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66" w:rsidRPr="00125B47" w:rsidRDefault="00E93766" w:rsidP="00E93766">
      <w:pPr>
        <w:pStyle w:val="Header"/>
        <w:rPr>
          <w:rFonts w:ascii="Century Gothic" w:hAnsi="Century Gothic"/>
        </w:rPr>
      </w:pPr>
    </w:p>
    <w:tbl>
      <w:tblPr>
        <w:tblW w:w="0" w:type="auto"/>
        <w:tblLayout w:type="fixed"/>
        <w:tblLook w:val="0000" w:firstRow="0" w:lastRow="0" w:firstColumn="0" w:lastColumn="0" w:noHBand="0" w:noVBand="0"/>
      </w:tblPr>
      <w:tblGrid>
        <w:gridCol w:w="4621"/>
        <w:gridCol w:w="4622"/>
      </w:tblGrid>
      <w:tr w:rsidR="00E93766" w:rsidRPr="007B0772" w:rsidTr="00A758CC">
        <w:tc>
          <w:tcPr>
            <w:tcW w:w="9243" w:type="dxa"/>
            <w:gridSpan w:val="2"/>
            <w:tcBorders>
              <w:top w:val="single" w:sz="6" w:space="0" w:color="auto"/>
              <w:left w:val="single" w:sz="6" w:space="0" w:color="auto"/>
              <w:right w:val="single" w:sz="6" w:space="0" w:color="auto"/>
            </w:tcBorders>
          </w:tcPr>
          <w:p w:rsidR="00E93766" w:rsidRPr="007B0772" w:rsidRDefault="00787C45" w:rsidP="00A758CC">
            <w:pPr>
              <w:jc w:val="center"/>
              <w:rPr>
                <w:rFonts w:cs="Arial"/>
                <w:sz w:val="21"/>
                <w:szCs w:val="21"/>
              </w:rPr>
            </w:pPr>
            <w:r w:rsidRPr="007B0772">
              <w:rPr>
                <w:rFonts w:cs="Arial"/>
                <w:b/>
                <w:sz w:val="37"/>
                <w:szCs w:val="21"/>
              </w:rPr>
              <w:t>Short Form Agreement for Consultant Engagement</w:t>
            </w:r>
          </w:p>
        </w:tc>
      </w:tr>
      <w:tr w:rsidR="00E93766" w:rsidRPr="007B0772" w:rsidTr="00A758CC">
        <w:tc>
          <w:tcPr>
            <w:tcW w:w="9243" w:type="dxa"/>
            <w:gridSpan w:val="2"/>
            <w:tcBorders>
              <w:left w:val="single" w:sz="6" w:space="0" w:color="auto"/>
              <w:right w:val="single" w:sz="6" w:space="0" w:color="auto"/>
            </w:tcBorders>
          </w:tcPr>
          <w:p w:rsidR="00717187" w:rsidRDefault="00717187" w:rsidP="00DC0812">
            <w:pPr>
              <w:tabs>
                <w:tab w:val="right" w:leader="dot" w:pos="9027"/>
              </w:tabs>
              <w:spacing w:before="100"/>
              <w:rPr>
                <w:rStyle w:val="Emphasis"/>
                <w:rFonts w:cs="Arial"/>
                <w:i w:val="0"/>
                <w:szCs w:val="20"/>
              </w:rPr>
            </w:pPr>
          </w:p>
          <w:p w:rsidR="00CD2333" w:rsidRPr="007B0772" w:rsidRDefault="00787C45" w:rsidP="00DC0812">
            <w:pPr>
              <w:tabs>
                <w:tab w:val="right" w:leader="dot" w:pos="9027"/>
              </w:tabs>
              <w:spacing w:before="100"/>
              <w:rPr>
                <w:rFonts w:cs="Arial"/>
                <w:smallCaps/>
                <w:szCs w:val="20"/>
              </w:rPr>
            </w:pPr>
            <w:r w:rsidRPr="00717187">
              <w:rPr>
                <w:rStyle w:val="Emphasis"/>
                <w:rFonts w:cs="Arial"/>
                <w:b/>
                <w:i w:val="0"/>
                <w:szCs w:val="20"/>
              </w:rPr>
              <w:t>Between</w:t>
            </w:r>
            <w:permStart w:id="1197496217" w:edGrp="everyone"/>
            <w:r w:rsidR="00373887" w:rsidRPr="00717187">
              <w:rPr>
                <w:rStyle w:val="Emphasis"/>
                <w:rFonts w:cs="Arial"/>
                <w:b/>
                <w:i w:val="0"/>
                <w:szCs w:val="20"/>
              </w:rPr>
              <w:t>:</w:t>
            </w:r>
            <w:r w:rsidR="00BD74B2">
              <w:rPr>
                <w:rStyle w:val="Emphasis"/>
                <w:rFonts w:cs="Arial"/>
                <w:b/>
                <w:i w:val="0"/>
                <w:szCs w:val="20"/>
              </w:rPr>
              <w:t xml:space="preserve">     </w:t>
            </w:r>
          </w:p>
          <w:permEnd w:id="1197496217"/>
          <w:p w:rsidR="00E93766" w:rsidRPr="007B0772" w:rsidRDefault="00787C45" w:rsidP="00A758CC">
            <w:pPr>
              <w:tabs>
                <w:tab w:val="right" w:leader="dot" w:pos="9027"/>
              </w:tabs>
              <w:spacing w:before="100"/>
              <w:rPr>
                <w:rFonts w:cs="Arial"/>
                <w:smallCaps/>
                <w:szCs w:val="20"/>
              </w:rPr>
            </w:pPr>
            <w:r w:rsidRPr="007B0772">
              <w:rPr>
                <w:rFonts w:cs="Arial"/>
                <w:smallCaps/>
                <w:szCs w:val="20"/>
              </w:rPr>
              <w:t>...........................................................................................................................................</w:t>
            </w:r>
            <w:r w:rsidR="007B0772" w:rsidRPr="007B0772">
              <w:rPr>
                <w:rFonts w:cs="Arial"/>
                <w:smallCaps/>
                <w:szCs w:val="20"/>
              </w:rPr>
              <w:t>...............</w:t>
            </w:r>
          </w:p>
          <w:p w:rsidR="00E93766" w:rsidRPr="00717187" w:rsidRDefault="00787C45" w:rsidP="00A758CC">
            <w:pPr>
              <w:tabs>
                <w:tab w:val="right" w:leader="dot" w:pos="9027"/>
              </w:tabs>
              <w:jc w:val="center"/>
              <w:rPr>
                <w:rFonts w:cs="Arial"/>
                <w:i/>
                <w:szCs w:val="20"/>
              </w:rPr>
            </w:pPr>
            <w:r w:rsidRPr="00717187">
              <w:rPr>
                <w:rFonts w:cs="Arial"/>
                <w:i/>
                <w:szCs w:val="20"/>
              </w:rPr>
              <w:t>(Client)</w:t>
            </w:r>
          </w:p>
          <w:p w:rsidR="00CD2333" w:rsidRPr="007B0772" w:rsidRDefault="00CD2333" w:rsidP="00A758CC">
            <w:pPr>
              <w:tabs>
                <w:tab w:val="right" w:leader="dot" w:pos="9027"/>
              </w:tabs>
              <w:jc w:val="center"/>
              <w:rPr>
                <w:rFonts w:cs="Arial"/>
                <w:szCs w:val="20"/>
              </w:rPr>
            </w:pPr>
          </w:p>
          <w:p w:rsidR="00CD2333" w:rsidRPr="007B0772" w:rsidRDefault="00787C45" w:rsidP="00A758CC">
            <w:pPr>
              <w:tabs>
                <w:tab w:val="right" w:leader="dot" w:pos="9027"/>
              </w:tabs>
              <w:spacing w:before="100"/>
              <w:rPr>
                <w:rFonts w:cs="Arial"/>
                <w:smallCaps/>
                <w:szCs w:val="20"/>
              </w:rPr>
            </w:pPr>
            <w:r w:rsidRPr="00717187">
              <w:rPr>
                <w:rStyle w:val="Emphasis"/>
                <w:rFonts w:cs="Arial"/>
                <w:b/>
                <w:i w:val="0"/>
                <w:szCs w:val="20"/>
              </w:rPr>
              <w:t>and</w:t>
            </w:r>
            <w:permStart w:id="1435723591" w:edGrp="everyone"/>
            <w:r w:rsidRPr="00717187">
              <w:rPr>
                <w:rStyle w:val="Emphasis"/>
                <w:rFonts w:cs="Arial"/>
                <w:b/>
                <w:i w:val="0"/>
                <w:szCs w:val="20"/>
              </w:rPr>
              <w:t>:</w:t>
            </w:r>
            <w:r w:rsidR="00156E2E">
              <w:rPr>
                <w:rStyle w:val="Emphasis"/>
                <w:rFonts w:cs="Arial"/>
                <w:szCs w:val="20"/>
              </w:rPr>
              <w:t xml:space="preserve"> </w:t>
            </w:r>
            <w:r w:rsidR="00BD74B2">
              <w:rPr>
                <w:rStyle w:val="Emphasis"/>
                <w:rFonts w:cs="Arial"/>
                <w:szCs w:val="20"/>
              </w:rPr>
              <w:t xml:space="preserve">    </w:t>
            </w:r>
          </w:p>
          <w:permEnd w:id="1435723591"/>
          <w:p w:rsidR="00E93766" w:rsidRPr="007B0772" w:rsidRDefault="00787C45" w:rsidP="00A758CC">
            <w:pPr>
              <w:tabs>
                <w:tab w:val="right" w:leader="dot" w:pos="9027"/>
              </w:tabs>
              <w:spacing w:before="100"/>
              <w:rPr>
                <w:rFonts w:cs="Arial"/>
                <w:smallCaps/>
                <w:szCs w:val="20"/>
              </w:rPr>
            </w:pPr>
            <w:r w:rsidRPr="007B0772">
              <w:rPr>
                <w:rFonts w:cs="Arial"/>
                <w:smallCaps/>
                <w:szCs w:val="20"/>
              </w:rPr>
              <w:tab/>
            </w:r>
          </w:p>
          <w:p w:rsidR="00E93766" w:rsidRPr="00717187" w:rsidRDefault="00787C45" w:rsidP="00A758CC">
            <w:pPr>
              <w:tabs>
                <w:tab w:val="right" w:leader="dot" w:pos="9027"/>
              </w:tabs>
              <w:jc w:val="center"/>
              <w:rPr>
                <w:rFonts w:cs="Arial"/>
                <w:i/>
                <w:szCs w:val="20"/>
              </w:rPr>
            </w:pPr>
            <w:r w:rsidRPr="00717187">
              <w:rPr>
                <w:rFonts w:cs="Arial"/>
                <w:i/>
                <w:szCs w:val="20"/>
              </w:rPr>
              <w:t>(Consultant)</w:t>
            </w:r>
          </w:p>
          <w:p w:rsidR="00E93766" w:rsidRPr="007B0772" w:rsidRDefault="00E93766" w:rsidP="00A758CC">
            <w:pPr>
              <w:tabs>
                <w:tab w:val="right" w:leader="dot" w:pos="9027"/>
              </w:tabs>
              <w:jc w:val="center"/>
              <w:rPr>
                <w:rFonts w:cs="Arial"/>
                <w:szCs w:val="20"/>
              </w:rPr>
            </w:pPr>
          </w:p>
          <w:p w:rsidR="00E93766" w:rsidRPr="007B0772" w:rsidRDefault="00E93766" w:rsidP="00A758CC">
            <w:pPr>
              <w:rPr>
                <w:rFonts w:cs="Arial"/>
                <w:szCs w:val="20"/>
              </w:rPr>
            </w:pPr>
            <w:r w:rsidRPr="007B0772">
              <w:rPr>
                <w:rFonts w:cs="Arial"/>
                <w:szCs w:val="20"/>
              </w:rPr>
              <w:t>Collectively referred to herein as the “Parties” and individually as a “Party”</w:t>
            </w:r>
          </w:p>
        </w:tc>
      </w:tr>
      <w:tr w:rsidR="00E93766" w:rsidRPr="007B0772" w:rsidTr="00A758CC">
        <w:tc>
          <w:tcPr>
            <w:tcW w:w="4621" w:type="dxa"/>
            <w:tcBorders>
              <w:top w:val="single" w:sz="6" w:space="0" w:color="auto"/>
              <w:left w:val="single" w:sz="6" w:space="0" w:color="auto"/>
              <w:right w:val="single" w:sz="6" w:space="0" w:color="auto"/>
            </w:tcBorders>
          </w:tcPr>
          <w:p w:rsidR="00CD2333" w:rsidRPr="00717187" w:rsidRDefault="00E93766" w:rsidP="00A758CC">
            <w:pPr>
              <w:spacing w:before="120"/>
              <w:rPr>
                <w:rStyle w:val="Emphasis"/>
                <w:rFonts w:cs="Arial"/>
                <w:b/>
                <w:i w:val="0"/>
                <w:szCs w:val="20"/>
              </w:rPr>
            </w:pPr>
            <w:r w:rsidRPr="00717187">
              <w:rPr>
                <w:rStyle w:val="Emphasis"/>
                <w:rFonts w:cs="Arial"/>
                <w:b/>
                <w:i w:val="0"/>
                <w:szCs w:val="20"/>
              </w:rPr>
              <w:t>Project</w:t>
            </w:r>
            <w:permStart w:id="1028729656" w:edGrp="everyone"/>
            <w:r w:rsidRPr="00717187">
              <w:rPr>
                <w:rStyle w:val="Emphasis"/>
                <w:rFonts w:cs="Arial"/>
                <w:b/>
                <w:i w:val="0"/>
                <w:szCs w:val="20"/>
              </w:rPr>
              <w:t>:</w:t>
            </w:r>
            <w:r w:rsidR="00BD74B2">
              <w:rPr>
                <w:rStyle w:val="Emphasis"/>
                <w:rFonts w:cs="Arial"/>
                <w:b/>
                <w:i w:val="0"/>
                <w:szCs w:val="20"/>
              </w:rPr>
              <w:t xml:space="preserve">     </w:t>
            </w:r>
          </w:p>
          <w:permEnd w:id="1028729656"/>
          <w:p w:rsidR="00E93766" w:rsidRPr="00717187" w:rsidRDefault="00CD2333" w:rsidP="00A758CC">
            <w:pPr>
              <w:spacing w:before="120"/>
              <w:rPr>
                <w:rStyle w:val="Emphasis"/>
                <w:rFonts w:cs="Arial"/>
                <w:i w:val="0"/>
                <w:szCs w:val="20"/>
              </w:rPr>
            </w:pPr>
            <w:r w:rsidRPr="007B0772">
              <w:rPr>
                <w:rStyle w:val="Emphasis"/>
                <w:rFonts w:cs="Arial"/>
                <w:i w:val="0"/>
                <w:szCs w:val="20"/>
              </w:rPr>
              <w:t xml:space="preserve"> </w:t>
            </w:r>
            <w:r w:rsidR="006C5C59" w:rsidRPr="00717187">
              <w:rPr>
                <w:rStyle w:val="Emphasis"/>
                <w:rFonts w:cs="Arial"/>
                <w:i w:val="0"/>
                <w:szCs w:val="20"/>
              </w:rPr>
              <w:fldChar w:fldCharType="begin">
                <w:ffData>
                  <w:name w:val="Text3"/>
                  <w:enabled/>
                  <w:calcOnExit w:val="0"/>
                  <w:textInput/>
                </w:ffData>
              </w:fldChar>
            </w:r>
            <w:bookmarkStart w:id="0" w:name="Text3"/>
            <w:r w:rsidRPr="00717187">
              <w:rPr>
                <w:rStyle w:val="Emphasis"/>
                <w:rFonts w:cs="Arial"/>
                <w:i w:val="0"/>
                <w:szCs w:val="20"/>
              </w:rPr>
              <w:instrText xml:space="preserve"> FORMTEXT </w:instrText>
            </w:r>
            <w:r w:rsidR="006C5C59" w:rsidRPr="00717187">
              <w:rPr>
                <w:rStyle w:val="Emphasis"/>
                <w:rFonts w:cs="Arial"/>
                <w:i w:val="0"/>
                <w:szCs w:val="20"/>
              </w:rPr>
            </w:r>
            <w:r w:rsidR="006C5C59" w:rsidRPr="00717187">
              <w:rPr>
                <w:rStyle w:val="Emphasis"/>
                <w:rFonts w:cs="Arial"/>
                <w:i w:val="0"/>
                <w:szCs w:val="20"/>
              </w:rPr>
              <w:fldChar w:fldCharType="separate"/>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6C5C59" w:rsidRPr="00717187">
              <w:rPr>
                <w:rStyle w:val="Emphasis"/>
                <w:rFonts w:cs="Arial"/>
                <w:i w:val="0"/>
                <w:szCs w:val="20"/>
              </w:rPr>
              <w:fldChar w:fldCharType="end"/>
            </w:r>
            <w:bookmarkEnd w:id="0"/>
          </w:p>
        </w:tc>
        <w:tc>
          <w:tcPr>
            <w:tcW w:w="4621" w:type="dxa"/>
            <w:tcBorders>
              <w:top w:val="single" w:sz="6" w:space="0" w:color="auto"/>
              <w:left w:val="nil"/>
              <w:right w:val="single" w:sz="6" w:space="0" w:color="auto"/>
            </w:tcBorders>
          </w:tcPr>
          <w:p w:rsidR="00CD2333" w:rsidRPr="00717187" w:rsidRDefault="00E93766" w:rsidP="00A758CC">
            <w:pPr>
              <w:spacing w:before="120"/>
              <w:rPr>
                <w:rStyle w:val="Emphasis"/>
                <w:rFonts w:cs="Arial"/>
                <w:b/>
                <w:i w:val="0"/>
                <w:szCs w:val="20"/>
              </w:rPr>
            </w:pPr>
            <w:r w:rsidRPr="00717187">
              <w:rPr>
                <w:rStyle w:val="Emphasis"/>
                <w:rFonts w:cs="Arial"/>
                <w:b/>
                <w:i w:val="0"/>
                <w:szCs w:val="20"/>
              </w:rPr>
              <w:t>Location</w:t>
            </w:r>
            <w:permStart w:id="2137457376" w:edGrp="everyone"/>
            <w:r w:rsidRPr="00717187">
              <w:rPr>
                <w:rStyle w:val="Emphasis"/>
                <w:rFonts w:cs="Arial"/>
                <w:b/>
                <w:i w:val="0"/>
                <w:szCs w:val="20"/>
              </w:rPr>
              <w:t>:</w:t>
            </w:r>
            <w:r w:rsidR="00CD2333" w:rsidRPr="00717187">
              <w:rPr>
                <w:rStyle w:val="Emphasis"/>
                <w:rFonts w:cs="Arial"/>
                <w:b/>
                <w:i w:val="0"/>
                <w:szCs w:val="20"/>
              </w:rPr>
              <w:t xml:space="preserve"> </w:t>
            </w:r>
            <w:r w:rsidR="00BD74B2">
              <w:rPr>
                <w:rStyle w:val="Emphasis"/>
                <w:rFonts w:cs="Arial"/>
                <w:b/>
                <w:i w:val="0"/>
                <w:szCs w:val="20"/>
              </w:rPr>
              <w:t xml:space="preserve">    </w:t>
            </w:r>
          </w:p>
          <w:permEnd w:id="2137457376"/>
          <w:p w:rsidR="00E93766" w:rsidRPr="007B0772" w:rsidRDefault="006C5C59" w:rsidP="00CD2333">
            <w:pPr>
              <w:spacing w:before="120"/>
              <w:rPr>
                <w:rFonts w:cs="Arial"/>
                <w:smallCaps/>
                <w:szCs w:val="20"/>
              </w:rPr>
            </w:pPr>
            <w:r w:rsidRPr="00013C47">
              <w:rPr>
                <w:rStyle w:val="Emphasis"/>
                <w:rFonts w:cs="Arial"/>
                <w:i w:val="0"/>
                <w:szCs w:val="20"/>
              </w:rPr>
              <w:fldChar w:fldCharType="begin">
                <w:ffData>
                  <w:name w:val="Text14"/>
                  <w:enabled/>
                  <w:calcOnExit w:val="0"/>
                  <w:textInput/>
                </w:ffData>
              </w:fldChar>
            </w:r>
            <w:bookmarkStart w:id="1" w:name="Text14"/>
            <w:r w:rsidR="00737DF7" w:rsidRPr="00013C47">
              <w:rPr>
                <w:rStyle w:val="Emphasis"/>
                <w:rFonts w:cs="Arial"/>
                <w:i w:val="0"/>
                <w:szCs w:val="20"/>
              </w:rPr>
              <w:instrText xml:space="preserve"> FORMTEXT </w:instrText>
            </w:r>
            <w:r w:rsidRPr="00013C47">
              <w:rPr>
                <w:rStyle w:val="Emphasis"/>
                <w:rFonts w:cs="Arial"/>
                <w:i w:val="0"/>
                <w:szCs w:val="20"/>
              </w:rPr>
            </w:r>
            <w:r w:rsidRPr="00013C47">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Pr="00013C47">
              <w:rPr>
                <w:rStyle w:val="Emphasis"/>
                <w:rFonts w:cs="Arial"/>
                <w:i w:val="0"/>
                <w:szCs w:val="20"/>
              </w:rPr>
              <w:fldChar w:fldCharType="end"/>
            </w:r>
            <w:bookmarkEnd w:id="1"/>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0A0E6B" w:rsidP="00A758CC">
            <w:pPr>
              <w:spacing w:before="120"/>
              <w:rPr>
                <w:rStyle w:val="Emphasis"/>
                <w:rFonts w:cs="Arial"/>
                <w:b/>
                <w:i w:val="0"/>
                <w:szCs w:val="20"/>
              </w:rPr>
            </w:pPr>
            <w:r w:rsidRPr="00717187">
              <w:rPr>
                <w:rStyle w:val="Emphasis"/>
                <w:rFonts w:cs="Arial"/>
                <w:b/>
                <w:i w:val="0"/>
                <w:szCs w:val="20"/>
              </w:rPr>
              <w:t>Scope &amp; n</w:t>
            </w:r>
            <w:r w:rsidR="00E93766" w:rsidRPr="00717187">
              <w:rPr>
                <w:rStyle w:val="Emphasis"/>
                <w:rFonts w:cs="Arial"/>
                <w:b/>
                <w:i w:val="0"/>
                <w:szCs w:val="20"/>
              </w:rPr>
              <w:t>ature of the Services</w:t>
            </w:r>
            <w:permStart w:id="1375034562" w:edGrp="everyone"/>
            <w:r w:rsidR="00E93766" w:rsidRPr="00717187">
              <w:rPr>
                <w:rStyle w:val="Emphasis"/>
                <w:rFonts w:cs="Arial"/>
                <w:b/>
                <w:i w:val="0"/>
                <w:szCs w:val="20"/>
              </w:rPr>
              <w:t>:</w:t>
            </w:r>
            <w:r w:rsidR="00BD74B2">
              <w:rPr>
                <w:rStyle w:val="Emphasis"/>
                <w:rFonts w:cs="Arial"/>
                <w:b/>
                <w:i w:val="0"/>
                <w:szCs w:val="20"/>
              </w:rPr>
              <w:t xml:space="preserve">     </w:t>
            </w:r>
          </w:p>
          <w:permEnd w:id="1375034562"/>
          <w:p w:rsidR="00732BEA" w:rsidRPr="00013C47" w:rsidRDefault="00732BEA" w:rsidP="00A758CC">
            <w:pPr>
              <w:spacing w:before="120"/>
              <w:rPr>
                <w:rStyle w:val="Emphasis"/>
                <w:rFonts w:cs="Arial"/>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E93766" w:rsidP="00A758CC">
            <w:pPr>
              <w:spacing w:before="120"/>
              <w:rPr>
                <w:rStyle w:val="Emphasis"/>
                <w:rFonts w:cs="Arial"/>
                <w:b/>
                <w:i w:val="0"/>
                <w:szCs w:val="20"/>
              </w:rPr>
            </w:pPr>
            <w:r w:rsidRPr="00717187">
              <w:rPr>
                <w:rStyle w:val="Emphasis"/>
                <w:rFonts w:cs="Arial"/>
                <w:b/>
                <w:i w:val="0"/>
                <w:szCs w:val="20"/>
              </w:rPr>
              <w:t>Programme for the Services</w:t>
            </w:r>
            <w:permStart w:id="544563503" w:edGrp="everyone"/>
            <w:r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r w:rsidR="00BD74B2">
              <w:rPr>
                <w:rStyle w:val="Emphasis"/>
                <w:rFonts w:cs="Arial"/>
                <w:b/>
                <w:i w:val="0"/>
                <w:szCs w:val="20"/>
              </w:rPr>
              <w:t xml:space="preserve">  </w:t>
            </w:r>
          </w:p>
          <w:permEnd w:id="544563503"/>
          <w:p w:rsidR="00732BEA" w:rsidRPr="007B0772" w:rsidRDefault="00732BEA" w:rsidP="00A758CC">
            <w:pPr>
              <w:spacing w:before="120"/>
              <w:rPr>
                <w:rStyle w:val="Emphasis"/>
                <w:rFonts w:cs="Arial"/>
                <w:i w:val="0"/>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0A0E6B" w:rsidP="00A758CC">
            <w:pPr>
              <w:spacing w:before="120"/>
              <w:rPr>
                <w:rStyle w:val="Emphasis"/>
                <w:rFonts w:cs="Arial"/>
                <w:b/>
                <w:i w:val="0"/>
                <w:szCs w:val="20"/>
              </w:rPr>
            </w:pPr>
            <w:r w:rsidRPr="00717187">
              <w:rPr>
                <w:rStyle w:val="Emphasis"/>
                <w:rFonts w:cs="Arial"/>
                <w:b/>
                <w:i w:val="0"/>
                <w:szCs w:val="20"/>
              </w:rPr>
              <w:t>Fees &amp; timing of p</w:t>
            </w:r>
            <w:r w:rsidR="00E93766" w:rsidRPr="00717187">
              <w:rPr>
                <w:rStyle w:val="Emphasis"/>
                <w:rFonts w:cs="Arial"/>
                <w:b/>
                <w:i w:val="0"/>
                <w:szCs w:val="20"/>
              </w:rPr>
              <w:t>ayments</w:t>
            </w:r>
            <w:permStart w:id="900751023" w:edGrp="everyone"/>
            <w:r w:rsidR="00E93766"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p>
          <w:permEnd w:id="900751023"/>
          <w:p w:rsidR="00732BEA" w:rsidRPr="007B0772" w:rsidRDefault="00732BEA" w:rsidP="00A758CC">
            <w:pPr>
              <w:spacing w:before="120"/>
              <w:rPr>
                <w:rStyle w:val="Emphasis"/>
                <w:rFonts w:cs="Arial"/>
                <w:i w:val="0"/>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717187" w:rsidRDefault="000A0E6B" w:rsidP="00A758CC">
            <w:pPr>
              <w:spacing w:before="120"/>
              <w:rPr>
                <w:rStyle w:val="Emphasis"/>
                <w:rFonts w:cs="Arial"/>
                <w:b/>
                <w:i w:val="0"/>
                <w:szCs w:val="20"/>
              </w:rPr>
            </w:pPr>
            <w:r w:rsidRPr="00717187">
              <w:rPr>
                <w:rStyle w:val="Emphasis"/>
                <w:rFonts w:cs="Arial"/>
                <w:b/>
                <w:i w:val="0"/>
                <w:szCs w:val="20"/>
              </w:rPr>
              <w:t>Information or services to be p</w:t>
            </w:r>
            <w:r w:rsidR="00E93766" w:rsidRPr="00717187">
              <w:rPr>
                <w:rStyle w:val="Emphasis"/>
                <w:rFonts w:cs="Arial"/>
                <w:b/>
                <w:i w:val="0"/>
                <w:szCs w:val="20"/>
              </w:rPr>
              <w:t>rovided by the Client</w:t>
            </w:r>
            <w:permStart w:id="835145937" w:edGrp="everyone"/>
            <w:r w:rsidR="00E93766"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p>
          <w:permEnd w:id="835145937"/>
          <w:p w:rsidR="00732BEA" w:rsidRPr="007B0772" w:rsidRDefault="006C5C59" w:rsidP="00A758CC">
            <w:pPr>
              <w:spacing w:before="120"/>
              <w:rPr>
                <w:rStyle w:val="Emphasis"/>
                <w:rFonts w:cs="Arial"/>
                <w:i w:val="0"/>
                <w:szCs w:val="20"/>
              </w:rPr>
            </w:pPr>
            <w:r w:rsidRPr="007B0772">
              <w:rPr>
                <w:rStyle w:val="Emphasis"/>
                <w:rFonts w:cs="Arial"/>
                <w:i w:val="0"/>
                <w:szCs w:val="20"/>
              </w:rPr>
              <w:fldChar w:fldCharType="begin">
                <w:ffData>
                  <w:name w:val="Text8"/>
                  <w:enabled/>
                  <w:calcOnExit w:val="0"/>
                  <w:textInput/>
                </w:ffData>
              </w:fldChar>
            </w:r>
            <w:bookmarkStart w:id="2" w:name="Text8"/>
            <w:r w:rsidR="00CD2333" w:rsidRPr="007B0772">
              <w:rPr>
                <w:rStyle w:val="Emphasis"/>
                <w:rFonts w:cs="Arial"/>
                <w:i w:val="0"/>
                <w:szCs w:val="20"/>
              </w:rPr>
              <w:instrText xml:space="preserve"> FORMTEXT </w:instrText>
            </w:r>
            <w:r w:rsidRPr="007B0772">
              <w:rPr>
                <w:rStyle w:val="Emphasis"/>
                <w:rFonts w:cs="Arial"/>
                <w:i w:val="0"/>
                <w:szCs w:val="20"/>
              </w:rPr>
            </w:r>
            <w:r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Pr="007B0772">
              <w:rPr>
                <w:rStyle w:val="Emphasis"/>
                <w:rFonts w:cs="Arial"/>
                <w:i w:val="0"/>
                <w:szCs w:val="20"/>
              </w:rPr>
              <w:fldChar w:fldCharType="end"/>
            </w:r>
            <w:bookmarkEnd w:id="2"/>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Default="00E93766" w:rsidP="00A758CC">
            <w:pPr>
              <w:spacing w:before="120"/>
              <w:jc w:val="both"/>
              <w:rPr>
                <w:rFonts w:cs="Arial"/>
                <w:sz w:val="17"/>
                <w:szCs w:val="17"/>
              </w:rPr>
            </w:pPr>
            <w:r w:rsidRPr="00717187">
              <w:rPr>
                <w:rFonts w:cs="Arial"/>
                <w:sz w:val="17"/>
                <w:szCs w:val="17"/>
              </w:rPr>
              <w:t xml:space="preserve">The Client engages the Consultant to provide the Services described above and the Consultant agrees to perform the Services for the remuneration provided above.  Both Parties agree to be bound by the provision of the Short Form Model Conditions of Engagement (overleaf), including clauses 2, 3, </w:t>
            </w:r>
            <w:r w:rsidR="005A2C0C">
              <w:rPr>
                <w:rFonts w:cs="Arial"/>
                <w:sz w:val="17"/>
                <w:szCs w:val="17"/>
              </w:rPr>
              <w:t>10 and 11</w:t>
            </w:r>
            <w:r w:rsidRPr="00717187">
              <w:rPr>
                <w:rFonts w:cs="Arial"/>
                <w:sz w:val="17"/>
                <w:szCs w:val="17"/>
              </w:rPr>
              <w:t xml:space="preserve"> and any variations noted below.  Once signed, this agreement, together with the conditions overleaf and any attachments, will replace all or any oral agreement previously reached between the Parties.</w:t>
            </w:r>
          </w:p>
          <w:p w:rsidR="00717187" w:rsidRPr="00717187" w:rsidRDefault="00717187" w:rsidP="00A758CC">
            <w:pPr>
              <w:spacing w:before="120"/>
              <w:jc w:val="both"/>
              <w:rPr>
                <w:rFonts w:cs="Arial"/>
                <w:sz w:val="3"/>
                <w:szCs w:val="17"/>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732BEA" w:rsidRPr="00BD74B2" w:rsidRDefault="00E93766" w:rsidP="007B0772">
            <w:pPr>
              <w:spacing w:before="120"/>
              <w:rPr>
                <w:rStyle w:val="Emphasis"/>
                <w:rFonts w:cs="Arial"/>
                <w:b/>
                <w:i w:val="0"/>
                <w:szCs w:val="20"/>
              </w:rPr>
            </w:pPr>
            <w:r w:rsidRPr="00717187">
              <w:rPr>
                <w:rStyle w:val="Emphasis"/>
                <w:rFonts w:cs="Arial"/>
                <w:b/>
                <w:i w:val="0"/>
                <w:szCs w:val="20"/>
              </w:rPr>
              <w:t>Variations to the Short Form M</w:t>
            </w:r>
            <w:r w:rsidR="000A0E6B" w:rsidRPr="00717187">
              <w:rPr>
                <w:rStyle w:val="Emphasis"/>
                <w:rFonts w:cs="Arial"/>
                <w:b/>
                <w:i w:val="0"/>
                <w:szCs w:val="20"/>
              </w:rPr>
              <w:t>odel Conditions of Engagement (o</w:t>
            </w:r>
            <w:r w:rsidRPr="00717187">
              <w:rPr>
                <w:rStyle w:val="Emphasis"/>
                <w:rFonts w:cs="Arial"/>
                <w:b/>
                <w:i w:val="0"/>
                <w:szCs w:val="20"/>
              </w:rPr>
              <w:t>verleaf):</w:t>
            </w:r>
            <w:permStart w:id="340414863" w:edGrp="everyone"/>
            <w:r w:rsidR="00BD74B2">
              <w:rPr>
                <w:rStyle w:val="Emphasis"/>
                <w:rFonts w:cs="Arial"/>
                <w:b/>
                <w:i w:val="0"/>
                <w:szCs w:val="20"/>
              </w:rPr>
              <w:t xml:space="preserve">    </w:t>
            </w:r>
            <w:r w:rsidR="00861A47">
              <w:rPr>
                <w:rStyle w:val="Emphasis"/>
              </w:rPr>
              <w:t xml:space="preserve">  </w:t>
            </w:r>
          </w:p>
          <w:permEnd w:id="340414863"/>
          <w:p w:rsidR="00732BEA" w:rsidRPr="007B0772" w:rsidRDefault="00732BEA" w:rsidP="007B0772">
            <w:pPr>
              <w:spacing w:before="120"/>
              <w:rPr>
                <w:rStyle w:val="Emphasis"/>
                <w:rFonts w:cs="Arial"/>
                <w:i w:val="0"/>
                <w:szCs w:val="20"/>
              </w:rPr>
            </w:pPr>
          </w:p>
        </w:tc>
      </w:tr>
      <w:tr w:rsidR="00E93766" w:rsidRPr="007B0772" w:rsidTr="00A758CC">
        <w:tc>
          <w:tcPr>
            <w:tcW w:w="4621" w:type="dxa"/>
            <w:tcBorders>
              <w:top w:val="single" w:sz="6" w:space="0" w:color="auto"/>
              <w:left w:val="single" w:sz="6" w:space="0" w:color="auto"/>
              <w:bottom w:val="single" w:sz="6" w:space="0" w:color="auto"/>
              <w:right w:val="single" w:sz="6" w:space="0" w:color="auto"/>
            </w:tcBorders>
          </w:tcPr>
          <w:p w:rsidR="00E93766" w:rsidRPr="00717187" w:rsidRDefault="000A0E6B" w:rsidP="00A758CC">
            <w:pPr>
              <w:spacing w:before="120"/>
              <w:rPr>
                <w:rStyle w:val="Emphasis"/>
                <w:rFonts w:cs="Arial"/>
                <w:b/>
                <w:i w:val="0"/>
                <w:szCs w:val="20"/>
              </w:rPr>
            </w:pPr>
            <w:r w:rsidRPr="00717187">
              <w:rPr>
                <w:rStyle w:val="Emphasis"/>
                <w:rFonts w:cs="Arial"/>
                <w:b/>
                <w:i w:val="0"/>
                <w:szCs w:val="20"/>
              </w:rPr>
              <w:t>Client authorised s</w:t>
            </w:r>
            <w:r w:rsidR="00E93766" w:rsidRPr="00717187">
              <w:rPr>
                <w:rStyle w:val="Emphasis"/>
                <w:rFonts w:cs="Arial"/>
                <w:b/>
                <w:i w:val="0"/>
                <w:szCs w:val="20"/>
              </w:rPr>
              <w:t>ignatory (ies):</w:t>
            </w:r>
          </w:p>
          <w:sdt>
            <w:sdtPr>
              <w:rPr>
                <w:rStyle w:val="Emphasis"/>
                <w:rFonts w:cs="Arial"/>
                <w:i w:val="0"/>
                <w:szCs w:val="20"/>
              </w:rPr>
              <w:id w:val="22261020"/>
              <w:showingPlcHdr/>
              <w:picture/>
            </w:sdtPr>
            <w:sdtEndPr>
              <w:rPr>
                <w:rStyle w:val="Emphasis"/>
              </w:rPr>
            </w:sdtEndPr>
            <w:sdtContent>
              <w:permStart w:id="1041500601" w:edGrp="everyone" w:displacedByCustomXml="prev"/>
              <w:p w:rsidR="00E93766" w:rsidRPr="007B0772" w:rsidRDefault="00CD2333" w:rsidP="00A758CC">
                <w:pPr>
                  <w:spacing w:before="120" w:line="360" w:lineRule="auto"/>
                  <w:rPr>
                    <w:rStyle w:val="Emphasis"/>
                    <w:rFonts w:cs="Arial"/>
                    <w:i w:val="0"/>
                    <w:szCs w:val="20"/>
                  </w:rPr>
                </w:pPr>
                <w:r w:rsidRPr="007B0772">
                  <w:rPr>
                    <w:rStyle w:val="Emphasis"/>
                    <w:rFonts w:cs="Arial"/>
                    <w:i w:val="0"/>
                    <w:noProof/>
                    <w:szCs w:val="20"/>
                    <w:lang w:val="en-NZ" w:eastAsia="en-NZ"/>
                  </w:rPr>
                  <w:drawing>
                    <wp:inline distT="0" distB="0" distL="0" distR="0" wp14:anchorId="6C2B4E61" wp14:editId="546AE1B0">
                      <wp:extent cx="259080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0800" cy="361950"/>
                              </a:xfrm>
                              <a:prstGeom prst="rect">
                                <a:avLst/>
                              </a:prstGeom>
                              <a:noFill/>
                              <a:ln w="9525">
                                <a:noFill/>
                                <a:miter lim="800000"/>
                                <a:headEnd/>
                                <a:tailEnd/>
                              </a:ln>
                            </pic:spPr>
                          </pic:pic>
                        </a:graphicData>
                      </a:graphic>
                    </wp:inline>
                  </w:drawing>
                </w:r>
              </w:p>
              <w:permEnd w:id="1041500601" w:displacedByCustomXml="next"/>
            </w:sdtContent>
          </w:sdt>
          <w:p w:rsidR="00E93766" w:rsidRPr="007B0772" w:rsidRDefault="000A0E6B" w:rsidP="00A758CC">
            <w:pPr>
              <w:spacing w:before="120"/>
              <w:rPr>
                <w:rStyle w:val="Emphasis"/>
                <w:rFonts w:cs="Arial"/>
                <w:i w:val="0"/>
                <w:szCs w:val="20"/>
              </w:rPr>
            </w:pPr>
            <w:r w:rsidRPr="00717187">
              <w:rPr>
                <w:rStyle w:val="Emphasis"/>
                <w:rFonts w:cs="Arial"/>
                <w:b/>
                <w:i w:val="0"/>
                <w:szCs w:val="20"/>
              </w:rPr>
              <w:t>Print n</w:t>
            </w:r>
            <w:r w:rsidR="00E93766" w:rsidRPr="00717187">
              <w:rPr>
                <w:rStyle w:val="Emphasis"/>
                <w:rFonts w:cs="Arial"/>
                <w:b/>
                <w:i w:val="0"/>
                <w:szCs w:val="20"/>
              </w:rPr>
              <w:t>ame</w:t>
            </w:r>
            <w:permStart w:id="175117322" w:edGrp="everyone"/>
            <w:r w:rsidR="00E93766"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0"/>
                  <w:enabled/>
                  <w:calcOnExit w:val="0"/>
                  <w:textInput/>
                </w:ffData>
              </w:fldChar>
            </w:r>
            <w:bookmarkStart w:id="3" w:name="Text10"/>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3"/>
          </w:p>
          <w:permEnd w:id="175117322"/>
          <w:p w:rsidR="00E93766" w:rsidRPr="007B0772" w:rsidRDefault="00E93766" w:rsidP="00A758CC">
            <w:pPr>
              <w:spacing w:before="120"/>
              <w:rPr>
                <w:rStyle w:val="Emphasis"/>
                <w:rFonts w:cs="Arial"/>
                <w:i w:val="0"/>
                <w:szCs w:val="20"/>
              </w:rPr>
            </w:pPr>
            <w:r w:rsidRPr="00717187">
              <w:rPr>
                <w:rStyle w:val="Emphasis"/>
                <w:rFonts w:cs="Arial"/>
                <w:b/>
                <w:i w:val="0"/>
                <w:szCs w:val="20"/>
              </w:rPr>
              <w:t>Date</w:t>
            </w:r>
            <w:permStart w:id="643895354" w:edGrp="everyone"/>
            <w:r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1"/>
                  <w:enabled/>
                  <w:calcOnExit w:val="0"/>
                  <w:textInput/>
                </w:ffData>
              </w:fldChar>
            </w:r>
            <w:bookmarkStart w:id="4" w:name="Text11"/>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4"/>
            <w:permEnd w:id="643895354"/>
          </w:p>
        </w:tc>
        <w:tc>
          <w:tcPr>
            <w:tcW w:w="4621" w:type="dxa"/>
            <w:tcBorders>
              <w:top w:val="single" w:sz="6" w:space="0" w:color="auto"/>
              <w:left w:val="nil"/>
              <w:bottom w:val="single" w:sz="6" w:space="0" w:color="auto"/>
              <w:right w:val="single" w:sz="6" w:space="0" w:color="auto"/>
            </w:tcBorders>
          </w:tcPr>
          <w:p w:rsidR="00E93766" w:rsidRPr="00717187" w:rsidRDefault="004A6BD9" w:rsidP="00A758CC">
            <w:pPr>
              <w:spacing w:before="120"/>
              <w:rPr>
                <w:rStyle w:val="Emphasis"/>
                <w:rFonts w:cs="Arial"/>
                <w:b/>
                <w:i w:val="0"/>
                <w:szCs w:val="20"/>
              </w:rPr>
            </w:pPr>
            <w:r w:rsidRPr="00717187">
              <w:rPr>
                <w:rStyle w:val="Emphasis"/>
                <w:rFonts w:cs="Arial"/>
                <w:b/>
                <w:i w:val="0"/>
                <w:szCs w:val="20"/>
              </w:rPr>
              <w:t>Consultant</w:t>
            </w:r>
            <w:r w:rsidR="000A0E6B" w:rsidRPr="00717187">
              <w:rPr>
                <w:rStyle w:val="Emphasis"/>
                <w:rFonts w:cs="Arial"/>
                <w:b/>
                <w:i w:val="0"/>
                <w:szCs w:val="20"/>
              </w:rPr>
              <w:t xml:space="preserve"> authorised s</w:t>
            </w:r>
            <w:r w:rsidR="00E93766" w:rsidRPr="00717187">
              <w:rPr>
                <w:rStyle w:val="Emphasis"/>
                <w:rFonts w:cs="Arial"/>
                <w:b/>
                <w:i w:val="0"/>
                <w:szCs w:val="20"/>
              </w:rPr>
              <w:t>ignatory (ies):</w:t>
            </w:r>
          </w:p>
          <w:sdt>
            <w:sdtPr>
              <w:rPr>
                <w:rStyle w:val="Emphasis"/>
                <w:rFonts w:cs="Arial"/>
                <w:i w:val="0"/>
                <w:szCs w:val="20"/>
              </w:rPr>
              <w:id w:val="-1240797299"/>
              <w:showingPlcHdr/>
              <w:picture/>
            </w:sdtPr>
            <w:sdtEndPr>
              <w:rPr>
                <w:rStyle w:val="Emphasis"/>
              </w:rPr>
            </w:sdtEndPr>
            <w:sdtContent>
              <w:permStart w:id="1363757916" w:edGrp="everyone" w:displacedByCustomXml="prev"/>
              <w:p w:rsidR="00732BEA" w:rsidRDefault="00732BEA" w:rsidP="00732BEA">
                <w:pPr>
                  <w:spacing w:before="120" w:line="360" w:lineRule="auto"/>
                  <w:rPr>
                    <w:rStyle w:val="Emphasis"/>
                    <w:rFonts w:cs="Arial"/>
                    <w:i w:val="0"/>
                    <w:szCs w:val="20"/>
                  </w:rPr>
                </w:pPr>
                <w:r w:rsidRPr="007B0772">
                  <w:rPr>
                    <w:rStyle w:val="Emphasis"/>
                    <w:rFonts w:cs="Arial"/>
                    <w:i w:val="0"/>
                    <w:noProof/>
                    <w:szCs w:val="20"/>
                    <w:lang w:val="en-NZ" w:eastAsia="en-NZ"/>
                  </w:rPr>
                  <w:drawing>
                    <wp:inline distT="0" distB="0" distL="0" distR="0" wp14:anchorId="7E9E5061" wp14:editId="1A7E880F">
                      <wp:extent cx="259080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0800" cy="361950"/>
                              </a:xfrm>
                              <a:prstGeom prst="rect">
                                <a:avLst/>
                              </a:prstGeom>
                              <a:noFill/>
                              <a:ln w="9525">
                                <a:noFill/>
                                <a:miter lim="800000"/>
                                <a:headEnd/>
                                <a:tailEnd/>
                              </a:ln>
                            </pic:spPr>
                          </pic:pic>
                        </a:graphicData>
                      </a:graphic>
                    </wp:inline>
                  </w:drawing>
                </w:r>
              </w:p>
              <w:permEnd w:id="1363757916" w:displacedByCustomXml="next"/>
            </w:sdtContent>
          </w:sdt>
          <w:p w:rsidR="00E93766" w:rsidRPr="007B0772" w:rsidRDefault="000A0E6B" w:rsidP="00A758CC">
            <w:pPr>
              <w:spacing w:before="120"/>
              <w:rPr>
                <w:rStyle w:val="Emphasis"/>
                <w:rFonts w:cs="Arial"/>
                <w:i w:val="0"/>
                <w:szCs w:val="20"/>
              </w:rPr>
            </w:pPr>
            <w:r w:rsidRPr="00717187">
              <w:rPr>
                <w:rStyle w:val="Emphasis"/>
                <w:rFonts w:cs="Arial"/>
                <w:b/>
                <w:i w:val="0"/>
                <w:szCs w:val="20"/>
              </w:rPr>
              <w:t>Print n</w:t>
            </w:r>
            <w:r w:rsidR="00E93766" w:rsidRPr="00717187">
              <w:rPr>
                <w:rStyle w:val="Emphasis"/>
                <w:rFonts w:cs="Arial"/>
                <w:b/>
                <w:i w:val="0"/>
                <w:szCs w:val="20"/>
              </w:rPr>
              <w:t>ame</w:t>
            </w:r>
            <w:permStart w:id="1698301097" w:edGrp="everyone"/>
            <w:r w:rsidR="00E93766"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2"/>
                  <w:enabled/>
                  <w:calcOnExit w:val="0"/>
                  <w:textInput/>
                </w:ffData>
              </w:fldChar>
            </w:r>
            <w:bookmarkStart w:id="5" w:name="Text12"/>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5"/>
          </w:p>
          <w:permEnd w:id="1698301097"/>
          <w:p w:rsidR="00E93766" w:rsidRPr="007B0772" w:rsidRDefault="00E93766" w:rsidP="00A758CC">
            <w:pPr>
              <w:spacing w:before="120"/>
              <w:rPr>
                <w:rStyle w:val="Emphasis"/>
                <w:rFonts w:cs="Arial"/>
                <w:i w:val="0"/>
                <w:szCs w:val="20"/>
              </w:rPr>
            </w:pPr>
            <w:r w:rsidRPr="00717187">
              <w:rPr>
                <w:rStyle w:val="Emphasis"/>
                <w:rFonts w:cs="Arial"/>
                <w:b/>
                <w:i w:val="0"/>
                <w:szCs w:val="20"/>
              </w:rPr>
              <w:t>Date</w:t>
            </w:r>
            <w:permStart w:id="1631139562" w:edGrp="everyone"/>
            <w:r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3"/>
                  <w:enabled/>
                  <w:calcOnExit w:val="0"/>
                  <w:textInput/>
                </w:ffData>
              </w:fldChar>
            </w:r>
            <w:bookmarkStart w:id="6" w:name="Text13"/>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6"/>
            <w:permEnd w:id="1631139562"/>
          </w:p>
        </w:tc>
      </w:tr>
    </w:tbl>
    <w:p w:rsidR="00E93766" w:rsidRPr="00125B47" w:rsidRDefault="00E93766" w:rsidP="00E93766">
      <w:pPr>
        <w:pStyle w:val="HeadingMajor"/>
        <w:tabs>
          <w:tab w:val="left" w:pos="8080"/>
        </w:tabs>
        <w:spacing w:after="0" w:line="240" w:lineRule="exact"/>
        <w:rPr>
          <w:rFonts w:ascii="Century Gothic" w:hAnsi="Century Gothic" w:cs="Arial"/>
          <w:sz w:val="2"/>
        </w:rPr>
        <w:sectPr w:rsidR="00E93766" w:rsidRPr="00125B47" w:rsidSect="00A758CC">
          <w:headerReference w:type="even" r:id="rId9"/>
          <w:footerReference w:type="default" r:id="rId10"/>
          <w:headerReference w:type="first" r:id="rId11"/>
          <w:endnotePr>
            <w:numFmt w:val="decimal"/>
          </w:endnotePr>
          <w:pgSz w:w="11907" w:h="16840" w:code="9"/>
          <w:pgMar w:top="261" w:right="708" w:bottom="369" w:left="1361" w:header="510" w:footer="397" w:gutter="0"/>
          <w:cols w:space="720"/>
          <w:formProt w:val="0"/>
          <w:noEndnote/>
        </w:sectPr>
      </w:pPr>
    </w:p>
    <w:p w:rsidR="00E93766" w:rsidRPr="00125B47" w:rsidRDefault="00E93766" w:rsidP="00E93766">
      <w:pPr>
        <w:pStyle w:val="HeadingMajor"/>
        <w:tabs>
          <w:tab w:val="left" w:pos="8080"/>
        </w:tabs>
        <w:spacing w:after="0" w:line="240" w:lineRule="exact"/>
        <w:rPr>
          <w:rFonts w:ascii="Century Gothic" w:hAnsi="Century Gothic" w:cs="Arial"/>
          <w:sz w:val="2"/>
        </w:rPr>
      </w:pPr>
    </w:p>
    <w:p w:rsidR="00330A8F" w:rsidRPr="007B0772" w:rsidRDefault="00330A8F" w:rsidP="00330A8F">
      <w:pPr>
        <w:pStyle w:val="HeadingMajor"/>
        <w:tabs>
          <w:tab w:val="left" w:pos="8080"/>
        </w:tabs>
        <w:spacing w:after="0" w:line="240" w:lineRule="exact"/>
        <w:jc w:val="center"/>
        <w:rPr>
          <w:rFonts w:asciiTheme="minorHAnsi" w:hAnsiTheme="minorHAnsi" w:cs="Arial"/>
          <w:b/>
          <w:bCs/>
          <w:i w:val="0"/>
          <w:iCs/>
          <w:sz w:val="27"/>
          <w:szCs w:val="17"/>
        </w:rPr>
      </w:pPr>
      <w:r w:rsidRPr="007B0772">
        <w:rPr>
          <w:rFonts w:asciiTheme="minorHAnsi" w:hAnsiTheme="minorHAnsi" w:cs="Arial"/>
          <w:b/>
          <w:bCs/>
          <w:i w:val="0"/>
          <w:iCs/>
          <w:sz w:val="27"/>
          <w:szCs w:val="17"/>
        </w:rPr>
        <w:t>SHORT FORM MODEL CONDITIONS OF ENGAGEMENT</w:t>
      </w:r>
    </w:p>
    <w:p w:rsidR="00330A8F" w:rsidRPr="007B0772" w:rsidRDefault="00330A8F" w:rsidP="00330A8F">
      <w:pPr>
        <w:pStyle w:val="HeadingMajor"/>
        <w:tabs>
          <w:tab w:val="left" w:pos="8080"/>
        </w:tabs>
        <w:spacing w:after="0" w:line="240" w:lineRule="exact"/>
        <w:jc w:val="center"/>
        <w:rPr>
          <w:rFonts w:asciiTheme="minorHAnsi" w:hAnsiTheme="minorHAnsi" w:cs="Arial"/>
          <w:b/>
          <w:bCs/>
          <w:i w:val="0"/>
          <w:iCs/>
          <w:sz w:val="17"/>
          <w:szCs w:val="17"/>
        </w:rPr>
      </w:pP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bookmarkStart w:id="7" w:name="DMSStartOfText"/>
      <w:bookmarkEnd w:id="7"/>
      <w:r w:rsidRPr="007B0772">
        <w:rPr>
          <w:rFonts w:cs="Arial"/>
          <w:sz w:val="17"/>
          <w:szCs w:val="17"/>
        </w:rPr>
        <w:t>The Consultant shall perform the Services as described in the attached documents.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Nothing in this Agreement shall restrict, negate, modify or limit any of the Client’s rights under the Consumer Guarantees Act 1993 where the Services acquired are of a kind ordinarily acquired for personal, domestic or household use or consumption and the Client is not acquiring the Services for the purpose of a business.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 The Client and the Consultant agree that where all, or any of, the Services are acquired for the purposes of a business the provisions of the Consumer Guarantees Act 1993 are excluded in relation to those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In providing the Services the Consultant shall exercise the degree of skill, care and diligence normally expected of a competent professional.</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shall provide to the Consultant, free of cost, as soon as practicable following any request for information, all information in his or her power to obtain which may relate to the Services.  The Consultant shall not, without the Client’s prior consent, use information provided by the Client for purposes unrelated to the Services.  In providing the information to the Consultant, the Client shall ensure compliance with the Copyright Act 1994 and shall identify any proprietary rights that any other person may have in any information provided.</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may order variations to the Services in writing or may request the Consultant to submit proposals for variation to the Services. Where the Consultant considers a direction from the Client or any other circumstance is a Variation the Consultant shall notify the Client as soon as practicable.</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shall pay the Consultant for the Services the fees and expenses at the times and in the manner set out in the attached documents.  Where this Agreement has been entered by an agent (or a person purporting to act as agent) on behalf of the Client, the agent and Client shall be jointly and severally liable for payment of all fees and expenses due to the Consultant under this Agreement.</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All amounts payable by the Client shall be paid within twenty (20) working days of the relevant invoice being mailed to the Client.  Late payment shall constitute a default, and the Client shall pay default interest on overdue amounts from the date payment falls due to the date of payment at the rate of the Consultant’s overdraft rate plus 2% and in addition the costs of any actions taken by the Consultant to recover the debt.</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Where Services are carried out on a time charge basis, the Consultant may purchase such incidental goods and/or Services as are reasonably required for the Consultant to perform the Services.  The cost of obtaining such incidental goods and/or Services shall be payable by the Client.  The Consultant shall maintain records which clearly identify time and expenses incurred.</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Where the Consultant breaches this Agreement, the Consultant is liable to the Client for reasonably foreseeab</w:t>
      </w:r>
      <w:r w:rsidR="00FA372B">
        <w:rPr>
          <w:rFonts w:cs="Arial"/>
          <w:sz w:val="17"/>
          <w:szCs w:val="17"/>
        </w:rPr>
        <w:t>le claims, damages, liabilities</w:t>
      </w:r>
      <w:r w:rsidRPr="007B0772">
        <w:rPr>
          <w:rFonts w:cs="Arial"/>
          <w:sz w:val="17"/>
          <w:szCs w:val="17"/>
        </w:rPr>
        <w:t>, losses or expenses caused directly by the breach. The Consultant shall not be liable to the Client under this Agreement for the Client’s indirect, consequential or special loss, or loss of profit, however arising, whether under contract, in tort or otherwise.</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maximum aggregate amount payable, whether in contract, tort or otherwise, in relation to claims, damages, liabilities, losses or expenses, shall be five times the fee (exclusive of GST and disbursements) with a</w:t>
      </w:r>
      <w:r w:rsidR="00170667" w:rsidRPr="007B0772">
        <w:rPr>
          <w:rFonts w:cs="Arial"/>
          <w:sz w:val="17"/>
          <w:szCs w:val="17"/>
        </w:rPr>
        <w:t xml:space="preserve"> </w:t>
      </w:r>
      <w:r w:rsidRPr="007B0772">
        <w:rPr>
          <w:rFonts w:cs="Arial"/>
          <w:sz w:val="17"/>
          <w:szCs w:val="17"/>
        </w:rPr>
        <w:t xml:space="preserve">maximum limit of $NZ500,000.  </w:t>
      </w:r>
    </w:p>
    <w:p w:rsidR="00330A8F" w:rsidRPr="007B0772" w:rsidRDefault="00170667"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Without limiting any defences a Party may have under the Limitation Act 2010, n</w:t>
      </w:r>
      <w:r w:rsidR="00330A8F" w:rsidRPr="007B0772">
        <w:rPr>
          <w:rFonts w:cs="Arial"/>
          <w:sz w:val="17"/>
          <w:szCs w:val="17"/>
        </w:rPr>
        <w:t>either Party shall be</w:t>
      </w:r>
      <w:r w:rsidRPr="007B0772">
        <w:rPr>
          <w:rFonts w:cs="Arial"/>
          <w:sz w:val="17"/>
          <w:szCs w:val="17"/>
        </w:rPr>
        <w:t xml:space="preserve"> considered</w:t>
      </w:r>
      <w:r w:rsidR="00330A8F" w:rsidRPr="007B0772">
        <w:rPr>
          <w:rFonts w:cs="Arial"/>
          <w:sz w:val="17"/>
          <w:szCs w:val="17"/>
        </w:rPr>
        <w:t xml:space="preserve"> liable for any loss or damage </w:t>
      </w:r>
      <w:r w:rsidRPr="007B0772">
        <w:rPr>
          <w:rFonts w:cs="Arial"/>
          <w:sz w:val="17"/>
          <w:szCs w:val="17"/>
        </w:rPr>
        <w:t>resulting from any occurrence unless a claim is formally made on a Party within 6 years from completion of the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The Consultant </w:t>
      </w:r>
      <w:r w:rsidR="004E41AA" w:rsidRPr="007B0772">
        <w:rPr>
          <w:rFonts w:cs="Arial"/>
          <w:sz w:val="17"/>
          <w:szCs w:val="17"/>
        </w:rPr>
        <w:t>shall take out and maintain for the duration of the Services</w:t>
      </w:r>
      <w:r w:rsidRPr="007B0772">
        <w:rPr>
          <w:rFonts w:cs="Arial"/>
          <w:sz w:val="17"/>
          <w:szCs w:val="17"/>
        </w:rPr>
        <w:t xml:space="preserve"> a policy of Professional Indemnity insurance for the amount of liability under clause11.  The Consultant undertakes to use all reasonable endeavours to maintain a similar policy of insurance for six years after the completion of the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If either Party is found liable to the other (whether in contract, tort or otherwise), and the claiming Party and/or a Third Party has contributed to the loss or damage, the liable Party shall only be liable to the proportional extent of its own contribution.</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Intellectual property </w:t>
      </w:r>
      <w:r w:rsidR="00F44272" w:rsidRPr="007B0772">
        <w:rPr>
          <w:rFonts w:cs="Arial"/>
          <w:sz w:val="17"/>
          <w:szCs w:val="17"/>
        </w:rPr>
        <w:t>prepared or created by the Consultant in carrying out the Services (“New Intellectual Property”)</w:t>
      </w:r>
      <w:r w:rsidRPr="007B0772">
        <w:rPr>
          <w:rFonts w:cs="Arial"/>
          <w:sz w:val="17"/>
          <w:szCs w:val="17"/>
        </w:rPr>
        <w:t xml:space="preserve"> shall be jointly owned by the Client and the Consultant</w:t>
      </w:r>
      <w:r w:rsidR="00F44272" w:rsidRPr="007B0772">
        <w:rPr>
          <w:rFonts w:cs="Arial"/>
          <w:sz w:val="17"/>
          <w:szCs w:val="17"/>
        </w:rPr>
        <w:t xml:space="preserve">. The Client and Consultant hereby grant to the other an unrestricted royalty-free license in perpetuity to copy or use </w:t>
      </w:r>
      <w:r w:rsidR="004E41AA" w:rsidRPr="007B0772">
        <w:rPr>
          <w:rFonts w:cs="Arial"/>
          <w:sz w:val="17"/>
          <w:szCs w:val="17"/>
        </w:rPr>
        <w:t>New i</w:t>
      </w:r>
      <w:r w:rsidR="00F44272" w:rsidRPr="007B0772">
        <w:rPr>
          <w:rFonts w:cs="Arial"/>
          <w:sz w:val="17"/>
          <w:szCs w:val="17"/>
        </w:rPr>
        <w:t xml:space="preserve">ntellectual </w:t>
      </w:r>
      <w:r w:rsidR="004E41AA" w:rsidRPr="007B0772">
        <w:rPr>
          <w:rFonts w:cs="Arial"/>
          <w:sz w:val="17"/>
          <w:szCs w:val="17"/>
        </w:rPr>
        <w:t>P</w:t>
      </w:r>
      <w:r w:rsidR="00F44272" w:rsidRPr="007B0772">
        <w:rPr>
          <w:rFonts w:cs="Arial"/>
          <w:sz w:val="17"/>
          <w:szCs w:val="17"/>
        </w:rPr>
        <w:t xml:space="preserve">roperty. </w:t>
      </w:r>
      <w:r w:rsidRPr="007B0772">
        <w:rPr>
          <w:rFonts w:cs="Arial"/>
          <w:sz w:val="17"/>
          <w:szCs w:val="17"/>
        </w:rPr>
        <w:t xml:space="preserve">Intellectual property owned by </w:t>
      </w:r>
      <w:r w:rsidR="00F44272" w:rsidRPr="007B0772">
        <w:rPr>
          <w:rFonts w:cs="Arial"/>
          <w:sz w:val="17"/>
          <w:szCs w:val="17"/>
        </w:rPr>
        <w:t>a Party</w:t>
      </w:r>
      <w:r w:rsidRPr="007B0772">
        <w:rPr>
          <w:rFonts w:cs="Arial"/>
          <w:sz w:val="17"/>
          <w:szCs w:val="17"/>
        </w:rPr>
        <w:t xml:space="preserve"> prior to the commencement of this Agreement and intellectual property </w:t>
      </w:r>
      <w:r w:rsidR="00F44272" w:rsidRPr="007B0772">
        <w:rPr>
          <w:rFonts w:cs="Arial"/>
          <w:sz w:val="17"/>
          <w:szCs w:val="17"/>
        </w:rPr>
        <w:t>created</w:t>
      </w:r>
      <w:r w:rsidRPr="007B0772">
        <w:rPr>
          <w:rFonts w:cs="Arial"/>
          <w:sz w:val="17"/>
          <w:szCs w:val="17"/>
        </w:rPr>
        <w:t xml:space="preserve"> by </w:t>
      </w:r>
      <w:r w:rsidR="00F44272" w:rsidRPr="007B0772">
        <w:rPr>
          <w:rFonts w:cs="Arial"/>
          <w:sz w:val="17"/>
          <w:szCs w:val="17"/>
        </w:rPr>
        <w:t>a Party</w:t>
      </w:r>
      <w:r w:rsidRPr="007B0772">
        <w:rPr>
          <w:rFonts w:cs="Arial"/>
          <w:sz w:val="17"/>
          <w:szCs w:val="17"/>
        </w:rPr>
        <w:t xml:space="preserve"> independently of this Agreement remains the property of </w:t>
      </w:r>
      <w:r w:rsidR="00F44272" w:rsidRPr="007B0772">
        <w:rPr>
          <w:rFonts w:cs="Arial"/>
          <w:sz w:val="17"/>
          <w:szCs w:val="17"/>
        </w:rPr>
        <w:t>that Party</w:t>
      </w:r>
      <w:r w:rsidRPr="007B0772">
        <w:rPr>
          <w:rFonts w:cs="Arial"/>
          <w:sz w:val="17"/>
          <w:szCs w:val="17"/>
        </w:rPr>
        <w:t xml:space="preserve">. The ownership of data and factual information collected by the Consultant and paid for by the Client shall, after payment by the Client, lie with the Client. </w:t>
      </w:r>
      <w:r w:rsidR="00F44272" w:rsidRPr="007B0772">
        <w:rPr>
          <w:rFonts w:cs="Arial"/>
          <w:sz w:val="17"/>
          <w:szCs w:val="17"/>
        </w:rPr>
        <w:t>The Consultant does not warrant the suitability of New Intellectual Property for any purpose other than the Services</w:t>
      </w:r>
      <w:r w:rsidR="00170667" w:rsidRPr="007B0772">
        <w:rPr>
          <w:rFonts w:cs="Arial"/>
          <w:sz w:val="17"/>
          <w:szCs w:val="17"/>
        </w:rPr>
        <w:t xml:space="preserve"> or any other use stated in the Agreement</w:t>
      </w:r>
      <w:r w:rsidR="00F44272" w:rsidRPr="007B0772">
        <w:rPr>
          <w:rFonts w:cs="Arial"/>
          <w:sz w:val="17"/>
          <w:szCs w:val="17"/>
        </w:rPr>
        <w:t xml:space="preserve">. </w:t>
      </w:r>
    </w:p>
    <w:p w:rsidR="00A6469B" w:rsidRDefault="00156E2E" w:rsidP="00156E2E">
      <w:pPr>
        <w:pStyle w:val="ListParagraph"/>
        <w:numPr>
          <w:ilvl w:val="0"/>
          <w:numId w:val="13"/>
        </w:numPr>
        <w:rPr>
          <w:rFonts w:cs="Arial"/>
          <w:sz w:val="17"/>
          <w:szCs w:val="17"/>
        </w:rPr>
      </w:pPr>
      <w:r w:rsidRPr="00156E2E">
        <w:rPr>
          <w:rFonts w:cs="Arial"/>
          <w:sz w:val="17"/>
          <w:szCs w:val="17"/>
        </w:rPr>
        <w:t xml:space="preserve">The Consultant and the Client will be aware of, and comply with, any relevant obligations imposed on them under the Health and Safety at Work Act 2015 (the “Act”). The Consultant has not and will not assume any duty imposed on the Client from time to time pursuant to the Act arising out of this engagement.  </w:t>
      </w:r>
    </w:p>
    <w:p w:rsidR="00A6469B" w:rsidRPr="00A6469B" w:rsidRDefault="00A6469B" w:rsidP="00A6469B">
      <w:pPr>
        <w:pStyle w:val="ListParagraph"/>
        <w:ind w:left="360"/>
        <w:rPr>
          <w:rFonts w:cs="Arial"/>
          <w:sz w:val="17"/>
          <w:szCs w:val="17"/>
        </w:rPr>
      </w:pP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may suspend all or part of the Services by notice to the Consultant who shall immediately make arrangements to stop the Services and minimise further expenditure.  The Client and the Consultant may (in the event the other Party is in material default) terminate the Agreement by notice to the other Party.    Suspension or termination shall not prejudice or affect the accrued rights or claims and liabilities of the Parties.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Parties shall attempt in good faith to settle any dispute by mediation.</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This Agreement is governed by the New Zealand law, the New Zealand courts have jurisdiction in respect of this Agreement, and all amounts are payable in New Zealand dollars.</w:t>
      </w:r>
    </w:p>
    <w:p w:rsidR="00816090" w:rsidRDefault="00816090" w:rsidP="001608AA">
      <w:pPr>
        <w:pStyle w:val="BodyText"/>
      </w:pPr>
    </w:p>
    <w:sectPr w:rsidR="00816090" w:rsidSect="007B0772">
      <w:endnotePr>
        <w:numFmt w:val="decimal"/>
      </w:endnotePr>
      <w:pgSz w:w="11907" w:h="16840" w:code="9"/>
      <w:pgMar w:top="369" w:right="709" w:bottom="369" w:left="1361" w:header="510" w:footer="18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72" w:rsidRDefault="007B0772">
      <w:r>
        <w:separator/>
      </w:r>
    </w:p>
  </w:endnote>
  <w:endnote w:type="continuationSeparator" w:id="0">
    <w:p w:rsidR="007B0772" w:rsidRDefault="007B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Pr="007B0772" w:rsidRDefault="007B0772" w:rsidP="00DC0812">
    <w:pPr>
      <w:pStyle w:val="Footer"/>
      <w:tabs>
        <w:tab w:val="clear" w:pos="4320"/>
        <w:tab w:val="clear" w:pos="8640"/>
        <w:tab w:val="center" w:pos="4326"/>
        <w:tab w:val="right" w:pos="9072"/>
        <w:tab w:val="right" w:pos="13608"/>
      </w:tabs>
      <w:ind w:left="-709"/>
      <w:jc w:val="right"/>
      <w:rPr>
        <w:rFonts w:asciiTheme="minorHAnsi" w:hAnsiTheme="minorHAnsi"/>
        <w:iCs/>
        <w:sz w:val="18"/>
        <w:szCs w:val="18"/>
      </w:rPr>
    </w:pPr>
    <w:r>
      <w:rPr>
        <w:rFonts w:ascii="Century Gothic" w:hAnsi="Century Gothic"/>
        <w:noProof/>
        <w:lang w:val="en-NZ" w:eastAsia="en-NZ"/>
      </w:rPr>
      <w:drawing>
        <wp:anchor distT="0" distB="0" distL="114300" distR="114300" simplePos="0" relativeHeight="251669504" behindDoc="0" locked="0" layoutInCell="1" allowOverlap="1">
          <wp:simplePos x="0" y="0"/>
          <wp:positionH relativeFrom="column">
            <wp:posOffset>-349885</wp:posOffset>
          </wp:positionH>
          <wp:positionV relativeFrom="paragraph">
            <wp:posOffset>-497205</wp:posOffset>
          </wp:positionV>
          <wp:extent cx="635000" cy="752475"/>
          <wp:effectExtent l="19050" t="0" r="0" b="0"/>
          <wp:wrapSquare wrapText="bothSides"/>
          <wp:docPr id="15" name="Picture 24" descr="acen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enz logo"/>
                  <pic:cNvPicPr>
                    <a:picLocks noChangeAspect="1" noChangeArrowheads="1"/>
                  </pic:cNvPicPr>
                </pic:nvPicPr>
                <pic:blipFill>
                  <a:blip r:embed="rId1"/>
                  <a:srcRect/>
                  <a:stretch>
                    <a:fillRect/>
                  </a:stretch>
                </pic:blipFill>
                <pic:spPr bwMode="auto">
                  <a:xfrm>
                    <a:off x="0" y="0"/>
                    <a:ext cx="635000" cy="752475"/>
                  </a:xfrm>
                  <a:prstGeom prst="rect">
                    <a:avLst/>
                  </a:prstGeom>
                  <a:noFill/>
                  <a:ln w="9525">
                    <a:noFill/>
                    <a:miter lim="800000"/>
                    <a:headEnd/>
                    <a:tailEnd/>
                  </a:ln>
                </pic:spPr>
              </pic:pic>
            </a:graphicData>
          </a:graphic>
        </wp:anchor>
      </w:drawing>
    </w:r>
    <w:r>
      <w:rPr>
        <w:rFonts w:ascii="Century Gothic" w:hAnsi="Century Gothic"/>
        <w:noProof/>
        <w:lang w:val="en-NZ" w:eastAsia="en-NZ"/>
      </w:rPr>
      <w:drawing>
        <wp:anchor distT="0" distB="0" distL="114300" distR="114300" simplePos="0" relativeHeight="251657216" behindDoc="0" locked="0" layoutInCell="1" allowOverlap="1">
          <wp:simplePos x="0" y="0"/>
          <wp:positionH relativeFrom="column">
            <wp:posOffset>621665</wp:posOffset>
          </wp:positionH>
          <wp:positionV relativeFrom="paragraph">
            <wp:posOffset>-229870</wp:posOffset>
          </wp:positionV>
          <wp:extent cx="1409700" cy="381000"/>
          <wp:effectExtent l="19050" t="0" r="0" b="0"/>
          <wp:wrapSquare wrapText="bothSides"/>
          <wp:docPr id="16" name="Picture 4" descr="ipen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enz logo"/>
                  <pic:cNvPicPr>
                    <a:picLocks noChangeAspect="1" noChangeArrowheads="1"/>
                  </pic:cNvPicPr>
                </pic:nvPicPr>
                <pic:blipFill>
                  <a:blip r:embed="rId2"/>
                  <a:srcRect/>
                  <a:stretch>
                    <a:fillRect/>
                  </a:stretch>
                </pic:blipFill>
                <pic:spPr bwMode="auto">
                  <a:xfrm>
                    <a:off x="0" y="0"/>
                    <a:ext cx="1409700" cy="381000"/>
                  </a:xfrm>
                  <a:prstGeom prst="rect">
                    <a:avLst/>
                  </a:prstGeom>
                  <a:noFill/>
                  <a:ln w="9525">
                    <a:noFill/>
                    <a:miter lim="800000"/>
                    <a:headEnd/>
                    <a:tailEnd/>
                  </a:ln>
                </pic:spPr>
              </pic:pic>
            </a:graphicData>
          </a:graphic>
        </wp:anchor>
      </w:drawing>
    </w:r>
    <w:r w:rsidRPr="00077E93">
      <w:rPr>
        <w:rFonts w:ascii="Century Gothic" w:hAnsi="Century Gothic"/>
        <w:iCs/>
        <w:sz w:val="16"/>
        <w:szCs w:val="11"/>
      </w:rPr>
      <w:tab/>
    </w:r>
    <w:r w:rsidRPr="007B0772">
      <w:rPr>
        <w:rFonts w:asciiTheme="minorHAnsi" w:hAnsiTheme="minorHAnsi"/>
        <w:iCs/>
        <w:sz w:val="18"/>
        <w:szCs w:val="18"/>
      </w:rPr>
      <w:t xml:space="preserve">Page </w:t>
    </w:r>
    <w:r w:rsidR="006C5C59" w:rsidRPr="007B0772">
      <w:rPr>
        <w:rStyle w:val="PageNumber"/>
        <w:rFonts w:asciiTheme="minorHAnsi" w:hAnsiTheme="minorHAnsi"/>
        <w:iCs/>
        <w:sz w:val="18"/>
        <w:szCs w:val="18"/>
      </w:rPr>
      <w:fldChar w:fldCharType="begin"/>
    </w:r>
    <w:r w:rsidRPr="007B0772">
      <w:rPr>
        <w:rStyle w:val="PageNumber"/>
        <w:rFonts w:asciiTheme="minorHAnsi" w:hAnsiTheme="minorHAnsi"/>
        <w:iCs/>
        <w:sz w:val="18"/>
        <w:szCs w:val="18"/>
      </w:rPr>
      <w:instrText xml:space="preserve"> PAGE </w:instrText>
    </w:r>
    <w:r w:rsidR="006C5C59" w:rsidRPr="007B0772">
      <w:rPr>
        <w:rStyle w:val="PageNumber"/>
        <w:rFonts w:asciiTheme="minorHAnsi" w:hAnsiTheme="minorHAnsi"/>
        <w:iCs/>
        <w:sz w:val="18"/>
        <w:szCs w:val="18"/>
      </w:rPr>
      <w:fldChar w:fldCharType="separate"/>
    </w:r>
    <w:r w:rsidR="00EF53A1">
      <w:rPr>
        <w:rStyle w:val="PageNumber"/>
        <w:rFonts w:asciiTheme="minorHAnsi" w:hAnsiTheme="minorHAnsi"/>
        <w:iCs/>
        <w:noProof/>
        <w:sz w:val="18"/>
        <w:szCs w:val="18"/>
      </w:rPr>
      <w:t>1</w:t>
    </w:r>
    <w:r w:rsidR="006C5C59" w:rsidRPr="007B0772">
      <w:rPr>
        <w:rStyle w:val="PageNumber"/>
        <w:rFonts w:asciiTheme="minorHAnsi" w:hAnsiTheme="minorHAnsi"/>
        <w:iCs/>
        <w:sz w:val="18"/>
        <w:szCs w:val="18"/>
      </w:rPr>
      <w:fldChar w:fldCharType="end"/>
    </w:r>
    <w:r w:rsidRPr="007B0772">
      <w:rPr>
        <w:rStyle w:val="PageNumber"/>
        <w:rFonts w:asciiTheme="minorHAnsi" w:hAnsiTheme="minorHAnsi"/>
        <w:iCs/>
        <w:sz w:val="18"/>
        <w:szCs w:val="18"/>
      </w:rPr>
      <w:tab/>
    </w:r>
    <w:r w:rsidR="00A6469B">
      <w:rPr>
        <w:rFonts w:asciiTheme="minorHAnsi" w:hAnsiTheme="minorHAnsi"/>
        <w:iCs/>
        <w:sz w:val="18"/>
        <w:szCs w:val="18"/>
      </w:rPr>
      <w:t>April</w:t>
    </w:r>
    <w:r w:rsidRPr="007B0772">
      <w:rPr>
        <w:rFonts w:asciiTheme="minorHAnsi" w:hAnsiTheme="minorHAnsi"/>
        <w:iCs/>
        <w:sz w:val="18"/>
        <w:szCs w:val="18"/>
      </w:rPr>
      <w:t xml:space="preserve"> 201</w:t>
    </w:r>
    <w:r w:rsidR="00A6469B">
      <w:rPr>
        <w:rFonts w:asciiTheme="minorHAnsi" w:hAnsiTheme="minorHAnsi"/>
        <w:iCs/>
        <w:sz w:val="18"/>
        <w:szCs w:val="18"/>
      </w:rPr>
      <w:t>6</w:t>
    </w:r>
    <w:r w:rsidRPr="007B0772">
      <w:rPr>
        <w:rStyle w:val="PageNumber"/>
        <w:rFonts w:asciiTheme="minorHAnsi" w:hAnsiTheme="minorHAnsi"/>
        <w:iCs/>
        <w:sz w:val="18"/>
        <w:szCs w:val="18"/>
      </w:rPr>
      <w:t xml:space="preserve">   </w:t>
    </w:r>
    <w:r w:rsidRPr="007B0772">
      <w:rPr>
        <w:rFonts w:asciiTheme="minorHAnsi" w:hAnsiTheme="minorHAnsi"/>
        <w:iCs/>
        <w:sz w:val="18"/>
        <w:szCs w:val="18"/>
      </w:rPr>
      <w:tab/>
      <w:t xml:space="preserve">  </w:t>
    </w:r>
  </w:p>
  <w:p w:rsidR="007B0772" w:rsidRDefault="007B0772">
    <w:pPr>
      <w:pStyle w:val="Footer"/>
      <w:tabs>
        <w:tab w:val="clear" w:pos="4320"/>
        <w:tab w:val="clear" w:pos="8640"/>
        <w:tab w:val="center" w:pos="4253"/>
        <w:tab w:val="right" w:pos="8647"/>
        <w:tab w:val="right" w:pos="13608"/>
      </w:tabs>
      <w:rPr>
        <w:rFonts w:ascii="Century Gothic" w:hAnsi="Century Gothic"/>
        <w:sz w:val="11"/>
        <w:szCs w:val="11"/>
      </w:rPr>
    </w:pPr>
    <w:r>
      <w:rPr>
        <w:rFonts w:ascii="Century Gothic" w:hAnsi="Century Gothic"/>
        <w:i/>
        <w:szCs w:val="12"/>
      </w:rPr>
      <w:tab/>
    </w:r>
    <w:r>
      <w:rPr>
        <w:rFonts w:ascii="Century Gothic" w:hAnsi="Century Gothic"/>
        <w:sz w:val="11"/>
        <w:szCs w:val="11"/>
      </w:rPr>
      <w:tab/>
      <w:t xml:space="preserve"> </w:t>
    </w:r>
  </w:p>
  <w:p w:rsidR="007B0772" w:rsidRDefault="007B0772">
    <w:pPr>
      <w:pStyle w:val="Footer"/>
      <w:tabs>
        <w:tab w:val="clear" w:pos="4320"/>
        <w:tab w:val="clear" w:pos="8640"/>
        <w:tab w:val="center" w:pos="4253"/>
        <w:tab w:val="right" w:pos="8647"/>
        <w:tab w:val="right" w:pos="13608"/>
      </w:tabs>
      <w:rPr>
        <w:rFonts w:ascii="Century Gothic" w:hAnsi="Century Gothic"/>
        <w:sz w:val="11"/>
        <w:szCs w:val="11"/>
      </w:rPr>
    </w:pPr>
  </w:p>
  <w:p w:rsidR="007B0772" w:rsidRDefault="007B0772" w:rsidP="00A758CC">
    <w:pPr>
      <w:pStyle w:val="Footer"/>
      <w:tabs>
        <w:tab w:val="clear" w:pos="4320"/>
        <w:tab w:val="clear" w:pos="8640"/>
        <w:tab w:val="center" w:pos="4253"/>
        <w:tab w:val="right" w:pos="8647"/>
        <w:tab w:val="right" w:pos="13608"/>
      </w:tabs>
      <w:jc w:val="right"/>
      <w:rPr>
        <w:rFonts w:ascii="Century Gothic" w:hAnsi="Century Gothic"/>
        <w:sz w:val="11"/>
        <w:szCs w:val="1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72" w:rsidRDefault="007B0772">
      <w:r>
        <w:separator/>
      </w:r>
    </w:p>
  </w:footnote>
  <w:footnote w:type="continuationSeparator" w:id="0">
    <w:p w:rsidR="007B0772" w:rsidRDefault="007B0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Default="006C5C59">
    <w:pPr>
      <w:framePr w:wrap="around" w:vAnchor="text" w:hAnchor="margin" w:xAlign="center" w:y="1"/>
      <w:rPr>
        <w:sz w:val="19"/>
        <w:szCs w:val="19"/>
      </w:rPr>
    </w:pPr>
    <w:r>
      <w:rPr>
        <w:sz w:val="19"/>
        <w:szCs w:val="19"/>
      </w:rPr>
      <w:fldChar w:fldCharType="begin"/>
    </w:r>
    <w:r w:rsidR="007B0772">
      <w:rPr>
        <w:sz w:val="19"/>
        <w:szCs w:val="19"/>
      </w:rPr>
      <w:instrText xml:space="preserve">PAGE  </w:instrText>
    </w:r>
    <w:r>
      <w:rPr>
        <w:sz w:val="19"/>
        <w:szCs w:val="19"/>
      </w:rPr>
      <w:fldChar w:fldCharType="separate"/>
    </w:r>
    <w:r w:rsidR="007B0772">
      <w:rPr>
        <w:noProof/>
        <w:sz w:val="19"/>
        <w:szCs w:val="19"/>
      </w:rPr>
      <w:t>0</w:t>
    </w:r>
    <w:r>
      <w:rPr>
        <w:sz w:val="19"/>
        <w:szCs w:val="19"/>
      </w:rPr>
      <w:fldChar w:fldCharType="end"/>
    </w:r>
  </w:p>
  <w:p w:rsidR="007B0772" w:rsidRDefault="007B0772">
    <w:pPr>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Default="007B0772">
    <w:pPr>
      <w:pStyle w:val="Header"/>
      <w:tabs>
        <w:tab w:val="clear" w:pos="4320"/>
        <w:tab w:val="clear" w:pos="8640"/>
        <w:tab w:val="center" w:pos="6804"/>
        <w:tab w:val="right" w:pos="13608"/>
      </w:tabs>
      <w:rPr>
        <w:sz w:val="11"/>
        <w:szCs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41F"/>
    <w:multiLevelType w:val="hybridMultilevel"/>
    <w:tmpl w:val="74D8E9A4"/>
    <w:lvl w:ilvl="0" w:tplc="230CFEAA">
      <w:start w:val="1"/>
      <w:numFmt w:val="bullet"/>
      <w:pStyle w:val="TableBullet"/>
      <w:lvlText w:val=""/>
      <w:lvlJc w:val="left"/>
      <w:pPr>
        <w:tabs>
          <w:tab w:val="num" w:pos="284"/>
        </w:tabs>
        <w:ind w:left="284" w:hanging="284"/>
      </w:pPr>
      <w:rPr>
        <w:rFonts w:ascii="Symbol" w:hAnsi="Symbol" w:hint="default"/>
        <w:color w:val="80808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CE07F7"/>
    <w:multiLevelType w:val="hybridMultilevel"/>
    <w:tmpl w:val="58902540"/>
    <w:lvl w:ilvl="0" w:tplc="B620803E">
      <w:start w:val="1"/>
      <w:numFmt w:val="decimal"/>
      <w:pStyle w:val="Numbered"/>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18B790A"/>
    <w:multiLevelType w:val="hybridMultilevel"/>
    <w:tmpl w:val="B19C1A52"/>
    <w:lvl w:ilvl="0" w:tplc="7944B510">
      <w:start w:val="1"/>
      <w:numFmt w:val="bullet"/>
      <w:pStyle w:val="TableSubBullet"/>
      <w:lvlText w:val="—"/>
      <w:lvlJc w:val="left"/>
      <w:pPr>
        <w:tabs>
          <w:tab w:val="num" w:pos="567"/>
        </w:tabs>
        <w:ind w:left="284" w:firstLine="0"/>
      </w:pPr>
      <w:rPr>
        <w:rFonts w:ascii="Arial" w:hAnsi="Arial" w:hint="default"/>
        <w:color w:val="E87B0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54D74"/>
    <w:multiLevelType w:val="hybridMultilevel"/>
    <w:tmpl w:val="52C0153E"/>
    <w:lvl w:ilvl="0" w:tplc="4FC6CC5A">
      <w:start w:val="1"/>
      <w:numFmt w:val="bullet"/>
      <w:pStyle w:val="Bullet"/>
      <w:lvlText w:val=""/>
      <w:lvlJc w:val="left"/>
      <w:pPr>
        <w:tabs>
          <w:tab w:val="num" w:pos="284"/>
        </w:tabs>
        <w:ind w:left="284" w:hanging="284"/>
      </w:pPr>
      <w:rPr>
        <w:rFonts w:ascii="Symbol" w:hAnsi="Symbol" w:hint="default"/>
        <w:color w:val="80808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A15C3"/>
    <w:multiLevelType w:val="hybridMultilevel"/>
    <w:tmpl w:val="C2B65D70"/>
    <w:lvl w:ilvl="0" w:tplc="97343E62">
      <w:start w:val="1"/>
      <w:numFmt w:val="bullet"/>
      <w:pStyle w:val="SubBullet"/>
      <w:lvlText w:val="—"/>
      <w:lvlJc w:val="left"/>
      <w:pPr>
        <w:tabs>
          <w:tab w:val="num" w:pos="284"/>
        </w:tabs>
        <w:ind w:left="567" w:hanging="283"/>
      </w:pPr>
      <w:rPr>
        <w:rFonts w:ascii="Arial" w:hAnsi="Arial" w:hint="default"/>
        <w:color w:val="E87B0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540D92"/>
    <w:multiLevelType w:val="hybridMultilevel"/>
    <w:tmpl w:val="83F857D8"/>
    <w:lvl w:ilvl="0" w:tplc="43522DCE">
      <w:start w:val="1"/>
      <w:numFmt w:val="lowerLetter"/>
      <w:pStyle w:val="TableAlpha"/>
      <w:lvlText w:val="%1)"/>
      <w:lvlJc w:val="left"/>
      <w:pPr>
        <w:tabs>
          <w:tab w:val="num" w:pos="284"/>
        </w:tabs>
        <w:ind w:left="284" w:hanging="284"/>
      </w:pPr>
      <w:rPr>
        <w:rFonts w:hint="default"/>
        <w:b w:val="0"/>
        <w:i w:val="0"/>
        <w:sz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61331BF2"/>
    <w:multiLevelType w:val="hybridMultilevel"/>
    <w:tmpl w:val="B114BF56"/>
    <w:lvl w:ilvl="0" w:tplc="4A8A0590">
      <w:start w:val="1"/>
      <w:numFmt w:val="decimal"/>
      <w:pStyle w:val="TableNumbered"/>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6C432408"/>
    <w:multiLevelType w:val="hybridMultilevel"/>
    <w:tmpl w:val="176CE7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D8C6804"/>
    <w:multiLevelType w:val="hybridMultilevel"/>
    <w:tmpl w:val="054A687C"/>
    <w:lvl w:ilvl="0" w:tplc="E7987918">
      <w:start w:val="1"/>
      <w:numFmt w:val="lowerLetter"/>
      <w:pStyle w:val="Alpha"/>
      <w:lvlText w:val="%1)"/>
      <w:lvlJc w:val="left"/>
      <w:pPr>
        <w:tabs>
          <w:tab w:val="num" w:pos="284"/>
        </w:tabs>
        <w:ind w:left="284" w:hanging="284"/>
      </w:pPr>
      <w:rPr>
        <w:rFonts w:hint="default"/>
        <w:b w:val="0"/>
        <w:i w:val="0"/>
        <w:sz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7DE21396"/>
    <w:multiLevelType w:val="multilevel"/>
    <w:tmpl w:val="171CFA0E"/>
    <w:lvl w:ilvl="0">
      <w:start w:val="1"/>
      <w:numFmt w:val="decimal"/>
      <w:pStyle w:val="Heading1"/>
      <w:lvlText w:val="%1"/>
      <w:lvlJc w:val="left"/>
      <w:pPr>
        <w:tabs>
          <w:tab w:val="num" w:pos="28"/>
        </w:tabs>
        <w:ind w:left="0" w:firstLine="0"/>
      </w:pPr>
      <w:rPr>
        <w:rFonts w:hint="default"/>
        <w:color w:val="FFFFFF"/>
        <w:sz w:val="2"/>
        <w:szCs w:val="24"/>
      </w:rPr>
    </w:lvl>
    <w:lvl w:ilvl="1">
      <w:start w:val="1"/>
      <w:numFmt w:val="decimal"/>
      <w:pStyle w:val="Heading2"/>
      <w:lvlText w:val="%1.%2"/>
      <w:lvlJc w:val="left"/>
      <w:pPr>
        <w:tabs>
          <w:tab w:val="num" w:pos="1009"/>
        </w:tabs>
        <w:ind w:left="1009" w:hanging="1009"/>
      </w:pPr>
      <w:rPr>
        <w:rFonts w:hint="default"/>
        <w:b/>
        <w:i w:val="0"/>
        <w:color w:val="0C479D"/>
        <w:szCs w:val="24"/>
      </w:rPr>
    </w:lvl>
    <w:lvl w:ilvl="2">
      <w:start w:val="1"/>
      <w:numFmt w:val="decimal"/>
      <w:pStyle w:val="Heading3"/>
      <w:lvlText w:val="%1.%2.%3"/>
      <w:lvlJc w:val="left"/>
      <w:pPr>
        <w:tabs>
          <w:tab w:val="num" w:pos="1009"/>
        </w:tabs>
        <w:ind w:left="1009" w:hanging="1009"/>
      </w:pPr>
      <w:rPr>
        <w:rFonts w:hint="default"/>
        <w:b/>
        <w:i w:val="0"/>
        <w:color w:val="666666"/>
        <w:szCs w:val="24"/>
      </w:rPr>
    </w:lvl>
    <w:lvl w:ilvl="3">
      <w:start w:val="1"/>
      <w:numFmt w:val="none"/>
      <w:lvlRestart w:val="0"/>
      <w:pStyle w:val="Heading4"/>
      <w:suff w:val="nothing"/>
      <w:lvlText w:val=""/>
      <w:lvlJc w:val="left"/>
      <w:pPr>
        <w:ind w:left="0" w:firstLine="0"/>
      </w:pPr>
      <w:rPr>
        <w:rFonts w:hint="default"/>
        <w:b w:val="0"/>
        <w:i/>
        <w:color w:val="auto"/>
      </w:rPr>
    </w:lvl>
    <w:lvl w:ilvl="4">
      <w:start w:val="1"/>
      <w:numFmt w:val="decimal"/>
      <w:lvlText w:val="%1.%2.%3.%4.%5."/>
      <w:lvlJc w:val="left"/>
      <w:pPr>
        <w:tabs>
          <w:tab w:val="num" w:pos="10206"/>
        </w:tabs>
        <w:ind w:left="10206" w:hanging="1021"/>
      </w:pPr>
      <w:rPr>
        <w:rFonts w:ascii="Helvetica" w:hAnsi="Helvetica" w:hint="default"/>
        <w:b/>
        <w:i w:val="0"/>
        <w:sz w:val="22"/>
      </w:rPr>
    </w:lvl>
    <w:lvl w:ilvl="5">
      <w:start w:val="1"/>
      <w:numFmt w:val="decimal"/>
      <w:lvlText w:val="%1.%2.%3.%4.%5.%6."/>
      <w:lvlJc w:val="left"/>
      <w:pPr>
        <w:tabs>
          <w:tab w:val="num" w:pos="13505"/>
        </w:tabs>
        <w:ind w:left="11921" w:hanging="936"/>
      </w:pPr>
      <w:rPr>
        <w:rFonts w:hint="default"/>
      </w:rPr>
    </w:lvl>
    <w:lvl w:ilvl="6">
      <w:start w:val="1"/>
      <w:numFmt w:val="decimal"/>
      <w:lvlText w:val="%1.%2.%3.%4.%5.%6.%7."/>
      <w:lvlJc w:val="left"/>
      <w:pPr>
        <w:tabs>
          <w:tab w:val="num" w:pos="14585"/>
        </w:tabs>
        <w:ind w:left="12425" w:hanging="1080"/>
      </w:pPr>
      <w:rPr>
        <w:rFonts w:hint="default"/>
      </w:rPr>
    </w:lvl>
    <w:lvl w:ilvl="7">
      <w:start w:val="1"/>
      <w:numFmt w:val="decimal"/>
      <w:lvlText w:val="%1.%2.%3.%4.%5.%6.%7.%8."/>
      <w:lvlJc w:val="left"/>
      <w:pPr>
        <w:tabs>
          <w:tab w:val="num" w:pos="15305"/>
        </w:tabs>
        <w:ind w:left="12929" w:hanging="1224"/>
      </w:pPr>
      <w:rPr>
        <w:rFonts w:hint="default"/>
      </w:rPr>
    </w:lvl>
    <w:lvl w:ilvl="8">
      <w:start w:val="1"/>
      <w:numFmt w:val="decimal"/>
      <w:lvlText w:val="%1.%2.%3.%4.%5.%6.%7.%8.%9."/>
      <w:lvlJc w:val="left"/>
      <w:pPr>
        <w:tabs>
          <w:tab w:val="num" w:pos="16025"/>
        </w:tabs>
        <w:ind w:left="13505" w:hanging="1440"/>
      </w:pPr>
      <w:rPr>
        <w:rFonts w:hint="default"/>
      </w:rPr>
    </w:lvl>
  </w:abstractNum>
  <w:num w:numId="1">
    <w:abstractNumId w:val="8"/>
  </w:num>
  <w:num w:numId="2">
    <w:abstractNumId w:val="3"/>
  </w:num>
  <w:num w:numId="3">
    <w:abstractNumId w:val="9"/>
  </w:num>
  <w:num w:numId="4">
    <w:abstractNumId w:val="9"/>
  </w:num>
  <w:num w:numId="5">
    <w:abstractNumId w:val="9"/>
  </w:num>
  <w:num w:numId="6">
    <w:abstractNumId w:val="9"/>
  </w:num>
  <w:num w:numId="7">
    <w:abstractNumId w:val="1"/>
  </w:num>
  <w:num w:numId="8">
    <w:abstractNumId w:val="4"/>
  </w:num>
  <w:num w:numId="9">
    <w:abstractNumId w:val="5"/>
  </w:num>
  <w:num w:numId="10">
    <w:abstractNumId w:val="0"/>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zuskjhVkYAiUsbZliqqvYLsSxx5DxBOT/yzdXqGhCIP+qSRc93RQq03WWFxrt9h3MtCJuFqVjS4dBmsneeu0SA==" w:salt="pCmdtvAn6fjYSc1lahN86Q=="/>
  <w:defaultTabStop w:val="720"/>
  <w:doNotShadeFormData/>
  <w:characterSpacingControl w:val="doNotCompress"/>
  <w:hdrShapeDefaults>
    <o:shapedefaults v:ext="edit" spidmax="358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8F"/>
    <w:rsid w:val="00013C47"/>
    <w:rsid w:val="000730A6"/>
    <w:rsid w:val="000A0E6B"/>
    <w:rsid w:val="000A47C0"/>
    <w:rsid w:val="000C469E"/>
    <w:rsid w:val="000F6FBD"/>
    <w:rsid w:val="0012716B"/>
    <w:rsid w:val="0013192B"/>
    <w:rsid w:val="00156E2E"/>
    <w:rsid w:val="001608AA"/>
    <w:rsid w:val="00170667"/>
    <w:rsid w:val="00196831"/>
    <w:rsid w:val="001E2BEF"/>
    <w:rsid w:val="001F14CC"/>
    <w:rsid w:val="00221B2C"/>
    <w:rsid w:val="00233FB2"/>
    <w:rsid w:val="0024502F"/>
    <w:rsid w:val="002B366B"/>
    <w:rsid w:val="002B3797"/>
    <w:rsid w:val="002C615D"/>
    <w:rsid w:val="00317094"/>
    <w:rsid w:val="00325C57"/>
    <w:rsid w:val="003270AC"/>
    <w:rsid w:val="00330A8F"/>
    <w:rsid w:val="00350FC1"/>
    <w:rsid w:val="00373887"/>
    <w:rsid w:val="003F46BD"/>
    <w:rsid w:val="00450526"/>
    <w:rsid w:val="00455B22"/>
    <w:rsid w:val="00465D19"/>
    <w:rsid w:val="00466EAE"/>
    <w:rsid w:val="004A6BD9"/>
    <w:rsid w:val="004E41AA"/>
    <w:rsid w:val="00556789"/>
    <w:rsid w:val="00596512"/>
    <w:rsid w:val="005A2C0C"/>
    <w:rsid w:val="005A2F52"/>
    <w:rsid w:val="005E085F"/>
    <w:rsid w:val="005F2502"/>
    <w:rsid w:val="006B2904"/>
    <w:rsid w:val="006C5C59"/>
    <w:rsid w:val="00717187"/>
    <w:rsid w:val="00731C0E"/>
    <w:rsid w:val="00732BEA"/>
    <w:rsid w:val="00737DF7"/>
    <w:rsid w:val="00740094"/>
    <w:rsid w:val="007451E7"/>
    <w:rsid w:val="007818C8"/>
    <w:rsid w:val="00787C45"/>
    <w:rsid w:val="007B0772"/>
    <w:rsid w:val="007B18C0"/>
    <w:rsid w:val="007B4AD7"/>
    <w:rsid w:val="008036BB"/>
    <w:rsid w:val="00816090"/>
    <w:rsid w:val="008331E4"/>
    <w:rsid w:val="00861A47"/>
    <w:rsid w:val="00880E6E"/>
    <w:rsid w:val="008950F9"/>
    <w:rsid w:val="008A071A"/>
    <w:rsid w:val="008D48C2"/>
    <w:rsid w:val="008E7928"/>
    <w:rsid w:val="009A2D48"/>
    <w:rsid w:val="009E2F32"/>
    <w:rsid w:val="00A47ED2"/>
    <w:rsid w:val="00A6469B"/>
    <w:rsid w:val="00A758CC"/>
    <w:rsid w:val="00A7763F"/>
    <w:rsid w:val="00A85BE5"/>
    <w:rsid w:val="00B225DE"/>
    <w:rsid w:val="00B336EE"/>
    <w:rsid w:val="00B83F6E"/>
    <w:rsid w:val="00BB1FC1"/>
    <w:rsid w:val="00BC74E7"/>
    <w:rsid w:val="00BD74B2"/>
    <w:rsid w:val="00C33C8B"/>
    <w:rsid w:val="00CA442E"/>
    <w:rsid w:val="00CD2333"/>
    <w:rsid w:val="00D14361"/>
    <w:rsid w:val="00D26491"/>
    <w:rsid w:val="00D9453C"/>
    <w:rsid w:val="00DC0812"/>
    <w:rsid w:val="00E0506F"/>
    <w:rsid w:val="00E118E4"/>
    <w:rsid w:val="00E93766"/>
    <w:rsid w:val="00EE71EE"/>
    <w:rsid w:val="00EF52B6"/>
    <w:rsid w:val="00EF53A1"/>
    <w:rsid w:val="00F14910"/>
    <w:rsid w:val="00F151A2"/>
    <w:rsid w:val="00F30E72"/>
    <w:rsid w:val="00F44272"/>
    <w:rsid w:val="00F61FBF"/>
    <w:rsid w:val="00FA372B"/>
    <w:rsid w:val="00FA47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5:docId w15:val="{BBE54429-7C4D-4D8E-856A-E7CBB06E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E7"/>
    <w:rPr>
      <w:rFonts w:ascii="Arial" w:hAnsi="Arial"/>
      <w:szCs w:val="24"/>
      <w:lang w:val="en-AU" w:eastAsia="en-AU"/>
    </w:rPr>
  </w:style>
  <w:style w:type="paragraph" w:styleId="Heading1">
    <w:name w:val="heading 1"/>
    <w:basedOn w:val="Normal"/>
    <w:next w:val="BodyText"/>
    <w:qFormat/>
    <w:rsid w:val="00BC74E7"/>
    <w:pPr>
      <w:keepNext/>
      <w:numPr>
        <w:numId w:val="6"/>
      </w:numPr>
      <w:spacing w:after="360"/>
      <w:outlineLvl w:val="0"/>
    </w:pPr>
    <w:rPr>
      <w:rFonts w:ascii="Arial Bold" w:hAnsi="Arial Bold" w:cs="Arial"/>
      <w:b/>
      <w:bCs/>
      <w:color w:val="0C479D"/>
      <w:kern w:val="32"/>
      <w:sz w:val="28"/>
      <w:szCs w:val="32"/>
    </w:rPr>
  </w:style>
  <w:style w:type="paragraph" w:styleId="Heading2">
    <w:name w:val="heading 2"/>
    <w:basedOn w:val="Normal"/>
    <w:next w:val="BodyText"/>
    <w:qFormat/>
    <w:rsid w:val="00BC74E7"/>
    <w:pPr>
      <w:keepNext/>
      <w:numPr>
        <w:ilvl w:val="1"/>
        <w:numId w:val="6"/>
      </w:numPr>
      <w:spacing w:before="360" w:after="60"/>
      <w:outlineLvl w:val="1"/>
    </w:pPr>
    <w:rPr>
      <w:rFonts w:ascii="Arial Bold" w:hAnsi="Arial Bold" w:cs="Arial"/>
      <w:b/>
      <w:bCs/>
      <w:iCs/>
      <w:color w:val="0C479D"/>
      <w:kern w:val="32"/>
      <w:sz w:val="26"/>
      <w:szCs w:val="28"/>
    </w:rPr>
  </w:style>
  <w:style w:type="paragraph" w:styleId="Heading3">
    <w:name w:val="heading 3"/>
    <w:basedOn w:val="Normal"/>
    <w:next w:val="BodyText"/>
    <w:qFormat/>
    <w:rsid w:val="00BC74E7"/>
    <w:pPr>
      <w:keepNext/>
      <w:numPr>
        <w:ilvl w:val="2"/>
        <w:numId w:val="6"/>
      </w:numPr>
      <w:spacing w:before="360" w:after="60"/>
      <w:outlineLvl w:val="2"/>
    </w:pPr>
    <w:rPr>
      <w:rFonts w:cs="Arial"/>
      <w:b/>
      <w:bCs/>
      <w:color w:val="666666"/>
      <w:sz w:val="24"/>
      <w:szCs w:val="26"/>
    </w:rPr>
  </w:style>
  <w:style w:type="paragraph" w:styleId="Heading4">
    <w:name w:val="heading 4"/>
    <w:basedOn w:val="Normal"/>
    <w:next w:val="BodyText"/>
    <w:qFormat/>
    <w:rsid w:val="00BC74E7"/>
    <w:pPr>
      <w:keepNext/>
      <w:numPr>
        <w:ilvl w:val="3"/>
        <w:numId w:val="6"/>
      </w:numPr>
      <w:spacing w:before="360" w:after="60"/>
      <w:outlineLvl w:val="3"/>
    </w:pPr>
    <w:rPr>
      <w:b/>
      <w:bCs/>
      <w:i/>
      <w:color w:val="666666"/>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74E7"/>
    <w:pPr>
      <w:spacing w:after="120" w:line="280" w:lineRule="atLeast"/>
      <w:jc w:val="both"/>
    </w:pPr>
  </w:style>
  <w:style w:type="paragraph" w:customStyle="1" w:styleId="Alpha">
    <w:name w:val="Alpha"/>
    <w:basedOn w:val="Normal"/>
    <w:rsid w:val="00BC74E7"/>
    <w:pPr>
      <w:numPr>
        <w:numId w:val="1"/>
      </w:numPr>
      <w:spacing w:after="120" w:line="280" w:lineRule="atLeast"/>
      <w:contextualSpacing/>
    </w:pPr>
  </w:style>
  <w:style w:type="paragraph" w:customStyle="1" w:styleId="Bullet">
    <w:name w:val="Bullet"/>
    <w:basedOn w:val="Normal"/>
    <w:rsid w:val="00BC74E7"/>
    <w:pPr>
      <w:numPr>
        <w:numId w:val="2"/>
      </w:numPr>
      <w:spacing w:after="120" w:line="280" w:lineRule="atLeast"/>
      <w:contextualSpacing/>
    </w:pPr>
  </w:style>
  <w:style w:type="paragraph" w:styleId="FootnoteText">
    <w:name w:val="footnote text"/>
    <w:basedOn w:val="Normal"/>
    <w:rsid w:val="00BC74E7"/>
    <w:rPr>
      <w:sz w:val="16"/>
      <w:szCs w:val="20"/>
    </w:rPr>
  </w:style>
  <w:style w:type="paragraph" w:customStyle="1" w:styleId="Numbered">
    <w:name w:val="Numbered"/>
    <w:basedOn w:val="Normal"/>
    <w:rsid w:val="00BC74E7"/>
    <w:pPr>
      <w:numPr>
        <w:numId w:val="7"/>
      </w:numPr>
      <w:spacing w:after="120" w:line="280" w:lineRule="atLeast"/>
      <w:contextualSpacing/>
    </w:pPr>
  </w:style>
  <w:style w:type="paragraph" w:customStyle="1" w:styleId="SubBullet">
    <w:name w:val="Sub Bullet"/>
    <w:basedOn w:val="Normal"/>
    <w:rsid w:val="00BC74E7"/>
    <w:pPr>
      <w:numPr>
        <w:numId w:val="8"/>
      </w:numPr>
      <w:spacing w:after="120" w:line="280" w:lineRule="atLeast"/>
      <w:contextualSpacing/>
    </w:pPr>
  </w:style>
  <w:style w:type="paragraph" w:customStyle="1" w:styleId="TableAlpha">
    <w:name w:val="Table Alpha"/>
    <w:basedOn w:val="Normal"/>
    <w:rsid w:val="00BC74E7"/>
    <w:pPr>
      <w:numPr>
        <w:numId w:val="9"/>
      </w:numPr>
    </w:pPr>
    <w:rPr>
      <w:sz w:val="18"/>
    </w:rPr>
  </w:style>
  <w:style w:type="paragraph" w:customStyle="1" w:styleId="TableBullet">
    <w:name w:val="Table Bullet"/>
    <w:basedOn w:val="Normal"/>
    <w:rsid w:val="00BC74E7"/>
    <w:pPr>
      <w:numPr>
        <w:numId w:val="10"/>
      </w:numPr>
    </w:pPr>
    <w:rPr>
      <w:sz w:val="18"/>
    </w:rPr>
  </w:style>
  <w:style w:type="paragraph" w:customStyle="1" w:styleId="TableHeader">
    <w:name w:val="Table Header"/>
    <w:basedOn w:val="BodyText"/>
    <w:next w:val="Normal"/>
    <w:rsid w:val="00BC74E7"/>
    <w:pPr>
      <w:spacing w:before="60" w:after="60" w:line="240" w:lineRule="auto"/>
      <w:jc w:val="left"/>
    </w:pPr>
    <w:rPr>
      <w:rFonts w:ascii="Arial Black" w:hAnsi="Arial Black" w:cs="Arial"/>
      <w:sz w:val="18"/>
      <w:szCs w:val="20"/>
      <w:lang w:eastAsia="en-US"/>
    </w:rPr>
  </w:style>
  <w:style w:type="paragraph" w:customStyle="1" w:styleId="TableNumbered">
    <w:name w:val="Table Numbered"/>
    <w:basedOn w:val="Normal"/>
    <w:rsid w:val="00BC74E7"/>
    <w:pPr>
      <w:numPr>
        <w:numId w:val="11"/>
      </w:numPr>
    </w:pPr>
    <w:rPr>
      <w:sz w:val="18"/>
    </w:rPr>
  </w:style>
  <w:style w:type="paragraph" w:customStyle="1" w:styleId="TableRow">
    <w:name w:val="Table Row"/>
    <w:basedOn w:val="BodyText"/>
    <w:rsid w:val="00BC74E7"/>
    <w:pPr>
      <w:spacing w:before="40" w:after="40" w:line="240" w:lineRule="auto"/>
      <w:jc w:val="left"/>
    </w:pPr>
    <w:rPr>
      <w:rFonts w:cs="Arial"/>
      <w:sz w:val="18"/>
      <w:szCs w:val="20"/>
      <w:lang w:eastAsia="en-US"/>
    </w:rPr>
  </w:style>
  <w:style w:type="table" w:styleId="TableGrid">
    <w:name w:val="Table Grid"/>
    <w:basedOn w:val="TableNormal"/>
    <w:rsid w:val="0081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Bullet">
    <w:name w:val="Table Sub Bullet"/>
    <w:basedOn w:val="Normal"/>
    <w:rsid w:val="00556789"/>
    <w:pPr>
      <w:numPr>
        <w:numId w:val="12"/>
      </w:numPr>
      <w:spacing w:before="40" w:after="40"/>
    </w:pPr>
    <w:rPr>
      <w:sz w:val="18"/>
    </w:rPr>
  </w:style>
  <w:style w:type="paragraph" w:customStyle="1" w:styleId="HeadingMajor">
    <w:name w:val="Heading Major"/>
    <w:basedOn w:val="BodyText"/>
    <w:rsid w:val="00330A8F"/>
    <w:pPr>
      <w:suppressAutoHyphens/>
      <w:spacing w:after="170" w:line="440" w:lineRule="exact"/>
      <w:jc w:val="left"/>
    </w:pPr>
    <w:rPr>
      <w:rFonts w:ascii="Arial Black" w:hAnsi="Arial Black"/>
      <w:i/>
      <w:sz w:val="36"/>
      <w:szCs w:val="20"/>
      <w:lang w:val="en-GB" w:eastAsia="en-US"/>
    </w:rPr>
  </w:style>
  <w:style w:type="paragraph" w:styleId="BalloonText">
    <w:name w:val="Balloon Text"/>
    <w:basedOn w:val="Normal"/>
    <w:semiHidden/>
    <w:rsid w:val="00731C0E"/>
    <w:rPr>
      <w:rFonts w:ascii="Tahoma" w:hAnsi="Tahoma" w:cs="Tahoma"/>
      <w:sz w:val="16"/>
      <w:szCs w:val="16"/>
    </w:rPr>
  </w:style>
  <w:style w:type="character" w:styleId="PageNumber">
    <w:name w:val="page number"/>
    <w:basedOn w:val="DefaultParagraphFont"/>
    <w:rsid w:val="00E93766"/>
  </w:style>
  <w:style w:type="paragraph" w:styleId="Header">
    <w:name w:val="header"/>
    <w:basedOn w:val="Normal"/>
    <w:rsid w:val="00E93766"/>
    <w:pPr>
      <w:tabs>
        <w:tab w:val="center" w:pos="4320"/>
        <w:tab w:val="right" w:pos="8640"/>
      </w:tabs>
      <w:suppressAutoHyphens/>
    </w:pPr>
    <w:rPr>
      <w:sz w:val="12"/>
      <w:szCs w:val="20"/>
      <w:lang w:val="en-GB" w:eastAsia="en-US"/>
    </w:rPr>
  </w:style>
  <w:style w:type="paragraph" w:styleId="Footer">
    <w:name w:val="footer"/>
    <w:basedOn w:val="Header"/>
    <w:rsid w:val="00E93766"/>
  </w:style>
  <w:style w:type="character" w:styleId="PlaceholderText">
    <w:name w:val="Placeholder Text"/>
    <w:basedOn w:val="DefaultParagraphFont"/>
    <w:uiPriority w:val="99"/>
    <w:semiHidden/>
    <w:rsid w:val="00CD2333"/>
    <w:rPr>
      <w:color w:val="808080"/>
    </w:rPr>
  </w:style>
  <w:style w:type="character" w:styleId="Emphasis">
    <w:name w:val="Emphasis"/>
    <w:basedOn w:val="DefaultParagraphFont"/>
    <w:qFormat/>
    <w:rsid w:val="00787C45"/>
    <w:rPr>
      <w:i/>
      <w:iCs/>
    </w:rPr>
  </w:style>
  <w:style w:type="paragraph" w:styleId="ListParagraph">
    <w:name w:val="List Paragraph"/>
    <w:basedOn w:val="Normal"/>
    <w:uiPriority w:val="34"/>
    <w:qFormat/>
    <w:rsid w:val="00A6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microsoft\office\templates\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3BE0E-D11E-4F19-8BB0-78B70ABB0B4B}">
  <ds:schemaRefs>
    <ds:schemaRef ds:uri="http://schemas.openxmlformats.org/officeDocument/2006/bibliography"/>
  </ds:schemaRefs>
</ds:datastoreItem>
</file>

<file path=customXml/itemProps2.xml><?xml version="1.0" encoding="utf-8"?>
<ds:datastoreItem xmlns:ds="http://schemas.openxmlformats.org/officeDocument/2006/customXml" ds:itemID="{F15CE88B-403F-42CD-AF3D-5FE10A9789E2}"/>
</file>

<file path=customXml/itemProps3.xml><?xml version="1.0" encoding="utf-8"?>
<ds:datastoreItem xmlns:ds="http://schemas.openxmlformats.org/officeDocument/2006/customXml" ds:itemID="{25B4A4EB-3847-47FE-AF71-75297F460C70}"/>
</file>

<file path=customXml/itemProps4.xml><?xml version="1.0" encoding="utf-8"?>
<ds:datastoreItem xmlns:ds="http://schemas.openxmlformats.org/officeDocument/2006/customXml" ds:itemID="{1A33328C-4D00-4A0C-AF75-29C0F60C1B4A}"/>
</file>

<file path=docProps/app.xml><?xml version="1.0" encoding="utf-8"?>
<Properties xmlns="http://schemas.openxmlformats.org/officeDocument/2006/extended-properties" xmlns:vt="http://schemas.openxmlformats.org/officeDocument/2006/docPropsVTypes">
  <Template>Blank.dot</Template>
  <TotalTime>0</TotalTime>
  <Pages>2</Pages>
  <Words>1185</Words>
  <Characters>6398</Characters>
  <Application>Microsoft Office Word</Application>
  <DocSecurity>8</DocSecurity>
  <Lines>53</Lines>
  <Paragraphs>15</Paragraphs>
  <ScaleCrop>false</ScaleCrop>
  <HeadingPairs>
    <vt:vector size="2" baseType="variant">
      <vt:variant>
        <vt:lpstr>Title</vt:lpstr>
      </vt:variant>
      <vt:variant>
        <vt:i4>1</vt:i4>
      </vt:variant>
    </vt:vector>
  </HeadingPairs>
  <TitlesOfParts>
    <vt:vector size="1" baseType="lpstr">
      <vt:lpstr>SHORT FORM MODEL CONDITIONS OF ENGAGEMENT</vt:lpstr>
    </vt:vector>
  </TitlesOfParts>
  <Company>.</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 MODEL CONDITIONS OF ENGAGEMENT</dc:title>
  <dc:subject/>
  <dc:creator>Graham_Chapman</dc:creator>
  <cp:keywords/>
  <dc:description/>
  <cp:lastModifiedBy>Holly Morchat</cp:lastModifiedBy>
  <cp:revision>2</cp:revision>
  <cp:lastPrinted>1900-12-31T11:00:00Z</cp:lastPrinted>
  <dcterms:created xsi:type="dcterms:W3CDTF">2016-05-16T02:55:00Z</dcterms:created>
  <dcterms:modified xsi:type="dcterms:W3CDTF">2016-05-16T02:55:00Z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