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A41C3" w:rsidRPr="00086007" w:rsidRDefault="00BC4E7B" w:rsidP="00086007">
      <w:pPr>
        <w:pStyle w:val="Title"/>
        <w:spacing w:before="4000"/>
        <w:rPr>
          <w:sz w:val="60"/>
          <w:szCs w:val="60"/>
        </w:rPr>
        <w:sectPr w:rsidR="007A41C3" w:rsidRPr="00086007" w:rsidSect="00086007">
          <w:footerReference w:type="default" r:id="rId8"/>
          <w:headerReference w:type="first" r:id="rId9"/>
          <w:pgSz w:w="11906" w:h="16838"/>
          <w:pgMar w:top="1843" w:right="1440" w:bottom="1440" w:left="1440" w:header="709" w:footer="709" w:gutter="0"/>
          <w:cols w:space="708"/>
          <w:titlePg/>
          <w:docGrid w:linePitch="360"/>
        </w:sectPr>
      </w:pPr>
      <w:r>
        <w:rPr>
          <w:noProof/>
          <w:w w:val="100"/>
          <w:sz w:val="60"/>
          <w:szCs w:val="60"/>
          <w:lang w:eastAsia="en-AU"/>
        </w:rPr>
        <mc:AlternateContent>
          <mc:Choice Requires="wps">
            <w:drawing>
              <wp:anchor distT="0" distB="0" distL="114300" distR="114300" simplePos="0" relativeHeight="251657728" behindDoc="0" locked="0" layoutInCell="1" allowOverlap="1">
                <wp:simplePos x="0" y="0"/>
                <wp:positionH relativeFrom="column">
                  <wp:posOffset>3678555</wp:posOffset>
                </wp:positionH>
                <wp:positionV relativeFrom="paragraph">
                  <wp:posOffset>-3152775</wp:posOffset>
                </wp:positionV>
                <wp:extent cx="2398395" cy="325755"/>
                <wp:effectExtent l="1905"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839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8CC" w:rsidRPr="005908CC" w:rsidRDefault="00A04C41" w:rsidP="00A04C41">
                            <w:r>
                              <w:t>^</w:t>
                            </w:r>
                            <w:r w:rsidR="005908CC" w:rsidRPr="005908CC">
                              <w:t>Date</w:t>
                            </w:r>
                            <w:r>
                              <w:t xml:space="preserve"> – delete if not required^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9.65pt;margin-top:-248.25pt;width:188.85pt;height:25.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HgItAIAALk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" filled="f" stroked="f">
                <v:textbox>
                  <w:txbxContent>
                    <w:p w:rsidR="005908CC" w:rsidRPr="005908CC" w:rsidRDefault="00A04C41" w:rsidP="00A04C41">
                      <w:r>
                        <w:t>^</w:t>
                      </w:r>
                      <w:r w:rsidR="005908CC" w:rsidRPr="005908CC">
                        <w:t>Date</w:t>
                      </w:r>
                      <w:r>
                        <w:t xml:space="preserve"> – delete if not required^</w:t>
                      </w:r>
                    </w:p>
                  </w:txbxContent>
                </v:textbox>
              </v:shape>
            </w:pict>
          </mc:Fallback>
        </mc:AlternateContent>
      </w:r>
      <w:r w:rsidR="00086007" w:rsidRPr="00086007">
        <w:rPr>
          <w:sz w:val="60"/>
          <w:szCs w:val="60"/>
        </w:rPr>
        <w:t xml:space="preserve">Agreement between Australia and the Republic of Lebanon regarding Cooperation on Protecting the Welfare of Children: </w:t>
      </w:r>
      <w:r w:rsidR="0032002B">
        <w:rPr>
          <w:sz w:val="60"/>
          <w:szCs w:val="60"/>
        </w:rPr>
        <w:t>INFORMATION FOR PARENTS</w:t>
      </w:r>
    </w:p>
    <w:p w:rsidR="00086007" w:rsidRPr="00AD1AB4" w:rsidRDefault="00086007" w:rsidP="0032002B">
      <w:pPr>
        <w:pStyle w:val="Heading1"/>
      </w:pPr>
      <w:r>
        <w:lastRenderedPageBreak/>
        <w:t>What the Agreement does</w:t>
      </w:r>
    </w:p>
    <w:p w:rsidR="00086007" w:rsidRDefault="00086007" w:rsidP="0032002B">
      <w:r>
        <w:t>The Agreement establishes a framework between the governments of Australia and Lebanon to assist parents of either country to resolve disputes across international bor</w:t>
      </w:r>
      <w:r w:rsidR="0032002B">
        <w:t>ders concerning their children.</w:t>
      </w:r>
    </w:p>
    <w:p w:rsidR="00086007" w:rsidRDefault="00086007" w:rsidP="0032002B">
      <w:r>
        <w:t>Under the Agreement, government representatives from Australia and Lebanon liaise with the appropriate authorities of each country to:</w:t>
      </w:r>
    </w:p>
    <w:p w:rsidR="00086007" w:rsidRDefault="00086007" w:rsidP="0032002B">
      <w:pPr>
        <w:pStyle w:val="ListBullet"/>
        <w:numPr>
          <w:ilvl w:val="0"/>
          <w:numId w:val="10"/>
        </w:numPr>
      </w:pPr>
      <w:r>
        <w:t>Facilitate the transmission of information and documents related to applications;</w:t>
      </w:r>
    </w:p>
    <w:p w:rsidR="00086007" w:rsidRDefault="00086007" w:rsidP="0032002B">
      <w:pPr>
        <w:pStyle w:val="ListBullet"/>
        <w:numPr>
          <w:ilvl w:val="0"/>
          <w:numId w:val="10"/>
        </w:numPr>
      </w:pPr>
      <w:r>
        <w:t xml:space="preserve">Encourage dialogue between parents and assist in finding an amicable resolution of the issues in dispute; </w:t>
      </w:r>
    </w:p>
    <w:p w:rsidR="00086007" w:rsidRDefault="00086007" w:rsidP="0032002B">
      <w:pPr>
        <w:pStyle w:val="ListBullet"/>
        <w:numPr>
          <w:ilvl w:val="0"/>
          <w:numId w:val="10"/>
        </w:numPr>
      </w:pPr>
      <w:r>
        <w:t>Monitor and report on the</w:t>
      </w:r>
      <w:r w:rsidR="0032002B">
        <w:t xml:space="preserve"> progress of individual cases.</w:t>
      </w:r>
    </w:p>
    <w:p w:rsidR="00086007" w:rsidRPr="00AD1AB4" w:rsidRDefault="00086007" w:rsidP="0032002B">
      <w:pPr>
        <w:pStyle w:val="Heading1"/>
      </w:pPr>
      <w:r>
        <w:t>Assessing the application</w:t>
      </w:r>
    </w:p>
    <w:p w:rsidR="0032002B" w:rsidRDefault="00086007" w:rsidP="0032002B">
      <w:r>
        <w:t>The Attorney-General’s Department is responsible for assessing applications to Lebanon under the Agreement.  When assessing an applicat</w:t>
      </w:r>
      <w:r w:rsidR="0032002B">
        <w:t>ion, consideration is given to:</w:t>
      </w:r>
    </w:p>
    <w:p w:rsidR="00086007" w:rsidRDefault="00086007" w:rsidP="0032002B">
      <w:pPr>
        <w:pStyle w:val="ListBullet"/>
        <w:numPr>
          <w:ilvl w:val="0"/>
          <w:numId w:val="11"/>
        </w:numPr>
      </w:pPr>
      <w:r>
        <w:t>The child’s age;</w:t>
      </w:r>
    </w:p>
    <w:p w:rsidR="00086007" w:rsidRDefault="00086007" w:rsidP="0032002B">
      <w:pPr>
        <w:pStyle w:val="ListBullet"/>
        <w:numPr>
          <w:ilvl w:val="0"/>
          <w:numId w:val="11"/>
        </w:numPr>
      </w:pPr>
      <w:r>
        <w:t>The child’s nationality;</w:t>
      </w:r>
    </w:p>
    <w:p w:rsidR="00086007" w:rsidRDefault="00086007" w:rsidP="0032002B">
      <w:pPr>
        <w:pStyle w:val="ListBullet"/>
        <w:numPr>
          <w:ilvl w:val="0"/>
          <w:numId w:val="11"/>
        </w:numPr>
      </w:pPr>
      <w:r>
        <w:t>The applicant parent’s right of custody or a</w:t>
      </w:r>
      <w:r w:rsidR="0032002B">
        <w:t>ccess in relation to the child.</w:t>
      </w:r>
    </w:p>
    <w:p w:rsidR="00086007" w:rsidRDefault="00086007" w:rsidP="0032002B">
      <w:r>
        <w:t>Other factors may be taken into account, such as:</w:t>
      </w:r>
    </w:p>
    <w:p w:rsidR="00086007" w:rsidRDefault="00086007" w:rsidP="0032002B">
      <w:pPr>
        <w:pStyle w:val="ListBullet"/>
        <w:numPr>
          <w:ilvl w:val="0"/>
          <w:numId w:val="12"/>
        </w:numPr>
      </w:pPr>
      <w:r>
        <w:t>The length of time the child has been in Lebanon;</w:t>
      </w:r>
    </w:p>
    <w:p w:rsidR="00086007" w:rsidRDefault="00086007" w:rsidP="0032002B">
      <w:pPr>
        <w:pStyle w:val="ListBullet"/>
        <w:numPr>
          <w:ilvl w:val="0"/>
          <w:numId w:val="12"/>
        </w:numPr>
      </w:pPr>
      <w:r>
        <w:t>Whether the applicant parent consented to the child leaving Australia or had, at any time, consented to the child rem</w:t>
      </w:r>
      <w:r w:rsidR="0032002B">
        <w:t>aining in Lebanon.</w:t>
      </w:r>
    </w:p>
    <w:p w:rsidR="00086007" w:rsidRPr="00AD1AB4" w:rsidRDefault="00086007" w:rsidP="0032002B">
      <w:pPr>
        <w:pStyle w:val="Heading1"/>
      </w:pPr>
      <w:r>
        <w:t>Accepting the application</w:t>
      </w:r>
    </w:p>
    <w:p w:rsidR="00086007" w:rsidRDefault="00086007" w:rsidP="0032002B">
      <w:r>
        <w:t>The applicant parent will be notified in writing whether their application</w:t>
      </w:r>
      <w:r w:rsidR="0032002B">
        <w:t xml:space="preserve"> has been accepted or refused.</w:t>
      </w:r>
    </w:p>
    <w:p w:rsidR="0032002B" w:rsidRDefault="00086007" w:rsidP="00086007">
      <w:r>
        <w:t xml:space="preserve">If the application is accepted, the Attorney-General’s Department will forward the application to the Department of Foreign Affairs and Trade to send via the diplomatic channel to the relevant authorities in </w:t>
      </w:r>
      <w:r w:rsidR="0032002B">
        <w:t>Lebanon.</w:t>
      </w:r>
    </w:p>
    <w:p w:rsidR="00086007" w:rsidRDefault="00086007" w:rsidP="0032002B">
      <w:pPr>
        <w:pStyle w:val="Heading1"/>
      </w:pPr>
      <w:r>
        <w:lastRenderedPageBreak/>
        <w:t>Progressing the application</w:t>
      </w:r>
    </w:p>
    <w:p w:rsidR="00086007" w:rsidRDefault="00086007" w:rsidP="00EA62E9">
      <w:r>
        <w:t>When an application is presented to the relevant authorities in Lebanon for consideration, the authorities will take appropriate action</w:t>
      </w:r>
      <w:r w:rsidR="0032002B">
        <w:t xml:space="preserve"> to try to resolve the matter.</w:t>
      </w:r>
    </w:p>
    <w:p w:rsidR="00086007" w:rsidRDefault="00086007" w:rsidP="00EA62E9">
      <w:r>
        <w:t>While the Agreement offers a way to find solutions and is a channel for communication between the Australian and Lebanese governments, the reality is that the process can be very slow and frustrating:</w:t>
      </w:r>
    </w:p>
    <w:p w:rsidR="00086007" w:rsidRDefault="00086007" w:rsidP="00EA62E9">
      <w:pPr>
        <w:pStyle w:val="ListBullet"/>
        <w:numPr>
          <w:ilvl w:val="0"/>
          <w:numId w:val="13"/>
        </w:numPr>
      </w:pPr>
      <w:r>
        <w:t>It may take many months, or even years, to resolve the matter.</w:t>
      </w:r>
    </w:p>
    <w:p w:rsidR="00086007" w:rsidRDefault="00086007" w:rsidP="00EA62E9">
      <w:pPr>
        <w:pStyle w:val="ListBullet"/>
        <w:numPr>
          <w:ilvl w:val="0"/>
          <w:numId w:val="13"/>
        </w:numPr>
      </w:pPr>
      <w:r>
        <w:t>Frequent and regular updates to the applicant parent may not be possible.</w:t>
      </w:r>
    </w:p>
    <w:p w:rsidR="00086007" w:rsidRPr="00D64B74" w:rsidRDefault="00086007" w:rsidP="00EA62E9">
      <w:pPr>
        <w:pStyle w:val="ListBullet"/>
        <w:numPr>
          <w:ilvl w:val="0"/>
          <w:numId w:val="13"/>
        </w:numPr>
      </w:pPr>
      <w:r>
        <w:t xml:space="preserve">The outcome may not be what the applicant </w:t>
      </w:r>
      <w:r w:rsidR="00EA62E9">
        <w:t>parent was originally seeking.</w:t>
      </w:r>
    </w:p>
    <w:p w:rsidR="00086007" w:rsidRPr="00AD1AB4" w:rsidRDefault="00086007" w:rsidP="00EA62E9">
      <w:pPr>
        <w:pStyle w:val="Heading1"/>
      </w:pPr>
      <w:bookmarkStart w:id="1" w:name="OLE_LINK1"/>
      <w:bookmarkStart w:id="2" w:name="OLE_LINK2"/>
      <w:r>
        <w:t>Legal proceedings</w:t>
      </w:r>
    </w:p>
    <w:bookmarkEnd w:id="1"/>
    <w:bookmarkEnd w:id="2"/>
    <w:p w:rsidR="00086007" w:rsidRDefault="00086007" w:rsidP="00EA62E9">
      <w:r>
        <w:t>The Agreement does not preclude an applicant parent from taking the matter to court.  This option must be pursued in the applicant parent’s private capacity, as there are no measures in the Agreement that provide for legal enforcement through the courts of either country.  An applicant parent may commence legal proceedings in Lebanon or Australia at any stage, even while they are pursuing their application under t</w:t>
      </w:r>
      <w:r w:rsidR="00EA62E9">
        <w:t>he Agreement.</w:t>
      </w:r>
    </w:p>
    <w:p w:rsidR="00086007" w:rsidRPr="00AD1AB4" w:rsidRDefault="00086007" w:rsidP="00EA62E9">
      <w:pPr>
        <w:pStyle w:val="Heading1"/>
      </w:pPr>
      <w:r>
        <w:t>Financial Assistance</w:t>
      </w:r>
    </w:p>
    <w:p w:rsidR="00086007" w:rsidRDefault="00086007" w:rsidP="00EA62E9">
      <w:r>
        <w:t>Under the Attorney-General’s Department’s Overseas</w:t>
      </w:r>
      <w:r w:rsidR="000953AC">
        <w:t xml:space="preserve"> Child Abduction </w:t>
      </w:r>
      <w:r>
        <w:t>Scheme, financial assistance may be available to assist eligible parents who choose to commence legal proceedings in Lebanon for the return of their child.  The Scheme is means-tested, and it may cover the costs of engaging a lawyer in Lebanon.  Consideration is given to whether the applicant parent will have a reasonable prospect of success in having their child returne</w:t>
      </w:r>
      <w:r w:rsidR="00EA62E9">
        <w:t>d to Australia.</w:t>
      </w:r>
    </w:p>
    <w:p w:rsidR="00086007" w:rsidRDefault="00086007" w:rsidP="00EA62E9">
      <w:r>
        <w:t>The applicant is usually required to obtain a written opinion from a lawyer in Lebanon before a decision is made about providing financial assistance for the overseas proceedings.  The cost for the overseas legal opinion may be provided to eligib</w:t>
      </w:r>
      <w:r w:rsidR="00EA62E9">
        <w:t>le applicants under the Scheme.</w:t>
      </w:r>
    </w:p>
    <w:p w:rsidR="00086007" w:rsidRPr="00E45152" w:rsidRDefault="00086007" w:rsidP="00EA62E9">
      <w:pPr>
        <w:rPr>
          <w:i/>
        </w:rPr>
      </w:pPr>
      <w:r>
        <w:t xml:space="preserve">The Scheme does not cover costs associated with applicant parents seeking </w:t>
      </w:r>
      <w:r w:rsidRPr="0068651C">
        <w:rPr>
          <w:i/>
        </w:rPr>
        <w:t>only</w:t>
      </w:r>
      <w:r>
        <w:t xml:space="preserve"> acc</w:t>
      </w:r>
      <w:r w:rsidR="00EA62E9">
        <w:t>ess to their child in Lebanon</w:t>
      </w:r>
      <w:r w:rsidR="006505FF">
        <w:t>, unless their child was previously abducted to Lebanon</w:t>
      </w:r>
      <w:r w:rsidR="00EA62E9">
        <w:t>.</w:t>
      </w:r>
    </w:p>
    <w:p w:rsidR="00086007" w:rsidRPr="00E40499" w:rsidRDefault="00086007" w:rsidP="00EA62E9">
      <w:r>
        <w:lastRenderedPageBreak/>
        <w:t>For more information about the Scheme</w:t>
      </w:r>
      <w:r w:rsidR="00DD5994">
        <w:t xml:space="preserve"> or to ask about eligibility</w:t>
      </w:r>
      <w:r w:rsidR="0091089D">
        <w:t xml:space="preserve">, </w:t>
      </w:r>
      <w:proofErr w:type="gramStart"/>
      <w:r w:rsidR="0091089D">
        <w:t>contact the Attorney</w:t>
      </w:r>
      <w:r w:rsidR="0091089D">
        <w:noBreakHyphen/>
      </w:r>
      <w:r>
        <w:t>General’s Department’s Financial Assistance Section on (02) 6141 4770 or visit</w:t>
      </w:r>
      <w:proofErr w:type="gramEnd"/>
      <w:r>
        <w:t xml:space="preserve"> the website: </w:t>
      </w:r>
      <w:hyperlink r:id="rId10" w:history="1">
        <w:r w:rsidR="001D535E" w:rsidRPr="00191CFB">
          <w:rPr>
            <w:rStyle w:val="Hyperlink"/>
          </w:rPr>
          <w:t>http://www.ag.gov.au/LegalSystem/Legalaidprogrammes/Commonwealthlegalfinancialassistance/Pages/Overseaschildabduction.aspx</w:t>
        </w:r>
      </w:hyperlink>
      <w:r w:rsidR="001D535E">
        <w:rPr>
          <w:rStyle w:val="Hyperlink"/>
        </w:rPr>
        <w:t xml:space="preserve">. </w:t>
      </w:r>
    </w:p>
    <w:p w:rsidR="00086007" w:rsidRPr="002A116F" w:rsidRDefault="00086007" w:rsidP="00EA62E9">
      <w:pPr>
        <w:pStyle w:val="Heading1"/>
      </w:pPr>
      <w:r>
        <w:t>International Social Service Australia (ISS)</w:t>
      </w:r>
    </w:p>
    <w:p w:rsidR="00086007" w:rsidRDefault="00086007" w:rsidP="00EA62E9">
      <w:r>
        <w:t>Parental disputes across international borders can be particularly stressful for ev</w:t>
      </w:r>
      <w:r w:rsidR="00EA62E9">
        <w:t>eryone concerned.</w:t>
      </w:r>
    </w:p>
    <w:p w:rsidR="00086007" w:rsidRPr="00F46082" w:rsidRDefault="00086007" w:rsidP="00EA62E9">
      <w:r>
        <w:t xml:space="preserve">ISS Australia provides </w:t>
      </w:r>
      <w:proofErr w:type="gramStart"/>
      <w:r>
        <w:t>an international</w:t>
      </w:r>
      <w:proofErr w:type="gramEnd"/>
      <w:r>
        <w:t xml:space="preserve"> parental child abduction service and offers a range of services including: information, advice, emotional support and </w:t>
      </w:r>
      <w:r w:rsidR="00DD5994">
        <w:t>counselling</w:t>
      </w:r>
      <w:r>
        <w:t xml:space="preserve"> for parents and family members affected by parental disputes concerning their children across international borders.  </w:t>
      </w:r>
      <w:r w:rsidRPr="002A116F">
        <w:t>ISS can also help with contact between parents and childr</w:t>
      </w:r>
      <w:r>
        <w:t>en in these situations,</w:t>
      </w:r>
      <w:r w:rsidRPr="002A116F">
        <w:t xml:space="preserve"> including mediation and assistance with reunification and returns.  </w:t>
      </w:r>
      <w:r>
        <w:t>For further information and assistance, contact ISS on 1</w:t>
      </w:r>
      <w:r w:rsidR="00EA62E9">
        <w:t>300 657 843.</w:t>
      </w:r>
    </w:p>
    <w:p w:rsidR="00164A29" w:rsidRPr="006A3376" w:rsidRDefault="00164A29" w:rsidP="00A04C41"/>
    <w:sectPr w:rsidR="00164A29" w:rsidRPr="006A33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424" w:rsidRDefault="002E3424" w:rsidP="00A04C41">
      <w:r>
        <w:separator/>
      </w:r>
    </w:p>
  </w:endnote>
  <w:endnote w:type="continuationSeparator" w:id="0">
    <w:p w:rsidR="002E3424" w:rsidRDefault="002E3424" w:rsidP="00A04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ngsana New">
    <w:panose1 w:val="02020603050405020304"/>
    <w:charset w:val="00"/>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576" w:rsidRDefault="00BC4E7B" w:rsidP="00A04C41">
    <w:pPr>
      <w:pStyle w:val="Footer"/>
    </w:pPr>
    <w:r>
      <w:rPr>
        <w:noProof/>
        <w:w w:val="100"/>
        <w:lang w:eastAsia="en-AU"/>
      </w:rPr>
      <w:drawing>
        <wp:anchor distT="0" distB="0" distL="114300" distR="114300" simplePos="0" relativeHeight="251658240" behindDoc="1" locked="0" layoutInCell="1" allowOverlap="1">
          <wp:simplePos x="0" y="0"/>
          <wp:positionH relativeFrom="column">
            <wp:posOffset>-979170</wp:posOffset>
          </wp:positionH>
          <wp:positionV relativeFrom="paragraph">
            <wp:posOffset>-59055</wp:posOffset>
          </wp:positionV>
          <wp:extent cx="7604760" cy="878205"/>
          <wp:effectExtent l="0" t="0" r="0" b="0"/>
          <wp:wrapNone/>
          <wp:docPr id="8" name="Picture 8" descr="Base footer A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se footer AG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4760" cy="87820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424" w:rsidRDefault="002E3424" w:rsidP="00A04C41">
      <w:r>
        <w:separator/>
      </w:r>
    </w:p>
  </w:footnote>
  <w:footnote w:type="continuationSeparator" w:id="0">
    <w:p w:rsidR="002E3424" w:rsidRDefault="002E3424" w:rsidP="00A04C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C3" w:rsidRDefault="00BC4E7B" w:rsidP="00A04C41">
    <w:pPr>
      <w:pStyle w:val="Header"/>
    </w:pPr>
    <w:r>
      <w:rPr>
        <w:noProof/>
        <w:w w:val="100"/>
        <w:lang w:eastAsia="en-AU"/>
      </w:rPr>
      <w:drawing>
        <wp:anchor distT="0" distB="0" distL="114300" distR="114300" simplePos="0" relativeHeight="251657216" behindDoc="1" locked="0" layoutInCell="1" allowOverlap="1">
          <wp:simplePos x="0" y="0"/>
          <wp:positionH relativeFrom="column">
            <wp:posOffset>-914400</wp:posOffset>
          </wp:positionH>
          <wp:positionV relativeFrom="paragraph">
            <wp:posOffset>-501015</wp:posOffset>
          </wp:positionV>
          <wp:extent cx="7562850" cy="10695940"/>
          <wp:effectExtent l="0" t="0" r="0" b="0"/>
          <wp:wrapNone/>
          <wp:docPr id="7" name="Picture 7" descr="AGD Template 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D Template bi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106959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BA01368"/>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F410A9A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65CA6660"/>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813A2734"/>
    <w:lvl w:ilvl="0">
      <w:start w:val="1"/>
      <w:numFmt w:val="bullet"/>
      <w:pStyle w:val="ListBullet2"/>
      <w:lvlText w:val=""/>
      <w:lvlJc w:val="left"/>
      <w:pPr>
        <w:tabs>
          <w:tab w:val="num" w:pos="643"/>
        </w:tabs>
        <w:ind w:left="643" w:hanging="360"/>
      </w:pPr>
      <w:rPr>
        <w:rFonts w:ascii="Symbol" w:hAnsi="Symbol" w:hint="default"/>
        <w:color w:val="A6A6A6"/>
      </w:rPr>
    </w:lvl>
  </w:abstractNum>
  <w:abstractNum w:abstractNumId="4">
    <w:nsid w:val="FFFFFF89"/>
    <w:multiLevelType w:val="singleLevel"/>
    <w:tmpl w:val="53C0513E"/>
    <w:lvl w:ilvl="0">
      <w:start w:val="1"/>
      <w:numFmt w:val="bullet"/>
      <w:pStyle w:val="ListBullet"/>
      <w:lvlText w:val=""/>
      <w:lvlJc w:val="left"/>
      <w:pPr>
        <w:tabs>
          <w:tab w:val="num" w:pos="360"/>
        </w:tabs>
        <w:ind w:left="360" w:hanging="360"/>
      </w:pPr>
      <w:rPr>
        <w:rFonts w:ascii="Symbol" w:hAnsi="Symbol" w:hint="default"/>
        <w:color w:val="FFC000"/>
      </w:rPr>
    </w:lvl>
  </w:abstractNum>
  <w:abstractNum w:abstractNumId="5">
    <w:nsid w:val="1CD8433F"/>
    <w:multiLevelType w:val="hybridMultilevel"/>
    <w:tmpl w:val="2772AD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BA6EB9"/>
    <w:multiLevelType w:val="hybridMultilevel"/>
    <w:tmpl w:val="F8AA4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4C82667"/>
    <w:multiLevelType w:val="hybridMultilevel"/>
    <w:tmpl w:val="D7A09D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92839CC"/>
    <w:multiLevelType w:val="hybridMultilevel"/>
    <w:tmpl w:val="E7E263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B3B38E8"/>
    <w:multiLevelType w:val="hybridMultilevel"/>
    <w:tmpl w:val="ABC8A9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1623270"/>
    <w:multiLevelType w:val="hybridMultilevel"/>
    <w:tmpl w:val="6EF87F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FC27FA1"/>
    <w:multiLevelType w:val="hybridMultilevel"/>
    <w:tmpl w:val="12B29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FCE6185"/>
    <w:multiLevelType w:val="hybridMultilevel"/>
    <w:tmpl w:val="CBD2C0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9"/>
  </w:num>
  <w:num w:numId="7">
    <w:abstractNumId w:val="12"/>
  </w:num>
  <w:num w:numId="8">
    <w:abstractNumId w:val="11"/>
  </w:num>
  <w:num w:numId="9">
    <w:abstractNumId w:val="5"/>
  </w:num>
  <w:num w:numId="10">
    <w:abstractNumId w:val="7"/>
  </w:num>
  <w:num w:numId="11">
    <w:abstractNumId w:val="10"/>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96A"/>
    <w:rsid w:val="00017198"/>
    <w:rsid w:val="00086007"/>
    <w:rsid w:val="000953AC"/>
    <w:rsid w:val="00164A29"/>
    <w:rsid w:val="0018738F"/>
    <w:rsid w:val="001C62BB"/>
    <w:rsid w:val="001D535E"/>
    <w:rsid w:val="0024196A"/>
    <w:rsid w:val="002E3424"/>
    <w:rsid w:val="003032F0"/>
    <w:rsid w:val="0032002B"/>
    <w:rsid w:val="004214F6"/>
    <w:rsid w:val="004F5FBD"/>
    <w:rsid w:val="00523365"/>
    <w:rsid w:val="005600E1"/>
    <w:rsid w:val="005908CC"/>
    <w:rsid w:val="00624AD2"/>
    <w:rsid w:val="006505FF"/>
    <w:rsid w:val="006A3376"/>
    <w:rsid w:val="006C7100"/>
    <w:rsid w:val="0075073C"/>
    <w:rsid w:val="007A41C3"/>
    <w:rsid w:val="0080575E"/>
    <w:rsid w:val="0086340A"/>
    <w:rsid w:val="0091089D"/>
    <w:rsid w:val="00992C5A"/>
    <w:rsid w:val="009A2B29"/>
    <w:rsid w:val="00A04C41"/>
    <w:rsid w:val="00A716A4"/>
    <w:rsid w:val="00AB22B3"/>
    <w:rsid w:val="00AC1DF3"/>
    <w:rsid w:val="00BC4E7B"/>
    <w:rsid w:val="00C4779F"/>
    <w:rsid w:val="00D058EA"/>
    <w:rsid w:val="00DD5994"/>
    <w:rsid w:val="00E6798C"/>
    <w:rsid w:val="00E90B80"/>
    <w:rsid w:val="00EA62E9"/>
    <w:rsid w:val="00EC7576"/>
    <w:rsid w:val="00F73D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NoSpacing"/>
    <w:qFormat/>
    <w:rsid w:val="00A04C41"/>
    <w:pPr>
      <w:spacing w:after="200" w:line="360" w:lineRule="auto"/>
    </w:pPr>
    <w:rPr>
      <w:rFonts w:ascii="Arial" w:hAnsi="Arial" w:cs="Arial"/>
      <w:w w:val="105"/>
      <w:kern w:val="40"/>
      <w:sz w:val="22"/>
      <w:szCs w:val="22"/>
      <w:lang w:eastAsia="en-US"/>
    </w:rPr>
  </w:style>
  <w:style w:type="paragraph" w:styleId="Heading1">
    <w:name w:val="heading 1"/>
    <w:basedOn w:val="Normal"/>
    <w:next w:val="Normal"/>
    <w:link w:val="Heading1Char"/>
    <w:uiPriority w:val="9"/>
    <w:qFormat/>
    <w:rsid w:val="003032F0"/>
    <w:pPr>
      <w:keepNext/>
      <w:spacing w:before="240" w:after="60"/>
      <w:outlineLvl w:val="0"/>
    </w:pPr>
    <w:rPr>
      <w:rFonts w:ascii="Calibri" w:eastAsia="SimSun" w:hAnsi="Calibri" w:cs="Angsana New"/>
      <w:b/>
      <w:bCs/>
      <w:color w:val="404040"/>
      <w:kern w:val="32"/>
      <w:sz w:val="40"/>
      <w:szCs w:val="32"/>
    </w:rPr>
  </w:style>
  <w:style w:type="paragraph" w:styleId="Heading2">
    <w:name w:val="heading 2"/>
    <w:basedOn w:val="Normal"/>
    <w:next w:val="Normal"/>
    <w:link w:val="Heading2Char"/>
    <w:uiPriority w:val="9"/>
    <w:unhideWhenUsed/>
    <w:qFormat/>
    <w:rsid w:val="003032F0"/>
    <w:pPr>
      <w:keepNext/>
      <w:spacing w:before="240" w:after="60"/>
      <w:outlineLvl w:val="1"/>
    </w:pPr>
    <w:rPr>
      <w:rFonts w:ascii="Calibri" w:eastAsia="SimSun" w:hAnsi="Calibri" w:cs="Angsana New"/>
      <w:b/>
      <w:bCs/>
      <w:iCs/>
      <w:color w:val="DEB508"/>
      <w:sz w:val="36"/>
      <w:szCs w:val="28"/>
    </w:rPr>
  </w:style>
  <w:style w:type="paragraph" w:styleId="Heading3">
    <w:name w:val="heading 3"/>
    <w:basedOn w:val="Normal"/>
    <w:next w:val="Normal"/>
    <w:link w:val="Heading3Char"/>
    <w:uiPriority w:val="9"/>
    <w:unhideWhenUsed/>
    <w:qFormat/>
    <w:rsid w:val="003032F0"/>
    <w:pPr>
      <w:keepNext/>
      <w:spacing w:before="240" w:after="60"/>
      <w:outlineLvl w:val="2"/>
    </w:pPr>
    <w:rPr>
      <w:rFonts w:ascii="Calibri" w:eastAsia="SimSun" w:hAnsi="Calibri" w:cs="Angsana New"/>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2F0"/>
    <w:pPr>
      <w:spacing w:before="240" w:after="60"/>
      <w:jc w:val="center"/>
      <w:outlineLvl w:val="0"/>
    </w:pPr>
    <w:rPr>
      <w:rFonts w:ascii="Calibri" w:eastAsia="SimSun" w:hAnsi="Calibri" w:cs="Angsana New"/>
      <w:b/>
      <w:bCs/>
      <w:kern w:val="28"/>
      <w:sz w:val="72"/>
      <w:szCs w:val="32"/>
    </w:rPr>
  </w:style>
  <w:style w:type="character" w:customStyle="1" w:styleId="TitleChar">
    <w:name w:val="Title Char"/>
    <w:link w:val="Title"/>
    <w:uiPriority w:val="10"/>
    <w:rsid w:val="003032F0"/>
    <w:rPr>
      <w:rFonts w:eastAsia="SimSun" w:cs="Angsana New"/>
      <w:b/>
      <w:bCs/>
      <w:kern w:val="28"/>
      <w:sz w:val="72"/>
      <w:szCs w:val="32"/>
      <w:lang w:eastAsia="en-US"/>
    </w:rPr>
  </w:style>
  <w:style w:type="character" w:customStyle="1" w:styleId="Heading1Char">
    <w:name w:val="Heading 1 Char"/>
    <w:link w:val="Heading1"/>
    <w:uiPriority w:val="9"/>
    <w:rsid w:val="003032F0"/>
    <w:rPr>
      <w:rFonts w:eastAsia="SimSun" w:cs="Angsana New"/>
      <w:b/>
      <w:bCs/>
      <w:color w:val="404040"/>
      <w:kern w:val="32"/>
      <w:sz w:val="40"/>
      <w:szCs w:val="32"/>
      <w:lang w:eastAsia="en-US"/>
    </w:rPr>
  </w:style>
  <w:style w:type="character" w:customStyle="1" w:styleId="Heading2Char">
    <w:name w:val="Heading 2 Char"/>
    <w:link w:val="Heading2"/>
    <w:uiPriority w:val="9"/>
    <w:rsid w:val="003032F0"/>
    <w:rPr>
      <w:rFonts w:eastAsia="SimSun" w:cs="Angsana New"/>
      <w:b/>
      <w:bCs/>
      <w:iCs/>
      <w:color w:val="DEB508"/>
      <w:sz w:val="36"/>
      <w:szCs w:val="28"/>
      <w:lang w:eastAsia="en-US"/>
    </w:rPr>
  </w:style>
  <w:style w:type="character" w:customStyle="1" w:styleId="Heading3Char">
    <w:name w:val="Heading 3 Char"/>
    <w:link w:val="Heading3"/>
    <w:uiPriority w:val="9"/>
    <w:rsid w:val="003032F0"/>
    <w:rPr>
      <w:rFonts w:eastAsia="SimSun" w:cs="Angsana New"/>
      <w:b/>
      <w:bCs/>
      <w:sz w:val="26"/>
      <w:szCs w:val="26"/>
      <w:lang w:eastAsia="en-US"/>
    </w:rPr>
  </w:style>
  <w:style w:type="paragraph" w:styleId="ListBullet">
    <w:name w:val="List Bullet"/>
    <w:basedOn w:val="Normal"/>
    <w:uiPriority w:val="99"/>
    <w:unhideWhenUsed/>
    <w:qFormat/>
    <w:rsid w:val="003032F0"/>
    <w:pPr>
      <w:numPr>
        <w:numId w:val="1"/>
      </w:numPr>
      <w:contextualSpacing/>
    </w:pPr>
  </w:style>
  <w:style w:type="paragraph" w:styleId="ListBullet2">
    <w:name w:val="List Bullet 2"/>
    <w:basedOn w:val="Normal"/>
    <w:uiPriority w:val="99"/>
    <w:unhideWhenUsed/>
    <w:qFormat/>
    <w:rsid w:val="003032F0"/>
    <w:pPr>
      <w:numPr>
        <w:numId w:val="2"/>
      </w:numPr>
      <w:contextualSpacing/>
    </w:pPr>
  </w:style>
  <w:style w:type="paragraph" w:styleId="Subtitle">
    <w:name w:val="Subtitle"/>
    <w:basedOn w:val="Normal"/>
    <w:next w:val="Normal"/>
    <w:link w:val="SubtitleChar"/>
    <w:uiPriority w:val="11"/>
    <w:qFormat/>
    <w:rsid w:val="0075073C"/>
    <w:pPr>
      <w:spacing w:after="60"/>
      <w:jc w:val="center"/>
      <w:outlineLvl w:val="1"/>
    </w:pPr>
    <w:rPr>
      <w:rFonts w:ascii="Calibri" w:eastAsia="SimSun" w:hAnsi="Calibri" w:cs="Angsana New"/>
      <w:b/>
      <w:szCs w:val="24"/>
    </w:rPr>
  </w:style>
  <w:style w:type="character" w:customStyle="1" w:styleId="SubtitleChar">
    <w:name w:val="Subtitle Char"/>
    <w:link w:val="Subtitle"/>
    <w:uiPriority w:val="11"/>
    <w:rsid w:val="0075073C"/>
    <w:rPr>
      <w:rFonts w:eastAsia="SimSun" w:cs="Angsana New"/>
      <w:b/>
      <w:sz w:val="24"/>
      <w:szCs w:val="24"/>
      <w:lang w:eastAsia="en-US"/>
    </w:rPr>
  </w:style>
  <w:style w:type="paragraph" w:styleId="Header">
    <w:name w:val="header"/>
    <w:basedOn w:val="Normal"/>
    <w:link w:val="HeaderChar"/>
    <w:uiPriority w:val="99"/>
    <w:unhideWhenUsed/>
    <w:rsid w:val="006A3376"/>
    <w:pPr>
      <w:tabs>
        <w:tab w:val="center" w:pos="4513"/>
        <w:tab w:val="right" w:pos="9026"/>
      </w:tabs>
    </w:pPr>
  </w:style>
  <w:style w:type="character" w:customStyle="1" w:styleId="HeaderChar">
    <w:name w:val="Header Char"/>
    <w:link w:val="Header"/>
    <w:uiPriority w:val="99"/>
    <w:rsid w:val="006A3376"/>
    <w:rPr>
      <w:rFonts w:ascii="Arial Narrow" w:hAnsi="Arial Narrow"/>
      <w:sz w:val="24"/>
      <w:szCs w:val="22"/>
      <w:lang w:eastAsia="en-US"/>
    </w:rPr>
  </w:style>
  <w:style w:type="paragraph" w:styleId="Footer">
    <w:name w:val="footer"/>
    <w:basedOn w:val="Normal"/>
    <w:link w:val="FooterChar"/>
    <w:uiPriority w:val="99"/>
    <w:unhideWhenUsed/>
    <w:rsid w:val="006A3376"/>
    <w:pPr>
      <w:tabs>
        <w:tab w:val="center" w:pos="4513"/>
        <w:tab w:val="right" w:pos="9026"/>
      </w:tabs>
    </w:pPr>
  </w:style>
  <w:style w:type="character" w:customStyle="1" w:styleId="FooterChar">
    <w:name w:val="Footer Char"/>
    <w:link w:val="Footer"/>
    <w:uiPriority w:val="99"/>
    <w:rsid w:val="006A3376"/>
    <w:rPr>
      <w:rFonts w:ascii="Arial Narrow" w:hAnsi="Arial Narrow"/>
      <w:sz w:val="24"/>
      <w:szCs w:val="22"/>
      <w:lang w:eastAsia="en-US"/>
    </w:rPr>
  </w:style>
  <w:style w:type="paragraph" w:styleId="BalloonText">
    <w:name w:val="Balloon Text"/>
    <w:basedOn w:val="Normal"/>
    <w:link w:val="BalloonTextChar"/>
    <w:uiPriority w:val="99"/>
    <w:semiHidden/>
    <w:unhideWhenUsed/>
    <w:rsid w:val="007A41C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A41C3"/>
    <w:rPr>
      <w:rFonts w:ascii="Tahoma" w:hAnsi="Tahoma" w:cs="Tahoma"/>
      <w:sz w:val="16"/>
      <w:szCs w:val="16"/>
      <w:lang w:eastAsia="en-US"/>
    </w:rPr>
  </w:style>
  <w:style w:type="character" w:styleId="Hyperlink">
    <w:name w:val="Hyperlink"/>
    <w:uiPriority w:val="99"/>
    <w:unhideWhenUsed/>
    <w:rsid w:val="00086007"/>
    <w:rPr>
      <w:color w:val="0000FF"/>
      <w:u w:val="single"/>
    </w:rPr>
  </w:style>
  <w:style w:type="paragraph" w:styleId="NoSpacing">
    <w:name w:val="No Spacing"/>
    <w:uiPriority w:val="1"/>
    <w:rsid w:val="00A04C41"/>
    <w:rPr>
      <w:rFonts w:ascii="Arial Narrow" w:hAnsi="Arial Narrow"/>
      <w:sz w:val="24"/>
      <w:szCs w:val="22"/>
      <w:lang w:eastAsia="en-US"/>
    </w:rPr>
  </w:style>
  <w:style w:type="paragraph" w:styleId="NormalWeb">
    <w:name w:val="Normal (Web)"/>
    <w:basedOn w:val="Normal"/>
    <w:uiPriority w:val="99"/>
    <w:unhideWhenUsed/>
    <w:rsid w:val="00086007"/>
    <w:pPr>
      <w:spacing w:before="100" w:beforeAutospacing="1" w:after="100" w:afterAutospacing="1" w:line="240" w:lineRule="auto"/>
    </w:pPr>
    <w:rPr>
      <w:rFonts w:ascii="Times New Roman" w:eastAsia="Times New Roman" w:hAnsi="Times New Roman" w:cs="Times New Roman"/>
      <w:w w:val="100"/>
      <w:kern w:val="0"/>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NoSpacing"/>
    <w:qFormat/>
    <w:rsid w:val="00A04C41"/>
    <w:pPr>
      <w:spacing w:after="200" w:line="360" w:lineRule="auto"/>
    </w:pPr>
    <w:rPr>
      <w:rFonts w:ascii="Arial" w:hAnsi="Arial" w:cs="Arial"/>
      <w:w w:val="105"/>
      <w:kern w:val="40"/>
      <w:sz w:val="22"/>
      <w:szCs w:val="22"/>
      <w:lang w:eastAsia="en-US"/>
    </w:rPr>
  </w:style>
  <w:style w:type="paragraph" w:styleId="Heading1">
    <w:name w:val="heading 1"/>
    <w:basedOn w:val="Normal"/>
    <w:next w:val="Normal"/>
    <w:link w:val="Heading1Char"/>
    <w:uiPriority w:val="9"/>
    <w:qFormat/>
    <w:rsid w:val="003032F0"/>
    <w:pPr>
      <w:keepNext/>
      <w:spacing w:before="240" w:after="60"/>
      <w:outlineLvl w:val="0"/>
    </w:pPr>
    <w:rPr>
      <w:rFonts w:ascii="Calibri" w:eastAsia="SimSun" w:hAnsi="Calibri" w:cs="Angsana New"/>
      <w:b/>
      <w:bCs/>
      <w:color w:val="404040"/>
      <w:kern w:val="32"/>
      <w:sz w:val="40"/>
      <w:szCs w:val="32"/>
    </w:rPr>
  </w:style>
  <w:style w:type="paragraph" w:styleId="Heading2">
    <w:name w:val="heading 2"/>
    <w:basedOn w:val="Normal"/>
    <w:next w:val="Normal"/>
    <w:link w:val="Heading2Char"/>
    <w:uiPriority w:val="9"/>
    <w:unhideWhenUsed/>
    <w:qFormat/>
    <w:rsid w:val="003032F0"/>
    <w:pPr>
      <w:keepNext/>
      <w:spacing w:before="240" w:after="60"/>
      <w:outlineLvl w:val="1"/>
    </w:pPr>
    <w:rPr>
      <w:rFonts w:ascii="Calibri" w:eastAsia="SimSun" w:hAnsi="Calibri" w:cs="Angsana New"/>
      <w:b/>
      <w:bCs/>
      <w:iCs/>
      <w:color w:val="DEB508"/>
      <w:sz w:val="36"/>
      <w:szCs w:val="28"/>
    </w:rPr>
  </w:style>
  <w:style w:type="paragraph" w:styleId="Heading3">
    <w:name w:val="heading 3"/>
    <w:basedOn w:val="Normal"/>
    <w:next w:val="Normal"/>
    <w:link w:val="Heading3Char"/>
    <w:uiPriority w:val="9"/>
    <w:unhideWhenUsed/>
    <w:qFormat/>
    <w:rsid w:val="003032F0"/>
    <w:pPr>
      <w:keepNext/>
      <w:spacing w:before="240" w:after="60"/>
      <w:outlineLvl w:val="2"/>
    </w:pPr>
    <w:rPr>
      <w:rFonts w:ascii="Calibri" w:eastAsia="SimSun" w:hAnsi="Calibri" w:cs="Angsana New"/>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2F0"/>
    <w:pPr>
      <w:spacing w:before="240" w:after="60"/>
      <w:jc w:val="center"/>
      <w:outlineLvl w:val="0"/>
    </w:pPr>
    <w:rPr>
      <w:rFonts w:ascii="Calibri" w:eastAsia="SimSun" w:hAnsi="Calibri" w:cs="Angsana New"/>
      <w:b/>
      <w:bCs/>
      <w:kern w:val="28"/>
      <w:sz w:val="72"/>
      <w:szCs w:val="32"/>
    </w:rPr>
  </w:style>
  <w:style w:type="character" w:customStyle="1" w:styleId="TitleChar">
    <w:name w:val="Title Char"/>
    <w:link w:val="Title"/>
    <w:uiPriority w:val="10"/>
    <w:rsid w:val="003032F0"/>
    <w:rPr>
      <w:rFonts w:eastAsia="SimSun" w:cs="Angsana New"/>
      <w:b/>
      <w:bCs/>
      <w:kern w:val="28"/>
      <w:sz w:val="72"/>
      <w:szCs w:val="32"/>
      <w:lang w:eastAsia="en-US"/>
    </w:rPr>
  </w:style>
  <w:style w:type="character" w:customStyle="1" w:styleId="Heading1Char">
    <w:name w:val="Heading 1 Char"/>
    <w:link w:val="Heading1"/>
    <w:uiPriority w:val="9"/>
    <w:rsid w:val="003032F0"/>
    <w:rPr>
      <w:rFonts w:eastAsia="SimSun" w:cs="Angsana New"/>
      <w:b/>
      <w:bCs/>
      <w:color w:val="404040"/>
      <w:kern w:val="32"/>
      <w:sz w:val="40"/>
      <w:szCs w:val="32"/>
      <w:lang w:eastAsia="en-US"/>
    </w:rPr>
  </w:style>
  <w:style w:type="character" w:customStyle="1" w:styleId="Heading2Char">
    <w:name w:val="Heading 2 Char"/>
    <w:link w:val="Heading2"/>
    <w:uiPriority w:val="9"/>
    <w:rsid w:val="003032F0"/>
    <w:rPr>
      <w:rFonts w:eastAsia="SimSun" w:cs="Angsana New"/>
      <w:b/>
      <w:bCs/>
      <w:iCs/>
      <w:color w:val="DEB508"/>
      <w:sz w:val="36"/>
      <w:szCs w:val="28"/>
      <w:lang w:eastAsia="en-US"/>
    </w:rPr>
  </w:style>
  <w:style w:type="character" w:customStyle="1" w:styleId="Heading3Char">
    <w:name w:val="Heading 3 Char"/>
    <w:link w:val="Heading3"/>
    <w:uiPriority w:val="9"/>
    <w:rsid w:val="003032F0"/>
    <w:rPr>
      <w:rFonts w:eastAsia="SimSun" w:cs="Angsana New"/>
      <w:b/>
      <w:bCs/>
      <w:sz w:val="26"/>
      <w:szCs w:val="26"/>
      <w:lang w:eastAsia="en-US"/>
    </w:rPr>
  </w:style>
  <w:style w:type="paragraph" w:styleId="ListBullet">
    <w:name w:val="List Bullet"/>
    <w:basedOn w:val="Normal"/>
    <w:uiPriority w:val="99"/>
    <w:unhideWhenUsed/>
    <w:qFormat/>
    <w:rsid w:val="003032F0"/>
    <w:pPr>
      <w:numPr>
        <w:numId w:val="1"/>
      </w:numPr>
      <w:contextualSpacing/>
    </w:pPr>
  </w:style>
  <w:style w:type="paragraph" w:styleId="ListBullet2">
    <w:name w:val="List Bullet 2"/>
    <w:basedOn w:val="Normal"/>
    <w:uiPriority w:val="99"/>
    <w:unhideWhenUsed/>
    <w:qFormat/>
    <w:rsid w:val="003032F0"/>
    <w:pPr>
      <w:numPr>
        <w:numId w:val="2"/>
      </w:numPr>
      <w:contextualSpacing/>
    </w:pPr>
  </w:style>
  <w:style w:type="paragraph" w:styleId="Subtitle">
    <w:name w:val="Subtitle"/>
    <w:basedOn w:val="Normal"/>
    <w:next w:val="Normal"/>
    <w:link w:val="SubtitleChar"/>
    <w:uiPriority w:val="11"/>
    <w:qFormat/>
    <w:rsid w:val="0075073C"/>
    <w:pPr>
      <w:spacing w:after="60"/>
      <w:jc w:val="center"/>
      <w:outlineLvl w:val="1"/>
    </w:pPr>
    <w:rPr>
      <w:rFonts w:ascii="Calibri" w:eastAsia="SimSun" w:hAnsi="Calibri" w:cs="Angsana New"/>
      <w:b/>
      <w:szCs w:val="24"/>
    </w:rPr>
  </w:style>
  <w:style w:type="character" w:customStyle="1" w:styleId="SubtitleChar">
    <w:name w:val="Subtitle Char"/>
    <w:link w:val="Subtitle"/>
    <w:uiPriority w:val="11"/>
    <w:rsid w:val="0075073C"/>
    <w:rPr>
      <w:rFonts w:eastAsia="SimSun" w:cs="Angsana New"/>
      <w:b/>
      <w:sz w:val="24"/>
      <w:szCs w:val="24"/>
      <w:lang w:eastAsia="en-US"/>
    </w:rPr>
  </w:style>
  <w:style w:type="paragraph" w:styleId="Header">
    <w:name w:val="header"/>
    <w:basedOn w:val="Normal"/>
    <w:link w:val="HeaderChar"/>
    <w:uiPriority w:val="99"/>
    <w:unhideWhenUsed/>
    <w:rsid w:val="006A3376"/>
    <w:pPr>
      <w:tabs>
        <w:tab w:val="center" w:pos="4513"/>
        <w:tab w:val="right" w:pos="9026"/>
      </w:tabs>
    </w:pPr>
  </w:style>
  <w:style w:type="character" w:customStyle="1" w:styleId="HeaderChar">
    <w:name w:val="Header Char"/>
    <w:link w:val="Header"/>
    <w:uiPriority w:val="99"/>
    <w:rsid w:val="006A3376"/>
    <w:rPr>
      <w:rFonts w:ascii="Arial Narrow" w:hAnsi="Arial Narrow"/>
      <w:sz w:val="24"/>
      <w:szCs w:val="22"/>
      <w:lang w:eastAsia="en-US"/>
    </w:rPr>
  </w:style>
  <w:style w:type="paragraph" w:styleId="Footer">
    <w:name w:val="footer"/>
    <w:basedOn w:val="Normal"/>
    <w:link w:val="FooterChar"/>
    <w:uiPriority w:val="99"/>
    <w:unhideWhenUsed/>
    <w:rsid w:val="006A3376"/>
    <w:pPr>
      <w:tabs>
        <w:tab w:val="center" w:pos="4513"/>
        <w:tab w:val="right" w:pos="9026"/>
      </w:tabs>
    </w:pPr>
  </w:style>
  <w:style w:type="character" w:customStyle="1" w:styleId="FooterChar">
    <w:name w:val="Footer Char"/>
    <w:link w:val="Footer"/>
    <w:uiPriority w:val="99"/>
    <w:rsid w:val="006A3376"/>
    <w:rPr>
      <w:rFonts w:ascii="Arial Narrow" w:hAnsi="Arial Narrow"/>
      <w:sz w:val="24"/>
      <w:szCs w:val="22"/>
      <w:lang w:eastAsia="en-US"/>
    </w:rPr>
  </w:style>
  <w:style w:type="paragraph" w:styleId="BalloonText">
    <w:name w:val="Balloon Text"/>
    <w:basedOn w:val="Normal"/>
    <w:link w:val="BalloonTextChar"/>
    <w:uiPriority w:val="99"/>
    <w:semiHidden/>
    <w:unhideWhenUsed/>
    <w:rsid w:val="007A41C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A41C3"/>
    <w:rPr>
      <w:rFonts w:ascii="Tahoma" w:hAnsi="Tahoma" w:cs="Tahoma"/>
      <w:sz w:val="16"/>
      <w:szCs w:val="16"/>
      <w:lang w:eastAsia="en-US"/>
    </w:rPr>
  </w:style>
  <w:style w:type="character" w:styleId="Hyperlink">
    <w:name w:val="Hyperlink"/>
    <w:uiPriority w:val="99"/>
    <w:unhideWhenUsed/>
    <w:rsid w:val="00086007"/>
    <w:rPr>
      <w:color w:val="0000FF"/>
      <w:u w:val="single"/>
    </w:rPr>
  </w:style>
  <w:style w:type="paragraph" w:styleId="NoSpacing">
    <w:name w:val="No Spacing"/>
    <w:uiPriority w:val="1"/>
    <w:rsid w:val="00A04C41"/>
    <w:rPr>
      <w:rFonts w:ascii="Arial Narrow" w:hAnsi="Arial Narrow"/>
      <w:sz w:val="24"/>
      <w:szCs w:val="22"/>
      <w:lang w:eastAsia="en-US"/>
    </w:rPr>
  </w:style>
  <w:style w:type="paragraph" w:styleId="NormalWeb">
    <w:name w:val="Normal (Web)"/>
    <w:basedOn w:val="Normal"/>
    <w:uiPriority w:val="99"/>
    <w:unhideWhenUsed/>
    <w:rsid w:val="00086007"/>
    <w:pPr>
      <w:spacing w:before="100" w:beforeAutospacing="1" w:after="100" w:afterAutospacing="1" w:line="240" w:lineRule="auto"/>
    </w:pPr>
    <w:rPr>
      <w:rFonts w:ascii="Times New Roman" w:eastAsia="Times New Roman" w:hAnsi="Times New Roman" w:cs="Times New Roman"/>
      <w:w w:val="100"/>
      <w:kern w:val="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ag.gov.au/LegalSystem/Legalaidprogrammes/Commonwealthlegalfinancialassistance/Pages/Overseaschildabduction.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AE67EB-BE73-4BF6-896D-D4BB0D1B51FA}"/>
</file>

<file path=customXml/itemProps2.xml><?xml version="1.0" encoding="utf-8"?>
<ds:datastoreItem xmlns:ds="http://schemas.openxmlformats.org/officeDocument/2006/customXml" ds:itemID="{B60088B4-761B-48C2-9E87-B9914FDED4EA}"/>
</file>

<file path=customXml/itemProps3.xml><?xml version="1.0" encoding="utf-8"?>
<ds:datastoreItem xmlns:ds="http://schemas.openxmlformats.org/officeDocument/2006/customXml" ds:itemID="{8A9A07E2-333E-4884-A849-7751EBA7C6D3}"/>
</file>

<file path=docProps/app.xml><?xml version="1.0" encoding="utf-8"?>
<Properties xmlns="http://schemas.openxmlformats.org/officeDocument/2006/extended-properties" xmlns:vt="http://schemas.openxmlformats.org/officeDocument/2006/docPropsVTypes">
  <Template>Normal</Template>
  <TotalTime>0</TotalTime>
  <Pages>4</Pages>
  <Words>659</Words>
  <Characters>3915</Characters>
  <Application>Microsoft Office Word</Application>
  <DocSecurity>0</DocSecurity>
  <Lines>76</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4560</CharactersWithSpaces>
  <SharedDoc>false</SharedDoc>
  <HLinks>
    <vt:vector size="6" baseType="variant">
      <vt:variant>
        <vt:i4>5701709</vt:i4>
      </vt:variant>
      <vt:variant>
        <vt:i4>0</vt:i4>
      </vt:variant>
      <vt:variant>
        <vt:i4>0</vt:i4>
      </vt:variant>
      <vt:variant>
        <vt:i4>5</vt:i4>
      </vt:variant>
      <vt:variant>
        <vt:lpwstr>http://www.ag.gov.au/Legalaid/Pages/OverseasCustody(ChildRemoval)Scheme.aspx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 Lebanon Agreement Information for parents</dc:title>
  <dc:creator/>
  <cp:lastModifiedBy/>
  <cp:revision>1</cp:revision>
  <dcterms:created xsi:type="dcterms:W3CDTF">2015-08-27T02:56:00Z</dcterms:created>
  <dcterms:modified xsi:type="dcterms:W3CDTF">2015-08-27T02:56:00Z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y fmtid="{D5CDD505-2E9C-101B-9397-08002B2CF9AE}" pid="3" name="Order">
    <vt:r8>8000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