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ADD" w:rsidRPr="0012588B" w:rsidRDefault="00686ADD" w:rsidP="00C20E21">
      <w:pPr>
        <w:pStyle w:val="NoSpacing"/>
        <w:jc w:val="center"/>
        <w:rPr>
          <w:rFonts w:cs="Arial"/>
          <w:b/>
        </w:rPr>
      </w:pPr>
      <w:r w:rsidRPr="0012588B">
        <w:rPr>
          <w:rFonts w:cs="Arial"/>
          <w:b/>
        </w:rPr>
        <w:t>PRIVATE ROAD MAINTENANCE AGREEMENT</w:t>
      </w:r>
    </w:p>
    <w:p w:rsidR="0012588B" w:rsidRPr="0012588B" w:rsidRDefault="0012588B" w:rsidP="00B86029">
      <w:pPr>
        <w:pStyle w:val="NoSpacing"/>
        <w:rPr>
          <w:rFonts w:cs="Arial"/>
        </w:rPr>
      </w:pP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</w:rPr>
        <w:t>An Agreement made this original date of ___________</w:t>
      </w:r>
      <w:r w:rsidR="00C20E21" w:rsidRPr="0012588B">
        <w:rPr>
          <w:rFonts w:cs="Arial"/>
        </w:rPr>
        <w:t>____</w:t>
      </w:r>
      <w:r w:rsidRPr="0012588B">
        <w:rPr>
          <w:rFonts w:cs="Arial"/>
        </w:rPr>
        <w:t xml:space="preserve">_, 20____, applicable to the undersigned </w:t>
      </w:r>
      <w:r w:rsidR="0012588B" w:rsidRPr="0012588B">
        <w:rPr>
          <w:rFonts w:cs="Arial"/>
        </w:rPr>
        <w:t>o</w:t>
      </w:r>
      <w:r w:rsidRPr="0012588B">
        <w:rPr>
          <w:rFonts w:cs="Arial"/>
        </w:rPr>
        <w:t>wners and users,</w:t>
      </w:r>
    </w:p>
    <w:p w:rsidR="00686ADD" w:rsidRPr="0012588B" w:rsidRDefault="00686ADD" w:rsidP="00C20E21">
      <w:pPr>
        <w:pStyle w:val="NoSpacing"/>
        <w:jc w:val="center"/>
        <w:rPr>
          <w:rFonts w:cs="Arial"/>
          <w:b/>
        </w:rPr>
      </w:pPr>
      <w:r w:rsidRPr="0012588B">
        <w:rPr>
          <w:rFonts w:cs="Arial"/>
          <w:b/>
        </w:rPr>
        <w:t>RECITALS</w:t>
      </w:r>
    </w:p>
    <w:p w:rsidR="0012588B" w:rsidRPr="0012588B" w:rsidRDefault="0012588B" w:rsidP="00B86029">
      <w:pPr>
        <w:pStyle w:val="NoSpacing"/>
        <w:rPr>
          <w:rFonts w:cs="Arial"/>
          <w:b/>
        </w:rPr>
      </w:pPr>
    </w:p>
    <w:p w:rsidR="009B28C7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>WHEREAS</w:t>
      </w:r>
      <w:r w:rsidRPr="0012588B">
        <w:rPr>
          <w:rFonts w:cs="Arial"/>
        </w:rPr>
        <w:t>,</w:t>
      </w:r>
      <w:r w:rsidR="00C20E21" w:rsidRPr="0012588B">
        <w:rPr>
          <w:rFonts w:cs="Arial"/>
        </w:rPr>
        <w:t xml:space="preserve"> __</w:t>
      </w:r>
      <w:r w:rsidR="0012588B">
        <w:rPr>
          <w:rFonts w:cs="Arial"/>
        </w:rPr>
        <w:softHyphen/>
        <w:t>________</w:t>
      </w:r>
      <w:r w:rsidR="00C20E21" w:rsidRPr="0012588B">
        <w:rPr>
          <w:rFonts w:cs="Arial"/>
        </w:rPr>
        <w:t>____</w:t>
      </w:r>
      <w:r w:rsidR="009B28C7">
        <w:rPr>
          <w:rFonts w:cs="Arial"/>
        </w:rPr>
        <w:t>___</w:t>
      </w:r>
      <w:r w:rsidR="00C20E21" w:rsidRPr="0012588B">
        <w:rPr>
          <w:rFonts w:cs="Arial"/>
        </w:rPr>
        <w:t>____</w:t>
      </w:r>
      <w:r w:rsidRPr="0012588B">
        <w:rPr>
          <w:rFonts w:cs="Arial"/>
        </w:rPr>
        <w:t xml:space="preserve"> Road is a private road situated in</w:t>
      </w:r>
      <w:r w:rsidR="009B28C7">
        <w:rPr>
          <w:rFonts w:cs="Arial"/>
        </w:rPr>
        <w:t xml:space="preserve"> ____________</w:t>
      </w:r>
      <w:r w:rsidR="00C20E21" w:rsidRPr="0012588B">
        <w:rPr>
          <w:rFonts w:cs="Arial"/>
        </w:rPr>
        <w:t>______________,</w:t>
      </w:r>
      <w:r w:rsidRPr="0012588B">
        <w:rPr>
          <w:rFonts w:cs="Arial"/>
        </w:rPr>
        <w:t xml:space="preserve"> County</w:t>
      </w:r>
      <w:r w:rsidR="00C20E21" w:rsidRPr="0012588B">
        <w:rPr>
          <w:rFonts w:cs="Arial"/>
        </w:rPr>
        <w:t xml:space="preserve"> </w:t>
      </w:r>
      <w:r w:rsidRPr="0012588B">
        <w:rPr>
          <w:rFonts w:cs="Arial"/>
        </w:rPr>
        <w:t>of Contra Costa, State of California, and</w:t>
      </w:r>
      <w:r w:rsidR="0012588B">
        <w:rPr>
          <w:rFonts w:cs="Arial"/>
        </w:rPr>
        <w:t xml:space="preserve"> </w:t>
      </w:r>
    </w:p>
    <w:p w:rsidR="009B28C7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>WHEREAS</w:t>
      </w:r>
      <w:r w:rsidRPr="0012588B">
        <w:rPr>
          <w:rFonts w:cs="Arial"/>
        </w:rPr>
        <w:t>, the undersigned parcel owners are the owners or users of the Roadway Property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situated in County of Contra Costa, State of California, commonly known as</w:t>
      </w:r>
      <w:r w:rsidR="0012588B">
        <w:rPr>
          <w:rFonts w:cs="Arial"/>
        </w:rPr>
        <w:t xml:space="preserve"> </w:t>
      </w:r>
      <w:r w:rsidR="0074366B" w:rsidRPr="0012588B">
        <w:rPr>
          <w:rFonts w:cs="Arial"/>
        </w:rPr>
        <w:t>_______________</w:t>
      </w:r>
      <w:r w:rsidR="0012588B">
        <w:rPr>
          <w:rFonts w:cs="Arial"/>
        </w:rPr>
        <w:t>_______</w:t>
      </w:r>
      <w:r w:rsidR="0074366B" w:rsidRPr="0012588B">
        <w:rPr>
          <w:rFonts w:cs="Arial"/>
        </w:rPr>
        <w:t>__</w:t>
      </w:r>
      <w:r w:rsidRPr="0012588B">
        <w:rPr>
          <w:rFonts w:cs="Arial"/>
        </w:rPr>
        <w:t>Road, and described as follows:</w:t>
      </w:r>
      <w:r w:rsidR="0012588B">
        <w:rPr>
          <w:rFonts w:cs="Arial"/>
        </w:rPr>
        <w:t xml:space="preserve">  </w:t>
      </w:r>
      <w:r w:rsidRPr="0012588B">
        <w:rPr>
          <w:rFonts w:cs="Arial"/>
        </w:rPr>
        <w:t>(Roadway Property Description)</w:t>
      </w:r>
      <w:r w:rsidR="009B28C7">
        <w:rPr>
          <w:rFonts w:cs="Arial"/>
        </w:rPr>
        <w:t xml:space="preserve">  </w:t>
      </w:r>
    </w:p>
    <w:p w:rsidR="00686ADD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>WHEREAS</w:t>
      </w:r>
      <w:r w:rsidRPr="0012588B">
        <w:rPr>
          <w:rFonts w:cs="Arial"/>
        </w:rPr>
        <w:t>, the parties desire to enter into an Agreement regarding the costs of maintenance and</w:t>
      </w:r>
      <w:r w:rsidR="008C7830" w:rsidRPr="0012588B">
        <w:rPr>
          <w:rFonts w:cs="Arial"/>
        </w:rPr>
        <w:t xml:space="preserve"> </w:t>
      </w:r>
      <w:r w:rsidR="00BB5EC1">
        <w:rPr>
          <w:rFonts w:cs="Arial"/>
        </w:rPr>
        <w:t>i</w:t>
      </w:r>
      <w:r w:rsidRPr="0012588B">
        <w:rPr>
          <w:rFonts w:cs="Arial"/>
        </w:rPr>
        <w:t>mprovements to</w:t>
      </w:r>
      <w:r w:rsidR="008C7830" w:rsidRPr="0012588B">
        <w:rPr>
          <w:rFonts w:cs="Arial"/>
        </w:rPr>
        <w:t xml:space="preserve"> _____________</w:t>
      </w:r>
      <w:r w:rsidR="0012588B">
        <w:rPr>
          <w:rFonts w:cs="Arial"/>
        </w:rPr>
        <w:t>____</w:t>
      </w:r>
      <w:r w:rsidR="008C7830" w:rsidRPr="0012588B">
        <w:rPr>
          <w:rFonts w:cs="Arial"/>
        </w:rPr>
        <w:t>__</w:t>
      </w:r>
      <w:r w:rsidRPr="0012588B">
        <w:rPr>
          <w:rFonts w:cs="Arial"/>
        </w:rPr>
        <w:t xml:space="preserve"> Road; and</w:t>
      </w:r>
    </w:p>
    <w:p w:rsidR="0012588B" w:rsidRPr="0012588B" w:rsidRDefault="0012588B" w:rsidP="00B86029">
      <w:pPr>
        <w:pStyle w:val="NoSpacing"/>
        <w:rPr>
          <w:rFonts w:cs="Arial"/>
        </w:rPr>
      </w:pPr>
    </w:p>
    <w:p w:rsidR="00686ADD" w:rsidRPr="0012588B" w:rsidRDefault="00686ADD" w:rsidP="00B86029">
      <w:pPr>
        <w:pStyle w:val="NoSpacing"/>
        <w:rPr>
          <w:rFonts w:cs="Arial"/>
          <w:b/>
        </w:rPr>
      </w:pPr>
      <w:r w:rsidRPr="0012588B">
        <w:rPr>
          <w:rFonts w:cs="Arial"/>
          <w:b/>
        </w:rPr>
        <w:t>NOW THEREFORE,</w:t>
      </w:r>
      <w:r w:rsidR="008C7830" w:rsidRPr="0012588B">
        <w:rPr>
          <w:rFonts w:cs="Arial"/>
          <w:b/>
        </w:rPr>
        <w:t xml:space="preserve"> </w:t>
      </w:r>
      <w:r w:rsidRPr="0012588B">
        <w:rPr>
          <w:rFonts w:cs="Arial"/>
          <w:b/>
        </w:rPr>
        <w:t>IT IS HEREBY AGREED AS FOLLOWS:</w:t>
      </w:r>
    </w:p>
    <w:p w:rsidR="0012588B" w:rsidRDefault="0012588B" w:rsidP="00B86029">
      <w:pPr>
        <w:pStyle w:val="NoSpacing"/>
        <w:rPr>
          <w:rFonts w:cs="Arial"/>
          <w:b/>
        </w:rPr>
      </w:pP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>1. Vehicle and Pedestrian Access Easement.</w:t>
      </w:r>
      <w:r w:rsidRPr="0012588B">
        <w:rPr>
          <w:rFonts w:cs="Arial"/>
        </w:rPr>
        <w:t xml:space="preserve"> The Roadway Property shall be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subject to a perpetual, on</w:t>
      </w:r>
      <w:r w:rsidR="009B28C7">
        <w:rPr>
          <w:rFonts w:cs="Arial"/>
        </w:rPr>
        <w:t xml:space="preserve"> </w:t>
      </w:r>
      <w:r w:rsidRPr="0012588B">
        <w:rPr>
          <w:rFonts w:cs="Arial"/>
        </w:rPr>
        <w:t>exclusive easement for ingress and egress granting access to all the parcel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owners and their occupants, agents, employees, guests, services and emergency vehicles, and those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individuals appointed by the Town Board to conduct semi-annual road reviews.</w:t>
      </w:r>
    </w:p>
    <w:p w:rsidR="00BB5EC1" w:rsidRDefault="00BB5EC1" w:rsidP="00B86029">
      <w:pPr>
        <w:pStyle w:val="NoSpacing"/>
        <w:rPr>
          <w:rFonts w:cs="Arial"/>
          <w:b/>
        </w:rPr>
      </w:pP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>2.</w:t>
      </w:r>
      <w:r w:rsidR="008C7830" w:rsidRPr="0012588B">
        <w:rPr>
          <w:rFonts w:cs="Arial"/>
          <w:b/>
        </w:rPr>
        <w:t xml:space="preserve"> Utilit</w:t>
      </w:r>
      <w:r w:rsidRPr="0012588B">
        <w:rPr>
          <w:rFonts w:cs="Arial"/>
          <w:b/>
        </w:rPr>
        <w:t>y Easement.</w:t>
      </w:r>
      <w:r w:rsidRPr="0012588B">
        <w:rPr>
          <w:rFonts w:cs="Arial"/>
        </w:rPr>
        <w:t xml:space="preserve"> The Roadway Property shall be subject to a perpetual, nonexclusive public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utility easement for the purpose of permitting above and below ground public utilities to be installed</w:t>
      </w:r>
      <w:r w:rsidR="008C7830" w:rsidRPr="0012588B">
        <w:rPr>
          <w:rFonts w:cs="Arial"/>
        </w:rPr>
        <w:t xml:space="preserve"> </w:t>
      </w:r>
      <w:r w:rsidR="009B28C7">
        <w:rPr>
          <w:rFonts w:cs="Arial"/>
        </w:rPr>
        <w:t xml:space="preserve">and </w:t>
      </w:r>
      <w:r w:rsidRPr="0012588B">
        <w:rPr>
          <w:rFonts w:cs="Arial"/>
        </w:rPr>
        <w:t>maintained.</w:t>
      </w:r>
    </w:p>
    <w:p w:rsidR="00BB5EC1" w:rsidRDefault="00BB5EC1" w:rsidP="00B86029">
      <w:pPr>
        <w:pStyle w:val="NoSpacing"/>
        <w:rPr>
          <w:rFonts w:cs="Arial"/>
          <w:b/>
        </w:rPr>
      </w:pP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>3. Road Commission Agent</w:t>
      </w:r>
      <w:r w:rsidRPr="0012588B">
        <w:rPr>
          <w:rFonts w:cs="Arial"/>
        </w:rPr>
        <w:t>. A Road Commission Agent shall be elected by a majority of the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property owners, will serve a term as agreed to by the property owners, and can be replaced or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renewed at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any time by a simple majority vote of the parcel owners. The Road Commission Agent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shall be responsible for monitoring the condition of the road surface and initiating maintenance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activities as needed to maintain the minimum road surface standards.</w:t>
      </w:r>
    </w:p>
    <w:p w:rsidR="00BB5EC1" w:rsidRDefault="00BB5EC1" w:rsidP="00B86029">
      <w:pPr>
        <w:pStyle w:val="NoSpacing"/>
        <w:rPr>
          <w:rFonts w:cs="Arial"/>
          <w:b/>
        </w:rPr>
      </w:pP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 xml:space="preserve">4. Road </w:t>
      </w:r>
      <w:r w:rsidR="006D7689" w:rsidRPr="0012588B">
        <w:rPr>
          <w:rFonts w:cs="Arial"/>
          <w:b/>
        </w:rPr>
        <w:t xml:space="preserve">Maintenance.  </w:t>
      </w:r>
      <w:r w:rsidRPr="0012588B">
        <w:rPr>
          <w:rFonts w:cs="Arial"/>
        </w:rPr>
        <w:t>Road maintenance and road improvements will be undertaken and made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whenever necessary to maintain the road in good operating condition at all times and to insure the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provision of safe access by emergency vehicles. A majority vote of parcel owners is required for any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road improvements and to accept the bid for any road improvement contract. Before authorizing</w:t>
      </w:r>
      <w:r w:rsidR="008C7830" w:rsidRPr="0012588B">
        <w:rPr>
          <w:rFonts w:cs="Arial"/>
        </w:rPr>
        <w:t xml:space="preserve"> </w:t>
      </w:r>
      <w:r w:rsidR="00BB5EC1">
        <w:rPr>
          <w:rFonts w:cs="Arial"/>
        </w:rPr>
        <w:t>e</w:t>
      </w:r>
      <w:r w:rsidRPr="0012588B">
        <w:rPr>
          <w:rFonts w:cs="Arial"/>
        </w:rPr>
        <w:t>xpenditures for future road improvements, parcel owners will be notified by the Road Commission</w:t>
      </w:r>
      <w:r w:rsidR="006D7689" w:rsidRPr="0012588B">
        <w:rPr>
          <w:rFonts w:cs="Arial"/>
        </w:rPr>
        <w:t xml:space="preserve"> </w:t>
      </w:r>
      <w:r w:rsidRPr="0012588B">
        <w:rPr>
          <w:rFonts w:cs="Arial"/>
        </w:rPr>
        <w:t>Agent, cost estimates will be provided, and a majority agreement will be required. If any parcel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owner performs improvements, maintenance, repairs or replacements without the approval of the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other lot owners prior to performing such work, the lot owner performing such work shall become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liable for the entire cost thereof, unless such work is deemed an emergency. However, where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emergency repairs are necessary as more particularly noted in Paragraph No. 11 below, neither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majority vote nor prior</w:t>
      </w:r>
      <w:r w:rsidR="00BB5EC1">
        <w:rPr>
          <w:rFonts w:cs="Arial"/>
        </w:rPr>
        <w:t xml:space="preserve"> </w:t>
      </w:r>
      <w:r w:rsidRPr="0012588B">
        <w:rPr>
          <w:rFonts w:cs="Arial"/>
        </w:rPr>
        <w:t>approval is necessary before making such improvements or undertaking such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maintenance. The alternate surfacing approved for this project is revocable by the Fire District at any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time for non-compliance with this agreement and may be made to meet specified surfacing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requirements in the Fire District access standard at the sole cost of the owners and within the time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frame decided by the Fire District.</w:t>
      </w: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lastRenderedPageBreak/>
        <w:t>5. Parking.</w:t>
      </w:r>
      <w:r w:rsidRPr="0012588B">
        <w:rPr>
          <w:rFonts w:cs="Arial"/>
        </w:rPr>
        <w:t xml:space="preserve"> For the safety of the residents, no machinery, trailers, vehicles or other property may be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stored or parked upon the Private Road except parking of vehicles for limited periods of time (not to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exceed twelve hours) or in designated parking spaces.</w:t>
      </w:r>
    </w:p>
    <w:p w:rsidR="00BB5EC1" w:rsidRDefault="00BB5EC1" w:rsidP="00B86029">
      <w:pPr>
        <w:pStyle w:val="NoSpacing"/>
        <w:rPr>
          <w:rFonts w:cs="Arial"/>
          <w:b/>
        </w:rPr>
      </w:pP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>6. Prepayment.</w:t>
      </w:r>
      <w:r w:rsidRPr="0012588B">
        <w:rPr>
          <w:rFonts w:cs="Arial"/>
        </w:rPr>
        <w:t xml:space="preserve"> Prepayment of maintenance and improvement costs will be made to the road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maintenance account by each property owner. Annually, on or before a date as specif</w:t>
      </w:r>
      <w:r w:rsidR="006D7689" w:rsidRPr="0012588B">
        <w:rPr>
          <w:rFonts w:cs="Arial"/>
        </w:rPr>
        <w:t>i</w:t>
      </w:r>
      <w:r w:rsidRPr="0012588B">
        <w:rPr>
          <w:rFonts w:cs="Arial"/>
        </w:rPr>
        <w:t>ed by the Road</w:t>
      </w: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</w:rPr>
        <w:t>Commission Agent, each parcel owner will contribute their share of the estimated annual cost for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road maintenance and road improvements. The Road Commission Agent shall send each parcel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owner a two week notice of the annual payments due.</w:t>
      </w:r>
    </w:p>
    <w:p w:rsidR="00BB5EC1" w:rsidRDefault="00BB5EC1" w:rsidP="00B86029">
      <w:pPr>
        <w:pStyle w:val="NoSpacing"/>
        <w:rPr>
          <w:rFonts w:cs="Arial"/>
          <w:b/>
        </w:rPr>
      </w:pP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>7.</w:t>
      </w:r>
      <w:r w:rsidR="008C7830" w:rsidRPr="0012588B">
        <w:rPr>
          <w:rFonts w:cs="Arial"/>
          <w:b/>
        </w:rPr>
        <w:t xml:space="preserve"> </w:t>
      </w:r>
      <w:r w:rsidRPr="0012588B">
        <w:rPr>
          <w:rFonts w:cs="Arial"/>
          <w:b/>
        </w:rPr>
        <w:t xml:space="preserve"> </w:t>
      </w:r>
      <w:r w:rsidR="006D7689" w:rsidRPr="0012588B">
        <w:rPr>
          <w:rFonts w:cs="Arial"/>
          <w:b/>
        </w:rPr>
        <w:t>Definition</w:t>
      </w:r>
      <w:r w:rsidRPr="0012588B">
        <w:rPr>
          <w:rFonts w:cs="Arial"/>
          <w:b/>
        </w:rPr>
        <w:t xml:space="preserve"> of a Parcel.</w:t>
      </w:r>
      <w:r w:rsidRPr="0012588B">
        <w:rPr>
          <w:rFonts w:cs="Arial"/>
        </w:rPr>
        <w:t xml:space="preserve"> A parcel is defined as a land entity having a certified survey map (CSM), a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platted subdivision lot number, or a parcel identification number in the case of unplatted lands. Each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parcel is assessed and granted (1) vote regardless of the number of owners. If a parcel is owned by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more than one person, all of the owners of the parcel will collectively be referred to as the "parcel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owner" for purposes of this Agreement, and will be entitled to one collective vote (i.e. each parcel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represents one vote in the matters covered by this Agreement).</w:t>
      </w:r>
    </w:p>
    <w:p w:rsidR="00BB5EC1" w:rsidRDefault="00BB5EC1" w:rsidP="00B86029">
      <w:pPr>
        <w:pStyle w:val="NoSpacing"/>
        <w:rPr>
          <w:rFonts w:cs="Arial"/>
          <w:b/>
        </w:rPr>
      </w:pP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>8. Future Parcels.</w:t>
      </w:r>
      <w:r w:rsidRPr="0012588B">
        <w:rPr>
          <w:rFonts w:cs="Arial"/>
        </w:rPr>
        <w:t xml:space="preserve"> Any additional parcels gaining access to the Private Road by way of splitting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existing parcels will be bound by all terms and conditions of this agreement, and will be required to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pay that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portion of the maintenance and improvement costs incurred after the split as determined by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vote of all parcel owners. If any additional parcels are created after the original Private Road</w:t>
      </w:r>
      <w:r w:rsidR="006D7689" w:rsidRPr="0012588B">
        <w:rPr>
          <w:rFonts w:cs="Arial"/>
        </w:rPr>
        <w:t xml:space="preserve"> </w:t>
      </w:r>
      <w:r w:rsidRPr="0012588B">
        <w:rPr>
          <w:rFonts w:cs="Arial"/>
        </w:rPr>
        <w:t>Maintenance Agreement is signed, the new parcel owners must also sign the agreement. When a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parcel is being sold on a land contract, the land contract vendee shall be deemed the owner of record.</w:t>
      </w:r>
    </w:p>
    <w:p w:rsidR="00BB5EC1" w:rsidRDefault="00BB5EC1" w:rsidP="00B86029">
      <w:pPr>
        <w:pStyle w:val="NoSpacing"/>
        <w:rPr>
          <w:rFonts w:cs="Arial"/>
          <w:b/>
        </w:rPr>
      </w:pP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>9. Checking Account.</w:t>
      </w:r>
      <w:r w:rsidRPr="0012588B">
        <w:rPr>
          <w:rFonts w:cs="Arial"/>
        </w:rPr>
        <w:t xml:space="preserve"> The Road Commission Agent shall establish and maintain a bank checking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account with a local bank, and will prepare and distribute to the herein affected parcel owners an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annual income and expense report and a yearend balance sheet, accounting for all funds received and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disbursed.</w:t>
      </w:r>
    </w:p>
    <w:p w:rsidR="00BB5EC1" w:rsidRDefault="00BB5EC1" w:rsidP="00B86029">
      <w:pPr>
        <w:pStyle w:val="NoSpacing"/>
        <w:rPr>
          <w:rFonts w:cs="Arial"/>
          <w:b/>
        </w:rPr>
      </w:pP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>10. Annual Road Reviews by the Fire District.</w:t>
      </w:r>
      <w:r w:rsidRPr="0012588B">
        <w:rPr>
          <w:rFonts w:cs="Arial"/>
        </w:rPr>
        <w:t xml:space="preserve"> A Private Road serving </w:t>
      </w:r>
      <w:r w:rsidR="00F177D3" w:rsidRPr="0012588B">
        <w:rPr>
          <w:rFonts w:cs="Arial"/>
        </w:rPr>
        <w:t>1</w:t>
      </w:r>
      <w:r w:rsidRPr="0012588B">
        <w:rPr>
          <w:rFonts w:cs="Arial"/>
        </w:rPr>
        <w:t xml:space="preserve"> or more lots or parcels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 xml:space="preserve">may be subject to an annual road review. The adjacent property owners will </w:t>
      </w:r>
      <w:r w:rsidR="00F177D3" w:rsidRPr="0012588B">
        <w:rPr>
          <w:rFonts w:cs="Arial"/>
        </w:rPr>
        <w:t>be notifi</w:t>
      </w:r>
      <w:r w:rsidRPr="0012588B">
        <w:rPr>
          <w:rFonts w:cs="Arial"/>
        </w:rPr>
        <w:t>ed of any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observed improvements needed on Private Roads, and improvements must be made by the residents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 xml:space="preserve">on the Private Road. If the improvements are not made within 2 months from </w:t>
      </w:r>
      <w:r w:rsidR="00F177D3" w:rsidRPr="0012588B">
        <w:rPr>
          <w:rFonts w:cs="Arial"/>
        </w:rPr>
        <w:t>notifi</w:t>
      </w:r>
      <w:r w:rsidRPr="0012588B">
        <w:rPr>
          <w:rFonts w:cs="Arial"/>
        </w:rPr>
        <w:t>cation (or within a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time frame otherwise agreed to by the Fire District), the Fire District may make the improvements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and bill the work to the property owners. The cost will include both the Fire District's expenses for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staff time and the contractor's expenses for the actual road improvements. The costs must be fully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paid within 2 months from the date of the invoice (or within a time frame otherwise agreed to by the</w:t>
      </w:r>
      <w:r w:rsidR="00F177D3" w:rsidRPr="0012588B">
        <w:rPr>
          <w:rFonts w:cs="Arial"/>
        </w:rPr>
        <w:t xml:space="preserve"> </w:t>
      </w:r>
      <w:r w:rsidRPr="0012588B">
        <w:rPr>
          <w:rFonts w:cs="Arial"/>
        </w:rPr>
        <w:t>Fire District). If the costs are not paid by this time, the Fire District may certify the costs (including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both the construction and administrative costs) to the County tax roll, for all residents living on the</w:t>
      </w:r>
      <w:r w:rsidR="00F177D3" w:rsidRPr="0012588B">
        <w:rPr>
          <w:rFonts w:cs="Arial"/>
        </w:rPr>
        <w:t xml:space="preserve"> </w:t>
      </w:r>
      <w:r w:rsidRPr="0012588B">
        <w:rPr>
          <w:rFonts w:cs="Arial"/>
        </w:rPr>
        <w:t>Private Road.</w:t>
      </w:r>
    </w:p>
    <w:p w:rsidR="00BB5EC1" w:rsidRDefault="00BB5EC1" w:rsidP="00B86029">
      <w:pPr>
        <w:pStyle w:val="NoSpacing"/>
        <w:rPr>
          <w:rFonts w:cs="Arial"/>
          <w:b/>
        </w:rPr>
      </w:pP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>11. Emergency Repairs.</w:t>
      </w:r>
      <w:r w:rsidR="008C7830" w:rsidRPr="0012588B">
        <w:rPr>
          <w:rFonts w:cs="Arial"/>
        </w:rPr>
        <w:t xml:space="preserve">  </w:t>
      </w:r>
      <w:r w:rsidRPr="0012588B">
        <w:rPr>
          <w:rFonts w:cs="Arial"/>
        </w:rPr>
        <w:t>If the Fire District is made aware of emergency safety conditions on a</w:t>
      </w: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</w:rPr>
        <w:t>Private Road, the Fire District will attempt to reach the Road Commission Agent and request that the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necessary repairs be completed immediately. However, if the Fire District is not able to reach the</w:t>
      </w: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</w:rPr>
        <w:t>Road Commission Agent, the Fire District has the authority to make emergency repairs as needed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without further notification of the residents on the road. In such cases, the property owners will be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notified after the repair of the cost and amount due from the residents, as well as the reasons for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 xml:space="preserve">making </w:t>
      </w:r>
      <w:r w:rsidR="00F177D3" w:rsidRPr="0012588B">
        <w:rPr>
          <w:rFonts w:cs="Arial"/>
        </w:rPr>
        <w:t>the e</w:t>
      </w:r>
      <w:r w:rsidRPr="0012588B">
        <w:rPr>
          <w:rFonts w:cs="Arial"/>
        </w:rPr>
        <w:t>mergency repairs. The schedule and process for reimbursement to the Town will be as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described in Paragraph No. 10 above.</w:t>
      </w: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lastRenderedPageBreak/>
        <w:t>12. Effective Term.</w:t>
      </w:r>
      <w:r w:rsidRPr="0012588B">
        <w:rPr>
          <w:rFonts w:cs="Arial"/>
        </w:rPr>
        <w:t xml:space="preserve"> This Agreement shall be perpetual, and shall encumber and run with the land as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 xml:space="preserve">long </w:t>
      </w:r>
      <w:r w:rsidR="00F177D3" w:rsidRPr="0012588B">
        <w:rPr>
          <w:rFonts w:cs="Arial"/>
        </w:rPr>
        <w:t>a</w:t>
      </w:r>
      <w:r w:rsidRPr="0012588B">
        <w:rPr>
          <w:rFonts w:cs="Arial"/>
        </w:rPr>
        <w:t>s the road remains private.</w:t>
      </w:r>
    </w:p>
    <w:p w:rsidR="00BB5EC1" w:rsidRDefault="00BB5EC1" w:rsidP="00B86029">
      <w:pPr>
        <w:pStyle w:val="NoSpacing"/>
        <w:rPr>
          <w:rFonts w:cs="Arial"/>
          <w:b/>
        </w:rPr>
      </w:pP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 xml:space="preserve">13. Binding Agreement. </w:t>
      </w:r>
      <w:r w:rsidRPr="0012588B">
        <w:rPr>
          <w:rFonts w:cs="Arial"/>
        </w:rPr>
        <w:t>This Agreement shall be binding upon the parties hereto, their respective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heirs, executors, administrators and assigns.</w:t>
      </w:r>
    </w:p>
    <w:p w:rsidR="00BB5EC1" w:rsidRDefault="00BB5EC1" w:rsidP="00B86029">
      <w:pPr>
        <w:pStyle w:val="NoSpacing"/>
        <w:rPr>
          <w:rFonts w:cs="Arial"/>
          <w:b/>
        </w:rPr>
      </w:pP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>14. Amendment.</w:t>
      </w:r>
      <w:r w:rsidRPr="0012588B">
        <w:rPr>
          <w:rFonts w:cs="Arial"/>
        </w:rPr>
        <w:t xml:space="preserve"> This Agreement may be amended only by consent of all parcel owners and the Fire</w:t>
      </w: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</w:rPr>
        <w:t>District.</w:t>
      </w:r>
    </w:p>
    <w:p w:rsidR="00BB5EC1" w:rsidRDefault="00BB5EC1" w:rsidP="00B86029">
      <w:pPr>
        <w:pStyle w:val="NoSpacing"/>
        <w:rPr>
          <w:rFonts w:cs="Arial"/>
          <w:b/>
        </w:rPr>
      </w:pP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>15. Enforcement.</w:t>
      </w:r>
      <w:r w:rsidRPr="0012588B">
        <w:rPr>
          <w:rFonts w:cs="Arial"/>
        </w:rPr>
        <w:t xml:space="preserve"> This Agreement may be enforced by a majority of parcel owners. If a court action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or lawsuit is necessary to enforce this Agreement, the party commencing such action or lawsuit shall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be entitled to reasonable attorney fees and costs, if the party prevails'</w:t>
      </w:r>
    </w:p>
    <w:p w:rsidR="00BB5EC1" w:rsidRDefault="00BB5EC1" w:rsidP="00B86029">
      <w:pPr>
        <w:pStyle w:val="NoSpacing"/>
        <w:rPr>
          <w:rFonts w:cs="Arial"/>
          <w:b/>
        </w:rPr>
      </w:pP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>16. Disputes.</w:t>
      </w:r>
      <w:r w:rsidRPr="0012588B">
        <w:rPr>
          <w:rFonts w:cs="Arial"/>
        </w:rPr>
        <w:t xml:space="preserve"> If a dispute arises over any aspect of the improvements, maintenance, repair or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replacement, a third party arbitrator shall be appointed to resolve the dispute. The decision of the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arbitrator shall be final and binding on all of the lot owners. Contact information for local arbitrators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can be obtained through the American Arbitration Association. In selecting a third party arbitrator,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each lot shall be entitled to one vote, and the nominee receiving a majority of the votes shall be the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arbitrator. All parties shall share in the cost of any arbitration.</w:t>
      </w:r>
    </w:p>
    <w:p w:rsidR="00BB5EC1" w:rsidRDefault="00BB5EC1" w:rsidP="00B86029">
      <w:pPr>
        <w:pStyle w:val="NoSpacing"/>
        <w:rPr>
          <w:rFonts w:cs="Arial"/>
          <w:b/>
        </w:rPr>
      </w:pP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>17. Notices.</w:t>
      </w:r>
      <w:r w:rsidRPr="0012588B">
        <w:rPr>
          <w:rFonts w:cs="Arial"/>
        </w:rPr>
        <w:t xml:space="preserve"> Parcel owners under the Agreement shall </w:t>
      </w:r>
      <w:r w:rsidR="0041405A" w:rsidRPr="0012588B">
        <w:rPr>
          <w:rFonts w:cs="Arial"/>
        </w:rPr>
        <w:t>be notifi</w:t>
      </w:r>
      <w:r w:rsidRPr="0012588B">
        <w:rPr>
          <w:rFonts w:cs="Arial"/>
        </w:rPr>
        <w:t>ed by mail or in person. If an address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of a parcel owner is not known, a certified notice will be mailed to the address to which the parcel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owner's property tax bills are sent.</w:t>
      </w:r>
    </w:p>
    <w:p w:rsidR="00BB5EC1" w:rsidRDefault="00BB5EC1" w:rsidP="00B86029">
      <w:pPr>
        <w:pStyle w:val="NoSpacing"/>
        <w:rPr>
          <w:rFonts w:cs="Arial"/>
          <w:b/>
        </w:rPr>
      </w:pP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 xml:space="preserve">18. </w:t>
      </w:r>
      <w:r w:rsidR="0041405A" w:rsidRPr="0012588B">
        <w:rPr>
          <w:rFonts w:cs="Arial"/>
          <w:b/>
        </w:rPr>
        <w:t>Invalid</w:t>
      </w:r>
      <w:r w:rsidRPr="0012588B">
        <w:rPr>
          <w:rFonts w:cs="Arial"/>
          <w:b/>
        </w:rPr>
        <w:t>ity.</w:t>
      </w:r>
      <w:r w:rsidRPr="0012588B">
        <w:rPr>
          <w:rFonts w:cs="Arial"/>
        </w:rPr>
        <w:t xml:space="preserve"> Should any provision in this Agreement be deemed invalid or unenforceable, the</w:t>
      </w:r>
      <w:r w:rsidR="008C7830" w:rsidRPr="0012588B">
        <w:rPr>
          <w:rFonts w:cs="Arial"/>
        </w:rPr>
        <w:t xml:space="preserve"> </w:t>
      </w:r>
      <w:r w:rsidR="00BB5EC1">
        <w:rPr>
          <w:rFonts w:cs="Arial"/>
        </w:rPr>
        <w:t>r</w:t>
      </w:r>
      <w:r w:rsidRPr="0012588B">
        <w:rPr>
          <w:rFonts w:cs="Arial"/>
        </w:rPr>
        <w:t>emainder of the Agreement shall not be affected and each term and condition shall be valid and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enforceable to the extent permitted by law.</w:t>
      </w:r>
    </w:p>
    <w:p w:rsidR="00BB5EC1" w:rsidRDefault="00BB5EC1" w:rsidP="00B86029">
      <w:pPr>
        <w:pStyle w:val="NoSpacing"/>
        <w:rPr>
          <w:rFonts w:cs="Arial"/>
          <w:b/>
        </w:rPr>
      </w:pP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>19. Other Agreements.</w:t>
      </w:r>
      <w:r w:rsidRPr="0012588B">
        <w:rPr>
          <w:rFonts w:cs="Arial"/>
        </w:rPr>
        <w:t xml:space="preserve"> This Private Road Maintenance Agreement replaces all previous Private</w:t>
      </w:r>
      <w:r w:rsidR="0041405A" w:rsidRPr="0012588B">
        <w:rPr>
          <w:rFonts w:cs="Arial"/>
        </w:rPr>
        <w:t xml:space="preserve"> </w:t>
      </w:r>
      <w:r w:rsidRPr="0012588B">
        <w:rPr>
          <w:rFonts w:cs="Arial"/>
        </w:rPr>
        <w:t>Road Maintenance Agreements regarding the described Private Road.</w:t>
      </w:r>
    </w:p>
    <w:p w:rsidR="00BB5EC1" w:rsidRDefault="00BB5EC1" w:rsidP="00B86029">
      <w:pPr>
        <w:pStyle w:val="NoSpacing"/>
        <w:rPr>
          <w:rFonts w:cs="Arial"/>
          <w:b/>
        </w:rPr>
      </w:pP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 xml:space="preserve">20. Fire District Road and </w:t>
      </w:r>
      <w:r w:rsidR="0041405A" w:rsidRPr="0012588B">
        <w:rPr>
          <w:rFonts w:cs="Arial"/>
          <w:b/>
        </w:rPr>
        <w:t>Dr</w:t>
      </w:r>
      <w:r w:rsidRPr="0012588B">
        <w:rPr>
          <w:rFonts w:cs="Arial"/>
          <w:b/>
        </w:rPr>
        <w:t>iveway Ordinance.</w:t>
      </w:r>
      <w:r w:rsidRPr="0012588B">
        <w:rPr>
          <w:rFonts w:cs="Arial"/>
        </w:rPr>
        <w:t xml:space="preserve"> The Private Road shall be constructed and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maintained in accordance with the Fire Districts access standards.</w:t>
      </w:r>
    </w:p>
    <w:p w:rsidR="00BB5EC1" w:rsidRDefault="00BB5EC1" w:rsidP="00B86029">
      <w:pPr>
        <w:pStyle w:val="NoSpacing"/>
        <w:rPr>
          <w:rFonts w:cs="Arial"/>
          <w:b/>
        </w:rPr>
      </w:pP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 xml:space="preserve">21. Disclaimer by the Fire District. </w:t>
      </w:r>
      <w:r w:rsidRPr="0012588B">
        <w:rPr>
          <w:rFonts w:cs="Arial"/>
        </w:rPr>
        <w:t>It is understood and agreed that the Fire District, the Fire</w:t>
      </w:r>
      <w:r w:rsidR="0041405A" w:rsidRPr="0012588B">
        <w:rPr>
          <w:rFonts w:cs="Arial"/>
        </w:rPr>
        <w:t xml:space="preserve"> </w:t>
      </w:r>
      <w:r w:rsidRPr="0012588B">
        <w:rPr>
          <w:rFonts w:cs="Arial"/>
        </w:rPr>
        <w:t>District Board, the Fire Chief and the agents of the Fire District shall not be liable or responsible in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any manner to the developer or the property owners along the road, or to their contractors,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subcontractors, agents, or any other person, firm or corporation, for any debt, claim, demand,</w:t>
      </w:r>
      <w:r w:rsidR="008C7830" w:rsidRPr="0012588B">
        <w:rPr>
          <w:rFonts w:cs="Arial"/>
        </w:rPr>
        <w:t xml:space="preserve"> </w:t>
      </w:r>
      <w:r w:rsidRPr="0012588B">
        <w:rPr>
          <w:rFonts w:cs="Arial"/>
        </w:rPr>
        <w:t>damages, action or causes of</w:t>
      </w:r>
      <w:r w:rsidR="0041405A" w:rsidRPr="0012588B">
        <w:rPr>
          <w:rFonts w:cs="Arial"/>
        </w:rPr>
        <w:t xml:space="preserve"> </w:t>
      </w:r>
      <w:r w:rsidRPr="0012588B">
        <w:rPr>
          <w:rFonts w:cs="Arial"/>
        </w:rPr>
        <w:t>action of</w:t>
      </w:r>
      <w:r w:rsidR="0041405A" w:rsidRPr="0012588B">
        <w:rPr>
          <w:rFonts w:cs="Arial"/>
        </w:rPr>
        <w:t xml:space="preserve"> </w:t>
      </w:r>
      <w:r w:rsidRPr="0012588B">
        <w:rPr>
          <w:rFonts w:cs="Arial"/>
        </w:rPr>
        <w:t>any kind or character arising out of</w:t>
      </w:r>
      <w:r w:rsidR="0041405A" w:rsidRPr="0012588B">
        <w:rPr>
          <w:rFonts w:cs="Arial"/>
        </w:rPr>
        <w:t xml:space="preserve"> </w:t>
      </w:r>
      <w:r w:rsidRPr="0012588B">
        <w:rPr>
          <w:rFonts w:cs="Arial"/>
        </w:rPr>
        <w:t xml:space="preserve">or by reason </w:t>
      </w:r>
      <w:r w:rsidR="000664AC" w:rsidRPr="0012588B">
        <w:rPr>
          <w:rFonts w:cs="Arial"/>
        </w:rPr>
        <w:t xml:space="preserve">of the </w:t>
      </w:r>
      <w:r w:rsidRPr="0012588B">
        <w:rPr>
          <w:rFonts w:cs="Arial"/>
        </w:rPr>
        <w:t>activities or improvements being required herein.</w:t>
      </w:r>
    </w:p>
    <w:p w:rsidR="00BB5EC1" w:rsidRDefault="00BB5EC1" w:rsidP="00B86029">
      <w:pPr>
        <w:pStyle w:val="NoSpacing"/>
        <w:rPr>
          <w:rFonts w:cs="Arial"/>
          <w:b/>
        </w:rPr>
      </w:pP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  <w:b/>
        </w:rPr>
        <w:t>23. Recording This Document.</w:t>
      </w:r>
      <w:r w:rsidRPr="0012588B">
        <w:rPr>
          <w:rFonts w:cs="Arial"/>
        </w:rPr>
        <w:t xml:space="preserve"> Original and amended copies of this document, including added</w:t>
      </w:r>
      <w:r w:rsidR="000664AC" w:rsidRPr="0012588B">
        <w:rPr>
          <w:rFonts w:cs="Arial"/>
        </w:rPr>
        <w:t xml:space="preserve"> </w:t>
      </w:r>
      <w:r w:rsidRPr="0012588B">
        <w:rPr>
          <w:rFonts w:cs="Arial"/>
        </w:rPr>
        <w:t>signatures, shall be recorded and provided to the Fire District Clerk by the Road Commission Agent.</w:t>
      </w:r>
    </w:p>
    <w:p w:rsidR="00686ADD" w:rsidRPr="0012588B" w:rsidRDefault="00686ADD" w:rsidP="00B86029">
      <w:pPr>
        <w:pStyle w:val="NoSpacing"/>
        <w:rPr>
          <w:rFonts w:cs="Arial"/>
        </w:rPr>
      </w:pPr>
      <w:r w:rsidRPr="0012588B">
        <w:rPr>
          <w:rFonts w:cs="Arial"/>
        </w:rPr>
        <w:t>Signed,</w:t>
      </w:r>
    </w:p>
    <w:p w:rsidR="0041405A" w:rsidRDefault="0041405A" w:rsidP="00B86029">
      <w:pPr>
        <w:pStyle w:val="NoSpacing"/>
        <w:rPr>
          <w:rFonts w:cs="Arial"/>
        </w:rPr>
      </w:pPr>
    </w:p>
    <w:p w:rsidR="006776A9" w:rsidRDefault="006776A9" w:rsidP="00B86029">
      <w:pPr>
        <w:pStyle w:val="NoSpacing"/>
        <w:rPr>
          <w:rFonts w:cs="Arial"/>
        </w:rPr>
      </w:pPr>
    </w:p>
    <w:p w:rsidR="006776A9" w:rsidRDefault="006776A9" w:rsidP="00B86029">
      <w:pPr>
        <w:pStyle w:val="NoSpacing"/>
        <w:rPr>
          <w:rFonts w:cs="Arial"/>
        </w:rPr>
      </w:pPr>
    </w:p>
    <w:p w:rsidR="006776A9" w:rsidRPr="0012588B" w:rsidRDefault="006776A9" w:rsidP="00B86029">
      <w:pPr>
        <w:pStyle w:val="NoSpacing"/>
        <w:rPr>
          <w:rFonts w:cs="Arial"/>
        </w:rPr>
      </w:pPr>
    </w:p>
    <w:p w:rsidR="0041405A" w:rsidRPr="0012588B" w:rsidRDefault="00BB5EC1" w:rsidP="00B86029">
      <w:pPr>
        <w:pStyle w:val="NoSpacing"/>
        <w:rPr>
          <w:rFonts w:cs="Arial"/>
        </w:rPr>
      </w:pPr>
      <w:r>
        <w:rPr>
          <w:rFonts w:cs="Arial"/>
        </w:rPr>
        <w:lastRenderedPageBreak/>
        <w:t>_____________________________________________________________    ___________________</w:t>
      </w:r>
    </w:p>
    <w:p w:rsidR="00686ADD" w:rsidRDefault="006776A9" w:rsidP="00B86029">
      <w:pPr>
        <w:pStyle w:val="NoSpacing"/>
        <w:rPr>
          <w:rFonts w:cs="Arial"/>
        </w:rPr>
      </w:pPr>
      <w:r>
        <w:rPr>
          <w:rFonts w:cs="Arial"/>
        </w:rPr>
        <w:t>&lt;</w:t>
      </w:r>
      <w:proofErr w:type="gramStart"/>
      <w:r w:rsidR="00686ADD" w:rsidRPr="0012588B">
        <w:rPr>
          <w:rFonts w:cs="Arial"/>
        </w:rPr>
        <w:t>name</w:t>
      </w:r>
      <w:proofErr w:type="gramEnd"/>
      <w:r>
        <w:rPr>
          <w:rFonts w:cs="Arial"/>
        </w:rPr>
        <w:t>&gt;</w:t>
      </w:r>
      <w:r w:rsidR="00686ADD" w:rsidRPr="0012588B">
        <w:rPr>
          <w:rFonts w:cs="Arial"/>
        </w:rPr>
        <w:t xml:space="preserve"> </w:t>
      </w:r>
      <w:r w:rsidR="00BB5EC1">
        <w:rPr>
          <w:rFonts w:cs="Arial"/>
        </w:rPr>
        <w:tab/>
      </w:r>
      <w:r w:rsidR="00BB5EC1">
        <w:rPr>
          <w:rFonts w:cs="Arial"/>
        </w:rPr>
        <w:tab/>
      </w:r>
      <w:r w:rsidR="00BB5EC1">
        <w:rPr>
          <w:rFonts w:cs="Arial"/>
        </w:rPr>
        <w:tab/>
      </w:r>
      <w:r w:rsidR="00BB5EC1">
        <w:rPr>
          <w:rFonts w:cs="Arial"/>
        </w:rPr>
        <w:tab/>
      </w:r>
      <w:r w:rsidR="00BB5EC1">
        <w:rPr>
          <w:rFonts w:cs="Arial"/>
        </w:rPr>
        <w:tab/>
      </w:r>
      <w:r w:rsidR="00BB5EC1">
        <w:rPr>
          <w:rFonts w:cs="Arial"/>
        </w:rPr>
        <w:tab/>
      </w:r>
      <w:r w:rsidR="00BB5EC1">
        <w:rPr>
          <w:rFonts w:cs="Arial"/>
        </w:rPr>
        <w:tab/>
      </w:r>
      <w:r w:rsidR="00BB5EC1">
        <w:rPr>
          <w:rFonts w:cs="Arial"/>
        </w:rPr>
        <w:tab/>
      </w:r>
      <w:r w:rsidR="00BB5EC1">
        <w:rPr>
          <w:rFonts w:cs="Arial"/>
        </w:rPr>
        <w:tab/>
        <w:t xml:space="preserve">         </w:t>
      </w:r>
      <w:r w:rsidR="00686ADD" w:rsidRPr="0012588B">
        <w:rPr>
          <w:rFonts w:cs="Arial"/>
        </w:rPr>
        <w:t>&lt;date&gt;</w:t>
      </w:r>
    </w:p>
    <w:p w:rsidR="006776A9" w:rsidRDefault="006776A9" w:rsidP="00B86029">
      <w:pPr>
        <w:pStyle w:val="NoSpacing"/>
        <w:rPr>
          <w:rFonts w:cs="Arial"/>
        </w:rPr>
      </w:pPr>
    </w:p>
    <w:p w:rsidR="006776A9" w:rsidRDefault="006776A9" w:rsidP="00B86029">
      <w:pPr>
        <w:pStyle w:val="NoSpacing"/>
        <w:rPr>
          <w:rFonts w:cs="Arial"/>
        </w:rPr>
      </w:pPr>
      <w:r>
        <w:rPr>
          <w:rFonts w:cs="Arial"/>
        </w:rPr>
        <w:t>_____________________________________________________________    ___________________</w:t>
      </w:r>
    </w:p>
    <w:p w:rsidR="006776A9" w:rsidRDefault="006776A9" w:rsidP="00B86029">
      <w:pPr>
        <w:pStyle w:val="NoSpacing"/>
        <w:rPr>
          <w:rFonts w:cs="Arial"/>
        </w:rPr>
      </w:pPr>
      <w:r>
        <w:rPr>
          <w:rFonts w:cs="Arial"/>
        </w:rPr>
        <w:t>&lt;</w:t>
      </w:r>
      <w:proofErr w:type="gramStart"/>
      <w:r>
        <w:rPr>
          <w:rFonts w:cs="Arial"/>
        </w:rPr>
        <w:t>name</w:t>
      </w:r>
      <w:proofErr w:type="gramEnd"/>
      <w:r>
        <w:rPr>
          <w:rFonts w:cs="Arial"/>
        </w:rPr>
        <w:t>&gt;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 &lt;date&gt;</w:t>
      </w:r>
    </w:p>
    <w:p w:rsidR="006776A9" w:rsidRDefault="006776A9" w:rsidP="00B86029">
      <w:pPr>
        <w:pStyle w:val="NoSpacing"/>
        <w:rPr>
          <w:rFonts w:cs="Arial"/>
        </w:rPr>
      </w:pPr>
    </w:p>
    <w:p w:rsidR="006776A9" w:rsidRPr="006776A9" w:rsidRDefault="006776A9" w:rsidP="006776A9">
      <w:pPr>
        <w:pStyle w:val="NoSpacing"/>
        <w:rPr>
          <w:rFonts w:cs="Arial"/>
        </w:rPr>
      </w:pPr>
      <w:r w:rsidRPr="006776A9">
        <w:rPr>
          <w:rFonts w:cs="Arial"/>
        </w:rPr>
        <w:t>_____________________________________________________________    ___________________</w:t>
      </w:r>
    </w:p>
    <w:p w:rsidR="006776A9" w:rsidRDefault="006776A9" w:rsidP="006776A9">
      <w:pPr>
        <w:pStyle w:val="NoSpacing"/>
        <w:rPr>
          <w:rFonts w:cs="Arial"/>
        </w:rPr>
      </w:pPr>
      <w:r w:rsidRPr="006776A9">
        <w:rPr>
          <w:rFonts w:cs="Arial"/>
        </w:rPr>
        <w:t>&lt;</w:t>
      </w:r>
      <w:proofErr w:type="gramStart"/>
      <w:r w:rsidRPr="006776A9">
        <w:rPr>
          <w:rFonts w:cs="Arial"/>
        </w:rPr>
        <w:t>name</w:t>
      </w:r>
      <w:proofErr w:type="gramEnd"/>
      <w:r w:rsidRPr="006776A9">
        <w:rPr>
          <w:rFonts w:cs="Arial"/>
        </w:rPr>
        <w:t xml:space="preserve">&gt; </w:t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  <w:t xml:space="preserve">         &lt;date&gt;</w:t>
      </w:r>
    </w:p>
    <w:p w:rsidR="006776A9" w:rsidRPr="006776A9" w:rsidRDefault="006776A9" w:rsidP="006776A9">
      <w:pPr>
        <w:pStyle w:val="NoSpacing"/>
        <w:rPr>
          <w:rFonts w:cs="Arial"/>
        </w:rPr>
      </w:pPr>
    </w:p>
    <w:p w:rsidR="006776A9" w:rsidRPr="006776A9" w:rsidRDefault="006776A9" w:rsidP="006776A9">
      <w:pPr>
        <w:pStyle w:val="NoSpacing"/>
        <w:rPr>
          <w:rFonts w:cs="Arial"/>
        </w:rPr>
      </w:pPr>
      <w:r w:rsidRPr="006776A9">
        <w:rPr>
          <w:rFonts w:cs="Arial"/>
        </w:rPr>
        <w:t>_____________________________________________________________    ___________________</w:t>
      </w:r>
    </w:p>
    <w:p w:rsidR="006776A9" w:rsidRDefault="006776A9" w:rsidP="006776A9">
      <w:pPr>
        <w:pStyle w:val="NoSpacing"/>
        <w:rPr>
          <w:rFonts w:cs="Arial"/>
        </w:rPr>
      </w:pPr>
      <w:r w:rsidRPr="006776A9">
        <w:rPr>
          <w:rFonts w:cs="Arial"/>
        </w:rPr>
        <w:t>&lt;</w:t>
      </w:r>
      <w:proofErr w:type="gramStart"/>
      <w:r w:rsidRPr="006776A9">
        <w:rPr>
          <w:rFonts w:cs="Arial"/>
        </w:rPr>
        <w:t>name</w:t>
      </w:r>
      <w:proofErr w:type="gramEnd"/>
      <w:r w:rsidRPr="006776A9">
        <w:rPr>
          <w:rFonts w:cs="Arial"/>
        </w:rPr>
        <w:t>&gt;</w:t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  <w:t xml:space="preserve">         &lt;date&gt;</w:t>
      </w:r>
    </w:p>
    <w:p w:rsidR="006776A9" w:rsidRPr="006776A9" w:rsidRDefault="006776A9" w:rsidP="006776A9">
      <w:pPr>
        <w:pStyle w:val="NoSpacing"/>
        <w:rPr>
          <w:rFonts w:cs="Arial"/>
        </w:rPr>
      </w:pPr>
    </w:p>
    <w:p w:rsidR="006776A9" w:rsidRPr="006776A9" w:rsidRDefault="006776A9" w:rsidP="006776A9">
      <w:pPr>
        <w:pStyle w:val="NoSpacing"/>
        <w:rPr>
          <w:rFonts w:cs="Arial"/>
        </w:rPr>
      </w:pPr>
      <w:r w:rsidRPr="006776A9">
        <w:rPr>
          <w:rFonts w:cs="Arial"/>
        </w:rPr>
        <w:t>_____________________________________________________________    ___________________</w:t>
      </w:r>
    </w:p>
    <w:p w:rsidR="006776A9" w:rsidRDefault="006776A9" w:rsidP="006776A9">
      <w:pPr>
        <w:pStyle w:val="NoSpacing"/>
        <w:rPr>
          <w:rFonts w:cs="Arial"/>
        </w:rPr>
      </w:pPr>
      <w:r w:rsidRPr="006776A9">
        <w:rPr>
          <w:rFonts w:cs="Arial"/>
        </w:rPr>
        <w:t>&lt;</w:t>
      </w:r>
      <w:proofErr w:type="gramStart"/>
      <w:r w:rsidRPr="006776A9">
        <w:rPr>
          <w:rFonts w:cs="Arial"/>
        </w:rPr>
        <w:t>name</w:t>
      </w:r>
      <w:proofErr w:type="gramEnd"/>
      <w:r w:rsidRPr="006776A9">
        <w:rPr>
          <w:rFonts w:cs="Arial"/>
        </w:rPr>
        <w:t xml:space="preserve">&gt; </w:t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  <w:t xml:space="preserve">         &lt;date&gt;</w:t>
      </w:r>
    </w:p>
    <w:p w:rsidR="006776A9" w:rsidRPr="006776A9" w:rsidRDefault="006776A9" w:rsidP="006776A9">
      <w:pPr>
        <w:pStyle w:val="NoSpacing"/>
        <w:rPr>
          <w:rFonts w:cs="Arial"/>
        </w:rPr>
      </w:pPr>
    </w:p>
    <w:p w:rsidR="006776A9" w:rsidRPr="006776A9" w:rsidRDefault="006776A9" w:rsidP="006776A9">
      <w:pPr>
        <w:pStyle w:val="NoSpacing"/>
        <w:rPr>
          <w:rFonts w:cs="Arial"/>
        </w:rPr>
      </w:pPr>
      <w:r w:rsidRPr="006776A9">
        <w:rPr>
          <w:rFonts w:cs="Arial"/>
        </w:rPr>
        <w:t>_____________________________________________________________    ___________________</w:t>
      </w:r>
    </w:p>
    <w:p w:rsidR="006776A9" w:rsidRDefault="006776A9" w:rsidP="006776A9">
      <w:pPr>
        <w:pStyle w:val="NoSpacing"/>
        <w:rPr>
          <w:rFonts w:cs="Arial"/>
        </w:rPr>
      </w:pPr>
      <w:r w:rsidRPr="006776A9">
        <w:rPr>
          <w:rFonts w:cs="Arial"/>
        </w:rPr>
        <w:t>&lt;</w:t>
      </w:r>
      <w:proofErr w:type="gramStart"/>
      <w:r w:rsidRPr="006776A9">
        <w:rPr>
          <w:rFonts w:cs="Arial"/>
        </w:rPr>
        <w:t>name</w:t>
      </w:r>
      <w:proofErr w:type="gramEnd"/>
      <w:r w:rsidRPr="006776A9">
        <w:rPr>
          <w:rFonts w:cs="Arial"/>
        </w:rPr>
        <w:t>&gt;</w:t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  <w:t xml:space="preserve">         &lt;date&gt;</w:t>
      </w:r>
    </w:p>
    <w:p w:rsidR="006776A9" w:rsidRPr="006776A9" w:rsidRDefault="006776A9" w:rsidP="006776A9">
      <w:pPr>
        <w:pStyle w:val="NoSpacing"/>
        <w:rPr>
          <w:rFonts w:cs="Arial"/>
        </w:rPr>
      </w:pPr>
    </w:p>
    <w:p w:rsidR="006776A9" w:rsidRPr="0012588B" w:rsidRDefault="006776A9" w:rsidP="006776A9">
      <w:pPr>
        <w:pStyle w:val="NoSpacing"/>
        <w:rPr>
          <w:rFonts w:cs="Arial"/>
        </w:rPr>
      </w:pPr>
      <w:r>
        <w:rPr>
          <w:rFonts w:cs="Arial"/>
        </w:rPr>
        <w:t>_____________________________________________________________    ___________________</w:t>
      </w:r>
    </w:p>
    <w:p w:rsidR="006776A9" w:rsidRDefault="006776A9" w:rsidP="006776A9">
      <w:pPr>
        <w:pStyle w:val="NoSpacing"/>
        <w:rPr>
          <w:rFonts w:cs="Arial"/>
        </w:rPr>
      </w:pPr>
      <w:r>
        <w:rPr>
          <w:rFonts w:cs="Arial"/>
        </w:rPr>
        <w:t>&lt;</w:t>
      </w:r>
      <w:proofErr w:type="gramStart"/>
      <w:r w:rsidRPr="0012588B">
        <w:rPr>
          <w:rFonts w:cs="Arial"/>
        </w:rPr>
        <w:t>name</w:t>
      </w:r>
      <w:proofErr w:type="gramEnd"/>
      <w:r>
        <w:rPr>
          <w:rFonts w:cs="Arial"/>
        </w:rPr>
        <w:t>&gt;</w:t>
      </w:r>
      <w:r w:rsidRPr="0012588B">
        <w:rPr>
          <w:rFonts w:cs="Arial"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 </w:t>
      </w:r>
      <w:r w:rsidRPr="0012588B">
        <w:rPr>
          <w:rFonts w:cs="Arial"/>
        </w:rPr>
        <w:t>&lt;date&gt;</w:t>
      </w:r>
    </w:p>
    <w:p w:rsidR="006776A9" w:rsidRDefault="006776A9" w:rsidP="006776A9">
      <w:pPr>
        <w:pStyle w:val="NoSpacing"/>
        <w:rPr>
          <w:rFonts w:cs="Arial"/>
        </w:rPr>
      </w:pPr>
    </w:p>
    <w:p w:rsidR="006776A9" w:rsidRDefault="006776A9" w:rsidP="006776A9">
      <w:pPr>
        <w:pStyle w:val="NoSpacing"/>
        <w:rPr>
          <w:rFonts w:cs="Arial"/>
        </w:rPr>
      </w:pPr>
      <w:r>
        <w:rPr>
          <w:rFonts w:cs="Arial"/>
        </w:rPr>
        <w:t>_____________________________________________________________    ___________________</w:t>
      </w:r>
    </w:p>
    <w:p w:rsidR="006776A9" w:rsidRDefault="006776A9" w:rsidP="006776A9">
      <w:pPr>
        <w:pStyle w:val="NoSpacing"/>
        <w:rPr>
          <w:rFonts w:cs="Arial"/>
        </w:rPr>
      </w:pPr>
      <w:r>
        <w:rPr>
          <w:rFonts w:cs="Arial"/>
        </w:rPr>
        <w:t>&lt;</w:t>
      </w:r>
      <w:proofErr w:type="gramStart"/>
      <w:r>
        <w:rPr>
          <w:rFonts w:cs="Arial"/>
        </w:rPr>
        <w:t>name</w:t>
      </w:r>
      <w:proofErr w:type="gramEnd"/>
      <w:r>
        <w:rPr>
          <w:rFonts w:cs="Arial"/>
        </w:rPr>
        <w:t>&gt;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 &lt;date&gt;</w:t>
      </w:r>
    </w:p>
    <w:p w:rsidR="006776A9" w:rsidRPr="0012588B" w:rsidRDefault="006776A9" w:rsidP="006776A9">
      <w:pPr>
        <w:pStyle w:val="NoSpacing"/>
        <w:rPr>
          <w:rFonts w:cs="Arial"/>
        </w:rPr>
      </w:pPr>
    </w:p>
    <w:p w:rsidR="006776A9" w:rsidRPr="006776A9" w:rsidRDefault="006776A9" w:rsidP="006776A9">
      <w:pPr>
        <w:pStyle w:val="NoSpacing"/>
        <w:rPr>
          <w:rFonts w:cs="Arial"/>
        </w:rPr>
      </w:pPr>
      <w:r w:rsidRPr="006776A9">
        <w:rPr>
          <w:rFonts w:cs="Arial"/>
        </w:rPr>
        <w:t>_____________________________________________________________    ___________________</w:t>
      </w:r>
    </w:p>
    <w:p w:rsidR="006776A9" w:rsidRDefault="006776A9" w:rsidP="006776A9">
      <w:pPr>
        <w:pStyle w:val="NoSpacing"/>
        <w:rPr>
          <w:rFonts w:cs="Arial"/>
        </w:rPr>
      </w:pPr>
      <w:r w:rsidRPr="006776A9">
        <w:rPr>
          <w:rFonts w:cs="Arial"/>
        </w:rPr>
        <w:t>&lt;</w:t>
      </w:r>
      <w:proofErr w:type="gramStart"/>
      <w:r w:rsidRPr="006776A9">
        <w:rPr>
          <w:rFonts w:cs="Arial"/>
        </w:rPr>
        <w:t>name</w:t>
      </w:r>
      <w:proofErr w:type="gramEnd"/>
      <w:r w:rsidRPr="006776A9">
        <w:rPr>
          <w:rFonts w:cs="Arial"/>
        </w:rPr>
        <w:t xml:space="preserve">&gt; </w:t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  <w:t xml:space="preserve">         &lt;date&gt;</w:t>
      </w:r>
    </w:p>
    <w:p w:rsidR="006776A9" w:rsidRPr="006776A9" w:rsidRDefault="006776A9" w:rsidP="006776A9">
      <w:pPr>
        <w:pStyle w:val="NoSpacing"/>
        <w:rPr>
          <w:rFonts w:cs="Arial"/>
        </w:rPr>
      </w:pPr>
      <w:bookmarkStart w:id="0" w:name="_GoBack"/>
      <w:bookmarkEnd w:id="0"/>
    </w:p>
    <w:p w:rsidR="006776A9" w:rsidRPr="006776A9" w:rsidRDefault="006776A9" w:rsidP="006776A9">
      <w:pPr>
        <w:pStyle w:val="NoSpacing"/>
        <w:rPr>
          <w:rFonts w:cs="Arial"/>
        </w:rPr>
      </w:pPr>
      <w:r w:rsidRPr="006776A9">
        <w:rPr>
          <w:rFonts w:cs="Arial"/>
        </w:rPr>
        <w:t>_____________________________________________________________    ___________________</w:t>
      </w:r>
    </w:p>
    <w:p w:rsidR="00686ADD" w:rsidRPr="0012588B" w:rsidRDefault="006776A9" w:rsidP="00B86029">
      <w:pPr>
        <w:pStyle w:val="NoSpacing"/>
        <w:rPr>
          <w:rFonts w:cs="Arial"/>
        </w:rPr>
      </w:pPr>
      <w:r w:rsidRPr="006776A9">
        <w:rPr>
          <w:rFonts w:cs="Arial"/>
        </w:rPr>
        <w:t>&lt;</w:t>
      </w:r>
      <w:proofErr w:type="gramStart"/>
      <w:r w:rsidRPr="006776A9">
        <w:rPr>
          <w:rFonts w:cs="Arial"/>
        </w:rPr>
        <w:t>name</w:t>
      </w:r>
      <w:proofErr w:type="gramEnd"/>
      <w:r w:rsidRPr="006776A9">
        <w:rPr>
          <w:rFonts w:cs="Arial"/>
        </w:rPr>
        <w:t>&gt;</w:t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</w:r>
      <w:r w:rsidRPr="006776A9">
        <w:rPr>
          <w:rFonts w:cs="Arial"/>
        </w:rPr>
        <w:tab/>
        <w:t xml:space="preserve">         &lt;date&gt;</w:t>
      </w:r>
    </w:p>
    <w:sectPr w:rsidR="00686ADD" w:rsidRPr="00125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A5"/>
    <w:rsid w:val="000664AC"/>
    <w:rsid w:val="000D3696"/>
    <w:rsid w:val="0012588B"/>
    <w:rsid w:val="00317778"/>
    <w:rsid w:val="0041405A"/>
    <w:rsid w:val="006776A9"/>
    <w:rsid w:val="00686ADD"/>
    <w:rsid w:val="006964A5"/>
    <w:rsid w:val="006D7689"/>
    <w:rsid w:val="0074366B"/>
    <w:rsid w:val="00752F94"/>
    <w:rsid w:val="008C7830"/>
    <w:rsid w:val="009B28C7"/>
    <w:rsid w:val="00B86029"/>
    <w:rsid w:val="00BB5EC1"/>
    <w:rsid w:val="00C20E21"/>
    <w:rsid w:val="00CD2E3C"/>
    <w:rsid w:val="00F1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C8830-2CBD-4A89-BD44-7CBAA8A3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0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123F1E-FBF9-445F-BF25-6140EF0ADB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CC6F8-2B0E-4FA9-BDA1-C645E8D5ED4D}"/>
</file>

<file path=customXml/itemProps3.xml><?xml version="1.0" encoding="utf-8"?>
<ds:datastoreItem xmlns:ds="http://schemas.openxmlformats.org/officeDocument/2006/customXml" ds:itemID="{680B53C9-1E60-4F42-A683-0711B750A389}"/>
</file>

<file path=customXml/itemProps4.xml><?xml version="1.0" encoding="utf-8"?>
<ds:datastoreItem xmlns:ds="http://schemas.openxmlformats.org/officeDocument/2006/customXml" ds:itemID="{216DFFDF-BCA2-4500-846F-BD84B9812C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Purvi Solanki</dc:creator>
  <cp:keywords/>
  <dc:description/>
  <cp:lastModifiedBy>Purvi Solanki</cp:lastModifiedBy>
  <cp:revision>4</cp:revision>
  <dcterms:created xsi:type="dcterms:W3CDTF">2015-10-05T17:50:00Z</dcterms:created>
  <dcterms:modified xsi:type="dcterms:W3CDTF">2015-10-07T16:12:00Z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