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460" w:rsidRDefault="00305460">
      <w:pPr>
        <w:rPr>
          <w:rFonts w:ascii="Shruti" w:cs="Shruti"/>
          <w:sz w:val="34"/>
          <w:szCs w:val="34"/>
          <w:lang w:val="en-GB"/>
        </w:rPr>
      </w:pPr>
      <w:bookmarkStart w:id="0" w:name="_GoBack"/>
      <w:bookmarkEnd w:id="0"/>
    </w:p>
    <w:p w:rsidR="00305460" w:rsidRDefault="00305460">
      <w:pPr>
        <w:rPr>
          <w:rFonts w:ascii="Shruti" w:cs="Shruti"/>
          <w:sz w:val="34"/>
          <w:szCs w:val="34"/>
          <w:lang w:val="en-GB"/>
        </w:rPr>
      </w:pPr>
    </w:p>
    <w:p w:rsidR="00305460" w:rsidRPr="00026949" w:rsidRDefault="00305460">
      <w:pPr>
        <w:rPr>
          <w:sz w:val="32"/>
          <w:szCs w:val="32"/>
          <w:lang w:val="en-GB"/>
        </w:rPr>
      </w:pPr>
    </w:p>
    <w:p w:rsidR="00305460" w:rsidRPr="003008F1" w:rsidRDefault="00305460" w:rsidP="00024E6C">
      <w:pPr>
        <w:tabs>
          <w:tab w:val="center" w:pos="4680"/>
        </w:tabs>
        <w:outlineLvl w:val="0"/>
        <w:rPr>
          <w:b/>
          <w:sz w:val="28"/>
          <w:szCs w:val="28"/>
          <w:lang w:val="en-GB"/>
        </w:rPr>
      </w:pPr>
      <w:r w:rsidRPr="00026949">
        <w:rPr>
          <w:sz w:val="32"/>
          <w:szCs w:val="32"/>
          <w:lang w:val="en-GB"/>
        </w:rPr>
        <w:tab/>
      </w:r>
      <w:r w:rsidRPr="003008F1">
        <w:rPr>
          <w:b/>
          <w:sz w:val="28"/>
          <w:szCs w:val="28"/>
          <w:lang w:val="en-GB"/>
        </w:rPr>
        <w:t>THIS AFFILIATION AGREEMENT CONCERNING</w:t>
      </w:r>
    </w:p>
    <w:p w:rsidR="00305460" w:rsidRPr="003008F1" w:rsidRDefault="00305460">
      <w:pPr>
        <w:rPr>
          <w:b/>
          <w:sz w:val="28"/>
          <w:szCs w:val="28"/>
          <w:lang w:val="en-GB"/>
        </w:rPr>
      </w:pPr>
    </w:p>
    <w:p w:rsidR="00305460" w:rsidRPr="003008F1" w:rsidRDefault="00305460" w:rsidP="00024E6C">
      <w:pPr>
        <w:tabs>
          <w:tab w:val="center" w:pos="4680"/>
        </w:tabs>
        <w:outlineLvl w:val="0"/>
        <w:rPr>
          <w:b/>
          <w:sz w:val="28"/>
          <w:szCs w:val="28"/>
          <w:lang w:val="en-GB"/>
        </w:rPr>
      </w:pPr>
      <w:r w:rsidRPr="003008F1">
        <w:rPr>
          <w:b/>
          <w:sz w:val="28"/>
          <w:szCs w:val="28"/>
          <w:lang w:val="en-GB"/>
        </w:rPr>
        <w:tab/>
        <w:t>CLINICAL EXPERIENCE FOR STUDENTS</w:t>
      </w:r>
    </w:p>
    <w:p w:rsidR="00305460" w:rsidRPr="003008F1" w:rsidRDefault="00305460">
      <w:pPr>
        <w:rPr>
          <w:b/>
          <w:sz w:val="28"/>
          <w:szCs w:val="28"/>
          <w:lang w:val="en-GB"/>
        </w:rPr>
      </w:pPr>
    </w:p>
    <w:p w:rsidR="00305460" w:rsidRPr="003008F1" w:rsidRDefault="00305460" w:rsidP="00024E6C">
      <w:pPr>
        <w:tabs>
          <w:tab w:val="center" w:pos="4680"/>
        </w:tabs>
        <w:outlineLvl w:val="0"/>
        <w:rPr>
          <w:b/>
          <w:sz w:val="28"/>
          <w:szCs w:val="28"/>
          <w:lang w:val="en-GB"/>
        </w:rPr>
      </w:pPr>
      <w:r w:rsidRPr="003008F1">
        <w:rPr>
          <w:b/>
          <w:sz w:val="28"/>
          <w:szCs w:val="28"/>
          <w:lang w:val="en-GB"/>
        </w:rPr>
        <w:tab/>
        <w:t>IN HEALTH RELATED PROGRAMS</w:t>
      </w:r>
    </w:p>
    <w:p w:rsidR="00305460" w:rsidRPr="003008F1" w:rsidRDefault="00305460">
      <w:pPr>
        <w:rPr>
          <w:b/>
          <w:sz w:val="28"/>
          <w:szCs w:val="28"/>
          <w:lang w:val="en-GB"/>
        </w:rPr>
      </w:pPr>
    </w:p>
    <w:p w:rsidR="00305460" w:rsidRPr="00641BAF" w:rsidRDefault="00305460" w:rsidP="00024E6C">
      <w:pPr>
        <w:tabs>
          <w:tab w:val="center" w:pos="4680"/>
        </w:tabs>
        <w:outlineLvl w:val="0"/>
        <w:rPr>
          <w:b/>
          <w:color w:val="FF0000"/>
          <w:sz w:val="28"/>
          <w:szCs w:val="28"/>
          <w:lang w:val="en-GB"/>
        </w:rPr>
      </w:pPr>
      <w:r w:rsidRPr="003008F1">
        <w:rPr>
          <w:b/>
          <w:sz w:val="28"/>
          <w:szCs w:val="28"/>
          <w:lang w:val="en-GB"/>
        </w:rPr>
        <w:tab/>
      </w:r>
      <w:r w:rsidR="00641BAF" w:rsidRPr="00641BAF">
        <w:rPr>
          <w:b/>
          <w:color w:val="FF0000"/>
          <w:sz w:val="28"/>
          <w:szCs w:val="28"/>
          <w:lang w:val="en-GB"/>
        </w:rPr>
        <w:t>[DATE]</w:t>
      </w:r>
    </w:p>
    <w:p w:rsidR="00305460" w:rsidRPr="00026949" w:rsidRDefault="00305460">
      <w:pPr>
        <w:rPr>
          <w:sz w:val="32"/>
          <w:szCs w:val="32"/>
          <w:lang w:val="en-GB"/>
        </w:rPr>
      </w:pPr>
    </w:p>
    <w:p w:rsidR="00305460" w:rsidRPr="00026949" w:rsidRDefault="00305460">
      <w:pPr>
        <w:rPr>
          <w:sz w:val="32"/>
          <w:szCs w:val="32"/>
          <w:lang w:val="en-GB"/>
        </w:rPr>
      </w:pPr>
    </w:p>
    <w:p w:rsidR="00305460" w:rsidRPr="003008F1" w:rsidRDefault="00305460" w:rsidP="00024E6C">
      <w:pPr>
        <w:outlineLvl w:val="0"/>
        <w:rPr>
          <w:b/>
          <w:sz w:val="28"/>
          <w:szCs w:val="28"/>
          <w:lang w:val="en-GB"/>
        </w:rPr>
      </w:pPr>
      <w:r w:rsidRPr="003008F1">
        <w:rPr>
          <w:b/>
          <w:sz w:val="28"/>
          <w:szCs w:val="28"/>
          <w:lang w:val="en-GB"/>
        </w:rPr>
        <w:t>BETWEEN:</w:t>
      </w:r>
    </w:p>
    <w:p w:rsidR="00305460" w:rsidRPr="003008F1" w:rsidRDefault="00305460">
      <w:pPr>
        <w:rPr>
          <w:b/>
          <w:sz w:val="28"/>
          <w:szCs w:val="28"/>
          <w:lang w:val="en-GB"/>
        </w:rPr>
      </w:pPr>
    </w:p>
    <w:p w:rsidR="00305460" w:rsidRPr="00825AC8" w:rsidRDefault="00305460">
      <w:pPr>
        <w:rPr>
          <w:b/>
          <w:sz w:val="32"/>
          <w:szCs w:val="32"/>
          <w:lang w:val="en-GB"/>
        </w:rPr>
      </w:pPr>
    </w:p>
    <w:p w:rsidR="003008F1" w:rsidRPr="003008F1" w:rsidRDefault="00825AC8" w:rsidP="00024E6C">
      <w:pPr>
        <w:jc w:val="center"/>
        <w:outlineLvl w:val="0"/>
        <w:rPr>
          <w:b/>
          <w:sz w:val="28"/>
          <w:szCs w:val="28"/>
          <w:lang w:val="en-GB"/>
        </w:rPr>
      </w:pPr>
      <w:r w:rsidRPr="003008F1">
        <w:rPr>
          <w:b/>
          <w:sz w:val="28"/>
          <w:szCs w:val="28"/>
          <w:lang w:val="en-GB"/>
        </w:rPr>
        <w:t>T</w:t>
      </w:r>
      <w:r w:rsidR="003008F1" w:rsidRPr="003008F1">
        <w:rPr>
          <w:b/>
          <w:sz w:val="28"/>
          <w:szCs w:val="28"/>
          <w:lang w:val="en-GB"/>
        </w:rPr>
        <w:t xml:space="preserve">HE ALGONQUIN COLLEGE OF APPLIED ARTS </w:t>
      </w:r>
    </w:p>
    <w:p w:rsidR="00305460" w:rsidRPr="003008F1" w:rsidRDefault="003008F1" w:rsidP="008C6B95">
      <w:pPr>
        <w:jc w:val="center"/>
        <w:rPr>
          <w:b/>
          <w:sz w:val="28"/>
          <w:szCs w:val="28"/>
          <w:lang w:val="en-GB"/>
        </w:rPr>
      </w:pPr>
      <w:r w:rsidRPr="003008F1">
        <w:rPr>
          <w:b/>
          <w:sz w:val="28"/>
          <w:szCs w:val="28"/>
          <w:lang w:val="en-GB"/>
        </w:rPr>
        <w:t>AND TECHNOLOGY</w:t>
      </w:r>
    </w:p>
    <w:p w:rsidR="00A639A3" w:rsidRDefault="00A639A3">
      <w:pPr>
        <w:rPr>
          <w:b/>
          <w:sz w:val="28"/>
          <w:szCs w:val="28"/>
          <w:lang w:val="en-GB"/>
        </w:rPr>
      </w:pPr>
    </w:p>
    <w:p w:rsidR="00305460" w:rsidRPr="003008F1" w:rsidRDefault="00305460">
      <w:pPr>
        <w:rPr>
          <w:b/>
          <w:sz w:val="28"/>
          <w:szCs w:val="28"/>
          <w:lang w:val="en-GB"/>
        </w:rPr>
      </w:pPr>
      <w:proofErr w:type="gramStart"/>
      <w:r w:rsidRPr="003008F1">
        <w:rPr>
          <w:b/>
          <w:sz w:val="28"/>
          <w:szCs w:val="28"/>
          <w:lang w:val="en-GB"/>
        </w:rPr>
        <w:t>hereinafter</w:t>
      </w:r>
      <w:proofErr w:type="gramEnd"/>
      <w:r w:rsidRPr="003008F1">
        <w:rPr>
          <w:b/>
          <w:sz w:val="28"/>
          <w:szCs w:val="28"/>
          <w:lang w:val="en-GB"/>
        </w:rPr>
        <w:t xml:space="preserve"> called the </w:t>
      </w:r>
      <w:r w:rsidR="00A639A3">
        <w:rPr>
          <w:b/>
          <w:sz w:val="28"/>
          <w:szCs w:val="28"/>
          <w:lang w:val="en-GB"/>
        </w:rPr>
        <w:t>“</w:t>
      </w:r>
      <w:r w:rsidRPr="003008F1">
        <w:rPr>
          <w:b/>
          <w:sz w:val="28"/>
          <w:szCs w:val="28"/>
          <w:lang w:val="en-GB"/>
        </w:rPr>
        <w:t>College</w:t>
      </w:r>
      <w:r w:rsidR="00A639A3">
        <w:rPr>
          <w:b/>
          <w:sz w:val="28"/>
          <w:szCs w:val="28"/>
          <w:lang w:val="en-GB"/>
        </w:rPr>
        <w:t>”</w:t>
      </w:r>
    </w:p>
    <w:p w:rsidR="00305460" w:rsidRPr="003008F1" w:rsidRDefault="00305460">
      <w:pPr>
        <w:rPr>
          <w:b/>
          <w:sz w:val="28"/>
          <w:szCs w:val="28"/>
          <w:lang w:val="en-GB"/>
        </w:rPr>
      </w:pPr>
    </w:p>
    <w:p w:rsidR="00305460" w:rsidRPr="00825AC8" w:rsidRDefault="00305460">
      <w:pPr>
        <w:rPr>
          <w:b/>
          <w:sz w:val="32"/>
          <w:szCs w:val="32"/>
          <w:lang w:val="en-GB"/>
        </w:rPr>
      </w:pPr>
    </w:p>
    <w:p w:rsidR="00A0760E" w:rsidRDefault="00305460">
      <w:pPr>
        <w:tabs>
          <w:tab w:val="center" w:pos="4680"/>
        </w:tabs>
        <w:rPr>
          <w:b/>
          <w:sz w:val="28"/>
          <w:szCs w:val="28"/>
          <w:lang w:val="en-GB"/>
        </w:rPr>
      </w:pPr>
      <w:r w:rsidRPr="003008F1">
        <w:rPr>
          <w:b/>
          <w:sz w:val="28"/>
          <w:szCs w:val="28"/>
          <w:lang w:val="en-GB"/>
        </w:rPr>
        <w:t>-</w:t>
      </w:r>
      <w:proofErr w:type="gramStart"/>
      <w:r w:rsidRPr="003008F1">
        <w:rPr>
          <w:b/>
          <w:sz w:val="28"/>
          <w:szCs w:val="28"/>
          <w:lang w:val="en-GB"/>
        </w:rPr>
        <w:t>and</w:t>
      </w:r>
      <w:proofErr w:type="gramEnd"/>
      <w:r w:rsidRPr="003008F1">
        <w:rPr>
          <w:b/>
          <w:sz w:val="28"/>
          <w:szCs w:val="28"/>
          <w:lang w:val="en-GB"/>
        </w:rPr>
        <w:t>-</w:t>
      </w:r>
    </w:p>
    <w:p w:rsidR="00F75D2D" w:rsidRDefault="00F75D2D">
      <w:pPr>
        <w:tabs>
          <w:tab w:val="center" w:pos="4680"/>
        </w:tabs>
        <w:rPr>
          <w:b/>
          <w:sz w:val="28"/>
          <w:szCs w:val="28"/>
          <w:lang w:val="en-GB"/>
        </w:rPr>
      </w:pPr>
    </w:p>
    <w:p w:rsidR="00305460" w:rsidRPr="00641BAF" w:rsidRDefault="00C472DA">
      <w:pPr>
        <w:tabs>
          <w:tab w:val="center" w:pos="4680"/>
        </w:tabs>
        <w:rPr>
          <w:b/>
          <w:color w:val="FF0000"/>
          <w:sz w:val="28"/>
          <w:szCs w:val="28"/>
          <w:lang w:val="en-GB"/>
        </w:rPr>
      </w:pPr>
      <w:r>
        <w:rPr>
          <w:b/>
          <w:color w:val="FF0000"/>
          <w:sz w:val="28"/>
          <w:szCs w:val="28"/>
          <w:lang w:val="en-GB"/>
        </w:rPr>
        <w:tab/>
      </w:r>
      <w:r w:rsidR="00641BAF" w:rsidRPr="00641BAF">
        <w:rPr>
          <w:b/>
          <w:color w:val="FF0000"/>
          <w:sz w:val="28"/>
          <w:szCs w:val="28"/>
          <w:lang w:val="en-GB"/>
        </w:rPr>
        <w:t>[AGENCY NAME]</w:t>
      </w:r>
    </w:p>
    <w:p w:rsidR="006468A7" w:rsidRDefault="006468A7" w:rsidP="006468A7">
      <w:pPr>
        <w:rPr>
          <w:b/>
          <w:sz w:val="28"/>
          <w:szCs w:val="28"/>
          <w:lang w:val="en-GB"/>
        </w:rPr>
      </w:pPr>
    </w:p>
    <w:p w:rsidR="00305460" w:rsidRPr="003008F1" w:rsidRDefault="00305460">
      <w:pPr>
        <w:rPr>
          <w:b/>
          <w:sz w:val="28"/>
          <w:szCs w:val="28"/>
          <w:lang w:val="en-GB"/>
        </w:rPr>
      </w:pPr>
      <w:proofErr w:type="gramStart"/>
      <w:r w:rsidRPr="003008F1">
        <w:rPr>
          <w:b/>
          <w:sz w:val="28"/>
          <w:szCs w:val="28"/>
          <w:lang w:val="en-GB"/>
        </w:rPr>
        <w:t>hereinafter</w:t>
      </w:r>
      <w:proofErr w:type="gramEnd"/>
      <w:r w:rsidRPr="003008F1">
        <w:rPr>
          <w:b/>
          <w:sz w:val="28"/>
          <w:szCs w:val="28"/>
          <w:lang w:val="en-GB"/>
        </w:rPr>
        <w:t xml:space="preserve"> called the </w:t>
      </w:r>
      <w:r w:rsidR="00A639A3">
        <w:rPr>
          <w:b/>
          <w:sz w:val="28"/>
          <w:szCs w:val="28"/>
          <w:lang w:val="en-GB"/>
        </w:rPr>
        <w:t>“</w:t>
      </w:r>
      <w:r w:rsidRPr="003008F1">
        <w:rPr>
          <w:b/>
          <w:sz w:val="28"/>
          <w:szCs w:val="28"/>
          <w:lang w:val="en-GB"/>
        </w:rPr>
        <w:t>Agency</w:t>
      </w:r>
      <w:r w:rsidR="00A639A3">
        <w:rPr>
          <w:b/>
          <w:sz w:val="28"/>
          <w:szCs w:val="28"/>
          <w:lang w:val="en-GB"/>
        </w:rPr>
        <w:t>”</w:t>
      </w:r>
    </w:p>
    <w:p w:rsidR="00305460" w:rsidRDefault="00305460">
      <w:pPr>
        <w:rPr>
          <w:sz w:val="32"/>
          <w:szCs w:val="32"/>
          <w:lang w:val="en-GB"/>
        </w:rPr>
      </w:pPr>
    </w:p>
    <w:p w:rsidR="007B4FEC" w:rsidRDefault="007B4FEC">
      <w:pPr>
        <w:rPr>
          <w:sz w:val="32"/>
          <w:szCs w:val="32"/>
          <w:lang w:val="en-GB"/>
        </w:rPr>
      </w:pPr>
    </w:p>
    <w:p w:rsidR="007B4FEC" w:rsidRPr="00026949" w:rsidRDefault="007B4FEC">
      <w:pPr>
        <w:rPr>
          <w:sz w:val="32"/>
          <w:szCs w:val="32"/>
          <w:lang w:val="en-GB"/>
        </w:rPr>
        <w:sectPr w:rsidR="007B4FEC" w:rsidRPr="00026949">
          <w:footerReference w:type="even" r:id="rId8"/>
          <w:footerReference w:type="default" r:id="rId9"/>
          <w:pgSz w:w="12240" w:h="15840"/>
          <w:pgMar w:top="1440" w:right="1440" w:bottom="1440" w:left="1440" w:header="1440" w:footer="1440" w:gutter="0"/>
          <w:cols w:space="720"/>
          <w:noEndnote/>
        </w:sectPr>
      </w:pPr>
      <w:proofErr w:type="gramStart"/>
      <w:r>
        <w:rPr>
          <w:sz w:val="32"/>
          <w:szCs w:val="32"/>
          <w:lang w:val="en-GB"/>
        </w:rPr>
        <w:t>and</w:t>
      </w:r>
      <w:proofErr w:type="gramEnd"/>
      <w:r>
        <w:rPr>
          <w:sz w:val="32"/>
          <w:szCs w:val="32"/>
          <w:lang w:val="en-GB"/>
        </w:rPr>
        <w:t xml:space="preserve"> the College and the Agency are collectively referred to as “the Parties"</w:t>
      </w:r>
    </w:p>
    <w:p w:rsidR="00305460" w:rsidRPr="00877254" w:rsidRDefault="00305460" w:rsidP="00024E6C">
      <w:pPr>
        <w:widowControl/>
        <w:outlineLvl w:val="0"/>
        <w:rPr>
          <w:b/>
          <w:sz w:val="28"/>
          <w:szCs w:val="28"/>
          <w:lang w:val="en-GB"/>
        </w:rPr>
      </w:pPr>
      <w:r w:rsidRPr="00877254">
        <w:rPr>
          <w:b/>
          <w:sz w:val="28"/>
          <w:szCs w:val="28"/>
          <w:lang w:val="en-GB"/>
        </w:rPr>
        <w:lastRenderedPageBreak/>
        <w:t>RECITALS</w:t>
      </w:r>
    </w:p>
    <w:p w:rsidR="00305460" w:rsidRPr="00877254" w:rsidRDefault="00305460">
      <w:pPr>
        <w:widowControl/>
        <w:rPr>
          <w:sz w:val="28"/>
          <w:szCs w:val="28"/>
          <w:lang w:val="en-GB"/>
        </w:rPr>
      </w:pPr>
    </w:p>
    <w:p w:rsidR="00305460" w:rsidRPr="00877254" w:rsidRDefault="00044EA2">
      <w:pPr>
        <w:widowControl/>
        <w:rPr>
          <w:sz w:val="28"/>
          <w:szCs w:val="28"/>
          <w:lang w:val="en-GB"/>
        </w:rPr>
      </w:pPr>
      <w:r>
        <w:rPr>
          <w:b/>
          <w:sz w:val="28"/>
          <w:szCs w:val="28"/>
          <w:lang w:val="en-GB"/>
        </w:rPr>
        <w:t>WHEREAS</w:t>
      </w:r>
      <w:r w:rsidRPr="00877254">
        <w:rPr>
          <w:sz w:val="28"/>
          <w:szCs w:val="28"/>
          <w:lang w:val="en-GB"/>
        </w:rPr>
        <w:t xml:space="preserve"> </w:t>
      </w:r>
      <w:r w:rsidR="00305460" w:rsidRPr="00877254">
        <w:rPr>
          <w:sz w:val="28"/>
          <w:szCs w:val="28"/>
          <w:lang w:val="en-GB"/>
        </w:rPr>
        <w:t xml:space="preserve">the College desires to affiliate </w:t>
      </w:r>
      <w:r>
        <w:rPr>
          <w:sz w:val="28"/>
          <w:szCs w:val="28"/>
          <w:lang w:val="en-GB"/>
        </w:rPr>
        <w:t xml:space="preserve">with the Agency </w:t>
      </w:r>
      <w:r w:rsidR="00305460" w:rsidRPr="00877254">
        <w:rPr>
          <w:sz w:val="28"/>
          <w:szCs w:val="28"/>
          <w:lang w:val="en-GB"/>
        </w:rPr>
        <w:t>in order to provide students</w:t>
      </w:r>
      <w:r w:rsidR="00724A7D">
        <w:rPr>
          <w:sz w:val="28"/>
          <w:szCs w:val="28"/>
          <w:lang w:val="en-GB"/>
        </w:rPr>
        <w:t xml:space="preserve"> practical or </w:t>
      </w:r>
      <w:r w:rsidR="00305460" w:rsidRPr="00877254">
        <w:rPr>
          <w:sz w:val="28"/>
          <w:szCs w:val="28"/>
          <w:lang w:val="en-GB"/>
        </w:rPr>
        <w:t>clinical experience in a</w:t>
      </w:r>
      <w:r w:rsidR="007E3DF2" w:rsidRPr="00877254">
        <w:rPr>
          <w:sz w:val="28"/>
          <w:szCs w:val="28"/>
          <w:lang w:val="en-GB"/>
        </w:rPr>
        <w:t>n</w:t>
      </w:r>
      <w:r w:rsidR="00305460" w:rsidRPr="00877254">
        <w:rPr>
          <w:sz w:val="28"/>
          <w:szCs w:val="28"/>
          <w:lang w:val="en-GB"/>
        </w:rPr>
        <w:t xml:space="preserve"> </w:t>
      </w:r>
      <w:r>
        <w:rPr>
          <w:sz w:val="28"/>
          <w:szCs w:val="28"/>
          <w:lang w:val="en-GB"/>
        </w:rPr>
        <w:t>a</w:t>
      </w:r>
      <w:r w:rsidR="00305460" w:rsidRPr="00877254">
        <w:rPr>
          <w:sz w:val="28"/>
          <w:szCs w:val="28"/>
          <w:lang w:val="en-GB"/>
        </w:rPr>
        <w:t xml:space="preserve">gency setting; and  </w:t>
      </w:r>
    </w:p>
    <w:p w:rsidR="00305460" w:rsidRPr="00877254" w:rsidRDefault="00305460">
      <w:pPr>
        <w:widowControl/>
        <w:rPr>
          <w:sz w:val="28"/>
          <w:szCs w:val="28"/>
          <w:lang w:val="en-GB"/>
        </w:rPr>
      </w:pPr>
    </w:p>
    <w:p w:rsidR="00305460" w:rsidRPr="00877254" w:rsidRDefault="00044EA2">
      <w:pPr>
        <w:widowControl/>
        <w:rPr>
          <w:sz w:val="28"/>
          <w:szCs w:val="28"/>
          <w:lang w:val="en-GB"/>
        </w:rPr>
      </w:pPr>
      <w:r>
        <w:rPr>
          <w:b/>
          <w:sz w:val="28"/>
          <w:szCs w:val="28"/>
          <w:lang w:val="en-GB"/>
        </w:rPr>
        <w:t>WHEREAS</w:t>
      </w:r>
      <w:r w:rsidRPr="00877254">
        <w:rPr>
          <w:sz w:val="28"/>
          <w:szCs w:val="28"/>
          <w:lang w:val="en-GB"/>
        </w:rPr>
        <w:t xml:space="preserve"> </w:t>
      </w:r>
      <w:r w:rsidR="00305460" w:rsidRPr="00877254">
        <w:rPr>
          <w:sz w:val="28"/>
          <w:szCs w:val="28"/>
          <w:lang w:val="en-GB"/>
        </w:rPr>
        <w:t>the Agency desires to affiliate</w:t>
      </w:r>
      <w:r>
        <w:rPr>
          <w:sz w:val="28"/>
          <w:szCs w:val="28"/>
          <w:lang w:val="en-GB"/>
        </w:rPr>
        <w:t xml:space="preserve"> with the College</w:t>
      </w:r>
      <w:r w:rsidR="00305460" w:rsidRPr="00877254">
        <w:rPr>
          <w:sz w:val="28"/>
          <w:szCs w:val="28"/>
          <w:lang w:val="en-GB"/>
        </w:rPr>
        <w:t xml:space="preserve"> in order to enhance its level of operation and its profile by the presence of </w:t>
      </w:r>
      <w:r w:rsidR="00972182">
        <w:rPr>
          <w:sz w:val="28"/>
          <w:szCs w:val="28"/>
          <w:lang w:val="en-GB"/>
        </w:rPr>
        <w:t>Student</w:t>
      </w:r>
      <w:r w:rsidR="00305460" w:rsidRPr="00877254">
        <w:rPr>
          <w:sz w:val="28"/>
          <w:szCs w:val="28"/>
          <w:lang w:val="en-GB"/>
        </w:rPr>
        <w:t xml:space="preserve">s </w:t>
      </w:r>
      <w:r w:rsidR="00724A7D" w:rsidRPr="00877254">
        <w:rPr>
          <w:sz w:val="28"/>
          <w:szCs w:val="28"/>
          <w:lang w:val="en-GB"/>
        </w:rPr>
        <w:t>gaining</w:t>
      </w:r>
      <w:r w:rsidR="00724A7D">
        <w:rPr>
          <w:sz w:val="28"/>
          <w:szCs w:val="28"/>
          <w:lang w:val="en-GB"/>
        </w:rPr>
        <w:t xml:space="preserve"> practical or </w:t>
      </w:r>
      <w:r w:rsidR="00305460" w:rsidRPr="00877254">
        <w:rPr>
          <w:sz w:val="28"/>
          <w:szCs w:val="28"/>
          <w:lang w:val="en-GB"/>
        </w:rPr>
        <w:t>clinical experience in the Agency</w:t>
      </w:r>
      <w:r w:rsidR="006858C8">
        <w:rPr>
          <w:sz w:val="28"/>
          <w:szCs w:val="28"/>
          <w:lang w:val="en-GB"/>
        </w:rPr>
        <w:t>’</w:t>
      </w:r>
      <w:r w:rsidR="00305460" w:rsidRPr="00877254">
        <w:rPr>
          <w:sz w:val="28"/>
          <w:szCs w:val="28"/>
          <w:lang w:val="en-GB"/>
        </w:rPr>
        <w:t xml:space="preserve">s setting; and </w:t>
      </w:r>
    </w:p>
    <w:p w:rsidR="00305460" w:rsidRPr="00877254" w:rsidRDefault="00305460">
      <w:pPr>
        <w:widowControl/>
        <w:rPr>
          <w:sz w:val="28"/>
          <w:szCs w:val="28"/>
          <w:lang w:val="en-GB"/>
        </w:rPr>
      </w:pPr>
      <w:r w:rsidRPr="00877254">
        <w:rPr>
          <w:sz w:val="28"/>
          <w:szCs w:val="28"/>
          <w:lang w:val="en-GB"/>
        </w:rPr>
        <w:t xml:space="preserve">    </w:t>
      </w:r>
      <w:r w:rsidRPr="00877254">
        <w:rPr>
          <w:sz w:val="28"/>
          <w:szCs w:val="28"/>
          <w:lang w:val="en-GB"/>
        </w:rPr>
        <w:tab/>
      </w:r>
      <w:r w:rsidRPr="00877254">
        <w:rPr>
          <w:sz w:val="28"/>
          <w:szCs w:val="28"/>
          <w:lang w:val="en-GB"/>
        </w:rPr>
        <w:tab/>
      </w:r>
      <w:r w:rsidRPr="00877254">
        <w:rPr>
          <w:sz w:val="28"/>
          <w:szCs w:val="28"/>
          <w:lang w:val="en-GB"/>
        </w:rPr>
        <w:tab/>
      </w:r>
      <w:r w:rsidRPr="00877254">
        <w:rPr>
          <w:sz w:val="28"/>
          <w:szCs w:val="28"/>
          <w:lang w:val="en-GB"/>
        </w:rPr>
        <w:tab/>
      </w:r>
      <w:r w:rsidRPr="00877254">
        <w:rPr>
          <w:sz w:val="28"/>
          <w:szCs w:val="28"/>
          <w:lang w:val="en-GB"/>
        </w:rPr>
        <w:tab/>
      </w:r>
      <w:r w:rsidRPr="00877254">
        <w:rPr>
          <w:sz w:val="28"/>
          <w:szCs w:val="28"/>
          <w:lang w:val="en-GB"/>
        </w:rPr>
        <w:tab/>
      </w:r>
      <w:r w:rsidRPr="00877254">
        <w:rPr>
          <w:sz w:val="28"/>
          <w:szCs w:val="28"/>
          <w:lang w:val="en-GB"/>
        </w:rPr>
        <w:tab/>
      </w:r>
    </w:p>
    <w:p w:rsidR="00305460" w:rsidRPr="00877254" w:rsidRDefault="00044EA2">
      <w:pPr>
        <w:widowControl/>
        <w:rPr>
          <w:sz w:val="28"/>
          <w:szCs w:val="28"/>
          <w:lang w:val="en-GB"/>
        </w:rPr>
      </w:pPr>
      <w:r>
        <w:rPr>
          <w:b/>
          <w:sz w:val="28"/>
          <w:szCs w:val="28"/>
          <w:lang w:val="en-GB"/>
        </w:rPr>
        <w:t>WHEREAS</w:t>
      </w:r>
      <w:r w:rsidRPr="00877254">
        <w:rPr>
          <w:sz w:val="28"/>
          <w:szCs w:val="28"/>
          <w:lang w:val="en-GB"/>
        </w:rPr>
        <w:t xml:space="preserve"> </w:t>
      </w:r>
      <w:r w:rsidR="00305460" w:rsidRPr="00877254">
        <w:rPr>
          <w:sz w:val="28"/>
          <w:szCs w:val="28"/>
          <w:lang w:val="en-GB"/>
        </w:rPr>
        <w:t xml:space="preserve">the Agency has agreed to make available to the College certain facilities for </w:t>
      </w:r>
      <w:r w:rsidR="00972182">
        <w:rPr>
          <w:sz w:val="28"/>
          <w:szCs w:val="28"/>
          <w:lang w:val="en-GB"/>
        </w:rPr>
        <w:t>Student</w:t>
      </w:r>
      <w:r w:rsidR="00305460" w:rsidRPr="00877254">
        <w:rPr>
          <w:sz w:val="28"/>
          <w:szCs w:val="28"/>
          <w:lang w:val="en-GB"/>
        </w:rPr>
        <w:t xml:space="preserve">s </w:t>
      </w:r>
      <w:r w:rsidR="00724A7D">
        <w:rPr>
          <w:sz w:val="28"/>
          <w:szCs w:val="28"/>
          <w:lang w:val="en-GB"/>
        </w:rPr>
        <w:t xml:space="preserve">practical or </w:t>
      </w:r>
      <w:r w:rsidR="00305460" w:rsidRPr="00877254">
        <w:rPr>
          <w:sz w:val="28"/>
          <w:szCs w:val="28"/>
          <w:lang w:val="en-GB"/>
        </w:rPr>
        <w:t xml:space="preserve">clinical experience in an </w:t>
      </w:r>
      <w:r w:rsidR="00E97CFC">
        <w:rPr>
          <w:sz w:val="28"/>
          <w:szCs w:val="28"/>
          <w:lang w:val="en-GB"/>
        </w:rPr>
        <w:t>a</w:t>
      </w:r>
      <w:r w:rsidR="00305460" w:rsidRPr="00877254">
        <w:rPr>
          <w:sz w:val="28"/>
          <w:szCs w:val="28"/>
          <w:lang w:val="en-GB"/>
        </w:rPr>
        <w:t>gency setting;</w:t>
      </w:r>
    </w:p>
    <w:p w:rsidR="00305460" w:rsidRPr="00877254" w:rsidRDefault="00305460">
      <w:pPr>
        <w:widowControl/>
        <w:rPr>
          <w:sz w:val="28"/>
          <w:szCs w:val="28"/>
          <w:lang w:val="en-GB"/>
        </w:rPr>
      </w:pPr>
    </w:p>
    <w:p w:rsidR="00305460" w:rsidRPr="00877254" w:rsidRDefault="00044EA2">
      <w:pPr>
        <w:widowControl/>
        <w:rPr>
          <w:sz w:val="28"/>
          <w:szCs w:val="28"/>
          <w:lang w:val="en-GB"/>
        </w:rPr>
      </w:pPr>
      <w:r>
        <w:rPr>
          <w:b/>
          <w:sz w:val="28"/>
          <w:szCs w:val="28"/>
          <w:lang w:val="en-GB"/>
        </w:rPr>
        <w:t xml:space="preserve">NOW </w:t>
      </w:r>
      <w:r w:rsidR="00305460" w:rsidRPr="00877254">
        <w:rPr>
          <w:b/>
          <w:sz w:val="28"/>
          <w:szCs w:val="28"/>
          <w:lang w:val="en-GB"/>
        </w:rPr>
        <w:t>THEREFORE</w:t>
      </w:r>
      <w:r w:rsidR="00305460" w:rsidRPr="00877254">
        <w:rPr>
          <w:sz w:val="28"/>
          <w:szCs w:val="28"/>
          <w:lang w:val="en-GB"/>
        </w:rPr>
        <w:t xml:space="preserve">, by mutual consent, </w:t>
      </w:r>
      <w:r>
        <w:rPr>
          <w:sz w:val="28"/>
          <w:szCs w:val="28"/>
          <w:lang w:val="en-GB"/>
        </w:rPr>
        <w:t>the College and the Agency</w:t>
      </w:r>
      <w:r w:rsidRPr="00877254">
        <w:rPr>
          <w:sz w:val="28"/>
          <w:szCs w:val="28"/>
          <w:lang w:val="en-GB"/>
        </w:rPr>
        <w:t xml:space="preserve"> </w:t>
      </w:r>
      <w:r w:rsidR="00305460" w:rsidRPr="00877254">
        <w:rPr>
          <w:sz w:val="28"/>
          <w:szCs w:val="28"/>
          <w:lang w:val="en-GB"/>
        </w:rPr>
        <w:t xml:space="preserve">agree to the following:  </w:t>
      </w:r>
    </w:p>
    <w:p w:rsidR="00305460" w:rsidRPr="00877254" w:rsidRDefault="00305460">
      <w:pPr>
        <w:widowControl/>
        <w:rPr>
          <w:sz w:val="28"/>
          <w:szCs w:val="28"/>
          <w:lang w:val="en-GB"/>
        </w:rPr>
      </w:pPr>
    </w:p>
    <w:p w:rsidR="00305460" w:rsidRPr="00877254" w:rsidRDefault="00305460" w:rsidP="00024E6C">
      <w:pPr>
        <w:widowControl/>
        <w:outlineLvl w:val="0"/>
        <w:rPr>
          <w:b/>
          <w:sz w:val="28"/>
          <w:szCs w:val="28"/>
          <w:lang w:val="en-GB"/>
        </w:rPr>
      </w:pPr>
      <w:r w:rsidRPr="00877254">
        <w:rPr>
          <w:b/>
          <w:sz w:val="28"/>
          <w:szCs w:val="28"/>
          <w:lang w:val="en-GB"/>
        </w:rPr>
        <w:t>DEFINITIONS</w:t>
      </w:r>
    </w:p>
    <w:p w:rsidR="00305460" w:rsidRPr="00877254" w:rsidRDefault="00305460">
      <w:pPr>
        <w:widowControl/>
        <w:rPr>
          <w:sz w:val="28"/>
          <w:szCs w:val="28"/>
          <w:lang w:val="en-GB"/>
        </w:rPr>
      </w:pPr>
    </w:p>
    <w:p w:rsidR="00305460" w:rsidRPr="00877254" w:rsidRDefault="00305460">
      <w:pPr>
        <w:widowControl/>
        <w:rPr>
          <w:sz w:val="28"/>
          <w:szCs w:val="28"/>
          <w:lang w:val="en-GB"/>
        </w:rPr>
      </w:pPr>
      <w:r w:rsidRPr="00877254">
        <w:rPr>
          <w:b/>
          <w:sz w:val="28"/>
          <w:szCs w:val="28"/>
          <w:lang w:val="en-GB"/>
        </w:rPr>
        <w:t>THIS AGREEMENT</w:t>
      </w:r>
      <w:r w:rsidR="009C2A19">
        <w:rPr>
          <w:b/>
          <w:sz w:val="28"/>
          <w:szCs w:val="28"/>
          <w:lang w:val="en-GB"/>
        </w:rPr>
        <w:t xml:space="preserve"> </w:t>
      </w:r>
      <w:r w:rsidR="009C2A19">
        <w:rPr>
          <w:sz w:val="28"/>
          <w:szCs w:val="28"/>
          <w:lang w:val="en-GB"/>
        </w:rPr>
        <w:t>means</w:t>
      </w:r>
      <w:r w:rsidRPr="00877254">
        <w:rPr>
          <w:sz w:val="28"/>
          <w:szCs w:val="28"/>
          <w:lang w:val="en-GB"/>
        </w:rPr>
        <w:t xml:space="preserve"> this agreement as it may be amended under Section 8; and a renewal of this </w:t>
      </w:r>
      <w:r w:rsidR="00972182">
        <w:rPr>
          <w:sz w:val="28"/>
          <w:szCs w:val="28"/>
          <w:lang w:val="en-GB"/>
        </w:rPr>
        <w:t>Agreement</w:t>
      </w:r>
      <w:r w:rsidRPr="00877254">
        <w:rPr>
          <w:sz w:val="28"/>
          <w:szCs w:val="28"/>
          <w:lang w:val="en-GB"/>
        </w:rPr>
        <w:t xml:space="preserve"> under Section 1</w:t>
      </w:r>
      <w:r w:rsidR="00F67703">
        <w:rPr>
          <w:sz w:val="28"/>
          <w:szCs w:val="28"/>
          <w:lang w:val="en-GB"/>
        </w:rPr>
        <w:t>0</w:t>
      </w:r>
      <w:r w:rsidRPr="00877254">
        <w:rPr>
          <w:sz w:val="28"/>
          <w:szCs w:val="28"/>
          <w:lang w:val="en-GB"/>
        </w:rPr>
        <w:t xml:space="preserve">. </w:t>
      </w:r>
    </w:p>
    <w:p w:rsidR="00305460" w:rsidRPr="00877254" w:rsidRDefault="00305460">
      <w:pPr>
        <w:widowControl/>
        <w:rPr>
          <w:sz w:val="28"/>
          <w:szCs w:val="28"/>
          <w:lang w:val="en-GB"/>
        </w:rPr>
      </w:pPr>
    </w:p>
    <w:p w:rsidR="00305460" w:rsidRPr="00877254" w:rsidRDefault="00305460">
      <w:pPr>
        <w:widowControl/>
        <w:rPr>
          <w:sz w:val="28"/>
          <w:szCs w:val="28"/>
          <w:lang w:val="en-GB"/>
        </w:rPr>
      </w:pPr>
      <w:r w:rsidRPr="00877254">
        <w:rPr>
          <w:b/>
          <w:sz w:val="28"/>
          <w:szCs w:val="28"/>
          <w:lang w:val="en-GB"/>
        </w:rPr>
        <w:t>STUDENT(S)</w:t>
      </w:r>
      <w:r w:rsidRPr="00877254">
        <w:rPr>
          <w:sz w:val="28"/>
          <w:szCs w:val="28"/>
          <w:lang w:val="en-GB"/>
        </w:rPr>
        <w:t xml:space="preserve"> means a person(s) enrolled in</w:t>
      </w:r>
      <w:r w:rsidR="00724A7D">
        <w:rPr>
          <w:sz w:val="28"/>
          <w:szCs w:val="28"/>
          <w:lang w:val="en-GB"/>
        </w:rPr>
        <w:t xml:space="preserve"> a</w:t>
      </w:r>
      <w:r w:rsidRPr="00877254">
        <w:rPr>
          <w:sz w:val="28"/>
          <w:szCs w:val="28"/>
          <w:lang w:val="en-GB"/>
        </w:rPr>
        <w:t xml:space="preserve"> College Health Related </w:t>
      </w:r>
      <w:r w:rsidR="00724A7D">
        <w:rPr>
          <w:sz w:val="28"/>
          <w:szCs w:val="28"/>
          <w:lang w:val="en-GB"/>
        </w:rPr>
        <w:t>or other p</w:t>
      </w:r>
      <w:r w:rsidRPr="00877254">
        <w:rPr>
          <w:sz w:val="28"/>
          <w:szCs w:val="28"/>
          <w:lang w:val="en-GB"/>
        </w:rPr>
        <w:t>rogram</w:t>
      </w:r>
      <w:r w:rsidRPr="00877254">
        <w:rPr>
          <w:sz w:val="28"/>
          <w:szCs w:val="28"/>
          <w:u w:val="single"/>
          <w:lang w:val="en-GB"/>
        </w:rPr>
        <w:t>,</w:t>
      </w:r>
      <w:r w:rsidRPr="00877254">
        <w:rPr>
          <w:sz w:val="28"/>
          <w:szCs w:val="28"/>
          <w:lang w:val="en-GB"/>
        </w:rPr>
        <w:t xml:space="preserve"> and assigned a work placement</w:t>
      </w:r>
      <w:r w:rsidR="00724A7D">
        <w:rPr>
          <w:sz w:val="28"/>
          <w:szCs w:val="28"/>
          <w:lang w:val="en-GB"/>
        </w:rPr>
        <w:t xml:space="preserve"> in that program</w:t>
      </w:r>
      <w:r w:rsidRPr="00877254">
        <w:rPr>
          <w:sz w:val="28"/>
          <w:szCs w:val="28"/>
          <w:lang w:val="en-GB"/>
        </w:rPr>
        <w:t xml:space="preserve"> for </w:t>
      </w:r>
      <w:r w:rsidR="00724A7D">
        <w:rPr>
          <w:sz w:val="28"/>
          <w:szCs w:val="28"/>
          <w:lang w:val="en-GB"/>
        </w:rPr>
        <w:t xml:space="preserve">practical or </w:t>
      </w:r>
      <w:r w:rsidRPr="00877254">
        <w:rPr>
          <w:sz w:val="28"/>
          <w:szCs w:val="28"/>
          <w:lang w:val="en-GB"/>
        </w:rPr>
        <w:t xml:space="preserve">clinical experience with the Agency pursuant to this </w:t>
      </w:r>
      <w:r w:rsidR="00972182">
        <w:rPr>
          <w:sz w:val="28"/>
          <w:szCs w:val="28"/>
          <w:lang w:val="en-GB"/>
        </w:rPr>
        <w:t>Agreement</w:t>
      </w:r>
      <w:r w:rsidRPr="00877254">
        <w:rPr>
          <w:sz w:val="28"/>
          <w:szCs w:val="28"/>
          <w:lang w:val="en-GB"/>
        </w:rPr>
        <w:t xml:space="preserve">.  </w:t>
      </w:r>
    </w:p>
    <w:p w:rsidR="00305460" w:rsidRPr="00877254" w:rsidRDefault="00305460">
      <w:pPr>
        <w:widowControl/>
        <w:rPr>
          <w:sz w:val="28"/>
          <w:szCs w:val="28"/>
          <w:lang w:val="en-GB"/>
        </w:rPr>
      </w:pPr>
    </w:p>
    <w:p w:rsidR="00C85EFD" w:rsidRDefault="00C85EFD" w:rsidP="00024E6C">
      <w:pPr>
        <w:widowControl/>
        <w:outlineLvl w:val="0"/>
        <w:rPr>
          <w:b/>
          <w:sz w:val="28"/>
          <w:szCs w:val="28"/>
          <w:lang w:val="en-GB"/>
        </w:rPr>
      </w:pPr>
    </w:p>
    <w:p w:rsidR="00305460" w:rsidRPr="00877254" w:rsidRDefault="00305460" w:rsidP="00024E6C">
      <w:pPr>
        <w:widowControl/>
        <w:outlineLvl w:val="0"/>
        <w:rPr>
          <w:b/>
          <w:sz w:val="28"/>
          <w:szCs w:val="28"/>
          <w:lang w:val="en-GB"/>
        </w:rPr>
      </w:pPr>
      <w:r w:rsidRPr="00877254">
        <w:rPr>
          <w:b/>
          <w:sz w:val="28"/>
          <w:szCs w:val="28"/>
          <w:lang w:val="en-GB"/>
        </w:rPr>
        <w:t>INTERPRETATION</w:t>
      </w:r>
    </w:p>
    <w:p w:rsidR="00305460" w:rsidRPr="00877254" w:rsidRDefault="00305460">
      <w:pPr>
        <w:widowControl/>
        <w:rPr>
          <w:b/>
          <w:sz w:val="28"/>
          <w:szCs w:val="28"/>
          <w:lang w:val="en-GB"/>
        </w:rPr>
      </w:pPr>
    </w:p>
    <w:p w:rsidR="00305460" w:rsidRPr="00877254" w:rsidRDefault="00305460">
      <w:pPr>
        <w:pStyle w:val="1"/>
        <w:widowControl/>
        <w:tabs>
          <w:tab w:val="left" w:pos="-1440"/>
          <w:tab w:val="num" w:pos="720"/>
        </w:tabs>
        <w:rPr>
          <w:sz w:val="28"/>
          <w:szCs w:val="28"/>
        </w:rPr>
      </w:pPr>
      <w:r w:rsidRPr="00877254">
        <w:rPr>
          <w:sz w:val="28"/>
          <w:szCs w:val="28"/>
        </w:rPr>
        <w:t xml:space="preserve">The headings in this </w:t>
      </w:r>
      <w:r w:rsidR="00972182">
        <w:rPr>
          <w:sz w:val="28"/>
          <w:szCs w:val="28"/>
        </w:rPr>
        <w:t>Agreement</w:t>
      </w:r>
      <w:r w:rsidRPr="00877254">
        <w:rPr>
          <w:sz w:val="28"/>
          <w:szCs w:val="28"/>
        </w:rPr>
        <w:t xml:space="preserve"> are for convenience only and do not form a part of this </w:t>
      </w:r>
      <w:r w:rsidR="00972182">
        <w:rPr>
          <w:sz w:val="28"/>
          <w:szCs w:val="28"/>
        </w:rPr>
        <w:t>Agreement</w:t>
      </w:r>
      <w:r w:rsidRPr="00877254">
        <w:rPr>
          <w:sz w:val="28"/>
          <w:szCs w:val="28"/>
        </w:rPr>
        <w:t xml:space="preserve">.  These headings are not intended to interpret, define, or limit the scope, extent or intent of this agreement or any of its provisions. </w:t>
      </w:r>
    </w:p>
    <w:p w:rsidR="00305460" w:rsidRPr="00877254" w:rsidRDefault="00305460">
      <w:pPr>
        <w:widowControl/>
        <w:rPr>
          <w:sz w:val="28"/>
          <w:szCs w:val="28"/>
        </w:rPr>
      </w:pPr>
    </w:p>
    <w:p w:rsidR="00305460" w:rsidRPr="00877254" w:rsidRDefault="00305460">
      <w:pPr>
        <w:pStyle w:val="1"/>
        <w:widowControl/>
        <w:tabs>
          <w:tab w:val="left" w:pos="-1440"/>
          <w:tab w:val="num" w:pos="720"/>
        </w:tabs>
        <w:rPr>
          <w:sz w:val="28"/>
          <w:szCs w:val="28"/>
        </w:rPr>
      </w:pPr>
      <w:r w:rsidRPr="00877254">
        <w:rPr>
          <w:sz w:val="28"/>
          <w:szCs w:val="28"/>
        </w:rPr>
        <w:t xml:space="preserve">A reference to a </w:t>
      </w:r>
      <w:r w:rsidR="00044EA2">
        <w:rPr>
          <w:sz w:val="28"/>
          <w:szCs w:val="28"/>
        </w:rPr>
        <w:t>s</w:t>
      </w:r>
      <w:r w:rsidRPr="00877254">
        <w:rPr>
          <w:sz w:val="28"/>
          <w:szCs w:val="28"/>
        </w:rPr>
        <w:t xml:space="preserve">ection or subsection or clause, is to the specified </w:t>
      </w:r>
      <w:r w:rsidR="00044EA2">
        <w:rPr>
          <w:sz w:val="28"/>
          <w:szCs w:val="28"/>
        </w:rPr>
        <w:t>s</w:t>
      </w:r>
      <w:r w:rsidRPr="00877254">
        <w:rPr>
          <w:sz w:val="28"/>
          <w:szCs w:val="28"/>
        </w:rPr>
        <w:t xml:space="preserve">ection or subsection or clause of this </w:t>
      </w:r>
      <w:r w:rsidR="00972182">
        <w:rPr>
          <w:sz w:val="28"/>
          <w:szCs w:val="28"/>
        </w:rPr>
        <w:t>Agreement</w:t>
      </w:r>
      <w:r w:rsidRPr="00877254">
        <w:rPr>
          <w:sz w:val="28"/>
          <w:szCs w:val="28"/>
        </w:rPr>
        <w:t>, unless otherwise expressly stated or the context otherwise requires.</w:t>
      </w:r>
    </w:p>
    <w:p w:rsidR="00B42A48" w:rsidRPr="00877254" w:rsidRDefault="00305460">
      <w:pPr>
        <w:widowControl/>
        <w:rPr>
          <w:sz w:val="28"/>
          <w:szCs w:val="28"/>
        </w:rPr>
      </w:pPr>
      <w:r w:rsidRPr="00877254">
        <w:rPr>
          <w:sz w:val="28"/>
          <w:szCs w:val="28"/>
        </w:rPr>
        <w:t xml:space="preserve"> </w:t>
      </w:r>
    </w:p>
    <w:p w:rsidR="00305460" w:rsidRPr="00877254" w:rsidRDefault="00305460">
      <w:pPr>
        <w:pStyle w:val="1"/>
        <w:widowControl/>
        <w:tabs>
          <w:tab w:val="left" w:pos="-1440"/>
          <w:tab w:val="num" w:pos="720"/>
        </w:tabs>
        <w:rPr>
          <w:sz w:val="28"/>
          <w:szCs w:val="28"/>
        </w:rPr>
      </w:pPr>
      <w:r w:rsidRPr="00877254">
        <w:rPr>
          <w:sz w:val="28"/>
          <w:szCs w:val="28"/>
        </w:rPr>
        <w:t>A reference to a statute is to that statute and regulations made thereunder as such statute and regulations made thereunder may at any time be amended and in effect, and to any statute or regulations thereunder that may be passed and have the effect  of supplementing or superseding such statute or its regulations.</w:t>
      </w:r>
    </w:p>
    <w:p w:rsidR="00305460" w:rsidRPr="00877254" w:rsidRDefault="00305460" w:rsidP="00B42A48">
      <w:pPr>
        <w:pStyle w:val="1"/>
        <w:widowControl/>
        <w:numPr>
          <w:ilvl w:val="0"/>
          <w:numId w:val="0"/>
        </w:numPr>
        <w:tabs>
          <w:tab w:val="left" w:pos="-1440"/>
        </w:tabs>
        <w:ind w:left="720" w:hanging="720"/>
        <w:rPr>
          <w:sz w:val="28"/>
          <w:szCs w:val="28"/>
        </w:rPr>
      </w:pPr>
    </w:p>
    <w:p w:rsidR="00305460" w:rsidRPr="00877254" w:rsidRDefault="00305460">
      <w:pPr>
        <w:pStyle w:val="1"/>
        <w:widowControl/>
        <w:tabs>
          <w:tab w:val="left" w:pos="-1440"/>
          <w:tab w:val="num" w:pos="720"/>
        </w:tabs>
        <w:rPr>
          <w:sz w:val="28"/>
          <w:szCs w:val="28"/>
        </w:rPr>
      </w:pPr>
      <w:r w:rsidRPr="00877254">
        <w:rPr>
          <w:sz w:val="28"/>
          <w:szCs w:val="28"/>
        </w:rPr>
        <w:lastRenderedPageBreak/>
        <w:t xml:space="preserve">Nothing in this </w:t>
      </w:r>
      <w:r w:rsidR="00972182">
        <w:rPr>
          <w:sz w:val="28"/>
          <w:szCs w:val="28"/>
        </w:rPr>
        <w:t>Agreement</w:t>
      </w:r>
      <w:r w:rsidRPr="00877254">
        <w:rPr>
          <w:sz w:val="28"/>
          <w:szCs w:val="28"/>
        </w:rPr>
        <w:t xml:space="preserve"> limits the Agency</w:t>
      </w:r>
      <w:r w:rsidR="009C2A19">
        <w:rPr>
          <w:sz w:val="28"/>
          <w:szCs w:val="28"/>
        </w:rPr>
        <w:t>’</w:t>
      </w:r>
      <w:r w:rsidRPr="00877254">
        <w:rPr>
          <w:sz w:val="28"/>
          <w:szCs w:val="28"/>
        </w:rPr>
        <w:t xml:space="preserve">s authority to coordinate and control the activities of teachers and </w:t>
      </w:r>
      <w:r w:rsidR="00972182">
        <w:rPr>
          <w:sz w:val="28"/>
          <w:szCs w:val="28"/>
        </w:rPr>
        <w:t>Student</w:t>
      </w:r>
      <w:r w:rsidRPr="00877254">
        <w:rPr>
          <w:sz w:val="28"/>
          <w:szCs w:val="28"/>
        </w:rPr>
        <w:t xml:space="preserve">s during a work placement. </w:t>
      </w:r>
    </w:p>
    <w:p w:rsidR="00305460" w:rsidRPr="00877254" w:rsidRDefault="00305460">
      <w:pPr>
        <w:widowControl/>
        <w:rPr>
          <w:sz w:val="28"/>
          <w:szCs w:val="28"/>
        </w:rPr>
      </w:pPr>
    </w:p>
    <w:p w:rsidR="00305460" w:rsidRPr="00877254" w:rsidRDefault="00305460">
      <w:pPr>
        <w:pStyle w:val="1"/>
        <w:widowControl/>
        <w:tabs>
          <w:tab w:val="left" w:pos="-1440"/>
          <w:tab w:val="num" w:pos="720"/>
        </w:tabs>
        <w:rPr>
          <w:sz w:val="28"/>
          <w:szCs w:val="28"/>
        </w:rPr>
      </w:pPr>
      <w:r w:rsidRPr="00877254">
        <w:rPr>
          <w:sz w:val="28"/>
          <w:szCs w:val="28"/>
        </w:rPr>
        <w:t xml:space="preserve">Nothing in this </w:t>
      </w:r>
      <w:r w:rsidR="00972182">
        <w:rPr>
          <w:sz w:val="28"/>
          <w:szCs w:val="28"/>
        </w:rPr>
        <w:t>Agreement</w:t>
      </w:r>
      <w:r w:rsidRPr="00877254">
        <w:rPr>
          <w:sz w:val="28"/>
          <w:szCs w:val="28"/>
        </w:rPr>
        <w:t xml:space="preserve"> limits the Agency</w:t>
      </w:r>
      <w:r w:rsidR="00F37474" w:rsidRPr="00877254">
        <w:rPr>
          <w:sz w:val="28"/>
          <w:szCs w:val="28"/>
        </w:rPr>
        <w:t>’s</w:t>
      </w:r>
      <w:r w:rsidRPr="00877254">
        <w:rPr>
          <w:sz w:val="28"/>
          <w:szCs w:val="28"/>
        </w:rPr>
        <w:t xml:space="preserve"> primary responsibility </w:t>
      </w:r>
      <w:proofErr w:type="gramStart"/>
      <w:r w:rsidRPr="00877254">
        <w:rPr>
          <w:sz w:val="28"/>
          <w:szCs w:val="28"/>
        </w:rPr>
        <w:t>for,</w:t>
      </w:r>
      <w:proofErr w:type="gramEnd"/>
      <w:r w:rsidRPr="00877254">
        <w:rPr>
          <w:sz w:val="28"/>
          <w:szCs w:val="28"/>
        </w:rPr>
        <w:t xml:space="preserve"> and its overall authority over, the care and safety of patients </w:t>
      </w:r>
      <w:r w:rsidR="00FB6D2C">
        <w:rPr>
          <w:sz w:val="28"/>
          <w:szCs w:val="28"/>
        </w:rPr>
        <w:t xml:space="preserve">or clients </w:t>
      </w:r>
      <w:r w:rsidRPr="00877254">
        <w:rPr>
          <w:sz w:val="28"/>
          <w:szCs w:val="28"/>
        </w:rPr>
        <w:t xml:space="preserve">in the Agency.  </w:t>
      </w:r>
    </w:p>
    <w:p w:rsidR="00305460" w:rsidRPr="00877254" w:rsidRDefault="00305460">
      <w:pPr>
        <w:widowControl/>
        <w:rPr>
          <w:sz w:val="28"/>
          <w:szCs w:val="28"/>
        </w:rPr>
      </w:pPr>
    </w:p>
    <w:p w:rsidR="00C85EFD" w:rsidRDefault="00C85EFD" w:rsidP="00024E6C">
      <w:pPr>
        <w:widowControl/>
        <w:outlineLvl w:val="0"/>
        <w:rPr>
          <w:b/>
          <w:sz w:val="28"/>
          <w:szCs w:val="28"/>
        </w:rPr>
      </w:pPr>
    </w:p>
    <w:p w:rsidR="00305460" w:rsidRDefault="00305460" w:rsidP="00024E6C">
      <w:pPr>
        <w:widowControl/>
        <w:outlineLvl w:val="0"/>
        <w:rPr>
          <w:b/>
          <w:sz w:val="28"/>
          <w:szCs w:val="28"/>
        </w:rPr>
      </w:pPr>
      <w:r w:rsidRPr="00877254">
        <w:rPr>
          <w:b/>
          <w:sz w:val="28"/>
          <w:szCs w:val="28"/>
        </w:rPr>
        <w:t xml:space="preserve">IMPLEMENTATION </w:t>
      </w:r>
    </w:p>
    <w:p w:rsidR="00877254" w:rsidRDefault="00877254">
      <w:pPr>
        <w:widowControl/>
        <w:rPr>
          <w:b/>
          <w:sz w:val="28"/>
          <w:szCs w:val="28"/>
        </w:rPr>
      </w:pPr>
    </w:p>
    <w:p w:rsidR="00305460" w:rsidRDefault="00877254" w:rsidP="00641BAF">
      <w:pPr>
        <w:widowControl/>
        <w:ind w:left="720" w:hanging="720"/>
        <w:rPr>
          <w:sz w:val="28"/>
          <w:szCs w:val="28"/>
        </w:rPr>
      </w:pPr>
      <w:r w:rsidRPr="006858C8">
        <w:rPr>
          <w:sz w:val="28"/>
          <w:szCs w:val="28"/>
        </w:rPr>
        <w:t>6</w:t>
      </w:r>
      <w:r>
        <w:t>.</w:t>
      </w:r>
      <w:r>
        <w:tab/>
      </w:r>
      <w:r w:rsidR="00305460" w:rsidRPr="00877254">
        <w:rPr>
          <w:sz w:val="28"/>
          <w:szCs w:val="28"/>
        </w:rPr>
        <w:t xml:space="preserve">This </w:t>
      </w:r>
      <w:r w:rsidR="00972182">
        <w:rPr>
          <w:sz w:val="28"/>
          <w:szCs w:val="28"/>
        </w:rPr>
        <w:t>Agreement</w:t>
      </w:r>
      <w:r w:rsidR="00F37474" w:rsidRPr="00877254">
        <w:rPr>
          <w:sz w:val="28"/>
          <w:szCs w:val="28"/>
        </w:rPr>
        <w:t xml:space="preserve"> </w:t>
      </w:r>
      <w:r w:rsidR="00017B69" w:rsidRPr="00877254">
        <w:rPr>
          <w:sz w:val="28"/>
          <w:szCs w:val="28"/>
        </w:rPr>
        <w:t xml:space="preserve">shall be in effect </w:t>
      </w:r>
      <w:r w:rsidR="00F37474" w:rsidRPr="00877254">
        <w:rPr>
          <w:sz w:val="28"/>
          <w:szCs w:val="28"/>
        </w:rPr>
        <w:t>from</w:t>
      </w:r>
      <w:r w:rsidR="00A0760E">
        <w:rPr>
          <w:sz w:val="28"/>
          <w:szCs w:val="28"/>
        </w:rPr>
        <w:t xml:space="preserve"> </w:t>
      </w:r>
      <w:r w:rsidR="00641BAF" w:rsidRPr="00641BAF">
        <w:rPr>
          <w:color w:val="FF0000"/>
          <w:sz w:val="28"/>
          <w:szCs w:val="28"/>
        </w:rPr>
        <w:t>[START DATE]</w:t>
      </w:r>
      <w:r w:rsidR="00F75D2D">
        <w:rPr>
          <w:sz w:val="28"/>
          <w:szCs w:val="28"/>
        </w:rPr>
        <w:t xml:space="preserve"> u</w:t>
      </w:r>
      <w:r w:rsidR="00177B96" w:rsidRPr="00877254">
        <w:rPr>
          <w:sz w:val="28"/>
          <w:szCs w:val="28"/>
        </w:rPr>
        <w:t>p</w:t>
      </w:r>
      <w:r w:rsidR="00017B69" w:rsidRPr="00877254">
        <w:rPr>
          <w:sz w:val="28"/>
          <w:szCs w:val="28"/>
        </w:rPr>
        <w:t xml:space="preserve"> to and </w:t>
      </w:r>
      <w:r w:rsidR="00641BAF" w:rsidRPr="00877254">
        <w:rPr>
          <w:sz w:val="28"/>
          <w:szCs w:val="28"/>
        </w:rPr>
        <w:t xml:space="preserve">including </w:t>
      </w:r>
      <w:r w:rsidR="00641BAF" w:rsidRPr="00641BAF">
        <w:rPr>
          <w:color w:val="FF0000"/>
          <w:sz w:val="28"/>
          <w:szCs w:val="28"/>
        </w:rPr>
        <w:t>[END DATE]</w:t>
      </w:r>
      <w:r w:rsidR="00641BAF">
        <w:rPr>
          <w:sz w:val="28"/>
          <w:szCs w:val="28"/>
        </w:rPr>
        <w:t>.</w:t>
      </w:r>
      <w:r w:rsidR="00A0760E">
        <w:rPr>
          <w:sz w:val="28"/>
          <w:szCs w:val="28"/>
        </w:rPr>
        <w:t xml:space="preserve">                 </w:t>
      </w:r>
    </w:p>
    <w:p w:rsidR="00641BAF" w:rsidRPr="00877254" w:rsidRDefault="00641BAF" w:rsidP="00641BAF">
      <w:pPr>
        <w:widowControl/>
        <w:ind w:left="720" w:hanging="720"/>
        <w:rPr>
          <w:sz w:val="28"/>
          <w:szCs w:val="28"/>
        </w:rPr>
      </w:pPr>
    </w:p>
    <w:p w:rsidR="003008F1" w:rsidRDefault="003008F1" w:rsidP="003008F1">
      <w:pPr>
        <w:pStyle w:val="1"/>
        <w:numPr>
          <w:ilvl w:val="0"/>
          <w:numId w:val="6"/>
        </w:numPr>
        <w:rPr>
          <w:sz w:val="28"/>
          <w:szCs w:val="28"/>
        </w:rPr>
      </w:pPr>
      <w:r w:rsidRPr="00641BAF">
        <w:rPr>
          <w:sz w:val="28"/>
          <w:szCs w:val="28"/>
        </w:rPr>
        <w:t>(1)</w:t>
      </w:r>
      <w:r w:rsidRPr="00641BAF">
        <w:rPr>
          <w:sz w:val="28"/>
          <w:szCs w:val="28"/>
        </w:rPr>
        <w:tab/>
        <w:t>Subject</w:t>
      </w:r>
      <w:r w:rsidR="00305460" w:rsidRPr="00641BAF">
        <w:rPr>
          <w:sz w:val="28"/>
          <w:szCs w:val="28"/>
        </w:rPr>
        <w:t xml:space="preserve"> to subsection</w:t>
      </w:r>
      <w:r w:rsidR="00305460" w:rsidRPr="003008F1">
        <w:rPr>
          <w:sz w:val="28"/>
          <w:szCs w:val="28"/>
        </w:rPr>
        <w:t xml:space="preserve"> </w:t>
      </w:r>
      <w:r w:rsidR="00044EA2">
        <w:rPr>
          <w:sz w:val="28"/>
          <w:szCs w:val="28"/>
        </w:rPr>
        <w:t>7</w:t>
      </w:r>
      <w:r w:rsidR="00305460" w:rsidRPr="003008F1">
        <w:rPr>
          <w:sz w:val="28"/>
          <w:szCs w:val="28"/>
        </w:rPr>
        <w:t xml:space="preserve">(2), a party may terminate this </w:t>
      </w:r>
      <w:r w:rsidR="00972182">
        <w:rPr>
          <w:sz w:val="28"/>
          <w:szCs w:val="28"/>
        </w:rPr>
        <w:t>Agreement</w:t>
      </w:r>
      <w:r w:rsidR="00305460" w:rsidRPr="003008F1">
        <w:rPr>
          <w:sz w:val="28"/>
          <w:szCs w:val="28"/>
        </w:rPr>
        <w:t xml:space="preserve">, solely </w:t>
      </w:r>
    </w:p>
    <w:p w:rsidR="00305460" w:rsidRPr="003008F1" w:rsidRDefault="009C2A19" w:rsidP="003008F1">
      <w:pPr>
        <w:pStyle w:val="1"/>
        <w:numPr>
          <w:ilvl w:val="0"/>
          <w:numId w:val="0"/>
        </w:numPr>
        <w:ind w:left="1440"/>
        <w:rPr>
          <w:sz w:val="28"/>
          <w:szCs w:val="28"/>
        </w:rPr>
      </w:pPr>
      <w:proofErr w:type="gramStart"/>
      <w:r>
        <w:rPr>
          <w:sz w:val="28"/>
          <w:szCs w:val="28"/>
        </w:rPr>
        <w:t>by</w:t>
      </w:r>
      <w:proofErr w:type="gramEnd"/>
      <w:r>
        <w:rPr>
          <w:sz w:val="28"/>
          <w:szCs w:val="28"/>
        </w:rPr>
        <w:t xml:space="preserve"> </w:t>
      </w:r>
      <w:r w:rsidR="00305460" w:rsidRPr="003008F1">
        <w:rPr>
          <w:sz w:val="28"/>
          <w:szCs w:val="28"/>
        </w:rPr>
        <w:t xml:space="preserve">giving the other party three months </w:t>
      </w:r>
      <w:r w:rsidR="00044EA2">
        <w:rPr>
          <w:sz w:val="28"/>
          <w:szCs w:val="28"/>
        </w:rPr>
        <w:t xml:space="preserve">prior </w:t>
      </w:r>
      <w:r w:rsidR="00305460" w:rsidRPr="003008F1">
        <w:rPr>
          <w:sz w:val="28"/>
          <w:szCs w:val="28"/>
        </w:rPr>
        <w:t xml:space="preserve">notice in writing of termination of this </w:t>
      </w:r>
      <w:r w:rsidR="00972182">
        <w:rPr>
          <w:sz w:val="28"/>
          <w:szCs w:val="28"/>
        </w:rPr>
        <w:t>Agreement</w:t>
      </w:r>
      <w:r w:rsidR="00305460" w:rsidRPr="003008F1">
        <w:rPr>
          <w:sz w:val="28"/>
          <w:szCs w:val="28"/>
        </w:rPr>
        <w:t>.</w:t>
      </w:r>
    </w:p>
    <w:p w:rsidR="00305460" w:rsidRPr="00877254" w:rsidRDefault="00305460">
      <w:pPr>
        <w:widowControl/>
        <w:rPr>
          <w:sz w:val="28"/>
          <w:szCs w:val="28"/>
        </w:rPr>
      </w:pPr>
    </w:p>
    <w:p w:rsidR="00305460" w:rsidRPr="00877254" w:rsidRDefault="00305460">
      <w:pPr>
        <w:widowControl/>
        <w:tabs>
          <w:tab w:val="left" w:pos="-1440"/>
        </w:tabs>
        <w:ind w:left="1440" w:hanging="720"/>
        <w:rPr>
          <w:sz w:val="28"/>
          <w:szCs w:val="28"/>
        </w:rPr>
      </w:pPr>
      <w:r w:rsidRPr="00877254">
        <w:rPr>
          <w:sz w:val="28"/>
          <w:szCs w:val="28"/>
        </w:rPr>
        <w:t xml:space="preserve">(2) </w:t>
      </w:r>
      <w:r w:rsidRPr="00877254">
        <w:rPr>
          <w:sz w:val="28"/>
          <w:szCs w:val="28"/>
        </w:rPr>
        <w:tab/>
        <w:t xml:space="preserve">Where termination of this </w:t>
      </w:r>
      <w:r w:rsidR="00972182">
        <w:rPr>
          <w:sz w:val="28"/>
          <w:szCs w:val="28"/>
        </w:rPr>
        <w:t>Agreement</w:t>
      </w:r>
      <w:r w:rsidRPr="00877254">
        <w:rPr>
          <w:sz w:val="28"/>
          <w:szCs w:val="28"/>
        </w:rPr>
        <w:t xml:space="preserve"> under subsection </w:t>
      </w:r>
      <w:r w:rsidR="00044EA2">
        <w:rPr>
          <w:sz w:val="28"/>
          <w:szCs w:val="28"/>
        </w:rPr>
        <w:t>7</w:t>
      </w:r>
      <w:r w:rsidRPr="00877254">
        <w:rPr>
          <w:sz w:val="28"/>
          <w:szCs w:val="28"/>
        </w:rPr>
        <w:t xml:space="preserve">(1) </w:t>
      </w:r>
      <w:r w:rsidR="009648F6" w:rsidRPr="00877254">
        <w:rPr>
          <w:sz w:val="28"/>
          <w:szCs w:val="28"/>
        </w:rPr>
        <w:t>would</w:t>
      </w:r>
      <w:r w:rsidRPr="00877254">
        <w:rPr>
          <w:sz w:val="28"/>
          <w:szCs w:val="28"/>
        </w:rPr>
        <w:t xml:space="preserve"> prevent a </w:t>
      </w:r>
      <w:r w:rsidR="00972182">
        <w:rPr>
          <w:sz w:val="28"/>
          <w:szCs w:val="28"/>
        </w:rPr>
        <w:t>Student</w:t>
      </w:r>
      <w:r w:rsidRPr="00877254">
        <w:rPr>
          <w:sz w:val="28"/>
          <w:szCs w:val="28"/>
        </w:rPr>
        <w:t xml:space="preserve"> </w:t>
      </w:r>
      <w:r w:rsidR="009648F6" w:rsidRPr="00877254">
        <w:rPr>
          <w:sz w:val="28"/>
          <w:szCs w:val="28"/>
        </w:rPr>
        <w:t>from completing the</w:t>
      </w:r>
      <w:r w:rsidRPr="00877254">
        <w:rPr>
          <w:sz w:val="28"/>
          <w:szCs w:val="28"/>
        </w:rPr>
        <w:t xml:space="preserve"> </w:t>
      </w:r>
      <w:r w:rsidR="00FB6D2C">
        <w:rPr>
          <w:sz w:val="28"/>
          <w:szCs w:val="28"/>
        </w:rPr>
        <w:t xml:space="preserve">practical or </w:t>
      </w:r>
      <w:r w:rsidRPr="00877254">
        <w:rPr>
          <w:sz w:val="28"/>
          <w:szCs w:val="28"/>
        </w:rPr>
        <w:t>clinical phase of the program</w:t>
      </w:r>
      <w:r w:rsidR="009648F6" w:rsidRPr="00877254">
        <w:rPr>
          <w:sz w:val="28"/>
          <w:szCs w:val="28"/>
        </w:rPr>
        <w:t>,</w:t>
      </w:r>
      <w:r w:rsidRPr="00877254">
        <w:rPr>
          <w:sz w:val="28"/>
          <w:szCs w:val="28"/>
        </w:rPr>
        <w:t xml:space="preserve"> the terminating party agrees to make reasonable efforts to provide the </w:t>
      </w:r>
      <w:r w:rsidR="00972182">
        <w:rPr>
          <w:sz w:val="28"/>
          <w:szCs w:val="28"/>
        </w:rPr>
        <w:t>Student</w:t>
      </w:r>
      <w:r w:rsidRPr="00877254">
        <w:rPr>
          <w:sz w:val="28"/>
          <w:szCs w:val="28"/>
        </w:rPr>
        <w:t xml:space="preserve"> the opportunity and the facilities to complete the </w:t>
      </w:r>
      <w:r w:rsidR="00FB6D2C">
        <w:rPr>
          <w:sz w:val="28"/>
          <w:szCs w:val="28"/>
        </w:rPr>
        <w:t xml:space="preserve">practical or </w:t>
      </w:r>
      <w:r w:rsidRPr="00877254">
        <w:rPr>
          <w:sz w:val="28"/>
          <w:szCs w:val="28"/>
        </w:rPr>
        <w:t>clinical phase of the program.</w:t>
      </w:r>
    </w:p>
    <w:p w:rsidR="00305460" w:rsidRPr="00877254" w:rsidRDefault="00305460">
      <w:pPr>
        <w:widowControl/>
        <w:ind w:firstLine="1440"/>
        <w:rPr>
          <w:sz w:val="28"/>
          <w:szCs w:val="28"/>
        </w:rPr>
      </w:pPr>
      <w:r w:rsidRPr="00877254">
        <w:rPr>
          <w:sz w:val="28"/>
          <w:szCs w:val="28"/>
        </w:rPr>
        <w:t xml:space="preserve">                                                                                               </w:t>
      </w:r>
      <w:r w:rsidRPr="00877254">
        <w:rPr>
          <w:sz w:val="28"/>
          <w:szCs w:val="28"/>
        </w:rPr>
        <w:tab/>
      </w:r>
    </w:p>
    <w:p w:rsidR="00305460" w:rsidRPr="00877254" w:rsidRDefault="00305460">
      <w:pPr>
        <w:pStyle w:val="1"/>
        <w:widowControl/>
        <w:tabs>
          <w:tab w:val="left" w:pos="-1440"/>
          <w:tab w:val="num" w:pos="720"/>
        </w:tabs>
        <w:rPr>
          <w:sz w:val="28"/>
          <w:szCs w:val="28"/>
        </w:rPr>
      </w:pPr>
      <w:r w:rsidRPr="00877254">
        <w:rPr>
          <w:sz w:val="28"/>
          <w:szCs w:val="28"/>
        </w:rPr>
        <w:t xml:space="preserve">The </w:t>
      </w:r>
      <w:r w:rsidR="00972182">
        <w:rPr>
          <w:sz w:val="28"/>
          <w:szCs w:val="28"/>
        </w:rPr>
        <w:t>Parties</w:t>
      </w:r>
      <w:r w:rsidRPr="00877254">
        <w:rPr>
          <w:sz w:val="28"/>
          <w:szCs w:val="28"/>
        </w:rPr>
        <w:t xml:space="preserve"> may, by mutual consent, amend this </w:t>
      </w:r>
      <w:r w:rsidR="00972182">
        <w:rPr>
          <w:sz w:val="28"/>
          <w:szCs w:val="28"/>
        </w:rPr>
        <w:t>Agreement</w:t>
      </w:r>
      <w:r w:rsidRPr="00877254">
        <w:rPr>
          <w:sz w:val="28"/>
          <w:szCs w:val="28"/>
        </w:rPr>
        <w:t xml:space="preserve"> at any time. Any amendment must be in writing, signed by the </w:t>
      </w:r>
      <w:r w:rsidR="00972182">
        <w:rPr>
          <w:sz w:val="28"/>
          <w:szCs w:val="28"/>
        </w:rPr>
        <w:t>Parties</w:t>
      </w:r>
      <w:r w:rsidR="009C2A19">
        <w:rPr>
          <w:sz w:val="28"/>
          <w:szCs w:val="28"/>
        </w:rPr>
        <w:t xml:space="preserve"> </w:t>
      </w:r>
      <w:r w:rsidRPr="00877254">
        <w:rPr>
          <w:sz w:val="28"/>
          <w:szCs w:val="28"/>
        </w:rPr>
        <w:t>authorized signing authorities, and attached hereto.</w:t>
      </w:r>
    </w:p>
    <w:p w:rsidR="00305460" w:rsidRPr="00026949" w:rsidRDefault="00305460">
      <w:pPr>
        <w:widowControl/>
        <w:rPr>
          <w:sz w:val="32"/>
          <w:szCs w:val="32"/>
        </w:rPr>
      </w:pPr>
    </w:p>
    <w:p w:rsidR="00877254" w:rsidRPr="00877254" w:rsidRDefault="00877254" w:rsidP="00877254">
      <w:pPr>
        <w:pStyle w:val="1"/>
        <w:widowControl/>
        <w:tabs>
          <w:tab w:val="left" w:pos="-1440"/>
          <w:tab w:val="num" w:pos="720"/>
        </w:tabs>
        <w:rPr>
          <w:sz w:val="28"/>
          <w:szCs w:val="28"/>
        </w:rPr>
      </w:pPr>
      <w:r w:rsidRPr="00877254">
        <w:rPr>
          <w:sz w:val="28"/>
          <w:szCs w:val="28"/>
        </w:rPr>
        <w:t>In circumstances beyond the control of the Agency, resulting from a community disaster, fire, labour strike, or any other event by which the Agency</w:t>
      </w:r>
      <w:r w:rsidR="009C2A19">
        <w:rPr>
          <w:sz w:val="28"/>
          <w:szCs w:val="28"/>
        </w:rPr>
        <w:t>’</w:t>
      </w:r>
      <w:r w:rsidRPr="00877254">
        <w:rPr>
          <w:sz w:val="28"/>
          <w:szCs w:val="28"/>
        </w:rPr>
        <w:t xml:space="preserve">s continuing provision of facilities under this </w:t>
      </w:r>
      <w:r w:rsidR="00972182">
        <w:rPr>
          <w:sz w:val="28"/>
          <w:szCs w:val="28"/>
        </w:rPr>
        <w:t>Agreement</w:t>
      </w:r>
      <w:r w:rsidRPr="00877254">
        <w:rPr>
          <w:sz w:val="28"/>
          <w:szCs w:val="28"/>
        </w:rPr>
        <w:t xml:space="preserve"> would substantially interfere with the Agency</w:t>
      </w:r>
      <w:r w:rsidR="009C2A19">
        <w:rPr>
          <w:sz w:val="28"/>
          <w:szCs w:val="28"/>
        </w:rPr>
        <w:t>’</w:t>
      </w:r>
      <w:r w:rsidRPr="00877254">
        <w:rPr>
          <w:sz w:val="28"/>
          <w:szCs w:val="28"/>
        </w:rPr>
        <w:t>s duty of care to its patients</w:t>
      </w:r>
      <w:r w:rsidR="00FB6D2C">
        <w:rPr>
          <w:sz w:val="28"/>
          <w:szCs w:val="28"/>
        </w:rPr>
        <w:t xml:space="preserve"> or clients</w:t>
      </w:r>
      <w:r w:rsidRPr="00877254">
        <w:rPr>
          <w:sz w:val="28"/>
          <w:szCs w:val="28"/>
        </w:rPr>
        <w:t xml:space="preserve">, the Agency may immediately suspend its obligations under this </w:t>
      </w:r>
      <w:r w:rsidR="00972182">
        <w:rPr>
          <w:sz w:val="28"/>
          <w:szCs w:val="28"/>
        </w:rPr>
        <w:t>Agreement</w:t>
      </w:r>
      <w:r w:rsidRPr="00877254">
        <w:rPr>
          <w:sz w:val="28"/>
          <w:szCs w:val="28"/>
        </w:rPr>
        <w:t xml:space="preserve"> until the Agency determines that the facilities are again suitable for use by the College.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w:t>
      </w:r>
      <w:r w:rsidR="00972182">
        <w:rPr>
          <w:sz w:val="28"/>
          <w:szCs w:val="28"/>
        </w:rPr>
        <w:t>Parties</w:t>
      </w:r>
      <w:r w:rsidRPr="00877254">
        <w:rPr>
          <w:sz w:val="28"/>
          <w:szCs w:val="28"/>
        </w:rPr>
        <w:t xml:space="preserve"> may, by mutual </w:t>
      </w:r>
      <w:r w:rsidR="00044EA2">
        <w:rPr>
          <w:sz w:val="28"/>
          <w:szCs w:val="28"/>
        </w:rPr>
        <w:t xml:space="preserve">written </w:t>
      </w:r>
      <w:r w:rsidRPr="00877254">
        <w:rPr>
          <w:sz w:val="28"/>
          <w:szCs w:val="28"/>
        </w:rPr>
        <w:t xml:space="preserve">consent, renew this </w:t>
      </w:r>
      <w:r w:rsidR="00972182">
        <w:rPr>
          <w:sz w:val="28"/>
          <w:szCs w:val="28"/>
        </w:rPr>
        <w:t>Agreement</w:t>
      </w:r>
      <w:r w:rsidR="00C62885">
        <w:rPr>
          <w:sz w:val="28"/>
          <w:szCs w:val="28"/>
        </w:rPr>
        <w:t xml:space="preserve"> for </w:t>
      </w:r>
      <w:r w:rsidR="00F4183B">
        <w:rPr>
          <w:sz w:val="28"/>
          <w:szCs w:val="28"/>
        </w:rPr>
        <w:t>one additional</w:t>
      </w:r>
      <w:r w:rsidR="00C62885">
        <w:rPr>
          <w:sz w:val="28"/>
          <w:szCs w:val="28"/>
        </w:rPr>
        <w:t xml:space="preserve"> period of up to three (3) years</w:t>
      </w:r>
      <w:r w:rsidR="006858C8">
        <w:rPr>
          <w:sz w:val="28"/>
          <w:szCs w:val="28"/>
        </w:rPr>
        <w:t>.</w:t>
      </w:r>
      <w:r w:rsidR="00C62885">
        <w:rPr>
          <w:sz w:val="28"/>
          <w:szCs w:val="28"/>
        </w:rPr>
        <w:t xml:space="preserve"> </w:t>
      </w:r>
      <w:r w:rsidRPr="00877254">
        <w:rPr>
          <w:sz w:val="28"/>
          <w:szCs w:val="28"/>
        </w:rPr>
        <w:t xml:space="preserve"> </w:t>
      </w:r>
      <w:r w:rsidR="00F4183B">
        <w:rPr>
          <w:sz w:val="28"/>
          <w:szCs w:val="28"/>
        </w:rPr>
        <w:t>T</w:t>
      </w:r>
      <w:r w:rsidRPr="00877254">
        <w:rPr>
          <w:sz w:val="28"/>
          <w:szCs w:val="28"/>
        </w:rPr>
        <w:t xml:space="preserve">he letter of renewal </w:t>
      </w:r>
      <w:r w:rsidR="00F4183B">
        <w:rPr>
          <w:sz w:val="28"/>
          <w:szCs w:val="28"/>
        </w:rPr>
        <w:t xml:space="preserve">or renewal document </w:t>
      </w:r>
      <w:r w:rsidRPr="00877254">
        <w:rPr>
          <w:sz w:val="28"/>
          <w:szCs w:val="28"/>
        </w:rPr>
        <w:t xml:space="preserve">must be signed by the </w:t>
      </w:r>
      <w:r w:rsidR="00972182">
        <w:rPr>
          <w:sz w:val="28"/>
          <w:szCs w:val="28"/>
        </w:rPr>
        <w:t>Parties</w:t>
      </w:r>
      <w:r w:rsidRPr="00877254">
        <w:rPr>
          <w:sz w:val="28"/>
          <w:szCs w:val="28"/>
        </w:rPr>
        <w:t xml:space="preserve"> authorized signing authorities, and it must be attached hereto.</w:t>
      </w:r>
    </w:p>
    <w:p w:rsidR="00A46C41" w:rsidRDefault="00A46C41" w:rsidP="00877254">
      <w:pPr>
        <w:widowControl/>
        <w:rPr>
          <w:b/>
          <w:sz w:val="28"/>
          <w:szCs w:val="28"/>
        </w:rPr>
      </w:pPr>
    </w:p>
    <w:p w:rsidR="00877254" w:rsidRPr="00877254" w:rsidRDefault="003008F1" w:rsidP="00024E6C">
      <w:pPr>
        <w:widowControl/>
        <w:outlineLvl w:val="0"/>
        <w:rPr>
          <w:b/>
          <w:sz w:val="28"/>
          <w:szCs w:val="28"/>
        </w:rPr>
      </w:pPr>
      <w:r>
        <w:rPr>
          <w:b/>
          <w:sz w:val="28"/>
          <w:szCs w:val="28"/>
        </w:rPr>
        <w:br w:type="page"/>
      </w:r>
      <w:r w:rsidR="00877254" w:rsidRPr="00877254">
        <w:rPr>
          <w:b/>
          <w:sz w:val="28"/>
          <w:szCs w:val="28"/>
        </w:rPr>
        <w:lastRenderedPageBreak/>
        <w:t xml:space="preserve">ADMINISTRATIVE OBLIGATIONS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ind w:left="1440" w:hanging="1440"/>
        <w:rPr>
          <w:sz w:val="28"/>
          <w:szCs w:val="28"/>
        </w:rPr>
      </w:pPr>
      <w:r w:rsidRPr="00877254">
        <w:rPr>
          <w:sz w:val="28"/>
          <w:szCs w:val="28"/>
        </w:rPr>
        <w:t>(1)</w:t>
      </w:r>
      <w:r w:rsidRPr="00877254">
        <w:rPr>
          <w:sz w:val="28"/>
          <w:szCs w:val="28"/>
        </w:rPr>
        <w:tab/>
        <w:t xml:space="preserve">Subject to subsection </w:t>
      </w:r>
      <w:r w:rsidR="00044EA2">
        <w:rPr>
          <w:sz w:val="28"/>
          <w:szCs w:val="28"/>
        </w:rPr>
        <w:t>11</w:t>
      </w:r>
      <w:r w:rsidRPr="00877254">
        <w:rPr>
          <w:sz w:val="28"/>
          <w:szCs w:val="28"/>
        </w:rPr>
        <w:t xml:space="preserve">(2), the College shall comply with those requirements concerning immunization of </w:t>
      </w:r>
      <w:r w:rsidR="00972182">
        <w:rPr>
          <w:sz w:val="28"/>
          <w:szCs w:val="28"/>
        </w:rPr>
        <w:t>Student</w:t>
      </w:r>
      <w:r w:rsidRPr="00877254">
        <w:rPr>
          <w:sz w:val="28"/>
          <w:szCs w:val="28"/>
        </w:rPr>
        <w:t xml:space="preserve">s and for which an educational institution is responsible, under the Ontario Agency Association Communicable Diseases protocols, and all formal adoptions thereof by the Agency.   </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 xml:space="preserve">(2) </w:t>
      </w:r>
      <w:r w:rsidRPr="00877254">
        <w:rPr>
          <w:sz w:val="28"/>
          <w:szCs w:val="28"/>
        </w:rPr>
        <w:tab/>
        <w:t>The Agency shall:</w:t>
      </w:r>
    </w:p>
    <w:p w:rsidR="00877254" w:rsidRPr="00877254" w:rsidRDefault="00877254" w:rsidP="00877254">
      <w:pPr>
        <w:widowControl/>
        <w:rPr>
          <w:sz w:val="28"/>
          <w:szCs w:val="28"/>
        </w:rPr>
      </w:pPr>
    </w:p>
    <w:p w:rsidR="00877254" w:rsidRPr="00877254" w:rsidRDefault="00877254" w:rsidP="00877254">
      <w:pPr>
        <w:widowControl/>
        <w:tabs>
          <w:tab w:val="left" w:pos="-1440"/>
        </w:tabs>
        <w:ind w:left="2160" w:hanging="720"/>
        <w:rPr>
          <w:sz w:val="28"/>
          <w:szCs w:val="28"/>
        </w:rPr>
      </w:pPr>
      <w:r w:rsidRPr="00877254">
        <w:rPr>
          <w:sz w:val="28"/>
          <w:szCs w:val="28"/>
        </w:rPr>
        <w:t>(a)</w:t>
      </w:r>
      <w:r w:rsidRPr="00877254">
        <w:rPr>
          <w:sz w:val="28"/>
          <w:szCs w:val="28"/>
        </w:rPr>
        <w:tab/>
      </w:r>
      <w:proofErr w:type="gramStart"/>
      <w:r w:rsidRPr="00877254">
        <w:rPr>
          <w:sz w:val="28"/>
          <w:szCs w:val="28"/>
        </w:rPr>
        <w:t>provide</w:t>
      </w:r>
      <w:proofErr w:type="gramEnd"/>
      <w:r w:rsidRPr="00877254">
        <w:rPr>
          <w:sz w:val="28"/>
          <w:szCs w:val="28"/>
        </w:rPr>
        <w:t xml:space="preserve"> the College with the protocols and adoptions referred to in subsection </w:t>
      </w:r>
      <w:r w:rsidR="00044EA2">
        <w:rPr>
          <w:sz w:val="28"/>
          <w:szCs w:val="28"/>
        </w:rPr>
        <w:t>11</w:t>
      </w:r>
      <w:r w:rsidRPr="00877254">
        <w:rPr>
          <w:sz w:val="28"/>
          <w:szCs w:val="28"/>
        </w:rPr>
        <w:t xml:space="preserve">(1), and  </w:t>
      </w:r>
    </w:p>
    <w:p w:rsidR="00877254" w:rsidRPr="00877254" w:rsidRDefault="00877254" w:rsidP="00877254">
      <w:pPr>
        <w:widowControl/>
        <w:rPr>
          <w:sz w:val="28"/>
          <w:szCs w:val="28"/>
        </w:rPr>
      </w:pPr>
    </w:p>
    <w:p w:rsidR="00877254" w:rsidRPr="00877254" w:rsidRDefault="00877254" w:rsidP="00877254">
      <w:pPr>
        <w:widowControl/>
        <w:tabs>
          <w:tab w:val="left" w:pos="-1440"/>
        </w:tabs>
        <w:ind w:left="2160" w:hanging="720"/>
        <w:rPr>
          <w:sz w:val="28"/>
          <w:szCs w:val="28"/>
        </w:rPr>
      </w:pPr>
      <w:r w:rsidRPr="00877254">
        <w:rPr>
          <w:sz w:val="28"/>
          <w:szCs w:val="28"/>
        </w:rPr>
        <w:t>(b)</w:t>
      </w:r>
      <w:r w:rsidRPr="00877254">
        <w:rPr>
          <w:sz w:val="28"/>
          <w:szCs w:val="28"/>
        </w:rPr>
        <w:tab/>
      </w:r>
      <w:proofErr w:type="gramStart"/>
      <w:r w:rsidRPr="00877254">
        <w:rPr>
          <w:sz w:val="28"/>
          <w:szCs w:val="28"/>
        </w:rPr>
        <w:t>ensure</w:t>
      </w:r>
      <w:proofErr w:type="gramEnd"/>
      <w:r w:rsidRPr="00877254">
        <w:rPr>
          <w:sz w:val="28"/>
          <w:szCs w:val="28"/>
        </w:rPr>
        <w:t xml:space="preserve"> that these documents are attached to this </w:t>
      </w:r>
      <w:r w:rsidR="00972182">
        <w:rPr>
          <w:sz w:val="28"/>
          <w:szCs w:val="28"/>
        </w:rPr>
        <w:t>Agreement</w:t>
      </w:r>
      <w:r w:rsidRPr="00877254">
        <w:rPr>
          <w:sz w:val="28"/>
          <w:szCs w:val="28"/>
        </w:rPr>
        <w:t xml:space="preserve">.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College shall ensure that its </w:t>
      </w:r>
      <w:r w:rsidR="00972182">
        <w:rPr>
          <w:sz w:val="28"/>
          <w:szCs w:val="28"/>
        </w:rPr>
        <w:t>Student</w:t>
      </w:r>
      <w:r w:rsidRPr="00877254">
        <w:rPr>
          <w:sz w:val="28"/>
          <w:szCs w:val="28"/>
        </w:rPr>
        <w:t>s meet the particular discipline/programs requirements for compulsory education.</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College shall ensure that criminal reference checks </w:t>
      </w:r>
      <w:r w:rsidR="00044EA2">
        <w:rPr>
          <w:sz w:val="28"/>
          <w:szCs w:val="28"/>
        </w:rPr>
        <w:t xml:space="preserve">or vulnerable sector checks </w:t>
      </w:r>
      <w:r w:rsidRPr="00877254">
        <w:rPr>
          <w:sz w:val="28"/>
          <w:szCs w:val="28"/>
        </w:rPr>
        <w:t xml:space="preserve">of </w:t>
      </w:r>
      <w:r w:rsidR="00972182">
        <w:rPr>
          <w:sz w:val="28"/>
          <w:szCs w:val="28"/>
        </w:rPr>
        <w:t>Student</w:t>
      </w:r>
      <w:r w:rsidRPr="00877254">
        <w:rPr>
          <w:sz w:val="28"/>
          <w:szCs w:val="28"/>
        </w:rPr>
        <w:t xml:space="preserve">s are </w:t>
      </w:r>
      <w:r w:rsidR="00044EA2">
        <w:rPr>
          <w:sz w:val="28"/>
          <w:szCs w:val="28"/>
        </w:rPr>
        <w:t xml:space="preserve">obtained where necessary </w:t>
      </w:r>
      <w:r w:rsidRPr="00877254">
        <w:rPr>
          <w:sz w:val="28"/>
          <w:szCs w:val="28"/>
        </w:rPr>
        <w:t xml:space="preserve">in accordance with the procedure established by the College, for the conduct of these checks.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College shall provide and maintain for </w:t>
      </w:r>
      <w:r w:rsidR="00972182">
        <w:rPr>
          <w:sz w:val="28"/>
          <w:szCs w:val="28"/>
        </w:rPr>
        <w:t>Student</w:t>
      </w:r>
      <w:r w:rsidRPr="00877254">
        <w:rPr>
          <w:sz w:val="28"/>
          <w:szCs w:val="28"/>
        </w:rPr>
        <w:t>s, Workplace Safety and Insurance Board (WSIB) Compensation Coverage, pursuant to the Workplace Safety and Insurance Act, 1997 or equivalent private insurance for agreements where the WSIB does not have jurisdiction.</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When a </w:t>
      </w:r>
      <w:r w:rsidR="00972182">
        <w:rPr>
          <w:sz w:val="28"/>
          <w:szCs w:val="28"/>
        </w:rPr>
        <w:t>Student</w:t>
      </w:r>
      <w:r w:rsidRPr="00877254">
        <w:rPr>
          <w:sz w:val="28"/>
          <w:szCs w:val="28"/>
        </w:rPr>
        <w:t xml:space="preserve"> sustains an injury related to work placement with the Agency and that injury results in treatment by a medical practitioner or lost time for the </w:t>
      </w:r>
      <w:r w:rsidR="00972182">
        <w:rPr>
          <w:sz w:val="28"/>
          <w:szCs w:val="28"/>
        </w:rPr>
        <w:t>Student</w:t>
      </w:r>
      <w:r w:rsidRPr="00877254">
        <w:rPr>
          <w:sz w:val="28"/>
          <w:szCs w:val="28"/>
        </w:rPr>
        <w:t xml:space="preserve"> from the work placement, the </w:t>
      </w:r>
      <w:r w:rsidR="00972182">
        <w:rPr>
          <w:sz w:val="28"/>
          <w:szCs w:val="28"/>
        </w:rPr>
        <w:t>Parties</w:t>
      </w:r>
      <w:r w:rsidRPr="00877254">
        <w:rPr>
          <w:sz w:val="28"/>
          <w:szCs w:val="28"/>
        </w:rPr>
        <w:t xml:space="preserve"> shall advance and complete the reporting process to the WSIB or private insurance provider, as follows:</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(a)</w:t>
      </w:r>
      <w:r w:rsidRPr="00877254">
        <w:rPr>
          <w:sz w:val="28"/>
          <w:szCs w:val="28"/>
        </w:rPr>
        <w:tab/>
        <w:t>Within 24 hours after the accident, the Agency shall provide the College with the necessary information to complete the WSIB Form 7 (Employer</w:t>
      </w:r>
      <w:r w:rsidR="006858C8">
        <w:rPr>
          <w:sz w:val="28"/>
          <w:szCs w:val="28"/>
        </w:rPr>
        <w:t>’</w:t>
      </w:r>
      <w:r w:rsidRPr="00877254">
        <w:rPr>
          <w:sz w:val="28"/>
          <w:szCs w:val="28"/>
        </w:rPr>
        <w:t>s Report of Injury) or the private insurer</w:t>
      </w:r>
      <w:r w:rsidR="006858C8">
        <w:rPr>
          <w:sz w:val="28"/>
          <w:szCs w:val="28"/>
        </w:rPr>
        <w:t>’</w:t>
      </w:r>
      <w:r w:rsidRPr="00877254">
        <w:rPr>
          <w:sz w:val="28"/>
          <w:szCs w:val="28"/>
        </w:rPr>
        <w:t>s accident report form as well as a duly signed Letter of Authorization to Represent Placement Employer. The College department shall send the documentation to the College</w:t>
      </w:r>
      <w:r w:rsidR="006858C8">
        <w:rPr>
          <w:sz w:val="28"/>
          <w:szCs w:val="28"/>
        </w:rPr>
        <w:t>’</w:t>
      </w:r>
      <w:r w:rsidRPr="00877254">
        <w:rPr>
          <w:sz w:val="28"/>
          <w:szCs w:val="28"/>
        </w:rPr>
        <w:t>s Manager of Occupational Health and Safety; and</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lastRenderedPageBreak/>
        <w:t>(b)</w:t>
      </w:r>
      <w:r w:rsidRPr="00877254">
        <w:rPr>
          <w:sz w:val="28"/>
          <w:szCs w:val="28"/>
        </w:rPr>
        <w:tab/>
        <w:t>The College shall file the Form 7 with the WSIB.  For agreements that are not under the WSIB jurisdiction, the college shall file the private insurer</w:t>
      </w:r>
      <w:r w:rsidR="006858C8">
        <w:rPr>
          <w:sz w:val="28"/>
          <w:szCs w:val="28"/>
        </w:rPr>
        <w:t>’</w:t>
      </w:r>
      <w:r w:rsidRPr="00877254">
        <w:rPr>
          <w:sz w:val="28"/>
          <w:szCs w:val="28"/>
        </w:rPr>
        <w:t>s accident report.</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ind w:left="1440" w:hanging="1440"/>
        <w:rPr>
          <w:sz w:val="28"/>
          <w:szCs w:val="28"/>
        </w:rPr>
      </w:pPr>
      <w:r w:rsidRPr="00877254">
        <w:rPr>
          <w:sz w:val="28"/>
          <w:szCs w:val="28"/>
        </w:rPr>
        <w:t xml:space="preserve">(1) </w:t>
      </w:r>
      <w:r w:rsidRPr="00877254">
        <w:rPr>
          <w:sz w:val="28"/>
          <w:szCs w:val="28"/>
        </w:rPr>
        <w:tab/>
        <w:t xml:space="preserve">Subject to subsection </w:t>
      </w:r>
      <w:r w:rsidR="00044EA2">
        <w:rPr>
          <w:sz w:val="28"/>
          <w:szCs w:val="28"/>
        </w:rPr>
        <w:t>16</w:t>
      </w:r>
      <w:r w:rsidRPr="00877254">
        <w:rPr>
          <w:sz w:val="28"/>
          <w:szCs w:val="28"/>
        </w:rPr>
        <w:t xml:space="preserve">(2), a party may discontinue its provision of a particular discipline/program within the clinical phase of the program by giving the other party three </w:t>
      </w:r>
      <w:proofErr w:type="spellStart"/>
      <w:r w:rsidRPr="00877254">
        <w:rPr>
          <w:sz w:val="28"/>
          <w:szCs w:val="28"/>
        </w:rPr>
        <w:t>months notice</w:t>
      </w:r>
      <w:proofErr w:type="spellEnd"/>
      <w:r w:rsidRPr="00877254">
        <w:rPr>
          <w:sz w:val="28"/>
          <w:szCs w:val="28"/>
        </w:rPr>
        <w:t xml:space="preserve"> in writing of the discontinuance of the particular discipline/program. </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(2)</w:t>
      </w:r>
      <w:r w:rsidRPr="00877254">
        <w:rPr>
          <w:sz w:val="28"/>
          <w:szCs w:val="28"/>
        </w:rPr>
        <w:tab/>
        <w:t xml:space="preserve">Where the Agency provides notice under subsection </w:t>
      </w:r>
      <w:r w:rsidR="00044EA2">
        <w:rPr>
          <w:sz w:val="28"/>
          <w:szCs w:val="28"/>
        </w:rPr>
        <w:t>16</w:t>
      </w:r>
      <w:r w:rsidRPr="00877254">
        <w:rPr>
          <w:sz w:val="28"/>
          <w:szCs w:val="28"/>
        </w:rPr>
        <w:t>(1), the Agency is no longer obligated to provide facilities for the particular discipline/program specified in the notice, except,</w:t>
      </w:r>
    </w:p>
    <w:p w:rsidR="00877254" w:rsidRPr="00877254" w:rsidRDefault="00877254" w:rsidP="00877254">
      <w:pPr>
        <w:widowControl/>
        <w:rPr>
          <w:sz w:val="28"/>
          <w:szCs w:val="28"/>
        </w:rPr>
      </w:pPr>
    </w:p>
    <w:p w:rsidR="00877254" w:rsidRPr="00877254" w:rsidRDefault="00877254" w:rsidP="00877254">
      <w:pPr>
        <w:widowControl/>
        <w:tabs>
          <w:tab w:val="left" w:pos="-1440"/>
        </w:tabs>
        <w:ind w:left="2160" w:hanging="720"/>
        <w:rPr>
          <w:sz w:val="28"/>
          <w:szCs w:val="28"/>
        </w:rPr>
      </w:pPr>
      <w:r w:rsidRPr="00877254">
        <w:rPr>
          <w:sz w:val="28"/>
          <w:szCs w:val="28"/>
        </w:rPr>
        <w:t xml:space="preserve">(a) </w:t>
      </w:r>
      <w:r w:rsidRPr="00877254">
        <w:rPr>
          <w:sz w:val="28"/>
          <w:szCs w:val="28"/>
        </w:rPr>
        <w:tab/>
      </w:r>
      <w:proofErr w:type="gramStart"/>
      <w:r w:rsidRPr="00877254">
        <w:rPr>
          <w:sz w:val="28"/>
          <w:szCs w:val="28"/>
        </w:rPr>
        <w:t>where</w:t>
      </w:r>
      <w:proofErr w:type="gramEnd"/>
      <w:r w:rsidRPr="00877254">
        <w:rPr>
          <w:sz w:val="28"/>
          <w:szCs w:val="28"/>
        </w:rPr>
        <w:t xml:space="preserve"> the discontinuance of that discipline/program would interfere with, or prevent, a </w:t>
      </w:r>
      <w:r w:rsidR="00972182">
        <w:rPr>
          <w:sz w:val="28"/>
          <w:szCs w:val="28"/>
        </w:rPr>
        <w:t>Student</w:t>
      </w:r>
      <w:r w:rsidRPr="00877254">
        <w:rPr>
          <w:sz w:val="28"/>
          <w:szCs w:val="28"/>
        </w:rPr>
        <w:t xml:space="preserve"> who is currently in the clinical phase of the program from completing the clinical phase of the program</w:t>
      </w:r>
      <w:r w:rsidR="00044EA2">
        <w:rPr>
          <w:sz w:val="28"/>
          <w:szCs w:val="28"/>
        </w:rPr>
        <w:t>. In such instance</w:t>
      </w:r>
      <w:r w:rsidRPr="00877254">
        <w:rPr>
          <w:sz w:val="28"/>
          <w:szCs w:val="28"/>
        </w:rPr>
        <w:t>,</w:t>
      </w:r>
    </w:p>
    <w:p w:rsidR="00877254" w:rsidRPr="00877254" w:rsidRDefault="00877254" w:rsidP="00877254">
      <w:pPr>
        <w:widowControl/>
        <w:ind w:firstLine="1440"/>
        <w:rPr>
          <w:sz w:val="28"/>
          <w:szCs w:val="28"/>
        </w:rPr>
      </w:pPr>
    </w:p>
    <w:p w:rsidR="00877254" w:rsidRPr="00877254" w:rsidRDefault="00877254" w:rsidP="00877254">
      <w:pPr>
        <w:widowControl/>
        <w:tabs>
          <w:tab w:val="left" w:pos="-1440"/>
        </w:tabs>
        <w:ind w:left="2880" w:hanging="720"/>
        <w:rPr>
          <w:sz w:val="28"/>
          <w:szCs w:val="28"/>
        </w:rPr>
      </w:pPr>
      <w:r w:rsidRPr="00877254">
        <w:rPr>
          <w:sz w:val="28"/>
          <w:szCs w:val="28"/>
        </w:rPr>
        <w:t>(i)</w:t>
      </w:r>
      <w:r w:rsidRPr="00877254">
        <w:rPr>
          <w:sz w:val="28"/>
          <w:szCs w:val="28"/>
        </w:rPr>
        <w:tab/>
      </w:r>
      <w:proofErr w:type="gramStart"/>
      <w:r w:rsidRPr="00877254">
        <w:rPr>
          <w:sz w:val="28"/>
          <w:szCs w:val="28"/>
        </w:rPr>
        <w:t>the</w:t>
      </w:r>
      <w:proofErr w:type="gramEnd"/>
      <w:r w:rsidRPr="00877254">
        <w:rPr>
          <w:sz w:val="28"/>
          <w:szCs w:val="28"/>
        </w:rPr>
        <w:t xml:space="preserve"> Agency shall make reasonable efforts to provide the </w:t>
      </w:r>
      <w:r w:rsidR="00972182">
        <w:rPr>
          <w:sz w:val="28"/>
          <w:szCs w:val="28"/>
        </w:rPr>
        <w:t>Student</w:t>
      </w:r>
      <w:r w:rsidRPr="00877254">
        <w:rPr>
          <w:sz w:val="28"/>
          <w:szCs w:val="28"/>
        </w:rPr>
        <w:t xml:space="preserve"> the opportunity and the facilities to complete the clinical phase of the program; and </w:t>
      </w:r>
    </w:p>
    <w:p w:rsidR="00877254" w:rsidRPr="00877254" w:rsidRDefault="00877254" w:rsidP="00877254">
      <w:pPr>
        <w:widowControl/>
        <w:rPr>
          <w:sz w:val="28"/>
          <w:szCs w:val="28"/>
        </w:rPr>
      </w:pPr>
    </w:p>
    <w:p w:rsidR="00877254" w:rsidRPr="00877254" w:rsidRDefault="00877254" w:rsidP="00877254">
      <w:pPr>
        <w:widowControl/>
        <w:tabs>
          <w:tab w:val="left" w:pos="-1440"/>
        </w:tabs>
        <w:ind w:left="2880" w:hanging="720"/>
        <w:rPr>
          <w:sz w:val="28"/>
          <w:szCs w:val="28"/>
        </w:rPr>
      </w:pPr>
      <w:r w:rsidRPr="00877254">
        <w:rPr>
          <w:sz w:val="28"/>
          <w:szCs w:val="28"/>
        </w:rPr>
        <w:t>(ii)</w:t>
      </w:r>
      <w:r w:rsidRPr="00877254">
        <w:rPr>
          <w:sz w:val="28"/>
          <w:szCs w:val="28"/>
        </w:rPr>
        <w:tab/>
      </w:r>
      <w:proofErr w:type="gramStart"/>
      <w:r w:rsidRPr="00877254">
        <w:rPr>
          <w:sz w:val="28"/>
          <w:szCs w:val="28"/>
        </w:rPr>
        <w:t>the</w:t>
      </w:r>
      <w:proofErr w:type="gramEnd"/>
      <w:r w:rsidRPr="00877254">
        <w:rPr>
          <w:sz w:val="28"/>
          <w:szCs w:val="28"/>
        </w:rPr>
        <w:t xml:space="preserve"> notice of discontinuance is temporarily suspended until the </w:t>
      </w:r>
      <w:r w:rsidR="00972182">
        <w:rPr>
          <w:sz w:val="28"/>
          <w:szCs w:val="28"/>
        </w:rPr>
        <w:t>Student</w:t>
      </w:r>
      <w:r w:rsidRPr="00877254">
        <w:rPr>
          <w:sz w:val="28"/>
          <w:szCs w:val="28"/>
        </w:rPr>
        <w:t xml:space="preserve"> completes the clinical phase of the program; and </w:t>
      </w:r>
    </w:p>
    <w:p w:rsidR="00877254" w:rsidRPr="00877254" w:rsidRDefault="00877254" w:rsidP="00877254">
      <w:pPr>
        <w:widowControl/>
        <w:rPr>
          <w:sz w:val="28"/>
          <w:szCs w:val="28"/>
        </w:rPr>
      </w:pPr>
    </w:p>
    <w:p w:rsidR="00A46C41" w:rsidRDefault="00877254" w:rsidP="00877254">
      <w:pPr>
        <w:widowControl/>
        <w:tabs>
          <w:tab w:val="left" w:pos="-1440"/>
        </w:tabs>
        <w:ind w:left="2880" w:hanging="720"/>
        <w:rPr>
          <w:sz w:val="28"/>
          <w:szCs w:val="28"/>
        </w:rPr>
      </w:pPr>
      <w:r w:rsidRPr="00877254">
        <w:rPr>
          <w:sz w:val="28"/>
          <w:szCs w:val="28"/>
        </w:rPr>
        <w:t>(iii)</w:t>
      </w:r>
      <w:r w:rsidRPr="00877254">
        <w:rPr>
          <w:sz w:val="28"/>
          <w:szCs w:val="28"/>
        </w:rPr>
        <w:tab/>
      </w:r>
      <w:proofErr w:type="gramStart"/>
      <w:r w:rsidRPr="00877254">
        <w:rPr>
          <w:sz w:val="28"/>
          <w:szCs w:val="28"/>
        </w:rPr>
        <w:t>the</w:t>
      </w:r>
      <w:proofErr w:type="gramEnd"/>
      <w:r w:rsidRPr="00877254">
        <w:rPr>
          <w:sz w:val="28"/>
          <w:szCs w:val="28"/>
        </w:rPr>
        <w:t xml:space="preserve"> notice of discontinuance revives when the </w:t>
      </w:r>
      <w:r w:rsidR="00972182">
        <w:rPr>
          <w:sz w:val="28"/>
          <w:szCs w:val="28"/>
        </w:rPr>
        <w:t>Student</w:t>
      </w:r>
      <w:r w:rsidRPr="00877254">
        <w:rPr>
          <w:sz w:val="28"/>
          <w:szCs w:val="28"/>
        </w:rPr>
        <w:t xml:space="preserve"> completes the clinical phase of the program.   </w:t>
      </w:r>
    </w:p>
    <w:p w:rsidR="003008F1" w:rsidRDefault="003008F1" w:rsidP="00A46C41">
      <w:pPr>
        <w:widowControl/>
        <w:tabs>
          <w:tab w:val="left" w:pos="-1440"/>
        </w:tabs>
        <w:rPr>
          <w:sz w:val="28"/>
          <w:szCs w:val="28"/>
        </w:rPr>
      </w:pPr>
    </w:p>
    <w:p w:rsidR="00C85EFD" w:rsidRDefault="00C85EFD" w:rsidP="00024E6C">
      <w:pPr>
        <w:widowControl/>
        <w:tabs>
          <w:tab w:val="left" w:pos="-1440"/>
        </w:tabs>
        <w:outlineLvl w:val="0"/>
        <w:rPr>
          <w:b/>
          <w:sz w:val="28"/>
          <w:szCs w:val="28"/>
        </w:rPr>
      </w:pPr>
    </w:p>
    <w:p w:rsidR="00C85EFD" w:rsidRDefault="00C85EFD" w:rsidP="00024E6C">
      <w:pPr>
        <w:widowControl/>
        <w:tabs>
          <w:tab w:val="left" w:pos="-1440"/>
        </w:tabs>
        <w:outlineLvl w:val="0"/>
        <w:rPr>
          <w:b/>
          <w:sz w:val="28"/>
          <w:szCs w:val="28"/>
        </w:rPr>
      </w:pPr>
    </w:p>
    <w:p w:rsidR="00877254" w:rsidRPr="00877254" w:rsidRDefault="00877254" w:rsidP="00024E6C">
      <w:pPr>
        <w:widowControl/>
        <w:tabs>
          <w:tab w:val="left" w:pos="-1440"/>
        </w:tabs>
        <w:outlineLvl w:val="0"/>
        <w:rPr>
          <w:b/>
          <w:sz w:val="28"/>
          <w:szCs w:val="28"/>
        </w:rPr>
      </w:pPr>
      <w:r w:rsidRPr="00877254">
        <w:rPr>
          <w:b/>
          <w:sz w:val="28"/>
          <w:szCs w:val="28"/>
        </w:rPr>
        <w:t>TRAINING AND CLINICAL OBLIGATIONS</w:t>
      </w:r>
    </w:p>
    <w:p w:rsidR="00877254" w:rsidRPr="00877254" w:rsidRDefault="00877254" w:rsidP="00877254">
      <w:pPr>
        <w:widowControl/>
        <w:rPr>
          <w:sz w:val="28"/>
          <w:szCs w:val="28"/>
        </w:rPr>
      </w:pPr>
      <w:r w:rsidRPr="00877254">
        <w:rPr>
          <w:sz w:val="28"/>
          <w:szCs w:val="28"/>
        </w:rPr>
        <w:t xml:space="preserve"> </w:t>
      </w:r>
    </w:p>
    <w:p w:rsidR="00877254" w:rsidRDefault="00877254" w:rsidP="00877254">
      <w:pPr>
        <w:pStyle w:val="1"/>
        <w:widowControl/>
        <w:tabs>
          <w:tab w:val="left" w:pos="-1440"/>
          <w:tab w:val="num" w:pos="720"/>
        </w:tabs>
        <w:rPr>
          <w:sz w:val="28"/>
          <w:szCs w:val="28"/>
        </w:rPr>
      </w:pPr>
      <w:r w:rsidRPr="00877254">
        <w:rPr>
          <w:sz w:val="28"/>
          <w:szCs w:val="28"/>
        </w:rPr>
        <w:t xml:space="preserve">The College shall make available qualified teachers who are responsible for the program of instruction and for collaboration with appropriate Agency personnel in matters of planning, the selection and evaluation of a </w:t>
      </w:r>
      <w:r w:rsidR="00972182">
        <w:rPr>
          <w:sz w:val="28"/>
          <w:szCs w:val="28"/>
        </w:rPr>
        <w:t>Student</w:t>
      </w:r>
      <w:r w:rsidRPr="00877254">
        <w:rPr>
          <w:sz w:val="28"/>
          <w:szCs w:val="28"/>
        </w:rPr>
        <w:t xml:space="preserve">, and a </w:t>
      </w:r>
      <w:r w:rsidR="00972182">
        <w:rPr>
          <w:sz w:val="28"/>
          <w:szCs w:val="28"/>
        </w:rPr>
        <w:t>Student</w:t>
      </w:r>
      <w:r w:rsidR="006858C8">
        <w:rPr>
          <w:sz w:val="28"/>
          <w:szCs w:val="28"/>
        </w:rPr>
        <w:t>’</w:t>
      </w:r>
      <w:r w:rsidRPr="00877254">
        <w:rPr>
          <w:sz w:val="28"/>
          <w:szCs w:val="28"/>
        </w:rPr>
        <w:t xml:space="preserve">s </w:t>
      </w:r>
      <w:r w:rsidR="00AE5F59">
        <w:rPr>
          <w:sz w:val="28"/>
          <w:szCs w:val="28"/>
        </w:rPr>
        <w:t xml:space="preserve">practical or </w:t>
      </w:r>
      <w:r w:rsidRPr="00877254">
        <w:rPr>
          <w:sz w:val="28"/>
          <w:szCs w:val="28"/>
        </w:rPr>
        <w:t xml:space="preserve">clinical experiences.  </w:t>
      </w:r>
    </w:p>
    <w:p w:rsidR="00250E90" w:rsidRDefault="00250E90" w:rsidP="00250E90">
      <w:pPr>
        <w:pStyle w:val="1"/>
        <w:widowControl/>
        <w:numPr>
          <w:ilvl w:val="0"/>
          <w:numId w:val="0"/>
        </w:numPr>
        <w:tabs>
          <w:tab w:val="left" w:pos="-1440"/>
        </w:tabs>
        <w:rPr>
          <w:sz w:val="28"/>
          <w:szCs w:val="28"/>
        </w:rPr>
      </w:pPr>
    </w:p>
    <w:p w:rsidR="00877254" w:rsidRDefault="00877254" w:rsidP="00877254">
      <w:pPr>
        <w:widowControl/>
        <w:rPr>
          <w:sz w:val="28"/>
          <w:szCs w:val="28"/>
        </w:rPr>
      </w:pPr>
    </w:p>
    <w:p w:rsidR="00C85EFD" w:rsidRPr="00877254" w:rsidRDefault="00C85EFD"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lastRenderedPageBreak/>
        <w:t>The College shall ensure that its teachers, referred to in Section 1</w:t>
      </w:r>
      <w:r w:rsidR="00FB6D2C">
        <w:rPr>
          <w:sz w:val="28"/>
          <w:szCs w:val="28"/>
        </w:rPr>
        <w:t>7</w:t>
      </w:r>
      <w:r w:rsidRPr="00877254">
        <w:rPr>
          <w:sz w:val="28"/>
          <w:szCs w:val="28"/>
        </w:rPr>
        <w:t>, confer regularly and frequently with the Agency</w:t>
      </w:r>
      <w:r w:rsidR="006858C8">
        <w:rPr>
          <w:sz w:val="28"/>
          <w:szCs w:val="28"/>
        </w:rPr>
        <w:t>’</w:t>
      </w:r>
      <w:r w:rsidRPr="00877254">
        <w:rPr>
          <w:sz w:val="28"/>
          <w:szCs w:val="28"/>
        </w:rPr>
        <w:t>s designated and particular discipline leader or its equivalent, and with other Agency staff, for the purpose of establishing and maintaining mutually beneficial relationships.</w:t>
      </w:r>
    </w:p>
    <w:p w:rsidR="00877254" w:rsidRPr="00877254" w:rsidRDefault="00877254" w:rsidP="00877254">
      <w:pPr>
        <w:pStyle w:val="1"/>
        <w:widowControl/>
        <w:numPr>
          <w:ilvl w:val="0"/>
          <w:numId w:val="0"/>
        </w:numPr>
        <w:tabs>
          <w:tab w:val="left" w:pos="-1440"/>
        </w:tabs>
        <w:rPr>
          <w:sz w:val="28"/>
          <w:szCs w:val="28"/>
        </w:rPr>
      </w:pPr>
    </w:p>
    <w:p w:rsidR="00044EA2" w:rsidRPr="00044EA2" w:rsidRDefault="00044EA2" w:rsidP="00044EA2">
      <w:pPr>
        <w:pStyle w:val="1"/>
        <w:widowControl/>
        <w:autoSpaceDE/>
        <w:autoSpaceDN/>
        <w:adjustRightInd/>
        <w:rPr>
          <w:sz w:val="28"/>
          <w:szCs w:val="28"/>
        </w:rPr>
      </w:pPr>
      <w:r w:rsidRPr="00044EA2">
        <w:rPr>
          <w:sz w:val="28"/>
          <w:szCs w:val="28"/>
        </w:rPr>
        <w:t xml:space="preserve">The Agency and the College assume a shared responsibility for the Students </w:t>
      </w:r>
      <w:r w:rsidR="00AE5F59">
        <w:rPr>
          <w:sz w:val="28"/>
          <w:szCs w:val="28"/>
        </w:rPr>
        <w:t xml:space="preserve">practical or </w:t>
      </w:r>
      <w:r w:rsidRPr="00044EA2">
        <w:rPr>
          <w:sz w:val="28"/>
          <w:szCs w:val="28"/>
        </w:rPr>
        <w:t xml:space="preserve">clinical experiences.  The Agency’s field instructors shall assume primary responsibility for the direct supervision of Students in the field. The College’s teachers are available as resources to the Students and the Agency’s field instructors and have responsibility for ensuring that the learning objectives are appropriate to the expectations of the placement. In conjunction with feedback from the Agency’s field instructors, the College’s teachers shall be responsible for determining the final evaluation of the Students’ performances during the placement. </w:t>
      </w:r>
    </w:p>
    <w:p w:rsidR="00044EA2" w:rsidRDefault="00044EA2" w:rsidP="003D102D">
      <w:pPr>
        <w:pStyle w:val="1"/>
        <w:widowControl/>
        <w:numPr>
          <w:ilvl w:val="0"/>
          <w:numId w:val="0"/>
        </w:numPr>
        <w:tabs>
          <w:tab w:val="left" w:pos="-1440"/>
        </w:tabs>
        <w:ind w:left="720"/>
        <w:rPr>
          <w:sz w:val="28"/>
          <w:szCs w:val="28"/>
        </w:rPr>
      </w:pPr>
    </w:p>
    <w:p w:rsidR="00044EA2" w:rsidRDefault="00044EA2" w:rsidP="003D102D">
      <w:pPr>
        <w:pStyle w:val="ListParagraph"/>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College shall submit to the Agency a proposed schedule of </w:t>
      </w:r>
      <w:r w:rsidR="00972182">
        <w:rPr>
          <w:sz w:val="28"/>
          <w:szCs w:val="28"/>
        </w:rPr>
        <w:t>Student</w:t>
      </w:r>
      <w:r w:rsidRPr="00877254">
        <w:rPr>
          <w:sz w:val="28"/>
          <w:szCs w:val="28"/>
        </w:rPr>
        <w:t xml:space="preserve"> </w:t>
      </w:r>
      <w:r w:rsidRPr="006858C8">
        <w:rPr>
          <w:sz w:val="28"/>
          <w:szCs w:val="28"/>
        </w:rPr>
        <w:t>assignment</w:t>
      </w:r>
      <w:r w:rsidR="0097447A">
        <w:rPr>
          <w:sz w:val="28"/>
          <w:szCs w:val="28"/>
        </w:rPr>
        <w:t>s</w:t>
      </w:r>
      <w:r w:rsidRPr="00877254">
        <w:rPr>
          <w:sz w:val="28"/>
          <w:szCs w:val="28"/>
        </w:rPr>
        <w:t xml:space="preserve"> in writing that,  </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(a)</w:t>
      </w:r>
      <w:r w:rsidRPr="00877254">
        <w:rPr>
          <w:sz w:val="28"/>
          <w:szCs w:val="28"/>
        </w:rPr>
        <w:tab/>
        <w:t xml:space="preserve">includes the dates of the work placement, the numbers of </w:t>
      </w:r>
      <w:r w:rsidR="00972182">
        <w:rPr>
          <w:sz w:val="28"/>
          <w:szCs w:val="28"/>
        </w:rPr>
        <w:t>Student</w:t>
      </w:r>
      <w:r w:rsidRPr="00877254">
        <w:rPr>
          <w:sz w:val="28"/>
          <w:szCs w:val="28"/>
        </w:rPr>
        <w:t>s and teachers involved in the work placement, and the College</w:t>
      </w:r>
      <w:r w:rsidR="006858C8">
        <w:rPr>
          <w:sz w:val="28"/>
          <w:szCs w:val="28"/>
        </w:rPr>
        <w:t>’</w:t>
      </w:r>
      <w:r w:rsidRPr="00877254">
        <w:rPr>
          <w:sz w:val="28"/>
          <w:szCs w:val="28"/>
        </w:rPr>
        <w:t>s desired objectives in respect of the work placement; and</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(b)</w:t>
      </w:r>
      <w:r w:rsidRPr="00877254">
        <w:rPr>
          <w:sz w:val="28"/>
          <w:szCs w:val="28"/>
        </w:rPr>
        <w:tab/>
      </w:r>
      <w:proofErr w:type="gramStart"/>
      <w:r w:rsidRPr="00877254">
        <w:rPr>
          <w:sz w:val="28"/>
          <w:szCs w:val="28"/>
        </w:rPr>
        <w:t>is</w:t>
      </w:r>
      <w:proofErr w:type="gramEnd"/>
      <w:r w:rsidRPr="00877254">
        <w:rPr>
          <w:sz w:val="28"/>
          <w:szCs w:val="28"/>
        </w:rPr>
        <w:t xml:space="preserve"> submitted with advance notice sufficient to provide the Agency a reasonable period of time to determine whether it approves the College</w:t>
      </w:r>
      <w:r w:rsidR="006858C8">
        <w:rPr>
          <w:sz w:val="28"/>
          <w:szCs w:val="28"/>
        </w:rPr>
        <w:t>’</w:t>
      </w:r>
      <w:r w:rsidRPr="00877254">
        <w:rPr>
          <w:sz w:val="28"/>
          <w:szCs w:val="28"/>
        </w:rPr>
        <w:t xml:space="preserve">s schedule. </w:t>
      </w:r>
    </w:p>
    <w:p w:rsidR="00877254" w:rsidRDefault="00877254" w:rsidP="00877254">
      <w:pPr>
        <w:widowControl/>
        <w:rPr>
          <w:sz w:val="28"/>
          <w:szCs w:val="28"/>
        </w:rPr>
      </w:pPr>
    </w:p>
    <w:p w:rsidR="00C85EFD" w:rsidRPr="00877254" w:rsidRDefault="00C85EFD"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College shall ensure that its teachers and </w:t>
      </w:r>
      <w:r w:rsidR="00972182">
        <w:rPr>
          <w:sz w:val="28"/>
          <w:szCs w:val="28"/>
        </w:rPr>
        <w:t>Student</w:t>
      </w:r>
      <w:r w:rsidRPr="00877254">
        <w:rPr>
          <w:sz w:val="28"/>
          <w:szCs w:val="28"/>
        </w:rPr>
        <w:t>s:</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(a)</w:t>
      </w:r>
      <w:r w:rsidRPr="00877254">
        <w:rPr>
          <w:sz w:val="28"/>
          <w:szCs w:val="28"/>
        </w:rPr>
        <w:tab/>
        <w:t>observe, in accordance with the Agency</w:t>
      </w:r>
      <w:r w:rsidR="006858C8">
        <w:rPr>
          <w:sz w:val="28"/>
          <w:szCs w:val="28"/>
        </w:rPr>
        <w:t>’</w:t>
      </w:r>
      <w:r w:rsidRPr="00877254">
        <w:rPr>
          <w:sz w:val="28"/>
          <w:szCs w:val="28"/>
        </w:rPr>
        <w:t>s policies, a patient</w:t>
      </w:r>
      <w:r w:rsidR="006858C8">
        <w:rPr>
          <w:sz w:val="28"/>
          <w:szCs w:val="28"/>
        </w:rPr>
        <w:t>’</w:t>
      </w:r>
      <w:r w:rsidRPr="00877254">
        <w:rPr>
          <w:sz w:val="28"/>
          <w:szCs w:val="28"/>
        </w:rPr>
        <w:t xml:space="preserve">s right to complete confidentiality of any information concerning that patient and to which teachers or </w:t>
      </w:r>
      <w:r w:rsidR="00972182">
        <w:rPr>
          <w:sz w:val="28"/>
          <w:szCs w:val="28"/>
        </w:rPr>
        <w:t>Student</w:t>
      </w:r>
      <w:r w:rsidRPr="00877254">
        <w:rPr>
          <w:sz w:val="28"/>
          <w:szCs w:val="28"/>
        </w:rPr>
        <w:t xml:space="preserve">s may have access, regardless of the form of that information; and </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(b)</w:t>
      </w:r>
      <w:r w:rsidRPr="00877254">
        <w:rPr>
          <w:sz w:val="28"/>
          <w:szCs w:val="28"/>
        </w:rPr>
        <w:tab/>
      </w:r>
      <w:proofErr w:type="gramStart"/>
      <w:r w:rsidRPr="00877254">
        <w:rPr>
          <w:sz w:val="28"/>
          <w:szCs w:val="28"/>
        </w:rPr>
        <w:t>comprehend</w:t>
      </w:r>
      <w:proofErr w:type="gramEnd"/>
      <w:r w:rsidRPr="00877254">
        <w:rPr>
          <w:sz w:val="28"/>
          <w:szCs w:val="28"/>
        </w:rPr>
        <w:t xml:space="preserve"> the Agency</w:t>
      </w:r>
      <w:r w:rsidR="006858C8">
        <w:rPr>
          <w:sz w:val="28"/>
          <w:szCs w:val="28"/>
        </w:rPr>
        <w:t>’</w:t>
      </w:r>
      <w:r w:rsidRPr="00877254">
        <w:rPr>
          <w:sz w:val="28"/>
          <w:szCs w:val="28"/>
        </w:rPr>
        <w:t xml:space="preserve">s responsibility to protect and maintain this confidentiality.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lastRenderedPageBreak/>
        <w:t xml:space="preserve">The College shall provide the Agency ongoing feedback on the effectiveness of the </w:t>
      </w:r>
      <w:r w:rsidR="00AE5F59">
        <w:rPr>
          <w:sz w:val="28"/>
          <w:szCs w:val="28"/>
        </w:rPr>
        <w:t xml:space="preserve">practical or </w:t>
      </w:r>
      <w:r w:rsidRPr="00877254">
        <w:rPr>
          <w:sz w:val="28"/>
          <w:szCs w:val="28"/>
        </w:rPr>
        <w:t xml:space="preserve">clinical experience, from the perspectives of </w:t>
      </w:r>
      <w:r w:rsidR="00972182">
        <w:rPr>
          <w:sz w:val="28"/>
          <w:szCs w:val="28"/>
        </w:rPr>
        <w:t>Student</w:t>
      </w:r>
      <w:r w:rsidRPr="00877254">
        <w:rPr>
          <w:sz w:val="28"/>
          <w:szCs w:val="28"/>
        </w:rPr>
        <w:t xml:space="preserve">s and teachers.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College shall notify the Agency when a </w:t>
      </w:r>
      <w:r w:rsidR="00972182">
        <w:rPr>
          <w:sz w:val="28"/>
          <w:szCs w:val="28"/>
        </w:rPr>
        <w:t>Student</w:t>
      </w:r>
      <w:r w:rsidRPr="00877254">
        <w:rPr>
          <w:sz w:val="28"/>
          <w:szCs w:val="28"/>
        </w:rPr>
        <w:t xml:space="preserve"> is unable to continue in the </w:t>
      </w:r>
      <w:r w:rsidR="00AE5F59">
        <w:rPr>
          <w:sz w:val="28"/>
          <w:szCs w:val="28"/>
        </w:rPr>
        <w:t xml:space="preserve">practical or </w:t>
      </w:r>
      <w:r w:rsidRPr="00877254">
        <w:rPr>
          <w:sz w:val="28"/>
          <w:szCs w:val="28"/>
        </w:rPr>
        <w:t>clinical phase of the program.</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For the purposes of planning and scheduling </w:t>
      </w:r>
      <w:r w:rsidR="00972182">
        <w:rPr>
          <w:sz w:val="28"/>
          <w:szCs w:val="28"/>
        </w:rPr>
        <w:t>Student</w:t>
      </w:r>
      <w:r w:rsidRPr="00877254">
        <w:rPr>
          <w:sz w:val="28"/>
          <w:szCs w:val="28"/>
        </w:rPr>
        <w:t xml:space="preserve"> placement rotation, </w:t>
      </w:r>
      <w:r w:rsidR="00AE5F59">
        <w:rPr>
          <w:sz w:val="28"/>
          <w:szCs w:val="28"/>
        </w:rPr>
        <w:t xml:space="preserve">in the Health Related Programs, </w:t>
      </w:r>
      <w:r w:rsidRPr="00877254">
        <w:rPr>
          <w:sz w:val="28"/>
          <w:szCs w:val="28"/>
        </w:rPr>
        <w:t xml:space="preserve">the College and the Agency will respect the process, policies and procedures in </w:t>
      </w:r>
      <w:r w:rsidRPr="00A639A3">
        <w:rPr>
          <w:sz w:val="28"/>
          <w:szCs w:val="28"/>
        </w:rPr>
        <w:t xml:space="preserve">place at the Clinical Resources Committee.  This committee is a sub-committee under the direction of the Ottawa-Carleton Council of Nurse Executives whose responsibilities include coordination, identification and confirmation of </w:t>
      </w:r>
      <w:r w:rsidR="00972182" w:rsidRPr="00A639A3">
        <w:rPr>
          <w:sz w:val="28"/>
          <w:szCs w:val="28"/>
        </w:rPr>
        <w:t>Student</w:t>
      </w:r>
      <w:r w:rsidRPr="00A639A3">
        <w:rPr>
          <w:sz w:val="28"/>
          <w:szCs w:val="28"/>
        </w:rPr>
        <w:t xml:space="preserve"> placement according to the </w:t>
      </w:r>
      <w:r w:rsidR="00972182" w:rsidRPr="00A639A3">
        <w:rPr>
          <w:sz w:val="28"/>
          <w:szCs w:val="28"/>
        </w:rPr>
        <w:t>Agency</w:t>
      </w:r>
      <w:r w:rsidR="006858C8" w:rsidRPr="00A639A3">
        <w:rPr>
          <w:sz w:val="28"/>
          <w:szCs w:val="28"/>
        </w:rPr>
        <w:t>’</w:t>
      </w:r>
      <w:r w:rsidRPr="00A639A3">
        <w:rPr>
          <w:sz w:val="28"/>
          <w:szCs w:val="28"/>
        </w:rPr>
        <w:t>s pre-set specifications and guidelines</w:t>
      </w:r>
      <w:r w:rsidRPr="00877254">
        <w:rPr>
          <w:sz w:val="28"/>
          <w:szCs w:val="28"/>
        </w:rPr>
        <w:t xml:space="preserve">.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Agency, where applicable and through its particular discipline leader or equivalent, shall determine in cooperation with the College and other training bodies, the minimum standard for the ratio of </w:t>
      </w:r>
      <w:r w:rsidR="00972182">
        <w:rPr>
          <w:sz w:val="28"/>
          <w:szCs w:val="28"/>
        </w:rPr>
        <w:t>Student</w:t>
      </w:r>
      <w:r w:rsidRPr="00877254">
        <w:rPr>
          <w:sz w:val="28"/>
          <w:szCs w:val="28"/>
        </w:rPr>
        <w:t>s and teachers in each discipline/program.</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 xml:space="preserve">The Agency is entitled to intervene in instances where a </w:t>
      </w:r>
      <w:r w:rsidR="00972182">
        <w:rPr>
          <w:sz w:val="28"/>
          <w:szCs w:val="28"/>
        </w:rPr>
        <w:t>Student</w:t>
      </w:r>
      <w:r w:rsidRPr="00877254">
        <w:rPr>
          <w:sz w:val="28"/>
          <w:szCs w:val="28"/>
        </w:rPr>
        <w:t xml:space="preserve"> is functioning in a manner that the Agency considers potentially dangerous to the well-being of a patient</w:t>
      </w:r>
      <w:r w:rsidR="00AE5F59">
        <w:rPr>
          <w:sz w:val="28"/>
          <w:szCs w:val="28"/>
        </w:rPr>
        <w:t xml:space="preserve"> or client</w:t>
      </w:r>
      <w:r w:rsidRPr="00877254">
        <w:rPr>
          <w:sz w:val="28"/>
          <w:szCs w:val="28"/>
        </w:rPr>
        <w:t xml:space="preserve">.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rPr>
          <w:sz w:val="28"/>
          <w:szCs w:val="28"/>
        </w:rPr>
      </w:pPr>
      <w:r w:rsidRPr="00877254">
        <w:rPr>
          <w:sz w:val="28"/>
          <w:szCs w:val="28"/>
        </w:rPr>
        <w:t>The Agency shall:</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(a)</w:t>
      </w:r>
      <w:r w:rsidRPr="00877254">
        <w:rPr>
          <w:sz w:val="28"/>
          <w:szCs w:val="28"/>
        </w:rPr>
        <w:tab/>
      </w:r>
      <w:proofErr w:type="gramStart"/>
      <w:r w:rsidRPr="00877254">
        <w:rPr>
          <w:sz w:val="28"/>
          <w:szCs w:val="28"/>
        </w:rPr>
        <w:t>provide</w:t>
      </w:r>
      <w:proofErr w:type="gramEnd"/>
      <w:r w:rsidRPr="00877254">
        <w:rPr>
          <w:sz w:val="28"/>
          <w:szCs w:val="28"/>
        </w:rPr>
        <w:t xml:space="preserve"> emergency first aid care to a </w:t>
      </w:r>
      <w:r w:rsidR="00972182">
        <w:rPr>
          <w:sz w:val="28"/>
          <w:szCs w:val="28"/>
        </w:rPr>
        <w:t>Student</w:t>
      </w:r>
      <w:r w:rsidRPr="00877254">
        <w:rPr>
          <w:sz w:val="28"/>
          <w:szCs w:val="28"/>
        </w:rPr>
        <w:t xml:space="preserve"> or instructor who is injured while on duty, or who may become ill; and</w:t>
      </w:r>
    </w:p>
    <w:p w:rsidR="00877254" w:rsidRPr="00877254" w:rsidRDefault="00877254" w:rsidP="00877254">
      <w:pPr>
        <w:widowControl/>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(b)</w:t>
      </w:r>
      <w:r w:rsidRPr="00877254">
        <w:rPr>
          <w:sz w:val="28"/>
          <w:szCs w:val="28"/>
        </w:rPr>
        <w:tab/>
      </w:r>
      <w:proofErr w:type="gramStart"/>
      <w:r w:rsidRPr="00877254">
        <w:rPr>
          <w:sz w:val="28"/>
          <w:szCs w:val="28"/>
        </w:rPr>
        <w:t>report</w:t>
      </w:r>
      <w:proofErr w:type="gramEnd"/>
      <w:r w:rsidRPr="00877254">
        <w:rPr>
          <w:sz w:val="28"/>
          <w:szCs w:val="28"/>
        </w:rPr>
        <w:t xml:space="preserve"> any serious accident to the College. </w:t>
      </w:r>
    </w:p>
    <w:p w:rsidR="00877254" w:rsidRDefault="00877254" w:rsidP="00877254">
      <w:pPr>
        <w:widowControl/>
        <w:rPr>
          <w:sz w:val="28"/>
          <w:szCs w:val="28"/>
        </w:rPr>
      </w:pPr>
    </w:p>
    <w:p w:rsidR="00A639A3" w:rsidRDefault="00A639A3" w:rsidP="00877254">
      <w:pPr>
        <w:widowControl/>
        <w:rPr>
          <w:sz w:val="28"/>
          <w:szCs w:val="28"/>
        </w:rPr>
      </w:pPr>
    </w:p>
    <w:p w:rsidR="00C85EFD" w:rsidRPr="00877254" w:rsidRDefault="00C85EFD" w:rsidP="00877254">
      <w:pPr>
        <w:widowControl/>
        <w:rPr>
          <w:sz w:val="28"/>
          <w:szCs w:val="28"/>
        </w:rPr>
      </w:pPr>
    </w:p>
    <w:p w:rsidR="00877254" w:rsidRPr="00877254" w:rsidRDefault="00877254" w:rsidP="00024E6C">
      <w:pPr>
        <w:widowControl/>
        <w:outlineLvl w:val="0"/>
        <w:rPr>
          <w:b/>
          <w:sz w:val="28"/>
          <w:szCs w:val="28"/>
        </w:rPr>
      </w:pPr>
      <w:r w:rsidRPr="00877254">
        <w:rPr>
          <w:b/>
          <w:sz w:val="28"/>
          <w:szCs w:val="28"/>
        </w:rPr>
        <w:t xml:space="preserve">INDEMNITY AND INSURANCE </w:t>
      </w:r>
    </w:p>
    <w:p w:rsidR="00877254" w:rsidRPr="00877254" w:rsidRDefault="00877254" w:rsidP="00877254">
      <w:pPr>
        <w:widowControl/>
        <w:rPr>
          <w:sz w:val="28"/>
          <w:szCs w:val="28"/>
        </w:rPr>
      </w:pPr>
    </w:p>
    <w:p w:rsidR="00877254" w:rsidRPr="00877254" w:rsidRDefault="00877254" w:rsidP="00877254">
      <w:pPr>
        <w:pStyle w:val="1"/>
        <w:widowControl/>
        <w:tabs>
          <w:tab w:val="left" w:pos="-1440"/>
          <w:tab w:val="num" w:pos="720"/>
        </w:tabs>
        <w:ind w:left="1440" w:hanging="1440"/>
        <w:rPr>
          <w:sz w:val="28"/>
          <w:szCs w:val="28"/>
        </w:rPr>
      </w:pPr>
      <w:r w:rsidRPr="00877254">
        <w:rPr>
          <w:sz w:val="28"/>
          <w:szCs w:val="28"/>
        </w:rPr>
        <w:t>(1)</w:t>
      </w:r>
      <w:r w:rsidRPr="00877254">
        <w:rPr>
          <w:sz w:val="28"/>
          <w:szCs w:val="28"/>
        </w:rPr>
        <w:tab/>
        <w:t xml:space="preserve">The College shall indemnify and save harmless the Agency from all claims for damages or injuries, incurred as a result of negligence that is attributable to the College, its directors, officers, employees, volunteers, faculty members, teachers, coordinators, and </w:t>
      </w:r>
      <w:r w:rsidR="00972182">
        <w:rPr>
          <w:sz w:val="28"/>
          <w:szCs w:val="28"/>
        </w:rPr>
        <w:t>Student</w:t>
      </w:r>
      <w:r w:rsidRPr="00877254">
        <w:rPr>
          <w:sz w:val="28"/>
          <w:szCs w:val="28"/>
        </w:rPr>
        <w:t xml:space="preserve">s, solely with respect to this </w:t>
      </w:r>
      <w:r w:rsidR="00972182">
        <w:rPr>
          <w:sz w:val="28"/>
          <w:szCs w:val="28"/>
        </w:rPr>
        <w:t>Agreement</w:t>
      </w:r>
      <w:r w:rsidRPr="00877254">
        <w:rPr>
          <w:sz w:val="28"/>
          <w:szCs w:val="28"/>
        </w:rPr>
        <w:t>.</w:t>
      </w:r>
    </w:p>
    <w:p w:rsidR="00877254" w:rsidRPr="00877254" w:rsidRDefault="00877254" w:rsidP="00877254">
      <w:pPr>
        <w:widowControl/>
        <w:tabs>
          <w:tab w:val="left" w:pos="-1440"/>
        </w:tabs>
        <w:ind w:left="1440" w:hanging="720"/>
        <w:rPr>
          <w:sz w:val="28"/>
          <w:szCs w:val="28"/>
        </w:rPr>
      </w:pPr>
    </w:p>
    <w:p w:rsidR="00877254" w:rsidRPr="00877254" w:rsidRDefault="00877254" w:rsidP="00877254">
      <w:pPr>
        <w:widowControl/>
        <w:tabs>
          <w:tab w:val="left" w:pos="-1440"/>
        </w:tabs>
        <w:ind w:left="1440" w:hanging="720"/>
        <w:rPr>
          <w:sz w:val="28"/>
          <w:szCs w:val="28"/>
        </w:rPr>
      </w:pPr>
      <w:r w:rsidRPr="00877254">
        <w:rPr>
          <w:sz w:val="28"/>
          <w:szCs w:val="28"/>
        </w:rPr>
        <w:t>(2)</w:t>
      </w:r>
      <w:r w:rsidRPr="00877254">
        <w:rPr>
          <w:sz w:val="28"/>
          <w:szCs w:val="28"/>
        </w:rPr>
        <w:tab/>
        <w:t xml:space="preserve">The Agency shall indemnify and save harmless the College from all claims for damages or injuries, incurred as a result of negligence that is attributable to the Agency, its directors, officers, employees, volunteers, and coordinators solely with respect to this </w:t>
      </w:r>
      <w:r w:rsidR="00972182">
        <w:rPr>
          <w:sz w:val="28"/>
          <w:szCs w:val="28"/>
        </w:rPr>
        <w:t>Agreement</w:t>
      </w:r>
      <w:r w:rsidRPr="00877254">
        <w:rPr>
          <w:sz w:val="28"/>
          <w:szCs w:val="28"/>
        </w:rPr>
        <w:t>.</w:t>
      </w:r>
    </w:p>
    <w:p w:rsidR="003008F1" w:rsidRDefault="003008F1" w:rsidP="008C6B95">
      <w:pPr>
        <w:widowControl/>
        <w:rPr>
          <w:sz w:val="28"/>
          <w:szCs w:val="28"/>
        </w:rPr>
      </w:pPr>
    </w:p>
    <w:p w:rsidR="00877254" w:rsidRPr="00877254" w:rsidRDefault="00A639A3" w:rsidP="00A639A3">
      <w:pPr>
        <w:widowControl/>
        <w:ind w:left="1440" w:hanging="720"/>
        <w:rPr>
          <w:sz w:val="28"/>
          <w:szCs w:val="28"/>
        </w:rPr>
      </w:pPr>
      <w:r>
        <w:rPr>
          <w:sz w:val="28"/>
          <w:szCs w:val="28"/>
        </w:rPr>
        <w:t xml:space="preserve"> </w:t>
      </w:r>
      <w:r w:rsidR="00877254" w:rsidRPr="00877254">
        <w:rPr>
          <w:sz w:val="28"/>
          <w:szCs w:val="28"/>
        </w:rPr>
        <w:t>(3)</w:t>
      </w:r>
      <w:r w:rsidR="00877254" w:rsidRPr="00877254">
        <w:rPr>
          <w:sz w:val="28"/>
          <w:szCs w:val="28"/>
        </w:rPr>
        <w:tab/>
        <w:t xml:space="preserve">The College </w:t>
      </w:r>
      <w:r w:rsidR="00A714BD">
        <w:rPr>
          <w:sz w:val="28"/>
          <w:szCs w:val="28"/>
        </w:rPr>
        <w:t xml:space="preserve">and the Agency </w:t>
      </w:r>
      <w:r w:rsidR="00877254" w:rsidRPr="00877254">
        <w:rPr>
          <w:sz w:val="28"/>
          <w:szCs w:val="28"/>
        </w:rPr>
        <w:t>shall procure and maintain</w:t>
      </w:r>
      <w:r w:rsidR="00831699">
        <w:rPr>
          <w:sz w:val="28"/>
          <w:szCs w:val="28"/>
        </w:rPr>
        <w:t xml:space="preserve"> throughout the duration of this Agreement</w:t>
      </w:r>
      <w:r w:rsidR="00877254" w:rsidRPr="00877254">
        <w:rPr>
          <w:sz w:val="28"/>
          <w:szCs w:val="28"/>
        </w:rPr>
        <w:t xml:space="preserve">, at </w:t>
      </w:r>
      <w:r w:rsidR="00D876F3">
        <w:rPr>
          <w:sz w:val="28"/>
          <w:szCs w:val="28"/>
        </w:rPr>
        <w:t xml:space="preserve">their </w:t>
      </w:r>
      <w:r w:rsidR="00877254" w:rsidRPr="00877254">
        <w:rPr>
          <w:sz w:val="28"/>
          <w:szCs w:val="28"/>
        </w:rPr>
        <w:t xml:space="preserve">own expense, </w:t>
      </w:r>
      <w:r w:rsidR="00A714BD">
        <w:rPr>
          <w:sz w:val="28"/>
          <w:szCs w:val="28"/>
        </w:rPr>
        <w:t xml:space="preserve">at least </w:t>
      </w:r>
      <w:r w:rsidR="00877254" w:rsidRPr="00877254">
        <w:rPr>
          <w:sz w:val="28"/>
          <w:szCs w:val="28"/>
        </w:rPr>
        <w:t>the following</w:t>
      </w:r>
      <w:r w:rsidR="00D876F3">
        <w:rPr>
          <w:sz w:val="28"/>
          <w:szCs w:val="28"/>
        </w:rPr>
        <w:t xml:space="preserve"> </w:t>
      </w:r>
      <w:r w:rsidR="00BA7F65">
        <w:rPr>
          <w:sz w:val="28"/>
          <w:szCs w:val="28"/>
        </w:rPr>
        <w:t xml:space="preserve">    </w:t>
      </w:r>
      <w:r w:rsidR="00A714BD">
        <w:rPr>
          <w:sz w:val="28"/>
          <w:szCs w:val="28"/>
        </w:rPr>
        <w:t>i</w:t>
      </w:r>
      <w:r w:rsidR="00877254" w:rsidRPr="00877254">
        <w:rPr>
          <w:sz w:val="28"/>
          <w:szCs w:val="28"/>
        </w:rPr>
        <w:t xml:space="preserve">nsurance coverage: </w:t>
      </w:r>
    </w:p>
    <w:p w:rsidR="00877254" w:rsidRPr="00877254" w:rsidRDefault="00877254" w:rsidP="00877254">
      <w:pPr>
        <w:widowControl/>
        <w:rPr>
          <w:sz w:val="28"/>
          <w:szCs w:val="28"/>
        </w:rPr>
      </w:pPr>
    </w:p>
    <w:p w:rsidR="00A639A3" w:rsidRPr="00AC6BFF" w:rsidRDefault="00877254" w:rsidP="00AC6BFF">
      <w:pPr>
        <w:widowControl/>
        <w:tabs>
          <w:tab w:val="left" w:pos="-1440"/>
        </w:tabs>
        <w:ind w:left="2160" w:hanging="720"/>
        <w:rPr>
          <w:sz w:val="28"/>
          <w:szCs w:val="28"/>
        </w:rPr>
      </w:pPr>
      <w:r w:rsidRPr="00877254">
        <w:rPr>
          <w:sz w:val="28"/>
          <w:szCs w:val="28"/>
        </w:rPr>
        <w:t>(a)</w:t>
      </w:r>
      <w:r w:rsidRPr="00877254">
        <w:rPr>
          <w:sz w:val="28"/>
          <w:szCs w:val="28"/>
        </w:rPr>
        <w:tab/>
      </w:r>
      <w:r w:rsidR="00AC6BFF">
        <w:rPr>
          <w:sz w:val="28"/>
          <w:szCs w:val="28"/>
        </w:rPr>
        <w:t>$11</w:t>
      </w:r>
      <w:r w:rsidR="00FD12E9">
        <w:rPr>
          <w:sz w:val="28"/>
          <w:szCs w:val="28"/>
        </w:rPr>
        <w:t xml:space="preserve"> </w:t>
      </w:r>
      <w:r w:rsidRPr="00877254">
        <w:rPr>
          <w:sz w:val="28"/>
          <w:szCs w:val="28"/>
        </w:rPr>
        <w:t xml:space="preserve">million dollars </w:t>
      </w:r>
      <w:r w:rsidR="00FD12E9">
        <w:rPr>
          <w:sz w:val="28"/>
          <w:szCs w:val="28"/>
        </w:rPr>
        <w:t>C</w:t>
      </w:r>
      <w:r w:rsidRPr="00877254">
        <w:rPr>
          <w:sz w:val="28"/>
          <w:szCs w:val="28"/>
        </w:rPr>
        <w:t xml:space="preserve">ommercial </w:t>
      </w:r>
      <w:r w:rsidR="00FD12E9">
        <w:rPr>
          <w:sz w:val="28"/>
          <w:szCs w:val="28"/>
        </w:rPr>
        <w:t>G</w:t>
      </w:r>
      <w:r w:rsidRPr="00877254">
        <w:rPr>
          <w:sz w:val="28"/>
          <w:szCs w:val="28"/>
        </w:rPr>
        <w:t xml:space="preserve">eneral </w:t>
      </w:r>
      <w:r w:rsidR="00FD12E9">
        <w:rPr>
          <w:sz w:val="28"/>
          <w:szCs w:val="28"/>
        </w:rPr>
        <w:t>L</w:t>
      </w:r>
      <w:r w:rsidRPr="00877254">
        <w:rPr>
          <w:sz w:val="28"/>
          <w:szCs w:val="28"/>
        </w:rPr>
        <w:t>iability insurance coverage that includes coverage against</w:t>
      </w:r>
      <w:r w:rsidR="00D876F3">
        <w:rPr>
          <w:sz w:val="28"/>
          <w:szCs w:val="28"/>
        </w:rPr>
        <w:t xml:space="preserve">: </w:t>
      </w:r>
      <w:r w:rsidRPr="00AC6BFF">
        <w:rPr>
          <w:sz w:val="28"/>
          <w:szCs w:val="28"/>
        </w:rPr>
        <w:t xml:space="preserve">bodily injury and property damage liability; </w:t>
      </w:r>
      <w:r w:rsidR="00D876F3" w:rsidRPr="00AC6BFF">
        <w:rPr>
          <w:sz w:val="28"/>
          <w:szCs w:val="28"/>
        </w:rPr>
        <w:t xml:space="preserve">personal and advertising injury; </w:t>
      </w:r>
    </w:p>
    <w:p w:rsidR="00877254" w:rsidRPr="00AC6BFF" w:rsidRDefault="00D876F3" w:rsidP="00AC6BFF">
      <w:pPr>
        <w:widowControl/>
        <w:tabs>
          <w:tab w:val="left" w:pos="-1440"/>
        </w:tabs>
        <w:ind w:left="2160"/>
        <w:rPr>
          <w:sz w:val="28"/>
          <w:szCs w:val="28"/>
        </w:rPr>
      </w:pPr>
      <w:proofErr w:type="gramStart"/>
      <w:r w:rsidRPr="00AC6BFF">
        <w:rPr>
          <w:sz w:val="28"/>
          <w:szCs w:val="28"/>
        </w:rPr>
        <w:t>non-owned</w:t>
      </w:r>
      <w:proofErr w:type="gramEnd"/>
      <w:r w:rsidRPr="00AC6BFF">
        <w:rPr>
          <w:sz w:val="28"/>
          <w:szCs w:val="28"/>
        </w:rPr>
        <w:t xml:space="preserve"> automobile; </w:t>
      </w:r>
      <w:r w:rsidR="00AC6BFF" w:rsidRPr="00AC6BFF">
        <w:rPr>
          <w:sz w:val="28"/>
          <w:szCs w:val="28"/>
        </w:rPr>
        <w:t>and</w:t>
      </w:r>
      <w:r w:rsidR="00AC6BFF">
        <w:rPr>
          <w:sz w:val="28"/>
          <w:szCs w:val="28"/>
        </w:rPr>
        <w:t xml:space="preserve"> </w:t>
      </w:r>
      <w:r w:rsidRPr="00AC6BFF">
        <w:rPr>
          <w:sz w:val="28"/>
          <w:szCs w:val="28"/>
        </w:rPr>
        <w:t xml:space="preserve">cross liability and severability of interest; as well as   </w:t>
      </w:r>
      <w:r w:rsidR="00877254" w:rsidRPr="00AC6BFF">
        <w:rPr>
          <w:sz w:val="28"/>
          <w:szCs w:val="28"/>
        </w:rPr>
        <w:t xml:space="preserve">  </w:t>
      </w:r>
    </w:p>
    <w:p w:rsidR="00877254" w:rsidRPr="00877254" w:rsidRDefault="00877254" w:rsidP="00877254">
      <w:pPr>
        <w:widowControl/>
        <w:rPr>
          <w:sz w:val="28"/>
          <w:szCs w:val="28"/>
        </w:rPr>
      </w:pPr>
    </w:p>
    <w:p w:rsidR="00877254" w:rsidRPr="00877254" w:rsidRDefault="00877254" w:rsidP="00877254">
      <w:pPr>
        <w:widowControl/>
        <w:tabs>
          <w:tab w:val="left" w:pos="-1440"/>
        </w:tabs>
        <w:ind w:left="2160" w:hanging="720"/>
        <w:rPr>
          <w:sz w:val="28"/>
          <w:szCs w:val="28"/>
        </w:rPr>
      </w:pPr>
      <w:proofErr w:type="gramStart"/>
      <w:r w:rsidRPr="00877254">
        <w:rPr>
          <w:sz w:val="28"/>
          <w:szCs w:val="28"/>
        </w:rPr>
        <w:t>(b)</w:t>
      </w:r>
      <w:r w:rsidRPr="00877254">
        <w:rPr>
          <w:sz w:val="28"/>
          <w:szCs w:val="28"/>
        </w:rPr>
        <w:tab/>
      </w:r>
      <w:r w:rsidR="00AC6BFF">
        <w:rPr>
          <w:sz w:val="28"/>
          <w:szCs w:val="28"/>
        </w:rPr>
        <w:t>$5</w:t>
      </w:r>
      <w:r w:rsidR="00FD12E9">
        <w:rPr>
          <w:sz w:val="28"/>
          <w:szCs w:val="28"/>
        </w:rPr>
        <w:t xml:space="preserve"> </w:t>
      </w:r>
      <w:r w:rsidRPr="00877254">
        <w:rPr>
          <w:sz w:val="28"/>
          <w:szCs w:val="28"/>
        </w:rPr>
        <w:t xml:space="preserve">million dollars </w:t>
      </w:r>
      <w:r w:rsidR="00FD12E9">
        <w:rPr>
          <w:sz w:val="28"/>
          <w:szCs w:val="28"/>
        </w:rPr>
        <w:t>M</w:t>
      </w:r>
      <w:r w:rsidR="00D876F3">
        <w:rPr>
          <w:sz w:val="28"/>
          <w:szCs w:val="28"/>
        </w:rPr>
        <w:t xml:space="preserve">edical </w:t>
      </w:r>
      <w:r w:rsidR="00FD12E9">
        <w:rPr>
          <w:sz w:val="28"/>
          <w:szCs w:val="28"/>
        </w:rPr>
        <w:t>M</w:t>
      </w:r>
      <w:r w:rsidRPr="00877254">
        <w:rPr>
          <w:sz w:val="28"/>
          <w:szCs w:val="28"/>
        </w:rPr>
        <w:t xml:space="preserve">alpractice </w:t>
      </w:r>
      <w:r w:rsidR="00FD12E9">
        <w:rPr>
          <w:sz w:val="28"/>
          <w:szCs w:val="28"/>
        </w:rPr>
        <w:t>L</w:t>
      </w:r>
      <w:r w:rsidRPr="00877254">
        <w:rPr>
          <w:sz w:val="28"/>
          <w:szCs w:val="28"/>
        </w:rPr>
        <w:t>iability insurance coverage.</w:t>
      </w:r>
      <w:proofErr w:type="gramEnd"/>
    </w:p>
    <w:p w:rsidR="00877254" w:rsidRPr="00877254" w:rsidRDefault="00877254" w:rsidP="00877254">
      <w:pPr>
        <w:widowControl/>
        <w:ind w:firstLine="720"/>
        <w:rPr>
          <w:sz w:val="28"/>
          <w:szCs w:val="28"/>
        </w:rPr>
      </w:pPr>
    </w:p>
    <w:p w:rsidR="00877254" w:rsidRPr="00877254" w:rsidRDefault="00A714BD" w:rsidP="00877254">
      <w:pPr>
        <w:pStyle w:val="1"/>
        <w:widowControl/>
        <w:tabs>
          <w:tab w:val="left" w:pos="-1440"/>
          <w:tab w:val="num" w:pos="720"/>
        </w:tabs>
        <w:ind w:left="1440" w:hanging="1440"/>
        <w:rPr>
          <w:sz w:val="28"/>
          <w:szCs w:val="28"/>
        </w:rPr>
      </w:pPr>
      <w:r w:rsidRPr="00877254" w:rsidDel="00A714BD">
        <w:rPr>
          <w:sz w:val="28"/>
          <w:szCs w:val="28"/>
        </w:rPr>
        <w:t xml:space="preserve"> </w:t>
      </w:r>
      <w:r w:rsidR="00877254" w:rsidRPr="00877254">
        <w:rPr>
          <w:sz w:val="28"/>
          <w:szCs w:val="28"/>
        </w:rPr>
        <w:t>(1)</w:t>
      </w:r>
      <w:r w:rsidR="00877254" w:rsidRPr="00877254">
        <w:rPr>
          <w:sz w:val="28"/>
          <w:szCs w:val="28"/>
        </w:rPr>
        <w:tab/>
        <w:t xml:space="preserve">The College shall include the Agency as an additional insured in its </w:t>
      </w:r>
      <w:r w:rsidR="00FD12E9">
        <w:rPr>
          <w:sz w:val="28"/>
          <w:szCs w:val="28"/>
        </w:rPr>
        <w:t>C</w:t>
      </w:r>
      <w:r w:rsidR="00877254" w:rsidRPr="00877254">
        <w:rPr>
          <w:sz w:val="28"/>
          <w:szCs w:val="28"/>
        </w:rPr>
        <w:t xml:space="preserve">ommercial </w:t>
      </w:r>
      <w:r w:rsidR="00FD12E9">
        <w:rPr>
          <w:sz w:val="28"/>
          <w:szCs w:val="28"/>
        </w:rPr>
        <w:t>G</w:t>
      </w:r>
      <w:r w:rsidR="00877254" w:rsidRPr="00877254">
        <w:rPr>
          <w:sz w:val="28"/>
          <w:szCs w:val="28"/>
        </w:rPr>
        <w:t xml:space="preserve">eneral </w:t>
      </w:r>
      <w:r w:rsidR="00FD12E9">
        <w:rPr>
          <w:sz w:val="28"/>
          <w:szCs w:val="28"/>
        </w:rPr>
        <w:t>L</w:t>
      </w:r>
      <w:r w:rsidR="00877254" w:rsidRPr="00877254">
        <w:rPr>
          <w:sz w:val="28"/>
          <w:szCs w:val="28"/>
        </w:rPr>
        <w:t xml:space="preserve">iability insurance policy, </w:t>
      </w:r>
      <w:r w:rsidR="00D876F3">
        <w:rPr>
          <w:sz w:val="28"/>
          <w:szCs w:val="28"/>
        </w:rPr>
        <w:t xml:space="preserve">but only </w:t>
      </w:r>
      <w:r w:rsidR="003860CD">
        <w:rPr>
          <w:sz w:val="28"/>
          <w:szCs w:val="28"/>
        </w:rPr>
        <w:t xml:space="preserve">for </w:t>
      </w:r>
      <w:r w:rsidR="00D876F3">
        <w:rPr>
          <w:sz w:val="28"/>
          <w:szCs w:val="28"/>
        </w:rPr>
        <w:t xml:space="preserve">vicarious </w:t>
      </w:r>
      <w:r w:rsidR="00877254" w:rsidRPr="00877254">
        <w:rPr>
          <w:sz w:val="28"/>
          <w:szCs w:val="28"/>
        </w:rPr>
        <w:t xml:space="preserve">liability </w:t>
      </w:r>
      <w:r w:rsidR="003860CD">
        <w:rPr>
          <w:sz w:val="28"/>
          <w:szCs w:val="28"/>
        </w:rPr>
        <w:t>arising from the acts or omissions</w:t>
      </w:r>
      <w:r w:rsidR="00877254" w:rsidRPr="00877254">
        <w:rPr>
          <w:sz w:val="28"/>
          <w:szCs w:val="28"/>
        </w:rPr>
        <w:t xml:space="preserve"> of the College, its directors, officers, employees, volunteers, faculty members, teachers, coordinators, and </w:t>
      </w:r>
      <w:r w:rsidR="00972182">
        <w:rPr>
          <w:sz w:val="28"/>
          <w:szCs w:val="28"/>
        </w:rPr>
        <w:t>Student</w:t>
      </w:r>
      <w:r w:rsidR="00877254" w:rsidRPr="00877254">
        <w:rPr>
          <w:sz w:val="28"/>
          <w:szCs w:val="28"/>
        </w:rPr>
        <w:t>s</w:t>
      </w:r>
      <w:r w:rsidR="00D876F3">
        <w:rPr>
          <w:sz w:val="28"/>
          <w:szCs w:val="28"/>
        </w:rPr>
        <w:t xml:space="preserve"> </w:t>
      </w:r>
      <w:r w:rsidR="003860CD">
        <w:rPr>
          <w:sz w:val="28"/>
          <w:szCs w:val="28"/>
        </w:rPr>
        <w:t xml:space="preserve">with regards to </w:t>
      </w:r>
      <w:r w:rsidR="00D876F3">
        <w:rPr>
          <w:sz w:val="28"/>
          <w:szCs w:val="28"/>
        </w:rPr>
        <w:t>this Agreement</w:t>
      </w:r>
      <w:r w:rsidR="00877254" w:rsidRPr="00877254">
        <w:rPr>
          <w:sz w:val="28"/>
          <w:szCs w:val="28"/>
        </w:rPr>
        <w:t xml:space="preserve">. </w:t>
      </w:r>
    </w:p>
    <w:p w:rsidR="00877254" w:rsidRPr="00877254" w:rsidRDefault="00877254" w:rsidP="00877254">
      <w:pPr>
        <w:widowControl/>
        <w:rPr>
          <w:sz w:val="28"/>
          <w:szCs w:val="28"/>
        </w:rPr>
      </w:pPr>
    </w:p>
    <w:p w:rsidR="00BA7F65" w:rsidRDefault="00BA7F65" w:rsidP="00AC6BFF">
      <w:pPr>
        <w:widowControl/>
        <w:numPr>
          <w:ilvl w:val="0"/>
          <w:numId w:val="5"/>
        </w:numPr>
        <w:tabs>
          <w:tab w:val="clear" w:pos="1080"/>
          <w:tab w:val="left" w:pos="-1440"/>
          <w:tab w:val="num" w:pos="1440"/>
        </w:tabs>
        <w:ind w:left="1440" w:hanging="720"/>
        <w:rPr>
          <w:sz w:val="28"/>
          <w:szCs w:val="28"/>
        </w:rPr>
      </w:pPr>
      <w:r>
        <w:rPr>
          <w:sz w:val="28"/>
          <w:szCs w:val="28"/>
        </w:rPr>
        <w:t xml:space="preserve"> </w:t>
      </w:r>
      <w:r w:rsidR="007B4FEC" w:rsidRPr="007B4FEC">
        <w:rPr>
          <w:sz w:val="28"/>
          <w:szCs w:val="28"/>
        </w:rPr>
        <w:t xml:space="preserve">The </w:t>
      </w:r>
      <w:r w:rsidR="007B4FEC">
        <w:rPr>
          <w:sz w:val="28"/>
          <w:szCs w:val="28"/>
        </w:rPr>
        <w:t>Agency</w:t>
      </w:r>
      <w:r w:rsidR="007B4FEC" w:rsidRPr="007B4FEC">
        <w:rPr>
          <w:sz w:val="28"/>
          <w:szCs w:val="28"/>
        </w:rPr>
        <w:t xml:space="preserve"> shall include the </w:t>
      </w:r>
      <w:r w:rsidR="007B4FEC">
        <w:rPr>
          <w:sz w:val="28"/>
          <w:szCs w:val="28"/>
        </w:rPr>
        <w:t xml:space="preserve">College </w:t>
      </w:r>
      <w:r w:rsidR="007B4FEC" w:rsidRPr="007B4FEC">
        <w:rPr>
          <w:sz w:val="28"/>
          <w:szCs w:val="28"/>
        </w:rPr>
        <w:t xml:space="preserve">as an additional insured in its </w:t>
      </w:r>
      <w:r w:rsidR="00FD12E9">
        <w:rPr>
          <w:sz w:val="28"/>
          <w:szCs w:val="28"/>
        </w:rPr>
        <w:t>C</w:t>
      </w:r>
      <w:r w:rsidR="007B4FEC" w:rsidRPr="007B4FEC">
        <w:rPr>
          <w:sz w:val="28"/>
          <w:szCs w:val="28"/>
        </w:rPr>
        <w:t xml:space="preserve">ommercial </w:t>
      </w:r>
      <w:r w:rsidR="00FD12E9">
        <w:rPr>
          <w:sz w:val="28"/>
          <w:szCs w:val="28"/>
        </w:rPr>
        <w:t>G</w:t>
      </w:r>
      <w:r w:rsidR="007B4FEC" w:rsidRPr="007B4FEC">
        <w:rPr>
          <w:sz w:val="28"/>
          <w:szCs w:val="28"/>
        </w:rPr>
        <w:t xml:space="preserve">eneral </w:t>
      </w:r>
      <w:r w:rsidR="00FD12E9">
        <w:rPr>
          <w:sz w:val="28"/>
          <w:szCs w:val="28"/>
        </w:rPr>
        <w:t>L</w:t>
      </w:r>
      <w:r w:rsidR="007B4FEC" w:rsidRPr="007B4FEC">
        <w:rPr>
          <w:sz w:val="28"/>
          <w:szCs w:val="28"/>
        </w:rPr>
        <w:t xml:space="preserve">iability insurance policy, </w:t>
      </w:r>
      <w:r w:rsidR="00DD0B45">
        <w:rPr>
          <w:sz w:val="28"/>
          <w:szCs w:val="28"/>
        </w:rPr>
        <w:t xml:space="preserve">but only </w:t>
      </w:r>
      <w:r w:rsidR="003860CD">
        <w:rPr>
          <w:sz w:val="28"/>
          <w:szCs w:val="28"/>
        </w:rPr>
        <w:t xml:space="preserve">for </w:t>
      </w:r>
      <w:r w:rsidR="00DD0B45">
        <w:rPr>
          <w:sz w:val="28"/>
          <w:szCs w:val="28"/>
        </w:rPr>
        <w:t xml:space="preserve">vicarious liability </w:t>
      </w:r>
      <w:r w:rsidR="003860CD">
        <w:rPr>
          <w:sz w:val="28"/>
          <w:szCs w:val="28"/>
        </w:rPr>
        <w:t>arising from the acts or omissions</w:t>
      </w:r>
      <w:r w:rsidR="007B4FEC" w:rsidRPr="007B4FEC">
        <w:rPr>
          <w:sz w:val="28"/>
          <w:szCs w:val="28"/>
        </w:rPr>
        <w:t xml:space="preserve"> of the </w:t>
      </w:r>
      <w:r w:rsidR="007B4FEC">
        <w:rPr>
          <w:sz w:val="28"/>
          <w:szCs w:val="28"/>
        </w:rPr>
        <w:t>Agency</w:t>
      </w:r>
      <w:r w:rsidR="007B4FEC" w:rsidRPr="007B4FEC">
        <w:rPr>
          <w:sz w:val="28"/>
          <w:szCs w:val="28"/>
        </w:rPr>
        <w:t>, its directors, officers, employees, volunteers, faculty members, teachers, coordinators, and students</w:t>
      </w:r>
      <w:r w:rsidR="00DD0B45">
        <w:rPr>
          <w:sz w:val="28"/>
          <w:szCs w:val="28"/>
        </w:rPr>
        <w:t xml:space="preserve"> </w:t>
      </w:r>
      <w:r w:rsidR="003860CD">
        <w:rPr>
          <w:sz w:val="28"/>
          <w:szCs w:val="28"/>
        </w:rPr>
        <w:t xml:space="preserve">with regards to </w:t>
      </w:r>
      <w:r w:rsidR="00DD0B45">
        <w:rPr>
          <w:sz w:val="28"/>
          <w:szCs w:val="28"/>
        </w:rPr>
        <w:t>this Agreement</w:t>
      </w:r>
      <w:r w:rsidR="007B4FEC" w:rsidRPr="007B4FEC">
        <w:rPr>
          <w:sz w:val="28"/>
          <w:szCs w:val="28"/>
        </w:rPr>
        <w:t>.</w:t>
      </w:r>
      <w:r>
        <w:rPr>
          <w:sz w:val="28"/>
          <w:szCs w:val="28"/>
        </w:rPr>
        <w:t xml:space="preserve"> </w:t>
      </w:r>
    </w:p>
    <w:p w:rsidR="00BA7F65" w:rsidRDefault="00BA7F65" w:rsidP="00BA7F65">
      <w:pPr>
        <w:widowControl/>
        <w:tabs>
          <w:tab w:val="left" w:pos="-1440"/>
        </w:tabs>
        <w:rPr>
          <w:sz w:val="28"/>
          <w:szCs w:val="28"/>
        </w:rPr>
      </w:pPr>
    </w:p>
    <w:p w:rsidR="008C6B95" w:rsidRDefault="00831699" w:rsidP="00AC6BFF">
      <w:pPr>
        <w:widowControl/>
        <w:numPr>
          <w:ilvl w:val="0"/>
          <w:numId w:val="5"/>
        </w:numPr>
        <w:tabs>
          <w:tab w:val="clear" w:pos="1080"/>
          <w:tab w:val="left" w:pos="-1440"/>
          <w:tab w:val="num" w:pos="1530"/>
        </w:tabs>
        <w:ind w:left="1440" w:hanging="720"/>
        <w:rPr>
          <w:sz w:val="28"/>
          <w:szCs w:val="28"/>
        </w:rPr>
      </w:pPr>
      <w:r>
        <w:rPr>
          <w:sz w:val="28"/>
          <w:szCs w:val="28"/>
        </w:rPr>
        <w:t xml:space="preserve">The Parties </w:t>
      </w:r>
      <w:r w:rsidR="00A714BD">
        <w:rPr>
          <w:sz w:val="28"/>
          <w:szCs w:val="28"/>
        </w:rPr>
        <w:t xml:space="preserve">shall provide </w:t>
      </w:r>
      <w:r w:rsidR="00877254" w:rsidRPr="00877254">
        <w:rPr>
          <w:sz w:val="28"/>
          <w:szCs w:val="28"/>
        </w:rPr>
        <w:t xml:space="preserve">proof of </w:t>
      </w:r>
      <w:r w:rsidR="008C459D">
        <w:rPr>
          <w:sz w:val="28"/>
          <w:szCs w:val="28"/>
        </w:rPr>
        <w:t xml:space="preserve">the above coverage in the form of a certificate of insurance </w:t>
      </w:r>
      <w:r>
        <w:rPr>
          <w:sz w:val="28"/>
          <w:szCs w:val="28"/>
        </w:rPr>
        <w:t>prior to the commencement of this Agreement and at any</w:t>
      </w:r>
      <w:r w:rsidR="00DD0B45">
        <w:rPr>
          <w:sz w:val="28"/>
          <w:szCs w:val="28"/>
        </w:rPr>
        <w:t xml:space="preserve"> </w:t>
      </w:r>
      <w:r>
        <w:rPr>
          <w:sz w:val="28"/>
          <w:szCs w:val="28"/>
        </w:rPr>
        <w:t>time throughout the Agree</w:t>
      </w:r>
      <w:r w:rsidR="003A04E1">
        <w:rPr>
          <w:sz w:val="28"/>
          <w:szCs w:val="28"/>
        </w:rPr>
        <w:t>ment upon 7 days written notice</w:t>
      </w:r>
      <w:r w:rsidR="00877254" w:rsidRPr="00877254">
        <w:rPr>
          <w:sz w:val="28"/>
          <w:szCs w:val="28"/>
        </w:rPr>
        <w:t xml:space="preserve">; and this proof shall form part of this </w:t>
      </w:r>
      <w:r w:rsidR="00972182">
        <w:rPr>
          <w:sz w:val="28"/>
          <w:szCs w:val="28"/>
        </w:rPr>
        <w:t>A</w:t>
      </w:r>
      <w:r w:rsidR="00877254" w:rsidRPr="00877254">
        <w:rPr>
          <w:sz w:val="28"/>
          <w:szCs w:val="28"/>
        </w:rPr>
        <w:t>greement.</w:t>
      </w:r>
      <w:r w:rsidR="008C459D">
        <w:rPr>
          <w:sz w:val="28"/>
          <w:szCs w:val="28"/>
        </w:rPr>
        <w:t xml:space="preserve"> Such certificate of insurance will include a provision wherein each party will be given a prior written notice equivalent to 30 days in the event of cancellation of the other party’s insurance coverage.</w:t>
      </w:r>
      <w:r w:rsidR="00877254" w:rsidRPr="00877254">
        <w:rPr>
          <w:sz w:val="28"/>
          <w:szCs w:val="28"/>
        </w:rPr>
        <w:t xml:space="preserve"> </w:t>
      </w:r>
      <w:r w:rsidR="00877254" w:rsidRPr="00877254">
        <w:rPr>
          <w:sz w:val="28"/>
          <w:szCs w:val="28"/>
        </w:rPr>
        <w:tab/>
      </w:r>
    </w:p>
    <w:p w:rsidR="008C6B95" w:rsidRDefault="008C6B95" w:rsidP="008C6B95">
      <w:pPr>
        <w:widowControl/>
        <w:tabs>
          <w:tab w:val="left" w:pos="-1440"/>
        </w:tabs>
        <w:ind w:left="1440"/>
        <w:rPr>
          <w:sz w:val="28"/>
          <w:szCs w:val="28"/>
        </w:rPr>
      </w:pPr>
    </w:p>
    <w:p w:rsidR="008C6B95" w:rsidRPr="00877254" w:rsidRDefault="00250E90" w:rsidP="008C6B95">
      <w:pPr>
        <w:widowControl/>
        <w:ind w:left="720" w:hanging="720"/>
        <w:rPr>
          <w:sz w:val="28"/>
          <w:szCs w:val="28"/>
        </w:rPr>
      </w:pPr>
      <w:r>
        <w:rPr>
          <w:sz w:val="28"/>
          <w:szCs w:val="28"/>
        </w:rPr>
        <w:lastRenderedPageBreak/>
        <w:t>30</w:t>
      </w:r>
      <w:r w:rsidR="008C6B95">
        <w:rPr>
          <w:sz w:val="28"/>
          <w:szCs w:val="28"/>
        </w:rPr>
        <w:t>.</w:t>
      </w:r>
      <w:r w:rsidR="008C6B95">
        <w:rPr>
          <w:sz w:val="28"/>
          <w:szCs w:val="28"/>
        </w:rPr>
        <w:tab/>
      </w:r>
      <w:r w:rsidR="008C6B95" w:rsidRPr="00877254">
        <w:rPr>
          <w:sz w:val="28"/>
          <w:szCs w:val="28"/>
        </w:rPr>
        <w:t xml:space="preserve">Any notice to be given under this </w:t>
      </w:r>
      <w:r w:rsidR="00972182">
        <w:rPr>
          <w:sz w:val="28"/>
          <w:szCs w:val="28"/>
        </w:rPr>
        <w:t>Agreement</w:t>
      </w:r>
      <w:r w:rsidR="008C6B95" w:rsidRPr="00877254">
        <w:rPr>
          <w:sz w:val="28"/>
          <w:szCs w:val="28"/>
        </w:rPr>
        <w:t xml:space="preserve"> shall be personally delivered or sent by prepaid registered mail addressed to the </w:t>
      </w:r>
      <w:r w:rsidR="00972182">
        <w:rPr>
          <w:sz w:val="28"/>
          <w:szCs w:val="28"/>
        </w:rPr>
        <w:t>Parties</w:t>
      </w:r>
      <w:r w:rsidR="008C6B95" w:rsidRPr="00877254">
        <w:rPr>
          <w:sz w:val="28"/>
          <w:szCs w:val="28"/>
        </w:rPr>
        <w:t xml:space="preserve"> at their respective addresses or by facsimile transmission, as follows:</w:t>
      </w:r>
    </w:p>
    <w:p w:rsidR="00305460" w:rsidRPr="00877254" w:rsidRDefault="008C6B95" w:rsidP="008C6B95">
      <w:pPr>
        <w:pStyle w:val="1"/>
        <w:widowControl/>
        <w:numPr>
          <w:ilvl w:val="0"/>
          <w:numId w:val="0"/>
        </w:numPr>
        <w:tabs>
          <w:tab w:val="left" w:pos="-1440"/>
        </w:tabs>
      </w:pPr>
      <w:r>
        <w:t xml:space="preserve">          </w:t>
      </w:r>
    </w:p>
    <w:p w:rsidR="00305460" w:rsidRPr="00877254" w:rsidRDefault="00355B35">
      <w:pPr>
        <w:widowControl/>
        <w:tabs>
          <w:tab w:val="left" w:pos="-1440"/>
        </w:tabs>
        <w:ind w:left="1440" w:hanging="720"/>
        <w:rPr>
          <w:sz w:val="28"/>
          <w:szCs w:val="28"/>
        </w:rPr>
      </w:pPr>
      <w:r w:rsidRPr="00877254">
        <w:rPr>
          <w:sz w:val="28"/>
          <w:szCs w:val="28"/>
        </w:rPr>
        <w:fldChar w:fldCharType="begin"/>
      </w:r>
      <w:r w:rsidR="00305460" w:rsidRPr="00877254">
        <w:rPr>
          <w:sz w:val="28"/>
          <w:szCs w:val="28"/>
        </w:rPr>
        <w:instrText>LISTNUM ParaNumbers2 \l 2</w:instrText>
      </w:r>
      <w:r w:rsidRPr="00877254">
        <w:rPr>
          <w:sz w:val="28"/>
          <w:szCs w:val="28"/>
        </w:rPr>
        <w:fldChar w:fldCharType="end">
          <w:numberingChange w:id="1" w:author="Cresdelle Zubrycki" w:date="2012-09-13T10:14:00Z" w:original="a)"/>
        </w:fldChar>
      </w:r>
      <w:r w:rsidR="00305460" w:rsidRPr="00877254">
        <w:rPr>
          <w:sz w:val="28"/>
          <w:szCs w:val="28"/>
        </w:rPr>
        <w:tab/>
        <w:t xml:space="preserve">To the College at:  </w:t>
      </w:r>
    </w:p>
    <w:p w:rsidR="00305460" w:rsidRPr="00877254" w:rsidRDefault="00831699">
      <w:pPr>
        <w:widowControl/>
        <w:ind w:left="1440"/>
        <w:rPr>
          <w:sz w:val="28"/>
          <w:szCs w:val="28"/>
        </w:rPr>
      </w:pPr>
      <w:r>
        <w:rPr>
          <w:sz w:val="28"/>
          <w:szCs w:val="28"/>
        </w:rPr>
        <w:t xml:space="preserve">The </w:t>
      </w:r>
      <w:r w:rsidR="00305460" w:rsidRPr="00877254">
        <w:rPr>
          <w:sz w:val="28"/>
          <w:szCs w:val="28"/>
        </w:rPr>
        <w:t>Algonquin College of Applied Arts and Technology</w:t>
      </w:r>
    </w:p>
    <w:p w:rsidR="00305460" w:rsidRPr="00877254" w:rsidRDefault="00305460">
      <w:pPr>
        <w:widowControl/>
        <w:ind w:left="1440"/>
        <w:rPr>
          <w:sz w:val="28"/>
          <w:szCs w:val="28"/>
        </w:rPr>
      </w:pPr>
      <w:r w:rsidRPr="00877254">
        <w:rPr>
          <w:sz w:val="28"/>
          <w:szCs w:val="28"/>
        </w:rPr>
        <w:t>1385 Woodroffe Avenue</w:t>
      </w:r>
    </w:p>
    <w:p w:rsidR="005A52AC" w:rsidRDefault="00305460" w:rsidP="005A52AC">
      <w:pPr>
        <w:widowControl/>
        <w:ind w:left="1440"/>
        <w:rPr>
          <w:sz w:val="28"/>
          <w:szCs w:val="28"/>
        </w:rPr>
      </w:pPr>
      <w:r w:rsidRPr="00877254">
        <w:rPr>
          <w:sz w:val="28"/>
          <w:szCs w:val="28"/>
        </w:rPr>
        <w:t xml:space="preserve">Ottawa, </w:t>
      </w:r>
      <w:r w:rsidR="005A52AC">
        <w:rPr>
          <w:sz w:val="28"/>
          <w:szCs w:val="28"/>
        </w:rPr>
        <w:t>ON</w:t>
      </w:r>
      <w:r w:rsidR="005A52AC" w:rsidRPr="005A52AC">
        <w:rPr>
          <w:sz w:val="28"/>
          <w:szCs w:val="28"/>
        </w:rPr>
        <w:t xml:space="preserve"> </w:t>
      </w:r>
      <w:r w:rsidR="005A52AC" w:rsidRPr="00877254">
        <w:rPr>
          <w:sz w:val="28"/>
          <w:szCs w:val="28"/>
        </w:rPr>
        <w:t>K2G 1V8</w:t>
      </w:r>
    </w:p>
    <w:p w:rsidR="00305460" w:rsidRPr="00877254" w:rsidRDefault="00305460">
      <w:pPr>
        <w:widowControl/>
        <w:ind w:left="1440"/>
        <w:rPr>
          <w:sz w:val="28"/>
          <w:szCs w:val="28"/>
        </w:rPr>
      </w:pPr>
    </w:p>
    <w:p w:rsidR="0087294E" w:rsidRPr="006F1442" w:rsidRDefault="003A700C">
      <w:pPr>
        <w:widowControl/>
        <w:ind w:left="1440"/>
        <w:rPr>
          <w:sz w:val="28"/>
          <w:szCs w:val="28"/>
        </w:rPr>
      </w:pPr>
      <w:r>
        <w:rPr>
          <w:sz w:val="28"/>
          <w:szCs w:val="28"/>
        </w:rPr>
        <w:t xml:space="preserve">Email:  </w:t>
      </w:r>
      <w:r w:rsidRPr="003A700C">
        <w:rPr>
          <w:sz w:val="28"/>
          <w:szCs w:val="28"/>
        </w:rPr>
        <w:t>lefebvd@algonquincollege.com</w:t>
      </w:r>
    </w:p>
    <w:p w:rsidR="0087294E" w:rsidRPr="006F1442" w:rsidRDefault="0087294E">
      <w:pPr>
        <w:widowControl/>
        <w:ind w:left="1440"/>
        <w:rPr>
          <w:sz w:val="28"/>
          <w:szCs w:val="28"/>
        </w:rPr>
      </w:pPr>
      <w:r w:rsidRPr="006F1442">
        <w:rPr>
          <w:sz w:val="28"/>
          <w:szCs w:val="28"/>
        </w:rPr>
        <w:t>Tel number</w:t>
      </w:r>
      <w:r w:rsidR="005A52AC">
        <w:rPr>
          <w:sz w:val="28"/>
          <w:szCs w:val="28"/>
        </w:rPr>
        <w:t xml:space="preserve">: </w:t>
      </w:r>
      <w:r w:rsidRPr="006F1442">
        <w:rPr>
          <w:sz w:val="28"/>
          <w:szCs w:val="28"/>
        </w:rPr>
        <w:t xml:space="preserve"> </w:t>
      </w:r>
      <w:r w:rsidR="00251A87" w:rsidRPr="006F1442">
        <w:rPr>
          <w:sz w:val="28"/>
          <w:szCs w:val="28"/>
        </w:rPr>
        <w:t>613.727.4723 ext. 5794</w:t>
      </w:r>
    </w:p>
    <w:p w:rsidR="0087294E" w:rsidRPr="006F1442" w:rsidRDefault="0087294E">
      <w:pPr>
        <w:widowControl/>
        <w:ind w:left="1440"/>
        <w:rPr>
          <w:sz w:val="28"/>
          <w:szCs w:val="28"/>
        </w:rPr>
      </w:pPr>
    </w:p>
    <w:p w:rsidR="00305460" w:rsidRPr="006F1442" w:rsidRDefault="00305460" w:rsidP="00024E6C">
      <w:pPr>
        <w:widowControl/>
        <w:ind w:left="1440"/>
        <w:outlineLvl w:val="0"/>
        <w:rPr>
          <w:sz w:val="28"/>
          <w:szCs w:val="28"/>
        </w:rPr>
      </w:pPr>
      <w:r w:rsidRPr="006F1442">
        <w:rPr>
          <w:sz w:val="28"/>
          <w:szCs w:val="28"/>
        </w:rPr>
        <w:t xml:space="preserve">Attention:   </w:t>
      </w:r>
      <w:r w:rsidR="00251A87" w:rsidRPr="006F1442">
        <w:rPr>
          <w:sz w:val="28"/>
          <w:szCs w:val="28"/>
        </w:rPr>
        <w:t>Denis Lefebvre, Business Administrator</w:t>
      </w:r>
    </w:p>
    <w:p w:rsidR="00305460" w:rsidRPr="006F1442" w:rsidRDefault="00305460">
      <w:pPr>
        <w:widowControl/>
        <w:rPr>
          <w:sz w:val="28"/>
          <w:szCs w:val="28"/>
        </w:rPr>
      </w:pPr>
    </w:p>
    <w:p w:rsidR="00305460" w:rsidRDefault="00305460">
      <w:pPr>
        <w:pStyle w:val="Level2"/>
        <w:widowControl/>
        <w:tabs>
          <w:tab w:val="left" w:pos="-1440"/>
          <w:tab w:val="num" w:pos="1440"/>
        </w:tabs>
        <w:rPr>
          <w:sz w:val="28"/>
          <w:szCs w:val="28"/>
        </w:rPr>
      </w:pPr>
      <w:r w:rsidRPr="006F1442">
        <w:rPr>
          <w:sz w:val="28"/>
          <w:szCs w:val="28"/>
        </w:rPr>
        <w:t>To the Agency at:</w:t>
      </w:r>
      <w:r w:rsidRPr="006F1442">
        <w:rPr>
          <w:sz w:val="28"/>
          <w:szCs w:val="28"/>
        </w:rPr>
        <w:tab/>
      </w:r>
    </w:p>
    <w:p w:rsidR="00641BAF" w:rsidRPr="006B0E0F" w:rsidRDefault="00641BAF" w:rsidP="00F75D2D">
      <w:pPr>
        <w:pStyle w:val="Level2"/>
        <w:widowControl/>
        <w:numPr>
          <w:ilvl w:val="0"/>
          <w:numId w:val="0"/>
        </w:numPr>
        <w:tabs>
          <w:tab w:val="left" w:pos="-1440"/>
        </w:tabs>
        <w:ind w:left="1440"/>
        <w:rPr>
          <w:color w:val="FF0000"/>
          <w:sz w:val="28"/>
          <w:szCs w:val="28"/>
        </w:rPr>
      </w:pPr>
      <w:r w:rsidRPr="006B0E0F">
        <w:rPr>
          <w:color w:val="FF0000"/>
          <w:sz w:val="28"/>
          <w:szCs w:val="28"/>
        </w:rPr>
        <w:t>[Name]</w:t>
      </w:r>
    </w:p>
    <w:p w:rsidR="00641BAF" w:rsidRPr="006B0E0F" w:rsidRDefault="00641BAF" w:rsidP="00641BAF">
      <w:pPr>
        <w:pStyle w:val="Level2"/>
        <w:widowControl/>
        <w:numPr>
          <w:ilvl w:val="0"/>
          <w:numId w:val="0"/>
        </w:numPr>
        <w:tabs>
          <w:tab w:val="left" w:pos="-1440"/>
        </w:tabs>
        <w:ind w:left="1440" w:hanging="720"/>
        <w:rPr>
          <w:color w:val="FF0000"/>
          <w:sz w:val="28"/>
          <w:szCs w:val="28"/>
        </w:rPr>
      </w:pPr>
      <w:r w:rsidRPr="006B0E0F">
        <w:rPr>
          <w:color w:val="FF0000"/>
          <w:sz w:val="28"/>
          <w:szCs w:val="28"/>
        </w:rPr>
        <w:tab/>
        <w:t>[N</w:t>
      </w:r>
      <w:r w:rsidR="00BE4A54">
        <w:rPr>
          <w:color w:val="FF0000"/>
          <w:sz w:val="28"/>
          <w:szCs w:val="28"/>
        </w:rPr>
        <w:t>umber</w:t>
      </w:r>
      <w:r w:rsidRPr="006B0E0F">
        <w:rPr>
          <w:color w:val="FF0000"/>
          <w:sz w:val="28"/>
          <w:szCs w:val="28"/>
        </w:rPr>
        <w:t xml:space="preserve"> &amp; Street Name]</w:t>
      </w:r>
    </w:p>
    <w:p w:rsidR="00F75D2D" w:rsidRPr="006B0E0F" w:rsidRDefault="00641BAF" w:rsidP="00641BAF">
      <w:pPr>
        <w:pStyle w:val="Level2"/>
        <w:widowControl/>
        <w:numPr>
          <w:ilvl w:val="0"/>
          <w:numId w:val="0"/>
        </w:numPr>
        <w:tabs>
          <w:tab w:val="left" w:pos="-1440"/>
        </w:tabs>
        <w:ind w:left="1440" w:hanging="720"/>
        <w:rPr>
          <w:color w:val="FF0000"/>
          <w:sz w:val="28"/>
          <w:szCs w:val="28"/>
        </w:rPr>
      </w:pPr>
      <w:r w:rsidRPr="006B0E0F">
        <w:rPr>
          <w:color w:val="FF0000"/>
          <w:sz w:val="28"/>
          <w:szCs w:val="28"/>
        </w:rPr>
        <w:tab/>
        <w:t>[City, Province Postal Code]</w:t>
      </w:r>
    </w:p>
    <w:p w:rsidR="005A52AC" w:rsidRDefault="005A52AC" w:rsidP="00E7509F">
      <w:pPr>
        <w:widowControl/>
        <w:ind w:left="1440"/>
        <w:rPr>
          <w:sz w:val="28"/>
          <w:szCs w:val="28"/>
        </w:rPr>
      </w:pPr>
    </w:p>
    <w:p w:rsidR="00A0760E" w:rsidRPr="006B0E0F" w:rsidRDefault="00C77309" w:rsidP="00024E6C">
      <w:pPr>
        <w:widowControl/>
        <w:ind w:left="1440"/>
        <w:outlineLvl w:val="0"/>
        <w:rPr>
          <w:color w:val="FF0000"/>
          <w:sz w:val="28"/>
          <w:szCs w:val="28"/>
        </w:rPr>
      </w:pPr>
      <w:r>
        <w:rPr>
          <w:sz w:val="28"/>
          <w:szCs w:val="28"/>
        </w:rPr>
        <w:t>Email:</w:t>
      </w:r>
      <w:r w:rsidR="0087294E" w:rsidRPr="006F1442">
        <w:rPr>
          <w:sz w:val="28"/>
          <w:szCs w:val="28"/>
        </w:rPr>
        <w:t xml:space="preserve"> </w:t>
      </w:r>
      <w:r w:rsidR="006B0E0F" w:rsidRPr="006B0E0F">
        <w:rPr>
          <w:color w:val="FF0000"/>
          <w:sz w:val="28"/>
          <w:szCs w:val="28"/>
        </w:rPr>
        <w:t>[Contact person</w:t>
      </w:r>
      <w:r w:rsidR="00BE4A54">
        <w:rPr>
          <w:color w:val="FF0000"/>
          <w:sz w:val="28"/>
          <w:szCs w:val="28"/>
        </w:rPr>
        <w:t>s email address</w:t>
      </w:r>
      <w:r w:rsidR="006B0E0F" w:rsidRPr="006B0E0F">
        <w:rPr>
          <w:color w:val="FF0000"/>
          <w:sz w:val="28"/>
          <w:szCs w:val="28"/>
        </w:rPr>
        <w:t>]</w:t>
      </w:r>
    </w:p>
    <w:p w:rsidR="00305460" w:rsidRDefault="0087294E" w:rsidP="00A0760E">
      <w:pPr>
        <w:widowControl/>
        <w:ind w:left="1440"/>
        <w:outlineLvl w:val="0"/>
        <w:rPr>
          <w:sz w:val="28"/>
          <w:szCs w:val="28"/>
        </w:rPr>
      </w:pPr>
      <w:r w:rsidRPr="006F1442">
        <w:rPr>
          <w:sz w:val="28"/>
          <w:szCs w:val="28"/>
        </w:rPr>
        <w:t xml:space="preserve">Tel number: </w:t>
      </w:r>
      <w:r w:rsidR="006B0E0F" w:rsidRPr="006B0E0F">
        <w:rPr>
          <w:color w:val="FF0000"/>
          <w:sz w:val="28"/>
          <w:szCs w:val="28"/>
        </w:rPr>
        <w:t>[Contact person telephone number]</w:t>
      </w:r>
    </w:p>
    <w:p w:rsidR="00A0760E" w:rsidRPr="006F1442" w:rsidRDefault="00A0760E" w:rsidP="00A0760E">
      <w:pPr>
        <w:widowControl/>
        <w:ind w:left="1440"/>
        <w:outlineLvl w:val="0"/>
        <w:rPr>
          <w:sz w:val="28"/>
          <w:szCs w:val="28"/>
        </w:rPr>
      </w:pPr>
    </w:p>
    <w:p w:rsidR="0087294E" w:rsidRPr="006B0E0F" w:rsidRDefault="00E7509F" w:rsidP="00A0760E">
      <w:pPr>
        <w:widowControl/>
        <w:tabs>
          <w:tab w:val="left" w:pos="-1440"/>
        </w:tabs>
        <w:ind w:left="2880" w:hanging="1440"/>
        <w:outlineLvl w:val="0"/>
        <w:rPr>
          <w:color w:val="FF0000"/>
          <w:sz w:val="28"/>
          <w:szCs w:val="28"/>
        </w:rPr>
      </w:pPr>
      <w:r w:rsidRPr="006F1442">
        <w:rPr>
          <w:sz w:val="28"/>
          <w:szCs w:val="28"/>
        </w:rPr>
        <w:t>Attention:</w:t>
      </w:r>
      <w:r w:rsidRPr="006F1442">
        <w:rPr>
          <w:sz w:val="28"/>
          <w:szCs w:val="28"/>
        </w:rPr>
        <w:tab/>
      </w:r>
      <w:r w:rsidR="006B0E0F" w:rsidRPr="006B0E0F">
        <w:rPr>
          <w:color w:val="FF0000"/>
          <w:sz w:val="28"/>
          <w:szCs w:val="28"/>
        </w:rPr>
        <w:t xml:space="preserve">[contact </w:t>
      </w:r>
      <w:r w:rsidR="00BE4A54" w:rsidRPr="006B0E0F">
        <w:rPr>
          <w:color w:val="FF0000"/>
          <w:sz w:val="28"/>
          <w:szCs w:val="28"/>
        </w:rPr>
        <w:t>person</w:t>
      </w:r>
      <w:r w:rsidR="00BE4A54">
        <w:rPr>
          <w:color w:val="FF0000"/>
          <w:sz w:val="28"/>
          <w:szCs w:val="28"/>
        </w:rPr>
        <w:t xml:space="preserve">’s </w:t>
      </w:r>
      <w:r w:rsidR="00BE4A54" w:rsidRPr="006B0E0F">
        <w:rPr>
          <w:color w:val="FF0000"/>
          <w:sz w:val="28"/>
          <w:szCs w:val="28"/>
        </w:rPr>
        <w:t>name</w:t>
      </w:r>
      <w:r w:rsidR="006B0E0F" w:rsidRPr="006B0E0F">
        <w:rPr>
          <w:color w:val="FF0000"/>
          <w:sz w:val="28"/>
          <w:szCs w:val="28"/>
        </w:rPr>
        <w:t xml:space="preserve"> &amp; title]</w:t>
      </w:r>
    </w:p>
    <w:p w:rsidR="00A0760E" w:rsidRDefault="00A0760E" w:rsidP="00A0760E">
      <w:pPr>
        <w:widowControl/>
        <w:tabs>
          <w:tab w:val="left" w:pos="-1440"/>
        </w:tabs>
        <w:ind w:left="2880" w:hanging="1440"/>
        <w:outlineLvl w:val="0"/>
        <w:rPr>
          <w:b/>
          <w:sz w:val="28"/>
          <w:szCs w:val="28"/>
        </w:rPr>
      </w:pPr>
    </w:p>
    <w:p w:rsidR="0087294E" w:rsidRDefault="0087294E">
      <w:pPr>
        <w:widowControl/>
        <w:tabs>
          <w:tab w:val="left" w:pos="-1440"/>
        </w:tabs>
        <w:ind w:left="2880" w:hanging="1440"/>
        <w:rPr>
          <w:b/>
          <w:sz w:val="28"/>
          <w:szCs w:val="28"/>
        </w:rPr>
      </w:pPr>
    </w:p>
    <w:p w:rsidR="00250E90" w:rsidRDefault="00250E90">
      <w:pPr>
        <w:widowControl/>
        <w:tabs>
          <w:tab w:val="left" w:pos="-1440"/>
        </w:tabs>
        <w:ind w:left="2880" w:hanging="1440"/>
        <w:rPr>
          <w:b/>
          <w:sz w:val="28"/>
          <w:szCs w:val="28"/>
        </w:rPr>
      </w:pPr>
    </w:p>
    <w:p w:rsidR="00305460" w:rsidRPr="00250E90" w:rsidRDefault="00250E90" w:rsidP="00024E6C">
      <w:pPr>
        <w:widowControl/>
        <w:tabs>
          <w:tab w:val="left" w:pos="-1440"/>
        </w:tabs>
        <w:ind w:left="1440" w:hanging="1440"/>
        <w:outlineLvl w:val="0"/>
        <w:rPr>
          <w:sz w:val="28"/>
          <w:szCs w:val="28"/>
        </w:rPr>
      </w:pPr>
      <w:r>
        <w:rPr>
          <w:b/>
          <w:sz w:val="28"/>
          <w:szCs w:val="28"/>
        </w:rPr>
        <w:t>MISCELLANEOUS</w:t>
      </w:r>
    </w:p>
    <w:p w:rsidR="00317728" w:rsidRDefault="00317728" w:rsidP="003D102D">
      <w:pPr>
        <w:pStyle w:val="1"/>
        <w:widowControl/>
        <w:numPr>
          <w:ilvl w:val="0"/>
          <w:numId w:val="0"/>
        </w:numPr>
        <w:tabs>
          <w:tab w:val="left" w:pos="-1440"/>
        </w:tabs>
        <w:rPr>
          <w:sz w:val="28"/>
          <w:szCs w:val="28"/>
        </w:rPr>
      </w:pPr>
    </w:p>
    <w:p w:rsidR="00324E83" w:rsidRDefault="00250E90" w:rsidP="003D102D">
      <w:pPr>
        <w:pStyle w:val="1"/>
        <w:widowControl/>
        <w:numPr>
          <w:ilvl w:val="0"/>
          <w:numId w:val="0"/>
        </w:numPr>
        <w:tabs>
          <w:tab w:val="left" w:pos="-1440"/>
        </w:tabs>
        <w:ind w:left="720" w:hanging="720"/>
        <w:rPr>
          <w:sz w:val="28"/>
          <w:szCs w:val="28"/>
        </w:rPr>
      </w:pPr>
      <w:r w:rsidRPr="00044EA2">
        <w:rPr>
          <w:sz w:val="28"/>
          <w:szCs w:val="28"/>
        </w:rPr>
        <w:t xml:space="preserve">31. </w:t>
      </w:r>
      <w:r w:rsidRPr="00044EA2">
        <w:rPr>
          <w:sz w:val="28"/>
          <w:szCs w:val="28"/>
        </w:rPr>
        <w:tab/>
      </w:r>
      <w:r w:rsidR="00305460" w:rsidRPr="00044EA2">
        <w:rPr>
          <w:sz w:val="28"/>
          <w:szCs w:val="28"/>
        </w:rPr>
        <w:t xml:space="preserve">The </w:t>
      </w:r>
      <w:r w:rsidR="00972182">
        <w:rPr>
          <w:sz w:val="28"/>
          <w:szCs w:val="28"/>
        </w:rPr>
        <w:t>Parties</w:t>
      </w:r>
      <w:r w:rsidR="00305460" w:rsidRPr="00044EA2">
        <w:rPr>
          <w:sz w:val="28"/>
          <w:szCs w:val="28"/>
        </w:rPr>
        <w:t xml:space="preserve"> hereto are neither partners, nor are they engaged in any</w:t>
      </w:r>
      <w:r w:rsidR="00026949" w:rsidRPr="00044EA2">
        <w:rPr>
          <w:sz w:val="28"/>
          <w:szCs w:val="28"/>
        </w:rPr>
        <w:t xml:space="preserve"> </w:t>
      </w:r>
      <w:r w:rsidR="00305460" w:rsidRPr="00044EA2">
        <w:rPr>
          <w:sz w:val="28"/>
          <w:szCs w:val="28"/>
        </w:rPr>
        <w:t xml:space="preserve">joint venture in relation to this </w:t>
      </w:r>
      <w:r w:rsidR="00972182">
        <w:rPr>
          <w:sz w:val="28"/>
          <w:szCs w:val="28"/>
        </w:rPr>
        <w:t>Agreement</w:t>
      </w:r>
      <w:r w:rsidR="00305460" w:rsidRPr="00044EA2">
        <w:rPr>
          <w:sz w:val="28"/>
          <w:szCs w:val="28"/>
        </w:rPr>
        <w:t xml:space="preserve"> and nothing herein shall be construed so as to imply a partnership or joint venture betw</w:t>
      </w:r>
      <w:r w:rsidR="00536784" w:rsidRPr="00044EA2">
        <w:rPr>
          <w:sz w:val="28"/>
          <w:szCs w:val="28"/>
        </w:rPr>
        <w:t>een the Agency and the College.</w:t>
      </w:r>
    </w:p>
    <w:p w:rsidR="00044EA2" w:rsidRPr="00044EA2" w:rsidRDefault="00044EA2" w:rsidP="00044EA2">
      <w:pPr>
        <w:pStyle w:val="1"/>
        <w:widowControl/>
        <w:numPr>
          <w:ilvl w:val="0"/>
          <w:numId w:val="0"/>
        </w:numPr>
        <w:tabs>
          <w:tab w:val="left" w:pos="-1440"/>
        </w:tabs>
        <w:ind w:left="720"/>
        <w:rPr>
          <w:sz w:val="28"/>
          <w:szCs w:val="28"/>
        </w:rPr>
      </w:pPr>
    </w:p>
    <w:p w:rsidR="00044EA2" w:rsidRPr="003D102D" w:rsidRDefault="00044EA2" w:rsidP="003D102D">
      <w:pPr>
        <w:pStyle w:val="1"/>
        <w:widowControl/>
        <w:numPr>
          <w:ilvl w:val="0"/>
          <w:numId w:val="12"/>
        </w:numPr>
        <w:tabs>
          <w:tab w:val="left" w:pos="-1440"/>
        </w:tabs>
        <w:ind w:left="720" w:hanging="720"/>
        <w:rPr>
          <w:sz w:val="28"/>
          <w:szCs w:val="28"/>
        </w:rPr>
      </w:pPr>
      <w:r w:rsidRPr="003D102D">
        <w:rPr>
          <w:sz w:val="28"/>
          <w:szCs w:val="28"/>
        </w:rPr>
        <w:t>This Agreement is governed by, and is to be construed and interpreted in accordance with, the laws of the Province of Ontario and the laws of Canada applicable in the Province of Ontario.</w:t>
      </w:r>
    </w:p>
    <w:p w:rsidR="00044EA2" w:rsidRPr="00044EA2" w:rsidRDefault="00044EA2" w:rsidP="00044EA2">
      <w:pPr>
        <w:pStyle w:val="ListParagraph"/>
        <w:rPr>
          <w:sz w:val="28"/>
          <w:szCs w:val="28"/>
        </w:rPr>
      </w:pPr>
    </w:p>
    <w:p w:rsidR="00044EA2" w:rsidRPr="00044EA2" w:rsidRDefault="00044EA2" w:rsidP="00044EA2">
      <w:pPr>
        <w:pStyle w:val="1"/>
        <w:rPr>
          <w:sz w:val="28"/>
          <w:szCs w:val="28"/>
        </w:rPr>
      </w:pPr>
      <w:r w:rsidRPr="00044EA2">
        <w:rPr>
          <w:sz w:val="28"/>
          <w:szCs w:val="28"/>
        </w:rPr>
        <w:t>Each provision of this Agreement is distinct and severable. If any provision of this Agreement, in whole or in part, is or becomes illegal, invalid or unenforceable in any jurisdiction by a court of competent jurisdiction, the illegality, invalidity or unenforceability of that provision will not affect:</w:t>
      </w:r>
    </w:p>
    <w:p w:rsidR="00044EA2" w:rsidRPr="00044EA2" w:rsidRDefault="00044EA2" w:rsidP="00044EA2">
      <w:pPr>
        <w:pStyle w:val="1"/>
        <w:numPr>
          <w:ilvl w:val="1"/>
          <w:numId w:val="1"/>
        </w:numPr>
        <w:ind w:left="1440"/>
        <w:rPr>
          <w:sz w:val="28"/>
          <w:szCs w:val="28"/>
        </w:rPr>
      </w:pPr>
      <w:r w:rsidRPr="00044EA2">
        <w:rPr>
          <w:sz w:val="28"/>
          <w:szCs w:val="28"/>
        </w:rPr>
        <w:lastRenderedPageBreak/>
        <w:t>the legality, validity or enforceability of the remaining provisions of this Agreement; or</w:t>
      </w:r>
    </w:p>
    <w:p w:rsidR="00044EA2" w:rsidRPr="00044EA2" w:rsidRDefault="00044EA2" w:rsidP="00044EA2">
      <w:pPr>
        <w:pStyle w:val="LongAgmtL4"/>
        <w:numPr>
          <w:ilvl w:val="1"/>
          <w:numId w:val="1"/>
        </w:numPr>
        <w:ind w:left="1440"/>
        <w:rPr>
          <w:sz w:val="28"/>
          <w:szCs w:val="28"/>
        </w:rPr>
      </w:pPr>
      <w:proofErr w:type="gramStart"/>
      <w:r w:rsidRPr="00044EA2">
        <w:rPr>
          <w:sz w:val="28"/>
          <w:szCs w:val="28"/>
        </w:rPr>
        <w:t>the</w:t>
      </w:r>
      <w:proofErr w:type="gramEnd"/>
      <w:r w:rsidRPr="00044EA2">
        <w:rPr>
          <w:sz w:val="28"/>
          <w:szCs w:val="28"/>
        </w:rPr>
        <w:t xml:space="preserve"> legality, validity or enforceability of that provision in any other jurisdiction.</w:t>
      </w:r>
    </w:p>
    <w:p w:rsidR="00044EA2" w:rsidRPr="00044EA2" w:rsidRDefault="00044EA2" w:rsidP="00044EA2">
      <w:pPr>
        <w:pStyle w:val="1"/>
        <w:rPr>
          <w:sz w:val="28"/>
          <w:szCs w:val="28"/>
        </w:rPr>
      </w:pPr>
      <w:r w:rsidRPr="00044EA2">
        <w:rPr>
          <w:sz w:val="28"/>
          <w:szCs w:val="28"/>
        </w:rPr>
        <w:t>This Agreement may be</w:t>
      </w:r>
      <w:r>
        <w:rPr>
          <w:sz w:val="28"/>
          <w:szCs w:val="28"/>
        </w:rPr>
        <w:t xml:space="preserve"> executed and delivered by the </w:t>
      </w:r>
      <w:r w:rsidR="00972182">
        <w:rPr>
          <w:sz w:val="28"/>
          <w:szCs w:val="28"/>
        </w:rPr>
        <w:t>Parties</w:t>
      </w:r>
      <w:r w:rsidRPr="00044EA2">
        <w:rPr>
          <w:sz w:val="28"/>
          <w:szCs w:val="28"/>
        </w:rPr>
        <w:t xml:space="preserve"> in one or more counterparts, each of which when so executed and delivered will be an original and such counterparts will together constitute one and the same instrument.</w:t>
      </w:r>
    </w:p>
    <w:p w:rsidR="00536784" w:rsidRDefault="00536784" w:rsidP="00536784">
      <w:pPr>
        <w:widowControl/>
        <w:tabs>
          <w:tab w:val="left" w:pos="-1440"/>
        </w:tabs>
        <w:ind w:left="709" w:hanging="1440"/>
        <w:rPr>
          <w:sz w:val="28"/>
          <w:szCs w:val="28"/>
        </w:rPr>
      </w:pPr>
    </w:p>
    <w:p w:rsidR="00C85EFD" w:rsidRPr="00877254" w:rsidRDefault="00C85EFD" w:rsidP="00536784">
      <w:pPr>
        <w:widowControl/>
        <w:tabs>
          <w:tab w:val="left" w:pos="-1440"/>
        </w:tabs>
        <w:ind w:left="709" w:hanging="1440"/>
        <w:rPr>
          <w:sz w:val="28"/>
          <w:szCs w:val="28"/>
        </w:rPr>
      </w:pPr>
    </w:p>
    <w:p w:rsidR="00305460" w:rsidRPr="00250E90" w:rsidRDefault="00536784" w:rsidP="00024E6C">
      <w:pPr>
        <w:widowControl/>
        <w:tabs>
          <w:tab w:val="left" w:pos="-1440"/>
        </w:tabs>
        <w:ind w:left="1440" w:hanging="1440"/>
        <w:outlineLvl w:val="0"/>
        <w:rPr>
          <w:b/>
          <w:sz w:val="28"/>
          <w:szCs w:val="28"/>
        </w:rPr>
      </w:pPr>
      <w:r w:rsidRPr="00250E90">
        <w:rPr>
          <w:b/>
          <w:sz w:val="28"/>
          <w:szCs w:val="28"/>
        </w:rPr>
        <w:t>ENTIR</w:t>
      </w:r>
      <w:r w:rsidR="00305460" w:rsidRPr="00250E90">
        <w:rPr>
          <w:b/>
          <w:sz w:val="28"/>
          <w:szCs w:val="28"/>
        </w:rPr>
        <w:t>E AGREEMENT</w:t>
      </w:r>
    </w:p>
    <w:p w:rsidR="00305460" w:rsidRPr="00877254" w:rsidRDefault="00305460">
      <w:pPr>
        <w:widowControl/>
        <w:rPr>
          <w:b/>
          <w:bCs/>
          <w:sz w:val="28"/>
          <w:szCs w:val="28"/>
        </w:rPr>
      </w:pPr>
    </w:p>
    <w:p w:rsidR="00305460" w:rsidRPr="003D102D" w:rsidRDefault="00305460" w:rsidP="00317728">
      <w:pPr>
        <w:pStyle w:val="1"/>
        <w:numPr>
          <w:ilvl w:val="0"/>
          <w:numId w:val="8"/>
        </w:numPr>
        <w:rPr>
          <w:sz w:val="28"/>
          <w:szCs w:val="28"/>
        </w:rPr>
      </w:pPr>
      <w:r w:rsidRPr="003D102D">
        <w:rPr>
          <w:sz w:val="28"/>
          <w:szCs w:val="28"/>
        </w:rPr>
        <w:t xml:space="preserve">This </w:t>
      </w:r>
      <w:r w:rsidR="00972182">
        <w:rPr>
          <w:sz w:val="28"/>
          <w:szCs w:val="28"/>
        </w:rPr>
        <w:t>Agreement</w:t>
      </w:r>
      <w:r w:rsidRPr="003D102D">
        <w:rPr>
          <w:sz w:val="28"/>
          <w:szCs w:val="28"/>
        </w:rPr>
        <w:t xml:space="preserve"> constitutes the entire agreement of the </w:t>
      </w:r>
      <w:r w:rsidR="00972182">
        <w:rPr>
          <w:sz w:val="28"/>
          <w:szCs w:val="28"/>
        </w:rPr>
        <w:t>Parties</w:t>
      </w:r>
      <w:r w:rsidRPr="003D102D">
        <w:rPr>
          <w:sz w:val="28"/>
          <w:szCs w:val="28"/>
        </w:rPr>
        <w:t>.</w:t>
      </w:r>
    </w:p>
    <w:p w:rsidR="00305460" w:rsidRPr="00877254" w:rsidRDefault="00305460">
      <w:pPr>
        <w:widowControl/>
        <w:rPr>
          <w:sz w:val="28"/>
          <w:szCs w:val="28"/>
        </w:rPr>
      </w:pPr>
    </w:p>
    <w:p w:rsidR="00305460" w:rsidRPr="00A46C41" w:rsidRDefault="00305460">
      <w:pPr>
        <w:widowControl/>
        <w:rPr>
          <w:sz w:val="28"/>
          <w:szCs w:val="28"/>
        </w:rPr>
      </w:pPr>
      <w:r w:rsidRPr="00877254">
        <w:rPr>
          <w:sz w:val="28"/>
          <w:szCs w:val="28"/>
        </w:rPr>
        <w:t xml:space="preserve"> IN WITNESS WHEREOF the </w:t>
      </w:r>
      <w:r w:rsidR="00972182">
        <w:rPr>
          <w:sz w:val="28"/>
          <w:szCs w:val="28"/>
        </w:rPr>
        <w:t>Parties</w:t>
      </w:r>
      <w:r w:rsidRPr="00877254">
        <w:rPr>
          <w:sz w:val="28"/>
          <w:szCs w:val="28"/>
        </w:rPr>
        <w:t xml:space="preserve"> hereto attest to this </w:t>
      </w:r>
      <w:r w:rsidR="00972182">
        <w:rPr>
          <w:sz w:val="28"/>
          <w:szCs w:val="28"/>
        </w:rPr>
        <w:t>Agreement</w:t>
      </w:r>
      <w:r w:rsidRPr="00877254">
        <w:rPr>
          <w:sz w:val="28"/>
          <w:szCs w:val="28"/>
        </w:rPr>
        <w:t xml:space="preserve"> by the hands of their authorized signing officers of this </w:t>
      </w:r>
      <w:r w:rsidRPr="00877254">
        <w:rPr>
          <w:sz w:val="28"/>
          <w:szCs w:val="28"/>
          <w:u w:val="single"/>
        </w:rPr>
        <w:t xml:space="preserve">        </w:t>
      </w:r>
      <w:r w:rsidRPr="00877254">
        <w:rPr>
          <w:sz w:val="28"/>
          <w:szCs w:val="28"/>
        </w:rPr>
        <w:t xml:space="preserve"> day </w:t>
      </w:r>
      <w:r w:rsidR="000D666A" w:rsidRPr="00877254">
        <w:rPr>
          <w:sz w:val="28"/>
          <w:szCs w:val="28"/>
        </w:rPr>
        <w:t>of _</w:t>
      </w:r>
      <w:r w:rsidR="00A46C41">
        <w:rPr>
          <w:sz w:val="28"/>
          <w:szCs w:val="28"/>
        </w:rPr>
        <w:t>______</w:t>
      </w:r>
      <w:r w:rsidR="00536784" w:rsidRPr="00A46C41">
        <w:rPr>
          <w:sz w:val="28"/>
          <w:szCs w:val="28"/>
        </w:rPr>
        <w:t>________</w:t>
      </w:r>
      <w:r w:rsidR="000D666A" w:rsidRPr="00A46C41">
        <w:rPr>
          <w:sz w:val="28"/>
          <w:szCs w:val="28"/>
        </w:rPr>
        <w:t>_,</w:t>
      </w:r>
      <w:r w:rsidR="000D666A">
        <w:rPr>
          <w:sz w:val="28"/>
          <w:szCs w:val="28"/>
        </w:rPr>
        <w:t xml:space="preserve"> 20</w:t>
      </w:r>
      <w:r w:rsidR="00317728">
        <w:rPr>
          <w:sz w:val="28"/>
          <w:szCs w:val="28"/>
        </w:rPr>
        <w:t>_</w:t>
      </w:r>
      <w:r w:rsidR="000D666A">
        <w:rPr>
          <w:sz w:val="28"/>
          <w:szCs w:val="28"/>
        </w:rPr>
        <w:t>_.</w:t>
      </w:r>
      <w:r w:rsidRPr="00A46C41">
        <w:rPr>
          <w:sz w:val="28"/>
          <w:szCs w:val="28"/>
        </w:rPr>
        <w:t xml:space="preserve">       </w:t>
      </w:r>
    </w:p>
    <w:p w:rsidR="00305460" w:rsidRPr="00877254" w:rsidRDefault="00305460">
      <w:pPr>
        <w:widowControl/>
        <w:rPr>
          <w:sz w:val="28"/>
          <w:szCs w:val="28"/>
        </w:rPr>
      </w:pPr>
    </w:p>
    <w:p w:rsidR="00305460" w:rsidRPr="006B0E0F" w:rsidRDefault="006B0E0F">
      <w:pPr>
        <w:widowControl/>
        <w:rPr>
          <w:color w:val="FF0000"/>
          <w:sz w:val="28"/>
          <w:szCs w:val="28"/>
        </w:rPr>
      </w:pPr>
      <w:r w:rsidRPr="006B0E0F">
        <w:rPr>
          <w:color w:val="FF0000"/>
          <w:sz w:val="28"/>
          <w:szCs w:val="28"/>
        </w:rPr>
        <w:t>[AGENCY NAME]</w:t>
      </w:r>
    </w:p>
    <w:p w:rsidR="00305460" w:rsidRPr="00877254" w:rsidRDefault="00305460">
      <w:pPr>
        <w:widowControl/>
        <w:rPr>
          <w:sz w:val="28"/>
          <w:szCs w:val="28"/>
        </w:rPr>
      </w:pPr>
    </w:p>
    <w:p w:rsidR="00305460" w:rsidRPr="00877254" w:rsidRDefault="005A52AC">
      <w:pPr>
        <w:widowControl/>
        <w:tabs>
          <w:tab w:val="left" w:pos="-1440"/>
        </w:tabs>
        <w:ind w:left="5040" w:hanging="5040"/>
        <w:rPr>
          <w:sz w:val="28"/>
          <w:szCs w:val="28"/>
        </w:rPr>
      </w:pPr>
      <w:r>
        <w:rPr>
          <w:sz w:val="28"/>
          <w:szCs w:val="28"/>
        </w:rPr>
        <w:t xml:space="preserve">Signature     </w:t>
      </w:r>
      <w:r w:rsidR="00305460" w:rsidRPr="00877254">
        <w:rPr>
          <w:sz w:val="28"/>
          <w:szCs w:val="28"/>
        </w:rPr>
        <w:t>_____________________</w:t>
      </w:r>
      <w:r w:rsidR="00305460" w:rsidRPr="00877254">
        <w:rPr>
          <w:sz w:val="28"/>
          <w:szCs w:val="28"/>
        </w:rPr>
        <w:tab/>
        <w:t xml:space="preserve">Position   </w:t>
      </w:r>
      <w:r w:rsidR="006B0E0F" w:rsidRPr="006B0E0F">
        <w:rPr>
          <w:color w:val="FF0000"/>
          <w:sz w:val="28"/>
          <w:szCs w:val="28"/>
        </w:rPr>
        <w:t>[___________________</w:t>
      </w:r>
      <w:r w:rsidR="006B0E0F">
        <w:rPr>
          <w:color w:val="FF0000"/>
          <w:sz w:val="28"/>
          <w:szCs w:val="28"/>
        </w:rPr>
        <w:t>]</w:t>
      </w:r>
    </w:p>
    <w:p w:rsidR="00A46C41" w:rsidRPr="006B0E0F" w:rsidRDefault="006B0E0F">
      <w:pPr>
        <w:widowControl/>
        <w:rPr>
          <w:color w:val="FF0000"/>
          <w:sz w:val="28"/>
          <w:szCs w:val="28"/>
        </w:rPr>
      </w:pPr>
      <w:r>
        <w:rPr>
          <w:sz w:val="28"/>
          <w:szCs w:val="28"/>
        </w:rPr>
        <w:tab/>
      </w:r>
      <w:r>
        <w:rPr>
          <w:sz w:val="28"/>
          <w:szCs w:val="28"/>
        </w:rPr>
        <w:tab/>
      </w:r>
      <w:r w:rsidRPr="006B0E0F">
        <w:rPr>
          <w:color w:val="FF0000"/>
          <w:sz w:val="28"/>
          <w:szCs w:val="28"/>
        </w:rPr>
        <w:t xml:space="preserve">      [Signing Authority]</w:t>
      </w:r>
      <w:r w:rsidR="00F75D2D" w:rsidRPr="006B0E0F">
        <w:rPr>
          <w:color w:val="FF0000"/>
          <w:sz w:val="28"/>
          <w:szCs w:val="28"/>
        </w:rPr>
        <w:tab/>
      </w:r>
      <w:r w:rsidR="00C77309" w:rsidRPr="006B0E0F">
        <w:rPr>
          <w:color w:val="FF0000"/>
          <w:sz w:val="28"/>
          <w:szCs w:val="28"/>
        </w:rPr>
        <w:tab/>
      </w:r>
      <w:r w:rsidR="00C77309" w:rsidRPr="006B0E0F">
        <w:rPr>
          <w:color w:val="FF0000"/>
          <w:sz w:val="28"/>
          <w:szCs w:val="28"/>
        </w:rPr>
        <w:tab/>
      </w:r>
      <w:r w:rsidR="00C77309" w:rsidRPr="006B0E0F">
        <w:rPr>
          <w:color w:val="FF0000"/>
          <w:sz w:val="28"/>
          <w:szCs w:val="28"/>
        </w:rPr>
        <w:tab/>
      </w:r>
      <w:r w:rsidR="00C77309" w:rsidRPr="006B0E0F">
        <w:rPr>
          <w:color w:val="FF0000"/>
          <w:sz w:val="28"/>
          <w:szCs w:val="28"/>
        </w:rPr>
        <w:tab/>
      </w:r>
    </w:p>
    <w:p w:rsidR="00A0760E" w:rsidRPr="00877254" w:rsidRDefault="00A0760E">
      <w:pPr>
        <w:widowControl/>
        <w:rPr>
          <w:sz w:val="28"/>
          <w:szCs w:val="28"/>
        </w:rPr>
      </w:pPr>
    </w:p>
    <w:p w:rsidR="00305460" w:rsidRPr="006B0E0F" w:rsidRDefault="00305460" w:rsidP="00536784">
      <w:pPr>
        <w:widowControl/>
        <w:tabs>
          <w:tab w:val="left" w:pos="-1440"/>
        </w:tabs>
        <w:ind w:left="1440" w:hanging="1440"/>
        <w:rPr>
          <w:color w:val="FF0000"/>
          <w:sz w:val="28"/>
          <w:szCs w:val="28"/>
        </w:rPr>
      </w:pPr>
      <w:r w:rsidRPr="00877254">
        <w:rPr>
          <w:sz w:val="28"/>
          <w:szCs w:val="28"/>
        </w:rPr>
        <w:t>Signature</w:t>
      </w:r>
      <w:r w:rsidR="005A52AC">
        <w:rPr>
          <w:sz w:val="28"/>
          <w:szCs w:val="28"/>
        </w:rPr>
        <w:t xml:space="preserve">     </w:t>
      </w:r>
      <w:r w:rsidRPr="00877254">
        <w:rPr>
          <w:sz w:val="28"/>
          <w:szCs w:val="28"/>
          <w:u w:val="single"/>
        </w:rPr>
        <w:t xml:space="preserve">                                           </w:t>
      </w:r>
      <w:r w:rsidRPr="00877254">
        <w:rPr>
          <w:sz w:val="28"/>
          <w:szCs w:val="28"/>
        </w:rPr>
        <w:t xml:space="preserve">   </w:t>
      </w:r>
      <w:r w:rsidRPr="00877254">
        <w:rPr>
          <w:sz w:val="28"/>
          <w:szCs w:val="28"/>
        </w:rPr>
        <w:tab/>
        <w:t xml:space="preserve">Position    </w:t>
      </w:r>
      <w:r w:rsidR="006B0E0F" w:rsidRPr="006B0E0F">
        <w:rPr>
          <w:color w:val="FF0000"/>
          <w:sz w:val="28"/>
          <w:szCs w:val="28"/>
        </w:rPr>
        <w:t>[</w:t>
      </w:r>
      <w:r w:rsidR="00A46C41" w:rsidRPr="006B0E0F">
        <w:rPr>
          <w:color w:val="FF0000"/>
          <w:sz w:val="28"/>
          <w:szCs w:val="28"/>
        </w:rPr>
        <w:t>___________________</w:t>
      </w:r>
      <w:r w:rsidR="006B0E0F">
        <w:rPr>
          <w:color w:val="FF0000"/>
          <w:sz w:val="28"/>
          <w:szCs w:val="28"/>
        </w:rPr>
        <w:t>]</w:t>
      </w:r>
    </w:p>
    <w:p w:rsidR="00305460" w:rsidRPr="006B0E0F" w:rsidRDefault="006B0E0F">
      <w:pPr>
        <w:widowControl/>
        <w:rPr>
          <w:color w:val="FF0000"/>
          <w:sz w:val="28"/>
          <w:szCs w:val="28"/>
        </w:rPr>
      </w:pPr>
      <w:r>
        <w:rPr>
          <w:sz w:val="28"/>
          <w:szCs w:val="28"/>
        </w:rPr>
        <w:tab/>
      </w:r>
      <w:r>
        <w:rPr>
          <w:sz w:val="28"/>
          <w:szCs w:val="28"/>
        </w:rPr>
        <w:tab/>
      </w:r>
      <w:r w:rsidRPr="006B0E0F">
        <w:rPr>
          <w:color w:val="FF0000"/>
          <w:sz w:val="28"/>
          <w:szCs w:val="28"/>
        </w:rPr>
        <w:t xml:space="preserve">      [Signing Authority]</w:t>
      </w:r>
    </w:p>
    <w:p w:rsidR="00305460" w:rsidRPr="00877254" w:rsidRDefault="00305460">
      <w:pPr>
        <w:widowControl/>
        <w:rPr>
          <w:sz w:val="28"/>
          <w:szCs w:val="28"/>
        </w:rPr>
      </w:pPr>
    </w:p>
    <w:p w:rsidR="004F13DC" w:rsidRPr="00877254" w:rsidRDefault="004F13DC" w:rsidP="004F13DC">
      <w:pPr>
        <w:widowControl/>
        <w:outlineLvl w:val="0"/>
        <w:rPr>
          <w:sz w:val="28"/>
          <w:szCs w:val="28"/>
        </w:rPr>
      </w:pPr>
      <w:r>
        <w:rPr>
          <w:sz w:val="28"/>
          <w:szCs w:val="28"/>
        </w:rPr>
        <w:t xml:space="preserve">THE </w:t>
      </w:r>
      <w:r w:rsidRPr="00877254">
        <w:rPr>
          <w:sz w:val="28"/>
          <w:szCs w:val="28"/>
        </w:rPr>
        <w:t>ALGONQUIN COLLEGE OF APPLIED ARTS AND TECHNOLOGY:</w:t>
      </w:r>
    </w:p>
    <w:p w:rsidR="004F13DC" w:rsidRDefault="004F13DC" w:rsidP="004F13DC">
      <w:pPr>
        <w:widowControl/>
        <w:rPr>
          <w:sz w:val="28"/>
          <w:szCs w:val="28"/>
        </w:rPr>
      </w:pPr>
    </w:p>
    <w:p w:rsidR="004F13DC" w:rsidRPr="00877254" w:rsidRDefault="004F13DC" w:rsidP="004F13DC">
      <w:pPr>
        <w:widowControl/>
        <w:rPr>
          <w:sz w:val="28"/>
          <w:szCs w:val="28"/>
        </w:rPr>
      </w:pPr>
    </w:p>
    <w:p w:rsidR="004F13DC" w:rsidRPr="00496756" w:rsidRDefault="004F13DC" w:rsidP="004F13DC">
      <w:pPr>
        <w:widowControl/>
        <w:rPr>
          <w:sz w:val="26"/>
          <w:szCs w:val="26"/>
        </w:rPr>
      </w:pPr>
      <w:r w:rsidRPr="00877254">
        <w:rPr>
          <w:sz w:val="28"/>
          <w:szCs w:val="28"/>
        </w:rPr>
        <w:t xml:space="preserve">Signature </w:t>
      </w:r>
      <w:r w:rsidRPr="00877254">
        <w:rPr>
          <w:sz w:val="28"/>
          <w:szCs w:val="28"/>
          <w:u w:val="single"/>
        </w:rPr>
        <w:t xml:space="preserve">                                            </w:t>
      </w:r>
      <w:r w:rsidRPr="00496756">
        <w:rPr>
          <w:sz w:val="28"/>
          <w:szCs w:val="28"/>
        </w:rPr>
        <w:t xml:space="preserve">  </w:t>
      </w:r>
      <w:r w:rsidR="00496756">
        <w:rPr>
          <w:sz w:val="28"/>
          <w:szCs w:val="28"/>
        </w:rPr>
        <w:t xml:space="preserve">  </w:t>
      </w:r>
      <w:r w:rsidRPr="00877254">
        <w:rPr>
          <w:sz w:val="28"/>
          <w:szCs w:val="28"/>
        </w:rPr>
        <w:t>Position</w:t>
      </w:r>
      <w:r w:rsidR="00496756">
        <w:rPr>
          <w:sz w:val="28"/>
          <w:szCs w:val="28"/>
        </w:rPr>
        <w:t>:</w:t>
      </w:r>
      <w:r w:rsidRPr="00877254">
        <w:rPr>
          <w:sz w:val="28"/>
          <w:szCs w:val="28"/>
        </w:rPr>
        <w:t xml:space="preserve"> </w:t>
      </w:r>
      <w:r w:rsidR="00496756" w:rsidRPr="00496756">
        <w:rPr>
          <w:sz w:val="28"/>
          <w:szCs w:val="28"/>
          <w:u w:val="single"/>
        </w:rPr>
        <w:t>Director of Fin. &amp; Admin. Services</w:t>
      </w:r>
      <w:r w:rsidRPr="00496756">
        <w:rPr>
          <w:sz w:val="26"/>
          <w:szCs w:val="26"/>
        </w:rPr>
        <w:t xml:space="preserve">   </w:t>
      </w:r>
    </w:p>
    <w:p w:rsidR="004F13DC" w:rsidRPr="00A46C41" w:rsidRDefault="004F13DC" w:rsidP="004F13DC">
      <w:pPr>
        <w:widowControl/>
        <w:rPr>
          <w:sz w:val="28"/>
          <w:szCs w:val="28"/>
        </w:rPr>
      </w:pPr>
      <w:r>
        <w:rPr>
          <w:sz w:val="28"/>
          <w:szCs w:val="28"/>
        </w:rPr>
        <w:tab/>
      </w:r>
      <w:r>
        <w:rPr>
          <w:sz w:val="28"/>
          <w:szCs w:val="28"/>
        </w:rPr>
        <w:tab/>
      </w:r>
      <w:r w:rsidR="00496756">
        <w:rPr>
          <w:sz w:val="28"/>
          <w:szCs w:val="28"/>
        </w:rPr>
        <w:t>Cathy Dempsey</w:t>
      </w:r>
      <w:r>
        <w:rPr>
          <w:sz w:val="28"/>
          <w:szCs w:val="28"/>
        </w:rPr>
        <w:tab/>
      </w:r>
      <w:r>
        <w:rPr>
          <w:sz w:val="28"/>
          <w:szCs w:val="28"/>
        </w:rPr>
        <w:tab/>
      </w:r>
      <w:r>
        <w:rPr>
          <w:sz w:val="28"/>
          <w:szCs w:val="28"/>
        </w:rPr>
        <w:tab/>
      </w:r>
      <w:r>
        <w:rPr>
          <w:sz w:val="28"/>
          <w:szCs w:val="28"/>
        </w:rPr>
        <w:tab/>
      </w:r>
      <w:r>
        <w:rPr>
          <w:sz w:val="28"/>
          <w:szCs w:val="28"/>
        </w:rPr>
        <w:tab/>
      </w:r>
    </w:p>
    <w:p w:rsidR="004F13DC" w:rsidRPr="00877254" w:rsidRDefault="004F13DC" w:rsidP="004F13DC">
      <w:pPr>
        <w:widowControl/>
        <w:rPr>
          <w:sz w:val="28"/>
          <w:szCs w:val="28"/>
        </w:rPr>
      </w:pPr>
      <w:r w:rsidRPr="00877254">
        <w:rPr>
          <w:sz w:val="28"/>
          <w:szCs w:val="28"/>
          <w:u w:val="single"/>
        </w:rPr>
        <w:t xml:space="preserve">                               </w:t>
      </w:r>
    </w:p>
    <w:p w:rsidR="004F13DC" w:rsidRPr="00877254" w:rsidRDefault="004F13DC" w:rsidP="004F13DC">
      <w:pPr>
        <w:widowControl/>
        <w:rPr>
          <w:sz w:val="28"/>
          <w:szCs w:val="28"/>
        </w:rPr>
      </w:pPr>
      <w:r w:rsidRPr="00877254">
        <w:rPr>
          <w:sz w:val="28"/>
          <w:szCs w:val="28"/>
        </w:rPr>
        <w:t xml:space="preserve">Signature </w:t>
      </w:r>
      <w:r w:rsidRPr="00877254">
        <w:rPr>
          <w:sz w:val="28"/>
          <w:szCs w:val="28"/>
          <w:u w:val="single"/>
        </w:rPr>
        <w:t xml:space="preserve">              </w:t>
      </w:r>
      <w:r w:rsidR="00496756">
        <w:rPr>
          <w:sz w:val="28"/>
          <w:szCs w:val="28"/>
          <w:u w:val="single"/>
        </w:rPr>
        <w:t xml:space="preserve">                              </w:t>
      </w:r>
      <w:r w:rsidR="00496756" w:rsidRPr="00496756">
        <w:rPr>
          <w:sz w:val="28"/>
          <w:szCs w:val="28"/>
        </w:rPr>
        <w:t xml:space="preserve">    </w:t>
      </w:r>
      <w:r w:rsidRPr="00877254">
        <w:rPr>
          <w:sz w:val="28"/>
          <w:szCs w:val="28"/>
        </w:rPr>
        <w:t>Position</w:t>
      </w:r>
      <w:r w:rsidR="00496756">
        <w:rPr>
          <w:sz w:val="28"/>
          <w:szCs w:val="28"/>
        </w:rPr>
        <w:t>:</w:t>
      </w:r>
      <w:r w:rsidRPr="00877254">
        <w:rPr>
          <w:sz w:val="28"/>
          <w:szCs w:val="28"/>
        </w:rPr>
        <w:t xml:space="preserve">  </w:t>
      </w:r>
      <w:r w:rsidRPr="00DB6492">
        <w:rPr>
          <w:sz w:val="28"/>
          <w:szCs w:val="28"/>
          <w:u w:val="single"/>
        </w:rPr>
        <w:t>Dean, FHPSCS</w:t>
      </w:r>
      <w:r w:rsidRPr="00877254">
        <w:rPr>
          <w:sz w:val="28"/>
          <w:szCs w:val="28"/>
          <w:u w:val="single"/>
        </w:rPr>
        <w:t xml:space="preserve">                                  </w:t>
      </w:r>
      <w:r w:rsidRPr="00877254">
        <w:rPr>
          <w:sz w:val="28"/>
          <w:szCs w:val="28"/>
        </w:rPr>
        <w:t xml:space="preserve">   </w:t>
      </w:r>
    </w:p>
    <w:p w:rsidR="004F13DC" w:rsidRPr="00877254" w:rsidRDefault="004F13DC" w:rsidP="004F13DC">
      <w:pPr>
        <w:widowControl/>
        <w:rPr>
          <w:sz w:val="28"/>
          <w:szCs w:val="28"/>
        </w:rPr>
      </w:pPr>
      <w:r>
        <w:rPr>
          <w:sz w:val="28"/>
          <w:szCs w:val="28"/>
        </w:rPr>
        <w:tab/>
      </w:r>
      <w:r>
        <w:rPr>
          <w:sz w:val="28"/>
          <w:szCs w:val="28"/>
        </w:rPr>
        <w:tab/>
        <w:t>Barb</w:t>
      </w:r>
      <w:r w:rsidR="00251A87">
        <w:rPr>
          <w:sz w:val="28"/>
          <w:szCs w:val="28"/>
        </w:rPr>
        <w:t>ara</w:t>
      </w:r>
      <w:r>
        <w:rPr>
          <w:sz w:val="28"/>
          <w:szCs w:val="28"/>
        </w:rPr>
        <w:t xml:space="preserve"> Foulds</w:t>
      </w:r>
    </w:p>
    <w:p w:rsidR="00305460" w:rsidRPr="00877254" w:rsidRDefault="00305460">
      <w:pPr>
        <w:widowControl/>
        <w:rPr>
          <w:b/>
          <w:bCs/>
          <w:sz w:val="28"/>
          <w:szCs w:val="28"/>
        </w:rPr>
      </w:pPr>
    </w:p>
    <w:p w:rsidR="00536784" w:rsidRDefault="00536784">
      <w:pPr>
        <w:widowControl/>
        <w:rPr>
          <w:sz w:val="28"/>
          <w:szCs w:val="28"/>
        </w:rPr>
      </w:pPr>
    </w:p>
    <w:p w:rsidR="001A4FE1" w:rsidRDefault="001A4FE1" w:rsidP="001A4FE1">
      <w:pPr>
        <w:widowControl/>
        <w:rPr>
          <w:bCs/>
          <w:sz w:val="28"/>
          <w:szCs w:val="28"/>
          <w:u w:val="single"/>
        </w:rPr>
      </w:pPr>
    </w:p>
    <w:p w:rsidR="001A4FE1" w:rsidRDefault="001A4FE1" w:rsidP="001A4FE1">
      <w:pPr>
        <w:widowControl/>
        <w:rPr>
          <w:bCs/>
          <w:sz w:val="28"/>
          <w:szCs w:val="28"/>
          <w:u w:val="single"/>
        </w:rPr>
      </w:pPr>
    </w:p>
    <w:p w:rsidR="005A52AC" w:rsidRDefault="005A52AC" w:rsidP="001A4FE1">
      <w:pPr>
        <w:widowControl/>
        <w:rPr>
          <w:bCs/>
          <w:sz w:val="28"/>
          <w:szCs w:val="28"/>
          <w:u w:val="single"/>
        </w:rPr>
      </w:pPr>
    </w:p>
    <w:p w:rsidR="005A52AC" w:rsidRDefault="005A52AC" w:rsidP="001A4FE1">
      <w:pPr>
        <w:widowControl/>
        <w:rPr>
          <w:bCs/>
          <w:sz w:val="28"/>
          <w:szCs w:val="28"/>
          <w:u w:val="single"/>
        </w:rPr>
      </w:pPr>
    </w:p>
    <w:p w:rsidR="006B0E0F" w:rsidRDefault="006B0E0F" w:rsidP="001A4FE1">
      <w:pPr>
        <w:widowControl/>
        <w:rPr>
          <w:bCs/>
          <w:sz w:val="28"/>
          <w:szCs w:val="28"/>
          <w:u w:val="single"/>
        </w:rPr>
      </w:pPr>
    </w:p>
    <w:p w:rsidR="001A4FE1" w:rsidRDefault="001A4FE1" w:rsidP="001A4FE1">
      <w:pPr>
        <w:widowControl/>
        <w:rPr>
          <w:bCs/>
          <w:sz w:val="28"/>
          <w:szCs w:val="28"/>
          <w:u w:val="single"/>
        </w:rPr>
      </w:pPr>
      <w:r>
        <w:rPr>
          <w:bCs/>
          <w:sz w:val="28"/>
          <w:szCs w:val="28"/>
          <w:u w:val="single"/>
        </w:rPr>
        <w:lastRenderedPageBreak/>
        <w:t>List of Appendices:</w:t>
      </w:r>
    </w:p>
    <w:p w:rsidR="001A4FE1" w:rsidRDefault="001A4FE1" w:rsidP="001A4FE1">
      <w:pPr>
        <w:widowControl/>
        <w:rPr>
          <w:bCs/>
          <w:sz w:val="28"/>
          <w:szCs w:val="28"/>
        </w:rPr>
      </w:pPr>
    </w:p>
    <w:p w:rsidR="001A4FE1" w:rsidRDefault="001A4FE1" w:rsidP="001A4FE1">
      <w:pPr>
        <w:widowControl/>
        <w:rPr>
          <w:bCs/>
          <w:sz w:val="26"/>
          <w:szCs w:val="26"/>
        </w:rPr>
      </w:pPr>
      <w:r>
        <w:rPr>
          <w:bCs/>
          <w:sz w:val="28"/>
          <w:szCs w:val="28"/>
        </w:rPr>
        <w:t xml:space="preserve">Appendix A – </w:t>
      </w:r>
      <w:r>
        <w:rPr>
          <w:bCs/>
          <w:sz w:val="26"/>
          <w:szCs w:val="26"/>
        </w:rPr>
        <w:t>Affiliation Agreement: Health Related Programs included in Agreement</w:t>
      </w:r>
    </w:p>
    <w:p w:rsidR="001A4FE1" w:rsidRDefault="001A4FE1" w:rsidP="001A4FE1">
      <w:pPr>
        <w:widowControl/>
        <w:tabs>
          <w:tab w:val="left" w:pos="-1440"/>
        </w:tabs>
        <w:ind w:left="1440" w:hanging="1440"/>
        <w:outlineLvl w:val="0"/>
        <w:rPr>
          <w:b/>
          <w:sz w:val="28"/>
          <w:szCs w:val="28"/>
          <w:u w:val="single"/>
        </w:rPr>
      </w:pPr>
    </w:p>
    <w:p w:rsidR="001A4FE1" w:rsidRDefault="001A4FE1" w:rsidP="001A4FE1">
      <w:pPr>
        <w:widowControl/>
        <w:tabs>
          <w:tab w:val="left" w:pos="-1440"/>
        </w:tabs>
        <w:ind w:left="1440" w:hanging="1440"/>
        <w:outlineLvl w:val="0"/>
        <w:rPr>
          <w:b/>
          <w:sz w:val="28"/>
          <w:szCs w:val="28"/>
          <w:u w:val="single"/>
        </w:rPr>
      </w:pPr>
      <w:r>
        <w:rPr>
          <w:b/>
          <w:sz w:val="28"/>
          <w:szCs w:val="28"/>
          <w:u w:val="single"/>
        </w:rPr>
        <w:t>APPENDIX “A”</w:t>
      </w:r>
    </w:p>
    <w:p w:rsidR="001A4FE1" w:rsidRDefault="001A4FE1" w:rsidP="001A4FE1">
      <w:pPr>
        <w:widowControl/>
        <w:tabs>
          <w:tab w:val="left" w:pos="-1440"/>
        </w:tabs>
        <w:ind w:left="1440" w:hanging="1440"/>
        <w:outlineLvl w:val="0"/>
        <w:rPr>
          <w:b/>
          <w:sz w:val="28"/>
          <w:szCs w:val="28"/>
          <w:u w:val="single"/>
        </w:rPr>
      </w:pPr>
      <w:r>
        <w:rPr>
          <w:b/>
          <w:sz w:val="28"/>
          <w:szCs w:val="28"/>
          <w:u w:val="single"/>
        </w:rPr>
        <w:t>Affiliation Agreement:  Health Related Programs included in Agreement</w:t>
      </w:r>
    </w:p>
    <w:p w:rsidR="001A4FE1" w:rsidRDefault="001A4FE1" w:rsidP="001A4FE1">
      <w:pPr>
        <w:widowControl/>
        <w:tabs>
          <w:tab w:val="left" w:pos="-1440"/>
        </w:tabs>
        <w:ind w:left="1440" w:hanging="1440"/>
        <w:outlineLvl w:val="0"/>
        <w:rPr>
          <w:b/>
          <w:sz w:val="28"/>
          <w:szCs w:val="28"/>
          <w:u w:val="single"/>
        </w:rPr>
      </w:pPr>
    </w:p>
    <w:p w:rsidR="001A4FE1" w:rsidRDefault="001A4FE1" w:rsidP="001A4FE1">
      <w:pPr>
        <w:widowControl/>
        <w:tabs>
          <w:tab w:val="left" w:pos="-1440"/>
        </w:tabs>
        <w:ind w:left="1440" w:hanging="1440"/>
        <w:outlineLvl w:val="0"/>
        <w:rPr>
          <w:sz w:val="28"/>
          <w:szCs w:val="28"/>
        </w:rPr>
      </w:pPr>
      <w:r>
        <w:rPr>
          <w:sz w:val="28"/>
          <w:szCs w:val="28"/>
        </w:rPr>
        <w:t>This Affiliation Agreement has been established for the following programs:</w:t>
      </w:r>
    </w:p>
    <w:p w:rsidR="001A4FE1" w:rsidRDefault="001A4FE1" w:rsidP="001A4FE1">
      <w:pPr>
        <w:widowControl/>
        <w:rPr>
          <w:bCs/>
          <w:sz w:val="26"/>
          <w:szCs w:val="26"/>
        </w:rPr>
      </w:pPr>
    </w:p>
    <w:tbl>
      <w:tblPr>
        <w:tblW w:w="12055" w:type="dxa"/>
        <w:tblLayout w:type="fixed"/>
        <w:tblCellMar>
          <w:left w:w="30" w:type="dxa"/>
          <w:right w:w="30" w:type="dxa"/>
        </w:tblCellMar>
        <w:tblLook w:val="0000" w:firstRow="0" w:lastRow="0" w:firstColumn="0" w:lastColumn="0" w:noHBand="0" w:noVBand="0"/>
      </w:tblPr>
      <w:tblGrid>
        <w:gridCol w:w="5770"/>
        <w:gridCol w:w="6285"/>
      </w:tblGrid>
      <w:tr w:rsidR="006C735D" w:rsidTr="00F75D2D">
        <w:trPr>
          <w:trHeight w:val="362"/>
        </w:trPr>
        <w:tc>
          <w:tcPr>
            <w:tcW w:w="5770" w:type="dxa"/>
            <w:tcBorders>
              <w:top w:val="nil"/>
              <w:left w:val="nil"/>
              <w:bottom w:val="nil"/>
              <w:right w:val="nil"/>
            </w:tcBorders>
          </w:tcPr>
          <w:p w:rsidR="006C735D" w:rsidRDefault="006C735D">
            <w:pPr>
              <w:widowControl/>
              <w:rPr>
                <w:color w:val="000000"/>
                <w:sz w:val="28"/>
                <w:szCs w:val="28"/>
              </w:rPr>
            </w:pPr>
            <w:r>
              <w:rPr>
                <w:color w:val="000000"/>
                <w:sz w:val="28"/>
                <w:szCs w:val="28"/>
              </w:rPr>
              <w:t>Academic Pathways</w:t>
            </w:r>
          </w:p>
        </w:tc>
        <w:tc>
          <w:tcPr>
            <w:tcW w:w="6285" w:type="dxa"/>
            <w:tcBorders>
              <w:top w:val="nil"/>
              <w:left w:val="nil"/>
              <w:bottom w:val="nil"/>
              <w:right w:val="nil"/>
            </w:tcBorders>
          </w:tcPr>
          <w:p w:rsidR="006C735D" w:rsidRDefault="00F75D2D">
            <w:pPr>
              <w:widowControl/>
              <w:rPr>
                <w:color w:val="000000"/>
                <w:sz w:val="28"/>
                <w:szCs w:val="28"/>
              </w:rPr>
            </w:pPr>
            <w:r>
              <w:rPr>
                <w:color w:val="000000"/>
                <w:sz w:val="28"/>
                <w:szCs w:val="28"/>
              </w:rPr>
              <w:t>Medical Radiation Technology</w:t>
            </w:r>
          </w:p>
        </w:tc>
      </w:tr>
      <w:tr w:rsidR="006C735D" w:rsidTr="00F75D2D">
        <w:trPr>
          <w:trHeight w:val="362"/>
        </w:trPr>
        <w:tc>
          <w:tcPr>
            <w:tcW w:w="5770" w:type="dxa"/>
            <w:tcBorders>
              <w:top w:val="nil"/>
              <w:left w:val="nil"/>
              <w:bottom w:val="nil"/>
              <w:right w:val="nil"/>
            </w:tcBorders>
          </w:tcPr>
          <w:p w:rsidR="006C735D" w:rsidRDefault="006C735D">
            <w:pPr>
              <w:widowControl/>
              <w:rPr>
                <w:color w:val="000000"/>
                <w:sz w:val="28"/>
                <w:szCs w:val="28"/>
              </w:rPr>
            </w:pPr>
            <w:r>
              <w:rPr>
                <w:color w:val="000000"/>
                <w:sz w:val="28"/>
                <w:szCs w:val="28"/>
              </w:rPr>
              <w:t>Advanced Care Paramedic Program</w:t>
            </w:r>
          </w:p>
        </w:tc>
        <w:tc>
          <w:tcPr>
            <w:tcW w:w="6285" w:type="dxa"/>
            <w:tcBorders>
              <w:top w:val="nil"/>
              <w:left w:val="nil"/>
              <w:bottom w:val="nil"/>
              <w:right w:val="nil"/>
            </w:tcBorders>
          </w:tcPr>
          <w:p w:rsidR="006C735D" w:rsidRDefault="00CD2583">
            <w:pPr>
              <w:widowControl/>
              <w:rPr>
                <w:color w:val="000000"/>
                <w:sz w:val="28"/>
                <w:szCs w:val="28"/>
              </w:rPr>
            </w:pPr>
            <w:r>
              <w:rPr>
                <w:color w:val="000000"/>
                <w:sz w:val="28"/>
                <w:szCs w:val="28"/>
              </w:rPr>
              <w:t>Ma</w:t>
            </w:r>
            <w:r w:rsidR="00F75D2D">
              <w:rPr>
                <w:color w:val="000000"/>
                <w:sz w:val="28"/>
                <w:szCs w:val="28"/>
              </w:rPr>
              <w:t>ssage Therapy</w:t>
            </w:r>
          </w:p>
        </w:tc>
      </w:tr>
      <w:tr w:rsidR="006C735D" w:rsidTr="00F75D2D">
        <w:trPr>
          <w:trHeight w:val="362"/>
        </w:trPr>
        <w:tc>
          <w:tcPr>
            <w:tcW w:w="5770" w:type="dxa"/>
            <w:tcBorders>
              <w:top w:val="nil"/>
              <w:left w:val="nil"/>
              <w:bottom w:val="nil"/>
              <w:right w:val="nil"/>
            </w:tcBorders>
          </w:tcPr>
          <w:p w:rsidR="006C735D" w:rsidRDefault="006C735D">
            <w:pPr>
              <w:widowControl/>
              <w:rPr>
                <w:color w:val="000000"/>
                <w:sz w:val="28"/>
                <w:szCs w:val="28"/>
              </w:rPr>
            </w:pPr>
            <w:r>
              <w:rPr>
                <w:color w:val="000000"/>
                <w:sz w:val="28"/>
                <w:szCs w:val="28"/>
              </w:rPr>
              <w:t>Applied Museum Studies</w:t>
            </w:r>
          </w:p>
        </w:tc>
        <w:tc>
          <w:tcPr>
            <w:tcW w:w="6285" w:type="dxa"/>
            <w:tcBorders>
              <w:top w:val="nil"/>
              <w:left w:val="nil"/>
              <w:bottom w:val="nil"/>
              <w:right w:val="nil"/>
            </w:tcBorders>
          </w:tcPr>
          <w:p w:rsidR="006C735D" w:rsidRDefault="00F75D2D">
            <w:pPr>
              <w:widowControl/>
              <w:rPr>
                <w:color w:val="000000"/>
                <w:sz w:val="28"/>
                <w:szCs w:val="28"/>
              </w:rPr>
            </w:pPr>
            <w:r>
              <w:rPr>
                <w:color w:val="000000"/>
                <w:sz w:val="28"/>
                <w:szCs w:val="28"/>
              </w:rPr>
              <w:t>Non-Registered Nurse Upgrading</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Autism and Behavioral Science</w:t>
            </w:r>
          </w:p>
        </w:tc>
        <w:tc>
          <w:tcPr>
            <w:tcW w:w="6285" w:type="dxa"/>
            <w:tcBorders>
              <w:top w:val="nil"/>
              <w:left w:val="nil"/>
              <w:bottom w:val="nil"/>
              <w:right w:val="nil"/>
            </w:tcBorders>
          </w:tcPr>
          <w:p w:rsidR="00F75D2D" w:rsidRDefault="00F75D2D" w:rsidP="00EE6CD1">
            <w:pPr>
              <w:widowControl/>
              <w:rPr>
                <w:color w:val="000000"/>
                <w:sz w:val="28"/>
                <w:szCs w:val="28"/>
              </w:rPr>
            </w:pPr>
            <w:r>
              <w:rPr>
                <w:color w:val="000000"/>
                <w:sz w:val="28"/>
                <w:szCs w:val="28"/>
              </w:rPr>
              <w:t>Paramedic Program</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Baccalaureate Nursing</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Patient Care Assistant</w:t>
            </w:r>
          </w:p>
        </w:tc>
      </w:tr>
      <w:tr w:rsidR="00F75D2D" w:rsidTr="00F75D2D">
        <w:trPr>
          <w:trHeight w:val="362"/>
        </w:trPr>
        <w:tc>
          <w:tcPr>
            <w:tcW w:w="5770" w:type="dxa"/>
            <w:tcBorders>
              <w:top w:val="nil"/>
              <w:left w:val="nil"/>
              <w:bottom w:val="nil"/>
              <w:right w:val="nil"/>
            </w:tcBorders>
          </w:tcPr>
          <w:p w:rsidR="00F75D2D" w:rsidRDefault="00F75D2D">
            <w:r w:rsidRPr="00CD602F">
              <w:rPr>
                <w:rFonts w:ascii="Arial Narrow" w:hAnsi="Arial Narrow"/>
                <w:b/>
                <w:bCs/>
                <w:color w:val="000000"/>
                <w:sz w:val="28"/>
                <w:szCs w:val="28"/>
              </w:rPr>
              <w:t>BScN programs</w:t>
            </w:r>
            <w:r>
              <w:rPr>
                <w:rFonts w:ascii="Arial Narrow" w:hAnsi="Arial Narrow"/>
                <w:b/>
                <w:bCs/>
                <w:color w:val="000000"/>
                <w:sz w:val="28"/>
                <w:szCs w:val="28"/>
              </w:rPr>
              <w:t xml:space="preserve"> - Ottawa</w:t>
            </w:r>
          </w:p>
        </w:tc>
        <w:tc>
          <w:tcPr>
            <w:tcW w:w="6285" w:type="dxa"/>
            <w:tcBorders>
              <w:top w:val="nil"/>
              <w:left w:val="nil"/>
              <w:bottom w:val="nil"/>
              <w:right w:val="nil"/>
            </w:tcBorders>
          </w:tcPr>
          <w:p w:rsidR="00F75D2D" w:rsidRDefault="00F75D2D">
            <w:r>
              <w:rPr>
                <w:color w:val="000000"/>
                <w:sz w:val="28"/>
                <w:szCs w:val="28"/>
              </w:rPr>
              <w:t>Personal Support Worker</w:t>
            </w:r>
          </w:p>
        </w:tc>
      </w:tr>
      <w:tr w:rsidR="00F75D2D" w:rsidTr="00F75D2D">
        <w:trPr>
          <w:trHeight w:val="362"/>
        </w:trPr>
        <w:tc>
          <w:tcPr>
            <w:tcW w:w="5770" w:type="dxa"/>
            <w:tcBorders>
              <w:top w:val="nil"/>
              <w:left w:val="nil"/>
              <w:bottom w:val="nil"/>
              <w:right w:val="nil"/>
            </w:tcBorders>
          </w:tcPr>
          <w:p w:rsidR="00F75D2D" w:rsidRPr="00CD602F" w:rsidRDefault="00F75D2D">
            <w:pPr>
              <w:rPr>
                <w:rFonts w:ascii="Arial Narrow" w:hAnsi="Arial Narrow"/>
                <w:b/>
                <w:bCs/>
                <w:color w:val="000000"/>
                <w:sz w:val="28"/>
                <w:szCs w:val="28"/>
              </w:rPr>
            </w:pPr>
            <w:r w:rsidRPr="00CD602F">
              <w:rPr>
                <w:rFonts w:ascii="Arial Narrow" w:hAnsi="Arial Narrow"/>
                <w:b/>
                <w:bCs/>
                <w:color w:val="000000"/>
                <w:sz w:val="28"/>
                <w:szCs w:val="28"/>
              </w:rPr>
              <w:t>BScN programs</w:t>
            </w:r>
            <w:r>
              <w:rPr>
                <w:rFonts w:ascii="Arial Narrow" w:hAnsi="Arial Narrow"/>
                <w:b/>
                <w:bCs/>
                <w:color w:val="000000"/>
                <w:sz w:val="28"/>
                <w:szCs w:val="28"/>
              </w:rPr>
              <w:t xml:space="preserve"> - Pembroke</w:t>
            </w:r>
          </w:p>
        </w:tc>
        <w:tc>
          <w:tcPr>
            <w:tcW w:w="6285" w:type="dxa"/>
            <w:tcBorders>
              <w:top w:val="nil"/>
              <w:left w:val="nil"/>
              <w:bottom w:val="nil"/>
              <w:right w:val="nil"/>
            </w:tcBorders>
          </w:tcPr>
          <w:p w:rsidR="00F75D2D" w:rsidRDefault="00F75D2D">
            <w:r>
              <w:rPr>
                <w:color w:val="000000"/>
                <w:sz w:val="28"/>
                <w:szCs w:val="28"/>
              </w:rPr>
              <w:t>Police Foundations</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Child and Youth Worker</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Practical Nursing</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Critical Care Nursing</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Pre-Service Firefighter</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Dementia Studies</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Registered Nurse Operating Room</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Dental Assistant</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Registered Nurse Refresher</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Dental Hygiene</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Registered Practical Nurse Refresher</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Developmental Services Worker</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Respiratory Therapy</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Early Childhood Education</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Social Service Worker</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Emergency Care Nursing</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Sterile Supply Processing Program</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Fitness and Health Promotion</w:t>
            </w:r>
          </w:p>
        </w:tc>
        <w:tc>
          <w:tcPr>
            <w:tcW w:w="6285" w:type="dxa"/>
            <w:tcBorders>
              <w:top w:val="nil"/>
              <w:left w:val="nil"/>
              <w:bottom w:val="nil"/>
              <w:right w:val="nil"/>
            </w:tcBorders>
          </w:tcPr>
          <w:p w:rsidR="00F75D2D" w:rsidRDefault="00F75D2D">
            <w:pPr>
              <w:widowControl/>
              <w:rPr>
                <w:color w:val="000000"/>
                <w:sz w:val="28"/>
                <w:szCs w:val="28"/>
              </w:rPr>
            </w:pPr>
            <w:r>
              <w:rPr>
                <w:color w:val="000000"/>
                <w:sz w:val="28"/>
                <w:szCs w:val="28"/>
              </w:rPr>
              <w:t>Victimology</w:t>
            </w: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Library Information Technician</w:t>
            </w:r>
          </w:p>
        </w:tc>
        <w:tc>
          <w:tcPr>
            <w:tcW w:w="6285" w:type="dxa"/>
            <w:tcBorders>
              <w:top w:val="nil"/>
              <w:left w:val="nil"/>
              <w:bottom w:val="nil"/>
              <w:right w:val="nil"/>
            </w:tcBorders>
          </w:tcPr>
          <w:p w:rsidR="00F75D2D" w:rsidRDefault="00F75D2D">
            <w:pPr>
              <w:widowControl/>
              <w:rPr>
                <w:color w:val="000000"/>
                <w:sz w:val="28"/>
                <w:szCs w:val="28"/>
              </w:rPr>
            </w:pPr>
          </w:p>
        </w:tc>
      </w:tr>
      <w:tr w:rsidR="00F75D2D" w:rsidTr="00F75D2D">
        <w:trPr>
          <w:trHeight w:val="362"/>
        </w:trPr>
        <w:tc>
          <w:tcPr>
            <w:tcW w:w="5770" w:type="dxa"/>
            <w:tcBorders>
              <w:top w:val="nil"/>
              <w:left w:val="nil"/>
              <w:bottom w:val="nil"/>
              <w:right w:val="nil"/>
            </w:tcBorders>
          </w:tcPr>
          <w:p w:rsidR="00F75D2D" w:rsidRDefault="00F75D2D">
            <w:pPr>
              <w:widowControl/>
              <w:rPr>
                <w:color w:val="000000"/>
                <w:sz w:val="28"/>
                <w:szCs w:val="28"/>
              </w:rPr>
            </w:pPr>
            <w:r>
              <w:rPr>
                <w:color w:val="000000"/>
                <w:sz w:val="28"/>
                <w:szCs w:val="28"/>
              </w:rPr>
              <w:t>Medical Diagnostic Ultrasonography</w:t>
            </w:r>
          </w:p>
        </w:tc>
        <w:tc>
          <w:tcPr>
            <w:tcW w:w="6285" w:type="dxa"/>
            <w:tcBorders>
              <w:top w:val="nil"/>
              <w:left w:val="nil"/>
              <w:bottom w:val="nil"/>
              <w:right w:val="nil"/>
            </w:tcBorders>
          </w:tcPr>
          <w:p w:rsidR="00F75D2D" w:rsidRDefault="00F75D2D">
            <w:pPr>
              <w:widowControl/>
              <w:rPr>
                <w:color w:val="000000"/>
                <w:sz w:val="28"/>
                <w:szCs w:val="28"/>
              </w:rPr>
            </w:pPr>
          </w:p>
        </w:tc>
      </w:tr>
    </w:tbl>
    <w:p w:rsidR="001A4FE1" w:rsidRPr="00877254" w:rsidRDefault="001A4FE1">
      <w:pPr>
        <w:widowControl/>
        <w:rPr>
          <w:sz w:val="28"/>
          <w:szCs w:val="28"/>
        </w:rPr>
      </w:pPr>
    </w:p>
    <w:sectPr w:rsidR="001A4FE1" w:rsidRPr="00877254" w:rsidSect="00536784">
      <w:pgSz w:w="12240" w:h="15840"/>
      <w:pgMar w:top="1191" w:right="1440" w:bottom="1440" w:left="1134" w:header="1440" w:footer="144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48C" w:rsidRDefault="0016548C">
      <w:r>
        <w:separator/>
      </w:r>
    </w:p>
  </w:endnote>
  <w:endnote w:type="continuationSeparator" w:id="0">
    <w:p w:rsidR="0016548C" w:rsidRDefault="001654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9A3" w:rsidRDefault="00355B35" w:rsidP="00702E9D">
    <w:pPr>
      <w:pStyle w:val="Footer"/>
      <w:framePr w:wrap="around" w:vAnchor="text" w:hAnchor="margin" w:xAlign="center" w:y="1"/>
      <w:rPr>
        <w:rStyle w:val="PageNumber"/>
      </w:rPr>
    </w:pPr>
    <w:r>
      <w:rPr>
        <w:rStyle w:val="PageNumber"/>
      </w:rPr>
      <w:fldChar w:fldCharType="begin"/>
    </w:r>
    <w:r w:rsidR="00A639A3">
      <w:rPr>
        <w:rStyle w:val="PageNumber"/>
      </w:rPr>
      <w:instrText xml:space="preserve">PAGE  </w:instrText>
    </w:r>
    <w:r>
      <w:rPr>
        <w:rStyle w:val="PageNumber"/>
      </w:rPr>
      <w:fldChar w:fldCharType="end"/>
    </w:r>
  </w:p>
  <w:p w:rsidR="00A639A3" w:rsidRDefault="00A639A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39A3" w:rsidRDefault="00355B35" w:rsidP="00702E9D">
    <w:pPr>
      <w:pStyle w:val="Footer"/>
      <w:framePr w:wrap="around" w:vAnchor="text" w:hAnchor="margin" w:xAlign="center" w:y="1"/>
      <w:rPr>
        <w:rStyle w:val="PageNumber"/>
      </w:rPr>
    </w:pPr>
    <w:r>
      <w:rPr>
        <w:rStyle w:val="PageNumber"/>
      </w:rPr>
      <w:fldChar w:fldCharType="begin"/>
    </w:r>
    <w:r w:rsidR="00A639A3">
      <w:rPr>
        <w:rStyle w:val="PageNumber"/>
      </w:rPr>
      <w:instrText xml:space="preserve">PAGE  </w:instrText>
    </w:r>
    <w:r>
      <w:rPr>
        <w:rStyle w:val="PageNumber"/>
      </w:rPr>
      <w:fldChar w:fldCharType="separate"/>
    </w:r>
    <w:r w:rsidR="00C647FC">
      <w:rPr>
        <w:rStyle w:val="PageNumber"/>
        <w:noProof/>
      </w:rPr>
      <w:t>1</w:t>
    </w:r>
    <w:r>
      <w:rPr>
        <w:rStyle w:val="PageNumber"/>
      </w:rPr>
      <w:fldChar w:fldCharType="end"/>
    </w:r>
  </w:p>
  <w:p w:rsidR="00A639A3" w:rsidRDefault="00A639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48C" w:rsidRDefault="0016548C">
      <w:r>
        <w:separator/>
      </w:r>
    </w:p>
  </w:footnote>
  <w:footnote w:type="continuationSeparator" w:id="0">
    <w:p w:rsidR="0016548C" w:rsidRDefault="001654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name w:val="ParaNumbers2"/>
    <w:lvl w:ilvl="0">
      <w:start w:val="1"/>
      <w:numFmt w:val="decimal"/>
      <w:lvlText w:val="%1."/>
      <w:lvlJc w:val="left"/>
    </w:lvl>
    <w:lvl w:ilvl="1">
      <w:start w:val="1"/>
      <w:numFmt w:val="lowerLetter"/>
      <w:lvlText w:val="%2)"/>
      <w:lvlJc w:val="left"/>
    </w:lvl>
    <w:lvl w:ilvl="2">
      <w:start w:val="1"/>
      <w:numFmt w:val="lowerRoman"/>
      <w:lvlText w:val="%3."/>
      <w:lvlJc w:val="left"/>
    </w:lvl>
    <w:lvl w:ilvl="3">
      <w:start w:val="1"/>
      <w:numFmt w:val="decimal"/>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00000002"/>
    <w:multiLevelType w:val="multilevel"/>
    <w:tmpl w:val="302A05D2"/>
    <w:lvl w:ilvl="0">
      <w:start w:val="1"/>
      <w:numFmt w:val="decimal"/>
      <w:pStyle w:val="1"/>
      <w:lvlText w:val="%1."/>
      <w:lvlJc w:val="left"/>
      <w:pPr>
        <w:tabs>
          <w:tab w:val="num" w:pos="720"/>
        </w:tabs>
      </w:pPr>
      <w:rPr>
        <w:rFonts w:ascii="Shruti" w:hAnsi="Times New Roman" w:cs="Shruti"/>
        <w:sz w:val="26"/>
        <w:szCs w:val="26"/>
      </w:rPr>
    </w:lvl>
    <w:lvl w:ilvl="1">
      <w:start w:val="1"/>
      <w:numFmt w:val="lowerLetter"/>
      <w:lvlText w:val="(%2)"/>
      <w:lvlJc w:val="left"/>
      <w:rPr>
        <w:rFonts w:ascii="Times New Roman" w:eastAsia="Times New Roman" w:hAnsi="Times New Roman" w:cs="Times New Roman"/>
      </w:r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nsid w:val="00000003"/>
    <w:multiLevelType w:val="multilevel"/>
    <w:tmpl w:val="00000000"/>
    <w:name w:val="AutoList1"/>
    <w:lvl w:ilvl="0">
      <w:start w:val="1"/>
      <w:numFmt w:val="lowerLetter"/>
      <w:lvlText w:val="%1)"/>
      <w:lvlJc w:val="left"/>
    </w:lvl>
    <w:lvl w:ilvl="1">
      <w:start w:val="1"/>
      <w:numFmt w:val="lowerLetter"/>
      <w:pStyle w:val="Level2"/>
      <w:lvlText w:val="%2)"/>
      <w:lvlJc w:val="left"/>
    </w:lvl>
    <w:lvl w:ilvl="2">
      <w:start w:val="1"/>
      <w:numFmt w:val="lowerLetter"/>
      <w:lvlText w:val="%3)"/>
      <w:lvlJc w:val="left"/>
    </w:lvl>
    <w:lvl w:ilvl="3">
      <w:start w:val="1"/>
      <w:numFmt w:val="lowerLetter"/>
      <w:lvlText w:val="%4)"/>
      <w:lvlJc w:val="left"/>
    </w:lvl>
    <w:lvl w:ilvl="4">
      <w:start w:val="1"/>
      <w:numFmt w:val="lowerLetter"/>
      <w:lvlText w:val="%5)"/>
      <w:lvlJc w:val="left"/>
    </w:lvl>
    <w:lvl w:ilvl="5">
      <w:start w:val="1"/>
      <w:numFmt w:val="lowerLetter"/>
      <w:lvlText w:val="%6)"/>
      <w:lvlJc w:val="left"/>
    </w:lvl>
    <w:lvl w:ilvl="6">
      <w:start w:val="1"/>
      <w:numFmt w:val="lowerLetter"/>
      <w:lvlText w:val="%7)"/>
      <w:lvlJc w:val="left"/>
    </w:lvl>
    <w:lvl w:ilvl="7">
      <w:start w:val="1"/>
      <w:numFmt w:val="lowerLetter"/>
      <w:lvlText w:val="%8)"/>
      <w:lvlJc w:val="left"/>
    </w:lvl>
    <w:lvl w:ilvl="8">
      <w:numFmt w:val="decimal"/>
      <w:lvlText w:val=""/>
      <w:lvlJc w:val="left"/>
    </w:lvl>
  </w:abstractNum>
  <w:abstractNum w:abstractNumId="3">
    <w:nsid w:val="00000004"/>
    <w:multiLevelType w:val="multilevel"/>
    <w:tmpl w:val="00000000"/>
    <w:name w:val="AutoList2"/>
    <w:lvl w:ilvl="0">
      <w:start w:val="1"/>
      <w:numFmt w:val="decimal"/>
      <w:pStyle w:val="Level1"/>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4">
    <w:nsid w:val="0011307E"/>
    <w:multiLevelType w:val="hybridMultilevel"/>
    <w:tmpl w:val="22881ABC"/>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0438195D"/>
    <w:multiLevelType w:val="hybridMultilevel"/>
    <w:tmpl w:val="7820D89E"/>
    <w:lvl w:ilvl="0" w:tplc="F78080BE">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08E206BC"/>
    <w:multiLevelType w:val="hybridMultilevel"/>
    <w:tmpl w:val="2482F1B8"/>
    <w:lvl w:ilvl="0" w:tplc="6560848E">
      <w:start w:val="4"/>
      <w:numFmt w:val="decimal"/>
      <w:lvlText w:val="(%1)"/>
      <w:lvlJc w:val="left"/>
      <w:pPr>
        <w:tabs>
          <w:tab w:val="num" w:pos="1080"/>
        </w:tabs>
        <w:ind w:left="1080" w:hanging="360"/>
      </w:pPr>
      <w:rPr>
        <w:rFonts w:hint="default"/>
      </w:rPr>
    </w:lvl>
    <w:lvl w:ilvl="1" w:tplc="E8EE7184">
      <w:start w:val="3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1DB27AC6"/>
    <w:multiLevelType w:val="hybridMultilevel"/>
    <w:tmpl w:val="D504AB62"/>
    <w:lvl w:ilvl="0" w:tplc="0798A372">
      <w:start w:val="2"/>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2CBF60DB"/>
    <w:multiLevelType w:val="hybridMultilevel"/>
    <w:tmpl w:val="DA244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C42697"/>
    <w:multiLevelType w:val="multilevel"/>
    <w:tmpl w:val="C6D6B64E"/>
    <w:name w:val="zzmpLongAgmt||LongAgmtForm|3|4|1|4|0|41||1|2|33||0|2|0||1|0|0||1|0|0||1|0|0||1|0|0||mpNA||mpNA||"/>
    <w:lvl w:ilvl="0">
      <w:start w:val="1"/>
      <w:numFmt w:val="decimal"/>
      <w:lvlRestart w:val="0"/>
      <w:pStyle w:val="LongAgmtL1"/>
      <w:suff w:val="nothing"/>
      <w:lvlText w:val="Article %1"/>
      <w:lvlJc w:val="left"/>
      <w:pPr>
        <w:tabs>
          <w:tab w:val="num" w:pos="720"/>
        </w:tabs>
        <w:ind w:left="0" w:firstLine="0"/>
      </w:pPr>
      <w:rPr>
        <w:rFonts w:ascii="Times New Roman" w:hAnsi="Times New Roman"/>
        <w:b/>
        <w:i w:val="0"/>
        <w:caps/>
        <w:smallCaps w:val="0"/>
        <w:color w:val="auto"/>
        <w:sz w:val="24"/>
        <w:u w:val="none"/>
      </w:rPr>
    </w:lvl>
    <w:lvl w:ilvl="1">
      <w:start w:val="1"/>
      <w:numFmt w:val="decimal"/>
      <w:pStyle w:val="LongAgmtL2"/>
      <w:isLgl/>
      <w:lvlText w:val="%1.%2"/>
      <w:lvlJc w:val="left"/>
      <w:pPr>
        <w:tabs>
          <w:tab w:val="num" w:pos="720"/>
        </w:tabs>
        <w:ind w:left="720" w:hanging="720"/>
      </w:pPr>
      <w:rPr>
        <w:rFonts w:ascii="Times New Roman" w:hAnsi="Times New Roman"/>
        <w:b/>
        <w:i w:val="0"/>
        <w:caps w:val="0"/>
        <w:color w:val="auto"/>
        <w:sz w:val="24"/>
        <w:u w:val="none"/>
      </w:rPr>
    </w:lvl>
    <w:lvl w:ilvl="2">
      <w:start w:val="1"/>
      <w:numFmt w:val="none"/>
      <w:lvlRestart w:val="0"/>
      <w:pStyle w:val="LongAgmtL3"/>
      <w:suff w:val="nothing"/>
      <w:lvlText w:val=""/>
      <w:lvlJc w:val="left"/>
      <w:pPr>
        <w:tabs>
          <w:tab w:val="num" w:pos="720"/>
        </w:tabs>
        <w:ind w:left="720" w:firstLine="0"/>
      </w:pPr>
      <w:rPr>
        <w:rFonts w:ascii="Times New Roman" w:hAnsi="Times New Roman"/>
        <w:b w:val="0"/>
        <w:i w:val="0"/>
        <w:caps w:val="0"/>
        <w:color w:val="auto"/>
        <w:sz w:val="24"/>
        <w:u w:val="none"/>
      </w:rPr>
    </w:lvl>
    <w:lvl w:ilvl="3">
      <w:start w:val="1"/>
      <w:numFmt w:val="lowerLetter"/>
      <w:pStyle w:val="LongAgmtL4"/>
      <w:lvlText w:val="(%4)"/>
      <w:lvlJc w:val="left"/>
      <w:pPr>
        <w:tabs>
          <w:tab w:val="num" w:pos="1440"/>
        </w:tabs>
        <w:ind w:left="1440" w:hanging="720"/>
      </w:pPr>
      <w:rPr>
        <w:rFonts w:ascii="Times New Roman" w:hAnsi="Times New Roman"/>
        <w:b w:val="0"/>
        <w:i w:val="0"/>
        <w:caps w:val="0"/>
        <w:color w:val="auto"/>
        <w:sz w:val="24"/>
        <w:u w:val="none"/>
      </w:rPr>
    </w:lvl>
    <w:lvl w:ilvl="4">
      <w:start w:val="1"/>
      <w:numFmt w:val="lowerRoman"/>
      <w:pStyle w:val="LongAgmtL5"/>
      <w:lvlText w:val="(%5)"/>
      <w:lvlJc w:val="left"/>
      <w:pPr>
        <w:tabs>
          <w:tab w:val="num" w:pos="2160"/>
        </w:tabs>
        <w:ind w:left="2160" w:hanging="720"/>
      </w:pPr>
      <w:rPr>
        <w:rFonts w:ascii="Times New Roman" w:hAnsi="Times New Roman"/>
        <w:b w:val="0"/>
        <w:i w:val="0"/>
        <w:caps w:val="0"/>
        <w:color w:val="auto"/>
        <w:sz w:val="24"/>
        <w:u w:val="none"/>
      </w:rPr>
    </w:lvl>
    <w:lvl w:ilvl="5">
      <w:start w:val="1"/>
      <w:numFmt w:val="upperLetter"/>
      <w:pStyle w:val="LongAgmtL6"/>
      <w:lvlText w:val="(%6)"/>
      <w:lvlJc w:val="left"/>
      <w:pPr>
        <w:tabs>
          <w:tab w:val="num" w:pos="2880"/>
        </w:tabs>
        <w:ind w:left="2880" w:hanging="720"/>
      </w:pPr>
      <w:rPr>
        <w:rFonts w:ascii="Times New Roman" w:hAnsi="Times New Roman"/>
        <w:b w:val="0"/>
        <w:i w:val="0"/>
        <w:caps w:val="0"/>
        <w:color w:val="auto"/>
        <w:sz w:val="24"/>
        <w:u w:val="none"/>
      </w:rPr>
    </w:lvl>
    <w:lvl w:ilvl="6">
      <w:start w:val="1"/>
      <w:numFmt w:val="decimal"/>
      <w:pStyle w:val="LongAgmtL7"/>
      <w:lvlText w:val="(%7)"/>
      <w:lvlJc w:val="left"/>
      <w:pPr>
        <w:tabs>
          <w:tab w:val="num" w:pos="4320"/>
        </w:tabs>
        <w:ind w:left="4320" w:hanging="720"/>
      </w:pPr>
      <w:rPr>
        <w:rFonts w:ascii="Times New Roman" w:hAnsi="Times New Roman"/>
        <w:b w:val="0"/>
        <w:i w:val="0"/>
        <w:caps w:val="0"/>
        <w:color w:val="auto"/>
        <w:sz w:val="24"/>
        <w:u w:val="none"/>
      </w:rPr>
    </w:lvl>
    <w:lvl w:ilvl="7">
      <w:start w:val="1"/>
      <w:numFmt w:val="decimal"/>
      <w:lvlText w:val="%8."/>
      <w:lvlJc w:val="left"/>
      <w:pPr>
        <w:tabs>
          <w:tab w:val="num" w:pos="6480"/>
        </w:tabs>
        <w:ind w:left="0" w:firstLine="5760"/>
      </w:pPr>
      <w:rPr>
        <w:rFonts w:ascii="Times New Roman" w:hAnsi="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b w:val="0"/>
        <w:i w:val="0"/>
        <w:caps w:val="0"/>
        <w:color w:val="auto"/>
        <w:u w:val="none"/>
      </w:rPr>
    </w:lvl>
  </w:abstractNum>
  <w:abstractNum w:abstractNumId="10">
    <w:nsid w:val="31815FF1"/>
    <w:multiLevelType w:val="hybridMultilevel"/>
    <w:tmpl w:val="374A7F20"/>
    <w:lvl w:ilvl="0" w:tplc="88D4C500">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lvlOverride w:ilvl="0">
      <w:lvl w:ilvl="0">
        <w:start w:val="1"/>
        <w:numFmt w:val="decimal"/>
        <w:pStyle w:val="1"/>
        <w:lvlText w:val="%1."/>
        <w:lvlJc w:val="left"/>
        <w:pPr>
          <w:ind w:left="0" w:firstLine="0"/>
        </w:pPr>
        <w:rPr>
          <w:rFonts w:hint="default"/>
        </w:rPr>
      </w:lvl>
    </w:lvlOverride>
    <w:lvlOverride w:ilvl="1">
      <w:lvl w:ilvl="1">
        <w:start w:val="1"/>
        <w:numFmt w:val="lowerLetter"/>
        <w:lvlText w:val="(%2)"/>
        <w:lvlJc w:val="left"/>
        <w:pPr>
          <w:ind w:left="0" w:firstLine="0"/>
        </w:pPr>
        <w:rPr>
          <w:rFonts w:ascii="Times New Roman" w:eastAsia="Times New Roman" w:hAnsi="Times New Roman" w:cs="Times New Roman" w:hint="default"/>
        </w:rPr>
      </w:lvl>
    </w:lvlOverride>
    <w:lvlOverride w:ilvl="2">
      <w:lvl w:ilvl="2">
        <w:start w:val="1"/>
        <w:numFmt w:val="decimal"/>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2">
    <w:abstractNumId w:val="2"/>
    <w:lvlOverride w:ilvl="0">
      <w:startOverride w:val="1"/>
      <w:lvl w:ilvl="0">
        <w:start w:val="1"/>
        <w:numFmt w:val="lowerLetter"/>
        <w:lvlText w:val="%1)"/>
        <w:lvlJc w:val="left"/>
      </w:lvl>
    </w:lvlOverride>
    <w:lvlOverride w:ilvl="1">
      <w:startOverride w:val="2"/>
      <w:lvl w:ilvl="1">
        <w:start w:val="2"/>
        <w:numFmt w:val="lowerLetter"/>
        <w:pStyle w:val="Level2"/>
        <w:lvlText w:val="%2)"/>
        <w:lvlJc w:val="left"/>
      </w:lvl>
    </w:lvlOverride>
    <w:lvlOverride w:ilvl="2">
      <w:startOverride w:val="1"/>
      <w:lvl w:ilvl="2">
        <w:start w:val="1"/>
        <w:numFmt w:val="lowerLetter"/>
        <w:lvlText w:val="%3)"/>
        <w:lvlJc w:val="left"/>
      </w:lvl>
    </w:lvlOverride>
    <w:lvlOverride w:ilvl="3">
      <w:startOverride w:val="1"/>
      <w:lvl w:ilvl="3">
        <w:start w:val="1"/>
        <w:numFmt w:val="lowerLetter"/>
        <w:lvlText w:val="%4)"/>
        <w:lvlJc w:val="left"/>
      </w:lvl>
    </w:lvlOverride>
    <w:lvlOverride w:ilvl="4">
      <w:startOverride w:val="1"/>
      <w:lvl w:ilvl="4">
        <w:start w:val="1"/>
        <w:numFmt w:val="lowerLetter"/>
        <w:lvlText w:val="%5)"/>
        <w:lvlJc w:val="left"/>
      </w:lvl>
    </w:lvlOverride>
    <w:lvlOverride w:ilvl="5">
      <w:startOverride w:val="1"/>
      <w:lvl w:ilvl="5">
        <w:start w:val="1"/>
        <w:numFmt w:val="lowerLetter"/>
        <w:lvlText w:val="%6)"/>
        <w:lvlJc w:val="left"/>
      </w:lvl>
    </w:lvlOverride>
    <w:lvlOverride w:ilvl="6">
      <w:startOverride w:val="1"/>
      <w:lvl w:ilvl="6">
        <w:start w:val="1"/>
        <w:numFmt w:val="lowerLetter"/>
        <w:lvlText w:val="%7)"/>
        <w:lvlJc w:val="left"/>
      </w:lvl>
    </w:lvlOverride>
    <w:lvlOverride w:ilvl="7">
      <w:startOverride w:val="1"/>
      <w:lvl w:ilvl="7">
        <w:start w:val="1"/>
        <w:numFmt w:val="lowerLetter"/>
        <w:lvlText w:val="%8)"/>
        <w:lvlJc w:val="left"/>
      </w:lvl>
    </w:lvlOverride>
  </w:num>
  <w:num w:numId="3">
    <w:abstractNumId w:val="3"/>
    <w:lvlOverride w:ilvl="0">
      <w:startOverride w:val="31"/>
      <w:lvl w:ilvl="0">
        <w:start w:val="31"/>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4">
    <w:abstractNumId w:val="0"/>
  </w:num>
  <w:num w:numId="5">
    <w:abstractNumId w:val="10"/>
  </w:num>
  <w:num w:numId="6">
    <w:abstractNumId w:val="1"/>
    <w:lvlOverride w:ilvl="0">
      <w:startOverride w:val="7"/>
      <w:lvl w:ilvl="0">
        <w:start w:val="7"/>
        <w:numFmt w:val="decimal"/>
        <w:pStyle w:val="1"/>
        <w:lvlText w:val="%1."/>
        <w:lvlJc w:val="left"/>
      </w:lvl>
    </w:lvlOverride>
  </w:num>
  <w:num w:numId="7">
    <w:abstractNumId w:val="6"/>
  </w:num>
  <w:num w:numId="8">
    <w:abstractNumId w:val="1"/>
    <w:lvlOverride w:ilvl="0">
      <w:lvl w:ilvl="0">
        <w:start w:val="85856936"/>
        <w:numFmt w:val="decimal"/>
        <w:pStyle w:val="1"/>
        <w:lvlText w:val="%1."/>
        <w:lvlJc w:val="left"/>
        <w:pPr>
          <w:ind w:left="0" w:firstLine="0"/>
        </w:pPr>
        <w:rPr>
          <w:rFonts w:hint="default"/>
        </w:rPr>
      </w:lvl>
    </w:lvlOverride>
    <w:lvlOverride w:ilvl="1">
      <w:lvl w:ilvl="1">
        <w:start w:val="1"/>
        <w:numFmt w:val="lowerLetter"/>
        <w:lvlText w:val="(%2)"/>
        <w:lvlJc w:val="left"/>
        <w:pPr>
          <w:ind w:left="0" w:firstLine="0"/>
        </w:pPr>
        <w:rPr>
          <w:rFonts w:ascii="Times New Roman" w:eastAsia="Times New Roman" w:hAnsi="Times New Roman" w:cs="Times New Roman" w:hint="default"/>
        </w:rPr>
      </w:lvl>
    </w:lvlOverride>
    <w:lvlOverride w:ilvl="2">
      <w:lvl w:ilvl="2">
        <w:start w:val="1"/>
        <w:numFmt w:val="decimal"/>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9">
    <w:abstractNumId w:val="1"/>
    <w:lvlOverride w:ilvl="0">
      <w:lvl w:ilvl="0">
        <w:start w:val="1"/>
        <w:numFmt w:val="decimal"/>
        <w:pStyle w:val="1"/>
        <w:lvlText w:val="%1."/>
        <w:lvlJc w:val="left"/>
        <w:pPr>
          <w:ind w:left="0" w:firstLine="0"/>
        </w:pPr>
        <w:rPr>
          <w:rFonts w:hint="default"/>
        </w:rPr>
      </w:lvl>
    </w:lvlOverride>
    <w:lvlOverride w:ilvl="1">
      <w:lvl w:ilvl="1">
        <w:start w:val="1"/>
        <w:numFmt w:val="decimal"/>
        <w:lvlText w:val="%2."/>
        <w:lvlJc w:val="left"/>
        <w:pPr>
          <w:ind w:left="0" w:firstLine="0"/>
        </w:pPr>
        <w:rPr>
          <w:rFonts w:hint="default"/>
        </w:rPr>
      </w:lvl>
    </w:lvlOverride>
    <w:lvlOverride w:ilvl="2">
      <w:lvl w:ilvl="2">
        <w:start w:val="1"/>
        <w:numFmt w:val="decimal"/>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decimal"/>
        <w:lvlText w:val="%5."/>
        <w:lvlJc w:val="left"/>
        <w:pPr>
          <w:ind w:left="0" w:firstLine="0"/>
        </w:pPr>
        <w:rPr>
          <w:rFonts w:hint="default"/>
        </w:rPr>
      </w:lvl>
    </w:lvlOverride>
    <w:lvlOverride w:ilvl="5">
      <w:lvl w:ilvl="5">
        <w:start w:val="1"/>
        <w:numFmt w:val="decimal"/>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decimal"/>
        <w:lvlText w:val="%8."/>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10">
    <w:abstractNumId w:val="9"/>
  </w:num>
  <w:num w:numId="11">
    <w:abstractNumId w:val="8"/>
  </w:num>
  <w:num w:numId="12">
    <w:abstractNumId w:val="1"/>
    <w:lvlOverride w:ilvl="0">
      <w:startOverride w:val="32"/>
      <w:lvl w:ilvl="0">
        <w:start w:val="32"/>
        <w:numFmt w:val="decimal"/>
        <w:pStyle w:val="1"/>
        <w:lvlText w:val="%1."/>
        <w:lvlJc w:val="left"/>
        <w:pPr>
          <w:ind w:left="0" w:firstLine="0"/>
        </w:pPr>
        <w:rPr>
          <w:rFonts w:hint="default"/>
        </w:rPr>
      </w:lvl>
    </w:lvlOverride>
    <w:lvlOverride w:ilvl="1">
      <w:startOverride w:val="1"/>
      <w:lvl w:ilvl="1">
        <w:start w:val="1"/>
        <w:numFmt w:val="lowerLetter"/>
        <w:lvlText w:val="(%2)"/>
        <w:lvlJc w:val="left"/>
        <w:pPr>
          <w:ind w:left="0" w:firstLine="0"/>
        </w:pPr>
        <w:rPr>
          <w:rFonts w:ascii="Times New Roman" w:eastAsia="Times New Roman" w:hAnsi="Times New Roman" w:cs="Times New Roman" w:hint="default"/>
        </w:rPr>
      </w:lvl>
    </w:lvlOverride>
    <w:lvlOverride w:ilvl="2">
      <w:startOverride w:val="1"/>
      <w:lvl w:ilvl="2">
        <w:start w:val="1"/>
        <w:numFmt w:val="decimal"/>
        <w:lvlText w:val="%3."/>
        <w:lvlJc w:val="left"/>
        <w:pPr>
          <w:ind w:left="0" w:firstLine="0"/>
        </w:pPr>
        <w:rPr>
          <w:rFonts w:hint="default"/>
        </w:rPr>
      </w:lvl>
    </w:lvlOverride>
    <w:lvlOverride w:ilvl="3">
      <w:startOverride w:val="1"/>
      <w:lvl w:ilvl="3">
        <w:start w:val="1"/>
        <w:numFmt w:val="decimal"/>
        <w:lvlText w:val="%4."/>
        <w:lvlJc w:val="left"/>
        <w:pPr>
          <w:ind w:left="0" w:firstLine="0"/>
        </w:pPr>
        <w:rPr>
          <w:rFonts w:hint="default"/>
        </w:rPr>
      </w:lvl>
    </w:lvlOverride>
    <w:lvlOverride w:ilvl="4">
      <w:startOverride w:val="1"/>
      <w:lvl w:ilvl="4">
        <w:start w:val="1"/>
        <w:numFmt w:val="decimal"/>
        <w:lvlText w:val="%5."/>
        <w:lvlJc w:val="left"/>
        <w:pPr>
          <w:ind w:left="0" w:firstLine="0"/>
        </w:pPr>
        <w:rPr>
          <w:rFonts w:hint="default"/>
        </w:rPr>
      </w:lvl>
    </w:lvlOverride>
    <w:lvlOverride w:ilvl="5">
      <w:startOverride w:val="1"/>
      <w:lvl w:ilvl="5">
        <w:start w:val="1"/>
        <w:numFmt w:val="decimal"/>
        <w:lvlText w:val="%6."/>
        <w:lvlJc w:val="left"/>
        <w:pPr>
          <w:ind w:left="0" w:firstLine="0"/>
        </w:pPr>
        <w:rPr>
          <w:rFonts w:hint="default"/>
        </w:rPr>
      </w:lvl>
    </w:lvlOverride>
    <w:lvlOverride w:ilvl="6">
      <w:startOverride w:val="1"/>
      <w:lvl w:ilvl="6">
        <w:start w:val="1"/>
        <w:numFmt w:val="decimal"/>
        <w:lvlText w:val="%7."/>
        <w:lvlJc w:val="left"/>
        <w:pPr>
          <w:ind w:left="0" w:firstLine="0"/>
        </w:pPr>
        <w:rPr>
          <w:rFonts w:hint="default"/>
        </w:rPr>
      </w:lvl>
    </w:lvlOverride>
    <w:lvlOverride w:ilvl="7">
      <w:startOverride w:val="1"/>
      <w:lvl w:ilvl="7">
        <w:start w:val="1"/>
        <w:numFmt w:val="decimal"/>
        <w:lvlText w:val="%8."/>
        <w:lvlJc w:val="left"/>
        <w:pPr>
          <w:ind w:left="0" w:firstLine="0"/>
        </w:pPr>
        <w:rPr>
          <w:rFonts w:hint="default"/>
        </w:rPr>
      </w:lvl>
    </w:lvlOverride>
    <w:lvlOverride w:ilvl="8">
      <w:lvl w:ilvl="8">
        <w:numFmt w:val="decimal"/>
        <w:lvlText w:val=""/>
        <w:lvlJc w:val="left"/>
        <w:pPr>
          <w:ind w:left="0" w:firstLine="0"/>
        </w:pPr>
        <w:rPr>
          <w:rFonts w:hint="default"/>
        </w:rPr>
      </w:lvl>
    </w:lvlOverride>
  </w:num>
  <w:num w:numId="13">
    <w:abstractNumId w:val="7"/>
  </w:num>
  <w:num w:numId="14">
    <w:abstractNumId w:val="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460"/>
    <w:rsid w:val="00017B69"/>
    <w:rsid w:val="00024E6C"/>
    <w:rsid w:val="00026949"/>
    <w:rsid w:val="00044EA2"/>
    <w:rsid w:val="00065027"/>
    <w:rsid w:val="000D666A"/>
    <w:rsid w:val="0016548C"/>
    <w:rsid w:val="00177B96"/>
    <w:rsid w:val="001A4FE1"/>
    <w:rsid w:val="00207F28"/>
    <w:rsid w:val="00250E90"/>
    <w:rsid w:val="00251757"/>
    <w:rsid w:val="00251A87"/>
    <w:rsid w:val="002A736F"/>
    <w:rsid w:val="002B1DD2"/>
    <w:rsid w:val="003008F1"/>
    <w:rsid w:val="00305460"/>
    <w:rsid w:val="00317728"/>
    <w:rsid w:val="00324E83"/>
    <w:rsid w:val="00355B35"/>
    <w:rsid w:val="003805FC"/>
    <w:rsid w:val="003860CD"/>
    <w:rsid w:val="003A04E1"/>
    <w:rsid w:val="003A700C"/>
    <w:rsid w:val="003C59CF"/>
    <w:rsid w:val="003D102D"/>
    <w:rsid w:val="0043681C"/>
    <w:rsid w:val="004727F7"/>
    <w:rsid w:val="00496756"/>
    <w:rsid w:val="004F0E2D"/>
    <w:rsid w:val="004F13DC"/>
    <w:rsid w:val="00536784"/>
    <w:rsid w:val="005469F2"/>
    <w:rsid w:val="0055419F"/>
    <w:rsid w:val="005A52AC"/>
    <w:rsid w:val="005B3540"/>
    <w:rsid w:val="005F626A"/>
    <w:rsid w:val="00626ED3"/>
    <w:rsid w:val="00641BAF"/>
    <w:rsid w:val="006468A7"/>
    <w:rsid w:val="00671B21"/>
    <w:rsid w:val="006858C8"/>
    <w:rsid w:val="006979FD"/>
    <w:rsid w:val="006A2E28"/>
    <w:rsid w:val="006B0E0F"/>
    <w:rsid w:val="006C735D"/>
    <w:rsid w:val="006F1442"/>
    <w:rsid w:val="00702E9D"/>
    <w:rsid w:val="007077A0"/>
    <w:rsid w:val="00724A7D"/>
    <w:rsid w:val="00782C89"/>
    <w:rsid w:val="007A2508"/>
    <w:rsid w:val="007B4FEC"/>
    <w:rsid w:val="007E3DF2"/>
    <w:rsid w:val="00825AC8"/>
    <w:rsid w:val="00831699"/>
    <w:rsid w:val="0087294E"/>
    <w:rsid w:val="00877254"/>
    <w:rsid w:val="008838D7"/>
    <w:rsid w:val="008C459D"/>
    <w:rsid w:val="008C6B95"/>
    <w:rsid w:val="008D3265"/>
    <w:rsid w:val="009648F6"/>
    <w:rsid w:val="00972182"/>
    <w:rsid w:val="0097447A"/>
    <w:rsid w:val="00982C94"/>
    <w:rsid w:val="009C2A19"/>
    <w:rsid w:val="00A0760E"/>
    <w:rsid w:val="00A2550B"/>
    <w:rsid w:val="00A46C41"/>
    <w:rsid w:val="00A639A3"/>
    <w:rsid w:val="00A714BD"/>
    <w:rsid w:val="00A86333"/>
    <w:rsid w:val="00AC6BFF"/>
    <w:rsid w:val="00AE5F59"/>
    <w:rsid w:val="00B42A48"/>
    <w:rsid w:val="00BA51D9"/>
    <w:rsid w:val="00BA7F65"/>
    <w:rsid w:val="00BE4A54"/>
    <w:rsid w:val="00C212E7"/>
    <w:rsid w:val="00C3313B"/>
    <w:rsid w:val="00C472DA"/>
    <w:rsid w:val="00C62885"/>
    <w:rsid w:val="00C647FC"/>
    <w:rsid w:val="00C65F03"/>
    <w:rsid w:val="00C77309"/>
    <w:rsid w:val="00C85EFD"/>
    <w:rsid w:val="00CD2583"/>
    <w:rsid w:val="00D72ED1"/>
    <w:rsid w:val="00D876F3"/>
    <w:rsid w:val="00DA0A09"/>
    <w:rsid w:val="00DD0B45"/>
    <w:rsid w:val="00E134A6"/>
    <w:rsid w:val="00E2144D"/>
    <w:rsid w:val="00E266A9"/>
    <w:rsid w:val="00E53514"/>
    <w:rsid w:val="00E7509F"/>
    <w:rsid w:val="00E97CFC"/>
    <w:rsid w:val="00EC00D7"/>
    <w:rsid w:val="00ED370B"/>
    <w:rsid w:val="00F34BD1"/>
    <w:rsid w:val="00F37474"/>
    <w:rsid w:val="00F4183B"/>
    <w:rsid w:val="00F67703"/>
    <w:rsid w:val="00F75D2D"/>
    <w:rsid w:val="00FB6D2C"/>
    <w:rsid w:val="00FD1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5B35"/>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55B35"/>
  </w:style>
  <w:style w:type="paragraph" w:customStyle="1" w:styleId="1">
    <w:name w:val="1"/>
    <w:aliases w:val="2,3"/>
    <w:basedOn w:val="Normal"/>
    <w:rsid w:val="00355B35"/>
    <w:pPr>
      <w:numPr>
        <w:numId w:val="1"/>
      </w:numPr>
      <w:ind w:left="720" w:hanging="720"/>
    </w:pPr>
  </w:style>
  <w:style w:type="paragraph" w:customStyle="1" w:styleId="Level2">
    <w:name w:val="Level 2"/>
    <w:basedOn w:val="Normal"/>
    <w:rsid w:val="00355B35"/>
    <w:pPr>
      <w:numPr>
        <w:ilvl w:val="1"/>
        <w:numId w:val="2"/>
      </w:numPr>
      <w:ind w:left="1440" w:hanging="720"/>
      <w:outlineLvl w:val="1"/>
    </w:pPr>
  </w:style>
  <w:style w:type="paragraph" w:customStyle="1" w:styleId="Level1">
    <w:name w:val="Level 1"/>
    <w:basedOn w:val="Normal"/>
    <w:rsid w:val="00355B35"/>
    <w:pPr>
      <w:numPr>
        <w:numId w:val="3"/>
      </w:numPr>
      <w:ind w:left="720" w:hanging="720"/>
      <w:outlineLvl w:val="0"/>
    </w:pPr>
  </w:style>
  <w:style w:type="paragraph" w:styleId="Footer">
    <w:name w:val="footer"/>
    <w:basedOn w:val="Normal"/>
    <w:rsid w:val="00C65F03"/>
    <w:pPr>
      <w:tabs>
        <w:tab w:val="center" w:pos="4320"/>
        <w:tab w:val="right" w:pos="8640"/>
      </w:tabs>
    </w:pPr>
  </w:style>
  <w:style w:type="character" w:styleId="PageNumber">
    <w:name w:val="page number"/>
    <w:basedOn w:val="DefaultParagraphFont"/>
    <w:rsid w:val="00C65F03"/>
  </w:style>
  <w:style w:type="paragraph" w:styleId="ListParagraph">
    <w:name w:val="List Paragraph"/>
    <w:basedOn w:val="Normal"/>
    <w:uiPriority w:val="34"/>
    <w:qFormat/>
    <w:rsid w:val="00044EA2"/>
    <w:pPr>
      <w:ind w:left="720"/>
    </w:pPr>
  </w:style>
  <w:style w:type="paragraph" w:styleId="BalloonText">
    <w:name w:val="Balloon Text"/>
    <w:basedOn w:val="Normal"/>
    <w:link w:val="BalloonTextChar"/>
    <w:rsid w:val="00044EA2"/>
    <w:rPr>
      <w:rFonts w:ascii="Tahoma" w:hAnsi="Tahoma" w:cs="Tahoma"/>
      <w:sz w:val="16"/>
      <w:szCs w:val="16"/>
    </w:rPr>
  </w:style>
  <w:style w:type="character" w:customStyle="1" w:styleId="BalloonTextChar">
    <w:name w:val="Balloon Text Char"/>
    <w:link w:val="BalloonText"/>
    <w:rsid w:val="00044EA2"/>
    <w:rPr>
      <w:rFonts w:ascii="Tahoma" w:hAnsi="Tahoma" w:cs="Tahoma"/>
      <w:sz w:val="16"/>
      <w:szCs w:val="16"/>
    </w:rPr>
  </w:style>
  <w:style w:type="paragraph" w:styleId="BodyText">
    <w:name w:val="Body Text"/>
    <w:basedOn w:val="Normal"/>
    <w:link w:val="BodyTextChar"/>
    <w:rsid w:val="00044EA2"/>
    <w:pPr>
      <w:widowControl/>
      <w:autoSpaceDE/>
      <w:autoSpaceDN/>
      <w:adjustRightInd/>
      <w:spacing w:after="240"/>
      <w:jc w:val="both"/>
    </w:pPr>
    <w:rPr>
      <w:lang w:val="en-CA"/>
    </w:rPr>
  </w:style>
  <w:style w:type="character" w:customStyle="1" w:styleId="BodyTextChar">
    <w:name w:val="Body Text Char"/>
    <w:link w:val="BodyText"/>
    <w:rsid w:val="00044EA2"/>
    <w:rPr>
      <w:sz w:val="24"/>
      <w:szCs w:val="24"/>
      <w:lang w:val="en-CA"/>
    </w:rPr>
  </w:style>
  <w:style w:type="paragraph" w:customStyle="1" w:styleId="LongAgmtL1">
    <w:name w:val="LongAgmt_L1"/>
    <w:basedOn w:val="Normal"/>
    <w:rsid w:val="00044EA2"/>
    <w:pPr>
      <w:keepNext/>
      <w:keepLines/>
      <w:widowControl/>
      <w:numPr>
        <w:numId w:val="10"/>
      </w:numPr>
      <w:autoSpaceDE/>
      <w:autoSpaceDN/>
      <w:adjustRightInd/>
      <w:spacing w:after="240"/>
      <w:jc w:val="center"/>
      <w:outlineLvl w:val="0"/>
    </w:pPr>
    <w:rPr>
      <w:b/>
      <w:caps/>
      <w:szCs w:val="20"/>
      <w:lang w:val="en-CA"/>
    </w:rPr>
  </w:style>
  <w:style w:type="paragraph" w:customStyle="1" w:styleId="LongAgmtL2">
    <w:name w:val="LongAgmt_L2"/>
    <w:basedOn w:val="LongAgmtL1"/>
    <w:next w:val="BodyText"/>
    <w:rsid w:val="00044EA2"/>
    <w:pPr>
      <w:keepLines w:val="0"/>
      <w:numPr>
        <w:ilvl w:val="1"/>
      </w:numPr>
      <w:jc w:val="both"/>
      <w:outlineLvl w:val="1"/>
    </w:pPr>
    <w:rPr>
      <w:caps w:val="0"/>
    </w:rPr>
  </w:style>
  <w:style w:type="paragraph" w:customStyle="1" w:styleId="LongAgmtL3">
    <w:name w:val="LongAgmt_L3"/>
    <w:basedOn w:val="LongAgmtL2"/>
    <w:rsid w:val="00044EA2"/>
    <w:pPr>
      <w:keepNext w:val="0"/>
      <w:numPr>
        <w:ilvl w:val="2"/>
      </w:numPr>
      <w:outlineLvl w:val="2"/>
    </w:pPr>
    <w:rPr>
      <w:b w:val="0"/>
    </w:rPr>
  </w:style>
  <w:style w:type="paragraph" w:customStyle="1" w:styleId="LongAgmtL4">
    <w:name w:val="LongAgmt_L4"/>
    <w:basedOn w:val="LongAgmtL3"/>
    <w:rsid w:val="00044EA2"/>
    <w:pPr>
      <w:numPr>
        <w:ilvl w:val="3"/>
      </w:numPr>
      <w:outlineLvl w:val="3"/>
    </w:pPr>
  </w:style>
  <w:style w:type="paragraph" w:customStyle="1" w:styleId="LongAgmtL5">
    <w:name w:val="LongAgmt_L5"/>
    <w:basedOn w:val="LongAgmtL4"/>
    <w:rsid w:val="00044EA2"/>
    <w:pPr>
      <w:numPr>
        <w:ilvl w:val="4"/>
      </w:numPr>
      <w:outlineLvl w:val="4"/>
    </w:pPr>
  </w:style>
  <w:style w:type="paragraph" w:customStyle="1" w:styleId="LongAgmtL6">
    <w:name w:val="LongAgmt_L6"/>
    <w:basedOn w:val="LongAgmtL5"/>
    <w:rsid w:val="00044EA2"/>
    <w:pPr>
      <w:numPr>
        <w:ilvl w:val="5"/>
      </w:numPr>
      <w:outlineLvl w:val="5"/>
    </w:pPr>
  </w:style>
  <w:style w:type="paragraph" w:customStyle="1" w:styleId="LongAgmtL7">
    <w:name w:val="LongAgmt_L7"/>
    <w:basedOn w:val="LongAgmtL6"/>
    <w:rsid w:val="00044EA2"/>
    <w:pPr>
      <w:numPr>
        <w:ilvl w:val="6"/>
      </w:numPr>
      <w:outlineLvl w:val="6"/>
    </w:pPr>
  </w:style>
  <w:style w:type="paragraph" w:styleId="DocumentMap">
    <w:name w:val="Document Map"/>
    <w:basedOn w:val="Normal"/>
    <w:semiHidden/>
    <w:rsid w:val="00024E6C"/>
    <w:pPr>
      <w:shd w:val="clear" w:color="auto" w:fill="000080"/>
    </w:pPr>
    <w:rPr>
      <w:rFonts w:ascii="Tahoma"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55B35"/>
    <w:pPr>
      <w:widowControl w:val="0"/>
      <w:autoSpaceDE w:val="0"/>
      <w:autoSpaceDN w:val="0"/>
      <w:adjustRightInd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55B35"/>
  </w:style>
  <w:style w:type="paragraph" w:customStyle="1" w:styleId="1">
    <w:name w:val="1"/>
    <w:aliases w:val="2,3"/>
    <w:basedOn w:val="Normal"/>
    <w:rsid w:val="00355B35"/>
    <w:pPr>
      <w:numPr>
        <w:numId w:val="1"/>
      </w:numPr>
      <w:ind w:left="720" w:hanging="720"/>
    </w:pPr>
  </w:style>
  <w:style w:type="paragraph" w:customStyle="1" w:styleId="Level2">
    <w:name w:val="Level 2"/>
    <w:basedOn w:val="Normal"/>
    <w:rsid w:val="00355B35"/>
    <w:pPr>
      <w:numPr>
        <w:ilvl w:val="1"/>
        <w:numId w:val="2"/>
      </w:numPr>
      <w:ind w:left="1440" w:hanging="720"/>
      <w:outlineLvl w:val="1"/>
    </w:pPr>
  </w:style>
  <w:style w:type="paragraph" w:customStyle="1" w:styleId="Level1">
    <w:name w:val="Level 1"/>
    <w:basedOn w:val="Normal"/>
    <w:rsid w:val="00355B35"/>
    <w:pPr>
      <w:numPr>
        <w:numId w:val="3"/>
      </w:numPr>
      <w:ind w:left="720" w:hanging="720"/>
      <w:outlineLvl w:val="0"/>
    </w:pPr>
  </w:style>
  <w:style w:type="paragraph" w:styleId="Footer">
    <w:name w:val="footer"/>
    <w:basedOn w:val="Normal"/>
    <w:rsid w:val="00C65F03"/>
    <w:pPr>
      <w:tabs>
        <w:tab w:val="center" w:pos="4320"/>
        <w:tab w:val="right" w:pos="8640"/>
      </w:tabs>
    </w:pPr>
  </w:style>
  <w:style w:type="character" w:styleId="PageNumber">
    <w:name w:val="page number"/>
    <w:basedOn w:val="DefaultParagraphFont"/>
    <w:rsid w:val="00C65F03"/>
  </w:style>
  <w:style w:type="paragraph" w:styleId="ListParagraph">
    <w:name w:val="List Paragraph"/>
    <w:basedOn w:val="Normal"/>
    <w:uiPriority w:val="34"/>
    <w:qFormat/>
    <w:rsid w:val="00044EA2"/>
    <w:pPr>
      <w:ind w:left="720"/>
    </w:pPr>
  </w:style>
  <w:style w:type="paragraph" w:styleId="BalloonText">
    <w:name w:val="Balloon Text"/>
    <w:basedOn w:val="Normal"/>
    <w:link w:val="BalloonTextChar"/>
    <w:rsid w:val="00044EA2"/>
    <w:rPr>
      <w:rFonts w:ascii="Tahoma" w:hAnsi="Tahoma" w:cs="Tahoma"/>
      <w:sz w:val="16"/>
      <w:szCs w:val="16"/>
    </w:rPr>
  </w:style>
  <w:style w:type="character" w:customStyle="1" w:styleId="BalloonTextChar">
    <w:name w:val="Balloon Text Char"/>
    <w:link w:val="BalloonText"/>
    <w:rsid w:val="00044EA2"/>
    <w:rPr>
      <w:rFonts w:ascii="Tahoma" w:hAnsi="Tahoma" w:cs="Tahoma"/>
      <w:sz w:val="16"/>
      <w:szCs w:val="16"/>
    </w:rPr>
  </w:style>
  <w:style w:type="paragraph" w:styleId="BodyText">
    <w:name w:val="Body Text"/>
    <w:basedOn w:val="Normal"/>
    <w:link w:val="BodyTextChar"/>
    <w:rsid w:val="00044EA2"/>
    <w:pPr>
      <w:widowControl/>
      <w:autoSpaceDE/>
      <w:autoSpaceDN/>
      <w:adjustRightInd/>
      <w:spacing w:after="240"/>
      <w:jc w:val="both"/>
    </w:pPr>
    <w:rPr>
      <w:lang w:val="en-CA"/>
    </w:rPr>
  </w:style>
  <w:style w:type="character" w:customStyle="1" w:styleId="BodyTextChar">
    <w:name w:val="Body Text Char"/>
    <w:link w:val="BodyText"/>
    <w:rsid w:val="00044EA2"/>
    <w:rPr>
      <w:sz w:val="24"/>
      <w:szCs w:val="24"/>
      <w:lang w:val="en-CA"/>
    </w:rPr>
  </w:style>
  <w:style w:type="paragraph" w:customStyle="1" w:styleId="LongAgmtL1">
    <w:name w:val="LongAgmt_L1"/>
    <w:basedOn w:val="Normal"/>
    <w:rsid w:val="00044EA2"/>
    <w:pPr>
      <w:keepNext/>
      <w:keepLines/>
      <w:widowControl/>
      <w:numPr>
        <w:numId w:val="10"/>
      </w:numPr>
      <w:autoSpaceDE/>
      <w:autoSpaceDN/>
      <w:adjustRightInd/>
      <w:spacing w:after="240"/>
      <w:jc w:val="center"/>
      <w:outlineLvl w:val="0"/>
    </w:pPr>
    <w:rPr>
      <w:b/>
      <w:caps/>
      <w:szCs w:val="20"/>
      <w:lang w:val="en-CA"/>
    </w:rPr>
  </w:style>
  <w:style w:type="paragraph" w:customStyle="1" w:styleId="LongAgmtL2">
    <w:name w:val="LongAgmt_L2"/>
    <w:basedOn w:val="LongAgmtL1"/>
    <w:next w:val="BodyText"/>
    <w:rsid w:val="00044EA2"/>
    <w:pPr>
      <w:keepLines w:val="0"/>
      <w:numPr>
        <w:ilvl w:val="1"/>
      </w:numPr>
      <w:jc w:val="both"/>
      <w:outlineLvl w:val="1"/>
    </w:pPr>
    <w:rPr>
      <w:caps w:val="0"/>
    </w:rPr>
  </w:style>
  <w:style w:type="paragraph" w:customStyle="1" w:styleId="LongAgmtL3">
    <w:name w:val="LongAgmt_L3"/>
    <w:basedOn w:val="LongAgmtL2"/>
    <w:rsid w:val="00044EA2"/>
    <w:pPr>
      <w:keepNext w:val="0"/>
      <w:numPr>
        <w:ilvl w:val="2"/>
      </w:numPr>
      <w:outlineLvl w:val="2"/>
    </w:pPr>
    <w:rPr>
      <w:b w:val="0"/>
    </w:rPr>
  </w:style>
  <w:style w:type="paragraph" w:customStyle="1" w:styleId="LongAgmtL4">
    <w:name w:val="LongAgmt_L4"/>
    <w:basedOn w:val="LongAgmtL3"/>
    <w:rsid w:val="00044EA2"/>
    <w:pPr>
      <w:numPr>
        <w:ilvl w:val="3"/>
      </w:numPr>
      <w:outlineLvl w:val="3"/>
    </w:pPr>
  </w:style>
  <w:style w:type="paragraph" w:customStyle="1" w:styleId="LongAgmtL5">
    <w:name w:val="LongAgmt_L5"/>
    <w:basedOn w:val="LongAgmtL4"/>
    <w:rsid w:val="00044EA2"/>
    <w:pPr>
      <w:numPr>
        <w:ilvl w:val="4"/>
      </w:numPr>
      <w:outlineLvl w:val="4"/>
    </w:pPr>
  </w:style>
  <w:style w:type="paragraph" w:customStyle="1" w:styleId="LongAgmtL6">
    <w:name w:val="LongAgmt_L6"/>
    <w:basedOn w:val="LongAgmtL5"/>
    <w:rsid w:val="00044EA2"/>
    <w:pPr>
      <w:numPr>
        <w:ilvl w:val="5"/>
      </w:numPr>
      <w:outlineLvl w:val="5"/>
    </w:pPr>
  </w:style>
  <w:style w:type="paragraph" w:customStyle="1" w:styleId="LongAgmtL7">
    <w:name w:val="LongAgmt_L7"/>
    <w:basedOn w:val="LongAgmtL6"/>
    <w:rsid w:val="00044EA2"/>
    <w:pPr>
      <w:numPr>
        <w:ilvl w:val="6"/>
      </w:numPr>
      <w:outlineLvl w:val="6"/>
    </w:pPr>
  </w:style>
  <w:style w:type="paragraph" w:styleId="DocumentMap">
    <w:name w:val="Document Map"/>
    <w:basedOn w:val="Normal"/>
    <w:semiHidden/>
    <w:rsid w:val="00024E6C"/>
    <w:pPr>
      <w:shd w:val="clear" w:color="auto" w:fill="000080"/>
    </w:pPr>
    <w:rPr>
      <w:rFonts w:ascii="Tahoma" w:hAnsi="Tahoma" w:cs="Tahom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05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660DF4-BB69-4104-BF48-B2C6F0880FED}"/>
</file>

<file path=customXml/itemProps2.xml><?xml version="1.0" encoding="utf-8"?>
<ds:datastoreItem xmlns:ds="http://schemas.openxmlformats.org/officeDocument/2006/customXml" ds:itemID="{EEBA1333-EF6E-4300-B8BC-6D2FAA4FE807}"/>
</file>

<file path=customXml/itemProps3.xml><?xml version="1.0" encoding="utf-8"?>
<ds:datastoreItem xmlns:ds="http://schemas.openxmlformats.org/officeDocument/2006/customXml" ds:itemID="{487AFFD6-29BB-4384-B724-DC4748B37CFB}"/>
</file>

<file path=docProps/app.xml><?xml version="1.0" encoding="utf-8"?>
<Properties xmlns="http://schemas.openxmlformats.org/officeDocument/2006/extended-properties" xmlns:vt="http://schemas.openxmlformats.org/officeDocument/2006/docPropsVTypes">
  <Template>Normal</Template>
  <TotalTime>1</TotalTime>
  <Pages>11</Pages>
  <Words>2503</Words>
  <Characters>14272</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Algonquin college</Company>
  <LinksUpToDate>false</LinksUpToDate>
  <CharactersWithSpaces>16742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lefebvre</dc:creator>
  <cp:lastModifiedBy>Cresdelle Zubrycki</cp:lastModifiedBy>
  <cp:revision>2</cp:revision>
  <cp:lastPrinted>2013-06-10T18:40:00Z</cp:lastPrinted>
  <dcterms:created xsi:type="dcterms:W3CDTF">2014-09-11T17:32:00Z</dcterms:created>
  <dcterms:modified xsi:type="dcterms:W3CDTF">2014-09-11T17:32:00Z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