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word/header2.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17B" w:rsidRPr="00B6042B" w:rsidRDefault="00E6617B" w:rsidP="00280ED9">
      <w:pPr>
        <w:spacing w:before="40" w:line="264" w:lineRule="auto"/>
        <w:contextualSpacing/>
        <w:rPr>
          <w:b/>
          <w:sz w:val="22"/>
          <w:szCs w:val="22"/>
        </w:rPr>
      </w:pPr>
    </w:p>
    <w:p w:rsidR="00E6617B" w:rsidRPr="00FB4578" w:rsidRDefault="005D151A" w:rsidP="00280ED9">
      <w:pPr>
        <w:spacing w:before="40" w:line="264" w:lineRule="auto"/>
        <w:contextualSpacing/>
        <w:rPr>
          <w:b/>
          <w:i/>
          <w:caps/>
          <w:sz w:val="28"/>
          <w:szCs w:val="28"/>
        </w:rPr>
      </w:pPr>
      <w:r w:rsidRPr="005D151A">
        <w:rPr>
          <w:b/>
          <w:caps/>
          <w:sz w:val="28"/>
          <w:szCs w:val="28"/>
        </w:rPr>
        <w:t>[</w:t>
      </w:r>
      <w:r w:rsidR="00A264BA" w:rsidRPr="00FB4578">
        <w:rPr>
          <w:b/>
          <w:i/>
          <w:caps/>
          <w:sz w:val="28"/>
          <w:szCs w:val="28"/>
        </w:rPr>
        <w:t>Fund Name</w:t>
      </w:r>
      <w:r w:rsidR="00B6042B" w:rsidRPr="00FB4578">
        <w:rPr>
          <w:b/>
          <w:i/>
          <w:caps/>
          <w:sz w:val="28"/>
          <w:szCs w:val="28"/>
        </w:rPr>
        <w:t xml:space="preserve"> </w:t>
      </w:r>
      <w:r w:rsidR="008D3579" w:rsidRPr="00FB4578">
        <w:rPr>
          <w:b/>
          <w:i/>
          <w:caps/>
          <w:sz w:val="28"/>
          <w:szCs w:val="28"/>
        </w:rPr>
        <w:t xml:space="preserve">SBF </w:t>
      </w:r>
      <w:r w:rsidR="00A94B50" w:rsidRPr="00FB4578">
        <w:rPr>
          <w:b/>
          <w:i/>
          <w:caps/>
          <w:sz w:val="28"/>
          <w:szCs w:val="28"/>
        </w:rPr>
        <w:t>Scholarship</w:t>
      </w:r>
      <w:r w:rsidR="00A37780" w:rsidRPr="00FB4578">
        <w:rPr>
          <w:b/>
          <w:i/>
          <w:caps/>
          <w:sz w:val="28"/>
          <w:szCs w:val="28"/>
        </w:rPr>
        <w:t>/Fellowship/Prize</w:t>
      </w:r>
      <w:r w:rsidR="00FE4DC7" w:rsidRPr="00FB4578">
        <w:rPr>
          <w:b/>
          <w:i/>
          <w:caps/>
          <w:sz w:val="28"/>
          <w:szCs w:val="28"/>
        </w:rPr>
        <w:t xml:space="preserve"> or </w:t>
      </w:r>
      <w:r w:rsidR="00B6042B" w:rsidRPr="00FB4578">
        <w:rPr>
          <w:b/>
          <w:i/>
          <w:caps/>
          <w:sz w:val="28"/>
          <w:szCs w:val="28"/>
        </w:rPr>
        <w:t>Award</w:t>
      </w:r>
      <w:r w:rsidR="00B6042B" w:rsidRPr="00FB4578">
        <w:rPr>
          <w:b/>
          <w:caps/>
          <w:sz w:val="28"/>
          <w:szCs w:val="28"/>
        </w:rPr>
        <w:t>]</w:t>
      </w:r>
      <w:r w:rsidR="00B6042B" w:rsidRPr="00FB4578">
        <w:rPr>
          <w:b/>
          <w:i/>
          <w:caps/>
          <w:sz w:val="28"/>
          <w:szCs w:val="28"/>
        </w:rPr>
        <w:t xml:space="preserve"> </w:t>
      </w:r>
      <w:r w:rsidR="002602D5">
        <w:rPr>
          <w:b/>
          <w:caps/>
          <w:sz w:val="28"/>
          <w:szCs w:val="28"/>
        </w:rPr>
        <w:t>EndowMENT</w:t>
      </w:r>
      <w:r w:rsidR="008D3579" w:rsidRPr="00FB4578">
        <w:rPr>
          <w:b/>
          <w:caps/>
          <w:sz w:val="28"/>
          <w:szCs w:val="28"/>
        </w:rPr>
        <w:t xml:space="preserve"> Fund Agreement</w:t>
      </w:r>
    </w:p>
    <w:p w:rsidR="00B6042B" w:rsidRDefault="00B6042B" w:rsidP="00280ED9">
      <w:pPr>
        <w:spacing w:before="40" w:line="264" w:lineRule="auto"/>
        <w:contextualSpacing/>
        <w:rPr>
          <w:b/>
          <w:i/>
          <w:caps/>
          <w:sz w:val="22"/>
          <w:szCs w:val="22"/>
        </w:rPr>
      </w:pPr>
    </w:p>
    <w:p w:rsidR="00280ED9" w:rsidRPr="00B6042B" w:rsidRDefault="00280ED9" w:rsidP="00280ED9">
      <w:pPr>
        <w:spacing w:before="40" w:line="264" w:lineRule="auto"/>
        <w:contextualSpacing/>
        <w:rPr>
          <w:b/>
          <w:i/>
          <w:caps/>
          <w:sz w:val="22"/>
          <w:szCs w:val="22"/>
        </w:rPr>
      </w:pPr>
    </w:p>
    <w:p w:rsidR="00E6617B" w:rsidRPr="00280ED9" w:rsidRDefault="00E6617B" w:rsidP="00280ED9">
      <w:pPr>
        <w:spacing w:before="40" w:line="264" w:lineRule="auto"/>
        <w:contextualSpacing/>
        <w:rPr>
          <w:b/>
          <w:sz w:val="22"/>
          <w:szCs w:val="22"/>
        </w:rPr>
      </w:pPr>
      <w:r w:rsidRPr="00B6042B">
        <w:rPr>
          <w:b/>
          <w:sz w:val="22"/>
          <w:szCs w:val="22"/>
        </w:rPr>
        <w:t xml:space="preserve">I. </w:t>
      </w:r>
      <w:r w:rsidRPr="00B6042B">
        <w:rPr>
          <w:b/>
          <w:caps/>
          <w:sz w:val="22"/>
          <w:szCs w:val="22"/>
        </w:rPr>
        <w:t>Establishment</w:t>
      </w:r>
    </w:p>
    <w:p w:rsidR="00280ED9" w:rsidRPr="00280ED9" w:rsidRDefault="005D151A" w:rsidP="00280ED9">
      <w:pPr>
        <w:pStyle w:val="Heading2"/>
        <w:numPr>
          <w:ilvl w:val="0"/>
          <w:numId w:val="0"/>
        </w:numPr>
        <w:spacing w:before="40" w:line="264" w:lineRule="auto"/>
        <w:contextualSpacing/>
        <w:rPr>
          <w:rFonts w:ascii="Times New Roman" w:hAnsi="Times New Roman"/>
          <w:color w:val="000000"/>
          <w:sz w:val="22"/>
          <w:szCs w:val="22"/>
        </w:rPr>
      </w:pPr>
      <w:r w:rsidRPr="00F75FCD">
        <w:t>[</w:t>
      </w:r>
      <w:r w:rsidRPr="009564B1">
        <w:rPr>
          <w:i/>
        </w:rPr>
        <w:t>DONOR(S)</w:t>
      </w:r>
      <w:r w:rsidRPr="00F75FCD">
        <w:t>]</w:t>
      </w:r>
      <w:r w:rsidRPr="009564B1">
        <w:rPr>
          <w:i/>
        </w:rPr>
        <w:t xml:space="preserve"> </w:t>
      </w:r>
      <w:r w:rsidRPr="00E56EE0">
        <w:t>(the “Donor</w:t>
      </w:r>
      <w:r>
        <w:t>[</w:t>
      </w:r>
      <w:r w:rsidRPr="009564B1">
        <w:rPr>
          <w:i/>
        </w:rPr>
        <w:t>s</w:t>
      </w:r>
      <w:r>
        <w:t>]</w:t>
      </w:r>
      <w:r w:rsidRPr="00E56EE0">
        <w:t xml:space="preserve">”) </w:t>
      </w:r>
      <w:r w:rsidR="00230E70" w:rsidRPr="00B6042B">
        <w:rPr>
          <w:rFonts w:ascii="Times New Roman" w:hAnsi="Times New Roman"/>
          <w:sz w:val="22"/>
          <w:szCs w:val="22"/>
          <w:lang w:val="en-US"/>
        </w:rPr>
        <w:t>and t</w:t>
      </w:r>
      <w:r w:rsidR="00A94B50" w:rsidRPr="00B6042B">
        <w:rPr>
          <w:rFonts w:ascii="Times New Roman" w:hAnsi="Times New Roman"/>
          <w:sz w:val="22"/>
          <w:szCs w:val="22"/>
        </w:rPr>
        <w:t xml:space="preserve">he Stony Brook Foundation (“SBF” or the “Foundation”) hereby agree to establish the </w:t>
      </w:r>
      <w:r w:rsidR="00A94B50" w:rsidRPr="00B6042B">
        <w:rPr>
          <w:rFonts w:ascii="Times New Roman" w:hAnsi="Times New Roman"/>
          <w:i/>
          <w:sz w:val="22"/>
          <w:szCs w:val="22"/>
          <w:lang w:val="en-US"/>
        </w:rPr>
        <w:t>Fund Name</w:t>
      </w:r>
      <w:r w:rsidR="00A94B50" w:rsidRPr="00B6042B">
        <w:rPr>
          <w:rFonts w:ascii="Times New Roman" w:hAnsi="Times New Roman"/>
          <w:sz w:val="22"/>
          <w:szCs w:val="22"/>
        </w:rPr>
        <w:t xml:space="preserve"> </w:t>
      </w:r>
      <w:r>
        <w:rPr>
          <w:rFonts w:ascii="Times New Roman" w:hAnsi="Times New Roman"/>
          <w:sz w:val="22"/>
          <w:szCs w:val="22"/>
          <w:lang w:val="en-US"/>
        </w:rPr>
        <w:t>(</w:t>
      </w:r>
      <w:r w:rsidR="0099331A" w:rsidRPr="00280ED9">
        <w:rPr>
          <w:rFonts w:ascii="Times New Roman" w:hAnsi="Times New Roman"/>
          <w:sz w:val="22"/>
          <w:szCs w:val="22"/>
          <w:lang w:val="en-US"/>
        </w:rPr>
        <w:t>the</w:t>
      </w:r>
      <w:r w:rsidR="0099331A" w:rsidRPr="00B6042B">
        <w:rPr>
          <w:rFonts w:ascii="Times New Roman" w:hAnsi="Times New Roman"/>
          <w:i/>
          <w:sz w:val="22"/>
          <w:szCs w:val="22"/>
          <w:lang w:val="en-US"/>
        </w:rPr>
        <w:t xml:space="preserve"> </w:t>
      </w:r>
      <w:r>
        <w:rPr>
          <w:rFonts w:ascii="Times New Roman" w:hAnsi="Times New Roman"/>
          <w:sz w:val="22"/>
          <w:szCs w:val="22"/>
          <w:lang w:val="en-US"/>
        </w:rPr>
        <w:t>[</w:t>
      </w:r>
      <w:r w:rsidR="00A94B50" w:rsidRPr="00B6042B">
        <w:rPr>
          <w:rFonts w:ascii="Times New Roman" w:hAnsi="Times New Roman"/>
          <w:i/>
          <w:sz w:val="22"/>
          <w:szCs w:val="22"/>
        </w:rPr>
        <w:t>“</w:t>
      </w:r>
      <w:r w:rsidR="00A94B50" w:rsidRPr="00B6042B">
        <w:rPr>
          <w:rFonts w:ascii="Times New Roman" w:hAnsi="Times New Roman"/>
          <w:i/>
          <w:sz w:val="22"/>
          <w:szCs w:val="22"/>
          <w:lang w:val="en-US"/>
        </w:rPr>
        <w:t>Scholarship</w:t>
      </w:r>
      <w:r w:rsidR="00FE4DC7" w:rsidRPr="00B6042B">
        <w:rPr>
          <w:rFonts w:ascii="Times New Roman" w:hAnsi="Times New Roman"/>
          <w:i/>
          <w:sz w:val="22"/>
          <w:szCs w:val="22"/>
          <w:lang w:val="en-US"/>
        </w:rPr>
        <w:t>/Fellowship/Prize or Award</w:t>
      </w:r>
      <w:r w:rsidR="00A94B50" w:rsidRPr="00B6042B">
        <w:rPr>
          <w:rFonts w:ascii="Times New Roman" w:hAnsi="Times New Roman"/>
          <w:sz w:val="22"/>
          <w:szCs w:val="22"/>
        </w:rPr>
        <w:t>”</w:t>
      </w:r>
      <w:r>
        <w:rPr>
          <w:rFonts w:ascii="Times New Roman" w:hAnsi="Times New Roman"/>
          <w:sz w:val="22"/>
          <w:szCs w:val="22"/>
          <w:lang w:val="en-US"/>
        </w:rPr>
        <w:t>]</w:t>
      </w:r>
      <w:r w:rsidR="0099331A" w:rsidRPr="00B6042B">
        <w:rPr>
          <w:rFonts w:ascii="Times New Roman" w:hAnsi="Times New Roman"/>
          <w:sz w:val="22"/>
          <w:szCs w:val="22"/>
          <w:lang w:val="en-US"/>
        </w:rPr>
        <w:t xml:space="preserve"> or the “Fund”</w:t>
      </w:r>
      <w:r>
        <w:rPr>
          <w:rFonts w:ascii="Times New Roman" w:hAnsi="Times New Roman"/>
          <w:sz w:val="22"/>
          <w:szCs w:val="22"/>
          <w:lang w:val="en-US"/>
        </w:rPr>
        <w:t>)</w:t>
      </w:r>
      <w:r w:rsidR="00A94B50" w:rsidRPr="00B6042B">
        <w:rPr>
          <w:rFonts w:ascii="Times New Roman" w:hAnsi="Times New Roman"/>
          <w:sz w:val="22"/>
          <w:szCs w:val="22"/>
        </w:rPr>
        <w:t xml:space="preserve"> </w:t>
      </w:r>
      <w:r w:rsidR="00B94CB2">
        <w:rPr>
          <w:rFonts w:ascii="Times New Roman" w:hAnsi="Times New Roman"/>
          <w:sz w:val="22"/>
          <w:szCs w:val="22"/>
          <w:lang w:val="en-US"/>
        </w:rPr>
        <w:t>on behalf of</w:t>
      </w:r>
      <w:r w:rsidR="00A94B50" w:rsidRPr="00B6042B">
        <w:rPr>
          <w:rFonts w:ascii="Times New Roman" w:hAnsi="Times New Roman"/>
          <w:sz w:val="22"/>
          <w:szCs w:val="22"/>
        </w:rPr>
        <w:t xml:space="preserve"> Stony Brook University (“Ston</w:t>
      </w:r>
      <w:r w:rsidR="00A94B50" w:rsidRPr="00B6042B">
        <w:rPr>
          <w:rFonts w:ascii="Times New Roman" w:hAnsi="Times New Roman"/>
          <w:sz w:val="22"/>
          <w:szCs w:val="22"/>
          <w:lang w:val="en-US"/>
        </w:rPr>
        <w:t>y Brook</w:t>
      </w:r>
      <w:r w:rsidR="00A94B50" w:rsidRPr="00B6042B">
        <w:rPr>
          <w:rFonts w:ascii="Times New Roman" w:hAnsi="Times New Roman"/>
          <w:sz w:val="22"/>
          <w:szCs w:val="22"/>
        </w:rPr>
        <w:t>”)</w:t>
      </w:r>
      <w:r w:rsidR="00A94B50" w:rsidRPr="00B6042B">
        <w:rPr>
          <w:rFonts w:ascii="Times New Roman" w:hAnsi="Times New Roman"/>
          <w:color w:val="000000"/>
          <w:sz w:val="22"/>
          <w:szCs w:val="22"/>
        </w:rPr>
        <w:t>.</w:t>
      </w:r>
    </w:p>
    <w:p w:rsidR="00280ED9" w:rsidRDefault="00280ED9" w:rsidP="00280ED9">
      <w:pPr>
        <w:pStyle w:val="Heading2"/>
        <w:numPr>
          <w:ilvl w:val="0"/>
          <w:numId w:val="0"/>
        </w:numPr>
        <w:spacing w:before="40" w:line="264" w:lineRule="auto"/>
        <w:contextualSpacing/>
        <w:rPr>
          <w:rFonts w:ascii="Times New Roman" w:hAnsi="Times New Roman"/>
          <w:b/>
          <w:caps/>
          <w:color w:val="000000"/>
          <w:sz w:val="22"/>
          <w:szCs w:val="22"/>
        </w:rPr>
      </w:pPr>
    </w:p>
    <w:p w:rsidR="00280ED9" w:rsidRDefault="00E6617B" w:rsidP="00280ED9">
      <w:pPr>
        <w:pStyle w:val="Heading2"/>
        <w:numPr>
          <w:ilvl w:val="0"/>
          <w:numId w:val="0"/>
        </w:numPr>
        <w:spacing w:before="40" w:line="264" w:lineRule="auto"/>
        <w:contextualSpacing/>
        <w:rPr>
          <w:rFonts w:ascii="Times New Roman" w:hAnsi="Times New Roman"/>
          <w:b/>
          <w:caps/>
          <w:color w:val="000000"/>
          <w:sz w:val="22"/>
          <w:szCs w:val="22"/>
        </w:rPr>
      </w:pPr>
      <w:r w:rsidRPr="00B6042B">
        <w:rPr>
          <w:rFonts w:ascii="Times New Roman" w:hAnsi="Times New Roman"/>
          <w:b/>
          <w:caps/>
          <w:color w:val="000000"/>
          <w:sz w:val="22"/>
          <w:szCs w:val="22"/>
        </w:rPr>
        <w:t>II. Background</w:t>
      </w:r>
    </w:p>
    <w:p w:rsidR="00B94CB2" w:rsidRDefault="00A94B50" w:rsidP="00280ED9">
      <w:pPr>
        <w:pStyle w:val="Heading2"/>
        <w:numPr>
          <w:ilvl w:val="0"/>
          <w:numId w:val="0"/>
        </w:numPr>
        <w:spacing w:before="40" w:line="264" w:lineRule="auto"/>
        <w:contextualSpacing/>
        <w:rPr>
          <w:rFonts w:ascii="Times New Roman" w:hAnsi="Times New Roman"/>
          <w:i/>
          <w:sz w:val="22"/>
          <w:szCs w:val="22"/>
        </w:rPr>
      </w:pPr>
      <w:r w:rsidRPr="00B6042B">
        <w:rPr>
          <w:rFonts w:ascii="Times New Roman" w:hAnsi="Times New Roman"/>
          <w:i/>
          <w:sz w:val="22"/>
          <w:szCs w:val="22"/>
        </w:rPr>
        <w:t xml:space="preserve">This section should have information about the creation of the </w:t>
      </w:r>
      <w:r w:rsidR="00FE4DC7" w:rsidRPr="00B6042B">
        <w:rPr>
          <w:rFonts w:ascii="Times New Roman" w:hAnsi="Times New Roman"/>
          <w:i/>
          <w:sz w:val="22"/>
          <w:szCs w:val="22"/>
        </w:rPr>
        <w:t>scholarship/fellowship/prize or award</w:t>
      </w:r>
      <w:r w:rsidRPr="00B6042B">
        <w:rPr>
          <w:rFonts w:ascii="Times New Roman" w:hAnsi="Times New Roman"/>
          <w:i/>
          <w:sz w:val="22"/>
          <w:szCs w:val="22"/>
        </w:rPr>
        <w:t xml:space="preserve"> and may be consistent with language in the proposal. The donor(s)’ wishes and what they intend to accomplish through their philanthropy should be documented and outlined with specific information and examples.</w:t>
      </w:r>
      <w:r w:rsidR="006E1D6B" w:rsidRPr="00B6042B">
        <w:rPr>
          <w:rFonts w:ascii="Times New Roman" w:hAnsi="Times New Roman"/>
          <w:i/>
          <w:sz w:val="22"/>
          <w:szCs w:val="22"/>
        </w:rPr>
        <w:t xml:space="preserve"> </w:t>
      </w:r>
    </w:p>
    <w:p w:rsidR="00B94CB2" w:rsidRDefault="00B94CB2" w:rsidP="00280ED9">
      <w:pPr>
        <w:pStyle w:val="Heading2"/>
        <w:numPr>
          <w:ilvl w:val="0"/>
          <w:numId w:val="0"/>
        </w:numPr>
        <w:spacing w:before="40" w:line="264" w:lineRule="auto"/>
        <w:contextualSpacing/>
        <w:rPr>
          <w:rFonts w:ascii="Times New Roman" w:hAnsi="Times New Roman"/>
          <w:i/>
          <w:sz w:val="22"/>
          <w:szCs w:val="22"/>
        </w:rPr>
      </w:pPr>
    </w:p>
    <w:p w:rsidR="00280ED9" w:rsidRDefault="006E1D6B" w:rsidP="00280ED9">
      <w:pPr>
        <w:pStyle w:val="Heading2"/>
        <w:numPr>
          <w:ilvl w:val="0"/>
          <w:numId w:val="0"/>
        </w:numPr>
        <w:spacing w:before="40" w:line="264" w:lineRule="auto"/>
        <w:contextualSpacing/>
        <w:rPr>
          <w:rFonts w:ascii="Times New Roman" w:hAnsi="Times New Roman"/>
          <w:i/>
          <w:sz w:val="22"/>
          <w:szCs w:val="22"/>
        </w:rPr>
      </w:pPr>
      <w:r w:rsidRPr="00B6042B">
        <w:rPr>
          <w:rFonts w:ascii="Times New Roman" w:hAnsi="Times New Roman"/>
          <w:i/>
          <w:sz w:val="22"/>
          <w:szCs w:val="22"/>
        </w:rPr>
        <w:t xml:space="preserve">If the donor is seeking to award a particular underrepresented student group, </w:t>
      </w:r>
      <w:r w:rsidR="00A25A0D" w:rsidRPr="00B6042B">
        <w:rPr>
          <w:rFonts w:ascii="Times New Roman" w:hAnsi="Times New Roman"/>
          <w:i/>
          <w:sz w:val="22"/>
          <w:szCs w:val="22"/>
        </w:rPr>
        <w:t>refer to the “Legal Guidance and Language for Awarding a Particular Underrepresented Student Group” for assistance.</w:t>
      </w:r>
    </w:p>
    <w:p w:rsidR="00280ED9" w:rsidRDefault="00280ED9" w:rsidP="00280ED9">
      <w:pPr>
        <w:pStyle w:val="Heading2"/>
        <w:numPr>
          <w:ilvl w:val="0"/>
          <w:numId w:val="0"/>
        </w:numPr>
        <w:spacing w:before="40" w:line="264" w:lineRule="auto"/>
        <w:contextualSpacing/>
        <w:rPr>
          <w:rFonts w:ascii="Times New Roman" w:hAnsi="Times New Roman"/>
          <w:b/>
          <w:sz w:val="22"/>
          <w:szCs w:val="22"/>
        </w:rPr>
      </w:pPr>
    </w:p>
    <w:p w:rsidR="00280ED9" w:rsidRDefault="00E6617B" w:rsidP="00280ED9">
      <w:pPr>
        <w:pStyle w:val="Heading2"/>
        <w:numPr>
          <w:ilvl w:val="0"/>
          <w:numId w:val="0"/>
        </w:numPr>
        <w:spacing w:before="40" w:line="264" w:lineRule="auto"/>
        <w:contextualSpacing/>
        <w:rPr>
          <w:rFonts w:ascii="Times New Roman" w:hAnsi="Times New Roman"/>
          <w:b/>
          <w:caps/>
          <w:sz w:val="22"/>
          <w:szCs w:val="22"/>
        </w:rPr>
      </w:pPr>
      <w:r w:rsidRPr="00B6042B">
        <w:rPr>
          <w:rFonts w:ascii="Times New Roman" w:hAnsi="Times New Roman"/>
          <w:b/>
          <w:sz w:val="22"/>
          <w:szCs w:val="22"/>
        </w:rPr>
        <w:t xml:space="preserve">III. </w:t>
      </w:r>
      <w:r w:rsidRPr="00B6042B">
        <w:rPr>
          <w:rFonts w:ascii="Times New Roman" w:hAnsi="Times New Roman"/>
          <w:b/>
          <w:caps/>
          <w:sz w:val="22"/>
          <w:szCs w:val="22"/>
        </w:rPr>
        <w:t>Purpose</w:t>
      </w:r>
    </w:p>
    <w:p w:rsidR="00A94B50" w:rsidRPr="00280ED9" w:rsidRDefault="000D599A" w:rsidP="00280ED9">
      <w:pPr>
        <w:pStyle w:val="Heading2"/>
        <w:numPr>
          <w:ilvl w:val="0"/>
          <w:numId w:val="0"/>
        </w:numPr>
        <w:spacing w:before="40" w:line="264" w:lineRule="auto"/>
        <w:contextualSpacing/>
        <w:rPr>
          <w:rFonts w:ascii="Times New Roman" w:hAnsi="Times New Roman"/>
          <w:b/>
          <w:caps/>
          <w:color w:val="000000"/>
          <w:sz w:val="22"/>
          <w:szCs w:val="22"/>
        </w:rPr>
      </w:pPr>
      <w:r w:rsidRPr="00B6042B">
        <w:rPr>
          <w:rFonts w:ascii="Times New Roman" w:hAnsi="Times New Roman"/>
          <w:sz w:val="22"/>
          <w:szCs w:val="22"/>
        </w:rPr>
        <w:t xml:space="preserve">The </w:t>
      </w:r>
      <w:r w:rsidRPr="005D151A">
        <w:rPr>
          <w:rFonts w:ascii="Times New Roman" w:hAnsi="Times New Roman"/>
          <w:sz w:val="22"/>
          <w:szCs w:val="22"/>
        </w:rPr>
        <w:t>[</w:t>
      </w:r>
      <w:r w:rsidRPr="00B6042B">
        <w:rPr>
          <w:rFonts w:ascii="Times New Roman" w:hAnsi="Times New Roman"/>
          <w:i/>
          <w:sz w:val="22"/>
          <w:szCs w:val="22"/>
        </w:rPr>
        <w:t>Scholarship/Fellowship/Prize or Award</w:t>
      </w:r>
      <w:r w:rsidRPr="005D151A">
        <w:rPr>
          <w:rFonts w:ascii="Times New Roman" w:hAnsi="Times New Roman"/>
          <w:sz w:val="22"/>
          <w:szCs w:val="22"/>
        </w:rPr>
        <w:t>]</w:t>
      </w:r>
      <w:r w:rsidRPr="00B6042B">
        <w:rPr>
          <w:rFonts w:ascii="Times New Roman" w:hAnsi="Times New Roman"/>
          <w:i/>
          <w:sz w:val="22"/>
          <w:szCs w:val="22"/>
        </w:rPr>
        <w:t xml:space="preserve"> </w:t>
      </w:r>
      <w:r w:rsidRPr="00B6042B">
        <w:rPr>
          <w:rFonts w:ascii="Times New Roman" w:hAnsi="Times New Roman"/>
          <w:sz w:val="22"/>
          <w:szCs w:val="22"/>
        </w:rPr>
        <w:t>will provide support for</w:t>
      </w:r>
      <w:r w:rsidRPr="00B6042B">
        <w:rPr>
          <w:rFonts w:ascii="Times New Roman" w:hAnsi="Times New Roman"/>
          <w:i/>
          <w:sz w:val="22"/>
          <w:szCs w:val="22"/>
        </w:rPr>
        <w:t xml:space="preserve"> [undergraduate/graduate] students in </w:t>
      </w:r>
      <w:r w:rsidRPr="005D151A">
        <w:rPr>
          <w:rFonts w:ascii="Times New Roman" w:hAnsi="Times New Roman"/>
          <w:sz w:val="22"/>
          <w:szCs w:val="22"/>
        </w:rPr>
        <w:t>[</w:t>
      </w:r>
      <w:r w:rsidRPr="00B6042B">
        <w:rPr>
          <w:rFonts w:ascii="Times New Roman" w:hAnsi="Times New Roman"/>
          <w:i/>
          <w:sz w:val="22"/>
          <w:szCs w:val="22"/>
        </w:rPr>
        <w:t>Department/Program/Major</w:t>
      </w:r>
      <w:r w:rsidRPr="005D151A">
        <w:rPr>
          <w:rFonts w:ascii="Times New Roman" w:hAnsi="Times New Roman"/>
          <w:sz w:val="22"/>
          <w:szCs w:val="22"/>
        </w:rPr>
        <w:t>]</w:t>
      </w:r>
      <w:r w:rsidR="003C0111" w:rsidRPr="00B6042B">
        <w:rPr>
          <w:rFonts w:ascii="Times New Roman" w:hAnsi="Times New Roman"/>
          <w:i/>
          <w:sz w:val="22"/>
          <w:szCs w:val="22"/>
        </w:rPr>
        <w:t xml:space="preserve">. </w:t>
      </w:r>
      <w:r w:rsidR="00A94B50" w:rsidRPr="00B6042B">
        <w:rPr>
          <w:rFonts w:ascii="Times New Roman" w:hAnsi="Times New Roman"/>
          <w:sz w:val="22"/>
          <w:szCs w:val="22"/>
        </w:rPr>
        <w:t xml:space="preserve">Students who are eligible to apply for and receive the </w:t>
      </w:r>
      <w:r w:rsidR="00B847EE" w:rsidRPr="005D151A">
        <w:rPr>
          <w:rFonts w:ascii="Times New Roman" w:hAnsi="Times New Roman"/>
          <w:sz w:val="22"/>
          <w:szCs w:val="22"/>
        </w:rPr>
        <w:t>[</w:t>
      </w:r>
      <w:r w:rsidR="00A94B50" w:rsidRPr="00B6042B">
        <w:rPr>
          <w:rFonts w:ascii="Times New Roman" w:hAnsi="Times New Roman"/>
          <w:i/>
          <w:sz w:val="22"/>
          <w:szCs w:val="22"/>
        </w:rPr>
        <w:t>scholarship</w:t>
      </w:r>
      <w:r w:rsidR="00B847EE" w:rsidRPr="00B6042B">
        <w:rPr>
          <w:rFonts w:ascii="Times New Roman" w:hAnsi="Times New Roman"/>
          <w:i/>
          <w:sz w:val="22"/>
          <w:szCs w:val="22"/>
        </w:rPr>
        <w:t>/fellowship/prize or award</w:t>
      </w:r>
      <w:r w:rsidR="00B847EE" w:rsidRPr="005D151A">
        <w:rPr>
          <w:rFonts w:ascii="Times New Roman" w:hAnsi="Times New Roman"/>
          <w:sz w:val="22"/>
          <w:szCs w:val="22"/>
        </w:rPr>
        <w:t>]</w:t>
      </w:r>
      <w:r w:rsidR="00A94B50" w:rsidRPr="00B6042B">
        <w:rPr>
          <w:rFonts w:ascii="Times New Roman" w:hAnsi="Times New Roman"/>
          <w:sz w:val="22"/>
          <w:szCs w:val="22"/>
        </w:rPr>
        <w:t xml:space="preserve"> must meet the following </w:t>
      </w:r>
      <w:r w:rsidR="006E226B" w:rsidRPr="00B6042B">
        <w:rPr>
          <w:rFonts w:ascii="Times New Roman" w:hAnsi="Times New Roman"/>
          <w:sz w:val="22"/>
          <w:szCs w:val="22"/>
        </w:rPr>
        <w:t>criteria</w:t>
      </w:r>
      <w:r w:rsidR="00A94B50" w:rsidRPr="00B6042B">
        <w:rPr>
          <w:rFonts w:ascii="Times New Roman" w:hAnsi="Times New Roman"/>
          <w:sz w:val="22"/>
          <w:szCs w:val="22"/>
        </w:rPr>
        <w:t>:</w:t>
      </w:r>
    </w:p>
    <w:p w:rsidR="00A94B50" w:rsidRPr="00B6042B" w:rsidRDefault="00A94B50" w:rsidP="00280ED9">
      <w:pPr>
        <w:spacing w:before="40" w:line="264" w:lineRule="auto"/>
        <w:ind w:left="990" w:hanging="450"/>
        <w:contextualSpacing/>
        <w:rPr>
          <w:sz w:val="22"/>
          <w:szCs w:val="22"/>
        </w:rPr>
      </w:pPr>
      <w:r w:rsidRPr="00B6042B">
        <w:rPr>
          <w:sz w:val="22"/>
          <w:szCs w:val="22"/>
        </w:rPr>
        <w:t>A.</w:t>
      </w:r>
      <w:r w:rsidRPr="00B6042B">
        <w:rPr>
          <w:sz w:val="22"/>
          <w:szCs w:val="22"/>
        </w:rPr>
        <w:tab/>
        <w:t xml:space="preserve">Be enrolled </w:t>
      </w:r>
      <w:r w:rsidR="00B847EE" w:rsidRPr="005D151A">
        <w:rPr>
          <w:sz w:val="22"/>
          <w:szCs w:val="22"/>
        </w:rPr>
        <w:t>[</w:t>
      </w:r>
      <w:r w:rsidR="00B847EE" w:rsidRPr="00B6042B">
        <w:rPr>
          <w:i/>
          <w:sz w:val="22"/>
          <w:szCs w:val="22"/>
        </w:rPr>
        <w:t>full time/part time</w:t>
      </w:r>
      <w:r w:rsidR="00B847EE" w:rsidRPr="005D151A">
        <w:rPr>
          <w:sz w:val="22"/>
          <w:szCs w:val="22"/>
        </w:rPr>
        <w:t xml:space="preserve">] </w:t>
      </w:r>
      <w:r w:rsidR="00B847EE" w:rsidRPr="00B6042B">
        <w:rPr>
          <w:sz w:val="22"/>
          <w:szCs w:val="22"/>
        </w:rPr>
        <w:t xml:space="preserve">as </w:t>
      </w:r>
      <w:r w:rsidR="00B847EE" w:rsidRPr="00B6042B">
        <w:rPr>
          <w:i/>
          <w:sz w:val="22"/>
          <w:szCs w:val="22"/>
        </w:rPr>
        <w:t>[an undergraduate/graduate student]</w:t>
      </w:r>
      <w:r w:rsidR="00CA5B15" w:rsidRPr="00B6042B">
        <w:rPr>
          <w:i/>
          <w:sz w:val="22"/>
          <w:szCs w:val="22"/>
        </w:rPr>
        <w:t xml:space="preserve"> </w:t>
      </w:r>
      <w:r w:rsidRPr="00B6042B">
        <w:rPr>
          <w:sz w:val="22"/>
          <w:szCs w:val="22"/>
        </w:rPr>
        <w:t xml:space="preserve">in the </w:t>
      </w:r>
      <w:r w:rsidR="00A264BA" w:rsidRPr="00B6042B">
        <w:rPr>
          <w:sz w:val="22"/>
          <w:szCs w:val="22"/>
        </w:rPr>
        <w:t>[</w:t>
      </w:r>
      <w:r w:rsidRPr="00B6042B">
        <w:rPr>
          <w:i/>
          <w:sz w:val="22"/>
          <w:szCs w:val="22"/>
        </w:rPr>
        <w:t>School/Department</w:t>
      </w:r>
      <w:r w:rsidR="00A264BA" w:rsidRPr="00B6042B">
        <w:rPr>
          <w:sz w:val="22"/>
          <w:szCs w:val="22"/>
        </w:rPr>
        <w:t>]</w:t>
      </w:r>
      <w:r w:rsidR="00B847EE" w:rsidRPr="00B6042B">
        <w:rPr>
          <w:sz w:val="22"/>
          <w:szCs w:val="22"/>
        </w:rPr>
        <w:t xml:space="preserve"> of </w:t>
      </w:r>
      <w:r w:rsidRPr="00B6042B">
        <w:rPr>
          <w:sz w:val="22"/>
          <w:szCs w:val="22"/>
        </w:rPr>
        <w:t>________</w:t>
      </w:r>
      <w:r w:rsidR="003C0111" w:rsidRPr="00B6042B">
        <w:rPr>
          <w:sz w:val="22"/>
          <w:szCs w:val="22"/>
        </w:rPr>
        <w:t xml:space="preserve"> as defined by Stony Brook policy</w:t>
      </w:r>
      <w:r w:rsidR="001D25B0" w:rsidRPr="00B6042B">
        <w:rPr>
          <w:sz w:val="22"/>
          <w:szCs w:val="22"/>
        </w:rPr>
        <w:t>.</w:t>
      </w:r>
    </w:p>
    <w:p w:rsidR="00CE4152" w:rsidRPr="00B6042B" w:rsidRDefault="00CE4152" w:rsidP="00280ED9">
      <w:pPr>
        <w:spacing w:before="40" w:line="264" w:lineRule="auto"/>
        <w:ind w:left="990" w:hanging="450"/>
        <w:contextualSpacing/>
        <w:rPr>
          <w:sz w:val="22"/>
          <w:szCs w:val="22"/>
        </w:rPr>
      </w:pPr>
    </w:p>
    <w:p w:rsidR="001B1A02" w:rsidRPr="00FB4578" w:rsidRDefault="00A94B50" w:rsidP="00280ED9">
      <w:pPr>
        <w:spacing w:before="40" w:line="264" w:lineRule="auto"/>
        <w:ind w:left="990" w:hanging="450"/>
        <w:contextualSpacing/>
        <w:rPr>
          <w:sz w:val="22"/>
          <w:szCs w:val="22"/>
        </w:rPr>
      </w:pPr>
      <w:r w:rsidRPr="00B6042B">
        <w:rPr>
          <w:sz w:val="22"/>
          <w:szCs w:val="22"/>
        </w:rPr>
        <w:t>B.</w:t>
      </w:r>
      <w:r w:rsidRPr="00B6042B">
        <w:rPr>
          <w:sz w:val="22"/>
          <w:szCs w:val="22"/>
        </w:rPr>
        <w:tab/>
      </w:r>
      <w:r w:rsidR="00114E2B" w:rsidRPr="00B6042B">
        <w:rPr>
          <w:i/>
          <w:sz w:val="22"/>
          <w:szCs w:val="22"/>
        </w:rPr>
        <w:t>(general option 1)</w:t>
      </w:r>
      <w:r w:rsidR="00114E2B" w:rsidRPr="00B6042B">
        <w:rPr>
          <w:sz w:val="22"/>
          <w:szCs w:val="22"/>
        </w:rPr>
        <w:t xml:space="preserve"> </w:t>
      </w:r>
      <w:r w:rsidRPr="00B6042B">
        <w:rPr>
          <w:sz w:val="22"/>
          <w:szCs w:val="22"/>
        </w:rPr>
        <w:t xml:space="preserve">Demonstrate </w:t>
      </w:r>
      <w:r w:rsidR="00FB4578">
        <w:rPr>
          <w:sz w:val="22"/>
          <w:szCs w:val="22"/>
        </w:rPr>
        <w:t>[</w:t>
      </w:r>
      <w:r w:rsidRPr="00B6042B">
        <w:rPr>
          <w:i/>
          <w:sz w:val="22"/>
          <w:szCs w:val="22"/>
        </w:rPr>
        <w:t>high</w:t>
      </w:r>
      <w:r w:rsidR="00A264BA" w:rsidRPr="00B6042B">
        <w:rPr>
          <w:i/>
          <w:sz w:val="22"/>
          <w:szCs w:val="22"/>
        </w:rPr>
        <w:t xml:space="preserve"> or good</w:t>
      </w:r>
      <w:r w:rsidR="00A264BA" w:rsidRPr="00B6042B">
        <w:rPr>
          <w:sz w:val="22"/>
          <w:szCs w:val="22"/>
        </w:rPr>
        <w:t>]</w:t>
      </w:r>
      <w:r w:rsidRPr="00B6042B">
        <w:rPr>
          <w:sz w:val="22"/>
          <w:szCs w:val="22"/>
        </w:rPr>
        <w:t xml:space="preserve"> academic achievement</w:t>
      </w:r>
      <w:r w:rsidR="00A264BA" w:rsidRPr="00B6042B">
        <w:rPr>
          <w:sz w:val="22"/>
          <w:szCs w:val="22"/>
        </w:rPr>
        <w:t xml:space="preserve"> </w:t>
      </w:r>
      <w:r w:rsidR="00A264BA" w:rsidRPr="00B6042B">
        <w:rPr>
          <w:i/>
          <w:sz w:val="22"/>
          <w:szCs w:val="22"/>
        </w:rPr>
        <w:t>(high = 3.0+, good = 2.0-2.9)</w:t>
      </w:r>
      <w:r w:rsidR="003C0111" w:rsidRPr="00B6042B">
        <w:rPr>
          <w:i/>
          <w:sz w:val="22"/>
          <w:szCs w:val="22"/>
        </w:rPr>
        <w:t xml:space="preserve"> </w:t>
      </w:r>
      <w:r w:rsidR="003C0111" w:rsidRPr="00B6042B">
        <w:rPr>
          <w:sz w:val="22"/>
          <w:szCs w:val="22"/>
        </w:rPr>
        <w:t>as defined by University policy</w:t>
      </w:r>
      <w:r w:rsidR="00C275E2" w:rsidRPr="00B6042B">
        <w:rPr>
          <w:sz w:val="22"/>
          <w:szCs w:val="22"/>
        </w:rPr>
        <w:t>.</w:t>
      </w:r>
    </w:p>
    <w:p w:rsidR="00CE4152" w:rsidRPr="00FB4578" w:rsidRDefault="00114E2B" w:rsidP="005777D1">
      <w:pPr>
        <w:spacing w:before="40" w:line="264" w:lineRule="auto"/>
        <w:ind w:left="990"/>
        <w:contextualSpacing/>
        <w:rPr>
          <w:sz w:val="22"/>
          <w:szCs w:val="22"/>
        </w:rPr>
      </w:pPr>
      <w:r w:rsidRPr="00B6042B">
        <w:rPr>
          <w:i/>
          <w:sz w:val="22"/>
          <w:szCs w:val="22"/>
        </w:rPr>
        <w:t>(</w:t>
      </w:r>
      <w:proofErr w:type="gramStart"/>
      <w:r w:rsidRPr="00B6042B">
        <w:rPr>
          <w:i/>
          <w:sz w:val="22"/>
          <w:szCs w:val="22"/>
        </w:rPr>
        <w:t>general</w:t>
      </w:r>
      <w:proofErr w:type="gramEnd"/>
      <w:r w:rsidRPr="00B6042B">
        <w:rPr>
          <w:i/>
          <w:sz w:val="22"/>
          <w:szCs w:val="22"/>
        </w:rPr>
        <w:t xml:space="preserve"> option 2</w:t>
      </w:r>
      <w:r w:rsidR="005777D1">
        <w:rPr>
          <w:i/>
          <w:sz w:val="22"/>
          <w:szCs w:val="22"/>
        </w:rPr>
        <w:t>– not applicable for international students</w:t>
      </w:r>
      <w:r w:rsidRPr="00B6042B">
        <w:rPr>
          <w:i/>
          <w:sz w:val="22"/>
          <w:szCs w:val="22"/>
        </w:rPr>
        <w:t>)</w:t>
      </w:r>
      <w:r w:rsidRPr="00B6042B">
        <w:rPr>
          <w:sz w:val="22"/>
          <w:szCs w:val="22"/>
        </w:rPr>
        <w:t xml:space="preserve"> Demonstrate financial need as determined by The Office of Financial Aid and Scholarship Services.</w:t>
      </w:r>
    </w:p>
    <w:p w:rsidR="00114E2B" w:rsidRPr="00B6042B" w:rsidRDefault="00CE4152" w:rsidP="00280ED9">
      <w:pPr>
        <w:spacing w:before="40" w:line="264" w:lineRule="auto"/>
        <w:ind w:left="990"/>
        <w:contextualSpacing/>
        <w:rPr>
          <w:sz w:val="22"/>
          <w:szCs w:val="22"/>
        </w:rPr>
      </w:pPr>
      <w:r w:rsidRPr="00B6042B">
        <w:rPr>
          <w:i/>
          <w:sz w:val="22"/>
          <w:szCs w:val="22"/>
        </w:rPr>
        <w:t>(</w:t>
      </w:r>
      <w:proofErr w:type="gramStart"/>
      <w:r w:rsidR="00114E2B" w:rsidRPr="00B6042B">
        <w:rPr>
          <w:i/>
          <w:sz w:val="22"/>
          <w:szCs w:val="22"/>
        </w:rPr>
        <w:t>general</w:t>
      </w:r>
      <w:proofErr w:type="gramEnd"/>
      <w:r w:rsidR="00114E2B" w:rsidRPr="00B6042B">
        <w:rPr>
          <w:i/>
          <w:sz w:val="22"/>
          <w:szCs w:val="22"/>
        </w:rPr>
        <w:t xml:space="preserve"> option 3)</w:t>
      </w:r>
      <w:r w:rsidR="00114E2B" w:rsidRPr="00B6042B">
        <w:rPr>
          <w:sz w:val="22"/>
          <w:szCs w:val="22"/>
        </w:rPr>
        <w:t xml:space="preserve"> Demonstrate</w:t>
      </w:r>
      <w:r w:rsidR="00A264BA" w:rsidRPr="00B6042B">
        <w:rPr>
          <w:sz w:val="22"/>
          <w:szCs w:val="22"/>
        </w:rPr>
        <w:t xml:space="preserve">s </w:t>
      </w:r>
      <w:r w:rsidR="00FB4578">
        <w:rPr>
          <w:sz w:val="22"/>
          <w:szCs w:val="22"/>
        </w:rPr>
        <w:t>[</w:t>
      </w:r>
      <w:r w:rsidR="00A264BA" w:rsidRPr="00B6042B">
        <w:rPr>
          <w:i/>
          <w:sz w:val="22"/>
          <w:szCs w:val="22"/>
        </w:rPr>
        <w:t>high or good</w:t>
      </w:r>
      <w:r w:rsidR="00A264BA" w:rsidRPr="00B6042B">
        <w:rPr>
          <w:sz w:val="22"/>
          <w:szCs w:val="22"/>
        </w:rPr>
        <w:t xml:space="preserve">] </w:t>
      </w:r>
      <w:r w:rsidR="00114E2B" w:rsidRPr="00B6042B">
        <w:rPr>
          <w:sz w:val="22"/>
          <w:szCs w:val="22"/>
        </w:rPr>
        <w:t xml:space="preserve">academic achievement </w:t>
      </w:r>
      <w:r w:rsidR="003C0111" w:rsidRPr="00B6042B">
        <w:rPr>
          <w:sz w:val="22"/>
          <w:szCs w:val="22"/>
        </w:rPr>
        <w:t xml:space="preserve">as defined by Stony Brook policy </w:t>
      </w:r>
      <w:r w:rsidR="00114E2B" w:rsidRPr="00B6042B">
        <w:rPr>
          <w:sz w:val="22"/>
          <w:szCs w:val="22"/>
        </w:rPr>
        <w:t>and financial</w:t>
      </w:r>
      <w:r w:rsidR="00A12739" w:rsidRPr="00B6042B">
        <w:rPr>
          <w:sz w:val="22"/>
          <w:szCs w:val="22"/>
        </w:rPr>
        <w:t xml:space="preserve"> need</w:t>
      </w:r>
      <w:r w:rsidR="00114E2B" w:rsidRPr="00B6042B">
        <w:rPr>
          <w:sz w:val="22"/>
          <w:szCs w:val="22"/>
        </w:rPr>
        <w:t xml:space="preserve"> as determined by The Office of Financial Aid and Scholarship Services.</w:t>
      </w:r>
    </w:p>
    <w:p w:rsidR="00CE4152" w:rsidRPr="00B6042B" w:rsidRDefault="00CE4152" w:rsidP="00280ED9">
      <w:pPr>
        <w:spacing w:before="40" w:line="264" w:lineRule="auto"/>
        <w:contextualSpacing/>
        <w:rPr>
          <w:sz w:val="22"/>
          <w:szCs w:val="22"/>
        </w:rPr>
      </w:pPr>
    </w:p>
    <w:p w:rsidR="001B1A02" w:rsidRPr="00FB4578" w:rsidRDefault="00FB4578" w:rsidP="00280ED9">
      <w:pPr>
        <w:pStyle w:val="ListParagraph"/>
        <w:spacing w:before="40" w:line="264" w:lineRule="auto"/>
        <w:ind w:left="0" w:hanging="630"/>
        <w:rPr>
          <w:b/>
          <w:i/>
          <w:sz w:val="22"/>
          <w:szCs w:val="22"/>
        </w:rPr>
      </w:pPr>
      <w:r w:rsidRPr="00FB4578">
        <w:rPr>
          <w:i/>
          <w:noProof/>
          <w:sz w:val="22"/>
          <w:szCs w:val="22"/>
        </w:rPr>
        <w:lastRenderedPageBreak/>
        <mc:AlternateContent>
          <mc:Choice Requires="wps">
            <w:drawing>
              <wp:anchor distT="45720" distB="45720" distL="114300" distR="114300" simplePos="0" relativeHeight="251659264" behindDoc="0" locked="0" layoutInCell="1" allowOverlap="1" wp14:anchorId="1B16C8CC" wp14:editId="54220D34">
                <wp:simplePos x="0" y="0"/>
                <wp:positionH relativeFrom="margin">
                  <wp:posOffset>-87630</wp:posOffset>
                </wp:positionH>
                <wp:positionV relativeFrom="paragraph">
                  <wp:posOffset>0</wp:posOffset>
                </wp:positionV>
                <wp:extent cx="6448425" cy="1404620"/>
                <wp:effectExtent l="0" t="0" r="2857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404620"/>
                        </a:xfrm>
                        <a:prstGeom prst="rect">
                          <a:avLst/>
                        </a:prstGeom>
                        <a:solidFill>
                          <a:srgbClr val="FFFFFF"/>
                        </a:solidFill>
                        <a:ln w="9525">
                          <a:solidFill>
                            <a:srgbClr val="000000"/>
                          </a:solidFill>
                          <a:miter lim="800000"/>
                          <a:headEnd/>
                          <a:tailEnd/>
                        </a:ln>
                      </wps:spPr>
                      <wps:txbx>
                        <w:txbxContent>
                          <w:p w:rsidR="00FB4578" w:rsidRPr="00B94CB2" w:rsidRDefault="00FB4578" w:rsidP="00FB4578">
                            <w:pPr>
                              <w:pStyle w:val="ListParagraph"/>
                              <w:spacing w:before="40" w:line="264" w:lineRule="auto"/>
                              <w:ind w:left="180"/>
                              <w:rPr>
                                <w:b/>
                                <w:i/>
                                <w:color w:val="FF0000"/>
                                <w:sz w:val="22"/>
                                <w:szCs w:val="22"/>
                              </w:rPr>
                            </w:pPr>
                            <w:r w:rsidRPr="00B94CB2">
                              <w:rPr>
                                <w:b/>
                                <w:i/>
                                <w:color w:val="FF0000"/>
                                <w:sz w:val="22"/>
                                <w:szCs w:val="22"/>
                              </w:rPr>
                              <w:t>NOTES ON CRITERIA:</w:t>
                            </w:r>
                          </w:p>
                          <w:p w:rsidR="00FB4578" w:rsidRPr="00FB4578" w:rsidRDefault="00FB4578" w:rsidP="00FB4578">
                            <w:pPr>
                              <w:pStyle w:val="ListParagraph"/>
                              <w:spacing w:before="40" w:line="264" w:lineRule="auto"/>
                              <w:ind w:left="180"/>
                              <w:rPr>
                                <w:sz w:val="22"/>
                                <w:szCs w:val="22"/>
                              </w:rPr>
                            </w:pPr>
                            <w:r w:rsidRPr="00FB4578">
                              <w:rPr>
                                <w:b/>
                                <w:sz w:val="22"/>
                                <w:szCs w:val="22"/>
                              </w:rPr>
                              <w:t xml:space="preserve">The combination of A and B </w:t>
                            </w:r>
                            <w:r w:rsidR="003D3B9E">
                              <w:rPr>
                                <w:b/>
                                <w:sz w:val="22"/>
                                <w:szCs w:val="22"/>
                              </w:rPr>
                              <w:t>in this section</w:t>
                            </w:r>
                            <w:r w:rsidRPr="00FB4578">
                              <w:rPr>
                                <w:b/>
                                <w:sz w:val="22"/>
                                <w:szCs w:val="22"/>
                              </w:rPr>
                              <w:t xml:space="preserve"> should be our default/initial offer of criteria to donors who are not actively specifying something else.  If the donor requests additional criteria, please:</w:t>
                            </w:r>
                            <w:r w:rsidRPr="00FB4578">
                              <w:rPr>
                                <w:sz w:val="22"/>
                                <w:szCs w:val="22"/>
                              </w:rPr>
                              <w:t xml:space="preserve"> </w:t>
                            </w:r>
                            <w:r w:rsidRPr="00FB4578">
                              <w:rPr>
                                <w:sz w:val="22"/>
                                <w:szCs w:val="22"/>
                              </w:rPr>
                              <w:br/>
                              <w:t xml:space="preserve"> </w:t>
                            </w:r>
                          </w:p>
                          <w:p w:rsidR="00FB4578" w:rsidRPr="00FB4578" w:rsidRDefault="00FB4578" w:rsidP="00FB4578">
                            <w:pPr>
                              <w:pStyle w:val="ListParagraph"/>
                              <w:numPr>
                                <w:ilvl w:val="2"/>
                                <w:numId w:val="3"/>
                              </w:numPr>
                              <w:spacing w:before="40" w:line="264" w:lineRule="auto"/>
                              <w:ind w:left="630"/>
                              <w:rPr>
                                <w:sz w:val="22"/>
                                <w:szCs w:val="22"/>
                              </w:rPr>
                            </w:pPr>
                            <w:r w:rsidRPr="00FB4578">
                              <w:rPr>
                                <w:sz w:val="22"/>
                                <w:szCs w:val="22"/>
                              </w:rPr>
                              <w:t xml:space="preserve">Steer </w:t>
                            </w:r>
                            <w:r>
                              <w:rPr>
                                <w:sz w:val="22"/>
                                <w:szCs w:val="22"/>
                              </w:rPr>
                              <w:t>the donor towards</w:t>
                            </w:r>
                            <w:r w:rsidRPr="00FB4578">
                              <w:rPr>
                                <w:sz w:val="22"/>
                                <w:szCs w:val="22"/>
                              </w:rPr>
                              <w:t xml:space="preserve"> quantifiable measures that make for easily identifiable candidate pools [example: Major or GPA]</w:t>
                            </w:r>
                            <w:r w:rsidRPr="00FB4578">
                              <w:rPr>
                                <w:sz w:val="22"/>
                                <w:szCs w:val="22"/>
                              </w:rPr>
                              <w:br/>
                              <w:t xml:space="preserve"> </w:t>
                            </w:r>
                          </w:p>
                          <w:p w:rsidR="00FB4578" w:rsidRPr="00FB4578" w:rsidRDefault="00FB4578" w:rsidP="00FB4578">
                            <w:pPr>
                              <w:pStyle w:val="ListParagraph"/>
                              <w:numPr>
                                <w:ilvl w:val="2"/>
                                <w:numId w:val="3"/>
                              </w:numPr>
                              <w:spacing w:before="40" w:line="264" w:lineRule="auto"/>
                              <w:ind w:left="630"/>
                              <w:rPr>
                                <w:sz w:val="22"/>
                                <w:szCs w:val="22"/>
                              </w:rPr>
                            </w:pPr>
                            <w:r w:rsidRPr="00FB4578">
                              <w:rPr>
                                <w:sz w:val="22"/>
                                <w:szCs w:val="22"/>
                              </w:rPr>
                              <w:t>If a donor is seeking to award to a particular underrepresented student group refer to the “Legal Guidance and Language for Awarding a Particular Underrepresented Student Group” for approved language regarding criteria.</w:t>
                            </w:r>
                            <w:r w:rsidRPr="00FB4578">
                              <w:rPr>
                                <w:sz w:val="22"/>
                                <w:szCs w:val="22"/>
                              </w:rPr>
                              <w:br/>
                            </w:r>
                          </w:p>
                          <w:p w:rsidR="00FB4578" w:rsidRDefault="00FB4578" w:rsidP="00FB4578">
                            <w:pPr>
                              <w:pStyle w:val="ListParagraph"/>
                              <w:numPr>
                                <w:ilvl w:val="2"/>
                                <w:numId w:val="3"/>
                              </w:numPr>
                              <w:spacing w:before="40" w:line="264" w:lineRule="auto"/>
                              <w:ind w:left="630"/>
                              <w:rPr>
                                <w:sz w:val="22"/>
                                <w:szCs w:val="22"/>
                              </w:rPr>
                            </w:pPr>
                            <w:r w:rsidRPr="00FB4578">
                              <w:rPr>
                                <w:sz w:val="22"/>
                                <w:szCs w:val="22"/>
                              </w:rPr>
                              <w:t>When necessary, steer the donor toward general, flexible terms like “Demonstrates a commitment to service” or “Demonstrates a commitment to the campus community” to help ensure qualifying candidates c</w:t>
                            </w:r>
                            <w:r>
                              <w:rPr>
                                <w:sz w:val="22"/>
                                <w:szCs w:val="22"/>
                              </w:rPr>
                              <w:t>an be found on an annual basis.</w:t>
                            </w:r>
                          </w:p>
                          <w:p w:rsidR="00FB4578" w:rsidRDefault="00FB4578" w:rsidP="00FB4578">
                            <w:pPr>
                              <w:pStyle w:val="ListParagraph"/>
                              <w:spacing w:before="40" w:line="264" w:lineRule="auto"/>
                              <w:ind w:left="630"/>
                              <w:rPr>
                                <w:sz w:val="22"/>
                                <w:szCs w:val="22"/>
                              </w:rPr>
                            </w:pPr>
                          </w:p>
                          <w:p w:rsidR="00FB4578" w:rsidRPr="00FB4578" w:rsidRDefault="00FB4578" w:rsidP="00FB4578">
                            <w:pPr>
                              <w:pStyle w:val="ListParagraph"/>
                              <w:numPr>
                                <w:ilvl w:val="2"/>
                                <w:numId w:val="3"/>
                              </w:numPr>
                              <w:spacing w:before="40" w:line="264" w:lineRule="auto"/>
                              <w:ind w:left="630"/>
                              <w:rPr>
                                <w:sz w:val="22"/>
                                <w:szCs w:val="22"/>
                              </w:rPr>
                            </w:pPr>
                            <w:r w:rsidRPr="00FB4578">
                              <w:rPr>
                                <w:sz w:val="22"/>
                                <w:szCs w:val="22"/>
                              </w:rPr>
                              <w:t xml:space="preserve">If the donor is set on a criterion that appears to restrict the potential candidate pool to the point where the [scholarship/fellowship/prize or award] might go unawarded in a given year, request that the donor consider language akin to: </w:t>
                            </w:r>
                            <w:r w:rsidRPr="00FB4578">
                              <w:rPr>
                                <w:sz w:val="22"/>
                                <w:szCs w:val="22"/>
                              </w:rPr>
                              <w:br/>
                              <w:t>“If no candidate meets [restrictive criterion] in a</w:t>
                            </w:r>
                            <w:r w:rsidR="00181104">
                              <w:rPr>
                                <w:sz w:val="22"/>
                                <w:szCs w:val="22"/>
                              </w:rPr>
                              <w:t xml:space="preserve"> given year, candidates who meet</w:t>
                            </w:r>
                            <w:r w:rsidRPr="00FB4578">
                              <w:rPr>
                                <w:sz w:val="22"/>
                                <w:szCs w:val="22"/>
                              </w:rPr>
                              <w:t xml:space="preserve"> the other requirements named above may be considered for the award in that year.”</w:t>
                            </w:r>
                          </w:p>
                          <w:p w:rsidR="00FB4578" w:rsidRPr="00FB4578" w:rsidRDefault="00FB4578" w:rsidP="00FB4578">
                            <w:pPr>
                              <w:pStyle w:val="ListParagraph"/>
                              <w:spacing w:before="40" w:line="264" w:lineRule="auto"/>
                              <w:ind w:left="630"/>
                              <w:rPr>
                                <w:sz w:val="22"/>
                                <w:szCs w:val="22"/>
                              </w:rPr>
                            </w:pPr>
                          </w:p>
                          <w:p w:rsidR="00FB4578" w:rsidRPr="00FB4578" w:rsidRDefault="00FB4578" w:rsidP="00FB4578">
                            <w:pPr>
                              <w:spacing w:before="40" w:line="264" w:lineRule="auto"/>
                              <w:ind w:left="180"/>
                              <w:rPr>
                                <w:b/>
                                <w:sz w:val="22"/>
                                <w:szCs w:val="22"/>
                              </w:rPr>
                            </w:pPr>
                            <w:r w:rsidRPr="00FB4578">
                              <w:rPr>
                                <w:b/>
                                <w:sz w:val="22"/>
                                <w:szCs w:val="22"/>
                              </w:rPr>
                              <w:t xml:space="preserve">Consult Donor Relations and/or </w:t>
                            </w:r>
                            <w:r w:rsidRPr="00FB4578">
                              <w:rPr>
                                <w:b/>
                                <w:color w:val="222222"/>
                                <w:sz w:val="22"/>
                                <w:szCs w:val="22"/>
                                <w:shd w:val="clear" w:color="auto" w:fill="FFFFFF"/>
                              </w:rPr>
                              <w:t>The Office of Financial Aid and Scholarship Services</w:t>
                            </w:r>
                            <w:r w:rsidRPr="00FB4578">
                              <w:rPr>
                                <w:b/>
                                <w:sz w:val="22"/>
                                <w:szCs w:val="22"/>
                              </w:rPr>
                              <w:t xml:space="preserve"> before finalizing the terms to ensure the feasibility of meeting donor intent in regards to additional criterion.</w:t>
                            </w:r>
                          </w:p>
                          <w:p w:rsidR="00FB4578" w:rsidRDefault="00FB457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16C8CC" id="_x0000_t202" coordsize="21600,21600" o:spt="202" path="m,l,21600r21600,l21600,xe">
                <v:stroke joinstyle="miter"/>
                <v:path gradientshapeok="t" o:connecttype="rect"/>
              </v:shapetype>
              <v:shape id="Text Box 2" o:spid="_x0000_s1026" type="#_x0000_t202" style="position:absolute;margin-left:-6.9pt;margin-top:0;width:507.7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">
                <v:textbox style="mso-fit-shape-to-text:t">
                  <w:txbxContent>
                    <w:p w:rsidR="00FB4578" w:rsidRPr="00B94CB2" w:rsidRDefault="00FB4578" w:rsidP="00FB4578">
                      <w:pPr>
                        <w:pStyle w:val="ListParagraph"/>
                        <w:spacing w:before="40" w:line="264" w:lineRule="auto"/>
                        <w:ind w:left="180"/>
                        <w:rPr>
                          <w:b/>
                          <w:i/>
                          <w:color w:val="FF0000"/>
                          <w:sz w:val="22"/>
                          <w:szCs w:val="22"/>
                        </w:rPr>
                      </w:pPr>
                      <w:r w:rsidRPr="00B94CB2">
                        <w:rPr>
                          <w:b/>
                          <w:i/>
                          <w:color w:val="FF0000"/>
                          <w:sz w:val="22"/>
                          <w:szCs w:val="22"/>
                        </w:rPr>
                        <w:t>NOTES ON CRITERIA:</w:t>
                      </w:r>
                    </w:p>
                    <w:p w:rsidR="00FB4578" w:rsidRPr="00FB4578" w:rsidRDefault="00FB4578" w:rsidP="00FB4578">
                      <w:pPr>
                        <w:pStyle w:val="ListParagraph"/>
                        <w:spacing w:before="40" w:line="264" w:lineRule="auto"/>
                        <w:ind w:left="180"/>
                        <w:rPr>
                          <w:sz w:val="22"/>
                          <w:szCs w:val="22"/>
                        </w:rPr>
                      </w:pPr>
                      <w:r w:rsidRPr="00FB4578">
                        <w:rPr>
                          <w:b/>
                          <w:sz w:val="22"/>
                          <w:szCs w:val="22"/>
                        </w:rPr>
                        <w:t xml:space="preserve">The combination of A and B </w:t>
                      </w:r>
                      <w:r w:rsidR="003D3B9E">
                        <w:rPr>
                          <w:b/>
                          <w:sz w:val="22"/>
                          <w:szCs w:val="22"/>
                        </w:rPr>
                        <w:t>in this section</w:t>
                      </w:r>
                      <w:r w:rsidRPr="00FB4578">
                        <w:rPr>
                          <w:b/>
                          <w:sz w:val="22"/>
                          <w:szCs w:val="22"/>
                        </w:rPr>
                        <w:t xml:space="preserve"> should be our default/initial offer of criteria to donors who are not actively specifying something else.  If the donor requests additional criteria, please:</w:t>
                      </w:r>
                      <w:r w:rsidRPr="00FB4578">
                        <w:rPr>
                          <w:sz w:val="22"/>
                          <w:szCs w:val="22"/>
                        </w:rPr>
                        <w:t xml:space="preserve"> </w:t>
                      </w:r>
                      <w:r w:rsidRPr="00FB4578">
                        <w:rPr>
                          <w:sz w:val="22"/>
                          <w:szCs w:val="22"/>
                        </w:rPr>
                        <w:br/>
                        <w:t xml:space="preserve"> </w:t>
                      </w:r>
                    </w:p>
                    <w:p w:rsidR="00FB4578" w:rsidRPr="00FB4578" w:rsidRDefault="00FB4578" w:rsidP="00FB4578">
                      <w:pPr>
                        <w:pStyle w:val="ListParagraph"/>
                        <w:numPr>
                          <w:ilvl w:val="2"/>
                          <w:numId w:val="3"/>
                        </w:numPr>
                        <w:spacing w:before="40" w:line="264" w:lineRule="auto"/>
                        <w:ind w:left="630"/>
                        <w:rPr>
                          <w:sz w:val="22"/>
                          <w:szCs w:val="22"/>
                        </w:rPr>
                      </w:pPr>
                      <w:r w:rsidRPr="00FB4578">
                        <w:rPr>
                          <w:sz w:val="22"/>
                          <w:szCs w:val="22"/>
                        </w:rPr>
                        <w:t xml:space="preserve">Steer </w:t>
                      </w:r>
                      <w:r>
                        <w:rPr>
                          <w:sz w:val="22"/>
                          <w:szCs w:val="22"/>
                        </w:rPr>
                        <w:t>the donor towards</w:t>
                      </w:r>
                      <w:r w:rsidRPr="00FB4578">
                        <w:rPr>
                          <w:sz w:val="22"/>
                          <w:szCs w:val="22"/>
                        </w:rPr>
                        <w:t xml:space="preserve"> quantifiable measures that make for easily identifiable candidate pools [example: Major or GPA]</w:t>
                      </w:r>
                      <w:r w:rsidRPr="00FB4578">
                        <w:rPr>
                          <w:sz w:val="22"/>
                          <w:szCs w:val="22"/>
                        </w:rPr>
                        <w:br/>
                        <w:t xml:space="preserve"> </w:t>
                      </w:r>
                    </w:p>
                    <w:p w:rsidR="00FB4578" w:rsidRPr="00FB4578" w:rsidRDefault="00FB4578" w:rsidP="00FB4578">
                      <w:pPr>
                        <w:pStyle w:val="ListParagraph"/>
                        <w:numPr>
                          <w:ilvl w:val="2"/>
                          <w:numId w:val="3"/>
                        </w:numPr>
                        <w:spacing w:before="40" w:line="264" w:lineRule="auto"/>
                        <w:ind w:left="630"/>
                        <w:rPr>
                          <w:sz w:val="22"/>
                          <w:szCs w:val="22"/>
                        </w:rPr>
                      </w:pPr>
                      <w:r w:rsidRPr="00FB4578">
                        <w:rPr>
                          <w:sz w:val="22"/>
                          <w:szCs w:val="22"/>
                        </w:rPr>
                        <w:t>If a donor is seeking to award to a particular underrepresented student group refer to the “Legal Guidance and Language for Awarding a Particular Underrepresented Student Group” for approved language regarding criteria.</w:t>
                      </w:r>
                      <w:r w:rsidRPr="00FB4578">
                        <w:rPr>
                          <w:sz w:val="22"/>
                          <w:szCs w:val="22"/>
                        </w:rPr>
                        <w:br/>
                      </w:r>
                    </w:p>
                    <w:p w:rsidR="00FB4578" w:rsidRDefault="00FB4578" w:rsidP="00FB4578">
                      <w:pPr>
                        <w:pStyle w:val="ListParagraph"/>
                        <w:numPr>
                          <w:ilvl w:val="2"/>
                          <w:numId w:val="3"/>
                        </w:numPr>
                        <w:spacing w:before="40" w:line="264" w:lineRule="auto"/>
                        <w:ind w:left="630"/>
                        <w:rPr>
                          <w:sz w:val="22"/>
                          <w:szCs w:val="22"/>
                        </w:rPr>
                      </w:pPr>
                      <w:r w:rsidRPr="00FB4578">
                        <w:rPr>
                          <w:sz w:val="22"/>
                          <w:szCs w:val="22"/>
                        </w:rPr>
                        <w:t>When necessary, steer the donor toward general, flexible terms like “Demonstrates a commitment to service” or “Demonstrates a commitment to the campus community” to help ensure qualifying candidates c</w:t>
                      </w:r>
                      <w:r>
                        <w:rPr>
                          <w:sz w:val="22"/>
                          <w:szCs w:val="22"/>
                        </w:rPr>
                        <w:t>an be found on an annual basis.</w:t>
                      </w:r>
                    </w:p>
                    <w:p w:rsidR="00FB4578" w:rsidRDefault="00FB4578" w:rsidP="00FB4578">
                      <w:pPr>
                        <w:pStyle w:val="ListParagraph"/>
                        <w:spacing w:before="40" w:line="264" w:lineRule="auto"/>
                        <w:ind w:left="630"/>
                        <w:rPr>
                          <w:sz w:val="22"/>
                          <w:szCs w:val="22"/>
                        </w:rPr>
                      </w:pPr>
                    </w:p>
                    <w:p w:rsidR="00FB4578" w:rsidRPr="00FB4578" w:rsidRDefault="00FB4578" w:rsidP="00FB4578">
                      <w:pPr>
                        <w:pStyle w:val="ListParagraph"/>
                        <w:numPr>
                          <w:ilvl w:val="2"/>
                          <w:numId w:val="3"/>
                        </w:numPr>
                        <w:spacing w:before="40" w:line="264" w:lineRule="auto"/>
                        <w:ind w:left="630"/>
                        <w:rPr>
                          <w:sz w:val="22"/>
                          <w:szCs w:val="22"/>
                        </w:rPr>
                      </w:pPr>
                      <w:r w:rsidRPr="00FB4578">
                        <w:rPr>
                          <w:sz w:val="22"/>
                          <w:szCs w:val="22"/>
                        </w:rPr>
                        <w:t xml:space="preserve">If the donor is set on a criterion that appears to restrict the potential candidate pool to the point where the [scholarship/fellowship/prize or award] might go unawarded in a given year, request that the donor consider language akin to: </w:t>
                      </w:r>
                      <w:r w:rsidRPr="00FB4578">
                        <w:rPr>
                          <w:sz w:val="22"/>
                          <w:szCs w:val="22"/>
                        </w:rPr>
                        <w:br/>
                        <w:t>“If no candidate meets [restrictive criterion] in a</w:t>
                      </w:r>
                      <w:r w:rsidR="00181104">
                        <w:rPr>
                          <w:sz w:val="22"/>
                          <w:szCs w:val="22"/>
                        </w:rPr>
                        <w:t xml:space="preserve"> given year, candidates who meet</w:t>
                      </w:r>
                      <w:r w:rsidRPr="00FB4578">
                        <w:rPr>
                          <w:sz w:val="22"/>
                          <w:szCs w:val="22"/>
                        </w:rPr>
                        <w:t xml:space="preserve"> the other requirements named above may be considered for the award in that year.”</w:t>
                      </w:r>
                    </w:p>
                    <w:p w:rsidR="00FB4578" w:rsidRPr="00FB4578" w:rsidRDefault="00FB4578" w:rsidP="00FB4578">
                      <w:pPr>
                        <w:pStyle w:val="ListParagraph"/>
                        <w:spacing w:before="40" w:line="264" w:lineRule="auto"/>
                        <w:ind w:left="630"/>
                        <w:rPr>
                          <w:sz w:val="22"/>
                          <w:szCs w:val="22"/>
                        </w:rPr>
                      </w:pPr>
                    </w:p>
                    <w:p w:rsidR="00FB4578" w:rsidRPr="00FB4578" w:rsidRDefault="00FB4578" w:rsidP="00FB4578">
                      <w:pPr>
                        <w:spacing w:before="40" w:line="264" w:lineRule="auto"/>
                        <w:ind w:left="180"/>
                        <w:rPr>
                          <w:b/>
                          <w:sz w:val="22"/>
                          <w:szCs w:val="22"/>
                        </w:rPr>
                      </w:pPr>
                      <w:r w:rsidRPr="00FB4578">
                        <w:rPr>
                          <w:b/>
                          <w:sz w:val="22"/>
                          <w:szCs w:val="22"/>
                        </w:rPr>
                        <w:t xml:space="preserve">Consult Donor Relations and/or </w:t>
                      </w:r>
                      <w:r w:rsidRPr="00FB4578">
                        <w:rPr>
                          <w:b/>
                          <w:color w:val="222222"/>
                          <w:sz w:val="22"/>
                          <w:szCs w:val="22"/>
                          <w:shd w:val="clear" w:color="auto" w:fill="FFFFFF"/>
                        </w:rPr>
                        <w:t>The Office of Financial Aid and Scholarship Services</w:t>
                      </w:r>
                      <w:r w:rsidRPr="00FB4578">
                        <w:rPr>
                          <w:b/>
                          <w:sz w:val="22"/>
                          <w:szCs w:val="22"/>
                        </w:rPr>
                        <w:t xml:space="preserve"> before finalizing the terms to ensure the feasibility of meeting donor intent in regards to additional criterion.</w:t>
                      </w:r>
                    </w:p>
                    <w:p w:rsidR="00FB4578" w:rsidRDefault="00FB4578"/>
                  </w:txbxContent>
                </v:textbox>
                <w10:wrap type="square" anchorx="margin"/>
              </v:shape>
            </w:pict>
          </mc:Fallback>
        </mc:AlternateContent>
      </w:r>
      <w:r w:rsidR="00A94B50" w:rsidRPr="00B6042B">
        <w:rPr>
          <w:sz w:val="22"/>
          <w:szCs w:val="22"/>
        </w:rPr>
        <w:tab/>
      </w:r>
    </w:p>
    <w:p w:rsidR="001B1A02" w:rsidRPr="00B6042B" w:rsidRDefault="00A12739" w:rsidP="00280ED9">
      <w:pPr>
        <w:spacing w:before="40" w:line="264" w:lineRule="auto"/>
        <w:contextualSpacing/>
        <w:rPr>
          <w:sz w:val="22"/>
          <w:szCs w:val="22"/>
        </w:rPr>
      </w:pPr>
      <w:r w:rsidRPr="00B6042B">
        <w:rPr>
          <w:sz w:val="22"/>
          <w:szCs w:val="22"/>
        </w:rPr>
        <w:t xml:space="preserve">Based on the criteria </w:t>
      </w:r>
      <w:r w:rsidR="00F14DD6">
        <w:rPr>
          <w:sz w:val="22"/>
          <w:szCs w:val="22"/>
        </w:rPr>
        <w:t>outlined in this section</w:t>
      </w:r>
      <w:r w:rsidRPr="00B6042B">
        <w:rPr>
          <w:sz w:val="22"/>
          <w:szCs w:val="22"/>
        </w:rPr>
        <w:t>, i</w:t>
      </w:r>
      <w:r w:rsidR="00115A28" w:rsidRPr="00B6042B">
        <w:rPr>
          <w:sz w:val="22"/>
          <w:szCs w:val="22"/>
        </w:rPr>
        <w:t>f a</w:t>
      </w:r>
      <w:r w:rsidRPr="00B6042B">
        <w:rPr>
          <w:sz w:val="22"/>
          <w:szCs w:val="22"/>
        </w:rPr>
        <w:t>n eligible</w:t>
      </w:r>
      <w:r w:rsidR="00115A28" w:rsidRPr="00B6042B">
        <w:rPr>
          <w:sz w:val="22"/>
          <w:szCs w:val="22"/>
        </w:rPr>
        <w:t xml:space="preserve"> recipient cannot be </w:t>
      </w:r>
      <w:r w:rsidR="001E28AB" w:rsidRPr="00B6042B">
        <w:rPr>
          <w:sz w:val="22"/>
          <w:szCs w:val="22"/>
        </w:rPr>
        <w:t>identified</w:t>
      </w:r>
      <w:r w:rsidR="00115A28" w:rsidRPr="00B6042B">
        <w:rPr>
          <w:sz w:val="22"/>
          <w:szCs w:val="22"/>
        </w:rPr>
        <w:t xml:space="preserve"> in a given year, </w:t>
      </w:r>
      <w:r w:rsidR="001E28AB" w:rsidRPr="00B6042B">
        <w:rPr>
          <w:sz w:val="22"/>
          <w:szCs w:val="22"/>
        </w:rPr>
        <w:t>the scholarship</w:t>
      </w:r>
      <w:r w:rsidR="00115A28" w:rsidRPr="00B6042B">
        <w:rPr>
          <w:sz w:val="22"/>
          <w:szCs w:val="22"/>
        </w:rPr>
        <w:t xml:space="preserve"> may be awarded to </w:t>
      </w:r>
      <w:r w:rsidR="00FA1794" w:rsidRPr="00B6042B">
        <w:rPr>
          <w:sz w:val="22"/>
          <w:szCs w:val="22"/>
        </w:rPr>
        <w:t xml:space="preserve">a </w:t>
      </w:r>
      <w:r w:rsidR="00115A28" w:rsidRPr="00B6042B">
        <w:rPr>
          <w:sz w:val="22"/>
          <w:szCs w:val="22"/>
        </w:rPr>
        <w:t xml:space="preserve">student who </w:t>
      </w:r>
      <w:r w:rsidRPr="00B6042B">
        <w:rPr>
          <w:sz w:val="22"/>
          <w:szCs w:val="22"/>
        </w:rPr>
        <w:t>comes as close as possible to fitting the criteria</w:t>
      </w:r>
      <w:r w:rsidR="00115A28" w:rsidRPr="00B6042B">
        <w:rPr>
          <w:sz w:val="22"/>
          <w:szCs w:val="22"/>
        </w:rPr>
        <w:t>.</w:t>
      </w:r>
      <w:r w:rsidR="00FB4578">
        <w:rPr>
          <w:sz w:val="22"/>
          <w:szCs w:val="22"/>
        </w:rPr>
        <w:t xml:space="preserve"> </w:t>
      </w:r>
      <w:r w:rsidR="00115A28" w:rsidRPr="00B6042B">
        <w:rPr>
          <w:sz w:val="22"/>
          <w:szCs w:val="22"/>
        </w:rPr>
        <w:t xml:space="preserve">If the </w:t>
      </w:r>
      <w:r w:rsidR="00FE4DC7" w:rsidRPr="005D151A">
        <w:rPr>
          <w:sz w:val="22"/>
          <w:szCs w:val="22"/>
        </w:rPr>
        <w:t>[</w:t>
      </w:r>
      <w:r w:rsidR="00FE4DC7" w:rsidRPr="00B6042B">
        <w:rPr>
          <w:i/>
          <w:sz w:val="22"/>
          <w:szCs w:val="22"/>
        </w:rPr>
        <w:t>scholarship/fellowship/prize or award</w:t>
      </w:r>
      <w:r w:rsidR="00FE4DC7" w:rsidRPr="005D151A">
        <w:rPr>
          <w:sz w:val="22"/>
          <w:szCs w:val="22"/>
        </w:rPr>
        <w:t>]</w:t>
      </w:r>
      <w:r w:rsidR="00115A28" w:rsidRPr="005D151A">
        <w:rPr>
          <w:sz w:val="22"/>
          <w:szCs w:val="22"/>
        </w:rPr>
        <w:t xml:space="preserve"> </w:t>
      </w:r>
      <w:r w:rsidR="00115A28" w:rsidRPr="00B6042B">
        <w:rPr>
          <w:sz w:val="22"/>
          <w:szCs w:val="22"/>
        </w:rPr>
        <w:t xml:space="preserve">were to ever become </w:t>
      </w:r>
      <w:proofErr w:type="spellStart"/>
      <w:r w:rsidR="00982721" w:rsidRPr="00B6042B">
        <w:rPr>
          <w:sz w:val="22"/>
          <w:szCs w:val="22"/>
        </w:rPr>
        <w:t>un</w:t>
      </w:r>
      <w:r w:rsidR="00115A28" w:rsidRPr="00B6042B">
        <w:rPr>
          <w:sz w:val="22"/>
          <w:szCs w:val="22"/>
        </w:rPr>
        <w:t>awardable</w:t>
      </w:r>
      <w:proofErr w:type="spellEnd"/>
      <w:r w:rsidR="00115A28" w:rsidRPr="00B6042B">
        <w:rPr>
          <w:sz w:val="22"/>
          <w:szCs w:val="22"/>
        </w:rPr>
        <w:t xml:space="preserve"> due to changes in Stony Brook academic programs or for any other reasons, the award will be made as closely as possible to the donor’s original intent.</w:t>
      </w:r>
    </w:p>
    <w:p w:rsidR="00F14DD6" w:rsidRDefault="00F14DD6" w:rsidP="00F14DD6">
      <w:pPr>
        <w:spacing w:before="40" w:line="264" w:lineRule="auto"/>
        <w:contextualSpacing/>
        <w:rPr>
          <w:b/>
          <w:sz w:val="22"/>
          <w:szCs w:val="22"/>
        </w:rPr>
      </w:pPr>
    </w:p>
    <w:p w:rsidR="00F14DD6" w:rsidRPr="00F14DD6" w:rsidRDefault="00F14DD6" w:rsidP="00F14DD6">
      <w:pPr>
        <w:spacing w:before="40" w:line="264" w:lineRule="auto"/>
        <w:contextualSpacing/>
        <w:rPr>
          <w:sz w:val="22"/>
          <w:szCs w:val="22"/>
        </w:rPr>
      </w:pPr>
      <w:r>
        <w:rPr>
          <w:sz w:val="22"/>
          <w:szCs w:val="22"/>
        </w:rPr>
        <w:t>A r</w:t>
      </w:r>
      <w:r w:rsidRPr="00F14DD6">
        <w:rPr>
          <w:sz w:val="22"/>
          <w:szCs w:val="22"/>
        </w:rPr>
        <w:t>ecipient may forfeit the [</w:t>
      </w:r>
      <w:r w:rsidRPr="00F14DD6">
        <w:rPr>
          <w:i/>
          <w:sz w:val="22"/>
          <w:szCs w:val="22"/>
        </w:rPr>
        <w:t>scholarship/fellowship/prize or award</w:t>
      </w:r>
      <w:r w:rsidRPr="00F14DD6">
        <w:rPr>
          <w:sz w:val="22"/>
          <w:szCs w:val="22"/>
        </w:rPr>
        <w:t xml:space="preserve">] if in any given year </w:t>
      </w:r>
      <w:proofErr w:type="gramStart"/>
      <w:r w:rsidR="00A17637">
        <w:rPr>
          <w:sz w:val="22"/>
          <w:szCs w:val="22"/>
        </w:rPr>
        <w:t xml:space="preserve">he or </w:t>
      </w:r>
      <w:r>
        <w:rPr>
          <w:sz w:val="22"/>
          <w:szCs w:val="22"/>
        </w:rPr>
        <w:t>she</w:t>
      </w:r>
      <w:proofErr w:type="gramEnd"/>
      <w:r>
        <w:rPr>
          <w:sz w:val="22"/>
          <w:szCs w:val="22"/>
        </w:rPr>
        <w:t>:</w:t>
      </w:r>
    </w:p>
    <w:p w:rsidR="00F14DD6" w:rsidRPr="004411E3" w:rsidRDefault="00F14DD6" w:rsidP="004411E3">
      <w:pPr>
        <w:pStyle w:val="ListParagraph"/>
        <w:numPr>
          <w:ilvl w:val="0"/>
          <w:numId w:val="6"/>
        </w:numPr>
        <w:spacing w:before="40" w:line="264" w:lineRule="auto"/>
        <w:rPr>
          <w:sz w:val="22"/>
          <w:szCs w:val="22"/>
        </w:rPr>
      </w:pPr>
      <w:r>
        <w:rPr>
          <w:sz w:val="22"/>
          <w:szCs w:val="22"/>
        </w:rPr>
        <w:t>Is</w:t>
      </w:r>
      <w:r w:rsidRPr="00F14DD6">
        <w:rPr>
          <w:sz w:val="22"/>
          <w:szCs w:val="22"/>
        </w:rPr>
        <w:t xml:space="preserve"> not </w:t>
      </w:r>
      <w:r w:rsidRPr="004411E3">
        <w:rPr>
          <w:sz w:val="22"/>
          <w:szCs w:val="22"/>
        </w:rPr>
        <w:t xml:space="preserve">enrolled </w:t>
      </w:r>
      <w:r w:rsidR="004411E3" w:rsidRPr="004411E3">
        <w:rPr>
          <w:sz w:val="22"/>
          <w:szCs w:val="22"/>
        </w:rPr>
        <w:t>full-time</w:t>
      </w:r>
      <w:r w:rsidRPr="004411E3">
        <w:rPr>
          <w:sz w:val="22"/>
          <w:szCs w:val="22"/>
        </w:rPr>
        <w:t xml:space="preserve"> a</w:t>
      </w:r>
      <w:r w:rsidR="004411E3" w:rsidRPr="004411E3">
        <w:rPr>
          <w:sz w:val="22"/>
          <w:szCs w:val="22"/>
        </w:rPr>
        <w:t>s defined</w:t>
      </w:r>
      <w:r w:rsidR="004411E3">
        <w:rPr>
          <w:sz w:val="22"/>
          <w:szCs w:val="22"/>
        </w:rPr>
        <w:t xml:space="preserve"> by Stony Brook policy. [</w:t>
      </w:r>
      <w:proofErr w:type="gramStart"/>
      <w:r w:rsidR="004411E3" w:rsidRPr="004411E3">
        <w:rPr>
          <w:i/>
          <w:sz w:val="22"/>
          <w:szCs w:val="22"/>
        </w:rPr>
        <w:t>for</w:t>
      </w:r>
      <w:proofErr w:type="gramEnd"/>
      <w:r w:rsidR="004411E3" w:rsidRPr="004411E3">
        <w:rPr>
          <w:i/>
          <w:sz w:val="22"/>
          <w:szCs w:val="22"/>
        </w:rPr>
        <w:t xml:space="preserve"> part-time:</w:t>
      </w:r>
      <w:r w:rsidR="004411E3">
        <w:rPr>
          <w:sz w:val="22"/>
          <w:szCs w:val="22"/>
        </w:rPr>
        <w:t xml:space="preserve"> Is not enrolled part-time (m</w:t>
      </w:r>
      <w:r w:rsidR="004411E3" w:rsidRPr="004411E3">
        <w:rPr>
          <w:sz w:val="22"/>
          <w:szCs w:val="22"/>
        </w:rPr>
        <w:t>inimum</w:t>
      </w:r>
      <w:r w:rsidRPr="004411E3">
        <w:rPr>
          <w:sz w:val="22"/>
          <w:szCs w:val="22"/>
        </w:rPr>
        <w:t xml:space="preserve"> of ___ credits per semester) in the semester/academic year for which the [</w:t>
      </w:r>
      <w:r w:rsidRPr="004411E3">
        <w:rPr>
          <w:i/>
          <w:sz w:val="22"/>
          <w:szCs w:val="22"/>
        </w:rPr>
        <w:t>scholarship/fellowship/prize or award</w:t>
      </w:r>
      <w:r w:rsidRPr="004411E3">
        <w:rPr>
          <w:sz w:val="22"/>
          <w:szCs w:val="22"/>
        </w:rPr>
        <w:t>] is in effect.</w:t>
      </w:r>
      <w:r w:rsidR="004411E3">
        <w:rPr>
          <w:sz w:val="22"/>
          <w:szCs w:val="22"/>
        </w:rPr>
        <w:t>]</w:t>
      </w:r>
    </w:p>
    <w:p w:rsidR="00F14DD6" w:rsidRPr="00F14DD6" w:rsidRDefault="00F14DD6" w:rsidP="00F14DD6">
      <w:pPr>
        <w:pStyle w:val="ListParagraph"/>
        <w:numPr>
          <w:ilvl w:val="0"/>
          <w:numId w:val="6"/>
        </w:numPr>
        <w:spacing w:before="40" w:line="264" w:lineRule="auto"/>
        <w:rPr>
          <w:sz w:val="22"/>
          <w:szCs w:val="22"/>
        </w:rPr>
      </w:pPr>
      <w:r>
        <w:rPr>
          <w:sz w:val="22"/>
          <w:szCs w:val="22"/>
        </w:rPr>
        <w:t>Fails to remain in [</w:t>
      </w:r>
      <w:r w:rsidRPr="00F14DD6">
        <w:rPr>
          <w:i/>
          <w:sz w:val="22"/>
          <w:szCs w:val="22"/>
        </w:rPr>
        <w:t>high or good</w:t>
      </w:r>
      <w:r w:rsidRPr="00F14DD6">
        <w:rPr>
          <w:sz w:val="22"/>
          <w:szCs w:val="22"/>
        </w:rPr>
        <w:t xml:space="preserve">] academic standing </w:t>
      </w:r>
      <w:r>
        <w:rPr>
          <w:sz w:val="22"/>
          <w:szCs w:val="22"/>
        </w:rPr>
        <w:t>as defined by Stony Brook policy.</w:t>
      </w:r>
      <w:r w:rsidRPr="00F14DD6">
        <w:rPr>
          <w:sz w:val="22"/>
          <w:szCs w:val="22"/>
        </w:rPr>
        <w:t xml:space="preserve"> </w:t>
      </w:r>
    </w:p>
    <w:p w:rsidR="00F14DD6" w:rsidRPr="00F14DD6" w:rsidRDefault="00F14DD6" w:rsidP="00F14DD6">
      <w:pPr>
        <w:pStyle w:val="ListParagraph"/>
        <w:numPr>
          <w:ilvl w:val="0"/>
          <w:numId w:val="6"/>
        </w:numPr>
        <w:spacing w:before="40" w:line="264" w:lineRule="auto"/>
        <w:rPr>
          <w:sz w:val="22"/>
          <w:szCs w:val="22"/>
        </w:rPr>
      </w:pPr>
      <w:r w:rsidRPr="00F14DD6">
        <w:rPr>
          <w:sz w:val="22"/>
          <w:szCs w:val="22"/>
        </w:rPr>
        <w:t>Is found guilty of academic dishonesty and/or violates the University Student Code of Conduct.</w:t>
      </w:r>
    </w:p>
    <w:p w:rsidR="00F14DD6" w:rsidRPr="00F14DD6" w:rsidRDefault="005D151A" w:rsidP="00F14DD6">
      <w:pPr>
        <w:pStyle w:val="ListParagraph"/>
        <w:numPr>
          <w:ilvl w:val="0"/>
          <w:numId w:val="6"/>
        </w:numPr>
        <w:spacing w:before="40" w:line="264" w:lineRule="auto"/>
        <w:rPr>
          <w:sz w:val="22"/>
          <w:szCs w:val="22"/>
        </w:rPr>
      </w:pPr>
      <w:r>
        <w:rPr>
          <w:sz w:val="22"/>
          <w:szCs w:val="22"/>
        </w:rPr>
        <w:t>[</w:t>
      </w:r>
      <w:r w:rsidR="00F14DD6" w:rsidRPr="004411E3">
        <w:rPr>
          <w:i/>
          <w:sz w:val="22"/>
          <w:szCs w:val="22"/>
        </w:rPr>
        <w:t>If a GPA requirement is included:</w:t>
      </w:r>
      <w:r w:rsidR="00F14DD6" w:rsidRPr="00F14DD6">
        <w:rPr>
          <w:sz w:val="22"/>
          <w:szCs w:val="22"/>
        </w:rPr>
        <w:t xml:space="preserve"> Fails to maintain a cumulative GPA of ____ as calculated at</w:t>
      </w:r>
      <w:r>
        <w:rPr>
          <w:sz w:val="22"/>
          <w:szCs w:val="22"/>
        </w:rPr>
        <w:t xml:space="preserve"> the end of each academic year.]</w:t>
      </w:r>
    </w:p>
    <w:p w:rsidR="006E226B" w:rsidRPr="00F14DD6" w:rsidRDefault="00F14DD6" w:rsidP="00F14DD6">
      <w:pPr>
        <w:pStyle w:val="ListParagraph"/>
        <w:numPr>
          <w:ilvl w:val="0"/>
          <w:numId w:val="6"/>
        </w:numPr>
        <w:spacing w:before="40" w:line="264" w:lineRule="auto"/>
        <w:rPr>
          <w:sz w:val="22"/>
          <w:szCs w:val="22"/>
        </w:rPr>
      </w:pPr>
      <w:r w:rsidRPr="00F14DD6">
        <w:rPr>
          <w:sz w:val="22"/>
          <w:szCs w:val="22"/>
        </w:rPr>
        <w:t xml:space="preserve">Fails to continue to meet the other criteria listed </w:t>
      </w:r>
      <w:r>
        <w:rPr>
          <w:sz w:val="22"/>
          <w:szCs w:val="22"/>
        </w:rPr>
        <w:t>in Section III. Purpose</w:t>
      </w:r>
      <w:r w:rsidRPr="00F14DD6">
        <w:rPr>
          <w:sz w:val="22"/>
          <w:szCs w:val="22"/>
        </w:rPr>
        <w:t>.</w:t>
      </w:r>
    </w:p>
    <w:p w:rsidR="00F14DD6" w:rsidRDefault="00F14DD6" w:rsidP="00280ED9">
      <w:pPr>
        <w:spacing w:before="40" w:line="264" w:lineRule="auto"/>
        <w:contextualSpacing/>
        <w:rPr>
          <w:b/>
          <w:sz w:val="22"/>
          <w:szCs w:val="22"/>
        </w:rPr>
      </w:pPr>
    </w:p>
    <w:p w:rsidR="002602D5" w:rsidRDefault="002602D5" w:rsidP="002602D5">
      <w:pPr>
        <w:pStyle w:val="Heading2"/>
        <w:numPr>
          <w:ilvl w:val="0"/>
          <w:numId w:val="0"/>
        </w:numPr>
        <w:spacing w:before="40" w:line="264" w:lineRule="auto"/>
        <w:contextualSpacing/>
        <w:rPr>
          <w:i/>
          <w:sz w:val="22"/>
          <w:szCs w:val="22"/>
        </w:rPr>
      </w:pPr>
      <w:r w:rsidRPr="00E56EE0">
        <w:rPr>
          <w:i/>
          <w:sz w:val="22"/>
          <w:szCs w:val="22"/>
        </w:rPr>
        <w:t>The minimum gift required to establish an endowment is dependent upon the type and purpose of the endowment created, and minimum levels in effect at the time.  Minimum endowment levels are subject to change.  Please see current Stony Brook University Minim</w:t>
      </w:r>
      <w:r>
        <w:rPr>
          <w:i/>
          <w:sz w:val="22"/>
          <w:szCs w:val="22"/>
        </w:rPr>
        <w:t>um Endowment Levels.</w:t>
      </w:r>
    </w:p>
    <w:p w:rsidR="002602D5" w:rsidRDefault="002602D5" w:rsidP="002602D5">
      <w:pPr>
        <w:pStyle w:val="Heading2"/>
        <w:numPr>
          <w:ilvl w:val="0"/>
          <w:numId w:val="0"/>
        </w:numPr>
        <w:spacing w:before="40" w:line="264" w:lineRule="auto"/>
        <w:contextualSpacing/>
        <w:rPr>
          <w:i/>
          <w:sz w:val="22"/>
          <w:szCs w:val="22"/>
        </w:rPr>
      </w:pPr>
    </w:p>
    <w:p w:rsidR="002602D5" w:rsidRDefault="002602D5" w:rsidP="002602D5">
      <w:pPr>
        <w:pStyle w:val="Heading2"/>
        <w:numPr>
          <w:ilvl w:val="0"/>
          <w:numId w:val="0"/>
        </w:numPr>
        <w:spacing w:before="40" w:line="264" w:lineRule="auto"/>
        <w:contextualSpacing/>
        <w:rPr>
          <w:i/>
          <w:sz w:val="22"/>
          <w:szCs w:val="22"/>
        </w:rPr>
      </w:pPr>
      <w:r w:rsidRPr="00E56EE0">
        <w:rPr>
          <w:i/>
          <w:sz w:val="22"/>
          <w:szCs w:val="22"/>
        </w:rPr>
        <w:t>If the endowment minimum is not met through the original gift and/or signed pledges, the funds will be deposited into a current use account until the minimum endowment</w:t>
      </w:r>
      <w:r>
        <w:rPr>
          <w:i/>
          <w:sz w:val="22"/>
          <w:szCs w:val="22"/>
        </w:rPr>
        <w:t xml:space="preserve"> funding requirements are met. As such, t</w:t>
      </w:r>
      <w:r w:rsidRPr="00E56EE0">
        <w:rPr>
          <w:i/>
          <w:sz w:val="22"/>
          <w:szCs w:val="22"/>
        </w:rPr>
        <w:t xml:space="preserve">he following language is required in </w:t>
      </w:r>
      <w:r>
        <w:rPr>
          <w:i/>
          <w:sz w:val="22"/>
          <w:szCs w:val="22"/>
        </w:rPr>
        <w:t>all endowment</w:t>
      </w:r>
      <w:r w:rsidRPr="00E56EE0">
        <w:rPr>
          <w:i/>
          <w:sz w:val="22"/>
          <w:szCs w:val="22"/>
        </w:rPr>
        <w:t xml:space="preserve"> agreement</w:t>
      </w:r>
      <w:r>
        <w:rPr>
          <w:i/>
          <w:sz w:val="22"/>
          <w:szCs w:val="22"/>
        </w:rPr>
        <w:t>s.</w:t>
      </w:r>
    </w:p>
    <w:p w:rsidR="002602D5" w:rsidRDefault="002602D5" w:rsidP="002602D5">
      <w:pPr>
        <w:pStyle w:val="Heading2"/>
        <w:numPr>
          <w:ilvl w:val="0"/>
          <w:numId w:val="0"/>
        </w:numPr>
        <w:spacing w:before="40" w:line="264" w:lineRule="auto"/>
        <w:contextualSpacing/>
        <w:rPr>
          <w:i/>
          <w:sz w:val="22"/>
          <w:szCs w:val="22"/>
        </w:rPr>
      </w:pPr>
    </w:p>
    <w:p w:rsidR="005D151A" w:rsidRPr="002602D5" w:rsidRDefault="002602D5" w:rsidP="002602D5">
      <w:pPr>
        <w:pStyle w:val="Heading2"/>
        <w:numPr>
          <w:ilvl w:val="0"/>
          <w:numId w:val="0"/>
        </w:numPr>
        <w:spacing w:before="40" w:line="264" w:lineRule="auto"/>
        <w:contextualSpacing/>
        <w:rPr>
          <w:sz w:val="22"/>
          <w:szCs w:val="22"/>
        </w:rPr>
      </w:pPr>
      <w:r w:rsidRPr="00E56EE0">
        <w:rPr>
          <w:sz w:val="22"/>
          <w:szCs w:val="22"/>
        </w:rPr>
        <w:t>All donations made will be held in a current use account until the $______ threshold is reached, at which point the account will be converted into an endowment. If the endowment is not funded in full or does not have commitments that will reach the total of $____ by June 30, 20</w:t>
      </w:r>
      <w:r>
        <w:rPr>
          <w:sz w:val="22"/>
          <w:szCs w:val="22"/>
        </w:rPr>
        <w:t>[</w:t>
      </w:r>
      <w:r w:rsidRPr="009564B1">
        <w:rPr>
          <w:i/>
          <w:sz w:val="22"/>
          <w:szCs w:val="22"/>
        </w:rPr>
        <w:t>XX</w:t>
      </w:r>
      <w:r w:rsidRPr="00F75FCD">
        <w:rPr>
          <w:sz w:val="22"/>
          <w:szCs w:val="22"/>
        </w:rPr>
        <w:t>]</w:t>
      </w:r>
      <w:r w:rsidRPr="00E56EE0">
        <w:rPr>
          <w:sz w:val="22"/>
          <w:szCs w:val="22"/>
        </w:rPr>
        <w:t xml:space="preserve"> (within five (5) years), the funds will remain in the current use account and will be spent adhering as closely as possible to the pu</w:t>
      </w:r>
      <w:r>
        <w:rPr>
          <w:sz w:val="22"/>
          <w:szCs w:val="22"/>
        </w:rPr>
        <w:t>rpose outlined in this section.</w:t>
      </w:r>
    </w:p>
    <w:p w:rsidR="00E6617B" w:rsidRPr="00B6042B" w:rsidRDefault="00E6617B" w:rsidP="00280ED9">
      <w:pPr>
        <w:spacing w:before="40" w:line="264" w:lineRule="auto"/>
        <w:contextualSpacing/>
        <w:rPr>
          <w:b/>
          <w:sz w:val="22"/>
          <w:szCs w:val="22"/>
        </w:rPr>
      </w:pPr>
      <w:r w:rsidRPr="00B6042B">
        <w:rPr>
          <w:b/>
          <w:sz w:val="22"/>
          <w:szCs w:val="22"/>
        </w:rPr>
        <w:t xml:space="preserve">IV. </w:t>
      </w:r>
      <w:r w:rsidRPr="00FB4578">
        <w:rPr>
          <w:b/>
          <w:caps/>
          <w:sz w:val="22"/>
          <w:szCs w:val="22"/>
        </w:rPr>
        <w:t>Funding</w:t>
      </w:r>
    </w:p>
    <w:p w:rsidR="003D3B9E" w:rsidRDefault="0099331A" w:rsidP="002602D5">
      <w:pPr>
        <w:pStyle w:val="Heading2"/>
        <w:numPr>
          <w:ilvl w:val="0"/>
          <w:numId w:val="0"/>
        </w:numPr>
        <w:spacing w:before="40" w:line="264" w:lineRule="auto"/>
        <w:contextualSpacing/>
        <w:rPr>
          <w:sz w:val="22"/>
          <w:szCs w:val="22"/>
        </w:rPr>
      </w:pPr>
      <w:r w:rsidRPr="00B6042B">
        <w:rPr>
          <w:sz w:val="22"/>
          <w:szCs w:val="22"/>
        </w:rPr>
        <w:t xml:space="preserve">The </w:t>
      </w:r>
      <w:r w:rsidR="005D151A" w:rsidRPr="00B6042B">
        <w:rPr>
          <w:sz w:val="22"/>
          <w:szCs w:val="22"/>
        </w:rPr>
        <w:t>Donor</w:t>
      </w:r>
      <w:r w:rsidR="005D151A">
        <w:t>[</w:t>
      </w:r>
      <w:r w:rsidR="005D151A" w:rsidRPr="009564B1">
        <w:rPr>
          <w:i/>
        </w:rPr>
        <w:t>s</w:t>
      </w:r>
      <w:r w:rsidR="005D151A">
        <w:rPr>
          <w:sz w:val="22"/>
          <w:szCs w:val="22"/>
        </w:rPr>
        <w:t>]</w:t>
      </w:r>
      <w:r w:rsidR="005D151A" w:rsidRPr="00B6042B">
        <w:rPr>
          <w:sz w:val="22"/>
          <w:szCs w:val="22"/>
        </w:rPr>
        <w:t xml:space="preserve"> </w:t>
      </w:r>
      <w:r w:rsidR="00A94B50" w:rsidRPr="00B6042B">
        <w:rPr>
          <w:sz w:val="22"/>
          <w:szCs w:val="22"/>
        </w:rPr>
        <w:t xml:space="preserve">hereby irrevocably pledge and agree to pay to the Stony Brook Foundation the </w:t>
      </w:r>
      <w:r w:rsidR="005D151A" w:rsidRPr="00B6042B">
        <w:rPr>
          <w:sz w:val="22"/>
          <w:szCs w:val="22"/>
        </w:rPr>
        <w:t>sum of $</w:t>
      </w:r>
      <w:r w:rsidR="005D151A">
        <w:rPr>
          <w:sz w:val="22"/>
          <w:szCs w:val="22"/>
        </w:rPr>
        <w:t>[</w:t>
      </w:r>
      <w:r w:rsidR="005D151A" w:rsidRPr="00B6042B">
        <w:rPr>
          <w:sz w:val="22"/>
          <w:szCs w:val="22"/>
        </w:rPr>
        <w:t>_________</w:t>
      </w:r>
      <w:r w:rsidR="005D151A">
        <w:rPr>
          <w:sz w:val="22"/>
          <w:szCs w:val="22"/>
        </w:rPr>
        <w:t>]</w:t>
      </w:r>
      <w:r w:rsidR="005D151A" w:rsidRPr="00B6042B">
        <w:rPr>
          <w:sz w:val="22"/>
          <w:szCs w:val="22"/>
        </w:rPr>
        <w:t xml:space="preserve"> through </w:t>
      </w:r>
      <w:r w:rsidR="005D151A">
        <w:rPr>
          <w:sz w:val="22"/>
          <w:szCs w:val="22"/>
        </w:rPr>
        <w:t>[</w:t>
      </w:r>
      <w:r w:rsidR="005D151A" w:rsidRPr="00B6042B">
        <w:rPr>
          <w:sz w:val="22"/>
          <w:szCs w:val="22"/>
        </w:rPr>
        <w:t>_____</w:t>
      </w:r>
      <w:r w:rsidR="005D151A">
        <w:rPr>
          <w:sz w:val="22"/>
          <w:szCs w:val="22"/>
        </w:rPr>
        <w:t>]</w:t>
      </w:r>
      <w:r w:rsidR="005D151A" w:rsidRPr="00B6042B">
        <w:rPr>
          <w:sz w:val="22"/>
          <w:szCs w:val="22"/>
        </w:rPr>
        <w:t xml:space="preserve"> annual installments estimated to be $</w:t>
      </w:r>
      <w:r w:rsidR="005D151A">
        <w:rPr>
          <w:sz w:val="22"/>
          <w:szCs w:val="22"/>
        </w:rPr>
        <w:t>[</w:t>
      </w:r>
      <w:r w:rsidR="005D151A" w:rsidRPr="00B6042B">
        <w:rPr>
          <w:sz w:val="22"/>
          <w:szCs w:val="22"/>
        </w:rPr>
        <w:t>_______</w:t>
      </w:r>
      <w:r w:rsidR="005D151A">
        <w:rPr>
          <w:sz w:val="22"/>
          <w:szCs w:val="22"/>
        </w:rPr>
        <w:t>]</w:t>
      </w:r>
      <w:r w:rsidR="005D151A" w:rsidRPr="00B6042B">
        <w:rPr>
          <w:sz w:val="22"/>
          <w:szCs w:val="22"/>
        </w:rPr>
        <w:t xml:space="preserve"> each. The Donor</w:t>
      </w:r>
      <w:r w:rsidR="005D151A">
        <w:t>[</w:t>
      </w:r>
      <w:r w:rsidR="005D151A" w:rsidRPr="009564B1">
        <w:rPr>
          <w:i/>
        </w:rPr>
        <w:t>s</w:t>
      </w:r>
      <w:r w:rsidR="005D151A">
        <w:rPr>
          <w:sz w:val="22"/>
          <w:szCs w:val="22"/>
        </w:rPr>
        <w:t>]</w:t>
      </w:r>
      <w:r w:rsidR="005D151A" w:rsidRPr="00B6042B">
        <w:rPr>
          <w:sz w:val="22"/>
          <w:szCs w:val="22"/>
        </w:rPr>
        <w:t xml:space="preserve"> may accelerate payments at any time to fulfill this pledge in full before June 30, 20</w:t>
      </w:r>
      <w:r w:rsidR="005D151A">
        <w:rPr>
          <w:sz w:val="22"/>
          <w:szCs w:val="22"/>
        </w:rPr>
        <w:t>[</w:t>
      </w:r>
      <w:r w:rsidR="005D151A" w:rsidRPr="009564B1">
        <w:rPr>
          <w:i/>
          <w:sz w:val="22"/>
          <w:szCs w:val="22"/>
        </w:rPr>
        <w:t>XX</w:t>
      </w:r>
      <w:r w:rsidR="005D151A">
        <w:rPr>
          <w:sz w:val="22"/>
          <w:szCs w:val="22"/>
        </w:rPr>
        <w:t>]</w:t>
      </w:r>
      <w:r w:rsidR="005D151A" w:rsidRPr="00B6042B">
        <w:rPr>
          <w:sz w:val="22"/>
          <w:szCs w:val="22"/>
        </w:rPr>
        <w:t>.</w:t>
      </w:r>
      <w:r w:rsidR="002602D5">
        <w:rPr>
          <w:sz w:val="22"/>
          <w:szCs w:val="22"/>
        </w:rPr>
        <w:t xml:space="preserve"> </w:t>
      </w:r>
      <w:r w:rsidR="002602D5" w:rsidRPr="00E56EE0">
        <w:rPr>
          <w:i/>
          <w:sz w:val="22"/>
          <w:szCs w:val="22"/>
        </w:rPr>
        <w:t>(A gift to create a new endowment may be made in the form of a multi-year pledge, with gift payments made over a period of up to five (5) years.)</w:t>
      </w:r>
    </w:p>
    <w:p w:rsidR="002602D5" w:rsidRDefault="002602D5" w:rsidP="002602D5">
      <w:pPr>
        <w:pStyle w:val="Heading2"/>
        <w:numPr>
          <w:ilvl w:val="0"/>
          <w:numId w:val="0"/>
        </w:numPr>
        <w:spacing w:before="40" w:line="264" w:lineRule="auto"/>
        <w:contextualSpacing/>
        <w:rPr>
          <w:b/>
          <w:sz w:val="22"/>
          <w:szCs w:val="22"/>
        </w:rPr>
      </w:pPr>
    </w:p>
    <w:p w:rsidR="002602D5" w:rsidRDefault="002602D5" w:rsidP="002602D5">
      <w:pPr>
        <w:pStyle w:val="Heading2"/>
        <w:numPr>
          <w:ilvl w:val="0"/>
          <w:numId w:val="0"/>
        </w:numPr>
        <w:spacing w:before="40" w:line="264" w:lineRule="auto"/>
        <w:contextualSpacing/>
        <w:rPr>
          <w:b/>
          <w:caps/>
          <w:sz w:val="22"/>
          <w:szCs w:val="22"/>
        </w:rPr>
      </w:pPr>
      <w:r w:rsidRPr="00B6042B">
        <w:rPr>
          <w:b/>
          <w:sz w:val="22"/>
          <w:szCs w:val="22"/>
        </w:rPr>
        <w:t xml:space="preserve">V. </w:t>
      </w:r>
      <w:r>
        <w:rPr>
          <w:b/>
          <w:caps/>
          <w:sz w:val="22"/>
          <w:szCs w:val="22"/>
        </w:rPr>
        <w:t>Investment</w:t>
      </w:r>
    </w:p>
    <w:p w:rsidR="002602D5" w:rsidRDefault="002602D5" w:rsidP="002602D5">
      <w:pPr>
        <w:pStyle w:val="Heading2"/>
        <w:numPr>
          <w:ilvl w:val="0"/>
          <w:numId w:val="0"/>
        </w:numPr>
        <w:spacing w:before="40" w:line="264" w:lineRule="auto"/>
        <w:contextualSpacing/>
        <w:rPr>
          <w:sz w:val="22"/>
          <w:szCs w:val="22"/>
        </w:rPr>
      </w:pPr>
      <w:r>
        <w:rPr>
          <w:sz w:val="22"/>
          <w:szCs w:val="22"/>
        </w:rPr>
        <w:t>All contributions to the [</w:t>
      </w:r>
      <w:r w:rsidRPr="00E56EE0">
        <w:rPr>
          <w:i/>
          <w:sz w:val="22"/>
          <w:szCs w:val="22"/>
        </w:rPr>
        <w:t>FUND NAME</w:t>
      </w:r>
      <w:r>
        <w:rPr>
          <w:sz w:val="22"/>
          <w:szCs w:val="22"/>
        </w:rPr>
        <w:t>]</w:t>
      </w:r>
      <w:r w:rsidRPr="00E56EE0">
        <w:rPr>
          <w:sz w:val="22"/>
          <w:szCs w:val="22"/>
        </w:rPr>
        <w:t xml:space="preserve"> may be, for investment purposes, merged with any of the investment assets of Stony Brook Foundation, but these gifts shall be entered in the Foundat</w:t>
      </w:r>
      <w:r>
        <w:rPr>
          <w:sz w:val="22"/>
          <w:szCs w:val="22"/>
        </w:rPr>
        <w:t>ion’s books and records as the [</w:t>
      </w:r>
      <w:r w:rsidRPr="00E56EE0">
        <w:rPr>
          <w:i/>
          <w:sz w:val="22"/>
          <w:szCs w:val="22"/>
        </w:rPr>
        <w:t>FUND NAME</w:t>
      </w:r>
      <w:r>
        <w:rPr>
          <w:sz w:val="22"/>
          <w:szCs w:val="22"/>
        </w:rPr>
        <w:t>].</w:t>
      </w:r>
      <w:bookmarkStart w:id="0" w:name="_GoBack"/>
      <w:bookmarkEnd w:id="0"/>
    </w:p>
    <w:p w:rsidR="002602D5" w:rsidRDefault="002602D5" w:rsidP="002602D5">
      <w:pPr>
        <w:pStyle w:val="Heading2"/>
        <w:numPr>
          <w:ilvl w:val="0"/>
          <w:numId w:val="0"/>
        </w:numPr>
        <w:spacing w:before="40" w:line="264" w:lineRule="auto"/>
        <w:contextualSpacing/>
        <w:rPr>
          <w:sz w:val="22"/>
          <w:szCs w:val="22"/>
        </w:rPr>
      </w:pPr>
    </w:p>
    <w:p w:rsidR="002602D5" w:rsidRDefault="002602D5" w:rsidP="002602D5">
      <w:pPr>
        <w:pStyle w:val="Heading2"/>
        <w:numPr>
          <w:ilvl w:val="0"/>
          <w:numId w:val="0"/>
        </w:numPr>
        <w:spacing w:before="40" w:line="264" w:lineRule="auto"/>
        <w:contextualSpacing/>
        <w:rPr>
          <w:sz w:val="22"/>
          <w:szCs w:val="22"/>
        </w:rPr>
      </w:pPr>
      <w:r w:rsidRPr="00E56EE0">
        <w:rPr>
          <w:sz w:val="22"/>
          <w:szCs w:val="22"/>
        </w:rPr>
        <w:t>Distributions shall be made in the manner and amount provided for in the policies established for such endowment funds by the Stony Brook Foundation Board of Trustees and shall be used for the purposes authorized by this agreement. The investment, management, and expenditure of all funds shall be in accordance with the Stony Brook Foundation policies and procedures. The Stony Bro</w:t>
      </w:r>
      <w:r w:rsidR="00116366">
        <w:rPr>
          <w:sz w:val="22"/>
          <w:szCs w:val="22"/>
        </w:rPr>
        <w:t>ok Foundation Board of Trustees</w:t>
      </w:r>
      <w:r w:rsidRPr="00E56EE0">
        <w:rPr>
          <w:sz w:val="22"/>
          <w:szCs w:val="22"/>
        </w:rPr>
        <w:t xml:space="preserve"> implements an investment strategy that is designed to protect the endowment principal and ensure long-term, steady support for the programs as well as </w:t>
      </w:r>
      <w:r>
        <w:rPr>
          <w:sz w:val="22"/>
          <w:szCs w:val="22"/>
        </w:rPr>
        <w:t>ongoing growth of the endowment.</w:t>
      </w:r>
    </w:p>
    <w:p w:rsidR="00A94B50" w:rsidRPr="003D3B9E" w:rsidRDefault="00A94B50" w:rsidP="003D3B9E">
      <w:pPr>
        <w:contextualSpacing/>
        <w:rPr>
          <w:sz w:val="22"/>
          <w:szCs w:val="22"/>
        </w:rPr>
      </w:pPr>
      <w:r w:rsidRPr="00B6042B">
        <w:rPr>
          <w:b/>
          <w:sz w:val="22"/>
          <w:szCs w:val="22"/>
        </w:rPr>
        <w:t>V</w:t>
      </w:r>
      <w:r w:rsidR="002602D5">
        <w:rPr>
          <w:b/>
          <w:sz w:val="22"/>
          <w:szCs w:val="22"/>
        </w:rPr>
        <w:t>I</w:t>
      </w:r>
      <w:r w:rsidRPr="00B6042B">
        <w:rPr>
          <w:b/>
          <w:sz w:val="22"/>
          <w:szCs w:val="22"/>
        </w:rPr>
        <w:t xml:space="preserve">. </w:t>
      </w:r>
      <w:r w:rsidRPr="00B6042B">
        <w:rPr>
          <w:b/>
          <w:caps/>
          <w:sz w:val="22"/>
          <w:szCs w:val="22"/>
        </w:rPr>
        <w:t xml:space="preserve">Terms of </w:t>
      </w:r>
      <w:r w:rsidR="002A030E" w:rsidRPr="00B6042B">
        <w:rPr>
          <w:b/>
          <w:caps/>
          <w:sz w:val="22"/>
          <w:szCs w:val="22"/>
        </w:rPr>
        <w:t>Selection and Disbursement</w:t>
      </w:r>
    </w:p>
    <w:p w:rsidR="00A94B50" w:rsidRPr="00B6042B" w:rsidRDefault="00A94B50" w:rsidP="00280ED9">
      <w:pPr>
        <w:spacing w:before="40" w:line="264" w:lineRule="auto"/>
        <w:contextualSpacing/>
        <w:rPr>
          <w:sz w:val="22"/>
          <w:szCs w:val="22"/>
        </w:rPr>
      </w:pPr>
      <w:r w:rsidRPr="00B6042B">
        <w:rPr>
          <w:sz w:val="22"/>
          <w:szCs w:val="22"/>
        </w:rPr>
        <w:t xml:space="preserve">The recipient(s) are to be </w:t>
      </w:r>
      <w:r w:rsidR="00FB4578">
        <w:rPr>
          <w:sz w:val="22"/>
          <w:szCs w:val="22"/>
        </w:rPr>
        <w:t>s</w:t>
      </w:r>
      <w:r w:rsidR="002A030E" w:rsidRPr="00B6042B">
        <w:rPr>
          <w:sz w:val="22"/>
          <w:szCs w:val="22"/>
        </w:rPr>
        <w:t>el</w:t>
      </w:r>
      <w:r w:rsidR="00FB4578">
        <w:rPr>
          <w:sz w:val="22"/>
          <w:szCs w:val="22"/>
        </w:rPr>
        <w:t>e</w:t>
      </w:r>
      <w:r w:rsidR="002A030E" w:rsidRPr="00B6042B">
        <w:rPr>
          <w:sz w:val="22"/>
          <w:szCs w:val="22"/>
        </w:rPr>
        <w:t xml:space="preserve">cted </w:t>
      </w:r>
      <w:r w:rsidRPr="00B6042B">
        <w:rPr>
          <w:sz w:val="22"/>
          <w:szCs w:val="22"/>
        </w:rPr>
        <w:t>as follows:</w:t>
      </w:r>
    </w:p>
    <w:p w:rsidR="00A94B50" w:rsidRPr="00B6042B" w:rsidRDefault="00A94B50" w:rsidP="00280ED9">
      <w:pPr>
        <w:spacing w:before="40" w:line="264" w:lineRule="auto"/>
        <w:ind w:firstLine="720"/>
        <w:contextualSpacing/>
        <w:rPr>
          <w:sz w:val="22"/>
          <w:szCs w:val="22"/>
        </w:rPr>
      </w:pPr>
    </w:p>
    <w:p w:rsidR="00ED1617" w:rsidRPr="00B6042B" w:rsidRDefault="00E97BE8" w:rsidP="00280ED9">
      <w:pPr>
        <w:spacing w:before="40" w:line="264" w:lineRule="auto"/>
        <w:contextualSpacing/>
        <w:rPr>
          <w:sz w:val="22"/>
          <w:szCs w:val="22"/>
        </w:rPr>
      </w:pPr>
      <w:r w:rsidRPr="00B6042B">
        <w:rPr>
          <w:sz w:val="22"/>
          <w:szCs w:val="22"/>
        </w:rPr>
        <w:t xml:space="preserve">A. In </w:t>
      </w:r>
      <w:r w:rsidR="006E226B" w:rsidRPr="00B6042B">
        <w:rPr>
          <w:sz w:val="22"/>
          <w:szCs w:val="22"/>
        </w:rPr>
        <w:t xml:space="preserve">accordance </w:t>
      </w:r>
      <w:r w:rsidRPr="00B6042B">
        <w:rPr>
          <w:sz w:val="22"/>
          <w:szCs w:val="22"/>
        </w:rPr>
        <w:t xml:space="preserve">with the criteria </w:t>
      </w:r>
      <w:r w:rsidR="006E226B" w:rsidRPr="00B6042B">
        <w:rPr>
          <w:sz w:val="22"/>
          <w:szCs w:val="22"/>
        </w:rPr>
        <w:t>as outlined in Section III. Purpose</w:t>
      </w:r>
      <w:r w:rsidRPr="00B6042B">
        <w:rPr>
          <w:sz w:val="22"/>
          <w:szCs w:val="22"/>
        </w:rPr>
        <w:t xml:space="preserve">, </w:t>
      </w:r>
      <w:r w:rsidR="003A67F9" w:rsidRPr="00B6042B">
        <w:rPr>
          <w:sz w:val="22"/>
          <w:szCs w:val="22"/>
        </w:rPr>
        <w:t>qualifying</w:t>
      </w:r>
      <w:r w:rsidR="00D75A60" w:rsidRPr="00B6042B">
        <w:rPr>
          <w:sz w:val="22"/>
          <w:szCs w:val="22"/>
        </w:rPr>
        <w:t xml:space="preserve"> recipient(s) for</w:t>
      </w:r>
      <w:r w:rsidR="00D75A60" w:rsidRPr="00B6042B">
        <w:rPr>
          <w:i/>
          <w:sz w:val="22"/>
          <w:szCs w:val="22"/>
        </w:rPr>
        <w:t xml:space="preserve"> </w:t>
      </w:r>
      <w:r w:rsidR="00A12739" w:rsidRPr="00B6042B">
        <w:rPr>
          <w:sz w:val="22"/>
          <w:szCs w:val="22"/>
        </w:rPr>
        <w:t xml:space="preserve">the </w:t>
      </w:r>
      <w:r w:rsidR="00FE4DC7" w:rsidRPr="005D151A">
        <w:rPr>
          <w:sz w:val="22"/>
          <w:szCs w:val="22"/>
        </w:rPr>
        <w:t>[</w:t>
      </w:r>
      <w:r w:rsidR="00D75A60" w:rsidRPr="00B6042B">
        <w:rPr>
          <w:i/>
          <w:sz w:val="22"/>
          <w:szCs w:val="22"/>
        </w:rPr>
        <w:t>scholarships, fellowships, prizes and/or awards</w:t>
      </w:r>
      <w:r w:rsidR="00FE4DC7" w:rsidRPr="005D151A">
        <w:rPr>
          <w:sz w:val="22"/>
          <w:szCs w:val="22"/>
        </w:rPr>
        <w:t>]</w:t>
      </w:r>
      <w:r w:rsidR="00D75A60" w:rsidRPr="00B6042B">
        <w:rPr>
          <w:sz w:val="22"/>
          <w:szCs w:val="22"/>
        </w:rPr>
        <w:t xml:space="preserve"> covered by this agreement will be chosen by a selection committee of at least three </w:t>
      </w:r>
      <w:r w:rsidR="002A030E" w:rsidRPr="00B6042B">
        <w:rPr>
          <w:sz w:val="22"/>
          <w:szCs w:val="22"/>
        </w:rPr>
        <w:t xml:space="preserve">Stony Brook </w:t>
      </w:r>
      <w:r w:rsidR="00D75A60" w:rsidRPr="00B6042B">
        <w:rPr>
          <w:sz w:val="22"/>
          <w:szCs w:val="22"/>
        </w:rPr>
        <w:t xml:space="preserve">University professionals, comprised of members in </w:t>
      </w:r>
      <w:r w:rsidR="00D75A60" w:rsidRPr="005D151A">
        <w:rPr>
          <w:sz w:val="22"/>
          <w:szCs w:val="22"/>
        </w:rPr>
        <w:t>the [</w:t>
      </w:r>
      <w:r w:rsidR="00D75A60" w:rsidRPr="00B6042B">
        <w:rPr>
          <w:i/>
          <w:sz w:val="22"/>
          <w:szCs w:val="22"/>
        </w:rPr>
        <w:t>Relevant School/Department/Area</w:t>
      </w:r>
      <w:r w:rsidR="00D75A60" w:rsidRPr="005D151A">
        <w:rPr>
          <w:sz w:val="22"/>
          <w:szCs w:val="22"/>
        </w:rPr>
        <w:t>],</w:t>
      </w:r>
      <w:r w:rsidR="00D75A60" w:rsidRPr="00B6042B">
        <w:rPr>
          <w:sz w:val="22"/>
          <w:szCs w:val="22"/>
        </w:rPr>
        <w:t xml:space="preserve"> the office of the Dean</w:t>
      </w:r>
      <w:r w:rsidR="00230625" w:rsidRPr="00B6042B">
        <w:rPr>
          <w:sz w:val="22"/>
          <w:szCs w:val="22"/>
        </w:rPr>
        <w:t xml:space="preserve"> of [</w:t>
      </w:r>
      <w:r w:rsidR="00230625" w:rsidRPr="00B94CB2">
        <w:rPr>
          <w:i/>
          <w:sz w:val="22"/>
          <w:szCs w:val="22"/>
        </w:rPr>
        <w:t>School/College</w:t>
      </w:r>
      <w:r w:rsidR="00230625" w:rsidRPr="00B6042B">
        <w:rPr>
          <w:sz w:val="22"/>
          <w:szCs w:val="22"/>
        </w:rPr>
        <w:t>]</w:t>
      </w:r>
      <w:r w:rsidR="00D75A60" w:rsidRPr="00B6042B">
        <w:rPr>
          <w:sz w:val="22"/>
          <w:szCs w:val="22"/>
        </w:rPr>
        <w:t>, the Office of Financial Aid and Scholarship Services, and/or Advancement</w:t>
      </w:r>
      <w:r w:rsidRPr="00B6042B">
        <w:rPr>
          <w:sz w:val="22"/>
          <w:szCs w:val="22"/>
        </w:rPr>
        <w:t>.</w:t>
      </w:r>
      <w:r w:rsidR="003A67F9" w:rsidRPr="00B6042B">
        <w:rPr>
          <w:sz w:val="22"/>
          <w:szCs w:val="22"/>
        </w:rPr>
        <w:t xml:space="preserve">  The Office of Financial Aid and Scholarship Services will use its knowledge of student financials to assist the Selection Committee in choosing the recipient(s) when appropriate.</w:t>
      </w:r>
      <w:r w:rsidR="00D75A60" w:rsidRPr="00B6042B" w:rsidDel="00D75A60">
        <w:rPr>
          <w:sz w:val="22"/>
          <w:szCs w:val="22"/>
        </w:rPr>
        <w:t xml:space="preserve"> </w:t>
      </w:r>
    </w:p>
    <w:p w:rsidR="00572B44" w:rsidRPr="00B6042B" w:rsidRDefault="00572B44" w:rsidP="00280ED9">
      <w:pPr>
        <w:spacing w:before="40" w:line="264" w:lineRule="auto"/>
        <w:contextualSpacing/>
        <w:rPr>
          <w:sz w:val="22"/>
          <w:szCs w:val="22"/>
        </w:rPr>
      </w:pPr>
    </w:p>
    <w:p w:rsidR="00D75A60" w:rsidRPr="00B6042B" w:rsidRDefault="00E97BE8" w:rsidP="00280ED9">
      <w:pPr>
        <w:spacing w:before="40" w:line="264" w:lineRule="auto"/>
        <w:contextualSpacing/>
        <w:rPr>
          <w:sz w:val="22"/>
          <w:szCs w:val="22"/>
        </w:rPr>
      </w:pPr>
      <w:r w:rsidRPr="00B6042B">
        <w:rPr>
          <w:sz w:val="22"/>
          <w:szCs w:val="22"/>
        </w:rPr>
        <w:t xml:space="preserve">B. </w:t>
      </w:r>
      <w:r w:rsidRPr="005D151A">
        <w:rPr>
          <w:sz w:val="22"/>
          <w:szCs w:val="22"/>
        </w:rPr>
        <w:t>[</w:t>
      </w:r>
      <w:r w:rsidRPr="00B6042B">
        <w:rPr>
          <w:i/>
          <w:sz w:val="22"/>
          <w:szCs w:val="22"/>
        </w:rPr>
        <w:t>For scholarships:</w:t>
      </w:r>
      <w:r w:rsidRPr="005D151A">
        <w:rPr>
          <w:sz w:val="22"/>
          <w:szCs w:val="22"/>
        </w:rPr>
        <w:t>]</w:t>
      </w:r>
      <w:r w:rsidRPr="00B6042B">
        <w:rPr>
          <w:i/>
          <w:sz w:val="22"/>
          <w:szCs w:val="22"/>
        </w:rPr>
        <w:t xml:space="preserve"> </w:t>
      </w:r>
      <w:r w:rsidRPr="00B6042B">
        <w:rPr>
          <w:sz w:val="22"/>
          <w:szCs w:val="22"/>
        </w:rPr>
        <w:t>Scholarship disbursements for the academic year will be made annually in the spring and/or the fall semesters directly to the Bursar to credit to the recipient’s student account. Summer session or other special scholarships will be made to the Bursar to credit the recipient’s student account as appropriate.</w:t>
      </w:r>
      <w:r w:rsidR="00BC6B73" w:rsidRPr="00B6042B">
        <w:rPr>
          <w:sz w:val="22"/>
          <w:szCs w:val="22"/>
        </w:rPr>
        <w:t xml:space="preserve">  </w:t>
      </w:r>
    </w:p>
    <w:p w:rsidR="00D75A60" w:rsidRPr="00B6042B" w:rsidRDefault="00D75A60" w:rsidP="00280ED9">
      <w:pPr>
        <w:spacing w:before="40" w:line="264" w:lineRule="auto"/>
        <w:contextualSpacing/>
        <w:rPr>
          <w:b/>
          <w:sz w:val="22"/>
          <w:szCs w:val="22"/>
        </w:rPr>
      </w:pPr>
    </w:p>
    <w:p w:rsidR="00BC6B73" w:rsidRPr="00B6042B" w:rsidRDefault="00BC6B73" w:rsidP="00280ED9">
      <w:pPr>
        <w:spacing w:before="40" w:line="264" w:lineRule="auto"/>
        <w:contextualSpacing/>
        <w:rPr>
          <w:sz w:val="22"/>
          <w:szCs w:val="22"/>
        </w:rPr>
      </w:pPr>
      <w:r w:rsidRPr="00B6042B">
        <w:rPr>
          <w:sz w:val="22"/>
          <w:szCs w:val="22"/>
        </w:rPr>
        <w:t>Recipients will be evaluated for continuation of funds on an annual basis to ensure the qualifications of the scholarship are still being met.</w:t>
      </w:r>
      <w:r w:rsidR="00ED1617" w:rsidRPr="00B6042B">
        <w:rPr>
          <w:sz w:val="22"/>
          <w:szCs w:val="22"/>
        </w:rPr>
        <w:t xml:space="preserve">  If the qualifications of the scholarship are not being met it will result in a termination of scholarship funds in subsequent semesters.</w:t>
      </w:r>
      <w:r w:rsidRPr="00B6042B">
        <w:rPr>
          <w:sz w:val="22"/>
          <w:szCs w:val="22"/>
        </w:rPr>
        <w:t xml:space="preserve">  </w:t>
      </w:r>
    </w:p>
    <w:p w:rsidR="00E97BE8" w:rsidRPr="00B6042B" w:rsidRDefault="00E97BE8" w:rsidP="00280ED9">
      <w:pPr>
        <w:spacing w:before="40" w:line="264" w:lineRule="auto"/>
        <w:contextualSpacing/>
        <w:rPr>
          <w:sz w:val="22"/>
          <w:szCs w:val="22"/>
        </w:rPr>
      </w:pPr>
    </w:p>
    <w:p w:rsidR="00E97BE8" w:rsidRPr="00B6042B" w:rsidRDefault="00E97BE8" w:rsidP="00280ED9">
      <w:pPr>
        <w:spacing w:before="40" w:line="264" w:lineRule="auto"/>
        <w:contextualSpacing/>
        <w:rPr>
          <w:sz w:val="22"/>
          <w:szCs w:val="22"/>
        </w:rPr>
      </w:pPr>
      <w:r w:rsidRPr="005D151A">
        <w:rPr>
          <w:sz w:val="22"/>
          <w:szCs w:val="22"/>
        </w:rPr>
        <w:t>[</w:t>
      </w:r>
      <w:r w:rsidRPr="00B6042B">
        <w:rPr>
          <w:i/>
          <w:sz w:val="22"/>
          <w:szCs w:val="22"/>
        </w:rPr>
        <w:t>For fellowships:</w:t>
      </w:r>
      <w:r w:rsidRPr="005D151A">
        <w:rPr>
          <w:sz w:val="22"/>
          <w:szCs w:val="22"/>
        </w:rPr>
        <w:t xml:space="preserve">] </w:t>
      </w:r>
      <w:r w:rsidRPr="00B6042B">
        <w:rPr>
          <w:sz w:val="22"/>
          <w:szCs w:val="22"/>
        </w:rPr>
        <w:t xml:space="preserve"> Fellowship disbursements will typically be made to the recipient through payroll during the fall and spring semesters (because graduate students can then qualify for health insurance), or as a stipend over the summer (when they cannot qualify).  If the Stony Brook Foundation determines that circumstances have changed and modifying this disbursement procedure is in the interest of the recipients, it can be changed to maximize the benefit for the students.  </w:t>
      </w:r>
      <w:r w:rsidRPr="00B6042B">
        <w:rPr>
          <w:sz w:val="22"/>
          <w:szCs w:val="22"/>
        </w:rPr>
        <w:br/>
      </w:r>
      <w:r w:rsidRPr="00B6042B">
        <w:rPr>
          <w:sz w:val="22"/>
          <w:szCs w:val="22"/>
        </w:rPr>
        <w:br/>
      </w:r>
      <w:r w:rsidRPr="005D151A">
        <w:rPr>
          <w:sz w:val="22"/>
          <w:szCs w:val="22"/>
        </w:rPr>
        <w:t>[</w:t>
      </w:r>
      <w:r w:rsidRPr="00B6042B">
        <w:rPr>
          <w:i/>
          <w:sz w:val="22"/>
          <w:szCs w:val="22"/>
        </w:rPr>
        <w:t>For prizes and awards</w:t>
      </w:r>
      <w:r w:rsidRPr="005D151A">
        <w:rPr>
          <w:sz w:val="22"/>
          <w:szCs w:val="22"/>
        </w:rPr>
        <w:t>:]</w:t>
      </w:r>
      <w:r w:rsidRPr="00B6042B">
        <w:rPr>
          <w:sz w:val="22"/>
          <w:szCs w:val="22"/>
        </w:rPr>
        <w:t xml:space="preserve">  The Prize/Award may be given to the student by </w:t>
      </w:r>
      <w:r w:rsidRPr="005D151A">
        <w:rPr>
          <w:sz w:val="22"/>
          <w:szCs w:val="22"/>
        </w:rPr>
        <w:t>[</w:t>
      </w:r>
      <w:r w:rsidRPr="00B6042B">
        <w:rPr>
          <w:i/>
          <w:sz w:val="22"/>
          <w:szCs w:val="22"/>
        </w:rPr>
        <w:t>Relevant School / Department / Area</w:t>
      </w:r>
      <w:r w:rsidRPr="005D151A">
        <w:rPr>
          <w:sz w:val="22"/>
          <w:szCs w:val="22"/>
        </w:rPr>
        <w:t xml:space="preserve">] </w:t>
      </w:r>
      <w:r w:rsidRPr="00B6042B">
        <w:rPr>
          <w:sz w:val="22"/>
          <w:szCs w:val="22"/>
        </w:rPr>
        <w:t xml:space="preserve">as appropriate.  </w:t>
      </w:r>
      <w:r w:rsidRPr="00B6042B">
        <w:rPr>
          <w:sz w:val="22"/>
          <w:szCs w:val="22"/>
        </w:rPr>
        <w:br/>
      </w:r>
    </w:p>
    <w:p w:rsidR="00CF0972" w:rsidRPr="00B6042B" w:rsidRDefault="00CF0972" w:rsidP="00280ED9">
      <w:pPr>
        <w:spacing w:before="40" w:line="264" w:lineRule="auto"/>
        <w:contextualSpacing/>
        <w:rPr>
          <w:sz w:val="22"/>
          <w:szCs w:val="22"/>
        </w:rPr>
      </w:pPr>
      <w:r w:rsidRPr="00B6042B">
        <w:rPr>
          <w:sz w:val="22"/>
          <w:szCs w:val="22"/>
        </w:rPr>
        <w:t xml:space="preserve">C. At the discretion of the </w:t>
      </w:r>
      <w:r w:rsidR="004A2AC3" w:rsidRPr="00B6042B">
        <w:rPr>
          <w:sz w:val="22"/>
          <w:szCs w:val="22"/>
        </w:rPr>
        <w:t>[</w:t>
      </w:r>
      <w:r w:rsidR="004A2AC3" w:rsidRPr="00B6042B">
        <w:rPr>
          <w:i/>
          <w:sz w:val="22"/>
          <w:szCs w:val="22"/>
        </w:rPr>
        <w:t>Dean or Director</w:t>
      </w:r>
      <w:r w:rsidR="00230625" w:rsidRPr="00B6042B">
        <w:rPr>
          <w:i/>
          <w:sz w:val="22"/>
          <w:szCs w:val="22"/>
        </w:rPr>
        <w:t xml:space="preserve"> of School/College/Area</w:t>
      </w:r>
      <w:r w:rsidR="004A2AC3" w:rsidRPr="00B6042B">
        <w:rPr>
          <w:sz w:val="22"/>
          <w:szCs w:val="22"/>
        </w:rPr>
        <w:t xml:space="preserve">] </w:t>
      </w:r>
      <w:r w:rsidRPr="00B6042B">
        <w:rPr>
          <w:sz w:val="22"/>
          <w:szCs w:val="22"/>
        </w:rPr>
        <w:t xml:space="preserve">or his/her designee on the </w:t>
      </w:r>
      <w:r w:rsidR="0099331A" w:rsidRPr="00B6042B">
        <w:rPr>
          <w:sz w:val="22"/>
          <w:szCs w:val="22"/>
        </w:rPr>
        <w:t>C</w:t>
      </w:r>
      <w:r w:rsidRPr="00B6042B">
        <w:rPr>
          <w:sz w:val="22"/>
          <w:szCs w:val="22"/>
        </w:rPr>
        <w:t xml:space="preserve">ommittee, during each year’s selection process a chosen recipient(s) may continue to receive a scholarship for up to four years as long as they continue to qualify </w:t>
      </w:r>
      <w:r w:rsidR="006E226B" w:rsidRPr="00B6042B">
        <w:rPr>
          <w:sz w:val="22"/>
          <w:szCs w:val="22"/>
        </w:rPr>
        <w:t>according to the criteria as outlined in Section III. Purpose</w:t>
      </w:r>
      <w:r w:rsidRPr="00B6042B">
        <w:rPr>
          <w:sz w:val="22"/>
          <w:szCs w:val="22"/>
        </w:rPr>
        <w:t xml:space="preserve">.  </w:t>
      </w:r>
    </w:p>
    <w:p w:rsidR="00572B44" w:rsidRPr="00B6042B" w:rsidRDefault="00572B44" w:rsidP="00280ED9">
      <w:pPr>
        <w:spacing w:before="40" w:line="264" w:lineRule="auto"/>
        <w:contextualSpacing/>
        <w:rPr>
          <w:sz w:val="22"/>
          <w:szCs w:val="22"/>
        </w:rPr>
      </w:pPr>
    </w:p>
    <w:p w:rsidR="00572B44" w:rsidRPr="00B6042B" w:rsidRDefault="00572B44" w:rsidP="00280ED9">
      <w:pPr>
        <w:spacing w:before="40" w:line="264" w:lineRule="auto"/>
        <w:contextualSpacing/>
        <w:rPr>
          <w:bCs/>
          <w:iCs/>
          <w:sz w:val="22"/>
          <w:szCs w:val="22"/>
        </w:rPr>
      </w:pPr>
      <w:r w:rsidRPr="00B6042B">
        <w:rPr>
          <w:sz w:val="22"/>
          <w:szCs w:val="22"/>
        </w:rPr>
        <w:t xml:space="preserve">D. </w:t>
      </w:r>
      <w:r w:rsidRPr="00B6042B">
        <w:rPr>
          <w:bCs/>
          <w:iCs/>
          <w:sz w:val="22"/>
          <w:szCs w:val="22"/>
        </w:rPr>
        <w:t xml:space="preserve">At the discretion of the </w:t>
      </w:r>
      <w:r w:rsidR="004A2AC3" w:rsidRPr="00B6042B">
        <w:rPr>
          <w:sz w:val="22"/>
          <w:szCs w:val="22"/>
        </w:rPr>
        <w:t>[</w:t>
      </w:r>
      <w:r w:rsidR="004A2AC3" w:rsidRPr="00B6042B">
        <w:rPr>
          <w:i/>
          <w:sz w:val="22"/>
          <w:szCs w:val="22"/>
        </w:rPr>
        <w:t>Dean or Director</w:t>
      </w:r>
      <w:r w:rsidR="004A2AC3" w:rsidRPr="00B6042B">
        <w:rPr>
          <w:sz w:val="22"/>
          <w:szCs w:val="22"/>
        </w:rPr>
        <w:t>] or his/her designee,</w:t>
      </w:r>
      <w:r w:rsidR="004A2AC3" w:rsidRPr="00B6042B" w:rsidDel="004A2AC3">
        <w:rPr>
          <w:bCs/>
          <w:iCs/>
          <w:sz w:val="22"/>
          <w:szCs w:val="22"/>
        </w:rPr>
        <w:t xml:space="preserve"> </w:t>
      </w:r>
      <w:r w:rsidRPr="00B6042B">
        <w:rPr>
          <w:bCs/>
          <w:iCs/>
          <w:sz w:val="22"/>
          <w:szCs w:val="22"/>
        </w:rPr>
        <w:t xml:space="preserve">the </w:t>
      </w:r>
      <w:r w:rsidR="00FE4DC7" w:rsidRPr="005D151A">
        <w:rPr>
          <w:bCs/>
          <w:iCs/>
          <w:sz w:val="22"/>
          <w:szCs w:val="22"/>
        </w:rPr>
        <w:t>[</w:t>
      </w:r>
      <w:r w:rsidR="00427841" w:rsidRPr="00B6042B">
        <w:rPr>
          <w:bCs/>
          <w:i/>
          <w:iCs/>
          <w:sz w:val="22"/>
          <w:szCs w:val="22"/>
        </w:rPr>
        <w:t>scholarship/</w:t>
      </w:r>
      <w:r w:rsidRPr="00B6042B">
        <w:rPr>
          <w:bCs/>
          <w:i/>
          <w:iCs/>
          <w:sz w:val="22"/>
          <w:szCs w:val="22"/>
        </w:rPr>
        <w:t>award</w:t>
      </w:r>
      <w:r w:rsidR="00FE4DC7" w:rsidRPr="005D151A">
        <w:rPr>
          <w:bCs/>
          <w:iCs/>
          <w:sz w:val="22"/>
          <w:szCs w:val="22"/>
        </w:rPr>
        <w:t>]</w:t>
      </w:r>
      <w:r w:rsidRPr="005D151A">
        <w:rPr>
          <w:bCs/>
          <w:iCs/>
          <w:sz w:val="22"/>
          <w:szCs w:val="22"/>
        </w:rPr>
        <w:t xml:space="preserve"> </w:t>
      </w:r>
      <w:r w:rsidRPr="00B6042B">
        <w:rPr>
          <w:bCs/>
          <w:iCs/>
          <w:sz w:val="22"/>
          <w:szCs w:val="22"/>
        </w:rPr>
        <w:t xml:space="preserve">amount and number of </w:t>
      </w:r>
      <w:r w:rsidR="005D151A">
        <w:rPr>
          <w:bCs/>
          <w:iCs/>
          <w:sz w:val="22"/>
          <w:szCs w:val="22"/>
        </w:rPr>
        <w:t>[</w:t>
      </w:r>
      <w:r w:rsidR="00427841" w:rsidRPr="00B6042B">
        <w:rPr>
          <w:bCs/>
          <w:i/>
          <w:iCs/>
          <w:sz w:val="22"/>
          <w:szCs w:val="22"/>
        </w:rPr>
        <w:t>scholarships/</w:t>
      </w:r>
      <w:r w:rsidRPr="00B6042B">
        <w:rPr>
          <w:bCs/>
          <w:i/>
          <w:iCs/>
          <w:sz w:val="22"/>
          <w:szCs w:val="22"/>
        </w:rPr>
        <w:t>awards</w:t>
      </w:r>
      <w:r w:rsidR="005D151A">
        <w:rPr>
          <w:bCs/>
          <w:iCs/>
          <w:sz w:val="22"/>
          <w:szCs w:val="22"/>
        </w:rPr>
        <w:t>]</w:t>
      </w:r>
      <w:r w:rsidRPr="00B6042B">
        <w:rPr>
          <w:bCs/>
          <w:iCs/>
          <w:sz w:val="22"/>
          <w:szCs w:val="22"/>
        </w:rPr>
        <w:t xml:space="preserve"> given may be adjusted to accommodate fluctuations in available funding providing that the intent is to maximize </w:t>
      </w:r>
      <w:r w:rsidR="00A12739" w:rsidRPr="00B6042B">
        <w:rPr>
          <w:bCs/>
          <w:iCs/>
          <w:sz w:val="22"/>
          <w:szCs w:val="22"/>
        </w:rPr>
        <w:t xml:space="preserve">the </w:t>
      </w:r>
      <w:r w:rsidRPr="00B6042B">
        <w:rPr>
          <w:bCs/>
          <w:iCs/>
          <w:sz w:val="22"/>
          <w:szCs w:val="22"/>
        </w:rPr>
        <w:t>benefit</w:t>
      </w:r>
      <w:r w:rsidR="00A12739" w:rsidRPr="00B6042B">
        <w:rPr>
          <w:bCs/>
          <w:iCs/>
          <w:sz w:val="22"/>
          <w:szCs w:val="22"/>
        </w:rPr>
        <w:t xml:space="preserve"> to the student(s)</w:t>
      </w:r>
      <w:r w:rsidRPr="00B6042B">
        <w:rPr>
          <w:bCs/>
          <w:iCs/>
          <w:sz w:val="22"/>
          <w:szCs w:val="22"/>
        </w:rPr>
        <w:t xml:space="preserve"> while maintaining the integrity of the </w:t>
      </w:r>
      <w:r w:rsidR="00A12739" w:rsidRPr="00B6042B">
        <w:rPr>
          <w:bCs/>
          <w:iCs/>
          <w:sz w:val="22"/>
          <w:szCs w:val="22"/>
        </w:rPr>
        <w:t>F</w:t>
      </w:r>
      <w:r w:rsidRPr="00B6042B">
        <w:rPr>
          <w:bCs/>
          <w:iCs/>
          <w:sz w:val="22"/>
          <w:szCs w:val="22"/>
        </w:rPr>
        <w:t>und.</w:t>
      </w:r>
    </w:p>
    <w:p w:rsidR="00572B44" w:rsidRPr="00B6042B" w:rsidRDefault="00572B44" w:rsidP="00280ED9">
      <w:pPr>
        <w:spacing w:before="40" w:line="264" w:lineRule="auto"/>
        <w:contextualSpacing/>
        <w:rPr>
          <w:bCs/>
          <w:iCs/>
          <w:sz w:val="22"/>
          <w:szCs w:val="22"/>
        </w:rPr>
      </w:pPr>
    </w:p>
    <w:p w:rsidR="00572B44" w:rsidRPr="00B6042B" w:rsidRDefault="00427841" w:rsidP="00280ED9">
      <w:pPr>
        <w:spacing w:before="40" w:line="264" w:lineRule="auto"/>
        <w:contextualSpacing/>
        <w:rPr>
          <w:bCs/>
          <w:iCs/>
          <w:sz w:val="22"/>
          <w:szCs w:val="22"/>
        </w:rPr>
      </w:pPr>
      <w:r w:rsidRPr="00B6042B">
        <w:rPr>
          <w:bCs/>
          <w:iCs/>
          <w:sz w:val="22"/>
          <w:szCs w:val="22"/>
        </w:rPr>
        <w:t xml:space="preserve">E. </w:t>
      </w:r>
      <w:r w:rsidR="006E226B" w:rsidRPr="00B6042B">
        <w:rPr>
          <w:bCs/>
          <w:iCs/>
          <w:sz w:val="22"/>
          <w:szCs w:val="22"/>
        </w:rPr>
        <w:t xml:space="preserve">If at some time </w:t>
      </w:r>
      <w:r w:rsidR="00572B44" w:rsidRPr="00B6042B">
        <w:rPr>
          <w:bCs/>
          <w:iCs/>
          <w:sz w:val="22"/>
          <w:szCs w:val="22"/>
        </w:rPr>
        <w:t xml:space="preserve">the balance of the </w:t>
      </w:r>
      <w:r w:rsidR="004A2AC3" w:rsidRPr="00B6042B">
        <w:rPr>
          <w:bCs/>
          <w:iCs/>
          <w:sz w:val="22"/>
          <w:szCs w:val="22"/>
        </w:rPr>
        <w:t>F</w:t>
      </w:r>
      <w:r w:rsidR="00572B44" w:rsidRPr="00B6042B">
        <w:rPr>
          <w:bCs/>
          <w:iCs/>
          <w:sz w:val="22"/>
          <w:szCs w:val="22"/>
        </w:rPr>
        <w:t>und is less than the intended award amount</w:t>
      </w:r>
      <w:r w:rsidR="006E226B" w:rsidRPr="00B6042B">
        <w:rPr>
          <w:bCs/>
          <w:iCs/>
          <w:sz w:val="22"/>
          <w:szCs w:val="22"/>
        </w:rPr>
        <w:t xml:space="preserve"> and no additional funding is pledged,</w:t>
      </w:r>
      <w:r w:rsidR="00572B44" w:rsidRPr="00B6042B">
        <w:rPr>
          <w:bCs/>
          <w:iCs/>
          <w:sz w:val="22"/>
          <w:szCs w:val="22"/>
        </w:rPr>
        <w:t xml:space="preserve"> the last of the remaining funds will be given and the account closed</w:t>
      </w:r>
      <w:r w:rsidR="006E226B" w:rsidRPr="00B6042B">
        <w:rPr>
          <w:bCs/>
          <w:iCs/>
          <w:sz w:val="22"/>
          <w:szCs w:val="22"/>
        </w:rPr>
        <w:t>.</w:t>
      </w:r>
    </w:p>
    <w:p w:rsidR="00572B44" w:rsidRPr="00B6042B" w:rsidRDefault="00572B44" w:rsidP="00280ED9">
      <w:pPr>
        <w:spacing w:before="40" w:line="264" w:lineRule="auto"/>
        <w:contextualSpacing/>
        <w:rPr>
          <w:sz w:val="22"/>
          <w:szCs w:val="22"/>
        </w:rPr>
      </w:pPr>
    </w:p>
    <w:p w:rsidR="005D151A" w:rsidRDefault="008D3579" w:rsidP="00280ED9">
      <w:pPr>
        <w:spacing w:before="40" w:line="264" w:lineRule="auto"/>
        <w:contextualSpacing/>
        <w:rPr>
          <w:b/>
          <w:sz w:val="22"/>
          <w:szCs w:val="22"/>
        </w:rPr>
      </w:pPr>
      <w:r w:rsidRPr="00B6042B">
        <w:rPr>
          <w:b/>
          <w:sz w:val="22"/>
          <w:szCs w:val="22"/>
        </w:rPr>
        <w:t>V</w:t>
      </w:r>
      <w:r w:rsidR="002602D5">
        <w:rPr>
          <w:b/>
          <w:sz w:val="22"/>
          <w:szCs w:val="22"/>
        </w:rPr>
        <w:t>I</w:t>
      </w:r>
      <w:r w:rsidR="00A94B50" w:rsidRPr="00B6042B">
        <w:rPr>
          <w:b/>
          <w:sz w:val="22"/>
          <w:szCs w:val="22"/>
        </w:rPr>
        <w:t>I</w:t>
      </w:r>
      <w:r w:rsidR="00E6617B" w:rsidRPr="00B6042B">
        <w:rPr>
          <w:b/>
          <w:sz w:val="22"/>
          <w:szCs w:val="22"/>
        </w:rPr>
        <w:t xml:space="preserve">. </w:t>
      </w:r>
      <w:r w:rsidR="00E6617B" w:rsidRPr="00B6042B">
        <w:rPr>
          <w:b/>
          <w:caps/>
          <w:sz w:val="22"/>
          <w:szCs w:val="22"/>
        </w:rPr>
        <w:t>Administration</w:t>
      </w:r>
    </w:p>
    <w:p w:rsidR="00E6617B" w:rsidRPr="005D151A" w:rsidRDefault="00A94B50" w:rsidP="00280ED9">
      <w:pPr>
        <w:spacing w:before="40" w:line="264" w:lineRule="auto"/>
        <w:contextualSpacing/>
        <w:rPr>
          <w:b/>
          <w:sz w:val="22"/>
          <w:szCs w:val="22"/>
        </w:rPr>
      </w:pPr>
      <w:r w:rsidRPr="00B6042B">
        <w:rPr>
          <w:sz w:val="22"/>
          <w:szCs w:val="22"/>
        </w:rPr>
        <w:t>The</w:t>
      </w:r>
      <w:r w:rsidR="00A12739" w:rsidRPr="00B6042B">
        <w:rPr>
          <w:sz w:val="22"/>
          <w:szCs w:val="22"/>
        </w:rPr>
        <w:t xml:space="preserve"> </w:t>
      </w:r>
      <w:r w:rsidR="005D151A">
        <w:rPr>
          <w:sz w:val="22"/>
          <w:szCs w:val="22"/>
        </w:rPr>
        <w:t>[</w:t>
      </w:r>
      <w:r w:rsidR="00B83609" w:rsidRPr="00B6042B">
        <w:rPr>
          <w:i/>
          <w:sz w:val="22"/>
          <w:szCs w:val="22"/>
        </w:rPr>
        <w:t>Area VP/Provost/</w:t>
      </w:r>
      <w:r w:rsidR="00A12739" w:rsidRPr="00B6042B">
        <w:rPr>
          <w:i/>
          <w:sz w:val="22"/>
          <w:szCs w:val="22"/>
        </w:rPr>
        <w:t>Dean of</w:t>
      </w:r>
      <w:r w:rsidRPr="00B6042B">
        <w:rPr>
          <w:sz w:val="22"/>
          <w:szCs w:val="22"/>
        </w:rPr>
        <w:t>___________________</w:t>
      </w:r>
      <w:r w:rsidR="005D151A">
        <w:rPr>
          <w:sz w:val="22"/>
          <w:szCs w:val="22"/>
        </w:rPr>
        <w:t>]</w:t>
      </w:r>
      <w:r w:rsidR="00E6617B" w:rsidRPr="00B6042B">
        <w:rPr>
          <w:sz w:val="22"/>
          <w:szCs w:val="22"/>
        </w:rPr>
        <w:t xml:space="preserve">, or his or her designee, shall be the administrator of this </w:t>
      </w:r>
      <w:r w:rsidR="00030B60" w:rsidRPr="00B6042B">
        <w:rPr>
          <w:sz w:val="22"/>
          <w:szCs w:val="22"/>
        </w:rPr>
        <w:t>Fund</w:t>
      </w:r>
      <w:r w:rsidR="00E6617B" w:rsidRPr="00B6042B">
        <w:rPr>
          <w:sz w:val="22"/>
          <w:szCs w:val="22"/>
        </w:rPr>
        <w:t xml:space="preserve">. Expenditures relating to it shall be subject to the Stony Brook Foundation’s accounting procedures and guidelines. The Stony Brook Foundation will </w:t>
      </w:r>
      <w:r w:rsidR="00030B60" w:rsidRPr="00B6042B">
        <w:rPr>
          <w:sz w:val="22"/>
          <w:szCs w:val="22"/>
        </w:rPr>
        <w:t>make</w:t>
      </w:r>
      <w:r w:rsidR="00E6617B" w:rsidRPr="00B6042B">
        <w:rPr>
          <w:sz w:val="22"/>
          <w:szCs w:val="22"/>
        </w:rPr>
        <w:t xml:space="preserve"> every </w:t>
      </w:r>
      <w:r w:rsidR="001A4D70" w:rsidRPr="00B6042B">
        <w:rPr>
          <w:sz w:val="22"/>
          <w:szCs w:val="22"/>
        </w:rPr>
        <w:t xml:space="preserve">effort </w:t>
      </w:r>
      <w:r w:rsidR="00E6617B" w:rsidRPr="00B6042B">
        <w:rPr>
          <w:sz w:val="22"/>
          <w:szCs w:val="22"/>
        </w:rPr>
        <w:t xml:space="preserve">to ensure that the </w:t>
      </w:r>
      <w:r w:rsidRPr="00B6042B">
        <w:rPr>
          <w:sz w:val="22"/>
          <w:szCs w:val="22"/>
        </w:rPr>
        <w:t xml:space="preserve">recipient(s) of the </w:t>
      </w:r>
      <w:r w:rsidR="00030B60" w:rsidRPr="00B6042B">
        <w:rPr>
          <w:sz w:val="22"/>
          <w:szCs w:val="22"/>
        </w:rPr>
        <w:t>fund</w:t>
      </w:r>
      <w:r w:rsidRPr="00B6042B">
        <w:rPr>
          <w:sz w:val="22"/>
          <w:szCs w:val="22"/>
        </w:rPr>
        <w:t>s meet</w:t>
      </w:r>
      <w:r w:rsidR="00E6617B" w:rsidRPr="00B6042B">
        <w:rPr>
          <w:sz w:val="22"/>
          <w:szCs w:val="22"/>
        </w:rPr>
        <w:t xml:space="preserve"> with the </w:t>
      </w:r>
      <w:r w:rsidR="005D151A" w:rsidRPr="00B6042B">
        <w:rPr>
          <w:sz w:val="22"/>
          <w:szCs w:val="22"/>
        </w:rPr>
        <w:t>Donor</w:t>
      </w:r>
      <w:r w:rsidR="005D151A">
        <w:t>[</w:t>
      </w:r>
      <w:r w:rsidR="005D151A" w:rsidRPr="009564B1">
        <w:rPr>
          <w:i/>
        </w:rPr>
        <w:t>s</w:t>
      </w:r>
      <w:r w:rsidR="005D151A">
        <w:rPr>
          <w:sz w:val="22"/>
          <w:szCs w:val="22"/>
        </w:rPr>
        <w:t>]</w:t>
      </w:r>
      <w:r w:rsidR="005D151A" w:rsidRPr="00B6042B">
        <w:rPr>
          <w:sz w:val="22"/>
          <w:szCs w:val="22"/>
        </w:rPr>
        <w:t xml:space="preserve"> </w:t>
      </w:r>
      <w:r w:rsidR="00E920B2" w:rsidRPr="00B6042B">
        <w:rPr>
          <w:sz w:val="22"/>
          <w:szCs w:val="22"/>
        </w:rPr>
        <w:t>and/or their</w:t>
      </w:r>
      <w:r w:rsidRPr="00B6042B">
        <w:rPr>
          <w:sz w:val="22"/>
          <w:szCs w:val="22"/>
        </w:rPr>
        <w:t xml:space="preserve"> designee in person.</w:t>
      </w:r>
      <w:r w:rsidR="0081750A" w:rsidRPr="00B6042B">
        <w:rPr>
          <w:sz w:val="22"/>
          <w:szCs w:val="22"/>
        </w:rPr>
        <w:t xml:space="preserve">  </w:t>
      </w:r>
    </w:p>
    <w:p w:rsidR="002C1EEF" w:rsidRPr="00B6042B" w:rsidRDefault="002C1EEF" w:rsidP="00280ED9">
      <w:pPr>
        <w:spacing w:before="40" w:line="264" w:lineRule="auto"/>
        <w:ind w:firstLine="720"/>
        <w:contextualSpacing/>
        <w:rPr>
          <w:sz w:val="22"/>
          <w:szCs w:val="22"/>
        </w:rPr>
      </w:pPr>
    </w:p>
    <w:p w:rsidR="00E6617B" w:rsidRPr="00280ED9" w:rsidRDefault="008D3579" w:rsidP="00280ED9">
      <w:pPr>
        <w:spacing w:before="40" w:line="264" w:lineRule="auto"/>
        <w:contextualSpacing/>
        <w:rPr>
          <w:b/>
          <w:sz w:val="22"/>
          <w:szCs w:val="22"/>
        </w:rPr>
      </w:pPr>
      <w:r w:rsidRPr="00B6042B">
        <w:rPr>
          <w:b/>
          <w:sz w:val="22"/>
          <w:szCs w:val="22"/>
        </w:rPr>
        <w:t>VI</w:t>
      </w:r>
      <w:r w:rsidR="00A94B50" w:rsidRPr="00B6042B">
        <w:rPr>
          <w:b/>
          <w:sz w:val="22"/>
          <w:szCs w:val="22"/>
        </w:rPr>
        <w:t>I</w:t>
      </w:r>
      <w:r w:rsidR="002602D5">
        <w:rPr>
          <w:b/>
          <w:sz w:val="22"/>
          <w:szCs w:val="22"/>
        </w:rPr>
        <w:t>I</w:t>
      </w:r>
      <w:r w:rsidR="00E6617B" w:rsidRPr="00B6042B">
        <w:rPr>
          <w:b/>
          <w:sz w:val="22"/>
          <w:szCs w:val="22"/>
        </w:rPr>
        <w:t xml:space="preserve">. </w:t>
      </w:r>
      <w:r w:rsidR="00E6617B" w:rsidRPr="00B6042B">
        <w:rPr>
          <w:b/>
          <w:caps/>
          <w:sz w:val="22"/>
          <w:szCs w:val="22"/>
        </w:rPr>
        <w:t>Amendment</w:t>
      </w:r>
      <w:r w:rsidR="00E6617B" w:rsidRPr="00B6042B">
        <w:rPr>
          <w:sz w:val="22"/>
          <w:szCs w:val="22"/>
        </w:rPr>
        <w:tab/>
      </w:r>
    </w:p>
    <w:p w:rsidR="00E6617B" w:rsidRPr="00B6042B" w:rsidRDefault="00E6617B" w:rsidP="00280ED9">
      <w:pPr>
        <w:spacing w:before="40" w:line="264" w:lineRule="auto"/>
        <w:contextualSpacing/>
        <w:rPr>
          <w:sz w:val="22"/>
          <w:szCs w:val="22"/>
        </w:rPr>
      </w:pPr>
      <w:r w:rsidRPr="00B6042B">
        <w:rPr>
          <w:sz w:val="22"/>
          <w:szCs w:val="22"/>
        </w:rPr>
        <w:t xml:space="preserve">This agreement may be amended by the mutual consent of the Stony Brook Foundation and </w:t>
      </w:r>
      <w:r w:rsidR="008D3579" w:rsidRPr="00B6042B">
        <w:rPr>
          <w:sz w:val="22"/>
          <w:szCs w:val="22"/>
        </w:rPr>
        <w:t xml:space="preserve">the </w:t>
      </w:r>
      <w:r w:rsidR="005D151A" w:rsidRPr="00B6042B">
        <w:rPr>
          <w:sz w:val="22"/>
          <w:szCs w:val="22"/>
        </w:rPr>
        <w:t>Donor</w:t>
      </w:r>
      <w:r w:rsidR="005D151A">
        <w:t>[</w:t>
      </w:r>
      <w:r w:rsidR="005D151A" w:rsidRPr="009564B1">
        <w:rPr>
          <w:i/>
        </w:rPr>
        <w:t>s</w:t>
      </w:r>
      <w:r w:rsidR="005D151A">
        <w:rPr>
          <w:sz w:val="22"/>
          <w:szCs w:val="22"/>
        </w:rPr>
        <w:t>]</w:t>
      </w:r>
      <w:r w:rsidR="005D151A" w:rsidRPr="00B6042B">
        <w:rPr>
          <w:sz w:val="22"/>
          <w:szCs w:val="22"/>
        </w:rPr>
        <w:t xml:space="preserve"> </w:t>
      </w:r>
      <w:r w:rsidR="001A4D70" w:rsidRPr="00B6042B">
        <w:rPr>
          <w:sz w:val="22"/>
          <w:szCs w:val="22"/>
        </w:rPr>
        <w:t>or their designee</w:t>
      </w:r>
      <w:r w:rsidRPr="00B6042B">
        <w:rPr>
          <w:sz w:val="22"/>
          <w:szCs w:val="22"/>
        </w:rPr>
        <w:t xml:space="preserve">. This agreement may be altered or amended only by a subsequent agreement executed in writing by the </w:t>
      </w:r>
      <w:r w:rsidR="005D151A" w:rsidRPr="00B6042B">
        <w:rPr>
          <w:sz w:val="22"/>
          <w:szCs w:val="22"/>
        </w:rPr>
        <w:t>Donor</w:t>
      </w:r>
      <w:r w:rsidR="005D151A">
        <w:t>[</w:t>
      </w:r>
      <w:r w:rsidR="005D151A" w:rsidRPr="009564B1">
        <w:rPr>
          <w:i/>
        </w:rPr>
        <w:t>s</w:t>
      </w:r>
      <w:r w:rsidR="005D151A">
        <w:rPr>
          <w:sz w:val="22"/>
          <w:szCs w:val="22"/>
        </w:rPr>
        <w:t>]</w:t>
      </w:r>
      <w:r w:rsidR="00A17637">
        <w:rPr>
          <w:sz w:val="22"/>
          <w:szCs w:val="22"/>
        </w:rPr>
        <w:t xml:space="preserve"> </w:t>
      </w:r>
      <w:r w:rsidRPr="00B6042B">
        <w:rPr>
          <w:sz w:val="22"/>
          <w:szCs w:val="22"/>
        </w:rPr>
        <w:t xml:space="preserve">and the Stony Brook Foundation. This agreement shall be constructed in accordance with and </w:t>
      </w:r>
      <w:r w:rsidR="00EC58ED" w:rsidRPr="00B6042B">
        <w:rPr>
          <w:sz w:val="22"/>
          <w:szCs w:val="22"/>
        </w:rPr>
        <w:t>subject to the governing</w:t>
      </w:r>
      <w:r w:rsidRPr="00B6042B">
        <w:rPr>
          <w:sz w:val="22"/>
          <w:szCs w:val="22"/>
        </w:rPr>
        <w:t xml:space="preserve"> laws of the State of New York.</w:t>
      </w:r>
    </w:p>
    <w:p w:rsidR="00E6617B" w:rsidRPr="00B6042B" w:rsidRDefault="00E6617B" w:rsidP="00280ED9">
      <w:pPr>
        <w:spacing w:before="40" w:line="264" w:lineRule="auto"/>
        <w:ind w:firstLine="720"/>
        <w:contextualSpacing/>
        <w:rPr>
          <w:sz w:val="22"/>
          <w:szCs w:val="22"/>
        </w:rPr>
      </w:pPr>
    </w:p>
    <w:p w:rsidR="00E6617B" w:rsidRPr="00B6042B" w:rsidRDefault="00E6617B" w:rsidP="00280ED9">
      <w:pPr>
        <w:spacing w:before="40" w:line="264" w:lineRule="auto"/>
        <w:contextualSpacing/>
        <w:rPr>
          <w:sz w:val="22"/>
          <w:szCs w:val="22"/>
        </w:rPr>
      </w:pPr>
      <w:r w:rsidRPr="00B6042B">
        <w:rPr>
          <w:sz w:val="22"/>
          <w:szCs w:val="22"/>
        </w:rPr>
        <w:t xml:space="preserve">If changed circumstances should at some future time cause the continuation of the </w:t>
      </w:r>
      <w:r w:rsidR="008D3579" w:rsidRPr="00B6042B">
        <w:rPr>
          <w:sz w:val="22"/>
          <w:szCs w:val="22"/>
        </w:rPr>
        <w:t xml:space="preserve">Fund </w:t>
      </w:r>
      <w:r w:rsidRPr="00B6042B">
        <w:rPr>
          <w:sz w:val="22"/>
          <w:szCs w:val="22"/>
        </w:rPr>
        <w:t xml:space="preserve">to be inappropriate or impractical, and the </w:t>
      </w:r>
      <w:r w:rsidR="005D151A" w:rsidRPr="00B6042B">
        <w:rPr>
          <w:sz w:val="22"/>
          <w:szCs w:val="22"/>
        </w:rPr>
        <w:t>Donor</w:t>
      </w:r>
      <w:r w:rsidR="005D151A">
        <w:t>[</w:t>
      </w:r>
      <w:r w:rsidR="005D151A" w:rsidRPr="009564B1">
        <w:rPr>
          <w:i/>
        </w:rPr>
        <w:t>s</w:t>
      </w:r>
      <w:r w:rsidR="005D151A">
        <w:rPr>
          <w:sz w:val="22"/>
          <w:szCs w:val="22"/>
        </w:rPr>
        <w:t>]</w:t>
      </w:r>
      <w:r w:rsidR="005D151A" w:rsidRPr="00B6042B">
        <w:rPr>
          <w:sz w:val="22"/>
          <w:szCs w:val="22"/>
        </w:rPr>
        <w:t xml:space="preserve"> </w:t>
      </w:r>
      <w:r w:rsidR="00030B60" w:rsidRPr="00B6042B">
        <w:rPr>
          <w:sz w:val="22"/>
          <w:szCs w:val="22"/>
        </w:rPr>
        <w:t>are</w:t>
      </w:r>
      <w:r w:rsidRPr="00B6042B">
        <w:rPr>
          <w:sz w:val="22"/>
          <w:szCs w:val="22"/>
        </w:rPr>
        <w:t xml:space="preserve"> deceased, then the</w:t>
      </w:r>
      <w:r w:rsidR="00A94B50" w:rsidRPr="00B6042B">
        <w:rPr>
          <w:sz w:val="22"/>
          <w:szCs w:val="22"/>
        </w:rPr>
        <w:t xml:space="preserve"> Foundation, in consultation with the</w:t>
      </w:r>
      <w:r w:rsidRPr="00B6042B">
        <w:rPr>
          <w:sz w:val="22"/>
          <w:szCs w:val="22"/>
        </w:rPr>
        <w:t xml:space="preserve"> </w:t>
      </w:r>
      <w:r w:rsidR="006E226B" w:rsidRPr="00B6042B">
        <w:rPr>
          <w:sz w:val="22"/>
          <w:szCs w:val="22"/>
        </w:rPr>
        <w:t>Stony Brook</w:t>
      </w:r>
      <w:r w:rsidR="00A94B50" w:rsidRPr="00B6042B">
        <w:rPr>
          <w:sz w:val="22"/>
          <w:szCs w:val="22"/>
        </w:rPr>
        <w:t>,</w:t>
      </w:r>
      <w:r w:rsidRPr="00B6042B">
        <w:rPr>
          <w:sz w:val="22"/>
          <w:szCs w:val="22"/>
        </w:rPr>
        <w:t xml:space="preserve"> may re-design</w:t>
      </w:r>
      <w:r w:rsidR="00030B60" w:rsidRPr="00B6042B">
        <w:rPr>
          <w:sz w:val="22"/>
          <w:szCs w:val="22"/>
        </w:rPr>
        <w:t xml:space="preserve">ate the purpose of the funds, provided that the </w:t>
      </w:r>
      <w:r w:rsidR="008D3579" w:rsidRPr="00B6042B">
        <w:rPr>
          <w:sz w:val="22"/>
          <w:szCs w:val="22"/>
        </w:rPr>
        <w:t>Fund (if naming is involved and appropriate)</w:t>
      </w:r>
      <w:r w:rsidRPr="00B6042B">
        <w:rPr>
          <w:sz w:val="22"/>
          <w:szCs w:val="22"/>
        </w:rPr>
        <w:t xml:space="preserve"> shall contin</w:t>
      </w:r>
      <w:r w:rsidR="00030B60" w:rsidRPr="00B6042B">
        <w:rPr>
          <w:sz w:val="22"/>
          <w:szCs w:val="22"/>
        </w:rPr>
        <w:t xml:space="preserve">ue to bear the name of </w:t>
      </w:r>
      <w:r w:rsidR="008D3579" w:rsidRPr="00B6042B">
        <w:rPr>
          <w:sz w:val="22"/>
          <w:szCs w:val="22"/>
        </w:rPr>
        <w:t xml:space="preserve">the </w:t>
      </w:r>
      <w:r w:rsidR="005D151A" w:rsidRPr="00B6042B">
        <w:rPr>
          <w:sz w:val="22"/>
          <w:szCs w:val="22"/>
        </w:rPr>
        <w:t>Donor</w:t>
      </w:r>
      <w:r w:rsidR="005D151A">
        <w:t>[</w:t>
      </w:r>
      <w:r w:rsidR="005D151A" w:rsidRPr="009564B1">
        <w:rPr>
          <w:i/>
        </w:rPr>
        <w:t>s</w:t>
      </w:r>
      <w:r w:rsidR="005D151A">
        <w:rPr>
          <w:sz w:val="22"/>
          <w:szCs w:val="22"/>
        </w:rPr>
        <w:t>]</w:t>
      </w:r>
      <w:r w:rsidR="005D151A" w:rsidRPr="00B6042B">
        <w:rPr>
          <w:sz w:val="22"/>
          <w:szCs w:val="22"/>
        </w:rPr>
        <w:t xml:space="preserve"> </w:t>
      </w:r>
      <w:r w:rsidRPr="00B6042B">
        <w:rPr>
          <w:sz w:val="22"/>
          <w:szCs w:val="22"/>
        </w:rPr>
        <w:t xml:space="preserve">and that the amended terms shall adhere as closely as possible to the </w:t>
      </w:r>
      <w:proofErr w:type="gramStart"/>
      <w:r w:rsidR="005D151A" w:rsidRPr="00B6042B">
        <w:rPr>
          <w:sz w:val="22"/>
          <w:szCs w:val="22"/>
        </w:rPr>
        <w:t>Donor</w:t>
      </w:r>
      <w:r w:rsidR="005D151A">
        <w:t>[</w:t>
      </w:r>
      <w:proofErr w:type="gramEnd"/>
      <w:r w:rsidR="005D151A">
        <w:t>‘</w:t>
      </w:r>
      <w:r w:rsidR="005D151A" w:rsidRPr="009564B1">
        <w:rPr>
          <w:i/>
        </w:rPr>
        <w:t>s</w:t>
      </w:r>
      <w:r w:rsidR="005D151A">
        <w:rPr>
          <w:i/>
        </w:rPr>
        <w:t xml:space="preserve"> or s’</w:t>
      </w:r>
      <w:r w:rsidR="005D151A">
        <w:rPr>
          <w:sz w:val="22"/>
          <w:szCs w:val="22"/>
        </w:rPr>
        <w:t>]</w:t>
      </w:r>
      <w:r w:rsidR="005D151A" w:rsidRPr="00B6042B">
        <w:rPr>
          <w:sz w:val="22"/>
          <w:szCs w:val="22"/>
        </w:rPr>
        <w:t xml:space="preserve"> </w:t>
      </w:r>
      <w:r w:rsidRPr="00B6042B">
        <w:rPr>
          <w:sz w:val="22"/>
          <w:szCs w:val="22"/>
        </w:rPr>
        <w:t xml:space="preserve">original intent. </w:t>
      </w:r>
    </w:p>
    <w:p w:rsidR="00E6617B" w:rsidRPr="00B6042B" w:rsidRDefault="00E6617B" w:rsidP="00280ED9">
      <w:pPr>
        <w:spacing w:before="40" w:line="264" w:lineRule="auto"/>
        <w:contextualSpacing/>
        <w:rPr>
          <w:sz w:val="22"/>
          <w:szCs w:val="22"/>
        </w:rPr>
      </w:pPr>
    </w:p>
    <w:p w:rsidR="001D780A" w:rsidRPr="00B6042B" w:rsidRDefault="00E6617B" w:rsidP="00280ED9">
      <w:pPr>
        <w:pStyle w:val="BodyText"/>
        <w:spacing w:before="40" w:line="264" w:lineRule="auto"/>
        <w:contextualSpacing/>
        <w:rPr>
          <w:sz w:val="22"/>
          <w:szCs w:val="22"/>
          <w:lang w:val="en-US"/>
        </w:rPr>
      </w:pPr>
      <w:r w:rsidRPr="00B6042B">
        <w:rPr>
          <w:sz w:val="22"/>
          <w:szCs w:val="22"/>
        </w:rPr>
        <w:t xml:space="preserve">This Agreement constitutes the entire agreement of the parties with respect to its subject matter and sets forth completely the terms, </w:t>
      </w:r>
      <w:r w:rsidR="00E920B2" w:rsidRPr="00B6042B">
        <w:rPr>
          <w:sz w:val="22"/>
          <w:szCs w:val="22"/>
        </w:rPr>
        <w:t>conditions, and purposes of the</w:t>
      </w:r>
      <w:r w:rsidRPr="00B6042B">
        <w:rPr>
          <w:sz w:val="22"/>
          <w:szCs w:val="22"/>
        </w:rPr>
        <w:t xml:space="preserve"> fund</w:t>
      </w:r>
      <w:r w:rsidR="002C1EEF" w:rsidRPr="00B6042B">
        <w:rPr>
          <w:sz w:val="22"/>
          <w:szCs w:val="22"/>
          <w:lang w:val="en-US"/>
        </w:rPr>
        <w:t>s</w:t>
      </w:r>
      <w:r w:rsidRPr="00B6042B">
        <w:rPr>
          <w:sz w:val="22"/>
          <w:szCs w:val="22"/>
        </w:rPr>
        <w:t>. This Agreement shall be binding upon the parties hereto, including their heirs, successors, assigns, executors, and personal representatives. If any term, condition, or other provision of this Agreement is found to be invalid or incapable of being enforced by any court of competent jurisdiction, all other terms, conditions, and provisions of this Agreement shall nevertheless remain in full force and effect.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280ED9" w:rsidTr="00280ED9">
        <w:trPr>
          <w:trHeight w:val="296"/>
        </w:trPr>
        <w:tc>
          <w:tcPr>
            <w:tcW w:w="5107" w:type="dxa"/>
          </w:tcPr>
          <w:p w:rsidR="00280ED9" w:rsidRDefault="00280ED9" w:rsidP="00280ED9">
            <w:pPr>
              <w:spacing w:before="40" w:line="264" w:lineRule="auto"/>
              <w:contextualSpacing/>
              <w:rPr>
                <w:b/>
                <w:sz w:val="22"/>
                <w:szCs w:val="22"/>
              </w:rPr>
            </w:pPr>
            <w:r w:rsidRPr="00B6042B">
              <w:rPr>
                <w:b/>
                <w:sz w:val="22"/>
                <w:szCs w:val="22"/>
              </w:rPr>
              <w:lastRenderedPageBreak/>
              <w:t>DONOR(S):</w:t>
            </w:r>
          </w:p>
        </w:tc>
        <w:tc>
          <w:tcPr>
            <w:tcW w:w="5107" w:type="dxa"/>
          </w:tcPr>
          <w:p w:rsidR="00280ED9" w:rsidRDefault="00280ED9" w:rsidP="00280ED9">
            <w:pPr>
              <w:spacing w:before="40" w:line="264" w:lineRule="auto"/>
              <w:contextualSpacing/>
              <w:rPr>
                <w:b/>
                <w:sz w:val="22"/>
                <w:szCs w:val="22"/>
              </w:rPr>
            </w:pPr>
            <w:r w:rsidRPr="00B6042B">
              <w:rPr>
                <w:b/>
                <w:sz w:val="22"/>
                <w:szCs w:val="22"/>
              </w:rPr>
              <w:t xml:space="preserve">FOR </w:t>
            </w:r>
            <w:r w:rsidRPr="00B6042B">
              <w:rPr>
                <w:b/>
                <w:caps/>
                <w:sz w:val="22"/>
                <w:szCs w:val="22"/>
              </w:rPr>
              <w:t>Stony Brook University</w:t>
            </w:r>
            <w:r>
              <w:rPr>
                <w:b/>
                <w:sz w:val="22"/>
                <w:szCs w:val="22"/>
              </w:rPr>
              <w:t>:</w:t>
            </w:r>
          </w:p>
        </w:tc>
      </w:tr>
      <w:tr w:rsidR="00280ED9" w:rsidTr="00280ED9">
        <w:tc>
          <w:tcPr>
            <w:tcW w:w="5107" w:type="dxa"/>
          </w:tcPr>
          <w:p w:rsidR="00280ED9" w:rsidRDefault="00280ED9" w:rsidP="00F14DD6">
            <w:pPr>
              <w:tabs>
                <w:tab w:val="right" w:pos="4332"/>
              </w:tabs>
              <w:spacing w:before="40" w:line="264" w:lineRule="auto"/>
              <w:contextualSpacing/>
              <w:rPr>
                <w:sz w:val="22"/>
                <w:szCs w:val="22"/>
              </w:rPr>
            </w:pPr>
          </w:p>
          <w:p w:rsidR="00280ED9" w:rsidRDefault="00280ED9" w:rsidP="00F14DD6">
            <w:pPr>
              <w:tabs>
                <w:tab w:val="right" w:pos="4332"/>
              </w:tabs>
              <w:spacing w:before="40" w:line="264" w:lineRule="auto"/>
              <w:contextualSpacing/>
              <w:rPr>
                <w:sz w:val="22"/>
                <w:szCs w:val="22"/>
              </w:rPr>
            </w:pPr>
            <w:r>
              <w:rPr>
                <w:sz w:val="22"/>
                <w:szCs w:val="22"/>
              </w:rPr>
              <w:t>______________________________</w:t>
            </w:r>
          </w:p>
          <w:p w:rsidR="00280ED9" w:rsidRPr="00280ED9" w:rsidRDefault="00280ED9" w:rsidP="00F14DD6">
            <w:pPr>
              <w:spacing w:before="40" w:line="264" w:lineRule="auto"/>
              <w:contextualSpacing/>
              <w:rPr>
                <w:sz w:val="22"/>
                <w:szCs w:val="22"/>
              </w:rPr>
            </w:pPr>
            <w:r>
              <w:rPr>
                <w:i/>
                <w:sz w:val="22"/>
                <w:szCs w:val="22"/>
              </w:rPr>
              <w:t>Donor</w:t>
            </w:r>
            <w:r w:rsidR="00F14DD6">
              <w:rPr>
                <w:i/>
                <w:sz w:val="22"/>
                <w:szCs w:val="22"/>
              </w:rPr>
              <w:t xml:space="preserve">                                       </w:t>
            </w:r>
            <w:r w:rsidR="00F14DD6" w:rsidRPr="00F14DD6">
              <w:rPr>
                <w:sz w:val="22"/>
                <w:szCs w:val="22"/>
              </w:rPr>
              <w:t>Date</w:t>
            </w:r>
          </w:p>
        </w:tc>
        <w:tc>
          <w:tcPr>
            <w:tcW w:w="5107" w:type="dxa"/>
          </w:tcPr>
          <w:p w:rsidR="00280ED9" w:rsidRDefault="00280ED9" w:rsidP="00280ED9">
            <w:pPr>
              <w:spacing w:before="40" w:line="264" w:lineRule="auto"/>
              <w:contextualSpacing/>
              <w:rPr>
                <w:sz w:val="22"/>
                <w:szCs w:val="22"/>
              </w:rPr>
            </w:pPr>
          </w:p>
          <w:p w:rsidR="00280ED9" w:rsidRDefault="00280ED9" w:rsidP="00280ED9">
            <w:pPr>
              <w:spacing w:before="40" w:line="264" w:lineRule="auto"/>
              <w:contextualSpacing/>
              <w:rPr>
                <w:sz w:val="22"/>
                <w:szCs w:val="22"/>
              </w:rPr>
            </w:pPr>
            <w:r>
              <w:rPr>
                <w:sz w:val="22"/>
                <w:szCs w:val="22"/>
              </w:rPr>
              <w:t>______________________________</w:t>
            </w:r>
          </w:p>
          <w:p w:rsidR="00280ED9" w:rsidRDefault="00280ED9" w:rsidP="00280ED9">
            <w:pPr>
              <w:spacing w:before="40" w:line="264" w:lineRule="auto"/>
              <w:contextualSpacing/>
              <w:rPr>
                <w:sz w:val="22"/>
                <w:szCs w:val="22"/>
              </w:rPr>
            </w:pPr>
            <w:r w:rsidRPr="00B6042B">
              <w:rPr>
                <w:i/>
                <w:sz w:val="22"/>
                <w:szCs w:val="22"/>
              </w:rPr>
              <w:t>Area VP/Provost</w:t>
            </w:r>
            <w:r>
              <w:rPr>
                <w:i/>
                <w:sz w:val="22"/>
                <w:szCs w:val="22"/>
              </w:rPr>
              <w:t xml:space="preserve"> Name</w:t>
            </w:r>
            <w:r w:rsidR="00F14DD6">
              <w:rPr>
                <w:i/>
                <w:sz w:val="22"/>
                <w:szCs w:val="22"/>
              </w:rPr>
              <w:t xml:space="preserve">               </w:t>
            </w:r>
            <w:r w:rsidR="00F14DD6" w:rsidRPr="00F14DD6">
              <w:rPr>
                <w:sz w:val="22"/>
                <w:szCs w:val="22"/>
              </w:rPr>
              <w:t>Date</w:t>
            </w:r>
          </w:p>
          <w:p w:rsidR="00280ED9" w:rsidRPr="00280ED9" w:rsidRDefault="00280ED9" w:rsidP="00280ED9">
            <w:pPr>
              <w:spacing w:before="40" w:line="264" w:lineRule="auto"/>
              <w:contextualSpacing/>
              <w:rPr>
                <w:b/>
                <w:i/>
                <w:sz w:val="22"/>
                <w:szCs w:val="22"/>
              </w:rPr>
            </w:pPr>
            <w:r w:rsidRPr="00280ED9">
              <w:rPr>
                <w:i/>
                <w:sz w:val="22"/>
                <w:szCs w:val="22"/>
              </w:rPr>
              <w:t>Title</w:t>
            </w:r>
            <w:r w:rsidR="00B94CB2">
              <w:rPr>
                <w:i/>
                <w:sz w:val="22"/>
                <w:szCs w:val="22"/>
              </w:rPr>
              <w:t xml:space="preserve"> </w:t>
            </w:r>
            <w:r w:rsidR="00B94CB2" w:rsidRPr="00B94CB2">
              <w:rPr>
                <w:i/>
                <w:color w:val="FF0000"/>
                <w:sz w:val="22"/>
                <w:szCs w:val="22"/>
              </w:rPr>
              <w:t>(FOR GIFTS OF $100k or more)</w:t>
            </w:r>
          </w:p>
        </w:tc>
      </w:tr>
      <w:tr w:rsidR="00280ED9" w:rsidTr="00280ED9">
        <w:tc>
          <w:tcPr>
            <w:tcW w:w="5107" w:type="dxa"/>
          </w:tcPr>
          <w:p w:rsidR="00280ED9" w:rsidRDefault="00280ED9" w:rsidP="00280ED9">
            <w:pPr>
              <w:spacing w:before="40" w:line="264" w:lineRule="auto"/>
              <w:contextualSpacing/>
              <w:rPr>
                <w:sz w:val="22"/>
                <w:szCs w:val="22"/>
              </w:rPr>
            </w:pPr>
          </w:p>
          <w:p w:rsidR="00280ED9" w:rsidRDefault="00280ED9" w:rsidP="00280ED9">
            <w:pPr>
              <w:spacing w:before="40" w:line="264" w:lineRule="auto"/>
              <w:contextualSpacing/>
              <w:rPr>
                <w:sz w:val="22"/>
                <w:szCs w:val="22"/>
              </w:rPr>
            </w:pPr>
            <w:r>
              <w:rPr>
                <w:sz w:val="22"/>
                <w:szCs w:val="22"/>
              </w:rPr>
              <w:t>______________________________</w:t>
            </w:r>
          </w:p>
          <w:p w:rsidR="00280ED9" w:rsidRPr="00280ED9" w:rsidRDefault="00280ED9" w:rsidP="00280ED9">
            <w:pPr>
              <w:spacing w:before="40" w:line="264" w:lineRule="auto"/>
              <w:contextualSpacing/>
              <w:rPr>
                <w:sz w:val="22"/>
                <w:szCs w:val="22"/>
              </w:rPr>
            </w:pPr>
            <w:r>
              <w:rPr>
                <w:i/>
                <w:sz w:val="22"/>
                <w:szCs w:val="22"/>
              </w:rPr>
              <w:t>Donor</w:t>
            </w:r>
            <w:r w:rsidR="00F14DD6">
              <w:rPr>
                <w:i/>
                <w:sz w:val="22"/>
                <w:szCs w:val="22"/>
              </w:rPr>
              <w:t xml:space="preserve">                                       </w:t>
            </w:r>
            <w:r w:rsidR="00F14DD6" w:rsidRPr="00F14DD6">
              <w:rPr>
                <w:sz w:val="22"/>
                <w:szCs w:val="22"/>
              </w:rPr>
              <w:t>Date</w:t>
            </w:r>
          </w:p>
        </w:tc>
        <w:tc>
          <w:tcPr>
            <w:tcW w:w="5107" w:type="dxa"/>
          </w:tcPr>
          <w:p w:rsidR="00280ED9" w:rsidRDefault="00280ED9" w:rsidP="00280ED9">
            <w:pPr>
              <w:spacing w:before="40" w:line="264" w:lineRule="auto"/>
              <w:contextualSpacing/>
              <w:rPr>
                <w:sz w:val="22"/>
                <w:szCs w:val="22"/>
              </w:rPr>
            </w:pPr>
          </w:p>
          <w:p w:rsidR="00280ED9" w:rsidRDefault="00280ED9" w:rsidP="00280ED9">
            <w:pPr>
              <w:spacing w:before="40" w:line="264" w:lineRule="auto"/>
              <w:contextualSpacing/>
              <w:rPr>
                <w:sz w:val="22"/>
                <w:szCs w:val="22"/>
              </w:rPr>
            </w:pPr>
            <w:r>
              <w:rPr>
                <w:sz w:val="22"/>
                <w:szCs w:val="22"/>
              </w:rPr>
              <w:t>______________________________</w:t>
            </w:r>
          </w:p>
          <w:p w:rsidR="00280ED9" w:rsidRDefault="00280ED9" w:rsidP="00280ED9">
            <w:pPr>
              <w:spacing w:before="40" w:line="264" w:lineRule="auto"/>
              <w:contextualSpacing/>
              <w:rPr>
                <w:i/>
                <w:sz w:val="22"/>
                <w:szCs w:val="22"/>
              </w:rPr>
            </w:pPr>
            <w:r w:rsidRPr="00B6042B">
              <w:rPr>
                <w:i/>
                <w:sz w:val="22"/>
                <w:szCs w:val="22"/>
              </w:rPr>
              <w:t xml:space="preserve">Area </w:t>
            </w:r>
            <w:r>
              <w:rPr>
                <w:i/>
                <w:sz w:val="22"/>
                <w:szCs w:val="22"/>
              </w:rPr>
              <w:t xml:space="preserve">Dean </w:t>
            </w:r>
            <w:r w:rsidR="00F14DD6">
              <w:rPr>
                <w:i/>
                <w:sz w:val="22"/>
                <w:szCs w:val="22"/>
              </w:rPr>
              <w:t xml:space="preserve">Name                        </w:t>
            </w:r>
            <w:r w:rsidR="00F14DD6" w:rsidRPr="00F14DD6">
              <w:rPr>
                <w:sz w:val="22"/>
                <w:szCs w:val="22"/>
              </w:rPr>
              <w:t>Date</w:t>
            </w:r>
          </w:p>
          <w:p w:rsidR="00280ED9" w:rsidRDefault="00280ED9" w:rsidP="00280ED9">
            <w:pPr>
              <w:spacing w:before="40" w:line="264" w:lineRule="auto"/>
              <w:contextualSpacing/>
              <w:rPr>
                <w:b/>
                <w:sz w:val="22"/>
                <w:szCs w:val="22"/>
              </w:rPr>
            </w:pPr>
            <w:r w:rsidRPr="00280ED9">
              <w:rPr>
                <w:i/>
                <w:sz w:val="22"/>
                <w:szCs w:val="22"/>
              </w:rPr>
              <w:t>Title</w:t>
            </w:r>
          </w:p>
        </w:tc>
      </w:tr>
      <w:tr w:rsidR="00280ED9" w:rsidTr="00280ED9">
        <w:tc>
          <w:tcPr>
            <w:tcW w:w="5107" w:type="dxa"/>
          </w:tcPr>
          <w:p w:rsidR="00280ED9" w:rsidRDefault="00280ED9" w:rsidP="00280ED9">
            <w:pPr>
              <w:spacing w:before="40" w:line="264" w:lineRule="auto"/>
              <w:contextualSpacing/>
              <w:rPr>
                <w:b/>
                <w:sz w:val="22"/>
                <w:szCs w:val="22"/>
              </w:rPr>
            </w:pPr>
          </w:p>
        </w:tc>
        <w:tc>
          <w:tcPr>
            <w:tcW w:w="5107" w:type="dxa"/>
          </w:tcPr>
          <w:p w:rsidR="00280ED9" w:rsidRDefault="00280ED9" w:rsidP="00280ED9">
            <w:pPr>
              <w:spacing w:before="40" w:line="264" w:lineRule="auto"/>
              <w:contextualSpacing/>
              <w:rPr>
                <w:sz w:val="22"/>
                <w:szCs w:val="22"/>
              </w:rPr>
            </w:pPr>
          </w:p>
          <w:p w:rsidR="00280ED9" w:rsidRDefault="00280ED9" w:rsidP="00280ED9">
            <w:pPr>
              <w:spacing w:before="40" w:line="264" w:lineRule="auto"/>
              <w:contextualSpacing/>
              <w:rPr>
                <w:sz w:val="22"/>
                <w:szCs w:val="22"/>
              </w:rPr>
            </w:pPr>
            <w:r>
              <w:rPr>
                <w:sz w:val="22"/>
                <w:szCs w:val="22"/>
              </w:rPr>
              <w:t>______________________________</w:t>
            </w:r>
          </w:p>
          <w:p w:rsidR="00280ED9" w:rsidRDefault="00280ED9" w:rsidP="00280ED9">
            <w:pPr>
              <w:spacing w:before="40" w:line="264" w:lineRule="auto"/>
              <w:contextualSpacing/>
              <w:rPr>
                <w:i/>
                <w:sz w:val="22"/>
                <w:szCs w:val="22"/>
              </w:rPr>
            </w:pPr>
            <w:r w:rsidRPr="00B6042B">
              <w:rPr>
                <w:i/>
                <w:sz w:val="22"/>
                <w:szCs w:val="22"/>
              </w:rPr>
              <w:t>Designee of the Fund if not the Area Dean</w:t>
            </w:r>
            <w:r>
              <w:rPr>
                <w:i/>
                <w:sz w:val="22"/>
                <w:szCs w:val="22"/>
              </w:rPr>
              <w:t xml:space="preserve"> Name</w:t>
            </w:r>
          </w:p>
          <w:p w:rsidR="00280ED9" w:rsidRDefault="00280ED9" w:rsidP="00280ED9">
            <w:pPr>
              <w:spacing w:before="40" w:line="264" w:lineRule="auto"/>
              <w:contextualSpacing/>
              <w:rPr>
                <w:b/>
                <w:sz w:val="22"/>
                <w:szCs w:val="22"/>
              </w:rPr>
            </w:pPr>
            <w:r w:rsidRPr="00280ED9">
              <w:rPr>
                <w:i/>
                <w:sz w:val="22"/>
                <w:szCs w:val="22"/>
              </w:rPr>
              <w:t>Title</w:t>
            </w:r>
            <w:r w:rsidR="00F14DD6">
              <w:rPr>
                <w:i/>
                <w:sz w:val="22"/>
                <w:szCs w:val="22"/>
              </w:rPr>
              <w:t xml:space="preserve"> Name                                  </w:t>
            </w:r>
            <w:r w:rsidR="00F14DD6" w:rsidRPr="00F14DD6">
              <w:rPr>
                <w:sz w:val="22"/>
                <w:szCs w:val="22"/>
              </w:rPr>
              <w:t>Date</w:t>
            </w:r>
          </w:p>
        </w:tc>
      </w:tr>
      <w:tr w:rsidR="005D151A" w:rsidTr="00280ED9">
        <w:tc>
          <w:tcPr>
            <w:tcW w:w="5107" w:type="dxa"/>
          </w:tcPr>
          <w:p w:rsidR="005D151A" w:rsidRDefault="005D151A" w:rsidP="00280ED9">
            <w:pPr>
              <w:spacing w:before="40" w:line="264" w:lineRule="auto"/>
              <w:contextualSpacing/>
              <w:rPr>
                <w:b/>
                <w:sz w:val="22"/>
                <w:szCs w:val="22"/>
              </w:rPr>
            </w:pPr>
          </w:p>
        </w:tc>
        <w:tc>
          <w:tcPr>
            <w:tcW w:w="5107" w:type="dxa"/>
          </w:tcPr>
          <w:p w:rsidR="005D151A" w:rsidRDefault="005D151A" w:rsidP="00280ED9">
            <w:pPr>
              <w:spacing w:before="40" w:line="264" w:lineRule="auto"/>
              <w:contextualSpacing/>
              <w:rPr>
                <w:sz w:val="22"/>
                <w:szCs w:val="22"/>
              </w:rPr>
            </w:pPr>
          </w:p>
        </w:tc>
      </w:tr>
      <w:tr w:rsidR="00280ED9" w:rsidTr="00280ED9">
        <w:tc>
          <w:tcPr>
            <w:tcW w:w="5107" w:type="dxa"/>
          </w:tcPr>
          <w:p w:rsidR="00280ED9" w:rsidRDefault="00280ED9" w:rsidP="00280ED9">
            <w:pPr>
              <w:spacing w:before="40" w:line="264" w:lineRule="auto"/>
              <w:contextualSpacing/>
              <w:rPr>
                <w:b/>
                <w:sz w:val="22"/>
                <w:szCs w:val="22"/>
              </w:rPr>
            </w:pPr>
          </w:p>
        </w:tc>
        <w:tc>
          <w:tcPr>
            <w:tcW w:w="5107" w:type="dxa"/>
          </w:tcPr>
          <w:p w:rsidR="00280ED9" w:rsidRDefault="005D151A" w:rsidP="00280ED9">
            <w:pPr>
              <w:spacing w:before="40" w:line="264" w:lineRule="auto"/>
              <w:contextualSpacing/>
              <w:rPr>
                <w:b/>
                <w:sz w:val="22"/>
                <w:szCs w:val="22"/>
              </w:rPr>
            </w:pPr>
            <w:r w:rsidRPr="00B6042B">
              <w:rPr>
                <w:b/>
                <w:sz w:val="22"/>
                <w:szCs w:val="22"/>
              </w:rPr>
              <w:t xml:space="preserve">FOR </w:t>
            </w:r>
            <w:r w:rsidRPr="00B6042B">
              <w:rPr>
                <w:b/>
                <w:caps/>
                <w:sz w:val="22"/>
                <w:szCs w:val="22"/>
              </w:rPr>
              <w:t>Stony Brook Foundation, Inc</w:t>
            </w:r>
            <w:r w:rsidRPr="00B6042B">
              <w:rPr>
                <w:b/>
                <w:sz w:val="22"/>
                <w:szCs w:val="22"/>
              </w:rPr>
              <w:t>.:</w:t>
            </w:r>
          </w:p>
        </w:tc>
      </w:tr>
      <w:tr w:rsidR="00280ED9" w:rsidTr="00280ED9">
        <w:tc>
          <w:tcPr>
            <w:tcW w:w="5107" w:type="dxa"/>
          </w:tcPr>
          <w:p w:rsidR="00280ED9" w:rsidRDefault="00280ED9" w:rsidP="00280ED9">
            <w:pPr>
              <w:spacing w:before="40" w:line="264" w:lineRule="auto"/>
              <w:contextualSpacing/>
              <w:rPr>
                <w:sz w:val="22"/>
                <w:szCs w:val="22"/>
              </w:rPr>
            </w:pPr>
          </w:p>
          <w:p w:rsidR="00280ED9" w:rsidRPr="00B6042B" w:rsidRDefault="00280ED9" w:rsidP="00280ED9">
            <w:pPr>
              <w:spacing w:before="40" w:line="264" w:lineRule="auto"/>
              <w:contextualSpacing/>
              <w:rPr>
                <w:b/>
                <w:sz w:val="22"/>
                <w:szCs w:val="22"/>
              </w:rPr>
            </w:pPr>
          </w:p>
        </w:tc>
        <w:tc>
          <w:tcPr>
            <w:tcW w:w="5107" w:type="dxa"/>
          </w:tcPr>
          <w:p w:rsidR="005D151A" w:rsidRDefault="005D151A" w:rsidP="005D151A">
            <w:pPr>
              <w:spacing w:before="40" w:line="264" w:lineRule="auto"/>
              <w:contextualSpacing/>
              <w:rPr>
                <w:sz w:val="22"/>
                <w:szCs w:val="22"/>
              </w:rPr>
            </w:pPr>
          </w:p>
          <w:p w:rsidR="005D151A" w:rsidRDefault="005D151A" w:rsidP="005D151A">
            <w:pPr>
              <w:spacing w:before="40" w:line="264" w:lineRule="auto"/>
              <w:contextualSpacing/>
              <w:rPr>
                <w:sz w:val="22"/>
                <w:szCs w:val="22"/>
              </w:rPr>
            </w:pPr>
            <w:r>
              <w:rPr>
                <w:sz w:val="22"/>
                <w:szCs w:val="22"/>
              </w:rPr>
              <w:t>______________________________</w:t>
            </w:r>
          </w:p>
          <w:p w:rsidR="005D151A" w:rsidRDefault="005D151A" w:rsidP="005D151A">
            <w:pPr>
              <w:spacing w:before="40" w:line="264" w:lineRule="auto"/>
              <w:contextualSpacing/>
              <w:rPr>
                <w:sz w:val="22"/>
                <w:szCs w:val="22"/>
              </w:rPr>
            </w:pPr>
            <w:r w:rsidRPr="00B6042B">
              <w:rPr>
                <w:sz w:val="22"/>
                <w:szCs w:val="22"/>
              </w:rPr>
              <w:t xml:space="preserve">Dexter </w:t>
            </w:r>
            <w:r w:rsidR="00B94CB2">
              <w:rPr>
                <w:sz w:val="22"/>
                <w:szCs w:val="22"/>
              </w:rPr>
              <w:t xml:space="preserve">A. </w:t>
            </w:r>
            <w:r w:rsidRPr="00B6042B">
              <w:rPr>
                <w:sz w:val="22"/>
                <w:szCs w:val="22"/>
              </w:rPr>
              <w:t>Bailey, Jr.</w:t>
            </w:r>
            <w:r>
              <w:rPr>
                <w:i/>
                <w:sz w:val="22"/>
                <w:szCs w:val="22"/>
              </w:rPr>
              <w:t xml:space="preserve">                        </w:t>
            </w:r>
            <w:r w:rsidRPr="00F14DD6">
              <w:rPr>
                <w:sz w:val="22"/>
                <w:szCs w:val="22"/>
              </w:rPr>
              <w:t>Date</w:t>
            </w:r>
          </w:p>
          <w:p w:rsidR="00280ED9" w:rsidRDefault="005D151A" w:rsidP="005D151A">
            <w:pPr>
              <w:spacing w:before="40" w:line="264" w:lineRule="auto"/>
              <w:contextualSpacing/>
              <w:rPr>
                <w:b/>
                <w:sz w:val="22"/>
                <w:szCs w:val="22"/>
              </w:rPr>
            </w:pPr>
            <w:r>
              <w:rPr>
                <w:sz w:val="22"/>
                <w:szCs w:val="22"/>
              </w:rPr>
              <w:t>Executive Director</w:t>
            </w:r>
          </w:p>
        </w:tc>
      </w:tr>
    </w:tbl>
    <w:p w:rsidR="00C17041" w:rsidRPr="00B6042B" w:rsidRDefault="00C17041" w:rsidP="00A17637">
      <w:pPr>
        <w:spacing w:before="40" w:line="264" w:lineRule="auto"/>
        <w:contextualSpacing/>
        <w:rPr>
          <w:i/>
          <w:sz w:val="22"/>
          <w:szCs w:val="22"/>
        </w:rPr>
      </w:pPr>
    </w:p>
    <w:sectPr w:rsidR="00C17041" w:rsidRPr="00B6042B" w:rsidSect="00FB4578">
      <w:headerReference w:type="default" r:id="rId9"/>
      <w:footerReference w:type="default" r:id="rId10"/>
      <w:headerReference w:type="first" r:id="rId11"/>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D57" w:rsidRDefault="009D5D57" w:rsidP="00E6617B">
      <w:r>
        <w:separator/>
      </w:r>
    </w:p>
  </w:endnote>
  <w:endnote w:type="continuationSeparator" w:id="0">
    <w:p w:rsidR="009D5D57" w:rsidRDefault="009D5D57" w:rsidP="00E66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rmal text)">
    <w:altName w:val="Times New Roman"/>
    <w:panose1 w:val="00000000000000000000"/>
    <w:charset w:val="00"/>
    <w:family w:val="roman"/>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G Times">
    <w:altName w:val="Times New Roman"/>
    <w:charset w:val="00"/>
    <w:family w:val="roman"/>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D70" w:rsidRDefault="001A4D70">
    <w:pPr>
      <w:pStyle w:val="Footer"/>
      <w:jc w:val="center"/>
    </w:pPr>
    <w:r>
      <w:fldChar w:fldCharType="begin"/>
    </w:r>
    <w:r>
      <w:instrText xml:space="preserve"> PAGE   \* MERGEFORMAT </w:instrText>
    </w:r>
    <w:r>
      <w:fldChar w:fldCharType="separate"/>
    </w:r>
    <w:r w:rsidR="00116366">
      <w:rPr>
        <w:noProof/>
      </w:rPr>
      <w:t>4</w:t>
    </w:r>
    <w:r>
      <w:rPr>
        <w:noProof/>
      </w:rPr>
      <w:fldChar w:fldCharType="end"/>
    </w:r>
  </w:p>
  <w:p w:rsidR="000D64E9" w:rsidRDefault="000D64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D57" w:rsidRDefault="009D5D57" w:rsidP="00E6617B">
      <w:r>
        <w:separator/>
      </w:r>
    </w:p>
  </w:footnote>
  <w:footnote w:type="continuationSeparator" w:id="0">
    <w:p w:rsidR="009D5D57" w:rsidRDefault="009D5D57" w:rsidP="00E661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64E9" w:rsidRDefault="00FB4578">
    <w:pPr>
      <w:pStyle w:val="Header"/>
      <w:rPr>
        <w:rFonts w:ascii="Calibri" w:hAnsi="Calibri" w:cs="Calibri"/>
      </w:rPr>
    </w:pPr>
    <w:r>
      <w:rPr>
        <w:noProof/>
        <w:lang w:val="en-US" w:eastAsia="en-US"/>
      </w:rPr>
      <w:drawing>
        <wp:anchor distT="0" distB="0" distL="114300" distR="114300" simplePos="0" relativeHeight="251661312" behindDoc="1" locked="0" layoutInCell="1" allowOverlap="1" wp14:anchorId="5B70DBB2" wp14:editId="13A92385">
          <wp:simplePos x="0" y="0"/>
          <wp:positionH relativeFrom="column">
            <wp:posOffset>4667250</wp:posOffset>
          </wp:positionH>
          <wp:positionV relativeFrom="paragraph">
            <wp:posOffset>-47625</wp:posOffset>
          </wp:positionV>
          <wp:extent cx="1785620" cy="581660"/>
          <wp:effectExtent l="0" t="0" r="5080" b="8890"/>
          <wp:wrapTight wrapText="bothSides">
            <wp:wrapPolygon edited="0">
              <wp:start x="0" y="0"/>
              <wp:lineTo x="0" y="21223"/>
              <wp:lineTo x="21431" y="21223"/>
              <wp:lineTo x="21431" y="0"/>
              <wp:lineTo x="0" y="0"/>
            </wp:wrapPolygon>
          </wp:wrapTight>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785620" cy="581660"/>
                  </a:xfrm>
                  <a:prstGeom prst="rect">
                    <a:avLst/>
                  </a:prstGeom>
                </pic:spPr>
              </pic:pic>
            </a:graphicData>
          </a:graphic>
        </wp:anchor>
      </w:drawing>
    </w:r>
    <w:r>
      <w:rPr>
        <w:noProof/>
        <w:lang w:val="en-US" w:eastAsia="en-US"/>
      </w:rPr>
      <w:drawing>
        <wp:inline distT="0" distB="0" distL="0" distR="0" wp14:anchorId="13DDD537" wp14:editId="404969E9">
          <wp:extent cx="1815152" cy="5794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LockUp_NoCuts_Black.tif"/>
                  <pic:cNvPicPr/>
                </pic:nvPicPr>
                <pic:blipFill>
                  <a:blip r:embed="rId2">
                    <a:extLst>
                      <a:ext uri="{28A0092B-C50C-407E-A947-70E740481C1C}">
                        <a14:useLocalDpi xmlns:a14="http://schemas.microsoft.com/office/drawing/2010/main" val="0"/>
                      </a:ext>
                    </a:extLst>
                  </a:blip>
                  <a:stretch>
                    <a:fillRect/>
                  </a:stretch>
                </pic:blipFill>
                <pic:spPr>
                  <a:xfrm>
                    <a:off x="0" y="0"/>
                    <a:ext cx="1967226" cy="627999"/>
                  </a:xfrm>
                  <a:prstGeom prst="rect">
                    <a:avLst/>
                  </a:prstGeom>
                </pic:spPr>
              </pic:pic>
            </a:graphicData>
          </a:graphic>
        </wp:inline>
      </w:drawing>
    </w:r>
  </w:p>
  <w:p w:rsidR="00FB4578" w:rsidRPr="00FB4578" w:rsidRDefault="00FB4578">
    <w:pPr>
      <w:pStyle w:val="Header"/>
      <w:rPr>
        <w:rFonts w:ascii="Calibri" w:hAnsi="Calibri" w:cs="Calibri"/>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42B" w:rsidRDefault="00FB4578">
    <w:pPr>
      <w:pStyle w:val="Header"/>
    </w:pPr>
    <w:r>
      <w:rPr>
        <w:noProof/>
        <w:lang w:val="en-US" w:eastAsia="en-US"/>
      </w:rPr>
      <w:drawing>
        <wp:anchor distT="0" distB="0" distL="114300" distR="114300" simplePos="0" relativeHeight="251659264" behindDoc="1" locked="0" layoutInCell="1" allowOverlap="1">
          <wp:simplePos x="0" y="0"/>
          <wp:positionH relativeFrom="column">
            <wp:posOffset>5076190</wp:posOffset>
          </wp:positionH>
          <wp:positionV relativeFrom="paragraph">
            <wp:posOffset>0</wp:posOffset>
          </wp:positionV>
          <wp:extent cx="1785620" cy="581660"/>
          <wp:effectExtent l="0" t="0" r="0" b="0"/>
          <wp:wrapTight wrapText="bothSides">
            <wp:wrapPolygon edited="0">
              <wp:start x="0" y="0"/>
              <wp:lineTo x="0" y="21223"/>
              <wp:lineTo x="21431" y="21223"/>
              <wp:lineTo x="21431" y="0"/>
              <wp:lineTo x="0" y="0"/>
            </wp:wrapPolygon>
          </wp:wrapTight>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5620" cy="58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42B">
      <w:rPr>
        <w:noProof/>
        <w:lang w:val="en-US" w:eastAsia="en-US"/>
      </w:rPr>
      <w:drawing>
        <wp:inline distT="0" distB="0" distL="0" distR="0">
          <wp:extent cx="1809750" cy="581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09750" cy="5810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703"/>
    <w:multiLevelType w:val="hybridMultilevel"/>
    <w:tmpl w:val="5912A02E"/>
    <w:lvl w:ilvl="0" w:tplc="4468DEF8">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 w15:restartNumberingAfterBreak="0">
    <w:nsid w:val="25BB281D"/>
    <w:multiLevelType w:val="hybridMultilevel"/>
    <w:tmpl w:val="B0986AC4"/>
    <w:lvl w:ilvl="0" w:tplc="F6D4ED22">
      <w:start w:val="4"/>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91D730F"/>
    <w:multiLevelType w:val="hybridMultilevel"/>
    <w:tmpl w:val="B546EF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2F0634"/>
    <w:multiLevelType w:val="multilevel"/>
    <w:tmpl w:val="9C084E5E"/>
    <w:lvl w:ilvl="0">
      <w:start w:val="1"/>
      <w:numFmt w:val="decimal"/>
      <w:lvlRestart w:val="0"/>
      <w:pStyle w:val="Heading1"/>
      <w:lvlText w:val="%1."/>
      <w:lvlJc w:val="left"/>
      <w:pPr>
        <w:ind w:left="0" w:firstLine="720"/>
      </w:pPr>
      <w:rPr>
        <w:rFonts w:ascii="(normal text)" w:hAnsi="(normal text)" w:hint="default"/>
        <w:b w:val="0"/>
        <w:i w:val="0"/>
        <w:caps w:val="0"/>
        <w:smallCaps w:val="0"/>
        <w:strike w:val="0"/>
        <w:dstrike w:val="0"/>
        <w:vanish w:val="0"/>
        <w:color w:val="00000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pStyle w:val="Heading2"/>
      <w:lvlText w:val="(%2)"/>
      <w:lvlJc w:val="left"/>
      <w:pPr>
        <w:ind w:left="1440" w:hanging="720"/>
      </w:pPr>
      <w:rPr>
        <w:rFonts w:ascii="(normal text)" w:hAnsi="(normal text)" w:hint="default"/>
        <w:b w:val="0"/>
        <w:i w:val="0"/>
        <w:caps w:val="0"/>
        <w:strike w:val="0"/>
        <w:dstrike w:val="0"/>
        <w:vanish w:val="0"/>
        <w:color w:val="00000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pStyle w:val="Heading3"/>
      <w:lvlText w:val="(%3)"/>
      <w:lvlJc w:val="left"/>
      <w:pPr>
        <w:ind w:left="2160" w:hanging="720"/>
      </w:pPr>
      <w:rPr>
        <w:rFonts w:ascii="(normal text)" w:hAnsi="(normal text)" w:hint="default"/>
        <w:b w:val="0"/>
        <w:i w:val="0"/>
        <w:caps w:val="0"/>
        <w:strike w:val="0"/>
        <w:dstrike w:val="0"/>
        <w:vanish w:val="0"/>
        <w:color w:val="00000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ind w:left="0" w:firstLine="2160"/>
      </w:pPr>
      <w:rPr>
        <w:rFonts w:ascii="(normal text)" w:hAnsi="(normal text)" w:hint="default"/>
        <w:b w:val="0"/>
        <w:i w:val="0"/>
        <w:caps w:val="0"/>
        <w:strike w:val="0"/>
        <w:dstrike w:val="0"/>
        <w:vanish w:val="0"/>
        <w:color w:val="00000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5)"/>
      <w:lvlJc w:val="left"/>
      <w:pPr>
        <w:ind w:left="0" w:firstLine="2880"/>
      </w:pPr>
      <w:rPr>
        <w:rFonts w:ascii="(normal text)" w:hAnsi="(normal text)" w:hint="default"/>
        <w:b w:val="0"/>
        <w:i w:val="0"/>
        <w:caps w:val="0"/>
        <w:strike w:val="0"/>
        <w:dstrike w:val="0"/>
        <w:vanish w:val="0"/>
        <w:color w:val="00000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Letter"/>
      <w:pStyle w:val="Heading6"/>
      <w:lvlText w:val="%6)"/>
      <w:lvlJc w:val="left"/>
      <w:pPr>
        <w:ind w:left="0" w:firstLine="3600"/>
      </w:pPr>
      <w:rPr>
        <w:rFonts w:ascii="(normal text)" w:hAnsi="(normal text)" w:hint="default"/>
        <w:b w:val="0"/>
        <w:i w:val="0"/>
        <w:caps w:val="0"/>
        <w:strike w:val="0"/>
        <w:dstrike w:val="0"/>
        <w:vanish w:val="0"/>
        <w:color w:val="00000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Roman"/>
      <w:pStyle w:val="Heading7"/>
      <w:lvlText w:val="%7)"/>
      <w:lvlJc w:val="left"/>
      <w:pPr>
        <w:ind w:left="0" w:firstLine="4320"/>
      </w:pPr>
      <w:rPr>
        <w:rFonts w:ascii="(normal text)" w:hAnsi="(normal text)" w:hint="default"/>
        <w:b w:val="0"/>
        <w:i w:val="0"/>
        <w:caps w:val="0"/>
        <w:strike w:val="0"/>
        <w:dstrike w:val="0"/>
        <w:vanish w:val="0"/>
        <w:color w:val="00000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Heading8"/>
      <w:lvlText w:val="(%8)"/>
      <w:lvlJc w:val="left"/>
      <w:pPr>
        <w:ind w:left="0" w:firstLine="5040"/>
      </w:pPr>
      <w:rPr>
        <w:rFonts w:ascii="(normal text)" w:hAnsi="(normal text)" w:hint="default"/>
        <w:b w:val="0"/>
        <w:i w:val="0"/>
        <w:caps w:val="0"/>
        <w:strike w:val="0"/>
        <w:dstrike w:val="0"/>
        <w:vanish w:val="0"/>
        <w:color w:val="00000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Letter"/>
      <w:pStyle w:val="Heading9"/>
      <w:lvlText w:val="(%9)"/>
      <w:lvlJc w:val="left"/>
      <w:pPr>
        <w:ind w:left="0" w:firstLine="5760"/>
      </w:pPr>
      <w:rPr>
        <w:rFonts w:ascii="(normal text)" w:hAnsi="(normal text)" w:hint="default"/>
        <w:b w:val="0"/>
        <w:i w:val="0"/>
        <w:caps w:val="0"/>
        <w:strike w:val="0"/>
        <w:dstrike w:val="0"/>
        <w:vanish w:val="0"/>
        <w:color w:val="00000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609207B4"/>
    <w:multiLevelType w:val="hybridMultilevel"/>
    <w:tmpl w:val="B5506930"/>
    <w:lvl w:ilvl="0" w:tplc="9C284BDE">
      <w:start w:val="1"/>
      <w:numFmt w:val="upperLetter"/>
      <w:lvlText w:val="%1."/>
      <w:lvlJc w:val="left"/>
      <w:pPr>
        <w:ind w:left="1440" w:hanging="720"/>
      </w:pPr>
      <w:rPr>
        <w:rFonts w:hint="default"/>
        <w:sz w:val="24"/>
      </w:rPr>
    </w:lvl>
    <w:lvl w:ilvl="1" w:tplc="77963EBA">
      <w:start w:val="1"/>
      <w:numFmt w:val="lowerLetter"/>
      <w:lvlText w:val="%2."/>
      <w:lvlJc w:val="left"/>
      <w:pPr>
        <w:ind w:left="1800" w:hanging="360"/>
      </w:pPr>
      <w:rPr>
        <w:rFonts w:ascii="Century Schoolbook" w:hAnsi="Century Schoolbook" w:hint="default"/>
        <w:sz w:val="24"/>
      </w:rPr>
    </w:lvl>
    <w:lvl w:ilvl="2" w:tplc="BD54E558">
      <w:start w:val="1"/>
      <w:numFmt w:val="lowerRoman"/>
      <w:lvlText w:val="%3."/>
      <w:lvlJc w:val="right"/>
      <w:pPr>
        <w:ind w:left="2520" w:hanging="180"/>
      </w:pPr>
      <w:rPr>
        <w:sz w:val="24"/>
        <w:szCs w:val="24"/>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3C07D2"/>
    <w:multiLevelType w:val="hybridMultilevel"/>
    <w:tmpl w:val="FE9679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characterSpacingControl w:val="doNotCompress"/>
  <w:hdrShapeDefaults>
    <o:shapedefaults v:ext="edit" spidmax="174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17B"/>
    <w:rsid w:val="000253EA"/>
    <w:rsid w:val="00027218"/>
    <w:rsid w:val="00030B60"/>
    <w:rsid w:val="000315BD"/>
    <w:rsid w:val="00051C1C"/>
    <w:rsid w:val="000B0A9A"/>
    <w:rsid w:val="000C7DC9"/>
    <w:rsid w:val="000D599A"/>
    <w:rsid w:val="000D64E9"/>
    <w:rsid w:val="000D7021"/>
    <w:rsid w:val="000E6005"/>
    <w:rsid w:val="000F73DF"/>
    <w:rsid w:val="00101C0E"/>
    <w:rsid w:val="00114E2B"/>
    <w:rsid w:val="00115A28"/>
    <w:rsid w:val="00116366"/>
    <w:rsid w:val="001232F8"/>
    <w:rsid w:val="00137682"/>
    <w:rsid w:val="0014423E"/>
    <w:rsid w:val="00166AB7"/>
    <w:rsid w:val="0018102D"/>
    <w:rsid w:val="00181104"/>
    <w:rsid w:val="00185BC5"/>
    <w:rsid w:val="001A2A40"/>
    <w:rsid w:val="001A4D70"/>
    <w:rsid w:val="001B1A02"/>
    <w:rsid w:val="001C7969"/>
    <w:rsid w:val="001D25B0"/>
    <w:rsid w:val="001D780A"/>
    <w:rsid w:val="001E28AB"/>
    <w:rsid w:val="00230625"/>
    <w:rsid w:val="00230E70"/>
    <w:rsid w:val="002602D5"/>
    <w:rsid w:val="00280ED9"/>
    <w:rsid w:val="00283A31"/>
    <w:rsid w:val="002A030E"/>
    <w:rsid w:val="002C1EEF"/>
    <w:rsid w:val="00300BD1"/>
    <w:rsid w:val="0030121C"/>
    <w:rsid w:val="00302BF7"/>
    <w:rsid w:val="00320632"/>
    <w:rsid w:val="00340E5C"/>
    <w:rsid w:val="00347B8A"/>
    <w:rsid w:val="00353835"/>
    <w:rsid w:val="003A1515"/>
    <w:rsid w:val="003A67F9"/>
    <w:rsid w:val="003C0111"/>
    <w:rsid w:val="003D3B9E"/>
    <w:rsid w:val="003D3E66"/>
    <w:rsid w:val="003E6BA5"/>
    <w:rsid w:val="003F1C9B"/>
    <w:rsid w:val="004078E2"/>
    <w:rsid w:val="004125CD"/>
    <w:rsid w:val="00427841"/>
    <w:rsid w:val="004411E3"/>
    <w:rsid w:val="004A2AC3"/>
    <w:rsid w:val="004B4D07"/>
    <w:rsid w:val="004E222C"/>
    <w:rsid w:val="005013A6"/>
    <w:rsid w:val="005042EB"/>
    <w:rsid w:val="00517A57"/>
    <w:rsid w:val="00572B44"/>
    <w:rsid w:val="005777D1"/>
    <w:rsid w:val="005A5A69"/>
    <w:rsid w:val="005D151A"/>
    <w:rsid w:val="005D7126"/>
    <w:rsid w:val="005E5EA4"/>
    <w:rsid w:val="005F14AE"/>
    <w:rsid w:val="0061427E"/>
    <w:rsid w:val="00631ED4"/>
    <w:rsid w:val="0066670C"/>
    <w:rsid w:val="0066733A"/>
    <w:rsid w:val="00692E0E"/>
    <w:rsid w:val="006B4FC2"/>
    <w:rsid w:val="006E1D6B"/>
    <w:rsid w:val="006E226B"/>
    <w:rsid w:val="00746173"/>
    <w:rsid w:val="007649EF"/>
    <w:rsid w:val="007A3AA1"/>
    <w:rsid w:val="007D0508"/>
    <w:rsid w:val="007D06FA"/>
    <w:rsid w:val="007E4A8F"/>
    <w:rsid w:val="00817035"/>
    <w:rsid w:val="0081750A"/>
    <w:rsid w:val="008255B8"/>
    <w:rsid w:val="00875F0B"/>
    <w:rsid w:val="00884524"/>
    <w:rsid w:val="008D2F63"/>
    <w:rsid w:val="008D3579"/>
    <w:rsid w:val="008D796D"/>
    <w:rsid w:val="008E220F"/>
    <w:rsid w:val="008F0021"/>
    <w:rsid w:val="00924DEC"/>
    <w:rsid w:val="0092500E"/>
    <w:rsid w:val="00936146"/>
    <w:rsid w:val="00947CA6"/>
    <w:rsid w:val="00953180"/>
    <w:rsid w:val="00982721"/>
    <w:rsid w:val="0099331A"/>
    <w:rsid w:val="0099549F"/>
    <w:rsid w:val="009B299B"/>
    <w:rsid w:val="009B70CC"/>
    <w:rsid w:val="009C54D1"/>
    <w:rsid w:val="009D5D57"/>
    <w:rsid w:val="009E3D51"/>
    <w:rsid w:val="009F5521"/>
    <w:rsid w:val="00A12739"/>
    <w:rsid w:val="00A17637"/>
    <w:rsid w:val="00A25A0D"/>
    <w:rsid w:val="00A264BA"/>
    <w:rsid w:val="00A37780"/>
    <w:rsid w:val="00A42850"/>
    <w:rsid w:val="00A510A2"/>
    <w:rsid w:val="00A658BC"/>
    <w:rsid w:val="00A863CA"/>
    <w:rsid w:val="00A94B50"/>
    <w:rsid w:val="00A972D0"/>
    <w:rsid w:val="00AA23A4"/>
    <w:rsid w:val="00AA4D61"/>
    <w:rsid w:val="00AC2B1D"/>
    <w:rsid w:val="00AF32C1"/>
    <w:rsid w:val="00B00696"/>
    <w:rsid w:val="00B12B4E"/>
    <w:rsid w:val="00B41415"/>
    <w:rsid w:val="00B6042B"/>
    <w:rsid w:val="00B6171F"/>
    <w:rsid w:val="00B62B72"/>
    <w:rsid w:val="00B70732"/>
    <w:rsid w:val="00B812A6"/>
    <w:rsid w:val="00B83609"/>
    <w:rsid w:val="00B847EE"/>
    <w:rsid w:val="00B94CB2"/>
    <w:rsid w:val="00BC4EEF"/>
    <w:rsid w:val="00BC6B73"/>
    <w:rsid w:val="00BF44FD"/>
    <w:rsid w:val="00C13ABB"/>
    <w:rsid w:val="00C17041"/>
    <w:rsid w:val="00C275E2"/>
    <w:rsid w:val="00C37BDA"/>
    <w:rsid w:val="00C445E9"/>
    <w:rsid w:val="00C51E18"/>
    <w:rsid w:val="00C5477E"/>
    <w:rsid w:val="00C625FE"/>
    <w:rsid w:val="00C73A4A"/>
    <w:rsid w:val="00CA5B15"/>
    <w:rsid w:val="00CB1CA6"/>
    <w:rsid w:val="00CE4152"/>
    <w:rsid w:val="00CF0972"/>
    <w:rsid w:val="00CF2282"/>
    <w:rsid w:val="00CF2B96"/>
    <w:rsid w:val="00D24D7A"/>
    <w:rsid w:val="00D4167C"/>
    <w:rsid w:val="00D46528"/>
    <w:rsid w:val="00D60541"/>
    <w:rsid w:val="00D64BCE"/>
    <w:rsid w:val="00D75305"/>
    <w:rsid w:val="00D75A60"/>
    <w:rsid w:val="00D93C39"/>
    <w:rsid w:val="00DB54B4"/>
    <w:rsid w:val="00DD2788"/>
    <w:rsid w:val="00DE407E"/>
    <w:rsid w:val="00E076B2"/>
    <w:rsid w:val="00E211C7"/>
    <w:rsid w:val="00E25782"/>
    <w:rsid w:val="00E6617B"/>
    <w:rsid w:val="00E7168C"/>
    <w:rsid w:val="00E920B2"/>
    <w:rsid w:val="00E97BE8"/>
    <w:rsid w:val="00EB3865"/>
    <w:rsid w:val="00EC58ED"/>
    <w:rsid w:val="00ED1617"/>
    <w:rsid w:val="00EF5F6C"/>
    <w:rsid w:val="00F14DD6"/>
    <w:rsid w:val="00F73F3F"/>
    <w:rsid w:val="00F8459A"/>
    <w:rsid w:val="00F913D5"/>
    <w:rsid w:val="00FA1794"/>
    <w:rsid w:val="00FB4578"/>
    <w:rsid w:val="00FC0AD9"/>
    <w:rsid w:val="00FD405E"/>
    <w:rsid w:val="00FE4DC7"/>
    <w:rsid w:val="00FF0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09"/>
    <o:shapelayout v:ext="edit">
      <o:idmap v:ext="edit" data="1"/>
    </o:shapelayout>
  </w:shapeDefaults>
  <w:decimalSymbol w:val="."/>
  <w:listSeparator w:val=","/>
  <w15:chartTrackingRefBased/>
  <w15:docId w15:val="{2E8DCAE6-0813-4C62-B8A0-9A978AC12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17B"/>
    <w:rPr>
      <w:rFonts w:ascii="Times New Roman" w:eastAsia="Times New Roman" w:hAnsi="Times New Roman"/>
      <w:sz w:val="24"/>
      <w:szCs w:val="24"/>
    </w:rPr>
  </w:style>
  <w:style w:type="paragraph" w:styleId="Heading1">
    <w:name w:val="heading 1"/>
    <w:basedOn w:val="Normal"/>
    <w:next w:val="BodyText"/>
    <w:link w:val="Heading1Char"/>
    <w:qFormat/>
    <w:rsid w:val="00E6617B"/>
    <w:pPr>
      <w:numPr>
        <w:numId w:val="1"/>
      </w:numPr>
      <w:spacing w:after="240"/>
      <w:outlineLvl w:val="0"/>
    </w:pPr>
    <w:rPr>
      <w:rFonts w:ascii="CG Times" w:hAnsi="CG Times"/>
      <w:snapToGrid w:val="0"/>
      <w:kern w:val="28"/>
      <w:szCs w:val="20"/>
      <w:lang w:val="x-none" w:eastAsia="x-none"/>
    </w:rPr>
  </w:style>
  <w:style w:type="paragraph" w:styleId="Heading2">
    <w:name w:val="heading 2"/>
    <w:basedOn w:val="Normal"/>
    <w:next w:val="BodyText"/>
    <w:link w:val="Heading2Char"/>
    <w:qFormat/>
    <w:rsid w:val="00E6617B"/>
    <w:pPr>
      <w:numPr>
        <w:ilvl w:val="1"/>
        <w:numId w:val="1"/>
      </w:numPr>
      <w:spacing w:after="240"/>
      <w:outlineLvl w:val="1"/>
    </w:pPr>
    <w:rPr>
      <w:rFonts w:ascii="CG Times" w:hAnsi="CG Times"/>
      <w:snapToGrid w:val="0"/>
      <w:szCs w:val="20"/>
      <w:lang w:val="x-none" w:eastAsia="x-none"/>
    </w:rPr>
  </w:style>
  <w:style w:type="paragraph" w:styleId="Heading3">
    <w:name w:val="heading 3"/>
    <w:basedOn w:val="Normal"/>
    <w:next w:val="BodyText"/>
    <w:link w:val="Heading3Char"/>
    <w:qFormat/>
    <w:rsid w:val="00E6617B"/>
    <w:pPr>
      <w:numPr>
        <w:ilvl w:val="2"/>
        <w:numId w:val="1"/>
      </w:numPr>
      <w:spacing w:after="240"/>
      <w:outlineLvl w:val="2"/>
    </w:pPr>
    <w:rPr>
      <w:rFonts w:ascii="CG Times" w:hAnsi="CG Times"/>
      <w:snapToGrid w:val="0"/>
      <w:szCs w:val="20"/>
      <w:lang w:val="x-none" w:eastAsia="x-none"/>
    </w:rPr>
  </w:style>
  <w:style w:type="paragraph" w:styleId="Heading4">
    <w:name w:val="heading 4"/>
    <w:basedOn w:val="Normal"/>
    <w:next w:val="BodyText"/>
    <w:link w:val="Heading4Char"/>
    <w:qFormat/>
    <w:rsid w:val="00E6617B"/>
    <w:pPr>
      <w:numPr>
        <w:ilvl w:val="3"/>
        <w:numId w:val="1"/>
      </w:numPr>
      <w:tabs>
        <w:tab w:val="left" w:pos="1440"/>
      </w:tabs>
      <w:spacing w:after="240"/>
      <w:outlineLvl w:val="3"/>
    </w:pPr>
    <w:rPr>
      <w:rFonts w:ascii="CG Times" w:hAnsi="CG Times"/>
      <w:snapToGrid w:val="0"/>
      <w:szCs w:val="20"/>
      <w:lang w:val="x-none" w:eastAsia="x-none"/>
    </w:rPr>
  </w:style>
  <w:style w:type="paragraph" w:styleId="Heading5">
    <w:name w:val="heading 5"/>
    <w:basedOn w:val="Normal"/>
    <w:next w:val="BodyText"/>
    <w:link w:val="Heading5Char"/>
    <w:qFormat/>
    <w:rsid w:val="00E6617B"/>
    <w:pPr>
      <w:numPr>
        <w:ilvl w:val="4"/>
        <w:numId w:val="1"/>
      </w:numPr>
      <w:spacing w:after="240"/>
      <w:outlineLvl w:val="4"/>
    </w:pPr>
    <w:rPr>
      <w:rFonts w:ascii="CG Times" w:hAnsi="CG Times"/>
      <w:snapToGrid w:val="0"/>
      <w:szCs w:val="20"/>
      <w:lang w:val="x-none" w:eastAsia="x-none"/>
    </w:rPr>
  </w:style>
  <w:style w:type="paragraph" w:styleId="Heading6">
    <w:name w:val="heading 6"/>
    <w:basedOn w:val="Normal"/>
    <w:next w:val="BodyText"/>
    <w:link w:val="Heading6Char"/>
    <w:qFormat/>
    <w:rsid w:val="00E6617B"/>
    <w:pPr>
      <w:numPr>
        <w:ilvl w:val="5"/>
        <w:numId w:val="1"/>
      </w:numPr>
      <w:spacing w:after="240"/>
      <w:outlineLvl w:val="5"/>
    </w:pPr>
    <w:rPr>
      <w:rFonts w:ascii="CG Times" w:hAnsi="CG Times"/>
      <w:snapToGrid w:val="0"/>
      <w:szCs w:val="20"/>
      <w:lang w:val="x-none" w:eastAsia="x-none"/>
    </w:rPr>
  </w:style>
  <w:style w:type="paragraph" w:styleId="Heading7">
    <w:name w:val="heading 7"/>
    <w:basedOn w:val="Normal"/>
    <w:next w:val="BodyText"/>
    <w:link w:val="Heading7Char"/>
    <w:qFormat/>
    <w:rsid w:val="00E6617B"/>
    <w:pPr>
      <w:numPr>
        <w:ilvl w:val="6"/>
        <w:numId w:val="1"/>
      </w:numPr>
      <w:spacing w:after="240"/>
      <w:outlineLvl w:val="6"/>
    </w:pPr>
    <w:rPr>
      <w:rFonts w:ascii="CG Times" w:hAnsi="CG Times"/>
      <w:snapToGrid w:val="0"/>
      <w:szCs w:val="20"/>
      <w:lang w:val="x-none" w:eastAsia="x-none"/>
    </w:rPr>
  </w:style>
  <w:style w:type="paragraph" w:styleId="Heading8">
    <w:name w:val="heading 8"/>
    <w:basedOn w:val="Normal"/>
    <w:next w:val="BodyText"/>
    <w:link w:val="Heading8Char"/>
    <w:qFormat/>
    <w:rsid w:val="00E6617B"/>
    <w:pPr>
      <w:numPr>
        <w:ilvl w:val="7"/>
        <w:numId w:val="1"/>
      </w:numPr>
      <w:spacing w:after="240"/>
      <w:outlineLvl w:val="7"/>
    </w:pPr>
    <w:rPr>
      <w:rFonts w:ascii="CG Times" w:hAnsi="CG Times"/>
      <w:snapToGrid w:val="0"/>
      <w:szCs w:val="20"/>
      <w:lang w:val="x-none" w:eastAsia="x-none"/>
    </w:rPr>
  </w:style>
  <w:style w:type="paragraph" w:styleId="Heading9">
    <w:name w:val="heading 9"/>
    <w:basedOn w:val="Normal"/>
    <w:next w:val="BodyText"/>
    <w:link w:val="Heading9Char"/>
    <w:qFormat/>
    <w:rsid w:val="00E6617B"/>
    <w:pPr>
      <w:numPr>
        <w:ilvl w:val="8"/>
        <w:numId w:val="1"/>
      </w:numPr>
      <w:spacing w:after="240"/>
      <w:outlineLvl w:val="8"/>
    </w:pPr>
    <w:rPr>
      <w:rFonts w:ascii="CG Times" w:hAnsi="CG Times"/>
      <w:snapToGrid w:val="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6617B"/>
    <w:rPr>
      <w:rFonts w:ascii="CG Times" w:eastAsia="Times New Roman" w:hAnsi="CG Times" w:cs="Times New Roman"/>
      <w:snapToGrid w:val="0"/>
      <w:kern w:val="28"/>
      <w:sz w:val="24"/>
      <w:szCs w:val="20"/>
    </w:rPr>
  </w:style>
  <w:style w:type="character" w:customStyle="1" w:styleId="Heading2Char">
    <w:name w:val="Heading 2 Char"/>
    <w:link w:val="Heading2"/>
    <w:rsid w:val="00E6617B"/>
    <w:rPr>
      <w:rFonts w:ascii="CG Times" w:eastAsia="Times New Roman" w:hAnsi="CG Times" w:cs="Times New Roman"/>
      <w:snapToGrid w:val="0"/>
      <w:sz w:val="24"/>
      <w:szCs w:val="20"/>
    </w:rPr>
  </w:style>
  <w:style w:type="character" w:customStyle="1" w:styleId="Heading3Char">
    <w:name w:val="Heading 3 Char"/>
    <w:link w:val="Heading3"/>
    <w:rsid w:val="00E6617B"/>
    <w:rPr>
      <w:rFonts w:ascii="CG Times" w:eastAsia="Times New Roman" w:hAnsi="CG Times" w:cs="Times New Roman"/>
      <w:snapToGrid w:val="0"/>
      <w:sz w:val="24"/>
      <w:szCs w:val="20"/>
    </w:rPr>
  </w:style>
  <w:style w:type="character" w:customStyle="1" w:styleId="Heading4Char">
    <w:name w:val="Heading 4 Char"/>
    <w:link w:val="Heading4"/>
    <w:rsid w:val="00E6617B"/>
    <w:rPr>
      <w:rFonts w:ascii="CG Times" w:eastAsia="Times New Roman" w:hAnsi="CG Times" w:cs="Times New Roman"/>
      <w:snapToGrid w:val="0"/>
      <w:sz w:val="24"/>
      <w:szCs w:val="20"/>
    </w:rPr>
  </w:style>
  <w:style w:type="character" w:customStyle="1" w:styleId="Heading5Char">
    <w:name w:val="Heading 5 Char"/>
    <w:link w:val="Heading5"/>
    <w:rsid w:val="00E6617B"/>
    <w:rPr>
      <w:rFonts w:ascii="CG Times" w:eastAsia="Times New Roman" w:hAnsi="CG Times" w:cs="Times New Roman"/>
      <w:snapToGrid w:val="0"/>
      <w:sz w:val="24"/>
      <w:szCs w:val="20"/>
    </w:rPr>
  </w:style>
  <w:style w:type="character" w:customStyle="1" w:styleId="Heading6Char">
    <w:name w:val="Heading 6 Char"/>
    <w:link w:val="Heading6"/>
    <w:rsid w:val="00E6617B"/>
    <w:rPr>
      <w:rFonts w:ascii="CG Times" w:eastAsia="Times New Roman" w:hAnsi="CG Times" w:cs="Times New Roman"/>
      <w:snapToGrid w:val="0"/>
      <w:sz w:val="24"/>
      <w:szCs w:val="20"/>
    </w:rPr>
  </w:style>
  <w:style w:type="character" w:customStyle="1" w:styleId="Heading7Char">
    <w:name w:val="Heading 7 Char"/>
    <w:link w:val="Heading7"/>
    <w:rsid w:val="00E6617B"/>
    <w:rPr>
      <w:rFonts w:ascii="CG Times" w:eastAsia="Times New Roman" w:hAnsi="CG Times" w:cs="Times New Roman"/>
      <w:snapToGrid w:val="0"/>
      <w:sz w:val="24"/>
      <w:szCs w:val="20"/>
    </w:rPr>
  </w:style>
  <w:style w:type="character" w:customStyle="1" w:styleId="Heading8Char">
    <w:name w:val="Heading 8 Char"/>
    <w:link w:val="Heading8"/>
    <w:rsid w:val="00E6617B"/>
    <w:rPr>
      <w:rFonts w:ascii="CG Times" w:eastAsia="Times New Roman" w:hAnsi="CG Times" w:cs="Times New Roman"/>
      <w:snapToGrid w:val="0"/>
      <w:sz w:val="24"/>
      <w:szCs w:val="20"/>
    </w:rPr>
  </w:style>
  <w:style w:type="character" w:customStyle="1" w:styleId="Heading9Char">
    <w:name w:val="Heading 9 Char"/>
    <w:link w:val="Heading9"/>
    <w:rsid w:val="00E6617B"/>
    <w:rPr>
      <w:rFonts w:ascii="CG Times" w:eastAsia="Times New Roman" w:hAnsi="CG Times" w:cs="Times New Roman"/>
      <w:snapToGrid w:val="0"/>
      <w:sz w:val="24"/>
      <w:szCs w:val="20"/>
    </w:rPr>
  </w:style>
  <w:style w:type="paragraph" w:styleId="Footer">
    <w:name w:val="footer"/>
    <w:basedOn w:val="Normal"/>
    <w:link w:val="FooterChar"/>
    <w:uiPriority w:val="99"/>
    <w:rsid w:val="00E6617B"/>
    <w:pPr>
      <w:tabs>
        <w:tab w:val="center" w:pos="4320"/>
        <w:tab w:val="right" w:pos="8640"/>
      </w:tabs>
    </w:pPr>
    <w:rPr>
      <w:szCs w:val="20"/>
      <w:lang w:val="x-none" w:eastAsia="x-none"/>
    </w:rPr>
  </w:style>
  <w:style w:type="character" w:customStyle="1" w:styleId="FooterChar">
    <w:name w:val="Footer Char"/>
    <w:link w:val="Footer"/>
    <w:uiPriority w:val="99"/>
    <w:rsid w:val="00E6617B"/>
    <w:rPr>
      <w:rFonts w:ascii="Times New Roman" w:eastAsia="Times New Roman" w:hAnsi="Times New Roman" w:cs="Times New Roman"/>
      <w:sz w:val="24"/>
      <w:szCs w:val="20"/>
    </w:rPr>
  </w:style>
  <w:style w:type="paragraph" w:styleId="NoSpacing">
    <w:name w:val="No Spacing"/>
    <w:basedOn w:val="Normal"/>
    <w:uiPriority w:val="1"/>
    <w:qFormat/>
    <w:rsid w:val="00E6617B"/>
    <w:rPr>
      <w:rFonts w:ascii="Calibri" w:eastAsia="Calibri" w:hAnsi="Calibri"/>
      <w:sz w:val="22"/>
      <w:szCs w:val="22"/>
    </w:rPr>
  </w:style>
  <w:style w:type="paragraph" w:styleId="BodyText">
    <w:name w:val="Body Text"/>
    <w:basedOn w:val="Normal"/>
    <w:link w:val="BodyTextChar"/>
    <w:uiPriority w:val="99"/>
    <w:semiHidden/>
    <w:unhideWhenUsed/>
    <w:rsid w:val="00E6617B"/>
    <w:pPr>
      <w:spacing w:after="120"/>
    </w:pPr>
    <w:rPr>
      <w:lang w:val="x-none" w:eastAsia="x-none"/>
    </w:rPr>
  </w:style>
  <w:style w:type="character" w:customStyle="1" w:styleId="BodyTextChar">
    <w:name w:val="Body Text Char"/>
    <w:link w:val="BodyText"/>
    <w:uiPriority w:val="99"/>
    <w:semiHidden/>
    <w:rsid w:val="00E6617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6617B"/>
    <w:rPr>
      <w:rFonts w:ascii="Tahoma" w:hAnsi="Tahoma"/>
      <w:sz w:val="16"/>
      <w:szCs w:val="16"/>
      <w:lang w:val="x-none" w:eastAsia="x-none"/>
    </w:rPr>
  </w:style>
  <w:style w:type="character" w:customStyle="1" w:styleId="BalloonTextChar">
    <w:name w:val="Balloon Text Char"/>
    <w:link w:val="BalloonText"/>
    <w:uiPriority w:val="99"/>
    <w:semiHidden/>
    <w:rsid w:val="00E6617B"/>
    <w:rPr>
      <w:rFonts w:ascii="Tahoma" w:eastAsia="Times New Roman" w:hAnsi="Tahoma" w:cs="Tahoma"/>
      <w:sz w:val="16"/>
      <w:szCs w:val="16"/>
    </w:rPr>
  </w:style>
  <w:style w:type="paragraph" w:styleId="Header">
    <w:name w:val="header"/>
    <w:basedOn w:val="Normal"/>
    <w:link w:val="HeaderChar"/>
    <w:uiPriority w:val="99"/>
    <w:unhideWhenUsed/>
    <w:rsid w:val="00E6617B"/>
    <w:pPr>
      <w:tabs>
        <w:tab w:val="center" w:pos="4680"/>
        <w:tab w:val="right" w:pos="9360"/>
      </w:tabs>
    </w:pPr>
    <w:rPr>
      <w:lang w:val="x-none" w:eastAsia="x-none"/>
    </w:rPr>
  </w:style>
  <w:style w:type="character" w:customStyle="1" w:styleId="HeaderChar">
    <w:name w:val="Header Char"/>
    <w:link w:val="Header"/>
    <w:uiPriority w:val="99"/>
    <w:rsid w:val="00E6617B"/>
    <w:rPr>
      <w:rFonts w:ascii="Times New Roman" w:eastAsia="Times New Roman" w:hAnsi="Times New Roman" w:cs="Times New Roman"/>
      <w:sz w:val="24"/>
      <w:szCs w:val="24"/>
    </w:rPr>
  </w:style>
  <w:style w:type="paragraph" w:styleId="NormalWeb">
    <w:name w:val="Normal (Web)"/>
    <w:basedOn w:val="Normal"/>
    <w:uiPriority w:val="99"/>
    <w:unhideWhenUsed/>
    <w:rsid w:val="007D06FA"/>
    <w:pPr>
      <w:spacing w:before="150" w:after="150"/>
      <w:ind w:left="75" w:right="75"/>
    </w:pPr>
  </w:style>
  <w:style w:type="paragraph" w:styleId="ListParagraph">
    <w:name w:val="List Paragraph"/>
    <w:basedOn w:val="Normal"/>
    <w:uiPriority w:val="34"/>
    <w:qFormat/>
    <w:rsid w:val="00115A28"/>
    <w:pPr>
      <w:ind w:left="720"/>
      <w:contextualSpacing/>
    </w:pPr>
  </w:style>
  <w:style w:type="character" w:styleId="CommentReference">
    <w:name w:val="annotation reference"/>
    <w:uiPriority w:val="99"/>
    <w:semiHidden/>
    <w:unhideWhenUsed/>
    <w:rsid w:val="003C0111"/>
    <w:rPr>
      <w:sz w:val="16"/>
      <w:szCs w:val="16"/>
    </w:rPr>
  </w:style>
  <w:style w:type="paragraph" w:styleId="CommentText">
    <w:name w:val="annotation text"/>
    <w:basedOn w:val="Normal"/>
    <w:link w:val="CommentTextChar"/>
    <w:uiPriority w:val="99"/>
    <w:semiHidden/>
    <w:unhideWhenUsed/>
    <w:rsid w:val="003C0111"/>
    <w:rPr>
      <w:sz w:val="20"/>
      <w:szCs w:val="20"/>
    </w:rPr>
  </w:style>
  <w:style w:type="character" w:customStyle="1" w:styleId="CommentTextChar">
    <w:name w:val="Comment Text Char"/>
    <w:link w:val="CommentText"/>
    <w:uiPriority w:val="99"/>
    <w:semiHidden/>
    <w:rsid w:val="003C0111"/>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3C0111"/>
    <w:rPr>
      <w:b/>
      <w:bCs/>
    </w:rPr>
  </w:style>
  <w:style w:type="character" w:customStyle="1" w:styleId="CommentSubjectChar">
    <w:name w:val="Comment Subject Char"/>
    <w:link w:val="CommentSubject"/>
    <w:uiPriority w:val="99"/>
    <w:semiHidden/>
    <w:rsid w:val="003C0111"/>
    <w:rPr>
      <w:rFonts w:ascii="Times New Roman" w:eastAsia="Times New Roman" w:hAnsi="Times New Roman"/>
      <w:b/>
      <w:bCs/>
    </w:rPr>
  </w:style>
  <w:style w:type="table" w:styleId="TableGrid">
    <w:name w:val="Table Grid"/>
    <w:basedOn w:val="TableNormal"/>
    <w:uiPriority w:val="59"/>
    <w:rsid w:val="00280E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customXml" Target="../customXml/item4.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tif"/><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tif"/><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November 18, 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753FE2BD86E76B4DAA5BD0ECE9CA712D" ma:contentTypeVersion="4" ma:contentTypeDescription="Create a new document." ma:contentTypeScope="" ma:versionID="d0b57df8f66e7a200b6054a8384a9245">
  <xsd:schema xmlns:xsd="http://www.w3.org/2001/XMLSchema" xmlns:xs="http://www.w3.org/2001/XMLSchema" xmlns:p="http://schemas.microsoft.com/office/2006/metadata/properties" xmlns:ns2="eba0fc58-a634-43e3-99bb-432a613b3182" xmlns:ns3="e4929374-be83-4c21-bc63-83b07c264c96" targetNamespace="http://schemas.microsoft.com/office/2006/metadata/properties" ma:root="true" ma:fieldsID="b12de02286b2eca4d38fc1fa74e7550b" ns2:_="" ns3:_="">
    <xsd:import namespace="eba0fc58-a634-43e3-99bb-432a613b3182"/>
    <xsd:import namespace="e4929374-be83-4c21-bc63-83b07c264c9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a0fc58-a634-43e3-99bb-432a613b318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929374-be83-4c21-bc63-83b07c264c96"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9BA893-8B36-42EE-83AB-3AADA2C068A0}">
  <ds:schemaRefs>
    <ds:schemaRef ds:uri="http://schemas.openxmlformats.org/officeDocument/2006/bibliography"/>
  </ds:schemaRefs>
</ds:datastoreItem>
</file>

<file path=customXml/itemProps3.xml><?xml version="1.0" encoding="utf-8"?>
<ds:datastoreItem xmlns:ds="http://schemas.openxmlformats.org/officeDocument/2006/customXml" ds:itemID="{50A87947-B01E-4F83-AADC-1185A42F9FD1}"/>
</file>

<file path=customXml/itemProps4.xml><?xml version="1.0" encoding="utf-8"?>
<ds:datastoreItem xmlns:ds="http://schemas.openxmlformats.org/officeDocument/2006/customXml" ds:itemID="{4B8C597E-D9D7-42C6-B742-6A5B1EB9B595}"/>
</file>

<file path=customXml/itemProps5.xml><?xml version="1.0" encoding="utf-8"?>
<ds:datastoreItem xmlns:ds="http://schemas.openxmlformats.org/officeDocument/2006/customXml" ds:itemID="{720AF04A-50A7-4D54-A83A-7E8BDC10783F}"/>
</file>

<file path=docProps/app.xml><?xml version="1.0" encoding="utf-8"?>
<Properties xmlns="http://schemas.openxmlformats.org/officeDocument/2006/extended-properties" xmlns:vt="http://schemas.openxmlformats.org/officeDocument/2006/docPropsVTypes">
  <Template>Normal</Template>
  <TotalTime>5</TotalTime>
  <Pages>5</Pages>
  <Words>1574</Words>
  <Characters>8974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10527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cbhada</dc:creator>
  <cp:keywords/>
  <cp:lastModifiedBy>Samantha Cousins</cp:lastModifiedBy>
  <cp:revision>5</cp:revision>
  <cp:lastPrinted>2016-03-25T17:18:00Z</cp:lastPrinted>
  <dcterms:created xsi:type="dcterms:W3CDTF">2016-04-18T19:51:00Z</dcterms:created>
  <dcterms:modified xsi:type="dcterms:W3CDTF">2016-06-16T13:55:00Z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0x010100753FE2BD86E76B4DAA5BD0ECE9CA712D</vt:lpwstr>
  </property>
</Properties>
</file>