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745" w:rsidRDefault="005A2745" w:rsidP="005A2745">
      <w:pPr>
        <w:tabs>
          <w:tab w:val="left" w:pos="684"/>
          <w:tab w:val="left" w:pos="1026"/>
        </w:tabs>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Version:  September 2014</w:t>
      </w:r>
    </w:p>
    <w:p w:rsidR="005A2745" w:rsidRDefault="005A2745" w:rsidP="005A2745">
      <w:pPr>
        <w:tabs>
          <w:tab w:val="left" w:pos="684"/>
          <w:tab w:val="left" w:pos="1026"/>
        </w:tabs>
        <w:rPr>
          <w:b/>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sz w:val="24"/>
          <w:szCs w:val="24"/>
        </w:rPr>
        <w:t>(Supersedes February 2008 Version)</w:t>
      </w:r>
    </w:p>
    <w:p w:rsidR="005A2745" w:rsidRDefault="005A2745" w:rsidP="005A2745">
      <w:pPr>
        <w:tabs>
          <w:tab w:val="left" w:pos="684"/>
          <w:tab w:val="left" w:pos="1026"/>
        </w:tabs>
        <w:jc w:val="center"/>
        <w:rPr>
          <w:b/>
          <w:sz w:val="24"/>
          <w:szCs w:val="24"/>
        </w:rPr>
      </w:pPr>
    </w:p>
    <w:p w:rsidR="005A2745" w:rsidRDefault="005A2745" w:rsidP="005A2745">
      <w:pPr>
        <w:tabs>
          <w:tab w:val="left" w:pos="684"/>
          <w:tab w:val="left" w:pos="1026"/>
        </w:tabs>
        <w:jc w:val="center"/>
        <w:rPr>
          <w:b/>
          <w:sz w:val="24"/>
          <w:szCs w:val="24"/>
        </w:rPr>
      </w:pPr>
    </w:p>
    <w:p w:rsidR="005A2745" w:rsidRDefault="005A2745" w:rsidP="005A2745">
      <w:pPr>
        <w:tabs>
          <w:tab w:val="left" w:pos="684"/>
          <w:tab w:val="left" w:pos="1026"/>
        </w:tabs>
        <w:jc w:val="center"/>
        <w:rPr>
          <w:b/>
          <w:sz w:val="24"/>
          <w:szCs w:val="24"/>
        </w:rPr>
      </w:pPr>
    </w:p>
    <w:p w:rsidR="005A2745" w:rsidRDefault="005A2745" w:rsidP="005A2745">
      <w:pPr>
        <w:tabs>
          <w:tab w:val="left" w:pos="684"/>
          <w:tab w:val="left" w:pos="1026"/>
        </w:tabs>
        <w:jc w:val="center"/>
        <w:rPr>
          <w:b/>
          <w:sz w:val="24"/>
          <w:szCs w:val="24"/>
        </w:rPr>
      </w:pPr>
    </w:p>
    <w:p w:rsidR="005A2745" w:rsidRDefault="005A2745" w:rsidP="005A2745">
      <w:pPr>
        <w:tabs>
          <w:tab w:val="left" w:pos="684"/>
          <w:tab w:val="left" w:pos="1026"/>
        </w:tabs>
        <w:jc w:val="center"/>
        <w:rPr>
          <w:b/>
          <w:sz w:val="24"/>
          <w:szCs w:val="24"/>
        </w:rPr>
      </w:pPr>
    </w:p>
    <w:p w:rsidR="005A2745" w:rsidRDefault="005A2745" w:rsidP="005A2745">
      <w:pPr>
        <w:tabs>
          <w:tab w:val="left" w:pos="684"/>
          <w:tab w:val="left" w:pos="1026"/>
        </w:tabs>
        <w:jc w:val="center"/>
        <w:rPr>
          <w:b/>
          <w:sz w:val="24"/>
          <w:szCs w:val="24"/>
        </w:rPr>
      </w:pPr>
    </w:p>
    <w:p w:rsidR="005A2745" w:rsidRDefault="005A2745" w:rsidP="005A2745">
      <w:pPr>
        <w:tabs>
          <w:tab w:val="left" w:pos="684"/>
          <w:tab w:val="left" w:pos="1026"/>
        </w:tabs>
        <w:jc w:val="center"/>
        <w:rPr>
          <w:b/>
          <w:sz w:val="24"/>
          <w:szCs w:val="24"/>
        </w:rPr>
      </w:pPr>
    </w:p>
    <w:p w:rsidR="005A2745" w:rsidRDefault="005A2745" w:rsidP="005A2745">
      <w:pPr>
        <w:tabs>
          <w:tab w:val="left" w:pos="684"/>
          <w:tab w:val="left" w:pos="1026"/>
        </w:tabs>
        <w:jc w:val="center"/>
        <w:rPr>
          <w:b/>
          <w:sz w:val="24"/>
          <w:szCs w:val="24"/>
        </w:rPr>
      </w:pPr>
    </w:p>
    <w:p w:rsidR="005A2745" w:rsidRDefault="005A2745" w:rsidP="005A2745">
      <w:pPr>
        <w:tabs>
          <w:tab w:val="left" w:pos="684"/>
          <w:tab w:val="left" w:pos="1026"/>
        </w:tabs>
        <w:jc w:val="center"/>
        <w:rPr>
          <w:b/>
          <w:sz w:val="24"/>
          <w:szCs w:val="24"/>
        </w:rPr>
      </w:pPr>
    </w:p>
    <w:p w:rsidR="005A2745" w:rsidRDefault="005A2745" w:rsidP="005A2745">
      <w:pPr>
        <w:tabs>
          <w:tab w:val="left" w:pos="684"/>
          <w:tab w:val="left" w:pos="1026"/>
        </w:tabs>
        <w:jc w:val="center"/>
        <w:rPr>
          <w:b/>
          <w:sz w:val="24"/>
          <w:szCs w:val="24"/>
        </w:rPr>
      </w:pPr>
    </w:p>
    <w:p w:rsidR="005A2745" w:rsidRDefault="005A2745" w:rsidP="005A2745">
      <w:pPr>
        <w:tabs>
          <w:tab w:val="left" w:pos="684"/>
          <w:tab w:val="left" w:pos="1026"/>
        </w:tabs>
        <w:jc w:val="center"/>
        <w:rPr>
          <w:b/>
          <w:sz w:val="24"/>
          <w:szCs w:val="24"/>
        </w:rPr>
      </w:pPr>
    </w:p>
    <w:p w:rsidR="005A2745" w:rsidRDefault="005A2745" w:rsidP="005A2745">
      <w:pPr>
        <w:tabs>
          <w:tab w:val="left" w:pos="684"/>
          <w:tab w:val="left" w:pos="1026"/>
        </w:tabs>
        <w:jc w:val="center"/>
        <w:rPr>
          <w:b/>
          <w:sz w:val="24"/>
          <w:szCs w:val="24"/>
        </w:rPr>
      </w:pPr>
    </w:p>
    <w:p w:rsidR="005A2745" w:rsidRDefault="005A2745" w:rsidP="005A2745">
      <w:pPr>
        <w:tabs>
          <w:tab w:val="left" w:pos="684"/>
          <w:tab w:val="left" w:pos="1026"/>
        </w:tabs>
        <w:jc w:val="center"/>
        <w:rPr>
          <w:b/>
          <w:sz w:val="36"/>
          <w:szCs w:val="36"/>
        </w:rPr>
      </w:pPr>
      <w:r>
        <w:rPr>
          <w:b/>
          <w:sz w:val="36"/>
          <w:szCs w:val="36"/>
        </w:rPr>
        <w:t>U.S. OFFICE OF GOVERNMENT ETHICS</w:t>
      </w:r>
      <w:bookmarkStart w:id="0" w:name="_GoBack"/>
      <w:bookmarkEnd w:id="0"/>
    </w:p>
    <w:p w:rsidR="005A2745" w:rsidRDefault="005A2745" w:rsidP="005A2745">
      <w:pPr>
        <w:tabs>
          <w:tab w:val="left" w:pos="684"/>
          <w:tab w:val="left" w:pos="1026"/>
        </w:tabs>
        <w:jc w:val="center"/>
        <w:rPr>
          <w:b/>
          <w:sz w:val="36"/>
          <w:szCs w:val="36"/>
        </w:rPr>
      </w:pPr>
    </w:p>
    <w:p w:rsidR="005A2745" w:rsidRDefault="005A2745" w:rsidP="005A2745">
      <w:pPr>
        <w:tabs>
          <w:tab w:val="left" w:pos="684"/>
          <w:tab w:val="left" w:pos="1026"/>
        </w:tabs>
        <w:jc w:val="center"/>
        <w:rPr>
          <w:b/>
          <w:sz w:val="36"/>
          <w:szCs w:val="36"/>
        </w:rPr>
      </w:pPr>
    </w:p>
    <w:p w:rsidR="005A2745" w:rsidRDefault="005A2745" w:rsidP="005A2745">
      <w:pPr>
        <w:tabs>
          <w:tab w:val="left" w:pos="684"/>
          <w:tab w:val="left" w:pos="1026"/>
        </w:tabs>
        <w:jc w:val="center"/>
        <w:rPr>
          <w:b/>
          <w:sz w:val="36"/>
          <w:szCs w:val="36"/>
        </w:rPr>
      </w:pPr>
    </w:p>
    <w:p w:rsidR="005A2745" w:rsidRDefault="005A2745" w:rsidP="005A2745">
      <w:pPr>
        <w:tabs>
          <w:tab w:val="left" w:pos="684"/>
          <w:tab w:val="left" w:pos="1026"/>
        </w:tabs>
        <w:jc w:val="center"/>
        <w:rPr>
          <w:b/>
          <w:sz w:val="36"/>
          <w:szCs w:val="36"/>
        </w:rPr>
      </w:pPr>
      <w:r>
        <w:rPr>
          <w:b/>
          <w:sz w:val="36"/>
          <w:szCs w:val="36"/>
        </w:rPr>
        <w:t xml:space="preserve"> </w:t>
      </w:r>
    </w:p>
    <w:p w:rsidR="005A2745" w:rsidRDefault="005A2745" w:rsidP="005A2745">
      <w:pPr>
        <w:tabs>
          <w:tab w:val="left" w:pos="684"/>
          <w:tab w:val="left" w:pos="1026"/>
        </w:tabs>
        <w:jc w:val="center"/>
        <w:rPr>
          <w:b/>
          <w:sz w:val="36"/>
          <w:szCs w:val="36"/>
        </w:rPr>
      </w:pPr>
      <w:r>
        <w:rPr>
          <w:b/>
          <w:sz w:val="36"/>
          <w:szCs w:val="36"/>
        </w:rPr>
        <w:t xml:space="preserve">GUIDE TO DRAFTING ETHICS </w:t>
      </w:r>
    </w:p>
    <w:p w:rsidR="005A2745" w:rsidRDefault="005A2745" w:rsidP="005A2745">
      <w:pPr>
        <w:tabs>
          <w:tab w:val="left" w:pos="684"/>
          <w:tab w:val="left" w:pos="1026"/>
        </w:tabs>
        <w:jc w:val="center"/>
        <w:rPr>
          <w:b/>
          <w:sz w:val="36"/>
          <w:szCs w:val="36"/>
        </w:rPr>
      </w:pPr>
      <w:r>
        <w:rPr>
          <w:b/>
          <w:sz w:val="36"/>
          <w:szCs w:val="36"/>
        </w:rPr>
        <w:t>AGREEMENTS FOR PAS NOMINEES</w:t>
      </w:r>
    </w:p>
    <w:p w:rsidR="005A2745" w:rsidRDefault="005A2745" w:rsidP="005A2745">
      <w:pPr>
        <w:tabs>
          <w:tab w:val="left" w:pos="684"/>
          <w:tab w:val="left" w:pos="1026"/>
        </w:tabs>
        <w:jc w:val="center"/>
        <w:rPr>
          <w:b/>
          <w:sz w:val="24"/>
          <w:szCs w:val="24"/>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u w:val="single"/>
        </w:rPr>
      </w:pPr>
    </w:p>
    <w:p w:rsidR="005A2745" w:rsidRDefault="005A2745" w:rsidP="005A2745">
      <w:pPr>
        <w:tabs>
          <w:tab w:val="left" w:pos="684"/>
          <w:tab w:val="left" w:pos="1026"/>
        </w:tabs>
        <w:rPr>
          <w:b/>
          <w:sz w:val="24"/>
          <w:szCs w:val="24"/>
        </w:rPr>
      </w:pPr>
      <w:r>
        <w:rPr>
          <w:b/>
          <w:sz w:val="24"/>
          <w:szCs w:val="24"/>
          <w:u w:val="single"/>
        </w:rPr>
        <w:t>NOTICE</w:t>
      </w:r>
      <w:r>
        <w:rPr>
          <w:b/>
          <w:sz w:val="24"/>
          <w:szCs w:val="24"/>
        </w:rPr>
        <w:t xml:space="preserve">:  This guide does not contain legal advice.  It is intended solely for educational purposes for ethics officials in the Federal executive branch.  </w:t>
      </w:r>
    </w:p>
    <w:p w:rsidR="005A2745" w:rsidRDefault="005A2745" w:rsidP="005A2745">
      <w:pPr>
        <w:tabs>
          <w:tab w:val="left" w:pos="684"/>
          <w:tab w:val="left" w:pos="1026"/>
        </w:tabs>
        <w:jc w:val="center"/>
        <w:rPr>
          <w:b/>
          <w:sz w:val="24"/>
          <w:szCs w:val="24"/>
        </w:rPr>
      </w:pPr>
    </w:p>
    <w:p w:rsidR="0090758F" w:rsidRDefault="0090758F" w:rsidP="0090758F">
      <w:pPr>
        <w:rPr>
          <w:b/>
          <w:sz w:val="24"/>
          <w:szCs w:val="24"/>
          <w:u w:val="single"/>
        </w:rPr>
        <w:sectPr w:rsidR="0090758F" w:rsidSect="0090758F">
          <w:footerReference w:type="default" r:id="rId9"/>
          <w:pgSz w:w="12240" w:h="15840" w:code="1"/>
          <w:pgMar w:top="1440" w:right="1440" w:bottom="1440" w:left="1440" w:header="720" w:footer="720" w:gutter="0"/>
          <w:pgNumType w:start="1"/>
          <w:cols w:space="720"/>
          <w:titlePg/>
          <w:docGrid w:linePitch="360"/>
        </w:sectPr>
      </w:pPr>
    </w:p>
    <w:p w:rsidR="00476C75" w:rsidRPr="00DF01B8" w:rsidRDefault="00476C75" w:rsidP="006B1176">
      <w:pPr>
        <w:pStyle w:val="Heading1"/>
      </w:pPr>
      <w:r w:rsidRPr="00DF01B8">
        <w:lastRenderedPageBreak/>
        <w:t>INTRODUCTION</w:t>
      </w:r>
    </w:p>
    <w:p w:rsidR="00BF1F08" w:rsidRPr="00DF01B8" w:rsidRDefault="00BF1F08" w:rsidP="000E7C4E">
      <w:pPr>
        <w:tabs>
          <w:tab w:val="left" w:pos="684"/>
          <w:tab w:val="left" w:pos="1026"/>
        </w:tabs>
        <w:rPr>
          <w:sz w:val="24"/>
          <w:szCs w:val="24"/>
        </w:rPr>
      </w:pPr>
    </w:p>
    <w:p w:rsidR="00303547" w:rsidRPr="00DF01B8" w:rsidRDefault="00D52B32" w:rsidP="006436A3">
      <w:pPr>
        <w:tabs>
          <w:tab w:val="left" w:pos="684"/>
          <w:tab w:val="left" w:pos="1026"/>
        </w:tabs>
        <w:rPr>
          <w:sz w:val="24"/>
          <w:szCs w:val="24"/>
        </w:rPr>
      </w:pPr>
      <w:r w:rsidRPr="00DF01B8">
        <w:rPr>
          <w:sz w:val="24"/>
          <w:szCs w:val="24"/>
        </w:rPr>
        <w:tab/>
      </w:r>
      <w:r w:rsidR="006436A3" w:rsidRPr="00DF01B8">
        <w:rPr>
          <w:sz w:val="24"/>
          <w:szCs w:val="24"/>
        </w:rPr>
        <w:t xml:space="preserve">In </w:t>
      </w:r>
      <w:proofErr w:type="spellStart"/>
      <w:r w:rsidR="006436A3" w:rsidRPr="00DF01B8">
        <w:rPr>
          <w:sz w:val="24"/>
          <w:szCs w:val="24"/>
        </w:rPr>
        <w:t>DAEOgram</w:t>
      </w:r>
      <w:proofErr w:type="spellEnd"/>
      <w:r w:rsidR="006436A3" w:rsidRPr="00DF01B8">
        <w:rPr>
          <w:sz w:val="24"/>
          <w:szCs w:val="24"/>
        </w:rPr>
        <w:t xml:space="preserve"> DO-01-013 (Mar. 28, 2001), OGE </w:t>
      </w:r>
      <w:r w:rsidR="00DE257A">
        <w:rPr>
          <w:sz w:val="24"/>
          <w:szCs w:val="24"/>
        </w:rPr>
        <w:t xml:space="preserve">first </w:t>
      </w:r>
      <w:r w:rsidR="006436A3" w:rsidRPr="00DF01B8">
        <w:rPr>
          <w:sz w:val="24"/>
          <w:szCs w:val="24"/>
        </w:rPr>
        <w:t xml:space="preserve">provided guidance to agency reviewers who draft ethics agreements for nominees </w:t>
      </w:r>
      <w:r w:rsidR="00DE257A">
        <w:rPr>
          <w:sz w:val="24"/>
          <w:szCs w:val="24"/>
        </w:rPr>
        <w:t>to</w:t>
      </w:r>
      <w:r w:rsidR="00DE257A" w:rsidRPr="00DF01B8">
        <w:rPr>
          <w:sz w:val="24"/>
          <w:szCs w:val="24"/>
        </w:rPr>
        <w:t xml:space="preserve"> </w:t>
      </w:r>
      <w:r w:rsidR="006436A3" w:rsidRPr="00DF01B8">
        <w:rPr>
          <w:sz w:val="24"/>
          <w:szCs w:val="24"/>
        </w:rPr>
        <w:t>positions requiring Senate confirmation (“PAS nominees”).  A model ethics agreement that accompanied that issuance served as a</w:t>
      </w:r>
      <w:r w:rsidR="006436A3">
        <w:rPr>
          <w:sz w:val="24"/>
          <w:szCs w:val="24"/>
        </w:rPr>
        <w:t xml:space="preserve"> </w:t>
      </w:r>
      <w:r w:rsidR="006436A3" w:rsidRPr="00DF01B8">
        <w:rPr>
          <w:sz w:val="24"/>
          <w:szCs w:val="24"/>
        </w:rPr>
        <w:t xml:space="preserve">valuable starting point for the ethics agreements of countless PAS nominees.  </w:t>
      </w:r>
      <w:r w:rsidRPr="00DF01B8">
        <w:rPr>
          <w:sz w:val="24"/>
          <w:szCs w:val="24"/>
        </w:rPr>
        <w:t xml:space="preserve">Over the years, OGE has had the benefit of working closely with agency reviewers to </w:t>
      </w:r>
      <w:r w:rsidR="005F32FB" w:rsidRPr="00DF01B8">
        <w:rPr>
          <w:sz w:val="24"/>
          <w:szCs w:val="24"/>
        </w:rPr>
        <w:t>develop</w:t>
      </w:r>
      <w:r w:rsidR="001319C7">
        <w:rPr>
          <w:sz w:val="24"/>
          <w:szCs w:val="24"/>
        </w:rPr>
        <w:t xml:space="preserve"> ethics agreement</w:t>
      </w:r>
      <w:r w:rsidRPr="00DF01B8">
        <w:rPr>
          <w:sz w:val="24"/>
          <w:szCs w:val="24"/>
        </w:rPr>
        <w:t xml:space="preserve"> language addressing a variety of circumstances</w:t>
      </w:r>
      <w:r w:rsidR="001319C7">
        <w:rPr>
          <w:sz w:val="24"/>
          <w:szCs w:val="24"/>
        </w:rPr>
        <w:t xml:space="preserve">.  </w:t>
      </w:r>
      <w:r w:rsidR="000A1D7B" w:rsidRPr="00DF01B8">
        <w:rPr>
          <w:sz w:val="24"/>
          <w:szCs w:val="24"/>
        </w:rPr>
        <w:t xml:space="preserve">The result has been a body of work that represents the joint product of OGE and the agencies to </w:t>
      </w:r>
      <w:r w:rsidR="000F1E97" w:rsidRPr="00DF01B8">
        <w:rPr>
          <w:sz w:val="24"/>
          <w:szCs w:val="24"/>
        </w:rPr>
        <w:t>which</w:t>
      </w:r>
      <w:r w:rsidR="000A1D7B" w:rsidRPr="00DF01B8">
        <w:rPr>
          <w:sz w:val="24"/>
          <w:szCs w:val="24"/>
        </w:rPr>
        <w:t xml:space="preserve"> PAS nominees are appointed.</w:t>
      </w:r>
      <w:r w:rsidR="00B0599E" w:rsidRPr="00DF01B8">
        <w:rPr>
          <w:sz w:val="24"/>
          <w:szCs w:val="24"/>
        </w:rPr>
        <w:t xml:space="preserve"> </w:t>
      </w:r>
      <w:r w:rsidR="000A1D7B" w:rsidRPr="00DF01B8">
        <w:rPr>
          <w:sz w:val="24"/>
          <w:szCs w:val="24"/>
        </w:rPr>
        <w:tab/>
      </w:r>
    </w:p>
    <w:p w:rsidR="00BF1F08" w:rsidRPr="00DF01B8" w:rsidRDefault="00BF1F08" w:rsidP="000E7C4E">
      <w:pPr>
        <w:tabs>
          <w:tab w:val="left" w:pos="684"/>
          <w:tab w:val="left" w:pos="1026"/>
        </w:tabs>
        <w:rPr>
          <w:sz w:val="24"/>
          <w:szCs w:val="24"/>
        </w:rPr>
      </w:pPr>
    </w:p>
    <w:p w:rsidR="00DB17C9" w:rsidRPr="00DF01B8" w:rsidRDefault="00303547" w:rsidP="000E7C4E">
      <w:pPr>
        <w:tabs>
          <w:tab w:val="left" w:pos="684"/>
          <w:tab w:val="left" w:pos="1026"/>
        </w:tabs>
        <w:rPr>
          <w:sz w:val="24"/>
          <w:szCs w:val="24"/>
        </w:rPr>
      </w:pPr>
      <w:r w:rsidRPr="00DF01B8">
        <w:rPr>
          <w:sz w:val="24"/>
          <w:szCs w:val="24"/>
        </w:rPr>
        <w:tab/>
      </w:r>
      <w:r w:rsidR="00A102C3" w:rsidRPr="00DF01B8">
        <w:rPr>
          <w:sz w:val="24"/>
          <w:szCs w:val="24"/>
        </w:rPr>
        <w:t xml:space="preserve">That body of </w:t>
      </w:r>
      <w:r w:rsidR="00A102C3" w:rsidRPr="00082058">
        <w:rPr>
          <w:sz w:val="24"/>
          <w:szCs w:val="24"/>
        </w:rPr>
        <w:t xml:space="preserve">work </w:t>
      </w:r>
      <w:r w:rsidR="00C27F78" w:rsidRPr="00082058">
        <w:rPr>
          <w:sz w:val="24"/>
          <w:szCs w:val="24"/>
        </w:rPr>
        <w:t xml:space="preserve">is reflected in this guide, which </w:t>
      </w:r>
      <w:r w:rsidR="00AF39AC" w:rsidRPr="00082058">
        <w:rPr>
          <w:sz w:val="24"/>
          <w:szCs w:val="24"/>
        </w:rPr>
        <w:t>OGE</w:t>
      </w:r>
      <w:r w:rsidR="00C27F78" w:rsidRPr="00082058">
        <w:rPr>
          <w:sz w:val="24"/>
          <w:szCs w:val="24"/>
        </w:rPr>
        <w:t xml:space="preserve"> first issued in February 2008 and </w:t>
      </w:r>
      <w:r w:rsidR="00EA0E71" w:rsidRPr="00082058">
        <w:rPr>
          <w:sz w:val="24"/>
          <w:szCs w:val="24"/>
        </w:rPr>
        <w:t xml:space="preserve">is </w:t>
      </w:r>
      <w:r w:rsidR="00AF39AC" w:rsidRPr="00082058">
        <w:rPr>
          <w:sz w:val="24"/>
          <w:szCs w:val="24"/>
        </w:rPr>
        <w:t>reissuing</w:t>
      </w:r>
      <w:r w:rsidR="00DE257A">
        <w:rPr>
          <w:sz w:val="24"/>
          <w:szCs w:val="24"/>
        </w:rPr>
        <w:t xml:space="preserve"> in 2014</w:t>
      </w:r>
      <w:r w:rsidR="000D21C6" w:rsidRPr="008769C2">
        <w:rPr>
          <w:sz w:val="24"/>
          <w:szCs w:val="24"/>
        </w:rPr>
        <w:t xml:space="preserve"> with upd</w:t>
      </w:r>
      <w:r w:rsidR="000D21C6" w:rsidRPr="00082058">
        <w:rPr>
          <w:sz w:val="24"/>
          <w:szCs w:val="24"/>
        </w:rPr>
        <w:t>ates</w:t>
      </w:r>
      <w:r w:rsidR="00DE257A">
        <w:rPr>
          <w:sz w:val="24"/>
          <w:szCs w:val="24"/>
        </w:rPr>
        <w:t xml:space="preserve"> based on the ethics community’s experience using this guide</w:t>
      </w:r>
      <w:r w:rsidR="0075306D" w:rsidRPr="00082058">
        <w:rPr>
          <w:sz w:val="24"/>
          <w:szCs w:val="24"/>
        </w:rPr>
        <w:t xml:space="preserve">.  </w:t>
      </w:r>
      <w:r w:rsidR="006436A3" w:rsidRPr="00082058">
        <w:rPr>
          <w:sz w:val="24"/>
          <w:szCs w:val="24"/>
        </w:rPr>
        <w:t xml:space="preserve">This </w:t>
      </w:r>
      <w:r w:rsidR="00AF39AC" w:rsidRPr="00082058">
        <w:rPr>
          <w:sz w:val="24"/>
          <w:szCs w:val="24"/>
        </w:rPr>
        <w:t>updated</w:t>
      </w:r>
      <w:r w:rsidR="006436A3" w:rsidRPr="00082058">
        <w:rPr>
          <w:sz w:val="24"/>
          <w:szCs w:val="24"/>
        </w:rPr>
        <w:t xml:space="preserve"> guide</w:t>
      </w:r>
      <w:r w:rsidR="006436A3">
        <w:rPr>
          <w:sz w:val="24"/>
          <w:szCs w:val="24"/>
        </w:rPr>
        <w:t xml:space="preserve"> </w:t>
      </w:r>
      <w:r w:rsidR="0075306D" w:rsidRPr="00DF01B8">
        <w:rPr>
          <w:sz w:val="24"/>
          <w:szCs w:val="24"/>
        </w:rPr>
        <w:t>contains sample language</w:t>
      </w:r>
      <w:r w:rsidRPr="00DF01B8">
        <w:rPr>
          <w:sz w:val="24"/>
          <w:szCs w:val="24"/>
        </w:rPr>
        <w:t xml:space="preserve"> and</w:t>
      </w:r>
      <w:r w:rsidR="00BF1F08">
        <w:rPr>
          <w:sz w:val="24"/>
          <w:szCs w:val="24"/>
        </w:rPr>
        <w:t xml:space="preserve"> </w:t>
      </w:r>
      <w:r w:rsidRPr="00DF01B8">
        <w:rPr>
          <w:sz w:val="24"/>
          <w:szCs w:val="24"/>
        </w:rPr>
        <w:t xml:space="preserve">commentary </w:t>
      </w:r>
      <w:r w:rsidR="0075306D" w:rsidRPr="00DF01B8">
        <w:rPr>
          <w:sz w:val="24"/>
          <w:szCs w:val="24"/>
        </w:rPr>
        <w:t>designed to</w:t>
      </w:r>
      <w:r w:rsidR="00B0599E" w:rsidRPr="00DF01B8">
        <w:rPr>
          <w:sz w:val="24"/>
          <w:szCs w:val="24"/>
        </w:rPr>
        <w:t xml:space="preserve"> </w:t>
      </w:r>
      <w:r w:rsidR="00F2042B" w:rsidRPr="00DF01B8">
        <w:rPr>
          <w:sz w:val="24"/>
          <w:szCs w:val="24"/>
        </w:rPr>
        <w:t>enhanc</w:t>
      </w:r>
      <w:r w:rsidR="00B0599E" w:rsidRPr="00DF01B8">
        <w:rPr>
          <w:sz w:val="24"/>
          <w:szCs w:val="24"/>
        </w:rPr>
        <w:t xml:space="preserve">e the quality of </w:t>
      </w:r>
      <w:r w:rsidRPr="00DF01B8">
        <w:rPr>
          <w:sz w:val="24"/>
          <w:szCs w:val="24"/>
        </w:rPr>
        <w:t>PAS nominee ethics agreements</w:t>
      </w:r>
      <w:r w:rsidR="00B0599E" w:rsidRPr="00DF01B8">
        <w:rPr>
          <w:sz w:val="24"/>
          <w:szCs w:val="24"/>
        </w:rPr>
        <w:t xml:space="preserve">.  </w:t>
      </w:r>
      <w:r w:rsidR="00321B58" w:rsidRPr="00DF01B8">
        <w:rPr>
          <w:sz w:val="24"/>
          <w:szCs w:val="24"/>
        </w:rPr>
        <w:t xml:space="preserve">Our intention is to spread the benefit of </w:t>
      </w:r>
      <w:r w:rsidR="00126913" w:rsidRPr="00DF01B8">
        <w:rPr>
          <w:sz w:val="24"/>
          <w:szCs w:val="24"/>
        </w:rPr>
        <w:t xml:space="preserve">individual </w:t>
      </w:r>
      <w:r w:rsidRPr="00DF01B8">
        <w:rPr>
          <w:sz w:val="24"/>
          <w:szCs w:val="24"/>
        </w:rPr>
        <w:t>experience</w:t>
      </w:r>
      <w:r w:rsidR="00126913" w:rsidRPr="00DF01B8">
        <w:rPr>
          <w:sz w:val="24"/>
          <w:szCs w:val="24"/>
        </w:rPr>
        <w:t>s</w:t>
      </w:r>
      <w:r w:rsidRPr="00DF01B8">
        <w:rPr>
          <w:sz w:val="24"/>
          <w:szCs w:val="24"/>
        </w:rPr>
        <w:t xml:space="preserve"> with such agreements evenly </w:t>
      </w:r>
      <w:r w:rsidR="00DE257A">
        <w:rPr>
          <w:sz w:val="24"/>
          <w:szCs w:val="24"/>
        </w:rPr>
        <w:t>across</w:t>
      </w:r>
      <w:r w:rsidR="00DE257A" w:rsidRPr="00DF01B8">
        <w:rPr>
          <w:sz w:val="24"/>
          <w:szCs w:val="24"/>
        </w:rPr>
        <w:t xml:space="preserve"> </w:t>
      </w:r>
      <w:r w:rsidR="00126913" w:rsidRPr="00DF01B8">
        <w:rPr>
          <w:sz w:val="24"/>
          <w:szCs w:val="24"/>
        </w:rPr>
        <w:t xml:space="preserve">the </w:t>
      </w:r>
      <w:r w:rsidR="00243186" w:rsidRPr="00DF01B8">
        <w:rPr>
          <w:sz w:val="24"/>
          <w:szCs w:val="24"/>
        </w:rPr>
        <w:t>Federal</w:t>
      </w:r>
      <w:r w:rsidR="00126913" w:rsidRPr="00DF01B8">
        <w:rPr>
          <w:sz w:val="24"/>
          <w:szCs w:val="24"/>
        </w:rPr>
        <w:t xml:space="preserve"> executive </w:t>
      </w:r>
      <w:r w:rsidR="00463D13" w:rsidRPr="00DF01B8">
        <w:rPr>
          <w:sz w:val="24"/>
          <w:szCs w:val="24"/>
        </w:rPr>
        <w:t>branch</w:t>
      </w:r>
      <w:r w:rsidR="0075306D" w:rsidRPr="00DF01B8">
        <w:rPr>
          <w:sz w:val="24"/>
          <w:szCs w:val="24"/>
        </w:rPr>
        <w:t xml:space="preserve">.  </w:t>
      </w:r>
      <w:r w:rsidR="00416924">
        <w:rPr>
          <w:sz w:val="24"/>
          <w:szCs w:val="24"/>
        </w:rPr>
        <w:t>These samples have</w:t>
      </w:r>
      <w:r w:rsidR="00DE257A">
        <w:rPr>
          <w:sz w:val="24"/>
          <w:szCs w:val="24"/>
        </w:rPr>
        <w:t xml:space="preserve"> made</w:t>
      </w:r>
      <w:r w:rsidR="00321B58" w:rsidRPr="00DF01B8">
        <w:rPr>
          <w:sz w:val="24"/>
          <w:szCs w:val="24"/>
        </w:rPr>
        <w:t xml:space="preserve"> the certification process </w:t>
      </w:r>
      <w:r w:rsidR="00F56CC7">
        <w:rPr>
          <w:sz w:val="24"/>
          <w:szCs w:val="24"/>
        </w:rPr>
        <w:t xml:space="preserve">considerably </w:t>
      </w:r>
      <w:r w:rsidR="00321B58" w:rsidRPr="00DF01B8">
        <w:rPr>
          <w:sz w:val="24"/>
          <w:szCs w:val="24"/>
        </w:rPr>
        <w:t>more efficient for PAS nominees</w:t>
      </w:r>
      <w:r w:rsidR="00DE257A">
        <w:rPr>
          <w:sz w:val="24"/>
          <w:szCs w:val="24"/>
        </w:rPr>
        <w:t xml:space="preserve"> </w:t>
      </w:r>
      <w:r w:rsidR="00F56CC7">
        <w:rPr>
          <w:sz w:val="24"/>
          <w:szCs w:val="24"/>
        </w:rPr>
        <w:t xml:space="preserve">in the time </w:t>
      </w:r>
      <w:r w:rsidR="00DE257A">
        <w:rPr>
          <w:sz w:val="24"/>
          <w:szCs w:val="24"/>
        </w:rPr>
        <w:t xml:space="preserve">since </w:t>
      </w:r>
      <w:r w:rsidR="00F56CC7">
        <w:rPr>
          <w:sz w:val="24"/>
          <w:szCs w:val="24"/>
        </w:rPr>
        <w:t>the guide’s</w:t>
      </w:r>
      <w:r w:rsidR="00DE257A">
        <w:rPr>
          <w:sz w:val="24"/>
          <w:szCs w:val="24"/>
        </w:rPr>
        <w:t xml:space="preserve"> first issuance in 2008</w:t>
      </w:r>
      <w:r w:rsidR="00321B58" w:rsidRPr="00DF01B8">
        <w:rPr>
          <w:sz w:val="24"/>
          <w:szCs w:val="24"/>
        </w:rPr>
        <w:t xml:space="preserve">.  </w:t>
      </w:r>
      <w:r w:rsidR="0075306D" w:rsidRPr="00DF01B8">
        <w:rPr>
          <w:sz w:val="24"/>
          <w:szCs w:val="24"/>
        </w:rPr>
        <w:t>These samples</w:t>
      </w:r>
      <w:r w:rsidR="00321B58" w:rsidRPr="00DF01B8">
        <w:rPr>
          <w:sz w:val="24"/>
          <w:szCs w:val="24"/>
        </w:rPr>
        <w:t xml:space="preserve"> </w:t>
      </w:r>
      <w:r w:rsidR="00E66234">
        <w:rPr>
          <w:sz w:val="24"/>
          <w:szCs w:val="24"/>
        </w:rPr>
        <w:t xml:space="preserve">also </w:t>
      </w:r>
      <w:r w:rsidR="00DE257A">
        <w:rPr>
          <w:sz w:val="24"/>
          <w:szCs w:val="24"/>
        </w:rPr>
        <w:t>have</w:t>
      </w:r>
      <w:r w:rsidR="00DB17C9" w:rsidRPr="00DF01B8">
        <w:rPr>
          <w:sz w:val="24"/>
          <w:szCs w:val="24"/>
        </w:rPr>
        <w:t xml:space="preserve"> </w:t>
      </w:r>
      <w:r w:rsidR="00DE257A">
        <w:rPr>
          <w:sz w:val="24"/>
          <w:szCs w:val="24"/>
        </w:rPr>
        <w:t>established</w:t>
      </w:r>
      <w:r w:rsidR="00321B58" w:rsidRPr="00DF01B8">
        <w:rPr>
          <w:sz w:val="24"/>
          <w:szCs w:val="24"/>
        </w:rPr>
        <w:t xml:space="preserve"> consistency </w:t>
      </w:r>
      <w:r w:rsidR="00DB17C9" w:rsidRPr="00DF01B8">
        <w:rPr>
          <w:sz w:val="24"/>
          <w:szCs w:val="24"/>
        </w:rPr>
        <w:t xml:space="preserve">among the </w:t>
      </w:r>
      <w:r w:rsidR="00EA09F1" w:rsidRPr="00DF01B8">
        <w:rPr>
          <w:sz w:val="24"/>
          <w:szCs w:val="24"/>
        </w:rPr>
        <w:t xml:space="preserve">ethics </w:t>
      </w:r>
      <w:r w:rsidR="00DB17C9" w:rsidRPr="00DF01B8">
        <w:rPr>
          <w:sz w:val="24"/>
          <w:szCs w:val="24"/>
        </w:rPr>
        <w:t>agreements of different agencies</w:t>
      </w:r>
      <w:r w:rsidR="00321B58" w:rsidRPr="00DF01B8">
        <w:rPr>
          <w:sz w:val="24"/>
          <w:szCs w:val="24"/>
        </w:rPr>
        <w:t xml:space="preserve">.  </w:t>
      </w:r>
    </w:p>
    <w:p w:rsidR="00DB17C9" w:rsidRPr="00DF01B8" w:rsidRDefault="00DB17C9" w:rsidP="000E7C4E">
      <w:pPr>
        <w:tabs>
          <w:tab w:val="left" w:pos="684"/>
          <w:tab w:val="left" w:pos="1026"/>
        </w:tabs>
        <w:rPr>
          <w:sz w:val="24"/>
          <w:szCs w:val="24"/>
        </w:rPr>
      </w:pPr>
    </w:p>
    <w:p w:rsidR="000E7C4E" w:rsidRPr="00DF01B8" w:rsidRDefault="00DD5409" w:rsidP="000E7C4E">
      <w:pPr>
        <w:tabs>
          <w:tab w:val="left" w:pos="684"/>
          <w:tab w:val="left" w:pos="1026"/>
        </w:tabs>
        <w:rPr>
          <w:sz w:val="24"/>
          <w:szCs w:val="24"/>
        </w:rPr>
      </w:pPr>
      <w:r w:rsidRPr="00DF01B8">
        <w:rPr>
          <w:sz w:val="24"/>
          <w:szCs w:val="24"/>
        </w:rPr>
        <w:tab/>
      </w:r>
      <w:r w:rsidR="005F29ED" w:rsidRPr="00DF01B8">
        <w:rPr>
          <w:sz w:val="24"/>
          <w:szCs w:val="24"/>
        </w:rPr>
        <w:t xml:space="preserve">This guide focuses primarily on sample language, but a number of considerations are relevant to the </w:t>
      </w:r>
      <w:r w:rsidR="00DB17C9" w:rsidRPr="00DF01B8">
        <w:rPr>
          <w:sz w:val="24"/>
          <w:szCs w:val="24"/>
        </w:rPr>
        <w:t>process of drafting</w:t>
      </w:r>
      <w:r w:rsidR="005F29ED" w:rsidRPr="00DF01B8">
        <w:rPr>
          <w:sz w:val="24"/>
          <w:szCs w:val="24"/>
        </w:rPr>
        <w:t xml:space="preserve"> ethics agreements for PAS nominees.  The key consideration is that the agency and OGE </w:t>
      </w:r>
      <w:r w:rsidR="0017250A" w:rsidRPr="00DF01B8">
        <w:rPr>
          <w:sz w:val="24"/>
          <w:szCs w:val="24"/>
        </w:rPr>
        <w:t xml:space="preserve">both </w:t>
      </w:r>
      <w:r w:rsidR="005F29ED" w:rsidRPr="00DF01B8">
        <w:rPr>
          <w:sz w:val="24"/>
          <w:szCs w:val="24"/>
        </w:rPr>
        <w:t xml:space="preserve">have active roles in the </w:t>
      </w:r>
      <w:r w:rsidR="00DB17C9" w:rsidRPr="00DF01B8">
        <w:rPr>
          <w:sz w:val="24"/>
          <w:szCs w:val="24"/>
        </w:rPr>
        <w:t>process</w:t>
      </w:r>
      <w:r w:rsidR="005F29ED" w:rsidRPr="00DF01B8">
        <w:rPr>
          <w:sz w:val="24"/>
          <w:szCs w:val="24"/>
        </w:rPr>
        <w:t xml:space="preserve">, and this shared responsibility requires coordination at the earliest </w:t>
      </w:r>
      <w:r w:rsidR="00233AA8" w:rsidRPr="00DF01B8">
        <w:rPr>
          <w:sz w:val="24"/>
          <w:szCs w:val="24"/>
        </w:rPr>
        <w:t>practicable</w:t>
      </w:r>
      <w:r w:rsidR="005F29ED" w:rsidRPr="00DF01B8">
        <w:rPr>
          <w:sz w:val="24"/>
          <w:szCs w:val="24"/>
        </w:rPr>
        <w:t xml:space="preserve"> stage</w:t>
      </w:r>
      <w:r w:rsidR="0017250A" w:rsidRPr="00DF01B8">
        <w:rPr>
          <w:sz w:val="24"/>
          <w:szCs w:val="24"/>
        </w:rPr>
        <w:t>s</w:t>
      </w:r>
      <w:r w:rsidR="005F29ED" w:rsidRPr="00DF01B8">
        <w:rPr>
          <w:sz w:val="24"/>
          <w:szCs w:val="24"/>
        </w:rPr>
        <w:t xml:space="preserve">.  </w:t>
      </w:r>
      <w:r w:rsidR="00F56CC7">
        <w:rPr>
          <w:sz w:val="24"/>
          <w:szCs w:val="24"/>
        </w:rPr>
        <w:t xml:space="preserve">In addition, OGE’s approval of the language of an ethics agreement must be obtained </w:t>
      </w:r>
      <w:r w:rsidR="00A33188">
        <w:rPr>
          <w:sz w:val="24"/>
          <w:szCs w:val="24"/>
        </w:rPr>
        <w:t xml:space="preserve">before </w:t>
      </w:r>
      <w:r w:rsidR="00F56CC7">
        <w:rPr>
          <w:sz w:val="24"/>
          <w:szCs w:val="24"/>
        </w:rPr>
        <w:t xml:space="preserve">a PAS nominee’s financial disclosure report can be certified.  </w:t>
      </w:r>
      <w:r w:rsidR="00017F0E" w:rsidRPr="00DF01B8">
        <w:rPr>
          <w:sz w:val="24"/>
          <w:szCs w:val="24"/>
        </w:rPr>
        <w:t>As you use t</w:t>
      </w:r>
      <w:r w:rsidR="005F29ED" w:rsidRPr="00DF01B8">
        <w:rPr>
          <w:sz w:val="24"/>
          <w:szCs w:val="24"/>
        </w:rPr>
        <w:t xml:space="preserve">his guide, it also </w:t>
      </w:r>
      <w:r w:rsidR="00DB17C9" w:rsidRPr="00DF01B8">
        <w:rPr>
          <w:sz w:val="24"/>
          <w:szCs w:val="24"/>
        </w:rPr>
        <w:t xml:space="preserve">may </w:t>
      </w:r>
      <w:r w:rsidR="005F29ED" w:rsidRPr="00DF01B8">
        <w:rPr>
          <w:sz w:val="24"/>
          <w:szCs w:val="24"/>
        </w:rPr>
        <w:t xml:space="preserve">help to </w:t>
      </w:r>
      <w:r w:rsidR="00017F0E" w:rsidRPr="00DF01B8">
        <w:rPr>
          <w:sz w:val="24"/>
          <w:szCs w:val="24"/>
        </w:rPr>
        <w:t xml:space="preserve">keep in mind </w:t>
      </w:r>
      <w:r w:rsidR="00812447" w:rsidRPr="00DF01B8">
        <w:rPr>
          <w:sz w:val="24"/>
          <w:szCs w:val="24"/>
        </w:rPr>
        <w:t xml:space="preserve">the following </w:t>
      </w:r>
      <w:r w:rsidR="00233AA8" w:rsidRPr="00DF01B8">
        <w:rPr>
          <w:sz w:val="24"/>
          <w:szCs w:val="24"/>
        </w:rPr>
        <w:t xml:space="preserve">nonexclusive </w:t>
      </w:r>
      <w:r w:rsidR="00DB17C9" w:rsidRPr="00DF01B8">
        <w:rPr>
          <w:sz w:val="24"/>
          <w:szCs w:val="24"/>
        </w:rPr>
        <w:t xml:space="preserve">list of </w:t>
      </w:r>
      <w:r w:rsidR="00697282" w:rsidRPr="00DF01B8">
        <w:rPr>
          <w:sz w:val="24"/>
          <w:szCs w:val="24"/>
        </w:rPr>
        <w:t>some of the characteristics</w:t>
      </w:r>
      <w:r w:rsidR="006C4082" w:rsidRPr="00DF01B8">
        <w:rPr>
          <w:sz w:val="24"/>
          <w:szCs w:val="24"/>
        </w:rPr>
        <w:t xml:space="preserve"> of </w:t>
      </w:r>
      <w:r w:rsidR="00F56CC7">
        <w:rPr>
          <w:sz w:val="24"/>
          <w:szCs w:val="24"/>
        </w:rPr>
        <w:t>executive branch</w:t>
      </w:r>
      <w:r w:rsidR="006C4082" w:rsidRPr="00DF01B8">
        <w:rPr>
          <w:sz w:val="24"/>
          <w:szCs w:val="24"/>
        </w:rPr>
        <w:t xml:space="preserve"> ethics agreement</w:t>
      </w:r>
      <w:r w:rsidR="00A33188">
        <w:rPr>
          <w:sz w:val="24"/>
          <w:szCs w:val="24"/>
        </w:rPr>
        <w:t>s</w:t>
      </w:r>
      <w:r w:rsidR="000E7C4E" w:rsidRPr="00DF01B8">
        <w:rPr>
          <w:sz w:val="24"/>
          <w:szCs w:val="24"/>
        </w:rPr>
        <w:t>:</w:t>
      </w:r>
    </w:p>
    <w:p w:rsidR="006B43A4" w:rsidRPr="00DF01B8" w:rsidRDefault="006B43A4" w:rsidP="006B43A4">
      <w:pPr>
        <w:tabs>
          <w:tab w:val="left" w:pos="684"/>
          <w:tab w:val="left" w:pos="1026"/>
        </w:tabs>
        <w:rPr>
          <w:sz w:val="24"/>
          <w:szCs w:val="24"/>
        </w:rPr>
      </w:pPr>
    </w:p>
    <w:p w:rsidR="006B43A4" w:rsidRPr="00DF01B8" w:rsidRDefault="006B43A4" w:rsidP="006B43A4">
      <w:pPr>
        <w:tabs>
          <w:tab w:val="left" w:pos="1026"/>
        </w:tabs>
        <w:ind w:left="1026" w:hanging="342"/>
        <w:rPr>
          <w:i/>
          <w:sz w:val="24"/>
          <w:szCs w:val="24"/>
        </w:rPr>
      </w:pPr>
      <w:r w:rsidRPr="00DF01B8">
        <w:rPr>
          <w:i/>
          <w:sz w:val="24"/>
          <w:szCs w:val="24"/>
        </w:rPr>
        <w:t xml:space="preserve">1. </w:t>
      </w:r>
      <w:r w:rsidRPr="00DF01B8">
        <w:rPr>
          <w:i/>
          <w:sz w:val="24"/>
          <w:szCs w:val="24"/>
        </w:rPr>
        <w:tab/>
        <w:t>The agreement is a joint produc</w:t>
      </w:r>
      <w:r w:rsidR="00497826">
        <w:rPr>
          <w:i/>
          <w:sz w:val="24"/>
          <w:szCs w:val="24"/>
        </w:rPr>
        <w:t>t.</w:t>
      </w:r>
    </w:p>
    <w:p w:rsidR="006B43A4" w:rsidRPr="00DF01B8" w:rsidRDefault="006B43A4" w:rsidP="006B43A4">
      <w:pPr>
        <w:tabs>
          <w:tab w:val="left" w:pos="684"/>
          <w:tab w:val="left" w:pos="1026"/>
        </w:tabs>
        <w:rPr>
          <w:i/>
          <w:sz w:val="24"/>
          <w:szCs w:val="24"/>
        </w:rPr>
      </w:pPr>
    </w:p>
    <w:p w:rsidR="006B43A4" w:rsidRPr="00DF01B8" w:rsidRDefault="006B43A4" w:rsidP="006B43A4">
      <w:pPr>
        <w:tabs>
          <w:tab w:val="left" w:pos="684"/>
          <w:tab w:val="left" w:pos="1026"/>
        </w:tabs>
        <w:rPr>
          <w:sz w:val="24"/>
          <w:szCs w:val="24"/>
        </w:rPr>
      </w:pPr>
      <w:r w:rsidRPr="00DF01B8">
        <w:rPr>
          <w:i/>
          <w:sz w:val="24"/>
          <w:szCs w:val="24"/>
        </w:rPr>
        <w:tab/>
      </w:r>
      <w:r w:rsidR="00892FAE" w:rsidRPr="00DF01B8">
        <w:rPr>
          <w:sz w:val="24"/>
          <w:szCs w:val="24"/>
        </w:rPr>
        <w:t>The</w:t>
      </w:r>
      <w:r w:rsidRPr="00DF01B8">
        <w:rPr>
          <w:sz w:val="24"/>
          <w:szCs w:val="24"/>
        </w:rPr>
        <w:t xml:space="preserve"> ethics agreement is a joint product of the agency, OGE and the Office of the Counsel to the President, with input from the PAS nominee.  </w:t>
      </w:r>
      <w:r w:rsidR="00CD3FC6" w:rsidRPr="00DF01B8">
        <w:rPr>
          <w:sz w:val="24"/>
          <w:szCs w:val="24"/>
        </w:rPr>
        <w:t xml:space="preserve">As a result, the process is collaborative.  </w:t>
      </w:r>
      <w:r w:rsidR="00F56CC7">
        <w:rPr>
          <w:sz w:val="24"/>
          <w:szCs w:val="24"/>
        </w:rPr>
        <w:t>OGE’s approval of the language of the ethics agreement is a precondition for certification of the PAS nominee’s financial disclosure report.</w:t>
      </w:r>
    </w:p>
    <w:p w:rsidR="001E53CD" w:rsidRPr="00DF01B8" w:rsidRDefault="001E53CD" w:rsidP="006B43A4">
      <w:pPr>
        <w:tabs>
          <w:tab w:val="left" w:pos="684"/>
          <w:tab w:val="left" w:pos="1026"/>
        </w:tabs>
        <w:rPr>
          <w:i/>
          <w:sz w:val="24"/>
          <w:szCs w:val="24"/>
        </w:rPr>
      </w:pPr>
    </w:p>
    <w:p w:rsidR="000E7C4E" w:rsidRPr="00DF01B8" w:rsidRDefault="00BB3AD6" w:rsidP="000E7C4E">
      <w:pPr>
        <w:tabs>
          <w:tab w:val="left" w:pos="684"/>
          <w:tab w:val="left" w:pos="1026"/>
        </w:tabs>
        <w:ind w:left="684"/>
        <w:rPr>
          <w:i/>
          <w:sz w:val="24"/>
          <w:szCs w:val="24"/>
        </w:rPr>
      </w:pPr>
      <w:r w:rsidRPr="00DF01B8">
        <w:rPr>
          <w:i/>
          <w:sz w:val="24"/>
          <w:szCs w:val="24"/>
        </w:rPr>
        <w:t>2</w:t>
      </w:r>
      <w:r w:rsidR="000E7C4E" w:rsidRPr="00DF01B8">
        <w:rPr>
          <w:i/>
          <w:sz w:val="24"/>
          <w:szCs w:val="24"/>
        </w:rPr>
        <w:t>.</w:t>
      </w:r>
      <w:r w:rsidR="001313CA" w:rsidRPr="00DF01B8">
        <w:rPr>
          <w:i/>
          <w:sz w:val="24"/>
          <w:szCs w:val="24"/>
        </w:rPr>
        <w:tab/>
      </w:r>
      <w:r w:rsidR="000E7C4E" w:rsidRPr="00DF01B8">
        <w:rPr>
          <w:i/>
          <w:sz w:val="24"/>
          <w:szCs w:val="24"/>
        </w:rPr>
        <w:t xml:space="preserve">The underlying conflicts analysis </w:t>
      </w:r>
      <w:r w:rsidR="00DB17C9" w:rsidRPr="00DF01B8">
        <w:rPr>
          <w:i/>
          <w:sz w:val="24"/>
          <w:szCs w:val="24"/>
        </w:rPr>
        <w:t>is</w:t>
      </w:r>
      <w:r w:rsidR="000E7C4E" w:rsidRPr="00DF01B8">
        <w:rPr>
          <w:i/>
          <w:sz w:val="24"/>
          <w:szCs w:val="24"/>
        </w:rPr>
        <w:t xml:space="preserve"> comprehensive.  </w:t>
      </w:r>
    </w:p>
    <w:p w:rsidR="000E7C4E" w:rsidRPr="00DF01B8" w:rsidRDefault="000E7C4E" w:rsidP="000E7C4E">
      <w:pPr>
        <w:tabs>
          <w:tab w:val="left" w:pos="684"/>
          <w:tab w:val="left" w:pos="1026"/>
        </w:tabs>
        <w:rPr>
          <w:i/>
          <w:sz w:val="24"/>
          <w:szCs w:val="24"/>
        </w:rPr>
      </w:pPr>
    </w:p>
    <w:p w:rsidR="000E7C4E" w:rsidRPr="00DF01B8" w:rsidRDefault="000E7C4E" w:rsidP="000E7C4E">
      <w:pPr>
        <w:tabs>
          <w:tab w:val="left" w:pos="684"/>
          <w:tab w:val="left" w:pos="1026"/>
        </w:tabs>
        <w:rPr>
          <w:sz w:val="24"/>
          <w:szCs w:val="24"/>
        </w:rPr>
      </w:pPr>
      <w:r w:rsidRPr="00DF01B8">
        <w:rPr>
          <w:sz w:val="24"/>
          <w:szCs w:val="24"/>
        </w:rPr>
        <w:tab/>
        <w:t xml:space="preserve">Before drafting </w:t>
      </w:r>
      <w:r w:rsidR="00EA09F1" w:rsidRPr="00DF01B8">
        <w:rPr>
          <w:sz w:val="24"/>
          <w:szCs w:val="24"/>
        </w:rPr>
        <w:t>the</w:t>
      </w:r>
      <w:r w:rsidRPr="00DF01B8">
        <w:rPr>
          <w:sz w:val="24"/>
          <w:szCs w:val="24"/>
        </w:rPr>
        <w:t xml:space="preserve"> ethics agreement, the reviewer complete</w:t>
      </w:r>
      <w:r w:rsidR="00061AFF" w:rsidRPr="00DF01B8">
        <w:rPr>
          <w:sz w:val="24"/>
          <w:szCs w:val="24"/>
        </w:rPr>
        <w:t>s</w:t>
      </w:r>
      <w:r w:rsidRPr="00DF01B8">
        <w:rPr>
          <w:sz w:val="24"/>
          <w:szCs w:val="24"/>
        </w:rPr>
        <w:t xml:space="preserve"> a comprehensive conflicts analysis.  Under 18 U.S.C. § 208, for example, the reviewer evaluate</w:t>
      </w:r>
      <w:r w:rsidR="00061AFF" w:rsidRPr="00DF01B8">
        <w:rPr>
          <w:sz w:val="24"/>
          <w:szCs w:val="24"/>
        </w:rPr>
        <w:t>s</w:t>
      </w:r>
      <w:r w:rsidRPr="00DF01B8">
        <w:rPr>
          <w:sz w:val="24"/>
          <w:szCs w:val="24"/>
        </w:rPr>
        <w:t xml:space="preserve"> all “particular matters” that </w:t>
      </w:r>
      <w:r w:rsidR="00061AFF" w:rsidRPr="00DF01B8">
        <w:rPr>
          <w:sz w:val="24"/>
          <w:szCs w:val="24"/>
        </w:rPr>
        <w:t>will have a</w:t>
      </w:r>
      <w:r w:rsidRPr="00DF01B8">
        <w:rPr>
          <w:sz w:val="24"/>
          <w:szCs w:val="24"/>
        </w:rPr>
        <w:t xml:space="preserve"> direct and predictabl</w:t>
      </w:r>
      <w:r w:rsidR="00061AFF" w:rsidRPr="00DF01B8">
        <w:rPr>
          <w:sz w:val="24"/>
          <w:szCs w:val="24"/>
        </w:rPr>
        <w:t>e</w:t>
      </w:r>
      <w:r w:rsidRPr="00DF01B8">
        <w:rPr>
          <w:sz w:val="24"/>
          <w:szCs w:val="24"/>
        </w:rPr>
        <w:t xml:space="preserve"> </w:t>
      </w:r>
      <w:r w:rsidR="00F17BB3">
        <w:rPr>
          <w:sz w:val="24"/>
          <w:szCs w:val="24"/>
        </w:rPr>
        <w:t>e</w:t>
      </w:r>
      <w:r w:rsidRPr="00DF01B8">
        <w:rPr>
          <w:sz w:val="24"/>
          <w:szCs w:val="24"/>
        </w:rPr>
        <w:t xml:space="preserve">ffect </w:t>
      </w:r>
      <w:r w:rsidR="00061AFF" w:rsidRPr="00DF01B8">
        <w:rPr>
          <w:sz w:val="24"/>
          <w:szCs w:val="24"/>
        </w:rPr>
        <w:t xml:space="preserve">on </w:t>
      </w:r>
      <w:r w:rsidR="00EA09F1" w:rsidRPr="00DF01B8">
        <w:rPr>
          <w:sz w:val="24"/>
          <w:szCs w:val="24"/>
        </w:rPr>
        <w:t>the</w:t>
      </w:r>
      <w:r w:rsidRPr="00DF01B8">
        <w:rPr>
          <w:sz w:val="24"/>
          <w:szCs w:val="24"/>
        </w:rPr>
        <w:t xml:space="preserve"> </w:t>
      </w:r>
      <w:r w:rsidR="000221FC" w:rsidRPr="00DF01B8">
        <w:rPr>
          <w:sz w:val="24"/>
          <w:szCs w:val="24"/>
        </w:rPr>
        <w:t>PAS nominee</w:t>
      </w:r>
      <w:r w:rsidRPr="00DF01B8">
        <w:rPr>
          <w:sz w:val="24"/>
          <w:szCs w:val="24"/>
        </w:rPr>
        <w:t xml:space="preserve">’s financial interests.  The subset of “particular matters involving specific parties” often is the easiest to identify, but </w:t>
      </w:r>
      <w:r w:rsidR="00061AFF" w:rsidRPr="00DF01B8">
        <w:rPr>
          <w:sz w:val="24"/>
          <w:szCs w:val="24"/>
        </w:rPr>
        <w:t xml:space="preserve">the </w:t>
      </w:r>
      <w:r w:rsidRPr="00DF01B8">
        <w:rPr>
          <w:sz w:val="24"/>
          <w:szCs w:val="24"/>
        </w:rPr>
        <w:t>reviewer also consider</w:t>
      </w:r>
      <w:r w:rsidR="00061AFF" w:rsidRPr="00DF01B8">
        <w:rPr>
          <w:sz w:val="24"/>
          <w:szCs w:val="24"/>
        </w:rPr>
        <w:t>s</w:t>
      </w:r>
      <w:r w:rsidRPr="00DF01B8">
        <w:rPr>
          <w:sz w:val="24"/>
          <w:szCs w:val="24"/>
        </w:rPr>
        <w:t xml:space="preserve"> the subset of “particular matters of general applicability.”  </w:t>
      </w:r>
      <w:r w:rsidRPr="00DF01B8">
        <w:rPr>
          <w:sz w:val="24"/>
          <w:szCs w:val="24"/>
          <w:u w:val="single"/>
        </w:rPr>
        <w:t>See</w:t>
      </w:r>
      <w:r w:rsidRPr="00DF01B8">
        <w:rPr>
          <w:sz w:val="24"/>
          <w:szCs w:val="24"/>
        </w:rPr>
        <w:t xml:space="preserve"> OGE </w:t>
      </w:r>
      <w:proofErr w:type="spellStart"/>
      <w:r w:rsidRPr="00DF01B8">
        <w:rPr>
          <w:sz w:val="24"/>
          <w:szCs w:val="24"/>
        </w:rPr>
        <w:t>DAEOgram</w:t>
      </w:r>
      <w:proofErr w:type="spellEnd"/>
      <w:r w:rsidRPr="00DF01B8">
        <w:rPr>
          <w:sz w:val="24"/>
          <w:szCs w:val="24"/>
        </w:rPr>
        <w:t xml:space="preserve"> DO-06-029 (Oct. 4, 2006).  In a</w:t>
      </w:r>
      <w:r w:rsidR="00061AFF" w:rsidRPr="00DF01B8">
        <w:rPr>
          <w:sz w:val="24"/>
          <w:szCs w:val="24"/>
        </w:rPr>
        <w:t>ppropriate cases, the reviewer c</w:t>
      </w:r>
      <w:r w:rsidRPr="00DF01B8">
        <w:rPr>
          <w:sz w:val="24"/>
          <w:szCs w:val="24"/>
        </w:rPr>
        <w:t>onsider</w:t>
      </w:r>
      <w:r w:rsidR="00061AFF" w:rsidRPr="00DF01B8">
        <w:rPr>
          <w:sz w:val="24"/>
          <w:szCs w:val="24"/>
        </w:rPr>
        <w:t>s</w:t>
      </w:r>
      <w:r w:rsidRPr="00DF01B8">
        <w:rPr>
          <w:sz w:val="24"/>
          <w:szCs w:val="24"/>
        </w:rPr>
        <w:t xml:space="preserve"> other </w:t>
      </w:r>
      <w:r w:rsidR="001313CA" w:rsidRPr="00DF01B8">
        <w:rPr>
          <w:sz w:val="24"/>
          <w:szCs w:val="24"/>
        </w:rPr>
        <w:t xml:space="preserve">applicable </w:t>
      </w:r>
      <w:r w:rsidRPr="00DF01B8">
        <w:rPr>
          <w:sz w:val="24"/>
          <w:szCs w:val="24"/>
        </w:rPr>
        <w:t>legal authorities, including the following: 18 U.S.C. §§ 203, 205, 209; 5 C.F.R. §§ 2635.502, 2635.503, 2635.807, 2636.305</w:t>
      </w:r>
      <w:r w:rsidR="001313CA" w:rsidRPr="00DF01B8">
        <w:rPr>
          <w:sz w:val="24"/>
          <w:szCs w:val="24"/>
        </w:rPr>
        <w:t>, 2636.306</w:t>
      </w:r>
      <w:r w:rsidRPr="00DF01B8">
        <w:rPr>
          <w:sz w:val="24"/>
          <w:szCs w:val="24"/>
        </w:rPr>
        <w:t xml:space="preserve">; Executive Order </w:t>
      </w:r>
      <w:r w:rsidR="00385E51" w:rsidRPr="00DF01B8">
        <w:rPr>
          <w:sz w:val="24"/>
          <w:szCs w:val="24"/>
        </w:rPr>
        <w:t>12674</w:t>
      </w:r>
      <w:r w:rsidRPr="00DF01B8">
        <w:rPr>
          <w:sz w:val="24"/>
          <w:szCs w:val="24"/>
        </w:rPr>
        <w:t>, §</w:t>
      </w:r>
      <w:r w:rsidR="001313CA" w:rsidRPr="00DF01B8">
        <w:rPr>
          <w:sz w:val="24"/>
          <w:szCs w:val="24"/>
        </w:rPr>
        <w:t> </w:t>
      </w:r>
      <w:r w:rsidR="00385E51" w:rsidRPr="00DF01B8">
        <w:rPr>
          <w:sz w:val="24"/>
          <w:szCs w:val="24"/>
        </w:rPr>
        <w:t xml:space="preserve">102 (1989), as amended by </w:t>
      </w:r>
      <w:r w:rsidR="00F17BB3">
        <w:rPr>
          <w:sz w:val="24"/>
          <w:szCs w:val="24"/>
        </w:rPr>
        <w:t>Executive Order</w:t>
      </w:r>
      <w:r w:rsidR="00385E51" w:rsidRPr="00DF01B8">
        <w:rPr>
          <w:sz w:val="24"/>
          <w:szCs w:val="24"/>
        </w:rPr>
        <w:t xml:space="preserve"> 12731 (1990)</w:t>
      </w:r>
      <w:r w:rsidR="001319C7">
        <w:rPr>
          <w:sz w:val="24"/>
          <w:szCs w:val="24"/>
        </w:rPr>
        <w:t>; and Executive Order 13490 (2009).</w:t>
      </w:r>
    </w:p>
    <w:p w:rsidR="000D21C6" w:rsidRDefault="000D21C6" w:rsidP="000E7C4E">
      <w:pPr>
        <w:tabs>
          <w:tab w:val="left" w:pos="684"/>
          <w:tab w:val="left" w:pos="1026"/>
        </w:tabs>
        <w:rPr>
          <w:sz w:val="24"/>
          <w:szCs w:val="24"/>
        </w:rPr>
      </w:pPr>
      <w:r>
        <w:rPr>
          <w:sz w:val="24"/>
          <w:szCs w:val="24"/>
        </w:rPr>
        <w:br w:type="page"/>
      </w:r>
    </w:p>
    <w:p w:rsidR="00330E8E" w:rsidRPr="00DF01B8" w:rsidRDefault="00330E8E" w:rsidP="000E7C4E">
      <w:pPr>
        <w:tabs>
          <w:tab w:val="left" w:pos="684"/>
          <w:tab w:val="left" w:pos="1026"/>
        </w:tabs>
        <w:rPr>
          <w:i/>
          <w:sz w:val="24"/>
          <w:szCs w:val="24"/>
        </w:rPr>
      </w:pPr>
      <w:r w:rsidRPr="00DF01B8">
        <w:rPr>
          <w:i/>
          <w:sz w:val="24"/>
          <w:szCs w:val="24"/>
        </w:rPr>
        <w:lastRenderedPageBreak/>
        <w:tab/>
        <w:t>3. The agreement is a statement of relevant commitments.</w:t>
      </w:r>
    </w:p>
    <w:p w:rsidR="00330E8E" w:rsidRPr="00DF01B8" w:rsidRDefault="00330E8E" w:rsidP="000E7C4E">
      <w:pPr>
        <w:tabs>
          <w:tab w:val="left" w:pos="684"/>
          <w:tab w:val="left" w:pos="1026"/>
        </w:tabs>
        <w:rPr>
          <w:sz w:val="24"/>
          <w:szCs w:val="24"/>
        </w:rPr>
      </w:pPr>
    </w:p>
    <w:p w:rsidR="003B441C" w:rsidRPr="00DF01B8" w:rsidRDefault="00330E8E" w:rsidP="000E7C4E">
      <w:pPr>
        <w:tabs>
          <w:tab w:val="left" w:pos="684"/>
          <w:tab w:val="left" w:pos="1026"/>
        </w:tabs>
        <w:rPr>
          <w:sz w:val="24"/>
          <w:szCs w:val="24"/>
        </w:rPr>
      </w:pPr>
      <w:r w:rsidRPr="00DF01B8">
        <w:rPr>
          <w:sz w:val="24"/>
          <w:szCs w:val="24"/>
        </w:rPr>
        <w:tab/>
        <w:t xml:space="preserve">The PAS nominee’s ethics agreement is a statement of relevant commitments. </w:t>
      </w:r>
      <w:r w:rsidR="003B441C" w:rsidRPr="00DF01B8">
        <w:rPr>
          <w:sz w:val="24"/>
          <w:szCs w:val="24"/>
        </w:rPr>
        <w:t xml:space="preserve"> </w:t>
      </w:r>
      <w:r w:rsidR="008A0963" w:rsidRPr="00DF01B8">
        <w:rPr>
          <w:sz w:val="24"/>
          <w:szCs w:val="24"/>
        </w:rPr>
        <w:t xml:space="preserve">It describes </w:t>
      </w:r>
      <w:r w:rsidR="00AE12E2" w:rsidRPr="00DF01B8">
        <w:rPr>
          <w:sz w:val="24"/>
          <w:szCs w:val="24"/>
        </w:rPr>
        <w:t>a</w:t>
      </w:r>
      <w:r w:rsidR="008A0963" w:rsidRPr="00DF01B8">
        <w:rPr>
          <w:sz w:val="24"/>
          <w:szCs w:val="24"/>
        </w:rPr>
        <w:t xml:space="preserve"> specific course of action </w:t>
      </w:r>
      <w:r w:rsidR="00AE12E2" w:rsidRPr="00DF01B8">
        <w:rPr>
          <w:sz w:val="24"/>
          <w:szCs w:val="24"/>
        </w:rPr>
        <w:t xml:space="preserve">that </w:t>
      </w:r>
      <w:r w:rsidR="008A0963" w:rsidRPr="00DF01B8">
        <w:rPr>
          <w:sz w:val="24"/>
          <w:szCs w:val="24"/>
        </w:rPr>
        <w:t xml:space="preserve">the PAS nominee will undertake to achieve compliance with specific legal authorities.  </w:t>
      </w:r>
      <w:r w:rsidR="003B441C" w:rsidRPr="00DF01B8">
        <w:rPr>
          <w:sz w:val="24"/>
          <w:szCs w:val="24"/>
        </w:rPr>
        <w:t>It typically does not include generic statements regarding compliance</w:t>
      </w:r>
      <w:r w:rsidR="008A0963" w:rsidRPr="00DF01B8">
        <w:rPr>
          <w:sz w:val="24"/>
          <w:szCs w:val="24"/>
        </w:rPr>
        <w:t xml:space="preserve"> with a broad range of legal authorities.  </w:t>
      </w:r>
      <w:r w:rsidR="003B441C" w:rsidRPr="00DF01B8">
        <w:rPr>
          <w:sz w:val="24"/>
          <w:szCs w:val="24"/>
        </w:rPr>
        <w:t>It also typically does not explain the reasons for the PAS nominee’s commitments, inasmuch as the inclusion of explanations can create a</w:t>
      </w:r>
      <w:r w:rsidR="008A0963" w:rsidRPr="00DF01B8">
        <w:rPr>
          <w:sz w:val="24"/>
          <w:szCs w:val="24"/>
        </w:rPr>
        <w:t xml:space="preserve">n incorrect impression that these </w:t>
      </w:r>
      <w:r w:rsidR="003B441C" w:rsidRPr="00DF01B8">
        <w:rPr>
          <w:sz w:val="24"/>
          <w:szCs w:val="24"/>
        </w:rPr>
        <w:t xml:space="preserve">commitments are conditional.  </w:t>
      </w:r>
      <w:r w:rsidR="008A0963" w:rsidRPr="00DF01B8">
        <w:rPr>
          <w:sz w:val="24"/>
          <w:szCs w:val="24"/>
        </w:rPr>
        <w:t xml:space="preserve">Except in very rare circumstances, the only condition precedent in a PAS nominee’s ethics agreement is confirmation by the Senate. </w:t>
      </w:r>
    </w:p>
    <w:p w:rsidR="00330E8E" w:rsidRPr="00DF01B8" w:rsidRDefault="00330E8E" w:rsidP="000E7C4E">
      <w:pPr>
        <w:tabs>
          <w:tab w:val="left" w:pos="684"/>
          <w:tab w:val="left" w:pos="1026"/>
        </w:tabs>
        <w:rPr>
          <w:sz w:val="24"/>
          <w:szCs w:val="24"/>
        </w:rPr>
      </w:pPr>
    </w:p>
    <w:p w:rsidR="00BB3AD6" w:rsidRPr="00DF01B8" w:rsidRDefault="00A76984" w:rsidP="00BB3AD6">
      <w:pPr>
        <w:ind w:firstLine="720"/>
        <w:rPr>
          <w:i/>
          <w:sz w:val="24"/>
          <w:szCs w:val="24"/>
        </w:rPr>
      </w:pPr>
      <w:r w:rsidRPr="00DF01B8">
        <w:rPr>
          <w:i/>
          <w:sz w:val="24"/>
          <w:szCs w:val="24"/>
        </w:rPr>
        <w:t>4</w:t>
      </w:r>
      <w:r w:rsidR="00BB3AD6" w:rsidRPr="00DF01B8">
        <w:rPr>
          <w:i/>
          <w:sz w:val="24"/>
          <w:szCs w:val="24"/>
        </w:rPr>
        <w:t xml:space="preserve">.  The agreement is factually accurate.  </w:t>
      </w:r>
    </w:p>
    <w:p w:rsidR="00BB3AD6" w:rsidRPr="00DF01B8" w:rsidRDefault="00BB3AD6" w:rsidP="00BB3AD6">
      <w:pPr>
        <w:rPr>
          <w:sz w:val="24"/>
          <w:szCs w:val="24"/>
        </w:rPr>
      </w:pPr>
    </w:p>
    <w:p w:rsidR="00BB3AD6" w:rsidRPr="00DF01B8" w:rsidRDefault="00BB3AD6" w:rsidP="00BB3AD6">
      <w:pPr>
        <w:tabs>
          <w:tab w:val="left" w:pos="684"/>
          <w:tab w:val="left" w:pos="1026"/>
        </w:tabs>
        <w:rPr>
          <w:sz w:val="24"/>
          <w:szCs w:val="24"/>
        </w:rPr>
      </w:pPr>
      <w:r w:rsidRPr="00DF01B8">
        <w:rPr>
          <w:sz w:val="24"/>
          <w:szCs w:val="24"/>
        </w:rPr>
        <w:tab/>
        <w:t>Although this guide contains a number of samples, each PAS nominee’s circumstances are unique and the legal document addressi</w:t>
      </w:r>
      <w:r w:rsidR="00061AFF" w:rsidRPr="00DF01B8">
        <w:rPr>
          <w:sz w:val="24"/>
          <w:szCs w:val="24"/>
        </w:rPr>
        <w:t>ng those circumstances is</w:t>
      </w:r>
      <w:r w:rsidRPr="00DF01B8">
        <w:rPr>
          <w:sz w:val="24"/>
          <w:szCs w:val="24"/>
        </w:rPr>
        <w:t xml:space="preserve"> unique.  The sample language </w:t>
      </w:r>
      <w:r w:rsidR="00061AFF" w:rsidRPr="00DF01B8">
        <w:rPr>
          <w:sz w:val="24"/>
          <w:szCs w:val="24"/>
        </w:rPr>
        <w:t>serves</w:t>
      </w:r>
      <w:r w:rsidRPr="00DF01B8">
        <w:rPr>
          <w:sz w:val="24"/>
          <w:szCs w:val="24"/>
        </w:rPr>
        <w:t xml:space="preserve"> only </w:t>
      </w:r>
      <w:r w:rsidR="00061AFF" w:rsidRPr="00DF01B8">
        <w:rPr>
          <w:sz w:val="24"/>
          <w:szCs w:val="24"/>
        </w:rPr>
        <w:t xml:space="preserve">as </w:t>
      </w:r>
      <w:r w:rsidRPr="00DF01B8">
        <w:rPr>
          <w:sz w:val="24"/>
          <w:szCs w:val="24"/>
        </w:rPr>
        <w:t>the starting point for an individualized ethics agreement.  Even before beginning to draft the agreement, the reviewer work</w:t>
      </w:r>
      <w:r w:rsidR="00061AFF" w:rsidRPr="00DF01B8">
        <w:rPr>
          <w:sz w:val="24"/>
          <w:szCs w:val="24"/>
        </w:rPr>
        <w:t>s</w:t>
      </w:r>
      <w:r w:rsidRPr="00DF01B8">
        <w:rPr>
          <w:sz w:val="24"/>
          <w:szCs w:val="24"/>
        </w:rPr>
        <w:t xml:space="preserve"> with the PAS nominee to develop the details of the PAS nominee’s </w:t>
      </w:r>
      <w:r w:rsidR="00061AFF" w:rsidRPr="00DF01B8">
        <w:rPr>
          <w:sz w:val="24"/>
          <w:szCs w:val="24"/>
        </w:rPr>
        <w:t xml:space="preserve">ethics </w:t>
      </w:r>
      <w:r w:rsidRPr="00DF01B8">
        <w:rPr>
          <w:sz w:val="24"/>
          <w:szCs w:val="24"/>
        </w:rPr>
        <w:t>commitments.  For example, the reviewer inquire</w:t>
      </w:r>
      <w:r w:rsidR="00061AFF" w:rsidRPr="00DF01B8">
        <w:rPr>
          <w:sz w:val="24"/>
          <w:szCs w:val="24"/>
        </w:rPr>
        <w:t>s</w:t>
      </w:r>
      <w:r w:rsidRPr="00DF01B8">
        <w:rPr>
          <w:sz w:val="24"/>
          <w:szCs w:val="24"/>
        </w:rPr>
        <w:t xml:space="preserve"> about the details of items such as the following: the amount and timing of any payment</w:t>
      </w:r>
      <w:r w:rsidR="00061AFF" w:rsidRPr="00DF01B8">
        <w:rPr>
          <w:sz w:val="24"/>
          <w:szCs w:val="24"/>
        </w:rPr>
        <w:t>s</w:t>
      </w:r>
      <w:r w:rsidRPr="00DF01B8">
        <w:rPr>
          <w:sz w:val="24"/>
          <w:szCs w:val="24"/>
        </w:rPr>
        <w:t>; the existence of contingencies affecting payments; the planned disposition of all equity interests in an employer (e.g., a plan to accelerate the vesting of restricted stock, a plan to forfeit unvested stock options, etc.); the terms of a deferred compensation plan; the handling of accounts receivable; arrangements for future employment; arrangements with publishers; etc.  Also, when analyzing a payment under 18 U.S.C. § 209, the reviewer acquire</w:t>
      </w:r>
      <w:r w:rsidR="00061AFF" w:rsidRPr="00DF01B8">
        <w:rPr>
          <w:sz w:val="24"/>
          <w:szCs w:val="24"/>
        </w:rPr>
        <w:t>s</w:t>
      </w:r>
      <w:r w:rsidRPr="00DF01B8">
        <w:rPr>
          <w:sz w:val="24"/>
          <w:szCs w:val="24"/>
        </w:rPr>
        <w:t xml:space="preserve"> sufficient information to consider the factors identified in OGE’s “Summary of the Restriction on Supplementation of Salary.”  </w:t>
      </w:r>
      <w:proofErr w:type="spellStart"/>
      <w:r w:rsidRPr="00DF01B8">
        <w:rPr>
          <w:sz w:val="24"/>
          <w:szCs w:val="24"/>
        </w:rPr>
        <w:t>DAEOgram</w:t>
      </w:r>
      <w:proofErr w:type="spellEnd"/>
      <w:r w:rsidRPr="00DF01B8">
        <w:rPr>
          <w:sz w:val="24"/>
          <w:szCs w:val="24"/>
        </w:rPr>
        <w:t xml:space="preserve"> DO-02-016</w:t>
      </w:r>
      <w:r w:rsidR="00AE12E2" w:rsidRPr="00DF01B8">
        <w:rPr>
          <w:sz w:val="24"/>
          <w:szCs w:val="24"/>
        </w:rPr>
        <w:t>,</w:t>
      </w:r>
      <w:r w:rsidRPr="00DF01B8">
        <w:rPr>
          <w:sz w:val="24"/>
          <w:szCs w:val="24"/>
        </w:rPr>
        <w:t xml:space="preserve"> </w:t>
      </w:r>
      <w:r w:rsidR="00AE12E2" w:rsidRPr="00DF01B8">
        <w:rPr>
          <w:sz w:val="24"/>
          <w:szCs w:val="24"/>
        </w:rPr>
        <w:t xml:space="preserve">DO-02-016A </w:t>
      </w:r>
      <w:r w:rsidRPr="00DF01B8">
        <w:rPr>
          <w:sz w:val="24"/>
          <w:szCs w:val="24"/>
        </w:rPr>
        <w:t>(Jul</w:t>
      </w:r>
      <w:r w:rsidR="00AE12E2" w:rsidRPr="00DF01B8">
        <w:rPr>
          <w:sz w:val="24"/>
          <w:szCs w:val="24"/>
        </w:rPr>
        <w:t>.</w:t>
      </w:r>
      <w:r w:rsidRPr="00DF01B8">
        <w:rPr>
          <w:sz w:val="24"/>
          <w:szCs w:val="24"/>
        </w:rPr>
        <w:t xml:space="preserve"> 1, 2002</w:t>
      </w:r>
      <w:r w:rsidR="00AE12E2" w:rsidRPr="00DF01B8">
        <w:rPr>
          <w:sz w:val="24"/>
          <w:szCs w:val="24"/>
        </w:rPr>
        <w:t>)</w:t>
      </w:r>
      <w:r w:rsidRPr="00DF01B8">
        <w:rPr>
          <w:sz w:val="24"/>
          <w:szCs w:val="24"/>
        </w:rPr>
        <w:t>.</w:t>
      </w:r>
    </w:p>
    <w:p w:rsidR="00BB3AD6" w:rsidRPr="00DF01B8" w:rsidRDefault="00BB3AD6" w:rsidP="00BB3AD6">
      <w:pPr>
        <w:ind w:firstLine="720"/>
        <w:rPr>
          <w:sz w:val="24"/>
          <w:szCs w:val="24"/>
        </w:rPr>
      </w:pPr>
    </w:p>
    <w:p w:rsidR="00BB3AD6" w:rsidRPr="00DF01B8" w:rsidRDefault="00A76984" w:rsidP="00BB3AD6">
      <w:pPr>
        <w:ind w:firstLine="720"/>
        <w:rPr>
          <w:sz w:val="24"/>
          <w:szCs w:val="24"/>
        </w:rPr>
      </w:pPr>
      <w:r w:rsidRPr="00DF01B8">
        <w:rPr>
          <w:i/>
          <w:sz w:val="24"/>
          <w:szCs w:val="24"/>
        </w:rPr>
        <w:t>5</w:t>
      </w:r>
      <w:r w:rsidR="00BB3AD6" w:rsidRPr="00DF01B8">
        <w:rPr>
          <w:i/>
          <w:sz w:val="24"/>
          <w:szCs w:val="24"/>
        </w:rPr>
        <w:t>.  The agreement is complete.</w:t>
      </w:r>
    </w:p>
    <w:p w:rsidR="00BB3AD6" w:rsidRPr="00DF01B8" w:rsidRDefault="00BB3AD6" w:rsidP="00BB3AD6">
      <w:pPr>
        <w:ind w:firstLine="720"/>
        <w:rPr>
          <w:sz w:val="24"/>
          <w:szCs w:val="24"/>
        </w:rPr>
      </w:pPr>
    </w:p>
    <w:p w:rsidR="00BB3AD6" w:rsidRPr="00DF01B8" w:rsidRDefault="00BB3AD6" w:rsidP="00BB3AD6">
      <w:pPr>
        <w:ind w:firstLine="720"/>
        <w:rPr>
          <w:sz w:val="24"/>
          <w:szCs w:val="24"/>
        </w:rPr>
      </w:pPr>
      <w:r w:rsidRPr="00DF01B8">
        <w:rPr>
          <w:sz w:val="24"/>
          <w:szCs w:val="24"/>
        </w:rPr>
        <w:t xml:space="preserve">When reviewing the financial disclosure reports of PAS nominees, who are the most senior leaders in the </w:t>
      </w:r>
      <w:r w:rsidR="00243186" w:rsidRPr="00DF01B8">
        <w:rPr>
          <w:sz w:val="24"/>
          <w:szCs w:val="24"/>
        </w:rPr>
        <w:t>Federal</w:t>
      </w:r>
      <w:r w:rsidRPr="00DF01B8">
        <w:rPr>
          <w:sz w:val="24"/>
          <w:szCs w:val="24"/>
        </w:rPr>
        <w:t xml:space="preserve"> executive branch, a reviewer does not rely on the same “review assumptions” that sometimes apply to other financial disclosure reports.  </w:t>
      </w:r>
      <w:r w:rsidR="00061AFF" w:rsidRPr="00DF01B8">
        <w:rPr>
          <w:sz w:val="24"/>
          <w:szCs w:val="24"/>
        </w:rPr>
        <w:t xml:space="preserve">A reviewer </w:t>
      </w:r>
      <w:r w:rsidRPr="00DF01B8">
        <w:rPr>
          <w:sz w:val="24"/>
          <w:szCs w:val="24"/>
        </w:rPr>
        <w:t>discuss</w:t>
      </w:r>
      <w:r w:rsidR="00AE12E2" w:rsidRPr="00DF01B8">
        <w:rPr>
          <w:sz w:val="24"/>
          <w:szCs w:val="24"/>
        </w:rPr>
        <w:t>es</w:t>
      </w:r>
      <w:r w:rsidRPr="00DF01B8">
        <w:rPr>
          <w:sz w:val="24"/>
          <w:szCs w:val="24"/>
        </w:rPr>
        <w:t xml:space="preserve"> the completeness of </w:t>
      </w:r>
      <w:r w:rsidR="00061AFF" w:rsidRPr="00DF01B8">
        <w:rPr>
          <w:sz w:val="24"/>
          <w:szCs w:val="24"/>
        </w:rPr>
        <w:t xml:space="preserve">a </w:t>
      </w:r>
      <w:r w:rsidRPr="00DF01B8">
        <w:rPr>
          <w:sz w:val="24"/>
          <w:szCs w:val="24"/>
        </w:rPr>
        <w:t xml:space="preserve">financial disclosure report with </w:t>
      </w:r>
      <w:r w:rsidR="00061AFF" w:rsidRPr="00DF01B8">
        <w:rPr>
          <w:sz w:val="24"/>
          <w:szCs w:val="24"/>
        </w:rPr>
        <w:t xml:space="preserve">a </w:t>
      </w:r>
      <w:r w:rsidRPr="00DF01B8">
        <w:rPr>
          <w:sz w:val="24"/>
          <w:szCs w:val="24"/>
        </w:rPr>
        <w:t xml:space="preserve">PAS nominee who </w:t>
      </w:r>
      <w:r w:rsidR="00061AFF" w:rsidRPr="00DF01B8">
        <w:rPr>
          <w:sz w:val="24"/>
          <w:szCs w:val="24"/>
        </w:rPr>
        <w:t>is</w:t>
      </w:r>
      <w:r w:rsidRPr="00DF01B8">
        <w:rPr>
          <w:sz w:val="24"/>
          <w:szCs w:val="24"/>
        </w:rPr>
        <w:t xml:space="preserve"> confused about </w:t>
      </w:r>
      <w:r w:rsidR="00061AFF" w:rsidRPr="00DF01B8">
        <w:rPr>
          <w:sz w:val="24"/>
          <w:szCs w:val="24"/>
        </w:rPr>
        <w:t>disclosure</w:t>
      </w:r>
      <w:r w:rsidRPr="00DF01B8">
        <w:rPr>
          <w:sz w:val="24"/>
          <w:szCs w:val="24"/>
        </w:rPr>
        <w:t xml:space="preserve"> requirements.  Although </w:t>
      </w:r>
      <w:r w:rsidR="00061AFF" w:rsidRPr="00DF01B8">
        <w:rPr>
          <w:sz w:val="24"/>
          <w:szCs w:val="24"/>
        </w:rPr>
        <w:t>the</w:t>
      </w:r>
      <w:r w:rsidRPr="00DF01B8">
        <w:rPr>
          <w:sz w:val="24"/>
          <w:szCs w:val="24"/>
        </w:rPr>
        <w:t xml:space="preserve"> reviewer is not an investigator and is not expected to uncover all undisclosed financial interests, experience and judgment lead </w:t>
      </w:r>
      <w:r w:rsidR="00061AFF" w:rsidRPr="00DF01B8">
        <w:rPr>
          <w:sz w:val="24"/>
          <w:szCs w:val="24"/>
        </w:rPr>
        <w:t>the</w:t>
      </w:r>
      <w:r w:rsidRPr="00DF01B8">
        <w:rPr>
          <w:sz w:val="24"/>
          <w:szCs w:val="24"/>
        </w:rPr>
        <w:t xml:space="preserve"> reviewer to inquire about the existence of certain likely interests.  </w:t>
      </w:r>
      <w:r w:rsidR="00AF3568" w:rsidRPr="00AF3568">
        <w:rPr>
          <w:sz w:val="24"/>
          <w:szCs w:val="24"/>
          <w:u w:val="single"/>
        </w:rPr>
        <w:t>See</w:t>
      </w:r>
      <w:r w:rsidR="00AF3568">
        <w:rPr>
          <w:sz w:val="24"/>
          <w:szCs w:val="24"/>
        </w:rPr>
        <w:t xml:space="preserve"> </w:t>
      </w:r>
      <w:proofErr w:type="spellStart"/>
      <w:r w:rsidR="00AF3568">
        <w:rPr>
          <w:sz w:val="24"/>
          <w:szCs w:val="24"/>
        </w:rPr>
        <w:t>DAEOgram</w:t>
      </w:r>
      <w:proofErr w:type="spellEnd"/>
      <w:r w:rsidR="00AF3568">
        <w:rPr>
          <w:sz w:val="24"/>
          <w:szCs w:val="24"/>
        </w:rPr>
        <w:t xml:space="preserve"> DO-08-002 (Jan. 25, 2008).  </w:t>
      </w:r>
      <w:r w:rsidRPr="00DF01B8">
        <w:rPr>
          <w:sz w:val="24"/>
          <w:szCs w:val="24"/>
        </w:rPr>
        <w:t xml:space="preserve">For example, </w:t>
      </w:r>
      <w:r w:rsidR="006A516F" w:rsidRPr="00DF01B8">
        <w:rPr>
          <w:sz w:val="24"/>
          <w:szCs w:val="24"/>
        </w:rPr>
        <w:t xml:space="preserve">a reviewer might ask whether a PAS nominee holds a position with a family limited partnership if the PAS nominee has not disclosed any such position but has disclosed an equity interest in the partnership.  Similarly, </w:t>
      </w:r>
      <w:r w:rsidRPr="00DF01B8">
        <w:rPr>
          <w:sz w:val="24"/>
          <w:szCs w:val="24"/>
        </w:rPr>
        <w:t>a reviewer might ask whether a PAS nominee has an equity interest in an employer if the PAS nominee has not disclosed any such interests but has disclosed a position as a highly-paid executive.  The best time for such discussion</w:t>
      </w:r>
      <w:r w:rsidR="006A516F" w:rsidRPr="00DF01B8">
        <w:rPr>
          <w:sz w:val="24"/>
          <w:szCs w:val="24"/>
        </w:rPr>
        <w:t>s</w:t>
      </w:r>
      <w:r w:rsidRPr="00DF01B8">
        <w:rPr>
          <w:sz w:val="24"/>
          <w:szCs w:val="24"/>
        </w:rPr>
        <w:t xml:space="preserve"> is naturally before the reviewer drafts the ethics agreement.</w:t>
      </w:r>
    </w:p>
    <w:p w:rsidR="00BB3AD6" w:rsidRPr="00DF01B8" w:rsidRDefault="00BB3AD6" w:rsidP="00BB3AD6">
      <w:pPr>
        <w:tabs>
          <w:tab w:val="left" w:pos="684"/>
          <w:tab w:val="left" w:pos="1026"/>
        </w:tabs>
        <w:rPr>
          <w:sz w:val="24"/>
          <w:szCs w:val="24"/>
        </w:rPr>
      </w:pPr>
    </w:p>
    <w:p w:rsidR="000E7C4E" w:rsidRPr="00DF01B8" w:rsidRDefault="007D26BE" w:rsidP="000E7C4E">
      <w:pPr>
        <w:tabs>
          <w:tab w:val="left" w:pos="684"/>
          <w:tab w:val="left" w:pos="1026"/>
        </w:tabs>
        <w:rPr>
          <w:i/>
          <w:sz w:val="24"/>
          <w:szCs w:val="24"/>
        </w:rPr>
      </w:pPr>
      <w:r w:rsidRPr="00DF01B8">
        <w:rPr>
          <w:i/>
          <w:sz w:val="24"/>
          <w:szCs w:val="24"/>
        </w:rPr>
        <w:tab/>
      </w:r>
      <w:r w:rsidR="00A76984" w:rsidRPr="00DF01B8">
        <w:rPr>
          <w:i/>
          <w:sz w:val="24"/>
          <w:szCs w:val="24"/>
        </w:rPr>
        <w:t>6</w:t>
      </w:r>
      <w:r w:rsidRPr="00DF01B8">
        <w:rPr>
          <w:i/>
          <w:sz w:val="24"/>
          <w:szCs w:val="24"/>
        </w:rPr>
        <w:t>.</w:t>
      </w:r>
      <w:r w:rsidRPr="00DF01B8">
        <w:rPr>
          <w:i/>
          <w:sz w:val="24"/>
          <w:szCs w:val="24"/>
        </w:rPr>
        <w:tab/>
      </w:r>
      <w:r w:rsidR="00DB17C9" w:rsidRPr="00DF01B8">
        <w:rPr>
          <w:i/>
          <w:sz w:val="24"/>
          <w:szCs w:val="24"/>
        </w:rPr>
        <w:t>The</w:t>
      </w:r>
      <w:r w:rsidR="000E7C4E" w:rsidRPr="00DF01B8">
        <w:rPr>
          <w:i/>
          <w:sz w:val="24"/>
          <w:szCs w:val="24"/>
        </w:rPr>
        <w:t xml:space="preserve"> commitments are feasible. </w:t>
      </w:r>
    </w:p>
    <w:p w:rsidR="000E7C4E" w:rsidRPr="00DF01B8" w:rsidRDefault="000E7C4E" w:rsidP="000E7C4E">
      <w:pPr>
        <w:tabs>
          <w:tab w:val="left" w:pos="684"/>
          <w:tab w:val="left" w:pos="1026"/>
        </w:tabs>
        <w:rPr>
          <w:i/>
          <w:sz w:val="24"/>
          <w:szCs w:val="24"/>
        </w:rPr>
      </w:pPr>
    </w:p>
    <w:p w:rsidR="000E7C4E" w:rsidRPr="00DF01B8" w:rsidRDefault="000E7C4E" w:rsidP="000E7C4E">
      <w:pPr>
        <w:tabs>
          <w:tab w:val="left" w:pos="684"/>
          <w:tab w:val="left" w:pos="1026"/>
        </w:tabs>
        <w:rPr>
          <w:sz w:val="24"/>
          <w:szCs w:val="24"/>
        </w:rPr>
      </w:pPr>
      <w:r w:rsidRPr="00DF01B8">
        <w:rPr>
          <w:i/>
          <w:sz w:val="24"/>
          <w:szCs w:val="24"/>
        </w:rPr>
        <w:tab/>
        <w:t xml:space="preserve"> </w:t>
      </w:r>
      <w:r w:rsidRPr="00DF01B8">
        <w:rPr>
          <w:sz w:val="24"/>
          <w:szCs w:val="24"/>
        </w:rPr>
        <w:t>The ethics agreement communicates commitments, not mere aspirations.  For this</w:t>
      </w:r>
      <w:r w:rsidR="00065268" w:rsidRPr="00DF01B8">
        <w:rPr>
          <w:sz w:val="24"/>
          <w:szCs w:val="24"/>
        </w:rPr>
        <w:t xml:space="preserve"> reason, </w:t>
      </w:r>
      <w:r w:rsidRPr="00DF01B8">
        <w:rPr>
          <w:sz w:val="24"/>
          <w:szCs w:val="24"/>
        </w:rPr>
        <w:t>reviewer</w:t>
      </w:r>
      <w:r w:rsidR="00B1281B" w:rsidRPr="00DF01B8">
        <w:rPr>
          <w:sz w:val="24"/>
          <w:szCs w:val="24"/>
        </w:rPr>
        <w:t>s</w:t>
      </w:r>
      <w:r w:rsidRPr="00DF01B8">
        <w:rPr>
          <w:sz w:val="24"/>
          <w:szCs w:val="24"/>
        </w:rPr>
        <w:t xml:space="preserve"> </w:t>
      </w:r>
      <w:r w:rsidR="00065268" w:rsidRPr="00DF01B8">
        <w:rPr>
          <w:sz w:val="24"/>
          <w:szCs w:val="24"/>
        </w:rPr>
        <w:t xml:space="preserve">sometimes </w:t>
      </w:r>
      <w:r w:rsidR="00061AFF" w:rsidRPr="00DF01B8">
        <w:rPr>
          <w:sz w:val="24"/>
          <w:szCs w:val="24"/>
        </w:rPr>
        <w:t>need</w:t>
      </w:r>
      <w:r w:rsidRPr="00DF01B8">
        <w:rPr>
          <w:sz w:val="24"/>
          <w:szCs w:val="24"/>
        </w:rPr>
        <w:t xml:space="preserve"> </w:t>
      </w:r>
      <w:r w:rsidR="00B1281B" w:rsidRPr="00DF01B8">
        <w:rPr>
          <w:sz w:val="24"/>
          <w:szCs w:val="24"/>
        </w:rPr>
        <w:t>assurances</w:t>
      </w:r>
      <w:r w:rsidR="00065268" w:rsidRPr="00DF01B8">
        <w:rPr>
          <w:sz w:val="24"/>
          <w:szCs w:val="24"/>
        </w:rPr>
        <w:t xml:space="preserve"> in advance</w:t>
      </w:r>
      <w:r w:rsidR="00B1281B" w:rsidRPr="00DF01B8">
        <w:rPr>
          <w:sz w:val="24"/>
          <w:szCs w:val="24"/>
        </w:rPr>
        <w:t xml:space="preserve"> </w:t>
      </w:r>
      <w:r w:rsidRPr="00DF01B8">
        <w:rPr>
          <w:sz w:val="24"/>
          <w:szCs w:val="24"/>
        </w:rPr>
        <w:t xml:space="preserve">that </w:t>
      </w:r>
      <w:r w:rsidR="000221FC" w:rsidRPr="00DF01B8">
        <w:rPr>
          <w:sz w:val="24"/>
          <w:szCs w:val="24"/>
        </w:rPr>
        <w:t>PAS nominee</w:t>
      </w:r>
      <w:r w:rsidR="00B1281B" w:rsidRPr="00DF01B8">
        <w:rPr>
          <w:sz w:val="24"/>
          <w:szCs w:val="24"/>
        </w:rPr>
        <w:t>s</w:t>
      </w:r>
      <w:r w:rsidRPr="00DF01B8">
        <w:rPr>
          <w:sz w:val="24"/>
          <w:szCs w:val="24"/>
        </w:rPr>
        <w:t xml:space="preserve"> </w:t>
      </w:r>
      <w:r w:rsidR="00AE12E2" w:rsidRPr="00DF01B8">
        <w:rPr>
          <w:sz w:val="24"/>
          <w:szCs w:val="24"/>
        </w:rPr>
        <w:t>will be</w:t>
      </w:r>
      <w:r w:rsidRPr="00DF01B8">
        <w:rPr>
          <w:sz w:val="24"/>
          <w:szCs w:val="24"/>
        </w:rPr>
        <w:t xml:space="preserve"> able to honor </w:t>
      </w:r>
      <w:r w:rsidR="00021573" w:rsidRPr="00DF01B8">
        <w:rPr>
          <w:sz w:val="24"/>
          <w:szCs w:val="24"/>
        </w:rPr>
        <w:t>stated</w:t>
      </w:r>
      <w:r w:rsidRPr="00DF01B8">
        <w:rPr>
          <w:sz w:val="24"/>
          <w:szCs w:val="24"/>
        </w:rPr>
        <w:t xml:space="preserve"> </w:t>
      </w:r>
      <w:r w:rsidRPr="00DF01B8">
        <w:rPr>
          <w:sz w:val="24"/>
          <w:szCs w:val="24"/>
        </w:rPr>
        <w:lastRenderedPageBreak/>
        <w:t>commitments</w:t>
      </w:r>
      <w:r w:rsidR="007D26BE" w:rsidRPr="00DF01B8">
        <w:rPr>
          <w:sz w:val="24"/>
          <w:szCs w:val="24"/>
        </w:rPr>
        <w:t xml:space="preserve">.  For example, </w:t>
      </w:r>
      <w:r w:rsidR="00061AFF" w:rsidRPr="00DF01B8">
        <w:rPr>
          <w:sz w:val="24"/>
          <w:szCs w:val="24"/>
        </w:rPr>
        <w:t xml:space="preserve">if </w:t>
      </w:r>
      <w:r w:rsidR="002548EB" w:rsidRPr="00DF01B8">
        <w:rPr>
          <w:sz w:val="24"/>
          <w:szCs w:val="24"/>
        </w:rPr>
        <w:t>a</w:t>
      </w:r>
      <w:r w:rsidR="00061AFF" w:rsidRPr="00DF01B8">
        <w:rPr>
          <w:sz w:val="24"/>
          <w:szCs w:val="24"/>
        </w:rPr>
        <w:t xml:space="preserve"> PAS nominee</w:t>
      </w:r>
      <w:r w:rsidR="002548EB" w:rsidRPr="00DF01B8">
        <w:rPr>
          <w:sz w:val="24"/>
          <w:szCs w:val="24"/>
        </w:rPr>
        <w:t xml:space="preserve"> expects to receive a nonstandard severance payment from an employer before</w:t>
      </w:r>
      <w:r w:rsidR="00061AFF" w:rsidRPr="00DF01B8">
        <w:rPr>
          <w:sz w:val="24"/>
          <w:szCs w:val="24"/>
        </w:rPr>
        <w:t xml:space="preserve"> enter</w:t>
      </w:r>
      <w:r w:rsidR="002548EB" w:rsidRPr="00DF01B8">
        <w:rPr>
          <w:sz w:val="24"/>
          <w:szCs w:val="24"/>
        </w:rPr>
        <w:t>ing</w:t>
      </w:r>
      <w:r w:rsidR="00061AFF" w:rsidRPr="00DF01B8">
        <w:rPr>
          <w:sz w:val="24"/>
          <w:szCs w:val="24"/>
        </w:rPr>
        <w:t xml:space="preserve"> </w:t>
      </w:r>
      <w:r w:rsidR="00964F0E">
        <w:rPr>
          <w:sz w:val="24"/>
          <w:szCs w:val="24"/>
        </w:rPr>
        <w:t>Federal service</w:t>
      </w:r>
      <w:r w:rsidR="00061AFF" w:rsidRPr="00DF01B8">
        <w:rPr>
          <w:sz w:val="24"/>
          <w:szCs w:val="24"/>
        </w:rPr>
        <w:t xml:space="preserve">, </w:t>
      </w:r>
      <w:r w:rsidR="002548EB" w:rsidRPr="00DF01B8">
        <w:rPr>
          <w:sz w:val="24"/>
          <w:szCs w:val="24"/>
        </w:rPr>
        <w:t>the</w:t>
      </w:r>
      <w:r w:rsidR="00061AFF" w:rsidRPr="00DF01B8">
        <w:rPr>
          <w:sz w:val="24"/>
          <w:szCs w:val="24"/>
        </w:rPr>
        <w:t xml:space="preserve"> reviewer needs </w:t>
      </w:r>
      <w:r w:rsidR="00B1281B" w:rsidRPr="00DF01B8">
        <w:rPr>
          <w:sz w:val="24"/>
          <w:szCs w:val="24"/>
        </w:rPr>
        <w:t>assurance</w:t>
      </w:r>
      <w:r w:rsidR="002548EB" w:rsidRPr="00DF01B8">
        <w:rPr>
          <w:sz w:val="24"/>
          <w:szCs w:val="24"/>
        </w:rPr>
        <w:t xml:space="preserve"> that the employer is capable of making the payment </w:t>
      </w:r>
      <w:r w:rsidR="00AE12E2" w:rsidRPr="00DF01B8">
        <w:rPr>
          <w:sz w:val="24"/>
          <w:szCs w:val="24"/>
        </w:rPr>
        <w:t xml:space="preserve">at </w:t>
      </w:r>
      <w:r w:rsidR="002548EB" w:rsidRPr="00DF01B8">
        <w:rPr>
          <w:sz w:val="24"/>
          <w:szCs w:val="24"/>
        </w:rPr>
        <w:t>the planned time.  Th</w:t>
      </w:r>
      <w:r w:rsidR="00B1281B" w:rsidRPr="00DF01B8">
        <w:rPr>
          <w:sz w:val="24"/>
          <w:szCs w:val="24"/>
        </w:rPr>
        <w:t>is</w:t>
      </w:r>
      <w:r w:rsidR="002548EB" w:rsidRPr="00DF01B8">
        <w:rPr>
          <w:sz w:val="24"/>
          <w:szCs w:val="24"/>
        </w:rPr>
        <w:t xml:space="preserve"> assurance</w:t>
      </w:r>
      <w:r w:rsidR="00B1281B" w:rsidRPr="00DF01B8">
        <w:rPr>
          <w:sz w:val="24"/>
          <w:szCs w:val="24"/>
        </w:rPr>
        <w:t xml:space="preserve"> is</w:t>
      </w:r>
      <w:r w:rsidR="002548EB" w:rsidRPr="00DF01B8">
        <w:rPr>
          <w:sz w:val="24"/>
          <w:szCs w:val="24"/>
        </w:rPr>
        <w:t xml:space="preserve"> necessary because the</w:t>
      </w:r>
      <w:r w:rsidR="007D26BE" w:rsidRPr="00DF01B8">
        <w:rPr>
          <w:sz w:val="24"/>
          <w:szCs w:val="24"/>
        </w:rPr>
        <w:t xml:space="preserve"> applicability of </w:t>
      </w:r>
      <w:r w:rsidR="00021573" w:rsidRPr="00DF01B8">
        <w:rPr>
          <w:sz w:val="24"/>
          <w:szCs w:val="24"/>
        </w:rPr>
        <w:t xml:space="preserve">either </w:t>
      </w:r>
      <w:r w:rsidR="007D26BE" w:rsidRPr="00DF01B8">
        <w:rPr>
          <w:sz w:val="24"/>
          <w:szCs w:val="24"/>
        </w:rPr>
        <w:t>5 </w:t>
      </w:r>
      <w:r w:rsidRPr="00DF01B8">
        <w:rPr>
          <w:sz w:val="24"/>
          <w:szCs w:val="24"/>
        </w:rPr>
        <w:t>C.F.R. § 2635.503</w:t>
      </w:r>
      <w:r w:rsidR="00021573" w:rsidRPr="00DF01B8">
        <w:rPr>
          <w:sz w:val="24"/>
          <w:szCs w:val="24"/>
        </w:rPr>
        <w:t xml:space="preserve"> or </w:t>
      </w:r>
      <w:r w:rsidR="002548EB" w:rsidRPr="00DF01B8">
        <w:rPr>
          <w:sz w:val="24"/>
          <w:szCs w:val="24"/>
        </w:rPr>
        <w:t>18 U.S.C. § </w:t>
      </w:r>
      <w:r w:rsidRPr="00DF01B8">
        <w:rPr>
          <w:sz w:val="24"/>
          <w:szCs w:val="24"/>
        </w:rPr>
        <w:t>209</w:t>
      </w:r>
      <w:r w:rsidR="00021573" w:rsidRPr="00DF01B8">
        <w:rPr>
          <w:sz w:val="24"/>
          <w:szCs w:val="24"/>
        </w:rPr>
        <w:t xml:space="preserve"> depends </w:t>
      </w:r>
      <w:r w:rsidRPr="00DF01B8">
        <w:rPr>
          <w:sz w:val="24"/>
          <w:szCs w:val="24"/>
        </w:rPr>
        <w:t>on whether the payment occur</w:t>
      </w:r>
      <w:r w:rsidR="002548EB" w:rsidRPr="00DF01B8">
        <w:rPr>
          <w:sz w:val="24"/>
          <w:szCs w:val="24"/>
        </w:rPr>
        <w:t>s</w:t>
      </w:r>
      <w:r w:rsidRPr="00DF01B8">
        <w:rPr>
          <w:sz w:val="24"/>
          <w:szCs w:val="24"/>
        </w:rPr>
        <w:t xml:space="preserve"> before or after the </w:t>
      </w:r>
      <w:r w:rsidR="000221FC" w:rsidRPr="00DF01B8">
        <w:rPr>
          <w:sz w:val="24"/>
          <w:szCs w:val="24"/>
        </w:rPr>
        <w:t>PAS nominee</w:t>
      </w:r>
      <w:r w:rsidR="002548EB" w:rsidRPr="00DF01B8">
        <w:rPr>
          <w:sz w:val="24"/>
          <w:szCs w:val="24"/>
        </w:rPr>
        <w:t xml:space="preserve"> enters</w:t>
      </w:r>
      <w:r w:rsidRPr="00DF01B8">
        <w:rPr>
          <w:sz w:val="24"/>
          <w:szCs w:val="24"/>
        </w:rPr>
        <w:t xml:space="preserve"> </w:t>
      </w:r>
      <w:r w:rsidR="00964F0E">
        <w:rPr>
          <w:sz w:val="24"/>
          <w:szCs w:val="24"/>
        </w:rPr>
        <w:t>Federal service</w:t>
      </w:r>
      <w:r w:rsidR="002548EB" w:rsidRPr="00DF01B8">
        <w:rPr>
          <w:sz w:val="24"/>
          <w:szCs w:val="24"/>
        </w:rPr>
        <w:t>.</w:t>
      </w:r>
      <w:r w:rsidR="00021573" w:rsidRPr="00DF01B8">
        <w:rPr>
          <w:sz w:val="24"/>
          <w:szCs w:val="24"/>
        </w:rPr>
        <w:t xml:space="preserve">  </w:t>
      </w:r>
      <w:r w:rsidR="007D26BE" w:rsidRPr="00DF01B8">
        <w:rPr>
          <w:sz w:val="24"/>
          <w:szCs w:val="24"/>
        </w:rPr>
        <w:t xml:space="preserve">Similarly, </w:t>
      </w:r>
      <w:r w:rsidR="00B1281B" w:rsidRPr="00DF01B8">
        <w:rPr>
          <w:sz w:val="24"/>
          <w:szCs w:val="24"/>
        </w:rPr>
        <w:t>if a PAS nominee agrees to divest</w:t>
      </w:r>
      <w:r w:rsidR="002548EB" w:rsidRPr="00DF01B8">
        <w:rPr>
          <w:sz w:val="24"/>
          <w:szCs w:val="24"/>
        </w:rPr>
        <w:t xml:space="preserve"> a pooled investment fund</w:t>
      </w:r>
      <w:r w:rsidR="007D26BE" w:rsidRPr="00DF01B8">
        <w:rPr>
          <w:sz w:val="24"/>
          <w:szCs w:val="24"/>
        </w:rPr>
        <w:t xml:space="preserve"> within ninety days of confirmation</w:t>
      </w:r>
      <w:r w:rsidR="00B1281B" w:rsidRPr="00DF01B8">
        <w:rPr>
          <w:sz w:val="24"/>
          <w:szCs w:val="24"/>
        </w:rPr>
        <w:t xml:space="preserve">, the reviewer needs assurance that the PAS nominee is not subject to a lock-in provision that prohibits divestiture for a longer period of time.  </w:t>
      </w:r>
    </w:p>
    <w:p w:rsidR="00B1281B" w:rsidRPr="00DF01B8" w:rsidRDefault="00B1281B" w:rsidP="000E7C4E">
      <w:pPr>
        <w:tabs>
          <w:tab w:val="left" w:pos="684"/>
          <w:tab w:val="left" w:pos="1026"/>
        </w:tabs>
        <w:rPr>
          <w:i/>
          <w:sz w:val="24"/>
          <w:szCs w:val="24"/>
        </w:rPr>
      </w:pPr>
    </w:p>
    <w:p w:rsidR="00A658C4" w:rsidRPr="00DF01B8" w:rsidRDefault="003D12E9" w:rsidP="003D12E9">
      <w:pPr>
        <w:tabs>
          <w:tab w:val="left" w:pos="684"/>
          <w:tab w:val="left" w:pos="1026"/>
        </w:tabs>
        <w:rPr>
          <w:i/>
          <w:sz w:val="24"/>
          <w:szCs w:val="24"/>
        </w:rPr>
      </w:pPr>
      <w:r w:rsidRPr="00DF01B8">
        <w:rPr>
          <w:sz w:val="24"/>
          <w:szCs w:val="24"/>
        </w:rPr>
        <w:tab/>
      </w:r>
      <w:r w:rsidR="007D5BF8" w:rsidRPr="00DF01B8">
        <w:rPr>
          <w:sz w:val="24"/>
          <w:szCs w:val="24"/>
        </w:rPr>
        <w:t>7</w:t>
      </w:r>
      <w:r w:rsidR="00A658C4" w:rsidRPr="00DF01B8">
        <w:rPr>
          <w:i/>
          <w:sz w:val="24"/>
          <w:szCs w:val="24"/>
        </w:rPr>
        <w:t>.</w:t>
      </w:r>
      <w:r w:rsidR="00A658C4" w:rsidRPr="00DF01B8">
        <w:rPr>
          <w:i/>
          <w:sz w:val="24"/>
          <w:szCs w:val="24"/>
        </w:rPr>
        <w:tab/>
      </w:r>
      <w:r w:rsidR="00DB17C9" w:rsidRPr="00DF01B8">
        <w:rPr>
          <w:i/>
          <w:sz w:val="24"/>
          <w:szCs w:val="24"/>
        </w:rPr>
        <w:t xml:space="preserve">The </w:t>
      </w:r>
      <w:r w:rsidR="00F56CC7">
        <w:rPr>
          <w:i/>
          <w:sz w:val="24"/>
          <w:szCs w:val="24"/>
        </w:rPr>
        <w:t xml:space="preserve">language of the </w:t>
      </w:r>
      <w:r w:rsidR="00DB17C9" w:rsidRPr="00DF01B8">
        <w:rPr>
          <w:i/>
          <w:sz w:val="24"/>
          <w:szCs w:val="24"/>
        </w:rPr>
        <w:t>agreement is</w:t>
      </w:r>
      <w:r w:rsidR="00A658C4" w:rsidRPr="00DF01B8">
        <w:rPr>
          <w:i/>
          <w:sz w:val="24"/>
          <w:szCs w:val="24"/>
        </w:rPr>
        <w:t xml:space="preserve"> concise.  </w:t>
      </w:r>
    </w:p>
    <w:p w:rsidR="00A658C4" w:rsidRPr="00DF01B8" w:rsidRDefault="00A658C4" w:rsidP="00A658C4">
      <w:pPr>
        <w:tabs>
          <w:tab w:val="left" w:pos="684"/>
          <w:tab w:val="left" w:pos="1026"/>
        </w:tabs>
        <w:rPr>
          <w:sz w:val="24"/>
          <w:szCs w:val="24"/>
        </w:rPr>
      </w:pPr>
    </w:p>
    <w:p w:rsidR="00BA3E14" w:rsidRPr="00DF01B8" w:rsidRDefault="00A658C4" w:rsidP="00A658C4">
      <w:pPr>
        <w:tabs>
          <w:tab w:val="left" w:pos="684"/>
          <w:tab w:val="left" w:pos="1026"/>
        </w:tabs>
        <w:rPr>
          <w:sz w:val="24"/>
          <w:szCs w:val="24"/>
        </w:rPr>
      </w:pPr>
      <w:r w:rsidRPr="00DF01B8">
        <w:rPr>
          <w:sz w:val="24"/>
          <w:szCs w:val="24"/>
        </w:rPr>
        <w:tab/>
      </w:r>
      <w:r w:rsidR="00E71B4E" w:rsidRPr="00DF01B8">
        <w:rPr>
          <w:sz w:val="24"/>
          <w:szCs w:val="24"/>
        </w:rPr>
        <w:t>Ideally, t</w:t>
      </w:r>
      <w:r w:rsidRPr="00DF01B8">
        <w:rPr>
          <w:sz w:val="24"/>
          <w:szCs w:val="24"/>
        </w:rPr>
        <w:t xml:space="preserve">he ethics agreement </w:t>
      </w:r>
      <w:r w:rsidR="00EA09F1" w:rsidRPr="00DF01B8">
        <w:rPr>
          <w:sz w:val="24"/>
          <w:szCs w:val="24"/>
        </w:rPr>
        <w:t>contains only</w:t>
      </w:r>
      <w:r w:rsidRPr="00DF01B8">
        <w:rPr>
          <w:sz w:val="24"/>
          <w:szCs w:val="24"/>
        </w:rPr>
        <w:t xml:space="preserve"> a concise statement of relevant commitments by the PAS nominee.  </w:t>
      </w:r>
      <w:r w:rsidR="00E71B4E" w:rsidRPr="00DF01B8">
        <w:rPr>
          <w:sz w:val="24"/>
          <w:szCs w:val="24"/>
        </w:rPr>
        <w:t>E</w:t>
      </w:r>
      <w:r w:rsidR="00BA3E14" w:rsidRPr="00DF01B8">
        <w:rPr>
          <w:sz w:val="24"/>
          <w:szCs w:val="24"/>
        </w:rPr>
        <w:t xml:space="preserve">xtraneous information </w:t>
      </w:r>
      <w:r w:rsidR="00E71B4E" w:rsidRPr="00DF01B8">
        <w:rPr>
          <w:sz w:val="24"/>
          <w:szCs w:val="24"/>
        </w:rPr>
        <w:t>may</w:t>
      </w:r>
      <w:r w:rsidR="00BA3E14" w:rsidRPr="00DF01B8">
        <w:rPr>
          <w:sz w:val="24"/>
          <w:szCs w:val="24"/>
        </w:rPr>
        <w:t xml:space="preserve"> distract from the</w:t>
      </w:r>
      <w:r w:rsidR="00330E8E" w:rsidRPr="00DF01B8">
        <w:rPr>
          <w:sz w:val="24"/>
          <w:szCs w:val="24"/>
        </w:rPr>
        <w:t xml:space="preserve"> statement of relevant</w:t>
      </w:r>
      <w:r w:rsidR="00E71B4E" w:rsidRPr="00DF01B8">
        <w:rPr>
          <w:sz w:val="24"/>
          <w:szCs w:val="24"/>
        </w:rPr>
        <w:t xml:space="preserve"> c</w:t>
      </w:r>
      <w:r w:rsidR="00BA3E14" w:rsidRPr="00DF01B8">
        <w:rPr>
          <w:sz w:val="24"/>
          <w:szCs w:val="24"/>
        </w:rPr>
        <w:t>ommitments.  At the same time, being concise does not always mean keeping the agreement short.  The agreement should address every relevant commitment in sufficient detail to be clear about the specific actions th</w:t>
      </w:r>
      <w:r w:rsidR="00330E8E" w:rsidRPr="00DF01B8">
        <w:rPr>
          <w:sz w:val="24"/>
          <w:szCs w:val="24"/>
        </w:rPr>
        <w:t>at th</w:t>
      </w:r>
      <w:r w:rsidR="00BA3E14" w:rsidRPr="00DF01B8">
        <w:rPr>
          <w:sz w:val="24"/>
          <w:szCs w:val="24"/>
        </w:rPr>
        <w:t xml:space="preserve">e PAS nominee will undertake.  </w:t>
      </w:r>
    </w:p>
    <w:p w:rsidR="002F1866" w:rsidRPr="00DF01B8" w:rsidRDefault="002F1866" w:rsidP="009B57DB">
      <w:pPr>
        <w:tabs>
          <w:tab w:val="left" w:pos="684"/>
          <w:tab w:val="left" w:pos="1026"/>
        </w:tabs>
        <w:rPr>
          <w:i/>
          <w:sz w:val="24"/>
          <w:szCs w:val="24"/>
        </w:rPr>
      </w:pPr>
    </w:p>
    <w:p w:rsidR="007D5BF8" w:rsidRPr="00DF01B8" w:rsidRDefault="007D5BF8" w:rsidP="007D5BF8">
      <w:pPr>
        <w:tabs>
          <w:tab w:val="left" w:pos="684"/>
          <w:tab w:val="left" w:pos="1026"/>
        </w:tabs>
        <w:rPr>
          <w:i/>
          <w:sz w:val="24"/>
          <w:szCs w:val="24"/>
        </w:rPr>
      </w:pPr>
      <w:r w:rsidRPr="00DF01B8">
        <w:rPr>
          <w:i/>
          <w:sz w:val="24"/>
          <w:szCs w:val="24"/>
        </w:rPr>
        <w:tab/>
      </w:r>
      <w:r w:rsidR="00F56CC7">
        <w:rPr>
          <w:i/>
          <w:sz w:val="24"/>
          <w:szCs w:val="24"/>
        </w:rPr>
        <w:t>8</w:t>
      </w:r>
      <w:r w:rsidRPr="00DF01B8">
        <w:rPr>
          <w:i/>
          <w:sz w:val="24"/>
          <w:szCs w:val="24"/>
        </w:rPr>
        <w:t>.</w:t>
      </w:r>
      <w:r w:rsidRPr="00DF01B8">
        <w:rPr>
          <w:i/>
          <w:sz w:val="24"/>
          <w:szCs w:val="24"/>
        </w:rPr>
        <w:tab/>
        <w:t xml:space="preserve">The language of the agreement is precise.  </w:t>
      </w:r>
    </w:p>
    <w:p w:rsidR="007D5BF8" w:rsidRPr="00DF01B8" w:rsidRDefault="007D5BF8" w:rsidP="007D5BF8">
      <w:pPr>
        <w:tabs>
          <w:tab w:val="left" w:pos="684"/>
          <w:tab w:val="left" w:pos="1026"/>
        </w:tabs>
        <w:rPr>
          <w:sz w:val="24"/>
          <w:szCs w:val="24"/>
        </w:rPr>
      </w:pPr>
    </w:p>
    <w:p w:rsidR="007D5BF8" w:rsidRDefault="007D5BF8" w:rsidP="009B57DB">
      <w:pPr>
        <w:tabs>
          <w:tab w:val="left" w:pos="684"/>
          <w:tab w:val="left" w:pos="1026"/>
        </w:tabs>
        <w:rPr>
          <w:sz w:val="24"/>
          <w:szCs w:val="24"/>
        </w:rPr>
      </w:pPr>
      <w:r w:rsidRPr="00DF01B8">
        <w:rPr>
          <w:sz w:val="24"/>
          <w:szCs w:val="24"/>
        </w:rPr>
        <w:tab/>
      </w:r>
      <w:r w:rsidR="00B019AC" w:rsidRPr="00DF01B8">
        <w:rPr>
          <w:sz w:val="24"/>
          <w:szCs w:val="24"/>
        </w:rPr>
        <w:t xml:space="preserve">As emphasized in </w:t>
      </w:r>
      <w:proofErr w:type="spellStart"/>
      <w:r w:rsidR="00B019AC" w:rsidRPr="00DF01B8">
        <w:rPr>
          <w:sz w:val="24"/>
          <w:szCs w:val="24"/>
        </w:rPr>
        <w:t>DAEOgram</w:t>
      </w:r>
      <w:proofErr w:type="spellEnd"/>
      <w:r w:rsidR="00B019AC" w:rsidRPr="00DF01B8">
        <w:rPr>
          <w:sz w:val="24"/>
          <w:szCs w:val="24"/>
        </w:rPr>
        <w:t xml:space="preserve"> DO-01-013</w:t>
      </w:r>
      <w:r w:rsidR="00C64BA1" w:rsidRPr="00DF01B8">
        <w:rPr>
          <w:sz w:val="24"/>
          <w:szCs w:val="24"/>
        </w:rPr>
        <w:t xml:space="preserve"> (Mar. 28, 2001)</w:t>
      </w:r>
      <w:r w:rsidR="00B019AC" w:rsidRPr="00DF01B8">
        <w:rPr>
          <w:sz w:val="24"/>
          <w:szCs w:val="24"/>
        </w:rPr>
        <w:t xml:space="preserve">, </w:t>
      </w:r>
      <w:r w:rsidR="00EA09F1" w:rsidRPr="00DF01B8">
        <w:rPr>
          <w:sz w:val="24"/>
          <w:szCs w:val="24"/>
        </w:rPr>
        <w:t>the</w:t>
      </w:r>
      <w:r w:rsidR="00B019AC" w:rsidRPr="00DF01B8">
        <w:rPr>
          <w:sz w:val="24"/>
          <w:szCs w:val="24"/>
        </w:rPr>
        <w:t xml:space="preserve"> ethics agreement makes clear what measures a PAS nominee will undertake.  </w:t>
      </w:r>
      <w:r w:rsidRPr="00DF01B8">
        <w:rPr>
          <w:sz w:val="24"/>
          <w:szCs w:val="24"/>
        </w:rPr>
        <w:t>Reviewers strive to minimize the potential for inconsistent interpretations because the ag</w:t>
      </w:r>
      <w:r w:rsidR="00EA09F1" w:rsidRPr="00DF01B8">
        <w:rPr>
          <w:sz w:val="24"/>
          <w:szCs w:val="24"/>
        </w:rPr>
        <w:t xml:space="preserve">reement’s audience eventually could </w:t>
      </w:r>
      <w:r w:rsidRPr="00DF01B8">
        <w:rPr>
          <w:sz w:val="24"/>
          <w:szCs w:val="24"/>
        </w:rPr>
        <w:t>include the PAS nominee, the agency, the Inspector General, OGE, the White House, the Senate, the House of Representatives, and members of the general public.  Ambiguity leaves a PAS nominee vulnerable if it leads to differing interpretations of the stated commitments</w:t>
      </w:r>
      <w:r w:rsidR="00392E4A" w:rsidRPr="00DF01B8">
        <w:rPr>
          <w:sz w:val="24"/>
          <w:szCs w:val="24"/>
        </w:rPr>
        <w:t xml:space="preserve"> among the members of this audience</w:t>
      </w:r>
      <w:r w:rsidRPr="00DF01B8">
        <w:rPr>
          <w:sz w:val="24"/>
          <w:szCs w:val="24"/>
        </w:rPr>
        <w:t xml:space="preserve">.  The ethics agreement </w:t>
      </w:r>
      <w:r w:rsidR="005F61A4" w:rsidRPr="00DF01B8">
        <w:rPr>
          <w:sz w:val="24"/>
          <w:szCs w:val="24"/>
        </w:rPr>
        <w:t>reduces ambiguity</w:t>
      </w:r>
      <w:r w:rsidR="00B019AC" w:rsidRPr="00DF01B8">
        <w:rPr>
          <w:sz w:val="24"/>
          <w:szCs w:val="24"/>
        </w:rPr>
        <w:t xml:space="preserve"> </w:t>
      </w:r>
      <w:r w:rsidRPr="00DF01B8">
        <w:rPr>
          <w:sz w:val="24"/>
          <w:szCs w:val="24"/>
        </w:rPr>
        <w:t xml:space="preserve">by being specific about such matters as the following: the scope of </w:t>
      </w:r>
      <w:r w:rsidR="00B019AC" w:rsidRPr="00DF01B8">
        <w:rPr>
          <w:sz w:val="24"/>
          <w:szCs w:val="24"/>
        </w:rPr>
        <w:t xml:space="preserve">any </w:t>
      </w:r>
      <w:r w:rsidRPr="00DF01B8">
        <w:rPr>
          <w:sz w:val="24"/>
          <w:szCs w:val="24"/>
        </w:rPr>
        <w:t>recusal</w:t>
      </w:r>
      <w:r w:rsidR="00B019AC" w:rsidRPr="00DF01B8">
        <w:rPr>
          <w:sz w:val="24"/>
          <w:szCs w:val="24"/>
        </w:rPr>
        <w:t>, both as to the types of matters from which the PAS nominee will recuse and the duration of the recusal;</w:t>
      </w:r>
      <w:r w:rsidRPr="00DF01B8">
        <w:rPr>
          <w:sz w:val="24"/>
          <w:szCs w:val="24"/>
        </w:rPr>
        <w:t xml:space="preserve"> the timing of </w:t>
      </w:r>
      <w:r w:rsidR="00B019AC" w:rsidRPr="00DF01B8">
        <w:rPr>
          <w:sz w:val="24"/>
          <w:szCs w:val="24"/>
        </w:rPr>
        <w:t xml:space="preserve">any divestiture or </w:t>
      </w:r>
      <w:r w:rsidRPr="00DF01B8">
        <w:rPr>
          <w:sz w:val="24"/>
          <w:szCs w:val="24"/>
        </w:rPr>
        <w:t>payment</w:t>
      </w:r>
      <w:r w:rsidR="00B019AC" w:rsidRPr="00DF01B8">
        <w:rPr>
          <w:sz w:val="24"/>
          <w:szCs w:val="24"/>
        </w:rPr>
        <w:t>;</w:t>
      </w:r>
      <w:r w:rsidRPr="00DF01B8">
        <w:rPr>
          <w:sz w:val="24"/>
          <w:szCs w:val="24"/>
        </w:rPr>
        <w:t xml:space="preserve">  arrangement</w:t>
      </w:r>
      <w:r w:rsidR="005D7377" w:rsidRPr="00DF01B8">
        <w:rPr>
          <w:sz w:val="24"/>
          <w:szCs w:val="24"/>
        </w:rPr>
        <w:t>s</w:t>
      </w:r>
      <w:r w:rsidRPr="00DF01B8">
        <w:rPr>
          <w:sz w:val="24"/>
          <w:szCs w:val="24"/>
        </w:rPr>
        <w:t xml:space="preserve"> for s</w:t>
      </w:r>
      <w:r w:rsidR="00B019AC" w:rsidRPr="00DF01B8">
        <w:rPr>
          <w:sz w:val="24"/>
          <w:szCs w:val="24"/>
        </w:rPr>
        <w:t>eparating from an employer; arrangement</w:t>
      </w:r>
      <w:r w:rsidR="005D7377" w:rsidRPr="00DF01B8">
        <w:rPr>
          <w:sz w:val="24"/>
          <w:szCs w:val="24"/>
        </w:rPr>
        <w:t>s</w:t>
      </w:r>
      <w:r w:rsidR="00B019AC" w:rsidRPr="00DF01B8">
        <w:rPr>
          <w:sz w:val="24"/>
          <w:szCs w:val="24"/>
        </w:rPr>
        <w:t xml:space="preserve"> for dissolving a business; the </w:t>
      </w:r>
      <w:r w:rsidR="005D7377" w:rsidRPr="00DF01B8">
        <w:rPr>
          <w:sz w:val="24"/>
          <w:szCs w:val="24"/>
        </w:rPr>
        <w:t xml:space="preserve">steps </w:t>
      </w:r>
      <w:r w:rsidR="006063F0" w:rsidRPr="00DF01B8">
        <w:rPr>
          <w:sz w:val="24"/>
          <w:szCs w:val="24"/>
        </w:rPr>
        <w:t>the PAS nominee</w:t>
      </w:r>
      <w:r w:rsidR="00B019AC" w:rsidRPr="00DF01B8">
        <w:rPr>
          <w:sz w:val="24"/>
          <w:szCs w:val="24"/>
        </w:rPr>
        <w:t xml:space="preserve"> will </w:t>
      </w:r>
      <w:r w:rsidR="005D7377" w:rsidRPr="00DF01B8">
        <w:rPr>
          <w:sz w:val="24"/>
          <w:szCs w:val="24"/>
        </w:rPr>
        <w:t xml:space="preserve">take to </w:t>
      </w:r>
      <w:r w:rsidR="00B019AC" w:rsidRPr="00DF01B8">
        <w:rPr>
          <w:sz w:val="24"/>
          <w:szCs w:val="24"/>
        </w:rPr>
        <w:t xml:space="preserve">divest any privately held equity; any intention to seek a waiver or authorization; and the details of any other measure to resolve a conflict or the appearance of a conflict.  </w:t>
      </w:r>
    </w:p>
    <w:p w:rsidR="00F56CC7" w:rsidRDefault="00F56CC7" w:rsidP="009B57DB">
      <w:pPr>
        <w:tabs>
          <w:tab w:val="left" w:pos="684"/>
          <w:tab w:val="left" w:pos="1026"/>
        </w:tabs>
        <w:rPr>
          <w:sz w:val="24"/>
          <w:szCs w:val="24"/>
        </w:rPr>
      </w:pPr>
    </w:p>
    <w:p w:rsidR="009B57DB" w:rsidRPr="00DF01B8" w:rsidRDefault="009B57DB" w:rsidP="009B57DB">
      <w:pPr>
        <w:tabs>
          <w:tab w:val="left" w:pos="684"/>
          <w:tab w:val="left" w:pos="1026"/>
        </w:tabs>
        <w:rPr>
          <w:i/>
          <w:sz w:val="24"/>
          <w:szCs w:val="24"/>
        </w:rPr>
      </w:pPr>
      <w:r w:rsidRPr="00DF01B8">
        <w:rPr>
          <w:i/>
          <w:sz w:val="24"/>
          <w:szCs w:val="24"/>
        </w:rPr>
        <w:tab/>
      </w:r>
      <w:r w:rsidR="00F56CC7">
        <w:rPr>
          <w:i/>
          <w:sz w:val="24"/>
          <w:szCs w:val="24"/>
        </w:rPr>
        <w:t>9</w:t>
      </w:r>
      <w:r w:rsidRPr="00DF01B8">
        <w:rPr>
          <w:i/>
          <w:sz w:val="24"/>
          <w:szCs w:val="24"/>
        </w:rPr>
        <w:t>.</w:t>
      </w:r>
      <w:r w:rsidRPr="00DF01B8">
        <w:rPr>
          <w:i/>
          <w:sz w:val="24"/>
          <w:szCs w:val="24"/>
        </w:rPr>
        <w:tab/>
        <w:t xml:space="preserve">The language of the agreement </w:t>
      </w:r>
      <w:r w:rsidR="00DB17C9" w:rsidRPr="00DF01B8">
        <w:rPr>
          <w:i/>
          <w:sz w:val="24"/>
          <w:szCs w:val="24"/>
        </w:rPr>
        <w:t>is</w:t>
      </w:r>
      <w:r w:rsidRPr="00DF01B8">
        <w:rPr>
          <w:i/>
          <w:sz w:val="24"/>
          <w:szCs w:val="24"/>
        </w:rPr>
        <w:t xml:space="preserve"> consistent.  </w:t>
      </w:r>
    </w:p>
    <w:p w:rsidR="009B57DB" w:rsidRPr="00DF01B8" w:rsidRDefault="009B57DB" w:rsidP="009B57DB">
      <w:pPr>
        <w:tabs>
          <w:tab w:val="left" w:pos="684"/>
          <w:tab w:val="left" w:pos="1026"/>
        </w:tabs>
        <w:rPr>
          <w:i/>
          <w:sz w:val="24"/>
          <w:szCs w:val="24"/>
        </w:rPr>
      </w:pPr>
    </w:p>
    <w:p w:rsidR="00B019AC" w:rsidRPr="00DF01B8" w:rsidRDefault="009B57DB" w:rsidP="00B019AC">
      <w:pPr>
        <w:rPr>
          <w:sz w:val="24"/>
          <w:szCs w:val="24"/>
        </w:rPr>
      </w:pPr>
      <w:r w:rsidRPr="00DF01B8">
        <w:rPr>
          <w:i/>
          <w:sz w:val="24"/>
          <w:szCs w:val="24"/>
        </w:rPr>
        <w:tab/>
      </w:r>
      <w:r w:rsidR="007D5BF8" w:rsidRPr="00DF01B8">
        <w:rPr>
          <w:sz w:val="24"/>
          <w:szCs w:val="24"/>
        </w:rPr>
        <w:t>The language of the agreement is consistent</w:t>
      </w:r>
      <w:r w:rsidR="00B019AC" w:rsidRPr="00DF01B8">
        <w:rPr>
          <w:sz w:val="24"/>
          <w:szCs w:val="24"/>
        </w:rPr>
        <w:t xml:space="preserve">.  </w:t>
      </w:r>
      <w:r w:rsidR="00C04777" w:rsidRPr="00DF01B8">
        <w:rPr>
          <w:sz w:val="24"/>
          <w:szCs w:val="24"/>
        </w:rPr>
        <w:t xml:space="preserve">Reviewers strive to eliminate </w:t>
      </w:r>
      <w:r w:rsidR="00B019AC" w:rsidRPr="00DF01B8">
        <w:rPr>
          <w:sz w:val="24"/>
          <w:szCs w:val="24"/>
        </w:rPr>
        <w:t xml:space="preserve">inadvertent variations of language </w:t>
      </w:r>
      <w:r w:rsidR="00C04777" w:rsidRPr="00DF01B8">
        <w:rPr>
          <w:sz w:val="24"/>
          <w:szCs w:val="24"/>
        </w:rPr>
        <w:t xml:space="preserve">because readers might </w:t>
      </w:r>
      <w:r w:rsidR="00B019AC" w:rsidRPr="00DF01B8">
        <w:rPr>
          <w:sz w:val="24"/>
          <w:szCs w:val="24"/>
        </w:rPr>
        <w:t>mistakenly attribut</w:t>
      </w:r>
      <w:r w:rsidR="0090302F" w:rsidRPr="00DF01B8">
        <w:rPr>
          <w:sz w:val="24"/>
          <w:szCs w:val="24"/>
        </w:rPr>
        <w:t>e</w:t>
      </w:r>
      <w:r w:rsidR="00B019AC" w:rsidRPr="00DF01B8">
        <w:rPr>
          <w:sz w:val="24"/>
          <w:szCs w:val="24"/>
        </w:rPr>
        <w:t xml:space="preserve"> meaning to such variations.</w:t>
      </w:r>
      <w:r w:rsidR="007D5BF8" w:rsidRPr="00DF01B8">
        <w:rPr>
          <w:sz w:val="24"/>
          <w:szCs w:val="24"/>
        </w:rPr>
        <w:t xml:space="preserve">  </w:t>
      </w:r>
      <w:r w:rsidR="00661C3C" w:rsidRPr="00DF01B8">
        <w:rPr>
          <w:sz w:val="24"/>
          <w:szCs w:val="24"/>
        </w:rPr>
        <w:t>For </w:t>
      </w:r>
      <w:r w:rsidRPr="00DF01B8">
        <w:rPr>
          <w:sz w:val="24"/>
          <w:szCs w:val="24"/>
        </w:rPr>
        <w:t xml:space="preserve">example, omitting the phrase “personally and substantially” from a recusal could cause confusion </w:t>
      </w:r>
      <w:r w:rsidR="00362A89" w:rsidRPr="00DF01B8">
        <w:rPr>
          <w:sz w:val="24"/>
          <w:szCs w:val="24"/>
        </w:rPr>
        <w:t>when</w:t>
      </w:r>
      <w:r w:rsidRPr="00DF01B8">
        <w:rPr>
          <w:sz w:val="24"/>
          <w:szCs w:val="24"/>
        </w:rPr>
        <w:t xml:space="preserve"> other recusals in the agreement contain this phrase.  Similar confusion </w:t>
      </w:r>
      <w:r w:rsidR="00661C3C" w:rsidRPr="00DF01B8">
        <w:rPr>
          <w:sz w:val="24"/>
          <w:szCs w:val="24"/>
        </w:rPr>
        <w:t>with regard to </w:t>
      </w:r>
      <w:r w:rsidR="00904618" w:rsidRPr="00DF01B8">
        <w:rPr>
          <w:sz w:val="24"/>
          <w:szCs w:val="24"/>
        </w:rPr>
        <w:t xml:space="preserve">a recusal </w:t>
      </w:r>
      <w:r w:rsidRPr="00DF01B8">
        <w:rPr>
          <w:sz w:val="24"/>
          <w:szCs w:val="24"/>
        </w:rPr>
        <w:t>can stem from omitting the word “first” in the phrases “</w:t>
      </w:r>
      <w:r w:rsidR="00661C3C" w:rsidRPr="00DF01B8">
        <w:rPr>
          <w:sz w:val="24"/>
          <w:szCs w:val="24"/>
        </w:rPr>
        <w:t>unless I first obtain a written </w:t>
      </w:r>
      <w:r w:rsidRPr="00DF01B8">
        <w:rPr>
          <w:sz w:val="24"/>
          <w:szCs w:val="24"/>
        </w:rPr>
        <w:t xml:space="preserve">waiver” and “unless I am first authorized to </w:t>
      </w:r>
      <w:r w:rsidR="00070C11" w:rsidRPr="00DF01B8">
        <w:rPr>
          <w:sz w:val="24"/>
          <w:szCs w:val="24"/>
        </w:rPr>
        <w:t>participate, pursuant to 5</w:t>
      </w:r>
      <w:r w:rsidRPr="00DF01B8">
        <w:rPr>
          <w:sz w:val="24"/>
          <w:szCs w:val="24"/>
        </w:rPr>
        <w:t xml:space="preserve"> C.F.R. § 2635.502(d).”  Also, varying the name by which an ethics agreement refers to an organization could cause confusion if another organization has a similar name.  While there </w:t>
      </w:r>
      <w:r w:rsidR="003D54AE" w:rsidRPr="00DF01B8">
        <w:rPr>
          <w:sz w:val="24"/>
          <w:szCs w:val="24"/>
        </w:rPr>
        <w:t xml:space="preserve">often </w:t>
      </w:r>
      <w:r w:rsidRPr="00DF01B8">
        <w:rPr>
          <w:sz w:val="24"/>
          <w:szCs w:val="24"/>
        </w:rPr>
        <w:t xml:space="preserve">is only a small risk of confusion as a result of </w:t>
      </w:r>
      <w:r w:rsidR="003D54AE" w:rsidRPr="00DF01B8">
        <w:rPr>
          <w:sz w:val="24"/>
          <w:szCs w:val="24"/>
        </w:rPr>
        <w:t>such</w:t>
      </w:r>
      <w:r w:rsidRPr="00DF01B8">
        <w:rPr>
          <w:sz w:val="24"/>
          <w:szCs w:val="24"/>
        </w:rPr>
        <w:t xml:space="preserve"> variations, it takes very little effort to eliminate that risk </w:t>
      </w:r>
      <w:r w:rsidR="002F1866" w:rsidRPr="00DF01B8">
        <w:rPr>
          <w:sz w:val="24"/>
          <w:szCs w:val="24"/>
        </w:rPr>
        <w:t>altogether</w:t>
      </w:r>
      <w:r w:rsidRPr="00DF01B8">
        <w:rPr>
          <w:sz w:val="24"/>
          <w:szCs w:val="24"/>
        </w:rPr>
        <w:t xml:space="preserve">. </w:t>
      </w:r>
    </w:p>
    <w:p w:rsidR="00B019AC" w:rsidRPr="00DF01B8" w:rsidRDefault="00B019AC" w:rsidP="00B019AC">
      <w:pPr>
        <w:rPr>
          <w:sz w:val="24"/>
          <w:szCs w:val="24"/>
        </w:rPr>
      </w:pPr>
    </w:p>
    <w:p w:rsidR="00F56CC7" w:rsidRPr="00DF01B8" w:rsidRDefault="00F56CC7" w:rsidP="00F56CC7">
      <w:pPr>
        <w:tabs>
          <w:tab w:val="left" w:pos="684"/>
          <w:tab w:val="left" w:pos="1026"/>
        </w:tabs>
        <w:ind w:left="684"/>
        <w:rPr>
          <w:i/>
          <w:sz w:val="24"/>
          <w:szCs w:val="24"/>
        </w:rPr>
      </w:pPr>
      <w:r>
        <w:rPr>
          <w:i/>
          <w:sz w:val="24"/>
          <w:szCs w:val="24"/>
        </w:rPr>
        <w:lastRenderedPageBreak/>
        <w:t>10</w:t>
      </w:r>
      <w:r w:rsidRPr="00DF01B8">
        <w:rPr>
          <w:i/>
          <w:sz w:val="24"/>
          <w:szCs w:val="24"/>
        </w:rPr>
        <w:t>.</w:t>
      </w:r>
      <w:r w:rsidRPr="00DF01B8">
        <w:rPr>
          <w:i/>
          <w:sz w:val="24"/>
          <w:szCs w:val="24"/>
        </w:rPr>
        <w:tab/>
        <w:t xml:space="preserve">The agreement is not a comprehensive counseling document.   </w:t>
      </w:r>
    </w:p>
    <w:p w:rsidR="00F56CC7" w:rsidRPr="00DF01B8" w:rsidRDefault="00F56CC7" w:rsidP="00F56CC7">
      <w:pPr>
        <w:tabs>
          <w:tab w:val="left" w:pos="684"/>
          <w:tab w:val="left" w:pos="1026"/>
        </w:tabs>
        <w:rPr>
          <w:sz w:val="24"/>
          <w:szCs w:val="24"/>
        </w:rPr>
      </w:pPr>
    </w:p>
    <w:p w:rsidR="00F56CC7" w:rsidRPr="00DF01B8" w:rsidRDefault="00F56CC7" w:rsidP="00F56CC7">
      <w:pPr>
        <w:tabs>
          <w:tab w:val="left" w:pos="684"/>
          <w:tab w:val="left" w:pos="1026"/>
        </w:tabs>
        <w:rPr>
          <w:sz w:val="24"/>
          <w:szCs w:val="24"/>
        </w:rPr>
      </w:pPr>
      <w:r w:rsidRPr="00DF01B8">
        <w:rPr>
          <w:sz w:val="24"/>
          <w:szCs w:val="24"/>
        </w:rPr>
        <w:tab/>
        <w:t xml:space="preserve">Consistent with the admonition to be concise, most agencies do not attempt to use the ethics agreement as the PAS nominee’s all-purpose introduction to ethics requirements in the Federal executive branch.  The ethics agreement could not cover every applicable ethics requirement without sacrificing accuracy or obscuring relevant commitments.  Any attempt to discuss general ethics requirements extensively may create a false impression that the agreement covers everything the PAS nominee needs to know about ethics.  For this reason, the agency may choose to create a separate counseling document that introduces its PAS nominees to issues they are likely to encounter at the agency.  </w:t>
      </w:r>
    </w:p>
    <w:p w:rsidR="00F56CC7" w:rsidRDefault="00F56CC7" w:rsidP="00262875">
      <w:pPr>
        <w:tabs>
          <w:tab w:val="left" w:pos="1026"/>
        </w:tabs>
        <w:ind w:left="1026" w:hanging="342"/>
        <w:rPr>
          <w:i/>
          <w:sz w:val="24"/>
          <w:szCs w:val="24"/>
        </w:rPr>
      </w:pPr>
    </w:p>
    <w:p w:rsidR="00377788" w:rsidRPr="00DF01B8" w:rsidRDefault="003D12E9" w:rsidP="00262875">
      <w:pPr>
        <w:tabs>
          <w:tab w:val="left" w:pos="1026"/>
        </w:tabs>
        <w:ind w:left="1026" w:hanging="342"/>
        <w:rPr>
          <w:i/>
          <w:sz w:val="24"/>
          <w:szCs w:val="24"/>
        </w:rPr>
      </w:pPr>
      <w:r w:rsidRPr="00DF01B8">
        <w:rPr>
          <w:i/>
          <w:sz w:val="24"/>
          <w:szCs w:val="24"/>
        </w:rPr>
        <w:t>1</w:t>
      </w:r>
      <w:r w:rsidR="00A76984" w:rsidRPr="00DF01B8">
        <w:rPr>
          <w:i/>
          <w:sz w:val="24"/>
          <w:szCs w:val="24"/>
        </w:rPr>
        <w:t>1</w:t>
      </w:r>
      <w:r w:rsidR="00262875" w:rsidRPr="00DF01B8">
        <w:rPr>
          <w:i/>
          <w:sz w:val="24"/>
          <w:szCs w:val="24"/>
        </w:rPr>
        <w:t>.</w:t>
      </w:r>
      <w:r w:rsidR="00262875" w:rsidRPr="00DF01B8">
        <w:rPr>
          <w:i/>
          <w:sz w:val="24"/>
          <w:szCs w:val="24"/>
        </w:rPr>
        <w:tab/>
      </w:r>
      <w:r w:rsidR="00D63038" w:rsidRPr="00DF01B8">
        <w:rPr>
          <w:i/>
          <w:sz w:val="24"/>
          <w:szCs w:val="24"/>
        </w:rPr>
        <w:t>The</w:t>
      </w:r>
      <w:r w:rsidR="00377788" w:rsidRPr="00DF01B8">
        <w:rPr>
          <w:i/>
          <w:sz w:val="24"/>
          <w:szCs w:val="24"/>
        </w:rPr>
        <w:t xml:space="preserve"> </w:t>
      </w:r>
      <w:r w:rsidR="00D63038" w:rsidRPr="00DF01B8">
        <w:rPr>
          <w:i/>
          <w:sz w:val="24"/>
          <w:szCs w:val="24"/>
        </w:rPr>
        <w:t xml:space="preserve">PAS nominee </w:t>
      </w:r>
      <w:r w:rsidR="00377788" w:rsidRPr="00DF01B8">
        <w:rPr>
          <w:i/>
          <w:sz w:val="24"/>
          <w:szCs w:val="24"/>
        </w:rPr>
        <w:t xml:space="preserve">signals a commitment to ethical leadership by signing the ethics agreement.  </w:t>
      </w:r>
    </w:p>
    <w:p w:rsidR="00377788" w:rsidRPr="00DF01B8" w:rsidRDefault="00377788" w:rsidP="00377788">
      <w:pPr>
        <w:tabs>
          <w:tab w:val="left" w:pos="684"/>
          <w:tab w:val="left" w:pos="1026"/>
        </w:tabs>
        <w:rPr>
          <w:sz w:val="24"/>
          <w:szCs w:val="24"/>
        </w:rPr>
      </w:pPr>
    </w:p>
    <w:p w:rsidR="00377788" w:rsidRPr="00DF01B8" w:rsidRDefault="00377788" w:rsidP="00377788">
      <w:pPr>
        <w:tabs>
          <w:tab w:val="left" w:pos="684"/>
          <w:tab w:val="left" w:pos="1026"/>
        </w:tabs>
        <w:rPr>
          <w:sz w:val="24"/>
          <w:szCs w:val="24"/>
        </w:rPr>
      </w:pPr>
      <w:r w:rsidRPr="00DF01B8">
        <w:rPr>
          <w:sz w:val="24"/>
          <w:szCs w:val="24"/>
        </w:rPr>
        <w:tab/>
        <w:t xml:space="preserve">Throughout the </w:t>
      </w:r>
      <w:r w:rsidR="00243186" w:rsidRPr="00DF01B8">
        <w:rPr>
          <w:sz w:val="24"/>
          <w:szCs w:val="24"/>
        </w:rPr>
        <w:t>Federal</w:t>
      </w:r>
      <w:r w:rsidR="00AE12E2" w:rsidRPr="00DF01B8">
        <w:rPr>
          <w:sz w:val="24"/>
          <w:szCs w:val="24"/>
        </w:rPr>
        <w:t xml:space="preserve"> </w:t>
      </w:r>
      <w:r w:rsidRPr="00DF01B8">
        <w:rPr>
          <w:sz w:val="24"/>
          <w:szCs w:val="24"/>
        </w:rPr>
        <w:t>executive branch, the traditional practice of most agencies has been to prepare ethics agreements in the form of letters from PAS nominees to Designated Agency Ethics Officials.  By signing such letter</w:t>
      </w:r>
      <w:r w:rsidR="00D63038" w:rsidRPr="00DF01B8">
        <w:rPr>
          <w:sz w:val="24"/>
          <w:szCs w:val="24"/>
        </w:rPr>
        <w:t>s</w:t>
      </w:r>
      <w:r w:rsidRPr="00DF01B8">
        <w:rPr>
          <w:sz w:val="24"/>
          <w:szCs w:val="24"/>
        </w:rPr>
        <w:t xml:space="preserve">, </w:t>
      </w:r>
      <w:r w:rsidR="00D63038" w:rsidRPr="00DF01B8">
        <w:rPr>
          <w:sz w:val="24"/>
          <w:szCs w:val="24"/>
        </w:rPr>
        <w:t xml:space="preserve">the </w:t>
      </w:r>
      <w:r w:rsidRPr="00DF01B8">
        <w:rPr>
          <w:sz w:val="24"/>
          <w:szCs w:val="24"/>
        </w:rPr>
        <w:t>PAS nominee</w:t>
      </w:r>
      <w:r w:rsidR="00D63038" w:rsidRPr="00DF01B8">
        <w:rPr>
          <w:sz w:val="24"/>
          <w:szCs w:val="24"/>
        </w:rPr>
        <w:t>s</w:t>
      </w:r>
      <w:r w:rsidRPr="00DF01B8">
        <w:rPr>
          <w:sz w:val="24"/>
          <w:szCs w:val="24"/>
        </w:rPr>
        <w:t xml:space="preserve"> signal</w:t>
      </w:r>
      <w:r w:rsidR="00D63038" w:rsidRPr="00DF01B8">
        <w:rPr>
          <w:sz w:val="24"/>
          <w:szCs w:val="24"/>
        </w:rPr>
        <w:t xml:space="preserve"> their</w:t>
      </w:r>
      <w:r w:rsidRPr="00DF01B8">
        <w:rPr>
          <w:sz w:val="24"/>
          <w:szCs w:val="24"/>
        </w:rPr>
        <w:t xml:space="preserve"> commitment to ethical leadership.  </w:t>
      </w:r>
      <w:r w:rsidR="003D54AE" w:rsidRPr="00DF01B8">
        <w:rPr>
          <w:sz w:val="24"/>
          <w:szCs w:val="24"/>
        </w:rPr>
        <w:t>Th</w:t>
      </w:r>
      <w:r w:rsidR="00D63038" w:rsidRPr="00DF01B8">
        <w:rPr>
          <w:sz w:val="24"/>
          <w:szCs w:val="24"/>
        </w:rPr>
        <w:t xml:space="preserve">eir </w:t>
      </w:r>
      <w:r w:rsidRPr="00DF01B8">
        <w:rPr>
          <w:sz w:val="24"/>
          <w:szCs w:val="24"/>
        </w:rPr>
        <w:t>signature</w:t>
      </w:r>
      <w:r w:rsidR="00D63038" w:rsidRPr="00DF01B8">
        <w:rPr>
          <w:sz w:val="24"/>
          <w:szCs w:val="24"/>
        </w:rPr>
        <w:t>s</w:t>
      </w:r>
      <w:r w:rsidRPr="00DF01B8">
        <w:rPr>
          <w:sz w:val="24"/>
          <w:szCs w:val="24"/>
        </w:rPr>
        <w:t xml:space="preserve"> also offer assurance</w:t>
      </w:r>
      <w:r w:rsidR="00D63038" w:rsidRPr="00DF01B8">
        <w:rPr>
          <w:sz w:val="24"/>
          <w:szCs w:val="24"/>
        </w:rPr>
        <w:t>s</w:t>
      </w:r>
      <w:r w:rsidRPr="00DF01B8">
        <w:rPr>
          <w:sz w:val="24"/>
          <w:szCs w:val="24"/>
        </w:rPr>
        <w:t xml:space="preserve"> that the PAS nominee</w:t>
      </w:r>
      <w:r w:rsidR="00D63038" w:rsidRPr="00DF01B8">
        <w:rPr>
          <w:sz w:val="24"/>
          <w:szCs w:val="24"/>
        </w:rPr>
        <w:t>s</w:t>
      </w:r>
      <w:r w:rsidRPr="00DF01B8">
        <w:rPr>
          <w:sz w:val="24"/>
          <w:szCs w:val="24"/>
        </w:rPr>
        <w:t xml:space="preserve"> </w:t>
      </w:r>
      <w:r w:rsidR="00D63038" w:rsidRPr="00DF01B8">
        <w:rPr>
          <w:sz w:val="24"/>
          <w:szCs w:val="24"/>
        </w:rPr>
        <w:t>are</w:t>
      </w:r>
      <w:r w:rsidRPr="00DF01B8">
        <w:rPr>
          <w:sz w:val="24"/>
          <w:szCs w:val="24"/>
        </w:rPr>
        <w:t xml:space="preserve"> aware of the measures </w:t>
      </w:r>
      <w:r w:rsidR="003D54AE" w:rsidRPr="00DF01B8">
        <w:rPr>
          <w:sz w:val="24"/>
          <w:szCs w:val="24"/>
        </w:rPr>
        <w:t>needed to achieve</w:t>
      </w:r>
      <w:r w:rsidRPr="00DF01B8">
        <w:rPr>
          <w:sz w:val="24"/>
          <w:szCs w:val="24"/>
        </w:rPr>
        <w:t xml:space="preserve"> compliance with applicable ethics requirements.  </w:t>
      </w:r>
    </w:p>
    <w:p w:rsidR="00377788" w:rsidRPr="00DF01B8" w:rsidRDefault="00377788" w:rsidP="009B57DB">
      <w:pPr>
        <w:tabs>
          <w:tab w:val="left" w:pos="684"/>
          <w:tab w:val="left" w:pos="1026"/>
        </w:tabs>
        <w:rPr>
          <w:i/>
          <w:sz w:val="24"/>
          <w:szCs w:val="24"/>
        </w:rPr>
      </w:pPr>
    </w:p>
    <w:p w:rsidR="00F56CC7" w:rsidRPr="00DF01B8" w:rsidRDefault="00F56CC7" w:rsidP="00F56CC7">
      <w:pPr>
        <w:tabs>
          <w:tab w:val="left" w:pos="1026"/>
        </w:tabs>
        <w:ind w:left="1026" w:hanging="342"/>
        <w:rPr>
          <w:i/>
          <w:sz w:val="24"/>
          <w:szCs w:val="24"/>
        </w:rPr>
      </w:pPr>
      <w:r w:rsidRPr="00DF01B8">
        <w:rPr>
          <w:i/>
          <w:sz w:val="24"/>
          <w:szCs w:val="24"/>
        </w:rPr>
        <w:t>1</w:t>
      </w:r>
      <w:r>
        <w:rPr>
          <w:i/>
          <w:sz w:val="24"/>
          <w:szCs w:val="24"/>
        </w:rPr>
        <w:t>2</w:t>
      </w:r>
      <w:r w:rsidR="00C06F91">
        <w:rPr>
          <w:i/>
          <w:sz w:val="24"/>
          <w:szCs w:val="24"/>
        </w:rPr>
        <w:t xml:space="preserve">. Commitments in the </w:t>
      </w:r>
      <w:r w:rsidRPr="00DF01B8">
        <w:rPr>
          <w:i/>
          <w:sz w:val="24"/>
          <w:szCs w:val="24"/>
        </w:rPr>
        <w:t xml:space="preserve">agreement </w:t>
      </w:r>
      <w:r>
        <w:rPr>
          <w:i/>
          <w:sz w:val="24"/>
          <w:szCs w:val="24"/>
        </w:rPr>
        <w:t>may not be</w:t>
      </w:r>
      <w:r w:rsidR="00C06F91">
        <w:rPr>
          <w:i/>
          <w:sz w:val="24"/>
          <w:szCs w:val="24"/>
        </w:rPr>
        <w:t xml:space="preserve"> rescinded</w:t>
      </w:r>
      <w:r>
        <w:rPr>
          <w:i/>
          <w:sz w:val="24"/>
          <w:szCs w:val="24"/>
        </w:rPr>
        <w:t xml:space="preserve"> without OGE’s prior </w:t>
      </w:r>
      <w:r w:rsidR="00524BA6">
        <w:rPr>
          <w:i/>
          <w:sz w:val="24"/>
          <w:szCs w:val="24"/>
        </w:rPr>
        <w:t>approval</w:t>
      </w:r>
      <w:r>
        <w:rPr>
          <w:i/>
          <w:sz w:val="24"/>
          <w:szCs w:val="24"/>
        </w:rPr>
        <w:t>.</w:t>
      </w:r>
    </w:p>
    <w:p w:rsidR="00F56CC7" w:rsidRPr="00DF01B8" w:rsidRDefault="00F56CC7" w:rsidP="00F56CC7">
      <w:pPr>
        <w:tabs>
          <w:tab w:val="left" w:pos="684"/>
          <w:tab w:val="left" w:pos="1026"/>
        </w:tabs>
        <w:rPr>
          <w:i/>
          <w:sz w:val="24"/>
          <w:szCs w:val="24"/>
        </w:rPr>
      </w:pPr>
    </w:p>
    <w:p w:rsidR="00F56CC7" w:rsidRPr="00DF01B8" w:rsidRDefault="00F56CC7" w:rsidP="00F56CC7">
      <w:pPr>
        <w:tabs>
          <w:tab w:val="left" w:pos="684"/>
          <w:tab w:val="left" w:pos="1026"/>
        </w:tabs>
        <w:rPr>
          <w:sz w:val="24"/>
          <w:szCs w:val="24"/>
        </w:rPr>
      </w:pPr>
      <w:r w:rsidRPr="00DF01B8">
        <w:rPr>
          <w:i/>
          <w:sz w:val="24"/>
          <w:szCs w:val="24"/>
        </w:rPr>
        <w:tab/>
      </w:r>
      <w:r w:rsidRPr="00DF01B8">
        <w:rPr>
          <w:sz w:val="24"/>
          <w:szCs w:val="24"/>
        </w:rPr>
        <w:t xml:space="preserve">The ethics agreement </w:t>
      </w:r>
      <w:r w:rsidR="00524BA6">
        <w:rPr>
          <w:sz w:val="24"/>
          <w:szCs w:val="24"/>
        </w:rPr>
        <w:t xml:space="preserve">is an agreement between the PAS nominee, the agency, and OGE.   In addition, the United States Senate relies on the commitments reflected in the ethics agreement when making a decision to confirm the PAS nominee.  For this reason, the agency and the PAS nominee may not </w:t>
      </w:r>
      <w:r w:rsidR="00C06F91">
        <w:rPr>
          <w:sz w:val="24"/>
          <w:szCs w:val="24"/>
        </w:rPr>
        <w:t>rescind a commitment in an ethics agreement, such as an agreement to divest an asset,</w:t>
      </w:r>
      <w:r w:rsidR="00524BA6">
        <w:rPr>
          <w:sz w:val="24"/>
          <w:szCs w:val="24"/>
        </w:rPr>
        <w:t xml:space="preserve"> without first obtaining OGE’s approval.</w:t>
      </w:r>
      <w:r w:rsidR="00C06F91">
        <w:rPr>
          <w:sz w:val="24"/>
          <w:szCs w:val="24"/>
        </w:rPr>
        <w:t xml:space="preserve">  </w:t>
      </w:r>
    </w:p>
    <w:p w:rsidR="00595ECA" w:rsidRPr="00DF01B8" w:rsidRDefault="0021725F" w:rsidP="006B1176">
      <w:pPr>
        <w:pStyle w:val="Heading1"/>
      </w:pPr>
      <w:r w:rsidRPr="00DF01B8">
        <w:br w:type="page"/>
      </w:r>
      <w:r w:rsidR="00595ECA" w:rsidRPr="00DF01B8">
        <w:lastRenderedPageBreak/>
        <w:t>TABLE OF SAMPLES</w:t>
      </w:r>
    </w:p>
    <w:p w:rsidR="000E7C4E" w:rsidRPr="00DF01B8" w:rsidRDefault="000E7C4E" w:rsidP="00D820BE">
      <w:pPr>
        <w:tabs>
          <w:tab w:val="left" w:pos="684"/>
          <w:tab w:val="left" w:pos="1026"/>
          <w:tab w:val="left" w:pos="2223"/>
        </w:tabs>
        <w:rPr>
          <w:sz w:val="24"/>
          <w:szCs w:val="24"/>
        </w:rPr>
      </w:pPr>
    </w:p>
    <w:p w:rsidR="00ED50E9" w:rsidRPr="00DF01B8" w:rsidRDefault="00ED50E9" w:rsidP="00D820BE">
      <w:pPr>
        <w:tabs>
          <w:tab w:val="left" w:pos="684"/>
          <w:tab w:val="left" w:pos="1026"/>
          <w:tab w:val="left" w:pos="2223"/>
        </w:tabs>
        <w:rPr>
          <w:sz w:val="24"/>
          <w:szCs w:val="24"/>
        </w:rPr>
      </w:pPr>
      <w:r w:rsidRPr="00DF01B8">
        <w:rPr>
          <w:sz w:val="24"/>
          <w:szCs w:val="24"/>
        </w:rPr>
        <w:tab/>
        <w:t xml:space="preserve">The following samples are organized by subject.  Because OGE may update this guide, OGE has employed a numbering system that permits the insertion of new </w:t>
      </w:r>
      <w:r w:rsidR="000D7199" w:rsidRPr="00DF01B8">
        <w:rPr>
          <w:sz w:val="24"/>
          <w:szCs w:val="24"/>
        </w:rPr>
        <w:t>samples</w:t>
      </w:r>
      <w:r w:rsidRPr="00DF01B8">
        <w:rPr>
          <w:sz w:val="24"/>
          <w:szCs w:val="24"/>
        </w:rPr>
        <w:t xml:space="preserve"> without renumbering </w:t>
      </w:r>
      <w:r w:rsidR="000D7199" w:rsidRPr="00DF01B8">
        <w:rPr>
          <w:sz w:val="24"/>
          <w:szCs w:val="24"/>
        </w:rPr>
        <w:t xml:space="preserve">the existing samples.  </w:t>
      </w:r>
    </w:p>
    <w:p w:rsidR="00ED50E9" w:rsidRPr="00DF01B8" w:rsidRDefault="00ED50E9" w:rsidP="00D820BE">
      <w:pPr>
        <w:tabs>
          <w:tab w:val="left" w:pos="684"/>
          <w:tab w:val="left" w:pos="1026"/>
          <w:tab w:val="left" w:pos="2223"/>
        </w:tabs>
        <w:rPr>
          <w:sz w:val="24"/>
          <w:szCs w:val="24"/>
        </w:rPr>
      </w:pPr>
    </w:p>
    <w:p w:rsidR="009378F3" w:rsidRPr="00DF01B8" w:rsidRDefault="00772BF9" w:rsidP="00D820BE">
      <w:pPr>
        <w:tabs>
          <w:tab w:val="left" w:pos="684"/>
          <w:tab w:val="left" w:pos="1026"/>
          <w:tab w:val="left" w:pos="2223"/>
        </w:tabs>
        <w:rPr>
          <w:sz w:val="24"/>
          <w:szCs w:val="24"/>
        </w:rPr>
      </w:pPr>
      <w:hyperlink w:anchor="_CHAPTER_1:_" w:history="1">
        <w:r w:rsidR="00BF244F" w:rsidRPr="00EE1F22">
          <w:rPr>
            <w:rStyle w:val="Hyperlink"/>
            <w:sz w:val="24"/>
            <w:szCs w:val="24"/>
          </w:rPr>
          <w:t xml:space="preserve">CHAPTER 1:  </w:t>
        </w:r>
        <w:r w:rsidR="009437A6" w:rsidRPr="00EE1F22">
          <w:rPr>
            <w:rStyle w:val="Hyperlink"/>
            <w:sz w:val="24"/>
            <w:szCs w:val="24"/>
          </w:rPr>
          <w:t>SAMPLE ETHICS AGREEMENT</w:t>
        </w:r>
      </w:hyperlink>
    </w:p>
    <w:p w:rsidR="009378F3" w:rsidRPr="00DF01B8" w:rsidRDefault="009378F3" w:rsidP="00D820BE">
      <w:pPr>
        <w:tabs>
          <w:tab w:val="left" w:pos="684"/>
          <w:tab w:val="left" w:pos="1026"/>
          <w:tab w:val="left" w:pos="2223"/>
        </w:tabs>
        <w:rPr>
          <w:sz w:val="24"/>
          <w:szCs w:val="24"/>
        </w:rPr>
      </w:pPr>
    </w:p>
    <w:p w:rsidR="005710CD" w:rsidRPr="00DF01B8" w:rsidRDefault="00772BF9" w:rsidP="00D820BE">
      <w:pPr>
        <w:tabs>
          <w:tab w:val="left" w:pos="684"/>
          <w:tab w:val="left" w:pos="1026"/>
        </w:tabs>
        <w:rPr>
          <w:sz w:val="24"/>
          <w:szCs w:val="24"/>
        </w:rPr>
      </w:pPr>
      <w:hyperlink w:anchor="_1.0.0_–_sample" w:history="1">
        <w:r w:rsidR="005710CD" w:rsidRPr="00EE1F22">
          <w:rPr>
            <w:rStyle w:val="Hyperlink"/>
            <w:sz w:val="24"/>
            <w:szCs w:val="24"/>
          </w:rPr>
          <w:t>1.</w:t>
        </w:r>
        <w:r w:rsidR="000E7C4E" w:rsidRPr="00EE1F22">
          <w:rPr>
            <w:rStyle w:val="Hyperlink"/>
            <w:sz w:val="24"/>
            <w:szCs w:val="24"/>
          </w:rPr>
          <w:t>0</w:t>
        </w:r>
        <w:r w:rsidR="005710CD" w:rsidRPr="00EE1F22">
          <w:rPr>
            <w:rStyle w:val="Hyperlink"/>
            <w:sz w:val="24"/>
            <w:szCs w:val="24"/>
          </w:rPr>
          <w:t xml:space="preserve">.0 – </w:t>
        </w:r>
        <w:r w:rsidR="005710CD" w:rsidRPr="00EE1F22">
          <w:rPr>
            <w:rStyle w:val="Hyperlink"/>
            <w:sz w:val="24"/>
            <w:szCs w:val="24"/>
          </w:rPr>
          <w:tab/>
        </w:r>
        <w:r w:rsidR="00BD206B" w:rsidRPr="00EE1F22">
          <w:rPr>
            <w:rStyle w:val="Hyperlink"/>
            <w:sz w:val="24"/>
            <w:szCs w:val="24"/>
          </w:rPr>
          <w:t xml:space="preserve">sample ethics agreement </w:t>
        </w:r>
      </w:hyperlink>
    </w:p>
    <w:p w:rsidR="009378F3" w:rsidRPr="00DF01B8" w:rsidRDefault="009378F3"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1.1.0_–_" w:history="1">
        <w:r w:rsidR="005710CD" w:rsidRPr="00EE1F22">
          <w:rPr>
            <w:rStyle w:val="Hyperlink"/>
            <w:sz w:val="24"/>
            <w:szCs w:val="24"/>
          </w:rPr>
          <w:t>1.</w:t>
        </w:r>
        <w:r w:rsidR="000E7C4E" w:rsidRPr="00EE1F22">
          <w:rPr>
            <w:rStyle w:val="Hyperlink"/>
            <w:sz w:val="24"/>
            <w:szCs w:val="24"/>
          </w:rPr>
          <w:t>1</w:t>
        </w:r>
        <w:r w:rsidR="005710CD" w:rsidRPr="00EE1F22">
          <w:rPr>
            <w:rStyle w:val="Hyperlink"/>
            <w:sz w:val="24"/>
            <w:szCs w:val="24"/>
          </w:rPr>
          <w:t xml:space="preserve">.0 – </w:t>
        </w:r>
        <w:r w:rsidR="005710CD" w:rsidRPr="00EE1F22">
          <w:rPr>
            <w:rStyle w:val="Hyperlink"/>
            <w:sz w:val="24"/>
            <w:szCs w:val="24"/>
          </w:rPr>
          <w:tab/>
        </w:r>
        <w:r w:rsidR="00BD206B" w:rsidRPr="00EE1F22">
          <w:rPr>
            <w:rStyle w:val="Hyperlink"/>
            <w:sz w:val="24"/>
            <w:szCs w:val="24"/>
          </w:rPr>
          <w:t>introductory langua</w:t>
        </w:r>
        <w:r w:rsidR="009F7432" w:rsidRPr="00EE1F22">
          <w:rPr>
            <w:rStyle w:val="Hyperlink"/>
            <w:sz w:val="24"/>
            <w:szCs w:val="24"/>
          </w:rPr>
          <w:t>ge</w:t>
        </w:r>
        <w:r w:rsidR="00145451" w:rsidRPr="00EE1F22">
          <w:rPr>
            <w:rStyle w:val="Hyperlink"/>
            <w:sz w:val="24"/>
            <w:szCs w:val="24"/>
          </w:rPr>
          <w:t xml:space="preserve"> </w:t>
        </w:r>
      </w:hyperlink>
    </w:p>
    <w:p w:rsidR="00154AEA" w:rsidRDefault="00154AEA" w:rsidP="008769C2">
      <w:pPr>
        <w:tabs>
          <w:tab w:val="left" w:pos="684"/>
          <w:tab w:val="left" w:pos="1026"/>
        </w:tabs>
        <w:ind w:left="990" w:hanging="990"/>
        <w:rPr>
          <w:sz w:val="24"/>
          <w:szCs w:val="24"/>
        </w:rPr>
      </w:pPr>
    </w:p>
    <w:p w:rsidR="005710CD" w:rsidRDefault="00772BF9" w:rsidP="008769C2">
      <w:pPr>
        <w:tabs>
          <w:tab w:val="left" w:pos="684"/>
          <w:tab w:val="left" w:pos="1026"/>
        </w:tabs>
        <w:ind w:left="990" w:hanging="990"/>
        <w:rPr>
          <w:sz w:val="24"/>
          <w:szCs w:val="24"/>
        </w:rPr>
      </w:pPr>
      <w:hyperlink w:anchor="_1.2.0_–_" w:history="1">
        <w:r w:rsidR="00734321" w:rsidRPr="00EE1F22">
          <w:rPr>
            <w:rStyle w:val="Hyperlink"/>
            <w:sz w:val="24"/>
            <w:szCs w:val="24"/>
          </w:rPr>
          <w:t>1.</w:t>
        </w:r>
        <w:r w:rsidR="00154AEA" w:rsidRPr="00EE1F22">
          <w:rPr>
            <w:rStyle w:val="Hyperlink"/>
            <w:sz w:val="24"/>
            <w:szCs w:val="24"/>
          </w:rPr>
          <w:t>2</w:t>
        </w:r>
        <w:r w:rsidR="00734321" w:rsidRPr="00EE1F22">
          <w:rPr>
            <w:rStyle w:val="Hyperlink"/>
            <w:sz w:val="24"/>
            <w:szCs w:val="24"/>
          </w:rPr>
          <w:t>.</w:t>
        </w:r>
        <w:r w:rsidR="00154AEA" w:rsidRPr="00EE1F22">
          <w:rPr>
            <w:rStyle w:val="Hyperlink"/>
            <w:sz w:val="24"/>
            <w:szCs w:val="24"/>
          </w:rPr>
          <w:t>0</w:t>
        </w:r>
        <w:r w:rsidR="00734321" w:rsidRPr="00EE1F22">
          <w:rPr>
            <w:rStyle w:val="Hyperlink"/>
            <w:sz w:val="24"/>
            <w:szCs w:val="24"/>
          </w:rPr>
          <w:t xml:space="preserve"> –</w:t>
        </w:r>
        <w:r w:rsidR="00734321" w:rsidRPr="00EE1F22">
          <w:rPr>
            <w:rStyle w:val="Hyperlink"/>
            <w:sz w:val="24"/>
            <w:szCs w:val="24"/>
          </w:rPr>
          <w:tab/>
        </w:r>
        <w:r w:rsidR="00734321" w:rsidRPr="00EE1F22">
          <w:rPr>
            <w:rStyle w:val="Hyperlink"/>
            <w:sz w:val="24"/>
            <w:szCs w:val="24"/>
          </w:rPr>
          <w:tab/>
          <w:t>language</w:t>
        </w:r>
        <w:r w:rsidR="008769C2" w:rsidRPr="00EE1F22">
          <w:rPr>
            <w:rStyle w:val="Hyperlink"/>
            <w:sz w:val="24"/>
            <w:szCs w:val="24"/>
          </w:rPr>
          <w:t xml:space="preserve"> to include at the end of </w:t>
        </w:r>
        <w:r w:rsidR="00C3019C" w:rsidRPr="00EE1F22">
          <w:rPr>
            <w:rStyle w:val="Hyperlink"/>
            <w:sz w:val="24"/>
            <w:szCs w:val="24"/>
          </w:rPr>
          <w:t>certain</w:t>
        </w:r>
        <w:r w:rsidR="00E17ACC" w:rsidRPr="00EE1F22">
          <w:rPr>
            <w:rStyle w:val="Hyperlink"/>
            <w:sz w:val="24"/>
            <w:szCs w:val="24"/>
          </w:rPr>
          <w:t xml:space="preserve"> political PAS nominee</w:t>
        </w:r>
        <w:r w:rsidR="008769C2" w:rsidRPr="00EE1F22">
          <w:rPr>
            <w:rStyle w:val="Hyperlink"/>
            <w:sz w:val="24"/>
            <w:szCs w:val="24"/>
          </w:rPr>
          <w:t xml:space="preserve"> agreements</w:t>
        </w:r>
        <w:r w:rsidR="00734321" w:rsidRPr="00EE1F22">
          <w:rPr>
            <w:rStyle w:val="Hyperlink"/>
            <w:sz w:val="24"/>
            <w:szCs w:val="24"/>
          </w:rPr>
          <w:t xml:space="preserve"> </w:t>
        </w:r>
        <w:r w:rsidR="008769C2" w:rsidRPr="00EE1F22">
          <w:rPr>
            <w:rStyle w:val="Hyperlink"/>
            <w:sz w:val="24"/>
            <w:szCs w:val="24"/>
          </w:rPr>
          <w:t>regarding public posting on OGE’s website</w:t>
        </w:r>
        <w:r w:rsidR="00154AEA" w:rsidRPr="00EE1F22">
          <w:rPr>
            <w:rStyle w:val="Hyperlink"/>
            <w:sz w:val="24"/>
            <w:szCs w:val="24"/>
          </w:rPr>
          <w:t xml:space="preserve"> </w:t>
        </w:r>
      </w:hyperlink>
    </w:p>
    <w:p w:rsidR="00734321" w:rsidRPr="00DF01B8" w:rsidRDefault="00734321"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CHAPTER_2:_" w:history="1">
        <w:r w:rsidR="00BF244F" w:rsidRPr="00EE1F22">
          <w:rPr>
            <w:rStyle w:val="Hyperlink"/>
            <w:sz w:val="24"/>
            <w:szCs w:val="24"/>
          </w:rPr>
          <w:t xml:space="preserve">CHAPTER 2:  </w:t>
        </w:r>
        <w:r w:rsidR="00A45BE2" w:rsidRPr="00EE1F22">
          <w:rPr>
            <w:rStyle w:val="Hyperlink"/>
            <w:sz w:val="24"/>
            <w:szCs w:val="24"/>
          </w:rPr>
          <w:t>RECUSALS PURSUANT TO 18 U.S.C. § 208</w:t>
        </w:r>
      </w:hyperlink>
    </w:p>
    <w:p w:rsidR="005710CD" w:rsidRPr="00DF01B8" w:rsidRDefault="005710CD"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2.0.0_–_" w:history="1">
        <w:r w:rsidR="005710CD" w:rsidRPr="00EE1F22">
          <w:rPr>
            <w:rStyle w:val="Hyperlink"/>
            <w:sz w:val="24"/>
            <w:szCs w:val="24"/>
          </w:rPr>
          <w:t xml:space="preserve">2.0.0 – </w:t>
        </w:r>
        <w:r w:rsidR="005710CD" w:rsidRPr="00EE1F22">
          <w:rPr>
            <w:rStyle w:val="Hyperlink"/>
            <w:sz w:val="24"/>
            <w:szCs w:val="24"/>
          </w:rPr>
          <w:tab/>
          <w:t>208 recusals</w:t>
        </w:r>
        <w:r w:rsidR="00E378C7" w:rsidRPr="00EE1F22">
          <w:rPr>
            <w:rStyle w:val="Hyperlink"/>
            <w:sz w:val="24"/>
            <w:szCs w:val="24"/>
          </w:rPr>
          <w:t>:  general discussion</w:t>
        </w:r>
      </w:hyperlink>
    </w:p>
    <w:p w:rsidR="007F3E19" w:rsidRPr="00DF01B8" w:rsidRDefault="007F3E19"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2.1.0_–_" w:history="1">
        <w:r w:rsidR="005710CD" w:rsidRPr="00EE1F22">
          <w:rPr>
            <w:rStyle w:val="Hyperlink"/>
            <w:sz w:val="24"/>
            <w:szCs w:val="24"/>
          </w:rPr>
          <w:t xml:space="preserve">2.1.0 – </w:t>
        </w:r>
        <w:r w:rsidR="005710CD" w:rsidRPr="00EE1F22">
          <w:rPr>
            <w:rStyle w:val="Hyperlink"/>
            <w:sz w:val="24"/>
            <w:szCs w:val="24"/>
          </w:rPr>
          <w:tab/>
        </w:r>
        <w:r w:rsidR="00EB2F3A" w:rsidRPr="00EE1F22">
          <w:rPr>
            <w:rStyle w:val="Hyperlink"/>
            <w:sz w:val="24"/>
            <w:szCs w:val="24"/>
          </w:rPr>
          <w:t>basic</w:t>
        </w:r>
        <w:r w:rsidR="005710CD" w:rsidRPr="00EE1F22">
          <w:rPr>
            <w:rStyle w:val="Hyperlink"/>
            <w:sz w:val="24"/>
            <w:szCs w:val="24"/>
          </w:rPr>
          <w:t xml:space="preserve"> 208 recusal</w:t>
        </w:r>
      </w:hyperlink>
    </w:p>
    <w:p w:rsidR="007F3E19" w:rsidRPr="00DF01B8" w:rsidRDefault="007F3E19" w:rsidP="00D820BE">
      <w:pPr>
        <w:tabs>
          <w:tab w:val="left" w:pos="684"/>
          <w:tab w:val="left" w:pos="1026"/>
        </w:tabs>
        <w:rPr>
          <w:sz w:val="24"/>
          <w:szCs w:val="24"/>
        </w:rPr>
      </w:pPr>
    </w:p>
    <w:p w:rsidR="00132880" w:rsidRPr="008769C2" w:rsidRDefault="00772BF9" w:rsidP="00D820BE">
      <w:pPr>
        <w:tabs>
          <w:tab w:val="left" w:pos="684"/>
          <w:tab w:val="left" w:pos="1026"/>
        </w:tabs>
        <w:rPr>
          <w:sz w:val="24"/>
          <w:szCs w:val="24"/>
        </w:rPr>
      </w:pPr>
      <w:hyperlink w:anchor="_2.2.0_–_" w:history="1">
        <w:r w:rsidR="00132880" w:rsidRPr="00EE1F22">
          <w:rPr>
            <w:rStyle w:val="Hyperlink"/>
            <w:sz w:val="24"/>
            <w:szCs w:val="24"/>
          </w:rPr>
          <w:t xml:space="preserve">2.2.0 – </w:t>
        </w:r>
        <w:r w:rsidR="00132880" w:rsidRPr="00EE1F22">
          <w:rPr>
            <w:rStyle w:val="Hyperlink"/>
            <w:sz w:val="24"/>
            <w:szCs w:val="24"/>
          </w:rPr>
          <w:tab/>
          <w:t xml:space="preserve">208 recusal for </w:t>
        </w:r>
        <w:r w:rsidR="00930A54" w:rsidRPr="00EE1F22">
          <w:rPr>
            <w:rStyle w:val="Hyperlink"/>
            <w:sz w:val="24"/>
            <w:szCs w:val="24"/>
          </w:rPr>
          <w:t xml:space="preserve">specific </w:t>
        </w:r>
        <w:r w:rsidR="00241622" w:rsidRPr="00EE1F22">
          <w:rPr>
            <w:rStyle w:val="Hyperlink"/>
            <w:sz w:val="24"/>
            <w:szCs w:val="24"/>
          </w:rPr>
          <w:t>stocks</w:t>
        </w:r>
        <w:r w:rsidR="00132880" w:rsidRPr="00EE1F22">
          <w:rPr>
            <w:rStyle w:val="Hyperlink"/>
            <w:sz w:val="24"/>
            <w:szCs w:val="24"/>
          </w:rPr>
          <w:t xml:space="preserve"> that pose only a remote risk of a conflict</w:t>
        </w:r>
      </w:hyperlink>
    </w:p>
    <w:p w:rsidR="00132880" w:rsidRPr="008769C2" w:rsidRDefault="00772BF9" w:rsidP="00D820BE">
      <w:pPr>
        <w:tabs>
          <w:tab w:val="left" w:pos="684"/>
          <w:tab w:val="left" w:pos="1026"/>
        </w:tabs>
        <w:rPr>
          <w:sz w:val="24"/>
          <w:szCs w:val="24"/>
        </w:rPr>
      </w:pPr>
      <w:hyperlink w:anchor="_2.2.1_–_" w:history="1">
        <w:r w:rsidR="00132880" w:rsidRPr="00EE1F22">
          <w:rPr>
            <w:rStyle w:val="Hyperlink"/>
            <w:sz w:val="24"/>
            <w:szCs w:val="24"/>
          </w:rPr>
          <w:t xml:space="preserve">2.2.1 – </w:t>
        </w:r>
        <w:r w:rsidR="00132880" w:rsidRPr="00EE1F22">
          <w:rPr>
            <w:rStyle w:val="Hyperlink"/>
            <w:sz w:val="24"/>
            <w:szCs w:val="24"/>
          </w:rPr>
          <w:tab/>
          <w:t xml:space="preserve">208 recusal for </w:t>
        </w:r>
        <w:r w:rsidR="00930A54" w:rsidRPr="00EE1F22">
          <w:rPr>
            <w:rStyle w:val="Hyperlink"/>
            <w:sz w:val="24"/>
            <w:szCs w:val="24"/>
          </w:rPr>
          <w:t xml:space="preserve">specific </w:t>
        </w:r>
        <w:r w:rsidR="00241622" w:rsidRPr="00EE1F22">
          <w:rPr>
            <w:rStyle w:val="Hyperlink"/>
            <w:sz w:val="24"/>
            <w:szCs w:val="24"/>
          </w:rPr>
          <w:t>stocks</w:t>
        </w:r>
        <w:r w:rsidR="00132880" w:rsidRPr="00EE1F22">
          <w:rPr>
            <w:rStyle w:val="Hyperlink"/>
            <w:sz w:val="24"/>
            <w:szCs w:val="24"/>
          </w:rPr>
          <w:t xml:space="preserve"> that pose a likely conflict</w:t>
        </w:r>
      </w:hyperlink>
    </w:p>
    <w:p w:rsidR="00FF5839" w:rsidRPr="008769C2" w:rsidRDefault="00772BF9" w:rsidP="00D820BE">
      <w:pPr>
        <w:tabs>
          <w:tab w:val="left" w:pos="684"/>
          <w:tab w:val="left" w:pos="1026"/>
        </w:tabs>
        <w:rPr>
          <w:sz w:val="24"/>
          <w:szCs w:val="24"/>
        </w:rPr>
      </w:pPr>
      <w:hyperlink w:anchor="_2.2.2_–_" w:history="1">
        <w:r w:rsidR="00FF5839" w:rsidRPr="00EE1F22">
          <w:rPr>
            <w:rStyle w:val="Hyperlink"/>
            <w:sz w:val="24"/>
            <w:szCs w:val="24"/>
          </w:rPr>
          <w:t xml:space="preserve">2.2.2 – </w:t>
        </w:r>
        <w:r w:rsidR="00FF5839" w:rsidRPr="00EE1F22">
          <w:rPr>
            <w:rStyle w:val="Hyperlink"/>
            <w:sz w:val="24"/>
            <w:szCs w:val="24"/>
          </w:rPr>
          <w:tab/>
          <w:t xml:space="preserve">208 recusal for </w:t>
        </w:r>
        <w:r w:rsidR="00930A54" w:rsidRPr="00EE1F22">
          <w:rPr>
            <w:rStyle w:val="Hyperlink"/>
            <w:sz w:val="24"/>
            <w:szCs w:val="24"/>
          </w:rPr>
          <w:t xml:space="preserve">specific </w:t>
        </w:r>
        <w:r w:rsidR="00FF5839" w:rsidRPr="00EE1F22">
          <w:rPr>
            <w:rStyle w:val="Hyperlink"/>
            <w:sz w:val="24"/>
            <w:szCs w:val="24"/>
          </w:rPr>
          <w:t>bonds that pose only a remote risk of a conflict</w:t>
        </w:r>
      </w:hyperlink>
    </w:p>
    <w:p w:rsidR="00FF5839" w:rsidRPr="008769C2" w:rsidRDefault="00772BF9" w:rsidP="00D820BE">
      <w:pPr>
        <w:tabs>
          <w:tab w:val="left" w:pos="684"/>
          <w:tab w:val="left" w:pos="1026"/>
        </w:tabs>
        <w:rPr>
          <w:sz w:val="24"/>
          <w:szCs w:val="24"/>
        </w:rPr>
      </w:pPr>
      <w:hyperlink w:anchor="_2.2.3_–_" w:history="1">
        <w:r w:rsidR="00FF5839" w:rsidRPr="00EE1F22">
          <w:rPr>
            <w:rStyle w:val="Hyperlink"/>
            <w:sz w:val="24"/>
            <w:szCs w:val="24"/>
          </w:rPr>
          <w:t xml:space="preserve">2.2.3 – </w:t>
        </w:r>
        <w:r w:rsidR="00FF5839" w:rsidRPr="00EE1F22">
          <w:rPr>
            <w:rStyle w:val="Hyperlink"/>
            <w:sz w:val="24"/>
            <w:szCs w:val="24"/>
          </w:rPr>
          <w:tab/>
          <w:t xml:space="preserve">208 recusal for </w:t>
        </w:r>
        <w:r w:rsidR="00930A54" w:rsidRPr="00EE1F22">
          <w:rPr>
            <w:rStyle w:val="Hyperlink"/>
            <w:sz w:val="24"/>
            <w:szCs w:val="24"/>
          </w:rPr>
          <w:t xml:space="preserve">specific </w:t>
        </w:r>
        <w:r w:rsidR="00FF5839" w:rsidRPr="00EE1F22">
          <w:rPr>
            <w:rStyle w:val="Hyperlink"/>
            <w:sz w:val="24"/>
            <w:szCs w:val="24"/>
          </w:rPr>
          <w:t>bonds that pose a likely conflict</w:t>
        </w:r>
      </w:hyperlink>
    </w:p>
    <w:p w:rsidR="0096568C" w:rsidRPr="0096568C" w:rsidRDefault="00673E76" w:rsidP="00243830">
      <w:pPr>
        <w:tabs>
          <w:tab w:val="left" w:pos="1080"/>
        </w:tabs>
        <w:rPr>
          <w:sz w:val="24"/>
          <w:szCs w:val="24"/>
        </w:rPr>
      </w:pPr>
      <w:hyperlink w:anchor="_2.2.4_–_" w:history="1">
        <w:r w:rsidR="0096568C" w:rsidRPr="00EE1F22">
          <w:rPr>
            <w:rStyle w:val="Hyperlink"/>
            <w:sz w:val="24"/>
            <w:szCs w:val="24"/>
          </w:rPr>
          <w:t>2.2.4 –</w:t>
        </w:r>
        <w:r w:rsidR="00243830" w:rsidRPr="00EE1F22">
          <w:rPr>
            <w:rStyle w:val="Hyperlink"/>
            <w:sz w:val="24"/>
            <w:szCs w:val="24"/>
          </w:rPr>
          <w:t xml:space="preserve">      2</w:t>
        </w:r>
        <w:r w:rsidR="0096568C" w:rsidRPr="00EE1F22">
          <w:rPr>
            <w:rStyle w:val="Hyperlink"/>
            <w:sz w:val="24"/>
            <w:szCs w:val="24"/>
          </w:rPr>
          <w:t>08 recusal for a promissory note from a company</w:t>
        </w:r>
      </w:hyperlink>
    </w:p>
    <w:p w:rsidR="007F3E19" w:rsidRPr="00DF01B8" w:rsidRDefault="007F3E19" w:rsidP="00D820BE">
      <w:pPr>
        <w:tabs>
          <w:tab w:val="left" w:pos="684"/>
          <w:tab w:val="left" w:pos="1026"/>
        </w:tabs>
        <w:rPr>
          <w:sz w:val="24"/>
          <w:szCs w:val="24"/>
        </w:rPr>
      </w:pPr>
    </w:p>
    <w:p w:rsidR="00194CC4" w:rsidRPr="00DF01B8" w:rsidRDefault="00772BF9" w:rsidP="00D820BE">
      <w:pPr>
        <w:tabs>
          <w:tab w:val="left" w:pos="684"/>
          <w:tab w:val="left" w:pos="1026"/>
        </w:tabs>
        <w:rPr>
          <w:sz w:val="24"/>
          <w:szCs w:val="24"/>
        </w:rPr>
      </w:pPr>
      <w:hyperlink w:anchor="_2.3.0_–_" w:history="1">
        <w:r w:rsidR="00194CC4" w:rsidRPr="00EE1F22">
          <w:rPr>
            <w:rStyle w:val="Hyperlink"/>
            <w:sz w:val="24"/>
            <w:szCs w:val="24"/>
          </w:rPr>
          <w:t xml:space="preserve">2.3.0 – </w:t>
        </w:r>
        <w:r w:rsidR="00194CC4" w:rsidRPr="00EE1F22">
          <w:rPr>
            <w:rStyle w:val="Hyperlink"/>
            <w:sz w:val="24"/>
            <w:szCs w:val="24"/>
          </w:rPr>
          <w:tab/>
          <w:t>208 recusal for a former employer when retaining employer stock</w:t>
        </w:r>
      </w:hyperlink>
    </w:p>
    <w:p w:rsidR="00194CC4" w:rsidRPr="00DF01B8" w:rsidRDefault="00772BF9" w:rsidP="00D820BE">
      <w:pPr>
        <w:tabs>
          <w:tab w:val="left" w:pos="684"/>
          <w:tab w:val="left" w:pos="1026"/>
        </w:tabs>
        <w:ind w:left="1026" w:hanging="1026"/>
        <w:rPr>
          <w:sz w:val="24"/>
          <w:szCs w:val="24"/>
        </w:rPr>
      </w:pPr>
      <w:hyperlink w:anchor="_2.3.1_–_" w:history="1">
        <w:r w:rsidR="00194CC4" w:rsidRPr="005651AC">
          <w:rPr>
            <w:rStyle w:val="Hyperlink"/>
            <w:sz w:val="24"/>
            <w:szCs w:val="24"/>
          </w:rPr>
          <w:t xml:space="preserve">2.3.1 – </w:t>
        </w:r>
        <w:r w:rsidR="00194CC4" w:rsidRPr="005651AC">
          <w:rPr>
            <w:rStyle w:val="Hyperlink"/>
            <w:sz w:val="24"/>
            <w:szCs w:val="24"/>
          </w:rPr>
          <w:tab/>
          <w:t>208 recusal for a former employer when retaining employer stock options</w:t>
        </w:r>
      </w:hyperlink>
    </w:p>
    <w:p w:rsidR="005710CD" w:rsidRPr="00DF01B8" w:rsidRDefault="00772BF9" w:rsidP="00D820BE">
      <w:pPr>
        <w:tabs>
          <w:tab w:val="left" w:pos="684"/>
          <w:tab w:val="left" w:pos="1026"/>
        </w:tabs>
        <w:ind w:left="1026" w:hanging="1026"/>
        <w:rPr>
          <w:sz w:val="24"/>
          <w:szCs w:val="24"/>
        </w:rPr>
      </w:pPr>
      <w:hyperlink w:anchor="_2.3.2_–_" w:history="1">
        <w:r w:rsidR="005710CD" w:rsidRPr="005651AC">
          <w:rPr>
            <w:rStyle w:val="Hyperlink"/>
            <w:sz w:val="24"/>
            <w:szCs w:val="24"/>
          </w:rPr>
          <w:t>2.</w:t>
        </w:r>
        <w:r w:rsidR="009D4A49" w:rsidRPr="005651AC">
          <w:rPr>
            <w:rStyle w:val="Hyperlink"/>
            <w:sz w:val="24"/>
            <w:szCs w:val="24"/>
          </w:rPr>
          <w:t>3</w:t>
        </w:r>
        <w:r w:rsidR="005710CD" w:rsidRPr="005651AC">
          <w:rPr>
            <w:rStyle w:val="Hyperlink"/>
            <w:sz w:val="24"/>
            <w:szCs w:val="24"/>
          </w:rPr>
          <w:t>.</w:t>
        </w:r>
        <w:r w:rsidR="00890920" w:rsidRPr="005651AC">
          <w:rPr>
            <w:rStyle w:val="Hyperlink"/>
            <w:sz w:val="24"/>
            <w:szCs w:val="24"/>
          </w:rPr>
          <w:t>2</w:t>
        </w:r>
        <w:r w:rsidR="005710CD" w:rsidRPr="005651AC">
          <w:rPr>
            <w:rStyle w:val="Hyperlink"/>
            <w:sz w:val="24"/>
            <w:szCs w:val="24"/>
          </w:rPr>
          <w:t xml:space="preserve"> – </w:t>
        </w:r>
        <w:r w:rsidR="005710CD" w:rsidRPr="005651AC">
          <w:rPr>
            <w:rStyle w:val="Hyperlink"/>
            <w:sz w:val="24"/>
            <w:szCs w:val="24"/>
          </w:rPr>
          <w:tab/>
          <w:t>208 recusal for a former employer when retaining a financial interest tied to the employer’s profits</w:t>
        </w:r>
      </w:hyperlink>
    </w:p>
    <w:p w:rsidR="005710CD" w:rsidRPr="00DF01B8" w:rsidRDefault="00772BF9" w:rsidP="00D820BE">
      <w:pPr>
        <w:tabs>
          <w:tab w:val="left" w:pos="684"/>
          <w:tab w:val="left" w:pos="1026"/>
        </w:tabs>
        <w:ind w:left="1026" w:hanging="1026"/>
        <w:rPr>
          <w:sz w:val="24"/>
          <w:szCs w:val="24"/>
        </w:rPr>
      </w:pPr>
      <w:hyperlink w:anchor="_2.3.3_–_" w:history="1">
        <w:r w:rsidR="005710CD" w:rsidRPr="005651AC">
          <w:rPr>
            <w:rStyle w:val="Hyperlink"/>
            <w:sz w:val="24"/>
            <w:szCs w:val="24"/>
          </w:rPr>
          <w:t>2.</w:t>
        </w:r>
        <w:r w:rsidR="009D4A49" w:rsidRPr="005651AC">
          <w:rPr>
            <w:rStyle w:val="Hyperlink"/>
            <w:sz w:val="24"/>
            <w:szCs w:val="24"/>
          </w:rPr>
          <w:t>3</w:t>
        </w:r>
        <w:r w:rsidR="005710CD" w:rsidRPr="005651AC">
          <w:rPr>
            <w:rStyle w:val="Hyperlink"/>
            <w:sz w:val="24"/>
            <w:szCs w:val="24"/>
          </w:rPr>
          <w:t>.</w:t>
        </w:r>
        <w:r w:rsidR="00890920" w:rsidRPr="005651AC">
          <w:rPr>
            <w:rStyle w:val="Hyperlink"/>
            <w:sz w:val="24"/>
            <w:szCs w:val="24"/>
          </w:rPr>
          <w:t>3</w:t>
        </w:r>
        <w:r w:rsidR="005710CD" w:rsidRPr="005651AC">
          <w:rPr>
            <w:rStyle w:val="Hyperlink"/>
            <w:sz w:val="24"/>
            <w:szCs w:val="24"/>
          </w:rPr>
          <w:t xml:space="preserve"> – </w:t>
        </w:r>
        <w:r w:rsidR="005710CD" w:rsidRPr="005651AC">
          <w:rPr>
            <w:rStyle w:val="Hyperlink"/>
            <w:sz w:val="24"/>
            <w:szCs w:val="24"/>
          </w:rPr>
          <w:tab/>
          <w:t xml:space="preserve">208 recusal for a former employer when retaining a passive </w:t>
        </w:r>
        <w:r w:rsidR="00A25902" w:rsidRPr="005651AC">
          <w:rPr>
            <w:rStyle w:val="Hyperlink"/>
            <w:sz w:val="24"/>
            <w:szCs w:val="24"/>
          </w:rPr>
          <w:t>investment</w:t>
        </w:r>
        <w:r w:rsidR="005710CD" w:rsidRPr="005651AC">
          <w:rPr>
            <w:rStyle w:val="Hyperlink"/>
            <w:sz w:val="24"/>
            <w:szCs w:val="24"/>
          </w:rPr>
          <w:t xml:space="preserve"> interest</w:t>
        </w:r>
        <w:r w:rsidR="00A25902" w:rsidRPr="005651AC">
          <w:rPr>
            <w:rStyle w:val="Hyperlink"/>
            <w:sz w:val="24"/>
            <w:szCs w:val="24"/>
          </w:rPr>
          <w:t xml:space="preserve"> in a partnership</w:t>
        </w:r>
      </w:hyperlink>
    </w:p>
    <w:p w:rsidR="005710CD" w:rsidRPr="00DF01B8" w:rsidRDefault="00772BF9" w:rsidP="00D820BE">
      <w:pPr>
        <w:tabs>
          <w:tab w:val="left" w:pos="684"/>
          <w:tab w:val="left" w:pos="1026"/>
        </w:tabs>
        <w:ind w:left="1026" w:hanging="1026"/>
        <w:rPr>
          <w:sz w:val="24"/>
          <w:szCs w:val="24"/>
        </w:rPr>
      </w:pPr>
      <w:hyperlink w:anchor="_2.3.4_–_" w:history="1">
        <w:r w:rsidR="009D4A49" w:rsidRPr="005651AC">
          <w:rPr>
            <w:rStyle w:val="Hyperlink"/>
            <w:sz w:val="24"/>
            <w:szCs w:val="24"/>
          </w:rPr>
          <w:t>2.3.</w:t>
        </w:r>
        <w:r w:rsidR="00526F58" w:rsidRPr="005651AC">
          <w:rPr>
            <w:rStyle w:val="Hyperlink"/>
            <w:sz w:val="24"/>
            <w:szCs w:val="24"/>
          </w:rPr>
          <w:t>4</w:t>
        </w:r>
        <w:r w:rsidR="009D4A49" w:rsidRPr="005651AC">
          <w:rPr>
            <w:rStyle w:val="Hyperlink"/>
            <w:sz w:val="24"/>
            <w:szCs w:val="24"/>
          </w:rPr>
          <w:t xml:space="preserve"> – </w:t>
        </w:r>
        <w:r w:rsidR="009D4A49" w:rsidRPr="005651AC">
          <w:rPr>
            <w:rStyle w:val="Hyperlink"/>
            <w:sz w:val="24"/>
            <w:szCs w:val="24"/>
          </w:rPr>
          <w:tab/>
          <w:t xml:space="preserve">208 recusal for a former employer when retaining a passive membership in </w:t>
        </w:r>
        <w:r w:rsidR="008734FE" w:rsidRPr="005651AC">
          <w:rPr>
            <w:rStyle w:val="Hyperlink"/>
            <w:sz w:val="24"/>
            <w:szCs w:val="24"/>
          </w:rPr>
          <w:t>a limited liability corporation</w:t>
        </w:r>
      </w:hyperlink>
    </w:p>
    <w:p w:rsidR="007F3E19" w:rsidRPr="00DF01B8" w:rsidRDefault="007F3E19" w:rsidP="00D820BE">
      <w:pPr>
        <w:tabs>
          <w:tab w:val="left" w:pos="684"/>
          <w:tab w:val="left" w:pos="1026"/>
        </w:tabs>
        <w:ind w:left="1026" w:hanging="1026"/>
        <w:rPr>
          <w:sz w:val="24"/>
          <w:szCs w:val="24"/>
        </w:rPr>
      </w:pPr>
    </w:p>
    <w:p w:rsidR="005710CD" w:rsidRPr="00DF01B8" w:rsidRDefault="00772BF9" w:rsidP="00D820BE">
      <w:pPr>
        <w:tabs>
          <w:tab w:val="left" w:pos="684"/>
          <w:tab w:val="left" w:pos="1026"/>
        </w:tabs>
        <w:rPr>
          <w:sz w:val="24"/>
          <w:szCs w:val="24"/>
        </w:rPr>
      </w:pPr>
      <w:hyperlink w:anchor="_2.4.0_–_" w:history="1">
        <w:r w:rsidR="005710CD" w:rsidRPr="005651AC">
          <w:rPr>
            <w:rStyle w:val="Hyperlink"/>
            <w:sz w:val="24"/>
            <w:szCs w:val="24"/>
          </w:rPr>
          <w:t>2.</w:t>
        </w:r>
        <w:r w:rsidR="008734FE" w:rsidRPr="005651AC">
          <w:rPr>
            <w:rStyle w:val="Hyperlink"/>
            <w:sz w:val="24"/>
            <w:szCs w:val="24"/>
          </w:rPr>
          <w:t>4</w:t>
        </w:r>
        <w:r w:rsidR="005710CD" w:rsidRPr="005651AC">
          <w:rPr>
            <w:rStyle w:val="Hyperlink"/>
            <w:sz w:val="24"/>
            <w:szCs w:val="24"/>
          </w:rPr>
          <w:t>.</w:t>
        </w:r>
        <w:r w:rsidR="009D4A49" w:rsidRPr="005651AC">
          <w:rPr>
            <w:rStyle w:val="Hyperlink"/>
            <w:sz w:val="24"/>
            <w:szCs w:val="24"/>
          </w:rPr>
          <w:t>0</w:t>
        </w:r>
        <w:r w:rsidR="005710CD" w:rsidRPr="005651AC">
          <w:rPr>
            <w:rStyle w:val="Hyperlink"/>
            <w:sz w:val="24"/>
            <w:szCs w:val="24"/>
          </w:rPr>
          <w:t xml:space="preserve"> – </w:t>
        </w:r>
        <w:r w:rsidR="005710CD" w:rsidRPr="005651AC">
          <w:rPr>
            <w:rStyle w:val="Hyperlink"/>
            <w:sz w:val="24"/>
            <w:szCs w:val="24"/>
          </w:rPr>
          <w:tab/>
          <w:t>limited 208 recusal related to contractual arrangements</w:t>
        </w:r>
      </w:hyperlink>
    </w:p>
    <w:p w:rsidR="005710CD" w:rsidRPr="00DF01B8" w:rsidRDefault="00772BF9" w:rsidP="00D820BE">
      <w:pPr>
        <w:tabs>
          <w:tab w:val="left" w:pos="684"/>
          <w:tab w:val="left" w:pos="1026"/>
        </w:tabs>
        <w:rPr>
          <w:sz w:val="24"/>
          <w:szCs w:val="24"/>
        </w:rPr>
      </w:pPr>
      <w:hyperlink w:anchor="_2.4.1_–_" w:history="1">
        <w:r w:rsidR="005710CD" w:rsidRPr="005651AC">
          <w:rPr>
            <w:rStyle w:val="Hyperlink"/>
            <w:sz w:val="24"/>
            <w:szCs w:val="24"/>
          </w:rPr>
          <w:t>2.</w:t>
        </w:r>
        <w:r w:rsidR="008734FE" w:rsidRPr="005651AC">
          <w:rPr>
            <w:rStyle w:val="Hyperlink"/>
            <w:sz w:val="24"/>
            <w:szCs w:val="24"/>
          </w:rPr>
          <w:t>4</w:t>
        </w:r>
        <w:r w:rsidR="005710CD" w:rsidRPr="005651AC">
          <w:rPr>
            <w:rStyle w:val="Hyperlink"/>
            <w:sz w:val="24"/>
            <w:szCs w:val="24"/>
          </w:rPr>
          <w:t xml:space="preserve">.1 – </w:t>
        </w:r>
        <w:r w:rsidR="005710CD" w:rsidRPr="005651AC">
          <w:rPr>
            <w:rStyle w:val="Hyperlink"/>
            <w:sz w:val="24"/>
            <w:szCs w:val="24"/>
          </w:rPr>
          <w:tab/>
        </w:r>
        <w:proofErr w:type="gramStart"/>
        <w:r w:rsidR="005710CD" w:rsidRPr="005651AC">
          <w:rPr>
            <w:rStyle w:val="Hyperlink"/>
            <w:sz w:val="24"/>
            <w:szCs w:val="24"/>
          </w:rPr>
          <w:t>limited 208 recusal</w:t>
        </w:r>
        <w:proofErr w:type="gramEnd"/>
        <w:r w:rsidR="005710CD" w:rsidRPr="005651AC">
          <w:rPr>
            <w:rStyle w:val="Hyperlink"/>
            <w:sz w:val="24"/>
            <w:szCs w:val="24"/>
          </w:rPr>
          <w:t xml:space="preserve"> related to defined benefit plans</w:t>
        </w:r>
      </w:hyperlink>
    </w:p>
    <w:p w:rsidR="005710CD" w:rsidRPr="00DF01B8" w:rsidRDefault="00772BF9" w:rsidP="00D820BE">
      <w:pPr>
        <w:tabs>
          <w:tab w:val="left" w:pos="684"/>
          <w:tab w:val="left" w:pos="1026"/>
        </w:tabs>
        <w:rPr>
          <w:sz w:val="24"/>
          <w:szCs w:val="24"/>
        </w:rPr>
      </w:pPr>
      <w:hyperlink w:anchor="_2.4.2_–_" w:history="1">
        <w:r w:rsidR="005710CD" w:rsidRPr="005651AC">
          <w:rPr>
            <w:rStyle w:val="Hyperlink"/>
            <w:sz w:val="24"/>
            <w:szCs w:val="24"/>
          </w:rPr>
          <w:t>2.</w:t>
        </w:r>
        <w:r w:rsidR="008734FE" w:rsidRPr="005651AC">
          <w:rPr>
            <w:rStyle w:val="Hyperlink"/>
            <w:sz w:val="24"/>
            <w:szCs w:val="24"/>
          </w:rPr>
          <w:t>4</w:t>
        </w:r>
        <w:r w:rsidR="005710CD" w:rsidRPr="005651AC">
          <w:rPr>
            <w:rStyle w:val="Hyperlink"/>
            <w:sz w:val="24"/>
            <w:szCs w:val="24"/>
          </w:rPr>
          <w:t xml:space="preserve">.2 – </w:t>
        </w:r>
        <w:r w:rsidR="005710CD" w:rsidRPr="005651AC">
          <w:rPr>
            <w:rStyle w:val="Hyperlink"/>
            <w:sz w:val="24"/>
            <w:szCs w:val="24"/>
          </w:rPr>
          <w:tab/>
          <w:t>limited 208 recusal related to state or local government defined benefit plan</w:t>
        </w:r>
        <w:r w:rsidR="00EE500A" w:rsidRPr="005651AC">
          <w:rPr>
            <w:rStyle w:val="Hyperlink"/>
            <w:sz w:val="24"/>
            <w:szCs w:val="24"/>
          </w:rPr>
          <w:t>s</w:t>
        </w:r>
      </w:hyperlink>
    </w:p>
    <w:p w:rsidR="005710CD" w:rsidRDefault="00772BF9" w:rsidP="00D820BE">
      <w:pPr>
        <w:tabs>
          <w:tab w:val="left" w:pos="684"/>
          <w:tab w:val="left" w:pos="1026"/>
        </w:tabs>
        <w:rPr>
          <w:sz w:val="24"/>
          <w:szCs w:val="24"/>
        </w:rPr>
      </w:pPr>
      <w:hyperlink w:anchor="_2.4.3_–_" w:history="1">
        <w:r w:rsidR="005710CD" w:rsidRPr="005651AC">
          <w:rPr>
            <w:rStyle w:val="Hyperlink"/>
            <w:sz w:val="24"/>
            <w:szCs w:val="24"/>
          </w:rPr>
          <w:t>2.</w:t>
        </w:r>
        <w:r w:rsidR="008734FE" w:rsidRPr="005651AC">
          <w:rPr>
            <w:rStyle w:val="Hyperlink"/>
            <w:sz w:val="24"/>
            <w:szCs w:val="24"/>
          </w:rPr>
          <w:t>4</w:t>
        </w:r>
        <w:r w:rsidR="005710CD" w:rsidRPr="005651AC">
          <w:rPr>
            <w:rStyle w:val="Hyperlink"/>
            <w:sz w:val="24"/>
            <w:szCs w:val="24"/>
          </w:rPr>
          <w:t>.</w:t>
        </w:r>
        <w:r w:rsidR="00BD1C36" w:rsidRPr="005651AC">
          <w:rPr>
            <w:rStyle w:val="Hyperlink"/>
            <w:sz w:val="24"/>
            <w:szCs w:val="24"/>
          </w:rPr>
          <w:t>3</w:t>
        </w:r>
        <w:r w:rsidR="005710CD" w:rsidRPr="005651AC">
          <w:rPr>
            <w:rStyle w:val="Hyperlink"/>
            <w:sz w:val="24"/>
            <w:szCs w:val="24"/>
          </w:rPr>
          <w:t xml:space="preserve"> – </w:t>
        </w:r>
        <w:r w:rsidR="005710CD" w:rsidRPr="005651AC">
          <w:rPr>
            <w:rStyle w:val="Hyperlink"/>
            <w:sz w:val="24"/>
            <w:szCs w:val="24"/>
          </w:rPr>
          <w:tab/>
          <w:t>limited 208 recusal related to other continuing employee benefits</w:t>
        </w:r>
      </w:hyperlink>
    </w:p>
    <w:p w:rsidR="00AF39AC" w:rsidRPr="00DF01B8" w:rsidRDefault="00AF39AC"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CHAPTER_3:_" w:history="1">
        <w:r w:rsidR="00BF244F" w:rsidRPr="005651AC">
          <w:rPr>
            <w:rStyle w:val="Hyperlink"/>
            <w:sz w:val="24"/>
            <w:szCs w:val="24"/>
          </w:rPr>
          <w:t xml:space="preserve">CHAPTER 3:  </w:t>
        </w:r>
        <w:r w:rsidR="00A45BE2" w:rsidRPr="005651AC">
          <w:rPr>
            <w:rStyle w:val="Hyperlink"/>
            <w:sz w:val="24"/>
            <w:szCs w:val="24"/>
          </w:rPr>
          <w:t>DIVESTITURES</w:t>
        </w:r>
      </w:hyperlink>
    </w:p>
    <w:p w:rsidR="005710CD" w:rsidRPr="00DF01B8" w:rsidRDefault="005710CD"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3.0.0_–_divestitures:" w:history="1">
        <w:r w:rsidR="005710CD" w:rsidRPr="005651AC">
          <w:rPr>
            <w:rStyle w:val="Hyperlink"/>
            <w:sz w:val="24"/>
            <w:szCs w:val="24"/>
          </w:rPr>
          <w:t>3.0.0 –</w:t>
        </w:r>
        <w:r w:rsidR="005710CD" w:rsidRPr="005651AC">
          <w:rPr>
            <w:rStyle w:val="Hyperlink"/>
            <w:sz w:val="24"/>
            <w:szCs w:val="24"/>
          </w:rPr>
          <w:tab/>
        </w:r>
        <w:r w:rsidR="005710CD" w:rsidRPr="005651AC">
          <w:rPr>
            <w:rStyle w:val="Hyperlink"/>
            <w:sz w:val="24"/>
            <w:szCs w:val="24"/>
          </w:rPr>
          <w:tab/>
          <w:t>divestitures</w:t>
        </w:r>
        <w:r w:rsidR="00E378C7" w:rsidRPr="005651AC">
          <w:rPr>
            <w:rStyle w:val="Hyperlink"/>
            <w:sz w:val="24"/>
            <w:szCs w:val="24"/>
          </w:rPr>
          <w:t>:  general discussion</w:t>
        </w:r>
      </w:hyperlink>
    </w:p>
    <w:p w:rsidR="007F3E19" w:rsidRPr="00DF01B8" w:rsidRDefault="007F3E19" w:rsidP="00D820BE">
      <w:pPr>
        <w:tabs>
          <w:tab w:val="left" w:pos="684"/>
          <w:tab w:val="left" w:pos="1026"/>
        </w:tabs>
        <w:rPr>
          <w:sz w:val="24"/>
          <w:szCs w:val="24"/>
        </w:rPr>
      </w:pPr>
    </w:p>
    <w:p w:rsidR="005710CD" w:rsidRPr="00DF01B8" w:rsidRDefault="00772BF9" w:rsidP="00FA6C19">
      <w:pPr>
        <w:tabs>
          <w:tab w:val="left" w:pos="684"/>
          <w:tab w:val="left" w:pos="1026"/>
        </w:tabs>
        <w:rPr>
          <w:sz w:val="24"/>
          <w:szCs w:val="24"/>
        </w:rPr>
      </w:pPr>
      <w:hyperlink w:anchor="_3.1.0_–_language" w:history="1">
        <w:r w:rsidR="005710CD" w:rsidRPr="005651AC">
          <w:rPr>
            <w:rStyle w:val="Hyperlink"/>
            <w:sz w:val="24"/>
            <w:szCs w:val="24"/>
          </w:rPr>
          <w:t>3.1.0 –</w:t>
        </w:r>
        <w:r w:rsidR="005710CD" w:rsidRPr="005651AC">
          <w:rPr>
            <w:rStyle w:val="Hyperlink"/>
            <w:sz w:val="24"/>
            <w:szCs w:val="24"/>
          </w:rPr>
          <w:tab/>
        </w:r>
        <w:r w:rsidR="005710CD" w:rsidRPr="005651AC">
          <w:rPr>
            <w:rStyle w:val="Hyperlink"/>
            <w:sz w:val="24"/>
            <w:szCs w:val="24"/>
          </w:rPr>
          <w:tab/>
        </w:r>
        <w:r w:rsidR="000D0DBD" w:rsidRPr="005651AC">
          <w:rPr>
            <w:rStyle w:val="Hyperlink"/>
            <w:sz w:val="24"/>
            <w:szCs w:val="24"/>
          </w:rPr>
          <w:t>language regarding</w:t>
        </w:r>
        <w:r w:rsidR="005710CD" w:rsidRPr="005651AC">
          <w:rPr>
            <w:rStyle w:val="Hyperlink"/>
            <w:sz w:val="24"/>
            <w:szCs w:val="24"/>
          </w:rPr>
          <w:t xml:space="preserve"> Certificate</w:t>
        </w:r>
        <w:r w:rsidR="000D0DBD" w:rsidRPr="005651AC">
          <w:rPr>
            <w:rStyle w:val="Hyperlink"/>
            <w:sz w:val="24"/>
            <w:szCs w:val="24"/>
          </w:rPr>
          <w:t>s</w:t>
        </w:r>
        <w:r w:rsidR="005710CD" w:rsidRPr="005651AC">
          <w:rPr>
            <w:rStyle w:val="Hyperlink"/>
            <w:sz w:val="24"/>
            <w:szCs w:val="24"/>
          </w:rPr>
          <w:t xml:space="preserve"> of Divestiture</w:t>
        </w:r>
      </w:hyperlink>
    </w:p>
    <w:p w:rsidR="005710CD" w:rsidRPr="00DF01B8" w:rsidRDefault="00772BF9" w:rsidP="00D820BE">
      <w:pPr>
        <w:tabs>
          <w:tab w:val="left" w:pos="684"/>
          <w:tab w:val="left" w:pos="1026"/>
        </w:tabs>
        <w:rPr>
          <w:sz w:val="24"/>
          <w:szCs w:val="24"/>
        </w:rPr>
      </w:pPr>
      <w:hyperlink w:anchor="_3.2.0_–_" w:history="1">
        <w:r w:rsidR="005710CD" w:rsidRPr="005651AC">
          <w:rPr>
            <w:rStyle w:val="Hyperlink"/>
            <w:sz w:val="24"/>
            <w:szCs w:val="24"/>
          </w:rPr>
          <w:t xml:space="preserve">3.2.0 – </w:t>
        </w:r>
        <w:r w:rsidR="005710CD" w:rsidRPr="005651AC">
          <w:rPr>
            <w:rStyle w:val="Hyperlink"/>
            <w:sz w:val="24"/>
            <w:szCs w:val="24"/>
          </w:rPr>
          <w:tab/>
          <w:t>interim 208 recusal pending divestiture of a single asset</w:t>
        </w:r>
      </w:hyperlink>
    </w:p>
    <w:p w:rsidR="005710CD" w:rsidRPr="00DF01B8" w:rsidRDefault="00772BF9" w:rsidP="00D820BE">
      <w:pPr>
        <w:tabs>
          <w:tab w:val="left" w:pos="684"/>
          <w:tab w:val="left" w:pos="1026"/>
        </w:tabs>
        <w:rPr>
          <w:sz w:val="24"/>
          <w:szCs w:val="24"/>
        </w:rPr>
      </w:pPr>
      <w:hyperlink w:anchor="_3.2.1_–_" w:history="1">
        <w:r w:rsidR="005710CD" w:rsidRPr="005651AC">
          <w:rPr>
            <w:rStyle w:val="Hyperlink"/>
            <w:sz w:val="24"/>
            <w:szCs w:val="24"/>
          </w:rPr>
          <w:t xml:space="preserve">3.2.1 – </w:t>
        </w:r>
        <w:r w:rsidR="005710CD" w:rsidRPr="005651AC">
          <w:rPr>
            <w:rStyle w:val="Hyperlink"/>
            <w:sz w:val="24"/>
            <w:szCs w:val="24"/>
          </w:rPr>
          <w:tab/>
          <w:t>interim 208 recusal pending divestiture of multiple assets</w:t>
        </w:r>
      </w:hyperlink>
    </w:p>
    <w:p w:rsidR="00FA6C19" w:rsidRDefault="00772BF9" w:rsidP="008769C2">
      <w:pPr>
        <w:tabs>
          <w:tab w:val="left" w:pos="684"/>
          <w:tab w:val="left" w:pos="1026"/>
        </w:tabs>
        <w:ind w:left="1026" w:hanging="1026"/>
        <w:rPr>
          <w:sz w:val="24"/>
          <w:szCs w:val="24"/>
        </w:rPr>
      </w:pPr>
      <w:hyperlink w:anchor="_3.2.2_–_" w:history="1">
        <w:r w:rsidR="008734FE" w:rsidRPr="005651AC">
          <w:rPr>
            <w:rStyle w:val="Hyperlink"/>
            <w:sz w:val="24"/>
            <w:szCs w:val="24"/>
          </w:rPr>
          <w:t>3.2.</w:t>
        </w:r>
        <w:r w:rsidR="0041398A" w:rsidRPr="005651AC">
          <w:rPr>
            <w:rStyle w:val="Hyperlink"/>
            <w:sz w:val="24"/>
            <w:szCs w:val="24"/>
          </w:rPr>
          <w:t>2</w:t>
        </w:r>
        <w:r w:rsidR="008734FE" w:rsidRPr="005651AC">
          <w:rPr>
            <w:rStyle w:val="Hyperlink"/>
            <w:sz w:val="24"/>
            <w:szCs w:val="24"/>
          </w:rPr>
          <w:t xml:space="preserve"> – </w:t>
        </w:r>
        <w:r w:rsidR="008734FE" w:rsidRPr="005651AC">
          <w:rPr>
            <w:rStyle w:val="Hyperlink"/>
            <w:sz w:val="24"/>
            <w:szCs w:val="24"/>
          </w:rPr>
          <w:tab/>
          <w:t xml:space="preserve">interim 208 recusal for a former employer when divesting </w:t>
        </w:r>
        <w:r w:rsidR="00B81EC2" w:rsidRPr="005651AC">
          <w:rPr>
            <w:rStyle w:val="Hyperlink"/>
            <w:sz w:val="24"/>
            <w:szCs w:val="24"/>
          </w:rPr>
          <w:t>the employer</w:t>
        </w:r>
        <w:r w:rsidR="000B0A5C" w:rsidRPr="005651AC">
          <w:rPr>
            <w:rStyle w:val="Hyperlink"/>
            <w:sz w:val="24"/>
            <w:szCs w:val="24"/>
          </w:rPr>
          <w:t>’s stock</w:t>
        </w:r>
      </w:hyperlink>
    </w:p>
    <w:p w:rsidR="0096568C" w:rsidRDefault="00772BF9" w:rsidP="005651AC">
      <w:pPr>
        <w:tabs>
          <w:tab w:val="left" w:pos="684"/>
          <w:tab w:val="left" w:pos="1026"/>
        </w:tabs>
        <w:ind w:left="1020" w:hanging="1020"/>
        <w:rPr>
          <w:sz w:val="24"/>
          <w:szCs w:val="24"/>
        </w:rPr>
      </w:pPr>
      <w:hyperlink w:anchor="_3.2.3_–_" w:history="1">
        <w:r w:rsidR="0096568C" w:rsidRPr="005651AC">
          <w:rPr>
            <w:rStyle w:val="Hyperlink"/>
            <w:sz w:val="24"/>
            <w:szCs w:val="24"/>
          </w:rPr>
          <w:t>3.2.</w:t>
        </w:r>
        <w:r w:rsidR="0041398A" w:rsidRPr="005651AC">
          <w:rPr>
            <w:rStyle w:val="Hyperlink"/>
            <w:sz w:val="24"/>
            <w:szCs w:val="24"/>
          </w:rPr>
          <w:t>3</w:t>
        </w:r>
        <w:r w:rsidR="0096568C" w:rsidRPr="005651AC">
          <w:rPr>
            <w:rStyle w:val="Hyperlink"/>
            <w:sz w:val="24"/>
            <w:szCs w:val="24"/>
          </w:rPr>
          <w:t xml:space="preserve"> –</w:t>
        </w:r>
        <w:r w:rsidR="005651AC" w:rsidRPr="005651AC">
          <w:rPr>
            <w:rStyle w:val="Hyperlink"/>
            <w:sz w:val="24"/>
            <w:szCs w:val="24"/>
          </w:rPr>
          <w:tab/>
        </w:r>
        <w:r w:rsidR="00AF39AC" w:rsidRPr="005651AC">
          <w:rPr>
            <w:rStyle w:val="Hyperlink"/>
            <w:sz w:val="24"/>
            <w:szCs w:val="24"/>
          </w:rPr>
          <w:tab/>
        </w:r>
        <w:r w:rsidR="0096568C" w:rsidRPr="005651AC">
          <w:rPr>
            <w:rStyle w:val="Hyperlink"/>
            <w:sz w:val="24"/>
            <w:szCs w:val="24"/>
          </w:rPr>
          <w:tab/>
        </w:r>
        <w:r w:rsidR="00483D4D" w:rsidRPr="005651AC">
          <w:rPr>
            <w:rStyle w:val="Hyperlink"/>
            <w:sz w:val="24"/>
            <w:szCs w:val="24"/>
          </w:rPr>
          <w:t>interim 208 recusal for a former employer when divesting the employer’s stock</w:t>
        </w:r>
        <w:r w:rsidR="005651AC" w:rsidRPr="005651AC">
          <w:rPr>
            <w:rStyle w:val="Hyperlink"/>
            <w:sz w:val="24"/>
            <w:szCs w:val="24"/>
          </w:rPr>
          <w:t xml:space="preserve"> </w:t>
        </w:r>
        <w:r w:rsidR="00EB4C2D" w:rsidRPr="005651AC">
          <w:rPr>
            <w:rStyle w:val="Hyperlink"/>
            <w:sz w:val="24"/>
            <w:szCs w:val="24"/>
          </w:rPr>
          <w:t>options</w:t>
        </w:r>
      </w:hyperlink>
      <w:r w:rsidR="00483D4D" w:rsidRPr="00172368">
        <w:rPr>
          <w:sz w:val="24"/>
          <w:szCs w:val="24"/>
          <w:highlight w:val="yellow"/>
        </w:rPr>
        <w:t xml:space="preserve"> </w:t>
      </w:r>
    </w:p>
    <w:p w:rsidR="0012119F" w:rsidRPr="0012119F" w:rsidRDefault="00772BF9" w:rsidP="0012119F">
      <w:pPr>
        <w:tabs>
          <w:tab w:val="left" w:pos="684"/>
          <w:tab w:val="left" w:pos="1026"/>
        </w:tabs>
        <w:ind w:left="1026" w:hanging="1026"/>
        <w:rPr>
          <w:sz w:val="24"/>
          <w:szCs w:val="24"/>
        </w:rPr>
      </w:pPr>
      <w:hyperlink w:anchor="_3.2.4_–_" w:history="1">
        <w:r w:rsidR="0012119F" w:rsidRPr="005651AC">
          <w:rPr>
            <w:rStyle w:val="Hyperlink"/>
            <w:sz w:val="24"/>
            <w:szCs w:val="24"/>
          </w:rPr>
          <w:t>3.2.4 –</w:t>
        </w:r>
        <w:r w:rsidR="0012119F" w:rsidRPr="005651AC">
          <w:rPr>
            <w:rStyle w:val="Hyperlink"/>
            <w:sz w:val="24"/>
            <w:szCs w:val="24"/>
          </w:rPr>
          <w:tab/>
        </w:r>
        <w:r w:rsidR="0012119F" w:rsidRPr="005651AC">
          <w:rPr>
            <w:rStyle w:val="Hyperlink"/>
            <w:sz w:val="24"/>
            <w:szCs w:val="24"/>
          </w:rPr>
          <w:tab/>
          <w:t xml:space="preserve">interim 208 recusal for an investment fund when the fund and a carried interest in the fund are being divested </w:t>
        </w:r>
      </w:hyperlink>
    </w:p>
    <w:p w:rsidR="00EB4C2D" w:rsidRPr="0096568C" w:rsidRDefault="00EB4C2D" w:rsidP="00EB4C2D">
      <w:pPr>
        <w:tabs>
          <w:tab w:val="left" w:pos="990"/>
          <w:tab w:val="left" w:pos="1080"/>
        </w:tabs>
        <w:ind w:left="990" w:hanging="990"/>
        <w:rPr>
          <w:b/>
          <w:sz w:val="24"/>
          <w:szCs w:val="24"/>
          <w:highlight w:val="yellow"/>
          <w:u w:val="single"/>
        </w:rPr>
      </w:pPr>
    </w:p>
    <w:p w:rsidR="005710CD" w:rsidRPr="00DF01B8" w:rsidRDefault="00772BF9" w:rsidP="00D820BE">
      <w:pPr>
        <w:tabs>
          <w:tab w:val="left" w:pos="684"/>
          <w:tab w:val="left" w:pos="1026"/>
        </w:tabs>
        <w:rPr>
          <w:sz w:val="24"/>
          <w:szCs w:val="24"/>
        </w:rPr>
      </w:pPr>
      <w:hyperlink w:anchor="_3.3.0_–_" w:history="1">
        <w:r w:rsidR="005710CD" w:rsidRPr="005651AC">
          <w:rPr>
            <w:rStyle w:val="Hyperlink"/>
            <w:sz w:val="24"/>
            <w:szCs w:val="24"/>
          </w:rPr>
          <w:t xml:space="preserve">3.3.0 – </w:t>
        </w:r>
        <w:r w:rsidR="005710CD" w:rsidRPr="005651AC">
          <w:rPr>
            <w:rStyle w:val="Hyperlink"/>
            <w:sz w:val="24"/>
            <w:szCs w:val="24"/>
          </w:rPr>
          <w:tab/>
          <w:t>divestiture of a prohibited holding</w:t>
        </w:r>
      </w:hyperlink>
    </w:p>
    <w:p w:rsidR="007F3E19" w:rsidRPr="00DF01B8" w:rsidRDefault="007F3E19" w:rsidP="00D820BE">
      <w:pPr>
        <w:tabs>
          <w:tab w:val="left" w:pos="684"/>
          <w:tab w:val="left" w:pos="1026"/>
        </w:tabs>
        <w:rPr>
          <w:sz w:val="24"/>
          <w:szCs w:val="24"/>
        </w:rPr>
      </w:pPr>
    </w:p>
    <w:p w:rsidR="0096568C" w:rsidRPr="008769C2" w:rsidRDefault="00772BF9" w:rsidP="007F3DE4">
      <w:pPr>
        <w:tabs>
          <w:tab w:val="left" w:pos="1022"/>
        </w:tabs>
        <w:ind w:left="1020" w:hanging="1020"/>
        <w:rPr>
          <w:sz w:val="24"/>
          <w:szCs w:val="24"/>
        </w:rPr>
      </w:pPr>
      <w:hyperlink w:anchor="_3.4.0_–_" w:history="1">
        <w:r w:rsidR="00787893" w:rsidRPr="007F3DE4">
          <w:rPr>
            <w:rStyle w:val="Hyperlink"/>
            <w:sz w:val="24"/>
            <w:szCs w:val="24"/>
          </w:rPr>
          <w:t>3.4.</w:t>
        </w:r>
        <w:r w:rsidR="00AF39AC" w:rsidRPr="007F3DE4">
          <w:rPr>
            <w:rStyle w:val="Hyperlink"/>
            <w:sz w:val="24"/>
            <w:szCs w:val="24"/>
          </w:rPr>
          <w:t xml:space="preserve">0 </w:t>
        </w:r>
        <w:r w:rsidR="007F3DE4" w:rsidRPr="007F3DE4">
          <w:rPr>
            <w:rStyle w:val="Hyperlink"/>
            <w:sz w:val="24"/>
            <w:szCs w:val="24"/>
          </w:rPr>
          <w:t>–</w:t>
        </w:r>
        <w:r w:rsidR="007F3DE4" w:rsidRPr="007F3DE4">
          <w:rPr>
            <w:rStyle w:val="Hyperlink"/>
            <w:sz w:val="24"/>
            <w:szCs w:val="24"/>
          </w:rPr>
          <w:tab/>
        </w:r>
        <w:r w:rsidR="0096568C" w:rsidRPr="007F3DE4">
          <w:rPr>
            <w:rStyle w:val="Hyperlink"/>
            <w:sz w:val="24"/>
            <w:szCs w:val="24"/>
          </w:rPr>
          <w:t>divestiture due to inability to disclose assets of a non-excepted investment fund</w:t>
        </w:r>
        <w:r w:rsidR="007F3DE4">
          <w:rPr>
            <w:rStyle w:val="Hyperlink"/>
            <w:sz w:val="24"/>
            <w:szCs w:val="24"/>
          </w:rPr>
          <w:t xml:space="preserve"> </w:t>
        </w:r>
        <w:r w:rsidR="00AF39AC" w:rsidRPr="007F3DE4">
          <w:rPr>
            <w:rStyle w:val="Hyperlink"/>
            <w:sz w:val="24"/>
            <w:szCs w:val="24"/>
          </w:rPr>
          <w:t>that</w:t>
        </w:r>
        <w:r w:rsidR="00B93671" w:rsidRPr="007F3DE4">
          <w:rPr>
            <w:rStyle w:val="Hyperlink"/>
            <w:sz w:val="24"/>
            <w:szCs w:val="24"/>
          </w:rPr>
          <w:t xml:space="preserve"> is</w:t>
        </w:r>
        <w:r w:rsidR="00AF39AC" w:rsidRPr="007F3DE4">
          <w:rPr>
            <w:rStyle w:val="Hyperlink"/>
            <w:sz w:val="24"/>
            <w:szCs w:val="24"/>
          </w:rPr>
          <w:t xml:space="preserve"> </w:t>
        </w:r>
        <w:r w:rsidR="00B93671" w:rsidRPr="007F3DE4">
          <w:rPr>
            <w:rStyle w:val="Hyperlink"/>
            <w:sz w:val="24"/>
            <w:szCs w:val="24"/>
          </w:rPr>
          <w:t>the</w:t>
        </w:r>
        <w:r w:rsidR="00AF39AC" w:rsidRPr="007F3DE4">
          <w:rPr>
            <w:rStyle w:val="Hyperlink"/>
            <w:sz w:val="24"/>
            <w:szCs w:val="24"/>
          </w:rPr>
          <w:t xml:space="preserve"> </w:t>
        </w:r>
        <w:r w:rsidR="0096568C" w:rsidRPr="007F3DE4">
          <w:rPr>
            <w:rStyle w:val="Hyperlink"/>
            <w:sz w:val="24"/>
            <w:szCs w:val="24"/>
          </w:rPr>
          <w:t xml:space="preserve">subject </w:t>
        </w:r>
        <w:r w:rsidR="00B93671" w:rsidRPr="007F3DE4">
          <w:rPr>
            <w:rStyle w:val="Hyperlink"/>
            <w:sz w:val="24"/>
            <w:szCs w:val="24"/>
          </w:rPr>
          <w:t>of</w:t>
        </w:r>
        <w:r w:rsidR="00787893" w:rsidRPr="007F3DE4">
          <w:rPr>
            <w:rStyle w:val="Hyperlink"/>
            <w:sz w:val="24"/>
            <w:szCs w:val="24"/>
          </w:rPr>
          <w:t xml:space="preserve"> </w:t>
        </w:r>
        <w:r w:rsidR="0096568C" w:rsidRPr="007F3DE4">
          <w:rPr>
            <w:rStyle w:val="Hyperlink"/>
            <w:sz w:val="24"/>
            <w:szCs w:val="24"/>
          </w:rPr>
          <w:t>a confidentiality agreement</w:t>
        </w:r>
      </w:hyperlink>
    </w:p>
    <w:p w:rsidR="00172368" w:rsidRDefault="00172368"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3.5.0_–_" w:history="1">
        <w:r w:rsidR="005710CD" w:rsidRPr="007F3DE4">
          <w:rPr>
            <w:rStyle w:val="Hyperlink"/>
            <w:sz w:val="24"/>
            <w:szCs w:val="24"/>
          </w:rPr>
          <w:t xml:space="preserve">3.5.0 – </w:t>
        </w:r>
        <w:r w:rsidR="005710CD" w:rsidRPr="007F3DE4">
          <w:rPr>
            <w:rStyle w:val="Hyperlink"/>
            <w:sz w:val="24"/>
            <w:szCs w:val="24"/>
          </w:rPr>
          <w:tab/>
          <w:t>sale of privately-traded employer stock back to the employer</w:t>
        </w:r>
      </w:hyperlink>
    </w:p>
    <w:p w:rsidR="007F3E19" w:rsidRPr="00DF01B8" w:rsidRDefault="007F3E19" w:rsidP="00D820BE">
      <w:pPr>
        <w:tabs>
          <w:tab w:val="left" w:pos="684"/>
          <w:tab w:val="left" w:pos="1026"/>
        </w:tabs>
        <w:rPr>
          <w:sz w:val="24"/>
          <w:szCs w:val="24"/>
        </w:rPr>
      </w:pPr>
    </w:p>
    <w:p w:rsidR="00F849D8" w:rsidRPr="00DF01B8" w:rsidRDefault="00772BF9" w:rsidP="00D820BE">
      <w:pPr>
        <w:tabs>
          <w:tab w:val="left" w:pos="684"/>
        </w:tabs>
        <w:ind w:left="1026" w:hanging="1026"/>
        <w:rPr>
          <w:sz w:val="24"/>
          <w:szCs w:val="24"/>
        </w:rPr>
      </w:pPr>
      <w:hyperlink w:anchor="_3.6.0_–_" w:history="1">
        <w:r w:rsidR="005710CD" w:rsidRPr="007F3DE4">
          <w:rPr>
            <w:rStyle w:val="Hyperlink"/>
            <w:sz w:val="24"/>
            <w:szCs w:val="24"/>
          </w:rPr>
          <w:t>3.6.0 –</w:t>
        </w:r>
        <w:r w:rsidR="005710CD" w:rsidRPr="007F3DE4">
          <w:rPr>
            <w:rStyle w:val="Hyperlink"/>
            <w:sz w:val="24"/>
            <w:szCs w:val="24"/>
          </w:rPr>
          <w:tab/>
        </w:r>
        <w:r w:rsidR="005710CD" w:rsidRPr="007F3DE4">
          <w:rPr>
            <w:rStyle w:val="Hyperlink"/>
            <w:sz w:val="24"/>
            <w:szCs w:val="24"/>
          </w:rPr>
          <w:tab/>
        </w:r>
        <w:r w:rsidR="00F849D8" w:rsidRPr="007F3DE4">
          <w:rPr>
            <w:rStyle w:val="Hyperlink"/>
            <w:sz w:val="24"/>
            <w:szCs w:val="24"/>
          </w:rPr>
          <w:t xml:space="preserve">interim 208 recusal pending divestiture of a sector mutual fund that does not qualify for the </w:t>
        </w:r>
        <w:r w:rsidR="00F849D8" w:rsidRPr="007F3DE4">
          <w:rPr>
            <w:rStyle w:val="Hyperlink"/>
            <w:i/>
            <w:sz w:val="24"/>
            <w:szCs w:val="24"/>
          </w:rPr>
          <w:t xml:space="preserve">de </w:t>
        </w:r>
        <w:proofErr w:type="spellStart"/>
        <w:r w:rsidR="00F849D8" w:rsidRPr="007F3DE4">
          <w:rPr>
            <w:rStyle w:val="Hyperlink"/>
            <w:i/>
            <w:sz w:val="24"/>
            <w:szCs w:val="24"/>
          </w:rPr>
          <w:t>minimis</w:t>
        </w:r>
        <w:proofErr w:type="spellEnd"/>
        <w:r w:rsidR="00F849D8" w:rsidRPr="007F3DE4">
          <w:rPr>
            <w:rStyle w:val="Hyperlink"/>
            <w:sz w:val="24"/>
            <w:szCs w:val="24"/>
          </w:rPr>
          <w:t xml:space="preserve"> exemption at 5 C.F.R. § 2640.201(b)</w:t>
        </w:r>
      </w:hyperlink>
    </w:p>
    <w:p w:rsidR="00F849D8" w:rsidRPr="00DF01B8" w:rsidRDefault="00F849D8" w:rsidP="00D820BE">
      <w:pPr>
        <w:tabs>
          <w:tab w:val="left" w:pos="684"/>
          <w:tab w:val="left" w:pos="1026"/>
        </w:tabs>
        <w:ind w:left="855" w:hanging="855"/>
        <w:rPr>
          <w:sz w:val="24"/>
          <w:szCs w:val="24"/>
        </w:rPr>
      </w:pPr>
    </w:p>
    <w:p w:rsidR="005710CD" w:rsidRPr="00DF01B8" w:rsidRDefault="00772BF9" w:rsidP="00D820BE">
      <w:pPr>
        <w:tabs>
          <w:tab w:val="left" w:pos="684"/>
          <w:tab w:val="left" w:pos="1026"/>
        </w:tabs>
        <w:ind w:left="855" w:hanging="855"/>
        <w:rPr>
          <w:sz w:val="24"/>
          <w:szCs w:val="24"/>
        </w:rPr>
      </w:pPr>
      <w:hyperlink w:anchor="_CHAPTER_4:_" w:history="1">
        <w:r w:rsidR="00BF244F" w:rsidRPr="0021166D">
          <w:rPr>
            <w:rStyle w:val="Hyperlink"/>
            <w:sz w:val="24"/>
            <w:szCs w:val="24"/>
          </w:rPr>
          <w:t xml:space="preserve">CHAPTER 4:  </w:t>
        </w:r>
        <w:r w:rsidR="00A45BE2" w:rsidRPr="0021166D">
          <w:rPr>
            <w:rStyle w:val="Hyperlink"/>
            <w:sz w:val="24"/>
            <w:szCs w:val="24"/>
          </w:rPr>
          <w:t>EXEMPTIONS, WAIVERS, AND AUTHORIZATIONS</w:t>
        </w:r>
      </w:hyperlink>
    </w:p>
    <w:p w:rsidR="005710CD" w:rsidRPr="00DF01B8" w:rsidRDefault="005710CD" w:rsidP="00D820BE">
      <w:pPr>
        <w:tabs>
          <w:tab w:val="left" w:pos="684"/>
          <w:tab w:val="left" w:pos="1026"/>
        </w:tabs>
        <w:ind w:left="855" w:hanging="855"/>
        <w:rPr>
          <w:sz w:val="24"/>
          <w:szCs w:val="24"/>
        </w:rPr>
      </w:pPr>
    </w:p>
    <w:p w:rsidR="005710CD" w:rsidRPr="00DF01B8" w:rsidRDefault="00772BF9" w:rsidP="00D820BE">
      <w:pPr>
        <w:tabs>
          <w:tab w:val="left" w:pos="684"/>
          <w:tab w:val="left" w:pos="1026"/>
        </w:tabs>
        <w:rPr>
          <w:color w:val="000000"/>
          <w:sz w:val="24"/>
          <w:szCs w:val="24"/>
        </w:rPr>
      </w:pPr>
      <w:hyperlink w:anchor="_4.0.0_–_" w:history="1">
        <w:r w:rsidR="005710CD" w:rsidRPr="0021166D">
          <w:rPr>
            <w:rStyle w:val="Hyperlink"/>
            <w:sz w:val="24"/>
            <w:szCs w:val="24"/>
          </w:rPr>
          <w:t xml:space="preserve">4.0.0 – </w:t>
        </w:r>
        <w:r w:rsidR="005710CD" w:rsidRPr="0021166D">
          <w:rPr>
            <w:rStyle w:val="Hyperlink"/>
            <w:sz w:val="24"/>
            <w:szCs w:val="24"/>
          </w:rPr>
          <w:tab/>
          <w:t>exemptions, waivers, and authorizations</w:t>
        </w:r>
        <w:r w:rsidR="00E378C7" w:rsidRPr="0021166D">
          <w:rPr>
            <w:rStyle w:val="Hyperlink"/>
            <w:sz w:val="24"/>
            <w:szCs w:val="24"/>
          </w:rPr>
          <w:t>:  general discussion</w:t>
        </w:r>
      </w:hyperlink>
    </w:p>
    <w:p w:rsidR="006A0E8B" w:rsidRPr="00DF01B8" w:rsidRDefault="006A0E8B" w:rsidP="00D820BE">
      <w:pPr>
        <w:tabs>
          <w:tab w:val="left" w:pos="684"/>
          <w:tab w:val="left" w:pos="1026"/>
        </w:tabs>
        <w:rPr>
          <w:color w:val="000000"/>
          <w:sz w:val="24"/>
          <w:szCs w:val="24"/>
        </w:rPr>
      </w:pPr>
    </w:p>
    <w:p w:rsidR="005710CD" w:rsidRPr="00AF39AC" w:rsidRDefault="00772BF9" w:rsidP="00D820BE">
      <w:pPr>
        <w:tabs>
          <w:tab w:val="left" w:pos="684"/>
          <w:tab w:val="left" w:pos="1026"/>
        </w:tabs>
        <w:rPr>
          <w:color w:val="000000"/>
          <w:sz w:val="24"/>
          <w:szCs w:val="24"/>
        </w:rPr>
      </w:pPr>
      <w:hyperlink w:anchor="_4.1.0_–_" w:history="1">
        <w:r w:rsidR="005710CD" w:rsidRPr="0021166D">
          <w:rPr>
            <w:rStyle w:val="Hyperlink"/>
            <w:sz w:val="24"/>
            <w:szCs w:val="24"/>
          </w:rPr>
          <w:t xml:space="preserve">4.1.0 – </w:t>
        </w:r>
        <w:r w:rsidR="005710CD" w:rsidRPr="0021166D">
          <w:rPr>
            <w:rStyle w:val="Hyperlink"/>
            <w:sz w:val="24"/>
            <w:szCs w:val="24"/>
          </w:rPr>
          <w:tab/>
          <w:t xml:space="preserve">reliance on </w:t>
        </w:r>
        <w:r w:rsidR="005710CD" w:rsidRPr="0021166D">
          <w:rPr>
            <w:rStyle w:val="Hyperlink"/>
            <w:i/>
            <w:sz w:val="24"/>
            <w:szCs w:val="24"/>
          </w:rPr>
          <w:t xml:space="preserve">de </w:t>
        </w:r>
        <w:proofErr w:type="spellStart"/>
        <w:r w:rsidR="005710CD" w:rsidRPr="0021166D">
          <w:rPr>
            <w:rStyle w:val="Hyperlink"/>
            <w:i/>
            <w:sz w:val="24"/>
            <w:szCs w:val="24"/>
          </w:rPr>
          <w:t>minimis</w:t>
        </w:r>
        <w:proofErr w:type="spellEnd"/>
        <w:r w:rsidR="005710CD" w:rsidRPr="0021166D">
          <w:rPr>
            <w:rStyle w:val="Hyperlink"/>
            <w:sz w:val="24"/>
            <w:szCs w:val="24"/>
          </w:rPr>
          <w:t xml:space="preserve"> exemptions</w:t>
        </w:r>
        <w:r w:rsidR="00DB04A4" w:rsidRPr="0021166D">
          <w:rPr>
            <w:rStyle w:val="Hyperlink"/>
            <w:sz w:val="24"/>
            <w:szCs w:val="24"/>
          </w:rPr>
          <w:t xml:space="preserve"> for interests in securities</w:t>
        </w:r>
      </w:hyperlink>
    </w:p>
    <w:p w:rsidR="00787893" w:rsidRPr="008769C2" w:rsidRDefault="00772BF9" w:rsidP="00787893">
      <w:pPr>
        <w:tabs>
          <w:tab w:val="left" w:pos="684"/>
          <w:tab w:val="left" w:pos="1026"/>
        </w:tabs>
        <w:rPr>
          <w:color w:val="000000"/>
          <w:sz w:val="24"/>
          <w:szCs w:val="24"/>
        </w:rPr>
      </w:pPr>
      <w:hyperlink w:anchor="_4.1.1_–_reliance" w:history="1">
        <w:r w:rsidR="00787893" w:rsidRPr="0021166D">
          <w:rPr>
            <w:rStyle w:val="Hyperlink"/>
            <w:sz w:val="24"/>
            <w:szCs w:val="24"/>
          </w:rPr>
          <w:t>4.1.1 –</w:t>
        </w:r>
        <w:r w:rsidR="00787893" w:rsidRPr="0021166D">
          <w:rPr>
            <w:rStyle w:val="Hyperlink"/>
            <w:sz w:val="24"/>
            <w:szCs w:val="24"/>
          </w:rPr>
          <w:tab/>
        </w:r>
        <w:r w:rsidR="00787893" w:rsidRPr="0021166D">
          <w:rPr>
            <w:rStyle w:val="Hyperlink"/>
            <w:sz w:val="24"/>
            <w:szCs w:val="24"/>
          </w:rPr>
          <w:tab/>
          <w:t xml:space="preserve">reliance on </w:t>
        </w:r>
        <w:r w:rsidR="00787893" w:rsidRPr="0021166D">
          <w:rPr>
            <w:rStyle w:val="Hyperlink"/>
            <w:i/>
            <w:sz w:val="24"/>
            <w:szCs w:val="24"/>
          </w:rPr>
          <w:t xml:space="preserve">de </w:t>
        </w:r>
        <w:proofErr w:type="spellStart"/>
        <w:r w:rsidR="00787893" w:rsidRPr="0021166D">
          <w:rPr>
            <w:rStyle w:val="Hyperlink"/>
            <w:i/>
            <w:sz w:val="24"/>
            <w:szCs w:val="24"/>
          </w:rPr>
          <w:t>minimis</w:t>
        </w:r>
        <w:proofErr w:type="spellEnd"/>
        <w:r w:rsidR="00787893" w:rsidRPr="0021166D">
          <w:rPr>
            <w:rStyle w:val="Hyperlink"/>
            <w:sz w:val="24"/>
            <w:szCs w:val="24"/>
          </w:rPr>
          <w:t xml:space="preserve"> exemptions for interests in sector mutual funds</w:t>
        </w:r>
      </w:hyperlink>
    </w:p>
    <w:p w:rsidR="00AF39AC" w:rsidRPr="008769C2" w:rsidRDefault="00AF39AC" w:rsidP="00787893">
      <w:pPr>
        <w:tabs>
          <w:tab w:val="left" w:pos="684"/>
          <w:tab w:val="left" w:pos="1026"/>
        </w:tabs>
        <w:rPr>
          <w:color w:val="000000"/>
          <w:sz w:val="24"/>
          <w:szCs w:val="24"/>
        </w:rPr>
      </w:pPr>
    </w:p>
    <w:p w:rsidR="005710CD" w:rsidRPr="00DF01B8" w:rsidRDefault="00772BF9" w:rsidP="00D820BE">
      <w:pPr>
        <w:tabs>
          <w:tab w:val="left" w:pos="684"/>
          <w:tab w:val="left" w:pos="1026"/>
        </w:tabs>
        <w:rPr>
          <w:color w:val="000000"/>
          <w:sz w:val="24"/>
          <w:szCs w:val="24"/>
        </w:rPr>
      </w:pPr>
      <w:hyperlink w:anchor="_4.2.0_–_" w:history="1">
        <w:r w:rsidR="005710CD" w:rsidRPr="0021166D">
          <w:rPr>
            <w:rStyle w:val="Hyperlink"/>
            <w:sz w:val="24"/>
            <w:szCs w:val="24"/>
          </w:rPr>
          <w:t xml:space="preserve">4.2.0 – </w:t>
        </w:r>
        <w:r w:rsidR="005710CD" w:rsidRPr="0021166D">
          <w:rPr>
            <w:rStyle w:val="Hyperlink"/>
            <w:sz w:val="24"/>
            <w:szCs w:val="24"/>
          </w:rPr>
          <w:tab/>
          <w:t>plan to request a waiver pursuant to 18 U.S.C. § 208(b</w:t>
        </w:r>
        <w:proofErr w:type="gramStart"/>
        <w:r w:rsidR="005710CD" w:rsidRPr="0021166D">
          <w:rPr>
            <w:rStyle w:val="Hyperlink"/>
            <w:sz w:val="24"/>
            <w:szCs w:val="24"/>
          </w:rPr>
          <w:t>)(</w:t>
        </w:r>
        <w:proofErr w:type="gramEnd"/>
        <w:r w:rsidR="005710CD" w:rsidRPr="0021166D">
          <w:rPr>
            <w:rStyle w:val="Hyperlink"/>
            <w:sz w:val="24"/>
            <w:szCs w:val="24"/>
          </w:rPr>
          <w:t>1)</w:t>
        </w:r>
      </w:hyperlink>
    </w:p>
    <w:p w:rsidR="00706082" w:rsidRDefault="00706082" w:rsidP="00D820BE">
      <w:pPr>
        <w:tabs>
          <w:tab w:val="left" w:pos="684"/>
          <w:tab w:val="left" w:pos="1026"/>
        </w:tabs>
        <w:rPr>
          <w:color w:val="000000"/>
          <w:sz w:val="24"/>
          <w:szCs w:val="24"/>
        </w:rPr>
      </w:pPr>
    </w:p>
    <w:p w:rsidR="005710CD" w:rsidRPr="00DF01B8" w:rsidRDefault="00772BF9" w:rsidP="00D820BE">
      <w:pPr>
        <w:tabs>
          <w:tab w:val="left" w:pos="684"/>
          <w:tab w:val="left" w:pos="1026"/>
        </w:tabs>
        <w:rPr>
          <w:color w:val="000000"/>
          <w:sz w:val="24"/>
          <w:szCs w:val="24"/>
        </w:rPr>
      </w:pPr>
      <w:hyperlink w:anchor="_4.3.0_–_" w:history="1">
        <w:r w:rsidR="005710CD" w:rsidRPr="0021166D">
          <w:rPr>
            <w:rStyle w:val="Hyperlink"/>
            <w:sz w:val="24"/>
            <w:szCs w:val="24"/>
          </w:rPr>
          <w:t xml:space="preserve">4.3.0 – </w:t>
        </w:r>
        <w:r w:rsidR="005710CD" w:rsidRPr="0021166D">
          <w:rPr>
            <w:rStyle w:val="Hyperlink"/>
            <w:sz w:val="24"/>
            <w:szCs w:val="24"/>
          </w:rPr>
          <w:tab/>
          <w:t xml:space="preserve">plan to request authorization pursuant to 5 C.F.R. § 2635.502(d) </w:t>
        </w:r>
      </w:hyperlink>
    </w:p>
    <w:p w:rsidR="005710CD" w:rsidRPr="00DF01B8" w:rsidRDefault="00772BF9" w:rsidP="00D820BE">
      <w:pPr>
        <w:tabs>
          <w:tab w:val="left" w:pos="684"/>
          <w:tab w:val="left" w:pos="1026"/>
        </w:tabs>
        <w:rPr>
          <w:color w:val="000000"/>
          <w:sz w:val="24"/>
          <w:szCs w:val="24"/>
        </w:rPr>
      </w:pPr>
      <w:hyperlink w:anchor="_4.3.1_–_" w:history="1">
        <w:r w:rsidR="005710CD" w:rsidRPr="0021166D">
          <w:rPr>
            <w:rStyle w:val="Hyperlink"/>
            <w:sz w:val="24"/>
            <w:szCs w:val="24"/>
          </w:rPr>
          <w:t xml:space="preserve">4.3.1 –  </w:t>
        </w:r>
        <w:r w:rsidR="005710CD" w:rsidRPr="0021166D">
          <w:rPr>
            <w:rStyle w:val="Hyperlink"/>
            <w:sz w:val="24"/>
            <w:szCs w:val="24"/>
          </w:rPr>
          <w:tab/>
          <w:t>plan to request authorization pursuant to 5 C.F.R. § 2635.502(d) subject to a limitation</w:t>
        </w:r>
      </w:hyperlink>
    </w:p>
    <w:p w:rsidR="005710CD" w:rsidRPr="00DF01B8" w:rsidRDefault="005710CD" w:rsidP="00D820BE">
      <w:pPr>
        <w:tabs>
          <w:tab w:val="left" w:pos="684"/>
          <w:tab w:val="left" w:pos="1026"/>
        </w:tabs>
        <w:ind w:left="855" w:hanging="855"/>
        <w:rPr>
          <w:color w:val="000000"/>
          <w:sz w:val="24"/>
          <w:szCs w:val="24"/>
        </w:rPr>
      </w:pPr>
    </w:p>
    <w:p w:rsidR="005710CD" w:rsidRPr="00DF01B8" w:rsidRDefault="00772BF9" w:rsidP="00D820BE">
      <w:pPr>
        <w:tabs>
          <w:tab w:val="left" w:pos="684"/>
          <w:tab w:val="left" w:pos="1026"/>
        </w:tabs>
        <w:rPr>
          <w:sz w:val="24"/>
          <w:szCs w:val="24"/>
        </w:rPr>
      </w:pPr>
      <w:hyperlink w:anchor="_CHAPTER_5:_" w:history="1">
        <w:r w:rsidR="00BF244F" w:rsidRPr="00E82A3F">
          <w:rPr>
            <w:rStyle w:val="Hyperlink"/>
            <w:sz w:val="24"/>
            <w:szCs w:val="24"/>
          </w:rPr>
          <w:t xml:space="preserve">CHAPTER 5:  </w:t>
        </w:r>
        <w:r w:rsidR="00A45BE2" w:rsidRPr="00E82A3F">
          <w:rPr>
            <w:rStyle w:val="Hyperlink"/>
            <w:sz w:val="24"/>
            <w:szCs w:val="24"/>
          </w:rPr>
          <w:t xml:space="preserve">RECUSALS PURSUANT TO </w:t>
        </w:r>
        <w:r w:rsidR="00310AA4" w:rsidRPr="00E82A3F">
          <w:rPr>
            <w:rStyle w:val="Hyperlink"/>
            <w:sz w:val="24"/>
            <w:szCs w:val="24"/>
          </w:rPr>
          <w:t>5 C.F.R. § 2635.502</w:t>
        </w:r>
      </w:hyperlink>
    </w:p>
    <w:p w:rsidR="005710CD" w:rsidRPr="00DF01B8" w:rsidRDefault="005710CD" w:rsidP="00D820BE">
      <w:pPr>
        <w:tabs>
          <w:tab w:val="left" w:pos="684"/>
          <w:tab w:val="left" w:pos="1026"/>
        </w:tabs>
        <w:ind w:left="855" w:hanging="855"/>
        <w:rPr>
          <w:color w:val="000000"/>
          <w:sz w:val="24"/>
          <w:szCs w:val="24"/>
        </w:rPr>
      </w:pPr>
    </w:p>
    <w:p w:rsidR="005710CD" w:rsidRPr="00DF01B8" w:rsidRDefault="00772BF9" w:rsidP="00D820BE">
      <w:pPr>
        <w:tabs>
          <w:tab w:val="left" w:pos="684"/>
          <w:tab w:val="left" w:pos="1026"/>
        </w:tabs>
        <w:rPr>
          <w:sz w:val="24"/>
          <w:szCs w:val="24"/>
        </w:rPr>
      </w:pPr>
      <w:hyperlink w:anchor="_5.0.0_–_" w:history="1">
        <w:r w:rsidR="005710CD" w:rsidRPr="00A15052">
          <w:rPr>
            <w:rStyle w:val="Hyperlink"/>
            <w:sz w:val="24"/>
            <w:szCs w:val="24"/>
          </w:rPr>
          <w:t xml:space="preserve">5.0.0 – </w:t>
        </w:r>
        <w:r w:rsidR="005710CD" w:rsidRPr="00A15052">
          <w:rPr>
            <w:rStyle w:val="Hyperlink"/>
            <w:sz w:val="24"/>
            <w:szCs w:val="24"/>
          </w:rPr>
          <w:tab/>
        </w:r>
        <w:r w:rsidR="00E440A9" w:rsidRPr="00A15052">
          <w:rPr>
            <w:rStyle w:val="Hyperlink"/>
            <w:sz w:val="24"/>
            <w:szCs w:val="24"/>
          </w:rPr>
          <w:t>appearance</w:t>
        </w:r>
        <w:r w:rsidR="005710CD" w:rsidRPr="00A15052">
          <w:rPr>
            <w:rStyle w:val="Hyperlink"/>
            <w:sz w:val="24"/>
            <w:szCs w:val="24"/>
          </w:rPr>
          <w:t xml:space="preserve"> recusals</w:t>
        </w:r>
        <w:r w:rsidR="00E378C7" w:rsidRPr="00A15052">
          <w:rPr>
            <w:rStyle w:val="Hyperlink"/>
            <w:sz w:val="24"/>
            <w:szCs w:val="24"/>
          </w:rPr>
          <w:t>:  general discussion</w:t>
        </w:r>
      </w:hyperlink>
    </w:p>
    <w:p w:rsidR="006A0E8B" w:rsidRPr="00DF01B8" w:rsidRDefault="006A0E8B"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5.1.0_–_" w:history="1">
        <w:r w:rsidR="005710CD" w:rsidRPr="00A15052">
          <w:rPr>
            <w:rStyle w:val="Hyperlink"/>
            <w:sz w:val="24"/>
            <w:szCs w:val="24"/>
          </w:rPr>
          <w:t xml:space="preserve">5.1.0 – </w:t>
        </w:r>
        <w:r w:rsidR="005710CD" w:rsidRPr="00A15052">
          <w:rPr>
            <w:rStyle w:val="Hyperlink"/>
            <w:sz w:val="24"/>
            <w:szCs w:val="24"/>
          </w:rPr>
          <w:tab/>
          <w:t>general 2635.502 recusal</w:t>
        </w:r>
      </w:hyperlink>
    </w:p>
    <w:p w:rsidR="006A0E8B" w:rsidRPr="00DF01B8" w:rsidRDefault="006A0E8B"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5.2.0_–_" w:history="1">
        <w:r w:rsidR="005710CD" w:rsidRPr="00A15052">
          <w:rPr>
            <w:rStyle w:val="Hyperlink"/>
            <w:sz w:val="24"/>
            <w:szCs w:val="24"/>
          </w:rPr>
          <w:t xml:space="preserve">5.2.0 –  </w:t>
        </w:r>
        <w:r w:rsidR="005710CD" w:rsidRPr="00A15052">
          <w:rPr>
            <w:rStyle w:val="Hyperlink"/>
            <w:sz w:val="24"/>
            <w:szCs w:val="24"/>
          </w:rPr>
          <w:tab/>
          <w:t>one-year 2635.502 recusal for a former employer</w:t>
        </w:r>
      </w:hyperlink>
    </w:p>
    <w:p w:rsidR="005710CD" w:rsidRPr="00DF01B8" w:rsidRDefault="00772BF9" w:rsidP="00D820BE">
      <w:pPr>
        <w:tabs>
          <w:tab w:val="left" w:pos="684"/>
          <w:tab w:val="left" w:pos="1026"/>
        </w:tabs>
        <w:rPr>
          <w:sz w:val="24"/>
          <w:szCs w:val="24"/>
        </w:rPr>
      </w:pPr>
      <w:hyperlink w:anchor="_5.2.1_–_" w:history="1">
        <w:r w:rsidR="005710CD" w:rsidRPr="00A15052">
          <w:rPr>
            <w:rStyle w:val="Hyperlink"/>
            <w:sz w:val="24"/>
            <w:szCs w:val="24"/>
          </w:rPr>
          <w:t xml:space="preserve">5.2.1 – </w:t>
        </w:r>
        <w:r w:rsidR="005710CD" w:rsidRPr="00A15052">
          <w:rPr>
            <w:rStyle w:val="Hyperlink"/>
            <w:sz w:val="24"/>
            <w:szCs w:val="24"/>
          </w:rPr>
          <w:tab/>
          <w:t>one-year 2635.502 recusal for multiple former employers</w:t>
        </w:r>
      </w:hyperlink>
    </w:p>
    <w:p w:rsidR="000104B6" w:rsidRPr="00DF01B8" w:rsidRDefault="00772BF9" w:rsidP="00D820BE">
      <w:pPr>
        <w:tabs>
          <w:tab w:val="left" w:pos="684"/>
          <w:tab w:val="left" w:pos="1026"/>
        </w:tabs>
        <w:ind w:left="1026" w:hanging="1026"/>
        <w:rPr>
          <w:sz w:val="24"/>
          <w:szCs w:val="24"/>
        </w:rPr>
      </w:pPr>
      <w:hyperlink w:anchor="_5.2.2_–_" w:history="1">
        <w:r w:rsidR="005710CD" w:rsidRPr="00A15052">
          <w:rPr>
            <w:rStyle w:val="Hyperlink"/>
            <w:sz w:val="24"/>
            <w:szCs w:val="24"/>
          </w:rPr>
          <w:t xml:space="preserve">5.2.2 – </w:t>
        </w:r>
        <w:r w:rsidR="005710CD" w:rsidRPr="00A15052">
          <w:rPr>
            <w:rStyle w:val="Hyperlink"/>
            <w:sz w:val="24"/>
            <w:szCs w:val="24"/>
          </w:rPr>
          <w:tab/>
          <w:t>one-year recusal for</w:t>
        </w:r>
        <w:r w:rsidR="00B118EB" w:rsidRPr="00A15052">
          <w:rPr>
            <w:rStyle w:val="Hyperlink"/>
            <w:sz w:val="24"/>
            <w:szCs w:val="24"/>
          </w:rPr>
          <w:t xml:space="preserve"> a</w:t>
        </w:r>
        <w:r w:rsidR="005710CD" w:rsidRPr="00A15052">
          <w:rPr>
            <w:rStyle w:val="Hyperlink"/>
            <w:sz w:val="24"/>
            <w:szCs w:val="24"/>
          </w:rPr>
          <w:t xml:space="preserve"> former employer in which the </w:t>
        </w:r>
        <w:r w:rsidR="000221FC" w:rsidRPr="00A15052">
          <w:rPr>
            <w:rStyle w:val="Hyperlink"/>
            <w:sz w:val="24"/>
            <w:szCs w:val="24"/>
          </w:rPr>
          <w:t>PAS nominee</w:t>
        </w:r>
        <w:r w:rsidR="005710CD" w:rsidRPr="00A15052">
          <w:rPr>
            <w:rStyle w:val="Hyperlink"/>
            <w:sz w:val="24"/>
            <w:szCs w:val="24"/>
          </w:rPr>
          <w:t xml:space="preserve"> has a financial interest</w:t>
        </w:r>
      </w:hyperlink>
    </w:p>
    <w:p w:rsidR="006A0E8B" w:rsidRPr="00DF01B8" w:rsidRDefault="00772BF9" w:rsidP="00D820BE">
      <w:pPr>
        <w:tabs>
          <w:tab w:val="left" w:pos="684"/>
          <w:tab w:val="left" w:pos="1026"/>
        </w:tabs>
        <w:ind w:left="1026" w:hanging="1026"/>
        <w:rPr>
          <w:sz w:val="24"/>
          <w:szCs w:val="24"/>
        </w:rPr>
      </w:pPr>
      <w:hyperlink w:anchor="_5.2.3_–_" w:history="1">
        <w:r w:rsidR="005E0F58" w:rsidRPr="00A15052">
          <w:rPr>
            <w:rStyle w:val="Hyperlink"/>
            <w:sz w:val="24"/>
            <w:szCs w:val="24"/>
          </w:rPr>
          <w:t xml:space="preserve">5.2.3 –  </w:t>
        </w:r>
        <w:r w:rsidR="005E0F58" w:rsidRPr="00A15052">
          <w:rPr>
            <w:rStyle w:val="Hyperlink"/>
            <w:sz w:val="24"/>
            <w:szCs w:val="24"/>
          </w:rPr>
          <w:tab/>
          <w:t xml:space="preserve">one-year 2635.502 recusal for an organization with which the </w:t>
        </w:r>
        <w:r w:rsidR="000221FC" w:rsidRPr="00A15052">
          <w:rPr>
            <w:rStyle w:val="Hyperlink"/>
            <w:sz w:val="24"/>
            <w:szCs w:val="24"/>
          </w:rPr>
          <w:t>PAS nominee</w:t>
        </w:r>
        <w:r w:rsidR="005E0F58" w:rsidRPr="00A15052">
          <w:rPr>
            <w:rStyle w:val="Hyperlink"/>
            <w:sz w:val="24"/>
            <w:szCs w:val="24"/>
          </w:rPr>
          <w:t xml:space="preserve"> has had an unpaid position </w:t>
        </w:r>
        <w:r w:rsidR="00590902" w:rsidRPr="00A15052">
          <w:rPr>
            <w:rStyle w:val="Hyperlink"/>
            <w:sz w:val="24"/>
            <w:szCs w:val="24"/>
          </w:rPr>
          <w:t>when the PAS nominee is not closely identified with the organization</w:t>
        </w:r>
      </w:hyperlink>
    </w:p>
    <w:p w:rsidR="00590902" w:rsidRPr="00DF01B8" w:rsidRDefault="00590902" w:rsidP="00D820BE">
      <w:pPr>
        <w:tabs>
          <w:tab w:val="left" w:pos="684"/>
          <w:tab w:val="left" w:pos="1026"/>
        </w:tabs>
        <w:ind w:left="1026" w:hanging="1026"/>
        <w:rPr>
          <w:sz w:val="24"/>
          <w:szCs w:val="24"/>
        </w:rPr>
      </w:pPr>
    </w:p>
    <w:p w:rsidR="005710CD" w:rsidRPr="00DF01B8" w:rsidRDefault="00772BF9" w:rsidP="00D820BE">
      <w:pPr>
        <w:tabs>
          <w:tab w:val="left" w:pos="684"/>
          <w:tab w:val="left" w:pos="1026"/>
        </w:tabs>
        <w:rPr>
          <w:sz w:val="24"/>
          <w:szCs w:val="24"/>
        </w:rPr>
      </w:pPr>
      <w:hyperlink w:anchor="_5.3.0_–_" w:history="1">
        <w:proofErr w:type="gramStart"/>
        <w:r w:rsidR="0042190C">
          <w:rPr>
            <w:rStyle w:val="Hyperlink"/>
            <w:sz w:val="24"/>
            <w:szCs w:val="24"/>
          </w:rPr>
          <w:t xml:space="preserve">5.3.0 – </w:t>
        </w:r>
        <w:r w:rsidR="0042190C">
          <w:rPr>
            <w:rStyle w:val="Hyperlink"/>
            <w:sz w:val="24"/>
            <w:szCs w:val="24"/>
          </w:rPr>
          <w:tab/>
          <w:t>one-year 2635.502 recusal for former clients</w:t>
        </w:r>
        <w:proofErr w:type="gramEnd"/>
      </w:hyperlink>
    </w:p>
    <w:p w:rsidR="005710CD" w:rsidRPr="00DF01B8" w:rsidRDefault="00772BF9" w:rsidP="00D820BE">
      <w:pPr>
        <w:tabs>
          <w:tab w:val="left" w:pos="684"/>
          <w:tab w:val="left" w:pos="1026"/>
        </w:tabs>
        <w:ind w:left="1026" w:hanging="1026"/>
        <w:rPr>
          <w:sz w:val="24"/>
          <w:szCs w:val="24"/>
        </w:rPr>
      </w:pPr>
      <w:hyperlink w:anchor="_5.4.0_–_recusal" w:history="1">
        <w:r w:rsidR="00BE6AB5" w:rsidRPr="00A15052">
          <w:rPr>
            <w:rStyle w:val="Hyperlink"/>
            <w:sz w:val="24"/>
            <w:szCs w:val="24"/>
          </w:rPr>
          <w:t>5.4.0 –</w:t>
        </w:r>
        <w:r w:rsidR="00BE6AB5" w:rsidRPr="00A15052">
          <w:rPr>
            <w:rStyle w:val="Hyperlink"/>
            <w:sz w:val="24"/>
            <w:szCs w:val="24"/>
          </w:rPr>
          <w:tab/>
        </w:r>
        <w:r w:rsidR="00BE6AB5" w:rsidRPr="00A15052">
          <w:rPr>
            <w:rStyle w:val="Hyperlink"/>
            <w:sz w:val="24"/>
            <w:szCs w:val="24"/>
          </w:rPr>
          <w:tab/>
          <w:t>recusal from particular matters involving specific parties in which the PAS nominee previously participated in connection with the PAS nominee’s prior non-</w:t>
        </w:r>
        <w:r w:rsidR="00243186" w:rsidRPr="00A15052">
          <w:rPr>
            <w:rStyle w:val="Hyperlink"/>
            <w:sz w:val="24"/>
            <w:szCs w:val="24"/>
          </w:rPr>
          <w:t>Federal</w:t>
        </w:r>
        <w:r w:rsidR="00BE6AB5" w:rsidRPr="00A15052">
          <w:rPr>
            <w:rStyle w:val="Hyperlink"/>
            <w:sz w:val="24"/>
            <w:szCs w:val="24"/>
          </w:rPr>
          <w:t xml:space="preserve"> employment</w:t>
        </w:r>
      </w:hyperlink>
    </w:p>
    <w:p w:rsidR="006E32EA" w:rsidRPr="00DF01B8" w:rsidRDefault="00772BF9" w:rsidP="00D820BE">
      <w:pPr>
        <w:tabs>
          <w:tab w:val="left" w:pos="684"/>
          <w:tab w:val="left" w:pos="1026"/>
        </w:tabs>
        <w:ind w:left="1026" w:hanging="1026"/>
        <w:rPr>
          <w:color w:val="000000"/>
          <w:sz w:val="24"/>
          <w:szCs w:val="24"/>
        </w:rPr>
      </w:pPr>
      <w:hyperlink w:anchor="_5.4.1_–_recusal" w:history="1">
        <w:r w:rsidR="006E32EA" w:rsidRPr="00A15052">
          <w:rPr>
            <w:rStyle w:val="Hyperlink"/>
            <w:sz w:val="24"/>
            <w:szCs w:val="24"/>
          </w:rPr>
          <w:t>5.4.</w:t>
        </w:r>
        <w:r w:rsidR="000E2507" w:rsidRPr="00A15052">
          <w:rPr>
            <w:rStyle w:val="Hyperlink"/>
            <w:sz w:val="24"/>
            <w:szCs w:val="24"/>
          </w:rPr>
          <w:t>1</w:t>
        </w:r>
        <w:r w:rsidR="006E32EA" w:rsidRPr="00A15052">
          <w:rPr>
            <w:rStyle w:val="Hyperlink"/>
            <w:sz w:val="24"/>
            <w:szCs w:val="24"/>
          </w:rPr>
          <w:t xml:space="preserve"> –</w:t>
        </w:r>
        <w:r w:rsidR="006E32EA" w:rsidRPr="00A15052">
          <w:rPr>
            <w:rStyle w:val="Hyperlink"/>
            <w:sz w:val="24"/>
            <w:szCs w:val="24"/>
          </w:rPr>
          <w:tab/>
        </w:r>
        <w:r w:rsidR="006E32EA" w:rsidRPr="00A15052">
          <w:rPr>
            <w:rStyle w:val="Hyperlink"/>
            <w:sz w:val="24"/>
            <w:szCs w:val="24"/>
          </w:rPr>
          <w:tab/>
          <w:t>recusal from certain particular matters in which the PAS nominee previously participated in connection with the PAS nominee’s prior non-</w:t>
        </w:r>
        <w:r w:rsidR="00243186" w:rsidRPr="00A15052">
          <w:rPr>
            <w:rStyle w:val="Hyperlink"/>
            <w:sz w:val="24"/>
            <w:szCs w:val="24"/>
          </w:rPr>
          <w:t>Federal</w:t>
        </w:r>
        <w:r w:rsidR="006E32EA" w:rsidRPr="00A15052">
          <w:rPr>
            <w:rStyle w:val="Hyperlink"/>
            <w:sz w:val="24"/>
            <w:szCs w:val="24"/>
          </w:rPr>
          <w:t xml:space="preserve"> employment</w:t>
        </w:r>
      </w:hyperlink>
    </w:p>
    <w:p w:rsidR="003F620B" w:rsidRPr="00DF01B8" w:rsidRDefault="003F620B" w:rsidP="00D820BE">
      <w:pPr>
        <w:tabs>
          <w:tab w:val="left" w:pos="684"/>
          <w:tab w:val="left" w:pos="1026"/>
        </w:tabs>
        <w:rPr>
          <w:sz w:val="24"/>
          <w:szCs w:val="24"/>
        </w:rPr>
      </w:pPr>
    </w:p>
    <w:p w:rsidR="00AA14EC" w:rsidRPr="00DF01B8" w:rsidRDefault="00772BF9" w:rsidP="00D820BE">
      <w:pPr>
        <w:tabs>
          <w:tab w:val="left" w:pos="684"/>
          <w:tab w:val="left" w:pos="1026"/>
        </w:tabs>
        <w:rPr>
          <w:sz w:val="24"/>
          <w:szCs w:val="24"/>
        </w:rPr>
      </w:pPr>
      <w:hyperlink w:anchor="_CHAPTER_6:_" w:history="1">
        <w:r w:rsidR="00BF244F" w:rsidRPr="00A15052">
          <w:rPr>
            <w:rStyle w:val="Hyperlink"/>
            <w:sz w:val="24"/>
            <w:szCs w:val="24"/>
          </w:rPr>
          <w:t xml:space="preserve">CHAPTER 6:  </w:t>
        </w:r>
        <w:r w:rsidR="00A45BE2" w:rsidRPr="00A15052">
          <w:rPr>
            <w:rStyle w:val="Hyperlink"/>
            <w:sz w:val="24"/>
            <w:szCs w:val="24"/>
          </w:rPr>
          <w:t>SEVERANCE ARRANGEMENTS</w:t>
        </w:r>
      </w:hyperlink>
    </w:p>
    <w:p w:rsidR="005710CD" w:rsidRPr="00DF01B8" w:rsidRDefault="005710CD" w:rsidP="00D820BE">
      <w:pPr>
        <w:tabs>
          <w:tab w:val="left" w:pos="684"/>
          <w:tab w:val="left" w:pos="1026"/>
        </w:tabs>
        <w:rPr>
          <w:sz w:val="24"/>
          <w:szCs w:val="24"/>
        </w:rPr>
      </w:pPr>
    </w:p>
    <w:p w:rsidR="00D61768" w:rsidRPr="00DF01B8" w:rsidRDefault="00772BF9" w:rsidP="00D820BE">
      <w:pPr>
        <w:tabs>
          <w:tab w:val="left" w:pos="684"/>
          <w:tab w:val="left" w:pos="1026"/>
        </w:tabs>
        <w:rPr>
          <w:sz w:val="24"/>
          <w:szCs w:val="24"/>
        </w:rPr>
      </w:pPr>
      <w:hyperlink w:anchor="_6.0.0_–_" w:history="1">
        <w:r w:rsidR="005710CD" w:rsidRPr="00A15052">
          <w:rPr>
            <w:rStyle w:val="Hyperlink"/>
            <w:sz w:val="24"/>
            <w:szCs w:val="24"/>
          </w:rPr>
          <w:t xml:space="preserve">6.0.0 – </w:t>
        </w:r>
        <w:r w:rsidR="005710CD" w:rsidRPr="00A15052">
          <w:rPr>
            <w:rStyle w:val="Hyperlink"/>
            <w:sz w:val="24"/>
            <w:szCs w:val="24"/>
          </w:rPr>
          <w:tab/>
        </w:r>
        <w:r w:rsidR="00E924AF" w:rsidRPr="00A15052">
          <w:rPr>
            <w:rStyle w:val="Hyperlink"/>
            <w:sz w:val="24"/>
            <w:szCs w:val="24"/>
          </w:rPr>
          <w:t xml:space="preserve">severance </w:t>
        </w:r>
        <w:r w:rsidR="00AA14EC" w:rsidRPr="00A15052">
          <w:rPr>
            <w:rStyle w:val="Hyperlink"/>
            <w:sz w:val="24"/>
            <w:szCs w:val="24"/>
          </w:rPr>
          <w:t>arrangements</w:t>
        </w:r>
        <w:r w:rsidR="00E378C7" w:rsidRPr="00A15052">
          <w:rPr>
            <w:rStyle w:val="Hyperlink"/>
            <w:sz w:val="24"/>
            <w:szCs w:val="24"/>
          </w:rPr>
          <w:t>:  general discussion</w:t>
        </w:r>
      </w:hyperlink>
    </w:p>
    <w:p w:rsidR="00706082" w:rsidRDefault="00706082" w:rsidP="00D820BE">
      <w:pPr>
        <w:tabs>
          <w:tab w:val="left" w:pos="684"/>
          <w:tab w:val="left" w:pos="1026"/>
        </w:tabs>
        <w:rPr>
          <w:sz w:val="24"/>
          <w:szCs w:val="24"/>
        </w:rPr>
      </w:pPr>
    </w:p>
    <w:p w:rsidR="00D61768" w:rsidRPr="00DF01B8" w:rsidRDefault="00772BF9" w:rsidP="00D820BE">
      <w:pPr>
        <w:tabs>
          <w:tab w:val="left" w:pos="684"/>
          <w:tab w:val="left" w:pos="1026"/>
        </w:tabs>
        <w:rPr>
          <w:sz w:val="24"/>
          <w:szCs w:val="24"/>
        </w:rPr>
      </w:pPr>
      <w:hyperlink w:anchor="_6.1.0_–_" w:history="1">
        <w:r w:rsidR="00D61768" w:rsidRPr="00A15052">
          <w:rPr>
            <w:rStyle w:val="Hyperlink"/>
            <w:sz w:val="24"/>
            <w:szCs w:val="24"/>
          </w:rPr>
          <w:t xml:space="preserve">6.1.0 –  </w:t>
        </w:r>
        <w:r w:rsidR="00D61768" w:rsidRPr="00A15052">
          <w:rPr>
            <w:rStyle w:val="Hyperlink"/>
            <w:sz w:val="24"/>
            <w:szCs w:val="24"/>
          </w:rPr>
          <w:tab/>
          <w:t>sample of a complex executive severance and equity package</w:t>
        </w:r>
      </w:hyperlink>
    </w:p>
    <w:p w:rsidR="00756CCF" w:rsidRPr="00DF01B8" w:rsidRDefault="00756CCF" w:rsidP="00D820BE">
      <w:pPr>
        <w:tabs>
          <w:tab w:val="left" w:pos="684"/>
          <w:tab w:val="left" w:pos="1026"/>
        </w:tabs>
        <w:rPr>
          <w:sz w:val="24"/>
          <w:szCs w:val="24"/>
        </w:rPr>
      </w:pPr>
    </w:p>
    <w:p w:rsidR="00756CCF" w:rsidRPr="00DF01B8" w:rsidRDefault="00772BF9" w:rsidP="00756CCF">
      <w:pPr>
        <w:tabs>
          <w:tab w:val="left" w:pos="684"/>
          <w:tab w:val="left" w:pos="1026"/>
        </w:tabs>
        <w:ind w:left="1026" w:hanging="1026"/>
        <w:rPr>
          <w:sz w:val="24"/>
          <w:szCs w:val="24"/>
        </w:rPr>
      </w:pPr>
      <w:hyperlink w:anchor="_6.2.0_–_" w:history="1">
        <w:r w:rsidR="00756CCF" w:rsidRPr="00A15052">
          <w:rPr>
            <w:rStyle w:val="Hyperlink"/>
            <w:sz w:val="24"/>
            <w:szCs w:val="24"/>
          </w:rPr>
          <w:t xml:space="preserve">6.2.0 – </w:t>
        </w:r>
        <w:r w:rsidR="00756CCF" w:rsidRPr="00A15052">
          <w:rPr>
            <w:rStyle w:val="Hyperlink"/>
            <w:sz w:val="24"/>
            <w:szCs w:val="24"/>
          </w:rPr>
          <w:tab/>
          <w:t>extraordinary payment recusal under 5 C.F.R. § 2635.503 that addresses a severance payment</w:t>
        </w:r>
      </w:hyperlink>
    </w:p>
    <w:p w:rsidR="006A0E8B" w:rsidRPr="00DF01B8" w:rsidRDefault="006A0E8B" w:rsidP="00D820BE">
      <w:pPr>
        <w:tabs>
          <w:tab w:val="left" w:pos="684"/>
          <w:tab w:val="left" w:pos="1026"/>
        </w:tabs>
        <w:rPr>
          <w:sz w:val="24"/>
          <w:szCs w:val="24"/>
        </w:rPr>
      </w:pPr>
    </w:p>
    <w:p w:rsidR="00BE3C4B" w:rsidRPr="00DF01B8" w:rsidRDefault="00772BF9" w:rsidP="00D820BE">
      <w:pPr>
        <w:tabs>
          <w:tab w:val="left" w:pos="684"/>
          <w:tab w:val="left" w:pos="1026"/>
        </w:tabs>
        <w:rPr>
          <w:sz w:val="24"/>
          <w:szCs w:val="24"/>
        </w:rPr>
      </w:pPr>
      <w:hyperlink w:anchor="_6.3.0_–_" w:history="1">
        <w:r w:rsidR="00BE3C4B" w:rsidRPr="00A15052">
          <w:rPr>
            <w:rStyle w:val="Hyperlink"/>
            <w:sz w:val="24"/>
            <w:szCs w:val="24"/>
          </w:rPr>
          <w:t>6.</w:t>
        </w:r>
        <w:r w:rsidR="00756CCF" w:rsidRPr="00A15052">
          <w:rPr>
            <w:rStyle w:val="Hyperlink"/>
            <w:sz w:val="24"/>
            <w:szCs w:val="24"/>
          </w:rPr>
          <w:t>3</w:t>
        </w:r>
        <w:r w:rsidR="00BE3C4B" w:rsidRPr="00A15052">
          <w:rPr>
            <w:rStyle w:val="Hyperlink"/>
            <w:sz w:val="24"/>
            <w:szCs w:val="24"/>
          </w:rPr>
          <w:t xml:space="preserve">.0 – </w:t>
        </w:r>
        <w:r w:rsidR="00BE3C4B" w:rsidRPr="00A15052">
          <w:rPr>
            <w:rStyle w:val="Hyperlink"/>
            <w:sz w:val="24"/>
            <w:szCs w:val="24"/>
          </w:rPr>
          <w:tab/>
          <w:t xml:space="preserve">severance payment pursuant to </w:t>
        </w:r>
        <w:r w:rsidR="003B0106" w:rsidRPr="00A15052">
          <w:rPr>
            <w:rStyle w:val="Hyperlink"/>
            <w:sz w:val="24"/>
            <w:szCs w:val="24"/>
          </w:rPr>
          <w:t xml:space="preserve">a </w:t>
        </w:r>
        <w:r w:rsidR="00BE3C4B" w:rsidRPr="00A15052">
          <w:rPr>
            <w:rStyle w:val="Hyperlink"/>
            <w:sz w:val="24"/>
            <w:szCs w:val="24"/>
          </w:rPr>
          <w:t>standard employer policy</w:t>
        </w:r>
      </w:hyperlink>
    </w:p>
    <w:p w:rsidR="00FC4823" w:rsidRPr="00DF01B8" w:rsidRDefault="00FC4823" w:rsidP="00D820BE">
      <w:pPr>
        <w:tabs>
          <w:tab w:val="left" w:pos="684"/>
          <w:tab w:val="left" w:pos="1026"/>
        </w:tabs>
        <w:rPr>
          <w:sz w:val="24"/>
          <w:szCs w:val="24"/>
        </w:rPr>
      </w:pPr>
    </w:p>
    <w:p w:rsidR="00415854" w:rsidRPr="00DF01B8" w:rsidRDefault="00772BF9" w:rsidP="00D820BE">
      <w:pPr>
        <w:tabs>
          <w:tab w:val="left" w:pos="684"/>
          <w:tab w:val="left" w:pos="1026"/>
        </w:tabs>
        <w:ind w:left="1026" w:hanging="1026"/>
        <w:rPr>
          <w:sz w:val="24"/>
          <w:szCs w:val="24"/>
        </w:rPr>
      </w:pPr>
      <w:hyperlink w:anchor="_6.4.0_–_" w:history="1">
        <w:r w:rsidR="00D756C8" w:rsidRPr="00A15052">
          <w:rPr>
            <w:rStyle w:val="Hyperlink"/>
            <w:sz w:val="24"/>
            <w:szCs w:val="24"/>
          </w:rPr>
          <w:t>6.</w:t>
        </w:r>
        <w:r w:rsidR="00D61768" w:rsidRPr="00A15052">
          <w:rPr>
            <w:rStyle w:val="Hyperlink"/>
            <w:sz w:val="24"/>
            <w:szCs w:val="24"/>
          </w:rPr>
          <w:t>4</w:t>
        </w:r>
        <w:r w:rsidR="00D756C8" w:rsidRPr="00A15052">
          <w:rPr>
            <w:rStyle w:val="Hyperlink"/>
            <w:sz w:val="24"/>
            <w:szCs w:val="24"/>
          </w:rPr>
          <w:t>.</w:t>
        </w:r>
        <w:r w:rsidR="00455C7F" w:rsidRPr="00A15052">
          <w:rPr>
            <w:rStyle w:val="Hyperlink"/>
            <w:sz w:val="24"/>
            <w:szCs w:val="24"/>
          </w:rPr>
          <w:t xml:space="preserve">0 </w:t>
        </w:r>
        <w:r w:rsidR="00D756C8" w:rsidRPr="00A15052">
          <w:rPr>
            <w:rStyle w:val="Hyperlink"/>
            <w:sz w:val="24"/>
            <w:szCs w:val="24"/>
          </w:rPr>
          <w:t>–</w:t>
        </w:r>
        <w:r w:rsidR="00D756C8" w:rsidRPr="00A15052">
          <w:rPr>
            <w:rStyle w:val="Hyperlink"/>
            <w:sz w:val="24"/>
            <w:szCs w:val="24"/>
          </w:rPr>
          <w:tab/>
        </w:r>
        <w:r w:rsidR="00D756C8" w:rsidRPr="00A15052">
          <w:rPr>
            <w:rStyle w:val="Hyperlink"/>
            <w:sz w:val="24"/>
            <w:szCs w:val="24"/>
          </w:rPr>
          <w:tab/>
          <w:t xml:space="preserve">outstanding bonus </w:t>
        </w:r>
        <w:r w:rsidR="00414678" w:rsidRPr="00A15052">
          <w:rPr>
            <w:rStyle w:val="Hyperlink"/>
            <w:sz w:val="24"/>
            <w:szCs w:val="24"/>
          </w:rPr>
          <w:t xml:space="preserve">pursuant to </w:t>
        </w:r>
        <w:r w:rsidR="00415854" w:rsidRPr="00A15052">
          <w:rPr>
            <w:rStyle w:val="Hyperlink"/>
            <w:sz w:val="24"/>
            <w:szCs w:val="24"/>
          </w:rPr>
          <w:t xml:space="preserve">a </w:t>
        </w:r>
        <w:r w:rsidR="00414678" w:rsidRPr="00A15052">
          <w:rPr>
            <w:rStyle w:val="Hyperlink"/>
            <w:sz w:val="24"/>
            <w:szCs w:val="24"/>
          </w:rPr>
          <w:t>standard employer policy</w:t>
        </w:r>
      </w:hyperlink>
    </w:p>
    <w:p w:rsidR="00455C7F" w:rsidRDefault="00772BF9" w:rsidP="00455C7F">
      <w:pPr>
        <w:tabs>
          <w:tab w:val="left" w:pos="684"/>
          <w:tab w:val="left" w:pos="1026"/>
        </w:tabs>
        <w:ind w:left="1026" w:hanging="1026"/>
        <w:rPr>
          <w:sz w:val="24"/>
          <w:szCs w:val="24"/>
        </w:rPr>
      </w:pPr>
      <w:hyperlink w:anchor="_6.4.1_–_" w:history="1">
        <w:r w:rsidR="00455C7F" w:rsidRPr="00A15052">
          <w:rPr>
            <w:rStyle w:val="Hyperlink"/>
            <w:sz w:val="24"/>
            <w:szCs w:val="24"/>
          </w:rPr>
          <w:t>6.4.1 –</w:t>
        </w:r>
        <w:r w:rsidR="00455C7F" w:rsidRPr="00A15052">
          <w:rPr>
            <w:rStyle w:val="Hyperlink"/>
            <w:sz w:val="24"/>
            <w:szCs w:val="24"/>
          </w:rPr>
          <w:tab/>
        </w:r>
        <w:r w:rsidR="00455C7F" w:rsidRPr="00A15052">
          <w:rPr>
            <w:rStyle w:val="Hyperlink"/>
            <w:sz w:val="24"/>
            <w:szCs w:val="24"/>
          </w:rPr>
          <w:tab/>
          <w:t xml:space="preserve">outstanding bonus pursuant to a standard employer policy, when the employer will </w:t>
        </w:r>
        <w:r w:rsidR="0060302C" w:rsidRPr="00A15052">
          <w:rPr>
            <w:rStyle w:val="Hyperlink"/>
            <w:sz w:val="24"/>
            <w:szCs w:val="24"/>
          </w:rPr>
          <w:t>prorate</w:t>
        </w:r>
        <w:r w:rsidR="00455C7F" w:rsidRPr="00A15052">
          <w:rPr>
            <w:rStyle w:val="Hyperlink"/>
            <w:sz w:val="24"/>
            <w:szCs w:val="24"/>
          </w:rPr>
          <w:t xml:space="preserve"> the </w:t>
        </w:r>
        <w:r w:rsidR="004F5A19" w:rsidRPr="00A15052">
          <w:rPr>
            <w:rStyle w:val="Hyperlink"/>
            <w:sz w:val="24"/>
            <w:szCs w:val="24"/>
          </w:rPr>
          <w:t xml:space="preserve">amount of the </w:t>
        </w:r>
        <w:r w:rsidR="00455C7F" w:rsidRPr="00A15052">
          <w:rPr>
            <w:rStyle w:val="Hyperlink"/>
            <w:sz w:val="24"/>
            <w:szCs w:val="24"/>
          </w:rPr>
          <w:t>bonus</w:t>
        </w:r>
      </w:hyperlink>
    </w:p>
    <w:p w:rsidR="00294DF3" w:rsidRPr="00D73B92" w:rsidRDefault="00772BF9" w:rsidP="00294DF3">
      <w:pPr>
        <w:ind w:left="990" w:hanging="990"/>
        <w:rPr>
          <w:sz w:val="24"/>
          <w:szCs w:val="24"/>
        </w:rPr>
      </w:pPr>
      <w:hyperlink w:anchor="_6.4.2_–_outstanding" w:history="1">
        <w:r w:rsidR="00294DF3" w:rsidRPr="00A15052">
          <w:rPr>
            <w:rStyle w:val="Hyperlink"/>
            <w:sz w:val="24"/>
            <w:szCs w:val="24"/>
          </w:rPr>
          <w:t>6.4.</w:t>
        </w:r>
        <w:r w:rsidR="00C55CD6" w:rsidRPr="00A15052">
          <w:rPr>
            <w:rStyle w:val="Hyperlink"/>
            <w:sz w:val="24"/>
            <w:szCs w:val="24"/>
          </w:rPr>
          <w:t>2</w:t>
        </w:r>
        <w:r w:rsidR="00294DF3" w:rsidRPr="00A15052">
          <w:rPr>
            <w:rStyle w:val="Hyperlink"/>
            <w:sz w:val="24"/>
            <w:szCs w:val="24"/>
          </w:rPr>
          <w:t xml:space="preserve"> –</w:t>
        </w:r>
        <w:r w:rsidR="00294DF3" w:rsidRPr="00A15052">
          <w:rPr>
            <w:rStyle w:val="Hyperlink"/>
            <w:sz w:val="24"/>
            <w:szCs w:val="24"/>
          </w:rPr>
          <w:tab/>
          <w:t xml:space="preserve">outstanding bonus is contingent </w:t>
        </w:r>
        <w:r w:rsidR="003E1814" w:rsidRPr="00A15052">
          <w:rPr>
            <w:rStyle w:val="Hyperlink"/>
            <w:sz w:val="24"/>
            <w:szCs w:val="24"/>
          </w:rPr>
          <w:t xml:space="preserve">on </w:t>
        </w:r>
        <w:r w:rsidR="00294DF3" w:rsidRPr="00A15052">
          <w:rPr>
            <w:rStyle w:val="Hyperlink"/>
            <w:sz w:val="24"/>
            <w:szCs w:val="24"/>
          </w:rPr>
          <w:t>when the PAS nominee resigns from the employer</w:t>
        </w:r>
      </w:hyperlink>
    </w:p>
    <w:p w:rsidR="0093552D" w:rsidRPr="00D73B92" w:rsidRDefault="00772BF9" w:rsidP="00A15052">
      <w:pPr>
        <w:tabs>
          <w:tab w:val="left" w:pos="990"/>
        </w:tabs>
        <w:ind w:left="990" w:hanging="990"/>
        <w:rPr>
          <w:sz w:val="24"/>
          <w:szCs w:val="24"/>
          <w:u w:val="single"/>
        </w:rPr>
      </w:pPr>
      <w:hyperlink w:anchor="_6.4.3_–_bonus" w:history="1">
        <w:r w:rsidR="0093552D" w:rsidRPr="00A15052">
          <w:rPr>
            <w:rStyle w:val="Hyperlink"/>
            <w:sz w:val="24"/>
            <w:szCs w:val="24"/>
          </w:rPr>
          <w:t>6.4.</w:t>
        </w:r>
        <w:r w:rsidR="00C55CD6" w:rsidRPr="00A15052">
          <w:rPr>
            <w:rStyle w:val="Hyperlink"/>
            <w:sz w:val="24"/>
            <w:szCs w:val="24"/>
          </w:rPr>
          <w:t>3</w:t>
        </w:r>
        <w:r w:rsidR="0093552D" w:rsidRPr="00A15052">
          <w:rPr>
            <w:rStyle w:val="Hyperlink"/>
            <w:sz w:val="24"/>
            <w:szCs w:val="24"/>
          </w:rPr>
          <w:t xml:space="preserve"> –</w:t>
        </w:r>
        <w:r w:rsidR="0093552D" w:rsidRPr="00A15052">
          <w:rPr>
            <w:rStyle w:val="Hyperlink"/>
            <w:sz w:val="24"/>
            <w:szCs w:val="24"/>
          </w:rPr>
          <w:tab/>
          <w:t>bonus is not pursuant to a standard policy and will be forf</w:t>
        </w:r>
        <w:r w:rsidR="00A15052">
          <w:rPr>
            <w:rStyle w:val="Hyperlink"/>
            <w:sz w:val="24"/>
            <w:szCs w:val="24"/>
          </w:rPr>
          <w:t xml:space="preserve">eited if not received prior to </w:t>
        </w:r>
        <w:r w:rsidR="0093552D" w:rsidRPr="00A15052">
          <w:rPr>
            <w:rStyle w:val="Hyperlink"/>
            <w:sz w:val="24"/>
            <w:szCs w:val="24"/>
          </w:rPr>
          <w:t>appointment</w:t>
        </w:r>
      </w:hyperlink>
    </w:p>
    <w:p w:rsidR="00294DF3" w:rsidRDefault="00294DF3" w:rsidP="00D820BE">
      <w:pPr>
        <w:tabs>
          <w:tab w:val="left" w:pos="684"/>
          <w:tab w:val="left" w:pos="1026"/>
        </w:tabs>
        <w:ind w:left="1026" w:hanging="1026"/>
        <w:rPr>
          <w:sz w:val="24"/>
          <w:szCs w:val="24"/>
        </w:rPr>
      </w:pPr>
    </w:p>
    <w:p w:rsidR="005710CD" w:rsidRPr="00DF01B8" w:rsidRDefault="00772BF9" w:rsidP="00D820BE">
      <w:pPr>
        <w:tabs>
          <w:tab w:val="left" w:pos="684"/>
          <w:tab w:val="left" w:pos="1026"/>
        </w:tabs>
        <w:rPr>
          <w:sz w:val="24"/>
          <w:szCs w:val="24"/>
        </w:rPr>
      </w:pPr>
      <w:hyperlink w:anchor="_CHAPTER_7:_" w:history="1">
        <w:r w:rsidR="00BF244F" w:rsidRPr="00A15052">
          <w:rPr>
            <w:rStyle w:val="Hyperlink"/>
            <w:sz w:val="24"/>
            <w:szCs w:val="24"/>
          </w:rPr>
          <w:t xml:space="preserve">CHAPTER 7:  </w:t>
        </w:r>
        <w:r w:rsidR="00A45BE2" w:rsidRPr="00A15052">
          <w:rPr>
            <w:rStyle w:val="Hyperlink"/>
            <w:sz w:val="24"/>
            <w:szCs w:val="24"/>
          </w:rPr>
          <w:t>ATTORNEYS</w:t>
        </w:r>
      </w:hyperlink>
    </w:p>
    <w:p w:rsidR="005710CD" w:rsidRPr="00DF01B8" w:rsidRDefault="005710CD"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7.0.0_–_" w:history="1">
        <w:r w:rsidR="005710CD" w:rsidRPr="00A15052">
          <w:rPr>
            <w:rStyle w:val="Hyperlink"/>
            <w:sz w:val="24"/>
            <w:szCs w:val="24"/>
          </w:rPr>
          <w:t xml:space="preserve">7.0.0 – </w:t>
        </w:r>
        <w:r w:rsidR="005710CD" w:rsidRPr="00A15052">
          <w:rPr>
            <w:rStyle w:val="Hyperlink"/>
            <w:sz w:val="24"/>
            <w:szCs w:val="24"/>
          </w:rPr>
          <w:tab/>
          <w:t>attorneys</w:t>
        </w:r>
        <w:r w:rsidR="00E378C7" w:rsidRPr="00A15052">
          <w:rPr>
            <w:rStyle w:val="Hyperlink"/>
            <w:sz w:val="24"/>
            <w:szCs w:val="24"/>
          </w:rPr>
          <w:t>:  general discussion</w:t>
        </w:r>
      </w:hyperlink>
    </w:p>
    <w:p w:rsidR="006A0E8B" w:rsidRPr="00DF01B8" w:rsidRDefault="006A0E8B" w:rsidP="00D820BE">
      <w:pPr>
        <w:tabs>
          <w:tab w:val="left" w:pos="684"/>
          <w:tab w:val="left" w:pos="1026"/>
        </w:tabs>
        <w:rPr>
          <w:sz w:val="24"/>
          <w:szCs w:val="24"/>
        </w:rPr>
      </w:pPr>
    </w:p>
    <w:p w:rsidR="00F53884" w:rsidRPr="00DF01B8" w:rsidRDefault="00772BF9" w:rsidP="00D820BE">
      <w:pPr>
        <w:tabs>
          <w:tab w:val="left" w:pos="684"/>
          <w:tab w:val="left" w:pos="1026"/>
        </w:tabs>
        <w:ind w:left="1026" w:hanging="1026"/>
        <w:rPr>
          <w:sz w:val="24"/>
          <w:szCs w:val="24"/>
        </w:rPr>
      </w:pPr>
      <w:hyperlink w:anchor="_7.1.0_–_" w:history="1">
        <w:r w:rsidR="00F53884" w:rsidRPr="00A15052">
          <w:rPr>
            <w:rStyle w:val="Hyperlink"/>
            <w:sz w:val="24"/>
            <w:szCs w:val="24"/>
          </w:rPr>
          <w:t xml:space="preserve">7.1.0 – </w:t>
        </w:r>
        <w:r w:rsidR="00F53884" w:rsidRPr="00A15052">
          <w:rPr>
            <w:rStyle w:val="Hyperlink"/>
            <w:sz w:val="24"/>
            <w:szCs w:val="24"/>
          </w:rPr>
          <w:tab/>
          <w:t xml:space="preserve">resignation from a salaried position with a law firm in which the </w:t>
        </w:r>
        <w:r w:rsidR="000221FC" w:rsidRPr="00A15052">
          <w:rPr>
            <w:rStyle w:val="Hyperlink"/>
            <w:sz w:val="24"/>
            <w:szCs w:val="24"/>
          </w:rPr>
          <w:t>PAS nominee</w:t>
        </w:r>
        <w:r w:rsidR="00F53884" w:rsidRPr="00A15052">
          <w:rPr>
            <w:rStyle w:val="Hyperlink"/>
            <w:sz w:val="24"/>
            <w:szCs w:val="24"/>
          </w:rPr>
          <w:t xml:space="preserve"> does not have a financial interest</w:t>
        </w:r>
      </w:hyperlink>
    </w:p>
    <w:p w:rsidR="006A0E8B" w:rsidRPr="00DF01B8" w:rsidRDefault="006A0E8B" w:rsidP="00D820BE">
      <w:pPr>
        <w:tabs>
          <w:tab w:val="left" w:pos="684"/>
          <w:tab w:val="left" w:pos="1026"/>
        </w:tabs>
        <w:ind w:left="1026" w:hanging="1026"/>
        <w:rPr>
          <w:sz w:val="24"/>
          <w:szCs w:val="24"/>
        </w:rPr>
      </w:pPr>
    </w:p>
    <w:p w:rsidR="005710CD" w:rsidRPr="00DF01B8" w:rsidRDefault="00772BF9" w:rsidP="00D820BE">
      <w:pPr>
        <w:tabs>
          <w:tab w:val="left" w:pos="684"/>
          <w:tab w:val="left" w:pos="1026"/>
        </w:tabs>
        <w:ind w:left="1026" w:hanging="1026"/>
        <w:rPr>
          <w:sz w:val="24"/>
          <w:szCs w:val="24"/>
        </w:rPr>
      </w:pPr>
      <w:hyperlink w:anchor="_7.2.0_–_" w:history="1">
        <w:r w:rsidR="005710CD" w:rsidRPr="00A15052">
          <w:rPr>
            <w:rStyle w:val="Hyperlink"/>
            <w:sz w:val="24"/>
            <w:szCs w:val="24"/>
          </w:rPr>
          <w:t>7.</w:t>
        </w:r>
        <w:r w:rsidR="00F53884" w:rsidRPr="00A15052">
          <w:rPr>
            <w:rStyle w:val="Hyperlink"/>
            <w:sz w:val="24"/>
            <w:szCs w:val="24"/>
          </w:rPr>
          <w:t>2</w:t>
        </w:r>
        <w:r w:rsidR="00F266D4" w:rsidRPr="00A15052">
          <w:rPr>
            <w:rStyle w:val="Hyperlink"/>
            <w:sz w:val="24"/>
            <w:szCs w:val="24"/>
          </w:rPr>
          <w:t xml:space="preserve">.0 – </w:t>
        </w:r>
        <w:r w:rsidR="00F266D4" w:rsidRPr="00A15052">
          <w:rPr>
            <w:rStyle w:val="Hyperlink"/>
            <w:sz w:val="24"/>
            <w:szCs w:val="24"/>
          </w:rPr>
          <w:tab/>
          <w:t xml:space="preserve">the </w:t>
        </w:r>
        <w:r w:rsidR="005710CD" w:rsidRPr="00A15052">
          <w:rPr>
            <w:rStyle w:val="Hyperlink"/>
            <w:sz w:val="24"/>
            <w:szCs w:val="24"/>
          </w:rPr>
          <w:t xml:space="preserve">refund of </w:t>
        </w:r>
        <w:r w:rsidR="003E75FA" w:rsidRPr="00A15052">
          <w:rPr>
            <w:rStyle w:val="Hyperlink"/>
            <w:sz w:val="24"/>
            <w:szCs w:val="24"/>
          </w:rPr>
          <w:t xml:space="preserve">a </w:t>
        </w:r>
        <w:r w:rsidR="005710CD" w:rsidRPr="00A15052">
          <w:rPr>
            <w:rStyle w:val="Hyperlink"/>
            <w:sz w:val="24"/>
            <w:szCs w:val="24"/>
          </w:rPr>
          <w:t>capital account</w:t>
        </w:r>
        <w:r w:rsidR="00415ECE" w:rsidRPr="00A15052">
          <w:rPr>
            <w:rStyle w:val="Hyperlink"/>
            <w:sz w:val="24"/>
            <w:szCs w:val="24"/>
          </w:rPr>
          <w:t xml:space="preserve"> </w:t>
        </w:r>
        <w:r w:rsidR="00F266D4" w:rsidRPr="00A15052">
          <w:rPr>
            <w:rStyle w:val="Hyperlink"/>
            <w:sz w:val="24"/>
            <w:szCs w:val="24"/>
          </w:rPr>
          <w:t xml:space="preserve">after resignation will occur </w:t>
        </w:r>
        <w:r w:rsidR="00415ECE" w:rsidRPr="00A15052">
          <w:rPr>
            <w:rStyle w:val="Hyperlink"/>
            <w:sz w:val="24"/>
            <w:szCs w:val="24"/>
          </w:rPr>
          <w:t xml:space="preserve">before the </w:t>
        </w:r>
        <w:r w:rsidR="000221FC" w:rsidRPr="00A15052">
          <w:rPr>
            <w:rStyle w:val="Hyperlink"/>
            <w:sz w:val="24"/>
            <w:szCs w:val="24"/>
          </w:rPr>
          <w:t>PAS nominee</w:t>
        </w:r>
        <w:r w:rsidR="00415ECE" w:rsidRPr="00A15052">
          <w:rPr>
            <w:rStyle w:val="Hyperlink"/>
            <w:sz w:val="24"/>
            <w:szCs w:val="24"/>
          </w:rPr>
          <w:t xml:space="preserve"> begins </w:t>
        </w:r>
        <w:r w:rsidR="00964F0E" w:rsidRPr="00A15052">
          <w:rPr>
            <w:rStyle w:val="Hyperlink"/>
            <w:sz w:val="24"/>
            <w:szCs w:val="24"/>
          </w:rPr>
          <w:t>Federal service</w:t>
        </w:r>
      </w:hyperlink>
    </w:p>
    <w:p w:rsidR="00415ECE" w:rsidRDefault="00772BF9" w:rsidP="00D820BE">
      <w:pPr>
        <w:tabs>
          <w:tab w:val="left" w:pos="684"/>
          <w:tab w:val="left" w:pos="1026"/>
        </w:tabs>
        <w:ind w:left="1026" w:hanging="1026"/>
        <w:rPr>
          <w:sz w:val="24"/>
          <w:szCs w:val="24"/>
        </w:rPr>
      </w:pPr>
      <w:hyperlink w:anchor="_7.2.1_–_" w:history="1">
        <w:r w:rsidR="00415ECE" w:rsidRPr="00A15052">
          <w:rPr>
            <w:rStyle w:val="Hyperlink"/>
            <w:sz w:val="24"/>
            <w:szCs w:val="24"/>
          </w:rPr>
          <w:t xml:space="preserve">7.2.1 – </w:t>
        </w:r>
        <w:r w:rsidR="00415ECE" w:rsidRPr="00A15052">
          <w:rPr>
            <w:rStyle w:val="Hyperlink"/>
            <w:sz w:val="24"/>
            <w:szCs w:val="24"/>
          </w:rPr>
          <w:tab/>
        </w:r>
        <w:r w:rsidR="00F266D4" w:rsidRPr="00A15052">
          <w:rPr>
            <w:rStyle w:val="Hyperlink"/>
            <w:sz w:val="24"/>
            <w:szCs w:val="24"/>
          </w:rPr>
          <w:t>the</w:t>
        </w:r>
        <w:r w:rsidR="00415ECE" w:rsidRPr="00A15052">
          <w:rPr>
            <w:rStyle w:val="Hyperlink"/>
            <w:sz w:val="24"/>
            <w:szCs w:val="24"/>
          </w:rPr>
          <w:t xml:space="preserve"> refund of a capital account </w:t>
        </w:r>
        <w:r w:rsidR="00F266D4" w:rsidRPr="00A15052">
          <w:rPr>
            <w:rStyle w:val="Hyperlink"/>
            <w:sz w:val="24"/>
            <w:szCs w:val="24"/>
          </w:rPr>
          <w:t xml:space="preserve">after resignation </w:t>
        </w:r>
        <w:r w:rsidR="00C1619A" w:rsidRPr="00A15052">
          <w:rPr>
            <w:rStyle w:val="Hyperlink"/>
            <w:sz w:val="24"/>
            <w:szCs w:val="24"/>
          </w:rPr>
          <w:t xml:space="preserve">may </w:t>
        </w:r>
        <w:r w:rsidR="00F266D4" w:rsidRPr="00A15052">
          <w:rPr>
            <w:rStyle w:val="Hyperlink"/>
            <w:sz w:val="24"/>
            <w:szCs w:val="24"/>
          </w:rPr>
          <w:t xml:space="preserve">occur </w:t>
        </w:r>
        <w:r w:rsidR="00415ECE" w:rsidRPr="00A15052">
          <w:rPr>
            <w:rStyle w:val="Hyperlink"/>
            <w:sz w:val="24"/>
            <w:szCs w:val="24"/>
          </w:rPr>
          <w:t xml:space="preserve">after the </w:t>
        </w:r>
        <w:r w:rsidR="000221FC" w:rsidRPr="00A15052">
          <w:rPr>
            <w:rStyle w:val="Hyperlink"/>
            <w:sz w:val="24"/>
            <w:szCs w:val="24"/>
          </w:rPr>
          <w:t>PAS nominee</w:t>
        </w:r>
        <w:r w:rsidR="00415ECE" w:rsidRPr="00A15052">
          <w:rPr>
            <w:rStyle w:val="Hyperlink"/>
            <w:sz w:val="24"/>
            <w:szCs w:val="24"/>
          </w:rPr>
          <w:t xml:space="preserve"> begins </w:t>
        </w:r>
        <w:r w:rsidR="00964F0E" w:rsidRPr="00A15052">
          <w:rPr>
            <w:rStyle w:val="Hyperlink"/>
            <w:sz w:val="24"/>
            <w:szCs w:val="24"/>
          </w:rPr>
          <w:t>Federal service</w:t>
        </w:r>
      </w:hyperlink>
    </w:p>
    <w:p w:rsidR="00A032FB" w:rsidRPr="00D73B92" w:rsidRDefault="00772BF9" w:rsidP="00A15052">
      <w:pPr>
        <w:tabs>
          <w:tab w:val="left" w:pos="990"/>
        </w:tabs>
        <w:ind w:left="990" w:hanging="990"/>
        <w:rPr>
          <w:sz w:val="24"/>
          <w:szCs w:val="24"/>
        </w:rPr>
      </w:pPr>
      <w:hyperlink w:anchor="_7.2.2_–_a" w:history="1">
        <w:r w:rsidR="00A032FB" w:rsidRPr="00A15052">
          <w:rPr>
            <w:rStyle w:val="Hyperlink"/>
            <w:sz w:val="24"/>
            <w:szCs w:val="24"/>
          </w:rPr>
          <w:t>7.2.2 –</w:t>
        </w:r>
        <w:r w:rsidR="00A032FB" w:rsidRPr="00A15052">
          <w:rPr>
            <w:rStyle w:val="Hyperlink"/>
            <w:sz w:val="24"/>
            <w:szCs w:val="24"/>
          </w:rPr>
          <w:tab/>
          <w:t xml:space="preserve">a portion of a capital account refund </w:t>
        </w:r>
        <w:r w:rsidR="00C74A34" w:rsidRPr="00A15052">
          <w:rPr>
            <w:rStyle w:val="Hyperlink"/>
            <w:sz w:val="24"/>
            <w:szCs w:val="24"/>
          </w:rPr>
          <w:t>may</w:t>
        </w:r>
        <w:r w:rsidR="00A032FB" w:rsidRPr="00A15052">
          <w:rPr>
            <w:rStyle w:val="Hyperlink"/>
            <w:sz w:val="24"/>
            <w:szCs w:val="24"/>
          </w:rPr>
          <w:t xml:space="preserve"> be withheld by the law firm for ac</w:t>
        </w:r>
        <w:r w:rsidR="00A15052">
          <w:rPr>
            <w:rStyle w:val="Hyperlink"/>
            <w:sz w:val="24"/>
            <w:szCs w:val="24"/>
          </w:rPr>
          <w:t xml:space="preserve">count </w:t>
        </w:r>
        <w:r w:rsidR="00A032FB" w:rsidRPr="00A15052">
          <w:rPr>
            <w:rStyle w:val="Hyperlink"/>
            <w:sz w:val="24"/>
            <w:szCs w:val="24"/>
          </w:rPr>
          <w:t>reconciliation and tax payments</w:t>
        </w:r>
      </w:hyperlink>
    </w:p>
    <w:p w:rsidR="00A032FB" w:rsidRPr="00DF01B8" w:rsidRDefault="00A032FB" w:rsidP="00D820BE">
      <w:pPr>
        <w:tabs>
          <w:tab w:val="left" w:pos="684"/>
          <w:tab w:val="left" w:pos="1026"/>
        </w:tabs>
        <w:ind w:left="1026" w:hanging="1026"/>
        <w:rPr>
          <w:sz w:val="24"/>
          <w:szCs w:val="24"/>
        </w:rPr>
      </w:pPr>
    </w:p>
    <w:p w:rsidR="005710CD" w:rsidRPr="00DF01B8" w:rsidRDefault="00772BF9" w:rsidP="00D820BE">
      <w:pPr>
        <w:tabs>
          <w:tab w:val="left" w:pos="684"/>
          <w:tab w:val="left" w:pos="1026"/>
        </w:tabs>
        <w:ind w:left="1026" w:hanging="1026"/>
        <w:rPr>
          <w:sz w:val="24"/>
          <w:szCs w:val="24"/>
        </w:rPr>
      </w:pPr>
      <w:hyperlink w:anchor="_7.3.0_–_the" w:history="1">
        <w:r w:rsidR="005710CD" w:rsidRPr="00A15052">
          <w:rPr>
            <w:rStyle w:val="Hyperlink"/>
            <w:sz w:val="24"/>
            <w:szCs w:val="24"/>
          </w:rPr>
          <w:t>7.</w:t>
        </w:r>
        <w:r w:rsidR="00F53884" w:rsidRPr="00A15052">
          <w:rPr>
            <w:rStyle w:val="Hyperlink"/>
            <w:sz w:val="24"/>
            <w:szCs w:val="24"/>
          </w:rPr>
          <w:t>3</w:t>
        </w:r>
        <w:r w:rsidR="005710CD" w:rsidRPr="00A15052">
          <w:rPr>
            <w:rStyle w:val="Hyperlink"/>
            <w:sz w:val="24"/>
            <w:szCs w:val="24"/>
          </w:rPr>
          <w:t xml:space="preserve">.0 – </w:t>
        </w:r>
        <w:r w:rsidR="005710CD" w:rsidRPr="00A15052">
          <w:rPr>
            <w:rStyle w:val="Hyperlink"/>
            <w:sz w:val="24"/>
            <w:szCs w:val="24"/>
          </w:rPr>
          <w:tab/>
        </w:r>
        <w:r w:rsidR="002A4FB8" w:rsidRPr="00A15052">
          <w:rPr>
            <w:rStyle w:val="Hyperlink"/>
            <w:sz w:val="24"/>
            <w:szCs w:val="24"/>
          </w:rPr>
          <w:t xml:space="preserve">the </w:t>
        </w:r>
        <w:r w:rsidR="000221FC" w:rsidRPr="00A15052">
          <w:rPr>
            <w:rStyle w:val="Hyperlink"/>
            <w:sz w:val="24"/>
            <w:szCs w:val="24"/>
          </w:rPr>
          <w:t>PAS nominee</w:t>
        </w:r>
        <w:r w:rsidR="005710CD" w:rsidRPr="00A15052">
          <w:rPr>
            <w:rStyle w:val="Hyperlink"/>
            <w:sz w:val="24"/>
            <w:szCs w:val="24"/>
          </w:rPr>
          <w:t xml:space="preserve"> is a sole practitioner</w:t>
        </w:r>
        <w:r w:rsidR="0013047A" w:rsidRPr="00A15052">
          <w:rPr>
            <w:rStyle w:val="Hyperlink"/>
            <w:sz w:val="24"/>
            <w:szCs w:val="24"/>
          </w:rPr>
          <w:t xml:space="preserve"> who will place the law practice in an inactive status</w:t>
        </w:r>
      </w:hyperlink>
    </w:p>
    <w:p w:rsidR="006A0E8B" w:rsidRPr="00DF01B8" w:rsidRDefault="00772BF9" w:rsidP="00D820BE">
      <w:pPr>
        <w:tabs>
          <w:tab w:val="left" w:pos="1026"/>
        </w:tabs>
        <w:ind w:left="1026" w:hanging="1026"/>
        <w:rPr>
          <w:sz w:val="24"/>
          <w:szCs w:val="24"/>
        </w:rPr>
      </w:pPr>
      <w:hyperlink w:anchor="_7.3.1_–_" w:history="1">
        <w:r w:rsidR="0013047A" w:rsidRPr="00A15052">
          <w:rPr>
            <w:rStyle w:val="Hyperlink"/>
            <w:sz w:val="24"/>
            <w:szCs w:val="24"/>
          </w:rPr>
          <w:t xml:space="preserve">7.3.1 – </w:t>
        </w:r>
        <w:r w:rsidR="0013047A" w:rsidRPr="00A15052">
          <w:rPr>
            <w:rStyle w:val="Hyperlink"/>
            <w:sz w:val="24"/>
            <w:szCs w:val="24"/>
          </w:rPr>
          <w:tab/>
          <w:t>the PAS nominee is a sole practitioner who will place the law practice in an inactive status and who may receive a referral fee from another attorney</w:t>
        </w:r>
      </w:hyperlink>
    </w:p>
    <w:p w:rsidR="004E1D07" w:rsidRPr="00DF01B8" w:rsidRDefault="004E1D07" w:rsidP="00D820BE">
      <w:pPr>
        <w:tabs>
          <w:tab w:val="left" w:pos="1026"/>
        </w:tabs>
        <w:ind w:left="1026" w:hanging="1026"/>
        <w:rPr>
          <w:sz w:val="24"/>
          <w:szCs w:val="24"/>
        </w:rPr>
      </w:pPr>
    </w:p>
    <w:p w:rsidR="005710CD" w:rsidRPr="00DF01B8" w:rsidRDefault="00772BF9" w:rsidP="00D820BE">
      <w:pPr>
        <w:tabs>
          <w:tab w:val="left" w:pos="684"/>
          <w:tab w:val="left" w:pos="1026"/>
        </w:tabs>
        <w:rPr>
          <w:sz w:val="24"/>
          <w:szCs w:val="24"/>
        </w:rPr>
      </w:pPr>
      <w:hyperlink w:anchor="_7.4.0_–_" w:history="1">
        <w:r w:rsidR="005710CD" w:rsidRPr="00A15052">
          <w:rPr>
            <w:rStyle w:val="Hyperlink"/>
            <w:sz w:val="24"/>
            <w:szCs w:val="24"/>
          </w:rPr>
          <w:t>7.</w:t>
        </w:r>
        <w:r w:rsidR="00F53884" w:rsidRPr="00A15052">
          <w:rPr>
            <w:rStyle w:val="Hyperlink"/>
            <w:sz w:val="24"/>
            <w:szCs w:val="24"/>
          </w:rPr>
          <w:t>4</w:t>
        </w:r>
        <w:r w:rsidR="005710CD" w:rsidRPr="00A15052">
          <w:rPr>
            <w:rStyle w:val="Hyperlink"/>
            <w:sz w:val="24"/>
            <w:szCs w:val="24"/>
          </w:rPr>
          <w:t xml:space="preserve">.0 – </w:t>
        </w:r>
        <w:r w:rsidR="005710CD" w:rsidRPr="00A15052">
          <w:rPr>
            <w:rStyle w:val="Hyperlink"/>
            <w:sz w:val="24"/>
            <w:szCs w:val="24"/>
          </w:rPr>
          <w:tab/>
        </w:r>
        <w:r w:rsidR="002A4FB8" w:rsidRPr="00A15052">
          <w:rPr>
            <w:rStyle w:val="Hyperlink"/>
            <w:sz w:val="24"/>
            <w:szCs w:val="24"/>
          </w:rPr>
          <w:t xml:space="preserve">the </w:t>
        </w:r>
        <w:r w:rsidR="000221FC" w:rsidRPr="00A15052">
          <w:rPr>
            <w:rStyle w:val="Hyperlink"/>
            <w:sz w:val="24"/>
            <w:szCs w:val="24"/>
          </w:rPr>
          <w:t>PAS nominee</w:t>
        </w:r>
        <w:r w:rsidR="005710CD" w:rsidRPr="00A15052">
          <w:rPr>
            <w:rStyle w:val="Hyperlink"/>
            <w:sz w:val="24"/>
            <w:szCs w:val="24"/>
          </w:rPr>
          <w:t xml:space="preserve"> will have outstanding accounts receivable after appointment</w:t>
        </w:r>
      </w:hyperlink>
    </w:p>
    <w:p w:rsidR="005710CD" w:rsidRDefault="00772BF9" w:rsidP="00D820BE">
      <w:pPr>
        <w:tabs>
          <w:tab w:val="left" w:pos="684"/>
          <w:tab w:val="left" w:pos="1026"/>
        </w:tabs>
        <w:ind w:left="1026" w:hanging="1026"/>
        <w:rPr>
          <w:sz w:val="24"/>
          <w:szCs w:val="24"/>
        </w:rPr>
      </w:pPr>
      <w:hyperlink w:anchor="_7.4.1_–_" w:history="1">
        <w:r w:rsidR="005710CD" w:rsidRPr="00A15052">
          <w:rPr>
            <w:rStyle w:val="Hyperlink"/>
            <w:sz w:val="24"/>
            <w:szCs w:val="24"/>
          </w:rPr>
          <w:t>7.</w:t>
        </w:r>
        <w:r w:rsidR="00F53884" w:rsidRPr="00A15052">
          <w:rPr>
            <w:rStyle w:val="Hyperlink"/>
            <w:sz w:val="24"/>
            <w:szCs w:val="24"/>
          </w:rPr>
          <w:t>4</w:t>
        </w:r>
        <w:r w:rsidR="005710CD" w:rsidRPr="00A15052">
          <w:rPr>
            <w:rStyle w:val="Hyperlink"/>
            <w:sz w:val="24"/>
            <w:szCs w:val="24"/>
          </w:rPr>
          <w:t xml:space="preserve">.1 – </w:t>
        </w:r>
        <w:r w:rsidR="005710CD" w:rsidRPr="00A15052">
          <w:rPr>
            <w:rStyle w:val="Hyperlink"/>
            <w:sz w:val="24"/>
            <w:szCs w:val="24"/>
          </w:rPr>
          <w:tab/>
          <w:t xml:space="preserve">a law firm will owe the </w:t>
        </w:r>
        <w:r w:rsidR="000221FC" w:rsidRPr="00A15052">
          <w:rPr>
            <w:rStyle w:val="Hyperlink"/>
            <w:sz w:val="24"/>
            <w:szCs w:val="24"/>
          </w:rPr>
          <w:t>PAS nominee</w:t>
        </w:r>
        <w:r w:rsidR="005710CD" w:rsidRPr="00A15052">
          <w:rPr>
            <w:rStyle w:val="Hyperlink"/>
            <w:sz w:val="24"/>
            <w:szCs w:val="24"/>
          </w:rPr>
          <w:t xml:space="preserve"> an outstanding partnership share after appointment</w:t>
        </w:r>
      </w:hyperlink>
    </w:p>
    <w:p w:rsidR="005710CD" w:rsidRPr="00DF01B8" w:rsidRDefault="00772BF9" w:rsidP="00D820BE">
      <w:pPr>
        <w:tabs>
          <w:tab w:val="left" w:pos="684"/>
          <w:tab w:val="left" w:pos="1026"/>
        </w:tabs>
        <w:ind w:left="1026" w:hanging="1026"/>
        <w:rPr>
          <w:sz w:val="24"/>
          <w:szCs w:val="24"/>
        </w:rPr>
      </w:pPr>
      <w:hyperlink w:anchor="_7.5.0_–_" w:history="1">
        <w:r w:rsidR="005710CD" w:rsidRPr="00955C96">
          <w:rPr>
            <w:rStyle w:val="Hyperlink"/>
            <w:sz w:val="24"/>
            <w:szCs w:val="24"/>
          </w:rPr>
          <w:t>7.</w:t>
        </w:r>
        <w:r w:rsidR="00F53884" w:rsidRPr="00955C96">
          <w:rPr>
            <w:rStyle w:val="Hyperlink"/>
            <w:sz w:val="24"/>
            <w:szCs w:val="24"/>
          </w:rPr>
          <w:t>5</w:t>
        </w:r>
        <w:r w:rsidR="005710CD" w:rsidRPr="00955C96">
          <w:rPr>
            <w:rStyle w:val="Hyperlink"/>
            <w:sz w:val="24"/>
            <w:szCs w:val="24"/>
          </w:rPr>
          <w:t xml:space="preserve">.0 – </w:t>
        </w:r>
        <w:r w:rsidR="005710CD" w:rsidRPr="00955C96">
          <w:rPr>
            <w:rStyle w:val="Hyperlink"/>
            <w:sz w:val="24"/>
            <w:szCs w:val="24"/>
          </w:rPr>
          <w:tab/>
        </w:r>
        <w:r w:rsidR="002A4FB8" w:rsidRPr="00955C96">
          <w:rPr>
            <w:rStyle w:val="Hyperlink"/>
            <w:sz w:val="24"/>
            <w:szCs w:val="24"/>
          </w:rPr>
          <w:t xml:space="preserve">the </w:t>
        </w:r>
        <w:r w:rsidR="000221FC" w:rsidRPr="00955C96">
          <w:rPr>
            <w:rStyle w:val="Hyperlink"/>
            <w:sz w:val="24"/>
            <w:szCs w:val="24"/>
          </w:rPr>
          <w:t>PAS nominee</w:t>
        </w:r>
        <w:r w:rsidR="005710CD" w:rsidRPr="00955C96">
          <w:rPr>
            <w:rStyle w:val="Hyperlink"/>
            <w:sz w:val="24"/>
            <w:szCs w:val="24"/>
          </w:rPr>
          <w:t xml:space="preserve">’s name appears in the name of the firm </w:t>
        </w:r>
      </w:hyperlink>
    </w:p>
    <w:p w:rsidR="00DC2D6C" w:rsidRPr="00DF01B8" w:rsidRDefault="00DC2D6C" w:rsidP="00D820BE">
      <w:pPr>
        <w:tabs>
          <w:tab w:val="left" w:pos="684"/>
          <w:tab w:val="left" w:pos="1026"/>
        </w:tabs>
        <w:ind w:left="1026" w:hanging="1026"/>
        <w:rPr>
          <w:sz w:val="24"/>
          <w:szCs w:val="24"/>
        </w:rPr>
      </w:pPr>
    </w:p>
    <w:p w:rsidR="00DC2D6C" w:rsidRPr="00DF01B8" w:rsidRDefault="00772BF9" w:rsidP="00DC2D6C">
      <w:pPr>
        <w:tabs>
          <w:tab w:val="left" w:pos="684"/>
          <w:tab w:val="left" w:pos="1026"/>
        </w:tabs>
        <w:ind w:left="1026" w:hanging="1026"/>
        <w:rPr>
          <w:sz w:val="24"/>
          <w:szCs w:val="24"/>
        </w:rPr>
      </w:pPr>
      <w:hyperlink w:anchor="_7.6.0_–_" w:history="1">
        <w:r w:rsidR="00DC2D6C" w:rsidRPr="00955C96">
          <w:rPr>
            <w:rStyle w:val="Hyperlink"/>
            <w:sz w:val="24"/>
            <w:szCs w:val="24"/>
          </w:rPr>
          <w:t xml:space="preserve">7.6.0 – </w:t>
        </w:r>
        <w:r w:rsidR="00DC2D6C" w:rsidRPr="00955C96">
          <w:rPr>
            <w:rStyle w:val="Hyperlink"/>
            <w:sz w:val="24"/>
            <w:szCs w:val="24"/>
          </w:rPr>
          <w:tab/>
          <w:t xml:space="preserve">the PAS nominee has an equity interest in a partnership created by a law firm </w:t>
        </w:r>
      </w:hyperlink>
    </w:p>
    <w:p w:rsidR="001B041A" w:rsidRPr="00DF01B8" w:rsidRDefault="001B041A" w:rsidP="00D820BE">
      <w:pPr>
        <w:tabs>
          <w:tab w:val="left" w:pos="684"/>
          <w:tab w:val="left" w:pos="1026"/>
        </w:tabs>
        <w:ind w:left="1026" w:hanging="1026"/>
        <w:rPr>
          <w:sz w:val="24"/>
          <w:szCs w:val="24"/>
        </w:rPr>
      </w:pPr>
    </w:p>
    <w:p w:rsidR="005710CD" w:rsidRPr="00DF01B8" w:rsidRDefault="00772BF9" w:rsidP="00D820BE">
      <w:pPr>
        <w:tabs>
          <w:tab w:val="left" w:pos="684"/>
          <w:tab w:val="left" w:pos="1026"/>
        </w:tabs>
        <w:rPr>
          <w:sz w:val="24"/>
          <w:szCs w:val="24"/>
        </w:rPr>
      </w:pPr>
      <w:hyperlink w:anchor="_CHAPTER_8:_" w:history="1">
        <w:r w:rsidR="00BF244F" w:rsidRPr="001261FC">
          <w:rPr>
            <w:rStyle w:val="Hyperlink"/>
            <w:sz w:val="24"/>
            <w:szCs w:val="24"/>
          </w:rPr>
          <w:t xml:space="preserve">CHAPTER 8:  </w:t>
        </w:r>
        <w:r w:rsidR="00A45BE2" w:rsidRPr="001261FC">
          <w:rPr>
            <w:rStyle w:val="Hyperlink"/>
            <w:sz w:val="24"/>
            <w:szCs w:val="24"/>
          </w:rPr>
          <w:t>OUTSIDE POSITIONS</w:t>
        </w:r>
      </w:hyperlink>
    </w:p>
    <w:p w:rsidR="005710CD" w:rsidRPr="00DF01B8" w:rsidRDefault="005710CD"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8.0.0_–_" w:history="1">
        <w:r w:rsidR="005710CD" w:rsidRPr="001261FC">
          <w:rPr>
            <w:rStyle w:val="Hyperlink"/>
            <w:sz w:val="24"/>
            <w:szCs w:val="24"/>
          </w:rPr>
          <w:t xml:space="preserve">8.0.0 – </w:t>
        </w:r>
        <w:r w:rsidR="005710CD" w:rsidRPr="001261FC">
          <w:rPr>
            <w:rStyle w:val="Hyperlink"/>
            <w:sz w:val="24"/>
            <w:szCs w:val="24"/>
          </w:rPr>
          <w:tab/>
          <w:t>outside positions</w:t>
        </w:r>
        <w:r w:rsidR="00E378C7" w:rsidRPr="001261FC">
          <w:rPr>
            <w:rStyle w:val="Hyperlink"/>
            <w:sz w:val="24"/>
            <w:szCs w:val="24"/>
          </w:rPr>
          <w:t>:  general discussion</w:t>
        </w:r>
      </w:hyperlink>
    </w:p>
    <w:p w:rsidR="006A0E8B" w:rsidRPr="00DF01B8" w:rsidRDefault="006A0E8B" w:rsidP="00D820BE">
      <w:pPr>
        <w:tabs>
          <w:tab w:val="left" w:pos="684"/>
          <w:tab w:val="left" w:pos="1026"/>
        </w:tabs>
        <w:rPr>
          <w:sz w:val="24"/>
          <w:szCs w:val="24"/>
        </w:rPr>
      </w:pPr>
    </w:p>
    <w:p w:rsidR="00F32BE4" w:rsidRPr="00DF01B8" w:rsidRDefault="00772BF9" w:rsidP="00D820BE">
      <w:pPr>
        <w:tabs>
          <w:tab w:val="left" w:pos="1026"/>
        </w:tabs>
        <w:ind w:left="1026" w:hanging="1026"/>
        <w:rPr>
          <w:sz w:val="24"/>
          <w:szCs w:val="24"/>
        </w:rPr>
      </w:pPr>
      <w:hyperlink w:anchor="_8.1.0_–_" w:history="1">
        <w:r w:rsidR="002D13E2" w:rsidRPr="001261FC">
          <w:rPr>
            <w:rStyle w:val="Hyperlink"/>
            <w:sz w:val="24"/>
            <w:szCs w:val="24"/>
          </w:rPr>
          <w:t xml:space="preserve">8.1.0 – </w:t>
        </w:r>
        <w:r w:rsidR="002D13E2" w:rsidRPr="001261FC">
          <w:rPr>
            <w:rStyle w:val="Hyperlink"/>
            <w:sz w:val="24"/>
            <w:szCs w:val="24"/>
          </w:rPr>
          <w:tab/>
          <w:t xml:space="preserve">retention of </w:t>
        </w:r>
        <w:r w:rsidR="004C1BCC" w:rsidRPr="001261FC">
          <w:rPr>
            <w:rStyle w:val="Hyperlink"/>
            <w:sz w:val="24"/>
            <w:szCs w:val="24"/>
          </w:rPr>
          <w:t>a</w:t>
        </w:r>
        <w:r w:rsidR="002D13E2" w:rsidRPr="001261FC">
          <w:rPr>
            <w:rStyle w:val="Hyperlink"/>
            <w:sz w:val="24"/>
            <w:szCs w:val="24"/>
          </w:rPr>
          <w:t xml:space="preserve"> position as a board member of an organization</w:t>
        </w:r>
      </w:hyperlink>
    </w:p>
    <w:p w:rsidR="00F32BE4" w:rsidRPr="00DF01B8" w:rsidRDefault="00772BF9" w:rsidP="00D820BE">
      <w:pPr>
        <w:tabs>
          <w:tab w:val="left" w:pos="1026"/>
        </w:tabs>
        <w:ind w:left="1026" w:hanging="1026"/>
        <w:rPr>
          <w:sz w:val="24"/>
          <w:szCs w:val="24"/>
        </w:rPr>
      </w:pPr>
      <w:hyperlink w:anchor="_8.1.1_–_" w:history="1">
        <w:r w:rsidR="00F32BE4" w:rsidRPr="001261FC">
          <w:rPr>
            <w:rStyle w:val="Hyperlink"/>
            <w:sz w:val="24"/>
            <w:szCs w:val="24"/>
          </w:rPr>
          <w:t xml:space="preserve">8.1.1 – </w:t>
        </w:r>
        <w:r w:rsidR="00F32BE4" w:rsidRPr="001261FC">
          <w:rPr>
            <w:rStyle w:val="Hyperlink"/>
            <w:sz w:val="24"/>
            <w:szCs w:val="24"/>
          </w:rPr>
          <w:tab/>
          <w:t xml:space="preserve">retention of </w:t>
        </w:r>
        <w:r w:rsidR="004C1BCC" w:rsidRPr="001261FC">
          <w:rPr>
            <w:rStyle w:val="Hyperlink"/>
            <w:sz w:val="24"/>
            <w:szCs w:val="24"/>
          </w:rPr>
          <w:t>a</w:t>
        </w:r>
        <w:r w:rsidR="00F32BE4" w:rsidRPr="001261FC">
          <w:rPr>
            <w:rStyle w:val="Hyperlink"/>
            <w:sz w:val="24"/>
            <w:szCs w:val="24"/>
          </w:rPr>
          <w:t xml:space="preserve"> position as a board member of an organization when the </w:t>
        </w:r>
        <w:r w:rsidR="000221FC" w:rsidRPr="001261FC">
          <w:rPr>
            <w:rStyle w:val="Hyperlink"/>
            <w:sz w:val="24"/>
            <w:szCs w:val="24"/>
          </w:rPr>
          <w:t>PAS nominee</w:t>
        </w:r>
        <w:r w:rsidR="00F32BE4" w:rsidRPr="001261FC">
          <w:rPr>
            <w:rStyle w:val="Hyperlink"/>
            <w:sz w:val="24"/>
            <w:szCs w:val="24"/>
          </w:rPr>
          <w:t xml:space="preserve"> qualifies for t</w:t>
        </w:r>
        <w:r w:rsidR="004E1D07" w:rsidRPr="001261FC">
          <w:rPr>
            <w:rStyle w:val="Hyperlink"/>
            <w:sz w:val="24"/>
            <w:szCs w:val="24"/>
          </w:rPr>
          <w:t>he exemption at 5 </w:t>
        </w:r>
        <w:r w:rsidR="00F32BE4" w:rsidRPr="001261FC">
          <w:rPr>
            <w:rStyle w:val="Hyperlink"/>
            <w:sz w:val="24"/>
            <w:szCs w:val="24"/>
          </w:rPr>
          <w:t>C.F.R. § 2640.202(e)</w:t>
        </w:r>
      </w:hyperlink>
    </w:p>
    <w:p w:rsidR="00F32BE4" w:rsidRPr="00DF01B8" w:rsidRDefault="00772BF9" w:rsidP="00D820BE">
      <w:pPr>
        <w:tabs>
          <w:tab w:val="left" w:pos="684"/>
          <w:tab w:val="left" w:pos="1026"/>
        </w:tabs>
        <w:ind w:left="1026" w:hanging="1026"/>
        <w:rPr>
          <w:sz w:val="24"/>
          <w:szCs w:val="24"/>
        </w:rPr>
      </w:pPr>
      <w:hyperlink w:anchor="_8.1.2_–_" w:history="1">
        <w:r w:rsidR="00F32BE4" w:rsidRPr="001261FC">
          <w:rPr>
            <w:rStyle w:val="Hyperlink"/>
            <w:sz w:val="24"/>
            <w:szCs w:val="24"/>
          </w:rPr>
          <w:t xml:space="preserve">8.1.2 – </w:t>
        </w:r>
        <w:r w:rsidR="00F32BE4" w:rsidRPr="001261FC">
          <w:rPr>
            <w:rStyle w:val="Hyperlink"/>
            <w:sz w:val="24"/>
            <w:szCs w:val="24"/>
          </w:rPr>
          <w:tab/>
          <w:t xml:space="preserve">retention of </w:t>
        </w:r>
        <w:r w:rsidR="004C1BCC" w:rsidRPr="001261FC">
          <w:rPr>
            <w:rStyle w:val="Hyperlink"/>
            <w:sz w:val="24"/>
            <w:szCs w:val="24"/>
          </w:rPr>
          <w:t>a</w:t>
        </w:r>
        <w:r w:rsidR="00F32BE4" w:rsidRPr="001261FC">
          <w:rPr>
            <w:rStyle w:val="Hyperlink"/>
            <w:sz w:val="24"/>
            <w:szCs w:val="24"/>
          </w:rPr>
          <w:t xml:space="preserve"> position equivalent to a board member position with a university when the </w:t>
        </w:r>
        <w:r w:rsidR="000221FC" w:rsidRPr="001261FC">
          <w:rPr>
            <w:rStyle w:val="Hyperlink"/>
            <w:sz w:val="24"/>
            <w:szCs w:val="24"/>
          </w:rPr>
          <w:t>PAS nominee</w:t>
        </w:r>
        <w:r w:rsidR="00F32BE4" w:rsidRPr="001261FC">
          <w:rPr>
            <w:rStyle w:val="Hyperlink"/>
            <w:sz w:val="24"/>
            <w:szCs w:val="24"/>
          </w:rPr>
          <w:t xml:space="preserve"> qualifies for the exemption at 5 C.F.R. § 2640.202(e)</w:t>
        </w:r>
      </w:hyperlink>
    </w:p>
    <w:p w:rsidR="006A0E8B" w:rsidRPr="00DF01B8" w:rsidRDefault="006A0E8B" w:rsidP="00D820BE">
      <w:pPr>
        <w:tabs>
          <w:tab w:val="left" w:pos="684"/>
          <w:tab w:val="left" w:pos="1026"/>
        </w:tabs>
        <w:ind w:left="1026" w:hanging="1026"/>
        <w:rPr>
          <w:sz w:val="24"/>
          <w:szCs w:val="24"/>
        </w:rPr>
      </w:pPr>
    </w:p>
    <w:p w:rsidR="002D13E2" w:rsidRPr="00DF01B8" w:rsidRDefault="00772BF9" w:rsidP="00D820BE">
      <w:pPr>
        <w:tabs>
          <w:tab w:val="left" w:pos="1026"/>
        </w:tabs>
        <w:ind w:left="1026" w:hanging="1026"/>
        <w:rPr>
          <w:sz w:val="24"/>
          <w:szCs w:val="24"/>
        </w:rPr>
      </w:pPr>
      <w:hyperlink w:anchor="_8.2.0_–_" w:history="1">
        <w:r w:rsidR="002D13E2" w:rsidRPr="001261FC">
          <w:rPr>
            <w:rStyle w:val="Hyperlink"/>
            <w:sz w:val="24"/>
            <w:szCs w:val="24"/>
          </w:rPr>
          <w:t xml:space="preserve">8.2.0 – </w:t>
        </w:r>
        <w:r w:rsidR="002D13E2" w:rsidRPr="001261FC">
          <w:rPr>
            <w:rStyle w:val="Hyperlink"/>
            <w:sz w:val="24"/>
            <w:szCs w:val="24"/>
          </w:rPr>
          <w:tab/>
          <w:t xml:space="preserve">resignation from </w:t>
        </w:r>
        <w:r w:rsidR="007D2E6A" w:rsidRPr="001261FC">
          <w:rPr>
            <w:rStyle w:val="Hyperlink"/>
            <w:sz w:val="24"/>
            <w:szCs w:val="24"/>
          </w:rPr>
          <w:t>a</w:t>
        </w:r>
        <w:r w:rsidR="002D13E2" w:rsidRPr="001261FC">
          <w:rPr>
            <w:rStyle w:val="Hyperlink"/>
            <w:sz w:val="24"/>
            <w:szCs w:val="24"/>
          </w:rPr>
          <w:t xml:space="preserve"> position as a board member of an organization</w:t>
        </w:r>
      </w:hyperlink>
    </w:p>
    <w:p w:rsidR="006A0E8B" w:rsidRPr="00DF01B8" w:rsidRDefault="006A0E8B" w:rsidP="00D820BE">
      <w:pPr>
        <w:tabs>
          <w:tab w:val="left" w:pos="1026"/>
        </w:tabs>
        <w:ind w:left="1026" w:hanging="1026"/>
        <w:rPr>
          <w:sz w:val="24"/>
          <w:szCs w:val="24"/>
        </w:rPr>
      </w:pPr>
    </w:p>
    <w:p w:rsidR="00A33156" w:rsidRPr="00DF01B8" w:rsidRDefault="00772BF9" w:rsidP="00A33156">
      <w:pPr>
        <w:tabs>
          <w:tab w:val="left" w:pos="684"/>
          <w:tab w:val="left" w:pos="1026"/>
        </w:tabs>
        <w:ind w:left="1026" w:hanging="1026"/>
        <w:rPr>
          <w:b/>
          <w:sz w:val="24"/>
          <w:szCs w:val="24"/>
        </w:rPr>
      </w:pPr>
      <w:hyperlink w:anchor="_8.3.0_–_" w:history="1">
        <w:r w:rsidR="00B87DA8" w:rsidRPr="001261FC">
          <w:rPr>
            <w:rStyle w:val="Hyperlink"/>
            <w:sz w:val="24"/>
            <w:szCs w:val="24"/>
          </w:rPr>
          <w:t xml:space="preserve">8.3.0 – </w:t>
        </w:r>
        <w:r w:rsidR="00B87DA8" w:rsidRPr="001261FC">
          <w:rPr>
            <w:rStyle w:val="Hyperlink"/>
            <w:sz w:val="24"/>
            <w:szCs w:val="24"/>
          </w:rPr>
          <w:tab/>
        </w:r>
        <w:r w:rsidR="00A33156" w:rsidRPr="001261FC">
          <w:rPr>
            <w:rStyle w:val="Hyperlink"/>
            <w:sz w:val="24"/>
            <w:szCs w:val="24"/>
          </w:rPr>
          <w:t>retention of a position as trustee of a trust for the benefit of</w:t>
        </w:r>
        <w:r w:rsidR="00834419" w:rsidRPr="001261FC">
          <w:rPr>
            <w:rStyle w:val="Hyperlink"/>
            <w:sz w:val="24"/>
            <w:szCs w:val="24"/>
          </w:rPr>
          <w:t xml:space="preserve"> family</w:t>
        </w:r>
        <w:r w:rsidR="00A33156" w:rsidRPr="001261FC">
          <w:rPr>
            <w:rStyle w:val="Hyperlink"/>
            <w:sz w:val="24"/>
            <w:szCs w:val="24"/>
          </w:rPr>
          <w:t xml:space="preserve"> members </w:t>
        </w:r>
      </w:hyperlink>
    </w:p>
    <w:p w:rsidR="003E1814" w:rsidRDefault="003E1814" w:rsidP="00D820BE">
      <w:pPr>
        <w:tabs>
          <w:tab w:val="left" w:pos="1026"/>
        </w:tabs>
        <w:ind w:left="1026" w:hanging="1026"/>
        <w:rPr>
          <w:sz w:val="24"/>
          <w:szCs w:val="24"/>
        </w:rPr>
      </w:pPr>
    </w:p>
    <w:p w:rsidR="000B21DE" w:rsidRPr="00DF01B8" w:rsidRDefault="00772BF9" w:rsidP="00D820BE">
      <w:pPr>
        <w:tabs>
          <w:tab w:val="left" w:pos="1026"/>
        </w:tabs>
        <w:ind w:left="1026" w:hanging="1026"/>
        <w:rPr>
          <w:sz w:val="24"/>
          <w:szCs w:val="24"/>
        </w:rPr>
      </w:pPr>
      <w:hyperlink w:anchor="_8.4.0_–_" w:history="1">
        <w:r w:rsidR="000B21DE" w:rsidRPr="001261FC">
          <w:rPr>
            <w:rStyle w:val="Hyperlink"/>
            <w:sz w:val="24"/>
            <w:szCs w:val="24"/>
          </w:rPr>
          <w:t>8.</w:t>
        </w:r>
        <w:r w:rsidR="00C55F31" w:rsidRPr="001261FC">
          <w:rPr>
            <w:rStyle w:val="Hyperlink"/>
            <w:sz w:val="24"/>
            <w:szCs w:val="24"/>
          </w:rPr>
          <w:t>4</w:t>
        </w:r>
        <w:r w:rsidR="000B21DE" w:rsidRPr="001261FC">
          <w:rPr>
            <w:rStyle w:val="Hyperlink"/>
            <w:sz w:val="24"/>
            <w:szCs w:val="24"/>
          </w:rPr>
          <w:t>.</w:t>
        </w:r>
        <w:r w:rsidR="002D13E2" w:rsidRPr="001261FC">
          <w:rPr>
            <w:rStyle w:val="Hyperlink"/>
            <w:sz w:val="24"/>
            <w:szCs w:val="24"/>
          </w:rPr>
          <w:t>0</w:t>
        </w:r>
        <w:r w:rsidR="000B21DE" w:rsidRPr="001261FC">
          <w:rPr>
            <w:rStyle w:val="Hyperlink"/>
            <w:sz w:val="24"/>
            <w:szCs w:val="24"/>
          </w:rPr>
          <w:t xml:space="preserve"> – </w:t>
        </w:r>
        <w:r w:rsidR="000B21DE" w:rsidRPr="001261FC">
          <w:rPr>
            <w:rStyle w:val="Hyperlink"/>
            <w:sz w:val="24"/>
            <w:szCs w:val="24"/>
          </w:rPr>
          <w:tab/>
          <w:t xml:space="preserve">retention of </w:t>
        </w:r>
        <w:r w:rsidR="00477D5F" w:rsidRPr="001261FC">
          <w:rPr>
            <w:rStyle w:val="Hyperlink"/>
            <w:sz w:val="24"/>
            <w:szCs w:val="24"/>
          </w:rPr>
          <w:t>a</w:t>
        </w:r>
        <w:r w:rsidR="000B21DE" w:rsidRPr="001261FC">
          <w:rPr>
            <w:rStyle w:val="Hyperlink"/>
            <w:sz w:val="24"/>
            <w:szCs w:val="24"/>
          </w:rPr>
          <w:t xml:space="preserve"> position as an “active participant” in an organization</w:t>
        </w:r>
      </w:hyperlink>
    </w:p>
    <w:p w:rsidR="000B21DE" w:rsidRPr="00DF01B8" w:rsidRDefault="00772BF9" w:rsidP="00D820BE">
      <w:pPr>
        <w:tabs>
          <w:tab w:val="left" w:pos="1026"/>
        </w:tabs>
        <w:ind w:left="1026" w:hanging="1026"/>
        <w:rPr>
          <w:sz w:val="24"/>
          <w:szCs w:val="24"/>
        </w:rPr>
      </w:pPr>
      <w:hyperlink w:anchor="_8.4.1_–_" w:history="1">
        <w:r w:rsidR="000B21DE" w:rsidRPr="001261FC">
          <w:rPr>
            <w:rStyle w:val="Hyperlink"/>
            <w:sz w:val="24"/>
            <w:szCs w:val="24"/>
          </w:rPr>
          <w:t>8.</w:t>
        </w:r>
        <w:r w:rsidR="00C55F31" w:rsidRPr="001261FC">
          <w:rPr>
            <w:rStyle w:val="Hyperlink"/>
            <w:sz w:val="24"/>
            <w:szCs w:val="24"/>
          </w:rPr>
          <w:t>4</w:t>
        </w:r>
        <w:r w:rsidR="000B21DE" w:rsidRPr="001261FC">
          <w:rPr>
            <w:rStyle w:val="Hyperlink"/>
            <w:sz w:val="24"/>
            <w:szCs w:val="24"/>
          </w:rPr>
          <w:t>.</w:t>
        </w:r>
        <w:r w:rsidR="002D13E2" w:rsidRPr="001261FC">
          <w:rPr>
            <w:rStyle w:val="Hyperlink"/>
            <w:sz w:val="24"/>
            <w:szCs w:val="24"/>
          </w:rPr>
          <w:t>1</w:t>
        </w:r>
        <w:r w:rsidR="000B21DE" w:rsidRPr="001261FC">
          <w:rPr>
            <w:rStyle w:val="Hyperlink"/>
            <w:sz w:val="24"/>
            <w:szCs w:val="24"/>
          </w:rPr>
          <w:t xml:space="preserve"> – </w:t>
        </w:r>
        <w:r w:rsidR="000B21DE" w:rsidRPr="001261FC">
          <w:rPr>
            <w:rStyle w:val="Hyperlink"/>
            <w:sz w:val="24"/>
            <w:szCs w:val="24"/>
          </w:rPr>
          <w:tab/>
          <w:t>resignation from a position as an “active participant” in an organization</w:t>
        </w:r>
      </w:hyperlink>
    </w:p>
    <w:p w:rsidR="00ED3FD7" w:rsidRPr="00DF01B8" w:rsidRDefault="00ED3FD7" w:rsidP="00D820BE">
      <w:pPr>
        <w:tabs>
          <w:tab w:val="left" w:pos="1026"/>
        </w:tabs>
        <w:ind w:left="1026" w:hanging="1026"/>
        <w:rPr>
          <w:sz w:val="24"/>
          <w:szCs w:val="24"/>
        </w:rPr>
      </w:pPr>
    </w:p>
    <w:p w:rsidR="000B21DE" w:rsidRPr="00DF01B8" w:rsidRDefault="00772BF9" w:rsidP="00D820BE">
      <w:pPr>
        <w:tabs>
          <w:tab w:val="left" w:pos="1026"/>
        </w:tabs>
        <w:ind w:left="1026" w:hanging="1026"/>
        <w:rPr>
          <w:sz w:val="24"/>
          <w:szCs w:val="24"/>
        </w:rPr>
      </w:pPr>
      <w:hyperlink w:anchor="_8.5.0_–_" w:history="1">
        <w:r w:rsidR="000B21DE" w:rsidRPr="001261FC">
          <w:rPr>
            <w:rStyle w:val="Hyperlink"/>
            <w:sz w:val="24"/>
            <w:szCs w:val="24"/>
          </w:rPr>
          <w:t>8.</w:t>
        </w:r>
        <w:r w:rsidR="00C55F31" w:rsidRPr="001261FC">
          <w:rPr>
            <w:rStyle w:val="Hyperlink"/>
            <w:sz w:val="24"/>
            <w:szCs w:val="24"/>
          </w:rPr>
          <w:t>5</w:t>
        </w:r>
        <w:r w:rsidR="000B21DE" w:rsidRPr="001261FC">
          <w:rPr>
            <w:rStyle w:val="Hyperlink"/>
            <w:sz w:val="24"/>
            <w:szCs w:val="24"/>
          </w:rPr>
          <w:t xml:space="preserve">.0 – </w:t>
        </w:r>
        <w:r w:rsidR="000B21DE" w:rsidRPr="001261FC">
          <w:rPr>
            <w:rStyle w:val="Hyperlink"/>
            <w:sz w:val="24"/>
            <w:szCs w:val="24"/>
          </w:rPr>
          <w:tab/>
          <w:t>leave of absence from an institution of higher learning</w:t>
        </w:r>
      </w:hyperlink>
    </w:p>
    <w:p w:rsidR="00F079DD" w:rsidRPr="00DF01B8" w:rsidRDefault="00F079DD" w:rsidP="00D820BE">
      <w:pPr>
        <w:tabs>
          <w:tab w:val="left" w:pos="684"/>
          <w:tab w:val="left" w:pos="1026"/>
        </w:tabs>
        <w:ind w:left="1026" w:hanging="1026"/>
        <w:rPr>
          <w:sz w:val="24"/>
          <w:szCs w:val="24"/>
        </w:rPr>
      </w:pPr>
    </w:p>
    <w:p w:rsidR="005710CD" w:rsidRPr="00DF01B8" w:rsidRDefault="00772BF9" w:rsidP="00D820BE">
      <w:pPr>
        <w:tabs>
          <w:tab w:val="left" w:pos="684"/>
          <w:tab w:val="left" w:pos="1026"/>
        </w:tabs>
        <w:ind w:left="1026" w:hanging="1026"/>
        <w:rPr>
          <w:sz w:val="24"/>
          <w:szCs w:val="24"/>
        </w:rPr>
      </w:pPr>
      <w:hyperlink w:anchor="_8.6.0_–_" w:history="1">
        <w:r w:rsidR="005710CD" w:rsidRPr="001261FC">
          <w:rPr>
            <w:rStyle w:val="Hyperlink"/>
            <w:sz w:val="24"/>
            <w:szCs w:val="24"/>
          </w:rPr>
          <w:t>8.</w:t>
        </w:r>
        <w:r w:rsidR="00C55F31" w:rsidRPr="001261FC">
          <w:rPr>
            <w:rStyle w:val="Hyperlink"/>
            <w:sz w:val="24"/>
            <w:szCs w:val="24"/>
          </w:rPr>
          <w:t>6</w:t>
        </w:r>
        <w:r w:rsidR="005710CD" w:rsidRPr="001261FC">
          <w:rPr>
            <w:rStyle w:val="Hyperlink"/>
            <w:sz w:val="24"/>
            <w:szCs w:val="24"/>
          </w:rPr>
          <w:t xml:space="preserve">.0 – </w:t>
        </w:r>
        <w:r w:rsidR="005710CD" w:rsidRPr="001261FC">
          <w:rPr>
            <w:rStyle w:val="Hyperlink"/>
            <w:sz w:val="24"/>
            <w:szCs w:val="24"/>
          </w:rPr>
          <w:tab/>
        </w:r>
        <w:r w:rsidR="00516487" w:rsidRPr="001261FC">
          <w:rPr>
            <w:rStyle w:val="Hyperlink"/>
            <w:sz w:val="24"/>
            <w:szCs w:val="24"/>
          </w:rPr>
          <w:t xml:space="preserve">changing the terms of a position: converting a paid outside position to a non-paid outside position when a PAS nominee is appointed to a full-time </w:t>
        </w:r>
        <w:r w:rsidR="00243186" w:rsidRPr="001261FC">
          <w:rPr>
            <w:rStyle w:val="Hyperlink"/>
            <w:sz w:val="24"/>
            <w:szCs w:val="24"/>
          </w:rPr>
          <w:t>Federal</w:t>
        </w:r>
        <w:r w:rsidR="00516487" w:rsidRPr="001261FC">
          <w:rPr>
            <w:rStyle w:val="Hyperlink"/>
            <w:sz w:val="24"/>
            <w:szCs w:val="24"/>
          </w:rPr>
          <w:t xml:space="preserve"> position</w:t>
        </w:r>
      </w:hyperlink>
    </w:p>
    <w:p w:rsidR="002D13E2" w:rsidRPr="00DF01B8" w:rsidRDefault="00772BF9" w:rsidP="00D820BE">
      <w:pPr>
        <w:tabs>
          <w:tab w:val="left" w:pos="684"/>
          <w:tab w:val="left" w:pos="1026"/>
        </w:tabs>
        <w:rPr>
          <w:sz w:val="24"/>
          <w:szCs w:val="24"/>
        </w:rPr>
      </w:pPr>
      <w:hyperlink w:anchor="_8.6.1_–_" w:history="1">
        <w:r w:rsidR="002D13E2" w:rsidRPr="001261FC">
          <w:rPr>
            <w:rStyle w:val="Hyperlink"/>
            <w:sz w:val="24"/>
            <w:szCs w:val="24"/>
          </w:rPr>
          <w:t>8.</w:t>
        </w:r>
        <w:r w:rsidR="00C55F31" w:rsidRPr="001261FC">
          <w:rPr>
            <w:rStyle w:val="Hyperlink"/>
            <w:sz w:val="24"/>
            <w:szCs w:val="24"/>
          </w:rPr>
          <w:t>6</w:t>
        </w:r>
        <w:r w:rsidR="002D13E2" w:rsidRPr="001261FC">
          <w:rPr>
            <w:rStyle w:val="Hyperlink"/>
            <w:sz w:val="24"/>
            <w:szCs w:val="24"/>
          </w:rPr>
          <w:t>.</w:t>
        </w:r>
        <w:r w:rsidR="007D2A2E" w:rsidRPr="001261FC">
          <w:rPr>
            <w:rStyle w:val="Hyperlink"/>
            <w:sz w:val="24"/>
            <w:szCs w:val="24"/>
          </w:rPr>
          <w:t>1</w:t>
        </w:r>
        <w:r w:rsidR="002D13E2" w:rsidRPr="001261FC">
          <w:rPr>
            <w:rStyle w:val="Hyperlink"/>
            <w:sz w:val="24"/>
            <w:szCs w:val="24"/>
          </w:rPr>
          <w:t xml:space="preserve"> – </w:t>
        </w:r>
        <w:r w:rsidR="002D13E2" w:rsidRPr="001261FC">
          <w:rPr>
            <w:rStyle w:val="Hyperlink"/>
            <w:sz w:val="24"/>
            <w:szCs w:val="24"/>
          </w:rPr>
          <w:tab/>
          <w:t>changing</w:t>
        </w:r>
        <w:r w:rsidR="0099492A" w:rsidRPr="001261FC">
          <w:rPr>
            <w:rStyle w:val="Hyperlink"/>
            <w:sz w:val="24"/>
            <w:szCs w:val="24"/>
          </w:rPr>
          <w:t xml:space="preserve"> the terms of</w:t>
        </w:r>
        <w:r w:rsidR="002D13E2" w:rsidRPr="001261FC">
          <w:rPr>
            <w:rStyle w:val="Hyperlink"/>
            <w:sz w:val="24"/>
            <w:szCs w:val="24"/>
          </w:rPr>
          <w:t xml:space="preserve"> a position: retention of a paid executor position</w:t>
        </w:r>
      </w:hyperlink>
    </w:p>
    <w:p w:rsidR="002D13E2" w:rsidRPr="00DF01B8" w:rsidRDefault="002D13E2" w:rsidP="00D820BE">
      <w:pPr>
        <w:tabs>
          <w:tab w:val="left" w:pos="684"/>
          <w:tab w:val="left" w:pos="1026"/>
        </w:tabs>
        <w:ind w:left="1026" w:hanging="1026"/>
        <w:rPr>
          <w:sz w:val="24"/>
          <w:szCs w:val="24"/>
        </w:rPr>
      </w:pPr>
    </w:p>
    <w:p w:rsidR="005710CD" w:rsidRPr="00DF01B8" w:rsidRDefault="00772BF9" w:rsidP="00D820BE">
      <w:pPr>
        <w:tabs>
          <w:tab w:val="left" w:pos="684"/>
          <w:tab w:val="left" w:pos="1026"/>
        </w:tabs>
        <w:rPr>
          <w:sz w:val="24"/>
          <w:szCs w:val="24"/>
        </w:rPr>
      </w:pPr>
      <w:hyperlink w:anchor="_CHAPTER_9:_" w:history="1">
        <w:r w:rsidR="00BF244F" w:rsidRPr="001261FC">
          <w:rPr>
            <w:rStyle w:val="Hyperlink"/>
            <w:sz w:val="24"/>
            <w:szCs w:val="24"/>
          </w:rPr>
          <w:t xml:space="preserve">CHAPTER 9:  </w:t>
        </w:r>
        <w:r w:rsidR="00A45BE2" w:rsidRPr="001261FC">
          <w:rPr>
            <w:rStyle w:val="Hyperlink"/>
            <w:sz w:val="24"/>
            <w:szCs w:val="24"/>
          </w:rPr>
          <w:t xml:space="preserve">FAMILY FARMS AND </w:t>
        </w:r>
        <w:r w:rsidR="00832387" w:rsidRPr="001261FC">
          <w:rPr>
            <w:rStyle w:val="Hyperlink"/>
            <w:sz w:val="24"/>
            <w:szCs w:val="24"/>
          </w:rPr>
          <w:t xml:space="preserve">FAMILY </w:t>
        </w:r>
        <w:r w:rsidR="00A45BE2" w:rsidRPr="001261FC">
          <w:rPr>
            <w:rStyle w:val="Hyperlink"/>
            <w:sz w:val="24"/>
            <w:szCs w:val="24"/>
          </w:rPr>
          <w:t>BUSINESSES</w:t>
        </w:r>
      </w:hyperlink>
    </w:p>
    <w:p w:rsidR="005710CD" w:rsidRPr="00DF01B8" w:rsidRDefault="005710CD" w:rsidP="00D820BE">
      <w:pPr>
        <w:tabs>
          <w:tab w:val="left" w:pos="684"/>
          <w:tab w:val="left" w:pos="1026"/>
        </w:tabs>
        <w:rPr>
          <w:sz w:val="24"/>
          <w:szCs w:val="24"/>
        </w:rPr>
      </w:pPr>
    </w:p>
    <w:p w:rsidR="00F81658" w:rsidRPr="00DF01B8" w:rsidRDefault="00772BF9" w:rsidP="00D820BE">
      <w:pPr>
        <w:ind w:left="1026" w:hanging="1026"/>
        <w:rPr>
          <w:sz w:val="24"/>
          <w:szCs w:val="24"/>
        </w:rPr>
      </w:pPr>
      <w:hyperlink w:anchor="_9.0.0_–_" w:history="1">
        <w:r w:rsidR="00F81658" w:rsidRPr="001261FC">
          <w:rPr>
            <w:rStyle w:val="Hyperlink"/>
            <w:sz w:val="24"/>
            <w:szCs w:val="24"/>
          </w:rPr>
          <w:t xml:space="preserve">9.0.0 – </w:t>
        </w:r>
        <w:r w:rsidR="00F81658" w:rsidRPr="001261FC">
          <w:rPr>
            <w:rStyle w:val="Hyperlink"/>
            <w:sz w:val="24"/>
            <w:szCs w:val="24"/>
          </w:rPr>
          <w:tab/>
          <w:t xml:space="preserve">family farms and </w:t>
        </w:r>
        <w:r w:rsidR="00832387" w:rsidRPr="001261FC">
          <w:rPr>
            <w:rStyle w:val="Hyperlink"/>
            <w:sz w:val="24"/>
            <w:szCs w:val="24"/>
          </w:rPr>
          <w:t xml:space="preserve">family </w:t>
        </w:r>
        <w:r w:rsidR="00F81658" w:rsidRPr="001261FC">
          <w:rPr>
            <w:rStyle w:val="Hyperlink"/>
            <w:sz w:val="24"/>
            <w:szCs w:val="24"/>
          </w:rPr>
          <w:t>businesses</w:t>
        </w:r>
        <w:r w:rsidR="00E378C7" w:rsidRPr="001261FC">
          <w:rPr>
            <w:rStyle w:val="Hyperlink"/>
            <w:sz w:val="24"/>
            <w:szCs w:val="24"/>
          </w:rPr>
          <w:t>:  general discussion</w:t>
        </w:r>
      </w:hyperlink>
    </w:p>
    <w:p w:rsidR="00F079DD" w:rsidRPr="00DF01B8" w:rsidRDefault="00F079DD" w:rsidP="00D820BE">
      <w:pPr>
        <w:ind w:left="1026" w:hanging="1026"/>
        <w:rPr>
          <w:sz w:val="24"/>
          <w:szCs w:val="24"/>
        </w:rPr>
      </w:pPr>
    </w:p>
    <w:p w:rsidR="00F81658" w:rsidRPr="00DF01B8" w:rsidRDefault="00772BF9" w:rsidP="00D820BE">
      <w:pPr>
        <w:ind w:left="1026" w:hanging="1026"/>
        <w:rPr>
          <w:sz w:val="24"/>
          <w:szCs w:val="24"/>
        </w:rPr>
      </w:pPr>
      <w:hyperlink w:anchor="_9.1.0_–_the" w:history="1">
        <w:r w:rsidR="00F81658" w:rsidRPr="001261FC">
          <w:rPr>
            <w:rStyle w:val="Hyperlink"/>
            <w:sz w:val="24"/>
            <w:szCs w:val="24"/>
          </w:rPr>
          <w:t>9.1.0 –</w:t>
        </w:r>
        <w:r w:rsidR="00F81658" w:rsidRPr="001261FC">
          <w:rPr>
            <w:rStyle w:val="Hyperlink"/>
            <w:sz w:val="24"/>
            <w:szCs w:val="24"/>
          </w:rPr>
          <w:tab/>
        </w:r>
        <w:r w:rsidR="00A421DB" w:rsidRPr="001261FC">
          <w:rPr>
            <w:rStyle w:val="Hyperlink"/>
            <w:sz w:val="24"/>
            <w:szCs w:val="24"/>
          </w:rPr>
          <w:t>t</w:t>
        </w:r>
        <w:r w:rsidR="00F81658" w:rsidRPr="001261FC">
          <w:rPr>
            <w:rStyle w:val="Hyperlink"/>
            <w:sz w:val="24"/>
            <w:szCs w:val="24"/>
          </w:rPr>
          <w:t xml:space="preserve">he </w:t>
        </w:r>
        <w:r w:rsidR="000221FC" w:rsidRPr="001261FC">
          <w:rPr>
            <w:rStyle w:val="Hyperlink"/>
            <w:sz w:val="24"/>
            <w:szCs w:val="24"/>
          </w:rPr>
          <w:t>PAS nominee</w:t>
        </w:r>
        <w:r w:rsidR="00F81658" w:rsidRPr="001261FC">
          <w:rPr>
            <w:rStyle w:val="Hyperlink"/>
            <w:sz w:val="24"/>
            <w:szCs w:val="24"/>
          </w:rPr>
          <w:t xml:space="preserve"> is retaining a passive </w:t>
        </w:r>
        <w:r w:rsidR="00DB04A4" w:rsidRPr="001261FC">
          <w:rPr>
            <w:rStyle w:val="Hyperlink"/>
            <w:sz w:val="24"/>
            <w:szCs w:val="24"/>
          </w:rPr>
          <w:t xml:space="preserve">ownership </w:t>
        </w:r>
        <w:r w:rsidR="00F81658" w:rsidRPr="001261FC">
          <w:rPr>
            <w:rStyle w:val="Hyperlink"/>
            <w:sz w:val="24"/>
            <w:szCs w:val="24"/>
          </w:rPr>
          <w:t xml:space="preserve">interest in a </w:t>
        </w:r>
        <w:r w:rsidR="00C235CA" w:rsidRPr="001261FC">
          <w:rPr>
            <w:rStyle w:val="Hyperlink"/>
            <w:sz w:val="24"/>
            <w:szCs w:val="24"/>
          </w:rPr>
          <w:t>family farm or family business</w:t>
        </w:r>
      </w:hyperlink>
    </w:p>
    <w:p w:rsidR="00F81658" w:rsidRPr="00DF01B8" w:rsidRDefault="00772BF9" w:rsidP="00D820BE">
      <w:pPr>
        <w:ind w:left="1026" w:hanging="1026"/>
        <w:rPr>
          <w:sz w:val="24"/>
          <w:szCs w:val="24"/>
        </w:rPr>
      </w:pPr>
      <w:hyperlink w:anchor="_9.1.1_–_" w:history="1">
        <w:r w:rsidR="00520148" w:rsidRPr="001261FC">
          <w:rPr>
            <w:rStyle w:val="Hyperlink"/>
            <w:sz w:val="24"/>
            <w:szCs w:val="24"/>
          </w:rPr>
          <w:t>9.1.</w:t>
        </w:r>
        <w:r w:rsidR="004C2543" w:rsidRPr="001261FC">
          <w:rPr>
            <w:rStyle w:val="Hyperlink"/>
            <w:sz w:val="24"/>
            <w:szCs w:val="24"/>
          </w:rPr>
          <w:t>1</w:t>
        </w:r>
        <w:r w:rsidR="00520148" w:rsidRPr="001261FC">
          <w:rPr>
            <w:rStyle w:val="Hyperlink"/>
            <w:sz w:val="24"/>
            <w:szCs w:val="24"/>
          </w:rPr>
          <w:t xml:space="preserve"> –</w:t>
        </w:r>
        <w:r w:rsidR="00520148" w:rsidRPr="001261FC">
          <w:rPr>
            <w:rStyle w:val="Hyperlink"/>
            <w:sz w:val="24"/>
            <w:szCs w:val="24"/>
          </w:rPr>
          <w:tab/>
        </w:r>
        <w:r w:rsidR="00F81658" w:rsidRPr="001261FC">
          <w:rPr>
            <w:rStyle w:val="Hyperlink"/>
            <w:sz w:val="24"/>
            <w:szCs w:val="24"/>
          </w:rPr>
          <w:t xml:space="preserve">the </w:t>
        </w:r>
        <w:r w:rsidR="000221FC" w:rsidRPr="001261FC">
          <w:rPr>
            <w:rStyle w:val="Hyperlink"/>
            <w:sz w:val="24"/>
            <w:szCs w:val="24"/>
          </w:rPr>
          <w:t>PAS nominee</w:t>
        </w:r>
        <w:r w:rsidR="00F81658" w:rsidRPr="001261FC">
          <w:rPr>
            <w:rStyle w:val="Hyperlink"/>
            <w:sz w:val="24"/>
            <w:szCs w:val="24"/>
          </w:rPr>
          <w:t xml:space="preserve"> is resigning from a position with a </w:t>
        </w:r>
        <w:r w:rsidR="00C235CA" w:rsidRPr="001261FC">
          <w:rPr>
            <w:rStyle w:val="Hyperlink"/>
            <w:sz w:val="24"/>
            <w:szCs w:val="24"/>
          </w:rPr>
          <w:t>family farm or family business</w:t>
        </w:r>
        <w:r w:rsidR="00F81658" w:rsidRPr="001261FC">
          <w:rPr>
            <w:rStyle w:val="Hyperlink"/>
            <w:sz w:val="24"/>
            <w:szCs w:val="24"/>
          </w:rPr>
          <w:t xml:space="preserve"> but is retaining a passive financial interest</w:t>
        </w:r>
      </w:hyperlink>
    </w:p>
    <w:p w:rsidR="0037706F" w:rsidRPr="00DF01B8" w:rsidRDefault="00772BF9" w:rsidP="00D820BE">
      <w:pPr>
        <w:tabs>
          <w:tab w:val="left" w:pos="684"/>
          <w:tab w:val="left" w:pos="900"/>
        </w:tabs>
        <w:ind w:left="1026" w:hanging="1026"/>
        <w:rPr>
          <w:sz w:val="24"/>
          <w:szCs w:val="24"/>
        </w:rPr>
      </w:pPr>
      <w:hyperlink w:anchor="_9.1.2–__" w:history="1">
        <w:r w:rsidR="0037706F" w:rsidRPr="001261FC">
          <w:rPr>
            <w:rStyle w:val="Hyperlink"/>
            <w:sz w:val="24"/>
            <w:szCs w:val="24"/>
          </w:rPr>
          <w:t>9.1.</w:t>
        </w:r>
        <w:r w:rsidR="00BE1E19" w:rsidRPr="001261FC">
          <w:rPr>
            <w:rStyle w:val="Hyperlink"/>
            <w:sz w:val="24"/>
            <w:szCs w:val="24"/>
          </w:rPr>
          <w:t>2</w:t>
        </w:r>
        <w:r w:rsidR="0037706F" w:rsidRPr="001261FC">
          <w:rPr>
            <w:rStyle w:val="Hyperlink"/>
            <w:sz w:val="24"/>
            <w:szCs w:val="24"/>
          </w:rPr>
          <w:t xml:space="preserve">–  </w:t>
        </w:r>
        <w:r w:rsidR="0037706F" w:rsidRPr="001261FC">
          <w:rPr>
            <w:rStyle w:val="Hyperlink"/>
            <w:sz w:val="24"/>
            <w:szCs w:val="24"/>
          </w:rPr>
          <w:tab/>
        </w:r>
        <w:r w:rsidR="0037706F" w:rsidRPr="001261FC">
          <w:rPr>
            <w:rStyle w:val="Hyperlink"/>
            <w:sz w:val="24"/>
            <w:szCs w:val="24"/>
          </w:rPr>
          <w:tab/>
          <w:t xml:space="preserve">the PAS nominee is resigning from a position with a </w:t>
        </w:r>
        <w:r w:rsidR="00C235CA" w:rsidRPr="001261FC">
          <w:rPr>
            <w:rStyle w:val="Hyperlink"/>
            <w:sz w:val="24"/>
            <w:szCs w:val="24"/>
          </w:rPr>
          <w:t>family farm or family business</w:t>
        </w:r>
        <w:r w:rsidR="0037706F" w:rsidRPr="001261FC">
          <w:rPr>
            <w:rStyle w:val="Hyperlink"/>
            <w:sz w:val="24"/>
            <w:szCs w:val="24"/>
          </w:rPr>
          <w:t xml:space="preserve"> and is divesting a financial interest in the entity</w:t>
        </w:r>
      </w:hyperlink>
    </w:p>
    <w:p w:rsidR="00172368" w:rsidRDefault="00172368" w:rsidP="00D820BE">
      <w:pPr>
        <w:tabs>
          <w:tab w:val="left" w:pos="855"/>
        </w:tabs>
        <w:ind w:left="1026" w:hanging="1026"/>
        <w:rPr>
          <w:sz w:val="24"/>
          <w:szCs w:val="24"/>
        </w:rPr>
      </w:pPr>
    </w:p>
    <w:p w:rsidR="005710CD" w:rsidRPr="00772630" w:rsidRDefault="00772BF9" w:rsidP="00D820BE">
      <w:pPr>
        <w:tabs>
          <w:tab w:val="left" w:pos="855"/>
        </w:tabs>
        <w:ind w:left="1026" w:hanging="1026"/>
        <w:rPr>
          <w:sz w:val="24"/>
          <w:szCs w:val="24"/>
        </w:rPr>
      </w:pPr>
      <w:hyperlink w:anchor="_9.2.0_–_" w:history="1">
        <w:r w:rsidR="00D853CC" w:rsidRPr="001261FC">
          <w:rPr>
            <w:rStyle w:val="Hyperlink"/>
            <w:sz w:val="24"/>
            <w:szCs w:val="24"/>
          </w:rPr>
          <w:t>9.2.0</w:t>
        </w:r>
        <w:r w:rsidR="005710CD" w:rsidRPr="001261FC">
          <w:rPr>
            <w:rStyle w:val="Hyperlink"/>
            <w:sz w:val="24"/>
            <w:szCs w:val="24"/>
          </w:rPr>
          <w:t xml:space="preserve"> – </w:t>
        </w:r>
        <w:r w:rsidR="005710CD" w:rsidRPr="001261FC">
          <w:rPr>
            <w:rStyle w:val="Hyperlink"/>
            <w:sz w:val="24"/>
            <w:szCs w:val="24"/>
          </w:rPr>
          <w:tab/>
        </w:r>
        <w:r w:rsidR="00A421DB" w:rsidRPr="001261FC">
          <w:rPr>
            <w:rStyle w:val="Hyperlink"/>
            <w:sz w:val="24"/>
            <w:szCs w:val="24"/>
          </w:rPr>
          <w:tab/>
        </w:r>
        <w:r w:rsidR="00772630" w:rsidRPr="001261FC">
          <w:rPr>
            <w:rStyle w:val="Hyperlink"/>
            <w:sz w:val="24"/>
            <w:szCs w:val="24"/>
          </w:rPr>
          <w:t>entity formed to manage the assets of the PAS nominee’s family that pays the PAS nominee for services to the entity</w:t>
        </w:r>
      </w:hyperlink>
    </w:p>
    <w:p w:rsidR="00D65EA5" w:rsidRPr="00772630" w:rsidRDefault="00772BF9" w:rsidP="00D65EA5">
      <w:pPr>
        <w:tabs>
          <w:tab w:val="left" w:pos="855"/>
        </w:tabs>
        <w:ind w:left="1026" w:hanging="1026"/>
        <w:rPr>
          <w:sz w:val="24"/>
          <w:szCs w:val="24"/>
        </w:rPr>
      </w:pPr>
      <w:hyperlink w:anchor="_9.2.1_–_" w:history="1">
        <w:r w:rsidR="00D65EA5" w:rsidRPr="001261FC">
          <w:rPr>
            <w:rStyle w:val="Hyperlink"/>
            <w:sz w:val="24"/>
            <w:szCs w:val="24"/>
          </w:rPr>
          <w:t xml:space="preserve">9.2.1 – </w:t>
        </w:r>
        <w:r w:rsidR="00D65EA5" w:rsidRPr="001261FC">
          <w:rPr>
            <w:rStyle w:val="Hyperlink"/>
            <w:sz w:val="24"/>
            <w:szCs w:val="24"/>
          </w:rPr>
          <w:tab/>
        </w:r>
        <w:r w:rsidR="00D65EA5" w:rsidRPr="001261FC">
          <w:rPr>
            <w:rStyle w:val="Hyperlink"/>
            <w:sz w:val="24"/>
            <w:szCs w:val="24"/>
          </w:rPr>
          <w:tab/>
        </w:r>
        <w:r w:rsidR="00772630" w:rsidRPr="001261FC">
          <w:rPr>
            <w:rStyle w:val="Hyperlink"/>
            <w:sz w:val="24"/>
            <w:szCs w:val="24"/>
          </w:rPr>
          <w:t>entity formed to manage the assets of the PAS nominee’s family that does not pay the PAS nominee for services to the entity</w:t>
        </w:r>
      </w:hyperlink>
    </w:p>
    <w:p w:rsidR="0063479E" w:rsidRPr="00D73B92" w:rsidRDefault="00772BF9" w:rsidP="001261FC">
      <w:pPr>
        <w:tabs>
          <w:tab w:val="left" w:pos="990"/>
        </w:tabs>
        <w:ind w:left="990" w:hanging="990"/>
        <w:rPr>
          <w:sz w:val="24"/>
          <w:szCs w:val="24"/>
        </w:rPr>
      </w:pPr>
      <w:hyperlink w:anchor="_9.2.2_–_the" w:history="1">
        <w:r w:rsidR="0063479E" w:rsidRPr="001261FC">
          <w:rPr>
            <w:rStyle w:val="Hyperlink"/>
            <w:sz w:val="24"/>
            <w:szCs w:val="24"/>
          </w:rPr>
          <w:t>9.2.2 –</w:t>
        </w:r>
        <w:r w:rsidR="0063479E" w:rsidRPr="001261FC">
          <w:rPr>
            <w:rStyle w:val="Hyperlink"/>
            <w:sz w:val="24"/>
            <w:szCs w:val="24"/>
          </w:rPr>
          <w:tab/>
          <w:t>the PAS nominee is resigning from a position with</w:t>
        </w:r>
        <w:r w:rsidR="001261FC">
          <w:rPr>
            <w:rStyle w:val="Hyperlink"/>
            <w:sz w:val="24"/>
            <w:szCs w:val="24"/>
          </w:rPr>
          <w:t xml:space="preserve"> an S Corp but the spouse will </w:t>
        </w:r>
        <w:r w:rsidR="0063479E" w:rsidRPr="001261FC">
          <w:rPr>
            <w:rStyle w:val="Hyperlink"/>
            <w:sz w:val="24"/>
            <w:szCs w:val="24"/>
          </w:rPr>
          <w:t>continue to be the owner of the business</w:t>
        </w:r>
      </w:hyperlink>
    </w:p>
    <w:p w:rsidR="005710CD" w:rsidRPr="00DF01B8" w:rsidRDefault="005710CD" w:rsidP="00D820BE">
      <w:pPr>
        <w:tabs>
          <w:tab w:val="left" w:pos="684"/>
          <w:tab w:val="left" w:pos="1026"/>
        </w:tabs>
        <w:rPr>
          <w:sz w:val="24"/>
          <w:szCs w:val="24"/>
        </w:rPr>
      </w:pPr>
    </w:p>
    <w:p w:rsidR="005710CD" w:rsidRPr="00DF01B8" w:rsidRDefault="0024451F" w:rsidP="00706082">
      <w:pPr>
        <w:rPr>
          <w:sz w:val="24"/>
          <w:szCs w:val="24"/>
        </w:rPr>
      </w:pPr>
      <w:r>
        <w:rPr>
          <w:sz w:val="24"/>
          <w:szCs w:val="24"/>
        </w:rPr>
        <w:br w:type="page"/>
      </w:r>
      <w:hyperlink w:anchor="_CHAPTER_10:_" w:history="1">
        <w:r w:rsidR="00BF244F" w:rsidRPr="001261FC">
          <w:rPr>
            <w:rStyle w:val="Hyperlink"/>
            <w:sz w:val="24"/>
            <w:szCs w:val="24"/>
          </w:rPr>
          <w:t xml:space="preserve">CHAPTER 10:  </w:t>
        </w:r>
        <w:r w:rsidR="00A45BE2" w:rsidRPr="001261FC">
          <w:rPr>
            <w:rStyle w:val="Hyperlink"/>
            <w:sz w:val="24"/>
            <w:szCs w:val="24"/>
          </w:rPr>
          <w:t>SPOUSE</w:t>
        </w:r>
        <w:r w:rsidR="004C2543" w:rsidRPr="001261FC">
          <w:rPr>
            <w:rStyle w:val="Hyperlink"/>
            <w:sz w:val="24"/>
            <w:szCs w:val="24"/>
          </w:rPr>
          <w:t>S</w:t>
        </w:r>
      </w:hyperlink>
    </w:p>
    <w:p w:rsidR="005710CD" w:rsidRPr="00DF01B8" w:rsidRDefault="005710CD" w:rsidP="00D820BE">
      <w:pPr>
        <w:tabs>
          <w:tab w:val="left" w:pos="684"/>
          <w:tab w:val="left" w:pos="1026"/>
        </w:tabs>
        <w:rPr>
          <w:sz w:val="24"/>
          <w:szCs w:val="24"/>
        </w:rPr>
      </w:pPr>
    </w:p>
    <w:p w:rsidR="00AE087E" w:rsidRPr="00DF01B8" w:rsidRDefault="00772BF9" w:rsidP="00D820BE">
      <w:pPr>
        <w:tabs>
          <w:tab w:val="left" w:pos="684"/>
          <w:tab w:val="left" w:pos="1026"/>
        </w:tabs>
        <w:rPr>
          <w:sz w:val="24"/>
          <w:szCs w:val="24"/>
        </w:rPr>
      </w:pPr>
      <w:hyperlink w:anchor="_10.0.0_–_spouse:" w:history="1">
        <w:r w:rsidR="005710CD" w:rsidRPr="001261FC">
          <w:rPr>
            <w:rStyle w:val="Hyperlink"/>
            <w:sz w:val="24"/>
            <w:szCs w:val="24"/>
          </w:rPr>
          <w:t>10.0.0 –</w:t>
        </w:r>
        <w:r w:rsidR="005710CD" w:rsidRPr="001261FC">
          <w:rPr>
            <w:rStyle w:val="Hyperlink"/>
            <w:sz w:val="24"/>
            <w:szCs w:val="24"/>
          </w:rPr>
          <w:tab/>
          <w:t>spouse</w:t>
        </w:r>
        <w:r w:rsidR="004C2543" w:rsidRPr="001261FC">
          <w:rPr>
            <w:rStyle w:val="Hyperlink"/>
            <w:sz w:val="24"/>
            <w:szCs w:val="24"/>
          </w:rPr>
          <w:t>s</w:t>
        </w:r>
        <w:r w:rsidR="00E378C7" w:rsidRPr="001261FC">
          <w:rPr>
            <w:rStyle w:val="Hyperlink"/>
            <w:sz w:val="24"/>
            <w:szCs w:val="24"/>
          </w:rPr>
          <w:t>:  general discussion</w:t>
        </w:r>
      </w:hyperlink>
    </w:p>
    <w:p w:rsidR="00BB72DC" w:rsidRPr="00DF01B8" w:rsidRDefault="00BB72DC" w:rsidP="00D820BE">
      <w:pPr>
        <w:tabs>
          <w:tab w:val="left" w:pos="684"/>
          <w:tab w:val="left" w:pos="1026"/>
        </w:tabs>
        <w:rPr>
          <w:sz w:val="24"/>
          <w:szCs w:val="24"/>
        </w:rPr>
      </w:pPr>
    </w:p>
    <w:p w:rsidR="00984A81" w:rsidRPr="00DF01B8" w:rsidRDefault="00772BF9" w:rsidP="00D820BE">
      <w:pPr>
        <w:tabs>
          <w:tab w:val="left" w:pos="684"/>
          <w:tab w:val="left" w:pos="1026"/>
        </w:tabs>
        <w:ind w:left="1026" w:hanging="1026"/>
        <w:rPr>
          <w:sz w:val="24"/>
          <w:szCs w:val="24"/>
        </w:rPr>
      </w:pPr>
      <w:hyperlink w:anchor="_10.1.0_–_" w:history="1">
        <w:r w:rsidR="00984A81" w:rsidRPr="001261FC">
          <w:rPr>
            <w:rStyle w:val="Hyperlink"/>
            <w:sz w:val="24"/>
            <w:szCs w:val="24"/>
          </w:rPr>
          <w:t xml:space="preserve">10.1.0 –  </w:t>
        </w:r>
        <w:r w:rsidR="00984A81" w:rsidRPr="001261FC">
          <w:rPr>
            <w:rStyle w:val="Hyperlink"/>
            <w:sz w:val="24"/>
            <w:szCs w:val="24"/>
          </w:rPr>
          <w:tab/>
        </w:r>
        <w:r w:rsidR="0031301F" w:rsidRPr="001261FC">
          <w:rPr>
            <w:rStyle w:val="Hyperlink"/>
            <w:sz w:val="24"/>
            <w:szCs w:val="24"/>
          </w:rPr>
          <w:t xml:space="preserve">the employer of the PAS nominee’s spouse pays the spouse a fixed salary and bonus tied to the spouse’s performance: </w:t>
        </w:r>
        <w:r w:rsidR="00822955" w:rsidRPr="001261FC">
          <w:rPr>
            <w:rStyle w:val="Hyperlink"/>
            <w:sz w:val="24"/>
            <w:szCs w:val="24"/>
          </w:rPr>
          <w:t xml:space="preserve"> </w:t>
        </w:r>
        <w:proofErr w:type="gramStart"/>
        <w:r w:rsidR="0031301F" w:rsidRPr="001261FC">
          <w:rPr>
            <w:rStyle w:val="Hyperlink"/>
            <w:sz w:val="24"/>
            <w:szCs w:val="24"/>
          </w:rPr>
          <w:t>2635.502 recusal only</w:t>
        </w:r>
        <w:proofErr w:type="gramEnd"/>
      </w:hyperlink>
    </w:p>
    <w:p w:rsidR="005710CD" w:rsidRPr="00DF01B8" w:rsidRDefault="00772BF9" w:rsidP="00D820BE">
      <w:pPr>
        <w:tabs>
          <w:tab w:val="left" w:pos="684"/>
          <w:tab w:val="left" w:pos="1026"/>
        </w:tabs>
        <w:ind w:left="1026" w:hanging="1026"/>
        <w:rPr>
          <w:sz w:val="24"/>
          <w:szCs w:val="24"/>
        </w:rPr>
      </w:pPr>
      <w:hyperlink w:anchor="_10.1.1_–_" w:history="1">
        <w:r w:rsidR="005710CD" w:rsidRPr="001261FC">
          <w:rPr>
            <w:rStyle w:val="Hyperlink"/>
            <w:sz w:val="24"/>
            <w:szCs w:val="24"/>
          </w:rPr>
          <w:t>10.1.</w:t>
        </w:r>
        <w:r w:rsidR="00984A81" w:rsidRPr="001261FC">
          <w:rPr>
            <w:rStyle w:val="Hyperlink"/>
            <w:sz w:val="24"/>
            <w:szCs w:val="24"/>
          </w:rPr>
          <w:t>1</w:t>
        </w:r>
        <w:r w:rsidR="005710CD" w:rsidRPr="001261FC">
          <w:rPr>
            <w:rStyle w:val="Hyperlink"/>
            <w:sz w:val="24"/>
            <w:szCs w:val="24"/>
          </w:rPr>
          <w:t xml:space="preserve"> – </w:t>
        </w:r>
        <w:r w:rsidR="005710CD" w:rsidRPr="001261FC">
          <w:rPr>
            <w:rStyle w:val="Hyperlink"/>
            <w:sz w:val="24"/>
            <w:szCs w:val="24"/>
          </w:rPr>
          <w:tab/>
        </w:r>
        <w:r w:rsidR="00EC618F" w:rsidRPr="001261FC">
          <w:rPr>
            <w:rStyle w:val="Hyperlink"/>
            <w:sz w:val="24"/>
            <w:szCs w:val="24"/>
          </w:rPr>
          <w:t xml:space="preserve">the employer of </w:t>
        </w:r>
        <w:r w:rsidR="00BB72DC" w:rsidRPr="001261FC">
          <w:rPr>
            <w:rStyle w:val="Hyperlink"/>
            <w:sz w:val="24"/>
            <w:szCs w:val="24"/>
          </w:rPr>
          <w:t>the</w:t>
        </w:r>
        <w:r w:rsidR="00EC618F" w:rsidRPr="001261FC">
          <w:rPr>
            <w:rStyle w:val="Hyperlink"/>
            <w:sz w:val="24"/>
            <w:szCs w:val="24"/>
          </w:rPr>
          <w:t xml:space="preserve"> </w:t>
        </w:r>
        <w:r w:rsidR="000221FC" w:rsidRPr="001261FC">
          <w:rPr>
            <w:rStyle w:val="Hyperlink"/>
            <w:sz w:val="24"/>
            <w:szCs w:val="24"/>
          </w:rPr>
          <w:t>PAS nominee</w:t>
        </w:r>
        <w:r w:rsidR="00EC618F" w:rsidRPr="001261FC">
          <w:rPr>
            <w:rStyle w:val="Hyperlink"/>
            <w:sz w:val="24"/>
            <w:szCs w:val="24"/>
          </w:rPr>
          <w:t xml:space="preserve">’s </w:t>
        </w:r>
        <w:r w:rsidR="005710CD" w:rsidRPr="001261FC">
          <w:rPr>
            <w:rStyle w:val="Hyperlink"/>
            <w:sz w:val="24"/>
            <w:szCs w:val="24"/>
          </w:rPr>
          <w:t>s</w:t>
        </w:r>
        <w:r w:rsidR="00EC618F" w:rsidRPr="001261FC">
          <w:rPr>
            <w:rStyle w:val="Hyperlink"/>
            <w:sz w:val="24"/>
            <w:szCs w:val="24"/>
          </w:rPr>
          <w:t>pouse</w:t>
        </w:r>
        <w:r w:rsidR="005710CD" w:rsidRPr="001261FC">
          <w:rPr>
            <w:rStyle w:val="Hyperlink"/>
            <w:sz w:val="24"/>
            <w:szCs w:val="24"/>
          </w:rPr>
          <w:t xml:space="preserve"> pays the spouse a fixed</w:t>
        </w:r>
        <w:r w:rsidR="009D1ED0" w:rsidRPr="001261FC">
          <w:rPr>
            <w:rStyle w:val="Hyperlink"/>
            <w:sz w:val="24"/>
            <w:szCs w:val="24"/>
          </w:rPr>
          <w:t xml:space="preserve"> salary</w:t>
        </w:r>
        <w:r w:rsidR="00822955" w:rsidRPr="001261FC">
          <w:rPr>
            <w:rStyle w:val="Hyperlink"/>
            <w:sz w:val="24"/>
            <w:szCs w:val="24"/>
          </w:rPr>
          <w:t xml:space="preserve"> and bonus tied to the spouse’s performance</w:t>
        </w:r>
        <w:r w:rsidR="001D6B2A" w:rsidRPr="001261FC">
          <w:rPr>
            <w:rStyle w:val="Hyperlink"/>
            <w:sz w:val="24"/>
            <w:szCs w:val="24"/>
          </w:rPr>
          <w:t>:</w:t>
        </w:r>
        <w:r w:rsidR="00822955" w:rsidRPr="001261FC">
          <w:rPr>
            <w:rStyle w:val="Hyperlink"/>
            <w:sz w:val="24"/>
            <w:szCs w:val="24"/>
          </w:rPr>
          <w:t xml:space="preserve"> </w:t>
        </w:r>
        <w:r w:rsidR="009D1ED0" w:rsidRPr="001261FC">
          <w:rPr>
            <w:rStyle w:val="Hyperlink"/>
            <w:sz w:val="24"/>
            <w:szCs w:val="24"/>
          </w:rPr>
          <w:t xml:space="preserve"> </w:t>
        </w:r>
        <w:proofErr w:type="gramStart"/>
        <w:r w:rsidR="009D1ED0" w:rsidRPr="001261FC">
          <w:rPr>
            <w:rStyle w:val="Hyperlink"/>
            <w:sz w:val="24"/>
            <w:szCs w:val="24"/>
          </w:rPr>
          <w:t>208 recusal</w:t>
        </w:r>
        <w:proofErr w:type="gramEnd"/>
        <w:r w:rsidR="001D6B2A" w:rsidRPr="001261FC">
          <w:rPr>
            <w:rStyle w:val="Hyperlink"/>
            <w:sz w:val="24"/>
            <w:szCs w:val="24"/>
          </w:rPr>
          <w:t xml:space="preserve"> </w:t>
        </w:r>
        <w:r w:rsidR="00984A81" w:rsidRPr="001261FC">
          <w:rPr>
            <w:rStyle w:val="Hyperlink"/>
            <w:sz w:val="24"/>
            <w:szCs w:val="24"/>
          </w:rPr>
          <w:t>and 2635.502 recusal</w:t>
        </w:r>
      </w:hyperlink>
    </w:p>
    <w:p w:rsidR="005710CD" w:rsidRPr="00DF01B8" w:rsidRDefault="00772BF9" w:rsidP="00D820BE">
      <w:pPr>
        <w:tabs>
          <w:tab w:val="left" w:pos="684"/>
          <w:tab w:val="left" w:pos="1026"/>
        </w:tabs>
        <w:ind w:left="1026" w:hanging="1026"/>
        <w:rPr>
          <w:sz w:val="24"/>
          <w:szCs w:val="24"/>
        </w:rPr>
      </w:pPr>
      <w:hyperlink w:anchor="_10.1.2_–_" w:history="1">
        <w:r w:rsidR="005710CD" w:rsidRPr="001261FC">
          <w:rPr>
            <w:rStyle w:val="Hyperlink"/>
            <w:sz w:val="24"/>
            <w:szCs w:val="24"/>
          </w:rPr>
          <w:t>10.1.</w:t>
        </w:r>
        <w:r w:rsidR="00736B34" w:rsidRPr="001261FC">
          <w:rPr>
            <w:rStyle w:val="Hyperlink"/>
            <w:sz w:val="24"/>
            <w:szCs w:val="24"/>
          </w:rPr>
          <w:t>2</w:t>
        </w:r>
        <w:r w:rsidR="005710CD" w:rsidRPr="001261FC">
          <w:rPr>
            <w:rStyle w:val="Hyperlink"/>
            <w:sz w:val="24"/>
            <w:szCs w:val="24"/>
          </w:rPr>
          <w:t xml:space="preserve"> – </w:t>
        </w:r>
        <w:r w:rsidR="005710CD" w:rsidRPr="001261FC">
          <w:rPr>
            <w:rStyle w:val="Hyperlink"/>
            <w:sz w:val="24"/>
            <w:szCs w:val="24"/>
          </w:rPr>
          <w:tab/>
        </w:r>
        <w:r w:rsidR="00EC618F" w:rsidRPr="001261FC">
          <w:rPr>
            <w:rStyle w:val="Hyperlink"/>
            <w:sz w:val="24"/>
            <w:szCs w:val="24"/>
          </w:rPr>
          <w:t xml:space="preserve">the employer of </w:t>
        </w:r>
        <w:r w:rsidR="00BB72DC" w:rsidRPr="001261FC">
          <w:rPr>
            <w:rStyle w:val="Hyperlink"/>
            <w:sz w:val="24"/>
            <w:szCs w:val="24"/>
          </w:rPr>
          <w:t>the</w:t>
        </w:r>
        <w:r w:rsidR="00EC618F" w:rsidRPr="001261FC">
          <w:rPr>
            <w:rStyle w:val="Hyperlink"/>
            <w:sz w:val="24"/>
            <w:szCs w:val="24"/>
          </w:rPr>
          <w:t xml:space="preserve"> </w:t>
        </w:r>
        <w:r w:rsidR="000221FC" w:rsidRPr="001261FC">
          <w:rPr>
            <w:rStyle w:val="Hyperlink"/>
            <w:sz w:val="24"/>
            <w:szCs w:val="24"/>
          </w:rPr>
          <w:t>PAS nominee</w:t>
        </w:r>
        <w:r w:rsidR="00EC618F" w:rsidRPr="001261FC">
          <w:rPr>
            <w:rStyle w:val="Hyperlink"/>
            <w:sz w:val="24"/>
            <w:szCs w:val="24"/>
          </w:rPr>
          <w:t xml:space="preserve">’s </w:t>
        </w:r>
        <w:r w:rsidR="005710CD" w:rsidRPr="001261FC">
          <w:rPr>
            <w:rStyle w:val="Hyperlink"/>
            <w:sz w:val="24"/>
            <w:szCs w:val="24"/>
          </w:rPr>
          <w:t>spouse pays the spouse a fixed salar</w:t>
        </w:r>
        <w:r w:rsidR="00BB72DC" w:rsidRPr="001261FC">
          <w:rPr>
            <w:rStyle w:val="Hyperlink"/>
            <w:sz w:val="24"/>
            <w:szCs w:val="24"/>
          </w:rPr>
          <w:t>y</w:t>
        </w:r>
        <w:r w:rsidR="005710CD" w:rsidRPr="001261FC">
          <w:rPr>
            <w:rStyle w:val="Hyperlink"/>
            <w:sz w:val="24"/>
            <w:szCs w:val="24"/>
          </w:rPr>
          <w:t xml:space="preserve">, but the ethics agreement addresses appearances regarding the </w:t>
        </w:r>
        <w:r w:rsidR="000221FC" w:rsidRPr="001261FC">
          <w:rPr>
            <w:rStyle w:val="Hyperlink"/>
            <w:sz w:val="24"/>
            <w:szCs w:val="24"/>
          </w:rPr>
          <w:t>PAS nominee</w:t>
        </w:r>
        <w:r w:rsidR="005710CD" w:rsidRPr="001261FC">
          <w:rPr>
            <w:rStyle w:val="Hyperlink"/>
            <w:sz w:val="24"/>
            <w:szCs w:val="24"/>
          </w:rPr>
          <w:t>’s impartiality</w:t>
        </w:r>
        <w:r w:rsidR="001D6B2A" w:rsidRPr="001261FC">
          <w:rPr>
            <w:rStyle w:val="Hyperlink"/>
            <w:sz w:val="24"/>
            <w:szCs w:val="24"/>
          </w:rPr>
          <w:t>: 208 recusal, 2635.502 recusal and additional commitment regarding communication</w:t>
        </w:r>
        <w:r w:rsidR="004C2543" w:rsidRPr="001261FC">
          <w:rPr>
            <w:rStyle w:val="Hyperlink"/>
            <w:sz w:val="24"/>
            <w:szCs w:val="24"/>
          </w:rPr>
          <w:t>s</w:t>
        </w:r>
      </w:hyperlink>
    </w:p>
    <w:p w:rsidR="00BB72DC" w:rsidRPr="00DF01B8" w:rsidRDefault="00BB72DC" w:rsidP="00D820BE">
      <w:pPr>
        <w:tabs>
          <w:tab w:val="left" w:pos="684"/>
          <w:tab w:val="left" w:pos="1026"/>
        </w:tabs>
        <w:ind w:left="1026" w:hanging="1026"/>
        <w:rPr>
          <w:sz w:val="24"/>
          <w:szCs w:val="24"/>
        </w:rPr>
      </w:pPr>
    </w:p>
    <w:p w:rsidR="005710CD" w:rsidRPr="00DF01B8" w:rsidRDefault="00772BF9" w:rsidP="00D820BE">
      <w:pPr>
        <w:tabs>
          <w:tab w:val="left" w:pos="684"/>
          <w:tab w:val="left" w:pos="1026"/>
        </w:tabs>
        <w:ind w:left="1026" w:hanging="1026"/>
        <w:rPr>
          <w:sz w:val="24"/>
          <w:szCs w:val="24"/>
        </w:rPr>
      </w:pPr>
      <w:hyperlink w:anchor="_10.2.0_–_" w:history="1">
        <w:r w:rsidR="005710CD" w:rsidRPr="00547CA9">
          <w:rPr>
            <w:rStyle w:val="Hyperlink"/>
            <w:sz w:val="24"/>
            <w:szCs w:val="24"/>
          </w:rPr>
          <w:t>10.</w:t>
        </w:r>
        <w:r w:rsidR="00BB72DC" w:rsidRPr="00547CA9">
          <w:rPr>
            <w:rStyle w:val="Hyperlink"/>
            <w:sz w:val="24"/>
            <w:szCs w:val="24"/>
          </w:rPr>
          <w:t>2</w:t>
        </w:r>
        <w:r w:rsidR="005710CD" w:rsidRPr="00547CA9">
          <w:rPr>
            <w:rStyle w:val="Hyperlink"/>
            <w:sz w:val="24"/>
            <w:szCs w:val="24"/>
          </w:rPr>
          <w:t>.</w:t>
        </w:r>
        <w:r w:rsidR="00BB72DC" w:rsidRPr="00547CA9">
          <w:rPr>
            <w:rStyle w:val="Hyperlink"/>
            <w:sz w:val="24"/>
            <w:szCs w:val="24"/>
          </w:rPr>
          <w:t>0</w:t>
        </w:r>
        <w:r w:rsidR="005710CD" w:rsidRPr="00547CA9">
          <w:rPr>
            <w:rStyle w:val="Hyperlink"/>
            <w:sz w:val="24"/>
            <w:szCs w:val="24"/>
          </w:rPr>
          <w:t xml:space="preserve"> – </w:t>
        </w:r>
        <w:r w:rsidR="005710CD" w:rsidRPr="00547CA9">
          <w:rPr>
            <w:rStyle w:val="Hyperlink"/>
            <w:sz w:val="24"/>
            <w:szCs w:val="24"/>
          </w:rPr>
          <w:tab/>
        </w:r>
        <w:r w:rsidR="00EC618F" w:rsidRPr="00547CA9">
          <w:rPr>
            <w:rStyle w:val="Hyperlink"/>
            <w:sz w:val="24"/>
            <w:szCs w:val="24"/>
          </w:rPr>
          <w:t xml:space="preserve">the </w:t>
        </w:r>
        <w:r w:rsidR="000221FC" w:rsidRPr="00547CA9">
          <w:rPr>
            <w:rStyle w:val="Hyperlink"/>
            <w:sz w:val="24"/>
            <w:szCs w:val="24"/>
          </w:rPr>
          <w:t>PAS nominee</w:t>
        </w:r>
        <w:r w:rsidR="00EC618F" w:rsidRPr="00547CA9">
          <w:rPr>
            <w:rStyle w:val="Hyperlink"/>
            <w:sz w:val="24"/>
            <w:szCs w:val="24"/>
          </w:rPr>
          <w:t xml:space="preserve">’s </w:t>
        </w:r>
        <w:r w:rsidR="005710CD" w:rsidRPr="00547CA9">
          <w:rPr>
            <w:rStyle w:val="Hyperlink"/>
            <w:sz w:val="24"/>
            <w:szCs w:val="24"/>
          </w:rPr>
          <w:t>spouse has an e</w:t>
        </w:r>
        <w:r w:rsidR="007D2F20" w:rsidRPr="00547CA9">
          <w:rPr>
            <w:rStyle w:val="Hyperlink"/>
            <w:sz w:val="24"/>
            <w:szCs w:val="24"/>
          </w:rPr>
          <w:t>quity interest in the employer</w:t>
        </w:r>
        <w:r w:rsidR="005710CD" w:rsidRPr="00547CA9">
          <w:rPr>
            <w:rStyle w:val="Hyperlink"/>
            <w:sz w:val="24"/>
            <w:szCs w:val="24"/>
          </w:rPr>
          <w:t xml:space="preserve"> or has a profit sharing arra</w:t>
        </w:r>
        <w:r w:rsidR="007D2F20" w:rsidRPr="00547CA9">
          <w:rPr>
            <w:rStyle w:val="Hyperlink"/>
            <w:sz w:val="24"/>
            <w:szCs w:val="24"/>
          </w:rPr>
          <w:t>ngement with the employer</w:t>
        </w:r>
        <w:r w:rsidR="00F42680" w:rsidRPr="00547CA9">
          <w:rPr>
            <w:rStyle w:val="Hyperlink"/>
            <w:sz w:val="24"/>
            <w:szCs w:val="24"/>
          </w:rPr>
          <w:t xml:space="preserve">: </w:t>
        </w:r>
        <w:proofErr w:type="gramStart"/>
        <w:r w:rsidR="00F42680" w:rsidRPr="00547CA9">
          <w:rPr>
            <w:rStyle w:val="Hyperlink"/>
            <w:sz w:val="24"/>
            <w:szCs w:val="24"/>
          </w:rPr>
          <w:t>208 recusal</w:t>
        </w:r>
        <w:proofErr w:type="gramEnd"/>
      </w:hyperlink>
    </w:p>
    <w:p w:rsidR="00BB72DC" w:rsidRPr="00DF01B8" w:rsidRDefault="00BB72DC" w:rsidP="00D820BE">
      <w:pPr>
        <w:tabs>
          <w:tab w:val="left" w:pos="684"/>
          <w:tab w:val="left" w:pos="1026"/>
        </w:tabs>
        <w:ind w:left="1026" w:hanging="1026"/>
        <w:rPr>
          <w:sz w:val="24"/>
          <w:szCs w:val="24"/>
        </w:rPr>
      </w:pPr>
    </w:p>
    <w:p w:rsidR="005710CD" w:rsidRPr="00DF01B8" w:rsidRDefault="00772BF9" w:rsidP="00D820BE">
      <w:pPr>
        <w:tabs>
          <w:tab w:val="left" w:pos="684"/>
          <w:tab w:val="left" w:pos="1026"/>
        </w:tabs>
        <w:ind w:left="1026" w:hanging="1026"/>
        <w:rPr>
          <w:sz w:val="24"/>
          <w:szCs w:val="24"/>
        </w:rPr>
      </w:pPr>
      <w:hyperlink w:anchor="_10.3.0_–_" w:history="1">
        <w:r w:rsidR="005710CD" w:rsidRPr="00547CA9">
          <w:rPr>
            <w:rStyle w:val="Hyperlink"/>
            <w:sz w:val="24"/>
            <w:szCs w:val="24"/>
          </w:rPr>
          <w:t xml:space="preserve">10.3.0 – </w:t>
        </w:r>
        <w:r w:rsidR="005710CD" w:rsidRPr="00547CA9">
          <w:rPr>
            <w:rStyle w:val="Hyperlink"/>
            <w:sz w:val="24"/>
            <w:szCs w:val="24"/>
          </w:rPr>
          <w:tab/>
        </w:r>
        <w:r w:rsidR="00EC618F" w:rsidRPr="00547CA9">
          <w:rPr>
            <w:rStyle w:val="Hyperlink"/>
            <w:sz w:val="24"/>
            <w:szCs w:val="24"/>
          </w:rPr>
          <w:t xml:space="preserve">the </w:t>
        </w:r>
        <w:r w:rsidR="000221FC" w:rsidRPr="00547CA9">
          <w:rPr>
            <w:rStyle w:val="Hyperlink"/>
            <w:sz w:val="24"/>
            <w:szCs w:val="24"/>
          </w:rPr>
          <w:t>PAS nominee</w:t>
        </w:r>
        <w:r w:rsidR="00EC618F" w:rsidRPr="00547CA9">
          <w:rPr>
            <w:rStyle w:val="Hyperlink"/>
            <w:sz w:val="24"/>
            <w:szCs w:val="24"/>
          </w:rPr>
          <w:t xml:space="preserve">’s </w:t>
        </w:r>
        <w:r w:rsidR="005710CD" w:rsidRPr="00547CA9">
          <w:rPr>
            <w:rStyle w:val="Hyperlink"/>
            <w:sz w:val="24"/>
            <w:szCs w:val="24"/>
          </w:rPr>
          <w:t xml:space="preserve">spouse is an attorney whose compensation is not based on the profitability of the spouse’s law firm, and the spouse does not have an equity interest in the </w:t>
        </w:r>
        <w:r w:rsidR="005920B5" w:rsidRPr="00547CA9">
          <w:rPr>
            <w:rStyle w:val="Hyperlink"/>
            <w:sz w:val="24"/>
            <w:szCs w:val="24"/>
          </w:rPr>
          <w:t>law f</w:t>
        </w:r>
        <w:r w:rsidR="00F42680" w:rsidRPr="00547CA9">
          <w:rPr>
            <w:rStyle w:val="Hyperlink"/>
            <w:sz w:val="24"/>
            <w:szCs w:val="24"/>
          </w:rPr>
          <w:t>irm</w:t>
        </w:r>
      </w:hyperlink>
    </w:p>
    <w:p w:rsidR="005710CD" w:rsidRPr="00DF01B8" w:rsidRDefault="00772BF9" w:rsidP="00D820BE">
      <w:pPr>
        <w:tabs>
          <w:tab w:val="left" w:pos="684"/>
          <w:tab w:val="left" w:pos="1026"/>
        </w:tabs>
        <w:rPr>
          <w:sz w:val="24"/>
          <w:szCs w:val="24"/>
        </w:rPr>
      </w:pPr>
      <w:hyperlink w:anchor="_10.3.1_–_" w:history="1">
        <w:r w:rsidR="005710CD" w:rsidRPr="00547CA9">
          <w:rPr>
            <w:rStyle w:val="Hyperlink"/>
            <w:sz w:val="24"/>
            <w:szCs w:val="24"/>
          </w:rPr>
          <w:t xml:space="preserve">10.3.1 – </w:t>
        </w:r>
        <w:r w:rsidR="005710CD" w:rsidRPr="00547CA9">
          <w:rPr>
            <w:rStyle w:val="Hyperlink"/>
            <w:sz w:val="24"/>
            <w:szCs w:val="24"/>
          </w:rPr>
          <w:tab/>
        </w:r>
        <w:r w:rsidR="00EC618F" w:rsidRPr="00547CA9">
          <w:rPr>
            <w:rStyle w:val="Hyperlink"/>
            <w:sz w:val="24"/>
            <w:szCs w:val="24"/>
          </w:rPr>
          <w:t xml:space="preserve">the </w:t>
        </w:r>
        <w:r w:rsidR="000221FC" w:rsidRPr="00547CA9">
          <w:rPr>
            <w:rStyle w:val="Hyperlink"/>
            <w:sz w:val="24"/>
            <w:szCs w:val="24"/>
          </w:rPr>
          <w:t>PAS nominee</w:t>
        </w:r>
        <w:r w:rsidR="00EC618F" w:rsidRPr="00547CA9">
          <w:rPr>
            <w:rStyle w:val="Hyperlink"/>
            <w:sz w:val="24"/>
            <w:szCs w:val="24"/>
          </w:rPr>
          <w:t xml:space="preserve">’s </w:t>
        </w:r>
        <w:r w:rsidR="005710CD" w:rsidRPr="00547CA9">
          <w:rPr>
            <w:rStyle w:val="Hyperlink"/>
            <w:sz w:val="24"/>
            <w:szCs w:val="24"/>
          </w:rPr>
          <w:t>spouse is an equity partner with a law firm</w:t>
        </w:r>
      </w:hyperlink>
    </w:p>
    <w:p w:rsidR="00C026C6" w:rsidRPr="00DF01B8" w:rsidRDefault="00C026C6" w:rsidP="00D820BE">
      <w:pPr>
        <w:tabs>
          <w:tab w:val="left" w:pos="684"/>
          <w:tab w:val="left" w:pos="1026"/>
        </w:tabs>
        <w:ind w:left="1026" w:hanging="1026"/>
        <w:rPr>
          <w:sz w:val="24"/>
          <w:szCs w:val="24"/>
        </w:rPr>
      </w:pPr>
    </w:p>
    <w:p w:rsidR="00AD770D" w:rsidRPr="00DF01B8" w:rsidRDefault="00772BF9" w:rsidP="00D820BE">
      <w:pPr>
        <w:tabs>
          <w:tab w:val="left" w:pos="684"/>
          <w:tab w:val="left" w:pos="1026"/>
        </w:tabs>
        <w:rPr>
          <w:sz w:val="24"/>
          <w:szCs w:val="24"/>
        </w:rPr>
      </w:pPr>
      <w:hyperlink w:anchor="_10.4.0_–_the" w:history="1">
        <w:r w:rsidR="00AD770D" w:rsidRPr="00547CA9">
          <w:rPr>
            <w:rStyle w:val="Hyperlink"/>
            <w:sz w:val="24"/>
            <w:szCs w:val="24"/>
          </w:rPr>
          <w:t>10.4.0 –</w:t>
        </w:r>
        <w:r w:rsidR="00AD770D" w:rsidRPr="00547CA9">
          <w:rPr>
            <w:rStyle w:val="Hyperlink"/>
            <w:sz w:val="24"/>
            <w:szCs w:val="24"/>
          </w:rPr>
          <w:tab/>
        </w:r>
        <w:r w:rsidR="00EC618F" w:rsidRPr="00547CA9">
          <w:rPr>
            <w:rStyle w:val="Hyperlink"/>
            <w:sz w:val="24"/>
            <w:szCs w:val="24"/>
          </w:rPr>
          <w:t xml:space="preserve">the </w:t>
        </w:r>
        <w:r w:rsidR="000221FC" w:rsidRPr="00547CA9">
          <w:rPr>
            <w:rStyle w:val="Hyperlink"/>
            <w:sz w:val="24"/>
            <w:szCs w:val="24"/>
          </w:rPr>
          <w:t>PAS nominee</w:t>
        </w:r>
        <w:r w:rsidR="00EC618F" w:rsidRPr="00547CA9">
          <w:rPr>
            <w:rStyle w:val="Hyperlink"/>
            <w:sz w:val="24"/>
            <w:szCs w:val="24"/>
          </w:rPr>
          <w:t xml:space="preserve">’s </w:t>
        </w:r>
        <w:r w:rsidR="00AD770D" w:rsidRPr="00547CA9">
          <w:rPr>
            <w:rStyle w:val="Hyperlink"/>
            <w:sz w:val="24"/>
            <w:szCs w:val="24"/>
          </w:rPr>
          <w:t>spouse is a salaried employee of an agency contractor</w:t>
        </w:r>
      </w:hyperlink>
    </w:p>
    <w:p w:rsidR="005710CD" w:rsidRPr="00DF01B8" w:rsidRDefault="005710CD"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CHAPTER_11:_" w:history="1">
        <w:r w:rsidR="00BF244F" w:rsidRPr="00547CA9">
          <w:rPr>
            <w:rStyle w:val="Hyperlink"/>
            <w:sz w:val="24"/>
            <w:szCs w:val="24"/>
          </w:rPr>
          <w:t xml:space="preserve">CHAPTER 11:  </w:t>
        </w:r>
        <w:r w:rsidR="00A45BE2" w:rsidRPr="00547CA9">
          <w:rPr>
            <w:rStyle w:val="Hyperlink"/>
            <w:sz w:val="24"/>
            <w:szCs w:val="24"/>
          </w:rPr>
          <w:t>SPECIAL GOVERNMENT EMPLOYEES</w:t>
        </w:r>
      </w:hyperlink>
    </w:p>
    <w:p w:rsidR="005710CD" w:rsidRPr="00DF01B8" w:rsidRDefault="005710CD" w:rsidP="00D820BE">
      <w:pPr>
        <w:tabs>
          <w:tab w:val="left" w:pos="684"/>
          <w:tab w:val="left" w:pos="1026"/>
        </w:tabs>
        <w:ind w:left="855" w:hanging="855"/>
        <w:rPr>
          <w:sz w:val="24"/>
          <w:szCs w:val="24"/>
        </w:rPr>
      </w:pPr>
    </w:p>
    <w:p w:rsidR="005710CD" w:rsidRPr="00DF01B8" w:rsidRDefault="00772BF9" w:rsidP="00D820BE">
      <w:pPr>
        <w:tabs>
          <w:tab w:val="left" w:pos="684"/>
          <w:tab w:val="left" w:pos="1026"/>
        </w:tabs>
        <w:ind w:left="855" w:hanging="855"/>
        <w:rPr>
          <w:sz w:val="24"/>
          <w:szCs w:val="24"/>
        </w:rPr>
      </w:pPr>
      <w:hyperlink w:anchor="_11.0.0_–_" w:history="1">
        <w:r w:rsidR="005710CD" w:rsidRPr="00547CA9">
          <w:rPr>
            <w:rStyle w:val="Hyperlink"/>
            <w:sz w:val="24"/>
            <w:szCs w:val="24"/>
          </w:rPr>
          <w:t xml:space="preserve">11.0.0 – </w:t>
        </w:r>
        <w:r w:rsidR="005710CD" w:rsidRPr="00547CA9">
          <w:rPr>
            <w:rStyle w:val="Hyperlink"/>
            <w:sz w:val="24"/>
            <w:szCs w:val="24"/>
          </w:rPr>
          <w:tab/>
        </w:r>
        <w:r w:rsidR="005710CD" w:rsidRPr="00547CA9">
          <w:rPr>
            <w:rStyle w:val="Hyperlink"/>
            <w:sz w:val="24"/>
            <w:szCs w:val="24"/>
          </w:rPr>
          <w:tab/>
          <w:t xml:space="preserve">special </w:t>
        </w:r>
        <w:r w:rsidR="000D0FEA" w:rsidRPr="00547CA9">
          <w:rPr>
            <w:rStyle w:val="Hyperlink"/>
            <w:sz w:val="24"/>
            <w:szCs w:val="24"/>
          </w:rPr>
          <w:t>G</w:t>
        </w:r>
        <w:r w:rsidR="005710CD" w:rsidRPr="00547CA9">
          <w:rPr>
            <w:rStyle w:val="Hyperlink"/>
            <w:sz w:val="24"/>
            <w:szCs w:val="24"/>
          </w:rPr>
          <w:t>overnment employees</w:t>
        </w:r>
        <w:r w:rsidR="00E378C7" w:rsidRPr="00547CA9">
          <w:rPr>
            <w:rStyle w:val="Hyperlink"/>
            <w:sz w:val="24"/>
            <w:szCs w:val="24"/>
          </w:rPr>
          <w:t>:  general discussion</w:t>
        </w:r>
      </w:hyperlink>
    </w:p>
    <w:p w:rsidR="00C026C6" w:rsidRPr="00DF01B8" w:rsidRDefault="00C026C6" w:rsidP="00D820BE">
      <w:pPr>
        <w:tabs>
          <w:tab w:val="left" w:pos="684"/>
          <w:tab w:val="left" w:pos="1026"/>
        </w:tabs>
        <w:ind w:left="855" w:hanging="855"/>
        <w:rPr>
          <w:sz w:val="24"/>
          <w:szCs w:val="24"/>
        </w:rPr>
      </w:pPr>
    </w:p>
    <w:p w:rsidR="005710CD" w:rsidRPr="00DF01B8" w:rsidRDefault="00772BF9" w:rsidP="00D820BE">
      <w:pPr>
        <w:tabs>
          <w:tab w:val="left" w:pos="684"/>
          <w:tab w:val="left" w:pos="1026"/>
        </w:tabs>
        <w:ind w:left="855" w:hanging="855"/>
        <w:rPr>
          <w:sz w:val="24"/>
          <w:szCs w:val="24"/>
        </w:rPr>
      </w:pPr>
      <w:hyperlink w:anchor="_11.1.0_–_" w:history="1">
        <w:r w:rsidR="005710CD" w:rsidRPr="00547CA9">
          <w:rPr>
            <w:rStyle w:val="Hyperlink"/>
            <w:sz w:val="24"/>
            <w:szCs w:val="24"/>
          </w:rPr>
          <w:t xml:space="preserve">11.1.0 – </w:t>
        </w:r>
        <w:r w:rsidR="005710CD" w:rsidRPr="00547CA9">
          <w:rPr>
            <w:rStyle w:val="Hyperlink"/>
            <w:sz w:val="24"/>
            <w:szCs w:val="24"/>
          </w:rPr>
          <w:tab/>
        </w:r>
        <w:r w:rsidR="005710CD" w:rsidRPr="00547CA9">
          <w:rPr>
            <w:rStyle w:val="Hyperlink"/>
            <w:sz w:val="24"/>
            <w:szCs w:val="24"/>
          </w:rPr>
          <w:tab/>
        </w:r>
        <w:r w:rsidR="0078748B" w:rsidRPr="00547CA9">
          <w:rPr>
            <w:rStyle w:val="Hyperlink"/>
            <w:sz w:val="24"/>
            <w:szCs w:val="24"/>
          </w:rPr>
          <w:t xml:space="preserve">a </w:t>
        </w:r>
        <w:r w:rsidR="005710CD" w:rsidRPr="00547CA9">
          <w:rPr>
            <w:rStyle w:val="Hyperlink"/>
            <w:sz w:val="24"/>
            <w:szCs w:val="24"/>
          </w:rPr>
          <w:t xml:space="preserve">special </w:t>
        </w:r>
        <w:r w:rsidR="000D0FEA" w:rsidRPr="00547CA9">
          <w:rPr>
            <w:rStyle w:val="Hyperlink"/>
            <w:sz w:val="24"/>
            <w:szCs w:val="24"/>
          </w:rPr>
          <w:t>G</w:t>
        </w:r>
        <w:r w:rsidR="005710CD" w:rsidRPr="00547CA9">
          <w:rPr>
            <w:rStyle w:val="Hyperlink"/>
            <w:sz w:val="24"/>
            <w:szCs w:val="24"/>
          </w:rPr>
          <w:t>overnment employee’s outside employment</w:t>
        </w:r>
      </w:hyperlink>
    </w:p>
    <w:p w:rsidR="005710CD" w:rsidRPr="00DF01B8" w:rsidRDefault="00772BF9" w:rsidP="00D820BE">
      <w:pPr>
        <w:tabs>
          <w:tab w:val="left" w:pos="684"/>
          <w:tab w:val="left" w:pos="1026"/>
        </w:tabs>
        <w:ind w:left="855" w:hanging="855"/>
        <w:rPr>
          <w:sz w:val="24"/>
          <w:szCs w:val="24"/>
        </w:rPr>
      </w:pPr>
      <w:hyperlink w:anchor="_11.1.1_–_" w:history="1">
        <w:r w:rsidR="005710CD" w:rsidRPr="00547CA9">
          <w:rPr>
            <w:rStyle w:val="Hyperlink"/>
            <w:sz w:val="24"/>
            <w:szCs w:val="24"/>
          </w:rPr>
          <w:t xml:space="preserve">11.1.1 – </w:t>
        </w:r>
        <w:r w:rsidR="005710CD" w:rsidRPr="00547CA9">
          <w:rPr>
            <w:rStyle w:val="Hyperlink"/>
            <w:sz w:val="24"/>
            <w:szCs w:val="24"/>
          </w:rPr>
          <w:tab/>
        </w:r>
        <w:r w:rsidR="005710CD" w:rsidRPr="00547CA9">
          <w:rPr>
            <w:rStyle w:val="Hyperlink"/>
            <w:sz w:val="24"/>
            <w:szCs w:val="24"/>
          </w:rPr>
          <w:tab/>
        </w:r>
        <w:r w:rsidR="0078748B" w:rsidRPr="00547CA9">
          <w:rPr>
            <w:rStyle w:val="Hyperlink"/>
            <w:sz w:val="24"/>
            <w:szCs w:val="24"/>
          </w:rPr>
          <w:t xml:space="preserve">a </w:t>
        </w:r>
        <w:r w:rsidR="005710CD" w:rsidRPr="00547CA9">
          <w:rPr>
            <w:rStyle w:val="Hyperlink"/>
            <w:sz w:val="24"/>
            <w:szCs w:val="24"/>
          </w:rPr>
          <w:t xml:space="preserve">special </w:t>
        </w:r>
        <w:r w:rsidR="000D0FEA" w:rsidRPr="00547CA9">
          <w:rPr>
            <w:rStyle w:val="Hyperlink"/>
            <w:sz w:val="24"/>
            <w:szCs w:val="24"/>
          </w:rPr>
          <w:t>G</w:t>
        </w:r>
        <w:r w:rsidR="005710CD" w:rsidRPr="00547CA9">
          <w:rPr>
            <w:rStyle w:val="Hyperlink"/>
            <w:sz w:val="24"/>
            <w:szCs w:val="24"/>
          </w:rPr>
          <w:t xml:space="preserve">overnment employee will continue to practice as an attorney </w:t>
        </w:r>
      </w:hyperlink>
    </w:p>
    <w:p w:rsidR="00C026C6" w:rsidRPr="00DF01B8" w:rsidRDefault="00C026C6" w:rsidP="00D820BE">
      <w:pPr>
        <w:tabs>
          <w:tab w:val="left" w:pos="684"/>
          <w:tab w:val="left" w:pos="1026"/>
        </w:tabs>
        <w:ind w:left="855" w:hanging="855"/>
        <w:rPr>
          <w:sz w:val="24"/>
          <w:szCs w:val="24"/>
        </w:rPr>
      </w:pPr>
    </w:p>
    <w:p w:rsidR="005710CD" w:rsidRPr="00DF01B8" w:rsidRDefault="00772BF9" w:rsidP="00D820BE">
      <w:pPr>
        <w:tabs>
          <w:tab w:val="left" w:pos="684"/>
          <w:tab w:val="left" w:pos="1026"/>
        </w:tabs>
        <w:ind w:left="1026" w:hanging="1026"/>
        <w:rPr>
          <w:sz w:val="24"/>
          <w:szCs w:val="24"/>
        </w:rPr>
      </w:pPr>
      <w:hyperlink w:anchor="_11.2.0_–_" w:history="1">
        <w:r w:rsidR="005710CD" w:rsidRPr="00547CA9">
          <w:rPr>
            <w:rStyle w:val="Hyperlink"/>
            <w:sz w:val="24"/>
            <w:szCs w:val="24"/>
          </w:rPr>
          <w:t xml:space="preserve">11.2.0 – </w:t>
        </w:r>
        <w:r w:rsidR="005710CD" w:rsidRPr="00547CA9">
          <w:rPr>
            <w:rStyle w:val="Hyperlink"/>
            <w:sz w:val="24"/>
            <w:szCs w:val="24"/>
          </w:rPr>
          <w:tab/>
          <w:t xml:space="preserve">18 U.S.C. § 203 and 18 U.S.C. § 205: seeking advice in the event that a special </w:t>
        </w:r>
        <w:r w:rsidR="000D0FEA" w:rsidRPr="00547CA9">
          <w:rPr>
            <w:rStyle w:val="Hyperlink"/>
            <w:sz w:val="24"/>
            <w:szCs w:val="24"/>
          </w:rPr>
          <w:t>G</w:t>
        </w:r>
        <w:r w:rsidR="005710CD" w:rsidRPr="00547CA9">
          <w:rPr>
            <w:rStyle w:val="Hyperlink"/>
            <w:sz w:val="24"/>
            <w:szCs w:val="24"/>
          </w:rPr>
          <w:t>overnment employee</w:t>
        </w:r>
        <w:r w:rsidR="00C7200B" w:rsidRPr="00547CA9">
          <w:rPr>
            <w:rStyle w:val="Hyperlink"/>
            <w:sz w:val="24"/>
            <w:szCs w:val="24"/>
          </w:rPr>
          <w:t xml:space="preserve"> unexpectedly </w:t>
        </w:r>
        <w:r w:rsidR="005710CD" w:rsidRPr="00547CA9">
          <w:rPr>
            <w:rStyle w:val="Hyperlink"/>
            <w:sz w:val="24"/>
            <w:szCs w:val="24"/>
          </w:rPr>
          <w:t xml:space="preserve">serves </w:t>
        </w:r>
        <w:r w:rsidR="004704EF" w:rsidRPr="00547CA9">
          <w:rPr>
            <w:rStyle w:val="Hyperlink"/>
            <w:sz w:val="24"/>
            <w:szCs w:val="24"/>
          </w:rPr>
          <w:t xml:space="preserve">more than </w:t>
        </w:r>
        <w:r w:rsidR="005710CD" w:rsidRPr="00547CA9">
          <w:rPr>
            <w:rStyle w:val="Hyperlink"/>
            <w:sz w:val="24"/>
            <w:szCs w:val="24"/>
          </w:rPr>
          <w:t>60 days in a 365-day period</w:t>
        </w:r>
      </w:hyperlink>
    </w:p>
    <w:p w:rsidR="005710CD" w:rsidRPr="00DF01B8" w:rsidRDefault="005710CD"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CHAPTER_12:_" w:history="1">
        <w:r w:rsidR="00BF244F" w:rsidRPr="00547CA9">
          <w:rPr>
            <w:rStyle w:val="Hyperlink"/>
            <w:sz w:val="24"/>
            <w:szCs w:val="24"/>
          </w:rPr>
          <w:t xml:space="preserve">CHAPTER 12:  </w:t>
        </w:r>
        <w:r w:rsidR="00A45BE2" w:rsidRPr="00547CA9">
          <w:rPr>
            <w:rStyle w:val="Hyperlink"/>
            <w:sz w:val="24"/>
            <w:szCs w:val="24"/>
          </w:rPr>
          <w:t>MISCELLANEOUS PROVISIONS</w:t>
        </w:r>
      </w:hyperlink>
    </w:p>
    <w:p w:rsidR="005710CD" w:rsidRPr="00DF01B8" w:rsidRDefault="005710CD" w:rsidP="00D820BE">
      <w:pPr>
        <w:tabs>
          <w:tab w:val="left" w:pos="684"/>
          <w:tab w:val="left" w:pos="1026"/>
        </w:tabs>
        <w:rPr>
          <w:sz w:val="24"/>
          <w:szCs w:val="24"/>
        </w:rPr>
      </w:pPr>
    </w:p>
    <w:p w:rsidR="005710CD" w:rsidRPr="00DF01B8" w:rsidRDefault="00772BF9" w:rsidP="00D820BE">
      <w:pPr>
        <w:tabs>
          <w:tab w:val="left" w:pos="684"/>
          <w:tab w:val="left" w:pos="1026"/>
        </w:tabs>
        <w:rPr>
          <w:sz w:val="24"/>
          <w:szCs w:val="24"/>
        </w:rPr>
      </w:pPr>
      <w:hyperlink w:anchor="_12.0.0_–_" w:history="1">
        <w:r w:rsidR="005710CD" w:rsidRPr="00547CA9">
          <w:rPr>
            <w:rStyle w:val="Hyperlink"/>
            <w:sz w:val="24"/>
            <w:szCs w:val="24"/>
          </w:rPr>
          <w:t xml:space="preserve">12.0.0 – </w:t>
        </w:r>
        <w:r w:rsidR="005710CD" w:rsidRPr="00547CA9">
          <w:rPr>
            <w:rStyle w:val="Hyperlink"/>
            <w:sz w:val="24"/>
            <w:szCs w:val="24"/>
          </w:rPr>
          <w:tab/>
          <w:t>miscellaneous provisions</w:t>
        </w:r>
        <w:r w:rsidR="00E378C7" w:rsidRPr="00547CA9">
          <w:rPr>
            <w:rStyle w:val="Hyperlink"/>
            <w:sz w:val="24"/>
            <w:szCs w:val="24"/>
          </w:rPr>
          <w:t>:  general discussion</w:t>
        </w:r>
      </w:hyperlink>
    </w:p>
    <w:p w:rsidR="009437A6" w:rsidRPr="00DF01B8" w:rsidRDefault="009437A6" w:rsidP="00D820BE">
      <w:pPr>
        <w:tabs>
          <w:tab w:val="left" w:pos="684"/>
          <w:tab w:val="left" w:pos="1026"/>
        </w:tabs>
        <w:ind w:left="1026" w:hanging="1026"/>
        <w:rPr>
          <w:sz w:val="24"/>
          <w:szCs w:val="24"/>
        </w:rPr>
      </w:pPr>
    </w:p>
    <w:p w:rsidR="009437A6" w:rsidRPr="00DF01B8" w:rsidRDefault="00772BF9" w:rsidP="00D820BE">
      <w:pPr>
        <w:tabs>
          <w:tab w:val="left" w:pos="684"/>
          <w:tab w:val="left" w:pos="1026"/>
        </w:tabs>
        <w:ind w:left="1026" w:hanging="1026"/>
        <w:rPr>
          <w:sz w:val="24"/>
          <w:szCs w:val="24"/>
        </w:rPr>
      </w:pPr>
      <w:hyperlink w:anchor="_12.1.0_–_" w:history="1">
        <w:r w:rsidR="009437A6" w:rsidRPr="00547CA9">
          <w:rPr>
            <w:rStyle w:val="Hyperlink"/>
            <w:sz w:val="24"/>
            <w:szCs w:val="24"/>
          </w:rPr>
          <w:t xml:space="preserve">12.1.0 – </w:t>
        </w:r>
        <w:r w:rsidR="009437A6" w:rsidRPr="00547CA9">
          <w:rPr>
            <w:rStyle w:val="Hyperlink"/>
            <w:sz w:val="24"/>
            <w:szCs w:val="24"/>
          </w:rPr>
          <w:tab/>
          <w:t>correcting a PAS nominee’s submission to the Senate: correction of the financial disclosure report and</w:t>
        </w:r>
        <w:r w:rsidR="00F82ED0" w:rsidRPr="00547CA9">
          <w:rPr>
            <w:rStyle w:val="Hyperlink"/>
            <w:sz w:val="24"/>
            <w:szCs w:val="24"/>
          </w:rPr>
          <w:t xml:space="preserve"> submission of a </w:t>
        </w:r>
        <w:r w:rsidR="009437A6" w:rsidRPr="00547CA9">
          <w:rPr>
            <w:rStyle w:val="Hyperlink"/>
            <w:sz w:val="24"/>
            <w:szCs w:val="24"/>
          </w:rPr>
          <w:t>supplemental ethics agreement</w:t>
        </w:r>
      </w:hyperlink>
    </w:p>
    <w:p w:rsidR="00DE028F" w:rsidRPr="00DF01B8" w:rsidRDefault="00DE028F" w:rsidP="00D820BE">
      <w:pPr>
        <w:tabs>
          <w:tab w:val="left" w:pos="684"/>
          <w:tab w:val="left" w:pos="1026"/>
        </w:tabs>
        <w:rPr>
          <w:sz w:val="24"/>
          <w:szCs w:val="24"/>
        </w:rPr>
      </w:pPr>
    </w:p>
    <w:p w:rsidR="005710CD" w:rsidRDefault="00772BF9" w:rsidP="00D820BE">
      <w:pPr>
        <w:tabs>
          <w:tab w:val="left" w:pos="684"/>
          <w:tab w:val="left" w:pos="1026"/>
        </w:tabs>
        <w:rPr>
          <w:sz w:val="24"/>
          <w:szCs w:val="24"/>
        </w:rPr>
      </w:pPr>
      <w:hyperlink w:anchor="_12.2.0_–_" w:history="1">
        <w:r w:rsidR="00736275" w:rsidRPr="00547CA9">
          <w:rPr>
            <w:rStyle w:val="Hyperlink"/>
            <w:sz w:val="24"/>
            <w:szCs w:val="24"/>
          </w:rPr>
          <w:t>12.</w:t>
        </w:r>
        <w:r w:rsidR="003F620B" w:rsidRPr="00547CA9">
          <w:rPr>
            <w:rStyle w:val="Hyperlink"/>
            <w:sz w:val="24"/>
            <w:szCs w:val="24"/>
          </w:rPr>
          <w:t>2</w:t>
        </w:r>
        <w:r w:rsidR="00736275" w:rsidRPr="00547CA9">
          <w:rPr>
            <w:rStyle w:val="Hyperlink"/>
            <w:sz w:val="24"/>
            <w:szCs w:val="24"/>
          </w:rPr>
          <w:t xml:space="preserve">.0 – </w:t>
        </w:r>
        <w:r w:rsidR="00736275" w:rsidRPr="00547CA9">
          <w:rPr>
            <w:rStyle w:val="Hyperlink"/>
            <w:sz w:val="24"/>
            <w:szCs w:val="24"/>
          </w:rPr>
          <w:tab/>
          <w:t>arrangemen</w:t>
        </w:r>
        <w:r w:rsidR="00E924AF" w:rsidRPr="00547CA9">
          <w:rPr>
            <w:rStyle w:val="Hyperlink"/>
            <w:sz w:val="24"/>
            <w:szCs w:val="24"/>
          </w:rPr>
          <w:t>t to write a book in the future</w:t>
        </w:r>
      </w:hyperlink>
    </w:p>
    <w:p w:rsidR="0004175A" w:rsidRDefault="00772BF9" w:rsidP="003668A7">
      <w:pPr>
        <w:ind w:left="990" w:hanging="990"/>
        <w:rPr>
          <w:b/>
          <w:sz w:val="24"/>
          <w:szCs w:val="24"/>
        </w:rPr>
      </w:pPr>
      <w:hyperlink w:anchor="_12.2.1_–_" w:history="1">
        <w:r w:rsidR="00C10226" w:rsidRPr="00547CA9">
          <w:rPr>
            <w:rStyle w:val="Hyperlink"/>
            <w:sz w:val="24"/>
            <w:szCs w:val="24"/>
          </w:rPr>
          <w:t>12.2.1</w:t>
        </w:r>
        <w:r w:rsidR="00C10226" w:rsidRPr="00547CA9">
          <w:rPr>
            <w:rStyle w:val="Hyperlink"/>
            <w:b/>
            <w:sz w:val="24"/>
            <w:szCs w:val="24"/>
          </w:rPr>
          <w:t xml:space="preserve"> – </w:t>
        </w:r>
        <w:r w:rsidR="00C10226" w:rsidRPr="00547CA9">
          <w:rPr>
            <w:rStyle w:val="Hyperlink"/>
            <w:b/>
            <w:sz w:val="24"/>
            <w:szCs w:val="24"/>
          </w:rPr>
          <w:tab/>
        </w:r>
        <w:r w:rsidR="00787CBE" w:rsidRPr="00547CA9">
          <w:rPr>
            <w:rStyle w:val="Hyperlink"/>
            <w:sz w:val="24"/>
            <w:szCs w:val="24"/>
          </w:rPr>
          <w:t>arrangement with a publisher regarding royalties</w:t>
        </w:r>
        <w:r w:rsidR="006B2B64" w:rsidRPr="00547CA9">
          <w:rPr>
            <w:rStyle w:val="Hyperlink"/>
            <w:b/>
            <w:sz w:val="24"/>
            <w:szCs w:val="24"/>
          </w:rPr>
          <w:t xml:space="preserve"> </w:t>
        </w:r>
      </w:hyperlink>
    </w:p>
    <w:p w:rsidR="00A42E69" w:rsidRDefault="00A42E69" w:rsidP="003668A7">
      <w:pPr>
        <w:ind w:left="990" w:hanging="990"/>
        <w:rPr>
          <w:b/>
          <w:sz w:val="24"/>
          <w:szCs w:val="24"/>
        </w:rPr>
      </w:pPr>
    </w:p>
    <w:p w:rsidR="003668A7" w:rsidRDefault="0004175A" w:rsidP="003668A7">
      <w:pPr>
        <w:ind w:left="990" w:hanging="990"/>
        <w:rPr>
          <w:b/>
          <w:sz w:val="24"/>
          <w:szCs w:val="24"/>
        </w:rPr>
      </w:pPr>
      <w:r>
        <w:rPr>
          <w:b/>
          <w:sz w:val="24"/>
          <w:szCs w:val="24"/>
        </w:rPr>
        <w:t xml:space="preserve"> </w:t>
      </w:r>
    </w:p>
    <w:p w:rsidR="0024451F" w:rsidRDefault="0024451F">
      <w:pPr>
        <w:rPr>
          <w:b/>
          <w:sz w:val="24"/>
          <w:szCs w:val="24"/>
        </w:rPr>
      </w:pPr>
      <w:r>
        <w:rPr>
          <w:b/>
          <w:sz w:val="24"/>
          <w:szCs w:val="24"/>
        </w:rPr>
        <w:br w:type="page"/>
      </w:r>
    </w:p>
    <w:p w:rsidR="00705525" w:rsidRPr="00DF01B8" w:rsidRDefault="00562787" w:rsidP="006B1176">
      <w:pPr>
        <w:pStyle w:val="Heading2"/>
      </w:pPr>
      <w:bookmarkStart w:id="1" w:name="_CHAPTER_1:_"/>
      <w:bookmarkEnd w:id="1"/>
      <w:r>
        <w:lastRenderedPageBreak/>
        <w:t xml:space="preserve">CHAPTER 1:  </w:t>
      </w:r>
      <w:r w:rsidR="00705525" w:rsidRPr="00DF01B8">
        <w:t>SAMPLE ETHICS AGREEMENT</w:t>
      </w:r>
    </w:p>
    <w:p w:rsidR="00800AD5" w:rsidRPr="00DF01B8" w:rsidRDefault="00800AD5" w:rsidP="00800AD5">
      <w:pPr>
        <w:tabs>
          <w:tab w:val="left" w:pos="684"/>
          <w:tab w:val="left" w:pos="1026"/>
        </w:tabs>
        <w:rPr>
          <w:sz w:val="24"/>
          <w:szCs w:val="24"/>
        </w:rPr>
      </w:pPr>
    </w:p>
    <w:p w:rsidR="00800AD5" w:rsidRPr="00DF01B8" w:rsidRDefault="00800AD5" w:rsidP="00BF23E2">
      <w:pPr>
        <w:pStyle w:val="Heading3"/>
      </w:pPr>
      <w:bookmarkStart w:id="2" w:name="_1.0.0_–_sample"/>
      <w:bookmarkEnd w:id="2"/>
      <w:r w:rsidRPr="00BF23E2">
        <w:t>1.</w:t>
      </w:r>
      <w:r w:rsidR="00FE213A" w:rsidRPr="00BF23E2">
        <w:t>0</w:t>
      </w:r>
      <w:r w:rsidRPr="00BF23E2">
        <w:t>.0 –</w:t>
      </w:r>
      <w:r w:rsidR="00B51879">
        <w:tab/>
      </w:r>
      <w:r w:rsidRPr="00DF01B8">
        <w:t>sample ethics agreement</w:t>
      </w:r>
    </w:p>
    <w:p w:rsidR="00EA00E3" w:rsidRPr="00DF01B8" w:rsidRDefault="00EA00E3" w:rsidP="00800AD5">
      <w:pPr>
        <w:tabs>
          <w:tab w:val="left" w:pos="684"/>
          <w:tab w:val="left" w:pos="1026"/>
        </w:tabs>
        <w:rPr>
          <w:b/>
          <w:sz w:val="24"/>
          <w:szCs w:val="24"/>
        </w:rPr>
      </w:pPr>
    </w:p>
    <w:p w:rsidR="00EA00E3" w:rsidRPr="00DF01B8" w:rsidRDefault="00EA00E3" w:rsidP="00EA00E3">
      <w:pPr>
        <w:tabs>
          <w:tab w:val="left" w:pos="684"/>
          <w:tab w:val="left" w:pos="855"/>
        </w:tabs>
        <w:rPr>
          <w:sz w:val="24"/>
          <w:szCs w:val="24"/>
        </w:rPr>
      </w:pPr>
      <w:r w:rsidRPr="00DF01B8">
        <w:rPr>
          <w:sz w:val="24"/>
          <w:szCs w:val="24"/>
          <w:u w:val="single"/>
        </w:rPr>
        <w:t>Comment</w:t>
      </w:r>
      <w:r w:rsidRPr="00DF01B8">
        <w:rPr>
          <w:sz w:val="24"/>
          <w:szCs w:val="24"/>
        </w:rPr>
        <w:t xml:space="preserve">: </w:t>
      </w:r>
    </w:p>
    <w:p w:rsidR="00EA00E3" w:rsidRPr="00DF01B8" w:rsidRDefault="00EA00E3" w:rsidP="00EA00E3">
      <w:pPr>
        <w:tabs>
          <w:tab w:val="left" w:pos="684"/>
          <w:tab w:val="left" w:pos="855"/>
        </w:tabs>
        <w:rPr>
          <w:sz w:val="24"/>
          <w:szCs w:val="24"/>
        </w:rPr>
      </w:pPr>
    </w:p>
    <w:p w:rsidR="00DF0C6C" w:rsidRPr="00DF01B8" w:rsidRDefault="00EA00E3" w:rsidP="00DF0C6C">
      <w:pPr>
        <w:tabs>
          <w:tab w:val="left" w:pos="684"/>
          <w:tab w:val="left" w:pos="855"/>
        </w:tabs>
        <w:rPr>
          <w:sz w:val="24"/>
          <w:szCs w:val="24"/>
        </w:rPr>
      </w:pPr>
      <w:r w:rsidRPr="00DF01B8">
        <w:rPr>
          <w:sz w:val="24"/>
          <w:szCs w:val="24"/>
        </w:rPr>
        <w:tab/>
        <w:t xml:space="preserve">The following sample ethics agreement incorporates several of the individual sample paragraphs that appear in this guide.  The purpose of this sample </w:t>
      </w:r>
      <w:r w:rsidR="00A47AAB" w:rsidRPr="00DF01B8">
        <w:rPr>
          <w:sz w:val="24"/>
          <w:szCs w:val="24"/>
        </w:rPr>
        <w:t xml:space="preserve">ethics </w:t>
      </w:r>
      <w:r w:rsidRPr="00DF01B8">
        <w:rPr>
          <w:sz w:val="24"/>
          <w:szCs w:val="24"/>
        </w:rPr>
        <w:t xml:space="preserve">agreement is to demonstrate the structure of an ethics agreement.  For language addressing the specific circumstances of a </w:t>
      </w:r>
      <w:r w:rsidR="00A47AAB" w:rsidRPr="00DF01B8">
        <w:rPr>
          <w:sz w:val="24"/>
          <w:szCs w:val="24"/>
        </w:rPr>
        <w:t xml:space="preserve">particular </w:t>
      </w:r>
      <w:r w:rsidRPr="00DF01B8">
        <w:rPr>
          <w:sz w:val="24"/>
          <w:szCs w:val="24"/>
        </w:rPr>
        <w:t xml:space="preserve">PAS nominee, please refer to the individual sample paragraphs throughout this guide.  The comments associated with those </w:t>
      </w:r>
      <w:r w:rsidR="00A47AAB" w:rsidRPr="00DF01B8">
        <w:rPr>
          <w:sz w:val="24"/>
          <w:szCs w:val="24"/>
        </w:rPr>
        <w:t xml:space="preserve">individual </w:t>
      </w:r>
      <w:r w:rsidRPr="00DF01B8">
        <w:rPr>
          <w:sz w:val="24"/>
          <w:szCs w:val="24"/>
        </w:rPr>
        <w:t>sample</w:t>
      </w:r>
      <w:r w:rsidR="00A47AAB" w:rsidRPr="00DF01B8">
        <w:rPr>
          <w:sz w:val="24"/>
          <w:szCs w:val="24"/>
        </w:rPr>
        <w:t xml:space="preserve"> paragraphs</w:t>
      </w:r>
      <w:r w:rsidRPr="00DF01B8">
        <w:rPr>
          <w:sz w:val="24"/>
          <w:szCs w:val="24"/>
        </w:rPr>
        <w:t xml:space="preserve"> explain the purpose of the language that th</w:t>
      </w:r>
      <w:r w:rsidR="00A47AAB" w:rsidRPr="00DF01B8">
        <w:rPr>
          <w:sz w:val="24"/>
          <w:szCs w:val="24"/>
        </w:rPr>
        <w:t>ey</w:t>
      </w:r>
      <w:r w:rsidRPr="00DF01B8">
        <w:rPr>
          <w:sz w:val="24"/>
          <w:szCs w:val="24"/>
        </w:rPr>
        <w:t xml:space="preserve"> employ</w:t>
      </w:r>
      <w:r w:rsidR="00D73B92">
        <w:rPr>
          <w:sz w:val="24"/>
          <w:szCs w:val="24"/>
        </w:rPr>
        <w:t>.</w:t>
      </w:r>
    </w:p>
    <w:p w:rsidR="007611C4" w:rsidRDefault="007611C4" w:rsidP="00EA00E3">
      <w:pPr>
        <w:tabs>
          <w:tab w:val="left" w:pos="684"/>
          <w:tab w:val="left" w:pos="855"/>
        </w:tabs>
        <w:rPr>
          <w:sz w:val="24"/>
          <w:szCs w:val="24"/>
          <w:u w:val="single"/>
        </w:rPr>
      </w:pPr>
    </w:p>
    <w:p w:rsidR="00EA00E3" w:rsidRPr="00DF01B8" w:rsidRDefault="00EA00E3" w:rsidP="00EA00E3">
      <w:pPr>
        <w:tabs>
          <w:tab w:val="left" w:pos="684"/>
          <w:tab w:val="left" w:pos="855"/>
        </w:tabs>
        <w:rPr>
          <w:sz w:val="24"/>
          <w:szCs w:val="24"/>
        </w:rPr>
      </w:pPr>
      <w:r w:rsidRPr="00DF01B8">
        <w:rPr>
          <w:sz w:val="24"/>
          <w:szCs w:val="24"/>
          <w:u w:val="single"/>
        </w:rPr>
        <w:t>Sample Language</w:t>
      </w:r>
      <w:r w:rsidRPr="00DF01B8">
        <w:rPr>
          <w:sz w:val="24"/>
          <w:szCs w:val="24"/>
        </w:rPr>
        <w:t xml:space="preserve">: </w:t>
      </w:r>
    </w:p>
    <w:p w:rsidR="00EA00E3" w:rsidRPr="00DF01B8" w:rsidRDefault="00EA00E3" w:rsidP="00EA00E3">
      <w:pPr>
        <w:tabs>
          <w:tab w:val="left" w:pos="684"/>
          <w:tab w:val="left" w:pos="855"/>
        </w:tabs>
        <w:rPr>
          <w:sz w:val="24"/>
          <w:szCs w:val="24"/>
          <w:u w:val="single"/>
        </w:rPr>
      </w:pPr>
    </w:p>
    <w:p w:rsidR="009247F5" w:rsidRPr="0000088B" w:rsidRDefault="0000088B" w:rsidP="009247F5">
      <w:pPr>
        <w:tabs>
          <w:tab w:val="left" w:pos="684"/>
          <w:tab w:val="left" w:pos="855"/>
        </w:tabs>
        <w:jc w:val="center"/>
        <w:rPr>
          <w:sz w:val="24"/>
          <w:szCs w:val="24"/>
        </w:rPr>
      </w:pPr>
      <w:r w:rsidRPr="0000088B">
        <w:rPr>
          <w:sz w:val="24"/>
          <w:szCs w:val="24"/>
        </w:rPr>
        <w:t>May 15,</w:t>
      </w:r>
      <w:r>
        <w:rPr>
          <w:sz w:val="24"/>
          <w:szCs w:val="24"/>
        </w:rPr>
        <w:t xml:space="preserve"> </w:t>
      </w:r>
      <w:r w:rsidRPr="0000088B">
        <w:rPr>
          <w:sz w:val="24"/>
          <w:szCs w:val="24"/>
        </w:rPr>
        <w:t>2017</w:t>
      </w:r>
    </w:p>
    <w:p w:rsidR="009247F5" w:rsidRDefault="009247F5" w:rsidP="00EA00E3">
      <w:pPr>
        <w:tabs>
          <w:tab w:val="left" w:pos="684"/>
          <w:tab w:val="left" w:pos="855"/>
        </w:tabs>
        <w:rPr>
          <w:sz w:val="24"/>
          <w:szCs w:val="24"/>
          <w:u w:val="single"/>
        </w:rPr>
      </w:pPr>
    </w:p>
    <w:p w:rsidR="0000088B" w:rsidRDefault="0000088B" w:rsidP="00EA00E3">
      <w:pPr>
        <w:tabs>
          <w:tab w:val="left" w:pos="684"/>
          <w:tab w:val="left" w:pos="855"/>
        </w:tabs>
        <w:rPr>
          <w:sz w:val="24"/>
          <w:szCs w:val="24"/>
          <w:u w:val="single"/>
        </w:rPr>
      </w:pPr>
    </w:p>
    <w:p w:rsidR="0000088B" w:rsidRPr="00416924" w:rsidRDefault="0000088B" w:rsidP="00EA00E3">
      <w:pPr>
        <w:tabs>
          <w:tab w:val="left" w:pos="684"/>
          <w:tab w:val="left" w:pos="855"/>
        </w:tabs>
        <w:rPr>
          <w:sz w:val="24"/>
          <w:szCs w:val="24"/>
        </w:rPr>
      </w:pPr>
      <w:r w:rsidRPr="00416924">
        <w:rPr>
          <w:sz w:val="24"/>
          <w:szCs w:val="24"/>
        </w:rPr>
        <w:t>Ms. Deborah McGonagall</w:t>
      </w:r>
    </w:p>
    <w:p w:rsidR="0000088B" w:rsidRPr="00416924" w:rsidRDefault="0000088B" w:rsidP="00EA00E3">
      <w:pPr>
        <w:tabs>
          <w:tab w:val="left" w:pos="684"/>
          <w:tab w:val="left" w:pos="855"/>
        </w:tabs>
        <w:rPr>
          <w:sz w:val="24"/>
          <w:szCs w:val="24"/>
        </w:rPr>
      </w:pPr>
      <w:r w:rsidRPr="00416924">
        <w:rPr>
          <w:sz w:val="24"/>
          <w:szCs w:val="24"/>
        </w:rPr>
        <w:t>Designated Agency Ethics Official</w:t>
      </w:r>
    </w:p>
    <w:p w:rsidR="0000088B" w:rsidRPr="00416924" w:rsidRDefault="0000088B" w:rsidP="00EA00E3">
      <w:pPr>
        <w:tabs>
          <w:tab w:val="left" w:pos="684"/>
          <w:tab w:val="left" w:pos="855"/>
        </w:tabs>
        <w:rPr>
          <w:sz w:val="24"/>
          <w:szCs w:val="24"/>
        </w:rPr>
      </w:pPr>
      <w:r w:rsidRPr="00416924">
        <w:rPr>
          <w:sz w:val="24"/>
          <w:szCs w:val="24"/>
        </w:rPr>
        <w:t>Department of Government Operations</w:t>
      </w:r>
    </w:p>
    <w:p w:rsidR="0000088B" w:rsidRPr="00416924" w:rsidRDefault="0000088B" w:rsidP="00EA00E3">
      <w:pPr>
        <w:tabs>
          <w:tab w:val="left" w:pos="684"/>
          <w:tab w:val="left" w:pos="855"/>
        </w:tabs>
        <w:rPr>
          <w:sz w:val="24"/>
          <w:szCs w:val="24"/>
        </w:rPr>
      </w:pPr>
      <w:r w:rsidRPr="00416924">
        <w:rPr>
          <w:sz w:val="24"/>
          <w:szCs w:val="24"/>
        </w:rPr>
        <w:t>1201 New York Avenue, NW, Suite 500</w:t>
      </w:r>
    </w:p>
    <w:p w:rsidR="0000088B" w:rsidRPr="00416924" w:rsidRDefault="0000088B" w:rsidP="00EA00E3">
      <w:pPr>
        <w:tabs>
          <w:tab w:val="left" w:pos="684"/>
          <w:tab w:val="left" w:pos="855"/>
        </w:tabs>
        <w:rPr>
          <w:sz w:val="24"/>
          <w:szCs w:val="24"/>
        </w:rPr>
      </w:pPr>
      <w:r w:rsidRPr="00416924">
        <w:rPr>
          <w:sz w:val="24"/>
          <w:szCs w:val="24"/>
        </w:rPr>
        <w:t>Washington, DC 20005</w:t>
      </w:r>
    </w:p>
    <w:p w:rsidR="0000088B" w:rsidRPr="00DF01B8" w:rsidRDefault="0000088B" w:rsidP="00EA00E3">
      <w:pPr>
        <w:tabs>
          <w:tab w:val="left" w:pos="684"/>
          <w:tab w:val="left" w:pos="855"/>
        </w:tabs>
        <w:rPr>
          <w:sz w:val="24"/>
          <w:szCs w:val="24"/>
          <w:u w:val="single"/>
        </w:rPr>
      </w:pPr>
    </w:p>
    <w:p w:rsidR="00A62037" w:rsidRPr="0000088B" w:rsidRDefault="00A62037" w:rsidP="00A62037">
      <w:pPr>
        <w:tabs>
          <w:tab w:val="left" w:pos="684"/>
          <w:tab w:val="left" w:pos="1026"/>
        </w:tabs>
        <w:rPr>
          <w:sz w:val="24"/>
          <w:szCs w:val="24"/>
        </w:rPr>
      </w:pPr>
      <w:r w:rsidRPr="0000088B">
        <w:rPr>
          <w:sz w:val="24"/>
          <w:szCs w:val="24"/>
        </w:rPr>
        <w:t xml:space="preserve">Dear </w:t>
      </w:r>
      <w:r w:rsidR="0000088B" w:rsidRPr="0000088B">
        <w:rPr>
          <w:sz w:val="24"/>
          <w:szCs w:val="24"/>
        </w:rPr>
        <w:t>Ms. McGonagall</w:t>
      </w:r>
      <w:r w:rsidRPr="0000088B">
        <w:rPr>
          <w:sz w:val="24"/>
          <w:szCs w:val="24"/>
        </w:rPr>
        <w:t>:</w:t>
      </w:r>
    </w:p>
    <w:p w:rsidR="00A62037" w:rsidRPr="00DF01B8" w:rsidRDefault="00A62037" w:rsidP="00A62037">
      <w:pPr>
        <w:tabs>
          <w:tab w:val="left" w:pos="684"/>
          <w:tab w:val="left" w:pos="1026"/>
        </w:tabs>
        <w:rPr>
          <w:sz w:val="24"/>
          <w:szCs w:val="24"/>
        </w:rPr>
      </w:pPr>
    </w:p>
    <w:p w:rsidR="00A62037" w:rsidRPr="00514AC5" w:rsidRDefault="00A62037" w:rsidP="00A62037">
      <w:pPr>
        <w:tabs>
          <w:tab w:val="left" w:pos="684"/>
          <w:tab w:val="left" w:pos="1026"/>
        </w:tabs>
        <w:rPr>
          <w:sz w:val="24"/>
          <w:szCs w:val="24"/>
        </w:rPr>
      </w:pPr>
      <w:r w:rsidRPr="00514AC5">
        <w:rPr>
          <w:sz w:val="24"/>
          <w:szCs w:val="24"/>
        </w:rPr>
        <w:tab/>
        <w:t xml:space="preserve">The purpose of this letter is to describe the steps that I will take to avoid any actual or apparent conflict of interest in the event that I am confirmed for the position of </w:t>
      </w:r>
      <w:r w:rsidR="00A80437" w:rsidRPr="00514AC5">
        <w:rPr>
          <w:sz w:val="24"/>
          <w:szCs w:val="24"/>
        </w:rPr>
        <w:t>Deputy</w:t>
      </w:r>
      <w:r w:rsidR="00380CEB" w:rsidRPr="00514AC5">
        <w:rPr>
          <w:sz w:val="24"/>
          <w:szCs w:val="24"/>
        </w:rPr>
        <w:t xml:space="preserve"> Secretary of</w:t>
      </w:r>
      <w:r w:rsidRPr="00514AC5">
        <w:rPr>
          <w:sz w:val="24"/>
          <w:szCs w:val="24"/>
        </w:rPr>
        <w:t xml:space="preserve"> </w:t>
      </w:r>
      <w:r w:rsidR="00B41287">
        <w:rPr>
          <w:sz w:val="24"/>
          <w:szCs w:val="24"/>
        </w:rPr>
        <w:t xml:space="preserve">the </w:t>
      </w:r>
      <w:r w:rsidR="00514AC5" w:rsidRPr="00514AC5">
        <w:rPr>
          <w:sz w:val="24"/>
          <w:szCs w:val="24"/>
        </w:rPr>
        <w:t>Department of Government Operations</w:t>
      </w:r>
      <w:r w:rsidRPr="00514AC5">
        <w:rPr>
          <w:sz w:val="24"/>
          <w:szCs w:val="24"/>
        </w:rPr>
        <w:t>.</w:t>
      </w:r>
      <w:r w:rsidR="00777C6C">
        <w:rPr>
          <w:sz w:val="24"/>
          <w:szCs w:val="24"/>
        </w:rPr>
        <w:t xml:space="preserve"> </w:t>
      </w:r>
    </w:p>
    <w:p w:rsidR="00A62037" w:rsidRPr="00DF01B8" w:rsidRDefault="00A62037" w:rsidP="00A62037">
      <w:pPr>
        <w:tabs>
          <w:tab w:val="left" w:pos="684"/>
          <w:tab w:val="left" w:pos="1026"/>
        </w:tabs>
        <w:rPr>
          <w:sz w:val="24"/>
          <w:szCs w:val="24"/>
        </w:rPr>
      </w:pPr>
    </w:p>
    <w:p w:rsidR="00A62037" w:rsidRPr="00DF01B8" w:rsidRDefault="00A62037" w:rsidP="00A62037">
      <w:pPr>
        <w:tabs>
          <w:tab w:val="left" w:pos="684"/>
          <w:tab w:val="left" w:pos="855"/>
        </w:tabs>
        <w:ind w:firstLine="720"/>
        <w:rPr>
          <w:sz w:val="24"/>
          <w:szCs w:val="24"/>
        </w:rPr>
      </w:pPr>
      <w:r w:rsidRPr="00DF01B8">
        <w:rPr>
          <w:sz w:val="24"/>
          <w:szCs w:val="24"/>
        </w:rPr>
        <w:tab/>
        <w:t xml:space="preserve">As required by 18 U.S.C. § 208(a), I will not participate personally and substantially in any particular matter </w:t>
      </w:r>
      <w:r w:rsidR="00235FCA">
        <w:rPr>
          <w:sz w:val="24"/>
          <w:szCs w:val="24"/>
        </w:rPr>
        <w:t xml:space="preserve">in which I know that I have a financial interest </w:t>
      </w:r>
      <w:r w:rsidR="00D25456">
        <w:rPr>
          <w:sz w:val="24"/>
          <w:szCs w:val="24"/>
        </w:rPr>
        <w:t xml:space="preserve">directly and predictably affected by the matter, </w:t>
      </w:r>
      <w:r w:rsidR="00235FCA">
        <w:rPr>
          <w:sz w:val="24"/>
          <w:szCs w:val="24"/>
        </w:rPr>
        <w:t>or in which I know that a person whose interests are imputed to me has a financial interest</w:t>
      </w:r>
      <w:r w:rsidR="00D25456">
        <w:rPr>
          <w:sz w:val="24"/>
          <w:szCs w:val="24"/>
        </w:rPr>
        <w:t xml:space="preserve"> directly and predictably affected by the matter</w:t>
      </w:r>
      <w:r w:rsidR="00235FCA">
        <w:rPr>
          <w:sz w:val="24"/>
          <w:szCs w:val="24"/>
        </w:rPr>
        <w:t xml:space="preserve">, </w:t>
      </w:r>
      <w:r w:rsidRPr="00DF01B8">
        <w:rPr>
          <w:sz w:val="24"/>
          <w:szCs w:val="24"/>
        </w:rPr>
        <w:t xml:space="preserve">unless I first obtain a written waiver, pursuant to </w:t>
      </w:r>
      <w:r w:rsidR="004F3148" w:rsidRPr="00DF01B8">
        <w:rPr>
          <w:sz w:val="24"/>
          <w:szCs w:val="24"/>
        </w:rPr>
        <w:t xml:space="preserve">18 U.S.C. § </w:t>
      </w:r>
      <w:r w:rsidRPr="00DF01B8">
        <w:rPr>
          <w:sz w:val="24"/>
          <w:szCs w:val="24"/>
        </w:rPr>
        <w:t xml:space="preserve">208(b)(1), or qualify for a regulatory exemption, </w:t>
      </w:r>
      <w:r w:rsidR="00CF31C3" w:rsidRPr="00DF01B8">
        <w:rPr>
          <w:sz w:val="24"/>
          <w:szCs w:val="24"/>
        </w:rPr>
        <w:t>pursuant to 18</w:t>
      </w:r>
      <w:r w:rsidR="00734321">
        <w:rPr>
          <w:sz w:val="24"/>
          <w:szCs w:val="24"/>
        </w:rPr>
        <w:t> </w:t>
      </w:r>
      <w:r w:rsidR="00CF31C3" w:rsidRPr="00DF01B8">
        <w:rPr>
          <w:sz w:val="24"/>
          <w:szCs w:val="24"/>
        </w:rPr>
        <w:t>U.S.C. § 208(b)</w:t>
      </w:r>
      <w:r w:rsidRPr="00DF01B8">
        <w:rPr>
          <w:sz w:val="24"/>
          <w:szCs w:val="24"/>
        </w:rPr>
        <w:t xml:space="preserve">(2).  I understand that the interests of the following persons are imputed to me:  </w:t>
      </w:r>
      <w:r w:rsidR="00A852D5" w:rsidRPr="00DF01B8">
        <w:rPr>
          <w:sz w:val="24"/>
          <w:szCs w:val="24"/>
        </w:rPr>
        <w:t>any spouse or minor child of mine; any general partner of a partnership in which I am a limited or general partner</w:t>
      </w:r>
      <w:r w:rsidRPr="00DF01B8">
        <w:rPr>
          <w:sz w:val="24"/>
          <w:szCs w:val="24"/>
        </w:rPr>
        <w:t>; any organization in which I serve as officer, director, trustee, general partner or employee; and any person or organization with which I am negotiating or have an arrangement concerning prospective employment.</w:t>
      </w:r>
    </w:p>
    <w:p w:rsidR="00A62037" w:rsidRPr="00DF01B8" w:rsidRDefault="00A62037" w:rsidP="00A62037">
      <w:pPr>
        <w:tabs>
          <w:tab w:val="left" w:pos="684"/>
          <w:tab w:val="left" w:pos="855"/>
        </w:tabs>
        <w:ind w:firstLine="720"/>
        <w:rPr>
          <w:sz w:val="24"/>
          <w:szCs w:val="24"/>
        </w:rPr>
      </w:pPr>
    </w:p>
    <w:p w:rsidR="00A62037" w:rsidRPr="00DF01B8" w:rsidRDefault="00A62037" w:rsidP="00A62037">
      <w:pPr>
        <w:tabs>
          <w:tab w:val="left" w:pos="684"/>
          <w:tab w:val="left" w:pos="855"/>
        </w:tabs>
        <w:ind w:firstLine="720"/>
        <w:rPr>
          <w:sz w:val="24"/>
          <w:szCs w:val="24"/>
        </w:rPr>
      </w:pPr>
      <w:r w:rsidRPr="00DF01B8">
        <w:rPr>
          <w:sz w:val="24"/>
          <w:szCs w:val="24"/>
        </w:rPr>
        <w:t xml:space="preserve">Within </w:t>
      </w:r>
      <w:r w:rsidR="00CC1DE3" w:rsidRPr="00DF01B8">
        <w:rPr>
          <w:sz w:val="24"/>
          <w:szCs w:val="24"/>
        </w:rPr>
        <w:t>90 days of my confirmation</w:t>
      </w:r>
      <w:r w:rsidRPr="00DF01B8">
        <w:rPr>
          <w:sz w:val="24"/>
          <w:szCs w:val="24"/>
        </w:rPr>
        <w:t>, I will divest my interests in the following entities:</w:t>
      </w:r>
      <w:r w:rsidR="002626F7" w:rsidRPr="00DF01B8">
        <w:rPr>
          <w:sz w:val="24"/>
          <w:szCs w:val="24"/>
        </w:rPr>
        <w:t xml:space="preserve">  </w:t>
      </w:r>
      <w:r w:rsidR="00514AC5">
        <w:rPr>
          <w:sz w:val="24"/>
          <w:szCs w:val="24"/>
        </w:rPr>
        <w:t>M</w:t>
      </w:r>
      <w:r w:rsidR="00A86276">
        <w:rPr>
          <w:sz w:val="24"/>
          <w:szCs w:val="24"/>
        </w:rPr>
        <w:t>a</w:t>
      </w:r>
      <w:r w:rsidR="00514AC5">
        <w:rPr>
          <w:sz w:val="24"/>
          <w:szCs w:val="24"/>
        </w:rPr>
        <w:t>cDonald</w:t>
      </w:r>
      <w:r w:rsidR="00514AC5" w:rsidRPr="00DF01B8">
        <w:rPr>
          <w:sz w:val="24"/>
          <w:szCs w:val="24"/>
        </w:rPr>
        <w:t xml:space="preserve"> </w:t>
      </w:r>
      <w:r w:rsidR="002626F7" w:rsidRPr="00DF01B8">
        <w:rPr>
          <w:sz w:val="24"/>
          <w:szCs w:val="24"/>
        </w:rPr>
        <w:t xml:space="preserve">Wilderness, Inc.; </w:t>
      </w:r>
      <w:r w:rsidR="00514AC5">
        <w:rPr>
          <w:sz w:val="24"/>
          <w:szCs w:val="24"/>
        </w:rPr>
        <w:t>Nonluecha</w:t>
      </w:r>
      <w:r w:rsidR="00514AC5" w:rsidRPr="00DF01B8">
        <w:rPr>
          <w:sz w:val="24"/>
          <w:szCs w:val="24"/>
        </w:rPr>
        <w:t xml:space="preserve"> </w:t>
      </w:r>
      <w:r w:rsidR="002626F7" w:rsidRPr="00DF01B8">
        <w:rPr>
          <w:sz w:val="24"/>
          <w:szCs w:val="24"/>
        </w:rPr>
        <w:t xml:space="preserve">Power Saws, LLC; </w:t>
      </w:r>
      <w:r w:rsidR="00545AC9">
        <w:rPr>
          <w:sz w:val="24"/>
          <w:szCs w:val="24"/>
        </w:rPr>
        <w:t>H. Jones</w:t>
      </w:r>
      <w:r w:rsidR="00545AC9" w:rsidRPr="00DF01B8">
        <w:rPr>
          <w:sz w:val="24"/>
          <w:szCs w:val="24"/>
        </w:rPr>
        <w:t xml:space="preserve"> </w:t>
      </w:r>
      <w:r w:rsidR="002626F7" w:rsidRPr="00DF01B8">
        <w:rPr>
          <w:sz w:val="24"/>
          <w:szCs w:val="24"/>
        </w:rPr>
        <w:t xml:space="preserve">Worldwide Investigations, Co.; and </w:t>
      </w:r>
      <w:r w:rsidR="00514AC5">
        <w:rPr>
          <w:sz w:val="24"/>
          <w:szCs w:val="24"/>
        </w:rPr>
        <w:t>Syme</w:t>
      </w:r>
      <w:r w:rsidR="00514AC5" w:rsidRPr="00DF01B8">
        <w:rPr>
          <w:sz w:val="24"/>
          <w:szCs w:val="24"/>
        </w:rPr>
        <w:t xml:space="preserve"> </w:t>
      </w:r>
      <w:r w:rsidR="004044F1" w:rsidRPr="00DF01B8">
        <w:rPr>
          <w:sz w:val="24"/>
          <w:szCs w:val="24"/>
        </w:rPr>
        <w:t>Environmental Consulting, LP.</w:t>
      </w:r>
      <w:r w:rsidRPr="00DF01B8">
        <w:rPr>
          <w:sz w:val="24"/>
          <w:szCs w:val="24"/>
        </w:rPr>
        <w:t xml:space="preserve">  </w:t>
      </w:r>
      <w:r w:rsidR="0062248F">
        <w:rPr>
          <w:sz w:val="24"/>
          <w:szCs w:val="24"/>
        </w:rPr>
        <w:t xml:space="preserve">With regard to each of these entities, I will not participate personally and substantially in any particular matter </w:t>
      </w:r>
      <w:r w:rsidR="00D25456">
        <w:rPr>
          <w:sz w:val="24"/>
          <w:szCs w:val="24"/>
        </w:rPr>
        <w:t>that t</w:t>
      </w:r>
      <w:r w:rsidR="00807FA5">
        <w:rPr>
          <w:sz w:val="24"/>
          <w:szCs w:val="24"/>
        </w:rPr>
        <w:t>o my knowledge</w:t>
      </w:r>
      <w:r w:rsidR="00D25456">
        <w:rPr>
          <w:sz w:val="24"/>
          <w:szCs w:val="24"/>
        </w:rPr>
        <w:t xml:space="preserve"> </w:t>
      </w:r>
      <w:r w:rsidR="0062248F">
        <w:rPr>
          <w:sz w:val="24"/>
          <w:szCs w:val="24"/>
        </w:rPr>
        <w:t>has a direct and predictable effect on the financial interests of the entity until I have divested it</w:t>
      </w:r>
      <w:r w:rsidRPr="00DF01B8">
        <w:rPr>
          <w:sz w:val="24"/>
          <w:szCs w:val="24"/>
        </w:rPr>
        <w:t xml:space="preserve">, unless I first </w:t>
      </w:r>
      <w:r w:rsidRPr="00DF01B8">
        <w:rPr>
          <w:sz w:val="24"/>
          <w:szCs w:val="24"/>
        </w:rPr>
        <w:lastRenderedPageBreak/>
        <w:t>obtain a written waiver, pursuant to 18 U.S.C. § 208(b</w:t>
      </w:r>
      <w:proofErr w:type="gramStart"/>
      <w:r w:rsidRPr="00DF01B8">
        <w:rPr>
          <w:sz w:val="24"/>
          <w:szCs w:val="24"/>
        </w:rPr>
        <w:t>)(</w:t>
      </w:r>
      <w:proofErr w:type="gramEnd"/>
      <w:r w:rsidRPr="00DF01B8">
        <w:rPr>
          <w:sz w:val="24"/>
          <w:szCs w:val="24"/>
        </w:rPr>
        <w:t>1), or qualify for a regul</w:t>
      </w:r>
      <w:r w:rsidR="006B1C1C">
        <w:rPr>
          <w:sz w:val="24"/>
          <w:szCs w:val="24"/>
        </w:rPr>
        <w:t>atory exemption, pursuant to 18 </w:t>
      </w:r>
      <w:r w:rsidRPr="00DF01B8">
        <w:rPr>
          <w:sz w:val="24"/>
          <w:szCs w:val="24"/>
        </w:rPr>
        <w:t>U.S.C. § 208(b)(2).</w:t>
      </w:r>
    </w:p>
    <w:p w:rsidR="00A62037" w:rsidRPr="00DF01B8" w:rsidRDefault="00A62037" w:rsidP="00A62037">
      <w:pPr>
        <w:tabs>
          <w:tab w:val="left" w:pos="684"/>
          <w:tab w:val="left" w:pos="1026"/>
        </w:tabs>
        <w:rPr>
          <w:sz w:val="24"/>
          <w:szCs w:val="24"/>
        </w:rPr>
      </w:pPr>
    </w:p>
    <w:p w:rsidR="00566B37" w:rsidRPr="00DF01B8" w:rsidRDefault="009979F4" w:rsidP="00566B37">
      <w:pPr>
        <w:tabs>
          <w:tab w:val="left" w:pos="684"/>
          <w:tab w:val="left" w:pos="855"/>
        </w:tabs>
        <w:ind w:firstLine="720"/>
        <w:rPr>
          <w:sz w:val="24"/>
          <w:szCs w:val="24"/>
        </w:rPr>
      </w:pPr>
      <w:r w:rsidRPr="00DF01B8">
        <w:rPr>
          <w:sz w:val="24"/>
          <w:szCs w:val="24"/>
        </w:rPr>
        <w:tab/>
      </w:r>
      <w:r w:rsidR="00A62037" w:rsidRPr="00DF01B8">
        <w:rPr>
          <w:sz w:val="24"/>
          <w:szCs w:val="24"/>
        </w:rPr>
        <w:t xml:space="preserve">Upon confirmation, I will </w:t>
      </w:r>
      <w:r w:rsidR="009F5284" w:rsidRPr="00DF01B8">
        <w:rPr>
          <w:sz w:val="24"/>
          <w:szCs w:val="24"/>
        </w:rPr>
        <w:t>resign from my</w:t>
      </w:r>
      <w:r w:rsidR="00A62037" w:rsidRPr="00DF01B8">
        <w:rPr>
          <w:sz w:val="24"/>
          <w:szCs w:val="24"/>
        </w:rPr>
        <w:t xml:space="preserve"> position </w:t>
      </w:r>
      <w:r w:rsidR="00581FF6">
        <w:rPr>
          <w:sz w:val="24"/>
          <w:szCs w:val="24"/>
        </w:rPr>
        <w:t>with</w:t>
      </w:r>
      <w:r w:rsidR="00A62037" w:rsidRPr="00DF01B8">
        <w:rPr>
          <w:sz w:val="24"/>
          <w:szCs w:val="24"/>
        </w:rPr>
        <w:t xml:space="preserve"> </w:t>
      </w:r>
      <w:r w:rsidR="00514AC5">
        <w:rPr>
          <w:sz w:val="24"/>
          <w:szCs w:val="24"/>
        </w:rPr>
        <w:t>Mabry</w:t>
      </w:r>
      <w:r w:rsidR="00514AC5" w:rsidRPr="00DF01B8">
        <w:rPr>
          <w:sz w:val="24"/>
          <w:szCs w:val="24"/>
        </w:rPr>
        <w:t xml:space="preserve"> </w:t>
      </w:r>
      <w:r w:rsidR="00B843C7">
        <w:rPr>
          <w:sz w:val="24"/>
          <w:szCs w:val="24"/>
        </w:rPr>
        <w:t>Shipping</w:t>
      </w:r>
      <w:r w:rsidRPr="00DF01B8">
        <w:rPr>
          <w:sz w:val="24"/>
          <w:szCs w:val="24"/>
        </w:rPr>
        <w:t>, Inc.</w:t>
      </w:r>
      <w:r w:rsidR="00A62037" w:rsidRPr="00DF01B8">
        <w:rPr>
          <w:sz w:val="24"/>
          <w:szCs w:val="24"/>
        </w:rPr>
        <w:t xml:space="preserve">  </w:t>
      </w:r>
      <w:r w:rsidR="00581FF6">
        <w:rPr>
          <w:sz w:val="24"/>
          <w:szCs w:val="24"/>
        </w:rPr>
        <w:t xml:space="preserve">I hold stock and vested stock options with Mabry Shipping, Inc.  I do not hold unvested stock options or restricted stock.  </w:t>
      </w:r>
      <w:r w:rsidR="00581FF6" w:rsidRPr="00DF01B8">
        <w:rPr>
          <w:sz w:val="24"/>
          <w:szCs w:val="24"/>
        </w:rPr>
        <w:t xml:space="preserve">Following my appointment, I will divest my vested stock options and stock in </w:t>
      </w:r>
      <w:r w:rsidR="00581FF6">
        <w:rPr>
          <w:sz w:val="24"/>
          <w:szCs w:val="24"/>
        </w:rPr>
        <w:t>Mabry</w:t>
      </w:r>
      <w:r w:rsidR="00581FF6" w:rsidRPr="00DF01B8">
        <w:rPr>
          <w:sz w:val="24"/>
          <w:szCs w:val="24"/>
        </w:rPr>
        <w:t xml:space="preserve"> </w:t>
      </w:r>
      <w:r w:rsidR="00581FF6">
        <w:rPr>
          <w:sz w:val="24"/>
          <w:szCs w:val="24"/>
        </w:rPr>
        <w:t>Shipping</w:t>
      </w:r>
      <w:r w:rsidR="00581FF6" w:rsidRPr="00DF01B8">
        <w:rPr>
          <w:sz w:val="24"/>
          <w:szCs w:val="24"/>
        </w:rPr>
        <w:t xml:space="preserve">, Inc., within 90 days of my confirmation.  </w:t>
      </w:r>
      <w:r w:rsidR="00F44854">
        <w:rPr>
          <w:sz w:val="24"/>
          <w:szCs w:val="24"/>
        </w:rPr>
        <w:t xml:space="preserve">If I divest the stock options by exercising them, I will divest the resulting stock within 90 days of my confirmation.  </w:t>
      </w:r>
      <w:r w:rsidR="00581FF6">
        <w:rPr>
          <w:sz w:val="24"/>
          <w:szCs w:val="24"/>
        </w:rPr>
        <w:t>I will not participate personally and substantially in any particular matter that to my knowledge has a direct and predictable effect on the financial interests of this entity until I have divested it</w:t>
      </w:r>
      <w:r w:rsidR="00581FF6" w:rsidRPr="00DF01B8">
        <w:rPr>
          <w:sz w:val="24"/>
          <w:szCs w:val="24"/>
        </w:rPr>
        <w:t xml:space="preserve">, unless I first obtain a written waiver, pursuant to 18 U.S.C. § 208(b)(1), or qualify for a regulatory exemption, pursuant to 18 U.S.C. § 208(b)(2).  </w:t>
      </w:r>
      <w:r w:rsidRPr="00DF01B8">
        <w:rPr>
          <w:sz w:val="24"/>
          <w:szCs w:val="24"/>
        </w:rPr>
        <w:t>F</w:t>
      </w:r>
      <w:r w:rsidR="00A62037" w:rsidRPr="00DF01B8">
        <w:rPr>
          <w:sz w:val="24"/>
          <w:szCs w:val="24"/>
        </w:rPr>
        <w:t xml:space="preserve">or </w:t>
      </w:r>
      <w:r w:rsidR="001A08E0">
        <w:rPr>
          <w:sz w:val="24"/>
          <w:szCs w:val="24"/>
        </w:rPr>
        <w:t xml:space="preserve">a period of </w:t>
      </w:r>
      <w:r w:rsidR="00A62037" w:rsidRPr="00DF01B8">
        <w:rPr>
          <w:sz w:val="24"/>
          <w:szCs w:val="24"/>
        </w:rPr>
        <w:t>one year after</w:t>
      </w:r>
      <w:r w:rsidRPr="00DF01B8">
        <w:rPr>
          <w:sz w:val="24"/>
          <w:szCs w:val="24"/>
        </w:rPr>
        <w:t xml:space="preserve"> my resignation</w:t>
      </w:r>
      <w:r w:rsidR="00A62037" w:rsidRPr="00DF01B8">
        <w:rPr>
          <w:sz w:val="24"/>
          <w:szCs w:val="24"/>
        </w:rPr>
        <w:t>, I will not participate</w:t>
      </w:r>
      <w:r w:rsidRPr="00DF01B8">
        <w:rPr>
          <w:sz w:val="24"/>
          <w:szCs w:val="24"/>
        </w:rPr>
        <w:t xml:space="preserve"> personally and substantially </w:t>
      </w:r>
      <w:r w:rsidR="00A62037" w:rsidRPr="00DF01B8">
        <w:rPr>
          <w:sz w:val="24"/>
          <w:szCs w:val="24"/>
        </w:rPr>
        <w:t>in any particular matter</w:t>
      </w:r>
      <w:r w:rsidRPr="00DF01B8">
        <w:rPr>
          <w:sz w:val="24"/>
          <w:szCs w:val="24"/>
        </w:rPr>
        <w:t xml:space="preserve"> </w:t>
      </w:r>
      <w:r w:rsidR="00A62037" w:rsidRPr="00DF01B8">
        <w:rPr>
          <w:sz w:val="24"/>
          <w:szCs w:val="24"/>
        </w:rPr>
        <w:t xml:space="preserve">involving specific parties in which </w:t>
      </w:r>
      <w:r w:rsidR="00C93935">
        <w:rPr>
          <w:sz w:val="24"/>
          <w:szCs w:val="24"/>
        </w:rPr>
        <w:t xml:space="preserve">I know </w:t>
      </w:r>
      <w:r w:rsidR="00514AC5">
        <w:rPr>
          <w:sz w:val="24"/>
          <w:szCs w:val="24"/>
        </w:rPr>
        <w:t>Mabry</w:t>
      </w:r>
      <w:r w:rsidR="00514AC5" w:rsidRPr="00DF01B8">
        <w:rPr>
          <w:sz w:val="24"/>
          <w:szCs w:val="24"/>
        </w:rPr>
        <w:t xml:space="preserve"> </w:t>
      </w:r>
      <w:r w:rsidR="00B843C7">
        <w:rPr>
          <w:sz w:val="24"/>
          <w:szCs w:val="24"/>
        </w:rPr>
        <w:t>Shipping</w:t>
      </w:r>
      <w:r w:rsidRPr="00DF01B8">
        <w:rPr>
          <w:sz w:val="24"/>
          <w:szCs w:val="24"/>
        </w:rPr>
        <w:t>, Inc.</w:t>
      </w:r>
      <w:r w:rsidR="002F1F25" w:rsidRPr="00DF01B8">
        <w:rPr>
          <w:sz w:val="24"/>
          <w:szCs w:val="24"/>
        </w:rPr>
        <w:t>,</w:t>
      </w:r>
      <w:r w:rsidRPr="00DF01B8">
        <w:rPr>
          <w:sz w:val="24"/>
          <w:szCs w:val="24"/>
        </w:rPr>
        <w:t xml:space="preserve"> </w:t>
      </w:r>
      <w:r w:rsidR="00A62037" w:rsidRPr="00DF01B8">
        <w:rPr>
          <w:sz w:val="24"/>
          <w:szCs w:val="24"/>
        </w:rPr>
        <w:t>is a party or</w:t>
      </w:r>
      <w:r w:rsidRPr="00DF01B8">
        <w:rPr>
          <w:sz w:val="24"/>
          <w:szCs w:val="24"/>
        </w:rPr>
        <w:t xml:space="preserve"> </w:t>
      </w:r>
      <w:r w:rsidR="00A62037" w:rsidRPr="00DF01B8">
        <w:rPr>
          <w:sz w:val="24"/>
          <w:szCs w:val="24"/>
        </w:rPr>
        <w:t xml:space="preserve">represents a party, unless I am </w:t>
      </w:r>
      <w:r w:rsidRPr="00DF01B8">
        <w:rPr>
          <w:sz w:val="24"/>
          <w:szCs w:val="24"/>
        </w:rPr>
        <w:t xml:space="preserve">first </w:t>
      </w:r>
      <w:r w:rsidR="00A62037" w:rsidRPr="00DF01B8">
        <w:rPr>
          <w:sz w:val="24"/>
          <w:szCs w:val="24"/>
        </w:rPr>
        <w:t xml:space="preserve">authorized to </w:t>
      </w:r>
      <w:r w:rsidR="00070C11" w:rsidRPr="00DF01B8">
        <w:rPr>
          <w:sz w:val="24"/>
          <w:szCs w:val="24"/>
        </w:rPr>
        <w:t>participate, pursuant to 5</w:t>
      </w:r>
      <w:r w:rsidR="002F1F25" w:rsidRPr="00DF01B8">
        <w:rPr>
          <w:sz w:val="24"/>
          <w:szCs w:val="24"/>
        </w:rPr>
        <w:t> </w:t>
      </w:r>
      <w:r w:rsidRPr="00DF01B8">
        <w:rPr>
          <w:sz w:val="24"/>
          <w:szCs w:val="24"/>
        </w:rPr>
        <w:t>C.F.R. §</w:t>
      </w:r>
      <w:r w:rsidR="002F1F25" w:rsidRPr="00DF01B8">
        <w:rPr>
          <w:sz w:val="24"/>
          <w:szCs w:val="24"/>
        </w:rPr>
        <w:t> </w:t>
      </w:r>
      <w:r w:rsidRPr="00DF01B8">
        <w:rPr>
          <w:sz w:val="24"/>
          <w:szCs w:val="24"/>
        </w:rPr>
        <w:t>2635.502(d)</w:t>
      </w:r>
      <w:r w:rsidR="00380CEB" w:rsidRPr="00DF01B8">
        <w:rPr>
          <w:sz w:val="24"/>
          <w:szCs w:val="24"/>
        </w:rPr>
        <w:t xml:space="preserve">.  </w:t>
      </w:r>
    </w:p>
    <w:p w:rsidR="00A62037" w:rsidRPr="00DF01B8" w:rsidRDefault="00A62037" w:rsidP="00A62037">
      <w:pPr>
        <w:tabs>
          <w:tab w:val="left" w:pos="684"/>
          <w:tab w:val="left" w:pos="1026"/>
        </w:tabs>
        <w:rPr>
          <w:sz w:val="24"/>
          <w:szCs w:val="24"/>
        </w:rPr>
      </w:pPr>
    </w:p>
    <w:p w:rsidR="00A62037" w:rsidRPr="00DF01B8" w:rsidRDefault="00380CEB" w:rsidP="00A62037">
      <w:pPr>
        <w:tabs>
          <w:tab w:val="left" w:pos="684"/>
          <w:tab w:val="left" w:pos="1026"/>
        </w:tabs>
        <w:rPr>
          <w:sz w:val="24"/>
          <w:szCs w:val="24"/>
        </w:rPr>
      </w:pPr>
      <w:r w:rsidRPr="00DF01B8">
        <w:rPr>
          <w:sz w:val="24"/>
          <w:szCs w:val="24"/>
        </w:rPr>
        <w:tab/>
      </w:r>
      <w:r w:rsidR="00A62037" w:rsidRPr="00DF01B8">
        <w:rPr>
          <w:sz w:val="24"/>
          <w:szCs w:val="24"/>
        </w:rPr>
        <w:t xml:space="preserve">Upon confirmation, I will </w:t>
      </w:r>
      <w:r w:rsidR="009F5284" w:rsidRPr="00DF01B8">
        <w:rPr>
          <w:sz w:val="24"/>
          <w:szCs w:val="24"/>
        </w:rPr>
        <w:t>resign from my</w:t>
      </w:r>
      <w:r w:rsidR="00A62037" w:rsidRPr="00DF01B8">
        <w:rPr>
          <w:sz w:val="24"/>
          <w:szCs w:val="24"/>
        </w:rPr>
        <w:t xml:space="preserve"> position </w:t>
      </w:r>
      <w:r w:rsidR="00581FF6">
        <w:rPr>
          <w:sz w:val="24"/>
          <w:szCs w:val="24"/>
        </w:rPr>
        <w:t>with</w:t>
      </w:r>
      <w:r w:rsidRPr="00DF01B8">
        <w:rPr>
          <w:sz w:val="24"/>
          <w:szCs w:val="24"/>
        </w:rPr>
        <w:t xml:space="preserve"> </w:t>
      </w:r>
      <w:r w:rsidR="00A62037" w:rsidRPr="00DF01B8">
        <w:rPr>
          <w:sz w:val="24"/>
          <w:szCs w:val="24"/>
        </w:rPr>
        <w:t xml:space="preserve">Forest Enterprises, Inc.  </w:t>
      </w:r>
      <w:r w:rsidRPr="00DF01B8">
        <w:rPr>
          <w:sz w:val="24"/>
          <w:szCs w:val="24"/>
        </w:rPr>
        <w:t>Before I</w:t>
      </w:r>
      <w:r w:rsidR="00E85D43">
        <w:rPr>
          <w:sz w:val="24"/>
          <w:szCs w:val="24"/>
        </w:rPr>
        <w:t> </w:t>
      </w:r>
      <w:r w:rsidRPr="00DF01B8">
        <w:rPr>
          <w:sz w:val="24"/>
          <w:szCs w:val="24"/>
        </w:rPr>
        <w:t xml:space="preserve">assume the duties of the position of </w:t>
      </w:r>
      <w:r w:rsidR="004F3148" w:rsidRPr="00DF01B8">
        <w:rPr>
          <w:sz w:val="24"/>
          <w:szCs w:val="24"/>
        </w:rPr>
        <w:t>Deputy</w:t>
      </w:r>
      <w:r w:rsidRPr="00DF01B8">
        <w:rPr>
          <w:sz w:val="24"/>
          <w:szCs w:val="24"/>
        </w:rPr>
        <w:t xml:space="preserve"> Secretary, </w:t>
      </w:r>
      <w:r w:rsidR="00A62037" w:rsidRPr="00DF01B8">
        <w:rPr>
          <w:sz w:val="24"/>
          <w:szCs w:val="24"/>
        </w:rPr>
        <w:t xml:space="preserve">I will receive a </w:t>
      </w:r>
      <w:r w:rsidRPr="00DF01B8">
        <w:rPr>
          <w:sz w:val="24"/>
          <w:szCs w:val="24"/>
        </w:rPr>
        <w:t xml:space="preserve">severance </w:t>
      </w:r>
      <w:r w:rsidR="00A62037" w:rsidRPr="00DF01B8">
        <w:rPr>
          <w:sz w:val="24"/>
          <w:szCs w:val="24"/>
        </w:rPr>
        <w:t xml:space="preserve">payment from </w:t>
      </w:r>
      <w:r w:rsidRPr="00DF01B8">
        <w:rPr>
          <w:sz w:val="24"/>
          <w:szCs w:val="24"/>
        </w:rPr>
        <w:t>Forest Enterprises, Inc.  F</w:t>
      </w:r>
      <w:r w:rsidR="00A62037" w:rsidRPr="00DF01B8">
        <w:rPr>
          <w:sz w:val="24"/>
          <w:szCs w:val="24"/>
        </w:rPr>
        <w:t xml:space="preserve">or </w:t>
      </w:r>
      <w:r w:rsidRPr="00DF01B8">
        <w:rPr>
          <w:sz w:val="24"/>
          <w:szCs w:val="24"/>
        </w:rPr>
        <w:t xml:space="preserve">a period of two </w:t>
      </w:r>
      <w:r w:rsidR="00A62037" w:rsidRPr="00DF01B8">
        <w:rPr>
          <w:sz w:val="24"/>
          <w:szCs w:val="24"/>
        </w:rPr>
        <w:t xml:space="preserve">years after </w:t>
      </w:r>
      <w:r w:rsidRPr="00DF01B8">
        <w:rPr>
          <w:sz w:val="24"/>
          <w:szCs w:val="24"/>
        </w:rPr>
        <w:t xml:space="preserve">my receipt of </w:t>
      </w:r>
      <w:r w:rsidR="00A62037" w:rsidRPr="00DF01B8">
        <w:rPr>
          <w:sz w:val="24"/>
          <w:szCs w:val="24"/>
        </w:rPr>
        <w:t xml:space="preserve">this </w:t>
      </w:r>
      <w:r w:rsidRPr="00DF01B8">
        <w:rPr>
          <w:sz w:val="24"/>
          <w:szCs w:val="24"/>
        </w:rPr>
        <w:t>payment</w:t>
      </w:r>
      <w:r w:rsidR="00A62037" w:rsidRPr="00DF01B8">
        <w:rPr>
          <w:sz w:val="24"/>
          <w:szCs w:val="24"/>
        </w:rPr>
        <w:t xml:space="preserve">, I will not participate </w:t>
      </w:r>
      <w:r w:rsidRPr="00DF01B8">
        <w:rPr>
          <w:sz w:val="24"/>
          <w:szCs w:val="24"/>
        </w:rPr>
        <w:t xml:space="preserve">personally and substantially </w:t>
      </w:r>
      <w:r w:rsidR="00A62037" w:rsidRPr="00DF01B8">
        <w:rPr>
          <w:sz w:val="24"/>
          <w:szCs w:val="24"/>
        </w:rPr>
        <w:t>in any particular matter in which</w:t>
      </w:r>
      <w:r w:rsidRPr="00DF01B8">
        <w:rPr>
          <w:sz w:val="24"/>
          <w:szCs w:val="24"/>
        </w:rPr>
        <w:t xml:space="preserve"> </w:t>
      </w:r>
      <w:r w:rsidR="00C33E17">
        <w:rPr>
          <w:sz w:val="24"/>
          <w:szCs w:val="24"/>
        </w:rPr>
        <w:t xml:space="preserve">I know </w:t>
      </w:r>
      <w:r w:rsidRPr="00DF01B8">
        <w:rPr>
          <w:sz w:val="24"/>
          <w:szCs w:val="24"/>
        </w:rPr>
        <w:t>Forest Enterprises, Inc.</w:t>
      </w:r>
      <w:r w:rsidR="00A458A5" w:rsidRPr="00DF01B8">
        <w:rPr>
          <w:sz w:val="24"/>
          <w:szCs w:val="24"/>
        </w:rPr>
        <w:t>,</w:t>
      </w:r>
      <w:r w:rsidRPr="00DF01B8">
        <w:rPr>
          <w:sz w:val="24"/>
          <w:szCs w:val="24"/>
        </w:rPr>
        <w:t xml:space="preserve"> </w:t>
      </w:r>
      <w:r w:rsidR="00A62037" w:rsidRPr="00DF01B8">
        <w:rPr>
          <w:sz w:val="24"/>
          <w:szCs w:val="24"/>
        </w:rPr>
        <w:t xml:space="preserve">is </w:t>
      </w:r>
      <w:r w:rsidRPr="00DF01B8">
        <w:rPr>
          <w:sz w:val="24"/>
          <w:szCs w:val="24"/>
        </w:rPr>
        <w:t xml:space="preserve">a party </w:t>
      </w:r>
      <w:r w:rsidR="00A62037" w:rsidRPr="00DF01B8">
        <w:rPr>
          <w:sz w:val="24"/>
          <w:szCs w:val="24"/>
        </w:rPr>
        <w:t xml:space="preserve">or represents a party, </w:t>
      </w:r>
      <w:r w:rsidRPr="00DF01B8">
        <w:rPr>
          <w:sz w:val="24"/>
          <w:szCs w:val="24"/>
        </w:rPr>
        <w:t xml:space="preserve">unless I first </w:t>
      </w:r>
      <w:r w:rsidR="00E2726E" w:rsidRPr="00DF01B8">
        <w:rPr>
          <w:sz w:val="24"/>
          <w:szCs w:val="24"/>
        </w:rPr>
        <w:t>receive a written waiver</w:t>
      </w:r>
      <w:r w:rsidRPr="00DF01B8">
        <w:rPr>
          <w:sz w:val="24"/>
          <w:szCs w:val="24"/>
        </w:rPr>
        <w:t xml:space="preserve"> pursuant to 5 C.F.R. § 2635.503(c).</w:t>
      </w:r>
    </w:p>
    <w:p w:rsidR="00C82368" w:rsidRDefault="00380CEB" w:rsidP="00A62037">
      <w:pPr>
        <w:tabs>
          <w:tab w:val="left" w:pos="684"/>
          <w:tab w:val="left" w:pos="1026"/>
        </w:tabs>
        <w:rPr>
          <w:sz w:val="24"/>
          <w:szCs w:val="24"/>
        </w:rPr>
      </w:pPr>
      <w:r w:rsidRPr="00DF01B8">
        <w:rPr>
          <w:sz w:val="24"/>
          <w:szCs w:val="24"/>
        </w:rPr>
        <w:tab/>
      </w:r>
    </w:p>
    <w:p w:rsidR="00993E7E" w:rsidRDefault="00C82368" w:rsidP="00A62037">
      <w:pPr>
        <w:tabs>
          <w:tab w:val="left" w:pos="684"/>
          <w:tab w:val="left" w:pos="1026"/>
        </w:tabs>
        <w:rPr>
          <w:sz w:val="24"/>
          <w:szCs w:val="24"/>
        </w:rPr>
      </w:pPr>
      <w:r>
        <w:rPr>
          <w:sz w:val="24"/>
          <w:szCs w:val="24"/>
        </w:rPr>
        <w:tab/>
      </w:r>
      <w:r w:rsidR="00380CEB" w:rsidRPr="00DF01B8">
        <w:rPr>
          <w:sz w:val="24"/>
          <w:szCs w:val="24"/>
        </w:rPr>
        <w:t>U</w:t>
      </w:r>
      <w:r w:rsidR="00A62037" w:rsidRPr="00DF01B8">
        <w:rPr>
          <w:sz w:val="24"/>
          <w:szCs w:val="24"/>
        </w:rPr>
        <w:t xml:space="preserve">pon confirmation, I will </w:t>
      </w:r>
      <w:r w:rsidR="009F5284" w:rsidRPr="00DF01B8">
        <w:rPr>
          <w:sz w:val="24"/>
          <w:szCs w:val="24"/>
        </w:rPr>
        <w:t>resign from my</w:t>
      </w:r>
      <w:r w:rsidR="00A62037" w:rsidRPr="00DF01B8">
        <w:rPr>
          <w:sz w:val="24"/>
          <w:szCs w:val="24"/>
        </w:rPr>
        <w:t xml:space="preserve"> positions </w:t>
      </w:r>
      <w:r w:rsidR="00581FF6">
        <w:rPr>
          <w:sz w:val="24"/>
          <w:szCs w:val="24"/>
        </w:rPr>
        <w:t>with</w:t>
      </w:r>
      <w:r w:rsidR="00A62037" w:rsidRPr="00DF01B8">
        <w:rPr>
          <w:sz w:val="24"/>
          <w:szCs w:val="24"/>
        </w:rPr>
        <w:t xml:space="preserve"> the following </w:t>
      </w:r>
      <w:r w:rsidR="00380CEB" w:rsidRPr="00DF01B8">
        <w:rPr>
          <w:sz w:val="24"/>
          <w:szCs w:val="24"/>
        </w:rPr>
        <w:t>entities</w:t>
      </w:r>
      <w:r w:rsidR="00A62037" w:rsidRPr="00DF01B8">
        <w:rPr>
          <w:sz w:val="24"/>
          <w:szCs w:val="24"/>
        </w:rPr>
        <w:t>:</w:t>
      </w:r>
      <w:r w:rsidR="00380CEB" w:rsidRPr="00DF01B8">
        <w:rPr>
          <w:sz w:val="24"/>
          <w:szCs w:val="24"/>
        </w:rPr>
        <w:t xml:space="preserve"> </w:t>
      </w:r>
      <w:r w:rsidR="00A62037" w:rsidRPr="00DF01B8">
        <w:rPr>
          <w:sz w:val="24"/>
          <w:szCs w:val="24"/>
        </w:rPr>
        <w:t xml:space="preserve">The Charity Foundation; </w:t>
      </w:r>
      <w:r w:rsidR="00545AC9">
        <w:rPr>
          <w:sz w:val="24"/>
          <w:szCs w:val="24"/>
        </w:rPr>
        <w:t xml:space="preserve">Nationwide </w:t>
      </w:r>
      <w:r w:rsidR="00514AC5">
        <w:rPr>
          <w:sz w:val="24"/>
          <w:szCs w:val="24"/>
        </w:rPr>
        <w:t>L</w:t>
      </w:r>
      <w:r w:rsidR="00545AC9">
        <w:rPr>
          <w:sz w:val="24"/>
          <w:szCs w:val="24"/>
        </w:rPr>
        <w:t>abedz, Inc.</w:t>
      </w:r>
      <w:r w:rsidR="00A62037" w:rsidRPr="00DF01B8">
        <w:rPr>
          <w:sz w:val="24"/>
          <w:szCs w:val="24"/>
        </w:rPr>
        <w:t xml:space="preserve">; and </w:t>
      </w:r>
      <w:r w:rsidR="00545AC9">
        <w:rPr>
          <w:sz w:val="24"/>
          <w:szCs w:val="24"/>
        </w:rPr>
        <w:t>Newton Corp.</w:t>
      </w:r>
      <w:r w:rsidR="00A62037" w:rsidRPr="00DF01B8">
        <w:rPr>
          <w:sz w:val="24"/>
          <w:szCs w:val="24"/>
        </w:rPr>
        <w:t xml:space="preserve">  </w:t>
      </w:r>
      <w:r w:rsidRPr="00DF01B8">
        <w:rPr>
          <w:sz w:val="24"/>
          <w:szCs w:val="24"/>
        </w:rPr>
        <w:t xml:space="preserve">For a period of one year after my resignation from each of these entities, I will not participate personally and substantially in any particular matter involving specific parties in which </w:t>
      </w:r>
      <w:r w:rsidR="00C33E17">
        <w:rPr>
          <w:sz w:val="24"/>
          <w:szCs w:val="24"/>
        </w:rPr>
        <w:t xml:space="preserve">I know </w:t>
      </w:r>
      <w:r w:rsidRPr="00DF01B8">
        <w:rPr>
          <w:sz w:val="24"/>
          <w:szCs w:val="24"/>
        </w:rPr>
        <w:t>that entity is a party or represents a party, unless I am first authorized to participate, pursuant to 5</w:t>
      </w:r>
      <w:r w:rsidR="00545AC9">
        <w:rPr>
          <w:sz w:val="24"/>
          <w:szCs w:val="24"/>
        </w:rPr>
        <w:t> </w:t>
      </w:r>
      <w:r w:rsidRPr="00DF01B8">
        <w:rPr>
          <w:sz w:val="24"/>
          <w:szCs w:val="24"/>
        </w:rPr>
        <w:t>C.F.R. § 2635.502(d).</w:t>
      </w:r>
    </w:p>
    <w:p w:rsidR="00993E7E" w:rsidRDefault="00993E7E" w:rsidP="00A62037">
      <w:pPr>
        <w:tabs>
          <w:tab w:val="left" w:pos="684"/>
          <w:tab w:val="left" w:pos="1026"/>
        </w:tabs>
        <w:rPr>
          <w:sz w:val="24"/>
          <w:szCs w:val="24"/>
        </w:rPr>
      </w:pPr>
    </w:p>
    <w:p w:rsidR="00AF1223" w:rsidRPr="0077391A" w:rsidRDefault="00F22883" w:rsidP="00A62037">
      <w:pPr>
        <w:tabs>
          <w:tab w:val="left" w:pos="684"/>
          <w:tab w:val="left" w:pos="1026"/>
        </w:tabs>
        <w:rPr>
          <w:sz w:val="24"/>
          <w:szCs w:val="24"/>
        </w:rPr>
      </w:pPr>
      <w:r w:rsidRPr="00DF01B8">
        <w:rPr>
          <w:sz w:val="24"/>
          <w:szCs w:val="24"/>
        </w:rPr>
        <w:tab/>
      </w:r>
      <w:r w:rsidR="00A62037" w:rsidRPr="00DF01B8">
        <w:rPr>
          <w:sz w:val="24"/>
          <w:szCs w:val="24"/>
        </w:rPr>
        <w:t>My spouse is employed by the law firm of</w:t>
      </w:r>
      <w:r w:rsidRPr="00DF01B8">
        <w:rPr>
          <w:sz w:val="24"/>
          <w:szCs w:val="24"/>
        </w:rPr>
        <w:t xml:space="preserve"> </w:t>
      </w:r>
      <w:proofErr w:type="spellStart"/>
      <w:r w:rsidR="00545AC9">
        <w:rPr>
          <w:sz w:val="24"/>
          <w:szCs w:val="24"/>
        </w:rPr>
        <w:t>Granahan</w:t>
      </w:r>
      <w:proofErr w:type="spellEnd"/>
      <w:r w:rsidR="00545AC9" w:rsidRPr="00DF01B8">
        <w:rPr>
          <w:sz w:val="24"/>
          <w:szCs w:val="24"/>
        </w:rPr>
        <w:t xml:space="preserve"> </w:t>
      </w:r>
      <w:r w:rsidR="00A62037" w:rsidRPr="00DF01B8">
        <w:rPr>
          <w:sz w:val="24"/>
          <w:szCs w:val="24"/>
        </w:rPr>
        <w:t xml:space="preserve">&amp; </w:t>
      </w:r>
      <w:r w:rsidR="00545AC9">
        <w:rPr>
          <w:sz w:val="24"/>
          <w:szCs w:val="24"/>
        </w:rPr>
        <w:t>Khaner</w:t>
      </w:r>
      <w:r w:rsidRPr="00DF01B8">
        <w:rPr>
          <w:sz w:val="24"/>
          <w:szCs w:val="24"/>
        </w:rPr>
        <w:t>, PC</w:t>
      </w:r>
      <w:r w:rsidR="00A62037" w:rsidRPr="00DF01B8">
        <w:rPr>
          <w:sz w:val="24"/>
          <w:szCs w:val="24"/>
        </w:rPr>
        <w:t>, fr</w:t>
      </w:r>
      <w:r w:rsidRPr="00DF01B8">
        <w:rPr>
          <w:sz w:val="24"/>
          <w:szCs w:val="24"/>
        </w:rPr>
        <w:t>om which he receives a fixed salary and an annual bonus</w:t>
      </w:r>
      <w:r w:rsidR="00D04CAD">
        <w:rPr>
          <w:sz w:val="24"/>
          <w:szCs w:val="24"/>
        </w:rPr>
        <w:t xml:space="preserve"> tied to h</w:t>
      </w:r>
      <w:r w:rsidR="00416924">
        <w:rPr>
          <w:sz w:val="24"/>
          <w:szCs w:val="24"/>
        </w:rPr>
        <w:t>is</w:t>
      </w:r>
      <w:r w:rsidR="00D04CAD">
        <w:rPr>
          <w:sz w:val="24"/>
          <w:szCs w:val="24"/>
        </w:rPr>
        <w:t xml:space="preserve"> performance</w:t>
      </w:r>
      <w:r w:rsidR="00A62037" w:rsidRPr="00DF01B8">
        <w:rPr>
          <w:sz w:val="24"/>
          <w:szCs w:val="24"/>
        </w:rPr>
        <w:t>.</w:t>
      </w:r>
      <w:r w:rsidRPr="00DF01B8">
        <w:rPr>
          <w:sz w:val="24"/>
          <w:szCs w:val="24"/>
        </w:rPr>
        <w:t xml:space="preserve">  </w:t>
      </w:r>
      <w:r w:rsidR="00514AC5" w:rsidRPr="00514AC5">
        <w:rPr>
          <w:sz w:val="24"/>
          <w:szCs w:val="24"/>
        </w:rPr>
        <w:t xml:space="preserve">For as long as my spouse continues to work for </w:t>
      </w:r>
      <w:proofErr w:type="spellStart"/>
      <w:r w:rsidR="00E85D43">
        <w:rPr>
          <w:sz w:val="24"/>
          <w:szCs w:val="24"/>
        </w:rPr>
        <w:t>Granahan</w:t>
      </w:r>
      <w:proofErr w:type="spellEnd"/>
      <w:r w:rsidR="00514AC5" w:rsidRPr="00DF01B8">
        <w:rPr>
          <w:sz w:val="24"/>
          <w:szCs w:val="24"/>
        </w:rPr>
        <w:t xml:space="preserve"> &amp; </w:t>
      </w:r>
      <w:r w:rsidR="00E85D43">
        <w:rPr>
          <w:sz w:val="24"/>
          <w:szCs w:val="24"/>
        </w:rPr>
        <w:t>Khaner</w:t>
      </w:r>
      <w:r w:rsidR="00514AC5" w:rsidRPr="00DF01B8">
        <w:rPr>
          <w:sz w:val="24"/>
          <w:szCs w:val="24"/>
        </w:rPr>
        <w:t>, PC</w:t>
      </w:r>
      <w:r w:rsidR="00514AC5" w:rsidRPr="00514AC5">
        <w:rPr>
          <w:sz w:val="24"/>
          <w:szCs w:val="24"/>
        </w:rPr>
        <w:t xml:space="preserve">, </w:t>
      </w:r>
      <w:r w:rsidRPr="00DF01B8">
        <w:rPr>
          <w:sz w:val="24"/>
          <w:szCs w:val="24"/>
        </w:rPr>
        <w:t xml:space="preserve">I will not participate personally and substantially in any particular matter </w:t>
      </w:r>
      <w:r w:rsidR="00D25456">
        <w:rPr>
          <w:sz w:val="24"/>
          <w:szCs w:val="24"/>
        </w:rPr>
        <w:t xml:space="preserve">that </w:t>
      </w:r>
      <w:r w:rsidR="00807FA5">
        <w:rPr>
          <w:sz w:val="24"/>
          <w:szCs w:val="24"/>
        </w:rPr>
        <w:t xml:space="preserve">to my knowledge </w:t>
      </w:r>
      <w:r w:rsidRPr="00DF01B8">
        <w:rPr>
          <w:sz w:val="24"/>
          <w:szCs w:val="24"/>
        </w:rPr>
        <w:t xml:space="preserve">has a direct and predictable effect on my spouse’s compensation or employment with </w:t>
      </w:r>
      <w:r w:rsidR="00E85D43">
        <w:rPr>
          <w:sz w:val="24"/>
          <w:szCs w:val="24"/>
        </w:rPr>
        <w:t>the firm</w:t>
      </w:r>
      <w:r w:rsidRPr="00DF01B8">
        <w:rPr>
          <w:sz w:val="24"/>
          <w:szCs w:val="24"/>
        </w:rPr>
        <w:t xml:space="preserve">, unless I first obtain a </w:t>
      </w:r>
      <w:r w:rsidR="00070C11" w:rsidRPr="00DF01B8">
        <w:rPr>
          <w:sz w:val="24"/>
          <w:szCs w:val="24"/>
        </w:rPr>
        <w:t>written waiver, pursuant to 18</w:t>
      </w:r>
      <w:r w:rsidR="00514AC5">
        <w:rPr>
          <w:sz w:val="24"/>
          <w:szCs w:val="24"/>
        </w:rPr>
        <w:t> </w:t>
      </w:r>
      <w:r w:rsidRPr="00DF01B8">
        <w:rPr>
          <w:sz w:val="24"/>
          <w:szCs w:val="24"/>
        </w:rPr>
        <w:t>U.S.C. § 208(b)(1).</w:t>
      </w:r>
      <w:r w:rsidR="00334B8C" w:rsidRPr="00DF01B8">
        <w:rPr>
          <w:sz w:val="24"/>
          <w:szCs w:val="24"/>
        </w:rPr>
        <w:t xml:space="preserve">  I</w:t>
      </w:r>
      <w:r w:rsidR="00A62037" w:rsidRPr="00DF01B8">
        <w:rPr>
          <w:sz w:val="24"/>
          <w:szCs w:val="24"/>
        </w:rPr>
        <w:t xml:space="preserve"> </w:t>
      </w:r>
      <w:r w:rsidR="00334B8C" w:rsidRPr="00DF01B8">
        <w:rPr>
          <w:sz w:val="24"/>
          <w:szCs w:val="24"/>
        </w:rPr>
        <w:t xml:space="preserve">also </w:t>
      </w:r>
      <w:r w:rsidR="00A62037" w:rsidRPr="00DF01B8">
        <w:rPr>
          <w:sz w:val="24"/>
          <w:szCs w:val="24"/>
        </w:rPr>
        <w:t xml:space="preserve">will not participate </w:t>
      </w:r>
      <w:r w:rsidR="00334B8C" w:rsidRPr="00DF01B8">
        <w:rPr>
          <w:sz w:val="24"/>
          <w:szCs w:val="24"/>
        </w:rPr>
        <w:t xml:space="preserve">personally and substantially </w:t>
      </w:r>
      <w:r w:rsidR="00A62037" w:rsidRPr="00DF01B8">
        <w:rPr>
          <w:sz w:val="24"/>
          <w:szCs w:val="24"/>
        </w:rPr>
        <w:t>in any</w:t>
      </w:r>
      <w:r w:rsidR="0005383F" w:rsidRPr="00DF01B8">
        <w:rPr>
          <w:sz w:val="24"/>
          <w:szCs w:val="24"/>
        </w:rPr>
        <w:t> </w:t>
      </w:r>
      <w:r w:rsidR="00A62037" w:rsidRPr="00DF01B8">
        <w:rPr>
          <w:sz w:val="24"/>
          <w:szCs w:val="24"/>
        </w:rPr>
        <w:t xml:space="preserve">particular matter involving specific parties in which </w:t>
      </w:r>
      <w:r w:rsidR="00946353">
        <w:rPr>
          <w:sz w:val="24"/>
          <w:szCs w:val="24"/>
        </w:rPr>
        <w:t xml:space="preserve">I know </w:t>
      </w:r>
      <w:r w:rsidR="00E85D43">
        <w:rPr>
          <w:sz w:val="24"/>
          <w:szCs w:val="24"/>
        </w:rPr>
        <w:t xml:space="preserve">my spouse’s employer </w:t>
      </w:r>
      <w:r w:rsidR="0005383F" w:rsidRPr="00DF01B8">
        <w:rPr>
          <w:sz w:val="24"/>
          <w:szCs w:val="24"/>
        </w:rPr>
        <w:t>or any client of my spouse</w:t>
      </w:r>
      <w:r w:rsidR="00334B8C" w:rsidRPr="00DF01B8">
        <w:rPr>
          <w:sz w:val="24"/>
          <w:szCs w:val="24"/>
        </w:rPr>
        <w:t xml:space="preserve"> </w:t>
      </w:r>
      <w:r w:rsidR="00A62037" w:rsidRPr="00DF01B8">
        <w:rPr>
          <w:sz w:val="24"/>
          <w:szCs w:val="24"/>
        </w:rPr>
        <w:t xml:space="preserve">is </w:t>
      </w:r>
      <w:r w:rsidR="0005383F" w:rsidRPr="00DF01B8">
        <w:rPr>
          <w:sz w:val="24"/>
          <w:szCs w:val="24"/>
        </w:rPr>
        <w:t>a party </w:t>
      </w:r>
      <w:r w:rsidR="00A62037" w:rsidRPr="00DF01B8">
        <w:rPr>
          <w:sz w:val="24"/>
          <w:szCs w:val="24"/>
        </w:rPr>
        <w:t>or represents a party</w:t>
      </w:r>
      <w:r w:rsidR="00334B8C" w:rsidRPr="00DF01B8">
        <w:rPr>
          <w:sz w:val="24"/>
          <w:szCs w:val="24"/>
        </w:rPr>
        <w:t xml:space="preserve">, unless I am first authorized to </w:t>
      </w:r>
      <w:r w:rsidR="00070C11" w:rsidRPr="00DF01B8">
        <w:rPr>
          <w:sz w:val="24"/>
          <w:szCs w:val="24"/>
        </w:rPr>
        <w:t>participate, pursuant to 5</w:t>
      </w:r>
      <w:r w:rsidR="00334B8C" w:rsidRPr="00DF01B8">
        <w:rPr>
          <w:sz w:val="24"/>
          <w:szCs w:val="24"/>
        </w:rPr>
        <w:t> </w:t>
      </w:r>
      <w:r w:rsidR="0005383F" w:rsidRPr="00DF01B8">
        <w:rPr>
          <w:sz w:val="24"/>
          <w:szCs w:val="24"/>
        </w:rPr>
        <w:t>C.F.R. § </w:t>
      </w:r>
      <w:r w:rsidR="00334B8C" w:rsidRPr="00DF01B8">
        <w:rPr>
          <w:sz w:val="24"/>
          <w:szCs w:val="24"/>
        </w:rPr>
        <w:t xml:space="preserve">2635.502(d).  </w:t>
      </w:r>
    </w:p>
    <w:p w:rsidR="00514AC5" w:rsidRDefault="00514AC5" w:rsidP="00514AC5">
      <w:pPr>
        <w:tabs>
          <w:tab w:val="left" w:pos="684"/>
          <w:tab w:val="left" w:pos="855"/>
        </w:tabs>
        <w:ind w:firstLine="720"/>
        <w:rPr>
          <w:color w:val="000000"/>
          <w:sz w:val="24"/>
          <w:szCs w:val="24"/>
        </w:rPr>
      </w:pPr>
    </w:p>
    <w:p w:rsidR="00514AC5" w:rsidRPr="00DF01B8" w:rsidRDefault="00514AC5" w:rsidP="00514AC5">
      <w:pPr>
        <w:tabs>
          <w:tab w:val="left" w:pos="684"/>
          <w:tab w:val="left" w:pos="855"/>
        </w:tabs>
        <w:ind w:firstLine="720"/>
        <w:rPr>
          <w:sz w:val="24"/>
          <w:szCs w:val="24"/>
        </w:rPr>
      </w:pPr>
      <w:r w:rsidRPr="00DF01B8">
        <w:rPr>
          <w:color w:val="000000"/>
          <w:sz w:val="24"/>
          <w:szCs w:val="24"/>
        </w:rPr>
        <w:t xml:space="preserve">I understand that I may be </w:t>
      </w:r>
      <w:r>
        <w:rPr>
          <w:color w:val="000000"/>
          <w:sz w:val="24"/>
          <w:szCs w:val="24"/>
        </w:rPr>
        <w:t xml:space="preserve">eligible </w:t>
      </w:r>
      <w:r w:rsidRPr="00DF01B8">
        <w:rPr>
          <w:color w:val="000000"/>
          <w:sz w:val="24"/>
          <w:szCs w:val="24"/>
        </w:rPr>
        <w:t>to request a Certificate of Divestiture for</w:t>
      </w:r>
      <w:r>
        <w:rPr>
          <w:color w:val="000000"/>
          <w:sz w:val="24"/>
          <w:szCs w:val="24"/>
        </w:rPr>
        <w:t xml:space="preserve"> qualifying</w:t>
      </w:r>
      <w:r w:rsidRPr="00DF01B8">
        <w:rPr>
          <w:color w:val="000000"/>
          <w:sz w:val="24"/>
          <w:szCs w:val="24"/>
        </w:rPr>
        <w:t xml:space="preserve"> assets and that a Certificate of Divestiture is effective only if obtained prior to divestiture.  Regardless of whether I receive a Certificate of Divestiture, I will </w:t>
      </w:r>
      <w:r>
        <w:rPr>
          <w:color w:val="000000"/>
          <w:sz w:val="24"/>
          <w:szCs w:val="24"/>
        </w:rPr>
        <w:t xml:space="preserve">ensure that all divestitures discussed in this agreement occur within the agreed upon timeframes and that all proceeds are invested </w:t>
      </w:r>
      <w:r w:rsidRPr="00DF01B8">
        <w:rPr>
          <w:color w:val="000000"/>
          <w:sz w:val="24"/>
          <w:szCs w:val="24"/>
        </w:rPr>
        <w:t>in non-conflicting assets.</w:t>
      </w:r>
    </w:p>
    <w:p w:rsidR="007611C4" w:rsidRPr="0077391A" w:rsidRDefault="007611C4" w:rsidP="00807DC4">
      <w:pPr>
        <w:rPr>
          <w:sz w:val="24"/>
          <w:szCs w:val="24"/>
        </w:rPr>
      </w:pPr>
    </w:p>
    <w:p w:rsidR="00807DC4" w:rsidRPr="00422FFD" w:rsidRDefault="00807DC4" w:rsidP="00807DC4">
      <w:pPr>
        <w:rPr>
          <w:sz w:val="24"/>
          <w:szCs w:val="24"/>
        </w:rPr>
      </w:pPr>
      <w:r w:rsidRPr="0077391A">
        <w:rPr>
          <w:sz w:val="24"/>
          <w:szCs w:val="24"/>
        </w:rPr>
        <w:lastRenderedPageBreak/>
        <w:tab/>
        <w:t xml:space="preserve">I have been advised that this ethics agreement will be posted publicly, consistent with </w:t>
      </w:r>
      <w:r w:rsidR="009A0EAB" w:rsidRPr="0077391A">
        <w:rPr>
          <w:sz w:val="24"/>
          <w:szCs w:val="24"/>
        </w:rPr>
        <w:br w:type="textWrapping" w:clear="all"/>
      </w:r>
      <w:r w:rsidRPr="0077391A">
        <w:rPr>
          <w:sz w:val="24"/>
          <w:szCs w:val="24"/>
        </w:rPr>
        <w:t xml:space="preserve">5 U.S.C. § 552, on the website of the U.S. Office of Government Ethics with ethics agreements of </w:t>
      </w:r>
      <w:r w:rsidR="00734321" w:rsidRPr="0077391A">
        <w:rPr>
          <w:sz w:val="24"/>
          <w:szCs w:val="24"/>
        </w:rPr>
        <w:t xml:space="preserve">other </w:t>
      </w:r>
      <w:r w:rsidRPr="0077391A">
        <w:rPr>
          <w:sz w:val="24"/>
          <w:szCs w:val="24"/>
        </w:rPr>
        <w:t xml:space="preserve">Presidential nominees who file public financial disclosure reports. </w:t>
      </w:r>
    </w:p>
    <w:p w:rsidR="00807DC4" w:rsidRPr="00DF01B8" w:rsidRDefault="00807DC4" w:rsidP="00A62037">
      <w:pPr>
        <w:tabs>
          <w:tab w:val="left" w:pos="684"/>
          <w:tab w:val="left" w:pos="1026"/>
        </w:tabs>
        <w:rPr>
          <w:sz w:val="24"/>
          <w:szCs w:val="24"/>
        </w:rPr>
      </w:pPr>
    </w:p>
    <w:p w:rsidR="00A62037" w:rsidRPr="00DF01B8" w:rsidRDefault="00132880" w:rsidP="00A62037">
      <w:pPr>
        <w:tabs>
          <w:tab w:val="left" w:pos="684"/>
          <w:tab w:val="left" w:pos="1026"/>
        </w:tabs>
        <w:rPr>
          <w:sz w:val="24"/>
          <w:szCs w:val="24"/>
        </w:rPr>
      </w:pPr>
      <w:r w:rsidRPr="00DF01B8">
        <w:rPr>
          <w:sz w:val="24"/>
          <w:szCs w:val="24"/>
        </w:rPr>
        <w:tab/>
      </w:r>
      <w:r w:rsidRPr="00DF01B8">
        <w:rPr>
          <w:sz w:val="24"/>
          <w:szCs w:val="24"/>
        </w:rPr>
        <w:tab/>
      </w:r>
      <w:r w:rsidRPr="00DF01B8">
        <w:rPr>
          <w:sz w:val="24"/>
          <w:szCs w:val="24"/>
        </w:rPr>
        <w:tab/>
      </w:r>
      <w:r w:rsidRPr="00DF01B8">
        <w:rPr>
          <w:sz w:val="24"/>
          <w:szCs w:val="24"/>
        </w:rPr>
        <w:tab/>
      </w:r>
      <w:r w:rsidRPr="00DF01B8">
        <w:rPr>
          <w:sz w:val="24"/>
          <w:szCs w:val="24"/>
        </w:rPr>
        <w:tab/>
      </w:r>
      <w:r w:rsidRPr="00DF01B8">
        <w:rPr>
          <w:sz w:val="24"/>
          <w:szCs w:val="24"/>
        </w:rPr>
        <w:tab/>
      </w:r>
      <w:r w:rsidRPr="00DF01B8">
        <w:rPr>
          <w:sz w:val="24"/>
          <w:szCs w:val="24"/>
        </w:rPr>
        <w:tab/>
      </w:r>
      <w:r w:rsidRPr="00DF01B8">
        <w:rPr>
          <w:sz w:val="24"/>
          <w:szCs w:val="24"/>
        </w:rPr>
        <w:tab/>
      </w:r>
      <w:r w:rsidR="00A62037" w:rsidRPr="00DF01B8">
        <w:rPr>
          <w:sz w:val="24"/>
          <w:szCs w:val="24"/>
        </w:rPr>
        <w:t>Sincerely,</w:t>
      </w:r>
    </w:p>
    <w:p w:rsidR="00A62037" w:rsidRDefault="00A62037" w:rsidP="00A62037">
      <w:pPr>
        <w:tabs>
          <w:tab w:val="left" w:pos="684"/>
          <w:tab w:val="left" w:pos="1026"/>
        </w:tabs>
        <w:rPr>
          <w:i/>
          <w:sz w:val="24"/>
          <w:szCs w:val="24"/>
        </w:rPr>
      </w:pPr>
      <w:r w:rsidRPr="00DF01B8">
        <w:rPr>
          <w:sz w:val="24"/>
          <w:szCs w:val="24"/>
        </w:rPr>
        <w:t xml:space="preserve">                               </w:t>
      </w:r>
      <w:r w:rsidR="00334B8C" w:rsidRPr="00DF01B8">
        <w:rPr>
          <w:sz w:val="24"/>
          <w:szCs w:val="24"/>
        </w:rPr>
        <w:tab/>
      </w:r>
      <w:r w:rsidR="00334B8C" w:rsidRPr="00DF01B8">
        <w:rPr>
          <w:sz w:val="24"/>
          <w:szCs w:val="24"/>
        </w:rPr>
        <w:tab/>
      </w:r>
      <w:r w:rsidR="00334B8C" w:rsidRPr="00DF01B8">
        <w:rPr>
          <w:sz w:val="24"/>
          <w:szCs w:val="24"/>
        </w:rPr>
        <w:tab/>
      </w:r>
      <w:r w:rsidR="00334B8C" w:rsidRPr="00DF01B8">
        <w:rPr>
          <w:sz w:val="24"/>
          <w:szCs w:val="24"/>
        </w:rPr>
        <w:tab/>
      </w:r>
      <w:r w:rsidR="00334B8C" w:rsidRPr="00DF01B8">
        <w:rPr>
          <w:sz w:val="24"/>
          <w:szCs w:val="24"/>
        </w:rPr>
        <w:tab/>
      </w:r>
    </w:p>
    <w:p w:rsidR="003668A7" w:rsidRPr="003668A7" w:rsidRDefault="003668A7" w:rsidP="00A62037">
      <w:pPr>
        <w:tabs>
          <w:tab w:val="left" w:pos="684"/>
          <w:tab w:val="left" w:pos="1026"/>
        </w:tabs>
        <w:rPr>
          <w:sz w:val="24"/>
          <w:szCs w:val="24"/>
        </w:rPr>
      </w:pP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sz w:val="24"/>
          <w:szCs w:val="24"/>
        </w:rPr>
        <w:t>John Doe</w:t>
      </w:r>
    </w:p>
    <w:p w:rsidR="00BD206B" w:rsidRDefault="00A62037" w:rsidP="00A62037">
      <w:pPr>
        <w:tabs>
          <w:tab w:val="left" w:pos="684"/>
          <w:tab w:val="left" w:pos="1026"/>
        </w:tabs>
        <w:rPr>
          <w:b/>
          <w:sz w:val="24"/>
          <w:szCs w:val="24"/>
        </w:rPr>
      </w:pPr>
      <w:r w:rsidRPr="00DF01B8">
        <w:rPr>
          <w:b/>
          <w:sz w:val="24"/>
          <w:szCs w:val="24"/>
        </w:rPr>
        <w:t xml:space="preserve"> </w:t>
      </w:r>
    </w:p>
    <w:p w:rsidR="00CC746B" w:rsidRDefault="00CC746B" w:rsidP="00044855">
      <w:pPr>
        <w:tabs>
          <w:tab w:val="left" w:pos="684"/>
          <w:tab w:val="left" w:pos="1026"/>
        </w:tabs>
        <w:rPr>
          <w:b/>
          <w:sz w:val="24"/>
          <w:szCs w:val="24"/>
        </w:rPr>
      </w:pPr>
    </w:p>
    <w:p w:rsidR="00BD206B" w:rsidRPr="00DF01B8" w:rsidRDefault="00BD206B" w:rsidP="00B51879">
      <w:pPr>
        <w:pStyle w:val="Heading3"/>
      </w:pPr>
      <w:bookmarkStart w:id="3" w:name="_1.1.0_–_"/>
      <w:bookmarkEnd w:id="3"/>
      <w:r w:rsidRPr="00B51879">
        <w:t>1.</w:t>
      </w:r>
      <w:r w:rsidR="00FC1D7E" w:rsidRPr="00B51879">
        <w:t>1</w:t>
      </w:r>
      <w:r w:rsidRPr="00B51879">
        <w:t>.0</w:t>
      </w:r>
      <w:r w:rsidRPr="00DF01B8">
        <w:t xml:space="preserve"> – </w:t>
      </w:r>
      <w:r w:rsidRPr="00DF01B8">
        <w:tab/>
        <w:t>introductory language</w:t>
      </w:r>
      <w:r w:rsidR="00E378C7" w:rsidRPr="00DF01B8">
        <w:t xml:space="preserve"> </w:t>
      </w:r>
    </w:p>
    <w:p w:rsidR="00BB5E4C" w:rsidRPr="00DF01B8" w:rsidRDefault="00BB5E4C" w:rsidP="00BD206B">
      <w:pPr>
        <w:tabs>
          <w:tab w:val="left" w:pos="684"/>
          <w:tab w:val="left" w:pos="1026"/>
        </w:tabs>
        <w:rPr>
          <w:b/>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BE18BF" w:rsidRPr="00DF01B8" w:rsidRDefault="00D73EAE" w:rsidP="00C00E31">
      <w:pPr>
        <w:tabs>
          <w:tab w:val="left" w:pos="684"/>
          <w:tab w:val="left" w:pos="855"/>
        </w:tabs>
        <w:rPr>
          <w:sz w:val="24"/>
          <w:szCs w:val="24"/>
        </w:rPr>
      </w:pPr>
      <w:r w:rsidRPr="00DF01B8">
        <w:rPr>
          <w:sz w:val="24"/>
          <w:szCs w:val="24"/>
        </w:rPr>
        <w:tab/>
      </w:r>
      <w:r w:rsidR="002D5CD0" w:rsidRPr="0077391A">
        <w:rPr>
          <w:sz w:val="24"/>
          <w:szCs w:val="24"/>
        </w:rPr>
        <w:t>This</w:t>
      </w:r>
      <w:r w:rsidRPr="0077391A">
        <w:rPr>
          <w:sz w:val="24"/>
          <w:szCs w:val="24"/>
        </w:rPr>
        <w:t xml:space="preserve"> sample</w:t>
      </w:r>
      <w:r w:rsidR="006D0303" w:rsidRPr="0077391A">
        <w:rPr>
          <w:sz w:val="24"/>
          <w:szCs w:val="24"/>
        </w:rPr>
        <w:t xml:space="preserve"> </w:t>
      </w:r>
      <w:r w:rsidR="00E11017" w:rsidRPr="0077391A">
        <w:rPr>
          <w:sz w:val="24"/>
          <w:szCs w:val="24"/>
        </w:rPr>
        <w:t xml:space="preserve">expresses </w:t>
      </w:r>
      <w:r w:rsidRPr="0077391A">
        <w:rPr>
          <w:sz w:val="24"/>
          <w:szCs w:val="24"/>
        </w:rPr>
        <w:t xml:space="preserve">the </w:t>
      </w:r>
      <w:r w:rsidR="000221FC" w:rsidRPr="0077391A">
        <w:rPr>
          <w:sz w:val="24"/>
          <w:szCs w:val="24"/>
        </w:rPr>
        <w:t>PAS nominee</w:t>
      </w:r>
      <w:r w:rsidRPr="0077391A">
        <w:rPr>
          <w:sz w:val="24"/>
          <w:szCs w:val="24"/>
        </w:rPr>
        <w:t xml:space="preserve">’s commitment to taking </w:t>
      </w:r>
      <w:r w:rsidR="00C00E31" w:rsidRPr="0077391A">
        <w:rPr>
          <w:sz w:val="24"/>
          <w:szCs w:val="24"/>
        </w:rPr>
        <w:t>all</w:t>
      </w:r>
      <w:r w:rsidRPr="0077391A">
        <w:rPr>
          <w:sz w:val="24"/>
          <w:szCs w:val="24"/>
        </w:rPr>
        <w:t xml:space="preserve"> actions specified in the agreement.  </w:t>
      </w:r>
      <w:r w:rsidR="00BE18BF" w:rsidRPr="0077391A">
        <w:rPr>
          <w:sz w:val="24"/>
          <w:szCs w:val="24"/>
        </w:rPr>
        <w:t xml:space="preserve">This </w:t>
      </w:r>
      <w:r w:rsidR="002D5CD0" w:rsidRPr="0077391A">
        <w:rPr>
          <w:sz w:val="24"/>
          <w:szCs w:val="24"/>
        </w:rPr>
        <w:t>language</w:t>
      </w:r>
      <w:r w:rsidR="00BE18BF" w:rsidRPr="0077391A">
        <w:rPr>
          <w:sz w:val="24"/>
          <w:szCs w:val="24"/>
        </w:rPr>
        <w:t xml:space="preserve"> is</w:t>
      </w:r>
      <w:r w:rsidR="00BE18BF" w:rsidRPr="002D5CD0">
        <w:rPr>
          <w:sz w:val="24"/>
          <w:szCs w:val="24"/>
        </w:rPr>
        <w:t xml:space="preserve"> consistent with</w:t>
      </w:r>
      <w:r w:rsidR="00BE18BF" w:rsidRPr="00DF01B8">
        <w:rPr>
          <w:sz w:val="24"/>
          <w:szCs w:val="24"/>
        </w:rPr>
        <w:t xml:space="preserve"> OGE’s guidance on ethics agreements in </w:t>
      </w:r>
      <w:proofErr w:type="spellStart"/>
      <w:r w:rsidR="00BE18BF" w:rsidRPr="00DF01B8">
        <w:rPr>
          <w:sz w:val="24"/>
          <w:szCs w:val="24"/>
        </w:rPr>
        <w:t>DAEOgram</w:t>
      </w:r>
      <w:proofErr w:type="spellEnd"/>
      <w:r w:rsidR="00BE18BF" w:rsidRPr="00DF01B8">
        <w:rPr>
          <w:sz w:val="24"/>
          <w:szCs w:val="24"/>
        </w:rPr>
        <w:t xml:space="preserve"> DO-01-013 (Mar</w:t>
      </w:r>
      <w:r w:rsidR="006D0303" w:rsidRPr="00DF01B8">
        <w:rPr>
          <w:sz w:val="24"/>
          <w:szCs w:val="24"/>
        </w:rPr>
        <w:t>. </w:t>
      </w:r>
      <w:r w:rsidR="00BE18BF" w:rsidRPr="00DF01B8">
        <w:rPr>
          <w:sz w:val="24"/>
          <w:szCs w:val="24"/>
        </w:rPr>
        <w:t>28, 2001):</w:t>
      </w:r>
      <w:r w:rsidR="00C00E31" w:rsidRPr="00DF01B8">
        <w:rPr>
          <w:sz w:val="24"/>
          <w:szCs w:val="24"/>
        </w:rPr>
        <w:t xml:space="preserve"> “</w:t>
      </w:r>
      <w:r w:rsidR="00BE18BF" w:rsidRPr="00DF01B8">
        <w:rPr>
          <w:sz w:val="24"/>
          <w:szCs w:val="24"/>
        </w:rPr>
        <w:t xml:space="preserve">[T]he model agreement does not use any language suggesting that the </w:t>
      </w:r>
      <w:r w:rsidR="000221FC" w:rsidRPr="00DF01B8">
        <w:rPr>
          <w:sz w:val="24"/>
          <w:szCs w:val="24"/>
        </w:rPr>
        <w:t>PAS nominee</w:t>
      </w:r>
      <w:r w:rsidR="002A0555" w:rsidRPr="00DF01B8">
        <w:rPr>
          <w:sz w:val="24"/>
          <w:szCs w:val="24"/>
        </w:rPr>
        <w:t>’</w:t>
      </w:r>
      <w:r w:rsidR="00BE18BF" w:rsidRPr="00DF01B8">
        <w:rPr>
          <w:sz w:val="24"/>
          <w:szCs w:val="24"/>
        </w:rPr>
        <w:t xml:space="preserve">s commitments might be aspirational, rather than binding. </w:t>
      </w:r>
      <w:r w:rsidR="00C00E31" w:rsidRPr="00DF01B8">
        <w:rPr>
          <w:sz w:val="24"/>
          <w:szCs w:val="24"/>
        </w:rPr>
        <w:t xml:space="preserve"> </w:t>
      </w:r>
      <w:r w:rsidR="00BE18BF" w:rsidRPr="00DF01B8">
        <w:rPr>
          <w:sz w:val="24"/>
          <w:szCs w:val="24"/>
        </w:rPr>
        <w:t xml:space="preserve">Thus, for example, the various commitments do not use expressions such as </w:t>
      </w:r>
      <w:r w:rsidR="00C00E31" w:rsidRPr="00DF01B8">
        <w:rPr>
          <w:sz w:val="24"/>
          <w:szCs w:val="24"/>
        </w:rPr>
        <w:t>‘</w:t>
      </w:r>
      <w:r w:rsidR="00BE18BF" w:rsidRPr="00DF01B8">
        <w:rPr>
          <w:sz w:val="24"/>
          <w:szCs w:val="24"/>
        </w:rPr>
        <w:t>I will attempt,</w:t>
      </w:r>
      <w:r w:rsidR="00C00E31" w:rsidRPr="00DF01B8">
        <w:rPr>
          <w:sz w:val="24"/>
          <w:szCs w:val="24"/>
        </w:rPr>
        <w:t>’ ‘</w:t>
      </w:r>
      <w:r w:rsidR="00BE18BF" w:rsidRPr="00DF01B8">
        <w:rPr>
          <w:sz w:val="24"/>
          <w:szCs w:val="24"/>
        </w:rPr>
        <w:t>I will try,</w:t>
      </w:r>
      <w:r w:rsidR="00C00E31" w:rsidRPr="00DF01B8">
        <w:rPr>
          <w:sz w:val="24"/>
          <w:szCs w:val="24"/>
        </w:rPr>
        <w:t>’</w:t>
      </w:r>
      <w:r w:rsidR="00BE18BF" w:rsidRPr="00DF01B8">
        <w:rPr>
          <w:sz w:val="24"/>
          <w:szCs w:val="24"/>
        </w:rPr>
        <w:t xml:space="preserve"> </w:t>
      </w:r>
      <w:r w:rsidR="00C00E31" w:rsidRPr="00DF01B8">
        <w:rPr>
          <w:sz w:val="24"/>
          <w:szCs w:val="24"/>
        </w:rPr>
        <w:t>‘</w:t>
      </w:r>
      <w:r w:rsidR="00BE18BF" w:rsidRPr="00DF01B8">
        <w:rPr>
          <w:sz w:val="24"/>
          <w:szCs w:val="24"/>
        </w:rPr>
        <w:t>I will seek to avoid,</w:t>
      </w:r>
      <w:r w:rsidR="00C00E31" w:rsidRPr="00DF01B8">
        <w:rPr>
          <w:sz w:val="24"/>
          <w:szCs w:val="24"/>
        </w:rPr>
        <w:t>’</w:t>
      </w:r>
      <w:r w:rsidR="00BE18BF" w:rsidRPr="00DF01B8">
        <w:rPr>
          <w:sz w:val="24"/>
          <w:szCs w:val="24"/>
        </w:rPr>
        <w:t xml:space="preserve"> etc., but rather state unequivocally, </w:t>
      </w:r>
      <w:r w:rsidR="00C00E31" w:rsidRPr="00DF01B8">
        <w:rPr>
          <w:sz w:val="24"/>
          <w:szCs w:val="24"/>
        </w:rPr>
        <w:t>‘</w:t>
      </w:r>
      <w:r w:rsidR="00BE18BF" w:rsidRPr="00DF01B8">
        <w:rPr>
          <w:sz w:val="24"/>
          <w:szCs w:val="24"/>
        </w:rPr>
        <w:t>I will,</w:t>
      </w:r>
      <w:r w:rsidR="00C00E31" w:rsidRPr="00DF01B8">
        <w:rPr>
          <w:sz w:val="24"/>
          <w:szCs w:val="24"/>
        </w:rPr>
        <w:t>’ ‘</w:t>
      </w:r>
      <w:r w:rsidR="00BE18BF" w:rsidRPr="00DF01B8">
        <w:rPr>
          <w:sz w:val="24"/>
          <w:szCs w:val="24"/>
        </w:rPr>
        <w:t>I will not,</w:t>
      </w:r>
      <w:r w:rsidR="00C00E31" w:rsidRPr="00DF01B8">
        <w:rPr>
          <w:sz w:val="24"/>
          <w:szCs w:val="24"/>
        </w:rPr>
        <w:t>’</w:t>
      </w:r>
      <w:r w:rsidR="00BE18BF" w:rsidRPr="00DF01B8">
        <w:rPr>
          <w:sz w:val="24"/>
          <w:szCs w:val="24"/>
        </w:rPr>
        <w:t xml:space="preserve"> or </w:t>
      </w:r>
      <w:r w:rsidR="00C00E31" w:rsidRPr="00DF01B8">
        <w:rPr>
          <w:sz w:val="24"/>
          <w:szCs w:val="24"/>
        </w:rPr>
        <w:t>‘</w:t>
      </w:r>
      <w:r w:rsidR="00BE18BF" w:rsidRPr="00DF01B8">
        <w:rPr>
          <w:sz w:val="24"/>
          <w:szCs w:val="24"/>
        </w:rPr>
        <w:t>I agree to.</w:t>
      </w:r>
      <w:r w:rsidR="00C00E31" w:rsidRPr="00DF01B8">
        <w:rPr>
          <w:sz w:val="24"/>
          <w:szCs w:val="24"/>
        </w:rPr>
        <w:t>’</w:t>
      </w:r>
      <w:r w:rsidR="00BE18BF" w:rsidRPr="00DF01B8">
        <w:rPr>
          <w:sz w:val="24"/>
          <w:szCs w:val="24"/>
        </w:rPr>
        <w:t xml:space="preserve"> It is inconsistent with the very nature of an ethics agreement to suggest that its terms are not binding.</w:t>
      </w:r>
      <w:r w:rsidR="00C00E31" w:rsidRPr="00DF01B8">
        <w:rPr>
          <w:sz w:val="24"/>
          <w:szCs w:val="24"/>
        </w:rPr>
        <w:t>”</w:t>
      </w:r>
    </w:p>
    <w:p w:rsidR="00D73EAE" w:rsidRPr="00DF01B8" w:rsidRDefault="00D73EAE"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A67C38" w:rsidRPr="00DF01B8" w:rsidRDefault="00A67C38" w:rsidP="00BD206B">
      <w:pPr>
        <w:tabs>
          <w:tab w:val="left" w:pos="684"/>
          <w:tab w:val="left" w:pos="1026"/>
        </w:tabs>
        <w:rPr>
          <w:b/>
          <w:sz w:val="24"/>
          <w:szCs w:val="24"/>
        </w:rPr>
      </w:pPr>
    </w:p>
    <w:p w:rsidR="00800AD5" w:rsidRPr="00DF01B8" w:rsidRDefault="00A62037" w:rsidP="00800AD5">
      <w:pPr>
        <w:tabs>
          <w:tab w:val="left" w:pos="684"/>
          <w:tab w:val="left" w:pos="1026"/>
        </w:tabs>
        <w:rPr>
          <w:b/>
          <w:sz w:val="24"/>
          <w:szCs w:val="24"/>
        </w:rPr>
      </w:pPr>
      <w:r w:rsidRPr="00DF01B8">
        <w:rPr>
          <w:b/>
          <w:sz w:val="24"/>
          <w:szCs w:val="24"/>
        </w:rPr>
        <w:t xml:space="preserve"> </w:t>
      </w:r>
      <w:r w:rsidR="00A67C38" w:rsidRPr="00DF01B8">
        <w:rPr>
          <w:b/>
          <w:sz w:val="24"/>
          <w:szCs w:val="24"/>
        </w:rPr>
        <w:tab/>
      </w:r>
      <w:r w:rsidR="00A67C38" w:rsidRPr="00DF01B8">
        <w:rPr>
          <w:sz w:val="24"/>
          <w:szCs w:val="24"/>
        </w:rPr>
        <w:t xml:space="preserve">The purpose of this letter is to describe the steps that I will take to avoid any actual or apparent conflict of interest in the event that I am confirmed for the position of </w:t>
      </w:r>
      <w:r w:rsidR="00D84FFE" w:rsidRPr="00DF01B8">
        <w:rPr>
          <w:sz w:val="24"/>
          <w:szCs w:val="24"/>
        </w:rPr>
        <w:t>Deputy</w:t>
      </w:r>
      <w:r w:rsidR="00A67C38" w:rsidRPr="00DF01B8">
        <w:rPr>
          <w:sz w:val="24"/>
          <w:szCs w:val="24"/>
        </w:rPr>
        <w:t xml:space="preserve"> </w:t>
      </w:r>
      <w:r w:rsidR="00D84FFE" w:rsidRPr="00DF01B8">
        <w:rPr>
          <w:sz w:val="24"/>
          <w:szCs w:val="24"/>
        </w:rPr>
        <w:t>Administrator</w:t>
      </w:r>
      <w:r w:rsidR="00A67C38" w:rsidRPr="00DF01B8">
        <w:rPr>
          <w:sz w:val="24"/>
          <w:szCs w:val="24"/>
        </w:rPr>
        <w:t xml:space="preserve"> </w:t>
      </w:r>
      <w:r w:rsidR="00A93556" w:rsidRPr="00DF01B8">
        <w:rPr>
          <w:sz w:val="24"/>
          <w:szCs w:val="24"/>
        </w:rPr>
        <w:t>of</w:t>
      </w:r>
      <w:r w:rsidR="003C6A0D" w:rsidRPr="00DF01B8">
        <w:rPr>
          <w:sz w:val="24"/>
          <w:szCs w:val="24"/>
        </w:rPr>
        <w:t xml:space="preserve"> the </w:t>
      </w:r>
      <w:r w:rsidR="00D84FFE" w:rsidRPr="00DF01B8">
        <w:rPr>
          <w:sz w:val="24"/>
          <w:szCs w:val="24"/>
        </w:rPr>
        <w:t xml:space="preserve">U.S. </w:t>
      </w:r>
      <w:r w:rsidR="00A575E5" w:rsidRPr="00DF01B8">
        <w:rPr>
          <w:sz w:val="24"/>
          <w:szCs w:val="24"/>
        </w:rPr>
        <w:t xml:space="preserve">Metric Measurements </w:t>
      </w:r>
      <w:r w:rsidR="00ED5F61" w:rsidRPr="00DF01B8">
        <w:rPr>
          <w:sz w:val="24"/>
          <w:szCs w:val="24"/>
        </w:rPr>
        <w:t>A</w:t>
      </w:r>
      <w:r w:rsidR="00D84FFE" w:rsidRPr="00DF01B8">
        <w:rPr>
          <w:sz w:val="24"/>
          <w:szCs w:val="24"/>
        </w:rPr>
        <w:t>dministration</w:t>
      </w:r>
      <w:r w:rsidR="00A67C38" w:rsidRPr="00DF01B8">
        <w:rPr>
          <w:sz w:val="24"/>
          <w:szCs w:val="24"/>
        </w:rPr>
        <w:t>.</w:t>
      </w:r>
    </w:p>
    <w:p w:rsidR="007E703C" w:rsidRDefault="007E703C" w:rsidP="000D6212">
      <w:pPr>
        <w:tabs>
          <w:tab w:val="left" w:pos="684"/>
          <w:tab w:val="left" w:pos="1026"/>
        </w:tabs>
        <w:rPr>
          <w:b/>
          <w:sz w:val="24"/>
          <w:szCs w:val="24"/>
        </w:rPr>
      </w:pPr>
    </w:p>
    <w:p w:rsidR="000D6212" w:rsidRPr="000D6212" w:rsidRDefault="000D6212" w:rsidP="00B51879">
      <w:pPr>
        <w:pStyle w:val="Heading3"/>
        <w:ind w:left="1020" w:hanging="1020"/>
      </w:pPr>
      <w:bookmarkStart w:id="4" w:name="_1.2.0_–_"/>
      <w:bookmarkEnd w:id="4"/>
      <w:r w:rsidRPr="00416924">
        <w:t xml:space="preserve">1.2.0 – </w:t>
      </w:r>
      <w:r w:rsidRPr="00416924">
        <w:tab/>
        <w:t>language to include at the end o</w:t>
      </w:r>
      <w:r w:rsidR="00416924" w:rsidRPr="00416924">
        <w:t xml:space="preserve">f certain </w:t>
      </w:r>
      <w:r w:rsidRPr="00416924">
        <w:t>political PAS nominee agreement</w:t>
      </w:r>
      <w:r w:rsidR="005651AC">
        <w:t xml:space="preserve">s </w:t>
      </w:r>
      <w:r w:rsidRPr="00416924">
        <w:t>regarding public posting on OGE’s website</w:t>
      </w:r>
    </w:p>
    <w:p w:rsidR="000D6212" w:rsidRDefault="000D6212" w:rsidP="000D6212">
      <w:pPr>
        <w:tabs>
          <w:tab w:val="left" w:pos="684"/>
          <w:tab w:val="left" w:pos="855"/>
        </w:tabs>
        <w:rPr>
          <w:sz w:val="24"/>
          <w:szCs w:val="24"/>
          <w:u w:val="single"/>
        </w:rPr>
      </w:pPr>
    </w:p>
    <w:p w:rsidR="000D6212" w:rsidRPr="00DF01B8" w:rsidRDefault="000D6212" w:rsidP="000D6212">
      <w:pPr>
        <w:tabs>
          <w:tab w:val="left" w:pos="684"/>
          <w:tab w:val="left" w:pos="855"/>
        </w:tabs>
        <w:rPr>
          <w:sz w:val="24"/>
          <w:szCs w:val="24"/>
        </w:rPr>
      </w:pPr>
      <w:r w:rsidRPr="00DF01B8">
        <w:rPr>
          <w:sz w:val="24"/>
          <w:szCs w:val="24"/>
          <w:u w:val="single"/>
        </w:rPr>
        <w:t>Comment</w:t>
      </w:r>
      <w:r w:rsidRPr="00DF01B8">
        <w:rPr>
          <w:sz w:val="24"/>
          <w:szCs w:val="24"/>
        </w:rPr>
        <w:t xml:space="preserve">: </w:t>
      </w:r>
    </w:p>
    <w:p w:rsidR="000D6212" w:rsidRPr="00DF01B8" w:rsidRDefault="000D6212" w:rsidP="000D6212">
      <w:pPr>
        <w:tabs>
          <w:tab w:val="left" w:pos="684"/>
          <w:tab w:val="left" w:pos="855"/>
        </w:tabs>
        <w:rPr>
          <w:sz w:val="24"/>
          <w:szCs w:val="24"/>
        </w:rPr>
      </w:pPr>
    </w:p>
    <w:p w:rsidR="000D6212" w:rsidRPr="00DF01B8" w:rsidRDefault="000D6212" w:rsidP="000D6212">
      <w:pPr>
        <w:tabs>
          <w:tab w:val="left" w:pos="684"/>
          <w:tab w:val="left" w:pos="855"/>
        </w:tabs>
        <w:rPr>
          <w:sz w:val="24"/>
          <w:szCs w:val="24"/>
        </w:rPr>
      </w:pPr>
      <w:r w:rsidRPr="00DF01B8">
        <w:rPr>
          <w:sz w:val="24"/>
          <w:szCs w:val="24"/>
        </w:rPr>
        <w:tab/>
      </w:r>
      <w:r w:rsidRPr="000D6212">
        <w:rPr>
          <w:sz w:val="24"/>
          <w:szCs w:val="24"/>
        </w:rPr>
        <w:t>This sample expresses the PAS nominee’s awareness of OGE’s policy of posting on its website the ethics agreements of</w:t>
      </w:r>
      <w:r w:rsidR="00416924">
        <w:rPr>
          <w:sz w:val="24"/>
          <w:szCs w:val="24"/>
        </w:rPr>
        <w:t xml:space="preserve"> P</w:t>
      </w:r>
      <w:r w:rsidRPr="000D6212">
        <w:rPr>
          <w:sz w:val="24"/>
          <w:szCs w:val="24"/>
        </w:rPr>
        <w:t>AS nominees</w:t>
      </w:r>
      <w:r w:rsidR="00416924">
        <w:rPr>
          <w:sz w:val="24"/>
          <w:szCs w:val="24"/>
        </w:rPr>
        <w:t>, subject to certain exceptions</w:t>
      </w:r>
      <w:r w:rsidRPr="000D6212">
        <w:rPr>
          <w:sz w:val="24"/>
          <w:szCs w:val="24"/>
        </w:rPr>
        <w:t xml:space="preserve">.  This language is not applicable to a special </w:t>
      </w:r>
      <w:r w:rsidR="000D0FEA">
        <w:rPr>
          <w:sz w:val="24"/>
          <w:szCs w:val="24"/>
        </w:rPr>
        <w:t>G</w:t>
      </w:r>
      <w:r w:rsidRPr="000D6212">
        <w:rPr>
          <w:sz w:val="24"/>
          <w:szCs w:val="24"/>
        </w:rPr>
        <w:t>overnment employee who is expect</w:t>
      </w:r>
      <w:r w:rsidR="007F2960">
        <w:rPr>
          <w:sz w:val="24"/>
          <w:szCs w:val="24"/>
        </w:rPr>
        <w:t>ed</w:t>
      </w:r>
      <w:r w:rsidRPr="000D6212">
        <w:rPr>
          <w:sz w:val="24"/>
          <w:szCs w:val="24"/>
        </w:rPr>
        <w:t xml:space="preserve"> to serve 60 days or less in a calendar year</w:t>
      </w:r>
      <w:r w:rsidR="003668A7">
        <w:rPr>
          <w:sz w:val="24"/>
          <w:szCs w:val="24"/>
        </w:rPr>
        <w:t xml:space="preserve"> or a</w:t>
      </w:r>
      <w:r w:rsidRPr="000D6212">
        <w:rPr>
          <w:sz w:val="24"/>
          <w:szCs w:val="24"/>
        </w:rPr>
        <w:t xml:space="preserve"> </w:t>
      </w:r>
      <w:r w:rsidR="00242E2D">
        <w:rPr>
          <w:sz w:val="24"/>
          <w:szCs w:val="24"/>
        </w:rPr>
        <w:t xml:space="preserve">career Foreign </w:t>
      </w:r>
      <w:r w:rsidR="008C1644">
        <w:rPr>
          <w:sz w:val="24"/>
          <w:szCs w:val="24"/>
        </w:rPr>
        <w:t xml:space="preserve">Service </w:t>
      </w:r>
      <w:r w:rsidR="00242E2D">
        <w:rPr>
          <w:sz w:val="24"/>
          <w:szCs w:val="24"/>
        </w:rPr>
        <w:t>Officer</w:t>
      </w:r>
      <w:r w:rsidRPr="000D6212">
        <w:rPr>
          <w:sz w:val="24"/>
          <w:szCs w:val="24"/>
        </w:rPr>
        <w:t xml:space="preserve"> who </w:t>
      </w:r>
      <w:r w:rsidR="003668A7">
        <w:rPr>
          <w:sz w:val="24"/>
          <w:szCs w:val="24"/>
        </w:rPr>
        <w:t>is</w:t>
      </w:r>
      <w:r w:rsidRPr="000D6212">
        <w:rPr>
          <w:sz w:val="24"/>
          <w:szCs w:val="24"/>
        </w:rPr>
        <w:t xml:space="preserve"> being nominated to </w:t>
      </w:r>
      <w:r w:rsidR="003668A7">
        <w:rPr>
          <w:sz w:val="24"/>
          <w:szCs w:val="24"/>
        </w:rPr>
        <w:t xml:space="preserve">a position as an </w:t>
      </w:r>
      <w:r w:rsidRPr="000D6212">
        <w:rPr>
          <w:sz w:val="24"/>
          <w:szCs w:val="24"/>
        </w:rPr>
        <w:t>Ambassador.</w:t>
      </w:r>
      <w:r>
        <w:rPr>
          <w:sz w:val="24"/>
          <w:szCs w:val="24"/>
        </w:rPr>
        <w:t xml:space="preserve"> </w:t>
      </w:r>
    </w:p>
    <w:p w:rsidR="000D6212" w:rsidRPr="00DF01B8" w:rsidRDefault="000D6212" w:rsidP="000D6212">
      <w:pPr>
        <w:tabs>
          <w:tab w:val="left" w:pos="684"/>
          <w:tab w:val="left" w:pos="855"/>
        </w:tabs>
        <w:rPr>
          <w:sz w:val="24"/>
          <w:szCs w:val="24"/>
        </w:rPr>
      </w:pPr>
    </w:p>
    <w:p w:rsidR="000D6212" w:rsidRPr="00DF01B8" w:rsidRDefault="000D6212" w:rsidP="000D6212">
      <w:pPr>
        <w:tabs>
          <w:tab w:val="left" w:pos="684"/>
          <w:tab w:val="left" w:pos="855"/>
        </w:tabs>
        <w:rPr>
          <w:sz w:val="24"/>
          <w:szCs w:val="24"/>
        </w:rPr>
      </w:pPr>
      <w:r w:rsidRPr="00DF01B8">
        <w:rPr>
          <w:sz w:val="24"/>
          <w:szCs w:val="24"/>
          <w:u w:val="single"/>
        </w:rPr>
        <w:t>Sample Language</w:t>
      </w:r>
      <w:r w:rsidRPr="00DF01B8">
        <w:rPr>
          <w:sz w:val="24"/>
          <w:szCs w:val="24"/>
        </w:rPr>
        <w:t>:</w:t>
      </w:r>
    </w:p>
    <w:p w:rsidR="000D6212" w:rsidRPr="00DF01B8" w:rsidRDefault="000D6212" w:rsidP="000D6212">
      <w:pPr>
        <w:tabs>
          <w:tab w:val="left" w:pos="684"/>
          <w:tab w:val="left" w:pos="1026"/>
        </w:tabs>
        <w:rPr>
          <w:b/>
          <w:sz w:val="24"/>
          <w:szCs w:val="24"/>
        </w:rPr>
      </w:pPr>
    </w:p>
    <w:p w:rsidR="000D6212" w:rsidRPr="000D6212" w:rsidRDefault="000D6212" w:rsidP="000D6212">
      <w:pPr>
        <w:tabs>
          <w:tab w:val="left" w:pos="684"/>
          <w:tab w:val="left" w:pos="1026"/>
        </w:tabs>
        <w:rPr>
          <w:sz w:val="24"/>
          <w:szCs w:val="24"/>
        </w:rPr>
      </w:pPr>
      <w:r w:rsidRPr="000D6212">
        <w:rPr>
          <w:sz w:val="24"/>
          <w:szCs w:val="24"/>
        </w:rPr>
        <w:tab/>
        <w:t xml:space="preserve">I have been advised that this ethics agreement will be posted publicly, consistent with </w:t>
      </w:r>
      <w:r>
        <w:rPr>
          <w:sz w:val="24"/>
          <w:szCs w:val="24"/>
        </w:rPr>
        <w:t>5 </w:t>
      </w:r>
      <w:r w:rsidRPr="000D6212">
        <w:rPr>
          <w:sz w:val="24"/>
          <w:szCs w:val="24"/>
        </w:rPr>
        <w:t>U.S.C. § 552, on the website of the U.S. Office of Government Ethics with ethics agreements of other Presidential nominees who file public financial disclosure reports.</w:t>
      </w:r>
    </w:p>
    <w:p w:rsidR="000D6212" w:rsidRDefault="000D6212" w:rsidP="00800AD5">
      <w:pPr>
        <w:tabs>
          <w:tab w:val="left" w:pos="684"/>
          <w:tab w:val="left" w:pos="1026"/>
        </w:tabs>
        <w:jc w:val="center"/>
        <w:rPr>
          <w:b/>
          <w:sz w:val="24"/>
          <w:szCs w:val="24"/>
        </w:rPr>
      </w:pPr>
    </w:p>
    <w:p w:rsidR="000D6212" w:rsidRDefault="000D6212" w:rsidP="00800AD5">
      <w:pPr>
        <w:tabs>
          <w:tab w:val="left" w:pos="684"/>
          <w:tab w:val="left" w:pos="1026"/>
        </w:tabs>
        <w:jc w:val="center"/>
        <w:rPr>
          <w:b/>
          <w:sz w:val="24"/>
          <w:szCs w:val="24"/>
        </w:rPr>
      </w:pPr>
    </w:p>
    <w:p w:rsidR="00800AD5" w:rsidRPr="00DF01B8" w:rsidRDefault="003668A7" w:rsidP="00873C95">
      <w:pPr>
        <w:pStyle w:val="Heading2"/>
      </w:pPr>
      <w:bookmarkStart w:id="5" w:name="_CHAPTER_2:_"/>
      <w:bookmarkEnd w:id="5"/>
      <w:r>
        <w:br w:type="page"/>
      </w:r>
      <w:r w:rsidR="000703DC">
        <w:lastRenderedPageBreak/>
        <w:t xml:space="preserve">CHAPTER 2:  </w:t>
      </w:r>
      <w:r w:rsidR="00352A51" w:rsidRPr="00DF01B8">
        <w:t>RECUSALS PURSUANT TO 18 U.S.C. § 208</w:t>
      </w:r>
    </w:p>
    <w:p w:rsidR="007E703C" w:rsidRDefault="007E703C" w:rsidP="00800AD5">
      <w:pPr>
        <w:tabs>
          <w:tab w:val="left" w:pos="684"/>
          <w:tab w:val="left" w:pos="1026"/>
        </w:tabs>
        <w:rPr>
          <w:b/>
          <w:sz w:val="24"/>
          <w:szCs w:val="24"/>
        </w:rPr>
      </w:pPr>
    </w:p>
    <w:p w:rsidR="00800AD5" w:rsidRPr="00DF01B8" w:rsidRDefault="00800AD5" w:rsidP="00B51879">
      <w:pPr>
        <w:pStyle w:val="Heading3"/>
      </w:pPr>
      <w:bookmarkStart w:id="6" w:name="_2.0.0_–_"/>
      <w:bookmarkEnd w:id="6"/>
      <w:r w:rsidRPr="00DF01B8">
        <w:t xml:space="preserve">2.0.0 – </w:t>
      </w:r>
      <w:r w:rsidRPr="00DF01B8">
        <w:tab/>
        <w:t>208 recusals</w:t>
      </w:r>
      <w:r w:rsidR="00E378C7" w:rsidRPr="00DF01B8">
        <w:t>:  general discussion</w:t>
      </w:r>
    </w:p>
    <w:p w:rsidR="00B31A2F" w:rsidRPr="00DF01B8" w:rsidRDefault="00B31A2F" w:rsidP="00800AD5">
      <w:pPr>
        <w:tabs>
          <w:tab w:val="left" w:pos="684"/>
          <w:tab w:val="left" w:pos="1026"/>
        </w:tabs>
        <w:rPr>
          <w:sz w:val="24"/>
          <w:szCs w:val="24"/>
        </w:rPr>
      </w:pPr>
    </w:p>
    <w:p w:rsidR="00E04AAC" w:rsidRDefault="00B31A2F" w:rsidP="00800AD5">
      <w:pPr>
        <w:tabs>
          <w:tab w:val="left" w:pos="684"/>
          <w:tab w:val="left" w:pos="1026"/>
        </w:tabs>
        <w:rPr>
          <w:sz w:val="24"/>
          <w:szCs w:val="24"/>
        </w:rPr>
      </w:pPr>
      <w:r w:rsidRPr="00DF01B8">
        <w:rPr>
          <w:sz w:val="24"/>
          <w:szCs w:val="24"/>
        </w:rPr>
        <w:tab/>
        <w:t xml:space="preserve">Throughout this guide, </w:t>
      </w:r>
      <w:r w:rsidR="003668A7">
        <w:rPr>
          <w:sz w:val="24"/>
          <w:szCs w:val="24"/>
        </w:rPr>
        <w:t>the</w:t>
      </w:r>
      <w:r w:rsidR="003668A7" w:rsidRPr="00DF01B8">
        <w:rPr>
          <w:sz w:val="24"/>
          <w:szCs w:val="24"/>
        </w:rPr>
        <w:t xml:space="preserve"> </w:t>
      </w:r>
      <w:r w:rsidR="000752FF" w:rsidRPr="00DF01B8">
        <w:rPr>
          <w:sz w:val="24"/>
          <w:szCs w:val="24"/>
        </w:rPr>
        <w:t>sample</w:t>
      </w:r>
      <w:r w:rsidRPr="00DF01B8">
        <w:rPr>
          <w:sz w:val="24"/>
          <w:szCs w:val="24"/>
        </w:rPr>
        <w:t xml:space="preserve"> recusals under 18 U.S.C. § 208 </w:t>
      </w:r>
      <w:r w:rsidR="003668A7">
        <w:rPr>
          <w:sz w:val="24"/>
          <w:szCs w:val="24"/>
        </w:rPr>
        <w:t xml:space="preserve">generally </w:t>
      </w:r>
      <w:r w:rsidR="003C171F" w:rsidRPr="00DF01B8">
        <w:rPr>
          <w:sz w:val="24"/>
          <w:szCs w:val="24"/>
        </w:rPr>
        <w:t>include</w:t>
      </w:r>
      <w:r w:rsidRPr="00DF01B8">
        <w:rPr>
          <w:sz w:val="24"/>
          <w:szCs w:val="24"/>
        </w:rPr>
        <w:t xml:space="preserve"> the following phrase: “any particular matter </w:t>
      </w:r>
      <w:r w:rsidR="00D25456">
        <w:rPr>
          <w:sz w:val="24"/>
          <w:szCs w:val="24"/>
        </w:rPr>
        <w:t xml:space="preserve">that </w:t>
      </w:r>
      <w:r w:rsidR="00484C63">
        <w:rPr>
          <w:sz w:val="24"/>
          <w:szCs w:val="24"/>
        </w:rPr>
        <w:t xml:space="preserve">to my knowledge </w:t>
      </w:r>
      <w:r w:rsidRPr="00DF01B8">
        <w:rPr>
          <w:sz w:val="24"/>
          <w:szCs w:val="24"/>
        </w:rPr>
        <w:t xml:space="preserve">has a direct and predictable effect.”  </w:t>
      </w:r>
      <w:r w:rsidR="003C171F" w:rsidRPr="00DF01B8">
        <w:rPr>
          <w:sz w:val="24"/>
          <w:szCs w:val="24"/>
        </w:rPr>
        <w:t xml:space="preserve">Although the verb in this phrase is “has,” agencies may choose instead to write </w:t>
      </w:r>
      <w:r w:rsidRPr="00DF01B8">
        <w:rPr>
          <w:sz w:val="24"/>
          <w:szCs w:val="24"/>
        </w:rPr>
        <w:t>“will have” or “would have”</w:t>
      </w:r>
      <w:r w:rsidR="003C171F" w:rsidRPr="00DF01B8">
        <w:rPr>
          <w:sz w:val="24"/>
          <w:szCs w:val="24"/>
        </w:rPr>
        <w:t xml:space="preserve"> </w:t>
      </w:r>
      <w:r w:rsidRPr="00DF01B8">
        <w:rPr>
          <w:sz w:val="24"/>
          <w:szCs w:val="24"/>
        </w:rPr>
        <w:t xml:space="preserve">for stylistic reasons.  </w:t>
      </w:r>
      <w:r w:rsidR="000752FF" w:rsidRPr="00DF01B8">
        <w:rPr>
          <w:sz w:val="24"/>
          <w:szCs w:val="24"/>
        </w:rPr>
        <w:t xml:space="preserve">The key </w:t>
      </w:r>
      <w:r w:rsidR="009F388B" w:rsidRPr="00DF01B8">
        <w:rPr>
          <w:sz w:val="24"/>
          <w:szCs w:val="24"/>
        </w:rPr>
        <w:t xml:space="preserve">is </w:t>
      </w:r>
      <w:r w:rsidR="000752FF" w:rsidRPr="00DF01B8">
        <w:rPr>
          <w:sz w:val="24"/>
          <w:szCs w:val="24"/>
        </w:rPr>
        <w:t xml:space="preserve">to be consistent in the use of “has,” “will have” or “would have” </w:t>
      </w:r>
      <w:r w:rsidR="008278EC" w:rsidRPr="00DF01B8">
        <w:rPr>
          <w:sz w:val="24"/>
          <w:szCs w:val="24"/>
        </w:rPr>
        <w:t>because v</w:t>
      </w:r>
      <w:r w:rsidR="000752FF" w:rsidRPr="00DF01B8">
        <w:rPr>
          <w:sz w:val="24"/>
          <w:szCs w:val="24"/>
        </w:rPr>
        <w:t xml:space="preserve">ariations in language </w:t>
      </w:r>
      <w:r w:rsidR="006D0303" w:rsidRPr="00DF01B8">
        <w:rPr>
          <w:sz w:val="24"/>
          <w:szCs w:val="24"/>
        </w:rPr>
        <w:t xml:space="preserve">may be </w:t>
      </w:r>
      <w:r w:rsidR="003668A7">
        <w:rPr>
          <w:sz w:val="24"/>
          <w:szCs w:val="24"/>
        </w:rPr>
        <w:t>mis</w:t>
      </w:r>
      <w:r w:rsidR="006D0303" w:rsidRPr="00DF01B8">
        <w:rPr>
          <w:sz w:val="24"/>
          <w:szCs w:val="24"/>
        </w:rPr>
        <w:t xml:space="preserve">construed </w:t>
      </w:r>
      <w:r w:rsidR="003668A7">
        <w:rPr>
          <w:sz w:val="24"/>
          <w:szCs w:val="24"/>
        </w:rPr>
        <w:t xml:space="preserve">by readers </w:t>
      </w:r>
      <w:r w:rsidR="006D0303" w:rsidRPr="00DF01B8">
        <w:rPr>
          <w:sz w:val="24"/>
          <w:szCs w:val="24"/>
        </w:rPr>
        <w:t>to have meaning</w:t>
      </w:r>
      <w:r w:rsidR="008278EC" w:rsidRPr="00DF01B8">
        <w:rPr>
          <w:sz w:val="24"/>
          <w:szCs w:val="24"/>
        </w:rPr>
        <w:t>.</w:t>
      </w:r>
      <w:r w:rsidRPr="00DF01B8">
        <w:rPr>
          <w:sz w:val="24"/>
          <w:szCs w:val="24"/>
        </w:rPr>
        <w:t xml:space="preserve">  </w:t>
      </w:r>
      <w:r w:rsidR="008278EC" w:rsidRPr="00DF01B8">
        <w:rPr>
          <w:sz w:val="24"/>
          <w:szCs w:val="24"/>
        </w:rPr>
        <w:t xml:space="preserve">In contrast, the </w:t>
      </w:r>
      <w:r w:rsidR="009F388B" w:rsidRPr="00DF01B8">
        <w:rPr>
          <w:sz w:val="24"/>
          <w:szCs w:val="24"/>
        </w:rPr>
        <w:t>phrase</w:t>
      </w:r>
      <w:r w:rsidR="008278EC" w:rsidRPr="00DF01B8">
        <w:rPr>
          <w:sz w:val="24"/>
          <w:szCs w:val="24"/>
        </w:rPr>
        <w:t xml:space="preserve"> “could</w:t>
      </w:r>
      <w:r w:rsidR="009F388B" w:rsidRPr="00DF01B8">
        <w:rPr>
          <w:sz w:val="24"/>
          <w:szCs w:val="24"/>
        </w:rPr>
        <w:t xml:space="preserve"> have</w:t>
      </w:r>
      <w:r w:rsidR="008278EC" w:rsidRPr="00DF01B8">
        <w:rPr>
          <w:sz w:val="24"/>
          <w:szCs w:val="24"/>
        </w:rPr>
        <w:t xml:space="preserve">” would be an incorrect substitution for the word “has.”  </w:t>
      </w:r>
      <w:r w:rsidRPr="00DF01B8">
        <w:rPr>
          <w:sz w:val="24"/>
          <w:szCs w:val="24"/>
        </w:rPr>
        <w:t xml:space="preserve">The scope of </w:t>
      </w:r>
      <w:r w:rsidR="008278EC" w:rsidRPr="00DF01B8">
        <w:rPr>
          <w:sz w:val="24"/>
          <w:szCs w:val="24"/>
        </w:rPr>
        <w:t>matters</w:t>
      </w:r>
      <w:r w:rsidRPr="00DF01B8">
        <w:rPr>
          <w:sz w:val="24"/>
          <w:szCs w:val="24"/>
        </w:rPr>
        <w:t xml:space="preserve"> covered by the </w:t>
      </w:r>
      <w:r w:rsidR="003C171F" w:rsidRPr="00DF01B8">
        <w:rPr>
          <w:sz w:val="24"/>
          <w:szCs w:val="24"/>
        </w:rPr>
        <w:t>phrase</w:t>
      </w:r>
      <w:r w:rsidRPr="00DF01B8">
        <w:rPr>
          <w:sz w:val="24"/>
          <w:szCs w:val="24"/>
        </w:rPr>
        <w:t xml:space="preserve"> “could</w:t>
      </w:r>
      <w:r w:rsidR="003C171F" w:rsidRPr="00DF01B8">
        <w:rPr>
          <w:sz w:val="24"/>
          <w:szCs w:val="24"/>
        </w:rPr>
        <w:t xml:space="preserve"> have</w:t>
      </w:r>
      <w:r w:rsidRPr="00DF01B8">
        <w:rPr>
          <w:sz w:val="24"/>
          <w:szCs w:val="24"/>
        </w:rPr>
        <w:t>” is broad</w:t>
      </w:r>
      <w:r w:rsidR="006D0303" w:rsidRPr="00DF01B8">
        <w:rPr>
          <w:sz w:val="24"/>
          <w:szCs w:val="24"/>
        </w:rPr>
        <w:t>er than</w:t>
      </w:r>
      <w:r w:rsidRPr="00DF01B8">
        <w:rPr>
          <w:sz w:val="24"/>
          <w:szCs w:val="24"/>
        </w:rPr>
        <w:t xml:space="preserve"> the prohibition established in 18 U.S.C. § 208, which does not extend to every</w:t>
      </w:r>
      <w:r w:rsidR="008278EC" w:rsidRPr="00DF01B8">
        <w:rPr>
          <w:sz w:val="24"/>
          <w:szCs w:val="24"/>
        </w:rPr>
        <w:t xml:space="preserve"> particular matter that </w:t>
      </w:r>
      <w:r w:rsidR="009F388B" w:rsidRPr="00DF01B8">
        <w:rPr>
          <w:sz w:val="24"/>
          <w:szCs w:val="24"/>
        </w:rPr>
        <w:t>“</w:t>
      </w:r>
      <w:r w:rsidR="008278EC" w:rsidRPr="00DF01B8">
        <w:rPr>
          <w:sz w:val="24"/>
          <w:szCs w:val="24"/>
        </w:rPr>
        <w:t>could have</w:t>
      </w:r>
      <w:r w:rsidR="009F388B" w:rsidRPr="00DF01B8">
        <w:rPr>
          <w:sz w:val="24"/>
          <w:szCs w:val="24"/>
        </w:rPr>
        <w:t>”</w:t>
      </w:r>
      <w:r w:rsidR="008278EC" w:rsidRPr="00DF01B8">
        <w:rPr>
          <w:sz w:val="24"/>
          <w:szCs w:val="24"/>
        </w:rPr>
        <w:t xml:space="preserve"> a direct and predictable effect on a</w:t>
      </w:r>
      <w:r w:rsidRPr="00DF01B8">
        <w:rPr>
          <w:sz w:val="24"/>
          <w:szCs w:val="24"/>
        </w:rPr>
        <w:t xml:space="preserve"> financial interest.</w:t>
      </w:r>
      <w:r w:rsidR="003C171F" w:rsidRPr="00DF01B8">
        <w:rPr>
          <w:sz w:val="24"/>
          <w:szCs w:val="24"/>
        </w:rPr>
        <w:t xml:space="preserve">  </w:t>
      </w:r>
    </w:p>
    <w:p w:rsidR="00513E94" w:rsidRDefault="00513E94" w:rsidP="00800AD5">
      <w:pPr>
        <w:tabs>
          <w:tab w:val="left" w:pos="684"/>
          <w:tab w:val="left" w:pos="1026"/>
        </w:tabs>
        <w:rPr>
          <w:sz w:val="24"/>
          <w:szCs w:val="24"/>
        </w:rPr>
      </w:pPr>
    </w:p>
    <w:p w:rsidR="00513E94" w:rsidRPr="00DF01B8" w:rsidRDefault="00513E94" w:rsidP="00800AD5">
      <w:pPr>
        <w:tabs>
          <w:tab w:val="left" w:pos="684"/>
          <w:tab w:val="left" w:pos="1026"/>
        </w:tabs>
        <w:rPr>
          <w:sz w:val="24"/>
          <w:szCs w:val="24"/>
        </w:rPr>
      </w:pPr>
      <w:r>
        <w:rPr>
          <w:sz w:val="24"/>
          <w:szCs w:val="24"/>
        </w:rPr>
        <w:tab/>
        <w:t xml:space="preserve">A number of </w:t>
      </w:r>
      <w:r w:rsidR="003668A7">
        <w:rPr>
          <w:sz w:val="24"/>
          <w:szCs w:val="24"/>
        </w:rPr>
        <w:t xml:space="preserve">agency ethics officials </w:t>
      </w:r>
      <w:r>
        <w:rPr>
          <w:sz w:val="24"/>
          <w:szCs w:val="24"/>
        </w:rPr>
        <w:t xml:space="preserve">prefer to include </w:t>
      </w:r>
      <w:r w:rsidR="003668A7">
        <w:rPr>
          <w:sz w:val="24"/>
          <w:szCs w:val="24"/>
        </w:rPr>
        <w:t xml:space="preserve">language addressing </w:t>
      </w:r>
      <w:r>
        <w:rPr>
          <w:sz w:val="24"/>
          <w:szCs w:val="24"/>
        </w:rPr>
        <w:t xml:space="preserve">the knowledge element.  </w:t>
      </w:r>
      <w:r w:rsidR="003668A7">
        <w:rPr>
          <w:sz w:val="24"/>
          <w:szCs w:val="24"/>
        </w:rPr>
        <w:t xml:space="preserve">OGE traditionally </w:t>
      </w:r>
      <w:r>
        <w:rPr>
          <w:sz w:val="24"/>
          <w:szCs w:val="24"/>
        </w:rPr>
        <w:t xml:space="preserve">considered </w:t>
      </w:r>
      <w:r w:rsidR="003668A7">
        <w:rPr>
          <w:sz w:val="24"/>
          <w:szCs w:val="24"/>
        </w:rPr>
        <w:t xml:space="preserve">the </w:t>
      </w:r>
      <w:r>
        <w:rPr>
          <w:sz w:val="24"/>
          <w:szCs w:val="24"/>
        </w:rPr>
        <w:t xml:space="preserve">knowledge </w:t>
      </w:r>
      <w:r w:rsidR="003668A7">
        <w:rPr>
          <w:sz w:val="24"/>
          <w:szCs w:val="24"/>
        </w:rPr>
        <w:t xml:space="preserve">element </w:t>
      </w:r>
      <w:r>
        <w:rPr>
          <w:sz w:val="24"/>
          <w:szCs w:val="24"/>
        </w:rPr>
        <w:t>to be implied</w:t>
      </w:r>
      <w:r w:rsidR="003668A7">
        <w:rPr>
          <w:sz w:val="24"/>
          <w:szCs w:val="24"/>
        </w:rPr>
        <w:t xml:space="preserve"> in ethics agreements.</w:t>
      </w:r>
      <w:r w:rsidR="0087389D">
        <w:rPr>
          <w:sz w:val="24"/>
          <w:szCs w:val="24"/>
        </w:rPr>
        <w:t xml:space="preserve"> </w:t>
      </w:r>
      <w:r w:rsidR="003668A7">
        <w:rPr>
          <w:sz w:val="24"/>
          <w:szCs w:val="24"/>
        </w:rPr>
        <w:t xml:space="preserve"> For that reason, </w:t>
      </w:r>
      <w:r w:rsidR="006A2C72">
        <w:rPr>
          <w:sz w:val="24"/>
          <w:szCs w:val="24"/>
        </w:rPr>
        <w:t>in the</w:t>
      </w:r>
      <w:r w:rsidR="0087389D">
        <w:rPr>
          <w:sz w:val="24"/>
          <w:szCs w:val="24"/>
        </w:rPr>
        <w:t xml:space="preserve"> 2001 model ethics agreement and the</w:t>
      </w:r>
      <w:r w:rsidR="006A2C72">
        <w:rPr>
          <w:sz w:val="24"/>
          <w:szCs w:val="24"/>
        </w:rPr>
        <w:t xml:space="preserve"> original 2008 version of this guide, </w:t>
      </w:r>
      <w:r w:rsidR="003668A7">
        <w:rPr>
          <w:sz w:val="24"/>
          <w:szCs w:val="24"/>
        </w:rPr>
        <w:t xml:space="preserve">OGE did not include language addressing the knowledge element in the primary samples of recusals under 18 U.S.C. § 208, though OGE did provide </w:t>
      </w:r>
      <w:r w:rsidR="006A2C72">
        <w:rPr>
          <w:sz w:val="24"/>
          <w:szCs w:val="24"/>
        </w:rPr>
        <w:t>some alternate samples that included such language.  Based on feedback from ethics officials and a number of PAS nominees</w:t>
      </w:r>
      <w:r>
        <w:rPr>
          <w:sz w:val="24"/>
          <w:szCs w:val="24"/>
        </w:rPr>
        <w:t xml:space="preserve">, OGE </w:t>
      </w:r>
      <w:r w:rsidR="006A2C72">
        <w:rPr>
          <w:sz w:val="24"/>
          <w:szCs w:val="24"/>
        </w:rPr>
        <w:t>was</w:t>
      </w:r>
      <w:r>
        <w:rPr>
          <w:sz w:val="24"/>
          <w:szCs w:val="24"/>
        </w:rPr>
        <w:t xml:space="preserve"> </w:t>
      </w:r>
      <w:r w:rsidR="006A2C72">
        <w:rPr>
          <w:sz w:val="24"/>
          <w:szCs w:val="24"/>
        </w:rPr>
        <w:t xml:space="preserve">persuaded </w:t>
      </w:r>
      <w:r>
        <w:rPr>
          <w:sz w:val="24"/>
          <w:szCs w:val="24"/>
        </w:rPr>
        <w:t>to include language expressly address</w:t>
      </w:r>
      <w:r w:rsidR="006A2C72">
        <w:rPr>
          <w:sz w:val="24"/>
          <w:szCs w:val="24"/>
        </w:rPr>
        <w:t>ing</w:t>
      </w:r>
      <w:r>
        <w:rPr>
          <w:sz w:val="24"/>
          <w:szCs w:val="24"/>
        </w:rPr>
        <w:t xml:space="preserve"> knowledge</w:t>
      </w:r>
      <w:r w:rsidR="006A2C72">
        <w:rPr>
          <w:sz w:val="24"/>
          <w:szCs w:val="24"/>
        </w:rPr>
        <w:t xml:space="preserve"> in the </w:t>
      </w:r>
      <w:r w:rsidR="0088138A">
        <w:rPr>
          <w:sz w:val="24"/>
          <w:szCs w:val="24"/>
        </w:rPr>
        <w:t xml:space="preserve">primary </w:t>
      </w:r>
      <w:r w:rsidR="006A2C72">
        <w:rPr>
          <w:sz w:val="24"/>
          <w:szCs w:val="24"/>
        </w:rPr>
        <w:t>samples in the 2014 version of this guide</w:t>
      </w:r>
      <w:r>
        <w:rPr>
          <w:sz w:val="24"/>
          <w:szCs w:val="24"/>
        </w:rPr>
        <w:t>.</w:t>
      </w:r>
      <w:r w:rsidR="006A2C72">
        <w:rPr>
          <w:sz w:val="24"/>
          <w:szCs w:val="24"/>
        </w:rPr>
        <w:t xml:space="preserve">  At the same time, when reading executive branch ethics agreements, readers should not misconstrue any omission of language addressing the knowledge element as signaling that the PAS nominee </w:t>
      </w:r>
      <w:r w:rsidR="0087389D">
        <w:rPr>
          <w:sz w:val="24"/>
          <w:szCs w:val="24"/>
        </w:rPr>
        <w:t xml:space="preserve">either </w:t>
      </w:r>
      <w:r w:rsidR="006A2C72">
        <w:rPr>
          <w:sz w:val="24"/>
          <w:szCs w:val="24"/>
        </w:rPr>
        <w:t xml:space="preserve">has waived the knowledge element or </w:t>
      </w:r>
      <w:r w:rsidR="0087389D">
        <w:rPr>
          <w:sz w:val="24"/>
          <w:szCs w:val="24"/>
        </w:rPr>
        <w:t>has committed to recuse even when the PAS nominee lacks knowledge of a conflict of interest.</w:t>
      </w:r>
    </w:p>
    <w:p w:rsidR="000752FF" w:rsidRPr="00DF01B8" w:rsidRDefault="000752FF" w:rsidP="00800AD5">
      <w:pPr>
        <w:tabs>
          <w:tab w:val="left" w:pos="684"/>
          <w:tab w:val="left" w:pos="1026"/>
        </w:tabs>
        <w:rPr>
          <w:sz w:val="24"/>
          <w:szCs w:val="24"/>
        </w:rPr>
      </w:pPr>
    </w:p>
    <w:p w:rsidR="009636E8" w:rsidRPr="00DF01B8" w:rsidRDefault="00B31A2F" w:rsidP="00800AD5">
      <w:pPr>
        <w:tabs>
          <w:tab w:val="left" w:pos="684"/>
          <w:tab w:val="left" w:pos="1026"/>
        </w:tabs>
        <w:rPr>
          <w:sz w:val="24"/>
          <w:szCs w:val="24"/>
        </w:rPr>
      </w:pPr>
      <w:r w:rsidRPr="00DF01B8">
        <w:rPr>
          <w:sz w:val="24"/>
          <w:szCs w:val="24"/>
        </w:rPr>
        <w:tab/>
        <w:t>With regard to</w:t>
      </w:r>
      <w:r w:rsidR="00307574">
        <w:rPr>
          <w:sz w:val="24"/>
          <w:szCs w:val="24"/>
        </w:rPr>
        <w:t xml:space="preserve"> a</w:t>
      </w:r>
      <w:r w:rsidRPr="00DF01B8">
        <w:rPr>
          <w:sz w:val="24"/>
          <w:szCs w:val="24"/>
        </w:rPr>
        <w:t xml:space="preserve"> conflict</w:t>
      </w:r>
      <w:r w:rsidR="00307574">
        <w:rPr>
          <w:sz w:val="24"/>
          <w:szCs w:val="24"/>
        </w:rPr>
        <w:t xml:space="preserve"> of interest</w:t>
      </w:r>
      <w:r w:rsidRPr="00DF01B8">
        <w:rPr>
          <w:sz w:val="24"/>
          <w:szCs w:val="24"/>
        </w:rPr>
        <w:t xml:space="preserve"> arising from a financial interest in an entity (e.g., stock), another feature of these recusals is that they focus on the “financial interests</w:t>
      </w:r>
      <w:r w:rsidR="009F388B" w:rsidRPr="00DF01B8">
        <w:rPr>
          <w:sz w:val="24"/>
          <w:szCs w:val="24"/>
        </w:rPr>
        <w:t>”</w:t>
      </w:r>
      <w:r w:rsidRPr="00DF01B8">
        <w:rPr>
          <w:sz w:val="24"/>
          <w:szCs w:val="24"/>
        </w:rPr>
        <w:t xml:space="preserve"> of the entity.  For example, one sample below states that the </w:t>
      </w:r>
      <w:r w:rsidR="000221FC" w:rsidRPr="00DF01B8">
        <w:rPr>
          <w:sz w:val="24"/>
          <w:szCs w:val="24"/>
        </w:rPr>
        <w:t>PAS nominee</w:t>
      </w:r>
      <w:r w:rsidRPr="00DF01B8">
        <w:rPr>
          <w:sz w:val="24"/>
          <w:szCs w:val="24"/>
        </w:rPr>
        <w:t xml:space="preserve"> will not participate in </w:t>
      </w:r>
      <w:r w:rsidR="006D0303" w:rsidRPr="00DF01B8">
        <w:rPr>
          <w:sz w:val="24"/>
          <w:szCs w:val="24"/>
        </w:rPr>
        <w:t>particular matters that have “a direct and predictable effect on the</w:t>
      </w:r>
      <w:r w:rsidRPr="00DF01B8">
        <w:rPr>
          <w:sz w:val="24"/>
          <w:szCs w:val="24"/>
        </w:rPr>
        <w:t xml:space="preserve"> financial interests of Bortot Wilderness, Inc.”  </w:t>
      </w:r>
      <w:r w:rsidR="006D0303" w:rsidRPr="00DF01B8">
        <w:rPr>
          <w:sz w:val="24"/>
          <w:szCs w:val="24"/>
        </w:rPr>
        <w:t>It does not state that the recusal applies to particular matters that have “a direct and predictable effect on Bortot Wilderness, Inc.</w:t>
      </w:r>
      <w:r w:rsidR="00FB0E5E">
        <w:rPr>
          <w:sz w:val="24"/>
          <w:szCs w:val="24"/>
        </w:rPr>
        <w:t>,</w:t>
      </w:r>
      <w:r w:rsidR="006D0303" w:rsidRPr="00DF01B8">
        <w:rPr>
          <w:sz w:val="24"/>
          <w:szCs w:val="24"/>
        </w:rPr>
        <w:t xml:space="preserve">” or that have “a direct and predictable effect on my interest in Bortot Wilderness, Inc.”  </w:t>
      </w:r>
    </w:p>
    <w:p w:rsidR="00ED4619" w:rsidRPr="00DF01B8" w:rsidRDefault="009636E8" w:rsidP="00800AD5">
      <w:pPr>
        <w:tabs>
          <w:tab w:val="left" w:pos="684"/>
          <w:tab w:val="left" w:pos="1026"/>
        </w:tabs>
        <w:rPr>
          <w:sz w:val="24"/>
          <w:szCs w:val="24"/>
        </w:rPr>
      </w:pPr>
      <w:r w:rsidRPr="00DF01B8">
        <w:rPr>
          <w:sz w:val="24"/>
          <w:szCs w:val="24"/>
        </w:rPr>
        <w:tab/>
      </w:r>
    </w:p>
    <w:p w:rsidR="00837B73" w:rsidRPr="00DF01B8" w:rsidRDefault="009636E8" w:rsidP="009636E8">
      <w:pPr>
        <w:tabs>
          <w:tab w:val="left" w:pos="684"/>
          <w:tab w:val="left" w:pos="1026"/>
        </w:tabs>
        <w:rPr>
          <w:sz w:val="24"/>
          <w:szCs w:val="24"/>
        </w:rPr>
      </w:pPr>
      <w:r w:rsidRPr="00DF01B8">
        <w:rPr>
          <w:sz w:val="24"/>
          <w:szCs w:val="24"/>
        </w:rPr>
        <w:tab/>
      </w:r>
      <w:r w:rsidR="00837B73" w:rsidRPr="00DF01B8">
        <w:rPr>
          <w:sz w:val="24"/>
          <w:szCs w:val="24"/>
        </w:rPr>
        <w:t>S</w:t>
      </w:r>
      <w:r w:rsidRPr="00DF01B8">
        <w:rPr>
          <w:sz w:val="24"/>
          <w:szCs w:val="24"/>
        </w:rPr>
        <w:t xml:space="preserve">ome of these samples include multiple recusals.  </w:t>
      </w:r>
      <w:r w:rsidR="00837B73" w:rsidRPr="00DF01B8">
        <w:rPr>
          <w:sz w:val="24"/>
          <w:szCs w:val="24"/>
        </w:rPr>
        <w:t xml:space="preserve">Sometimes multiple recusals are necessary because different recusal standards apply at different times.  For examples of the use of multiple recusals, see </w:t>
      </w:r>
      <w:hyperlink w:anchor="_2.3.2_–_" w:history="1">
        <w:r w:rsidR="00837B73" w:rsidRPr="00582DED">
          <w:rPr>
            <w:rStyle w:val="Hyperlink"/>
            <w:sz w:val="24"/>
            <w:szCs w:val="24"/>
          </w:rPr>
          <w:t>2.3.2</w:t>
        </w:r>
      </w:hyperlink>
      <w:r w:rsidR="00837B73" w:rsidRPr="00DF01B8">
        <w:rPr>
          <w:sz w:val="24"/>
          <w:szCs w:val="24"/>
        </w:rPr>
        <w:t xml:space="preserve">, </w:t>
      </w:r>
      <w:hyperlink w:anchor="_3.2.3_–_" w:history="1">
        <w:r w:rsidR="00837B73" w:rsidRPr="00582DED">
          <w:rPr>
            <w:rStyle w:val="Hyperlink"/>
            <w:sz w:val="24"/>
            <w:szCs w:val="24"/>
          </w:rPr>
          <w:t>3.2.3</w:t>
        </w:r>
      </w:hyperlink>
      <w:r w:rsidR="00837B73" w:rsidRPr="00DF01B8">
        <w:rPr>
          <w:sz w:val="24"/>
          <w:szCs w:val="24"/>
        </w:rPr>
        <w:t xml:space="preserve">, </w:t>
      </w:r>
      <w:hyperlink w:anchor="_5.2.2_–_" w:history="1">
        <w:r w:rsidR="00837B73" w:rsidRPr="00582DED">
          <w:rPr>
            <w:rStyle w:val="Hyperlink"/>
            <w:sz w:val="24"/>
            <w:szCs w:val="24"/>
          </w:rPr>
          <w:t>5.2.2</w:t>
        </w:r>
      </w:hyperlink>
      <w:r w:rsidR="00837B73" w:rsidRPr="00DF01B8">
        <w:rPr>
          <w:sz w:val="24"/>
          <w:szCs w:val="24"/>
        </w:rPr>
        <w:t xml:space="preserve">, </w:t>
      </w:r>
      <w:hyperlink w:anchor="_6.1.0_–_" w:history="1">
        <w:r w:rsidR="00837B73" w:rsidRPr="00582DED">
          <w:rPr>
            <w:rStyle w:val="Hyperlink"/>
            <w:sz w:val="24"/>
            <w:szCs w:val="24"/>
          </w:rPr>
          <w:t>6.1.0</w:t>
        </w:r>
      </w:hyperlink>
      <w:r w:rsidR="00837B73" w:rsidRPr="00DF01B8">
        <w:rPr>
          <w:sz w:val="24"/>
          <w:szCs w:val="24"/>
        </w:rPr>
        <w:t xml:space="preserve">, </w:t>
      </w:r>
      <w:hyperlink w:anchor="_7.2.1_–_" w:history="1">
        <w:r w:rsidR="00837B73" w:rsidRPr="00582DED">
          <w:rPr>
            <w:rStyle w:val="Hyperlink"/>
            <w:sz w:val="24"/>
            <w:szCs w:val="24"/>
          </w:rPr>
          <w:t>7.2.</w:t>
        </w:r>
        <w:r w:rsidR="00DE5094" w:rsidRPr="00582DED">
          <w:rPr>
            <w:rStyle w:val="Hyperlink"/>
            <w:sz w:val="24"/>
            <w:szCs w:val="24"/>
          </w:rPr>
          <w:t>1</w:t>
        </w:r>
      </w:hyperlink>
      <w:r w:rsidR="00837B73" w:rsidRPr="00DF01B8">
        <w:rPr>
          <w:sz w:val="24"/>
          <w:szCs w:val="24"/>
        </w:rPr>
        <w:t xml:space="preserve">, and </w:t>
      </w:r>
      <w:hyperlink w:anchor="_7.4.1_–_" w:history="1">
        <w:r w:rsidR="00837B73" w:rsidRPr="00582DED">
          <w:rPr>
            <w:rStyle w:val="Hyperlink"/>
            <w:sz w:val="24"/>
            <w:szCs w:val="24"/>
          </w:rPr>
          <w:t>7.4.1</w:t>
        </w:r>
      </w:hyperlink>
      <w:r w:rsidR="00837B73" w:rsidRPr="00DF01B8">
        <w:rPr>
          <w:sz w:val="24"/>
          <w:szCs w:val="24"/>
        </w:rPr>
        <w:t xml:space="preserve"> below</w:t>
      </w:r>
      <w:r w:rsidR="003E66AB" w:rsidRPr="00DF01B8">
        <w:rPr>
          <w:sz w:val="24"/>
          <w:szCs w:val="24"/>
        </w:rPr>
        <w:t xml:space="preserve">.  </w:t>
      </w:r>
      <w:r w:rsidRPr="00DF01B8">
        <w:rPr>
          <w:sz w:val="24"/>
          <w:szCs w:val="24"/>
        </w:rPr>
        <w:t xml:space="preserve">Although multiple recusals are </w:t>
      </w:r>
      <w:r w:rsidR="00837B73" w:rsidRPr="00DF01B8">
        <w:rPr>
          <w:sz w:val="24"/>
          <w:szCs w:val="24"/>
        </w:rPr>
        <w:t>necessary in some cases</w:t>
      </w:r>
      <w:r w:rsidRPr="00DF01B8">
        <w:rPr>
          <w:sz w:val="24"/>
          <w:szCs w:val="24"/>
        </w:rPr>
        <w:t>, they can be redundant</w:t>
      </w:r>
      <w:r w:rsidR="00DE27DF" w:rsidRPr="00DF01B8">
        <w:rPr>
          <w:sz w:val="24"/>
          <w:szCs w:val="24"/>
        </w:rPr>
        <w:t xml:space="preserve"> in </w:t>
      </w:r>
      <w:r w:rsidR="00837B73" w:rsidRPr="00DF01B8">
        <w:rPr>
          <w:sz w:val="24"/>
          <w:szCs w:val="24"/>
        </w:rPr>
        <w:t>other</w:t>
      </w:r>
      <w:r w:rsidR="00DE27DF" w:rsidRPr="00DF01B8">
        <w:rPr>
          <w:sz w:val="24"/>
          <w:szCs w:val="24"/>
        </w:rPr>
        <w:t xml:space="preserve"> cases</w:t>
      </w:r>
      <w:r w:rsidRPr="00DF01B8">
        <w:rPr>
          <w:sz w:val="24"/>
          <w:szCs w:val="24"/>
        </w:rPr>
        <w:t xml:space="preserve">.  </w:t>
      </w:r>
      <w:r w:rsidR="00837B73" w:rsidRPr="00DF01B8">
        <w:rPr>
          <w:sz w:val="24"/>
          <w:szCs w:val="24"/>
        </w:rPr>
        <w:t xml:space="preserve">For example, if a PAS nominee will continue to hold a former employer’s stock for the duration of the PAS nominee’s appointment, the PAS nominee’s ethics agreement will need to include a full recusal under 18 U.S.C. § 208 for all particular matters directly and predictably affecting the </w:t>
      </w:r>
      <w:r w:rsidR="004E4EB6" w:rsidRPr="00DF01B8">
        <w:rPr>
          <w:sz w:val="24"/>
          <w:szCs w:val="24"/>
        </w:rPr>
        <w:t xml:space="preserve">financial interests of the </w:t>
      </w:r>
      <w:r w:rsidR="00837B73" w:rsidRPr="00DF01B8">
        <w:rPr>
          <w:sz w:val="24"/>
          <w:szCs w:val="24"/>
        </w:rPr>
        <w:t>former employer.  In that case, there may be no need to include an additional “ability or willingness” recusal for any payment the former employer owes the PAS nominee or an additional one-year recusal under 5 C.F.R. § 2635.502.</w:t>
      </w:r>
    </w:p>
    <w:p w:rsidR="00F6067D" w:rsidRDefault="00B73694" w:rsidP="00BC43B8">
      <w:pPr>
        <w:tabs>
          <w:tab w:val="left" w:pos="684"/>
          <w:tab w:val="left" w:pos="1026"/>
        </w:tabs>
        <w:rPr>
          <w:sz w:val="24"/>
          <w:szCs w:val="24"/>
        </w:rPr>
      </w:pPr>
      <w:r w:rsidRPr="00DF01B8">
        <w:rPr>
          <w:sz w:val="24"/>
          <w:szCs w:val="24"/>
        </w:rPr>
        <w:tab/>
      </w:r>
    </w:p>
    <w:p w:rsidR="003B3AF2" w:rsidRPr="00DF01B8" w:rsidRDefault="00F6067D" w:rsidP="00BC43B8">
      <w:pPr>
        <w:tabs>
          <w:tab w:val="left" w:pos="684"/>
          <w:tab w:val="left" w:pos="1026"/>
        </w:tabs>
        <w:rPr>
          <w:sz w:val="24"/>
          <w:szCs w:val="24"/>
        </w:rPr>
      </w:pPr>
      <w:r>
        <w:rPr>
          <w:sz w:val="24"/>
          <w:szCs w:val="24"/>
        </w:rPr>
        <w:lastRenderedPageBreak/>
        <w:tab/>
      </w:r>
      <w:r w:rsidR="003B3AF2" w:rsidRPr="00DF01B8">
        <w:rPr>
          <w:sz w:val="24"/>
          <w:szCs w:val="24"/>
        </w:rPr>
        <w:t xml:space="preserve">Finally, note that a waiver under 18 U.S.C. § 208 may be inappropriate in many circumstances in which a particular matter will directly and predictably affect the “ability or willingness” of an entity to honor an obligation </w:t>
      </w:r>
      <w:r w:rsidR="00837B73" w:rsidRPr="00DF01B8">
        <w:rPr>
          <w:sz w:val="24"/>
          <w:szCs w:val="24"/>
        </w:rPr>
        <w:t>to</w:t>
      </w:r>
      <w:r w:rsidR="003B3AF2" w:rsidRPr="00DF01B8">
        <w:rPr>
          <w:sz w:val="24"/>
          <w:szCs w:val="24"/>
        </w:rPr>
        <w:t xml:space="preserve"> make a paymen</w:t>
      </w:r>
      <w:r w:rsidR="00837B73" w:rsidRPr="00DF01B8">
        <w:rPr>
          <w:sz w:val="24"/>
          <w:szCs w:val="24"/>
        </w:rPr>
        <w:t>t to a PAS nominee</w:t>
      </w:r>
      <w:r w:rsidR="003B3AF2" w:rsidRPr="00DF01B8">
        <w:rPr>
          <w:sz w:val="24"/>
          <w:szCs w:val="24"/>
        </w:rPr>
        <w:t xml:space="preserve">.  Whenever samples in this guide contain an “ability or willingness” recusal, the recusal contains language regarding the potential availability of such a waiver.  However, agency </w:t>
      </w:r>
      <w:r w:rsidR="00A436C8" w:rsidRPr="00DF01B8">
        <w:rPr>
          <w:sz w:val="24"/>
          <w:szCs w:val="24"/>
        </w:rPr>
        <w:t xml:space="preserve">ethics </w:t>
      </w:r>
      <w:r w:rsidR="003B3AF2" w:rsidRPr="00DF01B8">
        <w:rPr>
          <w:sz w:val="24"/>
          <w:szCs w:val="24"/>
        </w:rPr>
        <w:t xml:space="preserve">officials </w:t>
      </w:r>
      <w:r w:rsidR="00C83760" w:rsidRPr="00DF01B8">
        <w:rPr>
          <w:sz w:val="24"/>
          <w:szCs w:val="24"/>
        </w:rPr>
        <w:t>may want to</w:t>
      </w:r>
      <w:r w:rsidR="003B3AF2" w:rsidRPr="00DF01B8">
        <w:rPr>
          <w:sz w:val="24"/>
          <w:szCs w:val="24"/>
        </w:rPr>
        <w:t xml:space="preserve"> counsel PAS nominees in advance that requests for such waivers may be denied.</w:t>
      </w:r>
    </w:p>
    <w:p w:rsidR="007E703C" w:rsidRDefault="007E703C" w:rsidP="00800AD5">
      <w:pPr>
        <w:tabs>
          <w:tab w:val="left" w:pos="684"/>
          <w:tab w:val="left" w:pos="1026"/>
        </w:tabs>
        <w:rPr>
          <w:b/>
          <w:sz w:val="24"/>
          <w:szCs w:val="24"/>
        </w:rPr>
      </w:pPr>
    </w:p>
    <w:p w:rsidR="00800AD5" w:rsidRPr="00DF01B8" w:rsidRDefault="00800AD5" w:rsidP="00B51879">
      <w:pPr>
        <w:pStyle w:val="Heading3"/>
      </w:pPr>
      <w:bookmarkStart w:id="7" w:name="_2.1.0_–_"/>
      <w:bookmarkEnd w:id="7"/>
      <w:r w:rsidRPr="00DF01B8">
        <w:t xml:space="preserve">2.1.0 – </w:t>
      </w:r>
      <w:r w:rsidRPr="00DF01B8">
        <w:tab/>
      </w:r>
      <w:r w:rsidR="00EB2F3A" w:rsidRPr="00DF01B8">
        <w:t>basic</w:t>
      </w:r>
      <w:r w:rsidRPr="00DF01B8">
        <w:t xml:space="preserve"> 208 recusal</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7E703C" w:rsidRDefault="007E703C" w:rsidP="00BB5E4C">
      <w:pPr>
        <w:tabs>
          <w:tab w:val="left" w:pos="684"/>
          <w:tab w:val="left" w:pos="855"/>
        </w:tabs>
        <w:rPr>
          <w:sz w:val="24"/>
          <w:szCs w:val="24"/>
        </w:rPr>
      </w:pPr>
    </w:p>
    <w:p w:rsidR="00C46A71" w:rsidRPr="00DF01B8" w:rsidRDefault="00EB2F3A" w:rsidP="00BB5E4C">
      <w:pPr>
        <w:tabs>
          <w:tab w:val="left" w:pos="684"/>
          <w:tab w:val="left" w:pos="855"/>
        </w:tabs>
        <w:rPr>
          <w:sz w:val="24"/>
          <w:szCs w:val="24"/>
        </w:rPr>
      </w:pPr>
      <w:r w:rsidRPr="00DF01B8">
        <w:rPr>
          <w:sz w:val="24"/>
          <w:szCs w:val="24"/>
        </w:rPr>
        <w:tab/>
        <w:t xml:space="preserve">Every ethics agreement </w:t>
      </w:r>
      <w:r w:rsidR="00C83760" w:rsidRPr="00DF01B8">
        <w:rPr>
          <w:sz w:val="24"/>
          <w:szCs w:val="24"/>
        </w:rPr>
        <w:t>has</w:t>
      </w:r>
      <w:r w:rsidRPr="00DF01B8">
        <w:rPr>
          <w:sz w:val="24"/>
          <w:szCs w:val="24"/>
        </w:rPr>
        <w:t xml:space="preserve"> a basic criminal conflict of interest recusal stating that the </w:t>
      </w:r>
      <w:r w:rsidR="000221FC" w:rsidRPr="00DF01B8">
        <w:rPr>
          <w:sz w:val="24"/>
          <w:szCs w:val="24"/>
        </w:rPr>
        <w:t>PAS nominee</w:t>
      </w:r>
      <w:r w:rsidRPr="00DF01B8">
        <w:rPr>
          <w:sz w:val="24"/>
          <w:szCs w:val="24"/>
        </w:rPr>
        <w:t xml:space="preserve"> will not participate in any particular matter that ha</w:t>
      </w:r>
      <w:r w:rsidR="00D035F5" w:rsidRPr="00DF01B8">
        <w:rPr>
          <w:sz w:val="24"/>
          <w:szCs w:val="24"/>
        </w:rPr>
        <w:t>s</w:t>
      </w:r>
      <w:r w:rsidRPr="00DF01B8">
        <w:rPr>
          <w:sz w:val="24"/>
          <w:szCs w:val="24"/>
        </w:rPr>
        <w:t xml:space="preserve"> a direct and predictable effect on the </w:t>
      </w:r>
      <w:r w:rsidR="000221FC" w:rsidRPr="00DF01B8">
        <w:rPr>
          <w:sz w:val="24"/>
          <w:szCs w:val="24"/>
        </w:rPr>
        <w:t>PAS nominee</w:t>
      </w:r>
      <w:r w:rsidRPr="00DF01B8">
        <w:rPr>
          <w:sz w:val="24"/>
          <w:szCs w:val="24"/>
        </w:rPr>
        <w:t xml:space="preserve">’s </w:t>
      </w:r>
      <w:r w:rsidR="00692D36" w:rsidRPr="00DF01B8">
        <w:rPr>
          <w:sz w:val="24"/>
          <w:szCs w:val="24"/>
        </w:rPr>
        <w:t xml:space="preserve">personal and imputed </w:t>
      </w:r>
      <w:r w:rsidRPr="00DF01B8">
        <w:rPr>
          <w:sz w:val="24"/>
          <w:szCs w:val="24"/>
        </w:rPr>
        <w:t xml:space="preserve">financial interests, absent a waiver or a regulatory exemption.  </w:t>
      </w:r>
      <w:r w:rsidR="006B10C0" w:rsidRPr="00DF01B8">
        <w:rPr>
          <w:sz w:val="24"/>
          <w:szCs w:val="24"/>
        </w:rPr>
        <w:t xml:space="preserve">This </w:t>
      </w:r>
      <w:r w:rsidR="0088763B" w:rsidRPr="00DF01B8">
        <w:rPr>
          <w:sz w:val="24"/>
          <w:szCs w:val="24"/>
        </w:rPr>
        <w:t xml:space="preserve">sample </w:t>
      </w:r>
      <w:r w:rsidR="006B10C0" w:rsidRPr="00DF01B8">
        <w:rPr>
          <w:sz w:val="24"/>
          <w:szCs w:val="24"/>
        </w:rPr>
        <w:t xml:space="preserve">language is flexible </w:t>
      </w:r>
      <w:r w:rsidR="00692D36" w:rsidRPr="00DF01B8">
        <w:rPr>
          <w:sz w:val="24"/>
          <w:szCs w:val="24"/>
        </w:rPr>
        <w:t>in that it</w:t>
      </w:r>
      <w:r w:rsidR="006B10C0" w:rsidRPr="00DF01B8">
        <w:rPr>
          <w:sz w:val="24"/>
          <w:szCs w:val="24"/>
        </w:rPr>
        <w:t xml:space="preserve"> </w:t>
      </w:r>
      <w:r w:rsidR="00692D36" w:rsidRPr="00DF01B8">
        <w:rPr>
          <w:sz w:val="24"/>
          <w:szCs w:val="24"/>
        </w:rPr>
        <w:t xml:space="preserve">applies both to the </w:t>
      </w:r>
      <w:r w:rsidR="000221FC" w:rsidRPr="00DF01B8">
        <w:rPr>
          <w:sz w:val="24"/>
          <w:szCs w:val="24"/>
        </w:rPr>
        <w:t>PAS nominee</w:t>
      </w:r>
      <w:r w:rsidR="00692D36" w:rsidRPr="00DF01B8">
        <w:rPr>
          <w:sz w:val="24"/>
          <w:szCs w:val="24"/>
        </w:rPr>
        <w:t xml:space="preserve">’s current financial interests and to financial interests that the </w:t>
      </w:r>
      <w:r w:rsidR="000221FC" w:rsidRPr="00DF01B8">
        <w:rPr>
          <w:sz w:val="24"/>
          <w:szCs w:val="24"/>
        </w:rPr>
        <w:t>PAS nominee</w:t>
      </w:r>
      <w:r w:rsidR="00692D36" w:rsidRPr="00DF01B8">
        <w:rPr>
          <w:sz w:val="24"/>
          <w:szCs w:val="24"/>
        </w:rPr>
        <w:t xml:space="preserve"> will acquire in the future.</w:t>
      </w:r>
    </w:p>
    <w:p w:rsidR="00EB2F3A" w:rsidRPr="00DF01B8" w:rsidRDefault="00C46A71" w:rsidP="00BB5E4C">
      <w:pPr>
        <w:tabs>
          <w:tab w:val="left" w:pos="684"/>
          <w:tab w:val="left" w:pos="855"/>
        </w:tabs>
        <w:rPr>
          <w:sz w:val="24"/>
          <w:szCs w:val="24"/>
        </w:rPr>
      </w:pPr>
      <w:r w:rsidRPr="00DF01B8">
        <w:rPr>
          <w:sz w:val="24"/>
          <w:szCs w:val="24"/>
        </w:rPr>
        <w:tab/>
      </w: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800AD5" w:rsidRPr="00DF01B8" w:rsidRDefault="00800AD5" w:rsidP="00800AD5">
      <w:pPr>
        <w:tabs>
          <w:tab w:val="left" w:pos="684"/>
          <w:tab w:val="left" w:pos="1026"/>
        </w:tabs>
        <w:rPr>
          <w:sz w:val="24"/>
          <w:szCs w:val="24"/>
        </w:rPr>
      </w:pPr>
    </w:p>
    <w:p w:rsidR="002426B1" w:rsidRPr="00DF01B8" w:rsidRDefault="002426B1" w:rsidP="002426B1">
      <w:pPr>
        <w:tabs>
          <w:tab w:val="left" w:pos="684"/>
          <w:tab w:val="left" w:pos="855"/>
        </w:tabs>
        <w:ind w:firstLine="720"/>
        <w:rPr>
          <w:sz w:val="24"/>
          <w:szCs w:val="24"/>
        </w:rPr>
      </w:pPr>
      <w:r w:rsidRPr="00DF01B8">
        <w:rPr>
          <w:sz w:val="24"/>
          <w:szCs w:val="24"/>
        </w:rPr>
        <w:t xml:space="preserve">As required by 18 U.S.C. § 208(a), I will not participate personally and substantially in any particular matter in which I know that I have a financial interest </w:t>
      </w:r>
      <w:r w:rsidR="00D25456">
        <w:rPr>
          <w:sz w:val="24"/>
          <w:szCs w:val="24"/>
        </w:rPr>
        <w:t xml:space="preserve">directly and predictably affected by the matter, </w:t>
      </w:r>
      <w:r w:rsidRPr="00DF01B8">
        <w:rPr>
          <w:sz w:val="24"/>
          <w:szCs w:val="24"/>
        </w:rPr>
        <w:t>or in which I know that a person whose interests are imputed to me has a financial interest</w:t>
      </w:r>
      <w:r w:rsidR="00D25456">
        <w:rPr>
          <w:sz w:val="24"/>
          <w:szCs w:val="24"/>
        </w:rPr>
        <w:t xml:space="preserve"> directly and predictably affected by the mat</w:t>
      </w:r>
      <w:r w:rsidR="00B23499">
        <w:rPr>
          <w:sz w:val="24"/>
          <w:szCs w:val="24"/>
        </w:rPr>
        <w:t>t</w:t>
      </w:r>
      <w:r w:rsidR="00D25456">
        <w:rPr>
          <w:sz w:val="24"/>
          <w:szCs w:val="24"/>
        </w:rPr>
        <w:t>er</w:t>
      </w:r>
      <w:r w:rsidRPr="00DF01B8">
        <w:rPr>
          <w:sz w:val="24"/>
          <w:szCs w:val="24"/>
        </w:rPr>
        <w:t>, unless I first obtain a written waiver, pursuant to 18 U.S.C. § 208(b)(1), or qualify for a regulatory exemption, pursuant to 18</w:t>
      </w:r>
      <w:r w:rsidR="00D76AD0">
        <w:rPr>
          <w:sz w:val="24"/>
          <w:szCs w:val="24"/>
        </w:rPr>
        <w:t> </w:t>
      </w:r>
      <w:r w:rsidRPr="00DF01B8">
        <w:rPr>
          <w:sz w:val="24"/>
          <w:szCs w:val="24"/>
        </w:rPr>
        <w:t>U.S.C. § 208(b)(2).  I understand that the interests of the following persons are imputed to me:  any spouse or minor child of mine; any general partner of a partnership in which I am a limited or general partner; any organization in which I serve as officer, director, trustee, general partner or employee; and any person or organization with which I am negotiating or have an arrangement concerning prospective employment.</w:t>
      </w:r>
    </w:p>
    <w:p w:rsidR="002426B1" w:rsidRPr="00DF01B8" w:rsidRDefault="002426B1" w:rsidP="002426B1">
      <w:pPr>
        <w:tabs>
          <w:tab w:val="left" w:pos="684"/>
          <w:tab w:val="left" w:pos="1026"/>
        </w:tabs>
        <w:rPr>
          <w:sz w:val="24"/>
          <w:szCs w:val="24"/>
        </w:rPr>
      </w:pPr>
    </w:p>
    <w:p w:rsidR="00800AD5" w:rsidRPr="00DF01B8" w:rsidRDefault="00800AD5" w:rsidP="00B51879">
      <w:pPr>
        <w:pStyle w:val="Heading3"/>
      </w:pPr>
      <w:bookmarkStart w:id="8" w:name="_2.2.0_–_"/>
      <w:bookmarkEnd w:id="8"/>
      <w:r w:rsidRPr="00DF01B8">
        <w:t xml:space="preserve">2.2.0 – </w:t>
      </w:r>
      <w:r w:rsidRPr="00DF01B8">
        <w:tab/>
        <w:t xml:space="preserve">208 recusal </w:t>
      </w:r>
      <w:r w:rsidR="00294148" w:rsidRPr="00DF01B8">
        <w:t xml:space="preserve">for </w:t>
      </w:r>
      <w:r w:rsidR="00F06FF4" w:rsidRPr="00DF01B8">
        <w:t xml:space="preserve">specific </w:t>
      </w:r>
      <w:r w:rsidR="00BD5679" w:rsidRPr="00DF01B8">
        <w:t>stocks</w:t>
      </w:r>
      <w:r w:rsidR="00294148" w:rsidRPr="00DF01B8">
        <w:t xml:space="preserve"> that pose</w:t>
      </w:r>
      <w:r w:rsidR="00132880" w:rsidRPr="00DF01B8">
        <w:t xml:space="preserve"> only</w:t>
      </w:r>
      <w:r w:rsidR="00294148" w:rsidRPr="00DF01B8">
        <w:t xml:space="preserve"> a remote risk of a conflict</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4C4812" w:rsidRPr="00DF01B8" w:rsidRDefault="00BD352B" w:rsidP="00BB5E4C">
      <w:pPr>
        <w:tabs>
          <w:tab w:val="left" w:pos="684"/>
          <w:tab w:val="left" w:pos="855"/>
        </w:tabs>
        <w:rPr>
          <w:sz w:val="24"/>
          <w:szCs w:val="24"/>
        </w:rPr>
      </w:pPr>
      <w:r w:rsidRPr="00DF01B8">
        <w:rPr>
          <w:sz w:val="24"/>
          <w:szCs w:val="24"/>
        </w:rPr>
        <w:tab/>
        <w:t xml:space="preserve">OGE’s earlier model </w:t>
      </w:r>
      <w:r w:rsidR="00201C71" w:rsidRPr="00DF01B8">
        <w:rPr>
          <w:sz w:val="24"/>
          <w:szCs w:val="24"/>
        </w:rPr>
        <w:t xml:space="preserve">ethics agreement </w:t>
      </w:r>
      <w:r w:rsidRPr="00DF01B8">
        <w:rPr>
          <w:sz w:val="24"/>
          <w:szCs w:val="24"/>
        </w:rPr>
        <w:t>supplied sample lang</w:t>
      </w:r>
      <w:r w:rsidR="00201C71" w:rsidRPr="00DF01B8">
        <w:rPr>
          <w:sz w:val="24"/>
          <w:szCs w:val="24"/>
        </w:rPr>
        <w:t>uage for a criminal conflict of </w:t>
      </w:r>
      <w:r w:rsidRPr="00DF01B8">
        <w:rPr>
          <w:sz w:val="24"/>
          <w:szCs w:val="24"/>
        </w:rPr>
        <w:t xml:space="preserve">interest recusal that identified specific </w:t>
      </w:r>
      <w:r w:rsidR="0085061A" w:rsidRPr="00DF01B8">
        <w:rPr>
          <w:sz w:val="24"/>
          <w:szCs w:val="24"/>
        </w:rPr>
        <w:t>entities in which</w:t>
      </w:r>
      <w:r w:rsidRPr="00DF01B8">
        <w:rPr>
          <w:sz w:val="24"/>
          <w:szCs w:val="24"/>
        </w:rPr>
        <w:t xml:space="preserve"> the </w:t>
      </w:r>
      <w:r w:rsidR="000221FC" w:rsidRPr="00DF01B8">
        <w:rPr>
          <w:sz w:val="24"/>
          <w:szCs w:val="24"/>
        </w:rPr>
        <w:t>PAS nominee</w:t>
      </w:r>
      <w:r w:rsidR="0085061A" w:rsidRPr="00DF01B8">
        <w:rPr>
          <w:sz w:val="24"/>
          <w:szCs w:val="24"/>
        </w:rPr>
        <w:t xml:space="preserve"> has invested</w:t>
      </w:r>
      <w:r w:rsidRPr="00DF01B8">
        <w:rPr>
          <w:sz w:val="24"/>
          <w:szCs w:val="24"/>
        </w:rPr>
        <w:t xml:space="preserve">.  </w:t>
      </w:r>
      <w:proofErr w:type="spellStart"/>
      <w:r w:rsidR="00201C71" w:rsidRPr="00DF01B8">
        <w:rPr>
          <w:sz w:val="24"/>
          <w:szCs w:val="24"/>
        </w:rPr>
        <w:t>DAEOgram</w:t>
      </w:r>
      <w:proofErr w:type="spellEnd"/>
      <w:r w:rsidR="00201C71" w:rsidRPr="00DF01B8">
        <w:rPr>
          <w:sz w:val="24"/>
          <w:szCs w:val="24"/>
        </w:rPr>
        <w:t xml:space="preserve"> </w:t>
      </w:r>
      <w:r w:rsidR="00784F41" w:rsidRPr="00DF01B8">
        <w:rPr>
          <w:sz w:val="24"/>
          <w:szCs w:val="24"/>
        </w:rPr>
        <w:t>DO-01-013</w:t>
      </w:r>
      <w:r w:rsidR="00201C71" w:rsidRPr="00DF01B8">
        <w:rPr>
          <w:sz w:val="24"/>
          <w:szCs w:val="24"/>
        </w:rPr>
        <w:t xml:space="preserve"> (Mar</w:t>
      </w:r>
      <w:r w:rsidR="003343CD" w:rsidRPr="00DF01B8">
        <w:rPr>
          <w:sz w:val="24"/>
          <w:szCs w:val="24"/>
        </w:rPr>
        <w:t>. 2</w:t>
      </w:r>
      <w:r w:rsidR="00201C71" w:rsidRPr="00DF01B8">
        <w:rPr>
          <w:sz w:val="24"/>
          <w:szCs w:val="24"/>
        </w:rPr>
        <w:t>8, 2001)</w:t>
      </w:r>
      <w:r w:rsidR="00FE6767" w:rsidRPr="00DF01B8">
        <w:rPr>
          <w:sz w:val="24"/>
          <w:szCs w:val="24"/>
        </w:rPr>
        <w:t xml:space="preserve">.  Sometimes such recusals are helpful because they draw attention to assets that are more likely than other assets to present conflicts of interests.  However, a PAS nominee </w:t>
      </w:r>
      <w:r w:rsidR="004C4812" w:rsidRPr="00DF01B8">
        <w:rPr>
          <w:sz w:val="24"/>
          <w:szCs w:val="24"/>
        </w:rPr>
        <w:t xml:space="preserve">always </w:t>
      </w:r>
      <w:r w:rsidR="00FE6767" w:rsidRPr="00DF01B8">
        <w:rPr>
          <w:sz w:val="24"/>
          <w:szCs w:val="24"/>
        </w:rPr>
        <w:t xml:space="preserve">must be vigilant for potential conflicts with regard to </w:t>
      </w:r>
      <w:r w:rsidR="00FE6767" w:rsidRPr="00DF01B8">
        <w:rPr>
          <w:i/>
          <w:sz w:val="24"/>
          <w:szCs w:val="24"/>
        </w:rPr>
        <w:t>all</w:t>
      </w:r>
      <w:r w:rsidR="00FE6767" w:rsidRPr="00DF01B8">
        <w:rPr>
          <w:sz w:val="24"/>
          <w:szCs w:val="24"/>
        </w:rPr>
        <w:t xml:space="preserve"> of the PAS nominee’s assets.  If certain</w:t>
      </w:r>
      <w:r w:rsidR="004C4812" w:rsidRPr="00DF01B8">
        <w:rPr>
          <w:sz w:val="24"/>
          <w:szCs w:val="24"/>
        </w:rPr>
        <w:t xml:space="preserve"> specific </w:t>
      </w:r>
      <w:r w:rsidR="00FE6767" w:rsidRPr="00DF01B8">
        <w:rPr>
          <w:sz w:val="24"/>
          <w:szCs w:val="24"/>
        </w:rPr>
        <w:t xml:space="preserve">assets warrant greater attention than other assets, it may be </w:t>
      </w:r>
      <w:r w:rsidR="004C4812" w:rsidRPr="00DF01B8">
        <w:rPr>
          <w:sz w:val="24"/>
          <w:szCs w:val="24"/>
        </w:rPr>
        <w:t xml:space="preserve">more </w:t>
      </w:r>
      <w:r w:rsidR="00FE6767" w:rsidRPr="00DF01B8">
        <w:rPr>
          <w:sz w:val="24"/>
          <w:szCs w:val="24"/>
        </w:rPr>
        <w:t>prudent for the PAS nominee to divest those assets</w:t>
      </w:r>
      <w:r w:rsidR="004C4812" w:rsidRPr="00DF01B8">
        <w:rPr>
          <w:sz w:val="24"/>
          <w:szCs w:val="24"/>
        </w:rPr>
        <w:t xml:space="preserve"> than for the PAS nominee to recuse</w:t>
      </w:r>
      <w:r w:rsidR="00FE6767" w:rsidRPr="00DF01B8">
        <w:rPr>
          <w:sz w:val="24"/>
          <w:szCs w:val="24"/>
        </w:rPr>
        <w:t>.</w:t>
      </w:r>
    </w:p>
    <w:p w:rsidR="004C4812" w:rsidRPr="00DF01B8" w:rsidRDefault="004C4812" w:rsidP="00BB5E4C">
      <w:pPr>
        <w:tabs>
          <w:tab w:val="left" w:pos="684"/>
          <w:tab w:val="left" w:pos="855"/>
        </w:tabs>
        <w:rPr>
          <w:sz w:val="24"/>
          <w:szCs w:val="24"/>
        </w:rPr>
      </w:pPr>
    </w:p>
    <w:p w:rsidR="004C4812" w:rsidRPr="00DF01B8" w:rsidRDefault="004C4812" w:rsidP="00BB5E4C">
      <w:pPr>
        <w:tabs>
          <w:tab w:val="left" w:pos="684"/>
          <w:tab w:val="left" w:pos="855"/>
        </w:tabs>
        <w:rPr>
          <w:sz w:val="24"/>
          <w:szCs w:val="24"/>
        </w:rPr>
      </w:pPr>
      <w:r w:rsidRPr="00DF01B8">
        <w:rPr>
          <w:sz w:val="24"/>
          <w:szCs w:val="24"/>
        </w:rPr>
        <w:tab/>
      </w:r>
      <w:r w:rsidR="00FE6767" w:rsidRPr="00DF01B8">
        <w:rPr>
          <w:sz w:val="24"/>
          <w:szCs w:val="24"/>
        </w:rPr>
        <w:t xml:space="preserve">In some cases, recusals that </w:t>
      </w:r>
      <w:r w:rsidRPr="00DF01B8">
        <w:rPr>
          <w:sz w:val="24"/>
          <w:szCs w:val="24"/>
        </w:rPr>
        <w:t>focus on</w:t>
      </w:r>
      <w:r w:rsidR="00FE6767" w:rsidRPr="00DF01B8">
        <w:rPr>
          <w:sz w:val="24"/>
          <w:szCs w:val="24"/>
        </w:rPr>
        <w:t xml:space="preserve"> certain </w:t>
      </w:r>
      <w:r w:rsidRPr="00DF01B8">
        <w:rPr>
          <w:sz w:val="24"/>
          <w:szCs w:val="24"/>
        </w:rPr>
        <w:t xml:space="preserve">specific </w:t>
      </w:r>
      <w:r w:rsidR="00FE6767" w:rsidRPr="00DF01B8">
        <w:rPr>
          <w:sz w:val="24"/>
          <w:szCs w:val="24"/>
        </w:rPr>
        <w:t>assets of PAS nominee</w:t>
      </w:r>
      <w:r w:rsidRPr="00DF01B8">
        <w:rPr>
          <w:sz w:val="24"/>
          <w:szCs w:val="24"/>
        </w:rPr>
        <w:t xml:space="preserve">s </w:t>
      </w:r>
      <w:r w:rsidR="00FE6767" w:rsidRPr="00DF01B8">
        <w:rPr>
          <w:sz w:val="24"/>
          <w:szCs w:val="24"/>
        </w:rPr>
        <w:t>have caused confusion</w:t>
      </w:r>
      <w:r w:rsidR="0085061A" w:rsidRPr="00DF01B8">
        <w:rPr>
          <w:sz w:val="24"/>
          <w:szCs w:val="24"/>
        </w:rPr>
        <w:t>.</w:t>
      </w:r>
      <w:r w:rsidR="00FE6767" w:rsidRPr="00DF01B8">
        <w:rPr>
          <w:sz w:val="24"/>
          <w:szCs w:val="24"/>
        </w:rPr>
        <w:t xml:space="preserve">  In practice, </w:t>
      </w:r>
      <w:r w:rsidR="00A10565">
        <w:rPr>
          <w:sz w:val="24"/>
          <w:szCs w:val="24"/>
        </w:rPr>
        <w:t>the determination as to</w:t>
      </w:r>
      <w:r w:rsidRPr="00DF01B8">
        <w:rPr>
          <w:sz w:val="24"/>
          <w:szCs w:val="24"/>
        </w:rPr>
        <w:t xml:space="preserve"> which assets </w:t>
      </w:r>
      <w:r w:rsidR="00BB789E">
        <w:rPr>
          <w:sz w:val="24"/>
          <w:szCs w:val="24"/>
        </w:rPr>
        <w:t>require</w:t>
      </w:r>
      <w:r w:rsidRPr="00DF01B8">
        <w:rPr>
          <w:sz w:val="24"/>
          <w:szCs w:val="24"/>
        </w:rPr>
        <w:t xml:space="preserve"> specific recusals</w:t>
      </w:r>
      <w:r w:rsidR="00A10565">
        <w:rPr>
          <w:sz w:val="24"/>
          <w:szCs w:val="24"/>
        </w:rPr>
        <w:t xml:space="preserve"> is highly subjective</w:t>
      </w:r>
      <w:r w:rsidRPr="00DF01B8">
        <w:rPr>
          <w:sz w:val="24"/>
          <w:szCs w:val="24"/>
        </w:rPr>
        <w:t>.  Moreover,</w:t>
      </w:r>
      <w:r w:rsidR="00FE6767" w:rsidRPr="00DF01B8">
        <w:rPr>
          <w:sz w:val="24"/>
          <w:szCs w:val="24"/>
        </w:rPr>
        <w:t xml:space="preserve"> all of </w:t>
      </w:r>
      <w:r w:rsidRPr="00DF01B8">
        <w:rPr>
          <w:sz w:val="24"/>
          <w:szCs w:val="24"/>
        </w:rPr>
        <w:t>a</w:t>
      </w:r>
      <w:r w:rsidR="00FE6767" w:rsidRPr="00DF01B8">
        <w:rPr>
          <w:sz w:val="24"/>
          <w:szCs w:val="24"/>
        </w:rPr>
        <w:t xml:space="preserve"> PAS nominee</w:t>
      </w:r>
      <w:r w:rsidR="00B11FAA" w:rsidRPr="00DF01B8">
        <w:rPr>
          <w:sz w:val="24"/>
          <w:szCs w:val="24"/>
        </w:rPr>
        <w:t>’</w:t>
      </w:r>
      <w:r w:rsidR="00FE6767" w:rsidRPr="00DF01B8">
        <w:rPr>
          <w:sz w:val="24"/>
          <w:szCs w:val="24"/>
        </w:rPr>
        <w:t xml:space="preserve">s assets are already covered by the general recusal </w:t>
      </w:r>
      <w:r w:rsidR="00FE6767" w:rsidRPr="00DF01B8">
        <w:rPr>
          <w:sz w:val="24"/>
          <w:szCs w:val="24"/>
        </w:rPr>
        <w:lastRenderedPageBreak/>
        <w:t>under 18 U.S.C. § 208 that appears at the beginning of the ethics agreement</w:t>
      </w:r>
      <w:r w:rsidR="00DE6555">
        <w:rPr>
          <w:sz w:val="24"/>
          <w:szCs w:val="24"/>
        </w:rPr>
        <w:t>.</w:t>
      </w:r>
      <w:r w:rsidRPr="00DF01B8">
        <w:rPr>
          <w:sz w:val="24"/>
          <w:szCs w:val="24"/>
        </w:rPr>
        <w:t xml:space="preserve">  </w:t>
      </w:r>
      <w:r w:rsidR="00B11FAA" w:rsidRPr="00DF01B8">
        <w:rPr>
          <w:sz w:val="24"/>
          <w:szCs w:val="24"/>
        </w:rPr>
        <w:t>D</w:t>
      </w:r>
      <w:r w:rsidRPr="00DF01B8">
        <w:rPr>
          <w:sz w:val="24"/>
          <w:szCs w:val="24"/>
        </w:rPr>
        <w:t xml:space="preserve">rawing attention to </w:t>
      </w:r>
      <w:r w:rsidR="00B11FAA" w:rsidRPr="00DF01B8">
        <w:rPr>
          <w:sz w:val="24"/>
          <w:szCs w:val="24"/>
        </w:rPr>
        <w:t xml:space="preserve">only </w:t>
      </w:r>
      <w:r w:rsidRPr="00DF01B8">
        <w:rPr>
          <w:sz w:val="24"/>
          <w:szCs w:val="24"/>
        </w:rPr>
        <w:t xml:space="preserve">certain assets could cause the PAS nominee to neglect the obligation to recuse from particular matters directly and predictably affecting other assets. </w:t>
      </w:r>
      <w:r w:rsidR="00A3159E" w:rsidRPr="00DF01B8">
        <w:rPr>
          <w:sz w:val="24"/>
          <w:szCs w:val="24"/>
        </w:rPr>
        <w:t xml:space="preserve"> </w:t>
      </w:r>
      <w:proofErr w:type="gramStart"/>
      <w:r w:rsidR="00A3159E" w:rsidRPr="00DF01B8">
        <w:rPr>
          <w:sz w:val="24"/>
          <w:szCs w:val="24"/>
        </w:rPr>
        <w:t xml:space="preserve">In addition, listing all of a PAS nominee’s assets, or those that do not qualify for a </w:t>
      </w:r>
      <w:r w:rsidR="00A3159E" w:rsidRPr="00DF01B8">
        <w:rPr>
          <w:i/>
          <w:sz w:val="24"/>
          <w:szCs w:val="24"/>
        </w:rPr>
        <w:t xml:space="preserve">de </w:t>
      </w:r>
      <w:proofErr w:type="spellStart"/>
      <w:r w:rsidR="00A3159E" w:rsidRPr="00DF01B8">
        <w:rPr>
          <w:i/>
          <w:sz w:val="24"/>
          <w:szCs w:val="24"/>
        </w:rPr>
        <w:t>minimis</w:t>
      </w:r>
      <w:proofErr w:type="spellEnd"/>
      <w:r w:rsidR="00A3159E" w:rsidRPr="00DF01B8">
        <w:rPr>
          <w:sz w:val="24"/>
          <w:szCs w:val="24"/>
        </w:rPr>
        <w:t xml:space="preserve"> exemption, could create an incorrect impression that the PAS nominee will have to recuse from so many matters that the PAS nominee will be unable to perform the essential functions of the position.</w:t>
      </w:r>
      <w:proofErr w:type="gramEnd"/>
      <w:r w:rsidR="00A3159E" w:rsidRPr="00DF01B8">
        <w:rPr>
          <w:sz w:val="24"/>
          <w:szCs w:val="24"/>
        </w:rPr>
        <w:t xml:space="preserve">  Such </w:t>
      </w:r>
      <w:r w:rsidR="00B11FAA" w:rsidRPr="00DF01B8">
        <w:rPr>
          <w:sz w:val="24"/>
          <w:szCs w:val="24"/>
        </w:rPr>
        <w:t xml:space="preserve">comprehensive </w:t>
      </w:r>
      <w:r w:rsidR="00A3159E" w:rsidRPr="00DF01B8">
        <w:rPr>
          <w:sz w:val="24"/>
          <w:szCs w:val="24"/>
        </w:rPr>
        <w:t xml:space="preserve">lists also have the disadvantage of establishing a recusal </w:t>
      </w:r>
      <w:r w:rsidR="00B11FAA" w:rsidRPr="00DF01B8">
        <w:rPr>
          <w:sz w:val="24"/>
          <w:szCs w:val="24"/>
        </w:rPr>
        <w:t>that is based on</w:t>
      </w:r>
      <w:r w:rsidR="00A3159E" w:rsidRPr="00DF01B8">
        <w:rPr>
          <w:sz w:val="24"/>
          <w:szCs w:val="24"/>
        </w:rPr>
        <w:t xml:space="preserve"> the </w:t>
      </w:r>
      <w:r w:rsidR="00B11FAA" w:rsidRPr="00DF01B8">
        <w:rPr>
          <w:sz w:val="24"/>
          <w:szCs w:val="24"/>
        </w:rPr>
        <w:t>present</w:t>
      </w:r>
      <w:r w:rsidR="00A3159E" w:rsidRPr="00DF01B8">
        <w:rPr>
          <w:sz w:val="24"/>
          <w:szCs w:val="24"/>
        </w:rPr>
        <w:t xml:space="preserve"> value of the PAS nominee’s current assets, ignoring the</w:t>
      </w:r>
      <w:r w:rsidR="00B11FAA" w:rsidRPr="00DF01B8">
        <w:rPr>
          <w:sz w:val="24"/>
          <w:szCs w:val="24"/>
        </w:rPr>
        <w:t xml:space="preserve"> fact</w:t>
      </w:r>
      <w:r w:rsidR="00A3159E" w:rsidRPr="00DF01B8">
        <w:rPr>
          <w:sz w:val="24"/>
          <w:szCs w:val="24"/>
        </w:rPr>
        <w:t xml:space="preserve"> that PAS nominee may buy or sell assets while in </w:t>
      </w:r>
      <w:r w:rsidR="00964F0E">
        <w:rPr>
          <w:sz w:val="24"/>
          <w:szCs w:val="24"/>
        </w:rPr>
        <w:t>Federal service</w:t>
      </w:r>
      <w:r w:rsidR="00B11FAA" w:rsidRPr="00DF01B8">
        <w:rPr>
          <w:sz w:val="24"/>
          <w:szCs w:val="24"/>
        </w:rPr>
        <w:t xml:space="preserve"> and the fact that the value of assets will fluctuate</w:t>
      </w:r>
      <w:r w:rsidR="00A3159E" w:rsidRPr="00DF01B8">
        <w:rPr>
          <w:sz w:val="24"/>
          <w:szCs w:val="24"/>
        </w:rPr>
        <w:t xml:space="preserve">. </w:t>
      </w:r>
      <w:r w:rsidRPr="00DF01B8">
        <w:rPr>
          <w:sz w:val="24"/>
          <w:szCs w:val="24"/>
        </w:rPr>
        <w:t xml:space="preserve"> </w:t>
      </w:r>
      <w:r w:rsidR="00FE6767" w:rsidRPr="00DF01B8">
        <w:rPr>
          <w:sz w:val="24"/>
          <w:szCs w:val="24"/>
        </w:rPr>
        <w:t xml:space="preserve">For these reasons, ethics agreements usually do not contain recusals for specific assets.  </w:t>
      </w:r>
    </w:p>
    <w:p w:rsidR="004C4812" w:rsidRPr="00DF01B8" w:rsidRDefault="004C4812" w:rsidP="00BB5E4C">
      <w:pPr>
        <w:tabs>
          <w:tab w:val="left" w:pos="684"/>
          <w:tab w:val="left" w:pos="855"/>
        </w:tabs>
        <w:rPr>
          <w:sz w:val="24"/>
          <w:szCs w:val="24"/>
        </w:rPr>
      </w:pPr>
    </w:p>
    <w:p w:rsidR="001F7B41" w:rsidRPr="00DF01B8" w:rsidRDefault="004C4812" w:rsidP="00BB5E4C">
      <w:pPr>
        <w:tabs>
          <w:tab w:val="left" w:pos="684"/>
          <w:tab w:val="left" w:pos="855"/>
        </w:tabs>
        <w:rPr>
          <w:sz w:val="24"/>
          <w:szCs w:val="24"/>
        </w:rPr>
      </w:pPr>
      <w:r w:rsidRPr="00DF01B8">
        <w:rPr>
          <w:sz w:val="24"/>
          <w:szCs w:val="24"/>
        </w:rPr>
        <w:tab/>
      </w:r>
      <w:r w:rsidR="00FE6767" w:rsidRPr="00DF01B8">
        <w:rPr>
          <w:sz w:val="24"/>
          <w:szCs w:val="24"/>
        </w:rPr>
        <w:t xml:space="preserve">When an ethics agreement does contain </w:t>
      </w:r>
      <w:r w:rsidRPr="00DF01B8">
        <w:rPr>
          <w:sz w:val="24"/>
          <w:szCs w:val="24"/>
        </w:rPr>
        <w:t xml:space="preserve">a </w:t>
      </w:r>
      <w:r w:rsidR="00FE6767" w:rsidRPr="00DF01B8">
        <w:rPr>
          <w:sz w:val="24"/>
          <w:szCs w:val="24"/>
        </w:rPr>
        <w:t>recusal</w:t>
      </w:r>
      <w:r w:rsidRPr="00DF01B8">
        <w:rPr>
          <w:sz w:val="24"/>
          <w:szCs w:val="24"/>
        </w:rPr>
        <w:t xml:space="preserve"> that focuses on a specific asset</w:t>
      </w:r>
      <w:r w:rsidR="00FE6767" w:rsidRPr="00DF01B8">
        <w:rPr>
          <w:sz w:val="24"/>
          <w:szCs w:val="24"/>
        </w:rPr>
        <w:t xml:space="preserve">, </w:t>
      </w:r>
      <w:r w:rsidR="00D575C4" w:rsidRPr="00DF01B8">
        <w:rPr>
          <w:sz w:val="24"/>
          <w:szCs w:val="24"/>
        </w:rPr>
        <w:t>there are specific reasons for drawing attention to that asset and for allowing the PAS nominee to continue holding the asset</w:t>
      </w:r>
      <w:r w:rsidRPr="00DF01B8">
        <w:rPr>
          <w:sz w:val="24"/>
          <w:szCs w:val="24"/>
        </w:rPr>
        <w:t>.</w:t>
      </w:r>
      <w:r w:rsidR="00FE6767" w:rsidRPr="00DF01B8">
        <w:rPr>
          <w:sz w:val="24"/>
          <w:szCs w:val="24"/>
        </w:rPr>
        <w:t xml:space="preserve"> </w:t>
      </w:r>
      <w:r w:rsidR="007B0C8A" w:rsidRPr="00DF01B8">
        <w:rPr>
          <w:sz w:val="24"/>
          <w:szCs w:val="24"/>
        </w:rPr>
        <w:t xml:space="preserve">  </w:t>
      </w:r>
      <w:r w:rsidR="006301F8" w:rsidRPr="00DF01B8">
        <w:rPr>
          <w:sz w:val="24"/>
          <w:szCs w:val="24"/>
        </w:rPr>
        <w:t xml:space="preserve">For example, an agency may recently </w:t>
      </w:r>
      <w:r w:rsidR="00D575C4" w:rsidRPr="00DF01B8">
        <w:rPr>
          <w:sz w:val="24"/>
          <w:szCs w:val="24"/>
        </w:rPr>
        <w:t xml:space="preserve">have </w:t>
      </w:r>
      <w:r w:rsidR="006301F8" w:rsidRPr="00DF01B8">
        <w:rPr>
          <w:sz w:val="24"/>
          <w:szCs w:val="24"/>
        </w:rPr>
        <w:t xml:space="preserve">concluded its handling of a particular matter affecting a company in which the </w:t>
      </w:r>
      <w:r w:rsidR="000221FC" w:rsidRPr="00DF01B8">
        <w:rPr>
          <w:sz w:val="24"/>
          <w:szCs w:val="24"/>
        </w:rPr>
        <w:t>PAS nominee</w:t>
      </w:r>
      <w:r w:rsidR="006301F8" w:rsidRPr="00DF01B8">
        <w:rPr>
          <w:sz w:val="24"/>
          <w:szCs w:val="24"/>
        </w:rPr>
        <w:t xml:space="preserve"> holds stock.  </w:t>
      </w:r>
      <w:r w:rsidR="00CA338B" w:rsidRPr="00DF01B8">
        <w:rPr>
          <w:sz w:val="24"/>
          <w:szCs w:val="24"/>
        </w:rPr>
        <w:t>In this hypothetical situation</w:t>
      </w:r>
      <w:r w:rsidR="006301F8" w:rsidRPr="00DF01B8">
        <w:rPr>
          <w:sz w:val="24"/>
          <w:szCs w:val="24"/>
        </w:rPr>
        <w:t xml:space="preserve">, </w:t>
      </w:r>
      <w:r w:rsidR="007B0C8A" w:rsidRPr="00DF01B8">
        <w:rPr>
          <w:sz w:val="24"/>
          <w:szCs w:val="24"/>
        </w:rPr>
        <w:t>the following</w:t>
      </w:r>
      <w:r w:rsidR="006301F8" w:rsidRPr="00DF01B8">
        <w:rPr>
          <w:sz w:val="24"/>
          <w:szCs w:val="24"/>
        </w:rPr>
        <w:t xml:space="preserve"> factors</w:t>
      </w:r>
      <w:r w:rsidR="00CA338B" w:rsidRPr="00DF01B8">
        <w:rPr>
          <w:sz w:val="24"/>
          <w:szCs w:val="24"/>
        </w:rPr>
        <w:t xml:space="preserve"> might</w:t>
      </w:r>
      <w:r w:rsidR="006301F8" w:rsidRPr="00DF01B8">
        <w:rPr>
          <w:sz w:val="24"/>
          <w:szCs w:val="24"/>
        </w:rPr>
        <w:t xml:space="preserve"> weigh in favor of allowing </w:t>
      </w:r>
      <w:r w:rsidR="00CA338B" w:rsidRPr="00DF01B8">
        <w:rPr>
          <w:sz w:val="24"/>
          <w:szCs w:val="24"/>
        </w:rPr>
        <w:t>the</w:t>
      </w:r>
      <w:r w:rsidR="006301F8" w:rsidRPr="00DF01B8">
        <w:rPr>
          <w:sz w:val="24"/>
          <w:szCs w:val="24"/>
        </w:rPr>
        <w:t xml:space="preserve"> </w:t>
      </w:r>
      <w:r w:rsidR="000221FC" w:rsidRPr="00DF01B8">
        <w:rPr>
          <w:sz w:val="24"/>
          <w:szCs w:val="24"/>
        </w:rPr>
        <w:t>PAS nominee</w:t>
      </w:r>
      <w:r w:rsidR="00CA338B" w:rsidRPr="00DF01B8">
        <w:rPr>
          <w:sz w:val="24"/>
          <w:szCs w:val="24"/>
        </w:rPr>
        <w:t xml:space="preserve"> to keep</w:t>
      </w:r>
      <w:r w:rsidR="006301F8" w:rsidRPr="00DF01B8">
        <w:rPr>
          <w:sz w:val="24"/>
          <w:szCs w:val="24"/>
        </w:rPr>
        <w:t xml:space="preserve"> the stock: (1) the </w:t>
      </w:r>
      <w:r w:rsidR="000221FC" w:rsidRPr="00DF01B8">
        <w:rPr>
          <w:sz w:val="24"/>
          <w:szCs w:val="24"/>
        </w:rPr>
        <w:t>PAS nominee</w:t>
      </w:r>
      <w:r w:rsidR="006301F8" w:rsidRPr="00DF01B8">
        <w:rPr>
          <w:sz w:val="24"/>
          <w:szCs w:val="24"/>
        </w:rPr>
        <w:t xml:space="preserve"> would have</w:t>
      </w:r>
      <w:r w:rsidR="00CA338B" w:rsidRPr="00DF01B8">
        <w:rPr>
          <w:sz w:val="24"/>
          <w:szCs w:val="24"/>
        </w:rPr>
        <w:t xml:space="preserve"> difficulty divesting the stock</w:t>
      </w:r>
      <w:r w:rsidR="001F7B41" w:rsidRPr="00DF01B8">
        <w:rPr>
          <w:sz w:val="24"/>
          <w:szCs w:val="24"/>
        </w:rPr>
        <w:t xml:space="preserve"> because, for instance,</w:t>
      </w:r>
      <w:r w:rsidR="00CA338B" w:rsidRPr="00DF01B8">
        <w:rPr>
          <w:sz w:val="24"/>
          <w:szCs w:val="24"/>
        </w:rPr>
        <w:t xml:space="preserve"> </w:t>
      </w:r>
      <w:r w:rsidR="006301F8" w:rsidRPr="00DF01B8">
        <w:rPr>
          <w:sz w:val="24"/>
          <w:szCs w:val="24"/>
        </w:rPr>
        <w:t>it is held in a trust</w:t>
      </w:r>
      <w:r w:rsidR="00D575C4" w:rsidRPr="00DF01B8">
        <w:rPr>
          <w:sz w:val="24"/>
          <w:szCs w:val="24"/>
        </w:rPr>
        <w:t xml:space="preserve"> for which the PAS nominee is not the trustee</w:t>
      </w:r>
      <w:r w:rsidR="00CA338B" w:rsidRPr="00DF01B8">
        <w:rPr>
          <w:sz w:val="24"/>
          <w:szCs w:val="24"/>
        </w:rPr>
        <w:t>;</w:t>
      </w:r>
      <w:r w:rsidR="001F7B41" w:rsidRPr="00DF01B8">
        <w:rPr>
          <w:sz w:val="24"/>
          <w:szCs w:val="24"/>
        </w:rPr>
        <w:t xml:space="preserve"> </w:t>
      </w:r>
      <w:r w:rsidR="00CA338B" w:rsidRPr="00DF01B8">
        <w:rPr>
          <w:sz w:val="24"/>
          <w:szCs w:val="24"/>
        </w:rPr>
        <w:t>(2) </w:t>
      </w:r>
      <w:r w:rsidR="007B0C8A" w:rsidRPr="00DF01B8">
        <w:rPr>
          <w:sz w:val="24"/>
          <w:szCs w:val="24"/>
        </w:rPr>
        <w:t>the PAS nominee’s recusal will not impede the work of the agency because other officials at the PAS nominee’s level will be able to handle matters affect</w:t>
      </w:r>
      <w:r w:rsidR="00D575C4" w:rsidRPr="00DF01B8">
        <w:rPr>
          <w:sz w:val="24"/>
          <w:szCs w:val="24"/>
        </w:rPr>
        <w:t>ing</w:t>
      </w:r>
      <w:r w:rsidR="007B0C8A" w:rsidRPr="00DF01B8">
        <w:rPr>
          <w:sz w:val="24"/>
          <w:szCs w:val="24"/>
        </w:rPr>
        <w:t xml:space="preserve"> th</w:t>
      </w:r>
      <w:r w:rsidR="00D575C4" w:rsidRPr="00DF01B8">
        <w:rPr>
          <w:sz w:val="24"/>
          <w:szCs w:val="24"/>
        </w:rPr>
        <w:t>e</w:t>
      </w:r>
      <w:r w:rsidR="007B0C8A" w:rsidRPr="00DF01B8">
        <w:rPr>
          <w:sz w:val="24"/>
          <w:szCs w:val="24"/>
        </w:rPr>
        <w:t xml:space="preserve"> company; and (3) there </w:t>
      </w:r>
      <w:r w:rsidR="006301F8" w:rsidRPr="00DF01B8">
        <w:rPr>
          <w:sz w:val="24"/>
          <w:szCs w:val="24"/>
        </w:rPr>
        <w:t>is little likelihood that another particular matter affecting th</w:t>
      </w:r>
      <w:r w:rsidR="00D575C4" w:rsidRPr="00DF01B8">
        <w:rPr>
          <w:sz w:val="24"/>
          <w:szCs w:val="24"/>
        </w:rPr>
        <w:t>e</w:t>
      </w:r>
      <w:r w:rsidR="006301F8" w:rsidRPr="00DF01B8">
        <w:rPr>
          <w:sz w:val="24"/>
          <w:szCs w:val="24"/>
        </w:rPr>
        <w:t xml:space="preserve"> company </w:t>
      </w:r>
      <w:r w:rsidR="007B0C8A" w:rsidRPr="00DF01B8">
        <w:rPr>
          <w:sz w:val="24"/>
          <w:szCs w:val="24"/>
        </w:rPr>
        <w:t>will</w:t>
      </w:r>
      <w:r w:rsidR="006301F8" w:rsidRPr="00DF01B8">
        <w:rPr>
          <w:sz w:val="24"/>
          <w:szCs w:val="24"/>
        </w:rPr>
        <w:t xml:space="preserve"> arise during the </w:t>
      </w:r>
      <w:r w:rsidR="000221FC" w:rsidRPr="00DF01B8">
        <w:rPr>
          <w:sz w:val="24"/>
          <w:szCs w:val="24"/>
        </w:rPr>
        <w:t>PAS nominee</w:t>
      </w:r>
      <w:r w:rsidR="006301F8" w:rsidRPr="00DF01B8">
        <w:rPr>
          <w:sz w:val="24"/>
          <w:szCs w:val="24"/>
        </w:rPr>
        <w:t xml:space="preserve">’s anticipated </w:t>
      </w:r>
      <w:r w:rsidR="00964F0E">
        <w:rPr>
          <w:sz w:val="24"/>
          <w:szCs w:val="24"/>
        </w:rPr>
        <w:t>Federal service</w:t>
      </w:r>
      <w:r w:rsidR="006301F8" w:rsidRPr="00DF01B8">
        <w:rPr>
          <w:sz w:val="24"/>
          <w:szCs w:val="24"/>
        </w:rPr>
        <w:t xml:space="preserve">.  </w:t>
      </w:r>
      <w:r w:rsidR="001F7B41" w:rsidRPr="00DF01B8">
        <w:rPr>
          <w:sz w:val="24"/>
          <w:szCs w:val="24"/>
        </w:rPr>
        <w:t>In less</w:t>
      </w:r>
      <w:r w:rsidR="006301F8" w:rsidRPr="00DF01B8">
        <w:rPr>
          <w:sz w:val="24"/>
          <w:szCs w:val="24"/>
        </w:rPr>
        <w:t xml:space="preserve"> compelling circumstances, an agency </w:t>
      </w:r>
      <w:r w:rsidR="007B0C8A" w:rsidRPr="00DF01B8">
        <w:rPr>
          <w:sz w:val="24"/>
          <w:szCs w:val="24"/>
        </w:rPr>
        <w:t>might require the</w:t>
      </w:r>
      <w:r w:rsidR="006301F8" w:rsidRPr="00DF01B8">
        <w:rPr>
          <w:sz w:val="24"/>
          <w:szCs w:val="24"/>
        </w:rPr>
        <w:t xml:space="preserve"> </w:t>
      </w:r>
      <w:r w:rsidR="000221FC" w:rsidRPr="00DF01B8">
        <w:rPr>
          <w:sz w:val="24"/>
          <w:szCs w:val="24"/>
        </w:rPr>
        <w:t>PAS nominee</w:t>
      </w:r>
      <w:r w:rsidR="006301F8" w:rsidRPr="00DF01B8">
        <w:rPr>
          <w:sz w:val="24"/>
          <w:szCs w:val="24"/>
        </w:rPr>
        <w:t xml:space="preserve"> to divest </w:t>
      </w:r>
      <w:r w:rsidR="007B0C8A" w:rsidRPr="00DF01B8">
        <w:rPr>
          <w:sz w:val="24"/>
          <w:szCs w:val="24"/>
        </w:rPr>
        <w:t>the stock</w:t>
      </w:r>
      <w:r w:rsidR="006301F8" w:rsidRPr="00DF01B8">
        <w:rPr>
          <w:sz w:val="24"/>
          <w:szCs w:val="24"/>
        </w:rPr>
        <w:t xml:space="preserve">, rather than including a specific recusal in </w:t>
      </w:r>
      <w:r w:rsidR="00D575C4" w:rsidRPr="00DF01B8">
        <w:rPr>
          <w:sz w:val="24"/>
          <w:szCs w:val="24"/>
        </w:rPr>
        <w:t>the</w:t>
      </w:r>
      <w:r w:rsidR="006301F8" w:rsidRPr="00DF01B8">
        <w:rPr>
          <w:sz w:val="24"/>
          <w:szCs w:val="24"/>
        </w:rPr>
        <w:t xml:space="preserve"> ethics agreement.  </w:t>
      </w:r>
    </w:p>
    <w:p w:rsidR="001F7B41" w:rsidRPr="00DF01B8" w:rsidRDefault="001F7B41" w:rsidP="00BB5E4C">
      <w:pPr>
        <w:tabs>
          <w:tab w:val="left" w:pos="684"/>
          <w:tab w:val="left" w:pos="855"/>
        </w:tabs>
        <w:rPr>
          <w:sz w:val="24"/>
          <w:szCs w:val="24"/>
        </w:rPr>
      </w:pPr>
    </w:p>
    <w:p w:rsidR="001F7B41" w:rsidRPr="00DF01B8" w:rsidRDefault="001F7B41" w:rsidP="00BB5E4C">
      <w:pPr>
        <w:tabs>
          <w:tab w:val="left" w:pos="684"/>
          <w:tab w:val="left" w:pos="855"/>
        </w:tabs>
        <w:rPr>
          <w:sz w:val="24"/>
          <w:szCs w:val="24"/>
        </w:rPr>
      </w:pPr>
      <w:r w:rsidRPr="00DF01B8">
        <w:rPr>
          <w:sz w:val="24"/>
          <w:szCs w:val="24"/>
        </w:rPr>
        <w:tab/>
        <w:t xml:space="preserve">Please note that, in this sample and in </w:t>
      </w:r>
      <w:hyperlink w:anchor="_2.2.1_–_" w:history="1">
        <w:r w:rsidRPr="00582DED">
          <w:rPr>
            <w:rStyle w:val="Hyperlink"/>
            <w:sz w:val="24"/>
            <w:szCs w:val="24"/>
          </w:rPr>
          <w:t>2.2.1</w:t>
        </w:r>
      </w:hyperlink>
      <w:r w:rsidRPr="00DF01B8">
        <w:rPr>
          <w:sz w:val="24"/>
          <w:szCs w:val="24"/>
        </w:rPr>
        <w:t xml:space="preserve">, the language carefully states the reason that the agency is allowing the </w:t>
      </w:r>
      <w:r w:rsidR="000221FC" w:rsidRPr="00DF01B8">
        <w:rPr>
          <w:sz w:val="24"/>
          <w:szCs w:val="24"/>
        </w:rPr>
        <w:t>PAS nominee</w:t>
      </w:r>
      <w:r w:rsidRPr="00DF01B8">
        <w:rPr>
          <w:sz w:val="24"/>
          <w:szCs w:val="24"/>
        </w:rPr>
        <w:t xml:space="preserve"> to retain potentially conflicting financial interests.</w:t>
      </w:r>
    </w:p>
    <w:p w:rsidR="00BD352B" w:rsidRPr="00DF01B8" w:rsidRDefault="00BD352B"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BB5E4C" w:rsidRPr="00DF01B8" w:rsidRDefault="00BB5E4C" w:rsidP="009E6351">
      <w:pPr>
        <w:tabs>
          <w:tab w:val="left" w:pos="684"/>
          <w:tab w:val="left" w:pos="855"/>
        </w:tabs>
        <w:ind w:firstLine="720"/>
        <w:rPr>
          <w:sz w:val="24"/>
          <w:szCs w:val="24"/>
        </w:rPr>
      </w:pPr>
    </w:p>
    <w:p w:rsidR="00C3019C" w:rsidRPr="00DF01B8" w:rsidRDefault="009E6351" w:rsidP="00C3019C">
      <w:pPr>
        <w:tabs>
          <w:tab w:val="left" w:pos="684"/>
          <w:tab w:val="left" w:pos="855"/>
        </w:tabs>
        <w:ind w:firstLine="720"/>
        <w:rPr>
          <w:sz w:val="24"/>
          <w:szCs w:val="24"/>
        </w:rPr>
      </w:pPr>
      <w:r w:rsidRPr="00DF01B8">
        <w:rPr>
          <w:sz w:val="24"/>
          <w:szCs w:val="24"/>
        </w:rPr>
        <w:t xml:space="preserve">I have been advised that the duties of the position of Under Secretary </w:t>
      </w:r>
      <w:r w:rsidR="002A766C" w:rsidRPr="00DF01B8">
        <w:rPr>
          <w:sz w:val="24"/>
          <w:szCs w:val="24"/>
        </w:rPr>
        <w:t>may</w:t>
      </w:r>
      <w:r w:rsidRPr="00DF01B8">
        <w:rPr>
          <w:sz w:val="24"/>
          <w:szCs w:val="24"/>
        </w:rPr>
        <w:t xml:space="preserve"> involve particular matters affecting </w:t>
      </w:r>
      <w:r w:rsidR="00573FFC" w:rsidRPr="00DF01B8">
        <w:rPr>
          <w:sz w:val="24"/>
          <w:szCs w:val="24"/>
        </w:rPr>
        <w:t xml:space="preserve">the </w:t>
      </w:r>
      <w:r w:rsidRPr="00DF01B8">
        <w:rPr>
          <w:sz w:val="24"/>
          <w:szCs w:val="24"/>
        </w:rPr>
        <w:t xml:space="preserve">financial interests </w:t>
      </w:r>
      <w:r w:rsidR="00573FFC" w:rsidRPr="00DF01B8">
        <w:rPr>
          <w:sz w:val="24"/>
          <w:szCs w:val="24"/>
        </w:rPr>
        <w:t>of</w:t>
      </w:r>
      <w:r w:rsidR="00D613E7" w:rsidRPr="00DF01B8">
        <w:rPr>
          <w:sz w:val="24"/>
          <w:szCs w:val="24"/>
        </w:rPr>
        <w:t xml:space="preserve"> the following entities:</w:t>
      </w:r>
      <w:r w:rsidRPr="00DF01B8">
        <w:rPr>
          <w:sz w:val="24"/>
          <w:szCs w:val="24"/>
        </w:rPr>
        <w:t xml:space="preserve"> </w:t>
      </w:r>
      <w:r w:rsidR="003B61D4" w:rsidRPr="00DF01B8">
        <w:rPr>
          <w:sz w:val="24"/>
          <w:szCs w:val="24"/>
        </w:rPr>
        <w:t xml:space="preserve">Bennett Financial, LLC; </w:t>
      </w:r>
      <w:r w:rsidRPr="00DF01B8">
        <w:rPr>
          <w:sz w:val="24"/>
          <w:szCs w:val="24"/>
        </w:rPr>
        <w:t>Bortot Wilderness, Inc.</w:t>
      </w:r>
      <w:r w:rsidR="003B61D4" w:rsidRPr="00DF01B8">
        <w:rPr>
          <w:sz w:val="24"/>
          <w:szCs w:val="24"/>
        </w:rPr>
        <w:t>;</w:t>
      </w:r>
      <w:r w:rsidRPr="00DF01B8">
        <w:rPr>
          <w:sz w:val="24"/>
          <w:szCs w:val="24"/>
        </w:rPr>
        <w:t xml:space="preserve"> </w:t>
      </w:r>
      <w:r w:rsidR="003B61D4" w:rsidRPr="00DF01B8">
        <w:rPr>
          <w:sz w:val="24"/>
          <w:szCs w:val="24"/>
        </w:rPr>
        <w:t xml:space="preserve">and </w:t>
      </w:r>
      <w:r w:rsidRPr="00DF01B8">
        <w:rPr>
          <w:sz w:val="24"/>
          <w:szCs w:val="24"/>
        </w:rPr>
        <w:t xml:space="preserve">Molinaro Power Saws, LLC.  The agency has determined that it is not necessary at this time for me to divest </w:t>
      </w:r>
      <w:r w:rsidR="00573FFC" w:rsidRPr="00DF01B8">
        <w:rPr>
          <w:sz w:val="24"/>
          <w:szCs w:val="24"/>
        </w:rPr>
        <w:t>my</w:t>
      </w:r>
      <w:r w:rsidRPr="00DF01B8">
        <w:rPr>
          <w:sz w:val="24"/>
          <w:szCs w:val="24"/>
        </w:rPr>
        <w:t xml:space="preserve"> interests</w:t>
      </w:r>
      <w:r w:rsidR="00294148" w:rsidRPr="00DF01B8">
        <w:rPr>
          <w:sz w:val="24"/>
          <w:szCs w:val="24"/>
        </w:rPr>
        <w:t xml:space="preserve"> </w:t>
      </w:r>
      <w:r w:rsidR="00573FFC" w:rsidRPr="00DF01B8">
        <w:rPr>
          <w:sz w:val="24"/>
          <w:szCs w:val="24"/>
        </w:rPr>
        <w:t xml:space="preserve">in these entities </w:t>
      </w:r>
      <w:r w:rsidR="00294148" w:rsidRPr="00DF01B8">
        <w:rPr>
          <w:sz w:val="24"/>
          <w:szCs w:val="24"/>
        </w:rPr>
        <w:t xml:space="preserve">because the likelihood that my duties will involve </w:t>
      </w:r>
      <w:r w:rsidR="00344336" w:rsidRPr="00DF01B8">
        <w:rPr>
          <w:sz w:val="24"/>
          <w:szCs w:val="24"/>
        </w:rPr>
        <w:t xml:space="preserve">any </w:t>
      </w:r>
      <w:r w:rsidR="00294148" w:rsidRPr="00DF01B8">
        <w:rPr>
          <w:sz w:val="24"/>
          <w:szCs w:val="24"/>
        </w:rPr>
        <w:t>such matter is remote</w:t>
      </w:r>
      <w:r w:rsidR="00C75B06" w:rsidRPr="00DF01B8">
        <w:rPr>
          <w:sz w:val="24"/>
          <w:szCs w:val="24"/>
        </w:rPr>
        <w:t xml:space="preserve">.  </w:t>
      </w:r>
      <w:r w:rsidR="009059D8" w:rsidRPr="00DF01B8">
        <w:rPr>
          <w:sz w:val="24"/>
          <w:szCs w:val="24"/>
        </w:rPr>
        <w:t>Accordingly</w:t>
      </w:r>
      <w:r w:rsidR="00C75B06" w:rsidRPr="00DF01B8">
        <w:rPr>
          <w:sz w:val="24"/>
          <w:szCs w:val="24"/>
        </w:rPr>
        <w:t xml:space="preserve">, </w:t>
      </w:r>
      <w:r w:rsidR="00C3019C">
        <w:t xml:space="preserve">with regard to each of these entities, I will not participate </w:t>
      </w:r>
      <w:r w:rsidR="00C3019C" w:rsidRPr="00DF01B8">
        <w:rPr>
          <w:sz w:val="24"/>
          <w:szCs w:val="24"/>
        </w:rPr>
        <w:t>personally and substantially in any particular matter</w:t>
      </w:r>
      <w:r w:rsidR="00C3019C" w:rsidRPr="00807FA5">
        <w:rPr>
          <w:sz w:val="24"/>
          <w:szCs w:val="24"/>
        </w:rPr>
        <w:t xml:space="preserve"> </w:t>
      </w:r>
      <w:r w:rsidR="00C3019C">
        <w:rPr>
          <w:sz w:val="24"/>
          <w:szCs w:val="24"/>
        </w:rPr>
        <w:t xml:space="preserve">that to my knowledge </w:t>
      </w:r>
      <w:r w:rsidR="00C3019C" w:rsidRPr="00DF01B8">
        <w:rPr>
          <w:sz w:val="24"/>
          <w:szCs w:val="24"/>
        </w:rPr>
        <w:t>has a direct and predictable effect on the financial interest</w:t>
      </w:r>
      <w:r w:rsidR="00C3019C">
        <w:rPr>
          <w:sz w:val="24"/>
          <w:szCs w:val="24"/>
        </w:rPr>
        <w:t>s</w:t>
      </w:r>
      <w:r w:rsidR="00C3019C" w:rsidRPr="00DF01B8">
        <w:rPr>
          <w:sz w:val="24"/>
          <w:szCs w:val="24"/>
        </w:rPr>
        <w:t xml:space="preserve"> of the</w:t>
      </w:r>
      <w:r w:rsidR="00C3019C">
        <w:rPr>
          <w:sz w:val="24"/>
          <w:szCs w:val="24"/>
        </w:rPr>
        <w:t xml:space="preserve"> </w:t>
      </w:r>
      <w:r w:rsidR="00C3019C" w:rsidRPr="00DF01B8">
        <w:rPr>
          <w:sz w:val="24"/>
          <w:szCs w:val="24"/>
        </w:rPr>
        <w:t>entit</w:t>
      </w:r>
      <w:r w:rsidR="00C3019C">
        <w:rPr>
          <w:sz w:val="24"/>
          <w:szCs w:val="24"/>
        </w:rPr>
        <w:t>y for as long as I own it,</w:t>
      </w:r>
      <w:r w:rsidR="00C3019C" w:rsidRPr="00DF01B8">
        <w:rPr>
          <w:sz w:val="24"/>
          <w:szCs w:val="24"/>
        </w:rPr>
        <w:t xml:space="preserve"> unless I first obtain a written waiver, pursuant to 18 U.S.C. § 208(b</w:t>
      </w:r>
      <w:proofErr w:type="gramStart"/>
      <w:r w:rsidR="00C3019C" w:rsidRPr="00DF01B8">
        <w:rPr>
          <w:sz w:val="24"/>
          <w:szCs w:val="24"/>
        </w:rPr>
        <w:t>)(</w:t>
      </w:r>
      <w:proofErr w:type="gramEnd"/>
      <w:r w:rsidR="00C3019C" w:rsidRPr="00DF01B8">
        <w:rPr>
          <w:sz w:val="24"/>
          <w:szCs w:val="24"/>
        </w:rPr>
        <w:t>1), or qualify for a regulatory exemption, pursuant to 18 U.S.C. § 208(b)(2).</w:t>
      </w:r>
    </w:p>
    <w:p w:rsidR="00132880" w:rsidRPr="00DF01B8" w:rsidRDefault="00132880" w:rsidP="00132880">
      <w:pPr>
        <w:tabs>
          <w:tab w:val="left" w:pos="684"/>
          <w:tab w:val="left" w:pos="1026"/>
        </w:tabs>
        <w:rPr>
          <w:sz w:val="24"/>
          <w:szCs w:val="24"/>
        </w:rPr>
      </w:pPr>
    </w:p>
    <w:p w:rsidR="00132880" w:rsidRPr="00DF01B8" w:rsidRDefault="00132880" w:rsidP="00B51879">
      <w:pPr>
        <w:pStyle w:val="Heading3"/>
      </w:pPr>
      <w:bookmarkStart w:id="9" w:name="_2.2.1_–_"/>
      <w:bookmarkEnd w:id="9"/>
      <w:r w:rsidRPr="00DF01B8">
        <w:t xml:space="preserve">2.2.1 – </w:t>
      </w:r>
      <w:r w:rsidRPr="00DF01B8">
        <w:tab/>
        <w:t xml:space="preserve">208 recusal for </w:t>
      </w:r>
      <w:r w:rsidR="00F06FF4" w:rsidRPr="00DF01B8">
        <w:t xml:space="preserve">specific </w:t>
      </w:r>
      <w:r w:rsidR="00BD5679" w:rsidRPr="00DF01B8">
        <w:t>stocks</w:t>
      </w:r>
      <w:r w:rsidRPr="00DF01B8">
        <w:t xml:space="preserve"> that pose a likely conflict</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75038A" w:rsidRPr="00DF01B8" w:rsidRDefault="0075038A" w:rsidP="00BB5E4C">
      <w:pPr>
        <w:tabs>
          <w:tab w:val="left" w:pos="684"/>
          <w:tab w:val="left" w:pos="855"/>
        </w:tabs>
        <w:rPr>
          <w:sz w:val="24"/>
          <w:szCs w:val="24"/>
        </w:rPr>
      </w:pPr>
      <w:r w:rsidRPr="00DF01B8">
        <w:rPr>
          <w:sz w:val="24"/>
          <w:szCs w:val="24"/>
        </w:rPr>
        <w:tab/>
      </w:r>
      <w:r w:rsidR="009F1DBF" w:rsidRPr="00DF01B8">
        <w:rPr>
          <w:sz w:val="24"/>
          <w:szCs w:val="24"/>
        </w:rPr>
        <w:t>See the comment</w:t>
      </w:r>
      <w:r w:rsidRPr="00DF01B8">
        <w:rPr>
          <w:sz w:val="24"/>
          <w:szCs w:val="24"/>
        </w:rPr>
        <w:t xml:space="preserve"> to </w:t>
      </w:r>
      <w:hyperlink w:anchor="_2.2.0_–_" w:history="1">
        <w:r w:rsidRPr="00C931DB">
          <w:rPr>
            <w:rStyle w:val="Hyperlink"/>
            <w:sz w:val="24"/>
            <w:szCs w:val="24"/>
          </w:rPr>
          <w:t>2.2.0</w:t>
        </w:r>
      </w:hyperlink>
      <w:r w:rsidRPr="00DF01B8">
        <w:rPr>
          <w:sz w:val="24"/>
          <w:szCs w:val="24"/>
        </w:rPr>
        <w:t>.</w:t>
      </w:r>
      <w:r w:rsidR="0000181A" w:rsidRPr="00DF01B8">
        <w:rPr>
          <w:sz w:val="24"/>
          <w:szCs w:val="24"/>
        </w:rPr>
        <w:t xml:space="preserve">  As is the case in 2.2.0, the language of </w:t>
      </w:r>
      <w:r w:rsidR="00633D9D" w:rsidRPr="00DF01B8">
        <w:rPr>
          <w:sz w:val="24"/>
          <w:szCs w:val="24"/>
        </w:rPr>
        <w:t xml:space="preserve">this </w:t>
      </w:r>
      <w:r w:rsidR="0000181A" w:rsidRPr="00DF01B8">
        <w:rPr>
          <w:sz w:val="24"/>
          <w:szCs w:val="24"/>
        </w:rPr>
        <w:t>sample carefully states the reason that the agency is allowing the PAS nominee to retain potentially conflicting financial interests.</w:t>
      </w:r>
    </w:p>
    <w:p w:rsidR="00BB5E4C" w:rsidRPr="00DF01B8" w:rsidRDefault="00BB5E4C" w:rsidP="00BB5E4C">
      <w:pPr>
        <w:tabs>
          <w:tab w:val="left" w:pos="684"/>
          <w:tab w:val="left" w:pos="855"/>
        </w:tabs>
        <w:rPr>
          <w:sz w:val="24"/>
          <w:szCs w:val="24"/>
        </w:rPr>
      </w:pPr>
      <w:r w:rsidRPr="00DF01B8">
        <w:rPr>
          <w:sz w:val="24"/>
          <w:szCs w:val="24"/>
          <w:u w:val="single"/>
        </w:rPr>
        <w:lastRenderedPageBreak/>
        <w:t>Sample Language</w:t>
      </w:r>
      <w:r w:rsidRPr="00DF01B8">
        <w:rPr>
          <w:sz w:val="24"/>
          <w:szCs w:val="24"/>
        </w:rPr>
        <w:t>:</w:t>
      </w:r>
    </w:p>
    <w:p w:rsidR="00D613E7" w:rsidRPr="00DF01B8" w:rsidRDefault="00D613E7" w:rsidP="00132880">
      <w:pPr>
        <w:tabs>
          <w:tab w:val="left" w:pos="684"/>
          <w:tab w:val="left" w:pos="1026"/>
        </w:tabs>
        <w:rPr>
          <w:b/>
          <w:sz w:val="24"/>
          <w:szCs w:val="24"/>
        </w:rPr>
      </w:pPr>
    </w:p>
    <w:p w:rsidR="00D613E7" w:rsidRPr="00DF01B8" w:rsidRDefault="00D613E7" w:rsidP="00D613E7">
      <w:pPr>
        <w:tabs>
          <w:tab w:val="left" w:pos="684"/>
          <w:tab w:val="left" w:pos="855"/>
        </w:tabs>
        <w:ind w:firstLine="720"/>
        <w:rPr>
          <w:sz w:val="24"/>
          <w:szCs w:val="24"/>
        </w:rPr>
      </w:pPr>
      <w:r w:rsidRPr="00DF01B8">
        <w:rPr>
          <w:sz w:val="24"/>
          <w:szCs w:val="24"/>
        </w:rPr>
        <w:t xml:space="preserve">I have been advised that the duties of the position of Under Secretary </w:t>
      </w:r>
      <w:r w:rsidR="002A766C" w:rsidRPr="00DF01B8">
        <w:rPr>
          <w:sz w:val="24"/>
          <w:szCs w:val="24"/>
        </w:rPr>
        <w:t>may</w:t>
      </w:r>
      <w:r w:rsidRPr="00DF01B8">
        <w:rPr>
          <w:sz w:val="24"/>
          <w:szCs w:val="24"/>
        </w:rPr>
        <w:t xml:space="preserve"> involve particular matters affecting the </w:t>
      </w:r>
      <w:r w:rsidR="00573FFC" w:rsidRPr="00DF01B8">
        <w:rPr>
          <w:sz w:val="24"/>
          <w:szCs w:val="24"/>
        </w:rPr>
        <w:t xml:space="preserve">financial interests of the </w:t>
      </w:r>
      <w:r w:rsidRPr="00DF01B8">
        <w:rPr>
          <w:sz w:val="24"/>
          <w:szCs w:val="24"/>
        </w:rPr>
        <w:t xml:space="preserve">following entities: </w:t>
      </w:r>
      <w:r w:rsidR="007543C3">
        <w:rPr>
          <w:sz w:val="24"/>
          <w:szCs w:val="24"/>
        </w:rPr>
        <w:t xml:space="preserve"> </w:t>
      </w:r>
      <w:r w:rsidRPr="00DF01B8">
        <w:rPr>
          <w:sz w:val="24"/>
          <w:szCs w:val="24"/>
        </w:rPr>
        <w:t>Bortot Wilderness, Inc.</w:t>
      </w:r>
      <w:r w:rsidR="00247B4B" w:rsidRPr="00DF01B8">
        <w:rPr>
          <w:sz w:val="24"/>
          <w:szCs w:val="24"/>
        </w:rPr>
        <w:t>,</w:t>
      </w:r>
      <w:r w:rsidRPr="00DF01B8">
        <w:rPr>
          <w:sz w:val="24"/>
          <w:szCs w:val="24"/>
        </w:rPr>
        <w:t xml:space="preserve"> and Molinaro Power Saws, LLC.  The agency has determined that it is not necessary at this time for me to divest </w:t>
      </w:r>
      <w:r w:rsidR="00573FFC" w:rsidRPr="00DF01B8">
        <w:rPr>
          <w:sz w:val="24"/>
          <w:szCs w:val="24"/>
        </w:rPr>
        <w:t>my</w:t>
      </w:r>
      <w:r w:rsidRPr="00DF01B8">
        <w:rPr>
          <w:sz w:val="24"/>
          <w:szCs w:val="24"/>
        </w:rPr>
        <w:t xml:space="preserve"> interests </w:t>
      </w:r>
      <w:r w:rsidR="00573FFC" w:rsidRPr="00DF01B8">
        <w:rPr>
          <w:sz w:val="24"/>
          <w:szCs w:val="24"/>
        </w:rPr>
        <w:t xml:space="preserve">in these entities </w:t>
      </w:r>
      <w:r w:rsidRPr="00DF01B8">
        <w:rPr>
          <w:sz w:val="24"/>
          <w:szCs w:val="24"/>
        </w:rPr>
        <w:t xml:space="preserve">because my recusal </w:t>
      </w:r>
      <w:r w:rsidR="00C75B06" w:rsidRPr="00DF01B8">
        <w:rPr>
          <w:sz w:val="24"/>
          <w:szCs w:val="24"/>
        </w:rPr>
        <w:t>from particular matters in which these interests pose a conflict of interest will not substantially limit my ability to perform the essential duties of the position of Under Secretary</w:t>
      </w:r>
      <w:r w:rsidRPr="00DF01B8">
        <w:rPr>
          <w:sz w:val="24"/>
          <w:szCs w:val="24"/>
        </w:rPr>
        <w:t xml:space="preserve">.  </w:t>
      </w:r>
      <w:r w:rsidR="00633D9D" w:rsidRPr="00DF01B8">
        <w:rPr>
          <w:sz w:val="24"/>
          <w:szCs w:val="24"/>
        </w:rPr>
        <w:t>Accordingly</w:t>
      </w:r>
      <w:r w:rsidR="00C75B06" w:rsidRPr="00DF01B8">
        <w:rPr>
          <w:sz w:val="24"/>
          <w:szCs w:val="24"/>
        </w:rPr>
        <w:t xml:space="preserve">, </w:t>
      </w:r>
      <w:r w:rsidR="008C6927">
        <w:rPr>
          <w:sz w:val="24"/>
          <w:szCs w:val="24"/>
        </w:rPr>
        <w:t xml:space="preserve">for as long as I own these interests, </w:t>
      </w:r>
      <w:r w:rsidRPr="00DF01B8">
        <w:rPr>
          <w:sz w:val="24"/>
          <w:szCs w:val="24"/>
        </w:rPr>
        <w:t xml:space="preserve">I will not participate personally and substantially in any particular matter </w:t>
      </w:r>
      <w:r w:rsidR="00C37C61">
        <w:rPr>
          <w:sz w:val="24"/>
          <w:szCs w:val="24"/>
        </w:rPr>
        <w:t xml:space="preserve">that </w:t>
      </w:r>
      <w:r w:rsidR="00807FA5">
        <w:rPr>
          <w:sz w:val="24"/>
          <w:szCs w:val="24"/>
        </w:rPr>
        <w:t xml:space="preserve">to my knowledge </w:t>
      </w:r>
      <w:r w:rsidRPr="00DF01B8">
        <w:rPr>
          <w:sz w:val="24"/>
          <w:szCs w:val="24"/>
        </w:rPr>
        <w:t>has a direct and predictable effect on</w:t>
      </w:r>
      <w:r w:rsidR="00BD5679" w:rsidRPr="00DF01B8">
        <w:rPr>
          <w:sz w:val="24"/>
          <w:szCs w:val="24"/>
        </w:rPr>
        <w:t xml:space="preserve"> the financial interests of</w:t>
      </w:r>
      <w:r w:rsidRPr="00DF01B8">
        <w:rPr>
          <w:sz w:val="24"/>
          <w:szCs w:val="24"/>
        </w:rPr>
        <w:t xml:space="preserve"> either of these entities, unless I first obtain a written waiver, pursuant to 18</w:t>
      </w:r>
      <w:r w:rsidR="00633D9D" w:rsidRPr="00DF01B8">
        <w:rPr>
          <w:sz w:val="24"/>
          <w:szCs w:val="24"/>
        </w:rPr>
        <w:t> </w:t>
      </w:r>
      <w:r w:rsidRPr="00DF01B8">
        <w:rPr>
          <w:sz w:val="24"/>
          <w:szCs w:val="24"/>
        </w:rPr>
        <w:t>U.S.C. § 208(b</w:t>
      </w:r>
      <w:proofErr w:type="gramStart"/>
      <w:r w:rsidRPr="00DF01B8">
        <w:rPr>
          <w:sz w:val="24"/>
          <w:szCs w:val="24"/>
        </w:rPr>
        <w:t>)(</w:t>
      </w:r>
      <w:proofErr w:type="gramEnd"/>
      <w:r w:rsidRPr="00DF01B8">
        <w:rPr>
          <w:sz w:val="24"/>
          <w:szCs w:val="24"/>
        </w:rPr>
        <w:t>1), or qualify for a regulatory exemption, pursuant to 18 U.S.C. § 208(b)(2).</w:t>
      </w:r>
    </w:p>
    <w:p w:rsidR="007E703C" w:rsidRDefault="007E703C" w:rsidP="009E6351">
      <w:pPr>
        <w:tabs>
          <w:tab w:val="left" w:pos="684"/>
          <w:tab w:val="left" w:pos="1026"/>
        </w:tabs>
        <w:rPr>
          <w:b/>
          <w:sz w:val="24"/>
          <w:szCs w:val="24"/>
        </w:rPr>
      </w:pPr>
    </w:p>
    <w:p w:rsidR="009E6351" w:rsidRPr="00DF01B8" w:rsidRDefault="00800AD5" w:rsidP="00B51879">
      <w:pPr>
        <w:pStyle w:val="Heading3"/>
      </w:pPr>
      <w:bookmarkStart w:id="10" w:name="_2.2.2_–_"/>
      <w:bookmarkEnd w:id="10"/>
      <w:r w:rsidRPr="00DF01B8">
        <w:t>2.2.</w:t>
      </w:r>
      <w:r w:rsidR="009C7B0A" w:rsidRPr="00DF01B8">
        <w:t>2</w:t>
      </w:r>
      <w:r w:rsidRPr="00DF01B8">
        <w:t xml:space="preserve"> – </w:t>
      </w:r>
      <w:r w:rsidRPr="00DF01B8">
        <w:tab/>
        <w:t xml:space="preserve">208 recusal for </w:t>
      </w:r>
      <w:r w:rsidR="00F06FF4" w:rsidRPr="00DF01B8">
        <w:t xml:space="preserve">specific </w:t>
      </w:r>
      <w:r w:rsidRPr="00DF01B8">
        <w:t>bonds</w:t>
      </w:r>
      <w:r w:rsidR="009E6351" w:rsidRPr="00DF01B8">
        <w:t xml:space="preserve"> </w:t>
      </w:r>
      <w:r w:rsidR="00A94A26" w:rsidRPr="00DF01B8">
        <w:t>that pose only a remote risk of a conflict</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02CD" w:rsidRPr="00DF01B8" w:rsidRDefault="00BB02CD" w:rsidP="00BB5E4C">
      <w:pPr>
        <w:tabs>
          <w:tab w:val="left" w:pos="684"/>
          <w:tab w:val="left" w:pos="855"/>
        </w:tabs>
        <w:rPr>
          <w:sz w:val="24"/>
          <w:szCs w:val="24"/>
        </w:rPr>
      </w:pPr>
    </w:p>
    <w:p w:rsidR="00BB02CD" w:rsidRPr="00DF01B8" w:rsidRDefault="00BB02CD" w:rsidP="00BB02CD">
      <w:pPr>
        <w:tabs>
          <w:tab w:val="left" w:pos="684"/>
          <w:tab w:val="left" w:pos="855"/>
        </w:tabs>
        <w:rPr>
          <w:sz w:val="24"/>
          <w:szCs w:val="24"/>
        </w:rPr>
      </w:pPr>
      <w:r w:rsidRPr="00DF01B8">
        <w:rPr>
          <w:sz w:val="24"/>
          <w:szCs w:val="24"/>
        </w:rPr>
        <w:tab/>
      </w:r>
      <w:r w:rsidR="009F1DBF" w:rsidRPr="00DF01B8">
        <w:rPr>
          <w:sz w:val="24"/>
          <w:szCs w:val="24"/>
        </w:rPr>
        <w:t>See the comment</w:t>
      </w:r>
      <w:r w:rsidRPr="00DF01B8">
        <w:rPr>
          <w:sz w:val="24"/>
          <w:szCs w:val="24"/>
        </w:rPr>
        <w:t xml:space="preserve"> to </w:t>
      </w:r>
      <w:hyperlink w:anchor="_2.2.0_–_" w:history="1">
        <w:r w:rsidRPr="00C931DB">
          <w:rPr>
            <w:rStyle w:val="Hyperlink"/>
            <w:sz w:val="24"/>
            <w:szCs w:val="24"/>
          </w:rPr>
          <w:t>2.2.0</w:t>
        </w:r>
      </w:hyperlink>
      <w:r w:rsidRPr="00DF01B8">
        <w:rPr>
          <w:sz w:val="24"/>
          <w:szCs w:val="24"/>
        </w:rPr>
        <w:t xml:space="preserve"> for a discussion of the reason that specific 208 recusals are disfavored except in limited circumstance</w:t>
      </w:r>
      <w:r w:rsidR="00247B4B" w:rsidRPr="00DF01B8">
        <w:rPr>
          <w:sz w:val="24"/>
          <w:szCs w:val="24"/>
        </w:rPr>
        <w:t>s</w:t>
      </w:r>
      <w:r w:rsidRPr="00DF01B8">
        <w:rPr>
          <w:sz w:val="24"/>
          <w:szCs w:val="24"/>
        </w:rPr>
        <w:t>.  In those limited circumstances in which a specific recusal for bonds is appropriate, a significant feature of the following sample language</w:t>
      </w:r>
      <w:r w:rsidR="00D57E1B" w:rsidRPr="00DF01B8">
        <w:rPr>
          <w:sz w:val="24"/>
          <w:szCs w:val="24"/>
        </w:rPr>
        <w:t xml:space="preserve"> for bonds </w:t>
      </w:r>
      <w:r w:rsidRPr="00DF01B8">
        <w:rPr>
          <w:sz w:val="24"/>
          <w:szCs w:val="24"/>
        </w:rPr>
        <w:t>is the identification of the interest affected, as follows: “direct and predictable effect on the market value of any of these bonds or on the ability or willingness of the issuers to pay their debt obligations to me.”</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9E6351" w:rsidRPr="00DF01B8" w:rsidRDefault="009E6351" w:rsidP="009E6351">
      <w:pPr>
        <w:tabs>
          <w:tab w:val="left" w:pos="684"/>
          <w:tab w:val="left" w:pos="855"/>
        </w:tabs>
        <w:rPr>
          <w:sz w:val="24"/>
          <w:szCs w:val="24"/>
        </w:rPr>
      </w:pPr>
    </w:p>
    <w:p w:rsidR="009E6351" w:rsidRPr="00DF01B8" w:rsidRDefault="009C7B0A" w:rsidP="00A94A26">
      <w:pPr>
        <w:tabs>
          <w:tab w:val="left" w:pos="684"/>
          <w:tab w:val="left" w:pos="855"/>
        </w:tabs>
        <w:ind w:firstLine="720"/>
        <w:rPr>
          <w:sz w:val="24"/>
          <w:szCs w:val="24"/>
        </w:rPr>
      </w:pPr>
      <w:r w:rsidRPr="00DF01B8">
        <w:rPr>
          <w:sz w:val="24"/>
          <w:szCs w:val="24"/>
        </w:rPr>
        <w:t xml:space="preserve">I have been advised that the duties of the position of Under Secretary </w:t>
      </w:r>
      <w:r w:rsidR="00573FFC" w:rsidRPr="00DF01B8">
        <w:rPr>
          <w:sz w:val="24"/>
          <w:szCs w:val="24"/>
        </w:rPr>
        <w:t>may</w:t>
      </w:r>
      <w:r w:rsidRPr="00DF01B8">
        <w:rPr>
          <w:sz w:val="24"/>
          <w:szCs w:val="24"/>
        </w:rPr>
        <w:t xml:space="preserve"> involve particular matters affecting the following bonds: Bennettsville general obligation bond (6/30/</w:t>
      </w:r>
      <w:r w:rsidR="00A0150E">
        <w:rPr>
          <w:sz w:val="24"/>
          <w:szCs w:val="24"/>
        </w:rPr>
        <w:t>1</w:t>
      </w:r>
      <w:r w:rsidRPr="00DF01B8">
        <w:rPr>
          <w:sz w:val="24"/>
          <w:szCs w:val="24"/>
        </w:rPr>
        <w:t xml:space="preserve">9); </w:t>
      </w:r>
      <w:proofErr w:type="spellStart"/>
      <w:r w:rsidRPr="00DF01B8">
        <w:rPr>
          <w:sz w:val="24"/>
          <w:szCs w:val="24"/>
        </w:rPr>
        <w:t>Bitlerton</w:t>
      </w:r>
      <w:proofErr w:type="spellEnd"/>
      <w:r w:rsidRPr="00DF01B8">
        <w:rPr>
          <w:sz w:val="24"/>
          <w:szCs w:val="24"/>
        </w:rPr>
        <w:t xml:space="preserve"> water bond (10/31/</w:t>
      </w:r>
      <w:r w:rsidR="00A0150E">
        <w:rPr>
          <w:sz w:val="24"/>
          <w:szCs w:val="24"/>
        </w:rPr>
        <w:t>1</w:t>
      </w:r>
      <w:r w:rsidRPr="00DF01B8">
        <w:rPr>
          <w:sz w:val="24"/>
          <w:szCs w:val="24"/>
        </w:rPr>
        <w:t xml:space="preserve">9); and </w:t>
      </w:r>
      <w:proofErr w:type="spellStart"/>
      <w:r w:rsidRPr="00DF01B8">
        <w:rPr>
          <w:sz w:val="24"/>
          <w:szCs w:val="24"/>
        </w:rPr>
        <w:t>Bitlerton</w:t>
      </w:r>
      <w:proofErr w:type="spellEnd"/>
      <w:r w:rsidRPr="00DF01B8">
        <w:rPr>
          <w:sz w:val="24"/>
          <w:szCs w:val="24"/>
        </w:rPr>
        <w:t xml:space="preserve"> general obligation bond (3/30/</w:t>
      </w:r>
      <w:r w:rsidR="00A0150E">
        <w:rPr>
          <w:sz w:val="24"/>
          <w:szCs w:val="24"/>
        </w:rPr>
        <w:t>2</w:t>
      </w:r>
      <w:r w:rsidRPr="00DF01B8">
        <w:rPr>
          <w:sz w:val="24"/>
          <w:szCs w:val="24"/>
        </w:rPr>
        <w:t xml:space="preserve">1).  The agency has determined that it is not necessary at this time for me to divest these bonds because the likelihood that my duties will involve such a matter is remote.  </w:t>
      </w:r>
      <w:r w:rsidR="00EE70DC" w:rsidRPr="00DF01B8">
        <w:rPr>
          <w:sz w:val="24"/>
          <w:szCs w:val="24"/>
        </w:rPr>
        <w:t>Accordingly</w:t>
      </w:r>
      <w:r w:rsidR="00573FFC" w:rsidRPr="00DF01B8">
        <w:rPr>
          <w:sz w:val="24"/>
          <w:szCs w:val="24"/>
        </w:rPr>
        <w:t xml:space="preserve">, </w:t>
      </w:r>
      <w:r w:rsidR="008C6927">
        <w:rPr>
          <w:sz w:val="24"/>
          <w:szCs w:val="24"/>
        </w:rPr>
        <w:t xml:space="preserve">for as long as I own these interests, </w:t>
      </w:r>
      <w:r w:rsidR="009E6351" w:rsidRPr="00DF01B8">
        <w:rPr>
          <w:sz w:val="24"/>
          <w:szCs w:val="24"/>
        </w:rPr>
        <w:t>I will not participate personally and substantially in any particular matter</w:t>
      </w:r>
      <w:r w:rsidR="00807FA5">
        <w:rPr>
          <w:sz w:val="24"/>
          <w:szCs w:val="24"/>
        </w:rPr>
        <w:t xml:space="preserve"> </w:t>
      </w:r>
      <w:r w:rsidR="0090746D">
        <w:rPr>
          <w:sz w:val="24"/>
          <w:szCs w:val="24"/>
        </w:rPr>
        <w:t>that t</w:t>
      </w:r>
      <w:r w:rsidR="00807FA5">
        <w:rPr>
          <w:sz w:val="24"/>
          <w:szCs w:val="24"/>
        </w:rPr>
        <w:t xml:space="preserve">o my knowledge </w:t>
      </w:r>
      <w:r w:rsidR="004E25DA" w:rsidRPr="00DF01B8">
        <w:rPr>
          <w:sz w:val="24"/>
          <w:szCs w:val="24"/>
        </w:rPr>
        <w:t>has</w:t>
      </w:r>
      <w:r w:rsidR="009E6351" w:rsidRPr="00DF01B8">
        <w:rPr>
          <w:sz w:val="24"/>
          <w:szCs w:val="24"/>
        </w:rPr>
        <w:t xml:space="preserve"> a direct and predictable effect on the market value of </w:t>
      </w:r>
      <w:r w:rsidRPr="00DF01B8">
        <w:rPr>
          <w:sz w:val="24"/>
          <w:szCs w:val="24"/>
        </w:rPr>
        <w:t>any of these bonds</w:t>
      </w:r>
      <w:r w:rsidR="009E6351" w:rsidRPr="00DF01B8">
        <w:rPr>
          <w:sz w:val="24"/>
          <w:szCs w:val="24"/>
        </w:rPr>
        <w:t xml:space="preserve"> or on the ability or willingness of the issuers to pay their debt obligations to me, unless I first obtain a </w:t>
      </w:r>
      <w:r w:rsidR="00070C11" w:rsidRPr="00DF01B8">
        <w:rPr>
          <w:sz w:val="24"/>
          <w:szCs w:val="24"/>
        </w:rPr>
        <w:t>written waiver, pursuant to 18</w:t>
      </w:r>
      <w:r w:rsidR="009E6351" w:rsidRPr="00DF01B8">
        <w:rPr>
          <w:sz w:val="24"/>
          <w:szCs w:val="24"/>
        </w:rPr>
        <w:t xml:space="preserve"> U.S.C. §</w:t>
      </w:r>
      <w:r w:rsidR="00EE70DC" w:rsidRPr="00DF01B8">
        <w:rPr>
          <w:sz w:val="24"/>
          <w:szCs w:val="24"/>
        </w:rPr>
        <w:t> </w:t>
      </w:r>
      <w:r w:rsidR="009E6351" w:rsidRPr="00DF01B8">
        <w:rPr>
          <w:sz w:val="24"/>
          <w:szCs w:val="24"/>
        </w:rPr>
        <w:t>208</w:t>
      </w:r>
      <w:r w:rsidR="00070C11" w:rsidRPr="00DF01B8">
        <w:rPr>
          <w:sz w:val="24"/>
          <w:szCs w:val="24"/>
        </w:rPr>
        <w:t>(b)(1), or</w:t>
      </w:r>
      <w:r w:rsidRPr="00DF01B8">
        <w:rPr>
          <w:sz w:val="24"/>
          <w:szCs w:val="24"/>
        </w:rPr>
        <w:t xml:space="preserve"> qualify for a regulatory </w:t>
      </w:r>
      <w:r w:rsidR="00070C11" w:rsidRPr="00DF01B8">
        <w:rPr>
          <w:sz w:val="24"/>
          <w:szCs w:val="24"/>
        </w:rPr>
        <w:t>exemption, pursuant</w:t>
      </w:r>
      <w:r w:rsidR="00BB02CD" w:rsidRPr="00DF01B8">
        <w:rPr>
          <w:sz w:val="24"/>
          <w:szCs w:val="24"/>
        </w:rPr>
        <w:t xml:space="preserve"> to 18 U.S.C. § </w:t>
      </w:r>
      <w:r w:rsidR="009E6351" w:rsidRPr="00DF01B8">
        <w:rPr>
          <w:sz w:val="24"/>
          <w:szCs w:val="24"/>
        </w:rPr>
        <w:t xml:space="preserve">208(b)(2). </w:t>
      </w:r>
    </w:p>
    <w:p w:rsidR="00A94A26" w:rsidRPr="00DF01B8" w:rsidRDefault="00A94A26" w:rsidP="00A94A26">
      <w:pPr>
        <w:tabs>
          <w:tab w:val="left" w:pos="684"/>
          <w:tab w:val="left" w:pos="855"/>
        </w:tabs>
        <w:rPr>
          <w:sz w:val="24"/>
          <w:szCs w:val="24"/>
        </w:rPr>
      </w:pPr>
    </w:p>
    <w:p w:rsidR="007543C3" w:rsidRDefault="007543C3">
      <w:pPr>
        <w:rPr>
          <w:b/>
          <w:sz w:val="24"/>
          <w:szCs w:val="24"/>
        </w:rPr>
      </w:pPr>
      <w:r>
        <w:rPr>
          <w:b/>
          <w:sz w:val="24"/>
          <w:szCs w:val="24"/>
        </w:rPr>
        <w:br w:type="page"/>
      </w:r>
    </w:p>
    <w:p w:rsidR="00A94A26" w:rsidRPr="00DF01B8" w:rsidRDefault="00A94A26" w:rsidP="00B51879">
      <w:pPr>
        <w:pStyle w:val="Heading3"/>
      </w:pPr>
      <w:bookmarkStart w:id="11" w:name="_2.2.3_–_"/>
      <w:bookmarkEnd w:id="11"/>
      <w:r w:rsidRPr="00DF01B8">
        <w:lastRenderedPageBreak/>
        <w:t>2.2.</w:t>
      </w:r>
      <w:r w:rsidR="00FF5839" w:rsidRPr="00DF01B8">
        <w:t>3</w:t>
      </w:r>
      <w:r w:rsidR="005B7601">
        <w:t xml:space="preserve"> </w:t>
      </w:r>
      <w:r w:rsidRPr="00DF01B8">
        <w:t xml:space="preserve">– </w:t>
      </w:r>
      <w:r w:rsidRPr="00DF01B8">
        <w:tab/>
        <w:t xml:space="preserve">208 recusal for </w:t>
      </w:r>
      <w:r w:rsidR="00F06FF4" w:rsidRPr="00DF01B8">
        <w:t xml:space="preserve">specific </w:t>
      </w:r>
      <w:r w:rsidRPr="00DF01B8">
        <w:t>bonds that pose a likely conflict</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BB02CD" w:rsidRPr="00DF01B8" w:rsidRDefault="00BB02CD" w:rsidP="00BB5E4C">
      <w:pPr>
        <w:tabs>
          <w:tab w:val="left" w:pos="684"/>
          <w:tab w:val="left" w:pos="855"/>
        </w:tabs>
        <w:rPr>
          <w:sz w:val="24"/>
          <w:szCs w:val="24"/>
        </w:rPr>
      </w:pPr>
      <w:r w:rsidRPr="00DF01B8">
        <w:rPr>
          <w:sz w:val="24"/>
          <w:szCs w:val="24"/>
        </w:rPr>
        <w:tab/>
      </w:r>
      <w:r w:rsidR="009F1DBF" w:rsidRPr="00DF01B8">
        <w:rPr>
          <w:sz w:val="24"/>
          <w:szCs w:val="24"/>
        </w:rPr>
        <w:t>See the comment</w:t>
      </w:r>
      <w:r w:rsidRPr="00DF01B8">
        <w:rPr>
          <w:sz w:val="24"/>
          <w:szCs w:val="24"/>
        </w:rPr>
        <w:t xml:space="preserve"> to </w:t>
      </w:r>
      <w:hyperlink w:anchor="_2.2.2_–_" w:history="1">
        <w:r w:rsidRPr="00C931DB">
          <w:rPr>
            <w:rStyle w:val="Hyperlink"/>
            <w:sz w:val="24"/>
            <w:szCs w:val="24"/>
          </w:rPr>
          <w:t>2.2.2</w:t>
        </w:r>
      </w:hyperlink>
      <w:r w:rsidRPr="00DF01B8">
        <w:rPr>
          <w:sz w:val="24"/>
          <w:szCs w:val="24"/>
        </w:rPr>
        <w:t>.</w:t>
      </w:r>
    </w:p>
    <w:p w:rsidR="00BB02CD" w:rsidRPr="00DF01B8" w:rsidRDefault="00BB02CD"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A94A26" w:rsidRPr="00DF01B8" w:rsidRDefault="00A94A26" w:rsidP="00A94A26">
      <w:pPr>
        <w:tabs>
          <w:tab w:val="left" w:pos="684"/>
          <w:tab w:val="left" w:pos="855"/>
        </w:tabs>
        <w:rPr>
          <w:sz w:val="24"/>
          <w:szCs w:val="24"/>
        </w:rPr>
      </w:pPr>
    </w:p>
    <w:p w:rsidR="00A94A26" w:rsidRPr="00DF01B8" w:rsidRDefault="00A94A26" w:rsidP="00A94A26">
      <w:pPr>
        <w:tabs>
          <w:tab w:val="left" w:pos="684"/>
          <w:tab w:val="left" w:pos="855"/>
        </w:tabs>
        <w:ind w:firstLine="720"/>
        <w:rPr>
          <w:sz w:val="24"/>
          <w:szCs w:val="24"/>
        </w:rPr>
      </w:pPr>
      <w:r w:rsidRPr="00DF01B8">
        <w:rPr>
          <w:sz w:val="24"/>
          <w:szCs w:val="24"/>
        </w:rPr>
        <w:t xml:space="preserve">I have been advised that the duties of the position of Under Secretary </w:t>
      </w:r>
      <w:r w:rsidR="00573FFC" w:rsidRPr="00DF01B8">
        <w:rPr>
          <w:sz w:val="24"/>
          <w:szCs w:val="24"/>
        </w:rPr>
        <w:t>may</w:t>
      </w:r>
      <w:r w:rsidRPr="00DF01B8">
        <w:rPr>
          <w:sz w:val="24"/>
          <w:szCs w:val="24"/>
        </w:rPr>
        <w:t xml:space="preserve"> involve particular matters affecting the following bonds: Bennettsville general obligation bond (6/30/</w:t>
      </w:r>
      <w:r w:rsidR="00A0150E">
        <w:rPr>
          <w:sz w:val="24"/>
          <w:szCs w:val="24"/>
        </w:rPr>
        <w:t>1</w:t>
      </w:r>
      <w:r w:rsidRPr="00DF01B8">
        <w:rPr>
          <w:sz w:val="24"/>
          <w:szCs w:val="24"/>
        </w:rPr>
        <w:t xml:space="preserve">9); </w:t>
      </w:r>
      <w:proofErr w:type="spellStart"/>
      <w:r w:rsidRPr="00DF01B8">
        <w:rPr>
          <w:sz w:val="24"/>
          <w:szCs w:val="24"/>
        </w:rPr>
        <w:t>Bitlerton</w:t>
      </w:r>
      <w:proofErr w:type="spellEnd"/>
      <w:r w:rsidRPr="00DF01B8">
        <w:rPr>
          <w:sz w:val="24"/>
          <w:szCs w:val="24"/>
        </w:rPr>
        <w:t xml:space="preserve"> water bond (10/31/</w:t>
      </w:r>
      <w:r w:rsidR="00A0150E">
        <w:rPr>
          <w:sz w:val="24"/>
          <w:szCs w:val="24"/>
        </w:rPr>
        <w:t>1</w:t>
      </w:r>
      <w:r w:rsidRPr="00DF01B8">
        <w:rPr>
          <w:sz w:val="24"/>
          <w:szCs w:val="24"/>
        </w:rPr>
        <w:t xml:space="preserve">9); and </w:t>
      </w:r>
      <w:proofErr w:type="spellStart"/>
      <w:r w:rsidRPr="00DF01B8">
        <w:rPr>
          <w:sz w:val="24"/>
          <w:szCs w:val="24"/>
        </w:rPr>
        <w:t>Bitlerton</w:t>
      </w:r>
      <w:proofErr w:type="spellEnd"/>
      <w:r w:rsidRPr="00DF01B8">
        <w:rPr>
          <w:sz w:val="24"/>
          <w:szCs w:val="24"/>
        </w:rPr>
        <w:t xml:space="preserve"> general obligation bond (3/30/</w:t>
      </w:r>
      <w:r w:rsidR="00A0150E">
        <w:rPr>
          <w:sz w:val="24"/>
          <w:szCs w:val="24"/>
        </w:rPr>
        <w:t>2</w:t>
      </w:r>
      <w:r w:rsidRPr="00DF01B8">
        <w:rPr>
          <w:sz w:val="24"/>
          <w:szCs w:val="24"/>
        </w:rPr>
        <w:t xml:space="preserve">1).  The agency has determined that it is not necessary at this time for me to divest these bonds because my recusal from particular matters in which these </w:t>
      </w:r>
      <w:r w:rsidR="00573FFC" w:rsidRPr="00DF01B8">
        <w:rPr>
          <w:sz w:val="24"/>
          <w:szCs w:val="24"/>
        </w:rPr>
        <w:t>bonds</w:t>
      </w:r>
      <w:r w:rsidRPr="00DF01B8">
        <w:rPr>
          <w:sz w:val="24"/>
          <w:szCs w:val="24"/>
        </w:rPr>
        <w:t xml:space="preserve"> pose a conflict of interest will not substantially limit my ability to perform the essential duties of the position of Under Secretary.  </w:t>
      </w:r>
      <w:r w:rsidR="00EE70DC" w:rsidRPr="00DF01B8">
        <w:rPr>
          <w:sz w:val="24"/>
          <w:szCs w:val="24"/>
        </w:rPr>
        <w:t>Accordingly</w:t>
      </w:r>
      <w:r w:rsidR="00573FFC" w:rsidRPr="00DF01B8">
        <w:rPr>
          <w:sz w:val="24"/>
          <w:szCs w:val="24"/>
        </w:rPr>
        <w:t xml:space="preserve">, </w:t>
      </w:r>
      <w:r w:rsidR="008C6927">
        <w:rPr>
          <w:sz w:val="24"/>
          <w:szCs w:val="24"/>
        </w:rPr>
        <w:t xml:space="preserve">for as long as I own these interests, </w:t>
      </w:r>
      <w:r w:rsidRPr="00DF01B8">
        <w:rPr>
          <w:sz w:val="24"/>
          <w:szCs w:val="24"/>
        </w:rPr>
        <w:t xml:space="preserve">I will not participate personally and substantially in any particular matter </w:t>
      </w:r>
      <w:r w:rsidR="00C37C61">
        <w:rPr>
          <w:sz w:val="24"/>
          <w:szCs w:val="24"/>
        </w:rPr>
        <w:t>that</w:t>
      </w:r>
      <w:r w:rsidR="00807FA5">
        <w:rPr>
          <w:sz w:val="24"/>
          <w:szCs w:val="24"/>
        </w:rPr>
        <w:t xml:space="preserve"> to my knowledge </w:t>
      </w:r>
      <w:r w:rsidR="004E25DA" w:rsidRPr="00DF01B8">
        <w:rPr>
          <w:sz w:val="24"/>
          <w:szCs w:val="24"/>
        </w:rPr>
        <w:t>has</w:t>
      </w:r>
      <w:r w:rsidRPr="00DF01B8">
        <w:rPr>
          <w:sz w:val="24"/>
          <w:szCs w:val="24"/>
        </w:rPr>
        <w:t xml:space="preserve"> a direct and predictable effect on the market value of any of these bonds or on the ability or willingness of the issuers to pay their debt obligations to me, unless I first obtain a </w:t>
      </w:r>
      <w:r w:rsidR="00070C11" w:rsidRPr="00DF01B8">
        <w:rPr>
          <w:sz w:val="24"/>
          <w:szCs w:val="24"/>
        </w:rPr>
        <w:t>written waiver, pursuant to 18</w:t>
      </w:r>
      <w:r w:rsidR="00EE70DC" w:rsidRPr="00DF01B8">
        <w:rPr>
          <w:sz w:val="24"/>
          <w:szCs w:val="24"/>
        </w:rPr>
        <w:t> </w:t>
      </w:r>
      <w:r w:rsidRPr="00DF01B8">
        <w:rPr>
          <w:sz w:val="24"/>
          <w:szCs w:val="24"/>
        </w:rPr>
        <w:t>U.S.C. § 208</w:t>
      </w:r>
      <w:r w:rsidR="00070C11" w:rsidRPr="00DF01B8">
        <w:rPr>
          <w:sz w:val="24"/>
          <w:szCs w:val="24"/>
        </w:rPr>
        <w:t>(b)(1), or</w:t>
      </w:r>
      <w:r w:rsidRPr="00DF01B8">
        <w:rPr>
          <w:sz w:val="24"/>
          <w:szCs w:val="24"/>
        </w:rPr>
        <w:t xml:space="preserve"> qualify for a regulatory </w:t>
      </w:r>
      <w:r w:rsidR="00070C11" w:rsidRPr="00DF01B8">
        <w:rPr>
          <w:sz w:val="24"/>
          <w:szCs w:val="24"/>
        </w:rPr>
        <w:t>exemption, pursuant</w:t>
      </w:r>
      <w:r w:rsidR="0029517C">
        <w:rPr>
          <w:sz w:val="24"/>
          <w:szCs w:val="24"/>
        </w:rPr>
        <w:t xml:space="preserve"> to 18 </w:t>
      </w:r>
      <w:r w:rsidRPr="00DF01B8">
        <w:rPr>
          <w:sz w:val="24"/>
          <w:szCs w:val="24"/>
        </w:rPr>
        <w:t xml:space="preserve">U.S.C. § 208(b)(2). </w:t>
      </w:r>
    </w:p>
    <w:p w:rsidR="007E703C" w:rsidRPr="0077391A" w:rsidRDefault="007E703C" w:rsidP="00C43A8C">
      <w:pPr>
        <w:rPr>
          <w:b/>
          <w:sz w:val="24"/>
          <w:szCs w:val="24"/>
        </w:rPr>
      </w:pPr>
    </w:p>
    <w:p w:rsidR="00C43A8C" w:rsidRPr="0077391A" w:rsidRDefault="00C43A8C" w:rsidP="00B51879">
      <w:pPr>
        <w:pStyle w:val="Heading3"/>
      </w:pPr>
      <w:bookmarkStart w:id="12" w:name="_2.2.4_–_"/>
      <w:bookmarkEnd w:id="12"/>
      <w:r w:rsidRPr="0077391A">
        <w:t>2.2.4</w:t>
      </w:r>
      <w:r w:rsidR="00EE1F22">
        <w:t xml:space="preserve"> –</w:t>
      </w:r>
      <w:r w:rsidR="00EE1F22">
        <w:tab/>
      </w:r>
      <w:r w:rsidRPr="0077391A">
        <w:t>208 recusal for a promissory note from a company</w:t>
      </w:r>
    </w:p>
    <w:p w:rsidR="00C43A8C" w:rsidRPr="0077391A" w:rsidRDefault="00C43A8C" w:rsidP="00C43A8C">
      <w:pPr>
        <w:rPr>
          <w:sz w:val="24"/>
          <w:szCs w:val="24"/>
          <w:u w:val="single"/>
        </w:rPr>
      </w:pPr>
    </w:p>
    <w:p w:rsidR="00C43A8C" w:rsidRPr="0077391A" w:rsidRDefault="00C43A8C" w:rsidP="005B7601">
      <w:pPr>
        <w:tabs>
          <w:tab w:val="left" w:pos="990"/>
        </w:tabs>
        <w:rPr>
          <w:sz w:val="24"/>
          <w:szCs w:val="24"/>
        </w:rPr>
      </w:pPr>
      <w:r w:rsidRPr="0077391A">
        <w:rPr>
          <w:sz w:val="24"/>
          <w:szCs w:val="24"/>
          <w:u w:val="single"/>
        </w:rPr>
        <w:t>Comment</w:t>
      </w:r>
      <w:r w:rsidRPr="0077391A">
        <w:rPr>
          <w:sz w:val="24"/>
          <w:szCs w:val="24"/>
        </w:rPr>
        <w:t>:</w:t>
      </w:r>
    </w:p>
    <w:p w:rsidR="00C43A8C" w:rsidRPr="0077391A" w:rsidRDefault="00C43A8C" w:rsidP="00C43A8C">
      <w:pPr>
        <w:rPr>
          <w:sz w:val="24"/>
          <w:szCs w:val="24"/>
        </w:rPr>
      </w:pPr>
      <w:r w:rsidRPr="0077391A">
        <w:rPr>
          <w:sz w:val="24"/>
          <w:szCs w:val="24"/>
        </w:rPr>
        <w:tab/>
      </w:r>
    </w:p>
    <w:p w:rsidR="00C43A8C" w:rsidRPr="0077391A" w:rsidRDefault="00C43A8C" w:rsidP="00C43A8C">
      <w:pPr>
        <w:rPr>
          <w:sz w:val="24"/>
          <w:szCs w:val="24"/>
        </w:rPr>
      </w:pPr>
      <w:r w:rsidRPr="0077391A">
        <w:rPr>
          <w:sz w:val="24"/>
          <w:szCs w:val="24"/>
        </w:rPr>
        <w:tab/>
        <w:t>In this sample, the PAS nominee is recused from personal and substantial participation in any particular matter th</w:t>
      </w:r>
      <w:r w:rsidR="003C343A" w:rsidRPr="0077391A">
        <w:rPr>
          <w:sz w:val="24"/>
          <w:szCs w:val="24"/>
        </w:rPr>
        <w:t>at will directly and predictably</w:t>
      </w:r>
      <w:r w:rsidRPr="0077391A">
        <w:rPr>
          <w:sz w:val="24"/>
          <w:szCs w:val="24"/>
        </w:rPr>
        <w:t xml:space="preserve"> affect the “ability or willingness” of the company to repay a promissory note.</w:t>
      </w:r>
    </w:p>
    <w:p w:rsidR="007E703C" w:rsidRPr="0077391A" w:rsidRDefault="007E703C" w:rsidP="00C43A8C">
      <w:pPr>
        <w:rPr>
          <w:sz w:val="24"/>
          <w:szCs w:val="24"/>
          <w:u w:val="single"/>
        </w:rPr>
      </w:pPr>
    </w:p>
    <w:p w:rsidR="00C43A8C" w:rsidRPr="0077391A" w:rsidRDefault="00C43A8C" w:rsidP="00C43A8C">
      <w:pPr>
        <w:rPr>
          <w:sz w:val="24"/>
          <w:szCs w:val="24"/>
        </w:rPr>
      </w:pPr>
      <w:r w:rsidRPr="0077391A">
        <w:rPr>
          <w:sz w:val="24"/>
          <w:szCs w:val="24"/>
          <w:u w:val="single"/>
        </w:rPr>
        <w:t>Sample Language</w:t>
      </w:r>
      <w:r w:rsidRPr="0077391A">
        <w:rPr>
          <w:sz w:val="24"/>
          <w:szCs w:val="24"/>
        </w:rPr>
        <w:t>:</w:t>
      </w:r>
    </w:p>
    <w:p w:rsidR="00C43A8C" w:rsidRPr="0077391A" w:rsidRDefault="00C43A8C" w:rsidP="00C43A8C">
      <w:pPr>
        <w:rPr>
          <w:sz w:val="24"/>
          <w:szCs w:val="24"/>
        </w:rPr>
      </w:pPr>
      <w:r w:rsidRPr="0077391A">
        <w:rPr>
          <w:sz w:val="24"/>
          <w:szCs w:val="24"/>
        </w:rPr>
        <w:tab/>
      </w:r>
    </w:p>
    <w:p w:rsidR="00C43A8C" w:rsidRPr="00517B86" w:rsidRDefault="00C43A8C" w:rsidP="00C43A8C">
      <w:pPr>
        <w:rPr>
          <w:sz w:val="24"/>
          <w:szCs w:val="24"/>
        </w:rPr>
      </w:pPr>
      <w:r w:rsidRPr="0077391A">
        <w:rPr>
          <w:sz w:val="24"/>
          <w:szCs w:val="24"/>
        </w:rPr>
        <w:tab/>
        <w:t xml:space="preserve">I hold a promissory note from </w:t>
      </w:r>
      <w:r w:rsidR="007D314F" w:rsidRPr="0077391A">
        <w:rPr>
          <w:sz w:val="24"/>
          <w:szCs w:val="24"/>
        </w:rPr>
        <w:t>LJ Francis</w:t>
      </w:r>
      <w:r w:rsidRPr="0077391A">
        <w:rPr>
          <w:sz w:val="24"/>
          <w:szCs w:val="24"/>
        </w:rPr>
        <w:t xml:space="preserve">, Inc. </w:t>
      </w:r>
      <w:r w:rsidR="008C6927" w:rsidRPr="0077391A">
        <w:rPr>
          <w:sz w:val="24"/>
          <w:szCs w:val="24"/>
        </w:rPr>
        <w:t xml:space="preserve"> For as long as I hold this note,</w:t>
      </w:r>
      <w:r w:rsidRPr="0077391A">
        <w:rPr>
          <w:sz w:val="24"/>
          <w:szCs w:val="24"/>
        </w:rPr>
        <w:t xml:space="preserve"> I will not participate personally and substantially in any particular matter </w:t>
      </w:r>
      <w:r w:rsidR="00C37C61" w:rsidRPr="0077391A">
        <w:rPr>
          <w:sz w:val="24"/>
          <w:szCs w:val="24"/>
        </w:rPr>
        <w:t>that</w:t>
      </w:r>
      <w:r w:rsidR="00807FA5" w:rsidRPr="0077391A">
        <w:rPr>
          <w:sz w:val="24"/>
          <w:szCs w:val="24"/>
        </w:rPr>
        <w:t xml:space="preserve"> to my knowledge </w:t>
      </w:r>
      <w:r w:rsidRPr="0077391A">
        <w:rPr>
          <w:sz w:val="24"/>
          <w:szCs w:val="24"/>
        </w:rPr>
        <w:t xml:space="preserve">has a direct and predictable effect on the ability or willingness of </w:t>
      </w:r>
      <w:r w:rsidR="007D314F" w:rsidRPr="0077391A">
        <w:rPr>
          <w:sz w:val="24"/>
          <w:szCs w:val="24"/>
        </w:rPr>
        <w:t>LJ Francis</w:t>
      </w:r>
      <w:r w:rsidRPr="0077391A">
        <w:rPr>
          <w:sz w:val="24"/>
          <w:szCs w:val="24"/>
        </w:rPr>
        <w:t>, Inc.</w:t>
      </w:r>
      <w:r w:rsidR="007F2126">
        <w:rPr>
          <w:sz w:val="24"/>
          <w:szCs w:val="24"/>
        </w:rPr>
        <w:t>,</w:t>
      </w:r>
      <w:r w:rsidRPr="0077391A">
        <w:rPr>
          <w:sz w:val="24"/>
          <w:szCs w:val="24"/>
        </w:rPr>
        <w:t xml:space="preserve"> to repay this note, unless I first obtain a written waiver, pursuant to 18 U.S.C. § 208(b)(1).</w:t>
      </w:r>
    </w:p>
    <w:p w:rsidR="00C43A8C" w:rsidRDefault="00C43A8C" w:rsidP="00800AD5">
      <w:pPr>
        <w:tabs>
          <w:tab w:val="left" w:pos="684"/>
          <w:tab w:val="left" w:pos="1026"/>
        </w:tabs>
        <w:rPr>
          <w:b/>
          <w:sz w:val="24"/>
          <w:szCs w:val="24"/>
        </w:rPr>
      </w:pPr>
    </w:p>
    <w:p w:rsidR="00800AD5" w:rsidRPr="00B51879" w:rsidRDefault="009D4A49" w:rsidP="00B51879">
      <w:pPr>
        <w:pStyle w:val="Heading3"/>
      </w:pPr>
      <w:bookmarkStart w:id="13" w:name="_2.3.0_–_"/>
      <w:bookmarkEnd w:id="13"/>
      <w:r w:rsidRPr="00B51879">
        <w:t xml:space="preserve">2.3.0 </w:t>
      </w:r>
      <w:r w:rsidR="00800AD5" w:rsidRPr="00B51879">
        <w:t xml:space="preserve">– </w:t>
      </w:r>
      <w:r w:rsidR="00800AD5" w:rsidRPr="00B51879">
        <w:tab/>
        <w:t>208 recusal for a former employer when retaining employer stock</w:t>
      </w:r>
    </w:p>
    <w:p w:rsidR="001B1D98" w:rsidRPr="00DF01B8" w:rsidRDefault="001B1D98" w:rsidP="001B1D98">
      <w:pPr>
        <w:tabs>
          <w:tab w:val="left" w:pos="684"/>
          <w:tab w:val="left" w:pos="855"/>
        </w:tabs>
        <w:rPr>
          <w:sz w:val="24"/>
          <w:szCs w:val="24"/>
        </w:rPr>
      </w:pPr>
    </w:p>
    <w:p w:rsidR="001B1D98" w:rsidRPr="00DF01B8" w:rsidRDefault="001B1D98" w:rsidP="001B1D98">
      <w:pPr>
        <w:tabs>
          <w:tab w:val="left" w:pos="684"/>
          <w:tab w:val="left" w:pos="855"/>
        </w:tabs>
        <w:rPr>
          <w:sz w:val="24"/>
          <w:szCs w:val="24"/>
        </w:rPr>
      </w:pPr>
      <w:r w:rsidRPr="00DF01B8">
        <w:rPr>
          <w:sz w:val="24"/>
          <w:szCs w:val="24"/>
          <w:u w:val="single"/>
        </w:rPr>
        <w:t>Comment</w:t>
      </w:r>
      <w:r w:rsidRPr="00DF01B8">
        <w:rPr>
          <w:sz w:val="24"/>
          <w:szCs w:val="24"/>
        </w:rPr>
        <w:t xml:space="preserve">: </w:t>
      </w:r>
    </w:p>
    <w:p w:rsidR="001B1D98" w:rsidRPr="00DF01B8" w:rsidRDefault="001B1D98" w:rsidP="001B1D98">
      <w:pPr>
        <w:tabs>
          <w:tab w:val="left" w:pos="684"/>
          <w:tab w:val="left" w:pos="855"/>
        </w:tabs>
        <w:rPr>
          <w:sz w:val="24"/>
          <w:szCs w:val="24"/>
        </w:rPr>
      </w:pPr>
    </w:p>
    <w:p w:rsidR="001B1D98" w:rsidRPr="00DF01B8" w:rsidRDefault="001B1D98" w:rsidP="001B1D98">
      <w:pPr>
        <w:tabs>
          <w:tab w:val="left" w:pos="684"/>
          <w:tab w:val="left" w:pos="855"/>
        </w:tabs>
        <w:rPr>
          <w:sz w:val="24"/>
          <w:szCs w:val="24"/>
        </w:rPr>
      </w:pPr>
      <w:r w:rsidRPr="00DF01B8">
        <w:rPr>
          <w:sz w:val="24"/>
          <w:szCs w:val="24"/>
        </w:rPr>
        <w:tab/>
        <w:t>The significant feature of this sample language is the inclusion of a recusal</w:t>
      </w:r>
      <w:r w:rsidR="00AC0AB8" w:rsidRPr="00DF01B8">
        <w:rPr>
          <w:sz w:val="24"/>
          <w:szCs w:val="24"/>
        </w:rPr>
        <w:t xml:space="preserve"> under 18 </w:t>
      </w:r>
      <w:r w:rsidR="007F5EF3" w:rsidRPr="00DF01B8">
        <w:rPr>
          <w:sz w:val="24"/>
          <w:szCs w:val="24"/>
        </w:rPr>
        <w:t>U.S.C. § 208</w:t>
      </w:r>
      <w:r w:rsidRPr="00DF01B8">
        <w:rPr>
          <w:sz w:val="24"/>
          <w:szCs w:val="24"/>
        </w:rPr>
        <w:t xml:space="preserve">.  </w:t>
      </w:r>
      <w:r w:rsidR="00EB45A8" w:rsidRPr="00DF01B8">
        <w:rPr>
          <w:sz w:val="24"/>
          <w:szCs w:val="24"/>
        </w:rPr>
        <w:t xml:space="preserve">As demonstrated in </w:t>
      </w:r>
      <w:hyperlink w:anchor="_5.2.0_–_" w:history="1">
        <w:r w:rsidR="00EB45A8" w:rsidRPr="00C931DB">
          <w:rPr>
            <w:rStyle w:val="Hyperlink"/>
            <w:sz w:val="24"/>
            <w:szCs w:val="24"/>
          </w:rPr>
          <w:t>5.2.0</w:t>
        </w:r>
      </w:hyperlink>
      <w:r w:rsidR="00EB45A8" w:rsidRPr="00DF01B8">
        <w:rPr>
          <w:sz w:val="24"/>
          <w:szCs w:val="24"/>
        </w:rPr>
        <w:t xml:space="preserve"> below, an ethics agreement normally contains </w:t>
      </w:r>
      <w:r w:rsidR="007F5EF3" w:rsidRPr="00DF01B8">
        <w:rPr>
          <w:sz w:val="24"/>
          <w:szCs w:val="24"/>
        </w:rPr>
        <w:t xml:space="preserve">a recusal under 5 C.F.R. § </w:t>
      </w:r>
      <w:r w:rsidR="00EB45A8" w:rsidRPr="00DF01B8">
        <w:rPr>
          <w:sz w:val="24"/>
          <w:szCs w:val="24"/>
        </w:rPr>
        <w:t xml:space="preserve">2635.502 </w:t>
      </w:r>
      <w:r w:rsidR="007F5EF3" w:rsidRPr="00DF01B8">
        <w:rPr>
          <w:sz w:val="24"/>
          <w:szCs w:val="24"/>
        </w:rPr>
        <w:t xml:space="preserve">when a </w:t>
      </w:r>
      <w:r w:rsidR="000221FC" w:rsidRPr="00DF01B8">
        <w:rPr>
          <w:sz w:val="24"/>
          <w:szCs w:val="24"/>
        </w:rPr>
        <w:t>PAS nominee</w:t>
      </w:r>
      <w:r w:rsidR="007F5EF3" w:rsidRPr="00DF01B8">
        <w:rPr>
          <w:sz w:val="24"/>
          <w:szCs w:val="24"/>
        </w:rPr>
        <w:t xml:space="preserve"> will have no</w:t>
      </w:r>
      <w:r w:rsidR="00EB45A8" w:rsidRPr="00DF01B8">
        <w:rPr>
          <w:sz w:val="24"/>
          <w:szCs w:val="24"/>
        </w:rPr>
        <w:t xml:space="preserve"> financial interest in </w:t>
      </w:r>
      <w:r w:rsidR="007F5EF3" w:rsidRPr="00DF01B8">
        <w:rPr>
          <w:sz w:val="24"/>
          <w:szCs w:val="24"/>
        </w:rPr>
        <w:t>an</w:t>
      </w:r>
      <w:r w:rsidR="00EB45A8" w:rsidRPr="00DF01B8">
        <w:rPr>
          <w:sz w:val="24"/>
          <w:szCs w:val="24"/>
        </w:rPr>
        <w:t xml:space="preserve"> employer after resignation.  However, </w:t>
      </w:r>
      <w:r w:rsidR="007F5EF3" w:rsidRPr="00DF01B8">
        <w:rPr>
          <w:sz w:val="24"/>
          <w:szCs w:val="24"/>
        </w:rPr>
        <w:t xml:space="preserve">a recusal under 18 U.S.C. § 208 is necessary if the </w:t>
      </w:r>
      <w:r w:rsidR="000221FC" w:rsidRPr="00DF01B8">
        <w:rPr>
          <w:sz w:val="24"/>
          <w:szCs w:val="24"/>
        </w:rPr>
        <w:t>PAS nominee</w:t>
      </w:r>
      <w:r w:rsidR="007F5EF3" w:rsidRPr="00DF01B8">
        <w:rPr>
          <w:sz w:val="24"/>
          <w:szCs w:val="24"/>
        </w:rPr>
        <w:t xml:space="preserve"> will retain stock in the employer after resignation</w:t>
      </w:r>
      <w:r w:rsidR="00EB45A8" w:rsidRPr="00DF01B8">
        <w:rPr>
          <w:sz w:val="24"/>
          <w:szCs w:val="24"/>
        </w:rPr>
        <w:t xml:space="preserve">.  </w:t>
      </w:r>
      <w:r w:rsidR="007F5EF3" w:rsidRPr="00DF01B8">
        <w:rPr>
          <w:sz w:val="24"/>
          <w:szCs w:val="24"/>
        </w:rPr>
        <w:t xml:space="preserve">As demonstrated in </w:t>
      </w:r>
      <w:hyperlink w:anchor="_3.2.2_–_" w:history="1">
        <w:r w:rsidR="007F5EF3" w:rsidRPr="00C931DB">
          <w:rPr>
            <w:rStyle w:val="Hyperlink"/>
            <w:sz w:val="24"/>
            <w:szCs w:val="24"/>
          </w:rPr>
          <w:t>3.2.</w:t>
        </w:r>
        <w:r w:rsidR="006D35B5" w:rsidRPr="00C931DB">
          <w:rPr>
            <w:rStyle w:val="Hyperlink"/>
            <w:sz w:val="24"/>
            <w:szCs w:val="24"/>
          </w:rPr>
          <w:t>2</w:t>
        </w:r>
      </w:hyperlink>
      <w:r w:rsidR="006D35B5" w:rsidRPr="00DF01B8">
        <w:rPr>
          <w:sz w:val="24"/>
          <w:szCs w:val="24"/>
        </w:rPr>
        <w:t xml:space="preserve"> </w:t>
      </w:r>
      <w:r w:rsidR="007F5EF3" w:rsidRPr="00DF01B8">
        <w:rPr>
          <w:sz w:val="24"/>
          <w:szCs w:val="24"/>
        </w:rPr>
        <w:t xml:space="preserve">below, an ethics agreement should contain two different recusals when a </w:t>
      </w:r>
      <w:r w:rsidR="000221FC" w:rsidRPr="00DF01B8">
        <w:rPr>
          <w:sz w:val="24"/>
          <w:szCs w:val="24"/>
        </w:rPr>
        <w:t>PAS nominee</w:t>
      </w:r>
      <w:r w:rsidR="007F5EF3" w:rsidRPr="00DF01B8">
        <w:rPr>
          <w:sz w:val="24"/>
          <w:szCs w:val="24"/>
        </w:rPr>
        <w:t xml:space="preserve"> will divest the employer’s stock within a year of resignation.  </w:t>
      </w:r>
    </w:p>
    <w:p w:rsidR="00310D64" w:rsidRPr="00DF01B8" w:rsidRDefault="00310D64" w:rsidP="00310D64">
      <w:pPr>
        <w:tabs>
          <w:tab w:val="left" w:pos="684"/>
          <w:tab w:val="left" w:pos="855"/>
        </w:tabs>
        <w:rPr>
          <w:sz w:val="24"/>
          <w:szCs w:val="24"/>
        </w:rPr>
      </w:pPr>
      <w:r w:rsidRPr="00DF01B8">
        <w:rPr>
          <w:sz w:val="24"/>
          <w:szCs w:val="24"/>
          <w:u w:val="single"/>
        </w:rPr>
        <w:lastRenderedPageBreak/>
        <w:t>Sample Language</w:t>
      </w:r>
      <w:r w:rsidRPr="00DF01B8">
        <w:rPr>
          <w:sz w:val="24"/>
          <w:szCs w:val="24"/>
        </w:rPr>
        <w:t>:</w:t>
      </w:r>
    </w:p>
    <w:p w:rsidR="00310D64" w:rsidRPr="00DF01B8" w:rsidRDefault="00310D64" w:rsidP="00800AD5">
      <w:pPr>
        <w:tabs>
          <w:tab w:val="left" w:pos="684"/>
          <w:tab w:val="left" w:pos="1026"/>
        </w:tabs>
        <w:rPr>
          <w:b/>
          <w:sz w:val="24"/>
          <w:szCs w:val="24"/>
        </w:rPr>
      </w:pPr>
    </w:p>
    <w:p w:rsidR="002D5CD0" w:rsidRPr="00DF01B8" w:rsidRDefault="00310D64" w:rsidP="002D5CD0">
      <w:pPr>
        <w:tabs>
          <w:tab w:val="left" w:pos="684"/>
          <w:tab w:val="left" w:pos="855"/>
        </w:tabs>
        <w:ind w:firstLine="720"/>
        <w:rPr>
          <w:sz w:val="24"/>
          <w:szCs w:val="24"/>
        </w:rPr>
      </w:pPr>
      <w:r w:rsidRPr="00DF01B8">
        <w:rPr>
          <w:sz w:val="24"/>
          <w:szCs w:val="24"/>
        </w:rPr>
        <w:t xml:space="preserve">Upon confirmation, I will resign from my position </w:t>
      </w:r>
      <w:r w:rsidR="007543C3">
        <w:rPr>
          <w:sz w:val="24"/>
          <w:szCs w:val="24"/>
        </w:rPr>
        <w:t>with</w:t>
      </w:r>
      <w:r w:rsidRPr="00DF01B8">
        <w:rPr>
          <w:sz w:val="24"/>
          <w:szCs w:val="24"/>
        </w:rPr>
        <w:t xml:space="preserve"> Bortot Wilderness, Inc.  Because I will continue to own stock in Bortot Wilderness, Inc., I will not participate personally and substantially in any particular matter </w:t>
      </w:r>
      <w:r w:rsidR="00C37C61">
        <w:rPr>
          <w:sz w:val="24"/>
          <w:szCs w:val="24"/>
        </w:rPr>
        <w:t>that</w:t>
      </w:r>
      <w:r w:rsidR="00807FA5">
        <w:rPr>
          <w:sz w:val="24"/>
          <w:szCs w:val="24"/>
        </w:rPr>
        <w:t xml:space="preserve"> to my knowledge </w:t>
      </w:r>
      <w:r w:rsidRPr="00DF01B8">
        <w:rPr>
          <w:sz w:val="24"/>
          <w:szCs w:val="24"/>
        </w:rPr>
        <w:t>has a direct and predictable effect on the financial interests of Bortot Wilderness, Inc., unless I first obtain a written waiver, pursuant to 18 U.S.C. § 208(b</w:t>
      </w:r>
      <w:proofErr w:type="gramStart"/>
      <w:r w:rsidRPr="00DF01B8">
        <w:rPr>
          <w:sz w:val="24"/>
          <w:szCs w:val="24"/>
        </w:rPr>
        <w:t>)(</w:t>
      </w:r>
      <w:proofErr w:type="gramEnd"/>
      <w:r w:rsidRPr="00DF01B8">
        <w:rPr>
          <w:sz w:val="24"/>
          <w:szCs w:val="24"/>
        </w:rPr>
        <w:t>1)</w:t>
      </w:r>
      <w:r w:rsidR="002D5CD0">
        <w:rPr>
          <w:sz w:val="24"/>
          <w:szCs w:val="24"/>
        </w:rPr>
        <w:t xml:space="preserve">, </w:t>
      </w:r>
      <w:r w:rsidR="002D5CD0" w:rsidRPr="00DF01B8">
        <w:rPr>
          <w:sz w:val="24"/>
          <w:szCs w:val="24"/>
        </w:rPr>
        <w:t xml:space="preserve">or qualify for a regulatory exemption, pursuant to 18 U.S.C. § 208(b)(2).  </w:t>
      </w:r>
    </w:p>
    <w:p w:rsidR="00F461B3" w:rsidRDefault="00F461B3" w:rsidP="00194CC4">
      <w:pPr>
        <w:tabs>
          <w:tab w:val="left" w:pos="684"/>
          <w:tab w:val="left" w:pos="1026"/>
        </w:tabs>
        <w:ind w:left="1026" w:hanging="1026"/>
        <w:rPr>
          <w:b/>
          <w:sz w:val="24"/>
          <w:szCs w:val="24"/>
        </w:rPr>
      </w:pPr>
    </w:p>
    <w:p w:rsidR="00194CC4" w:rsidRPr="00DF01B8" w:rsidRDefault="00194CC4" w:rsidP="00EE1F22">
      <w:pPr>
        <w:pStyle w:val="Heading3"/>
      </w:pPr>
      <w:bookmarkStart w:id="14" w:name="_2.3.1_–_"/>
      <w:bookmarkEnd w:id="14"/>
      <w:r w:rsidRPr="00DF01B8">
        <w:t xml:space="preserve">2.3.1 – </w:t>
      </w:r>
      <w:r w:rsidRPr="00DF01B8">
        <w:tab/>
        <w:t>208 recusal for a former employer when retaining employer stock options</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AD09B7" w:rsidRPr="00DF01B8" w:rsidRDefault="00AD09B7" w:rsidP="00BB5E4C">
      <w:pPr>
        <w:tabs>
          <w:tab w:val="left" w:pos="684"/>
          <w:tab w:val="left" w:pos="855"/>
        </w:tabs>
        <w:rPr>
          <w:sz w:val="24"/>
          <w:szCs w:val="24"/>
        </w:rPr>
      </w:pPr>
      <w:r w:rsidRPr="00DF01B8">
        <w:rPr>
          <w:sz w:val="24"/>
          <w:szCs w:val="24"/>
        </w:rPr>
        <w:tab/>
      </w:r>
      <w:r w:rsidR="009F1DBF" w:rsidRPr="00DF01B8">
        <w:rPr>
          <w:sz w:val="24"/>
          <w:szCs w:val="24"/>
        </w:rPr>
        <w:t>See the comment</w:t>
      </w:r>
      <w:r w:rsidRPr="00DF01B8">
        <w:rPr>
          <w:sz w:val="24"/>
          <w:szCs w:val="24"/>
        </w:rPr>
        <w:t xml:space="preserve"> </w:t>
      </w:r>
      <w:r w:rsidR="00EC465B" w:rsidRPr="00DF01B8">
        <w:rPr>
          <w:sz w:val="24"/>
          <w:szCs w:val="24"/>
        </w:rPr>
        <w:t xml:space="preserve">to </w:t>
      </w:r>
      <w:hyperlink w:anchor="_2.3.0_–_" w:history="1">
        <w:r w:rsidRPr="00C931DB">
          <w:rPr>
            <w:rStyle w:val="Hyperlink"/>
            <w:sz w:val="24"/>
            <w:szCs w:val="24"/>
          </w:rPr>
          <w:t>2.3.0</w:t>
        </w:r>
      </w:hyperlink>
      <w:r w:rsidRPr="00DF01B8">
        <w:rPr>
          <w:sz w:val="24"/>
          <w:szCs w:val="24"/>
        </w:rPr>
        <w:t>.</w:t>
      </w:r>
      <w:r w:rsidR="00EC465B" w:rsidRPr="00DF01B8">
        <w:rPr>
          <w:sz w:val="24"/>
          <w:szCs w:val="24"/>
        </w:rPr>
        <w:t xml:space="preserve">  If the </w:t>
      </w:r>
      <w:r w:rsidR="000221FC" w:rsidRPr="00DF01B8">
        <w:rPr>
          <w:sz w:val="24"/>
          <w:szCs w:val="24"/>
        </w:rPr>
        <w:t>PAS nominee</w:t>
      </w:r>
      <w:r w:rsidR="00EC465B" w:rsidRPr="00DF01B8">
        <w:rPr>
          <w:sz w:val="24"/>
          <w:szCs w:val="24"/>
        </w:rPr>
        <w:t xml:space="preserve"> is divesting the stock options, see </w:t>
      </w:r>
      <w:hyperlink w:anchor="_3.2.3_–_" w:history="1">
        <w:r w:rsidR="00EC465B" w:rsidRPr="00C931DB">
          <w:rPr>
            <w:rStyle w:val="Hyperlink"/>
            <w:sz w:val="24"/>
            <w:szCs w:val="24"/>
          </w:rPr>
          <w:t>3.2.</w:t>
        </w:r>
        <w:r w:rsidR="00FA4F70" w:rsidRPr="00C931DB">
          <w:rPr>
            <w:rStyle w:val="Hyperlink"/>
            <w:sz w:val="24"/>
            <w:szCs w:val="24"/>
          </w:rPr>
          <w:t>3</w:t>
        </w:r>
      </w:hyperlink>
      <w:r w:rsidR="00FA4F70" w:rsidRPr="00DF01B8">
        <w:rPr>
          <w:sz w:val="24"/>
          <w:szCs w:val="24"/>
        </w:rPr>
        <w:t xml:space="preserve"> </w:t>
      </w:r>
      <w:r w:rsidR="00EC465B" w:rsidRPr="00DF01B8">
        <w:rPr>
          <w:sz w:val="24"/>
          <w:szCs w:val="24"/>
        </w:rPr>
        <w:t>below.</w:t>
      </w:r>
    </w:p>
    <w:p w:rsidR="00194CC4" w:rsidRPr="00DF01B8" w:rsidRDefault="00194CC4"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626F13" w:rsidRPr="00DF01B8" w:rsidRDefault="00626F13" w:rsidP="00626F13">
      <w:pPr>
        <w:tabs>
          <w:tab w:val="left" w:pos="684"/>
          <w:tab w:val="left" w:pos="855"/>
        </w:tabs>
        <w:rPr>
          <w:sz w:val="24"/>
          <w:szCs w:val="24"/>
        </w:rPr>
      </w:pPr>
    </w:p>
    <w:p w:rsidR="005A5BDC" w:rsidRPr="00DF01B8" w:rsidRDefault="00525E78" w:rsidP="005A5BDC">
      <w:pPr>
        <w:tabs>
          <w:tab w:val="left" w:pos="684"/>
          <w:tab w:val="left" w:pos="855"/>
        </w:tabs>
        <w:ind w:firstLine="720"/>
        <w:rPr>
          <w:sz w:val="24"/>
          <w:szCs w:val="24"/>
        </w:rPr>
      </w:pPr>
      <w:r w:rsidRPr="00DF01B8">
        <w:rPr>
          <w:sz w:val="24"/>
          <w:szCs w:val="24"/>
        </w:rPr>
        <w:t xml:space="preserve">Upon confirmation, I will resign from my position </w:t>
      </w:r>
      <w:r w:rsidR="007543C3">
        <w:rPr>
          <w:sz w:val="24"/>
          <w:szCs w:val="24"/>
        </w:rPr>
        <w:t>with</w:t>
      </w:r>
      <w:r w:rsidRPr="00DF01B8">
        <w:rPr>
          <w:sz w:val="24"/>
          <w:szCs w:val="24"/>
        </w:rPr>
        <w:t xml:space="preserve"> Bortot Wilderness, Inc.  </w:t>
      </w:r>
      <w:r w:rsidR="00EC465B" w:rsidRPr="00DF01B8">
        <w:rPr>
          <w:sz w:val="24"/>
          <w:szCs w:val="24"/>
        </w:rPr>
        <w:t xml:space="preserve">Because I will continue to hold </w:t>
      </w:r>
      <w:r w:rsidRPr="00DF01B8">
        <w:rPr>
          <w:sz w:val="24"/>
          <w:szCs w:val="24"/>
        </w:rPr>
        <w:t xml:space="preserve">stock options in Bortot Wilderness, Inc., I will not participate personally and substantially in any particular matter </w:t>
      </w:r>
      <w:r w:rsidR="00C37C61">
        <w:rPr>
          <w:sz w:val="24"/>
          <w:szCs w:val="24"/>
        </w:rPr>
        <w:t>that</w:t>
      </w:r>
      <w:r w:rsidR="00807FA5">
        <w:rPr>
          <w:sz w:val="24"/>
          <w:szCs w:val="24"/>
        </w:rPr>
        <w:t xml:space="preserve"> to my knowledge </w:t>
      </w:r>
      <w:r w:rsidRPr="00DF01B8">
        <w:rPr>
          <w:sz w:val="24"/>
          <w:szCs w:val="24"/>
        </w:rPr>
        <w:t>has a direct and predictable effect on the financial interests of Bortot Wilderness, Inc., unless I first obtain a written waiver, pur</w:t>
      </w:r>
      <w:r w:rsidR="002D5CD0">
        <w:rPr>
          <w:sz w:val="24"/>
          <w:szCs w:val="24"/>
        </w:rPr>
        <w:t>suant to 18 U.S.C. § 208(b)(1</w:t>
      </w:r>
      <w:r w:rsidR="005A5BDC">
        <w:rPr>
          <w:sz w:val="24"/>
          <w:szCs w:val="24"/>
        </w:rPr>
        <w:t>)</w:t>
      </w:r>
      <w:r w:rsidR="0077391A">
        <w:rPr>
          <w:b/>
          <w:sz w:val="24"/>
          <w:szCs w:val="24"/>
        </w:rPr>
        <w:t>.</w:t>
      </w:r>
    </w:p>
    <w:p w:rsidR="00E62A68" w:rsidRPr="00DF01B8" w:rsidRDefault="00E62A68" w:rsidP="00626F13">
      <w:pPr>
        <w:tabs>
          <w:tab w:val="left" w:pos="684"/>
          <w:tab w:val="left" w:pos="855"/>
        </w:tabs>
        <w:ind w:firstLine="720"/>
        <w:rPr>
          <w:sz w:val="24"/>
          <w:szCs w:val="24"/>
        </w:rPr>
      </w:pPr>
    </w:p>
    <w:p w:rsidR="00800AD5" w:rsidRPr="00DF01B8" w:rsidRDefault="00E62A68" w:rsidP="00B51879">
      <w:pPr>
        <w:pStyle w:val="Heading3"/>
        <w:ind w:left="1020" w:hanging="1020"/>
      </w:pPr>
      <w:bookmarkStart w:id="15" w:name="_2.3.2_–_"/>
      <w:bookmarkEnd w:id="15"/>
      <w:r w:rsidRPr="00DF01B8">
        <w:t xml:space="preserve">2.3.2 – </w:t>
      </w:r>
      <w:r w:rsidRPr="00DF01B8">
        <w:tab/>
      </w:r>
      <w:r w:rsidR="00800AD5" w:rsidRPr="00DF01B8">
        <w:t>208 recusal for a former employer when retaining a financial interest tied to the employer’s profits</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DD4FF2" w:rsidRPr="00DF01B8" w:rsidRDefault="00DD4FF2" w:rsidP="00EC465B">
      <w:pPr>
        <w:tabs>
          <w:tab w:val="left" w:pos="684"/>
          <w:tab w:val="left" w:pos="1026"/>
        </w:tabs>
        <w:rPr>
          <w:sz w:val="24"/>
          <w:szCs w:val="24"/>
        </w:rPr>
      </w:pPr>
      <w:r w:rsidRPr="00DF01B8">
        <w:rPr>
          <w:sz w:val="24"/>
          <w:szCs w:val="24"/>
        </w:rPr>
        <w:tab/>
        <w:t xml:space="preserve">One significant feature of this language is its specificity regarding the details of </w:t>
      </w:r>
      <w:r w:rsidR="00EC465B" w:rsidRPr="00DF01B8">
        <w:rPr>
          <w:sz w:val="24"/>
          <w:szCs w:val="24"/>
        </w:rPr>
        <w:t xml:space="preserve">the </w:t>
      </w:r>
      <w:r w:rsidRPr="00DF01B8">
        <w:rPr>
          <w:sz w:val="24"/>
          <w:szCs w:val="24"/>
        </w:rPr>
        <w:t xml:space="preserve">payment of a share of profits to the </w:t>
      </w:r>
      <w:r w:rsidR="006063F0" w:rsidRPr="00DF01B8">
        <w:rPr>
          <w:sz w:val="24"/>
          <w:szCs w:val="24"/>
        </w:rPr>
        <w:t xml:space="preserve">PAS </w:t>
      </w:r>
      <w:r w:rsidR="003F3F83" w:rsidRPr="00DF01B8">
        <w:rPr>
          <w:sz w:val="24"/>
          <w:szCs w:val="24"/>
        </w:rPr>
        <w:t>nominee</w:t>
      </w:r>
      <w:r w:rsidRPr="00DF01B8">
        <w:rPr>
          <w:sz w:val="24"/>
          <w:szCs w:val="24"/>
        </w:rPr>
        <w:t>.  In this hypothetical</w:t>
      </w:r>
      <w:r w:rsidR="00EC465B" w:rsidRPr="00DF01B8">
        <w:rPr>
          <w:sz w:val="24"/>
          <w:szCs w:val="24"/>
        </w:rPr>
        <w:t xml:space="preserve"> situation</w:t>
      </w:r>
      <w:r w:rsidRPr="00DF01B8">
        <w:rPr>
          <w:sz w:val="24"/>
          <w:szCs w:val="24"/>
        </w:rPr>
        <w:t>, the agency was careful to collect the</w:t>
      </w:r>
      <w:r w:rsidR="00EC465B" w:rsidRPr="00DF01B8">
        <w:rPr>
          <w:sz w:val="24"/>
          <w:szCs w:val="24"/>
        </w:rPr>
        <w:t>se</w:t>
      </w:r>
      <w:r w:rsidRPr="00DF01B8">
        <w:rPr>
          <w:sz w:val="24"/>
          <w:szCs w:val="24"/>
        </w:rPr>
        <w:t xml:space="preserve"> details in order to </w:t>
      </w:r>
      <w:r w:rsidR="00EC465B" w:rsidRPr="00DF01B8">
        <w:rPr>
          <w:sz w:val="24"/>
          <w:szCs w:val="24"/>
        </w:rPr>
        <w:t>analyze</w:t>
      </w:r>
      <w:r w:rsidRPr="00DF01B8">
        <w:rPr>
          <w:sz w:val="24"/>
          <w:szCs w:val="24"/>
        </w:rPr>
        <w:t xml:space="preserve"> the appropriateness of this </w:t>
      </w:r>
      <w:r w:rsidR="00EC465B" w:rsidRPr="00DF01B8">
        <w:rPr>
          <w:sz w:val="24"/>
          <w:szCs w:val="24"/>
        </w:rPr>
        <w:t>payment under 18 </w:t>
      </w:r>
      <w:r w:rsidRPr="00DF01B8">
        <w:rPr>
          <w:sz w:val="24"/>
          <w:szCs w:val="24"/>
        </w:rPr>
        <w:t xml:space="preserve">U.S.C. § 209.  </w:t>
      </w:r>
      <w:r w:rsidR="00EC465B" w:rsidRPr="00DF01B8">
        <w:rPr>
          <w:sz w:val="24"/>
          <w:szCs w:val="24"/>
        </w:rPr>
        <w:t xml:space="preserve">In connection with this analysis, the agency specifically considered the factors described in </w:t>
      </w:r>
      <w:r w:rsidR="001E1F0C">
        <w:rPr>
          <w:sz w:val="24"/>
          <w:szCs w:val="24"/>
        </w:rPr>
        <w:t xml:space="preserve">OGE’s </w:t>
      </w:r>
      <w:r w:rsidR="001E1F0C" w:rsidRPr="00DF01B8">
        <w:rPr>
          <w:sz w:val="24"/>
          <w:szCs w:val="24"/>
        </w:rPr>
        <w:t>“Summary of the Restriction on Supplementation of Salary</w:t>
      </w:r>
      <w:r w:rsidR="001E1F0C">
        <w:rPr>
          <w:sz w:val="24"/>
          <w:szCs w:val="24"/>
        </w:rPr>
        <w:t xml:space="preserve">,” </w:t>
      </w:r>
      <w:proofErr w:type="spellStart"/>
      <w:r w:rsidR="00EC465B" w:rsidRPr="00DF01B8">
        <w:rPr>
          <w:sz w:val="24"/>
          <w:szCs w:val="24"/>
        </w:rPr>
        <w:t>DAEOgram</w:t>
      </w:r>
      <w:proofErr w:type="spellEnd"/>
      <w:r w:rsidR="00EC465B" w:rsidRPr="00DF01B8">
        <w:rPr>
          <w:sz w:val="24"/>
          <w:szCs w:val="24"/>
        </w:rPr>
        <w:t xml:space="preserve"> DO-02-016, DO-02-016A (Jul</w:t>
      </w:r>
      <w:r w:rsidR="00C95C80" w:rsidRPr="00DF01B8">
        <w:rPr>
          <w:sz w:val="24"/>
          <w:szCs w:val="24"/>
        </w:rPr>
        <w:t>.</w:t>
      </w:r>
      <w:r w:rsidR="00EC465B" w:rsidRPr="00DF01B8">
        <w:rPr>
          <w:sz w:val="24"/>
          <w:szCs w:val="24"/>
        </w:rPr>
        <w:t xml:space="preserve"> 1, 2002).  </w:t>
      </w:r>
    </w:p>
    <w:p w:rsidR="00EC465B" w:rsidRPr="00DF01B8" w:rsidRDefault="00EC465B" w:rsidP="00EC465B">
      <w:pPr>
        <w:tabs>
          <w:tab w:val="left" w:pos="684"/>
          <w:tab w:val="left" w:pos="1026"/>
        </w:tabs>
        <w:rPr>
          <w:sz w:val="24"/>
          <w:szCs w:val="24"/>
        </w:rPr>
      </w:pPr>
    </w:p>
    <w:p w:rsidR="00B53C8F" w:rsidRPr="00DF01B8" w:rsidRDefault="00DD4FF2" w:rsidP="00BB5E4C">
      <w:pPr>
        <w:tabs>
          <w:tab w:val="left" w:pos="684"/>
          <w:tab w:val="left" w:pos="855"/>
        </w:tabs>
        <w:rPr>
          <w:sz w:val="24"/>
          <w:szCs w:val="24"/>
        </w:rPr>
      </w:pPr>
      <w:r w:rsidRPr="00DF01B8">
        <w:rPr>
          <w:sz w:val="24"/>
          <w:szCs w:val="24"/>
        </w:rPr>
        <w:tab/>
        <w:t xml:space="preserve">Another significant feature of this language is the differing standards for </w:t>
      </w:r>
      <w:r w:rsidR="00EC465B" w:rsidRPr="00DF01B8">
        <w:rPr>
          <w:sz w:val="24"/>
          <w:szCs w:val="24"/>
        </w:rPr>
        <w:t xml:space="preserve">the </w:t>
      </w:r>
      <w:r w:rsidR="000221FC" w:rsidRPr="00DF01B8">
        <w:rPr>
          <w:sz w:val="24"/>
          <w:szCs w:val="24"/>
        </w:rPr>
        <w:t>PAS nominee</w:t>
      </w:r>
      <w:r w:rsidRPr="00DF01B8">
        <w:rPr>
          <w:sz w:val="24"/>
          <w:szCs w:val="24"/>
        </w:rPr>
        <w:t>’s recusa</w:t>
      </w:r>
      <w:r w:rsidR="005C65F5" w:rsidRPr="00DF01B8">
        <w:rPr>
          <w:sz w:val="24"/>
          <w:szCs w:val="24"/>
        </w:rPr>
        <w:t>l at different times.  The highest level of recusal applies during the period in which the amount of the payment can be affected</w:t>
      </w:r>
      <w:r w:rsidR="006A6E8A" w:rsidRPr="00DF01B8">
        <w:rPr>
          <w:sz w:val="24"/>
          <w:szCs w:val="24"/>
        </w:rPr>
        <w:t xml:space="preserve"> by the employer’s earnings.  Another level of recusal applies during the period after the amount of the payment has been fixed and before the </w:t>
      </w:r>
      <w:r w:rsidR="000221FC" w:rsidRPr="00DF01B8">
        <w:rPr>
          <w:sz w:val="24"/>
          <w:szCs w:val="24"/>
        </w:rPr>
        <w:t>PAS nominee</w:t>
      </w:r>
      <w:r w:rsidR="006A6E8A" w:rsidRPr="00DF01B8">
        <w:rPr>
          <w:sz w:val="24"/>
          <w:szCs w:val="24"/>
        </w:rPr>
        <w:t xml:space="preserve"> has received the final installment.  </w:t>
      </w:r>
    </w:p>
    <w:p w:rsidR="00B53C8F" w:rsidRPr="00DF01B8" w:rsidRDefault="00B53C8F" w:rsidP="00BB5E4C">
      <w:pPr>
        <w:tabs>
          <w:tab w:val="left" w:pos="684"/>
          <w:tab w:val="left" w:pos="855"/>
        </w:tabs>
        <w:rPr>
          <w:sz w:val="24"/>
          <w:szCs w:val="24"/>
        </w:rPr>
      </w:pPr>
    </w:p>
    <w:p w:rsidR="00DD4FF2" w:rsidRDefault="00B53C8F" w:rsidP="00BB5E4C">
      <w:pPr>
        <w:tabs>
          <w:tab w:val="left" w:pos="684"/>
          <w:tab w:val="left" w:pos="855"/>
        </w:tabs>
        <w:rPr>
          <w:sz w:val="24"/>
          <w:szCs w:val="24"/>
        </w:rPr>
      </w:pPr>
      <w:r w:rsidRPr="00DF01B8">
        <w:rPr>
          <w:sz w:val="24"/>
          <w:szCs w:val="24"/>
        </w:rPr>
        <w:tab/>
        <w:t xml:space="preserve">If </w:t>
      </w:r>
      <w:r w:rsidR="006063F0" w:rsidRPr="00DF01B8">
        <w:rPr>
          <w:sz w:val="24"/>
          <w:szCs w:val="24"/>
        </w:rPr>
        <w:t>the PAS nominee</w:t>
      </w:r>
      <w:r w:rsidRPr="00DF01B8">
        <w:rPr>
          <w:sz w:val="24"/>
          <w:szCs w:val="24"/>
        </w:rPr>
        <w:t xml:space="preserve"> had resigned within the past year, the agreement would have contained a third level of recusal.  In that event, this sample would have ended with the following sentence:  “In addition, for a period of one year after my resignation, I will not participate personally and substantially in any particular matter involving specific parties in </w:t>
      </w:r>
      <w:r w:rsidRPr="00DF01B8">
        <w:rPr>
          <w:sz w:val="24"/>
          <w:szCs w:val="24"/>
        </w:rPr>
        <w:lastRenderedPageBreak/>
        <w:t xml:space="preserve">which </w:t>
      </w:r>
      <w:r w:rsidR="00C93935">
        <w:rPr>
          <w:sz w:val="24"/>
          <w:szCs w:val="24"/>
        </w:rPr>
        <w:t xml:space="preserve">I know </w:t>
      </w:r>
      <w:r w:rsidRPr="00DF01B8">
        <w:rPr>
          <w:sz w:val="24"/>
          <w:szCs w:val="24"/>
        </w:rPr>
        <w:t>BMBB, Inc.</w:t>
      </w:r>
      <w:r w:rsidR="00A458A5" w:rsidRPr="00DF01B8">
        <w:rPr>
          <w:sz w:val="24"/>
          <w:szCs w:val="24"/>
        </w:rPr>
        <w:t>,</w:t>
      </w:r>
      <w:r w:rsidRPr="00DF01B8">
        <w:rPr>
          <w:sz w:val="24"/>
          <w:szCs w:val="24"/>
        </w:rPr>
        <w:t xml:space="preserve"> is a party or represents a party, unless I am first authorized to </w:t>
      </w:r>
      <w:r w:rsidR="00070C11" w:rsidRPr="00DF01B8">
        <w:rPr>
          <w:sz w:val="24"/>
          <w:szCs w:val="24"/>
        </w:rPr>
        <w:t>participate, pursuant to 5</w:t>
      </w:r>
      <w:r w:rsidR="00A458A5" w:rsidRPr="00DF01B8">
        <w:rPr>
          <w:sz w:val="24"/>
          <w:szCs w:val="24"/>
        </w:rPr>
        <w:t xml:space="preserve"> C.F.R. § </w:t>
      </w:r>
      <w:r w:rsidRPr="00DF01B8">
        <w:rPr>
          <w:sz w:val="24"/>
          <w:szCs w:val="24"/>
        </w:rPr>
        <w:t xml:space="preserve">2635.502(d).”  </w:t>
      </w:r>
    </w:p>
    <w:p w:rsidR="00A8449D" w:rsidRDefault="00A8449D" w:rsidP="00BB5E4C">
      <w:pPr>
        <w:tabs>
          <w:tab w:val="left" w:pos="684"/>
          <w:tab w:val="left" w:pos="855"/>
        </w:tabs>
        <w:rPr>
          <w:sz w:val="24"/>
          <w:szCs w:val="24"/>
        </w:rPr>
      </w:pPr>
    </w:p>
    <w:p w:rsidR="00A8449D" w:rsidRPr="00DF01B8" w:rsidRDefault="00A8449D" w:rsidP="00BB5E4C">
      <w:pPr>
        <w:tabs>
          <w:tab w:val="left" w:pos="684"/>
          <w:tab w:val="left" w:pos="855"/>
        </w:tabs>
        <w:rPr>
          <w:sz w:val="24"/>
          <w:szCs w:val="24"/>
        </w:rPr>
      </w:pPr>
      <w:r>
        <w:rPr>
          <w:sz w:val="24"/>
          <w:szCs w:val="24"/>
        </w:rPr>
        <w:tab/>
        <w:t>Note that the date of this agreement is August 1, 20</w:t>
      </w:r>
      <w:r w:rsidR="00FF5CA2">
        <w:rPr>
          <w:sz w:val="24"/>
          <w:szCs w:val="24"/>
        </w:rPr>
        <w:t>14</w:t>
      </w:r>
      <w:r>
        <w:rPr>
          <w:sz w:val="24"/>
          <w:szCs w:val="24"/>
        </w:rPr>
        <w:t>.</w:t>
      </w:r>
    </w:p>
    <w:p w:rsidR="00DD4FF2" w:rsidRPr="00DF01B8" w:rsidRDefault="00DD4FF2"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DF0082" w:rsidRPr="00DF01B8" w:rsidRDefault="00DF0082" w:rsidP="00800AD5">
      <w:pPr>
        <w:tabs>
          <w:tab w:val="left" w:pos="684"/>
          <w:tab w:val="left" w:pos="1026"/>
        </w:tabs>
        <w:ind w:left="1026" w:hanging="1026"/>
        <w:rPr>
          <w:b/>
          <w:sz w:val="24"/>
          <w:szCs w:val="24"/>
        </w:rPr>
      </w:pPr>
    </w:p>
    <w:p w:rsidR="00F623A1" w:rsidRDefault="00DF0082" w:rsidP="00DF0082">
      <w:pPr>
        <w:tabs>
          <w:tab w:val="left" w:pos="684"/>
          <w:tab w:val="left" w:pos="855"/>
        </w:tabs>
        <w:ind w:firstLine="720"/>
        <w:rPr>
          <w:sz w:val="24"/>
          <w:szCs w:val="24"/>
        </w:rPr>
      </w:pPr>
      <w:r w:rsidRPr="00DF01B8">
        <w:rPr>
          <w:sz w:val="24"/>
          <w:szCs w:val="24"/>
        </w:rPr>
        <w:t>I resigned from my</w:t>
      </w:r>
      <w:r w:rsidR="00C7530C" w:rsidRPr="00DF01B8">
        <w:rPr>
          <w:sz w:val="24"/>
          <w:szCs w:val="24"/>
        </w:rPr>
        <w:t xml:space="preserve"> position </w:t>
      </w:r>
      <w:r w:rsidR="007543C3">
        <w:rPr>
          <w:sz w:val="24"/>
          <w:szCs w:val="24"/>
        </w:rPr>
        <w:t>with</w:t>
      </w:r>
      <w:r w:rsidR="00C7530C" w:rsidRPr="00DF01B8">
        <w:rPr>
          <w:sz w:val="24"/>
          <w:szCs w:val="24"/>
        </w:rPr>
        <w:t xml:space="preserve"> BMBB, Inc.</w:t>
      </w:r>
      <w:r w:rsidR="006A6E8A" w:rsidRPr="00DF01B8">
        <w:rPr>
          <w:sz w:val="24"/>
          <w:szCs w:val="24"/>
        </w:rPr>
        <w:t>,</w:t>
      </w:r>
      <w:r w:rsidR="00C7530C" w:rsidRPr="00DF01B8">
        <w:rPr>
          <w:sz w:val="24"/>
          <w:szCs w:val="24"/>
        </w:rPr>
        <w:t xml:space="preserve"> </w:t>
      </w:r>
      <w:r w:rsidRPr="00DF01B8">
        <w:rPr>
          <w:sz w:val="24"/>
          <w:szCs w:val="24"/>
        </w:rPr>
        <w:t xml:space="preserve">in </w:t>
      </w:r>
      <w:r w:rsidR="000A471E">
        <w:rPr>
          <w:sz w:val="24"/>
          <w:szCs w:val="24"/>
        </w:rPr>
        <w:t>January</w:t>
      </w:r>
      <w:r w:rsidR="006A6E8A" w:rsidRPr="00DF01B8">
        <w:rPr>
          <w:sz w:val="24"/>
          <w:szCs w:val="24"/>
        </w:rPr>
        <w:t xml:space="preserve"> </w:t>
      </w:r>
      <w:r w:rsidRPr="00DF01B8">
        <w:rPr>
          <w:sz w:val="24"/>
          <w:szCs w:val="24"/>
        </w:rPr>
        <w:t>20</w:t>
      </w:r>
      <w:r w:rsidR="00FF5CA2">
        <w:rPr>
          <w:sz w:val="24"/>
          <w:szCs w:val="24"/>
        </w:rPr>
        <w:t>11</w:t>
      </w:r>
      <w:r w:rsidRPr="00DF01B8">
        <w:rPr>
          <w:sz w:val="24"/>
          <w:szCs w:val="24"/>
        </w:rPr>
        <w:t>.  At the time of my resignation</w:t>
      </w:r>
      <w:r w:rsidR="00FE5C6D" w:rsidRPr="00DF01B8">
        <w:rPr>
          <w:sz w:val="24"/>
          <w:szCs w:val="24"/>
        </w:rPr>
        <w:t>,</w:t>
      </w:r>
      <w:r w:rsidR="00C7530C" w:rsidRPr="00DF01B8">
        <w:rPr>
          <w:sz w:val="24"/>
          <w:szCs w:val="24"/>
        </w:rPr>
        <w:t xml:space="preserve"> I sold all of my stock in BMBB, Inc.</w:t>
      </w:r>
      <w:r w:rsidR="006A6E8A" w:rsidRPr="00DF01B8">
        <w:rPr>
          <w:sz w:val="24"/>
          <w:szCs w:val="24"/>
        </w:rPr>
        <w:t>,</w:t>
      </w:r>
      <w:r w:rsidR="00C7530C" w:rsidRPr="00DF01B8">
        <w:rPr>
          <w:sz w:val="24"/>
          <w:szCs w:val="24"/>
        </w:rPr>
        <w:t xml:space="preserve"> back to the </w:t>
      </w:r>
      <w:r w:rsidR="00DC1CAE" w:rsidRPr="00DF01B8">
        <w:rPr>
          <w:sz w:val="24"/>
          <w:szCs w:val="24"/>
        </w:rPr>
        <w:t>company</w:t>
      </w:r>
      <w:r w:rsidR="00946C0E" w:rsidRPr="00DF01B8">
        <w:rPr>
          <w:sz w:val="24"/>
          <w:szCs w:val="24"/>
        </w:rPr>
        <w:t>, and I</w:t>
      </w:r>
      <w:r w:rsidRPr="00DF01B8">
        <w:rPr>
          <w:sz w:val="24"/>
          <w:szCs w:val="24"/>
        </w:rPr>
        <w:t xml:space="preserve"> entered into a separation agreement that provided </w:t>
      </w:r>
      <w:r w:rsidR="00C7530C" w:rsidRPr="00DF01B8">
        <w:rPr>
          <w:sz w:val="24"/>
          <w:szCs w:val="24"/>
        </w:rPr>
        <w:t>for BMBB, Inc.</w:t>
      </w:r>
      <w:r w:rsidR="00FE5C6D" w:rsidRPr="00DF01B8">
        <w:rPr>
          <w:sz w:val="24"/>
          <w:szCs w:val="24"/>
        </w:rPr>
        <w:t>,</w:t>
      </w:r>
      <w:r w:rsidR="00C7530C" w:rsidRPr="00DF01B8">
        <w:rPr>
          <w:sz w:val="24"/>
          <w:szCs w:val="24"/>
        </w:rPr>
        <w:t xml:space="preserve"> to pay</w:t>
      </w:r>
      <w:r w:rsidRPr="00DF01B8">
        <w:rPr>
          <w:sz w:val="24"/>
          <w:szCs w:val="24"/>
        </w:rPr>
        <w:t xml:space="preserve"> me a portion of </w:t>
      </w:r>
      <w:r w:rsidR="00C7530C" w:rsidRPr="00DF01B8">
        <w:rPr>
          <w:sz w:val="24"/>
          <w:szCs w:val="24"/>
        </w:rPr>
        <w:t>its</w:t>
      </w:r>
      <w:r w:rsidRPr="00DF01B8">
        <w:rPr>
          <w:sz w:val="24"/>
          <w:szCs w:val="24"/>
        </w:rPr>
        <w:t xml:space="preserve"> profits for four years after my retirement.  </w:t>
      </w:r>
      <w:r w:rsidR="00C7530C" w:rsidRPr="00DF01B8">
        <w:rPr>
          <w:sz w:val="24"/>
          <w:szCs w:val="24"/>
        </w:rPr>
        <w:t>O</w:t>
      </w:r>
      <w:r w:rsidRPr="00DF01B8">
        <w:rPr>
          <w:sz w:val="24"/>
          <w:szCs w:val="24"/>
        </w:rPr>
        <w:t xml:space="preserve">n April </w:t>
      </w:r>
      <w:r w:rsidR="00C7530C" w:rsidRPr="00DF01B8">
        <w:rPr>
          <w:sz w:val="24"/>
          <w:szCs w:val="24"/>
        </w:rPr>
        <w:t xml:space="preserve">1, </w:t>
      </w:r>
      <w:r w:rsidRPr="00DF01B8">
        <w:rPr>
          <w:sz w:val="24"/>
          <w:szCs w:val="24"/>
        </w:rPr>
        <w:t>20</w:t>
      </w:r>
      <w:r w:rsidR="00FF5CA2">
        <w:rPr>
          <w:sz w:val="24"/>
          <w:szCs w:val="24"/>
        </w:rPr>
        <w:t>12</w:t>
      </w:r>
      <w:r w:rsidRPr="00DF01B8">
        <w:rPr>
          <w:sz w:val="24"/>
          <w:szCs w:val="24"/>
        </w:rPr>
        <w:t xml:space="preserve">, I received 40 percent of the </w:t>
      </w:r>
      <w:r w:rsidR="00C7530C" w:rsidRPr="00DF01B8">
        <w:rPr>
          <w:sz w:val="24"/>
          <w:szCs w:val="24"/>
        </w:rPr>
        <w:t xml:space="preserve">calendar year </w:t>
      </w:r>
      <w:r w:rsidRPr="00DF01B8">
        <w:rPr>
          <w:sz w:val="24"/>
          <w:szCs w:val="24"/>
        </w:rPr>
        <w:t>20</w:t>
      </w:r>
      <w:r w:rsidR="00FF5CA2">
        <w:rPr>
          <w:sz w:val="24"/>
          <w:szCs w:val="24"/>
        </w:rPr>
        <w:t>11</w:t>
      </w:r>
      <w:r w:rsidRPr="00DF01B8">
        <w:rPr>
          <w:sz w:val="24"/>
          <w:szCs w:val="24"/>
        </w:rPr>
        <w:t xml:space="preserve"> profits; </w:t>
      </w:r>
      <w:r w:rsidR="00C7530C" w:rsidRPr="00DF01B8">
        <w:rPr>
          <w:sz w:val="24"/>
          <w:szCs w:val="24"/>
        </w:rPr>
        <w:t>o</w:t>
      </w:r>
      <w:r w:rsidRPr="00DF01B8">
        <w:rPr>
          <w:sz w:val="24"/>
          <w:szCs w:val="24"/>
        </w:rPr>
        <w:t xml:space="preserve">n April </w:t>
      </w:r>
      <w:r w:rsidR="00C7530C" w:rsidRPr="00DF01B8">
        <w:rPr>
          <w:sz w:val="24"/>
          <w:szCs w:val="24"/>
        </w:rPr>
        <w:t xml:space="preserve">1, </w:t>
      </w:r>
      <w:r w:rsidRPr="00DF01B8">
        <w:rPr>
          <w:sz w:val="24"/>
          <w:szCs w:val="24"/>
        </w:rPr>
        <w:t>20</w:t>
      </w:r>
      <w:r w:rsidR="00FF5CA2">
        <w:rPr>
          <w:sz w:val="24"/>
          <w:szCs w:val="24"/>
        </w:rPr>
        <w:t>13</w:t>
      </w:r>
      <w:r w:rsidRPr="00DF01B8">
        <w:rPr>
          <w:sz w:val="24"/>
          <w:szCs w:val="24"/>
        </w:rPr>
        <w:t xml:space="preserve">, I received 30 percent of the </w:t>
      </w:r>
      <w:r w:rsidR="00C7530C" w:rsidRPr="00DF01B8">
        <w:rPr>
          <w:sz w:val="24"/>
          <w:szCs w:val="24"/>
        </w:rPr>
        <w:t xml:space="preserve">calendar year </w:t>
      </w:r>
      <w:r w:rsidRPr="00DF01B8">
        <w:rPr>
          <w:sz w:val="24"/>
          <w:szCs w:val="24"/>
        </w:rPr>
        <w:t>20</w:t>
      </w:r>
      <w:r w:rsidR="00FF5CA2">
        <w:rPr>
          <w:sz w:val="24"/>
          <w:szCs w:val="24"/>
        </w:rPr>
        <w:t>12</w:t>
      </w:r>
      <w:r w:rsidRPr="00DF01B8">
        <w:rPr>
          <w:sz w:val="24"/>
          <w:szCs w:val="24"/>
        </w:rPr>
        <w:t xml:space="preserve"> profits; </w:t>
      </w:r>
      <w:r w:rsidR="00C7530C" w:rsidRPr="00DF01B8">
        <w:rPr>
          <w:sz w:val="24"/>
          <w:szCs w:val="24"/>
        </w:rPr>
        <w:t>o</w:t>
      </w:r>
      <w:r w:rsidRPr="00DF01B8">
        <w:rPr>
          <w:sz w:val="24"/>
          <w:szCs w:val="24"/>
        </w:rPr>
        <w:t xml:space="preserve">n </w:t>
      </w:r>
    </w:p>
    <w:p w:rsidR="00DF0082" w:rsidRPr="00DF01B8" w:rsidRDefault="00DF0082" w:rsidP="00F623A1">
      <w:pPr>
        <w:tabs>
          <w:tab w:val="left" w:pos="684"/>
          <w:tab w:val="left" w:pos="855"/>
        </w:tabs>
        <w:rPr>
          <w:sz w:val="24"/>
          <w:szCs w:val="24"/>
        </w:rPr>
      </w:pPr>
      <w:r w:rsidRPr="00DF01B8">
        <w:rPr>
          <w:sz w:val="24"/>
          <w:szCs w:val="24"/>
        </w:rPr>
        <w:t>April</w:t>
      </w:r>
      <w:r w:rsidR="00C1237D">
        <w:rPr>
          <w:sz w:val="24"/>
          <w:szCs w:val="24"/>
        </w:rPr>
        <w:t> </w:t>
      </w:r>
      <w:r w:rsidR="00C7530C" w:rsidRPr="00DF01B8">
        <w:rPr>
          <w:sz w:val="24"/>
          <w:szCs w:val="24"/>
        </w:rPr>
        <w:t>1</w:t>
      </w:r>
      <w:r w:rsidR="00C1237D">
        <w:rPr>
          <w:sz w:val="24"/>
          <w:szCs w:val="24"/>
        </w:rPr>
        <w:t>,</w:t>
      </w:r>
      <w:r w:rsidR="00F623A1">
        <w:rPr>
          <w:sz w:val="24"/>
          <w:szCs w:val="24"/>
        </w:rPr>
        <w:t xml:space="preserve"> </w:t>
      </w:r>
      <w:r w:rsidRPr="00DF01B8">
        <w:rPr>
          <w:sz w:val="24"/>
          <w:szCs w:val="24"/>
        </w:rPr>
        <w:t>20</w:t>
      </w:r>
      <w:r w:rsidR="00FF5CA2">
        <w:rPr>
          <w:sz w:val="24"/>
          <w:szCs w:val="24"/>
        </w:rPr>
        <w:t>14</w:t>
      </w:r>
      <w:r w:rsidRPr="00DF01B8">
        <w:rPr>
          <w:sz w:val="24"/>
          <w:szCs w:val="24"/>
        </w:rPr>
        <w:t>, I receive</w:t>
      </w:r>
      <w:r w:rsidR="005C65F5" w:rsidRPr="00DF01B8">
        <w:rPr>
          <w:sz w:val="24"/>
          <w:szCs w:val="24"/>
        </w:rPr>
        <w:t>d</w:t>
      </w:r>
      <w:r w:rsidRPr="00DF01B8">
        <w:rPr>
          <w:sz w:val="24"/>
          <w:szCs w:val="24"/>
        </w:rPr>
        <w:t xml:space="preserve"> 20 percent of the </w:t>
      </w:r>
      <w:r w:rsidR="00C7530C" w:rsidRPr="00DF01B8">
        <w:rPr>
          <w:sz w:val="24"/>
          <w:szCs w:val="24"/>
        </w:rPr>
        <w:t xml:space="preserve">calendar year </w:t>
      </w:r>
      <w:r w:rsidRPr="00DF01B8">
        <w:rPr>
          <w:sz w:val="24"/>
          <w:szCs w:val="24"/>
        </w:rPr>
        <w:t>20</w:t>
      </w:r>
      <w:r w:rsidR="00FF5CA2">
        <w:rPr>
          <w:sz w:val="24"/>
          <w:szCs w:val="24"/>
        </w:rPr>
        <w:t>13</w:t>
      </w:r>
      <w:r w:rsidRPr="00DF01B8">
        <w:rPr>
          <w:sz w:val="24"/>
          <w:szCs w:val="24"/>
        </w:rPr>
        <w:t xml:space="preserve"> profits; </w:t>
      </w:r>
      <w:r w:rsidR="00C7530C" w:rsidRPr="00DF01B8">
        <w:rPr>
          <w:sz w:val="24"/>
          <w:szCs w:val="24"/>
        </w:rPr>
        <w:t>o</w:t>
      </w:r>
      <w:r w:rsidRPr="00DF01B8">
        <w:rPr>
          <w:sz w:val="24"/>
          <w:szCs w:val="24"/>
        </w:rPr>
        <w:t xml:space="preserve">n April </w:t>
      </w:r>
      <w:r w:rsidR="00C7530C" w:rsidRPr="00DF01B8">
        <w:rPr>
          <w:sz w:val="24"/>
          <w:szCs w:val="24"/>
        </w:rPr>
        <w:t xml:space="preserve">1, </w:t>
      </w:r>
      <w:r w:rsidRPr="00DF01B8">
        <w:rPr>
          <w:sz w:val="24"/>
          <w:szCs w:val="24"/>
        </w:rPr>
        <w:t>20</w:t>
      </w:r>
      <w:r w:rsidR="00FF5CA2">
        <w:rPr>
          <w:sz w:val="24"/>
          <w:szCs w:val="24"/>
        </w:rPr>
        <w:t>15</w:t>
      </w:r>
      <w:r w:rsidR="00946C0E" w:rsidRPr="00DF01B8">
        <w:rPr>
          <w:sz w:val="24"/>
          <w:szCs w:val="24"/>
        </w:rPr>
        <w:t>, I will receive 10 </w:t>
      </w:r>
      <w:r w:rsidRPr="00DF01B8">
        <w:rPr>
          <w:sz w:val="24"/>
          <w:szCs w:val="24"/>
        </w:rPr>
        <w:t xml:space="preserve">percent of the </w:t>
      </w:r>
      <w:r w:rsidR="00C7530C" w:rsidRPr="00DF01B8">
        <w:rPr>
          <w:sz w:val="24"/>
          <w:szCs w:val="24"/>
        </w:rPr>
        <w:t xml:space="preserve">calendar year </w:t>
      </w:r>
      <w:r w:rsidRPr="00DF01B8">
        <w:rPr>
          <w:sz w:val="24"/>
          <w:szCs w:val="24"/>
        </w:rPr>
        <w:t>20</w:t>
      </w:r>
      <w:r w:rsidR="00FF5CA2">
        <w:rPr>
          <w:sz w:val="24"/>
          <w:szCs w:val="24"/>
        </w:rPr>
        <w:t>14</w:t>
      </w:r>
      <w:r w:rsidRPr="00DF01B8">
        <w:rPr>
          <w:sz w:val="24"/>
          <w:szCs w:val="24"/>
        </w:rPr>
        <w:t xml:space="preserve"> profits.  </w:t>
      </w:r>
      <w:r w:rsidR="00C7530C" w:rsidRPr="00DF01B8">
        <w:rPr>
          <w:sz w:val="24"/>
          <w:szCs w:val="24"/>
        </w:rPr>
        <w:t>Through December 31, 20</w:t>
      </w:r>
      <w:r w:rsidR="00FF5CA2">
        <w:rPr>
          <w:sz w:val="24"/>
          <w:szCs w:val="24"/>
        </w:rPr>
        <w:t>14</w:t>
      </w:r>
      <w:r w:rsidR="00C7530C" w:rsidRPr="00DF01B8">
        <w:rPr>
          <w:sz w:val="24"/>
          <w:szCs w:val="24"/>
        </w:rPr>
        <w:t>, I</w:t>
      </w:r>
      <w:r w:rsidRPr="00DF01B8">
        <w:rPr>
          <w:sz w:val="24"/>
          <w:szCs w:val="24"/>
        </w:rPr>
        <w:t xml:space="preserve"> will not participate personally and substantially in any particular matter </w:t>
      </w:r>
      <w:r w:rsidR="00C37C61">
        <w:rPr>
          <w:sz w:val="24"/>
          <w:szCs w:val="24"/>
        </w:rPr>
        <w:t>that</w:t>
      </w:r>
      <w:r w:rsidR="00807FA5">
        <w:rPr>
          <w:sz w:val="24"/>
          <w:szCs w:val="24"/>
        </w:rPr>
        <w:t xml:space="preserve"> to my knowledge </w:t>
      </w:r>
      <w:r w:rsidRPr="00DF01B8">
        <w:rPr>
          <w:sz w:val="24"/>
          <w:szCs w:val="24"/>
        </w:rPr>
        <w:t xml:space="preserve">has a direct and predictable effect on the financial interests of </w:t>
      </w:r>
      <w:r w:rsidR="00C7530C" w:rsidRPr="00DF01B8">
        <w:rPr>
          <w:sz w:val="24"/>
          <w:szCs w:val="24"/>
        </w:rPr>
        <w:t>BMBB, Inc.</w:t>
      </w:r>
      <w:r w:rsidRPr="00DF01B8">
        <w:rPr>
          <w:sz w:val="24"/>
          <w:szCs w:val="24"/>
        </w:rPr>
        <w:t>, unless I first obtain a written waiver, pursuant to 18 U.S.C. § 208(b)(1</w:t>
      </w:r>
      <w:r w:rsidR="00C7530C" w:rsidRPr="00DF01B8">
        <w:rPr>
          <w:sz w:val="24"/>
          <w:szCs w:val="24"/>
        </w:rPr>
        <w:t>)</w:t>
      </w:r>
      <w:r w:rsidRPr="00DF01B8">
        <w:rPr>
          <w:sz w:val="24"/>
          <w:szCs w:val="24"/>
        </w:rPr>
        <w:t xml:space="preserve">.  </w:t>
      </w:r>
      <w:r w:rsidR="00C7530C" w:rsidRPr="00DF01B8">
        <w:rPr>
          <w:sz w:val="24"/>
          <w:szCs w:val="24"/>
        </w:rPr>
        <w:t xml:space="preserve">Thereafter, </w:t>
      </w:r>
      <w:r w:rsidR="006A1403">
        <w:rPr>
          <w:sz w:val="24"/>
          <w:szCs w:val="24"/>
        </w:rPr>
        <w:t>until I receive the remaining payment due to me</w:t>
      </w:r>
      <w:r w:rsidR="00C7530C" w:rsidRPr="00DF01B8">
        <w:rPr>
          <w:sz w:val="24"/>
          <w:szCs w:val="24"/>
        </w:rPr>
        <w:t xml:space="preserve">, I will not participate personally and substantially in any particular matter </w:t>
      </w:r>
      <w:r w:rsidR="00C37C61">
        <w:rPr>
          <w:sz w:val="24"/>
          <w:szCs w:val="24"/>
        </w:rPr>
        <w:t>that</w:t>
      </w:r>
      <w:r w:rsidR="00807FA5">
        <w:rPr>
          <w:sz w:val="24"/>
          <w:szCs w:val="24"/>
        </w:rPr>
        <w:t xml:space="preserve"> to my knowledge </w:t>
      </w:r>
      <w:r w:rsidR="00C7530C" w:rsidRPr="00DF01B8">
        <w:rPr>
          <w:sz w:val="24"/>
          <w:szCs w:val="24"/>
        </w:rPr>
        <w:t>has a direct and predictable effect on the ability or willingness of BMBB, Inc.</w:t>
      </w:r>
      <w:r w:rsidR="00C95C80" w:rsidRPr="00DF01B8">
        <w:rPr>
          <w:sz w:val="24"/>
          <w:szCs w:val="24"/>
        </w:rPr>
        <w:t>,</w:t>
      </w:r>
      <w:r w:rsidR="00C7530C" w:rsidRPr="00DF01B8">
        <w:rPr>
          <w:sz w:val="24"/>
          <w:szCs w:val="24"/>
        </w:rPr>
        <w:t xml:space="preserve"> to honor its contractual obligation, unless I first obtain a written waiver, pursuant to 18 U.S.C. § 208(b)(1).  </w:t>
      </w:r>
    </w:p>
    <w:p w:rsidR="00626F13" w:rsidRPr="00DF01B8" w:rsidRDefault="00626F13" w:rsidP="00800AD5">
      <w:pPr>
        <w:tabs>
          <w:tab w:val="left" w:pos="684"/>
          <w:tab w:val="left" w:pos="1026"/>
        </w:tabs>
        <w:ind w:left="1026" w:hanging="1026"/>
        <w:rPr>
          <w:b/>
          <w:sz w:val="24"/>
          <w:szCs w:val="24"/>
        </w:rPr>
      </w:pPr>
    </w:p>
    <w:p w:rsidR="00321025" w:rsidRPr="00DF01B8" w:rsidRDefault="00321025" w:rsidP="00B51879">
      <w:pPr>
        <w:pStyle w:val="Heading3"/>
        <w:ind w:left="1020" w:hanging="1020"/>
      </w:pPr>
      <w:bookmarkStart w:id="16" w:name="_2.3.3_–_"/>
      <w:bookmarkEnd w:id="16"/>
      <w:r w:rsidRPr="00DF01B8">
        <w:t xml:space="preserve">2.3.3 – </w:t>
      </w:r>
      <w:r w:rsidRPr="00DF01B8">
        <w:tab/>
        <w:t>208 recusal for a former employer when retaining a passive investment interest in a partnership</w:t>
      </w:r>
    </w:p>
    <w:p w:rsidR="00321025" w:rsidRPr="00DF01B8" w:rsidRDefault="00321025" w:rsidP="00321025">
      <w:pPr>
        <w:tabs>
          <w:tab w:val="left" w:pos="684"/>
          <w:tab w:val="left" w:pos="855"/>
        </w:tabs>
        <w:rPr>
          <w:sz w:val="24"/>
          <w:szCs w:val="24"/>
        </w:rPr>
      </w:pPr>
    </w:p>
    <w:p w:rsidR="00321025" w:rsidRPr="00DF01B8" w:rsidRDefault="00321025" w:rsidP="00321025">
      <w:pPr>
        <w:tabs>
          <w:tab w:val="left" w:pos="684"/>
          <w:tab w:val="left" w:pos="855"/>
        </w:tabs>
        <w:rPr>
          <w:sz w:val="24"/>
          <w:szCs w:val="24"/>
        </w:rPr>
      </w:pPr>
      <w:r w:rsidRPr="00DF01B8">
        <w:rPr>
          <w:sz w:val="24"/>
          <w:szCs w:val="24"/>
          <w:u w:val="single"/>
        </w:rPr>
        <w:t>Comment</w:t>
      </w:r>
      <w:r w:rsidRPr="00DF01B8">
        <w:rPr>
          <w:sz w:val="24"/>
          <w:szCs w:val="24"/>
        </w:rPr>
        <w:t xml:space="preserve">: </w:t>
      </w:r>
    </w:p>
    <w:p w:rsidR="00321025" w:rsidRPr="00DF01B8" w:rsidRDefault="00321025" w:rsidP="00321025">
      <w:pPr>
        <w:tabs>
          <w:tab w:val="left" w:pos="684"/>
          <w:tab w:val="left" w:pos="855"/>
        </w:tabs>
        <w:rPr>
          <w:sz w:val="24"/>
          <w:szCs w:val="24"/>
        </w:rPr>
      </w:pPr>
    </w:p>
    <w:p w:rsidR="00321025" w:rsidRPr="00DF01B8" w:rsidRDefault="00321025" w:rsidP="00321025">
      <w:pPr>
        <w:tabs>
          <w:tab w:val="left" w:pos="684"/>
          <w:tab w:val="left" w:pos="855"/>
        </w:tabs>
        <w:rPr>
          <w:sz w:val="24"/>
          <w:szCs w:val="24"/>
        </w:rPr>
      </w:pPr>
      <w:r w:rsidRPr="00DF01B8">
        <w:rPr>
          <w:sz w:val="24"/>
          <w:szCs w:val="24"/>
        </w:rPr>
        <w:tab/>
        <w:t xml:space="preserve">A significant feature of this sample is that it contains language addressing the earned income ban in Executive Order 12674, § 102 (1989), as amended by </w:t>
      </w:r>
      <w:r>
        <w:rPr>
          <w:sz w:val="24"/>
          <w:szCs w:val="24"/>
        </w:rPr>
        <w:t>Executive Order</w:t>
      </w:r>
      <w:r w:rsidRPr="00DF01B8">
        <w:rPr>
          <w:sz w:val="24"/>
          <w:szCs w:val="24"/>
        </w:rPr>
        <w:t xml:space="preserve"> </w:t>
      </w:r>
      <w:r w:rsidRPr="00DF01B8" w:rsidDel="002728C9">
        <w:rPr>
          <w:sz w:val="24"/>
          <w:szCs w:val="24"/>
        </w:rPr>
        <w:t>12731</w:t>
      </w:r>
      <w:r w:rsidRPr="00DF01B8">
        <w:rPr>
          <w:sz w:val="24"/>
          <w:szCs w:val="24"/>
        </w:rPr>
        <w:t xml:space="preserve"> (1990), which bars </w:t>
      </w:r>
      <w:r w:rsidR="00DB7557">
        <w:rPr>
          <w:sz w:val="24"/>
          <w:szCs w:val="24"/>
        </w:rPr>
        <w:t xml:space="preserve">full-time </w:t>
      </w:r>
      <w:r w:rsidRPr="00DF01B8">
        <w:rPr>
          <w:sz w:val="24"/>
          <w:szCs w:val="24"/>
        </w:rPr>
        <w:t xml:space="preserve">Senate-confirmed Presidential appointees from earning any outside income.  </w:t>
      </w:r>
    </w:p>
    <w:p w:rsidR="00321025" w:rsidRPr="00DF01B8" w:rsidRDefault="00321025" w:rsidP="00321025">
      <w:pPr>
        <w:tabs>
          <w:tab w:val="left" w:pos="684"/>
          <w:tab w:val="left" w:pos="855"/>
        </w:tabs>
        <w:rPr>
          <w:sz w:val="24"/>
          <w:szCs w:val="24"/>
        </w:rPr>
      </w:pPr>
    </w:p>
    <w:p w:rsidR="00321025" w:rsidRDefault="00321025" w:rsidP="00321025">
      <w:pPr>
        <w:tabs>
          <w:tab w:val="left" w:pos="684"/>
          <w:tab w:val="left" w:pos="855"/>
        </w:tabs>
        <w:rPr>
          <w:sz w:val="24"/>
          <w:szCs w:val="24"/>
        </w:rPr>
      </w:pPr>
      <w:r w:rsidRPr="00DF01B8">
        <w:rPr>
          <w:sz w:val="24"/>
          <w:szCs w:val="24"/>
        </w:rPr>
        <w:tab/>
      </w:r>
      <w:r>
        <w:rPr>
          <w:sz w:val="24"/>
          <w:szCs w:val="24"/>
        </w:rPr>
        <w:t xml:space="preserve">In this hypothetical situation, the PAS nominee is resigning from a position with </w:t>
      </w:r>
      <w:r w:rsidR="00E905D7">
        <w:rPr>
          <w:sz w:val="24"/>
          <w:szCs w:val="24"/>
        </w:rPr>
        <w:t xml:space="preserve">a </w:t>
      </w:r>
      <w:r>
        <w:rPr>
          <w:sz w:val="24"/>
          <w:szCs w:val="24"/>
        </w:rPr>
        <w:t xml:space="preserve">venture capital firm that holds 10 start-up companies.  Although the PAS nominee is resigning from this position, she will continue to be an investor.  </w:t>
      </w:r>
      <w:r w:rsidRPr="00DF01B8">
        <w:rPr>
          <w:sz w:val="24"/>
          <w:szCs w:val="24"/>
        </w:rPr>
        <w:t xml:space="preserve">This sample does not contain a </w:t>
      </w:r>
      <w:r>
        <w:rPr>
          <w:sz w:val="24"/>
          <w:szCs w:val="24"/>
        </w:rPr>
        <w:t>separate recusal under 5 C.F.R. § </w:t>
      </w:r>
      <w:r w:rsidRPr="00DF01B8">
        <w:rPr>
          <w:sz w:val="24"/>
          <w:szCs w:val="24"/>
        </w:rPr>
        <w:t xml:space="preserve">2635.502 </w:t>
      </w:r>
      <w:r>
        <w:rPr>
          <w:sz w:val="24"/>
          <w:szCs w:val="24"/>
        </w:rPr>
        <w:t xml:space="preserve">for clients </w:t>
      </w:r>
      <w:r w:rsidRPr="00DF01B8">
        <w:rPr>
          <w:sz w:val="24"/>
          <w:szCs w:val="24"/>
        </w:rPr>
        <w:t xml:space="preserve">because </w:t>
      </w:r>
      <w:r>
        <w:rPr>
          <w:sz w:val="24"/>
          <w:szCs w:val="24"/>
        </w:rPr>
        <w:t xml:space="preserve">the partnership does not represent clients.  This sample does include a recusal under 18 U.S.C. § 208 because, as an investor, the PAS nominee will continue to have a financial interest in the partnership.  </w:t>
      </w:r>
    </w:p>
    <w:p w:rsidR="00321025" w:rsidRDefault="00321025" w:rsidP="00321025">
      <w:pPr>
        <w:tabs>
          <w:tab w:val="left" w:pos="684"/>
          <w:tab w:val="left" w:pos="855"/>
        </w:tabs>
        <w:rPr>
          <w:sz w:val="24"/>
          <w:szCs w:val="24"/>
        </w:rPr>
      </w:pPr>
    </w:p>
    <w:p w:rsidR="00321025" w:rsidRDefault="00321025" w:rsidP="00321025">
      <w:pPr>
        <w:tabs>
          <w:tab w:val="left" w:pos="684"/>
          <w:tab w:val="left" w:pos="855"/>
        </w:tabs>
        <w:rPr>
          <w:sz w:val="24"/>
          <w:szCs w:val="24"/>
        </w:rPr>
      </w:pPr>
      <w:r>
        <w:rPr>
          <w:sz w:val="24"/>
          <w:szCs w:val="24"/>
        </w:rPr>
        <w:tab/>
        <w:t xml:space="preserve">The agency’s ethics officials also will counsel this hypothetical PAS nominee that 18 U.S.C. § 208 imputes to her the interests of the partnership’s general partner.  In this case, the hypothetical PAS nominee may qualify for the exemption at 5 C.F.R. § 2640.202(f) with regard to the general partner. </w:t>
      </w:r>
    </w:p>
    <w:p w:rsidR="00321025" w:rsidRPr="00DF01B8" w:rsidRDefault="00321025" w:rsidP="00321025">
      <w:pPr>
        <w:tabs>
          <w:tab w:val="left" w:pos="684"/>
          <w:tab w:val="left" w:pos="855"/>
        </w:tabs>
        <w:rPr>
          <w:sz w:val="24"/>
          <w:szCs w:val="24"/>
        </w:rPr>
      </w:pPr>
    </w:p>
    <w:p w:rsidR="007543C3" w:rsidRDefault="007543C3">
      <w:pPr>
        <w:rPr>
          <w:sz w:val="24"/>
          <w:szCs w:val="24"/>
          <w:u w:val="single"/>
        </w:rPr>
      </w:pPr>
      <w:r>
        <w:rPr>
          <w:sz w:val="24"/>
          <w:szCs w:val="24"/>
          <w:u w:val="single"/>
        </w:rPr>
        <w:br w:type="page"/>
      </w:r>
    </w:p>
    <w:p w:rsidR="00321025" w:rsidRPr="00DF01B8" w:rsidRDefault="00321025" w:rsidP="00321025">
      <w:pPr>
        <w:tabs>
          <w:tab w:val="left" w:pos="684"/>
          <w:tab w:val="left" w:pos="855"/>
        </w:tabs>
        <w:rPr>
          <w:sz w:val="24"/>
          <w:szCs w:val="24"/>
        </w:rPr>
      </w:pPr>
      <w:r w:rsidRPr="00DF01B8">
        <w:rPr>
          <w:sz w:val="24"/>
          <w:szCs w:val="24"/>
          <w:u w:val="single"/>
        </w:rPr>
        <w:lastRenderedPageBreak/>
        <w:t>Sample Language</w:t>
      </w:r>
      <w:r w:rsidRPr="00DF01B8">
        <w:rPr>
          <w:sz w:val="24"/>
          <w:szCs w:val="24"/>
        </w:rPr>
        <w:t>:</w:t>
      </w:r>
    </w:p>
    <w:p w:rsidR="00321025" w:rsidRPr="00DF01B8" w:rsidRDefault="00321025" w:rsidP="00321025">
      <w:pPr>
        <w:tabs>
          <w:tab w:val="left" w:pos="684"/>
          <w:tab w:val="left" w:pos="1026"/>
        </w:tabs>
        <w:ind w:left="1026" w:hanging="1026"/>
        <w:rPr>
          <w:b/>
          <w:sz w:val="24"/>
          <w:szCs w:val="24"/>
        </w:rPr>
      </w:pPr>
    </w:p>
    <w:p w:rsidR="00321025" w:rsidRPr="00DF01B8" w:rsidRDefault="00321025" w:rsidP="00321025">
      <w:pPr>
        <w:tabs>
          <w:tab w:val="left" w:pos="684"/>
          <w:tab w:val="left" w:pos="855"/>
        </w:tabs>
        <w:rPr>
          <w:sz w:val="24"/>
          <w:szCs w:val="24"/>
        </w:rPr>
      </w:pPr>
      <w:r w:rsidRPr="00DF01B8">
        <w:rPr>
          <w:sz w:val="24"/>
          <w:szCs w:val="24"/>
        </w:rPr>
        <w:tab/>
        <w:t xml:space="preserve">Upon confirmation, I will resign from my position as managing partner of Bennett </w:t>
      </w:r>
      <w:r>
        <w:rPr>
          <w:sz w:val="24"/>
          <w:szCs w:val="24"/>
        </w:rPr>
        <w:t>Venture Capital</w:t>
      </w:r>
      <w:r w:rsidRPr="00DF01B8">
        <w:rPr>
          <w:sz w:val="24"/>
          <w:szCs w:val="24"/>
        </w:rPr>
        <w:t xml:space="preserve">, LP, and I will become only a limited partner of this entity.  During my appointment, I will not manage this entity or provide any other services to it.  Instead, I will receive only passive investment income from it.  As Under Secretary, I will not participate personally and substantially in any particular matter </w:t>
      </w:r>
      <w:r w:rsidR="00C37C61">
        <w:rPr>
          <w:sz w:val="24"/>
          <w:szCs w:val="24"/>
        </w:rPr>
        <w:t>that</w:t>
      </w:r>
      <w:r w:rsidR="00807FA5">
        <w:rPr>
          <w:sz w:val="24"/>
          <w:szCs w:val="24"/>
        </w:rPr>
        <w:t xml:space="preserve"> to my knowledge </w:t>
      </w:r>
      <w:r w:rsidRPr="00DF01B8">
        <w:rPr>
          <w:sz w:val="24"/>
          <w:szCs w:val="24"/>
        </w:rPr>
        <w:t xml:space="preserve">has a direct and predictable effect on the financial interests of Bennett </w:t>
      </w:r>
      <w:r>
        <w:rPr>
          <w:sz w:val="24"/>
          <w:szCs w:val="24"/>
        </w:rPr>
        <w:t>Venture Capital</w:t>
      </w:r>
      <w:r w:rsidRPr="00DF01B8">
        <w:rPr>
          <w:sz w:val="24"/>
          <w:szCs w:val="24"/>
        </w:rPr>
        <w:t>, LP, unless I first obtain a</w:t>
      </w:r>
      <w:r>
        <w:rPr>
          <w:sz w:val="24"/>
          <w:szCs w:val="24"/>
        </w:rPr>
        <w:t xml:space="preserve"> written waiver, pursuant to 18 </w:t>
      </w:r>
      <w:r w:rsidRPr="00DF01B8">
        <w:rPr>
          <w:sz w:val="24"/>
          <w:szCs w:val="24"/>
        </w:rPr>
        <w:t>U.S.C. § 208(b)(1).</w:t>
      </w:r>
    </w:p>
    <w:p w:rsidR="00526F58" w:rsidRPr="00DF01B8" w:rsidRDefault="00526F58" w:rsidP="00FB653D">
      <w:pPr>
        <w:tabs>
          <w:tab w:val="left" w:pos="684"/>
          <w:tab w:val="left" w:pos="855"/>
        </w:tabs>
        <w:rPr>
          <w:sz w:val="24"/>
          <w:szCs w:val="24"/>
        </w:rPr>
      </w:pPr>
    </w:p>
    <w:p w:rsidR="009C7B0A" w:rsidRPr="00DF01B8" w:rsidRDefault="009C7B0A" w:rsidP="00B51879">
      <w:pPr>
        <w:pStyle w:val="Heading3"/>
        <w:ind w:left="1020" w:hanging="1020"/>
      </w:pPr>
      <w:bookmarkStart w:id="17" w:name="_2.3.4_–_"/>
      <w:bookmarkEnd w:id="17"/>
      <w:r w:rsidRPr="00DF01B8">
        <w:t>2.</w:t>
      </w:r>
      <w:r w:rsidR="009D4A49" w:rsidRPr="00DF01B8">
        <w:t>3</w:t>
      </w:r>
      <w:r w:rsidRPr="00DF01B8">
        <w:t>.</w:t>
      </w:r>
      <w:r w:rsidR="00526F58" w:rsidRPr="00DF01B8">
        <w:t>4</w:t>
      </w:r>
      <w:r w:rsidRPr="00DF01B8">
        <w:t xml:space="preserve"> – </w:t>
      </w:r>
      <w:r w:rsidRPr="00DF01B8">
        <w:tab/>
        <w:t>208 recusal for a former employer when retaining a passive membership in a limited liability corporation</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E801E5" w:rsidRPr="00DF01B8" w:rsidRDefault="00E801E5" w:rsidP="00BB5E4C">
      <w:pPr>
        <w:tabs>
          <w:tab w:val="left" w:pos="684"/>
          <w:tab w:val="left" w:pos="855"/>
        </w:tabs>
        <w:rPr>
          <w:sz w:val="24"/>
          <w:szCs w:val="24"/>
        </w:rPr>
      </w:pPr>
      <w:r w:rsidRPr="00DF01B8">
        <w:rPr>
          <w:sz w:val="24"/>
          <w:szCs w:val="24"/>
        </w:rPr>
        <w:tab/>
        <w:t xml:space="preserve">See the comment to </w:t>
      </w:r>
      <w:hyperlink w:anchor="_2.3.3_–_" w:history="1">
        <w:r w:rsidRPr="00C931DB">
          <w:rPr>
            <w:rStyle w:val="Hyperlink"/>
            <w:sz w:val="24"/>
            <w:szCs w:val="24"/>
          </w:rPr>
          <w:t>2.3.3</w:t>
        </w:r>
      </w:hyperlink>
      <w:r w:rsidRPr="00DF01B8">
        <w:rPr>
          <w:sz w:val="24"/>
          <w:szCs w:val="24"/>
        </w:rPr>
        <w:t>.</w:t>
      </w:r>
    </w:p>
    <w:p w:rsidR="00E801E5" w:rsidRPr="00DF01B8" w:rsidRDefault="00E801E5"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9C7B0A" w:rsidRPr="00DF01B8" w:rsidRDefault="009C7B0A" w:rsidP="009C7B0A">
      <w:pPr>
        <w:tabs>
          <w:tab w:val="left" w:pos="684"/>
          <w:tab w:val="left" w:pos="1026"/>
        </w:tabs>
        <w:ind w:left="1026" w:hanging="1026"/>
        <w:rPr>
          <w:b/>
          <w:sz w:val="24"/>
          <w:szCs w:val="24"/>
        </w:rPr>
      </w:pPr>
    </w:p>
    <w:p w:rsidR="00E440A9" w:rsidRPr="00DF01B8" w:rsidRDefault="009C7B0A" w:rsidP="00E440A9">
      <w:pPr>
        <w:tabs>
          <w:tab w:val="left" w:pos="684"/>
          <w:tab w:val="left" w:pos="855"/>
        </w:tabs>
        <w:rPr>
          <w:sz w:val="24"/>
          <w:szCs w:val="24"/>
        </w:rPr>
      </w:pPr>
      <w:r w:rsidRPr="00DF01B8">
        <w:rPr>
          <w:sz w:val="24"/>
          <w:szCs w:val="24"/>
        </w:rPr>
        <w:tab/>
        <w:t xml:space="preserve">Upon confirmation, I will resign from my position as managing member of Bennett </w:t>
      </w:r>
      <w:r w:rsidR="00E905D7">
        <w:rPr>
          <w:sz w:val="24"/>
          <w:szCs w:val="24"/>
        </w:rPr>
        <w:t>Venture Capital</w:t>
      </w:r>
      <w:r w:rsidRPr="00DF01B8">
        <w:rPr>
          <w:sz w:val="24"/>
          <w:szCs w:val="24"/>
        </w:rPr>
        <w:t xml:space="preserve">, LLC, and I will become a </w:t>
      </w:r>
      <w:r w:rsidR="006D5A5D">
        <w:rPr>
          <w:sz w:val="24"/>
          <w:szCs w:val="24"/>
        </w:rPr>
        <w:t>non-</w:t>
      </w:r>
      <w:r w:rsidR="00FE7877">
        <w:rPr>
          <w:sz w:val="24"/>
          <w:szCs w:val="24"/>
        </w:rPr>
        <w:t xml:space="preserve">managing </w:t>
      </w:r>
      <w:r w:rsidRPr="00DF01B8">
        <w:rPr>
          <w:sz w:val="24"/>
          <w:szCs w:val="24"/>
        </w:rPr>
        <w:t xml:space="preserve">member of </w:t>
      </w:r>
      <w:r w:rsidR="00E3435C" w:rsidRPr="00DF01B8">
        <w:rPr>
          <w:sz w:val="24"/>
          <w:szCs w:val="24"/>
        </w:rPr>
        <w:t>this</w:t>
      </w:r>
      <w:r w:rsidRPr="00DF01B8">
        <w:rPr>
          <w:sz w:val="24"/>
          <w:szCs w:val="24"/>
        </w:rPr>
        <w:t xml:space="preserve"> </w:t>
      </w:r>
      <w:r w:rsidR="00E3435C" w:rsidRPr="00DF01B8">
        <w:rPr>
          <w:sz w:val="24"/>
          <w:szCs w:val="24"/>
        </w:rPr>
        <w:t>entity</w:t>
      </w:r>
      <w:r w:rsidRPr="00DF01B8">
        <w:rPr>
          <w:sz w:val="24"/>
          <w:szCs w:val="24"/>
        </w:rPr>
        <w:t xml:space="preserve">.  During my appointment, I will not manage this </w:t>
      </w:r>
      <w:r w:rsidR="00E3435C" w:rsidRPr="00DF01B8">
        <w:rPr>
          <w:sz w:val="24"/>
          <w:szCs w:val="24"/>
        </w:rPr>
        <w:t xml:space="preserve">entity </w:t>
      </w:r>
      <w:r w:rsidRPr="00DF01B8">
        <w:rPr>
          <w:sz w:val="24"/>
          <w:szCs w:val="24"/>
        </w:rPr>
        <w:t xml:space="preserve">or provide any other services to </w:t>
      </w:r>
      <w:r w:rsidR="00E3435C" w:rsidRPr="00DF01B8">
        <w:rPr>
          <w:sz w:val="24"/>
          <w:szCs w:val="24"/>
        </w:rPr>
        <w:t>it</w:t>
      </w:r>
      <w:r w:rsidRPr="00DF01B8">
        <w:rPr>
          <w:sz w:val="24"/>
          <w:szCs w:val="24"/>
        </w:rPr>
        <w:t xml:space="preserve">.  Instead, I will receive only passive investment income from </w:t>
      </w:r>
      <w:r w:rsidR="00E3435C" w:rsidRPr="00DF01B8">
        <w:rPr>
          <w:sz w:val="24"/>
          <w:szCs w:val="24"/>
        </w:rPr>
        <w:t>it</w:t>
      </w:r>
      <w:r w:rsidRPr="00DF01B8">
        <w:rPr>
          <w:sz w:val="24"/>
          <w:szCs w:val="24"/>
        </w:rPr>
        <w:t xml:space="preserve">.  As Under Secretary, I will not participate personally and substantially in any particular matter </w:t>
      </w:r>
      <w:r w:rsidR="00C37C61">
        <w:rPr>
          <w:sz w:val="24"/>
          <w:szCs w:val="24"/>
        </w:rPr>
        <w:t>that</w:t>
      </w:r>
      <w:r w:rsidR="00807FA5">
        <w:rPr>
          <w:sz w:val="24"/>
          <w:szCs w:val="24"/>
        </w:rPr>
        <w:t xml:space="preserve"> to my knowledge </w:t>
      </w:r>
      <w:r w:rsidR="004E25DA" w:rsidRPr="00DF01B8">
        <w:rPr>
          <w:sz w:val="24"/>
          <w:szCs w:val="24"/>
        </w:rPr>
        <w:t>has</w:t>
      </w:r>
      <w:r w:rsidRPr="00DF01B8">
        <w:rPr>
          <w:sz w:val="24"/>
          <w:szCs w:val="24"/>
        </w:rPr>
        <w:t xml:space="preserve"> a direct and predictable effect on the financial interests of Bennett </w:t>
      </w:r>
      <w:r w:rsidR="00E905D7">
        <w:rPr>
          <w:sz w:val="24"/>
          <w:szCs w:val="24"/>
        </w:rPr>
        <w:t>Venture Capital</w:t>
      </w:r>
      <w:r w:rsidR="00395409" w:rsidRPr="00DF01B8">
        <w:rPr>
          <w:sz w:val="24"/>
          <w:szCs w:val="24"/>
        </w:rPr>
        <w:t>,</w:t>
      </w:r>
      <w:r w:rsidRPr="00DF01B8">
        <w:rPr>
          <w:sz w:val="24"/>
          <w:szCs w:val="24"/>
        </w:rPr>
        <w:t xml:space="preserve"> LLC</w:t>
      </w:r>
      <w:r w:rsidR="00E440A9" w:rsidRPr="00DF01B8">
        <w:rPr>
          <w:sz w:val="24"/>
          <w:szCs w:val="24"/>
        </w:rPr>
        <w:t>, unless I first obtain a written waiver, pursuant to 18 U.S.C. § 208(b)(1).</w:t>
      </w:r>
    </w:p>
    <w:p w:rsidR="00300F15" w:rsidRDefault="00300F15" w:rsidP="0077391A">
      <w:pPr>
        <w:tabs>
          <w:tab w:val="left" w:pos="684"/>
        </w:tabs>
        <w:rPr>
          <w:b/>
          <w:sz w:val="24"/>
          <w:szCs w:val="24"/>
        </w:rPr>
      </w:pPr>
    </w:p>
    <w:p w:rsidR="00800AD5" w:rsidRPr="00DF01B8" w:rsidRDefault="00800AD5" w:rsidP="00B51879">
      <w:pPr>
        <w:pStyle w:val="Heading3"/>
      </w:pPr>
      <w:bookmarkStart w:id="18" w:name="_2.4.0_–_"/>
      <w:bookmarkEnd w:id="18"/>
      <w:r w:rsidRPr="00DF01B8">
        <w:t>2.</w:t>
      </w:r>
      <w:r w:rsidR="00C1594A" w:rsidRPr="00DF01B8">
        <w:t>4</w:t>
      </w:r>
      <w:r w:rsidRPr="00DF01B8">
        <w:t xml:space="preserve">.0 – </w:t>
      </w:r>
      <w:r w:rsidRPr="00DF01B8">
        <w:tab/>
        <w:t>limited 208 recusal related to contractual arrangements</w:t>
      </w:r>
    </w:p>
    <w:p w:rsidR="00112B45" w:rsidRPr="00DF01B8" w:rsidRDefault="00112B45" w:rsidP="00800AD5">
      <w:pPr>
        <w:tabs>
          <w:tab w:val="left" w:pos="684"/>
          <w:tab w:val="left" w:pos="1026"/>
        </w:tabs>
        <w:rPr>
          <w:b/>
          <w:sz w:val="24"/>
          <w:szCs w:val="24"/>
        </w:rPr>
      </w:pPr>
    </w:p>
    <w:p w:rsidR="00112B45" w:rsidRPr="00DF01B8" w:rsidRDefault="00112B45" w:rsidP="00112B45">
      <w:pPr>
        <w:tabs>
          <w:tab w:val="left" w:pos="684"/>
          <w:tab w:val="left" w:pos="855"/>
        </w:tabs>
        <w:rPr>
          <w:sz w:val="24"/>
          <w:szCs w:val="24"/>
        </w:rPr>
      </w:pPr>
      <w:r w:rsidRPr="00DF01B8">
        <w:rPr>
          <w:sz w:val="24"/>
          <w:szCs w:val="24"/>
          <w:u w:val="single"/>
        </w:rPr>
        <w:t>Comment</w:t>
      </w:r>
      <w:r w:rsidRPr="00DF01B8">
        <w:rPr>
          <w:sz w:val="24"/>
          <w:szCs w:val="24"/>
        </w:rPr>
        <w:t xml:space="preserve">: </w:t>
      </w:r>
    </w:p>
    <w:p w:rsidR="00112B45" w:rsidRPr="00DF01B8" w:rsidRDefault="00112B45" w:rsidP="00112B45">
      <w:pPr>
        <w:tabs>
          <w:tab w:val="left" w:pos="684"/>
          <w:tab w:val="left" w:pos="855"/>
        </w:tabs>
        <w:rPr>
          <w:sz w:val="24"/>
          <w:szCs w:val="24"/>
        </w:rPr>
      </w:pPr>
    </w:p>
    <w:p w:rsidR="00112B45" w:rsidRPr="00DF01B8" w:rsidRDefault="00112B45" w:rsidP="00112B45">
      <w:pPr>
        <w:tabs>
          <w:tab w:val="left" w:pos="684"/>
          <w:tab w:val="left" w:pos="855"/>
        </w:tabs>
        <w:rPr>
          <w:sz w:val="24"/>
          <w:szCs w:val="24"/>
        </w:rPr>
      </w:pPr>
      <w:r w:rsidRPr="00DF01B8">
        <w:rPr>
          <w:sz w:val="24"/>
          <w:szCs w:val="24"/>
        </w:rPr>
        <w:tab/>
        <w:t xml:space="preserve">The key feature of this sample is its use of the “ability or willingness” standard.  </w:t>
      </w:r>
      <w:r w:rsidR="003B3AF2" w:rsidRPr="00DF01B8">
        <w:rPr>
          <w:sz w:val="24"/>
          <w:szCs w:val="24"/>
        </w:rPr>
        <w:t xml:space="preserve">In this hypothetical, the agency has confirmed that </w:t>
      </w:r>
      <w:r w:rsidR="006063F0" w:rsidRPr="00DF01B8">
        <w:rPr>
          <w:sz w:val="24"/>
          <w:szCs w:val="24"/>
        </w:rPr>
        <w:t>the PAS nominee</w:t>
      </w:r>
      <w:r w:rsidR="003B3AF2" w:rsidRPr="00DF01B8">
        <w:rPr>
          <w:sz w:val="24"/>
          <w:szCs w:val="24"/>
        </w:rPr>
        <w:t xml:space="preserve"> no longer holds any B</w:t>
      </w:r>
      <w:r w:rsidR="00F13367" w:rsidRPr="00DF01B8">
        <w:rPr>
          <w:sz w:val="24"/>
          <w:szCs w:val="24"/>
        </w:rPr>
        <w:t xml:space="preserve">ortot </w:t>
      </w:r>
      <w:r w:rsidR="003E5DBD" w:rsidRPr="00DF01B8">
        <w:rPr>
          <w:sz w:val="24"/>
          <w:szCs w:val="24"/>
        </w:rPr>
        <w:t>Wilderness</w:t>
      </w:r>
      <w:r w:rsidR="00F13367" w:rsidRPr="00DF01B8">
        <w:rPr>
          <w:sz w:val="24"/>
          <w:szCs w:val="24"/>
        </w:rPr>
        <w:t xml:space="preserve">, Inc., stock.  The agency also has confirmed that </w:t>
      </w:r>
      <w:r w:rsidR="006063F0" w:rsidRPr="00DF01B8">
        <w:rPr>
          <w:sz w:val="24"/>
          <w:szCs w:val="24"/>
        </w:rPr>
        <w:t>the PAS nominee</w:t>
      </w:r>
      <w:r w:rsidR="00F13367" w:rsidRPr="00DF01B8">
        <w:rPr>
          <w:sz w:val="24"/>
          <w:szCs w:val="24"/>
        </w:rPr>
        <w:t xml:space="preserve"> does not provide any services to Bortot </w:t>
      </w:r>
      <w:r w:rsidR="003E5DBD" w:rsidRPr="00DF01B8">
        <w:rPr>
          <w:sz w:val="24"/>
          <w:szCs w:val="24"/>
        </w:rPr>
        <w:t>Wilderness</w:t>
      </w:r>
      <w:r w:rsidR="00F13367" w:rsidRPr="00DF01B8">
        <w:rPr>
          <w:sz w:val="24"/>
          <w:szCs w:val="24"/>
        </w:rPr>
        <w:t>, Inc.</w:t>
      </w:r>
      <w:r w:rsidR="00652B53" w:rsidRPr="00DF01B8">
        <w:rPr>
          <w:sz w:val="24"/>
          <w:szCs w:val="24"/>
        </w:rPr>
        <w:t xml:space="preserve">  Note that the date of this agreement is February 1, 20</w:t>
      </w:r>
      <w:r w:rsidR="00794031">
        <w:rPr>
          <w:sz w:val="24"/>
          <w:szCs w:val="24"/>
        </w:rPr>
        <w:t>15</w:t>
      </w:r>
      <w:r w:rsidR="00D42D68">
        <w:rPr>
          <w:sz w:val="24"/>
          <w:szCs w:val="24"/>
        </w:rPr>
        <w:t>.</w:t>
      </w:r>
    </w:p>
    <w:p w:rsidR="00C84166" w:rsidRDefault="00C84166" w:rsidP="00112B45">
      <w:pPr>
        <w:tabs>
          <w:tab w:val="left" w:pos="684"/>
          <w:tab w:val="left" w:pos="855"/>
        </w:tabs>
        <w:rPr>
          <w:sz w:val="24"/>
          <w:szCs w:val="24"/>
          <w:u w:val="single"/>
        </w:rPr>
      </w:pPr>
    </w:p>
    <w:p w:rsidR="00112B45" w:rsidRPr="00DF01B8" w:rsidRDefault="00112B45" w:rsidP="00112B45">
      <w:pPr>
        <w:tabs>
          <w:tab w:val="left" w:pos="684"/>
          <w:tab w:val="left" w:pos="855"/>
        </w:tabs>
        <w:rPr>
          <w:sz w:val="24"/>
          <w:szCs w:val="24"/>
        </w:rPr>
      </w:pPr>
      <w:r w:rsidRPr="00DF01B8">
        <w:rPr>
          <w:sz w:val="24"/>
          <w:szCs w:val="24"/>
          <w:u w:val="single"/>
        </w:rPr>
        <w:t>Sample Language</w:t>
      </w:r>
      <w:r w:rsidRPr="00DF01B8">
        <w:rPr>
          <w:sz w:val="24"/>
          <w:szCs w:val="24"/>
        </w:rPr>
        <w:t>:</w:t>
      </w:r>
    </w:p>
    <w:p w:rsidR="00112B45" w:rsidRPr="00DF01B8" w:rsidRDefault="00112B45" w:rsidP="00112B45">
      <w:pPr>
        <w:tabs>
          <w:tab w:val="left" w:pos="684"/>
          <w:tab w:val="left" w:pos="855"/>
        </w:tabs>
        <w:rPr>
          <w:sz w:val="24"/>
          <w:szCs w:val="24"/>
        </w:rPr>
      </w:pPr>
    </w:p>
    <w:p w:rsidR="00112B45" w:rsidRPr="00DF01B8" w:rsidRDefault="00112B45" w:rsidP="00112B45">
      <w:pPr>
        <w:tabs>
          <w:tab w:val="left" w:pos="684"/>
          <w:tab w:val="left" w:pos="855"/>
        </w:tabs>
        <w:ind w:firstLine="720"/>
        <w:rPr>
          <w:sz w:val="24"/>
          <w:szCs w:val="24"/>
        </w:rPr>
      </w:pPr>
      <w:r w:rsidRPr="00DF01B8">
        <w:rPr>
          <w:sz w:val="24"/>
          <w:szCs w:val="24"/>
        </w:rPr>
        <w:t xml:space="preserve">I resigned from my former </w:t>
      </w:r>
      <w:r w:rsidR="00A974AA">
        <w:rPr>
          <w:sz w:val="24"/>
          <w:szCs w:val="24"/>
        </w:rPr>
        <w:t xml:space="preserve">position </w:t>
      </w:r>
      <w:r w:rsidR="007543C3">
        <w:rPr>
          <w:sz w:val="24"/>
          <w:szCs w:val="24"/>
        </w:rPr>
        <w:t>with</w:t>
      </w:r>
      <w:r w:rsidRPr="00DF01B8">
        <w:rPr>
          <w:sz w:val="24"/>
          <w:szCs w:val="24"/>
        </w:rPr>
        <w:t xml:space="preserve"> Bortot Wilderness, Inc.</w:t>
      </w:r>
      <w:r w:rsidR="005F284E" w:rsidRPr="00DF01B8">
        <w:rPr>
          <w:sz w:val="24"/>
          <w:szCs w:val="24"/>
        </w:rPr>
        <w:t>,</w:t>
      </w:r>
      <w:r w:rsidRPr="00DF01B8">
        <w:rPr>
          <w:sz w:val="24"/>
          <w:szCs w:val="24"/>
        </w:rPr>
        <w:t xml:space="preserve"> in June 20</w:t>
      </w:r>
      <w:r w:rsidR="00FF5CA2">
        <w:rPr>
          <w:sz w:val="24"/>
          <w:szCs w:val="24"/>
        </w:rPr>
        <w:t>1</w:t>
      </w:r>
      <w:r w:rsidR="005F284E" w:rsidRPr="00DF01B8">
        <w:rPr>
          <w:sz w:val="24"/>
          <w:szCs w:val="24"/>
        </w:rPr>
        <w:t>1</w:t>
      </w:r>
      <w:r w:rsidRPr="00DF01B8">
        <w:rPr>
          <w:sz w:val="24"/>
          <w:szCs w:val="24"/>
        </w:rPr>
        <w:t>.  At the time of my resignation, I entered into an exit agreement with Bortot Wilderness, Inc.</w:t>
      </w:r>
      <w:r w:rsidR="00652B53" w:rsidRPr="00DF01B8">
        <w:rPr>
          <w:sz w:val="24"/>
          <w:szCs w:val="24"/>
        </w:rPr>
        <w:t>,</w:t>
      </w:r>
      <w:r w:rsidR="00C3019C">
        <w:rPr>
          <w:sz w:val="24"/>
          <w:szCs w:val="24"/>
        </w:rPr>
        <w:t xml:space="preserve"> that entitles me to tax preparation services through </w:t>
      </w:r>
      <w:r w:rsidRPr="00DF01B8">
        <w:rPr>
          <w:sz w:val="24"/>
          <w:szCs w:val="24"/>
        </w:rPr>
        <w:t>June 20</w:t>
      </w:r>
      <w:r w:rsidR="005F284E" w:rsidRPr="00DF01B8">
        <w:rPr>
          <w:sz w:val="24"/>
          <w:szCs w:val="24"/>
        </w:rPr>
        <w:t>1</w:t>
      </w:r>
      <w:r w:rsidR="00FF5CA2">
        <w:rPr>
          <w:sz w:val="24"/>
          <w:szCs w:val="24"/>
        </w:rPr>
        <w:t>7</w:t>
      </w:r>
      <w:r w:rsidRPr="00DF01B8">
        <w:rPr>
          <w:sz w:val="24"/>
          <w:szCs w:val="24"/>
        </w:rPr>
        <w:t xml:space="preserve">.  I will not participate personally and substantially in any particular matter </w:t>
      </w:r>
      <w:r w:rsidR="00C37C61">
        <w:rPr>
          <w:sz w:val="24"/>
          <w:szCs w:val="24"/>
        </w:rPr>
        <w:t>that</w:t>
      </w:r>
      <w:r w:rsidR="00807FA5">
        <w:rPr>
          <w:sz w:val="24"/>
          <w:szCs w:val="24"/>
        </w:rPr>
        <w:t xml:space="preserve"> to my knowledge</w:t>
      </w:r>
      <w:r w:rsidR="0090746D">
        <w:rPr>
          <w:sz w:val="24"/>
          <w:szCs w:val="24"/>
        </w:rPr>
        <w:t xml:space="preserve"> </w:t>
      </w:r>
      <w:r w:rsidRPr="00DF01B8">
        <w:rPr>
          <w:sz w:val="24"/>
          <w:szCs w:val="24"/>
        </w:rPr>
        <w:t xml:space="preserve">has a direct and predictable effect on </w:t>
      </w:r>
      <w:r w:rsidR="0090601C" w:rsidRPr="00DF01B8">
        <w:rPr>
          <w:sz w:val="24"/>
          <w:szCs w:val="24"/>
        </w:rPr>
        <w:t xml:space="preserve">the </w:t>
      </w:r>
      <w:r w:rsidRPr="00DF01B8">
        <w:rPr>
          <w:sz w:val="24"/>
          <w:szCs w:val="24"/>
        </w:rPr>
        <w:t>ability or willingness of Bortot Wilderness, Inc.</w:t>
      </w:r>
      <w:r w:rsidR="00652B53" w:rsidRPr="00DF01B8">
        <w:rPr>
          <w:sz w:val="24"/>
          <w:szCs w:val="24"/>
        </w:rPr>
        <w:t>,</w:t>
      </w:r>
      <w:r w:rsidR="006B4535">
        <w:rPr>
          <w:sz w:val="24"/>
          <w:szCs w:val="24"/>
        </w:rPr>
        <w:t xml:space="preserve"> to provide this</w:t>
      </w:r>
      <w:r w:rsidRPr="00DF01B8">
        <w:rPr>
          <w:sz w:val="24"/>
          <w:szCs w:val="24"/>
        </w:rPr>
        <w:t xml:space="preserve"> contractual benefit to me, unless I first obtain a </w:t>
      </w:r>
      <w:r w:rsidR="00070C11" w:rsidRPr="00DF01B8">
        <w:rPr>
          <w:sz w:val="24"/>
          <w:szCs w:val="24"/>
        </w:rPr>
        <w:t>written waiver, pursuant to 18</w:t>
      </w:r>
      <w:r w:rsidRPr="00DF01B8">
        <w:rPr>
          <w:sz w:val="24"/>
          <w:szCs w:val="24"/>
        </w:rPr>
        <w:t xml:space="preserve"> U.S.C. § 208(b)(1).  </w:t>
      </w:r>
    </w:p>
    <w:p w:rsidR="00BB5E4C" w:rsidRPr="00DF01B8" w:rsidRDefault="00BB5E4C" w:rsidP="00BB5E4C">
      <w:pPr>
        <w:tabs>
          <w:tab w:val="left" w:pos="684"/>
          <w:tab w:val="left" w:pos="855"/>
        </w:tabs>
        <w:rPr>
          <w:sz w:val="24"/>
          <w:szCs w:val="24"/>
        </w:rPr>
      </w:pPr>
    </w:p>
    <w:p w:rsidR="0024451F" w:rsidRDefault="0024451F">
      <w:pPr>
        <w:rPr>
          <w:b/>
          <w:sz w:val="24"/>
          <w:szCs w:val="24"/>
        </w:rPr>
      </w:pPr>
      <w:r>
        <w:rPr>
          <w:b/>
          <w:sz w:val="24"/>
          <w:szCs w:val="24"/>
        </w:rPr>
        <w:br w:type="page"/>
      </w:r>
    </w:p>
    <w:p w:rsidR="000D4B61" w:rsidRPr="00DF01B8" w:rsidRDefault="000D4B61" w:rsidP="00B51879">
      <w:pPr>
        <w:pStyle w:val="Heading3"/>
      </w:pPr>
      <w:bookmarkStart w:id="19" w:name="_2.4.1_–_"/>
      <w:bookmarkEnd w:id="19"/>
      <w:r w:rsidRPr="00DF01B8">
        <w:lastRenderedPageBreak/>
        <w:t>2.</w:t>
      </w:r>
      <w:r w:rsidR="00C1594A" w:rsidRPr="00DF01B8">
        <w:t>4</w:t>
      </w:r>
      <w:r w:rsidRPr="00DF01B8">
        <w:t xml:space="preserve">.1 – </w:t>
      </w:r>
      <w:r w:rsidRPr="00DF01B8">
        <w:tab/>
        <w:t>limited 208 recusal related to defined benefit plans</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81114D" w:rsidRPr="00DF01B8" w:rsidRDefault="0081114D" w:rsidP="00BB5E4C">
      <w:pPr>
        <w:tabs>
          <w:tab w:val="left" w:pos="684"/>
          <w:tab w:val="left" w:pos="855"/>
        </w:tabs>
        <w:rPr>
          <w:sz w:val="24"/>
          <w:szCs w:val="24"/>
        </w:rPr>
      </w:pPr>
    </w:p>
    <w:p w:rsidR="00F45ABF" w:rsidRPr="00DF01B8" w:rsidRDefault="0081114D" w:rsidP="00F45ABF">
      <w:pPr>
        <w:rPr>
          <w:sz w:val="24"/>
          <w:szCs w:val="24"/>
        </w:rPr>
      </w:pPr>
      <w:r w:rsidRPr="00DF01B8">
        <w:rPr>
          <w:sz w:val="24"/>
          <w:szCs w:val="24"/>
        </w:rPr>
        <w:tab/>
        <w:t xml:space="preserve">As with recusals addressing other contractual arrangements, the key feature </w:t>
      </w:r>
      <w:r w:rsidR="00652B53" w:rsidRPr="00DF01B8">
        <w:rPr>
          <w:sz w:val="24"/>
          <w:szCs w:val="24"/>
        </w:rPr>
        <w:t>of</w:t>
      </w:r>
      <w:r w:rsidRPr="00DF01B8">
        <w:rPr>
          <w:sz w:val="24"/>
          <w:szCs w:val="24"/>
        </w:rPr>
        <w:t xml:space="preserve"> </w:t>
      </w:r>
      <w:r w:rsidR="0042229C" w:rsidRPr="00DF01B8">
        <w:rPr>
          <w:sz w:val="24"/>
          <w:szCs w:val="24"/>
        </w:rPr>
        <w:t>this sample</w:t>
      </w:r>
      <w:r w:rsidRPr="00DF01B8">
        <w:rPr>
          <w:sz w:val="24"/>
          <w:szCs w:val="24"/>
        </w:rPr>
        <w:t xml:space="preserve"> is that it limits the recusal requirement to particular matters affecting the “ability or</w:t>
      </w:r>
      <w:r w:rsidR="0042229C" w:rsidRPr="00DF01B8">
        <w:rPr>
          <w:sz w:val="24"/>
          <w:szCs w:val="24"/>
        </w:rPr>
        <w:t xml:space="preserve"> willingness” t</w:t>
      </w:r>
      <w:r w:rsidRPr="00DF01B8">
        <w:rPr>
          <w:sz w:val="24"/>
          <w:szCs w:val="24"/>
        </w:rPr>
        <w:t xml:space="preserve">o honor </w:t>
      </w:r>
      <w:r w:rsidR="0042229C" w:rsidRPr="00DF01B8">
        <w:rPr>
          <w:sz w:val="24"/>
          <w:szCs w:val="24"/>
        </w:rPr>
        <w:t>contractual</w:t>
      </w:r>
      <w:r w:rsidR="00B536F4" w:rsidRPr="00DF01B8">
        <w:rPr>
          <w:sz w:val="24"/>
          <w:szCs w:val="24"/>
        </w:rPr>
        <w:t xml:space="preserve"> obligations</w:t>
      </w:r>
      <w:r w:rsidRPr="00DF01B8">
        <w:rPr>
          <w:sz w:val="24"/>
          <w:szCs w:val="24"/>
        </w:rPr>
        <w:t>.</w:t>
      </w:r>
      <w:r w:rsidR="00F45ABF" w:rsidRPr="00DF01B8">
        <w:rPr>
          <w:sz w:val="24"/>
          <w:szCs w:val="24"/>
        </w:rPr>
        <w:t xml:space="preserve">  Further guidance relevant to ethics agreements addressing defined benefi</w:t>
      </w:r>
      <w:r w:rsidR="0042229C" w:rsidRPr="00DF01B8">
        <w:rPr>
          <w:sz w:val="24"/>
          <w:szCs w:val="24"/>
        </w:rPr>
        <w:t xml:space="preserve">t pension plans is available in </w:t>
      </w:r>
      <w:r w:rsidR="00F45ABF" w:rsidRPr="00DF01B8">
        <w:rPr>
          <w:sz w:val="24"/>
          <w:szCs w:val="24"/>
        </w:rPr>
        <w:t xml:space="preserve">OGE </w:t>
      </w:r>
      <w:r w:rsidR="00D42D68">
        <w:rPr>
          <w:sz w:val="24"/>
          <w:szCs w:val="24"/>
        </w:rPr>
        <w:t xml:space="preserve">Informal Advisory Memorandum </w:t>
      </w:r>
      <w:r w:rsidR="00F45ABF" w:rsidRPr="00DF01B8">
        <w:rPr>
          <w:sz w:val="24"/>
          <w:szCs w:val="24"/>
        </w:rPr>
        <w:t>99 x 6 (Apr. 14, 1999) (“OGE believes that, as a practical matter, most governmental matters in which an employee would participate are unlikely to have a direct and predictable effect on the plan sponsor’s ability or willingness to pay the employee’s pension.”)</w:t>
      </w:r>
      <w:r w:rsidR="0099016B">
        <w:rPr>
          <w:sz w:val="24"/>
          <w:szCs w:val="24"/>
        </w:rPr>
        <w:t>, also published as</w:t>
      </w:r>
      <w:r w:rsidR="00D42D68">
        <w:rPr>
          <w:sz w:val="24"/>
          <w:szCs w:val="24"/>
        </w:rPr>
        <w:t xml:space="preserve"> OGE </w:t>
      </w:r>
      <w:proofErr w:type="spellStart"/>
      <w:r w:rsidR="00D42D68">
        <w:rPr>
          <w:sz w:val="24"/>
          <w:szCs w:val="24"/>
        </w:rPr>
        <w:t>DAEOgram</w:t>
      </w:r>
      <w:proofErr w:type="spellEnd"/>
      <w:r w:rsidR="00D42D68">
        <w:rPr>
          <w:sz w:val="24"/>
          <w:szCs w:val="24"/>
        </w:rPr>
        <w:t xml:space="preserve"> </w:t>
      </w:r>
      <w:r w:rsidR="00C422D5">
        <w:rPr>
          <w:sz w:val="24"/>
          <w:szCs w:val="24"/>
        </w:rPr>
        <w:t>DO-</w:t>
      </w:r>
      <w:r w:rsidR="00D42D68">
        <w:rPr>
          <w:sz w:val="24"/>
          <w:szCs w:val="24"/>
        </w:rPr>
        <w:t>99</w:t>
      </w:r>
      <w:r w:rsidR="00C422D5">
        <w:rPr>
          <w:sz w:val="24"/>
          <w:szCs w:val="24"/>
        </w:rPr>
        <w:t>-1</w:t>
      </w:r>
      <w:r w:rsidR="00D42D68">
        <w:rPr>
          <w:sz w:val="24"/>
          <w:szCs w:val="24"/>
        </w:rPr>
        <w:t>5 (</w:t>
      </w:r>
      <w:r w:rsidR="00C422D5">
        <w:rPr>
          <w:sz w:val="24"/>
          <w:szCs w:val="24"/>
        </w:rPr>
        <w:t xml:space="preserve">Apr. 14, </w:t>
      </w:r>
      <w:r w:rsidR="00D42D68">
        <w:rPr>
          <w:sz w:val="24"/>
          <w:szCs w:val="24"/>
        </w:rPr>
        <w:t>1999)</w:t>
      </w:r>
      <w:r w:rsidR="00F45ABF" w:rsidRPr="00DF01B8">
        <w:rPr>
          <w:sz w:val="24"/>
          <w:szCs w:val="24"/>
        </w:rPr>
        <w:t>.  Based on th</w:t>
      </w:r>
      <w:r w:rsidR="0042229C" w:rsidRPr="00DF01B8">
        <w:rPr>
          <w:sz w:val="24"/>
          <w:szCs w:val="24"/>
        </w:rPr>
        <w:t>e</w:t>
      </w:r>
      <w:r w:rsidR="00F45ABF" w:rsidRPr="00DF01B8">
        <w:rPr>
          <w:sz w:val="24"/>
          <w:szCs w:val="24"/>
        </w:rPr>
        <w:t xml:space="preserve"> guidance</w:t>
      </w:r>
      <w:r w:rsidR="0042229C" w:rsidRPr="00DF01B8">
        <w:rPr>
          <w:sz w:val="24"/>
          <w:szCs w:val="24"/>
        </w:rPr>
        <w:t xml:space="preserve"> of that informal advisory </w:t>
      </w:r>
      <w:r w:rsidR="00D42D68">
        <w:rPr>
          <w:sz w:val="24"/>
          <w:szCs w:val="24"/>
        </w:rPr>
        <w:t>memorandum</w:t>
      </w:r>
      <w:r w:rsidR="00F45ABF" w:rsidRPr="00DF01B8">
        <w:rPr>
          <w:sz w:val="24"/>
          <w:szCs w:val="24"/>
        </w:rPr>
        <w:t xml:space="preserve">, agencies often elect not to address defined benefit pension plans in ethics agreements for </w:t>
      </w:r>
      <w:r w:rsidR="000221FC" w:rsidRPr="00DF01B8">
        <w:rPr>
          <w:sz w:val="24"/>
          <w:szCs w:val="24"/>
        </w:rPr>
        <w:t>PAS nominee</w:t>
      </w:r>
      <w:r w:rsidR="00F45ABF" w:rsidRPr="00DF01B8">
        <w:rPr>
          <w:sz w:val="24"/>
          <w:szCs w:val="24"/>
        </w:rPr>
        <w:t>s.</w:t>
      </w:r>
      <w:r w:rsidR="00D42D68">
        <w:rPr>
          <w:sz w:val="24"/>
          <w:szCs w:val="24"/>
        </w:rPr>
        <w:t xml:space="preserve">  </w:t>
      </w:r>
      <w:r w:rsidR="007543C3">
        <w:rPr>
          <w:sz w:val="24"/>
          <w:szCs w:val="24"/>
        </w:rPr>
        <w:t xml:space="preserve">Note that </w:t>
      </w:r>
      <w:r w:rsidR="00D76AD0">
        <w:rPr>
          <w:sz w:val="24"/>
          <w:szCs w:val="24"/>
        </w:rPr>
        <w:t>the language of this sample</w:t>
      </w:r>
      <w:r w:rsidR="007543C3">
        <w:rPr>
          <w:sz w:val="24"/>
          <w:szCs w:val="24"/>
        </w:rPr>
        <w:t xml:space="preserve"> refers to “positions” rather than “position” because, in this hypothetical, </w:t>
      </w:r>
      <w:r w:rsidR="00D76AD0">
        <w:rPr>
          <w:sz w:val="24"/>
          <w:szCs w:val="24"/>
        </w:rPr>
        <w:t>the PAS nominee</w:t>
      </w:r>
      <w:r w:rsidR="007543C3">
        <w:rPr>
          <w:sz w:val="24"/>
          <w:szCs w:val="24"/>
        </w:rPr>
        <w:t xml:space="preserve"> held positions as Vice President and </w:t>
      </w:r>
      <w:r w:rsidR="00E94392">
        <w:rPr>
          <w:sz w:val="24"/>
          <w:szCs w:val="24"/>
        </w:rPr>
        <w:t>a member of the Board of Directors.</w:t>
      </w:r>
    </w:p>
    <w:p w:rsidR="008F3192" w:rsidRDefault="008F3192"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0D4B61" w:rsidRPr="00DF01B8" w:rsidRDefault="000D4B61" w:rsidP="000D4B61">
      <w:pPr>
        <w:tabs>
          <w:tab w:val="left" w:pos="684"/>
          <w:tab w:val="left" w:pos="855"/>
        </w:tabs>
        <w:rPr>
          <w:sz w:val="24"/>
          <w:szCs w:val="24"/>
        </w:rPr>
      </w:pPr>
    </w:p>
    <w:p w:rsidR="000D4B61" w:rsidRPr="00DF01B8" w:rsidRDefault="000D4B61" w:rsidP="000D4B61">
      <w:pPr>
        <w:tabs>
          <w:tab w:val="left" w:pos="684"/>
          <w:tab w:val="left" w:pos="855"/>
        </w:tabs>
        <w:ind w:firstLine="720"/>
        <w:rPr>
          <w:sz w:val="24"/>
          <w:szCs w:val="24"/>
        </w:rPr>
      </w:pPr>
      <w:r w:rsidRPr="00DF01B8">
        <w:rPr>
          <w:sz w:val="24"/>
          <w:szCs w:val="24"/>
        </w:rPr>
        <w:t xml:space="preserve">Upon confirmation, I will resign </w:t>
      </w:r>
      <w:r w:rsidR="009F5284" w:rsidRPr="00DF01B8">
        <w:rPr>
          <w:sz w:val="24"/>
          <w:szCs w:val="24"/>
        </w:rPr>
        <w:t xml:space="preserve">from </w:t>
      </w:r>
      <w:r w:rsidRPr="00DF01B8">
        <w:rPr>
          <w:sz w:val="24"/>
          <w:szCs w:val="24"/>
        </w:rPr>
        <w:t xml:space="preserve">my positions </w:t>
      </w:r>
      <w:r w:rsidR="007543C3">
        <w:rPr>
          <w:sz w:val="24"/>
          <w:szCs w:val="24"/>
        </w:rPr>
        <w:t>with</w:t>
      </w:r>
      <w:r w:rsidRPr="00DF01B8">
        <w:rPr>
          <w:sz w:val="24"/>
          <w:szCs w:val="24"/>
        </w:rPr>
        <w:t xml:space="preserve"> Bortot Wilderness, Inc.  Because I will continue to participate in this entity’s defined benefit pension plan, I will not participate personally and substantially in any particular matter </w:t>
      </w:r>
      <w:r w:rsidR="00C37C61">
        <w:rPr>
          <w:sz w:val="24"/>
          <w:szCs w:val="24"/>
        </w:rPr>
        <w:t>that</w:t>
      </w:r>
      <w:r w:rsidR="00807FA5">
        <w:rPr>
          <w:sz w:val="24"/>
          <w:szCs w:val="24"/>
        </w:rPr>
        <w:t xml:space="preserve"> to my knowledge </w:t>
      </w:r>
      <w:r w:rsidR="0090746D">
        <w:rPr>
          <w:sz w:val="24"/>
          <w:szCs w:val="24"/>
        </w:rPr>
        <w:t>h</w:t>
      </w:r>
      <w:r w:rsidRPr="00DF01B8">
        <w:rPr>
          <w:sz w:val="24"/>
          <w:szCs w:val="24"/>
        </w:rPr>
        <w:t>as a direct and predictable effect on the abilit</w:t>
      </w:r>
      <w:r w:rsidR="00B83F84">
        <w:rPr>
          <w:sz w:val="24"/>
          <w:szCs w:val="24"/>
        </w:rPr>
        <w:t>y or willingness of Bortot Wild</w:t>
      </w:r>
      <w:r w:rsidRPr="00DF01B8">
        <w:rPr>
          <w:sz w:val="24"/>
          <w:szCs w:val="24"/>
        </w:rPr>
        <w:t>erness, Inc.</w:t>
      </w:r>
      <w:r w:rsidR="00652B53" w:rsidRPr="00DF01B8">
        <w:rPr>
          <w:sz w:val="24"/>
          <w:szCs w:val="24"/>
        </w:rPr>
        <w:t>,</w:t>
      </w:r>
      <w:r w:rsidRPr="00DF01B8">
        <w:rPr>
          <w:sz w:val="24"/>
          <w:szCs w:val="24"/>
        </w:rPr>
        <w:t xml:space="preserve"> to provide this contractual benefit, unless I first obtain a written waiver, pursuant to 18 U.S.C. § 208(b</w:t>
      </w:r>
      <w:proofErr w:type="gramStart"/>
      <w:r w:rsidRPr="00DF01B8">
        <w:rPr>
          <w:sz w:val="24"/>
          <w:szCs w:val="24"/>
        </w:rPr>
        <w:t>)(</w:t>
      </w:r>
      <w:proofErr w:type="gramEnd"/>
      <w:r w:rsidRPr="00DF01B8">
        <w:rPr>
          <w:sz w:val="24"/>
          <w:szCs w:val="24"/>
        </w:rPr>
        <w:t xml:space="preserve">1), or qualify for a regulatory exemption, pursuant to 18 U.S.C. § 208(b)(2).  For a period of one year after my resignation, I also will not participate personally and substantially in any particular matter involving specific parties in which </w:t>
      </w:r>
      <w:r w:rsidR="00C93935">
        <w:rPr>
          <w:sz w:val="24"/>
          <w:szCs w:val="24"/>
        </w:rPr>
        <w:t xml:space="preserve">I know </w:t>
      </w:r>
      <w:r w:rsidRPr="00DF01B8">
        <w:rPr>
          <w:sz w:val="24"/>
          <w:szCs w:val="24"/>
        </w:rPr>
        <w:t>Bortot Wilderness</w:t>
      </w:r>
      <w:r w:rsidR="0090601C" w:rsidRPr="00DF01B8">
        <w:rPr>
          <w:sz w:val="24"/>
          <w:szCs w:val="24"/>
        </w:rPr>
        <w:t>, Inc.,</w:t>
      </w:r>
      <w:r w:rsidRPr="00DF01B8">
        <w:rPr>
          <w:sz w:val="24"/>
          <w:szCs w:val="24"/>
        </w:rPr>
        <w:t xml:space="preserve"> is a party or represents a party, unless I am first authorized to </w:t>
      </w:r>
      <w:r w:rsidR="00070C11" w:rsidRPr="00DF01B8">
        <w:rPr>
          <w:sz w:val="24"/>
          <w:szCs w:val="24"/>
        </w:rPr>
        <w:t>participate, pursuant to 5</w:t>
      </w:r>
      <w:r w:rsidRPr="00DF01B8">
        <w:rPr>
          <w:sz w:val="24"/>
          <w:szCs w:val="24"/>
        </w:rPr>
        <w:t xml:space="preserve"> C.F.R. § 2635.502(d).  </w:t>
      </w:r>
    </w:p>
    <w:p w:rsidR="00AE12FA" w:rsidRPr="00DF01B8" w:rsidRDefault="00AE12FA" w:rsidP="00800AD5">
      <w:pPr>
        <w:tabs>
          <w:tab w:val="left" w:pos="684"/>
          <w:tab w:val="left" w:pos="1026"/>
        </w:tabs>
        <w:rPr>
          <w:b/>
          <w:sz w:val="24"/>
          <w:szCs w:val="24"/>
        </w:rPr>
      </w:pPr>
    </w:p>
    <w:p w:rsidR="00800AD5" w:rsidRPr="00DF01B8" w:rsidRDefault="00800AD5" w:rsidP="00B51879">
      <w:pPr>
        <w:pStyle w:val="Heading3"/>
      </w:pPr>
      <w:bookmarkStart w:id="20" w:name="_2.4.2_–_"/>
      <w:bookmarkEnd w:id="20"/>
      <w:r w:rsidRPr="00DF01B8">
        <w:t>2.</w:t>
      </w:r>
      <w:r w:rsidR="00C1594A" w:rsidRPr="00DF01B8">
        <w:t>4</w:t>
      </w:r>
      <w:r w:rsidRPr="00DF01B8">
        <w:t xml:space="preserve">.2 – </w:t>
      </w:r>
      <w:r w:rsidRPr="00DF01B8">
        <w:tab/>
        <w:t>limited 208 recusal related to state or local government defined benefit plan</w:t>
      </w:r>
      <w:r w:rsidR="00256CED">
        <w:t>s</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F350A3" w:rsidRPr="00DF01B8" w:rsidRDefault="00F350A3" w:rsidP="00BB5E4C">
      <w:pPr>
        <w:tabs>
          <w:tab w:val="left" w:pos="684"/>
          <w:tab w:val="left" w:pos="855"/>
        </w:tabs>
        <w:rPr>
          <w:sz w:val="24"/>
          <w:szCs w:val="24"/>
        </w:rPr>
      </w:pPr>
      <w:r w:rsidRPr="00DF01B8">
        <w:rPr>
          <w:sz w:val="24"/>
          <w:szCs w:val="24"/>
        </w:rPr>
        <w:tab/>
      </w:r>
      <w:r w:rsidR="009F1DBF" w:rsidRPr="00DF01B8">
        <w:rPr>
          <w:sz w:val="24"/>
          <w:szCs w:val="24"/>
        </w:rPr>
        <w:t>See the comment</w:t>
      </w:r>
      <w:r w:rsidRPr="00DF01B8">
        <w:rPr>
          <w:sz w:val="24"/>
          <w:szCs w:val="24"/>
        </w:rPr>
        <w:t xml:space="preserve"> to </w:t>
      </w:r>
      <w:hyperlink w:anchor="_2.4.1_–_" w:history="1">
        <w:r w:rsidRPr="00563BF6">
          <w:rPr>
            <w:rStyle w:val="Hyperlink"/>
            <w:sz w:val="24"/>
            <w:szCs w:val="24"/>
          </w:rPr>
          <w:t>2.4.1</w:t>
        </w:r>
      </w:hyperlink>
      <w:r w:rsidRPr="00DF01B8">
        <w:rPr>
          <w:sz w:val="24"/>
          <w:szCs w:val="24"/>
        </w:rPr>
        <w:t xml:space="preserve"> </w:t>
      </w:r>
      <w:r w:rsidR="00652B53" w:rsidRPr="00DF01B8">
        <w:rPr>
          <w:sz w:val="24"/>
          <w:szCs w:val="24"/>
        </w:rPr>
        <w:t xml:space="preserve">above </w:t>
      </w:r>
      <w:r w:rsidRPr="00DF01B8">
        <w:rPr>
          <w:sz w:val="24"/>
          <w:szCs w:val="24"/>
        </w:rPr>
        <w:t>and 5 C.F.R. § 2640.201(c</w:t>
      </w:r>
      <w:proofErr w:type="gramStart"/>
      <w:r w:rsidRPr="00DF01B8">
        <w:rPr>
          <w:sz w:val="24"/>
          <w:szCs w:val="24"/>
        </w:rPr>
        <w:t>)(</w:t>
      </w:r>
      <w:proofErr w:type="gramEnd"/>
      <w:r w:rsidRPr="00DF01B8">
        <w:rPr>
          <w:sz w:val="24"/>
          <w:szCs w:val="24"/>
        </w:rPr>
        <w:t>2).</w:t>
      </w:r>
      <w:r w:rsidR="00395913" w:rsidRPr="00DF01B8">
        <w:rPr>
          <w:sz w:val="24"/>
          <w:szCs w:val="24"/>
        </w:rPr>
        <w:t xml:space="preserve">  For reasons similar to the reasons discussed in 2.4.1 above, agencies </w:t>
      </w:r>
      <w:r w:rsidR="00311982" w:rsidRPr="00DF01B8">
        <w:rPr>
          <w:sz w:val="24"/>
          <w:szCs w:val="24"/>
        </w:rPr>
        <w:t>usually</w:t>
      </w:r>
      <w:r w:rsidR="00395913" w:rsidRPr="00DF01B8">
        <w:rPr>
          <w:sz w:val="24"/>
          <w:szCs w:val="24"/>
        </w:rPr>
        <w:t xml:space="preserve"> find it unnecessary to include recusals related to a state’s defined benefit pension plan.</w:t>
      </w:r>
    </w:p>
    <w:p w:rsidR="00836ED8" w:rsidRPr="00DF01B8" w:rsidRDefault="00836ED8" w:rsidP="00BB5E4C">
      <w:pPr>
        <w:tabs>
          <w:tab w:val="left" w:pos="684"/>
          <w:tab w:val="left" w:pos="855"/>
        </w:tabs>
        <w:rPr>
          <w:sz w:val="24"/>
          <w:szCs w:val="24"/>
        </w:rPr>
      </w:pPr>
    </w:p>
    <w:p w:rsidR="00BB5E4C" w:rsidRPr="00DF01B8" w:rsidRDefault="00F461B3" w:rsidP="00BB5E4C">
      <w:pPr>
        <w:tabs>
          <w:tab w:val="left" w:pos="684"/>
          <w:tab w:val="left" w:pos="855"/>
        </w:tabs>
        <w:rPr>
          <w:sz w:val="24"/>
          <w:szCs w:val="24"/>
        </w:rPr>
      </w:pPr>
      <w:r>
        <w:rPr>
          <w:sz w:val="24"/>
          <w:szCs w:val="24"/>
          <w:u w:val="single"/>
        </w:rPr>
        <w:t>S</w:t>
      </w:r>
      <w:r w:rsidR="00BB5E4C" w:rsidRPr="00DF01B8">
        <w:rPr>
          <w:sz w:val="24"/>
          <w:szCs w:val="24"/>
          <w:u w:val="single"/>
        </w:rPr>
        <w:t>ample Language</w:t>
      </w:r>
      <w:r w:rsidR="00BB5E4C" w:rsidRPr="00DF01B8">
        <w:rPr>
          <w:sz w:val="24"/>
          <w:szCs w:val="24"/>
        </w:rPr>
        <w:t>:</w:t>
      </w:r>
    </w:p>
    <w:p w:rsidR="00D3394B" w:rsidRPr="00DF01B8" w:rsidRDefault="00D3394B" w:rsidP="00D3394B">
      <w:pPr>
        <w:tabs>
          <w:tab w:val="left" w:pos="684"/>
          <w:tab w:val="left" w:pos="855"/>
        </w:tabs>
        <w:rPr>
          <w:sz w:val="24"/>
          <w:szCs w:val="24"/>
        </w:rPr>
      </w:pPr>
    </w:p>
    <w:p w:rsidR="00816C61" w:rsidRPr="00DF01B8" w:rsidRDefault="00816C61" w:rsidP="00800AD5">
      <w:pPr>
        <w:tabs>
          <w:tab w:val="left" w:pos="684"/>
          <w:tab w:val="left" w:pos="1026"/>
        </w:tabs>
        <w:rPr>
          <w:sz w:val="24"/>
          <w:szCs w:val="24"/>
        </w:rPr>
      </w:pPr>
      <w:r w:rsidRPr="00DF01B8">
        <w:rPr>
          <w:sz w:val="24"/>
          <w:szCs w:val="24"/>
        </w:rPr>
        <w:tab/>
      </w:r>
      <w:r w:rsidR="00D3394B" w:rsidRPr="00DF01B8">
        <w:rPr>
          <w:sz w:val="24"/>
          <w:szCs w:val="24"/>
        </w:rPr>
        <w:t xml:space="preserve">Upon confirmation, I will resign from my position </w:t>
      </w:r>
      <w:r w:rsidR="00E94392">
        <w:rPr>
          <w:sz w:val="24"/>
          <w:szCs w:val="24"/>
        </w:rPr>
        <w:t>with</w:t>
      </w:r>
      <w:r w:rsidR="00D3394B" w:rsidRPr="00DF01B8">
        <w:rPr>
          <w:sz w:val="24"/>
          <w:szCs w:val="24"/>
        </w:rPr>
        <w:t xml:space="preserve"> the Department of Motor Vehicles for the State of </w:t>
      </w:r>
      <w:r w:rsidR="00395913" w:rsidRPr="00DF01B8">
        <w:rPr>
          <w:sz w:val="24"/>
          <w:szCs w:val="24"/>
        </w:rPr>
        <w:t>Maryland</w:t>
      </w:r>
      <w:r w:rsidR="00D3394B" w:rsidRPr="00DF01B8">
        <w:rPr>
          <w:sz w:val="24"/>
          <w:szCs w:val="24"/>
        </w:rPr>
        <w:t xml:space="preserve">.  Following my resignation, I will continue to participate in the </w:t>
      </w:r>
      <w:r w:rsidR="00395913" w:rsidRPr="00DF01B8">
        <w:rPr>
          <w:sz w:val="24"/>
          <w:szCs w:val="24"/>
        </w:rPr>
        <w:t>State</w:t>
      </w:r>
      <w:r w:rsidR="00D3394B" w:rsidRPr="00DF01B8">
        <w:rPr>
          <w:sz w:val="24"/>
          <w:szCs w:val="24"/>
        </w:rPr>
        <w:t xml:space="preserve"> Employees Retirement System of </w:t>
      </w:r>
      <w:r w:rsidR="00395913" w:rsidRPr="00DF01B8">
        <w:rPr>
          <w:sz w:val="24"/>
          <w:szCs w:val="24"/>
        </w:rPr>
        <w:t>Maryland</w:t>
      </w:r>
      <w:r w:rsidR="00D3394B" w:rsidRPr="00DF01B8">
        <w:rPr>
          <w:sz w:val="24"/>
          <w:szCs w:val="24"/>
        </w:rPr>
        <w:t>, a defined benefit</w:t>
      </w:r>
      <w:r w:rsidR="00395913" w:rsidRPr="00DF01B8">
        <w:rPr>
          <w:sz w:val="24"/>
          <w:szCs w:val="24"/>
        </w:rPr>
        <w:t xml:space="preserve"> pension</w:t>
      </w:r>
      <w:r w:rsidR="00D3394B" w:rsidRPr="00DF01B8">
        <w:rPr>
          <w:sz w:val="24"/>
          <w:szCs w:val="24"/>
        </w:rPr>
        <w:t xml:space="preserve"> plan.  </w:t>
      </w:r>
      <w:r w:rsidR="00302779">
        <w:rPr>
          <w:sz w:val="24"/>
          <w:szCs w:val="24"/>
        </w:rPr>
        <w:t xml:space="preserve">Because I will </w:t>
      </w:r>
      <w:r w:rsidR="008C6927">
        <w:rPr>
          <w:sz w:val="24"/>
          <w:szCs w:val="24"/>
        </w:rPr>
        <w:t>continue to participate in this entity’s defined benefit pla</w:t>
      </w:r>
      <w:r w:rsidR="000A6C3E">
        <w:rPr>
          <w:sz w:val="24"/>
          <w:szCs w:val="24"/>
        </w:rPr>
        <w:t>n</w:t>
      </w:r>
      <w:r w:rsidR="008C6927">
        <w:rPr>
          <w:sz w:val="24"/>
          <w:szCs w:val="24"/>
        </w:rPr>
        <w:t xml:space="preserve">, </w:t>
      </w:r>
      <w:r w:rsidRPr="00DF01B8">
        <w:rPr>
          <w:sz w:val="24"/>
          <w:szCs w:val="24"/>
        </w:rPr>
        <w:t xml:space="preserve">I will not participate personally and substantially in any particular matter </w:t>
      </w:r>
      <w:r w:rsidR="00C37C61">
        <w:rPr>
          <w:sz w:val="24"/>
          <w:szCs w:val="24"/>
        </w:rPr>
        <w:t>that</w:t>
      </w:r>
      <w:r w:rsidR="00807FA5">
        <w:rPr>
          <w:sz w:val="24"/>
          <w:szCs w:val="24"/>
        </w:rPr>
        <w:t xml:space="preserve"> to my knowledge </w:t>
      </w:r>
      <w:r w:rsidRPr="00DF01B8">
        <w:rPr>
          <w:sz w:val="24"/>
          <w:szCs w:val="24"/>
        </w:rPr>
        <w:t xml:space="preserve">has a direct and predictable effect on the ability or willingness of </w:t>
      </w:r>
      <w:r w:rsidR="00DD4AEC">
        <w:rPr>
          <w:sz w:val="24"/>
          <w:szCs w:val="24"/>
        </w:rPr>
        <w:t xml:space="preserve">the </w:t>
      </w:r>
      <w:r w:rsidR="00DD4AEC" w:rsidRPr="00DF01B8">
        <w:rPr>
          <w:sz w:val="24"/>
          <w:szCs w:val="24"/>
        </w:rPr>
        <w:t xml:space="preserve">State of </w:t>
      </w:r>
      <w:r w:rsidRPr="00DF01B8">
        <w:rPr>
          <w:sz w:val="24"/>
          <w:szCs w:val="24"/>
        </w:rPr>
        <w:t xml:space="preserve">Maryland to provide this contractual benefit to </w:t>
      </w:r>
      <w:r w:rsidRPr="00DF01B8">
        <w:rPr>
          <w:sz w:val="24"/>
          <w:szCs w:val="24"/>
        </w:rPr>
        <w:lastRenderedPageBreak/>
        <w:t>me, unless I first obtain a written waiver, pursuant to 18 U.S.C. § 208(b)(1), or qualify for a regulatory exemption, pursuant to 18 U.S.C. § 208(b)(2), such as 5 C.F.R. § 2640.201(c)(2).</w:t>
      </w:r>
    </w:p>
    <w:p w:rsidR="00D3394B" w:rsidRPr="00DF01B8" w:rsidRDefault="00D3394B" w:rsidP="00800AD5">
      <w:pPr>
        <w:tabs>
          <w:tab w:val="left" w:pos="684"/>
          <w:tab w:val="left" w:pos="1026"/>
        </w:tabs>
        <w:rPr>
          <w:b/>
          <w:sz w:val="24"/>
          <w:szCs w:val="24"/>
        </w:rPr>
      </w:pPr>
    </w:p>
    <w:p w:rsidR="00800AD5" w:rsidRPr="00DF01B8" w:rsidRDefault="00800AD5" w:rsidP="00B51879">
      <w:pPr>
        <w:pStyle w:val="Heading3"/>
      </w:pPr>
      <w:bookmarkStart w:id="21" w:name="_2.4.3_–_"/>
      <w:bookmarkEnd w:id="21"/>
      <w:r w:rsidRPr="00DF01B8">
        <w:t>2.</w:t>
      </w:r>
      <w:r w:rsidR="00C1594A" w:rsidRPr="00DF01B8">
        <w:t>4</w:t>
      </w:r>
      <w:r w:rsidRPr="00DF01B8">
        <w:t>.</w:t>
      </w:r>
      <w:r w:rsidR="007A630F">
        <w:t>3</w:t>
      </w:r>
      <w:r w:rsidRPr="00DF01B8">
        <w:t xml:space="preserve"> – </w:t>
      </w:r>
      <w:r w:rsidRPr="00DF01B8">
        <w:tab/>
        <w:t>limited 208 recusal related to other continuing employee benefits</w:t>
      </w:r>
    </w:p>
    <w:p w:rsidR="00BB5E4C" w:rsidRPr="00DF01B8" w:rsidRDefault="00BB5E4C" w:rsidP="00BB5E4C">
      <w:pPr>
        <w:tabs>
          <w:tab w:val="left" w:pos="684"/>
          <w:tab w:val="left" w:pos="855"/>
        </w:tabs>
        <w:rPr>
          <w:sz w:val="24"/>
          <w:szCs w:val="24"/>
        </w:rPr>
      </w:pPr>
    </w:p>
    <w:p w:rsidR="00112B45" w:rsidRPr="00DF01B8" w:rsidRDefault="00112B45" w:rsidP="00112B45">
      <w:pPr>
        <w:tabs>
          <w:tab w:val="left" w:pos="684"/>
          <w:tab w:val="left" w:pos="855"/>
        </w:tabs>
        <w:rPr>
          <w:sz w:val="24"/>
          <w:szCs w:val="24"/>
        </w:rPr>
      </w:pPr>
      <w:r w:rsidRPr="00DF01B8">
        <w:rPr>
          <w:sz w:val="24"/>
          <w:szCs w:val="24"/>
          <w:u w:val="single"/>
        </w:rPr>
        <w:t>Comment</w:t>
      </w:r>
      <w:r w:rsidRPr="00DF01B8">
        <w:rPr>
          <w:sz w:val="24"/>
          <w:szCs w:val="24"/>
        </w:rPr>
        <w:t xml:space="preserve">: </w:t>
      </w:r>
    </w:p>
    <w:p w:rsidR="00112B45" w:rsidRPr="00DF01B8" w:rsidRDefault="00112B45" w:rsidP="00112B45">
      <w:pPr>
        <w:tabs>
          <w:tab w:val="left" w:pos="684"/>
          <w:tab w:val="left" w:pos="855"/>
        </w:tabs>
        <w:rPr>
          <w:sz w:val="24"/>
          <w:szCs w:val="24"/>
        </w:rPr>
      </w:pPr>
    </w:p>
    <w:p w:rsidR="00112B45" w:rsidRPr="00DF01B8" w:rsidRDefault="00112B45" w:rsidP="00112B45">
      <w:pPr>
        <w:tabs>
          <w:tab w:val="left" w:pos="684"/>
          <w:tab w:val="left" w:pos="855"/>
        </w:tabs>
        <w:rPr>
          <w:sz w:val="24"/>
          <w:szCs w:val="24"/>
        </w:rPr>
      </w:pPr>
      <w:r w:rsidRPr="00DF01B8">
        <w:rPr>
          <w:sz w:val="24"/>
          <w:szCs w:val="24"/>
        </w:rPr>
        <w:tab/>
        <w:t xml:space="preserve">The key feature to this sample is that it limits the recusal requirement to particular matters affecting the “ability or willingness” of the other party to the contract to honor the contractual arrangement.  Another feature is </w:t>
      </w:r>
      <w:r w:rsidR="00B25A2B">
        <w:rPr>
          <w:sz w:val="24"/>
          <w:szCs w:val="24"/>
        </w:rPr>
        <w:t xml:space="preserve">a </w:t>
      </w:r>
      <w:r w:rsidRPr="00DF01B8">
        <w:rPr>
          <w:sz w:val="24"/>
          <w:szCs w:val="24"/>
        </w:rPr>
        <w:t xml:space="preserve">reference to the fact that </w:t>
      </w:r>
      <w:r w:rsidR="00B25A2B">
        <w:rPr>
          <w:sz w:val="24"/>
          <w:szCs w:val="24"/>
        </w:rPr>
        <w:t>this hypothetical</w:t>
      </w:r>
      <w:r w:rsidRPr="00DF01B8">
        <w:rPr>
          <w:sz w:val="24"/>
          <w:szCs w:val="24"/>
        </w:rPr>
        <w:t xml:space="preserve"> contractual arrangement is “consistent with the corporation’s practice for departing executives,” which is relevant to </w:t>
      </w:r>
      <w:r w:rsidR="00B25A2B">
        <w:rPr>
          <w:sz w:val="24"/>
          <w:szCs w:val="24"/>
        </w:rPr>
        <w:t>the</w:t>
      </w:r>
      <w:r w:rsidRPr="00DF01B8">
        <w:rPr>
          <w:sz w:val="24"/>
          <w:szCs w:val="24"/>
        </w:rPr>
        <w:t xml:space="preserve"> agency’s analysis under 18 U.S.C. § 2</w:t>
      </w:r>
      <w:r w:rsidR="00B25A2B">
        <w:rPr>
          <w:sz w:val="24"/>
          <w:szCs w:val="24"/>
        </w:rPr>
        <w:t>09.  Also, the recusal under 18 </w:t>
      </w:r>
      <w:r w:rsidRPr="00DF01B8">
        <w:rPr>
          <w:sz w:val="24"/>
          <w:szCs w:val="24"/>
        </w:rPr>
        <w:t xml:space="preserve">U.S.C. § 208 does not mention the availability of regulatory exemptions because there are no applicable exemptions.  </w:t>
      </w:r>
      <w:r w:rsidR="00BD4E2A">
        <w:rPr>
          <w:sz w:val="24"/>
          <w:szCs w:val="24"/>
        </w:rPr>
        <w:t>For reasons similar to</w:t>
      </w:r>
      <w:r w:rsidR="006B4535">
        <w:rPr>
          <w:sz w:val="24"/>
          <w:szCs w:val="24"/>
        </w:rPr>
        <w:t xml:space="preserve"> </w:t>
      </w:r>
      <w:r w:rsidR="00BD4E2A">
        <w:rPr>
          <w:sz w:val="24"/>
          <w:szCs w:val="24"/>
        </w:rPr>
        <w:t>th</w:t>
      </w:r>
      <w:r w:rsidR="006B4535">
        <w:rPr>
          <w:sz w:val="24"/>
          <w:szCs w:val="24"/>
        </w:rPr>
        <w:t xml:space="preserve">ose </w:t>
      </w:r>
      <w:r w:rsidR="00BD4E2A">
        <w:rPr>
          <w:sz w:val="24"/>
          <w:szCs w:val="24"/>
        </w:rPr>
        <w:t xml:space="preserve">discussed in </w:t>
      </w:r>
      <w:hyperlink w:anchor="_2.4.1_–_" w:history="1">
        <w:r w:rsidR="00BD4E2A" w:rsidRPr="00563BF6">
          <w:rPr>
            <w:rStyle w:val="Hyperlink"/>
            <w:sz w:val="24"/>
            <w:szCs w:val="24"/>
          </w:rPr>
          <w:t>2.4.1</w:t>
        </w:r>
      </w:hyperlink>
      <w:r w:rsidR="00BD4E2A">
        <w:rPr>
          <w:sz w:val="24"/>
          <w:szCs w:val="24"/>
        </w:rPr>
        <w:t xml:space="preserve"> above, agencies usually find it unnecessary to include recusals related to </w:t>
      </w:r>
      <w:r w:rsidR="006B4535">
        <w:rPr>
          <w:sz w:val="24"/>
          <w:szCs w:val="24"/>
        </w:rPr>
        <w:t xml:space="preserve">routine </w:t>
      </w:r>
      <w:r w:rsidR="00BD4E2A">
        <w:rPr>
          <w:sz w:val="24"/>
          <w:szCs w:val="24"/>
        </w:rPr>
        <w:t xml:space="preserve">employee benefits.  </w:t>
      </w:r>
      <w:r w:rsidR="00E94392">
        <w:rPr>
          <w:sz w:val="24"/>
          <w:szCs w:val="24"/>
        </w:rPr>
        <w:t xml:space="preserve">Note that the </w:t>
      </w:r>
      <w:r w:rsidR="007A40F1">
        <w:rPr>
          <w:sz w:val="24"/>
          <w:szCs w:val="24"/>
        </w:rPr>
        <w:t>language of this sample</w:t>
      </w:r>
      <w:r w:rsidR="00E94392">
        <w:rPr>
          <w:sz w:val="24"/>
          <w:szCs w:val="24"/>
        </w:rPr>
        <w:t xml:space="preserve"> refers to “positions” rather than “position” because, in this hypothetical, </w:t>
      </w:r>
      <w:r w:rsidR="007A40F1">
        <w:rPr>
          <w:sz w:val="24"/>
          <w:szCs w:val="24"/>
        </w:rPr>
        <w:t>the PAS nominee</w:t>
      </w:r>
      <w:r w:rsidR="00E94392">
        <w:rPr>
          <w:sz w:val="24"/>
          <w:szCs w:val="24"/>
        </w:rPr>
        <w:t xml:space="preserve"> held positions as Vice President and a member of the Board of Directors.</w:t>
      </w:r>
    </w:p>
    <w:p w:rsidR="00112B45" w:rsidRPr="00DF01B8" w:rsidRDefault="00112B45" w:rsidP="00112B45">
      <w:pPr>
        <w:tabs>
          <w:tab w:val="left" w:pos="684"/>
          <w:tab w:val="left" w:pos="855"/>
        </w:tabs>
        <w:rPr>
          <w:sz w:val="24"/>
          <w:szCs w:val="24"/>
        </w:rPr>
      </w:pPr>
    </w:p>
    <w:p w:rsidR="00112B45" w:rsidRPr="00DF01B8" w:rsidRDefault="00112B45" w:rsidP="00112B45">
      <w:pPr>
        <w:tabs>
          <w:tab w:val="left" w:pos="684"/>
          <w:tab w:val="left" w:pos="855"/>
        </w:tabs>
        <w:rPr>
          <w:sz w:val="24"/>
          <w:szCs w:val="24"/>
        </w:rPr>
      </w:pPr>
      <w:r w:rsidRPr="00DF01B8">
        <w:rPr>
          <w:sz w:val="24"/>
          <w:szCs w:val="24"/>
          <w:u w:val="single"/>
        </w:rPr>
        <w:t>Sample Language</w:t>
      </w:r>
      <w:r w:rsidRPr="00DF01B8">
        <w:rPr>
          <w:sz w:val="24"/>
          <w:szCs w:val="24"/>
        </w:rPr>
        <w:t>:</w:t>
      </w:r>
    </w:p>
    <w:p w:rsidR="00112B45" w:rsidRPr="00DF01B8" w:rsidRDefault="00112B45" w:rsidP="00112B45">
      <w:pPr>
        <w:tabs>
          <w:tab w:val="left" w:pos="684"/>
          <w:tab w:val="left" w:pos="855"/>
        </w:tabs>
        <w:rPr>
          <w:sz w:val="24"/>
          <w:szCs w:val="24"/>
        </w:rPr>
      </w:pPr>
    </w:p>
    <w:p w:rsidR="00112B45" w:rsidRPr="00DF01B8" w:rsidRDefault="00112B45" w:rsidP="00112B45">
      <w:pPr>
        <w:ind w:firstLine="720"/>
        <w:rPr>
          <w:sz w:val="24"/>
          <w:szCs w:val="24"/>
        </w:rPr>
      </w:pPr>
      <w:r w:rsidRPr="00DF01B8">
        <w:rPr>
          <w:sz w:val="24"/>
          <w:szCs w:val="24"/>
        </w:rPr>
        <w:t xml:space="preserve">Upon confirmation, I will resign </w:t>
      </w:r>
      <w:r w:rsidR="009F5284" w:rsidRPr="00DF01B8">
        <w:rPr>
          <w:sz w:val="24"/>
          <w:szCs w:val="24"/>
        </w:rPr>
        <w:t xml:space="preserve">from </w:t>
      </w:r>
      <w:r w:rsidRPr="00DF01B8">
        <w:rPr>
          <w:sz w:val="24"/>
          <w:szCs w:val="24"/>
        </w:rPr>
        <w:t xml:space="preserve">my positions </w:t>
      </w:r>
      <w:r w:rsidR="00E94392">
        <w:rPr>
          <w:sz w:val="24"/>
          <w:szCs w:val="24"/>
        </w:rPr>
        <w:t>with</w:t>
      </w:r>
      <w:r w:rsidRPr="00DF01B8">
        <w:rPr>
          <w:sz w:val="24"/>
          <w:szCs w:val="24"/>
        </w:rPr>
        <w:t xml:space="preserve"> Bortot Wilderness, Inc.  As a retiring executive of Bortot Wilderness, Inc., I am entitled to receive health coverage and life insurance for both me and my spouse for the rest of our lives, consistent with the corporation’s practice for departing executives.  Therefore, I will not participate personally and substantially in any particular matter</w:t>
      </w:r>
      <w:r w:rsidR="00807FA5">
        <w:rPr>
          <w:sz w:val="24"/>
          <w:szCs w:val="24"/>
        </w:rPr>
        <w:t xml:space="preserve"> </w:t>
      </w:r>
      <w:r w:rsidR="00C37C61">
        <w:rPr>
          <w:sz w:val="24"/>
          <w:szCs w:val="24"/>
        </w:rPr>
        <w:t>that</w:t>
      </w:r>
      <w:r w:rsidR="00807FA5">
        <w:rPr>
          <w:sz w:val="24"/>
          <w:szCs w:val="24"/>
        </w:rPr>
        <w:t xml:space="preserve"> to my knowledge</w:t>
      </w:r>
      <w:r w:rsidR="0090746D">
        <w:rPr>
          <w:sz w:val="24"/>
          <w:szCs w:val="24"/>
        </w:rPr>
        <w:t xml:space="preserve"> </w:t>
      </w:r>
      <w:r w:rsidRPr="00DF01B8">
        <w:rPr>
          <w:sz w:val="24"/>
          <w:szCs w:val="24"/>
        </w:rPr>
        <w:t>has a direct and predictable effect on the ability or willingness of Bortot Wilderness, Inc.</w:t>
      </w:r>
      <w:r w:rsidR="0000282A" w:rsidRPr="00DF01B8">
        <w:rPr>
          <w:sz w:val="24"/>
          <w:szCs w:val="24"/>
        </w:rPr>
        <w:t>,</w:t>
      </w:r>
      <w:r w:rsidRPr="00DF01B8">
        <w:rPr>
          <w:sz w:val="24"/>
          <w:szCs w:val="24"/>
        </w:rPr>
        <w:t xml:space="preserve"> to provide these contractual benefits, unless I first obtain a written waiver, pursuant to 18 U.S.C. § 208(b)(1).  For a period of one year after my resignation, I also will not participate personally and substantially in any particular matter involving specific parties in which </w:t>
      </w:r>
      <w:r w:rsidR="00C93935">
        <w:rPr>
          <w:sz w:val="24"/>
          <w:szCs w:val="24"/>
        </w:rPr>
        <w:t xml:space="preserve">I know </w:t>
      </w:r>
      <w:r w:rsidRPr="00DF01B8">
        <w:rPr>
          <w:sz w:val="24"/>
          <w:szCs w:val="24"/>
        </w:rPr>
        <w:t>Bortot Wilderness</w:t>
      </w:r>
      <w:r w:rsidR="008F16CC" w:rsidRPr="00DF01B8">
        <w:rPr>
          <w:sz w:val="24"/>
          <w:szCs w:val="24"/>
        </w:rPr>
        <w:t>, Inc.,</w:t>
      </w:r>
      <w:r w:rsidRPr="00DF01B8">
        <w:rPr>
          <w:sz w:val="24"/>
          <w:szCs w:val="24"/>
        </w:rPr>
        <w:t xml:space="preserve"> is a party or represents a party, unless I am first authorized to </w:t>
      </w:r>
      <w:r w:rsidR="00070C11" w:rsidRPr="00DF01B8">
        <w:rPr>
          <w:sz w:val="24"/>
          <w:szCs w:val="24"/>
        </w:rPr>
        <w:t>participate, pursuant to 5</w:t>
      </w:r>
      <w:r w:rsidRPr="00DF01B8">
        <w:rPr>
          <w:sz w:val="24"/>
          <w:szCs w:val="24"/>
        </w:rPr>
        <w:t xml:space="preserve"> C.F.R. §</w:t>
      </w:r>
      <w:r w:rsidR="0077391A">
        <w:rPr>
          <w:sz w:val="24"/>
          <w:szCs w:val="24"/>
        </w:rPr>
        <w:t> </w:t>
      </w:r>
      <w:r w:rsidRPr="00DF01B8">
        <w:rPr>
          <w:sz w:val="24"/>
          <w:szCs w:val="24"/>
        </w:rPr>
        <w:t>2635.502(d).</w:t>
      </w:r>
    </w:p>
    <w:p w:rsidR="00012D42" w:rsidRPr="00DF01B8" w:rsidRDefault="00012D42" w:rsidP="00012D42">
      <w:pPr>
        <w:tabs>
          <w:tab w:val="left" w:pos="684"/>
          <w:tab w:val="left" w:pos="1026"/>
        </w:tabs>
        <w:rPr>
          <w:b/>
          <w:sz w:val="24"/>
          <w:szCs w:val="24"/>
        </w:rPr>
      </w:pPr>
    </w:p>
    <w:p w:rsidR="00E94392" w:rsidRDefault="00E94392">
      <w:pPr>
        <w:rPr>
          <w:b/>
          <w:sz w:val="24"/>
          <w:szCs w:val="24"/>
        </w:rPr>
      </w:pPr>
      <w:r>
        <w:rPr>
          <w:b/>
          <w:sz w:val="24"/>
          <w:szCs w:val="24"/>
        </w:rPr>
        <w:br w:type="page"/>
      </w:r>
    </w:p>
    <w:p w:rsidR="00800AD5" w:rsidRPr="00DF01B8" w:rsidRDefault="00A33CC8" w:rsidP="00B51879">
      <w:pPr>
        <w:pStyle w:val="Heading2"/>
      </w:pPr>
      <w:bookmarkStart w:id="22" w:name="_CHAPTER_3:_"/>
      <w:bookmarkEnd w:id="22"/>
      <w:r>
        <w:lastRenderedPageBreak/>
        <w:t xml:space="preserve">CHAPTER 3:  </w:t>
      </w:r>
      <w:r w:rsidR="00945598" w:rsidRPr="00DF01B8">
        <w:t>DIVESTITURES</w:t>
      </w:r>
    </w:p>
    <w:p w:rsidR="00945598" w:rsidRPr="00DF01B8" w:rsidRDefault="00945598" w:rsidP="00800AD5">
      <w:pPr>
        <w:tabs>
          <w:tab w:val="left" w:pos="684"/>
          <w:tab w:val="left" w:pos="1026"/>
        </w:tabs>
        <w:jc w:val="center"/>
        <w:rPr>
          <w:b/>
          <w:sz w:val="24"/>
          <w:szCs w:val="24"/>
        </w:rPr>
      </w:pPr>
    </w:p>
    <w:p w:rsidR="00800AD5" w:rsidRPr="00DF01B8" w:rsidRDefault="00DB0FC8" w:rsidP="00B51879">
      <w:pPr>
        <w:pStyle w:val="Heading3"/>
      </w:pPr>
      <w:bookmarkStart w:id="23" w:name="_3.0.0_–_divestitures:"/>
      <w:bookmarkEnd w:id="23"/>
      <w:r>
        <w:t>3.0.0 –</w:t>
      </w:r>
      <w:r>
        <w:tab/>
      </w:r>
      <w:r w:rsidR="00800AD5" w:rsidRPr="00DF01B8">
        <w:t>divestitures</w:t>
      </w:r>
      <w:r w:rsidR="00E378C7" w:rsidRPr="00DF01B8">
        <w:t>:  general discussion</w:t>
      </w:r>
    </w:p>
    <w:p w:rsidR="008B448A" w:rsidRPr="00DF01B8" w:rsidRDefault="008B448A" w:rsidP="00800AD5">
      <w:pPr>
        <w:tabs>
          <w:tab w:val="left" w:pos="684"/>
          <w:tab w:val="left" w:pos="1026"/>
        </w:tabs>
        <w:rPr>
          <w:b/>
          <w:sz w:val="24"/>
          <w:szCs w:val="24"/>
        </w:rPr>
      </w:pPr>
    </w:p>
    <w:p w:rsidR="004A6E2B" w:rsidRPr="00DF01B8" w:rsidRDefault="004A6E2B" w:rsidP="00800AD5">
      <w:pPr>
        <w:tabs>
          <w:tab w:val="left" w:pos="684"/>
          <w:tab w:val="left" w:pos="1026"/>
        </w:tabs>
        <w:rPr>
          <w:sz w:val="24"/>
          <w:szCs w:val="24"/>
        </w:rPr>
      </w:pPr>
      <w:r w:rsidRPr="00DF01B8">
        <w:rPr>
          <w:b/>
          <w:sz w:val="24"/>
          <w:szCs w:val="24"/>
        </w:rPr>
        <w:tab/>
      </w:r>
      <w:r w:rsidRPr="00DF01B8">
        <w:rPr>
          <w:sz w:val="24"/>
          <w:szCs w:val="24"/>
        </w:rPr>
        <w:t xml:space="preserve">The deadline for divestiture </w:t>
      </w:r>
      <w:r w:rsidR="00DD50DC" w:rsidRPr="00DF01B8">
        <w:rPr>
          <w:sz w:val="24"/>
          <w:szCs w:val="24"/>
        </w:rPr>
        <w:t xml:space="preserve">can </w:t>
      </w:r>
      <w:r w:rsidRPr="00DF01B8">
        <w:rPr>
          <w:sz w:val="24"/>
          <w:szCs w:val="24"/>
        </w:rPr>
        <w:t xml:space="preserve">be </w:t>
      </w:r>
      <w:r w:rsidR="00BA28DF" w:rsidRPr="00DF01B8">
        <w:rPr>
          <w:sz w:val="24"/>
          <w:szCs w:val="24"/>
        </w:rPr>
        <w:t xml:space="preserve">stated in terms of days (e.g., “within 90 days of my confirmation”), or it can be </w:t>
      </w:r>
      <w:r w:rsidRPr="00DF01B8">
        <w:rPr>
          <w:sz w:val="24"/>
          <w:szCs w:val="24"/>
        </w:rPr>
        <w:t xml:space="preserve">tied to the </w:t>
      </w:r>
      <w:r w:rsidR="00732679" w:rsidRPr="00DF01B8">
        <w:rPr>
          <w:sz w:val="24"/>
          <w:szCs w:val="24"/>
        </w:rPr>
        <w:t>applicable regulation</w:t>
      </w:r>
      <w:r w:rsidR="00C34AA6" w:rsidRPr="00DF01B8">
        <w:rPr>
          <w:sz w:val="24"/>
          <w:szCs w:val="24"/>
        </w:rPr>
        <w:t xml:space="preserve"> (“within the time limits established in 5 C.F.R. § 2634.802(b)”)</w:t>
      </w:r>
      <w:r w:rsidRPr="00DF01B8">
        <w:rPr>
          <w:sz w:val="24"/>
          <w:szCs w:val="24"/>
        </w:rPr>
        <w:t xml:space="preserve">.  </w:t>
      </w:r>
      <w:r w:rsidR="0027726B" w:rsidRPr="00DF01B8">
        <w:rPr>
          <w:sz w:val="24"/>
          <w:szCs w:val="24"/>
        </w:rPr>
        <w:t xml:space="preserve">The advantage of tying the deadline to the number of days is that it provides clarity to the PAS nominee and interested parties.  </w:t>
      </w:r>
      <w:r w:rsidR="00DD50DC" w:rsidRPr="00DF01B8">
        <w:rPr>
          <w:sz w:val="24"/>
          <w:szCs w:val="24"/>
        </w:rPr>
        <w:t xml:space="preserve">The advantage of tying the deadline to the regulation is that, in addition to </w:t>
      </w:r>
      <w:r w:rsidRPr="00DF01B8">
        <w:rPr>
          <w:sz w:val="24"/>
          <w:szCs w:val="24"/>
        </w:rPr>
        <w:t>establish</w:t>
      </w:r>
      <w:r w:rsidR="00DD50DC" w:rsidRPr="00DF01B8">
        <w:rPr>
          <w:sz w:val="24"/>
          <w:szCs w:val="24"/>
        </w:rPr>
        <w:t>ing a</w:t>
      </w:r>
      <w:r w:rsidRPr="00DF01B8">
        <w:rPr>
          <w:sz w:val="24"/>
          <w:szCs w:val="24"/>
        </w:rPr>
        <w:t xml:space="preserve"> deadline, </w:t>
      </w:r>
      <w:r w:rsidR="00DD50DC" w:rsidRPr="00DF01B8">
        <w:rPr>
          <w:sz w:val="24"/>
          <w:szCs w:val="24"/>
        </w:rPr>
        <w:t xml:space="preserve">it </w:t>
      </w:r>
      <w:r w:rsidR="0027726B" w:rsidRPr="00DF01B8">
        <w:rPr>
          <w:sz w:val="24"/>
          <w:szCs w:val="24"/>
        </w:rPr>
        <w:t xml:space="preserve">references </w:t>
      </w:r>
      <w:r w:rsidRPr="00DF01B8">
        <w:rPr>
          <w:sz w:val="24"/>
          <w:szCs w:val="24"/>
        </w:rPr>
        <w:t xml:space="preserve">the </w:t>
      </w:r>
      <w:r w:rsidR="0027726B" w:rsidRPr="00DF01B8">
        <w:rPr>
          <w:sz w:val="24"/>
          <w:szCs w:val="24"/>
        </w:rPr>
        <w:t xml:space="preserve">regulation that establishes a </w:t>
      </w:r>
      <w:r w:rsidRPr="00DF01B8">
        <w:rPr>
          <w:sz w:val="24"/>
          <w:szCs w:val="24"/>
        </w:rPr>
        <w:t xml:space="preserve">procedure for requesting extensions.  </w:t>
      </w:r>
      <w:r w:rsidR="00732679" w:rsidRPr="00DF01B8">
        <w:rPr>
          <w:sz w:val="24"/>
          <w:szCs w:val="24"/>
        </w:rPr>
        <w:t xml:space="preserve">The samples in this guide tie the deadline to the </w:t>
      </w:r>
      <w:r w:rsidR="00986179" w:rsidRPr="00DF01B8">
        <w:rPr>
          <w:sz w:val="24"/>
          <w:szCs w:val="24"/>
        </w:rPr>
        <w:t>number of days</w:t>
      </w:r>
      <w:r w:rsidR="00FE049C" w:rsidRPr="00DF01B8">
        <w:rPr>
          <w:sz w:val="24"/>
          <w:szCs w:val="24"/>
        </w:rPr>
        <w:t xml:space="preserve">, but either approach is </w:t>
      </w:r>
      <w:r w:rsidR="007735EF" w:rsidRPr="00DF01B8">
        <w:rPr>
          <w:sz w:val="24"/>
          <w:szCs w:val="24"/>
        </w:rPr>
        <w:t>acceptable</w:t>
      </w:r>
      <w:r w:rsidR="00FE049C" w:rsidRPr="00DF01B8">
        <w:rPr>
          <w:sz w:val="24"/>
          <w:szCs w:val="24"/>
        </w:rPr>
        <w:t>.</w:t>
      </w:r>
    </w:p>
    <w:p w:rsidR="004A6E2B" w:rsidRPr="00DF01B8" w:rsidRDefault="004A6E2B" w:rsidP="00800AD5">
      <w:pPr>
        <w:tabs>
          <w:tab w:val="left" w:pos="684"/>
          <w:tab w:val="left" w:pos="1026"/>
        </w:tabs>
        <w:rPr>
          <w:b/>
          <w:sz w:val="24"/>
          <w:szCs w:val="24"/>
        </w:rPr>
      </w:pPr>
    </w:p>
    <w:p w:rsidR="00042E02" w:rsidRPr="00DF01B8" w:rsidRDefault="00D16E14" w:rsidP="00800AD5">
      <w:pPr>
        <w:tabs>
          <w:tab w:val="left" w:pos="684"/>
          <w:tab w:val="left" w:pos="1026"/>
        </w:tabs>
        <w:rPr>
          <w:sz w:val="24"/>
          <w:szCs w:val="24"/>
        </w:rPr>
      </w:pPr>
      <w:r w:rsidRPr="00DF01B8">
        <w:rPr>
          <w:sz w:val="24"/>
          <w:szCs w:val="24"/>
        </w:rPr>
        <w:tab/>
        <w:t>As noted above</w:t>
      </w:r>
      <w:r w:rsidR="00042E02" w:rsidRPr="00DF01B8">
        <w:rPr>
          <w:sz w:val="24"/>
          <w:szCs w:val="24"/>
        </w:rPr>
        <w:t xml:space="preserve"> in </w:t>
      </w:r>
      <w:r w:rsidR="006D093C">
        <w:rPr>
          <w:sz w:val="24"/>
          <w:szCs w:val="24"/>
        </w:rPr>
        <w:t>the introduction to this guide</w:t>
      </w:r>
      <w:r w:rsidRPr="00DF01B8">
        <w:rPr>
          <w:sz w:val="24"/>
          <w:szCs w:val="24"/>
        </w:rPr>
        <w:t xml:space="preserve">, the agency’s determination regarding the assets to be divested should take into consideration particular matters of general applicability, not merely particular matters involving specific patters.  </w:t>
      </w:r>
      <w:r w:rsidRPr="00DF01B8">
        <w:rPr>
          <w:sz w:val="24"/>
          <w:szCs w:val="24"/>
          <w:u w:val="single"/>
        </w:rPr>
        <w:t>See</w:t>
      </w:r>
      <w:r w:rsidRPr="00DF01B8">
        <w:rPr>
          <w:sz w:val="24"/>
          <w:szCs w:val="24"/>
        </w:rPr>
        <w:t xml:space="preserve"> </w:t>
      </w:r>
      <w:r w:rsidR="00042E02" w:rsidRPr="00DF01B8">
        <w:rPr>
          <w:sz w:val="24"/>
          <w:szCs w:val="24"/>
        </w:rPr>
        <w:t xml:space="preserve">OGE </w:t>
      </w:r>
      <w:proofErr w:type="spellStart"/>
      <w:r w:rsidRPr="00DF01B8">
        <w:rPr>
          <w:sz w:val="24"/>
          <w:szCs w:val="24"/>
        </w:rPr>
        <w:t>DAEOgram</w:t>
      </w:r>
      <w:proofErr w:type="spellEnd"/>
      <w:r w:rsidR="00042E02" w:rsidRPr="00DF01B8">
        <w:rPr>
          <w:sz w:val="24"/>
          <w:szCs w:val="24"/>
        </w:rPr>
        <w:t>, DO-06-029</w:t>
      </w:r>
      <w:r w:rsidR="007F2126">
        <w:rPr>
          <w:sz w:val="24"/>
          <w:szCs w:val="24"/>
        </w:rPr>
        <w:t xml:space="preserve"> (Oct.</w:t>
      </w:r>
      <w:r w:rsidR="00C1237D">
        <w:rPr>
          <w:sz w:val="24"/>
          <w:szCs w:val="24"/>
        </w:rPr>
        <w:t> </w:t>
      </w:r>
      <w:r w:rsidR="007F2126">
        <w:rPr>
          <w:sz w:val="24"/>
          <w:szCs w:val="24"/>
        </w:rPr>
        <w:t>4, </w:t>
      </w:r>
      <w:r w:rsidR="00042E02" w:rsidRPr="00DF01B8">
        <w:rPr>
          <w:sz w:val="24"/>
          <w:szCs w:val="24"/>
        </w:rPr>
        <w:t xml:space="preserve">2006).  </w:t>
      </w:r>
      <w:r w:rsidR="00FE049C" w:rsidRPr="00DF01B8">
        <w:rPr>
          <w:sz w:val="24"/>
          <w:szCs w:val="24"/>
        </w:rPr>
        <w:t>Thus, for example</w:t>
      </w:r>
      <w:r w:rsidR="00042E02" w:rsidRPr="00DF01B8">
        <w:rPr>
          <w:sz w:val="24"/>
          <w:szCs w:val="24"/>
        </w:rPr>
        <w:t xml:space="preserve">, a conflicts analysis that focuses only on agency contractors </w:t>
      </w:r>
      <w:r w:rsidR="00FE049C" w:rsidRPr="00DF01B8">
        <w:rPr>
          <w:sz w:val="24"/>
          <w:szCs w:val="24"/>
        </w:rPr>
        <w:t xml:space="preserve">and grant applicants </w:t>
      </w:r>
      <w:r w:rsidR="0000282A" w:rsidRPr="00DF01B8">
        <w:rPr>
          <w:sz w:val="24"/>
          <w:szCs w:val="24"/>
        </w:rPr>
        <w:t>may be</w:t>
      </w:r>
      <w:r w:rsidR="00FE049C" w:rsidRPr="00DF01B8">
        <w:rPr>
          <w:sz w:val="24"/>
          <w:szCs w:val="24"/>
        </w:rPr>
        <w:t xml:space="preserve"> </w:t>
      </w:r>
      <w:r w:rsidR="00042E02" w:rsidRPr="00DF01B8">
        <w:rPr>
          <w:sz w:val="24"/>
          <w:szCs w:val="24"/>
        </w:rPr>
        <w:t xml:space="preserve">insufficient.  </w:t>
      </w:r>
    </w:p>
    <w:p w:rsidR="005825F9" w:rsidRPr="00DF01B8" w:rsidRDefault="005825F9" w:rsidP="00800AD5">
      <w:pPr>
        <w:tabs>
          <w:tab w:val="left" w:pos="684"/>
          <w:tab w:val="left" w:pos="1026"/>
        </w:tabs>
        <w:rPr>
          <w:sz w:val="24"/>
          <w:szCs w:val="24"/>
        </w:rPr>
      </w:pPr>
    </w:p>
    <w:p w:rsidR="00AC5F27" w:rsidRDefault="005825F9" w:rsidP="00800AD5">
      <w:pPr>
        <w:tabs>
          <w:tab w:val="left" w:pos="684"/>
          <w:tab w:val="left" w:pos="1026"/>
        </w:tabs>
        <w:rPr>
          <w:sz w:val="24"/>
          <w:szCs w:val="24"/>
        </w:rPr>
      </w:pPr>
      <w:r w:rsidRPr="00DF01B8">
        <w:rPr>
          <w:sz w:val="24"/>
          <w:szCs w:val="24"/>
        </w:rPr>
        <w:tab/>
      </w:r>
      <w:r w:rsidR="0000282A" w:rsidRPr="00DF01B8">
        <w:rPr>
          <w:sz w:val="24"/>
          <w:szCs w:val="24"/>
        </w:rPr>
        <w:t>Note that</w:t>
      </w:r>
      <w:r w:rsidRPr="00DF01B8">
        <w:rPr>
          <w:sz w:val="24"/>
          <w:szCs w:val="24"/>
        </w:rPr>
        <w:t xml:space="preserve"> these samples employ the word “divest” rather than the word “sell” because the </w:t>
      </w:r>
      <w:r w:rsidR="000221FC" w:rsidRPr="00DF01B8">
        <w:rPr>
          <w:sz w:val="24"/>
          <w:szCs w:val="24"/>
        </w:rPr>
        <w:t>PAS nominee</w:t>
      </w:r>
      <w:r w:rsidRPr="00DF01B8">
        <w:rPr>
          <w:sz w:val="24"/>
          <w:szCs w:val="24"/>
        </w:rPr>
        <w:t xml:space="preserve"> must commit to the divestiture whether or not a “sale” is possible.  Although a sale may be the most </w:t>
      </w:r>
      <w:r w:rsidR="00F05241" w:rsidRPr="00DF01B8">
        <w:rPr>
          <w:sz w:val="24"/>
          <w:szCs w:val="24"/>
        </w:rPr>
        <w:t xml:space="preserve">common </w:t>
      </w:r>
      <w:r w:rsidRPr="00DF01B8">
        <w:rPr>
          <w:sz w:val="24"/>
          <w:szCs w:val="24"/>
        </w:rPr>
        <w:t xml:space="preserve">means of divestiture, the </w:t>
      </w:r>
      <w:r w:rsidR="000221FC" w:rsidRPr="00DF01B8">
        <w:rPr>
          <w:sz w:val="24"/>
          <w:szCs w:val="24"/>
        </w:rPr>
        <w:t>PAS nominee</w:t>
      </w:r>
      <w:r w:rsidRPr="00DF01B8">
        <w:rPr>
          <w:sz w:val="24"/>
          <w:szCs w:val="24"/>
        </w:rPr>
        <w:t xml:space="preserve"> will </w:t>
      </w:r>
      <w:r w:rsidR="00460762" w:rsidRPr="00DF01B8">
        <w:rPr>
          <w:sz w:val="24"/>
          <w:szCs w:val="24"/>
        </w:rPr>
        <w:t xml:space="preserve">need to </w:t>
      </w:r>
      <w:r w:rsidRPr="00DF01B8">
        <w:rPr>
          <w:sz w:val="24"/>
          <w:szCs w:val="24"/>
        </w:rPr>
        <w:t>divest the conflicting asset through one means or another.</w:t>
      </w:r>
    </w:p>
    <w:p w:rsidR="006726C3" w:rsidRDefault="006726C3" w:rsidP="00800AD5">
      <w:pPr>
        <w:tabs>
          <w:tab w:val="left" w:pos="684"/>
          <w:tab w:val="left" w:pos="1026"/>
        </w:tabs>
        <w:rPr>
          <w:sz w:val="24"/>
          <w:szCs w:val="24"/>
        </w:rPr>
      </w:pPr>
    </w:p>
    <w:p w:rsidR="008A31BC" w:rsidRPr="00DF01B8" w:rsidRDefault="006726C3" w:rsidP="008A31BC">
      <w:pPr>
        <w:tabs>
          <w:tab w:val="left" w:pos="684"/>
          <w:tab w:val="left" w:pos="855"/>
        </w:tabs>
        <w:rPr>
          <w:sz w:val="24"/>
          <w:szCs w:val="24"/>
        </w:rPr>
      </w:pPr>
      <w:r>
        <w:rPr>
          <w:sz w:val="24"/>
          <w:szCs w:val="24"/>
        </w:rPr>
        <w:tab/>
      </w:r>
      <w:r w:rsidRPr="00940D20">
        <w:rPr>
          <w:sz w:val="24"/>
          <w:szCs w:val="24"/>
        </w:rPr>
        <w:t xml:space="preserve">Finally, </w:t>
      </w:r>
      <w:r w:rsidR="0077391A" w:rsidRPr="00940D20">
        <w:rPr>
          <w:sz w:val="24"/>
          <w:szCs w:val="24"/>
        </w:rPr>
        <w:t xml:space="preserve">note that </w:t>
      </w:r>
      <w:r w:rsidR="004D6F98" w:rsidRPr="00940D20">
        <w:rPr>
          <w:sz w:val="24"/>
          <w:szCs w:val="24"/>
        </w:rPr>
        <w:t>these samples use the phrase “my interests</w:t>
      </w:r>
      <w:r w:rsidR="0077391A" w:rsidRPr="00940D20">
        <w:rPr>
          <w:sz w:val="24"/>
          <w:szCs w:val="24"/>
        </w:rPr>
        <w:t>.</w:t>
      </w:r>
      <w:r w:rsidR="004D6F98" w:rsidRPr="00940D20">
        <w:rPr>
          <w:sz w:val="24"/>
          <w:szCs w:val="24"/>
        </w:rPr>
        <w:t>”</w:t>
      </w:r>
      <w:r w:rsidR="0077391A" w:rsidRPr="00940D20">
        <w:rPr>
          <w:sz w:val="24"/>
          <w:szCs w:val="24"/>
        </w:rPr>
        <w:t xml:space="preserve"> </w:t>
      </w:r>
      <w:r w:rsidR="004D6F98" w:rsidRPr="00940D20">
        <w:rPr>
          <w:sz w:val="24"/>
          <w:szCs w:val="24"/>
        </w:rPr>
        <w:t xml:space="preserve"> </w:t>
      </w:r>
      <w:r w:rsidR="0077391A" w:rsidRPr="00940D20">
        <w:rPr>
          <w:sz w:val="24"/>
          <w:szCs w:val="24"/>
        </w:rPr>
        <w:t xml:space="preserve">This </w:t>
      </w:r>
      <w:r w:rsidR="004D6F98" w:rsidRPr="00940D20">
        <w:rPr>
          <w:sz w:val="24"/>
          <w:szCs w:val="24"/>
        </w:rPr>
        <w:t xml:space="preserve">phrase is intended to cover </w:t>
      </w:r>
      <w:r w:rsidR="0077391A" w:rsidRPr="00940D20">
        <w:rPr>
          <w:sz w:val="24"/>
          <w:szCs w:val="24"/>
        </w:rPr>
        <w:t xml:space="preserve">not only interests </w:t>
      </w:r>
      <w:r w:rsidR="00940D20" w:rsidRPr="00940D20">
        <w:rPr>
          <w:sz w:val="24"/>
          <w:szCs w:val="24"/>
        </w:rPr>
        <w:t xml:space="preserve">that </w:t>
      </w:r>
      <w:r w:rsidR="0077391A" w:rsidRPr="00940D20">
        <w:rPr>
          <w:sz w:val="24"/>
          <w:szCs w:val="24"/>
        </w:rPr>
        <w:t xml:space="preserve">the PAS nominee owns personally but also </w:t>
      </w:r>
      <w:r w:rsidR="004D6F98" w:rsidRPr="00940D20">
        <w:rPr>
          <w:sz w:val="24"/>
          <w:szCs w:val="24"/>
        </w:rPr>
        <w:t xml:space="preserve">interests </w:t>
      </w:r>
      <w:r w:rsidR="0077391A" w:rsidRPr="00940D20">
        <w:rPr>
          <w:sz w:val="24"/>
          <w:szCs w:val="24"/>
        </w:rPr>
        <w:t xml:space="preserve">imputed to the PAS nominee because they are </w:t>
      </w:r>
      <w:r w:rsidR="00940D20" w:rsidRPr="00940D20">
        <w:rPr>
          <w:sz w:val="24"/>
          <w:szCs w:val="24"/>
        </w:rPr>
        <w:t xml:space="preserve">held </w:t>
      </w:r>
      <w:r w:rsidR="004D6F98" w:rsidRPr="00940D20">
        <w:rPr>
          <w:sz w:val="24"/>
          <w:szCs w:val="24"/>
        </w:rPr>
        <w:t xml:space="preserve">by the PAS nominee’s spouse </w:t>
      </w:r>
      <w:r w:rsidR="00940D20">
        <w:rPr>
          <w:sz w:val="24"/>
          <w:szCs w:val="24"/>
        </w:rPr>
        <w:t>or</w:t>
      </w:r>
      <w:r w:rsidR="00940D20" w:rsidRPr="00940D20">
        <w:rPr>
          <w:sz w:val="24"/>
          <w:szCs w:val="24"/>
        </w:rPr>
        <w:t xml:space="preserve"> </w:t>
      </w:r>
      <w:r w:rsidR="004D6F98" w:rsidRPr="00940D20">
        <w:rPr>
          <w:sz w:val="24"/>
          <w:szCs w:val="24"/>
        </w:rPr>
        <w:t>dependent children</w:t>
      </w:r>
      <w:r w:rsidR="0077391A" w:rsidRPr="00940D20">
        <w:rPr>
          <w:sz w:val="24"/>
          <w:szCs w:val="24"/>
        </w:rPr>
        <w:t>.  D</w:t>
      </w:r>
      <w:r w:rsidR="00E647DB" w:rsidRPr="00940D20">
        <w:rPr>
          <w:sz w:val="24"/>
          <w:szCs w:val="24"/>
        </w:rPr>
        <w:t>ivestiture by all of these individuals is usually necessary to resolve the PAS nominee’s potential conflict</w:t>
      </w:r>
      <w:r w:rsidR="0077391A" w:rsidRPr="00940D20">
        <w:rPr>
          <w:sz w:val="24"/>
          <w:szCs w:val="24"/>
        </w:rPr>
        <w:t>s of interest</w:t>
      </w:r>
      <w:r w:rsidR="00E647DB" w:rsidRPr="00940D20">
        <w:rPr>
          <w:sz w:val="24"/>
          <w:szCs w:val="24"/>
        </w:rPr>
        <w:t xml:space="preserve">.  </w:t>
      </w:r>
      <w:r w:rsidR="0077391A" w:rsidRPr="00940D20">
        <w:rPr>
          <w:sz w:val="24"/>
          <w:szCs w:val="24"/>
        </w:rPr>
        <w:t>Capturing both personal and imputed interests with the phrase “my interests”</w:t>
      </w:r>
      <w:r w:rsidR="008A31BC" w:rsidRPr="00940D20">
        <w:rPr>
          <w:sz w:val="24"/>
          <w:szCs w:val="24"/>
        </w:rPr>
        <w:t xml:space="preserve"> avoids a cumbersome formulation of divestiture language</w:t>
      </w:r>
      <w:r w:rsidR="00940D20" w:rsidRPr="00940D20">
        <w:rPr>
          <w:sz w:val="24"/>
          <w:szCs w:val="24"/>
        </w:rPr>
        <w:t>, and there is no need to</w:t>
      </w:r>
      <w:r w:rsidR="008A31BC" w:rsidRPr="00940D20">
        <w:rPr>
          <w:sz w:val="24"/>
          <w:szCs w:val="24"/>
        </w:rPr>
        <w:t xml:space="preserve"> distinguish between the PAS nominee’s </w:t>
      </w:r>
      <w:r w:rsidR="00940D20" w:rsidRPr="00940D20">
        <w:rPr>
          <w:sz w:val="24"/>
          <w:szCs w:val="24"/>
        </w:rPr>
        <w:t>interests</w:t>
      </w:r>
      <w:r w:rsidR="008A31BC" w:rsidRPr="00940D20">
        <w:rPr>
          <w:sz w:val="24"/>
          <w:szCs w:val="24"/>
        </w:rPr>
        <w:t xml:space="preserve">, the spouse’s </w:t>
      </w:r>
      <w:r w:rsidR="00940D20" w:rsidRPr="00940D20">
        <w:rPr>
          <w:sz w:val="24"/>
          <w:szCs w:val="24"/>
        </w:rPr>
        <w:t>interests</w:t>
      </w:r>
      <w:r w:rsidR="008A31BC" w:rsidRPr="00940D20">
        <w:rPr>
          <w:sz w:val="24"/>
          <w:szCs w:val="24"/>
        </w:rPr>
        <w:t xml:space="preserve">, the dependent child’s </w:t>
      </w:r>
      <w:r w:rsidR="00940D20" w:rsidRPr="00940D20">
        <w:rPr>
          <w:sz w:val="24"/>
          <w:szCs w:val="24"/>
        </w:rPr>
        <w:t>interests</w:t>
      </w:r>
      <w:r w:rsidR="008A31BC" w:rsidRPr="00940D20">
        <w:rPr>
          <w:sz w:val="24"/>
          <w:szCs w:val="24"/>
        </w:rPr>
        <w:t>, and joint</w:t>
      </w:r>
      <w:r w:rsidR="00940D20" w:rsidRPr="00940D20">
        <w:rPr>
          <w:sz w:val="24"/>
          <w:szCs w:val="24"/>
        </w:rPr>
        <w:t>ly held interests</w:t>
      </w:r>
      <w:r w:rsidR="008A31BC" w:rsidRPr="00940D20">
        <w:rPr>
          <w:sz w:val="24"/>
          <w:szCs w:val="24"/>
        </w:rPr>
        <w:t xml:space="preserve">.  </w:t>
      </w:r>
      <w:r w:rsidR="00940D20" w:rsidRPr="00940D20">
        <w:rPr>
          <w:sz w:val="24"/>
          <w:szCs w:val="24"/>
        </w:rPr>
        <w:t xml:space="preserve">Ethics officials are encouraged to make sure that the </w:t>
      </w:r>
      <w:r w:rsidR="00E647DB" w:rsidRPr="00940D20">
        <w:rPr>
          <w:sz w:val="24"/>
          <w:szCs w:val="24"/>
        </w:rPr>
        <w:t>PAS nominee understands the scope of th</w:t>
      </w:r>
      <w:r w:rsidR="00940D20" w:rsidRPr="00940D20">
        <w:rPr>
          <w:sz w:val="24"/>
          <w:szCs w:val="24"/>
        </w:rPr>
        <w:t>is</w:t>
      </w:r>
      <w:r w:rsidR="00E647DB" w:rsidRPr="00940D20">
        <w:rPr>
          <w:sz w:val="24"/>
          <w:szCs w:val="24"/>
        </w:rPr>
        <w:t xml:space="preserve"> divestiture commitment</w:t>
      </w:r>
      <w:r w:rsidR="00940D20" w:rsidRPr="00940D20">
        <w:rPr>
          <w:sz w:val="24"/>
          <w:szCs w:val="24"/>
        </w:rPr>
        <w:t xml:space="preserve"> before the PAS nominee signs the ethics agreement, so that the PAS nominee is not surprised when divestiture of individually and jointly held interests of these family members is later required.</w:t>
      </w:r>
      <w:r w:rsidR="008A31BC" w:rsidRPr="00DF01B8">
        <w:rPr>
          <w:sz w:val="24"/>
          <w:szCs w:val="24"/>
        </w:rPr>
        <w:t xml:space="preserve">  </w:t>
      </w:r>
    </w:p>
    <w:p w:rsidR="00AC5F27" w:rsidRDefault="00AC5F27" w:rsidP="00800AD5">
      <w:pPr>
        <w:tabs>
          <w:tab w:val="left" w:pos="684"/>
          <w:tab w:val="left" w:pos="1026"/>
        </w:tabs>
        <w:rPr>
          <w:sz w:val="24"/>
          <w:szCs w:val="24"/>
        </w:rPr>
      </w:pPr>
    </w:p>
    <w:p w:rsidR="00800AD5" w:rsidRPr="00DF01B8" w:rsidRDefault="00DB0FC8" w:rsidP="00B51879">
      <w:pPr>
        <w:pStyle w:val="Heading3"/>
      </w:pPr>
      <w:bookmarkStart w:id="24" w:name="_3.1.0_–_language"/>
      <w:bookmarkEnd w:id="24"/>
      <w:r>
        <w:t>3.1.0 –</w:t>
      </w:r>
      <w:r>
        <w:tab/>
      </w:r>
      <w:r w:rsidR="000D0DBD">
        <w:t>language regarding</w:t>
      </w:r>
      <w:r w:rsidR="00800AD5" w:rsidRPr="00DF01B8">
        <w:t xml:space="preserve"> Certificate</w:t>
      </w:r>
      <w:r w:rsidR="000D0DBD">
        <w:t>s</w:t>
      </w:r>
      <w:r w:rsidR="00800AD5" w:rsidRPr="00DF01B8">
        <w:t xml:space="preserve"> of Divestiture</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BF2FF6" w:rsidRPr="00DF01B8" w:rsidRDefault="00042E02" w:rsidP="00BF2FF6">
      <w:pPr>
        <w:tabs>
          <w:tab w:val="left" w:pos="684"/>
          <w:tab w:val="left" w:pos="1026"/>
        </w:tabs>
        <w:rPr>
          <w:sz w:val="24"/>
          <w:szCs w:val="24"/>
        </w:rPr>
      </w:pPr>
      <w:r w:rsidRPr="00DF01B8">
        <w:rPr>
          <w:sz w:val="24"/>
          <w:szCs w:val="24"/>
        </w:rPr>
        <w:tab/>
        <w:t>Discussion of Certificates of Divestiture in ethics agreements</w:t>
      </w:r>
      <w:r w:rsidR="005224E3">
        <w:rPr>
          <w:sz w:val="24"/>
          <w:szCs w:val="24"/>
        </w:rPr>
        <w:t xml:space="preserve"> alerts the </w:t>
      </w:r>
      <w:r w:rsidR="00940D20">
        <w:rPr>
          <w:sz w:val="24"/>
          <w:szCs w:val="24"/>
        </w:rPr>
        <w:t>PAS nominee</w:t>
      </w:r>
      <w:r w:rsidR="005224E3">
        <w:rPr>
          <w:sz w:val="24"/>
          <w:szCs w:val="24"/>
        </w:rPr>
        <w:t xml:space="preserve"> </w:t>
      </w:r>
      <w:r w:rsidR="00940D20">
        <w:rPr>
          <w:sz w:val="24"/>
          <w:szCs w:val="24"/>
        </w:rPr>
        <w:t>of</w:t>
      </w:r>
      <w:r w:rsidR="005224E3">
        <w:rPr>
          <w:sz w:val="24"/>
          <w:szCs w:val="24"/>
        </w:rPr>
        <w:t xml:space="preserve"> the </w:t>
      </w:r>
      <w:r w:rsidR="00940D20">
        <w:rPr>
          <w:sz w:val="24"/>
          <w:szCs w:val="24"/>
        </w:rPr>
        <w:t>option</w:t>
      </w:r>
      <w:r w:rsidR="005224E3">
        <w:rPr>
          <w:sz w:val="24"/>
          <w:szCs w:val="24"/>
        </w:rPr>
        <w:t xml:space="preserve"> to request a Certificate of Divestiture</w:t>
      </w:r>
      <w:r w:rsidRPr="00DF01B8">
        <w:rPr>
          <w:sz w:val="24"/>
          <w:szCs w:val="24"/>
        </w:rPr>
        <w:t xml:space="preserve">.  </w:t>
      </w:r>
      <w:r w:rsidR="005224E3">
        <w:rPr>
          <w:sz w:val="24"/>
          <w:szCs w:val="24"/>
        </w:rPr>
        <w:t>T</w:t>
      </w:r>
      <w:r w:rsidRPr="00DF01B8">
        <w:rPr>
          <w:sz w:val="24"/>
          <w:szCs w:val="24"/>
        </w:rPr>
        <w:t xml:space="preserve">he </w:t>
      </w:r>
      <w:r w:rsidR="000221FC" w:rsidRPr="00DF01B8">
        <w:rPr>
          <w:sz w:val="24"/>
          <w:szCs w:val="24"/>
        </w:rPr>
        <w:t>PAS nominee</w:t>
      </w:r>
      <w:r w:rsidRPr="00DF01B8">
        <w:rPr>
          <w:sz w:val="24"/>
          <w:szCs w:val="24"/>
        </w:rPr>
        <w:t xml:space="preserve"> must commit</w:t>
      </w:r>
      <w:r w:rsidR="00940D20">
        <w:rPr>
          <w:sz w:val="24"/>
          <w:szCs w:val="24"/>
        </w:rPr>
        <w:t xml:space="preserve"> </w:t>
      </w:r>
      <w:r w:rsidRPr="00DF01B8">
        <w:rPr>
          <w:sz w:val="24"/>
          <w:szCs w:val="24"/>
        </w:rPr>
        <w:t>unconditionally to divest</w:t>
      </w:r>
      <w:r w:rsidR="00940D20">
        <w:rPr>
          <w:sz w:val="24"/>
          <w:szCs w:val="24"/>
        </w:rPr>
        <w:t>,</w:t>
      </w:r>
      <w:r w:rsidRPr="00DF01B8">
        <w:rPr>
          <w:sz w:val="24"/>
          <w:szCs w:val="24"/>
        </w:rPr>
        <w:t xml:space="preserve"> whether or not OGE ultimately issues a Certificate of Divestiture.  </w:t>
      </w:r>
      <w:r w:rsidR="00BF2FF6" w:rsidRPr="00DF01B8">
        <w:rPr>
          <w:sz w:val="24"/>
          <w:szCs w:val="24"/>
        </w:rPr>
        <w:t xml:space="preserve">As OGE </w:t>
      </w:r>
      <w:r w:rsidR="00940D20">
        <w:rPr>
          <w:sz w:val="24"/>
          <w:szCs w:val="24"/>
        </w:rPr>
        <w:t>has</w:t>
      </w:r>
      <w:r w:rsidR="00940D20" w:rsidRPr="00DF01B8">
        <w:rPr>
          <w:sz w:val="24"/>
          <w:szCs w:val="24"/>
        </w:rPr>
        <w:t xml:space="preserve"> </w:t>
      </w:r>
      <w:r w:rsidR="00BF2FF6" w:rsidRPr="00DF01B8">
        <w:rPr>
          <w:sz w:val="24"/>
          <w:szCs w:val="24"/>
        </w:rPr>
        <w:t xml:space="preserve">explained, an ethics agreement may not make “the divestiture of prohibited or problematic holdings contingent upon receiving a Certificate of Divestiture.” </w:t>
      </w:r>
      <w:r w:rsidR="00460762" w:rsidRPr="00DF01B8">
        <w:rPr>
          <w:sz w:val="24"/>
          <w:szCs w:val="24"/>
        </w:rPr>
        <w:t xml:space="preserve"> </w:t>
      </w:r>
      <w:proofErr w:type="spellStart"/>
      <w:proofErr w:type="gramStart"/>
      <w:r w:rsidR="00BF2FF6" w:rsidRPr="00DF01B8">
        <w:rPr>
          <w:sz w:val="24"/>
          <w:szCs w:val="24"/>
        </w:rPr>
        <w:t>DAEOgram</w:t>
      </w:r>
      <w:proofErr w:type="spellEnd"/>
      <w:r w:rsidR="00BF2FF6" w:rsidRPr="00DF01B8">
        <w:rPr>
          <w:sz w:val="24"/>
          <w:szCs w:val="24"/>
        </w:rPr>
        <w:t xml:space="preserve"> </w:t>
      </w:r>
      <w:r w:rsidR="00784F41" w:rsidRPr="00DF01B8">
        <w:rPr>
          <w:sz w:val="24"/>
          <w:szCs w:val="24"/>
        </w:rPr>
        <w:t>DO-01-013</w:t>
      </w:r>
      <w:r w:rsidR="00BF2FF6" w:rsidRPr="00DF01B8">
        <w:rPr>
          <w:sz w:val="24"/>
          <w:szCs w:val="24"/>
        </w:rPr>
        <w:t xml:space="preserve"> (Mar</w:t>
      </w:r>
      <w:r w:rsidR="0000282A" w:rsidRPr="00DF01B8">
        <w:rPr>
          <w:sz w:val="24"/>
          <w:szCs w:val="24"/>
        </w:rPr>
        <w:t>.</w:t>
      </w:r>
      <w:r w:rsidR="00BF2FF6" w:rsidRPr="00DF01B8">
        <w:rPr>
          <w:sz w:val="24"/>
          <w:szCs w:val="24"/>
        </w:rPr>
        <w:t xml:space="preserve"> 28, 2001), </w:t>
      </w:r>
      <w:proofErr w:type="spellStart"/>
      <w:r w:rsidR="00BF2FF6" w:rsidRPr="00DF01B8">
        <w:rPr>
          <w:sz w:val="24"/>
          <w:szCs w:val="24"/>
        </w:rPr>
        <w:t>DAEOgram</w:t>
      </w:r>
      <w:proofErr w:type="spellEnd"/>
      <w:r w:rsidR="00BF2FF6" w:rsidRPr="00DF01B8">
        <w:rPr>
          <w:sz w:val="24"/>
          <w:szCs w:val="24"/>
        </w:rPr>
        <w:t xml:space="preserve"> DO-98-013 (Ap</w:t>
      </w:r>
      <w:r w:rsidR="0002013C" w:rsidRPr="00DF01B8">
        <w:rPr>
          <w:sz w:val="24"/>
          <w:szCs w:val="24"/>
        </w:rPr>
        <w:t>r.</w:t>
      </w:r>
      <w:r w:rsidR="00BF2FF6" w:rsidRPr="00DF01B8">
        <w:rPr>
          <w:sz w:val="24"/>
          <w:szCs w:val="24"/>
        </w:rPr>
        <w:t xml:space="preserve"> 8, 1998).</w:t>
      </w:r>
      <w:proofErr w:type="gramEnd"/>
      <w:r w:rsidR="00BF2FF6" w:rsidRPr="00DF01B8">
        <w:rPr>
          <w:sz w:val="24"/>
          <w:szCs w:val="24"/>
        </w:rPr>
        <w:t xml:space="preserve"> </w:t>
      </w:r>
      <w:r w:rsidR="002C3AC6">
        <w:rPr>
          <w:sz w:val="24"/>
          <w:szCs w:val="24"/>
        </w:rPr>
        <w:t xml:space="preserve"> </w:t>
      </w:r>
      <w:r w:rsidR="00514AC5">
        <w:rPr>
          <w:sz w:val="24"/>
          <w:szCs w:val="24"/>
        </w:rPr>
        <w:t xml:space="preserve">Note that this sample language usually appears near the end of an ethics agreement, in order to make clear that it refers to all </w:t>
      </w:r>
      <w:r w:rsidR="00514AC5">
        <w:rPr>
          <w:sz w:val="24"/>
          <w:szCs w:val="24"/>
        </w:rPr>
        <w:lastRenderedPageBreak/>
        <w:t>divestitures discussed in the agreement.  There is no need to repeat this language at the end of each separate paragraph in the agreement that discusses divestitures.</w:t>
      </w:r>
    </w:p>
    <w:p w:rsidR="004A52B7" w:rsidRPr="00DF01B8" w:rsidRDefault="004A52B7"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E62C0E" w:rsidRPr="00DF01B8" w:rsidRDefault="00E62C0E" w:rsidP="00E62C0E">
      <w:pPr>
        <w:tabs>
          <w:tab w:val="left" w:pos="684"/>
          <w:tab w:val="left" w:pos="855"/>
        </w:tabs>
        <w:rPr>
          <w:sz w:val="24"/>
          <w:szCs w:val="24"/>
          <w:u w:val="single"/>
        </w:rPr>
      </w:pPr>
    </w:p>
    <w:p w:rsidR="00E62C0E" w:rsidRPr="00DF01B8" w:rsidRDefault="00E62C0E" w:rsidP="00E62C0E">
      <w:pPr>
        <w:tabs>
          <w:tab w:val="left" w:pos="684"/>
          <w:tab w:val="left" w:pos="855"/>
        </w:tabs>
        <w:ind w:firstLine="720"/>
        <w:rPr>
          <w:sz w:val="24"/>
          <w:szCs w:val="24"/>
        </w:rPr>
      </w:pPr>
      <w:r w:rsidRPr="00DF01B8">
        <w:rPr>
          <w:color w:val="000000"/>
          <w:sz w:val="24"/>
          <w:szCs w:val="24"/>
        </w:rPr>
        <w:t xml:space="preserve">I understand that I may be </w:t>
      </w:r>
      <w:r w:rsidR="005977BF">
        <w:rPr>
          <w:color w:val="000000"/>
          <w:sz w:val="24"/>
          <w:szCs w:val="24"/>
        </w:rPr>
        <w:t xml:space="preserve">eligible </w:t>
      </w:r>
      <w:r w:rsidR="009F0687" w:rsidRPr="00DF01B8">
        <w:rPr>
          <w:color w:val="000000"/>
          <w:sz w:val="24"/>
          <w:szCs w:val="24"/>
        </w:rPr>
        <w:t>to request a Certificate</w:t>
      </w:r>
      <w:r w:rsidRPr="00DF01B8">
        <w:rPr>
          <w:color w:val="000000"/>
          <w:sz w:val="24"/>
          <w:szCs w:val="24"/>
        </w:rPr>
        <w:t xml:space="preserve"> of Divestiture for</w:t>
      </w:r>
      <w:r w:rsidR="005224E3">
        <w:rPr>
          <w:color w:val="000000"/>
          <w:sz w:val="24"/>
          <w:szCs w:val="24"/>
        </w:rPr>
        <w:t xml:space="preserve"> </w:t>
      </w:r>
      <w:r w:rsidR="005977BF">
        <w:rPr>
          <w:color w:val="000000"/>
          <w:sz w:val="24"/>
          <w:szCs w:val="24"/>
        </w:rPr>
        <w:t>qualifying</w:t>
      </w:r>
      <w:r w:rsidR="005977BF" w:rsidRPr="00DF01B8">
        <w:rPr>
          <w:color w:val="000000"/>
          <w:sz w:val="24"/>
          <w:szCs w:val="24"/>
        </w:rPr>
        <w:t xml:space="preserve"> </w:t>
      </w:r>
      <w:r w:rsidRPr="00DF01B8">
        <w:rPr>
          <w:color w:val="000000"/>
          <w:sz w:val="24"/>
          <w:szCs w:val="24"/>
        </w:rPr>
        <w:t xml:space="preserve">assets and that a Certificate of Divestiture is effective only if obtained prior to divestiture.  Regardless of whether I receive a Certificate of Divestiture, I will </w:t>
      </w:r>
      <w:r w:rsidR="005977BF">
        <w:rPr>
          <w:color w:val="000000"/>
          <w:sz w:val="24"/>
          <w:szCs w:val="24"/>
        </w:rPr>
        <w:t xml:space="preserve">ensure that all divestitures discussed in this agreement occur within the agreed upon timeframes and that all proceeds are invested </w:t>
      </w:r>
      <w:r w:rsidRPr="00DF01B8">
        <w:rPr>
          <w:color w:val="000000"/>
          <w:sz w:val="24"/>
          <w:szCs w:val="24"/>
        </w:rPr>
        <w:t>in non-conflicting assets.</w:t>
      </w:r>
    </w:p>
    <w:p w:rsidR="00CC746B" w:rsidRDefault="00CC746B" w:rsidP="00800AD5">
      <w:pPr>
        <w:tabs>
          <w:tab w:val="left" w:pos="684"/>
          <w:tab w:val="left" w:pos="1026"/>
        </w:tabs>
        <w:rPr>
          <w:b/>
          <w:sz w:val="24"/>
          <w:szCs w:val="24"/>
        </w:rPr>
      </w:pPr>
    </w:p>
    <w:p w:rsidR="00800AD5" w:rsidRPr="00DF01B8" w:rsidRDefault="00800AD5" w:rsidP="00DB0FC8">
      <w:pPr>
        <w:pStyle w:val="Heading3"/>
      </w:pPr>
      <w:bookmarkStart w:id="25" w:name="_3.2.0_–_"/>
      <w:bookmarkEnd w:id="25"/>
      <w:r w:rsidRPr="00DF01B8">
        <w:t xml:space="preserve">3.2.0 – </w:t>
      </w:r>
      <w:r w:rsidRPr="00DF01B8">
        <w:tab/>
        <w:t>interim 208 recusal pending divestiture of a single asset</w:t>
      </w:r>
    </w:p>
    <w:p w:rsidR="00BC43B8" w:rsidRDefault="00BC43B8" w:rsidP="00BB5E4C">
      <w:pPr>
        <w:tabs>
          <w:tab w:val="left" w:pos="684"/>
          <w:tab w:val="left" w:pos="855"/>
        </w:tabs>
        <w:rPr>
          <w:sz w:val="24"/>
          <w:szCs w:val="24"/>
          <w:u w:val="single"/>
        </w:rPr>
      </w:pPr>
    </w:p>
    <w:p w:rsidR="00BB5E4C"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7E703C" w:rsidRPr="00DF01B8" w:rsidRDefault="007E703C" w:rsidP="00BB5E4C">
      <w:pPr>
        <w:tabs>
          <w:tab w:val="left" w:pos="684"/>
          <w:tab w:val="left" w:pos="855"/>
        </w:tabs>
        <w:rPr>
          <w:sz w:val="24"/>
          <w:szCs w:val="24"/>
        </w:rPr>
      </w:pPr>
    </w:p>
    <w:p w:rsidR="004926FC" w:rsidRPr="00DF01B8" w:rsidRDefault="004A6E2B" w:rsidP="00BB5E4C">
      <w:pPr>
        <w:tabs>
          <w:tab w:val="left" w:pos="684"/>
          <w:tab w:val="left" w:pos="855"/>
        </w:tabs>
        <w:rPr>
          <w:sz w:val="24"/>
          <w:szCs w:val="24"/>
        </w:rPr>
      </w:pPr>
      <w:r w:rsidRPr="00DF01B8">
        <w:rPr>
          <w:sz w:val="24"/>
          <w:szCs w:val="24"/>
        </w:rPr>
        <w:tab/>
      </w:r>
      <w:r w:rsidR="004926FC" w:rsidRPr="00DF01B8">
        <w:rPr>
          <w:sz w:val="24"/>
          <w:szCs w:val="24"/>
        </w:rPr>
        <w:t xml:space="preserve">This language includes the </w:t>
      </w:r>
      <w:r w:rsidR="000221FC" w:rsidRPr="00DF01B8">
        <w:rPr>
          <w:sz w:val="24"/>
          <w:szCs w:val="24"/>
        </w:rPr>
        <w:t>PAS nominee</w:t>
      </w:r>
      <w:r w:rsidR="004926FC" w:rsidRPr="00DF01B8">
        <w:rPr>
          <w:sz w:val="24"/>
          <w:szCs w:val="24"/>
        </w:rPr>
        <w:t>’s commitment to recuse from conflicting matters pending divestiture.</w:t>
      </w:r>
    </w:p>
    <w:p w:rsidR="004926FC" w:rsidRPr="00DF01B8" w:rsidRDefault="004926F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E62C0E" w:rsidRPr="00DF01B8" w:rsidRDefault="00E62C0E" w:rsidP="00E62C0E">
      <w:pPr>
        <w:tabs>
          <w:tab w:val="left" w:pos="684"/>
          <w:tab w:val="left" w:pos="855"/>
        </w:tabs>
        <w:rPr>
          <w:sz w:val="24"/>
          <w:szCs w:val="24"/>
        </w:rPr>
      </w:pPr>
    </w:p>
    <w:p w:rsidR="00E62C0E" w:rsidRPr="00DF01B8" w:rsidRDefault="00E62C0E" w:rsidP="00E62C0E">
      <w:pPr>
        <w:tabs>
          <w:tab w:val="left" w:pos="684"/>
          <w:tab w:val="left" w:pos="855"/>
        </w:tabs>
        <w:ind w:firstLine="720"/>
        <w:rPr>
          <w:sz w:val="24"/>
          <w:szCs w:val="24"/>
        </w:rPr>
      </w:pPr>
      <w:r w:rsidRPr="00DF01B8">
        <w:rPr>
          <w:sz w:val="24"/>
          <w:szCs w:val="24"/>
        </w:rPr>
        <w:t xml:space="preserve">I will divest my interests in Bortot Wilderness, Inc., </w:t>
      </w:r>
      <w:r w:rsidR="0045590D" w:rsidRPr="00DF01B8">
        <w:rPr>
          <w:sz w:val="24"/>
          <w:szCs w:val="24"/>
        </w:rPr>
        <w:t>within 90 days of my confirmation</w:t>
      </w:r>
      <w:r w:rsidRPr="00DF01B8">
        <w:rPr>
          <w:sz w:val="24"/>
          <w:szCs w:val="24"/>
        </w:rPr>
        <w:t>.</w:t>
      </w:r>
      <w:r w:rsidR="006D08CB">
        <w:rPr>
          <w:sz w:val="24"/>
          <w:szCs w:val="24"/>
        </w:rPr>
        <w:t xml:space="preserve">  I </w:t>
      </w:r>
      <w:r w:rsidR="0062248F">
        <w:rPr>
          <w:sz w:val="24"/>
          <w:szCs w:val="24"/>
        </w:rPr>
        <w:t>will not participate personally and substantially in any particular matter</w:t>
      </w:r>
      <w:r w:rsidR="00D42FFD">
        <w:rPr>
          <w:sz w:val="24"/>
          <w:szCs w:val="24"/>
        </w:rPr>
        <w:t xml:space="preserve"> </w:t>
      </w:r>
      <w:r w:rsidR="00C37C61">
        <w:rPr>
          <w:sz w:val="24"/>
          <w:szCs w:val="24"/>
        </w:rPr>
        <w:t>that</w:t>
      </w:r>
      <w:r w:rsidR="00D42FFD">
        <w:rPr>
          <w:sz w:val="24"/>
          <w:szCs w:val="24"/>
        </w:rPr>
        <w:t xml:space="preserve"> to my knowledge  has a </w:t>
      </w:r>
      <w:r w:rsidR="0062248F">
        <w:rPr>
          <w:sz w:val="24"/>
          <w:szCs w:val="24"/>
        </w:rPr>
        <w:t>direct and predictable effect on the financial interests of this entity until I have divested it</w:t>
      </w:r>
      <w:r w:rsidRPr="00DF01B8">
        <w:rPr>
          <w:sz w:val="24"/>
          <w:szCs w:val="24"/>
        </w:rPr>
        <w:t>, unless I first obtain a written waiver, pursuant to 18 U.S.C. § 208(b)(1), or qualify for a regulatory exemption, pursuant to 18 U.S.C. § 208(b)(2).</w:t>
      </w:r>
    </w:p>
    <w:p w:rsidR="00E62C0E" w:rsidRPr="00DF01B8" w:rsidRDefault="00E62C0E" w:rsidP="00800AD5">
      <w:pPr>
        <w:tabs>
          <w:tab w:val="left" w:pos="684"/>
          <w:tab w:val="left" w:pos="1026"/>
        </w:tabs>
        <w:rPr>
          <w:b/>
          <w:sz w:val="24"/>
          <w:szCs w:val="24"/>
        </w:rPr>
      </w:pPr>
    </w:p>
    <w:p w:rsidR="00D0741B" w:rsidRPr="00DF01B8" w:rsidRDefault="007534DF" w:rsidP="00DB0FC8">
      <w:pPr>
        <w:pStyle w:val="Heading3"/>
      </w:pPr>
      <w:bookmarkStart w:id="26" w:name="_3.2.1_–_"/>
      <w:bookmarkEnd w:id="26"/>
      <w:r w:rsidRPr="00DF01B8">
        <w:t>3</w:t>
      </w:r>
      <w:r w:rsidR="00D0741B" w:rsidRPr="00DF01B8">
        <w:t>.2</w:t>
      </w:r>
      <w:r w:rsidR="009F0687" w:rsidRPr="00DF01B8">
        <w:t>.</w:t>
      </w:r>
      <w:r w:rsidR="00D0741B" w:rsidRPr="00DF01B8">
        <w:t xml:space="preserve">1 – </w:t>
      </w:r>
      <w:r w:rsidR="00DB0FC8">
        <w:tab/>
      </w:r>
      <w:r w:rsidR="00D0741B" w:rsidRPr="00DF01B8">
        <w:t>interim 208 recusal pending divestiture of multiple assets</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F73776" w:rsidRPr="00DF01B8" w:rsidRDefault="004E4681" w:rsidP="00BB5E4C">
      <w:pPr>
        <w:tabs>
          <w:tab w:val="left" w:pos="684"/>
          <w:tab w:val="left" w:pos="855"/>
        </w:tabs>
        <w:rPr>
          <w:sz w:val="24"/>
          <w:szCs w:val="24"/>
        </w:rPr>
      </w:pPr>
      <w:r w:rsidRPr="00DF01B8">
        <w:rPr>
          <w:sz w:val="24"/>
          <w:szCs w:val="24"/>
        </w:rPr>
        <w:tab/>
      </w:r>
      <w:r w:rsidR="00460762" w:rsidRPr="00DF01B8">
        <w:rPr>
          <w:sz w:val="24"/>
          <w:szCs w:val="24"/>
        </w:rPr>
        <w:t xml:space="preserve">This language includes the </w:t>
      </w:r>
      <w:r w:rsidR="000221FC" w:rsidRPr="00DF01B8">
        <w:rPr>
          <w:sz w:val="24"/>
          <w:szCs w:val="24"/>
        </w:rPr>
        <w:t>PAS nominee</w:t>
      </w:r>
      <w:r w:rsidR="00460762" w:rsidRPr="00DF01B8">
        <w:rPr>
          <w:sz w:val="24"/>
          <w:szCs w:val="24"/>
        </w:rPr>
        <w:t xml:space="preserve">’s commitment to recuse from conflicting matters pending divestiture.  The recusal language </w:t>
      </w:r>
      <w:r w:rsidR="00F73776" w:rsidRPr="00DF01B8">
        <w:rPr>
          <w:sz w:val="24"/>
          <w:szCs w:val="24"/>
        </w:rPr>
        <w:t xml:space="preserve">has been drafted carefully to require recusal from matters affecting only those assets that the PAS nominee has not yet divested.  One common drafting error is to require recusal from matters affecting </w:t>
      </w:r>
      <w:r w:rsidR="00B30DA4" w:rsidRPr="00DF01B8">
        <w:rPr>
          <w:sz w:val="24"/>
          <w:szCs w:val="24"/>
        </w:rPr>
        <w:t xml:space="preserve">“these entities” or </w:t>
      </w:r>
      <w:r w:rsidR="00F73776" w:rsidRPr="00DF01B8">
        <w:rPr>
          <w:sz w:val="24"/>
          <w:szCs w:val="24"/>
        </w:rPr>
        <w:t xml:space="preserve">“any of these entities” until the PAS nominee has completed </w:t>
      </w:r>
      <w:r w:rsidR="00F73776" w:rsidRPr="006D08CB">
        <w:rPr>
          <w:i/>
          <w:sz w:val="24"/>
          <w:szCs w:val="24"/>
        </w:rPr>
        <w:t>all</w:t>
      </w:r>
      <w:r w:rsidR="00F73776" w:rsidRPr="00DF01B8">
        <w:rPr>
          <w:sz w:val="24"/>
          <w:szCs w:val="24"/>
        </w:rPr>
        <w:t xml:space="preserve"> of the divestitures (e.g., “Until I have completed </w:t>
      </w:r>
      <w:r w:rsidR="00F73776" w:rsidRPr="006D08CB">
        <w:rPr>
          <w:i/>
          <w:sz w:val="24"/>
          <w:szCs w:val="24"/>
        </w:rPr>
        <w:t>these</w:t>
      </w:r>
      <w:r w:rsidR="00F73776" w:rsidRPr="00DF01B8">
        <w:rPr>
          <w:sz w:val="24"/>
          <w:szCs w:val="24"/>
        </w:rPr>
        <w:t xml:space="preserve"> divestitures, I will not participate personally and substantially in any particular matter that has a direct and predictable effect on the financial interests </w:t>
      </w:r>
      <w:r w:rsidR="00A0755A" w:rsidRPr="00DF01B8">
        <w:rPr>
          <w:sz w:val="24"/>
          <w:szCs w:val="24"/>
        </w:rPr>
        <w:t xml:space="preserve">of </w:t>
      </w:r>
      <w:r w:rsidR="00F73776" w:rsidRPr="006D08CB">
        <w:rPr>
          <w:i/>
          <w:sz w:val="24"/>
          <w:szCs w:val="24"/>
        </w:rPr>
        <w:t>these entities</w:t>
      </w:r>
      <w:r w:rsidR="00F73776" w:rsidRPr="00DF01B8">
        <w:rPr>
          <w:sz w:val="24"/>
          <w:szCs w:val="24"/>
        </w:rPr>
        <w:t>.”).  Th</w:t>
      </w:r>
      <w:r w:rsidR="00A0755A" w:rsidRPr="00DF01B8">
        <w:rPr>
          <w:sz w:val="24"/>
          <w:szCs w:val="24"/>
        </w:rPr>
        <w:t>e following</w:t>
      </w:r>
      <w:r w:rsidR="00F73776" w:rsidRPr="00DF01B8">
        <w:rPr>
          <w:sz w:val="24"/>
          <w:szCs w:val="24"/>
        </w:rPr>
        <w:t xml:space="preserve"> sample avoids this drafting error by </w:t>
      </w:r>
      <w:r w:rsidR="009704FB">
        <w:rPr>
          <w:sz w:val="24"/>
          <w:szCs w:val="24"/>
        </w:rPr>
        <w:t xml:space="preserve">focusing on “each of these entities” </w:t>
      </w:r>
      <w:r w:rsidR="0077093A" w:rsidRPr="00DF01B8">
        <w:rPr>
          <w:sz w:val="24"/>
          <w:szCs w:val="24"/>
        </w:rPr>
        <w:t xml:space="preserve">that </w:t>
      </w:r>
      <w:r w:rsidR="009704FB">
        <w:rPr>
          <w:sz w:val="24"/>
          <w:szCs w:val="24"/>
        </w:rPr>
        <w:t xml:space="preserve">the PAS nominee has </w:t>
      </w:r>
      <w:r w:rsidR="0077093A" w:rsidRPr="00DF01B8">
        <w:rPr>
          <w:sz w:val="24"/>
          <w:szCs w:val="24"/>
        </w:rPr>
        <w:t>not yet divested</w:t>
      </w:r>
      <w:r w:rsidR="00F73776" w:rsidRPr="00DF01B8">
        <w:rPr>
          <w:sz w:val="24"/>
          <w:szCs w:val="24"/>
        </w:rPr>
        <w:t>.</w:t>
      </w:r>
      <w:r w:rsidR="00B30DA4" w:rsidRPr="00DF01B8">
        <w:rPr>
          <w:sz w:val="24"/>
          <w:szCs w:val="24"/>
        </w:rPr>
        <w:t xml:space="preserve">  By focusing on the interests of </w:t>
      </w:r>
      <w:r w:rsidR="009704FB">
        <w:rPr>
          <w:sz w:val="24"/>
          <w:szCs w:val="24"/>
        </w:rPr>
        <w:t xml:space="preserve">“each of these </w:t>
      </w:r>
      <w:r w:rsidR="00B30DA4" w:rsidRPr="00DF01B8">
        <w:rPr>
          <w:sz w:val="24"/>
          <w:szCs w:val="24"/>
        </w:rPr>
        <w:t>entities,</w:t>
      </w:r>
      <w:r w:rsidR="009704FB">
        <w:rPr>
          <w:sz w:val="24"/>
          <w:szCs w:val="24"/>
        </w:rPr>
        <w:t>”</w:t>
      </w:r>
      <w:r w:rsidR="00B30DA4" w:rsidRPr="00DF01B8">
        <w:rPr>
          <w:sz w:val="24"/>
          <w:szCs w:val="24"/>
        </w:rPr>
        <w:t xml:space="preserve"> the language makes clear that the PAS nominee will recuse from a particular matter even if it affects only one of the entities.  By focusing on the interest of only those entities </w:t>
      </w:r>
      <w:r w:rsidR="0077093A" w:rsidRPr="00DF01B8">
        <w:rPr>
          <w:sz w:val="24"/>
          <w:szCs w:val="24"/>
        </w:rPr>
        <w:t xml:space="preserve">that </w:t>
      </w:r>
      <w:r w:rsidR="009704FB">
        <w:rPr>
          <w:sz w:val="24"/>
          <w:szCs w:val="24"/>
        </w:rPr>
        <w:t xml:space="preserve">the PAS nominee has </w:t>
      </w:r>
      <w:r w:rsidR="0077093A" w:rsidRPr="006D08CB">
        <w:rPr>
          <w:i/>
          <w:sz w:val="24"/>
          <w:szCs w:val="24"/>
        </w:rPr>
        <w:t>not yet divested</w:t>
      </w:r>
      <w:r w:rsidR="00B30DA4" w:rsidRPr="00DF01B8">
        <w:rPr>
          <w:sz w:val="24"/>
          <w:szCs w:val="24"/>
        </w:rPr>
        <w:t xml:space="preserve">, the language makes clear that the PAS nominee will not need to recuse from a particular matter affecting an entity after the PAS nominee has divested the financial interest in that entity.  This clarity is </w:t>
      </w:r>
      <w:r w:rsidR="00A0755A" w:rsidRPr="00DF01B8">
        <w:rPr>
          <w:sz w:val="24"/>
          <w:szCs w:val="24"/>
        </w:rPr>
        <w:t>useful</w:t>
      </w:r>
      <w:r w:rsidR="00B30DA4" w:rsidRPr="00DF01B8">
        <w:rPr>
          <w:sz w:val="24"/>
          <w:szCs w:val="24"/>
        </w:rPr>
        <w:t xml:space="preserve"> because the PAS nominee may complete the various required divestitures on different dates.</w:t>
      </w:r>
    </w:p>
    <w:p w:rsidR="004E4681" w:rsidRPr="00DF01B8" w:rsidRDefault="004E4681"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lastRenderedPageBreak/>
        <w:t>Sample Language</w:t>
      </w:r>
      <w:r w:rsidRPr="00DF01B8">
        <w:rPr>
          <w:sz w:val="24"/>
          <w:szCs w:val="24"/>
        </w:rPr>
        <w:t>:</w:t>
      </w:r>
    </w:p>
    <w:p w:rsidR="00D0741B" w:rsidRPr="00DF01B8" w:rsidRDefault="00D0741B" w:rsidP="00D0741B">
      <w:pPr>
        <w:tabs>
          <w:tab w:val="left" w:pos="684"/>
          <w:tab w:val="left" w:pos="855"/>
        </w:tabs>
        <w:rPr>
          <w:sz w:val="24"/>
          <w:szCs w:val="24"/>
        </w:rPr>
      </w:pPr>
    </w:p>
    <w:p w:rsidR="00D0741B" w:rsidRDefault="00D0741B" w:rsidP="00D0741B">
      <w:pPr>
        <w:tabs>
          <w:tab w:val="left" w:pos="684"/>
          <w:tab w:val="left" w:pos="855"/>
        </w:tabs>
        <w:ind w:firstLine="720"/>
        <w:rPr>
          <w:sz w:val="24"/>
          <w:szCs w:val="24"/>
        </w:rPr>
      </w:pPr>
      <w:r w:rsidRPr="00DF01B8">
        <w:rPr>
          <w:sz w:val="24"/>
          <w:szCs w:val="24"/>
        </w:rPr>
        <w:t xml:space="preserve">I will divest my interests in the following entities </w:t>
      </w:r>
      <w:r w:rsidR="0045590D" w:rsidRPr="00DF01B8">
        <w:rPr>
          <w:sz w:val="24"/>
          <w:szCs w:val="24"/>
        </w:rPr>
        <w:t>within 90 days of my confirmation</w:t>
      </w:r>
      <w:r w:rsidRPr="00DF01B8">
        <w:rPr>
          <w:sz w:val="24"/>
          <w:szCs w:val="24"/>
        </w:rPr>
        <w:t>:</w:t>
      </w:r>
      <w:r w:rsidR="00460762" w:rsidRPr="00DF01B8">
        <w:rPr>
          <w:sz w:val="24"/>
          <w:szCs w:val="24"/>
        </w:rPr>
        <w:t xml:space="preserve"> </w:t>
      </w:r>
      <w:r w:rsidRPr="00DF01B8">
        <w:rPr>
          <w:sz w:val="24"/>
          <w:szCs w:val="24"/>
        </w:rPr>
        <w:t xml:space="preserve"> Bortot Wilderness, Inc.; Molinaro Power Saws, LLC; B</w:t>
      </w:r>
      <w:r w:rsidR="00677EDB">
        <w:rPr>
          <w:sz w:val="24"/>
          <w:szCs w:val="24"/>
        </w:rPr>
        <w:t>ennett Worldwide Investigations</w:t>
      </w:r>
      <w:r w:rsidRPr="00DF01B8">
        <w:rPr>
          <w:sz w:val="24"/>
          <w:szCs w:val="24"/>
        </w:rPr>
        <w:t xml:space="preserve"> Co.; and </w:t>
      </w:r>
      <w:proofErr w:type="spellStart"/>
      <w:r w:rsidRPr="00DF01B8">
        <w:rPr>
          <w:sz w:val="24"/>
          <w:szCs w:val="24"/>
        </w:rPr>
        <w:t>Bitler</w:t>
      </w:r>
      <w:proofErr w:type="spellEnd"/>
      <w:r w:rsidRPr="00DF01B8">
        <w:rPr>
          <w:sz w:val="24"/>
          <w:szCs w:val="24"/>
        </w:rPr>
        <w:t xml:space="preserve"> Environmental Consulting, LP.  </w:t>
      </w:r>
      <w:r w:rsidR="0062248F">
        <w:rPr>
          <w:sz w:val="24"/>
          <w:szCs w:val="24"/>
        </w:rPr>
        <w:t xml:space="preserve">With regard to each of these entities, I will not participate personally and substantially in any particular matter </w:t>
      </w:r>
      <w:r w:rsidR="00C37C61">
        <w:rPr>
          <w:sz w:val="24"/>
          <w:szCs w:val="24"/>
        </w:rPr>
        <w:t>that</w:t>
      </w:r>
      <w:r w:rsidR="00D42FFD">
        <w:rPr>
          <w:sz w:val="24"/>
          <w:szCs w:val="24"/>
        </w:rPr>
        <w:t xml:space="preserve"> to my knowledge has </w:t>
      </w:r>
      <w:proofErr w:type="gramStart"/>
      <w:r w:rsidR="00D42FFD">
        <w:rPr>
          <w:sz w:val="24"/>
          <w:szCs w:val="24"/>
        </w:rPr>
        <w:t xml:space="preserve">a </w:t>
      </w:r>
      <w:r w:rsidR="0062248F">
        <w:rPr>
          <w:sz w:val="24"/>
          <w:szCs w:val="24"/>
        </w:rPr>
        <w:t xml:space="preserve"> direct</w:t>
      </w:r>
      <w:proofErr w:type="gramEnd"/>
      <w:r w:rsidR="0062248F">
        <w:rPr>
          <w:sz w:val="24"/>
          <w:szCs w:val="24"/>
        </w:rPr>
        <w:t xml:space="preserve"> and predictable effect on the financial interests of the entity until I have divested it</w:t>
      </w:r>
      <w:r w:rsidRPr="00DF01B8">
        <w:rPr>
          <w:sz w:val="24"/>
          <w:szCs w:val="24"/>
        </w:rPr>
        <w:t>, unless I first obtain a written waiver, pursuant to 18 U.S.C. § 208(b)(1), or qualify for a regulatory exemption, pu</w:t>
      </w:r>
      <w:r w:rsidR="00677EDB">
        <w:rPr>
          <w:sz w:val="24"/>
          <w:szCs w:val="24"/>
        </w:rPr>
        <w:t>rsuant to 18 </w:t>
      </w:r>
      <w:r w:rsidRPr="00DF01B8">
        <w:rPr>
          <w:sz w:val="24"/>
          <w:szCs w:val="24"/>
        </w:rPr>
        <w:t>U.S.C. § 208(b)(2).</w:t>
      </w:r>
    </w:p>
    <w:p w:rsidR="007E703C" w:rsidRDefault="007E703C" w:rsidP="00340197">
      <w:pPr>
        <w:tabs>
          <w:tab w:val="left" w:pos="684"/>
          <w:tab w:val="left" w:pos="1026"/>
        </w:tabs>
        <w:rPr>
          <w:b/>
          <w:sz w:val="24"/>
          <w:szCs w:val="24"/>
        </w:rPr>
      </w:pPr>
    </w:p>
    <w:p w:rsidR="00340197" w:rsidRPr="00DF01B8" w:rsidRDefault="00EB4C2D" w:rsidP="00DB0FC8">
      <w:pPr>
        <w:pStyle w:val="Heading3"/>
      </w:pPr>
      <w:bookmarkStart w:id="27" w:name="_3.2.2_–_"/>
      <w:bookmarkEnd w:id="27"/>
      <w:r>
        <w:t>3.2.</w:t>
      </w:r>
      <w:r w:rsidR="0041398A">
        <w:t>2</w:t>
      </w:r>
      <w:r w:rsidR="00340197" w:rsidRPr="00DF01B8">
        <w:t xml:space="preserve"> – </w:t>
      </w:r>
      <w:r w:rsidR="00340197" w:rsidRPr="00DF01B8">
        <w:tab/>
        <w:t xml:space="preserve">interim 208 recusal for a former employer when </w:t>
      </w:r>
      <w:r w:rsidR="000B0A5C" w:rsidRPr="00DF01B8">
        <w:t>divesting the employer’s stock</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890920" w:rsidRPr="00DF01B8" w:rsidRDefault="00890920" w:rsidP="00BB5E4C">
      <w:pPr>
        <w:tabs>
          <w:tab w:val="left" w:pos="684"/>
          <w:tab w:val="left" w:pos="855"/>
        </w:tabs>
        <w:rPr>
          <w:sz w:val="24"/>
          <w:szCs w:val="24"/>
        </w:rPr>
      </w:pPr>
    </w:p>
    <w:p w:rsidR="00890920" w:rsidRPr="00DF01B8" w:rsidRDefault="00890920" w:rsidP="00890920">
      <w:pPr>
        <w:tabs>
          <w:tab w:val="left" w:pos="684"/>
          <w:tab w:val="left" w:pos="855"/>
        </w:tabs>
        <w:rPr>
          <w:sz w:val="24"/>
          <w:szCs w:val="24"/>
        </w:rPr>
      </w:pPr>
      <w:r w:rsidRPr="00DF01B8">
        <w:rPr>
          <w:sz w:val="24"/>
          <w:szCs w:val="24"/>
        </w:rPr>
        <w:tab/>
        <w:t>The significant feature of this sample is the inclusion of two recusals</w:t>
      </w:r>
      <w:r w:rsidR="00A23807">
        <w:rPr>
          <w:sz w:val="24"/>
          <w:szCs w:val="24"/>
        </w:rPr>
        <w:t>.  The</w:t>
      </w:r>
      <w:r w:rsidR="005F5D3A" w:rsidRPr="00DF01B8">
        <w:rPr>
          <w:sz w:val="24"/>
          <w:szCs w:val="24"/>
        </w:rPr>
        <w:t xml:space="preserve"> subject</w:t>
      </w:r>
      <w:r w:rsidR="00A23807">
        <w:rPr>
          <w:sz w:val="24"/>
          <w:szCs w:val="24"/>
        </w:rPr>
        <w:t xml:space="preserve"> of multiple recusals</w:t>
      </w:r>
      <w:r w:rsidR="005F5D3A" w:rsidRPr="00DF01B8">
        <w:rPr>
          <w:sz w:val="24"/>
          <w:szCs w:val="24"/>
        </w:rPr>
        <w:t xml:space="preserve"> is discussed in </w:t>
      </w:r>
      <w:hyperlink w:anchor="_2.0.0_–_" w:history="1">
        <w:r w:rsidR="005F5D3A" w:rsidRPr="00563BF6">
          <w:rPr>
            <w:rStyle w:val="Hyperlink"/>
            <w:sz w:val="24"/>
            <w:szCs w:val="24"/>
          </w:rPr>
          <w:t>2.0.0</w:t>
        </w:r>
      </w:hyperlink>
      <w:r w:rsidR="005F5D3A" w:rsidRPr="00DF01B8">
        <w:rPr>
          <w:sz w:val="24"/>
          <w:szCs w:val="24"/>
        </w:rPr>
        <w:t xml:space="preserve"> above</w:t>
      </w:r>
      <w:r w:rsidRPr="00DF01B8">
        <w:rPr>
          <w:sz w:val="24"/>
          <w:szCs w:val="24"/>
        </w:rPr>
        <w:t xml:space="preserve">.  As demonstrated in </w:t>
      </w:r>
      <w:hyperlink w:anchor="_2.3.0_–_" w:history="1">
        <w:r w:rsidRPr="00D13FDA">
          <w:rPr>
            <w:rStyle w:val="Hyperlink"/>
            <w:sz w:val="24"/>
            <w:szCs w:val="24"/>
          </w:rPr>
          <w:t>2.3.0</w:t>
        </w:r>
      </w:hyperlink>
      <w:r w:rsidRPr="00DF01B8">
        <w:rPr>
          <w:sz w:val="24"/>
          <w:szCs w:val="24"/>
        </w:rPr>
        <w:t xml:space="preserve"> above, an ethics agreement normally contains only </w:t>
      </w:r>
      <w:r w:rsidR="00360E39" w:rsidRPr="00DF01B8">
        <w:rPr>
          <w:sz w:val="24"/>
          <w:szCs w:val="24"/>
        </w:rPr>
        <w:t>the 18 U.S.C. § 208 recusal</w:t>
      </w:r>
      <w:r w:rsidRPr="00DF01B8">
        <w:rPr>
          <w:sz w:val="24"/>
          <w:szCs w:val="24"/>
        </w:rPr>
        <w:t xml:space="preserve"> when a </w:t>
      </w:r>
      <w:r w:rsidR="000221FC" w:rsidRPr="00DF01B8">
        <w:rPr>
          <w:sz w:val="24"/>
          <w:szCs w:val="24"/>
        </w:rPr>
        <w:t>PAS nominee</w:t>
      </w:r>
      <w:r w:rsidRPr="00DF01B8">
        <w:rPr>
          <w:sz w:val="24"/>
          <w:szCs w:val="24"/>
        </w:rPr>
        <w:t xml:space="preserve"> retain</w:t>
      </w:r>
      <w:r w:rsidR="00360E39" w:rsidRPr="00DF01B8">
        <w:rPr>
          <w:sz w:val="24"/>
          <w:szCs w:val="24"/>
        </w:rPr>
        <w:t>s</w:t>
      </w:r>
      <w:r w:rsidRPr="00DF01B8">
        <w:rPr>
          <w:sz w:val="24"/>
          <w:szCs w:val="24"/>
        </w:rPr>
        <w:t xml:space="preserve"> a financial interest in </w:t>
      </w:r>
      <w:r w:rsidR="00360E39" w:rsidRPr="00DF01B8">
        <w:rPr>
          <w:sz w:val="24"/>
          <w:szCs w:val="24"/>
        </w:rPr>
        <w:t>a former</w:t>
      </w:r>
      <w:r w:rsidRPr="00DF01B8">
        <w:rPr>
          <w:sz w:val="24"/>
          <w:szCs w:val="24"/>
        </w:rPr>
        <w:t xml:space="preserve"> employer after resignation.  As demonstrated in </w:t>
      </w:r>
      <w:hyperlink w:anchor="_5.2.0_–_" w:history="1">
        <w:r w:rsidRPr="00D13FDA">
          <w:rPr>
            <w:rStyle w:val="Hyperlink"/>
            <w:sz w:val="24"/>
            <w:szCs w:val="24"/>
          </w:rPr>
          <w:t>5.2.0</w:t>
        </w:r>
      </w:hyperlink>
      <w:r w:rsidRPr="00DF01B8">
        <w:rPr>
          <w:sz w:val="24"/>
          <w:szCs w:val="24"/>
        </w:rPr>
        <w:t xml:space="preserve"> below, an ethics agreement normally contains only a </w:t>
      </w:r>
      <w:r w:rsidR="00360E39" w:rsidRPr="00DF01B8">
        <w:rPr>
          <w:sz w:val="24"/>
          <w:szCs w:val="24"/>
        </w:rPr>
        <w:t xml:space="preserve">5 C.F.R. § </w:t>
      </w:r>
      <w:r w:rsidRPr="00DF01B8">
        <w:rPr>
          <w:sz w:val="24"/>
          <w:szCs w:val="24"/>
        </w:rPr>
        <w:t xml:space="preserve">2635.502 recusal for a former employer when a </w:t>
      </w:r>
      <w:r w:rsidR="000221FC" w:rsidRPr="00DF01B8">
        <w:rPr>
          <w:sz w:val="24"/>
          <w:szCs w:val="24"/>
        </w:rPr>
        <w:t>PAS nominee</w:t>
      </w:r>
      <w:r w:rsidRPr="00DF01B8">
        <w:rPr>
          <w:sz w:val="24"/>
          <w:szCs w:val="24"/>
        </w:rPr>
        <w:t xml:space="preserve"> </w:t>
      </w:r>
      <w:r w:rsidR="00360E39" w:rsidRPr="00DF01B8">
        <w:rPr>
          <w:sz w:val="24"/>
          <w:szCs w:val="24"/>
        </w:rPr>
        <w:t xml:space="preserve">does not retain such a financial interest.  This sample, however, contains both recusals because the 18 U.S.C. § 208 recusal will apply only until the </w:t>
      </w:r>
      <w:r w:rsidR="000221FC" w:rsidRPr="00DF01B8">
        <w:rPr>
          <w:sz w:val="24"/>
          <w:szCs w:val="24"/>
        </w:rPr>
        <w:t>PAS nominee</w:t>
      </w:r>
      <w:r w:rsidR="00360E39" w:rsidRPr="00DF01B8">
        <w:rPr>
          <w:sz w:val="24"/>
          <w:szCs w:val="24"/>
        </w:rPr>
        <w:t xml:space="preserve"> divests the employer’s stock, while the 5 C.F.R. § 2635.502 recusal will apply for a full year after the </w:t>
      </w:r>
      <w:r w:rsidR="000221FC" w:rsidRPr="00DF01B8">
        <w:rPr>
          <w:sz w:val="24"/>
          <w:szCs w:val="24"/>
        </w:rPr>
        <w:t>PAS nominee</w:t>
      </w:r>
      <w:r w:rsidR="00360E39" w:rsidRPr="00DF01B8">
        <w:rPr>
          <w:sz w:val="24"/>
          <w:szCs w:val="24"/>
        </w:rPr>
        <w:t>’s resignation.</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340197" w:rsidRPr="00DF01B8" w:rsidRDefault="00340197" w:rsidP="00340197">
      <w:pPr>
        <w:tabs>
          <w:tab w:val="left" w:pos="684"/>
          <w:tab w:val="left" w:pos="1026"/>
        </w:tabs>
        <w:rPr>
          <w:sz w:val="24"/>
          <w:szCs w:val="24"/>
        </w:rPr>
      </w:pPr>
    </w:p>
    <w:p w:rsidR="00340197" w:rsidRPr="00DF01B8" w:rsidRDefault="00340197" w:rsidP="00340197">
      <w:pPr>
        <w:tabs>
          <w:tab w:val="left" w:pos="684"/>
          <w:tab w:val="left" w:pos="855"/>
        </w:tabs>
        <w:ind w:firstLine="720"/>
        <w:rPr>
          <w:sz w:val="24"/>
          <w:szCs w:val="24"/>
        </w:rPr>
      </w:pPr>
      <w:r w:rsidRPr="00DF01B8">
        <w:rPr>
          <w:sz w:val="24"/>
          <w:szCs w:val="24"/>
        </w:rPr>
        <w:t xml:space="preserve">Upon confirmation, I will resign from my position with Bortot Wilderness, Inc.  I will divest my stock in Bortot Wilderness, Inc., </w:t>
      </w:r>
      <w:r w:rsidR="0045590D" w:rsidRPr="00DF01B8">
        <w:rPr>
          <w:sz w:val="24"/>
          <w:szCs w:val="24"/>
        </w:rPr>
        <w:t>within 90 days of my confirmation</w:t>
      </w:r>
      <w:r w:rsidRPr="00DF01B8">
        <w:rPr>
          <w:sz w:val="24"/>
          <w:szCs w:val="24"/>
        </w:rPr>
        <w:t xml:space="preserve">.  </w:t>
      </w:r>
      <w:r w:rsidR="00E5268C">
        <w:rPr>
          <w:sz w:val="24"/>
          <w:szCs w:val="24"/>
        </w:rPr>
        <w:t xml:space="preserve">I will not participate personally and substantially in any particular matter </w:t>
      </w:r>
      <w:r w:rsidR="00C37C61">
        <w:rPr>
          <w:sz w:val="24"/>
          <w:szCs w:val="24"/>
        </w:rPr>
        <w:t>that</w:t>
      </w:r>
      <w:r w:rsidR="00D42FFD">
        <w:rPr>
          <w:sz w:val="24"/>
          <w:szCs w:val="24"/>
        </w:rPr>
        <w:t xml:space="preserve"> to my knowledge has a </w:t>
      </w:r>
      <w:r w:rsidR="00E5268C">
        <w:rPr>
          <w:sz w:val="24"/>
          <w:szCs w:val="24"/>
        </w:rPr>
        <w:t xml:space="preserve"> direct and predictable effect on the financial interests of this entity until I have divested it</w:t>
      </w:r>
      <w:r w:rsidRPr="00DF01B8">
        <w:rPr>
          <w:sz w:val="24"/>
          <w:szCs w:val="24"/>
        </w:rPr>
        <w:t>, unless I first obtain a written waiver, pursuant to 18 U.S.C. § 208(b)(1), or qualify for a regulatory exemption,</w:t>
      </w:r>
      <w:r w:rsidR="009A0529">
        <w:rPr>
          <w:sz w:val="24"/>
          <w:szCs w:val="24"/>
        </w:rPr>
        <w:t xml:space="preserve"> pursuant to 18 </w:t>
      </w:r>
      <w:r w:rsidRPr="00DF01B8">
        <w:rPr>
          <w:sz w:val="24"/>
          <w:szCs w:val="24"/>
        </w:rPr>
        <w:t xml:space="preserve">U.S.C. § 208(b)(2).  For a period of one year after my resignation, I also will not participate personally and substantially in any particular matter involving specific parties in which </w:t>
      </w:r>
      <w:r w:rsidR="00C93935">
        <w:rPr>
          <w:sz w:val="24"/>
          <w:szCs w:val="24"/>
        </w:rPr>
        <w:t xml:space="preserve">I know </w:t>
      </w:r>
      <w:r w:rsidRPr="00DF01B8">
        <w:rPr>
          <w:sz w:val="24"/>
          <w:szCs w:val="24"/>
        </w:rPr>
        <w:t>Bortot Wilderness</w:t>
      </w:r>
      <w:r w:rsidR="00431C02">
        <w:rPr>
          <w:sz w:val="24"/>
          <w:szCs w:val="24"/>
        </w:rPr>
        <w:t>, Inc.,</w:t>
      </w:r>
      <w:r w:rsidRPr="00DF01B8">
        <w:rPr>
          <w:sz w:val="24"/>
          <w:szCs w:val="24"/>
        </w:rPr>
        <w:t xml:space="preserve"> is a party or represents a party, unless I am first authorized to </w:t>
      </w:r>
      <w:r w:rsidR="00070C11" w:rsidRPr="00DF01B8">
        <w:rPr>
          <w:sz w:val="24"/>
          <w:szCs w:val="24"/>
        </w:rPr>
        <w:t>participate, pursuant to 5</w:t>
      </w:r>
      <w:r w:rsidRPr="00DF01B8">
        <w:rPr>
          <w:sz w:val="24"/>
          <w:szCs w:val="24"/>
        </w:rPr>
        <w:t xml:space="preserve"> C.F.R. § 2635.502(d).  </w:t>
      </w:r>
    </w:p>
    <w:p w:rsidR="00416F87" w:rsidRPr="00DF01B8" w:rsidRDefault="00416F87" w:rsidP="00B81EC2">
      <w:pPr>
        <w:tabs>
          <w:tab w:val="left" w:pos="684"/>
          <w:tab w:val="left" w:pos="1026"/>
        </w:tabs>
        <w:ind w:left="1026" w:hanging="1026"/>
        <w:rPr>
          <w:sz w:val="24"/>
          <w:szCs w:val="24"/>
        </w:rPr>
      </w:pPr>
    </w:p>
    <w:p w:rsidR="00340197" w:rsidRPr="00DF01B8" w:rsidRDefault="00340197" w:rsidP="005651AC">
      <w:pPr>
        <w:pStyle w:val="Heading3"/>
        <w:ind w:left="1020" w:hanging="1020"/>
      </w:pPr>
      <w:bookmarkStart w:id="28" w:name="_3.2.3_–_"/>
      <w:bookmarkEnd w:id="28"/>
      <w:r w:rsidRPr="00DF01B8">
        <w:t>3.2.</w:t>
      </w:r>
      <w:r w:rsidR="0041398A">
        <w:t>3</w:t>
      </w:r>
      <w:r w:rsidR="00557D65">
        <w:t xml:space="preserve"> </w:t>
      </w:r>
      <w:r w:rsidRPr="00DF01B8">
        <w:t xml:space="preserve">– </w:t>
      </w:r>
      <w:r w:rsidR="00557D65">
        <w:tab/>
      </w:r>
      <w:r w:rsidRPr="00DF01B8">
        <w:t xml:space="preserve">interim 208 recusal for a former employer when divesting </w:t>
      </w:r>
      <w:r w:rsidR="000B0A5C" w:rsidRPr="00DF01B8">
        <w:t xml:space="preserve">the employer’s </w:t>
      </w:r>
      <w:r w:rsidRPr="00DF01B8">
        <w:t>stock options</w:t>
      </w:r>
    </w:p>
    <w:p w:rsidR="00BB5E4C" w:rsidRPr="00DF01B8" w:rsidRDefault="00BB5E4C" w:rsidP="005651AC">
      <w:pPr>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587036" w:rsidRPr="00DF01B8" w:rsidRDefault="00587036" w:rsidP="00BB5E4C">
      <w:pPr>
        <w:tabs>
          <w:tab w:val="left" w:pos="684"/>
          <w:tab w:val="left" w:pos="855"/>
        </w:tabs>
        <w:rPr>
          <w:sz w:val="24"/>
          <w:szCs w:val="24"/>
        </w:rPr>
      </w:pPr>
      <w:r w:rsidRPr="00DF01B8">
        <w:rPr>
          <w:sz w:val="24"/>
          <w:szCs w:val="24"/>
        </w:rPr>
        <w:tab/>
        <w:t xml:space="preserve">See the comment to </w:t>
      </w:r>
      <w:hyperlink w:anchor="_3.2.2_–_" w:history="1">
        <w:r w:rsidRPr="00D13FDA">
          <w:rPr>
            <w:rStyle w:val="Hyperlink"/>
            <w:sz w:val="24"/>
            <w:szCs w:val="24"/>
          </w:rPr>
          <w:t>3.2.</w:t>
        </w:r>
        <w:r w:rsidR="000B0163" w:rsidRPr="00D13FDA">
          <w:rPr>
            <w:rStyle w:val="Hyperlink"/>
            <w:sz w:val="24"/>
            <w:szCs w:val="24"/>
          </w:rPr>
          <w:t>2</w:t>
        </w:r>
      </w:hyperlink>
      <w:r w:rsidRPr="00DF01B8">
        <w:rPr>
          <w:sz w:val="24"/>
          <w:szCs w:val="24"/>
        </w:rPr>
        <w:t xml:space="preserve">.  </w:t>
      </w:r>
      <w:r w:rsidR="002A27DD" w:rsidRPr="00DF01B8">
        <w:rPr>
          <w:sz w:val="24"/>
          <w:szCs w:val="24"/>
        </w:rPr>
        <w:t xml:space="preserve">This sample explicitly emphasizes that both steps of the divestiture will occur before the applicable deadline.  It also states that divestiture will occur after the </w:t>
      </w:r>
      <w:r w:rsidR="000221FC" w:rsidRPr="00DF01B8">
        <w:rPr>
          <w:sz w:val="24"/>
          <w:szCs w:val="24"/>
        </w:rPr>
        <w:t>PAS nominee</w:t>
      </w:r>
      <w:r w:rsidR="002A27DD" w:rsidRPr="00DF01B8">
        <w:rPr>
          <w:sz w:val="24"/>
          <w:szCs w:val="24"/>
        </w:rPr>
        <w:t xml:space="preserve">’s “appointment” because the </w:t>
      </w:r>
      <w:r w:rsidR="000221FC" w:rsidRPr="00DF01B8">
        <w:rPr>
          <w:sz w:val="24"/>
          <w:szCs w:val="24"/>
        </w:rPr>
        <w:t>PAS nominee</w:t>
      </w:r>
      <w:r w:rsidR="002A27DD" w:rsidRPr="00DF01B8">
        <w:rPr>
          <w:sz w:val="24"/>
          <w:szCs w:val="24"/>
        </w:rPr>
        <w:t xml:space="preserve"> will not be eligible for a Certificate of Divestiture until the </w:t>
      </w:r>
      <w:r w:rsidR="000221FC" w:rsidRPr="00DF01B8">
        <w:rPr>
          <w:sz w:val="24"/>
          <w:szCs w:val="24"/>
        </w:rPr>
        <w:t>PAS nominee</w:t>
      </w:r>
      <w:r w:rsidR="002A27DD" w:rsidRPr="00DF01B8">
        <w:rPr>
          <w:sz w:val="24"/>
          <w:szCs w:val="24"/>
        </w:rPr>
        <w:t xml:space="preserve"> has been appointed.  In addition, the recusal language </w:t>
      </w:r>
      <w:r w:rsidRPr="00DF01B8">
        <w:rPr>
          <w:sz w:val="24"/>
          <w:szCs w:val="24"/>
        </w:rPr>
        <w:t>refer</w:t>
      </w:r>
      <w:r w:rsidR="002A27DD" w:rsidRPr="00DF01B8">
        <w:rPr>
          <w:sz w:val="24"/>
          <w:szCs w:val="24"/>
        </w:rPr>
        <w:t>s</w:t>
      </w:r>
      <w:r w:rsidRPr="00DF01B8">
        <w:rPr>
          <w:sz w:val="24"/>
          <w:szCs w:val="24"/>
        </w:rPr>
        <w:t xml:space="preserve"> to both “stock options and stock</w:t>
      </w:r>
      <w:r w:rsidR="002A27DD" w:rsidRPr="00DF01B8">
        <w:rPr>
          <w:sz w:val="24"/>
          <w:szCs w:val="24"/>
        </w:rPr>
        <w:t>,” inasmuch as</w:t>
      </w:r>
      <w:r w:rsidRPr="00DF01B8">
        <w:rPr>
          <w:sz w:val="24"/>
          <w:szCs w:val="24"/>
        </w:rPr>
        <w:t xml:space="preserve"> the </w:t>
      </w:r>
      <w:r w:rsidR="000221FC" w:rsidRPr="00DF01B8">
        <w:rPr>
          <w:sz w:val="24"/>
          <w:szCs w:val="24"/>
        </w:rPr>
        <w:t>PAS nominee</w:t>
      </w:r>
      <w:r w:rsidRPr="00DF01B8">
        <w:rPr>
          <w:sz w:val="24"/>
          <w:szCs w:val="24"/>
        </w:rPr>
        <w:t xml:space="preserve"> will acquire </w:t>
      </w:r>
      <w:r w:rsidRPr="00DF01B8">
        <w:rPr>
          <w:sz w:val="24"/>
          <w:szCs w:val="24"/>
        </w:rPr>
        <w:lastRenderedPageBreak/>
        <w:t xml:space="preserve">stock by exercising the options.  </w:t>
      </w:r>
      <w:r w:rsidR="002D3A1B" w:rsidRPr="00DF01B8">
        <w:rPr>
          <w:sz w:val="24"/>
          <w:szCs w:val="24"/>
        </w:rPr>
        <w:t>Finally, this sample indicate</w:t>
      </w:r>
      <w:r w:rsidR="002A27DD" w:rsidRPr="00DF01B8">
        <w:rPr>
          <w:sz w:val="24"/>
          <w:szCs w:val="24"/>
        </w:rPr>
        <w:t>s</w:t>
      </w:r>
      <w:r w:rsidR="002D3A1B" w:rsidRPr="00DF01B8">
        <w:rPr>
          <w:sz w:val="24"/>
          <w:szCs w:val="24"/>
        </w:rPr>
        <w:t xml:space="preserve"> what will happen to unvested options.  </w:t>
      </w:r>
    </w:p>
    <w:p w:rsidR="00587036" w:rsidRPr="00DF01B8" w:rsidRDefault="00587036"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340197" w:rsidRPr="00DF01B8" w:rsidRDefault="00340197" w:rsidP="00340197">
      <w:pPr>
        <w:tabs>
          <w:tab w:val="left" w:pos="684"/>
          <w:tab w:val="left" w:pos="1026"/>
        </w:tabs>
        <w:rPr>
          <w:sz w:val="24"/>
          <w:szCs w:val="24"/>
        </w:rPr>
      </w:pPr>
    </w:p>
    <w:p w:rsidR="00F623A1" w:rsidRDefault="00340197" w:rsidP="00340197">
      <w:pPr>
        <w:tabs>
          <w:tab w:val="left" w:pos="684"/>
          <w:tab w:val="left" w:pos="855"/>
        </w:tabs>
        <w:ind w:firstLine="720"/>
        <w:rPr>
          <w:sz w:val="24"/>
          <w:szCs w:val="24"/>
        </w:rPr>
      </w:pPr>
      <w:r w:rsidRPr="00DF01B8">
        <w:rPr>
          <w:sz w:val="24"/>
          <w:szCs w:val="24"/>
        </w:rPr>
        <w:t>Upon confirmation, I will resign from my positio</w:t>
      </w:r>
      <w:r w:rsidR="002A27DD" w:rsidRPr="00DF01B8">
        <w:rPr>
          <w:sz w:val="24"/>
          <w:szCs w:val="24"/>
        </w:rPr>
        <w:t xml:space="preserve">n with Bortot Wilderness, Inc.  </w:t>
      </w:r>
      <w:r w:rsidR="00430D1F" w:rsidRPr="00DF01B8">
        <w:rPr>
          <w:sz w:val="24"/>
          <w:szCs w:val="24"/>
        </w:rPr>
        <w:t xml:space="preserve">I will forfeit all Bortot Wilderness, Inc., stock options that are unvested at the time of my resignation.  </w:t>
      </w:r>
      <w:r w:rsidR="002A27DD" w:rsidRPr="00DF01B8">
        <w:rPr>
          <w:sz w:val="24"/>
          <w:szCs w:val="24"/>
        </w:rPr>
        <w:t xml:space="preserve">Following my appointment, </w:t>
      </w:r>
      <w:r w:rsidRPr="00DF01B8">
        <w:rPr>
          <w:sz w:val="24"/>
          <w:szCs w:val="24"/>
        </w:rPr>
        <w:t>I will di</w:t>
      </w:r>
      <w:r w:rsidR="002A27DD" w:rsidRPr="00DF01B8">
        <w:rPr>
          <w:sz w:val="24"/>
          <w:szCs w:val="24"/>
        </w:rPr>
        <w:t>vest</w:t>
      </w:r>
      <w:r w:rsidRPr="00DF01B8">
        <w:rPr>
          <w:sz w:val="24"/>
          <w:szCs w:val="24"/>
        </w:rPr>
        <w:t xml:space="preserve"> </w:t>
      </w:r>
      <w:r w:rsidR="00587036" w:rsidRPr="00DF01B8">
        <w:rPr>
          <w:sz w:val="24"/>
          <w:szCs w:val="24"/>
        </w:rPr>
        <w:t xml:space="preserve">my </w:t>
      </w:r>
      <w:r w:rsidR="00430D1F" w:rsidRPr="00DF01B8">
        <w:rPr>
          <w:sz w:val="24"/>
          <w:szCs w:val="24"/>
        </w:rPr>
        <w:t xml:space="preserve">vested </w:t>
      </w:r>
      <w:r w:rsidR="00587036" w:rsidRPr="00DF01B8">
        <w:rPr>
          <w:sz w:val="24"/>
          <w:szCs w:val="24"/>
        </w:rPr>
        <w:t>stock options and</w:t>
      </w:r>
      <w:r w:rsidRPr="00DF01B8">
        <w:rPr>
          <w:sz w:val="24"/>
          <w:szCs w:val="24"/>
        </w:rPr>
        <w:t xml:space="preserve"> s</w:t>
      </w:r>
      <w:r w:rsidR="00416F87" w:rsidRPr="00DF01B8">
        <w:rPr>
          <w:sz w:val="24"/>
          <w:szCs w:val="24"/>
        </w:rPr>
        <w:t>tock in Bortot Wilderness, Inc</w:t>
      </w:r>
      <w:r w:rsidR="002A27DD" w:rsidRPr="00DF01B8">
        <w:rPr>
          <w:sz w:val="24"/>
          <w:szCs w:val="24"/>
        </w:rPr>
        <w:t xml:space="preserve">., </w:t>
      </w:r>
      <w:r w:rsidR="0045590D" w:rsidRPr="00DF01B8">
        <w:rPr>
          <w:sz w:val="24"/>
          <w:szCs w:val="24"/>
        </w:rPr>
        <w:t>within 90 days of my confirmation</w:t>
      </w:r>
      <w:r w:rsidRPr="00DF01B8">
        <w:rPr>
          <w:sz w:val="24"/>
          <w:szCs w:val="24"/>
        </w:rPr>
        <w:t>.</w:t>
      </w:r>
      <w:r w:rsidR="006557E6">
        <w:rPr>
          <w:sz w:val="24"/>
          <w:szCs w:val="24"/>
        </w:rPr>
        <w:t xml:space="preserve">  If I divest the stock options by exercising them, I will divest the resulting stock within 90 days of my confirmation.</w:t>
      </w:r>
      <w:r w:rsidRPr="00DF01B8">
        <w:rPr>
          <w:sz w:val="24"/>
          <w:szCs w:val="24"/>
        </w:rPr>
        <w:t xml:space="preserve">  </w:t>
      </w:r>
      <w:r w:rsidR="000207F8">
        <w:rPr>
          <w:sz w:val="24"/>
          <w:szCs w:val="24"/>
        </w:rPr>
        <w:t>I </w:t>
      </w:r>
      <w:r w:rsidR="00D95A96">
        <w:rPr>
          <w:sz w:val="24"/>
          <w:szCs w:val="24"/>
        </w:rPr>
        <w:t xml:space="preserve">will not participate personally and substantially in any particular matter </w:t>
      </w:r>
      <w:r w:rsidR="00C37C61">
        <w:rPr>
          <w:sz w:val="24"/>
          <w:szCs w:val="24"/>
        </w:rPr>
        <w:t>that</w:t>
      </w:r>
      <w:r w:rsidR="00D42FFD">
        <w:rPr>
          <w:sz w:val="24"/>
          <w:szCs w:val="24"/>
        </w:rPr>
        <w:t xml:space="preserve"> to my knowledge has a </w:t>
      </w:r>
      <w:r w:rsidR="00D95A96">
        <w:rPr>
          <w:sz w:val="24"/>
          <w:szCs w:val="24"/>
        </w:rPr>
        <w:t xml:space="preserve"> direct and predictable effect on the financial interests of this entity until I have divested it</w:t>
      </w:r>
      <w:r w:rsidR="004621CA" w:rsidRPr="00DF01B8">
        <w:rPr>
          <w:sz w:val="24"/>
          <w:szCs w:val="24"/>
        </w:rPr>
        <w:t>,</w:t>
      </w:r>
      <w:r w:rsidRPr="00DF01B8">
        <w:rPr>
          <w:sz w:val="24"/>
          <w:szCs w:val="24"/>
        </w:rPr>
        <w:t xml:space="preserve"> unless I first obtain a written waiver, pursuant to 18 U.S.C. § 208(b)(1), or qualify for a regulatory exemption, pursuant to </w:t>
      </w:r>
    </w:p>
    <w:p w:rsidR="00340197" w:rsidRDefault="00340197" w:rsidP="00F623A1">
      <w:pPr>
        <w:tabs>
          <w:tab w:val="left" w:pos="684"/>
          <w:tab w:val="left" w:pos="855"/>
        </w:tabs>
        <w:rPr>
          <w:sz w:val="24"/>
          <w:szCs w:val="24"/>
        </w:rPr>
      </w:pPr>
      <w:r w:rsidRPr="00DF01B8">
        <w:rPr>
          <w:sz w:val="24"/>
          <w:szCs w:val="24"/>
        </w:rPr>
        <w:t>18 U.S.C. § 208(b</w:t>
      </w:r>
      <w:proofErr w:type="gramStart"/>
      <w:r w:rsidRPr="00DF01B8">
        <w:rPr>
          <w:sz w:val="24"/>
          <w:szCs w:val="24"/>
        </w:rPr>
        <w:t>)(</w:t>
      </w:r>
      <w:proofErr w:type="gramEnd"/>
      <w:r w:rsidRPr="00DF01B8">
        <w:rPr>
          <w:sz w:val="24"/>
          <w:szCs w:val="24"/>
        </w:rPr>
        <w:t xml:space="preserve">2).  For a period of one year after my resignation, I also will not participate personally and substantially in any particular matter involving specific parties in which </w:t>
      </w:r>
      <w:r w:rsidR="00C93935">
        <w:rPr>
          <w:sz w:val="24"/>
          <w:szCs w:val="24"/>
        </w:rPr>
        <w:t xml:space="preserve">I know </w:t>
      </w:r>
      <w:r w:rsidRPr="00DF01B8">
        <w:rPr>
          <w:sz w:val="24"/>
          <w:szCs w:val="24"/>
        </w:rPr>
        <w:t>Bortot Wilderness</w:t>
      </w:r>
      <w:r w:rsidR="002A27DD" w:rsidRPr="00DF01B8">
        <w:rPr>
          <w:sz w:val="24"/>
          <w:szCs w:val="24"/>
        </w:rPr>
        <w:t>, Inc.,</w:t>
      </w:r>
      <w:r w:rsidRPr="00DF01B8">
        <w:rPr>
          <w:sz w:val="24"/>
          <w:szCs w:val="24"/>
        </w:rPr>
        <w:t xml:space="preserve"> is a party or represents a party, unless I am first authorized to </w:t>
      </w:r>
      <w:r w:rsidR="00070C11" w:rsidRPr="00DF01B8">
        <w:rPr>
          <w:sz w:val="24"/>
          <w:szCs w:val="24"/>
        </w:rPr>
        <w:t>participate, pursuant to 5</w:t>
      </w:r>
      <w:r w:rsidRPr="00DF01B8">
        <w:rPr>
          <w:sz w:val="24"/>
          <w:szCs w:val="24"/>
        </w:rPr>
        <w:t xml:space="preserve"> C.F.R. § 2635.502(d).  </w:t>
      </w:r>
    </w:p>
    <w:p w:rsidR="0012119F" w:rsidRPr="0012119F" w:rsidRDefault="0012119F" w:rsidP="0012119F">
      <w:pPr>
        <w:tabs>
          <w:tab w:val="left" w:pos="684"/>
          <w:tab w:val="left" w:pos="1026"/>
        </w:tabs>
        <w:ind w:left="1026" w:hanging="1026"/>
        <w:rPr>
          <w:b/>
          <w:sz w:val="24"/>
          <w:szCs w:val="24"/>
        </w:rPr>
      </w:pPr>
    </w:p>
    <w:p w:rsidR="00E7696B" w:rsidRPr="0012119F" w:rsidRDefault="00DB0FC8" w:rsidP="00DB0FC8">
      <w:pPr>
        <w:pStyle w:val="Heading3"/>
        <w:ind w:left="1020" w:hanging="1020"/>
      </w:pPr>
      <w:bookmarkStart w:id="29" w:name="_3.2.4_–_"/>
      <w:bookmarkEnd w:id="29"/>
      <w:r>
        <w:t>3.2.4 –</w:t>
      </w:r>
      <w:r>
        <w:tab/>
      </w:r>
      <w:r>
        <w:tab/>
      </w:r>
      <w:r w:rsidR="00E7696B" w:rsidRPr="0012119F">
        <w:t xml:space="preserve">interim 208 recusal for an investment fund when the fund and a carried interest in the fund are being divested </w:t>
      </w:r>
    </w:p>
    <w:p w:rsidR="00E7696B" w:rsidRPr="0012119F" w:rsidRDefault="00E7696B" w:rsidP="00E7696B">
      <w:pPr>
        <w:rPr>
          <w:sz w:val="24"/>
          <w:szCs w:val="24"/>
          <w:u w:val="single"/>
        </w:rPr>
      </w:pPr>
    </w:p>
    <w:p w:rsidR="00E7696B" w:rsidRPr="0012119F" w:rsidRDefault="00E7696B" w:rsidP="00E7696B">
      <w:pPr>
        <w:rPr>
          <w:sz w:val="24"/>
          <w:szCs w:val="24"/>
        </w:rPr>
      </w:pPr>
      <w:r w:rsidRPr="0012119F">
        <w:rPr>
          <w:sz w:val="24"/>
          <w:szCs w:val="24"/>
          <w:u w:val="single"/>
        </w:rPr>
        <w:t>Comment</w:t>
      </w:r>
      <w:r w:rsidRPr="0012119F">
        <w:rPr>
          <w:sz w:val="24"/>
          <w:szCs w:val="24"/>
        </w:rPr>
        <w:t>:</w:t>
      </w:r>
    </w:p>
    <w:p w:rsidR="00E7696B" w:rsidRPr="0012119F" w:rsidRDefault="00E7696B" w:rsidP="00E7696B">
      <w:pPr>
        <w:rPr>
          <w:sz w:val="24"/>
          <w:szCs w:val="24"/>
        </w:rPr>
      </w:pPr>
      <w:r w:rsidRPr="0012119F">
        <w:rPr>
          <w:sz w:val="24"/>
          <w:szCs w:val="24"/>
        </w:rPr>
        <w:tab/>
      </w:r>
    </w:p>
    <w:p w:rsidR="00E7696B" w:rsidRPr="00E7696B" w:rsidRDefault="00E7696B" w:rsidP="00E7696B">
      <w:pPr>
        <w:rPr>
          <w:sz w:val="24"/>
          <w:szCs w:val="24"/>
          <w:highlight w:val="yellow"/>
        </w:rPr>
      </w:pPr>
      <w:r w:rsidRPr="0012119F">
        <w:rPr>
          <w:sz w:val="24"/>
          <w:szCs w:val="24"/>
        </w:rPr>
        <w:tab/>
        <w:t xml:space="preserve">In this sample, the PAS nominee has a financial interest in an investment fund.  In addition, he has a carried interest in the fund.    </w:t>
      </w:r>
      <w:r w:rsidRPr="00E7696B">
        <w:rPr>
          <w:sz w:val="24"/>
          <w:szCs w:val="24"/>
        </w:rPr>
        <w:t xml:space="preserve">The carried interest </w:t>
      </w:r>
      <w:r w:rsidR="00222E17">
        <w:rPr>
          <w:sz w:val="24"/>
          <w:szCs w:val="24"/>
        </w:rPr>
        <w:t>in this sample is tied to</w:t>
      </w:r>
      <w:r w:rsidRPr="00AA5DF4">
        <w:rPr>
          <w:color w:val="252525"/>
          <w:sz w:val="24"/>
          <w:szCs w:val="24"/>
          <w:shd w:val="clear" w:color="auto" w:fill="FFFFFF"/>
        </w:rPr>
        <w:t xml:space="preserve"> the </w:t>
      </w:r>
      <w:r w:rsidR="0012119F">
        <w:rPr>
          <w:color w:val="252525"/>
          <w:sz w:val="24"/>
          <w:szCs w:val="24"/>
          <w:shd w:val="clear" w:color="auto" w:fill="FFFFFF"/>
        </w:rPr>
        <w:t xml:space="preserve">future </w:t>
      </w:r>
      <w:r w:rsidRPr="00AA5DF4">
        <w:rPr>
          <w:color w:val="252525"/>
          <w:sz w:val="24"/>
          <w:szCs w:val="24"/>
          <w:shd w:val="clear" w:color="auto" w:fill="FFFFFF"/>
        </w:rPr>
        <w:t xml:space="preserve">profits of the fund.  </w:t>
      </w:r>
      <w:r w:rsidR="00137EE7">
        <w:rPr>
          <w:color w:val="252525"/>
          <w:sz w:val="24"/>
          <w:szCs w:val="24"/>
          <w:shd w:val="clear" w:color="auto" w:fill="FFFFFF"/>
        </w:rPr>
        <w:t xml:space="preserve">The language of this sample is designed to ensure that there is no confusion on the part of the PAS nominee that the </w:t>
      </w:r>
      <w:r w:rsidRPr="00AA5DF4">
        <w:rPr>
          <w:color w:val="252525"/>
          <w:sz w:val="24"/>
          <w:szCs w:val="24"/>
          <w:shd w:val="clear" w:color="auto" w:fill="FFFFFF"/>
        </w:rPr>
        <w:t xml:space="preserve">carried interest </w:t>
      </w:r>
      <w:r w:rsidR="00137EE7">
        <w:rPr>
          <w:color w:val="252525"/>
          <w:sz w:val="24"/>
          <w:szCs w:val="24"/>
          <w:shd w:val="clear" w:color="auto" w:fill="FFFFFF"/>
        </w:rPr>
        <w:t>must be divested</w:t>
      </w:r>
      <w:r w:rsidRPr="00AA5DF4">
        <w:rPr>
          <w:color w:val="252525"/>
          <w:sz w:val="24"/>
          <w:szCs w:val="24"/>
          <w:shd w:val="clear" w:color="auto" w:fill="FFFFFF"/>
        </w:rPr>
        <w:t>.</w:t>
      </w:r>
    </w:p>
    <w:p w:rsidR="00E7696B" w:rsidRPr="00C10226" w:rsidRDefault="00E7696B" w:rsidP="00E7696B">
      <w:pPr>
        <w:rPr>
          <w:sz w:val="24"/>
          <w:szCs w:val="24"/>
          <w:highlight w:val="yellow"/>
          <w:u w:val="single"/>
        </w:rPr>
      </w:pPr>
    </w:p>
    <w:p w:rsidR="00E7696B" w:rsidRPr="00C11C33" w:rsidRDefault="00E7696B" w:rsidP="00E7696B">
      <w:pPr>
        <w:rPr>
          <w:color w:val="000000" w:themeColor="text1"/>
          <w:sz w:val="24"/>
          <w:szCs w:val="24"/>
          <w:u w:val="single"/>
        </w:rPr>
      </w:pPr>
      <w:r w:rsidRPr="00C11C33">
        <w:rPr>
          <w:color w:val="000000" w:themeColor="text1"/>
          <w:sz w:val="24"/>
          <w:szCs w:val="24"/>
          <w:u w:val="single"/>
        </w:rPr>
        <w:t>Sample Language</w:t>
      </w:r>
    </w:p>
    <w:p w:rsidR="00E7696B" w:rsidRPr="00AA5DF4" w:rsidRDefault="00E7696B" w:rsidP="00E7696B">
      <w:pPr>
        <w:rPr>
          <w:color w:val="1F497D"/>
          <w:sz w:val="24"/>
          <w:szCs w:val="24"/>
        </w:rPr>
      </w:pPr>
    </w:p>
    <w:p w:rsidR="0012119F" w:rsidRDefault="00E7696B" w:rsidP="0012119F">
      <w:pPr>
        <w:ind w:firstLine="720"/>
        <w:rPr>
          <w:sz w:val="24"/>
          <w:szCs w:val="24"/>
        </w:rPr>
      </w:pPr>
      <w:r w:rsidRPr="00AA5DF4">
        <w:rPr>
          <w:sz w:val="24"/>
          <w:szCs w:val="24"/>
        </w:rPr>
        <w:t xml:space="preserve">I am invested in two </w:t>
      </w:r>
      <w:proofErr w:type="spellStart"/>
      <w:r w:rsidRPr="00AA5DF4">
        <w:rPr>
          <w:sz w:val="24"/>
          <w:szCs w:val="24"/>
        </w:rPr>
        <w:t>Co</w:t>
      </w:r>
      <w:r w:rsidR="007F2126">
        <w:rPr>
          <w:sz w:val="24"/>
          <w:szCs w:val="24"/>
        </w:rPr>
        <w:t>nre</w:t>
      </w:r>
      <w:proofErr w:type="spellEnd"/>
      <w:r w:rsidRPr="00AA5DF4">
        <w:rPr>
          <w:sz w:val="24"/>
          <w:szCs w:val="24"/>
        </w:rPr>
        <w:t xml:space="preserve"> Capital Partners funds:  </w:t>
      </w:r>
      <w:proofErr w:type="spellStart"/>
      <w:r w:rsidRPr="00AA5DF4">
        <w:rPr>
          <w:sz w:val="24"/>
          <w:szCs w:val="24"/>
        </w:rPr>
        <w:t>Co</w:t>
      </w:r>
      <w:r w:rsidR="007F2126">
        <w:rPr>
          <w:sz w:val="24"/>
          <w:szCs w:val="24"/>
        </w:rPr>
        <w:t>nre</w:t>
      </w:r>
      <w:proofErr w:type="spellEnd"/>
      <w:r w:rsidRPr="00AA5DF4">
        <w:rPr>
          <w:sz w:val="24"/>
          <w:szCs w:val="24"/>
        </w:rPr>
        <w:t xml:space="preserve"> Capital Fund II, LP and </w:t>
      </w:r>
      <w:proofErr w:type="spellStart"/>
      <w:r w:rsidRPr="00AA5DF4">
        <w:rPr>
          <w:sz w:val="24"/>
          <w:szCs w:val="24"/>
        </w:rPr>
        <w:t>Co</w:t>
      </w:r>
      <w:r w:rsidR="007F2126">
        <w:rPr>
          <w:sz w:val="24"/>
          <w:szCs w:val="24"/>
        </w:rPr>
        <w:t>nre</w:t>
      </w:r>
      <w:proofErr w:type="spellEnd"/>
      <w:r w:rsidRPr="00AA5DF4">
        <w:rPr>
          <w:sz w:val="24"/>
          <w:szCs w:val="24"/>
        </w:rPr>
        <w:t xml:space="preserve"> Capital Fund III, LP.  Within 90 days of my confirmation, I will divest my interests in </w:t>
      </w:r>
      <w:proofErr w:type="spellStart"/>
      <w:r w:rsidRPr="00AA5DF4">
        <w:rPr>
          <w:sz w:val="24"/>
          <w:szCs w:val="24"/>
        </w:rPr>
        <w:t>Co</w:t>
      </w:r>
      <w:r w:rsidR="007F2126">
        <w:rPr>
          <w:sz w:val="24"/>
          <w:szCs w:val="24"/>
        </w:rPr>
        <w:t>nre</w:t>
      </w:r>
      <w:proofErr w:type="spellEnd"/>
      <w:r w:rsidRPr="00AA5DF4">
        <w:rPr>
          <w:sz w:val="24"/>
          <w:szCs w:val="24"/>
        </w:rPr>
        <w:t xml:space="preserve"> Capital Fund II, LP and </w:t>
      </w:r>
      <w:proofErr w:type="spellStart"/>
      <w:r w:rsidRPr="00AA5DF4">
        <w:rPr>
          <w:sz w:val="24"/>
          <w:szCs w:val="24"/>
        </w:rPr>
        <w:t>Co</w:t>
      </w:r>
      <w:r w:rsidR="007F2126">
        <w:rPr>
          <w:sz w:val="24"/>
          <w:szCs w:val="24"/>
        </w:rPr>
        <w:t>nre</w:t>
      </w:r>
      <w:proofErr w:type="spellEnd"/>
      <w:r w:rsidR="007F2126">
        <w:rPr>
          <w:sz w:val="24"/>
          <w:szCs w:val="24"/>
        </w:rPr>
        <w:t xml:space="preserve"> </w:t>
      </w:r>
      <w:r w:rsidRPr="00AA5DF4">
        <w:rPr>
          <w:sz w:val="24"/>
          <w:szCs w:val="24"/>
        </w:rPr>
        <w:t xml:space="preserve">Capital Fund III, LP, including my carried interests in these funds.  With regard to each of these funds, I will not participate personally and substantially in any particular matter </w:t>
      </w:r>
      <w:r w:rsidRPr="00E7696B">
        <w:rPr>
          <w:sz w:val="24"/>
          <w:szCs w:val="24"/>
        </w:rPr>
        <w:t xml:space="preserve">in which to my knowledge I have a financial interest, if the particular matter </w:t>
      </w:r>
      <w:r w:rsidRPr="00AA5DF4">
        <w:rPr>
          <w:sz w:val="24"/>
          <w:szCs w:val="24"/>
        </w:rPr>
        <w:t>has a direct and predictable effect on the financial interests of the fund or its underlying holdings until I have divested it, unless I first obtain a written waiver, pursuant to 18 U.S.C. §</w:t>
      </w:r>
      <w:r w:rsidR="00C1237D">
        <w:rPr>
          <w:sz w:val="24"/>
          <w:szCs w:val="24"/>
        </w:rPr>
        <w:t> </w:t>
      </w:r>
      <w:r w:rsidRPr="00AA5DF4">
        <w:rPr>
          <w:sz w:val="24"/>
          <w:szCs w:val="24"/>
        </w:rPr>
        <w:t>208(b</w:t>
      </w:r>
      <w:proofErr w:type="gramStart"/>
      <w:r w:rsidRPr="00AA5DF4">
        <w:rPr>
          <w:sz w:val="24"/>
          <w:szCs w:val="24"/>
        </w:rPr>
        <w:t>)(</w:t>
      </w:r>
      <w:proofErr w:type="gramEnd"/>
      <w:r w:rsidRPr="00AA5DF4">
        <w:rPr>
          <w:sz w:val="24"/>
          <w:szCs w:val="24"/>
        </w:rPr>
        <w:t>1), or qualify for a regulatory exemption, pursuant to 18 U.S.C. § 208(b)(2</w:t>
      </w:r>
      <w:r w:rsidR="0012119F">
        <w:rPr>
          <w:sz w:val="24"/>
          <w:szCs w:val="24"/>
        </w:rPr>
        <w:t>).</w:t>
      </w:r>
    </w:p>
    <w:p w:rsidR="00E7696B" w:rsidRPr="00AA5DF4" w:rsidRDefault="00E7696B" w:rsidP="00E7696B">
      <w:pPr>
        <w:rPr>
          <w:color w:val="1F497D"/>
          <w:sz w:val="24"/>
          <w:szCs w:val="24"/>
        </w:rPr>
      </w:pPr>
    </w:p>
    <w:p w:rsidR="00800AD5" w:rsidRPr="00DF01B8" w:rsidRDefault="00800AD5" w:rsidP="00DB0FC8">
      <w:pPr>
        <w:pStyle w:val="Heading3"/>
      </w:pPr>
      <w:bookmarkStart w:id="30" w:name="_3.3.0_–_"/>
      <w:bookmarkEnd w:id="30"/>
      <w:r w:rsidRPr="00DF01B8">
        <w:t xml:space="preserve">3.3.0 – </w:t>
      </w:r>
      <w:r w:rsidRPr="00DF01B8">
        <w:tab/>
        <w:t>divestiture of a prohibited holding</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376C99" w:rsidRDefault="00A31063" w:rsidP="00BB5E4C">
      <w:pPr>
        <w:tabs>
          <w:tab w:val="left" w:pos="684"/>
          <w:tab w:val="left" w:pos="855"/>
        </w:tabs>
        <w:rPr>
          <w:sz w:val="24"/>
          <w:szCs w:val="24"/>
        </w:rPr>
      </w:pPr>
      <w:r w:rsidRPr="00DF01B8">
        <w:rPr>
          <w:sz w:val="24"/>
          <w:szCs w:val="24"/>
        </w:rPr>
        <w:tab/>
      </w:r>
    </w:p>
    <w:p w:rsidR="00A31063" w:rsidRPr="00DF01B8" w:rsidRDefault="00376C99" w:rsidP="00BB5E4C">
      <w:pPr>
        <w:tabs>
          <w:tab w:val="left" w:pos="684"/>
          <w:tab w:val="left" w:pos="855"/>
        </w:tabs>
        <w:rPr>
          <w:sz w:val="24"/>
          <w:szCs w:val="24"/>
        </w:rPr>
      </w:pPr>
      <w:r>
        <w:rPr>
          <w:sz w:val="24"/>
          <w:szCs w:val="24"/>
        </w:rPr>
        <w:tab/>
      </w:r>
      <w:r w:rsidR="000351D6" w:rsidRPr="00DF01B8">
        <w:rPr>
          <w:sz w:val="24"/>
          <w:szCs w:val="24"/>
        </w:rPr>
        <w:t>This sample</w:t>
      </w:r>
      <w:r w:rsidR="00A31063" w:rsidRPr="00DF01B8">
        <w:rPr>
          <w:sz w:val="24"/>
          <w:szCs w:val="24"/>
        </w:rPr>
        <w:t xml:space="preserve"> illustrates an approach to the divestiture of an asset that is prohibited by a specific statutory or regulatory prohibition, as opposed to a divestiture necessitated by 18 U.S.C. § 208.  </w:t>
      </w:r>
    </w:p>
    <w:p w:rsidR="009868F7" w:rsidRPr="00DF01B8" w:rsidRDefault="00A31063" w:rsidP="009868F7">
      <w:pPr>
        <w:rPr>
          <w:sz w:val="24"/>
          <w:szCs w:val="24"/>
        </w:rPr>
      </w:pPr>
      <w:r w:rsidRPr="00DF01B8">
        <w:rPr>
          <w:sz w:val="24"/>
          <w:szCs w:val="24"/>
        </w:rPr>
        <w:lastRenderedPageBreak/>
        <w:tab/>
        <w:t xml:space="preserve">Some statutory </w:t>
      </w:r>
      <w:r w:rsidR="009112A6" w:rsidRPr="00DF01B8">
        <w:rPr>
          <w:sz w:val="24"/>
          <w:szCs w:val="24"/>
        </w:rPr>
        <w:t xml:space="preserve">and regulatory </w:t>
      </w:r>
      <w:r w:rsidRPr="00DF01B8">
        <w:rPr>
          <w:sz w:val="24"/>
          <w:szCs w:val="24"/>
        </w:rPr>
        <w:t xml:space="preserve">provisions require divestiture </w:t>
      </w:r>
      <w:r w:rsidR="009112A6" w:rsidRPr="00DF01B8">
        <w:rPr>
          <w:sz w:val="24"/>
          <w:szCs w:val="24"/>
        </w:rPr>
        <w:t xml:space="preserve">of prohibited holdings </w:t>
      </w:r>
      <w:r w:rsidRPr="00DF01B8">
        <w:rPr>
          <w:sz w:val="24"/>
          <w:szCs w:val="24"/>
        </w:rPr>
        <w:t xml:space="preserve">before the </w:t>
      </w:r>
      <w:r w:rsidR="000221FC" w:rsidRPr="00DF01B8">
        <w:rPr>
          <w:sz w:val="24"/>
          <w:szCs w:val="24"/>
        </w:rPr>
        <w:t>PAS nominee</w:t>
      </w:r>
      <w:r w:rsidRPr="00DF01B8">
        <w:rPr>
          <w:sz w:val="24"/>
          <w:szCs w:val="24"/>
        </w:rPr>
        <w:t xml:space="preserve"> actually assumes the duties of the position</w:t>
      </w:r>
      <w:r w:rsidR="000B7516">
        <w:rPr>
          <w:sz w:val="24"/>
          <w:szCs w:val="24"/>
        </w:rPr>
        <w:t>;</w:t>
      </w:r>
      <w:r w:rsidR="009112A6" w:rsidRPr="00DF01B8">
        <w:rPr>
          <w:sz w:val="24"/>
          <w:szCs w:val="24"/>
        </w:rPr>
        <w:t xml:space="preserve"> other statutory and regulatory provisions require divestiture within a specified time period</w:t>
      </w:r>
      <w:r w:rsidRPr="00DF01B8">
        <w:rPr>
          <w:sz w:val="24"/>
          <w:szCs w:val="24"/>
        </w:rPr>
        <w:t xml:space="preserve">.  In </w:t>
      </w:r>
      <w:r w:rsidR="000351D6" w:rsidRPr="00DF01B8">
        <w:rPr>
          <w:sz w:val="24"/>
          <w:szCs w:val="24"/>
        </w:rPr>
        <w:t xml:space="preserve">any </w:t>
      </w:r>
      <w:r w:rsidR="009112A6" w:rsidRPr="00DF01B8">
        <w:rPr>
          <w:sz w:val="24"/>
          <w:szCs w:val="24"/>
        </w:rPr>
        <w:t>case</w:t>
      </w:r>
      <w:r w:rsidRPr="00DF01B8">
        <w:rPr>
          <w:sz w:val="24"/>
          <w:szCs w:val="24"/>
        </w:rPr>
        <w:t>, the ethics agreement needs to be precise about the timing</w:t>
      </w:r>
      <w:r w:rsidR="009112A6" w:rsidRPr="00DF01B8">
        <w:rPr>
          <w:sz w:val="24"/>
          <w:szCs w:val="24"/>
        </w:rPr>
        <w:t xml:space="preserve"> of divestitures of prohibited holdings</w:t>
      </w:r>
      <w:r w:rsidR="000351D6" w:rsidRPr="00DF01B8">
        <w:rPr>
          <w:sz w:val="24"/>
          <w:szCs w:val="24"/>
        </w:rPr>
        <w:t xml:space="preserve">.  In addition, the </w:t>
      </w:r>
      <w:r w:rsidRPr="00DF01B8">
        <w:rPr>
          <w:sz w:val="24"/>
          <w:szCs w:val="24"/>
        </w:rPr>
        <w:t xml:space="preserve">agency needs to coordinate with OGE in advance to ensure that any request for a Certificate of Divestiture is processed promptly after the </w:t>
      </w:r>
      <w:r w:rsidR="000221FC" w:rsidRPr="00DF01B8">
        <w:rPr>
          <w:sz w:val="24"/>
          <w:szCs w:val="24"/>
        </w:rPr>
        <w:t>PAS nominee</w:t>
      </w:r>
      <w:r w:rsidRPr="00DF01B8">
        <w:rPr>
          <w:sz w:val="24"/>
          <w:szCs w:val="24"/>
        </w:rPr>
        <w:t xml:space="preserve"> is appointed and before the </w:t>
      </w:r>
      <w:r w:rsidR="000221FC" w:rsidRPr="00DF01B8">
        <w:rPr>
          <w:sz w:val="24"/>
          <w:szCs w:val="24"/>
        </w:rPr>
        <w:t>PAS nominee</w:t>
      </w:r>
      <w:r w:rsidRPr="00DF01B8">
        <w:rPr>
          <w:sz w:val="24"/>
          <w:szCs w:val="24"/>
        </w:rPr>
        <w:t xml:space="preserve"> becomes subject to the statutory prohibition.</w:t>
      </w:r>
      <w:r w:rsidR="003F3015" w:rsidRPr="00DF01B8">
        <w:rPr>
          <w:sz w:val="24"/>
          <w:szCs w:val="24"/>
        </w:rPr>
        <w:t xml:space="preserve">  In the example below, the </w:t>
      </w:r>
      <w:r w:rsidR="000221FC" w:rsidRPr="00DF01B8">
        <w:rPr>
          <w:sz w:val="24"/>
          <w:szCs w:val="24"/>
        </w:rPr>
        <w:t>PAS nominee</w:t>
      </w:r>
      <w:r w:rsidR="003F3015" w:rsidRPr="00DF01B8">
        <w:rPr>
          <w:sz w:val="24"/>
          <w:szCs w:val="24"/>
        </w:rPr>
        <w:t xml:space="preserve"> will divest after appointment but before commencing </w:t>
      </w:r>
      <w:r w:rsidR="00964F0E">
        <w:rPr>
          <w:sz w:val="24"/>
          <w:szCs w:val="24"/>
        </w:rPr>
        <w:t>Federal service</w:t>
      </w:r>
      <w:r w:rsidR="003F3015" w:rsidRPr="00DF01B8">
        <w:rPr>
          <w:sz w:val="24"/>
          <w:szCs w:val="24"/>
        </w:rPr>
        <w:t>.</w:t>
      </w:r>
      <w:r w:rsidR="00680A42" w:rsidRPr="00DF01B8">
        <w:rPr>
          <w:sz w:val="24"/>
          <w:szCs w:val="24"/>
        </w:rPr>
        <w:t xml:space="preserve">  However, the language of the agreement should be tailored </w:t>
      </w:r>
      <w:r w:rsidR="000207F8" w:rsidRPr="00DF01B8">
        <w:rPr>
          <w:sz w:val="24"/>
          <w:szCs w:val="24"/>
        </w:rPr>
        <w:t xml:space="preserve">specifically </w:t>
      </w:r>
      <w:r w:rsidR="00680A42" w:rsidRPr="00DF01B8">
        <w:rPr>
          <w:sz w:val="24"/>
          <w:szCs w:val="24"/>
        </w:rPr>
        <w:t xml:space="preserve">to address the requirements of any applicable legal authorities. </w:t>
      </w:r>
      <w:r w:rsidR="003E7913" w:rsidRPr="00DF01B8">
        <w:rPr>
          <w:sz w:val="24"/>
          <w:szCs w:val="24"/>
        </w:rPr>
        <w:t xml:space="preserve"> </w:t>
      </w:r>
      <w:r w:rsidR="00743DDD">
        <w:rPr>
          <w:sz w:val="24"/>
          <w:szCs w:val="24"/>
        </w:rPr>
        <w:t xml:space="preserve"> </w:t>
      </w:r>
    </w:p>
    <w:p w:rsidR="009868F7" w:rsidRPr="00DF01B8" w:rsidRDefault="009868F7" w:rsidP="009868F7">
      <w:pPr>
        <w:rPr>
          <w:sz w:val="24"/>
          <w:szCs w:val="24"/>
        </w:rPr>
      </w:pPr>
    </w:p>
    <w:p w:rsidR="009868F7" w:rsidRPr="00DF01B8" w:rsidRDefault="009868F7" w:rsidP="009868F7">
      <w:pPr>
        <w:ind w:firstLine="720"/>
        <w:rPr>
          <w:sz w:val="24"/>
          <w:szCs w:val="24"/>
        </w:rPr>
      </w:pPr>
      <w:r w:rsidRPr="00DF01B8">
        <w:rPr>
          <w:sz w:val="24"/>
          <w:szCs w:val="24"/>
        </w:rPr>
        <w:t xml:space="preserve">In some cases, compliance with statutory prohibitions </w:t>
      </w:r>
      <w:r w:rsidR="000351D6" w:rsidRPr="00DF01B8">
        <w:rPr>
          <w:sz w:val="24"/>
          <w:szCs w:val="24"/>
        </w:rPr>
        <w:t xml:space="preserve">also </w:t>
      </w:r>
      <w:r w:rsidRPr="00DF01B8">
        <w:rPr>
          <w:sz w:val="24"/>
          <w:szCs w:val="24"/>
        </w:rPr>
        <w:t>necessitates</w:t>
      </w:r>
      <w:r w:rsidR="003E7913" w:rsidRPr="00DF01B8">
        <w:rPr>
          <w:sz w:val="24"/>
          <w:szCs w:val="24"/>
        </w:rPr>
        <w:t xml:space="preserve"> coordination with the </w:t>
      </w:r>
      <w:r w:rsidR="00742051" w:rsidRPr="00DF01B8">
        <w:rPr>
          <w:sz w:val="24"/>
          <w:szCs w:val="24"/>
        </w:rPr>
        <w:t xml:space="preserve">Office of the Counsel to the President </w:t>
      </w:r>
      <w:r w:rsidR="003E7913" w:rsidRPr="00DF01B8">
        <w:rPr>
          <w:sz w:val="24"/>
          <w:szCs w:val="24"/>
        </w:rPr>
        <w:t xml:space="preserve">regarding the timing of </w:t>
      </w:r>
      <w:r w:rsidRPr="00DF01B8">
        <w:rPr>
          <w:sz w:val="24"/>
          <w:szCs w:val="24"/>
        </w:rPr>
        <w:t>an</w:t>
      </w:r>
      <w:r w:rsidR="003E7913" w:rsidRPr="00DF01B8">
        <w:rPr>
          <w:sz w:val="24"/>
          <w:szCs w:val="24"/>
        </w:rPr>
        <w:t xml:space="preserve"> appointment, in order to ensure that the </w:t>
      </w:r>
      <w:r w:rsidR="000221FC" w:rsidRPr="00DF01B8">
        <w:rPr>
          <w:sz w:val="24"/>
          <w:szCs w:val="24"/>
        </w:rPr>
        <w:t>PAS nominee</w:t>
      </w:r>
      <w:r w:rsidR="003E7913" w:rsidRPr="00DF01B8">
        <w:rPr>
          <w:sz w:val="24"/>
          <w:szCs w:val="24"/>
        </w:rPr>
        <w:t xml:space="preserve"> has </w:t>
      </w:r>
      <w:r w:rsidRPr="00DF01B8">
        <w:rPr>
          <w:sz w:val="24"/>
          <w:szCs w:val="24"/>
        </w:rPr>
        <w:t>adequate</w:t>
      </w:r>
      <w:r w:rsidR="003E7913" w:rsidRPr="00DF01B8">
        <w:rPr>
          <w:sz w:val="24"/>
          <w:szCs w:val="24"/>
        </w:rPr>
        <w:t xml:space="preserve"> time to </w:t>
      </w:r>
      <w:proofErr w:type="gramStart"/>
      <w:r w:rsidR="003E7913" w:rsidRPr="00DF01B8">
        <w:rPr>
          <w:sz w:val="24"/>
          <w:szCs w:val="24"/>
        </w:rPr>
        <w:t>effect</w:t>
      </w:r>
      <w:proofErr w:type="gramEnd"/>
      <w:r w:rsidR="003E7913" w:rsidRPr="00DF01B8">
        <w:rPr>
          <w:sz w:val="24"/>
          <w:szCs w:val="24"/>
        </w:rPr>
        <w:t xml:space="preserve"> </w:t>
      </w:r>
      <w:r w:rsidRPr="00DF01B8">
        <w:rPr>
          <w:sz w:val="24"/>
          <w:szCs w:val="24"/>
        </w:rPr>
        <w:t>necessary</w:t>
      </w:r>
      <w:r w:rsidR="003E7913" w:rsidRPr="00DF01B8">
        <w:rPr>
          <w:sz w:val="24"/>
          <w:szCs w:val="24"/>
        </w:rPr>
        <w:t xml:space="preserve"> divestiture</w:t>
      </w:r>
      <w:r w:rsidRPr="00DF01B8">
        <w:rPr>
          <w:sz w:val="24"/>
          <w:szCs w:val="24"/>
        </w:rPr>
        <w:t>s</w:t>
      </w:r>
      <w:r w:rsidR="003E7913" w:rsidRPr="00DF01B8">
        <w:rPr>
          <w:sz w:val="24"/>
          <w:szCs w:val="24"/>
        </w:rPr>
        <w:t xml:space="preserve"> before a prohibition becomes applicable to the </w:t>
      </w:r>
      <w:r w:rsidR="000221FC" w:rsidRPr="00DF01B8">
        <w:rPr>
          <w:sz w:val="24"/>
          <w:szCs w:val="24"/>
        </w:rPr>
        <w:t>PAS nominee</w:t>
      </w:r>
      <w:r w:rsidR="003E7913" w:rsidRPr="00DF01B8">
        <w:rPr>
          <w:sz w:val="24"/>
          <w:szCs w:val="24"/>
        </w:rPr>
        <w:t xml:space="preserve">.  </w:t>
      </w:r>
      <w:r w:rsidR="003E7913" w:rsidRPr="00DF01B8">
        <w:rPr>
          <w:sz w:val="24"/>
          <w:szCs w:val="24"/>
          <w:u w:val="single"/>
        </w:rPr>
        <w:t>See, e.g.</w:t>
      </w:r>
      <w:r w:rsidR="003E7913" w:rsidRPr="00DF01B8">
        <w:rPr>
          <w:sz w:val="24"/>
          <w:szCs w:val="24"/>
        </w:rPr>
        <w:t>, 12 U.S.C. §</w:t>
      </w:r>
      <w:r w:rsidRPr="00DF01B8">
        <w:rPr>
          <w:sz w:val="24"/>
          <w:szCs w:val="24"/>
        </w:rPr>
        <w:t>§</w:t>
      </w:r>
      <w:r w:rsidR="003E7913" w:rsidRPr="00DF01B8">
        <w:rPr>
          <w:sz w:val="24"/>
          <w:szCs w:val="24"/>
        </w:rPr>
        <w:t xml:space="preserve"> </w:t>
      </w:r>
      <w:r w:rsidRPr="00DF01B8">
        <w:rPr>
          <w:sz w:val="24"/>
          <w:szCs w:val="24"/>
        </w:rPr>
        <w:t>24</w:t>
      </w:r>
      <w:r w:rsidR="00E35949" w:rsidRPr="00DF01B8">
        <w:rPr>
          <w:sz w:val="24"/>
          <w:szCs w:val="24"/>
        </w:rPr>
        <w:t>2</w:t>
      </w:r>
      <w:r w:rsidRPr="00DF01B8">
        <w:rPr>
          <w:sz w:val="24"/>
          <w:szCs w:val="24"/>
        </w:rPr>
        <w:t xml:space="preserve"> (“Each member of the Board shall within fifteen days after notice of appointment make and subscribe to the oath of office”), </w:t>
      </w:r>
      <w:r w:rsidR="003E7913" w:rsidRPr="00DF01B8">
        <w:rPr>
          <w:color w:val="000000"/>
          <w:sz w:val="24"/>
          <w:szCs w:val="24"/>
        </w:rPr>
        <w:t>244</w:t>
      </w:r>
      <w:r w:rsidRPr="00DF01B8">
        <w:rPr>
          <w:sz w:val="24"/>
          <w:szCs w:val="24"/>
        </w:rPr>
        <w:t xml:space="preserve"> (“No member . . . shall . . . hold stock in any bank . . . and before entering upon his duties as a member . . . he shall certify under oath that he has complied with this requirement”).</w:t>
      </w:r>
    </w:p>
    <w:p w:rsidR="00A31063" w:rsidRPr="00DF01B8" w:rsidRDefault="00A31063" w:rsidP="00BB5E4C">
      <w:pPr>
        <w:tabs>
          <w:tab w:val="left" w:pos="684"/>
          <w:tab w:val="left" w:pos="855"/>
        </w:tabs>
        <w:rPr>
          <w:sz w:val="24"/>
          <w:szCs w:val="24"/>
        </w:rPr>
      </w:pPr>
    </w:p>
    <w:p w:rsidR="000200EE" w:rsidRPr="00DF01B8" w:rsidRDefault="000200EE" w:rsidP="00BB5E4C">
      <w:pPr>
        <w:tabs>
          <w:tab w:val="left" w:pos="684"/>
          <w:tab w:val="left" w:pos="855"/>
        </w:tabs>
        <w:rPr>
          <w:sz w:val="24"/>
          <w:szCs w:val="24"/>
        </w:rPr>
      </w:pPr>
      <w:r w:rsidRPr="00DF01B8">
        <w:rPr>
          <w:sz w:val="24"/>
          <w:szCs w:val="24"/>
        </w:rPr>
        <w:tab/>
        <w:t xml:space="preserve">For purposes of this sample language, the date of “appointment” is the date on which the President signs the PAS nominee’s commission.  This date likely will be distinct from the date on which the PAS nominee actually assumes the duties of the </w:t>
      </w:r>
      <w:r w:rsidR="00CD549B">
        <w:rPr>
          <w:sz w:val="24"/>
          <w:szCs w:val="24"/>
        </w:rPr>
        <w:t>Federal</w:t>
      </w:r>
      <w:r w:rsidRPr="00DF01B8">
        <w:rPr>
          <w:sz w:val="24"/>
          <w:szCs w:val="24"/>
        </w:rPr>
        <w:t xml:space="preserve"> position.</w:t>
      </w:r>
    </w:p>
    <w:p w:rsidR="000200EE" w:rsidRPr="00DF01B8" w:rsidRDefault="000200EE"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CB5074" w:rsidRPr="00DF01B8" w:rsidRDefault="00CB5074" w:rsidP="00CB5074">
      <w:pPr>
        <w:tabs>
          <w:tab w:val="left" w:pos="684"/>
          <w:tab w:val="left" w:pos="855"/>
        </w:tabs>
        <w:rPr>
          <w:sz w:val="24"/>
          <w:szCs w:val="24"/>
        </w:rPr>
      </w:pPr>
    </w:p>
    <w:p w:rsidR="00CB5074" w:rsidRPr="00DF01B8" w:rsidRDefault="00CB5074" w:rsidP="00CB5074">
      <w:pPr>
        <w:tabs>
          <w:tab w:val="left" w:pos="684"/>
          <w:tab w:val="left" w:pos="855"/>
        </w:tabs>
        <w:ind w:firstLine="720"/>
        <w:rPr>
          <w:sz w:val="24"/>
          <w:szCs w:val="24"/>
        </w:rPr>
      </w:pPr>
      <w:r w:rsidRPr="00DF01B8">
        <w:rPr>
          <w:sz w:val="24"/>
          <w:szCs w:val="24"/>
        </w:rPr>
        <w:t xml:space="preserve">I understand that the Board’s supplemental standards of conduct regulations prohibit Board members from holding financial interests in commercial providers of </w:t>
      </w:r>
      <w:proofErr w:type="spellStart"/>
      <w:r w:rsidRPr="00DF01B8">
        <w:rPr>
          <w:sz w:val="24"/>
          <w:szCs w:val="24"/>
        </w:rPr>
        <w:t>fissible</w:t>
      </w:r>
      <w:proofErr w:type="spellEnd"/>
      <w:r w:rsidRPr="00DF01B8">
        <w:rPr>
          <w:sz w:val="24"/>
          <w:szCs w:val="24"/>
        </w:rPr>
        <w:t xml:space="preserve"> material.  </w:t>
      </w:r>
      <w:r w:rsidR="00255411" w:rsidRPr="00DF01B8">
        <w:rPr>
          <w:sz w:val="24"/>
          <w:szCs w:val="24"/>
        </w:rPr>
        <w:t>70</w:t>
      </w:r>
      <w:r w:rsidRPr="00DF01B8">
        <w:rPr>
          <w:sz w:val="24"/>
          <w:szCs w:val="24"/>
        </w:rPr>
        <w:t> C.F.R. § 12901.101(a</w:t>
      </w:r>
      <w:proofErr w:type="gramStart"/>
      <w:r w:rsidRPr="00DF01B8">
        <w:rPr>
          <w:sz w:val="24"/>
          <w:szCs w:val="24"/>
        </w:rPr>
        <w:t>)(</w:t>
      </w:r>
      <w:proofErr w:type="gramEnd"/>
      <w:r w:rsidRPr="00DF01B8">
        <w:rPr>
          <w:sz w:val="24"/>
          <w:szCs w:val="24"/>
        </w:rPr>
        <w:t>1).  I currently hold financial interests in the following prohibited entities: Atomic Bortot, Inc.</w:t>
      </w:r>
      <w:r w:rsidR="00DC602B" w:rsidRPr="00DF01B8">
        <w:rPr>
          <w:sz w:val="24"/>
          <w:szCs w:val="24"/>
        </w:rPr>
        <w:t>,</w:t>
      </w:r>
      <w:r w:rsidRPr="00DF01B8">
        <w:rPr>
          <w:sz w:val="24"/>
          <w:szCs w:val="24"/>
        </w:rPr>
        <w:t xml:space="preserve"> and </w:t>
      </w:r>
      <w:proofErr w:type="spellStart"/>
      <w:r w:rsidRPr="00DF01B8">
        <w:rPr>
          <w:sz w:val="24"/>
          <w:szCs w:val="24"/>
        </w:rPr>
        <w:t>Molinaro’s</w:t>
      </w:r>
      <w:proofErr w:type="spellEnd"/>
      <w:r w:rsidRPr="00DF01B8">
        <w:rPr>
          <w:sz w:val="24"/>
          <w:szCs w:val="24"/>
        </w:rPr>
        <w:t xml:space="preserve"> </w:t>
      </w:r>
      <w:proofErr w:type="spellStart"/>
      <w:r w:rsidRPr="00DF01B8">
        <w:rPr>
          <w:sz w:val="24"/>
          <w:szCs w:val="24"/>
        </w:rPr>
        <w:t>Fissible</w:t>
      </w:r>
      <w:proofErr w:type="spellEnd"/>
      <w:r w:rsidRPr="00DF01B8">
        <w:rPr>
          <w:sz w:val="24"/>
          <w:szCs w:val="24"/>
        </w:rPr>
        <w:t xml:space="preserve"> Isotopes, LLC.  I will divest these assets after my appointment but before I assume the duties of </w:t>
      </w:r>
      <w:r w:rsidR="000531C5" w:rsidRPr="00DF01B8">
        <w:rPr>
          <w:sz w:val="24"/>
          <w:szCs w:val="24"/>
        </w:rPr>
        <w:t xml:space="preserve">the position of </w:t>
      </w:r>
      <w:r w:rsidRPr="00DF01B8">
        <w:rPr>
          <w:sz w:val="24"/>
          <w:szCs w:val="24"/>
        </w:rPr>
        <w:t>Board member.</w:t>
      </w:r>
    </w:p>
    <w:p w:rsidR="00CB5074" w:rsidRPr="00DF01B8" w:rsidRDefault="00CB5074" w:rsidP="00800AD5">
      <w:pPr>
        <w:tabs>
          <w:tab w:val="left" w:pos="684"/>
          <w:tab w:val="left" w:pos="1026"/>
        </w:tabs>
        <w:rPr>
          <w:b/>
          <w:sz w:val="24"/>
          <w:szCs w:val="24"/>
        </w:rPr>
      </w:pPr>
    </w:p>
    <w:p w:rsidR="00800AD5" w:rsidRPr="00044855" w:rsidRDefault="00800AD5" w:rsidP="007F3DE4">
      <w:pPr>
        <w:pStyle w:val="Heading3"/>
        <w:ind w:left="1020" w:hanging="1020"/>
        <w:rPr>
          <w:szCs w:val="24"/>
        </w:rPr>
      </w:pPr>
      <w:bookmarkStart w:id="31" w:name="_3.4.0_–_"/>
      <w:bookmarkEnd w:id="31"/>
      <w:r w:rsidRPr="007F3DE4">
        <w:t xml:space="preserve">3.4.0 – </w:t>
      </w:r>
      <w:r w:rsidRPr="007F3DE4">
        <w:tab/>
      </w:r>
      <w:r w:rsidR="00B93671" w:rsidRPr="007F3DE4">
        <w:t xml:space="preserve">divestiture due to inability to disclose assets of a non-excepted investment fund </w:t>
      </w:r>
      <w:r w:rsidR="00B93671" w:rsidRPr="007F3DE4">
        <w:tab/>
        <w:t xml:space="preserve">  that is the subject of a confidentiality agreemen</w:t>
      </w:r>
      <w:r w:rsidR="00B93671" w:rsidRPr="00B93671">
        <w:rPr>
          <w:szCs w:val="24"/>
        </w:rPr>
        <w:t>t</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410D48" w:rsidRPr="00F165E0" w:rsidRDefault="006F604A" w:rsidP="00AA5DF4">
      <w:pPr>
        <w:tabs>
          <w:tab w:val="left" w:pos="684"/>
          <w:tab w:val="left" w:pos="855"/>
        </w:tabs>
        <w:rPr>
          <w:sz w:val="24"/>
          <w:szCs w:val="24"/>
        </w:rPr>
      </w:pPr>
      <w:r w:rsidRPr="00DF01B8">
        <w:rPr>
          <w:sz w:val="24"/>
          <w:szCs w:val="24"/>
        </w:rPr>
        <w:tab/>
      </w:r>
      <w:r w:rsidR="00410D48">
        <w:rPr>
          <w:sz w:val="24"/>
          <w:szCs w:val="24"/>
        </w:rPr>
        <w:tab/>
      </w:r>
      <w:r w:rsidR="00410D48" w:rsidRPr="00F165E0">
        <w:rPr>
          <w:sz w:val="24"/>
          <w:szCs w:val="24"/>
        </w:rPr>
        <w:t xml:space="preserve">A PAS nominee </w:t>
      </w:r>
      <w:r w:rsidR="00AA5DF4">
        <w:rPr>
          <w:sz w:val="24"/>
          <w:szCs w:val="24"/>
        </w:rPr>
        <w:t>needs to</w:t>
      </w:r>
      <w:r w:rsidR="00AA5DF4" w:rsidRPr="00F165E0">
        <w:rPr>
          <w:sz w:val="24"/>
          <w:szCs w:val="24"/>
        </w:rPr>
        <w:t xml:space="preserve"> </w:t>
      </w:r>
      <w:r w:rsidR="00410D48" w:rsidRPr="00F165E0">
        <w:rPr>
          <w:sz w:val="24"/>
          <w:szCs w:val="24"/>
        </w:rPr>
        <w:t>disclose the underlying assets of an investment fund that does not qualify as an excepted investment fund under 5 C.F.R. § 2634.310(c)</w:t>
      </w:r>
      <w:r w:rsidR="00D15713">
        <w:rPr>
          <w:sz w:val="24"/>
          <w:szCs w:val="24"/>
        </w:rPr>
        <w:t xml:space="preserve"> or § 2634.907(</w:t>
      </w:r>
      <w:proofErr w:type="spellStart"/>
      <w:r w:rsidR="00D15713">
        <w:rPr>
          <w:sz w:val="24"/>
          <w:szCs w:val="24"/>
        </w:rPr>
        <w:t>i</w:t>
      </w:r>
      <w:proofErr w:type="spellEnd"/>
      <w:proofErr w:type="gramStart"/>
      <w:r w:rsidR="00D15713">
        <w:rPr>
          <w:sz w:val="24"/>
          <w:szCs w:val="24"/>
        </w:rPr>
        <w:t>)(</w:t>
      </w:r>
      <w:proofErr w:type="gramEnd"/>
      <w:r w:rsidR="00D15713">
        <w:rPr>
          <w:sz w:val="24"/>
          <w:szCs w:val="24"/>
        </w:rPr>
        <w:t>3)</w:t>
      </w:r>
      <w:r w:rsidR="00410D48" w:rsidRPr="00F165E0">
        <w:rPr>
          <w:sz w:val="24"/>
          <w:szCs w:val="24"/>
        </w:rPr>
        <w:t xml:space="preserve">.  </w:t>
      </w:r>
      <w:r w:rsidR="00E128D1">
        <w:rPr>
          <w:sz w:val="24"/>
          <w:szCs w:val="24"/>
        </w:rPr>
        <w:t>However, m</w:t>
      </w:r>
      <w:r w:rsidR="00410D48" w:rsidRPr="00F165E0">
        <w:rPr>
          <w:sz w:val="24"/>
          <w:szCs w:val="24"/>
        </w:rPr>
        <w:t xml:space="preserve">anagers of </w:t>
      </w:r>
      <w:r w:rsidR="00E128D1">
        <w:rPr>
          <w:sz w:val="24"/>
          <w:szCs w:val="24"/>
        </w:rPr>
        <w:t xml:space="preserve">some </w:t>
      </w:r>
      <w:r w:rsidR="00410D48" w:rsidRPr="00F165E0">
        <w:rPr>
          <w:sz w:val="24"/>
          <w:szCs w:val="24"/>
        </w:rPr>
        <w:t>private</w:t>
      </w:r>
      <w:r w:rsidR="00E128D1">
        <w:rPr>
          <w:sz w:val="24"/>
          <w:szCs w:val="24"/>
        </w:rPr>
        <w:t xml:space="preserve"> funds do not</w:t>
      </w:r>
      <w:r w:rsidR="00410D48" w:rsidRPr="00F165E0">
        <w:rPr>
          <w:sz w:val="24"/>
          <w:szCs w:val="24"/>
        </w:rPr>
        <w:t xml:space="preserve"> disclose underlying assets to their investors. </w:t>
      </w:r>
      <w:r w:rsidR="00AA5DF4">
        <w:rPr>
          <w:sz w:val="24"/>
          <w:szCs w:val="24"/>
        </w:rPr>
        <w:t xml:space="preserve"> </w:t>
      </w:r>
      <w:r w:rsidR="00D15713">
        <w:rPr>
          <w:sz w:val="24"/>
          <w:szCs w:val="24"/>
        </w:rPr>
        <w:t>To address</w:t>
      </w:r>
      <w:r w:rsidR="00AA5DF4">
        <w:rPr>
          <w:sz w:val="24"/>
          <w:szCs w:val="24"/>
        </w:rPr>
        <w:t xml:space="preserve"> such cases, OGE has provided guidance regarding the circumstances under which it will certify a PAS nominee’s report</w:t>
      </w:r>
      <w:r w:rsidR="00D15713">
        <w:rPr>
          <w:sz w:val="24"/>
          <w:szCs w:val="24"/>
        </w:rPr>
        <w:t xml:space="preserve"> when the PAS nominee lacks access to information about the holdings of an investment fund</w:t>
      </w:r>
      <w:r w:rsidR="00AA5DF4">
        <w:rPr>
          <w:sz w:val="24"/>
          <w:szCs w:val="24"/>
        </w:rPr>
        <w:t>.</w:t>
      </w:r>
      <w:r w:rsidR="00410D48" w:rsidRPr="00F165E0">
        <w:rPr>
          <w:sz w:val="24"/>
          <w:szCs w:val="24"/>
        </w:rPr>
        <w:t xml:space="preserve"> </w:t>
      </w:r>
      <w:r w:rsidR="00AA5DF4">
        <w:rPr>
          <w:sz w:val="24"/>
          <w:szCs w:val="24"/>
        </w:rPr>
        <w:t xml:space="preserve"> </w:t>
      </w:r>
      <w:proofErr w:type="gramStart"/>
      <w:r w:rsidR="00AA5DF4">
        <w:rPr>
          <w:sz w:val="24"/>
          <w:szCs w:val="24"/>
        </w:rPr>
        <w:t>OGE Legal Advisory LA-14-05 (2014).</w:t>
      </w:r>
      <w:proofErr w:type="gramEnd"/>
      <w:r w:rsidR="00AA5DF4">
        <w:rPr>
          <w:sz w:val="24"/>
          <w:szCs w:val="24"/>
        </w:rPr>
        <w:t xml:space="preserve">  In other circumstances, a PAS nominee will need to include in the </w:t>
      </w:r>
      <w:r w:rsidR="00D15713">
        <w:rPr>
          <w:sz w:val="24"/>
          <w:szCs w:val="24"/>
        </w:rPr>
        <w:t>ethics agreement</w:t>
      </w:r>
      <w:r w:rsidR="00AA5DF4">
        <w:rPr>
          <w:sz w:val="24"/>
          <w:szCs w:val="24"/>
        </w:rPr>
        <w:t xml:space="preserve"> </w:t>
      </w:r>
      <w:r w:rsidR="00D15713">
        <w:rPr>
          <w:sz w:val="24"/>
          <w:szCs w:val="24"/>
        </w:rPr>
        <w:t>a</w:t>
      </w:r>
      <w:r w:rsidR="00AA5DF4">
        <w:rPr>
          <w:sz w:val="24"/>
          <w:szCs w:val="24"/>
        </w:rPr>
        <w:t xml:space="preserve"> discussi</w:t>
      </w:r>
      <w:r w:rsidR="00DD34EF">
        <w:rPr>
          <w:sz w:val="24"/>
          <w:szCs w:val="24"/>
        </w:rPr>
        <w:t>on</w:t>
      </w:r>
      <w:r w:rsidR="00AA5DF4">
        <w:rPr>
          <w:sz w:val="24"/>
          <w:szCs w:val="24"/>
        </w:rPr>
        <w:t xml:space="preserve"> </w:t>
      </w:r>
      <w:r w:rsidR="00D15713">
        <w:rPr>
          <w:sz w:val="24"/>
          <w:szCs w:val="24"/>
        </w:rPr>
        <w:t xml:space="preserve">of the planned </w:t>
      </w:r>
      <w:r w:rsidR="00AA5DF4">
        <w:rPr>
          <w:sz w:val="24"/>
          <w:szCs w:val="24"/>
        </w:rPr>
        <w:t xml:space="preserve">disposition of the investment fund.  The following sample describes a situation in which </w:t>
      </w:r>
      <w:r w:rsidR="00D15713">
        <w:rPr>
          <w:sz w:val="24"/>
          <w:szCs w:val="24"/>
        </w:rPr>
        <w:t>a</w:t>
      </w:r>
      <w:r w:rsidR="00AA5DF4">
        <w:rPr>
          <w:sz w:val="24"/>
          <w:szCs w:val="24"/>
        </w:rPr>
        <w:t xml:space="preserve"> PAS nominee has access to information about the underlying holdings of two </w:t>
      </w:r>
      <w:r w:rsidR="00D15713">
        <w:rPr>
          <w:sz w:val="24"/>
          <w:szCs w:val="24"/>
        </w:rPr>
        <w:t xml:space="preserve">investment </w:t>
      </w:r>
      <w:r w:rsidR="00AA5DF4">
        <w:rPr>
          <w:sz w:val="24"/>
          <w:szCs w:val="24"/>
        </w:rPr>
        <w:t xml:space="preserve">funds but is </w:t>
      </w:r>
      <w:r w:rsidR="00AA5DF4">
        <w:rPr>
          <w:sz w:val="24"/>
          <w:szCs w:val="24"/>
        </w:rPr>
        <w:lastRenderedPageBreak/>
        <w:t xml:space="preserve">unable to disclose that information as a result of having entered into confidentiality agreements prior to being considered for possible nomination to a PAS position.  </w:t>
      </w:r>
      <w:r w:rsidR="00D15713">
        <w:rPr>
          <w:sz w:val="24"/>
          <w:szCs w:val="24"/>
        </w:rPr>
        <w:t xml:space="preserve">This language does not apply to a PAS nominee for a special </w:t>
      </w:r>
      <w:r w:rsidR="000D0FEA">
        <w:rPr>
          <w:sz w:val="24"/>
          <w:szCs w:val="24"/>
        </w:rPr>
        <w:t>G</w:t>
      </w:r>
      <w:r w:rsidR="00D15713">
        <w:rPr>
          <w:sz w:val="24"/>
          <w:szCs w:val="24"/>
        </w:rPr>
        <w:t>overnment employee position in which the PAS nominee is expected to serve for no more than 60 days in a calendar year.</w:t>
      </w:r>
      <w:r w:rsidR="00AA5DF4">
        <w:rPr>
          <w:sz w:val="24"/>
          <w:szCs w:val="24"/>
        </w:rPr>
        <w:t xml:space="preserve"> </w:t>
      </w:r>
    </w:p>
    <w:p w:rsidR="00724F68" w:rsidRPr="00DF01B8" w:rsidRDefault="00724F68" w:rsidP="00BB5E4C">
      <w:pPr>
        <w:tabs>
          <w:tab w:val="left" w:pos="684"/>
          <w:tab w:val="left" w:pos="855"/>
        </w:tabs>
        <w:rPr>
          <w:sz w:val="24"/>
          <w:szCs w:val="24"/>
        </w:rPr>
      </w:pPr>
    </w:p>
    <w:p w:rsidR="00376C99" w:rsidRPr="00D15713" w:rsidRDefault="00376C99" w:rsidP="00376C99">
      <w:pPr>
        <w:rPr>
          <w:sz w:val="24"/>
          <w:szCs w:val="24"/>
        </w:rPr>
      </w:pPr>
      <w:r w:rsidRPr="00D15713">
        <w:rPr>
          <w:sz w:val="24"/>
          <w:szCs w:val="24"/>
          <w:u w:val="single"/>
        </w:rPr>
        <w:t>Sample Language</w:t>
      </w:r>
      <w:r w:rsidRPr="00D15713">
        <w:rPr>
          <w:sz w:val="24"/>
          <w:szCs w:val="24"/>
        </w:rPr>
        <w:t>:</w:t>
      </w:r>
    </w:p>
    <w:p w:rsidR="00376C99" w:rsidRPr="00D15713" w:rsidRDefault="00376C99" w:rsidP="00376C99">
      <w:pPr>
        <w:rPr>
          <w:sz w:val="24"/>
          <w:szCs w:val="24"/>
        </w:rPr>
      </w:pPr>
      <w:r w:rsidRPr="00D15713">
        <w:rPr>
          <w:sz w:val="24"/>
          <w:szCs w:val="24"/>
        </w:rPr>
        <w:tab/>
      </w:r>
    </w:p>
    <w:p w:rsidR="00376C99" w:rsidRDefault="00376C99" w:rsidP="00376C99">
      <w:pPr>
        <w:rPr>
          <w:b/>
          <w:sz w:val="24"/>
          <w:szCs w:val="24"/>
        </w:rPr>
      </w:pPr>
      <w:r w:rsidRPr="00D15713">
        <w:rPr>
          <w:sz w:val="24"/>
          <w:szCs w:val="24"/>
        </w:rPr>
        <w:tab/>
        <w:t xml:space="preserve">I have disclosed financial interests in </w:t>
      </w:r>
      <w:r w:rsidR="00D15713" w:rsidRPr="00D15713">
        <w:rPr>
          <w:sz w:val="24"/>
          <w:szCs w:val="24"/>
        </w:rPr>
        <w:t xml:space="preserve">Bortot </w:t>
      </w:r>
      <w:r w:rsidRPr="00D15713">
        <w:rPr>
          <w:sz w:val="24"/>
          <w:szCs w:val="24"/>
        </w:rPr>
        <w:t xml:space="preserve">Capital Partners, LP and </w:t>
      </w:r>
      <w:r w:rsidR="00D15713" w:rsidRPr="00D15713">
        <w:rPr>
          <w:sz w:val="24"/>
          <w:szCs w:val="24"/>
        </w:rPr>
        <w:t xml:space="preserve">the Mabry </w:t>
      </w:r>
      <w:r w:rsidRPr="00D15713">
        <w:rPr>
          <w:sz w:val="24"/>
          <w:szCs w:val="24"/>
        </w:rPr>
        <w:t>Fund, LP.  However, preexisting confidentiality agreements</w:t>
      </w:r>
      <w:r w:rsidR="00D15713" w:rsidRPr="00D15713">
        <w:rPr>
          <w:sz w:val="24"/>
          <w:szCs w:val="24"/>
        </w:rPr>
        <w:t xml:space="preserve"> barred me from </w:t>
      </w:r>
      <w:r w:rsidRPr="00D15713">
        <w:rPr>
          <w:sz w:val="24"/>
          <w:szCs w:val="24"/>
        </w:rPr>
        <w:t>identify</w:t>
      </w:r>
      <w:r w:rsidR="00D15713" w:rsidRPr="00D15713">
        <w:rPr>
          <w:sz w:val="24"/>
          <w:szCs w:val="24"/>
        </w:rPr>
        <w:t>ing</w:t>
      </w:r>
      <w:r w:rsidRPr="00D15713">
        <w:rPr>
          <w:sz w:val="24"/>
          <w:szCs w:val="24"/>
        </w:rPr>
        <w:t xml:space="preserve"> the underlying assets of these funds in my financial disclosure report.  Therefore, I will divest my financial interest</w:t>
      </w:r>
      <w:r w:rsidR="00D15713" w:rsidRPr="00D15713">
        <w:rPr>
          <w:sz w:val="24"/>
          <w:szCs w:val="24"/>
        </w:rPr>
        <w:t>s</w:t>
      </w:r>
      <w:r w:rsidRPr="00D15713">
        <w:rPr>
          <w:sz w:val="24"/>
          <w:szCs w:val="24"/>
        </w:rPr>
        <w:t xml:space="preserve"> in </w:t>
      </w:r>
      <w:r w:rsidR="00D15713" w:rsidRPr="00D15713">
        <w:rPr>
          <w:sz w:val="24"/>
          <w:szCs w:val="24"/>
        </w:rPr>
        <w:t>these funds</w:t>
      </w:r>
      <w:r w:rsidRPr="00D15713">
        <w:rPr>
          <w:sz w:val="24"/>
          <w:szCs w:val="24"/>
        </w:rPr>
        <w:t xml:space="preserve"> as soon as possible after confirmation </w:t>
      </w:r>
      <w:r w:rsidR="00D15713" w:rsidRPr="00D15713">
        <w:rPr>
          <w:sz w:val="24"/>
          <w:szCs w:val="24"/>
        </w:rPr>
        <w:t>and not later than</w:t>
      </w:r>
      <w:r w:rsidR="00D15713">
        <w:rPr>
          <w:sz w:val="24"/>
          <w:szCs w:val="24"/>
        </w:rPr>
        <w:t xml:space="preserve"> 90 days after my confirmation</w:t>
      </w:r>
      <w:r w:rsidRPr="00D15713">
        <w:rPr>
          <w:sz w:val="24"/>
          <w:szCs w:val="24"/>
        </w:rPr>
        <w:t>.</w:t>
      </w:r>
      <w:r w:rsidR="00AE0CF1" w:rsidRPr="00D15713">
        <w:rPr>
          <w:sz w:val="24"/>
          <w:szCs w:val="24"/>
        </w:rPr>
        <w:t xml:space="preserve">  With regard to each of these funds, until I have divested the fund, </w:t>
      </w:r>
      <w:r w:rsidRPr="00D15713">
        <w:rPr>
          <w:sz w:val="24"/>
          <w:szCs w:val="24"/>
        </w:rPr>
        <w:t xml:space="preserve">I will not participate personally and substantially in any particular matter </w:t>
      </w:r>
      <w:r w:rsidR="00C37C61" w:rsidRPr="00D15713">
        <w:rPr>
          <w:sz w:val="24"/>
          <w:szCs w:val="24"/>
        </w:rPr>
        <w:t>that</w:t>
      </w:r>
      <w:r w:rsidRPr="00D15713">
        <w:rPr>
          <w:sz w:val="24"/>
          <w:szCs w:val="24"/>
        </w:rPr>
        <w:t xml:space="preserve"> to my knowledge has a direct and predictable effect on the financial interests of </w:t>
      </w:r>
      <w:r w:rsidR="00AE0CF1" w:rsidRPr="00D15713">
        <w:rPr>
          <w:sz w:val="24"/>
          <w:szCs w:val="24"/>
        </w:rPr>
        <w:t xml:space="preserve">that </w:t>
      </w:r>
      <w:r w:rsidRPr="00D15713">
        <w:rPr>
          <w:sz w:val="24"/>
          <w:szCs w:val="24"/>
        </w:rPr>
        <w:t xml:space="preserve">fund or </w:t>
      </w:r>
      <w:r w:rsidR="00AE0CF1" w:rsidRPr="00D15713">
        <w:rPr>
          <w:sz w:val="24"/>
          <w:szCs w:val="24"/>
        </w:rPr>
        <w:t>its</w:t>
      </w:r>
      <w:r w:rsidRPr="00D15713">
        <w:rPr>
          <w:sz w:val="24"/>
          <w:szCs w:val="24"/>
        </w:rPr>
        <w:t xml:space="preserve"> underlying assets, unless I first obtain a written waiver, pursuant to 18 U.S.C. § 208(b</w:t>
      </w:r>
      <w:proofErr w:type="gramStart"/>
      <w:r w:rsidRPr="00D15713">
        <w:rPr>
          <w:sz w:val="24"/>
          <w:szCs w:val="24"/>
        </w:rPr>
        <w:t>)(</w:t>
      </w:r>
      <w:proofErr w:type="gramEnd"/>
      <w:r w:rsidRPr="00D15713">
        <w:rPr>
          <w:sz w:val="24"/>
          <w:szCs w:val="24"/>
        </w:rPr>
        <w:t>1), or qualify for a regulatory exemption, pursuant to 18 U.S.C. § 208(b)(2).</w:t>
      </w:r>
      <w:r w:rsidRPr="00ED1DC6">
        <w:rPr>
          <w:b/>
          <w:sz w:val="24"/>
          <w:szCs w:val="24"/>
        </w:rPr>
        <w:t xml:space="preserve">  </w:t>
      </w:r>
    </w:p>
    <w:p w:rsidR="003D3467" w:rsidRDefault="003D3467" w:rsidP="00376C99">
      <w:pPr>
        <w:rPr>
          <w:b/>
          <w:sz w:val="24"/>
          <w:szCs w:val="24"/>
        </w:rPr>
      </w:pPr>
    </w:p>
    <w:p w:rsidR="00800AD5" w:rsidRPr="00DF01B8" w:rsidRDefault="00800AD5" w:rsidP="00DB0FC8">
      <w:pPr>
        <w:pStyle w:val="Heading3"/>
      </w:pPr>
      <w:bookmarkStart w:id="32" w:name="_3.5.0_–_"/>
      <w:bookmarkEnd w:id="32"/>
      <w:r w:rsidRPr="00DF01B8">
        <w:t xml:space="preserve">3.5.0 – </w:t>
      </w:r>
      <w:r w:rsidRPr="00DF01B8">
        <w:tab/>
        <w:t>sale of privately-traded employer stock back to the employer</w:t>
      </w:r>
    </w:p>
    <w:p w:rsidR="008F3192" w:rsidRDefault="008F3192"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323D04" w:rsidRDefault="00EC660F" w:rsidP="00BB5E4C">
      <w:pPr>
        <w:tabs>
          <w:tab w:val="left" w:pos="684"/>
          <w:tab w:val="left" w:pos="855"/>
        </w:tabs>
        <w:rPr>
          <w:sz w:val="24"/>
          <w:szCs w:val="24"/>
        </w:rPr>
      </w:pPr>
      <w:r w:rsidRPr="00DF01B8">
        <w:rPr>
          <w:sz w:val="24"/>
          <w:szCs w:val="24"/>
        </w:rPr>
        <w:tab/>
        <w:t>If</w:t>
      </w:r>
      <w:r w:rsidR="00C2508B">
        <w:rPr>
          <w:sz w:val="24"/>
          <w:szCs w:val="24"/>
        </w:rPr>
        <w:t xml:space="preserve"> a PAS nominee must divest the stock of an employer that is </w:t>
      </w:r>
      <w:r w:rsidRPr="00DF01B8">
        <w:rPr>
          <w:sz w:val="24"/>
          <w:szCs w:val="24"/>
        </w:rPr>
        <w:t xml:space="preserve">a private </w:t>
      </w:r>
      <w:r w:rsidR="00CD0DFB" w:rsidRPr="00DF01B8">
        <w:rPr>
          <w:sz w:val="24"/>
          <w:szCs w:val="24"/>
        </w:rPr>
        <w:t>corporation</w:t>
      </w:r>
      <w:r w:rsidR="00C37F95">
        <w:rPr>
          <w:sz w:val="24"/>
          <w:szCs w:val="24"/>
        </w:rPr>
        <w:t>, the </w:t>
      </w:r>
      <w:r w:rsidR="000221FC" w:rsidRPr="00DF01B8">
        <w:rPr>
          <w:sz w:val="24"/>
          <w:szCs w:val="24"/>
        </w:rPr>
        <w:t>PAS nominee</w:t>
      </w:r>
      <w:r w:rsidRPr="00DF01B8">
        <w:rPr>
          <w:sz w:val="24"/>
          <w:szCs w:val="24"/>
        </w:rPr>
        <w:t xml:space="preserve"> may have to sell </w:t>
      </w:r>
      <w:r w:rsidR="00C2508B">
        <w:rPr>
          <w:sz w:val="24"/>
          <w:szCs w:val="24"/>
        </w:rPr>
        <w:t>the</w:t>
      </w:r>
      <w:r w:rsidR="00CD0DFB" w:rsidRPr="00DF01B8">
        <w:rPr>
          <w:sz w:val="24"/>
          <w:szCs w:val="24"/>
        </w:rPr>
        <w:t xml:space="preserve"> stock</w:t>
      </w:r>
      <w:r w:rsidRPr="00DF01B8">
        <w:rPr>
          <w:sz w:val="24"/>
          <w:szCs w:val="24"/>
        </w:rPr>
        <w:t xml:space="preserve"> back to the employer.  If the sale </w:t>
      </w:r>
      <w:r w:rsidR="00C2508B">
        <w:rPr>
          <w:sz w:val="24"/>
          <w:szCs w:val="24"/>
        </w:rPr>
        <w:t xml:space="preserve">will </w:t>
      </w:r>
      <w:r w:rsidRPr="00DF01B8">
        <w:rPr>
          <w:sz w:val="24"/>
          <w:szCs w:val="24"/>
        </w:rPr>
        <w:t>occur after t</w:t>
      </w:r>
      <w:r w:rsidR="00C37F95">
        <w:rPr>
          <w:sz w:val="24"/>
          <w:szCs w:val="24"/>
        </w:rPr>
        <w:t>he </w:t>
      </w:r>
      <w:r w:rsidR="000221FC" w:rsidRPr="00DF01B8">
        <w:rPr>
          <w:sz w:val="24"/>
          <w:szCs w:val="24"/>
        </w:rPr>
        <w:t>PAS nominee</w:t>
      </w:r>
      <w:r w:rsidRPr="00DF01B8">
        <w:rPr>
          <w:sz w:val="24"/>
          <w:szCs w:val="24"/>
        </w:rPr>
        <w:t xml:space="preserve"> enters </w:t>
      </w:r>
      <w:r w:rsidR="00964F0E">
        <w:rPr>
          <w:sz w:val="24"/>
          <w:szCs w:val="24"/>
        </w:rPr>
        <w:t>Federal service</w:t>
      </w:r>
      <w:r w:rsidRPr="00DF01B8">
        <w:rPr>
          <w:sz w:val="24"/>
          <w:szCs w:val="24"/>
        </w:rPr>
        <w:t xml:space="preserve">, the agency </w:t>
      </w:r>
      <w:r w:rsidR="00C2508B">
        <w:rPr>
          <w:sz w:val="24"/>
          <w:szCs w:val="24"/>
        </w:rPr>
        <w:t>will</w:t>
      </w:r>
      <w:r w:rsidRPr="00DF01B8">
        <w:rPr>
          <w:sz w:val="24"/>
          <w:szCs w:val="24"/>
        </w:rPr>
        <w:t xml:space="preserve"> evaluate the </w:t>
      </w:r>
      <w:r w:rsidR="00CD0DFB" w:rsidRPr="00DF01B8">
        <w:rPr>
          <w:sz w:val="24"/>
          <w:szCs w:val="24"/>
        </w:rPr>
        <w:t xml:space="preserve">terms of the </w:t>
      </w:r>
      <w:r w:rsidRPr="00DF01B8">
        <w:rPr>
          <w:sz w:val="24"/>
          <w:szCs w:val="24"/>
        </w:rPr>
        <w:t>sa</w:t>
      </w:r>
      <w:r w:rsidR="00C2508B">
        <w:rPr>
          <w:sz w:val="24"/>
          <w:szCs w:val="24"/>
        </w:rPr>
        <w:t>le under 18 </w:t>
      </w:r>
      <w:r w:rsidR="00CD0DFB" w:rsidRPr="00DF01B8">
        <w:rPr>
          <w:sz w:val="24"/>
          <w:szCs w:val="24"/>
        </w:rPr>
        <w:t xml:space="preserve">U.S.C. § 209.  </w:t>
      </w:r>
      <w:r w:rsidR="00323D04">
        <w:rPr>
          <w:sz w:val="24"/>
          <w:szCs w:val="24"/>
        </w:rPr>
        <w:t>T</w:t>
      </w:r>
      <w:r w:rsidR="00323D04" w:rsidRPr="00DF01B8">
        <w:rPr>
          <w:sz w:val="24"/>
          <w:szCs w:val="24"/>
        </w:rPr>
        <w:t xml:space="preserve">he agency </w:t>
      </w:r>
      <w:r w:rsidR="00323D04">
        <w:rPr>
          <w:sz w:val="24"/>
          <w:szCs w:val="24"/>
        </w:rPr>
        <w:t xml:space="preserve">will </w:t>
      </w:r>
      <w:r w:rsidR="00323D04" w:rsidRPr="00DF01B8">
        <w:rPr>
          <w:sz w:val="24"/>
          <w:szCs w:val="24"/>
        </w:rPr>
        <w:t>consider the factors dis</w:t>
      </w:r>
      <w:r w:rsidR="00C37F95">
        <w:rPr>
          <w:sz w:val="24"/>
          <w:szCs w:val="24"/>
        </w:rPr>
        <w:t>cussed in OGE’s “Summary of the </w:t>
      </w:r>
      <w:r w:rsidR="00323D04" w:rsidRPr="00DF01B8">
        <w:rPr>
          <w:sz w:val="24"/>
          <w:szCs w:val="24"/>
        </w:rPr>
        <w:t xml:space="preserve">Restriction on Supplementation of Salary” in connection with 18 U.S.C. § 209.  </w:t>
      </w:r>
      <w:proofErr w:type="spellStart"/>
      <w:r w:rsidR="00323D04" w:rsidRPr="00DF01B8">
        <w:rPr>
          <w:sz w:val="24"/>
          <w:szCs w:val="24"/>
        </w:rPr>
        <w:t>DAEOgram</w:t>
      </w:r>
      <w:proofErr w:type="spellEnd"/>
      <w:r w:rsidR="00323D04" w:rsidRPr="00DF01B8">
        <w:rPr>
          <w:sz w:val="24"/>
          <w:szCs w:val="24"/>
        </w:rPr>
        <w:t xml:space="preserve"> DO-02-016</w:t>
      </w:r>
      <w:r w:rsidR="00521E60">
        <w:rPr>
          <w:sz w:val="24"/>
          <w:szCs w:val="24"/>
        </w:rPr>
        <w:t>,</w:t>
      </w:r>
      <w:r w:rsidR="00323D04" w:rsidRPr="00DF01B8">
        <w:rPr>
          <w:sz w:val="24"/>
          <w:szCs w:val="24"/>
        </w:rPr>
        <w:t xml:space="preserve"> DO-02-016A (July 1, 2002). </w:t>
      </w:r>
      <w:r w:rsidR="00323D04">
        <w:rPr>
          <w:sz w:val="24"/>
          <w:szCs w:val="24"/>
        </w:rPr>
        <w:t xml:space="preserve"> </w:t>
      </w:r>
    </w:p>
    <w:p w:rsidR="00323D04" w:rsidRDefault="00323D04" w:rsidP="00BB5E4C">
      <w:pPr>
        <w:tabs>
          <w:tab w:val="left" w:pos="684"/>
          <w:tab w:val="left" w:pos="855"/>
        </w:tabs>
        <w:rPr>
          <w:sz w:val="24"/>
          <w:szCs w:val="24"/>
        </w:rPr>
      </w:pPr>
    </w:p>
    <w:p w:rsidR="00EC660F" w:rsidRDefault="00323D04" w:rsidP="00BB5E4C">
      <w:pPr>
        <w:tabs>
          <w:tab w:val="left" w:pos="684"/>
          <w:tab w:val="left" w:pos="855"/>
        </w:tabs>
        <w:rPr>
          <w:sz w:val="24"/>
          <w:szCs w:val="24"/>
        </w:rPr>
      </w:pPr>
      <w:r>
        <w:rPr>
          <w:sz w:val="24"/>
          <w:szCs w:val="24"/>
        </w:rPr>
        <w:tab/>
        <w:t>This sample addresses a</w:t>
      </w:r>
      <w:r w:rsidR="00C2508B">
        <w:rPr>
          <w:sz w:val="24"/>
          <w:szCs w:val="24"/>
        </w:rPr>
        <w:t xml:space="preserve"> hypothetical situation</w:t>
      </w:r>
      <w:r>
        <w:rPr>
          <w:sz w:val="24"/>
          <w:szCs w:val="24"/>
        </w:rPr>
        <w:t xml:space="preserve"> in which</w:t>
      </w:r>
      <w:r w:rsidR="00C2508B">
        <w:rPr>
          <w:sz w:val="24"/>
          <w:szCs w:val="24"/>
        </w:rPr>
        <w:t xml:space="preserve"> the sale will occur after the PAS nominee enters Federal service.  In this context, the agency’s analysis under 18 U.S.C. § 209 noted the fact that the employer has established a price for its stock that is applicable to all of its employees.</w:t>
      </w:r>
    </w:p>
    <w:p w:rsidR="00C2508B" w:rsidRPr="00DF01B8" w:rsidRDefault="00C2508B" w:rsidP="00BB5E4C">
      <w:pPr>
        <w:tabs>
          <w:tab w:val="left" w:pos="684"/>
          <w:tab w:val="left" w:pos="855"/>
        </w:tabs>
        <w:rPr>
          <w:sz w:val="24"/>
          <w:szCs w:val="24"/>
        </w:rPr>
      </w:pPr>
    </w:p>
    <w:p w:rsidR="00EC660F" w:rsidRPr="00DF01B8" w:rsidRDefault="00EC660F" w:rsidP="00BB5E4C">
      <w:pPr>
        <w:tabs>
          <w:tab w:val="left" w:pos="684"/>
          <w:tab w:val="left" w:pos="855"/>
        </w:tabs>
        <w:rPr>
          <w:sz w:val="24"/>
          <w:szCs w:val="24"/>
        </w:rPr>
      </w:pPr>
      <w:r w:rsidRPr="00DF01B8">
        <w:rPr>
          <w:sz w:val="24"/>
          <w:szCs w:val="24"/>
        </w:rPr>
        <w:tab/>
        <w:t xml:space="preserve">If </w:t>
      </w:r>
      <w:r w:rsidR="00323D04">
        <w:rPr>
          <w:sz w:val="24"/>
          <w:szCs w:val="24"/>
        </w:rPr>
        <w:t>a PAS nominee will sell stock back to an employer before entering</w:t>
      </w:r>
      <w:r w:rsidRPr="00DF01B8">
        <w:rPr>
          <w:sz w:val="24"/>
          <w:szCs w:val="24"/>
        </w:rPr>
        <w:t xml:space="preserve"> </w:t>
      </w:r>
      <w:r w:rsidR="00964F0E">
        <w:rPr>
          <w:sz w:val="24"/>
          <w:szCs w:val="24"/>
        </w:rPr>
        <w:t>Federal service</w:t>
      </w:r>
      <w:r w:rsidRPr="00DF01B8">
        <w:rPr>
          <w:sz w:val="24"/>
          <w:szCs w:val="24"/>
        </w:rPr>
        <w:t>, the sale may constitute an extraordinary payment</w:t>
      </w:r>
      <w:r w:rsidR="00323D04">
        <w:rPr>
          <w:sz w:val="24"/>
          <w:szCs w:val="24"/>
        </w:rPr>
        <w:t>, depending partly on whether</w:t>
      </w:r>
      <w:r w:rsidRPr="00DF01B8">
        <w:rPr>
          <w:sz w:val="24"/>
          <w:szCs w:val="24"/>
        </w:rPr>
        <w:t xml:space="preserve"> </w:t>
      </w:r>
      <w:r w:rsidR="00323D04">
        <w:rPr>
          <w:sz w:val="24"/>
          <w:szCs w:val="24"/>
        </w:rPr>
        <w:t>the employer has established a price that is applicable to all employees</w:t>
      </w:r>
      <w:r w:rsidRPr="00DF01B8">
        <w:rPr>
          <w:sz w:val="24"/>
          <w:szCs w:val="24"/>
        </w:rPr>
        <w:t>.  In that event, the ethics agreement</w:t>
      </w:r>
      <w:r w:rsidR="00CD0DFB" w:rsidRPr="00DF01B8">
        <w:rPr>
          <w:sz w:val="24"/>
          <w:szCs w:val="24"/>
        </w:rPr>
        <w:t xml:space="preserve"> may need to include</w:t>
      </w:r>
      <w:r w:rsidRPr="00DF01B8">
        <w:rPr>
          <w:sz w:val="24"/>
          <w:szCs w:val="24"/>
        </w:rPr>
        <w:t xml:space="preserve"> a recusal under 5 C.F.R. § 2635.503.  </w:t>
      </w:r>
      <w:r w:rsidR="008F6C71" w:rsidRPr="00DF01B8">
        <w:rPr>
          <w:sz w:val="24"/>
          <w:szCs w:val="24"/>
        </w:rPr>
        <w:t>Language</w:t>
      </w:r>
      <w:r w:rsidRPr="00DF01B8">
        <w:rPr>
          <w:sz w:val="24"/>
          <w:szCs w:val="24"/>
        </w:rPr>
        <w:t xml:space="preserve"> for such a recusal </w:t>
      </w:r>
      <w:r w:rsidR="008F6C71" w:rsidRPr="00DF01B8">
        <w:rPr>
          <w:sz w:val="24"/>
          <w:szCs w:val="24"/>
        </w:rPr>
        <w:t xml:space="preserve">can be extrapolated </w:t>
      </w:r>
      <w:r w:rsidRPr="00DF01B8">
        <w:rPr>
          <w:sz w:val="24"/>
          <w:szCs w:val="24"/>
        </w:rPr>
        <w:t xml:space="preserve">from the sample at </w:t>
      </w:r>
      <w:hyperlink w:anchor="_6.2.0_–_" w:history="1">
        <w:r w:rsidRPr="00D13FDA">
          <w:rPr>
            <w:rStyle w:val="Hyperlink"/>
            <w:sz w:val="24"/>
            <w:szCs w:val="24"/>
          </w:rPr>
          <w:t>6.</w:t>
        </w:r>
        <w:r w:rsidR="001E63C4" w:rsidRPr="00D13FDA">
          <w:rPr>
            <w:rStyle w:val="Hyperlink"/>
            <w:sz w:val="24"/>
            <w:szCs w:val="24"/>
          </w:rPr>
          <w:t>2</w:t>
        </w:r>
        <w:r w:rsidRPr="00D13FDA">
          <w:rPr>
            <w:rStyle w:val="Hyperlink"/>
            <w:sz w:val="24"/>
            <w:szCs w:val="24"/>
          </w:rPr>
          <w:t>.0</w:t>
        </w:r>
      </w:hyperlink>
      <w:r w:rsidRPr="00DF01B8">
        <w:rPr>
          <w:sz w:val="24"/>
          <w:szCs w:val="24"/>
        </w:rPr>
        <w:t xml:space="preserve"> below.</w:t>
      </w:r>
    </w:p>
    <w:p w:rsidR="00EC660F" w:rsidRPr="00DF01B8" w:rsidRDefault="00EC660F"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C34252" w:rsidRPr="00DF01B8" w:rsidRDefault="00C34252" w:rsidP="00C34252">
      <w:pPr>
        <w:tabs>
          <w:tab w:val="left" w:pos="684"/>
          <w:tab w:val="left" w:pos="855"/>
        </w:tabs>
        <w:rPr>
          <w:b/>
          <w:sz w:val="24"/>
          <w:szCs w:val="24"/>
        </w:rPr>
      </w:pPr>
    </w:p>
    <w:p w:rsidR="00C34252" w:rsidRPr="00DF01B8" w:rsidRDefault="00C34252" w:rsidP="00C34252">
      <w:pPr>
        <w:tabs>
          <w:tab w:val="left" w:pos="684"/>
          <w:tab w:val="left" w:pos="855"/>
        </w:tabs>
        <w:ind w:firstLine="720"/>
        <w:rPr>
          <w:sz w:val="24"/>
          <w:szCs w:val="24"/>
        </w:rPr>
      </w:pPr>
      <w:r w:rsidRPr="00DF01B8">
        <w:rPr>
          <w:sz w:val="24"/>
          <w:szCs w:val="24"/>
        </w:rPr>
        <w:t xml:space="preserve">I will divest my </w:t>
      </w:r>
      <w:r w:rsidR="006504AC">
        <w:rPr>
          <w:sz w:val="24"/>
          <w:szCs w:val="24"/>
        </w:rPr>
        <w:t>shares of private stock</w:t>
      </w:r>
      <w:r w:rsidRPr="00DF01B8">
        <w:rPr>
          <w:sz w:val="24"/>
          <w:szCs w:val="24"/>
        </w:rPr>
        <w:t xml:space="preserve"> in Bortot Wilderness, Inc., </w:t>
      </w:r>
      <w:r w:rsidR="0074083F" w:rsidRPr="00DF01B8">
        <w:rPr>
          <w:sz w:val="24"/>
          <w:szCs w:val="24"/>
        </w:rPr>
        <w:t>within 90 days of my confirmation</w:t>
      </w:r>
      <w:r w:rsidRPr="00DF01B8">
        <w:rPr>
          <w:sz w:val="24"/>
          <w:szCs w:val="24"/>
        </w:rPr>
        <w:t>.  Consistent with the company’s policy for departing executives, Bortot Wilderness, Inc.</w:t>
      </w:r>
      <w:r w:rsidR="00BA1B7F" w:rsidRPr="00DF01B8">
        <w:rPr>
          <w:sz w:val="24"/>
          <w:szCs w:val="24"/>
        </w:rPr>
        <w:t>,</w:t>
      </w:r>
      <w:r w:rsidRPr="00DF01B8">
        <w:rPr>
          <w:sz w:val="24"/>
          <w:szCs w:val="24"/>
        </w:rPr>
        <w:t xml:space="preserve"> will repurchase these shares upon my resignation.  Bortot Wilderness, Inc.</w:t>
      </w:r>
      <w:r w:rsidR="007E040B" w:rsidRPr="00DF01B8">
        <w:rPr>
          <w:sz w:val="24"/>
          <w:szCs w:val="24"/>
        </w:rPr>
        <w:t>,</w:t>
      </w:r>
      <w:r w:rsidRPr="00DF01B8">
        <w:rPr>
          <w:sz w:val="24"/>
          <w:szCs w:val="24"/>
        </w:rPr>
        <w:t xml:space="preserve"> values its private stock quarterly, and the repurchase price will be based on the most recent quarterly valuation at the time of my resignation.  </w:t>
      </w:r>
      <w:r w:rsidR="00F44B33">
        <w:rPr>
          <w:sz w:val="24"/>
          <w:szCs w:val="24"/>
        </w:rPr>
        <w:t>I will not participate pers</w:t>
      </w:r>
      <w:r w:rsidR="00C37379">
        <w:rPr>
          <w:sz w:val="24"/>
          <w:szCs w:val="24"/>
        </w:rPr>
        <w:t xml:space="preserve">onally and substantially in </w:t>
      </w:r>
      <w:r w:rsidR="00C37379">
        <w:rPr>
          <w:sz w:val="24"/>
          <w:szCs w:val="24"/>
        </w:rPr>
        <w:lastRenderedPageBreak/>
        <w:t>any </w:t>
      </w:r>
      <w:r w:rsidR="00F44B33">
        <w:rPr>
          <w:sz w:val="24"/>
          <w:szCs w:val="24"/>
        </w:rPr>
        <w:t xml:space="preserve">particular matter </w:t>
      </w:r>
      <w:r w:rsidR="00C37C61">
        <w:rPr>
          <w:sz w:val="24"/>
          <w:szCs w:val="24"/>
        </w:rPr>
        <w:t>that</w:t>
      </w:r>
      <w:r w:rsidR="00D42FFD">
        <w:rPr>
          <w:sz w:val="24"/>
          <w:szCs w:val="24"/>
        </w:rPr>
        <w:t xml:space="preserve"> to my knowledge has </w:t>
      </w:r>
      <w:r w:rsidR="00F74592">
        <w:rPr>
          <w:sz w:val="24"/>
          <w:szCs w:val="24"/>
        </w:rPr>
        <w:t>a</w:t>
      </w:r>
      <w:r w:rsidR="00F44B33">
        <w:rPr>
          <w:sz w:val="24"/>
          <w:szCs w:val="24"/>
        </w:rPr>
        <w:t xml:space="preserve"> direct and predictable effect on the financial interests of </w:t>
      </w:r>
      <w:r w:rsidR="006504AC" w:rsidRPr="00DF01B8">
        <w:rPr>
          <w:sz w:val="24"/>
          <w:szCs w:val="24"/>
        </w:rPr>
        <w:t>Bortot Wilderness, Inc.</w:t>
      </w:r>
      <w:r w:rsidR="006504AC">
        <w:rPr>
          <w:sz w:val="24"/>
          <w:szCs w:val="24"/>
        </w:rPr>
        <w:t xml:space="preserve">, </w:t>
      </w:r>
      <w:r w:rsidR="00F44B33">
        <w:rPr>
          <w:sz w:val="24"/>
          <w:szCs w:val="24"/>
        </w:rPr>
        <w:t>until I have divested it</w:t>
      </w:r>
      <w:r w:rsidRPr="00DF01B8">
        <w:rPr>
          <w:sz w:val="24"/>
          <w:szCs w:val="24"/>
        </w:rPr>
        <w:t>, unless I first obtain a</w:t>
      </w:r>
      <w:r w:rsidR="00C37379">
        <w:rPr>
          <w:sz w:val="24"/>
          <w:szCs w:val="24"/>
        </w:rPr>
        <w:t xml:space="preserve"> written waiver, pursuant to 18 </w:t>
      </w:r>
      <w:r w:rsidRPr="00DF01B8">
        <w:rPr>
          <w:sz w:val="24"/>
          <w:szCs w:val="24"/>
        </w:rPr>
        <w:t>U.S.C. § 208(b)(1).</w:t>
      </w:r>
    </w:p>
    <w:p w:rsidR="00F849D8" w:rsidRPr="00DF01B8" w:rsidRDefault="00F849D8" w:rsidP="00223140">
      <w:pPr>
        <w:tabs>
          <w:tab w:val="left" w:pos="684"/>
          <w:tab w:val="left" w:pos="855"/>
        </w:tabs>
        <w:ind w:firstLine="720"/>
        <w:rPr>
          <w:sz w:val="24"/>
          <w:szCs w:val="24"/>
        </w:rPr>
      </w:pPr>
    </w:p>
    <w:p w:rsidR="00F849D8" w:rsidRPr="00DF01B8" w:rsidRDefault="00F849D8" w:rsidP="00DB0FC8">
      <w:pPr>
        <w:pStyle w:val="Heading3"/>
        <w:ind w:left="1020" w:hanging="1020"/>
      </w:pPr>
      <w:bookmarkStart w:id="33" w:name="_3.6.0_–_"/>
      <w:bookmarkEnd w:id="33"/>
      <w:r w:rsidRPr="00DF01B8">
        <w:t>3.</w:t>
      </w:r>
      <w:r w:rsidR="00F90C35" w:rsidRPr="00DF01B8">
        <w:t>6</w:t>
      </w:r>
      <w:r w:rsidRPr="00DF01B8">
        <w:t xml:space="preserve">.0 – </w:t>
      </w:r>
      <w:r w:rsidRPr="00DF01B8">
        <w:tab/>
        <w:t xml:space="preserve">interim 208 recusal pending divestiture of a sector mutual fund that does not qualify for the </w:t>
      </w:r>
      <w:r w:rsidRPr="00DF01B8">
        <w:rPr>
          <w:i/>
        </w:rPr>
        <w:t xml:space="preserve">de </w:t>
      </w:r>
      <w:proofErr w:type="spellStart"/>
      <w:r w:rsidRPr="00DF01B8">
        <w:rPr>
          <w:i/>
        </w:rPr>
        <w:t>minimis</w:t>
      </w:r>
      <w:proofErr w:type="spellEnd"/>
      <w:r w:rsidRPr="00DF01B8">
        <w:t xml:space="preserve"> exemption at 5 C.F.R. § 2640.201(b)</w:t>
      </w:r>
    </w:p>
    <w:p w:rsidR="00F849D8" w:rsidRPr="00DF01B8" w:rsidRDefault="00F849D8" w:rsidP="00F849D8">
      <w:pPr>
        <w:tabs>
          <w:tab w:val="left" w:pos="684"/>
          <w:tab w:val="left" w:pos="1026"/>
        </w:tabs>
        <w:rPr>
          <w:b/>
          <w:sz w:val="24"/>
          <w:szCs w:val="24"/>
        </w:rPr>
      </w:pPr>
    </w:p>
    <w:p w:rsidR="00F849D8" w:rsidRPr="00DF01B8" w:rsidRDefault="00F849D8" w:rsidP="00F849D8">
      <w:pPr>
        <w:tabs>
          <w:tab w:val="left" w:pos="684"/>
          <w:tab w:val="left" w:pos="855"/>
        </w:tabs>
        <w:rPr>
          <w:sz w:val="24"/>
          <w:szCs w:val="24"/>
        </w:rPr>
      </w:pPr>
      <w:r w:rsidRPr="00DF01B8">
        <w:rPr>
          <w:sz w:val="24"/>
          <w:szCs w:val="24"/>
          <w:u w:val="single"/>
        </w:rPr>
        <w:t>Comment</w:t>
      </w:r>
      <w:r w:rsidRPr="00DF01B8">
        <w:rPr>
          <w:sz w:val="24"/>
          <w:szCs w:val="24"/>
        </w:rPr>
        <w:t xml:space="preserve">: </w:t>
      </w:r>
    </w:p>
    <w:p w:rsidR="00F849D8" w:rsidRPr="00DF01B8" w:rsidRDefault="00F849D8" w:rsidP="00F849D8">
      <w:pPr>
        <w:tabs>
          <w:tab w:val="left" w:pos="684"/>
          <w:tab w:val="left" w:pos="855"/>
        </w:tabs>
        <w:rPr>
          <w:sz w:val="24"/>
          <w:szCs w:val="24"/>
        </w:rPr>
      </w:pPr>
    </w:p>
    <w:p w:rsidR="007C52D7" w:rsidRPr="00DF01B8" w:rsidRDefault="00F849D8" w:rsidP="00F849D8">
      <w:pPr>
        <w:tabs>
          <w:tab w:val="left" w:pos="684"/>
          <w:tab w:val="left" w:pos="855"/>
        </w:tabs>
        <w:rPr>
          <w:sz w:val="24"/>
          <w:szCs w:val="24"/>
        </w:rPr>
      </w:pPr>
      <w:r w:rsidRPr="00DF01B8">
        <w:rPr>
          <w:sz w:val="24"/>
          <w:szCs w:val="24"/>
        </w:rPr>
        <w:tab/>
      </w:r>
      <w:r w:rsidR="002756EE" w:rsidRPr="00DF01B8">
        <w:rPr>
          <w:sz w:val="24"/>
          <w:szCs w:val="24"/>
        </w:rPr>
        <w:t xml:space="preserve">The PAS nominee </w:t>
      </w:r>
      <w:r w:rsidR="002756EE">
        <w:rPr>
          <w:sz w:val="24"/>
          <w:szCs w:val="24"/>
        </w:rPr>
        <w:t xml:space="preserve">in this sample </w:t>
      </w:r>
      <w:r w:rsidR="002756EE" w:rsidRPr="00DF01B8">
        <w:rPr>
          <w:sz w:val="24"/>
          <w:szCs w:val="24"/>
        </w:rPr>
        <w:t xml:space="preserve">will recuse from conflicting particular matters until </w:t>
      </w:r>
      <w:r w:rsidR="002756EE">
        <w:rPr>
          <w:sz w:val="24"/>
          <w:szCs w:val="24"/>
        </w:rPr>
        <w:t>he has divested</w:t>
      </w:r>
      <w:r w:rsidRPr="00DF01B8">
        <w:rPr>
          <w:sz w:val="24"/>
          <w:szCs w:val="24"/>
        </w:rPr>
        <w:t xml:space="preserve"> an interest in a sector mutual fund that does not qualify for the </w:t>
      </w:r>
      <w:r w:rsidR="002756EE">
        <w:rPr>
          <w:i/>
          <w:sz w:val="24"/>
          <w:szCs w:val="24"/>
        </w:rPr>
        <w:t>de </w:t>
      </w:r>
      <w:proofErr w:type="spellStart"/>
      <w:r w:rsidRPr="00DF01B8">
        <w:rPr>
          <w:i/>
          <w:sz w:val="24"/>
          <w:szCs w:val="24"/>
        </w:rPr>
        <w:t>minimis</w:t>
      </w:r>
      <w:proofErr w:type="spellEnd"/>
      <w:r w:rsidRPr="00DF01B8">
        <w:rPr>
          <w:sz w:val="24"/>
          <w:szCs w:val="24"/>
        </w:rPr>
        <w:t xml:space="preserve"> exemption at 5 C.F.R. § 2640.201(b)</w:t>
      </w:r>
      <w:r w:rsidR="002756EE">
        <w:rPr>
          <w:sz w:val="24"/>
          <w:szCs w:val="24"/>
        </w:rPr>
        <w:t xml:space="preserve">.  The </w:t>
      </w:r>
      <w:r w:rsidRPr="00DF01B8">
        <w:rPr>
          <w:sz w:val="24"/>
          <w:szCs w:val="24"/>
        </w:rPr>
        <w:t>value of th</w:t>
      </w:r>
      <w:r w:rsidR="002756EE">
        <w:rPr>
          <w:sz w:val="24"/>
          <w:szCs w:val="24"/>
        </w:rPr>
        <w:t>is hypothetical</w:t>
      </w:r>
      <w:r w:rsidRPr="00DF01B8">
        <w:rPr>
          <w:sz w:val="24"/>
          <w:szCs w:val="24"/>
        </w:rPr>
        <w:t xml:space="preserve"> </w:t>
      </w:r>
      <w:r w:rsidR="000221FC" w:rsidRPr="00DF01B8">
        <w:rPr>
          <w:sz w:val="24"/>
          <w:szCs w:val="24"/>
        </w:rPr>
        <w:t>PAS nominee</w:t>
      </w:r>
      <w:r w:rsidRPr="00DF01B8">
        <w:rPr>
          <w:sz w:val="24"/>
          <w:szCs w:val="24"/>
        </w:rPr>
        <w:t>’s interes</w:t>
      </w:r>
      <w:r w:rsidR="004B0675" w:rsidRPr="00DF01B8">
        <w:rPr>
          <w:sz w:val="24"/>
          <w:szCs w:val="24"/>
        </w:rPr>
        <w:t xml:space="preserve">t in the </w:t>
      </w:r>
      <w:r w:rsidR="002756EE">
        <w:rPr>
          <w:sz w:val="24"/>
          <w:szCs w:val="24"/>
        </w:rPr>
        <w:t xml:space="preserve">sector </w:t>
      </w:r>
      <w:r w:rsidR="004B0675" w:rsidRPr="00DF01B8">
        <w:rPr>
          <w:sz w:val="24"/>
          <w:szCs w:val="24"/>
        </w:rPr>
        <w:t>fund</w:t>
      </w:r>
      <w:r w:rsidRPr="00DF01B8">
        <w:rPr>
          <w:sz w:val="24"/>
          <w:szCs w:val="24"/>
        </w:rPr>
        <w:t xml:space="preserve"> is greater than $50,000</w:t>
      </w:r>
      <w:r w:rsidR="000569B0" w:rsidRPr="00DF01B8">
        <w:rPr>
          <w:sz w:val="24"/>
          <w:szCs w:val="24"/>
        </w:rPr>
        <w:t xml:space="preserve">.  </w:t>
      </w:r>
    </w:p>
    <w:p w:rsidR="007C52D7" w:rsidRPr="00DF01B8" w:rsidRDefault="007C52D7" w:rsidP="00F849D8">
      <w:pPr>
        <w:tabs>
          <w:tab w:val="left" w:pos="684"/>
          <w:tab w:val="left" w:pos="855"/>
        </w:tabs>
        <w:rPr>
          <w:sz w:val="24"/>
          <w:szCs w:val="24"/>
        </w:rPr>
      </w:pPr>
    </w:p>
    <w:p w:rsidR="00434FD1" w:rsidRPr="00DF01B8" w:rsidRDefault="007C52D7" w:rsidP="00F849D8">
      <w:pPr>
        <w:tabs>
          <w:tab w:val="left" w:pos="684"/>
          <w:tab w:val="left" w:pos="855"/>
        </w:tabs>
        <w:rPr>
          <w:sz w:val="24"/>
          <w:szCs w:val="24"/>
        </w:rPr>
      </w:pPr>
      <w:r w:rsidRPr="00DF01B8">
        <w:rPr>
          <w:sz w:val="24"/>
          <w:szCs w:val="24"/>
        </w:rPr>
        <w:tab/>
        <w:t xml:space="preserve">When using this sample, </w:t>
      </w:r>
      <w:r w:rsidR="00665F38" w:rsidRPr="00DF01B8">
        <w:rPr>
          <w:sz w:val="24"/>
          <w:szCs w:val="24"/>
        </w:rPr>
        <w:t>agency ethics officials</w:t>
      </w:r>
      <w:r w:rsidRPr="00DF01B8">
        <w:rPr>
          <w:sz w:val="24"/>
          <w:szCs w:val="24"/>
        </w:rPr>
        <w:t xml:space="preserve"> </w:t>
      </w:r>
      <w:r w:rsidR="00372429" w:rsidRPr="00DF01B8">
        <w:rPr>
          <w:sz w:val="24"/>
          <w:szCs w:val="24"/>
        </w:rPr>
        <w:t>may need to</w:t>
      </w:r>
      <w:r w:rsidRPr="00DF01B8">
        <w:rPr>
          <w:sz w:val="24"/>
          <w:szCs w:val="24"/>
        </w:rPr>
        <w:t xml:space="preserve"> caution the PAS nominee that this sample does not address particular matters affecting the</w:t>
      </w:r>
      <w:r w:rsidR="00F849D8" w:rsidRPr="00DF01B8">
        <w:rPr>
          <w:sz w:val="24"/>
          <w:szCs w:val="24"/>
        </w:rPr>
        <w:t xml:space="preserve"> </w:t>
      </w:r>
      <w:r w:rsidRPr="00DF01B8">
        <w:rPr>
          <w:sz w:val="24"/>
          <w:szCs w:val="24"/>
        </w:rPr>
        <w:t>fund itself a</w:t>
      </w:r>
      <w:r w:rsidR="00372429" w:rsidRPr="00DF01B8">
        <w:rPr>
          <w:sz w:val="24"/>
          <w:szCs w:val="24"/>
        </w:rPr>
        <w:t>s a legal entity.  5 </w:t>
      </w:r>
      <w:r w:rsidRPr="00DF01B8">
        <w:rPr>
          <w:sz w:val="24"/>
          <w:szCs w:val="24"/>
        </w:rPr>
        <w:t xml:space="preserve">C.F.R. § 2640.201(d) establishes a limited exemption for “particular matters of general applicability” affecting the fund as a legal entity.  However, that exemption does not extend to “particular matters involving specific parties.”  Pending divestiture of the fund, the PAS nominee may not participate in a particular matter involving specific parties that will have a direct and predictable effect on the fund as a legal entity.  This sample does not address </w:t>
      </w:r>
      <w:r w:rsidR="00372429" w:rsidRPr="00DF01B8">
        <w:rPr>
          <w:sz w:val="24"/>
          <w:szCs w:val="24"/>
        </w:rPr>
        <w:t>that issue</w:t>
      </w:r>
      <w:r w:rsidRPr="00DF01B8">
        <w:rPr>
          <w:sz w:val="24"/>
          <w:szCs w:val="24"/>
        </w:rPr>
        <w:t xml:space="preserve"> because most PAS nominees are unlikely to participate in such party matters.  If </w:t>
      </w:r>
      <w:r w:rsidR="00372429" w:rsidRPr="00DF01B8">
        <w:rPr>
          <w:sz w:val="24"/>
          <w:szCs w:val="24"/>
        </w:rPr>
        <w:t>the</w:t>
      </w:r>
      <w:r w:rsidRPr="00DF01B8">
        <w:rPr>
          <w:sz w:val="24"/>
          <w:szCs w:val="24"/>
        </w:rPr>
        <w:t xml:space="preserve"> PAS nominee’s duties will include such party matters, as may be th</w:t>
      </w:r>
      <w:r w:rsidR="00372429" w:rsidRPr="00DF01B8">
        <w:rPr>
          <w:sz w:val="24"/>
          <w:szCs w:val="24"/>
        </w:rPr>
        <w:t>e case for certain PAS nominees to</w:t>
      </w:r>
      <w:r w:rsidRPr="00DF01B8">
        <w:rPr>
          <w:sz w:val="24"/>
          <w:szCs w:val="24"/>
        </w:rPr>
        <w:t xml:space="preserve"> the </w:t>
      </w:r>
      <w:r w:rsidR="00C94821">
        <w:rPr>
          <w:sz w:val="24"/>
          <w:szCs w:val="24"/>
        </w:rPr>
        <w:t>U.S. </w:t>
      </w:r>
      <w:r w:rsidR="00DA5D56" w:rsidRPr="00DF01B8">
        <w:rPr>
          <w:sz w:val="24"/>
          <w:szCs w:val="24"/>
        </w:rPr>
        <w:t>Internal Revenue Service</w:t>
      </w:r>
      <w:r w:rsidRPr="00DF01B8">
        <w:rPr>
          <w:sz w:val="24"/>
          <w:szCs w:val="24"/>
        </w:rPr>
        <w:t xml:space="preserve"> or the </w:t>
      </w:r>
      <w:r w:rsidR="00DA5D56" w:rsidRPr="00DF01B8">
        <w:rPr>
          <w:sz w:val="24"/>
          <w:szCs w:val="24"/>
        </w:rPr>
        <w:t>U.S. Securities and Exchange Commission</w:t>
      </w:r>
      <w:r w:rsidR="00C94821">
        <w:rPr>
          <w:sz w:val="24"/>
          <w:szCs w:val="24"/>
        </w:rPr>
        <w:t xml:space="preserve"> for example</w:t>
      </w:r>
      <w:r w:rsidRPr="00DF01B8">
        <w:rPr>
          <w:sz w:val="24"/>
          <w:szCs w:val="24"/>
        </w:rPr>
        <w:t xml:space="preserve">, </w:t>
      </w:r>
      <w:r w:rsidR="00665F38" w:rsidRPr="00DF01B8">
        <w:rPr>
          <w:sz w:val="24"/>
          <w:szCs w:val="24"/>
        </w:rPr>
        <w:t>agency ethics officials</w:t>
      </w:r>
      <w:r w:rsidRPr="00DF01B8">
        <w:rPr>
          <w:sz w:val="24"/>
          <w:szCs w:val="24"/>
        </w:rPr>
        <w:t xml:space="preserve"> may need to incorporate a discussion of 5</w:t>
      </w:r>
      <w:r w:rsidR="00372429" w:rsidRPr="00DF01B8">
        <w:rPr>
          <w:sz w:val="24"/>
          <w:szCs w:val="24"/>
        </w:rPr>
        <w:t> </w:t>
      </w:r>
      <w:r w:rsidRPr="00DF01B8">
        <w:rPr>
          <w:sz w:val="24"/>
          <w:szCs w:val="24"/>
        </w:rPr>
        <w:t>C.F.R. § 2640.201(d) in the ethics agreement.</w:t>
      </w:r>
    </w:p>
    <w:p w:rsidR="004B0675" w:rsidRPr="00DF01B8" w:rsidRDefault="004B0675" w:rsidP="00F849D8">
      <w:pPr>
        <w:tabs>
          <w:tab w:val="left" w:pos="684"/>
          <w:tab w:val="left" w:pos="855"/>
        </w:tabs>
        <w:rPr>
          <w:sz w:val="24"/>
          <w:szCs w:val="24"/>
        </w:rPr>
      </w:pPr>
    </w:p>
    <w:p w:rsidR="00F849D8" w:rsidRPr="00DF01B8" w:rsidRDefault="00F849D8" w:rsidP="00F849D8">
      <w:pPr>
        <w:tabs>
          <w:tab w:val="left" w:pos="684"/>
          <w:tab w:val="left" w:pos="855"/>
        </w:tabs>
        <w:rPr>
          <w:sz w:val="24"/>
          <w:szCs w:val="24"/>
        </w:rPr>
      </w:pPr>
      <w:r w:rsidRPr="00DF01B8">
        <w:rPr>
          <w:sz w:val="24"/>
          <w:szCs w:val="24"/>
          <w:u w:val="single"/>
        </w:rPr>
        <w:t>Sample Language</w:t>
      </w:r>
      <w:r w:rsidRPr="00DF01B8">
        <w:rPr>
          <w:sz w:val="24"/>
          <w:szCs w:val="24"/>
        </w:rPr>
        <w:t>:</w:t>
      </w:r>
    </w:p>
    <w:p w:rsidR="00F849D8" w:rsidRPr="00DF01B8" w:rsidRDefault="00F849D8" w:rsidP="00F849D8">
      <w:pPr>
        <w:tabs>
          <w:tab w:val="left" w:pos="684"/>
          <w:tab w:val="left" w:pos="855"/>
        </w:tabs>
        <w:rPr>
          <w:sz w:val="24"/>
          <w:szCs w:val="24"/>
        </w:rPr>
      </w:pPr>
    </w:p>
    <w:p w:rsidR="00F849D8" w:rsidRPr="00DF01B8" w:rsidRDefault="00F849D8" w:rsidP="00F849D8">
      <w:pPr>
        <w:tabs>
          <w:tab w:val="left" w:pos="684"/>
          <w:tab w:val="left" w:pos="855"/>
        </w:tabs>
        <w:ind w:firstLine="720"/>
        <w:rPr>
          <w:color w:val="000000"/>
          <w:sz w:val="24"/>
          <w:szCs w:val="24"/>
        </w:rPr>
      </w:pPr>
      <w:r w:rsidRPr="00DF01B8">
        <w:rPr>
          <w:sz w:val="24"/>
          <w:szCs w:val="24"/>
        </w:rPr>
        <w:t xml:space="preserve">I will divest my interest in the </w:t>
      </w:r>
      <w:r w:rsidR="00B93671">
        <w:rPr>
          <w:sz w:val="24"/>
          <w:szCs w:val="24"/>
        </w:rPr>
        <w:t>Marinec</w:t>
      </w:r>
      <w:r w:rsidR="00B93671" w:rsidRPr="00DF01B8">
        <w:rPr>
          <w:sz w:val="24"/>
          <w:szCs w:val="24"/>
        </w:rPr>
        <w:t xml:space="preserve"> </w:t>
      </w:r>
      <w:r w:rsidRPr="00DF01B8">
        <w:rPr>
          <w:sz w:val="24"/>
          <w:szCs w:val="24"/>
        </w:rPr>
        <w:t xml:space="preserve">Healthcare Fund, </w:t>
      </w:r>
      <w:r w:rsidR="00723A5C" w:rsidRPr="00DF01B8">
        <w:rPr>
          <w:sz w:val="24"/>
          <w:szCs w:val="24"/>
        </w:rPr>
        <w:t>within 90 days of my confirmation</w:t>
      </w:r>
      <w:r w:rsidRPr="00DF01B8">
        <w:rPr>
          <w:sz w:val="24"/>
          <w:szCs w:val="24"/>
        </w:rPr>
        <w:t xml:space="preserve">.  Until I have completed this divestiture, I will not participate personally and substantially in any particular matter </w:t>
      </w:r>
      <w:r w:rsidR="00C37C61">
        <w:rPr>
          <w:sz w:val="24"/>
          <w:szCs w:val="24"/>
        </w:rPr>
        <w:t>that</w:t>
      </w:r>
      <w:r w:rsidR="00D42FFD">
        <w:rPr>
          <w:sz w:val="24"/>
          <w:szCs w:val="24"/>
        </w:rPr>
        <w:t xml:space="preserve"> to my knowledge has a </w:t>
      </w:r>
      <w:r w:rsidRPr="00DF01B8">
        <w:rPr>
          <w:sz w:val="24"/>
          <w:szCs w:val="24"/>
        </w:rPr>
        <w:t xml:space="preserve">direct and predictable effect </w:t>
      </w:r>
      <w:r w:rsidR="004B0675" w:rsidRPr="00DF01B8">
        <w:rPr>
          <w:sz w:val="24"/>
          <w:szCs w:val="24"/>
        </w:rPr>
        <w:t xml:space="preserve">on the financial interests of </w:t>
      </w:r>
      <w:r w:rsidRPr="00DF01B8">
        <w:rPr>
          <w:sz w:val="24"/>
          <w:szCs w:val="24"/>
        </w:rPr>
        <w:t xml:space="preserve">any </w:t>
      </w:r>
      <w:r w:rsidR="004B0675" w:rsidRPr="00DF01B8">
        <w:rPr>
          <w:sz w:val="24"/>
          <w:szCs w:val="24"/>
        </w:rPr>
        <w:t>holding of</w:t>
      </w:r>
      <w:r w:rsidRPr="00DF01B8">
        <w:rPr>
          <w:sz w:val="24"/>
          <w:szCs w:val="24"/>
        </w:rPr>
        <w:t xml:space="preserve"> the </w:t>
      </w:r>
      <w:r w:rsidR="00B93671">
        <w:rPr>
          <w:sz w:val="24"/>
          <w:szCs w:val="24"/>
        </w:rPr>
        <w:t>Marinec</w:t>
      </w:r>
      <w:r w:rsidR="00B93671" w:rsidRPr="00DF01B8">
        <w:rPr>
          <w:sz w:val="24"/>
          <w:szCs w:val="24"/>
        </w:rPr>
        <w:t xml:space="preserve"> </w:t>
      </w:r>
      <w:r w:rsidRPr="00DF01B8">
        <w:rPr>
          <w:sz w:val="24"/>
          <w:szCs w:val="24"/>
        </w:rPr>
        <w:t xml:space="preserve">Healthcare Fund </w:t>
      </w:r>
      <w:r w:rsidR="004B0675" w:rsidRPr="00DF01B8">
        <w:rPr>
          <w:sz w:val="24"/>
          <w:szCs w:val="24"/>
        </w:rPr>
        <w:t>that is invested in the healthcare sector</w:t>
      </w:r>
      <w:r w:rsidRPr="00DF01B8">
        <w:rPr>
          <w:sz w:val="24"/>
          <w:szCs w:val="24"/>
        </w:rPr>
        <w:t>, unless I first obtain a written waiver, pursuant to 18 U.S.C. § 208(b</w:t>
      </w:r>
      <w:proofErr w:type="gramStart"/>
      <w:r w:rsidRPr="00DF01B8">
        <w:rPr>
          <w:sz w:val="24"/>
          <w:szCs w:val="24"/>
        </w:rPr>
        <w:t>)(</w:t>
      </w:r>
      <w:proofErr w:type="gramEnd"/>
      <w:r w:rsidRPr="00DF01B8">
        <w:rPr>
          <w:sz w:val="24"/>
          <w:szCs w:val="24"/>
        </w:rPr>
        <w:t>1), or qualify for a regul</w:t>
      </w:r>
      <w:r w:rsidR="00E12714" w:rsidRPr="00DF01B8">
        <w:rPr>
          <w:sz w:val="24"/>
          <w:szCs w:val="24"/>
        </w:rPr>
        <w:t>atory exemption, pursuant to 18 </w:t>
      </w:r>
      <w:r w:rsidRPr="00DF01B8">
        <w:rPr>
          <w:sz w:val="24"/>
          <w:szCs w:val="24"/>
        </w:rPr>
        <w:t xml:space="preserve">U.S.C. § 208(b)(2).  </w:t>
      </w:r>
    </w:p>
    <w:p w:rsidR="00800AD5" w:rsidRPr="00DF01B8" w:rsidRDefault="00800AD5" w:rsidP="00800AD5">
      <w:pPr>
        <w:tabs>
          <w:tab w:val="left" w:pos="684"/>
          <w:tab w:val="left" w:pos="1026"/>
        </w:tabs>
        <w:ind w:left="855" w:hanging="855"/>
        <w:rPr>
          <w:b/>
          <w:sz w:val="24"/>
          <w:szCs w:val="24"/>
        </w:rPr>
      </w:pPr>
    </w:p>
    <w:p w:rsidR="0024451F" w:rsidRDefault="0024451F">
      <w:pPr>
        <w:rPr>
          <w:b/>
          <w:sz w:val="24"/>
          <w:szCs w:val="24"/>
        </w:rPr>
      </w:pPr>
      <w:r>
        <w:rPr>
          <w:b/>
          <w:sz w:val="24"/>
          <w:szCs w:val="24"/>
        </w:rPr>
        <w:br w:type="page"/>
      </w:r>
    </w:p>
    <w:p w:rsidR="00800AD5" w:rsidRPr="00DF01B8" w:rsidRDefault="00B80F0F" w:rsidP="00DB0FC8">
      <w:pPr>
        <w:pStyle w:val="Heading2"/>
      </w:pPr>
      <w:bookmarkStart w:id="34" w:name="_CHAPTER_4:_"/>
      <w:bookmarkEnd w:id="34"/>
      <w:r>
        <w:lastRenderedPageBreak/>
        <w:t xml:space="preserve">CHAPTER 4:  </w:t>
      </w:r>
      <w:r w:rsidR="00945598" w:rsidRPr="00DF01B8">
        <w:t>EXEMPTIONS, WAIVERS, AND AUTHORIZATIONS</w:t>
      </w:r>
    </w:p>
    <w:p w:rsidR="00800AD5" w:rsidRPr="00DF01B8" w:rsidRDefault="00800AD5" w:rsidP="00800AD5">
      <w:pPr>
        <w:tabs>
          <w:tab w:val="left" w:pos="684"/>
          <w:tab w:val="left" w:pos="1026"/>
        </w:tabs>
        <w:ind w:left="855" w:hanging="855"/>
        <w:jc w:val="center"/>
        <w:rPr>
          <w:b/>
          <w:sz w:val="24"/>
          <w:szCs w:val="24"/>
        </w:rPr>
      </w:pPr>
    </w:p>
    <w:p w:rsidR="00800AD5" w:rsidRPr="00DF01B8" w:rsidRDefault="00800AD5" w:rsidP="00DB0FC8">
      <w:pPr>
        <w:pStyle w:val="Heading3"/>
      </w:pPr>
      <w:bookmarkStart w:id="35" w:name="_4.0.0_–_"/>
      <w:bookmarkEnd w:id="35"/>
      <w:r w:rsidRPr="00DF01B8">
        <w:t xml:space="preserve">4.0.0 – </w:t>
      </w:r>
      <w:r w:rsidRPr="00DF01B8">
        <w:tab/>
        <w:t>exemptions, waivers, and authorizations</w:t>
      </w:r>
      <w:r w:rsidR="00E378C7" w:rsidRPr="00DF01B8">
        <w:t>:  general discussion</w:t>
      </w:r>
    </w:p>
    <w:p w:rsidR="008B448A" w:rsidRPr="00DF01B8" w:rsidRDefault="008B448A" w:rsidP="00800AD5">
      <w:pPr>
        <w:tabs>
          <w:tab w:val="left" w:pos="684"/>
          <w:tab w:val="left" w:pos="1026"/>
        </w:tabs>
        <w:rPr>
          <w:b/>
          <w:color w:val="000000"/>
          <w:sz w:val="24"/>
          <w:szCs w:val="24"/>
        </w:rPr>
      </w:pPr>
    </w:p>
    <w:p w:rsidR="00C5590C" w:rsidRPr="00DF01B8" w:rsidRDefault="00C5590C" w:rsidP="00800AD5">
      <w:pPr>
        <w:tabs>
          <w:tab w:val="left" w:pos="684"/>
          <w:tab w:val="left" w:pos="1026"/>
        </w:tabs>
        <w:rPr>
          <w:color w:val="000000"/>
          <w:sz w:val="24"/>
          <w:szCs w:val="24"/>
        </w:rPr>
      </w:pPr>
      <w:r w:rsidRPr="00DF01B8">
        <w:rPr>
          <w:b/>
          <w:color w:val="000000"/>
          <w:sz w:val="24"/>
          <w:szCs w:val="24"/>
        </w:rPr>
        <w:tab/>
      </w:r>
      <w:r w:rsidRPr="00DF01B8">
        <w:rPr>
          <w:color w:val="000000"/>
          <w:sz w:val="24"/>
          <w:szCs w:val="24"/>
        </w:rPr>
        <w:t xml:space="preserve">In certain circumstances, an ethics agreement may need to disclose a </w:t>
      </w:r>
      <w:r w:rsidR="000221FC" w:rsidRPr="00DF01B8">
        <w:rPr>
          <w:color w:val="000000"/>
          <w:sz w:val="24"/>
          <w:szCs w:val="24"/>
        </w:rPr>
        <w:t>PAS nominee</w:t>
      </w:r>
      <w:r w:rsidRPr="00DF01B8">
        <w:rPr>
          <w:color w:val="000000"/>
          <w:sz w:val="24"/>
          <w:szCs w:val="24"/>
        </w:rPr>
        <w:t xml:space="preserve">’s intention to rely on a waiver or an authorization.  </w:t>
      </w:r>
      <w:r w:rsidR="00BC71D5">
        <w:rPr>
          <w:color w:val="000000"/>
          <w:sz w:val="24"/>
          <w:szCs w:val="24"/>
        </w:rPr>
        <w:t xml:space="preserve">Some agencies elect to include certain references to specific exemptions in ethics agreements.  </w:t>
      </w:r>
      <w:r w:rsidRPr="00DF01B8">
        <w:rPr>
          <w:color w:val="000000"/>
          <w:sz w:val="24"/>
          <w:szCs w:val="24"/>
        </w:rPr>
        <w:t xml:space="preserve">The following samples provide language for </w:t>
      </w:r>
      <w:r w:rsidR="00735AB2">
        <w:rPr>
          <w:color w:val="000000"/>
          <w:sz w:val="24"/>
          <w:szCs w:val="24"/>
        </w:rPr>
        <w:t>these purposes</w:t>
      </w:r>
      <w:r w:rsidRPr="00DF01B8">
        <w:rPr>
          <w:color w:val="000000"/>
          <w:sz w:val="24"/>
          <w:szCs w:val="24"/>
        </w:rPr>
        <w:t>.</w:t>
      </w:r>
    </w:p>
    <w:p w:rsidR="00C5590C" w:rsidRPr="00DF01B8" w:rsidRDefault="00C5590C" w:rsidP="00800AD5">
      <w:pPr>
        <w:tabs>
          <w:tab w:val="left" w:pos="684"/>
          <w:tab w:val="left" w:pos="1026"/>
        </w:tabs>
        <w:rPr>
          <w:color w:val="000000"/>
          <w:sz w:val="24"/>
          <w:szCs w:val="24"/>
        </w:rPr>
      </w:pPr>
    </w:p>
    <w:p w:rsidR="00E0257F" w:rsidRDefault="00E0257F">
      <w:pPr>
        <w:rPr>
          <w:b/>
          <w:color w:val="000000"/>
          <w:sz w:val="24"/>
          <w:szCs w:val="24"/>
        </w:rPr>
      </w:pPr>
    </w:p>
    <w:p w:rsidR="00800AD5" w:rsidRPr="0020731A" w:rsidRDefault="00800AD5" w:rsidP="00DB0FC8">
      <w:pPr>
        <w:pStyle w:val="Heading3"/>
      </w:pPr>
      <w:bookmarkStart w:id="36" w:name="_4.1.0_–_"/>
      <w:bookmarkEnd w:id="36"/>
      <w:r w:rsidRPr="00DF01B8">
        <w:t xml:space="preserve">4.1.0 – </w:t>
      </w:r>
      <w:r w:rsidRPr="00DF01B8">
        <w:tab/>
        <w:t xml:space="preserve">reliance on </w:t>
      </w:r>
      <w:r w:rsidRPr="00DF01B8">
        <w:rPr>
          <w:i/>
        </w:rPr>
        <w:t xml:space="preserve">de </w:t>
      </w:r>
      <w:proofErr w:type="spellStart"/>
      <w:r w:rsidRPr="00DF01B8">
        <w:rPr>
          <w:i/>
        </w:rPr>
        <w:t>minimis</w:t>
      </w:r>
      <w:proofErr w:type="spellEnd"/>
      <w:r w:rsidRPr="00DF01B8">
        <w:t xml:space="preserve"> </w:t>
      </w:r>
      <w:r w:rsidRPr="0020731A">
        <w:t>exemptions</w:t>
      </w:r>
      <w:r w:rsidR="00A40EF4" w:rsidRPr="0020731A">
        <w:t xml:space="preserve"> for interests in securities</w:t>
      </w:r>
    </w:p>
    <w:p w:rsidR="00BB5E4C" w:rsidRPr="0020731A" w:rsidRDefault="00BB5E4C" w:rsidP="00BB5E4C">
      <w:pPr>
        <w:tabs>
          <w:tab w:val="left" w:pos="684"/>
          <w:tab w:val="left" w:pos="855"/>
        </w:tabs>
        <w:rPr>
          <w:sz w:val="24"/>
          <w:szCs w:val="24"/>
        </w:rPr>
      </w:pPr>
    </w:p>
    <w:p w:rsidR="00BB5E4C" w:rsidRPr="0020731A" w:rsidRDefault="00BB5E4C" w:rsidP="00BB5E4C">
      <w:pPr>
        <w:tabs>
          <w:tab w:val="left" w:pos="684"/>
          <w:tab w:val="left" w:pos="855"/>
        </w:tabs>
        <w:rPr>
          <w:sz w:val="24"/>
          <w:szCs w:val="24"/>
        </w:rPr>
      </w:pPr>
      <w:r w:rsidRPr="0020731A">
        <w:rPr>
          <w:sz w:val="24"/>
          <w:szCs w:val="24"/>
          <w:u w:val="single"/>
        </w:rPr>
        <w:t>Comment</w:t>
      </w:r>
      <w:r w:rsidRPr="0020731A">
        <w:rPr>
          <w:sz w:val="24"/>
          <w:szCs w:val="24"/>
        </w:rPr>
        <w:t xml:space="preserve">: </w:t>
      </w:r>
    </w:p>
    <w:p w:rsidR="00BB5E4C" w:rsidRPr="0020731A" w:rsidRDefault="00BB5E4C" w:rsidP="00BB5E4C">
      <w:pPr>
        <w:tabs>
          <w:tab w:val="left" w:pos="684"/>
          <w:tab w:val="left" w:pos="855"/>
        </w:tabs>
        <w:rPr>
          <w:sz w:val="24"/>
          <w:szCs w:val="24"/>
        </w:rPr>
      </w:pPr>
    </w:p>
    <w:p w:rsidR="00C5590C" w:rsidRPr="0020731A" w:rsidRDefault="000C3B8F" w:rsidP="00BB5E4C">
      <w:pPr>
        <w:tabs>
          <w:tab w:val="left" w:pos="684"/>
          <w:tab w:val="left" w:pos="855"/>
        </w:tabs>
        <w:rPr>
          <w:sz w:val="24"/>
          <w:szCs w:val="24"/>
        </w:rPr>
      </w:pPr>
      <w:r w:rsidRPr="0020731A">
        <w:rPr>
          <w:color w:val="000000"/>
          <w:sz w:val="24"/>
          <w:szCs w:val="24"/>
        </w:rPr>
        <w:tab/>
        <w:t xml:space="preserve">This sample </w:t>
      </w:r>
      <w:r w:rsidRPr="0020731A">
        <w:rPr>
          <w:sz w:val="24"/>
          <w:szCs w:val="24"/>
        </w:rPr>
        <w:t xml:space="preserve">may be useful in an ethics agreement when a </w:t>
      </w:r>
      <w:r w:rsidR="000221FC" w:rsidRPr="0020731A">
        <w:rPr>
          <w:sz w:val="24"/>
          <w:szCs w:val="24"/>
        </w:rPr>
        <w:t>PAS nominee</w:t>
      </w:r>
      <w:r w:rsidRPr="0020731A">
        <w:rPr>
          <w:sz w:val="24"/>
          <w:szCs w:val="24"/>
        </w:rPr>
        <w:t xml:space="preserve"> is relying on </w:t>
      </w:r>
      <w:r w:rsidR="00735AB2" w:rsidRPr="0020731A">
        <w:rPr>
          <w:i/>
          <w:sz w:val="24"/>
          <w:szCs w:val="24"/>
        </w:rPr>
        <w:t>de </w:t>
      </w:r>
      <w:proofErr w:type="spellStart"/>
      <w:r w:rsidRPr="0020731A">
        <w:rPr>
          <w:i/>
          <w:sz w:val="24"/>
          <w:szCs w:val="24"/>
        </w:rPr>
        <w:t>minimis</w:t>
      </w:r>
      <w:proofErr w:type="spellEnd"/>
      <w:r w:rsidRPr="0020731A">
        <w:rPr>
          <w:sz w:val="24"/>
          <w:szCs w:val="24"/>
        </w:rPr>
        <w:t xml:space="preserve"> exemptions for specific investments</w:t>
      </w:r>
      <w:r w:rsidR="004B6DBE">
        <w:rPr>
          <w:sz w:val="24"/>
          <w:szCs w:val="24"/>
        </w:rPr>
        <w:t xml:space="preserve"> in securities</w:t>
      </w:r>
      <w:r w:rsidRPr="0020731A">
        <w:rPr>
          <w:sz w:val="24"/>
          <w:szCs w:val="24"/>
        </w:rPr>
        <w:t xml:space="preserve">.  However, this sample should not be a substitute for individualized training and counseling.  Agencies should counsel </w:t>
      </w:r>
      <w:r w:rsidR="000221FC" w:rsidRPr="0020731A">
        <w:rPr>
          <w:sz w:val="24"/>
          <w:szCs w:val="24"/>
        </w:rPr>
        <w:t>PAS nominee</w:t>
      </w:r>
      <w:r w:rsidRPr="0020731A">
        <w:rPr>
          <w:sz w:val="24"/>
          <w:szCs w:val="24"/>
        </w:rPr>
        <w:t xml:space="preserve">s thoroughly regarding the requirements of </w:t>
      </w:r>
      <w:r w:rsidRPr="0020731A">
        <w:rPr>
          <w:i/>
          <w:color w:val="000000"/>
          <w:sz w:val="24"/>
          <w:szCs w:val="24"/>
        </w:rPr>
        <w:t xml:space="preserve">de </w:t>
      </w:r>
      <w:proofErr w:type="spellStart"/>
      <w:r w:rsidRPr="0020731A">
        <w:rPr>
          <w:i/>
          <w:color w:val="000000"/>
          <w:sz w:val="24"/>
          <w:szCs w:val="24"/>
        </w:rPr>
        <w:t>minimis</w:t>
      </w:r>
      <w:proofErr w:type="spellEnd"/>
      <w:r w:rsidRPr="0020731A">
        <w:rPr>
          <w:color w:val="000000"/>
          <w:sz w:val="24"/>
          <w:szCs w:val="24"/>
        </w:rPr>
        <w:t xml:space="preserve"> exemptions</w:t>
      </w:r>
      <w:r w:rsidRPr="0020731A">
        <w:rPr>
          <w:sz w:val="24"/>
          <w:szCs w:val="24"/>
        </w:rPr>
        <w:t xml:space="preserve">.  In particular, agencies should ensure that </w:t>
      </w:r>
      <w:r w:rsidR="000221FC" w:rsidRPr="0020731A">
        <w:rPr>
          <w:sz w:val="24"/>
          <w:szCs w:val="24"/>
        </w:rPr>
        <w:t>PAS nominee</w:t>
      </w:r>
      <w:r w:rsidRPr="0020731A">
        <w:rPr>
          <w:sz w:val="24"/>
          <w:szCs w:val="24"/>
        </w:rPr>
        <w:t xml:space="preserve">s understand that </w:t>
      </w:r>
      <w:r w:rsidRPr="0020731A">
        <w:rPr>
          <w:i/>
          <w:sz w:val="24"/>
          <w:szCs w:val="24"/>
        </w:rPr>
        <w:t xml:space="preserve">de </w:t>
      </w:r>
      <w:proofErr w:type="spellStart"/>
      <w:r w:rsidRPr="0020731A">
        <w:rPr>
          <w:i/>
          <w:sz w:val="24"/>
          <w:szCs w:val="24"/>
        </w:rPr>
        <w:t>minimis</w:t>
      </w:r>
      <w:proofErr w:type="spellEnd"/>
      <w:r w:rsidRPr="0020731A">
        <w:rPr>
          <w:sz w:val="24"/>
          <w:szCs w:val="24"/>
        </w:rPr>
        <w:t xml:space="preserve"> limits are based on aggregate values, not on the values of individual assets.  </w:t>
      </w:r>
    </w:p>
    <w:p w:rsidR="0067604F" w:rsidRPr="0020731A" w:rsidRDefault="0067604F" w:rsidP="00BB5E4C">
      <w:pPr>
        <w:tabs>
          <w:tab w:val="left" w:pos="684"/>
          <w:tab w:val="left" w:pos="855"/>
        </w:tabs>
        <w:rPr>
          <w:sz w:val="24"/>
          <w:szCs w:val="24"/>
        </w:rPr>
      </w:pPr>
    </w:p>
    <w:p w:rsidR="00251DB9" w:rsidRPr="0020731A" w:rsidRDefault="0067604F" w:rsidP="00BB5E4C">
      <w:pPr>
        <w:tabs>
          <w:tab w:val="left" w:pos="684"/>
          <w:tab w:val="left" w:pos="855"/>
        </w:tabs>
        <w:rPr>
          <w:sz w:val="24"/>
          <w:szCs w:val="24"/>
        </w:rPr>
      </w:pPr>
      <w:r w:rsidRPr="0020731A">
        <w:rPr>
          <w:sz w:val="24"/>
          <w:szCs w:val="24"/>
        </w:rPr>
        <w:tab/>
        <w:t xml:space="preserve">Note that this sample does not include a recusal under 18 U.S.C. § 208.  This sample assumes that the ethics agreement also contains the standard 18 U.S.C. § 208 recusal in </w:t>
      </w:r>
      <w:hyperlink w:anchor="_2.1.0_–_" w:history="1">
        <w:r w:rsidRPr="00D13FDA">
          <w:rPr>
            <w:rStyle w:val="Hyperlink"/>
            <w:sz w:val="24"/>
            <w:szCs w:val="24"/>
          </w:rPr>
          <w:t>2.1.0</w:t>
        </w:r>
      </w:hyperlink>
      <w:r w:rsidRPr="0020731A">
        <w:rPr>
          <w:sz w:val="24"/>
          <w:szCs w:val="24"/>
        </w:rPr>
        <w:t>.  This sample is intended only to elaborate on the general reference</w:t>
      </w:r>
      <w:r w:rsidR="00251DB9" w:rsidRPr="0020731A">
        <w:rPr>
          <w:sz w:val="24"/>
          <w:szCs w:val="24"/>
        </w:rPr>
        <w:t>s</w:t>
      </w:r>
      <w:r w:rsidRPr="0020731A">
        <w:rPr>
          <w:sz w:val="24"/>
          <w:szCs w:val="24"/>
        </w:rPr>
        <w:t xml:space="preserve"> to the exemptions </w:t>
      </w:r>
      <w:r w:rsidR="00251DB9" w:rsidRPr="0020731A">
        <w:rPr>
          <w:sz w:val="24"/>
          <w:szCs w:val="24"/>
        </w:rPr>
        <w:t xml:space="preserve">that are contained </w:t>
      </w:r>
      <w:r w:rsidRPr="0020731A">
        <w:rPr>
          <w:sz w:val="24"/>
          <w:szCs w:val="24"/>
        </w:rPr>
        <w:t>in 2.1.0 (i.e., “unless I . . . qualify for a regulatory exemption, pursuant to 18 U.S.C. § 208(b</w:t>
      </w:r>
      <w:proofErr w:type="gramStart"/>
      <w:r w:rsidRPr="0020731A">
        <w:rPr>
          <w:sz w:val="24"/>
          <w:szCs w:val="24"/>
        </w:rPr>
        <w:t>)(</w:t>
      </w:r>
      <w:proofErr w:type="gramEnd"/>
      <w:r w:rsidRPr="0020731A">
        <w:rPr>
          <w:sz w:val="24"/>
          <w:szCs w:val="24"/>
        </w:rPr>
        <w:t xml:space="preserve">2)”).  This sample language is not necessary in every case, but some agencies prefer to use it when a PAS nominee is specifically relying on a </w:t>
      </w:r>
      <w:r w:rsidRPr="0020731A">
        <w:rPr>
          <w:i/>
          <w:sz w:val="24"/>
          <w:szCs w:val="24"/>
        </w:rPr>
        <w:t xml:space="preserve">de </w:t>
      </w:r>
      <w:proofErr w:type="spellStart"/>
      <w:r w:rsidRPr="0020731A">
        <w:rPr>
          <w:i/>
          <w:sz w:val="24"/>
          <w:szCs w:val="24"/>
        </w:rPr>
        <w:t>minimis</w:t>
      </w:r>
      <w:proofErr w:type="spellEnd"/>
      <w:r w:rsidRPr="0020731A">
        <w:rPr>
          <w:sz w:val="24"/>
          <w:szCs w:val="24"/>
        </w:rPr>
        <w:t xml:space="preserve"> exemption for assets that </w:t>
      </w:r>
      <w:r w:rsidR="00360276" w:rsidRPr="0020731A">
        <w:rPr>
          <w:sz w:val="24"/>
          <w:szCs w:val="24"/>
        </w:rPr>
        <w:t xml:space="preserve">otherwise </w:t>
      </w:r>
      <w:r w:rsidRPr="0020731A">
        <w:rPr>
          <w:sz w:val="24"/>
          <w:szCs w:val="24"/>
        </w:rPr>
        <w:t xml:space="preserve">would present likely conflicts of interest.  </w:t>
      </w:r>
    </w:p>
    <w:p w:rsidR="008225FE" w:rsidRPr="0020731A" w:rsidRDefault="008225FE" w:rsidP="00BB5E4C">
      <w:pPr>
        <w:tabs>
          <w:tab w:val="left" w:pos="684"/>
          <w:tab w:val="left" w:pos="855"/>
        </w:tabs>
        <w:rPr>
          <w:sz w:val="24"/>
          <w:szCs w:val="24"/>
        </w:rPr>
      </w:pPr>
    </w:p>
    <w:p w:rsidR="00BB5E4C" w:rsidRPr="0020731A" w:rsidRDefault="00BB5E4C" w:rsidP="00BB5E4C">
      <w:pPr>
        <w:tabs>
          <w:tab w:val="left" w:pos="684"/>
          <w:tab w:val="left" w:pos="855"/>
        </w:tabs>
        <w:rPr>
          <w:sz w:val="24"/>
          <w:szCs w:val="24"/>
        </w:rPr>
      </w:pPr>
      <w:r w:rsidRPr="0020731A">
        <w:rPr>
          <w:sz w:val="24"/>
          <w:szCs w:val="24"/>
          <w:u w:val="single"/>
        </w:rPr>
        <w:t>Sample Language</w:t>
      </w:r>
      <w:r w:rsidRPr="0020731A">
        <w:rPr>
          <w:sz w:val="24"/>
          <w:szCs w:val="24"/>
        </w:rPr>
        <w:t>:</w:t>
      </w:r>
    </w:p>
    <w:p w:rsidR="002C3229" w:rsidRPr="0020731A" w:rsidRDefault="002C3229" w:rsidP="002C3229">
      <w:pPr>
        <w:tabs>
          <w:tab w:val="left" w:pos="684"/>
          <w:tab w:val="left" w:pos="855"/>
        </w:tabs>
        <w:ind w:firstLine="720"/>
        <w:rPr>
          <w:sz w:val="24"/>
          <w:szCs w:val="24"/>
        </w:rPr>
      </w:pPr>
    </w:p>
    <w:p w:rsidR="00B64E4B" w:rsidRPr="00DF01B8" w:rsidRDefault="00B64E4B" w:rsidP="00800AD5">
      <w:pPr>
        <w:tabs>
          <w:tab w:val="left" w:pos="684"/>
          <w:tab w:val="left" w:pos="1026"/>
        </w:tabs>
        <w:rPr>
          <w:b/>
          <w:color w:val="000000"/>
          <w:sz w:val="24"/>
          <w:szCs w:val="24"/>
        </w:rPr>
      </w:pPr>
      <w:r w:rsidRPr="0020731A">
        <w:rPr>
          <w:sz w:val="24"/>
          <w:szCs w:val="24"/>
        </w:rPr>
        <w:tab/>
        <w:t xml:space="preserve">If I rely on a </w:t>
      </w:r>
      <w:r w:rsidRPr="0020731A">
        <w:rPr>
          <w:i/>
          <w:sz w:val="24"/>
          <w:szCs w:val="24"/>
        </w:rPr>
        <w:t xml:space="preserve">de </w:t>
      </w:r>
      <w:proofErr w:type="spellStart"/>
      <w:r w:rsidRPr="0020731A">
        <w:rPr>
          <w:i/>
          <w:sz w:val="24"/>
          <w:szCs w:val="24"/>
        </w:rPr>
        <w:t>minimis</w:t>
      </w:r>
      <w:proofErr w:type="spellEnd"/>
      <w:r w:rsidRPr="0020731A">
        <w:rPr>
          <w:sz w:val="24"/>
          <w:szCs w:val="24"/>
        </w:rPr>
        <w:t xml:space="preserve"> exemption under 5 C.F.R. § 2640.20</w:t>
      </w:r>
      <w:r w:rsidR="00C87DB3" w:rsidRPr="0020731A">
        <w:rPr>
          <w:sz w:val="24"/>
          <w:szCs w:val="24"/>
        </w:rPr>
        <w:t>2</w:t>
      </w:r>
      <w:r w:rsidRPr="0020731A">
        <w:rPr>
          <w:sz w:val="24"/>
          <w:szCs w:val="24"/>
        </w:rPr>
        <w:t xml:space="preserve"> with regard to any of my financial interests</w:t>
      </w:r>
      <w:r w:rsidR="00C87DB3" w:rsidRPr="0020731A">
        <w:rPr>
          <w:sz w:val="24"/>
          <w:szCs w:val="24"/>
        </w:rPr>
        <w:t xml:space="preserve"> in securities</w:t>
      </w:r>
      <w:r w:rsidRPr="0020731A">
        <w:rPr>
          <w:sz w:val="24"/>
          <w:szCs w:val="24"/>
        </w:rPr>
        <w:t>, I will monitor the value of those interests.  If the aggregate value of interests affected by a particular matter increases</w:t>
      </w:r>
      <w:r w:rsidRPr="00DF01B8">
        <w:rPr>
          <w:sz w:val="24"/>
          <w:szCs w:val="24"/>
        </w:rPr>
        <w:t xml:space="preserve"> </w:t>
      </w:r>
      <w:r w:rsidR="00360276" w:rsidRPr="00DF01B8">
        <w:rPr>
          <w:sz w:val="24"/>
          <w:szCs w:val="24"/>
        </w:rPr>
        <w:t xml:space="preserve">and </w:t>
      </w:r>
      <w:r w:rsidRPr="00DF01B8">
        <w:rPr>
          <w:sz w:val="24"/>
          <w:szCs w:val="24"/>
        </w:rPr>
        <w:t xml:space="preserve">exceeds the </w:t>
      </w:r>
      <w:r w:rsidRPr="00DF01B8">
        <w:rPr>
          <w:i/>
          <w:sz w:val="24"/>
          <w:szCs w:val="24"/>
        </w:rPr>
        <w:t xml:space="preserve">de </w:t>
      </w:r>
      <w:proofErr w:type="spellStart"/>
      <w:r w:rsidRPr="00DF01B8">
        <w:rPr>
          <w:i/>
          <w:sz w:val="24"/>
          <w:szCs w:val="24"/>
        </w:rPr>
        <w:t>minimis</w:t>
      </w:r>
      <w:proofErr w:type="spellEnd"/>
      <w:r w:rsidRPr="00DF01B8">
        <w:rPr>
          <w:sz w:val="24"/>
          <w:szCs w:val="24"/>
        </w:rPr>
        <w:t xml:space="preserve"> threshold, I will not participate </w:t>
      </w:r>
      <w:r w:rsidR="009959C2">
        <w:rPr>
          <w:sz w:val="24"/>
          <w:szCs w:val="24"/>
        </w:rPr>
        <w:t xml:space="preserve">personally and substantially </w:t>
      </w:r>
      <w:r w:rsidRPr="00DF01B8">
        <w:rPr>
          <w:sz w:val="24"/>
          <w:szCs w:val="24"/>
        </w:rPr>
        <w:t>in the particular matter</w:t>
      </w:r>
      <w:r w:rsidR="009959C2">
        <w:rPr>
          <w:sz w:val="24"/>
          <w:szCs w:val="24"/>
        </w:rPr>
        <w:t xml:space="preserve"> </w:t>
      </w:r>
      <w:r w:rsidR="00C37C61">
        <w:rPr>
          <w:sz w:val="24"/>
          <w:szCs w:val="24"/>
        </w:rPr>
        <w:t>that</w:t>
      </w:r>
      <w:r w:rsidR="009959C2">
        <w:rPr>
          <w:sz w:val="24"/>
          <w:szCs w:val="24"/>
        </w:rPr>
        <w:t xml:space="preserve"> to my knowledge has a direct and predictable effect on the interests</w:t>
      </w:r>
      <w:r w:rsidRPr="00DF01B8">
        <w:rPr>
          <w:sz w:val="24"/>
          <w:szCs w:val="24"/>
        </w:rPr>
        <w:t xml:space="preserve">, unless I first obtain a written waiver </w:t>
      </w:r>
      <w:r w:rsidR="000C0271">
        <w:rPr>
          <w:sz w:val="24"/>
          <w:szCs w:val="24"/>
        </w:rPr>
        <w:t>pursuant to</w:t>
      </w:r>
      <w:r w:rsidR="000C0271" w:rsidRPr="00DF01B8">
        <w:rPr>
          <w:sz w:val="24"/>
          <w:szCs w:val="24"/>
        </w:rPr>
        <w:t xml:space="preserve"> </w:t>
      </w:r>
      <w:r w:rsidRPr="00DF01B8">
        <w:rPr>
          <w:sz w:val="24"/>
          <w:szCs w:val="24"/>
        </w:rPr>
        <w:t>18</w:t>
      </w:r>
      <w:r w:rsidR="0020731A">
        <w:rPr>
          <w:sz w:val="24"/>
          <w:szCs w:val="24"/>
        </w:rPr>
        <w:t> </w:t>
      </w:r>
      <w:r w:rsidRPr="00DF01B8">
        <w:rPr>
          <w:sz w:val="24"/>
          <w:szCs w:val="24"/>
        </w:rPr>
        <w:t xml:space="preserve">U.S.C. § 208(b)(1).  </w:t>
      </w:r>
    </w:p>
    <w:p w:rsidR="00B64E4B" w:rsidRPr="00DF01B8" w:rsidRDefault="00B64E4B" w:rsidP="00800AD5">
      <w:pPr>
        <w:tabs>
          <w:tab w:val="left" w:pos="684"/>
          <w:tab w:val="left" w:pos="1026"/>
        </w:tabs>
        <w:rPr>
          <w:b/>
          <w:color w:val="000000"/>
          <w:sz w:val="24"/>
          <w:szCs w:val="24"/>
        </w:rPr>
      </w:pPr>
    </w:p>
    <w:p w:rsidR="00C87DB3" w:rsidRPr="0020731A" w:rsidRDefault="00C87DB3" w:rsidP="00DB0FC8">
      <w:pPr>
        <w:pStyle w:val="Heading3"/>
      </w:pPr>
      <w:bookmarkStart w:id="37" w:name="_4.1.1_–_reliance"/>
      <w:bookmarkEnd w:id="37"/>
      <w:r w:rsidRPr="0020731A">
        <w:t>4.1.1</w:t>
      </w:r>
      <w:r w:rsidR="00787893" w:rsidRPr="0020731A">
        <w:t xml:space="preserve"> </w:t>
      </w:r>
      <w:r w:rsidR="00197718" w:rsidRPr="0020731A">
        <w:t>–</w:t>
      </w:r>
      <w:r w:rsidR="00DB0FC8">
        <w:tab/>
      </w:r>
      <w:r w:rsidRPr="0020731A">
        <w:t xml:space="preserve">reliance on </w:t>
      </w:r>
      <w:r w:rsidRPr="0020731A">
        <w:rPr>
          <w:i/>
        </w:rPr>
        <w:t xml:space="preserve">de </w:t>
      </w:r>
      <w:proofErr w:type="spellStart"/>
      <w:r w:rsidRPr="0020731A">
        <w:rPr>
          <w:i/>
        </w:rPr>
        <w:t>minimis</w:t>
      </w:r>
      <w:proofErr w:type="spellEnd"/>
      <w:r w:rsidRPr="0020731A">
        <w:t xml:space="preserve"> exemptions for interests in sector mutual funds</w:t>
      </w:r>
    </w:p>
    <w:p w:rsidR="00C87DB3" w:rsidRPr="0020731A" w:rsidRDefault="00C87DB3" w:rsidP="00800AD5">
      <w:pPr>
        <w:tabs>
          <w:tab w:val="left" w:pos="684"/>
          <w:tab w:val="left" w:pos="1026"/>
        </w:tabs>
        <w:rPr>
          <w:b/>
          <w:color w:val="000000"/>
          <w:sz w:val="24"/>
          <w:szCs w:val="24"/>
        </w:rPr>
      </w:pPr>
    </w:p>
    <w:p w:rsidR="00C87DB3" w:rsidRPr="0020731A" w:rsidRDefault="00C87DB3" w:rsidP="00800AD5">
      <w:pPr>
        <w:tabs>
          <w:tab w:val="left" w:pos="684"/>
          <w:tab w:val="left" w:pos="1026"/>
        </w:tabs>
        <w:rPr>
          <w:color w:val="000000"/>
          <w:sz w:val="24"/>
          <w:szCs w:val="24"/>
        </w:rPr>
      </w:pPr>
      <w:r w:rsidRPr="0020731A">
        <w:rPr>
          <w:color w:val="000000"/>
          <w:sz w:val="24"/>
          <w:szCs w:val="24"/>
          <w:u w:val="single"/>
        </w:rPr>
        <w:t>Comment</w:t>
      </w:r>
      <w:r w:rsidRPr="0020731A">
        <w:rPr>
          <w:color w:val="000000"/>
          <w:sz w:val="24"/>
          <w:szCs w:val="24"/>
        </w:rPr>
        <w:t>:</w:t>
      </w:r>
    </w:p>
    <w:p w:rsidR="00E624BD" w:rsidRPr="0020731A" w:rsidRDefault="00E624BD" w:rsidP="00800AD5">
      <w:pPr>
        <w:tabs>
          <w:tab w:val="left" w:pos="684"/>
          <w:tab w:val="left" w:pos="1026"/>
        </w:tabs>
        <w:rPr>
          <w:color w:val="000000"/>
          <w:sz w:val="24"/>
          <w:szCs w:val="24"/>
        </w:rPr>
      </w:pPr>
    </w:p>
    <w:p w:rsidR="00E624BD" w:rsidRPr="0020731A" w:rsidRDefault="00E624BD" w:rsidP="00E624BD">
      <w:pPr>
        <w:tabs>
          <w:tab w:val="left" w:pos="684"/>
          <w:tab w:val="left" w:pos="1026"/>
        </w:tabs>
        <w:rPr>
          <w:sz w:val="24"/>
          <w:szCs w:val="24"/>
        </w:rPr>
      </w:pPr>
      <w:r w:rsidRPr="0020731A">
        <w:rPr>
          <w:sz w:val="24"/>
          <w:szCs w:val="24"/>
        </w:rPr>
        <w:tab/>
      </w:r>
      <w:proofErr w:type="gramStart"/>
      <w:r w:rsidRPr="0020731A">
        <w:rPr>
          <w:sz w:val="24"/>
          <w:szCs w:val="24"/>
        </w:rPr>
        <w:t xml:space="preserve">The sample language in </w:t>
      </w:r>
      <w:hyperlink w:anchor="_4.1.0_–_" w:history="1">
        <w:r w:rsidRPr="0084591A">
          <w:rPr>
            <w:rStyle w:val="Hyperlink"/>
            <w:sz w:val="24"/>
            <w:szCs w:val="24"/>
          </w:rPr>
          <w:t>4.1.0</w:t>
        </w:r>
      </w:hyperlink>
      <w:r w:rsidRPr="0020731A">
        <w:rPr>
          <w:sz w:val="24"/>
          <w:szCs w:val="24"/>
        </w:rPr>
        <w:t xml:space="preserve"> above addresses reliance on </w:t>
      </w:r>
      <w:r w:rsidR="0020731A">
        <w:rPr>
          <w:sz w:val="24"/>
          <w:szCs w:val="24"/>
        </w:rPr>
        <w:t>the</w:t>
      </w:r>
      <w:r w:rsidRPr="0020731A">
        <w:rPr>
          <w:i/>
          <w:sz w:val="24"/>
          <w:szCs w:val="24"/>
        </w:rPr>
        <w:t xml:space="preserve"> </w:t>
      </w:r>
      <w:r w:rsidRPr="0020731A">
        <w:rPr>
          <w:sz w:val="24"/>
          <w:szCs w:val="24"/>
        </w:rPr>
        <w:t>exemption under 5 C.F.R. §</w:t>
      </w:r>
      <w:r w:rsidR="0020731A">
        <w:rPr>
          <w:sz w:val="24"/>
          <w:szCs w:val="24"/>
        </w:rPr>
        <w:t> </w:t>
      </w:r>
      <w:r w:rsidRPr="0020731A">
        <w:rPr>
          <w:sz w:val="24"/>
          <w:szCs w:val="24"/>
        </w:rPr>
        <w:t xml:space="preserve">2640.202 </w:t>
      </w:r>
      <w:r w:rsidR="0020731A">
        <w:rPr>
          <w:sz w:val="24"/>
          <w:szCs w:val="24"/>
        </w:rPr>
        <w:t xml:space="preserve">for certain </w:t>
      </w:r>
      <w:r w:rsidR="0020731A" w:rsidRPr="0020731A">
        <w:rPr>
          <w:i/>
          <w:sz w:val="24"/>
          <w:szCs w:val="24"/>
        </w:rPr>
        <w:t xml:space="preserve">de </w:t>
      </w:r>
      <w:proofErr w:type="spellStart"/>
      <w:r w:rsidR="0020731A" w:rsidRPr="0020731A">
        <w:rPr>
          <w:i/>
          <w:sz w:val="24"/>
          <w:szCs w:val="24"/>
        </w:rPr>
        <w:t>minimis</w:t>
      </w:r>
      <w:proofErr w:type="spellEnd"/>
      <w:r w:rsidR="0020731A" w:rsidRPr="0020731A">
        <w:rPr>
          <w:sz w:val="24"/>
          <w:szCs w:val="24"/>
        </w:rPr>
        <w:t xml:space="preserve"> </w:t>
      </w:r>
      <w:r w:rsidRPr="0020731A">
        <w:rPr>
          <w:sz w:val="24"/>
          <w:szCs w:val="24"/>
        </w:rPr>
        <w:t>financial interests in securities.</w:t>
      </w:r>
      <w:proofErr w:type="gramEnd"/>
      <w:r w:rsidRPr="0020731A">
        <w:rPr>
          <w:sz w:val="24"/>
          <w:szCs w:val="24"/>
        </w:rPr>
        <w:t xml:space="preserve">  The following sample language addresses the exemption </w:t>
      </w:r>
      <w:r w:rsidR="00D42DCF">
        <w:rPr>
          <w:sz w:val="24"/>
          <w:szCs w:val="24"/>
        </w:rPr>
        <w:t>for</w:t>
      </w:r>
      <w:r w:rsidR="00D42DCF" w:rsidRPr="0020731A">
        <w:rPr>
          <w:sz w:val="24"/>
          <w:szCs w:val="24"/>
        </w:rPr>
        <w:t xml:space="preserve"> </w:t>
      </w:r>
      <w:r w:rsidR="00D42DCF" w:rsidRPr="0020731A">
        <w:rPr>
          <w:i/>
          <w:sz w:val="24"/>
          <w:szCs w:val="24"/>
        </w:rPr>
        <w:t xml:space="preserve">de </w:t>
      </w:r>
      <w:proofErr w:type="spellStart"/>
      <w:r w:rsidR="00D42DCF" w:rsidRPr="0020731A">
        <w:rPr>
          <w:i/>
          <w:sz w:val="24"/>
          <w:szCs w:val="24"/>
        </w:rPr>
        <w:t>minimis</w:t>
      </w:r>
      <w:proofErr w:type="spellEnd"/>
      <w:r w:rsidR="00D42DCF" w:rsidRPr="0020731A">
        <w:rPr>
          <w:i/>
          <w:sz w:val="24"/>
          <w:szCs w:val="24"/>
        </w:rPr>
        <w:t xml:space="preserve"> </w:t>
      </w:r>
      <w:r w:rsidR="00D42DCF" w:rsidRPr="00D42DCF">
        <w:rPr>
          <w:sz w:val="24"/>
          <w:szCs w:val="24"/>
        </w:rPr>
        <w:t>interests in</w:t>
      </w:r>
      <w:r w:rsidR="00D42DCF">
        <w:rPr>
          <w:i/>
          <w:sz w:val="24"/>
          <w:szCs w:val="24"/>
        </w:rPr>
        <w:t xml:space="preserve"> </w:t>
      </w:r>
      <w:r w:rsidRPr="0020731A">
        <w:rPr>
          <w:sz w:val="24"/>
          <w:szCs w:val="24"/>
        </w:rPr>
        <w:t>sector mutual funds under 5 C.F.R. §</w:t>
      </w:r>
      <w:r w:rsidR="00D42DCF">
        <w:rPr>
          <w:sz w:val="24"/>
          <w:szCs w:val="24"/>
        </w:rPr>
        <w:t> </w:t>
      </w:r>
      <w:r w:rsidRPr="0020731A">
        <w:rPr>
          <w:sz w:val="24"/>
          <w:szCs w:val="24"/>
        </w:rPr>
        <w:t>2640.201(b)</w:t>
      </w:r>
      <w:r w:rsidR="008A31BC" w:rsidRPr="0020731A">
        <w:rPr>
          <w:sz w:val="24"/>
          <w:szCs w:val="24"/>
        </w:rPr>
        <w:t>.</w:t>
      </w:r>
      <w:r w:rsidR="004B6DBE">
        <w:rPr>
          <w:sz w:val="24"/>
          <w:szCs w:val="24"/>
        </w:rPr>
        <w:t xml:space="preserve">  </w:t>
      </w:r>
    </w:p>
    <w:p w:rsidR="00E624BD" w:rsidRPr="0020731A" w:rsidRDefault="00E624BD" w:rsidP="00E624BD">
      <w:pPr>
        <w:tabs>
          <w:tab w:val="left" w:pos="684"/>
          <w:tab w:val="left" w:pos="1026"/>
        </w:tabs>
        <w:rPr>
          <w:sz w:val="24"/>
          <w:szCs w:val="24"/>
        </w:rPr>
      </w:pPr>
      <w:r w:rsidRPr="0020731A">
        <w:rPr>
          <w:sz w:val="24"/>
          <w:szCs w:val="24"/>
          <w:u w:val="single"/>
        </w:rPr>
        <w:lastRenderedPageBreak/>
        <w:t>Sample Language</w:t>
      </w:r>
      <w:r w:rsidRPr="0020731A">
        <w:rPr>
          <w:sz w:val="24"/>
          <w:szCs w:val="24"/>
        </w:rPr>
        <w:t>:</w:t>
      </w:r>
      <w:r w:rsidRPr="0020731A">
        <w:rPr>
          <w:sz w:val="24"/>
          <w:szCs w:val="24"/>
        </w:rPr>
        <w:tab/>
      </w:r>
    </w:p>
    <w:p w:rsidR="00E624BD" w:rsidRPr="0020731A" w:rsidRDefault="00E624BD" w:rsidP="00E624BD">
      <w:pPr>
        <w:tabs>
          <w:tab w:val="left" w:pos="684"/>
          <w:tab w:val="left" w:pos="1026"/>
        </w:tabs>
        <w:rPr>
          <w:sz w:val="24"/>
          <w:szCs w:val="24"/>
        </w:rPr>
      </w:pPr>
      <w:r w:rsidRPr="0020731A">
        <w:rPr>
          <w:sz w:val="24"/>
          <w:szCs w:val="24"/>
        </w:rPr>
        <w:tab/>
      </w:r>
    </w:p>
    <w:p w:rsidR="00E624BD" w:rsidRPr="0020731A" w:rsidRDefault="00E624BD" w:rsidP="00E624BD">
      <w:pPr>
        <w:tabs>
          <w:tab w:val="left" w:pos="684"/>
          <w:tab w:val="left" w:pos="1026"/>
        </w:tabs>
        <w:rPr>
          <w:b/>
          <w:color w:val="000000"/>
          <w:sz w:val="24"/>
          <w:szCs w:val="24"/>
        </w:rPr>
      </w:pPr>
      <w:r w:rsidRPr="0020731A">
        <w:rPr>
          <w:sz w:val="24"/>
          <w:szCs w:val="24"/>
        </w:rPr>
        <w:tab/>
        <w:t xml:space="preserve">If I rely on a </w:t>
      </w:r>
      <w:r w:rsidRPr="0020731A">
        <w:rPr>
          <w:i/>
          <w:sz w:val="24"/>
          <w:szCs w:val="24"/>
        </w:rPr>
        <w:t xml:space="preserve">de </w:t>
      </w:r>
      <w:proofErr w:type="spellStart"/>
      <w:r w:rsidRPr="0020731A">
        <w:rPr>
          <w:i/>
          <w:sz w:val="24"/>
          <w:szCs w:val="24"/>
        </w:rPr>
        <w:t>minimis</w:t>
      </w:r>
      <w:proofErr w:type="spellEnd"/>
      <w:r w:rsidRPr="0020731A">
        <w:rPr>
          <w:sz w:val="24"/>
          <w:szCs w:val="24"/>
        </w:rPr>
        <w:t xml:space="preserve"> exemption under 5 C.F.R. § 2640.201(b) with regard to any of my financial interests in sector mutual funds, I will monitor the value of </w:t>
      </w:r>
      <w:r w:rsidR="000C0271">
        <w:rPr>
          <w:sz w:val="24"/>
          <w:szCs w:val="24"/>
        </w:rPr>
        <w:t>t</w:t>
      </w:r>
      <w:r w:rsidRPr="0020731A">
        <w:rPr>
          <w:sz w:val="24"/>
          <w:szCs w:val="24"/>
        </w:rPr>
        <w:t xml:space="preserve">hose interests.  If the aggregate value of </w:t>
      </w:r>
      <w:r w:rsidR="005E20DA">
        <w:rPr>
          <w:sz w:val="24"/>
          <w:szCs w:val="24"/>
        </w:rPr>
        <w:t xml:space="preserve">my </w:t>
      </w:r>
      <w:r w:rsidRPr="0020731A">
        <w:rPr>
          <w:sz w:val="24"/>
          <w:szCs w:val="24"/>
        </w:rPr>
        <w:t>interests</w:t>
      </w:r>
      <w:r w:rsidR="005E20DA">
        <w:rPr>
          <w:sz w:val="24"/>
          <w:szCs w:val="24"/>
        </w:rPr>
        <w:t xml:space="preserve"> in sector mutual funds </w:t>
      </w:r>
      <w:r w:rsidR="000C0271">
        <w:rPr>
          <w:sz w:val="24"/>
          <w:szCs w:val="24"/>
        </w:rPr>
        <w:t>that concentrate</w:t>
      </w:r>
      <w:r w:rsidR="005E20DA">
        <w:rPr>
          <w:sz w:val="24"/>
          <w:szCs w:val="24"/>
        </w:rPr>
        <w:t xml:space="preserve"> in any one sector exceeds $50,000, </w:t>
      </w:r>
      <w:r w:rsidRPr="0020731A">
        <w:rPr>
          <w:sz w:val="24"/>
          <w:szCs w:val="24"/>
        </w:rPr>
        <w:t xml:space="preserve">I will not participate </w:t>
      </w:r>
      <w:r w:rsidR="009959C2" w:rsidRPr="0020731A">
        <w:rPr>
          <w:sz w:val="24"/>
          <w:szCs w:val="24"/>
        </w:rPr>
        <w:t xml:space="preserve">personally and substantially </w:t>
      </w:r>
      <w:r w:rsidRPr="0020731A">
        <w:rPr>
          <w:sz w:val="24"/>
          <w:szCs w:val="24"/>
        </w:rPr>
        <w:t xml:space="preserve">in </w:t>
      </w:r>
      <w:r w:rsidR="005E20DA">
        <w:rPr>
          <w:sz w:val="24"/>
          <w:szCs w:val="24"/>
        </w:rPr>
        <w:t>any</w:t>
      </w:r>
      <w:r w:rsidR="005E20DA" w:rsidRPr="0020731A">
        <w:rPr>
          <w:sz w:val="24"/>
          <w:szCs w:val="24"/>
        </w:rPr>
        <w:t xml:space="preserve"> </w:t>
      </w:r>
      <w:r w:rsidRPr="0020731A">
        <w:rPr>
          <w:sz w:val="24"/>
          <w:szCs w:val="24"/>
        </w:rPr>
        <w:t>particular matter</w:t>
      </w:r>
      <w:r w:rsidR="009959C2" w:rsidRPr="0020731A">
        <w:rPr>
          <w:sz w:val="24"/>
          <w:szCs w:val="24"/>
        </w:rPr>
        <w:t xml:space="preserve"> </w:t>
      </w:r>
      <w:r w:rsidR="00C37C61" w:rsidRPr="0020731A">
        <w:rPr>
          <w:sz w:val="24"/>
          <w:szCs w:val="24"/>
        </w:rPr>
        <w:t>that</w:t>
      </w:r>
      <w:r w:rsidR="009959C2" w:rsidRPr="0020731A">
        <w:rPr>
          <w:sz w:val="24"/>
          <w:szCs w:val="24"/>
        </w:rPr>
        <w:t xml:space="preserve"> to my knowledge has a direct and predictable effect on </w:t>
      </w:r>
      <w:r w:rsidR="00871CE3">
        <w:rPr>
          <w:sz w:val="24"/>
          <w:szCs w:val="24"/>
        </w:rPr>
        <w:t xml:space="preserve">the financial interests of </w:t>
      </w:r>
      <w:r w:rsidR="000C0271">
        <w:rPr>
          <w:sz w:val="24"/>
          <w:szCs w:val="24"/>
        </w:rPr>
        <w:t xml:space="preserve">any </w:t>
      </w:r>
      <w:r w:rsidR="005E20DA">
        <w:rPr>
          <w:sz w:val="24"/>
          <w:szCs w:val="24"/>
        </w:rPr>
        <w:t>holdings</w:t>
      </w:r>
      <w:r w:rsidR="000C0271">
        <w:rPr>
          <w:sz w:val="24"/>
          <w:szCs w:val="24"/>
        </w:rPr>
        <w:t xml:space="preserve"> of the funds that are in the specific sector in which the funds concentrate</w:t>
      </w:r>
      <w:r w:rsidRPr="0020731A">
        <w:rPr>
          <w:sz w:val="24"/>
          <w:szCs w:val="24"/>
        </w:rPr>
        <w:t xml:space="preserve">, unless I first obtain a written waiver </w:t>
      </w:r>
      <w:r w:rsidR="000C0271">
        <w:rPr>
          <w:sz w:val="24"/>
          <w:szCs w:val="24"/>
        </w:rPr>
        <w:t>pursuant to</w:t>
      </w:r>
      <w:r w:rsidR="000C0271" w:rsidRPr="0020731A">
        <w:rPr>
          <w:sz w:val="24"/>
          <w:szCs w:val="24"/>
        </w:rPr>
        <w:t xml:space="preserve"> </w:t>
      </w:r>
      <w:r w:rsidRPr="0020731A">
        <w:rPr>
          <w:sz w:val="24"/>
          <w:szCs w:val="24"/>
        </w:rPr>
        <w:t>18 U.S.C. § 208(b)(1)</w:t>
      </w:r>
      <w:r w:rsidR="000C0271" w:rsidRPr="00DF01B8">
        <w:rPr>
          <w:sz w:val="24"/>
          <w:szCs w:val="24"/>
        </w:rPr>
        <w:t xml:space="preserve">, or qualify for a regulatory exemption, pursuant to 18 U.S.C. § 208(b)(2).  </w:t>
      </w:r>
      <w:r w:rsidRPr="0020731A">
        <w:rPr>
          <w:sz w:val="24"/>
          <w:szCs w:val="24"/>
        </w:rPr>
        <w:t xml:space="preserve">  </w:t>
      </w:r>
    </w:p>
    <w:p w:rsidR="00E624BD" w:rsidRPr="0020731A" w:rsidRDefault="00E624BD" w:rsidP="00800AD5">
      <w:pPr>
        <w:tabs>
          <w:tab w:val="left" w:pos="684"/>
          <w:tab w:val="left" w:pos="1026"/>
        </w:tabs>
        <w:rPr>
          <w:color w:val="000000"/>
          <w:sz w:val="24"/>
          <w:szCs w:val="24"/>
        </w:rPr>
      </w:pPr>
    </w:p>
    <w:p w:rsidR="00800AD5" w:rsidRPr="00DF01B8" w:rsidRDefault="00800AD5" w:rsidP="00DB0FC8">
      <w:pPr>
        <w:pStyle w:val="Heading3"/>
      </w:pPr>
      <w:bookmarkStart w:id="38" w:name="_4.2.0_–_"/>
      <w:bookmarkEnd w:id="38"/>
      <w:r w:rsidRPr="00DF01B8">
        <w:t xml:space="preserve">4.2.0 – </w:t>
      </w:r>
      <w:r w:rsidRPr="00DF01B8">
        <w:tab/>
        <w:t>plan to request a waiver pursuant to 18 U.S.C. § 208(b</w:t>
      </w:r>
      <w:proofErr w:type="gramStart"/>
      <w:r w:rsidRPr="00DF01B8">
        <w:t>)(</w:t>
      </w:r>
      <w:proofErr w:type="gramEnd"/>
      <w:r w:rsidRPr="00DF01B8">
        <w:t>1)</w:t>
      </w:r>
    </w:p>
    <w:p w:rsidR="00BC43B8" w:rsidRDefault="00BC43B8" w:rsidP="00BB5E4C">
      <w:pPr>
        <w:tabs>
          <w:tab w:val="left" w:pos="684"/>
          <w:tab w:val="left" w:pos="855"/>
        </w:tabs>
        <w:rPr>
          <w:sz w:val="24"/>
          <w:szCs w:val="24"/>
          <w:u w:val="single"/>
        </w:rPr>
      </w:pPr>
    </w:p>
    <w:p w:rsidR="008F3192" w:rsidRDefault="00BB5E4C" w:rsidP="000678D8">
      <w:pPr>
        <w:tabs>
          <w:tab w:val="left" w:pos="684"/>
          <w:tab w:val="left" w:pos="855"/>
        </w:tabs>
        <w:rPr>
          <w:sz w:val="24"/>
          <w:szCs w:val="24"/>
        </w:rPr>
      </w:pPr>
      <w:r w:rsidRPr="00DF01B8">
        <w:rPr>
          <w:sz w:val="24"/>
          <w:szCs w:val="24"/>
          <w:u w:val="single"/>
        </w:rPr>
        <w:t>Comment</w:t>
      </w:r>
      <w:r w:rsidRPr="00DF01B8">
        <w:rPr>
          <w:sz w:val="24"/>
          <w:szCs w:val="24"/>
        </w:rPr>
        <w:t xml:space="preserve">: </w:t>
      </w:r>
    </w:p>
    <w:p w:rsidR="00450A0D" w:rsidRDefault="00450A0D" w:rsidP="000678D8">
      <w:pPr>
        <w:tabs>
          <w:tab w:val="left" w:pos="684"/>
          <w:tab w:val="left" w:pos="855"/>
        </w:tabs>
        <w:rPr>
          <w:sz w:val="24"/>
          <w:szCs w:val="24"/>
        </w:rPr>
      </w:pPr>
    </w:p>
    <w:p w:rsidR="00F623A1" w:rsidRDefault="000678D8" w:rsidP="000678D8">
      <w:pPr>
        <w:tabs>
          <w:tab w:val="left" w:pos="684"/>
          <w:tab w:val="left" w:pos="855"/>
        </w:tabs>
        <w:rPr>
          <w:sz w:val="24"/>
          <w:szCs w:val="24"/>
        </w:rPr>
      </w:pPr>
      <w:r w:rsidRPr="00DF01B8">
        <w:rPr>
          <w:sz w:val="24"/>
          <w:szCs w:val="24"/>
        </w:rPr>
        <w:tab/>
      </w:r>
      <w:r w:rsidR="00283C54" w:rsidRPr="00DF01B8">
        <w:rPr>
          <w:sz w:val="24"/>
          <w:szCs w:val="24"/>
        </w:rPr>
        <w:t xml:space="preserve">Executive Order 12674, § 102 (1989), as amended by </w:t>
      </w:r>
      <w:r w:rsidR="00283C54">
        <w:rPr>
          <w:sz w:val="24"/>
          <w:szCs w:val="24"/>
        </w:rPr>
        <w:t>Executive Order</w:t>
      </w:r>
      <w:r w:rsidR="00283C54" w:rsidRPr="00DF01B8">
        <w:rPr>
          <w:sz w:val="24"/>
          <w:szCs w:val="24"/>
        </w:rPr>
        <w:t xml:space="preserve"> </w:t>
      </w:r>
      <w:r w:rsidR="00283C54" w:rsidRPr="00DF01B8" w:rsidDel="002728C9">
        <w:rPr>
          <w:sz w:val="24"/>
          <w:szCs w:val="24"/>
        </w:rPr>
        <w:t>12731</w:t>
      </w:r>
      <w:r w:rsidR="00283C54" w:rsidRPr="00DF01B8">
        <w:rPr>
          <w:sz w:val="24"/>
          <w:szCs w:val="24"/>
        </w:rPr>
        <w:t xml:space="preserve"> (1990), </w:t>
      </w:r>
      <w:r w:rsidRPr="00DF01B8">
        <w:rPr>
          <w:sz w:val="24"/>
          <w:szCs w:val="24"/>
        </w:rPr>
        <w:t>requires agencies to consult with OGE when practicable before issuing a waiver</w:t>
      </w:r>
      <w:r w:rsidR="00D47BEF" w:rsidRPr="00DF01B8">
        <w:rPr>
          <w:sz w:val="24"/>
          <w:szCs w:val="24"/>
        </w:rPr>
        <w:t xml:space="preserve"> pursuant to </w:t>
      </w:r>
    </w:p>
    <w:p w:rsidR="00BB5E4C" w:rsidRPr="00DF01B8" w:rsidRDefault="00D47BEF" w:rsidP="000678D8">
      <w:pPr>
        <w:tabs>
          <w:tab w:val="left" w:pos="684"/>
          <w:tab w:val="left" w:pos="855"/>
        </w:tabs>
        <w:rPr>
          <w:sz w:val="24"/>
          <w:szCs w:val="24"/>
        </w:rPr>
      </w:pPr>
      <w:proofErr w:type="gramStart"/>
      <w:r w:rsidRPr="00DF01B8">
        <w:rPr>
          <w:sz w:val="24"/>
          <w:szCs w:val="24"/>
        </w:rPr>
        <w:t>18 U.S.C. § 208</w:t>
      </w:r>
      <w:r w:rsidR="000678D8" w:rsidRPr="00DF01B8">
        <w:rPr>
          <w:sz w:val="24"/>
          <w:szCs w:val="24"/>
        </w:rPr>
        <w:t>.</w:t>
      </w:r>
      <w:proofErr w:type="gramEnd"/>
      <w:r w:rsidR="000678D8" w:rsidRPr="00DF01B8">
        <w:rPr>
          <w:sz w:val="24"/>
          <w:szCs w:val="24"/>
        </w:rPr>
        <w:t xml:space="preserve"> </w:t>
      </w:r>
      <w:r w:rsidR="004F1425" w:rsidRPr="00DF01B8">
        <w:rPr>
          <w:sz w:val="24"/>
          <w:szCs w:val="24"/>
        </w:rPr>
        <w:t xml:space="preserve"> </w:t>
      </w:r>
      <w:r w:rsidR="000678D8" w:rsidRPr="00DF01B8">
        <w:rPr>
          <w:sz w:val="24"/>
          <w:szCs w:val="24"/>
        </w:rPr>
        <w:t xml:space="preserve">With regard to </w:t>
      </w:r>
      <w:r w:rsidR="000221FC" w:rsidRPr="00DF01B8">
        <w:rPr>
          <w:sz w:val="24"/>
          <w:szCs w:val="24"/>
        </w:rPr>
        <w:t>PAS nominee</w:t>
      </w:r>
      <w:r w:rsidR="000678D8" w:rsidRPr="00DF01B8">
        <w:rPr>
          <w:sz w:val="24"/>
          <w:szCs w:val="24"/>
        </w:rPr>
        <w:t xml:space="preserve">s, such consultation is practicable during the review of the </w:t>
      </w:r>
      <w:r w:rsidR="000221FC" w:rsidRPr="00DF01B8">
        <w:rPr>
          <w:sz w:val="24"/>
          <w:szCs w:val="24"/>
        </w:rPr>
        <w:t>PAS nominee</w:t>
      </w:r>
      <w:r w:rsidR="000678D8" w:rsidRPr="00DF01B8">
        <w:rPr>
          <w:sz w:val="24"/>
          <w:szCs w:val="24"/>
        </w:rPr>
        <w:t xml:space="preserve">’s financial disclosure report. </w:t>
      </w:r>
      <w:r w:rsidRPr="00DF01B8">
        <w:rPr>
          <w:sz w:val="24"/>
          <w:szCs w:val="24"/>
        </w:rPr>
        <w:t xml:space="preserve"> </w:t>
      </w:r>
      <w:r w:rsidR="00EE54E0" w:rsidRPr="00DF01B8">
        <w:rPr>
          <w:sz w:val="24"/>
          <w:szCs w:val="24"/>
        </w:rPr>
        <w:t xml:space="preserve">Such consultations </w:t>
      </w:r>
      <w:r w:rsidRPr="00DF01B8">
        <w:rPr>
          <w:sz w:val="24"/>
          <w:szCs w:val="24"/>
        </w:rPr>
        <w:t xml:space="preserve">often will be a necessary condition for OGE’s certification of the financial disclosure </w:t>
      </w:r>
      <w:r w:rsidR="009B6083">
        <w:rPr>
          <w:sz w:val="24"/>
          <w:szCs w:val="24"/>
        </w:rPr>
        <w:t>report</w:t>
      </w:r>
      <w:r w:rsidRPr="00DF01B8">
        <w:rPr>
          <w:sz w:val="24"/>
          <w:szCs w:val="24"/>
        </w:rPr>
        <w:t xml:space="preserve"> of a </w:t>
      </w:r>
      <w:r w:rsidR="000221FC" w:rsidRPr="00DF01B8">
        <w:rPr>
          <w:sz w:val="24"/>
          <w:szCs w:val="24"/>
        </w:rPr>
        <w:t>PAS nominee</w:t>
      </w:r>
      <w:r w:rsidRPr="00DF01B8">
        <w:rPr>
          <w:sz w:val="24"/>
          <w:szCs w:val="24"/>
        </w:rPr>
        <w:t>.</w:t>
      </w:r>
      <w:r w:rsidR="000678D8" w:rsidRPr="00DF01B8">
        <w:rPr>
          <w:sz w:val="24"/>
          <w:szCs w:val="24"/>
        </w:rPr>
        <w:t xml:space="preserve">  </w:t>
      </w:r>
      <w:r w:rsidR="006A7DB5" w:rsidRPr="00DF01B8">
        <w:rPr>
          <w:sz w:val="24"/>
          <w:szCs w:val="24"/>
        </w:rPr>
        <w:t xml:space="preserve">Therefore, the agency works with OGE during the certification process to evaluate the appropriateness of issuing a waiver for the interests at issue.  </w:t>
      </w:r>
      <w:r w:rsidR="000678D8" w:rsidRPr="00DF01B8">
        <w:rPr>
          <w:sz w:val="24"/>
          <w:szCs w:val="24"/>
        </w:rPr>
        <w:t xml:space="preserve">As </w:t>
      </w:r>
      <w:r w:rsidRPr="00DF01B8">
        <w:rPr>
          <w:sz w:val="24"/>
          <w:szCs w:val="24"/>
        </w:rPr>
        <w:t>illustrated</w:t>
      </w:r>
      <w:r w:rsidR="000678D8" w:rsidRPr="00DF01B8">
        <w:rPr>
          <w:sz w:val="24"/>
          <w:szCs w:val="24"/>
        </w:rPr>
        <w:t xml:space="preserve"> in the following sample, language in the ethics agreement </w:t>
      </w:r>
      <w:r w:rsidRPr="00DF01B8">
        <w:rPr>
          <w:sz w:val="24"/>
          <w:szCs w:val="24"/>
        </w:rPr>
        <w:t>should</w:t>
      </w:r>
      <w:r w:rsidR="000678D8" w:rsidRPr="00DF01B8">
        <w:rPr>
          <w:sz w:val="24"/>
          <w:szCs w:val="24"/>
        </w:rPr>
        <w:t xml:space="preserve"> place the Senate on notice that </w:t>
      </w:r>
      <w:r w:rsidR="001D4725" w:rsidRPr="00DF01B8">
        <w:rPr>
          <w:sz w:val="24"/>
          <w:szCs w:val="24"/>
        </w:rPr>
        <w:t>a</w:t>
      </w:r>
      <w:r w:rsidR="000678D8" w:rsidRPr="00DF01B8">
        <w:rPr>
          <w:sz w:val="24"/>
          <w:szCs w:val="24"/>
        </w:rPr>
        <w:t xml:space="preserve"> </w:t>
      </w:r>
      <w:r w:rsidR="000221FC" w:rsidRPr="00DF01B8">
        <w:rPr>
          <w:sz w:val="24"/>
          <w:szCs w:val="24"/>
        </w:rPr>
        <w:t>PAS nominee</w:t>
      </w:r>
      <w:r w:rsidR="000678D8" w:rsidRPr="00DF01B8">
        <w:rPr>
          <w:sz w:val="24"/>
          <w:szCs w:val="24"/>
        </w:rPr>
        <w:t xml:space="preserve"> intends to resolve a conflict </w:t>
      </w:r>
      <w:r w:rsidRPr="00DF01B8">
        <w:rPr>
          <w:sz w:val="24"/>
          <w:szCs w:val="24"/>
        </w:rPr>
        <w:t xml:space="preserve">of interest </w:t>
      </w:r>
      <w:r w:rsidR="000678D8" w:rsidRPr="00DF01B8">
        <w:rPr>
          <w:sz w:val="24"/>
          <w:szCs w:val="24"/>
        </w:rPr>
        <w:t xml:space="preserve">by seeking a waiver.  For additional guidance on waivers, see </w:t>
      </w:r>
      <w:r w:rsidR="004F1425" w:rsidRPr="00DF01B8">
        <w:rPr>
          <w:sz w:val="24"/>
          <w:szCs w:val="24"/>
        </w:rPr>
        <w:t xml:space="preserve">OGE </w:t>
      </w:r>
      <w:proofErr w:type="spellStart"/>
      <w:r w:rsidR="004F1425" w:rsidRPr="00DF01B8">
        <w:rPr>
          <w:sz w:val="24"/>
          <w:szCs w:val="24"/>
        </w:rPr>
        <w:t>DAEOgram</w:t>
      </w:r>
      <w:proofErr w:type="spellEnd"/>
      <w:r w:rsidR="004F1425" w:rsidRPr="00DF01B8">
        <w:rPr>
          <w:sz w:val="24"/>
          <w:szCs w:val="24"/>
        </w:rPr>
        <w:t>, DO-07-006 (Feb. 23, 2007).</w:t>
      </w:r>
      <w:r w:rsidR="000678D8" w:rsidRPr="00DF01B8">
        <w:rPr>
          <w:sz w:val="24"/>
          <w:szCs w:val="24"/>
        </w:rPr>
        <w:t xml:space="preserve">   </w:t>
      </w:r>
    </w:p>
    <w:p w:rsidR="000678D8" w:rsidRPr="00DF01B8" w:rsidRDefault="000678D8" w:rsidP="000678D8">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2C3229" w:rsidRPr="00DF01B8" w:rsidRDefault="002C3229" w:rsidP="002C3229">
      <w:pPr>
        <w:tabs>
          <w:tab w:val="left" w:pos="684"/>
          <w:tab w:val="left" w:pos="855"/>
        </w:tabs>
        <w:rPr>
          <w:color w:val="000000"/>
          <w:sz w:val="24"/>
          <w:szCs w:val="24"/>
          <w:u w:val="single"/>
        </w:rPr>
      </w:pPr>
    </w:p>
    <w:p w:rsidR="00AF5E26" w:rsidRPr="00DF01B8" w:rsidRDefault="002C3229" w:rsidP="00AF5E26">
      <w:pPr>
        <w:tabs>
          <w:tab w:val="left" w:pos="684"/>
          <w:tab w:val="left" w:pos="855"/>
        </w:tabs>
        <w:ind w:firstLine="720"/>
        <w:rPr>
          <w:sz w:val="24"/>
          <w:szCs w:val="24"/>
        </w:rPr>
      </w:pPr>
      <w:r w:rsidRPr="00DF01B8">
        <w:rPr>
          <w:color w:val="000000"/>
          <w:sz w:val="24"/>
          <w:szCs w:val="24"/>
        </w:rPr>
        <w:t xml:space="preserve">I will request a written waiver </w:t>
      </w:r>
      <w:r w:rsidR="000C0271">
        <w:rPr>
          <w:color w:val="000000"/>
          <w:sz w:val="24"/>
          <w:szCs w:val="24"/>
        </w:rPr>
        <w:t>pursuant to</w:t>
      </w:r>
      <w:r w:rsidR="000C0271" w:rsidRPr="00DF01B8">
        <w:rPr>
          <w:color w:val="000000"/>
          <w:sz w:val="24"/>
          <w:szCs w:val="24"/>
        </w:rPr>
        <w:t xml:space="preserve"> </w:t>
      </w:r>
      <w:r w:rsidRPr="00DF01B8">
        <w:rPr>
          <w:color w:val="000000"/>
          <w:sz w:val="24"/>
          <w:szCs w:val="24"/>
        </w:rPr>
        <w:t>18 U.S.C. § 208(b</w:t>
      </w:r>
      <w:proofErr w:type="gramStart"/>
      <w:r w:rsidRPr="00DF01B8">
        <w:rPr>
          <w:color w:val="000000"/>
          <w:sz w:val="24"/>
          <w:szCs w:val="24"/>
        </w:rPr>
        <w:t>)(</w:t>
      </w:r>
      <w:proofErr w:type="gramEnd"/>
      <w:r w:rsidRPr="00DF01B8">
        <w:rPr>
          <w:color w:val="000000"/>
          <w:sz w:val="24"/>
          <w:szCs w:val="24"/>
        </w:rPr>
        <w:t>1) regarding my financial interest in</w:t>
      </w:r>
      <w:r w:rsidRPr="00DF01B8">
        <w:rPr>
          <w:sz w:val="24"/>
          <w:szCs w:val="24"/>
        </w:rPr>
        <w:t xml:space="preserve"> Bortot Wilderness, Inc.  Until I have obtained such a waiver, I will not participate personally and substantially in any particular matter </w:t>
      </w:r>
      <w:r w:rsidR="00C37C61">
        <w:rPr>
          <w:sz w:val="24"/>
          <w:szCs w:val="24"/>
        </w:rPr>
        <w:t>that</w:t>
      </w:r>
      <w:r w:rsidR="00FA3A05">
        <w:rPr>
          <w:sz w:val="24"/>
          <w:szCs w:val="24"/>
        </w:rPr>
        <w:t xml:space="preserve"> to my knowledge</w:t>
      </w:r>
      <w:r w:rsidR="00F74592">
        <w:rPr>
          <w:sz w:val="24"/>
          <w:szCs w:val="24"/>
        </w:rPr>
        <w:t xml:space="preserve"> </w:t>
      </w:r>
      <w:r w:rsidRPr="00DF01B8">
        <w:rPr>
          <w:sz w:val="24"/>
          <w:szCs w:val="24"/>
        </w:rPr>
        <w:t xml:space="preserve">has a direct and predictable effect on </w:t>
      </w:r>
      <w:r w:rsidR="00AF5E26">
        <w:rPr>
          <w:sz w:val="24"/>
          <w:szCs w:val="24"/>
        </w:rPr>
        <w:t>the </w:t>
      </w:r>
      <w:r w:rsidR="006A7DB5" w:rsidRPr="00DF01B8">
        <w:rPr>
          <w:sz w:val="24"/>
          <w:szCs w:val="24"/>
        </w:rPr>
        <w:t xml:space="preserve">financial interests of </w:t>
      </w:r>
      <w:r w:rsidRPr="00DF01B8">
        <w:rPr>
          <w:sz w:val="24"/>
          <w:szCs w:val="24"/>
        </w:rPr>
        <w:t>this entity</w:t>
      </w:r>
      <w:r w:rsidR="008E37E2">
        <w:rPr>
          <w:sz w:val="24"/>
          <w:szCs w:val="24"/>
        </w:rPr>
        <w:t>.</w:t>
      </w:r>
      <w:r w:rsidR="00AF5E26" w:rsidRPr="00DF01B8">
        <w:rPr>
          <w:sz w:val="24"/>
          <w:szCs w:val="24"/>
        </w:rPr>
        <w:t xml:space="preserve"> </w:t>
      </w:r>
    </w:p>
    <w:p w:rsidR="002C3229" w:rsidRPr="00DF01B8" w:rsidRDefault="002C3229" w:rsidP="002C3229">
      <w:pPr>
        <w:tabs>
          <w:tab w:val="left" w:pos="684"/>
          <w:tab w:val="left" w:pos="855"/>
        </w:tabs>
        <w:ind w:firstLine="720"/>
        <w:rPr>
          <w:sz w:val="24"/>
          <w:szCs w:val="24"/>
        </w:rPr>
      </w:pPr>
    </w:p>
    <w:p w:rsidR="00800AD5" w:rsidRPr="00DF01B8" w:rsidRDefault="00800AD5" w:rsidP="00DB0FC8">
      <w:pPr>
        <w:pStyle w:val="Heading3"/>
      </w:pPr>
      <w:bookmarkStart w:id="39" w:name="_4.3.0_–_"/>
      <w:bookmarkEnd w:id="39"/>
      <w:r w:rsidRPr="00DF01B8">
        <w:t xml:space="preserve">4.3.0 – </w:t>
      </w:r>
      <w:r w:rsidRPr="00DF01B8">
        <w:tab/>
        <w:t xml:space="preserve">plan to request authorization pursuant to 5 C.F.R. § 2635.502(d) </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0678D8" w:rsidRPr="00DF01B8" w:rsidRDefault="000678D8" w:rsidP="00BB5E4C">
      <w:pPr>
        <w:tabs>
          <w:tab w:val="left" w:pos="684"/>
          <w:tab w:val="left" w:pos="855"/>
        </w:tabs>
        <w:rPr>
          <w:sz w:val="24"/>
          <w:szCs w:val="24"/>
        </w:rPr>
      </w:pPr>
    </w:p>
    <w:p w:rsidR="005D5BFB" w:rsidRPr="00DF01B8" w:rsidRDefault="001D4725" w:rsidP="00BB5E4C">
      <w:pPr>
        <w:tabs>
          <w:tab w:val="left" w:pos="684"/>
          <w:tab w:val="left" w:pos="855"/>
        </w:tabs>
        <w:rPr>
          <w:sz w:val="24"/>
          <w:szCs w:val="24"/>
        </w:rPr>
      </w:pPr>
      <w:r w:rsidRPr="00DF01B8">
        <w:rPr>
          <w:sz w:val="24"/>
          <w:szCs w:val="24"/>
        </w:rPr>
        <w:tab/>
        <w:t>As illustrated</w:t>
      </w:r>
      <w:r w:rsidR="000678D8" w:rsidRPr="00DF01B8">
        <w:rPr>
          <w:sz w:val="24"/>
          <w:szCs w:val="24"/>
        </w:rPr>
        <w:t xml:space="preserve"> in the following sample, la</w:t>
      </w:r>
      <w:r w:rsidRPr="00DF01B8">
        <w:rPr>
          <w:sz w:val="24"/>
          <w:szCs w:val="24"/>
        </w:rPr>
        <w:t>nguage in the ethics agreement should</w:t>
      </w:r>
      <w:r w:rsidR="000678D8" w:rsidRPr="00DF01B8">
        <w:rPr>
          <w:sz w:val="24"/>
          <w:szCs w:val="24"/>
        </w:rPr>
        <w:t xml:space="preserve"> place the Senate on notice </w:t>
      </w:r>
      <w:r w:rsidRPr="00DF01B8">
        <w:rPr>
          <w:sz w:val="24"/>
          <w:szCs w:val="24"/>
        </w:rPr>
        <w:t>when a</w:t>
      </w:r>
      <w:r w:rsidR="000678D8" w:rsidRPr="00DF01B8">
        <w:rPr>
          <w:sz w:val="24"/>
          <w:szCs w:val="24"/>
        </w:rPr>
        <w:t xml:space="preserve"> </w:t>
      </w:r>
      <w:r w:rsidR="000221FC" w:rsidRPr="00DF01B8">
        <w:rPr>
          <w:sz w:val="24"/>
          <w:szCs w:val="24"/>
        </w:rPr>
        <w:t>PAS nominee</w:t>
      </w:r>
      <w:r w:rsidR="000678D8" w:rsidRPr="00DF01B8">
        <w:rPr>
          <w:sz w:val="24"/>
          <w:szCs w:val="24"/>
        </w:rPr>
        <w:t xml:space="preserve"> intends to resolve an appearance issue </w:t>
      </w:r>
      <w:r w:rsidRPr="00DF01B8">
        <w:rPr>
          <w:sz w:val="24"/>
          <w:szCs w:val="24"/>
        </w:rPr>
        <w:t>by seeking an authorization pursuant to</w:t>
      </w:r>
      <w:r w:rsidR="000678D8" w:rsidRPr="00DF01B8">
        <w:rPr>
          <w:sz w:val="24"/>
          <w:szCs w:val="24"/>
        </w:rPr>
        <w:t xml:space="preserve"> 5 C.F.R.</w:t>
      </w:r>
      <w:r w:rsidRPr="00DF01B8">
        <w:rPr>
          <w:sz w:val="24"/>
          <w:szCs w:val="24"/>
        </w:rPr>
        <w:t xml:space="preserve"> § 2635.502(d)</w:t>
      </w:r>
      <w:r w:rsidR="005D5BFB" w:rsidRPr="00DF01B8">
        <w:rPr>
          <w:sz w:val="24"/>
          <w:szCs w:val="24"/>
        </w:rPr>
        <w:t xml:space="preserve">.  In any such case, the agency works with OGE during the certification process to evaluate the appropriateness of issuing an authorization pursuant to 5 C.F.R. § 2635.502(d).  Such consultation often will be a necessary condition for OGE’s certification of the financial disclosure </w:t>
      </w:r>
      <w:r w:rsidR="007F2126">
        <w:rPr>
          <w:sz w:val="24"/>
          <w:szCs w:val="24"/>
        </w:rPr>
        <w:t>report</w:t>
      </w:r>
      <w:r w:rsidR="005D5BFB" w:rsidRPr="00DF01B8">
        <w:rPr>
          <w:sz w:val="24"/>
          <w:szCs w:val="24"/>
        </w:rPr>
        <w:t xml:space="preserve"> of a PAS nominee.  </w:t>
      </w:r>
    </w:p>
    <w:p w:rsidR="005D5BFB" w:rsidRPr="00DF01B8" w:rsidRDefault="005D5BFB" w:rsidP="00BB5E4C">
      <w:pPr>
        <w:tabs>
          <w:tab w:val="left" w:pos="684"/>
          <w:tab w:val="left" w:pos="855"/>
        </w:tabs>
        <w:rPr>
          <w:sz w:val="24"/>
          <w:szCs w:val="24"/>
        </w:rPr>
      </w:pPr>
    </w:p>
    <w:p w:rsidR="0024451F" w:rsidRDefault="0024451F">
      <w:pPr>
        <w:rPr>
          <w:sz w:val="24"/>
          <w:szCs w:val="24"/>
          <w:u w:val="single"/>
        </w:rPr>
      </w:pPr>
      <w:r>
        <w:rPr>
          <w:sz w:val="24"/>
          <w:szCs w:val="24"/>
          <w:u w:val="single"/>
        </w:rPr>
        <w:br w:type="page"/>
      </w:r>
    </w:p>
    <w:p w:rsidR="00BB5E4C" w:rsidRPr="00DF01B8" w:rsidRDefault="00BB5E4C" w:rsidP="00BB5E4C">
      <w:pPr>
        <w:tabs>
          <w:tab w:val="left" w:pos="684"/>
          <w:tab w:val="left" w:pos="855"/>
        </w:tabs>
        <w:rPr>
          <w:sz w:val="24"/>
          <w:szCs w:val="24"/>
        </w:rPr>
      </w:pPr>
      <w:r w:rsidRPr="00DF01B8">
        <w:rPr>
          <w:sz w:val="24"/>
          <w:szCs w:val="24"/>
          <w:u w:val="single"/>
        </w:rPr>
        <w:lastRenderedPageBreak/>
        <w:t>Sample Language</w:t>
      </w:r>
      <w:r w:rsidRPr="00DF01B8">
        <w:rPr>
          <w:sz w:val="24"/>
          <w:szCs w:val="24"/>
        </w:rPr>
        <w:t>:</w:t>
      </w:r>
    </w:p>
    <w:p w:rsidR="002C3229" w:rsidRPr="00DF01B8" w:rsidRDefault="002C3229" w:rsidP="00800AD5">
      <w:pPr>
        <w:tabs>
          <w:tab w:val="left" w:pos="684"/>
          <w:tab w:val="left" w:pos="1026"/>
        </w:tabs>
        <w:rPr>
          <w:b/>
          <w:color w:val="000000"/>
          <w:sz w:val="24"/>
          <w:szCs w:val="24"/>
        </w:rPr>
      </w:pPr>
    </w:p>
    <w:p w:rsidR="002C3229" w:rsidRPr="00DF01B8" w:rsidRDefault="00EE2E86" w:rsidP="00800AD5">
      <w:pPr>
        <w:tabs>
          <w:tab w:val="left" w:pos="684"/>
          <w:tab w:val="left" w:pos="1026"/>
        </w:tabs>
        <w:rPr>
          <w:sz w:val="24"/>
          <w:szCs w:val="24"/>
        </w:rPr>
      </w:pPr>
      <w:r w:rsidRPr="00DF01B8">
        <w:rPr>
          <w:sz w:val="24"/>
          <w:szCs w:val="24"/>
        </w:rPr>
        <w:tab/>
        <w:t xml:space="preserve">Upon confirmation, I will resign from my position </w:t>
      </w:r>
      <w:r w:rsidR="00E94392">
        <w:rPr>
          <w:sz w:val="24"/>
          <w:szCs w:val="24"/>
        </w:rPr>
        <w:t>with</w:t>
      </w:r>
      <w:r w:rsidRPr="00DF01B8">
        <w:rPr>
          <w:sz w:val="24"/>
          <w:szCs w:val="24"/>
        </w:rPr>
        <w:t xml:space="preserve"> the Wyoming State Police.  For a period of one year after my resignation, I will have a “covered relationship” under 5 C.F.R. §</w:t>
      </w:r>
      <w:r w:rsidR="00E94392">
        <w:rPr>
          <w:sz w:val="24"/>
          <w:szCs w:val="24"/>
        </w:rPr>
        <w:t> </w:t>
      </w:r>
      <w:r w:rsidRPr="00DF01B8">
        <w:rPr>
          <w:sz w:val="24"/>
          <w:szCs w:val="24"/>
        </w:rPr>
        <w:t xml:space="preserve">2635.502 with the Wyoming State Police.  Pursuant to 5 C.F.R. § 2635.502(d), I will seek written authorization to participate in particular matters involving specific parties in which the Wyoming State Police </w:t>
      </w:r>
      <w:r w:rsidR="00E12714" w:rsidRPr="00DF01B8">
        <w:rPr>
          <w:sz w:val="24"/>
          <w:szCs w:val="24"/>
        </w:rPr>
        <w:t>is a party</w:t>
      </w:r>
      <w:r w:rsidRPr="00DF01B8">
        <w:rPr>
          <w:sz w:val="24"/>
          <w:szCs w:val="24"/>
        </w:rPr>
        <w:t xml:space="preserve"> or represents a party.  </w:t>
      </w:r>
    </w:p>
    <w:p w:rsidR="00450A0D" w:rsidRDefault="00450A0D" w:rsidP="00326A88">
      <w:pPr>
        <w:tabs>
          <w:tab w:val="left" w:pos="684"/>
          <w:tab w:val="left" w:pos="1026"/>
        </w:tabs>
        <w:ind w:left="1026" w:hanging="1026"/>
        <w:rPr>
          <w:b/>
          <w:color w:val="000000"/>
          <w:sz w:val="24"/>
          <w:szCs w:val="24"/>
        </w:rPr>
      </w:pPr>
    </w:p>
    <w:p w:rsidR="00800AD5" w:rsidRPr="00DF01B8" w:rsidRDefault="00800AD5" w:rsidP="00DB0FC8">
      <w:pPr>
        <w:pStyle w:val="Heading3"/>
        <w:ind w:left="1020" w:hanging="1020"/>
      </w:pPr>
      <w:bookmarkStart w:id="40" w:name="_4.3.1_–_"/>
      <w:bookmarkEnd w:id="40"/>
      <w:r w:rsidRPr="00DF01B8">
        <w:t xml:space="preserve">4.3.1 – </w:t>
      </w:r>
      <w:r w:rsidR="00BC43B8">
        <w:tab/>
      </w:r>
      <w:r w:rsidRPr="00DF01B8">
        <w:t>plan to request authorization pursuant to 5 C.F.R. § 2635.502(d) subject to a limitation</w:t>
      </w:r>
    </w:p>
    <w:p w:rsidR="00BB5E4C" w:rsidRPr="00DF01B8" w:rsidRDefault="00BB5E4C" w:rsidP="00BB5E4C">
      <w:pPr>
        <w:tabs>
          <w:tab w:val="left" w:pos="684"/>
          <w:tab w:val="left" w:pos="855"/>
        </w:tabs>
        <w:rPr>
          <w:sz w:val="24"/>
          <w:szCs w:val="24"/>
        </w:rPr>
      </w:pPr>
    </w:p>
    <w:p w:rsidR="00450A0D"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623D76" w:rsidRDefault="00623D76" w:rsidP="00BB5E4C">
      <w:pPr>
        <w:tabs>
          <w:tab w:val="left" w:pos="684"/>
          <w:tab w:val="left" w:pos="855"/>
        </w:tabs>
        <w:rPr>
          <w:sz w:val="24"/>
          <w:szCs w:val="24"/>
        </w:rPr>
      </w:pPr>
    </w:p>
    <w:p w:rsidR="001B307D" w:rsidRPr="00DF01B8" w:rsidRDefault="001B307D" w:rsidP="00BB5E4C">
      <w:pPr>
        <w:tabs>
          <w:tab w:val="left" w:pos="684"/>
          <w:tab w:val="left" w:pos="855"/>
        </w:tabs>
        <w:rPr>
          <w:sz w:val="24"/>
          <w:szCs w:val="24"/>
        </w:rPr>
      </w:pPr>
      <w:r w:rsidRPr="00DF01B8">
        <w:rPr>
          <w:sz w:val="24"/>
          <w:szCs w:val="24"/>
        </w:rPr>
        <w:tab/>
      </w:r>
      <w:r w:rsidR="009F1DBF" w:rsidRPr="00DF01B8">
        <w:rPr>
          <w:sz w:val="24"/>
          <w:szCs w:val="24"/>
        </w:rPr>
        <w:t>See the comment</w:t>
      </w:r>
      <w:r w:rsidRPr="00DF01B8">
        <w:rPr>
          <w:sz w:val="24"/>
          <w:szCs w:val="24"/>
        </w:rPr>
        <w:t xml:space="preserve"> to </w:t>
      </w:r>
      <w:hyperlink w:anchor="_4.3.0_–_" w:history="1">
        <w:r w:rsidRPr="00D13FDA">
          <w:rPr>
            <w:rStyle w:val="Hyperlink"/>
            <w:sz w:val="24"/>
            <w:szCs w:val="24"/>
          </w:rPr>
          <w:t>4.3.0</w:t>
        </w:r>
      </w:hyperlink>
      <w:r w:rsidRPr="00DF01B8">
        <w:rPr>
          <w:sz w:val="24"/>
          <w:szCs w:val="24"/>
        </w:rPr>
        <w:t xml:space="preserve">.  As a modification to 4.3.0, the following sample provides a limitation on a </w:t>
      </w:r>
      <w:r w:rsidR="000221FC" w:rsidRPr="00DF01B8">
        <w:rPr>
          <w:sz w:val="24"/>
          <w:szCs w:val="24"/>
        </w:rPr>
        <w:t>PAS nominee</w:t>
      </w:r>
      <w:r w:rsidRPr="00DF01B8">
        <w:rPr>
          <w:sz w:val="24"/>
          <w:szCs w:val="24"/>
        </w:rPr>
        <w:t xml:space="preserve">’s authorization to participate in certain matters in which the </w:t>
      </w:r>
      <w:r w:rsidR="000221FC" w:rsidRPr="00DF01B8">
        <w:rPr>
          <w:sz w:val="24"/>
          <w:szCs w:val="24"/>
        </w:rPr>
        <w:t>PAS nominee</w:t>
      </w:r>
      <w:r w:rsidRPr="00DF01B8">
        <w:rPr>
          <w:sz w:val="24"/>
          <w:szCs w:val="24"/>
        </w:rPr>
        <w:t xml:space="preserve"> previously participated in another capacity outside the </w:t>
      </w:r>
      <w:r w:rsidR="00243186" w:rsidRPr="00DF01B8">
        <w:rPr>
          <w:sz w:val="24"/>
          <w:szCs w:val="24"/>
        </w:rPr>
        <w:t>Federal</w:t>
      </w:r>
      <w:r w:rsidRPr="00DF01B8">
        <w:rPr>
          <w:sz w:val="24"/>
          <w:szCs w:val="24"/>
        </w:rPr>
        <w:t xml:space="preserve"> </w:t>
      </w:r>
      <w:r w:rsidR="00B63CD9">
        <w:rPr>
          <w:sz w:val="24"/>
          <w:szCs w:val="24"/>
        </w:rPr>
        <w:t>G</w:t>
      </w:r>
      <w:r w:rsidRPr="00DF01B8">
        <w:rPr>
          <w:sz w:val="24"/>
          <w:szCs w:val="24"/>
        </w:rPr>
        <w:t>overnment.</w:t>
      </w:r>
    </w:p>
    <w:p w:rsidR="004333B5" w:rsidRDefault="004333B5"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326A88" w:rsidRPr="00DF01B8" w:rsidRDefault="00326A88" w:rsidP="00326A88">
      <w:pPr>
        <w:tabs>
          <w:tab w:val="left" w:pos="684"/>
          <w:tab w:val="left" w:pos="855"/>
        </w:tabs>
        <w:rPr>
          <w:color w:val="000000"/>
          <w:sz w:val="24"/>
          <w:szCs w:val="24"/>
        </w:rPr>
      </w:pPr>
    </w:p>
    <w:p w:rsidR="00326A88" w:rsidRPr="00DF01B8" w:rsidRDefault="00326A88" w:rsidP="00326A88">
      <w:pPr>
        <w:tabs>
          <w:tab w:val="left" w:pos="684"/>
          <w:tab w:val="left" w:pos="855"/>
        </w:tabs>
        <w:ind w:firstLine="720"/>
        <w:rPr>
          <w:sz w:val="24"/>
          <w:szCs w:val="24"/>
        </w:rPr>
      </w:pPr>
      <w:r w:rsidRPr="00DF01B8">
        <w:rPr>
          <w:sz w:val="24"/>
          <w:szCs w:val="24"/>
        </w:rPr>
        <w:t xml:space="preserve">Upon confirmation, I will resign from my position as </w:t>
      </w:r>
      <w:r w:rsidR="00B62FDB" w:rsidRPr="00DF01B8">
        <w:rPr>
          <w:sz w:val="24"/>
          <w:szCs w:val="24"/>
        </w:rPr>
        <w:t xml:space="preserve">Director of the </w:t>
      </w:r>
      <w:r w:rsidR="00EE2E86" w:rsidRPr="00DF01B8">
        <w:rPr>
          <w:sz w:val="24"/>
          <w:szCs w:val="24"/>
        </w:rPr>
        <w:t>Wyoming State Police</w:t>
      </w:r>
      <w:r w:rsidRPr="00DF01B8">
        <w:rPr>
          <w:sz w:val="24"/>
          <w:szCs w:val="24"/>
        </w:rPr>
        <w:t xml:space="preserve">.  For a period of one year after my resignation, I will have a “covered relationship” under 5 C.F.R. § 2635.502 with </w:t>
      </w:r>
      <w:r w:rsidR="00EE2E86" w:rsidRPr="00DF01B8">
        <w:rPr>
          <w:sz w:val="24"/>
          <w:szCs w:val="24"/>
        </w:rPr>
        <w:t>the Wyoming State Police.  Pursuant to 5 C.F.R. § </w:t>
      </w:r>
      <w:r w:rsidRPr="00DF01B8">
        <w:rPr>
          <w:sz w:val="24"/>
          <w:szCs w:val="24"/>
        </w:rPr>
        <w:t xml:space="preserve">2635.502(d), I will seek written authorization to participate in particular matters involving specific parties in which </w:t>
      </w:r>
      <w:r w:rsidR="00EE2E86" w:rsidRPr="00DF01B8">
        <w:rPr>
          <w:sz w:val="24"/>
          <w:szCs w:val="24"/>
        </w:rPr>
        <w:t xml:space="preserve">the Wyoming State Police </w:t>
      </w:r>
      <w:r w:rsidR="00E12714" w:rsidRPr="00DF01B8">
        <w:rPr>
          <w:sz w:val="24"/>
          <w:szCs w:val="24"/>
        </w:rPr>
        <w:t>is a party</w:t>
      </w:r>
      <w:r w:rsidRPr="00DF01B8">
        <w:rPr>
          <w:sz w:val="24"/>
          <w:szCs w:val="24"/>
        </w:rPr>
        <w:t xml:space="preserve"> or represents a party.  However, during my appointment to the position of Director of the Office of Emergency Coordination of State and Local </w:t>
      </w:r>
      <w:r w:rsidR="00B62FDB" w:rsidRPr="00DF01B8">
        <w:rPr>
          <w:sz w:val="24"/>
          <w:szCs w:val="24"/>
        </w:rPr>
        <w:t>Law Enforcement</w:t>
      </w:r>
      <w:r w:rsidRPr="00DF01B8">
        <w:rPr>
          <w:sz w:val="24"/>
          <w:szCs w:val="24"/>
        </w:rPr>
        <w:t xml:space="preserve">, I will not participate personally and substantially in any particular matter involving specific parties in which I previously participated as </w:t>
      </w:r>
      <w:r w:rsidR="00B62FDB" w:rsidRPr="00DF01B8">
        <w:rPr>
          <w:sz w:val="24"/>
          <w:szCs w:val="24"/>
        </w:rPr>
        <w:t xml:space="preserve">Director of the Wyoming </w:t>
      </w:r>
      <w:r w:rsidR="00EE2E86" w:rsidRPr="00DF01B8">
        <w:rPr>
          <w:sz w:val="24"/>
          <w:szCs w:val="24"/>
        </w:rPr>
        <w:t>State Police</w:t>
      </w:r>
      <w:r w:rsidRPr="00DF01B8">
        <w:rPr>
          <w:sz w:val="24"/>
          <w:szCs w:val="24"/>
        </w:rPr>
        <w:t>.</w:t>
      </w:r>
    </w:p>
    <w:p w:rsidR="00E94392" w:rsidRDefault="00E94392">
      <w:pPr>
        <w:rPr>
          <w:b/>
          <w:sz w:val="24"/>
          <w:szCs w:val="24"/>
        </w:rPr>
      </w:pPr>
      <w:r>
        <w:rPr>
          <w:b/>
          <w:sz w:val="24"/>
          <w:szCs w:val="24"/>
        </w:rPr>
        <w:br w:type="page"/>
      </w:r>
    </w:p>
    <w:p w:rsidR="00800AD5" w:rsidRPr="00DF01B8" w:rsidRDefault="00941E21" w:rsidP="00DB0FC8">
      <w:pPr>
        <w:pStyle w:val="Heading2"/>
      </w:pPr>
      <w:bookmarkStart w:id="41" w:name="_CHAPTER_5:_"/>
      <w:bookmarkEnd w:id="41"/>
      <w:r>
        <w:lastRenderedPageBreak/>
        <w:t xml:space="preserve">CHAPTER 5:  </w:t>
      </w:r>
      <w:r w:rsidR="00945598" w:rsidRPr="00DF01B8">
        <w:t>RECUSALS PURSUANT TO 5 C.F.R. § 2635.502</w:t>
      </w:r>
    </w:p>
    <w:p w:rsidR="00800AD5" w:rsidRPr="00DF01B8" w:rsidRDefault="00800AD5" w:rsidP="00EC1350">
      <w:pPr>
        <w:tabs>
          <w:tab w:val="left" w:pos="684"/>
          <w:tab w:val="left" w:pos="1026"/>
        </w:tabs>
        <w:rPr>
          <w:b/>
          <w:color w:val="000000"/>
          <w:sz w:val="24"/>
          <w:szCs w:val="24"/>
        </w:rPr>
      </w:pPr>
    </w:p>
    <w:p w:rsidR="00800AD5" w:rsidRPr="00DF01B8" w:rsidRDefault="00800AD5" w:rsidP="00DB0FC8">
      <w:pPr>
        <w:pStyle w:val="Heading3"/>
      </w:pPr>
      <w:bookmarkStart w:id="42" w:name="_5.0.0_–_"/>
      <w:bookmarkEnd w:id="42"/>
      <w:r w:rsidRPr="00DF01B8">
        <w:t xml:space="preserve">5.0.0 – </w:t>
      </w:r>
      <w:r w:rsidRPr="00DF01B8">
        <w:tab/>
      </w:r>
      <w:r w:rsidR="00ED5CD5">
        <w:t>appearance</w:t>
      </w:r>
      <w:r w:rsidRPr="00DF01B8">
        <w:t xml:space="preserve"> recusals</w:t>
      </w:r>
      <w:r w:rsidR="00E378C7" w:rsidRPr="00DF01B8">
        <w:t>:  general discussion</w:t>
      </w:r>
    </w:p>
    <w:p w:rsidR="001322EB" w:rsidRPr="00DF01B8" w:rsidRDefault="001322EB" w:rsidP="001322EB">
      <w:pPr>
        <w:tabs>
          <w:tab w:val="left" w:pos="684"/>
          <w:tab w:val="left" w:pos="1026"/>
        </w:tabs>
        <w:rPr>
          <w:sz w:val="24"/>
          <w:szCs w:val="24"/>
        </w:rPr>
      </w:pPr>
    </w:p>
    <w:p w:rsidR="001322EB" w:rsidRPr="00DF01B8" w:rsidRDefault="001322EB" w:rsidP="00292BFC">
      <w:pPr>
        <w:tabs>
          <w:tab w:val="left" w:pos="684"/>
          <w:tab w:val="left" w:pos="855"/>
        </w:tabs>
        <w:rPr>
          <w:sz w:val="24"/>
          <w:szCs w:val="24"/>
        </w:rPr>
      </w:pPr>
      <w:r w:rsidRPr="00DF01B8">
        <w:rPr>
          <w:sz w:val="24"/>
          <w:szCs w:val="24"/>
        </w:rPr>
        <w:tab/>
        <w:t xml:space="preserve"> </w:t>
      </w:r>
      <w:r w:rsidR="00292BFC" w:rsidRPr="00DF01B8">
        <w:rPr>
          <w:sz w:val="24"/>
          <w:szCs w:val="24"/>
        </w:rPr>
        <w:tab/>
        <w:t xml:space="preserve">Most of these </w:t>
      </w:r>
      <w:r w:rsidR="00C91689" w:rsidRPr="00DF01B8">
        <w:rPr>
          <w:sz w:val="24"/>
          <w:szCs w:val="24"/>
        </w:rPr>
        <w:t>samples</w:t>
      </w:r>
      <w:r w:rsidR="00292BFC" w:rsidRPr="00DF01B8">
        <w:rPr>
          <w:sz w:val="24"/>
          <w:szCs w:val="24"/>
        </w:rPr>
        <w:t xml:space="preserve"> do not incorporate the “reasonable person” standard contained in 5 C.F.R. § 2635.502.  That standard leaves an employee free to determine on a case-by-case basis whether a “reasonable person” with knowledge of the relevant facts would question the employee’s imparti</w:t>
      </w:r>
      <w:r w:rsidR="00F22300" w:rsidRPr="00DF01B8">
        <w:rPr>
          <w:sz w:val="24"/>
          <w:szCs w:val="24"/>
        </w:rPr>
        <w:t>ality in certain matters.  Under 5 C.F.R. § 2635.502(c</w:t>
      </w:r>
      <w:proofErr w:type="gramStart"/>
      <w:r w:rsidR="00F22300" w:rsidRPr="00DF01B8">
        <w:rPr>
          <w:sz w:val="24"/>
          <w:szCs w:val="24"/>
        </w:rPr>
        <w:t>)</w:t>
      </w:r>
      <w:r w:rsidR="0014035C" w:rsidRPr="00DF01B8">
        <w:rPr>
          <w:sz w:val="24"/>
          <w:szCs w:val="24"/>
        </w:rPr>
        <w:t>(</w:t>
      </w:r>
      <w:proofErr w:type="gramEnd"/>
      <w:r w:rsidR="0014035C" w:rsidRPr="00DF01B8">
        <w:rPr>
          <w:sz w:val="24"/>
          <w:szCs w:val="24"/>
        </w:rPr>
        <w:t>1)</w:t>
      </w:r>
      <w:r w:rsidR="00F22300" w:rsidRPr="00DF01B8">
        <w:rPr>
          <w:sz w:val="24"/>
          <w:szCs w:val="24"/>
        </w:rPr>
        <w:t xml:space="preserve">, </w:t>
      </w:r>
      <w:r w:rsidR="008E3060" w:rsidRPr="00DF01B8">
        <w:rPr>
          <w:sz w:val="24"/>
          <w:szCs w:val="24"/>
        </w:rPr>
        <w:t xml:space="preserve">the </w:t>
      </w:r>
      <w:r w:rsidR="00292BFC" w:rsidRPr="00DF01B8">
        <w:rPr>
          <w:sz w:val="24"/>
          <w:szCs w:val="24"/>
        </w:rPr>
        <w:t xml:space="preserve">employee loses this discretion </w:t>
      </w:r>
      <w:r w:rsidR="008E3060" w:rsidRPr="00DF01B8">
        <w:rPr>
          <w:sz w:val="24"/>
          <w:szCs w:val="24"/>
        </w:rPr>
        <w:t>when the agency</w:t>
      </w:r>
      <w:r w:rsidR="00292BFC" w:rsidRPr="00DF01B8">
        <w:rPr>
          <w:sz w:val="24"/>
          <w:szCs w:val="24"/>
        </w:rPr>
        <w:t xml:space="preserve"> determine</w:t>
      </w:r>
      <w:r w:rsidR="008E3060" w:rsidRPr="00DF01B8">
        <w:rPr>
          <w:sz w:val="24"/>
          <w:szCs w:val="24"/>
        </w:rPr>
        <w:t>s</w:t>
      </w:r>
      <w:r w:rsidR="00292BFC" w:rsidRPr="00DF01B8">
        <w:rPr>
          <w:sz w:val="24"/>
          <w:szCs w:val="24"/>
        </w:rPr>
        <w:t xml:space="preserve"> that a “reasonable person” with knowledge of the relevant facts would question the employee’s impartiality.  In the context of </w:t>
      </w:r>
      <w:r w:rsidR="00F22300" w:rsidRPr="00DF01B8">
        <w:rPr>
          <w:sz w:val="24"/>
          <w:szCs w:val="24"/>
        </w:rPr>
        <w:t xml:space="preserve">a </w:t>
      </w:r>
      <w:r w:rsidR="00292BFC" w:rsidRPr="00DF01B8">
        <w:rPr>
          <w:sz w:val="24"/>
          <w:szCs w:val="24"/>
        </w:rPr>
        <w:t xml:space="preserve">PAS nomination, </w:t>
      </w:r>
      <w:r w:rsidR="00F22300" w:rsidRPr="00DF01B8">
        <w:rPr>
          <w:sz w:val="24"/>
          <w:szCs w:val="24"/>
        </w:rPr>
        <w:t xml:space="preserve">an agency does not need to make a </w:t>
      </w:r>
      <w:r w:rsidR="00292BFC" w:rsidRPr="00DF01B8">
        <w:rPr>
          <w:sz w:val="24"/>
          <w:szCs w:val="24"/>
        </w:rPr>
        <w:t>formal determination</w:t>
      </w:r>
      <w:r w:rsidR="008E3060" w:rsidRPr="00DF01B8">
        <w:rPr>
          <w:sz w:val="24"/>
          <w:szCs w:val="24"/>
        </w:rPr>
        <w:t xml:space="preserve"> that a “reasonable person” actually would question the PAS nominee’s impartiality</w:t>
      </w:r>
      <w:r w:rsidR="00292BFC" w:rsidRPr="00DF01B8">
        <w:rPr>
          <w:sz w:val="24"/>
          <w:szCs w:val="24"/>
        </w:rPr>
        <w:t xml:space="preserve">.  An ethics agreement may require recusal when there is any concern </w:t>
      </w:r>
      <w:r w:rsidR="00F22300" w:rsidRPr="00DF01B8">
        <w:rPr>
          <w:sz w:val="24"/>
          <w:szCs w:val="24"/>
        </w:rPr>
        <w:t xml:space="preserve">about the </w:t>
      </w:r>
      <w:r w:rsidR="00292BFC" w:rsidRPr="00DF01B8">
        <w:rPr>
          <w:sz w:val="24"/>
          <w:szCs w:val="24"/>
        </w:rPr>
        <w:t>potential</w:t>
      </w:r>
      <w:r w:rsidR="00F22300" w:rsidRPr="00DF01B8">
        <w:rPr>
          <w:sz w:val="24"/>
          <w:szCs w:val="24"/>
        </w:rPr>
        <w:t xml:space="preserve"> for appearance issues to arise in connection with the</w:t>
      </w:r>
      <w:r w:rsidR="00292BFC" w:rsidRPr="00DF01B8">
        <w:rPr>
          <w:sz w:val="24"/>
          <w:szCs w:val="24"/>
        </w:rPr>
        <w:t xml:space="preserve"> PAS nominee’s participation in certain matters.  Inasmuch as PAS nominees are the most senior leaders in the </w:t>
      </w:r>
      <w:r w:rsidR="00243186" w:rsidRPr="00DF01B8">
        <w:rPr>
          <w:sz w:val="24"/>
          <w:szCs w:val="24"/>
        </w:rPr>
        <w:t>Federal</w:t>
      </w:r>
      <w:r w:rsidR="008E3060" w:rsidRPr="00DF01B8">
        <w:rPr>
          <w:sz w:val="24"/>
          <w:szCs w:val="24"/>
        </w:rPr>
        <w:t xml:space="preserve"> </w:t>
      </w:r>
      <w:r w:rsidR="00292BFC" w:rsidRPr="00DF01B8">
        <w:rPr>
          <w:sz w:val="24"/>
          <w:szCs w:val="24"/>
        </w:rPr>
        <w:t>executive branch, their ethics agreements often prospectively address the potential for appearance issues.</w:t>
      </w:r>
      <w:r w:rsidR="00F22300" w:rsidRPr="00DF01B8">
        <w:rPr>
          <w:sz w:val="24"/>
          <w:szCs w:val="24"/>
        </w:rPr>
        <w:t xml:space="preserve">  This approach protects a PAS nominee from the types of questions that </w:t>
      </w:r>
      <w:r w:rsidR="008E3060" w:rsidRPr="00DF01B8">
        <w:rPr>
          <w:sz w:val="24"/>
          <w:szCs w:val="24"/>
        </w:rPr>
        <w:t>would</w:t>
      </w:r>
      <w:r w:rsidR="00F22300" w:rsidRPr="00DF01B8">
        <w:rPr>
          <w:sz w:val="24"/>
          <w:szCs w:val="24"/>
        </w:rPr>
        <w:t xml:space="preserve"> arise if the PAS nominee were to self-regulate on a case-by-case basis.</w:t>
      </w:r>
    </w:p>
    <w:p w:rsidR="008B448A" w:rsidRPr="00DF01B8" w:rsidRDefault="008B448A" w:rsidP="00800AD5">
      <w:pPr>
        <w:tabs>
          <w:tab w:val="left" w:pos="684"/>
          <w:tab w:val="left" w:pos="1026"/>
        </w:tabs>
        <w:rPr>
          <w:b/>
          <w:sz w:val="24"/>
          <w:szCs w:val="24"/>
        </w:rPr>
      </w:pPr>
    </w:p>
    <w:p w:rsidR="001322EB" w:rsidRPr="00DF01B8" w:rsidRDefault="006F4C1E" w:rsidP="001322EB">
      <w:pPr>
        <w:tabs>
          <w:tab w:val="left" w:pos="684"/>
          <w:tab w:val="left" w:pos="1026"/>
        </w:tabs>
        <w:rPr>
          <w:sz w:val="24"/>
          <w:szCs w:val="24"/>
        </w:rPr>
      </w:pPr>
      <w:r w:rsidRPr="00DF01B8">
        <w:rPr>
          <w:sz w:val="24"/>
          <w:szCs w:val="24"/>
        </w:rPr>
        <w:tab/>
        <w:t>Most of these samples</w:t>
      </w:r>
      <w:r w:rsidR="00293348" w:rsidRPr="00DF01B8">
        <w:rPr>
          <w:sz w:val="24"/>
          <w:szCs w:val="24"/>
        </w:rPr>
        <w:t xml:space="preserve"> </w:t>
      </w:r>
      <w:r w:rsidRPr="00DF01B8">
        <w:rPr>
          <w:sz w:val="24"/>
          <w:szCs w:val="24"/>
        </w:rPr>
        <w:t>employ the phrase “pursuant to 5 C.F.R. § 2635.502(d).”  The specific reference to 5 C.F.R. § 2635.502(d)</w:t>
      </w:r>
      <w:r w:rsidR="00293348" w:rsidRPr="00DF01B8">
        <w:rPr>
          <w:sz w:val="24"/>
          <w:szCs w:val="24"/>
        </w:rPr>
        <w:t xml:space="preserve"> is consistent with the omission of any reference to the “reasonable person” standard.  It signifies that the PAS nominee </w:t>
      </w:r>
      <w:r w:rsidR="0014035C" w:rsidRPr="00DF01B8">
        <w:rPr>
          <w:sz w:val="24"/>
          <w:szCs w:val="24"/>
        </w:rPr>
        <w:t>will obtain</w:t>
      </w:r>
      <w:r w:rsidR="00293348" w:rsidRPr="00DF01B8">
        <w:rPr>
          <w:sz w:val="24"/>
          <w:szCs w:val="24"/>
        </w:rPr>
        <w:t xml:space="preserve"> prior written authorization before participating in a covered matter</w:t>
      </w:r>
      <w:r w:rsidR="0014035C" w:rsidRPr="00DF01B8">
        <w:rPr>
          <w:sz w:val="24"/>
          <w:szCs w:val="24"/>
        </w:rPr>
        <w:t xml:space="preserve"> </w:t>
      </w:r>
      <w:r w:rsidR="00293348" w:rsidRPr="00DF01B8">
        <w:rPr>
          <w:sz w:val="24"/>
          <w:szCs w:val="24"/>
        </w:rPr>
        <w:t xml:space="preserve">and that the PAS nominee </w:t>
      </w:r>
      <w:r w:rsidR="0014035C" w:rsidRPr="00DF01B8">
        <w:rPr>
          <w:sz w:val="24"/>
          <w:szCs w:val="24"/>
        </w:rPr>
        <w:t>will</w:t>
      </w:r>
      <w:r w:rsidR="00293348" w:rsidRPr="00DF01B8">
        <w:rPr>
          <w:sz w:val="24"/>
          <w:szCs w:val="24"/>
        </w:rPr>
        <w:t xml:space="preserve"> not </w:t>
      </w:r>
      <w:r w:rsidR="0014035C" w:rsidRPr="00DF01B8">
        <w:rPr>
          <w:sz w:val="24"/>
          <w:szCs w:val="24"/>
        </w:rPr>
        <w:t>rely on an informal determination under 5 C.F.R. § 2635.502(c</w:t>
      </w:r>
      <w:proofErr w:type="gramStart"/>
      <w:r w:rsidR="0014035C" w:rsidRPr="00DF01B8">
        <w:rPr>
          <w:sz w:val="24"/>
          <w:szCs w:val="24"/>
        </w:rPr>
        <w:t>)(</w:t>
      </w:r>
      <w:proofErr w:type="gramEnd"/>
      <w:r w:rsidR="0014035C" w:rsidRPr="00DF01B8">
        <w:rPr>
          <w:sz w:val="24"/>
          <w:szCs w:val="24"/>
        </w:rPr>
        <w:t>2).</w:t>
      </w:r>
      <w:r w:rsidR="00C91689" w:rsidRPr="00DF01B8">
        <w:rPr>
          <w:sz w:val="24"/>
          <w:szCs w:val="24"/>
        </w:rPr>
        <w:t xml:space="preserve">  </w:t>
      </w:r>
      <w:r w:rsidRPr="00DF01B8">
        <w:rPr>
          <w:sz w:val="24"/>
          <w:szCs w:val="24"/>
        </w:rPr>
        <w:t xml:space="preserve">Exceptions to this approach are contained in </w:t>
      </w:r>
      <w:hyperlink w:anchor="_5.1.0_–_" w:history="1">
        <w:r w:rsidRPr="00D13FDA">
          <w:rPr>
            <w:rStyle w:val="Hyperlink"/>
            <w:sz w:val="24"/>
            <w:szCs w:val="24"/>
          </w:rPr>
          <w:t>5.1.0</w:t>
        </w:r>
      </w:hyperlink>
      <w:r w:rsidRPr="00DF01B8">
        <w:rPr>
          <w:sz w:val="24"/>
          <w:szCs w:val="24"/>
        </w:rPr>
        <w:t xml:space="preserve"> and </w:t>
      </w:r>
      <w:hyperlink w:anchor="_5.2.3_–_" w:history="1">
        <w:r w:rsidRPr="00D13FDA">
          <w:rPr>
            <w:rStyle w:val="Hyperlink"/>
            <w:sz w:val="24"/>
            <w:szCs w:val="24"/>
          </w:rPr>
          <w:t>5.2.3</w:t>
        </w:r>
      </w:hyperlink>
      <w:r w:rsidR="00C91689" w:rsidRPr="00DF01B8">
        <w:rPr>
          <w:sz w:val="24"/>
          <w:szCs w:val="24"/>
        </w:rPr>
        <w:t xml:space="preserve"> because those samples address circumstances in which</w:t>
      </w:r>
      <w:r w:rsidRPr="00DF01B8">
        <w:rPr>
          <w:sz w:val="24"/>
          <w:szCs w:val="24"/>
        </w:rPr>
        <w:t xml:space="preserve"> </w:t>
      </w:r>
      <w:r w:rsidR="00C91689" w:rsidRPr="00DF01B8">
        <w:rPr>
          <w:sz w:val="24"/>
          <w:szCs w:val="24"/>
        </w:rPr>
        <w:t xml:space="preserve">there is no particular concern about the potential for appearance issues to arise in connection with the PAS nominee’s participation in certain matters.  </w:t>
      </w:r>
    </w:p>
    <w:p w:rsidR="00C91689" w:rsidRPr="00DF01B8" w:rsidRDefault="00C91689" w:rsidP="001322EB">
      <w:pPr>
        <w:tabs>
          <w:tab w:val="left" w:pos="684"/>
          <w:tab w:val="left" w:pos="1026"/>
        </w:tabs>
        <w:rPr>
          <w:b/>
          <w:sz w:val="24"/>
          <w:szCs w:val="24"/>
        </w:rPr>
      </w:pPr>
    </w:p>
    <w:p w:rsidR="001322EB" w:rsidRPr="00DF01B8" w:rsidRDefault="001322EB" w:rsidP="001322EB">
      <w:pPr>
        <w:tabs>
          <w:tab w:val="left" w:pos="684"/>
          <w:tab w:val="left" w:pos="1026"/>
        </w:tabs>
        <w:rPr>
          <w:sz w:val="24"/>
          <w:szCs w:val="24"/>
        </w:rPr>
      </w:pPr>
      <w:r w:rsidRPr="00DF01B8">
        <w:rPr>
          <w:sz w:val="24"/>
          <w:szCs w:val="24"/>
        </w:rPr>
        <w:tab/>
        <w:t xml:space="preserve">Absent from these samples is generic language about the purpose of 5 C.F.R. § 2635.502 or about the significance of “covered relationships.”  As suggested above, the agreement should be a concise statement of relevant commitments.  Extraneous information can create ambiguity.  Specifically with regard to a recusal under 5 C.F.R. § 2635.502, extraneous information tends to create confusion as to whether the PAS nominee is committing to recuse from certain matters or is committing merely to consider recusal on a case-by-case basis under the “reasonable person” standard.  In order to eliminate the potential for such confusion, these samples do not restate or explain the regulatory prohibition.  </w:t>
      </w:r>
    </w:p>
    <w:p w:rsidR="00BC43B8" w:rsidRDefault="00BC43B8" w:rsidP="00800AD5">
      <w:pPr>
        <w:tabs>
          <w:tab w:val="left" w:pos="684"/>
          <w:tab w:val="left" w:pos="1026"/>
        </w:tabs>
        <w:rPr>
          <w:b/>
          <w:sz w:val="24"/>
          <w:szCs w:val="24"/>
        </w:rPr>
      </w:pPr>
    </w:p>
    <w:p w:rsidR="0041541B" w:rsidRPr="00DF01B8" w:rsidRDefault="00284024" w:rsidP="00800AD5">
      <w:pPr>
        <w:tabs>
          <w:tab w:val="left" w:pos="684"/>
          <w:tab w:val="left" w:pos="1026"/>
        </w:tabs>
        <w:rPr>
          <w:sz w:val="24"/>
          <w:szCs w:val="24"/>
        </w:rPr>
      </w:pPr>
      <w:r w:rsidRPr="00DF01B8">
        <w:rPr>
          <w:b/>
          <w:sz w:val="24"/>
          <w:szCs w:val="24"/>
        </w:rPr>
        <w:tab/>
      </w:r>
      <w:r w:rsidR="006F4C1E" w:rsidRPr="00DF01B8">
        <w:rPr>
          <w:sz w:val="24"/>
          <w:szCs w:val="24"/>
        </w:rPr>
        <w:t>Another</w:t>
      </w:r>
      <w:r w:rsidR="00DD2698" w:rsidRPr="00DF01B8">
        <w:rPr>
          <w:sz w:val="24"/>
          <w:szCs w:val="24"/>
        </w:rPr>
        <w:t xml:space="preserve"> notable feature of </w:t>
      </w:r>
      <w:r w:rsidRPr="00DF01B8">
        <w:rPr>
          <w:sz w:val="24"/>
          <w:szCs w:val="24"/>
        </w:rPr>
        <w:t>the</w:t>
      </w:r>
      <w:r w:rsidR="00DD2698" w:rsidRPr="00DF01B8">
        <w:rPr>
          <w:sz w:val="24"/>
          <w:szCs w:val="24"/>
        </w:rPr>
        <w:t xml:space="preserve"> recusals under 5 C.F.R. §</w:t>
      </w:r>
      <w:r w:rsidRPr="00DF01B8">
        <w:rPr>
          <w:sz w:val="24"/>
          <w:szCs w:val="24"/>
        </w:rPr>
        <w:t xml:space="preserve"> 2635.502</w:t>
      </w:r>
      <w:r w:rsidR="00DD2698" w:rsidRPr="00DF01B8">
        <w:rPr>
          <w:sz w:val="24"/>
          <w:szCs w:val="24"/>
        </w:rPr>
        <w:t xml:space="preserve"> in this guide is that they include the phrase “personally and substantially,” which does not appear in the regulation.  As with recusals under 18 U.S.C. § 208, thi</w:t>
      </w:r>
      <w:r w:rsidR="00831E9D" w:rsidRPr="00DF01B8">
        <w:rPr>
          <w:sz w:val="24"/>
          <w:szCs w:val="24"/>
        </w:rPr>
        <w:t xml:space="preserve">s language does not significantly limit the </w:t>
      </w:r>
      <w:r w:rsidR="000221FC" w:rsidRPr="00DF01B8">
        <w:rPr>
          <w:sz w:val="24"/>
          <w:szCs w:val="24"/>
        </w:rPr>
        <w:t>PAS nominee</w:t>
      </w:r>
      <w:r w:rsidR="00831E9D" w:rsidRPr="00DF01B8">
        <w:rPr>
          <w:sz w:val="24"/>
          <w:szCs w:val="24"/>
        </w:rPr>
        <w:t>’s obligation to recuse.  At the level of an official whose position require</w:t>
      </w:r>
      <w:r w:rsidR="005833A1" w:rsidRPr="00DF01B8">
        <w:rPr>
          <w:sz w:val="24"/>
          <w:szCs w:val="24"/>
        </w:rPr>
        <w:t>s</w:t>
      </w:r>
      <w:r w:rsidR="00831E9D" w:rsidRPr="00DF01B8">
        <w:rPr>
          <w:sz w:val="24"/>
          <w:szCs w:val="24"/>
        </w:rPr>
        <w:t xml:space="preserve"> Senate confirmation, nearly any level of participation would be deemed “personal and substantial” in light of the effect that the official’s participation would have on subordinates.  Therefore, the primary reason for including the phrase “personally and subs</w:t>
      </w:r>
      <w:r w:rsidR="009355D7" w:rsidRPr="00DF01B8">
        <w:rPr>
          <w:sz w:val="24"/>
          <w:szCs w:val="24"/>
        </w:rPr>
        <w:t>tantially” in a recusal under 5 </w:t>
      </w:r>
      <w:r w:rsidR="00831E9D" w:rsidRPr="00DF01B8">
        <w:rPr>
          <w:sz w:val="24"/>
          <w:szCs w:val="24"/>
        </w:rPr>
        <w:t xml:space="preserve">C.F.R. § 2635.502 is to avoid </w:t>
      </w:r>
      <w:r w:rsidR="003D37CF">
        <w:rPr>
          <w:sz w:val="24"/>
          <w:szCs w:val="24"/>
        </w:rPr>
        <w:t>creating the misperception</w:t>
      </w:r>
      <w:r w:rsidR="00831E9D" w:rsidRPr="00DF01B8">
        <w:rPr>
          <w:sz w:val="24"/>
          <w:szCs w:val="24"/>
        </w:rPr>
        <w:t xml:space="preserve"> that a recusal under 18 U.S.C. § 208 is narrower than a recusal under 5 C.F.R. § 2635.502 with regard to the leve</w:t>
      </w:r>
      <w:r w:rsidR="0041541B" w:rsidRPr="00DF01B8">
        <w:rPr>
          <w:sz w:val="24"/>
          <w:szCs w:val="24"/>
        </w:rPr>
        <w:t xml:space="preserve">l of participation it permits.  In the past, differences of language between recusals under 5 C.F.R. § 2635.502 </w:t>
      </w:r>
      <w:r w:rsidR="003D37CF">
        <w:rPr>
          <w:sz w:val="24"/>
          <w:szCs w:val="24"/>
        </w:rPr>
        <w:t xml:space="preserve">that </w:t>
      </w:r>
      <w:r w:rsidR="003D37CF">
        <w:rPr>
          <w:sz w:val="24"/>
          <w:szCs w:val="24"/>
        </w:rPr>
        <w:lastRenderedPageBreak/>
        <w:t xml:space="preserve">omitted the phrase “personally and substantially” </w:t>
      </w:r>
      <w:r w:rsidR="0041541B" w:rsidRPr="00DF01B8">
        <w:rPr>
          <w:sz w:val="24"/>
          <w:szCs w:val="24"/>
        </w:rPr>
        <w:t xml:space="preserve">and recusals under 18 U.S.C. § 208 </w:t>
      </w:r>
      <w:r w:rsidR="003D37CF">
        <w:rPr>
          <w:sz w:val="24"/>
          <w:szCs w:val="24"/>
        </w:rPr>
        <w:t xml:space="preserve">that included this phrase </w:t>
      </w:r>
      <w:r w:rsidR="0041541B" w:rsidRPr="00DF01B8">
        <w:rPr>
          <w:sz w:val="24"/>
          <w:szCs w:val="24"/>
        </w:rPr>
        <w:t>have led to questions based on such an impression.</w:t>
      </w:r>
    </w:p>
    <w:p w:rsidR="007E2D8F" w:rsidRPr="00DF01B8" w:rsidRDefault="007E2D8F" w:rsidP="00800AD5">
      <w:pPr>
        <w:tabs>
          <w:tab w:val="left" w:pos="684"/>
          <w:tab w:val="left" w:pos="1026"/>
        </w:tabs>
        <w:rPr>
          <w:sz w:val="24"/>
          <w:szCs w:val="24"/>
        </w:rPr>
      </w:pPr>
    </w:p>
    <w:p w:rsidR="006F4C1E" w:rsidRPr="00DF01B8" w:rsidRDefault="007E2D8F" w:rsidP="00800AD5">
      <w:pPr>
        <w:tabs>
          <w:tab w:val="left" w:pos="684"/>
          <w:tab w:val="left" w:pos="1026"/>
        </w:tabs>
        <w:rPr>
          <w:sz w:val="24"/>
          <w:szCs w:val="24"/>
        </w:rPr>
      </w:pPr>
      <w:r w:rsidRPr="00DF01B8">
        <w:rPr>
          <w:sz w:val="24"/>
          <w:szCs w:val="24"/>
        </w:rPr>
        <w:tab/>
      </w:r>
      <w:r w:rsidR="00E94392">
        <w:rPr>
          <w:sz w:val="24"/>
          <w:szCs w:val="24"/>
        </w:rPr>
        <w:t>T</w:t>
      </w:r>
      <w:r w:rsidRPr="00DF01B8">
        <w:rPr>
          <w:sz w:val="24"/>
          <w:szCs w:val="24"/>
        </w:rPr>
        <w:t>he following samples employ the phrase “unless I am first authorized to participate,” rather than the phrase “unless I am authorized to participate.”  The inclusion of the word “first” ensures consistency with the language of the sample recusals under 18 U.S.C. § 208 in this guide (i.e., “unless I first obtain a written waiver, pursuant to 18 U.S.C. § 208(b</w:t>
      </w:r>
      <w:proofErr w:type="gramStart"/>
      <w:r w:rsidRPr="00DF01B8">
        <w:rPr>
          <w:sz w:val="24"/>
          <w:szCs w:val="24"/>
        </w:rPr>
        <w:t>)(</w:t>
      </w:r>
      <w:proofErr w:type="gramEnd"/>
      <w:r w:rsidRPr="00DF01B8">
        <w:rPr>
          <w:sz w:val="24"/>
          <w:szCs w:val="24"/>
        </w:rPr>
        <w:t>1)”).  Omitting the word “first” may create confusion as to whether the timing of an</w:t>
      </w:r>
      <w:r w:rsidR="006F4C1E" w:rsidRPr="00DF01B8">
        <w:rPr>
          <w:sz w:val="24"/>
          <w:szCs w:val="24"/>
        </w:rPr>
        <w:t xml:space="preserve"> authorization under 5 C.F.R. § </w:t>
      </w:r>
      <w:r w:rsidRPr="00DF01B8">
        <w:rPr>
          <w:sz w:val="24"/>
          <w:szCs w:val="24"/>
        </w:rPr>
        <w:t xml:space="preserve">2635.502(d) is different than the timing of a waiver </w:t>
      </w:r>
      <w:r w:rsidR="00C90155">
        <w:rPr>
          <w:sz w:val="24"/>
          <w:szCs w:val="24"/>
        </w:rPr>
        <w:t>under</w:t>
      </w:r>
      <w:r w:rsidR="000C0271" w:rsidRPr="00DF01B8">
        <w:rPr>
          <w:sz w:val="24"/>
          <w:szCs w:val="24"/>
        </w:rPr>
        <w:t xml:space="preserve"> </w:t>
      </w:r>
      <w:r w:rsidRPr="00DF01B8">
        <w:rPr>
          <w:sz w:val="24"/>
          <w:szCs w:val="24"/>
        </w:rPr>
        <w:t>18 U.S.C. § 208(b</w:t>
      </w:r>
      <w:proofErr w:type="gramStart"/>
      <w:r w:rsidRPr="00DF01B8">
        <w:rPr>
          <w:sz w:val="24"/>
          <w:szCs w:val="24"/>
        </w:rPr>
        <w:t>)(</w:t>
      </w:r>
      <w:proofErr w:type="gramEnd"/>
      <w:r w:rsidRPr="00DF01B8">
        <w:rPr>
          <w:sz w:val="24"/>
          <w:szCs w:val="24"/>
        </w:rPr>
        <w:t xml:space="preserve">1).  </w:t>
      </w:r>
    </w:p>
    <w:p w:rsidR="00943A01" w:rsidRDefault="00943A01" w:rsidP="00800AD5">
      <w:pPr>
        <w:tabs>
          <w:tab w:val="left" w:pos="684"/>
          <w:tab w:val="left" w:pos="1026"/>
        </w:tabs>
        <w:rPr>
          <w:sz w:val="24"/>
          <w:szCs w:val="24"/>
        </w:rPr>
      </w:pPr>
    </w:p>
    <w:p w:rsidR="00E94392" w:rsidRDefault="00E94392" w:rsidP="00800AD5">
      <w:pPr>
        <w:tabs>
          <w:tab w:val="left" w:pos="684"/>
          <w:tab w:val="left" w:pos="1026"/>
        </w:tabs>
        <w:rPr>
          <w:sz w:val="24"/>
          <w:szCs w:val="24"/>
        </w:rPr>
      </w:pPr>
      <w:r>
        <w:rPr>
          <w:sz w:val="24"/>
          <w:szCs w:val="24"/>
        </w:rPr>
        <w:tab/>
        <w:t xml:space="preserve">Finally, note that, as with recusals under 18 U.S.C. § 208, we have added language addressing the knowledge element.  See the discussion of the knowledge element in </w:t>
      </w:r>
      <w:hyperlink w:anchor="_2.0.0_–_" w:history="1">
        <w:r w:rsidRPr="00BA723E">
          <w:rPr>
            <w:rStyle w:val="Hyperlink"/>
            <w:sz w:val="24"/>
            <w:szCs w:val="24"/>
          </w:rPr>
          <w:t>2.0.0</w:t>
        </w:r>
      </w:hyperlink>
      <w:r>
        <w:rPr>
          <w:sz w:val="24"/>
          <w:szCs w:val="24"/>
        </w:rPr>
        <w:t xml:space="preserve"> above.</w:t>
      </w:r>
    </w:p>
    <w:p w:rsidR="00BD2BA1" w:rsidRPr="00BD2BA1" w:rsidRDefault="00BD2BA1" w:rsidP="00800AD5">
      <w:pPr>
        <w:tabs>
          <w:tab w:val="left" w:pos="684"/>
          <w:tab w:val="left" w:pos="1026"/>
        </w:tabs>
        <w:rPr>
          <w:sz w:val="24"/>
          <w:szCs w:val="24"/>
        </w:rPr>
      </w:pPr>
    </w:p>
    <w:p w:rsidR="00800AD5" w:rsidRPr="00DF01B8" w:rsidRDefault="00800AD5" w:rsidP="00DB0FC8">
      <w:pPr>
        <w:pStyle w:val="Heading3"/>
      </w:pPr>
      <w:bookmarkStart w:id="43" w:name="_5.1.0_–_"/>
      <w:bookmarkEnd w:id="43"/>
      <w:r w:rsidRPr="00DF01B8">
        <w:t xml:space="preserve">5.1.0 – </w:t>
      </w:r>
      <w:r w:rsidRPr="00DF01B8">
        <w:tab/>
        <w:t>general 2635.502 recusal</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5B2767" w:rsidRPr="00DF01B8" w:rsidRDefault="005B2767" w:rsidP="00BB5E4C">
      <w:pPr>
        <w:tabs>
          <w:tab w:val="left" w:pos="684"/>
          <w:tab w:val="left" w:pos="855"/>
        </w:tabs>
        <w:rPr>
          <w:sz w:val="24"/>
          <w:szCs w:val="24"/>
        </w:rPr>
      </w:pPr>
      <w:r w:rsidRPr="00DF01B8">
        <w:rPr>
          <w:sz w:val="24"/>
          <w:szCs w:val="24"/>
        </w:rPr>
        <w:tab/>
        <w:t xml:space="preserve">General recusals under 5 C.F.R. § 2635.502 are disfavored.  A general recusal under </w:t>
      </w:r>
      <w:r w:rsidR="005833A1" w:rsidRPr="00DF01B8">
        <w:rPr>
          <w:sz w:val="24"/>
          <w:szCs w:val="24"/>
        </w:rPr>
        <w:t>5 C.F.R. § 2635.502 effectively means</w:t>
      </w:r>
      <w:r w:rsidRPr="00DF01B8">
        <w:rPr>
          <w:sz w:val="24"/>
          <w:szCs w:val="24"/>
        </w:rPr>
        <w:t xml:space="preserve"> only that </w:t>
      </w:r>
      <w:r w:rsidR="005833A1" w:rsidRPr="00DF01B8">
        <w:rPr>
          <w:sz w:val="24"/>
          <w:szCs w:val="24"/>
        </w:rPr>
        <w:t>the</w:t>
      </w:r>
      <w:r w:rsidRPr="00DF01B8">
        <w:rPr>
          <w:sz w:val="24"/>
          <w:szCs w:val="24"/>
        </w:rPr>
        <w:t xml:space="preserve"> </w:t>
      </w:r>
      <w:r w:rsidR="000221FC" w:rsidRPr="00DF01B8">
        <w:rPr>
          <w:sz w:val="24"/>
          <w:szCs w:val="24"/>
        </w:rPr>
        <w:t>PAS nominee</w:t>
      </w:r>
      <w:r w:rsidRPr="00DF01B8">
        <w:rPr>
          <w:sz w:val="24"/>
          <w:szCs w:val="24"/>
        </w:rPr>
        <w:t xml:space="preserve"> will recuse </w:t>
      </w:r>
      <w:r w:rsidRPr="000B2B8E">
        <w:rPr>
          <w:i/>
          <w:sz w:val="24"/>
          <w:szCs w:val="24"/>
        </w:rPr>
        <w:t xml:space="preserve">if the </w:t>
      </w:r>
      <w:r w:rsidR="000221FC" w:rsidRPr="000B2B8E">
        <w:rPr>
          <w:i/>
          <w:sz w:val="24"/>
          <w:szCs w:val="24"/>
        </w:rPr>
        <w:t>PAS nominee</w:t>
      </w:r>
      <w:r w:rsidRPr="000B2B8E">
        <w:rPr>
          <w:i/>
          <w:sz w:val="24"/>
          <w:szCs w:val="24"/>
        </w:rPr>
        <w:t xml:space="preserve"> decides to recuse</w:t>
      </w:r>
      <w:r w:rsidRPr="00DF01B8">
        <w:rPr>
          <w:sz w:val="24"/>
          <w:szCs w:val="24"/>
        </w:rPr>
        <w:t>.  Therefore, it</w:t>
      </w:r>
      <w:r w:rsidR="005833A1" w:rsidRPr="00DF01B8">
        <w:rPr>
          <w:sz w:val="24"/>
          <w:szCs w:val="24"/>
        </w:rPr>
        <w:t xml:space="preserve"> adds little value to an ethics agreement because it</w:t>
      </w:r>
      <w:r w:rsidRPr="00DF01B8">
        <w:rPr>
          <w:sz w:val="24"/>
          <w:szCs w:val="24"/>
        </w:rPr>
        <w:t xml:space="preserve"> does not reflect a specific commitment by the </w:t>
      </w:r>
      <w:r w:rsidR="000221FC" w:rsidRPr="00DF01B8">
        <w:rPr>
          <w:sz w:val="24"/>
          <w:szCs w:val="24"/>
        </w:rPr>
        <w:t>PAS nominee</w:t>
      </w:r>
      <w:r w:rsidRPr="00DF01B8">
        <w:rPr>
          <w:sz w:val="24"/>
          <w:szCs w:val="24"/>
        </w:rPr>
        <w:t xml:space="preserve">.  </w:t>
      </w:r>
      <w:r w:rsidR="00061CF3" w:rsidRPr="00DF01B8">
        <w:rPr>
          <w:sz w:val="24"/>
          <w:szCs w:val="24"/>
        </w:rPr>
        <w:t>However, i</w:t>
      </w:r>
      <w:r w:rsidRPr="00DF01B8">
        <w:rPr>
          <w:sz w:val="24"/>
          <w:szCs w:val="24"/>
        </w:rPr>
        <w:t xml:space="preserve">f an agency does elect to include a general recusal under 5 C.F.R. § 2635.502, the agency should be careful to </w:t>
      </w:r>
      <w:r w:rsidR="005833A1" w:rsidRPr="00DF01B8">
        <w:rPr>
          <w:sz w:val="24"/>
          <w:szCs w:val="24"/>
        </w:rPr>
        <w:t>articulate</w:t>
      </w:r>
      <w:r w:rsidRPr="00DF01B8">
        <w:rPr>
          <w:sz w:val="24"/>
          <w:szCs w:val="24"/>
        </w:rPr>
        <w:t xml:space="preserve"> the applicable legal standard correctly.  In the following sample, the language correctly </w:t>
      </w:r>
      <w:r w:rsidR="005833A1" w:rsidRPr="00DF01B8">
        <w:rPr>
          <w:sz w:val="24"/>
          <w:szCs w:val="24"/>
        </w:rPr>
        <w:t>articulates</w:t>
      </w:r>
      <w:r w:rsidRPr="00DF01B8">
        <w:rPr>
          <w:sz w:val="24"/>
          <w:szCs w:val="24"/>
        </w:rPr>
        <w:t xml:space="preserve"> this </w:t>
      </w:r>
      <w:r w:rsidR="005833A1" w:rsidRPr="00DF01B8">
        <w:rPr>
          <w:sz w:val="24"/>
          <w:szCs w:val="24"/>
        </w:rPr>
        <w:t xml:space="preserve">legal </w:t>
      </w:r>
      <w:r w:rsidRPr="00DF01B8">
        <w:rPr>
          <w:sz w:val="24"/>
          <w:szCs w:val="24"/>
        </w:rPr>
        <w:t xml:space="preserve">standard by </w:t>
      </w:r>
      <w:r w:rsidR="005833A1" w:rsidRPr="00DF01B8">
        <w:rPr>
          <w:sz w:val="24"/>
          <w:szCs w:val="24"/>
        </w:rPr>
        <w:t xml:space="preserve">requiring the </w:t>
      </w:r>
      <w:r w:rsidR="000221FC" w:rsidRPr="00DF01B8">
        <w:rPr>
          <w:sz w:val="24"/>
          <w:szCs w:val="24"/>
        </w:rPr>
        <w:t>PAS nominee</w:t>
      </w:r>
      <w:r w:rsidR="005833A1" w:rsidRPr="00DF01B8">
        <w:rPr>
          <w:sz w:val="24"/>
          <w:szCs w:val="24"/>
        </w:rPr>
        <w:t xml:space="preserve"> to judge appearances </w:t>
      </w:r>
      <w:r w:rsidRPr="00DF01B8">
        <w:rPr>
          <w:sz w:val="24"/>
          <w:szCs w:val="24"/>
        </w:rPr>
        <w:t xml:space="preserve">from the perspective of “a reasonable person with knowledge of the relevant facts.” </w:t>
      </w:r>
    </w:p>
    <w:p w:rsidR="005B2767" w:rsidRPr="00DF01B8" w:rsidRDefault="005B2767"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EC1350" w:rsidRPr="00DF01B8" w:rsidRDefault="00EC1350" w:rsidP="00800AD5">
      <w:pPr>
        <w:tabs>
          <w:tab w:val="left" w:pos="684"/>
          <w:tab w:val="left" w:pos="1026"/>
        </w:tabs>
        <w:rPr>
          <w:b/>
          <w:sz w:val="24"/>
          <w:szCs w:val="24"/>
        </w:rPr>
      </w:pPr>
    </w:p>
    <w:p w:rsidR="00EC1350" w:rsidRPr="00DF01B8" w:rsidRDefault="00EC1350" w:rsidP="00EC1350">
      <w:pPr>
        <w:tabs>
          <w:tab w:val="left" w:pos="684"/>
          <w:tab w:val="left" w:pos="855"/>
        </w:tabs>
        <w:rPr>
          <w:sz w:val="24"/>
          <w:szCs w:val="24"/>
        </w:rPr>
      </w:pPr>
      <w:r w:rsidRPr="00DF01B8">
        <w:rPr>
          <w:sz w:val="24"/>
          <w:szCs w:val="24"/>
        </w:rPr>
        <w:tab/>
        <w:t>Finally, I will recuse myself from participation on a case-by-case basis in any particular matter involving specific parties in which I determine that a reasonable person with knowledge of the relevant facts would question my impartiality</w:t>
      </w:r>
      <w:r w:rsidR="00711823" w:rsidRPr="00DF01B8">
        <w:rPr>
          <w:sz w:val="24"/>
          <w:szCs w:val="24"/>
        </w:rPr>
        <w:t xml:space="preserve"> in that matter</w:t>
      </w:r>
      <w:r w:rsidRPr="00DF01B8">
        <w:rPr>
          <w:sz w:val="24"/>
          <w:szCs w:val="24"/>
        </w:rPr>
        <w:t xml:space="preserve">, unless I am first authorized to </w:t>
      </w:r>
      <w:r w:rsidR="00070C11" w:rsidRPr="00DF01B8">
        <w:rPr>
          <w:sz w:val="24"/>
          <w:szCs w:val="24"/>
        </w:rPr>
        <w:t>participate, pursuant to 5</w:t>
      </w:r>
      <w:r w:rsidRPr="00DF01B8">
        <w:rPr>
          <w:sz w:val="24"/>
          <w:szCs w:val="24"/>
        </w:rPr>
        <w:t xml:space="preserve"> C.F.R. </w:t>
      </w:r>
      <w:proofErr w:type="gramStart"/>
      <w:r w:rsidRPr="00DF01B8">
        <w:rPr>
          <w:sz w:val="24"/>
          <w:szCs w:val="24"/>
        </w:rPr>
        <w:t>part</w:t>
      </w:r>
      <w:proofErr w:type="gramEnd"/>
      <w:r w:rsidRPr="00DF01B8">
        <w:rPr>
          <w:sz w:val="24"/>
          <w:szCs w:val="24"/>
        </w:rPr>
        <w:t xml:space="preserve"> 2635, subpart E.  </w:t>
      </w:r>
    </w:p>
    <w:p w:rsidR="00EC1350" w:rsidRPr="00DF01B8" w:rsidRDefault="00EC1350" w:rsidP="00800AD5">
      <w:pPr>
        <w:tabs>
          <w:tab w:val="left" w:pos="684"/>
          <w:tab w:val="left" w:pos="1026"/>
        </w:tabs>
        <w:rPr>
          <w:b/>
          <w:sz w:val="24"/>
          <w:szCs w:val="24"/>
        </w:rPr>
      </w:pPr>
    </w:p>
    <w:p w:rsidR="00800AD5" w:rsidRPr="00DF01B8" w:rsidRDefault="00800AD5" w:rsidP="00DB0FC8">
      <w:pPr>
        <w:pStyle w:val="Heading3"/>
      </w:pPr>
      <w:bookmarkStart w:id="44" w:name="_5.2.0_–_"/>
      <w:bookmarkEnd w:id="44"/>
      <w:r w:rsidRPr="00DF01B8">
        <w:t xml:space="preserve">5.2.0 –  </w:t>
      </w:r>
      <w:r w:rsidRPr="00DF01B8">
        <w:tab/>
        <w:t>one-year 2635.502 recusal for a former employer</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8F3192" w:rsidRDefault="008F3192" w:rsidP="00BB5E4C">
      <w:pPr>
        <w:tabs>
          <w:tab w:val="left" w:pos="684"/>
          <w:tab w:val="left" w:pos="855"/>
        </w:tabs>
        <w:rPr>
          <w:sz w:val="24"/>
          <w:szCs w:val="24"/>
        </w:rPr>
      </w:pPr>
    </w:p>
    <w:p w:rsidR="003975EB" w:rsidRPr="00DF01B8" w:rsidRDefault="003975EB" w:rsidP="00BB5E4C">
      <w:pPr>
        <w:tabs>
          <w:tab w:val="left" w:pos="684"/>
          <w:tab w:val="left" w:pos="855"/>
        </w:tabs>
        <w:rPr>
          <w:sz w:val="24"/>
          <w:szCs w:val="24"/>
        </w:rPr>
      </w:pPr>
      <w:r w:rsidRPr="00DF01B8">
        <w:rPr>
          <w:sz w:val="24"/>
          <w:szCs w:val="24"/>
        </w:rPr>
        <w:tab/>
        <w:t>For party matte</w:t>
      </w:r>
      <w:r w:rsidR="00371FA8" w:rsidRPr="00DF01B8">
        <w:rPr>
          <w:sz w:val="24"/>
          <w:szCs w:val="24"/>
        </w:rPr>
        <w:t>rs involving former employers, the</w:t>
      </w:r>
      <w:r w:rsidRPr="00DF01B8">
        <w:rPr>
          <w:sz w:val="24"/>
          <w:szCs w:val="24"/>
        </w:rPr>
        <w:t xml:space="preserve"> </w:t>
      </w:r>
      <w:r w:rsidR="00371FA8" w:rsidRPr="00DF01B8">
        <w:rPr>
          <w:sz w:val="24"/>
          <w:szCs w:val="24"/>
        </w:rPr>
        <w:t xml:space="preserve">ethics agreement </w:t>
      </w:r>
      <w:r w:rsidR="00DD6AA4" w:rsidRPr="00DF01B8">
        <w:rPr>
          <w:sz w:val="24"/>
          <w:szCs w:val="24"/>
        </w:rPr>
        <w:t>does</w:t>
      </w:r>
      <w:r w:rsidRPr="00DF01B8">
        <w:rPr>
          <w:sz w:val="24"/>
          <w:szCs w:val="24"/>
        </w:rPr>
        <w:t xml:space="preserve"> not</w:t>
      </w:r>
      <w:r w:rsidR="00D418BE" w:rsidRPr="00DF01B8">
        <w:rPr>
          <w:sz w:val="24"/>
          <w:szCs w:val="24"/>
        </w:rPr>
        <w:t>, in most cases,</w:t>
      </w:r>
      <w:r w:rsidRPr="00DF01B8">
        <w:rPr>
          <w:sz w:val="24"/>
          <w:szCs w:val="24"/>
        </w:rPr>
        <w:t xml:space="preserve"> leave the question of recusal under 5 C.F.R. § 2635.502 to a </w:t>
      </w:r>
      <w:r w:rsidR="000221FC" w:rsidRPr="00DF01B8">
        <w:rPr>
          <w:sz w:val="24"/>
          <w:szCs w:val="24"/>
        </w:rPr>
        <w:t>PAS nominee</w:t>
      </w:r>
      <w:r w:rsidRPr="00DF01B8">
        <w:rPr>
          <w:sz w:val="24"/>
          <w:szCs w:val="24"/>
        </w:rPr>
        <w:t xml:space="preserve">’s case-by-case determination.  Instead, the </w:t>
      </w:r>
      <w:r w:rsidR="00D0006C">
        <w:rPr>
          <w:sz w:val="24"/>
          <w:szCs w:val="24"/>
        </w:rPr>
        <w:t>G</w:t>
      </w:r>
      <w:r w:rsidR="006643A1" w:rsidRPr="00DF01B8">
        <w:rPr>
          <w:sz w:val="24"/>
          <w:szCs w:val="24"/>
        </w:rPr>
        <w:t xml:space="preserve">overnment </w:t>
      </w:r>
      <w:r w:rsidRPr="00DF01B8">
        <w:rPr>
          <w:sz w:val="24"/>
          <w:szCs w:val="24"/>
        </w:rPr>
        <w:t>determine</w:t>
      </w:r>
      <w:r w:rsidR="00031459" w:rsidRPr="00DF01B8">
        <w:rPr>
          <w:sz w:val="24"/>
          <w:szCs w:val="24"/>
        </w:rPr>
        <w:t>s</w:t>
      </w:r>
      <w:r w:rsidRPr="00DF01B8">
        <w:rPr>
          <w:sz w:val="24"/>
          <w:szCs w:val="24"/>
        </w:rPr>
        <w:t xml:space="preserve"> prospectively that any such party matter will cause </w:t>
      </w:r>
      <w:r w:rsidR="006643A1" w:rsidRPr="00DF01B8">
        <w:rPr>
          <w:sz w:val="24"/>
          <w:szCs w:val="24"/>
        </w:rPr>
        <w:t xml:space="preserve">a reasonable person with knowledge of the relevant facts to question the </w:t>
      </w:r>
      <w:r w:rsidR="000221FC" w:rsidRPr="00DF01B8">
        <w:rPr>
          <w:sz w:val="24"/>
          <w:szCs w:val="24"/>
        </w:rPr>
        <w:t>PAS nominee</w:t>
      </w:r>
      <w:r w:rsidR="006643A1" w:rsidRPr="00DF01B8">
        <w:rPr>
          <w:sz w:val="24"/>
          <w:szCs w:val="24"/>
        </w:rPr>
        <w:t xml:space="preserve">’s participation in the matter.  For this reason, the following sample states that the </w:t>
      </w:r>
      <w:r w:rsidR="000221FC" w:rsidRPr="00DF01B8">
        <w:rPr>
          <w:sz w:val="24"/>
          <w:szCs w:val="24"/>
        </w:rPr>
        <w:t>PAS nominee</w:t>
      </w:r>
      <w:r w:rsidR="006643A1" w:rsidRPr="00DF01B8">
        <w:rPr>
          <w:sz w:val="24"/>
          <w:szCs w:val="24"/>
        </w:rPr>
        <w:t xml:space="preserve"> will recuse unless the </w:t>
      </w:r>
      <w:r w:rsidR="000221FC" w:rsidRPr="00DF01B8">
        <w:rPr>
          <w:sz w:val="24"/>
          <w:szCs w:val="24"/>
        </w:rPr>
        <w:t>PAS nominee</w:t>
      </w:r>
      <w:r w:rsidR="006643A1" w:rsidRPr="00DF01B8">
        <w:rPr>
          <w:sz w:val="24"/>
          <w:szCs w:val="24"/>
        </w:rPr>
        <w:t xml:space="preserve"> first obtains authorization to participate, and it does not include any reference to “a reasonable person with knowledge of the relevant facts.”</w:t>
      </w:r>
    </w:p>
    <w:p w:rsidR="003975EB" w:rsidRPr="00DF01B8" w:rsidRDefault="003975EB" w:rsidP="00BB5E4C">
      <w:pPr>
        <w:tabs>
          <w:tab w:val="left" w:pos="684"/>
          <w:tab w:val="left" w:pos="855"/>
        </w:tabs>
        <w:rPr>
          <w:sz w:val="24"/>
          <w:szCs w:val="24"/>
        </w:rPr>
      </w:pPr>
    </w:p>
    <w:p w:rsidR="00E94392" w:rsidRDefault="00E94392">
      <w:pPr>
        <w:rPr>
          <w:sz w:val="24"/>
          <w:szCs w:val="24"/>
          <w:u w:val="single"/>
        </w:rPr>
      </w:pPr>
      <w:r>
        <w:rPr>
          <w:sz w:val="24"/>
          <w:szCs w:val="24"/>
          <w:u w:val="single"/>
        </w:rPr>
        <w:br w:type="page"/>
      </w:r>
    </w:p>
    <w:p w:rsidR="00BB5E4C" w:rsidRPr="00DF01B8" w:rsidRDefault="00BB5E4C" w:rsidP="00BB5E4C">
      <w:pPr>
        <w:tabs>
          <w:tab w:val="left" w:pos="684"/>
          <w:tab w:val="left" w:pos="855"/>
        </w:tabs>
        <w:rPr>
          <w:sz w:val="24"/>
          <w:szCs w:val="24"/>
        </w:rPr>
      </w:pPr>
      <w:r w:rsidRPr="00DF01B8">
        <w:rPr>
          <w:sz w:val="24"/>
          <w:szCs w:val="24"/>
          <w:u w:val="single"/>
        </w:rPr>
        <w:lastRenderedPageBreak/>
        <w:t>Sample Language</w:t>
      </w:r>
      <w:r w:rsidRPr="00DF01B8">
        <w:rPr>
          <w:sz w:val="24"/>
          <w:szCs w:val="24"/>
        </w:rPr>
        <w:t>:</w:t>
      </w:r>
    </w:p>
    <w:p w:rsidR="00EC1350" w:rsidRPr="00DF01B8" w:rsidRDefault="00EC1350" w:rsidP="00800AD5">
      <w:pPr>
        <w:tabs>
          <w:tab w:val="left" w:pos="684"/>
          <w:tab w:val="left" w:pos="1026"/>
        </w:tabs>
        <w:rPr>
          <w:b/>
          <w:sz w:val="24"/>
          <w:szCs w:val="24"/>
        </w:rPr>
      </w:pPr>
    </w:p>
    <w:p w:rsidR="00EC1350" w:rsidRPr="00DF01B8" w:rsidRDefault="00EC1350" w:rsidP="00EC1350">
      <w:pPr>
        <w:tabs>
          <w:tab w:val="left" w:pos="684"/>
          <w:tab w:val="left" w:pos="855"/>
        </w:tabs>
        <w:ind w:firstLine="720"/>
        <w:rPr>
          <w:sz w:val="24"/>
          <w:szCs w:val="24"/>
        </w:rPr>
      </w:pPr>
      <w:r w:rsidRPr="00DF01B8">
        <w:rPr>
          <w:sz w:val="24"/>
          <w:szCs w:val="24"/>
        </w:rPr>
        <w:t xml:space="preserve">Upon confirmation, I will resign from my position with Bortot Wilderness, Inc.  For a period of one year after my resignation, I will not participate personally and substantially in any particular matter involving specific parties in which </w:t>
      </w:r>
      <w:r w:rsidR="000464B0">
        <w:rPr>
          <w:sz w:val="24"/>
          <w:szCs w:val="24"/>
        </w:rPr>
        <w:t xml:space="preserve">I know </w:t>
      </w:r>
      <w:r w:rsidRPr="00DF01B8">
        <w:rPr>
          <w:sz w:val="24"/>
          <w:szCs w:val="24"/>
        </w:rPr>
        <w:t>Bortot Wilderness</w:t>
      </w:r>
      <w:r w:rsidR="00031459" w:rsidRPr="00DF01B8">
        <w:rPr>
          <w:sz w:val="24"/>
          <w:szCs w:val="24"/>
        </w:rPr>
        <w:t>, Inc.,</w:t>
      </w:r>
      <w:r w:rsidRPr="00DF01B8">
        <w:rPr>
          <w:sz w:val="24"/>
          <w:szCs w:val="24"/>
        </w:rPr>
        <w:t xml:space="preserve"> is a party or represents a party, unless I am first authorized to </w:t>
      </w:r>
      <w:r w:rsidR="00070C11" w:rsidRPr="00DF01B8">
        <w:rPr>
          <w:sz w:val="24"/>
          <w:szCs w:val="24"/>
        </w:rPr>
        <w:t>participate, pursuant to 5</w:t>
      </w:r>
      <w:r w:rsidRPr="00DF01B8">
        <w:rPr>
          <w:sz w:val="24"/>
          <w:szCs w:val="24"/>
        </w:rPr>
        <w:t xml:space="preserve"> C.F.R. § 2635.502(d).  </w:t>
      </w:r>
    </w:p>
    <w:p w:rsidR="00EC1350" w:rsidRPr="00DF01B8" w:rsidRDefault="00EC1350" w:rsidP="00800AD5">
      <w:pPr>
        <w:tabs>
          <w:tab w:val="left" w:pos="684"/>
          <w:tab w:val="left" w:pos="1026"/>
        </w:tabs>
        <w:rPr>
          <w:b/>
          <w:sz w:val="24"/>
          <w:szCs w:val="24"/>
        </w:rPr>
      </w:pPr>
    </w:p>
    <w:p w:rsidR="00800AD5" w:rsidRPr="00DF01B8" w:rsidRDefault="00800AD5" w:rsidP="00DB0FC8">
      <w:pPr>
        <w:pStyle w:val="Heading3"/>
      </w:pPr>
      <w:bookmarkStart w:id="45" w:name="_5.2.1_–_"/>
      <w:bookmarkEnd w:id="45"/>
      <w:r w:rsidRPr="00DF01B8">
        <w:t xml:space="preserve">5.2.1 – </w:t>
      </w:r>
      <w:r w:rsidRPr="00DF01B8">
        <w:tab/>
        <w:t>one-year 2635.502 recusal for multiple former employers</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9B6279" w:rsidRPr="00DF01B8" w:rsidRDefault="009B6279" w:rsidP="00BB5E4C">
      <w:pPr>
        <w:tabs>
          <w:tab w:val="left" w:pos="684"/>
          <w:tab w:val="left" w:pos="855"/>
        </w:tabs>
        <w:rPr>
          <w:sz w:val="24"/>
          <w:szCs w:val="24"/>
        </w:rPr>
      </w:pPr>
      <w:r w:rsidRPr="00DF01B8">
        <w:rPr>
          <w:sz w:val="24"/>
          <w:szCs w:val="24"/>
        </w:rPr>
        <w:tab/>
        <w:t xml:space="preserve">See </w:t>
      </w:r>
      <w:r w:rsidR="00E440A9" w:rsidRPr="00DF01B8">
        <w:rPr>
          <w:sz w:val="24"/>
          <w:szCs w:val="24"/>
        </w:rPr>
        <w:t xml:space="preserve">the </w:t>
      </w:r>
      <w:r w:rsidRPr="00DF01B8">
        <w:rPr>
          <w:sz w:val="24"/>
          <w:szCs w:val="24"/>
        </w:rPr>
        <w:t xml:space="preserve">comment to </w:t>
      </w:r>
      <w:hyperlink w:anchor="_5.2.0_–_" w:history="1">
        <w:r w:rsidRPr="00BA723E">
          <w:rPr>
            <w:rStyle w:val="Hyperlink"/>
            <w:sz w:val="24"/>
            <w:szCs w:val="24"/>
          </w:rPr>
          <w:t>5.2.0</w:t>
        </w:r>
      </w:hyperlink>
      <w:r w:rsidRPr="00DF01B8">
        <w:rPr>
          <w:sz w:val="24"/>
          <w:szCs w:val="24"/>
        </w:rPr>
        <w:t xml:space="preserve">. </w:t>
      </w:r>
    </w:p>
    <w:p w:rsidR="009B6279" w:rsidRPr="00DF01B8" w:rsidRDefault="009B6279"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EC1350" w:rsidRPr="00DF01B8" w:rsidRDefault="00EC1350" w:rsidP="00800AD5">
      <w:pPr>
        <w:tabs>
          <w:tab w:val="left" w:pos="684"/>
          <w:tab w:val="left" w:pos="1026"/>
        </w:tabs>
        <w:rPr>
          <w:b/>
          <w:sz w:val="24"/>
          <w:szCs w:val="24"/>
        </w:rPr>
      </w:pPr>
    </w:p>
    <w:p w:rsidR="00FF725D" w:rsidRDefault="00EC1350" w:rsidP="00FF725D">
      <w:pPr>
        <w:tabs>
          <w:tab w:val="left" w:pos="684"/>
          <w:tab w:val="left" w:pos="855"/>
        </w:tabs>
        <w:ind w:firstLine="720"/>
        <w:rPr>
          <w:sz w:val="24"/>
          <w:szCs w:val="24"/>
        </w:rPr>
      </w:pPr>
      <w:r w:rsidRPr="00DF01B8">
        <w:rPr>
          <w:sz w:val="24"/>
          <w:szCs w:val="24"/>
        </w:rPr>
        <w:t xml:space="preserve">Upon confirmation, I will resign from my positions with the following entities:  Bortot Wilderness, Inc.; Molinaro Power Saws, LLC; Bennett Worldwide Investigations Co.; and </w:t>
      </w:r>
      <w:proofErr w:type="spellStart"/>
      <w:r w:rsidRPr="00DF01B8">
        <w:rPr>
          <w:sz w:val="24"/>
          <w:szCs w:val="24"/>
        </w:rPr>
        <w:t>Bitler</w:t>
      </w:r>
      <w:proofErr w:type="spellEnd"/>
      <w:r w:rsidRPr="00DF01B8">
        <w:rPr>
          <w:sz w:val="24"/>
          <w:szCs w:val="24"/>
        </w:rPr>
        <w:t xml:space="preserve"> Environmental Consulting, LP.  For a period of one year after my resignation from each of these entities, I will not participate personally and substantially in any particular matter involving specific parties in which </w:t>
      </w:r>
      <w:r w:rsidR="000464B0">
        <w:rPr>
          <w:sz w:val="24"/>
          <w:szCs w:val="24"/>
        </w:rPr>
        <w:t xml:space="preserve">I know </w:t>
      </w:r>
      <w:r w:rsidRPr="00DF01B8">
        <w:rPr>
          <w:sz w:val="24"/>
          <w:szCs w:val="24"/>
        </w:rPr>
        <w:t xml:space="preserve">that entity is a party or represents a party, unless I am first authorized to </w:t>
      </w:r>
      <w:r w:rsidR="00070C11" w:rsidRPr="00DF01B8">
        <w:rPr>
          <w:sz w:val="24"/>
          <w:szCs w:val="24"/>
        </w:rPr>
        <w:t>participate, pursuant to 5</w:t>
      </w:r>
      <w:r w:rsidRPr="00DF01B8">
        <w:rPr>
          <w:sz w:val="24"/>
          <w:szCs w:val="24"/>
        </w:rPr>
        <w:t xml:space="preserve"> C.F.R. § 2635.502(d).  </w:t>
      </w:r>
    </w:p>
    <w:p w:rsidR="00BC43B8" w:rsidRDefault="00BC43B8" w:rsidP="00647C34">
      <w:pPr>
        <w:tabs>
          <w:tab w:val="left" w:pos="855"/>
        </w:tabs>
        <w:ind w:left="855" w:hanging="855"/>
        <w:rPr>
          <w:b/>
          <w:sz w:val="24"/>
          <w:szCs w:val="24"/>
        </w:rPr>
      </w:pPr>
    </w:p>
    <w:p w:rsidR="00800AD5" w:rsidRPr="00FF725D" w:rsidRDefault="00800AD5" w:rsidP="00DB0FC8">
      <w:pPr>
        <w:pStyle w:val="Heading3"/>
        <w:ind w:left="1020" w:hanging="1020"/>
      </w:pPr>
      <w:bookmarkStart w:id="46" w:name="_5.2.2_–_"/>
      <w:bookmarkEnd w:id="46"/>
      <w:r w:rsidRPr="00DF01B8">
        <w:t>5.2.2 –</w:t>
      </w:r>
      <w:r w:rsidR="00A620EB">
        <w:tab/>
      </w:r>
      <w:r w:rsidR="00DB0FC8">
        <w:tab/>
      </w:r>
      <w:r w:rsidRPr="00DF01B8">
        <w:t xml:space="preserve">one-year recusal for </w:t>
      </w:r>
      <w:r w:rsidR="00CE6661" w:rsidRPr="00DF01B8">
        <w:t xml:space="preserve">a </w:t>
      </w:r>
      <w:r w:rsidRPr="00DF01B8">
        <w:t xml:space="preserve">former employer in which the </w:t>
      </w:r>
      <w:r w:rsidR="00BC43B8">
        <w:t xml:space="preserve">PAS </w:t>
      </w:r>
      <w:r w:rsidR="000221FC" w:rsidRPr="00DF01B8">
        <w:t>nominee</w:t>
      </w:r>
      <w:r w:rsidRPr="00DF01B8">
        <w:t xml:space="preserve"> has a financial interest</w:t>
      </w:r>
    </w:p>
    <w:p w:rsidR="00497F8E" w:rsidRPr="00DF01B8" w:rsidRDefault="00497F8E" w:rsidP="00800AD5">
      <w:pPr>
        <w:tabs>
          <w:tab w:val="left" w:pos="684"/>
          <w:tab w:val="left" w:pos="1026"/>
        </w:tabs>
        <w:ind w:left="1026" w:hanging="1026"/>
        <w:rPr>
          <w:b/>
          <w:sz w:val="24"/>
          <w:szCs w:val="24"/>
        </w:rPr>
      </w:pPr>
    </w:p>
    <w:p w:rsidR="00497F8E" w:rsidRPr="00DF01B8" w:rsidRDefault="00497F8E" w:rsidP="00497F8E">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E440A9" w:rsidRPr="00DF01B8" w:rsidRDefault="00E440A9" w:rsidP="00BB5E4C">
      <w:pPr>
        <w:tabs>
          <w:tab w:val="left" w:pos="684"/>
          <w:tab w:val="left" w:pos="855"/>
        </w:tabs>
        <w:rPr>
          <w:sz w:val="24"/>
          <w:szCs w:val="24"/>
        </w:rPr>
      </w:pPr>
      <w:r w:rsidRPr="00DF01B8">
        <w:rPr>
          <w:sz w:val="24"/>
          <w:szCs w:val="24"/>
        </w:rPr>
        <w:tab/>
        <w:t xml:space="preserve">When a </w:t>
      </w:r>
      <w:r w:rsidR="000221FC" w:rsidRPr="00DF01B8">
        <w:rPr>
          <w:sz w:val="24"/>
          <w:szCs w:val="24"/>
        </w:rPr>
        <w:t>PAS nominee</w:t>
      </w:r>
      <w:r w:rsidRPr="00DF01B8">
        <w:rPr>
          <w:sz w:val="24"/>
          <w:szCs w:val="24"/>
        </w:rPr>
        <w:t xml:space="preserve"> will retain a financial interest in a former employer, the </w:t>
      </w:r>
      <w:r w:rsidR="00652A59" w:rsidRPr="00DF01B8">
        <w:rPr>
          <w:sz w:val="24"/>
          <w:szCs w:val="24"/>
        </w:rPr>
        <w:t>ethics agreement</w:t>
      </w:r>
      <w:r w:rsidRPr="00DF01B8">
        <w:rPr>
          <w:sz w:val="24"/>
          <w:szCs w:val="24"/>
        </w:rPr>
        <w:t xml:space="preserve"> </w:t>
      </w:r>
      <w:r w:rsidR="00D23C68" w:rsidRPr="00DF01B8">
        <w:rPr>
          <w:sz w:val="24"/>
          <w:szCs w:val="24"/>
        </w:rPr>
        <w:t>often</w:t>
      </w:r>
      <w:r w:rsidRPr="00DF01B8">
        <w:rPr>
          <w:sz w:val="24"/>
          <w:szCs w:val="24"/>
        </w:rPr>
        <w:t xml:space="preserve"> include</w:t>
      </w:r>
      <w:r w:rsidR="00652A59" w:rsidRPr="00DF01B8">
        <w:rPr>
          <w:sz w:val="24"/>
          <w:szCs w:val="24"/>
        </w:rPr>
        <w:t>s</w:t>
      </w:r>
      <w:r w:rsidRPr="00DF01B8">
        <w:rPr>
          <w:sz w:val="24"/>
          <w:szCs w:val="24"/>
        </w:rPr>
        <w:t xml:space="preserve"> language addressing only the </w:t>
      </w:r>
      <w:r w:rsidR="000221FC" w:rsidRPr="00DF01B8">
        <w:rPr>
          <w:sz w:val="24"/>
          <w:szCs w:val="24"/>
        </w:rPr>
        <w:t>PAS nominee</w:t>
      </w:r>
      <w:r w:rsidRPr="00DF01B8">
        <w:rPr>
          <w:sz w:val="24"/>
          <w:szCs w:val="24"/>
        </w:rPr>
        <w:t>’s obligation under 18</w:t>
      </w:r>
      <w:r w:rsidR="00652A59" w:rsidRPr="00DF01B8">
        <w:rPr>
          <w:sz w:val="24"/>
          <w:szCs w:val="24"/>
        </w:rPr>
        <w:t> </w:t>
      </w:r>
      <w:r w:rsidRPr="00DF01B8">
        <w:rPr>
          <w:sz w:val="24"/>
          <w:szCs w:val="24"/>
        </w:rPr>
        <w:t>U.S.C. § 208.  In most cases, there is no need to include an addi</w:t>
      </w:r>
      <w:r w:rsidR="00652A59" w:rsidRPr="00DF01B8">
        <w:rPr>
          <w:sz w:val="24"/>
          <w:szCs w:val="24"/>
        </w:rPr>
        <w:t>tional recusal under 5 C.F.R. § </w:t>
      </w:r>
      <w:r w:rsidRPr="00DF01B8">
        <w:rPr>
          <w:sz w:val="24"/>
          <w:szCs w:val="24"/>
        </w:rPr>
        <w:t xml:space="preserve">2635.502 because </w:t>
      </w:r>
      <w:r w:rsidR="008F16E8" w:rsidRPr="00DF01B8">
        <w:rPr>
          <w:sz w:val="24"/>
          <w:szCs w:val="24"/>
        </w:rPr>
        <w:t xml:space="preserve">a recusal under 18 U.S.C. § 208 </w:t>
      </w:r>
      <w:r w:rsidRPr="00DF01B8">
        <w:rPr>
          <w:sz w:val="24"/>
          <w:szCs w:val="24"/>
        </w:rPr>
        <w:t>is broader as to the scope of the matter</w:t>
      </w:r>
      <w:r w:rsidR="008F16E8" w:rsidRPr="00DF01B8">
        <w:rPr>
          <w:sz w:val="24"/>
          <w:szCs w:val="24"/>
        </w:rPr>
        <w:t>s covered than a recusal under 5 C.F.R. § 2635.502</w:t>
      </w:r>
      <w:r w:rsidRPr="00DF01B8">
        <w:rPr>
          <w:sz w:val="24"/>
          <w:szCs w:val="24"/>
        </w:rPr>
        <w:t>.  Specifically, a recusal under 18 U.S.C. § 208 covers all particular matters, while a recusal under 5 C.F.R. § 2635.502</w:t>
      </w:r>
      <w:r w:rsidR="008F16E8" w:rsidRPr="00DF01B8">
        <w:rPr>
          <w:sz w:val="24"/>
          <w:szCs w:val="24"/>
        </w:rPr>
        <w:t xml:space="preserve"> covers only a subset of particular matters (i.e., particular matters involving specific parties)</w:t>
      </w:r>
      <w:r w:rsidRPr="00DF01B8">
        <w:rPr>
          <w:sz w:val="24"/>
          <w:szCs w:val="24"/>
        </w:rPr>
        <w:t xml:space="preserve">.  Therefore, an agency often can </w:t>
      </w:r>
      <w:r w:rsidR="008F16E8" w:rsidRPr="00DF01B8">
        <w:rPr>
          <w:sz w:val="24"/>
          <w:szCs w:val="24"/>
        </w:rPr>
        <w:t xml:space="preserve">use the language contained in any of the following samples: </w:t>
      </w:r>
      <w:hyperlink w:anchor="_2.3.0_–_" w:history="1">
        <w:r w:rsidRPr="00BA723E">
          <w:rPr>
            <w:rStyle w:val="Hyperlink"/>
            <w:sz w:val="24"/>
            <w:szCs w:val="24"/>
          </w:rPr>
          <w:t>2.3.0</w:t>
        </w:r>
      </w:hyperlink>
      <w:r w:rsidRPr="00DF01B8">
        <w:rPr>
          <w:sz w:val="24"/>
          <w:szCs w:val="24"/>
        </w:rPr>
        <w:t xml:space="preserve">, </w:t>
      </w:r>
      <w:hyperlink w:anchor="_2.3.1_–_" w:history="1">
        <w:r w:rsidRPr="00BA723E">
          <w:rPr>
            <w:rStyle w:val="Hyperlink"/>
            <w:sz w:val="24"/>
            <w:szCs w:val="24"/>
          </w:rPr>
          <w:t>2.3.1</w:t>
        </w:r>
      </w:hyperlink>
      <w:r w:rsidRPr="00DF01B8">
        <w:rPr>
          <w:sz w:val="24"/>
          <w:szCs w:val="24"/>
        </w:rPr>
        <w:t xml:space="preserve">, </w:t>
      </w:r>
      <w:hyperlink w:anchor="_2.3.2_–_" w:history="1">
        <w:r w:rsidRPr="00BA723E">
          <w:rPr>
            <w:rStyle w:val="Hyperlink"/>
            <w:sz w:val="24"/>
            <w:szCs w:val="24"/>
          </w:rPr>
          <w:t>2.3.2</w:t>
        </w:r>
      </w:hyperlink>
      <w:r w:rsidRPr="00DF01B8">
        <w:rPr>
          <w:sz w:val="24"/>
          <w:szCs w:val="24"/>
        </w:rPr>
        <w:t xml:space="preserve">, </w:t>
      </w:r>
      <w:hyperlink w:anchor="_2.3.3_–_" w:history="1">
        <w:r w:rsidRPr="00BA723E">
          <w:rPr>
            <w:rStyle w:val="Hyperlink"/>
            <w:sz w:val="24"/>
            <w:szCs w:val="24"/>
          </w:rPr>
          <w:t>2.3.3</w:t>
        </w:r>
      </w:hyperlink>
      <w:r w:rsidRPr="00DF01B8">
        <w:rPr>
          <w:sz w:val="24"/>
          <w:szCs w:val="24"/>
        </w:rPr>
        <w:t xml:space="preserve">, </w:t>
      </w:r>
      <w:r w:rsidR="00B949FD" w:rsidRPr="00DF01B8">
        <w:rPr>
          <w:sz w:val="24"/>
          <w:szCs w:val="24"/>
        </w:rPr>
        <w:t xml:space="preserve">or </w:t>
      </w:r>
      <w:hyperlink w:anchor="_2.3.4_–_" w:history="1">
        <w:r w:rsidRPr="00BA723E">
          <w:rPr>
            <w:rStyle w:val="Hyperlink"/>
            <w:sz w:val="24"/>
            <w:szCs w:val="24"/>
          </w:rPr>
          <w:t>2.3.4</w:t>
        </w:r>
      </w:hyperlink>
      <w:r w:rsidR="008F16E8" w:rsidRPr="00DF01B8">
        <w:rPr>
          <w:sz w:val="24"/>
          <w:szCs w:val="24"/>
        </w:rPr>
        <w:t>.</w:t>
      </w:r>
    </w:p>
    <w:p w:rsidR="008F16E8" w:rsidRPr="00DF01B8" w:rsidRDefault="008F16E8" w:rsidP="00BB5E4C">
      <w:pPr>
        <w:tabs>
          <w:tab w:val="left" w:pos="684"/>
          <w:tab w:val="left" w:pos="855"/>
        </w:tabs>
        <w:rPr>
          <w:sz w:val="24"/>
          <w:szCs w:val="24"/>
        </w:rPr>
      </w:pPr>
    </w:p>
    <w:p w:rsidR="00497F8E" w:rsidRPr="00DF01B8" w:rsidRDefault="008F16E8" w:rsidP="00BB5E4C">
      <w:pPr>
        <w:tabs>
          <w:tab w:val="left" w:pos="684"/>
          <w:tab w:val="left" w:pos="855"/>
        </w:tabs>
        <w:rPr>
          <w:sz w:val="24"/>
          <w:szCs w:val="24"/>
        </w:rPr>
      </w:pPr>
      <w:r w:rsidRPr="00DF01B8">
        <w:rPr>
          <w:sz w:val="24"/>
          <w:szCs w:val="24"/>
        </w:rPr>
        <w:tab/>
        <w:t xml:space="preserve">In some circumstances, </w:t>
      </w:r>
      <w:r w:rsidR="00497F8E" w:rsidRPr="00DF01B8">
        <w:rPr>
          <w:sz w:val="24"/>
          <w:szCs w:val="24"/>
        </w:rPr>
        <w:t xml:space="preserve">however, </w:t>
      </w:r>
      <w:r w:rsidRPr="00DF01B8">
        <w:rPr>
          <w:sz w:val="24"/>
          <w:szCs w:val="24"/>
        </w:rPr>
        <w:t xml:space="preserve">an ethics agreement may need to include both a recusal under 18 U.S.C. § 208 and a recusal under 5 C.F.R. § 2635.502.  </w:t>
      </w:r>
      <w:r w:rsidR="00497F8E" w:rsidRPr="00DF01B8">
        <w:rPr>
          <w:sz w:val="24"/>
          <w:szCs w:val="24"/>
        </w:rPr>
        <w:t xml:space="preserve">For example, the need for both recusals can arise if the obligation to recuse under 18 U.S.C. § 208 </w:t>
      </w:r>
      <w:r w:rsidR="00D23C68" w:rsidRPr="00DF01B8">
        <w:rPr>
          <w:sz w:val="24"/>
          <w:szCs w:val="24"/>
        </w:rPr>
        <w:t xml:space="preserve">will </w:t>
      </w:r>
      <w:r w:rsidR="00497F8E" w:rsidRPr="00DF01B8">
        <w:rPr>
          <w:sz w:val="24"/>
          <w:szCs w:val="24"/>
        </w:rPr>
        <w:t xml:space="preserve">expire before the obligation to recuse under 5 C.F.R. § 2635.502 </w:t>
      </w:r>
      <w:r w:rsidR="00D23C68" w:rsidRPr="00DF01B8">
        <w:rPr>
          <w:sz w:val="24"/>
          <w:szCs w:val="24"/>
        </w:rPr>
        <w:t xml:space="preserve">will </w:t>
      </w:r>
      <w:r w:rsidR="00497F8E" w:rsidRPr="00DF01B8">
        <w:rPr>
          <w:sz w:val="24"/>
          <w:szCs w:val="24"/>
        </w:rPr>
        <w:t xml:space="preserve">expire.  Similarly, the </w:t>
      </w:r>
      <w:r w:rsidR="000221FC" w:rsidRPr="00DF01B8">
        <w:rPr>
          <w:sz w:val="24"/>
          <w:szCs w:val="24"/>
        </w:rPr>
        <w:t>PAS nominee</w:t>
      </w:r>
      <w:r w:rsidR="00497F8E" w:rsidRPr="00DF01B8">
        <w:rPr>
          <w:sz w:val="24"/>
          <w:szCs w:val="24"/>
        </w:rPr>
        <w:t xml:space="preserve"> may have an obligation to recuse from certain party matters involving former clients that is not addressed in the recusal under 18 U.S.C. § 208.  Therefore, an agency may need to use the language contained in any of the following samples: </w:t>
      </w:r>
      <w:hyperlink w:anchor="_3.2.2_–_" w:history="1">
        <w:r w:rsidR="00497F8E" w:rsidRPr="00BA723E">
          <w:rPr>
            <w:rStyle w:val="Hyperlink"/>
            <w:sz w:val="24"/>
            <w:szCs w:val="24"/>
          </w:rPr>
          <w:t>3.2.</w:t>
        </w:r>
        <w:r w:rsidR="008422AA" w:rsidRPr="00BA723E">
          <w:rPr>
            <w:rStyle w:val="Hyperlink"/>
            <w:sz w:val="24"/>
            <w:szCs w:val="24"/>
          </w:rPr>
          <w:t>2</w:t>
        </w:r>
      </w:hyperlink>
      <w:r w:rsidR="00497F8E" w:rsidRPr="00DF01B8">
        <w:rPr>
          <w:sz w:val="24"/>
          <w:szCs w:val="24"/>
        </w:rPr>
        <w:t xml:space="preserve">, </w:t>
      </w:r>
      <w:hyperlink w:anchor="_3.2.3_–_" w:history="1">
        <w:r w:rsidR="00497F8E" w:rsidRPr="00BA723E">
          <w:rPr>
            <w:rStyle w:val="Hyperlink"/>
            <w:sz w:val="24"/>
            <w:szCs w:val="24"/>
          </w:rPr>
          <w:t>3.2.</w:t>
        </w:r>
        <w:r w:rsidR="008422AA" w:rsidRPr="00BA723E">
          <w:rPr>
            <w:rStyle w:val="Hyperlink"/>
            <w:sz w:val="24"/>
            <w:szCs w:val="24"/>
          </w:rPr>
          <w:t>3</w:t>
        </w:r>
      </w:hyperlink>
      <w:r w:rsidR="00497F8E" w:rsidRPr="00DF01B8">
        <w:rPr>
          <w:sz w:val="24"/>
          <w:szCs w:val="24"/>
        </w:rPr>
        <w:t xml:space="preserve">, </w:t>
      </w:r>
      <w:hyperlink w:anchor="_7.2.1_–_" w:history="1">
        <w:r w:rsidR="00497F8E" w:rsidRPr="00BA723E">
          <w:rPr>
            <w:rStyle w:val="Hyperlink"/>
            <w:sz w:val="24"/>
            <w:szCs w:val="24"/>
          </w:rPr>
          <w:t>7.2.1</w:t>
        </w:r>
      </w:hyperlink>
      <w:r w:rsidR="00497F8E" w:rsidRPr="00DF01B8">
        <w:rPr>
          <w:sz w:val="24"/>
          <w:szCs w:val="24"/>
        </w:rPr>
        <w:t xml:space="preserve">, or </w:t>
      </w:r>
      <w:hyperlink w:anchor="_7.4.1_–_" w:history="1">
        <w:r w:rsidR="00497F8E" w:rsidRPr="00BA723E">
          <w:rPr>
            <w:rStyle w:val="Hyperlink"/>
            <w:sz w:val="24"/>
            <w:szCs w:val="24"/>
          </w:rPr>
          <w:t>7.4.1</w:t>
        </w:r>
      </w:hyperlink>
      <w:r w:rsidR="009B6083">
        <w:rPr>
          <w:sz w:val="24"/>
          <w:szCs w:val="24"/>
        </w:rPr>
        <w:t>.</w:t>
      </w:r>
    </w:p>
    <w:p w:rsidR="00F6067D" w:rsidRDefault="00F6067D" w:rsidP="00497F8E">
      <w:pPr>
        <w:tabs>
          <w:tab w:val="left" w:pos="684"/>
          <w:tab w:val="left" w:pos="855"/>
        </w:tabs>
        <w:rPr>
          <w:sz w:val="24"/>
          <w:szCs w:val="24"/>
          <w:u w:val="single"/>
        </w:rPr>
      </w:pPr>
    </w:p>
    <w:p w:rsidR="00E94392" w:rsidRDefault="00E94392">
      <w:pPr>
        <w:rPr>
          <w:sz w:val="24"/>
          <w:szCs w:val="24"/>
          <w:u w:val="single"/>
        </w:rPr>
      </w:pPr>
      <w:r>
        <w:rPr>
          <w:sz w:val="24"/>
          <w:szCs w:val="24"/>
          <w:u w:val="single"/>
        </w:rPr>
        <w:br w:type="page"/>
      </w:r>
    </w:p>
    <w:p w:rsidR="00497F8E" w:rsidRPr="00DF01B8" w:rsidRDefault="00497F8E" w:rsidP="00497F8E">
      <w:pPr>
        <w:tabs>
          <w:tab w:val="left" w:pos="684"/>
          <w:tab w:val="left" w:pos="855"/>
        </w:tabs>
        <w:rPr>
          <w:sz w:val="24"/>
          <w:szCs w:val="24"/>
        </w:rPr>
      </w:pPr>
      <w:r w:rsidRPr="00DF01B8">
        <w:rPr>
          <w:sz w:val="24"/>
          <w:szCs w:val="24"/>
          <w:u w:val="single"/>
        </w:rPr>
        <w:lastRenderedPageBreak/>
        <w:t>Sample Language</w:t>
      </w:r>
      <w:r w:rsidRPr="00DF01B8">
        <w:rPr>
          <w:sz w:val="24"/>
          <w:szCs w:val="24"/>
        </w:rPr>
        <w:t>:</w:t>
      </w:r>
    </w:p>
    <w:p w:rsidR="00497F8E" w:rsidRPr="00DF01B8" w:rsidRDefault="00497F8E" w:rsidP="00497F8E">
      <w:pPr>
        <w:tabs>
          <w:tab w:val="left" w:pos="684"/>
          <w:tab w:val="left" w:pos="855"/>
        </w:tabs>
        <w:rPr>
          <w:sz w:val="24"/>
          <w:szCs w:val="24"/>
        </w:rPr>
      </w:pPr>
    </w:p>
    <w:p w:rsidR="00B74AA6" w:rsidRPr="00DF01B8" w:rsidRDefault="00B74AA6" w:rsidP="00B74AA6">
      <w:pPr>
        <w:tabs>
          <w:tab w:val="left" w:pos="684"/>
          <w:tab w:val="left" w:pos="855"/>
        </w:tabs>
        <w:ind w:firstLine="720"/>
        <w:rPr>
          <w:sz w:val="24"/>
          <w:szCs w:val="24"/>
        </w:rPr>
      </w:pPr>
      <w:r w:rsidRPr="00DF01B8">
        <w:rPr>
          <w:sz w:val="24"/>
          <w:szCs w:val="24"/>
        </w:rPr>
        <w:t xml:space="preserve">Upon confirmation, I will resign from my position </w:t>
      </w:r>
      <w:r w:rsidR="00BD2BA1">
        <w:rPr>
          <w:sz w:val="24"/>
          <w:szCs w:val="24"/>
        </w:rPr>
        <w:t>with</w:t>
      </w:r>
      <w:r w:rsidRPr="00DF01B8">
        <w:rPr>
          <w:sz w:val="24"/>
          <w:szCs w:val="24"/>
        </w:rPr>
        <w:t xml:space="preserve"> Bortot Wilderness, Inc.  Because I will continue to own stock in Bortot Wilderness, Inc., I will not participate personally and substantially in any particular matter </w:t>
      </w:r>
      <w:r w:rsidR="00C37C61">
        <w:rPr>
          <w:sz w:val="24"/>
          <w:szCs w:val="24"/>
        </w:rPr>
        <w:t>that</w:t>
      </w:r>
      <w:r w:rsidR="00FA3A05">
        <w:rPr>
          <w:sz w:val="24"/>
          <w:szCs w:val="24"/>
        </w:rPr>
        <w:t xml:space="preserve"> to my knowledge </w:t>
      </w:r>
      <w:r w:rsidRPr="00DF01B8">
        <w:rPr>
          <w:sz w:val="24"/>
          <w:szCs w:val="24"/>
        </w:rPr>
        <w:t>has a direct and predictable effect on the financial interests of Bortot Wilderness, Inc., unless I first obtain a written waiver, pursuant to 18 U.S.C. § 208(b</w:t>
      </w:r>
      <w:proofErr w:type="gramStart"/>
      <w:r w:rsidRPr="00DF01B8">
        <w:rPr>
          <w:sz w:val="24"/>
          <w:szCs w:val="24"/>
        </w:rPr>
        <w:t>)(</w:t>
      </w:r>
      <w:proofErr w:type="gramEnd"/>
      <w:r w:rsidRPr="00DF01B8">
        <w:rPr>
          <w:sz w:val="24"/>
          <w:szCs w:val="24"/>
        </w:rPr>
        <w:t xml:space="preserve">1), or qualify for a regulatory exemption, pursuant to 18 U.S.C. § 208(b)(2).  </w:t>
      </w:r>
    </w:p>
    <w:p w:rsidR="00B74AA6" w:rsidRPr="00DF01B8" w:rsidRDefault="00B74AA6" w:rsidP="00497F8E">
      <w:pPr>
        <w:tabs>
          <w:tab w:val="left" w:pos="684"/>
          <w:tab w:val="left" w:pos="855"/>
        </w:tabs>
        <w:rPr>
          <w:sz w:val="24"/>
          <w:szCs w:val="24"/>
        </w:rPr>
      </w:pPr>
    </w:p>
    <w:p w:rsidR="007158A0" w:rsidRPr="00DF01B8" w:rsidRDefault="00B74AA6" w:rsidP="00497F8E">
      <w:pPr>
        <w:tabs>
          <w:tab w:val="left" w:pos="684"/>
          <w:tab w:val="left" w:pos="855"/>
        </w:tabs>
        <w:rPr>
          <w:sz w:val="24"/>
          <w:szCs w:val="24"/>
        </w:rPr>
      </w:pPr>
      <w:r w:rsidRPr="00DF01B8">
        <w:rPr>
          <w:sz w:val="24"/>
          <w:szCs w:val="24"/>
        </w:rPr>
        <w:tab/>
      </w:r>
      <w:r w:rsidRPr="00DF01B8">
        <w:rPr>
          <w:sz w:val="24"/>
          <w:szCs w:val="24"/>
        </w:rPr>
        <w:tab/>
      </w:r>
      <w:r w:rsidR="007158A0" w:rsidRPr="00DF01B8">
        <w:rPr>
          <w:sz w:val="24"/>
          <w:szCs w:val="24"/>
        </w:rPr>
        <w:t>[</w:t>
      </w:r>
      <w:proofErr w:type="gramStart"/>
      <w:r w:rsidR="007158A0" w:rsidRPr="00DF01B8">
        <w:rPr>
          <w:sz w:val="24"/>
          <w:szCs w:val="24"/>
        </w:rPr>
        <w:t>o</w:t>
      </w:r>
      <w:r w:rsidRPr="00DF01B8">
        <w:rPr>
          <w:sz w:val="24"/>
          <w:szCs w:val="24"/>
        </w:rPr>
        <w:t>r</w:t>
      </w:r>
      <w:proofErr w:type="gramEnd"/>
      <w:r w:rsidR="007158A0" w:rsidRPr="00DF01B8">
        <w:rPr>
          <w:sz w:val="24"/>
          <w:szCs w:val="24"/>
        </w:rPr>
        <w:t>]</w:t>
      </w:r>
    </w:p>
    <w:p w:rsidR="007158A0" w:rsidRPr="00DF01B8" w:rsidRDefault="007158A0" w:rsidP="00497F8E">
      <w:pPr>
        <w:tabs>
          <w:tab w:val="left" w:pos="684"/>
          <w:tab w:val="left" w:pos="855"/>
        </w:tabs>
        <w:rPr>
          <w:sz w:val="24"/>
          <w:szCs w:val="24"/>
        </w:rPr>
      </w:pPr>
    </w:p>
    <w:p w:rsidR="007158A0" w:rsidRPr="00DF01B8" w:rsidRDefault="007158A0" w:rsidP="007158A0">
      <w:pPr>
        <w:tabs>
          <w:tab w:val="left" w:pos="684"/>
          <w:tab w:val="left" w:pos="855"/>
        </w:tabs>
        <w:ind w:firstLine="720"/>
        <w:rPr>
          <w:sz w:val="24"/>
          <w:szCs w:val="24"/>
        </w:rPr>
      </w:pPr>
      <w:r w:rsidRPr="00DF01B8">
        <w:rPr>
          <w:sz w:val="24"/>
          <w:szCs w:val="24"/>
        </w:rPr>
        <w:t xml:space="preserve">Upon confirmation, I will resign from my position with Bortot Wilderness, Inc.  I will divest my stock in Bortot Wilderness, Inc., within 90 days of my confirmation.  </w:t>
      </w:r>
      <w:r w:rsidR="00AB2E97">
        <w:rPr>
          <w:sz w:val="24"/>
          <w:szCs w:val="24"/>
        </w:rPr>
        <w:t xml:space="preserve">I will not participate personally and substantially in any particular matter </w:t>
      </w:r>
      <w:r w:rsidR="00C37C61">
        <w:rPr>
          <w:sz w:val="24"/>
          <w:szCs w:val="24"/>
        </w:rPr>
        <w:t>that</w:t>
      </w:r>
      <w:r w:rsidR="00FA3A05">
        <w:rPr>
          <w:sz w:val="24"/>
          <w:szCs w:val="24"/>
        </w:rPr>
        <w:t xml:space="preserve"> to my knowledge </w:t>
      </w:r>
      <w:r w:rsidR="00AB2E97">
        <w:rPr>
          <w:sz w:val="24"/>
          <w:szCs w:val="24"/>
        </w:rPr>
        <w:t>has a direct and predictable effect on the financial interests of this entity until I have divested it,</w:t>
      </w:r>
      <w:r w:rsidRPr="00DF01B8">
        <w:rPr>
          <w:sz w:val="24"/>
          <w:szCs w:val="24"/>
        </w:rPr>
        <w:t xml:space="preserve"> unless I first obtain a written waiver, pursuant to 18 U.S.C. § 208(b)(1), or qualify for a regul</w:t>
      </w:r>
      <w:r w:rsidR="00416FBE">
        <w:rPr>
          <w:sz w:val="24"/>
          <w:szCs w:val="24"/>
        </w:rPr>
        <w:t>atory exemption, pursuant to 18 </w:t>
      </w:r>
      <w:r w:rsidRPr="00DF01B8">
        <w:rPr>
          <w:sz w:val="24"/>
          <w:szCs w:val="24"/>
        </w:rPr>
        <w:t xml:space="preserve">U.S.C. § 208(b)(2).  For a period of one year after my resignation, I also will not participate personally and substantially in any particular matter involving specific parties in which </w:t>
      </w:r>
      <w:r w:rsidR="000464B0">
        <w:rPr>
          <w:sz w:val="24"/>
          <w:szCs w:val="24"/>
        </w:rPr>
        <w:t xml:space="preserve">I know </w:t>
      </w:r>
      <w:r w:rsidRPr="00DF01B8">
        <w:rPr>
          <w:sz w:val="24"/>
          <w:szCs w:val="24"/>
        </w:rPr>
        <w:t>Bortot Wilderness</w:t>
      </w:r>
      <w:r w:rsidR="00075173">
        <w:rPr>
          <w:sz w:val="24"/>
          <w:szCs w:val="24"/>
        </w:rPr>
        <w:t>, Inc.,</w:t>
      </w:r>
      <w:r w:rsidRPr="00DF01B8">
        <w:rPr>
          <w:sz w:val="24"/>
          <w:szCs w:val="24"/>
        </w:rPr>
        <w:t xml:space="preserve"> is a party or represents a party, unless I am first authorized to participate, pursuant to 5 </w:t>
      </w:r>
      <w:r w:rsidR="0010109A" w:rsidRPr="00DF01B8">
        <w:rPr>
          <w:sz w:val="24"/>
          <w:szCs w:val="24"/>
        </w:rPr>
        <w:t>C.F.R. § </w:t>
      </w:r>
      <w:r w:rsidRPr="00DF01B8">
        <w:rPr>
          <w:sz w:val="24"/>
          <w:szCs w:val="24"/>
        </w:rPr>
        <w:t xml:space="preserve">2635.502(d).  </w:t>
      </w:r>
    </w:p>
    <w:p w:rsidR="00B74AA6" w:rsidRPr="00DF01B8" w:rsidRDefault="00B74AA6" w:rsidP="00497F8E">
      <w:pPr>
        <w:tabs>
          <w:tab w:val="left" w:pos="684"/>
          <w:tab w:val="left" w:pos="855"/>
        </w:tabs>
        <w:rPr>
          <w:sz w:val="24"/>
          <w:szCs w:val="24"/>
        </w:rPr>
      </w:pPr>
    </w:p>
    <w:p w:rsidR="00711823" w:rsidRPr="00DF01B8" w:rsidRDefault="00711823" w:rsidP="00DB0FC8">
      <w:pPr>
        <w:pStyle w:val="Heading3"/>
        <w:ind w:left="1020" w:hanging="1020"/>
      </w:pPr>
      <w:bookmarkStart w:id="47" w:name="_5.2.3_–_"/>
      <w:bookmarkEnd w:id="47"/>
      <w:r w:rsidRPr="00DF01B8">
        <w:t xml:space="preserve">5.2.3 –  </w:t>
      </w:r>
      <w:r w:rsidRPr="00DF01B8">
        <w:tab/>
        <w:t xml:space="preserve">one-year 2635.502 recusal for an organization with which the </w:t>
      </w:r>
      <w:r w:rsidR="000221FC" w:rsidRPr="00DF01B8">
        <w:t>PAS nominee</w:t>
      </w:r>
      <w:r w:rsidRPr="00DF01B8">
        <w:t xml:space="preserve"> has had an unpaid position when the </w:t>
      </w:r>
      <w:r w:rsidR="000221FC" w:rsidRPr="00DF01B8">
        <w:t>PAS nominee</w:t>
      </w:r>
      <w:r w:rsidRPr="00DF01B8">
        <w:t xml:space="preserve"> is not closely identified with the organization</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D9164A" w:rsidRPr="00DF01B8" w:rsidRDefault="00B262FC" w:rsidP="00B262FC">
      <w:pPr>
        <w:tabs>
          <w:tab w:val="left" w:pos="684"/>
          <w:tab w:val="left" w:pos="855"/>
        </w:tabs>
        <w:rPr>
          <w:sz w:val="24"/>
          <w:szCs w:val="24"/>
        </w:rPr>
      </w:pPr>
      <w:r w:rsidRPr="00DF01B8">
        <w:rPr>
          <w:sz w:val="24"/>
          <w:szCs w:val="24"/>
        </w:rPr>
        <w:tab/>
      </w:r>
      <w:r w:rsidR="001B7B18" w:rsidRPr="00DF01B8">
        <w:rPr>
          <w:sz w:val="24"/>
          <w:szCs w:val="24"/>
        </w:rPr>
        <w:t xml:space="preserve">In most cases, </w:t>
      </w:r>
      <w:hyperlink w:anchor="_5.2.0_–_" w:history="1">
        <w:r w:rsidR="001B7B18" w:rsidRPr="00BA723E">
          <w:rPr>
            <w:rStyle w:val="Hyperlink"/>
            <w:sz w:val="24"/>
            <w:szCs w:val="24"/>
          </w:rPr>
          <w:t>5.2.0</w:t>
        </w:r>
      </w:hyperlink>
      <w:r w:rsidR="001B7B18" w:rsidRPr="00DF01B8">
        <w:rPr>
          <w:sz w:val="24"/>
          <w:szCs w:val="24"/>
        </w:rPr>
        <w:t xml:space="preserve"> is the preferred language for recusals under 5 C.F.R. § 2635.502.  5.2.0 omits the “reasonable” person standard because the </w:t>
      </w:r>
      <w:r w:rsidR="00AD7C8F">
        <w:rPr>
          <w:sz w:val="24"/>
          <w:szCs w:val="24"/>
        </w:rPr>
        <w:t>G</w:t>
      </w:r>
      <w:r w:rsidR="001B7B18" w:rsidRPr="00DF01B8">
        <w:rPr>
          <w:sz w:val="24"/>
          <w:szCs w:val="24"/>
        </w:rPr>
        <w:t xml:space="preserve">overnment has determined </w:t>
      </w:r>
      <w:r w:rsidR="00416FBE">
        <w:rPr>
          <w:sz w:val="24"/>
          <w:szCs w:val="24"/>
        </w:rPr>
        <w:t>prospectively</w:t>
      </w:r>
      <w:r w:rsidR="001B7B18" w:rsidRPr="00DF01B8">
        <w:rPr>
          <w:sz w:val="24"/>
          <w:szCs w:val="24"/>
        </w:rPr>
        <w:t xml:space="preserve"> that recusal is appropriate.  The following </w:t>
      </w:r>
      <w:r w:rsidR="00D9164A" w:rsidRPr="00DF01B8">
        <w:rPr>
          <w:sz w:val="24"/>
          <w:szCs w:val="24"/>
        </w:rPr>
        <w:t>sample</w:t>
      </w:r>
      <w:r w:rsidR="001B7B18" w:rsidRPr="00DF01B8">
        <w:rPr>
          <w:sz w:val="24"/>
          <w:szCs w:val="24"/>
        </w:rPr>
        <w:t xml:space="preserve">, 5.2.3, differs from 5.2.0 because it </w:t>
      </w:r>
      <w:r w:rsidR="00D9164A" w:rsidRPr="00DF01B8">
        <w:rPr>
          <w:sz w:val="24"/>
          <w:szCs w:val="24"/>
        </w:rPr>
        <w:t xml:space="preserve">includes the “reasonable person” standard.  </w:t>
      </w:r>
      <w:r w:rsidR="001B7B18" w:rsidRPr="00DF01B8">
        <w:rPr>
          <w:sz w:val="24"/>
          <w:szCs w:val="24"/>
        </w:rPr>
        <w:t xml:space="preserve">The language of 5.2.3 is not always advisable because </w:t>
      </w:r>
      <w:r w:rsidR="000B2771" w:rsidRPr="00DF01B8">
        <w:rPr>
          <w:sz w:val="24"/>
          <w:szCs w:val="24"/>
        </w:rPr>
        <w:t>including the “reasonable person” standard</w:t>
      </w:r>
      <w:r w:rsidR="001B7B18" w:rsidRPr="00DF01B8">
        <w:rPr>
          <w:sz w:val="24"/>
          <w:szCs w:val="24"/>
        </w:rPr>
        <w:t xml:space="preserve"> leaves the question of recusal to the PAS nominee’s own case-by-case determination about the appropriateness of participating in party matters involving an entity with which the PAS nominee has a “covered relationship.”  In some situations, this approach may</w:t>
      </w:r>
      <w:r w:rsidR="00D9164A" w:rsidRPr="00DF01B8">
        <w:rPr>
          <w:sz w:val="24"/>
          <w:szCs w:val="24"/>
        </w:rPr>
        <w:t xml:space="preserve"> leave</w:t>
      </w:r>
      <w:r w:rsidR="000B2771" w:rsidRPr="00DF01B8">
        <w:rPr>
          <w:sz w:val="24"/>
          <w:szCs w:val="24"/>
        </w:rPr>
        <w:t xml:space="preserve"> the PAS nominee vulnerable to questions that may arise </w:t>
      </w:r>
      <w:r w:rsidR="001B7B18" w:rsidRPr="00DF01B8">
        <w:rPr>
          <w:sz w:val="24"/>
          <w:szCs w:val="24"/>
        </w:rPr>
        <w:t xml:space="preserve">if </w:t>
      </w:r>
      <w:r w:rsidR="000B2771" w:rsidRPr="00DF01B8">
        <w:rPr>
          <w:sz w:val="24"/>
          <w:szCs w:val="24"/>
        </w:rPr>
        <w:t xml:space="preserve">the PAS nominee self-authorizes </w:t>
      </w:r>
      <w:r w:rsidR="00D9164A" w:rsidRPr="00DF01B8">
        <w:rPr>
          <w:sz w:val="24"/>
          <w:szCs w:val="24"/>
        </w:rPr>
        <w:t xml:space="preserve">his or her own </w:t>
      </w:r>
      <w:r w:rsidR="000B2771" w:rsidRPr="00DF01B8">
        <w:rPr>
          <w:sz w:val="24"/>
          <w:szCs w:val="24"/>
        </w:rPr>
        <w:t xml:space="preserve">participation in </w:t>
      </w:r>
      <w:r w:rsidR="001B7B18" w:rsidRPr="00DF01B8">
        <w:rPr>
          <w:sz w:val="24"/>
          <w:szCs w:val="24"/>
        </w:rPr>
        <w:t xml:space="preserve">such </w:t>
      </w:r>
      <w:r w:rsidR="000B2771" w:rsidRPr="00DF01B8">
        <w:rPr>
          <w:sz w:val="24"/>
          <w:szCs w:val="24"/>
        </w:rPr>
        <w:t>matters.</w:t>
      </w:r>
      <w:r w:rsidR="00D9164A" w:rsidRPr="00DF01B8">
        <w:rPr>
          <w:sz w:val="24"/>
          <w:szCs w:val="24"/>
        </w:rPr>
        <w:t xml:space="preserve">  </w:t>
      </w:r>
      <w:r w:rsidR="001B7B18" w:rsidRPr="00DF01B8">
        <w:rPr>
          <w:sz w:val="24"/>
          <w:szCs w:val="24"/>
        </w:rPr>
        <w:t>Therefore, the language of this sample, 5.2.3, is appropriate only when the totality of the circumstances weighs in favor of permitting the PAS nominee to self-authorize his or her own participation.</w:t>
      </w:r>
    </w:p>
    <w:p w:rsidR="00D9164A" w:rsidRPr="00DF01B8" w:rsidRDefault="00D9164A" w:rsidP="00B262FC">
      <w:pPr>
        <w:tabs>
          <w:tab w:val="left" w:pos="684"/>
          <w:tab w:val="left" w:pos="855"/>
        </w:tabs>
        <w:rPr>
          <w:sz w:val="24"/>
          <w:szCs w:val="24"/>
        </w:rPr>
      </w:pPr>
    </w:p>
    <w:p w:rsidR="00B262FC" w:rsidRPr="00DF01B8" w:rsidRDefault="000B2771" w:rsidP="00B262FC">
      <w:pPr>
        <w:tabs>
          <w:tab w:val="left" w:pos="684"/>
          <w:tab w:val="left" w:pos="855"/>
        </w:tabs>
        <w:rPr>
          <w:sz w:val="24"/>
          <w:szCs w:val="24"/>
        </w:rPr>
      </w:pPr>
      <w:r w:rsidRPr="00DF01B8">
        <w:rPr>
          <w:sz w:val="24"/>
          <w:szCs w:val="24"/>
        </w:rPr>
        <w:tab/>
      </w:r>
      <w:r w:rsidR="00B262FC" w:rsidRPr="00DF01B8">
        <w:rPr>
          <w:sz w:val="24"/>
          <w:szCs w:val="24"/>
        </w:rPr>
        <w:t>The following sample</w:t>
      </w:r>
      <w:r w:rsidR="002634CB" w:rsidRPr="00DF01B8">
        <w:rPr>
          <w:sz w:val="24"/>
          <w:szCs w:val="24"/>
        </w:rPr>
        <w:t>, 5.2.3,</w:t>
      </w:r>
      <w:r w:rsidR="00B262FC" w:rsidRPr="00DF01B8">
        <w:rPr>
          <w:sz w:val="24"/>
          <w:szCs w:val="24"/>
        </w:rPr>
        <w:t xml:space="preserve"> </w:t>
      </w:r>
      <w:r w:rsidR="001223EE" w:rsidRPr="00DF01B8">
        <w:rPr>
          <w:sz w:val="24"/>
          <w:szCs w:val="24"/>
        </w:rPr>
        <w:t>addresses a hypothetical situation in which the following circumstances weigh in favor of permitting the hypothetical PAS nominee to self-authorize her participation</w:t>
      </w:r>
      <w:r w:rsidR="00B262FC" w:rsidRPr="00DF01B8">
        <w:rPr>
          <w:sz w:val="24"/>
          <w:szCs w:val="24"/>
        </w:rPr>
        <w:t xml:space="preserve">: (1) the organization was not the </w:t>
      </w:r>
      <w:r w:rsidR="000221FC" w:rsidRPr="00DF01B8">
        <w:rPr>
          <w:sz w:val="24"/>
          <w:szCs w:val="24"/>
        </w:rPr>
        <w:t>PAS nominee</w:t>
      </w:r>
      <w:r w:rsidR="00B262FC" w:rsidRPr="00DF01B8">
        <w:rPr>
          <w:sz w:val="24"/>
          <w:szCs w:val="24"/>
        </w:rPr>
        <w:t xml:space="preserve">’s primary employer, (2) the </w:t>
      </w:r>
      <w:r w:rsidR="000221FC" w:rsidRPr="00DF01B8">
        <w:rPr>
          <w:sz w:val="24"/>
          <w:szCs w:val="24"/>
        </w:rPr>
        <w:t>PAS nominee</w:t>
      </w:r>
      <w:r w:rsidR="00B262FC" w:rsidRPr="00DF01B8">
        <w:rPr>
          <w:sz w:val="24"/>
          <w:szCs w:val="24"/>
        </w:rPr>
        <w:t xml:space="preserve"> was </w:t>
      </w:r>
      <w:r w:rsidR="00D9164A" w:rsidRPr="00DF01B8">
        <w:rPr>
          <w:sz w:val="24"/>
          <w:szCs w:val="24"/>
        </w:rPr>
        <w:t xml:space="preserve">not </w:t>
      </w:r>
      <w:r w:rsidR="00B262FC" w:rsidRPr="00DF01B8">
        <w:rPr>
          <w:sz w:val="24"/>
          <w:szCs w:val="24"/>
        </w:rPr>
        <w:t xml:space="preserve">in a senior leadership position with the organization and was not a spokesperson for the organization, (3) the </w:t>
      </w:r>
      <w:r w:rsidR="002B40E4" w:rsidRPr="00DF01B8">
        <w:rPr>
          <w:sz w:val="24"/>
          <w:szCs w:val="24"/>
        </w:rPr>
        <w:t>PAS nominee</w:t>
      </w:r>
      <w:r w:rsidR="00B262FC" w:rsidRPr="00DF01B8">
        <w:rPr>
          <w:sz w:val="24"/>
          <w:szCs w:val="24"/>
        </w:rPr>
        <w:t xml:space="preserve"> is not closely identified with the organization in the minds of members of the public</w:t>
      </w:r>
      <w:r w:rsidR="008E6064" w:rsidRPr="00DF01B8">
        <w:rPr>
          <w:sz w:val="24"/>
          <w:szCs w:val="24"/>
        </w:rPr>
        <w:t xml:space="preserve"> (e.g., as in the case of an organization’s founder or a person for whom the organization is named)</w:t>
      </w:r>
      <w:r w:rsidRPr="00DF01B8">
        <w:rPr>
          <w:sz w:val="24"/>
          <w:szCs w:val="24"/>
        </w:rPr>
        <w:t xml:space="preserve">, and (4) the organization’s activities are </w:t>
      </w:r>
      <w:r w:rsidRPr="00DF01B8">
        <w:rPr>
          <w:sz w:val="24"/>
          <w:szCs w:val="24"/>
        </w:rPr>
        <w:lastRenderedPageBreak/>
        <w:t>not closely linked with particular matters involving specific parties in which the PAS nominee is likely to be involved</w:t>
      </w:r>
      <w:r w:rsidR="00B262FC" w:rsidRPr="00DF01B8">
        <w:rPr>
          <w:sz w:val="24"/>
          <w:szCs w:val="24"/>
        </w:rPr>
        <w:t xml:space="preserve">.  Based on </w:t>
      </w:r>
      <w:r w:rsidR="001223EE" w:rsidRPr="00DF01B8">
        <w:rPr>
          <w:sz w:val="24"/>
          <w:szCs w:val="24"/>
        </w:rPr>
        <w:t xml:space="preserve">all of </w:t>
      </w:r>
      <w:r w:rsidR="00B262FC" w:rsidRPr="00DF01B8">
        <w:rPr>
          <w:sz w:val="24"/>
          <w:szCs w:val="24"/>
        </w:rPr>
        <w:t xml:space="preserve">these </w:t>
      </w:r>
      <w:r w:rsidR="001223EE" w:rsidRPr="00DF01B8">
        <w:rPr>
          <w:sz w:val="24"/>
          <w:szCs w:val="24"/>
        </w:rPr>
        <w:t>hypothetical circumstances</w:t>
      </w:r>
      <w:r w:rsidR="00B262FC" w:rsidRPr="00DF01B8">
        <w:rPr>
          <w:sz w:val="24"/>
          <w:szCs w:val="24"/>
        </w:rPr>
        <w:t>, this sample</w:t>
      </w:r>
      <w:r w:rsidR="001223EE" w:rsidRPr="00DF01B8">
        <w:rPr>
          <w:sz w:val="24"/>
          <w:szCs w:val="24"/>
        </w:rPr>
        <w:t>, 5.2.3,</w:t>
      </w:r>
      <w:r w:rsidR="00B262FC" w:rsidRPr="00DF01B8">
        <w:rPr>
          <w:sz w:val="24"/>
          <w:szCs w:val="24"/>
        </w:rPr>
        <w:t xml:space="preserve"> differs from 5.2.0 in </w:t>
      </w:r>
      <w:r w:rsidR="00D23C68" w:rsidRPr="00DF01B8">
        <w:rPr>
          <w:sz w:val="24"/>
          <w:szCs w:val="24"/>
        </w:rPr>
        <w:t>that it</w:t>
      </w:r>
      <w:r w:rsidR="00B262FC" w:rsidRPr="00DF01B8">
        <w:rPr>
          <w:sz w:val="24"/>
          <w:szCs w:val="24"/>
        </w:rPr>
        <w:t xml:space="preserve"> leaves the quest</w:t>
      </w:r>
      <w:r w:rsidR="00D23C68" w:rsidRPr="00DF01B8">
        <w:rPr>
          <w:sz w:val="24"/>
          <w:szCs w:val="24"/>
        </w:rPr>
        <w:t>ion of recusal under 5 C.F.R. § </w:t>
      </w:r>
      <w:r w:rsidR="00B262FC" w:rsidRPr="00DF01B8">
        <w:rPr>
          <w:sz w:val="24"/>
          <w:szCs w:val="24"/>
        </w:rPr>
        <w:t xml:space="preserve">2635.502 to the </w:t>
      </w:r>
      <w:r w:rsidR="000221FC" w:rsidRPr="00DF01B8">
        <w:rPr>
          <w:sz w:val="24"/>
          <w:szCs w:val="24"/>
        </w:rPr>
        <w:t>PAS nominee</w:t>
      </w:r>
      <w:r w:rsidR="00B262FC" w:rsidRPr="00DF01B8">
        <w:rPr>
          <w:sz w:val="24"/>
          <w:szCs w:val="24"/>
        </w:rPr>
        <w:t xml:space="preserve">’s case-by-case determination under the </w:t>
      </w:r>
      <w:r w:rsidR="00D23C68" w:rsidRPr="00DF01B8">
        <w:rPr>
          <w:sz w:val="24"/>
          <w:szCs w:val="24"/>
        </w:rPr>
        <w:t>“</w:t>
      </w:r>
      <w:r w:rsidR="00B262FC" w:rsidRPr="00DF01B8">
        <w:rPr>
          <w:sz w:val="24"/>
          <w:szCs w:val="24"/>
        </w:rPr>
        <w:t>reasonable person</w:t>
      </w:r>
      <w:r w:rsidR="00D23C68" w:rsidRPr="00DF01B8">
        <w:rPr>
          <w:sz w:val="24"/>
          <w:szCs w:val="24"/>
        </w:rPr>
        <w:t>” standard.</w:t>
      </w:r>
      <w:r w:rsidR="001948C5" w:rsidRPr="00DF01B8">
        <w:rPr>
          <w:sz w:val="24"/>
          <w:szCs w:val="24"/>
        </w:rPr>
        <w:t xml:space="preserve">  </w:t>
      </w:r>
    </w:p>
    <w:p w:rsidR="00B262FC" w:rsidRPr="00DF01B8" w:rsidRDefault="00B262F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711823" w:rsidRPr="00DF01B8" w:rsidRDefault="00711823" w:rsidP="00711823">
      <w:pPr>
        <w:tabs>
          <w:tab w:val="left" w:pos="684"/>
          <w:tab w:val="left" w:pos="1026"/>
        </w:tabs>
        <w:ind w:left="1026" w:hanging="1026"/>
        <w:rPr>
          <w:b/>
          <w:sz w:val="24"/>
          <w:szCs w:val="24"/>
        </w:rPr>
      </w:pPr>
    </w:p>
    <w:p w:rsidR="00711823" w:rsidRPr="00DF01B8" w:rsidRDefault="00711823" w:rsidP="00711823">
      <w:pPr>
        <w:tabs>
          <w:tab w:val="left" w:pos="684"/>
          <w:tab w:val="left" w:pos="855"/>
        </w:tabs>
        <w:ind w:firstLine="720"/>
        <w:rPr>
          <w:sz w:val="24"/>
          <w:szCs w:val="24"/>
        </w:rPr>
      </w:pPr>
      <w:r w:rsidRPr="00DF01B8">
        <w:rPr>
          <w:sz w:val="24"/>
          <w:szCs w:val="24"/>
        </w:rPr>
        <w:t xml:space="preserve">Upon confirmation, I will resign from my position </w:t>
      </w:r>
      <w:r w:rsidR="00BD2BA1">
        <w:rPr>
          <w:sz w:val="24"/>
          <w:szCs w:val="24"/>
        </w:rPr>
        <w:t>with</w:t>
      </w:r>
      <w:r w:rsidR="008E6064" w:rsidRPr="00DF01B8">
        <w:rPr>
          <w:sz w:val="24"/>
          <w:szCs w:val="24"/>
        </w:rPr>
        <w:t xml:space="preserve"> the </w:t>
      </w:r>
      <w:proofErr w:type="spellStart"/>
      <w:r w:rsidR="008E6064" w:rsidRPr="00DF01B8">
        <w:rPr>
          <w:sz w:val="24"/>
          <w:szCs w:val="24"/>
        </w:rPr>
        <w:t>Bitler</w:t>
      </w:r>
      <w:proofErr w:type="spellEnd"/>
      <w:r w:rsidR="008E6064" w:rsidRPr="00DF01B8">
        <w:rPr>
          <w:sz w:val="24"/>
          <w:szCs w:val="24"/>
        </w:rPr>
        <w:t xml:space="preserve"> Foundation</w:t>
      </w:r>
      <w:r w:rsidRPr="00DF01B8">
        <w:rPr>
          <w:sz w:val="24"/>
          <w:szCs w:val="24"/>
        </w:rPr>
        <w:t xml:space="preserve">.  For a period of one year after my resignation, I will not participate personally and substantially in any particular matter involving specific parties in which </w:t>
      </w:r>
      <w:r w:rsidR="000464B0">
        <w:rPr>
          <w:sz w:val="24"/>
          <w:szCs w:val="24"/>
        </w:rPr>
        <w:t xml:space="preserve">I know </w:t>
      </w:r>
      <w:r w:rsidR="008E6064" w:rsidRPr="00DF01B8">
        <w:rPr>
          <w:sz w:val="24"/>
          <w:szCs w:val="24"/>
        </w:rPr>
        <w:t xml:space="preserve">the </w:t>
      </w:r>
      <w:proofErr w:type="spellStart"/>
      <w:r w:rsidR="008E6064" w:rsidRPr="00DF01B8">
        <w:rPr>
          <w:sz w:val="24"/>
          <w:szCs w:val="24"/>
        </w:rPr>
        <w:t>Bitler</w:t>
      </w:r>
      <w:proofErr w:type="spellEnd"/>
      <w:r w:rsidR="008E6064" w:rsidRPr="00DF01B8">
        <w:rPr>
          <w:sz w:val="24"/>
          <w:szCs w:val="24"/>
        </w:rPr>
        <w:t xml:space="preserve"> Foundation</w:t>
      </w:r>
      <w:r w:rsidRPr="00DF01B8">
        <w:rPr>
          <w:sz w:val="24"/>
          <w:szCs w:val="24"/>
        </w:rPr>
        <w:t xml:space="preserve"> </w:t>
      </w:r>
      <w:r w:rsidR="00D23C68" w:rsidRPr="00DF01B8">
        <w:rPr>
          <w:sz w:val="24"/>
          <w:szCs w:val="24"/>
        </w:rPr>
        <w:t xml:space="preserve">is a party or represents a party </w:t>
      </w:r>
      <w:r w:rsidRPr="00DF01B8">
        <w:rPr>
          <w:sz w:val="24"/>
          <w:szCs w:val="24"/>
        </w:rPr>
        <w:t xml:space="preserve">if I determine that a reasonable person with knowledge of the relevant facts would question my impartiality in that matter, unless I am first authorized to </w:t>
      </w:r>
      <w:r w:rsidR="00070C11" w:rsidRPr="00DF01B8">
        <w:rPr>
          <w:sz w:val="24"/>
          <w:szCs w:val="24"/>
        </w:rPr>
        <w:t>participate, pursuant to 5</w:t>
      </w:r>
      <w:r w:rsidRPr="00DF01B8">
        <w:rPr>
          <w:sz w:val="24"/>
          <w:szCs w:val="24"/>
        </w:rPr>
        <w:t xml:space="preserve"> C.F.R. part 2635, subpart E.  </w:t>
      </w:r>
    </w:p>
    <w:p w:rsidR="00943A01" w:rsidRDefault="00943A01" w:rsidP="00800AD5">
      <w:pPr>
        <w:tabs>
          <w:tab w:val="left" w:pos="684"/>
          <w:tab w:val="left" w:pos="1026"/>
        </w:tabs>
        <w:rPr>
          <w:b/>
          <w:sz w:val="24"/>
          <w:szCs w:val="24"/>
        </w:rPr>
      </w:pPr>
    </w:p>
    <w:p w:rsidR="00800AD5" w:rsidRPr="00DF01B8" w:rsidRDefault="00800AD5" w:rsidP="00DB0FC8">
      <w:pPr>
        <w:pStyle w:val="Heading3"/>
      </w:pPr>
      <w:bookmarkStart w:id="48" w:name="_5.3.0_–_"/>
      <w:bookmarkEnd w:id="48"/>
      <w:r w:rsidRPr="00DF01B8">
        <w:t xml:space="preserve">5.3.0 – </w:t>
      </w:r>
      <w:r w:rsidRPr="00DF01B8">
        <w:tab/>
        <w:t>one-year 2635.502 recusal for former clients</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E52BAB" w:rsidRPr="00DF01B8" w:rsidRDefault="00E52BAB" w:rsidP="00BB5E4C">
      <w:pPr>
        <w:tabs>
          <w:tab w:val="left" w:pos="684"/>
          <w:tab w:val="left" w:pos="855"/>
        </w:tabs>
        <w:rPr>
          <w:sz w:val="24"/>
          <w:szCs w:val="24"/>
        </w:rPr>
      </w:pPr>
      <w:r w:rsidRPr="00DF01B8">
        <w:rPr>
          <w:sz w:val="24"/>
          <w:szCs w:val="24"/>
        </w:rPr>
        <w:tab/>
        <w:t xml:space="preserve">In the following sample, the </w:t>
      </w:r>
      <w:r w:rsidR="000221FC" w:rsidRPr="00DF01B8">
        <w:rPr>
          <w:sz w:val="24"/>
          <w:szCs w:val="24"/>
        </w:rPr>
        <w:t>PAS nominee</w:t>
      </w:r>
      <w:r w:rsidRPr="00DF01B8">
        <w:rPr>
          <w:sz w:val="24"/>
          <w:szCs w:val="24"/>
        </w:rPr>
        <w:t xml:space="preserve"> will not ret</w:t>
      </w:r>
      <w:r w:rsidR="00D23C68" w:rsidRPr="00DF01B8">
        <w:rPr>
          <w:sz w:val="24"/>
          <w:szCs w:val="24"/>
        </w:rPr>
        <w:t xml:space="preserve">ain a financial interest in the entity from which the </w:t>
      </w:r>
      <w:r w:rsidR="000221FC" w:rsidRPr="00DF01B8">
        <w:rPr>
          <w:sz w:val="24"/>
          <w:szCs w:val="24"/>
        </w:rPr>
        <w:t>PAS nominee</w:t>
      </w:r>
      <w:r w:rsidR="00D23C68" w:rsidRPr="00DF01B8">
        <w:rPr>
          <w:sz w:val="24"/>
          <w:szCs w:val="24"/>
        </w:rPr>
        <w:t xml:space="preserve"> is resigning</w:t>
      </w:r>
      <w:r w:rsidRPr="00DF01B8">
        <w:rPr>
          <w:sz w:val="24"/>
          <w:szCs w:val="24"/>
        </w:rPr>
        <w:t>.</w:t>
      </w:r>
    </w:p>
    <w:p w:rsidR="00E52BAB" w:rsidRPr="00DF01B8" w:rsidRDefault="00E52BAB"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936619" w:rsidRPr="00DF01B8" w:rsidRDefault="00936619" w:rsidP="00800AD5">
      <w:pPr>
        <w:tabs>
          <w:tab w:val="left" w:pos="684"/>
          <w:tab w:val="left" w:pos="1026"/>
        </w:tabs>
        <w:rPr>
          <w:b/>
          <w:sz w:val="24"/>
          <w:szCs w:val="24"/>
        </w:rPr>
      </w:pPr>
    </w:p>
    <w:p w:rsidR="00936619" w:rsidRPr="00DF01B8" w:rsidRDefault="00936619" w:rsidP="00936619">
      <w:pPr>
        <w:tabs>
          <w:tab w:val="left" w:pos="684"/>
          <w:tab w:val="left" w:pos="855"/>
        </w:tabs>
        <w:ind w:firstLine="720"/>
        <w:rPr>
          <w:sz w:val="24"/>
          <w:szCs w:val="24"/>
        </w:rPr>
      </w:pPr>
      <w:r w:rsidRPr="00DF01B8">
        <w:rPr>
          <w:sz w:val="24"/>
          <w:szCs w:val="24"/>
        </w:rPr>
        <w:t xml:space="preserve">Upon confirmation, I will resign from my position with Bortot, Molinaro, Bennett and </w:t>
      </w:r>
      <w:proofErr w:type="spellStart"/>
      <w:r w:rsidRPr="00DF01B8">
        <w:rPr>
          <w:sz w:val="24"/>
          <w:szCs w:val="24"/>
        </w:rPr>
        <w:t>Bitler</w:t>
      </w:r>
      <w:proofErr w:type="spellEnd"/>
      <w:r w:rsidRPr="00DF01B8">
        <w:rPr>
          <w:sz w:val="24"/>
          <w:szCs w:val="24"/>
        </w:rPr>
        <w:t xml:space="preserve">, LP.  For a period of one year after my resignation, I will not participate personally and substantially in any particular matter involving specific parties in which </w:t>
      </w:r>
      <w:r w:rsidR="000464B0">
        <w:rPr>
          <w:sz w:val="24"/>
          <w:szCs w:val="24"/>
        </w:rPr>
        <w:t xml:space="preserve">I know </w:t>
      </w:r>
      <w:r w:rsidRPr="00DF01B8">
        <w:rPr>
          <w:sz w:val="24"/>
          <w:szCs w:val="24"/>
        </w:rPr>
        <w:t xml:space="preserve">this firm is a party or represents a party, unless I am first authorized to </w:t>
      </w:r>
      <w:r w:rsidR="00070C11" w:rsidRPr="00DF01B8">
        <w:rPr>
          <w:sz w:val="24"/>
          <w:szCs w:val="24"/>
        </w:rPr>
        <w:t>participate, pursuant to 5</w:t>
      </w:r>
      <w:r w:rsidRPr="00DF01B8">
        <w:rPr>
          <w:sz w:val="24"/>
          <w:szCs w:val="24"/>
        </w:rPr>
        <w:t xml:space="preserve"> C.F.R. §</w:t>
      </w:r>
      <w:r w:rsidR="00BD2BA1">
        <w:rPr>
          <w:sz w:val="24"/>
          <w:szCs w:val="24"/>
        </w:rPr>
        <w:t> </w:t>
      </w:r>
      <w:r w:rsidRPr="00DF01B8">
        <w:rPr>
          <w:sz w:val="24"/>
          <w:szCs w:val="24"/>
        </w:rPr>
        <w:t xml:space="preserve">2635.502(d).  In addition, I will not participate personally and substantially in any particular matter involving specific parties in which </w:t>
      </w:r>
      <w:r w:rsidR="000464B0">
        <w:rPr>
          <w:sz w:val="24"/>
          <w:szCs w:val="24"/>
        </w:rPr>
        <w:t xml:space="preserve">I know </w:t>
      </w:r>
      <w:r w:rsidRPr="00DF01B8">
        <w:rPr>
          <w:sz w:val="24"/>
          <w:szCs w:val="24"/>
        </w:rPr>
        <w:t xml:space="preserve">a former client of mine is a party or represents a party, for a period of one year after I last provided service to that client, unless I am first authorized to </w:t>
      </w:r>
      <w:r w:rsidR="00070C11" w:rsidRPr="00DF01B8">
        <w:rPr>
          <w:sz w:val="24"/>
          <w:szCs w:val="24"/>
        </w:rPr>
        <w:t>participate, pursuant to 5</w:t>
      </w:r>
      <w:r w:rsidRPr="00DF01B8">
        <w:rPr>
          <w:sz w:val="24"/>
          <w:szCs w:val="24"/>
        </w:rPr>
        <w:t xml:space="preserve"> C.F.R. § 2635.502(d).  </w:t>
      </w:r>
    </w:p>
    <w:p w:rsidR="00D27F7C" w:rsidRPr="00DF01B8" w:rsidRDefault="00D27F7C" w:rsidP="000E2507">
      <w:pPr>
        <w:tabs>
          <w:tab w:val="left" w:pos="684"/>
          <w:tab w:val="left" w:pos="855"/>
        </w:tabs>
        <w:rPr>
          <w:sz w:val="24"/>
          <w:szCs w:val="24"/>
        </w:rPr>
      </w:pPr>
    </w:p>
    <w:p w:rsidR="000E2507" w:rsidRPr="00DF01B8" w:rsidRDefault="000E2507" w:rsidP="00DB0FC8">
      <w:pPr>
        <w:pStyle w:val="Heading3"/>
        <w:ind w:left="1022" w:hanging="1022"/>
      </w:pPr>
      <w:bookmarkStart w:id="49" w:name="_5.4.0_–_recusal"/>
      <w:bookmarkEnd w:id="49"/>
      <w:r w:rsidRPr="00DF01B8">
        <w:t>5.4.0 –</w:t>
      </w:r>
      <w:r w:rsidRPr="00DF01B8">
        <w:tab/>
        <w:t>recusal from particular matters involving specific parties in which the PAS nominee previously participated in connection with the PAS nominee’s prior non-</w:t>
      </w:r>
      <w:r w:rsidR="00243186" w:rsidRPr="00DF01B8">
        <w:t>Federal</w:t>
      </w:r>
      <w:r w:rsidRPr="00DF01B8">
        <w:t xml:space="preserve"> employment</w:t>
      </w:r>
    </w:p>
    <w:p w:rsidR="000E2507" w:rsidRPr="00DF01B8" w:rsidRDefault="000E2507" w:rsidP="000E2507">
      <w:pPr>
        <w:tabs>
          <w:tab w:val="left" w:pos="684"/>
          <w:tab w:val="left" w:pos="855"/>
        </w:tabs>
        <w:rPr>
          <w:sz w:val="24"/>
          <w:szCs w:val="24"/>
          <w:u w:val="single"/>
        </w:rPr>
      </w:pPr>
    </w:p>
    <w:p w:rsidR="000E2507" w:rsidRPr="00DF01B8" w:rsidRDefault="000E2507" w:rsidP="000E2507">
      <w:pPr>
        <w:tabs>
          <w:tab w:val="left" w:pos="684"/>
          <w:tab w:val="left" w:pos="855"/>
        </w:tabs>
        <w:rPr>
          <w:sz w:val="24"/>
          <w:szCs w:val="24"/>
        </w:rPr>
      </w:pPr>
      <w:r w:rsidRPr="00DF01B8">
        <w:rPr>
          <w:sz w:val="24"/>
          <w:szCs w:val="24"/>
          <w:u w:val="single"/>
        </w:rPr>
        <w:t>Comment</w:t>
      </w:r>
      <w:r w:rsidRPr="00DF01B8">
        <w:rPr>
          <w:sz w:val="24"/>
          <w:szCs w:val="24"/>
        </w:rPr>
        <w:t xml:space="preserve">: </w:t>
      </w:r>
    </w:p>
    <w:p w:rsidR="000E2507" w:rsidRPr="00DF01B8" w:rsidRDefault="000E2507" w:rsidP="000E2507">
      <w:pPr>
        <w:tabs>
          <w:tab w:val="left" w:pos="684"/>
          <w:tab w:val="left" w:pos="855"/>
        </w:tabs>
        <w:rPr>
          <w:sz w:val="24"/>
          <w:szCs w:val="24"/>
        </w:rPr>
      </w:pPr>
    </w:p>
    <w:p w:rsidR="00633D85" w:rsidRPr="00DF01B8" w:rsidRDefault="00DC39CD" w:rsidP="000E2507">
      <w:pPr>
        <w:tabs>
          <w:tab w:val="left" w:pos="684"/>
          <w:tab w:val="left" w:pos="855"/>
        </w:tabs>
        <w:rPr>
          <w:sz w:val="24"/>
          <w:szCs w:val="24"/>
        </w:rPr>
      </w:pPr>
      <w:r w:rsidRPr="00DF01B8">
        <w:rPr>
          <w:sz w:val="24"/>
          <w:szCs w:val="24"/>
        </w:rPr>
        <w:tab/>
      </w:r>
      <w:r w:rsidR="00633D85" w:rsidRPr="00DF01B8">
        <w:rPr>
          <w:sz w:val="24"/>
          <w:szCs w:val="24"/>
        </w:rPr>
        <w:t>Sometimes</w:t>
      </w:r>
      <w:r w:rsidRPr="00DF01B8">
        <w:rPr>
          <w:sz w:val="24"/>
          <w:szCs w:val="24"/>
        </w:rPr>
        <w:t xml:space="preserve"> PAS nominee</w:t>
      </w:r>
      <w:r w:rsidR="00633D85" w:rsidRPr="00DF01B8">
        <w:rPr>
          <w:sz w:val="24"/>
          <w:szCs w:val="24"/>
        </w:rPr>
        <w:t xml:space="preserve">s are appointed to positions in which their responsibilities </w:t>
      </w:r>
      <w:r w:rsidR="001A1781" w:rsidRPr="00DF01B8">
        <w:rPr>
          <w:sz w:val="24"/>
          <w:szCs w:val="24"/>
        </w:rPr>
        <w:t>are likely to</w:t>
      </w:r>
      <w:r w:rsidR="00633D85" w:rsidRPr="00DF01B8">
        <w:rPr>
          <w:sz w:val="24"/>
          <w:szCs w:val="24"/>
        </w:rPr>
        <w:t xml:space="preserve"> include </w:t>
      </w:r>
      <w:r w:rsidRPr="00DF01B8">
        <w:rPr>
          <w:sz w:val="24"/>
          <w:szCs w:val="24"/>
        </w:rPr>
        <w:t>matters in which the</w:t>
      </w:r>
      <w:r w:rsidR="00633D85" w:rsidRPr="00DF01B8">
        <w:rPr>
          <w:sz w:val="24"/>
          <w:szCs w:val="24"/>
        </w:rPr>
        <w:t xml:space="preserve">y previously participated </w:t>
      </w:r>
      <w:r w:rsidRPr="00DF01B8">
        <w:rPr>
          <w:sz w:val="24"/>
          <w:szCs w:val="24"/>
        </w:rPr>
        <w:t xml:space="preserve">before entering </w:t>
      </w:r>
      <w:r w:rsidR="003F4B45">
        <w:rPr>
          <w:sz w:val="24"/>
          <w:szCs w:val="24"/>
        </w:rPr>
        <w:t>Federal</w:t>
      </w:r>
      <w:r w:rsidRPr="00DF01B8">
        <w:rPr>
          <w:sz w:val="24"/>
          <w:szCs w:val="24"/>
        </w:rPr>
        <w:t xml:space="preserve"> service.  </w:t>
      </w:r>
      <w:r w:rsidR="00633D85" w:rsidRPr="00DF01B8">
        <w:rPr>
          <w:sz w:val="24"/>
          <w:szCs w:val="24"/>
        </w:rPr>
        <w:t xml:space="preserve">In such cases, the </w:t>
      </w:r>
      <w:r w:rsidR="003F4B45">
        <w:rPr>
          <w:sz w:val="24"/>
          <w:szCs w:val="24"/>
        </w:rPr>
        <w:t>G</w:t>
      </w:r>
      <w:r w:rsidR="00633D85" w:rsidRPr="00DF01B8">
        <w:rPr>
          <w:sz w:val="24"/>
          <w:szCs w:val="24"/>
        </w:rPr>
        <w:t xml:space="preserve">overnment may have </w:t>
      </w:r>
      <w:r w:rsidRPr="00DF01B8">
        <w:rPr>
          <w:sz w:val="24"/>
          <w:szCs w:val="24"/>
        </w:rPr>
        <w:t xml:space="preserve">concerns about the </w:t>
      </w:r>
      <w:r w:rsidR="00633D85" w:rsidRPr="00DF01B8">
        <w:rPr>
          <w:sz w:val="24"/>
          <w:szCs w:val="24"/>
        </w:rPr>
        <w:t xml:space="preserve">potential for an </w:t>
      </w:r>
      <w:r w:rsidRPr="00DF01B8">
        <w:rPr>
          <w:sz w:val="24"/>
          <w:szCs w:val="24"/>
        </w:rPr>
        <w:t xml:space="preserve">appearance that the PAS nominee is “switching sides,” especially if the PAS nominee is an attorney, a lobbyist or an employee of an association.  Although </w:t>
      </w:r>
      <w:r w:rsidR="00633D85" w:rsidRPr="00DF01B8">
        <w:rPr>
          <w:sz w:val="24"/>
          <w:szCs w:val="24"/>
        </w:rPr>
        <w:t xml:space="preserve">such </w:t>
      </w:r>
      <w:r w:rsidRPr="00DF01B8">
        <w:rPr>
          <w:sz w:val="24"/>
          <w:szCs w:val="24"/>
        </w:rPr>
        <w:t xml:space="preserve">concerns do not arise frequently, they do arise from time to time.  </w:t>
      </w:r>
      <w:r w:rsidR="00633D85" w:rsidRPr="00DF01B8">
        <w:rPr>
          <w:sz w:val="24"/>
          <w:szCs w:val="24"/>
        </w:rPr>
        <w:t xml:space="preserve">This sample </w:t>
      </w:r>
      <w:r w:rsidR="003B5085" w:rsidRPr="00DF01B8">
        <w:rPr>
          <w:sz w:val="24"/>
          <w:szCs w:val="24"/>
        </w:rPr>
        <w:t>addresses a hypothetical situation in which such a concern has arisen</w:t>
      </w:r>
      <w:r w:rsidR="00633D85" w:rsidRPr="00DF01B8">
        <w:rPr>
          <w:sz w:val="24"/>
          <w:szCs w:val="24"/>
        </w:rPr>
        <w:t>.</w:t>
      </w:r>
      <w:r w:rsidR="00096D2C" w:rsidRPr="00DF01B8">
        <w:rPr>
          <w:sz w:val="24"/>
          <w:szCs w:val="24"/>
        </w:rPr>
        <w:t xml:space="preserve"> </w:t>
      </w:r>
      <w:r w:rsidR="00633D85" w:rsidRPr="00DF01B8">
        <w:rPr>
          <w:sz w:val="24"/>
          <w:szCs w:val="24"/>
        </w:rPr>
        <w:t xml:space="preserve"> </w:t>
      </w:r>
    </w:p>
    <w:p w:rsidR="003B5085" w:rsidRPr="00DF01B8" w:rsidRDefault="003B5085" w:rsidP="000E2507">
      <w:pPr>
        <w:tabs>
          <w:tab w:val="left" w:pos="684"/>
          <w:tab w:val="left" w:pos="855"/>
        </w:tabs>
        <w:rPr>
          <w:sz w:val="24"/>
          <w:szCs w:val="24"/>
        </w:rPr>
      </w:pPr>
    </w:p>
    <w:p w:rsidR="007205A5" w:rsidRPr="00DF01B8" w:rsidRDefault="007205A5" w:rsidP="007205A5">
      <w:pPr>
        <w:rPr>
          <w:sz w:val="24"/>
          <w:szCs w:val="24"/>
        </w:rPr>
      </w:pPr>
      <w:r w:rsidRPr="00DF01B8">
        <w:rPr>
          <w:sz w:val="24"/>
          <w:szCs w:val="24"/>
        </w:rPr>
        <w:lastRenderedPageBreak/>
        <w:tab/>
        <w:t xml:space="preserve">One feature of this sample is that it relies on the process described in 5 C.F.R. § 2635.502(d) for </w:t>
      </w:r>
      <w:r w:rsidR="003B5085" w:rsidRPr="00DF01B8">
        <w:rPr>
          <w:sz w:val="24"/>
          <w:szCs w:val="24"/>
        </w:rPr>
        <w:t xml:space="preserve">any </w:t>
      </w:r>
      <w:r w:rsidRPr="00DF01B8">
        <w:rPr>
          <w:sz w:val="24"/>
          <w:szCs w:val="24"/>
        </w:rPr>
        <w:t>authorization of participation.  This reliance on section 2635.502(d) is appropriate even though section 2635.502 does not explicitly address the appearance of “switching sides.”  The notice of proposed rulemaking</w:t>
      </w:r>
      <w:r w:rsidR="003B5085" w:rsidRPr="00DF01B8">
        <w:rPr>
          <w:sz w:val="24"/>
          <w:szCs w:val="24"/>
        </w:rPr>
        <w:t xml:space="preserve"> </w:t>
      </w:r>
      <w:r w:rsidR="007212EA" w:rsidRPr="00DF01B8">
        <w:rPr>
          <w:sz w:val="24"/>
          <w:szCs w:val="24"/>
        </w:rPr>
        <w:t xml:space="preserve">for the Standards of </w:t>
      </w:r>
      <w:r w:rsidR="009A499B">
        <w:rPr>
          <w:sz w:val="24"/>
          <w:szCs w:val="24"/>
        </w:rPr>
        <w:t xml:space="preserve">Ethical </w:t>
      </w:r>
      <w:r w:rsidR="007212EA" w:rsidRPr="00DF01B8">
        <w:rPr>
          <w:sz w:val="24"/>
          <w:szCs w:val="24"/>
        </w:rPr>
        <w:t xml:space="preserve">Conduct for Employees of the Executive Branch </w:t>
      </w:r>
      <w:r w:rsidRPr="00DF01B8">
        <w:rPr>
          <w:sz w:val="24"/>
          <w:szCs w:val="24"/>
        </w:rPr>
        <w:t>explained that section 2635.502 is flexible: “Proposed §</w:t>
      </w:r>
      <w:r w:rsidR="007212EA" w:rsidRPr="00DF01B8">
        <w:rPr>
          <w:sz w:val="24"/>
          <w:szCs w:val="24"/>
        </w:rPr>
        <w:t> </w:t>
      </w:r>
      <w:r w:rsidRPr="00DF01B8">
        <w:rPr>
          <w:sz w:val="24"/>
          <w:szCs w:val="24"/>
        </w:rPr>
        <w:t xml:space="preserve">2635.502 . . . provides that an employee should use the process set forth in that section when circumstances other than those specifically described raise questions about his or her impartiality in the performance of official duties.”  </w:t>
      </w:r>
      <w:proofErr w:type="gramStart"/>
      <w:r w:rsidRPr="00DF01B8">
        <w:rPr>
          <w:sz w:val="24"/>
          <w:szCs w:val="24"/>
        </w:rPr>
        <w:t>56 Fed.</w:t>
      </w:r>
      <w:proofErr w:type="gramEnd"/>
      <w:r w:rsidRPr="00DF01B8">
        <w:rPr>
          <w:sz w:val="24"/>
          <w:szCs w:val="24"/>
        </w:rPr>
        <w:t xml:space="preserve"> Reg. 33778, 33786 (1991).  Similarly, the notice of final rulemaking explained that</w:t>
      </w:r>
      <w:r w:rsidR="001A4C4B">
        <w:rPr>
          <w:sz w:val="24"/>
          <w:szCs w:val="24"/>
        </w:rPr>
        <w:t xml:space="preserve"> s</w:t>
      </w:r>
      <w:r w:rsidRPr="00DF01B8">
        <w:rPr>
          <w:sz w:val="24"/>
          <w:szCs w:val="24"/>
        </w:rPr>
        <w:t>ection 2635.502(a</w:t>
      </w:r>
      <w:proofErr w:type="gramStart"/>
      <w:r w:rsidRPr="00DF01B8">
        <w:rPr>
          <w:sz w:val="24"/>
          <w:szCs w:val="24"/>
        </w:rPr>
        <w:t>)(</w:t>
      </w:r>
      <w:proofErr w:type="gramEnd"/>
      <w:r w:rsidRPr="00DF01B8">
        <w:rPr>
          <w:sz w:val="24"/>
          <w:szCs w:val="24"/>
        </w:rPr>
        <w:t xml:space="preserve">2) is </w:t>
      </w:r>
      <w:r w:rsidR="001A4C4B">
        <w:rPr>
          <w:sz w:val="24"/>
          <w:szCs w:val="24"/>
        </w:rPr>
        <w:t>“</w:t>
      </w:r>
      <w:r w:rsidRPr="00DF01B8">
        <w:rPr>
          <w:sz w:val="24"/>
          <w:szCs w:val="24"/>
        </w:rPr>
        <w:t>intended to alert employees to the fact that the covered relationships described in §</w:t>
      </w:r>
      <w:r w:rsidR="001A4C4B">
        <w:rPr>
          <w:sz w:val="24"/>
          <w:szCs w:val="24"/>
        </w:rPr>
        <w:t xml:space="preserve"> </w:t>
      </w:r>
      <w:r w:rsidRPr="00DF01B8">
        <w:rPr>
          <w:sz w:val="24"/>
          <w:szCs w:val="24"/>
        </w:rPr>
        <w:t>2635.502(b)(1) are not the only relationships that can raise appearance issues and to encourage employees to</w:t>
      </w:r>
      <w:r w:rsidR="001A4C4B">
        <w:rPr>
          <w:sz w:val="24"/>
          <w:szCs w:val="24"/>
        </w:rPr>
        <w:t xml:space="preserve"> use the process set forth in § </w:t>
      </w:r>
      <w:r w:rsidRPr="00DF01B8">
        <w:rPr>
          <w:sz w:val="24"/>
          <w:szCs w:val="24"/>
        </w:rPr>
        <w:t xml:space="preserve">2635.502 to address any circumstances that would raise a question regarding their impartiality.”  </w:t>
      </w:r>
      <w:proofErr w:type="gramStart"/>
      <w:r w:rsidRPr="00DF01B8">
        <w:rPr>
          <w:sz w:val="24"/>
          <w:szCs w:val="24"/>
        </w:rPr>
        <w:t>57 Fed.</w:t>
      </w:r>
      <w:proofErr w:type="gramEnd"/>
      <w:r w:rsidRPr="00DF01B8">
        <w:rPr>
          <w:sz w:val="24"/>
          <w:szCs w:val="24"/>
        </w:rPr>
        <w:t xml:space="preserve"> Reg. 35006, 35026 (1992).</w:t>
      </w:r>
    </w:p>
    <w:p w:rsidR="000E2507" w:rsidRPr="00DF01B8" w:rsidRDefault="000E2507" w:rsidP="000E2507">
      <w:pPr>
        <w:tabs>
          <w:tab w:val="left" w:pos="684"/>
          <w:tab w:val="left" w:pos="855"/>
        </w:tabs>
        <w:rPr>
          <w:sz w:val="24"/>
          <w:szCs w:val="24"/>
        </w:rPr>
      </w:pPr>
    </w:p>
    <w:p w:rsidR="000E2507" w:rsidRPr="00DF01B8" w:rsidRDefault="000E2507" w:rsidP="000E2507">
      <w:pPr>
        <w:tabs>
          <w:tab w:val="left" w:pos="684"/>
          <w:tab w:val="left" w:pos="855"/>
        </w:tabs>
        <w:rPr>
          <w:sz w:val="24"/>
          <w:szCs w:val="24"/>
        </w:rPr>
      </w:pPr>
      <w:r w:rsidRPr="00DF01B8">
        <w:rPr>
          <w:sz w:val="24"/>
          <w:szCs w:val="24"/>
          <w:u w:val="single"/>
        </w:rPr>
        <w:t>Sample Language</w:t>
      </w:r>
      <w:r w:rsidRPr="00DF01B8">
        <w:rPr>
          <w:sz w:val="24"/>
          <w:szCs w:val="24"/>
        </w:rPr>
        <w:t>:</w:t>
      </w:r>
    </w:p>
    <w:p w:rsidR="000E2507" w:rsidRPr="00DF01B8" w:rsidRDefault="000E2507" w:rsidP="000E2507">
      <w:pPr>
        <w:tabs>
          <w:tab w:val="left" w:pos="684"/>
          <w:tab w:val="left" w:pos="1026"/>
        </w:tabs>
        <w:ind w:left="1026" w:hanging="1026"/>
        <w:rPr>
          <w:b/>
          <w:color w:val="000000"/>
          <w:sz w:val="24"/>
          <w:szCs w:val="24"/>
        </w:rPr>
      </w:pPr>
    </w:p>
    <w:p w:rsidR="000E2507" w:rsidRPr="00DF01B8" w:rsidRDefault="000E2507" w:rsidP="000E2507">
      <w:pPr>
        <w:tabs>
          <w:tab w:val="left" w:pos="684"/>
          <w:tab w:val="left" w:pos="855"/>
        </w:tabs>
        <w:ind w:firstLine="720"/>
        <w:rPr>
          <w:sz w:val="24"/>
          <w:szCs w:val="24"/>
        </w:rPr>
      </w:pPr>
      <w:r w:rsidRPr="00DF01B8">
        <w:rPr>
          <w:sz w:val="24"/>
          <w:szCs w:val="24"/>
        </w:rPr>
        <w:t xml:space="preserve">Upon confirmation, I will resign from my position as General Counsel of the Consumer </w:t>
      </w:r>
      <w:r w:rsidR="00A44153" w:rsidRPr="00DF01B8">
        <w:rPr>
          <w:sz w:val="24"/>
          <w:szCs w:val="24"/>
        </w:rPr>
        <w:t>Defense</w:t>
      </w:r>
      <w:r w:rsidRPr="00DF01B8">
        <w:rPr>
          <w:sz w:val="24"/>
          <w:szCs w:val="24"/>
        </w:rPr>
        <w:t xml:space="preserve"> Fund.  For a period of one year after my resignation, I will not participate personally and substantially in any particular matter involving specific parties in which</w:t>
      </w:r>
      <w:r w:rsidR="000464B0">
        <w:rPr>
          <w:sz w:val="24"/>
          <w:szCs w:val="24"/>
        </w:rPr>
        <w:t xml:space="preserve"> I know</w:t>
      </w:r>
      <w:r w:rsidRPr="00DF01B8">
        <w:rPr>
          <w:sz w:val="24"/>
          <w:szCs w:val="24"/>
        </w:rPr>
        <w:t xml:space="preserve"> the Consumer </w:t>
      </w:r>
      <w:r w:rsidR="00A44153" w:rsidRPr="00DF01B8">
        <w:rPr>
          <w:sz w:val="24"/>
          <w:szCs w:val="24"/>
        </w:rPr>
        <w:t xml:space="preserve">Defense </w:t>
      </w:r>
      <w:r w:rsidRPr="00DF01B8">
        <w:rPr>
          <w:sz w:val="24"/>
          <w:szCs w:val="24"/>
        </w:rPr>
        <w:t xml:space="preserve">Fund is a party or represents a party, unless I am first authorized to </w:t>
      </w:r>
      <w:r w:rsidR="00070C11" w:rsidRPr="00DF01B8">
        <w:rPr>
          <w:sz w:val="24"/>
          <w:szCs w:val="24"/>
        </w:rPr>
        <w:t>participate, pursuant to 5</w:t>
      </w:r>
      <w:r w:rsidRPr="00DF01B8">
        <w:rPr>
          <w:sz w:val="24"/>
          <w:szCs w:val="24"/>
        </w:rPr>
        <w:t xml:space="preserve"> C.F.R. §</w:t>
      </w:r>
      <w:r w:rsidR="00BD2BA1">
        <w:rPr>
          <w:sz w:val="24"/>
          <w:szCs w:val="24"/>
        </w:rPr>
        <w:t> </w:t>
      </w:r>
      <w:r w:rsidRPr="00DF01B8">
        <w:rPr>
          <w:sz w:val="24"/>
          <w:szCs w:val="24"/>
        </w:rPr>
        <w:t>2635.502(d).  In addition, for the duration of my appointment as General Counsel of the Manufactured Products Administration, I will not participate personally and substantially in any particular matter involving specific parties in which</w:t>
      </w:r>
      <w:r w:rsidR="000464B0">
        <w:rPr>
          <w:sz w:val="24"/>
          <w:szCs w:val="24"/>
        </w:rPr>
        <w:t xml:space="preserve"> I know</w:t>
      </w:r>
      <w:r w:rsidRPr="00DF01B8">
        <w:rPr>
          <w:sz w:val="24"/>
          <w:szCs w:val="24"/>
        </w:rPr>
        <w:t xml:space="preserve"> I </w:t>
      </w:r>
      <w:r w:rsidR="00E25E67" w:rsidRPr="00DF01B8">
        <w:rPr>
          <w:sz w:val="24"/>
          <w:szCs w:val="24"/>
        </w:rPr>
        <w:t>previously</w:t>
      </w:r>
      <w:r w:rsidRPr="00DF01B8">
        <w:rPr>
          <w:sz w:val="24"/>
          <w:szCs w:val="24"/>
        </w:rPr>
        <w:t xml:space="preserve"> participated in my capacity as General Counsel of the Consumer </w:t>
      </w:r>
      <w:r w:rsidR="00A44153" w:rsidRPr="00DF01B8">
        <w:rPr>
          <w:sz w:val="24"/>
          <w:szCs w:val="24"/>
        </w:rPr>
        <w:t xml:space="preserve">Defense </w:t>
      </w:r>
      <w:r w:rsidRPr="00DF01B8">
        <w:rPr>
          <w:sz w:val="24"/>
          <w:szCs w:val="24"/>
        </w:rPr>
        <w:t xml:space="preserve">Fund, unless I am first authorized to </w:t>
      </w:r>
      <w:r w:rsidR="00070C11" w:rsidRPr="00DF01B8">
        <w:rPr>
          <w:sz w:val="24"/>
          <w:szCs w:val="24"/>
        </w:rPr>
        <w:t>participate, pursuant to 5</w:t>
      </w:r>
      <w:r w:rsidRPr="00DF01B8">
        <w:rPr>
          <w:sz w:val="24"/>
          <w:szCs w:val="24"/>
        </w:rPr>
        <w:t> C.F.R. § 2635.502(d).</w:t>
      </w:r>
    </w:p>
    <w:p w:rsidR="000E2507" w:rsidRPr="00DF01B8" w:rsidRDefault="000E2507" w:rsidP="000E2507">
      <w:pPr>
        <w:tabs>
          <w:tab w:val="left" w:pos="684"/>
          <w:tab w:val="left" w:pos="855"/>
        </w:tabs>
        <w:rPr>
          <w:sz w:val="24"/>
          <w:szCs w:val="24"/>
        </w:rPr>
      </w:pPr>
    </w:p>
    <w:p w:rsidR="00D27F7C" w:rsidRPr="00DF01B8" w:rsidRDefault="00D27F7C" w:rsidP="00DB0FC8">
      <w:pPr>
        <w:pStyle w:val="Heading3"/>
        <w:ind w:left="1022" w:hanging="1022"/>
      </w:pPr>
      <w:bookmarkStart w:id="50" w:name="_5.4.1_–_recusal"/>
      <w:bookmarkEnd w:id="50"/>
      <w:r w:rsidRPr="00DF01B8">
        <w:t>5.4.</w:t>
      </w:r>
      <w:r w:rsidR="000E2507" w:rsidRPr="00DF01B8">
        <w:t>1</w:t>
      </w:r>
      <w:r w:rsidRPr="00DF01B8">
        <w:t xml:space="preserve"> –</w:t>
      </w:r>
      <w:r w:rsidRPr="00DF01B8">
        <w:tab/>
        <w:t>recusal from certain particular matters in which the PAS nominee previously participated in connection with the PAS nominee’s prior non-</w:t>
      </w:r>
      <w:r w:rsidR="00243186" w:rsidRPr="00DF01B8">
        <w:t>Federal</w:t>
      </w:r>
      <w:r w:rsidRPr="00DF01B8">
        <w:t xml:space="preserve"> employment</w:t>
      </w:r>
    </w:p>
    <w:p w:rsidR="00D27F7C" w:rsidRPr="00DF01B8" w:rsidRDefault="00D27F7C" w:rsidP="00D27F7C">
      <w:pPr>
        <w:tabs>
          <w:tab w:val="left" w:pos="684"/>
          <w:tab w:val="left" w:pos="855"/>
        </w:tabs>
        <w:rPr>
          <w:sz w:val="24"/>
          <w:szCs w:val="24"/>
        </w:rPr>
      </w:pPr>
    </w:p>
    <w:p w:rsidR="00D27F7C" w:rsidRPr="00DF01B8" w:rsidRDefault="00D27F7C" w:rsidP="00D27F7C">
      <w:pPr>
        <w:tabs>
          <w:tab w:val="left" w:pos="684"/>
          <w:tab w:val="left" w:pos="855"/>
        </w:tabs>
        <w:rPr>
          <w:sz w:val="24"/>
          <w:szCs w:val="24"/>
        </w:rPr>
      </w:pPr>
      <w:r w:rsidRPr="00DF01B8">
        <w:rPr>
          <w:sz w:val="24"/>
          <w:szCs w:val="24"/>
          <w:u w:val="single"/>
        </w:rPr>
        <w:t>Comment</w:t>
      </w:r>
      <w:r w:rsidRPr="00DF01B8">
        <w:rPr>
          <w:sz w:val="24"/>
          <w:szCs w:val="24"/>
        </w:rPr>
        <w:t xml:space="preserve">: </w:t>
      </w:r>
    </w:p>
    <w:p w:rsidR="00D27F7C" w:rsidRPr="00DF01B8" w:rsidRDefault="00D27F7C" w:rsidP="00D27F7C">
      <w:pPr>
        <w:tabs>
          <w:tab w:val="left" w:pos="684"/>
          <w:tab w:val="left" w:pos="855"/>
        </w:tabs>
        <w:rPr>
          <w:sz w:val="24"/>
          <w:szCs w:val="24"/>
        </w:rPr>
      </w:pPr>
    </w:p>
    <w:p w:rsidR="00E41239" w:rsidRPr="00DF01B8" w:rsidRDefault="00D27F7C" w:rsidP="00D27F7C">
      <w:pPr>
        <w:tabs>
          <w:tab w:val="left" w:pos="684"/>
          <w:tab w:val="left" w:pos="855"/>
        </w:tabs>
        <w:rPr>
          <w:sz w:val="24"/>
          <w:szCs w:val="24"/>
        </w:rPr>
      </w:pPr>
      <w:r w:rsidRPr="00DF01B8">
        <w:rPr>
          <w:sz w:val="24"/>
          <w:szCs w:val="24"/>
        </w:rPr>
        <w:tab/>
      </w:r>
      <w:r w:rsidR="00E41239" w:rsidRPr="00DF01B8">
        <w:rPr>
          <w:sz w:val="24"/>
          <w:szCs w:val="24"/>
        </w:rPr>
        <w:t xml:space="preserve">The recusal in the previous sample, </w:t>
      </w:r>
      <w:hyperlink w:anchor="_5.4.0_–_recusal" w:history="1">
        <w:r w:rsidR="00E41239" w:rsidRPr="00BA723E">
          <w:rPr>
            <w:rStyle w:val="Hyperlink"/>
            <w:sz w:val="24"/>
            <w:szCs w:val="24"/>
          </w:rPr>
          <w:t>5.4.0</w:t>
        </w:r>
      </w:hyperlink>
      <w:r w:rsidR="00E41239" w:rsidRPr="00DF01B8">
        <w:rPr>
          <w:sz w:val="24"/>
          <w:szCs w:val="24"/>
        </w:rPr>
        <w:t xml:space="preserve">, required the PAS nominee to recuse from “particular matters involving specific parties.”  The recusal in this sample, 5.4.1, is broader than the recusal in the previous sample, 5.4.0.  The recusal in this sample, 5.4.1, requires the PAS nominee to recuse from “particular matters,” including both particular matters involving specific parties and particular matters of general applicability.  The hypothetical agency officials in this sample elected to require the broad “particular matter” recusal because the activities of the PAS nominee’s previous employer are closely related to the mission of the agency.  </w:t>
      </w:r>
    </w:p>
    <w:p w:rsidR="00E41239" w:rsidRPr="00DF01B8" w:rsidRDefault="00E41239" w:rsidP="00D27F7C">
      <w:pPr>
        <w:tabs>
          <w:tab w:val="left" w:pos="684"/>
          <w:tab w:val="left" w:pos="855"/>
        </w:tabs>
        <w:rPr>
          <w:sz w:val="24"/>
          <w:szCs w:val="24"/>
        </w:rPr>
      </w:pPr>
    </w:p>
    <w:p w:rsidR="00D27F7C" w:rsidRPr="00DF01B8" w:rsidRDefault="00E41239" w:rsidP="00D27F7C">
      <w:pPr>
        <w:tabs>
          <w:tab w:val="left" w:pos="684"/>
          <w:tab w:val="left" w:pos="855"/>
        </w:tabs>
        <w:rPr>
          <w:sz w:val="24"/>
          <w:szCs w:val="24"/>
        </w:rPr>
      </w:pPr>
      <w:r w:rsidRPr="00DF01B8">
        <w:rPr>
          <w:sz w:val="24"/>
          <w:szCs w:val="24"/>
        </w:rPr>
        <w:tab/>
      </w:r>
      <w:r w:rsidR="00B56D34" w:rsidRPr="00DF01B8">
        <w:rPr>
          <w:sz w:val="24"/>
          <w:szCs w:val="24"/>
        </w:rPr>
        <w:t>As a practical matter, this “particular matter” recusal is</w:t>
      </w:r>
      <w:r w:rsidR="00D27F7C" w:rsidRPr="00DF01B8">
        <w:rPr>
          <w:sz w:val="24"/>
          <w:szCs w:val="24"/>
        </w:rPr>
        <w:t xml:space="preserve"> limited to particular matters in which the PAS nominee previously </w:t>
      </w:r>
      <w:r w:rsidR="00B56D34" w:rsidRPr="00DF01B8">
        <w:rPr>
          <w:sz w:val="24"/>
          <w:szCs w:val="24"/>
        </w:rPr>
        <w:t>“</w:t>
      </w:r>
      <w:r w:rsidR="00D27F7C" w:rsidRPr="00DF01B8">
        <w:rPr>
          <w:sz w:val="24"/>
          <w:szCs w:val="24"/>
        </w:rPr>
        <w:t>appeared before</w:t>
      </w:r>
      <w:r w:rsidR="00B56D34" w:rsidRPr="00DF01B8">
        <w:rPr>
          <w:sz w:val="24"/>
          <w:szCs w:val="24"/>
        </w:rPr>
        <w:t>”</w:t>
      </w:r>
      <w:r w:rsidR="00D27F7C" w:rsidRPr="00DF01B8">
        <w:rPr>
          <w:sz w:val="24"/>
          <w:szCs w:val="24"/>
        </w:rPr>
        <w:t xml:space="preserve"> or </w:t>
      </w:r>
      <w:r w:rsidR="00B56D34" w:rsidRPr="00DF01B8">
        <w:rPr>
          <w:sz w:val="24"/>
          <w:szCs w:val="24"/>
        </w:rPr>
        <w:t>“</w:t>
      </w:r>
      <w:r w:rsidR="00BB6149" w:rsidRPr="00DF01B8">
        <w:rPr>
          <w:sz w:val="24"/>
          <w:szCs w:val="24"/>
        </w:rPr>
        <w:t xml:space="preserve">directly </w:t>
      </w:r>
      <w:r w:rsidR="00D27F7C" w:rsidRPr="00DF01B8">
        <w:rPr>
          <w:sz w:val="24"/>
          <w:szCs w:val="24"/>
        </w:rPr>
        <w:t>communicated with</w:t>
      </w:r>
      <w:r w:rsidR="00B56D34" w:rsidRPr="00DF01B8">
        <w:rPr>
          <w:sz w:val="24"/>
          <w:szCs w:val="24"/>
        </w:rPr>
        <w:t>”</w:t>
      </w:r>
      <w:r w:rsidR="00D27F7C" w:rsidRPr="00DF01B8">
        <w:rPr>
          <w:sz w:val="24"/>
          <w:szCs w:val="24"/>
        </w:rPr>
        <w:t xml:space="preserve"> the agency.  This limitation is intended to define the covered particular matters with sufficient clarity to enable agency staff to implement an effective screening arrangement.</w:t>
      </w:r>
    </w:p>
    <w:p w:rsidR="00F6067D" w:rsidRDefault="00F6067D" w:rsidP="00D27F7C">
      <w:pPr>
        <w:tabs>
          <w:tab w:val="left" w:pos="684"/>
          <w:tab w:val="left" w:pos="855"/>
        </w:tabs>
        <w:rPr>
          <w:sz w:val="24"/>
          <w:szCs w:val="24"/>
          <w:u w:val="single"/>
        </w:rPr>
      </w:pPr>
    </w:p>
    <w:p w:rsidR="00BD2BA1" w:rsidRDefault="00BD2BA1">
      <w:pPr>
        <w:rPr>
          <w:sz w:val="24"/>
          <w:szCs w:val="24"/>
          <w:u w:val="single"/>
        </w:rPr>
      </w:pPr>
      <w:r>
        <w:rPr>
          <w:sz w:val="24"/>
          <w:szCs w:val="24"/>
          <w:u w:val="single"/>
        </w:rPr>
        <w:br w:type="page"/>
      </w:r>
    </w:p>
    <w:p w:rsidR="00D27F7C" w:rsidRPr="00DF01B8" w:rsidRDefault="00D27F7C" w:rsidP="00D27F7C">
      <w:pPr>
        <w:tabs>
          <w:tab w:val="left" w:pos="684"/>
          <w:tab w:val="left" w:pos="855"/>
        </w:tabs>
        <w:rPr>
          <w:sz w:val="24"/>
          <w:szCs w:val="24"/>
        </w:rPr>
      </w:pPr>
      <w:r w:rsidRPr="00DF01B8">
        <w:rPr>
          <w:sz w:val="24"/>
          <w:szCs w:val="24"/>
          <w:u w:val="single"/>
        </w:rPr>
        <w:lastRenderedPageBreak/>
        <w:t>Sample Language</w:t>
      </w:r>
      <w:r w:rsidRPr="00DF01B8">
        <w:rPr>
          <w:sz w:val="24"/>
          <w:szCs w:val="24"/>
        </w:rPr>
        <w:t>:</w:t>
      </w:r>
    </w:p>
    <w:p w:rsidR="00D27F7C" w:rsidRPr="00DF01B8" w:rsidRDefault="00D27F7C" w:rsidP="00D27F7C">
      <w:pPr>
        <w:tabs>
          <w:tab w:val="left" w:pos="684"/>
          <w:tab w:val="left" w:pos="1026"/>
        </w:tabs>
        <w:ind w:left="1026" w:hanging="1026"/>
        <w:rPr>
          <w:b/>
          <w:color w:val="000000"/>
          <w:sz w:val="24"/>
          <w:szCs w:val="24"/>
        </w:rPr>
      </w:pPr>
    </w:p>
    <w:p w:rsidR="00D27F7C" w:rsidRPr="00DF01B8" w:rsidRDefault="00D27F7C" w:rsidP="00D27F7C">
      <w:pPr>
        <w:tabs>
          <w:tab w:val="left" w:pos="684"/>
          <w:tab w:val="left" w:pos="855"/>
        </w:tabs>
        <w:ind w:firstLine="720"/>
        <w:rPr>
          <w:sz w:val="24"/>
          <w:szCs w:val="24"/>
        </w:rPr>
      </w:pPr>
      <w:r w:rsidRPr="00DF01B8">
        <w:rPr>
          <w:sz w:val="24"/>
          <w:szCs w:val="24"/>
        </w:rPr>
        <w:t>Upon confirmation, I will resign from my position as Director of Government Solutions with the Association of Metric Measure</w:t>
      </w:r>
      <w:r w:rsidR="00B54E51">
        <w:rPr>
          <w:sz w:val="24"/>
          <w:szCs w:val="24"/>
        </w:rPr>
        <w:t>ment Device Manufacturers</w:t>
      </w:r>
      <w:r w:rsidRPr="00DF01B8">
        <w:rPr>
          <w:sz w:val="24"/>
          <w:szCs w:val="24"/>
        </w:rPr>
        <w:t xml:space="preserve"> (</w:t>
      </w:r>
      <w:r w:rsidR="00B54E51">
        <w:rPr>
          <w:sz w:val="24"/>
          <w:szCs w:val="24"/>
        </w:rPr>
        <w:t>AMMDM</w:t>
      </w:r>
      <w:r w:rsidRPr="00DF01B8">
        <w:rPr>
          <w:sz w:val="24"/>
          <w:szCs w:val="24"/>
        </w:rPr>
        <w:t xml:space="preserve">).  For a period of one year after my resignation, I will not participate personally and substantially in any particular matter involving specific parties in which </w:t>
      </w:r>
      <w:r w:rsidR="000464B0">
        <w:rPr>
          <w:sz w:val="24"/>
          <w:szCs w:val="24"/>
        </w:rPr>
        <w:t xml:space="preserve">I know </w:t>
      </w:r>
      <w:r w:rsidR="00B54E51">
        <w:rPr>
          <w:sz w:val="24"/>
          <w:szCs w:val="24"/>
        </w:rPr>
        <w:t>AMMDM</w:t>
      </w:r>
      <w:r w:rsidR="00B54E51" w:rsidRPr="00DF01B8">
        <w:rPr>
          <w:sz w:val="24"/>
          <w:szCs w:val="24"/>
        </w:rPr>
        <w:t xml:space="preserve"> </w:t>
      </w:r>
      <w:r w:rsidRPr="00DF01B8">
        <w:rPr>
          <w:sz w:val="24"/>
          <w:szCs w:val="24"/>
        </w:rPr>
        <w:t xml:space="preserve">is a party or represents a party, unless I am first authorized to </w:t>
      </w:r>
      <w:r w:rsidR="00070C11" w:rsidRPr="00DF01B8">
        <w:rPr>
          <w:sz w:val="24"/>
          <w:szCs w:val="24"/>
        </w:rPr>
        <w:t>participate, pursuant to 5</w:t>
      </w:r>
      <w:r w:rsidRPr="00DF01B8">
        <w:rPr>
          <w:sz w:val="24"/>
          <w:szCs w:val="24"/>
        </w:rPr>
        <w:t xml:space="preserve"> C.F.R. § 2635.502(d).  In addition, for the duration of my appointment as Deputy Administrator, I will not participate personally and substantially in any particular matter in which</w:t>
      </w:r>
      <w:r w:rsidR="000464B0">
        <w:rPr>
          <w:sz w:val="24"/>
          <w:szCs w:val="24"/>
        </w:rPr>
        <w:t xml:space="preserve"> I know</w:t>
      </w:r>
      <w:r w:rsidRPr="00DF01B8">
        <w:rPr>
          <w:sz w:val="24"/>
          <w:szCs w:val="24"/>
        </w:rPr>
        <w:t xml:space="preserve"> I previously appeared before, or </w:t>
      </w:r>
      <w:r w:rsidR="00BB6149" w:rsidRPr="00DF01B8">
        <w:rPr>
          <w:sz w:val="24"/>
          <w:szCs w:val="24"/>
        </w:rPr>
        <w:t xml:space="preserve">directly </w:t>
      </w:r>
      <w:r w:rsidRPr="00DF01B8">
        <w:rPr>
          <w:sz w:val="24"/>
          <w:szCs w:val="24"/>
        </w:rPr>
        <w:t xml:space="preserve">communicated with, the U.S. Metric Standards Administration on behalf of </w:t>
      </w:r>
      <w:r w:rsidR="00B54E51">
        <w:rPr>
          <w:sz w:val="24"/>
          <w:szCs w:val="24"/>
        </w:rPr>
        <w:t>AMMDM</w:t>
      </w:r>
      <w:r w:rsidRPr="00DF01B8">
        <w:rPr>
          <w:sz w:val="24"/>
          <w:szCs w:val="24"/>
        </w:rPr>
        <w:t xml:space="preserve">, unless I am first authorized to </w:t>
      </w:r>
      <w:r w:rsidR="00070C11" w:rsidRPr="00DF01B8">
        <w:rPr>
          <w:sz w:val="24"/>
          <w:szCs w:val="24"/>
        </w:rPr>
        <w:t>participate, pursuant to 5</w:t>
      </w:r>
      <w:r w:rsidRPr="00DF01B8">
        <w:rPr>
          <w:sz w:val="24"/>
          <w:szCs w:val="24"/>
        </w:rPr>
        <w:t> C.F.R. § 2635.502(d).</w:t>
      </w:r>
    </w:p>
    <w:p w:rsidR="00376C99" w:rsidRDefault="00376C99" w:rsidP="00376C99">
      <w:pPr>
        <w:tabs>
          <w:tab w:val="left" w:pos="684"/>
          <w:tab w:val="left" w:pos="1026"/>
          <w:tab w:val="left" w:pos="3435"/>
        </w:tabs>
        <w:rPr>
          <w:b/>
          <w:sz w:val="24"/>
          <w:szCs w:val="24"/>
        </w:rPr>
      </w:pPr>
      <w:r>
        <w:rPr>
          <w:b/>
          <w:sz w:val="24"/>
          <w:szCs w:val="24"/>
        </w:rPr>
        <w:tab/>
      </w:r>
      <w:r>
        <w:rPr>
          <w:b/>
          <w:sz w:val="24"/>
          <w:szCs w:val="24"/>
        </w:rPr>
        <w:tab/>
      </w:r>
      <w:r>
        <w:rPr>
          <w:b/>
          <w:sz w:val="24"/>
          <w:szCs w:val="24"/>
        </w:rPr>
        <w:tab/>
      </w:r>
    </w:p>
    <w:p w:rsidR="00BD2BA1" w:rsidRDefault="00BD2BA1">
      <w:pPr>
        <w:rPr>
          <w:b/>
          <w:sz w:val="24"/>
          <w:szCs w:val="24"/>
        </w:rPr>
      </w:pPr>
      <w:r>
        <w:rPr>
          <w:b/>
          <w:sz w:val="24"/>
          <w:szCs w:val="24"/>
        </w:rPr>
        <w:br w:type="page"/>
      </w:r>
    </w:p>
    <w:p w:rsidR="00E924AF" w:rsidRPr="00DF01B8" w:rsidRDefault="00E24BB9" w:rsidP="00DB0FC8">
      <w:pPr>
        <w:pStyle w:val="Heading2"/>
      </w:pPr>
      <w:bookmarkStart w:id="51" w:name="_CHAPTER_6:_"/>
      <w:bookmarkEnd w:id="51"/>
      <w:r>
        <w:lastRenderedPageBreak/>
        <w:t xml:space="preserve">CHAPTER 6:  </w:t>
      </w:r>
      <w:r w:rsidR="00945598" w:rsidRPr="00DF01B8">
        <w:t>SEVERANCE ARRANGEMENTS</w:t>
      </w:r>
    </w:p>
    <w:p w:rsidR="00E924AF" w:rsidRPr="00DF01B8" w:rsidRDefault="00E924AF" w:rsidP="00E924AF">
      <w:pPr>
        <w:tabs>
          <w:tab w:val="left" w:pos="684"/>
          <w:tab w:val="left" w:pos="1026"/>
        </w:tabs>
        <w:rPr>
          <w:sz w:val="24"/>
          <w:szCs w:val="24"/>
        </w:rPr>
      </w:pPr>
    </w:p>
    <w:p w:rsidR="00E924AF" w:rsidRPr="00DF01B8" w:rsidRDefault="00E924AF" w:rsidP="00DB0FC8">
      <w:pPr>
        <w:pStyle w:val="Heading3"/>
      </w:pPr>
      <w:bookmarkStart w:id="52" w:name="_6.0.0_–_"/>
      <w:bookmarkEnd w:id="52"/>
      <w:r w:rsidRPr="00DF01B8">
        <w:t xml:space="preserve">6.0.0 – </w:t>
      </w:r>
      <w:r w:rsidRPr="00DF01B8">
        <w:tab/>
        <w:t xml:space="preserve">severance </w:t>
      </w:r>
      <w:r w:rsidR="00517A5F" w:rsidRPr="00DF01B8">
        <w:t>arrangements</w:t>
      </w:r>
      <w:r w:rsidR="00E378C7" w:rsidRPr="00DF01B8">
        <w:t>:  general discussion</w:t>
      </w:r>
    </w:p>
    <w:p w:rsidR="00075C01" w:rsidRPr="00DF01B8" w:rsidRDefault="00075C01" w:rsidP="00800AD5">
      <w:pPr>
        <w:tabs>
          <w:tab w:val="left" w:pos="684"/>
          <w:tab w:val="left" w:pos="1026"/>
        </w:tabs>
        <w:rPr>
          <w:b/>
          <w:sz w:val="24"/>
          <w:szCs w:val="24"/>
        </w:rPr>
      </w:pPr>
    </w:p>
    <w:p w:rsidR="00F23EC7" w:rsidRDefault="00F23EC7" w:rsidP="00800AD5">
      <w:pPr>
        <w:tabs>
          <w:tab w:val="left" w:pos="684"/>
          <w:tab w:val="left" w:pos="1026"/>
        </w:tabs>
        <w:rPr>
          <w:sz w:val="24"/>
          <w:szCs w:val="24"/>
        </w:rPr>
      </w:pPr>
      <w:r w:rsidRPr="00DF01B8">
        <w:rPr>
          <w:b/>
          <w:sz w:val="24"/>
          <w:szCs w:val="24"/>
        </w:rPr>
        <w:tab/>
      </w:r>
      <w:r w:rsidR="004457A1" w:rsidRPr="00DF01B8">
        <w:rPr>
          <w:sz w:val="24"/>
          <w:szCs w:val="24"/>
        </w:rPr>
        <w:t>A r</w:t>
      </w:r>
      <w:r w:rsidRPr="00DF01B8">
        <w:rPr>
          <w:sz w:val="24"/>
          <w:szCs w:val="24"/>
        </w:rPr>
        <w:t xml:space="preserve">eviewer </w:t>
      </w:r>
      <w:r w:rsidR="00D30296" w:rsidRPr="00DF01B8">
        <w:rPr>
          <w:sz w:val="24"/>
          <w:szCs w:val="24"/>
        </w:rPr>
        <w:t>necessarily</w:t>
      </w:r>
      <w:r w:rsidR="004457A1" w:rsidRPr="00DF01B8">
        <w:rPr>
          <w:sz w:val="24"/>
          <w:szCs w:val="24"/>
        </w:rPr>
        <w:t xml:space="preserve"> </w:t>
      </w:r>
      <w:r w:rsidRPr="00DF01B8">
        <w:rPr>
          <w:sz w:val="24"/>
          <w:szCs w:val="24"/>
        </w:rPr>
        <w:t>work</w:t>
      </w:r>
      <w:r w:rsidR="004457A1" w:rsidRPr="00DF01B8">
        <w:rPr>
          <w:sz w:val="24"/>
          <w:szCs w:val="24"/>
        </w:rPr>
        <w:t>s</w:t>
      </w:r>
      <w:r w:rsidRPr="00DF01B8">
        <w:rPr>
          <w:sz w:val="24"/>
          <w:szCs w:val="24"/>
        </w:rPr>
        <w:t xml:space="preserve"> </w:t>
      </w:r>
      <w:r w:rsidR="0029065D" w:rsidRPr="00DF01B8">
        <w:rPr>
          <w:sz w:val="24"/>
          <w:szCs w:val="24"/>
        </w:rPr>
        <w:t xml:space="preserve">closely </w:t>
      </w:r>
      <w:r w:rsidRPr="00DF01B8">
        <w:rPr>
          <w:sz w:val="24"/>
          <w:szCs w:val="24"/>
        </w:rPr>
        <w:t xml:space="preserve">with </w:t>
      </w:r>
      <w:r w:rsidR="004457A1" w:rsidRPr="00DF01B8">
        <w:rPr>
          <w:sz w:val="24"/>
          <w:szCs w:val="24"/>
        </w:rPr>
        <w:t xml:space="preserve">a </w:t>
      </w:r>
      <w:r w:rsidR="000221FC" w:rsidRPr="00DF01B8">
        <w:rPr>
          <w:sz w:val="24"/>
          <w:szCs w:val="24"/>
        </w:rPr>
        <w:t>PAS nominee</w:t>
      </w:r>
      <w:r w:rsidRPr="00DF01B8">
        <w:rPr>
          <w:sz w:val="24"/>
          <w:szCs w:val="24"/>
        </w:rPr>
        <w:t xml:space="preserve"> to </w:t>
      </w:r>
      <w:r w:rsidR="0029065D" w:rsidRPr="00DF01B8">
        <w:rPr>
          <w:sz w:val="24"/>
          <w:szCs w:val="24"/>
        </w:rPr>
        <w:t>develop a full factual</w:t>
      </w:r>
      <w:r w:rsidRPr="00DF01B8">
        <w:rPr>
          <w:sz w:val="24"/>
          <w:szCs w:val="24"/>
        </w:rPr>
        <w:t xml:space="preserve"> understand</w:t>
      </w:r>
      <w:r w:rsidR="0029065D" w:rsidRPr="00DF01B8">
        <w:rPr>
          <w:sz w:val="24"/>
          <w:szCs w:val="24"/>
        </w:rPr>
        <w:t>ing of</w:t>
      </w:r>
      <w:r w:rsidRPr="00DF01B8">
        <w:rPr>
          <w:sz w:val="24"/>
          <w:szCs w:val="24"/>
        </w:rPr>
        <w:t xml:space="preserve"> the terms of </w:t>
      </w:r>
      <w:r w:rsidR="004457A1" w:rsidRPr="00DF01B8">
        <w:rPr>
          <w:sz w:val="24"/>
          <w:szCs w:val="24"/>
        </w:rPr>
        <w:t xml:space="preserve">a </w:t>
      </w:r>
      <w:r w:rsidRPr="00DF01B8">
        <w:rPr>
          <w:sz w:val="24"/>
          <w:szCs w:val="24"/>
        </w:rPr>
        <w:t xml:space="preserve">severance </w:t>
      </w:r>
      <w:r w:rsidR="004457A1" w:rsidRPr="00DF01B8">
        <w:rPr>
          <w:sz w:val="24"/>
          <w:szCs w:val="24"/>
        </w:rPr>
        <w:t>arrangement</w:t>
      </w:r>
      <w:r w:rsidRPr="00DF01B8">
        <w:rPr>
          <w:sz w:val="24"/>
          <w:szCs w:val="24"/>
        </w:rPr>
        <w:t xml:space="preserve">.  </w:t>
      </w:r>
      <w:r w:rsidR="0029065D" w:rsidRPr="00DF01B8">
        <w:rPr>
          <w:sz w:val="24"/>
          <w:szCs w:val="24"/>
        </w:rPr>
        <w:t xml:space="preserve">In connection with such an arrangement, </w:t>
      </w:r>
      <w:r w:rsidR="004457A1" w:rsidRPr="00DF01B8">
        <w:rPr>
          <w:sz w:val="24"/>
          <w:szCs w:val="24"/>
        </w:rPr>
        <w:t>the</w:t>
      </w:r>
      <w:r w:rsidR="0029065D" w:rsidRPr="00DF01B8">
        <w:rPr>
          <w:sz w:val="24"/>
          <w:szCs w:val="24"/>
        </w:rPr>
        <w:t xml:space="preserve"> </w:t>
      </w:r>
      <w:r w:rsidR="000221FC" w:rsidRPr="00DF01B8">
        <w:rPr>
          <w:sz w:val="24"/>
          <w:szCs w:val="24"/>
        </w:rPr>
        <w:t>PAS nominee</w:t>
      </w:r>
      <w:r w:rsidRPr="00DF01B8">
        <w:rPr>
          <w:sz w:val="24"/>
          <w:szCs w:val="24"/>
        </w:rPr>
        <w:t>’s financial disclosure report may need to disclose both</w:t>
      </w:r>
      <w:r w:rsidR="0029065D" w:rsidRPr="00DF01B8">
        <w:rPr>
          <w:sz w:val="24"/>
          <w:szCs w:val="24"/>
        </w:rPr>
        <w:t xml:space="preserve"> a continuing arrangement with an</w:t>
      </w:r>
      <w:r w:rsidRPr="00DF01B8">
        <w:rPr>
          <w:sz w:val="24"/>
          <w:szCs w:val="24"/>
        </w:rPr>
        <w:t xml:space="preserve"> employer and </w:t>
      </w:r>
      <w:r w:rsidR="0029065D" w:rsidRPr="00DF01B8">
        <w:rPr>
          <w:sz w:val="24"/>
          <w:szCs w:val="24"/>
        </w:rPr>
        <w:t>any related</w:t>
      </w:r>
      <w:r w:rsidRPr="00DF01B8">
        <w:rPr>
          <w:sz w:val="24"/>
          <w:szCs w:val="24"/>
        </w:rPr>
        <w:t xml:space="preserve"> financial interests.  The ethics agreement carefully address</w:t>
      </w:r>
      <w:r w:rsidR="004457A1" w:rsidRPr="00DF01B8">
        <w:rPr>
          <w:sz w:val="24"/>
          <w:szCs w:val="24"/>
        </w:rPr>
        <w:t>es</w:t>
      </w:r>
      <w:r w:rsidRPr="00DF01B8">
        <w:rPr>
          <w:sz w:val="24"/>
          <w:szCs w:val="24"/>
        </w:rPr>
        <w:t xml:space="preserve"> the resolution of all conflicts of interest stemming from </w:t>
      </w:r>
      <w:r w:rsidR="0029065D" w:rsidRPr="00DF01B8">
        <w:rPr>
          <w:sz w:val="24"/>
          <w:szCs w:val="24"/>
        </w:rPr>
        <w:t>the</w:t>
      </w:r>
      <w:r w:rsidRPr="00DF01B8">
        <w:rPr>
          <w:sz w:val="24"/>
          <w:szCs w:val="24"/>
        </w:rPr>
        <w:t xml:space="preserve"> severance package.  </w:t>
      </w:r>
      <w:r w:rsidR="0000531C" w:rsidRPr="00DF01B8">
        <w:rPr>
          <w:sz w:val="24"/>
          <w:szCs w:val="24"/>
        </w:rPr>
        <w:t xml:space="preserve">In practice, </w:t>
      </w:r>
      <w:r w:rsidR="004457A1" w:rsidRPr="00DF01B8">
        <w:rPr>
          <w:sz w:val="24"/>
          <w:szCs w:val="24"/>
        </w:rPr>
        <w:t>the</w:t>
      </w:r>
      <w:r w:rsidR="0029065D" w:rsidRPr="00DF01B8">
        <w:rPr>
          <w:sz w:val="24"/>
          <w:szCs w:val="24"/>
        </w:rPr>
        <w:t xml:space="preserve"> </w:t>
      </w:r>
      <w:r w:rsidR="0000531C" w:rsidRPr="00DF01B8">
        <w:rPr>
          <w:sz w:val="24"/>
          <w:szCs w:val="24"/>
        </w:rPr>
        <w:t>reviewer tailor</w:t>
      </w:r>
      <w:r w:rsidR="004457A1" w:rsidRPr="00DF01B8">
        <w:rPr>
          <w:sz w:val="24"/>
          <w:szCs w:val="24"/>
        </w:rPr>
        <w:t>s</w:t>
      </w:r>
      <w:r w:rsidR="0000531C" w:rsidRPr="00DF01B8">
        <w:rPr>
          <w:sz w:val="24"/>
          <w:szCs w:val="24"/>
        </w:rPr>
        <w:t xml:space="preserve"> </w:t>
      </w:r>
      <w:r w:rsidR="004457A1" w:rsidRPr="00DF01B8">
        <w:rPr>
          <w:sz w:val="24"/>
          <w:szCs w:val="24"/>
        </w:rPr>
        <w:t>the</w:t>
      </w:r>
      <w:r w:rsidR="0029065D" w:rsidRPr="00DF01B8">
        <w:rPr>
          <w:sz w:val="24"/>
          <w:szCs w:val="24"/>
        </w:rPr>
        <w:t xml:space="preserve"> </w:t>
      </w:r>
      <w:r w:rsidR="0000531C" w:rsidRPr="00DF01B8">
        <w:rPr>
          <w:sz w:val="24"/>
          <w:szCs w:val="24"/>
        </w:rPr>
        <w:t xml:space="preserve">ethics agreement to the specific facts of </w:t>
      </w:r>
      <w:r w:rsidR="004457A1" w:rsidRPr="00DF01B8">
        <w:rPr>
          <w:sz w:val="24"/>
          <w:szCs w:val="24"/>
        </w:rPr>
        <w:t>the</w:t>
      </w:r>
      <w:r w:rsidR="0000531C" w:rsidRPr="00DF01B8">
        <w:rPr>
          <w:sz w:val="24"/>
          <w:szCs w:val="24"/>
        </w:rPr>
        <w:t xml:space="preserve"> </w:t>
      </w:r>
      <w:r w:rsidR="000221FC" w:rsidRPr="00DF01B8">
        <w:rPr>
          <w:sz w:val="24"/>
          <w:szCs w:val="24"/>
        </w:rPr>
        <w:t>PAS nominee</w:t>
      </w:r>
      <w:r w:rsidR="0000531C" w:rsidRPr="00DF01B8">
        <w:rPr>
          <w:sz w:val="24"/>
          <w:szCs w:val="24"/>
        </w:rPr>
        <w:t>’s individual circumstance</w:t>
      </w:r>
      <w:r w:rsidR="004457A1" w:rsidRPr="00DF01B8">
        <w:rPr>
          <w:sz w:val="24"/>
          <w:szCs w:val="24"/>
        </w:rPr>
        <w:t>s</w:t>
      </w:r>
      <w:r w:rsidR="0000531C" w:rsidRPr="00DF01B8">
        <w:rPr>
          <w:sz w:val="24"/>
          <w:szCs w:val="24"/>
        </w:rPr>
        <w:t>.</w:t>
      </w:r>
    </w:p>
    <w:p w:rsidR="007E09EB" w:rsidRPr="00DF01B8" w:rsidRDefault="007E09EB" w:rsidP="00800AD5">
      <w:pPr>
        <w:tabs>
          <w:tab w:val="left" w:pos="684"/>
          <w:tab w:val="left" w:pos="1026"/>
        </w:tabs>
        <w:rPr>
          <w:sz w:val="24"/>
          <w:szCs w:val="24"/>
        </w:rPr>
      </w:pPr>
    </w:p>
    <w:p w:rsidR="0058577B" w:rsidRPr="00DF01B8" w:rsidRDefault="0058577B" w:rsidP="00800AD5">
      <w:pPr>
        <w:tabs>
          <w:tab w:val="left" w:pos="684"/>
          <w:tab w:val="left" w:pos="1026"/>
        </w:tabs>
        <w:rPr>
          <w:sz w:val="24"/>
          <w:szCs w:val="24"/>
        </w:rPr>
      </w:pPr>
      <w:r w:rsidRPr="00DF01B8">
        <w:rPr>
          <w:sz w:val="24"/>
          <w:szCs w:val="24"/>
        </w:rPr>
        <w:tab/>
        <w:t xml:space="preserve">If any severance payment will occur after the </w:t>
      </w:r>
      <w:r w:rsidR="000221FC" w:rsidRPr="00DF01B8">
        <w:rPr>
          <w:sz w:val="24"/>
          <w:szCs w:val="24"/>
        </w:rPr>
        <w:t>PAS nominee</w:t>
      </w:r>
      <w:r w:rsidRPr="00DF01B8">
        <w:rPr>
          <w:sz w:val="24"/>
          <w:szCs w:val="24"/>
        </w:rPr>
        <w:t xml:space="preserve"> begins </w:t>
      </w:r>
      <w:r w:rsidR="00964F0E">
        <w:rPr>
          <w:sz w:val="24"/>
          <w:szCs w:val="24"/>
        </w:rPr>
        <w:t>Federal service</w:t>
      </w:r>
      <w:r w:rsidRPr="00DF01B8">
        <w:rPr>
          <w:sz w:val="24"/>
          <w:szCs w:val="24"/>
        </w:rPr>
        <w:t>, the agency consider</w:t>
      </w:r>
      <w:r w:rsidR="004457A1" w:rsidRPr="00DF01B8">
        <w:rPr>
          <w:sz w:val="24"/>
          <w:szCs w:val="24"/>
        </w:rPr>
        <w:t>s</w:t>
      </w:r>
      <w:r w:rsidRPr="00DF01B8">
        <w:rPr>
          <w:sz w:val="24"/>
          <w:szCs w:val="24"/>
        </w:rPr>
        <w:t xml:space="preserve"> the factors discussed in OGE’s “Summary of the Restriction on Supplementation of Salary”</w:t>
      </w:r>
      <w:r w:rsidR="003E05C6" w:rsidRPr="00DF01B8">
        <w:rPr>
          <w:sz w:val="24"/>
          <w:szCs w:val="24"/>
        </w:rPr>
        <w:t xml:space="preserve"> in connection with 18 U.S.C. § 209.</w:t>
      </w:r>
      <w:r w:rsidRPr="00DF01B8">
        <w:rPr>
          <w:sz w:val="24"/>
          <w:szCs w:val="24"/>
        </w:rPr>
        <w:t xml:space="preserve">  </w:t>
      </w:r>
      <w:proofErr w:type="spellStart"/>
      <w:r w:rsidRPr="00DF01B8">
        <w:rPr>
          <w:sz w:val="24"/>
          <w:szCs w:val="24"/>
        </w:rPr>
        <w:t>DAEOgram</w:t>
      </w:r>
      <w:proofErr w:type="spellEnd"/>
      <w:r w:rsidRPr="00DF01B8">
        <w:rPr>
          <w:sz w:val="24"/>
          <w:szCs w:val="24"/>
        </w:rPr>
        <w:t xml:space="preserve"> DO-02-016</w:t>
      </w:r>
      <w:r w:rsidR="005B12A4">
        <w:rPr>
          <w:sz w:val="24"/>
          <w:szCs w:val="24"/>
        </w:rPr>
        <w:t>,</w:t>
      </w:r>
      <w:r w:rsidRPr="00DF01B8">
        <w:rPr>
          <w:sz w:val="24"/>
          <w:szCs w:val="24"/>
        </w:rPr>
        <w:t xml:space="preserve"> </w:t>
      </w:r>
      <w:r w:rsidR="005B12A4">
        <w:rPr>
          <w:sz w:val="24"/>
          <w:szCs w:val="24"/>
        </w:rPr>
        <w:t>DO</w:t>
      </w:r>
      <w:r w:rsidR="005B12A4">
        <w:rPr>
          <w:sz w:val="24"/>
          <w:szCs w:val="24"/>
        </w:rPr>
        <w:noBreakHyphen/>
      </w:r>
      <w:r w:rsidRPr="00DF01B8">
        <w:rPr>
          <w:sz w:val="24"/>
          <w:szCs w:val="24"/>
        </w:rPr>
        <w:t>02-016A (July 1, 2002).</w:t>
      </w:r>
      <w:r w:rsidR="00057D34" w:rsidRPr="00DF01B8">
        <w:rPr>
          <w:sz w:val="24"/>
          <w:szCs w:val="24"/>
        </w:rPr>
        <w:t xml:space="preserve">  If </w:t>
      </w:r>
      <w:r w:rsidR="008117D4" w:rsidRPr="00DF01B8">
        <w:rPr>
          <w:sz w:val="24"/>
          <w:szCs w:val="24"/>
        </w:rPr>
        <w:t>the payment</w:t>
      </w:r>
      <w:r w:rsidR="00057D34" w:rsidRPr="00DF01B8">
        <w:rPr>
          <w:sz w:val="24"/>
          <w:szCs w:val="24"/>
        </w:rPr>
        <w:t xml:space="preserve"> will occur before the </w:t>
      </w:r>
      <w:r w:rsidR="000221FC" w:rsidRPr="00DF01B8">
        <w:rPr>
          <w:sz w:val="24"/>
          <w:szCs w:val="24"/>
        </w:rPr>
        <w:t>PAS nominee</w:t>
      </w:r>
      <w:r w:rsidR="00057D34" w:rsidRPr="00DF01B8">
        <w:rPr>
          <w:sz w:val="24"/>
          <w:szCs w:val="24"/>
        </w:rPr>
        <w:t xml:space="preserve"> begins </w:t>
      </w:r>
      <w:r w:rsidR="00964F0E">
        <w:rPr>
          <w:sz w:val="24"/>
          <w:szCs w:val="24"/>
        </w:rPr>
        <w:t>Federal service</w:t>
      </w:r>
      <w:r w:rsidR="00057D34" w:rsidRPr="00DF01B8">
        <w:rPr>
          <w:sz w:val="24"/>
          <w:szCs w:val="24"/>
        </w:rPr>
        <w:t>, the agency consider</w:t>
      </w:r>
      <w:r w:rsidR="004457A1" w:rsidRPr="00DF01B8">
        <w:rPr>
          <w:sz w:val="24"/>
          <w:szCs w:val="24"/>
        </w:rPr>
        <w:t>s</w:t>
      </w:r>
      <w:r w:rsidR="00057D34" w:rsidRPr="00DF01B8">
        <w:rPr>
          <w:sz w:val="24"/>
          <w:szCs w:val="24"/>
        </w:rPr>
        <w:t xml:space="preserve"> the applicability of 5 C.F.R. §</w:t>
      </w:r>
      <w:r w:rsidR="003E05C6" w:rsidRPr="00DF01B8">
        <w:rPr>
          <w:sz w:val="24"/>
          <w:szCs w:val="24"/>
        </w:rPr>
        <w:t> </w:t>
      </w:r>
      <w:r w:rsidR="00057D34" w:rsidRPr="00DF01B8">
        <w:rPr>
          <w:sz w:val="24"/>
          <w:szCs w:val="24"/>
        </w:rPr>
        <w:t>2635.503.</w:t>
      </w:r>
    </w:p>
    <w:p w:rsidR="00943A01" w:rsidRDefault="00943A01" w:rsidP="00146747">
      <w:pPr>
        <w:tabs>
          <w:tab w:val="left" w:pos="684"/>
          <w:tab w:val="left" w:pos="855"/>
        </w:tabs>
        <w:rPr>
          <w:sz w:val="24"/>
          <w:szCs w:val="24"/>
        </w:rPr>
      </w:pPr>
    </w:p>
    <w:p w:rsidR="00146747" w:rsidRPr="00DF01B8" w:rsidRDefault="00146747" w:rsidP="00146747">
      <w:pPr>
        <w:tabs>
          <w:tab w:val="left" w:pos="684"/>
          <w:tab w:val="left" w:pos="855"/>
        </w:tabs>
        <w:rPr>
          <w:sz w:val="24"/>
          <w:szCs w:val="24"/>
        </w:rPr>
      </w:pPr>
      <w:r w:rsidRPr="00DF01B8">
        <w:rPr>
          <w:sz w:val="24"/>
          <w:szCs w:val="24"/>
        </w:rPr>
        <w:tab/>
        <w:t xml:space="preserve">Some of these samples include multiple recusals.  </w:t>
      </w:r>
      <w:r w:rsidR="00C831F6" w:rsidRPr="00DF01B8">
        <w:rPr>
          <w:sz w:val="24"/>
          <w:szCs w:val="24"/>
        </w:rPr>
        <w:t xml:space="preserve">They reflect the need for agency </w:t>
      </w:r>
      <w:r w:rsidR="00A436C8" w:rsidRPr="00DF01B8">
        <w:rPr>
          <w:sz w:val="24"/>
          <w:szCs w:val="24"/>
        </w:rPr>
        <w:t xml:space="preserve">ethics </w:t>
      </w:r>
      <w:r w:rsidR="00C831F6" w:rsidRPr="00DF01B8">
        <w:rPr>
          <w:sz w:val="24"/>
          <w:szCs w:val="24"/>
        </w:rPr>
        <w:t xml:space="preserve">officials to define carefully the scope of matters in which </w:t>
      </w:r>
      <w:r w:rsidR="000221FC" w:rsidRPr="00DF01B8">
        <w:rPr>
          <w:sz w:val="24"/>
          <w:szCs w:val="24"/>
        </w:rPr>
        <w:t>PAS nominee</w:t>
      </w:r>
      <w:r w:rsidR="00C831F6" w:rsidRPr="00DF01B8">
        <w:rPr>
          <w:sz w:val="24"/>
          <w:szCs w:val="24"/>
        </w:rPr>
        <w:t xml:space="preserve">s </w:t>
      </w:r>
      <w:r w:rsidR="004457A1" w:rsidRPr="00DF01B8">
        <w:rPr>
          <w:sz w:val="24"/>
          <w:szCs w:val="24"/>
        </w:rPr>
        <w:t>will</w:t>
      </w:r>
      <w:r w:rsidR="00C831F6" w:rsidRPr="00DF01B8">
        <w:rPr>
          <w:sz w:val="24"/>
          <w:szCs w:val="24"/>
        </w:rPr>
        <w:t xml:space="preserve"> participate after confirmation.  Some financial interests require full recusal under 18 U.S.C. § 208 from any particular matter directly and predictably affecting the financial interests of former employers.  However, other financial interests require only “ability or willingness” recusals under 18 U.S.C. § 208.  In these instances, </w:t>
      </w:r>
      <w:r w:rsidR="00E23421" w:rsidRPr="00DF01B8">
        <w:rPr>
          <w:sz w:val="24"/>
          <w:szCs w:val="24"/>
        </w:rPr>
        <w:t>payment</w:t>
      </w:r>
      <w:r w:rsidR="00535129" w:rsidRPr="00DF01B8">
        <w:rPr>
          <w:sz w:val="24"/>
          <w:szCs w:val="24"/>
        </w:rPr>
        <w:t>s</w:t>
      </w:r>
      <w:r w:rsidR="00E23421" w:rsidRPr="00DF01B8">
        <w:rPr>
          <w:sz w:val="24"/>
          <w:szCs w:val="24"/>
        </w:rPr>
        <w:t xml:space="preserve"> or </w:t>
      </w:r>
      <w:r w:rsidR="00C831F6" w:rsidRPr="00DF01B8">
        <w:rPr>
          <w:sz w:val="24"/>
          <w:szCs w:val="24"/>
        </w:rPr>
        <w:t>benefit</w:t>
      </w:r>
      <w:r w:rsidR="00535129" w:rsidRPr="00DF01B8">
        <w:rPr>
          <w:sz w:val="24"/>
          <w:szCs w:val="24"/>
        </w:rPr>
        <w:t>s</w:t>
      </w:r>
      <w:r w:rsidR="00C831F6" w:rsidRPr="00DF01B8">
        <w:rPr>
          <w:sz w:val="24"/>
          <w:szCs w:val="24"/>
        </w:rPr>
        <w:t xml:space="preserve"> </w:t>
      </w:r>
      <w:r w:rsidR="00535129" w:rsidRPr="00DF01B8">
        <w:rPr>
          <w:sz w:val="24"/>
          <w:szCs w:val="24"/>
        </w:rPr>
        <w:t>are</w:t>
      </w:r>
      <w:r w:rsidR="00C831F6" w:rsidRPr="00DF01B8">
        <w:rPr>
          <w:sz w:val="24"/>
          <w:szCs w:val="24"/>
        </w:rPr>
        <w:t xml:space="preserve"> not directly tied to earnings or</w:t>
      </w:r>
      <w:r w:rsidR="00E23421" w:rsidRPr="00DF01B8">
        <w:rPr>
          <w:sz w:val="24"/>
          <w:szCs w:val="24"/>
        </w:rPr>
        <w:t xml:space="preserve"> to </w:t>
      </w:r>
      <w:r w:rsidR="00C831F6" w:rsidRPr="00DF01B8">
        <w:rPr>
          <w:sz w:val="24"/>
          <w:szCs w:val="24"/>
        </w:rPr>
        <w:t>the value of stock (or other equity issuances).  Instead, the commitment is dependent only on the employers</w:t>
      </w:r>
      <w:r w:rsidR="00535129" w:rsidRPr="00DF01B8">
        <w:rPr>
          <w:sz w:val="24"/>
          <w:szCs w:val="24"/>
        </w:rPr>
        <w:t>’</w:t>
      </w:r>
      <w:r w:rsidR="00C831F6" w:rsidRPr="00DF01B8">
        <w:rPr>
          <w:sz w:val="24"/>
          <w:szCs w:val="24"/>
        </w:rPr>
        <w:t xml:space="preserve"> continuing “ability or willingness” to honor the</w:t>
      </w:r>
      <w:r w:rsidR="00535129" w:rsidRPr="00DF01B8">
        <w:rPr>
          <w:sz w:val="24"/>
          <w:szCs w:val="24"/>
        </w:rPr>
        <w:t>ir</w:t>
      </w:r>
      <w:r w:rsidR="00C831F6" w:rsidRPr="00DF01B8">
        <w:rPr>
          <w:sz w:val="24"/>
          <w:szCs w:val="24"/>
        </w:rPr>
        <w:t xml:space="preserve"> commitment</w:t>
      </w:r>
      <w:r w:rsidR="00535129" w:rsidRPr="00DF01B8">
        <w:rPr>
          <w:sz w:val="24"/>
          <w:szCs w:val="24"/>
        </w:rPr>
        <w:t>s</w:t>
      </w:r>
      <w:r w:rsidR="00C831F6" w:rsidRPr="00DF01B8">
        <w:rPr>
          <w:sz w:val="24"/>
          <w:szCs w:val="24"/>
        </w:rPr>
        <w:t xml:space="preserve">.  In other cases, there may be no need for recusals under 18 U.S.C. § 208, but there may be reasons for including recusals under 5 C.F.R. § 2635.502 or 5 C.F.R. § 2635.503.  </w:t>
      </w:r>
      <w:r w:rsidRPr="00DF01B8">
        <w:rPr>
          <w:sz w:val="24"/>
          <w:szCs w:val="24"/>
        </w:rPr>
        <w:t xml:space="preserve">For </w:t>
      </w:r>
      <w:r w:rsidR="00C831F6" w:rsidRPr="00DF01B8">
        <w:rPr>
          <w:sz w:val="24"/>
          <w:szCs w:val="24"/>
        </w:rPr>
        <w:t>further</w:t>
      </w:r>
      <w:r w:rsidRPr="00DF01B8">
        <w:rPr>
          <w:sz w:val="24"/>
          <w:szCs w:val="24"/>
        </w:rPr>
        <w:t xml:space="preserve"> discussion </w:t>
      </w:r>
      <w:r w:rsidR="00C831F6" w:rsidRPr="00DF01B8">
        <w:rPr>
          <w:sz w:val="24"/>
          <w:szCs w:val="24"/>
        </w:rPr>
        <w:t>regarding</w:t>
      </w:r>
      <w:r w:rsidRPr="00DF01B8">
        <w:rPr>
          <w:sz w:val="24"/>
          <w:szCs w:val="24"/>
        </w:rPr>
        <w:t xml:space="preserve"> the use of multiple recusals, see </w:t>
      </w:r>
      <w:r w:rsidR="00E23421" w:rsidRPr="00DF01B8">
        <w:rPr>
          <w:sz w:val="24"/>
          <w:szCs w:val="24"/>
        </w:rPr>
        <w:t xml:space="preserve">the </w:t>
      </w:r>
      <w:r w:rsidRPr="00DF01B8">
        <w:rPr>
          <w:sz w:val="24"/>
          <w:szCs w:val="24"/>
        </w:rPr>
        <w:t xml:space="preserve">comment to </w:t>
      </w:r>
      <w:hyperlink w:anchor="_2.0.0_–_" w:history="1">
        <w:r w:rsidRPr="00BA723E">
          <w:rPr>
            <w:rStyle w:val="Hyperlink"/>
            <w:sz w:val="24"/>
            <w:szCs w:val="24"/>
          </w:rPr>
          <w:t>2.0.0</w:t>
        </w:r>
      </w:hyperlink>
      <w:r w:rsidRPr="00DF01B8">
        <w:rPr>
          <w:sz w:val="24"/>
          <w:szCs w:val="24"/>
        </w:rPr>
        <w:t xml:space="preserve"> above.</w:t>
      </w:r>
    </w:p>
    <w:p w:rsidR="00146747" w:rsidRPr="00DF01B8" w:rsidRDefault="00146747" w:rsidP="00481F5C">
      <w:pPr>
        <w:tabs>
          <w:tab w:val="left" w:pos="684"/>
          <w:tab w:val="left" w:pos="855"/>
        </w:tabs>
        <w:rPr>
          <w:sz w:val="24"/>
          <w:szCs w:val="24"/>
        </w:rPr>
      </w:pPr>
    </w:p>
    <w:p w:rsidR="00481F5C" w:rsidRPr="00DF01B8" w:rsidRDefault="00481F5C" w:rsidP="00DB0FC8">
      <w:pPr>
        <w:pStyle w:val="Heading3"/>
      </w:pPr>
      <w:bookmarkStart w:id="53" w:name="_6.1.0_–_"/>
      <w:bookmarkEnd w:id="53"/>
      <w:r w:rsidRPr="00DF01B8">
        <w:t>6.</w:t>
      </w:r>
      <w:r w:rsidR="00113445" w:rsidRPr="00DF01B8">
        <w:t>1</w:t>
      </w:r>
      <w:r w:rsidRPr="00DF01B8">
        <w:t xml:space="preserve">.0 –  </w:t>
      </w:r>
      <w:r w:rsidRPr="00DF01B8">
        <w:tab/>
        <w:t>sample of a complex executive severance and equity package</w:t>
      </w:r>
    </w:p>
    <w:p w:rsidR="00481F5C" w:rsidRPr="00DF01B8" w:rsidRDefault="00481F5C" w:rsidP="00481F5C">
      <w:pPr>
        <w:tabs>
          <w:tab w:val="left" w:pos="684"/>
          <w:tab w:val="left" w:pos="855"/>
        </w:tabs>
        <w:rPr>
          <w:sz w:val="24"/>
          <w:szCs w:val="24"/>
        </w:rPr>
      </w:pPr>
    </w:p>
    <w:p w:rsidR="00481F5C" w:rsidRPr="00DF01B8" w:rsidRDefault="00481F5C" w:rsidP="00481F5C">
      <w:pPr>
        <w:tabs>
          <w:tab w:val="left" w:pos="684"/>
          <w:tab w:val="left" w:pos="855"/>
        </w:tabs>
        <w:rPr>
          <w:sz w:val="24"/>
          <w:szCs w:val="24"/>
        </w:rPr>
      </w:pPr>
      <w:r w:rsidRPr="00DF01B8">
        <w:rPr>
          <w:sz w:val="24"/>
          <w:szCs w:val="24"/>
          <w:u w:val="single"/>
        </w:rPr>
        <w:t>Comment</w:t>
      </w:r>
      <w:r w:rsidRPr="00DF01B8">
        <w:rPr>
          <w:sz w:val="24"/>
          <w:szCs w:val="24"/>
        </w:rPr>
        <w:t xml:space="preserve">: </w:t>
      </w:r>
    </w:p>
    <w:p w:rsidR="00481F5C" w:rsidRPr="00DF01B8" w:rsidRDefault="00481F5C" w:rsidP="00481F5C">
      <w:pPr>
        <w:tabs>
          <w:tab w:val="left" w:pos="684"/>
          <w:tab w:val="left" w:pos="855"/>
        </w:tabs>
        <w:rPr>
          <w:sz w:val="24"/>
          <w:szCs w:val="24"/>
        </w:rPr>
      </w:pPr>
    </w:p>
    <w:p w:rsidR="0097116F" w:rsidRDefault="00481F5C" w:rsidP="0097116F">
      <w:pPr>
        <w:tabs>
          <w:tab w:val="left" w:pos="684"/>
          <w:tab w:val="left" w:pos="855"/>
        </w:tabs>
        <w:rPr>
          <w:sz w:val="24"/>
          <w:szCs w:val="24"/>
        </w:rPr>
      </w:pPr>
      <w:r w:rsidRPr="00DF01B8">
        <w:rPr>
          <w:sz w:val="24"/>
          <w:szCs w:val="24"/>
        </w:rPr>
        <w:tab/>
        <w:t xml:space="preserve">This sample is very fact-specific.  </w:t>
      </w:r>
      <w:r w:rsidR="00113445" w:rsidRPr="00DF01B8">
        <w:rPr>
          <w:sz w:val="24"/>
          <w:szCs w:val="24"/>
        </w:rPr>
        <w:t>Note</w:t>
      </w:r>
      <w:r w:rsidR="00F12F5F" w:rsidRPr="00DF01B8">
        <w:rPr>
          <w:sz w:val="24"/>
          <w:szCs w:val="24"/>
        </w:rPr>
        <w:t xml:space="preserve"> that t</w:t>
      </w:r>
      <w:r w:rsidR="00113445" w:rsidRPr="00DF01B8">
        <w:rPr>
          <w:sz w:val="24"/>
          <w:szCs w:val="24"/>
        </w:rPr>
        <w:t xml:space="preserve">he date of this hypothetical agreement is </w:t>
      </w:r>
      <w:r w:rsidR="00AD2D0E" w:rsidRPr="00DF01B8">
        <w:rPr>
          <w:sz w:val="24"/>
          <w:szCs w:val="24"/>
        </w:rPr>
        <w:t>December 3</w:t>
      </w:r>
      <w:r w:rsidR="00DD17B9">
        <w:rPr>
          <w:sz w:val="24"/>
          <w:szCs w:val="24"/>
        </w:rPr>
        <w:t>, 20</w:t>
      </w:r>
      <w:r w:rsidR="002453F9">
        <w:rPr>
          <w:sz w:val="24"/>
          <w:szCs w:val="24"/>
        </w:rPr>
        <w:t>14</w:t>
      </w:r>
      <w:r w:rsidR="00F12F5F" w:rsidRPr="00DF01B8">
        <w:rPr>
          <w:sz w:val="24"/>
          <w:szCs w:val="24"/>
        </w:rPr>
        <w:t>.</w:t>
      </w:r>
      <w:r w:rsidR="00113445" w:rsidRPr="00DF01B8">
        <w:rPr>
          <w:sz w:val="24"/>
          <w:szCs w:val="24"/>
        </w:rPr>
        <w:t xml:space="preserve">  </w:t>
      </w:r>
      <w:r w:rsidR="00F12F5F" w:rsidRPr="00DF01B8">
        <w:rPr>
          <w:sz w:val="24"/>
          <w:szCs w:val="24"/>
        </w:rPr>
        <w:t>This sample</w:t>
      </w:r>
      <w:r w:rsidRPr="00DF01B8">
        <w:rPr>
          <w:sz w:val="24"/>
          <w:szCs w:val="24"/>
        </w:rPr>
        <w:t xml:space="preserve"> is intended to demonstrate the level of specificity </w:t>
      </w:r>
      <w:r w:rsidR="0026607A" w:rsidRPr="00DF01B8">
        <w:rPr>
          <w:sz w:val="24"/>
          <w:szCs w:val="24"/>
        </w:rPr>
        <w:t>with which ethics agreements describe</w:t>
      </w:r>
      <w:r w:rsidRPr="00DF01B8">
        <w:rPr>
          <w:sz w:val="24"/>
          <w:szCs w:val="24"/>
        </w:rPr>
        <w:t xml:space="preserve"> complex severance arrangements.  However, the language of an ethics agreement </w:t>
      </w:r>
      <w:r w:rsidR="0026607A" w:rsidRPr="00DF01B8">
        <w:rPr>
          <w:sz w:val="24"/>
          <w:szCs w:val="24"/>
        </w:rPr>
        <w:t>is</w:t>
      </w:r>
      <w:r w:rsidRPr="00DF01B8">
        <w:rPr>
          <w:sz w:val="24"/>
          <w:szCs w:val="24"/>
        </w:rPr>
        <w:t xml:space="preserve"> tailored to the circumstances of </w:t>
      </w:r>
      <w:r w:rsidR="0026607A" w:rsidRPr="00DF01B8">
        <w:rPr>
          <w:sz w:val="24"/>
          <w:szCs w:val="24"/>
        </w:rPr>
        <w:t>an</w:t>
      </w:r>
      <w:r w:rsidRPr="00DF01B8">
        <w:rPr>
          <w:sz w:val="24"/>
          <w:szCs w:val="24"/>
        </w:rPr>
        <w:t xml:space="preserve"> individual </w:t>
      </w:r>
      <w:r w:rsidR="000221FC" w:rsidRPr="00DF01B8">
        <w:rPr>
          <w:sz w:val="24"/>
          <w:szCs w:val="24"/>
        </w:rPr>
        <w:t>PAS nominee</w:t>
      </w:r>
      <w:r w:rsidRPr="00DF01B8">
        <w:rPr>
          <w:sz w:val="24"/>
          <w:szCs w:val="24"/>
        </w:rPr>
        <w:t>.  For additional discussion of the language of this sample</w:t>
      </w:r>
      <w:r w:rsidR="00F12F5F" w:rsidRPr="00DF01B8">
        <w:rPr>
          <w:sz w:val="24"/>
          <w:szCs w:val="24"/>
        </w:rPr>
        <w:t xml:space="preserve"> generally</w:t>
      </w:r>
      <w:r w:rsidRPr="00DF01B8">
        <w:rPr>
          <w:sz w:val="24"/>
          <w:szCs w:val="24"/>
        </w:rPr>
        <w:t xml:space="preserve">, see the </w:t>
      </w:r>
      <w:r w:rsidR="00497A0F">
        <w:rPr>
          <w:sz w:val="24"/>
          <w:szCs w:val="24"/>
        </w:rPr>
        <w:t>discussion in</w:t>
      </w:r>
      <w:r w:rsidRPr="00DF01B8">
        <w:rPr>
          <w:sz w:val="24"/>
          <w:szCs w:val="24"/>
        </w:rPr>
        <w:t xml:space="preserve"> to </w:t>
      </w:r>
      <w:hyperlink w:anchor="_6.0.0_–_" w:history="1">
        <w:r w:rsidRPr="001A694D">
          <w:rPr>
            <w:rStyle w:val="Hyperlink"/>
            <w:sz w:val="24"/>
            <w:szCs w:val="24"/>
          </w:rPr>
          <w:t>6.0.0</w:t>
        </w:r>
      </w:hyperlink>
      <w:r w:rsidRPr="00DF01B8">
        <w:rPr>
          <w:sz w:val="24"/>
          <w:szCs w:val="24"/>
        </w:rPr>
        <w:t xml:space="preserve"> </w:t>
      </w:r>
      <w:r w:rsidR="00113445" w:rsidRPr="00DF01B8">
        <w:rPr>
          <w:sz w:val="24"/>
          <w:szCs w:val="24"/>
        </w:rPr>
        <w:t xml:space="preserve">above </w:t>
      </w:r>
      <w:r w:rsidRPr="00DF01B8">
        <w:rPr>
          <w:sz w:val="24"/>
          <w:szCs w:val="24"/>
        </w:rPr>
        <w:t xml:space="preserve">and </w:t>
      </w:r>
      <w:r w:rsidR="00497A0F">
        <w:rPr>
          <w:sz w:val="24"/>
          <w:szCs w:val="24"/>
        </w:rPr>
        <w:t xml:space="preserve">comments to </w:t>
      </w:r>
      <w:hyperlink w:anchor="_6.3.0_–_" w:history="1">
        <w:r w:rsidRPr="001A694D">
          <w:rPr>
            <w:rStyle w:val="Hyperlink"/>
            <w:sz w:val="24"/>
            <w:szCs w:val="24"/>
          </w:rPr>
          <w:t>6.</w:t>
        </w:r>
        <w:r w:rsidR="001E63C4" w:rsidRPr="001A694D">
          <w:rPr>
            <w:rStyle w:val="Hyperlink"/>
            <w:sz w:val="24"/>
            <w:szCs w:val="24"/>
          </w:rPr>
          <w:t>3</w:t>
        </w:r>
        <w:r w:rsidR="00113445" w:rsidRPr="001A694D">
          <w:rPr>
            <w:rStyle w:val="Hyperlink"/>
            <w:sz w:val="24"/>
            <w:szCs w:val="24"/>
          </w:rPr>
          <w:t>.0</w:t>
        </w:r>
      </w:hyperlink>
      <w:r w:rsidR="00113445" w:rsidRPr="00DF01B8">
        <w:rPr>
          <w:sz w:val="24"/>
          <w:szCs w:val="24"/>
        </w:rPr>
        <w:t xml:space="preserve"> below</w:t>
      </w:r>
      <w:r w:rsidRPr="00DF01B8">
        <w:rPr>
          <w:sz w:val="24"/>
          <w:szCs w:val="24"/>
        </w:rPr>
        <w:t xml:space="preserve">.  For a discussion </w:t>
      </w:r>
      <w:r w:rsidR="00F12F5F" w:rsidRPr="00DF01B8">
        <w:rPr>
          <w:sz w:val="24"/>
          <w:szCs w:val="24"/>
        </w:rPr>
        <w:t>regarding</w:t>
      </w:r>
      <w:r w:rsidRPr="00DF01B8">
        <w:rPr>
          <w:sz w:val="24"/>
          <w:szCs w:val="24"/>
        </w:rPr>
        <w:t xml:space="preserve"> the use of multiple recusals, see </w:t>
      </w:r>
      <w:hyperlink w:anchor="_2.0.0_–_" w:history="1">
        <w:r w:rsidRPr="001A694D">
          <w:rPr>
            <w:rStyle w:val="Hyperlink"/>
            <w:sz w:val="24"/>
            <w:szCs w:val="24"/>
          </w:rPr>
          <w:t>2.0.0</w:t>
        </w:r>
      </w:hyperlink>
      <w:r w:rsidRPr="00DF01B8">
        <w:rPr>
          <w:sz w:val="24"/>
          <w:szCs w:val="24"/>
        </w:rPr>
        <w:t xml:space="preserve"> </w:t>
      </w:r>
      <w:r w:rsidR="00F12F5F" w:rsidRPr="00DF01B8">
        <w:rPr>
          <w:sz w:val="24"/>
          <w:szCs w:val="24"/>
        </w:rPr>
        <w:t xml:space="preserve">and 6.0.0 </w:t>
      </w:r>
      <w:r w:rsidRPr="00DF01B8">
        <w:rPr>
          <w:sz w:val="24"/>
          <w:szCs w:val="24"/>
        </w:rPr>
        <w:t>above.</w:t>
      </w:r>
      <w:r w:rsidR="00435764" w:rsidRPr="00DF01B8">
        <w:rPr>
          <w:sz w:val="24"/>
          <w:szCs w:val="24"/>
        </w:rPr>
        <w:t xml:space="preserve">  </w:t>
      </w:r>
    </w:p>
    <w:p w:rsidR="0097116F" w:rsidRDefault="0097116F" w:rsidP="0097116F">
      <w:pPr>
        <w:tabs>
          <w:tab w:val="left" w:pos="684"/>
          <w:tab w:val="left" w:pos="855"/>
        </w:tabs>
        <w:rPr>
          <w:sz w:val="24"/>
          <w:szCs w:val="24"/>
        </w:rPr>
      </w:pPr>
    </w:p>
    <w:p w:rsidR="0097116F" w:rsidRDefault="0097116F" w:rsidP="0097116F">
      <w:pPr>
        <w:tabs>
          <w:tab w:val="left" w:pos="684"/>
          <w:tab w:val="left" w:pos="855"/>
        </w:tabs>
        <w:rPr>
          <w:sz w:val="24"/>
          <w:szCs w:val="24"/>
          <w:u w:val="single"/>
        </w:rPr>
      </w:pPr>
      <w:r>
        <w:rPr>
          <w:sz w:val="24"/>
          <w:szCs w:val="24"/>
        </w:rPr>
        <w:tab/>
        <w:t xml:space="preserve">Note that in a case, such as the one in this sample, where a filer is receiving </w:t>
      </w:r>
      <w:proofErr w:type="gramStart"/>
      <w:r>
        <w:rPr>
          <w:sz w:val="24"/>
          <w:szCs w:val="24"/>
        </w:rPr>
        <w:t>an acceleration</w:t>
      </w:r>
      <w:proofErr w:type="gramEnd"/>
      <w:r>
        <w:rPr>
          <w:sz w:val="24"/>
          <w:szCs w:val="24"/>
        </w:rPr>
        <w:t xml:space="preserve"> in order to resolve a conflict of interest that the government has identified, the </w:t>
      </w:r>
      <w:r w:rsidRPr="00DF01B8">
        <w:rPr>
          <w:sz w:val="24"/>
          <w:szCs w:val="24"/>
        </w:rPr>
        <w:t>PAS nominee</w:t>
      </w:r>
      <w:r>
        <w:rPr>
          <w:sz w:val="24"/>
          <w:szCs w:val="24"/>
        </w:rPr>
        <w:t xml:space="preserve"> or the PAS nominee’s outside </w:t>
      </w:r>
      <w:r w:rsidRPr="00DF01B8">
        <w:rPr>
          <w:sz w:val="24"/>
          <w:szCs w:val="24"/>
        </w:rPr>
        <w:t>employe</w:t>
      </w:r>
      <w:r>
        <w:rPr>
          <w:sz w:val="24"/>
          <w:szCs w:val="24"/>
        </w:rPr>
        <w:t xml:space="preserve">r may need to consult a tax professional for </w:t>
      </w:r>
      <w:r w:rsidRPr="00DF01B8">
        <w:rPr>
          <w:sz w:val="24"/>
          <w:szCs w:val="24"/>
        </w:rPr>
        <w:t>advice</w:t>
      </w:r>
      <w:r>
        <w:rPr>
          <w:sz w:val="24"/>
          <w:szCs w:val="24"/>
        </w:rPr>
        <w:t xml:space="preserve"> regarding the acceleration.  </w:t>
      </w:r>
      <w:r w:rsidRPr="00DF01B8">
        <w:rPr>
          <w:sz w:val="24"/>
          <w:szCs w:val="24"/>
        </w:rPr>
        <w:t>The U.S. Internal Revenue Service has published regulations</w:t>
      </w:r>
      <w:r>
        <w:rPr>
          <w:sz w:val="24"/>
          <w:szCs w:val="24"/>
        </w:rPr>
        <w:t xml:space="preserve"> </w:t>
      </w:r>
      <w:r>
        <w:rPr>
          <w:sz w:val="24"/>
          <w:szCs w:val="24"/>
        </w:rPr>
        <w:lastRenderedPageBreak/>
        <w:t>in connection with 26 U.S.C. § 409A</w:t>
      </w:r>
      <w:r w:rsidRPr="00DF01B8">
        <w:rPr>
          <w:sz w:val="24"/>
          <w:szCs w:val="24"/>
        </w:rPr>
        <w:t xml:space="preserve"> regarding certain accelerations </w:t>
      </w:r>
      <w:r>
        <w:rPr>
          <w:sz w:val="24"/>
          <w:szCs w:val="24"/>
        </w:rPr>
        <w:t>of payments under</w:t>
      </w:r>
      <w:r w:rsidRPr="00DF01B8">
        <w:rPr>
          <w:sz w:val="24"/>
          <w:szCs w:val="24"/>
        </w:rPr>
        <w:t xml:space="preserve"> nonqualified deferred compensation plans that may be applicable to certain PAS nominees who have entered into ethics agreements.</w:t>
      </w:r>
      <w:r>
        <w:rPr>
          <w:sz w:val="24"/>
          <w:szCs w:val="24"/>
        </w:rPr>
        <w:t xml:space="preserve">  </w:t>
      </w:r>
      <w:r w:rsidRPr="00070CE9">
        <w:rPr>
          <w:i/>
          <w:sz w:val="24"/>
          <w:szCs w:val="24"/>
        </w:rPr>
        <w:t>See, e.g., 26</w:t>
      </w:r>
      <w:r w:rsidRPr="00070CE9">
        <w:rPr>
          <w:sz w:val="24"/>
          <w:szCs w:val="24"/>
        </w:rPr>
        <w:t xml:space="preserve"> C.F.R. § 1.409A-3(j</w:t>
      </w:r>
      <w:proofErr w:type="gramStart"/>
      <w:r w:rsidRPr="00070CE9">
        <w:rPr>
          <w:sz w:val="24"/>
          <w:szCs w:val="24"/>
        </w:rPr>
        <w:t>)(</w:t>
      </w:r>
      <w:proofErr w:type="gramEnd"/>
      <w:r w:rsidRPr="00070CE9">
        <w:rPr>
          <w:sz w:val="24"/>
          <w:szCs w:val="24"/>
        </w:rPr>
        <w:t>4)(iii)</w:t>
      </w:r>
      <w:r>
        <w:rPr>
          <w:sz w:val="24"/>
          <w:szCs w:val="24"/>
        </w:rPr>
        <w:t xml:space="preserve">.  OGE takes no position with regard to the applicability of the IRS’s regulations to </w:t>
      </w:r>
      <w:proofErr w:type="gramStart"/>
      <w:r>
        <w:rPr>
          <w:sz w:val="24"/>
          <w:szCs w:val="24"/>
        </w:rPr>
        <w:t>an acceleration</w:t>
      </w:r>
      <w:proofErr w:type="gramEnd"/>
      <w:r>
        <w:rPr>
          <w:sz w:val="24"/>
          <w:szCs w:val="24"/>
        </w:rPr>
        <w:t>.</w:t>
      </w:r>
    </w:p>
    <w:p w:rsidR="0097116F" w:rsidRDefault="0097116F" w:rsidP="0097116F">
      <w:pPr>
        <w:tabs>
          <w:tab w:val="left" w:pos="684"/>
          <w:tab w:val="left" w:pos="855"/>
        </w:tabs>
        <w:rPr>
          <w:sz w:val="24"/>
          <w:szCs w:val="24"/>
          <w:u w:val="single"/>
        </w:rPr>
      </w:pPr>
    </w:p>
    <w:p w:rsidR="00481F5C" w:rsidRPr="0097116F" w:rsidRDefault="00481F5C" w:rsidP="0097116F">
      <w:pPr>
        <w:tabs>
          <w:tab w:val="left" w:pos="684"/>
          <w:tab w:val="left" w:pos="855"/>
        </w:tabs>
        <w:rPr>
          <w:sz w:val="24"/>
          <w:szCs w:val="24"/>
          <w:u w:val="single"/>
        </w:rPr>
      </w:pPr>
      <w:r w:rsidRPr="00DF01B8">
        <w:rPr>
          <w:sz w:val="24"/>
          <w:szCs w:val="24"/>
          <w:u w:val="single"/>
        </w:rPr>
        <w:t>Sample Language</w:t>
      </w:r>
      <w:r w:rsidRPr="00DF01B8">
        <w:rPr>
          <w:sz w:val="24"/>
          <w:szCs w:val="24"/>
        </w:rPr>
        <w:t>:</w:t>
      </w:r>
    </w:p>
    <w:p w:rsidR="00BC43B8" w:rsidRDefault="00BC43B8" w:rsidP="0084057C">
      <w:pPr>
        <w:tabs>
          <w:tab w:val="left" w:pos="684"/>
          <w:tab w:val="left" w:pos="855"/>
        </w:tabs>
        <w:ind w:firstLine="720"/>
        <w:rPr>
          <w:sz w:val="24"/>
          <w:szCs w:val="24"/>
        </w:rPr>
      </w:pPr>
    </w:p>
    <w:p w:rsidR="00481F5C" w:rsidRPr="00DF01B8" w:rsidRDefault="00481F5C" w:rsidP="0084057C">
      <w:pPr>
        <w:tabs>
          <w:tab w:val="left" w:pos="684"/>
          <w:tab w:val="left" w:pos="855"/>
        </w:tabs>
        <w:ind w:firstLine="720"/>
        <w:rPr>
          <w:sz w:val="24"/>
          <w:szCs w:val="24"/>
        </w:rPr>
      </w:pPr>
      <w:r w:rsidRPr="00DF01B8">
        <w:rPr>
          <w:sz w:val="24"/>
          <w:szCs w:val="24"/>
        </w:rPr>
        <w:t xml:space="preserve">Upon confirmation, I will resign from my position with </w:t>
      </w:r>
      <w:proofErr w:type="spellStart"/>
      <w:r w:rsidRPr="00DF01B8">
        <w:rPr>
          <w:sz w:val="24"/>
          <w:szCs w:val="24"/>
        </w:rPr>
        <w:t>Borlinaro</w:t>
      </w:r>
      <w:proofErr w:type="spellEnd"/>
      <w:r w:rsidRPr="00DF01B8">
        <w:rPr>
          <w:sz w:val="24"/>
          <w:szCs w:val="24"/>
        </w:rPr>
        <w:t xml:space="preserve">, Inc.  </w:t>
      </w:r>
      <w:r w:rsidR="0084057C" w:rsidRPr="00DF01B8">
        <w:rPr>
          <w:sz w:val="24"/>
          <w:szCs w:val="24"/>
        </w:rPr>
        <w:t xml:space="preserve">Following my resignation, I will receive from </w:t>
      </w:r>
      <w:proofErr w:type="spellStart"/>
      <w:r w:rsidR="0084057C" w:rsidRPr="00DF01B8">
        <w:rPr>
          <w:sz w:val="24"/>
          <w:szCs w:val="24"/>
        </w:rPr>
        <w:t>Borli</w:t>
      </w:r>
      <w:r w:rsidR="00A74A9F">
        <w:rPr>
          <w:sz w:val="24"/>
          <w:szCs w:val="24"/>
        </w:rPr>
        <w:t>naro</w:t>
      </w:r>
      <w:proofErr w:type="spellEnd"/>
      <w:r w:rsidR="00A74A9F">
        <w:rPr>
          <w:sz w:val="24"/>
          <w:szCs w:val="24"/>
        </w:rPr>
        <w:t>, Inc., a severance payment</w:t>
      </w:r>
      <w:r w:rsidR="0084057C" w:rsidRPr="00DF01B8">
        <w:rPr>
          <w:sz w:val="24"/>
          <w:szCs w:val="24"/>
        </w:rPr>
        <w:t xml:space="preserve">.  </w:t>
      </w:r>
      <w:proofErr w:type="spellStart"/>
      <w:r w:rsidR="0084057C" w:rsidRPr="00DF01B8">
        <w:rPr>
          <w:sz w:val="24"/>
          <w:szCs w:val="24"/>
        </w:rPr>
        <w:t>Borlinaro</w:t>
      </w:r>
      <w:proofErr w:type="spellEnd"/>
      <w:r w:rsidR="0084057C" w:rsidRPr="00DF01B8">
        <w:rPr>
          <w:sz w:val="24"/>
          <w:szCs w:val="24"/>
        </w:rPr>
        <w:t>, Inc</w:t>
      </w:r>
      <w:proofErr w:type="gramStart"/>
      <w:r w:rsidR="0084057C" w:rsidRPr="00DF01B8">
        <w:rPr>
          <w:sz w:val="24"/>
          <w:szCs w:val="24"/>
        </w:rPr>
        <w:t>.,</w:t>
      </w:r>
      <w:proofErr w:type="gramEnd"/>
      <w:r w:rsidR="0084057C" w:rsidRPr="00DF01B8">
        <w:rPr>
          <w:sz w:val="24"/>
          <w:szCs w:val="24"/>
        </w:rPr>
        <w:t xml:space="preserve"> will make this payment to me before I assume the duties of the position of Under Secretary.  </w:t>
      </w:r>
      <w:r w:rsidR="00491ED8" w:rsidRPr="00DF01B8">
        <w:rPr>
          <w:sz w:val="24"/>
          <w:szCs w:val="24"/>
        </w:rPr>
        <w:t xml:space="preserve">For a period of two years from the date of </w:t>
      </w:r>
      <w:r w:rsidR="00DC21BF">
        <w:rPr>
          <w:sz w:val="24"/>
          <w:szCs w:val="24"/>
        </w:rPr>
        <w:t>this payment</w:t>
      </w:r>
      <w:r w:rsidR="00491ED8" w:rsidRPr="00DF01B8">
        <w:rPr>
          <w:sz w:val="24"/>
          <w:szCs w:val="24"/>
        </w:rPr>
        <w:t xml:space="preserve">, I will not participate personally and substantially in any particular matter involving specific parties in which </w:t>
      </w:r>
      <w:proofErr w:type="spellStart"/>
      <w:r w:rsidR="00491ED8" w:rsidRPr="00DF01B8">
        <w:rPr>
          <w:sz w:val="24"/>
          <w:szCs w:val="24"/>
        </w:rPr>
        <w:t>Borlinaro</w:t>
      </w:r>
      <w:proofErr w:type="spellEnd"/>
      <w:r w:rsidR="00491ED8" w:rsidRPr="00DF01B8">
        <w:rPr>
          <w:sz w:val="24"/>
          <w:szCs w:val="24"/>
        </w:rPr>
        <w:t>, Inc.</w:t>
      </w:r>
      <w:r w:rsidR="00A458A5" w:rsidRPr="00DF01B8">
        <w:rPr>
          <w:sz w:val="24"/>
          <w:szCs w:val="24"/>
        </w:rPr>
        <w:t>,</w:t>
      </w:r>
      <w:r w:rsidR="00491ED8" w:rsidRPr="00DF01B8">
        <w:rPr>
          <w:sz w:val="24"/>
          <w:szCs w:val="24"/>
        </w:rPr>
        <w:t xml:space="preserve"> is a party or represents a party, unless I first receive a written waiver pursuant to 5 C.F.R. § 2635.503(c).  </w:t>
      </w:r>
    </w:p>
    <w:p w:rsidR="004D21E0" w:rsidRPr="00DF01B8" w:rsidRDefault="004D21E0" w:rsidP="004D21E0">
      <w:pPr>
        <w:tabs>
          <w:tab w:val="left" w:pos="684"/>
          <w:tab w:val="left" w:pos="855"/>
        </w:tabs>
        <w:ind w:firstLine="720"/>
        <w:rPr>
          <w:sz w:val="24"/>
          <w:szCs w:val="24"/>
        </w:rPr>
      </w:pPr>
    </w:p>
    <w:p w:rsidR="004D21E0" w:rsidRPr="00DF01B8" w:rsidRDefault="004D21E0" w:rsidP="004D21E0">
      <w:pPr>
        <w:tabs>
          <w:tab w:val="left" w:pos="684"/>
          <w:tab w:val="left" w:pos="855"/>
        </w:tabs>
        <w:ind w:firstLine="720"/>
        <w:rPr>
          <w:sz w:val="24"/>
          <w:szCs w:val="24"/>
        </w:rPr>
      </w:pPr>
      <w:proofErr w:type="spellStart"/>
      <w:r w:rsidRPr="00DF01B8">
        <w:rPr>
          <w:sz w:val="24"/>
          <w:szCs w:val="24"/>
        </w:rPr>
        <w:t>Borlinaro</w:t>
      </w:r>
      <w:proofErr w:type="spellEnd"/>
      <w:r w:rsidRPr="00DF01B8">
        <w:rPr>
          <w:sz w:val="24"/>
          <w:szCs w:val="24"/>
        </w:rPr>
        <w:t>, Inc</w:t>
      </w:r>
      <w:proofErr w:type="gramStart"/>
      <w:r w:rsidRPr="00DF01B8">
        <w:rPr>
          <w:sz w:val="24"/>
          <w:szCs w:val="24"/>
        </w:rPr>
        <w:t>.,</w:t>
      </w:r>
      <w:proofErr w:type="gramEnd"/>
      <w:r w:rsidRPr="00DF01B8">
        <w:rPr>
          <w:sz w:val="24"/>
          <w:szCs w:val="24"/>
        </w:rPr>
        <w:t xml:space="preserve"> also will make a payment to me pursuant to a non-compete agreement that I signed when I began working for </w:t>
      </w:r>
      <w:proofErr w:type="spellStart"/>
      <w:r w:rsidRPr="00DF01B8">
        <w:rPr>
          <w:sz w:val="24"/>
          <w:szCs w:val="24"/>
        </w:rPr>
        <w:t>Borlinaro</w:t>
      </w:r>
      <w:proofErr w:type="spellEnd"/>
      <w:r w:rsidRPr="00DF01B8">
        <w:rPr>
          <w:sz w:val="24"/>
          <w:szCs w:val="24"/>
        </w:rPr>
        <w:t xml:space="preserve">, Inc., in May </w:t>
      </w:r>
      <w:r w:rsidR="002453F9">
        <w:rPr>
          <w:sz w:val="24"/>
          <w:szCs w:val="24"/>
        </w:rPr>
        <w:t>200</w:t>
      </w:r>
      <w:r w:rsidRPr="00DF01B8">
        <w:rPr>
          <w:sz w:val="24"/>
          <w:szCs w:val="24"/>
        </w:rPr>
        <w:t xml:space="preserve">0.  The agreement provides that I will not work for a competitor of </w:t>
      </w:r>
      <w:proofErr w:type="spellStart"/>
      <w:r w:rsidRPr="00DF01B8">
        <w:rPr>
          <w:sz w:val="24"/>
          <w:szCs w:val="24"/>
        </w:rPr>
        <w:t>Borlinaro</w:t>
      </w:r>
      <w:proofErr w:type="spellEnd"/>
      <w:r w:rsidRPr="00DF01B8">
        <w:rPr>
          <w:sz w:val="24"/>
          <w:szCs w:val="24"/>
        </w:rPr>
        <w:t xml:space="preserve">, Inc., for one year after a voluntary resignation from the company.  Under the agreement, </w:t>
      </w:r>
      <w:proofErr w:type="spellStart"/>
      <w:r w:rsidRPr="00DF01B8">
        <w:rPr>
          <w:sz w:val="24"/>
          <w:szCs w:val="24"/>
        </w:rPr>
        <w:t>Borlinaro</w:t>
      </w:r>
      <w:proofErr w:type="spellEnd"/>
      <w:r w:rsidRPr="00DF01B8">
        <w:rPr>
          <w:sz w:val="24"/>
          <w:szCs w:val="24"/>
        </w:rPr>
        <w:t>, Inc</w:t>
      </w:r>
      <w:proofErr w:type="gramStart"/>
      <w:r w:rsidRPr="00DF01B8">
        <w:rPr>
          <w:sz w:val="24"/>
          <w:szCs w:val="24"/>
        </w:rPr>
        <w:t>.,</w:t>
      </w:r>
      <w:proofErr w:type="gramEnd"/>
      <w:r w:rsidRPr="00DF01B8">
        <w:rPr>
          <w:sz w:val="24"/>
          <w:szCs w:val="24"/>
        </w:rPr>
        <w:t xml:space="preserve"> has the right to enforce this non-compete clause for a second year, provided that it pays me an amount equivalent to an average of my annual base salary during my final three years of employment.  </w:t>
      </w:r>
      <w:proofErr w:type="spellStart"/>
      <w:r w:rsidRPr="00DF01B8">
        <w:rPr>
          <w:sz w:val="24"/>
          <w:szCs w:val="24"/>
        </w:rPr>
        <w:t>Borlinaro</w:t>
      </w:r>
      <w:proofErr w:type="spellEnd"/>
      <w:r w:rsidRPr="00DF01B8">
        <w:rPr>
          <w:sz w:val="24"/>
          <w:szCs w:val="24"/>
        </w:rPr>
        <w:t>, Inc</w:t>
      </w:r>
      <w:proofErr w:type="gramStart"/>
      <w:r w:rsidRPr="00DF01B8">
        <w:rPr>
          <w:sz w:val="24"/>
          <w:szCs w:val="24"/>
        </w:rPr>
        <w:t>.,</w:t>
      </w:r>
      <w:proofErr w:type="gramEnd"/>
      <w:r w:rsidRPr="00DF01B8">
        <w:rPr>
          <w:sz w:val="24"/>
          <w:szCs w:val="24"/>
        </w:rPr>
        <w:t xml:space="preserve"> has advised me that it will exercise this right to enforce the non-compete clause for a period of two years in exchange for the required payment.</w:t>
      </w:r>
      <w:r w:rsidR="00A74A9F">
        <w:rPr>
          <w:sz w:val="24"/>
          <w:szCs w:val="24"/>
        </w:rPr>
        <w:t xml:space="preserve"> </w:t>
      </w:r>
      <w:r w:rsidRPr="00DF01B8">
        <w:rPr>
          <w:sz w:val="24"/>
          <w:szCs w:val="24"/>
        </w:rPr>
        <w:t xml:space="preserve"> Although the agreement provides for this payment to occur at the end of the first year following my resignation, </w:t>
      </w:r>
      <w:proofErr w:type="spellStart"/>
      <w:r w:rsidRPr="00DF01B8">
        <w:rPr>
          <w:sz w:val="24"/>
          <w:szCs w:val="24"/>
        </w:rPr>
        <w:t>Borlinaro</w:t>
      </w:r>
      <w:proofErr w:type="spellEnd"/>
      <w:r w:rsidRPr="00DF01B8">
        <w:rPr>
          <w:sz w:val="24"/>
          <w:szCs w:val="24"/>
        </w:rPr>
        <w:t xml:space="preserve">, Inc., will accelerate this payment and will pay it to me before I assume the duties of the position of Under Secretary.  </w:t>
      </w:r>
    </w:p>
    <w:p w:rsidR="00037A94" w:rsidRPr="00DF01B8" w:rsidRDefault="00037A94" w:rsidP="004D21E0">
      <w:pPr>
        <w:tabs>
          <w:tab w:val="left" w:pos="684"/>
          <w:tab w:val="left" w:pos="855"/>
        </w:tabs>
        <w:ind w:firstLine="720"/>
        <w:rPr>
          <w:sz w:val="24"/>
          <w:szCs w:val="24"/>
        </w:rPr>
      </w:pPr>
    </w:p>
    <w:p w:rsidR="00A35EC5" w:rsidRPr="00DF01B8" w:rsidRDefault="00037A94" w:rsidP="00037A94">
      <w:pPr>
        <w:tabs>
          <w:tab w:val="left" w:pos="684"/>
          <w:tab w:val="left" w:pos="855"/>
        </w:tabs>
        <w:ind w:firstLine="720"/>
        <w:rPr>
          <w:sz w:val="24"/>
          <w:szCs w:val="24"/>
        </w:rPr>
      </w:pPr>
      <w:r w:rsidRPr="00DF01B8">
        <w:rPr>
          <w:sz w:val="24"/>
          <w:szCs w:val="24"/>
        </w:rPr>
        <w:t xml:space="preserve">Consistent </w:t>
      </w:r>
      <w:r w:rsidR="003B7539">
        <w:rPr>
          <w:sz w:val="24"/>
          <w:szCs w:val="24"/>
        </w:rPr>
        <w:t xml:space="preserve">with </w:t>
      </w:r>
      <w:r w:rsidRPr="00DF01B8">
        <w:rPr>
          <w:sz w:val="24"/>
          <w:szCs w:val="24"/>
        </w:rPr>
        <w:t xml:space="preserve">the customary practice for departing executives of </w:t>
      </w:r>
      <w:proofErr w:type="spellStart"/>
      <w:r w:rsidRPr="00DF01B8">
        <w:rPr>
          <w:sz w:val="24"/>
          <w:szCs w:val="24"/>
        </w:rPr>
        <w:t>Borlinaro</w:t>
      </w:r>
      <w:proofErr w:type="spellEnd"/>
      <w:r w:rsidRPr="00DF01B8">
        <w:rPr>
          <w:sz w:val="24"/>
          <w:szCs w:val="24"/>
        </w:rPr>
        <w:t>, Inc., I also am entitled to receive an annual bonus for fiscal year 20</w:t>
      </w:r>
      <w:r w:rsidR="002453F9">
        <w:rPr>
          <w:sz w:val="24"/>
          <w:szCs w:val="24"/>
        </w:rPr>
        <w:t>14</w:t>
      </w:r>
      <w:r w:rsidRPr="00DF01B8">
        <w:rPr>
          <w:sz w:val="24"/>
          <w:szCs w:val="24"/>
        </w:rPr>
        <w:t xml:space="preserve"> following my resignation.  </w:t>
      </w:r>
      <w:proofErr w:type="spellStart"/>
      <w:r w:rsidRPr="00DF01B8">
        <w:rPr>
          <w:sz w:val="24"/>
          <w:szCs w:val="24"/>
        </w:rPr>
        <w:t>Borlinaro</w:t>
      </w:r>
      <w:proofErr w:type="spellEnd"/>
      <w:r w:rsidRPr="00DF01B8">
        <w:rPr>
          <w:sz w:val="24"/>
          <w:szCs w:val="24"/>
        </w:rPr>
        <w:t>, Inc</w:t>
      </w:r>
      <w:proofErr w:type="gramStart"/>
      <w:r w:rsidRPr="00DF01B8">
        <w:rPr>
          <w:sz w:val="24"/>
          <w:szCs w:val="24"/>
        </w:rPr>
        <w:t>.,</w:t>
      </w:r>
      <w:proofErr w:type="gramEnd"/>
      <w:r w:rsidRPr="00DF01B8">
        <w:rPr>
          <w:sz w:val="24"/>
          <w:szCs w:val="24"/>
        </w:rPr>
        <w:t xml:space="preserve"> will calculate this bonus using an objective formula that is based solely on the company’s earnings fo</w:t>
      </w:r>
      <w:r w:rsidR="00DD17B9">
        <w:rPr>
          <w:sz w:val="24"/>
          <w:szCs w:val="24"/>
        </w:rPr>
        <w:t>r the period from October 1, 20</w:t>
      </w:r>
      <w:r w:rsidR="002453F9">
        <w:rPr>
          <w:sz w:val="24"/>
          <w:szCs w:val="24"/>
        </w:rPr>
        <w:t>13</w:t>
      </w:r>
      <w:r w:rsidRPr="00DF01B8">
        <w:rPr>
          <w:sz w:val="24"/>
          <w:szCs w:val="24"/>
        </w:rPr>
        <w:t>, through September 30, 20</w:t>
      </w:r>
      <w:r w:rsidR="002453F9">
        <w:rPr>
          <w:sz w:val="24"/>
          <w:szCs w:val="24"/>
        </w:rPr>
        <w:t>14</w:t>
      </w:r>
      <w:r w:rsidRPr="00DF01B8">
        <w:rPr>
          <w:sz w:val="24"/>
          <w:szCs w:val="24"/>
        </w:rPr>
        <w:t>.  If I begin my service as Under Secretary prior to receiving this payment, I will not participate personally and substantially in any particular matter</w:t>
      </w:r>
      <w:r w:rsidR="00FA3A05">
        <w:rPr>
          <w:sz w:val="24"/>
          <w:szCs w:val="24"/>
        </w:rPr>
        <w:t xml:space="preserve"> </w:t>
      </w:r>
      <w:r w:rsidR="00C37C61">
        <w:rPr>
          <w:sz w:val="24"/>
          <w:szCs w:val="24"/>
        </w:rPr>
        <w:t>that</w:t>
      </w:r>
      <w:r w:rsidR="00FA3A05">
        <w:rPr>
          <w:sz w:val="24"/>
          <w:szCs w:val="24"/>
        </w:rPr>
        <w:t xml:space="preserve"> to my knowledge </w:t>
      </w:r>
      <w:r w:rsidRPr="00DF01B8">
        <w:rPr>
          <w:sz w:val="24"/>
          <w:szCs w:val="24"/>
        </w:rPr>
        <w:t xml:space="preserve">has a direct and predictable effect on the ability or willingness of </w:t>
      </w:r>
      <w:proofErr w:type="spellStart"/>
      <w:r w:rsidRPr="00DF01B8">
        <w:rPr>
          <w:sz w:val="24"/>
          <w:szCs w:val="24"/>
        </w:rPr>
        <w:t>Borlinaro</w:t>
      </w:r>
      <w:proofErr w:type="spellEnd"/>
      <w:r w:rsidRPr="00DF01B8">
        <w:rPr>
          <w:sz w:val="24"/>
          <w:szCs w:val="24"/>
        </w:rPr>
        <w:t>, Inc.</w:t>
      </w:r>
      <w:r w:rsidR="00A35EC5" w:rsidRPr="00DF01B8">
        <w:rPr>
          <w:sz w:val="24"/>
          <w:szCs w:val="24"/>
        </w:rPr>
        <w:t>,</w:t>
      </w:r>
      <w:r w:rsidRPr="00DF01B8">
        <w:rPr>
          <w:sz w:val="24"/>
          <w:szCs w:val="24"/>
        </w:rPr>
        <w:t xml:space="preserve"> to make this payment, unless I first obtain a</w:t>
      </w:r>
      <w:r w:rsidR="00A35EC5" w:rsidRPr="00DF01B8">
        <w:rPr>
          <w:sz w:val="24"/>
          <w:szCs w:val="24"/>
        </w:rPr>
        <w:t xml:space="preserve"> written waiver, pursuant to 18 </w:t>
      </w:r>
      <w:r w:rsidRPr="00DF01B8">
        <w:rPr>
          <w:sz w:val="24"/>
          <w:szCs w:val="24"/>
        </w:rPr>
        <w:t xml:space="preserve">U.S.C. § 208(b)(1).  </w:t>
      </w:r>
    </w:p>
    <w:p w:rsidR="00A35EC5" w:rsidRPr="00DF01B8" w:rsidRDefault="00A35EC5" w:rsidP="00037A94">
      <w:pPr>
        <w:tabs>
          <w:tab w:val="left" w:pos="684"/>
          <w:tab w:val="left" w:pos="855"/>
        </w:tabs>
        <w:ind w:firstLine="720"/>
        <w:rPr>
          <w:sz w:val="24"/>
          <w:szCs w:val="24"/>
        </w:rPr>
      </w:pPr>
    </w:p>
    <w:p w:rsidR="00037A94" w:rsidRPr="00DF01B8" w:rsidRDefault="00037A94" w:rsidP="00037A94">
      <w:pPr>
        <w:tabs>
          <w:tab w:val="left" w:pos="684"/>
          <w:tab w:val="left" w:pos="855"/>
        </w:tabs>
        <w:ind w:firstLine="720"/>
        <w:rPr>
          <w:sz w:val="24"/>
          <w:szCs w:val="24"/>
        </w:rPr>
      </w:pPr>
      <w:r w:rsidRPr="00DF01B8">
        <w:rPr>
          <w:sz w:val="24"/>
          <w:szCs w:val="24"/>
        </w:rPr>
        <w:t>I</w:t>
      </w:r>
      <w:r w:rsidR="00A35EC5" w:rsidRPr="00DF01B8">
        <w:rPr>
          <w:sz w:val="24"/>
          <w:szCs w:val="24"/>
        </w:rPr>
        <w:t xml:space="preserve">f I resign on or before </w:t>
      </w:r>
      <w:r w:rsidR="00D8399A" w:rsidRPr="00DF01B8">
        <w:rPr>
          <w:sz w:val="24"/>
          <w:szCs w:val="24"/>
        </w:rPr>
        <w:t>March 30</w:t>
      </w:r>
      <w:r w:rsidR="00A35EC5" w:rsidRPr="00DF01B8">
        <w:rPr>
          <w:sz w:val="24"/>
          <w:szCs w:val="24"/>
        </w:rPr>
        <w:t>, 20</w:t>
      </w:r>
      <w:r w:rsidR="002453F9">
        <w:rPr>
          <w:sz w:val="24"/>
          <w:szCs w:val="24"/>
        </w:rPr>
        <w:t>15</w:t>
      </w:r>
      <w:r w:rsidR="00A35EC5" w:rsidRPr="00DF01B8">
        <w:rPr>
          <w:sz w:val="24"/>
          <w:szCs w:val="24"/>
        </w:rPr>
        <w:t>,</w:t>
      </w:r>
      <w:r w:rsidRPr="00DF01B8">
        <w:rPr>
          <w:sz w:val="24"/>
          <w:szCs w:val="24"/>
        </w:rPr>
        <w:t xml:space="preserve"> </w:t>
      </w:r>
      <w:r w:rsidR="00AD2D0E" w:rsidRPr="00DF01B8">
        <w:rPr>
          <w:sz w:val="24"/>
          <w:szCs w:val="24"/>
        </w:rPr>
        <w:t xml:space="preserve">I </w:t>
      </w:r>
      <w:r w:rsidRPr="00DF01B8">
        <w:rPr>
          <w:sz w:val="24"/>
          <w:szCs w:val="24"/>
        </w:rPr>
        <w:t xml:space="preserve">will not receive a bonus for </w:t>
      </w:r>
      <w:r w:rsidR="00A35EC5" w:rsidRPr="00DF01B8">
        <w:rPr>
          <w:sz w:val="24"/>
          <w:szCs w:val="24"/>
        </w:rPr>
        <w:t>any</w:t>
      </w:r>
      <w:r w:rsidRPr="00DF01B8">
        <w:rPr>
          <w:sz w:val="24"/>
          <w:szCs w:val="24"/>
        </w:rPr>
        <w:t xml:space="preserve"> portion of fiscal year 20</w:t>
      </w:r>
      <w:r w:rsidR="002453F9">
        <w:rPr>
          <w:sz w:val="24"/>
          <w:szCs w:val="24"/>
        </w:rPr>
        <w:t>15</w:t>
      </w:r>
      <w:r w:rsidRPr="00DF01B8">
        <w:rPr>
          <w:sz w:val="24"/>
          <w:szCs w:val="24"/>
        </w:rPr>
        <w:t xml:space="preserve"> that I </w:t>
      </w:r>
      <w:r w:rsidR="00A35EC5" w:rsidRPr="00DF01B8">
        <w:rPr>
          <w:sz w:val="24"/>
          <w:szCs w:val="24"/>
        </w:rPr>
        <w:t>work</w:t>
      </w:r>
      <w:r w:rsidRPr="00DF01B8">
        <w:rPr>
          <w:sz w:val="24"/>
          <w:szCs w:val="24"/>
        </w:rPr>
        <w:t xml:space="preserve"> for </w:t>
      </w:r>
      <w:proofErr w:type="spellStart"/>
      <w:r w:rsidRPr="00DF01B8">
        <w:rPr>
          <w:sz w:val="24"/>
          <w:szCs w:val="24"/>
        </w:rPr>
        <w:t>Borlinaro</w:t>
      </w:r>
      <w:proofErr w:type="spellEnd"/>
      <w:r w:rsidRPr="00DF01B8">
        <w:rPr>
          <w:sz w:val="24"/>
          <w:szCs w:val="24"/>
        </w:rPr>
        <w:t>, Inc.</w:t>
      </w:r>
      <w:r w:rsidR="00A35EC5" w:rsidRPr="00DF01B8">
        <w:rPr>
          <w:sz w:val="24"/>
          <w:szCs w:val="24"/>
        </w:rPr>
        <w:t xml:space="preserve">  </w:t>
      </w:r>
      <w:r w:rsidR="00AD2D0E" w:rsidRPr="00DF01B8">
        <w:rPr>
          <w:sz w:val="24"/>
          <w:szCs w:val="24"/>
        </w:rPr>
        <w:t xml:space="preserve">Consistent </w:t>
      </w:r>
      <w:r w:rsidR="003B7539">
        <w:rPr>
          <w:sz w:val="24"/>
          <w:szCs w:val="24"/>
        </w:rPr>
        <w:t xml:space="preserve">with </w:t>
      </w:r>
      <w:r w:rsidR="00AD2D0E" w:rsidRPr="00DF01B8">
        <w:rPr>
          <w:sz w:val="24"/>
          <w:szCs w:val="24"/>
        </w:rPr>
        <w:t xml:space="preserve">the customary practice for departing executives of </w:t>
      </w:r>
      <w:proofErr w:type="spellStart"/>
      <w:r w:rsidR="00AD2D0E" w:rsidRPr="00DF01B8">
        <w:rPr>
          <w:sz w:val="24"/>
          <w:szCs w:val="24"/>
        </w:rPr>
        <w:t>Borlinaro</w:t>
      </w:r>
      <w:proofErr w:type="spellEnd"/>
      <w:r w:rsidR="00AD2D0E" w:rsidRPr="00DF01B8">
        <w:rPr>
          <w:sz w:val="24"/>
          <w:szCs w:val="24"/>
        </w:rPr>
        <w:t>, Inc., i</w:t>
      </w:r>
      <w:r w:rsidR="00A35EC5" w:rsidRPr="00DF01B8">
        <w:rPr>
          <w:sz w:val="24"/>
          <w:szCs w:val="24"/>
        </w:rPr>
        <w:t xml:space="preserve">f I resign after </w:t>
      </w:r>
      <w:r w:rsidR="00D8399A" w:rsidRPr="00DF01B8">
        <w:rPr>
          <w:sz w:val="24"/>
          <w:szCs w:val="24"/>
        </w:rPr>
        <w:t>March</w:t>
      </w:r>
      <w:r w:rsidR="00A35EC5" w:rsidRPr="00DF01B8">
        <w:rPr>
          <w:sz w:val="24"/>
          <w:szCs w:val="24"/>
        </w:rPr>
        <w:t xml:space="preserve"> 30, 20</w:t>
      </w:r>
      <w:r w:rsidR="002453F9">
        <w:rPr>
          <w:sz w:val="24"/>
          <w:szCs w:val="24"/>
        </w:rPr>
        <w:t>15</w:t>
      </w:r>
      <w:r w:rsidR="00A35EC5" w:rsidRPr="00DF01B8">
        <w:rPr>
          <w:sz w:val="24"/>
          <w:szCs w:val="24"/>
        </w:rPr>
        <w:t xml:space="preserve">, I will receive a </w:t>
      </w:r>
      <w:r w:rsidR="00DA1E0C" w:rsidRPr="00DF01B8">
        <w:rPr>
          <w:i/>
          <w:sz w:val="24"/>
          <w:szCs w:val="24"/>
        </w:rPr>
        <w:t>pro rata</w:t>
      </w:r>
      <w:r w:rsidR="00DA1E0C" w:rsidRPr="00DF01B8">
        <w:rPr>
          <w:sz w:val="24"/>
          <w:szCs w:val="24"/>
        </w:rPr>
        <w:t xml:space="preserve"> bonus for 20</w:t>
      </w:r>
      <w:r w:rsidR="002453F9">
        <w:rPr>
          <w:sz w:val="24"/>
          <w:szCs w:val="24"/>
        </w:rPr>
        <w:t>15</w:t>
      </w:r>
      <w:r w:rsidR="00A35EC5" w:rsidRPr="00DF01B8">
        <w:rPr>
          <w:sz w:val="24"/>
          <w:szCs w:val="24"/>
        </w:rPr>
        <w:t xml:space="preserve">.  </w:t>
      </w:r>
      <w:proofErr w:type="spellStart"/>
      <w:r w:rsidR="00A35EC5" w:rsidRPr="00DF01B8">
        <w:rPr>
          <w:sz w:val="24"/>
          <w:szCs w:val="24"/>
        </w:rPr>
        <w:t>Borlinaro</w:t>
      </w:r>
      <w:proofErr w:type="spellEnd"/>
      <w:r w:rsidR="00A35EC5" w:rsidRPr="00DF01B8">
        <w:rPr>
          <w:sz w:val="24"/>
          <w:szCs w:val="24"/>
        </w:rPr>
        <w:t>, Inc</w:t>
      </w:r>
      <w:proofErr w:type="gramStart"/>
      <w:r w:rsidR="00A35EC5" w:rsidRPr="00DF01B8">
        <w:rPr>
          <w:sz w:val="24"/>
          <w:szCs w:val="24"/>
        </w:rPr>
        <w:t>.,</w:t>
      </w:r>
      <w:proofErr w:type="gramEnd"/>
      <w:r w:rsidR="00A35EC5" w:rsidRPr="00DF01B8">
        <w:rPr>
          <w:sz w:val="24"/>
          <w:szCs w:val="24"/>
        </w:rPr>
        <w:t xml:space="preserve"> </w:t>
      </w:r>
      <w:r w:rsidR="00497A0F">
        <w:rPr>
          <w:sz w:val="24"/>
          <w:szCs w:val="24"/>
        </w:rPr>
        <w:t xml:space="preserve">will calculate this bonus using an objective formula </w:t>
      </w:r>
      <w:r w:rsidR="00DA1E0C" w:rsidRPr="00DF01B8">
        <w:rPr>
          <w:sz w:val="24"/>
          <w:szCs w:val="24"/>
        </w:rPr>
        <w:t>and will reduce the bonus proportionally to compensate me only for the portion of 20</w:t>
      </w:r>
      <w:r w:rsidR="002453F9">
        <w:rPr>
          <w:sz w:val="24"/>
          <w:szCs w:val="24"/>
        </w:rPr>
        <w:t>15</w:t>
      </w:r>
      <w:r w:rsidR="00DA1E0C" w:rsidRPr="00DF01B8">
        <w:rPr>
          <w:sz w:val="24"/>
          <w:szCs w:val="24"/>
        </w:rPr>
        <w:t xml:space="preserve"> during which I will have worked for </w:t>
      </w:r>
      <w:proofErr w:type="spellStart"/>
      <w:r w:rsidR="00DA1E0C" w:rsidRPr="00DF01B8">
        <w:rPr>
          <w:sz w:val="24"/>
          <w:szCs w:val="24"/>
        </w:rPr>
        <w:t>Borlinaro</w:t>
      </w:r>
      <w:proofErr w:type="spellEnd"/>
      <w:r w:rsidR="00DA1E0C" w:rsidRPr="00DF01B8">
        <w:rPr>
          <w:sz w:val="24"/>
          <w:szCs w:val="24"/>
        </w:rPr>
        <w:t>, Inc</w:t>
      </w:r>
      <w:r w:rsidR="00A35EC5" w:rsidRPr="00DF01B8">
        <w:rPr>
          <w:sz w:val="24"/>
          <w:szCs w:val="24"/>
        </w:rPr>
        <w:t>.  If I begin my service as Under Secretary pri</w:t>
      </w:r>
      <w:r w:rsidR="00DA1E0C" w:rsidRPr="00DF01B8">
        <w:rPr>
          <w:sz w:val="24"/>
          <w:szCs w:val="24"/>
        </w:rPr>
        <w:t>or to receiving this payment, I </w:t>
      </w:r>
      <w:r w:rsidR="00A35EC5" w:rsidRPr="00DF01B8">
        <w:rPr>
          <w:sz w:val="24"/>
          <w:szCs w:val="24"/>
        </w:rPr>
        <w:t xml:space="preserve">will not participate personally and substantially in any particular matter </w:t>
      </w:r>
      <w:r w:rsidR="00C37C61">
        <w:rPr>
          <w:sz w:val="24"/>
          <w:szCs w:val="24"/>
        </w:rPr>
        <w:t>that</w:t>
      </w:r>
      <w:r w:rsidR="00FA3A05">
        <w:rPr>
          <w:sz w:val="24"/>
          <w:szCs w:val="24"/>
        </w:rPr>
        <w:t xml:space="preserve"> to my knowledge</w:t>
      </w:r>
      <w:r w:rsidR="00A35EC5" w:rsidRPr="00DF01B8">
        <w:rPr>
          <w:sz w:val="24"/>
          <w:szCs w:val="24"/>
        </w:rPr>
        <w:t xml:space="preserve"> has a direct and predictable effect on the ability or willingness of </w:t>
      </w:r>
      <w:proofErr w:type="spellStart"/>
      <w:r w:rsidR="00A35EC5" w:rsidRPr="00DF01B8">
        <w:rPr>
          <w:sz w:val="24"/>
          <w:szCs w:val="24"/>
        </w:rPr>
        <w:t>Borlinaro</w:t>
      </w:r>
      <w:proofErr w:type="spellEnd"/>
      <w:r w:rsidR="00A35EC5" w:rsidRPr="00DF01B8">
        <w:rPr>
          <w:sz w:val="24"/>
          <w:szCs w:val="24"/>
        </w:rPr>
        <w:t>, Inc.,</w:t>
      </w:r>
      <w:r w:rsidR="00DA1E0C" w:rsidRPr="00DF01B8">
        <w:rPr>
          <w:sz w:val="24"/>
          <w:szCs w:val="24"/>
        </w:rPr>
        <w:t xml:space="preserve"> to make this payment, unless I </w:t>
      </w:r>
      <w:r w:rsidR="00A35EC5" w:rsidRPr="00DF01B8">
        <w:rPr>
          <w:sz w:val="24"/>
          <w:szCs w:val="24"/>
        </w:rPr>
        <w:t xml:space="preserve">first obtain a written waiver, pursuant to 18 U.S.C. § 208(b)(1).  </w:t>
      </w:r>
    </w:p>
    <w:p w:rsidR="00491ED8" w:rsidRPr="00DF01B8" w:rsidRDefault="00491ED8" w:rsidP="00481F5C">
      <w:pPr>
        <w:tabs>
          <w:tab w:val="left" w:pos="684"/>
          <w:tab w:val="left" w:pos="855"/>
        </w:tabs>
        <w:ind w:firstLine="720"/>
        <w:rPr>
          <w:sz w:val="24"/>
          <w:szCs w:val="24"/>
        </w:rPr>
      </w:pPr>
    </w:p>
    <w:p w:rsidR="00481F5C" w:rsidRPr="00DF01B8" w:rsidRDefault="00481F5C" w:rsidP="00481F5C">
      <w:pPr>
        <w:tabs>
          <w:tab w:val="left" w:pos="684"/>
          <w:tab w:val="left" w:pos="855"/>
        </w:tabs>
        <w:ind w:firstLine="720"/>
        <w:rPr>
          <w:sz w:val="24"/>
          <w:szCs w:val="24"/>
        </w:rPr>
      </w:pPr>
      <w:r w:rsidRPr="00DF01B8">
        <w:rPr>
          <w:sz w:val="24"/>
          <w:szCs w:val="24"/>
        </w:rPr>
        <w:t xml:space="preserve">I own shares of </w:t>
      </w:r>
      <w:proofErr w:type="spellStart"/>
      <w:r w:rsidRPr="00DF01B8">
        <w:rPr>
          <w:sz w:val="24"/>
          <w:szCs w:val="24"/>
        </w:rPr>
        <w:t>Borlinaro</w:t>
      </w:r>
      <w:proofErr w:type="spellEnd"/>
      <w:r w:rsidRPr="00DF01B8">
        <w:rPr>
          <w:sz w:val="24"/>
          <w:szCs w:val="24"/>
        </w:rPr>
        <w:t>, Inc.</w:t>
      </w:r>
      <w:r w:rsidR="00491ED8" w:rsidRPr="00DF01B8">
        <w:rPr>
          <w:sz w:val="24"/>
          <w:szCs w:val="24"/>
        </w:rPr>
        <w:t>,</w:t>
      </w:r>
      <w:r w:rsidRPr="00DF01B8">
        <w:rPr>
          <w:sz w:val="24"/>
          <w:szCs w:val="24"/>
        </w:rPr>
        <w:t xml:space="preserve"> common stock.  I also own vested nonqualified employee stock options and </w:t>
      </w:r>
      <w:r w:rsidR="000A1C58" w:rsidRPr="00DF01B8">
        <w:rPr>
          <w:sz w:val="24"/>
          <w:szCs w:val="24"/>
        </w:rPr>
        <w:t xml:space="preserve">both </w:t>
      </w:r>
      <w:r w:rsidRPr="00DF01B8">
        <w:rPr>
          <w:sz w:val="24"/>
          <w:szCs w:val="24"/>
        </w:rPr>
        <w:t xml:space="preserve">vested </w:t>
      </w:r>
      <w:r w:rsidR="000A1C58" w:rsidRPr="00DF01B8">
        <w:rPr>
          <w:sz w:val="24"/>
          <w:szCs w:val="24"/>
        </w:rPr>
        <w:t xml:space="preserve">and unvested </w:t>
      </w:r>
      <w:r w:rsidRPr="00DF01B8">
        <w:rPr>
          <w:sz w:val="24"/>
          <w:szCs w:val="24"/>
        </w:rPr>
        <w:t xml:space="preserve">incentive stock options for shares of </w:t>
      </w:r>
      <w:proofErr w:type="spellStart"/>
      <w:r w:rsidRPr="00DF01B8">
        <w:rPr>
          <w:sz w:val="24"/>
          <w:szCs w:val="24"/>
        </w:rPr>
        <w:t>Borlinaro</w:t>
      </w:r>
      <w:proofErr w:type="spellEnd"/>
      <w:r w:rsidRPr="00DF01B8">
        <w:rPr>
          <w:sz w:val="24"/>
          <w:szCs w:val="24"/>
        </w:rPr>
        <w:t>, Inc.</w:t>
      </w:r>
      <w:r w:rsidR="00491ED8" w:rsidRPr="00DF01B8">
        <w:rPr>
          <w:sz w:val="24"/>
          <w:szCs w:val="24"/>
        </w:rPr>
        <w:t>,</w:t>
      </w:r>
      <w:r w:rsidRPr="00DF01B8">
        <w:rPr>
          <w:sz w:val="24"/>
          <w:szCs w:val="24"/>
        </w:rPr>
        <w:t xml:space="preserve"> </w:t>
      </w:r>
      <w:r w:rsidRPr="00DF01B8">
        <w:rPr>
          <w:sz w:val="24"/>
          <w:szCs w:val="24"/>
        </w:rPr>
        <w:lastRenderedPageBreak/>
        <w:t xml:space="preserve">common stock.  </w:t>
      </w:r>
      <w:r w:rsidR="000A1C58" w:rsidRPr="00DF01B8">
        <w:rPr>
          <w:sz w:val="24"/>
          <w:szCs w:val="24"/>
        </w:rPr>
        <w:t xml:space="preserve">I </w:t>
      </w:r>
      <w:r w:rsidRPr="00DF01B8">
        <w:rPr>
          <w:sz w:val="24"/>
          <w:szCs w:val="24"/>
        </w:rPr>
        <w:t xml:space="preserve">do not own any unvested nonqualified employee stock options for shares of </w:t>
      </w:r>
      <w:proofErr w:type="spellStart"/>
      <w:r w:rsidRPr="00DF01B8">
        <w:rPr>
          <w:sz w:val="24"/>
          <w:szCs w:val="24"/>
        </w:rPr>
        <w:t>Borlinaro</w:t>
      </w:r>
      <w:proofErr w:type="spellEnd"/>
      <w:r w:rsidRPr="00DF01B8">
        <w:rPr>
          <w:sz w:val="24"/>
          <w:szCs w:val="24"/>
        </w:rPr>
        <w:t>, Inc</w:t>
      </w:r>
      <w:r w:rsidR="008366E1" w:rsidRPr="00DF01B8">
        <w:rPr>
          <w:sz w:val="24"/>
          <w:szCs w:val="24"/>
        </w:rPr>
        <w:t>., common stock</w:t>
      </w:r>
      <w:r w:rsidRPr="00DF01B8">
        <w:rPr>
          <w:sz w:val="24"/>
          <w:szCs w:val="24"/>
        </w:rPr>
        <w:t xml:space="preserve">.  Upon my resignation from </w:t>
      </w:r>
      <w:proofErr w:type="spellStart"/>
      <w:r w:rsidRPr="00DF01B8">
        <w:rPr>
          <w:sz w:val="24"/>
          <w:szCs w:val="24"/>
        </w:rPr>
        <w:t>Borlinaro</w:t>
      </w:r>
      <w:proofErr w:type="spellEnd"/>
      <w:r w:rsidRPr="00DF01B8">
        <w:rPr>
          <w:sz w:val="24"/>
          <w:szCs w:val="24"/>
        </w:rPr>
        <w:t xml:space="preserve">, Inc., I will forfeit all unvested incentive stock options for shares of </w:t>
      </w:r>
      <w:proofErr w:type="spellStart"/>
      <w:r w:rsidRPr="00DF01B8">
        <w:rPr>
          <w:sz w:val="24"/>
          <w:szCs w:val="24"/>
        </w:rPr>
        <w:t>Borlinaro</w:t>
      </w:r>
      <w:proofErr w:type="spellEnd"/>
      <w:r w:rsidRPr="00DF01B8">
        <w:rPr>
          <w:sz w:val="24"/>
          <w:szCs w:val="24"/>
        </w:rPr>
        <w:t>, Inc</w:t>
      </w:r>
      <w:r w:rsidR="008366E1" w:rsidRPr="00DF01B8">
        <w:rPr>
          <w:sz w:val="24"/>
          <w:szCs w:val="24"/>
        </w:rPr>
        <w:t>., common stock</w:t>
      </w:r>
      <w:r w:rsidRPr="00DF01B8">
        <w:rPr>
          <w:sz w:val="24"/>
          <w:szCs w:val="24"/>
        </w:rPr>
        <w:t xml:space="preserve">.  Within </w:t>
      </w:r>
      <w:r w:rsidR="00723A5C" w:rsidRPr="00DF01B8">
        <w:rPr>
          <w:sz w:val="24"/>
          <w:szCs w:val="24"/>
        </w:rPr>
        <w:t>90 days of my confirmation</w:t>
      </w:r>
      <w:r w:rsidRPr="00DF01B8">
        <w:rPr>
          <w:sz w:val="24"/>
          <w:szCs w:val="24"/>
        </w:rPr>
        <w:t>, I will divest all of my common stock</w:t>
      </w:r>
      <w:r w:rsidR="00766AF9" w:rsidRPr="00DF01B8">
        <w:rPr>
          <w:sz w:val="24"/>
          <w:szCs w:val="24"/>
        </w:rPr>
        <w:t xml:space="preserve">, </w:t>
      </w:r>
      <w:r w:rsidRPr="00DF01B8">
        <w:rPr>
          <w:sz w:val="24"/>
          <w:szCs w:val="24"/>
        </w:rPr>
        <w:t>all of my vested nonqualified employee stock options</w:t>
      </w:r>
      <w:r w:rsidR="00766AF9" w:rsidRPr="00DF01B8">
        <w:rPr>
          <w:sz w:val="24"/>
          <w:szCs w:val="24"/>
        </w:rPr>
        <w:t xml:space="preserve">, </w:t>
      </w:r>
      <w:r w:rsidRPr="00DF01B8">
        <w:rPr>
          <w:sz w:val="24"/>
          <w:szCs w:val="24"/>
        </w:rPr>
        <w:t>and all of my vested incentive stock options</w:t>
      </w:r>
      <w:r w:rsidR="00766AF9" w:rsidRPr="00DF01B8">
        <w:rPr>
          <w:sz w:val="24"/>
          <w:szCs w:val="24"/>
        </w:rPr>
        <w:t xml:space="preserve"> in </w:t>
      </w:r>
      <w:proofErr w:type="spellStart"/>
      <w:r w:rsidR="00766AF9" w:rsidRPr="00DF01B8">
        <w:rPr>
          <w:sz w:val="24"/>
          <w:szCs w:val="24"/>
        </w:rPr>
        <w:t>Borlinaro</w:t>
      </w:r>
      <w:proofErr w:type="spellEnd"/>
      <w:r w:rsidR="00766AF9" w:rsidRPr="00DF01B8">
        <w:rPr>
          <w:sz w:val="24"/>
          <w:szCs w:val="24"/>
        </w:rPr>
        <w:t>, Inc.</w:t>
      </w:r>
      <w:r w:rsidRPr="00DF01B8">
        <w:rPr>
          <w:sz w:val="24"/>
          <w:szCs w:val="24"/>
        </w:rPr>
        <w:t xml:space="preserve">  If I divest</w:t>
      </w:r>
      <w:r w:rsidR="00491ED8" w:rsidRPr="00DF01B8">
        <w:rPr>
          <w:sz w:val="24"/>
          <w:szCs w:val="24"/>
        </w:rPr>
        <w:t xml:space="preserve"> the stock </w:t>
      </w:r>
      <w:r w:rsidRPr="00DF01B8">
        <w:rPr>
          <w:sz w:val="24"/>
          <w:szCs w:val="24"/>
        </w:rPr>
        <w:t xml:space="preserve">options by exercising them, I will divest the resulting stock </w:t>
      </w:r>
      <w:r w:rsidR="00167127">
        <w:rPr>
          <w:sz w:val="24"/>
          <w:szCs w:val="24"/>
        </w:rPr>
        <w:t>w</w:t>
      </w:r>
      <w:r w:rsidR="00167127" w:rsidRPr="00DF01B8">
        <w:rPr>
          <w:sz w:val="24"/>
          <w:szCs w:val="24"/>
        </w:rPr>
        <w:t>ithin 90 days of my confirmation</w:t>
      </w:r>
      <w:r w:rsidRPr="00DF01B8">
        <w:rPr>
          <w:sz w:val="24"/>
          <w:szCs w:val="24"/>
        </w:rPr>
        <w:t xml:space="preserve">.  Until I have divested all of these financial interests, I will not participate personally and substantially in any particular matter </w:t>
      </w:r>
      <w:r w:rsidR="00C37C61">
        <w:rPr>
          <w:sz w:val="24"/>
          <w:szCs w:val="24"/>
        </w:rPr>
        <w:t>that</w:t>
      </w:r>
      <w:r w:rsidR="00FA3A05">
        <w:rPr>
          <w:sz w:val="24"/>
          <w:szCs w:val="24"/>
        </w:rPr>
        <w:t xml:space="preserve"> to my knowledge </w:t>
      </w:r>
      <w:r w:rsidRPr="00DF01B8">
        <w:rPr>
          <w:sz w:val="24"/>
          <w:szCs w:val="24"/>
        </w:rPr>
        <w:t>has a direct and predictable effect on the financial interes</w:t>
      </w:r>
      <w:r w:rsidR="008366E1" w:rsidRPr="00DF01B8">
        <w:rPr>
          <w:sz w:val="24"/>
          <w:szCs w:val="24"/>
        </w:rPr>
        <w:t xml:space="preserve">ts of </w:t>
      </w:r>
      <w:proofErr w:type="spellStart"/>
      <w:r w:rsidR="008366E1" w:rsidRPr="00DF01B8">
        <w:rPr>
          <w:sz w:val="24"/>
          <w:szCs w:val="24"/>
        </w:rPr>
        <w:t>Borlinaro</w:t>
      </w:r>
      <w:proofErr w:type="spellEnd"/>
      <w:r w:rsidR="008366E1" w:rsidRPr="00DF01B8">
        <w:rPr>
          <w:sz w:val="24"/>
          <w:szCs w:val="24"/>
        </w:rPr>
        <w:t>, Inc., unless I </w:t>
      </w:r>
      <w:r w:rsidRPr="00DF01B8">
        <w:rPr>
          <w:sz w:val="24"/>
          <w:szCs w:val="24"/>
        </w:rPr>
        <w:t xml:space="preserve">first obtain a written waiver, pursuant to </w:t>
      </w:r>
      <w:r w:rsidR="00497A0F">
        <w:rPr>
          <w:sz w:val="24"/>
          <w:szCs w:val="24"/>
        </w:rPr>
        <w:t>18 </w:t>
      </w:r>
      <w:r w:rsidRPr="00DF01B8">
        <w:rPr>
          <w:sz w:val="24"/>
          <w:szCs w:val="24"/>
        </w:rPr>
        <w:t>U.S.C. § 208(b</w:t>
      </w:r>
      <w:proofErr w:type="gramStart"/>
      <w:r w:rsidRPr="00DF01B8">
        <w:rPr>
          <w:sz w:val="24"/>
          <w:szCs w:val="24"/>
        </w:rPr>
        <w:t>)(</w:t>
      </w:r>
      <w:proofErr w:type="gramEnd"/>
      <w:r w:rsidRPr="00DF01B8">
        <w:rPr>
          <w:sz w:val="24"/>
          <w:szCs w:val="24"/>
        </w:rPr>
        <w:t>1), or qualify for a regulatory exem</w:t>
      </w:r>
      <w:r w:rsidR="00055B24">
        <w:rPr>
          <w:sz w:val="24"/>
          <w:szCs w:val="24"/>
        </w:rPr>
        <w:t>ption, pursuant to 18 </w:t>
      </w:r>
      <w:r w:rsidRPr="00DF01B8">
        <w:rPr>
          <w:sz w:val="24"/>
          <w:szCs w:val="24"/>
        </w:rPr>
        <w:t xml:space="preserve">U.S.C. § 208(b)(2).  </w:t>
      </w:r>
    </w:p>
    <w:p w:rsidR="008F3192" w:rsidRDefault="008F3192" w:rsidP="00481F5C">
      <w:pPr>
        <w:tabs>
          <w:tab w:val="left" w:pos="684"/>
          <w:tab w:val="left" w:pos="1026"/>
        </w:tabs>
        <w:rPr>
          <w:sz w:val="24"/>
          <w:szCs w:val="24"/>
        </w:rPr>
      </w:pPr>
    </w:p>
    <w:p w:rsidR="00481F5C" w:rsidRPr="00DF01B8" w:rsidRDefault="00481F5C" w:rsidP="00481F5C">
      <w:pPr>
        <w:tabs>
          <w:tab w:val="left" w:pos="684"/>
          <w:tab w:val="left" w:pos="1026"/>
        </w:tabs>
        <w:rPr>
          <w:sz w:val="24"/>
          <w:szCs w:val="24"/>
        </w:rPr>
      </w:pPr>
      <w:r w:rsidRPr="00DF01B8">
        <w:rPr>
          <w:sz w:val="24"/>
          <w:szCs w:val="24"/>
        </w:rPr>
        <w:tab/>
        <w:t>Under</w:t>
      </w:r>
      <w:r w:rsidR="008366E1" w:rsidRPr="00DF01B8">
        <w:rPr>
          <w:sz w:val="24"/>
          <w:szCs w:val="24"/>
        </w:rPr>
        <w:t xml:space="preserve"> the</w:t>
      </w:r>
      <w:r w:rsidRPr="00DF01B8">
        <w:rPr>
          <w:sz w:val="24"/>
          <w:szCs w:val="24"/>
        </w:rPr>
        <w:t xml:space="preserve"> </w:t>
      </w:r>
      <w:proofErr w:type="spellStart"/>
      <w:r w:rsidRPr="00DF01B8">
        <w:rPr>
          <w:sz w:val="24"/>
          <w:szCs w:val="24"/>
        </w:rPr>
        <w:t>Borlinaro</w:t>
      </w:r>
      <w:proofErr w:type="spellEnd"/>
      <w:r w:rsidRPr="00DF01B8">
        <w:rPr>
          <w:sz w:val="24"/>
          <w:szCs w:val="24"/>
        </w:rPr>
        <w:t xml:space="preserve"> Executive Health Plan, my spouse and I will continue to receive free health coverage, consistent with the corporation’s practice for departing executives.  </w:t>
      </w:r>
      <w:proofErr w:type="spellStart"/>
      <w:r w:rsidRPr="00DF01B8">
        <w:rPr>
          <w:sz w:val="24"/>
          <w:szCs w:val="24"/>
        </w:rPr>
        <w:t>Borlinaro</w:t>
      </w:r>
      <w:proofErr w:type="spellEnd"/>
      <w:r w:rsidRPr="00DF01B8">
        <w:rPr>
          <w:sz w:val="24"/>
          <w:szCs w:val="24"/>
        </w:rPr>
        <w:t>, Inc</w:t>
      </w:r>
      <w:proofErr w:type="gramStart"/>
      <w:r w:rsidRPr="00DF01B8">
        <w:rPr>
          <w:sz w:val="24"/>
          <w:szCs w:val="24"/>
        </w:rPr>
        <w:t>.</w:t>
      </w:r>
      <w:r w:rsidR="008366E1" w:rsidRPr="00DF01B8">
        <w:rPr>
          <w:sz w:val="24"/>
          <w:szCs w:val="24"/>
        </w:rPr>
        <w:t>,</w:t>
      </w:r>
      <w:proofErr w:type="gramEnd"/>
      <w:r w:rsidRPr="00DF01B8">
        <w:rPr>
          <w:sz w:val="24"/>
          <w:szCs w:val="24"/>
        </w:rPr>
        <w:t xml:space="preserve"> will continue making all payments to the health provider under this plan for as long as either I or my spouse </w:t>
      </w:r>
      <w:r w:rsidR="002F24C6" w:rsidRPr="00DF01B8">
        <w:rPr>
          <w:sz w:val="24"/>
          <w:szCs w:val="24"/>
        </w:rPr>
        <w:t>is</w:t>
      </w:r>
      <w:r w:rsidRPr="00DF01B8">
        <w:rPr>
          <w:sz w:val="24"/>
          <w:szCs w:val="24"/>
        </w:rPr>
        <w:t xml:space="preserve"> living.  I will not participate personally and substantially in any particular matter </w:t>
      </w:r>
      <w:r w:rsidR="00C37C61">
        <w:rPr>
          <w:sz w:val="24"/>
          <w:szCs w:val="24"/>
        </w:rPr>
        <w:t>that</w:t>
      </w:r>
      <w:r w:rsidR="00FA3A05">
        <w:rPr>
          <w:sz w:val="24"/>
          <w:szCs w:val="24"/>
        </w:rPr>
        <w:t xml:space="preserve"> to my knowledge </w:t>
      </w:r>
      <w:r w:rsidRPr="00DF01B8">
        <w:rPr>
          <w:sz w:val="24"/>
          <w:szCs w:val="24"/>
        </w:rPr>
        <w:t xml:space="preserve">has a direct and predictable effect on </w:t>
      </w:r>
      <w:r w:rsidR="009251F6" w:rsidRPr="00DF01B8">
        <w:rPr>
          <w:sz w:val="24"/>
          <w:szCs w:val="24"/>
        </w:rPr>
        <w:t xml:space="preserve">the </w:t>
      </w:r>
      <w:r w:rsidRPr="00DF01B8">
        <w:rPr>
          <w:sz w:val="24"/>
          <w:szCs w:val="24"/>
        </w:rPr>
        <w:t xml:space="preserve">ability or willingness of </w:t>
      </w:r>
      <w:proofErr w:type="spellStart"/>
      <w:r w:rsidRPr="00DF01B8">
        <w:rPr>
          <w:sz w:val="24"/>
          <w:szCs w:val="24"/>
        </w:rPr>
        <w:t>Borlinaro</w:t>
      </w:r>
      <w:proofErr w:type="spellEnd"/>
      <w:r w:rsidRPr="00DF01B8">
        <w:rPr>
          <w:sz w:val="24"/>
          <w:szCs w:val="24"/>
        </w:rPr>
        <w:t>, Inc.</w:t>
      </w:r>
      <w:r w:rsidR="008366E1" w:rsidRPr="00DF01B8">
        <w:rPr>
          <w:sz w:val="24"/>
          <w:szCs w:val="24"/>
        </w:rPr>
        <w:t>,</w:t>
      </w:r>
      <w:r w:rsidRPr="00DF01B8">
        <w:rPr>
          <w:sz w:val="24"/>
          <w:szCs w:val="24"/>
        </w:rPr>
        <w:t xml:space="preserve"> to make these payments, unless I first obtain a written waiver, pursuant to 18 U.S.C. § 208(b)(1).  </w:t>
      </w:r>
    </w:p>
    <w:p w:rsidR="00740D9A" w:rsidRPr="00DF01B8" w:rsidRDefault="00740D9A" w:rsidP="00481F5C">
      <w:pPr>
        <w:tabs>
          <w:tab w:val="left" w:pos="684"/>
          <w:tab w:val="left" w:pos="1026"/>
        </w:tabs>
        <w:rPr>
          <w:sz w:val="24"/>
          <w:szCs w:val="24"/>
        </w:rPr>
      </w:pPr>
    </w:p>
    <w:p w:rsidR="00740D9A" w:rsidRDefault="00740D9A" w:rsidP="00A15052">
      <w:pPr>
        <w:pStyle w:val="Heading3"/>
        <w:rPr>
          <w:szCs w:val="24"/>
        </w:rPr>
      </w:pPr>
      <w:bookmarkStart w:id="54" w:name="_6.2.0_–_"/>
      <w:bookmarkEnd w:id="54"/>
      <w:r w:rsidRPr="00A15052">
        <w:t xml:space="preserve">6.2.0 – </w:t>
      </w:r>
      <w:r w:rsidRPr="00A15052">
        <w:tab/>
        <w:t xml:space="preserve">extraordinary payment recusal under 5 C.F.R. § 2635.503 that addresses a </w:t>
      </w:r>
      <w:r w:rsidR="001925C8" w:rsidRPr="00A15052">
        <w:t xml:space="preserve">discretionary </w:t>
      </w:r>
      <w:r w:rsidRPr="00A15052">
        <w:t>severance paymen</w:t>
      </w:r>
      <w:r w:rsidRPr="00DF01B8">
        <w:rPr>
          <w:szCs w:val="24"/>
        </w:rPr>
        <w:t>t</w:t>
      </w:r>
    </w:p>
    <w:p w:rsidR="00645AAB" w:rsidRPr="00DF01B8" w:rsidRDefault="00645AAB" w:rsidP="00740D9A">
      <w:pPr>
        <w:tabs>
          <w:tab w:val="left" w:pos="684"/>
          <w:tab w:val="left" w:pos="1026"/>
        </w:tabs>
        <w:ind w:left="1026" w:hanging="1026"/>
        <w:rPr>
          <w:b/>
          <w:sz w:val="24"/>
          <w:szCs w:val="24"/>
        </w:rPr>
      </w:pPr>
    </w:p>
    <w:p w:rsidR="00740D9A" w:rsidRPr="00DF01B8" w:rsidRDefault="00740D9A" w:rsidP="00740D9A">
      <w:pPr>
        <w:tabs>
          <w:tab w:val="left" w:pos="684"/>
          <w:tab w:val="left" w:pos="855"/>
        </w:tabs>
        <w:rPr>
          <w:sz w:val="24"/>
          <w:szCs w:val="24"/>
        </w:rPr>
      </w:pPr>
      <w:r w:rsidRPr="00DF01B8">
        <w:rPr>
          <w:sz w:val="24"/>
          <w:szCs w:val="24"/>
          <w:u w:val="single"/>
        </w:rPr>
        <w:t>Comment</w:t>
      </w:r>
      <w:r w:rsidRPr="00DF01B8">
        <w:rPr>
          <w:sz w:val="24"/>
          <w:szCs w:val="24"/>
        </w:rPr>
        <w:t xml:space="preserve">: </w:t>
      </w:r>
    </w:p>
    <w:p w:rsidR="00740D9A" w:rsidRPr="00DF01B8" w:rsidRDefault="00740D9A" w:rsidP="00740D9A">
      <w:pPr>
        <w:tabs>
          <w:tab w:val="left" w:pos="684"/>
          <w:tab w:val="left" w:pos="855"/>
        </w:tabs>
        <w:rPr>
          <w:sz w:val="24"/>
          <w:szCs w:val="24"/>
        </w:rPr>
      </w:pPr>
    </w:p>
    <w:p w:rsidR="00740D9A" w:rsidRPr="00DF01B8" w:rsidRDefault="00740D9A" w:rsidP="00740D9A">
      <w:pPr>
        <w:tabs>
          <w:tab w:val="left" w:pos="684"/>
          <w:tab w:val="left" w:pos="1026"/>
        </w:tabs>
        <w:rPr>
          <w:sz w:val="24"/>
          <w:szCs w:val="24"/>
        </w:rPr>
      </w:pPr>
      <w:r w:rsidRPr="00DF01B8">
        <w:rPr>
          <w:sz w:val="24"/>
          <w:szCs w:val="24"/>
        </w:rPr>
        <w:tab/>
        <w:t xml:space="preserve">This sample specifies that the employer will make a </w:t>
      </w:r>
      <w:r w:rsidR="00EC7C4A">
        <w:rPr>
          <w:sz w:val="24"/>
          <w:szCs w:val="24"/>
        </w:rPr>
        <w:t xml:space="preserve">discretionary </w:t>
      </w:r>
      <w:r w:rsidRPr="00DF01B8">
        <w:rPr>
          <w:sz w:val="24"/>
          <w:szCs w:val="24"/>
        </w:rPr>
        <w:t xml:space="preserve">severance payment before the PAS nominee begins </w:t>
      </w:r>
      <w:r w:rsidR="00964F0E">
        <w:rPr>
          <w:sz w:val="24"/>
          <w:szCs w:val="24"/>
        </w:rPr>
        <w:t>Federal service</w:t>
      </w:r>
      <w:r w:rsidRPr="00DF01B8">
        <w:rPr>
          <w:sz w:val="24"/>
          <w:szCs w:val="24"/>
        </w:rPr>
        <w:t xml:space="preserve">.  In this hypothetical situation, the reviewer has already confirmed that the employer is capable of making the payment before the PAS nominee’s </w:t>
      </w:r>
      <w:r w:rsidR="00964F0E">
        <w:rPr>
          <w:sz w:val="24"/>
          <w:szCs w:val="24"/>
        </w:rPr>
        <w:t>Federal service</w:t>
      </w:r>
      <w:r w:rsidRPr="00DF01B8">
        <w:rPr>
          <w:sz w:val="24"/>
          <w:szCs w:val="24"/>
        </w:rPr>
        <w:t xml:space="preserve"> begins.  Given the timing of this payment, the r</w:t>
      </w:r>
      <w:r w:rsidR="00BC500E">
        <w:rPr>
          <w:sz w:val="24"/>
          <w:szCs w:val="24"/>
        </w:rPr>
        <w:t>eviewer has analyzed it under 5 </w:t>
      </w:r>
      <w:r w:rsidRPr="00DF01B8">
        <w:rPr>
          <w:sz w:val="24"/>
          <w:szCs w:val="24"/>
        </w:rPr>
        <w:t xml:space="preserve">C.F.R. § 2635.503.  If, instead, the employer were planning to make the payment after the beginning of the PAS nominee’s </w:t>
      </w:r>
      <w:r w:rsidR="00964F0E">
        <w:rPr>
          <w:sz w:val="24"/>
          <w:szCs w:val="24"/>
        </w:rPr>
        <w:t>Federal service</w:t>
      </w:r>
      <w:r w:rsidRPr="00DF01B8">
        <w:rPr>
          <w:sz w:val="24"/>
          <w:szCs w:val="24"/>
        </w:rPr>
        <w:t xml:space="preserve">, the reviewer would have analyzed the payment under 18 U.S.C. § 209.  In that event, the reviewer would have considered the factors identified in OGE’s “Summary of the Restriction on Supplementation of Salary.”  </w:t>
      </w:r>
      <w:proofErr w:type="spellStart"/>
      <w:r w:rsidRPr="00DF01B8">
        <w:rPr>
          <w:sz w:val="24"/>
          <w:szCs w:val="24"/>
        </w:rPr>
        <w:t>DAEOgram</w:t>
      </w:r>
      <w:proofErr w:type="spellEnd"/>
      <w:r w:rsidRPr="00DF01B8">
        <w:rPr>
          <w:sz w:val="24"/>
          <w:szCs w:val="24"/>
        </w:rPr>
        <w:t xml:space="preserve"> DO-02-016, DO-02-016A (Jul. 1, 2002).</w:t>
      </w:r>
    </w:p>
    <w:p w:rsidR="00740D9A" w:rsidRPr="00DF01B8" w:rsidRDefault="00740D9A" w:rsidP="00740D9A">
      <w:pPr>
        <w:tabs>
          <w:tab w:val="left" w:pos="684"/>
          <w:tab w:val="left" w:pos="855"/>
        </w:tabs>
        <w:rPr>
          <w:sz w:val="24"/>
          <w:szCs w:val="24"/>
        </w:rPr>
      </w:pPr>
    </w:p>
    <w:p w:rsidR="00740D9A" w:rsidRPr="00DF01B8" w:rsidRDefault="00740D9A" w:rsidP="00740D9A">
      <w:pPr>
        <w:tabs>
          <w:tab w:val="left" w:pos="684"/>
          <w:tab w:val="left" w:pos="855"/>
        </w:tabs>
        <w:rPr>
          <w:sz w:val="24"/>
          <w:szCs w:val="24"/>
        </w:rPr>
      </w:pPr>
      <w:r w:rsidRPr="00DF01B8">
        <w:rPr>
          <w:sz w:val="24"/>
          <w:szCs w:val="24"/>
          <w:u w:val="single"/>
        </w:rPr>
        <w:t>Sample Language</w:t>
      </w:r>
      <w:r w:rsidRPr="00DF01B8">
        <w:rPr>
          <w:sz w:val="24"/>
          <w:szCs w:val="24"/>
        </w:rPr>
        <w:t>:</w:t>
      </w:r>
    </w:p>
    <w:p w:rsidR="00740D9A" w:rsidRPr="00DF01B8" w:rsidRDefault="00740D9A" w:rsidP="00740D9A">
      <w:pPr>
        <w:tabs>
          <w:tab w:val="left" w:pos="684"/>
          <w:tab w:val="left" w:pos="855"/>
        </w:tabs>
        <w:rPr>
          <w:b/>
          <w:sz w:val="24"/>
          <w:szCs w:val="24"/>
        </w:rPr>
      </w:pPr>
    </w:p>
    <w:p w:rsidR="00740D9A" w:rsidRPr="00DF01B8" w:rsidRDefault="00740D9A" w:rsidP="00740D9A">
      <w:pPr>
        <w:tabs>
          <w:tab w:val="left" w:pos="684"/>
          <w:tab w:val="left" w:pos="855"/>
        </w:tabs>
        <w:ind w:firstLine="720"/>
        <w:rPr>
          <w:sz w:val="24"/>
          <w:szCs w:val="24"/>
        </w:rPr>
      </w:pPr>
      <w:r w:rsidRPr="00DF01B8">
        <w:rPr>
          <w:sz w:val="24"/>
          <w:szCs w:val="24"/>
        </w:rPr>
        <w:t xml:space="preserve">Following my resignation, I will receive a severance payment from Molinaro Power, </w:t>
      </w:r>
      <w:r w:rsidR="00003EA9">
        <w:rPr>
          <w:sz w:val="24"/>
          <w:szCs w:val="24"/>
        </w:rPr>
        <w:t>Inc.</w:t>
      </w:r>
      <w:r w:rsidRPr="00DF01B8">
        <w:rPr>
          <w:sz w:val="24"/>
          <w:szCs w:val="24"/>
        </w:rPr>
        <w:t xml:space="preserve">, before I assume the duties of the position of Under Secretary.  For a period of two years </w:t>
      </w:r>
      <w:r w:rsidR="00E819BC">
        <w:rPr>
          <w:sz w:val="24"/>
          <w:szCs w:val="24"/>
        </w:rPr>
        <w:t xml:space="preserve">after my receipt </w:t>
      </w:r>
      <w:r w:rsidRPr="00DF01B8">
        <w:rPr>
          <w:sz w:val="24"/>
          <w:szCs w:val="24"/>
        </w:rPr>
        <w:t xml:space="preserve">of this payment, I will not participate personally and substantially in any particular matter involving specific parties in which </w:t>
      </w:r>
      <w:r w:rsidR="00FA3A05">
        <w:rPr>
          <w:sz w:val="24"/>
          <w:szCs w:val="24"/>
        </w:rPr>
        <w:t xml:space="preserve">I know </w:t>
      </w:r>
      <w:r w:rsidRPr="00DF01B8">
        <w:rPr>
          <w:sz w:val="24"/>
          <w:szCs w:val="24"/>
        </w:rPr>
        <w:t xml:space="preserve">Molinaro Power, </w:t>
      </w:r>
      <w:r w:rsidR="00003EA9">
        <w:rPr>
          <w:sz w:val="24"/>
          <w:szCs w:val="24"/>
        </w:rPr>
        <w:t>Inc., is </w:t>
      </w:r>
      <w:r w:rsidRPr="00DF01B8">
        <w:rPr>
          <w:sz w:val="24"/>
          <w:szCs w:val="24"/>
        </w:rPr>
        <w:t>a party or represents a party, unless I first receive a written waiver pursuant to 5 C.F.R. § 2635.503(c).</w:t>
      </w:r>
    </w:p>
    <w:p w:rsidR="00F23EC7" w:rsidRPr="00DF01B8" w:rsidRDefault="00F23EC7" w:rsidP="00800AD5">
      <w:pPr>
        <w:tabs>
          <w:tab w:val="left" w:pos="684"/>
          <w:tab w:val="left" w:pos="1026"/>
        </w:tabs>
        <w:rPr>
          <w:sz w:val="24"/>
          <w:szCs w:val="24"/>
        </w:rPr>
      </w:pPr>
    </w:p>
    <w:p w:rsidR="00FC2F5A" w:rsidRDefault="00FC2F5A">
      <w:pPr>
        <w:rPr>
          <w:b/>
          <w:sz w:val="24"/>
          <w:szCs w:val="24"/>
        </w:rPr>
      </w:pPr>
      <w:r>
        <w:rPr>
          <w:b/>
          <w:sz w:val="24"/>
          <w:szCs w:val="24"/>
        </w:rPr>
        <w:br w:type="page"/>
      </w:r>
    </w:p>
    <w:p w:rsidR="00E924AF" w:rsidRPr="00DF01B8" w:rsidRDefault="00E924AF" w:rsidP="00DB0FC8">
      <w:pPr>
        <w:pStyle w:val="Heading3"/>
      </w:pPr>
      <w:bookmarkStart w:id="55" w:name="_6.3.0_–_"/>
      <w:bookmarkEnd w:id="55"/>
      <w:r w:rsidRPr="00DF01B8">
        <w:lastRenderedPageBreak/>
        <w:t>6.</w:t>
      </w:r>
      <w:r w:rsidR="00740D9A" w:rsidRPr="00DF01B8">
        <w:t>3</w:t>
      </w:r>
      <w:r w:rsidRPr="00DF01B8">
        <w:t xml:space="preserve">.0 – </w:t>
      </w:r>
      <w:r w:rsidRPr="00DF01B8">
        <w:tab/>
        <w:t xml:space="preserve">severance payment pursuant to </w:t>
      </w:r>
      <w:r w:rsidR="008366E1" w:rsidRPr="00DF01B8">
        <w:t xml:space="preserve">a </w:t>
      </w:r>
      <w:r w:rsidRPr="00DF01B8">
        <w:t>standard employer policy</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0079B2" w:rsidRPr="00DF01B8" w:rsidRDefault="0000531C" w:rsidP="00BB5E4C">
      <w:pPr>
        <w:tabs>
          <w:tab w:val="left" w:pos="684"/>
          <w:tab w:val="left" w:pos="855"/>
        </w:tabs>
        <w:rPr>
          <w:sz w:val="24"/>
          <w:szCs w:val="24"/>
        </w:rPr>
      </w:pPr>
      <w:r w:rsidRPr="00DF01B8">
        <w:rPr>
          <w:sz w:val="24"/>
          <w:szCs w:val="24"/>
        </w:rPr>
        <w:tab/>
        <w:t xml:space="preserve">This </w:t>
      </w:r>
      <w:r w:rsidR="006551D2" w:rsidRPr="00DF01B8">
        <w:rPr>
          <w:sz w:val="24"/>
          <w:szCs w:val="24"/>
        </w:rPr>
        <w:t xml:space="preserve">sample </w:t>
      </w:r>
      <w:r w:rsidR="00BB7235" w:rsidRPr="00DF01B8">
        <w:rPr>
          <w:sz w:val="24"/>
          <w:szCs w:val="24"/>
        </w:rPr>
        <w:t>indicates</w:t>
      </w:r>
      <w:r w:rsidRPr="00DF01B8">
        <w:rPr>
          <w:sz w:val="24"/>
          <w:szCs w:val="24"/>
        </w:rPr>
        <w:t xml:space="preserve"> that a particular payment is being made pursuant to a</w:t>
      </w:r>
      <w:r w:rsidR="006551D2" w:rsidRPr="00DF01B8">
        <w:rPr>
          <w:sz w:val="24"/>
          <w:szCs w:val="24"/>
        </w:rPr>
        <w:t xml:space="preserve"> preexisting agreement and a</w:t>
      </w:r>
      <w:r w:rsidR="00DE7D67" w:rsidRPr="00DF01B8">
        <w:rPr>
          <w:sz w:val="24"/>
          <w:szCs w:val="24"/>
        </w:rPr>
        <w:t>n</w:t>
      </w:r>
      <w:r w:rsidRPr="00DF01B8">
        <w:rPr>
          <w:sz w:val="24"/>
          <w:szCs w:val="24"/>
        </w:rPr>
        <w:t xml:space="preserve"> </w:t>
      </w:r>
      <w:r w:rsidR="00503A5E" w:rsidRPr="00DF01B8">
        <w:rPr>
          <w:sz w:val="24"/>
          <w:szCs w:val="24"/>
        </w:rPr>
        <w:t>employer’s standard policy</w:t>
      </w:r>
      <w:r w:rsidR="00BB7235" w:rsidRPr="00DF01B8">
        <w:rPr>
          <w:sz w:val="24"/>
          <w:szCs w:val="24"/>
        </w:rPr>
        <w:t xml:space="preserve">.  </w:t>
      </w:r>
      <w:r w:rsidR="00260954" w:rsidRPr="00DF01B8">
        <w:rPr>
          <w:sz w:val="24"/>
          <w:szCs w:val="24"/>
        </w:rPr>
        <w:t xml:space="preserve">In this hypothetical situation, the agency has confirmed that the </w:t>
      </w:r>
      <w:r w:rsidR="002673D8">
        <w:rPr>
          <w:sz w:val="24"/>
          <w:szCs w:val="24"/>
        </w:rPr>
        <w:t>partnership</w:t>
      </w:r>
      <w:r w:rsidR="00260954" w:rsidRPr="00DF01B8">
        <w:rPr>
          <w:sz w:val="24"/>
          <w:szCs w:val="24"/>
        </w:rPr>
        <w:t xml:space="preserve"> makes </w:t>
      </w:r>
      <w:r w:rsidR="00937F7A">
        <w:rPr>
          <w:sz w:val="24"/>
          <w:szCs w:val="24"/>
        </w:rPr>
        <w:t>such</w:t>
      </w:r>
      <w:r w:rsidR="00260954" w:rsidRPr="00DF01B8">
        <w:rPr>
          <w:sz w:val="24"/>
          <w:szCs w:val="24"/>
        </w:rPr>
        <w:t xml:space="preserve"> payment</w:t>
      </w:r>
      <w:r w:rsidR="00937F7A">
        <w:rPr>
          <w:sz w:val="24"/>
          <w:szCs w:val="24"/>
        </w:rPr>
        <w:t>s</w:t>
      </w:r>
      <w:r w:rsidR="00260954" w:rsidRPr="00DF01B8">
        <w:rPr>
          <w:sz w:val="24"/>
          <w:szCs w:val="24"/>
        </w:rPr>
        <w:t xml:space="preserve"> to all retiring </w:t>
      </w:r>
      <w:r w:rsidR="002673D8">
        <w:rPr>
          <w:sz w:val="24"/>
          <w:szCs w:val="24"/>
        </w:rPr>
        <w:t>partners</w:t>
      </w:r>
      <w:r w:rsidR="00260954" w:rsidRPr="00DF01B8">
        <w:rPr>
          <w:sz w:val="24"/>
          <w:szCs w:val="24"/>
        </w:rPr>
        <w:t xml:space="preserve">.  </w:t>
      </w:r>
      <w:r w:rsidRPr="00DF01B8">
        <w:rPr>
          <w:sz w:val="24"/>
          <w:szCs w:val="24"/>
        </w:rPr>
        <w:t>Th</w:t>
      </w:r>
      <w:r w:rsidR="00BB7235" w:rsidRPr="00DF01B8">
        <w:rPr>
          <w:sz w:val="24"/>
          <w:szCs w:val="24"/>
        </w:rPr>
        <w:t xml:space="preserve">e consistency with which the </w:t>
      </w:r>
      <w:r w:rsidR="002673D8">
        <w:rPr>
          <w:sz w:val="24"/>
          <w:szCs w:val="24"/>
        </w:rPr>
        <w:t>partnership</w:t>
      </w:r>
      <w:r w:rsidR="00BB7235" w:rsidRPr="00DF01B8">
        <w:rPr>
          <w:sz w:val="24"/>
          <w:szCs w:val="24"/>
        </w:rPr>
        <w:t xml:space="preserve"> makes </w:t>
      </w:r>
      <w:r w:rsidR="00937F7A">
        <w:rPr>
          <w:sz w:val="24"/>
          <w:szCs w:val="24"/>
        </w:rPr>
        <w:t>such</w:t>
      </w:r>
      <w:r w:rsidR="00BB7235" w:rsidRPr="00DF01B8">
        <w:rPr>
          <w:sz w:val="24"/>
          <w:szCs w:val="24"/>
        </w:rPr>
        <w:t xml:space="preserve"> payment</w:t>
      </w:r>
      <w:r w:rsidR="00937F7A">
        <w:rPr>
          <w:sz w:val="24"/>
          <w:szCs w:val="24"/>
        </w:rPr>
        <w:t>s</w:t>
      </w:r>
      <w:r w:rsidR="00BB7235" w:rsidRPr="00DF01B8">
        <w:rPr>
          <w:sz w:val="24"/>
          <w:szCs w:val="24"/>
        </w:rPr>
        <w:t xml:space="preserve"> is relevant to</w:t>
      </w:r>
      <w:r w:rsidRPr="00DF01B8">
        <w:rPr>
          <w:sz w:val="24"/>
          <w:szCs w:val="24"/>
        </w:rPr>
        <w:t xml:space="preserve"> the agency’s </w:t>
      </w:r>
      <w:r w:rsidR="00BB7235" w:rsidRPr="00DF01B8">
        <w:rPr>
          <w:sz w:val="24"/>
          <w:szCs w:val="24"/>
        </w:rPr>
        <w:t xml:space="preserve">analysis </w:t>
      </w:r>
      <w:r w:rsidR="00003EA9">
        <w:rPr>
          <w:sz w:val="24"/>
          <w:szCs w:val="24"/>
        </w:rPr>
        <w:t>under 18 U.S.C. § </w:t>
      </w:r>
      <w:r w:rsidRPr="00DF01B8">
        <w:rPr>
          <w:sz w:val="24"/>
          <w:szCs w:val="24"/>
        </w:rPr>
        <w:t>209.</w:t>
      </w:r>
      <w:r w:rsidR="000079B2" w:rsidRPr="00DF01B8">
        <w:rPr>
          <w:sz w:val="24"/>
          <w:szCs w:val="24"/>
        </w:rPr>
        <w:t xml:space="preserve"> </w:t>
      </w:r>
    </w:p>
    <w:p w:rsidR="00450A0D" w:rsidRDefault="00450A0D" w:rsidP="00BB5E4C">
      <w:pPr>
        <w:tabs>
          <w:tab w:val="left" w:pos="684"/>
          <w:tab w:val="left" w:pos="855"/>
        </w:tabs>
        <w:rPr>
          <w:color w:val="000000"/>
          <w:sz w:val="24"/>
          <w:szCs w:val="24"/>
          <w:u w:val="single"/>
        </w:rPr>
      </w:pPr>
    </w:p>
    <w:p w:rsidR="00BB5E4C" w:rsidRPr="00DF01B8" w:rsidRDefault="00BB5E4C" w:rsidP="00BB5E4C">
      <w:pPr>
        <w:tabs>
          <w:tab w:val="left" w:pos="684"/>
          <w:tab w:val="left" w:pos="855"/>
        </w:tabs>
        <w:rPr>
          <w:color w:val="000000"/>
          <w:sz w:val="24"/>
          <w:szCs w:val="24"/>
        </w:rPr>
      </w:pPr>
      <w:r w:rsidRPr="00DF01B8">
        <w:rPr>
          <w:color w:val="000000"/>
          <w:sz w:val="24"/>
          <w:szCs w:val="24"/>
          <w:u w:val="single"/>
        </w:rPr>
        <w:t>Sample Language</w:t>
      </w:r>
      <w:r w:rsidRPr="00DF01B8">
        <w:rPr>
          <w:color w:val="000000"/>
          <w:sz w:val="24"/>
          <w:szCs w:val="24"/>
        </w:rPr>
        <w:t>:</w:t>
      </w:r>
    </w:p>
    <w:p w:rsidR="00E924AF" w:rsidRDefault="00E924AF" w:rsidP="00800AD5">
      <w:pPr>
        <w:tabs>
          <w:tab w:val="left" w:pos="684"/>
          <w:tab w:val="left" w:pos="1026"/>
        </w:tabs>
        <w:rPr>
          <w:b/>
          <w:sz w:val="24"/>
          <w:szCs w:val="24"/>
        </w:rPr>
      </w:pPr>
    </w:p>
    <w:p w:rsidR="00003EA9" w:rsidRPr="00DF01B8" w:rsidRDefault="00003EA9" w:rsidP="006432B0">
      <w:pPr>
        <w:tabs>
          <w:tab w:val="left" w:pos="684"/>
          <w:tab w:val="left" w:pos="1026"/>
        </w:tabs>
        <w:rPr>
          <w:sz w:val="24"/>
          <w:szCs w:val="24"/>
        </w:rPr>
      </w:pPr>
      <w:r>
        <w:rPr>
          <w:sz w:val="24"/>
          <w:szCs w:val="24"/>
        </w:rPr>
        <w:tab/>
        <w:t xml:space="preserve">Upon confirmation, I will </w:t>
      </w:r>
      <w:r w:rsidR="002673D8">
        <w:rPr>
          <w:sz w:val="24"/>
          <w:szCs w:val="24"/>
        </w:rPr>
        <w:t>retire</w:t>
      </w:r>
      <w:r>
        <w:rPr>
          <w:sz w:val="24"/>
          <w:szCs w:val="24"/>
        </w:rPr>
        <w:t xml:space="preserve"> from my position with Bennett Venture Capital, LP.  </w:t>
      </w:r>
      <w:r w:rsidR="00E924AF" w:rsidRPr="00DF01B8">
        <w:rPr>
          <w:sz w:val="24"/>
          <w:szCs w:val="24"/>
        </w:rPr>
        <w:t xml:space="preserve">Pursuant to the </w:t>
      </w:r>
      <w:r>
        <w:rPr>
          <w:sz w:val="24"/>
          <w:szCs w:val="24"/>
        </w:rPr>
        <w:t>Bennett Venture Capital</w:t>
      </w:r>
      <w:r w:rsidR="006432B0" w:rsidRPr="00DF01B8">
        <w:rPr>
          <w:sz w:val="24"/>
          <w:szCs w:val="24"/>
        </w:rPr>
        <w:t>, LP, 1</w:t>
      </w:r>
      <w:r w:rsidR="00E924AF" w:rsidRPr="00DF01B8">
        <w:rPr>
          <w:sz w:val="24"/>
          <w:szCs w:val="24"/>
        </w:rPr>
        <w:t xml:space="preserve">998 Partnership Agreement for Participating Equity Partners, the </w:t>
      </w:r>
      <w:r>
        <w:rPr>
          <w:sz w:val="24"/>
          <w:szCs w:val="24"/>
        </w:rPr>
        <w:t>partnership</w:t>
      </w:r>
      <w:r w:rsidR="00E924AF" w:rsidRPr="00DF01B8">
        <w:rPr>
          <w:sz w:val="24"/>
          <w:szCs w:val="24"/>
        </w:rPr>
        <w:t xml:space="preserve"> will pay me a severance payment, in three equal installments, </w:t>
      </w:r>
      <w:r w:rsidR="006432B0" w:rsidRPr="00DF01B8">
        <w:rPr>
          <w:sz w:val="24"/>
          <w:szCs w:val="24"/>
        </w:rPr>
        <w:t>totaling an amount equal</w:t>
      </w:r>
      <w:r w:rsidR="00E924AF" w:rsidRPr="00DF01B8">
        <w:rPr>
          <w:sz w:val="24"/>
          <w:szCs w:val="24"/>
        </w:rPr>
        <w:t xml:space="preserve"> to </w:t>
      </w:r>
      <w:r w:rsidR="006432B0" w:rsidRPr="00DF01B8">
        <w:rPr>
          <w:sz w:val="24"/>
          <w:szCs w:val="24"/>
        </w:rPr>
        <w:t>75</w:t>
      </w:r>
      <w:r w:rsidR="00E924AF" w:rsidRPr="00DF01B8">
        <w:rPr>
          <w:sz w:val="24"/>
          <w:szCs w:val="24"/>
        </w:rPr>
        <w:t xml:space="preserve"> percent of the average of my partnership </w:t>
      </w:r>
      <w:r>
        <w:rPr>
          <w:sz w:val="24"/>
          <w:szCs w:val="24"/>
        </w:rPr>
        <w:t>share</w:t>
      </w:r>
      <w:r w:rsidR="00E924AF" w:rsidRPr="00DF01B8">
        <w:rPr>
          <w:sz w:val="24"/>
          <w:szCs w:val="24"/>
        </w:rPr>
        <w:t xml:space="preserve"> for my final three years.  </w:t>
      </w:r>
      <w:r w:rsidR="006432B0" w:rsidRPr="00DF01B8">
        <w:rPr>
          <w:sz w:val="24"/>
          <w:szCs w:val="24"/>
        </w:rPr>
        <w:t xml:space="preserve">Until I have received these payments, I will not participate personally and substantially in any particular matter </w:t>
      </w:r>
      <w:r w:rsidR="00C37C61">
        <w:rPr>
          <w:sz w:val="24"/>
          <w:szCs w:val="24"/>
        </w:rPr>
        <w:t>that</w:t>
      </w:r>
      <w:r w:rsidR="00FA3A05">
        <w:rPr>
          <w:sz w:val="24"/>
          <w:szCs w:val="24"/>
        </w:rPr>
        <w:t xml:space="preserve"> to my knowledge</w:t>
      </w:r>
      <w:r w:rsidR="006432B0" w:rsidRPr="00DF01B8">
        <w:rPr>
          <w:sz w:val="24"/>
          <w:szCs w:val="24"/>
        </w:rPr>
        <w:t xml:space="preserve"> has a direct and predictable effect on the ability or willingness of </w:t>
      </w:r>
      <w:r>
        <w:rPr>
          <w:sz w:val="24"/>
          <w:szCs w:val="24"/>
        </w:rPr>
        <w:t>Bennett Venture Capital</w:t>
      </w:r>
      <w:r w:rsidR="006432B0" w:rsidRPr="00DF01B8">
        <w:rPr>
          <w:sz w:val="24"/>
          <w:szCs w:val="24"/>
        </w:rPr>
        <w:t>, LP</w:t>
      </w:r>
      <w:r w:rsidR="00E04746" w:rsidRPr="00DF01B8">
        <w:rPr>
          <w:sz w:val="24"/>
          <w:szCs w:val="24"/>
        </w:rPr>
        <w:t>,</w:t>
      </w:r>
      <w:r w:rsidR="006432B0" w:rsidRPr="00DF01B8">
        <w:rPr>
          <w:sz w:val="24"/>
          <w:szCs w:val="24"/>
        </w:rPr>
        <w:t xml:space="preserve"> to make these payments to me, unless I first obtain a written waiver, pursuant to 18 U.S.C. § 208(b)(1). </w:t>
      </w:r>
      <w:r w:rsidR="00C30487" w:rsidRPr="00DF01B8">
        <w:rPr>
          <w:sz w:val="24"/>
          <w:szCs w:val="24"/>
        </w:rPr>
        <w:t xml:space="preserve"> </w:t>
      </w:r>
    </w:p>
    <w:p w:rsidR="00BE3C4B" w:rsidRPr="00DF01B8" w:rsidRDefault="00BE3C4B" w:rsidP="00740D9A">
      <w:pPr>
        <w:tabs>
          <w:tab w:val="left" w:pos="684"/>
          <w:tab w:val="left" w:pos="855"/>
        </w:tabs>
        <w:rPr>
          <w:sz w:val="24"/>
          <w:szCs w:val="24"/>
        </w:rPr>
      </w:pPr>
    </w:p>
    <w:p w:rsidR="00014D9D" w:rsidRPr="00DF01B8" w:rsidRDefault="00014D9D" w:rsidP="00DB0FC8">
      <w:pPr>
        <w:pStyle w:val="Heading3"/>
      </w:pPr>
      <w:bookmarkStart w:id="56" w:name="_6.4.0_–_"/>
      <w:bookmarkEnd w:id="56"/>
      <w:r w:rsidRPr="00E819BC">
        <w:t>6.4.0 –</w:t>
      </w:r>
      <w:r w:rsidRPr="00DF01B8">
        <w:t xml:space="preserve"> </w:t>
      </w:r>
      <w:r w:rsidRPr="00DF01B8">
        <w:tab/>
        <w:t>outstanding bonus pursuant to a standard employer policy</w:t>
      </w:r>
    </w:p>
    <w:p w:rsidR="008F3192" w:rsidRDefault="008F3192" w:rsidP="00014D9D">
      <w:pPr>
        <w:tabs>
          <w:tab w:val="left" w:pos="684"/>
          <w:tab w:val="left" w:pos="855"/>
        </w:tabs>
        <w:rPr>
          <w:sz w:val="24"/>
          <w:szCs w:val="24"/>
          <w:u w:val="single"/>
        </w:rPr>
      </w:pPr>
    </w:p>
    <w:p w:rsidR="00014D9D" w:rsidRPr="00DF01B8" w:rsidRDefault="00014D9D" w:rsidP="00014D9D">
      <w:pPr>
        <w:tabs>
          <w:tab w:val="left" w:pos="684"/>
          <w:tab w:val="left" w:pos="855"/>
        </w:tabs>
        <w:rPr>
          <w:sz w:val="24"/>
          <w:szCs w:val="24"/>
        </w:rPr>
      </w:pPr>
      <w:r w:rsidRPr="00DF01B8">
        <w:rPr>
          <w:sz w:val="24"/>
          <w:szCs w:val="24"/>
          <w:u w:val="single"/>
        </w:rPr>
        <w:t>Comment</w:t>
      </w:r>
      <w:r w:rsidRPr="00DF01B8">
        <w:rPr>
          <w:sz w:val="24"/>
          <w:szCs w:val="24"/>
        </w:rPr>
        <w:t xml:space="preserve">: </w:t>
      </w:r>
    </w:p>
    <w:p w:rsidR="00014D9D" w:rsidRPr="00DF01B8" w:rsidRDefault="00014D9D" w:rsidP="00014D9D">
      <w:pPr>
        <w:tabs>
          <w:tab w:val="left" w:pos="684"/>
          <w:tab w:val="left" w:pos="855"/>
        </w:tabs>
        <w:rPr>
          <w:sz w:val="24"/>
          <w:szCs w:val="24"/>
        </w:rPr>
      </w:pPr>
    </w:p>
    <w:p w:rsidR="00EB7933" w:rsidRPr="00DF01B8" w:rsidRDefault="00014D9D" w:rsidP="00014D9D">
      <w:pPr>
        <w:tabs>
          <w:tab w:val="left" w:pos="684"/>
          <w:tab w:val="left" w:pos="855"/>
        </w:tabs>
        <w:rPr>
          <w:sz w:val="24"/>
          <w:szCs w:val="24"/>
        </w:rPr>
      </w:pPr>
      <w:r w:rsidRPr="00DF01B8">
        <w:rPr>
          <w:sz w:val="24"/>
          <w:szCs w:val="24"/>
        </w:rPr>
        <w:tab/>
      </w:r>
      <w:r w:rsidR="00EB7933" w:rsidRPr="00DF01B8">
        <w:rPr>
          <w:sz w:val="24"/>
          <w:szCs w:val="24"/>
        </w:rPr>
        <w:t>T</w:t>
      </w:r>
      <w:r w:rsidRPr="00DF01B8">
        <w:rPr>
          <w:sz w:val="24"/>
          <w:szCs w:val="24"/>
        </w:rPr>
        <w:t xml:space="preserve">he date </w:t>
      </w:r>
      <w:r w:rsidR="00D04542" w:rsidRPr="00DF01B8">
        <w:rPr>
          <w:sz w:val="24"/>
          <w:szCs w:val="24"/>
        </w:rPr>
        <w:t xml:space="preserve">of this sample </w:t>
      </w:r>
      <w:r w:rsidRPr="00DF01B8">
        <w:rPr>
          <w:sz w:val="24"/>
          <w:szCs w:val="24"/>
        </w:rPr>
        <w:t xml:space="preserve">is </w:t>
      </w:r>
      <w:r w:rsidR="00A90FC8" w:rsidRPr="00DF01B8">
        <w:rPr>
          <w:sz w:val="24"/>
          <w:szCs w:val="24"/>
        </w:rPr>
        <w:t xml:space="preserve">January </w:t>
      </w:r>
      <w:r w:rsidRPr="00DF01B8">
        <w:rPr>
          <w:sz w:val="24"/>
          <w:szCs w:val="24"/>
        </w:rPr>
        <w:t>1</w:t>
      </w:r>
      <w:r w:rsidR="00EB7933" w:rsidRPr="00DF01B8">
        <w:rPr>
          <w:sz w:val="24"/>
          <w:szCs w:val="24"/>
        </w:rPr>
        <w:t>5</w:t>
      </w:r>
      <w:r w:rsidR="00DD17B9">
        <w:rPr>
          <w:sz w:val="24"/>
          <w:szCs w:val="24"/>
        </w:rPr>
        <w:t>, 20</w:t>
      </w:r>
      <w:r w:rsidR="002453F9">
        <w:rPr>
          <w:sz w:val="24"/>
          <w:szCs w:val="24"/>
        </w:rPr>
        <w:t>15</w:t>
      </w:r>
      <w:r w:rsidRPr="00DF01B8">
        <w:rPr>
          <w:sz w:val="24"/>
          <w:szCs w:val="24"/>
        </w:rPr>
        <w:t xml:space="preserve">, </w:t>
      </w:r>
      <w:r w:rsidR="00EB7933" w:rsidRPr="00DF01B8">
        <w:rPr>
          <w:sz w:val="24"/>
          <w:szCs w:val="24"/>
        </w:rPr>
        <w:t xml:space="preserve">and the </w:t>
      </w:r>
      <w:r w:rsidRPr="00DF01B8">
        <w:rPr>
          <w:sz w:val="24"/>
          <w:szCs w:val="24"/>
        </w:rPr>
        <w:t xml:space="preserve">sample addresses the </w:t>
      </w:r>
      <w:r w:rsidR="00EB7933" w:rsidRPr="00DF01B8">
        <w:rPr>
          <w:sz w:val="24"/>
          <w:szCs w:val="24"/>
        </w:rPr>
        <w:t>nominee’s bonus for 20</w:t>
      </w:r>
      <w:r w:rsidR="002453F9">
        <w:rPr>
          <w:sz w:val="24"/>
          <w:szCs w:val="24"/>
        </w:rPr>
        <w:t>14</w:t>
      </w:r>
      <w:r w:rsidRPr="00DF01B8">
        <w:rPr>
          <w:sz w:val="24"/>
          <w:szCs w:val="24"/>
        </w:rPr>
        <w:t xml:space="preserve">.  </w:t>
      </w:r>
      <w:r w:rsidR="00EB7933" w:rsidRPr="00DF01B8">
        <w:rPr>
          <w:sz w:val="24"/>
          <w:szCs w:val="24"/>
        </w:rPr>
        <w:t xml:space="preserve">In connection with the agency’s evaluation of 18 U.S.C. § 209, the PAS nominee confirmed that the employer routinely pays bonuses to executives after their resignations.  The PAS nominee also confirmed that </w:t>
      </w:r>
      <w:r w:rsidR="00D04542" w:rsidRPr="00DF01B8">
        <w:rPr>
          <w:sz w:val="24"/>
          <w:szCs w:val="24"/>
        </w:rPr>
        <w:t xml:space="preserve">the employer </w:t>
      </w:r>
      <w:r w:rsidR="00EB7933" w:rsidRPr="00DF01B8">
        <w:rPr>
          <w:sz w:val="24"/>
          <w:szCs w:val="24"/>
        </w:rPr>
        <w:t xml:space="preserve">also </w:t>
      </w:r>
      <w:r w:rsidR="00D04542" w:rsidRPr="00DF01B8">
        <w:rPr>
          <w:sz w:val="24"/>
          <w:szCs w:val="24"/>
        </w:rPr>
        <w:t xml:space="preserve">uses an objective formula to calculate </w:t>
      </w:r>
      <w:r w:rsidR="00EB7933" w:rsidRPr="00DF01B8">
        <w:rPr>
          <w:sz w:val="24"/>
          <w:szCs w:val="24"/>
        </w:rPr>
        <w:t>such</w:t>
      </w:r>
      <w:r w:rsidR="00D04542" w:rsidRPr="00DF01B8">
        <w:rPr>
          <w:sz w:val="24"/>
          <w:szCs w:val="24"/>
        </w:rPr>
        <w:t xml:space="preserve"> bonuses.  (</w:t>
      </w:r>
      <w:r w:rsidR="00EB7933" w:rsidRPr="00DF01B8">
        <w:rPr>
          <w:sz w:val="24"/>
          <w:szCs w:val="24"/>
        </w:rPr>
        <w:t>Specifically</w:t>
      </w:r>
      <w:r w:rsidR="00D04542" w:rsidRPr="00DF01B8">
        <w:rPr>
          <w:sz w:val="24"/>
          <w:szCs w:val="24"/>
        </w:rPr>
        <w:t xml:space="preserve">, the hypothetical nominee explained to agency officials that the employer assigns differing </w:t>
      </w:r>
      <w:r w:rsidR="005875C5">
        <w:rPr>
          <w:sz w:val="24"/>
          <w:szCs w:val="24"/>
        </w:rPr>
        <w:t>quantities</w:t>
      </w:r>
      <w:r w:rsidR="00D04542" w:rsidRPr="00DF01B8">
        <w:rPr>
          <w:sz w:val="24"/>
          <w:szCs w:val="24"/>
        </w:rPr>
        <w:t xml:space="preserve"> of “points” to individual executives at the beginning of the yea</w:t>
      </w:r>
      <w:r w:rsidR="00EB7933" w:rsidRPr="00DF01B8">
        <w:rPr>
          <w:sz w:val="24"/>
          <w:szCs w:val="24"/>
        </w:rPr>
        <w:t>r and assigns a dollar-per-</w:t>
      </w:r>
      <w:r w:rsidR="00D04542" w:rsidRPr="00DF01B8">
        <w:rPr>
          <w:sz w:val="24"/>
          <w:szCs w:val="24"/>
        </w:rPr>
        <w:t>point</w:t>
      </w:r>
      <w:r w:rsidR="00EB7933" w:rsidRPr="00DF01B8">
        <w:rPr>
          <w:sz w:val="24"/>
          <w:szCs w:val="24"/>
        </w:rPr>
        <w:t xml:space="preserve"> </w:t>
      </w:r>
      <w:r w:rsidR="00D04542" w:rsidRPr="00DF01B8">
        <w:rPr>
          <w:sz w:val="24"/>
          <w:szCs w:val="24"/>
        </w:rPr>
        <w:t>value after calculat</w:t>
      </w:r>
      <w:r w:rsidR="00EB7933" w:rsidRPr="00DF01B8">
        <w:rPr>
          <w:sz w:val="24"/>
          <w:szCs w:val="24"/>
        </w:rPr>
        <w:t>ing its</w:t>
      </w:r>
      <w:r w:rsidR="00D04542" w:rsidRPr="00DF01B8">
        <w:rPr>
          <w:sz w:val="24"/>
          <w:szCs w:val="24"/>
        </w:rPr>
        <w:t xml:space="preserve"> profits </w:t>
      </w:r>
      <w:r w:rsidR="005875C5">
        <w:rPr>
          <w:sz w:val="24"/>
          <w:szCs w:val="24"/>
        </w:rPr>
        <w:t>following</w:t>
      </w:r>
      <w:r w:rsidR="00D04542" w:rsidRPr="00DF01B8">
        <w:rPr>
          <w:sz w:val="24"/>
          <w:szCs w:val="24"/>
        </w:rPr>
        <w:t xml:space="preserve"> the end of the year.  In this hypothetical, the employer eventually assigned a value of $</w:t>
      </w:r>
      <w:r w:rsidR="00EB7933" w:rsidRPr="00DF01B8">
        <w:rPr>
          <w:sz w:val="24"/>
          <w:szCs w:val="24"/>
        </w:rPr>
        <w:t>1,250 per p</w:t>
      </w:r>
      <w:r w:rsidR="00DD17B9">
        <w:rPr>
          <w:sz w:val="24"/>
          <w:szCs w:val="24"/>
        </w:rPr>
        <w:t>oint for calendar year 20</w:t>
      </w:r>
      <w:r w:rsidR="002453F9">
        <w:rPr>
          <w:sz w:val="24"/>
          <w:szCs w:val="24"/>
        </w:rPr>
        <w:t>14</w:t>
      </w:r>
      <w:r w:rsidR="00D04542" w:rsidRPr="00DF01B8">
        <w:rPr>
          <w:sz w:val="24"/>
          <w:szCs w:val="24"/>
        </w:rPr>
        <w:t>, and the nominee</w:t>
      </w:r>
      <w:r w:rsidR="00EB7933" w:rsidRPr="00DF01B8">
        <w:rPr>
          <w:sz w:val="24"/>
          <w:szCs w:val="24"/>
        </w:rPr>
        <w:t>’</w:t>
      </w:r>
      <w:r w:rsidR="00D04542" w:rsidRPr="00DF01B8">
        <w:rPr>
          <w:sz w:val="24"/>
          <w:szCs w:val="24"/>
        </w:rPr>
        <w:t xml:space="preserve">s 200 points became worth </w:t>
      </w:r>
      <w:r w:rsidR="00EB7933" w:rsidRPr="00DF01B8">
        <w:rPr>
          <w:sz w:val="24"/>
          <w:szCs w:val="24"/>
        </w:rPr>
        <w:t xml:space="preserve">$250,000.)  </w:t>
      </w:r>
    </w:p>
    <w:p w:rsidR="00EB7933" w:rsidRPr="00DF01B8" w:rsidRDefault="00EB7933" w:rsidP="00014D9D">
      <w:pPr>
        <w:tabs>
          <w:tab w:val="left" w:pos="684"/>
          <w:tab w:val="left" w:pos="855"/>
        </w:tabs>
        <w:rPr>
          <w:sz w:val="24"/>
          <w:szCs w:val="24"/>
        </w:rPr>
      </w:pPr>
    </w:p>
    <w:p w:rsidR="00D04542" w:rsidRPr="00DF01B8" w:rsidRDefault="00EB7933" w:rsidP="00014D9D">
      <w:pPr>
        <w:tabs>
          <w:tab w:val="left" w:pos="684"/>
          <w:tab w:val="left" w:pos="855"/>
        </w:tabs>
        <w:rPr>
          <w:sz w:val="24"/>
          <w:szCs w:val="24"/>
        </w:rPr>
      </w:pPr>
      <w:r w:rsidRPr="00DF01B8">
        <w:rPr>
          <w:sz w:val="24"/>
          <w:szCs w:val="24"/>
        </w:rPr>
        <w:tab/>
        <w:t xml:space="preserve">If an employer does not use an objective formula, the agency will need to inquire about how the employer determined the amount of the bonus.  The agency also will need to evaluate the payment under 18 U.S.C. § 209, using the factors identified in OGE’s “Summary of the Restriction on Supplementation of Salary.”  </w:t>
      </w:r>
      <w:proofErr w:type="spellStart"/>
      <w:r w:rsidRPr="00DF01B8">
        <w:rPr>
          <w:sz w:val="24"/>
          <w:szCs w:val="24"/>
        </w:rPr>
        <w:t>DAEOgram</w:t>
      </w:r>
      <w:proofErr w:type="spellEnd"/>
      <w:r w:rsidRPr="00DF01B8">
        <w:rPr>
          <w:sz w:val="24"/>
          <w:szCs w:val="24"/>
        </w:rPr>
        <w:t xml:space="preserve"> DO-02-016, DO-02-016A (Jul.</w:t>
      </w:r>
      <w:r w:rsidR="003D099F">
        <w:rPr>
          <w:sz w:val="24"/>
          <w:szCs w:val="24"/>
        </w:rPr>
        <w:t> </w:t>
      </w:r>
      <w:r w:rsidRPr="00DF01B8">
        <w:rPr>
          <w:sz w:val="24"/>
          <w:szCs w:val="24"/>
        </w:rPr>
        <w:t>1,</w:t>
      </w:r>
      <w:r w:rsidR="003D099F">
        <w:rPr>
          <w:sz w:val="24"/>
          <w:szCs w:val="24"/>
        </w:rPr>
        <w:t> </w:t>
      </w:r>
      <w:r w:rsidRPr="00DF01B8">
        <w:rPr>
          <w:sz w:val="24"/>
          <w:szCs w:val="24"/>
        </w:rPr>
        <w:t>2002).</w:t>
      </w:r>
    </w:p>
    <w:p w:rsidR="0013022E" w:rsidRPr="00DF01B8" w:rsidRDefault="0013022E" w:rsidP="00014D9D">
      <w:pPr>
        <w:tabs>
          <w:tab w:val="left" w:pos="684"/>
          <w:tab w:val="left" w:pos="855"/>
        </w:tabs>
        <w:rPr>
          <w:sz w:val="24"/>
          <w:szCs w:val="24"/>
        </w:rPr>
      </w:pPr>
    </w:p>
    <w:p w:rsidR="0013022E" w:rsidRPr="00DF01B8" w:rsidRDefault="0013022E" w:rsidP="00014D9D">
      <w:pPr>
        <w:tabs>
          <w:tab w:val="left" w:pos="684"/>
          <w:tab w:val="left" w:pos="855"/>
        </w:tabs>
        <w:rPr>
          <w:sz w:val="24"/>
          <w:szCs w:val="24"/>
        </w:rPr>
      </w:pPr>
      <w:r w:rsidRPr="00DF01B8">
        <w:rPr>
          <w:sz w:val="24"/>
          <w:szCs w:val="24"/>
        </w:rPr>
        <w:tab/>
        <w:t xml:space="preserve">Finally, note that the recusal in this sample is not the full recusal under 18 U.S.C. § 208.  This sample employs the limited “ability or willingness” recusal under 18 U.S.C. § 208 because the amount of the bonus does not depend on the firm’s future earnings.  </w:t>
      </w:r>
      <w:r w:rsidR="00A065DA" w:rsidRPr="00DF01B8">
        <w:rPr>
          <w:sz w:val="24"/>
          <w:szCs w:val="24"/>
        </w:rPr>
        <w:t>As noted above, the date of this agreement is January 15, 20</w:t>
      </w:r>
      <w:r w:rsidR="002453F9">
        <w:rPr>
          <w:sz w:val="24"/>
          <w:szCs w:val="24"/>
        </w:rPr>
        <w:t>15</w:t>
      </w:r>
      <w:r w:rsidR="00A065DA" w:rsidRPr="00DF01B8">
        <w:rPr>
          <w:sz w:val="24"/>
          <w:szCs w:val="24"/>
        </w:rPr>
        <w:t xml:space="preserve">.  </w:t>
      </w:r>
      <w:r w:rsidRPr="00DF01B8">
        <w:rPr>
          <w:sz w:val="24"/>
          <w:szCs w:val="24"/>
        </w:rPr>
        <w:t>The bonus is based on the application of an objective formula to the firm’s past earnings during the period between January 1, 20</w:t>
      </w:r>
      <w:r w:rsidR="002453F9">
        <w:rPr>
          <w:sz w:val="24"/>
          <w:szCs w:val="24"/>
        </w:rPr>
        <w:t>14</w:t>
      </w:r>
      <w:r w:rsidRPr="00DF01B8">
        <w:rPr>
          <w:sz w:val="24"/>
          <w:szCs w:val="24"/>
        </w:rPr>
        <w:t xml:space="preserve">, and </w:t>
      </w:r>
      <w:r w:rsidRPr="00DF01B8">
        <w:rPr>
          <w:sz w:val="24"/>
          <w:szCs w:val="24"/>
        </w:rPr>
        <w:lastRenderedPageBreak/>
        <w:t>December</w:t>
      </w:r>
      <w:r w:rsidR="00762956">
        <w:rPr>
          <w:sz w:val="24"/>
          <w:szCs w:val="24"/>
        </w:rPr>
        <w:t> </w:t>
      </w:r>
      <w:r w:rsidRPr="00DF01B8">
        <w:rPr>
          <w:sz w:val="24"/>
          <w:szCs w:val="24"/>
        </w:rPr>
        <w:t>31,</w:t>
      </w:r>
      <w:r w:rsidR="00762956">
        <w:rPr>
          <w:sz w:val="24"/>
          <w:szCs w:val="24"/>
        </w:rPr>
        <w:t> </w:t>
      </w:r>
      <w:r w:rsidRPr="00DF01B8">
        <w:rPr>
          <w:sz w:val="24"/>
          <w:szCs w:val="24"/>
        </w:rPr>
        <w:t>20</w:t>
      </w:r>
      <w:r w:rsidR="002453F9">
        <w:rPr>
          <w:sz w:val="24"/>
          <w:szCs w:val="24"/>
        </w:rPr>
        <w:t>14</w:t>
      </w:r>
      <w:r w:rsidRPr="00DF01B8">
        <w:rPr>
          <w:sz w:val="24"/>
          <w:szCs w:val="24"/>
        </w:rPr>
        <w:t xml:space="preserve">.  In that sense, the amount of the bonus is fixed, and the only variable is the firm’s continued ability or willingness to pay </w:t>
      </w:r>
      <w:r w:rsidR="00F566EC">
        <w:rPr>
          <w:sz w:val="24"/>
          <w:szCs w:val="24"/>
        </w:rPr>
        <w:t>a</w:t>
      </w:r>
      <w:r w:rsidRPr="00DF01B8">
        <w:rPr>
          <w:sz w:val="24"/>
          <w:szCs w:val="24"/>
        </w:rPr>
        <w:t xml:space="preserve"> fixed bonus.</w:t>
      </w:r>
    </w:p>
    <w:p w:rsidR="00014D9D" w:rsidRPr="00DF01B8" w:rsidRDefault="00014D9D" w:rsidP="00014D9D">
      <w:pPr>
        <w:tabs>
          <w:tab w:val="left" w:pos="684"/>
          <w:tab w:val="left" w:pos="855"/>
        </w:tabs>
        <w:rPr>
          <w:sz w:val="24"/>
          <w:szCs w:val="24"/>
        </w:rPr>
      </w:pPr>
    </w:p>
    <w:p w:rsidR="00014D9D" w:rsidRPr="00DF01B8" w:rsidRDefault="00014D9D" w:rsidP="00014D9D">
      <w:pPr>
        <w:tabs>
          <w:tab w:val="left" w:pos="684"/>
          <w:tab w:val="left" w:pos="855"/>
        </w:tabs>
        <w:rPr>
          <w:color w:val="000000"/>
          <w:sz w:val="24"/>
          <w:szCs w:val="24"/>
        </w:rPr>
      </w:pPr>
      <w:r w:rsidRPr="00DF01B8">
        <w:rPr>
          <w:color w:val="000000"/>
          <w:sz w:val="24"/>
          <w:szCs w:val="24"/>
          <w:u w:val="single"/>
        </w:rPr>
        <w:t>Sample Language</w:t>
      </w:r>
      <w:r w:rsidRPr="00DF01B8">
        <w:rPr>
          <w:color w:val="000000"/>
          <w:sz w:val="24"/>
          <w:szCs w:val="24"/>
        </w:rPr>
        <w:t>:</w:t>
      </w:r>
    </w:p>
    <w:p w:rsidR="00014D9D" w:rsidRPr="00DF01B8" w:rsidRDefault="00014D9D" w:rsidP="00014D9D">
      <w:pPr>
        <w:tabs>
          <w:tab w:val="left" w:pos="1026"/>
        </w:tabs>
        <w:ind w:left="1026" w:hanging="1026"/>
        <w:rPr>
          <w:sz w:val="24"/>
          <w:szCs w:val="24"/>
        </w:rPr>
      </w:pPr>
    </w:p>
    <w:p w:rsidR="00014D9D" w:rsidRDefault="00A90FC8" w:rsidP="00014D9D">
      <w:pPr>
        <w:tabs>
          <w:tab w:val="left" w:pos="684"/>
          <w:tab w:val="left" w:pos="855"/>
        </w:tabs>
        <w:ind w:firstLine="720"/>
        <w:rPr>
          <w:sz w:val="24"/>
          <w:szCs w:val="24"/>
        </w:rPr>
      </w:pPr>
      <w:r w:rsidRPr="00DF01B8">
        <w:rPr>
          <w:sz w:val="24"/>
          <w:szCs w:val="24"/>
        </w:rPr>
        <w:t>Following my resignation, I will receive a bonus for</w:t>
      </w:r>
      <w:r w:rsidR="00172C0A">
        <w:rPr>
          <w:sz w:val="24"/>
          <w:szCs w:val="24"/>
        </w:rPr>
        <w:t xml:space="preserve"> calendar year</w:t>
      </w:r>
      <w:r w:rsidRPr="00DF01B8">
        <w:rPr>
          <w:sz w:val="24"/>
          <w:szCs w:val="24"/>
        </w:rPr>
        <w:t xml:space="preserve"> 20</w:t>
      </w:r>
      <w:r w:rsidR="002453F9">
        <w:rPr>
          <w:sz w:val="24"/>
          <w:szCs w:val="24"/>
        </w:rPr>
        <w:t>14</w:t>
      </w:r>
      <w:r w:rsidR="00172C0A">
        <w:rPr>
          <w:sz w:val="24"/>
          <w:szCs w:val="24"/>
        </w:rPr>
        <w:t>, as is the corporation’s practice for departing executive</w:t>
      </w:r>
      <w:r w:rsidR="00C90155">
        <w:rPr>
          <w:sz w:val="24"/>
          <w:szCs w:val="24"/>
        </w:rPr>
        <w:t>s</w:t>
      </w:r>
      <w:r w:rsidRPr="00DF01B8">
        <w:rPr>
          <w:sz w:val="24"/>
          <w:szCs w:val="24"/>
        </w:rPr>
        <w:t xml:space="preserve">.  </w:t>
      </w:r>
      <w:proofErr w:type="spellStart"/>
      <w:r w:rsidR="00014D9D" w:rsidRPr="00DF01B8">
        <w:rPr>
          <w:sz w:val="24"/>
          <w:szCs w:val="24"/>
        </w:rPr>
        <w:t>Borlinaro</w:t>
      </w:r>
      <w:proofErr w:type="spellEnd"/>
      <w:r w:rsidR="00014D9D" w:rsidRPr="00DF01B8">
        <w:rPr>
          <w:sz w:val="24"/>
          <w:szCs w:val="24"/>
        </w:rPr>
        <w:t>, Inc</w:t>
      </w:r>
      <w:proofErr w:type="gramStart"/>
      <w:r w:rsidR="00014D9D" w:rsidRPr="00DF01B8">
        <w:rPr>
          <w:sz w:val="24"/>
          <w:szCs w:val="24"/>
        </w:rPr>
        <w:t>.,</w:t>
      </w:r>
      <w:proofErr w:type="gramEnd"/>
      <w:r w:rsidR="00014D9D" w:rsidRPr="00DF01B8">
        <w:rPr>
          <w:sz w:val="24"/>
          <w:szCs w:val="24"/>
        </w:rPr>
        <w:t xml:space="preserve"> will </w:t>
      </w:r>
      <w:r w:rsidR="00EB7933" w:rsidRPr="00DF01B8">
        <w:rPr>
          <w:sz w:val="24"/>
          <w:szCs w:val="24"/>
        </w:rPr>
        <w:t xml:space="preserve">use an objective formula to </w:t>
      </w:r>
      <w:r w:rsidR="00014D9D" w:rsidRPr="00DF01B8">
        <w:rPr>
          <w:sz w:val="24"/>
          <w:szCs w:val="24"/>
        </w:rPr>
        <w:t>calculate th</w:t>
      </w:r>
      <w:r w:rsidR="00EB7933" w:rsidRPr="00DF01B8">
        <w:rPr>
          <w:sz w:val="24"/>
          <w:szCs w:val="24"/>
        </w:rPr>
        <w:t>is</w:t>
      </w:r>
      <w:r w:rsidR="00014D9D" w:rsidRPr="00DF01B8">
        <w:rPr>
          <w:sz w:val="24"/>
          <w:szCs w:val="24"/>
        </w:rPr>
        <w:t xml:space="preserve"> bonus</w:t>
      </w:r>
      <w:r w:rsidRPr="00DF01B8">
        <w:rPr>
          <w:sz w:val="24"/>
          <w:szCs w:val="24"/>
        </w:rPr>
        <w:t xml:space="preserve">.  Until I have received </w:t>
      </w:r>
      <w:r w:rsidR="002D067D" w:rsidRPr="00DF01B8">
        <w:rPr>
          <w:sz w:val="24"/>
          <w:szCs w:val="24"/>
        </w:rPr>
        <w:t>this</w:t>
      </w:r>
      <w:r w:rsidRPr="00DF01B8">
        <w:rPr>
          <w:sz w:val="24"/>
          <w:szCs w:val="24"/>
        </w:rPr>
        <w:t xml:space="preserve"> payment</w:t>
      </w:r>
      <w:r w:rsidR="00014D9D" w:rsidRPr="00DF01B8">
        <w:rPr>
          <w:sz w:val="24"/>
          <w:szCs w:val="24"/>
        </w:rPr>
        <w:t xml:space="preserve">, I will not participate personally and substantially in any particular matter </w:t>
      </w:r>
      <w:r w:rsidR="00C37C61">
        <w:rPr>
          <w:sz w:val="24"/>
          <w:szCs w:val="24"/>
        </w:rPr>
        <w:t>that</w:t>
      </w:r>
      <w:r w:rsidR="00FA3A05">
        <w:rPr>
          <w:sz w:val="24"/>
          <w:szCs w:val="24"/>
        </w:rPr>
        <w:t xml:space="preserve"> to my knowledge </w:t>
      </w:r>
      <w:r w:rsidR="00014D9D" w:rsidRPr="00DF01B8">
        <w:rPr>
          <w:sz w:val="24"/>
          <w:szCs w:val="24"/>
        </w:rPr>
        <w:t xml:space="preserve">has a direct and predictable effect on the ability or willingness of </w:t>
      </w:r>
      <w:proofErr w:type="spellStart"/>
      <w:r w:rsidR="00014D9D" w:rsidRPr="00DF01B8">
        <w:rPr>
          <w:sz w:val="24"/>
          <w:szCs w:val="24"/>
        </w:rPr>
        <w:t>Borlinaro</w:t>
      </w:r>
      <w:proofErr w:type="spellEnd"/>
      <w:r w:rsidR="00014D9D" w:rsidRPr="00DF01B8">
        <w:rPr>
          <w:sz w:val="24"/>
          <w:szCs w:val="24"/>
        </w:rPr>
        <w:t>, Inc., to make th</w:t>
      </w:r>
      <w:r w:rsidRPr="00DF01B8">
        <w:rPr>
          <w:sz w:val="24"/>
          <w:szCs w:val="24"/>
        </w:rPr>
        <w:t>e</w:t>
      </w:r>
      <w:r w:rsidR="00014D9D" w:rsidRPr="00DF01B8">
        <w:rPr>
          <w:sz w:val="24"/>
          <w:szCs w:val="24"/>
        </w:rPr>
        <w:t>s</w:t>
      </w:r>
      <w:r w:rsidRPr="00DF01B8">
        <w:rPr>
          <w:sz w:val="24"/>
          <w:szCs w:val="24"/>
        </w:rPr>
        <w:t>e</w:t>
      </w:r>
      <w:r w:rsidR="00014D9D" w:rsidRPr="00DF01B8">
        <w:rPr>
          <w:sz w:val="24"/>
          <w:szCs w:val="24"/>
        </w:rPr>
        <w:t xml:space="preserve"> payment</w:t>
      </w:r>
      <w:r w:rsidRPr="00DF01B8">
        <w:rPr>
          <w:sz w:val="24"/>
          <w:szCs w:val="24"/>
        </w:rPr>
        <w:t>s to me</w:t>
      </w:r>
      <w:r w:rsidR="00014D9D" w:rsidRPr="00DF01B8">
        <w:rPr>
          <w:sz w:val="24"/>
          <w:szCs w:val="24"/>
        </w:rPr>
        <w:t xml:space="preserve">, unless I first obtain a written waiver, pursuant to 18 U.S.C. § 208(b)(1).  </w:t>
      </w:r>
    </w:p>
    <w:p w:rsidR="00DD17B9" w:rsidRPr="00DF01B8" w:rsidRDefault="00DD17B9" w:rsidP="00014D9D">
      <w:pPr>
        <w:tabs>
          <w:tab w:val="left" w:pos="684"/>
          <w:tab w:val="left" w:pos="855"/>
        </w:tabs>
        <w:ind w:firstLine="720"/>
        <w:rPr>
          <w:sz w:val="24"/>
          <w:szCs w:val="24"/>
        </w:rPr>
      </w:pPr>
    </w:p>
    <w:p w:rsidR="00B063B6" w:rsidRPr="00DF01B8" w:rsidRDefault="00B063B6" w:rsidP="00DB0FC8">
      <w:pPr>
        <w:pStyle w:val="Heading3"/>
        <w:ind w:left="1020" w:hanging="1020"/>
      </w:pPr>
      <w:bookmarkStart w:id="57" w:name="_6.4.1_–_"/>
      <w:bookmarkEnd w:id="57"/>
      <w:r w:rsidRPr="00DF01B8">
        <w:t>6.</w:t>
      </w:r>
      <w:r w:rsidR="007F5111" w:rsidRPr="00DF01B8">
        <w:t>4</w:t>
      </w:r>
      <w:r w:rsidRPr="00DF01B8">
        <w:t>.</w:t>
      </w:r>
      <w:r w:rsidR="00014D9D" w:rsidRPr="00DF01B8">
        <w:t xml:space="preserve">1 </w:t>
      </w:r>
      <w:r w:rsidRPr="00DF01B8">
        <w:t>–</w:t>
      </w:r>
      <w:r w:rsidRPr="00DF01B8">
        <w:tab/>
      </w:r>
      <w:r w:rsidR="00DB0FC8">
        <w:tab/>
      </w:r>
      <w:r w:rsidRPr="00DF01B8">
        <w:t xml:space="preserve">outstanding bonus pursuant to </w:t>
      </w:r>
      <w:r w:rsidR="00415854" w:rsidRPr="00DF01B8">
        <w:t xml:space="preserve">a </w:t>
      </w:r>
      <w:r w:rsidRPr="00DF01B8">
        <w:t xml:space="preserve">standard employer policy, when the </w:t>
      </w:r>
      <w:r w:rsidR="003105EC" w:rsidRPr="00DF01B8">
        <w:t xml:space="preserve">employer will </w:t>
      </w:r>
      <w:r w:rsidR="0060302C">
        <w:t>prorate</w:t>
      </w:r>
      <w:r w:rsidR="003105EC" w:rsidRPr="00DF01B8">
        <w:t xml:space="preserve"> the amount of the bonus</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503A5E" w:rsidRPr="00DF01B8" w:rsidRDefault="00503A5E" w:rsidP="00BB5E4C">
      <w:pPr>
        <w:tabs>
          <w:tab w:val="left" w:pos="684"/>
          <w:tab w:val="left" w:pos="855"/>
        </w:tabs>
        <w:rPr>
          <w:sz w:val="24"/>
          <w:szCs w:val="24"/>
        </w:rPr>
      </w:pPr>
    </w:p>
    <w:p w:rsidR="002914C9" w:rsidRPr="00DF01B8" w:rsidRDefault="004A7274" w:rsidP="004A7274">
      <w:pPr>
        <w:tabs>
          <w:tab w:val="left" w:pos="684"/>
          <w:tab w:val="left" w:pos="855"/>
        </w:tabs>
        <w:rPr>
          <w:sz w:val="24"/>
          <w:szCs w:val="24"/>
        </w:rPr>
      </w:pPr>
      <w:r w:rsidRPr="00DF01B8">
        <w:rPr>
          <w:sz w:val="24"/>
          <w:szCs w:val="24"/>
        </w:rPr>
        <w:tab/>
        <w:t>The language of this sample is sp</w:t>
      </w:r>
      <w:r w:rsidR="00490620" w:rsidRPr="00DF01B8">
        <w:rPr>
          <w:sz w:val="24"/>
          <w:szCs w:val="24"/>
        </w:rPr>
        <w:t>ecific about the details of a bonus payment from</w:t>
      </w:r>
      <w:r w:rsidRPr="00DF01B8">
        <w:rPr>
          <w:sz w:val="24"/>
          <w:szCs w:val="24"/>
        </w:rPr>
        <w:t xml:space="preserve"> the </w:t>
      </w:r>
      <w:r w:rsidR="000221FC" w:rsidRPr="00DF01B8">
        <w:rPr>
          <w:sz w:val="24"/>
          <w:szCs w:val="24"/>
        </w:rPr>
        <w:t>PAS nominee</w:t>
      </w:r>
      <w:r w:rsidRPr="00DF01B8">
        <w:rPr>
          <w:sz w:val="24"/>
          <w:szCs w:val="24"/>
        </w:rPr>
        <w:t xml:space="preserve">’s employer.  </w:t>
      </w:r>
      <w:r w:rsidR="002914C9" w:rsidRPr="00DF01B8">
        <w:rPr>
          <w:sz w:val="24"/>
          <w:szCs w:val="24"/>
        </w:rPr>
        <w:t>For example</w:t>
      </w:r>
      <w:r w:rsidR="00FD6BE7" w:rsidRPr="00DF01B8">
        <w:rPr>
          <w:sz w:val="24"/>
          <w:szCs w:val="24"/>
        </w:rPr>
        <w:t xml:space="preserve">, </w:t>
      </w:r>
      <w:r w:rsidR="002914C9" w:rsidRPr="00DF01B8">
        <w:rPr>
          <w:sz w:val="24"/>
          <w:szCs w:val="24"/>
        </w:rPr>
        <w:t xml:space="preserve">although the date of this sample is hypothetically </w:t>
      </w:r>
      <w:r w:rsidR="003606F4" w:rsidRPr="00DF01B8">
        <w:rPr>
          <w:sz w:val="24"/>
          <w:szCs w:val="24"/>
        </w:rPr>
        <w:t>May</w:t>
      </w:r>
      <w:r w:rsidR="002914C9" w:rsidRPr="00DF01B8">
        <w:rPr>
          <w:sz w:val="24"/>
          <w:szCs w:val="24"/>
        </w:rPr>
        <w:t> 1, 20</w:t>
      </w:r>
      <w:r w:rsidR="00FF5CA2">
        <w:rPr>
          <w:sz w:val="24"/>
          <w:szCs w:val="24"/>
        </w:rPr>
        <w:t>14</w:t>
      </w:r>
      <w:r w:rsidR="002914C9" w:rsidRPr="00DF01B8">
        <w:rPr>
          <w:sz w:val="24"/>
          <w:szCs w:val="24"/>
        </w:rPr>
        <w:t>, the sample</w:t>
      </w:r>
      <w:r w:rsidR="00C2149D" w:rsidRPr="00DF01B8">
        <w:rPr>
          <w:sz w:val="24"/>
          <w:szCs w:val="24"/>
        </w:rPr>
        <w:t xml:space="preserve"> addresses </w:t>
      </w:r>
      <w:r w:rsidR="003606F4" w:rsidRPr="00DF01B8">
        <w:rPr>
          <w:sz w:val="24"/>
          <w:szCs w:val="24"/>
        </w:rPr>
        <w:t xml:space="preserve">the bonuses for </w:t>
      </w:r>
      <w:r w:rsidR="00C2149D" w:rsidRPr="00DF01B8">
        <w:rPr>
          <w:sz w:val="24"/>
          <w:szCs w:val="24"/>
        </w:rPr>
        <w:t xml:space="preserve">both </w:t>
      </w:r>
      <w:r w:rsidR="003606F4" w:rsidRPr="00DF01B8">
        <w:rPr>
          <w:sz w:val="24"/>
          <w:szCs w:val="24"/>
        </w:rPr>
        <w:t xml:space="preserve">fiscal </w:t>
      </w:r>
      <w:proofErr w:type="gramStart"/>
      <w:r w:rsidR="003606F4" w:rsidRPr="00DF01B8">
        <w:rPr>
          <w:sz w:val="24"/>
          <w:szCs w:val="24"/>
        </w:rPr>
        <w:t>year</w:t>
      </w:r>
      <w:proofErr w:type="gramEnd"/>
      <w:r w:rsidR="003606F4" w:rsidRPr="00DF01B8">
        <w:rPr>
          <w:sz w:val="24"/>
          <w:szCs w:val="24"/>
        </w:rPr>
        <w:t xml:space="preserve"> 20</w:t>
      </w:r>
      <w:r w:rsidR="00FF5CA2">
        <w:rPr>
          <w:sz w:val="24"/>
          <w:szCs w:val="24"/>
        </w:rPr>
        <w:t>14</w:t>
      </w:r>
      <w:r w:rsidR="003606F4" w:rsidRPr="00DF01B8">
        <w:rPr>
          <w:sz w:val="24"/>
          <w:szCs w:val="24"/>
        </w:rPr>
        <w:t xml:space="preserve"> and fiscal year 20</w:t>
      </w:r>
      <w:r w:rsidR="00FF5CA2">
        <w:rPr>
          <w:sz w:val="24"/>
          <w:szCs w:val="24"/>
        </w:rPr>
        <w:t>15</w:t>
      </w:r>
      <w:r w:rsidR="00C2149D" w:rsidRPr="00DF01B8">
        <w:rPr>
          <w:sz w:val="24"/>
          <w:szCs w:val="24"/>
        </w:rPr>
        <w:t xml:space="preserve">.  </w:t>
      </w:r>
      <w:r w:rsidR="00256E1D" w:rsidRPr="00DF01B8">
        <w:rPr>
          <w:sz w:val="24"/>
          <w:szCs w:val="24"/>
        </w:rPr>
        <w:t>It </w:t>
      </w:r>
      <w:r w:rsidR="002914C9" w:rsidRPr="00DF01B8">
        <w:rPr>
          <w:sz w:val="24"/>
          <w:szCs w:val="24"/>
        </w:rPr>
        <w:t xml:space="preserve">also explains that the </w:t>
      </w:r>
      <w:r w:rsidR="00FD6BE7" w:rsidRPr="00DF01B8">
        <w:rPr>
          <w:sz w:val="24"/>
          <w:szCs w:val="24"/>
        </w:rPr>
        <w:t xml:space="preserve">payment is consistent with the employer’s standard practice, </w:t>
      </w:r>
      <w:r w:rsidR="00296326" w:rsidRPr="00DF01B8">
        <w:rPr>
          <w:sz w:val="24"/>
          <w:szCs w:val="24"/>
        </w:rPr>
        <w:t>a fact that was</w:t>
      </w:r>
      <w:r w:rsidR="002914C9" w:rsidRPr="00DF01B8">
        <w:rPr>
          <w:sz w:val="24"/>
          <w:szCs w:val="24"/>
        </w:rPr>
        <w:t xml:space="preserve"> relevant to </w:t>
      </w:r>
      <w:r w:rsidR="00FD6BE7" w:rsidRPr="00DF01B8">
        <w:rPr>
          <w:sz w:val="24"/>
          <w:szCs w:val="24"/>
        </w:rPr>
        <w:t xml:space="preserve">the </w:t>
      </w:r>
      <w:r w:rsidR="00296326" w:rsidRPr="00DF01B8">
        <w:rPr>
          <w:sz w:val="24"/>
          <w:szCs w:val="24"/>
        </w:rPr>
        <w:t xml:space="preserve">hypothetical </w:t>
      </w:r>
      <w:r w:rsidR="00FD6BE7" w:rsidRPr="00DF01B8">
        <w:rPr>
          <w:sz w:val="24"/>
          <w:szCs w:val="24"/>
        </w:rPr>
        <w:t xml:space="preserve">agency’s analysis under 18 U.S.C. § 209. </w:t>
      </w:r>
      <w:r w:rsidR="00552CB0" w:rsidRPr="00DF01B8">
        <w:rPr>
          <w:sz w:val="24"/>
          <w:szCs w:val="24"/>
        </w:rPr>
        <w:t xml:space="preserve"> In connection with the agency’s evaluation of 18 U.S.C. § 209, the agency confirmed that the amount of the payment will be consistent with the amount paid to other executives, including executives who have resigned. </w:t>
      </w:r>
      <w:r w:rsidR="00FD6BE7" w:rsidRPr="00DF01B8">
        <w:rPr>
          <w:sz w:val="24"/>
          <w:szCs w:val="24"/>
        </w:rPr>
        <w:t xml:space="preserve"> </w:t>
      </w:r>
      <w:r w:rsidR="00296326" w:rsidRPr="00B03E8B">
        <w:rPr>
          <w:sz w:val="24"/>
          <w:szCs w:val="24"/>
          <w:u w:val="single"/>
        </w:rPr>
        <w:t>S</w:t>
      </w:r>
      <w:r w:rsidR="00D5576D" w:rsidRPr="00B03E8B">
        <w:rPr>
          <w:sz w:val="24"/>
          <w:szCs w:val="24"/>
          <w:u w:val="single"/>
        </w:rPr>
        <w:t>ee</w:t>
      </w:r>
      <w:r w:rsidR="00D5576D" w:rsidRPr="00DF01B8">
        <w:rPr>
          <w:sz w:val="24"/>
          <w:szCs w:val="24"/>
        </w:rPr>
        <w:t xml:space="preserve"> OGE’s “Summary of the Restriction on Supplementation of Salary,” </w:t>
      </w:r>
      <w:proofErr w:type="spellStart"/>
      <w:r w:rsidR="00D5576D" w:rsidRPr="00DF01B8">
        <w:rPr>
          <w:sz w:val="24"/>
          <w:szCs w:val="24"/>
        </w:rPr>
        <w:t>DAEOgram</w:t>
      </w:r>
      <w:proofErr w:type="spellEnd"/>
      <w:r w:rsidR="00D5576D" w:rsidRPr="00DF01B8">
        <w:rPr>
          <w:sz w:val="24"/>
          <w:szCs w:val="24"/>
        </w:rPr>
        <w:t xml:space="preserve"> DO-02-016, DO-02-016A (Jul. 1, 2002).</w:t>
      </w:r>
      <w:r w:rsidR="00552CB0" w:rsidRPr="00DF01B8">
        <w:rPr>
          <w:sz w:val="24"/>
          <w:szCs w:val="24"/>
        </w:rPr>
        <w:t xml:space="preserve">  </w:t>
      </w:r>
    </w:p>
    <w:p w:rsidR="00552CB0" w:rsidRPr="00DF01B8" w:rsidRDefault="00552CB0" w:rsidP="004A7274">
      <w:pPr>
        <w:tabs>
          <w:tab w:val="left" w:pos="684"/>
          <w:tab w:val="left" w:pos="855"/>
        </w:tabs>
        <w:rPr>
          <w:sz w:val="24"/>
          <w:szCs w:val="24"/>
        </w:rPr>
      </w:pPr>
    </w:p>
    <w:p w:rsidR="00503A5E" w:rsidRPr="00DF01B8" w:rsidRDefault="002914C9" w:rsidP="004A7274">
      <w:pPr>
        <w:tabs>
          <w:tab w:val="left" w:pos="684"/>
          <w:tab w:val="left" w:pos="855"/>
        </w:tabs>
        <w:rPr>
          <w:sz w:val="24"/>
          <w:szCs w:val="24"/>
        </w:rPr>
      </w:pPr>
      <w:r w:rsidRPr="00DF01B8">
        <w:rPr>
          <w:sz w:val="24"/>
          <w:szCs w:val="24"/>
        </w:rPr>
        <w:tab/>
      </w:r>
      <w:r w:rsidR="0059101F" w:rsidRPr="00DF01B8">
        <w:rPr>
          <w:sz w:val="24"/>
          <w:szCs w:val="24"/>
        </w:rPr>
        <w:t>This sample includes a full recusal under 18 U.S.C. § 208 covering</w:t>
      </w:r>
      <w:r w:rsidR="000F312B" w:rsidRPr="00DF01B8">
        <w:rPr>
          <w:sz w:val="24"/>
          <w:szCs w:val="24"/>
        </w:rPr>
        <w:t xml:space="preserve"> the period of time in which the </w:t>
      </w:r>
      <w:r w:rsidR="000221FC" w:rsidRPr="00DF01B8">
        <w:rPr>
          <w:sz w:val="24"/>
          <w:szCs w:val="24"/>
        </w:rPr>
        <w:t>PAS nominee</w:t>
      </w:r>
      <w:r w:rsidR="000F312B" w:rsidRPr="00DF01B8">
        <w:rPr>
          <w:sz w:val="24"/>
          <w:szCs w:val="24"/>
        </w:rPr>
        <w:t xml:space="preserve">’s bonus is dependent on the company’s profits.  It includes an “ability or willingness” recusal covering the period of time after which the amount of the </w:t>
      </w:r>
      <w:r w:rsidR="000221FC" w:rsidRPr="00DF01B8">
        <w:rPr>
          <w:sz w:val="24"/>
          <w:szCs w:val="24"/>
        </w:rPr>
        <w:t>PAS nominee</w:t>
      </w:r>
      <w:r w:rsidR="000F312B" w:rsidRPr="00DF01B8">
        <w:rPr>
          <w:sz w:val="24"/>
          <w:szCs w:val="24"/>
        </w:rPr>
        <w:t xml:space="preserve">’s bonus will be fixed and before the </w:t>
      </w:r>
      <w:r w:rsidR="000221FC" w:rsidRPr="00DF01B8">
        <w:rPr>
          <w:sz w:val="24"/>
          <w:szCs w:val="24"/>
        </w:rPr>
        <w:t>PAS nominee</w:t>
      </w:r>
      <w:r w:rsidR="000F312B" w:rsidRPr="00DF01B8">
        <w:rPr>
          <w:sz w:val="24"/>
          <w:szCs w:val="24"/>
        </w:rPr>
        <w:t xml:space="preserve"> receives the bonus.  Finally, it includes a one-year recusal for certain party matters under 5 C.F.R. § 2635.502, which may overlap the period in which the other recusals are applicable.  When an agreement contains multiple recusals that are applicable at different times in this manner, the reviewer should explain them carefully to the </w:t>
      </w:r>
      <w:r w:rsidR="000221FC" w:rsidRPr="00DF01B8">
        <w:rPr>
          <w:sz w:val="24"/>
          <w:szCs w:val="24"/>
        </w:rPr>
        <w:t>PAS nominee</w:t>
      </w:r>
      <w:r w:rsidR="000F312B" w:rsidRPr="00DF01B8">
        <w:rPr>
          <w:sz w:val="24"/>
          <w:szCs w:val="24"/>
        </w:rPr>
        <w:t xml:space="preserve">.  </w:t>
      </w:r>
      <w:r w:rsidRPr="00DF01B8">
        <w:rPr>
          <w:sz w:val="24"/>
          <w:szCs w:val="24"/>
        </w:rPr>
        <w:t xml:space="preserve">See </w:t>
      </w:r>
      <w:hyperlink w:anchor="_2.0.0_–_" w:history="1">
        <w:r w:rsidRPr="001A694D">
          <w:rPr>
            <w:rStyle w:val="Hyperlink"/>
            <w:sz w:val="24"/>
            <w:szCs w:val="24"/>
          </w:rPr>
          <w:t>2.0.0</w:t>
        </w:r>
      </w:hyperlink>
      <w:r w:rsidR="007F6696" w:rsidRPr="00DF01B8">
        <w:rPr>
          <w:sz w:val="24"/>
          <w:szCs w:val="24"/>
        </w:rPr>
        <w:t xml:space="preserve"> and </w:t>
      </w:r>
      <w:hyperlink w:anchor="_6.0.0_–_" w:history="1">
        <w:r w:rsidR="007F6696" w:rsidRPr="001A694D">
          <w:rPr>
            <w:rStyle w:val="Hyperlink"/>
            <w:sz w:val="24"/>
            <w:szCs w:val="24"/>
          </w:rPr>
          <w:t>6.0.0</w:t>
        </w:r>
      </w:hyperlink>
      <w:r w:rsidRPr="00DF01B8">
        <w:rPr>
          <w:sz w:val="24"/>
          <w:szCs w:val="24"/>
        </w:rPr>
        <w:t xml:space="preserve"> above f</w:t>
      </w:r>
      <w:r w:rsidR="004A7274" w:rsidRPr="00DF01B8">
        <w:rPr>
          <w:sz w:val="24"/>
          <w:szCs w:val="24"/>
        </w:rPr>
        <w:t>or a</w:t>
      </w:r>
      <w:r w:rsidR="000F312B" w:rsidRPr="00DF01B8">
        <w:rPr>
          <w:sz w:val="24"/>
          <w:szCs w:val="24"/>
        </w:rPr>
        <w:t>dditional</w:t>
      </w:r>
      <w:r w:rsidR="004A7274" w:rsidRPr="00DF01B8">
        <w:rPr>
          <w:sz w:val="24"/>
          <w:szCs w:val="24"/>
        </w:rPr>
        <w:t xml:space="preserve"> discussion about the use of multiple recusals</w:t>
      </w:r>
      <w:r w:rsidRPr="00DF01B8">
        <w:rPr>
          <w:sz w:val="24"/>
          <w:szCs w:val="24"/>
        </w:rPr>
        <w:t>.</w:t>
      </w:r>
    </w:p>
    <w:p w:rsidR="006800A3" w:rsidRPr="00DF01B8" w:rsidRDefault="006800A3" w:rsidP="004A7274">
      <w:pPr>
        <w:tabs>
          <w:tab w:val="left" w:pos="684"/>
          <w:tab w:val="left" w:pos="855"/>
        </w:tabs>
        <w:rPr>
          <w:sz w:val="24"/>
          <w:szCs w:val="24"/>
        </w:rPr>
      </w:pPr>
    </w:p>
    <w:p w:rsidR="006800A3" w:rsidRPr="00DF01B8" w:rsidRDefault="006800A3" w:rsidP="004A7274">
      <w:pPr>
        <w:tabs>
          <w:tab w:val="left" w:pos="684"/>
          <w:tab w:val="left" w:pos="855"/>
        </w:tabs>
        <w:rPr>
          <w:sz w:val="24"/>
          <w:szCs w:val="24"/>
        </w:rPr>
      </w:pPr>
      <w:r w:rsidRPr="00DF01B8">
        <w:rPr>
          <w:sz w:val="24"/>
          <w:szCs w:val="24"/>
        </w:rPr>
        <w:tab/>
        <w:t xml:space="preserve">In this hypothetical situation, the employer </w:t>
      </w:r>
      <w:r w:rsidR="00404992" w:rsidRPr="00DF01B8">
        <w:rPr>
          <w:sz w:val="24"/>
          <w:szCs w:val="24"/>
        </w:rPr>
        <w:t>generates</w:t>
      </w:r>
      <w:r w:rsidRPr="00DF01B8">
        <w:rPr>
          <w:sz w:val="24"/>
          <w:szCs w:val="24"/>
        </w:rPr>
        <w:t xml:space="preserve"> </w:t>
      </w:r>
      <w:r w:rsidR="00404992" w:rsidRPr="00DF01B8">
        <w:rPr>
          <w:sz w:val="24"/>
          <w:szCs w:val="24"/>
        </w:rPr>
        <w:t xml:space="preserve">its </w:t>
      </w:r>
      <w:r w:rsidRPr="00DF01B8">
        <w:rPr>
          <w:sz w:val="24"/>
          <w:szCs w:val="24"/>
        </w:rPr>
        <w:t xml:space="preserve">income by selling power saws only to timber companies.  Therefore, the employer’s profits are not based on representational activities that may trigger concerns under 18 U.S.C. § 203 or the </w:t>
      </w:r>
      <w:r w:rsidR="00E106EC">
        <w:rPr>
          <w:sz w:val="24"/>
          <w:szCs w:val="24"/>
        </w:rPr>
        <w:t>claims provision of 18 U.S.C. § </w:t>
      </w:r>
      <w:r w:rsidRPr="00DF01B8">
        <w:rPr>
          <w:sz w:val="24"/>
          <w:szCs w:val="24"/>
        </w:rPr>
        <w:t xml:space="preserve">205.  In some cases, </w:t>
      </w:r>
      <w:r w:rsidR="00404992" w:rsidRPr="00DF01B8">
        <w:rPr>
          <w:sz w:val="24"/>
          <w:szCs w:val="24"/>
        </w:rPr>
        <w:t>the</w:t>
      </w:r>
      <w:r w:rsidRPr="00DF01B8">
        <w:rPr>
          <w:sz w:val="24"/>
          <w:szCs w:val="24"/>
        </w:rPr>
        <w:t xml:space="preserve"> employer’s </w:t>
      </w:r>
      <w:r w:rsidR="00404992" w:rsidRPr="00DF01B8">
        <w:rPr>
          <w:sz w:val="24"/>
          <w:szCs w:val="24"/>
        </w:rPr>
        <w:t>earnings</w:t>
      </w:r>
      <w:r w:rsidRPr="00DF01B8">
        <w:rPr>
          <w:sz w:val="24"/>
          <w:szCs w:val="24"/>
        </w:rPr>
        <w:t xml:space="preserve"> may trigger such concerns in connection with </w:t>
      </w:r>
      <w:r w:rsidR="00404992" w:rsidRPr="00DF01B8">
        <w:rPr>
          <w:sz w:val="24"/>
          <w:szCs w:val="24"/>
        </w:rPr>
        <w:t>the</w:t>
      </w:r>
      <w:r w:rsidRPr="00DF01B8">
        <w:rPr>
          <w:sz w:val="24"/>
          <w:szCs w:val="24"/>
        </w:rPr>
        <w:t xml:space="preserve"> PAS nominee’</w:t>
      </w:r>
      <w:r w:rsidR="00404992" w:rsidRPr="00DF01B8">
        <w:rPr>
          <w:sz w:val="24"/>
          <w:szCs w:val="24"/>
        </w:rPr>
        <w:t>s outstanding bonus.  When such concerns arise</w:t>
      </w:r>
      <w:r w:rsidRPr="00DF01B8">
        <w:rPr>
          <w:sz w:val="24"/>
          <w:szCs w:val="24"/>
        </w:rPr>
        <w:t xml:space="preserve">, </w:t>
      </w:r>
      <w:r w:rsidR="00404992" w:rsidRPr="00DF01B8">
        <w:rPr>
          <w:sz w:val="24"/>
          <w:szCs w:val="24"/>
        </w:rPr>
        <w:t>the agency will need to inquire about the method</w:t>
      </w:r>
      <w:r w:rsidRPr="00DF01B8">
        <w:rPr>
          <w:sz w:val="24"/>
          <w:szCs w:val="24"/>
        </w:rPr>
        <w:t xml:space="preserve"> </w:t>
      </w:r>
      <w:r w:rsidR="00404992" w:rsidRPr="00DF01B8">
        <w:rPr>
          <w:sz w:val="24"/>
          <w:szCs w:val="24"/>
        </w:rPr>
        <w:t xml:space="preserve">by which the employer will </w:t>
      </w:r>
      <w:r w:rsidR="0060302C">
        <w:rPr>
          <w:sz w:val="24"/>
          <w:szCs w:val="24"/>
        </w:rPr>
        <w:t>prorate</w:t>
      </w:r>
      <w:r w:rsidRPr="00DF01B8">
        <w:rPr>
          <w:sz w:val="24"/>
          <w:szCs w:val="24"/>
        </w:rPr>
        <w:t xml:space="preserve"> the </w:t>
      </w:r>
      <w:r w:rsidR="00404992" w:rsidRPr="00DF01B8">
        <w:rPr>
          <w:sz w:val="24"/>
          <w:szCs w:val="24"/>
        </w:rPr>
        <w:t xml:space="preserve">bonus.  </w:t>
      </w:r>
      <w:r w:rsidR="00B03E8B">
        <w:rPr>
          <w:sz w:val="24"/>
          <w:szCs w:val="24"/>
        </w:rPr>
        <w:t>Depending on the factual circumstances, t</w:t>
      </w:r>
      <w:r w:rsidR="00404992" w:rsidRPr="00DF01B8">
        <w:rPr>
          <w:sz w:val="24"/>
          <w:szCs w:val="24"/>
        </w:rPr>
        <w:t xml:space="preserve">he PAS nominee may be unable to accept a </w:t>
      </w:r>
      <w:r w:rsidR="0060302C">
        <w:rPr>
          <w:sz w:val="24"/>
          <w:szCs w:val="24"/>
        </w:rPr>
        <w:t>prorate</w:t>
      </w:r>
      <w:r w:rsidR="00404992" w:rsidRPr="00DF01B8">
        <w:rPr>
          <w:sz w:val="24"/>
          <w:szCs w:val="24"/>
        </w:rPr>
        <w:t xml:space="preserve">d bonus that is based on a percentage of the employer’s total earnings for the calendar or fiscal year.  Such a bonus </w:t>
      </w:r>
      <w:r w:rsidR="00632C9E" w:rsidRPr="00DF01B8">
        <w:rPr>
          <w:sz w:val="24"/>
          <w:szCs w:val="24"/>
        </w:rPr>
        <w:t>may</w:t>
      </w:r>
      <w:r w:rsidR="00404992" w:rsidRPr="00DF01B8">
        <w:rPr>
          <w:sz w:val="24"/>
          <w:szCs w:val="24"/>
        </w:rPr>
        <w:t xml:space="preserve"> be based partly on the employer’s earnings at a time when the PAS nominee is a Federal employee.  </w:t>
      </w:r>
      <w:r w:rsidR="00404992" w:rsidRPr="00DF01B8">
        <w:rPr>
          <w:sz w:val="24"/>
          <w:szCs w:val="24"/>
        </w:rPr>
        <w:lastRenderedPageBreak/>
        <w:t xml:space="preserve">In cases in which there are issues under 18 U.S.C. § 203 or 18 U.S.C. § 205, the </w:t>
      </w:r>
      <w:r w:rsidR="00632C9E" w:rsidRPr="00DF01B8">
        <w:rPr>
          <w:sz w:val="24"/>
          <w:szCs w:val="24"/>
        </w:rPr>
        <w:t xml:space="preserve">employer may need to limit the </w:t>
      </w:r>
      <w:r w:rsidR="00404992" w:rsidRPr="00DF01B8">
        <w:rPr>
          <w:sz w:val="24"/>
          <w:szCs w:val="24"/>
        </w:rPr>
        <w:t xml:space="preserve">bonus </w:t>
      </w:r>
      <w:r w:rsidR="009D5778" w:rsidRPr="00DF01B8">
        <w:rPr>
          <w:sz w:val="24"/>
          <w:szCs w:val="24"/>
        </w:rPr>
        <w:t xml:space="preserve">to </w:t>
      </w:r>
      <w:r w:rsidR="00404992" w:rsidRPr="00DF01B8">
        <w:rPr>
          <w:sz w:val="24"/>
          <w:szCs w:val="24"/>
        </w:rPr>
        <w:t>a share of earnings during the specific period when the PAS nominee was not a Federal employee.</w:t>
      </w:r>
      <w:r w:rsidR="00182BDB" w:rsidRPr="00DF01B8">
        <w:rPr>
          <w:sz w:val="24"/>
          <w:szCs w:val="24"/>
        </w:rPr>
        <w:t xml:space="preserve">  For a sample of language addressing such issues, see </w:t>
      </w:r>
      <w:hyperlink w:anchor="_7.4.1_–_" w:history="1">
        <w:r w:rsidR="00182BDB" w:rsidRPr="001A694D">
          <w:rPr>
            <w:rStyle w:val="Hyperlink"/>
            <w:sz w:val="24"/>
            <w:szCs w:val="24"/>
          </w:rPr>
          <w:t>7.4.1</w:t>
        </w:r>
      </w:hyperlink>
      <w:r w:rsidR="00182BDB" w:rsidRPr="00DF01B8">
        <w:rPr>
          <w:sz w:val="24"/>
          <w:szCs w:val="24"/>
        </w:rPr>
        <w:t xml:space="preserve"> below.</w:t>
      </w:r>
    </w:p>
    <w:p w:rsidR="004A7274" w:rsidRPr="00DF01B8" w:rsidRDefault="004A7274" w:rsidP="004A7274">
      <w:pPr>
        <w:tabs>
          <w:tab w:val="left" w:pos="684"/>
          <w:tab w:val="left" w:pos="855"/>
        </w:tabs>
        <w:rPr>
          <w:sz w:val="24"/>
          <w:szCs w:val="24"/>
        </w:rPr>
      </w:pPr>
    </w:p>
    <w:p w:rsidR="00BB5E4C" w:rsidRPr="00DF01B8" w:rsidRDefault="00BB5E4C" w:rsidP="00BB5E4C">
      <w:pPr>
        <w:tabs>
          <w:tab w:val="left" w:pos="684"/>
          <w:tab w:val="left" w:pos="855"/>
        </w:tabs>
        <w:rPr>
          <w:color w:val="000000"/>
          <w:sz w:val="24"/>
          <w:szCs w:val="24"/>
        </w:rPr>
      </w:pPr>
      <w:r w:rsidRPr="00DF01B8">
        <w:rPr>
          <w:color w:val="000000"/>
          <w:sz w:val="24"/>
          <w:szCs w:val="24"/>
          <w:u w:val="single"/>
        </w:rPr>
        <w:t>Sample Language</w:t>
      </w:r>
      <w:r w:rsidRPr="00DF01B8">
        <w:rPr>
          <w:color w:val="000000"/>
          <w:sz w:val="24"/>
          <w:szCs w:val="24"/>
        </w:rPr>
        <w:t>:</w:t>
      </w:r>
    </w:p>
    <w:p w:rsidR="00C30487" w:rsidRPr="00DF01B8" w:rsidRDefault="00C30487" w:rsidP="00E924AF">
      <w:pPr>
        <w:tabs>
          <w:tab w:val="left" w:pos="684"/>
          <w:tab w:val="left" w:pos="1026"/>
        </w:tabs>
        <w:rPr>
          <w:b/>
          <w:sz w:val="24"/>
          <w:szCs w:val="24"/>
        </w:rPr>
      </w:pPr>
    </w:p>
    <w:p w:rsidR="00787F20" w:rsidRPr="00A057A4" w:rsidRDefault="00787F20" w:rsidP="00E924AF">
      <w:pPr>
        <w:tabs>
          <w:tab w:val="left" w:pos="684"/>
          <w:tab w:val="left" w:pos="1026"/>
        </w:tabs>
        <w:rPr>
          <w:sz w:val="24"/>
          <w:szCs w:val="24"/>
        </w:rPr>
      </w:pPr>
      <w:r w:rsidRPr="00DF01B8">
        <w:rPr>
          <w:sz w:val="24"/>
          <w:szCs w:val="24"/>
        </w:rPr>
        <w:tab/>
        <w:t>Following my resignation, I will receive a bonus for the work I performed during fiscal year 20</w:t>
      </w:r>
      <w:r w:rsidR="00FF5CA2">
        <w:rPr>
          <w:sz w:val="24"/>
          <w:szCs w:val="24"/>
        </w:rPr>
        <w:t>14</w:t>
      </w:r>
      <w:r w:rsidR="00DB4C63" w:rsidRPr="00DF01B8">
        <w:rPr>
          <w:sz w:val="24"/>
          <w:szCs w:val="24"/>
        </w:rPr>
        <w:t>, as is the corporation’s practice for departing executive members.</w:t>
      </w:r>
      <w:r w:rsidRPr="00DF01B8">
        <w:rPr>
          <w:sz w:val="24"/>
          <w:szCs w:val="24"/>
        </w:rPr>
        <w:t xml:space="preserve">  </w:t>
      </w:r>
      <w:r w:rsidR="00552CB0" w:rsidRPr="00DF01B8">
        <w:rPr>
          <w:sz w:val="24"/>
          <w:szCs w:val="24"/>
        </w:rPr>
        <w:t xml:space="preserve">Molinaro Power Saws, LLC, will use an objective formula to calculate this bonus.  </w:t>
      </w:r>
      <w:r w:rsidRPr="00DF01B8">
        <w:rPr>
          <w:sz w:val="24"/>
          <w:szCs w:val="24"/>
        </w:rPr>
        <w:t>If I am confirmed before the end of the fiscal year on June 30, 20</w:t>
      </w:r>
      <w:r w:rsidR="00FF5CA2">
        <w:rPr>
          <w:sz w:val="24"/>
          <w:szCs w:val="24"/>
        </w:rPr>
        <w:t>14</w:t>
      </w:r>
      <w:r w:rsidRPr="00DF01B8">
        <w:rPr>
          <w:sz w:val="24"/>
          <w:szCs w:val="24"/>
        </w:rPr>
        <w:t>, Molinaro Power Saws, LLC</w:t>
      </w:r>
      <w:r w:rsidR="001E459F" w:rsidRPr="00DF01B8">
        <w:rPr>
          <w:sz w:val="24"/>
          <w:szCs w:val="24"/>
        </w:rPr>
        <w:t>,</w:t>
      </w:r>
      <w:r w:rsidRPr="00DF01B8">
        <w:rPr>
          <w:sz w:val="24"/>
          <w:szCs w:val="24"/>
        </w:rPr>
        <w:t xml:space="preserve"> will pay me a </w:t>
      </w:r>
      <w:r w:rsidRPr="00DF01B8">
        <w:rPr>
          <w:i/>
          <w:sz w:val="24"/>
          <w:szCs w:val="24"/>
        </w:rPr>
        <w:t>pro rata</w:t>
      </w:r>
      <w:r w:rsidRPr="00DF01B8">
        <w:rPr>
          <w:sz w:val="24"/>
          <w:szCs w:val="24"/>
        </w:rPr>
        <w:t xml:space="preserve"> share of my bonus that covers only the period of fiscal ye</w:t>
      </w:r>
      <w:r w:rsidR="00FC347E">
        <w:rPr>
          <w:sz w:val="24"/>
          <w:szCs w:val="24"/>
        </w:rPr>
        <w:t>ar 20</w:t>
      </w:r>
      <w:r w:rsidR="00FF5CA2">
        <w:rPr>
          <w:sz w:val="24"/>
          <w:szCs w:val="24"/>
        </w:rPr>
        <w:t>14</w:t>
      </w:r>
      <w:r w:rsidR="00FC347E">
        <w:rPr>
          <w:sz w:val="24"/>
          <w:szCs w:val="24"/>
        </w:rPr>
        <w:t xml:space="preserve"> prior to my resignation</w:t>
      </w:r>
      <w:r w:rsidRPr="00DF01B8">
        <w:rPr>
          <w:sz w:val="24"/>
          <w:szCs w:val="24"/>
        </w:rPr>
        <w:t>.  Through June 30, 20</w:t>
      </w:r>
      <w:r w:rsidR="00FF5CA2">
        <w:rPr>
          <w:sz w:val="24"/>
          <w:szCs w:val="24"/>
        </w:rPr>
        <w:t>14</w:t>
      </w:r>
      <w:r w:rsidRPr="00DF01B8">
        <w:rPr>
          <w:sz w:val="24"/>
          <w:szCs w:val="24"/>
        </w:rPr>
        <w:t xml:space="preserve">, I will not participate personally and substantially in any particular matter </w:t>
      </w:r>
      <w:r w:rsidR="00C37C61">
        <w:rPr>
          <w:sz w:val="24"/>
          <w:szCs w:val="24"/>
        </w:rPr>
        <w:t>that</w:t>
      </w:r>
      <w:r w:rsidR="00FA3A05">
        <w:rPr>
          <w:sz w:val="24"/>
          <w:szCs w:val="24"/>
        </w:rPr>
        <w:t xml:space="preserve"> to my knowledge </w:t>
      </w:r>
      <w:r w:rsidRPr="00DF01B8">
        <w:rPr>
          <w:sz w:val="24"/>
          <w:szCs w:val="24"/>
        </w:rPr>
        <w:t>has a direct and predictable effect on the financial interests of Molinaro Power Saws, LLC, unless I first obtain a written waiver, pursuant to 18 U.S.C. § 208</w:t>
      </w:r>
      <w:r w:rsidR="00062D35">
        <w:rPr>
          <w:sz w:val="24"/>
          <w:szCs w:val="24"/>
        </w:rPr>
        <w:t>(b)(1).  After June 30, 20</w:t>
      </w:r>
      <w:r w:rsidR="00FF5CA2">
        <w:rPr>
          <w:sz w:val="24"/>
          <w:szCs w:val="24"/>
        </w:rPr>
        <w:t>14</w:t>
      </w:r>
      <w:r w:rsidR="00062D35">
        <w:rPr>
          <w:sz w:val="24"/>
          <w:szCs w:val="24"/>
        </w:rPr>
        <w:t>, I </w:t>
      </w:r>
      <w:r w:rsidRPr="00DF01B8">
        <w:rPr>
          <w:sz w:val="24"/>
          <w:szCs w:val="24"/>
        </w:rPr>
        <w:t xml:space="preserve">will not participate personally and substantially in any particular matter </w:t>
      </w:r>
      <w:r w:rsidR="00C37C61">
        <w:rPr>
          <w:sz w:val="24"/>
          <w:szCs w:val="24"/>
        </w:rPr>
        <w:t>that</w:t>
      </w:r>
      <w:r w:rsidR="00FA3A05">
        <w:rPr>
          <w:sz w:val="24"/>
          <w:szCs w:val="24"/>
        </w:rPr>
        <w:t xml:space="preserve"> to my knowledge </w:t>
      </w:r>
      <w:r w:rsidRPr="00DF01B8">
        <w:rPr>
          <w:sz w:val="24"/>
          <w:szCs w:val="24"/>
        </w:rPr>
        <w:t xml:space="preserve">has a direct and predictable effect on the ability or willingness of Molinaro Power Saws, LLC, to make this payment to me, unless I first obtain a written waiver, pursuant to 18 U.S.C. § 208(b)(1).  </w:t>
      </w:r>
      <w:r w:rsidR="00B37160" w:rsidRPr="00DF01B8">
        <w:rPr>
          <w:sz w:val="24"/>
          <w:szCs w:val="24"/>
        </w:rPr>
        <w:t xml:space="preserve">In addition, for a period of one year after my resignation, I will not participate personally and substantially in any particular matter involving specific parties in which </w:t>
      </w:r>
      <w:r w:rsidR="000464B0">
        <w:rPr>
          <w:sz w:val="24"/>
          <w:szCs w:val="24"/>
        </w:rPr>
        <w:t>I know</w:t>
      </w:r>
      <w:r w:rsidR="00302779">
        <w:rPr>
          <w:sz w:val="24"/>
          <w:szCs w:val="24"/>
        </w:rPr>
        <w:t xml:space="preserve"> </w:t>
      </w:r>
      <w:r w:rsidR="00B37160" w:rsidRPr="00DF01B8">
        <w:rPr>
          <w:sz w:val="24"/>
          <w:szCs w:val="24"/>
        </w:rPr>
        <w:t xml:space="preserve">Molinaro Power Saws, LLC, is a party or represents a party, unless I am first authorized to </w:t>
      </w:r>
      <w:r w:rsidR="00070C11" w:rsidRPr="00DF01B8">
        <w:rPr>
          <w:sz w:val="24"/>
          <w:szCs w:val="24"/>
        </w:rPr>
        <w:t>participate, pursuant to 5</w:t>
      </w:r>
      <w:r w:rsidR="00062D35">
        <w:rPr>
          <w:sz w:val="24"/>
          <w:szCs w:val="24"/>
        </w:rPr>
        <w:t> </w:t>
      </w:r>
      <w:r w:rsidR="00B37160" w:rsidRPr="00DF01B8">
        <w:rPr>
          <w:sz w:val="24"/>
          <w:szCs w:val="24"/>
        </w:rPr>
        <w:t xml:space="preserve">C.F.R. § 2635.502(d).  </w:t>
      </w:r>
      <w:r w:rsidR="003F0A91" w:rsidRPr="00DF01B8">
        <w:rPr>
          <w:sz w:val="24"/>
          <w:szCs w:val="24"/>
        </w:rPr>
        <w:t>I will not receive a bonus for f</w:t>
      </w:r>
      <w:r w:rsidR="003F0A91" w:rsidRPr="00A057A4">
        <w:rPr>
          <w:sz w:val="24"/>
          <w:szCs w:val="24"/>
        </w:rPr>
        <w:t>iscal year 20</w:t>
      </w:r>
      <w:r w:rsidR="00FF5CA2" w:rsidRPr="00A057A4">
        <w:rPr>
          <w:sz w:val="24"/>
          <w:szCs w:val="24"/>
        </w:rPr>
        <w:t>15</w:t>
      </w:r>
      <w:r w:rsidR="003F0A91" w:rsidRPr="00A057A4">
        <w:rPr>
          <w:sz w:val="24"/>
          <w:szCs w:val="24"/>
        </w:rPr>
        <w:t>.</w:t>
      </w:r>
    </w:p>
    <w:p w:rsidR="006646E9" w:rsidRPr="00A057A4" w:rsidRDefault="006646E9" w:rsidP="00110AC8">
      <w:pPr>
        <w:rPr>
          <w:b/>
          <w:sz w:val="24"/>
          <w:szCs w:val="24"/>
        </w:rPr>
      </w:pPr>
    </w:p>
    <w:p w:rsidR="00110AC8" w:rsidRPr="00A057A4" w:rsidRDefault="00110AC8" w:rsidP="00DB0FC8">
      <w:pPr>
        <w:pStyle w:val="Heading3"/>
      </w:pPr>
      <w:bookmarkStart w:id="58" w:name="_6.4.2_–_outstanding"/>
      <w:bookmarkEnd w:id="58"/>
      <w:r w:rsidRPr="00A057A4">
        <w:t>6.4.</w:t>
      </w:r>
      <w:r w:rsidR="004F502D" w:rsidRPr="00A057A4">
        <w:t>2</w:t>
      </w:r>
      <w:r w:rsidR="00294DF3" w:rsidRPr="00A057A4">
        <w:t xml:space="preserve"> –</w:t>
      </w:r>
      <w:r w:rsidR="00294DF3" w:rsidRPr="00A057A4">
        <w:tab/>
      </w:r>
      <w:r w:rsidRPr="00A057A4">
        <w:t xml:space="preserve">outstanding bonus is contingent </w:t>
      </w:r>
      <w:r w:rsidR="00822955">
        <w:t>on</w:t>
      </w:r>
      <w:r w:rsidR="00822955" w:rsidRPr="00A057A4">
        <w:t xml:space="preserve"> </w:t>
      </w:r>
      <w:r w:rsidRPr="00A057A4">
        <w:t xml:space="preserve">when the PAS nominee resigns from the </w:t>
      </w:r>
      <w:r w:rsidRPr="00A057A4">
        <w:tab/>
        <w:t>employer</w:t>
      </w:r>
    </w:p>
    <w:p w:rsidR="00110AC8" w:rsidRPr="00A057A4" w:rsidRDefault="00110AC8" w:rsidP="00110AC8">
      <w:pPr>
        <w:rPr>
          <w:sz w:val="24"/>
          <w:szCs w:val="24"/>
          <w:u w:val="single"/>
        </w:rPr>
      </w:pPr>
    </w:p>
    <w:p w:rsidR="00110AC8" w:rsidRPr="00A057A4" w:rsidRDefault="00110AC8" w:rsidP="00110AC8">
      <w:pPr>
        <w:rPr>
          <w:sz w:val="24"/>
          <w:szCs w:val="24"/>
          <w:u w:val="single"/>
        </w:rPr>
      </w:pPr>
      <w:r w:rsidRPr="00A057A4">
        <w:rPr>
          <w:sz w:val="24"/>
          <w:szCs w:val="24"/>
          <w:u w:val="single"/>
        </w:rPr>
        <w:t>Comment</w:t>
      </w:r>
    </w:p>
    <w:p w:rsidR="00110AC8" w:rsidRPr="00A057A4" w:rsidRDefault="00110AC8" w:rsidP="00110AC8">
      <w:pPr>
        <w:rPr>
          <w:sz w:val="24"/>
          <w:szCs w:val="24"/>
        </w:rPr>
      </w:pPr>
      <w:r w:rsidRPr="00A057A4">
        <w:rPr>
          <w:sz w:val="24"/>
          <w:szCs w:val="24"/>
        </w:rPr>
        <w:tab/>
      </w:r>
    </w:p>
    <w:p w:rsidR="00110AC8" w:rsidRPr="00A057A4" w:rsidRDefault="00110AC8" w:rsidP="00110AC8">
      <w:pPr>
        <w:rPr>
          <w:sz w:val="24"/>
          <w:szCs w:val="24"/>
        </w:rPr>
      </w:pPr>
      <w:r w:rsidRPr="00A057A4">
        <w:rPr>
          <w:sz w:val="24"/>
          <w:szCs w:val="24"/>
        </w:rPr>
        <w:tab/>
        <w:t xml:space="preserve">In this sample, the PAS nominee will receive her bonus only if she is still with her employer as of a certain date.  </w:t>
      </w:r>
    </w:p>
    <w:p w:rsidR="00180776" w:rsidRPr="00A057A4" w:rsidRDefault="00180776" w:rsidP="00110AC8">
      <w:pPr>
        <w:rPr>
          <w:sz w:val="24"/>
          <w:szCs w:val="24"/>
        </w:rPr>
      </w:pPr>
    </w:p>
    <w:p w:rsidR="00110AC8" w:rsidRPr="00A057A4" w:rsidRDefault="00110AC8" w:rsidP="00110AC8">
      <w:pPr>
        <w:rPr>
          <w:sz w:val="24"/>
          <w:szCs w:val="24"/>
          <w:u w:val="single"/>
        </w:rPr>
      </w:pPr>
      <w:r w:rsidRPr="00A057A4">
        <w:rPr>
          <w:sz w:val="24"/>
          <w:szCs w:val="24"/>
          <w:u w:val="single"/>
        </w:rPr>
        <w:t>Sample Language</w:t>
      </w:r>
    </w:p>
    <w:p w:rsidR="00110AC8" w:rsidRPr="00A057A4" w:rsidRDefault="00110AC8" w:rsidP="00110AC8">
      <w:pPr>
        <w:rPr>
          <w:sz w:val="24"/>
          <w:szCs w:val="24"/>
        </w:rPr>
      </w:pPr>
      <w:r w:rsidRPr="00A057A4">
        <w:rPr>
          <w:sz w:val="24"/>
          <w:szCs w:val="24"/>
        </w:rPr>
        <w:tab/>
      </w:r>
    </w:p>
    <w:p w:rsidR="00110AC8" w:rsidRPr="00A057A4" w:rsidRDefault="00943A01" w:rsidP="00110AC8">
      <w:pPr>
        <w:rPr>
          <w:sz w:val="24"/>
          <w:szCs w:val="24"/>
        </w:rPr>
      </w:pPr>
      <w:r w:rsidRPr="00A057A4">
        <w:rPr>
          <w:sz w:val="24"/>
          <w:szCs w:val="24"/>
        </w:rPr>
        <w:tab/>
      </w:r>
      <w:r w:rsidR="00110AC8" w:rsidRPr="00A057A4">
        <w:rPr>
          <w:sz w:val="24"/>
          <w:szCs w:val="24"/>
        </w:rPr>
        <w:t xml:space="preserve">Upon confirmation, I will resign from my position with </w:t>
      </w:r>
      <w:r w:rsidR="00FD3D97" w:rsidRPr="00A057A4">
        <w:rPr>
          <w:sz w:val="24"/>
          <w:szCs w:val="24"/>
        </w:rPr>
        <w:t xml:space="preserve">JB </w:t>
      </w:r>
      <w:proofErr w:type="spellStart"/>
      <w:r w:rsidR="00FD3D97" w:rsidRPr="00A057A4">
        <w:rPr>
          <w:sz w:val="24"/>
          <w:szCs w:val="24"/>
        </w:rPr>
        <w:t>Cha</w:t>
      </w:r>
      <w:r w:rsidR="00497A0F">
        <w:rPr>
          <w:sz w:val="24"/>
          <w:szCs w:val="24"/>
        </w:rPr>
        <w:t>y</w:t>
      </w:r>
      <w:r w:rsidR="00FD3D97" w:rsidRPr="00A057A4">
        <w:rPr>
          <w:sz w:val="24"/>
          <w:szCs w:val="24"/>
        </w:rPr>
        <w:t>ya</w:t>
      </w:r>
      <w:proofErr w:type="spellEnd"/>
      <w:r w:rsidR="00DB31D2" w:rsidRPr="00A057A4">
        <w:rPr>
          <w:sz w:val="24"/>
          <w:szCs w:val="24"/>
        </w:rPr>
        <w:t>, Inc.  I will receive any 20</w:t>
      </w:r>
      <w:r w:rsidR="00C1307D" w:rsidRPr="00A057A4">
        <w:rPr>
          <w:sz w:val="24"/>
          <w:szCs w:val="24"/>
        </w:rPr>
        <w:t>14</w:t>
      </w:r>
      <w:r w:rsidR="00110AC8" w:rsidRPr="00A057A4">
        <w:rPr>
          <w:sz w:val="24"/>
          <w:szCs w:val="24"/>
        </w:rPr>
        <w:t xml:space="preserve"> bonus to which I may be entitled only if I am still an employee of </w:t>
      </w:r>
      <w:r w:rsidR="00FD3D97" w:rsidRPr="00A057A4">
        <w:rPr>
          <w:sz w:val="24"/>
          <w:szCs w:val="24"/>
        </w:rPr>
        <w:t xml:space="preserve">JB </w:t>
      </w:r>
      <w:proofErr w:type="spellStart"/>
      <w:r w:rsidR="00FD3D97" w:rsidRPr="00A057A4">
        <w:rPr>
          <w:sz w:val="24"/>
          <w:szCs w:val="24"/>
        </w:rPr>
        <w:t>Cha</w:t>
      </w:r>
      <w:r w:rsidR="00497A0F">
        <w:rPr>
          <w:sz w:val="24"/>
          <w:szCs w:val="24"/>
        </w:rPr>
        <w:t>y</w:t>
      </w:r>
      <w:r w:rsidR="00FD3D97" w:rsidRPr="00A057A4">
        <w:rPr>
          <w:sz w:val="24"/>
          <w:szCs w:val="24"/>
        </w:rPr>
        <w:t>ya</w:t>
      </w:r>
      <w:proofErr w:type="spellEnd"/>
      <w:r w:rsidR="008A31BC" w:rsidRPr="00A057A4">
        <w:rPr>
          <w:sz w:val="24"/>
          <w:szCs w:val="24"/>
        </w:rPr>
        <w:t>, Inc.</w:t>
      </w:r>
      <w:r w:rsidR="00791D2B" w:rsidRPr="00A057A4">
        <w:rPr>
          <w:sz w:val="24"/>
          <w:szCs w:val="24"/>
        </w:rPr>
        <w:t>,</w:t>
      </w:r>
      <w:r w:rsidR="00110AC8" w:rsidRPr="00A057A4">
        <w:rPr>
          <w:sz w:val="24"/>
          <w:szCs w:val="24"/>
        </w:rPr>
        <w:t xml:space="preserve"> on </w:t>
      </w:r>
      <w:r w:rsidR="008A31BC" w:rsidRPr="00A057A4">
        <w:rPr>
          <w:sz w:val="24"/>
          <w:szCs w:val="24"/>
        </w:rPr>
        <w:t>March</w:t>
      </w:r>
      <w:r w:rsidR="00B93FD8">
        <w:rPr>
          <w:sz w:val="24"/>
          <w:szCs w:val="24"/>
        </w:rPr>
        <w:t xml:space="preserve"> </w:t>
      </w:r>
      <w:r w:rsidR="00DB31D2" w:rsidRPr="00A057A4">
        <w:rPr>
          <w:sz w:val="24"/>
          <w:szCs w:val="24"/>
        </w:rPr>
        <w:t>15, 201</w:t>
      </w:r>
      <w:r w:rsidR="00C1307D" w:rsidRPr="00A057A4">
        <w:rPr>
          <w:sz w:val="24"/>
          <w:szCs w:val="24"/>
        </w:rPr>
        <w:t>5</w:t>
      </w:r>
      <w:r w:rsidR="00110AC8" w:rsidRPr="00A057A4">
        <w:rPr>
          <w:sz w:val="24"/>
          <w:szCs w:val="24"/>
        </w:rPr>
        <w:t xml:space="preserve">, when such bonuses are </w:t>
      </w:r>
      <w:r w:rsidR="00DB31D2" w:rsidRPr="00A057A4">
        <w:rPr>
          <w:sz w:val="24"/>
          <w:szCs w:val="24"/>
        </w:rPr>
        <w:t>paid.  I will not receive a 201</w:t>
      </w:r>
      <w:r w:rsidR="00C1307D" w:rsidRPr="00A057A4">
        <w:rPr>
          <w:sz w:val="24"/>
          <w:szCs w:val="24"/>
        </w:rPr>
        <w:t>5</w:t>
      </w:r>
      <w:r w:rsidR="00110AC8" w:rsidRPr="00A057A4">
        <w:rPr>
          <w:sz w:val="24"/>
          <w:szCs w:val="24"/>
        </w:rPr>
        <w:t xml:space="preserve"> bonus.  For a period of one year after my resignation, I will not participate personally and substantially in any particular matter involving specific parties in which </w:t>
      </w:r>
      <w:r w:rsidR="000464B0" w:rsidRPr="00A057A4">
        <w:rPr>
          <w:sz w:val="24"/>
          <w:szCs w:val="24"/>
        </w:rPr>
        <w:t xml:space="preserve">I know </w:t>
      </w:r>
      <w:r w:rsidR="00FD3D97" w:rsidRPr="00A057A4">
        <w:rPr>
          <w:sz w:val="24"/>
          <w:szCs w:val="24"/>
        </w:rPr>
        <w:t xml:space="preserve">JB </w:t>
      </w:r>
      <w:proofErr w:type="spellStart"/>
      <w:r w:rsidR="00FD3D97" w:rsidRPr="00A057A4">
        <w:rPr>
          <w:sz w:val="24"/>
          <w:szCs w:val="24"/>
        </w:rPr>
        <w:t>Cha</w:t>
      </w:r>
      <w:r w:rsidR="00497A0F">
        <w:rPr>
          <w:sz w:val="24"/>
          <w:szCs w:val="24"/>
        </w:rPr>
        <w:t>y</w:t>
      </w:r>
      <w:r w:rsidR="00FD3D97" w:rsidRPr="00A057A4">
        <w:rPr>
          <w:sz w:val="24"/>
          <w:szCs w:val="24"/>
        </w:rPr>
        <w:t>ya</w:t>
      </w:r>
      <w:proofErr w:type="spellEnd"/>
      <w:r w:rsidR="008A31BC" w:rsidRPr="00A057A4">
        <w:rPr>
          <w:sz w:val="24"/>
          <w:szCs w:val="24"/>
        </w:rPr>
        <w:t>, Inc.</w:t>
      </w:r>
      <w:r w:rsidR="00791D2B" w:rsidRPr="00A057A4">
        <w:rPr>
          <w:sz w:val="24"/>
          <w:szCs w:val="24"/>
        </w:rPr>
        <w:t>,</w:t>
      </w:r>
      <w:r w:rsidR="00110AC8" w:rsidRPr="00A057A4">
        <w:rPr>
          <w:sz w:val="24"/>
          <w:szCs w:val="24"/>
        </w:rPr>
        <w:t xml:space="preserve"> is a party or represents a party, unless I am first authorized to participate, pursuant to 5 C.F.R. § 2635.502(d).  </w:t>
      </w:r>
    </w:p>
    <w:p w:rsidR="00110AC8" w:rsidRPr="008F5EB0" w:rsidRDefault="00110AC8" w:rsidP="00110AC8">
      <w:pPr>
        <w:rPr>
          <w:b/>
          <w:sz w:val="24"/>
          <w:szCs w:val="24"/>
          <w:highlight w:val="yellow"/>
        </w:rPr>
      </w:pPr>
    </w:p>
    <w:p w:rsidR="00FC2F5A" w:rsidRDefault="00FC2F5A">
      <w:pPr>
        <w:rPr>
          <w:b/>
          <w:sz w:val="24"/>
          <w:szCs w:val="24"/>
        </w:rPr>
      </w:pPr>
      <w:r>
        <w:rPr>
          <w:b/>
          <w:sz w:val="24"/>
          <w:szCs w:val="24"/>
        </w:rPr>
        <w:br w:type="page"/>
      </w:r>
    </w:p>
    <w:p w:rsidR="00110AC8" w:rsidRPr="00A057A4" w:rsidRDefault="00110AC8" w:rsidP="00DB0FC8">
      <w:pPr>
        <w:pStyle w:val="Heading3"/>
        <w:rPr>
          <w:u w:val="single"/>
        </w:rPr>
      </w:pPr>
      <w:bookmarkStart w:id="59" w:name="_6.4.3_–_bonus"/>
      <w:bookmarkEnd w:id="59"/>
      <w:r w:rsidRPr="00A057A4">
        <w:lastRenderedPageBreak/>
        <w:t>6.4.</w:t>
      </w:r>
      <w:r w:rsidR="004F502D" w:rsidRPr="00A057A4">
        <w:t>3</w:t>
      </w:r>
      <w:r w:rsidR="00870AB3" w:rsidRPr="00A057A4">
        <w:t xml:space="preserve"> –</w:t>
      </w:r>
      <w:r w:rsidRPr="00A057A4">
        <w:tab/>
        <w:t xml:space="preserve">bonus is </w:t>
      </w:r>
      <w:r w:rsidR="00B56B73" w:rsidRPr="00A057A4">
        <w:t>not pursuant to a standard policy</w:t>
      </w:r>
      <w:r w:rsidRPr="00A057A4">
        <w:t xml:space="preserve"> and will be forfeited if not received </w:t>
      </w:r>
      <w:r w:rsidR="00870AB3" w:rsidRPr="00A057A4">
        <w:tab/>
      </w:r>
      <w:r w:rsidRPr="00A057A4">
        <w:t>prior to appointment</w:t>
      </w:r>
    </w:p>
    <w:p w:rsidR="00110AC8" w:rsidRPr="00A057A4" w:rsidRDefault="00110AC8" w:rsidP="00110AC8">
      <w:pPr>
        <w:rPr>
          <w:sz w:val="24"/>
          <w:szCs w:val="24"/>
          <w:u w:val="single"/>
        </w:rPr>
      </w:pPr>
    </w:p>
    <w:p w:rsidR="00110AC8" w:rsidRPr="00A057A4" w:rsidRDefault="00110AC8" w:rsidP="00110AC8">
      <w:pPr>
        <w:rPr>
          <w:sz w:val="24"/>
          <w:szCs w:val="24"/>
          <w:u w:val="single"/>
        </w:rPr>
      </w:pPr>
      <w:r w:rsidRPr="00A057A4">
        <w:rPr>
          <w:sz w:val="24"/>
          <w:szCs w:val="24"/>
          <w:u w:val="single"/>
        </w:rPr>
        <w:t>Comment</w:t>
      </w:r>
    </w:p>
    <w:p w:rsidR="00110AC8" w:rsidRPr="00A057A4" w:rsidRDefault="00110AC8" w:rsidP="00110AC8">
      <w:pPr>
        <w:rPr>
          <w:sz w:val="24"/>
          <w:szCs w:val="24"/>
        </w:rPr>
      </w:pPr>
      <w:r w:rsidRPr="00A057A4">
        <w:rPr>
          <w:sz w:val="24"/>
          <w:szCs w:val="24"/>
        </w:rPr>
        <w:tab/>
      </w:r>
    </w:p>
    <w:p w:rsidR="00B56B73" w:rsidRPr="00A057A4" w:rsidRDefault="00B56B73" w:rsidP="00B56B73">
      <w:pPr>
        <w:rPr>
          <w:sz w:val="24"/>
          <w:szCs w:val="24"/>
        </w:rPr>
      </w:pPr>
      <w:r w:rsidRPr="00A057A4">
        <w:rPr>
          <w:sz w:val="24"/>
          <w:szCs w:val="24"/>
        </w:rPr>
        <w:t xml:space="preserve">            In the following sample, </w:t>
      </w:r>
      <w:r w:rsidR="00A057A4">
        <w:rPr>
          <w:sz w:val="24"/>
          <w:szCs w:val="24"/>
        </w:rPr>
        <w:t>an employer</w:t>
      </w:r>
      <w:r w:rsidRPr="00A057A4">
        <w:rPr>
          <w:sz w:val="24"/>
          <w:szCs w:val="24"/>
        </w:rPr>
        <w:t xml:space="preserve"> </w:t>
      </w:r>
      <w:r w:rsidR="008A31BC" w:rsidRPr="00A057A4">
        <w:rPr>
          <w:sz w:val="24"/>
          <w:szCs w:val="24"/>
        </w:rPr>
        <w:t>might</w:t>
      </w:r>
      <w:r w:rsidRPr="00A057A4">
        <w:rPr>
          <w:sz w:val="24"/>
          <w:szCs w:val="24"/>
        </w:rPr>
        <w:t xml:space="preserve"> </w:t>
      </w:r>
      <w:r w:rsidR="00A057A4">
        <w:rPr>
          <w:sz w:val="24"/>
          <w:szCs w:val="24"/>
        </w:rPr>
        <w:t>pay the PAS nominee</w:t>
      </w:r>
      <w:r w:rsidRPr="00A057A4">
        <w:rPr>
          <w:sz w:val="24"/>
          <w:szCs w:val="24"/>
        </w:rPr>
        <w:t xml:space="preserve"> a bonus</w:t>
      </w:r>
      <w:r w:rsidR="00A057A4">
        <w:rPr>
          <w:sz w:val="24"/>
          <w:szCs w:val="24"/>
        </w:rPr>
        <w:t>, but payment of such a bonus either is not</w:t>
      </w:r>
      <w:r w:rsidRPr="00A057A4">
        <w:rPr>
          <w:sz w:val="24"/>
          <w:szCs w:val="24"/>
        </w:rPr>
        <w:t xml:space="preserve"> standard policy</w:t>
      </w:r>
      <w:r w:rsidR="00A057A4">
        <w:rPr>
          <w:sz w:val="24"/>
          <w:szCs w:val="24"/>
        </w:rPr>
        <w:t xml:space="preserve"> for the employer or is discretionary</w:t>
      </w:r>
      <w:r w:rsidRPr="00A057A4">
        <w:rPr>
          <w:sz w:val="24"/>
          <w:szCs w:val="24"/>
        </w:rPr>
        <w:t xml:space="preserve">.  The PAS nominee </w:t>
      </w:r>
      <w:r w:rsidR="00A057A4">
        <w:rPr>
          <w:sz w:val="24"/>
          <w:szCs w:val="24"/>
        </w:rPr>
        <w:t>has agreed that she will</w:t>
      </w:r>
      <w:r w:rsidR="00A057A4" w:rsidRPr="00A057A4">
        <w:rPr>
          <w:sz w:val="24"/>
          <w:szCs w:val="24"/>
        </w:rPr>
        <w:t xml:space="preserve"> </w:t>
      </w:r>
      <w:r w:rsidRPr="00A057A4">
        <w:rPr>
          <w:sz w:val="24"/>
          <w:szCs w:val="24"/>
        </w:rPr>
        <w:t xml:space="preserve">either (1) receive the bonus from her former employer prior to assuming the duties of her Government position or (2) forfeit the bonus if it is not paid </w:t>
      </w:r>
      <w:r w:rsidR="00A057A4">
        <w:rPr>
          <w:sz w:val="24"/>
          <w:szCs w:val="24"/>
        </w:rPr>
        <w:t>before she</w:t>
      </w:r>
      <w:r w:rsidRPr="00A057A4">
        <w:rPr>
          <w:sz w:val="24"/>
          <w:szCs w:val="24"/>
        </w:rPr>
        <w:t xml:space="preserve"> assum</w:t>
      </w:r>
      <w:r w:rsidR="00A057A4">
        <w:rPr>
          <w:sz w:val="24"/>
          <w:szCs w:val="24"/>
        </w:rPr>
        <w:t>es the duties of</w:t>
      </w:r>
      <w:r w:rsidRPr="00A057A4">
        <w:rPr>
          <w:sz w:val="24"/>
          <w:szCs w:val="24"/>
        </w:rPr>
        <w:t xml:space="preserve"> her Government position.  </w:t>
      </w:r>
      <w:r w:rsidR="00A057A4">
        <w:rPr>
          <w:sz w:val="24"/>
          <w:szCs w:val="24"/>
        </w:rPr>
        <w:t>I</w:t>
      </w:r>
      <w:r w:rsidRPr="00A057A4">
        <w:rPr>
          <w:sz w:val="24"/>
          <w:szCs w:val="24"/>
        </w:rPr>
        <w:t xml:space="preserve">f </w:t>
      </w:r>
      <w:r w:rsidR="00C14B48">
        <w:rPr>
          <w:sz w:val="24"/>
          <w:szCs w:val="24"/>
        </w:rPr>
        <w:t xml:space="preserve">the </w:t>
      </w:r>
      <w:r w:rsidR="00AB1C74">
        <w:rPr>
          <w:sz w:val="24"/>
          <w:szCs w:val="24"/>
        </w:rPr>
        <w:t>PAS nominee</w:t>
      </w:r>
      <w:r w:rsidR="00AB1C74" w:rsidRPr="00A057A4">
        <w:rPr>
          <w:sz w:val="24"/>
          <w:szCs w:val="24"/>
        </w:rPr>
        <w:t xml:space="preserve"> </w:t>
      </w:r>
      <w:r w:rsidRPr="00A057A4">
        <w:rPr>
          <w:sz w:val="24"/>
          <w:szCs w:val="24"/>
        </w:rPr>
        <w:t>receive</w:t>
      </w:r>
      <w:r w:rsidR="00A057A4">
        <w:rPr>
          <w:sz w:val="24"/>
          <w:szCs w:val="24"/>
        </w:rPr>
        <w:t>s</w:t>
      </w:r>
      <w:r w:rsidRPr="00A057A4">
        <w:rPr>
          <w:sz w:val="24"/>
          <w:szCs w:val="24"/>
        </w:rPr>
        <w:t xml:space="preserve"> the bonus</w:t>
      </w:r>
      <w:r w:rsidR="00A057A4">
        <w:rPr>
          <w:sz w:val="24"/>
          <w:szCs w:val="24"/>
        </w:rPr>
        <w:t xml:space="preserve"> prior to assuming the duties of her Government position</w:t>
      </w:r>
      <w:r w:rsidRPr="00A057A4">
        <w:rPr>
          <w:sz w:val="24"/>
          <w:szCs w:val="24"/>
        </w:rPr>
        <w:t xml:space="preserve">, the bonus may </w:t>
      </w:r>
      <w:r w:rsidR="00AB1C74">
        <w:rPr>
          <w:sz w:val="24"/>
          <w:szCs w:val="24"/>
        </w:rPr>
        <w:t>constitute</w:t>
      </w:r>
      <w:r w:rsidRPr="00A057A4">
        <w:rPr>
          <w:sz w:val="24"/>
          <w:szCs w:val="24"/>
        </w:rPr>
        <w:t xml:space="preserve"> an extraordinary payment from a former employer under 5 C.F.R. §</w:t>
      </w:r>
      <w:r w:rsidR="00EC0A97" w:rsidRPr="00A057A4">
        <w:rPr>
          <w:sz w:val="24"/>
          <w:szCs w:val="24"/>
        </w:rPr>
        <w:t> </w:t>
      </w:r>
      <w:r w:rsidRPr="00A057A4">
        <w:rPr>
          <w:sz w:val="24"/>
          <w:szCs w:val="24"/>
        </w:rPr>
        <w:t xml:space="preserve">2635.503.  In such a case, the PAS nominee would </w:t>
      </w:r>
      <w:r w:rsidR="0067243B" w:rsidRPr="00A057A4">
        <w:rPr>
          <w:sz w:val="24"/>
          <w:szCs w:val="24"/>
        </w:rPr>
        <w:t>be r</w:t>
      </w:r>
      <w:r w:rsidRPr="00A057A4">
        <w:rPr>
          <w:sz w:val="24"/>
          <w:szCs w:val="24"/>
        </w:rPr>
        <w:t>equire</w:t>
      </w:r>
      <w:r w:rsidR="0067243B" w:rsidRPr="00A057A4">
        <w:rPr>
          <w:sz w:val="24"/>
          <w:szCs w:val="24"/>
        </w:rPr>
        <w:t>d</w:t>
      </w:r>
      <w:r w:rsidRPr="00A057A4">
        <w:rPr>
          <w:sz w:val="24"/>
          <w:szCs w:val="24"/>
        </w:rPr>
        <w:t xml:space="preserve"> </w:t>
      </w:r>
      <w:r w:rsidR="0067243B" w:rsidRPr="00A057A4">
        <w:rPr>
          <w:sz w:val="24"/>
          <w:szCs w:val="24"/>
        </w:rPr>
        <w:t>to recuse for</w:t>
      </w:r>
      <w:r w:rsidRPr="00A057A4">
        <w:rPr>
          <w:sz w:val="24"/>
          <w:szCs w:val="24"/>
        </w:rPr>
        <w:t xml:space="preserve"> two</w:t>
      </w:r>
      <w:r w:rsidR="0067243B" w:rsidRPr="00A057A4">
        <w:rPr>
          <w:sz w:val="24"/>
          <w:szCs w:val="24"/>
        </w:rPr>
        <w:t xml:space="preserve"> years</w:t>
      </w:r>
      <w:r w:rsidRPr="00A057A4">
        <w:rPr>
          <w:sz w:val="24"/>
          <w:szCs w:val="24"/>
        </w:rPr>
        <w:t xml:space="preserve"> from particular matters involving specific parties in which the former employer is a party or represents a party.  </w:t>
      </w:r>
      <w:r w:rsidR="00AB1C74">
        <w:rPr>
          <w:sz w:val="24"/>
          <w:szCs w:val="24"/>
        </w:rPr>
        <w:t>On the other hand, if the PAS nominee forfeits</w:t>
      </w:r>
      <w:r w:rsidRPr="00A057A4">
        <w:rPr>
          <w:sz w:val="24"/>
          <w:szCs w:val="24"/>
        </w:rPr>
        <w:t xml:space="preserve"> the bonus, she will </w:t>
      </w:r>
      <w:r w:rsidR="00FD3D97" w:rsidRPr="00A057A4">
        <w:rPr>
          <w:sz w:val="24"/>
          <w:szCs w:val="24"/>
        </w:rPr>
        <w:t xml:space="preserve">be </w:t>
      </w:r>
      <w:r w:rsidRPr="00A057A4">
        <w:rPr>
          <w:sz w:val="24"/>
          <w:szCs w:val="24"/>
        </w:rPr>
        <w:t>require</w:t>
      </w:r>
      <w:r w:rsidR="00FD3D97" w:rsidRPr="00A057A4">
        <w:rPr>
          <w:sz w:val="24"/>
          <w:szCs w:val="24"/>
        </w:rPr>
        <w:t>d to recuse for</w:t>
      </w:r>
      <w:r w:rsidRPr="00A057A4">
        <w:rPr>
          <w:sz w:val="24"/>
          <w:szCs w:val="24"/>
        </w:rPr>
        <w:t xml:space="preserve"> one</w:t>
      </w:r>
      <w:r w:rsidR="00FD3D97" w:rsidRPr="00A057A4">
        <w:rPr>
          <w:sz w:val="24"/>
          <w:szCs w:val="24"/>
        </w:rPr>
        <w:t xml:space="preserve"> </w:t>
      </w:r>
      <w:r w:rsidRPr="00A057A4">
        <w:rPr>
          <w:sz w:val="24"/>
          <w:szCs w:val="24"/>
        </w:rPr>
        <w:t>year under 5 C.F.R. §</w:t>
      </w:r>
      <w:r w:rsidR="00AB1C74">
        <w:rPr>
          <w:sz w:val="24"/>
          <w:szCs w:val="24"/>
        </w:rPr>
        <w:t> </w:t>
      </w:r>
      <w:r w:rsidRPr="00A057A4">
        <w:rPr>
          <w:sz w:val="24"/>
          <w:szCs w:val="24"/>
        </w:rPr>
        <w:t>2635.502.</w:t>
      </w:r>
    </w:p>
    <w:p w:rsidR="00B56B73" w:rsidRPr="00A057A4" w:rsidRDefault="00B56B73" w:rsidP="00110AC8">
      <w:pPr>
        <w:rPr>
          <w:sz w:val="24"/>
          <w:szCs w:val="24"/>
          <w:u w:val="single"/>
        </w:rPr>
      </w:pPr>
    </w:p>
    <w:p w:rsidR="00110AC8" w:rsidRPr="00A057A4" w:rsidRDefault="00110AC8" w:rsidP="00110AC8">
      <w:pPr>
        <w:rPr>
          <w:sz w:val="24"/>
          <w:szCs w:val="24"/>
        </w:rPr>
      </w:pPr>
      <w:r w:rsidRPr="00A057A4">
        <w:rPr>
          <w:sz w:val="24"/>
          <w:szCs w:val="24"/>
          <w:u w:val="single"/>
        </w:rPr>
        <w:t>Sample Language</w:t>
      </w:r>
      <w:r w:rsidRPr="00A057A4">
        <w:rPr>
          <w:sz w:val="24"/>
          <w:szCs w:val="24"/>
        </w:rPr>
        <w:t>:</w:t>
      </w:r>
    </w:p>
    <w:p w:rsidR="00110AC8" w:rsidRPr="00A057A4" w:rsidRDefault="00110AC8" w:rsidP="00110AC8">
      <w:pPr>
        <w:rPr>
          <w:sz w:val="24"/>
          <w:szCs w:val="24"/>
        </w:rPr>
      </w:pPr>
      <w:r w:rsidRPr="00A057A4">
        <w:rPr>
          <w:sz w:val="24"/>
          <w:szCs w:val="24"/>
        </w:rPr>
        <w:tab/>
      </w:r>
    </w:p>
    <w:p w:rsidR="00110AC8" w:rsidRDefault="00110AC8" w:rsidP="00110AC8">
      <w:pPr>
        <w:rPr>
          <w:sz w:val="24"/>
          <w:szCs w:val="24"/>
        </w:rPr>
      </w:pPr>
      <w:r w:rsidRPr="00A057A4">
        <w:rPr>
          <w:sz w:val="24"/>
          <w:szCs w:val="24"/>
        </w:rPr>
        <w:tab/>
        <w:t xml:space="preserve">Upon confirmation, I will resign from my position </w:t>
      </w:r>
      <w:r w:rsidR="007665C8">
        <w:rPr>
          <w:sz w:val="24"/>
          <w:szCs w:val="24"/>
        </w:rPr>
        <w:t>with</w:t>
      </w:r>
      <w:r w:rsidRPr="00A057A4">
        <w:rPr>
          <w:sz w:val="24"/>
          <w:szCs w:val="24"/>
        </w:rPr>
        <w:t xml:space="preserve"> the XYZ Corporation.  If the XYZ Corporation decides to pay me a bonus for work I performed during 20</w:t>
      </w:r>
      <w:r w:rsidR="002453F9" w:rsidRPr="00A057A4">
        <w:rPr>
          <w:sz w:val="24"/>
          <w:szCs w:val="24"/>
        </w:rPr>
        <w:t>14</w:t>
      </w:r>
      <w:r w:rsidRPr="00A057A4">
        <w:rPr>
          <w:sz w:val="24"/>
          <w:szCs w:val="24"/>
        </w:rPr>
        <w:t xml:space="preserve">, I will not accept </w:t>
      </w:r>
      <w:r w:rsidR="00B26A50" w:rsidRPr="00A057A4">
        <w:rPr>
          <w:sz w:val="24"/>
          <w:szCs w:val="24"/>
        </w:rPr>
        <w:t xml:space="preserve">the bonus </w:t>
      </w:r>
      <w:r w:rsidRPr="00A057A4">
        <w:rPr>
          <w:sz w:val="24"/>
          <w:szCs w:val="24"/>
        </w:rPr>
        <w:t xml:space="preserve">and will forfeit </w:t>
      </w:r>
      <w:r w:rsidR="00AB1C74">
        <w:rPr>
          <w:sz w:val="24"/>
          <w:szCs w:val="24"/>
        </w:rPr>
        <w:t>it</w:t>
      </w:r>
      <w:r w:rsidRPr="00A057A4">
        <w:rPr>
          <w:sz w:val="24"/>
          <w:szCs w:val="24"/>
        </w:rPr>
        <w:t xml:space="preserve">, unless I receive the </w:t>
      </w:r>
      <w:r w:rsidR="00AB1C74">
        <w:rPr>
          <w:sz w:val="24"/>
          <w:szCs w:val="24"/>
        </w:rPr>
        <w:t>bonus</w:t>
      </w:r>
      <w:r w:rsidR="00AB1C74" w:rsidRPr="00A057A4">
        <w:rPr>
          <w:sz w:val="24"/>
          <w:szCs w:val="24"/>
        </w:rPr>
        <w:t xml:space="preserve"> </w:t>
      </w:r>
      <w:r w:rsidRPr="00A057A4">
        <w:rPr>
          <w:sz w:val="24"/>
          <w:szCs w:val="24"/>
        </w:rPr>
        <w:t xml:space="preserve">before I assume the duties of the position of Under Secretary.  If I receive </w:t>
      </w:r>
      <w:r w:rsidR="00834419">
        <w:rPr>
          <w:sz w:val="24"/>
          <w:szCs w:val="24"/>
        </w:rPr>
        <w:t>the bonus</w:t>
      </w:r>
      <w:r w:rsidRPr="00A057A4">
        <w:rPr>
          <w:sz w:val="24"/>
          <w:szCs w:val="24"/>
        </w:rPr>
        <w:t xml:space="preserve">, I will not participate personally and substantially in any particular matter involving specific parties in which </w:t>
      </w:r>
      <w:r w:rsidR="000464B0" w:rsidRPr="00A057A4">
        <w:rPr>
          <w:sz w:val="24"/>
          <w:szCs w:val="24"/>
        </w:rPr>
        <w:t xml:space="preserve">I know </w:t>
      </w:r>
      <w:r w:rsidRPr="00A057A4">
        <w:rPr>
          <w:sz w:val="24"/>
          <w:szCs w:val="24"/>
        </w:rPr>
        <w:t>the XYZ Corporation is a party or represents a party for a period of two years from the date on which I receive the bonus, unless I first receive a written waiver pursuant to 5 C.F.R. §</w:t>
      </w:r>
      <w:r w:rsidR="00834419">
        <w:rPr>
          <w:sz w:val="24"/>
          <w:szCs w:val="24"/>
        </w:rPr>
        <w:t> </w:t>
      </w:r>
      <w:r w:rsidRPr="00A057A4">
        <w:rPr>
          <w:sz w:val="24"/>
          <w:szCs w:val="24"/>
        </w:rPr>
        <w:t xml:space="preserve">2635.503(c).  If I do not receive </w:t>
      </w:r>
      <w:r w:rsidR="00AB1C74">
        <w:rPr>
          <w:sz w:val="24"/>
          <w:szCs w:val="24"/>
        </w:rPr>
        <w:t>the bonus</w:t>
      </w:r>
      <w:r w:rsidRPr="00A057A4">
        <w:rPr>
          <w:sz w:val="24"/>
          <w:szCs w:val="24"/>
        </w:rPr>
        <w:t xml:space="preserve">, I will not participate personally and substantially in any particular matter involving specific parties in which </w:t>
      </w:r>
      <w:r w:rsidR="000464B0" w:rsidRPr="00A057A4">
        <w:rPr>
          <w:sz w:val="24"/>
          <w:szCs w:val="24"/>
        </w:rPr>
        <w:t xml:space="preserve">I know </w:t>
      </w:r>
      <w:r w:rsidRPr="00A057A4">
        <w:rPr>
          <w:sz w:val="24"/>
          <w:szCs w:val="24"/>
        </w:rPr>
        <w:t>the XYZ Corporation is a party or represents a party for a period of one year from the date of my resignation, unless I am first authorized to participate, pursuant to 5 C.F.R. § 2635.502(d).</w:t>
      </w:r>
      <w:r w:rsidRPr="003D14F9">
        <w:rPr>
          <w:sz w:val="24"/>
          <w:szCs w:val="24"/>
        </w:rPr>
        <w:t xml:space="preserve"> </w:t>
      </w:r>
    </w:p>
    <w:p w:rsidR="0097116F" w:rsidRDefault="0097116F" w:rsidP="007F6696">
      <w:pPr>
        <w:tabs>
          <w:tab w:val="left" w:pos="684"/>
          <w:tab w:val="left" w:pos="1026"/>
        </w:tabs>
        <w:ind w:left="1026" w:hanging="1026"/>
        <w:rPr>
          <w:b/>
          <w:color w:val="000000"/>
          <w:sz w:val="24"/>
          <w:szCs w:val="24"/>
        </w:rPr>
      </w:pPr>
    </w:p>
    <w:p w:rsidR="0097116F" w:rsidRDefault="0097116F">
      <w:pPr>
        <w:rPr>
          <w:b/>
          <w:sz w:val="24"/>
          <w:szCs w:val="24"/>
        </w:rPr>
      </w:pPr>
      <w:r>
        <w:rPr>
          <w:b/>
          <w:sz w:val="24"/>
          <w:szCs w:val="24"/>
        </w:rPr>
        <w:br w:type="page"/>
      </w:r>
    </w:p>
    <w:p w:rsidR="00800AD5" w:rsidRPr="00DF01B8" w:rsidRDefault="002E1F0E" w:rsidP="00DB0FC8">
      <w:pPr>
        <w:pStyle w:val="Heading2"/>
      </w:pPr>
      <w:bookmarkStart w:id="60" w:name="_CHAPTER_7:_"/>
      <w:bookmarkEnd w:id="60"/>
      <w:r>
        <w:lastRenderedPageBreak/>
        <w:t xml:space="preserve">CHAPTER 7:  </w:t>
      </w:r>
      <w:r w:rsidR="00945598" w:rsidRPr="00DF01B8">
        <w:t>ATTORNEYS</w:t>
      </w:r>
    </w:p>
    <w:p w:rsidR="00800AD5" w:rsidRPr="00DF01B8" w:rsidRDefault="00800AD5" w:rsidP="00800AD5">
      <w:pPr>
        <w:tabs>
          <w:tab w:val="left" w:pos="684"/>
          <w:tab w:val="left" w:pos="1026"/>
        </w:tabs>
        <w:jc w:val="center"/>
        <w:rPr>
          <w:b/>
          <w:sz w:val="24"/>
          <w:szCs w:val="24"/>
        </w:rPr>
      </w:pPr>
    </w:p>
    <w:p w:rsidR="00800AD5" w:rsidRPr="00DF01B8" w:rsidRDefault="00800AD5" w:rsidP="00DB0FC8">
      <w:pPr>
        <w:pStyle w:val="Heading3"/>
      </w:pPr>
      <w:bookmarkStart w:id="61" w:name="_7.0.0_–_"/>
      <w:bookmarkEnd w:id="61"/>
      <w:r w:rsidRPr="00DF01B8">
        <w:t xml:space="preserve">7.0.0 – </w:t>
      </w:r>
      <w:r w:rsidRPr="00DF01B8">
        <w:tab/>
        <w:t>attorneys</w:t>
      </w:r>
      <w:r w:rsidR="00E378C7" w:rsidRPr="00DF01B8">
        <w:t>:  general discussion</w:t>
      </w:r>
    </w:p>
    <w:p w:rsidR="00F35224" w:rsidRPr="00DF01B8" w:rsidRDefault="00F35224" w:rsidP="00800AD5">
      <w:pPr>
        <w:tabs>
          <w:tab w:val="left" w:pos="684"/>
          <w:tab w:val="left" w:pos="1026"/>
        </w:tabs>
        <w:rPr>
          <w:b/>
          <w:sz w:val="24"/>
          <w:szCs w:val="24"/>
        </w:rPr>
      </w:pPr>
    </w:p>
    <w:p w:rsidR="007D4043" w:rsidRPr="00DF01B8" w:rsidRDefault="00514D15" w:rsidP="00800AD5">
      <w:pPr>
        <w:tabs>
          <w:tab w:val="left" w:pos="684"/>
          <w:tab w:val="left" w:pos="1026"/>
        </w:tabs>
        <w:rPr>
          <w:sz w:val="24"/>
          <w:szCs w:val="24"/>
        </w:rPr>
      </w:pPr>
      <w:r w:rsidRPr="00DF01B8">
        <w:rPr>
          <w:sz w:val="24"/>
          <w:szCs w:val="24"/>
        </w:rPr>
        <w:tab/>
        <w:t xml:space="preserve">Certain issues arise frequently in connection with the nominations of attorneys </w:t>
      </w:r>
      <w:r w:rsidR="00CC3C5E" w:rsidRPr="00DF01B8">
        <w:rPr>
          <w:sz w:val="24"/>
          <w:szCs w:val="24"/>
        </w:rPr>
        <w:t xml:space="preserve">who are </w:t>
      </w:r>
      <w:r w:rsidRPr="00DF01B8">
        <w:rPr>
          <w:sz w:val="24"/>
          <w:szCs w:val="24"/>
        </w:rPr>
        <w:t xml:space="preserve">in </w:t>
      </w:r>
      <w:r w:rsidR="007D4043" w:rsidRPr="00DF01B8">
        <w:rPr>
          <w:sz w:val="24"/>
          <w:szCs w:val="24"/>
        </w:rPr>
        <w:t>private practice.  The</w:t>
      </w:r>
      <w:r w:rsidRPr="00DF01B8">
        <w:rPr>
          <w:sz w:val="24"/>
          <w:szCs w:val="24"/>
        </w:rPr>
        <w:t xml:space="preserve"> samples </w:t>
      </w:r>
      <w:r w:rsidR="007D4043" w:rsidRPr="00DF01B8">
        <w:rPr>
          <w:sz w:val="24"/>
          <w:szCs w:val="24"/>
        </w:rPr>
        <w:t xml:space="preserve">in this section </w:t>
      </w:r>
      <w:r w:rsidRPr="00DF01B8">
        <w:rPr>
          <w:sz w:val="24"/>
          <w:szCs w:val="24"/>
        </w:rPr>
        <w:t>address some of these issues, but they are not intended to b</w:t>
      </w:r>
      <w:r w:rsidR="007D4043" w:rsidRPr="00DF01B8">
        <w:rPr>
          <w:sz w:val="24"/>
          <w:szCs w:val="24"/>
        </w:rPr>
        <w:t xml:space="preserve">e comprehensive.  </w:t>
      </w:r>
    </w:p>
    <w:p w:rsidR="00FE7F9A" w:rsidRDefault="007D4043" w:rsidP="00800AD5">
      <w:pPr>
        <w:tabs>
          <w:tab w:val="left" w:pos="684"/>
          <w:tab w:val="left" w:pos="1026"/>
        </w:tabs>
        <w:rPr>
          <w:sz w:val="24"/>
          <w:szCs w:val="24"/>
        </w:rPr>
      </w:pPr>
      <w:r w:rsidRPr="00DF01B8">
        <w:rPr>
          <w:sz w:val="24"/>
          <w:szCs w:val="24"/>
        </w:rPr>
        <w:tab/>
      </w:r>
    </w:p>
    <w:p w:rsidR="00514D15" w:rsidRPr="00DF01B8" w:rsidRDefault="00FE7F9A" w:rsidP="00800AD5">
      <w:pPr>
        <w:tabs>
          <w:tab w:val="left" w:pos="684"/>
          <w:tab w:val="left" w:pos="1026"/>
        </w:tabs>
        <w:rPr>
          <w:sz w:val="24"/>
          <w:szCs w:val="24"/>
        </w:rPr>
      </w:pPr>
      <w:r>
        <w:rPr>
          <w:sz w:val="24"/>
          <w:szCs w:val="24"/>
        </w:rPr>
        <w:tab/>
      </w:r>
      <w:r w:rsidR="00514D15" w:rsidRPr="00DF01B8">
        <w:rPr>
          <w:sz w:val="24"/>
          <w:szCs w:val="24"/>
        </w:rPr>
        <w:t xml:space="preserve">One key feature of these samples is that they include recusals from both the law firm and from the </w:t>
      </w:r>
      <w:r w:rsidR="000221FC" w:rsidRPr="00DF01B8">
        <w:rPr>
          <w:sz w:val="24"/>
          <w:szCs w:val="24"/>
        </w:rPr>
        <w:t>PAS nominee</w:t>
      </w:r>
      <w:r w:rsidR="00514D15" w:rsidRPr="00DF01B8">
        <w:rPr>
          <w:sz w:val="24"/>
          <w:szCs w:val="24"/>
        </w:rPr>
        <w:t>s’ own clients.  With regard to clients, the recusals</w:t>
      </w:r>
      <w:r w:rsidR="007D4043" w:rsidRPr="00DF01B8">
        <w:rPr>
          <w:sz w:val="24"/>
          <w:szCs w:val="24"/>
        </w:rPr>
        <w:t xml:space="preserve"> under 5 C.F.R. § </w:t>
      </w:r>
      <w:r w:rsidR="0093763A" w:rsidRPr="00DF01B8">
        <w:rPr>
          <w:sz w:val="24"/>
          <w:szCs w:val="24"/>
        </w:rPr>
        <w:t xml:space="preserve">2635.502 normally </w:t>
      </w:r>
      <w:r w:rsidR="00514D15" w:rsidRPr="00DF01B8">
        <w:rPr>
          <w:sz w:val="24"/>
          <w:szCs w:val="24"/>
        </w:rPr>
        <w:t>focus on the</w:t>
      </w:r>
      <w:r w:rsidR="0093763A" w:rsidRPr="00DF01B8">
        <w:rPr>
          <w:sz w:val="24"/>
          <w:szCs w:val="24"/>
        </w:rPr>
        <w:t xml:space="preserve"> former </w:t>
      </w:r>
      <w:r w:rsidR="00514D15" w:rsidRPr="00DF01B8">
        <w:rPr>
          <w:sz w:val="24"/>
          <w:szCs w:val="24"/>
        </w:rPr>
        <w:t xml:space="preserve">clients of the </w:t>
      </w:r>
      <w:r w:rsidR="000221FC" w:rsidRPr="00DF01B8">
        <w:rPr>
          <w:sz w:val="24"/>
          <w:szCs w:val="24"/>
        </w:rPr>
        <w:t>PAS nominee</w:t>
      </w:r>
      <w:r w:rsidR="00514D15" w:rsidRPr="00DF01B8">
        <w:rPr>
          <w:sz w:val="24"/>
          <w:szCs w:val="24"/>
        </w:rPr>
        <w:t>, not</w:t>
      </w:r>
      <w:r w:rsidR="005F650B" w:rsidRPr="00DF01B8">
        <w:rPr>
          <w:sz w:val="24"/>
          <w:szCs w:val="24"/>
        </w:rPr>
        <w:t xml:space="preserve"> </w:t>
      </w:r>
      <w:r w:rsidR="00514D15" w:rsidRPr="00DF01B8">
        <w:rPr>
          <w:sz w:val="24"/>
          <w:szCs w:val="24"/>
        </w:rPr>
        <w:t xml:space="preserve">the </w:t>
      </w:r>
      <w:r w:rsidR="0093763A" w:rsidRPr="00DF01B8">
        <w:rPr>
          <w:sz w:val="24"/>
          <w:szCs w:val="24"/>
        </w:rPr>
        <w:t xml:space="preserve">current or former </w:t>
      </w:r>
      <w:r w:rsidR="00514D15" w:rsidRPr="00DF01B8">
        <w:rPr>
          <w:sz w:val="24"/>
          <w:szCs w:val="24"/>
        </w:rPr>
        <w:t xml:space="preserve">clients of the law firm.  </w:t>
      </w:r>
      <w:r w:rsidR="005F650B" w:rsidRPr="00DF01B8">
        <w:rPr>
          <w:sz w:val="24"/>
          <w:szCs w:val="24"/>
        </w:rPr>
        <w:t xml:space="preserve"> </w:t>
      </w:r>
    </w:p>
    <w:p w:rsidR="005C7A9C" w:rsidRPr="00DF01B8" w:rsidRDefault="005C7A9C" w:rsidP="00800AD5">
      <w:pPr>
        <w:tabs>
          <w:tab w:val="left" w:pos="684"/>
          <w:tab w:val="left" w:pos="1026"/>
        </w:tabs>
        <w:rPr>
          <w:sz w:val="24"/>
          <w:szCs w:val="24"/>
        </w:rPr>
      </w:pPr>
    </w:p>
    <w:p w:rsidR="00870AB3" w:rsidRDefault="005C7A9C" w:rsidP="00800AD5">
      <w:pPr>
        <w:tabs>
          <w:tab w:val="left" w:pos="684"/>
          <w:tab w:val="left" w:pos="1026"/>
        </w:tabs>
        <w:rPr>
          <w:sz w:val="24"/>
          <w:szCs w:val="24"/>
        </w:rPr>
      </w:pPr>
      <w:r w:rsidRPr="00DF01B8">
        <w:rPr>
          <w:sz w:val="24"/>
          <w:szCs w:val="24"/>
        </w:rPr>
        <w:tab/>
      </w:r>
      <w:r w:rsidR="000A3A81" w:rsidRPr="00DF01B8">
        <w:rPr>
          <w:sz w:val="24"/>
          <w:szCs w:val="24"/>
        </w:rPr>
        <w:t>Another feature is that</w:t>
      </w:r>
      <w:r w:rsidR="001122D1" w:rsidRPr="00DF01B8">
        <w:rPr>
          <w:sz w:val="24"/>
          <w:szCs w:val="24"/>
        </w:rPr>
        <w:t xml:space="preserve"> </w:t>
      </w:r>
      <w:r w:rsidR="0015480E" w:rsidRPr="00DF01B8">
        <w:rPr>
          <w:sz w:val="24"/>
          <w:szCs w:val="24"/>
        </w:rPr>
        <w:t xml:space="preserve">the </w:t>
      </w:r>
      <w:r w:rsidR="001122D1" w:rsidRPr="00DF01B8">
        <w:rPr>
          <w:sz w:val="24"/>
          <w:szCs w:val="24"/>
        </w:rPr>
        <w:t xml:space="preserve">recusals </w:t>
      </w:r>
      <w:r w:rsidR="0015480E" w:rsidRPr="00DF01B8">
        <w:rPr>
          <w:sz w:val="24"/>
          <w:szCs w:val="24"/>
        </w:rPr>
        <w:t xml:space="preserve">under 5 C.F.R. § 2635.502 </w:t>
      </w:r>
      <w:r w:rsidR="000A3A81" w:rsidRPr="00DF01B8">
        <w:rPr>
          <w:sz w:val="24"/>
          <w:szCs w:val="24"/>
        </w:rPr>
        <w:t xml:space="preserve">refer to the </w:t>
      </w:r>
      <w:r w:rsidR="00626284" w:rsidRPr="00DF01B8">
        <w:rPr>
          <w:sz w:val="24"/>
          <w:szCs w:val="24"/>
        </w:rPr>
        <w:t xml:space="preserve">former </w:t>
      </w:r>
      <w:r w:rsidR="000A3A81" w:rsidRPr="00DF01B8">
        <w:rPr>
          <w:sz w:val="24"/>
          <w:szCs w:val="24"/>
        </w:rPr>
        <w:t xml:space="preserve">clients of </w:t>
      </w:r>
      <w:r w:rsidR="000221FC" w:rsidRPr="00DF01B8">
        <w:rPr>
          <w:sz w:val="24"/>
          <w:szCs w:val="24"/>
        </w:rPr>
        <w:t>PAS nominee</w:t>
      </w:r>
      <w:r w:rsidR="000A3A81" w:rsidRPr="00DF01B8">
        <w:rPr>
          <w:sz w:val="24"/>
          <w:szCs w:val="24"/>
        </w:rPr>
        <w:t>s</w:t>
      </w:r>
      <w:r w:rsidR="007D4043" w:rsidRPr="00DF01B8">
        <w:rPr>
          <w:sz w:val="24"/>
          <w:szCs w:val="24"/>
        </w:rPr>
        <w:t xml:space="preserve"> only generally (e.g., “any particular matter involving specific parties in which </w:t>
      </w:r>
      <w:r w:rsidR="007D4043" w:rsidRPr="00DF01B8">
        <w:rPr>
          <w:i/>
          <w:sz w:val="24"/>
          <w:szCs w:val="24"/>
        </w:rPr>
        <w:t>a former client of mine</w:t>
      </w:r>
      <w:r w:rsidR="007D4043" w:rsidRPr="00DF01B8">
        <w:rPr>
          <w:sz w:val="24"/>
          <w:szCs w:val="24"/>
        </w:rPr>
        <w:t xml:space="preserve"> is a party or represents</w:t>
      </w:r>
      <w:r w:rsidR="00423CBE">
        <w:rPr>
          <w:sz w:val="24"/>
          <w:szCs w:val="24"/>
        </w:rPr>
        <w:t xml:space="preserve"> a party</w:t>
      </w:r>
      <w:r w:rsidR="007D4043" w:rsidRPr="00DF01B8">
        <w:rPr>
          <w:sz w:val="24"/>
          <w:szCs w:val="24"/>
        </w:rPr>
        <w:t>”).  They do not restate t</w:t>
      </w:r>
      <w:r w:rsidR="000A3A81" w:rsidRPr="00DF01B8">
        <w:rPr>
          <w:sz w:val="24"/>
          <w:szCs w:val="24"/>
        </w:rPr>
        <w:t>he list of</w:t>
      </w:r>
      <w:r w:rsidR="00626284" w:rsidRPr="00DF01B8">
        <w:rPr>
          <w:sz w:val="24"/>
          <w:szCs w:val="24"/>
        </w:rPr>
        <w:t xml:space="preserve"> </w:t>
      </w:r>
      <w:r w:rsidR="001122D1" w:rsidRPr="00DF01B8">
        <w:rPr>
          <w:sz w:val="24"/>
          <w:szCs w:val="24"/>
        </w:rPr>
        <w:t>clients ide</w:t>
      </w:r>
      <w:r w:rsidR="00626284" w:rsidRPr="00DF01B8">
        <w:rPr>
          <w:sz w:val="24"/>
          <w:szCs w:val="24"/>
        </w:rPr>
        <w:t>ntified in</w:t>
      </w:r>
      <w:r w:rsidR="000A3A81" w:rsidRPr="00DF01B8">
        <w:rPr>
          <w:sz w:val="24"/>
          <w:szCs w:val="24"/>
        </w:rPr>
        <w:t xml:space="preserve"> </w:t>
      </w:r>
      <w:r w:rsidR="007D4043" w:rsidRPr="00DF01B8">
        <w:rPr>
          <w:sz w:val="24"/>
          <w:szCs w:val="24"/>
        </w:rPr>
        <w:t xml:space="preserve">Schedule D, Part II, of </w:t>
      </w:r>
      <w:r w:rsidR="000A3A81" w:rsidRPr="00DF01B8">
        <w:rPr>
          <w:sz w:val="24"/>
          <w:szCs w:val="24"/>
        </w:rPr>
        <w:t xml:space="preserve">the </w:t>
      </w:r>
      <w:r w:rsidR="007D4043" w:rsidRPr="00DF01B8">
        <w:rPr>
          <w:sz w:val="24"/>
          <w:szCs w:val="24"/>
        </w:rPr>
        <w:t xml:space="preserve">PAS nominee’s </w:t>
      </w:r>
      <w:r w:rsidR="000A3A81" w:rsidRPr="00DF01B8">
        <w:rPr>
          <w:sz w:val="24"/>
          <w:szCs w:val="24"/>
        </w:rPr>
        <w:t>financial disclosure report.</w:t>
      </w:r>
      <w:r w:rsidR="00477ABF" w:rsidRPr="00DF01B8">
        <w:rPr>
          <w:sz w:val="24"/>
          <w:szCs w:val="24"/>
        </w:rPr>
        <w:t xml:space="preserve">  </w:t>
      </w:r>
      <w:r w:rsidR="0015480E" w:rsidRPr="00DF01B8">
        <w:rPr>
          <w:sz w:val="24"/>
          <w:szCs w:val="24"/>
        </w:rPr>
        <w:t>The generic reference to any “former client” is preferable because the clients</w:t>
      </w:r>
      <w:r w:rsidR="0058217E">
        <w:rPr>
          <w:sz w:val="24"/>
          <w:szCs w:val="24"/>
        </w:rPr>
        <w:t xml:space="preserve"> identified in Schedule D, Part </w:t>
      </w:r>
      <w:r w:rsidR="0015480E" w:rsidRPr="00DF01B8">
        <w:rPr>
          <w:sz w:val="24"/>
          <w:szCs w:val="24"/>
        </w:rPr>
        <w:t>II, do not include clients who paid $5,000 or less.  In addition, Schedule D, Part II, may include clients whom the PAS nominee served more than one year ago.</w:t>
      </w:r>
    </w:p>
    <w:p w:rsidR="006270B5" w:rsidRDefault="006270B5" w:rsidP="00800AD5">
      <w:pPr>
        <w:tabs>
          <w:tab w:val="left" w:pos="684"/>
          <w:tab w:val="left" w:pos="1026"/>
        </w:tabs>
        <w:rPr>
          <w:sz w:val="24"/>
          <w:szCs w:val="24"/>
        </w:rPr>
      </w:pPr>
    </w:p>
    <w:p w:rsidR="007D4043" w:rsidRPr="00DF01B8" w:rsidRDefault="000C6C9A" w:rsidP="00800AD5">
      <w:pPr>
        <w:tabs>
          <w:tab w:val="left" w:pos="684"/>
          <w:tab w:val="left" w:pos="1026"/>
        </w:tabs>
        <w:rPr>
          <w:sz w:val="24"/>
          <w:szCs w:val="24"/>
        </w:rPr>
      </w:pPr>
      <w:r w:rsidRPr="00DF01B8">
        <w:rPr>
          <w:sz w:val="24"/>
          <w:szCs w:val="24"/>
        </w:rPr>
        <w:tab/>
        <w:t>For similar reasons, the recusals for former clients refer generically to a period of one year from the date on which the PAS nominee “last provided service” to each former client.   Consistent with the regulation, the period of recusal is not measured from the date of confirmation or the date of appointment (e.g., “for a period of one year from the date of my confirmation”).  Instead, these samples establish a rolling period of recusal that is specific to each client: “I will not participate personally and substantially in any particular matter involving specific parties in which</w:t>
      </w:r>
      <w:r w:rsidR="00A33156">
        <w:rPr>
          <w:sz w:val="24"/>
          <w:szCs w:val="24"/>
        </w:rPr>
        <w:t xml:space="preserve"> I know</w:t>
      </w:r>
      <w:r w:rsidRPr="00DF01B8">
        <w:rPr>
          <w:sz w:val="24"/>
          <w:szCs w:val="24"/>
        </w:rPr>
        <w:t xml:space="preserve"> a former client of mine is a party or represents a party </w:t>
      </w:r>
      <w:r w:rsidRPr="00DF01B8">
        <w:rPr>
          <w:i/>
          <w:sz w:val="24"/>
          <w:szCs w:val="24"/>
        </w:rPr>
        <w:t>for a period of one year after I last provided service to that client</w:t>
      </w:r>
      <w:r w:rsidRPr="00DF01B8">
        <w:rPr>
          <w:sz w:val="24"/>
          <w:szCs w:val="24"/>
        </w:rPr>
        <w:t>.”</w:t>
      </w:r>
    </w:p>
    <w:p w:rsidR="006646E9" w:rsidRDefault="006646E9" w:rsidP="00800AD5">
      <w:pPr>
        <w:tabs>
          <w:tab w:val="left" w:pos="684"/>
          <w:tab w:val="left" w:pos="1026"/>
        </w:tabs>
        <w:rPr>
          <w:sz w:val="24"/>
          <w:szCs w:val="24"/>
        </w:rPr>
      </w:pPr>
    </w:p>
    <w:p w:rsidR="00EA270D" w:rsidRPr="00DF01B8" w:rsidRDefault="00EA270D" w:rsidP="00800AD5">
      <w:pPr>
        <w:tabs>
          <w:tab w:val="left" w:pos="684"/>
          <w:tab w:val="left" w:pos="1026"/>
        </w:tabs>
        <w:rPr>
          <w:sz w:val="24"/>
          <w:szCs w:val="24"/>
        </w:rPr>
      </w:pPr>
      <w:r w:rsidRPr="00DF01B8">
        <w:rPr>
          <w:sz w:val="24"/>
          <w:szCs w:val="24"/>
        </w:rPr>
        <w:tab/>
        <w:t xml:space="preserve">When the PAS nominee will be a special </w:t>
      </w:r>
      <w:r w:rsidR="000D0FEA">
        <w:rPr>
          <w:sz w:val="24"/>
          <w:szCs w:val="24"/>
        </w:rPr>
        <w:t>G</w:t>
      </w:r>
      <w:r w:rsidRPr="00DF01B8">
        <w:rPr>
          <w:sz w:val="24"/>
          <w:szCs w:val="24"/>
        </w:rPr>
        <w:t xml:space="preserve">overnment employee and will continue to work </w:t>
      </w:r>
      <w:r w:rsidR="00FC39E8" w:rsidRPr="00DF01B8">
        <w:rPr>
          <w:sz w:val="24"/>
          <w:szCs w:val="24"/>
        </w:rPr>
        <w:t>as an equity partner in a</w:t>
      </w:r>
      <w:r w:rsidRPr="00DF01B8">
        <w:rPr>
          <w:sz w:val="24"/>
          <w:szCs w:val="24"/>
        </w:rPr>
        <w:t xml:space="preserve"> law firm, the recusal under 18 U.S.C. § 208 must include all particular matters affecting the financial interests of the law firm.  The</w:t>
      </w:r>
      <w:r w:rsidR="00BD449E" w:rsidRPr="00DF01B8">
        <w:rPr>
          <w:sz w:val="24"/>
          <w:szCs w:val="24"/>
        </w:rPr>
        <w:t xml:space="preserve"> firm’s</w:t>
      </w:r>
      <w:r w:rsidRPr="00DF01B8">
        <w:rPr>
          <w:sz w:val="24"/>
          <w:szCs w:val="24"/>
        </w:rPr>
        <w:t xml:space="preserve"> financial interests include </w:t>
      </w:r>
      <w:r w:rsidR="00BD449E" w:rsidRPr="00DF01B8">
        <w:rPr>
          <w:sz w:val="24"/>
          <w:szCs w:val="24"/>
        </w:rPr>
        <w:t>the firm’s financial interests in cases involving clients of the firm who are not clients of t</w:t>
      </w:r>
      <w:r w:rsidRPr="00DF01B8">
        <w:rPr>
          <w:sz w:val="24"/>
          <w:szCs w:val="24"/>
        </w:rPr>
        <w:t xml:space="preserve">he PAS nominee.  Language addressing this situation is provided in </w:t>
      </w:r>
      <w:hyperlink w:anchor="_11.1.1_–_" w:history="1">
        <w:r w:rsidRPr="001A694D">
          <w:rPr>
            <w:rStyle w:val="Hyperlink"/>
            <w:sz w:val="24"/>
            <w:szCs w:val="24"/>
          </w:rPr>
          <w:t>11.1.1</w:t>
        </w:r>
      </w:hyperlink>
      <w:r w:rsidRPr="00DF01B8">
        <w:rPr>
          <w:sz w:val="24"/>
          <w:szCs w:val="24"/>
        </w:rPr>
        <w:t xml:space="preserve"> below (e.g., “I will not participate personally and substantially in any particular matter that has a direct and predictable effect on the financial interests of the firm.”).  </w:t>
      </w:r>
    </w:p>
    <w:p w:rsidR="00EA270D" w:rsidRPr="00DF01B8" w:rsidRDefault="00EA270D" w:rsidP="00800AD5">
      <w:pPr>
        <w:tabs>
          <w:tab w:val="left" w:pos="684"/>
          <w:tab w:val="left" w:pos="1026"/>
        </w:tabs>
        <w:rPr>
          <w:sz w:val="24"/>
          <w:szCs w:val="24"/>
        </w:rPr>
      </w:pPr>
    </w:p>
    <w:p w:rsidR="00F35224" w:rsidRPr="00DF01B8" w:rsidRDefault="00F35224" w:rsidP="00DB0FC8">
      <w:pPr>
        <w:pStyle w:val="Heading3"/>
        <w:ind w:left="1020" w:hanging="1020"/>
      </w:pPr>
      <w:bookmarkStart w:id="62" w:name="_7.1.0_–_"/>
      <w:bookmarkEnd w:id="62"/>
      <w:r w:rsidRPr="00DF01B8">
        <w:t xml:space="preserve">7.1.0 – </w:t>
      </w:r>
      <w:r w:rsidRPr="00DF01B8">
        <w:tab/>
        <w:t xml:space="preserve">resignation from a salaried position with a law firm in which the </w:t>
      </w:r>
      <w:r w:rsidR="000221FC" w:rsidRPr="00DF01B8">
        <w:t>PAS nominee</w:t>
      </w:r>
      <w:r w:rsidRPr="00DF01B8">
        <w:t xml:space="preserve"> does not have a financial interest</w:t>
      </w:r>
    </w:p>
    <w:p w:rsidR="00943A01" w:rsidRDefault="00943A01" w:rsidP="00FB2217">
      <w:pPr>
        <w:tabs>
          <w:tab w:val="left" w:pos="684"/>
          <w:tab w:val="left" w:pos="855"/>
        </w:tabs>
        <w:rPr>
          <w:sz w:val="24"/>
          <w:szCs w:val="24"/>
          <w:u w:val="single"/>
        </w:rPr>
      </w:pPr>
    </w:p>
    <w:p w:rsidR="00FB2217" w:rsidRPr="00DF01B8" w:rsidRDefault="00FB2217" w:rsidP="00FB2217">
      <w:pPr>
        <w:tabs>
          <w:tab w:val="left" w:pos="684"/>
          <w:tab w:val="left" w:pos="855"/>
        </w:tabs>
        <w:rPr>
          <w:sz w:val="24"/>
          <w:szCs w:val="24"/>
        </w:rPr>
      </w:pPr>
      <w:r w:rsidRPr="00DF01B8">
        <w:rPr>
          <w:sz w:val="24"/>
          <w:szCs w:val="24"/>
          <w:u w:val="single"/>
        </w:rPr>
        <w:t>Comment</w:t>
      </w:r>
      <w:r w:rsidRPr="00DF01B8">
        <w:rPr>
          <w:sz w:val="24"/>
          <w:szCs w:val="24"/>
        </w:rPr>
        <w:t xml:space="preserve">: </w:t>
      </w:r>
    </w:p>
    <w:p w:rsidR="00FB2217" w:rsidRPr="00DF01B8" w:rsidRDefault="00FB2217" w:rsidP="00FB2217">
      <w:pPr>
        <w:tabs>
          <w:tab w:val="left" w:pos="684"/>
          <w:tab w:val="left" w:pos="855"/>
        </w:tabs>
        <w:rPr>
          <w:sz w:val="24"/>
          <w:szCs w:val="24"/>
        </w:rPr>
      </w:pPr>
    </w:p>
    <w:p w:rsidR="00BF0D22" w:rsidRPr="00DF01B8" w:rsidRDefault="00514D15" w:rsidP="00FB2217">
      <w:pPr>
        <w:tabs>
          <w:tab w:val="left" w:pos="684"/>
          <w:tab w:val="left" w:pos="855"/>
        </w:tabs>
        <w:rPr>
          <w:sz w:val="24"/>
          <w:szCs w:val="24"/>
        </w:rPr>
      </w:pPr>
      <w:r w:rsidRPr="00DF01B8">
        <w:rPr>
          <w:sz w:val="24"/>
          <w:szCs w:val="24"/>
        </w:rPr>
        <w:tab/>
      </w:r>
      <w:r w:rsidR="009B7BE0" w:rsidRPr="00DF01B8">
        <w:rPr>
          <w:sz w:val="24"/>
          <w:szCs w:val="24"/>
        </w:rPr>
        <w:t>This sample</w:t>
      </w:r>
      <w:r w:rsidR="007665C8">
        <w:rPr>
          <w:sz w:val="24"/>
          <w:szCs w:val="24"/>
        </w:rPr>
        <w:t>, which involves a salaried attorney,</w:t>
      </w:r>
      <w:r w:rsidR="009B7BE0" w:rsidRPr="00DF01B8">
        <w:rPr>
          <w:sz w:val="24"/>
          <w:szCs w:val="24"/>
        </w:rPr>
        <w:t xml:space="preserve"> does not contain a recusal under </w:t>
      </w:r>
      <w:r w:rsidR="004561DD">
        <w:rPr>
          <w:sz w:val="24"/>
          <w:szCs w:val="24"/>
        </w:rPr>
        <w:t>18 </w:t>
      </w:r>
      <w:r w:rsidR="009B7BE0" w:rsidRPr="00DF01B8">
        <w:rPr>
          <w:sz w:val="24"/>
          <w:szCs w:val="24"/>
        </w:rPr>
        <w:t xml:space="preserve">U.S.C. § 208 because the law firm’s financial interests will no longer be imputed to the </w:t>
      </w:r>
      <w:r w:rsidR="000221FC" w:rsidRPr="00DF01B8">
        <w:rPr>
          <w:sz w:val="24"/>
          <w:szCs w:val="24"/>
        </w:rPr>
        <w:t>PAS nominee</w:t>
      </w:r>
      <w:r w:rsidR="009B7BE0" w:rsidRPr="00DF01B8">
        <w:rPr>
          <w:sz w:val="24"/>
          <w:szCs w:val="24"/>
        </w:rPr>
        <w:t xml:space="preserve"> after the </w:t>
      </w:r>
      <w:r w:rsidR="000221FC" w:rsidRPr="00DF01B8">
        <w:rPr>
          <w:sz w:val="24"/>
          <w:szCs w:val="24"/>
        </w:rPr>
        <w:t>PAS nominee</w:t>
      </w:r>
      <w:r w:rsidR="009B7BE0" w:rsidRPr="00DF01B8">
        <w:rPr>
          <w:sz w:val="24"/>
          <w:szCs w:val="24"/>
        </w:rPr>
        <w:t>’s resignation.</w:t>
      </w:r>
      <w:r w:rsidR="00BF0D22" w:rsidRPr="00DF01B8">
        <w:rPr>
          <w:sz w:val="24"/>
          <w:szCs w:val="24"/>
        </w:rPr>
        <w:t xml:space="preserve">  </w:t>
      </w:r>
    </w:p>
    <w:p w:rsidR="00BF0D22" w:rsidRPr="00DF01B8" w:rsidRDefault="00BF0D22" w:rsidP="00FB2217">
      <w:pPr>
        <w:tabs>
          <w:tab w:val="left" w:pos="684"/>
          <w:tab w:val="left" w:pos="855"/>
        </w:tabs>
        <w:rPr>
          <w:sz w:val="24"/>
          <w:szCs w:val="24"/>
        </w:rPr>
      </w:pPr>
      <w:r w:rsidRPr="00DF01B8">
        <w:rPr>
          <w:sz w:val="24"/>
          <w:szCs w:val="24"/>
        </w:rPr>
        <w:lastRenderedPageBreak/>
        <w:tab/>
        <w:t xml:space="preserve">Note that the language of this sample is not appropriate in certain circumstances in which 18 U.S.C. § 208 will continue to impute the law firm’s financial interests to a PAS nominee following the PAS nominee’s resignation, as in </w:t>
      </w:r>
      <w:hyperlink w:anchor="_7.6.0_–_" w:history="1">
        <w:r w:rsidRPr="0084591A">
          <w:rPr>
            <w:rStyle w:val="Hyperlink"/>
            <w:sz w:val="24"/>
            <w:szCs w:val="24"/>
          </w:rPr>
          <w:t>7.6.0</w:t>
        </w:r>
      </w:hyperlink>
      <w:r w:rsidRPr="00DF01B8">
        <w:rPr>
          <w:sz w:val="24"/>
          <w:szCs w:val="24"/>
        </w:rPr>
        <w:t xml:space="preserve"> below.  In 7.6.0 below, the hypothetical PAS nominee will continue to have an investment in a separate investment partnership in which the law firm is the general partner.</w:t>
      </w:r>
      <w:r w:rsidR="00FC4121" w:rsidRPr="00DF01B8">
        <w:rPr>
          <w:sz w:val="24"/>
          <w:szCs w:val="24"/>
        </w:rPr>
        <w:t xml:space="preserve">  Before using the language of the following sample, a reviewer should confirm </w:t>
      </w:r>
      <w:r w:rsidR="00FC4121" w:rsidRPr="00FC2F5A">
        <w:rPr>
          <w:sz w:val="24"/>
          <w:szCs w:val="24"/>
        </w:rPr>
        <w:t>that the PAS nominee has not invested in a separate partnership in which the law firm is the general partner</w:t>
      </w:r>
      <w:r w:rsidR="009A2E4A" w:rsidRPr="00FC2F5A">
        <w:rPr>
          <w:sz w:val="24"/>
          <w:szCs w:val="24"/>
        </w:rPr>
        <w:t xml:space="preserve">, which would necessitate the use of the language in </w:t>
      </w:r>
      <w:r w:rsidR="009A2E4A" w:rsidRPr="0084591A">
        <w:rPr>
          <w:sz w:val="24"/>
          <w:szCs w:val="24"/>
        </w:rPr>
        <w:t>7.6.0</w:t>
      </w:r>
      <w:r w:rsidR="009A2E4A" w:rsidRPr="00FC2F5A">
        <w:rPr>
          <w:sz w:val="24"/>
          <w:szCs w:val="24"/>
        </w:rPr>
        <w:t xml:space="preserve"> below</w:t>
      </w:r>
      <w:r w:rsidR="00FC4121" w:rsidRPr="00FC2F5A">
        <w:rPr>
          <w:sz w:val="24"/>
          <w:szCs w:val="24"/>
        </w:rPr>
        <w:t xml:space="preserve">.  The reviewer should also confirm that the PAS nominee does not have a capital account with the firm, which would necessitate the use of the language in </w:t>
      </w:r>
      <w:hyperlink w:anchor="_7.2.0_–_" w:history="1">
        <w:r w:rsidR="00FC4121" w:rsidRPr="001A694D">
          <w:rPr>
            <w:rStyle w:val="Hyperlink"/>
            <w:sz w:val="24"/>
            <w:szCs w:val="24"/>
          </w:rPr>
          <w:t>7.2.0</w:t>
        </w:r>
      </w:hyperlink>
      <w:r w:rsidR="008A31BC" w:rsidRPr="00FC2F5A">
        <w:rPr>
          <w:sz w:val="24"/>
          <w:szCs w:val="24"/>
        </w:rPr>
        <w:t>,</w:t>
      </w:r>
      <w:r w:rsidR="00FC4121" w:rsidRPr="00FC2F5A">
        <w:rPr>
          <w:sz w:val="24"/>
          <w:szCs w:val="24"/>
        </w:rPr>
        <w:t xml:space="preserve"> </w:t>
      </w:r>
      <w:hyperlink w:anchor="_7.2.1_–_" w:history="1">
        <w:r w:rsidR="00FC4121" w:rsidRPr="001A694D">
          <w:rPr>
            <w:rStyle w:val="Hyperlink"/>
            <w:sz w:val="24"/>
            <w:szCs w:val="24"/>
          </w:rPr>
          <w:t>7.2.1</w:t>
        </w:r>
      </w:hyperlink>
      <w:r w:rsidR="004E6370" w:rsidRPr="00FC2F5A">
        <w:rPr>
          <w:sz w:val="24"/>
          <w:szCs w:val="24"/>
        </w:rPr>
        <w:t>,</w:t>
      </w:r>
      <w:r w:rsidR="008A31BC" w:rsidRPr="00FC2F5A">
        <w:rPr>
          <w:sz w:val="24"/>
          <w:szCs w:val="24"/>
        </w:rPr>
        <w:t xml:space="preserve"> or </w:t>
      </w:r>
      <w:hyperlink w:anchor="_7.2.2_–_a" w:history="1">
        <w:r w:rsidR="008A31BC" w:rsidRPr="001A694D">
          <w:rPr>
            <w:rStyle w:val="Hyperlink"/>
            <w:sz w:val="24"/>
            <w:szCs w:val="24"/>
          </w:rPr>
          <w:t>7.2.2</w:t>
        </w:r>
      </w:hyperlink>
      <w:r w:rsidR="00BB7524" w:rsidRPr="00FC2F5A">
        <w:rPr>
          <w:sz w:val="24"/>
          <w:szCs w:val="24"/>
        </w:rPr>
        <w:t xml:space="preserve"> </w:t>
      </w:r>
      <w:r w:rsidR="009A2E4A" w:rsidRPr="00FC2F5A">
        <w:rPr>
          <w:sz w:val="24"/>
          <w:szCs w:val="24"/>
        </w:rPr>
        <w:t>below</w:t>
      </w:r>
      <w:r w:rsidR="00FC4121" w:rsidRPr="00FC2F5A">
        <w:rPr>
          <w:sz w:val="24"/>
          <w:szCs w:val="24"/>
        </w:rPr>
        <w:t>.</w:t>
      </w:r>
    </w:p>
    <w:p w:rsidR="006646E9" w:rsidRDefault="006646E9" w:rsidP="00FB2217">
      <w:pPr>
        <w:tabs>
          <w:tab w:val="left" w:pos="684"/>
          <w:tab w:val="left" w:pos="855"/>
        </w:tabs>
        <w:rPr>
          <w:sz w:val="24"/>
          <w:szCs w:val="24"/>
          <w:u w:val="single"/>
        </w:rPr>
      </w:pPr>
    </w:p>
    <w:p w:rsidR="00FB2217" w:rsidRPr="00DF01B8" w:rsidRDefault="00FB2217" w:rsidP="00FB2217">
      <w:pPr>
        <w:tabs>
          <w:tab w:val="left" w:pos="684"/>
          <w:tab w:val="left" w:pos="855"/>
        </w:tabs>
        <w:rPr>
          <w:sz w:val="24"/>
          <w:szCs w:val="24"/>
        </w:rPr>
      </w:pPr>
      <w:r w:rsidRPr="00DF01B8">
        <w:rPr>
          <w:sz w:val="24"/>
          <w:szCs w:val="24"/>
          <w:u w:val="single"/>
        </w:rPr>
        <w:t>Sample Language</w:t>
      </w:r>
      <w:r w:rsidRPr="00DF01B8">
        <w:rPr>
          <w:sz w:val="24"/>
          <w:szCs w:val="24"/>
        </w:rPr>
        <w:t>:</w:t>
      </w:r>
    </w:p>
    <w:p w:rsidR="00FB2217" w:rsidRPr="00DF01B8" w:rsidRDefault="00FB2217" w:rsidP="00F35224">
      <w:pPr>
        <w:tabs>
          <w:tab w:val="left" w:pos="684"/>
          <w:tab w:val="left" w:pos="1026"/>
        </w:tabs>
        <w:ind w:left="1026" w:hanging="1026"/>
        <w:rPr>
          <w:b/>
          <w:sz w:val="24"/>
          <w:szCs w:val="24"/>
        </w:rPr>
      </w:pPr>
    </w:p>
    <w:p w:rsidR="00FB2217" w:rsidRDefault="00FB2217" w:rsidP="00FB2217">
      <w:pPr>
        <w:tabs>
          <w:tab w:val="left" w:pos="684"/>
          <w:tab w:val="left" w:pos="855"/>
        </w:tabs>
        <w:ind w:firstLine="720"/>
        <w:rPr>
          <w:sz w:val="24"/>
          <w:szCs w:val="24"/>
        </w:rPr>
      </w:pPr>
      <w:r w:rsidRPr="00DF01B8">
        <w:rPr>
          <w:sz w:val="24"/>
          <w:szCs w:val="24"/>
        </w:rPr>
        <w:t xml:space="preserve">Upon confirmation, I will resign from my position with the law firm of Bortot, Molinaro, Bennett and </w:t>
      </w:r>
      <w:proofErr w:type="spellStart"/>
      <w:r w:rsidRPr="00DF01B8">
        <w:rPr>
          <w:sz w:val="24"/>
          <w:szCs w:val="24"/>
        </w:rPr>
        <w:t>Bitler</w:t>
      </w:r>
      <w:proofErr w:type="spellEnd"/>
      <w:r w:rsidRPr="00DF01B8">
        <w:rPr>
          <w:sz w:val="24"/>
          <w:szCs w:val="24"/>
        </w:rPr>
        <w:t xml:space="preserve">, LP.  For a period of one year after my resignation, I will not participate personally and substantially in any particular matter involving specific parties in which </w:t>
      </w:r>
      <w:r w:rsidR="000464B0">
        <w:rPr>
          <w:sz w:val="24"/>
          <w:szCs w:val="24"/>
        </w:rPr>
        <w:t xml:space="preserve">I know </w:t>
      </w:r>
      <w:r w:rsidRPr="00DF01B8">
        <w:rPr>
          <w:sz w:val="24"/>
          <w:szCs w:val="24"/>
        </w:rPr>
        <w:t xml:space="preserve">this firm is a party or represents a party, unless I am first authorized to </w:t>
      </w:r>
      <w:r w:rsidR="00070C11" w:rsidRPr="00DF01B8">
        <w:rPr>
          <w:sz w:val="24"/>
          <w:szCs w:val="24"/>
        </w:rPr>
        <w:t>participate, pursuant to 5</w:t>
      </w:r>
      <w:r w:rsidR="007665C8">
        <w:rPr>
          <w:sz w:val="24"/>
          <w:szCs w:val="24"/>
        </w:rPr>
        <w:t> </w:t>
      </w:r>
      <w:r w:rsidRPr="00DF01B8">
        <w:rPr>
          <w:sz w:val="24"/>
          <w:szCs w:val="24"/>
        </w:rPr>
        <w:t>C.F.R. § 2635.502(d).  In addition, I will not participate personally and substantially in any particular matter involving specific parties in which</w:t>
      </w:r>
      <w:r w:rsidR="000464B0">
        <w:rPr>
          <w:sz w:val="24"/>
          <w:szCs w:val="24"/>
        </w:rPr>
        <w:t xml:space="preserve"> I know</w:t>
      </w:r>
      <w:r w:rsidRPr="00DF01B8">
        <w:rPr>
          <w:sz w:val="24"/>
          <w:szCs w:val="24"/>
        </w:rPr>
        <w:t xml:space="preserve"> a former client of mine is a party or represents a party for a period of one year after I last provided service to that client, unless I am first authorized to </w:t>
      </w:r>
      <w:r w:rsidR="00070C11" w:rsidRPr="00DF01B8">
        <w:rPr>
          <w:sz w:val="24"/>
          <w:szCs w:val="24"/>
        </w:rPr>
        <w:t>participate, pursuant to 5</w:t>
      </w:r>
      <w:r w:rsidRPr="00DF01B8">
        <w:rPr>
          <w:sz w:val="24"/>
          <w:szCs w:val="24"/>
        </w:rPr>
        <w:t xml:space="preserve"> C.F.R. § 2635.502(d).  </w:t>
      </w:r>
    </w:p>
    <w:p w:rsidR="00F41F65" w:rsidRPr="00DF01B8" w:rsidRDefault="00F41F65" w:rsidP="00FB2217">
      <w:pPr>
        <w:tabs>
          <w:tab w:val="left" w:pos="684"/>
          <w:tab w:val="left" w:pos="855"/>
        </w:tabs>
        <w:ind w:firstLine="720"/>
        <w:rPr>
          <w:sz w:val="24"/>
          <w:szCs w:val="24"/>
        </w:rPr>
      </w:pPr>
    </w:p>
    <w:p w:rsidR="00800AD5" w:rsidRPr="00DF01B8" w:rsidRDefault="00800AD5" w:rsidP="00DB0FC8">
      <w:pPr>
        <w:pStyle w:val="Heading3"/>
        <w:ind w:left="1020" w:hanging="1020"/>
      </w:pPr>
      <w:bookmarkStart w:id="63" w:name="_7.2.0_–_"/>
      <w:bookmarkEnd w:id="63"/>
      <w:r w:rsidRPr="00DF01B8">
        <w:t>7.</w:t>
      </w:r>
      <w:r w:rsidR="00F35224" w:rsidRPr="00DF01B8">
        <w:t>2</w:t>
      </w:r>
      <w:r w:rsidRPr="00DF01B8">
        <w:t xml:space="preserve">.0 – </w:t>
      </w:r>
      <w:r w:rsidRPr="00DF01B8">
        <w:tab/>
      </w:r>
      <w:r w:rsidR="00F266D4" w:rsidRPr="00DF01B8">
        <w:t xml:space="preserve">the refund of a capital account after resignation will occur before the PAS nominee begins </w:t>
      </w:r>
      <w:r w:rsidR="00964F0E">
        <w:t>Federal service</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9B7BE0" w:rsidRPr="00DF01B8" w:rsidRDefault="009B7BE0" w:rsidP="009B7BE0">
      <w:pPr>
        <w:tabs>
          <w:tab w:val="left" w:pos="684"/>
          <w:tab w:val="left" w:pos="855"/>
        </w:tabs>
        <w:rPr>
          <w:sz w:val="24"/>
          <w:szCs w:val="24"/>
        </w:rPr>
      </w:pPr>
      <w:r w:rsidRPr="00DF01B8">
        <w:rPr>
          <w:sz w:val="24"/>
          <w:szCs w:val="24"/>
        </w:rPr>
        <w:tab/>
        <w:t>This sample</w:t>
      </w:r>
      <w:r w:rsidR="007665C8">
        <w:rPr>
          <w:sz w:val="24"/>
          <w:szCs w:val="24"/>
        </w:rPr>
        <w:t>, which involves a law firm partner,</w:t>
      </w:r>
      <w:r w:rsidRPr="00DF01B8">
        <w:rPr>
          <w:sz w:val="24"/>
          <w:szCs w:val="24"/>
        </w:rPr>
        <w:t xml:space="preserve"> does not contain an “ability or willingness” recusal under 18 U.S.C. § 208, even though the law firm owes the </w:t>
      </w:r>
      <w:r w:rsidR="000221FC" w:rsidRPr="00DF01B8">
        <w:rPr>
          <w:sz w:val="24"/>
          <w:szCs w:val="24"/>
        </w:rPr>
        <w:t>PAS nominee</w:t>
      </w:r>
      <w:r w:rsidRPr="00DF01B8">
        <w:rPr>
          <w:sz w:val="24"/>
          <w:szCs w:val="24"/>
        </w:rPr>
        <w:t xml:space="preserve"> an outstanding payment.  The reason that such a recusal is unnecessary is that the payment will occur before the </w:t>
      </w:r>
      <w:r w:rsidR="000221FC" w:rsidRPr="00DF01B8">
        <w:rPr>
          <w:sz w:val="24"/>
          <w:szCs w:val="24"/>
        </w:rPr>
        <w:t>PAS nominee</w:t>
      </w:r>
      <w:r w:rsidRPr="00DF01B8">
        <w:rPr>
          <w:sz w:val="24"/>
          <w:szCs w:val="24"/>
        </w:rPr>
        <w:t xml:space="preserve">’s </w:t>
      </w:r>
      <w:r w:rsidR="00964F0E">
        <w:rPr>
          <w:sz w:val="24"/>
          <w:szCs w:val="24"/>
        </w:rPr>
        <w:t>Federal service</w:t>
      </w:r>
      <w:r w:rsidRPr="00DF01B8">
        <w:rPr>
          <w:sz w:val="24"/>
          <w:szCs w:val="24"/>
        </w:rPr>
        <w:t xml:space="preserve"> begins.</w:t>
      </w:r>
    </w:p>
    <w:p w:rsidR="009B7BE0" w:rsidRPr="00DF01B8" w:rsidRDefault="009B7BE0"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012C56" w:rsidRPr="00DF01B8" w:rsidRDefault="00012C56" w:rsidP="00012C56">
      <w:pPr>
        <w:tabs>
          <w:tab w:val="left" w:pos="684"/>
          <w:tab w:val="left" w:pos="855"/>
        </w:tabs>
        <w:ind w:firstLine="720"/>
        <w:rPr>
          <w:sz w:val="24"/>
          <w:szCs w:val="24"/>
        </w:rPr>
      </w:pPr>
    </w:p>
    <w:p w:rsidR="00012C56" w:rsidRPr="00DF01B8" w:rsidRDefault="00012C56" w:rsidP="00012C56">
      <w:pPr>
        <w:tabs>
          <w:tab w:val="left" w:pos="684"/>
          <w:tab w:val="left" w:pos="855"/>
        </w:tabs>
        <w:ind w:firstLine="720"/>
        <w:rPr>
          <w:sz w:val="24"/>
          <w:szCs w:val="24"/>
        </w:rPr>
      </w:pPr>
      <w:r w:rsidRPr="00DF01B8">
        <w:rPr>
          <w:sz w:val="24"/>
          <w:szCs w:val="24"/>
        </w:rPr>
        <w:t xml:space="preserve">Upon confirmation, I will resign from my position with the law firm of Bortot, Molinaro, Bennett and </w:t>
      </w:r>
      <w:proofErr w:type="spellStart"/>
      <w:r w:rsidRPr="00DF01B8">
        <w:rPr>
          <w:sz w:val="24"/>
          <w:szCs w:val="24"/>
        </w:rPr>
        <w:t>Bitler</w:t>
      </w:r>
      <w:proofErr w:type="spellEnd"/>
      <w:r w:rsidRPr="00DF01B8">
        <w:rPr>
          <w:sz w:val="24"/>
          <w:szCs w:val="24"/>
        </w:rPr>
        <w:t>, LP.  I currently have a capit</w:t>
      </w:r>
      <w:r w:rsidR="00FB2217" w:rsidRPr="00DF01B8">
        <w:rPr>
          <w:sz w:val="24"/>
          <w:szCs w:val="24"/>
        </w:rPr>
        <w:t>al account with the firm, and I </w:t>
      </w:r>
      <w:r w:rsidRPr="00DF01B8">
        <w:rPr>
          <w:sz w:val="24"/>
          <w:szCs w:val="24"/>
        </w:rPr>
        <w:t>will receive a refund of that account before I assume the duties of the position of Under Secretary.  For a period of one year after my resignation, I will not participate personally and substantially in any particular matter involving specific parties in which</w:t>
      </w:r>
      <w:r w:rsidR="000464B0">
        <w:rPr>
          <w:sz w:val="24"/>
          <w:szCs w:val="24"/>
        </w:rPr>
        <w:t xml:space="preserve"> I know</w:t>
      </w:r>
      <w:r w:rsidRPr="00DF01B8">
        <w:rPr>
          <w:sz w:val="24"/>
          <w:szCs w:val="24"/>
        </w:rPr>
        <w:t xml:space="preserve"> this firm is a party or represents a party, unless I am first authorized to </w:t>
      </w:r>
      <w:r w:rsidR="00070C11" w:rsidRPr="00DF01B8">
        <w:rPr>
          <w:sz w:val="24"/>
          <w:szCs w:val="24"/>
        </w:rPr>
        <w:t>participate, pursuant to 5</w:t>
      </w:r>
      <w:r w:rsidR="00AF1998" w:rsidRPr="00DF01B8">
        <w:rPr>
          <w:sz w:val="24"/>
          <w:szCs w:val="24"/>
        </w:rPr>
        <w:t xml:space="preserve"> C.F.R. § </w:t>
      </w:r>
      <w:r w:rsidRPr="00DF01B8">
        <w:rPr>
          <w:sz w:val="24"/>
          <w:szCs w:val="24"/>
        </w:rPr>
        <w:t xml:space="preserve">2635.502(d).  In addition, I will not participate personally and substantially in any particular matter involving specific parties in which </w:t>
      </w:r>
      <w:r w:rsidR="000464B0">
        <w:rPr>
          <w:sz w:val="24"/>
          <w:szCs w:val="24"/>
        </w:rPr>
        <w:t xml:space="preserve">I know </w:t>
      </w:r>
      <w:r w:rsidRPr="00DF01B8">
        <w:rPr>
          <w:sz w:val="24"/>
          <w:szCs w:val="24"/>
        </w:rPr>
        <w:t>a former client of mine i</w:t>
      </w:r>
      <w:r w:rsidR="00F22DD3" w:rsidRPr="00DF01B8">
        <w:rPr>
          <w:sz w:val="24"/>
          <w:szCs w:val="24"/>
        </w:rPr>
        <w:t>s a party or represents a party</w:t>
      </w:r>
      <w:r w:rsidRPr="00DF01B8">
        <w:rPr>
          <w:sz w:val="24"/>
          <w:szCs w:val="24"/>
        </w:rPr>
        <w:t xml:space="preserve"> for a period of one year after I last provided service to that client, unless I am first authorized to </w:t>
      </w:r>
      <w:r w:rsidR="00070C11" w:rsidRPr="00DF01B8">
        <w:rPr>
          <w:sz w:val="24"/>
          <w:szCs w:val="24"/>
        </w:rPr>
        <w:t>participate, pursuant to 5</w:t>
      </w:r>
      <w:r w:rsidRPr="00DF01B8">
        <w:rPr>
          <w:sz w:val="24"/>
          <w:szCs w:val="24"/>
        </w:rPr>
        <w:t xml:space="preserve"> C.F.R. § 2635.502(d).  </w:t>
      </w:r>
    </w:p>
    <w:p w:rsidR="00AF1998" w:rsidRPr="00DF01B8" w:rsidRDefault="00AF1998" w:rsidP="00012C56">
      <w:pPr>
        <w:tabs>
          <w:tab w:val="left" w:pos="684"/>
          <w:tab w:val="left" w:pos="855"/>
        </w:tabs>
        <w:ind w:firstLine="720"/>
        <w:rPr>
          <w:sz w:val="24"/>
          <w:szCs w:val="24"/>
        </w:rPr>
      </w:pPr>
    </w:p>
    <w:p w:rsidR="00AF1998" w:rsidRPr="00DF01B8" w:rsidRDefault="00AF1998" w:rsidP="00DB0FC8">
      <w:pPr>
        <w:pStyle w:val="Heading3"/>
        <w:ind w:left="1020" w:hanging="1020"/>
      </w:pPr>
      <w:bookmarkStart w:id="64" w:name="_7.2.1_–_"/>
      <w:bookmarkEnd w:id="64"/>
      <w:r w:rsidRPr="00DF01B8">
        <w:lastRenderedPageBreak/>
        <w:t xml:space="preserve">7.2.1 – </w:t>
      </w:r>
      <w:r w:rsidRPr="00DF01B8">
        <w:tab/>
      </w:r>
      <w:r w:rsidR="00F266D4" w:rsidRPr="00DF01B8">
        <w:t xml:space="preserve">the refund of a capital account after resignation </w:t>
      </w:r>
      <w:r w:rsidR="00C1619A" w:rsidRPr="00DF01B8">
        <w:t xml:space="preserve">may </w:t>
      </w:r>
      <w:r w:rsidR="00F266D4" w:rsidRPr="00DF01B8">
        <w:t xml:space="preserve">occur after the PAS nominee begins </w:t>
      </w:r>
      <w:r w:rsidR="00964F0E">
        <w:t>Federal service</w:t>
      </w:r>
    </w:p>
    <w:p w:rsidR="00AF1998" w:rsidRPr="00DF01B8" w:rsidRDefault="00AF1998" w:rsidP="00AF1998">
      <w:pPr>
        <w:tabs>
          <w:tab w:val="left" w:pos="684"/>
          <w:tab w:val="left" w:pos="855"/>
        </w:tabs>
        <w:rPr>
          <w:sz w:val="24"/>
          <w:szCs w:val="24"/>
        </w:rPr>
      </w:pPr>
    </w:p>
    <w:p w:rsidR="00AF1998" w:rsidRPr="00DF01B8" w:rsidRDefault="00AF1998" w:rsidP="00AF1998">
      <w:pPr>
        <w:tabs>
          <w:tab w:val="left" w:pos="684"/>
          <w:tab w:val="left" w:pos="855"/>
        </w:tabs>
        <w:rPr>
          <w:sz w:val="24"/>
          <w:szCs w:val="24"/>
        </w:rPr>
      </w:pPr>
      <w:r w:rsidRPr="00DF01B8">
        <w:rPr>
          <w:sz w:val="24"/>
          <w:szCs w:val="24"/>
          <w:u w:val="single"/>
        </w:rPr>
        <w:t>Comment</w:t>
      </w:r>
      <w:r w:rsidRPr="00DF01B8">
        <w:rPr>
          <w:sz w:val="24"/>
          <w:szCs w:val="24"/>
        </w:rPr>
        <w:t xml:space="preserve">: </w:t>
      </w:r>
    </w:p>
    <w:p w:rsidR="009B7BE0" w:rsidRPr="00DF01B8" w:rsidRDefault="009B7BE0" w:rsidP="009B7BE0">
      <w:pPr>
        <w:tabs>
          <w:tab w:val="left" w:pos="684"/>
          <w:tab w:val="left" w:pos="855"/>
        </w:tabs>
        <w:rPr>
          <w:sz w:val="24"/>
          <w:szCs w:val="24"/>
        </w:rPr>
      </w:pPr>
    </w:p>
    <w:p w:rsidR="009B7BE0" w:rsidRPr="00DF01B8" w:rsidRDefault="009B7BE0" w:rsidP="009B7BE0">
      <w:pPr>
        <w:tabs>
          <w:tab w:val="left" w:pos="684"/>
          <w:tab w:val="left" w:pos="855"/>
        </w:tabs>
        <w:rPr>
          <w:sz w:val="24"/>
          <w:szCs w:val="24"/>
        </w:rPr>
      </w:pPr>
      <w:r w:rsidRPr="00DF01B8">
        <w:rPr>
          <w:sz w:val="24"/>
          <w:szCs w:val="24"/>
        </w:rPr>
        <w:tab/>
        <w:t>This sample</w:t>
      </w:r>
      <w:r w:rsidR="007665C8">
        <w:rPr>
          <w:sz w:val="24"/>
          <w:szCs w:val="24"/>
        </w:rPr>
        <w:t>, which involves a law firm partner,</w:t>
      </w:r>
      <w:r w:rsidRPr="00DF01B8">
        <w:rPr>
          <w:sz w:val="24"/>
          <w:szCs w:val="24"/>
        </w:rPr>
        <w:t xml:space="preserve"> contains an “ability or willingness” recusal under 18 U.S.C. § 208 because the law firm will owe the </w:t>
      </w:r>
      <w:r w:rsidR="000221FC" w:rsidRPr="00DF01B8">
        <w:rPr>
          <w:sz w:val="24"/>
          <w:szCs w:val="24"/>
        </w:rPr>
        <w:t>PAS nominee</w:t>
      </w:r>
      <w:r w:rsidRPr="00DF01B8">
        <w:rPr>
          <w:sz w:val="24"/>
          <w:szCs w:val="24"/>
        </w:rPr>
        <w:t xml:space="preserve"> an outstanding payment after the </w:t>
      </w:r>
      <w:r w:rsidR="000221FC" w:rsidRPr="00DF01B8">
        <w:rPr>
          <w:sz w:val="24"/>
          <w:szCs w:val="24"/>
        </w:rPr>
        <w:t>PAS nominee</w:t>
      </w:r>
      <w:r w:rsidRPr="00DF01B8">
        <w:rPr>
          <w:sz w:val="24"/>
          <w:szCs w:val="24"/>
        </w:rPr>
        <w:t xml:space="preserve">’s </w:t>
      </w:r>
      <w:r w:rsidR="00964F0E">
        <w:rPr>
          <w:sz w:val="24"/>
          <w:szCs w:val="24"/>
        </w:rPr>
        <w:t>Federal service</w:t>
      </w:r>
      <w:r w:rsidRPr="00DF01B8">
        <w:rPr>
          <w:sz w:val="24"/>
          <w:szCs w:val="24"/>
        </w:rPr>
        <w:t xml:space="preserve"> begins.</w:t>
      </w:r>
      <w:r w:rsidR="00DB2800" w:rsidRPr="00DF01B8">
        <w:rPr>
          <w:sz w:val="24"/>
          <w:szCs w:val="24"/>
        </w:rPr>
        <w:t xml:space="preserve">  </w:t>
      </w:r>
    </w:p>
    <w:p w:rsidR="00FD31A0" w:rsidRPr="00DF01B8" w:rsidRDefault="00FD31A0" w:rsidP="00AF1998">
      <w:pPr>
        <w:tabs>
          <w:tab w:val="left" w:pos="684"/>
          <w:tab w:val="left" w:pos="855"/>
        </w:tabs>
        <w:rPr>
          <w:sz w:val="24"/>
          <w:szCs w:val="24"/>
          <w:u w:val="single"/>
        </w:rPr>
      </w:pPr>
    </w:p>
    <w:p w:rsidR="00AF1998" w:rsidRPr="00DF01B8" w:rsidRDefault="00AF1998" w:rsidP="00AF1998">
      <w:pPr>
        <w:tabs>
          <w:tab w:val="left" w:pos="684"/>
          <w:tab w:val="left" w:pos="855"/>
        </w:tabs>
        <w:rPr>
          <w:sz w:val="24"/>
          <w:szCs w:val="24"/>
        </w:rPr>
      </w:pPr>
      <w:r w:rsidRPr="00DF01B8">
        <w:rPr>
          <w:sz w:val="24"/>
          <w:szCs w:val="24"/>
          <w:u w:val="single"/>
        </w:rPr>
        <w:t>Sample Language</w:t>
      </w:r>
      <w:r w:rsidRPr="00DF01B8">
        <w:rPr>
          <w:sz w:val="24"/>
          <w:szCs w:val="24"/>
        </w:rPr>
        <w:t>:</w:t>
      </w:r>
    </w:p>
    <w:p w:rsidR="006646E9" w:rsidRDefault="006646E9" w:rsidP="00FE7405">
      <w:pPr>
        <w:tabs>
          <w:tab w:val="left" w:pos="684"/>
          <w:tab w:val="left" w:pos="855"/>
        </w:tabs>
        <w:ind w:firstLine="720"/>
        <w:rPr>
          <w:sz w:val="24"/>
          <w:szCs w:val="24"/>
        </w:rPr>
      </w:pPr>
    </w:p>
    <w:p w:rsidR="00FE7405" w:rsidRDefault="00AF1998" w:rsidP="00FE7405">
      <w:pPr>
        <w:tabs>
          <w:tab w:val="left" w:pos="684"/>
          <w:tab w:val="left" w:pos="855"/>
        </w:tabs>
        <w:ind w:firstLine="720"/>
        <w:rPr>
          <w:sz w:val="24"/>
          <w:szCs w:val="24"/>
        </w:rPr>
      </w:pPr>
      <w:r w:rsidRPr="00DF01B8">
        <w:rPr>
          <w:sz w:val="24"/>
          <w:szCs w:val="24"/>
        </w:rPr>
        <w:t xml:space="preserve">Upon confirmation, I will resign from my position with the law firm of Bortot, Molinaro, Bennett and </w:t>
      </w:r>
      <w:proofErr w:type="spellStart"/>
      <w:r w:rsidRPr="00DF01B8">
        <w:rPr>
          <w:sz w:val="24"/>
          <w:szCs w:val="24"/>
        </w:rPr>
        <w:t>Bitler</w:t>
      </w:r>
      <w:proofErr w:type="spellEnd"/>
      <w:r w:rsidRPr="00DF01B8">
        <w:rPr>
          <w:sz w:val="24"/>
          <w:szCs w:val="24"/>
        </w:rPr>
        <w:t xml:space="preserve">, LP.  I currently have a capital account with the firm, and I will receive a refund of that account </w:t>
      </w:r>
      <w:r w:rsidR="009A2EE6" w:rsidRPr="00DF01B8">
        <w:rPr>
          <w:sz w:val="24"/>
          <w:szCs w:val="24"/>
        </w:rPr>
        <w:t>after</w:t>
      </w:r>
      <w:r w:rsidR="00324E3B" w:rsidRPr="00DF01B8">
        <w:rPr>
          <w:sz w:val="24"/>
          <w:szCs w:val="24"/>
        </w:rPr>
        <w:t xml:space="preserve"> my resignation</w:t>
      </w:r>
      <w:r w:rsidRPr="00DF01B8">
        <w:rPr>
          <w:sz w:val="24"/>
          <w:szCs w:val="24"/>
        </w:rPr>
        <w:t xml:space="preserve">.  </w:t>
      </w:r>
      <w:r w:rsidR="00324E3B" w:rsidRPr="00DF01B8">
        <w:rPr>
          <w:sz w:val="24"/>
          <w:szCs w:val="24"/>
        </w:rPr>
        <w:t xml:space="preserve">Until I have received this refund, I will not participate personally and substantially in any particular matter </w:t>
      </w:r>
      <w:r w:rsidR="00C37C61">
        <w:rPr>
          <w:sz w:val="24"/>
          <w:szCs w:val="24"/>
        </w:rPr>
        <w:t>that</w:t>
      </w:r>
      <w:r w:rsidR="00FA3A05">
        <w:rPr>
          <w:sz w:val="24"/>
          <w:szCs w:val="24"/>
        </w:rPr>
        <w:t xml:space="preserve"> to my knowledge </w:t>
      </w:r>
      <w:r w:rsidR="00466ED7">
        <w:rPr>
          <w:sz w:val="24"/>
          <w:szCs w:val="24"/>
        </w:rPr>
        <w:t>has</w:t>
      </w:r>
      <w:r w:rsidR="00324E3B" w:rsidRPr="00DF01B8">
        <w:rPr>
          <w:sz w:val="24"/>
          <w:szCs w:val="24"/>
        </w:rPr>
        <w:t xml:space="preserve"> a direct and predictable effect on the ability or willingness of the firm to pay this refund, unless I first obtain a written waiver, pursuant to 18 U.S.C.  208(b</w:t>
      </w:r>
      <w:proofErr w:type="gramStart"/>
      <w:r w:rsidR="00324E3B" w:rsidRPr="00DF01B8">
        <w:rPr>
          <w:sz w:val="24"/>
          <w:szCs w:val="24"/>
        </w:rPr>
        <w:t>)(</w:t>
      </w:r>
      <w:proofErr w:type="gramEnd"/>
      <w:r w:rsidR="00324E3B" w:rsidRPr="00DF01B8">
        <w:rPr>
          <w:sz w:val="24"/>
          <w:szCs w:val="24"/>
        </w:rPr>
        <w:t xml:space="preserve">1).  </w:t>
      </w:r>
      <w:r w:rsidRPr="00DF01B8">
        <w:rPr>
          <w:sz w:val="24"/>
          <w:szCs w:val="24"/>
        </w:rPr>
        <w:t xml:space="preserve">For a period of one year after my resignation, I </w:t>
      </w:r>
      <w:r w:rsidR="00324E3B" w:rsidRPr="00DF01B8">
        <w:rPr>
          <w:sz w:val="24"/>
          <w:szCs w:val="24"/>
        </w:rPr>
        <w:t xml:space="preserve">also </w:t>
      </w:r>
      <w:r w:rsidRPr="00DF01B8">
        <w:rPr>
          <w:sz w:val="24"/>
          <w:szCs w:val="24"/>
        </w:rPr>
        <w:t>will not participate personally and substantially in any particular matter involving specific parties in which</w:t>
      </w:r>
      <w:r w:rsidR="000464B0">
        <w:rPr>
          <w:sz w:val="24"/>
          <w:szCs w:val="24"/>
        </w:rPr>
        <w:t xml:space="preserve"> I know</w:t>
      </w:r>
      <w:r w:rsidRPr="00DF01B8">
        <w:rPr>
          <w:sz w:val="24"/>
          <w:szCs w:val="24"/>
        </w:rPr>
        <w:t xml:space="preserve"> </w:t>
      </w:r>
      <w:r w:rsidR="00324E3B" w:rsidRPr="00DF01B8">
        <w:rPr>
          <w:sz w:val="24"/>
          <w:szCs w:val="24"/>
        </w:rPr>
        <w:t>the</w:t>
      </w:r>
      <w:r w:rsidRPr="00DF01B8">
        <w:rPr>
          <w:sz w:val="24"/>
          <w:szCs w:val="24"/>
        </w:rPr>
        <w:t xml:space="preserve"> firm is a party or represents a party, unless I am first authorized to </w:t>
      </w:r>
      <w:r w:rsidR="00070C11" w:rsidRPr="00DF01B8">
        <w:rPr>
          <w:sz w:val="24"/>
          <w:szCs w:val="24"/>
        </w:rPr>
        <w:t>participate, pursuant to 5</w:t>
      </w:r>
      <w:r w:rsidRPr="00DF01B8">
        <w:rPr>
          <w:sz w:val="24"/>
          <w:szCs w:val="24"/>
        </w:rPr>
        <w:t xml:space="preserve"> C.F.R. § 2635.502(d).  In addition, I will not participate personally and substantially in any particular matter involving specific parties in which </w:t>
      </w:r>
      <w:r w:rsidR="000464B0">
        <w:rPr>
          <w:sz w:val="24"/>
          <w:szCs w:val="24"/>
        </w:rPr>
        <w:t xml:space="preserve">I know </w:t>
      </w:r>
      <w:r w:rsidRPr="00DF01B8">
        <w:rPr>
          <w:sz w:val="24"/>
          <w:szCs w:val="24"/>
        </w:rPr>
        <w:t>a former client of mine i</w:t>
      </w:r>
      <w:r w:rsidR="00F22DD3" w:rsidRPr="00DF01B8">
        <w:rPr>
          <w:sz w:val="24"/>
          <w:szCs w:val="24"/>
        </w:rPr>
        <w:t xml:space="preserve">s a party or represents a party </w:t>
      </w:r>
      <w:r w:rsidRPr="00DF01B8">
        <w:rPr>
          <w:sz w:val="24"/>
          <w:szCs w:val="24"/>
        </w:rPr>
        <w:t xml:space="preserve">for a period of one year after I last provided service to that client, unless I am first authorized to </w:t>
      </w:r>
      <w:r w:rsidR="00070C11" w:rsidRPr="00DF01B8">
        <w:rPr>
          <w:sz w:val="24"/>
          <w:szCs w:val="24"/>
        </w:rPr>
        <w:t>participate, pursuant to 5</w:t>
      </w:r>
      <w:r w:rsidRPr="00DF01B8">
        <w:rPr>
          <w:sz w:val="24"/>
          <w:szCs w:val="24"/>
        </w:rPr>
        <w:t> C.F.R. §</w:t>
      </w:r>
      <w:r w:rsidR="00C1619A" w:rsidRPr="00DF01B8">
        <w:rPr>
          <w:sz w:val="24"/>
          <w:szCs w:val="24"/>
        </w:rPr>
        <w:t> </w:t>
      </w:r>
      <w:r w:rsidRPr="00DF01B8">
        <w:rPr>
          <w:sz w:val="24"/>
          <w:szCs w:val="24"/>
        </w:rPr>
        <w:t xml:space="preserve"> 2635.502(d).</w:t>
      </w:r>
    </w:p>
    <w:p w:rsidR="00EC7AA9" w:rsidRDefault="00EC7AA9" w:rsidP="00FE7405">
      <w:pPr>
        <w:tabs>
          <w:tab w:val="left" w:pos="684"/>
          <w:tab w:val="left" w:pos="855"/>
        </w:tabs>
        <w:ind w:firstLine="720"/>
        <w:rPr>
          <w:sz w:val="24"/>
          <w:szCs w:val="24"/>
        </w:rPr>
      </w:pPr>
    </w:p>
    <w:p w:rsidR="00FE7405" w:rsidRPr="00834419" w:rsidRDefault="00FE7405" w:rsidP="00DB0FC8">
      <w:pPr>
        <w:pStyle w:val="Heading3"/>
      </w:pPr>
      <w:bookmarkStart w:id="65" w:name="_7.2.2_–_a"/>
      <w:bookmarkEnd w:id="65"/>
      <w:r w:rsidRPr="00834419">
        <w:t>7.2.2</w:t>
      </w:r>
      <w:r w:rsidR="00A032FB" w:rsidRPr="00834419">
        <w:t xml:space="preserve"> –</w:t>
      </w:r>
      <w:r w:rsidRPr="00834419">
        <w:tab/>
        <w:t xml:space="preserve">a portion of a capital account refund </w:t>
      </w:r>
      <w:r w:rsidR="00C74A34">
        <w:t>may</w:t>
      </w:r>
      <w:r w:rsidRPr="00834419">
        <w:t xml:space="preserve"> be withheld by the law firm for </w:t>
      </w:r>
      <w:r w:rsidR="00870AB3" w:rsidRPr="00834419">
        <w:tab/>
      </w:r>
      <w:r w:rsidRPr="00834419">
        <w:t>account reconciliation and tax payments</w:t>
      </w:r>
    </w:p>
    <w:p w:rsidR="00FE7405" w:rsidRPr="00834419" w:rsidRDefault="00FE7405" w:rsidP="00FE7405">
      <w:pPr>
        <w:rPr>
          <w:sz w:val="24"/>
          <w:szCs w:val="24"/>
          <w:u w:val="single"/>
        </w:rPr>
      </w:pPr>
    </w:p>
    <w:p w:rsidR="00FE7405" w:rsidRPr="00834419" w:rsidRDefault="00FE7405" w:rsidP="00FE7405">
      <w:pPr>
        <w:rPr>
          <w:sz w:val="24"/>
          <w:szCs w:val="24"/>
        </w:rPr>
      </w:pPr>
      <w:r w:rsidRPr="00834419">
        <w:rPr>
          <w:sz w:val="24"/>
          <w:szCs w:val="24"/>
          <w:u w:val="single"/>
        </w:rPr>
        <w:t>Comment</w:t>
      </w:r>
      <w:r w:rsidRPr="00834419">
        <w:rPr>
          <w:sz w:val="24"/>
          <w:szCs w:val="24"/>
        </w:rPr>
        <w:t>:</w:t>
      </w:r>
    </w:p>
    <w:p w:rsidR="00FE7405" w:rsidRPr="00834419" w:rsidRDefault="00FE7405" w:rsidP="00FE7405">
      <w:pPr>
        <w:rPr>
          <w:sz w:val="24"/>
          <w:szCs w:val="24"/>
        </w:rPr>
      </w:pPr>
      <w:r w:rsidRPr="00834419">
        <w:rPr>
          <w:sz w:val="24"/>
          <w:szCs w:val="24"/>
        </w:rPr>
        <w:tab/>
      </w:r>
    </w:p>
    <w:p w:rsidR="00FE7405" w:rsidRPr="00834419" w:rsidRDefault="00FE7405" w:rsidP="00FE7405">
      <w:pPr>
        <w:rPr>
          <w:sz w:val="24"/>
          <w:szCs w:val="24"/>
        </w:rPr>
      </w:pPr>
      <w:r w:rsidRPr="00834419">
        <w:rPr>
          <w:sz w:val="24"/>
          <w:szCs w:val="24"/>
        </w:rPr>
        <w:tab/>
        <w:t xml:space="preserve">Similar to sample </w:t>
      </w:r>
      <w:hyperlink w:anchor="_7.2.0_–_" w:history="1">
        <w:r w:rsidRPr="001A694D">
          <w:rPr>
            <w:rStyle w:val="Hyperlink"/>
            <w:sz w:val="24"/>
            <w:szCs w:val="24"/>
          </w:rPr>
          <w:t>7.2.0</w:t>
        </w:r>
      </w:hyperlink>
      <w:r w:rsidRPr="00834419">
        <w:rPr>
          <w:sz w:val="24"/>
          <w:szCs w:val="24"/>
        </w:rPr>
        <w:t xml:space="preserve"> above, in this sample, the PAS nominee</w:t>
      </w:r>
      <w:r w:rsidR="007665C8">
        <w:rPr>
          <w:sz w:val="24"/>
          <w:szCs w:val="24"/>
        </w:rPr>
        <w:t>, who is a law firm partner,</w:t>
      </w:r>
      <w:r w:rsidRPr="00834419">
        <w:rPr>
          <w:sz w:val="24"/>
          <w:szCs w:val="24"/>
        </w:rPr>
        <w:t xml:space="preserve"> will receive a refund of a capital account before the PAS nominee’s Federal service begins.  However, a portion of the capital account may be withheld by the law firm for account reconciliation and tax payments, with the balance to be re</w:t>
      </w:r>
      <w:r w:rsidR="003C60F6" w:rsidRPr="00834419">
        <w:rPr>
          <w:sz w:val="24"/>
          <w:szCs w:val="24"/>
        </w:rPr>
        <w:t>funded</w:t>
      </w:r>
      <w:r w:rsidRPr="00834419">
        <w:rPr>
          <w:sz w:val="24"/>
          <w:szCs w:val="24"/>
        </w:rPr>
        <w:t xml:space="preserve"> after the </w:t>
      </w:r>
      <w:r w:rsidR="00834419">
        <w:rPr>
          <w:sz w:val="24"/>
          <w:szCs w:val="24"/>
        </w:rPr>
        <w:t xml:space="preserve">PAS </w:t>
      </w:r>
      <w:r w:rsidRPr="00834419">
        <w:rPr>
          <w:sz w:val="24"/>
          <w:szCs w:val="24"/>
        </w:rPr>
        <w:t>nominee’s Federal service begins.  Therefore, the sample contains an “an ability or willingness” recusal under 18 U.S.C § 208 because the law firm will owe the</w:t>
      </w:r>
      <w:r w:rsidR="00834419">
        <w:rPr>
          <w:sz w:val="24"/>
          <w:szCs w:val="24"/>
        </w:rPr>
        <w:t xml:space="preserve"> PAS</w:t>
      </w:r>
      <w:r w:rsidRPr="00834419">
        <w:rPr>
          <w:sz w:val="24"/>
          <w:szCs w:val="24"/>
        </w:rPr>
        <w:t xml:space="preserve"> nominee an outstanding payment.</w:t>
      </w:r>
    </w:p>
    <w:p w:rsidR="00FD3D97" w:rsidRPr="00834419" w:rsidRDefault="00FD3D97" w:rsidP="00FE7405">
      <w:pPr>
        <w:rPr>
          <w:sz w:val="24"/>
          <w:szCs w:val="24"/>
        </w:rPr>
      </w:pPr>
    </w:p>
    <w:p w:rsidR="00FD3D97" w:rsidRPr="00834419" w:rsidRDefault="00FD3D97" w:rsidP="00FE7405">
      <w:pPr>
        <w:rPr>
          <w:sz w:val="24"/>
          <w:szCs w:val="24"/>
        </w:rPr>
      </w:pPr>
      <w:r w:rsidRPr="00834419">
        <w:rPr>
          <w:sz w:val="24"/>
          <w:szCs w:val="24"/>
        </w:rPr>
        <w:tab/>
        <w:t>Note that the date of this agreement is July 1, 201</w:t>
      </w:r>
      <w:r w:rsidR="00C1307D" w:rsidRPr="00834419">
        <w:rPr>
          <w:sz w:val="24"/>
          <w:szCs w:val="24"/>
        </w:rPr>
        <w:t>4</w:t>
      </w:r>
      <w:r w:rsidRPr="00834419">
        <w:rPr>
          <w:sz w:val="24"/>
          <w:szCs w:val="24"/>
        </w:rPr>
        <w:t>.</w:t>
      </w:r>
    </w:p>
    <w:p w:rsidR="00FE7405" w:rsidRPr="00834419" w:rsidRDefault="00FE7405" w:rsidP="00FE7405">
      <w:pPr>
        <w:rPr>
          <w:sz w:val="24"/>
          <w:szCs w:val="24"/>
          <w:u w:val="single"/>
        </w:rPr>
      </w:pPr>
    </w:p>
    <w:p w:rsidR="00FE7405" w:rsidRPr="00834419" w:rsidRDefault="00FE7405" w:rsidP="00FE7405">
      <w:pPr>
        <w:rPr>
          <w:sz w:val="24"/>
          <w:szCs w:val="24"/>
        </w:rPr>
      </w:pPr>
      <w:r w:rsidRPr="00834419">
        <w:rPr>
          <w:sz w:val="24"/>
          <w:szCs w:val="24"/>
          <w:u w:val="single"/>
        </w:rPr>
        <w:t>S</w:t>
      </w:r>
      <w:r w:rsidR="006646E9" w:rsidRPr="00834419">
        <w:rPr>
          <w:sz w:val="24"/>
          <w:szCs w:val="24"/>
          <w:u w:val="single"/>
        </w:rPr>
        <w:t>ample</w:t>
      </w:r>
      <w:r w:rsidRPr="00834419">
        <w:rPr>
          <w:sz w:val="24"/>
          <w:szCs w:val="24"/>
          <w:u w:val="single"/>
        </w:rPr>
        <w:t xml:space="preserve"> Language</w:t>
      </w:r>
      <w:r w:rsidRPr="00834419">
        <w:rPr>
          <w:sz w:val="24"/>
          <w:szCs w:val="24"/>
        </w:rPr>
        <w:t>:</w:t>
      </w:r>
      <w:r w:rsidRPr="00834419">
        <w:rPr>
          <w:sz w:val="24"/>
          <w:szCs w:val="24"/>
        </w:rPr>
        <w:tab/>
      </w:r>
    </w:p>
    <w:p w:rsidR="00FE7405" w:rsidRPr="00834419" w:rsidRDefault="00FE7405" w:rsidP="00FE7405">
      <w:pPr>
        <w:rPr>
          <w:sz w:val="24"/>
          <w:szCs w:val="24"/>
        </w:rPr>
      </w:pPr>
      <w:r w:rsidRPr="00834419">
        <w:rPr>
          <w:sz w:val="24"/>
          <w:szCs w:val="24"/>
        </w:rPr>
        <w:tab/>
      </w:r>
    </w:p>
    <w:p w:rsidR="00FE7405" w:rsidRDefault="008D32EF" w:rsidP="008D32EF">
      <w:pPr>
        <w:rPr>
          <w:sz w:val="24"/>
          <w:szCs w:val="24"/>
        </w:rPr>
      </w:pPr>
      <w:r w:rsidRPr="00834419">
        <w:rPr>
          <w:sz w:val="24"/>
          <w:szCs w:val="24"/>
        </w:rPr>
        <w:tab/>
      </w:r>
      <w:r w:rsidR="00FE7405" w:rsidRPr="00834419">
        <w:rPr>
          <w:sz w:val="24"/>
          <w:szCs w:val="24"/>
        </w:rPr>
        <w:t xml:space="preserve">Upon confirmation, I will resign from my position </w:t>
      </w:r>
      <w:r w:rsidR="007665C8">
        <w:rPr>
          <w:sz w:val="24"/>
          <w:szCs w:val="24"/>
        </w:rPr>
        <w:t xml:space="preserve">with </w:t>
      </w:r>
      <w:r w:rsidR="00FE7405" w:rsidRPr="00834419">
        <w:rPr>
          <w:sz w:val="24"/>
          <w:szCs w:val="24"/>
        </w:rPr>
        <w:t xml:space="preserve">the law firm of Smith and Jones.  I currently have a capital account with the firm, and I will receive a refund of that account before I assume the duties of the position of Director.  </w:t>
      </w:r>
      <w:r w:rsidR="000A1DA3">
        <w:rPr>
          <w:sz w:val="24"/>
          <w:szCs w:val="24"/>
        </w:rPr>
        <w:t>However, t</w:t>
      </w:r>
      <w:r w:rsidR="00FE7405" w:rsidRPr="00834419">
        <w:rPr>
          <w:sz w:val="24"/>
          <w:szCs w:val="24"/>
        </w:rPr>
        <w:t xml:space="preserve">he firm may withhold a portion of my capital account as a reserve for account reconciliations and tax payments that the firm makes on behalf of its partners.  I will receive the balance of my capital account no later than January </w:t>
      </w:r>
      <w:r w:rsidR="00FE7405" w:rsidRPr="00834419">
        <w:rPr>
          <w:sz w:val="24"/>
          <w:szCs w:val="24"/>
        </w:rPr>
        <w:lastRenderedPageBreak/>
        <w:t>201</w:t>
      </w:r>
      <w:r w:rsidR="00C1307D" w:rsidRPr="00834419">
        <w:rPr>
          <w:sz w:val="24"/>
          <w:szCs w:val="24"/>
        </w:rPr>
        <w:t>5</w:t>
      </w:r>
      <w:r w:rsidR="00FE7405" w:rsidRPr="00834419">
        <w:rPr>
          <w:sz w:val="24"/>
          <w:szCs w:val="24"/>
        </w:rPr>
        <w:t xml:space="preserve">.  I will not participate personally and substantially in any particular matter </w:t>
      </w:r>
      <w:r w:rsidR="00C37C61" w:rsidRPr="00834419">
        <w:rPr>
          <w:sz w:val="24"/>
          <w:szCs w:val="24"/>
        </w:rPr>
        <w:t>that</w:t>
      </w:r>
      <w:r w:rsidR="00FA3A05" w:rsidRPr="00834419">
        <w:rPr>
          <w:sz w:val="24"/>
          <w:szCs w:val="24"/>
        </w:rPr>
        <w:t xml:space="preserve"> to my knowledge </w:t>
      </w:r>
      <w:r w:rsidR="00FE7405" w:rsidRPr="00834419">
        <w:rPr>
          <w:sz w:val="24"/>
          <w:szCs w:val="24"/>
        </w:rPr>
        <w:t>has a direct and predictable effect on the</w:t>
      </w:r>
      <w:r w:rsidR="00834419">
        <w:rPr>
          <w:sz w:val="24"/>
          <w:szCs w:val="24"/>
        </w:rPr>
        <w:t xml:space="preserve"> firm’s</w:t>
      </w:r>
      <w:r w:rsidR="00FE7405" w:rsidRPr="00834419">
        <w:rPr>
          <w:sz w:val="24"/>
          <w:szCs w:val="24"/>
        </w:rPr>
        <w:t xml:space="preserve"> ability </w:t>
      </w:r>
      <w:r w:rsidR="00495B6E" w:rsidRPr="00834419">
        <w:rPr>
          <w:sz w:val="24"/>
          <w:szCs w:val="24"/>
        </w:rPr>
        <w:t xml:space="preserve">or </w:t>
      </w:r>
      <w:r w:rsidR="00FE7405" w:rsidRPr="00834419">
        <w:rPr>
          <w:sz w:val="24"/>
          <w:szCs w:val="24"/>
        </w:rPr>
        <w:t xml:space="preserve">willingness to </w:t>
      </w:r>
      <w:r w:rsidR="00ED1DA7" w:rsidRPr="00834419">
        <w:rPr>
          <w:sz w:val="24"/>
          <w:szCs w:val="24"/>
        </w:rPr>
        <w:t>pay this refund</w:t>
      </w:r>
      <w:r w:rsidR="00FE7405" w:rsidRPr="00834419">
        <w:rPr>
          <w:sz w:val="24"/>
          <w:szCs w:val="24"/>
        </w:rPr>
        <w:t>, unless I first obtain a written waiver, pursuant to 18 U.S.C. §208(b)(1)</w:t>
      </w:r>
      <w:r w:rsidRPr="00834419">
        <w:rPr>
          <w:sz w:val="24"/>
          <w:szCs w:val="24"/>
        </w:rPr>
        <w:t xml:space="preserve">.  </w:t>
      </w:r>
      <w:r w:rsidR="00FE7405" w:rsidRPr="00834419">
        <w:rPr>
          <w:sz w:val="24"/>
          <w:szCs w:val="24"/>
        </w:rPr>
        <w:t xml:space="preserve">For a period of one year after my resignation, I will not participate personally and substantially in any particular matter involving specific parties in which </w:t>
      </w:r>
      <w:r w:rsidR="000464B0" w:rsidRPr="00834419">
        <w:rPr>
          <w:sz w:val="24"/>
          <w:szCs w:val="24"/>
        </w:rPr>
        <w:t xml:space="preserve">I know </w:t>
      </w:r>
      <w:r w:rsidR="00FE7405" w:rsidRPr="00834419">
        <w:rPr>
          <w:sz w:val="24"/>
          <w:szCs w:val="24"/>
        </w:rPr>
        <w:t xml:space="preserve">the firm is a party or represents a party, unless I am first authorized to participate, pursuant to 5 C.F.R. § 2635.502(d).  In addition, I will not participate personally and substantially in any particular matter involving specific parties in which </w:t>
      </w:r>
      <w:r w:rsidR="000464B0" w:rsidRPr="00834419">
        <w:rPr>
          <w:sz w:val="24"/>
          <w:szCs w:val="24"/>
        </w:rPr>
        <w:t xml:space="preserve">I know </w:t>
      </w:r>
      <w:r w:rsidR="00FE7405" w:rsidRPr="00834419">
        <w:rPr>
          <w:sz w:val="24"/>
          <w:szCs w:val="24"/>
        </w:rPr>
        <w:t>a former client of mine is a party or represents a party for a period of one year after I last provided service to that client, unless I am first authorized to participate, pursuant to 5 C.F.R. § 2635.502(d).</w:t>
      </w:r>
    </w:p>
    <w:p w:rsidR="00FE7405" w:rsidRDefault="00FE7405" w:rsidP="00FE7405">
      <w:pPr>
        <w:rPr>
          <w:sz w:val="24"/>
          <w:szCs w:val="24"/>
        </w:rPr>
      </w:pPr>
    </w:p>
    <w:p w:rsidR="00800AD5" w:rsidRPr="00FE7405" w:rsidRDefault="00800AD5" w:rsidP="00A15052">
      <w:pPr>
        <w:pStyle w:val="Heading3"/>
        <w:ind w:left="1020" w:hanging="1020"/>
      </w:pPr>
      <w:bookmarkStart w:id="66" w:name="_7.3.0_–_the"/>
      <w:bookmarkEnd w:id="66"/>
      <w:r w:rsidRPr="00DF01B8">
        <w:t>7.</w:t>
      </w:r>
      <w:r w:rsidR="00F35224" w:rsidRPr="00DF01B8">
        <w:t>3</w:t>
      </w:r>
      <w:r w:rsidRPr="00DF01B8">
        <w:t>.0 –</w:t>
      </w:r>
      <w:r w:rsidR="00A15052">
        <w:tab/>
      </w:r>
      <w:r w:rsidR="002A4FB8" w:rsidRPr="00DF01B8">
        <w:t xml:space="preserve">the </w:t>
      </w:r>
      <w:r w:rsidR="000221FC" w:rsidRPr="00DF01B8">
        <w:t>PAS nominee</w:t>
      </w:r>
      <w:r w:rsidRPr="00DF01B8">
        <w:t xml:space="preserve"> is a sole practitioner</w:t>
      </w:r>
      <w:r w:rsidR="00203E08" w:rsidRPr="00DF01B8">
        <w:t xml:space="preserve"> who wi</w:t>
      </w:r>
      <w:r w:rsidR="00A15052">
        <w:t xml:space="preserve">ll place the law practice in an </w:t>
      </w:r>
      <w:r w:rsidR="00203E08" w:rsidRPr="00DF01B8">
        <w:t>inactive status</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926397" w:rsidRPr="00DF01B8" w:rsidRDefault="00926397" w:rsidP="00BB5E4C">
      <w:pPr>
        <w:tabs>
          <w:tab w:val="left" w:pos="684"/>
          <w:tab w:val="left" w:pos="855"/>
        </w:tabs>
        <w:rPr>
          <w:sz w:val="24"/>
          <w:szCs w:val="24"/>
        </w:rPr>
      </w:pPr>
      <w:r w:rsidRPr="00DF01B8">
        <w:rPr>
          <w:sz w:val="24"/>
          <w:szCs w:val="24"/>
        </w:rPr>
        <w:tab/>
        <w:t xml:space="preserve">In this sample, the </w:t>
      </w:r>
      <w:r w:rsidR="000221FC" w:rsidRPr="00DF01B8">
        <w:rPr>
          <w:sz w:val="24"/>
          <w:szCs w:val="24"/>
        </w:rPr>
        <w:t>PAS nominee</w:t>
      </w:r>
      <w:r w:rsidRPr="00DF01B8">
        <w:rPr>
          <w:sz w:val="24"/>
          <w:szCs w:val="24"/>
        </w:rPr>
        <w:t xml:space="preserve"> is a sole practitioner who is agreeing to </w:t>
      </w:r>
      <w:r w:rsidR="002B713E" w:rsidRPr="00DF01B8">
        <w:rPr>
          <w:sz w:val="24"/>
          <w:szCs w:val="24"/>
        </w:rPr>
        <w:t>place</w:t>
      </w:r>
      <w:r w:rsidRPr="00DF01B8">
        <w:rPr>
          <w:sz w:val="24"/>
          <w:szCs w:val="24"/>
        </w:rPr>
        <w:t xml:space="preserve"> h</w:t>
      </w:r>
      <w:r w:rsidR="002B713E" w:rsidRPr="00DF01B8">
        <w:rPr>
          <w:sz w:val="24"/>
          <w:szCs w:val="24"/>
        </w:rPr>
        <w:t>er</w:t>
      </w:r>
      <w:r w:rsidRPr="00DF01B8">
        <w:rPr>
          <w:sz w:val="24"/>
          <w:szCs w:val="24"/>
        </w:rPr>
        <w:t xml:space="preserve"> practice in an inactive status.  Agency ethics officials should counsel</w:t>
      </w:r>
      <w:r w:rsidR="002B713E" w:rsidRPr="00DF01B8">
        <w:rPr>
          <w:sz w:val="24"/>
          <w:szCs w:val="24"/>
        </w:rPr>
        <w:t xml:space="preserve"> a </w:t>
      </w:r>
      <w:r w:rsidR="000221FC" w:rsidRPr="00DF01B8">
        <w:rPr>
          <w:sz w:val="24"/>
          <w:szCs w:val="24"/>
        </w:rPr>
        <w:t>PAS nominee</w:t>
      </w:r>
      <w:r w:rsidR="002B713E" w:rsidRPr="00DF01B8">
        <w:rPr>
          <w:sz w:val="24"/>
          <w:szCs w:val="24"/>
        </w:rPr>
        <w:t xml:space="preserve"> in such a circumstance</w:t>
      </w:r>
      <w:r w:rsidRPr="00DF01B8">
        <w:rPr>
          <w:sz w:val="24"/>
          <w:szCs w:val="24"/>
        </w:rPr>
        <w:t xml:space="preserve"> about the strict requirements of maintaining the practice in an inactive status.  The </w:t>
      </w:r>
      <w:r w:rsidR="000221FC" w:rsidRPr="00DF01B8">
        <w:rPr>
          <w:sz w:val="24"/>
          <w:szCs w:val="24"/>
        </w:rPr>
        <w:t>PAS nominee</w:t>
      </w:r>
      <w:r w:rsidRPr="00DF01B8">
        <w:rPr>
          <w:sz w:val="24"/>
          <w:szCs w:val="24"/>
        </w:rPr>
        <w:t xml:space="preserve"> must understand that the </w:t>
      </w:r>
      <w:r w:rsidR="000221FC" w:rsidRPr="00DF01B8">
        <w:rPr>
          <w:sz w:val="24"/>
          <w:szCs w:val="24"/>
        </w:rPr>
        <w:t>PAS nominee</w:t>
      </w:r>
      <w:r w:rsidRPr="00DF01B8">
        <w:rPr>
          <w:sz w:val="24"/>
          <w:szCs w:val="24"/>
        </w:rPr>
        <w:t>’s law practice may not perform any business activities, including: taking on new clients, generating income, advertising, engaging in correspondence, and making telephone calls.  The only permissi</w:t>
      </w:r>
      <w:r w:rsidR="00804FC3" w:rsidRPr="00DF01B8">
        <w:rPr>
          <w:sz w:val="24"/>
          <w:szCs w:val="24"/>
        </w:rPr>
        <w:t xml:space="preserve">ble activities involve </w:t>
      </w:r>
      <w:r w:rsidRPr="00DF01B8">
        <w:rPr>
          <w:sz w:val="24"/>
          <w:szCs w:val="24"/>
        </w:rPr>
        <w:t>ministerial duties that do not generate income and are necessary to maintain the</w:t>
      </w:r>
      <w:r w:rsidR="006236B0" w:rsidRPr="00DF01B8">
        <w:rPr>
          <w:sz w:val="24"/>
          <w:szCs w:val="24"/>
        </w:rPr>
        <w:t xml:space="preserve"> legal existence of the</w:t>
      </w:r>
      <w:r w:rsidRPr="00DF01B8">
        <w:rPr>
          <w:sz w:val="24"/>
          <w:szCs w:val="24"/>
        </w:rPr>
        <w:t xml:space="preserve"> business </w:t>
      </w:r>
      <w:r w:rsidR="00674757" w:rsidRPr="00DF01B8">
        <w:rPr>
          <w:sz w:val="24"/>
          <w:szCs w:val="24"/>
        </w:rPr>
        <w:t xml:space="preserve">while it is </w:t>
      </w:r>
      <w:r w:rsidRPr="00DF01B8">
        <w:rPr>
          <w:sz w:val="24"/>
          <w:szCs w:val="24"/>
        </w:rPr>
        <w:t>in an inactive status.</w:t>
      </w:r>
    </w:p>
    <w:p w:rsidR="00926397" w:rsidRPr="00DF01B8" w:rsidRDefault="00926397"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A24A49" w:rsidRPr="00DF01B8" w:rsidRDefault="00A24A49" w:rsidP="00800AD5">
      <w:pPr>
        <w:tabs>
          <w:tab w:val="left" w:pos="684"/>
          <w:tab w:val="left" w:pos="1026"/>
        </w:tabs>
        <w:rPr>
          <w:b/>
          <w:sz w:val="24"/>
          <w:szCs w:val="24"/>
        </w:rPr>
      </w:pPr>
    </w:p>
    <w:p w:rsidR="00A24A49" w:rsidRPr="00DF01B8" w:rsidRDefault="00A24A49" w:rsidP="00A24A49">
      <w:pPr>
        <w:tabs>
          <w:tab w:val="left" w:pos="684"/>
          <w:tab w:val="left" w:pos="855"/>
        </w:tabs>
        <w:ind w:firstLine="720"/>
        <w:rPr>
          <w:sz w:val="24"/>
          <w:szCs w:val="24"/>
        </w:rPr>
      </w:pPr>
      <w:r w:rsidRPr="00DF01B8">
        <w:rPr>
          <w:sz w:val="24"/>
          <w:szCs w:val="24"/>
        </w:rPr>
        <w:t xml:space="preserve">I am the sole proprietor of my law firm, which does business as The Law Firm of </w:t>
      </w:r>
      <w:r w:rsidR="00663712">
        <w:rPr>
          <w:sz w:val="24"/>
          <w:szCs w:val="24"/>
        </w:rPr>
        <w:t>Sandi </w:t>
      </w:r>
      <w:r w:rsidRPr="00DF01B8">
        <w:rPr>
          <w:sz w:val="24"/>
          <w:szCs w:val="24"/>
        </w:rPr>
        <w:t xml:space="preserve">L. Bennett.  Upon confirmation, </w:t>
      </w:r>
      <w:r w:rsidR="00203E08" w:rsidRPr="00DF01B8">
        <w:rPr>
          <w:sz w:val="24"/>
          <w:szCs w:val="24"/>
        </w:rPr>
        <w:t>my</w:t>
      </w:r>
      <w:r w:rsidRPr="00DF01B8">
        <w:rPr>
          <w:sz w:val="24"/>
          <w:szCs w:val="24"/>
        </w:rPr>
        <w:t xml:space="preserve"> law firm will cease engaging in any business, including the representation of clients.  During my appointment to the position of </w:t>
      </w:r>
      <w:r w:rsidR="000A2F4B" w:rsidRPr="00DF01B8">
        <w:rPr>
          <w:sz w:val="24"/>
          <w:szCs w:val="24"/>
        </w:rPr>
        <w:t>Assistant</w:t>
      </w:r>
      <w:r w:rsidRPr="00DF01B8">
        <w:rPr>
          <w:sz w:val="24"/>
          <w:szCs w:val="24"/>
        </w:rPr>
        <w:t xml:space="preserve"> Secretary, the law firm </w:t>
      </w:r>
      <w:r w:rsidR="00B008E2" w:rsidRPr="00DF01B8">
        <w:rPr>
          <w:sz w:val="24"/>
          <w:szCs w:val="24"/>
        </w:rPr>
        <w:t xml:space="preserve">will </w:t>
      </w:r>
      <w:r w:rsidRPr="00DF01B8">
        <w:rPr>
          <w:sz w:val="24"/>
          <w:szCs w:val="24"/>
        </w:rPr>
        <w:t xml:space="preserve">remain dormant and will not advertise.  I will not perform any services for the firm, except that I will comply with any requirements </w:t>
      </w:r>
      <w:r w:rsidR="00B008E2" w:rsidRPr="00DF01B8">
        <w:rPr>
          <w:sz w:val="24"/>
          <w:szCs w:val="24"/>
        </w:rPr>
        <w:t>involving</w:t>
      </w:r>
      <w:r w:rsidRPr="00DF01B8">
        <w:rPr>
          <w:sz w:val="24"/>
          <w:szCs w:val="24"/>
        </w:rPr>
        <w:t xml:space="preserve"> legal filings, taxes and fees </w:t>
      </w:r>
      <w:r w:rsidR="00B008E2" w:rsidRPr="00DF01B8">
        <w:rPr>
          <w:sz w:val="24"/>
          <w:szCs w:val="24"/>
        </w:rPr>
        <w:t xml:space="preserve">that are </w:t>
      </w:r>
      <w:r w:rsidRPr="00DF01B8">
        <w:rPr>
          <w:sz w:val="24"/>
          <w:szCs w:val="24"/>
        </w:rPr>
        <w:t>necessary to maintain the law firm</w:t>
      </w:r>
      <w:r w:rsidR="00B008E2" w:rsidRPr="00DF01B8">
        <w:rPr>
          <w:sz w:val="24"/>
          <w:szCs w:val="24"/>
        </w:rPr>
        <w:t xml:space="preserve"> while it is in an inactive status</w:t>
      </w:r>
      <w:r w:rsidRPr="00DF01B8">
        <w:rPr>
          <w:sz w:val="24"/>
          <w:szCs w:val="24"/>
        </w:rPr>
        <w:t xml:space="preserve">.  As </w:t>
      </w:r>
      <w:r w:rsidR="000A2F4B" w:rsidRPr="00DF01B8">
        <w:rPr>
          <w:sz w:val="24"/>
          <w:szCs w:val="24"/>
        </w:rPr>
        <w:t>Assistant</w:t>
      </w:r>
      <w:r w:rsidRPr="00DF01B8">
        <w:rPr>
          <w:sz w:val="24"/>
          <w:szCs w:val="24"/>
        </w:rPr>
        <w:t xml:space="preserve"> Secretary, I will not participate personally and substantially in any particular matter </w:t>
      </w:r>
      <w:r w:rsidR="00C37C61">
        <w:rPr>
          <w:sz w:val="24"/>
          <w:szCs w:val="24"/>
        </w:rPr>
        <w:t>that</w:t>
      </w:r>
      <w:r w:rsidR="009F1B96">
        <w:rPr>
          <w:sz w:val="24"/>
          <w:szCs w:val="24"/>
        </w:rPr>
        <w:t xml:space="preserve"> to my knowledge </w:t>
      </w:r>
      <w:r w:rsidR="00466ED7">
        <w:rPr>
          <w:sz w:val="24"/>
          <w:szCs w:val="24"/>
        </w:rPr>
        <w:t xml:space="preserve">has </w:t>
      </w:r>
      <w:r w:rsidRPr="00DF01B8">
        <w:rPr>
          <w:sz w:val="24"/>
          <w:szCs w:val="24"/>
        </w:rPr>
        <w:t xml:space="preserve">a direct and predictable effect on the financial interests of The Law Firm of </w:t>
      </w:r>
      <w:r w:rsidR="006F5D41">
        <w:rPr>
          <w:sz w:val="24"/>
          <w:szCs w:val="24"/>
        </w:rPr>
        <w:t>Sandi</w:t>
      </w:r>
      <w:r w:rsidRPr="00DF01B8">
        <w:rPr>
          <w:sz w:val="24"/>
          <w:szCs w:val="24"/>
        </w:rPr>
        <w:t xml:space="preserve"> L. Bennett.  I</w:t>
      </w:r>
      <w:r w:rsidR="000A2F4B" w:rsidRPr="00DF01B8">
        <w:rPr>
          <w:sz w:val="24"/>
          <w:szCs w:val="24"/>
        </w:rPr>
        <w:t>n addition, I </w:t>
      </w:r>
      <w:r w:rsidRPr="00DF01B8">
        <w:rPr>
          <w:sz w:val="24"/>
          <w:szCs w:val="24"/>
        </w:rPr>
        <w:t xml:space="preserve">will not participate personally and substantially in any particular matter involving specific parties in which </w:t>
      </w:r>
      <w:r w:rsidR="000464B0">
        <w:rPr>
          <w:sz w:val="24"/>
          <w:szCs w:val="24"/>
        </w:rPr>
        <w:t xml:space="preserve">I know </w:t>
      </w:r>
      <w:r w:rsidRPr="00DF01B8">
        <w:rPr>
          <w:sz w:val="24"/>
          <w:szCs w:val="24"/>
        </w:rPr>
        <w:t xml:space="preserve">a former client of mine is a party or represents a party for a period of one year after I last provided service to that client, unless I am first authorized to </w:t>
      </w:r>
      <w:r w:rsidR="00070C11" w:rsidRPr="00DF01B8">
        <w:rPr>
          <w:sz w:val="24"/>
          <w:szCs w:val="24"/>
        </w:rPr>
        <w:t>participate, pursuant to 5</w:t>
      </w:r>
      <w:r w:rsidR="00B008E2" w:rsidRPr="00DF01B8">
        <w:rPr>
          <w:sz w:val="24"/>
          <w:szCs w:val="24"/>
        </w:rPr>
        <w:t> C.F.R. § </w:t>
      </w:r>
      <w:r w:rsidRPr="00DF01B8">
        <w:rPr>
          <w:sz w:val="24"/>
          <w:szCs w:val="24"/>
        </w:rPr>
        <w:t xml:space="preserve">2635.502(d). </w:t>
      </w:r>
    </w:p>
    <w:p w:rsidR="00203E08" w:rsidRPr="00DF01B8" w:rsidRDefault="00203E08" w:rsidP="00A24A49">
      <w:pPr>
        <w:tabs>
          <w:tab w:val="left" w:pos="684"/>
          <w:tab w:val="left" w:pos="855"/>
        </w:tabs>
        <w:ind w:firstLine="720"/>
        <w:rPr>
          <w:sz w:val="24"/>
          <w:szCs w:val="24"/>
        </w:rPr>
      </w:pPr>
    </w:p>
    <w:p w:rsidR="007665C8" w:rsidRDefault="007665C8">
      <w:pPr>
        <w:rPr>
          <w:b/>
          <w:sz w:val="24"/>
          <w:szCs w:val="24"/>
        </w:rPr>
      </w:pPr>
      <w:r>
        <w:rPr>
          <w:b/>
          <w:sz w:val="24"/>
          <w:szCs w:val="24"/>
        </w:rPr>
        <w:br w:type="page"/>
      </w:r>
    </w:p>
    <w:p w:rsidR="00203E08" w:rsidRPr="00DF01B8" w:rsidRDefault="00203E08" w:rsidP="00DB0FC8">
      <w:pPr>
        <w:pStyle w:val="Heading3"/>
        <w:ind w:left="1020" w:hanging="1020"/>
      </w:pPr>
      <w:bookmarkStart w:id="67" w:name="_7.3.1_–_"/>
      <w:bookmarkEnd w:id="67"/>
      <w:r w:rsidRPr="00DF01B8">
        <w:lastRenderedPageBreak/>
        <w:t xml:space="preserve">7.3.1 – </w:t>
      </w:r>
      <w:r w:rsidRPr="00DF01B8">
        <w:tab/>
        <w:t>the PAS nominee is a sole practitioner who will place the law practice in an inactive status and who may receive a referral fee from another attorney</w:t>
      </w:r>
    </w:p>
    <w:p w:rsidR="00141F4C" w:rsidRDefault="00141F4C" w:rsidP="00203E08">
      <w:pPr>
        <w:tabs>
          <w:tab w:val="left" w:pos="684"/>
          <w:tab w:val="left" w:pos="855"/>
        </w:tabs>
        <w:rPr>
          <w:sz w:val="24"/>
          <w:szCs w:val="24"/>
          <w:u w:val="single"/>
        </w:rPr>
      </w:pPr>
    </w:p>
    <w:p w:rsidR="00203E08" w:rsidRPr="00DF01B8" w:rsidRDefault="00203E08" w:rsidP="00203E08">
      <w:pPr>
        <w:tabs>
          <w:tab w:val="left" w:pos="684"/>
          <w:tab w:val="left" w:pos="855"/>
        </w:tabs>
        <w:rPr>
          <w:sz w:val="24"/>
          <w:szCs w:val="24"/>
        </w:rPr>
      </w:pPr>
      <w:r w:rsidRPr="00DF01B8">
        <w:rPr>
          <w:sz w:val="24"/>
          <w:szCs w:val="24"/>
          <w:u w:val="single"/>
        </w:rPr>
        <w:t>Comment</w:t>
      </w:r>
      <w:r w:rsidRPr="00DF01B8">
        <w:rPr>
          <w:sz w:val="24"/>
          <w:szCs w:val="24"/>
        </w:rPr>
        <w:t xml:space="preserve">: </w:t>
      </w:r>
    </w:p>
    <w:p w:rsidR="00203E08" w:rsidRPr="00DF01B8" w:rsidRDefault="00203E08" w:rsidP="00203E08">
      <w:pPr>
        <w:tabs>
          <w:tab w:val="left" w:pos="684"/>
          <w:tab w:val="left" w:pos="855"/>
        </w:tabs>
        <w:rPr>
          <w:sz w:val="24"/>
          <w:szCs w:val="24"/>
        </w:rPr>
      </w:pPr>
    </w:p>
    <w:p w:rsidR="00203E08" w:rsidRPr="00DF01B8" w:rsidRDefault="00203E08" w:rsidP="00203E08">
      <w:pPr>
        <w:tabs>
          <w:tab w:val="left" w:pos="684"/>
          <w:tab w:val="left" w:pos="855"/>
        </w:tabs>
        <w:rPr>
          <w:sz w:val="24"/>
          <w:szCs w:val="24"/>
        </w:rPr>
      </w:pPr>
      <w:r w:rsidRPr="00DF01B8">
        <w:rPr>
          <w:sz w:val="24"/>
          <w:szCs w:val="24"/>
        </w:rPr>
        <w:tab/>
        <w:t>See</w:t>
      </w:r>
      <w:r w:rsidR="0000415E" w:rsidRPr="00DF01B8">
        <w:rPr>
          <w:sz w:val="24"/>
          <w:szCs w:val="24"/>
        </w:rPr>
        <w:t xml:space="preserve"> the comment to </w:t>
      </w:r>
      <w:hyperlink w:anchor="_7.3.0_–_the" w:history="1">
        <w:r w:rsidRPr="001A694D">
          <w:rPr>
            <w:rStyle w:val="Hyperlink"/>
            <w:sz w:val="24"/>
            <w:szCs w:val="24"/>
          </w:rPr>
          <w:t>7.3.0</w:t>
        </w:r>
      </w:hyperlink>
      <w:r w:rsidRPr="00DF01B8">
        <w:rPr>
          <w:sz w:val="24"/>
          <w:szCs w:val="24"/>
        </w:rPr>
        <w:t xml:space="preserve"> for </w:t>
      </w:r>
      <w:r w:rsidR="0000415E" w:rsidRPr="00DF01B8">
        <w:rPr>
          <w:sz w:val="24"/>
          <w:szCs w:val="24"/>
        </w:rPr>
        <w:t xml:space="preserve">a </w:t>
      </w:r>
      <w:r w:rsidRPr="00DF01B8">
        <w:rPr>
          <w:sz w:val="24"/>
          <w:szCs w:val="24"/>
        </w:rPr>
        <w:t xml:space="preserve">discussion of placing the law practice in an inactive status.  In this variation, </w:t>
      </w:r>
      <w:r w:rsidR="006063F0" w:rsidRPr="00DF01B8">
        <w:rPr>
          <w:sz w:val="24"/>
          <w:szCs w:val="24"/>
        </w:rPr>
        <w:t>the PAS nominee</w:t>
      </w:r>
      <w:r w:rsidRPr="00DF01B8">
        <w:rPr>
          <w:sz w:val="24"/>
          <w:szCs w:val="24"/>
        </w:rPr>
        <w:t xml:space="preserve"> may receive certain referral fees for transferring cases to </w:t>
      </w:r>
      <w:r w:rsidR="0000415E" w:rsidRPr="00DF01B8">
        <w:rPr>
          <w:sz w:val="24"/>
          <w:szCs w:val="24"/>
        </w:rPr>
        <w:t>other</w:t>
      </w:r>
      <w:r w:rsidRPr="00DF01B8">
        <w:rPr>
          <w:sz w:val="24"/>
          <w:szCs w:val="24"/>
        </w:rPr>
        <w:t xml:space="preserve"> attorney</w:t>
      </w:r>
      <w:r w:rsidR="0000415E" w:rsidRPr="00DF01B8">
        <w:rPr>
          <w:sz w:val="24"/>
          <w:szCs w:val="24"/>
        </w:rPr>
        <w:t>s</w:t>
      </w:r>
      <w:r w:rsidRPr="00DF01B8">
        <w:rPr>
          <w:sz w:val="24"/>
          <w:szCs w:val="24"/>
        </w:rPr>
        <w:t xml:space="preserve">.  </w:t>
      </w:r>
    </w:p>
    <w:p w:rsidR="00203E08" w:rsidRPr="00DF01B8" w:rsidRDefault="00203E08" w:rsidP="00203E08">
      <w:pPr>
        <w:tabs>
          <w:tab w:val="left" w:pos="684"/>
          <w:tab w:val="left" w:pos="855"/>
        </w:tabs>
        <w:rPr>
          <w:sz w:val="24"/>
          <w:szCs w:val="24"/>
        </w:rPr>
      </w:pPr>
    </w:p>
    <w:p w:rsidR="00203E08" w:rsidRPr="00DF01B8" w:rsidRDefault="00203E08" w:rsidP="00203E08">
      <w:pPr>
        <w:tabs>
          <w:tab w:val="left" w:pos="684"/>
          <w:tab w:val="left" w:pos="855"/>
        </w:tabs>
        <w:rPr>
          <w:sz w:val="24"/>
          <w:szCs w:val="24"/>
        </w:rPr>
      </w:pPr>
      <w:r w:rsidRPr="00DF01B8">
        <w:rPr>
          <w:sz w:val="24"/>
          <w:szCs w:val="24"/>
          <w:u w:val="single"/>
        </w:rPr>
        <w:t>Sample Language</w:t>
      </w:r>
      <w:r w:rsidRPr="00DF01B8">
        <w:rPr>
          <w:sz w:val="24"/>
          <w:szCs w:val="24"/>
        </w:rPr>
        <w:t>:</w:t>
      </w:r>
    </w:p>
    <w:p w:rsidR="00203E08" w:rsidRPr="00DF01B8" w:rsidRDefault="00203E08" w:rsidP="00203E08">
      <w:pPr>
        <w:tabs>
          <w:tab w:val="left" w:pos="684"/>
          <w:tab w:val="left" w:pos="1026"/>
        </w:tabs>
        <w:rPr>
          <w:b/>
          <w:sz w:val="24"/>
          <w:szCs w:val="24"/>
        </w:rPr>
      </w:pPr>
    </w:p>
    <w:p w:rsidR="00203E08" w:rsidRPr="00DF01B8" w:rsidRDefault="00203E08" w:rsidP="00203E08">
      <w:pPr>
        <w:tabs>
          <w:tab w:val="left" w:pos="684"/>
          <w:tab w:val="left" w:pos="1026"/>
        </w:tabs>
        <w:rPr>
          <w:sz w:val="24"/>
          <w:szCs w:val="24"/>
        </w:rPr>
      </w:pPr>
      <w:r w:rsidRPr="00DF01B8">
        <w:rPr>
          <w:sz w:val="24"/>
          <w:szCs w:val="24"/>
        </w:rPr>
        <w:tab/>
        <w:t xml:space="preserve">I am the sole proprietor of my law firm, which does business as The Law Firm </w:t>
      </w:r>
      <w:proofErr w:type="gramStart"/>
      <w:r w:rsidRPr="00DF01B8">
        <w:rPr>
          <w:sz w:val="24"/>
          <w:szCs w:val="24"/>
        </w:rPr>
        <w:t xml:space="preserve">of  </w:t>
      </w:r>
      <w:r w:rsidR="00663712">
        <w:rPr>
          <w:sz w:val="24"/>
          <w:szCs w:val="24"/>
        </w:rPr>
        <w:t>Sandi</w:t>
      </w:r>
      <w:proofErr w:type="gramEnd"/>
      <w:r w:rsidR="00663712">
        <w:rPr>
          <w:sz w:val="24"/>
          <w:szCs w:val="24"/>
        </w:rPr>
        <w:t> </w:t>
      </w:r>
      <w:r w:rsidRPr="00DF01B8">
        <w:rPr>
          <w:sz w:val="24"/>
          <w:szCs w:val="24"/>
        </w:rPr>
        <w:t xml:space="preserve">L. Bennett.  Upon confirmation, I will cease providing services to my clients and I will refer them to other legal counsel for any ongoing legal matters.  I will complete all such referrals before I assume the duties of the position of Assistant Secretary.  If I agree to accept any payment for referrals, I will consult your office regarding the applicability of 18 U.S.C. § 209 before I receive any such payment.  Upon confirmation, my law firm will cease engaging in any business, including the representation of clients.  During my appointment to the position of </w:t>
      </w:r>
      <w:r w:rsidR="000A2F4B" w:rsidRPr="00DF01B8">
        <w:rPr>
          <w:sz w:val="24"/>
          <w:szCs w:val="24"/>
        </w:rPr>
        <w:t>Assistant</w:t>
      </w:r>
      <w:r w:rsidRPr="00DF01B8">
        <w:rPr>
          <w:sz w:val="24"/>
          <w:szCs w:val="24"/>
        </w:rPr>
        <w:t xml:space="preserve"> Secretary, the law firm will remain dormant and will not advertise.  I will not perform any services for the firm, except that I will comply with any requirements involving legal filings, taxes and fees that are necessary to maintain the law firm while it is in an inactive status.  </w:t>
      </w:r>
      <w:r w:rsidR="001B28A1" w:rsidRPr="00DF01B8">
        <w:rPr>
          <w:sz w:val="24"/>
          <w:szCs w:val="24"/>
        </w:rPr>
        <w:t xml:space="preserve">As Assistant Secretary, I will not participate personally and substantially in any particular matter </w:t>
      </w:r>
      <w:r w:rsidR="00C37C61">
        <w:rPr>
          <w:sz w:val="24"/>
          <w:szCs w:val="24"/>
        </w:rPr>
        <w:t>that</w:t>
      </w:r>
      <w:r w:rsidR="001B28A1">
        <w:rPr>
          <w:sz w:val="24"/>
          <w:szCs w:val="24"/>
        </w:rPr>
        <w:t xml:space="preserve"> to my knowledge </w:t>
      </w:r>
      <w:r w:rsidR="00466ED7">
        <w:rPr>
          <w:sz w:val="24"/>
          <w:szCs w:val="24"/>
        </w:rPr>
        <w:t xml:space="preserve">has </w:t>
      </w:r>
      <w:r w:rsidR="001B28A1" w:rsidRPr="00DF01B8">
        <w:rPr>
          <w:sz w:val="24"/>
          <w:szCs w:val="24"/>
        </w:rPr>
        <w:t xml:space="preserve">a direct and predictable effect on the financial interests of The Law Firm of </w:t>
      </w:r>
      <w:r w:rsidR="001B28A1">
        <w:rPr>
          <w:sz w:val="24"/>
          <w:szCs w:val="24"/>
        </w:rPr>
        <w:t>Sandi</w:t>
      </w:r>
      <w:r w:rsidR="001B28A1" w:rsidRPr="00DF01B8">
        <w:rPr>
          <w:sz w:val="24"/>
          <w:szCs w:val="24"/>
        </w:rPr>
        <w:t xml:space="preserve"> L. Bennett.</w:t>
      </w:r>
      <w:r w:rsidR="001B28A1">
        <w:rPr>
          <w:sz w:val="24"/>
          <w:szCs w:val="24"/>
        </w:rPr>
        <w:t xml:space="preserve">  </w:t>
      </w:r>
      <w:r w:rsidRPr="00DF01B8">
        <w:rPr>
          <w:sz w:val="24"/>
          <w:szCs w:val="24"/>
        </w:rPr>
        <w:t xml:space="preserve">In addition, I will not participate personally and substantially in any particular matter involving specific parties in which </w:t>
      </w:r>
      <w:r w:rsidR="000464B0">
        <w:rPr>
          <w:sz w:val="24"/>
          <w:szCs w:val="24"/>
        </w:rPr>
        <w:t xml:space="preserve">I know </w:t>
      </w:r>
      <w:r w:rsidRPr="00DF01B8">
        <w:rPr>
          <w:sz w:val="24"/>
          <w:szCs w:val="24"/>
        </w:rPr>
        <w:t xml:space="preserve">a former client of mine is a party or represents a party for a period of one year after I last provided service to that client, unless I am first authorized to </w:t>
      </w:r>
      <w:r w:rsidR="00070C11" w:rsidRPr="00DF01B8">
        <w:rPr>
          <w:sz w:val="24"/>
          <w:szCs w:val="24"/>
        </w:rPr>
        <w:t>participate, pursuant to 5</w:t>
      </w:r>
      <w:r w:rsidRPr="00DF01B8">
        <w:rPr>
          <w:sz w:val="24"/>
          <w:szCs w:val="24"/>
        </w:rPr>
        <w:t xml:space="preserve"> C.F.R. § 2635.502(d). </w:t>
      </w:r>
    </w:p>
    <w:p w:rsidR="00141F4C" w:rsidRDefault="00141F4C" w:rsidP="00800AD5">
      <w:pPr>
        <w:tabs>
          <w:tab w:val="left" w:pos="684"/>
          <w:tab w:val="left" w:pos="1026"/>
        </w:tabs>
        <w:rPr>
          <w:b/>
          <w:sz w:val="24"/>
          <w:szCs w:val="24"/>
        </w:rPr>
      </w:pPr>
    </w:p>
    <w:p w:rsidR="00800AD5" w:rsidRPr="00DF01B8" w:rsidRDefault="00800AD5" w:rsidP="00DB0FC8">
      <w:pPr>
        <w:pStyle w:val="Heading3"/>
      </w:pPr>
      <w:bookmarkStart w:id="68" w:name="_7.4.0_–_"/>
      <w:bookmarkEnd w:id="68"/>
      <w:r w:rsidRPr="00DF01B8">
        <w:t>7.</w:t>
      </w:r>
      <w:r w:rsidR="00F35224" w:rsidRPr="00DF01B8">
        <w:t>4</w:t>
      </w:r>
      <w:r w:rsidRPr="00DF01B8">
        <w:t xml:space="preserve">.0 – </w:t>
      </w:r>
      <w:r w:rsidRPr="00DF01B8">
        <w:tab/>
      </w:r>
      <w:r w:rsidR="002A4FB8" w:rsidRPr="00DF01B8">
        <w:t xml:space="preserve">the </w:t>
      </w:r>
      <w:r w:rsidR="000221FC" w:rsidRPr="00DF01B8">
        <w:t>PAS nominee</w:t>
      </w:r>
      <w:r w:rsidRPr="00DF01B8">
        <w:t xml:space="preserve"> will have outstanding accounts receivable after appointment</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FD31A0" w:rsidRPr="00DF01B8" w:rsidRDefault="00FD31A0" w:rsidP="00FD31A0">
      <w:pPr>
        <w:tabs>
          <w:tab w:val="left" w:pos="684"/>
          <w:tab w:val="left" w:pos="855"/>
        </w:tabs>
        <w:rPr>
          <w:sz w:val="24"/>
          <w:szCs w:val="24"/>
        </w:rPr>
      </w:pPr>
      <w:r w:rsidRPr="00DF01B8">
        <w:rPr>
          <w:sz w:val="24"/>
          <w:szCs w:val="24"/>
        </w:rPr>
        <w:tab/>
        <w:t xml:space="preserve">This sample contains an “ability or willingness” recusal under 18 U.S.C. § 208 because the </w:t>
      </w:r>
      <w:r w:rsidR="00876DD5" w:rsidRPr="00DF01B8">
        <w:rPr>
          <w:sz w:val="24"/>
          <w:szCs w:val="24"/>
        </w:rPr>
        <w:t xml:space="preserve">hypothetical </w:t>
      </w:r>
      <w:r w:rsidR="000221FC" w:rsidRPr="00DF01B8">
        <w:rPr>
          <w:sz w:val="24"/>
          <w:szCs w:val="24"/>
        </w:rPr>
        <w:t>PAS nominee</w:t>
      </w:r>
      <w:r w:rsidRPr="00DF01B8">
        <w:rPr>
          <w:sz w:val="24"/>
          <w:szCs w:val="24"/>
        </w:rPr>
        <w:t xml:space="preserve">’s clients </w:t>
      </w:r>
      <w:r w:rsidR="00876DD5" w:rsidRPr="00DF01B8">
        <w:rPr>
          <w:sz w:val="24"/>
          <w:szCs w:val="24"/>
        </w:rPr>
        <w:t>will o</w:t>
      </w:r>
      <w:r w:rsidRPr="00DF01B8">
        <w:rPr>
          <w:sz w:val="24"/>
          <w:szCs w:val="24"/>
        </w:rPr>
        <w:t xml:space="preserve">we outstanding payments after the </w:t>
      </w:r>
      <w:r w:rsidR="000221FC" w:rsidRPr="00DF01B8">
        <w:rPr>
          <w:sz w:val="24"/>
          <w:szCs w:val="24"/>
        </w:rPr>
        <w:t>PAS nominee</w:t>
      </w:r>
      <w:r w:rsidRPr="00DF01B8">
        <w:rPr>
          <w:sz w:val="24"/>
          <w:szCs w:val="24"/>
        </w:rPr>
        <w:t xml:space="preserve">’s </w:t>
      </w:r>
      <w:r w:rsidR="00964F0E">
        <w:rPr>
          <w:sz w:val="24"/>
          <w:szCs w:val="24"/>
        </w:rPr>
        <w:t>Federal service</w:t>
      </w:r>
      <w:r w:rsidRPr="00DF01B8">
        <w:rPr>
          <w:sz w:val="24"/>
          <w:szCs w:val="24"/>
        </w:rPr>
        <w:t xml:space="preserve"> begins.  This sample </w:t>
      </w:r>
      <w:r w:rsidR="00876DD5" w:rsidRPr="00DF01B8">
        <w:rPr>
          <w:sz w:val="24"/>
          <w:szCs w:val="24"/>
        </w:rPr>
        <w:t>includes language indicating</w:t>
      </w:r>
      <w:r w:rsidRPr="00DF01B8">
        <w:rPr>
          <w:sz w:val="24"/>
          <w:szCs w:val="24"/>
        </w:rPr>
        <w:t xml:space="preserve"> that </w:t>
      </w:r>
      <w:r w:rsidR="00876DD5" w:rsidRPr="00DF01B8">
        <w:rPr>
          <w:sz w:val="24"/>
          <w:szCs w:val="24"/>
        </w:rPr>
        <w:t xml:space="preserve">the </w:t>
      </w:r>
      <w:r w:rsidR="000221FC" w:rsidRPr="00DF01B8">
        <w:rPr>
          <w:sz w:val="24"/>
          <w:szCs w:val="24"/>
        </w:rPr>
        <w:t>PAS nominee</w:t>
      </w:r>
      <w:r w:rsidR="00876DD5" w:rsidRPr="00DF01B8">
        <w:rPr>
          <w:sz w:val="24"/>
          <w:szCs w:val="24"/>
        </w:rPr>
        <w:t xml:space="preserve"> and the clients will “fix” any</w:t>
      </w:r>
      <w:r w:rsidRPr="00DF01B8">
        <w:rPr>
          <w:sz w:val="24"/>
          <w:szCs w:val="24"/>
        </w:rPr>
        <w:t xml:space="preserve"> amounts owed before the </w:t>
      </w:r>
      <w:r w:rsidR="000221FC" w:rsidRPr="00DF01B8">
        <w:rPr>
          <w:sz w:val="24"/>
          <w:szCs w:val="24"/>
        </w:rPr>
        <w:t>PAS nominee</w:t>
      </w:r>
      <w:r w:rsidRPr="00DF01B8">
        <w:rPr>
          <w:sz w:val="24"/>
          <w:szCs w:val="24"/>
        </w:rPr>
        <w:t xml:space="preserve"> begins </w:t>
      </w:r>
      <w:r w:rsidR="00964F0E">
        <w:rPr>
          <w:sz w:val="24"/>
          <w:szCs w:val="24"/>
        </w:rPr>
        <w:t>Federal service</w:t>
      </w:r>
      <w:r w:rsidRPr="00DF01B8">
        <w:rPr>
          <w:sz w:val="24"/>
          <w:szCs w:val="24"/>
        </w:rPr>
        <w:t xml:space="preserve">.  </w:t>
      </w:r>
      <w:r w:rsidR="00D42719" w:rsidRPr="00DF01B8">
        <w:rPr>
          <w:sz w:val="24"/>
          <w:szCs w:val="24"/>
        </w:rPr>
        <w:t>The purpose of this language</w:t>
      </w:r>
      <w:r w:rsidRPr="00DF01B8">
        <w:rPr>
          <w:sz w:val="24"/>
          <w:szCs w:val="24"/>
        </w:rPr>
        <w:t xml:space="preserve"> is to </w:t>
      </w:r>
      <w:r w:rsidR="00876DD5" w:rsidRPr="00DF01B8">
        <w:rPr>
          <w:sz w:val="24"/>
          <w:szCs w:val="24"/>
        </w:rPr>
        <w:t>prevent a situation</w:t>
      </w:r>
      <w:r w:rsidRPr="00DF01B8">
        <w:rPr>
          <w:sz w:val="24"/>
          <w:szCs w:val="24"/>
        </w:rPr>
        <w:t xml:space="preserve"> in which </w:t>
      </w:r>
      <w:r w:rsidR="00876DD5" w:rsidRPr="00DF01B8">
        <w:rPr>
          <w:sz w:val="24"/>
          <w:szCs w:val="24"/>
        </w:rPr>
        <w:t xml:space="preserve">the </w:t>
      </w:r>
      <w:r w:rsidR="000221FC" w:rsidRPr="00DF01B8">
        <w:rPr>
          <w:sz w:val="24"/>
          <w:szCs w:val="24"/>
        </w:rPr>
        <w:t>PAS nominee</w:t>
      </w:r>
      <w:r w:rsidR="00876DD5" w:rsidRPr="00DF01B8">
        <w:rPr>
          <w:sz w:val="24"/>
          <w:szCs w:val="24"/>
        </w:rPr>
        <w:t xml:space="preserve"> might have to negotiate during the </w:t>
      </w:r>
      <w:r w:rsidR="000221FC" w:rsidRPr="00DF01B8">
        <w:rPr>
          <w:sz w:val="24"/>
          <w:szCs w:val="24"/>
        </w:rPr>
        <w:t>PAS nominee</w:t>
      </w:r>
      <w:r w:rsidR="00876DD5" w:rsidRPr="00DF01B8">
        <w:rPr>
          <w:sz w:val="24"/>
          <w:szCs w:val="24"/>
        </w:rPr>
        <w:t xml:space="preserve">’s </w:t>
      </w:r>
      <w:r w:rsidR="00964F0E">
        <w:rPr>
          <w:sz w:val="24"/>
          <w:szCs w:val="24"/>
        </w:rPr>
        <w:t>Federal service</w:t>
      </w:r>
      <w:r w:rsidR="00876DD5" w:rsidRPr="00DF01B8">
        <w:rPr>
          <w:sz w:val="24"/>
          <w:szCs w:val="24"/>
        </w:rPr>
        <w:t xml:space="preserve"> with </w:t>
      </w:r>
      <w:r w:rsidRPr="00DF01B8">
        <w:rPr>
          <w:sz w:val="24"/>
          <w:szCs w:val="24"/>
        </w:rPr>
        <w:t>former clients over the amounts owed</w:t>
      </w:r>
      <w:r w:rsidR="00876DD5" w:rsidRPr="00DF01B8">
        <w:rPr>
          <w:sz w:val="24"/>
          <w:szCs w:val="24"/>
        </w:rPr>
        <w:t>.  By resolving potential billing disputes</w:t>
      </w:r>
      <w:r w:rsidRPr="00DF01B8">
        <w:rPr>
          <w:sz w:val="24"/>
          <w:szCs w:val="24"/>
        </w:rPr>
        <w:t xml:space="preserve"> in advance, the </w:t>
      </w:r>
      <w:r w:rsidR="000221FC" w:rsidRPr="00DF01B8">
        <w:rPr>
          <w:sz w:val="24"/>
          <w:szCs w:val="24"/>
        </w:rPr>
        <w:t>PAS nominee</w:t>
      </w:r>
      <w:r w:rsidRPr="00DF01B8">
        <w:rPr>
          <w:sz w:val="24"/>
          <w:szCs w:val="24"/>
        </w:rPr>
        <w:t xml:space="preserve"> eliminates </w:t>
      </w:r>
      <w:r w:rsidR="00876DD5" w:rsidRPr="00DF01B8">
        <w:rPr>
          <w:sz w:val="24"/>
          <w:szCs w:val="24"/>
        </w:rPr>
        <w:t xml:space="preserve">any potential for appearing to misuse </w:t>
      </w:r>
      <w:r w:rsidR="00631145" w:rsidRPr="00DF01B8">
        <w:rPr>
          <w:sz w:val="24"/>
          <w:szCs w:val="24"/>
        </w:rPr>
        <w:t>the</w:t>
      </w:r>
      <w:r w:rsidRPr="00DF01B8">
        <w:rPr>
          <w:sz w:val="24"/>
          <w:szCs w:val="24"/>
        </w:rPr>
        <w:t xml:space="preserve"> </w:t>
      </w:r>
      <w:r w:rsidR="00371AB8">
        <w:rPr>
          <w:sz w:val="24"/>
          <w:szCs w:val="24"/>
        </w:rPr>
        <w:t>Federal</w:t>
      </w:r>
      <w:r w:rsidRPr="00DF01B8">
        <w:rPr>
          <w:sz w:val="24"/>
          <w:szCs w:val="24"/>
        </w:rPr>
        <w:t xml:space="preserve"> position </w:t>
      </w:r>
      <w:r w:rsidR="00876DD5" w:rsidRPr="00DF01B8">
        <w:rPr>
          <w:sz w:val="24"/>
          <w:szCs w:val="24"/>
        </w:rPr>
        <w:t>during</w:t>
      </w:r>
      <w:r w:rsidRPr="00DF01B8">
        <w:rPr>
          <w:sz w:val="24"/>
          <w:szCs w:val="24"/>
        </w:rPr>
        <w:t xml:space="preserve"> </w:t>
      </w:r>
      <w:r w:rsidR="00876DD5" w:rsidRPr="00DF01B8">
        <w:rPr>
          <w:sz w:val="24"/>
          <w:szCs w:val="24"/>
        </w:rPr>
        <w:t>subsequent</w:t>
      </w:r>
      <w:r w:rsidRPr="00DF01B8">
        <w:rPr>
          <w:sz w:val="24"/>
          <w:szCs w:val="24"/>
        </w:rPr>
        <w:t xml:space="preserve"> negotiation</w:t>
      </w:r>
      <w:r w:rsidR="00876DD5" w:rsidRPr="00DF01B8">
        <w:rPr>
          <w:sz w:val="24"/>
          <w:szCs w:val="24"/>
        </w:rPr>
        <w:t>s with a former client</w:t>
      </w:r>
      <w:r w:rsidRPr="00DF01B8">
        <w:rPr>
          <w:sz w:val="24"/>
          <w:szCs w:val="24"/>
        </w:rPr>
        <w:t>.</w:t>
      </w:r>
    </w:p>
    <w:p w:rsidR="00FD31A0" w:rsidRPr="00DF01B8" w:rsidRDefault="00FD31A0" w:rsidP="00FD31A0">
      <w:pPr>
        <w:tabs>
          <w:tab w:val="left" w:pos="684"/>
          <w:tab w:val="left" w:pos="855"/>
        </w:tabs>
        <w:rPr>
          <w:sz w:val="24"/>
          <w:szCs w:val="24"/>
        </w:rPr>
      </w:pPr>
    </w:p>
    <w:p w:rsidR="00FD31A0" w:rsidRPr="00DF01B8" w:rsidRDefault="00FD31A0" w:rsidP="00FD31A0">
      <w:pPr>
        <w:tabs>
          <w:tab w:val="left" w:pos="684"/>
          <w:tab w:val="left" w:pos="855"/>
        </w:tabs>
        <w:rPr>
          <w:sz w:val="24"/>
          <w:szCs w:val="24"/>
        </w:rPr>
      </w:pPr>
      <w:r w:rsidRPr="00DF01B8">
        <w:rPr>
          <w:sz w:val="24"/>
          <w:szCs w:val="24"/>
        </w:rPr>
        <w:tab/>
      </w:r>
      <w:r w:rsidR="009F1DBF" w:rsidRPr="00DF01B8">
        <w:rPr>
          <w:sz w:val="24"/>
          <w:szCs w:val="24"/>
        </w:rPr>
        <w:t>See the comment</w:t>
      </w:r>
      <w:r w:rsidRPr="00DF01B8">
        <w:rPr>
          <w:sz w:val="24"/>
          <w:szCs w:val="24"/>
        </w:rPr>
        <w:t xml:space="preserve"> to </w:t>
      </w:r>
      <w:hyperlink w:anchor="_7.3.0_–_the" w:history="1">
        <w:r w:rsidRPr="008B7DD0">
          <w:rPr>
            <w:rStyle w:val="Hyperlink"/>
            <w:sz w:val="24"/>
            <w:szCs w:val="24"/>
          </w:rPr>
          <w:t>7.3.0</w:t>
        </w:r>
      </w:hyperlink>
      <w:r w:rsidRPr="00DF01B8">
        <w:rPr>
          <w:sz w:val="24"/>
          <w:szCs w:val="24"/>
        </w:rPr>
        <w:t xml:space="preserve"> for a discussion of sole practitioners</w:t>
      </w:r>
      <w:r w:rsidR="00C071D6" w:rsidRPr="00DF01B8">
        <w:rPr>
          <w:sz w:val="24"/>
          <w:szCs w:val="24"/>
        </w:rPr>
        <w:t xml:space="preserve"> generally</w:t>
      </w:r>
      <w:r w:rsidRPr="00DF01B8">
        <w:rPr>
          <w:sz w:val="24"/>
          <w:szCs w:val="24"/>
        </w:rPr>
        <w:t xml:space="preserve">.  In addition, </w:t>
      </w:r>
      <w:r w:rsidR="009F1DBF" w:rsidRPr="00DF01B8">
        <w:rPr>
          <w:sz w:val="24"/>
          <w:szCs w:val="24"/>
        </w:rPr>
        <w:t xml:space="preserve">see </w:t>
      </w:r>
      <w:hyperlink w:anchor="_2.0.0_–_" w:history="1">
        <w:r w:rsidRPr="008B7DD0">
          <w:rPr>
            <w:rStyle w:val="Hyperlink"/>
            <w:sz w:val="24"/>
            <w:szCs w:val="24"/>
          </w:rPr>
          <w:t>2.0.0</w:t>
        </w:r>
      </w:hyperlink>
      <w:r w:rsidRPr="00DF01B8">
        <w:rPr>
          <w:sz w:val="24"/>
          <w:szCs w:val="24"/>
        </w:rPr>
        <w:t xml:space="preserve"> </w:t>
      </w:r>
      <w:r w:rsidR="00631145" w:rsidRPr="00DF01B8">
        <w:rPr>
          <w:sz w:val="24"/>
          <w:szCs w:val="24"/>
        </w:rPr>
        <w:t xml:space="preserve">and </w:t>
      </w:r>
      <w:hyperlink w:anchor="_6.0.0_–_" w:history="1">
        <w:r w:rsidR="00631145" w:rsidRPr="008B7DD0">
          <w:rPr>
            <w:rStyle w:val="Hyperlink"/>
            <w:sz w:val="24"/>
            <w:szCs w:val="24"/>
          </w:rPr>
          <w:t>6.0.0</w:t>
        </w:r>
      </w:hyperlink>
      <w:r w:rsidR="00631145" w:rsidRPr="00DF01B8">
        <w:rPr>
          <w:sz w:val="24"/>
          <w:szCs w:val="24"/>
        </w:rPr>
        <w:t xml:space="preserve"> </w:t>
      </w:r>
      <w:r w:rsidRPr="00DF01B8">
        <w:rPr>
          <w:sz w:val="24"/>
          <w:szCs w:val="24"/>
        </w:rPr>
        <w:t>above for a discussion of the use of multiple recusals.</w:t>
      </w:r>
    </w:p>
    <w:p w:rsidR="00FD31A0" w:rsidRPr="00DF01B8" w:rsidRDefault="00FD31A0" w:rsidP="00BB5E4C">
      <w:pPr>
        <w:tabs>
          <w:tab w:val="left" w:pos="684"/>
          <w:tab w:val="left" w:pos="855"/>
        </w:tabs>
        <w:rPr>
          <w:sz w:val="24"/>
          <w:szCs w:val="24"/>
        </w:rPr>
      </w:pPr>
    </w:p>
    <w:p w:rsidR="007665C8" w:rsidRDefault="007665C8">
      <w:pPr>
        <w:rPr>
          <w:sz w:val="24"/>
          <w:szCs w:val="24"/>
          <w:u w:val="single"/>
        </w:rPr>
      </w:pPr>
      <w:r>
        <w:rPr>
          <w:sz w:val="24"/>
          <w:szCs w:val="24"/>
          <w:u w:val="single"/>
        </w:rPr>
        <w:br w:type="page"/>
      </w:r>
    </w:p>
    <w:p w:rsidR="00BB5E4C" w:rsidRPr="00DF01B8" w:rsidRDefault="00BB5E4C" w:rsidP="00BB5E4C">
      <w:pPr>
        <w:tabs>
          <w:tab w:val="left" w:pos="684"/>
          <w:tab w:val="left" w:pos="855"/>
        </w:tabs>
        <w:rPr>
          <w:sz w:val="24"/>
          <w:szCs w:val="24"/>
        </w:rPr>
      </w:pPr>
      <w:r w:rsidRPr="00DF01B8">
        <w:rPr>
          <w:sz w:val="24"/>
          <w:szCs w:val="24"/>
          <w:u w:val="single"/>
        </w:rPr>
        <w:lastRenderedPageBreak/>
        <w:t>Sample Language</w:t>
      </w:r>
      <w:r w:rsidRPr="00DF01B8">
        <w:rPr>
          <w:sz w:val="24"/>
          <w:szCs w:val="24"/>
        </w:rPr>
        <w:t>:</w:t>
      </w:r>
    </w:p>
    <w:p w:rsidR="00A24A49" w:rsidRPr="00DF01B8" w:rsidRDefault="00A24A49" w:rsidP="00800AD5">
      <w:pPr>
        <w:tabs>
          <w:tab w:val="left" w:pos="684"/>
          <w:tab w:val="left" w:pos="1026"/>
        </w:tabs>
        <w:rPr>
          <w:b/>
          <w:sz w:val="24"/>
          <w:szCs w:val="24"/>
        </w:rPr>
      </w:pPr>
    </w:p>
    <w:p w:rsidR="00A24A49" w:rsidRPr="00DF01B8" w:rsidRDefault="00BA4817" w:rsidP="00A24A49">
      <w:pPr>
        <w:tabs>
          <w:tab w:val="left" w:pos="684"/>
          <w:tab w:val="left" w:pos="855"/>
        </w:tabs>
        <w:ind w:firstLine="720"/>
        <w:rPr>
          <w:sz w:val="24"/>
          <w:szCs w:val="24"/>
        </w:rPr>
      </w:pPr>
      <w:r w:rsidRPr="00DF01B8">
        <w:rPr>
          <w:sz w:val="24"/>
          <w:szCs w:val="24"/>
        </w:rPr>
        <w:t xml:space="preserve">I am the sole proprietor of my law firm, which does business as The Law Firm of </w:t>
      </w:r>
      <w:r w:rsidR="006F5D41">
        <w:rPr>
          <w:sz w:val="24"/>
          <w:szCs w:val="24"/>
        </w:rPr>
        <w:t>Sandi</w:t>
      </w:r>
      <w:r w:rsidR="00BC2C05">
        <w:rPr>
          <w:sz w:val="24"/>
          <w:szCs w:val="24"/>
        </w:rPr>
        <w:t> </w:t>
      </w:r>
      <w:r w:rsidRPr="00DF01B8">
        <w:rPr>
          <w:sz w:val="24"/>
          <w:szCs w:val="24"/>
        </w:rPr>
        <w:t>L.</w:t>
      </w:r>
      <w:r w:rsidR="00BC2C05">
        <w:rPr>
          <w:sz w:val="24"/>
          <w:szCs w:val="24"/>
        </w:rPr>
        <w:t> </w:t>
      </w:r>
      <w:r w:rsidRPr="00DF01B8">
        <w:rPr>
          <w:sz w:val="24"/>
          <w:szCs w:val="24"/>
        </w:rPr>
        <w:t xml:space="preserve">Bennett.  Upon confirmation, the law firm will cease engaging in any business, including the representation of clients.  During my appointment to the position of Under Secretary, the law firm will remain dormant and will not advertise.  I will not perform any services for the firm, except that I will comply with any requirements involving legal filings, taxes and fees that are necessary to maintain the law firm while it is in an inactive status. </w:t>
      </w:r>
      <w:r w:rsidR="001B28A1" w:rsidRPr="00DF01B8">
        <w:rPr>
          <w:sz w:val="24"/>
          <w:szCs w:val="24"/>
        </w:rPr>
        <w:t xml:space="preserve">As </w:t>
      </w:r>
      <w:r w:rsidR="00304873">
        <w:rPr>
          <w:sz w:val="24"/>
          <w:szCs w:val="24"/>
        </w:rPr>
        <w:t>Under</w:t>
      </w:r>
      <w:r w:rsidR="001B28A1" w:rsidRPr="00DF01B8">
        <w:rPr>
          <w:sz w:val="24"/>
          <w:szCs w:val="24"/>
        </w:rPr>
        <w:t xml:space="preserve"> Secretary, I will not participate personally and substantially in any particular matter </w:t>
      </w:r>
      <w:r w:rsidR="00C37C61">
        <w:rPr>
          <w:sz w:val="24"/>
          <w:szCs w:val="24"/>
        </w:rPr>
        <w:t>that</w:t>
      </w:r>
      <w:r w:rsidR="001B28A1">
        <w:rPr>
          <w:sz w:val="24"/>
          <w:szCs w:val="24"/>
        </w:rPr>
        <w:t xml:space="preserve"> to my knowledge </w:t>
      </w:r>
      <w:r w:rsidR="001B28A1" w:rsidRPr="00DF01B8">
        <w:rPr>
          <w:sz w:val="24"/>
          <w:szCs w:val="24"/>
        </w:rPr>
        <w:t xml:space="preserve">has a direct and predictable effect on the financial interests of The Law Firm of </w:t>
      </w:r>
      <w:r w:rsidR="001B28A1">
        <w:rPr>
          <w:sz w:val="24"/>
          <w:szCs w:val="24"/>
        </w:rPr>
        <w:t>Sandi</w:t>
      </w:r>
      <w:r w:rsidR="001B28A1" w:rsidRPr="00DF01B8">
        <w:rPr>
          <w:sz w:val="24"/>
          <w:szCs w:val="24"/>
        </w:rPr>
        <w:t xml:space="preserve"> L. Bennett.</w:t>
      </w:r>
      <w:r w:rsidR="001B28A1">
        <w:rPr>
          <w:sz w:val="24"/>
          <w:szCs w:val="24"/>
        </w:rPr>
        <w:t xml:space="preserve">  </w:t>
      </w:r>
      <w:r w:rsidR="00A24A49" w:rsidRPr="00DF01B8">
        <w:rPr>
          <w:sz w:val="24"/>
          <w:szCs w:val="24"/>
        </w:rPr>
        <w:t>All amounts owed to m</w:t>
      </w:r>
      <w:r w:rsidR="00F95BCF" w:rsidRPr="00DF01B8">
        <w:rPr>
          <w:sz w:val="24"/>
          <w:szCs w:val="24"/>
        </w:rPr>
        <w:t>e</w:t>
      </w:r>
      <w:r w:rsidR="00A24A49" w:rsidRPr="00DF01B8">
        <w:rPr>
          <w:sz w:val="24"/>
          <w:szCs w:val="24"/>
        </w:rPr>
        <w:t xml:space="preserve"> by any of my clients will be fixed before I assume the duties of the position of Under Secretary, and I will not participate personally and substantially in any particular matter </w:t>
      </w:r>
      <w:r w:rsidR="00C37C61">
        <w:rPr>
          <w:sz w:val="24"/>
          <w:szCs w:val="24"/>
        </w:rPr>
        <w:t>that</w:t>
      </w:r>
      <w:r w:rsidR="009C5D6D">
        <w:rPr>
          <w:sz w:val="24"/>
          <w:szCs w:val="24"/>
        </w:rPr>
        <w:t xml:space="preserve"> to my knowledge </w:t>
      </w:r>
      <w:r w:rsidR="00A24A49" w:rsidRPr="00DF01B8">
        <w:rPr>
          <w:sz w:val="24"/>
          <w:szCs w:val="24"/>
        </w:rPr>
        <w:t xml:space="preserve">has a direct and predictable effect on the ability or willingness of any of these clients to pay these amounts.  In addition, I will not participate personally and substantially in any particular matter involving specific parties in which </w:t>
      </w:r>
      <w:r w:rsidR="000464B0">
        <w:rPr>
          <w:sz w:val="24"/>
          <w:szCs w:val="24"/>
        </w:rPr>
        <w:t xml:space="preserve">I know </w:t>
      </w:r>
      <w:r w:rsidR="00A24A49" w:rsidRPr="00DF01B8">
        <w:rPr>
          <w:sz w:val="24"/>
          <w:szCs w:val="24"/>
        </w:rPr>
        <w:t xml:space="preserve">a former client of mine is a party or represents a party, for a period of one year after I last provided service to that client, unless I am first authorized to </w:t>
      </w:r>
      <w:r w:rsidR="00070C11" w:rsidRPr="00DF01B8">
        <w:rPr>
          <w:sz w:val="24"/>
          <w:szCs w:val="24"/>
        </w:rPr>
        <w:t>participate, pursuant to 5</w:t>
      </w:r>
      <w:r w:rsidR="00A24A49" w:rsidRPr="00DF01B8">
        <w:rPr>
          <w:sz w:val="24"/>
          <w:szCs w:val="24"/>
        </w:rPr>
        <w:t xml:space="preserve"> C.F.R. § 2635.502(d). </w:t>
      </w:r>
    </w:p>
    <w:p w:rsidR="00A24A49" w:rsidRPr="00DF01B8" w:rsidRDefault="00A24A49" w:rsidP="00800AD5">
      <w:pPr>
        <w:tabs>
          <w:tab w:val="left" w:pos="684"/>
          <w:tab w:val="left" w:pos="1026"/>
        </w:tabs>
        <w:rPr>
          <w:b/>
          <w:sz w:val="24"/>
          <w:szCs w:val="24"/>
        </w:rPr>
      </w:pPr>
    </w:p>
    <w:p w:rsidR="00800AD5" w:rsidRPr="00DF01B8" w:rsidRDefault="00800AD5" w:rsidP="00DB0FC8">
      <w:pPr>
        <w:pStyle w:val="Heading3"/>
        <w:ind w:left="1020" w:hanging="1020"/>
      </w:pPr>
      <w:bookmarkStart w:id="69" w:name="_7.4.1_–_"/>
      <w:bookmarkEnd w:id="69"/>
      <w:r w:rsidRPr="00DF01B8">
        <w:t>7.</w:t>
      </w:r>
      <w:r w:rsidR="00F35224" w:rsidRPr="00DF01B8">
        <w:t>4</w:t>
      </w:r>
      <w:r w:rsidRPr="00DF01B8">
        <w:t xml:space="preserve">.1 – </w:t>
      </w:r>
      <w:r w:rsidRPr="00DF01B8">
        <w:tab/>
        <w:t xml:space="preserve">a law firm will owe the </w:t>
      </w:r>
      <w:r w:rsidR="000221FC" w:rsidRPr="00DF01B8">
        <w:t>PAS nominee</w:t>
      </w:r>
      <w:r w:rsidRPr="00DF01B8">
        <w:t xml:space="preserve"> an outstanding partnership share after appointment</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24D59" w:rsidRPr="00DF01B8" w:rsidRDefault="00B24D59" w:rsidP="00BB5E4C">
      <w:pPr>
        <w:tabs>
          <w:tab w:val="left" w:pos="684"/>
          <w:tab w:val="left" w:pos="855"/>
        </w:tabs>
        <w:rPr>
          <w:sz w:val="24"/>
          <w:szCs w:val="24"/>
        </w:rPr>
      </w:pPr>
    </w:p>
    <w:p w:rsidR="00141F4C" w:rsidRDefault="00B24D59" w:rsidP="00BB5E4C">
      <w:pPr>
        <w:tabs>
          <w:tab w:val="left" w:pos="684"/>
          <w:tab w:val="left" w:pos="855"/>
        </w:tabs>
        <w:rPr>
          <w:sz w:val="24"/>
          <w:szCs w:val="24"/>
        </w:rPr>
      </w:pPr>
      <w:r w:rsidRPr="00DF01B8">
        <w:rPr>
          <w:sz w:val="24"/>
          <w:szCs w:val="24"/>
        </w:rPr>
        <w:tab/>
        <w:t xml:space="preserve">This sample indicates that the </w:t>
      </w:r>
      <w:r w:rsidR="000221FC" w:rsidRPr="00DF01B8">
        <w:rPr>
          <w:sz w:val="24"/>
          <w:szCs w:val="24"/>
        </w:rPr>
        <w:t>PAS nominee</w:t>
      </w:r>
      <w:r w:rsidRPr="00DF01B8">
        <w:rPr>
          <w:sz w:val="24"/>
          <w:szCs w:val="24"/>
        </w:rPr>
        <w:t xml:space="preserve"> will receive a partnership share after withdrawing from a partnership.  </w:t>
      </w:r>
      <w:r w:rsidR="00752122" w:rsidRPr="00DF01B8">
        <w:rPr>
          <w:sz w:val="24"/>
          <w:szCs w:val="24"/>
        </w:rPr>
        <w:t>The language addressing details of this payment is</w:t>
      </w:r>
      <w:r w:rsidR="00C968A8" w:rsidRPr="00DF01B8">
        <w:rPr>
          <w:sz w:val="24"/>
          <w:szCs w:val="24"/>
        </w:rPr>
        <w:t xml:space="preserve"> necessarily fact-specific.  A reviewer </w:t>
      </w:r>
      <w:r w:rsidR="00752122" w:rsidRPr="00DF01B8">
        <w:rPr>
          <w:sz w:val="24"/>
          <w:szCs w:val="24"/>
        </w:rPr>
        <w:t>must</w:t>
      </w:r>
      <w:r w:rsidR="00C968A8" w:rsidRPr="00DF01B8">
        <w:rPr>
          <w:sz w:val="24"/>
          <w:szCs w:val="24"/>
        </w:rPr>
        <w:t xml:space="preserve"> tailor </w:t>
      </w:r>
      <w:r w:rsidR="00752122" w:rsidRPr="00DF01B8">
        <w:rPr>
          <w:sz w:val="24"/>
          <w:szCs w:val="24"/>
        </w:rPr>
        <w:t>an agreement’s</w:t>
      </w:r>
      <w:r w:rsidR="00C968A8" w:rsidRPr="00DF01B8">
        <w:rPr>
          <w:sz w:val="24"/>
          <w:szCs w:val="24"/>
        </w:rPr>
        <w:t xml:space="preserve"> language to the </w:t>
      </w:r>
      <w:r w:rsidR="00752122" w:rsidRPr="00DF01B8">
        <w:rPr>
          <w:sz w:val="24"/>
          <w:szCs w:val="24"/>
        </w:rPr>
        <w:t xml:space="preserve">individual </w:t>
      </w:r>
      <w:r w:rsidR="00C968A8" w:rsidRPr="00DF01B8">
        <w:rPr>
          <w:sz w:val="24"/>
          <w:szCs w:val="24"/>
        </w:rPr>
        <w:t xml:space="preserve">circumstances </w:t>
      </w:r>
      <w:r w:rsidR="00752122" w:rsidRPr="00DF01B8">
        <w:rPr>
          <w:sz w:val="24"/>
          <w:szCs w:val="24"/>
        </w:rPr>
        <w:t>of a particular PAS nominee</w:t>
      </w:r>
      <w:r w:rsidR="00C968A8" w:rsidRPr="00DF01B8">
        <w:rPr>
          <w:sz w:val="24"/>
          <w:szCs w:val="24"/>
        </w:rPr>
        <w:t xml:space="preserve">.  </w:t>
      </w:r>
      <w:r w:rsidRPr="00DF01B8">
        <w:rPr>
          <w:sz w:val="24"/>
          <w:szCs w:val="24"/>
        </w:rPr>
        <w:t>When drafting such individualized language</w:t>
      </w:r>
      <w:r w:rsidR="00C968A8" w:rsidRPr="00DF01B8">
        <w:rPr>
          <w:sz w:val="24"/>
          <w:szCs w:val="24"/>
        </w:rPr>
        <w:t xml:space="preserve">, it may be helpful to review </w:t>
      </w:r>
      <w:hyperlink w:anchor="_6.0.0_–_" w:history="1">
        <w:r w:rsidRPr="008B7DD0">
          <w:rPr>
            <w:rStyle w:val="Hyperlink"/>
            <w:sz w:val="24"/>
            <w:szCs w:val="24"/>
          </w:rPr>
          <w:t>6.0.0</w:t>
        </w:r>
      </w:hyperlink>
      <w:r w:rsidRPr="00DF01B8">
        <w:rPr>
          <w:sz w:val="24"/>
          <w:szCs w:val="24"/>
        </w:rPr>
        <w:t xml:space="preserve"> and </w:t>
      </w:r>
      <w:hyperlink w:anchor="_6.1.0_–_" w:history="1">
        <w:r w:rsidRPr="008B7DD0">
          <w:rPr>
            <w:rStyle w:val="Hyperlink"/>
            <w:sz w:val="24"/>
            <w:szCs w:val="24"/>
          </w:rPr>
          <w:t>6.</w:t>
        </w:r>
        <w:r w:rsidR="003956A0" w:rsidRPr="008B7DD0">
          <w:rPr>
            <w:rStyle w:val="Hyperlink"/>
            <w:sz w:val="24"/>
            <w:szCs w:val="24"/>
          </w:rPr>
          <w:t>1</w:t>
        </w:r>
        <w:r w:rsidRPr="008B7DD0">
          <w:rPr>
            <w:rStyle w:val="Hyperlink"/>
            <w:sz w:val="24"/>
            <w:szCs w:val="24"/>
          </w:rPr>
          <w:t>.0</w:t>
        </w:r>
      </w:hyperlink>
      <w:r w:rsidRPr="00DF01B8">
        <w:rPr>
          <w:sz w:val="24"/>
          <w:szCs w:val="24"/>
        </w:rPr>
        <w:t xml:space="preserve"> above.</w:t>
      </w:r>
    </w:p>
    <w:p w:rsidR="00752122" w:rsidRPr="00DF01B8" w:rsidRDefault="00B24D59" w:rsidP="00BB5E4C">
      <w:pPr>
        <w:tabs>
          <w:tab w:val="left" w:pos="684"/>
          <w:tab w:val="left" w:pos="855"/>
        </w:tabs>
        <w:rPr>
          <w:sz w:val="24"/>
          <w:szCs w:val="24"/>
        </w:rPr>
      </w:pPr>
      <w:r w:rsidRPr="00DF01B8">
        <w:rPr>
          <w:sz w:val="24"/>
          <w:szCs w:val="24"/>
        </w:rPr>
        <w:t xml:space="preserve">  </w:t>
      </w:r>
    </w:p>
    <w:p w:rsidR="003E5D9C" w:rsidRPr="00DF01B8" w:rsidRDefault="00752122" w:rsidP="00BB5E4C">
      <w:pPr>
        <w:tabs>
          <w:tab w:val="left" w:pos="684"/>
          <w:tab w:val="left" w:pos="855"/>
        </w:tabs>
        <w:rPr>
          <w:sz w:val="24"/>
          <w:szCs w:val="24"/>
        </w:rPr>
      </w:pPr>
      <w:r w:rsidRPr="00DF01B8">
        <w:rPr>
          <w:sz w:val="24"/>
          <w:szCs w:val="24"/>
        </w:rPr>
        <w:tab/>
      </w:r>
      <w:r w:rsidR="003E5D9C" w:rsidRPr="00DF01B8">
        <w:rPr>
          <w:sz w:val="24"/>
          <w:szCs w:val="24"/>
        </w:rPr>
        <w:t>Note that the hypothetical date of this agreement is February 1, 20</w:t>
      </w:r>
      <w:r w:rsidR="002453F9">
        <w:rPr>
          <w:sz w:val="24"/>
          <w:szCs w:val="24"/>
        </w:rPr>
        <w:t>15</w:t>
      </w:r>
      <w:r w:rsidR="003E5D9C" w:rsidRPr="00DF01B8">
        <w:rPr>
          <w:sz w:val="24"/>
          <w:szCs w:val="24"/>
        </w:rPr>
        <w:t xml:space="preserve">.  </w:t>
      </w:r>
      <w:r w:rsidR="00D5564C" w:rsidRPr="00DF01B8">
        <w:rPr>
          <w:sz w:val="24"/>
          <w:szCs w:val="24"/>
        </w:rPr>
        <w:t>The</w:t>
      </w:r>
      <w:r w:rsidRPr="00DF01B8">
        <w:rPr>
          <w:sz w:val="24"/>
          <w:szCs w:val="24"/>
        </w:rPr>
        <w:t xml:space="preserve"> language </w:t>
      </w:r>
      <w:r w:rsidR="00D5564C" w:rsidRPr="00DF01B8">
        <w:rPr>
          <w:sz w:val="24"/>
          <w:szCs w:val="24"/>
        </w:rPr>
        <w:t xml:space="preserve">of this sample </w:t>
      </w:r>
      <w:r w:rsidRPr="00DF01B8">
        <w:rPr>
          <w:sz w:val="24"/>
          <w:szCs w:val="24"/>
        </w:rPr>
        <w:t xml:space="preserve">specifies that the PAS nominee’s </w:t>
      </w:r>
      <w:r w:rsidR="0060302C">
        <w:rPr>
          <w:sz w:val="24"/>
          <w:szCs w:val="24"/>
        </w:rPr>
        <w:t>prorate</w:t>
      </w:r>
      <w:r w:rsidR="00D5564C" w:rsidRPr="00DF01B8">
        <w:rPr>
          <w:sz w:val="24"/>
          <w:szCs w:val="24"/>
        </w:rPr>
        <w:t xml:space="preserve">d </w:t>
      </w:r>
      <w:r w:rsidRPr="00DF01B8">
        <w:rPr>
          <w:sz w:val="24"/>
          <w:szCs w:val="24"/>
        </w:rPr>
        <w:t xml:space="preserve">partnership share will be based only on the firm’s earnings </w:t>
      </w:r>
      <w:r w:rsidR="00D5564C" w:rsidRPr="00DF01B8">
        <w:rPr>
          <w:sz w:val="24"/>
          <w:szCs w:val="24"/>
        </w:rPr>
        <w:t xml:space="preserve">during the period of </w:t>
      </w:r>
      <w:r w:rsidR="003E5D9C" w:rsidRPr="00DF01B8">
        <w:rPr>
          <w:sz w:val="24"/>
          <w:szCs w:val="24"/>
        </w:rPr>
        <w:t>20</w:t>
      </w:r>
      <w:r w:rsidR="002453F9">
        <w:rPr>
          <w:sz w:val="24"/>
          <w:szCs w:val="24"/>
        </w:rPr>
        <w:t>15</w:t>
      </w:r>
      <w:r w:rsidR="00D5564C" w:rsidRPr="00DF01B8">
        <w:rPr>
          <w:sz w:val="24"/>
          <w:szCs w:val="24"/>
        </w:rPr>
        <w:t xml:space="preserve"> </w:t>
      </w:r>
      <w:r w:rsidRPr="00DF01B8">
        <w:rPr>
          <w:sz w:val="24"/>
          <w:szCs w:val="24"/>
        </w:rPr>
        <w:t xml:space="preserve">prior to the PAS nominee’s withdrawal. </w:t>
      </w:r>
      <w:r w:rsidR="00D5564C" w:rsidRPr="00DF01B8">
        <w:rPr>
          <w:sz w:val="24"/>
          <w:szCs w:val="24"/>
        </w:rPr>
        <w:t xml:space="preserve"> This sample intentionally establishes that the partnership share will not be based on a portion of the firm’s total earnings for the entire year, which could include a period of time when the PAS nominee was a Federal employee. </w:t>
      </w:r>
      <w:r w:rsidRPr="00DF01B8">
        <w:rPr>
          <w:sz w:val="24"/>
          <w:szCs w:val="24"/>
        </w:rPr>
        <w:t xml:space="preserve"> </w:t>
      </w:r>
    </w:p>
    <w:p w:rsidR="003E5D9C" w:rsidRPr="00DF01B8" w:rsidRDefault="003E5D9C" w:rsidP="00BB5E4C">
      <w:pPr>
        <w:tabs>
          <w:tab w:val="left" w:pos="684"/>
          <w:tab w:val="left" w:pos="855"/>
        </w:tabs>
        <w:rPr>
          <w:sz w:val="24"/>
          <w:szCs w:val="24"/>
        </w:rPr>
      </w:pPr>
    </w:p>
    <w:p w:rsidR="00D5564C" w:rsidRPr="00DF01B8" w:rsidRDefault="003E5D9C" w:rsidP="00BB5E4C">
      <w:pPr>
        <w:tabs>
          <w:tab w:val="left" w:pos="684"/>
          <w:tab w:val="left" w:pos="855"/>
        </w:tabs>
        <w:rPr>
          <w:sz w:val="24"/>
          <w:szCs w:val="24"/>
        </w:rPr>
      </w:pPr>
      <w:r w:rsidRPr="00DF01B8">
        <w:rPr>
          <w:sz w:val="24"/>
          <w:szCs w:val="24"/>
        </w:rPr>
        <w:tab/>
      </w:r>
      <w:r w:rsidR="00D5564C" w:rsidRPr="00DF01B8">
        <w:rPr>
          <w:sz w:val="24"/>
          <w:szCs w:val="24"/>
        </w:rPr>
        <w:t>In this hypothetical situation, the law firm’s fiscal year end</w:t>
      </w:r>
      <w:r w:rsidRPr="00DF01B8">
        <w:rPr>
          <w:sz w:val="24"/>
          <w:szCs w:val="24"/>
        </w:rPr>
        <w:t>s</w:t>
      </w:r>
      <w:r w:rsidR="00D5564C" w:rsidRPr="00DF01B8">
        <w:rPr>
          <w:sz w:val="24"/>
          <w:szCs w:val="24"/>
        </w:rPr>
        <w:t xml:space="preserve"> on September 30, 20</w:t>
      </w:r>
      <w:r w:rsidR="002453F9">
        <w:rPr>
          <w:sz w:val="24"/>
          <w:szCs w:val="24"/>
        </w:rPr>
        <w:t>15</w:t>
      </w:r>
      <w:r w:rsidR="00D5564C" w:rsidRPr="00DF01B8">
        <w:rPr>
          <w:sz w:val="24"/>
          <w:szCs w:val="24"/>
        </w:rPr>
        <w:t>, but the PAS nominee</w:t>
      </w:r>
      <w:r w:rsidR="00091A79" w:rsidRPr="00DF01B8">
        <w:rPr>
          <w:sz w:val="24"/>
          <w:szCs w:val="24"/>
        </w:rPr>
        <w:t xml:space="preserve"> is likely to be confirmed before that date.  (For purposes of this hypothetical situation, one can imagine that the PAS nominee ultimately will be confirmed on J</w:t>
      </w:r>
      <w:r w:rsidR="00D5564C" w:rsidRPr="00DF01B8">
        <w:rPr>
          <w:sz w:val="24"/>
          <w:szCs w:val="24"/>
        </w:rPr>
        <w:t>une 30, 20</w:t>
      </w:r>
      <w:r w:rsidR="002453F9">
        <w:rPr>
          <w:sz w:val="24"/>
          <w:szCs w:val="24"/>
        </w:rPr>
        <w:t>15</w:t>
      </w:r>
      <w:r w:rsidR="00663712">
        <w:rPr>
          <w:sz w:val="24"/>
          <w:szCs w:val="24"/>
        </w:rPr>
        <w:t>,</w:t>
      </w:r>
      <w:r w:rsidRPr="00DF01B8">
        <w:rPr>
          <w:sz w:val="24"/>
          <w:szCs w:val="24"/>
        </w:rPr>
        <w:t xml:space="preserve"> and will resign </w:t>
      </w:r>
      <w:r w:rsidR="00091A79" w:rsidRPr="00DF01B8">
        <w:rPr>
          <w:sz w:val="24"/>
          <w:szCs w:val="24"/>
        </w:rPr>
        <w:t xml:space="preserve">from the law firm </w:t>
      </w:r>
      <w:r w:rsidRPr="00DF01B8">
        <w:rPr>
          <w:sz w:val="24"/>
          <w:szCs w:val="24"/>
        </w:rPr>
        <w:t>that same day</w:t>
      </w:r>
      <w:r w:rsidR="00D5564C" w:rsidRPr="00DF01B8">
        <w:rPr>
          <w:sz w:val="24"/>
          <w:szCs w:val="24"/>
        </w:rPr>
        <w:t>.</w:t>
      </w:r>
      <w:r w:rsidR="00091A79" w:rsidRPr="00DF01B8">
        <w:rPr>
          <w:sz w:val="24"/>
          <w:szCs w:val="24"/>
        </w:rPr>
        <w:t>)</w:t>
      </w:r>
      <w:r w:rsidR="00D5564C" w:rsidRPr="00DF01B8">
        <w:rPr>
          <w:sz w:val="24"/>
          <w:szCs w:val="24"/>
        </w:rPr>
        <w:t xml:space="preserve">  </w:t>
      </w:r>
      <w:r w:rsidR="00091A79" w:rsidRPr="00DF01B8">
        <w:rPr>
          <w:sz w:val="24"/>
          <w:szCs w:val="24"/>
        </w:rPr>
        <w:t>If the PAS nominee were confirmed, for example, on June 30, 20</w:t>
      </w:r>
      <w:r w:rsidR="002453F9">
        <w:rPr>
          <w:sz w:val="24"/>
          <w:szCs w:val="24"/>
        </w:rPr>
        <w:t>15</w:t>
      </w:r>
      <w:r w:rsidR="00091A79" w:rsidRPr="00DF01B8">
        <w:rPr>
          <w:sz w:val="24"/>
          <w:szCs w:val="24"/>
        </w:rPr>
        <w:t>, t</w:t>
      </w:r>
      <w:r w:rsidR="00D5564C" w:rsidRPr="00DF01B8">
        <w:rPr>
          <w:sz w:val="24"/>
          <w:szCs w:val="24"/>
        </w:rPr>
        <w:t xml:space="preserve">he language of this sample would not allow the law firm to </w:t>
      </w:r>
      <w:r w:rsidR="0060302C">
        <w:rPr>
          <w:sz w:val="24"/>
          <w:szCs w:val="24"/>
        </w:rPr>
        <w:t>prorate</w:t>
      </w:r>
      <w:r w:rsidR="00D5564C" w:rsidRPr="00DF01B8">
        <w:rPr>
          <w:sz w:val="24"/>
          <w:szCs w:val="24"/>
        </w:rPr>
        <w:t xml:space="preserve"> the PAS nominee’s partnership share by paying 75% of</w:t>
      </w:r>
      <w:r w:rsidR="00D9308D" w:rsidRPr="00DF01B8">
        <w:rPr>
          <w:sz w:val="24"/>
          <w:szCs w:val="24"/>
        </w:rPr>
        <w:t xml:space="preserve"> the partnership share that he would have earned if he had resigned after September 30, 20</w:t>
      </w:r>
      <w:r w:rsidR="002453F9">
        <w:rPr>
          <w:sz w:val="24"/>
          <w:szCs w:val="24"/>
        </w:rPr>
        <w:t>15</w:t>
      </w:r>
      <w:r w:rsidR="00D9308D" w:rsidRPr="00DF01B8">
        <w:rPr>
          <w:sz w:val="24"/>
          <w:szCs w:val="24"/>
        </w:rPr>
        <w:t>.  Instead, the language of this sample requires the law firm to calculate its actual earnings through June 30, 20</w:t>
      </w:r>
      <w:r w:rsidR="002453F9">
        <w:rPr>
          <w:sz w:val="24"/>
          <w:szCs w:val="24"/>
        </w:rPr>
        <w:t>15</w:t>
      </w:r>
      <w:r w:rsidR="00D9308D" w:rsidRPr="00DF01B8">
        <w:rPr>
          <w:sz w:val="24"/>
          <w:szCs w:val="24"/>
        </w:rPr>
        <w:t>, and to pay the PAS nominee a share of those actual earnings.</w:t>
      </w:r>
    </w:p>
    <w:p w:rsidR="00391B3A" w:rsidRPr="00DF01B8" w:rsidRDefault="00D5564C" w:rsidP="00BB5E4C">
      <w:pPr>
        <w:tabs>
          <w:tab w:val="left" w:pos="684"/>
          <w:tab w:val="left" w:pos="855"/>
        </w:tabs>
        <w:rPr>
          <w:sz w:val="24"/>
          <w:szCs w:val="24"/>
        </w:rPr>
      </w:pPr>
      <w:r w:rsidRPr="00DF01B8">
        <w:rPr>
          <w:sz w:val="24"/>
          <w:szCs w:val="24"/>
        </w:rPr>
        <w:lastRenderedPageBreak/>
        <w:tab/>
        <w:t xml:space="preserve">If, instead, the ethics agreement allowed the law firm to base the PAS nominee’s </w:t>
      </w:r>
      <w:r w:rsidR="0060302C">
        <w:rPr>
          <w:sz w:val="24"/>
          <w:szCs w:val="24"/>
        </w:rPr>
        <w:t>prorate</w:t>
      </w:r>
      <w:r w:rsidRPr="00DF01B8">
        <w:rPr>
          <w:sz w:val="24"/>
          <w:szCs w:val="24"/>
        </w:rPr>
        <w:t xml:space="preserve">d partnership share on the firm’s total earnings for the year, </w:t>
      </w:r>
      <w:r w:rsidR="00B24D59" w:rsidRPr="00DF01B8">
        <w:rPr>
          <w:sz w:val="24"/>
          <w:szCs w:val="24"/>
        </w:rPr>
        <w:t xml:space="preserve">the agency </w:t>
      </w:r>
      <w:r w:rsidRPr="00DF01B8">
        <w:rPr>
          <w:sz w:val="24"/>
          <w:szCs w:val="24"/>
        </w:rPr>
        <w:t>would need to</w:t>
      </w:r>
      <w:r w:rsidR="00752122" w:rsidRPr="00DF01B8">
        <w:rPr>
          <w:sz w:val="24"/>
          <w:szCs w:val="24"/>
        </w:rPr>
        <w:t xml:space="preserve"> </w:t>
      </w:r>
      <w:r w:rsidR="00B24D59" w:rsidRPr="00DF01B8">
        <w:rPr>
          <w:sz w:val="24"/>
          <w:szCs w:val="24"/>
        </w:rPr>
        <w:t>evaluate the payment carefully under 18</w:t>
      </w:r>
      <w:r w:rsidRPr="00DF01B8">
        <w:rPr>
          <w:sz w:val="24"/>
          <w:szCs w:val="24"/>
        </w:rPr>
        <w:t> </w:t>
      </w:r>
      <w:r w:rsidR="00B24D59" w:rsidRPr="00DF01B8">
        <w:rPr>
          <w:sz w:val="24"/>
          <w:szCs w:val="24"/>
        </w:rPr>
        <w:t>U.S.C. § 203</w:t>
      </w:r>
      <w:r w:rsidRPr="00DF01B8">
        <w:rPr>
          <w:sz w:val="24"/>
          <w:szCs w:val="24"/>
        </w:rPr>
        <w:t xml:space="preserve"> and 18 U.S.C. § </w:t>
      </w:r>
      <w:r w:rsidR="00B24D59" w:rsidRPr="00DF01B8">
        <w:rPr>
          <w:sz w:val="24"/>
          <w:szCs w:val="24"/>
        </w:rPr>
        <w:t>205</w:t>
      </w:r>
      <w:r w:rsidRPr="00DF01B8">
        <w:rPr>
          <w:sz w:val="24"/>
          <w:szCs w:val="24"/>
        </w:rPr>
        <w:t xml:space="preserve">.  </w:t>
      </w:r>
      <w:r w:rsidR="00DC3A66" w:rsidRPr="00DF01B8">
        <w:rPr>
          <w:sz w:val="24"/>
          <w:szCs w:val="24"/>
        </w:rPr>
        <w:t xml:space="preserve">The agency might also need to consider the emoluments clause of the United States Constitution.  </w:t>
      </w:r>
      <w:r w:rsidRPr="00DF01B8">
        <w:rPr>
          <w:sz w:val="24"/>
          <w:szCs w:val="24"/>
        </w:rPr>
        <w:t xml:space="preserve">The ethics agreement </w:t>
      </w:r>
      <w:r w:rsidR="00CE21AA">
        <w:rPr>
          <w:sz w:val="24"/>
          <w:szCs w:val="24"/>
        </w:rPr>
        <w:t xml:space="preserve">also </w:t>
      </w:r>
      <w:r w:rsidRPr="00DF01B8">
        <w:rPr>
          <w:sz w:val="24"/>
          <w:szCs w:val="24"/>
        </w:rPr>
        <w:t xml:space="preserve">would need to contain an appropriate recusal under 18 U.S.C. § 208, as in </w:t>
      </w:r>
      <w:hyperlink w:anchor="_6.4.1_–_" w:history="1">
        <w:r w:rsidRPr="008B7DD0">
          <w:rPr>
            <w:rStyle w:val="Hyperlink"/>
            <w:sz w:val="24"/>
            <w:szCs w:val="24"/>
          </w:rPr>
          <w:t>6.4.1</w:t>
        </w:r>
      </w:hyperlink>
      <w:r w:rsidRPr="00DF01B8">
        <w:rPr>
          <w:sz w:val="24"/>
          <w:szCs w:val="24"/>
        </w:rPr>
        <w:t xml:space="preserve"> above.  </w:t>
      </w:r>
    </w:p>
    <w:p w:rsidR="00141F4C" w:rsidRDefault="008B3F90" w:rsidP="008B3F90">
      <w:pPr>
        <w:tabs>
          <w:tab w:val="left" w:pos="684"/>
          <w:tab w:val="left" w:pos="855"/>
        </w:tabs>
        <w:rPr>
          <w:sz w:val="24"/>
          <w:szCs w:val="24"/>
        </w:rPr>
      </w:pPr>
      <w:r w:rsidRPr="00DF01B8">
        <w:rPr>
          <w:sz w:val="24"/>
          <w:szCs w:val="24"/>
        </w:rPr>
        <w:tab/>
      </w:r>
    </w:p>
    <w:p w:rsidR="008B3F90" w:rsidRPr="00DF01B8" w:rsidRDefault="00141F4C" w:rsidP="008B3F90">
      <w:pPr>
        <w:tabs>
          <w:tab w:val="left" w:pos="684"/>
          <w:tab w:val="left" w:pos="855"/>
        </w:tabs>
        <w:rPr>
          <w:sz w:val="24"/>
          <w:szCs w:val="24"/>
        </w:rPr>
      </w:pPr>
      <w:r>
        <w:rPr>
          <w:sz w:val="24"/>
          <w:szCs w:val="24"/>
        </w:rPr>
        <w:tab/>
      </w:r>
      <w:r w:rsidR="008B3F90" w:rsidRPr="00DF01B8">
        <w:rPr>
          <w:sz w:val="24"/>
          <w:szCs w:val="24"/>
        </w:rPr>
        <w:t xml:space="preserve">The language of this sample indicates that the payment of the partnership share is being made pursuant to a preexisting agreement and an employer’s standard policy.  It specifically cites the “Bortot, Molinaro, Bennett and </w:t>
      </w:r>
      <w:proofErr w:type="spellStart"/>
      <w:r w:rsidR="008B3F90" w:rsidRPr="00DF01B8">
        <w:rPr>
          <w:sz w:val="24"/>
          <w:szCs w:val="24"/>
        </w:rPr>
        <w:t>Bitler</w:t>
      </w:r>
      <w:proofErr w:type="spellEnd"/>
      <w:r w:rsidR="008B3F90" w:rsidRPr="00DF01B8">
        <w:rPr>
          <w:sz w:val="24"/>
          <w:szCs w:val="24"/>
        </w:rPr>
        <w:t xml:space="preserve">, LP, 1998 Partnership Agreement for Participating Equity Partners.”  In this hypothetical situation, the agency has confirmed that the firm makes this payment to all retiring equity partners who have signed the 1998 agreement.  The consistency with which the firm makes this payment is relevant to the agency’s analysis under 18 U.S.C. § 209. </w:t>
      </w:r>
      <w:r w:rsidR="00CE21AA">
        <w:rPr>
          <w:sz w:val="24"/>
          <w:szCs w:val="24"/>
        </w:rPr>
        <w:t xml:space="preserve"> </w:t>
      </w:r>
      <w:r w:rsidR="00CE21AA" w:rsidRPr="00CE21AA">
        <w:rPr>
          <w:sz w:val="24"/>
          <w:szCs w:val="24"/>
          <w:u w:val="single"/>
        </w:rPr>
        <w:t>See</w:t>
      </w:r>
      <w:r w:rsidR="00CE21AA">
        <w:rPr>
          <w:sz w:val="24"/>
          <w:szCs w:val="24"/>
        </w:rPr>
        <w:t xml:space="preserve"> </w:t>
      </w:r>
      <w:proofErr w:type="spellStart"/>
      <w:r w:rsidR="00CE21AA" w:rsidRPr="00DF01B8">
        <w:rPr>
          <w:sz w:val="24"/>
          <w:szCs w:val="24"/>
        </w:rPr>
        <w:t>DAEOgram</w:t>
      </w:r>
      <w:proofErr w:type="spellEnd"/>
      <w:r w:rsidR="00CE21AA" w:rsidRPr="00DF01B8">
        <w:rPr>
          <w:sz w:val="24"/>
          <w:szCs w:val="24"/>
        </w:rPr>
        <w:t xml:space="preserve"> DO-02-016, DO-02-016A (Jul. 1, 2002)</w:t>
      </w:r>
      <w:r w:rsidR="00CE21AA">
        <w:rPr>
          <w:sz w:val="24"/>
          <w:szCs w:val="24"/>
        </w:rPr>
        <w:t xml:space="preserve"> (</w:t>
      </w:r>
      <w:r w:rsidR="00CE21AA" w:rsidRPr="00DF01B8">
        <w:rPr>
          <w:sz w:val="24"/>
          <w:szCs w:val="24"/>
        </w:rPr>
        <w:t>“Summary of the Restriction on Supplementation of Salary”</w:t>
      </w:r>
      <w:r w:rsidR="00CE21AA">
        <w:rPr>
          <w:sz w:val="24"/>
          <w:szCs w:val="24"/>
        </w:rPr>
        <w:t>).</w:t>
      </w:r>
      <w:r w:rsidR="00CE21AA" w:rsidRPr="00DF01B8">
        <w:rPr>
          <w:sz w:val="24"/>
          <w:szCs w:val="24"/>
        </w:rPr>
        <w:t xml:space="preserve">  </w:t>
      </w:r>
    </w:p>
    <w:p w:rsidR="008B3F90" w:rsidRPr="00DF01B8" w:rsidRDefault="008B3F90" w:rsidP="00BB5E4C">
      <w:pPr>
        <w:tabs>
          <w:tab w:val="left" w:pos="684"/>
          <w:tab w:val="left" w:pos="855"/>
        </w:tabs>
        <w:rPr>
          <w:sz w:val="24"/>
          <w:szCs w:val="24"/>
        </w:rPr>
      </w:pPr>
    </w:p>
    <w:p w:rsidR="00B24D59" w:rsidRPr="00DF01B8" w:rsidRDefault="008B3F90" w:rsidP="00BB5E4C">
      <w:pPr>
        <w:tabs>
          <w:tab w:val="left" w:pos="684"/>
          <w:tab w:val="left" w:pos="855"/>
        </w:tabs>
        <w:rPr>
          <w:sz w:val="24"/>
          <w:szCs w:val="24"/>
        </w:rPr>
      </w:pPr>
      <w:r w:rsidRPr="00DF01B8">
        <w:rPr>
          <w:sz w:val="24"/>
          <w:szCs w:val="24"/>
        </w:rPr>
        <w:tab/>
      </w:r>
      <w:r w:rsidR="00625954" w:rsidRPr="00DF01B8">
        <w:rPr>
          <w:sz w:val="24"/>
          <w:szCs w:val="24"/>
        </w:rPr>
        <w:t xml:space="preserve">Note that </w:t>
      </w:r>
      <w:r w:rsidR="00391B3A" w:rsidRPr="00DF01B8">
        <w:rPr>
          <w:sz w:val="24"/>
          <w:szCs w:val="24"/>
        </w:rPr>
        <w:t xml:space="preserve">this sample contains three different recusals.  For a discussion about the use of multiple recusals, </w:t>
      </w:r>
      <w:r w:rsidR="009F1DBF" w:rsidRPr="00DF01B8">
        <w:rPr>
          <w:sz w:val="24"/>
          <w:szCs w:val="24"/>
        </w:rPr>
        <w:t xml:space="preserve">see </w:t>
      </w:r>
      <w:hyperlink w:anchor="_2.0.0_–_" w:history="1">
        <w:r w:rsidR="00391B3A" w:rsidRPr="008B7DD0">
          <w:rPr>
            <w:rStyle w:val="Hyperlink"/>
            <w:sz w:val="24"/>
            <w:szCs w:val="24"/>
          </w:rPr>
          <w:t>2.0.0</w:t>
        </w:r>
      </w:hyperlink>
      <w:r w:rsidR="00391B3A" w:rsidRPr="00DF01B8">
        <w:rPr>
          <w:sz w:val="24"/>
          <w:szCs w:val="24"/>
        </w:rPr>
        <w:t xml:space="preserve"> </w:t>
      </w:r>
      <w:r w:rsidR="00923605" w:rsidRPr="00DF01B8">
        <w:rPr>
          <w:sz w:val="24"/>
          <w:szCs w:val="24"/>
        </w:rPr>
        <w:t xml:space="preserve">and </w:t>
      </w:r>
      <w:hyperlink w:anchor="_6.0.0_–_" w:history="1">
        <w:r w:rsidR="00923605" w:rsidRPr="008B7DD0">
          <w:rPr>
            <w:rStyle w:val="Hyperlink"/>
            <w:sz w:val="24"/>
            <w:szCs w:val="24"/>
          </w:rPr>
          <w:t>6.0.0</w:t>
        </w:r>
      </w:hyperlink>
      <w:r w:rsidR="00923605" w:rsidRPr="00DF01B8">
        <w:rPr>
          <w:sz w:val="24"/>
          <w:szCs w:val="24"/>
        </w:rPr>
        <w:t xml:space="preserve"> </w:t>
      </w:r>
      <w:r w:rsidR="00391B3A" w:rsidRPr="00DF01B8">
        <w:rPr>
          <w:sz w:val="24"/>
          <w:szCs w:val="24"/>
        </w:rPr>
        <w:t xml:space="preserve">above. </w:t>
      </w:r>
      <w:r w:rsidR="00625954" w:rsidRPr="00DF01B8">
        <w:rPr>
          <w:sz w:val="24"/>
          <w:szCs w:val="24"/>
        </w:rPr>
        <w:t xml:space="preserve"> </w:t>
      </w:r>
      <w:r w:rsidR="003E56F1" w:rsidRPr="00DF01B8">
        <w:rPr>
          <w:sz w:val="24"/>
          <w:szCs w:val="24"/>
        </w:rPr>
        <w:t>In addition, note that t</w:t>
      </w:r>
      <w:r w:rsidR="00625954" w:rsidRPr="00DF01B8">
        <w:rPr>
          <w:sz w:val="24"/>
          <w:szCs w:val="24"/>
        </w:rPr>
        <w:t xml:space="preserve">his sample does not address the </w:t>
      </w:r>
      <w:r w:rsidR="00625954" w:rsidRPr="00834419">
        <w:rPr>
          <w:sz w:val="24"/>
          <w:szCs w:val="24"/>
        </w:rPr>
        <w:t>refund of a capital account.  For language addressing the refund of capital account</w:t>
      </w:r>
      <w:r w:rsidR="003E56F1" w:rsidRPr="00834419">
        <w:rPr>
          <w:sz w:val="24"/>
          <w:szCs w:val="24"/>
        </w:rPr>
        <w:t>s</w:t>
      </w:r>
      <w:r w:rsidR="00625954" w:rsidRPr="00834419">
        <w:rPr>
          <w:sz w:val="24"/>
          <w:szCs w:val="24"/>
        </w:rPr>
        <w:t xml:space="preserve">, see </w:t>
      </w:r>
      <w:hyperlink w:anchor="_7.2.0_–_" w:history="1">
        <w:r w:rsidR="00625954" w:rsidRPr="0084591A">
          <w:rPr>
            <w:rStyle w:val="Hyperlink"/>
            <w:sz w:val="24"/>
            <w:szCs w:val="24"/>
          </w:rPr>
          <w:t>7.2.0</w:t>
        </w:r>
      </w:hyperlink>
      <w:r w:rsidR="00495B6E" w:rsidRPr="00834419">
        <w:rPr>
          <w:sz w:val="24"/>
          <w:szCs w:val="24"/>
        </w:rPr>
        <w:t xml:space="preserve">, </w:t>
      </w:r>
      <w:hyperlink w:anchor="_7.2.1_–_" w:history="1">
        <w:r w:rsidR="00625954" w:rsidRPr="0084591A">
          <w:rPr>
            <w:rStyle w:val="Hyperlink"/>
            <w:sz w:val="24"/>
            <w:szCs w:val="24"/>
          </w:rPr>
          <w:t>7.2.1</w:t>
        </w:r>
      </w:hyperlink>
      <w:r w:rsidR="00BC2C05" w:rsidRPr="00834419">
        <w:rPr>
          <w:sz w:val="24"/>
          <w:szCs w:val="24"/>
        </w:rPr>
        <w:t>,</w:t>
      </w:r>
      <w:r w:rsidR="00625954" w:rsidRPr="00834419">
        <w:rPr>
          <w:sz w:val="24"/>
          <w:szCs w:val="24"/>
        </w:rPr>
        <w:t xml:space="preserve"> </w:t>
      </w:r>
      <w:r w:rsidR="00495B6E" w:rsidRPr="00834419">
        <w:rPr>
          <w:sz w:val="24"/>
          <w:szCs w:val="24"/>
        </w:rPr>
        <w:t xml:space="preserve">and </w:t>
      </w:r>
      <w:hyperlink w:anchor="_7.2.2_–_a" w:history="1">
        <w:r w:rsidR="00495B6E" w:rsidRPr="0084591A">
          <w:rPr>
            <w:rStyle w:val="Hyperlink"/>
            <w:sz w:val="24"/>
            <w:szCs w:val="24"/>
          </w:rPr>
          <w:t>7.2.2</w:t>
        </w:r>
      </w:hyperlink>
      <w:r w:rsidR="00495B6E" w:rsidRPr="00834419">
        <w:rPr>
          <w:sz w:val="24"/>
          <w:szCs w:val="24"/>
        </w:rPr>
        <w:t xml:space="preserve"> </w:t>
      </w:r>
      <w:r w:rsidR="00625954" w:rsidRPr="00834419">
        <w:rPr>
          <w:sz w:val="24"/>
          <w:szCs w:val="24"/>
        </w:rPr>
        <w:t>above.</w:t>
      </w:r>
    </w:p>
    <w:p w:rsidR="003C60F6" w:rsidRDefault="003C60F6"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A24A49" w:rsidRPr="00DF01B8" w:rsidRDefault="00A24A49" w:rsidP="00800AD5">
      <w:pPr>
        <w:tabs>
          <w:tab w:val="left" w:pos="684"/>
          <w:tab w:val="left" w:pos="1026"/>
        </w:tabs>
        <w:rPr>
          <w:b/>
          <w:sz w:val="24"/>
          <w:szCs w:val="24"/>
        </w:rPr>
      </w:pPr>
    </w:p>
    <w:p w:rsidR="00544188" w:rsidRPr="00DF01B8" w:rsidRDefault="00B24D59" w:rsidP="00544188">
      <w:pPr>
        <w:tabs>
          <w:tab w:val="left" w:pos="684"/>
          <w:tab w:val="left" w:pos="855"/>
        </w:tabs>
        <w:ind w:firstLine="720"/>
        <w:rPr>
          <w:sz w:val="24"/>
          <w:szCs w:val="24"/>
        </w:rPr>
      </w:pPr>
      <w:r w:rsidRPr="00DF01B8">
        <w:rPr>
          <w:sz w:val="24"/>
          <w:szCs w:val="24"/>
        </w:rPr>
        <w:t xml:space="preserve">Upon confirmation, I will withdraw from the partnership of Bortot, Molinaro, Bennett and </w:t>
      </w:r>
      <w:proofErr w:type="spellStart"/>
      <w:r w:rsidRPr="00DF01B8">
        <w:rPr>
          <w:sz w:val="24"/>
          <w:szCs w:val="24"/>
        </w:rPr>
        <w:t>Bitler</w:t>
      </w:r>
      <w:proofErr w:type="spellEnd"/>
      <w:r w:rsidRPr="00DF01B8">
        <w:rPr>
          <w:sz w:val="24"/>
          <w:szCs w:val="24"/>
        </w:rPr>
        <w:t xml:space="preserve">, LP.  </w:t>
      </w:r>
      <w:r w:rsidR="008B3F90" w:rsidRPr="00DF01B8">
        <w:rPr>
          <w:sz w:val="24"/>
          <w:szCs w:val="24"/>
        </w:rPr>
        <w:t xml:space="preserve">Pursuant to the Bortot, Molinaro, Bennett and </w:t>
      </w:r>
      <w:proofErr w:type="spellStart"/>
      <w:r w:rsidR="008B3F90" w:rsidRPr="00DF01B8">
        <w:rPr>
          <w:sz w:val="24"/>
          <w:szCs w:val="24"/>
        </w:rPr>
        <w:t>Bitler</w:t>
      </w:r>
      <w:proofErr w:type="spellEnd"/>
      <w:r w:rsidR="008B3F90" w:rsidRPr="00DF01B8">
        <w:rPr>
          <w:sz w:val="24"/>
          <w:szCs w:val="24"/>
        </w:rPr>
        <w:t>, LP, 1998 Partnership Agreement for Participating Equity Partners</w:t>
      </w:r>
      <w:r w:rsidR="00A24A49" w:rsidRPr="00DF01B8">
        <w:rPr>
          <w:sz w:val="24"/>
          <w:szCs w:val="24"/>
        </w:rPr>
        <w:t xml:space="preserve">, I will receive a </w:t>
      </w:r>
      <w:r w:rsidR="00A24A49" w:rsidRPr="00DF01B8">
        <w:rPr>
          <w:i/>
          <w:sz w:val="24"/>
          <w:szCs w:val="24"/>
        </w:rPr>
        <w:t>pro rata</w:t>
      </w:r>
      <w:r w:rsidR="00A24A49" w:rsidRPr="00DF01B8">
        <w:rPr>
          <w:sz w:val="24"/>
          <w:szCs w:val="24"/>
        </w:rPr>
        <w:t xml:space="preserve"> partnership share based on the value of my partnership interests for services performed in </w:t>
      </w:r>
      <w:r w:rsidR="003E5D9C" w:rsidRPr="00DF01B8">
        <w:rPr>
          <w:sz w:val="24"/>
          <w:szCs w:val="24"/>
        </w:rPr>
        <w:t>20</w:t>
      </w:r>
      <w:r w:rsidR="002453F9">
        <w:rPr>
          <w:sz w:val="24"/>
          <w:szCs w:val="24"/>
        </w:rPr>
        <w:t>15</w:t>
      </w:r>
      <w:r w:rsidR="003E5D9C" w:rsidRPr="00DF01B8">
        <w:rPr>
          <w:sz w:val="24"/>
          <w:szCs w:val="24"/>
        </w:rPr>
        <w:t xml:space="preserve"> </w:t>
      </w:r>
      <w:r w:rsidR="00A24A49" w:rsidRPr="00DF01B8">
        <w:rPr>
          <w:sz w:val="24"/>
          <w:szCs w:val="24"/>
        </w:rPr>
        <w:t>through the date of my withdrawal.  This payment will be based solely on the firm’s earnings through the date of my withdrawal fr</w:t>
      </w:r>
      <w:r w:rsidR="0023799B" w:rsidRPr="00DF01B8">
        <w:rPr>
          <w:sz w:val="24"/>
          <w:szCs w:val="24"/>
        </w:rPr>
        <w:t>o</w:t>
      </w:r>
      <w:r w:rsidR="00A24A49" w:rsidRPr="00DF01B8">
        <w:rPr>
          <w:sz w:val="24"/>
          <w:szCs w:val="24"/>
        </w:rPr>
        <w:t>m the partnership.  I will not participate personally and substantially in any particular matter</w:t>
      </w:r>
      <w:r w:rsidR="00FA3A05">
        <w:rPr>
          <w:sz w:val="24"/>
          <w:szCs w:val="24"/>
        </w:rPr>
        <w:t xml:space="preserve"> </w:t>
      </w:r>
      <w:r w:rsidR="00C37C61">
        <w:rPr>
          <w:sz w:val="24"/>
          <w:szCs w:val="24"/>
        </w:rPr>
        <w:t>that</w:t>
      </w:r>
      <w:r w:rsidR="00FA3A05">
        <w:rPr>
          <w:sz w:val="24"/>
          <w:szCs w:val="24"/>
        </w:rPr>
        <w:t xml:space="preserve"> to my knowledge</w:t>
      </w:r>
      <w:r w:rsidR="00A24A49" w:rsidRPr="00DF01B8">
        <w:rPr>
          <w:sz w:val="24"/>
          <w:szCs w:val="24"/>
        </w:rPr>
        <w:t xml:space="preserve"> has a direct and predictable effect on the ability or willingness of Bortot, Molinaro, Bennett and </w:t>
      </w:r>
      <w:proofErr w:type="spellStart"/>
      <w:r w:rsidR="00A24A49" w:rsidRPr="00DF01B8">
        <w:rPr>
          <w:sz w:val="24"/>
          <w:szCs w:val="24"/>
        </w:rPr>
        <w:t>Bitler</w:t>
      </w:r>
      <w:proofErr w:type="spellEnd"/>
      <w:r w:rsidR="00A24A49" w:rsidRPr="00DF01B8">
        <w:rPr>
          <w:sz w:val="24"/>
          <w:szCs w:val="24"/>
        </w:rPr>
        <w:t>, LP</w:t>
      </w:r>
      <w:r w:rsidR="00574ED2" w:rsidRPr="00DF01B8">
        <w:rPr>
          <w:sz w:val="24"/>
          <w:szCs w:val="24"/>
        </w:rPr>
        <w:t>,</w:t>
      </w:r>
      <w:r w:rsidR="00A24A49" w:rsidRPr="00DF01B8">
        <w:rPr>
          <w:sz w:val="24"/>
          <w:szCs w:val="24"/>
        </w:rPr>
        <w:t xml:space="preserve"> to pay this </w:t>
      </w:r>
      <w:r w:rsidR="00A24A49" w:rsidRPr="00DF01B8">
        <w:rPr>
          <w:i/>
          <w:sz w:val="24"/>
          <w:szCs w:val="24"/>
        </w:rPr>
        <w:t>pro rata</w:t>
      </w:r>
      <w:r w:rsidR="00A24A49" w:rsidRPr="00DF01B8">
        <w:rPr>
          <w:sz w:val="24"/>
          <w:szCs w:val="24"/>
        </w:rPr>
        <w:t xml:space="preserve"> partnership share to me, unless I first obtain </w:t>
      </w:r>
      <w:r w:rsidR="00800F8D" w:rsidRPr="00DF01B8">
        <w:rPr>
          <w:sz w:val="24"/>
          <w:szCs w:val="24"/>
        </w:rPr>
        <w:t xml:space="preserve">a </w:t>
      </w:r>
      <w:r w:rsidR="00070C11" w:rsidRPr="00DF01B8">
        <w:rPr>
          <w:sz w:val="24"/>
          <w:szCs w:val="24"/>
        </w:rPr>
        <w:t>written waiver, pursuant to 18</w:t>
      </w:r>
      <w:r w:rsidR="00800F8D" w:rsidRPr="00DF01B8">
        <w:rPr>
          <w:sz w:val="24"/>
          <w:szCs w:val="24"/>
        </w:rPr>
        <w:t> </w:t>
      </w:r>
      <w:r w:rsidR="00A24A49" w:rsidRPr="00DF01B8">
        <w:rPr>
          <w:sz w:val="24"/>
          <w:szCs w:val="24"/>
        </w:rPr>
        <w:t>U.S.C. § 208(b)(1).</w:t>
      </w:r>
      <w:r w:rsidR="00544188" w:rsidRPr="00DF01B8">
        <w:rPr>
          <w:sz w:val="24"/>
          <w:szCs w:val="24"/>
        </w:rPr>
        <w:t xml:space="preserve">  For a period of one year after my resignation, I also will not participate personally and substantially in any particular matter involving specific parties in which </w:t>
      </w:r>
      <w:r w:rsidR="000464B0">
        <w:rPr>
          <w:sz w:val="24"/>
          <w:szCs w:val="24"/>
        </w:rPr>
        <w:t xml:space="preserve">I know </w:t>
      </w:r>
      <w:r w:rsidR="00544188" w:rsidRPr="00DF01B8">
        <w:rPr>
          <w:sz w:val="24"/>
          <w:szCs w:val="24"/>
        </w:rPr>
        <w:t xml:space="preserve">this firm is a party or represents a party, unless I am first authorized to </w:t>
      </w:r>
      <w:r w:rsidR="00070C11" w:rsidRPr="00DF01B8">
        <w:rPr>
          <w:sz w:val="24"/>
          <w:szCs w:val="24"/>
        </w:rPr>
        <w:t>participate, pursuant to 5</w:t>
      </w:r>
      <w:r w:rsidR="00C7189B" w:rsidRPr="00DF01B8">
        <w:rPr>
          <w:sz w:val="24"/>
          <w:szCs w:val="24"/>
        </w:rPr>
        <w:t xml:space="preserve"> C.F.R. §</w:t>
      </w:r>
      <w:r w:rsidR="00800F8D" w:rsidRPr="00DF01B8">
        <w:rPr>
          <w:sz w:val="24"/>
          <w:szCs w:val="24"/>
        </w:rPr>
        <w:t> </w:t>
      </w:r>
      <w:r w:rsidR="00C7189B" w:rsidRPr="00DF01B8">
        <w:rPr>
          <w:sz w:val="24"/>
          <w:szCs w:val="24"/>
        </w:rPr>
        <w:t>2</w:t>
      </w:r>
      <w:r w:rsidR="00544188" w:rsidRPr="00DF01B8">
        <w:rPr>
          <w:sz w:val="24"/>
          <w:szCs w:val="24"/>
        </w:rPr>
        <w:t xml:space="preserve">635.502(d).  In addition, I will not participate personally and substantially in any particular matter involving specific parties in which </w:t>
      </w:r>
      <w:r w:rsidR="000464B0">
        <w:rPr>
          <w:sz w:val="24"/>
          <w:szCs w:val="24"/>
        </w:rPr>
        <w:t xml:space="preserve">I know </w:t>
      </w:r>
      <w:r w:rsidR="00544188" w:rsidRPr="00DF01B8">
        <w:rPr>
          <w:sz w:val="24"/>
          <w:szCs w:val="24"/>
        </w:rPr>
        <w:t>a former client of mine i</w:t>
      </w:r>
      <w:r w:rsidR="001238E4" w:rsidRPr="00DF01B8">
        <w:rPr>
          <w:sz w:val="24"/>
          <w:szCs w:val="24"/>
        </w:rPr>
        <w:t>s a party or represents a party</w:t>
      </w:r>
      <w:r w:rsidR="00544188" w:rsidRPr="00DF01B8">
        <w:rPr>
          <w:sz w:val="24"/>
          <w:szCs w:val="24"/>
        </w:rPr>
        <w:t xml:space="preserve"> for a period of one year after I last provided service to that client, unless I am first authorized to </w:t>
      </w:r>
      <w:r w:rsidR="00070C11" w:rsidRPr="00DF01B8">
        <w:rPr>
          <w:sz w:val="24"/>
          <w:szCs w:val="24"/>
        </w:rPr>
        <w:t>participate, pursuant to 5</w:t>
      </w:r>
      <w:r w:rsidR="00544188" w:rsidRPr="00DF01B8">
        <w:rPr>
          <w:sz w:val="24"/>
          <w:szCs w:val="24"/>
        </w:rPr>
        <w:t xml:space="preserve"> C.F.R. § 2635.502(d).  </w:t>
      </w:r>
    </w:p>
    <w:p w:rsidR="008F3192" w:rsidRDefault="008F3192" w:rsidP="00A40F86">
      <w:pPr>
        <w:tabs>
          <w:tab w:val="left" w:pos="684"/>
          <w:tab w:val="left" w:pos="1026"/>
        </w:tabs>
        <w:ind w:left="1026" w:hanging="1026"/>
        <w:rPr>
          <w:b/>
          <w:sz w:val="24"/>
          <w:szCs w:val="24"/>
        </w:rPr>
      </w:pPr>
    </w:p>
    <w:p w:rsidR="00FC2F5A" w:rsidRDefault="00FC2F5A">
      <w:pPr>
        <w:rPr>
          <w:b/>
          <w:sz w:val="24"/>
          <w:szCs w:val="24"/>
        </w:rPr>
      </w:pPr>
      <w:r>
        <w:rPr>
          <w:b/>
          <w:sz w:val="24"/>
          <w:szCs w:val="24"/>
        </w:rPr>
        <w:br w:type="page"/>
      </w:r>
    </w:p>
    <w:p w:rsidR="00A40F86" w:rsidRPr="00DF01B8" w:rsidRDefault="00800AD5" w:rsidP="00DB0FC8">
      <w:pPr>
        <w:pStyle w:val="Heading3"/>
      </w:pPr>
      <w:bookmarkStart w:id="70" w:name="_7.5.0_–_"/>
      <w:bookmarkEnd w:id="70"/>
      <w:r w:rsidRPr="00DF01B8">
        <w:lastRenderedPageBreak/>
        <w:t>7.</w:t>
      </w:r>
      <w:r w:rsidR="00F35224" w:rsidRPr="00DF01B8">
        <w:t>5</w:t>
      </w:r>
      <w:r w:rsidRPr="00DF01B8">
        <w:t xml:space="preserve">.0 – </w:t>
      </w:r>
      <w:r w:rsidRPr="00DF01B8">
        <w:tab/>
      </w:r>
      <w:r w:rsidR="002A4FB8" w:rsidRPr="00DF01B8">
        <w:t xml:space="preserve">the </w:t>
      </w:r>
      <w:r w:rsidR="000221FC" w:rsidRPr="00DF01B8">
        <w:t>PAS nominee</w:t>
      </w:r>
      <w:r w:rsidRPr="00DF01B8">
        <w:t xml:space="preserve">’s name appears in the name of the firm </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017939" w:rsidRPr="00DF01B8" w:rsidRDefault="00017939" w:rsidP="001B041A">
      <w:pPr>
        <w:tabs>
          <w:tab w:val="left" w:pos="684"/>
          <w:tab w:val="left" w:pos="1026"/>
        </w:tabs>
        <w:ind w:left="1026" w:hanging="1026"/>
        <w:rPr>
          <w:b/>
          <w:sz w:val="24"/>
          <w:szCs w:val="24"/>
        </w:rPr>
      </w:pPr>
      <w:r w:rsidRPr="00DF01B8">
        <w:rPr>
          <w:b/>
          <w:sz w:val="24"/>
          <w:szCs w:val="24"/>
        </w:rPr>
        <w:tab/>
      </w:r>
    </w:p>
    <w:p w:rsidR="00BB5E4C" w:rsidRPr="00DF01B8" w:rsidRDefault="005E48C7" w:rsidP="005E48C7">
      <w:pPr>
        <w:tabs>
          <w:tab w:val="left" w:pos="684"/>
        </w:tabs>
        <w:rPr>
          <w:sz w:val="24"/>
          <w:szCs w:val="24"/>
        </w:rPr>
      </w:pPr>
      <w:r w:rsidRPr="00DF01B8">
        <w:rPr>
          <w:sz w:val="24"/>
          <w:szCs w:val="24"/>
        </w:rPr>
        <w:tab/>
      </w:r>
      <w:r w:rsidR="00017939" w:rsidRPr="00DF01B8">
        <w:rPr>
          <w:sz w:val="24"/>
          <w:szCs w:val="24"/>
        </w:rPr>
        <w:t xml:space="preserve">The language of this sample </w:t>
      </w:r>
      <w:r w:rsidR="009B301D" w:rsidRPr="00DF01B8">
        <w:rPr>
          <w:sz w:val="24"/>
          <w:szCs w:val="24"/>
        </w:rPr>
        <w:t xml:space="preserve">indicates that the </w:t>
      </w:r>
      <w:r w:rsidR="000221FC" w:rsidRPr="00DF01B8">
        <w:rPr>
          <w:sz w:val="24"/>
          <w:szCs w:val="24"/>
        </w:rPr>
        <w:t>PAS nominee</w:t>
      </w:r>
      <w:r w:rsidR="009B301D" w:rsidRPr="00DF01B8">
        <w:rPr>
          <w:sz w:val="24"/>
          <w:szCs w:val="24"/>
        </w:rPr>
        <w:t xml:space="preserve"> has complied with 5 C.F.R. § 2636.305 by having his law firm remove his name from the name of the firm</w:t>
      </w:r>
      <w:r w:rsidR="00017939" w:rsidRPr="00DF01B8">
        <w:rPr>
          <w:sz w:val="24"/>
          <w:szCs w:val="24"/>
        </w:rPr>
        <w:t>.</w:t>
      </w:r>
      <w:r w:rsidRPr="00DF01B8">
        <w:rPr>
          <w:sz w:val="24"/>
          <w:szCs w:val="24"/>
        </w:rPr>
        <w:t xml:space="preserve">  Note that in this sample the </w:t>
      </w:r>
      <w:r w:rsidR="009B301D" w:rsidRPr="00DF01B8">
        <w:rPr>
          <w:sz w:val="24"/>
          <w:szCs w:val="24"/>
        </w:rPr>
        <w:t xml:space="preserve">hypothetical </w:t>
      </w:r>
      <w:r w:rsidR="000221FC" w:rsidRPr="00DF01B8">
        <w:rPr>
          <w:sz w:val="24"/>
          <w:szCs w:val="24"/>
        </w:rPr>
        <w:t>PAS nominee</w:t>
      </w:r>
      <w:r w:rsidRPr="00DF01B8">
        <w:rPr>
          <w:sz w:val="24"/>
          <w:szCs w:val="24"/>
        </w:rPr>
        <w:t xml:space="preserve"> is “Murray L. Bennett” and he is a named partner </w:t>
      </w:r>
      <w:r w:rsidR="00095A10" w:rsidRPr="00DF01B8">
        <w:rPr>
          <w:sz w:val="24"/>
          <w:szCs w:val="24"/>
        </w:rPr>
        <w:t>of</w:t>
      </w:r>
      <w:r w:rsidRPr="00DF01B8">
        <w:rPr>
          <w:sz w:val="24"/>
          <w:szCs w:val="24"/>
        </w:rPr>
        <w:t xml:space="preserve"> the firm of “</w:t>
      </w:r>
      <w:proofErr w:type="spellStart"/>
      <w:r w:rsidRPr="00DF01B8">
        <w:rPr>
          <w:sz w:val="24"/>
          <w:szCs w:val="24"/>
        </w:rPr>
        <w:t>Bitler</w:t>
      </w:r>
      <w:proofErr w:type="spellEnd"/>
      <w:r w:rsidRPr="00DF01B8">
        <w:rPr>
          <w:sz w:val="24"/>
          <w:szCs w:val="24"/>
        </w:rPr>
        <w:t xml:space="preserve">, Bennett, Molinaro &amp; Bortot, </w:t>
      </w:r>
      <w:proofErr w:type="gramStart"/>
      <w:r w:rsidRPr="00DF01B8">
        <w:rPr>
          <w:sz w:val="24"/>
          <w:szCs w:val="24"/>
        </w:rPr>
        <w:t>LLP</w:t>
      </w:r>
      <w:proofErr w:type="gramEnd"/>
      <w:r w:rsidRPr="00DF01B8">
        <w:rPr>
          <w:sz w:val="24"/>
          <w:szCs w:val="24"/>
        </w:rPr>
        <w:t>.”</w:t>
      </w:r>
    </w:p>
    <w:p w:rsidR="00017939" w:rsidRPr="00DF01B8" w:rsidRDefault="00017939" w:rsidP="00017939">
      <w:pPr>
        <w:ind w:firstLine="720"/>
        <w:rPr>
          <w:sz w:val="24"/>
          <w:szCs w:val="24"/>
        </w:rPr>
      </w:pPr>
    </w:p>
    <w:p w:rsidR="00A40F86" w:rsidRPr="00DF01B8" w:rsidRDefault="00BB5E4C" w:rsidP="00E85ADF">
      <w:pPr>
        <w:tabs>
          <w:tab w:val="left" w:pos="684"/>
          <w:tab w:val="left" w:pos="855"/>
        </w:tabs>
        <w:rPr>
          <w:sz w:val="24"/>
          <w:szCs w:val="24"/>
        </w:rPr>
      </w:pPr>
      <w:r w:rsidRPr="00DF01B8">
        <w:rPr>
          <w:sz w:val="24"/>
          <w:szCs w:val="24"/>
          <w:u w:val="single"/>
        </w:rPr>
        <w:t>Sample Language</w:t>
      </w:r>
      <w:r w:rsidRPr="00DF01B8">
        <w:rPr>
          <w:sz w:val="24"/>
          <w:szCs w:val="24"/>
        </w:rPr>
        <w:t>:</w:t>
      </w:r>
    </w:p>
    <w:p w:rsidR="00A40F86" w:rsidRPr="00DF01B8" w:rsidRDefault="00A40F86" w:rsidP="00A40F86">
      <w:pPr>
        <w:tabs>
          <w:tab w:val="left" w:pos="684"/>
          <w:tab w:val="left" w:pos="855"/>
        </w:tabs>
        <w:rPr>
          <w:b/>
          <w:sz w:val="24"/>
          <w:szCs w:val="24"/>
        </w:rPr>
      </w:pPr>
    </w:p>
    <w:p w:rsidR="00800AD5" w:rsidRPr="00DF01B8" w:rsidRDefault="00A40F86" w:rsidP="00A40F86">
      <w:pPr>
        <w:tabs>
          <w:tab w:val="left" w:pos="684"/>
        </w:tabs>
        <w:rPr>
          <w:sz w:val="24"/>
          <w:szCs w:val="24"/>
        </w:rPr>
      </w:pPr>
      <w:r w:rsidRPr="00DF01B8">
        <w:rPr>
          <w:sz w:val="24"/>
          <w:szCs w:val="24"/>
        </w:rPr>
        <w:tab/>
        <w:t xml:space="preserve">I am a partner </w:t>
      </w:r>
      <w:r w:rsidR="009B301D" w:rsidRPr="00DF01B8">
        <w:rPr>
          <w:sz w:val="24"/>
          <w:szCs w:val="24"/>
        </w:rPr>
        <w:t>of</w:t>
      </w:r>
      <w:r w:rsidRPr="00DF01B8">
        <w:rPr>
          <w:sz w:val="24"/>
          <w:szCs w:val="24"/>
        </w:rPr>
        <w:t xml:space="preserve"> the law firm of </w:t>
      </w:r>
      <w:proofErr w:type="spellStart"/>
      <w:r w:rsidRPr="00DF01B8">
        <w:rPr>
          <w:sz w:val="24"/>
          <w:szCs w:val="24"/>
        </w:rPr>
        <w:t>Bitler</w:t>
      </w:r>
      <w:proofErr w:type="spellEnd"/>
      <w:r w:rsidRPr="00DF01B8">
        <w:rPr>
          <w:sz w:val="24"/>
          <w:szCs w:val="24"/>
        </w:rPr>
        <w:t xml:space="preserve">, Bennett, Molinaro &amp; Bortot, </w:t>
      </w:r>
      <w:proofErr w:type="gramStart"/>
      <w:r w:rsidRPr="00DF01B8">
        <w:rPr>
          <w:sz w:val="24"/>
          <w:szCs w:val="24"/>
        </w:rPr>
        <w:t>LLP</w:t>
      </w:r>
      <w:proofErr w:type="gramEnd"/>
      <w:r w:rsidRPr="00DF01B8">
        <w:rPr>
          <w:sz w:val="24"/>
          <w:szCs w:val="24"/>
        </w:rPr>
        <w:t xml:space="preserve">.  </w:t>
      </w:r>
      <w:r w:rsidR="009B301D" w:rsidRPr="00DF01B8">
        <w:rPr>
          <w:sz w:val="24"/>
          <w:szCs w:val="24"/>
        </w:rPr>
        <w:t>Upon confirmation, I will withdraw from the partnership</w:t>
      </w:r>
      <w:r w:rsidRPr="00DF01B8">
        <w:rPr>
          <w:sz w:val="24"/>
          <w:szCs w:val="24"/>
        </w:rPr>
        <w:t xml:space="preserve">, and the firm will change its name to </w:t>
      </w:r>
      <w:r w:rsidR="009B301D" w:rsidRPr="00DF01B8">
        <w:rPr>
          <w:sz w:val="24"/>
          <w:szCs w:val="24"/>
        </w:rPr>
        <w:t>“</w:t>
      </w:r>
      <w:proofErr w:type="spellStart"/>
      <w:r w:rsidRPr="00DF01B8">
        <w:rPr>
          <w:sz w:val="24"/>
          <w:szCs w:val="24"/>
        </w:rPr>
        <w:t>Bitler</w:t>
      </w:r>
      <w:proofErr w:type="spellEnd"/>
      <w:r w:rsidRPr="00DF01B8">
        <w:rPr>
          <w:sz w:val="24"/>
          <w:szCs w:val="24"/>
        </w:rPr>
        <w:t xml:space="preserve">, Molinaro &amp; Bortot, </w:t>
      </w:r>
      <w:proofErr w:type="gramStart"/>
      <w:r w:rsidRPr="00DF01B8">
        <w:rPr>
          <w:sz w:val="24"/>
          <w:szCs w:val="24"/>
        </w:rPr>
        <w:t>LLP</w:t>
      </w:r>
      <w:proofErr w:type="gramEnd"/>
      <w:r w:rsidRPr="00DF01B8">
        <w:rPr>
          <w:sz w:val="24"/>
          <w:szCs w:val="24"/>
        </w:rPr>
        <w:t>.</w:t>
      </w:r>
      <w:r w:rsidR="009B301D" w:rsidRPr="00DF01B8">
        <w:rPr>
          <w:sz w:val="24"/>
          <w:szCs w:val="24"/>
        </w:rPr>
        <w:t>”</w:t>
      </w:r>
      <w:r w:rsidRPr="00DF01B8">
        <w:rPr>
          <w:sz w:val="24"/>
          <w:szCs w:val="24"/>
        </w:rPr>
        <w:t xml:space="preserve">  I currently have a capital account with the firm, and I will receive a refund of that account before I assume the duties of the position of Under Secretary.  For a period of one year after my resignation, I will not participate personally and substantially in any particular matter involving spec</w:t>
      </w:r>
      <w:r w:rsidR="009B301D" w:rsidRPr="00DF01B8">
        <w:rPr>
          <w:sz w:val="24"/>
          <w:szCs w:val="24"/>
        </w:rPr>
        <w:t>ific parties in which</w:t>
      </w:r>
      <w:r w:rsidR="000464B0">
        <w:rPr>
          <w:sz w:val="24"/>
          <w:szCs w:val="24"/>
        </w:rPr>
        <w:t xml:space="preserve"> I know</w:t>
      </w:r>
      <w:r w:rsidR="009B301D" w:rsidRPr="00DF01B8">
        <w:rPr>
          <w:sz w:val="24"/>
          <w:szCs w:val="24"/>
        </w:rPr>
        <w:t xml:space="preserve"> this firm</w:t>
      </w:r>
      <w:r w:rsidRPr="00DF01B8">
        <w:rPr>
          <w:sz w:val="24"/>
          <w:szCs w:val="24"/>
        </w:rPr>
        <w:t xml:space="preserve"> is a party or represents a party, unless I am first authorized to </w:t>
      </w:r>
      <w:r w:rsidR="00070C11" w:rsidRPr="00DF01B8">
        <w:rPr>
          <w:sz w:val="24"/>
          <w:szCs w:val="24"/>
        </w:rPr>
        <w:t>participate, pursuant to 5</w:t>
      </w:r>
      <w:r w:rsidR="00B949FD" w:rsidRPr="00DF01B8">
        <w:rPr>
          <w:sz w:val="24"/>
          <w:szCs w:val="24"/>
        </w:rPr>
        <w:t xml:space="preserve"> C.F.R. § </w:t>
      </w:r>
      <w:r w:rsidRPr="00DF01B8">
        <w:rPr>
          <w:sz w:val="24"/>
          <w:szCs w:val="24"/>
        </w:rPr>
        <w:t xml:space="preserve">2635.502(d).  In addition, I will not participate personally and substantially in any particular matter involving specific parties in which </w:t>
      </w:r>
      <w:r w:rsidR="000464B0">
        <w:rPr>
          <w:sz w:val="24"/>
          <w:szCs w:val="24"/>
        </w:rPr>
        <w:t xml:space="preserve">I know </w:t>
      </w:r>
      <w:r w:rsidRPr="00DF01B8">
        <w:rPr>
          <w:sz w:val="24"/>
          <w:szCs w:val="24"/>
        </w:rPr>
        <w:t>a former client of mine i</w:t>
      </w:r>
      <w:r w:rsidR="009B301D" w:rsidRPr="00DF01B8">
        <w:rPr>
          <w:sz w:val="24"/>
          <w:szCs w:val="24"/>
        </w:rPr>
        <w:t>s a party or represents a party</w:t>
      </w:r>
      <w:r w:rsidRPr="00DF01B8">
        <w:rPr>
          <w:sz w:val="24"/>
          <w:szCs w:val="24"/>
        </w:rPr>
        <w:t xml:space="preserve"> for a period of one year after I last provided service to that client, unless I am first authorized to </w:t>
      </w:r>
      <w:r w:rsidR="00070C11" w:rsidRPr="00DF01B8">
        <w:rPr>
          <w:sz w:val="24"/>
          <w:szCs w:val="24"/>
        </w:rPr>
        <w:t>participate, pursuant to 5</w:t>
      </w:r>
      <w:r w:rsidRPr="00DF01B8">
        <w:rPr>
          <w:sz w:val="24"/>
          <w:szCs w:val="24"/>
        </w:rPr>
        <w:t xml:space="preserve"> C.F.R. § 2635.502(d).  </w:t>
      </w:r>
    </w:p>
    <w:p w:rsidR="006646E9" w:rsidRDefault="006646E9" w:rsidP="002E6A07">
      <w:pPr>
        <w:tabs>
          <w:tab w:val="left" w:pos="684"/>
          <w:tab w:val="left" w:pos="1026"/>
        </w:tabs>
        <w:ind w:left="1026" w:hanging="1026"/>
        <w:rPr>
          <w:b/>
          <w:sz w:val="24"/>
          <w:szCs w:val="24"/>
        </w:rPr>
      </w:pPr>
    </w:p>
    <w:p w:rsidR="002E6A07" w:rsidRPr="00DF01B8" w:rsidRDefault="002E6A07" w:rsidP="00DB0FC8">
      <w:pPr>
        <w:pStyle w:val="Heading3"/>
      </w:pPr>
      <w:bookmarkStart w:id="71" w:name="_7.6.0_–_"/>
      <w:bookmarkEnd w:id="71"/>
      <w:r w:rsidRPr="00DF01B8">
        <w:t xml:space="preserve">7.6.0 – </w:t>
      </w:r>
      <w:r w:rsidRPr="00DF01B8">
        <w:tab/>
        <w:t xml:space="preserve">the PAS nominee has an equity interest in a partnership created by a law firm </w:t>
      </w:r>
    </w:p>
    <w:p w:rsidR="002E6A07" w:rsidRPr="00DF01B8" w:rsidRDefault="002E6A07" w:rsidP="002E6A07">
      <w:pPr>
        <w:tabs>
          <w:tab w:val="left" w:pos="684"/>
          <w:tab w:val="left" w:pos="855"/>
        </w:tabs>
        <w:rPr>
          <w:sz w:val="24"/>
          <w:szCs w:val="24"/>
        </w:rPr>
      </w:pPr>
    </w:p>
    <w:p w:rsidR="002E6A07" w:rsidRPr="00DF01B8" w:rsidRDefault="002E6A07" w:rsidP="002E6A07">
      <w:pPr>
        <w:tabs>
          <w:tab w:val="left" w:pos="684"/>
          <w:tab w:val="left" w:pos="855"/>
        </w:tabs>
        <w:rPr>
          <w:sz w:val="24"/>
          <w:szCs w:val="24"/>
        </w:rPr>
      </w:pPr>
      <w:r w:rsidRPr="00DF01B8">
        <w:rPr>
          <w:sz w:val="24"/>
          <w:szCs w:val="24"/>
          <w:u w:val="single"/>
        </w:rPr>
        <w:t>Comment</w:t>
      </w:r>
      <w:r w:rsidRPr="00DF01B8">
        <w:rPr>
          <w:sz w:val="24"/>
          <w:szCs w:val="24"/>
        </w:rPr>
        <w:t xml:space="preserve">: </w:t>
      </w:r>
    </w:p>
    <w:p w:rsidR="00141F4C" w:rsidRDefault="002E6A07" w:rsidP="002E6A07">
      <w:pPr>
        <w:tabs>
          <w:tab w:val="left" w:pos="684"/>
          <w:tab w:val="left" w:pos="855"/>
        </w:tabs>
        <w:rPr>
          <w:sz w:val="24"/>
          <w:szCs w:val="24"/>
        </w:rPr>
      </w:pPr>
      <w:r w:rsidRPr="00F64026">
        <w:rPr>
          <w:sz w:val="24"/>
          <w:szCs w:val="24"/>
        </w:rPr>
        <w:tab/>
      </w:r>
    </w:p>
    <w:p w:rsidR="002E6A07" w:rsidRDefault="00141F4C" w:rsidP="002E6A07">
      <w:pPr>
        <w:tabs>
          <w:tab w:val="left" w:pos="684"/>
          <w:tab w:val="left" w:pos="855"/>
        </w:tabs>
        <w:rPr>
          <w:sz w:val="24"/>
          <w:szCs w:val="24"/>
        </w:rPr>
      </w:pPr>
      <w:r>
        <w:rPr>
          <w:sz w:val="24"/>
          <w:szCs w:val="24"/>
        </w:rPr>
        <w:tab/>
      </w:r>
      <w:r w:rsidR="002E6A07" w:rsidRPr="00F64026">
        <w:rPr>
          <w:sz w:val="24"/>
          <w:szCs w:val="24"/>
        </w:rPr>
        <w:t>In this sample, the PAS nominee has disclosed in the financial disclosure report a financial interest in an investment partnership related to her law firm.  The hypothetical investment partnership</w:t>
      </w:r>
      <w:r w:rsidR="004011D4">
        <w:rPr>
          <w:sz w:val="24"/>
          <w:szCs w:val="24"/>
        </w:rPr>
        <w:t xml:space="preserve"> i</w:t>
      </w:r>
      <w:r w:rsidR="002E6A07" w:rsidRPr="00F64026">
        <w:rPr>
          <w:sz w:val="24"/>
          <w:szCs w:val="24"/>
        </w:rPr>
        <w:t xml:space="preserve">s named “BMBB Equity Strategies, LP.”  </w:t>
      </w:r>
    </w:p>
    <w:p w:rsidR="004011D4" w:rsidRPr="00DF01B8" w:rsidRDefault="004011D4" w:rsidP="002E6A07">
      <w:pPr>
        <w:tabs>
          <w:tab w:val="left" w:pos="684"/>
          <w:tab w:val="left" w:pos="855"/>
        </w:tabs>
        <w:rPr>
          <w:sz w:val="24"/>
          <w:szCs w:val="24"/>
        </w:rPr>
      </w:pPr>
    </w:p>
    <w:p w:rsidR="002E6A07" w:rsidRDefault="002E6A07" w:rsidP="002E6A07">
      <w:pPr>
        <w:tabs>
          <w:tab w:val="left" w:pos="684"/>
          <w:tab w:val="left" w:pos="855"/>
        </w:tabs>
        <w:rPr>
          <w:sz w:val="24"/>
          <w:szCs w:val="24"/>
        </w:rPr>
      </w:pPr>
      <w:r w:rsidRPr="00DF01B8">
        <w:rPr>
          <w:sz w:val="24"/>
          <w:szCs w:val="24"/>
        </w:rPr>
        <w:tab/>
        <w:t xml:space="preserve">In the course of </w:t>
      </w:r>
      <w:r w:rsidR="005F72E5">
        <w:rPr>
          <w:sz w:val="24"/>
          <w:szCs w:val="24"/>
        </w:rPr>
        <w:t>interviewing</w:t>
      </w:r>
      <w:r w:rsidRPr="00DF01B8">
        <w:rPr>
          <w:sz w:val="24"/>
          <w:szCs w:val="24"/>
        </w:rPr>
        <w:t xml:space="preserve"> the PAS nominee</w:t>
      </w:r>
      <w:r w:rsidR="005F72E5">
        <w:rPr>
          <w:sz w:val="24"/>
          <w:szCs w:val="24"/>
        </w:rPr>
        <w:t xml:space="preserve"> about her</w:t>
      </w:r>
      <w:r w:rsidRPr="00DF01B8">
        <w:rPr>
          <w:sz w:val="24"/>
          <w:szCs w:val="24"/>
        </w:rPr>
        <w:t xml:space="preserve"> f</w:t>
      </w:r>
      <w:r w:rsidR="001B59F0">
        <w:rPr>
          <w:sz w:val="24"/>
          <w:szCs w:val="24"/>
        </w:rPr>
        <w:t>inancial disclosure report, the </w:t>
      </w:r>
      <w:r w:rsidRPr="00DF01B8">
        <w:rPr>
          <w:sz w:val="24"/>
          <w:szCs w:val="24"/>
        </w:rPr>
        <w:t>reviewer uncovered the fact that the law firm is the general par</w:t>
      </w:r>
      <w:r w:rsidR="001B59F0">
        <w:rPr>
          <w:sz w:val="24"/>
          <w:szCs w:val="24"/>
        </w:rPr>
        <w:t>tner of BMBB Equity Strategies, </w:t>
      </w:r>
      <w:r w:rsidRPr="00DF01B8">
        <w:rPr>
          <w:sz w:val="24"/>
          <w:szCs w:val="24"/>
        </w:rPr>
        <w:t>LP.  Therefore, the law firm’s financial interests are imputed to th</w:t>
      </w:r>
      <w:r w:rsidR="00F64026">
        <w:rPr>
          <w:sz w:val="24"/>
          <w:szCs w:val="24"/>
        </w:rPr>
        <w:t>e PAS nominee under 18 U.S.C. § </w:t>
      </w:r>
      <w:r w:rsidRPr="00DF01B8">
        <w:rPr>
          <w:sz w:val="24"/>
          <w:szCs w:val="24"/>
        </w:rPr>
        <w:t>208, which imputes the interests of a “general partner” to a Federal employee.  Although the PAS nominee in this hypothetical situation is resigning from her position as an associate attorney with the law firm, she will retain her interest in BMBB Equity Strategies, LP.  Therefore, this sample contains a full recusal under 18 U.S.C. § 208 with regard to the law firm because the law firm’s financial interests will continue to be imputed to the PAS nominee following her resignation.</w:t>
      </w:r>
      <w:r w:rsidR="006011E6">
        <w:rPr>
          <w:sz w:val="24"/>
          <w:szCs w:val="24"/>
        </w:rPr>
        <w:t xml:space="preserve">  N</w:t>
      </w:r>
      <w:r w:rsidRPr="00DF01B8">
        <w:rPr>
          <w:sz w:val="24"/>
          <w:szCs w:val="24"/>
        </w:rPr>
        <w:t>ote</w:t>
      </w:r>
      <w:r w:rsidR="006011E6">
        <w:rPr>
          <w:sz w:val="24"/>
          <w:szCs w:val="24"/>
        </w:rPr>
        <w:t>, however,</w:t>
      </w:r>
      <w:r w:rsidRPr="00DF01B8">
        <w:rPr>
          <w:sz w:val="24"/>
          <w:szCs w:val="24"/>
        </w:rPr>
        <w:t xml:space="preserve"> that</w:t>
      </w:r>
      <w:r w:rsidR="007C0700">
        <w:rPr>
          <w:sz w:val="24"/>
          <w:szCs w:val="24"/>
        </w:rPr>
        <w:t xml:space="preserve"> a </w:t>
      </w:r>
      <w:r w:rsidRPr="00DF01B8">
        <w:rPr>
          <w:sz w:val="24"/>
          <w:szCs w:val="24"/>
        </w:rPr>
        <w:t>PAS nominee may be able to rely on the exemption for certain interests of general partners in 5 C.F.R. § 2640.202(f).</w:t>
      </w:r>
    </w:p>
    <w:p w:rsidR="002E6A07" w:rsidRPr="00DF01B8" w:rsidRDefault="002E6A07" w:rsidP="004011D4">
      <w:pPr>
        <w:rPr>
          <w:sz w:val="24"/>
          <w:szCs w:val="24"/>
        </w:rPr>
      </w:pPr>
    </w:p>
    <w:p w:rsidR="002E6A07" w:rsidRPr="00DF01B8" w:rsidRDefault="002E6A07" w:rsidP="002E6A07">
      <w:pPr>
        <w:tabs>
          <w:tab w:val="left" w:pos="684"/>
          <w:tab w:val="left" w:pos="855"/>
        </w:tabs>
        <w:rPr>
          <w:sz w:val="24"/>
          <w:szCs w:val="24"/>
        </w:rPr>
      </w:pPr>
      <w:r w:rsidRPr="00DF01B8">
        <w:rPr>
          <w:sz w:val="24"/>
          <w:szCs w:val="24"/>
          <w:u w:val="single"/>
        </w:rPr>
        <w:t>Sample Language</w:t>
      </w:r>
      <w:r w:rsidRPr="00DF01B8">
        <w:rPr>
          <w:sz w:val="24"/>
          <w:szCs w:val="24"/>
        </w:rPr>
        <w:t>:</w:t>
      </w:r>
    </w:p>
    <w:p w:rsidR="008A46F8" w:rsidRPr="00DF01B8" w:rsidRDefault="008A46F8" w:rsidP="002E6A07">
      <w:pPr>
        <w:tabs>
          <w:tab w:val="left" w:pos="684"/>
          <w:tab w:val="left" w:pos="855"/>
        </w:tabs>
        <w:rPr>
          <w:sz w:val="24"/>
          <w:szCs w:val="24"/>
        </w:rPr>
      </w:pPr>
    </w:p>
    <w:p w:rsidR="008A46F8" w:rsidRPr="00DF01B8" w:rsidRDefault="008A46F8" w:rsidP="008A46F8">
      <w:pPr>
        <w:tabs>
          <w:tab w:val="left" w:pos="684"/>
          <w:tab w:val="left" w:pos="855"/>
        </w:tabs>
        <w:ind w:firstLine="720"/>
        <w:rPr>
          <w:sz w:val="24"/>
          <w:szCs w:val="24"/>
        </w:rPr>
      </w:pPr>
      <w:r w:rsidRPr="00DF01B8">
        <w:rPr>
          <w:sz w:val="24"/>
          <w:szCs w:val="24"/>
        </w:rPr>
        <w:t xml:space="preserve">Upon confirmation, I will </w:t>
      </w:r>
      <w:r w:rsidR="007665C8">
        <w:rPr>
          <w:sz w:val="24"/>
          <w:szCs w:val="24"/>
        </w:rPr>
        <w:t>withdraw from</w:t>
      </w:r>
      <w:r w:rsidRPr="00DF01B8">
        <w:rPr>
          <w:sz w:val="24"/>
          <w:szCs w:val="24"/>
        </w:rPr>
        <w:t xml:space="preserve"> the law firm of Bortot, Molinaro, Bennett and </w:t>
      </w:r>
      <w:proofErr w:type="spellStart"/>
      <w:r w:rsidRPr="00DF01B8">
        <w:rPr>
          <w:sz w:val="24"/>
          <w:szCs w:val="24"/>
        </w:rPr>
        <w:t>Bitler</w:t>
      </w:r>
      <w:proofErr w:type="spellEnd"/>
      <w:r w:rsidRPr="00DF01B8">
        <w:rPr>
          <w:sz w:val="24"/>
          <w:szCs w:val="24"/>
        </w:rPr>
        <w:t xml:space="preserve">, LP.  </w:t>
      </w:r>
      <w:r w:rsidR="004D3C1A">
        <w:rPr>
          <w:sz w:val="24"/>
          <w:szCs w:val="24"/>
        </w:rPr>
        <w:t xml:space="preserve">I will retain my investment in </w:t>
      </w:r>
      <w:r w:rsidR="004D3C1A" w:rsidRPr="00DF01B8">
        <w:rPr>
          <w:sz w:val="24"/>
          <w:szCs w:val="24"/>
        </w:rPr>
        <w:t>BMBB Equity Strategies, LP</w:t>
      </w:r>
      <w:r w:rsidR="004D3C1A">
        <w:rPr>
          <w:sz w:val="24"/>
          <w:szCs w:val="24"/>
        </w:rPr>
        <w:t xml:space="preserve">, </w:t>
      </w:r>
      <w:proofErr w:type="gramStart"/>
      <w:r w:rsidR="004D3C1A">
        <w:rPr>
          <w:sz w:val="24"/>
          <w:szCs w:val="24"/>
        </w:rPr>
        <w:t>a</w:t>
      </w:r>
      <w:proofErr w:type="gramEnd"/>
      <w:r w:rsidR="004D3C1A">
        <w:rPr>
          <w:sz w:val="24"/>
          <w:szCs w:val="24"/>
        </w:rPr>
        <w:t xml:space="preserve"> partnership for which </w:t>
      </w:r>
      <w:r w:rsidR="004D3C1A">
        <w:rPr>
          <w:sz w:val="24"/>
          <w:szCs w:val="24"/>
        </w:rPr>
        <w:lastRenderedPageBreak/>
        <w:t xml:space="preserve">the law firm is the general partner.  For as long as I retain my interest in </w:t>
      </w:r>
      <w:r w:rsidR="004D3C1A" w:rsidRPr="00DF01B8">
        <w:rPr>
          <w:sz w:val="24"/>
          <w:szCs w:val="24"/>
        </w:rPr>
        <w:t>BMBB Equity Strategies, LP</w:t>
      </w:r>
      <w:r w:rsidR="004D3C1A">
        <w:rPr>
          <w:sz w:val="24"/>
          <w:szCs w:val="24"/>
        </w:rPr>
        <w:t>, I</w:t>
      </w:r>
      <w:r w:rsidRPr="00DF01B8">
        <w:rPr>
          <w:sz w:val="24"/>
          <w:szCs w:val="24"/>
        </w:rPr>
        <w:t xml:space="preserve"> will not participate personally and substantially in any particular matter </w:t>
      </w:r>
      <w:r w:rsidR="00C37C61">
        <w:rPr>
          <w:sz w:val="24"/>
          <w:szCs w:val="24"/>
        </w:rPr>
        <w:t>that</w:t>
      </w:r>
      <w:r w:rsidR="008138EA">
        <w:rPr>
          <w:sz w:val="24"/>
          <w:szCs w:val="24"/>
        </w:rPr>
        <w:t xml:space="preserve"> to my knowledge </w:t>
      </w:r>
      <w:r w:rsidRPr="00DF01B8">
        <w:rPr>
          <w:sz w:val="24"/>
          <w:szCs w:val="24"/>
        </w:rPr>
        <w:t xml:space="preserve">has a direct and predictable effect on the financial interests of </w:t>
      </w:r>
      <w:r w:rsidR="00892D02">
        <w:rPr>
          <w:sz w:val="24"/>
          <w:szCs w:val="24"/>
        </w:rPr>
        <w:t xml:space="preserve">either </w:t>
      </w:r>
      <w:r w:rsidRPr="00DF01B8">
        <w:rPr>
          <w:sz w:val="24"/>
          <w:szCs w:val="24"/>
        </w:rPr>
        <w:t xml:space="preserve">the </w:t>
      </w:r>
      <w:r w:rsidR="007C0700">
        <w:rPr>
          <w:sz w:val="24"/>
          <w:szCs w:val="24"/>
        </w:rPr>
        <w:t xml:space="preserve">law </w:t>
      </w:r>
      <w:r w:rsidRPr="00DF01B8">
        <w:rPr>
          <w:sz w:val="24"/>
          <w:szCs w:val="24"/>
        </w:rPr>
        <w:t>firm</w:t>
      </w:r>
      <w:r w:rsidR="00892D02">
        <w:rPr>
          <w:sz w:val="24"/>
          <w:szCs w:val="24"/>
        </w:rPr>
        <w:t xml:space="preserve"> or </w:t>
      </w:r>
      <w:r w:rsidR="00892D02" w:rsidRPr="00DF01B8">
        <w:rPr>
          <w:sz w:val="24"/>
          <w:szCs w:val="24"/>
        </w:rPr>
        <w:t>BMBB Equity Strategies, LP</w:t>
      </w:r>
      <w:r w:rsidRPr="00DF01B8">
        <w:rPr>
          <w:sz w:val="24"/>
          <w:szCs w:val="24"/>
        </w:rPr>
        <w:t>, unless I first obtain a</w:t>
      </w:r>
      <w:r w:rsidR="00892D02">
        <w:rPr>
          <w:sz w:val="24"/>
          <w:szCs w:val="24"/>
        </w:rPr>
        <w:t xml:space="preserve"> written waiver, pursuant to 18 </w:t>
      </w:r>
      <w:r w:rsidRPr="00DF01B8">
        <w:rPr>
          <w:sz w:val="24"/>
          <w:szCs w:val="24"/>
        </w:rPr>
        <w:t>U.S.C. § 208(b</w:t>
      </w:r>
      <w:proofErr w:type="gramStart"/>
      <w:r w:rsidRPr="00DF01B8">
        <w:rPr>
          <w:sz w:val="24"/>
          <w:szCs w:val="24"/>
        </w:rPr>
        <w:t>)(</w:t>
      </w:r>
      <w:proofErr w:type="gramEnd"/>
      <w:r w:rsidRPr="00DF01B8">
        <w:rPr>
          <w:sz w:val="24"/>
          <w:szCs w:val="24"/>
        </w:rPr>
        <w:t xml:space="preserve">1), or qualify for a regulatory exemption, pursuant to 18 U.S.C. § 208(b)(2).  In addition, I will not participate personally and substantially in any particular matter involving specific parties in which </w:t>
      </w:r>
      <w:r w:rsidR="000464B0">
        <w:rPr>
          <w:sz w:val="24"/>
          <w:szCs w:val="24"/>
        </w:rPr>
        <w:t xml:space="preserve">I know </w:t>
      </w:r>
      <w:r w:rsidRPr="00DF01B8">
        <w:rPr>
          <w:sz w:val="24"/>
          <w:szCs w:val="24"/>
        </w:rPr>
        <w:t>a former client of mine is a party or represents a party, for a period of one year after I last provided service to that client, unless I am first authorized to participate, pursuant to 5 C.F.R. § 2635.502(d).</w:t>
      </w:r>
    </w:p>
    <w:p w:rsidR="002E6A07" w:rsidRPr="00DF01B8" w:rsidRDefault="002E6A07" w:rsidP="002E6A07">
      <w:pPr>
        <w:tabs>
          <w:tab w:val="left" w:pos="684"/>
        </w:tabs>
        <w:rPr>
          <w:b/>
          <w:sz w:val="24"/>
          <w:szCs w:val="24"/>
        </w:rPr>
      </w:pPr>
    </w:p>
    <w:p w:rsidR="007665C8" w:rsidRDefault="007665C8">
      <w:pPr>
        <w:rPr>
          <w:b/>
          <w:sz w:val="24"/>
          <w:szCs w:val="24"/>
        </w:rPr>
      </w:pPr>
      <w:r>
        <w:rPr>
          <w:b/>
          <w:sz w:val="24"/>
          <w:szCs w:val="24"/>
        </w:rPr>
        <w:br w:type="page"/>
      </w:r>
    </w:p>
    <w:p w:rsidR="00800AD5" w:rsidRPr="00DF01B8" w:rsidRDefault="00130EAE" w:rsidP="00DB0FC8">
      <w:pPr>
        <w:pStyle w:val="Heading2"/>
      </w:pPr>
      <w:bookmarkStart w:id="72" w:name="_CHAPTER_8:_"/>
      <w:bookmarkEnd w:id="72"/>
      <w:r>
        <w:lastRenderedPageBreak/>
        <w:t xml:space="preserve">CHAPTER 8:  </w:t>
      </w:r>
      <w:r w:rsidR="00945598" w:rsidRPr="00DF01B8">
        <w:t>OUTSIDE POSITIONS</w:t>
      </w:r>
    </w:p>
    <w:p w:rsidR="00800AD5" w:rsidRPr="00DF01B8" w:rsidRDefault="00800AD5" w:rsidP="00800AD5">
      <w:pPr>
        <w:tabs>
          <w:tab w:val="left" w:pos="684"/>
          <w:tab w:val="left" w:pos="1026"/>
        </w:tabs>
        <w:rPr>
          <w:b/>
          <w:sz w:val="24"/>
          <w:szCs w:val="24"/>
        </w:rPr>
      </w:pPr>
    </w:p>
    <w:p w:rsidR="007158D4" w:rsidRPr="00DF01B8" w:rsidRDefault="007158D4" w:rsidP="00DB0FC8">
      <w:pPr>
        <w:pStyle w:val="Heading3"/>
      </w:pPr>
      <w:bookmarkStart w:id="73" w:name="_8.0.0_–_"/>
      <w:bookmarkEnd w:id="73"/>
      <w:r w:rsidRPr="00DF01B8">
        <w:t xml:space="preserve">8.0.0 – </w:t>
      </w:r>
      <w:r w:rsidRPr="00DF01B8">
        <w:tab/>
        <w:t>outside positions</w:t>
      </w:r>
      <w:r w:rsidR="00E378C7" w:rsidRPr="00DF01B8">
        <w:t>:  general discussion</w:t>
      </w:r>
    </w:p>
    <w:p w:rsidR="00496463" w:rsidRPr="00DF01B8" w:rsidRDefault="00496463" w:rsidP="007158D4">
      <w:pPr>
        <w:tabs>
          <w:tab w:val="left" w:pos="684"/>
          <w:tab w:val="left" w:pos="1026"/>
        </w:tabs>
        <w:rPr>
          <w:b/>
          <w:sz w:val="24"/>
          <w:szCs w:val="24"/>
        </w:rPr>
      </w:pPr>
    </w:p>
    <w:p w:rsidR="005C7A9C" w:rsidRPr="00DF01B8" w:rsidRDefault="005C7A9C" w:rsidP="007158D4">
      <w:pPr>
        <w:tabs>
          <w:tab w:val="left" w:pos="684"/>
          <w:tab w:val="left" w:pos="1026"/>
        </w:tabs>
        <w:rPr>
          <w:sz w:val="24"/>
          <w:szCs w:val="24"/>
        </w:rPr>
      </w:pPr>
      <w:r w:rsidRPr="00DF01B8">
        <w:rPr>
          <w:b/>
          <w:sz w:val="24"/>
          <w:szCs w:val="24"/>
        </w:rPr>
        <w:tab/>
      </w:r>
      <w:r w:rsidRPr="00DF01B8">
        <w:rPr>
          <w:sz w:val="24"/>
          <w:szCs w:val="24"/>
        </w:rPr>
        <w:t xml:space="preserve">Ethics agreements typically address a </w:t>
      </w:r>
      <w:r w:rsidR="000221FC" w:rsidRPr="00DF01B8">
        <w:rPr>
          <w:sz w:val="24"/>
          <w:szCs w:val="24"/>
        </w:rPr>
        <w:t>PAS nominee</w:t>
      </w:r>
      <w:r w:rsidRPr="00DF01B8">
        <w:rPr>
          <w:sz w:val="24"/>
          <w:szCs w:val="24"/>
        </w:rPr>
        <w:t xml:space="preserve">’s outside positions.  The reviewer should be mindful that a </w:t>
      </w:r>
      <w:r w:rsidR="000221FC" w:rsidRPr="00DF01B8">
        <w:rPr>
          <w:sz w:val="24"/>
          <w:szCs w:val="24"/>
        </w:rPr>
        <w:t>PAS nominee</w:t>
      </w:r>
      <w:r w:rsidRPr="00DF01B8">
        <w:rPr>
          <w:sz w:val="24"/>
          <w:szCs w:val="24"/>
        </w:rPr>
        <w:t xml:space="preserve"> may hold outside positions that </w:t>
      </w:r>
      <w:r w:rsidR="00D441A8" w:rsidRPr="00DF01B8">
        <w:rPr>
          <w:sz w:val="24"/>
          <w:szCs w:val="24"/>
        </w:rPr>
        <w:t xml:space="preserve">the </w:t>
      </w:r>
      <w:r w:rsidR="000221FC" w:rsidRPr="00DF01B8">
        <w:rPr>
          <w:sz w:val="24"/>
          <w:szCs w:val="24"/>
        </w:rPr>
        <w:t>PAS nominee</w:t>
      </w:r>
      <w:r w:rsidR="00D441A8" w:rsidRPr="00DF01B8">
        <w:rPr>
          <w:sz w:val="24"/>
          <w:szCs w:val="24"/>
        </w:rPr>
        <w:t xml:space="preserve"> is not required to disclose in the financial disclosure report.</w:t>
      </w:r>
      <w:r w:rsidRPr="00DF01B8">
        <w:rPr>
          <w:sz w:val="24"/>
          <w:szCs w:val="24"/>
        </w:rPr>
        <w:t xml:space="preserve"> </w:t>
      </w:r>
    </w:p>
    <w:p w:rsidR="005A10E6" w:rsidRPr="00DF01B8" w:rsidRDefault="005A10E6" w:rsidP="007158D4">
      <w:pPr>
        <w:tabs>
          <w:tab w:val="left" w:pos="684"/>
          <w:tab w:val="left" w:pos="1026"/>
        </w:tabs>
        <w:rPr>
          <w:sz w:val="24"/>
          <w:szCs w:val="24"/>
        </w:rPr>
      </w:pPr>
    </w:p>
    <w:p w:rsidR="00D215A2" w:rsidRDefault="005A10E6" w:rsidP="007158D4">
      <w:pPr>
        <w:tabs>
          <w:tab w:val="left" w:pos="684"/>
          <w:tab w:val="left" w:pos="1026"/>
        </w:tabs>
        <w:rPr>
          <w:sz w:val="24"/>
          <w:szCs w:val="24"/>
        </w:rPr>
      </w:pPr>
      <w:r w:rsidRPr="00DF01B8">
        <w:rPr>
          <w:sz w:val="24"/>
          <w:szCs w:val="24"/>
        </w:rPr>
        <w:tab/>
      </w:r>
      <w:r w:rsidR="00495022" w:rsidRPr="00DF01B8">
        <w:rPr>
          <w:sz w:val="24"/>
          <w:szCs w:val="24"/>
        </w:rPr>
        <w:t xml:space="preserve">Most of these samples do not identify positions as paid or unpaid.  </w:t>
      </w:r>
      <w:r w:rsidR="00B6742A">
        <w:rPr>
          <w:sz w:val="24"/>
          <w:szCs w:val="24"/>
        </w:rPr>
        <w:t>T</w:t>
      </w:r>
      <w:r w:rsidR="00B6742A" w:rsidRPr="00DF01B8">
        <w:rPr>
          <w:sz w:val="24"/>
          <w:szCs w:val="24"/>
        </w:rPr>
        <w:t xml:space="preserve">he fact that a position </w:t>
      </w:r>
      <w:r w:rsidR="00B6742A">
        <w:rPr>
          <w:sz w:val="24"/>
          <w:szCs w:val="24"/>
        </w:rPr>
        <w:t>is</w:t>
      </w:r>
      <w:r w:rsidR="00B6742A" w:rsidRPr="00DF01B8">
        <w:rPr>
          <w:sz w:val="24"/>
          <w:szCs w:val="24"/>
        </w:rPr>
        <w:t xml:space="preserve"> either paid or unpaid is not necessarily the determining factor with regard to the type of recusal needed.  </w:t>
      </w:r>
      <w:r w:rsidR="00B6742A">
        <w:rPr>
          <w:sz w:val="24"/>
          <w:szCs w:val="24"/>
        </w:rPr>
        <w:t xml:space="preserve">For full-time PAS positions, however, note that </w:t>
      </w:r>
      <w:r w:rsidR="002C24E5" w:rsidRPr="00DF01B8">
        <w:rPr>
          <w:sz w:val="24"/>
          <w:szCs w:val="24"/>
        </w:rPr>
        <w:t xml:space="preserve">Executive Order </w:t>
      </w:r>
      <w:r w:rsidR="00385E51" w:rsidRPr="00DF01B8">
        <w:rPr>
          <w:sz w:val="24"/>
          <w:szCs w:val="24"/>
        </w:rPr>
        <w:t>12674</w:t>
      </w:r>
      <w:r w:rsidR="002C24E5" w:rsidRPr="00DF01B8">
        <w:rPr>
          <w:sz w:val="24"/>
          <w:szCs w:val="24"/>
        </w:rPr>
        <w:t xml:space="preserve">, § </w:t>
      </w:r>
      <w:r w:rsidR="00385E51" w:rsidRPr="00DF01B8">
        <w:rPr>
          <w:sz w:val="24"/>
          <w:szCs w:val="24"/>
        </w:rPr>
        <w:t xml:space="preserve">102 (1989), as amended by </w:t>
      </w:r>
      <w:r w:rsidR="00F17BB3">
        <w:rPr>
          <w:sz w:val="24"/>
          <w:szCs w:val="24"/>
        </w:rPr>
        <w:t>Executive Order</w:t>
      </w:r>
      <w:r w:rsidR="00385E51" w:rsidRPr="00DF01B8">
        <w:rPr>
          <w:sz w:val="24"/>
          <w:szCs w:val="24"/>
        </w:rPr>
        <w:t xml:space="preserve"> 12731 (1990)</w:t>
      </w:r>
      <w:r w:rsidR="00E82149" w:rsidRPr="00DF01B8">
        <w:rPr>
          <w:sz w:val="24"/>
          <w:szCs w:val="24"/>
        </w:rPr>
        <w:t>,</w:t>
      </w:r>
      <w:r w:rsidR="00495022" w:rsidRPr="00DF01B8">
        <w:rPr>
          <w:sz w:val="24"/>
          <w:szCs w:val="24"/>
        </w:rPr>
        <w:t xml:space="preserve"> </w:t>
      </w:r>
      <w:r w:rsidR="00B6742A">
        <w:rPr>
          <w:sz w:val="24"/>
          <w:szCs w:val="24"/>
        </w:rPr>
        <w:t>prohibits outside</w:t>
      </w:r>
      <w:r w:rsidR="00495022" w:rsidRPr="00DF01B8">
        <w:rPr>
          <w:sz w:val="24"/>
          <w:szCs w:val="24"/>
        </w:rPr>
        <w:t xml:space="preserve"> earn</w:t>
      </w:r>
      <w:r w:rsidR="00B6742A">
        <w:rPr>
          <w:sz w:val="24"/>
          <w:szCs w:val="24"/>
        </w:rPr>
        <w:t>ed</w:t>
      </w:r>
      <w:r w:rsidR="00495022" w:rsidRPr="00DF01B8">
        <w:rPr>
          <w:sz w:val="24"/>
          <w:szCs w:val="24"/>
        </w:rPr>
        <w:t xml:space="preserve"> income</w:t>
      </w:r>
      <w:r w:rsidR="00B6742A">
        <w:rPr>
          <w:sz w:val="24"/>
          <w:szCs w:val="24"/>
        </w:rPr>
        <w:t>.  P</w:t>
      </w:r>
      <w:r w:rsidR="00495022" w:rsidRPr="00DF01B8">
        <w:rPr>
          <w:sz w:val="24"/>
          <w:szCs w:val="24"/>
        </w:rPr>
        <w:t xml:space="preserve">AS nominees </w:t>
      </w:r>
      <w:r w:rsidR="00E52B9C" w:rsidRPr="00DF01B8">
        <w:rPr>
          <w:sz w:val="24"/>
          <w:szCs w:val="24"/>
        </w:rPr>
        <w:t xml:space="preserve">for </w:t>
      </w:r>
      <w:r w:rsidR="00B6742A">
        <w:rPr>
          <w:sz w:val="24"/>
          <w:szCs w:val="24"/>
        </w:rPr>
        <w:t>full-time</w:t>
      </w:r>
      <w:r w:rsidR="00E52B9C" w:rsidRPr="00DF01B8">
        <w:rPr>
          <w:sz w:val="24"/>
          <w:szCs w:val="24"/>
        </w:rPr>
        <w:t xml:space="preserve"> positions </w:t>
      </w:r>
      <w:r w:rsidR="002C24E5" w:rsidRPr="00DF01B8">
        <w:rPr>
          <w:sz w:val="24"/>
          <w:szCs w:val="24"/>
        </w:rPr>
        <w:t xml:space="preserve">must </w:t>
      </w:r>
      <w:r w:rsidR="00495022" w:rsidRPr="00DF01B8">
        <w:rPr>
          <w:sz w:val="24"/>
          <w:szCs w:val="24"/>
        </w:rPr>
        <w:t xml:space="preserve">terminate any paid outside positions upon confirmation.  </w:t>
      </w:r>
      <w:r w:rsidR="00B6742A">
        <w:rPr>
          <w:sz w:val="24"/>
          <w:szCs w:val="24"/>
        </w:rPr>
        <w:t>When drafting an ethics agreement that addresses such a termination, t</w:t>
      </w:r>
      <w:r w:rsidR="00495022" w:rsidRPr="00DF01B8">
        <w:rPr>
          <w:sz w:val="24"/>
          <w:szCs w:val="24"/>
        </w:rPr>
        <w:t xml:space="preserve">here is no need </w:t>
      </w:r>
      <w:r w:rsidR="004A2AD5">
        <w:rPr>
          <w:sz w:val="24"/>
          <w:szCs w:val="24"/>
        </w:rPr>
        <w:t xml:space="preserve">to </w:t>
      </w:r>
      <w:r w:rsidR="00495022" w:rsidRPr="00DF01B8">
        <w:rPr>
          <w:sz w:val="24"/>
          <w:szCs w:val="24"/>
        </w:rPr>
        <w:t xml:space="preserve">provide an explanation </w:t>
      </w:r>
      <w:r w:rsidR="00B6742A">
        <w:rPr>
          <w:sz w:val="24"/>
          <w:szCs w:val="24"/>
        </w:rPr>
        <w:t>that a PAS nominee is terminating a position in order to comply with the earned income ban.</w:t>
      </w:r>
    </w:p>
    <w:p w:rsidR="00B6742A" w:rsidRPr="00DF01B8" w:rsidRDefault="00B6742A" w:rsidP="007158D4">
      <w:pPr>
        <w:tabs>
          <w:tab w:val="left" w:pos="684"/>
          <w:tab w:val="left" w:pos="1026"/>
        </w:tabs>
        <w:rPr>
          <w:sz w:val="24"/>
          <w:szCs w:val="24"/>
        </w:rPr>
      </w:pPr>
    </w:p>
    <w:p w:rsidR="00141F4C" w:rsidRDefault="00D215A2" w:rsidP="00141F4C">
      <w:pPr>
        <w:tabs>
          <w:tab w:val="left" w:pos="684"/>
          <w:tab w:val="left" w:pos="1026"/>
        </w:tabs>
        <w:rPr>
          <w:sz w:val="24"/>
          <w:szCs w:val="24"/>
        </w:rPr>
      </w:pPr>
      <w:r w:rsidRPr="00DF01B8">
        <w:rPr>
          <w:sz w:val="24"/>
          <w:szCs w:val="24"/>
        </w:rPr>
        <w:tab/>
      </w:r>
      <w:r w:rsidR="00495022" w:rsidRPr="00DF01B8">
        <w:rPr>
          <w:sz w:val="24"/>
          <w:szCs w:val="24"/>
        </w:rPr>
        <w:t xml:space="preserve">If a PAS nominee </w:t>
      </w:r>
      <w:r w:rsidR="00B6742A">
        <w:rPr>
          <w:sz w:val="24"/>
          <w:szCs w:val="24"/>
        </w:rPr>
        <w:t>is</w:t>
      </w:r>
      <w:r w:rsidR="00495022" w:rsidRPr="00DF01B8">
        <w:rPr>
          <w:sz w:val="24"/>
          <w:szCs w:val="24"/>
        </w:rPr>
        <w:t xml:space="preserve"> retain</w:t>
      </w:r>
      <w:r w:rsidR="00B6742A">
        <w:rPr>
          <w:sz w:val="24"/>
          <w:szCs w:val="24"/>
        </w:rPr>
        <w:t>ing</w:t>
      </w:r>
      <w:r w:rsidR="00495022" w:rsidRPr="00DF01B8">
        <w:rPr>
          <w:sz w:val="24"/>
          <w:szCs w:val="24"/>
        </w:rPr>
        <w:t xml:space="preserve"> a position</w:t>
      </w:r>
      <w:r w:rsidR="00B6742A">
        <w:rPr>
          <w:sz w:val="24"/>
          <w:szCs w:val="24"/>
        </w:rPr>
        <w:t xml:space="preserve"> for which the PAS nominee is presently receiving compensation</w:t>
      </w:r>
      <w:r w:rsidR="00495022" w:rsidRPr="00DF01B8">
        <w:rPr>
          <w:sz w:val="24"/>
          <w:szCs w:val="24"/>
        </w:rPr>
        <w:t xml:space="preserve">, the PAS nominee </w:t>
      </w:r>
      <w:r w:rsidR="00B6742A">
        <w:rPr>
          <w:sz w:val="24"/>
          <w:szCs w:val="24"/>
        </w:rPr>
        <w:t>will need to</w:t>
      </w:r>
      <w:r w:rsidR="00495022" w:rsidRPr="00DF01B8">
        <w:rPr>
          <w:sz w:val="24"/>
          <w:szCs w:val="24"/>
        </w:rPr>
        <w:t xml:space="preserve"> convert the position to an unpaid position, as illustrated in </w:t>
      </w:r>
      <w:hyperlink w:anchor="_8.6.0_–_" w:history="1">
        <w:r w:rsidR="00495022" w:rsidRPr="00AB6F73">
          <w:rPr>
            <w:rStyle w:val="Hyperlink"/>
            <w:sz w:val="24"/>
            <w:szCs w:val="24"/>
          </w:rPr>
          <w:t>8.</w:t>
        </w:r>
        <w:r w:rsidR="00ED1CC9" w:rsidRPr="00AB6F73">
          <w:rPr>
            <w:rStyle w:val="Hyperlink"/>
            <w:sz w:val="24"/>
            <w:szCs w:val="24"/>
          </w:rPr>
          <w:t>6</w:t>
        </w:r>
        <w:r w:rsidR="00495022" w:rsidRPr="00AB6F73">
          <w:rPr>
            <w:rStyle w:val="Hyperlink"/>
            <w:sz w:val="24"/>
            <w:szCs w:val="24"/>
          </w:rPr>
          <w:t>.0</w:t>
        </w:r>
      </w:hyperlink>
      <w:r w:rsidR="00495022" w:rsidRPr="00DF01B8">
        <w:rPr>
          <w:sz w:val="24"/>
          <w:szCs w:val="24"/>
        </w:rPr>
        <w:t xml:space="preserve"> below.  </w:t>
      </w:r>
    </w:p>
    <w:p w:rsidR="00141F4C" w:rsidRDefault="00141F4C" w:rsidP="00B053E2">
      <w:pPr>
        <w:tabs>
          <w:tab w:val="left" w:pos="1026"/>
        </w:tabs>
        <w:rPr>
          <w:b/>
          <w:sz w:val="24"/>
          <w:szCs w:val="24"/>
        </w:rPr>
      </w:pPr>
    </w:p>
    <w:p w:rsidR="007158D4" w:rsidRPr="00DF01B8" w:rsidRDefault="007158D4" w:rsidP="00DB0FC8">
      <w:pPr>
        <w:pStyle w:val="Heading3"/>
      </w:pPr>
      <w:bookmarkStart w:id="74" w:name="_8.1.0_–_"/>
      <w:bookmarkEnd w:id="74"/>
      <w:r w:rsidRPr="00DF01B8">
        <w:t xml:space="preserve">8.1.0 – </w:t>
      </w:r>
      <w:r w:rsidRPr="00DF01B8">
        <w:tab/>
        <w:t xml:space="preserve">retention of </w:t>
      </w:r>
      <w:r w:rsidR="000B1C6B" w:rsidRPr="00DF01B8">
        <w:t>a</w:t>
      </w:r>
      <w:r w:rsidRPr="00DF01B8">
        <w:t xml:space="preserve"> position as a board member of an organization</w:t>
      </w:r>
    </w:p>
    <w:p w:rsidR="00BB5E4C" w:rsidRPr="00DF01B8" w:rsidRDefault="00BB5E4C" w:rsidP="00BB5E4C">
      <w:pPr>
        <w:tabs>
          <w:tab w:val="left" w:pos="684"/>
          <w:tab w:val="left" w:pos="855"/>
        </w:tabs>
        <w:rPr>
          <w:sz w:val="24"/>
          <w:szCs w:val="24"/>
        </w:rPr>
      </w:pPr>
    </w:p>
    <w:p w:rsidR="00682B73"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141F4C" w:rsidRDefault="008B4688" w:rsidP="00BB5E4C">
      <w:pPr>
        <w:tabs>
          <w:tab w:val="left" w:pos="684"/>
          <w:tab w:val="left" w:pos="855"/>
        </w:tabs>
        <w:rPr>
          <w:sz w:val="24"/>
          <w:szCs w:val="24"/>
        </w:rPr>
      </w:pPr>
      <w:r w:rsidRPr="00DF01B8">
        <w:rPr>
          <w:sz w:val="24"/>
          <w:szCs w:val="24"/>
        </w:rPr>
        <w:tab/>
      </w:r>
    </w:p>
    <w:p w:rsidR="000B1C6B" w:rsidRPr="00DF01B8" w:rsidRDefault="00141F4C" w:rsidP="00BB5E4C">
      <w:pPr>
        <w:tabs>
          <w:tab w:val="left" w:pos="684"/>
          <w:tab w:val="left" w:pos="855"/>
        </w:tabs>
        <w:rPr>
          <w:sz w:val="24"/>
          <w:szCs w:val="24"/>
        </w:rPr>
      </w:pPr>
      <w:r>
        <w:rPr>
          <w:sz w:val="24"/>
          <w:szCs w:val="24"/>
        </w:rPr>
        <w:tab/>
      </w:r>
      <w:r w:rsidR="000B1C6B" w:rsidRPr="00DF01B8">
        <w:rPr>
          <w:sz w:val="24"/>
          <w:szCs w:val="24"/>
        </w:rPr>
        <w:t>T</w:t>
      </w:r>
      <w:r w:rsidR="008B4688" w:rsidRPr="00DF01B8">
        <w:rPr>
          <w:sz w:val="24"/>
          <w:szCs w:val="24"/>
        </w:rPr>
        <w:t xml:space="preserve">his sample includes a full recusal under 18 U.S.C. § 208 because the </w:t>
      </w:r>
      <w:r w:rsidR="000221FC" w:rsidRPr="00DF01B8">
        <w:rPr>
          <w:sz w:val="24"/>
          <w:szCs w:val="24"/>
        </w:rPr>
        <w:t>PAS nominee</w:t>
      </w:r>
      <w:r w:rsidR="008B4688" w:rsidRPr="00DF01B8">
        <w:rPr>
          <w:sz w:val="24"/>
          <w:szCs w:val="24"/>
        </w:rPr>
        <w:t xml:space="preserve"> is a </w:t>
      </w:r>
      <w:r w:rsidR="00EE6BB2" w:rsidRPr="00DF01B8">
        <w:rPr>
          <w:sz w:val="24"/>
          <w:szCs w:val="24"/>
        </w:rPr>
        <w:t>“director.”</w:t>
      </w:r>
      <w:r w:rsidR="00F41C41" w:rsidRPr="00DF01B8">
        <w:rPr>
          <w:sz w:val="24"/>
          <w:szCs w:val="24"/>
        </w:rPr>
        <w:t xml:space="preserve">  </w:t>
      </w:r>
      <w:r w:rsidR="000B1C6B" w:rsidRPr="00DF01B8">
        <w:rPr>
          <w:sz w:val="24"/>
          <w:szCs w:val="24"/>
        </w:rPr>
        <w:t>This full recusal is necessary whether or not the PAS nominee receives compensation for this position.</w:t>
      </w:r>
    </w:p>
    <w:p w:rsidR="000B1C6B" w:rsidRPr="00DF01B8" w:rsidRDefault="000B1C6B" w:rsidP="00BB5E4C">
      <w:pPr>
        <w:tabs>
          <w:tab w:val="left" w:pos="684"/>
          <w:tab w:val="left" w:pos="855"/>
        </w:tabs>
        <w:rPr>
          <w:sz w:val="24"/>
          <w:szCs w:val="24"/>
        </w:rPr>
      </w:pPr>
    </w:p>
    <w:p w:rsidR="008B4688" w:rsidRPr="00DF01B8" w:rsidRDefault="000B1C6B" w:rsidP="00BB5E4C">
      <w:pPr>
        <w:tabs>
          <w:tab w:val="left" w:pos="684"/>
          <w:tab w:val="left" w:pos="855"/>
        </w:tabs>
        <w:rPr>
          <w:sz w:val="24"/>
          <w:szCs w:val="24"/>
        </w:rPr>
      </w:pPr>
      <w:r w:rsidRPr="00DF01B8">
        <w:rPr>
          <w:sz w:val="24"/>
          <w:szCs w:val="24"/>
        </w:rPr>
        <w:tab/>
        <w:t xml:space="preserve">Note that </w:t>
      </w:r>
      <w:r w:rsidR="00F41C41" w:rsidRPr="00DF01B8">
        <w:rPr>
          <w:sz w:val="24"/>
          <w:szCs w:val="24"/>
        </w:rPr>
        <w:t xml:space="preserve">the agency has confirmed that </w:t>
      </w:r>
      <w:r w:rsidRPr="00DF01B8">
        <w:rPr>
          <w:sz w:val="24"/>
          <w:szCs w:val="24"/>
        </w:rPr>
        <w:t>this hypothetical</w:t>
      </w:r>
      <w:r w:rsidR="00F41C41" w:rsidRPr="00DF01B8">
        <w:rPr>
          <w:sz w:val="24"/>
          <w:szCs w:val="24"/>
        </w:rPr>
        <w:t xml:space="preserve"> </w:t>
      </w:r>
      <w:r w:rsidR="000221FC" w:rsidRPr="00DF01B8">
        <w:rPr>
          <w:sz w:val="24"/>
          <w:szCs w:val="24"/>
        </w:rPr>
        <w:t>PAS nominee</w:t>
      </w:r>
      <w:r w:rsidR="00F41C41" w:rsidRPr="00DF01B8">
        <w:rPr>
          <w:sz w:val="24"/>
          <w:szCs w:val="24"/>
        </w:rPr>
        <w:t xml:space="preserve"> is not involved in matters related to the organization’s investments.  For </w:t>
      </w:r>
      <w:r w:rsidR="00F70963" w:rsidRPr="00DF01B8">
        <w:rPr>
          <w:sz w:val="24"/>
          <w:szCs w:val="24"/>
        </w:rPr>
        <w:t xml:space="preserve">sample addressing the outside position of </w:t>
      </w:r>
      <w:r w:rsidR="00F41C41" w:rsidRPr="00DF01B8">
        <w:rPr>
          <w:sz w:val="24"/>
          <w:szCs w:val="24"/>
        </w:rPr>
        <w:t xml:space="preserve">a </w:t>
      </w:r>
      <w:r w:rsidR="000221FC" w:rsidRPr="00DF01B8">
        <w:rPr>
          <w:sz w:val="24"/>
          <w:szCs w:val="24"/>
        </w:rPr>
        <w:t>PAS nominee</w:t>
      </w:r>
      <w:r w:rsidR="00F41C41" w:rsidRPr="00DF01B8">
        <w:rPr>
          <w:sz w:val="24"/>
          <w:szCs w:val="24"/>
        </w:rPr>
        <w:t xml:space="preserve"> who has been involved in such matters, see </w:t>
      </w:r>
      <w:hyperlink w:anchor="_8.1.1_–_" w:history="1">
        <w:r w:rsidR="00F41C41" w:rsidRPr="008B7DD0">
          <w:rPr>
            <w:rStyle w:val="Hyperlink"/>
            <w:sz w:val="24"/>
            <w:szCs w:val="24"/>
          </w:rPr>
          <w:t>8.1.1</w:t>
        </w:r>
      </w:hyperlink>
      <w:r w:rsidR="00F41C41" w:rsidRPr="00DF01B8">
        <w:rPr>
          <w:sz w:val="24"/>
          <w:szCs w:val="24"/>
        </w:rPr>
        <w:t xml:space="preserve"> below.</w:t>
      </w:r>
    </w:p>
    <w:p w:rsidR="008F3192" w:rsidRDefault="008F3192"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474308" w:rsidRPr="00DF01B8" w:rsidRDefault="00474308" w:rsidP="00474308">
      <w:pPr>
        <w:tabs>
          <w:tab w:val="left" w:pos="684"/>
          <w:tab w:val="left" w:pos="1026"/>
        </w:tabs>
        <w:rPr>
          <w:b/>
          <w:sz w:val="24"/>
          <w:szCs w:val="24"/>
        </w:rPr>
      </w:pPr>
    </w:p>
    <w:p w:rsidR="00474308" w:rsidRPr="00DF01B8" w:rsidRDefault="00474308" w:rsidP="00474308">
      <w:pPr>
        <w:tabs>
          <w:tab w:val="left" w:pos="684"/>
          <w:tab w:val="left" w:pos="855"/>
        </w:tabs>
        <w:ind w:firstLine="720"/>
        <w:rPr>
          <w:sz w:val="24"/>
          <w:szCs w:val="24"/>
        </w:rPr>
      </w:pPr>
      <w:r w:rsidRPr="00DF01B8">
        <w:rPr>
          <w:sz w:val="24"/>
          <w:szCs w:val="24"/>
        </w:rPr>
        <w:tab/>
        <w:t xml:space="preserve">I will retain my unpaid position as a member of the board of directors of Sister </w:t>
      </w:r>
      <w:proofErr w:type="spellStart"/>
      <w:r w:rsidRPr="00DF01B8">
        <w:rPr>
          <w:sz w:val="24"/>
          <w:szCs w:val="24"/>
        </w:rPr>
        <w:t>Bitler’s</w:t>
      </w:r>
      <w:proofErr w:type="spellEnd"/>
      <w:r w:rsidRPr="00DF01B8">
        <w:rPr>
          <w:sz w:val="24"/>
          <w:szCs w:val="24"/>
        </w:rPr>
        <w:t xml:space="preserve"> Home </w:t>
      </w:r>
      <w:r w:rsidR="00445167" w:rsidRPr="00DF01B8">
        <w:rPr>
          <w:sz w:val="24"/>
          <w:szCs w:val="24"/>
        </w:rPr>
        <w:t xml:space="preserve">for the </w:t>
      </w:r>
      <w:r w:rsidR="008252BE" w:rsidRPr="00DF01B8">
        <w:rPr>
          <w:sz w:val="24"/>
          <w:szCs w:val="24"/>
        </w:rPr>
        <w:t>Homeless</w:t>
      </w:r>
      <w:r w:rsidRPr="00DF01B8">
        <w:rPr>
          <w:sz w:val="24"/>
          <w:szCs w:val="24"/>
        </w:rPr>
        <w:t xml:space="preserve">.  I will not participate personally and substantially in any particular matter </w:t>
      </w:r>
      <w:r w:rsidR="00C37C61">
        <w:rPr>
          <w:sz w:val="24"/>
          <w:szCs w:val="24"/>
        </w:rPr>
        <w:t>that</w:t>
      </w:r>
      <w:r w:rsidR="008138EA">
        <w:rPr>
          <w:sz w:val="24"/>
          <w:szCs w:val="24"/>
        </w:rPr>
        <w:t xml:space="preserve"> to my knowledge </w:t>
      </w:r>
      <w:r w:rsidRPr="00DF01B8">
        <w:rPr>
          <w:sz w:val="24"/>
          <w:szCs w:val="24"/>
        </w:rPr>
        <w:t xml:space="preserve">has a direct and predictable effect on the financial interests of </w:t>
      </w:r>
      <w:r w:rsidR="00BF15FF" w:rsidRPr="00DF01B8">
        <w:rPr>
          <w:sz w:val="24"/>
          <w:szCs w:val="24"/>
        </w:rPr>
        <w:t xml:space="preserve">Sister </w:t>
      </w:r>
      <w:proofErr w:type="spellStart"/>
      <w:r w:rsidR="00BF15FF" w:rsidRPr="00DF01B8">
        <w:rPr>
          <w:sz w:val="24"/>
          <w:szCs w:val="24"/>
        </w:rPr>
        <w:t>Bitler’s</w:t>
      </w:r>
      <w:proofErr w:type="spellEnd"/>
      <w:r w:rsidR="00BF15FF" w:rsidRPr="00DF01B8">
        <w:rPr>
          <w:sz w:val="24"/>
          <w:szCs w:val="24"/>
        </w:rPr>
        <w:t xml:space="preserve"> Home for the Homeless</w:t>
      </w:r>
      <w:r w:rsidRPr="00DF01B8">
        <w:rPr>
          <w:sz w:val="24"/>
          <w:szCs w:val="24"/>
        </w:rPr>
        <w:t xml:space="preserve">, unless I first obtain a </w:t>
      </w:r>
      <w:r w:rsidR="00070C11" w:rsidRPr="00DF01B8">
        <w:rPr>
          <w:sz w:val="24"/>
          <w:szCs w:val="24"/>
        </w:rPr>
        <w:t>written waiver, pursuant to 18</w:t>
      </w:r>
      <w:r w:rsidRPr="00DF01B8">
        <w:rPr>
          <w:sz w:val="24"/>
          <w:szCs w:val="24"/>
        </w:rPr>
        <w:t xml:space="preserve"> U.S.C. § 208</w:t>
      </w:r>
      <w:r w:rsidR="00070C11" w:rsidRPr="00DF01B8">
        <w:rPr>
          <w:sz w:val="24"/>
          <w:szCs w:val="24"/>
        </w:rPr>
        <w:t>(b)(1), or</w:t>
      </w:r>
      <w:r w:rsidR="00BF15FF" w:rsidRPr="00DF01B8">
        <w:rPr>
          <w:sz w:val="24"/>
          <w:szCs w:val="24"/>
        </w:rPr>
        <w:t xml:space="preserve"> qualify for a regulatory </w:t>
      </w:r>
      <w:r w:rsidR="00070C11" w:rsidRPr="00DF01B8">
        <w:rPr>
          <w:sz w:val="24"/>
          <w:szCs w:val="24"/>
        </w:rPr>
        <w:t>exemption, pursuant</w:t>
      </w:r>
      <w:r w:rsidR="00BF15FF" w:rsidRPr="00DF01B8">
        <w:rPr>
          <w:sz w:val="24"/>
          <w:szCs w:val="24"/>
        </w:rPr>
        <w:t xml:space="preserve"> to 18 U.S.C. § 208(b)(2)</w:t>
      </w:r>
      <w:r w:rsidRPr="00DF01B8">
        <w:rPr>
          <w:sz w:val="24"/>
          <w:szCs w:val="24"/>
        </w:rPr>
        <w:t>.</w:t>
      </w:r>
    </w:p>
    <w:p w:rsidR="00474308" w:rsidRPr="00DF01B8" w:rsidRDefault="00474308" w:rsidP="007158D4">
      <w:pPr>
        <w:tabs>
          <w:tab w:val="left" w:pos="1026"/>
        </w:tabs>
        <w:ind w:left="1026" w:hanging="1026"/>
        <w:rPr>
          <w:b/>
          <w:sz w:val="24"/>
          <w:szCs w:val="24"/>
        </w:rPr>
      </w:pPr>
    </w:p>
    <w:p w:rsidR="007665C8" w:rsidRDefault="007665C8">
      <w:pPr>
        <w:rPr>
          <w:b/>
          <w:sz w:val="24"/>
          <w:szCs w:val="24"/>
        </w:rPr>
      </w:pPr>
      <w:r>
        <w:rPr>
          <w:b/>
          <w:sz w:val="24"/>
          <w:szCs w:val="24"/>
        </w:rPr>
        <w:br w:type="page"/>
      </w:r>
    </w:p>
    <w:p w:rsidR="00C73047" w:rsidRPr="00DF01B8" w:rsidRDefault="00C73047" w:rsidP="00DB0FC8">
      <w:pPr>
        <w:pStyle w:val="Heading3"/>
        <w:ind w:left="1020" w:hanging="1020"/>
      </w:pPr>
      <w:bookmarkStart w:id="75" w:name="_8.1.1_–_"/>
      <w:bookmarkEnd w:id="75"/>
      <w:r w:rsidRPr="00DF01B8">
        <w:lastRenderedPageBreak/>
        <w:t xml:space="preserve">8.1.1 – </w:t>
      </w:r>
      <w:r w:rsidRPr="00DF01B8">
        <w:tab/>
        <w:t xml:space="preserve">retention of </w:t>
      </w:r>
      <w:r w:rsidR="000B1C6B" w:rsidRPr="00DF01B8">
        <w:t>a</w:t>
      </w:r>
      <w:r w:rsidRPr="00DF01B8">
        <w:t xml:space="preserve"> position as a board member of an organization when the </w:t>
      </w:r>
      <w:r w:rsidR="000221FC" w:rsidRPr="00DF01B8">
        <w:t>PAS nominee</w:t>
      </w:r>
      <w:r w:rsidRPr="00DF01B8">
        <w:t xml:space="preserve"> qualifies for the exemption at 5 C.F.R. § 2640.202(e)</w:t>
      </w:r>
    </w:p>
    <w:p w:rsidR="007147C9" w:rsidRPr="00DF01B8" w:rsidRDefault="007147C9" w:rsidP="00C73047">
      <w:pPr>
        <w:tabs>
          <w:tab w:val="left" w:pos="1026"/>
        </w:tabs>
        <w:ind w:left="1026" w:hanging="1026"/>
        <w:rPr>
          <w:b/>
          <w:sz w:val="24"/>
          <w:szCs w:val="24"/>
        </w:rPr>
      </w:pPr>
    </w:p>
    <w:p w:rsidR="007147C9" w:rsidRPr="00DF01B8" w:rsidRDefault="007147C9" w:rsidP="007147C9">
      <w:pPr>
        <w:tabs>
          <w:tab w:val="left" w:pos="684"/>
          <w:tab w:val="left" w:pos="855"/>
        </w:tabs>
        <w:rPr>
          <w:sz w:val="24"/>
          <w:szCs w:val="24"/>
        </w:rPr>
      </w:pPr>
      <w:r w:rsidRPr="00DF01B8">
        <w:rPr>
          <w:sz w:val="24"/>
          <w:szCs w:val="24"/>
          <w:u w:val="single"/>
        </w:rPr>
        <w:t>Comment</w:t>
      </w:r>
      <w:r w:rsidRPr="00DF01B8">
        <w:rPr>
          <w:sz w:val="24"/>
          <w:szCs w:val="24"/>
        </w:rPr>
        <w:t xml:space="preserve">: </w:t>
      </w:r>
    </w:p>
    <w:p w:rsidR="007147C9" w:rsidRPr="00DF01B8" w:rsidRDefault="007147C9" w:rsidP="007147C9">
      <w:pPr>
        <w:tabs>
          <w:tab w:val="left" w:pos="684"/>
          <w:tab w:val="left" w:pos="855"/>
        </w:tabs>
        <w:rPr>
          <w:sz w:val="24"/>
          <w:szCs w:val="24"/>
        </w:rPr>
      </w:pPr>
    </w:p>
    <w:p w:rsidR="007147C9" w:rsidRDefault="007147C9" w:rsidP="007147C9">
      <w:pPr>
        <w:tabs>
          <w:tab w:val="left" w:pos="684"/>
          <w:tab w:val="left" w:pos="855"/>
        </w:tabs>
        <w:rPr>
          <w:sz w:val="24"/>
          <w:szCs w:val="24"/>
        </w:rPr>
      </w:pPr>
      <w:r w:rsidRPr="00DF01B8">
        <w:rPr>
          <w:sz w:val="24"/>
          <w:szCs w:val="24"/>
        </w:rPr>
        <w:tab/>
        <w:t xml:space="preserve">This sample </w:t>
      </w:r>
      <w:r w:rsidR="007E62DD">
        <w:rPr>
          <w:sz w:val="24"/>
          <w:szCs w:val="24"/>
        </w:rPr>
        <w:t xml:space="preserve">specifically </w:t>
      </w:r>
      <w:r w:rsidRPr="00DF01B8">
        <w:rPr>
          <w:sz w:val="24"/>
          <w:szCs w:val="24"/>
        </w:rPr>
        <w:t xml:space="preserve">addresses </w:t>
      </w:r>
      <w:r w:rsidR="007E62DD">
        <w:rPr>
          <w:sz w:val="24"/>
          <w:szCs w:val="24"/>
        </w:rPr>
        <w:t>the</w:t>
      </w:r>
      <w:r w:rsidRPr="00DF01B8">
        <w:rPr>
          <w:sz w:val="24"/>
          <w:szCs w:val="24"/>
        </w:rPr>
        <w:t xml:space="preserve"> exemption</w:t>
      </w:r>
      <w:r w:rsidR="007E62DD" w:rsidRPr="007E62DD">
        <w:rPr>
          <w:sz w:val="24"/>
          <w:szCs w:val="24"/>
        </w:rPr>
        <w:t xml:space="preserve"> </w:t>
      </w:r>
      <w:r w:rsidR="007E62DD" w:rsidRPr="00DF01B8">
        <w:rPr>
          <w:sz w:val="24"/>
          <w:szCs w:val="24"/>
        </w:rPr>
        <w:t>at 5 C.F.R. § 2640.202(e)</w:t>
      </w:r>
      <w:r w:rsidRPr="00DF01B8">
        <w:rPr>
          <w:sz w:val="24"/>
          <w:szCs w:val="24"/>
        </w:rPr>
        <w:t xml:space="preserve">.  </w:t>
      </w:r>
      <w:r w:rsidR="0015101F" w:rsidRPr="00DF01B8">
        <w:rPr>
          <w:sz w:val="24"/>
          <w:szCs w:val="24"/>
        </w:rPr>
        <w:t xml:space="preserve">When incorporating language related to </w:t>
      </w:r>
      <w:r w:rsidR="007E62DD">
        <w:rPr>
          <w:sz w:val="24"/>
          <w:szCs w:val="24"/>
        </w:rPr>
        <w:t>this</w:t>
      </w:r>
      <w:r w:rsidR="0015101F" w:rsidRPr="00DF01B8">
        <w:rPr>
          <w:sz w:val="24"/>
          <w:szCs w:val="24"/>
        </w:rPr>
        <w:t xml:space="preserve"> exemption, agency </w:t>
      </w:r>
      <w:r w:rsidR="00A436C8" w:rsidRPr="00DF01B8">
        <w:rPr>
          <w:sz w:val="24"/>
          <w:szCs w:val="24"/>
        </w:rPr>
        <w:t xml:space="preserve">ethics </w:t>
      </w:r>
      <w:r w:rsidR="0015101F" w:rsidRPr="00DF01B8">
        <w:rPr>
          <w:sz w:val="24"/>
          <w:szCs w:val="24"/>
        </w:rPr>
        <w:t xml:space="preserve">officials should explain the meaning of </w:t>
      </w:r>
      <w:r w:rsidR="00DF5DA7" w:rsidRPr="00DF01B8">
        <w:rPr>
          <w:sz w:val="24"/>
          <w:szCs w:val="24"/>
        </w:rPr>
        <w:t xml:space="preserve">the concept of </w:t>
      </w:r>
      <w:r w:rsidR="0015101F" w:rsidRPr="00DF01B8">
        <w:rPr>
          <w:sz w:val="24"/>
          <w:szCs w:val="24"/>
        </w:rPr>
        <w:t>“categories”</w:t>
      </w:r>
      <w:r w:rsidR="00DF5DA7" w:rsidRPr="00DF01B8">
        <w:rPr>
          <w:sz w:val="24"/>
          <w:szCs w:val="24"/>
        </w:rPr>
        <w:t xml:space="preserve"> of investments</w:t>
      </w:r>
      <w:r w:rsidR="003D529A" w:rsidRPr="00DF01B8">
        <w:rPr>
          <w:sz w:val="24"/>
          <w:szCs w:val="24"/>
        </w:rPr>
        <w:t xml:space="preserve"> carefully.  A </w:t>
      </w:r>
      <w:r w:rsidR="000221FC" w:rsidRPr="00DF01B8">
        <w:rPr>
          <w:sz w:val="24"/>
          <w:szCs w:val="24"/>
        </w:rPr>
        <w:t>PAS nominee</w:t>
      </w:r>
      <w:r w:rsidR="003D529A" w:rsidRPr="00DF01B8">
        <w:rPr>
          <w:sz w:val="24"/>
          <w:szCs w:val="24"/>
        </w:rPr>
        <w:t xml:space="preserve"> will cease to qualify for the exemption if the </w:t>
      </w:r>
      <w:r w:rsidR="000221FC" w:rsidRPr="00DF01B8">
        <w:rPr>
          <w:sz w:val="24"/>
          <w:szCs w:val="24"/>
        </w:rPr>
        <w:t>PAS nominee</w:t>
      </w:r>
      <w:r w:rsidR="003D529A" w:rsidRPr="00DF01B8">
        <w:rPr>
          <w:sz w:val="24"/>
          <w:szCs w:val="24"/>
        </w:rPr>
        <w:t xml:space="preserve"> plays a role in the organization’s investments that is more specific than identifying </w:t>
      </w:r>
      <w:r w:rsidR="00EF413D" w:rsidRPr="00DF01B8">
        <w:rPr>
          <w:sz w:val="24"/>
          <w:szCs w:val="24"/>
        </w:rPr>
        <w:t>such broad categories as “stocks</w:t>
      </w:r>
      <w:r w:rsidR="003D529A" w:rsidRPr="00DF01B8">
        <w:rPr>
          <w:sz w:val="24"/>
          <w:szCs w:val="24"/>
        </w:rPr>
        <w:t>”</w:t>
      </w:r>
      <w:r w:rsidR="00EF413D" w:rsidRPr="00DF01B8">
        <w:rPr>
          <w:sz w:val="24"/>
          <w:szCs w:val="24"/>
        </w:rPr>
        <w:t xml:space="preserve"> generally or “bonds” generally.</w:t>
      </w:r>
      <w:r w:rsidR="003D529A" w:rsidRPr="00DF01B8">
        <w:rPr>
          <w:sz w:val="24"/>
          <w:szCs w:val="24"/>
        </w:rPr>
        <w:t xml:space="preserve">  </w:t>
      </w:r>
      <w:r w:rsidR="00D24444" w:rsidRPr="00DF01B8">
        <w:rPr>
          <w:sz w:val="24"/>
          <w:szCs w:val="24"/>
        </w:rPr>
        <w:t>The PAS nominee may not select specific investments, such as specific stocks or bonds.</w:t>
      </w:r>
    </w:p>
    <w:p w:rsidR="007E62DD" w:rsidRDefault="007E62DD" w:rsidP="007147C9">
      <w:pPr>
        <w:tabs>
          <w:tab w:val="left" w:pos="684"/>
          <w:tab w:val="left" w:pos="855"/>
        </w:tabs>
        <w:rPr>
          <w:sz w:val="24"/>
          <w:szCs w:val="24"/>
        </w:rPr>
      </w:pPr>
    </w:p>
    <w:p w:rsidR="007E62DD" w:rsidRDefault="007E62DD" w:rsidP="007147C9">
      <w:pPr>
        <w:tabs>
          <w:tab w:val="left" w:pos="684"/>
          <w:tab w:val="left" w:pos="855"/>
        </w:tabs>
        <w:rPr>
          <w:sz w:val="24"/>
          <w:szCs w:val="24"/>
        </w:rPr>
      </w:pPr>
      <w:r>
        <w:rPr>
          <w:sz w:val="24"/>
          <w:szCs w:val="24"/>
        </w:rPr>
        <w:tab/>
      </w:r>
      <w:r w:rsidRPr="00DF01B8">
        <w:rPr>
          <w:sz w:val="24"/>
          <w:szCs w:val="24"/>
        </w:rPr>
        <w:t xml:space="preserve">In this hypothetical situation, the Office of the Counsel to the President has approved this hypothetical PAS nominee’s retention of an outside position.  However, the hypothetical PAS nominee has been involved in deliberations related to the organization’s investments.  </w:t>
      </w:r>
    </w:p>
    <w:p w:rsidR="007E62DD" w:rsidRDefault="007E62DD" w:rsidP="007147C9">
      <w:pPr>
        <w:tabs>
          <w:tab w:val="left" w:pos="684"/>
          <w:tab w:val="left" w:pos="855"/>
        </w:tabs>
        <w:rPr>
          <w:sz w:val="24"/>
          <w:szCs w:val="24"/>
        </w:rPr>
      </w:pPr>
    </w:p>
    <w:p w:rsidR="007E62DD" w:rsidRPr="00DF01B8" w:rsidRDefault="007E62DD" w:rsidP="007147C9">
      <w:pPr>
        <w:tabs>
          <w:tab w:val="left" w:pos="684"/>
          <w:tab w:val="left" w:pos="855"/>
        </w:tabs>
        <w:rPr>
          <w:sz w:val="24"/>
          <w:szCs w:val="24"/>
        </w:rPr>
      </w:pPr>
      <w:r>
        <w:rPr>
          <w:sz w:val="24"/>
          <w:szCs w:val="24"/>
        </w:rPr>
        <w:tab/>
        <w:t>A variation on this sample appears in</w:t>
      </w:r>
      <w:r w:rsidRPr="00DF01B8">
        <w:rPr>
          <w:sz w:val="24"/>
          <w:szCs w:val="24"/>
        </w:rPr>
        <w:t xml:space="preserve"> </w:t>
      </w:r>
      <w:hyperlink w:anchor="_8.1.2_–_" w:history="1">
        <w:r w:rsidRPr="00AB6F73">
          <w:rPr>
            <w:rStyle w:val="Hyperlink"/>
            <w:sz w:val="24"/>
            <w:szCs w:val="24"/>
          </w:rPr>
          <w:t>8.1.2</w:t>
        </w:r>
      </w:hyperlink>
      <w:r w:rsidRPr="00DF01B8">
        <w:rPr>
          <w:sz w:val="24"/>
          <w:szCs w:val="24"/>
        </w:rPr>
        <w:t xml:space="preserve"> below.  </w:t>
      </w:r>
    </w:p>
    <w:p w:rsidR="0015101F" w:rsidRPr="00DF01B8" w:rsidRDefault="0015101F" w:rsidP="007147C9">
      <w:pPr>
        <w:tabs>
          <w:tab w:val="left" w:pos="684"/>
          <w:tab w:val="left" w:pos="855"/>
        </w:tabs>
        <w:rPr>
          <w:sz w:val="24"/>
          <w:szCs w:val="24"/>
        </w:rPr>
      </w:pPr>
    </w:p>
    <w:p w:rsidR="0015101F" w:rsidRPr="00DF01B8" w:rsidRDefault="0015101F" w:rsidP="0015101F">
      <w:pPr>
        <w:tabs>
          <w:tab w:val="left" w:pos="684"/>
          <w:tab w:val="left" w:pos="855"/>
        </w:tabs>
        <w:rPr>
          <w:sz w:val="24"/>
          <w:szCs w:val="24"/>
        </w:rPr>
      </w:pPr>
      <w:r w:rsidRPr="00DF01B8">
        <w:rPr>
          <w:sz w:val="24"/>
          <w:szCs w:val="24"/>
          <w:u w:val="single"/>
        </w:rPr>
        <w:t>Sample Language</w:t>
      </w:r>
      <w:r w:rsidRPr="00DF01B8">
        <w:rPr>
          <w:sz w:val="24"/>
          <w:szCs w:val="24"/>
        </w:rPr>
        <w:t>:</w:t>
      </w:r>
    </w:p>
    <w:p w:rsidR="0015101F" w:rsidRPr="00DF01B8" w:rsidRDefault="0015101F" w:rsidP="0015101F">
      <w:pPr>
        <w:tabs>
          <w:tab w:val="left" w:pos="684"/>
          <w:tab w:val="left" w:pos="1026"/>
        </w:tabs>
        <w:rPr>
          <w:b/>
          <w:sz w:val="24"/>
          <w:szCs w:val="24"/>
        </w:rPr>
      </w:pPr>
    </w:p>
    <w:p w:rsidR="0015101F" w:rsidRPr="00DF01B8" w:rsidRDefault="0015101F" w:rsidP="0015101F">
      <w:pPr>
        <w:tabs>
          <w:tab w:val="left" w:pos="684"/>
          <w:tab w:val="left" w:pos="855"/>
        </w:tabs>
        <w:ind w:firstLine="720"/>
        <w:rPr>
          <w:sz w:val="24"/>
          <w:szCs w:val="24"/>
        </w:rPr>
      </w:pPr>
      <w:r w:rsidRPr="00DF01B8">
        <w:rPr>
          <w:sz w:val="24"/>
          <w:szCs w:val="24"/>
        </w:rPr>
        <w:tab/>
        <w:t xml:space="preserve">I will retain my unpaid position as a member of the board of directors of Sister </w:t>
      </w:r>
      <w:proofErr w:type="spellStart"/>
      <w:r w:rsidRPr="00DF01B8">
        <w:rPr>
          <w:sz w:val="24"/>
          <w:szCs w:val="24"/>
        </w:rPr>
        <w:t>Bitler’s</w:t>
      </w:r>
      <w:proofErr w:type="spellEnd"/>
      <w:r w:rsidRPr="00DF01B8">
        <w:rPr>
          <w:sz w:val="24"/>
          <w:szCs w:val="24"/>
        </w:rPr>
        <w:t xml:space="preserve"> Home for the Homeless.  I will not participate personally and substantially in any particular matter </w:t>
      </w:r>
      <w:r w:rsidR="00C37C61">
        <w:rPr>
          <w:sz w:val="24"/>
          <w:szCs w:val="24"/>
        </w:rPr>
        <w:t>that</w:t>
      </w:r>
      <w:r w:rsidR="008138EA">
        <w:rPr>
          <w:sz w:val="24"/>
          <w:szCs w:val="24"/>
        </w:rPr>
        <w:t xml:space="preserve"> to my knowledge </w:t>
      </w:r>
      <w:r w:rsidRPr="00DF01B8">
        <w:rPr>
          <w:sz w:val="24"/>
          <w:szCs w:val="24"/>
        </w:rPr>
        <w:t xml:space="preserve">has a direct and predictable effect on the financial interests of Sister </w:t>
      </w:r>
      <w:proofErr w:type="spellStart"/>
      <w:r w:rsidRPr="00DF01B8">
        <w:rPr>
          <w:sz w:val="24"/>
          <w:szCs w:val="24"/>
        </w:rPr>
        <w:t>Bitler’s</w:t>
      </w:r>
      <w:proofErr w:type="spellEnd"/>
      <w:r w:rsidRPr="00DF01B8">
        <w:rPr>
          <w:sz w:val="24"/>
          <w:szCs w:val="24"/>
        </w:rPr>
        <w:t xml:space="preserve"> Home for the Homeless, unless I first obtain a </w:t>
      </w:r>
      <w:r w:rsidR="00070C11" w:rsidRPr="00DF01B8">
        <w:rPr>
          <w:sz w:val="24"/>
          <w:szCs w:val="24"/>
        </w:rPr>
        <w:t>written waiver, pursuant to 18</w:t>
      </w:r>
      <w:r w:rsidRPr="00DF01B8">
        <w:rPr>
          <w:sz w:val="24"/>
          <w:szCs w:val="24"/>
        </w:rPr>
        <w:t xml:space="preserve"> U.S.C. § 208</w:t>
      </w:r>
      <w:r w:rsidR="00070C11" w:rsidRPr="00DF01B8">
        <w:rPr>
          <w:sz w:val="24"/>
          <w:szCs w:val="24"/>
        </w:rPr>
        <w:t>(b)(1), or</w:t>
      </w:r>
      <w:r w:rsidRPr="00DF01B8">
        <w:rPr>
          <w:sz w:val="24"/>
          <w:szCs w:val="24"/>
        </w:rPr>
        <w:t xml:space="preserve"> qualify for a regulatory </w:t>
      </w:r>
      <w:r w:rsidR="00070C11" w:rsidRPr="00DF01B8">
        <w:rPr>
          <w:sz w:val="24"/>
          <w:szCs w:val="24"/>
        </w:rPr>
        <w:t>exemption, pursuant</w:t>
      </w:r>
      <w:r w:rsidRPr="00DF01B8">
        <w:rPr>
          <w:sz w:val="24"/>
          <w:szCs w:val="24"/>
        </w:rPr>
        <w:t xml:space="preserve"> to 18 U.S.C. § 208(b)(2).  In order to qualify for the exemption at 5 C.F.R. § 2640.202(e) during my government service, I will not play any role in making investment decisions for Sister </w:t>
      </w:r>
      <w:proofErr w:type="spellStart"/>
      <w:r w:rsidRPr="00DF01B8">
        <w:rPr>
          <w:sz w:val="24"/>
          <w:szCs w:val="24"/>
        </w:rPr>
        <w:t>Bitler’s</w:t>
      </w:r>
      <w:proofErr w:type="spellEnd"/>
      <w:r w:rsidRPr="00DF01B8">
        <w:rPr>
          <w:sz w:val="24"/>
          <w:szCs w:val="24"/>
        </w:rPr>
        <w:t xml:space="preserve"> Home for the Homeless, except to the extent that I may </w:t>
      </w:r>
      <w:r w:rsidR="00A6336F" w:rsidRPr="00DF01B8">
        <w:rPr>
          <w:sz w:val="24"/>
          <w:szCs w:val="24"/>
        </w:rPr>
        <w:t>participate  in</w:t>
      </w:r>
      <w:r w:rsidRPr="00DF01B8">
        <w:rPr>
          <w:sz w:val="24"/>
          <w:szCs w:val="24"/>
        </w:rPr>
        <w:t xml:space="preserve"> decisions to invest in </w:t>
      </w:r>
      <w:r w:rsidR="00D24444" w:rsidRPr="00DF01B8">
        <w:rPr>
          <w:sz w:val="24"/>
          <w:szCs w:val="24"/>
        </w:rPr>
        <w:t>broad</w:t>
      </w:r>
      <w:r w:rsidRPr="00DF01B8">
        <w:rPr>
          <w:sz w:val="24"/>
          <w:szCs w:val="24"/>
        </w:rPr>
        <w:t xml:space="preserve"> categories of investments such as stocks, bonds, or mutual funds.  </w:t>
      </w:r>
    </w:p>
    <w:p w:rsidR="00C73047" w:rsidRPr="00DF01B8" w:rsidRDefault="00C73047" w:rsidP="007158D4">
      <w:pPr>
        <w:tabs>
          <w:tab w:val="left" w:pos="1026"/>
        </w:tabs>
        <w:ind w:left="1026" w:hanging="1026"/>
        <w:rPr>
          <w:b/>
          <w:sz w:val="24"/>
          <w:szCs w:val="24"/>
        </w:rPr>
      </w:pPr>
    </w:p>
    <w:p w:rsidR="007158D4" w:rsidRPr="00DF01B8" w:rsidRDefault="007158D4" w:rsidP="00DB0FC8">
      <w:pPr>
        <w:pStyle w:val="Heading3"/>
        <w:ind w:left="1020" w:hanging="1020"/>
      </w:pPr>
      <w:bookmarkStart w:id="76" w:name="_8.1.2_–_"/>
      <w:bookmarkEnd w:id="76"/>
      <w:r w:rsidRPr="00DF01B8">
        <w:t>8.1.</w:t>
      </w:r>
      <w:r w:rsidR="00C73047" w:rsidRPr="00DF01B8">
        <w:t>2</w:t>
      </w:r>
      <w:r w:rsidRPr="00DF01B8">
        <w:t xml:space="preserve"> – </w:t>
      </w:r>
      <w:r w:rsidRPr="00DF01B8">
        <w:tab/>
        <w:t xml:space="preserve">retention of </w:t>
      </w:r>
      <w:r w:rsidR="000B1C6B" w:rsidRPr="00DF01B8">
        <w:t>a</w:t>
      </w:r>
      <w:r w:rsidRPr="00DF01B8">
        <w:t xml:space="preserve"> position equivalent to a board member position with a</w:t>
      </w:r>
      <w:r w:rsidR="007147C9" w:rsidRPr="00DF01B8">
        <w:t xml:space="preserve"> university </w:t>
      </w:r>
      <w:r w:rsidRPr="00DF01B8">
        <w:t xml:space="preserve">when the </w:t>
      </w:r>
      <w:r w:rsidR="000221FC" w:rsidRPr="00DF01B8">
        <w:t>PAS nominee</w:t>
      </w:r>
      <w:r w:rsidRPr="00DF01B8">
        <w:t xml:space="preserve"> qualifies for the exemption at 5 C.F.R. § 2640.202(e)</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8B4688" w:rsidRPr="00DF01B8" w:rsidRDefault="007147C9" w:rsidP="00BB5E4C">
      <w:pPr>
        <w:tabs>
          <w:tab w:val="left" w:pos="684"/>
          <w:tab w:val="left" w:pos="855"/>
        </w:tabs>
        <w:rPr>
          <w:sz w:val="24"/>
          <w:szCs w:val="24"/>
        </w:rPr>
      </w:pPr>
      <w:r w:rsidRPr="00DF01B8">
        <w:rPr>
          <w:sz w:val="24"/>
          <w:szCs w:val="24"/>
        </w:rPr>
        <w:tab/>
      </w:r>
      <w:r w:rsidR="008B4688" w:rsidRPr="00DF01B8">
        <w:rPr>
          <w:sz w:val="24"/>
          <w:szCs w:val="24"/>
        </w:rPr>
        <w:t xml:space="preserve">This sample addresses </w:t>
      </w:r>
      <w:r w:rsidRPr="00DF01B8">
        <w:rPr>
          <w:sz w:val="24"/>
          <w:szCs w:val="24"/>
        </w:rPr>
        <w:t xml:space="preserve">the same situation addressed in </w:t>
      </w:r>
      <w:hyperlink w:anchor="_8.1.1_–_" w:history="1">
        <w:r w:rsidRPr="00AB6F73">
          <w:rPr>
            <w:rStyle w:val="Hyperlink"/>
            <w:sz w:val="24"/>
            <w:szCs w:val="24"/>
          </w:rPr>
          <w:t>8.1.1</w:t>
        </w:r>
      </w:hyperlink>
      <w:r w:rsidRPr="00DF01B8">
        <w:rPr>
          <w:sz w:val="24"/>
          <w:szCs w:val="24"/>
        </w:rPr>
        <w:t xml:space="preserve"> above.  Th</w:t>
      </w:r>
      <w:r w:rsidR="004132E7">
        <w:rPr>
          <w:sz w:val="24"/>
          <w:szCs w:val="24"/>
        </w:rPr>
        <w:t>e</w:t>
      </w:r>
      <w:r w:rsidRPr="00DF01B8">
        <w:rPr>
          <w:sz w:val="24"/>
          <w:szCs w:val="24"/>
        </w:rPr>
        <w:t xml:space="preserve"> exemption </w:t>
      </w:r>
      <w:r w:rsidR="004132E7">
        <w:rPr>
          <w:sz w:val="24"/>
          <w:szCs w:val="24"/>
        </w:rPr>
        <w:t xml:space="preserve">at 5 C.F.R. § 2640.203(e) </w:t>
      </w:r>
      <w:r w:rsidRPr="00DF01B8">
        <w:rPr>
          <w:sz w:val="24"/>
          <w:szCs w:val="24"/>
        </w:rPr>
        <w:t xml:space="preserve">is sometimes used in connection with positions </w:t>
      </w:r>
      <w:r w:rsidR="000221FC" w:rsidRPr="00DF01B8">
        <w:rPr>
          <w:sz w:val="24"/>
          <w:szCs w:val="24"/>
        </w:rPr>
        <w:t>PAS nominee</w:t>
      </w:r>
      <w:r w:rsidRPr="00DF01B8">
        <w:rPr>
          <w:sz w:val="24"/>
          <w:szCs w:val="24"/>
        </w:rPr>
        <w:t>s hold with universities that are qualifying tax</w:t>
      </w:r>
      <w:r w:rsidR="00A47D7F" w:rsidRPr="00DF01B8">
        <w:rPr>
          <w:sz w:val="24"/>
          <w:szCs w:val="24"/>
        </w:rPr>
        <w:t>-</w:t>
      </w:r>
      <w:r w:rsidRPr="00DF01B8">
        <w:rPr>
          <w:sz w:val="24"/>
          <w:szCs w:val="24"/>
        </w:rPr>
        <w:t xml:space="preserve">exempt organizations.  </w:t>
      </w:r>
      <w:r w:rsidR="00772690" w:rsidRPr="00DF01B8">
        <w:rPr>
          <w:sz w:val="24"/>
          <w:szCs w:val="24"/>
        </w:rPr>
        <w:t xml:space="preserve">In </w:t>
      </w:r>
      <w:r w:rsidR="009F66B7" w:rsidRPr="00DF01B8">
        <w:rPr>
          <w:sz w:val="24"/>
          <w:szCs w:val="24"/>
        </w:rPr>
        <w:t>this sample</w:t>
      </w:r>
      <w:r w:rsidR="00772690" w:rsidRPr="00DF01B8">
        <w:rPr>
          <w:sz w:val="24"/>
          <w:szCs w:val="24"/>
        </w:rPr>
        <w:t xml:space="preserve">, the hypothetical </w:t>
      </w:r>
      <w:r w:rsidR="000221FC" w:rsidRPr="00DF01B8">
        <w:rPr>
          <w:sz w:val="24"/>
          <w:szCs w:val="24"/>
        </w:rPr>
        <w:t>PAS nominee</w:t>
      </w:r>
      <w:r w:rsidR="00772690" w:rsidRPr="00DF01B8">
        <w:rPr>
          <w:sz w:val="24"/>
          <w:szCs w:val="24"/>
        </w:rPr>
        <w:t xml:space="preserve"> is on several committees in connection with her outside position, but only one of those committees</w:t>
      </w:r>
      <w:r w:rsidR="006514B2" w:rsidRPr="00DF01B8">
        <w:rPr>
          <w:sz w:val="24"/>
          <w:szCs w:val="24"/>
        </w:rPr>
        <w:t>, the Committee on Finance,</w:t>
      </w:r>
      <w:r w:rsidR="00772690" w:rsidRPr="00DF01B8">
        <w:rPr>
          <w:sz w:val="24"/>
          <w:szCs w:val="24"/>
        </w:rPr>
        <w:t xml:space="preserve"> </w:t>
      </w:r>
      <w:r w:rsidR="000B7447" w:rsidRPr="00DF01B8">
        <w:rPr>
          <w:sz w:val="24"/>
          <w:szCs w:val="24"/>
        </w:rPr>
        <w:t>is responsible for</w:t>
      </w:r>
      <w:r w:rsidR="00772690" w:rsidRPr="00DF01B8">
        <w:rPr>
          <w:sz w:val="24"/>
          <w:szCs w:val="24"/>
        </w:rPr>
        <w:t xml:space="preserve"> the university’s investments.</w:t>
      </w:r>
      <w:r w:rsidR="000B7447" w:rsidRPr="00DF01B8">
        <w:rPr>
          <w:sz w:val="24"/>
          <w:szCs w:val="24"/>
        </w:rPr>
        <w:t xml:space="preserve">  The </w:t>
      </w:r>
      <w:r w:rsidR="000221FC" w:rsidRPr="00DF01B8">
        <w:rPr>
          <w:sz w:val="24"/>
          <w:szCs w:val="24"/>
        </w:rPr>
        <w:t>PAS nominee</w:t>
      </w:r>
      <w:r w:rsidR="000B7447" w:rsidRPr="00DF01B8">
        <w:rPr>
          <w:sz w:val="24"/>
          <w:szCs w:val="24"/>
        </w:rPr>
        <w:t xml:space="preserve"> will resign from </w:t>
      </w:r>
      <w:r w:rsidR="006514B2" w:rsidRPr="00DF01B8">
        <w:rPr>
          <w:sz w:val="24"/>
          <w:szCs w:val="24"/>
        </w:rPr>
        <w:t>the Committee on Finance</w:t>
      </w:r>
      <w:r w:rsidR="000B7447" w:rsidRPr="00DF01B8">
        <w:rPr>
          <w:sz w:val="24"/>
          <w:szCs w:val="24"/>
        </w:rPr>
        <w:t xml:space="preserve"> and will limit her other board activities in order to ensure that she continues to qualify for the exemption at 5 C.F.R. § 2640.202(e).</w:t>
      </w:r>
      <w:r w:rsidR="006514B2" w:rsidRPr="00DF01B8">
        <w:rPr>
          <w:sz w:val="24"/>
          <w:szCs w:val="24"/>
        </w:rPr>
        <w:t xml:space="preserve">  </w:t>
      </w:r>
    </w:p>
    <w:p w:rsidR="008B4688" w:rsidRPr="00DF01B8" w:rsidRDefault="008B4688" w:rsidP="00BB5E4C">
      <w:pPr>
        <w:tabs>
          <w:tab w:val="left" w:pos="684"/>
          <w:tab w:val="left" w:pos="855"/>
        </w:tabs>
        <w:rPr>
          <w:sz w:val="24"/>
          <w:szCs w:val="24"/>
        </w:rPr>
      </w:pPr>
    </w:p>
    <w:p w:rsidR="003440D0" w:rsidRDefault="003440D0">
      <w:pPr>
        <w:rPr>
          <w:sz w:val="24"/>
          <w:szCs w:val="24"/>
          <w:u w:val="single"/>
        </w:rPr>
      </w:pPr>
      <w:r>
        <w:rPr>
          <w:sz w:val="24"/>
          <w:szCs w:val="24"/>
          <w:u w:val="single"/>
        </w:rPr>
        <w:br w:type="page"/>
      </w:r>
    </w:p>
    <w:p w:rsidR="00BB5E4C" w:rsidRPr="00DF01B8" w:rsidRDefault="00BB5E4C" w:rsidP="00BB5E4C">
      <w:pPr>
        <w:tabs>
          <w:tab w:val="left" w:pos="684"/>
          <w:tab w:val="left" w:pos="855"/>
        </w:tabs>
        <w:rPr>
          <w:sz w:val="24"/>
          <w:szCs w:val="24"/>
        </w:rPr>
      </w:pPr>
      <w:r w:rsidRPr="00DF01B8">
        <w:rPr>
          <w:sz w:val="24"/>
          <w:szCs w:val="24"/>
          <w:u w:val="single"/>
        </w:rPr>
        <w:lastRenderedPageBreak/>
        <w:t>Sample Language</w:t>
      </w:r>
      <w:r w:rsidRPr="00DF01B8">
        <w:rPr>
          <w:sz w:val="24"/>
          <w:szCs w:val="24"/>
        </w:rPr>
        <w:t>:</w:t>
      </w:r>
    </w:p>
    <w:p w:rsidR="00474308" w:rsidRPr="00DF01B8" w:rsidRDefault="00474308" w:rsidP="00474308">
      <w:pPr>
        <w:tabs>
          <w:tab w:val="left" w:pos="684"/>
          <w:tab w:val="left" w:pos="855"/>
        </w:tabs>
        <w:ind w:firstLine="720"/>
        <w:rPr>
          <w:sz w:val="24"/>
          <w:szCs w:val="24"/>
        </w:rPr>
      </w:pPr>
    </w:p>
    <w:p w:rsidR="00474308" w:rsidRPr="00DF01B8" w:rsidRDefault="00474308" w:rsidP="00474308">
      <w:pPr>
        <w:ind w:firstLine="720"/>
        <w:rPr>
          <w:sz w:val="24"/>
          <w:szCs w:val="24"/>
        </w:rPr>
      </w:pPr>
      <w:r w:rsidRPr="00DF01B8">
        <w:rPr>
          <w:sz w:val="24"/>
          <w:szCs w:val="24"/>
        </w:rPr>
        <w:t>If confirmed, I will retain my position as a</w:t>
      </w:r>
      <w:r w:rsidR="00ED1DA7">
        <w:rPr>
          <w:sz w:val="24"/>
          <w:szCs w:val="24"/>
        </w:rPr>
        <w:t>n</w:t>
      </w:r>
      <w:r w:rsidRPr="00DF01B8">
        <w:rPr>
          <w:sz w:val="24"/>
          <w:szCs w:val="24"/>
        </w:rPr>
        <w:t xml:space="preserve"> </w:t>
      </w:r>
      <w:r w:rsidR="006514B2" w:rsidRPr="00DF01B8">
        <w:rPr>
          <w:sz w:val="24"/>
          <w:szCs w:val="24"/>
        </w:rPr>
        <w:t xml:space="preserve">unpaid </w:t>
      </w:r>
      <w:r w:rsidRPr="00DF01B8">
        <w:rPr>
          <w:sz w:val="24"/>
          <w:szCs w:val="24"/>
        </w:rPr>
        <w:t xml:space="preserve">member of the Board of Overseers of </w:t>
      </w:r>
      <w:proofErr w:type="spellStart"/>
      <w:r w:rsidRPr="00DF01B8">
        <w:rPr>
          <w:sz w:val="24"/>
          <w:szCs w:val="24"/>
        </w:rPr>
        <w:t>Borlinaro</w:t>
      </w:r>
      <w:proofErr w:type="spellEnd"/>
      <w:r w:rsidRPr="00DF01B8">
        <w:rPr>
          <w:sz w:val="24"/>
          <w:szCs w:val="24"/>
        </w:rPr>
        <w:t xml:space="preserve"> University.  As part of my role as a member of that board, I serve on the following committees: the Standing Committee on Natural and Applied Sciences, the Visiting Committee on Athletics</w:t>
      </w:r>
      <w:r w:rsidR="00E044C0" w:rsidRPr="00DF01B8">
        <w:rPr>
          <w:sz w:val="24"/>
          <w:szCs w:val="24"/>
        </w:rPr>
        <w:t>, and the Committee on Finance</w:t>
      </w:r>
      <w:r w:rsidRPr="00DF01B8">
        <w:rPr>
          <w:sz w:val="24"/>
          <w:szCs w:val="24"/>
        </w:rPr>
        <w:t xml:space="preserve">.  Before assuming the duties of the position of Administrator, I will resign from my membership on the Committee on Finance.  </w:t>
      </w:r>
      <w:r w:rsidR="00E044C0" w:rsidRPr="00DF01B8">
        <w:rPr>
          <w:sz w:val="24"/>
          <w:szCs w:val="24"/>
        </w:rPr>
        <w:t>A</w:t>
      </w:r>
      <w:r w:rsidRPr="00DF01B8">
        <w:rPr>
          <w:sz w:val="24"/>
          <w:szCs w:val="24"/>
        </w:rPr>
        <w:t xml:space="preserve">s Administrator, I will not participate personally and substantially in any particular matter </w:t>
      </w:r>
      <w:r w:rsidR="00C37C61">
        <w:rPr>
          <w:sz w:val="24"/>
          <w:szCs w:val="24"/>
        </w:rPr>
        <w:t>that</w:t>
      </w:r>
      <w:r w:rsidR="008138EA">
        <w:rPr>
          <w:sz w:val="24"/>
          <w:szCs w:val="24"/>
        </w:rPr>
        <w:t xml:space="preserve"> to my knowledge </w:t>
      </w:r>
      <w:r w:rsidRPr="00DF01B8">
        <w:rPr>
          <w:sz w:val="24"/>
          <w:szCs w:val="24"/>
        </w:rPr>
        <w:t xml:space="preserve">has a direct and predictable effect on the financial interests of </w:t>
      </w:r>
      <w:proofErr w:type="spellStart"/>
      <w:r w:rsidRPr="00DF01B8">
        <w:rPr>
          <w:sz w:val="24"/>
          <w:szCs w:val="24"/>
        </w:rPr>
        <w:t>Borlinaro</w:t>
      </w:r>
      <w:proofErr w:type="spellEnd"/>
      <w:r w:rsidRPr="00DF01B8">
        <w:rPr>
          <w:sz w:val="24"/>
          <w:szCs w:val="24"/>
        </w:rPr>
        <w:t xml:space="preserve"> University, unless I first obtain a written waiver, pursuant to section 208(b)(1), or qualify for a regulatory exemption, </w:t>
      </w:r>
      <w:r w:rsidR="00CF31C3" w:rsidRPr="00DF01B8">
        <w:rPr>
          <w:sz w:val="24"/>
          <w:szCs w:val="24"/>
        </w:rPr>
        <w:t>pursuant to 18 U.S.C. § 208(b)</w:t>
      </w:r>
      <w:r w:rsidRPr="00DF01B8">
        <w:rPr>
          <w:sz w:val="24"/>
          <w:szCs w:val="24"/>
        </w:rPr>
        <w:t xml:space="preserve">(2).  In order to qualify for the exemption at 5 C.F.R. § 2640.202(e) during my government service, I will not play any role in making investment decisions for </w:t>
      </w:r>
      <w:proofErr w:type="spellStart"/>
      <w:r w:rsidRPr="00DF01B8">
        <w:rPr>
          <w:sz w:val="24"/>
          <w:szCs w:val="24"/>
        </w:rPr>
        <w:t>Borlinaro</w:t>
      </w:r>
      <w:proofErr w:type="spellEnd"/>
      <w:r w:rsidRPr="00DF01B8">
        <w:rPr>
          <w:sz w:val="24"/>
          <w:szCs w:val="24"/>
        </w:rPr>
        <w:t xml:space="preserve"> University, except to the extent that I may participate in decisions to invest in </w:t>
      </w:r>
      <w:r w:rsidR="006514B2" w:rsidRPr="00DF01B8">
        <w:rPr>
          <w:sz w:val="24"/>
          <w:szCs w:val="24"/>
        </w:rPr>
        <w:t>broad</w:t>
      </w:r>
      <w:r w:rsidRPr="00DF01B8">
        <w:rPr>
          <w:sz w:val="24"/>
          <w:szCs w:val="24"/>
        </w:rPr>
        <w:t xml:space="preserve"> categories of investments such as stocks, bonds, or mutual funds.  </w:t>
      </w:r>
    </w:p>
    <w:p w:rsidR="007158D4" w:rsidRPr="00DF01B8" w:rsidRDefault="007158D4" w:rsidP="007158D4">
      <w:pPr>
        <w:tabs>
          <w:tab w:val="left" w:pos="684"/>
          <w:tab w:val="left" w:pos="1026"/>
        </w:tabs>
        <w:ind w:left="1026" w:hanging="1026"/>
        <w:rPr>
          <w:b/>
          <w:sz w:val="24"/>
          <w:szCs w:val="24"/>
        </w:rPr>
      </w:pPr>
    </w:p>
    <w:p w:rsidR="007158D4" w:rsidRPr="00DF01B8" w:rsidRDefault="007158D4" w:rsidP="00DB0FC8">
      <w:pPr>
        <w:pStyle w:val="Heading3"/>
      </w:pPr>
      <w:bookmarkStart w:id="77" w:name="_8.2.0_–_"/>
      <w:bookmarkEnd w:id="77"/>
      <w:r w:rsidRPr="00DF01B8">
        <w:t xml:space="preserve">8.2.0 – </w:t>
      </w:r>
      <w:r w:rsidRPr="00DF01B8">
        <w:tab/>
        <w:t xml:space="preserve">resignation from </w:t>
      </w:r>
      <w:r w:rsidR="007D2E6A" w:rsidRPr="00DF01B8">
        <w:t>a</w:t>
      </w:r>
      <w:r w:rsidRPr="00DF01B8">
        <w:t xml:space="preserve"> position as a board member of an organization</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003A51" w:rsidRPr="00DF01B8" w:rsidRDefault="00003A51" w:rsidP="00BB5E4C">
      <w:pPr>
        <w:tabs>
          <w:tab w:val="left" w:pos="684"/>
          <w:tab w:val="left" w:pos="855"/>
        </w:tabs>
        <w:rPr>
          <w:sz w:val="24"/>
          <w:szCs w:val="24"/>
        </w:rPr>
      </w:pPr>
      <w:r w:rsidRPr="00DF01B8">
        <w:rPr>
          <w:sz w:val="24"/>
          <w:szCs w:val="24"/>
        </w:rPr>
        <w:tab/>
        <w:t xml:space="preserve">Unlike </w:t>
      </w:r>
      <w:hyperlink w:anchor="_8.1.0_–_" w:history="1">
        <w:r w:rsidRPr="008B7DD0">
          <w:rPr>
            <w:rStyle w:val="Hyperlink"/>
            <w:sz w:val="24"/>
            <w:szCs w:val="24"/>
          </w:rPr>
          <w:t>8.1.0</w:t>
        </w:r>
      </w:hyperlink>
      <w:r w:rsidRPr="00DF01B8">
        <w:rPr>
          <w:sz w:val="24"/>
          <w:szCs w:val="24"/>
        </w:rPr>
        <w:t xml:space="preserve"> </w:t>
      </w:r>
      <w:r w:rsidR="00E64CE8" w:rsidRPr="00DF01B8">
        <w:rPr>
          <w:sz w:val="24"/>
          <w:szCs w:val="24"/>
        </w:rPr>
        <w:t xml:space="preserve">and </w:t>
      </w:r>
      <w:hyperlink w:anchor="_8.1.1_–_" w:history="1">
        <w:r w:rsidR="00E64CE8" w:rsidRPr="008B7DD0">
          <w:rPr>
            <w:rStyle w:val="Hyperlink"/>
            <w:sz w:val="24"/>
            <w:szCs w:val="24"/>
          </w:rPr>
          <w:t>8.1.1</w:t>
        </w:r>
      </w:hyperlink>
      <w:r w:rsidR="00E64CE8" w:rsidRPr="00DF01B8">
        <w:rPr>
          <w:sz w:val="24"/>
          <w:szCs w:val="24"/>
        </w:rPr>
        <w:t xml:space="preserve"> </w:t>
      </w:r>
      <w:r w:rsidRPr="00DF01B8">
        <w:rPr>
          <w:sz w:val="24"/>
          <w:szCs w:val="24"/>
        </w:rPr>
        <w:t>above, this sample does not incl</w:t>
      </w:r>
      <w:r w:rsidR="00E64CE8" w:rsidRPr="00DF01B8">
        <w:rPr>
          <w:sz w:val="24"/>
          <w:szCs w:val="24"/>
        </w:rPr>
        <w:t>ude a recusal under 18 U.S.C. § </w:t>
      </w:r>
      <w:r w:rsidRPr="00DF01B8">
        <w:rPr>
          <w:sz w:val="24"/>
          <w:szCs w:val="24"/>
        </w:rPr>
        <w:t>208</w:t>
      </w:r>
      <w:r w:rsidR="00FA1793" w:rsidRPr="00DF01B8">
        <w:rPr>
          <w:sz w:val="24"/>
          <w:szCs w:val="24"/>
        </w:rPr>
        <w:t xml:space="preserve"> because t</w:t>
      </w:r>
      <w:r w:rsidRPr="00DF01B8">
        <w:rPr>
          <w:sz w:val="24"/>
          <w:szCs w:val="24"/>
        </w:rPr>
        <w:t xml:space="preserve">he interests of the organization will not be imputed to the </w:t>
      </w:r>
      <w:r w:rsidR="000221FC" w:rsidRPr="00DF01B8">
        <w:rPr>
          <w:sz w:val="24"/>
          <w:szCs w:val="24"/>
        </w:rPr>
        <w:t>PAS nominee</w:t>
      </w:r>
      <w:r w:rsidRPr="00DF01B8">
        <w:rPr>
          <w:sz w:val="24"/>
          <w:szCs w:val="24"/>
        </w:rPr>
        <w:t>, who is resigning from a board member position.</w:t>
      </w:r>
      <w:r w:rsidR="00FA1793" w:rsidRPr="00DF01B8">
        <w:rPr>
          <w:sz w:val="24"/>
          <w:szCs w:val="24"/>
        </w:rPr>
        <w:t xml:space="preserve"> </w:t>
      </w:r>
      <w:r w:rsidRPr="00DF01B8">
        <w:rPr>
          <w:sz w:val="24"/>
          <w:szCs w:val="24"/>
        </w:rPr>
        <w:t xml:space="preserve"> </w:t>
      </w:r>
      <w:r w:rsidR="00FA1793" w:rsidRPr="00DF01B8">
        <w:rPr>
          <w:sz w:val="24"/>
          <w:szCs w:val="24"/>
        </w:rPr>
        <w:t xml:space="preserve">Instead, this sample contains a recusal under 5 C.F.R. § 2635.502.  See </w:t>
      </w:r>
      <w:hyperlink w:anchor="_5.0.0_–_" w:history="1">
        <w:r w:rsidR="00FA1793" w:rsidRPr="008B7DD0">
          <w:rPr>
            <w:rStyle w:val="Hyperlink"/>
            <w:sz w:val="24"/>
            <w:szCs w:val="24"/>
          </w:rPr>
          <w:t>5.0.0</w:t>
        </w:r>
      </w:hyperlink>
      <w:r w:rsidR="00FA1793" w:rsidRPr="00DF01B8">
        <w:rPr>
          <w:sz w:val="24"/>
          <w:szCs w:val="24"/>
        </w:rPr>
        <w:t xml:space="preserve"> and </w:t>
      </w:r>
      <w:hyperlink w:anchor="_5.2.0_–_" w:history="1">
        <w:r w:rsidR="00FA1793" w:rsidRPr="008B7DD0">
          <w:rPr>
            <w:rStyle w:val="Hyperlink"/>
            <w:sz w:val="24"/>
            <w:szCs w:val="24"/>
          </w:rPr>
          <w:t>5.2.0</w:t>
        </w:r>
      </w:hyperlink>
      <w:r w:rsidR="00FA1793" w:rsidRPr="00DF01B8">
        <w:rPr>
          <w:sz w:val="24"/>
          <w:szCs w:val="24"/>
        </w:rPr>
        <w:t xml:space="preserve"> above for discussion of the language of this </w:t>
      </w:r>
      <w:r w:rsidR="00E64CE8" w:rsidRPr="00DF01B8">
        <w:rPr>
          <w:sz w:val="24"/>
          <w:szCs w:val="24"/>
        </w:rPr>
        <w:t xml:space="preserve">type of </w:t>
      </w:r>
      <w:r w:rsidR="00FA1793" w:rsidRPr="00DF01B8">
        <w:rPr>
          <w:sz w:val="24"/>
          <w:szCs w:val="24"/>
        </w:rPr>
        <w:t>recusal.</w:t>
      </w:r>
      <w:r w:rsidR="00CB5FE6" w:rsidRPr="00DF01B8">
        <w:rPr>
          <w:sz w:val="24"/>
          <w:szCs w:val="24"/>
        </w:rPr>
        <w:t xml:space="preserve"> </w:t>
      </w:r>
    </w:p>
    <w:p w:rsidR="00003A51" w:rsidRPr="00DF01B8" w:rsidRDefault="00003A51"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D169DE" w:rsidRPr="00DF01B8" w:rsidRDefault="00D169DE" w:rsidP="00D169DE">
      <w:pPr>
        <w:tabs>
          <w:tab w:val="left" w:pos="684"/>
          <w:tab w:val="left" w:pos="1026"/>
        </w:tabs>
        <w:rPr>
          <w:sz w:val="24"/>
          <w:szCs w:val="24"/>
        </w:rPr>
      </w:pPr>
    </w:p>
    <w:p w:rsidR="00D169DE" w:rsidRPr="00DF01B8" w:rsidRDefault="00D169DE" w:rsidP="00D169DE">
      <w:pPr>
        <w:tabs>
          <w:tab w:val="left" w:pos="684"/>
          <w:tab w:val="left" w:pos="1026"/>
        </w:tabs>
        <w:rPr>
          <w:sz w:val="24"/>
          <w:szCs w:val="24"/>
        </w:rPr>
      </w:pPr>
      <w:r w:rsidRPr="00DF01B8">
        <w:rPr>
          <w:sz w:val="24"/>
          <w:szCs w:val="24"/>
        </w:rPr>
        <w:tab/>
        <w:t xml:space="preserve">Upon confirmation, I will </w:t>
      </w:r>
      <w:r w:rsidR="009F5284" w:rsidRPr="00DF01B8">
        <w:rPr>
          <w:sz w:val="24"/>
          <w:szCs w:val="24"/>
        </w:rPr>
        <w:t>resign from my</w:t>
      </w:r>
      <w:r w:rsidRPr="00DF01B8">
        <w:rPr>
          <w:sz w:val="24"/>
          <w:szCs w:val="24"/>
        </w:rPr>
        <w:t xml:space="preserve"> position on the board of directors of Sister </w:t>
      </w:r>
      <w:proofErr w:type="spellStart"/>
      <w:r w:rsidRPr="00DF01B8">
        <w:rPr>
          <w:sz w:val="24"/>
          <w:szCs w:val="24"/>
        </w:rPr>
        <w:t>Bitler’s</w:t>
      </w:r>
      <w:proofErr w:type="spellEnd"/>
      <w:r w:rsidRPr="00DF01B8">
        <w:rPr>
          <w:sz w:val="24"/>
          <w:szCs w:val="24"/>
        </w:rPr>
        <w:t xml:space="preserve"> Home for the Homeless.  For a period of one year after my resignation, I will not participate personally and substantially in any particular matter involving specific parties in which </w:t>
      </w:r>
      <w:r w:rsidR="00F753BF">
        <w:rPr>
          <w:sz w:val="24"/>
          <w:szCs w:val="24"/>
        </w:rPr>
        <w:t xml:space="preserve">I know </w:t>
      </w:r>
      <w:r w:rsidRPr="00DF01B8">
        <w:rPr>
          <w:sz w:val="24"/>
          <w:szCs w:val="24"/>
        </w:rPr>
        <w:t xml:space="preserve">Sister </w:t>
      </w:r>
      <w:proofErr w:type="spellStart"/>
      <w:r w:rsidRPr="00DF01B8">
        <w:rPr>
          <w:sz w:val="24"/>
          <w:szCs w:val="24"/>
        </w:rPr>
        <w:t>Bitler’s</w:t>
      </w:r>
      <w:proofErr w:type="spellEnd"/>
      <w:r w:rsidRPr="00DF01B8">
        <w:rPr>
          <w:sz w:val="24"/>
          <w:szCs w:val="24"/>
        </w:rPr>
        <w:t xml:space="preserve"> Home for the Homeless is a party or represents a party, unless I am first authorized to </w:t>
      </w:r>
      <w:r w:rsidR="00070C11" w:rsidRPr="00DF01B8">
        <w:rPr>
          <w:sz w:val="24"/>
          <w:szCs w:val="24"/>
        </w:rPr>
        <w:t>participate, pursuant to 5</w:t>
      </w:r>
      <w:r w:rsidRPr="00DF01B8">
        <w:rPr>
          <w:sz w:val="24"/>
          <w:szCs w:val="24"/>
        </w:rPr>
        <w:t> C.F.R. § 2635.502(d).</w:t>
      </w:r>
    </w:p>
    <w:p w:rsidR="007158D4" w:rsidRPr="00DF01B8" w:rsidRDefault="007158D4" w:rsidP="007158D4">
      <w:pPr>
        <w:tabs>
          <w:tab w:val="left" w:pos="684"/>
          <w:tab w:val="left" w:pos="1026"/>
        </w:tabs>
        <w:rPr>
          <w:b/>
          <w:sz w:val="24"/>
          <w:szCs w:val="24"/>
        </w:rPr>
      </w:pPr>
    </w:p>
    <w:p w:rsidR="007158D4" w:rsidRPr="00DF01B8" w:rsidRDefault="007158D4" w:rsidP="00222946">
      <w:pPr>
        <w:pStyle w:val="Heading3"/>
      </w:pPr>
      <w:bookmarkStart w:id="78" w:name="_8.3.0_–_"/>
      <w:bookmarkEnd w:id="78"/>
      <w:r w:rsidRPr="00DF01B8">
        <w:t xml:space="preserve">8.3.0 – </w:t>
      </w:r>
      <w:r w:rsidRPr="00DF01B8">
        <w:tab/>
      </w:r>
      <w:r w:rsidR="00B87DA8" w:rsidRPr="00DF01B8">
        <w:t xml:space="preserve">retention of a position as trustee of a trust for the benefit of </w:t>
      </w:r>
      <w:r w:rsidR="00834419">
        <w:t xml:space="preserve">family </w:t>
      </w:r>
      <w:r w:rsidR="00B87DA8" w:rsidRPr="00DF01B8">
        <w:t>members</w:t>
      </w:r>
      <w:r w:rsidR="00A105FA" w:rsidRPr="00DF01B8">
        <w:t xml:space="preserve"> </w:t>
      </w:r>
    </w:p>
    <w:p w:rsidR="008F3192" w:rsidRDefault="008F3192"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AF3C4D" w:rsidRPr="00DF01B8" w:rsidRDefault="00AF3C4D" w:rsidP="004237C7">
      <w:pPr>
        <w:tabs>
          <w:tab w:val="left" w:pos="684"/>
          <w:tab w:val="left" w:pos="855"/>
        </w:tabs>
        <w:rPr>
          <w:sz w:val="24"/>
          <w:szCs w:val="24"/>
        </w:rPr>
      </w:pPr>
      <w:r w:rsidRPr="00DF01B8">
        <w:rPr>
          <w:sz w:val="24"/>
          <w:szCs w:val="24"/>
        </w:rPr>
        <w:tab/>
        <w:t xml:space="preserve">The following sample addresses </w:t>
      </w:r>
      <w:r w:rsidR="00DA5F03" w:rsidRPr="00DF01B8">
        <w:rPr>
          <w:sz w:val="24"/>
          <w:szCs w:val="24"/>
        </w:rPr>
        <w:t>certain</w:t>
      </w:r>
      <w:r w:rsidRPr="00DF01B8">
        <w:rPr>
          <w:sz w:val="24"/>
          <w:szCs w:val="24"/>
        </w:rPr>
        <w:t xml:space="preserve"> situations in which a </w:t>
      </w:r>
      <w:r w:rsidR="000221FC" w:rsidRPr="00DF01B8">
        <w:rPr>
          <w:sz w:val="24"/>
          <w:szCs w:val="24"/>
        </w:rPr>
        <w:t>PAS nominee</w:t>
      </w:r>
      <w:r w:rsidRPr="00DF01B8">
        <w:rPr>
          <w:sz w:val="24"/>
          <w:szCs w:val="24"/>
        </w:rPr>
        <w:t xml:space="preserve"> is a trustee of a family trust.  This language is appropriate if the beneficiaries of the trust </w:t>
      </w:r>
      <w:r w:rsidR="0077110B">
        <w:rPr>
          <w:sz w:val="24"/>
          <w:szCs w:val="24"/>
        </w:rPr>
        <w:t xml:space="preserve">are: (1) </w:t>
      </w:r>
      <w:r w:rsidRPr="00DF01B8">
        <w:rPr>
          <w:sz w:val="24"/>
          <w:szCs w:val="24"/>
        </w:rPr>
        <w:t xml:space="preserve">members of the </w:t>
      </w:r>
      <w:r w:rsidR="000221FC" w:rsidRPr="00DF01B8">
        <w:rPr>
          <w:sz w:val="24"/>
          <w:szCs w:val="24"/>
        </w:rPr>
        <w:t>PAS nominee</w:t>
      </w:r>
      <w:r w:rsidRPr="00DF01B8">
        <w:rPr>
          <w:sz w:val="24"/>
          <w:szCs w:val="24"/>
        </w:rPr>
        <w:t xml:space="preserve">’s immediate family (i.e., the </w:t>
      </w:r>
      <w:r w:rsidR="000221FC" w:rsidRPr="00DF01B8">
        <w:rPr>
          <w:sz w:val="24"/>
          <w:szCs w:val="24"/>
        </w:rPr>
        <w:t>PAS nominee</w:t>
      </w:r>
      <w:r w:rsidRPr="00DF01B8">
        <w:rPr>
          <w:sz w:val="24"/>
          <w:szCs w:val="24"/>
        </w:rPr>
        <w:t xml:space="preserve">’s spouse and the </w:t>
      </w:r>
      <w:r w:rsidR="000221FC" w:rsidRPr="00DF01B8">
        <w:rPr>
          <w:sz w:val="24"/>
          <w:szCs w:val="24"/>
        </w:rPr>
        <w:t>PAS nominee</w:t>
      </w:r>
      <w:r w:rsidRPr="00DF01B8">
        <w:rPr>
          <w:sz w:val="24"/>
          <w:szCs w:val="24"/>
        </w:rPr>
        <w:t xml:space="preserve">’s </w:t>
      </w:r>
      <w:r w:rsidR="00E45D4F">
        <w:rPr>
          <w:sz w:val="24"/>
          <w:szCs w:val="24"/>
        </w:rPr>
        <w:t>minor</w:t>
      </w:r>
      <w:r w:rsidR="00F2390E">
        <w:rPr>
          <w:sz w:val="24"/>
          <w:szCs w:val="24"/>
        </w:rPr>
        <w:t xml:space="preserve"> or dependent</w:t>
      </w:r>
      <w:r w:rsidRPr="00DF01B8">
        <w:rPr>
          <w:sz w:val="24"/>
          <w:szCs w:val="24"/>
        </w:rPr>
        <w:t xml:space="preserve"> children)</w:t>
      </w:r>
      <w:r w:rsidR="0077110B">
        <w:rPr>
          <w:sz w:val="24"/>
          <w:szCs w:val="24"/>
        </w:rPr>
        <w:t xml:space="preserve">; (2) </w:t>
      </w:r>
      <w:r w:rsidRPr="00DF01B8">
        <w:rPr>
          <w:sz w:val="24"/>
          <w:szCs w:val="24"/>
        </w:rPr>
        <w:t xml:space="preserve">members of the </w:t>
      </w:r>
      <w:r w:rsidR="000221FC" w:rsidRPr="00DF01B8">
        <w:rPr>
          <w:sz w:val="24"/>
          <w:szCs w:val="24"/>
        </w:rPr>
        <w:t>PAS nominee</w:t>
      </w:r>
      <w:r w:rsidRPr="00DF01B8">
        <w:rPr>
          <w:sz w:val="24"/>
          <w:szCs w:val="24"/>
        </w:rPr>
        <w:t xml:space="preserve">’s extended family (e.g., the </w:t>
      </w:r>
      <w:r w:rsidR="000221FC" w:rsidRPr="00DF01B8">
        <w:rPr>
          <w:sz w:val="24"/>
          <w:szCs w:val="24"/>
        </w:rPr>
        <w:t>PAS nominee</w:t>
      </w:r>
      <w:r w:rsidRPr="00DF01B8">
        <w:rPr>
          <w:sz w:val="24"/>
          <w:szCs w:val="24"/>
        </w:rPr>
        <w:t xml:space="preserve">’s brother, the </w:t>
      </w:r>
      <w:r w:rsidR="000221FC" w:rsidRPr="00DF01B8">
        <w:rPr>
          <w:sz w:val="24"/>
          <w:szCs w:val="24"/>
        </w:rPr>
        <w:t>PAS nominee</w:t>
      </w:r>
      <w:r w:rsidRPr="00DF01B8">
        <w:rPr>
          <w:sz w:val="24"/>
          <w:szCs w:val="24"/>
        </w:rPr>
        <w:t xml:space="preserve">’s niece, the </w:t>
      </w:r>
      <w:r w:rsidR="000221FC" w:rsidRPr="00DF01B8">
        <w:rPr>
          <w:sz w:val="24"/>
          <w:szCs w:val="24"/>
        </w:rPr>
        <w:t>PAS nominee</w:t>
      </w:r>
      <w:r w:rsidRPr="00DF01B8">
        <w:rPr>
          <w:sz w:val="24"/>
          <w:szCs w:val="24"/>
        </w:rPr>
        <w:t>’s nephew</w:t>
      </w:r>
      <w:r w:rsidR="00E11EF3">
        <w:rPr>
          <w:sz w:val="24"/>
          <w:szCs w:val="24"/>
        </w:rPr>
        <w:t>, etc</w:t>
      </w:r>
      <w:r w:rsidR="00295CE4">
        <w:rPr>
          <w:sz w:val="24"/>
          <w:szCs w:val="24"/>
        </w:rPr>
        <w:t>.</w:t>
      </w:r>
      <w:r w:rsidR="00C85EE0">
        <w:rPr>
          <w:sz w:val="24"/>
          <w:szCs w:val="24"/>
        </w:rPr>
        <w:t>)</w:t>
      </w:r>
      <w:r w:rsidR="0077110B">
        <w:rPr>
          <w:sz w:val="24"/>
          <w:szCs w:val="24"/>
        </w:rPr>
        <w:t>;  or (3) m</w:t>
      </w:r>
      <w:r w:rsidRPr="00DF01B8">
        <w:rPr>
          <w:sz w:val="24"/>
          <w:szCs w:val="24"/>
        </w:rPr>
        <w:t xml:space="preserve">embers of </w:t>
      </w:r>
      <w:r w:rsidR="00834419">
        <w:rPr>
          <w:sz w:val="24"/>
          <w:szCs w:val="24"/>
        </w:rPr>
        <w:t xml:space="preserve">both </w:t>
      </w:r>
      <w:r w:rsidRPr="00DF01B8">
        <w:rPr>
          <w:sz w:val="24"/>
          <w:szCs w:val="24"/>
        </w:rPr>
        <w:t xml:space="preserve">the </w:t>
      </w:r>
      <w:r w:rsidR="000221FC" w:rsidRPr="00DF01B8">
        <w:rPr>
          <w:sz w:val="24"/>
          <w:szCs w:val="24"/>
        </w:rPr>
        <w:t>PAS nominee</w:t>
      </w:r>
      <w:r w:rsidRPr="00DF01B8">
        <w:rPr>
          <w:sz w:val="24"/>
          <w:szCs w:val="24"/>
        </w:rPr>
        <w:t xml:space="preserve">’s immediate family and members of the </w:t>
      </w:r>
      <w:r w:rsidR="000221FC" w:rsidRPr="00DF01B8">
        <w:rPr>
          <w:sz w:val="24"/>
          <w:szCs w:val="24"/>
        </w:rPr>
        <w:t>PAS nominee</w:t>
      </w:r>
      <w:r w:rsidRPr="00DF01B8">
        <w:rPr>
          <w:sz w:val="24"/>
          <w:szCs w:val="24"/>
        </w:rPr>
        <w:t xml:space="preserve">’s extended family.  </w:t>
      </w:r>
    </w:p>
    <w:p w:rsidR="00AF3C4D" w:rsidRPr="00DF01B8" w:rsidRDefault="00AF3C4D" w:rsidP="00BB5E4C">
      <w:pPr>
        <w:tabs>
          <w:tab w:val="left" w:pos="684"/>
          <w:tab w:val="left" w:pos="855"/>
        </w:tabs>
        <w:rPr>
          <w:sz w:val="24"/>
          <w:szCs w:val="24"/>
        </w:rPr>
      </w:pPr>
    </w:p>
    <w:p w:rsidR="003440D0" w:rsidRDefault="003440D0">
      <w:pPr>
        <w:rPr>
          <w:sz w:val="24"/>
          <w:szCs w:val="24"/>
          <w:u w:val="single"/>
        </w:rPr>
      </w:pPr>
      <w:r>
        <w:rPr>
          <w:sz w:val="24"/>
          <w:szCs w:val="24"/>
          <w:u w:val="single"/>
        </w:rPr>
        <w:br w:type="page"/>
      </w:r>
    </w:p>
    <w:p w:rsidR="00BB5E4C" w:rsidRPr="00DF01B8" w:rsidRDefault="00BB5E4C" w:rsidP="00BB5E4C">
      <w:pPr>
        <w:tabs>
          <w:tab w:val="left" w:pos="684"/>
          <w:tab w:val="left" w:pos="855"/>
        </w:tabs>
        <w:rPr>
          <w:sz w:val="24"/>
          <w:szCs w:val="24"/>
        </w:rPr>
      </w:pPr>
      <w:r w:rsidRPr="00DF01B8">
        <w:rPr>
          <w:sz w:val="24"/>
          <w:szCs w:val="24"/>
          <w:u w:val="single"/>
        </w:rPr>
        <w:lastRenderedPageBreak/>
        <w:t>Sample Language</w:t>
      </w:r>
      <w:r w:rsidRPr="00DF01B8">
        <w:rPr>
          <w:sz w:val="24"/>
          <w:szCs w:val="24"/>
        </w:rPr>
        <w:t>:</w:t>
      </w:r>
    </w:p>
    <w:p w:rsidR="007158D4" w:rsidRPr="00DF01B8" w:rsidRDefault="007158D4" w:rsidP="007158D4">
      <w:pPr>
        <w:tabs>
          <w:tab w:val="left" w:pos="684"/>
          <w:tab w:val="left" w:pos="855"/>
        </w:tabs>
        <w:ind w:firstLine="720"/>
        <w:rPr>
          <w:sz w:val="24"/>
          <w:szCs w:val="24"/>
        </w:rPr>
      </w:pPr>
    </w:p>
    <w:p w:rsidR="007158D4" w:rsidRPr="00DF01B8" w:rsidRDefault="007158D4" w:rsidP="007158D4">
      <w:pPr>
        <w:tabs>
          <w:tab w:val="left" w:pos="684"/>
          <w:tab w:val="left" w:pos="855"/>
        </w:tabs>
        <w:ind w:firstLine="720"/>
        <w:rPr>
          <w:sz w:val="24"/>
          <w:szCs w:val="24"/>
        </w:rPr>
      </w:pPr>
      <w:r w:rsidRPr="00DF01B8">
        <w:rPr>
          <w:sz w:val="24"/>
          <w:szCs w:val="24"/>
        </w:rPr>
        <w:t xml:space="preserve">I will retain my position as a trustee of the </w:t>
      </w:r>
      <w:proofErr w:type="spellStart"/>
      <w:r w:rsidRPr="00DF01B8">
        <w:rPr>
          <w:sz w:val="24"/>
          <w:szCs w:val="24"/>
        </w:rPr>
        <w:t>Borlinaro</w:t>
      </w:r>
      <w:proofErr w:type="spellEnd"/>
      <w:r w:rsidRPr="00DF01B8">
        <w:rPr>
          <w:sz w:val="24"/>
          <w:szCs w:val="24"/>
        </w:rPr>
        <w:t xml:space="preserve"> Family Trust.  I will not receive any fees for the services that I provide as a trustee during my appointment to the position of Under Secretary.  I will not participate personally and substantially in any particular matter </w:t>
      </w:r>
      <w:r w:rsidR="00C37C61">
        <w:rPr>
          <w:sz w:val="24"/>
          <w:szCs w:val="24"/>
        </w:rPr>
        <w:t>that</w:t>
      </w:r>
      <w:r w:rsidR="008138EA">
        <w:rPr>
          <w:sz w:val="24"/>
          <w:szCs w:val="24"/>
        </w:rPr>
        <w:t xml:space="preserve"> to my knowledge </w:t>
      </w:r>
      <w:r w:rsidRPr="00DF01B8">
        <w:rPr>
          <w:sz w:val="24"/>
          <w:szCs w:val="24"/>
        </w:rPr>
        <w:t xml:space="preserve">has a direct and predictable effect on the financial interests of the </w:t>
      </w:r>
      <w:proofErr w:type="spellStart"/>
      <w:r w:rsidRPr="00DF01B8">
        <w:rPr>
          <w:sz w:val="24"/>
          <w:szCs w:val="24"/>
        </w:rPr>
        <w:t>Borlinaro</w:t>
      </w:r>
      <w:proofErr w:type="spellEnd"/>
      <w:r w:rsidRPr="00DF01B8">
        <w:rPr>
          <w:sz w:val="24"/>
          <w:szCs w:val="24"/>
        </w:rPr>
        <w:t xml:space="preserve"> Family Trust, unless I first obtain a </w:t>
      </w:r>
      <w:r w:rsidR="00070C11" w:rsidRPr="00DF01B8">
        <w:rPr>
          <w:sz w:val="24"/>
          <w:szCs w:val="24"/>
        </w:rPr>
        <w:t>written waiver, pursuant to 18</w:t>
      </w:r>
      <w:r w:rsidR="00B640AA" w:rsidRPr="00DF01B8">
        <w:rPr>
          <w:sz w:val="24"/>
          <w:szCs w:val="24"/>
        </w:rPr>
        <w:t xml:space="preserve"> U.S.C. § 208</w:t>
      </w:r>
      <w:r w:rsidR="00070C11" w:rsidRPr="00DF01B8">
        <w:rPr>
          <w:sz w:val="24"/>
          <w:szCs w:val="24"/>
        </w:rPr>
        <w:t>(b)(1), or</w:t>
      </w:r>
      <w:r w:rsidRPr="00DF01B8">
        <w:rPr>
          <w:sz w:val="24"/>
          <w:szCs w:val="24"/>
        </w:rPr>
        <w:t xml:space="preserve"> qua</w:t>
      </w:r>
      <w:r w:rsidR="00B640AA" w:rsidRPr="00DF01B8">
        <w:rPr>
          <w:sz w:val="24"/>
          <w:szCs w:val="24"/>
        </w:rPr>
        <w:t xml:space="preserve">lify for a regulatory </w:t>
      </w:r>
      <w:r w:rsidR="00070C11" w:rsidRPr="00DF01B8">
        <w:rPr>
          <w:sz w:val="24"/>
          <w:szCs w:val="24"/>
        </w:rPr>
        <w:t>exemption, pursuant</w:t>
      </w:r>
      <w:r w:rsidRPr="00DF01B8">
        <w:rPr>
          <w:sz w:val="24"/>
          <w:szCs w:val="24"/>
        </w:rPr>
        <w:t xml:space="preserve"> to 18 U.S.C. § 208(b)(2).</w:t>
      </w:r>
    </w:p>
    <w:p w:rsidR="00474308" w:rsidRPr="00DF01B8" w:rsidRDefault="00474308" w:rsidP="00B42ED8">
      <w:pPr>
        <w:tabs>
          <w:tab w:val="left" w:pos="684"/>
          <w:tab w:val="left" w:pos="1026"/>
        </w:tabs>
        <w:rPr>
          <w:b/>
          <w:sz w:val="24"/>
          <w:szCs w:val="24"/>
        </w:rPr>
      </w:pPr>
    </w:p>
    <w:p w:rsidR="007158D4" w:rsidRPr="00DF01B8" w:rsidRDefault="007158D4" w:rsidP="00222946">
      <w:pPr>
        <w:pStyle w:val="Heading3"/>
      </w:pPr>
      <w:bookmarkStart w:id="79" w:name="_8.4.0_–_"/>
      <w:bookmarkEnd w:id="79"/>
      <w:r w:rsidRPr="00DF01B8">
        <w:t>8.</w:t>
      </w:r>
      <w:r w:rsidR="00B42ED8" w:rsidRPr="00DF01B8">
        <w:t>4</w:t>
      </w:r>
      <w:r w:rsidRPr="00DF01B8">
        <w:t xml:space="preserve">.0 – </w:t>
      </w:r>
      <w:r w:rsidRPr="00DF01B8">
        <w:tab/>
        <w:t xml:space="preserve">retention of </w:t>
      </w:r>
      <w:r w:rsidR="00477D5F" w:rsidRPr="00DF01B8">
        <w:t>a</w:t>
      </w:r>
      <w:r w:rsidRPr="00DF01B8">
        <w:t xml:space="preserve"> position as an “active participant” in an organization</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F5629D" w:rsidRPr="00DF01B8" w:rsidRDefault="008504E9" w:rsidP="00BB5E4C">
      <w:pPr>
        <w:tabs>
          <w:tab w:val="left" w:pos="684"/>
          <w:tab w:val="left" w:pos="855"/>
        </w:tabs>
        <w:rPr>
          <w:sz w:val="24"/>
          <w:szCs w:val="24"/>
        </w:rPr>
      </w:pPr>
      <w:r w:rsidRPr="00DF01B8">
        <w:rPr>
          <w:sz w:val="24"/>
          <w:szCs w:val="24"/>
        </w:rPr>
        <w:tab/>
        <w:t>This sample contains a recusal under 5 C.F.R. § 2635.502(b</w:t>
      </w:r>
      <w:proofErr w:type="gramStart"/>
      <w:r w:rsidRPr="00DF01B8">
        <w:rPr>
          <w:sz w:val="24"/>
          <w:szCs w:val="24"/>
        </w:rPr>
        <w:t>)</w:t>
      </w:r>
      <w:r w:rsidR="003F7924" w:rsidRPr="00DF01B8">
        <w:rPr>
          <w:sz w:val="24"/>
          <w:szCs w:val="24"/>
        </w:rPr>
        <w:t>(</w:t>
      </w:r>
      <w:proofErr w:type="gramEnd"/>
      <w:r w:rsidR="003F7924" w:rsidRPr="00DF01B8">
        <w:rPr>
          <w:sz w:val="24"/>
          <w:szCs w:val="24"/>
        </w:rPr>
        <w:t>1)</w:t>
      </w:r>
      <w:r w:rsidRPr="00DF01B8">
        <w:rPr>
          <w:sz w:val="24"/>
          <w:szCs w:val="24"/>
        </w:rPr>
        <w:t>(v</w:t>
      </w:r>
      <w:r w:rsidR="00EE1D98" w:rsidRPr="00DF01B8">
        <w:rPr>
          <w:sz w:val="24"/>
          <w:szCs w:val="24"/>
        </w:rPr>
        <w:t xml:space="preserve">) </w:t>
      </w:r>
      <w:r w:rsidRPr="00DF01B8">
        <w:rPr>
          <w:sz w:val="24"/>
          <w:szCs w:val="24"/>
        </w:rPr>
        <w:t xml:space="preserve">because the </w:t>
      </w:r>
      <w:r w:rsidR="000221FC" w:rsidRPr="00DF01B8">
        <w:rPr>
          <w:sz w:val="24"/>
          <w:szCs w:val="24"/>
        </w:rPr>
        <w:t>PAS nominee</w:t>
      </w:r>
      <w:r w:rsidRPr="00DF01B8">
        <w:rPr>
          <w:sz w:val="24"/>
          <w:szCs w:val="24"/>
        </w:rPr>
        <w:t xml:space="preserve"> in this hypothetical situation will continue to serve</w:t>
      </w:r>
      <w:r w:rsidR="00477D5F" w:rsidRPr="00DF01B8">
        <w:rPr>
          <w:sz w:val="24"/>
          <w:szCs w:val="24"/>
        </w:rPr>
        <w:t xml:space="preserve"> in an unpaid capacity</w:t>
      </w:r>
      <w:r w:rsidRPr="00DF01B8">
        <w:rPr>
          <w:sz w:val="24"/>
          <w:szCs w:val="24"/>
        </w:rPr>
        <w:t xml:space="preserve"> as an </w:t>
      </w:r>
      <w:r w:rsidR="006804B9" w:rsidRPr="00DF01B8">
        <w:rPr>
          <w:sz w:val="24"/>
          <w:szCs w:val="24"/>
        </w:rPr>
        <w:t>“</w:t>
      </w:r>
      <w:r w:rsidRPr="00DF01B8">
        <w:rPr>
          <w:sz w:val="24"/>
          <w:szCs w:val="24"/>
        </w:rPr>
        <w:t>active participant</w:t>
      </w:r>
      <w:r w:rsidR="006804B9" w:rsidRPr="00DF01B8">
        <w:rPr>
          <w:sz w:val="24"/>
          <w:szCs w:val="24"/>
        </w:rPr>
        <w:t>”</w:t>
      </w:r>
      <w:r w:rsidR="001F3C18" w:rsidRPr="00DF01B8">
        <w:rPr>
          <w:sz w:val="24"/>
          <w:szCs w:val="24"/>
        </w:rPr>
        <w:t xml:space="preserve"> in an organization.</w:t>
      </w:r>
      <w:r w:rsidR="00331806" w:rsidRPr="00DF01B8">
        <w:rPr>
          <w:sz w:val="24"/>
          <w:szCs w:val="24"/>
        </w:rPr>
        <w:t xml:space="preserve">  As demonstrated in 8.</w:t>
      </w:r>
      <w:r w:rsidR="00ED1CC9" w:rsidRPr="00DF01B8">
        <w:rPr>
          <w:sz w:val="24"/>
          <w:szCs w:val="24"/>
        </w:rPr>
        <w:t>4</w:t>
      </w:r>
      <w:r w:rsidR="00331806" w:rsidRPr="00DF01B8">
        <w:rPr>
          <w:sz w:val="24"/>
          <w:szCs w:val="24"/>
        </w:rPr>
        <w:t xml:space="preserve">.1 below, </w:t>
      </w:r>
      <w:r w:rsidR="00F40B6F" w:rsidRPr="00DF01B8">
        <w:rPr>
          <w:sz w:val="24"/>
          <w:szCs w:val="24"/>
        </w:rPr>
        <w:t>this</w:t>
      </w:r>
      <w:r w:rsidR="00331806" w:rsidRPr="00DF01B8">
        <w:rPr>
          <w:sz w:val="24"/>
          <w:szCs w:val="24"/>
        </w:rPr>
        <w:t xml:space="preserve"> recusal would not be necessary if the </w:t>
      </w:r>
      <w:r w:rsidR="000221FC" w:rsidRPr="00DF01B8">
        <w:rPr>
          <w:sz w:val="24"/>
          <w:szCs w:val="24"/>
        </w:rPr>
        <w:t>PAS nominee</w:t>
      </w:r>
      <w:r w:rsidR="00331806" w:rsidRPr="00DF01B8">
        <w:rPr>
          <w:sz w:val="24"/>
          <w:szCs w:val="24"/>
        </w:rPr>
        <w:t xml:space="preserve"> were </w:t>
      </w:r>
      <w:r w:rsidR="006804B9" w:rsidRPr="00DF01B8">
        <w:rPr>
          <w:sz w:val="24"/>
          <w:szCs w:val="24"/>
        </w:rPr>
        <w:t xml:space="preserve">terminating </w:t>
      </w:r>
      <w:r w:rsidR="00B62B3A" w:rsidRPr="00DF01B8">
        <w:rPr>
          <w:sz w:val="24"/>
          <w:szCs w:val="24"/>
        </w:rPr>
        <w:t>the</w:t>
      </w:r>
      <w:r w:rsidR="006804B9" w:rsidRPr="00DF01B8">
        <w:rPr>
          <w:sz w:val="24"/>
          <w:szCs w:val="24"/>
        </w:rPr>
        <w:t xml:space="preserve"> role </w:t>
      </w:r>
      <w:r w:rsidR="00B62B3A" w:rsidRPr="00DF01B8">
        <w:rPr>
          <w:sz w:val="24"/>
          <w:szCs w:val="24"/>
        </w:rPr>
        <w:t>of</w:t>
      </w:r>
      <w:r w:rsidR="006804B9" w:rsidRPr="00DF01B8">
        <w:rPr>
          <w:sz w:val="24"/>
          <w:szCs w:val="24"/>
        </w:rPr>
        <w:t xml:space="preserve"> “active participant.”</w:t>
      </w:r>
      <w:r w:rsidR="001F3C18" w:rsidRPr="00DF01B8">
        <w:rPr>
          <w:sz w:val="24"/>
          <w:szCs w:val="24"/>
        </w:rPr>
        <w:t xml:space="preserve">  </w:t>
      </w:r>
    </w:p>
    <w:p w:rsidR="00F5629D" w:rsidRPr="00DF01B8" w:rsidRDefault="00F5629D" w:rsidP="00BB5E4C">
      <w:pPr>
        <w:tabs>
          <w:tab w:val="left" w:pos="684"/>
          <w:tab w:val="left" w:pos="855"/>
        </w:tabs>
        <w:rPr>
          <w:sz w:val="24"/>
          <w:szCs w:val="24"/>
        </w:rPr>
      </w:pPr>
    </w:p>
    <w:p w:rsidR="008504E9" w:rsidRPr="00DF01B8" w:rsidRDefault="00F5629D" w:rsidP="00BB5E4C">
      <w:pPr>
        <w:tabs>
          <w:tab w:val="left" w:pos="684"/>
          <w:tab w:val="left" w:pos="855"/>
        </w:tabs>
        <w:rPr>
          <w:sz w:val="24"/>
          <w:szCs w:val="24"/>
        </w:rPr>
      </w:pPr>
      <w:r w:rsidRPr="00DF01B8">
        <w:rPr>
          <w:sz w:val="24"/>
          <w:szCs w:val="24"/>
        </w:rPr>
        <w:tab/>
      </w:r>
      <w:r w:rsidR="001F3C18" w:rsidRPr="00DF01B8">
        <w:rPr>
          <w:sz w:val="24"/>
          <w:szCs w:val="24"/>
        </w:rPr>
        <w:t xml:space="preserve">Note that an ethics agreement may contain the language of this sample only when the PAS nominee does not have an imputed financial interest in the organization under 18 U.S.C. </w:t>
      </w:r>
      <w:r w:rsidRPr="00DF01B8">
        <w:rPr>
          <w:sz w:val="24"/>
          <w:szCs w:val="24"/>
        </w:rPr>
        <w:t>§ </w:t>
      </w:r>
      <w:r w:rsidR="001F3C18" w:rsidRPr="00DF01B8">
        <w:rPr>
          <w:sz w:val="24"/>
          <w:szCs w:val="24"/>
        </w:rPr>
        <w:t xml:space="preserve">208.  If, for example, the PAS nominee is a </w:t>
      </w:r>
      <w:r w:rsidRPr="00DF01B8">
        <w:rPr>
          <w:sz w:val="24"/>
          <w:szCs w:val="24"/>
        </w:rPr>
        <w:t>“</w:t>
      </w:r>
      <w:r w:rsidR="001F3C18" w:rsidRPr="00DF01B8">
        <w:rPr>
          <w:sz w:val="24"/>
          <w:szCs w:val="24"/>
        </w:rPr>
        <w:t>director</w:t>
      </w:r>
      <w:r w:rsidRPr="00DF01B8">
        <w:rPr>
          <w:sz w:val="24"/>
          <w:szCs w:val="24"/>
        </w:rPr>
        <w:t xml:space="preserve">” </w:t>
      </w:r>
      <w:r w:rsidR="001F3C18" w:rsidRPr="00DF01B8">
        <w:rPr>
          <w:sz w:val="24"/>
          <w:szCs w:val="24"/>
        </w:rPr>
        <w:t xml:space="preserve">or a </w:t>
      </w:r>
      <w:r w:rsidRPr="00DF01B8">
        <w:rPr>
          <w:sz w:val="24"/>
          <w:szCs w:val="24"/>
        </w:rPr>
        <w:t>“</w:t>
      </w:r>
      <w:r w:rsidR="001F3C18" w:rsidRPr="00DF01B8">
        <w:rPr>
          <w:sz w:val="24"/>
          <w:szCs w:val="24"/>
        </w:rPr>
        <w:t>trustee,</w:t>
      </w:r>
      <w:r w:rsidRPr="00DF01B8">
        <w:rPr>
          <w:sz w:val="24"/>
          <w:szCs w:val="24"/>
        </w:rPr>
        <w:t>”</w:t>
      </w:r>
      <w:r w:rsidR="001F3C18" w:rsidRPr="00DF01B8">
        <w:rPr>
          <w:sz w:val="24"/>
          <w:szCs w:val="24"/>
        </w:rPr>
        <w:t xml:space="preserve"> the ethics agreement will need to contain the language of </w:t>
      </w:r>
      <w:hyperlink w:anchor="_8.1.0_–_" w:history="1">
        <w:r w:rsidR="00477D5F" w:rsidRPr="008B7DD0">
          <w:rPr>
            <w:rStyle w:val="Hyperlink"/>
            <w:sz w:val="24"/>
            <w:szCs w:val="24"/>
          </w:rPr>
          <w:t>8.1.0</w:t>
        </w:r>
      </w:hyperlink>
      <w:r w:rsidR="00477D5F" w:rsidRPr="00DF01B8">
        <w:rPr>
          <w:sz w:val="24"/>
          <w:szCs w:val="24"/>
        </w:rPr>
        <w:t xml:space="preserve"> above.</w:t>
      </w:r>
    </w:p>
    <w:p w:rsidR="00331806" w:rsidRPr="00DF01B8" w:rsidRDefault="00331806"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64739D" w:rsidRPr="00DF01B8" w:rsidRDefault="0064739D" w:rsidP="0064739D">
      <w:pPr>
        <w:tabs>
          <w:tab w:val="left" w:pos="684"/>
          <w:tab w:val="left" w:pos="1026"/>
        </w:tabs>
        <w:rPr>
          <w:b/>
          <w:sz w:val="24"/>
          <w:szCs w:val="24"/>
        </w:rPr>
      </w:pPr>
    </w:p>
    <w:p w:rsidR="0064739D" w:rsidRPr="00DF01B8" w:rsidRDefault="0064739D" w:rsidP="0064739D">
      <w:pPr>
        <w:tabs>
          <w:tab w:val="left" w:pos="684"/>
          <w:tab w:val="left" w:pos="1026"/>
        </w:tabs>
        <w:rPr>
          <w:sz w:val="24"/>
          <w:szCs w:val="24"/>
        </w:rPr>
      </w:pPr>
      <w:r w:rsidRPr="00DF01B8">
        <w:rPr>
          <w:sz w:val="24"/>
          <w:szCs w:val="24"/>
        </w:rPr>
        <w:tab/>
        <w:t xml:space="preserve">I will retain my unpaid position as </w:t>
      </w:r>
      <w:r w:rsidR="004B033D" w:rsidRPr="00DF01B8">
        <w:rPr>
          <w:sz w:val="24"/>
          <w:szCs w:val="24"/>
        </w:rPr>
        <w:t>C</w:t>
      </w:r>
      <w:r w:rsidRPr="00DF01B8">
        <w:rPr>
          <w:sz w:val="24"/>
          <w:szCs w:val="24"/>
        </w:rPr>
        <w:t xml:space="preserve">hair of the </w:t>
      </w:r>
      <w:r w:rsidR="004B033D" w:rsidRPr="00DF01B8">
        <w:rPr>
          <w:sz w:val="24"/>
          <w:szCs w:val="24"/>
        </w:rPr>
        <w:t>A</w:t>
      </w:r>
      <w:r w:rsidRPr="00DF01B8">
        <w:rPr>
          <w:sz w:val="24"/>
          <w:szCs w:val="24"/>
        </w:rPr>
        <w:t xml:space="preserve">dmissions </w:t>
      </w:r>
      <w:r w:rsidR="004B033D" w:rsidRPr="00DF01B8">
        <w:rPr>
          <w:sz w:val="24"/>
          <w:szCs w:val="24"/>
        </w:rPr>
        <w:t>C</w:t>
      </w:r>
      <w:r w:rsidRPr="00DF01B8">
        <w:rPr>
          <w:sz w:val="24"/>
          <w:szCs w:val="24"/>
        </w:rPr>
        <w:t>ommittee of the Bennettsville Bar Association</w:t>
      </w:r>
      <w:r w:rsidR="00694ADB" w:rsidRPr="00DF01B8">
        <w:rPr>
          <w:sz w:val="24"/>
          <w:szCs w:val="24"/>
        </w:rPr>
        <w:t>.  For as long as I retain this position,</w:t>
      </w:r>
      <w:r w:rsidRPr="00DF01B8">
        <w:rPr>
          <w:sz w:val="24"/>
          <w:szCs w:val="24"/>
        </w:rPr>
        <w:t xml:space="preserve"> I will not participate personally and substantially in any particular matter involving specific parties in which </w:t>
      </w:r>
      <w:r w:rsidR="00F753BF">
        <w:rPr>
          <w:sz w:val="24"/>
          <w:szCs w:val="24"/>
        </w:rPr>
        <w:t xml:space="preserve">I know </w:t>
      </w:r>
      <w:r w:rsidRPr="00DF01B8">
        <w:rPr>
          <w:sz w:val="24"/>
          <w:szCs w:val="24"/>
        </w:rPr>
        <w:t xml:space="preserve">the Bennettsville Bar Association is a party or represents a party, unless I am first authorized to </w:t>
      </w:r>
      <w:r w:rsidR="00070C11" w:rsidRPr="00DF01B8">
        <w:rPr>
          <w:sz w:val="24"/>
          <w:szCs w:val="24"/>
        </w:rPr>
        <w:t>participate, pursuant to 5</w:t>
      </w:r>
      <w:r w:rsidRPr="00DF01B8">
        <w:rPr>
          <w:sz w:val="24"/>
          <w:szCs w:val="24"/>
        </w:rPr>
        <w:t> C.F.R. § 2635.502(d).</w:t>
      </w:r>
    </w:p>
    <w:p w:rsidR="0064739D" w:rsidRPr="00DF01B8" w:rsidRDefault="0064739D" w:rsidP="007158D4">
      <w:pPr>
        <w:tabs>
          <w:tab w:val="left" w:pos="1026"/>
        </w:tabs>
        <w:ind w:left="1026" w:hanging="1026"/>
        <w:rPr>
          <w:b/>
          <w:sz w:val="24"/>
          <w:szCs w:val="24"/>
        </w:rPr>
      </w:pPr>
    </w:p>
    <w:p w:rsidR="007158D4" w:rsidRPr="00DF01B8" w:rsidRDefault="007158D4" w:rsidP="00222946">
      <w:pPr>
        <w:pStyle w:val="Heading3"/>
      </w:pPr>
      <w:bookmarkStart w:id="80" w:name="_8.4.1_–_"/>
      <w:bookmarkEnd w:id="80"/>
      <w:r w:rsidRPr="00DF01B8">
        <w:t>8.</w:t>
      </w:r>
      <w:r w:rsidR="00B42ED8" w:rsidRPr="00DF01B8">
        <w:t>4</w:t>
      </w:r>
      <w:r w:rsidRPr="00DF01B8">
        <w:t xml:space="preserve">.1 – </w:t>
      </w:r>
      <w:r w:rsidRPr="00DF01B8">
        <w:tab/>
        <w:t>resignation from a position as an “active participant” in an organization</w:t>
      </w:r>
    </w:p>
    <w:p w:rsidR="008F3192" w:rsidRDefault="008F3192"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6804B9" w:rsidRPr="00DF01B8" w:rsidRDefault="00331806" w:rsidP="00BB5E4C">
      <w:pPr>
        <w:tabs>
          <w:tab w:val="left" w:pos="684"/>
          <w:tab w:val="left" w:pos="855"/>
        </w:tabs>
        <w:rPr>
          <w:sz w:val="24"/>
          <w:szCs w:val="24"/>
        </w:rPr>
      </w:pPr>
      <w:r w:rsidRPr="00DF01B8">
        <w:rPr>
          <w:sz w:val="24"/>
          <w:szCs w:val="24"/>
        </w:rPr>
        <w:tab/>
      </w:r>
      <w:r w:rsidR="006804B9" w:rsidRPr="00DF01B8">
        <w:rPr>
          <w:sz w:val="24"/>
          <w:szCs w:val="24"/>
        </w:rPr>
        <w:t xml:space="preserve">As in </w:t>
      </w:r>
      <w:hyperlink w:anchor="_8.4.0_–_" w:history="1">
        <w:r w:rsidR="006804B9" w:rsidRPr="00AB6F73">
          <w:rPr>
            <w:rStyle w:val="Hyperlink"/>
            <w:sz w:val="24"/>
            <w:szCs w:val="24"/>
          </w:rPr>
          <w:t>8.</w:t>
        </w:r>
        <w:r w:rsidR="00ED1CC9" w:rsidRPr="00AB6F73">
          <w:rPr>
            <w:rStyle w:val="Hyperlink"/>
            <w:sz w:val="24"/>
            <w:szCs w:val="24"/>
          </w:rPr>
          <w:t>4</w:t>
        </w:r>
        <w:r w:rsidR="006804B9" w:rsidRPr="00AB6F73">
          <w:rPr>
            <w:rStyle w:val="Hyperlink"/>
            <w:sz w:val="24"/>
            <w:szCs w:val="24"/>
          </w:rPr>
          <w:t>.0</w:t>
        </w:r>
      </w:hyperlink>
      <w:r w:rsidR="00ED1CC9" w:rsidRPr="00DF01B8">
        <w:rPr>
          <w:sz w:val="24"/>
          <w:szCs w:val="24"/>
        </w:rPr>
        <w:t xml:space="preserve"> above</w:t>
      </w:r>
      <w:r w:rsidR="006804B9" w:rsidRPr="00DF01B8">
        <w:rPr>
          <w:sz w:val="24"/>
          <w:szCs w:val="24"/>
        </w:rPr>
        <w:t>, t</w:t>
      </w:r>
      <w:r w:rsidRPr="00DF01B8">
        <w:rPr>
          <w:sz w:val="24"/>
          <w:szCs w:val="24"/>
        </w:rPr>
        <w:t xml:space="preserve">he </w:t>
      </w:r>
      <w:r w:rsidR="000221FC" w:rsidRPr="00DF01B8">
        <w:rPr>
          <w:sz w:val="24"/>
          <w:szCs w:val="24"/>
        </w:rPr>
        <w:t>PAS nominee</w:t>
      </w:r>
      <w:r w:rsidRPr="00DF01B8">
        <w:rPr>
          <w:sz w:val="24"/>
          <w:szCs w:val="24"/>
        </w:rPr>
        <w:t xml:space="preserve"> is </w:t>
      </w:r>
      <w:r w:rsidR="004F41E4" w:rsidRPr="00DF01B8">
        <w:rPr>
          <w:sz w:val="24"/>
          <w:szCs w:val="24"/>
        </w:rPr>
        <w:t xml:space="preserve">serving </w:t>
      </w:r>
      <w:r w:rsidR="006804B9" w:rsidRPr="00DF01B8">
        <w:rPr>
          <w:sz w:val="24"/>
          <w:szCs w:val="24"/>
        </w:rPr>
        <w:t>merely</w:t>
      </w:r>
      <w:r w:rsidRPr="00DF01B8">
        <w:rPr>
          <w:sz w:val="24"/>
          <w:szCs w:val="24"/>
        </w:rPr>
        <w:t xml:space="preserve"> </w:t>
      </w:r>
      <w:r w:rsidR="00EB5AB6" w:rsidRPr="00DF01B8">
        <w:rPr>
          <w:sz w:val="24"/>
          <w:szCs w:val="24"/>
        </w:rPr>
        <w:t xml:space="preserve">in an unpaid capacity as an </w:t>
      </w:r>
      <w:r w:rsidR="006804B9" w:rsidRPr="00DF01B8">
        <w:rPr>
          <w:sz w:val="24"/>
          <w:szCs w:val="24"/>
        </w:rPr>
        <w:t>“</w:t>
      </w:r>
      <w:r w:rsidR="00913801" w:rsidRPr="00DF01B8">
        <w:rPr>
          <w:sz w:val="24"/>
          <w:szCs w:val="24"/>
        </w:rPr>
        <w:t>active </w:t>
      </w:r>
      <w:r w:rsidRPr="00DF01B8">
        <w:rPr>
          <w:sz w:val="24"/>
          <w:szCs w:val="24"/>
        </w:rPr>
        <w:t>participant</w:t>
      </w:r>
      <w:r w:rsidR="006804B9" w:rsidRPr="00DF01B8">
        <w:rPr>
          <w:sz w:val="24"/>
          <w:szCs w:val="24"/>
        </w:rPr>
        <w:t>” in an outside organization.  In this variation of t</w:t>
      </w:r>
      <w:r w:rsidR="00913801" w:rsidRPr="00DF01B8">
        <w:rPr>
          <w:sz w:val="24"/>
          <w:szCs w:val="24"/>
        </w:rPr>
        <w:t>hat hypothetical situation, the </w:t>
      </w:r>
      <w:r w:rsidR="004F41E4" w:rsidRPr="00DF01B8">
        <w:rPr>
          <w:sz w:val="24"/>
          <w:szCs w:val="24"/>
        </w:rPr>
        <w:t xml:space="preserve">PAS </w:t>
      </w:r>
      <w:r w:rsidR="006804B9" w:rsidRPr="00DF01B8">
        <w:rPr>
          <w:sz w:val="24"/>
          <w:szCs w:val="24"/>
        </w:rPr>
        <w:t>nominee is terminating th</w:t>
      </w:r>
      <w:r w:rsidR="004F41E4" w:rsidRPr="00DF01B8">
        <w:rPr>
          <w:sz w:val="24"/>
          <w:szCs w:val="24"/>
        </w:rPr>
        <w:t>at</w:t>
      </w:r>
      <w:r w:rsidR="006804B9" w:rsidRPr="00DF01B8">
        <w:rPr>
          <w:sz w:val="24"/>
          <w:szCs w:val="24"/>
        </w:rPr>
        <w:t xml:space="preserve"> </w:t>
      </w:r>
      <w:r w:rsidR="004F41E4" w:rsidRPr="00DF01B8">
        <w:rPr>
          <w:sz w:val="24"/>
          <w:szCs w:val="24"/>
        </w:rPr>
        <w:t>service.</w:t>
      </w:r>
      <w:r w:rsidR="006804B9" w:rsidRPr="00DF01B8">
        <w:rPr>
          <w:sz w:val="24"/>
          <w:szCs w:val="24"/>
        </w:rPr>
        <w:t xml:space="preserve">  </w:t>
      </w:r>
      <w:r w:rsidR="004F41E4" w:rsidRPr="00DF01B8">
        <w:rPr>
          <w:sz w:val="24"/>
          <w:szCs w:val="24"/>
        </w:rPr>
        <w:t>After terminating that service</w:t>
      </w:r>
      <w:r w:rsidR="006804B9" w:rsidRPr="00DF01B8">
        <w:rPr>
          <w:sz w:val="24"/>
          <w:szCs w:val="24"/>
        </w:rPr>
        <w:t>, the PAS nominee will have no continuing recusal obligation.  Unlike the recusal obligation under 5 C.F.R. § </w:t>
      </w:r>
      <w:r w:rsidRPr="00DF01B8">
        <w:rPr>
          <w:sz w:val="24"/>
          <w:szCs w:val="24"/>
        </w:rPr>
        <w:t>2635.502(b</w:t>
      </w:r>
      <w:proofErr w:type="gramStart"/>
      <w:r w:rsidRPr="00DF01B8">
        <w:rPr>
          <w:sz w:val="24"/>
          <w:szCs w:val="24"/>
        </w:rPr>
        <w:t>)</w:t>
      </w:r>
      <w:r w:rsidR="005E5F3D" w:rsidRPr="00DF01B8">
        <w:rPr>
          <w:sz w:val="24"/>
          <w:szCs w:val="24"/>
        </w:rPr>
        <w:t>(</w:t>
      </w:r>
      <w:proofErr w:type="gramEnd"/>
      <w:r w:rsidR="005E5F3D" w:rsidRPr="00DF01B8">
        <w:rPr>
          <w:sz w:val="24"/>
          <w:szCs w:val="24"/>
        </w:rPr>
        <w:t>1)</w:t>
      </w:r>
      <w:r w:rsidRPr="00DF01B8">
        <w:rPr>
          <w:sz w:val="24"/>
          <w:szCs w:val="24"/>
        </w:rPr>
        <w:t xml:space="preserve">(iv) </w:t>
      </w:r>
      <w:r w:rsidR="004F41E4" w:rsidRPr="00DF01B8">
        <w:rPr>
          <w:sz w:val="24"/>
          <w:szCs w:val="24"/>
        </w:rPr>
        <w:t xml:space="preserve">related to former employers, </w:t>
      </w:r>
      <w:r w:rsidR="006804B9" w:rsidRPr="00DF01B8">
        <w:rPr>
          <w:sz w:val="24"/>
          <w:szCs w:val="24"/>
        </w:rPr>
        <w:t xml:space="preserve">the recusal obligation </w:t>
      </w:r>
      <w:r w:rsidR="004F41E4" w:rsidRPr="00DF01B8">
        <w:rPr>
          <w:sz w:val="24"/>
          <w:szCs w:val="24"/>
        </w:rPr>
        <w:t>under 5 C.F.R. § 2635.502(b)</w:t>
      </w:r>
      <w:r w:rsidR="005E5F3D" w:rsidRPr="00DF01B8">
        <w:rPr>
          <w:sz w:val="24"/>
          <w:szCs w:val="24"/>
        </w:rPr>
        <w:t>(1)</w:t>
      </w:r>
      <w:r w:rsidR="004F41E4" w:rsidRPr="00DF01B8">
        <w:rPr>
          <w:sz w:val="24"/>
          <w:szCs w:val="24"/>
        </w:rPr>
        <w:t xml:space="preserve">(v) </w:t>
      </w:r>
      <w:r w:rsidR="006804B9" w:rsidRPr="00DF01B8">
        <w:rPr>
          <w:sz w:val="24"/>
          <w:szCs w:val="24"/>
        </w:rPr>
        <w:t xml:space="preserve">for organizations in which an individual is an “active participant” does not continue for a period of one year after termination.  </w:t>
      </w:r>
      <w:r w:rsidR="000F1A51" w:rsidRPr="00DF01B8">
        <w:rPr>
          <w:sz w:val="24"/>
          <w:szCs w:val="24"/>
        </w:rPr>
        <w:t>Therefore, the language of this sample does not include a recusal</w:t>
      </w:r>
      <w:r w:rsidR="006804B9" w:rsidRPr="00DF01B8">
        <w:rPr>
          <w:sz w:val="24"/>
          <w:szCs w:val="24"/>
        </w:rPr>
        <w:t xml:space="preserve">.  </w:t>
      </w:r>
    </w:p>
    <w:p w:rsidR="00286078" w:rsidRPr="00DF01B8" w:rsidRDefault="00286078" w:rsidP="00BB5E4C">
      <w:pPr>
        <w:tabs>
          <w:tab w:val="left" w:pos="684"/>
          <w:tab w:val="left" w:pos="855"/>
        </w:tabs>
        <w:rPr>
          <w:sz w:val="24"/>
          <w:szCs w:val="24"/>
        </w:rPr>
      </w:pPr>
    </w:p>
    <w:p w:rsidR="00286078" w:rsidRPr="00DF01B8" w:rsidRDefault="00286078" w:rsidP="00286078">
      <w:pPr>
        <w:tabs>
          <w:tab w:val="left" w:pos="684"/>
          <w:tab w:val="left" w:pos="855"/>
        </w:tabs>
        <w:rPr>
          <w:sz w:val="24"/>
          <w:szCs w:val="24"/>
        </w:rPr>
      </w:pPr>
      <w:r w:rsidRPr="00DF01B8">
        <w:rPr>
          <w:sz w:val="24"/>
          <w:szCs w:val="24"/>
        </w:rPr>
        <w:tab/>
        <w:t>As with 8.4.0, note that an ethics agreement may contain the language of this sample only when the PAS nominee does not have an imputed financial intere</w:t>
      </w:r>
      <w:r w:rsidR="0021044A">
        <w:rPr>
          <w:sz w:val="24"/>
          <w:szCs w:val="24"/>
        </w:rPr>
        <w:t xml:space="preserve">st in the organization under </w:t>
      </w:r>
      <w:r w:rsidR="0021044A">
        <w:rPr>
          <w:sz w:val="24"/>
          <w:szCs w:val="24"/>
        </w:rPr>
        <w:lastRenderedPageBreak/>
        <w:t>18 </w:t>
      </w:r>
      <w:r w:rsidRPr="00DF01B8">
        <w:rPr>
          <w:sz w:val="24"/>
          <w:szCs w:val="24"/>
        </w:rPr>
        <w:t xml:space="preserve">U.S.C. § 208.  If, for example, the PAS nominee is a “director” or a “trustee,” the ethics agreement will need to contain the language of </w:t>
      </w:r>
      <w:hyperlink w:anchor="_8.1.0_–_" w:history="1">
        <w:r w:rsidRPr="008B7DD0">
          <w:rPr>
            <w:rStyle w:val="Hyperlink"/>
            <w:sz w:val="24"/>
            <w:szCs w:val="24"/>
          </w:rPr>
          <w:t>8.1.0</w:t>
        </w:r>
      </w:hyperlink>
      <w:r w:rsidRPr="00DF01B8">
        <w:rPr>
          <w:sz w:val="24"/>
          <w:szCs w:val="24"/>
        </w:rPr>
        <w:t xml:space="preserve"> above.</w:t>
      </w:r>
    </w:p>
    <w:p w:rsidR="00943A01" w:rsidRDefault="00943A01"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331806" w:rsidRPr="00DF01B8" w:rsidRDefault="00331806" w:rsidP="00E43B7F">
      <w:pPr>
        <w:tabs>
          <w:tab w:val="left" w:pos="684"/>
          <w:tab w:val="left" w:pos="1026"/>
        </w:tabs>
        <w:ind w:left="1026" w:hanging="1026"/>
        <w:rPr>
          <w:sz w:val="24"/>
          <w:szCs w:val="24"/>
        </w:rPr>
      </w:pPr>
    </w:p>
    <w:p w:rsidR="00E43B7F" w:rsidRPr="00DF01B8" w:rsidRDefault="00331806" w:rsidP="00331806">
      <w:pPr>
        <w:ind w:firstLine="720"/>
        <w:rPr>
          <w:b/>
          <w:sz w:val="24"/>
          <w:szCs w:val="24"/>
        </w:rPr>
      </w:pPr>
      <w:r w:rsidRPr="00DF01B8">
        <w:rPr>
          <w:sz w:val="24"/>
          <w:szCs w:val="24"/>
        </w:rPr>
        <w:t xml:space="preserve">Upon confirmation, I will resign from my position as </w:t>
      </w:r>
      <w:r w:rsidR="004B033D" w:rsidRPr="00DF01B8">
        <w:rPr>
          <w:sz w:val="24"/>
          <w:szCs w:val="24"/>
        </w:rPr>
        <w:t>C</w:t>
      </w:r>
      <w:r w:rsidRPr="00DF01B8">
        <w:rPr>
          <w:sz w:val="24"/>
          <w:szCs w:val="24"/>
        </w:rPr>
        <w:t xml:space="preserve">hair of the </w:t>
      </w:r>
      <w:r w:rsidR="004B033D" w:rsidRPr="00DF01B8">
        <w:rPr>
          <w:sz w:val="24"/>
          <w:szCs w:val="24"/>
        </w:rPr>
        <w:t>A</w:t>
      </w:r>
      <w:r w:rsidRPr="00DF01B8">
        <w:rPr>
          <w:sz w:val="24"/>
          <w:szCs w:val="24"/>
        </w:rPr>
        <w:t xml:space="preserve">dmissions </w:t>
      </w:r>
      <w:r w:rsidR="004B033D" w:rsidRPr="00DF01B8">
        <w:rPr>
          <w:sz w:val="24"/>
          <w:szCs w:val="24"/>
        </w:rPr>
        <w:t>C</w:t>
      </w:r>
      <w:r w:rsidRPr="00DF01B8">
        <w:rPr>
          <w:sz w:val="24"/>
          <w:szCs w:val="24"/>
        </w:rPr>
        <w:t xml:space="preserve">ommittee of the Bennettsville Bar Association.  </w:t>
      </w:r>
    </w:p>
    <w:p w:rsidR="00331806" w:rsidRPr="00DF01B8" w:rsidRDefault="00331806" w:rsidP="00331806">
      <w:pPr>
        <w:tabs>
          <w:tab w:val="left" w:pos="1026"/>
        </w:tabs>
        <w:rPr>
          <w:b/>
          <w:sz w:val="24"/>
          <w:szCs w:val="24"/>
        </w:rPr>
      </w:pPr>
    </w:p>
    <w:p w:rsidR="007158D4" w:rsidRPr="00DF01B8" w:rsidRDefault="007158D4" w:rsidP="00222946">
      <w:pPr>
        <w:pStyle w:val="Heading3"/>
      </w:pPr>
      <w:bookmarkStart w:id="81" w:name="_8.5.0_–_"/>
      <w:bookmarkEnd w:id="81"/>
      <w:r w:rsidRPr="00DF01B8">
        <w:t>8.</w:t>
      </w:r>
      <w:r w:rsidR="00B42ED8" w:rsidRPr="00DF01B8">
        <w:t>5</w:t>
      </w:r>
      <w:r w:rsidRPr="00DF01B8">
        <w:t xml:space="preserve">.0 – </w:t>
      </w:r>
      <w:r w:rsidRPr="00DF01B8">
        <w:tab/>
        <w:t xml:space="preserve">leave of absence from </w:t>
      </w:r>
      <w:r w:rsidR="000E5B96" w:rsidRPr="00DF01B8">
        <w:t>an</w:t>
      </w:r>
      <w:r w:rsidRPr="00DF01B8">
        <w:t xml:space="preserve"> institution of higher learning</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D72DF6" w:rsidRPr="00DF01B8" w:rsidRDefault="00D72DF6" w:rsidP="00BB5E4C">
      <w:pPr>
        <w:tabs>
          <w:tab w:val="left" w:pos="684"/>
          <w:tab w:val="left" w:pos="855"/>
        </w:tabs>
        <w:rPr>
          <w:sz w:val="24"/>
          <w:szCs w:val="24"/>
        </w:rPr>
      </w:pPr>
      <w:r w:rsidRPr="00DF01B8">
        <w:rPr>
          <w:sz w:val="24"/>
          <w:szCs w:val="24"/>
        </w:rPr>
        <w:tab/>
        <w:t>This sample addresses the exemption related to leaves of absence</w:t>
      </w:r>
      <w:r w:rsidR="000E5B96" w:rsidRPr="00DF01B8">
        <w:rPr>
          <w:sz w:val="24"/>
          <w:szCs w:val="24"/>
        </w:rPr>
        <w:t xml:space="preserve"> at 5 </w:t>
      </w:r>
      <w:r w:rsidR="0021549C" w:rsidRPr="00DF01B8">
        <w:rPr>
          <w:sz w:val="24"/>
          <w:szCs w:val="24"/>
        </w:rPr>
        <w:t>C.F.R. § </w:t>
      </w:r>
      <w:r w:rsidR="000E5B96" w:rsidRPr="00DF01B8">
        <w:rPr>
          <w:sz w:val="24"/>
          <w:szCs w:val="24"/>
        </w:rPr>
        <w:t>2640.203(b)</w:t>
      </w:r>
      <w:r w:rsidRPr="00DF01B8">
        <w:rPr>
          <w:sz w:val="24"/>
          <w:szCs w:val="24"/>
        </w:rPr>
        <w:t>.</w:t>
      </w:r>
      <w:r w:rsidR="0021549C" w:rsidRPr="00DF01B8">
        <w:rPr>
          <w:sz w:val="24"/>
          <w:szCs w:val="24"/>
        </w:rPr>
        <w:t xml:space="preserve">  The reference to the specific exemption in this sample serves the purpose of </w:t>
      </w:r>
      <w:r w:rsidR="00A87468">
        <w:rPr>
          <w:sz w:val="24"/>
          <w:szCs w:val="24"/>
        </w:rPr>
        <w:t>defining</w:t>
      </w:r>
      <w:r w:rsidR="0021549C" w:rsidRPr="00DF01B8">
        <w:rPr>
          <w:sz w:val="24"/>
          <w:szCs w:val="24"/>
        </w:rPr>
        <w:t xml:space="preserve"> the limits on the </w:t>
      </w:r>
      <w:r w:rsidR="000221FC" w:rsidRPr="00DF01B8">
        <w:rPr>
          <w:sz w:val="24"/>
          <w:szCs w:val="24"/>
        </w:rPr>
        <w:t>PAS nominee</w:t>
      </w:r>
      <w:r w:rsidR="0021549C" w:rsidRPr="00DF01B8">
        <w:rPr>
          <w:sz w:val="24"/>
          <w:szCs w:val="24"/>
        </w:rPr>
        <w:t>’s participation in matters affecting the employing institution.</w:t>
      </w:r>
    </w:p>
    <w:p w:rsidR="006646E9" w:rsidRDefault="006646E9"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6646E9" w:rsidRDefault="006646E9" w:rsidP="00DB155F">
      <w:pPr>
        <w:tabs>
          <w:tab w:val="left" w:pos="684"/>
          <w:tab w:val="left" w:pos="855"/>
        </w:tabs>
        <w:ind w:firstLine="720"/>
        <w:rPr>
          <w:sz w:val="24"/>
          <w:szCs w:val="24"/>
        </w:rPr>
      </w:pPr>
    </w:p>
    <w:p w:rsidR="00DB155F" w:rsidRPr="00DF01B8" w:rsidRDefault="00DB155F" w:rsidP="00DB155F">
      <w:pPr>
        <w:tabs>
          <w:tab w:val="left" w:pos="684"/>
          <w:tab w:val="left" w:pos="855"/>
        </w:tabs>
        <w:ind w:firstLine="720"/>
        <w:rPr>
          <w:sz w:val="24"/>
          <w:szCs w:val="24"/>
        </w:rPr>
      </w:pPr>
      <w:r w:rsidRPr="00DF01B8">
        <w:rPr>
          <w:sz w:val="24"/>
          <w:szCs w:val="24"/>
        </w:rPr>
        <w:t xml:space="preserve">Upon confirmation, I will take an unpaid leave of absence from my position as Associate Professor </w:t>
      </w:r>
      <w:r w:rsidR="004766DB">
        <w:rPr>
          <w:sz w:val="24"/>
          <w:szCs w:val="24"/>
        </w:rPr>
        <w:t>at</w:t>
      </w:r>
      <w:r w:rsidRPr="00DF01B8">
        <w:rPr>
          <w:sz w:val="24"/>
          <w:szCs w:val="24"/>
        </w:rPr>
        <w:t xml:space="preserve"> </w:t>
      </w:r>
      <w:proofErr w:type="spellStart"/>
      <w:r w:rsidRPr="00DF01B8">
        <w:rPr>
          <w:sz w:val="24"/>
          <w:szCs w:val="24"/>
        </w:rPr>
        <w:t>Borlinaro</w:t>
      </w:r>
      <w:proofErr w:type="spellEnd"/>
      <w:r w:rsidRPr="00DF01B8">
        <w:rPr>
          <w:sz w:val="24"/>
          <w:szCs w:val="24"/>
        </w:rPr>
        <w:t xml:space="preserve"> University.  I will not participate personally and substantially in any particular matter </w:t>
      </w:r>
      <w:r w:rsidR="00C37C61">
        <w:rPr>
          <w:sz w:val="24"/>
          <w:szCs w:val="24"/>
        </w:rPr>
        <w:t>that</w:t>
      </w:r>
      <w:r w:rsidR="008138EA">
        <w:rPr>
          <w:sz w:val="24"/>
          <w:szCs w:val="24"/>
        </w:rPr>
        <w:t xml:space="preserve"> to my knowledge </w:t>
      </w:r>
      <w:r w:rsidRPr="00DF01B8">
        <w:rPr>
          <w:sz w:val="24"/>
          <w:szCs w:val="24"/>
        </w:rPr>
        <w:t xml:space="preserve">has a direct and predictable effect on </w:t>
      </w:r>
      <w:r w:rsidR="00474949" w:rsidRPr="00DF01B8">
        <w:rPr>
          <w:sz w:val="24"/>
          <w:szCs w:val="24"/>
        </w:rPr>
        <w:t xml:space="preserve">the financial interests of </w:t>
      </w:r>
      <w:proofErr w:type="spellStart"/>
      <w:r w:rsidRPr="00DF01B8">
        <w:rPr>
          <w:sz w:val="24"/>
          <w:szCs w:val="24"/>
        </w:rPr>
        <w:t>Borlinaro</w:t>
      </w:r>
      <w:proofErr w:type="spellEnd"/>
      <w:r w:rsidRPr="00DF01B8">
        <w:rPr>
          <w:sz w:val="24"/>
          <w:szCs w:val="24"/>
        </w:rPr>
        <w:t xml:space="preserve"> University, </w:t>
      </w:r>
      <w:r w:rsidR="006410BF" w:rsidRPr="00DF01B8">
        <w:rPr>
          <w:sz w:val="24"/>
          <w:szCs w:val="24"/>
        </w:rPr>
        <w:t>unless I first obtain a written waiver, pursuant to 18 U.S.C. §</w:t>
      </w:r>
      <w:r w:rsidR="008A6297">
        <w:rPr>
          <w:sz w:val="24"/>
          <w:szCs w:val="24"/>
        </w:rPr>
        <w:t> </w:t>
      </w:r>
      <w:r w:rsidR="006410BF" w:rsidRPr="00DF01B8">
        <w:rPr>
          <w:sz w:val="24"/>
          <w:szCs w:val="24"/>
        </w:rPr>
        <w:t>208(b</w:t>
      </w:r>
      <w:proofErr w:type="gramStart"/>
      <w:r w:rsidR="006410BF" w:rsidRPr="00DF01B8">
        <w:rPr>
          <w:sz w:val="24"/>
          <w:szCs w:val="24"/>
        </w:rPr>
        <w:t>)(</w:t>
      </w:r>
      <w:proofErr w:type="gramEnd"/>
      <w:r w:rsidR="006410BF" w:rsidRPr="00DF01B8">
        <w:rPr>
          <w:sz w:val="24"/>
          <w:szCs w:val="24"/>
        </w:rPr>
        <w:t xml:space="preserve">1), or qualify for either the exemption at 5 C.F.R. § 2640.203(b) or another regulatory exemption, pursuant to 18 U.S.C. § 208(b)(2).  </w:t>
      </w:r>
    </w:p>
    <w:p w:rsidR="00DB155F" w:rsidRPr="00DF01B8" w:rsidRDefault="00DB155F" w:rsidP="007158D4">
      <w:pPr>
        <w:tabs>
          <w:tab w:val="left" w:pos="1026"/>
        </w:tabs>
        <w:ind w:left="1026" w:hanging="1026"/>
        <w:rPr>
          <w:b/>
          <w:sz w:val="24"/>
          <w:szCs w:val="24"/>
        </w:rPr>
      </w:pPr>
    </w:p>
    <w:p w:rsidR="007158D4" w:rsidRPr="00DF01B8" w:rsidRDefault="007158D4" w:rsidP="00222946">
      <w:pPr>
        <w:pStyle w:val="Heading3"/>
        <w:ind w:left="1020" w:hanging="1020"/>
      </w:pPr>
      <w:bookmarkStart w:id="82" w:name="_8.6.0_–_"/>
      <w:bookmarkEnd w:id="82"/>
      <w:r w:rsidRPr="00DF01B8">
        <w:t>8.</w:t>
      </w:r>
      <w:r w:rsidR="00B42ED8" w:rsidRPr="00DF01B8">
        <w:t>6</w:t>
      </w:r>
      <w:r w:rsidRPr="00DF01B8">
        <w:t xml:space="preserve">.0 – </w:t>
      </w:r>
      <w:r w:rsidRPr="00DF01B8">
        <w:tab/>
        <w:t xml:space="preserve">changing </w:t>
      </w:r>
      <w:r w:rsidR="0099492A" w:rsidRPr="00DF01B8">
        <w:t xml:space="preserve">the terms of </w:t>
      </w:r>
      <w:r w:rsidRPr="00DF01B8">
        <w:t xml:space="preserve">a position: converting a paid </w:t>
      </w:r>
      <w:r w:rsidR="00516487" w:rsidRPr="00DF01B8">
        <w:t xml:space="preserve">outside </w:t>
      </w:r>
      <w:r w:rsidRPr="00DF01B8">
        <w:t xml:space="preserve">position to a non-paid </w:t>
      </w:r>
      <w:r w:rsidR="00516487" w:rsidRPr="00DF01B8">
        <w:t xml:space="preserve">outside </w:t>
      </w:r>
      <w:r w:rsidRPr="00DF01B8">
        <w:t>position</w:t>
      </w:r>
      <w:r w:rsidR="00516487" w:rsidRPr="00DF01B8">
        <w:t xml:space="preserve"> when a PAS nominee is appointed to a full-time </w:t>
      </w:r>
      <w:r w:rsidR="00243186" w:rsidRPr="00DF01B8">
        <w:t>Federal</w:t>
      </w:r>
      <w:r w:rsidR="00516487" w:rsidRPr="00DF01B8">
        <w:t xml:space="preserve"> position</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D72DF6" w:rsidRDefault="00D72DF6" w:rsidP="00E839A7">
      <w:pPr>
        <w:tabs>
          <w:tab w:val="left" w:pos="684"/>
          <w:tab w:val="left" w:pos="1026"/>
        </w:tabs>
        <w:rPr>
          <w:sz w:val="24"/>
          <w:szCs w:val="24"/>
        </w:rPr>
      </w:pPr>
      <w:r w:rsidRPr="00DF01B8">
        <w:rPr>
          <w:sz w:val="24"/>
          <w:szCs w:val="24"/>
        </w:rPr>
        <w:tab/>
        <w:t xml:space="preserve">This sample addresses the earned income ban </w:t>
      </w:r>
      <w:r w:rsidR="00E839A7" w:rsidRPr="00DF01B8">
        <w:rPr>
          <w:sz w:val="24"/>
          <w:szCs w:val="24"/>
        </w:rPr>
        <w:t xml:space="preserve">under Executive Order </w:t>
      </w:r>
      <w:r w:rsidR="00385E51" w:rsidRPr="00DF01B8">
        <w:rPr>
          <w:sz w:val="24"/>
          <w:szCs w:val="24"/>
        </w:rPr>
        <w:t>12674</w:t>
      </w:r>
      <w:r w:rsidR="00E839A7" w:rsidRPr="00DF01B8">
        <w:rPr>
          <w:sz w:val="24"/>
          <w:szCs w:val="24"/>
        </w:rPr>
        <w:t>, § </w:t>
      </w:r>
      <w:r w:rsidR="00385E51" w:rsidRPr="00DF01B8">
        <w:rPr>
          <w:sz w:val="24"/>
          <w:szCs w:val="24"/>
        </w:rPr>
        <w:t xml:space="preserve">102 (1989), as amended by </w:t>
      </w:r>
      <w:r w:rsidR="00F17BB3">
        <w:rPr>
          <w:sz w:val="24"/>
          <w:szCs w:val="24"/>
        </w:rPr>
        <w:t>Executive Order</w:t>
      </w:r>
      <w:r w:rsidR="00385E51" w:rsidRPr="00DF01B8">
        <w:rPr>
          <w:sz w:val="24"/>
          <w:szCs w:val="24"/>
        </w:rPr>
        <w:t xml:space="preserve"> 12731 (1990)</w:t>
      </w:r>
      <w:r w:rsidR="00E839A7" w:rsidRPr="00DF01B8">
        <w:rPr>
          <w:sz w:val="24"/>
          <w:szCs w:val="24"/>
        </w:rPr>
        <w:t xml:space="preserve">, which is </w:t>
      </w:r>
      <w:r w:rsidRPr="00DF01B8">
        <w:rPr>
          <w:sz w:val="24"/>
          <w:szCs w:val="24"/>
        </w:rPr>
        <w:t xml:space="preserve">applicable to </w:t>
      </w:r>
      <w:r w:rsidR="00E839A7" w:rsidRPr="00DF01B8">
        <w:rPr>
          <w:sz w:val="24"/>
          <w:szCs w:val="24"/>
        </w:rPr>
        <w:t>full-time PAS positions</w:t>
      </w:r>
      <w:r w:rsidRPr="00DF01B8">
        <w:rPr>
          <w:sz w:val="24"/>
          <w:szCs w:val="24"/>
        </w:rPr>
        <w:t xml:space="preserve">.  When a </w:t>
      </w:r>
      <w:r w:rsidR="000221FC" w:rsidRPr="00DF01B8">
        <w:rPr>
          <w:sz w:val="24"/>
          <w:szCs w:val="24"/>
        </w:rPr>
        <w:t>PAS nominee</w:t>
      </w:r>
      <w:r w:rsidRPr="00DF01B8">
        <w:rPr>
          <w:sz w:val="24"/>
          <w:szCs w:val="24"/>
        </w:rPr>
        <w:t xml:space="preserve"> is allowed to retain a paid position, the </w:t>
      </w:r>
      <w:r w:rsidR="000221FC" w:rsidRPr="00DF01B8">
        <w:rPr>
          <w:sz w:val="24"/>
          <w:szCs w:val="24"/>
        </w:rPr>
        <w:t>PAS nominee</w:t>
      </w:r>
      <w:r w:rsidRPr="00DF01B8">
        <w:rPr>
          <w:sz w:val="24"/>
          <w:szCs w:val="24"/>
        </w:rPr>
        <w:t xml:space="preserve"> </w:t>
      </w:r>
      <w:r w:rsidR="00E839A7" w:rsidRPr="00DF01B8">
        <w:rPr>
          <w:sz w:val="24"/>
          <w:szCs w:val="24"/>
        </w:rPr>
        <w:t>must arrange to</w:t>
      </w:r>
      <w:r w:rsidRPr="00DF01B8">
        <w:rPr>
          <w:sz w:val="24"/>
          <w:szCs w:val="24"/>
        </w:rPr>
        <w:t xml:space="preserve"> convert the position to an unpaid position</w:t>
      </w:r>
      <w:r w:rsidR="00E839A7" w:rsidRPr="00DF01B8">
        <w:rPr>
          <w:sz w:val="24"/>
          <w:szCs w:val="24"/>
        </w:rPr>
        <w:t xml:space="preserve"> upon confirmation</w:t>
      </w:r>
      <w:r w:rsidRPr="00DF01B8">
        <w:rPr>
          <w:sz w:val="24"/>
          <w:szCs w:val="24"/>
        </w:rPr>
        <w:t xml:space="preserve">.  As this sample demonstrates, the steps </w:t>
      </w:r>
      <w:r w:rsidR="00E839A7" w:rsidRPr="00DF01B8">
        <w:rPr>
          <w:sz w:val="24"/>
          <w:szCs w:val="24"/>
        </w:rPr>
        <w:t xml:space="preserve">that </w:t>
      </w:r>
      <w:r w:rsidRPr="00DF01B8">
        <w:rPr>
          <w:sz w:val="24"/>
          <w:szCs w:val="24"/>
        </w:rPr>
        <w:t xml:space="preserve">a </w:t>
      </w:r>
      <w:r w:rsidR="000221FC" w:rsidRPr="00DF01B8">
        <w:rPr>
          <w:sz w:val="24"/>
          <w:szCs w:val="24"/>
        </w:rPr>
        <w:t>PAS nominee</w:t>
      </w:r>
      <w:r w:rsidRPr="00DF01B8">
        <w:rPr>
          <w:sz w:val="24"/>
          <w:szCs w:val="24"/>
        </w:rPr>
        <w:t xml:space="preserve"> must take to achieve such a conversion are fact-specific.  A reviewer </w:t>
      </w:r>
      <w:r w:rsidR="007C0171" w:rsidRPr="00DF01B8">
        <w:rPr>
          <w:sz w:val="24"/>
          <w:szCs w:val="24"/>
        </w:rPr>
        <w:t xml:space="preserve">should ask the </w:t>
      </w:r>
      <w:r w:rsidR="000221FC" w:rsidRPr="00DF01B8">
        <w:rPr>
          <w:sz w:val="24"/>
          <w:szCs w:val="24"/>
        </w:rPr>
        <w:t>PAS nominee</w:t>
      </w:r>
      <w:r w:rsidR="007C0171" w:rsidRPr="00DF01B8">
        <w:rPr>
          <w:sz w:val="24"/>
          <w:szCs w:val="24"/>
        </w:rPr>
        <w:t xml:space="preserve"> to confirm </w:t>
      </w:r>
      <w:r w:rsidR="00D56462" w:rsidRPr="00DF01B8">
        <w:rPr>
          <w:sz w:val="24"/>
          <w:szCs w:val="24"/>
        </w:rPr>
        <w:t xml:space="preserve">in advance that the </w:t>
      </w:r>
      <w:r w:rsidR="0027324A" w:rsidRPr="00DF01B8">
        <w:rPr>
          <w:sz w:val="24"/>
          <w:szCs w:val="24"/>
        </w:rPr>
        <w:t>outside organization</w:t>
      </w:r>
      <w:r w:rsidR="00D56462" w:rsidRPr="00DF01B8">
        <w:rPr>
          <w:sz w:val="24"/>
          <w:szCs w:val="24"/>
        </w:rPr>
        <w:t xml:space="preserve"> will</w:t>
      </w:r>
      <w:r w:rsidR="007C0171" w:rsidRPr="00DF01B8">
        <w:rPr>
          <w:sz w:val="24"/>
          <w:szCs w:val="24"/>
        </w:rPr>
        <w:t xml:space="preserve"> take all steps necessary to enable the </w:t>
      </w:r>
      <w:r w:rsidR="000221FC" w:rsidRPr="00DF01B8">
        <w:rPr>
          <w:sz w:val="24"/>
          <w:szCs w:val="24"/>
        </w:rPr>
        <w:t>PAS nominee</w:t>
      </w:r>
      <w:r w:rsidR="007C0171" w:rsidRPr="00DF01B8">
        <w:rPr>
          <w:sz w:val="24"/>
          <w:szCs w:val="24"/>
        </w:rPr>
        <w:t xml:space="preserve"> to co</w:t>
      </w:r>
      <w:r w:rsidR="00E839A7" w:rsidRPr="00DF01B8">
        <w:rPr>
          <w:sz w:val="24"/>
          <w:szCs w:val="24"/>
        </w:rPr>
        <w:t xml:space="preserve">mply with the ethics agreement.  Note that this sample language is not for PAS appointees who will be special </w:t>
      </w:r>
      <w:r w:rsidR="000D0FEA">
        <w:rPr>
          <w:sz w:val="24"/>
          <w:szCs w:val="24"/>
        </w:rPr>
        <w:t>G</w:t>
      </w:r>
      <w:r w:rsidR="00E839A7" w:rsidRPr="00DF01B8">
        <w:rPr>
          <w:sz w:val="24"/>
          <w:szCs w:val="24"/>
        </w:rPr>
        <w:t>overnment employees.</w:t>
      </w:r>
    </w:p>
    <w:p w:rsidR="00880BB5" w:rsidRPr="00DF01B8" w:rsidRDefault="00880BB5" w:rsidP="00E839A7">
      <w:pPr>
        <w:tabs>
          <w:tab w:val="left" w:pos="684"/>
          <w:tab w:val="left" w:pos="1026"/>
        </w:tabs>
        <w:rPr>
          <w:sz w:val="24"/>
          <w:szCs w:val="24"/>
        </w:rPr>
      </w:pPr>
    </w:p>
    <w:p w:rsidR="00077232" w:rsidRPr="00DF01B8" w:rsidRDefault="00077232" w:rsidP="00077232">
      <w:pPr>
        <w:tabs>
          <w:tab w:val="left" w:pos="684"/>
          <w:tab w:val="left" w:pos="855"/>
        </w:tabs>
        <w:ind w:firstLine="720"/>
        <w:rPr>
          <w:sz w:val="24"/>
          <w:szCs w:val="24"/>
        </w:rPr>
      </w:pPr>
      <w:r w:rsidRPr="00DF01B8">
        <w:rPr>
          <w:sz w:val="24"/>
          <w:szCs w:val="24"/>
        </w:rPr>
        <w:t xml:space="preserve">For PAS nominees who work for institutions of higher learning, such as the hypothetical PAS nominee in this sample, the exemption at 5 C.F.R. § 2640.203(b) may apply.  In that event, the agency can highlight the availability of the exemption by </w:t>
      </w:r>
      <w:r w:rsidR="00686132">
        <w:rPr>
          <w:sz w:val="24"/>
          <w:szCs w:val="24"/>
        </w:rPr>
        <w:t>referring to it in the</w:t>
      </w:r>
      <w:r w:rsidRPr="00DF01B8">
        <w:rPr>
          <w:sz w:val="24"/>
          <w:szCs w:val="24"/>
        </w:rPr>
        <w:t xml:space="preserve"> language in the 18 U.S.C. § 208 recusal</w:t>
      </w:r>
      <w:r w:rsidR="00686132">
        <w:rPr>
          <w:sz w:val="24"/>
          <w:szCs w:val="24"/>
        </w:rPr>
        <w:t xml:space="preserve">.  Such language appears in the sample below.  For PAS nominees who </w:t>
      </w:r>
      <w:r w:rsidR="00686132">
        <w:rPr>
          <w:sz w:val="24"/>
          <w:szCs w:val="24"/>
        </w:rPr>
        <w:lastRenderedPageBreak/>
        <w:t>work for other types of institutions, however, the ethics agreement should omit the reference to</w:t>
      </w:r>
      <w:r w:rsidR="00685330">
        <w:rPr>
          <w:sz w:val="24"/>
          <w:szCs w:val="24"/>
        </w:rPr>
        <w:t xml:space="preserve"> </w:t>
      </w:r>
      <w:r w:rsidR="00172C0A">
        <w:rPr>
          <w:sz w:val="24"/>
          <w:szCs w:val="24"/>
        </w:rPr>
        <w:t>5</w:t>
      </w:r>
      <w:r w:rsidR="00685330">
        <w:rPr>
          <w:sz w:val="24"/>
          <w:szCs w:val="24"/>
        </w:rPr>
        <w:t> </w:t>
      </w:r>
      <w:r w:rsidR="00686132">
        <w:rPr>
          <w:sz w:val="24"/>
          <w:szCs w:val="24"/>
        </w:rPr>
        <w:t>C.F.R. § 2640.203(b).</w:t>
      </w:r>
    </w:p>
    <w:p w:rsidR="008F3192" w:rsidRDefault="008F3192"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927F6D" w:rsidRPr="00DF01B8" w:rsidRDefault="00927F6D" w:rsidP="00927F6D">
      <w:pPr>
        <w:tabs>
          <w:tab w:val="left" w:pos="684"/>
          <w:tab w:val="left" w:pos="1026"/>
        </w:tabs>
        <w:ind w:left="1026" w:hanging="1026"/>
        <w:rPr>
          <w:b/>
          <w:sz w:val="24"/>
          <w:szCs w:val="24"/>
        </w:rPr>
      </w:pPr>
    </w:p>
    <w:p w:rsidR="00D56462" w:rsidRPr="00DF01B8" w:rsidRDefault="00927F6D" w:rsidP="00D56462">
      <w:pPr>
        <w:tabs>
          <w:tab w:val="left" w:pos="684"/>
          <w:tab w:val="left" w:pos="855"/>
        </w:tabs>
        <w:ind w:firstLine="720"/>
        <w:rPr>
          <w:sz w:val="24"/>
          <w:szCs w:val="24"/>
        </w:rPr>
      </w:pPr>
      <w:r w:rsidRPr="00DF01B8">
        <w:rPr>
          <w:sz w:val="24"/>
          <w:szCs w:val="24"/>
        </w:rPr>
        <w:t xml:space="preserve">If confirmed, I will </w:t>
      </w:r>
      <w:r w:rsidR="009F5284" w:rsidRPr="00DF01B8">
        <w:rPr>
          <w:sz w:val="24"/>
          <w:szCs w:val="24"/>
        </w:rPr>
        <w:t>resign from my</w:t>
      </w:r>
      <w:r w:rsidRPr="00DF01B8">
        <w:rPr>
          <w:sz w:val="24"/>
          <w:szCs w:val="24"/>
        </w:rPr>
        <w:t xml:space="preserve"> position as Adjunct Professor with </w:t>
      </w:r>
      <w:proofErr w:type="spellStart"/>
      <w:r w:rsidRPr="00DF01B8">
        <w:rPr>
          <w:sz w:val="24"/>
          <w:szCs w:val="24"/>
        </w:rPr>
        <w:t>Borlinaro</w:t>
      </w:r>
      <w:proofErr w:type="spellEnd"/>
      <w:r w:rsidRPr="00DF01B8">
        <w:rPr>
          <w:sz w:val="24"/>
          <w:szCs w:val="24"/>
        </w:rPr>
        <w:t xml:space="preserve"> University on December 31, 20</w:t>
      </w:r>
      <w:r w:rsidR="00794031">
        <w:rPr>
          <w:sz w:val="24"/>
          <w:szCs w:val="24"/>
        </w:rPr>
        <w:t>14</w:t>
      </w:r>
      <w:r w:rsidRPr="00DF01B8">
        <w:rPr>
          <w:sz w:val="24"/>
          <w:szCs w:val="24"/>
        </w:rPr>
        <w:t>.  I am currently teaching one course in the 20</w:t>
      </w:r>
      <w:r w:rsidR="00794031">
        <w:rPr>
          <w:sz w:val="24"/>
          <w:szCs w:val="24"/>
        </w:rPr>
        <w:t>14</w:t>
      </w:r>
      <w:r w:rsidRPr="00DF01B8">
        <w:rPr>
          <w:sz w:val="24"/>
          <w:szCs w:val="24"/>
        </w:rPr>
        <w:t xml:space="preserve"> </w:t>
      </w:r>
      <w:r w:rsidR="00C1655E" w:rsidRPr="00DF01B8">
        <w:rPr>
          <w:sz w:val="24"/>
          <w:szCs w:val="24"/>
        </w:rPr>
        <w:t>f</w:t>
      </w:r>
      <w:r w:rsidRPr="00DF01B8">
        <w:rPr>
          <w:sz w:val="24"/>
          <w:szCs w:val="24"/>
        </w:rPr>
        <w:t xml:space="preserve">all </w:t>
      </w:r>
      <w:r w:rsidR="00C1655E" w:rsidRPr="00DF01B8">
        <w:rPr>
          <w:sz w:val="24"/>
          <w:szCs w:val="24"/>
        </w:rPr>
        <w:t>s</w:t>
      </w:r>
      <w:r w:rsidRPr="00DF01B8">
        <w:rPr>
          <w:sz w:val="24"/>
          <w:szCs w:val="24"/>
        </w:rPr>
        <w:t xml:space="preserve">emester at </w:t>
      </w:r>
      <w:proofErr w:type="spellStart"/>
      <w:r w:rsidRPr="00DF01B8">
        <w:rPr>
          <w:sz w:val="24"/>
          <w:szCs w:val="24"/>
        </w:rPr>
        <w:t>Borlinaro</w:t>
      </w:r>
      <w:proofErr w:type="spellEnd"/>
      <w:r w:rsidRPr="00DF01B8">
        <w:rPr>
          <w:sz w:val="24"/>
          <w:szCs w:val="24"/>
        </w:rPr>
        <w:t xml:space="preserve"> University, and I will </w:t>
      </w:r>
      <w:r w:rsidR="0008589E" w:rsidRPr="00DF01B8">
        <w:rPr>
          <w:sz w:val="24"/>
          <w:szCs w:val="24"/>
        </w:rPr>
        <w:t xml:space="preserve">continue teaching </w:t>
      </w:r>
      <w:r w:rsidRPr="00DF01B8">
        <w:rPr>
          <w:sz w:val="24"/>
          <w:szCs w:val="24"/>
        </w:rPr>
        <w:t xml:space="preserve">this course whether I am confirmed before or after the end of the semester.  </w:t>
      </w:r>
      <w:proofErr w:type="spellStart"/>
      <w:r w:rsidRPr="00DF01B8">
        <w:rPr>
          <w:sz w:val="24"/>
          <w:szCs w:val="24"/>
        </w:rPr>
        <w:t>Borlinaro</w:t>
      </w:r>
      <w:proofErr w:type="spellEnd"/>
      <w:r w:rsidRPr="00DF01B8">
        <w:rPr>
          <w:sz w:val="24"/>
          <w:szCs w:val="24"/>
        </w:rPr>
        <w:t xml:space="preserve"> University is currently scheduled to pay me for teaching this course in two equal installments, in mid-October and in mid-December.  If I begin my government service prior to receiving one or both of these payments, I will accept compensation only for services rendered before I assume the duties of the position of Assistant Secretary.  If I</w:t>
      </w:r>
      <w:r w:rsidR="002025DF" w:rsidRPr="00DF01B8">
        <w:rPr>
          <w:sz w:val="24"/>
          <w:szCs w:val="24"/>
        </w:rPr>
        <w:t> </w:t>
      </w:r>
      <w:r w:rsidRPr="00DF01B8">
        <w:rPr>
          <w:sz w:val="24"/>
          <w:szCs w:val="24"/>
        </w:rPr>
        <w:t xml:space="preserve">begin my government service after </w:t>
      </w:r>
      <w:r w:rsidR="001F6787">
        <w:rPr>
          <w:sz w:val="24"/>
          <w:szCs w:val="24"/>
        </w:rPr>
        <w:t>having received</w:t>
      </w:r>
      <w:r w:rsidRPr="00DF01B8">
        <w:rPr>
          <w:sz w:val="24"/>
          <w:szCs w:val="24"/>
        </w:rPr>
        <w:t xml:space="preserve"> one or both of these payments, I will promptly repay any portion that covers the period after I </w:t>
      </w:r>
      <w:r w:rsidR="00F82E66" w:rsidRPr="00DF01B8">
        <w:rPr>
          <w:sz w:val="24"/>
          <w:szCs w:val="24"/>
        </w:rPr>
        <w:t xml:space="preserve">have </w:t>
      </w:r>
      <w:r w:rsidRPr="00DF01B8">
        <w:rPr>
          <w:sz w:val="24"/>
          <w:szCs w:val="24"/>
        </w:rPr>
        <w:t>assume</w:t>
      </w:r>
      <w:r w:rsidR="00F7135A" w:rsidRPr="00DF01B8">
        <w:rPr>
          <w:sz w:val="24"/>
          <w:szCs w:val="24"/>
        </w:rPr>
        <w:t>d</w:t>
      </w:r>
      <w:r w:rsidRPr="00DF01B8">
        <w:rPr>
          <w:sz w:val="24"/>
          <w:szCs w:val="24"/>
        </w:rPr>
        <w:t xml:space="preserve"> the duties of the position of Assistant Secretary.  Until I resign from my position as Adjunct Professor, I will not participate personally and substantially in any particular matter </w:t>
      </w:r>
      <w:r w:rsidR="00C37C61">
        <w:rPr>
          <w:sz w:val="24"/>
          <w:szCs w:val="24"/>
        </w:rPr>
        <w:t>that</w:t>
      </w:r>
      <w:r w:rsidR="008138EA">
        <w:rPr>
          <w:sz w:val="24"/>
          <w:szCs w:val="24"/>
        </w:rPr>
        <w:t xml:space="preserve"> to my knowledge </w:t>
      </w:r>
      <w:r w:rsidRPr="00DF01B8">
        <w:rPr>
          <w:sz w:val="24"/>
          <w:szCs w:val="24"/>
        </w:rPr>
        <w:t xml:space="preserve">has a direct and predictable effect on the financial interests of the </w:t>
      </w:r>
      <w:proofErr w:type="spellStart"/>
      <w:r w:rsidRPr="00DF01B8">
        <w:rPr>
          <w:sz w:val="24"/>
          <w:szCs w:val="24"/>
        </w:rPr>
        <w:t>Borlinaro</w:t>
      </w:r>
      <w:proofErr w:type="spellEnd"/>
      <w:r w:rsidRPr="00DF01B8">
        <w:rPr>
          <w:sz w:val="24"/>
          <w:szCs w:val="24"/>
        </w:rPr>
        <w:t xml:space="preserve"> University, unless I first obtain a </w:t>
      </w:r>
      <w:r w:rsidR="00070C11" w:rsidRPr="00DF01B8">
        <w:rPr>
          <w:sz w:val="24"/>
          <w:szCs w:val="24"/>
        </w:rPr>
        <w:t>written waiver, pursuant to 18</w:t>
      </w:r>
      <w:r w:rsidRPr="00DF01B8">
        <w:rPr>
          <w:sz w:val="24"/>
          <w:szCs w:val="24"/>
        </w:rPr>
        <w:t xml:space="preserve"> U.S.C. § 208</w:t>
      </w:r>
      <w:r w:rsidR="00070C11" w:rsidRPr="00DF01B8">
        <w:rPr>
          <w:sz w:val="24"/>
          <w:szCs w:val="24"/>
        </w:rPr>
        <w:t>(b</w:t>
      </w:r>
      <w:proofErr w:type="gramStart"/>
      <w:r w:rsidR="00070C11" w:rsidRPr="00DF01B8">
        <w:rPr>
          <w:sz w:val="24"/>
          <w:szCs w:val="24"/>
        </w:rPr>
        <w:t>)(</w:t>
      </w:r>
      <w:proofErr w:type="gramEnd"/>
      <w:r w:rsidR="00070C11" w:rsidRPr="00DF01B8">
        <w:rPr>
          <w:sz w:val="24"/>
          <w:szCs w:val="24"/>
        </w:rPr>
        <w:t>1), or</w:t>
      </w:r>
      <w:r w:rsidR="00E839A7" w:rsidRPr="00DF01B8">
        <w:rPr>
          <w:sz w:val="24"/>
          <w:szCs w:val="24"/>
        </w:rPr>
        <w:t xml:space="preserve"> qualify for </w:t>
      </w:r>
      <w:r w:rsidR="003411E0">
        <w:rPr>
          <w:sz w:val="24"/>
          <w:szCs w:val="24"/>
        </w:rPr>
        <w:t xml:space="preserve">either the exemption at 5 C.F.R. § 2640.203(b) or another </w:t>
      </w:r>
      <w:r w:rsidR="00E839A7" w:rsidRPr="00DF01B8">
        <w:rPr>
          <w:sz w:val="24"/>
          <w:szCs w:val="24"/>
        </w:rPr>
        <w:t xml:space="preserve">regulatory </w:t>
      </w:r>
      <w:r w:rsidR="00070C11" w:rsidRPr="00DF01B8">
        <w:rPr>
          <w:sz w:val="24"/>
          <w:szCs w:val="24"/>
        </w:rPr>
        <w:t>exemption, pursuant</w:t>
      </w:r>
      <w:r w:rsidR="00E839A7" w:rsidRPr="00DF01B8">
        <w:rPr>
          <w:sz w:val="24"/>
          <w:szCs w:val="24"/>
        </w:rPr>
        <w:t xml:space="preserve"> to 1</w:t>
      </w:r>
      <w:r w:rsidR="00DF65C8">
        <w:rPr>
          <w:sz w:val="24"/>
          <w:szCs w:val="24"/>
        </w:rPr>
        <w:t>8</w:t>
      </w:r>
      <w:r w:rsidR="00685330">
        <w:rPr>
          <w:sz w:val="24"/>
          <w:szCs w:val="24"/>
        </w:rPr>
        <w:t> </w:t>
      </w:r>
      <w:r w:rsidR="00DF65C8">
        <w:rPr>
          <w:sz w:val="24"/>
          <w:szCs w:val="24"/>
        </w:rPr>
        <w:t>U.S.C. § </w:t>
      </w:r>
      <w:r w:rsidR="00E839A7" w:rsidRPr="00DF01B8">
        <w:rPr>
          <w:sz w:val="24"/>
          <w:szCs w:val="24"/>
        </w:rPr>
        <w:t>208(b)(2)</w:t>
      </w:r>
      <w:r w:rsidR="00D56462" w:rsidRPr="00DF01B8">
        <w:rPr>
          <w:sz w:val="24"/>
          <w:szCs w:val="24"/>
        </w:rPr>
        <w:t xml:space="preserve">.  Following my resignation, I will not participate personally and substantially in any particular matter involving specific parties in which </w:t>
      </w:r>
      <w:r w:rsidR="00F753BF">
        <w:rPr>
          <w:sz w:val="24"/>
          <w:szCs w:val="24"/>
        </w:rPr>
        <w:t xml:space="preserve">I know </w:t>
      </w:r>
      <w:proofErr w:type="spellStart"/>
      <w:r w:rsidR="00D56462" w:rsidRPr="00DF01B8">
        <w:rPr>
          <w:sz w:val="24"/>
          <w:szCs w:val="24"/>
        </w:rPr>
        <w:t>Borlinaro</w:t>
      </w:r>
      <w:proofErr w:type="spellEnd"/>
      <w:r w:rsidR="00D56462" w:rsidRPr="00DF01B8">
        <w:rPr>
          <w:sz w:val="24"/>
          <w:szCs w:val="24"/>
        </w:rPr>
        <w:t xml:space="preserve"> University is a party or represents a party for a period of one year after my resignation, unless I am first authorized to </w:t>
      </w:r>
      <w:r w:rsidR="00070C11" w:rsidRPr="00DF01B8">
        <w:rPr>
          <w:sz w:val="24"/>
          <w:szCs w:val="24"/>
        </w:rPr>
        <w:t>participate, pursuant to 5</w:t>
      </w:r>
      <w:r w:rsidR="00D56462" w:rsidRPr="00DF01B8">
        <w:rPr>
          <w:sz w:val="24"/>
          <w:szCs w:val="24"/>
        </w:rPr>
        <w:t xml:space="preserve"> C.F.R. § 2635.502(d). </w:t>
      </w:r>
    </w:p>
    <w:p w:rsidR="00EF7FE4" w:rsidRPr="00DF01B8" w:rsidRDefault="00EF7FE4" w:rsidP="00927F6D">
      <w:pPr>
        <w:tabs>
          <w:tab w:val="left" w:pos="684"/>
          <w:tab w:val="left" w:pos="855"/>
        </w:tabs>
        <w:ind w:firstLine="720"/>
        <w:rPr>
          <w:sz w:val="24"/>
          <w:szCs w:val="24"/>
        </w:rPr>
      </w:pPr>
    </w:p>
    <w:p w:rsidR="00EF7FE4" w:rsidRPr="00DF01B8" w:rsidRDefault="00EF7FE4" w:rsidP="00222946">
      <w:pPr>
        <w:pStyle w:val="Heading3"/>
      </w:pPr>
      <w:bookmarkStart w:id="83" w:name="_8.6.1_–_"/>
      <w:bookmarkEnd w:id="83"/>
      <w:r w:rsidRPr="00DF01B8">
        <w:t>8.</w:t>
      </w:r>
      <w:r w:rsidR="00B42ED8" w:rsidRPr="00DF01B8">
        <w:t>6</w:t>
      </w:r>
      <w:r w:rsidRPr="00DF01B8">
        <w:t xml:space="preserve">.1 – </w:t>
      </w:r>
      <w:r w:rsidRPr="00DF01B8">
        <w:tab/>
      </w:r>
      <w:r w:rsidR="0099492A" w:rsidRPr="00DF01B8">
        <w:t xml:space="preserve">changing the terms of a position: </w:t>
      </w:r>
      <w:r w:rsidRPr="00DF01B8">
        <w:t>retention of a paid executor position</w:t>
      </w:r>
    </w:p>
    <w:p w:rsidR="00EF7FE4" w:rsidRPr="00DF01B8" w:rsidRDefault="00EF7FE4" w:rsidP="00EF7FE4">
      <w:pPr>
        <w:tabs>
          <w:tab w:val="left" w:pos="684"/>
          <w:tab w:val="left" w:pos="855"/>
        </w:tabs>
        <w:rPr>
          <w:sz w:val="24"/>
          <w:szCs w:val="24"/>
        </w:rPr>
      </w:pPr>
    </w:p>
    <w:p w:rsidR="00EF7FE4" w:rsidRPr="00DF01B8" w:rsidRDefault="00EF7FE4" w:rsidP="00EF7FE4">
      <w:pPr>
        <w:tabs>
          <w:tab w:val="left" w:pos="684"/>
          <w:tab w:val="left" w:pos="855"/>
        </w:tabs>
        <w:rPr>
          <w:sz w:val="24"/>
          <w:szCs w:val="24"/>
        </w:rPr>
      </w:pPr>
      <w:r w:rsidRPr="00DF01B8">
        <w:rPr>
          <w:sz w:val="24"/>
          <w:szCs w:val="24"/>
          <w:u w:val="single"/>
        </w:rPr>
        <w:t>Comment</w:t>
      </w:r>
      <w:r w:rsidRPr="00DF01B8">
        <w:rPr>
          <w:sz w:val="24"/>
          <w:szCs w:val="24"/>
        </w:rPr>
        <w:t xml:space="preserve">: </w:t>
      </w:r>
    </w:p>
    <w:p w:rsidR="00EF7FE4" w:rsidRPr="00DF01B8" w:rsidRDefault="00EF7FE4" w:rsidP="00EF7FE4">
      <w:pPr>
        <w:tabs>
          <w:tab w:val="left" w:pos="684"/>
          <w:tab w:val="left" w:pos="855"/>
        </w:tabs>
        <w:rPr>
          <w:sz w:val="24"/>
          <w:szCs w:val="24"/>
        </w:rPr>
      </w:pPr>
    </w:p>
    <w:p w:rsidR="00EF7FE4" w:rsidRPr="00DF01B8" w:rsidRDefault="00EF7FE4" w:rsidP="00EF7FE4">
      <w:pPr>
        <w:tabs>
          <w:tab w:val="left" w:pos="684"/>
          <w:tab w:val="left" w:pos="855"/>
        </w:tabs>
        <w:rPr>
          <w:sz w:val="24"/>
          <w:szCs w:val="24"/>
        </w:rPr>
      </w:pPr>
      <w:r w:rsidRPr="00DF01B8">
        <w:rPr>
          <w:sz w:val="24"/>
          <w:szCs w:val="24"/>
        </w:rPr>
        <w:tab/>
      </w:r>
      <w:r w:rsidR="009F1DBF" w:rsidRPr="00DF01B8">
        <w:rPr>
          <w:sz w:val="24"/>
          <w:szCs w:val="24"/>
        </w:rPr>
        <w:t>See the comment</w:t>
      </w:r>
      <w:r w:rsidRPr="00DF01B8">
        <w:rPr>
          <w:sz w:val="24"/>
          <w:szCs w:val="24"/>
        </w:rPr>
        <w:t xml:space="preserve"> to </w:t>
      </w:r>
      <w:hyperlink w:anchor="_8.6.0_–_" w:history="1">
        <w:r w:rsidRPr="00AB6F73">
          <w:rPr>
            <w:rStyle w:val="Hyperlink"/>
            <w:sz w:val="24"/>
            <w:szCs w:val="24"/>
          </w:rPr>
          <w:t>8.</w:t>
        </w:r>
        <w:r w:rsidR="00ED1CC9" w:rsidRPr="00AB6F73">
          <w:rPr>
            <w:rStyle w:val="Hyperlink"/>
            <w:sz w:val="24"/>
            <w:szCs w:val="24"/>
          </w:rPr>
          <w:t>6</w:t>
        </w:r>
        <w:r w:rsidRPr="00AB6F73">
          <w:rPr>
            <w:rStyle w:val="Hyperlink"/>
            <w:sz w:val="24"/>
            <w:szCs w:val="24"/>
          </w:rPr>
          <w:t>.0</w:t>
        </w:r>
      </w:hyperlink>
      <w:r w:rsidRPr="00DF01B8">
        <w:rPr>
          <w:sz w:val="24"/>
          <w:szCs w:val="24"/>
        </w:rPr>
        <w:t xml:space="preserve"> above.  </w:t>
      </w:r>
    </w:p>
    <w:p w:rsidR="00EF7FE4" w:rsidRPr="00DF01B8" w:rsidRDefault="00EF7FE4" w:rsidP="00EF7FE4">
      <w:pPr>
        <w:tabs>
          <w:tab w:val="left" w:pos="684"/>
          <w:tab w:val="left" w:pos="855"/>
        </w:tabs>
        <w:rPr>
          <w:sz w:val="24"/>
          <w:szCs w:val="24"/>
        </w:rPr>
      </w:pPr>
    </w:p>
    <w:p w:rsidR="00EF7FE4" w:rsidRPr="00DF01B8" w:rsidRDefault="00EF7FE4" w:rsidP="00EF7FE4">
      <w:pPr>
        <w:tabs>
          <w:tab w:val="left" w:pos="684"/>
          <w:tab w:val="left" w:pos="855"/>
        </w:tabs>
        <w:rPr>
          <w:sz w:val="24"/>
          <w:szCs w:val="24"/>
        </w:rPr>
      </w:pPr>
      <w:r w:rsidRPr="00DF01B8">
        <w:rPr>
          <w:sz w:val="24"/>
          <w:szCs w:val="24"/>
          <w:u w:val="single"/>
        </w:rPr>
        <w:t>Sample Language</w:t>
      </w:r>
      <w:r w:rsidRPr="00DF01B8">
        <w:rPr>
          <w:sz w:val="24"/>
          <w:szCs w:val="24"/>
        </w:rPr>
        <w:t>:</w:t>
      </w:r>
    </w:p>
    <w:p w:rsidR="00EF7FE4" w:rsidRPr="00DF01B8" w:rsidRDefault="00EF7FE4" w:rsidP="00EF7FE4">
      <w:pPr>
        <w:tabs>
          <w:tab w:val="left" w:pos="684"/>
          <w:tab w:val="left" w:pos="1026"/>
        </w:tabs>
        <w:rPr>
          <w:b/>
          <w:sz w:val="24"/>
          <w:szCs w:val="24"/>
        </w:rPr>
      </w:pPr>
    </w:p>
    <w:p w:rsidR="00EF7FE4" w:rsidRDefault="00EF7FE4" w:rsidP="00EF7FE4">
      <w:pPr>
        <w:tabs>
          <w:tab w:val="left" w:pos="684"/>
          <w:tab w:val="left" w:pos="855"/>
        </w:tabs>
        <w:ind w:firstLine="720"/>
        <w:rPr>
          <w:sz w:val="24"/>
          <w:szCs w:val="24"/>
        </w:rPr>
      </w:pPr>
      <w:r w:rsidRPr="00DF01B8">
        <w:rPr>
          <w:sz w:val="24"/>
          <w:szCs w:val="24"/>
        </w:rPr>
        <w:t xml:space="preserve">Following my confirmation, I will continue to serve as executor of </w:t>
      </w:r>
      <w:r w:rsidR="0032138A">
        <w:rPr>
          <w:sz w:val="24"/>
          <w:szCs w:val="24"/>
        </w:rPr>
        <w:t>a family estate</w:t>
      </w:r>
      <w:r w:rsidRPr="00DF01B8">
        <w:rPr>
          <w:sz w:val="24"/>
          <w:szCs w:val="24"/>
        </w:rPr>
        <w:t xml:space="preserve">.  I will not at any time receive compensation for services that I perform during my government appointment.  I am currently </w:t>
      </w:r>
      <w:r w:rsidR="0008589E" w:rsidRPr="00DF01B8">
        <w:rPr>
          <w:sz w:val="24"/>
          <w:szCs w:val="24"/>
        </w:rPr>
        <w:t xml:space="preserve">owed </w:t>
      </w:r>
      <w:r w:rsidRPr="00DF01B8">
        <w:rPr>
          <w:sz w:val="24"/>
          <w:szCs w:val="24"/>
        </w:rPr>
        <w:t xml:space="preserve">executor fees for services </w:t>
      </w:r>
      <w:r w:rsidR="00F109CE" w:rsidRPr="00DF01B8">
        <w:rPr>
          <w:sz w:val="24"/>
          <w:szCs w:val="24"/>
        </w:rPr>
        <w:t xml:space="preserve">that </w:t>
      </w:r>
      <w:r w:rsidRPr="00DF01B8">
        <w:rPr>
          <w:sz w:val="24"/>
          <w:szCs w:val="24"/>
        </w:rPr>
        <w:t>I have provided to date, and this amount may increa</w:t>
      </w:r>
      <w:r w:rsidR="003152D8" w:rsidRPr="00DF01B8">
        <w:rPr>
          <w:sz w:val="24"/>
          <w:szCs w:val="24"/>
        </w:rPr>
        <w:t>se prior to my confirmation.  I </w:t>
      </w:r>
      <w:r w:rsidRPr="00DF01B8">
        <w:rPr>
          <w:sz w:val="24"/>
          <w:szCs w:val="24"/>
        </w:rPr>
        <w:t xml:space="preserve">will accept payment of executor fees earned prior to my confirmation, but the amount of </w:t>
      </w:r>
      <w:r w:rsidR="00595146" w:rsidRPr="00DF01B8">
        <w:rPr>
          <w:sz w:val="24"/>
          <w:szCs w:val="24"/>
        </w:rPr>
        <w:t>any such</w:t>
      </w:r>
      <w:r w:rsidRPr="00DF01B8">
        <w:rPr>
          <w:sz w:val="24"/>
          <w:szCs w:val="24"/>
        </w:rPr>
        <w:t xml:space="preserve"> fees will </w:t>
      </w:r>
      <w:r w:rsidR="00F82E66" w:rsidRPr="00DF01B8">
        <w:rPr>
          <w:sz w:val="24"/>
          <w:szCs w:val="24"/>
        </w:rPr>
        <w:t xml:space="preserve">be </w:t>
      </w:r>
      <w:r w:rsidRPr="00DF01B8">
        <w:rPr>
          <w:sz w:val="24"/>
          <w:szCs w:val="24"/>
        </w:rPr>
        <w:t>fixed before I assume the duties of the position o</w:t>
      </w:r>
      <w:r w:rsidR="003152D8" w:rsidRPr="00DF01B8">
        <w:rPr>
          <w:sz w:val="24"/>
          <w:szCs w:val="24"/>
        </w:rPr>
        <w:t>f Assistant Secretary.  Until I </w:t>
      </w:r>
      <w:r w:rsidRPr="00DF01B8">
        <w:rPr>
          <w:sz w:val="24"/>
          <w:szCs w:val="24"/>
        </w:rPr>
        <w:t xml:space="preserve">have received this payment, I will not participate personally and substantially in any particular matter </w:t>
      </w:r>
      <w:r w:rsidR="00C37C61">
        <w:rPr>
          <w:sz w:val="24"/>
          <w:szCs w:val="24"/>
        </w:rPr>
        <w:t>that</w:t>
      </w:r>
      <w:r w:rsidR="008138EA">
        <w:rPr>
          <w:sz w:val="24"/>
          <w:szCs w:val="24"/>
        </w:rPr>
        <w:t xml:space="preserve"> to my knowledge </w:t>
      </w:r>
      <w:r w:rsidRPr="00DF01B8">
        <w:rPr>
          <w:sz w:val="24"/>
          <w:szCs w:val="24"/>
        </w:rPr>
        <w:t>has a direct and predictable effect on the ability or willingness of the estate of</w:t>
      </w:r>
      <w:r w:rsidR="00685330">
        <w:rPr>
          <w:sz w:val="24"/>
          <w:szCs w:val="24"/>
        </w:rPr>
        <w:t xml:space="preserve"> a family member</w:t>
      </w:r>
      <w:r w:rsidRPr="00DF01B8">
        <w:rPr>
          <w:sz w:val="24"/>
          <w:szCs w:val="24"/>
        </w:rPr>
        <w:t xml:space="preserve"> to provide this payment, unless I first obtain a </w:t>
      </w:r>
      <w:r w:rsidR="00070C11" w:rsidRPr="00DF01B8">
        <w:rPr>
          <w:sz w:val="24"/>
          <w:szCs w:val="24"/>
        </w:rPr>
        <w:t>written waiver, pursuant to 18</w:t>
      </w:r>
      <w:r w:rsidR="003152D8" w:rsidRPr="00DF01B8">
        <w:rPr>
          <w:sz w:val="24"/>
          <w:szCs w:val="24"/>
        </w:rPr>
        <w:t> </w:t>
      </w:r>
      <w:r w:rsidR="00595146" w:rsidRPr="00DF01B8">
        <w:rPr>
          <w:sz w:val="24"/>
          <w:szCs w:val="24"/>
        </w:rPr>
        <w:t>U.S.C. § </w:t>
      </w:r>
      <w:r w:rsidRPr="00DF01B8">
        <w:rPr>
          <w:sz w:val="24"/>
          <w:szCs w:val="24"/>
        </w:rPr>
        <w:t>208(b)(1).</w:t>
      </w:r>
    </w:p>
    <w:p w:rsidR="00BE13F3" w:rsidRPr="00DF01B8" w:rsidRDefault="00BE13F3" w:rsidP="00EF7FE4">
      <w:pPr>
        <w:tabs>
          <w:tab w:val="left" w:pos="684"/>
          <w:tab w:val="left" w:pos="855"/>
        </w:tabs>
        <w:ind w:firstLine="720"/>
        <w:rPr>
          <w:sz w:val="24"/>
          <w:szCs w:val="24"/>
        </w:rPr>
      </w:pPr>
    </w:p>
    <w:p w:rsidR="003440D0" w:rsidRDefault="003440D0">
      <w:pPr>
        <w:rPr>
          <w:b/>
          <w:sz w:val="24"/>
          <w:szCs w:val="24"/>
        </w:rPr>
      </w:pPr>
      <w:r>
        <w:rPr>
          <w:b/>
          <w:sz w:val="24"/>
          <w:szCs w:val="24"/>
        </w:rPr>
        <w:br w:type="page"/>
      </w:r>
    </w:p>
    <w:p w:rsidR="00800AD5" w:rsidRPr="00DF01B8" w:rsidRDefault="008F5952" w:rsidP="00222946">
      <w:pPr>
        <w:pStyle w:val="Heading2"/>
      </w:pPr>
      <w:bookmarkStart w:id="84" w:name="_CHAPTER_9:_"/>
      <w:bookmarkEnd w:id="84"/>
      <w:r>
        <w:lastRenderedPageBreak/>
        <w:t xml:space="preserve">CHAPTER 9:  </w:t>
      </w:r>
      <w:r w:rsidR="00945598" w:rsidRPr="00DF01B8">
        <w:t xml:space="preserve">FAMILY FARMS AND </w:t>
      </w:r>
      <w:r w:rsidR="004E0401">
        <w:t xml:space="preserve">FAMILY </w:t>
      </w:r>
      <w:r w:rsidR="00945598" w:rsidRPr="00DF01B8">
        <w:t>BUSINESSES</w:t>
      </w:r>
    </w:p>
    <w:p w:rsidR="00800AD5" w:rsidRPr="00DF01B8" w:rsidRDefault="00800AD5" w:rsidP="00800AD5">
      <w:pPr>
        <w:tabs>
          <w:tab w:val="left" w:pos="684"/>
          <w:tab w:val="left" w:pos="1026"/>
        </w:tabs>
        <w:rPr>
          <w:b/>
          <w:sz w:val="24"/>
          <w:szCs w:val="24"/>
        </w:rPr>
      </w:pPr>
    </w:p>
    <w:p w:rsidR="00800AD5" w:rsidRPr="00DF01B8" w:rsidRDefault="00800AD5" w:rsidP="00222946">
      <w:pPr>
        <w:pStyle w:val="Heading3"/>
      </w:pPr>
      <w:bookmarkStart w:id="85" w:name="_9.0.0_–_"/>
      <w:bookmarkEnd w:id="85"/>
      <w:r w:rsidRPr="00DF01B8">
        <w:t xml:space="preserve">9.0.0 – </w:t>
      </w:r>
      <w:r w:rsidRPr="00DF01B8">
        <w:tab/>
        <w:t xml:space="preserve">family farms and </w:t>
      </w:r>
      <w:r w:rsidR="004E0401">
        <w:t xml:space="preserve">family </w:t>
      </w:r>
      <w:r w:rsidRPr="00DF01B8">
        <w:t>businesses</w:t>
      </w:r>
      <w:r w:rsidR="00E378C7" w:rsidRPr="00DF01B8">
        <w:t>:  general discussion</w:t>
      </w:r>
    </w:p>
    <w:p w:rsidR="00D20A9C" w:rsidRPr="00DF01B8" w:rsidRDefault="00D20A9C" w:rsidP="00D20A9C">
      <w:pPr>
        <w:tabs>
          <w:tab w:val="left" w:pos="684"/>
          <w:tab w:val="left" w:pos="855"/>
        </w:tabs>
        <w:ind w:firstLine="720"/>
        <w:rPr>
          <w:sz w:val="24"/>
          <w:szCs w:val="24"/>
        </w:rPr>
      </w:pPr>
    </w:p>
    <w:p w:rsidR="006D6D15" w:rsidRPr="00DF01B8" w:rsidRDefault="00282B13" w:rsidP="006D6D15">
      <w:pPr>
        <w:tabs>
          <w:tab w:val="left" w:pos="684"/>
          <w:tab w:val="left" w:pos="855"/>
        </w:tabs>
        <w:rPr>
          <w:sz w:val="24"/>
          <w:szCs w:val="24"/>
        </w:rPr>
      </w:pPr>
      <w:r w:rsidRPr="00DF01B8">
        <w:rPr>
          <w:sz w:val="24"/>
          <w:szCs w:val="24"/>
        </w:rPr>
        <w:tab/>
        <w:t xml:space="preserve">Among other issues, family farms and </w:t>
      </w:r>
      <w:r w:rsidR="004E0401">
        <w:rPr>
          <w:sz w:val="24"/>
          <w:szCs w:val="24"/>
        </w:rPr>
        <w:t xml:space="preserve">family </w:t>
      </w:r>
      <w:r w:rsidRPr="00DF01B8">
        <w:rPr>
          <w:sz w:val="24"/>
          <w:szCs w:val="24"/>
        </w:rPr>
        <w:t xml:space="preserve">businesses </w:t>
      </w:r>
      <w:r w:rsidR="00647298" w:rsidRPr="00DF01B8">
        <w:rPr>
          <w:sz w:val="24"/>
          <w:szCs w:val="24"/>
        </w:rPr>
        <w:t>often implicate</w:t>
      </w:r>
      <w:r w:rsidR="003C1758" w:rsidRPr="00DF01B8">
        <w:rPr>
          <w:sz w:val="24"/>
          <w:szCs w:val="24"/>
        </w:rPr>
        <w:t xml:space="preserve"> </w:t>
      </w:r>
      <w:r w:rsidRPr="00DF01B8">
        <w:rPr>
          <w:sz w:val="24"/>
          <w:szCs w:val="24"/>
        </w:rPr>
        <w:t xml:space="preserve">the </w:t>
      </w:r>
      <w:r w:rsidR="005A176A" w:rsidRPr="00DF01B8">
        <w:rPr>
          <w:sz w:val="24"/>
          <w:szCs w:val="24"/>
        </w:rPr>
        <w:t>ban on</w:t>
      </w:r>
      <w:r w:rsidRPr="00DF01B8">
        <w:rPr>
          <w:sz w:val="24"/>
          <w:szCs w:val="24"/>
        </w:rPr>
        <w:t xml:space="preserve"> outside earned income </w:t>
      </w:r>
      <w:r w:rsidR="005A176A" w:rsidRPr="00DF01B8">
        <w:rPr>
          <w:sz w:val="24"/>
          <w:szCs w:val="24"/>
        </w:rPr>
        <w:t xml:space="preserve">that is established in </w:t>
      </w:r>
      <w:r w:rsidR="002C24E5" w:rsidRPr="00DF01B8">
        <w:rPr>
          <w:sz w:val="24"/>
          <w:szCs w:val="24"/>
        </w:rPr>
        <w:t xml:space="preserve">Executive Order </w:t>
      </w:r>
      <w:r w:rsidR="00385E51" w:rsidRPr="00DF01B8">
        <w:rPr>
          <w:sz w:val="24"/>
          <w:szCs w:val="24"/>
        </w:rPr>
        <w:t>12674</w:t>
      </w:r>
      <w:r w:rsidR="002C24E5" w:rsidRPr="00DF01B8">
        <w:rPr>
          <w:sz w:val="24"/>
          <w:szCs w:val="24"/>
        </w:rPr>
        <w:t xml:space="preserve">, § </w:t>
      </w:r>
      <w:r w:rsidR="00385E51" w:rsidRPr="00DF01B8">
        <w:rPr>
          <w:sz w:val="24"/>
          <w:szCs w:val="24"/>
        </w:rPr>
        <w:t xml:space="preserve">102 (1989), as amended by </w:t>
      </w:r>
      <w:r w:rsidR="00F17BB3">
        <w:rPr>
          <w:sz w:val="24"/>
          <w:szCs w:val="24"/>
        </w:rPr>
        <w:t>Executive Order</w:t>
      </w:r>
      <w:r w:rsidR="00385E51" w:rsidRPr="00DF01B8">
        <w:rPr>
          <w:sz w:val="24"/>
          <w:szCs w:val="24"/>
        </w:rPr>
        <w:t xml:space="preserve"> 12731 (1990)</w:t>
      </w:r>
      <w:r w:rsidR="00647298" w:rsidRPr="00DF01B8">
        <w:rPr>
          <w:sz w:val="24"/>
          <w:szCs w:val="24"/>
        </w:rPr>
        <w:t xml:space="preserve">.  </w:t>
      </w:r>
      <w:r w:rsidR="00972C90" w:rsidRPr="00DF01B8">
        <w:rPr>
          <w:sz w:val="24"/>
          <w:szCs w:val="24"/>
        </w:rPr>
        <w:t xml:space="preserve">A PAS nominee for a full-time </w:t>
      </w:r>
      <w:r w:rsidR="00243186" w:rsidRPr="00DF01B8">
        <w:rPr>
          <w:sz w:val="24"/>
          <w:szCs w:val="24"/>
        </w:rPr>
        <w:t>Federal</w:t>
      </w:r>
      <w:r w:rsidR="00972C90" w:rsidRPr="00DF01B8">
        <w:rPr>
          <w:sz w:val="24"/>
          <w:szCs w:val="24"/>
        </w:rPr>
        <w:t xml:space="preserve"> position will not be able to continue receiving a salary from an outside entity.  </w:t>
      </w:r>
      <w:r w:rsidR="00037F11" w:rsidRPr="00DF01B8">
        <w:rPr>
          <w:sz w:val="24"/>
          <w:szCs w:val="24"/>
        </w:rPr>
        <w:t xml:space="preserve">For </w:t>
      </w:r>
      <w:r w:rsidR="00972C90" w:rsidRPr="00DF01B8">
        <w:rPr>
          <w:sz w:val="24"/>
          <w:szCs w:val="24"/>
        </w:rPr>
        <w:t xml:space="preserve">the </w:t>
      </w:r>
      <w:r w:rsidR="00037F11" w:rsidRPr="00DF01B8">
        <w:rPr>
          <w:sz w:val="24"/>
          <w:szCs w:val="24"/>
        </w:rPr>
        <w:t>purpose</w:t>
      </w:r>
      <w:r w:rsidR="00972C90" w:rsidRPr="00DF01B8">
        <w:rPr>
          <w:sz w:val="24"/>
          <w:szCs w:val="24"/>
        </w:rPr>
        <w:t>s</w:t>
      </w:r>
      <w:r w:rsidR="00037F11" w:rsidRPr="00DF01B8">
        <w:rPr>
          <w:sz w:val="24"/>
          <w:szCs w:val="24"/>
        </w:rPr>
        <w:t xml:space="preserve"> of this ban, </w:t>
      </w:r>
      <w:r w:rsidR="00972C90" w:rsidRPr="00DF01B8">
        <w:rPr>
          <w:sz w:val="24"/>
          <w:szCs w:val="24"/>
        </w:rPr>
        <w:t xml:space="preserve">however, </w:t>
      </w:r>
      <w:r w:rsidR="00037F11" w:rsidRPr="00DF01B8">
        <w:rPr>
          <w:sz w:val="24"/>
          <w:szCs w:val="24"/>
        </w:rPr>
        <w:t>earned income</w:t>
      </w:r>
      <w:r w:rsidR="00647298" w:rsidRPr="00DF01B8">
        <w:rPr>
          <w:sz w:val="24"/>
          <w:szCs w:val="24"/>
        </w:rPr>
        <w:t xml:space="preserve"> is not limited to salaries.  </w:t>
      </w:r>
      <w:r w:rsidR="00972C90" w:rsidRPr="00DF01B8">
        <w:rPr>
          <w:sz w:val="24"/>
          <w:szCs w:val="24"/>
        </w:rPr>
        <w:t>A </w:t>
      </w:r>
      <w:r w:rsidR="00157AF6" w:rsidRPr="00DF01B8">
        <w:rPr>
          <w:sz w:val="24"/>
          <w:szCs w:val="24"/>
        </w:rPr>
        <w:t>potential issue involving earned income may arise when</w:t>
      </w:r>
      <w:r w:rsidR="00D97FE7" w:rsidRPr="00DF01B8">
        <w:rPr>
          <w:sz w:val="24"/>
          <w:szCs w:val="24"/>
        </w:rPr>
        <w:t xml:space="preserve"> </w:t>
      </w:r>
      <w:r w:rsidR="00157AF6" w:rsidRPr="00DF01B8">
        <w:rPr>
          <w:sz w:val="24"/>
          <w:szCs w:val="24"/>
        </w:rPr>
        <w:t>a</w:t>
      </w:r>
      <w:r w:rsidR="00D97FE7" w:rsidRPr="00DF01B8">
        <w:rPr>
          <w:sz w:val="24"/>
          <w:szCs w:val="24"/>
        </w:rPr>
        <w:t xml:space="preserve"> </w:t>
      </w:r>
      <w:r w:rsidR="000221FC" w:rsidRPr="00DF01B8">
        <w:rPr>
          <w:sz w:val="24"/>
          <w:szCs w:val="24"/>
        </w:rPr>
        <w:t>PAS nominee</w:t>
      </w:r>
      <w:r w:rsidR="00D97FE7" w:rsidRPr="00DF01B8">
        <w:rPr>
          <w:sz w:val="24"/>
          <w:szCs w:val="24"/>
        </w:rPr>
        <w:t xml:space="preserve"> provide</w:t>
      </w:r>
      <w:r w:rsidR="00764901">
        <w:rPr>
          <w:sz w:val="24"/>
          <w:szCs w:val="24"/>
        </w:rPr>
        <w:t>s</w:t>
      </w:r>
      <w:r w:rsidR="00D97FE7" w:rsidRPr="00DF01B8">
        <w:rPr>
          <w:sz w:val="24"/>
          <w:szCs w:val="24"/>
        </w:rPr>
        <w:t xml:space="preserve"> services</w:t>
      </w:r>
      <w:r w:rsidR="00647298" w:rsidRPr="00DF01B8">
        <w:rPr>
          <w:sz w:val="24"/>
          <w:szCs w:val="24"/>
        </w:rPr>
        <w:t xml:space="preserve"> that are a material factor in the production of income for </w:t>
      </w:r>
      <w:r w:rsidR="00157AF6" w:rsidRPr="00DF01B8">
        <w:rPr>
          <w:sz w:val="24"/>
          <w:szCs w:val="24"/>
        </w:rPr>
        <w:t>a</w:t>
      </w:r>
      <w:r w:rsidR="00647298" w:rsidRPr="00DF01B8">
        <w:rPr>
          <w:sz w:val="24"/>
          <w:szCs w:val="24"/>
        </w:rPr>
        <w:t xml:space="preserve"> </w:t>
      </w:r>
      <w:r w:rsidR="00764901">
        <w:rPr>
          <w:sz w:val="24"/>
          <w:szCs w:val="24"/>
        </w:rPr>
        <w:t xml:space="preserve">family </w:t>
      </w:r>
      <w:r w:rsidR="00647298" w:rsidRPr="00DF01B8">
        <w:rPr>
          <w:sz w:val="24"/>
          <w:szCs w:val="24"/>
        </w:rPr>
        <w:t xml:space="preserve">farm or </w:t>
      </w:r>
      <w:r w:rsidR="00764901">
        <w:rPr>
          <w:sz w:val="24"/>
          <w:szCs w:val="24"/>
        </w:rPr>
        <w:t xml:space="preserve">family </w:t>
      </w:r>
      <w:r w:rsidR="00647298" w:rsidRPr="00DF01B8">
        <w:rPr>
          <w:sz w:val="24"/>
          <w:szCs w:val="24"/>
        </w:rPr>
        <w:t xml:space="preserve">business.  </w:t>
      </w:r>
      <w:r w:rsidR="006D6D15" w:rsidRPr="00DF01B8">
        <w:rPr>
          <w:sz w:val="24"/>
          <w:szCs w:val="24"/>
          <w:u w:val="single"/>
        </w:rPr>
        <w:t>See</w:t>
      </w:r>
      <w:r w:rsidR="00647298" w:rsidRPr="00DF01B8">
        <w:rPr>
          <w:sz w:val="24"/>
          <w:szCs w:val="24"/>
        </w:rPr>
        <w:t xml:space="preserve"> 5 C.F.R. §</w:t>
      </w:r>
      <w:r w:rsidR="00392610">
        <w:rPr>
          <w:sz w:val="24"/>
          <w:szCs w:val="24"/>
        </w:rPr>
        <w:t>§</w:t>
      </w:r>
      <w:r w:rsidR="00647298" w:rsidRPr="00DF01B8">
        <w:rPr>
          <w:sz w:val="24"/>
          <w:szCs w:val="24"/>
        </w:rPr>
        <w:t> </w:t>
      </w:r>
      <w:r w:rsidR="006D6D15" w:rsidRPr="00DF01B8">
        <w:rPr>
          <w:sz w:val="24"/>
          <w:szCs w:val="24"/>
        </w:rPr>
        <w:t>2636.303(b</w:t>
      </w:r>
      <w:proofErr w:type="gramStart"/>
      <w:r w:rsidR="006D6D15" w:rsidRPr="00DF01B8">
        <w:rPr>
          <w:sz w:val="24"/>
          <w:szCs w:val="24"/>
        </w:rPr>
        <w:t>)(</w:t>
      </w:r>
      <w:proofErr w:type="gramEnd"/>
      <w:r w:rsidR="006D6D15" w:rsidRPr="00DF01B8">
        <w:rPr>
          <w:sz w:val="24"/>
          <w:szCs w:val="24"/>
        </w:rPr>
        <w:t>4)</w:t>
      </w:r>
      <w:r w:rsidR="00392610">
        <w:rPr>
          <w:sz w:val="24"/>
          <w:szCs w:val="24"/>
        </w:rPr>
        <w:t>, 2635.804</w:t>
      </w:r>
      <w:r w:rsidR="006D6D15" w:rsidRPr="00DF01B8">
        <w:rPr>
          <w:sz w:val="24"/>
          <w:szCs w:val="24"/>
        </w:rPr>
        <w:t xml:space="preserve">.  </w:t>
      </w:r>
    </w:p>
    <w:p w:rsidR="00037F11" w:rsidRPr="00DF01B8" w:rsidRDefault="00037F11" w:rsidP="006D6D15">
      <w:pPr>
        <w:tabs>
          <w:tab w:val="left" w:pos="684"/>
          <w:tab w:val="left" w:pos="855"/>
        </w:tabs>
        <w:rPr>
          <w:sz w:val="24"/>
          <w:szCs w:val="24"/>
        </w:rPr>
      </w:pPr>
    </w:p>
    <w:p w:rsidR="00037F11" w:rsidRPr="00DF01B8" w:rsidRDefault="00037F11" w:rsidP="006D6D15">
      <w:pPr>
        <w:tabs>
          <w:tab w:val="left" w:pos="684"/>
          <w:tab w:val="left" w:pos="855"/>
        </w:tabs>
        <w:rPr>
          <w:sz w:val="24"/>
          <w:szCs w:val="24"/>
        </w:rPr>
      </w:pPr>
      <w:r w:rsidRPr="00DF01B8">
        <w:rPr>
          <w:sz w:val="24"/>
          <w:szCs w:val="24"/>
        </w:rPr>
        <w:tab/>
        <w:t xml:space="preserve">Note that the earned income ban under </w:t>
      </w:r>
      <w:r w:rsidR="002C24E5" w:rsidRPr="00DF01B8">
        <w:rPr>
          <w:sz w:val="24"/>
          <w:szCs w:val="24"/>
        </w:rPr>
        <w:t xml:space="preserve">Executive Order </w:t>
      </w:r>
      <w:r w:rsidR="00385E51" w:rsidRPr="00DF01B8">
        <w:rPr>
          <w:sz w:val="24"/>
          <w:szCs w:val="24"/>
        </w:rPr>
        <w:t>12674</w:t>
      </w:r>
      <w:r w:rsidR="002C24E5" w:rsidRPr="00DF01B8">
        <w:rPr>
          <w:sz w:val="24"/>
          <w:szCs w:val="24"/>
        </w:rPr>
        <w:t xml:space="preserve">, § </w:t>
      </w:r>
      <w:r w:rsidR="00385E51" w:rsidRPr="00DF01B8">
        <w:rPr>
          <w:sz w:val="24"/>
          <w:szCs w:val="24"/>
        </w:rPr>
        <w:t xml:space="preserve">102 (1989), as amended by </w:t>
      </w:r>
      <w:r w:rsidR="00F17BB3">
        <w:rPr>
          <w:sz w:val="24"/>
          <w:szCs w:val="24"/>
        </w:rPr>
        <w:t>Executive Order</w:t>
      </w:r>
      <w:r w:rsidR="00385E51" w:rsidRPr="00DF01B8">
        <w:rPr>
          <w:sz w:val="24"/>
          <w:szCs w:val="24"/>
        </w:rPr>
        <w:t xml:space="preserve"> 12731 (1990)</w:t>
      </w:r>
      <w:r w:rsidR="00E82149" w:rsidRPr="00DF01B8">
        <w:rPr>
          <w:sz w:val="24"/>
          <w:szCs w:val="24"/>
        </w:rPr>
        <w:t>,</w:t>
      </w:r>
      <w:r w:rsidRPr="00DF01B8">
        <w:rPr>
          <w:sz w:val="24"/>
          <w:szCs w:val="24"/>
        </w:rPr>
        <w:t xml:space="preserve"> is applicable only to full-time PAS positions.  Therefore, </w:t>
      </w:r>
      <w:r w:rsidR="00764901">
        <w:rPr>
          <w:sz w:val="24"/>
          <w:szCs w:val="24"/>
        </w:rPr>
        <w:t>to the extent that the</w:t>
      </w:r>
      <w:r w:rsidRPr="00DF01B8">
        <w:rPr>
          <w:sz w:val="24"/>
          <w:szCs w:val="24"/>
        </w:rPr>
        <w:t xml:space="preserve"> sample</w:t>
      </w:r>
      <w:r w:rsidR="00764901">
        <w:rPr>
          <w:sz w:val="24"/>
          <w:szCs w:val="24"/>
        </w:rPr>
        <w:t>s in this section address the earned income ban, they are</w:t>
      </w:r>
      <w:r w:rsidRPr="00DF01B8">
        <w:rPr>
          <w:sz w:val="24"/>
          <w:szCs w:val="24"/>
        </w:rPr>
        <w:t xml:space="preserve"> not </w:t>
      </w:r>
      <w:r w:rsidR="00764901">
        <w:rPr>
          <w:sz w:val="24"/>
          <w:szCs w:val="24"/>
        </w:rPr>
        <w:t>intended for</w:t>
      </w:r>
      <w:r w:rsidRPr="00DF01B8">
        <w:rPr>
          <w:sz w:val="24"/>
          <w:szCs w:val="24"/>
        </w:rPr>
        <w:t xml:space="preserve"> PAS appointees who will be special </w:t>
      </w:r>
      <w:r w:rsidR="000D0FEA">
        <w:rPr>
          <w:sz w:val="24"/>
          <w:szCs w:val="24"/>
        </w:rPr>
        <w:t>G</w:t>
      </w:r>
      <w:r w:rsidRPr="00DF01B8">
        <w:rPr>
          <w:sz w:val="24"/>
          <w:szCs w:val="24"/>
        </w:rPr>
        <w:t>overnment employees.</w:t>
      </w:r>
    </w:p>
    <w:p w:rsidR="006D6D15" w:rsidRPr="00DF01B8" w:rsidRDefault="006D6D15" w:rsidP="006D6D15">
      <w:pPr>
        <w:tabs>
          <w:tab w:val="left" w:pos="684"/>
          <w:tab w:val="left" w:pos="855"/>
        </w:tabs>
        <w:rPr>
          <w:sz w:val="24"/>
          <w:szCs w:val="24"/>
        </w:rPr>
      </w:pPr>
    </w:p>
    <w:p w:rsidR="00A46548" w:rsidRPr="00DF01B8" w:rsidRDefault="00870AB3" w:rsidP="00222946">
      <w:pPr>
        <w:pStyle w:val="Heading3"/>
      </w:pPr>
      <w:bookmarkStart w:id="86" w:name="_9.1.0_–_the"/>
      <w:bookmarkEnd w:id="86"/>
      <w:r>
        <w:t>9.1.0 –</w:t>
      </w:r>
      <w:r>
        <w:tab/>
      </w:r>
      <w:r w:rsidR="00A46548" w:rsidRPr="00DF01B8">
        <w:t xml:space="preserve">the </w:t>
      </w:r>
      <w:r w:rsidR="000221FC" w:rsidRPr="00DF01B8">
        <w:t>PAS nominee</w:t>
      </w:r>
      <w:r w:rsidR="00A46548" w:rsidRPr="00DF01B8">
        <w:t xml:space="preserve"> is retaining a passive ownership interest in a </w:t>
      </w:r>
      <w:r w:rsidR="00C235CA">
        <w:t>family farm or</w:t>
      </w:r>
      <w:r>
        <w:t xml:space="preserve">   </w:t>
      </w:r>
      <w:r>
        <w:tab/>
      </w:r>
      <w:r w:rsidR="00C235CA">
        <w:t>family business</w:t>
      </w:r>
    </w:p>
    <w:p w:rsidR="00D20A9C" w:rsidRPr="00DF01B8" w:rsidRDefault="00D20A9C" w:rsidP="00D20A9C">
      <w:pPr>
        <w:tabs>
          <w:tab w:val="left" w:pos="684"/>
          <w:tab w:val="left" w:pos="855"/>
        </w:tabs>
        <w:rPr>
          <w:sz w:val="24"/>
          <w:szCs w:val="24"/>
        </w:rPr>
      </w:pPr>
    </w:p>
    <w:p w:rsidR="00D20A9C" w:rsidRPr="00DF01B8" w:rsidRDefault="00D20A9C" w:rsidP="00D20A9C">
      <w:pPr>
        <w:tabs>
          <w:tab w:val="left" w:pos="684"/>
          <w:tab w:val="left" w:pos="855"/>
        </w:tabs>
        <w:rPr>
          <w:sz w:val="24"/>
          <w:szCs w:val="24"/>
        </w:rPr>
      </w:pPr>
      <w:r w:rsidRPr="00DF01B8">
        <w:rPr>
          <w:sz w:val="24"/>
          <w:szCs w:val="24"/>
          <w:u w:val="single"/>
        </w:rPr>
        <w:t>Comment</w:t>
      </w:r>
      <w:r w:rsidRPr="00DF01B8">
        <w:rPr>
          <w:sz w:val="24"/>
          <w:szCs w:val="24"/>
        </w:rPr>
        <w:t xml:space="preserve">: </w:t>
      </w:r>
    </w:p>
    <w:p w:rsidR="00D20A9C" w:rsidRPr="00DF01B8" w:rsidRDefault="00D20A9C" w:rsidP="00D20A9C">
      <w:pPr>
        <w:tabs>
          <w:tab w:val="left" w:pos="684"/>
          <w:tab w:val="left" w:pos="855"/>
        </w:tabs>
        <w:rPr>
          <w:sz w:val="24"/>
          <w:szCs w:val="24"/>
        </w:rPr>
      </w:pPr>
    </w:p>
    <w:p w:rsidR="006D6D15" w:rsidRPr="00DF01B8" w:rsidRDefault="00B22DED" w:rsidP="00B22DED">
      <w:pPr>
        <w:tabs>
          <w:tab w:val="left" w:pos="684"/>
          <w:tab w:val="left" w:pos="855"/>
        </w:tabs>
        <w:ind w:firstLine="684"/>
        <w:rPr>
          <w:sz w:val="24"/>
          <w:szCs w:val="24"/>
        </w:rPr>
      </w:pPr>
      <w:r w:rsidRPr="00DF01B8">
        <w:rPr>
          <w:sz w:val="24"/>
          <w:szCs w:val="24"/>
        </w:rPr>
        <w:t>See</w:t>
      </w:r>
      <w:r w:rsidR="008E1573" w:rsidRPr="00DF01B8">
        <w:rPr>
          <w:sz w:val="24"/>
          <w:szCs w:val="24"/>
        </w:rPr>
        <w:t xml:space="preserve"> the </w:t>
      </w:r>
      <w:r w:rsidR="00685330">
        <w:rPr>
          <w:sz w:val="24"/>
          <w:szCs w:val="24"/>
        </w:rPr>
        <w:t xml:space="preserve">discussion in </w:t>
      </w:r>
      <w:hyperlink w:anchor="_9.0.0_–_" w:history="1">
        <w:r w:rsidRPr="00AB6F73">
          <w:rPr>
            <w:rStyle w:val="Hyperlink"/>
            <w:sz w:val="24"/>
            <w:szCs w:val="24"/>
          </w:rPr>
          <w:t>9.</w:t>
        </w:r>
        <w:r w:rsidR="00ED1690" w:rsidRPr="00AB6F73">
          <w:rPr>
            <w:rStyle w:val="Hyperlink"/>
            <w:sz w:val="24"/>
            <w:szCs w:val="24"/>
          </w:rPr>
          <w:t>0</w:t>
        </w:r>
        <w:r w:rsidRPr="00AB6F73">
          <w:rPr>
            <w:rStyle w:val="Hyperlink"/>
            <w:sz w:val="24"/>
            <w:szCs w:val="24"/>
          </w:rPr>
          <w:t>.0</w:t>
        </w:r>
      </w:hyperlink>
      <w:r w:rsidR="00A26D02" w:rsidRPr="00DF01B8">
        <w:rPr>
          <w:sz w:val="24"/>
          <w:szCs w:val="24"/>
        </w:rPr>
        <w:t xml:space="preserve"> above</w:t>
      </w:r>
      <w:r w:rsidRPr="00DF01B8">
        <w:rPr>
          <w:sz w:val="24"/>
          <w:szCs w:val="24"/>
        </w:rPr>
        <w:t>.</w:t>
      </w:r>
      <w:r w:rsidR="00DE1FD7" w:rsidRPr="00DF01B8">
        <w:rPr>
          <w:sz w:val="24"/>
          <w:szCs w:val="24"/>
        </w:rPr>
        <w:t xml:space="preserve">  This sample addresses the circumstances of a hypothetical </w:t>
      </w:r>
      <w:r w:rsidR="000221FC" w:rsidRPr="00DF01B8">
        <w:rPr>
          <w:sz w:val="24"/>
          <w:szCs w:val="24"/>
        </w:rPr>
        <w:t>PAS nominee</w:t>
      </w:r>
      <w:r w:rsidR="00DE1FD7" w:rsidRPr="00DF01B8">
        <w:rPr>
          <w:sz w:val="24"/>
          <w:szCs w:val="24"/>
        </w:rPr>
        <w:t xml:space="preserve"> who does not hold a position in the</w:t>
      </w:r>
      <w:r w:rsidR="001B424F" w:rsidRPr="00DF01B8">
        <w:rPr>
          <w:sz w:val="24"/>
          <w:szCs w:val="24"/>
        </w:rPr>
        <w:t xml:space="preserve"> </w:t>
      </w:r>
      <w:r w:rsidR="00C235CA">
        <w:rPr>
          <w:sz w:val="24"/>
          <w:szCs w:val="24"/>
        </w:rPr>
        <w:t>family farm or family business</w:t>
      </w:r>
      <w:r w:rsidR="00DE1FD7" w:rsidRPr="00DF01B8">
        <w:rPr>
          <w:sz w:val="24"/>
          <w:szCs w:val="24"/>
        </w:rPr>
        <w:t>.  For language addressing situation</w:t>
      </w:r>
      <w:r w:rsidR="001B424F" w:rsidRPr="00DF01B8">
        <w:rPr>
          <w:sz w:val="24"/>
          <w:szCs w:val="24"/>
        </w:rPr>
        <w:t>s</w:t>
      </w:r>
      <w:r w:rsidR="00DE1FD7" w:rsidRPr="00DF01B8">
        <w:rPr>
          <w:sz w:val="24"/>
          <w:szCs w:val="24"/>
        </w:rPr>
        <w:t xml:space="preserve"> in which </w:t>
      </w:r>
      <w:r w:rsidR="000221FC" w:rsidRPr="00DF01B8">
        <w:rPr>
          <w:sz w:val="24"/>
          <w:szCs w:val="24"/>
        </w:rPr>
        <w:t>PAS nominee</w:t>
      </w:r>
      <w:r w:rsidR="001B424F" w:rsidRPr="00DF01B8">
        <w:rPr>
          <w:sz w:val="24"/>
          <w:szCs w:val="24"/>
        </w:rPr>
        <w:t>s</w:t>
      </w:r>
      <w:r w:rsidR="00DE1FD7" w:rsidRPr="00DF01B8">
        <w:rPr>
          <w:sz w:val="24"/>
          <w:szCs w:val="24"/>
        </w:rPr>
        <w:t xml:space="preserve"> hold position</w:t>
      </w:r>
      <w:r w:rsidR="001B424F" w:rsidRPr="00DF01B8">
        <w:rPr>
          <w:sz w:val="24"/>
          <w:szCs w:val="24"/>
        </w:rPr>
        <w:t>s in family farms or businesses</w:t>
      </w:r>
      <w:r w:rsidR="00DE1FD7" w:rsidRPr="00DF01B8">
        <w:rPr>
          <w:sz w:val="24"/>
          <w:szCs w:val="24"/>
        </w:rPr>
        <w:t xml:space="preserve">, see </w:t>
      </w:r>
      <w:hyperlink w:anchor="_9.1.1_–_" w:history="1">
        <w:r w:rsidR="00DE1FD7" w:rsidRPr="006A3D91">
          <w:rPr>
            <w:rStyle w:val="Hyperlink"/>
            <w:sz w:val="24"/>
            <w:szCs w:val="24"/>
          </w:rPr>
          <w:t>9.1.1</w:t>
        </w:r>
      </w:hyperlink>
      <w:r w:rsidR="00DE1FD7" w:rsidRPr="00DF01B8">
        <w:rPr>
          <w:sz w:val="24"/>
          <w:szCs w:val="24"/>
        </w:rPr>
        <w:t xml:space="preserve"> below.</w:t>
      </w:r>
    </w:p>
    <w:p w:rsidR="00B22DED" w:rsidRPr="00DF01B8" w:rsidRDefault="00B22DED" w:rsidP="00B22DED">
      <w:pPr>
        <w:tabs>
          <w:tab w:val="left" w:pos="684"/>
          <w:tab w:val="left" w:pos="855"/>
        </w:tabs>
        <w:ind w:firstLine="684"/>
        <w:rPr>
          <w:sz w:val="24"/>
          <w:szCs w:val="24"/>
        </w:rPr>
      </w:pPr>
    </w:p>
    <w:p w:rsidR="00D20A9C" w:rsidRPr="00DF01B8" w:rsidRDefault="00D20A9C" w:rsidP="00D20A9C">
      <w:pPr>
        <w:tabs>
          <w:tab w:val="left" w:pos="684"/>
          <w:tab w:val="left" w:pos="855"/>
        </w:tabs>
        <w:rPr>
          <w:sz w:val="24"/>
          <w:szCs w:val="24"/>
        </w:rPr>
      </w:pPr>
      <w:r w:rsidRPr="00DF01B8">
        <w:rPr>
          <w:sz w:val="24"/>
          <w:szCs w:val="24"/>
          <w:u w:val="single"/>
        </w:rPr>
        <w:t>Sample Language</w:t>
      </w:r>
      <w:r w:rsidRPr="00DF01B8">
        <w:rPr>
          <w:sz w:val="24"/>
          <w:szCs w:val="24"/>
        </w:rPr>
        <w:t>:</w:t>
      </w:r>
    </w:p>
    <w:p w:rsidR="00D20A9C" w:rsidRPr="00DF01B8" w:rsidRDefault="00D20A9C" w:rsidP="00D20A9C">
      <w:pPr>
        <w:tabs>
          <w:tab w:val="left" w:pos="684"/>
          <w:tab w:val="left" w:pos="855"/>
        </w:tabs>
        <w:rPr>
          <w:b/>
          <w:sz w:val="24"/>
          <w:szCs w:val="24"/>
        </w:rPr>
      </w:pPr>
    </w:p>
    <w:p w:rsidR="00D20A9C" w:rsidRPr="00DF01B8" w:rsidRDefault="00D20A9C" w:rsidP="00D20A9C">
      <w:pPr>
        <w:tabs>
          <w:tab w:val="left" w:pos="684"/>
          <w:tab w:val="left" w:pos="855"/>
        </w:tabs>
        <w:ind w:firstLine="720"/>
        <w:rPr>
          <w:sz w:val="24"/>
          <w:szCs w:val="24"/>
        </w:rPr>
      </w:pPr>
      <w:r w:rsidRPr="00DF01B8">
        <w:rPr>
          <w:sz w:val="24"/>
          <w:szCs w:val="24"/>
        </w:rPr>
        <w:t xml:space="preserve">My siblings and I own </w:t>
      </w:r>
      <w:r w:rsidR="009E726E">
        <w:rPr>
          <w:sz w:val="24"/>
          <w:szCs w:val="24"/>
        </w:rPr>
        <w:t>MacDonald</w:t>
      </w:r>
      <w:r w:rsidRPr="00DF01B8">
        <w:rPr>
          <w:sz w:val="24"/>
          <w:szCs w:val="24"/>
        </w:rPr>
        <w:t xml:space="preserve"> Farms, Inc., a closely-held corporation run solely by my brother.  I do not hold a position </w:t>
      </w:r>
      <w:r w:rsidR="00D67B19" w:rsidRPr="00DF01B8">
        <w:rPr>
          <w:sz w:val="24"/>
          <w:szCs w:val="24"/>
        </w:rPr>
        <w:t>with this entity</w:t>
      </w:r>
      <w:r w:rsidRPr="00DF01B8">
        <w:rPr>
          <w:sz w:val="24"/>
          <w:szCs w:val="24"/>
        </w:rPr>
        <w:t xml:space="preserve">.  I will continue to </w:t>
      </w:r>
      <w:r w:rsidR="00D67B19" w:rsidRPr="00DF01B8">
        <w:rPr>
          <w:sz w:val="24"/>
          <w:szCs w:val="24"/>
        </w:rPr>
        <w:t>have a financial</w:t>
      </w:r>
      <w:r w:rsidRPr="00DF01B8">
        <w:rPr>
          <w:sz w:val="24"/>
          <w:szCs w:val="24"/>
        </w:rPr>
        <w:t xml:space="preserve"> interest in </w:t>
      </w:r>
      <w:r w:rsidR="00D67B19" w:rsidRPr="00DF01B8">
        <w:rPr>
          <w:sz w:val="24"/>
          <w:szCs w:val="24"/>
        </w:rPr>
        <w:t>this entity</w:t>
      </w:r>
      <w:r w:rsidR="008E1573" w:rsidRPr="00DF01B8">
        <w:rPr>
          <w:sz w:val="24"/>
          <w:szCs w:val="24"/>
        </w:rPr>
        <w:t xml:space="preserve">, </w:t>
      </w:r>
      <w:r w:rsidR="00583FE7" w:rsidRPr="00DF01B8">
        <w:rPr>
          <w:sz w:val="24"/>
          <w:szCs w:val="24"/>
        </w:rPr>
        <w:t xml:space="preserve">but </w:t>
      </w:r>
      <w:r w:rsidR="008E1573" w:rsidRPr="00DF01B8">
        <w:rPr>
          <w:sz w:val="24"/>
          <w:szCs w:val="24"/>
        </w:rPr>
        <w:t xml:space="preserve">I will </w:t>
      </w:r>
      <w:r w:rsidR="000C5212">
        <w:rPr>
          <w:sz w:val="24"/>
          <w:szCs w:val="24"/>
        </w:rPr>
        <w:t>not provide services</w:t>
      </w:r>
      <w:r w:rsidR="00172C0A">
        <w:rPr>
          <w:sz w:val="24"/>
          <w:szCs w:val="24"/>
        </w:rPr>
        <w:t xml:space="preserve"> </w:t>
      </w:r>
      <w:r w:rsidR="009E726E">
        <w:rPr>
          <w:sz w:val="24"/>
          <w:szCs w:val="24"/>
        </w:rPr>
        <w:t xml:space="preserve">material to the </w:t>
      </w:r>
      <w:r w:rsidR="00172C0A">
        <w:rPr>
          <w:sz w:val="24"/>
          <w:szCs w:val="24"/>
        </w:rPr>
        <w:t>production of income</w:t>
      </w:r>
      <w:r w:rsidR="008E1573" w:rsidRPr="00DF01B8">
        <w:rPr>
          <w:sz w:val="24"/>
          <w:szCs w:val="24"/>
        </w:rPr>
        <w:t xml:space="preserve">.  Instead, I will receive only passive investment income from </w:t>
      </w:r>
      <w:r w:rsidR="00C11795">
        <w:rPr>
          <w:sz w:val="24"/>
          <w:szCs w:val="24"/>
        </w:rPr>
        <w:t>it</w:t>
      </w:r>
      <w:r w:rsidR="008E1573" w:rsidRPr="00DF01B8">
        <w:rPr>
          <w:sz w:val="24"/>
          <w:szCs w:val="24"/>
        </w:rPr>
        <w:t xml:space="preserve">.  </w:t>
      </w:r>
      <w:r w:rsidRPr="00DF01B8">
        <w:rPr>
          <w:sz w:val="24"/>
          <w:szCs w:val="24"/>
        </w:rPr>
        <w:t xml:space="preserve">I will not participate personally and substantially in any particular matter </w:t>
      </w:r>
      <w:r w:rsidR="00C37C61">
        <w:rPr>
          <w:sz w:val="24"/>
          <w:szCs w:val="24"/>
        </w:rPr>
        <w:t>that</w:t>
      </w:r>
      <w:r w:rsidR="008138EA">
        <w:rPr>
          <w:sz w:val="24"/>
          <w:szCs w:val="24"/>
        </w:rPr>
        <w:t xml:space="preserve"> to my knowledge </w:t>
      </w:r>
      <w:r w:rsidRPr="00DF01B8">
        <w:rPr>
          <w:sz w:val="24"/>
          <w:szCs w:val="24"/>
        </w:rPr>
        <w:t xml:space="preserve">has a direct and predictable effect on the financial interests of </w:t>
      </w:r>
      <w:r w:rsidR="009E726E">
        <w:rPr>
          <w:sz w:val="24"/>
          <w:szCs w:val="24"/>
        </w:rPr>
        <w:t>MacDonald</w:t>
      </w:r>
      <w:r w:rsidRPr="00DF01B8">
        <w:rPr>
          <w:sz w:val="24"/>
          <w:szCs w:val="24"/>
        </w:rPr>
        <w:t xml:space="preserve"> Farms, Inc.</w:t>
      </w:r>
      <w:r w:rsidR="00872D3F" w:rsidRPr="00DF01B8">
        <w:rPr>
          <w:sz w:val="24"/>
          <w:szCs w:val="24"/>
        </w:rPr>
        <w:t xml:space="preserve">, unless I first obtain a </w:t>
      </w:r>
      <w:r w:rsidR="00E528C9">
        <w:rPr>
          <w:sz w:val="24"/>
          <w:szCs w:val="24"/>
        </w:rPr>
        <w:t xml:space="preserve">written </w:t>
      </w:r>
      <w:r w:rsidR="00872D3F" w:rsidRPr="00DF01B8">
        <w:rPr>
          <w:sz w:val="24"/>
          <w:szCs w:val="24"/>
        </w:rPr>
        <w:t>wai</w:t>
      </w:r>
      <w:r w:rsidR="00F82E66" w:rsidRPr="00DF01B8">
        <w:rPr>
          <w:sz w:val="24"/>
          <w:szCs w:val="24"/>
        </w:rPr>
        <w:t>v</w:t>
      </w:r>
      <w:r w:rsidR="008A6297">
        <w:rPr>
          <w:sz w:val="24"/>
          <w:szCs w:val="24"/>
        </w:rPr>
        <w:t>er pursuant to 18 U.S.C. § </w:t>
      </w:r>
      <w:r w:rsidR="00872D3F" w:rsidRPr="00DF01B8">
        <w:rPr>
          <w:sz w:val="24"/>
          <w:szCs w:val="24"/>
        </w:rPr>
        <w:t>208</w:t>
      </w:r>
      <w:r w:rsidR="005911B8">
        <w:rPr>
          <w:sz w:val="24"/>
          <w:szCs w:val="24"/>
        </w:rPr>
        <w:t>(b)(1)</w:t>
      </w:r>
      <w:r w:rsidR="00872D3F" w:rsidRPr="00DF01B8">
        <w:rPr>
          <w:sz w:val="24"/>
          <w:szCs w:val="24"/>
        </w:rPr>
        <w:t>.</w:t>
      </w:r>
    </w:p>
    <w:p w:rsidR="00C62F34" w:rsidRPr="00DF01B8" w:rsidRDefault="00C62F34" w:rsidP="00C62F34">
      <w:pPr>
        <w:tabs>
          <w:tab w:val="left" w:pos="684"/>
          <w:tab w:val="left" w:pos="855"/>
        </w:tabs>
        <w:rPr>
          <w:sz w:val="24"/>
          <w:szCs w:val="24"/>
        </w:rPr>
      </w:pPr>
    </w:p>
    <w:p w:rsidR="003440D0" w:rsidRDefault="003440D0">
      <w:pPr>
        <w:rPr>
          <w:b/>
          <w:sz w:val="24"/>
          <w:szCs w:val="24"/>
        </w:rPr>
      </w:pPr>
      <w:r>
        <w:rPr>
          <w:b/>
          <w:sz w:val="24"/>
          <w:szCs w:val="24"/>
        </w:rPr>
        <w:br w:type="page"/>
      </w:r>
    </w:p>
    <w:p w:rsidR="00A46548" w:rsidRPr="00DF01B8" w:rsidRDefault="00A46548" w:rsidP="00222946">
      <w:pPr>
        <w:pStyle w:val="Heading3"/>
      </w:pPr>
      <w:bookmarkStart w:id="87" w:name="_9.1.1_–_"/>
      <w:bookmarkEnd w:id="87"/>
      <w:r w:rsidRPr="00DF01B8">
        <w:lastRenderedPageBreak/>
        <w:t>9.1.</w:t>
      </w:r>
      <w:r w:rsidR="00C62F34" w:rsidRPr="00DF01B8">
        <w:t>1</w:t>
      </w:r>
      <w:r w:rsidR="00870AB3">
        <w:t xml:space="preserve"> </w:t>
      </w:r>
      <w:r w:rsidRPr="00DF01B8">
        <w:t xml:space="preserve">–  </w:t>
      </w:r>
      <w:r w:rsidRPr="00DF01B8">
        <w:tab/>
        <w:t xml:space="preserve">the </w:t>
      </w:r>
      <w:r w:rsidR="000221FC" w:rsidRPr="00DF01B8">
        <w:t>PAS nominee</w:t>
      </w:r>
      <w:r w:rsidRPr="00DF01B8">
        <w:t xml:space="preserve"> is resigning from a position with a </w:t>
      </w:r>
      <w:r w:rsidR="00C235CA">
        <w:t xml:space="preserve">family farm or family </w:t>
      </w:r>
      <w:r w:rsidR="00870AB3">
        <w:tab/>
      </w:r>
      <w:r w:rsidR="00C235CA">
        <w:t>business</w:t>
      </w:r>
      <w:r w:rsidRPr="00DF01B8">
        <w:t xml:space="preserve"> but is retaining a passive financial interest</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A26D02" w:rsidRDefault="00A26D02" w:rsidP="00A26D02">
      <w:pPr>
        <w:tabs>
          <w:tab w:val="left" w:pos="684"/>
          <w:tab w:val="left" w:pos="855"/>
        </w:tabs>
        <w:ind w:firstLine="684"/>
        <w:rPr>
          <w:sz w:val="24"/>
          <w:szCs w:val="24"/>
        </w:rPr>
      </w:pPr>
      <w:r w:rsidRPr="00DF01B8">
        <w:rPr>
          <w:sz w:val="24"/>
          <w:szCs w:val="24"/>
        </w:rPr>
        <w:tab/>
        <w:t xml:space="preserve">See </w:t>
      </w:r>
      <w:r w:rsidR="00C81A0D" w:rsidRPr="00DF01B8">
        <w:rPr>
          <w:sz w:val="24"/>
          <w:szCs w:val="24"/>
        </w:rPr>
        <w:t xml:space="preserve">the </w:t>
      </w:r>
      <w:r w:rsidR="00663712">
        <w:rPr>
          <w:sz w:val="24"/>
          <w:szCs w:val="24"/>
        </w:rPr>
        <w:t xml:space="preserve">discussion in </w:t>
      </w:r>
      <w:hyperlink w:anchor="_9.0.0_–_" w:history="1">
        <w:r w:rsidRPr="008B7DD0">
          <w:rPr>
            <w:rStyle w:val="Hyperlink"/>
            <w:sz w:val="24"/>
            <w:szCs w:val="24"/>
          </w:rPr>
          <w:t>9.0.0</w:t>
        </w:r>
      </w:hyperlink>
      <w:r w:rsidRPr="00DF01B8">
        <w:rPr>
          <w:sz w:val="24"/>
          <w:szCs w:val="24"/>
        </w:rPr>
        <w:t xml:space="preserve"> above.</w:t>
      </w:r>
    </w:p>
    <w:p w:rsidR="00412100" w:rsidRPr="00DF01B8" w:rsidRDefault="00412100" w:rsidP="00A26D02">
      <w:pPr>
        <w:tabs>
          <w:tab w:val="left" w:pos="684"/>
          <w:tab w:val="left" w:pos="855"/>
        </w:tabs>
        <w:ind w:firstLine="684"/>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B62678" w:rsidRPr="00DF01B8" w:rsidRDefault="00B62678" w:rsidP="00B62678">
      <w:pPr>
        <w:tabs>
          <w:tab w:val="left" w:pos="684"/>
          <w:tab w:val="left" w:pos="855"/>
        </w:tabs>
        <w:rPr>
          <w:sz w:val="24"/>
          <w:szCs w:val="24"/>
        </w:rPr>
      </w:pPr>
    </w:p>
    <w:p w:rsidR="00AD0D9A" w:rsidRPr="00DF01B8" w:rsidRDefault="00B62678" w:rsidP="00AD0D9A">
      <w:pPr>
        <w:tabs>
          <w:tab w:val="left" w:pos="684"/>
          <w:tab w:val="left" w:pos="855"/>
        </w:tabs>
        <w:ind w:firstLine="720"/>
        <w:rPr>
          <w:sz w:val="24"/>
          <w:szCs w:val="24"/>
        </w:rPr>
      </w:pPr>
      <w:r w:rsidRPr="00DF01B8">
        <w:rPr>
          <w:sz w:val="24"/>
          <w:szCs w:val="24"/>
        </w:rPr>
        <w:t xml:space="preserve">My siblings and I own </w:t>
      </w:r>
      <w:proofErr w:type="spellStart"/>
      <w:r w:rsidRPr="00DF01B8">
        <w:rPr>
          <w:sz w:val="24"/>
          <w:szCs w:val="24"/>
        </w:rPr>
        <w:t>Bitler</w:t>
      </w:r>
      <w:proofErr w:type="spellEnd"/>
      <w:r w:rsidRPr="00DF01B8">
        <w:rPr>
          <w:sz w:val="24"/>
          <w:szCs w:val="24"/>
        </w:rPr>
        <w:t xml:space="preserve"> Farms, Inc.  Upon confirmation, I will resign </w:t>
      </w:r>
      <w:r w:rsidR="009F5284" w:rsidRPr="00DF01B8">
        <w:rPr>
          <w:sz w:val="24"/>
          <w:szCs w:val="24"/>
        </w:rPr>
        <w:t xml:space="preserve">from </w:t>
      </w:r>
      <w:r w:rsidRPr="00DF01B8">
        <w:rPr>
          <w:sz w:val="24"/>
          <w:szCs w:val="24"/>
        </w:rPr>
        <w:t xml:space="preserve">my position as Secretary of </w:t>
      </w:r>
      <w:proofErr w:type="spellStart"/>
      <w:r w:rsidRPr="00DF01B8">
        <w:rPr>
          <w:sz w:val="24"/>
          <w:szCs w:val="24"/>
        </w:rPr>
        <w:t>Bitler</w:t>
      </w:r>
      <w:proofErr w:type="spellEnd"/>
      <w:r w:rsidRPr="00DF01B8">
        <w:rPr>
          <w:sz w:val="24"/>
          <w:szCs w:val="24"/>
        </w:rPr>
        <w:t xml:space="preserve"> Farms, Inc.  </w:t>
      </w:r>
      <w:r w:rsidR="00AD0D9A" w:rsidRPr="00DF01B8">
        <w:rPr>
          <w:sz w:val="24"/>
          <w:szCs w:val="24"/>
        </w:rPr>
        <w:t xml:space="preserve">I will continue to have a financial interest in this entity, </w:t>
      </w:r>
      <w:r w:rsidR="00C62F34" w:rsidRPr="00DF01B8">
        <w:rPr>
          <w:sz w:val="24"/>
          <w:szCs w:val="24"/>
        </w:rPr>
        <w:t xml:space="preserve">but </w:t>
      </w:r>
      <w:r w:rsidR="00AD0D9A" w:rsidRPr="00DF01B8">
        <w:rPr>
          <w:sz w:val="24"/>
          <w:szCs w:val="24"/>
        </w:rPr>
        <w:t xml:space="preserve">I will </w:t>
      </w:r>
      <w:r w:rsidR="000C5212">
        <w:rPr>
          <w:sz w:val="24"/>
          <w:szCs w:val="24"/>
        </w:rPr>
        <w:t>not provide services</w:t>
      </w:r>
      <w:r w:rsidR="00172C0A">
        <w:rPr>
          <w:sz w:val="24"/>
          <w:szCs w:val="24"/>
        </w:rPr>
        <w:t xml:space="preserve"> </w:t>
      </w:r>
      <w:r w:rsidR="009E726E">
        <w:rPr>
          <w:sz w:val="24"/>
          <w:szCs w:val="24"/>
        </w:rPr>
        <w:t xml:space="preserve">material </w:t>
      </w:r>
      <w:r w:rsidR="00172C0A">
        <w:rPr>
          <w:sz w:val="24"/>
          <w:szCs w:val="24"/>
        </w:rPr>
        <w:t>to the production of income</w:t>
      </w:r>
      <w:r w:rsidR="00AD0D9A" w:rsidRPr="00DF01B8">
        <w:rPr>
          <w:sz w:val="24"/>
          <w:szCs w:val="24"/>
        </w:rPr>
        <w:t xml:space="preserve">.  Instead, I will receive only passive investment income from </w:t>
      </w:r>
      <w:r w:rsidR="00C11795">
        <w:rPr>
          <w:sz w:val="24"/>
          <w:szCs w:val="24"/>
        </w:rPr>
        <w:t>it</w:t>
      </w:r>
      <w:r w:rsidR="00AD0D9A" w:rsidRPr="00DF01B8">
        <w:rPr>
          <w:sz w:val="24"/>
          <w:szCs w:val="24"/>
        </w:rPr>
        <w:t>.  I will not participate personally and substantially in any particular matter</w:t>
      </w:r>
      <w:r w:rsidR="00A33156">
        <w:rPr>
          <w:sz w:val="24"/>
          <w:szCs w:val="24"/>
        </w:rPr>
        <w:t xml:space="preserve"> </w:t>
      </w:r>
      <w:r w:rsidR="00C37C61">
        <w:rPr>
          <w:sz w:val="24"/>
          <w:szCs w:val="24"/>
        </w:rPr>
        <w:t>that</w:t>
      </w:r>
      <w:r w:rsidR="00A33156">
        <w:rPr>
          <w:sz w:val="24"/>
          <w:szCs w:val="24"/>
        </w:rPr>
        <w:t xml:space="preserve"> to my knowledge </w:t>
      </w:r>
      <w:r w:rsidR="00AD0D9A" w:rsidRPr="00DF01B8">
        <w:rPr>
          <w:sz w:val="24"/>
          <w:szCs w:val="24"/>
        </w:rPr>
        <w:t xml:space="preserve">has a direct and predictable effect on the financial interests of </w:t>
      </w:r>
      <w:proofErr w:type="spellStart"/>
      <w:r w:rsidR="00AD0D9A" w:rsidRPr="00DF01B8">
        <w:rPr>
          <w:sz w:val="24"/>
          <w:szCs w:val="24"/>
        </w:rPr>
        <w:t>Bitler</w:t>
      </w:r>
      <w:proofErr w:type="spellEnd"/>
      <w:r w:rsidR="00AD0D9A" w:rsidRPr="00DF01B8">
        <w:rPr>
          <w:sz w:val="24"/>
          <w:szCs w:val="24"/>
        </w:rPr>
        <w:t xml:space="preserve"> Farms, Inc., </w:t>
      </w:r>
      <w:r w:rsidR="00BA5343" w:rsidRPr="00DF01B8">
        <w:rPr>
          <w:sz w:val="24"/>
          <w:szCs w:val="24"/>
        </w:rPr>
        <w:t xml:space="preserve">unless I first obtain a </w:t>
      </w:r>
      <w:r w:rsidR="00070C11" w:rsidRPr="00DF01B8">
        <w:rPr>
          <w:sz w:val="24"/>
          <w:szCs w:val="24"/>
        </w:rPr>
        <w:t>written waiver, pursuant to 18</w:t>
      </w:r>
      <w:r w:rsidR="00BA5343" w:rsidRPr="00DF01B8">
        <w:rPr>
          <w:sz w:val="24"/>
          <w:szCs w:val="24"/>
        </w:rPr>
        <w:t> U.S.C. § 208(b)(1)</w:t>
      </w:r>
      <w:r w:rsidR="00AD0D9A" w:rsidRPr="00DF01B8">
        <w:rPr>
          <w:sz w:val="24"/>
          <w:szCs w:val="24"/>
        </w:rPr>
        <w:t>.</w:t>
      </w:r>
    </w:p>
    <w:p w:rsidR="00B62678" w:rsidRPr="00DF01B8" w:rsidRDefault="00B62678" w:rsidP="00425703">
      <w:pPr>
        <w:tabs>
          <w:tab w:val="left" w:pos="684"/>
          <w:tab w:val="left" w:pos="855"/>
        </w:tabs>
        <w:rPr>
          <w:b/>
          <w:sz w:val="24"/>
          <w:szCs w:val="24"/>
        </w:rPr>
      </w:pPr>
    </w:p>
    <w:p w:rsidR="00425703" w:rsidRPr="00DF01B8" w:rsidRDefault="00425703" w:rsidP="00222946">
      <w:pPr>
        <w:pStyle w:val="Heading3"/>
      </w:pPr>
      <w:bookmarkStart w:id="88" w:name="_9.1.2–__"/>
      <w:bookmarkEnd w:id="88"/>
      <w:r w:rsidRPr="00DF01B8">
        <w:t>9.1.</w:t>
      </w:r>
      <w:r w:rsidR="00BE1E19" w:rsidRPr="00DF01B8">
        <w:t>2</w:t>
      </w:r>
      <w:r w:rsidRPr="00DF01B8">
        <w:t xml:space="preserve">–  </w:t>
      </w:r>
      <w:r w:rsidRPr="00DF01B8">
        <w:tab/>
        <w:t xml:space="preserve">the PAS nominee is resigning from a position with a </w:t>
      </w:r>
      <w:r w:rsidR="00C235CA">
        <w:t xml:space="preserve">family farm or family </w:t>
      </w:r>
      <w:r w:rsidR="00870AB3">
        <w:tab/>
      </w:r>
      <w:r w:rsidR="00C235CA">
        <w:t>business</w:t>
      </w:r>
      <w:r w:rsidRPr="00DF01B8">
        <w:t xml:space="preserve"> and is divesting a financial interest in the entity</w:t>
      </w:r>
    </w:p>
    <w:p w:rsidR="00425703" w:rsidRPr="00DF01B8" w:rsidRDefault="00425703" w:rsidP="00425703">
      <w:pPr>
        <w:tabs>
          <w:tab w:val="left" w:pos="684"/>
          <w:tab w:val="left" w:pos="855"/>
        </w:tabs>
        <w:rPr>
          <w:sz w:val="24"/>
          <w:szCs w:val="24"/>
        </w:rPr>
      </w:pPr>
    </w:p>
    <w:p w:rsidR="00425703" w:rsidRPr="00DF01B8" w:rsidRDefault="00425703" w:rsidP="00425703">
      <w:pPr>
        <w:tabs>
          <w:tab w:val="left" w:pos="684"/>
          <w:tab w:val="left" w:pos="855"/>
        </w:tabs>
        <w:rPr>
          <w:sz w:val="24"/>
          <w:szCs w:val="24"/>
        </w:rPr>
      </w:pPr>
      <w:r w:rsidRPr="00DF01B8">
        <w:rPr>
          <w:sz w:val="24"/>
          <w:szCs w:val="24"/>
          <w:u w:val="single"/>
        </w:rPr>
        <w:t>Comment</w:t>
      </w:r>
      <w:r w:rsidRPr="00DF01B8">
        <w:rPr>
          <w:sz w:val="24"/>
          <w:szCs w:val="24"/>
        </w:rPr>
        <w:t xml:space="preserve">: </w:t>
      </w:r>
    </w:p>
    <w:p w:rsidR="00425703" w:rsidRPr="00DF01B8" w:rsidRDefault="00425703" w:rsidP="00425703">
      <w:pPr>
        <w:tabs>
          <w:tab w:val="left" w:pos="684"/>
          <w:tab w:val="left" w:pos="855"/>
        </w:tabs>
        <w:rPr>
          <w:sz w:val="24"/>
          <w:szCs w:val="24"/>
        </w:rPr>
      </w:pPr>
    </w:p>
    <w:p w:rsidR="00BD4E95" w:rsidRPr="00DF01B8" w:rsidRDefault="00425703" w:rsidP="00425703">
      <w:pPr>
        <w:tabs>
          <w:tab w:val="left" w:pos="684"/>
          <w:tab w:val="left" w:pos="855"/>
        </w:tabs>
        <w:ind w:firstLine="684"/>
        <w:rPr>
          <w:sz w:val="24"/>
          <w:szCs w:val="24"/>
        </w:rPr>
      </w:pPr>
      <w:r w:rsidRPr="00DF01B8">
        <w:rPr>
          <w:sz w:val="24"/>
          <w:szCs w:val="24"/>
        </w:rPr>
        <w:tab/>
        <w:t xml:space="preserve">See the </w:t>
      </w:r>
      <w:r w:rsidR="00663712">
        <w:rPr>
          <w:sz w:val="24"/>
          <w:szCs w:val="24"/>
        </w:rPr>
        <w:t xml:space="preserve">discussion in </w:t>
      </w:r>
      <w:hyperlink w:anchor="_9.0.0_–_" w:history="1">
        <w:r w:rsidRPr="008B7DD0">
          <w:rPr>
            <w:rStyle w:val="Hyperlink"/>
            <w:sz w:val="24"/>
            <w:szCs w:val="24"/>
          </w:rPr>
          <w:t>9.0.0</w:t>
        </w:r>
      </w:hyperlink>
      <w:r w:rsidRPr="00DF01B8">
        <w:rPr>
          <w:sz w:val="24"/>
          <w:szCs w:val="24"/>
        </w:rPr>
        <w:t xml:space="preserve"> above.  In this sample, the </w:t>
      </w:r>
      <w:r w:rsidR="00BD4E95" w:rsidRPr="00DF01B8">
        <w:rPr>
          <w:sz w:val="24"/>
          <w:szCs w:val="24"/>
        </w:rPr>
        <w:t xml:space="preserve">hypothetical </w:t>
      </w:r>
      <w:r w:rsidRPr="00DF01B8">
        <w:rPr>
          <w:sz w:val="24"/>
          <w:szCs w:val="24"/>
        </w:rPr>
        <w:t>PAS nominee</w:t>
      </w:r>
      <w:r w:rsidR="00BD4E95" w:rsidRPr="00DF01B8">
        <w:rPr>
          <w:sz w:val="24"/>
          <w:szCs w:val="24"/>
        </w:rPr>
        <w:t xml:space="preserve"> has a position with a private family business that has no assets and no intrinsic value.  </w:t>
      </w:r>
      <w:r w:rsidR="00615996">
        <w:rPr>
          <w:sz w:val="24"/>
          <w:szCs w:val="24"/>
        </w:rPr>
        <w:t>Upon her resignation, t</w:t>
      </w:r>
      <w:r w:rsidR="00BD4E95" w:rsidRPr="00DF01B8">
        <w:rPr>
          <w:sz w:val="24"/>
          <w:szCs w:val="24"/>
        </w:rPr>
        <w:t xml:space="preserve">he PAS nominee </w:t>
      </w:r>
      <w:r w:rsidRPr="00DF01B8">
        <w:rPr>
          <w:sz w:val="24"/>
          <w:szCs w:val="24"/>
        </w:rPr>
        <w:t xml:space="preserve">will transfer </w:t>
      </w:r>
      <w:r w:rsidR="0037706F" w:rsidRPr="00DF01B8">
        <w:rPr>
          <w:sz w:val="24"/>
          <w:szCs w:val="24"/>
        </w:rPr>
        <w:t xml:space="preserve">at no cost </w:t>
      </w:r>
      <w:r w:rsidR="00BD4E95" w:rsidRPr="00DF01B8">
        <w:rPr>
          <w:sz w:val="24"/>
          <w:szCs w:val="24"/>
        </w:rPr>
        <w:t xml:space="preserve">her </w:t>
      </w:r>
      <w:r w:rsidRPr="00DF01B8">
        <w:rPr>
          <w:sz w:val="24"/>
          <w:szCs w:val="24"/>
        </w:rPr>
        <w:t xml:space="preserve">financial interest in </w:t>
      </w:r>
      <w:r w:rsidR="0037706F" w:rsidRPr="00DF01B8">
        <w:rPr>
          <w:sz w:val="24"/>
          <w:szCs w:val="24"/>
        </w:rPr>
        <w:t xml:space="preserve">the </w:t>
      </w:r>
      <w:r w:rsidRPr="00DF01B8">
        <w:rPr>
          <w:sz w:val="24"/>
          <w:szCs w:val="24"/>
        </w:rPr>
        <w:t xml:space="preserve">entity to </w:t>
      </w:r>
      <w:r w:rsidR="00BD4E95" w:rsidRPr="00DF01B8">
        <w:rPr>
          <w:sz w:val="24"/>
          <w:szCs w:val="24"/>
        </w:rPr>
        <w:t>her siblings, who are the other owners</w:t>
      </w:r>
      <w:r w:rsidRPr="00DF01B8">
        <w:rPr>
          <w:sz w:val="24"/>
          <w:szCs w:val="24"/>
        </w:rPr>
        <w:t xml:space="preserve">.  </w:t>
      </w:r>
    </w:p>
    <w:p w:rsidR="00BD4E95" w:rsidRPr="00DF01B8" w:rsidRDefault="00BD4E95" w:rsidP="00425703">
      <w:pPr>
        <w:tabs>
          <w:tab w:val="left" w:pos="684"/>
          <w:tab w:val="left" w:pos="855"/>
        </w:tabs>
        <w:ind w:firstLine="684"/>
        <w:rPr>
          <w:sz w:val="24"/>
          <w:szCs w:val="24"/>
        </w:rPr>
      </w:pPr>
    </w:p>
    <w:p w:rsidR="00DA5439" w:rsidRPr="00DF01B8" w:rsidRDefault="0037706F" w:rsidP="00425703">
      <w:pPr>
        <w:tabs>
          <w:tab w:val="left" w:pos="684"/>
          <w:tab w:val="left" w:pos="855"/>
        </w:tabs>
        <w:ind w:firstLine="684"/>
        <w:rPr>
          <w:sz w:val="24"/>
          <w:szCs w:val="24"/>
        </w:rPr>
      </w:pPr>
      <w:r w:rsidRPr="00DF01B8">
        <w:rPr>
          <w:sz w:val="24"/>
          <w:szCs w:val="24"/>
        </w:rPr>
        <w:t>If</w:t>
      </w:r>
      <w:r w:rsidR="00BD4E95" w:rsidRPr="00DF01B8">
        <w:rPr>
          <w:sz w:val="24"/>
          <w:szCs w:val="24"/>
        </w:rPr>
        <w:t>, instead,</w:t>
      </w:r>
      <w:r w:rsidRPr="00DF01B8">
        <w:rPr>
          <w:sz w:val="24"/>
          <w:szCs w:val="24"/>
        </w:rPr>
        <w:t xml:space="preserve"> </w:t>
      </w:r>
      <w:r w:rsidR="00BD4E95" w:rsidRPr="00DF01B8">
        <w:rPr>
          <w:sz w:val="24"/>
          <w:szCs w:val="24"/>
        </w:rPr>
        <w:t>a</w:t>
      </w:r>
      <w:r w:rsidRPr="00DF01B8">
        <w:rPr>
          <w:sz w:val="24"/>
          <w:szCs w:val="24"/>
        </w:rPr>
        <w:t xml:space="preserve"> PAS nominee will sell </w:t>
      </w:r>
      <w:r w:rsidR="00BD4E95" w:rsidRPr="00DF01B8">
        <w:rPr>
          <w:sz w:val="24"/>
          <w:szCs w:val="24"/>
        </w:rPr>
        <w:t>a</w:t>
      </w:r>
      <w:r w:rsidRPr="00DF01B8">
        <w:rPr>
          <w:sz w:val="24"/>
          <w:szCs w:val="24"/>
        </w:rPr>
        <w:t xml:space="preserve"> financial interest to another person, the ethics agreement should substitute the term “sell” for the term “transfer.”  </w:t>
      </w:r>
      <w:r w:rsidR="00615996">
        <w:rPr>
          <w:sz w:val="24"/>
          <w:szCs w:val="24"/>
        </w:rPr>
        <w:t>I</w:t>
      </w:r>
      <w:r w:rsidR="00615996" w:rsidRPr="00DF01B8">
        <w:rPr>
          <w:sz w:val="24"/>
          <w:szCs w:val="24"/>
        </w:rPr>
        <w:t>f the entity is not publicly traded</w:t>
      </w:r>
      <w:r w:rsidRPr="00DF01B8">
        <w:rPr>
          <w:sz w:val="24"/>
          <w:szCs w:val="24"/>
        </w:rPr>
        <w:t>, the reviewer may need to evaluate the payment under 5 C</w:t>
      </w:r>
      <w:r w:rsidR="00615996">
        <w:rPr>
          <w:sz w:val="24"/>
          <w:szCs w:val="24"/>
        </w:rPr>
        <w:t>.F.R. § 2635.503 or 18 U.S.C. § </w:t>
      </w:r>
      <w:r w:rsidRPr="00DF01B8">
        <w:rPr>
          <w:sz w:val="24"/>
          <w:szCs w:val="24"/>
        </w:rPr>
        <w:t>209</w:t>
      </w:r>
      <w:r w:rsidR="00615996">
        <w:rPr>
          <w:sz w:val="24"/>
          <w:szCs w:val="24"/>
        </w:rPr>
        <w:t>,</w:t>
      </w:r>
      <w:r w:rsidRPr="00DF01B8">
        <w:rPr>
          <w:sz w:val="24"/>
          <w:szCs w:val="24"/>
        </w:rPr>
        <w:t xml:space="preserve"> </w:t>
      </w:r>
      <w:r w:rsidR="00615996">
        <w:rPr>
          <w:sz w:val="24"/>
          <w:szCs w:val="24"/>
        </w:rPr>
        <w:t>d</w:t>
      </w:r>
      <w:r w:rsidR="00615996" w:rsidRPr="00DF01B8">
        <w:rPr>
          <w:sz w:val="24"/>
          <w:szCs w:val="24"/>
        </w:rPr>
        <w:t>epending on the terms of the sale</w:t>
      </w:r>
      <w:r w:rsidRPr="00DF01B8">
        <w:rPr>
          <w:sz w:val="24"/>
          <w:szCs w:val="24"/>
        </w:rPr>
        <w:t xml:space="preserve">.  </w:t>
      </w:r>
      <w:r w:rsidR="00BD4E95" w:rsidRPr="00DF01B8">
        <w:rPr>
          <w:sz w:val="24"/>
          <w:szCs w:val="24"/>
        </w:rPr>
        <w:t>For a sample involving a hypothetical large</w:t>
      </w:r>
      <w:r w:rsidR="005C23C5">
        <w:rPr>
          <w:sz w:val="24"/>
          <w:szCs w:val="24"/>
        </w:rPr>
        <w:t>,</w:t>
      </w:r>
      <w:r w:rsidR="00BD4E95" w:rsidRPr="00DF01B8">
        <w:rPr>
          <w:sz w:val="24"/>
          <w:szCs w:val="24"/>
        </w:rPr>
        <w:t xml:space="preserve"> privately traded corporation, see </w:t>
      </w:r>
      <w:hyperlink w:anchor="_3.5.0_–_" w:history="1">
        <w:r w:rsidR="00BD4E95" w:rsidRPr="008B7DD0">
          <w:rPr>
            <w:rStyle w:val="Hyperlink"/>
            <w:sz w:val="24"/>
            <w:szCs w:val="24"/>
          </w:rPr>
          <w:t>3.5.0</w:t>
        </w:r>
      </w:hyperlink>
      <w:r w:rsidR="00BD4E95" w:rsidRPr="00DF01B8">
        <w:rPr>
          <w:sz w:val="24"/>
          <w:szCs w:val="24"/>
        </w:rPr>
        <w:t xml:space="preserve"> above.</w:t>
      </w:r>
    </w:p>
    <w:p w:rsidR="00425703" w:rsidRPr="00DF01B8" w:rsidRDefault="00425703" w:rsidP="00425703">
      <w:pPr>
        <w:tabs>
          <w:tab w:val="left" w:pos="684"/>
          <w:tab w:val="left" w:pos="855"/>
        </w:tabs>
        <w:rPr>
          <w:sz w:val="24"/>
          <w:szCs w:val="24"/>
        </w:rPr>
      </w:pPr>
    </w:p>
    <w:p w:rsidR="00425703" w:rsidRPr="00DF01B8" w:rsidRDefault="00425703" w:rsidP="00425703">
      <w:pPr>
        <w:tabs>
          <w:tab w:val="left" w:pos="684"/>
          <w:tab w:val="left" w:pos="855"/>
        </w:tabs>
        <w:rPr>
          <w:sz w:val="24"/>
          <w:szCs w:val="24"/>
        </w:rPr>
      </w:pPr>
      <w:r w:rsidRPr="00DF01B8">
        <w:rPr>
          <w:sz w:val="24"/>
          <w:szCs w:val="24"/>
          <w:u w:val="single"/>
        </w:rPr>
        <w:t>Sample Language</w:t>
      </w:r>
      <w:r w:rsidRPr="00DF01B8">
        <w:rPr>
          <w:sz w:val="24"/>
          <w:szCs w:val="24"/>
        </w:rPr>
        <w:t>:</w:t>
      </w:r>
    </w:p>
    <w:p w:rsidR="00425703" w:rsidRPr="00DF01B8" w:rsidRDefault="00425703" w:rsidP="00425703">
      <w:pPr>
        <w:tabs>
          <w:tab w:val="left" w:pos="684"/>
          <w:tab w:val="left" w:pos="855"/>
        </w:tabs>
        <w:rPr>
          <w:sz w:val="24"/>
          <w:szCs w:val="24"/>
        </w:rPr>
      </w:pPr>
    </w:p>
    <w:p w:rsidR="00425703" w:rsidRPr="00DF01B8" w:rsidRDefault="00425703" w:rsidP="00BA5343">
      <w:pPr>
        <w:tabs>
          <w:tab w:val="left" w:pos="684"/>
          <w:tab w:val="left" w:pos="855"/>
        </w:tabs>
        <w:ind w:firstLine="720"/>
        <w:rPr>
          <w:sz w:val="24"/>
          <w:szCs w:val="24"/>
        </w:rPr>
      </w:pPr>
      <w:r w:rsidRPr="00DF01B8">
        <w:rPr>
          <w:sz w:val="24"/>
          <w:szCs w:val="24"/>
        </w:rPr>
        <w:t xml:space="preserve">My siblings and I own </w:t>
      </w:r>
      <w:proofErr w:type="spellStart"/>
      <w:r w:rsidRPr="00DF01B8">
        <w:rPr>
          <w:sz w:val="24"/>
          <w:szCs w:val="24"/>
        </w:rPr>
        <w:t>Bitler</w:t>
      </w:r>
      <w:proofErr w:type="spellEnd"/>
      <w:r w:rsidRPr="00DF01B8">
        <w:rPr>
          <w:sz w:val="24"/>
          <w:szCs w:val="24"/>
        </w:rPr>
        <w:t xml:space="preserve"> Farms, Inc.  Upon confirmation, I will resign from my position as Secretary of </w:t>
      </w:r>
      <w:proofErr w:type="spellStart"/>
      <w:r w:rsidRPr="00DF01B8">
        <w:rPr>
          <w:sz w:val="24"/>
          <w:szCs w:val="24"/>
        </w:rPr>
        <w:t>Bitler</w:t>
      </w:r>
      <w:proofErr w:type="spellEnd"/>
      <w:r w:rsidRPr="00DF01B8">
        <w:rPr>
          <w:sz w:val="24"/>
          <w:szCs w:val="24"/>
        </w:rPr>
        <w:t xml:space="preserve"> Farms, Inc.  Upon resignation, I will transfer my financial interest in this entity to my siblings.</w:t>
      </w:r>
      <w:r w:rsidR="00BA5343" w:rsidRPr="00DF01B8">
        <w:rPr>
          <w:sz w:val="24"/>
          <w:szCs w:val="24"/>
        </w:rPr>
        <w:t xml:space="preserve">  I will not participate personally and substantially in any particular matter involving specific parties in which </w:t>
      </w:r>
      <w:r w:rsidR="00F753BF">
        <w:rPr>
          <w:sz w:val="24"/>
          <w:szCs w:val="24"/>
        </w:rPr>
        <w:t xml:space="preserve">I know </w:t>
      </w:r>
      <w:proofErr w:type="spellStart"/>
      <w:r w:rsidR="00A73CC8" w:rsidRPr="00DF01B8">
        <w:rPr>
          <w:sz w:val="24"/>
          <w:szCs w:val="24"/>
        </w:rPr>
        <w:t>Bitler</w:t>
      </w:r>
      <w:proofErr w:type="spellEnd"/>
      <w:r w:rsidR="00A73CC8" w:rsidRPr="00DF01B8">
        <w:rPr>
          <w:sz w:val="24"/>
          <w:szCs w:val="24"/>
        </w:rPr>
        <w:t xml:space="preserve"> Farms, Inc.</w:t>
      </w:r>
      <w:r w:rsidR="00BA5343" w:rsidRPr="00DF01B8">
        <w:rPr>
          <w:sz w:val="24"/>
          <w:szCs w:val="24"/>
        </w:rPr>
        <w:t xml:space="preserve">, is a party or represents a party, unless I am first authorized to </w:t>
      </w:r>
      <w:r w:rsidR="00070C11" w:rsidRPr="00DF01B8">
        <w:rPr>
          <w:sz w:val="24"/>
          <w:szCs w:val="24"/>
        </w:rPr>
        <w:t>participate, pursuant to 5</w:t>
      </w:r>
      <w:r w:rsidR="00BA5343" w:rsidRPr="00DF01B8">
        <w:rPr>
          <w:sz w:val="24"/>
          <w:szCs w:val="24"/>
        </w:rPr>
        <w:t xml:space="preserve"> C.F.R. § 2635.502(d).  </w:t>
      </w:r>
    </w:p>
    <w:p w:rsidR="00204991" w:rsidRPr="00DF01B8" w:rsidRDefault="00204991" w:rsidP="00800AD5">
      <w:pPr>
        <w:tabs>
          <w:tab w:val="left" w:pos="684"/>
          <w:tab w:val="left" w:pos="1026"/>
        </w:tabs>
        <w:rPr>
          <w:b/>
          <w:sz w:val="24"/>
          <w:szCs w:val="24"/>
        </w:rPr>
      </w:pPr>
    </w:p>
    <w:p w:rsidR="003440D0" w:rsidRDefault="003440D0">
      <w:pPr>
        <w:rPr>
          <w:b/>
          <w:sz w:val="24"/>
          <w:szCs w:val="24"/>
        </w:rPr>
      </w:pPr>
      <w:r>
        <w:rPr>
          <w:b/>
          <w:sz w:val="24"/>
          <w:szCs w:val="24"/>
        </w:rPr>
        <w:br w:type="page"/>
      </w:r>
    </w:p>
    <w:p w:rsidR="00800AD5" w:rsidRPr="00DF01B8" w:rsidRDefault="00800AD5" w:rsidP="00222946">
      <w:pPr>
        <w:pStyle w:val="Heading3"/>
        <w:ind w:left="1020" w:hanging="1020"/>
      </w:pPr>
      <w:bookmarkStart w:id="89" w:name="_9.2.0_–_"/>
      <w:bookmarkEnd w:id="89"/>
      <w:r w:rsidRPr="00DF01B8">
        <w:lastRenderedPageBreak/>
        <w:t>9.2.</w:t>
      </w:r>
      <w:r w:rsidR="00843442" w:rsidRPr="00DF01B8">
        <w:t>0</w:t>
      </w:r>
      <w:r w:rsidRPr="00DF01B8">
        <w:t xml:space="preserve"> </w:t>
      </w:r>
      <w:r w:rsidRPr="00F22E48">
        <w:t>–</w:t>
      </w:r>
      <w:r w:rsidRPr="00DF01B8">
        <w:t xml:space="preserve"> </w:t>
      </w:r>
      <w:r w:rsidRPr="00DF01B8">
        <w:tab/>
      </w:r>
      <w:r w:rsidR="00CE0DDA" w:rsidRPr="00DF01B8">
        <w:t>entity</w:t>
      </w:r>
      <w:r w:rsidRPr="00DF01B8">
        <w:t xml:space="preserve"> fo</w:t>
      </w:r>
      <w:r w:rsidR="00AE2D96" w:rsidRPr="00DF01B8">
        <w:t>rmed to manage the assets of the</w:t>
      </w:r>
      <w:r w:rsidRPr="00DF01B8">
        <w:t xml:space="preserve"> </w:t>
      </w:r>
      <w:r w:rsidR="000221FC" w:rsidRPr="00DF01B8">
        <w:t>PAS nominee</w:t>
      </w:r>
      <w:r w:rsidRPr="00DF01B8">
        <w:t>’s</w:t>
      </w:r>
      <w:r w:rsidR="00AE2D96" w:rsidRPr="00DF01B8">
        <w:t xml:space="preserve"> </w:t>
      </w:r>
      <w:r w:rsidRPr="00DF01B8">
        <w:t>family</w:t>
      </w:r>
      <w:r w:rsidR="00252438">
        <w:t xml:space="preserve"> that pays the PAS nominee</w:t>
      </w:r>
      <w:r w:rsidR="00E72E3B">
        <w:t xml:space="preserve"> for</w:t>
      </w:r>
      <w:r w:rsidR="00252438">
        <w:t xml:space="preserve"> services to the entity</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7A0FCC" w:rsidRPr="00DF01B8" w:rsidRDefault="00FA5E5A" w:rsidP="007A0FCC">
      <w:pPr>
        <w:tabs>
          <w:tab w:val="left" w:pos="684"/>
          <w:tab w:val="left" w:pos="855"/>
        </w:tabs>
        <w:rPr>
          <w:sz w:val="24"/>
          <w:szCs w:val="24"/>
        </w:rPr>
      </w:pPr>
      <w:r w:rsidRPr="00DF01B8">
        <w:rPr>
          <w:sz w:val="24"/>
          <w:szCs w:val="24"/>
        </w:rPr>
        <w:tab/>
      </w:r>
      <w:r w:rsidR="007D0D4B">
        <w:rPr>
          <w:sz w:val="24"/>
          <w:szCs w:val="24"/>
        </w:rPr>
        <w:t>I</w:t>
      </w:r>
      <w:r w:rsidR="006A750D" w:rsidRPr="00DF01B8">
        <w:rPr>
          <w:sz w:val="24"/>
          <w:szCs w:val="24"/>
        </w:rPr>
        <w:t xml:space="preserve">ssues may arise under the earned income ban </w:t>
      </w:r>
      <w:r w:rsidR="007D0D4B">
        <w:rPr>
          <w:sz w:val="24"/>
          <w:szCs w:val="24"/>
        </w:rPr>
        <w:t xml:space="preserve">when </w:t>
      </w:r>
      <w:r w:rsidR="00AC4884" w:rsidRPr="00DF01B8">
        <w:rPr>
          <w:sz w:val="24"/>
          <w:szCs w:val="24"/>
        </w:rPr>
        <w:t>a</w:t>
      </w:r>
      <w:r w:rsidR="00A11AD1" w:rsidRPr="00DF01B8">
        <w:rPr>
          <w:sz w:val="24"/>
          <w:szCs w:val="24"/>
        </w:rPr>
        <w:t xml:space="preserve"> full-time</w:t>
      </w:r>
      <w:r w:rsidR="00AC4884" w:rsidRPr="00DF01B8">
        <w:rPr>
          <w:sz w:val="24"/>
          <w:szCs w:val="24"/>
        </w:rPr>
        <w:t xml:space="preserve"> </w:t>
      </w:r>
      <w:r w:rsidR="000221FC" w:rsidRPr="00DF01B8">
        <w:rPr>
          <w:sz w:val="24"/>
          <w:szCs w:val="24"/>
        </w:rPr>
        <w:t xml:space="preserve">PAS </w:t>
      </w:r>
      <w:r w:rsidR="00A11AD1" w:rsidRPr="00DF01B8">
        <w:rPr>
          <w:sz w:val="24"/>
          <w:szCs w:val="24"/>
        </w:rPr>
        <w:t>appointee</w:t>
      </w:r>
      <w:r w:rsidR="00AC4884" w:rsidRPr="00DF01B8">
        <w:rPr>
          <w:sz w:val="24"/>
          <w:szCs w:val="24"/>
        </w:rPr>
        <w:t xml:space="preserve"> </w:t>
      </w:r>
      <w:r w:rsidR="007D0D4B">
        <w:rPr>
          <w:sz w:val="24"/>
          <w:szCs w:val="24"/>
        </w:rPr>
        <w:t xml:space="preserve">will be paid for </w:t>
      </w:r>
      <w:r w:rsidR="00AC4884" w:rsidRPr="00DF01B8">
        <w:rPr>
          <w:sz w:val="24"/>
          <w:szCs w:val="24"/>
        </w:rPr>
        <w:t>provid</w:t>
      </w:r>
      <w:r w:rsidR="007D0D4B">
        <w:rPr>
          <w:sz w:val="24"/>
          <w:szCs w:val="24"/>
        </w:rPr>
        <w:t>ing</w:t>
      </w:r>
      <w:r w:rsidR="00AC4884" w:rsidRPr="00DF01B8">
        <w:rPr>
          <w:sz w:val="24"/>
          <w:szCs w:val="24"/>
        </w:rPr>
        <w:t xml:space="preserve"> services to an entity</w:t>
      </w:r>
      <w:r w:rsidR="00E72E3B">
        <w:rPr>
          <w:sz w:val="24"/>
          <w:szCs w:val="24"/>
        </w:rPr>
        <w:t>, even one created for his or her family</w:t>
      </w:r>
      <w:r w:rsidR="006A750D" w:rsidRPr="00DF01B8">
        <w:rPr>
          <w:sz w:val="24"/>
          <w:szCs w:val="24"/>
        </w:rPr>
        <w:t xml:space="preserve">.  </w:t>
      </w:r>
      <w:r w:rsidR="005F33B8" w:rsidRPr="005F33B8">
        <w:rPr>
          <w:sz w:val="24"/>
          <w:szCs w:val="24"/>
          <w:u w:val="single"/>
        </w:rPr>
        <w:t>See</w:t>
      </w:r>
      <w:r w:rsidR="005F33B8">
        <w:rPr>
          <w:sz w:val="24"/>
          <w:szCs w:val="24"/>
        </w:rPr>
        <w:t xml:space="preserve"> </w:t>
      </w:r>
      <w:r w:rsidR="005F33B8" w:rsidRPr="00DF01B8">
        <w:rPr>
          <w:sz w:val="24"/>
          <w:szCs w:val="24"/>
        </w:rPr>
        <w:t xml:space="preserve">Executive Order 12674, § 102 (1989), as amended by </w:t>
      </w:r>
      <w:r w:rsidR="005F33B8">
        <w:rPr>
          <w:sz w:val="24"/>
          <w:szCs w:val="24"/>
        </w:rPr>
        <w:t>Executive Order</w:t>
      </w:r>
      <w:r w:rsidR="005F33B8" w:rsidRPr="00DF01B8">
        <w:rPr>
          <w:sz w:val="24"/>
          <w:szCs w:val="24"/>
        </w:rPr>
        <w:t xml:space="preserve"> 12731 (1990)</w:t>
      </w:r>
      <w:r w:rsidR="005F33B8">
        <w:rPr>
          <w:sz w:val="24"/>
          <w:szCs w:val="24"/>
        </w:rPr>
        <w:t xml:space="preserve">.  </w:t>
      </w:r>
      <w:r w:rsidR="006A750D" w:rsidRPr="00DF01B8">
        <w:rPr>
          <w:sz w:val="24"/>
          <w:szCs w:val="24"/>
        </w:rPr>
        <w:t xml:space="preserve">For this reason, an ethics agreement may need to provide that </w:t>
      </w:r>
      <w:r w:rsidR="007D0D4B">
        <w:rPr>
          <w:sz w:val="24"/>
          <w:szCs w:val="24"/>
        </w:rPr>
        <w:t>the</w:t>
      </w:r>
      <w:r w:rsidR="006A750D" w:rsidRPr="00DF01B8">
        <w:rPr>
          <w:sz w:val="24"/>
          <w:szCs w:val="24"/>
        </w:rPr>
        <w:t xml:space="preserve"> </w:t>
      </w:r>
      <w:r w:rsidR="000221FC" w:rsidRPr="00DF01B8">
        <w:rPr>
          <w:sz w:val="24"/>
          <w:szCs w:val="24"/>
        </w:rPr>
        <w:t>PAS nominee</w:t>
      </w:r>
      <w:r w:rsidR="006A750D" w:rsidRPr="00DF01B8">
        <w:rPr>
          <w:sz w:val="24"/>
          <w:szCs w:val="24"/>
        </w:rPr>
        <w:t xml:space="preserve"> will resign from </w:t>
      </w:r>
      <w:r w:rsidR="007D0D4B">
        <w:rPr>
          <w:sz w:val="24"/>
          <w:szCs w:val="24"/>
        </w:rPr>
        <w:t>any such</w:t>
      </w:r>
      <w:r w:rsidR="006A750D" w:rsidRPr="00DF01B8">
        <w:rPr>
          <w:sz w:val="24"/>
          <w:szCs w:val="24"/>
        </w:rPr>
        <w:t xml:space="preserve"> outside position.</w:t>
      </w:r>
      <w:r w:rsidR="0039168C">
        <w:rPr>
          <w:sz w:val="24"/>
          <w:szCs w:val="24"/>
        </w:rPr>
        <w:t xml:space="preserve">  </w:t>
      </w:r>
      <w:r w:rsidR="00E72E3B">
        <w:rPr>
          <w:sz w:val="24"/>
          <w:szCs w:val="24"/>
        </w:rPr>
        <w:t>If the PAS nominee does no</w:t>
      </w:r>
      <w:r w:rsidR="007D0D4B">
        <w:rPr>
          <w:sz w:val="24"/>
          <w:szCs w:val="24"/>
        </w:rPr>
        <w:t xml:space="preserve">t resign from the position, the agreement should state that the PAS </w:t>
      </w:r>
      <w:r w:rsidR="00E72E3B">
        <w:rPr>
          <w:sz w:val="24"/>
          <w:szCs w:val="24"/>
        </w:rPr>
        <w:t xml:space="preserve">nominee will not </w:t>
      </w:r>
      <w:r w:rsidR="007D0D4B">
        <w:rPr>
          <w:sz w:val="24"/>
          <w:szCs w:val="24"/>
        </w:rPr>
        <w:t>earn income for his or her services</w:t>
      </w:r>
      <w:r w:rsidR="00E72E3B">
        <w:rPr>
          <w:sz w:val="24"/>
          <w:szCs w:val="24"/>
        </w:rPr>
        <w:t>.  In the sample below, the hypothetical PAS nominee earns fees for managing a</w:t>
      </w:r>
      <w:r w:rsidR="007D0D4B">
        <w:rPr>
          <w:sz w:val="24"/>
          <w:szCs w:val="24"/>
        </w:rPr>
        <w:t>n investment</w:t>
      </w:r>
      <w:r w:rsidR="00E72E3B">
        <w:rPr>
          <w:sz w:val="24"/>
          <w:szCs w:val="24"/>
        </w:rPr>
        <w:t xml:space="preserve"> partnership for her large extended family.  </w:t>
      </w:r>
      <w:r w:rsidR="007A0FCC" w:rsidRPr="00DF01B8">
        <w:rPr>
          <w:sz w:val="24"/>
          <w:szCs w:val="24"/>
        </w:rPr>
        <w:t xml:space="preserve">Note that the earned income ban under </w:t>
      </w:r>
      <w:r w:rsidR="002C24E5" w:rsidRPr="00DF01B8">
        <w:rPr>
          <w:sz w:val="24"/>
          <w:szCs w:val="24"/>
        </w:rPr>
        <w:t xml:space="preserve">Executive Order </w:t>
      </w:r>
      <w:r w:rsidR="00385E51" w:rsidRPr="00DF01B8">
        <w:rPr>
          <w:sz w:val="24"/>
          <w:szCs w:val="24"/>
        </w:rPr>
        <w:t>12674</w:t>
      </w:r>
      <w:r w:rsidR="002C24E5" w:rsidRPr="00DF01B8">
        <w:rPr>
          <w:sz w:val="24"/>
          <w:szCs w:val="24"/>
        </w:rPr>
        <w:t xml:space="preserve">, § </w:t>
      </w:r>
      <w:r w:rsidR="00385E51" w:rsidRPr="00DF01B8">
        <w:rPr>
          <w:sz w:val="24"/>
          <w:szCs w:val="24"/>
        </w:rPr>
        <w:t xml:space="preserve">102 (1989), as amended by </w:t>
      </w:r>
      <w:r w:rsidR="00F17BB3">
        <w:rPr>
          <w:sz w:val="24"/>
          <w:szCs w:val="24"/>
        </w:rPr>
        <w:t>Executive Order</w:t>
      </w:r>
      <w:r w:rsidR="00385E51" w:rsidRPr="00DF01B8">
        <w:rPr>
          <w:sz w:val="24"/>
          <w:szCs w:val="24"/>
        </w:rPr>
        <w:t xml:space="preserve"> 12731 (1990)</w:t>
      </w:r>
      <w:r w:rsidR="00E82149" w:rsidRPr="00DF01B8">
        <w:rPr>
          <w:sz w:val="24"/>
          <w:szCs w:val="24"/>
        </w:rPr>
        <w:t>,</w:t>
      </w:r>
      <w:r w:rsidR="007A0FCC" w:rsidRPr="00DF01B8">
        <w:rPr>
          <w:sz w:val="24"/>
          <w:szCs w:val="24"/>
        </w:rPr>
        <w:t xml:space="preserve"> is applicable only to full-time PAS positions.  Therefore, th</w:t>
      </w:r>
      <w:r w:rsidR="00E67485" w:rsidRPr="00DF01B8">
        <w:rPr>
          <w:sz w:val="24"/>
          <w:szCs w:val="24"/>
        </w:rPr>
        <w:t>e following</w:t>
      </w:r>
      <w:r w:rsidR="007A0FCC" w:rsidRPr="00DF01B8">
        <w:rPr>
          <w:sz w:val="24"/>
          <w:szCs w:val="24"/>
        </w:rPr>
        <w:t xml:space="preserve"> sample language is not for PAS appointees who will be special </w:t>
      </w:r>
      <w:r w:rsidR="000D0FEA">
        <w:rPr>
          <w:sz w:val="24"/>
          <w:szCs w:val="24"/>
        </w:rPr>
        <w:t>G</w:t>
      </w:r>
      <w:r w:rsidR="007A0FCC" w:rsidRPr="00DF01B8">
        <w:rPr>
          <w:sz w:val="24"/>
          <w:szCs w:val="24"/>
        </w:rPr>
        <w:t>overnment employees.</w:t>
      </w:r>
    </w:p>
    <w:p w:rsidR="006061F1" w:rsidRPr="00DF01B8" w:rsidRDefault="006061F1"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EB008A" w:rsidRDefault="00EB008A" w:rsidP="00EB008A">
      <w:pPr>
        <w:tabs>
          <w:tab w:val="left" w:pos="684"/>
          <w:tab w:val="left" w:pos="855"/>
        </w:tabs>
        <w:rPr>
          <w:b/>
          <w:sz w:val="24"/>
          <w:szCs w:val="24"/>
        </w:rPr>
      </w:pPr>
    </w:p>
    <w:p w:rsidR="00E72E3B" w:rsidRDefault="00E72E3B" w:rsidP="00E72E3B">
      <w:pPr>
        <w:tabs>
          <w:tab w:val="left" w:pos="684"/>
          <w:tab w:val="left" w:pos="1026"/>
        </w:tabs>
        <w:rPr>
          <w:sz w:val="24"/>
          <w:szCs w:val="24"/>
        </w:rPr>
      </w:pPr>
      <w:r w:rsidRPr="00DF01B8">
        <w:rPr>
          <w:b/>
          <w:sz w:val="24"/>
          <w:szCs w:val="24"/>
        </w:rPr>
        <w:tab/>
      </w:r>
      <w:r w:rsidRPr="00DF01B8">
        <w:rPr>
          <w:sz w:val="24"/>
          <w:szCs w:val="24"/>
        </w:rPr>
        <w:t xml:space="preserve">I will retain my position as general partner of The </w:t>
      </w:r>
      <w:r w:rsidR="007D0D4B">
        <w:rPr>
          <w:sz w:val="24"/>
          <w:szCs w:val="24"/>
        </w:rPr>
        <w:t>Molinaro</w:t>
      </w:r>
      <w:r w:rsidRPr="00DF01B8">
        <w:rPr>
          <w:sz w:val="24"/>
          <w:szCs w:val="24"/>
        </w:rPr>
        <w:t xml:space="preserve"> Family Partnership, LP. </w:t>
      </w:r>
      <w:r w:rsidR="007D0D4B">
        <w:rPr>
          <w:sz w:val="24"/>
          <w:szCs w:val="24"/>
        </w:rPr>
        <w:t xml:space="preserve"> I </w:t>
      </w:r>
      <w:r w:rsidR="007D0D4B" w:rsidRPr="00E72E3B">
        <w:rPr>
          <w:sz w:val="24"/>
          <w:szCs w:val="24"/>
        </w:rPr>
        <w:t xml:space="preserve">will </w:t>
      </w:r>
      <w:r w:rsidR="007D0D4B">
        <w:rPr>
          <w:sz w:val="24"/>
          <w:szCs w:val="24"/>
        </w:rPr>
        <w:t>receive</w:t>
      </w:r>
      <w:r w:rsidR="007D0D4B" w:rsidRPr="00E72E3B">
        <w:rPr>
          <w:sz w:val="24"/>
          <w:szCs w:val="24"/>
        </w:rPr>
        <w:t xml:space="preserve"> payment of fees earned prior to my </w:t>
      </w:r>
      <w:r w:rsidR="007D0D4B">
        <w:rPr>
          <w:sz w:val="24"/>
          <w:szCs w:val="24"/>
        </w:rPr>
        <w:t xml:space="preserve">appointment, but </w:t>
      </w:r>
      <w:r>
        <w:rPr>
          <w:sz w:val="24"/>
          <w:szCs w:val="24"/>
        </w:rPr>
        <w:t>I </w:t>
      </w:r>
      <w:r w:rsidRPr="00E72E3B">
        <w:rPr>
          <w:sz w:val="24"/>
          <w:szCs w:val="24"/>
        </w:rPr>
        <w:t xml:space="preserve">will not at any time receive compensation for services that I perform during my government appointment.  </w:t>
      </w:r>
      <w:r w:rsidRPr="00DF01B8">
        <w:rPr>
          <w:sz w:val="24"/>
          <w:szCs w:val="24"/>
        </w:rPr>
        <w:t xml:space="preserve">I will not participate personally and substantially in any particular matter </w:t>
      </w:r>
      <w:r>
        <w:rPr>
          <w:sz w:val="24"/>
          <w:szCs w:val="24"/>
        </w:rPr>
        <w:t xml:space="preserve">that to my knowledge </w:t>
      </w:r>
      <w:r w:rsidRPr="00DF01B8">
        <w:rPr>
          <w:sz w:val="24"/>
          <w:szCs w:val="24"/>
        </w:rPr>
        <w:t xml:space="preserve">has a direct and predictable effect on the financial interests of The </w:t>
      </w:r>
      <w:r w:rsidR="007D0D4B">
        <w:rPr>
          <w:sz w:val="24"/>
          <w:szCs w:val="24"/>
        </w:rPr>
        <w:t>Molinaro</w:t>
      </w:r>
      <w:r w:rsidRPr="00DF01B8">
        <w:rPr>
          <w:sz w:val="24"/>
          <w:szCs w:val="24"/>
        </w:rPr>
        <w:t xml:space="preserve"> F</w:t>
      </w:r>
      <w:r w:rsidR="007D0D4B">
        <w:rPr>
          <w:sz w:val="24"/>
          <w:szCs w:val="24"/>
        </w:rPr>
        <w:t xml:space="preserve">amily Partnership, LP, </w:t>
      </w:r>
      <w:r w:rsidR="00A27DD5" w:rsidRPr="00D15713">
        <w:rPr>
          <w:sz w:val="24"/>
          <w:szCs w:val="24"/>
        </w:rPr>
        <w:t>or its underlying assets</w:t>
      </w:r>
      <w:r w:rsidR="00A27DD5">
        <w:rPr>
          <w:sz w:val="24"/>
          <w:szCs w:val="24"/>
        </w:rPr>
        <w:t xml:space="preserve">, </w:t>
      </w:r>
      <w:r w:rsidR="007D0D4B">
        <w:rPr>
          <w:sz w:val="24"/>
          <w:szCs w:val="24"/>
        </w:rPr>
        <w:t>unless I </w:t>
      </w:r>
      <w:r w:rsidRPr="00DF01B8">
        <w:rPr>
          <w:sz w:val="24"/>
          <w:szCs w:val="24"/>
        </w:rPr>
        <w:t xml:space="preserve">first obtain a </w:t>
      </w:r>
      <w:r>
        <w:rPr>
          <w:sz w:val="24"/>
          <w:szCs w:val="24"/>
        </w:rPr>
        <w:t xml:space="preserve">written </w:t>
      </w:r>
      <w:r w:rsidRPr="00DF01B8">
        <w:rPr>
          <w:sz w:val="24"/>
          <w:szCs w:val="24"/>
        </w:rPr>
        <w:t>waiver pursuant to 18 U.S.C. § 208</w:t>
      </w:r>
      <w:r>
        <w:rPr>
          <w:sz w:val="24"/>
          <w:szCs w:val="24"/>
        </w:rPr>
        <w:t>(b)(1)</w:t>
      </w:r>
      <w:r w:rsidRPr="00DF01B8">
        <w:rPr>
          <w:sz w:val="24"/>
          <w:szCs w:val="24"/>
        </w:rPr>
        <w:t>.</w:t>
      </w:r>
    </w:p>
    <w:p w:rsidR="00E72E3B" w:rsidRDefault="00E72E3B" w:rsidP="00800AD5">
      <w:pPr>
        <w:tabs>
          <w:tab w:val="left" w:pos="684"/>
          <w:tab w:val="left" w:pos="1026"/>
        </w:tabs>
        <w:rPr>
          <w:sz w:val="24"/>
          <w:szCs w:val="24"/>
        </w:rPr>
      </w:pPr>
    </w:p>
    <w:p w:rsidR="00800AD5" w:rsidRPr="00DF01B8" w:rsidRDefault="00800AD5" w:rsidP="00800AD5">
      <w:pPr>
        <w:tabs>
          <w:tab w:val="left" w:pos="684"/>
          <w:tab w:val="left" w:pos="1026"/>
        </w:tabs>
        <w:rPr>
          <w:b/>
          <w:sz w:val="24"/>
          <w:szCs w:val="24"/>
        </w:rPr>
      </w:pPr>
    </w:p>
    <w:p w:rsidR="007D0D4B" w:rsidRPr="00DF01B8" w:rsidRDefault="006061F1" w:rsidP="00222946">
      <w:pPr>
        <w:pStyle w:val="Heading3"/>
        <w:ind w:left="1020" w:hanging="1020"/>
      </w:pPr>
      <w:bookmarkStart w:id="90" w:name="_9.2.1_–_"/>
      <w:bookmarkEnd w:id="90"/>
      <w:r w:rsidRPr="00DF01B8">
        <w:t>9.2.</w:t>
      </w:r>
      <w:r w:rsidR="00E67485" w:rsidRPr="00DF01B8">
        <w:t xml:space="preserve">1 </w:t>
      </w:r>
      <w:r w:rsidRPr="00DF01B8">
        <w:t xml:space="preserve">– </w:t>
      </w:r>
      <w:r w:rsidRPr="00DF01B8">
        <w:tab/>
        <w:t xml:space="preserve">entity formed to manage the </w:t>
      </w:r>
      <w:r w:rsidRPr="008A6297">
        <w:t>assets of the</w:t>
      </w:r>
      <w:r w:rsidRPr="00DF01B8">
        <w:t xml:space="preserve"> PAS nominee’s family</w:t>
      </w:r>
      <w:r w:rsidR="007D0D4B" w:rsidRPr="007D0D4B">
        <w:t xml:space="preserve"> </w:t>
      </w:r>
      <w:r w:rsidR="007D0D4B">
        <w:t>that does not pay the PAS nominee for services to the entity</w:t>
      </w:r>
    </w:p>
    <w:p w:rsidR="006061F1" w:rsidRPr="00DF01B8" w:rsidRDefault="006061F1" w:rsidP="006061F1">
      <w:pPr>
        <w:tabs>
          <w:tab w:val="left" w:pos="684"/>
          <w:tab w:val="left" w:pos="855"/>
        </w:tabs>
        <w:rPr>
          <w:sz w:val="24"/>
          <w:szCs w:val="24"/>
        </w:rPr>
      </w:pPr>
    </w:p>
    <w:p w:rsidR="006061F1" w:rsidRPr="00DF01B8" w:rsidRDefault="006061F1" w:rsidP="006061F1">
      <w:pPr>
        <w:tabs>
          <w:tab w:val="left" w:pos="684"/>
          <w:tab w:val="left" w:pos="855"/>
        </w:tabs>
        <w:rPr>
          <w:sz w:val="24"/>
          <w:szCs w:val="24"/>
        </w:rPr>
      </w:pPr>
      <w:r w:rsidRPr="00DF01B8">
        <w:rPr>
          <w:sz w:val="24"/>
          <w:szCs w:val="24"/>
          <w:u w:val="single"/>
        </w:rPr>
        <w:t>Comment</w:t>
      </w:r>
      <w:r w:rsidRPr="00DF01B8">
        <w:rPr>
          <w:sz w:val="24"/>
          <w:szCs w:val="24"/>
        </w:rPr>
        <w:t xml:space="preserve">: </w:t>
      </w:r>
    </w:p>
    <w:p w:rsidR="006061F1" w:rsidRPr="00DF01B8" w:rsidRDefault="006061F1" w:rsidP="006061F1">
      <w:pPr>
        <w:tabs>
          <w:tab w:val="left" w:pos="684"/>
          <w:tab w:val="left" w:pos="855"/>
        </w:tabs>
        <w:rPr>
          <w:sz w:val="24"/>
          <w:szCs w:val="24"/>
        </w:rPr>
      </w:pPr>
    </w:p>
    <w:p w:rsidR="006061F1" w:rsidRPr="00DF01B8" w:rsidRDefault="006061F1" w:rsidP="006061F1">
      <w:pPr>
        <w:tabs>
          <w:tab w:val="left" w:pos="684"/>
          <w:tab w:val="left" w:pos="855"/>
        </w:tabs>
        <w:rPr>
          <w:sz w:val="24"/>
          <w:szCs w:val="24"/>
        </w:rPr>
      </w:pPr>
      <w:r w:rsidRPr="00DF01B8">
        <w:rPr>
          <w:sz w:val="24"/>
          <w:szCs w:val="24"/>
        </w:rPr>
        <w:tab/>
        <w:t>The language of this sample is useful whenever the PAS nominee has a</w:t>
      </w:r>
      <w:r w:rsidR="00172C0A">
        <w:rPr>
          <w:sz w:val="24"/>
          <w:szCs w:val="24"/>
        </w:rPr>
        <w:t>n unpaid</w:t>
      </w:r>
      <w:r w:rsidRPr="00DF01B8">
        <w:rPr>
          <w:sz w:val="24"/>
          <w:szCs w:val="24"/>
        </w:rPr>
        <w:t xml:space="preserve"> position with an entity (e.g., S-corporation, limited liability corporation, partnership, limited liability partnership, etc.) formed to manage only the assets of the PAS nominee’s family.  </w:t>
      </w:r>
    </w:p>
    <w:p w:rsidR="006061F1" w:rsidRPr="00DF01B8" w:rsidRDefault="006061F1" w:rsidP="006061F1">
      <w:pPr>
        <w:tabs>
          <w:tab w:val="left" w:pos="684"/>
          <w:tab w:val="left" w:pos="855"/>
        </w:tabs>
        <w:rPr>
          <w:sz w:val="24"/>
          <w:szCs w:val="24"/>
        </w:rPr>
      </w:pPr>
    </w:p>
    <w:p w:rsidR="006061F1" w:rsidRPr="00DF01B8" w:rsidRDefault="006061F1" w:rsidP="006061F1">
      <w:pPr>
        <w:tabs>
          <w:tab w:val="left" w:pos="684"/>
          <w:tab w:val="left" w:pos="855"/>
        </w:tabs>
        <w:rPr>
          <w:sz w:val="24"/>
          <w:szCs w:val="24"/>
        </w:rPr>
      </w:pPr>
      <w:r w:rsidRPr="00DF01B8">
        <w:rPr>
          <w:sz w:val="24"/>
          <w:szCs w:val="24"/>
          <w:u w:val="single"/>
        </w:rPr>
        <w:t>Sample Language</w:t>
      </w:r>
      <w:r w:rsidRPr="00DF01B8">
        <w:rPr>
          <w:sz w:val="24"/>
          <w:szCs w:val="24"/>
        </w:rPr>
        <w:t>:</w:t>
      </w:r>
    </w:p>
    <w:p w:rsidR="006061F1" w:rsidRPr="00DF01B8" w:rsidRDefault="006061F1" w:rsidP="006061F1">
      <w:pPr>
        <w:tabs>
          <w:tab w:val="left" w:pos="684"/>
          <w:tab w:val="left" w:pos="855"/>
        </w:tabs>
        <w:rPr>
          <w:b/>
          <w:sz w:val="24"/>
          <w:szCs w:val="24"/>
        </w:rPr>
      </w:pPr>
    </w:p>
    <w:p w:rsidR="001D5B3A" w:rsidRDefault="006061F1" w:rsidP="001D5B3A">
      <w:pPr>
        <w:tabs>
          <w:tab w:val="left" w:pos="684"/>
          <w:tab w:val="left" w:pos="855"/>
        </w:tabs>
        <w:ind w:firstLine="720"/>
        <w:rPr>
          <w:sz w:val="24"/>
          <w:szCs w:val="24"/>
        </w:rPr>
      </w:pPr>
      <w:r w:rsidRPr="00DF01B8">
        <w:rPr>
          <w:b/>
          <w:sz w:val="24"/>
          <w:szCs w:val="24"/>
        </w:rPr>
        <w:tab/>
      </w:r>
      <w:r w:rsidRPr="00DF01B8">
        <w:rPr>
          <w:sz w:val="24"/>
          <w:szCs w:val="24"/>
        </w:rPr>
        <w:t xml:space="preserve">I will retain my </w:t>
      </w:r>
      <w:r w:rsidR="00663712">
        <w:rPr>
          <w:sz w:val="24"/>
          <w:szCs w:val="24"/>
        </w:rPr>
        <w:t xml:space="preserve">unpaid </w:t>
      </w:r>
      <w:r w:rsidRPr="00DF01B8">
        <w:rPr>
          <w:sz w:val="24"/>
          <w:szCs w:val="24"/>
        </w:rPr>
        <w:t xml:space="preserve">position as general partner of The Molinaro Family Partnership, LP.  </w:t>
      </w:r>
      <w:r w:rsidR="00172C0A">
        <w:rPr>
          <w:sz w:val="24"/>
          <w:szCs w:val="24"/>
        </w:rPr>
        <w:t xml:space="preserve">I will not at any time receive compensation for services that I perform during my government appointment.   </w:t>
      </w:r>
      <w:r w:rsidRPr="00DF01B8">
        <w:rPr>
          <w:sz w:val="24"/>
          <w:szCs w:val="24"/>
        </w:rPr>
        <w:t xml:space="preserve">I will not participate personally and substantially in any particular matter </w:t>
      </w:r>
      <w:r w:rsidR="00C37C61">
        <w:rPr>
          <w:sz w:val="24"/>
          <w:szCs w:val="24"/>
        </w:rPr>
        <w:t>that</w:t>
      </w:r>
      <w:r w:rsidR="008138EA">
        <w:rPr>
          <w:sz w:val="24"/>
          <w:szCs w:val="24"/>
        </w:rPr>
        <w:t xml:space="preserve"> to my knowledge </w:t>
      </w:r>
      <w:r w:rsidRPr="00DF01B8">
        <w:rPr>
          <w:sz w:val="24"/>
          <w:szCs w:val="24"/>
        </w:rPr>
        <w:t>has a direct and predictable effect on the financial interests of The Molinaro Family Partnership, LP,</w:t>
      </w:r>
      <w:r w:rsidR="00FC4374">
        <w:rPr>
          <w:sz w:val="24"/>
          <w:szCs w:val="24"/>
        </w:rPr>
        <w:t xml:space="preserve"> or </w:t>
      </w:r>
      <w:r w:rsidR="00FC4374" w:rsidRPr="00D15713">
        <w:rPr>
          <w:sz w:val="24"/>
          <w:szCs w:val="24"/>
        </w:rPr>
        <w:t>its underlying assets</w:t>
      </w:r>
      <w:r w:rsidR="00FC4374">
        <w:rPr>
          <w:sz w:val="24"/>
          <w:szCs w:val="24"/>
        </w:rPr>
        <w:t>,</w:t>
      </w:r>
      <w:r w:rsidRPr="00DF01B8">
        <w:rPr>
          <w:sz w:val="24"/>
          <w:szCs w:val="24"/>
        </w:rPr>
        <w:t xml:space="preserve"> unless I first obtain a </w:t>
      </w:r>
      <w:r w:rsidR="005F33B8">
        <w:rPr>
          <w:sz w:val="24"/>
          <w:szCs w:val="24"/>
        </w:rPr>
        <w:t xml:space="preserve">written </w:t>
      </w:r>
      <w:r w:rsidRPr="00DF01B8">
        <w:rPr>
          <w:sz w:val="24"/>
          <w:szCs w:val="24"/>
        </w:rPr>
        <w:t>waiver pursuant to 18 U.S.C. §</w:t>
      </w:r>
      <w:r w:rsidR="00FC4374">
        <w:rPr>
          <w:sz w:val="24"/>
          <w:szCs w:val="24"/>
        </w:rPr>
        <w:t> </w:t>
      </w:r>
      <w:r w:rsidRPr="00DF01B8">
        <w:rPr>
          <w:sz w:val="24"/>
          <w:szCs w:val="24"/>
        </w:rPr>
        <w:t>208</w:t>
      </w:r>
      <w:r w:rsidR="00BE06FD">
        <w:rPr>
          <w:sz w:val="24"/>
          <w:szCs w:val="24"/>
        </w:rPr>
        <w:t>(b)(1)</w:t>
      </w:r>
      <w:r w:rsidRPr="00DF01B8">
        <w:rPr>
          <w:sz w:val="24"/>
          <w:szCs w:val="24"/>
        </w:rPr>
        <w:t>.</w:t>
      </w:r>
    </w:p>
    <w:p w:rsidR="00682B73" w:rsidRDefault="00682B73" w:rsidP="001D5B3A">
      <w:pPr>
        <w:tabs>
          <w:tab w:val="left" w:pos="684"/>
          <w:tab w:val="left" w:pos="855"/>
        </w:tabs>
        <w:ind w:firstLine="720"/>
        <w:rPr>
          <w:sz w:val="24"/>
          <w:szCs w:val="24"/>
        </w:rPr>
      </w:pPr>
    </w:p>
    <w:p w:rsidR="00E0257F" w:rsidRDefault="00E0257F">
      <w:pPr>
        <w:rPr>
          <w:b/>
          <w:sz w:val="24"/>
          <w:szCs w:val="24"/>
        </w:rPr>
      </w:pPr>
      <w:r>
        <w:rPr>
          <w:b/>
          <w:sz w:val="24"/>
          <w:szCs w:val="24"/>
        </w:rPr>
        <w:br w:type="page"/>
      </w:r>
    </w:p>
    <w:p w:rsidR="00682B73" w:rsidRPr="0031301F" w:rsidRDefault="00682B73" w:rsidP="00222946">
      <w:pPr>
        <w:pStyle w:val="Heading3"/>
      </w:pPr>
      <w:bookmarkStart w:id="91" w:name="_9.2.2_–_the"/>
      <w:bookmarkEnd w:id="91"/>
      <w:r w:rsidRPr="0031301F">
        <w:lastRenderedPageBreak/>
        <w:t>9.2.2</w:t>
      </w:r>
      <w:r w:rsidR="0063479E" w:rsidRPr="0031301F">
        <w:t xml:space="preserve"> –</w:t>
      </w:r>
      <w:r w:rsidRPr="0031301F">
        <w:tab/>
        <w:t>the PAS nominee is resigning from a position with an S Corp</w:t>
      </w:r>
      <w:r w:rsidR="000D0FEA">
        <w:t xml:space="preserve">, </w:t>
      </w:r>
      <w:r w:rsidRPr="0031301F">
        <w:t xml:space="preserve">but the spouse will </w:t>
      </w:r>
      <w:r w:rsidRPr="0031301F">
        <w:tab/>
        <w:t>continue to be the owner of the business</w:t>
      </w:r>
    </w:p>
    <w:p w:rsidR="007A6244" w:rsidRPr="0031301F" w:rsidRDefault="000D0FEA" w:rsidP="000E2867">
      <w:pPr>
        <w:tabs>
          <w:tab w:val="left" w:pos="1080"/>
        </w:tabs>
        <w:rPr>
          <w:b/>
          <w:sz w:val="24"/>
          <w:szCs w:val="24"/>
        </w:rPr>
      </w:pPr>
      <w:r>
        <w:rPr>
          <w:b/>
          <w:sz w:val="24"/>
          <w:szCs w:val="24"/>
        </w:rPr>
        <w:t xml:space="preserve"> </w:t>
      </w:r>
    </w:p>
    <w:p w:rsidR="00682B73" w:rsidRPr="0031301F" w:rsidRDefault="00682B73" w:rsidP="00682B73">
      <w:pPr>
        <w:rPr>
          <w:sz w:val="24"/>
          <w:szCs w:val="24"/>
        </w:rPr>
      </w:pPr>
      <w:r w:rsidRPr="0031301F">
        <w:rPr>
          <w:sz w:val="24"/>
          <w:szCs w:val="24"/>
          <w:u w:val="single"/>
        </w:rPr>
        <w:t>Comment</w:t>
      </w:r>
      <w:r w:rsidRPr="0031301F">
        <w:rPr>
          <w:sz w:val="24"/>
          <w:szCs w:val="24"/>
        </w:rPr>
        <w:t>:</w:t>
      </w:r>
    </w:p>
    <w:p w:rsidR="00682B73" w:rsidRPr="0031301F" w:rsidRDefault="00682B73" w:rsidP="00682B73">
      <w:pPr>
        <w:rPr>
          <w:sz w:val="24"/>
          <w:szCs w:val="24"/>
        </w:rPr>
      </w:pPr>
      <w:r w:rsidRPr="0031301F">
        <w:rPr>
          <w:sz w:val="24"/>
          <w:szCs w:val="24"/>
        </w:rPr>
        <w:tab/>
      </w:r>
    </w:p>
    <w:p w:rsidR="00682B73" w:rsidRPr="0031301F" w:rsidRDefault="00682B73" w:rsidP="00682B73">
      <w:pPr>
        <w:rPr>
          <w:sz w:val="24"/>
          <w:szCs w:val="24"/>
        </w:rPr>
      </w:pPr>
      <w:r w:rsidRPr="0031301F">
        <w:rPr>
          <w:sz w:val="24"/>
          <w:szCs w:val="24"/>
        </w:rPr>
        <w:tab/>
        <w:t>In this sample the PAS nominee will resign from an entity formed to manage</w:t>
      </w:r>
      <w:r w:rsidR="0031301F" w:rsidRPr="0031301F">
        <w:rPr>
          <w:sz w:val="24"/>
          <w:szCs w:val="24"/>
        </w:rPr>
        <w:t xml:space="preserve"> the consulting work of the filer and</w:t>
      </w:r>
      <w:r w:rsidRPr="0031301F">
        <w:rPr>
          <w:sz w:val="24"/>
          <w:szCs w:val="24"/>
        </w:rPr>
        <w:t xml:space="preserve"> </w:t>
      </w:r>
      <w:r w:rsidR="00204EA2" w:rsidRPr="0031301F">
        <w:rPr>
          <w:sz w:val="24"/>
          <w:szCs w:val="24"/>
        </w:rPr>
        <w:t xml:space="preserve">her </w:t>
      </w:r>
      <w:r w:rsidRPr="0031301F">
        <w:rPr>
          <w:sz w:val="24"/>
          <w:szCs w:val="24"/>
        </w:rPr>
        <w:t>spouse</w:t>
      </w:r>
      <w:r w:rsidR="0031301F" w:rsidRPr="0031301F">
        <w:rPr>
          <w:sz w:val="24"/>
          <w:szCs w:val="24"/>
        </w:rPr>
        <w:t xml:space="preserve">. </w:t>
      </w:r>
      <w:r w:rsidRPr="0031301F">
        <w:rPr>
          <w:sz w:val="24"/>
          <w:szCs w:val="24"/>
        </w:rPr>
        <w:t xml:space="preserve"> </w:t>
      </w:r>
      <w:r w:rsidR="0031301F" w:rsidRPr="0031301F">
        <w:rPr>
          <w:sz w:val="24"/>
          <w:szCs w:val="24"/>
        </w:rPr>
        <w:t>I</w:t>
      </w:r>
      <w:r w:rsidRPr="0031301F">
        <w:rPr>
          <w:sz w:val="24"/>
          <w:szCs w:val="24"/>
        </w:rPr>
        <w:t>n this case</w:t>
      </w:r>
      <w:r w:rsidR="0031301F" w:rsidRPr="0031301F">
        <w:rPr>
          <w:sz w:val="24"/>
          <w:szCs w:val="24"/>
        </w:rPr>
        <w:t>, the entity is</w:t>
      </w:r>
      <w:r w:rsidRPr="0031301F">
        <w:rPr>
          <w:sz w:val="24"/>
          <w:szCs w:val="24"/>
        </w:rPr>
        <w:t xml:space="preserve"> an S Corp.  Because the spouse will retain ownership of the company, the sample language includes an 18 U.S.C. § 208 recusal for the company.  The sample also addresses the PAS nominee’s clients, as well as the spouse’s clients.  Finally, the sample includes an agreement that the spouse will not communicate with the PAS nominee’s prospective agency on behalf of the business for the duration of the PAS nominee’s appointment.</w:t>
      </w:r>
    </w:p>
    <w:p w:rsidR="00682B73" w:rsidRPr="0031301F" w:rsidRDefault="00682B73" w:rsidP="00682B73">
      <w:pPr>
        <w:rPr>
          <w:sz w:val="24"/>
          <w:szCs w:val="24"/>
          <w:u w:val="single"/>
        </w:rPr>
      </w:pPr>
    </w:p>
    <w:p w:rsidR="00682B73" w:rsidRPr="0031301F" w:rsidRDefault="00682B73" w:rsidP="00682B73">
      <w:pPr>
        <w:rPr>
          <w:sz w:val="24"/>
          <w:szCs w:val="24"/>
        </w:rPr>
      </w:pPr>
      <w:r w:rsidRPr="0031301F">
        <w:rPr>
          <w:sz w:val="24"/>
          <w:szCs w:val="24"/>
          <w:u w:val="single"/>
        </w:rPr>
        <w:t>Sample Language</w:t>
      </w:r>
      <w:r w:rsidRPr="0031301F">
        <w:rPr>
          <w:sz w:val="24"/>
          <w:szCs w:val="24"/>
        </w:rPr>
        <w:t>:</w:t>
      </w:r>
      <w:r w:rsidRPr="0031301F">
        <w:rPr>
          <w:b/>
          <w:sz w:val="24"/>
          <w:szCs w:val="24"/>
        </w:rPr>
        <w:t xml:space="preserve"> </w:t>
      </w:r>
    </w:p>
    <w:p w:rsidR="00682B73" w:rsidRPr="0031301F" w:rsidRDefault="00682B73" w:rsidP="00682B73">
      <w:pPr>
        <w:rPr>
          <w:sz w:val="24"/>
          <w:szCs w:val="24"/>
        </w:rPr>
      </w:pPr>
      <w:r w:rsidRPr="0031301F">
        <w:rPr>
          <w:sz w:val="24"/>
          <w:szCs w:val="24"/>
        </w:rPr>
        <w:tab/>
      </w:r>
    </w:p>
    <w:p w:rsidR="00994B31" w:rsidRDefault="00682B73" w:rsidP="00994B31">
      <w:pPr>
        <w:rPr>
          <w:sz w:val="24"/>
          <w:szCs w:val="24"/>
        </w:rPr>
      </w:pPr>
      <w:r w:rsidRPr="0031301F">
        <w:rPr>
          <w:sz w:val="24"/>
          <w:szCs w:val="24"/>
        </w:rPr>
        <w:tab/>
      </w:r>
      <w:r w:rsidR="00493106" w:rsidRPr="0031301F">
        <w:rPr>
          <w:sz w:val="24"/>
          <w:szCs w:val="24"/>
        </w:rPr>
        <w:t xml:space="preserve">My spouse and I formed an S Corp doing business as </w:t>
      </w:r>
      <w:r w:rsidRPr="0031301F">
        <w:rPr>
          <w:sz w:val="24"/>
          <w:szCs w:val="24"/>
        </w:rPr>
        <w:t>Great Consulting, Inc.</w:t>
      </w:r>
      <w:r w:rsidR="00493106" w:rsidRPr="0031301F">
        <w:rPr>
          <w:sz w:val="24"/>
          <w:szCs w:val="24"/>
        </w:rPr>
        <w:t>,</w:t>
      </w:r>
      <w:r w:rsidRPr="0031301F">
        <w:rPr>
          <w:sz w:val="24"/>
          <w:szCs w:val="24"/>
        </w:rPr>
        <w:t xml:space="preserve"> to manage </w:t>
      </w:r>
      <w:r w:rsidR="0031301F">
        <w:rPr>
          <w:sz w:val="24"/>
          <w:szCs w:val="24"/>
        </w:rPr>
        <w:t>our</w:t>
      </w:r>
      <w:r w:rsidRPr="0031301F">
        <w:rPr>
          <w:sz w:val="24"/>
          <w:szCs w:val="24"/>
        </w:rPr>
        <w:t xml:space="preserve"> consulting work.  </w:t>
      </w:r>
      <w:r w:rsidR="00493106" w:rsidRPr="0031301F">
        <w:rPr>
          <w:sz w:val="24"/>
          <w:szCs w:val="24"/>
        </w:rPr>
        <w:t xml:space="preserve">Upon confirmation, I will resign from my position </w:t>
      </w:r>
      <w:r w:rsidR="0031301F">
        <w:rPr>
          <w:sz w:val="24"/>
          <w:szCs w:val="24"/>
        </w:rPr>
        <w:t>with this entity</w:t>
      </w:r>
      <w:r w:rsidR="00172C0A">
        <w:rPr>
          <w:sz w:val="24"/>
          <w:szCs w:val="24"/>
        </w:rPr>
        <w:t xml:space="preserve"> but my spouse will </w:t>
      </w:r>
      <w:r w:rsidR="0070639D">
        <w:rPr>
          <w:sz w:val="24"/>
          <w:szCs w:val="24"/>
        </w:rPr>
        <w:t>continue to operate it</w:t>
      </w:r>
      <w:r w:rsidR="00493106" w:rsidRPr="0031301F">
        <w:rPr>
          <w:sz w:val="24"/>
          <w:szCs w:val="24"/>
        </w:rPr>
        <w:t>.</w:t>
      </w:r>
      <w:r w:rsidR="00493106" w:rsidRPr="0031301F" w:rsidDel="00061D77">
        <w:rPr>
          <w:sz w:val="24"/>
          <w:szCs w:val="24"/>
        </w:rPr>
        <w:t xml:space="preserve"> </w:t>
      </w:r>
      <w:r w:rsidRPr="0031301F">
        <w:rPr>
          <w:sz w:val="24"/>
          <w:szCs w:val="24"/>
        </w:rPr>
        <w:t xml:space="preserve"> I will not participate personally and substantially in any particular matter </w:t>
      </w:r>
      <w:r w:rsidR="00C37C61" w:rsidRPr="0031301F">
        <w:rPr>
          <w:sz w:val="24"/>
          <w:szCs w:val="24"/>
        </w:rPr>
        <w:t>that</w:t>
      </w:r>
      <w:r w:rsidR="008138EA" w:rsidRPr="0031301F">
        <w:rPr>
          <w:sz w:val="24"/>
          <w:szCs w:val="24"/>
        </w:rPr>
        <w:t xml:space="preserve"> to my knowledge </w:t>
      </w:r>
      <w:r w:rsidRPr="0031301F">
        <w:rPr>
          <w:sz w:val="24"/>
          <w:szCs w:val="24"/>
        </w:rPr>
        <w:t xml:space="preserve">has a direct and predictable effect on the financial interests of Great Consulting, Inc., unless I first obtain a written waiver, pursuant to 18 U.S.C. </w:t>
      </w:r>
      <w:r w:rsidR="0005645F">
        <w:rPr>
          <w:sz w:val="24"/>
          <w:szCs w:val="24"/>
        </w:rPr>
        <w:t xml:space="preserve">   </w:t>
      </w:r>
      <w:r w:rsidRPr="0031301F">
        <w:rPr>
          <w:sz w:val="24"/>
          <w:szCs w:val="24"/>
        </w:rPr>
        <w:t>§ 208(b</w:t>
      </w:r>
      <w:proofErr w:type="gramStart"/>
      <w:r w:rsidRPr="0031301F">
        <w:rPr>
          <w:sz w:val="24"/>
          <w:szCs w:val="24"/>
        </w:rPr>
        <w:t>)(</w:t>
      </w:r>
      <w:proofErr w:type="gramEnd"/>
      <w:r w:rsidRPr="0031301F">
        <w:rPr>
          <w:sz w:val="24"/>
          <w:szCs w:val="24"/>
        </w:rPr>
        <w:t xml:space="preserve">1).  All amounts owed to me by my clients will be fixed before I assume the duties of the position of Under Secretary, and I will not participate personally and substantially in any particular matter that has a direct and predictable effect on the ability or willingness of any client to pay </w:t>
      </w:r>
      <w:r w:rsidR="0031301F" w:rsidRPr="0031301F">
        <w:rPr>
          <w:sz w:val="24"/>
          <w:szCs w:val="24"/>
        </w:rPr>
        <w:t>the</w:t>
      </w:r>
      <w:r w:rsidR="0031301F">
        <w:rPr>
          <w:sz w:val="24"/>
          <w:szCs w:val="24"/>
        </w:rPr>
        <w:t xml:space="preserve"> agreed upon</w:t>
      </w:r>
      <w:r w:rsidR="0031301F" w:rsidRPr="0031301F">
        <w:rPr>
          <w:sz w:val="24"/>
          <w:szCs w:val="24"/>
        </w:rPr>
        <w:t xml:space="preserve"> </w:t>
      </w:r>
      <w:r w:rsidRPr="0031301F">
        <w:rPr>
          <w:sz w:val="24"/>
          <w:szCs w:val="24"/>
        </w:rPr>
        <w:t>amount.</w:t>
      </w:r>
      <w:r w:rsidR="0031301F">
        <w:rPr>
          <w:sz w:val="24"/>
          <w:szCs w:val="24"/>
        </w:rPr>
        <w:t xml:space="preserve"> </w:t>
      </w:r>
      <w:r w:rsidRPr="0031301F">
        <w:rPr>
          <w:sz w:val="24"/>
          <w:szCs w:val="24"/>
        </w:rPr>
        <w:t xml:space="preserve"> In addition, I</w:t>
      </w:r>
      <w:r w:rsidR="0031301F">
        <w:rPr>
          <w:sz w:val="24"/>
          <w:szCs w:val="24"/>
        </w:rPr>
        <w:t> </w:t>
      </w:r>
      <w:r w:rsidRPr="0031301F">
        <w:rPr>
          <w:sz w:val="24"/>
          <w:szCs w:val="24"/>
        </w:rPr>
        <w:t xml:space="preserve">will not participate personally and substantially in any particular matter involving specific parties in which </w:t>
      </w:r>
      <w:r w:rsidR="00F753BF" w:rsidRPr="0031301F">
        <w:rPr>
          <w:sz w:val="24"/>
          <w:szCs w:val="24"/>
        </w:rPr>
        <w:t xml:space="preserve">I know </w:t>
      </w:r>
      <w:r w:rsidRPr="0031301F">
        <w:rPr>
          <w:sz w:val="24"/>
          <w:szCs w:val="24"/>
        </w:rPr>
        <w:t>a client of mine is a party or represents a party for a period of one year after I last provided service to that client, unless I am first authorized to participate, pursuant to 5</w:t>
      </w:r>
      <w:r w:rsidR="0031301F">
        <w:rPr>
          <w:sz w:val="24"/>
          <w:szCs w:val="24"/>
        </w:rPr>
        <w:t> </w:t>
      </w:r>
      <w:r w:rsidRPr="0031301F">
        <w:rPr>
          <w:sz w:val="24"/>
          <w:szCs w:val="24"/>
        </w:rPr>
        <w:t>C.F.R. §</w:t>
      </w:r>
      <w:r w:rsidR="0031301F">
        <w:rPr>
          <w:sz w:val="24"/>
          <w:szCs w:val="24"/>
        </w:rPr>
        <w:t> </w:t>
      </w:r>
      <w:r w:rsidRPr="0031301F">
        <w:rPr>
          <w:sz w:val="24"/>
          <w:szCs w:val="24"/>
        </w:rPr>
        <w:t xml:space="preserve">2635.502(d).  I also will not participate personally and substantially in any particular matter involving specific parties in which </w:t>
      </w:r>
      <w:r w:rsidR="00F753BF" w:rsidRPr="0031301F">
        <w:rPr>
          <w:sz w:val="24"/>
          <w:szCs w:val="24"/>
        </w:rPr>
        <w:t xml:space="preserve">I know </w:t>
      </w:r>
      <w:r w:rsidRPr="0031301F">
        <w:rPr>
          <w:sz w:val="24"/>
          <w:szCs w:val="24"/>
        </w:rPr>
        <w:t>a client of my spouse is a party or represents a party, unless I am first authorized to participate</w:t>
      </w:r>
      <w:r w:rsidR="00E7039E" w:rsidRPr="0031301F">
        <w:rPr>
          <w:sz w:val="24"/>
          <w:szCs w:val="24"/>
        </w:rPr>
        <w:t>, pursuant to 5 </w:t>
      </w:r>
      <w:r w:rsidRPr="0031301F">
        <w:rPr>
          <w:sz w:val="24"/>
          <w:szCs w:val="24"/>
        </w:rPr>
        <w:t>C.F.R.§</w:t>
      </w:r>
      <w:r w:rsidR="0055496A" w:rsidRPr="0031301F">
        <w:rPr>
          <w:sz w:val="24"/>
          <w:szCs w:val="24"/>
        </w:rPr>
        <w:t> </w:t>
      </w:r>
      <w:r w:rsidRPr="0031301F">
        <w:rPr>
          <w:sz w:val="24"/>
          <w:szCs w:val="24"/>
        </w:rPr>
        <w:t xml:space="preserve">2635.502(d).  Finally, for the duration of my appointment to the position of Under Secretary, my spouse has agreed not to communicate </w:t>
      </w:r>
      <w:r w:rsidR="00ED1DA7" w:rsidRPr="0031301F">
        <w:rPr>
          <w:sz w:val="24"/>
          <w:szCs w:val="24"/>
        </w:rPr>
        <w:t xml:space="preserve">directly </w:t>
      </w:r>
      <w:r w:rsidRPr="0031301F">
        <w:rPr>
          <w:sz w:val="24"/>
          <w:szCs w:val="24"/>
        </w:rPr>
        <w:t>with the Department on behalf of Great Consulting, Inc., or any client.</w:t>
      </w:r>
    </w:p>
    <w:p w:rsidR="00994B31" w:rsidRDefault="00994B31" w:rsidP="00994B31">
      <w:pPr>
        <w:rPr>
          <w:sz w:val="24"/>
          <w:szCs w:val="24"/>
        </w:rPr>
      </w:pPr>
    </w:p>
    <w:p w:rsidR="003440D0" w:rsidRDefault="003440D0">
      <w:pPr>
        <w:rPr>
          <w:b/>
          <w:sz w:val="24"/>
          <w:szCs w:val="24"/>
        </w:rPr>
      </w:pPr>
      <w:r>
        <w:rPr>
          <w:b/>
          <w:sz w:val="24"/>
          <w:szCs w:val="24"/>
        </w:rPr>
        <w:br w:type="page"/>
      </w:r>
    </w:p>
    <w:p w:rsidR="00800AD5" w:rsidRPr="00DF01B8" w:rsidRDefault="0035700F" w:rsidP="00222946">
      <w:pPr>
        <w:pStyle w:val="Heading2"/>
      </w:pPr>
      <w:bookmarkStart w:id="92" w:name="_CHAPTER_10:_"/>
      <w:bookmarkEnd w:id="92"/>
      <w:r>
        <w:lastRenderedPageBreak/>
        <w:t xml:space="preserve">CHAPTER 10:  </w:t>
      </w:r>
      <w:r w:rsidR="00945598" w:rsidRPr="00DF01B8">
        <w:t>SPOUSES</w:t>
      </w:r>
    </w:p>
    <w:p w:rsidR="00800AD5" w:rsidRPr="00DF01B8" w:rsidRDefault="00800AD5" w:rsidP="00800AD5">
      <w:pPr>
        <w:tabs>
          <w:tab w:val="left" w:pos="684"/>
          <w:tab w:val="left" w:pos="1026"/>
        </w:tabs>
        <w:jc w:val="center"/>
        <w:rPr>
          <w:b/>
          <w:sz w:val="24"/>
          <w:szCs w:val="24"/>
        </w:rPr>
      </w:pPr>
    </w:p>
    <w:p w:rsidR="00800AD5" w:rsidRPr="00DF01B8" w:rsidRDefault="00800AD5" w:rsidP="00222946">
      <w:pPr>
        <w:pStyle w:val="Heading3"/>
      </w:pPr>
      <w:bookmarkStart w:id="93" w:name="_10.0.0_–_spouse:"/>
      <w:bookmarkEnd w:id="93"/>
      <w:r w:rsidRPr="00DF01B8">
        <w:t>10.0.0 –</w:t>
      </w:r>
      <w:r w:rsidRPr="00DF01B8">
        <w:tab/>
        <w:t>spouse</w:t>
      </w:r>
      <w:r w:rsidR="00E378C7" w:rsidRPr="00DF01B8">
        <w:t>:  general discussion</w:t>
      </w:r>
    </w:p>
    <w:p w:rsidR="00DD7DA1" w:rsidRPr="00DF01B8" w:rsidRDefault="00DD7DA1" w:rsidP="00800AD5">
      <w:pPr>
        <w:tabs>
          <w:tab w:val="left" w:pos="684"/>
          <w:tab w:val="left" w:pos="1026"/>
        </w:tabs>
        <w:rPr>
          <w:b/>
          <w:sz w:val="24"/>
          <w:szCs w:val="24"/>
        </w:rPr>
      </w:pPr>
    </w:p>
    <w:p w:rsidR="00DD7DA1" w:rsidRPr="00DF01B8" w:rsidRDefault="00DD7DA1" w:rsidP="00800AD5">
      <w:pPr>
        <w:tabs>
          <w:tab w:val="left" w:pos="684"/>
          <w:tab w:val="left" w:pos="1026"/>
        </w:tabs>
        <w:rPr>
          <w:sz w:val="24"/>
          <w:szCs w:val="24"/>
        </w:rPr>
      </w:pPr>
      <w:r w:rsidRPr="00DF01B8">
        <w:rPr>
          <w:b/>
          <w:sz w:val="24"/>
          <w:szCs w:val="24"/>
        </w:rPr>
        <w:tab/>
      </w:r>
      <w:r w:rsidRPr="00DF01B8">
        <w:rPr>
          <w:sz w:val="24"/>
          <w:szCs w:val="24"/>
        </w:rPr>
        <w:t>Before drafting an ethics agreement, the reviewer ensure</w:t>
      </w:r>
      <w:r w:rsidR="00B65F67" w:rsidRPr="00DF01B8">
        <w:rPr>
          <w:sz w:val="24"/>
          <w:szCs w:val="24"/>
        </w:rPr>
        <w:t>s</w:t>
      </w:r>
      <w:r w:rsidRPr="00DF01B8">
        <w:rPr>
          <w:sz w:val="24"/>
          <w:szCs w:val="24"/>
        </w:rPr>
        <w:t xml:space="preserve"> that the </w:t>
      </w:r>
      <w:r w:rsidR="000221FC" w:rsidRPr="00DF01B8">
        <w:rPr>
          <w:sz w:val="24"/>
          <w:szCs w:val="24"/>
        </w:rPr>
        <w:t>PAS nominee</w:t>
      </w:r>
      <w:r w:rsidRPr="00DF01B8">
        <w:rPr>
          <w:sz w:val="24"/>
          <w:szCs w:val="24"/>
        </w:rPr>
        <w:t xml:space="preserve">’s financial disclosure report fully discloses </w:t>
      </w:r>
      <w:r w:rsidR="00485387" w:rsidRPr="00DF01B8">
        <w:rPr>
          <w:sz w:val="24"/>
          <w:szCs w:val="24"/>
        </w:rPr>
        <w:t>all reportable</w:t>
      </w:r>
      <w:r w:rsidRPr="00DF01B8">
        <w:rPr>
          <w:sz w:val="24"/>
          <w:szCs w:val="24"/>
        </w:rPr>
        <w:t xml:space="preserve"> income and assets</w:t>
      </w:r>
      <w:r w:rsidR="00485387" w:rsidRPr="00DF01B8">
        <w:rPr>
          <w:sz w:val="24"/>
          <w:szCs w:val="24"/>
        </w:rPr>
        <w:t xml:space="preserve"> of the </w:t>
      </w:r>
      <w:r w:rsidR="000221FC" w:rsidRPr="00DF01B8">
        <w:rPr>
          <w:sz w:val="24"/>
          <w:szCs w:val="24"/>
        </w:rPr>
        <w:t>PAS nominee</w:t>
      </w:r>
      <w:r w:rsidR="00485387" w:rsidRPr="00DF01B8">
        <w:rPr>
          <w:sz w:val="24"/>
          <w:szCs w:val="24"/>
        </w:rPr>
        <w:t>’s spouse</w:t>
      </w:r>
      <w:r w:rsidR="00B65F67" w:rsidRPr="00DF01B8">
        <w:rPr>
          <w:sz w:val="24"/>
          <w:szCs w:val="24"/>
        </w:rPr>
        <w:t xml:space="preserve">.  </w:t>
      </w:r>
      <w:r w:rsidR="00837CA4" w:rsidRPr="00AF3568">
        <w:rPr>
          <w:sz w:val="24"/>
          <w:szCs w:val="24"/>
          <w:u w:val="single"/>
        </w:rPr>
        <w:t>See</w:t>
      </w:r>
      <w:r w:rsidR="00837CA4">
        <w:rPr>
          <w:sz w:val="24"/>
          <w:szCs w:val="24"/>
        </w:rPr>
        <w:t xml:space="preserve"> </w:t>
      </w:r>
      <w:proofErr w:type="spellStart"/>
      <w:r w:rsidR="00837CA4">
        <w:rPr>
          <w:sz w:val="24"/>
          <w:szCs w:val="24"/>
        </w:rPr>
        <w:t>DAEOgram</w:t>
      </w:r>
      <w:proofErr w:type="spellEnd"/>
      <w:r w:rsidR="00837CA4">
        <w:rPr>
          <w:sz w:val="24"/>
          <w:szCs w:val="24"/>
        </w:rPr>
        <w:t xml:space="preserve"> DO-08-002 (Jan. 25, 2008).  </w:t>
      </w:r>
      <w:r w:rsidR="00B65F67" w:rsidRPr="00DF01B8">
        <w:rPr>
          <w:sz w:val="24"/>
          <w:szCs w:val="24"/>
        </w:rPr>
        <w:t xml:space="preserve">For example, </w:t>
      </w:r>
      <w:r w:rsidRPr="00DF01B8">
        <w:rPr>
          <w:sz w:val="24"/>
          <w:szCs w:val="24"/>
        </w:rPr>
        <w:t xml:space="preserve">the reviewer </w:t>
      </w:r>
      <w:r w:rsidR="00B65F67" w:rsidRPr="00DF01B8">
        <w:rPr>
          <w:sz w:val="24"/>
          <w:szCs w:val="24"/>
        </w:rPr>
        <w:t>confirms</w:t>
      </w:r>
      <w:r w:rsidRPr="00DF01B8">
        <w:rPr>
          <w:sz w:val="24"/>
          <w:szCs w:val="24"/>
        </w:rPr>
        <w:t xml:space="preserve"> that the </w:t>
      </w:r>
      <w:r w:rsidR="000221FC" w:rsidRPr="00DF01B8">
        <w:rPr>
          <w:sz w:val="24"/>
          <w:szCs w:val="24"/>
        </w:rPr>
        <w:t>PAS nominee</w:t>
      </w:r>
      <w:r w:rsidRPr="00DF01B8">
        <w:rPr>
          <w:sz w:val="24"/>
          <w:szCs w:val="24"/>
        </w:rPr>
        <w:t xml:space="preserve"> has disclosed all forms of equity interests that a spouse may have in an employer (e.g., restricted stock, stock options, pensions, profit-sharing plans, etc.).</w:t>
      </w:r>
    </w:p>
    <w:p w:rsidR="00B75FC6" w:rsidRDefault="00B75FC6" w:rsidP="007C1FA7">
      <w:pPr>
        <w:tabs>
          <w:tab w:val="left" w:pos="684"/>
          <w:tab w:val="left" w:pos="1026"/>
        </w:tabs>
        <w:ind w:left="1026" w:hanging="1026"/>
        <w:rPr>
          <w:b/>
          <w:sz w:val="24"/>
          <w:szCs w:val="24"/>
        </w:rPr>
      </w:pPr>
    </w:p>
    <w:p w:rsidR="007C1FA7" w:rsidRPr="00DF01B8" w:rsidRDefault="007C1FA7" w:rsidP="00222946">
      <w:pPr>
        <w:pStyle w:val="Heading3"/>
        <w:ind w:left="1020" w:hanging="1020"/>
      </w:pPr>
      <w:bookmarkStart w:id="94" w:name="_10.1.0_–_"/>
      <w:bookmarkEnd w:id="94"/>
      <w:r w:rsidRPr="00DF01B8">
        <w:t xml:space="preserve">10.1.0 –  </w:t>
      </w:r>
      <w:r w:rsidRPr="00DF01B8">
        <w:tab/>
        <w:t>the employer of the PAS nominee’s spouse pays the spouse a fixed salary</w:t>
      </w:r>
      <w:r w:rsidR="00784E64">
        <w:t xml:space="preserve"> and bonus tied to </w:t>
      </w:r>
      <w:r w:rsidR="0031301F">
        <w:t xml:space="preserve">the spouse’s </w:t>
      </w:r>
      <w:r w:rsidR="00784E64">
        <w:t>performance</w:t>
      </w:r>
      <w:r w:rsidRPr="00DF01B8">
        <w:t xml:space="preserve">: </w:t>
      </w:r>
      <w:r w:rsidR="00822955">
        <w:t xml:space="preserve"> </w:t>
      </w:r>
      <w:r w:rsidRPr="00DF01B8">
        <w:t>2635.502 recusal only</w:t>
      </w:r>
    </w:p>
    <w:p w:rsidR="00682B73" w:rsidRDefault="00682B73" w:rsidP="007C1FA7">
      <w:pPr>
        <w:tabs>
          <w:tab w:val="left" w:pos="684"/>
          <w:tab w:val="left" w:pos="855"/>
        </w:tabs>
        <w:rPr>
          <w:sz w:val="24"/>
          <w:szCs w:val="24"/>
          <w:u w:val="single"/>
        </w:rPr>
      </w:pPr>
    </w:p>
    <w:p w:rsidR="007C1FA7" w:rsidRPr="00DF01B8" w:rsidRDefault="007C1FA7" w:rsidP="007C1FA7">
      <w:pPr>
        <w:tabs>
          <w:tab w:val="left" w:pos="684"/>
          <w:tab w:val="left" w:pos="855"/>
        </w:tabs>
        <w:rPr>
          <w:sz w:val="24"/>
          <w:szCs w:val="24"/>
        </w:rPr>
      </w:pPr>
      <w:r w:rsidRPr="00DF01B8">
        <w:rPr>
          <w:sz w:val="24"/>
          <w:szCs w:val="24"/>
          <w:u w:val="single"/>
        </w:rPr>
        <w:t>Comment</w:t>
      </w:r>
      <w:r w:rsidRPr="00DF01B8">
        <w:rPr>
          <w:sz w:val="24"/>
          <w:szCs w:val="24"/>
        </w:rPr>
        <w:t xml:space="preserve">: </w:t>
      </w:r>
    </w:p>
    <w:p w:rsidR="007C1FA7" w:rsidRPr="00DF01B8" w:rsidRDefault="007C1FA7" w:rsidP="007C1FA7">
      <w:pPr>
        <w:tabs>
          <w:tab w:val="left" w:pos="684"/>
          <w:tab w:val="left" w:pos="855"/>
        </w:tabs>
        <w:rPr>
          <w:sz w:val="24"/>
          <w:szCs w:val="24"/>
        </w:rPr>
      </w:pPr>
    </w:p>
    <w:p w:rsidR="007C1FA7" w:rsidRPr="00DF01B8" w:rsidRDefault="007C1FA7" w:rsidP="007C1FA7">
      <w:pPr>
        <w:tabs>
          <w:tab w:val="left" w:pos="684"/>
          <w:tab w:val="left" w:pos="855"/>
        </w:tabs>
        <w:rPr>
          <w:sz w:val="24"/>
          <w:szCs w:val="24"/>
        </w:rPr>
      </w:pPr>
      <w:r w:rsidRPr="00DF01B8">
        <w:rPr>
          <w:sz w:val="24"/>
          <w:szCs w:val="24"/>
        </w:rPr>
        <w:tab/>
        <w:t xml:space="preserve">In this sample, the hypothetical PAS nominee’s spouse has </w:t>
      </w:r>
      <w:r w:rsidR="0075094D">
        <w:rPr>
          <w:sz w:val="24"/>
          <w:szCs w:val="24"/>
        </w:rPr>
        <w:t>neither an</w:t>
      </w:r>
      <w:r w:rsidRPr="00DF01B8">
        <w:rPr>
          <w:sz w:val="24"/>
          <w:szCs w:val="24"/>
        </w:rPr>
        <w:t xml:space="preserve"> equity interest in, </w:t>
      </w:r>
      <w:r w:rsidR="0075094D">
        <w:rPr>
          <w:sz w:val="24"/>
          <w:szCs w:val="24"/>
        </w:rPr>
        <w:t>n</w:t>
      </w:r>
      <w:r w:rsidRPr="00DF01B8">
        <w:rPr>
          <w:sz w:val="24"/>
          <w:szCs w:val="24"/>
        </w:rPr>
        <w:t xml:space="preserve">or </w:t>
      </w:r>
      <w:r w:rsidR="0038327A">
        <w:rPr>
          <w:sz w:val="24"/>
          <w:szCs w:val="24"/>
        </w:rPr>
        <w:t xml:space="preserve">a </w:t>
      </w:r>
      <w:r w:rsidRPr="00DF01B8">
        <w:rPr>
          <w:sz w:val="24"/>
          <w:szCs w:val="24"/>
        </w:rPr>
        <w:t>profit-sharing arrangement with, the</w:t>
      </w:r>
      <w:r w:rsidR="00536EBB">
        <w:rPr>
          <w:sz w:val="24"/>
          <w:szCs w:val="24"/>
        </w:rPr>
        <w:t xml:space="preserve"> spouse’s</w:t>
      </w:r>
      <w:r w:rsidRPr="00DF01B8">
        <w:rPr>
          <w:sz w:val="24"/>
          <w:szCs w:val="24"/>
        </w:rPr>
        <w:t xml:space="preserve"> employer.  Although the spouse receives an annual bonus, the bonus is based on the spouse’s performance and not directly on the employer’s profits.  In this hypothetical situation, there is little likelihood that the </w:t>
      </w:r>
      <w:r w:rsidR="00DD24D5" w:rsidRPr="00DF01B8">
        <w:rPr>
          <w:sz w:val="24"/>
          <w:szCs w:val="24"/>
        </w:rPr>
        <w:t>hypothetical P</w:t>
      </w:r>
      <w:r w:rsidRPr="00DF01B8">
        <w:rPr>
          <w:sz w:val="24"/>
          <w:szCs w:val="24"/>
        </w:rPr>
        <w:t>AS nominee will be involved in any particular matter affecting the spouse’s employer.  In addition, there is little likelihood that a particular matter would affect this hypothetical spouse’s compensation or employment because the spouse is a clerical employee of a major corporation</w:t>
      </w:r>
      <w:r w:rsidR="00B05681" w:rsidRPr="00DF01B8">
        <w:rPr>
          <w:sz w:val="24"/>
          <w:szCs w:val="24"/>
        </w:rPr>
        <w:t>.</w:t>
      </w:r>
      <w:r w:rsidR="00102BF6" w:rsidRPr="00DF01B8">
        <w:rPr>
          <w:sz w:val="24"/>
          <w:szCs w:val="24"/>
        </w:rPr>
        <w:t xml:space="preserve">  </w:t>
      </w:r>
      <w:r w:rsidRPr="00DF01B8">
        <w:rPr>
          <w:sz w:val="24"/>
          <w:szCs w:val="24"/>
        </w:rPr>
        <w:t xml:space="preserve">Before using the language of this sample, reviewers should also consider </w:t>
      </w:r>
      <w:hyperlink w:anchor="_10.1.1_–_" w:history="1">
        <w:r w:rsidRPr="006A3D91">
          <w:rPr>
            <w:rStyle w:val="Hyperlink"/>
            <w:sz w:val="24"/>
            <w:szCs w:val="24"/>
          </w:rPr>
          <w:t>10.1.1</w:t>
        </w:r>
      </w:hyperlink>
      <w:r w:rsidRPr="00DF01B8">
        <w:rPr>
          <w:sz w:val="24"/>
          <w:szCs w:val="24"/>
        </w:rPr>
        <w:t xml:space="preserve"> and </w:t>
      </w:r>
      <w:hyperlink w:anchor="_10.1.2_–_" w:history="1">
        <w:r w:rsidRPr="006A3D91">
          <w:rPr>
            <w:rStyle w:val="Hyperlink"/>
            <w:sz w:val="24"/>
            <w:szCs w:val="24"/>
          </w:rPr>
          <w:t>10.1.2</w:t>
        </w:r>
      </w:hyperlink>
      <w:r w:rsidRPr="00DF01B8">
        <w:rPr>
          <w:sz w:val="24"/>
          <w:szCs w:val="24"/>
        </w:rPr>
        <w:t>.</w:t>
      </w:r>
    </w:p>
    <w:p w:rsidR="007C1FA7" w:rsidRPr="00DF01B8" w:rsidRDefault="007C1FA7" w:rsidP="007C1FA7">
      <w:pPr>
        <w:tabs>
          <w:tab w:val="left" w:pos="684"/>
          <w:tab w:val="left" w:pos="855"/>
        </w:tabs>
        <w:rPr>
          <w:sz w:val="24"/>
          <w:szCs w:val="24"/>
        </w:rPr>
      </w:pPr>
    </w:p>
    <w:p w:rsidR="007C1FA7" w:rsidRPr="00DF01B8" w:rsidRDefault="007C1FA7" w:rsidP="007C1FA7">
      <w:pPr>
        <w:tabs>
          <w:tab w:val="left" w:pos="684"/>
          <w:tab w:val="left" w:pos="855"/>
        </w:tabs>
        <w:rPr>
          <w:sz w:val="24"/>
          <w:szCs w:val="24"/>
        </w:rPr>
      </w:pPr>
      <w:r w:rsidRPr="00DF01B8">
        <w:rPr>
          <w:sz w:val="24"/>
          <w:szCs w:val="24"/>
          <w:u w:val="single"/>
        </w:rPr>
        <w:t>Sample Language</w:t>
      </w:r>
      <w:r w:rsidRPr="00DF01B8">
        <w:rPr>
          <w:sz w:val="24"/>
          <w:szCs w:val="24"/>
        </w:rPr>
        <w:t>:</w:t>
      </w:r>
    </w:p>
    <w:p w:rsidR="006646E9" w:rsidRDefault="007C1FA7" w:rsidP="007C1FA7">
      <w:pPr>
        <w:tabs>
          <w:tab w:val="left" w:pos="684"/>
          <w:tab w:val="left" w:pos="855"/>
        </w:tabs>
        <w:rPr>
          <w:sz w:val="24"/>
          <w:szCs w:val="24"/>
        </w:rPr>
      </w:pPr>
      <w:r w:rsidRPr="00DF01B8">
        <w:rPr>
          <w:sz w:val="24"/>
          <w:szCs w:val="24"/>
        </w:rPr>
        <w:tab/>
      </w:r>
    </w:p>
    <w:p w:rsidR="007C1FA7" w:rsidRPr="00DF01B8" w:rsidRDefault="006646E9" w:rsidP="007C1FA7">
      <w:pPr>
        <w:tabs>
          <w:tab w:val="left" w:pos="684"/>
          <w:tab w:val="left" w:pos="855"/>
        </w:tabs>
        <w:rPr>
          <w:sz w:val="24"/>
          <w:szCs w:val="24"/>
        </w:rPr>
      </w:pPr>
      <w:r>
        <w:rPr>
          <w:sz w:val="24"/>
          <w:szCs w:val="24"/>
        </w:rPr>
        <w:tab/>
      </w:r>
      <w:r w:rsidR="007C1FA7" w:rsidRPr="00DF01B8">
        <w:rPr>
          <w:sz w:val="24"/>
          <w:szCs w:val="24"/>
        </w:rPr>
        <w:t xml:space="preserve">My spouse is </w:t>
      </w:r>
      <w:r w:rsidR="00E66234">
        <w:rPr>
          <w:sz w:val="24"/>
          <w:szCs w:val="24"/>
        </w:rPr>
        <w:t>employe</w:t>
      </w:r>
      <w:r w:rsidR="000D0FEA">
        <w:rPr>
          <w:sz w:val="24"/>
          <w:szCs w:val="24"/>
        </w:rPr>
        <w:t>d</w:t>
      </w:r>
      <w:r w:rsidR="00E66234">
        <w:rPr>
          <w:sz w:val="24"/>
          <w:szCs w:val="24"/>
        </w:rPr>
        <w:t xml:space="preserve"> by</w:t>
      </w:r>
      <w:r w:rsidR="007C1FA7" w:rsidRPr="00DF01B8">
        <w:rPr>
          <w:sz w:val="24"/>
          <w:szCs w:val="24"/>
        </w:rPr>
        <w:t xml:space="preserve"> International Hotel Chains, Inc.</w:t>
      </w:r>
      <w:r w:rsidR="008547CE">
        <w:rPr>
          <w:sz w:val="24"/>
          <w:szCs w:val="24"/>
        </w:rPr>
        <w:t>,</w:t>
      </w:r>
      <w:r w:rsidR="00E66234">
        <w:rPr>
          <w:sz w:val="24"/>
          <w:szCs w:val="24"/>
        </w:rPr>
        <w:t xml:space="preserve"> in</w:t>
      </w:r>
      <w:r w:rsidR="008547CE">
        <w:rPr>
          <w:sz w:val="24"/>
          <w:szCs w:val="24"/>
        </w:rPr>
        <w:t xml:space="preserve"> </w:t>
      </w:r>
      <w:r w:rsidR="008547CE" w:rsidRPr="00822955">
        <w:rPr>
          <w:sz w:val="24"/>
          <w:szCs w:val="24"/>
        </w:rPr>
        <w:t>a position for which he receives a fixed annual salary</w:t>
      </w:r>
      <w:r w:rsidR="0070639D">
        <w:rPr>
          <w:sz w:val="24"/>
          <w:szCs w:val="24"/>
        </w:rPr>
        <w:t xml:space="preserve"> and a bonus tied to his</w:t>
      </w:r>
      <w:r w:rsidR="009F4F8A" w:rsidRPr="00822955">
        <w:rPr>
          <w:sz w:val="24"/>
          <w:szCs w:val="24"/>
        </w:rPr>
        <w:t xml:space="preserve"> performance</w:t>
      </w:r>
      <w:r w:rsidR="008547CE" w:rsidRPr="00822955">
        <w:rPr>
          <w:sz w:val="24"/>
          <w:szCs w:val="24"/>
        </w:rPr>
        <w:t>.</w:t>
      </w:r>
      <w:r w:rsidR="007C1FA7" w:rsidRPr="00DF01B8">
        <w:rPr>
          <w:sz w:val="24"/>
          <w:szCs w:val="24"/>
        </w:rPr>
        <w:t xml:space="preserve">  </w:t>
      </w:r>
      <w:r w:rsidR="00061D77">
        <w:rPr>
          <w:sz w:val="24"/>
          <w:szCs w:val="24"/>
        </w:rPr>
        <w:t xml:space="preserve">For as long as my spouse continues to work for International Hotel Chains, Inc., </w:t>
      </w:r>
      <w:r w:rsidR="007C1FA7" w:rsidRPr="00DF01B8">
        <w:rPr>
          <w:sz w:val="24"/>
          <w:szCs w:val="24"/>
        </w:rPr>
        <w:t xml:space="preserve">I will not participate personally and substantially in any particular matter involving specific parties in which </w:t>
      </w:r>
      <w:r w:rsidR="00F753BF">
        <w:rPr>
          <w:sz w:val="24"/>
          <w:szCs w:val="24"/>
        </w:rPr>
        <w:t xml:space="preserve">I know </w:t>
      </w:r>
      <w:r w:rsidR="007C1FA7" w:rsidRPr="00DF01B8">
        <w:rPr>
          <w:sz w:val="24"/>
          <w:szCs w:val="24"/>
        </w:rPr>
        <w:t xml:space="preserve">International Hotel Chains, Inc., is a party or represents a party, unless I am first authorized to </w:t>
      </w:r>
      <w:r w:rsidR="00070C11" w:rsidRPr="00DF01B8">
        <w:rPr>
          <w:sz w:val="24"/>
          <w:szCs w:val="24"/>
        </w:rPr>
        <w:t>participate, pursuant to 5</w:t>
      </w:r>
      <w:r w:rsidR="007C1FA7" w:rsidRPr="00DF01B8">
        <w:rPr>
          <w:sz w:val="24"/>
          <w:szCs w:val="24"/>
        </w:rPr>
        <w:t> C.F.R. § 2635.502(d).</w:t>
      </w:r>
    </w:p>
    <w:p w:rsidR="00815521" w:rsidRPr="00DF01B8" w:rsidRDefault="00815521" w:rsidP="00800AD5">
      <w:pPr>
        <w:tabs>
          <w:tab w:val="left" w:pos="684"/>
          <w:tab w:val="left" w:pos="1026"/>
        </w:tabs>
        <w:rPr>
          <w:b/>
          <w:sz w:val="24"/>
          <w:szCs w:val="24"/>
        </w:rPr>
      </w:pPr>
    </w:p>
    <w:p w:rsidR="00413FFD" w:rsidRPr="00DF01B8" w:rsidRDefault="00413FFD" w:rsidP="00222946">
      <w:pPr>
        <w:pStyle w:val="Heading3"/>
        <w:ind w:left="1020" w:hanging="1020"/>
      </w:pPr>
      <w:bookmarkStart w:id="95" w:name="_10.1.1_–_"/>
      <w:bookmarkEnd w:id="95"/>
      <w:r w:rsidRPr="00DF01B8">
        <w:t>10.1.</w:t>
      </w:r>
      <w:r w:rsidR="007C1FA7" w:rsidRPr="00DF01B8">
        <w:t>1</w:t>
      </w:r>
      <w:r w:rsidRPr="00DF01B8">
        <w:t xml:space="preserve"> – </w:t>
      </w:r>
      <w:r w:rsidRPr="00DF01B8">
        <w:tab/>
        <w:t xml:space="preserve">the employer of </w:t>
      </w:r>
      <w:r w:rsidR="00BB72DC" w:rsidRPr="00DF01B8">
        <w:t>the</w:t>
      </w:r>
      <w:r w:rsidRPr="00DF01B8">
        <w:t xml:space="preserve"> </w:t>
      </w:r>
      <w:r w:rsidR="000221FC" w:rsidRPr="00DF01B8">
        <w:t>PAS nominee</w:t>
      </w:r>
      <w:r w:rsidRPr="00DF01B8">
        <w:t>’s spouse pays the spouse a fixed salary</w:t>
      </w:r>
      <w:r w:rsidR="00822955" w:rsidRPr="00822955">
        <w:t xml:space="preserve"> and bonus tied to the spouse’s performance</w:t>
      </w:r>
      <w:r w:rsidR="001D6B2A" w:rsidRPr="00DF01B8">
        <w:t xml:space="preserve">: </w:t>
      </w:r>
      <w:r w:rsidR="00822955">
        <w:t xml:space="preserve"> </w:t>
      </w:r>
      <w:r w:rsidRPr="00DF01B8">
        <w:t>208 recusal</w:t>
      </w:r>
      <w:r w:rsidR="00622745" w:rsidRPr="00DF01B8">
        <w:t xml:space="preserve"> and 2635.502 recusal</w:t>
      </w:r>
    </w:p>
    <w:p w:rsidR="00994B31" w:rsidRDefault="00994B31"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E67485" w:rsidRPr="00DF01B8" w:rsidRDefault="00BC1DBA" w:rsidP="00BB5E4C">
      <w:pPr>
        <w:tabs>
          <w:tab w:val="left" w:pos="684"/>
          <w:tab w:val="left" w:pos="855"/>
        </w:tabs>
        <w:rPr>
          <w:sz w:val="24"/>
          <w:szCs w:val="24"/>
        </w:rPr>
      </w:pPr>
      <w:r w:rsidRPr="00DF01B8">
        <w:rPr>
          <w:sz w:val="24"/>
          <w:szCs w:val="24"/>
        </w:rPr>
        <w:tab/>
      </w:r>
      <w:r w:rsidR="00822955">
        <w:rPr>
          <w:sz w:val="24"/>
          <w:szCs w:val="24"/>
        </w:rPr>
        <w:t xml:space="preserve">As with the preceding </w:t>
      </w:r>
      <w:r w:rsidR="00822955" w:rsidRPr="00DF01B8">
        <w:rPr>
          <w:sz w:val="24"/>
          <w:szCs w:val="24"/>
        </w:rPr>
        <w:t xml:space="preserve">sample, </w:t>
      </w:r>
      <w:hyperlink w:anchor="_10.1.0_–_" w:history="1">
        <w:r w:rsidR="00822955" w:rsidRPr="006A3D91">
          <w:rPr>
            <w:rStyle w:val="Hyperlink"/>
            <w:sz w:val="24"/>
            <w:szCs w:val="24"/>
          </w:rPr>
          <w:t>10.1.0</w:t>
        </w:r>
      </w:hyperlink>
      <w:r w:rsidR="00822955">
        <w:rPr>
          <w:sz w:val="24"/>
          <w:szCs w:val="24"/>
        </w:rPr>
        <w:t xml:space="preserve"> above, </w:t>
      </w:r>
      <w:r w:rsidR="00822955" w:rsidRPr="00DF01B8">
        <w:rPr>
          <w:sz w:val="24"/>
          <w:szCs w:val="24"/>
        </w:rPr>
        <w:t xml:space="preserve">the hypothetical PAS nominee’s spouse </w:t>
      </w:r>
      <w:r w:rsidR="00822955">
        <w:rPr>
          <w:sz w:val="24"/>
          <w:szCs w:val="24"/>
        </w:rPr>
        <w:t xml:space="preserve">in this sample </w:t>
      </w:r>
      <w:r w:rsidR="00822955" w:rsidRPr="00DF01B8">
        <w:rPr>
          <w:sz w:val="24"/>
          <w:szCs w:val="24"/>
        </w:rPr>
        <w:t xml:space="preserve">has </w:t>
      </w:r>
      <w:r w:rsidR="00822955">
        <w:rPr>
          <w:sz w:val="24"/>
          <w:szCs w:val="24"/>
        </w:rPr>
        <w:t>neither an</w:t>
      </w:r>
      <w:r w:rsidR="00822955" w:rsidRPr="00DF01B8">
        <w:rPr>
          <w:sz w:val="24"/>
          <w:szCs w:val="24"/>
        </w:rPr>
        <w:t xml:space="preserve"> equity interest in, </w:t>
      </w:r>
      <w:r w:rsidR="00822955">
        <w:rPr>
          <w:sz w:val="24"/>
          <w:szCs w:val="24"/>
        </w:rPr>
        <w:t>n</w:t>
      </w:r>
      <w:r w:rsidR="00822955" w:rsidRPr="00DF01B8">
        <w:rPr>
          <w:sz w:val="24"/>
          <w:szCs w:val="24"/>
        </w:rPr>
        <w:t xml:space="preserve">or </w:t>
      </w:r>
      <w:r w:rsidR="00822955">
        <w:rPr>
          <w:sz w:val="24"/>
          <w:szCs w:val="24"/>
        </w:rPr>
        <w:t xml:space="preserve">a </w:t>
      </w:r>
      <w:r w:rsidR="00822955" w:rsidRPr="00DF01B8">
        <w:rPr>
          <w:sz w:val="24"/>
          <w:szCs w:val="24"/>
        </w:rPr>
        <w:t>profit-sharing arrangement with, the</w:t>
      </w:r>
      <w:r w:rsidR="00822955">
        <w:rPr>
          <w:sz w:val="24"/>
          <w:szCs w:val="24"/>
        </w:rPr>
        <w:t xml:space="preserve"> spouse’s</w:t>
      </w:r>
      <w:r w:rsidR="00822955" w:rsidRPr="00DF01B8">
        <w:rPr>
          <w:sz w:val="24"/>
          <w:szCs w:val="24"/>
        </w:rPr>
        <w:t xml:space="preserve"> employer.  Although the spouse receives an annual bonus, the bonus is based on the spouse’s performance and not directly on the employer’s profits.  </w:t>
      </w:r>
      <w:r w:rsidR="00E67485" w:rsidRPr="00DF01B8">
        <w:rPr>
          <w:sz w:val="24"/>
          <w:szCs w:val="24"/>
        </w:rPr>
        <w:t xml:space="preserve">In this sample, </w:t>
      </w:r>
      <w:r w:rsidR="00822955">
        <w:rPr>
          <w:sz w:val="24"/>
          <w:szCs w:val="24"/>
        </w:rPr>
        <w:t>however, the PAS nominee</w:t>
      </w:r>
      <w:r w:rsidR="00E67485" w:rsidRPr="00DF01B8">
        <w:rPr>
          <w:sz w:val="24"/>
          <w:szCs w:val="24"/>
        </w:rPr>
        <w:t xml:space="preserve"> might participate in particular matters that will have a significant financial impact on the employer of the PAS nominee’s spouse.  </w:t>
      </w:r>
      <w:r w:rsidR="00822955">
        <w:rPr>
          <w:sz w:val="24"/>
          <w:szCs w:val="24"/>
        </w:rPr>
        <w:t>The PAS nominee is being appointed to</w:t>
      </w:r>
      <w:r w:rsidR="00E67485" w:rsidRPr="00DF01B8">
        <w:rPr>
          <w:sz w:val="24"/>
          <w:szCs w:val="24"/>
        </w:rPr>
        <w:t xml:space="preserve"> the U.S. Organ Donation Standards Agency</w:t>
      </w:r>
      <w:r w:rsidR="00822955">
        <w:rPr>
          <w:sz w:val="24"/>
          <w:szCs w:val="24"/>
        </w:rPr>
        <w:t>, which</w:t>
      </w:r>
      <w:r w:rsidR="00E67485" w:rsidRPr="00DF01B8">
        <w:rPr>
          <w:sz w:val="24"/>
          <w:szCs w:val="24"/>
        </w:rPr>
        <w:t xml:space="preserve"> has authority to take regulatory action that would restrict or terminate the import activities of </w:t>
      </w:r>
      <w:r w:rsidR="00822955">
        <w:rPr>
          <w:sz w:val="24"/>
          <w:szCs w:val="24"/>
        </w:rPr>
        <w:t xml:space="preserve">the spouse’s employer, </w:t>
      </w:r>
      <w:r w:rsidR="00E67485" w:rsidRPr="00DF01B8">
        <w:rPr>
          <w:sz w:val="24"/>
          <w:szCs w:val="24"/>
        </w:rPr>
        <w:t xml:space="preserve">Trans-Pacific Organ </w:t>
      </w:r>
      <w:r w:rsidR="00E67485" w:rsidRPr="00DF01B8">
        <w:rPr>
          <w:sz w:val="24"/>
          <w:szCs w:val="24"/>
        </w:rPr>
        <w:lastRenderedPageBreak/>
        <w:t>Transplants, Inc.  The restriction or termination of these activities would have</w:t>
      </w:r>
      <w:r w:rsidR="00822955">
        <w:rPr>
          <w:sz w:val="24"/>
          <w:szCs w:val="24"/>
        </w:rPr>
        <w:t xml:space="preserve"> such</w:t>
      </w:r>
      <w:r w:rsidR="00E67485" w:rsidRPr="00DF01B8">
        <w:rPr>
          <w:sz w:val="24"/>
          <w:szCs w:val="24"/>
        </w:rPr>
        <w:t xml:space="preserve"> a </w:t>
      </w:r>
      <w:r w:rsidR="00822955">
        <w:rPr>
          <w:sz w:val="24"/>
          <w:szCs w:val="24"/>
        </w:rPr>
        <w:t xml:space="preserve">significant </w:t>
      </w:r>
      <w:r w:rsidR="00E67485" w:rsidRPr="00DF01B8">
        <w:rPr>
          <w:sz w:val="24"/>
          <w:szCs w:val="24"/>
        </w:rPr>
        <w:t>effect on the employment of the PAS nominee’s spouse</w:t>
      </w:r>
      <w:r w:rsidR="00822955">
        <w:rPr>
          <w:sz w:val="24"/>
          <w:szCs w:val="24"/>
        </w:rPr>
        <w:t xml:space="preserve"> that the spouse would likely lose h</w:t>
      </w:r>
      <w:r w:rsidR="0070639D">
        <w:rPr>
          <w:sz w:val="24"/>
          <w:szCs w:val="24"/>
        </w:rPr>
        <w:t>er</w:t>
      </w:r>
      <w:r w:rsidR="00822955">
        <w:rPr>
          <w:sz w:val="24"/>
          <w:szCs w:val="24"/>
        </w:rPr>
        <w:t xml:space="preserve"> job</w:t>
      </w:r>
      <w:r w:rsidR="00E67485" w:rsidRPr="00DF01B8">
        <w:rPr>
          <w:sz w:val="24"/>
          <w:szCs w:val="24"/>
        </w:rPr>
        <w:t>.  Therefore, the ethics agreement contains a recusal under 18 U.S.C. § 208.</w:t>
      </w:r>
    </w:p>
    <w:p w:rsidR="00E67485" w:rsidRPr="00DF01B8" w:rsidRDefault="00E67485" w:rsidP="00BB5E4C">
      <w:pPr>
        <w:tabs>
          <w:tab w:val="left" w:pos="684"/>
          <w:tab w:val="left" w:pos="855"/>
        </w:tabs>
        <w:rPr>
          <w:sz w:val="24"/>
          <w:szCs w:val="24"/>
        </w:rPr>
      </w:pPr>
    </w:p>
    <w:p w:rsidR="00DB228B" w:rsidRPr="00DF01B8" w:rsidRDefault="00E67485" w:rsidP="00BB5E4C">
      <w:pPr>
        <w:tabs>
          <w:tab w:val="left" w:pos="684"/>
          <w:tab w:val="left" w:pos="855"/>
        </w:tabs>
        <w:rPr>
          <w:sz w:val="24"/>
          <w:szCs w:val="24"/>
        </w:rPr>
      </w:pPr>
      <w:r w:rsidRPr="00DF01B8">
        <w:rPr>
          <w:sz w:val="24"/>
          <w:szCs w:val="24"/>
        </w:rPr>
        <w:tab/>
      </w:r>
      <w:r w:rsidR="00BC1DBA" w:rsidRPr="00DF01B8">
        <w:rPr>
          <w:sz w:val="24"/>
          <w:szCs w:val="24"/>
        </w:rPr>
        <w:t xml:space="preserve">The </w:t>
      </w:r>
      <w:r w:rsidR="003D6035" w:rsidRPr="00DF01B8">
        <w:rPr>
          <w:sz w:val="24"/>
          <w:szCs w:val="24"/>
        </w:rPr>
        <w:t xml:space="preserve">18 U.S.C. § 208 </w:t>
      </w:r>
      <w:r w:rsidR="00BC1DBA" w:rsidRPr="00DF01B8">
        <w:rPr>
          <w:sz w:val="24"/>
          <w:szCs w:val="24"/>
        </w:rPr>
        <w:t>recusal in this sample is narrower</w:t>
      </w:r>
      <w:r w:rsidR="003D6035" w:rsidRPr="00DF01B8">
        <w:rPr>
          <w:sz w:val="24"/>
          <w:szCs w:val="24"/>
        </w:rPr>
        <w:t xml:space="preserve"> than the full recusal under 18 </w:t>
      </w:r>
      <w:r w:rsidR="00BC1DBA" w:rsidRPr="00DF01B8">
        <w:rPr>
          <w:sz w:val="24"/>
          <w:szCs w:val="24"/>
        </w:rPr>
        <w:t xml:space="preserve">U.S.C. § 208.  Rather than focusing on the “financial interests of </w:t>
      </w:r>
      <w:r w:rsidR="00181824" w:rsidRPr="00DF01B8">
        <w:rPr>
          <w:sz w:val="24"/>
          <w:szCs w:val="24"/>
        </w:rPr>
        <w:t>Trans-Pacific Organ Transplants</w:t>
      </w:r>
      <w:r w:rsidR="00BC1DBA" w:rsidRPr="00DF01B8">
        <w:rPr>
          <w:sz w:val="24"/>
          <w:szCs w:val="24"/>
        </w:rPr>
        <w:t xml:space="preserve">, Inc.,” this language focuses on the “spouse’s compensation or employment.”  </w:t>
      </w:r>
      <w:r w:rsidR="00181824" w:rsidRPr="00DF01B8">
        <w:rPr>
          <w:sz w:val="24"/>
          <w:szCs w:val="24"/>
        </w:rPr>
        <w:t xml:space="preserve">Although the </w:t>
      </w:r>
      <w:r w:rsidR="000221FC" w:rsidRPr="00DF01B8">
        <w:rPr>
          <w:sz w:val="24"/>
          <w:szCs w:val="24"/>
        </w:rPr>
        <w:t>PAS nominee</w:t>
      </w:r>
      <w:r w:rsidR="00181824" w:rsidRPr="00DF01B8">
        <w:rPr>
          <w:sz w:val="24"/>
          <w:szCs w:val="24"/>
        </w:rPr>
        <w:t>’s agency, the U.S. Organ Donation Standards Agency</w:t>
      </w:r>
      <w:r w:rsidR="00BC1DBA" w:rsidRPr="00DF01B8">
        <w:rPr>
          <w:sz w:val="24"/>
          <w:szCs w:val="24"/>
        </w:rPr>
        <w:t xml:space="preserve">, </w:t>
      </w:r>
      <w:r w:rsidRPr="00DF01B8">
        <w:rPr>
          <w:sz w:val="24"/>
          <w:szCs w:val="24"/>
        </w:rPr>
        <w:t>may be</w:t>
      </w:r>
      <w:r w:rsidR="00181824" w:rsidRPr="00DF01B8">
        <w:rPr>
          <w:sz w:val="24"/>
          <w:szCs w:val="24"/>
        </w:rPr>
        <w:t xml:space="preserve"> involved </w:t>
      </w:r>
      <w:r w:rsidR="00963E5E" w:rsidRPr="00DF01B8">
        <w:rPr>
          <w:sz w:val="24"/>
          <w:szCs w:val="24"/>
        </w:rPr>
        <w:t xml:space="preserve">in </w:t>
      </w:r>
      <w:r w:rsidR="00181824" w:rsidRPr="00DF01B8">
        <w:rPr>
          <w:sz w:val="24"/>
          <w:szCs w:val="24"/>
        </w:rPr>
        <w:t xml:space="preserve">particular matters that </w:t>
      </w:r>
      <w:r w:rsidRPr="00DF01B8">
        <w:rPr>
          <w:sz w:val="24"/>
          <w:szCs w:val="24"/>
        </w:rPr>
        <w:t>will</w:t>
      </w:r>
      <w:r w:rsidR="00181824" w:rsidRPr="00DF01B8">
        <w:rPr>
          <w:sz w:val="24"/>
          <w:szCs w:val="24"/>
        </w:rPr>
        <w:t xml:space="preserve"> affect the financial interests of the spouse’s employer, the</w:t>
      </w:r>
      <w:r w:rsidR="00BC1DBA" w:rsidRPr="00DF01B8">
        <w:rPr>
          <w:sz w:val="24"/>
          <w:szCs w:val="24"/>
        </w:rPr>
        <w:t xml:space="preserve"> spouse has </w:t>
      </w:r>
      <w:r w:rsidR="00464354">
        <w:rPr>
          <w:sz w:val="24"/>
          <w:szCs w:val="24"/>
        </w:rPr>
        <w:t>neither an</w:t>
      </w:r>
      <w:r w:rsidR="00464354" w:rsidRPr="00DF01B8">
        <w:rPr>
          <w:sz w:val="24"/>
          <w:szCs w:val="24"/>
        </w:rPr>
        <w:t xml:space="preserve"> equity interest in, </w:t>
      </w:r>
      <w:r w:rsidR="00464354">
        <w:rPr>
          <w:sz w:val="24"/>
          <w:szCs w:val="24"/>
        </w:rPr>
        <w:t>n</w:t>
      </w:r>
      <w:r w:rsidR="00464354" w:rsidRPr="00DF01B8">
        <w:rPr>
          <w:sz w:val="24"/>
          <w:szCs w:val="24"/>
        </w:rPr>
        <w:t xml:space="preserve">or </w:t>
      </w:r>
      <w:r w:rsidR="0038327A">
        <w:rPr>
          <w:sz w:val="24"/>
          <w:szCs w:val="24"/>
        </w:rPr>
        <w:t>a profit</w:t>
      </w:r>
      <w:r w:rsidR="00464354" w:rsidRPr="00DF01B8">
        <w:rPr>
          <w:sz w:val="24"/>
          <w:szCs w:val="24"/>
        </w:rPr>
        <w:t>-sharing arrangement with, the employer</w:t>
      </w:r>
      <w:r w:rsidR="00BC1DBA" w:rsidRPr="00DF01B8">
        <w:rPr>
          <w:sz w:val="24"/>
          <w:szCs w:val="24"/>
        </w:rPr>
        <w:t xml:space="preserve">.  </w:t>
      </w:r>
      <w:r w:rsidR="00DB228B" w:rsidRPr="00DF01B8">
        <w:rPr>
          <w:sz w:val="24"/>
          <w:szCs w:val="24"/>
        </w:rPr>
        <w:t>In addition, a</w:t>
      </w:r>
      <w:r w:rsidR="00BC1DBA" w:rsidRPr="00DF01B8">
        <w:rPr>
          <w:sz w:val="24"/>
          <w:szCs w:val="24"/>
        </w:rPr>
        <w:t xml:space="preserve">lthough this </w:t>
      </w:r>
      <w:r w:rsidR="000221FC" w:rsidRPr="00DF01B8">
        <w:rPr>
          <w:sz w:val="24"/>
          <w:szCs w:val="24"/>
        </w:rPr>
        <w:t>PAS nominee</w:t>
      </w:r>
      <w:r w:rsidR="00BC1DBA" w:rsidRPr="00DF01B8">
        <w:rPr>
          <w:sz w:val="24"/>
          <w:szCs w:val="24"/>
        </w:rPr>
        <w:t>’s spouse receives an annual bonus, the bonus is based on the spouse’s performance and not directly on the employer’s profits.</w:t>
      </w:r>
      <w:r w:rsidR="00ED037D" w:rsidRPr="00DF01B8">
        <w:rPr>
          <w:sz w:val="24"/>
          <w:szCs w:val="24"/>
        </w:rPr>
        <w:t xml:space="preserve">  </w:t>
      </w:r>
    </w:p>
    <w:p w:rsidR="00DB228B" w:rsidRDefault="00DB228B" w:rsidP="00BB5E4C">
      <w:pPr>
        <w:tabs>
          <w:tab w:val="left" w:pos="684"/>
          <w:tab w:val="left" w:pos="855"/>
        </w:tabs>
        <w:rPr>
          <w:sz w:val="24"/>
          <w:szCs w:val="24"/>
        </w:rPr>
      </w:pPr>
    </w:p>
    <w:p w:rsidR="00AF762E" w:rsidRDefault="00AF762E" w:rsidP="00BB5E4C">
      <w:pPr>
        <w:tabs>
          <w:tab w:val="left" w:pos="684"/>
          <w:tab w:val="left" w:pos="855"/>
        </w:tabs>
        <w:rPr>
          <w:sz w:val="24"/>
          <w:szCs w:val="24"/>
        </w:rPr>
      </w:pPr>
      <w:r>
        <w:rPr>
          <w:sz w:val="24"/>
          <w:szCs w:val="24"/>
        </w:rPr>
        <w:tab/>
        <w:t xml:space="preserve">This sample includes both a recusal under 18 U.S.C. § 208 and a recusal under 5 C.F.R. § 2635.502.  The reason for including both recusals is that the recusal under 18 U.S.C. § 208 in this sample is a </w:t>
      </w:r>
      <w:r w:rsidRPr="005A504B">
        <w:rPr>
          <w:i/>
          <w:sz w:val="24"/>
          <w:szCs w:val="24"/>
        </w:rPr>
        <w:t>limited</w:t>
      </w:r>
      <w:r>
        <w:rPr>
          <w:sz w:val="24"/>
          <w:szCs w:val="24"/>
        </w:rPr>
        <w:t xml:space="preserve"> recusal.  Rather than focus</w:t>
      </w:r>
      <w:r w:rsidR="006D565C">
        <w:rPr>
          <w:sz w:val="24"/>
          <w:szCs w:val="24"/>
        </w:rPr>
        <w:t>ing</w:t>
      </w:r>
      <w:r>
        <w:rPr>
          <w:sz w:val="24"/>
          <w:szCs w:val="24"/>
        </w:rPr>
        <w:t xml:space="preserve"> on the financial interests of the spouse’s employer, it focuses</w:t>
      </w:r>
      <w:r w:rsidR="006D565C">
        <w:rPr>
          <w:sz w:val="24"/>
          <w:szCs w:val="24"/>
        </w:rPr>
        <w:t xml:space="preserve"> only</w:t>
      </w:r>
      <w:r>
        <w:rPr>
          <w:sz w:val="24"/>
          <w:szCs w:val="24"/>
        </w:rPr>
        <w:t xml:space="preserve"> on the spouse’s compensation and employment.  However, the spouse’s compensation and employment might not be affected by a particular matter involving specific parties in which the </w:t>
      </w:r>
      <w:r w:rsidR="006D565C">
        <w:rPr>
          <w:sz w:val="24"/>
          <w:szCs w:val="24"/>
        </w:rPr>
        <w:t xml:space="preserve">spouse’s </w:t>
      </w:r>
      <w:r>
        <w:rPr>
          <w:sz w:val="24"/>
          <w:szCs w:val="24"/>
        </w:rPr>
        <w:t xml:space="preserve">employer is a party.  As a result, the limited recusal under 18 U.S.C. § 208 would not prevent the PAS nominee from participating in such a party matter.  </w:t>
      </w:r>
      <w:proofErr w:type="gramStart"/>
      <w:r w:rsidR="006D565C">
        <w:rPr>
          <w:sz w:val="24"/>
          <w:szCs w:val="24"/>
        </w:rPr>
        <w:t>For this reason, t</w:t>
      </w:r>
      <w:r>
        <w:rPr>
          <w:sz w:val="24"/>
          <w:szCs w:val="24"/>
        </w:rPr>
        <w:t>he additional recusal under 5 C.F.R. § 2635.502 addresses the Government</w:t>
      </w:r>
      <w:r w:rsidR="006D565C">
        <w:rPr>
          <w:sz w:val="24"/>
          <w:szCs w:val="24"/>
        </w:rPr>
        <w:t>’</w:t>
      </w:r>
      <w:r>
        <w:rPr>
          <w:sz w:val="24"/>
          <w:szCs w:val="24"/>
        </w:rPr>
        <w:t>s concern</w:t>
      </w:r>
      <w:r w:rsidR="0075337A">
        <w:rPr>
          <w:sz w:val="24"/>
          <w:szCs w:val="24"/>
        </w:rPr>
        <w:t>s</w:t>
      </w:r>
      <w:r>
        <w:rPr>
          <w:sz w:val="24"/>
          <w:szCs w:val="24"/>
        </w:rPr>
        <w:t xml:space="preserve"> about the </w:t>
      </w:r>
      <w:r w:rsidR="006D565C">
        <w:rPr>
          <w:sz w:val="24"/>
          <w:szCs w:val="24"/>
        </w:rPr>
        <w:t xml:space="preserve">appearance of the </w:t>
      </w:r>
      <w:r>
        <w:rPr>
          <w:sz w:val="24"/>
          <w:szCs w:val="24"/>
        </w:rPr>
        <w:t>PAS nominee participating in such a party matter.</w:t>
      </w:r>
      <w:proofErr w:type="gramEnd"/>
    </w:p>
    <w:p w:rsidR="00AF762E" w:rsidRPr="00DF01B8" w:rsidRDefault="00AF762E" w:rsidP="00BB5E4C">
      <w:pPr>
        <w:tabs>
          <w:tab w:val="left" w:pos="684"/>
          <w:tab w:val="left" w:pos="855"/>
        </w:tabs>
        <w:rPr>
          <w:sz w:val="24"/>
          <w:szCs w:val="24"/>
        </w:rPr>
      </w:pPr>
    </w:p>
    <w:p w:rsidR="009C474E" w:rsidRPr="00DF01B8" w:rsidRDefault="00DB228B" w:rsidP="00BB5E4C">
      <w:pPr>
        <w:tabs>
          <w:tab w:val="left" w:pos="684"/>
          <w:tab w:val="left" w:pos="855"/>
        </w:tabs>
        <w:rPr>
          <w:sz w:val="24"/>
          <w:szCs w:val="24"/>
        </w:rPr>
      </w:pPr>
      <w:r w:rsidRPr="00DF01B8">
        <w:rPr>
          <w:sz w:val="24"/>
          <w:szCs w:val="24"/>
        </w:rPr>
        <w:tab/>
      </w:r>
      <w:r w:rsidR="009C474E" w:rsidRPr="00DF01B8">
        <w:rPr>
          <w:sz w:val="24"/>
          <w:szCs w:val="24"/>
        </w:rPr>
        <w:t>Although this sample refers to the potential for a waiver under 18 U.S.C. § 208(b)(1) or an authorization under 5 C.F.R. § 2635.502(d),</w:t>
      </w:r>
      <w:r w:rsidR="003D6035" w:rsidRPr="00DF01B8">
        <w:rPr>
          <w:sz w:val="24"/>
          <w:szCs w:val="24"/>
        </w:rPr>
        <w:t xml:space="preserve"> </w:t>
      </w:r>
      <w:r w:rsidR="009C474E" w:rsidRPr="00DF01B8">
        <w:rPr>
          <w:sz w:val="24"/>
          <w:szCs w:val="24"/>
        </w:rPr>
        <w:t xml:space="preserve">the agency may need to </w:t>
      </w:r>
      <w:r w:rsidR="003D6035" w:rsidRPr="00DF01B8">
        <w:rPr>
          <w:sz w:val="24"/>
          <w:szCs w:val="24"/>
        </w:rPr>
        <w:t xml:space="preserve">counsel </w:t>
      </w:r>
      <w:r w:rsidR="009C474E" w:rsidRPr="00DF01B8">
        <w:rPr>
          <w:sz w:val="24"/>
          <w:szCs w:val="24"/>
        </w:rPr>
        <w:t xml:space="preserve">the </w:t>
      </w:r>
      <w:r w:rsidR="003D6035" w:rsidRPr="00DF01B8">
        <w:rPr>
          <w:sz w:val="24"/>
          <w:szCs w:val="24"/>
        </w:rPr>
        <w:t xml:space="preserve">PAS nominees in advance that </w:t>
      </w:r>
      <w:r w:rsidR="009C474E" w:rsidRPr="00DF01B8">
        <w:rPr>
          <w:sz w:val="24"/>
          <w:szCs w:val="24"/>
        </w:rPr>
        <w:t xml:space="preserve">a </w:t>
      </w:r>
      <w:r w:rsidR="003D6035" w:rsidRPr="00DF01B8">
        <w:rPr>
          <w:sz w:val="24"/>
          <w:szCs w:val="24"/>
        </w:rPr>
        <w:t xml:space="preserve">waiver </w:t>
      </w:r>
      <w:r w:rsidR="00070C11" w:rsidRPr="00DF01B8">
        <w:rPr>
          <w:sz w:val="24"/>
          <w:szCs w:val="24"/>
        </w:rPr>
        <w:t>or</w:t>
      </w:r>
      <w:r w:rsidR="003D6035" w:rsidRPr="00DF01B8">
        <w:rPr>
          <w:sz w:val="24"/>
          <w:szCs w:val="24"/>
        </w:rPr>
        <w:t xml:space="preserve"> </w:t>
      </w:r>
      <w:r w:rsidR="009C474E" w:rsidRPr="00DF01B8">
        <w:rPr>
          <w:sz w:val="24"/>
          <w:szCs w:val="24"/>
        </w:rPr>
        <w:t xml:space="preserve">an </w:t>
      </w:r>
      <w:r w:rsidR="003D6035" w:rsidRPr="00DF01B8">
        <w:rPr>
          <w:sz w:val="24"/>
          <w:szCs w:val="24"/>
        </w:rPr>
        <w:t xml:space="preserve">authorization </w:t>
      </w:r>
      <w:r w:rsidR="009C474E" w:rsidRPr="00DF01B8">
        <w:rPr>
          <w:sz w:val="24"/>
          <w:szCs w:val="24"/>
        </w:rPr>
        <w:t xml:space="preserve">likely </w:t>
      </w:r>
      <w:r w:rsidR="003D6035" w:rsidRPr="00DF01B8">
        <w:rPr>
          <w:sz w:val="24"/>
          <w:szCs w:val="24"/>
        </w:rPr>
        <w:t>would be inappropriate</w:t>
      </w:r>
      <w:r w:rsidR="009C474E" w:rsidRPr="00DF01B8">
        <w:rPr>
          <w:sz w:val="24"/>
          <w:szCs w:val="24"/>
        </w:rPr>
        <w:t xml:space="preserve"> in connection with a particular matter that will affect a spouse’s compensation or continued employment</w:t>
      </w:r>
      <w:r w:rsidR="003D6035" w:rsidRPr="00DF01B8">
        <w:rPr>
          <w:sz w:val="24"/>
          <w:szCs w:val="24"/>
        </w:rPr>
        <w:t>.  In such situations, ethics agreements sometimes omit the language addressing waiver and authorization.</w:t>
      </w:r>
      <w:r w:rsidR="00102BF6" w:rsidRPr="00DF01B8">
        <w:rPr>
          <w:sz w:val="24"/>
          <w:szCs w:val="24"/>
        </w:rPr>
        <w:t xml:space="preserve">  </w:t>
      </w:r>
    </w:p>
    <w:p w:rsidR="009C474E" w:rsidRPr="00DF01B8" w:rsidRDefault="009C474E" w:rsidP="00BB5E4C">
      <w:pPr>
        <w:tabs>
          <w:tab w:val="left" w:pos="684"/>
          <w:tab w:val="left" w:pos="855"/>
        </w:tabs>
        <w:rPr>
          <w:sz w:val="24"/>
          <w:szCs w:val="24"/>
        </w:rPr>
      </w:pPr>
    </w:p>
    <w:p w:rsidR="00BC1DBA" w:rsidRPr="00DF01B8" w:rsidRDefault="009C474E" w:rsidP="00BB5E4C">
      <w:pPr>
        <w:tabs>
          <w:tab w:val="left" w:pos="684"/>
          <w:tab w:val="left" w:pos="855"/>
        </w:tabs>
        <w:rPr>
          <w:sz w:val="24"/>
          <w:szCs w:val="24"/>
        </w:rPr>
      </w:pPr>
      <w:r w:rsidRPr="00DF01B8">
        <w:rPr>
          <w:sz w:val="24"/>
          <w:szCs w:val="24"/>
        </w:rPr>
        <w:tab/>
      </w:r>
      <w:r w:rsidR="00485387" w:rsidRPr="00DF01B8">
        <w:rPr>
          <w:sz w:val="24"/>
          <w:szCs w:val="24"/>
        </w:rPr>
        <w:t>Before using the language of this sample, reviewers should also consider</w:t>
      </w:r>
      <w:r w:rsidR="001D6B2A" w:rsidRPr="00DF01B8">
        <w:rPr>
          <w:sz w:val="24"/>
          <w:szCs w:val="24"/>
        </w:rPr>
        <w:t xml:space="preserve"> </w:t>
      </w:r>
      <w:hyperlink w:anchor="_10.1.0_–_" w:history="1">
        <w:r w:rsidR="001D6B2A" w:rsidRPr="006A3D91">
          <w:rPr>
            <w:rStyle w:val="Hyperlink"/>
            <w:sz w:val="24"/>
            <w:szCs w:val="24"/>
          </w:rPr>
          <w:t>10.1.</w:t>
        </w:r>
        <w:r w:rsidR="004A2367" w:rsidRPr="006A3D91">
          <w:rPr>
            <w:rStyle w:val="Hyperlink"/>
            <w:sz w:val="24"/>
            <w:szCs w:val="24"/>
          </w:rPr>
          <w:t>0</w:t>
        </w:r>
      </w:hyperlink>
      <w:r w:rsidR="004A2367" w:rsidRPr="00DF01B8">
        <w:rPr>
          <w:sz w:val="24"/>
          <w:szCs w:val="24"/>
        </w:rPr>
        <w:t xml:space="preserve"> and</w:t>
      </w:r>
      <w:r w:rsidR="001D6B2A" w:rsidRPr="00DF01B8">
        <w:rPr>
          <w:sz w:val="24"/>
          <w:szCs w:val="24"/>
        </w:rPr>
        <w:t xml:space="preserve"> </w:t>
      </w:r>
      <w:hyperlink w:anchor="_10.1.2_–_" w:history="1">
        <w:r w:rsidR="00EE5B34" w:rsidRPr="006A3D91">
          <w:rPr>
            <w:rStyle w:val="Hyperlink"/>
            <w:sz w:val="24"/>
            <w:szCs w:val="24"/>
          </w:rPr>
          <w:t>10.1.2</w:t>
        </w:r>
      </w:hyperlink>
      <w:r w:rsidR="00ED037D" w:rsidRPr="00DF01B8">
        <w:rPr>
          <w:sz w:val="24"/>
          <w:szCs w:val="24"/>
        </w:rPr>
        <w:t>.</w:t>
      </w:r>
    </w:p>
    <w:p w:rsidR="00943A01" w:rsidRDefault="00BC1DBA" w:rsidP="00BB5E4C">
      <w:pPr>
        <w:tabs>
          <w:tab w:val="left" w:pos="684"/>
          <w:tab w:val="left" w:pos="855"/>
        </w:tabs>
        <w:rPr>
          <w:sz w:val="24"/>
          <w:szCs w:val="24"/>
          <w:u w:val="single"/>
        </w:rPr>
      </w:pPr>
      <w:r w:rsidRPr="00DF01B8">
        <w:rPr>
          <w:sz w:val="24"/>
          <w:szCs w:val="24"/>
        </w:rPr>
        <w:t xml:space="preserve"> </w:t>
      </w: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800AD5" w:rsidRPr="00DF01B8" w:rsidRDefault="00800AD5" w:rsidP="00800AD5">
      <w:pPr>
        <w:tabs>
          <w:tab w:val="left" w:pos="684"/>
          <w:tab w:val="left" w:pos="1026"/>
        </w:tabs>
        <w:rPr>
          <w:b/>
          <w:sz w:val="24"/>
          <w:szCs w:val="24"/>
        </w:rPr>
      </w:pPr>
    </w:p>
    <w:p w:rsidR="003D6035" w:rsidRPr="00DF01B8" w:rsidRDefault="00815521" w:rsidP="003D6035">
      <w:pPr>
        <w:tabs>
          <w:tab w:val="left" w:pos="684"/>
          <w:tab w:val="left" w:pos="855"/>
        </w:tabs>
        <w:rPr>
          <w:sz w:val="24"/>
          <w:szCs w:val="24"/>
        </w:rPr>
      </w:pPr>
      <w:r w:rsidRPr="00DF01B8">
        <w:rPr>
          <w:sz w:val="24"/>
          <w:szCs w:val="24"/>
        </w:rPr>
        <w:tab/>
      </w:r>
      <w:r w:rsidR="00EF7B6E" w:rsidRPr="00822955">
        <w:rPr>
          <w:sz w:val="24"/>
          <w:szCs w:val="24"/>
        </w:rPr>
        <w:t>My spouse is employed as the Human Resources Director for Trans-Pacific Organ Transplants, Inc., a position for which he receives a fixed annual salary</w:t>
      </w:r>
      <w:r w:rsidR="00822955" w:rsidRPr="00822955">
        <w:rPr>
          <w:sz w:val="24"/>
          <w:szCs w:val="24"/>
        </w:rPr>
        <w:t xml:space="preserve"> and a bonus tied to </w:t>
      </w:r>
      <w:r w:rsidR="0070639D">
        <w:rPr>
          <w:sz w:val="24"/>
          <w:szCs w:val="24"/>
        </w:rPr>
        <w:t>h</w:t>
      </w:r>
      <w:r w:rsidR="0024451F">
        <w:rPr>
          <w:sz w:val="24"/>
          <w:szCs w:val="24"/>
        </w:rPr>
        <w:t>is</w:t>
      </w:r>
      <w:r w:rsidR="00822955" w:rsidRPr="00822955">
        <w:rPr>
          <w:sz w:val="24"/>
          <w:szCs w:val="24"/>
        </w:rPr>
        <w:t xml:space="preserve"> performance</w:t>
      </w:r>
      <w:r w:rsidR="00EF7B6E" w:rsidRPr="00822955">
        <w:rPr>
          <w:sz w:val="24"/>
          <w:szCs w:val="24"/>
        </w:rPr>
        <w:t xml:space="preserve">.  </w:t>
      </w:r>
      <w:r w:rsidR="00061D77" w:rsidRPr="00822955">
        <w:rPr>
          <w:sz w:val="24"/>
          <w:szCs w:val="24"/>
        </w:rPr>
        <w:t xml:space="preserve">For as long as my spouse works for Trans-Pacific Organ Transplants, Inc., </w:t>
      </w:r>
      <w:r w:rsidRPr="00822955">
        <w:rPr>
          <w:sz w:val="24"/>
          <w:szCs w:val="24"/>
        </w:rPr>
        <w:t xml:space="preserve">I will not participate personally and substantially in any particular matter </w:t>
      </w:r>
      <w:r w:rsidR="00C37C61" w:rsidRPr="00822955">
        <w:rPr>
          <w:sz w:val="24"/>
          <w:szCs w:val="24"/>
        </w:rPr>
        <w:t>that</w:t>
      </w:r>
      <w:r w:rsidR="008138EA" w:rsidRPr="00822955">
        <w:rPr>
          <w:sz w:val="24"/>
          <w:szCs w:val="24"/>
        </w:rPr>
        <w:t xml:space="preserve"> to my knowledge </w:t>
      </w:r>
      <w:r w:rsidRPr="00822955">
        <w:rPr>
          <w:sz w:val="24"/>
          <w:szCs w:val="24"/>
        </w:rPr>
        <w:t>has a direct and predictable</w:t>
      </w:r>
      <w:r w:rsidRPr="00DF01B8">
        <w:rPr>
          <w:sz w:val="24"/>
          <w:szCs w:val="24"/>
        </w:rPr>
        <w:t xml:space="preserve"> effect on my spouse’s compensation or employment with </w:t>
      </w:r>
      <w:r w:rsidR="00181824" w:rsidRPr="00DF01B8">
        <w:rPr>
          <w:sz w:val="24"/>
          <w:szCs w:val="24"/>
        </w:rPr>
        <w:t xml:space="preserve">Trans-Pacific Organ Transplants, </w:t>
      </w:r>
      <w:r w:rsidR="00EF7B6E" w:rsidRPr="00DF01B8">
        <w:rPr>
          <w:sz w:val="24"/>
          <w:szCs w:val="24"/>
        </w:rPr>
        <w:t>Inc</w:t>
      </w:r>
      <w:r w:rsidRPr="00DF01B8">
        <w:rPr>
          <w:sz w:val="24"/>
          <w:szCs w:val="24"/>
        </w:rPr>
        <w:t>.</w:t>
      </w:r>
      <w:r w:rsidR="003D6035" w:rsidRPr="00DF01B8">
        <w:rPr>
          <w:sz w:val="24"/>
          <w:szCs w:val="24"/>
        </w:rPr>
        <w:t xml:space="preserve">  I also will not participate personally and substantially in any particular matter involving specific parties in which </w:t>
      </w:r>
      <w:r w:rsidR="00F753BF">
        <w:rPr>
          <w:sz w:val="24"/>
          <w:szCs w:val="24"/>
        </w:rPr>
        <w:t xml:space="preserve">I know </w:t>
      </w:r>
      <w:r w:rsidR="003D6035" w:rsidRPr="00DF01B8">
        <w:rPr>
          <w:sz w:val="24"/>
          <w:szCs w:val="24"/>
        </w:rPr>
        <w:t>Trans-Pacific Organ Transplants, Inc.</w:t>
      </w:r>
      <w:r w:rsidR="00435072" w:rsidRPr="00DF01B8">
        <w:rPr>
          <w:sz w:val="24"/>
          <w:szCs w:val="24"/>
        </w:rPr>
        <w:t xml:space="preserve"> is a party or represents a party, unless I am first authorized to participate, pursuant to 5 C.F.R. § 2635.502(d).</w:t>
      </w:r>
    </w:p>
    <w:p w:rsidR="009D1ED0" w:rsidRPr="00DF01B8" w:rsidRDefault="009D1ED0" w:rsidP="00EF7B6E">
      <w:pPr>
        <w:tabs>
          <w:tab w:val="left" w:pos="684"/>
          <w:tab w:val="left" w:pos="1026"/>
        </w:tabs>
        <w:rPr>
          <w:b/>
          <w:sz w:val="24"/>
          <w:szCs w:val="24"/>
        </w:rPr>
      </w:pPr>
    </w:p>
    <w:p w:rsidR="001D6B2A" w:rsidRPr="00DF01B8" w:rsidRDefault="00EC618F" w:rsidP="00222946">
      <w:pPr>
        <w:pStyle w:val="Heading3"/>
        <w:ind w:left="1020" w:hanging="1020"/>
      </w:pPr>
      <w:bookmarkStart w:id="96" w:name="_10.1.2_–_"/>
      <w:bookmarkEnd w:id="96"/>
      <w:r w:rsidRPr="00DF01B8">
        <w:lastRenderedPageBreak/>
        <w:t>10.1.</w:t>
      </w:r>
      <w:r w:rsidR="00EF7B6E" w:rsidRPr="00DF01B8">
        <w:t>2</w:t>
      </w:r>
      <w:r w:rsidRPr="00DF01B8">
        <w:t xml:space="preserve"> – </w:t>
      </w:r>
      <w:r w:rsidRPr="00DF01B8">
        <w:tab/>
        <w:t xml:space="preserve">the employer of </w:t>
      </w:r>
      <w:r w:rsidR="00BB72DC" w:rsidRPr="00DF01B8">
        <w:t>the</w:t>
      </w:r>
      <w:r w:rsidRPr="00DF01B8">
        <w:t xml:space="preserve"> </w:t>
      </w:r>
      <w:r w:rsidR="000221FC" w:rsidRPr="00DF01B8">
        <w:t>PAS nominee</w:t>
      </w:r>
      <w:r w:rsidRPr="00DF01B8">
        <w:t>’s spouse pays the spouse a fixed salar</w:t>
      </w:r>
      <w:r w:rsidR="009D1ED0" w:rsidRPr="00DF01B8">
        <w:t>y</w:t>
      </w:r>
      <w:r w:rsidR="00FC573D" w:rsidRPr="00DF01B8">
        <w:t>, but the </w:t>
      </w:r>
      <w:r w:rsidRPr="00DF01B8">
        <w:t xml:space="preserve">ethics agreement addresses appearances regarding the </w:t>
      </w:r>
      <w:r w:rsidR="000221FC" w:rsidRPr="00DF01B8">
        <w:t>PAS nominee</w:t>
      </w:r>
      <w:r w:rsidRPr="00DF01B8">
        <w:t>’s impartiality</w:t>
      </w:r>
      <w:r w:rsidR="001D6B2A" w:rsidRPr="00DF01B8">
        <w:t>: 208 recusal, 2635.502 recusal and additional commitment regarding communication</w:t>
      </w:r>
      <w:r w:rsidR="004C2543" w:rsidRPr="00DF01B8">
        <w:t>s</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1E6E67" w:rsidRPr="00DF01B8" w:rsidRDefault="00EE5B34" w:rsidP="001E6E67">
      <w:pPr>
        <w:tabs>
          <w:tab w:val="left" w:pos="684"/>
          <w:tab w:val="left" w:pos="855"/>
        </w:tabs>
        <w:rPr>
          <w:sz w:val="24"/>
          <w:szCs w:val="24"/>
        </w:rPr>
      </w:pPr>
      <w:r w:rsidRPr="00DF01B8">
        <w:rPr>
          <w:sz w:val="24"/>
          <w:szCs w:val="24"/>
        </w:rPr>
        <w:tab/>
      </w:r>
      <w:r w:rsidR="007C1FA7" w:rsidRPr="00DF01B8">
        <w:rPr>
          <w:sz w:val="24"/>
          <w:szCs w:val="24"/>
        </w:rPr>
        <w:t xml:space="preserve">In this sample, the hypothetical PAS nominee’s spouse has </w:t>
      </w:r>
      <w:r w:rsidR="00231F78">
        <w:rPr>
          <w:sz w:val="24"/>
          <w:szCs w:val="24"/>
        </w:rPr>
        <w:t>neither an</w:t>
      </w:r>
      <w:r w:rsidR="007C1FA7" w:rsidRPr="00DF01B8">
        <w:rPr>
          <w:sz w:val="24"/>
          <w:szCs w:val="24"/>
        </w:rPr>
        <w:t xml:space="preserve"> equity interest in, </w:t>
      </w:r>
      <w:r w:rsidR="00231F78">
        <w:rPr>
          <w:sz w:val="24"/>
          <w:szCs w:val="24"/>
        </w:rPr>
        <w:t>n</w:t>
      </w:r>
      <w:r w:rsidR="007C1FA7" w:rsidRPr="00DF01B8">
        <w:rPr>
          <w:sz w:val="24"/>
          <w:szCs w:val="24"/>
        </w:rPr>
        <w:t xml:space="preserve">or </w:t>
      </w:r>
      <w:r w:rsidR="00231F78">
        <w:rPr>
          <w:sz w:val="24"/>
          <w:szCs w:val="24"/>
        </w:rPr>
        <w:t xml:space="preserve">a </w:t>
      </w:r>
      <w:r w:rsidR="007C1FA7" w:rsidRPr="00DF01B8">
        <w:rPr>
          <w:sz w:val="24"/>
          <w:szCs w:val="24"/>
        </w:rPr>
        <w:t>profit-sharing arrangement with, the employer.  T</w:t>
      </w:r>
      <w:r w:rsidRPr="00DF01B8">
        <w:rPr>
          <w:sz w:val="24"/>
          <w:szCs w:val="24"/>
        </w:rPr>
        <w:t xml:space="preserve">he </w:t>
      </w:r>
      <w:r w:rsidR="000221FC" w:rsidRPr="00DF01B8">
        <w:rPr>
          <w:sz w:val="24"/>
          <w:szCs w:val="24"/>
        </w:rPr>
        <w:t>PAS nominee</w:t>
      </w:r>
      <w:r w:rsidRPr="00DF01B8">
        <w:rPr>
          <w:sz w:val="24"/>
          <w:szCs w:val="24"/>
        </w:rPr>
        <w:t xml:space="preserve">’s spouse </w:t>
      </w:r>
      <w:r w:rsidR="007C1FA7" w:rsidRPr="00DF01B8">
        <w:rPr>
          <w:sz w:val="24"/>
          <w:szCs w:val="24"/>
        </w:rPr>
        <w:t>receives</w:t>
      </w:r>
      <w:r w:rsidRPr="00DF01B8">
        <w:rPr>
          <w:sz w:val="24"/>
          <w:szCs w:val="24"/>
        </w:rPr>
        <w:t xml:space="preserve"> </w:t>
      </w:r>
      <w:r w:rsidR="00231F78">
        <w:rPr>
          <w:sz w:val="24"/>
          <w:szCs w:val="24"/>
        </w:rPr>
        <w:t xml:space="preserve">only </w:t>
      </w:r>
      <w:r w:rsidRPr="00DF01B8">
        <w:rPr>
          <w:sz w:val="24"/>
          <w:szCs w:val="24"/>
        </w:rPr>
        <w:t xml:space="preserve">a salary.  Nevertheless, the agency is concerned about the appearance of the </w:t>
      </w:r>
      <w:r w:rsidR="000221FC" w:rsidRPr="00DF01B8">
        <w:rPr>
          <w:sz w:val="24"/>
          <w:szCs w:val="24"/>
        </w:rPr>
        <w:t>PAS nominee</w:t>
      </w:r>
      <w:r w:rsidRPr="00DF01B8">
        <w:rPr>
          <w:sz w:val="24"/>
          <w:szCs w:val="24"/>
        </w:rPr>
        <w:t xml:space="preserve">’s participation in certain matters that involve the </w:t>
      </w:r>
      <w:r w:rsidR="000221FC" w:rsidRPr="00DF01B8">
        <w:rPr>
          <w:sz w:val="24"/>
          <w:szCs w:val="24"/>
        </w:rPr>
        <w:t>PAS nominee</w:t>
      </w:r>
      <w:r w:rsidRPr="00DF01B8">
        <w:rPr>
          <w:sz w:val="24"/>
          <w:szCs w:val="24"/>
        </w:rPr>
        <w:t xml:space="preserve">’s spouse in a professional capacity.  In this hypothetical situation, the </w:t>
      </w:r>
      <w:r w:rsidR="000221FC" w:rsidRPr="00DF01B8">
        <w:rPr>
          <w:sz w:val="24"/>
          <w:szCs w:val="24"/>
        </w:rPr>
        <w:t>PAS nominee</w:t>
      </w:r>
      <w:r w:rsidRPr="00DF01B8">
        <w:rPr>
          <w:sz w:val="24"/>
          <w:szCs w:val="24"/>
        </w:rPr>
        <w:t xml:space="preserve">’s agency </w:t>
      </w:r>
      <w:r w:rsidR="00B65355" w:rsidRPr="00DF01B8">
        <w:rPr>
          <w:sz w:val="24"/>
          <w:szCs w:val="24"/>
        </w:rPr>
        <w:t>occasionally receives</w:t>
      </w:r>
      <w:r w:rsidRPr="00DF01B8">
        <w:rPr>
          <w:sz w:val="24"/>
          <w:szCs w:val="24"/>
        </w:rPr>
        <w:t xml:space="preserve"> communication</w:t>
      </w:r>
      <w:r w:rsidR="00B65355" w:rsidRPr="00DF01B8">
        <w:rPr>
          <w:sz w:val="24"/>
          <w:szCs w:val="24"/>
        </w:rPr>
        <w:t>s</w:t>
      </w:r>
      <w:r w:rsidRPr="00DF01B8">
        <w:rPr>
          <w:sz w:val="24"/>
          <w:szCs w:val="24"/>
        </w:rPr>
        <w:t xml:space="preserve"> </w:t>
      </w:r>
      <w:r w:rsidR="00B65355" w:rsidRPr="00DF01B8">
        <w:rPr>
          <w:sz w:val="24"/>
          <w:szCs w:val="24"/>
        </w:rPr>
        <w:t>from</w:t>
      </w:r>
      <w:r w:rsidRPr="00DF01B8">
        <w:rPr>
          <w:sz w:val="24"/>
          <w:szCs w:val="24"/>
        </w:rPr>
        <w:t xml:space="preserve"> the spouse’s employer.  </w:t>
      </w:r>
      <w:r w:rsidR="00B65355" w:rsidRPr="00DF01B8">
        <w:rPr>
          <w:sz w:val="24"/>
          <w:szCs w:val="24"/>
        </w:rPr>
        <w:t>For this reason</w:t>
      </w:r>
      <w:r w:rsidRPr="00DF01B8">
        <w:rPr>
          <w:sz w:val="24"/>
          <w:szCs w:val="24"/>
        </w:rPr>
        <w:t>, the ethics agreement has add</w:t>
      </w:r>
      <w:r w:rsidR="00B65355" w:rsidRPr="00DF01B8">
        <w:rPr>
          <w:sz w:val="24"/>
          <w:szCs w:val="24"/>
        </w:rPr>
        <w:t>itional</w:t>
      </w:r>
      <w:r w:rsidRPr="00DF01B8">
        <w:rPr>
          <w:sz w:val="24"/>
          <w:szCs w:val="24"/>
        </w:rPr>
        <w:t xml:space="preserve"> language </w:t>
      </w:r>
      <w:r w:rsidR="00B65355" w:rsidRPr="00DF01B8">
        <w:rPr>
          <w:sz w:val="24"/>
          <w:szCs w:val="24"/>
        </w:rPr>
        <w:t>regarding communications</w:t>
      </w:r>
      <w:r w:rsidRPr="00DF01B8">
        <w:rPr>
          <w:sz w:val="24"/>
          <w:szCs w:val="24"/>
        </w:rPr>
        <w:t xml:space="preserve"> between the </w:t>
      </w:r>
      <w:r w:rsidR="000221FC" w:rsidRPr="00DF01B8">
        <w:rPr>
          <w:sz w:val="24"/>
          <w:szCs w:val="24"/>
        </w:rPr>
        <w:t>PAS nominee</w:t>
      </w:r>
      <w:r w:rsidR="00B65355" w:rsidRPr="00DF01B8">
        <w:rPr>
          <w:sz w:val="24"/>
          <w:szCs w:val="24"/>
        </w:rPr>
        <w:t>’s agency</w:t>
      </w:r>
      <w:r w:rsidRPr="00DF01B8">
        <w:rPr>
          <w:sz w:val="24"/>
          <w:szCs w:val="24"/>
        </w:rPr>
        <w:t xml:space="preserve"> and the </w:t>
      </w:r>
      <w:r w:rsidR="000221FC" w:rsidRPr="00DF01B8">
        <w:rPr>
          <w:sz w:val="24"/>
          <w:szCs w:val="24"/>
        </w:rPr>
        <w:t>PAS nominee</w:t>
      </w:r>
      <w:r w:rsidRPr="00DF01B8">
        <w:rPr>
          <w:sz w:val="24"/>
          <w:szCs w:val="24"/>
        </w:rPr>
        <w:t>’s spouse.</w:t>
      </w:r>
      <w:r w:rsidR="000912F8" w:rsidRPr="00DF01B8">
        <w:rPr>
          <w:sz w:val="24"/>
          <w:szCs w:val="24"/>
        </w:rPr>
        <w:t xml:space="preserve">  </w:t>
      </w:r>
      <w:r w:rsidR="001E6E67" w:rsidRPr="00DF01B8">
        <w:rPr>
          <w:sz w:val="24"/>
          <w:szCs w:val="24"/>
        </w:rPr>
        <w:t xml:space="preserve">Before using the language of this sample, reviewers should also consider </w:t>
      </w:r>
      <w:hyperlink w:anchor="_10.1.0_–_" w:history="1">
        <w:r w:rsidR="001E6E67" w:rsidRPr="006A3D91">
          <w:rPr>
            <w:rStyle w:val="Hyperlink"/>
            <w:sz w:val="24"/>
            <w:szCs w:val="24"/>
          </w:rPr>
          <w:t>10.1.0</w:t>
        </w:r>
      </w:hyperlink>
      <w:r w:rsidR="004A2367" w:rsidRPr="00DF01B8">
        <w:rPr>
          <w:sz w:val="24"/>
          <w:szCs w:val="24"/>
        </w:rPr>
        <w:t xml:space="preserve"> and </w:t>
      </w:r>
      <w:hyperlink w:anchor="_10.1.1_–_" w:history="1">
        <w:r w:rsidR="001E6E67" w:rsidRPr="006A3D91">
          <w:rPr>
            <w:rStyle w:val="Hyperlink"/>
            <w:sz w:val="24"/>
            <w:szCs w:val="24"/>
          </w:rPr>
          <w:t>10.1.1</w:t>
        </w:r>
      </w:hyperlink>
      <w:r w:rsidR="001E6E67" w:rsidRPr="00DF01B8">
        <w:rPr>
          <w:sz w:val="24"/>
          <w:szCs w:val="24"/>
        </w:rPr>
        <w:t>.</w:t>
      </w:r>
    </w:p>
    <w:p w:rsidR="00B75FC6" w:rsidRDefault="00B75FC6"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D96D92" w:rsidRPr="00DF01B8" w:rsidRDefault="00D96D92" w:rsidP="00D96D92">
      <w:pPr>
        <w:tabs>
          <w:tab w:val="left" w:pos="684"/>
          <w:tab w:val="left" w:pos="855"/>
        </w:tabs>
        <w:rPr>
          <w:b/>
          <w:sz w:val="24"/>
          <w:szCs w:val="24"/>
        </w:rPr>
      </w:pPr>
    </w:p>
    <w:p w:rsidR="00D96D92" w:rsidRPr="00DF01B8" w:rsidRDefault="00D96D92" w:rsidP="00D96D92">
      <w:pPr>
        <w:tabs>
          <w:tab w:val="left" w:pos="684"/>
          <w:tab w:val="left" w:pos="855"/>
        </w:tabs>
        <w:rPr>
          <w:sz w:val="24"/>
          <w:szCs w:val="24"/>
        </w:rPr>
      </w:pPr>
      <w:r w:rsidRPr="00DF01B8">
        <w:rPr>
          <w:sz w:val="24"/>
          <w:szCs w:val="24"/>
        </w:rPr>
        <w:tab/>
      </w:r>
      <w:r w:rsidR="00B65355" w:rsidRPr="00C828EE">
        <w:rPr>
          <w:sz w:val="24"/>
          <w:szCs w:val="24"/>
        </w:rPr>
        <w:t xml:space="preserve">My spouse is the President of the International Organ </w:t>
      </w:r>
      <w:r w:rsidR="00D042AA" w:rsidRPr="00C828EE">
        <w:rPr>
          <w:sz w:val="24"/>
          <w:szCs w:val="24"/>
        </w:rPr>
        <w:t>Donation</w:t>
      </w:r>
      <w:r w:rsidR="00B65355" w:rsidRPr="00C828EE">
        <w:rPr>
          <w:sz w:val="24"/>
          <w:szCs w:val="24"/>
        </w:rPr>
        <w:t xml:space="preserve"> Association (IODA)</w:t>
      </w:r>
      <w:r w:rsidR="0055496A" w:rsidRPr="00C828EE">
        <w:rPr>
          <w:sz w:val="24"/>
          <w:szCs w:val="24"/>
        </w:rPr>
        <w:t>, a position for which he receives a fixed annual salary.</w:t>
      </w:r>
      <w:r w:rsidR="00B65355" w:rsidRPr="00C828EE">
        <w:rPr>
          <w:sz w:val="24"/>
          <w:szCs w:val="24"/>
        </w:rPr>
        <w:t xml:space="preserve">  </w:t>
      </w:r>
      <w:r w:rsidR="00061D77" w:rsidRPr="00C828EE">
        <w:rPr>
          <w:sz w:val="24"/>
          <w:szCs w:val="24"/>
        </w:rPr>
        <w:t xml:space="preserve">For as long as my spouse continues to work for IODA, </w:t>
      </w:r>
      <w:r w:rsidR="00D042AA" w:rsidRPr="00C828EE">
        <w:rPr>
          <w:sz w:val="24"/>
          <w:szCs w:val="24"/>
        </w:rPr>
        <w:t>I </w:t>
      </w:r>
      <w:r w:rsidR="00EE5B34" w:rsidRPr="00C828EE">
        <w:rPr>
          <w:sz w:val="24"/>
          <w:szCs w:val="24"/>
        </w:rPr>
        <w:t xml:space="preserve">will not participate personally and substantially in any particular matter </w:t>
      </w:r>
      <w:r w:rsidR="00C37C61" w:rsidRPr="00C828EE">
        <w:rPr>
          <w:sz w:val="24"/>
          <w:szCs w:val="24"/>
        </w:rPr>
        <w:t>that</w:t>
      </w:r>
      <w:r w:rsidR="008138EA" w:rsidRPr="00C828EE">
        <w:rPr>
          <w:sz w:val="24"/>
          <w:szCs w:val="24"/>
        </w:rPr>
        <w:t xml:space="preserve"> to my knowledge </w:t>
      </w:r>
      <w:r w:rsidR="00EE5B34" w:rsidRPr="00C828EE">
        <w:rPr>
          <w:sz w:val="24"/>
          <w:szCs w:val="24"/>
        </w:rPr>
        <w:t xml:space="preserve">has a direct and predictable effect on my spouse’s compensation or employment with </w:t>
      </w:r>
      <w:r w:rsidR="00B65355" w:rsidRPr="00C828EE">
        <w:rPr>
          <w:sz w:val="24"/>
          <w:szCs w:val="24"/>
        </w:rPr>
        <w:t>IODA</w:t>
      </w:r>
      <w:r w:rsidR="00EE5B34" w:rsidRPr="00C828EE">
        <w:rPr>
          <w:sz w:val="24"/>
          <w:szCs w:val="24"/>
        </w:rPr>
        <w:t xml:space="preserve">, unless I first obtain a </w:t>
      </w:r>
      <w:r w:rsidR="00070C11" w:rsidRPr="00C828EE">
        <w:rPr>
          <w:sz w:val="24"/>
          <w:szCs w:val="24"/>
        </w:rPr>
        <w:t>written waiver, pursuant to 18</w:t>
      </w:r>
      <w:r w:rsidR="0075337A" w:rsidRPr="00C828EE">
        <w:rPr>
          <w:sz w:val="24"/>
          <w:szCs w:val="24"/>
        </w:rPr>
        <w:t> </w:t>
      </w:r>
      <w:r w:rsidR="00EE5B34" w:rsidRPr="00C828EE">
        <w:rPr>
          <w:sz w:val="24"/>
          <w:szCs w:val="24"/>
        </w:rPr>
        <w:t xml:space="preserve">U.S.C. § 208(b)(1).  </w:t>
      </w:r>
      <w:r w:rsidRPr="00C828EE">
        <w:rPr>
          <w:sz w:val="24"/>
          <w:szCs w:val="24"/>
        </w:rPr>
        <w:t xml:space="preserve">I </w:t>
      </w:r>
      <w:r w:rsidR="00EE5B34" w:rsidRPr="00C828EE">
        <w:rPr>
          <w:sz w:val="24"/>
          <w:szCs w:val="24"/>
        </w:rPr>
        <w:t xml:space="preserve">also </w:t>
      </w:r>
      <w:r w:rsidRPr="00C828EE">
        <w:rPr>
          <w:sz w:val="24"/>
          <w:szCs w:val="24"/>
        </w:rPr>
        <w:t>will not participate personally and substantially in any particular matter involving specific parties in which</w:t>
      </w:r>
      <w:r w:rsidR="00F753BF" w:rsidRPr="00C828EE">
        <w:rPr>
          <w:sz w:val="24"/>
          <w:szCs w:val="24"/>
        </w:rPr>
        <w:t xml:space="preserve"> I know </w:t>
      </w:r>
      <w:r w:rsidRPr="00C828EE">
        <w:rPr>
          <w:sz w:val="24"/>
          <w:szCs w:val="24"/>
        </w:rPr>
        <w:t xml:space="preserve"> </w:t>
      </w:r>
      <w:r w:rsidR="00EE5B34" w:rsidRPr="00C828EE">
        <w:rPr>
          <w:sz w:val="24"/>
          <w:szCs w:val="24"/>
        </w:rPr>
        <w:t>IODA</w:t>
      </w:r>
      <w:r w:rsidRPr="00C828EE">
        <w:rPr>
          <w:sz w:val="24"/>
          <w:szCs w:val="24"/>
        </w:rPr>
        <w:t xml:space="preserve"> is a party or represents a party, unless I am first authorized to </w:t>
      </w:r>
      <w:r w:rsidR="00070C11" w:rsidRPr="00C828EE">
        <w:rPr>
          <w:sz w:val="24"/>
          <w:szCs w:val="24"/>
        </w:rPr>
        <w:t>participate, pursuant to 5</w:t>
      </w:r>
      <w:r w:rsidRPr="00C828EE">
        <w:rPr>
          <w:sz w:val="24"/>
          <w:szCs w:val="24"/>
        </w:rPr>
        <w:t xml:space="preserve"> C.F.R. § 2635.502(d).  In addition, my spouse has agreed </w:t>
      </w:r>
      <w:r w:rsidR="00EE5B34" w:rsidRPr="00C828EE">
        <w:rPr>
          <w:sz w:val="24"/>
          <w:szCs w:val="24"/>
        </w:rPr>
        <w:t>not to</w:t>
      </w:r>
      <w:r w:rsidRPr="00C828EE">
        <w:rPr>
          <w:sz w:val="24"/>
          <w:szCs w:val="24"/>
        </w:rPr>
        <w:t xml:space="preserve"> communicate </w:t>
      </w:r>
      <w:r w:rsidR="00ED1DA7" w:rsidRPr="00C828EE">
        <w:rPr>
          <w:sz w:val="24"/>
          <w:szCs w:val="24"/>
        </w:rPr>
        <w:t xml:space="preserve">directly </w:t>
      </w:r>
      <w:r w:rsidRPr="00C828EE">
        <w:rPr>
          <w:sz w:val="24"/>
          <w:szCs w:val="24"/>
        </w:rPr>
        <w:t xml:space="preserve">with the </w:t>
      </w:r>
      <w:r w:rsidR="00181824" w:rsidRPr="00C828EE">
        <w:rPr>
          <w:sz w:val="24"/>
          <w:szCs w:val="24"/>
        </w:rPr>
        <w:t xml:space="preserve">U.S. </w:t>
      </w:r>
      <w:r w:rsidR="00B65355" w:rsidRPr="00C828EE">
        <w:rPr>
          <w:sz w:val="24"/>
          <w:szCs w:val="24"/>
        </w:rPr>
        <w:t>Organ Donation</w:t>
      </w:r>
      <w:r w:rsidRPr="00C828EE">
        <w:rPr>
          <w:sz w:val="24"/>
          <w:szCs w:val="24"/>
        </w:rPr>
        <w:t xml:space="preserve"> Standards Agency on behalf of IODA during my appointment to the position of Deputy Director.</w:t>
      </w:r>
    </w:p>
    <w:p w:rsidR="00365B6D" w:rsidRPr="00DF01B8" w:rsidRDefault="00365B6D" w:rsidP="00D96D92">
      <w:pPr>
        <w:tabs>
          <w:tab w:val="left" w:pos="684"/>
          <w:tab w:val="left" w:pos="855"/>
        </w:tabs>
        <w:rPr>
          <w:sz w:val="24"/>
          <w:szCs w:val="24"/>
        </w:rPr>
      </w:pPr>
    </w:p>
    <w:p w:rsidR="00EC618F" w:rsidRPr="00DF01B8" w:rsidRDefault="00EC618F" w:rsidP="00222946">
      <w:pPr>
        <w:pStyle w:val="Heading3"/>
        <w:ind w:left="1020" w:hanging="1020"/>
      </w:pPr>
      <w:bookmarkStart w:id="97" w:name="_10.2.0_–_"/>
      <w:bookmarkEnd w:id="97"/>
      <w:r w:rsidRPr="00DF01B8">
        <w:t xml:space="preserve">10.2.0 – </w:t>
      </w:r>
      <w:r w:rsidRPr="00DF01B8">
        <w:tab/>
        <w:t xml:space="preserve">the </w:t>
      </w:r>
      <w:r w:rsidR="000221FC" w:rsidRPr="00DF01B8">
        <w:t>PAS nominee</w:t>
      </w:r>
      <w:r w:rsidRPr="00DF01B8">
        <w:t xml:space="preserve">’s spouse has an equity interest </w:t>
      </w:r>
      <w:r w:rsidR="00F97CAD">
        <w:t>in the employer or has a profit-</w:t>
      </w:r>
      <w:r w:rsidRPr="00DF01B8">
        <w:t>sharing</w:t>
      </w:r>
      <w:r w:rsidR="00AE746A" w:rsidRPr="00DF01B8">
        <w:t xml:space="preserve"> arrangement with the employer</w:t>
      </w:r>
      <w:r w:rsidR="00172C0A">
        <w:t>:  208 recusal</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564F2C" w:rsidRPr="00DF01B8" w:rsidRDefault="00564F2C" w:rsidP="00BB5E4C">
      <w:pPr>
        <w:tabs>
          <w:tab w:val="left" w:pos="684"/>
          <w:tab w:val="left" w:pos="855"/>
        </w:tabs>
        <w:rPr>
          <w:sz w:val="24"/>
          <w:szCs w:val="24"/>
        </w:rPr>
      </w:pPr>
      <w:r w:rsidRPr="00DF01B8">
        <w:rPr>
          <w:sz w:val="24"/>
          <w:szCs w:val="24"/>
        </w:rPr>
        <w:tab/>
        <w:t xml:space="preserve">This sample contains a full recusal under 18 U.S.C. § 208 because the </w:t>
      </w:r>
      <w:r w:rsidR="000221FC" w:rsidRPr="00DF01B8">
        <w:rPr>
          <w:sz w:val="24"/>
          <w:szCs w:val="24"/>
        </w:rPr>
        <w:t>PAS nominee</w:t>
      </w:r>
      <w:r w:rsidRPr="00DF01B8">
        <w:rPr>
          <w:sz w:val="24"/>
          <w:szCs w:val="24"/>
        </w:rPr>
        <w:t xml:space="preserve"> has an imputed financial interest in the spouse’s employer as a result of the spouse’s equity or profit-based financial interests in the employer.  </w:t>
      </w:r>
    </w:p>
    <w:p w:rsidR="006646E9" w:rsidRDefault="006646E9"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666669" w:rsidRPr="00DF01B8" w:rsidRDefault="00666669" w:rsidP="00800AD5">
      <w:pPr>
        <w:tabs>
          <w:tab w:val="left" w:pos="684"/>
          <w:tab w:val="left" w:pos="1026"/>
        </w:tabs>
        <w:ind w:left="1026" w:hanging="1026"/>
        <w:rPr>
          <w:b/>
          <w:sz w:val="24"/>
          <w:szCs w:val="24"/>
        </w:rPr>
      </w:pPr>
    </w:p>
    <w:p w:rsidR="00834DF6" w:rsidRPr="00DF01B8" w:rsidRDefault="00834DF6" w:rsidP="00834DF6">
      <w:pPr>
        <w:tabs>
          <w:tab w:val="left" w:pos="684"/>
          <w:tab w:val="left" w:pos="855"/>
        </w:tabs>
        <w:rPr>
          <w:sz w:val="24"/>
          <w:szCs w:val="24"/>
        </w:rPr>
      </w:pPr>
      <w:r w:rsidRPr="00DF01B8">
        <w:rPr>
          <w:sz w:val="24"/>
          <w:szCs w:val="24"/>
        </w:rPr>
        <w:tab/>
      </w:r>
      <w:r w:rsidR="00931784">
        <w:rPr>
          <w:sz w:val="24"/>
          <w:szCs w:val="24"/>
        </w:rPr>
        <w:t xml:space="preserve">My spouse is an employee of Molinaro Power Saws, LLC, and she participates in the employee stock ownership plan.  </w:t>
      </w:r>
      <w:r w:rsidRPr="00DF01B8">
        <w:rPr>
          <w:sz w:val="24"/>
          <w:szCs w:val="24"/>
        </w:rPr>
        <w:t xml:space="preserve">I will not participate personally and substantially in any particular matter </w:t>
      </w:r>
      <w:r w:rsidR="00C37C61">
        <w:rPr>
          <w:sz w:val="24"/>
          <w:szCs w:val="24"/>
        </w:rPr>
        <w:t>that</w:t>
      </w:r>
      <w:r w:rsidR="008138EA">
        <w:rPr>
          <w:sz w:val="24"/>
          <w:szCs w:val="24"/>
        </w:rPr>
        <w:t xml:space="preserve"> to my knowledge </w:t>
      </w:r>
      <w:r w:rsidRPr="00DF01B8">
        <w:rPr>
          <w:sz w:val="24"/>
          <w:szCs w:val="24"/>
        </w:rPr>
        <w:t xml:space="preserve">has a direct and predictable effect on the financial interests of Molinaro Power Saws, LLC, unless I first obtain a </w:t>
      </w:r>
      <w:r w:rsidR="00070C11" w:rsidRPr="00DF01B8">
        <w:rPr>
          <w:sz w:val="24"/>
          <w:szCs w:val="24"/>
        </w:rPr>
        <w:t>written waiver, pursuant to 18</w:t>
      </w:r>
      <w:r w:rsidR="00A42E69">
        <w:rPr>
          <w:sz w:val="24"/>
          <w:szCs w:val="24"/>
        </w:rPr>
        <w:t> </w:t>
      </w:r>
      <w:r w:rsidRPr="00DF01B8">
        <w:rPr>
          <w:sz w:val="24"/>
          <w:szCs w:val="24"/>
        </w:rPr>
        <w:t>U.S.C. § 208(b)(1).</w:t>
      </w:r>
    </w:p>
    <w:p w:rsidR="00834DF6" w:rsidRPr="00DF01B8" w:rsidRDefault="00834DF6" w:rsidP="00800AD5">
      <w:pPr>
        <w:tabs>
          <w:tab w:val="left" w:pos="684"/>
          <w:tab w:val="left" w:pos="1026"/>
        </w:tabs>
        <w:ind w:left="1026" w:hanging="1026"/>
        <w:rPr>
          <w:b/>
          <w:sz w:val="24"/>
          <w:szCs w:val="24"/>
        </w:rPr>
      </w:pPr>
    </w:p>
    <w:p w:rsidR="00EC618F" w:rsidRPr="00DF01B8" w:rsidRDefault="00EC618F" w:rsidP="00222946">
      <w:pPr>
        <w:pStyle w:val="Heading3"/>
        <w:ind w:left="1020" w:hanging="1020"/>
      </w:pPr>
      <w:bookmarkStart w:id="98" w:name="_10.3.0_–_"/>
      <w:bookmarkEnd w:id="98"/>
      <w:r w:rsidRPr="00DF01B8">
        <w:lastRenderedPageBreak/>
        <w:t xml:space="preserve">10.3.0 – </w:t>
      </w:r>
      <w:r w:rsidRPr="00DF01B8">
        <w:tab/>
        <w:t xml:space="preserve">the </w:t>
      </w:r>
      <w:r w:rsidR="000221FC" w:rsidRPr="00DF01B8">
        <w:t>PAS nominee</w:t>
      </w:r>
      <w:r w:rsidRPr="00DF01B8">
        <w:t>’s spouse is an attorney whose compensation is not based on the profitability of the spouse’s law firm, and the spouse does not have an equity interest in the</w:t>
      </w:r>
      <w:r w:rsidR="005920B5" w:rsidRPr="00DF01B8">
        <w:t xml:space="preserve"> law</w:t>
      </w:r>
      <w:r w:rsidR="00D042AA" w:rsidRPr="00DF01B8">
        <w:t xml:space="preserve"> </w:t>
      </w:r>
      <w:r w:rsidRPr="00DF01B8">
        <w:t xml:space="preserve">firm </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876EE7" w:rsidRPr="00DF01B8" w:rsidRDefault="00876EE7" w:rsidP="00BB5E4C">
      <w:pPr>
        <w:tabs>
          <w:tab w:val="left" w:pos="684"/>
          <w:tab w:val="left" w:pos="855"/>
        </w:tabs>
        <w:rPr>
          <w:sz w:val="24"/>
          <w:szCs w:val="24"/>
        </w:rPr>
      </w:pPr>
    </w:p>
    <w:p w:rsidR="00876EE7" w:rsidRPr="00DF01B8" w:rsidRDefault="00876EE7" w:rsidP="00BB5E4C">
      <w:pPr>
        <w:tabs>
          <w:tab w:val="left" w:pos="684"/>
          <w:tab w:val="left" w:pos="855"/>
        </w:tabs>
        <w:rPr>
          <w:sz w:val="24"/>
          <w:szCs w:val="24"/>
        </w:rPr>
      </w:pPr>
      <w:r w:rsidRPr="00DF01B8">
        <w:rPr>
          <w:sz w:val="24"/>
          <w:szCs w:val="24"/>
        </w:rPr>
        <w:tab/>
      </w:r>
      <w:proofErr w:type="gramStart"/>
      <w:r w:rsidRPr="00DF01B8">
        <w:rPr>
          <w:sz w:val="24"/>
          <w:szCs w:val="24"/>
        </w:rPr>
        <w:t xml:space="preserve">As with </w:t>
      </w:r>
      <w:hyperlink w:anchor="_10.1.2_–_" w:history="1">
        <w:r w:rsidRPr="006A3D91">
          <w:rPr>
            <w:rStyle w:val="Hyperlink"/>
            <w:sz w:val="24"/>
            <w:szCs w:val="24"/>
          </w:rPr>
          <w:t>10.1.</w:t>
        </w:r>
        <w:r w:rsidR="00857306" w:rsidRPr="006A3D91">
          <w:rPr>
            <w:rStyle w:val="Hyperlink"/>
            <w:sz w:val="24"/>
            <w:szCs w:val="24"/>
          </w:rPr>
          <w:t>2</w:t>
        </w:r>
      </w:hyperlink>
      <w:r w:rsidRPr="00DF01B8">
        <w:rPr>
          <w:sz w:val="24"/>
          <w:szCs w:val="24"/>
        </w:rPr>
        <w:t xml:space="preserve"> above, the recusal in this sample focuses on the spouse’s “compensation or </w:t>
      </w:r>
      <w:r w:rsidR="00E45906">
        <w:rPr>
          <w:sz w:val="24"/>
          <w:szCs w:val="24"/>
        </w:rPr>
        <w:t xml:space="preserve">employment,” as opposed to the </w:t>
      </w:r>
      <w:r w:rsidRPr="00DF01B8">
        <w:rPr>
          <w:sz w:val="24"/>
          <w:szCs w:val="24"/>
        </w:rPr>
        <w:t>financial interests of the employer</w:t>
      </w:r>
      <w:r w:rsidR="007210A2" w:rsidRPr="00DF01B8">
        <w:rPr>
          <w:sz w:val="24"/>
          <w:szCs w:val="24"/>
        </w:rPr>
        <w:t>.</w:t>
      </w:r>
      <w:proofErr w:type="gramEnd"/>
      <w:r w:rsidR="007210A2" w:rsidRPr="00DF01B8">
        <w:rPr>
          <w:sz w:val="24"/>
          <w:szCs w:val="24"/>
        </w:rPr>
        <w:t xml:space="preserve">  In this hypothetical situation</w:t>
      </w:r>
      <w:r w:rsidR="000D7628" w:rsidRPr="00DF01B8">
        <w:rPr>
          <w:sz w:val="24"/>
          <w:szCs w:val="24"/>
        </w:rPr>
        <w:t xml:space="preserve">, the </w:t>
      </w:r>
      <w:r w:rsidR="000221FC" w:rsidRPr="00DF01B8">
        <w:rPr>
          <w:sz w:val="24"/>
          <w:szCs w:val="24"/>
        </w:rPr>
        <w:t>PAS nominee</w:t>
      </w:r>
      <w:r w:rsidR="000D7628" w:rsidRPr="00DF01B8">
        <w:rPr>
          <w:sz w:val="24"/>
          <w:szCs w:val="24"/>
        </w:rPr>
        <w:t xml:space="preserve">’s spouse </w:t>
      </w:r>
      <w:r w:rsidR="003F16EB" w:rsidRPr="00DF01B8">
        <w:rPr>
          <w:sz w:val="24"/>
          <w:szCs w:val="24"/>
        </w:rPr>
        <w:t xml:space="preserve">is an attorney who </w:t>
      </w:r>
      <w:r w:rsidR="000D7628" w:rsidRPr="00DF01B8">
        <w:rPr>
          <w:sz w:val="24"/>
          <w:szCs w:val="24"/>
        </w:rPr>
        <w:t xml:space="preserve">has </w:t>
      </w:r>
      <w:r w:rsidR="0038327A">
        <w:rPr>
          <w:sz w:val="24"/>
          <w:szCs w:val="24"/>
        </w:rPr>
        <w:t>neither an</w:t>
      </w:r>
      <w:r w:rsidR="000D7628" w:rsidRPr="00DF01B8">
        <w:rPr>
          <w:sz w:val="24"/>
          <w:szCs w:val="24"/>
        </w:rPr>
        <w:t xml:space="preserve"> equity interest </w:t>
      </w:r>
      <w:r w:rsidR="002E6699" w:rsidRPr="00DF01B8">
        <w:rPr>
          <w:sz w:val="24"/>
          <w:szCs w:val="24"/>
        </w:rPr>
        <w:t xml:space="preserve">in, </w:t>
      </w:r>
      <w:r w:rsidR="0038327A">
        <w:rPr>
          <w:sz w:val="24"/>
          <w:szCs w:val="24"/>
        </w:rPr>
        <w:t>n</w:t>
      </w:r>
      <w:r w:rsidR="000D7628" w:rsidRPr="00DF01B8">
        <w:rPr>
          <w:sz w:val="24"/>
          <w:szCs w:val="24"/>
        </w:rPr>
        <w:t xml:space="preserve">or </w:t>
      </w:r>
      <w:r w:rsidR="0038327A">
        <w:rPr>
          <w:sz w:val="24"/>
          <w:szCs w:val="24"/>
        </w:rPr>
        <w:t xml:space="preserve">a </w:t>
      </w:r>
      <w:r w:rsidR="000D7628" w:rsidRPr="00DF01B8">
        <w:rPr>
          <w:sz w:val="24"/>
          <w:szCs w:val="24"/>
        </w:rPr>
        <w:t>profit-shar</w:t>
      </w:r>
      <w:r w:rsidR="003F16EB" w:rsidRPr="00DF01B8">
        <w:rPr>
          <w:sz w:val="24"/>
          <w:szCs w:val="24"/>
        </w:rPr>
        <w:t>ing arrangement with</w:t>
      </w:r>
      <w:r w:rsidR="002E6699" w:rsidRPr="00DF01B8">
        <w:rPr>
          <w:sz w:val="24"/>
          <w:szCs w:val="24"/>
        </w:rPr>
        <w:t>,</w:t>
      </w:r>
      <w:r w:rsidR="003F16EB" w:rsidRPr="00DF01B8">
        <w:rPr>
          <w:sz w:val="24"/>
          <w:szCs w:val="24"/>
        </w:rPr>
        <w:t xml:space="preserve"> the employing law firm</w:t>
      </w:r>
      <w:r w:rsidR="000D7628" w:rsidRPr="00DF01B8">
        <w:rPr>
          <w:sz w:val="24"/>
          <w:szCs w:val="24"/>
        </w:rPr>
        <w:t>.  Although th</w:t>
      </w:r>
      <w:r w:rsidR="007210A2" w:rsidRPr="00DF01B8">
        <w:rPr>
          <w:sz w:val="24"/>
          <w:szCs w:val="24"/>
        </w:rPr>
        <w:t>e</w:t>
      </w:r>
      <w:r w:rsidR="000D7628" w:rsidRPr="00DF01B8">
        <w:rPr>
          <w:sz w:val="24"/>
          <w:szCs w:val="24"/>
        </w:rPr>
        <w:t xml:space="preserve"> </w:t>
      </w:r>
      <w:r w:rsidR="000221FC" w:rsidRPr="00DF01B8">
        <w:rPr>
          <w:sz w:val="24"/>
          <w:szCs w:val="24"/>
        </w:rPr>
        <w:t>PAS nominee</w:t>
      </w:r>
      <w:r w:rsidR="000D7628" w:rsidRPr="00DF01B8">
        <w:rPr>
          <w:sz w:val="24"/>
          <w:szCs w:val="24"/>
        </w:rPr>
        <w:t>’s spouse receives an annual bonus, the bonus is based on the spouse’s performance and not direc</w:t>
      </w:r>
      <w:r w:rsidR="003F16EB" w:rsidRPr="00DF01B8">
        <w:rPr>
          <w:sz w:val="24"/>
          <w:szCs w:val="24"/>
        </w:rPr>
        <w:t xml:space="preserve">tly on the employer’s profits.  As in the hypothetical situation addressed in 10.1.2, the agency is concerned about the appearance of the </w:t>
      </w:r>
      <w:r w:rsidR="000221FC" w:rsidRPr="00DF01B8">
        <w:rPr>
          <w:sz w:val="24"/>
          <w:szCs w:val="24"/>
        </w:rPr>
        <w:t>PAS nominee</w:t>
      </w:r>
      <w:r w:rsidR="003F16EB" w:rsidRPr="00DF01B8">
        <w:rPr>
          <w:sz w:val="24"/>
          <w:szCs w:val="24"/>
        </w:rPr>
        <w:t xml:space="preserve">’s participation in certain matters that involve the </w:t>
      </w:r>
      <w:r w:rsidR="000221FC" w:rsidRPr="00DF01B8">
        <w:rPr>
          <w:sz w:val="24"/>
          <w:szCs w:val="24"/>
        </w:rPr>
        <w:t>PAS nominee</w:t>
      </w:r>
      <w:r w:rsidR="003F16EB" w:rsidRPr="00DF01B8">
        <w:rPr>
          <w:sz w:val="24"/>
          <w:szCs w:val="24"/>
        </w:rPr>
        <w:t xml:space="preserve">’s spouse in a professional capacity.  </w:t>
      </w:r>
      <w:r w:rsidR="00A67859" w:rsidRPr="00DF01B8">
        <w:rPr>
          <w:sz w:val="24"/>
          <w:szCs w:val="24"/>
        </w:rPr>
        <w:t>T</w:t>
      </w:r>
      <w:r w:rsidR="003F16EB" w:rsidRPr="00DF01B8">
        <w:rPr>
          <w:sz w:val="24"/>
          <w:szCs w:val="24"/>
        </w:rPr>
        <w:t>h</w:t>
      </w:r>
      <w:r w:rsidR="00A67859" w:rsidRPr="00DF01B8">
        <w:rPr>
          <w:sz w:val="24"/>
          <w:szCs w:val="24"/>
        </w:rPr>
        <w:t>erefore, this</w:t>
      </w:r>
      <w:r w:rsidR="003F16EB" w:rsidRPr="00DF01B8">
        <w:rPr>
          <w:sz w:val="24"/>
          <w:szCs w:val="24"/>
        </w:rPr>
        <w:t xml:space="preserve"> sample </w:t>
      </w:r>
      <w:r w:rsidR="003F16EB" w:rsidRPr="00C828EE">
        <w:rPr>
          <w:sz w:val="24"/>
          <w:szCs w:val="24"/>
        </w:rPr>
        <w:t xml:space="preserve">includes additional language in which the </w:t>
      </w:r>
      <w:r w:rsidR="000221FC" w:rsidRPr="00C828EE">
        <w:rPr>
          <w:sz w:val="24"/>
          <w:szCs w:val="24"/>
        </w:rPr>
        <w:t>PAS nominee</w:t>
      </w:r>
      <w:r w:rsidR="003F16EB" w:rsidRPr="00C828EE">
        <w:rPr>
          <w:sz w:val="24"/>
          <w:szCs w:val="24"/>
        </w:rPr>
        <w:t xml:space="preserve"> explains that the spouse has agreed not to </w:t>
      </w:r>
      <w:r w:rsidR="00AF1223" w:rsidRPr="00C828EE">
        <w:rPr>
          <w:sz w:val="24"/>
          <w:szCs w:val="24"/>
        </w:rPr>
        <w:t xml:space="preserve">communicate </w:t>
      </w:r>
      <w:r w:rsidR="00ED1DA7" w:rsidRPr="00C828EE">
        <w:rPr>
          <w:sz w:val="24"/>
          <w:szCs w:val="24"/>
        </w:rPr>
        <w:t xml:space="preserve">directly </w:t>
      </w:r>
      <w:r w:rsidR="00AF1223" w:rsidRPr="00C828EE">
        <w:rPr>
          <w:sz w:val="24"/>
          <w:szCs w:val="24"/>
        </w:rPr>
        <w:t>with</w:t>
      </w:r>
      <w:r w:rsidR="003F16EB" w:rsidRPr="00C828EE">
        <w:rPr>
          <w:sz w:val="24"/>
          <w:szCs w:val="24"/>
        </w:rPr>
        <w:t xml:space="preserve"> the agency</w:t>
      </w:r>
      <w:r w:rsidR="00AF1223" w:rsidRPr="00C828EE">
        <w:rPr>
          <w:sz w:val="24"/>
          <w:szCs w:val="24"/>
        </w:rPr>
        <w:t xml:space="preserve"> on behalf of the f</w:t>
      </w:r>
      <w:r w:rsidR="00D23962" w:rsidRPr="00C828EE">
        <w:rPr>
          <w:sz w:val="24"/>
          <w:szCs w:val="24"/>
        </w:rPr>
        <w:t>i</w:t>
      </w:r>
      <w:r w:rsidR="00AF1223" w:rsidRPr="00C828EE">
        <w:rPr>
          <w:sz w:val="24"/>
          <w:szCs w:val="24"/>
        </w:rPr>
        <w:t>rm or any client</w:t>
      </w:r>
      <w:r w:rsidR="003F16EB" w:rsidRPr="00C828EE">
        <w:rPr>
          <w:sz w:val="24"/>
          <w:szCs w:val="24"/>
        </w:rPr>
        <w:t>.</w:t>
      </w:r>
    </w:p>
    <w:p w:rsidR="00B75FC6" w:rsidRDefault="00B75FC6" w:rsidP="00B75FC6">
      <w:pPr>
        <w:tabs>
          <w:tab w:val="left" w:pos="684"/>
          <w:tab w:val="left" w:pos="855"/>
        </w:tabs>
        <w:rPr>
          <w:sz w:val="24"/>
          <w:szCs w:val="24"/>
          <w:u w:val="single"/>
        </w:rPr>
      </w:pPr>
    </w:p>
    <w:p w:rsidR="00966DD6" w:rsidRPr="00DF01B8" w:rsidRDefault="00BB5E4C" w:rsidP="00B75FC6">
      <w:pPr>
        <w:tabs>
          <w:tab w:val="left" w:pos="684"/>
          <w:tab w:val="left" w:pos="855"/>
        </w:tabs>
        <w:rPr>
          <w:b/>
          <w:sz w:val="24"/>
          <w:szCs w:val="24"/>
        </w:rPr>
      </w:pPr>
      <w:r w:rsidRPr="00DF01B8">
        <w:rPr>
          <w:sz w:val="24"/>
          <w:szCs w:val="24"/>
          <w:u w:val="single"/>
        </w:rPr>
        <w:t>Sample Language</w:t>
      </w:r>
      <w:r w:rsidRPr="00DF01B8">
        <w:rPr>
          <w:sz w:val="24"/>
          <w:szCs w:val="24"/>
        </w:rPr>
        <w:t>:</w:t>
      </w:r>
    </w:p>
    <w:p w:rsidR="00B75FC6" w:rsidRDefault="00FF2957" w:rsidP="00747A8B">
      <w:pPr>
        <w:tabs>
          <w:tab w:val="left" w:pos="684"/>
          <w:tab w:val="left" w:pos="855"/>
        </w:tabs>
        <w:rPr>
          <w:sz w:val="24"/>
          <w:szCs w:val="24"/>
        </w:rPr>
      </w:pPr>
      <w:r w:rsidRPr="00DF01B8">
        <w:rPr>
          <w:sz w:val="24"/>
          <w:szCs w:val="24"/>
        </w:rPr>
        <w:tab/>
      </w:r>
    </w:p>
    <w:p w:rsidR="00747A8B" w:rsidRPr="00DF01B8" w:rsidRDefault="00B75FC6" w:rsidP="00747A8B">
      <w:pPr>
        <w:tabs>
          <w:tab w:val="left" w:pos="684"/>
          <w:tab w:val="left" w:pos="855"/>
        </w:tabs>
        <w:rPr>
          <w:sz w:val="24"/>
          <w:szCs w:val="24"/>
        </w:rPr>
      </w:pPr>
      <w:r>
        <w:rPr>
          <w:sz w:val="24"/>
          <w:szCs w:val="24"/>
        </w:rPr>
        <w:tab/>
        <w:t>M</w:t>
      </w:r>
      <w:r w:rsidR="00966DD6" w:rsidRPr="00DF01B8">
        <w:rPr>
          <w:sz w:val="24"/>
          <w:szCs w:val="24"/>
        </w:rPr>
        <w:t xml:space="preserve">y spouse is employed as an associate by the law firm of Bortot, Molinaro, Bennett and </w:t>
      </w:r>
      <w:proofErr w:type="spellStart"/>
      <w:r w:rsidR="00966DD6" w:rsidRPr="00DF01B8">
        <w:rPr>
          <w:sz w:val="24"/>
          <w:szCs w:val="24"/>
        </w:rPr>
        <w:t>Bitler</w:t>
      </w:r>
      <w:proofErr w:type="spellEnd"/>
      <w:r w:rsidR="00966DD6" w:rsidRPr="00DF01B8">
        <w:rPr>
          <w:sz w:val="24"/>
          <w:szCs w:val="24"/>
        </w:rPr>
        <w:t xml:space="preserve">, LP, from which </w:t>
      </w:r>
      <w:r w:rsidR="0070639D">
        <w:rPr>
          <w:sz w:val="24"/>
          <w:szCs w:val="24"/>
        </w:rPr>
        <w:t>s</w:t>
      </w:r>
      <w:r w:rsidR="00966DD6" w:rsidRPr="00DF01B8">
        <w:rPr>
          <w:sz w:val="24"/>
          <w:szCs w:val="24"/>
        </w:rPr>
        <w:t>he receives a fixed salary and an annual bonus</w:t>
      </w:r>
      <w:r w:rsidR="00172C0A">
        <w:rPr>
          <w:sz w:val="24"/>
          <w:szCs w:val="24"/>
        </w:rPr>
        <w:t xml:space="preserve"> tied to </w:t>
      </w:r>
      <w:r w:rsidR="00AD7A38">
        <w:rPr>
          <w:sz w:val="24"/>
          <w:szCs w:val="24"/>
        </w:rPr>
        <w:t>h</w:t>
      </w:r>
      <w:r w:rsidR="0070639D">
        <w:rPr>
          <w:sz w:val="24"/>
          <w:szCs w:val="24"/>
        </w:rPr>
        <w:t>er</w:t>
      </w:r>
      <w:r w:rsidR="00AD7A38">
        <w:rPr>
          <w:sz w:val="24"/>
          <w:szCs w:val="24"/>
        </w:rPr>
        <w:t xml:space="preserve"> performance</w:t>
      </w:r>
      <w:r w:rsidR="00966DD6" w:rsidRPr="00DF01B8">
        <w:rPr>
          <w:sz w:val="24"/>
          <w:szCs w:val="24"/>
        </w:rPr>
        <w:t xml:space="preserve">.  </w:t>
      </w:r>
      <w:r w:rsidR="00061D77">
        <w:rPr>
          <w:sz w:val="24"/>
          <w:szCs w:val="24"/>
        </w:rPr>
        <w:t xml:space="preserve">For as long as my spouse continues to work for </w:t>
      </w:r>
      <w:r w:rsidR="00061D77" w:rsidRPr="00DF01B8">
        <w:rPr>
          <w:sz w:val="24"/>
          <w:szCs w:val="24"/>
        </w:rPr>
        <w:t xml:space="preserve">Bortot, Molinaro, Bennett and </w:t>
      </w:r>
      <w:proofErr w:type="spellStart"/>
      <w:r w:rsidR="00061D77" w:rsidRPr="00DF01B8">
        <w:rPr>
          <w:sz w:val="24"/>
          <w:szCs w:val="24"/>
        </w:rPr>
        <w:t>Bitler</w:t>
      </w:r>
      <w:proofErr w:type="spellEnd"/>
      <w:r w:rsidR="00061D77" w:rsidRPr="00DF01B8">
        <w:rPr>
          <w:sz w:val="24"/>
          <w:szCs w:val="24"/>
        </w:rPr>
        <w:t>, LP</w:t>
      </w:r>
      <w:r w:rsidR="00061D77">
        <w:rPr>
          <w:sz w:val="24"/>
          <w:szCs w:val="24"/>
        </w:rPr>
        <w:t>,</w:t>
      </w:r>
      <w:r w:rsidR="00061D77" w:rsidRPr="00DF01B8">
        <w:rPr>
          <w:sz w:val="24"/>
          <w:szCs w:val="24"/>
        </w:rPr>
        <w:t xml:space="preserve"> </w:t>
      </w:r>
      <w:r w:rsidR="00966DD6" w:rsidRPr="00DF01B8">
        <w:rPr>
          <w:sz w:val="24"/>
          <w:szCs w:val="24"/>
        </w:rPr>
        <w:t xml:space="preserve">I will not participate personally and substantially in any particular matter </w:t>
      </w:r>
      <w:r w:rsidR="00C37C61">
        <w:rPr>
          <w:sz w:val="24"/>
          <w:szCs w:val="24"/>
        </w:rPr>
        <w:t>that</w:t>
      </w:r>
      <w:r w:rsidR="008138EA">
        <w:rPr>
          <w:sz w:val="24"/>
          <w:szCs w:val="24"/>
        </w:rPr>
        <w:t xml:space="preserve"> to my knowledge </w:t>
      </w:r>
      <w:r w:rsidR="00966DD6" w:rsidRPr="00DF01B8">
        <w:rPr>
          <w:sz w:val="24"/>
          <w:szCs w:val="24"/>
        </w:rPr>
        <w:t xml:space="preserve">has a direct and predictable effect on my spouse’s compensation or employment with </w:t>
      </w:r>
      <w:r w:rsidR="003F16EB" w:rsidRPr="00DF01B8">
        <w:rPr>
          <w:sz w:val="24"/>
          <w:szCs w:val="24"/>
        </w:rPr>
        <w:t>the firm</w:t>
      </w:r>
      <w:r w:rsidR="00966DD6" w:rsidRPr="00DF01B8">
        <w:rPr>
          <w:sz w:val="24"/>
          <w:szCs w:val="24"/>
        </w:rPr>
        <w:t xml:space="preserve">, unless I first obtain a </w:t>
      </w:r>
      <w:r w:rsidR="00070C11" w:rsidRPr="00DF01B8">
        <w:rPr>
          <w:sz w:val="24"/>
          <w:szCs w:val="24"/>
        </w:rPr>
        <w:t>written waiver, pursuant to 18</w:t>
      </w:r>
      <w:r w:rsidR="00966DD6" w:rsidRPr="00DF01B8">
        <w:rPr>
          <w:sz w:val="24"/>
          <w:szCs w:val="24"/>
        </w:rPr>
        <w:t xml:space="preserve"> U.S.C. § 208(b)(1).  I </w:t>
      </w:r>
      <w:r w:rsidR="003F16EB" w:rsidRPr="00DF01B8">
        <w:rPr>
          <w:sz w:val="24"/>
          <w:szCs w:val="24"/>
        </w:rPr>
        <w:t xml:space="preserve">also </w:t>
      </w:r>
      <w:r w:rsidR="00966DD6" w:rsidRPr="00DF01B8">
        <w:rPr>
          <w:sz w:val="24"/>
          <w:szCs w:val="24"/>
        </w:rPr>
        <w:t xml:space="preserve">will not participate personally and substantially in any particular matter involving specific parties in which </w:t>
      </w:r>
      <w:r w:rsidR="00F753BF">
        <w:rPr>
          <w:sz w:val="24"/>
          <w:szCs w:val="24"/>
        </w:rPr>
        <w:t xml:space="preserve">I know </w:t>
      </w:r>
      <w:r w:rsidR="008042C4">
        <w:rPr>
          <w:sz w:val="24"/>
          <w:szCs w:val="24"/>
        </w:rPr>
        <w:t>my spouse’s employer</w:t>
      </w:r>
      <w:r w:rsidR="00966DD6" w:rsidRPr="00DF01B8">
        <w:rPr>
          <w:sz w:val="24"/>
          <w:szCs w:val="24"/>
        </w:rPr>
        <w:t xml:space="preserve"> </w:t>
      </w:r>
      <w:r w:rsidR="003F16EB" w:rsidRPr="00DF01B8">
        <w:rPr>
          <w:sz w:val="24"/>
          <w:szCs w:val="24"/>
        </w:rPr>
        <w:t xml:space="preserve">or any client of my spouse </w:t>
      </w:r>
      <w:r w:rsidR="00966DD6" w:rsidRPr="00DF01B8">
        <w:rPr>
          <w:sz w:val="24"/>
          <w:szCs w:val="24"/>
        </w:rPr>
        <w:t xml:space="preserve">is a party or represents a party, unless I am first authorized to </w:t>
      </w:r>
      <w:r w:rsidR="00070C11" w:rsidRPr="00DF01B8">
        <w:rPr>
          <w:sz w:val="24"/>
          <w:szCs w:val="24"/>
        </w:rPr>
        <w:t>participate, pursuant to 5</w:t>
      </w:r>
      <w:r w:rsidR="00966DD6" w:rsidRPr="00DF01B8">
        <w:rPr>
          <w:sz w:val="24"/>
          <w:szCs w:val="24"/>
        </w:rPr>
        <w:t> </w:t>
      </w:r>
      <w:r w:rsidR="003F16EB" w:rsidRPr="00DF01B8">
        <w:rPr>
          <w:sz w:val="24"/>
          <w:szCs w:val="24"/>
        </w:rPr>
        <w:t>C.F.R. § </w:t>
      </w:r>
      <w:r w:rsidR="00966DD6" w:rsidRPr="00DF01B8">
        <w:rPr>
          <w:sz w:val="24"/>
          <w:szCs w:val="24"/>
        </w:rPr>
        <w:t xml:space="preserve">2635.502(d).  In addition, </w:t>
      </w:r>
      <w:r w:rsidR="00AF1223" w:rsidRPr="00DF01B8">
        <w:rPr>
          <w:sz w:val="24"/>
          <w:szCs w:val="24"/>
        </w:rPr>
        <w:t xml:space="preserve">for the duration of my appointment to the position of Deputy Director, </w:t>
      </w:r>
      <w:r w:rsidR="00747A8B" w:rsidRPr="00DF01B8">
        <w:rPr>
          <w:sz w:val="24"/>
          <w:szCs w:val="24"/>
        </w:rPr>
        <w:t xml:space="preserve">my spouse has agreed not to </w:t>
      </w:r>
      <w:r w:rsidR="00AF1223" w:rsidRPr="00C828EE">
        <w:rPr>
          <w:sz w:val="24"/>
          <w:szCs w:val="24"/>
        </w:rPr>
        <w:t xml:space="preserve">communicate </w:t>
      </w:r>
      <w:r w:rsidR="001741C6" w:rsidRPr="00C828EE">
        <w:rPr>
          <w:sz w:val="24"/>
          <w:szCs w:val="24"/>
        </w:rPr>
        <w:t xml:space="preserve">directly </w:t>
      </w:r>
      <w:r w:rsidR="00747A8B" w:rsidRPr="00C828EE">
        <w:rPr>
          <w:sz w:val="24"/>
          <w:szCs w:val="24"/>
        </w:rPr>
        <w:t>with</w:t>
      </w:r>
      <w:r w:rsidR="00747A8B" w:rsidRPr="00DF01B8">
        <w:rPr>
          <w:sz w:val="24"/>
          <w:szCs w:val="24"/>
        </w:rPr>
        <w:t xml:space="preserve"> the Interstate Waterways Adjudication Agency</w:t>
      </w:r>
      <w:r w:rsidR="00AF1223" w:rsidRPr="00DF01B8">
        <w:rPr>
          <w:sz w:val="24"/>
          <w:szCs w:val="24"/>
        </w:rPr>
        <w:t xml:space="preserve"> on behalf of </w:t>
      </w:r>
      <w:r w:rsidR="008042C4">
        <w:rPr>
          <w:sz w:val="24"/>
          <w:szCs w:val="24"/>
        </w:rPr>
        <w:t>h</w:t>
      </w:r>
      <w:r w:rsidR="00A42864">
        <w:rPr>
          <w:sz w:val="24"/>
          <w:szCs w:val="24"/>
        </w:rPr>
        <w:t>er</w:t>
      </w:r>
      <w:r w:rsidR="008042C4">
        <w:rPr>
          <w:sz w:val="24"/>
          <w:szCs w:val="24"/>
        </w:rPr>
        <w:t xml:space="preserve"> employer</w:t>
      </w:r>
      <w:r w:rsidR="00AF1223" w:rsidRPr="00DF01B8">
        <w:rPr>
          <w:sz w:val="24"/>
          <w:szCs w:val="24"/>
        </w:rPr>
        <w:t xml:space="preserve"> or any client</w:t>
      </w:r>
      <w:r w:rsidR="00747A8B" w:rsidRPr="00DF01B8">
        <w:rPr>
          <w:sz w:val="24"/>
          <w:szCs w:val="24"/>
        </w:rPr>
        <w:t xml:space="preserve">. </w:t>
      </w:r>
    </w:p>
    <w:p w:rsidR="00747A8B" w:rsidRPr="00DF01B8" w:rsidRDefault="00747A8B" w:rsidP="00800AD5">
      <w:pPr>
        <w:tabs>
          <w:tab w:val="left" w:pos="684"/>
          <w:tab w:val="left" w:pos="1026"/>
        </w:tabs>
        <w:ind w:left="1026" w:hanging="1026"/>
        <w:rPr>
          <w:b/>
          <w:sz w:val="24"/>
          <w:szCs w:val="24"/>
        </w:rPr>
      </w:pPr>
    </w:p>
    <w:p w:rsidR="00800AD5" w:rsidRPr="00DF01B8" w:rsidRDefault="00800AD5" w:rsidP="00222946">
      <w:pPr>
        <w:pStyle w:val="Heading3"/>
      </w:pPr>
      <w:bookmarkStart w:id="99" w:name="_10.3.1_–_"/>
      <w:bookmarkEnd w:id="99"/>
      <w:r w:rsidRPr="00DF01B8">
        <w:t xml:space="preserve">10.3.1 – </w:t>
      </w:r>
      <w:r w:rsidRPr="00DF01B8">
        <w:tab/>
      </w:r>
      <w:r w:rsidR="00EC618F" w:rsidRPr="00DF01B8">
        <w:t xml:space="preserve">the </w:t>
      </w:r>
      <w:r w:rsidR="000221FC" w:rsidRPr="00DF01B8">
        <w:t>PAS nominee</w:t>
      </w:r>
      <w:r w:rsidR="00EC618F" w:rsidRPr="00DF01B8">
        <w:t xml:space="preserve">’s </w:t>
      </w:r>
      <w:r w:rsidRPr="00DF01B8">
        <w:t>spouse is an equity partner with a law firm</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E336F2" w:rsidRPr="00DF01B8" w:rsidRDefault="00B43F23" w:rsidP="00BB5E4C">
      <w:pPr>
        <w:tabs>
          <w:tab w:val="left" w:pos="684"/>
          <w:tab w:val="left" w:pos="855"/>
        </w:tabs>
        <w:rPr>
          <w:sz w:val="24"/>
          <w:szCs w:val="24"/>
        </w:rPr>
      </w:pPr>
      <w:r w:rsidRPr="00DF01B8">
        <w:rPr>
          <w:sz w:val="24"/>
          <w:szCs w:val="24"/>
        </w:rPr>
        <w:tab/>
        <w:t xml:space="preserve">As a variation on </w:t>
      </w:r>
      <w:hyperlink w:anchor="_10.3.0_–_" w:history="1">
        <w:r w:rsidRPr="00AB6F73">
          <w:rPr>
            <w:rStyle w:val="Hyperlink"/>
            <w:sz w:val="24"/>
            <w:szCs w:val="24"/>
          </w:rPr>
          <w:t>10.3.0</w:t>
        </w:r>
      </w:hyperlink>
      <w:r w:rsidRPr="00DF01B8">
        <w:rPr>
          <w:sz w:val="24"/>
          <w:szCs w:val="24"/>
        </w:rPr>
        <w:t xml:space="preserve"> above, this sample addresses the circumstance in which the spouse has a financial interest in the employer.  In this sample, the recusal under 18 U.S.C. § 208 </w:t>
      </w:r>
      <w:r w:rsidR="00E336F2" w:rsidRPr="00DF01B8">
        <w:rPr>
          <w:sz w:val="24"/>
          <w:szCs w:val="24"/>
        </w:rPr>
        <w:t xml:space="preserve">is broader than the two recusals related to the employer in </w:t>
      </w:r>
      <w:r w:rsidR="00E336F2" w:rsidRPr="00AB6F73">
        <w:rPr>
          <w:sz w:val="24"/>
          <w:szCs w:val="24"/>
        </w:rPr>
        <w:t>10.3.0</w:t>
      </w:r>
      <w:r w:rsidR="00E336F2" w:rsidRPr="00DF01B8">
        <w:rPr>
          <w:sz w:val="24"/>
          <w:szCs w:val="24"/>
        </w:rPr>
        <w:t xml:space="preserve"> above.  </w:t>
      </w:r>
    </w:p>
    <w:p w:rsidR="00DF1F9A" w:rsidRPr="00DF01B8" w:rsidRDefault="00DF1F9A"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8463EF" w:rsidRPr="00DF01B8" w:rsidRDefault="008463EF" w:rsidP="008463EF">
      <w:pPr>
        <w:tabs>
          <w:tab w:val="left" w:pos="684"/>
          <w:tab w:val="left" w:pos="855"/>
        </w:tabs>
        <w:rPr>
          <w:b/>
          <w:sz w:val="24"/>
          <w:szCs w:val="24"/>
        </w:rPr>
      </w:pPr>
    </w:p>
    <w:p w:rsidR="00127311" w:rsidRPr="00DF01B8" w:rsidRDefault="008463EF" w:rsidP="008463EF">
      <w:pPr>
        <w:tabs>
          <w:tab w:val="left" w:pos="684"/>
          <w:tab w:val="left" w:pos="855"/>
        </w:tabs>
        <w:rPr>
          <w:sz w:val="24"/>
          <w:szCs w:val="24"/>
        </w:rPr>
      </w:pPr>
      <w:r w:rsidRPr="00DF01B8">
        <w:rPr>
          <w:sz w:val="24"/>
          <w:szCs w:val="24"/>
        </w:rPr>
        <w:tab/>
      </w:r>
      <w:r w:rsidRPr="00C828EE">
        <w:rPr>
          <w:sz w:val="24"/>
          <w:szCs w:val="24"/>
        </w:rPr>
        <w:t xml:space="preserve">My spouse is currently a partner with the law firm of Bortot, Molinaro, Bennett and </w:t>
      </w:r>
      <w:proofErr w:type="spellStart"/>
      <w:r w:rsidRPr="00C828EE">
        <w:rPr>
          <w:sz w:val="24"/>
          <w:szCs w:val="24"/>
        </w:rPr>
        <w:t>Bitler</w:t>
      </w:r>
      <w:proofErr w:type="spellEnd"/>
      <w:r w:rsidRPr="00C828EE">
        <w:rPr>
          <w:sz w:val="24"/>
          <w:szCs w:val="24"/>
        </w:rPr>
        <w:t xml:space="preserve">, LP.  </w:t>
      </w:r>
      <w:r w:rsidR="00061D77" w:rsidRPr="00C828EE">
        <w:rPr>
          <w:sz w:val="24"/>
          <w:szCs w:val="24"/>
        </w:rPr>
        <w:t xml:space="preserve">For as long as my spouse continues to work for Bortot, Molinaro, Bennett and </w:t>
      </w:r>
      <w:proofErr w:type="spellStart"/>
      <w:r w:rsidR="00061D77" w:rsidRPr="00C828EE">
        <w:rPr>
          <w:sz w:val="24"/>
          <w:szCs w:val="24"/>
        </w:rPr>
        <w:t>Bitler</w:t>
      </w:r>
      <w:proofErr w:type="spellEnd"/>
      <w:r w:rsidR="00061D77" w:rsidRPr="00C828EE">
        <w:rPr>
          <w:sz w:val="24"/>
          <w:szCs w:val="24"/>
        </w:rPr>
        <w:t xml:space="preserve">, LP , </w:t>
      </w:r>
      <w:r w:rsidRPr="00C828EE">
        <w:rPr>
          <w:sz w:val="24"/>
          <w:szCs w:val="24"/>
        </w:rPr>
        <w:t xml:space="preserve">I will not participate personally and substantially in any particular matter </w:t>
      </w:r>
      <w:r w:rsidR="00C37C61" w:rsidRPr="00C828EE">
        <w:rPr>
          <w:sz w:val="24"/>
          <w:szCs w:val="24"/>
        </w:rPr>
        <w:t>that</w:t>
      </w:r>
      <w:r w:rsidR="008138EA" w:rsidRPr="00C828EE">
        <w:rPr>
          <w:sz w:val="24"/>
          <w:szCs w:val="24"/>
        </w:rPr>
        <w:t xml:space="preserve"> to my knowledge </w:t>
      </w:r>
      <w:r w:rsidRPr="00C828EE">
        <w:rPr>
          <w:sz w:val="24"/>
          <w:szCs w:val="24"/>
        </w:rPr>
        <w:t xml:space="preserve">has a direct and predictable effect on the financial interests of </w:t>
      </w:r>
      <w:r w:rsidR="002367E8" w:rsidRPr="00C828EE">
        <w:rPr>
          <w:sz w:val="24"/>
          <w:szCs w:val="24"/>
        </w:rPr>
        <w:t>the firm</w:t>
      </w:r>
      <w:r w:rsidRPr="00C828EE">
        <w:rPr>
          <w:sz w:val="24"/>
          <w:szCs w:val="24"/>
        </w:rPr>
        <w:t xml:space="preserve">, unless I first </w:t>
      </w:r>
      <w:r w:rsidRPr="00C828EE">
        <w:rPr>
          <w:sz w:val="24"/>
          <w:szCs w:val="24"/>
        </w:rPr>
        <w:lastRenderedPageBreak/>
        <w:t xml:space="preserve">obtain a </w:t>
      </w:r>
      <w:r w:rsidR="00070C11" w:rsidRPr="00C828EE">
        <w:rPr>
          <w:sz w:val="24"/>
          <w:szCs w:val="24"/>
        </w:rPr>
        <w:t>written waiver, pursuant to 18</w:t>
      </w:r>
      <w:r w:rsidRPr="00C828EE">
        <w:rPr>
          <w:sz w:val="24"/>
          <w:szCs w:val="24"/>
        </w:rPr>
        <w:t xml:space="preserve"> U.S.C. § 208(b)(1).  I also will not participate personally and substantially in any particular matter</w:t>
      </w:r>
      <w:r w:rsidR="00320EEA" w:rsidRPr="00C828EE">
        <w:rPr>
          <w:sz w:val="24"/>
          <w:szCs w:val="24"/>
        </w:rPr>
        <w:t xml:space="preserve"> involving specific parties</w:t>
      </w:r>
      <w:r w:rsidRPr="00C828EE">
        <w:rPr>
          <w:sz w:val="24"/>
          <w:szCs w:val="24"/>
        </w:rPr>
        <w:t xml:space="preserve"> in which </w:t>
      </w:r>
      <w:r w:rsidR="00F753BF" w:rsidRPr="00C828EE">
        <w:rPr>
          <w:sz w:val="24"/>
          <w:szCs w:val="24"/>
        </w:rPr>
        <w:t xml:space="preserve">I know </w:t>
      </w:r>
      <w:r w:rsidRPr="00C828EE">
        <w:rPr>
          <w:sz w:val="24"/>
          <w:szCs w:val="24"/>
        </w:rPr>
        <w:t xml:space="preserve">a client of my spouse is a party </w:t>
      </w:r>
      <w:r w:rsidR="00851597" w:rsidRPr="00C828EE">
        <w:rPr>
          <w:sz w:val="24"/>
          <w:szCs w:val="24"/>
        </w:rPr>
        <w:t>or represents a party, unless I </w:t>
      </w:r>
      <w:r w:rsidR="001741C6" w:rsidRPr="00C828EE">
        <w:rPr>
          <w:sz w:val="24"/>
          <w:szCs w:val="24"/>
        </w:rPr>
        <w:t xml:space="preserve">am first </w:t>
      </w:r>
      <w:r w:rsidRPr="00C828EE">
        <w:rPr>
          <w:sz w:val="24"/>
          <w:szCs w:val="24"/>
        </w:rPr>
        <w:t xml:space="preserve">authorized </w:t>
      </w:r>
      <w:r w:rsidR="001741C6" w:rsidRPr="00C828EE">
        <w:rPr>
          <w:sz w:val="24"/>
          <w:szCs w:val="24"/>
        </w:rPr>
        <w:t xml:space="preserve">to participate, </w:t>
      </w:r>
      <w:r w:rsidRPr="00C828EE">
        <w:rPr>
          <w:sz w:val="24"/>
          <w:szCs w:val="24"/>
        </w:rPr>
        <w:t xml:space="preserve">pursuant to 5 C.F.R. § 2635.502(d).  </w:t>
      </w:r>
      <w:r w:rsidR="002367E8" w:rsidRPr="00C828EE">
        <w:rPr>
          <w:sz w:val="24"/>
          <w:szCs w:val="24"/>
        </w:rPr>
        <w:t>In addition, for the duration of my appointment to the position of Deputy Director, my spouse has agreed not to communicate</w:t>
      </w:r>
      <w:r w:rsidR="001741C6" w:rsidRPr="00C828EE">
        <w:rPr>
          <w:sz w:val="24"/>
          <w:szCs w:val="24"/>
        </w:rPr>
        <w:t xml:space="preserve"> directly</w:t>
      </w:r>
      <w:r w:rsidR="002367E8" w:rsidRPr="00C828EE">
        <w:rPr>
          <w:sz w:val="24"/>
          <w:szCs w:val="24"/>
        </w:rPr>
        <w:t xml:space="preserve"> with</w:t>
      </w:r>
      <w:r w:rsidR="002367E8" w:rsidRPr="00DF01B8">
        <w:rPr>
          <w:sz w:val="24"/>
          <w:szCs w:val="24"/>
        </w:rPr>
        <w:t xml:space="preserve"> the Interstate Waterways Adjudication Agency on behalf of </w:t>
      </w:r>
      <w:r w:rsidR="008042C4">
        <w:rPr>
          <w:sz w:val="24"/>
          <w:szCs w:val="24"/>
        </w:rPr>
        <w:t>her employer</w:t>
      </w:r>
      <w:r w:rsidR="002367E8" w:rsidRPr="00DF01B8">
        <w:rPr>
          <w:sz w:val="24"/>
          <w:szCs w:val="24"/>
        </w:rPr>
        <w:t xml:space="preserve"> or any client.</w:t>
      </w:r>
    </w:p>
    <w:p w:rsidR="00AD770D" w:rsidRPr="00DF01B8" w:rsidRDefault="00AD770D" w:rsidP="008463EF">
      <w:pPr>
        <w:tabs>
          <w:tab w:val="left" w:pos="684"/>
          <w:tab w:val="left" w:pos="855"/>
        </w:tabs>
        <w:rPr>
          <w:sz w:val="24"/>
          <w:szCs w:val="24"/>
        </w:rPr>
      </w:pPr>
    </w:p>
    <w:p w:rsidR="00AD770D" w:rsidRPr="00DF01B8" w:rsidRDefault="00AD770D" w:rsidP="00222946">
      <w:pPr>
        <w:pStyle w:val="Heading3"/>
      </w:pPr>
      <w:bookmarkStart w:id="100" w:name="_10.4.0_–_the"/>
      <w:bookmarkEnd w:id="100"/>
      <w:r w:rsidRPr="00DF01B8">
        <w:t>10.4.0 –</w:t>
      </w:r>
      <w:r w:rsidRPr="00DF01B8">
        <w:tab/>
      </w:r>
      <w:r w:rsidR="00EC618F" w:rsidRPr="00DF01B8">
        <w:t xml:space="preserve">the </w:t>
      </w:r>
      <w:r w:rsidR="000221FC" w:rsidRPr="00DF01B8">
        <w:t>PAS nominee</w:t>
      </w:r>
      <w:r w:rsidR="00EC618F" w:rsidRPr="00DF01B8">
        <w:t xml:space="preserve">’s </w:t>
      </w:r>
      <w:r w:rsidRPr="00DF01B8">
        <w:t xml:space="preserve">spouse is a salaried </w:t>
      </w:r>
      <w:r w:rsidRPr="00C828EE">
        <w:t>employee of a</w:t>
      </w:r>
      <w:r w:rsidR="00002902" w:rsidRPr="00C828EE">
        <w:t>n agency c</w:t>
      </w:r>
      <w:r w:rsidR="00371AB8" w:rsidRPr="00C828EE">
        <w:t>ontractor</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A122C5" w:rsidRPr="00DF01B8" w:rsidRDefault="00A122C5" w:rsidP="00A122C5">
      <w:pPr>
        <w:tabs>
          <w:tab w:val="left" w:pos="684"/>
          <w:tab w:val="left" w:pos="855"/>
        </w:tabs>
        <w:rPr>
          <w:sz w:val="24"/>
          <w:szCs w:val="24"/>
        </w:rPr>
      </w:pPr>
    </w:p>
    <w:p w:rsidR="0090317B" w:rsidRPr="00DF01B8" w:rsidRDefault="00A122C5" w:rsidP="00BB5E4C">
      <w:pPr>
        <w:tabs>
          <w:tab w:val="left" w:pos="684"/>
          <w:tab w:val="left" w:pos="855"/>
        </w:tabs>
        <w:rPr>
          <w:sz w:val="24"/>
          <w:szCs w:val="24"/>
        </w:rPr>
      </w:pPr>
      <w:r w:rsidRPr="00DF01B8">
        <w:rPr>
          <w:sz w:val="24"/>
          <w:szCs w:val="24"/>
        </w:rPr>
        <w:tab/>
        <w:t xml:space="preserve">In this sample, the </w:t>
      </w:r>
      <w:r w:rsidR="000221FC" w:rsidRPr="00DF01B8">
        <w:rPr>
          <w:sz w:val="24"/>
          <w:szCs w:val="24"/>
        </w:rPr>
        <w:t>PAS nominee</w:t>
      </w:r>
      <w:r w:rsidRPr="00DF01B8">
        <w:rPr>
          <w:sz w:val="24"/>
          <w:szCs w:val="24"/>
        </w:rPr>
        <w:t xml:space="preserve">’s spouse has no financial interest in the employer beyond a salary and a performance-based bonus.  Nevertheless, the agency is concerned about the appearance of the </w:t>
      </w:r>
      <w:r w:rsidR="000221FC" w:rsidRPr="00DF01B8">
        <w:rPr>
          <w:sz w:val="24"/>
          <w:szCs w:val="24"/>
        </w:rPr>
        <w:t>PAS nominee</w:t>
      </w:r>
      <w:r w:rsidRPr="00DF01B8">
        <w:rPr>
          <w:sz w:val="24"/>
          <w:szCs w:val="24"/>
        </w:rPr>
        <w:t xml:space="preserve">’s participation in certain matters that involve the </w:t>
      </w:r>
      <w:r w:rsidR="000221FC" w:rsidRPr="00DF01B8">
        <w:rPr>
          <w:sz w:val="24"/>
          <w:szCs w:val="24"/>
        </w:rPr>
        <w:t>PAS nominee</w:t>
      </w:r>
      <w:r w:rsidRPr="00DF01B8">
        <w:rPr>
          <w:sz w:val="24"/>
          <w:szCs w:val="24"/>
        </w:rPr>
        <w:t xml:space="preserve">’s spouse in a professional capacity.  </w:t>
      </w:r>
    </w:p>
    <w:p w:rsidR="00BD37D8" w:rsidRDefault="00BD37D8" w:rsidP="00BB5E4C">
      <w:pPr>
        <w:tabs>
          <w:tab w:val="left" w:pos="684"/>
          <w:tab w:val="left" w:pos="855"/>
        </w:tabs>
        <w:rPr>
          <w:sz w:val="24"/>
          <w:szCs w:val="24"/>
          <w:u w:val="single"/>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AD770D" w:rsidRPr="00DF01B8" w:rsidRDefault="00AD770D" w:rsidP="00AD770D">
      <w:pPr>
        <w:tabs>
          <w:tab w:val="left" w:pos="684"/>
          <w:tab w:val="left" w:pos="1026"/>
        </w:tabs>
        <w:rPr>
          <w:b/>
          <w:sz w:val="24"/>
          <w:szCs w:val="24"/>
        </w:rPr>
      </w:pPr>
    </w:p>
    <w:p w:rsidR="00666669" w:rsidRPr="00DF01B8" w:rsidRDefault="00666669" w:rsidP="00666669">
      <w:pPr>
        <w:tabs>
          <w:tab w:val="left" w:pos="684"/>
          <w:tab w:val="left" w:pos="1026"/>
        </w:tabs>
        <w:rPr>
          <w:b/>
          <w:sz w:val="24"/>
          <w:szCs w:val="24"/>
        </w:rPr>
      </w:pPr>
      <w:r w:rsidRPr="00DF01B8">
        <w:rPr>
          <w:sz w:val="24"/>
          <w:szCs w:val="24"/>
        </w:rPr>
        <w:tab/>
        <w:t xml:space="preserve">My spouse is employed by </w:t>
      </w:r>
      <w:r w:rsidR="00692078" w:rsidRPr="00DF01B8">
        <w:rPr>
          <w:sz w:val="24"/>
          <w:szCs w:val="24"/>
        </w:rPr>
        <w:t xml:space="preserve">Bennett &amp; </w:t>
      </w:r>
      <w:proofErr w:type="spellStart"/>
      <w:r w:rsidR="00692078" w:rsidRPr="00DF01B8">
        <w:rPr>
          <w:sz w:val="24"/>
          <w:szCs w:val="24"/>
        </w:rPr>
        <w:t>Bitler</w:t>
      </w:r>
      <w:proofErr w:type="spellEnd"/>
      <w:r w:rsidRPr="00DF01B8">
        <w:rPr>
          <w:sz w:val="24"/>
          <w:szCs w:val="24"/>
        </w:rPr>
        <w:t xml:space="preserve">, </w:t>
      </w:r>
      <w:r w:rsidR="00692078" w:rsidRPr="00DF01B8">
        <w:rPr>
          <w:sz w:val="24"/>
          <w:szCs w:val="24"/>
        </w:rPr>
        <w:t>LLC</w:t>
      </w:r>
      <w:r w:rsidRPr="00DF01B8">
        <w:rPr>
          <w:sz w:val="24"/>
          <w:szCs w:val="24"/>
        </w:rPr>
        <w:t>, from which he receives a fixed salary and an annual bonus</w:t>
      </w:r>
      <w:r w:rsidR="00AD7A38">
        <w:rPr>
          <w:sz w:val="24"/>
          <w:szCs w:val="24"/>
        </w:rPr>
        <w:t xml:space="preserve"> tied to his performance</w:t>
      </w:r>
      <w:r w:rsidRPr="00DF01B8">
        <w:rPr>
          <w:sz w:val="24"/>
          <w:szCs w:val="24"/>
        </w:rPr>
        <w:t xml:space="preserve">.  </w:t>
      </w:r>
      <w:r w:rsidR="00061D77">
        <w:rPr>
          <w:sz w:val="24"/>
          <w:szCs w:val="24"/>
        </w:rPr>
        <w:t xml:space="preserve">For as long as my spouse continues to work for </w:t>
      </w:r>
      <w:r w:rsidR="00061D77" w:rsidRPr="00DF01B8">
        <w:rPr>
          <w:sz w:val="24"/>
          <w:szCs w:val="24"/>
        </w:rPr>
        <w:t xml:space="preserve">Bennett &amp; </w:t>
      </w:r>
      <w:proofErr w:type="spellStart"/>
      <w:r w:rsidR="00061D77" w:rsidRPr="00DF01B8">
        <w:rPr>
          <w:sz w:val="24"/>
          <w:szCs w:val="24"/>
        </w:rPr>
        <w:t>Bitler</w:t>
      </w:r>
      <w:proofErr w:type="spellEnd"/>
      <w:r w:rsidR="00061D77" w:rsidRPr="00DF01B8">
        <w:rPr>
          <w:sz w:val="24"/>
          <w:szCs w:val="24"/>
        </w:rPr>
        <w:t>, LLC</w:t>
      </w:r>
      <w:r w:rsidR="00061D77">
        <w:rPr>
          <w:sz w:val="24"/>
          <w:szCs w:val="24"/>
        </w:rPr>
        <w:t>,</w:t>
      </w:r>
      <w:r w:rsidR="00061D77" w:rsidRPr="00DF01B8">
        <w:rPr>
          <w:sz w:val="24"/>
          <w:szCs w:val="24"/>
        </w:rPr>
        <w:t xml:space="preserve"> </w:t>
      </w:r>
      <w:r w:rsidRPr="00DF01B8">
        <w:rPr>
          <w:sz w:val="24"/>
          <w:szCs w:val="24"/>
        </w:rPr>
        <w:t>I will not participate personally and substantially in any particular matter</w:t>
      </w:r>
      <w:r w:rsidR="008138EA">
        <w:rPr>
          <w:sz w:val="24"/>
          <w:szCs w:val="24"/>
        </w:rPr>
        <w:t xml:space="preserve"> </w:t>
      </w:r>
      <w:r w:rsidR="00C37C61">
        <w:rPr>
          <w:sz w:val="24"/>
          <w:szCs w:val="24"/>
        </w:rPr>
        <w:t>that</w:t>
      </w:r>
      <w:r w:rsidR="008138EA">
        <w:rPr>
          <w:sz w:val="24"/>
          <w:szCs w:val="24"/>
        </w:rPr>
        <w:t xml:space="preserve"> to my knowledge </w:t>
      </w:r>
      <w:r w:rsidRPr="00DF01B8">
        <w:rPr>
          <w:sz w:val="24"/>
          <w:szCs w:val="24"/>
        </w:rPr>
        <w:t xml:space="preserve">has a direct and predictable effect on my spouse’s compensation or employment with </w:t>
      </w:r>
      <w:r w:rsidR="00C828EE">
        <w:rPr>
          <w:sz w:val="24"/>
          <w:szCs w:val="24"/>
        </w:rPr>
        <w:t>h</w:t>
      </w:r>
      <w:r w:rsidR="002C3227">
        <w:rPr>
          <w:sz w:val="24"/>
          <w:szCs w:val="24"/>
        </w:rPr>
        <w:t>is</w:t>
      </w:r>
      <w:r w:rsidR="00C828EE">
        <w:rPr>
          <w:sz w:val="24"/>
          <w:szCs w:val="24"/>
        </w:rPr>
        <w:t xml:space="preserve"> employer</w:t>
      </w:r>
      <w:r w:rsidRPr="00DF01B8">
        <w:rPr>
          <w:sz w:val="24"/>
          <w:szCs w:val="24"/>
        </w:rPr>
        <w:t xml:space="preserve">, unless I first obtain a </w:t>
      </w:r>
      <w:r w:rsidR="00070C11" w:rsidRPr="00DF01B8">
        <w:rPr>
          <w:sz w:val="24"/>
          <w:szCs w:val="24"/>
        </w:rPr>
        <w:t>written waiver, pursuant to 18</w:t>
      </w:r>
      <w:r w:rsidRPr="00DF01B8">
        <w:rPr>
          <w:sz w:val="24"/>
          <w:szCs w:val="24"/>
        </w:rPr>
        <w:t xml:space="preserve"> U.S.C. § 208(b)(1).  </w:t>
      </w:r>
      <w:r w:rsidR="006946B7" w:rsidRPr="00DF01B8">
        <w:rPr>
          <w:sz w:val="24"/>
          <w:szCs w:val="24"/>
        </w:rPr>
        <w:t xml:space="preserve">I also will not participate personally and substantially in any particular matter involving specific parties in which </w:t>
      </w:r>
      <w:r w:rsidR="00F753BF">
        <w:rPr>
          <w:sz w:val="24"/>
          <w:szCs w:val="24"/>
        </w:rPr>
        <w:t xml:space="preserve">I know </w:t>
      </w:r>
      <w:r w:rsidR="00C828EE">
        <w:rPr>
          <w:sz w:val="24"/>
          <w:szCs w:val="24"/>
        </w:rPr>
        <w:t>my spouse’s employer</w:t>
      </w:r>
      <w:r w:rsidR="006946B7" w:rsidRPr="00DF01B8">
        <w:rPr>
          <w:sz w:val="24"/>
          <w:szCs w:val="24"/>
        </w:rPr>
        <w:t xml:space="preserve"> is a party or represents a party, unless I am first authorized to </w:t>
      </w:r>
      <w:r w:rsidR="00070C11" w:rsidRPr="00DF01B8">
        <w:rPr>
          <w:sz w:val="24"/>
          <w:szCs w:val="24"/>
        </w:rPr>
        <w:t>participate, pursuant to 5</w:t>
      </w:r>
      <w:r w:rsidR="006946B7" w:rsidRPr="00DF01B8">
        <w:rPr>
          <w:sz w:val="24"/>
          <w:szCs w:val="24"/>
        </w:rPr>
        <w:t xml:space="preserve"> C.F.R. § 2635.502(d).  </w:t>
      </w:r>
      <w:r w:rsidRPr="00DF01B8">
        <w:rPr>
          <w:sz w:val="24"/>
          <w:szCs w:val="24"/>
        </w:rPr>
        <w:t xml:space="preserve">For the duration of my appointment as Assistant Administrator, my spouse has agreed not to </w:t>
      </w:r>
      <w:r w:rsidR="00ED0D35" w:rsidRPr="00DF01B8">
        <w:rPr>
          <w:sz w:val="24"/>
          <w:szCs w:val="24"/>
        </w:rPr>
        <w:t>communicate</w:t>
      </w:r>
      <w:r w:rsidR="002833E3">
        <w:rPr>
          <w:sz w:val="24"/>
          <w:szCs w:val="24"/>
        </w:rPr>
        <w:t xml:space="preserve"> </w:t>
      </w:r>
      <w:r w:rsidR="002833E3" w:rsidRPr="00C828EE">
        <w:rPr>
          <w:sz w:val="24"/>
          <w:szCs w:val="24"/>
        </w:rPr>
        <w:t>directly</w:t>
      </w:r>
      <w:r w:rsidR="00ED0D35" w:rsidRPr="00C828EE">
        <w:rPr>
          <w:sz w:val="24"/>
          <w:szCs w:val="24"/>
        </w:rPr>
        <w:t xml:space="preserve"> with</w:t>
      </w:r>
      <w:r w:rsidRPr="00C828EE">
        <w:rPr>
          <w:sz w:val="24"/>
          <w:szCs w:val="24"/>
        </w:rPr>
        <w:t xml:space="preserve"> t</w:t>
      </w:r>
      <w:r w:rsidR="006946B7" w:rsidRPr="00C828EE">
        <w:rPr>
          <w:sz w:val="24"/>
          <w:szCs w:val="24"/>
        </w:rPr>
        <w:t>he</w:t>
      </w:r>
      <w:r w:rsidR="006946B7" w:rsidRPr="00DF01B8">
        <w:rPr>
          <w:sz w:val="24"/>
          <w:szCs w:val="24"/>
        </w:rPr>
        <w:t xml:space="preserve"> U.S. </w:t>
      </w:r>
      <w:r w:rsidRPr="00DF01B8">
        <w:rPr>
          <w:sz w:val="24"/>
          <w:szCs w:val="24"/>
        </w:rPr>
        <w:t xml:space="preserve">Spatial Relationships Research Administration on behalf of </w:t>
      </w:r>
      <w:r w:rsidR="008042C4">
        <w:rPr>
          <w:sz w:val="24"/>
          <w:szCs w:val="24"/>
        </w:rPr>
        <w:t>h</w:t>
      </w:r>
      <w:r w:rsidR="002C3227">
        <w:rPr>
          <w:sz w:val="24"/>
          <w:szCs w:val="24"/>
        </w:rPr>
        <w:t>is</w:t>
      </w:r>
      <w:r w:rsidR="008042C4">
        <w:rPr>
          <w:sz w:val="24"/>
          <w:szCs w:val="24"/>
        </w:rPr>
        <w:t xml:space="preserve"> employer</w:t>
      </w:r>
      <w:r w:rsidRPr="00DF01B8">
        <w:rPr>
          <w:sz w:val="24"/>
          <w:szCs w:val="24"/>
        </w:rPr>
        <w:t>.</w:t>
      </w:r>
    </w:p>
    <w:p w:rsidR="00BD34DA" w:rsidRDefault="00BD34DA" w:rsidP="00800AD5">
      <w:pPr>
        <w:tabs>
          <w:tab w:val="left" w:pos="684"/>
          <w:tab w:val="left" w:pos="1026"/>
        </w:tabs>
        <w:jc w:val="center"/>
        <w:rPr>
          <w:b/>
          <w:sz w:val="24"/>
          <w:szCs w:val="24"/>
        </w:rPr>
      </w:pPr>
    </w:p>
    <w:p w:rsidR="003440D0" w:rsidRDefault="003440D0">
      <w:pPr>
        <w:rPr>
          <w:b/>
          <w:sz w:val="24"/>
          <w:szCs w:val="24"/>
        </w:rPr>
      </w:pPr>
      <w:r>
        <w:rPr>
          <w:b/>
          <w:sz w:val="24"/>
          <w:szCs w:val="24"/>
        </w:rPr>
        <w:br w:type="page"/>
      </w:r>
    </w:p>
    <w:p w:rsidR="00800AD5" w:rsidRPr="00DF01B8" w:rsidRDefault="00304646" w:rsidP="00222946">
      <w:pPr>
        <w:pStyle w:val="Heading2"/>
      </w:pPr>
      <w:bookmarkStart w:id="101" w:name="_CHAPTER_11:_"/>
      <w:bookmarkEnd w:id="101"/>
      <w:r>
        <w:lastRenderedPageBreak/>
        <w:t xml:space="preserve">CHAPTER 11:  </w:t>
      </w:r>
      <w:r w:rsidR="00945598" w:rsidRPr="00DF01B8">
        <w:t>SPECIAL GOVERNMENT EMPLOYEES</w:t>
      </w:r>
    </w:p>
    <w:p w:rsidR="00800AD5" w:rsidRPr="00DF01B8" w:rsidRDefault="00800AD5" w:rsidP="00800AD5">
      <w:pPr>
        <w:tabs>
          <w:tab w:val="left" w:pos="684"/>
          <w:tab w:val="left" w:pos="1026"/>
        </w:tabs>
        <w:ind w:left="855" w:hanging="855"/>
        <w:rPr>
          <w:b/>
          <w:sz w:val="24"/>
          <w:szCs w:val="24"/>
        </w:rPr>
      </w:pPr>
    </w:p>
    <w:p w:rsidR="00800AD5" w:rsidRPr="00DF01B8" w:rsidRDefault="00222946" w:rsidP="00222946">
      <w:pPr>
        <w:pStyle w:val="Heading3"/>
      </w:pPr>
      <w:bookmarkStart w:id="102" w:name="_11.0.0_–_"/>
      <w:bookmarkEnd w:id="102"/>
      <w:r>
        <w:t xml:space="preserve">11.0.0 – </w:t>
      </w:r>
      <w:r>
        <w:tab/>
      </w:r>
      <w:r w:rsidR="00800AD5" w:rsidRPr="00DF01B8">
        <w:t xml:space="preserve">special </w:t>
      </w:r>
      <w:r w:rsidR="00F4732E">
        <w:t>G</w:t>
      </w:r>
      <w:r w:rsidR="00800AD5" w:rsidRPr="00DF01B8">
        <w:t>overnment employees</w:t>
      </w:r>
      <w:r w:rsidR="00E378C7" w:rsidRPr="00DF01B8">
        <w:t>:  general discussion</w:t>
      </w:r>
    </w:p>
    <w:p w:rsidR="008B448A" w:rsidRPr="00DF01B8" w:rsidRDefault="008B448A" w:rsidP="00800AD5">
      <w:pPr>
        <w:tabs>
          <w:tab w:val="left" w:pos="684"/>
          <w:tab w:val="left" w:pos="1026"/>
        </w:tabs>
        <w:ind w:left="855" w:hanging="855"/>
        <w:rPr>
          <w:b/>
          <w:sz w:val="24"/>
          <w:szCs w:val="24"/>
        </w:rPr>
      </w:pPr>
    </w:p>
    <w:p w:rsidR="0060680B" w:rsidRPr="00DF01B8" w:rsidRDefault="00CC0DC6" w:rsidP="0060680B">
      <w:pPr>
        <w:tabs>
          <w:tab w:val="left" w:pos="684"/>
          <w:tab w:val="left" w:pos="855"/>
        </w:tabs>
        <w:rPr>
          <w:sz w:val="24"/>
          <w:szCs w:val="24"/>
        </w:rPr>
      </w:pPr>
      <w:r w:rsidRPr="00DF01B8">
        <w:rPr>
          <w:b/>
          <w:sz w:val="24"/>
          <w:szCs w:val="24"/>
        </w:rPr>
        <w:tab/>
      </w:r>
      <w:r w:rsidRPr="00DF01B8">
        <w:rPr>
          <w:sz w:val="24"/>
          <w:szCs w:val="24"/>
        </w:rPr>
        <w:t xml:space="preserve">Agencies should counsel special </w:t>
      </w:r>
      <w:r w:rsidR="00F4732E">
        <w:rPr>
          <w:sz w:val="24"/>
          <w:szCs w:val="24"/>
        </w:rPr>
        <w:t>G</w:t>
      </w:r>
      <w:r w:rsidRPr="00DF01B8">
        <w:rPr>
          <w:sz w:val="24"/>
          <w:szCs w:val="24"/>
        </w:rPr>
        <w:t xml:space="preserve">overnment employees </w:t>
      </w:r>
      <w:r w:rsidR="007C4962" w:rsidRPr="00DF01B8">
        <w:rPr>
          <w:sz w:val="24"/>
          <w:szCs w:val="24"/>
        </w:rPr>
        <w:t xml:space="preserve">thoroughly </w:t>
      </w:r>
      <w:r w:rsidRPr="00DF01B8">
        <w:rPr>
          <w:sz w:val="24"/>
          <w:szCs w:val="24"/>
        </w:rPr>
        <w:t>about the requirements of applicable laws and regulations.  These samples are not intended to serve as a sub</w:t>
      </w:r>
      <w:r w:rsidR="00085949" w:rsidRPr="00DF01B8">
        <w:rPr>
          <w:sz w:val="24"/>
          <w:szCs w:val="24"/>
        </w:rPr>
        <w:t xml:space="preserve">stitute for thorough counseling, but they provide useful language for the ethics agreements of special </w:t>
      </w:r>
      <w:r w:rsidR="00F4732E">
        <w:rPr>
          <w:sz w:val="24"/>
          <w:szCs w:val="24"/>
        </w:rPr>
        <w:t>G</w:t>
      </w:r>
      <w:r w:rsidR="00085949" w:rsidRPr="00DF01B8">
        <w:rPr>
          <w:sz w:val="24"/>
          <w:szCs w:val="24"/>
        </w:rPr>
        <w:t>overnment employees.</w:t>
      </w:r>
      <w:r w:rsidR="0060680B" w:rsidRPr="00DF01B8">
        <w:rPr>
          <w:sz w:val="24"/>
          <w:szCs w:val="24"/>
        </w:rPr>
        <w:t xml:space="preserve">  Note that the language of </w:t>
      </w:r>
      <w:hyperlink w:anchor="_11.1.1_–_" w:history="1">
        <w:r w:rsidR="0060680B" w:rsidRPr="006A3D91">
          <w:rPr>
            <w:rStyle w:val="Hyperlink"/>
            <w:sz w:val="24"/>
            <w:szCs w:val="24"/>
          </w:rPr>
          <w:t xml:space="preserve">11.1.1 </w:t>
        </w:r>
      </w:hyperlink>
      <w:r w:rsidR="00384822" w:rsidRPr="00DF01B8">
        <w:rPr>
          <w:sz w:val="24"/>
          <w:szCs w:val="24"/>
        </w:rPr>
        <w:t xml:space="preserve">regarding </w:t>
      </w:r>
      <w:r w:rsidR="00201F70">
        <w:rPr>
          <w:sz w:val="24"/>
          <w:szCs w:val="24"/>
        </w:rPr>
        <w:t xml:space="preserve">a special </w:t>
      </w:r>
      <w:r w:rsidR="00F4732E">
        <w:rPr>
          <w:sz w:val="24"/>
          <w:szCs w:val="24"/>
        </w:rPr>
        <w:t>G</w:t>
      </w:r>
      <w:r w:rsidR="00201F70">
        <w:rPr>
          <w:sz w:val="24"/>
          <w:szCs w:val="24"/>
        </w:rPr>
        <w:t>overnment employee</w:t>
      </w:r>
      <w:r w:rsidR="00384822" w:rsidRPr="00DF01B8">
        <w:rPr>
          <w:sz w:val="24"/>
          <w:szCs w:val="24"/>
        </w:rPr>
        <w:t xml:space="preserve"> who is an attorney also </w:t>
      </w:r>
      <w:r w:rsidR="0060680B" w:rsidRPr="00DF01B8">
        <w:rPr>
          <w:sz w:val="24"/>
          <w:szCs w:val="24"/>
        </w:rPr>
        <w:t>may be useful for lobbyists and consultants.</w:t>
      </w:r>
    </w:p>
    <w:p w:rsidR="00CC0DC6" w:rsidRPr="00DF01B8" w:rsidRDefault="00CC0DC6" w:rsidP="00CC0DC6">
      <w:pPr>
        <w:rPr>
          <w:sz w:val="24"/>
          <w:szCs w:val="24"/>
        </w:rPr>
      </w:pPr>
    </w:p>
    <w:p w:rsidR="00800AD5" w:rsidRPr="00DF01B8" w:rsidRDefault="00222946" w:rsidP="00222946">
      <w:pPr>
        <w:pStyle w:val="Heading3"/>
      </w:pPr>
      <w:bookmarkStart w:id="103" w:name="_11.1.0_–_"/>
      <w:bookmarkEnd w:id="103"/>
      <w:r>
        <w:t xml:space="preserve">11.1.0 – </w:t>
      </w:r>
      <w:r>
        <w:tab/>
      </w:r>
      <w:r w:rsidR="00EF0DD7" w:rsidRPr="00DF01B8">
        <w:t xml:space="preserve">a </w:t>
      </w:r>
      <w:r w:rsidR="00800AD5" w:rsidRPr="00DF01B8">
        <w:t xml:space="preserve">special </w:t>
      </w:r>
      <w:r w:rsidR="00F4732E">
        <w:t>G</w:t>
      </w:r>
      <w:r w:rsidR="00800AD5" w:rsidRPr="00DF01B8">
        <w:t>overnment employee’s outside employment</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A72211" w:rsidRPr="00DF01B8" w:rsidRDefault="00CC0DC6" w:rsidP="00A72211">
      <w:pPr>
        <w:tabs>
          <w:tab w:val="left" w:pos="684"/>
          <w:tab w:val="left" w:pos="855"/>
        </w:tabs>
        <w:rPr>
          <w:sz w:val="24"/>
          <w:szCs w:val="24"/>
        </w:rPr>
      </w:pPr>
      <w:r w:rsidRPr="00DF01B8">
        <w:rPr>
          <w:sz w:val="24"/>
          <w:szCs w:val="24"/>
        </w:rPr>
        <w:tab/>
      </w:r>
      <w:r w:rsidR="00831ECB" w:rsidRPr="00DF01B8">
        <w:rPr>
          <w:sz w:val="24"/>
          <w:szCs w:val="24"/>
        </w:rPr>
        <w:t>A s</w:t>
      </w:r>
      <w:r w:rsidRPr="00DF01B8">
        <w:rPr>
          <w:sz w:val="24"/>
          <w:szCs w:val="24"/>
        </w:rPr>
        <w:t xml:space="preserve">pecial </w:t>
      </w:r>
      <w:r w:rsidR="00F4732E">
        <w:rPr>
          <w:sz w:val="24"/>
          <w:szCs w:val="24"/>
        </w:rPr>
        <w:t>G</w:t>
      </w:r>
      <w:r w:rsidRPr="00DF01B8">
        <w:rPr>
          <w:sz w:val="24"/>
          <w:szCs w:val="24"/>
        </w:rPr>
        <w:t>overnment employee has an imputed financial interest in an employer</w:t>
      </w:r>
      <w:r w:rsidR="00831ECB" w:rsidRPr="00DF01B8">
        <w:rPr>
          <w:sz w:val="24"/>
          <w:szCs w:val="24"/>
        </w:rPr>
        <w:t xml:space="preserve"> under 18 U.S.C. § 208</w:t>
      </w:r>
      <w:r w:rsidRPr="00DF01B8">
        <w:rPr>
          <w:sz w:val="24"/>
          <w:szCs w:val="24"/>
        </w:rPr>
        <w:t>.</w:t>
      </w:r>
      <w:r w:rsidR="00C3732A" w:rsidRPr="00DF01B8">
        <w:rPr>
          <w:sz w:val="24"/>
          <w:szCs w:val="24"/>
        </w:rPr>
        <w:t xml:space="preserve">  This language addresses </w:t>
      </w:r>
      <w:r w:rsidR="00E114E0" w:rsidRPr="00DF01B8">
        <w:rPr>
          <w:sz w:val="24"/>
          <w:szCs w:val="24"/>
        </w:rPr>
        <w:t xml:space="preserve">the availability of </w:t>
      </w:r>
      <w:r w:rsidR="00C3732A" w:rsidRPr="00DF01B8">
        <w:rPr>
          <w:sz w:val="24"/>
          <w:szCs w:val="24"/>
        </w:rPr>
        <w:t>waiver</w:t>
      </w:r>
      <w:r w:rsidR="00E114E0" w:rsidRPr="00DF01B8">
        <w:rPr>
          <w:sz w:val="24"/>
          <w:szCs w:val="24"/>
        </w:rPr>
        <w:t>s</w:t>
      </w:r>
      <w:r w:rsidR="00C3732A" w:rsidRPr="00DF01B8">
        <w:rPr>
          <w:sz w:val="24"/>
          <w:szCs w:val="24"/>
        </w:rPr>
        <w:t xml:space="preserve"> </w:t>
      </w:r>
      <w:r w:rsidR="005E66F6">
        <w:rPr>
          <w:sz w:val="24"/>
          <w:szCs w:val="24"/>
        </w:rPr>
        <w:t xml:space="preserve">only </w:t>
      </w:r>
      <w:r w:rsidR="000C0271">
        <w:rPr>
          <w:sz w:val="24"/>
          <w:szCs w:val="24"/>
        </w:rPr>
        <w:t>pursuant to</w:t>
      </w:r>
      <w:r w:rsidR="000C0271" w:rsidRPr="00DF01B8">
        <w:rPr>
          <w:sz w:val="24"/>
          <w:szCs w:val="24"/>
        </w:rPr>
        <w:t xml:space="preserve"> </w:t>
      </w:r>
      <w:r w:rsidR="00C3732A" w:rsidRPr="00DF01B8">
        <w:rPr>
          <w:sz w:val="24"/>
          <w:szCs w:val="24"/>
        </w:rPr>
        <w:t xml:space="preserve">18 U.S.C. </w:t>
      </w:r>
      <w:r w:rsidR="00E114E0" w:rsidRPr="00DF01B8">
        <w:rPr>
          <w:sz w:val="24"/>
          <w:szCs w:val="24"/>
        </w:rPr>
        <w:t>§ </w:t>
      </w:r>
      <w:r w:rsidR="00C3732A" w:rsidRPr="00DF01B8">
        <w:rPr>
          <w:sz w:val="24"/>
          <w:szCs w:val="24"/>
        </w:rPr>
        <w:t>208(b</w:t>
      </w:r>
      <w:proofErr w:type="gramStart"/>
      <w:r w:rsidR="00C3732A" w:rsidRPr="00DF01B8">
        <w:rPr>
          <w:sz w:val="24"/>
          <w:szCs w:val="24"/>
        </w:rPr>
        <w:t>)(</w:t>
      </w:r>
      <w:proofErr w:type="gramEnd"/>
      <w:r w:rsidR="00C3732A" w:rsidRPr="00DF01B8">
        <w:rPr>
          <w:sz w:val="24"/>
          <w:szCs w:val="24"/>
        </w:rPr>
        <w:t>1) because the hypothetical PAS nominee will not be a member of a Federal Advisory Committee Act (FACA) committee.  (</w:t>
      </w:r>
      <w:r w:rsidR="0089790F" w:rsidRPr="00DF01B8">
        <w:rPr>
          <w:sz w:val="24"/>
          <w:szCs w:val="24"/>
        </w:rPr>
        <w:t>Note that a</w:t>
      </w:r>
      <w:r w:rsidR="0089790F">
        <w:rPr>
          <w:sz w:val="24"/>
          <w:szCs w:val="24"/>
        </w:rPr>
        <w:t xml:space="preserve"> special </w:t>
      </w:r>
      <w:r w:rsidR="00F4732E">
        <w:rPr>
          <w:sz w:val="24"/>
          <w:szCs w:val="24"/>
        </w:rPr>
        <w:t>G</w:t>
      </w:r>
      <w:r w:rsidR="0089790F">
        <w:rPr>
          <w:sz w:val="24"/>
          <w:szCs w:val="24"/>
        </w:rPr>
        <w:t>overnment employee who is a</w:t>
      </w:r>
      <w:r w:rsidR="0089790F" w:rsidRPr="00DF01B8">
        <w:rPr>
          <w:sz w:val="24"/>
          <w:szCs w:val="24"/>
        </w:rPr>
        <w:t xml:space="preserve"> FACA </w:t>
      </w:r>
      <w:r w:rsidR="00C3732A" w:rsidRPr="00DF01B8">
        <w:rPr>
          <w:sz w:val="24"/>
          <w:szCs w:val="24"/>
        </w:rPr>
        <w:t xml:space="preserve">committee member could </w:t>
      </w:r>
      <w:r w:rsidR="005E66F6">
        <w:rPr>
          <w:sz w:val="24"/>
          <w:szCs w:val="24"/>
        </w:rPr>
        <w:t xml:space="preserve">also </w:t>
      </w:r>
      <w:r w:rsidR="00C3732A" w:rsidRPr="00DF01B8">
        <w:rPr>
          <w:sz w:val="24"/>
          <w:szCs w:val="24"/>
        </w:rPr>
        <w:t>seek a waiver under 18 U.S.C. § 208(b</w:t>
      </w:r>
      <w:proofErr w:type="gramStart"/>
      <w:r w:rsidR="00C3732A" w:rsidRPr="00DF01B8">
        <w:rPr>
          <w:sz w:val="24"/>
          <w:szCs w:val="24"/>
        </w:rPr>
        <w:t>)(</w:t>
      </w:r>
      <w:proofErr w:type="gramEnd"/>
      <w:r w:rsidR="00C3732A" w:rsidRPr="00DF01B8">
        <w:rPr>
          <w:sz w:val="24"/>
          <w:szCs w:val="24"/>
        </w:rPr>
        <w:t xml:space="preserve">3)).  </w:t>
      </w:r>
      <w:r w:rsidR="00E114E0" w:rsidRPr="00DF01B8">
        <w:rPr>
          <w:sz w:val="24"/>
          <w:szCs w:val="24"/>
        </w:rPr>
        <w:t>In addition, t</w:t>
      </w:r>
      <w:r w:rsidR="00C3732A" w:rsidRPr="00DF01B8">
        <w:rPr>
          <w:sz w:val="24"/>
          <w:szCs w:val="24"/>
        </w:rPr>
        <w:t>his language addresses the availability of regulatory exemptions under 18 U.S.C. § 208(b</w:t>
      </w:r>
      <w:proofErr w:type="gramStart"/>
      <w:r w:rsidR="00C3732A" w:rsidRPr="00DF01B8">
        <w:rPr>
          <w:sz w:val="24"/>
          <w:szCs w:val="24"/>
        </w:rPr>
        <w:t>)(</w:t>
      </w:r>
      <w:proofErr w:type="gramEnd"/>
      <w:r w:rsidR="00C3732A" w:rsidRPr="00DF01B8">
        <w:rPr>
          <w:sz w:val="24"/>
          <w:szCs w:val="24"/>
        </w:rPr>
        <w:t>2).  In appropriate circumstances, s</w:t>
      </w:r>
      <w:r w:rsidR="001F2717" w:rsidRPr="00DF01B8">
        <w:rPr>
          <w:sz w:val="24"/>
          <w:szCs w:val="24"/>
        </w:rPr>
        <w:t xml:space="preserve">pecial </w:t>
      </w:r>
      <w:r w:rsidR="00F4732E">
        <w:rPr>
          <w:sz w:val="24"/>
          <w:szCs w:val="24"/>
        </w:rPr>
        <w:t>G</w:t>
      </w:r>
      <w:r w:rsidR="001F2717" w:rsidRPr="00DF01B8">
        <w:rPr>
          <w:sz w:val="24"/>
          <w:szCs w:val="24"/>
        </w:rPr>
        <w:t>overnment employee</w:t>
      </w:r>
      <w:r w:rsidR="00C3732A" w:rsidRPr="00DF01B8">
        <w:rPr>
          <w:sz w:val="24"/>
          <w:szCs w:val="24"/>
        </w:rPr>
        <w:t>s</w:t>
      </w:r>
      <w:r w:rsidR="001F2717" w:rsidRPr="00DF01B8">
        <w:rPr>
          <w:sz w:val="24"/>
          <w:szCs w:val="24"/>
        </w:rPr>
        <w:t xml:space="preserve"> who are employees of institutions of higher learning may be able to rely on 5 C.F.R. § 2640.203(b).</w:t>
      </w:r>
    </w:p>
    <w:p w:rsidR="00CC0DC6" w:rsidRPr="00DF01B8" w:rsidRDefault="00CC0DC6"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8B448A" w:rsidRPr="00DF01B8" w:rsidRDefault="008B448A" w:rsidP="00800AD5">
      <w:pPr>
        <w:tabs>
          <w:tab w:val="left" w:pos="684"/>
          <w:tab w:val="left" w:pos="1026"/>
        </w:tabs>
        <w:ind w:left="855" w:hanging="855"/>
        <w:rPr>
          <w:b/>
          <w:sz w:val="24"/>
          <w:szCs w:val="24"/>
        </w:rPr>
      </w:pPr>
    </w:p>
    <w:p w:rsidR="00144D35" w:rsidRPr="00DF01B8" w:rsidRDefault="00144D35" w:rsidP="00C55B4C">
      <w:pPr>
        <w:tabs>
          <w:tab w:val="left" w:pos="684"/>
          <w:tab w:val="left" w:pos="1026"/>
        </w:tabs>
        <w:rPr>
          <w:sz w:val="24"/>
          <w:szCs w:val="24"/>
        </w:rPr>
      </w:pPr>
      <w:r w:rsidRPr="00DF01B8">
        <w:rPr>
          <w:b/>
          <w:sz w:val="24"/>
          <w:szCs w:val="24"/>
        </w:rPr>
        <w:tab/>
      </w:r>
      <w:r w:rsidRPr="00DF01B8">
        <w:rPr>
          <w:sz w:val="24"/>
          <w:szCs w:val="24"/>
        </w:rPr>
        <w:t xml:space="preserve">I </w:t>
      </w:r>
      <w:r w:rsidR="00831ECB" w:rsidRPr="00DF01B8">
        <w:rPr>
          <w:sz w:val="24"/>
          <w:szCs w:val="24"/>
        </w:rPr>
        <w:t xml:space="preserve">am an employee of </w:t>
      </w:r>
      <w:proofErr w:type="spellStart"/>
      <w:r w:rsidR="00831ECB" w:rsidRPr="00DF01B8">
        <w:rPr>
          <w:sz w:val="24"/>
          <w:szCs w:val="24"/>
        </w:rPr>
        <w:t>Bitler</w:t>
      </w:r>
      <w:proofErr w:type="spellEnd"/>
      <w:r w:rsidR="00831ECB" w:rsidRPr="00DF01B8">
        <w:rPr>
          <w:sz w:val="24"/>
          <w:szCs w:val="24"/>
        </w:rPr>
        <w:t>-</w:t>
      </w:r>
      <w:r w:rsidR="00C55B4C" w:rsidRPr="00DF01B8">
        <w:rPr>
          <w:sz w:val="24"/>
          <w:szCs w:val="24"/>
        </w:rPr>
        <w:t xml:space="preserve">Bennett Overland Transport, Inc.  I will not participate personally and substantially in any particular matter </w:t>
      </w:r>
      <w:r w:rsidR="00C37C61">
        <w:rPr>
          <w:sz w:val="24"/>
          <w:szCs w:val="24"/>
        </w:rPr>
        <w:t>that</w:t>
      </w:r>
      <w:r w:rsidR="008138EA">
        <w:rPr>
          <w:sz w:val="24"/>
          <w:szCs w:val="24"/>
        </w:rPr>
        <w:t xml:space="preserve"> to my knowledge </w:t>
      </w:r>
      <w:r w:rsidR="00C55B4C" w:rsidRPr="00DF01B8">
        <w:rPr>
          <w:sz w:val="24"/>
          <w:szCs w:val="24"/>
        </w:rPr>
        <w:t>has a direc</w:t>
      </w:r>
      <w:r w:rsidR="00A72211" w:rsidRPr="00DF01B8">
        <w:rPr>
          <w:sz w:val="24"/>
          <w:szCs w:val="24"/>
        </w:rPr>
        <w:t>t and predictable effect on the </w:t>
      </w:r>
      <w:r w:rsidR="00C55B4C" w:rsidRPr="00DF01B8">
        <w:rPr>
          <w:sz w:val="24"/>
          <w:szCs w:val="24"/>
        </w:rPr>
        <w:t xml:space="preserve">financial interests of </w:t>
      </w:r>
      <w:proofErr w:type="spellStart"/>
      <w:r w:rsidR="00831ECB" w:rsidRPr="00DF01B8">
        <w:rPr>
          <w:sz w:val="24"/>
          <w:szCs w:val="24"/>
        </w:rPr>
        <w:t>Bitler</w:t>
      </w:r>
      <w:proofErr w:type="spellEnd"/>
      <w:r w:rsidR="00831ECB" w:rsidRPr="00DF01B8">
        <w:rPr>
          <w:sz w:val="24"/>
          <w:szCs w:val="24"/>
        </w:rPr>
        <w:t>-</w:t>
      </w:r>
      <w:r w:rsidR="00C55B4C" w:rsidRPr="00DF01B8">
        <w:rPr>
          <w:sz w:val="24"/>
          <w:szCs w:val="24"/>
        </w:rPr>
        <w:t>Bennett Overland Transport, Inc.</w:t>
      </w:r>
      <w:r w:rsidR="00A72211" w:rsidRPr="00DF01B8">
        <w:rPr>
          <w:sz w:val="24"/>
          <w:szCs w:val="24"/>
        </w:rPr>
        <w:t xml:space="preserve">, unless I first obtain a written waiver, pursuant to 18 U.S.C. § 208(b)(1), or qualify for a regulatory exemption, pursuant to 18 U.S.C. § 208(b)(2).  </w:t>
      </w:r>
      <w:r w:rsidR="00C55B4C" w:rsidRPr="00DF01B8">
        <w:rPr>
          <w:sz w:val="24"/>
          <w:szCs w:val="24"/>
        </w:rPr>
        <w:t xml:space="preserve">  </w:t>
      </w:r>
    </w:p>
    <w:p w:rsidR="006646E9" w:rsidRDefault="006646E9" w:rsidP="00800AD5">
      <w:pPr>
        <w:tabs>
          <w:tab w:val="left" w:pos="684"/>
          <w:tab w:val="left" w:pos="1026"/>
        </w:tabs>
        <w:ind w:left="855" w:hanging="855"/>
        <w:rPr>
          <w:b/>
          <w:sz w:val="24"/>
          <w:szCs w:val="24"/>
        </w:rPr>
      </w:pPr>
    </w:p>
    <w:p w:rsidR="00800AD5" w:rsidRPr="00DF01B8" w:rsidRDefault="00222946" w:rsidP="00222946">
      <w:pPr>
        <w:pStyle w:val="Heading3"/>
      </w:pPr>
      <w:bookmarkStart w:id="104" w:name="_11.1.1_–_"/>
      <w:bookmarkEnd w:id="104"/>
      <w:r>
        <w:t xml:space="preserve">11.1.1 – </w:t>
      </w:r>
      <w:r>
        <w:tab/>
      </w:r>
      <w:r w:rsidR="00EF0DD7" w:rsidRPr="00DF01B8">
        <w:t xml:space="preserve">a </w:t>
      </w:r>
      <w:r w:rsidR="00800AD5" w:rsidRPr="00DF01B8">
        <w:t xml:space="preserve">special </w:t>
      </w:r>
      <w:r w:rsidR="00F4732E">
        <w:t>G</w:t>
      </w:r>
      <w:r w:rsidR="00800AD5" w:rsidRPr="00DF01B8">
        <w:t>overnment employee will cont</w:t>
      </w:r>
      <w:r w:rsidR="00C55B4C" w:rsidRPr="00DF01B8">
        <w:t>inue to practice as an attorney</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1E6D45" w:rsidRPr="00DF01B8" w:rsidRDefault="00683AE8" w:rsidP="00BB5E4C">
      <w:pPr>
        <w:tabs>
          <w:tab w:val="left" w:pos="684"/>
          <w:tab w:val="left" w:pos="855"/>
        </w:tabs>
        <w:rPr>
          <w:sz w:val="24"/>
          <w:szCs w:val="24"/>
        </w:rPr>
      </w:pPr>
      <w:r>
        <w:rPr>
          <w:sz w:val="24"/>
          <w:szCs w:val="24"/>
        </w:rPr>
        <w:tab/>
        <w:t xml:space="preserve">A special </w:t>
      </w:r>
      <w:r w:rsidR="00F4732E">
        <w:rPr>
          <w:sz w:val="24"/>
          <w:szCs w:val="24"/>
        </w:rPr>
        <w:t>G</w:t>
      </w:r>
      <w:r>
        <w:rPr>
          <w:sz w:val="24"/>
          <w:szCs w:val="24"/>
        </w:rPr>
        <w:t xml:space="preserve">overnment employee </w:t>
      </w:r>
      <w:r w:rsidR="00831ECB" w:rsidRPr="00DF01B8">
        <w:rPr>
          <w:sz w:val="24"/>
          <w:szCs w:val="24"/>
        </w:rPr>
        <w:t>has an imputed financial interest in an employer under 18 U.S.C. § 208.  Therefore, t</w:t>
      </w:r>
      <w:r w:rsidR="001E6D45" w:rsidRPr="00DF01B8">
        <w:rPr>
          <w:sz w:val="24"/>
          <w:szCs w:val="24"/>
        </w:rPr>
        <w:t xml:space="preserve">his </w:t>
      </w:r>
      <w:r w:rsidR="0060680B" w:rsidRPr="00DF01B8">
        <w:rPr>
          <w:sz w:val="24"/>
          <w:szCs w:val="24"/>
        </w:rPr>
        <w:t xml:space="preserve">sample includes </w:t>
      </w:r>
      <w:r w:rsidR="00BD449E" w:rsidRPr="00DF01B8">
        <w:rPr>
          <w:sz w:val="24"/>
          <w:szCs w:val="24"/>
        </w:rPr>
        <w:t>a full</w:t>
      </w:r>
      <w:r w:rsidR="001E6D45" w:rsidRPr="00DF01B8">
        <w:rPr>
          <w:sz w:val="24"/>
          <w:szCs w:val="24"/>
        </w:rPr>
        <w:t xml:space="preserve"> recusal under 18 </w:t>
      </w:r>
      <w:r w:rsidR="0060680B" w:rsidRPr="00DF01B8">
        <w:rPr>
          <w:sz w:val="24"/>
          <w:szCs w:val="24"/>
        </w:rPr>
        <w:t xml:space="preserve">U.S.C. </w:t>
      </w:r>
      <w:r w:rsidR="001E6D45" w:rsidRPr="00DF01B8">
        <w:rPr>
          <w:sz w:val="24"/>
          <w:szCs w:val="24"/>
        </w:rPr>
        <w:t>§ </w:t>
      </w:r>
      <w:r w:rsidR="0060680B" w:rsidRPr="00DF01B8">
        <w:rPr>
          <w:sz w:val="24"/>
          <w:szCs w:val="24"/>
        </w:rPr>
        <w:t>208</w:t>
      </w:r>
      <w:r w:rsidR="00D44E8B" w:rsidRPr="00DF01B8">
        <w:rPr>
          <w:sz w:val="24"/>
          <w:szCs w:val="24"/>
        </w:rPr>
        <w:t xml:space="preserve"> because the hypothetical PAS </w:t>
      </w:r>
      <w:r w:rsidR="00D44E8B" w:rsidRPr="00C828EE">
        <w:rPr>
          <w:sz w:val="24"/>
          <w:szCs w:val="24"/>
        </w:rPr>
        <w:t xml:space="preserve">nominee will retain </w:t>
      </w:r>
      <w:r w:rsidR="00E638CA" w:rsidRPr="00C828EE">
        <w:rPr>
          <w:sz w:val="24"/>
          <w:szCs w:val="24"/>
        </w:rPr>
        <w:t>her</w:t>
      </w:r>
      <w:r w:rsidR="00D44E8B" w:rsidRPr="00C828EE">
        <w:rPr>
          <w:sz w:val="24"/>
          <w:szCs w:val="24"/>
        </w:rPr>
        <w:t xml:space="preserve"> position with a law firm.  </w:t>
      </w:r>
      <w:r w:rsidR="00C66939" w:rsidRPr="00C828EE">
        <w:rPr>
          <w:sz w:val="24"/>
          <w:szCs w:val="24"/>
        </w:rPr>
        <w:t xml:space="preserve">This recusal extends to all </w:t>
      </w:r>
      <w:r w:rsidR="00D44E8B" w:rsidRPr="00C828EE">
        <w:rPr>
          <w:sz w:val="24"/>
          <w:szCs w:val="24"/>
        </w:rPr>
        <w:t>financial interests of the firm</w:t>
      </w:r>
      <w:r w:rsidR="00C66939" w:rsidRPr="00C828EE">
        <w:rPr>
          <w:sz w:val="24"/>
          <w:szCs w:val="24"/>
        </w:rPr>
        <w:t xml:space="preserve">, including </w:t>
      </w:r>
      <w:r w:rsidR="00D44E8B" w:rsidRPr="00C828EE">
        <w:rPr>
          <w:sz w:val="24"/>
          <w:szCs w:val="24"/>
        </w:rPr>
        <w:t xml:space="preserve">the firm’s financial interests in cases involving </w:t>
      </w:r>
      <w:r w:rsidR="00C66939" w:rsidRPr="00C828EE">
        <w:rPr>
          <w:sz w:val="24"/>
          <w:szCs w:val="24"/>
        </w:rPr>
        <w:t xml:space="preserve">current </w:t>
      </w:r>
      <w:r w:rsidR="00D44E8B" w:rsidRPr="00C828EE">
        <w:rPr>
          <w:sz w:val="24"/>
          <w:szCs w:val="24"/>
        </w:rPr>
        <w:t xml:space="preserve">clients of the firm </w:t>
      </w:r>
      <w:r w:rsidR="00002902" w:rsidRPr="00C828EE">
        <w:rPr>
          <w:sz w:val="24"/>
          <w:szCs w:val="24"/>
        </w:rPr>
        <w:t xml:space="preserve">even if they </w:t>
      </w:r>
      <w:r w:rsidR="00D44E8B" w:rsidRPr="00C828EE">
        <w:rPr>
          <w:sz w:val="24"/>
          <w:szCs w:val="24"/>
        </w:rPr>
        <w:t>are n</w:t>
      </w:r>
      <w:r w:rsidR="00C66939" w:rsidRPr="00C828EE">
        <w:rPr>
          <w:sz w:val="24"/>
          <w:szCs w:val="24"/>
        </w:rPr>
        <w:t>ot clients of the PAS nominee.  However, t</w:t>
      </w:r>
      <w:r w:rsidR="0060680B" w:rsidRPr="00C828EE">
        <w:rPr>
          <w:sz w:val="24"/>
          <w:szCs w:val="24"/>
        </w:rPr>
        <w:t xml:space="preserve">his sample also includes </w:t>
      </w:r>
      <w:r w:rsidR="00C66939" w:rsidRPr="00C828EE">
        <w:rPr>
          <w:sz w:val="24"/>
          <w:szCs w:val="24"/>
        </w:rPr>
        <w:t xml:space="preserve">a </w:t>
      </w:r>
      <w:r w:rsidR="0060680B" w:rsidRPr="00C828EE">
        <w:rPr>
          <w:sz w:val="24"/>
          <w:szCs w:val="24"/>
        </w:rPr>
        <w:t>recusal under 5 C.F.R. § 2635</w:t>
      </w:r>
      <w:r w:rsidR="0060680B" w:rsidRPr="00DF01B8">
        <w:rPr>
          <w:sz w:val="24"/>
          <w:szCs w:val="24"/>
        </w:rPr>
        <w:t>.502</w:t>
      </w:r>
      <w:r w:rsidR="001E6D45" w:rsidRPr="00DF01B8">
        <w:rPr>
          <w:sz w:val="24"/>
          <w:szCs w:val="24"/>
        </w:rPr>
        <w:t xml:space="preserve"> </w:t>
      </w:r>
      <w:r w:rsidR="00C66939">
        <w:rPr>
          <w:sz w:val="24"/>
          <w:szCs w:val="24"/>
        </w:rPr>
        <w:t>for</w:t>
      </w:r>
      <w:r w:rsidR="001E6D45" w:rsidRPr="00DF01B8">
        <w:rPr>
          <w:sz w:val="24"/>
          <w:szCs w:val="24"/>
        </w:rPr>
        <w:t xml:space="preserve"> clients of t</w:t>
      </w:r>
      <w:r w:rsidR="007E5A8C" w:rsidRPr="00DF01B8">
        <w:rPr>
          <w:sz w:val="24"/>
          <w:szCs w:val="24"/>
        </w:rPr>
        <w:t xml:space="preserve">he PAS nominee.  </w:t>
      </w:r>
    </w:p>
    <w:p w:rsidR="00F65776" w:rsidRPr="00DF01B8" w:rsidRDefault="00F65776" w:rsidP="00BB5E4C">
      <w:pPr>
        <w:tabs>
          <w:tab w:val="left" w:pos="684"/>
          <w:tab w:val="left" w:pos="855"/>
        </w:tabs>
        <w:rPr>
          <w:sz w:val="24"/>
          <w:szCs w:val="24"/>
        </w:rPr>
      </w:pPr>
    </w:p>
    <w:p w:rsidR="00F65776" w:rsidRPr="00DF01B8" w:rsidRDefault="00F65776" w:rsidP="00F65776">
      <w:pPr>
        <w:tabs>
          <w:tab w:val="left" w:pos="684"/>
          <w:tab w:val="left" w:pos="855"/>
        </w:tabs>
        <w:rPr>
          <w:sz w:val="24"/>
          <w:szCs w:val="24"/>
        </w:rPr>
      </w:pPr>
      <w:r w:rsidRPr="00DF01B8">
        <w:rPr>
          <w:sz w:val="24"/>
          <w:szCs w:val="24"/>
        </w:rPr>
        <w:tab/>
      </w:r>
      <w:r w:rsidR="00C66939">
        <w:rPr>
          <w:sz w:val="24"/>
          <w:szCs w:val="24"/>
        </w:rPr>
        <w:t>The language of this sample</w:t>
      </w:r>
      <w:r w:rsidRPr="00DF01B8">
        <w:rPr>
          <w:sz w:val="24"/>
          <w:szCs w:val="24"/>
        </w:rPr>
        <w:t xml:space="preserve"> addresses the availability of waivers under 18 U.S.C. § 208(b</w:t>
      </w:r>
      <w:proofErr w:type="gramStart"/>
      <w:r w:rsidRPr="00DF01B8">
        <w:rPr>
          <w:sz w:val="24"/>
          <w:szCs w:val="24"/>
        </w:rPr>
        <w:t>)(</w:t>
      </w:r>
      <w:proofErr w:type="gramEnd"/>
      <w:r w:rsidRPr="00DF01B8">
        <w:rPr>
          <w:sz w:val="24"/>
          <w:szCs w:val="24"/>
        </w:rPr>
        <w:t>1) because the hypothetical PAS nominee will not be a member of a Federal Advisory Committee Act (FACA) committee.  (Note that a</w:t>
      </w:r>
      <w:r w:rsidR="0089790F">
        <w:rPr>
          <w:sz w:val="24"/>
          <w:szCs w:val="24"/>
        </w:rPr>
        <w:t xml:space="preserve"> special </w:t>
      </w:r>
      <w:r w:rsidR="00F4732E">
        <w:rPr>
          <w:sz w:val="24"/>
          <w:szCs w:val="24"/>
        </w:rPr>
        <w:t>G</w:t>
      </w:r>
      <w:r w:rsidR="0089790F">
        <w:rPr>
          <w:sz w:val="24"/>
          <w:szCs w:val="24"/>
        </w:rPr>
        <w:t>overnment employee who is a</w:t>
      </w:r>
      <w:r w:rsidRPr="00DF01B8">
        <w:rPr>
          <w:sz w:val="24"/>
          <w:szCs w:val="24"/>
        </w:rPr>
        <w:t xml:space="preserve"> FACA committee member could also seek a waiver under 18 U.S.C. § 208(b</w:t>
      </w:r>
      <w:proofErr w:type="gramStart"/>
      <w:r w:rsidRPr="00DF01B8">
        <w:rPr>
          <w:sz w:val="24"/>
          <w:szCs w:val="24"/>
        </w:rPr>
        <w:t>)(</w:t>
      </w:r>
      <w:proofErr w:type="gramEnd"/>
      <w:r w:rsidRPr="00DF01B8">
        <w:rPr>
          <w:sz w:val="24"/>
          <w:szCs w:val="24"/>
        </w:rPr>
        <w:t xml:space="preserve">3)).  This language does </w:t>
      </w:r>
      <w:r w:rsidRPr="00DF01B8">
        <w:rPr>
          <w:sz w:val="24"/>
          <w:szCs w:val="24"/>
        </w:rPr>
        <w:lastRenderedPageBreak/>
        <w:t>not address the availability of regulatory exemptions under 18 U.S.C. § 208(b</w:t>
      </w:r>
      <w:proofErr w:type="gramStart"/>
      <w:r w:rsidRPr="00DF01B8">
        <w:rPr>
          <w:sz w:val="24"/>
          <w:szCs w:val="24"/>
        </w:rPr>
        <w:t>)(</w:t>
      </w:r>
      <w:proofErr w:type="gramEnd"/>
      <w:r w:rsidRPr="00DF01B8">
        <w:rPr>
          <w:sz w:val="24"/>
          <w:szCs w:val="24"/>
        </w:rPr>
        <w:t xml:space="preserve">2) because the hypothetical PAS nominee is not an employee of </w:t>
      </w:r>
      <w:r w:rsidR="004D24C3">
        <w:rPr>
          <w:sz w:val="24"/>
          <w:szCs w:val="24"/>
        </w:rPr>
        <w:t xml:space="preserve">an </w:t>
      </w:r>
      <w:r w:rsidRPr="00DF01B8">
        <w:rPr>
          <w:sz w:val="24"/>
          <w:szCs w:val="24"/>
        </w:rPr>
        <w:t>institution of higher learning and is not able to rely on 5 C.F.R. § 2640.203(b).</w:t>
      </w:r>
    </w:p>
    <w:p w:rsidR="00CC0DC6" w:rsidRPr="00DF01B8" w:rsidRDefault="00CC0DC6"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135289" w:rsidRPr="00DF01B8" w:rsidRDefault="00135289" w:rsidP="00135289">
      <w:pPr>
        <w:tabs>
          <w:tab w:val="left" w:pos="684"/>
          <w:tab w:val="left" w:pos="855"/>
        </w:tabs>
        <w:rPr>
          <w:sz w:val="24"/>
          <w:szCs w:val="24"/>
        </w:rPr>
      </w:pPr>
    </w:p>
    <w:p w:rsidR="00135289" w:rsidRPr="00DF01B8" w:rsidRDefault="00135289" w:rsidP="00135289">
      <w:pPr>
        <w:tabs>
          <w:tab w:val="left" w:pos="684"/>
          <w:tab w:val="left" w:pos="855"/>
        </w:tabs>
        <w:ind w:firstLine="720"/>
        <w:rPr>
          <w:sz w:val="24"/>
          <w:szCs w:val="24"/>
        </w:rPr>
      </w:pPr>
      <w:r w:rsidRPr="00DF01B8">
        <w:rPr>
          <w:sz w:val="24"/>
          <w:szCs w:val="24"/>
        </w:rPr>
        <w:t xml:space="preserve">I am an attorney with the law firm of </w:t>
      </w:r>
      <w:proofErr w:type="spellStart"/>
      <w:r w:rsidRPr="00DF01B8">
        <w:rPr>
          <w:sz w:val="24"/>
          <w:szCs w:val="24"/>
        </w:rPr>
        <w:t>Bitler</w:t>
      </w:r>
      <w:proofErr w:type="spellEnd"/>
      <w:r w:rsidRPr="00DF01B8">
        <w:rPr>
          <w:sz w:val="24"/>
          <w:szCs w:val="24"/>
        </w:rPr>
        <w:t xml:space="preserve">, Bennett, Molinaro &amp; Bortot, </w:t>
      </w:r>
      <w:proofErr w:type="gramStart"/>
      <w:r w:rsidRPr="00DF01B8">
        <w:rPr>
          <w:sz w:val="24"/>
          <w:szCs w:val="24"/>
        </w:rPr>
        <w:t>LLP</w:t>
      </w:r>
      <w:proofErr w:type="gramEnd"/>
      <w:r w:rsidRPr="00DF01B8">
        <w:rPr>
          <w:sz w:val="24"/>
          <w:szCs w:val="24"/>
        </w:rPr>
        <w:t xml:space="preserve">.  I will not participate personally and substantially in any </w:t>
      </w:r>
      <w:r w:rsidRPr="00C828EE">
        <w:rPr>
          <w:sz w:val="24"/>
          <w:szCs w:val="24"/>
        </w:rPr>
        <w:t xml:space="preserve">particular matter </w:t>
      </w:r>
      <w:r w:rsidR="00C37C61" w:rsidRPr="00C828EE">
        <w:rPr>
          <w:sz w:val="24"/>
          <w:szCs w:val="24"/>
        </w:rPr>
        <w:t>that</w:t>
      </w:r>
      <w:r w:rsidR="008138EA" w:rsidRPr="00C828EE">
        <w:rPr>
          <w:sz w:val="24"/>
          <w:szCs w:val="24"/>
        </w:rPr>
        <w:t xml:space="preserve"> to my knowledge </w:t>
      </w:r>
      <w:r w:rsidRPr="00C828EE">
        <w:rPr>
          <w:sz w:val="24"/>
          <w:szCs w:val="24"/>
        </w:rPr>
        <w:t>has a direct and predictable effect on t</w:t>
      </w:r>
      <w:r w:rsidR="00FE4003" w:rsidRPr="00C828EE">
        <w:rPr>
          <w:sz w:val="24"/>
          <w:szCs w:val="24"/>
        </w:rPr>
        <w:t>he financial interests of the firm</w:t>
      </w:r>
      <w:r w:rsidR="0041549A" w:rsidRPr="00C828EE">
        <w:rPr>
          <w:sz w:val="24"/>
          <w:szCs w:val="24"/>
        </w:rPr>
        <w:t>, unless I first obtain a written waiver, pursuant to 18 U.S.C. § 208(b)(1)</w:t>
      </w:r>
      <w:r w:rsidRPr="00C828EE">
        <w:rPr>
          <w:sz w:val="24"/>
          <w:szCs w:val="24"/>
        </w:rPr>
        <w:t xml:space="preserve">.  In addition, I will not participate personally and substantially in any particular matter involving specific parties in which </w:t>
      </w:r>
      <w:r w:rsidR="00F753BF" w:rsidRPr="00C828EE">
        <w:rPr>
          <w:sz w:val="24"/>
          <w:szCs w:val="24"/>
        </w:rPr>
        <w:t xml:space="preserve">I know </w:t>
      </w:r>
      <w:r w:rsidRPr="00C828EE">
        <w:rPr>
          <w:sz w:val="24"/>
          <w:szCs w:val="24"/>
        </w:rPr>
        <w:t xml:space="preserve">a client of mine is a party or represents a party, for a period of one year after I last provided service to that client, unless I am first authorized to </w:t>
      </w:r>
      <w:r w:rsidR="00070C11" w:rsidRPr="00C828EE">
        <w:rPr>
          <w:sz w:val="24"/>
          <w:szCs w:val="24"/>
        </w:rPr>
        <w:t>participate, pursuant to 5</w:t>
      </w:r>
      <w:r w:rsidR="00FE4003" w:rsidRPr="00C828EE">
        <w:rPr>
          <w:sz w:val="24"/>
          <w:szCs w:val="24"/>
        </w:rPr>
        <w:t> C.F.R. § </w:t>
      </w:r>
      <w:r w:rsidRPr="00C828EE">
        <w:rPr>
          <w:sz w:val="24"/>
          <w:szCs w:val="24"/>
        </w:rPr>
        <w:t>2635.502(d).</w:t>
      </w:r>
      <w:r w:rsidRPr="00DF01B8">
        <w:rPr>
          <w:sz w:val="24"/>
          <w:szCs w:val="24"/>
        </w:rPr>
        <w:t xml:space="preserve"> </w:t>
      </w:r>
    </w:p>
    <w:p w:rsidR="00B943A6" w:rsidRPr="00DF01B8" w:rsidRDefault="00B943A6" w:rsidP="00800AD5">
      <w:pPr>
        <w:tabs>
          <w:tab w:val="left" w:pos="684"/>
          <w:tab w:val="left" w:pos="1026"/>
        </w:tabs>
        <w:ind w:left="1026" w:hanging="1026"/>
        <w:rPr>
          <w:b/>
          <w:sz w:val="24"/>
          <w:szCs w:val="24"/>
        </w:rPr>
      </w:pPr>
    </w:p>
    <w:p w:rsidR="00800AD5" w:rsidRPr="00DF01B8" w:rsidRDefault="00800AD5" w:rsidP="00222946">
      <w:pPr>
        <w:pStyle w:val="Heading3"/>
        <w:ind w:left="1020" w:hanging="1020"/>
      </w:pPr>
      <w:bookmarkStart w:id="105" w:name="_11.2.0_–_"/>
      <w:bookmarkEnd w:id="105"/>
      <w:r w:rsidRPr="00DF01B8">
        <w:t>11.</w:t>
      </w:r>
      <w:r w:rsidR="000A3AA0" w:rsidRPr="00DF01B8">
        <w:t>2</w:t>
      </w:r>
      <w:r w:rsidR="00547CA9">
        <w:t>.0 –</w:t>
      </w:r>
      <w:r w:rsidR="00547CA9">
        <w:tab/>
      </w:r>
      <w:r w:rsidR="000A683C" w:rsidRPr="00DF01B8">
        <w:t xml:space="preserve">18 U.S.C. § 203 and 18 U.S.C. § 205: seeking advice in the event that a special </w:t>
      </w:r>
      <w:r w:rsidR="00F4732E">
        <w:t>G</w:t>
      </w:r>
      <w:r w:rsidR="000A683C" w:rsidRPr="00DF01B8">
        <w:t xml:space="preserve">overnment employee </w:t>
      </w:r>
      <w:r w:rsidR="00B33F06" w:rsidRPr="00DF01B8">
        <w:t xml:space="preserve">unexpectedly </w:t>
      </w:r>
      <w:r w:rsidR="000A683C" w:rsidRPr="00DF01B8">
        <w:t>serves more than 60 days in a 365-day period</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BB5E4C" w:rsidRPr="00DF01B8" w:rsidRDefault="00BB5E4C" w:rsidP="00BB5E4C">
      <w:pPr>
        <w:tabs>
          <w:tab w:val="left" w:pos="684"/>
          <w:tab w:val="left" w:pos="855"/>
        </w:tabs>
        <w:rPr>
          <w:sz w:val="24"/>
          <w:szCs w:val="24"/>
        </w:rPr>
      </w:pPr>
    </w:p>
    <w:p w:rsidR="000B4FCC" w:rsidRDefault="007651E6" w:rsidP="00BB5E4C">
      <w:pPr>
        <w:tabs>
          <w:tab w:val="left" w:pos="684"/>
          <w:tab w:val="left" w:pos="855"/>
        </w:tabs>
        <w:rPr>
          <w:sz w:val="24"/>
          <w:szCs w:val="24"/>
        </w:rPr>
      </w:pPr>
      <w:r w:rsidRPr="00DF01B8">
        <w:rPr>
          <w:sz w:val="24"/>
          <w:szCs w:val="24"/>
        </w:rPr>
        <w:tab/>
        <w:t xml:space="preserve">Language in an ethics agreement addressing 18 U.S.C. § 203 and 18 U.S.C. § 205 is </w:t>
      </w:r>
      <w:r w:rsidR="00930CF4" w:rsidRPr="00DF01B8">
        <w:rPr>
          <w:sz w:val="24"/>
          <w:szCs w:val="24"/>
        </w:rPr>
        <w:t>generally</w:t>
      </w:r>
      <w:r w:rsidRPr="00DF01B8">
        <w:rPr>
          <w:sz w:val="24"/>
          <w:szCs w:val="24"/>
        </w:rPr>
        <w:t xml:space="preserve"> disfavored.  Such language rarely contains a specific commitment by the </w:t>
      </w:r>
      <w:r w:rsidR="000221FC" w:rsidRPr="00DF01B8">
        <w:rPr>
          <w:sz w:val="24"/>
          <w:szCs w:val="24"/>
        </w:rPr>
        <w:t>PAS nominee</w:t>
      </w:r>
      <w:r w:rsidRPr="00DF01B8">
        <w:rPr>
          <w:sz w:val="24"/>
          <w:szCs w:val="24"/>
        </w:rPr>
        <w:t xml:space="preserve">, and it may not capture all specific requirements of the applicable statutory provisions.  </w:t>
      </w:r>
    </w:p>
    <w:p w:rsidR="000B4FCC" w:rsidRDefault="000B4FCC" w:rsidP="00BB5E4C">
      <w:pPr>
        <w:tabs>
          <w:tab w:val="left" w:pos="684"/>
          <w:tab w:val="left" w:pos="855"/>
        </w:tabs>
        <w:rPr>
          <w:sz w:val="24"/>
          <w:szCs w:val="24"/>
        </w:rPr>
      </w:pPr>
    </w:p>
    <w:p w:rsidR="007651E6" w:rsidRPr="00DF01B8" w:rsidRDefault="000B4FCC" w:rsidP="00BB5E4C">
      <w:pPr>
        <w:tabs>
          <w:tab w:val="left" w:pos="684"/>
          <w:tab w:val="left" w:pos="855"/>
        </w:tabs>
        <w:rPr>
          <w:sz w:val="24"/>
          <w:szCs w:val="24"/>
        </w:rPr>
      </w:pPr>
      <w:r>
        <w:rPr>
          <w:sz w:val="24"/>
          <w:szCs w:val="24"/>
        </w:rPr>
        <w:tab/>
        <w:t>If an agency elects to include language related to these statutory provisions in an ethics agreement, the agency may use the language of the following sample.  This</w:t>
      </w:r>
      <w:r w:rsidR="007651E6" w:rsidRPr="00DF01B8">
        <w:rPr>
          <w:sz w:val="24"/>
          <w:szCs w:val="24"/>
        </w:rPr>
        <w:t xml:space="preserve"> sample contains a specific commitment by </w:t>
      </w:r>
      <w:r w:rsidR="00215258">
        <w:rPr>
          <w:sz w:val="24"/>
          <w:szCs w:val="24"/>
        </w:rPr>
        <w:t>a hypothetical</w:t>
      </w:r>
      <w:r w:rsidR="007651E6" w:rsidRPr="00DF01B8">
        <w:rPr>
          <w:sz w:val="24"/>
          <w:szCs w:val="24"/>
        </w:rPr>
        <w:t xml:space="preserve"> </w:t>
      </w:r>
      <w:r w:rsidR="000221FC" w:rsidRPr="00DF01B8">
        <w:rPr>
          <w:sz w:val="24"/>
          <w:szCs w:val="24"/>
        </w:rPr>
        <w:t>PAS nominee</w:t>
      </w:r>
      <w:r w:rsidR="007651E6" w:rsidRPr="00DF01B8">
        <w:rPr>
          <w:sz w:val="24"/>
          <w:szCs w:val="24"/>
        </w:rPr>
        <w:t xml:space="preserve"> to keep track of </w:t>
      </w:r>
      <w:r w:rsidR="00215258">
        <w:rPr>
          <w:sz w:val="24"/>
          <w:szCs w:val="24"/>
        </w:rPr>
        <w:t>her</w:t>
      </w:r>
      <w:r w:rsidR="007651E6" w:rsidRPr="00DF01B8">
        <w:rPr>
          <w:sz w:val="24"/>
          <w:szCs w:val="24"/>
        </w:rPr>
        <w:t xml:space="preserve"> days of service and to seek advice regarding the additional legal requirements that will apply if </w:t>
      </w:r>
      <w:r w:rsidR="00215258">
        <w:rPr>
          <w:sz w:val="24"/>
          <w:szCs w:val="24"/>
        </w:rPr>
        <w:t>her</w:t>
      </w:r>
      <w:r w:rsidR="007651E6" w:rsidRPr="00DF01B8">
        <w:rPr>
          <w:sz w:val="24"/>
          <w:szCs w:val="24"/>
        </w:rPr>
        <w:t xml:space="preserve"> service exceeds </w:t>
      </w:r>
      <w:r w:rsidR="00215258">
        <w:rPr>
          <w:sz w:val="24"/>
          <w:szCs w:val="24"/>
        </w:rPr>
        <w:t>60 </w:t>
      </w:r>
      <w:r w:rsidR="006F6998" w:rsidRPr="00DF01B8">
        <w:rPr>
          <w:sz w:val="24"/>
          <w:szCs w:val="24"/>
        </w:rPr>
        <w:t>days in any period of 365 </w:t>
      </w:r>
      <w:r w:rsidR="007651E6" w:rsidRPr="00DF01B8">
        <w:rPr>
          <w:sz w:val="24"/>
          <w:szCs w:val="24"/>
        </w:rPr>
        <w:t>consecutive days</w:t>
      </w:r>
      <w:r w:rsidR="00215258">
        <w:rPr>
          <w:sz w:val="24"/>
          <w:szCs w:val="24"/>
        </w:rPr>
        <w:t>.</w:t>
      </w:r>
    </w:p>
    <w:p w:rsidR="007651E6" w:rsidRPr="00DF01B8" w:rsidRDefault="007651E6" w:rsidP="00BB5E4C">
      <w:pPr>
        <w:tabs>
          <w:tab w:val="left" w:pos="684"/>
          <w:tab w:val="left" w:pos="855"/>
        </w:tabs>
        <w:rPr>
          <w:b/>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B943A6" w:rsidRPr="00DF01B8" w:rsidRDefault="00B943A6" w:rsidP="00800AD5">
      <w:pPr>
        <w:tabs>
          <w:tab w:val="left" w:pos="684"/>
          <w:tab w:val="left" w:pos="1026"/>
        </w:tabs>
        <w:ind w:left="1026" w:hanging="1026"/>
        <w:rPr>
          <w:b/>
          <w:sz w:val="24"/>
          <w:szCs w:val="24"/>
        </w:rPr>
      </w:pPr>
    </w:p>
    <w:p w:rsidR="006646E9" w:rsidRDefault="00B943A6" w:rsidP="006646E9">
      <w:pPr>
        <w:tabs>
          <w:tab w:val="left" w:pos="684"/>
          <w:tab w:val="left" w:pos="855"/>
        </w:tabs>
        <w:ind w:firstLine="720"/>
        <w:rPr>
          <w:sz w:val="24"/>
          <w:szCs w:val="24"/>
        </w:rPr>
      </w:pPr>
      <w:r w:rsidRPr="00DF01B8">
        <w:rPr>
          <w:sz w:val="24"/>
          <w:szCs w:val="24"/>
        </w:rPr>
        <w:t xml:space="preserve">I have been advised that I will likely serve on the board for no more than 60 days in any period of </w:t>
      </w:r>
      <w:r w:rsidRPr="00C828EE">
        <w:rPr>
          <w:sz w:val="24"/>
          <w:szCs w:val="24"/>
        </w:rPr>
        <w:t xml:space="preserve">365 consecutive days.  </w:t>
      </w:r>
      <w:r w:rsidR="00C27566" w:rsidRPr="00C828EE">
        <w:rPr>
          <w:sz w:val="24"/>
          <w:szCs w:val="24"/>
        </w:rPr>
        <w:t>Accordingly, I understand that I m</w:t>
      </w:r>
      <w:r w:rsidR="00A67499" w:rsidRPr="00C828EE">
        <w:rPr>
          <w:sz w:val="24"/>
          <w:szCs w:val="24"/>
        </w:rPr>
        <w:t xml:space="preserve">ay </w:t>
      </w:r>
      <w:r w:rsidR="00C27566" w:rsidRPr="00C828EE">
        <w:rPr>
          <w:sz w:val="24"/>
          <w:szCs w:val="24"/>
        </w:rPr>
        <w:t xml:space="preserve">not, under 18 U.S.C. </w:t>
      </w:r>
      <w:r w:rsidR="00A67499" w:rsidRPr="00C828EE">
        <w:rPr>
          <w:sz w:val="24"/>
          <w:szCs w:val="24"/>
        </w:rPr>
        <w:t>§§ </w:t>
      </w:r>
      <w:r w:rsidR="00025D9A" w:rsidRPr="00C828EE">
        <w:rPr>
          <w:sz w:val="24"/>
          <w:szCs w:val="24"/>
        </w:rPr>
        <w:t xml:space="preserve">203(c)(1) and </w:t>
      </w:r>
      <w:r w:rsidR="00C27566" w:rsidRPr="00C828EE">
        <w:rPr>
          <w:sz w:val="24"/>
          <w:szCs w:val="24"/>
        </w:rPr>
        <w:t>205</w:t>
      </w:r>
      <w:r w:rsidR="00C27566" w:rsidRPr="00DF01B8">
        <w:rPr>
          <w:sz w:val="24"/>
          <w:szCs w:val="24"/>
        </w:rPr>
        <w:t xml:space="preserve">(c)(1), provide any representational services or act as agent or attorney for another in any particular matter involving specific parties in which I have participated personally and substantially as a government official.  I also understand that I may not receive a share of any payment made for such representational </w:t>
      </w:r>
      <w:r w:rsidR="00B50B54">
        <w:rPr>
          <w:sz w:val="24"/>
          <w:szCs w:val="24"/>
        </w:rPr>
        <w:t xml:space="preserve">services performed by another.  I understand that additional requirements of </w:t>
      </w:r>
      <w:r w:rsidR="00B50B54" w:rsidRPr="00DF01B8">
        <w:rPr>
          <w:sz w:val="24"/>
          <w:szCs w:val="24"/>
        </w:rPr>
        <w:t xml:space="preserve">18 </w:t>
      </w:r>
      <w:r w:rsidR="00B50B54" w:rsidRPr="00C828EE">
        <w:rPr>
          <w:sz w:val="24"/>
          <w:szCs w:val="24"/>
        </w:rPr>
        <w:t>U.S.C. §§ 203(c</w:t>
      </w:r>
      <w:proofErr w:type="gramStart"/>
      <w:r w:rsidR="00B50B54" w:rsidRPr="00C828EE">
        <w:rPr>
          <w:sz w:val="24"/>
          <w:szCs w:val="24"/>
        </w:rPr>
        <w:t>)(</w:t>
      </w:r>
      <w:proofErr w:type="gramEnd"/>
      <w:r w:rsidR="00DC5A91" w:rsidRPr="00C828EE">
        <w:rPr>
          <w:sz w:val="24"/>
          <w:szCs w:val="24"/>
        </w:rPr>
        <w:t>2</w:t>
      </w:r>
      <w:r w:rsidR="00B50B54" w:rsidRPr="00C828EE">
        <w:rPr>
          <w:sz w:val="24"/>
          <w:szCs w:val="24"/>
        </w:rPr>
        <w:t>)</w:t>
      </w:r>
      <w:r w:rsidR="00025D9A" w:rsidRPr="00C828EE">
        <w:rPr>
          <w:sz w:val="24"/>
          <w:szCs w:val="24"/>
        </w:rPr>
        <w:t xml:space="preserve"> and</w:t>
      </w:r>
      <w:r w:rsidR="00B50B54" w:rsidRPr="00C828EE">
        <w:rPr>
          <w:sz w:val="24"/>
          <w:szCs w:val="24"/>
        </w:rPr>
        <w:t xml:space="preserve"> 205(c)(</w:t>
      </w:r>
      <w:r w:rsidR="00DC5A91" w:rsidRPr="00C828EE">
        <w:rPr>
          <w:sz w:val="24"/>
          <w:szCs w:val="24"/>
        </w:rPr>
        <w:t>2</w:t>
      </w:r>
      <w:r w:rsidR="00B50B54" w:rsidRPr="00C828EE">
        <w:rPr>
          <w:sz w:val="24"/>
          <w:szCs w:val="24"/>
        </w:rPr>
        <w:t xml:space="preserve">) will apply to me if I </w:t>
      </w:r>
      <w:r w:rsidRPr="00C828EE">
        <w:rPr>
          <w:sz w:val="24"/>
          <w:szCs w:val="24"/>
        </w:rPr>
        <w:t>serve for more than 60 days in any period of 365 consecutive days</w:t>
      </w:r>
      <w:r w:rsidR="00B50B54">
        <w:rPr>
          <w:sz w:val="24"/>
          <w:szCs w:val="24"/>
        </w:rPr>
        <w:t>.  In that event, I will comply with all applicable requirements, and I will consult your office if I have any questions about those requirements.</w:t>
      </w:r>
    </w:p>
    <w:p w:rsidR="006646E9" w:rsidRDefault="006646E9" w:rsidP="006646E9">
      <w:pPr>
        <w:tabs>
          <w:tab w:val="left" w:pos="684"/>
          <w:tab w:val="left" w:pos="855"/>
        </w:tabs>
        <w:ind w:firstLine="720"/>
        <w:jc w:val="center"/>
        <w:rPr>
          <w:sz w:val="24"/>
          <w:szCs w:val="24"/>
        </w:rPr>
      </w:pPr>
    </w:p>
    <w:p w:rsidR="003440D0" w:rsidRDefault="003440D0">
      <w:pPr>
        <w:rPr>
          <w:b/>
          <w:sz w:val="24"/>
          <w:szCs w:val="24"/>
        </w:rPr>
      </w:pPr>
      <w:r>
        <w:rPr>
          <w:b/>
          <w:sz w:val="24"/>
          <w:szCs w:val="24"/>
        </w:rPr>
        <w:br w:type="page"/>
      </w:r>
    </w:p>
    <w:p w:rsidR="00800AD5" w:rsidRPr="006646E9" w:rsidRDefault="00A16687" w:rsidP="00222946">
      <w:pPr>
        <w:pStyle w:val="Heading2"/>
      </w:pPr>
      <w:bookmarkStart w:id="106" w:name="_CHAPTER_12:_"/>
      <w:bookmarkEnd w:id="106"/>
      <w:r>
        <w:lastRenderedPageBreak/>
        <w:t xml:space="preserve">CHAPTER 12:  </w:t>
      </w:r>
      <w:r w:rsidR="00945598" w:rsidRPr="00DF01B8">
        <w:t>MISCELLANEOUS PROVISIONS</w:t>
      </w:r>
    </w:p>
    <w:p w:rsidR="00800AD5" w:rsidRPr="00DF01B8" w:rsidRDefault="00800AD5" w:rsidP="00800AD5">
      <w:pPr>
        <w:tabs>
          <w:tab w:val="left" w:pos="684"/>
          <w:tab w:val="left" w:pos="1026"/>
        </w:tabs>
        <w:jc w:val="center"/>
        <w:rPr>
          <w:b/>
          <w:sz w:val="24"/>
          <w:szCs w:val="24"/>
        </w:rPr>
      </w:pPr>
    </w:p>
    <w:p w:rsidR="00800AD5" w:rsidRPr="00DF01B8" w:rsidRDefault="00800AD5" w:rsidP="00222946">
      <w:pPr>
        <w:pStyle w:val="Heading3"/>
      </w:pPr>
      <w:bookmarkStart w:id="107" w:name="_12.0.0_–_"/>
      <w:bookmarkEnd w:id="107"/>
      <w:r w:rsidRPr="00DF01B8">
        <w:t xml:space="preserve">12.0.0 – </w:t>
      </w:r>
      <w:r w:rsidRPr="00DF01B8">
        <w:tab/>
        <w:t>miscellaneous provisions</w:t>
      </w:r>
      <w:r w:rsidR="00E378C7" w:rsidRPr="00DF01B8">
        <w:t>:  general discussion</w:t>
      </w:r>
    </w:p>
    <w:p w:rsidR="008B448A" w:rsidRPr="00DF01B8" w:rsidRDefault="008B448A" w:rsidP="00800AD5">
      <w:pPr>
        <w:tabs>
          <w:tab w:val="left" w:pos="684"/>
          <w:tab w:val="left" w:pos="1026"/>
        </w:tabs>
        <w:rPr>
          <w:b/>
          <w:sz w:val="24"/>
          <w:szCs w:val="24"/>
        </w:rPr>
      </w:pPr>
    </w:p>
    <w:p w:rsidR="00DF6AE2" w:rsidRPr="00DF01B8" w:rsidRDefault="00DF6AE2" w:rsidP="00800AD5">
      <w:pPr>
        <w:tabs>
          <w:tab w:val="left" w:pos="684"/>
          <w:tab w:val="left" w:pos="1026"/>
        </w:tabs>
        <w:rPr>
          <w:sz w:val="24"/>
          <w:szCs w:val="24"/>
        </w:rPr>
      </w:pPr>
      <w:r w:rsidRPr="00DF01B8">
        <w:rPr>
          <w:sz w:val="24"/>
          <w:szCs w:val="24"/>
        </w:rPr>
        <w:tab/>
        <w:t xml:space="preserve">This guide is not intended to provide an exhaustive list of </w:t>
      </w:r>
      <w:r w:rsidR="00A113D5" w:rsidRPr="00DF01B8">
        <w:rPr>
          <w:sz w:val="24"/>
          <w:szCs w:val="24"/>
        </w:rPr>
        <w:t xml:space="preserve">provisions for ethics </w:t>
      </w:r>
      <w:r w:rsidRPr="00DF01B8">
        <w:rPr>
          <w:sz w:val="24"/>
          <w:szCs w:val="24"/>
        </w:rPr>
        <w:t xml:space="preserve">agreements of </w:t>
      </w:r>
      <w:r w:rsidR="000221FC" w:rsidRPr="00DF01B8">
        <w:rPr>
          <w:sz w:val="24"/>
          <w:szCs w:val="24"/>
        </w:rPr>
        <w:t>PAS nominee</w:t>
      </w:r>
      <w:r w:rsidRPr="00DF01B8">
        <w:rPr>
          <w:sz w:val="24"/>
          <w:szCs w:val="24"/>
        </w:rPr>
        <w:t>s.  The samples in this</w:t>
      </w:r>
      <w:r w:rsidR="00A113D5" w:rsidRPr="00DF01B8">
        <w:rPr>
          <w:sz w:val="24"/>
          <w:szCs w:val="24"/>
        </w:rPr>
        <w:t xml:space="preserve"> miscellaneous</w:t>
      </w:r>
      <w:r w:rsidRPr="00DF01B8">
        <w:rPr>
          <w:sz w:val="24"/>
          <w:szCs w:val="24"/>
        </w:rPr>
        <w:t xml:space="preserve"> section are provided only as additional illustrations of </w:t>
      </w:r>
      <w:r w:rsidR="00A113D5" w:rsidRPr="00DF01B8">
        <w:rPr>
          <w:sz w:val="24"/>
          <w:szCs w:val="24"/>
        </w:rPr>
        <w:t>useful language</w:t>
      </w:r>
      <w:r w:rsidRPr="00DF01B8">
        <w:rPr>
          <w:sz w:val="24"/>
          <w:szCs w:val="24"/>
        </w:rPr>
        <w:t>.</w:t>
      </w:r>
    </w:p>
    <w:p w:rsidR="004A36F0" w:rsidRPr="00DF01B8" w:rsidRDefault="004A36F0" w:rsidP="004A36F0">
      <w:pPr>
        <w:tabs>
          <w:tab w:val="left" w:pos="684"/>
          <w:tab w:val="left" w:pos="1026"/>
        </w:tabs>
        <w:ind w:left="1026" w:hanging="1026"/>
        <w:rPr>
          <w:b/>
          <w:sz w:val="24"/>
          <w:szCs w:val="24"/>
        </w:rPr>
      </w:pPr>
    </w:p>
    <w:p w:rsidR="004A36F0" w:rsidRPr="00DF01B8" w:rsidRDefault="004A36F0" w:rsidP="00222946">
      <w:pPr>
        <w:pStyle w:val="Heading3"/>
        <w:ind w:left="1020" w:hanging="1020"/>
      </w:pPr>
      <w:bookmarkStart w:id="108" w:name="_12.1.0_–_"/>
      <w:bookmarkEnd w:id="108"/>
      <w:r w:rsidRPr="00DF01B8">
        <w:t xml:space="preserve">12.1.0 – </w:t>
      </w:r>
      <w:r w:rsidRPr="00DF01B8">
        <w:tab/>
        <w:t xml:space="preserve">correcting a PAS nominee’s submission to the Senate: correction of the financial disclosure report and </w:t>
      </w:r>
      <w:r w:rsidR="00F82ED0" w:rsidRPr="00DF01B8">
        <w:t xml:space="preserve">submission of a </w:t>
      </w:r>
      <w:r w:rsidRPr="00DF01B8">
        <w:t>supplemental ethics agreement</w:t>
      </w:r>
    </w:p>
    <w:p w:rsidR="004A36F0" w:rsidRPr="00DF01B8" w:rsidRDefault="004A36F0" w:rsidP="004A36F0">
      <w:pPr>
        <w:tabs>
          <w:tab w:val="left" w:pos="684"/>
          <w:tab w:val="left" w:pos="855"/>
        </w:tabs>
        <w:rPr>
          <w:sz w:val="24"/>
          <w:szCs w:val="24"/>
        </w:rPr>
      </w:pPr>
    </w:p>
    <w:p w:rsidR="004A36F0" w:rsidRPr="00DF01B8" w:rsidRDefault="004A36F0" w:rsidP="004A36F0">
      <w:pPr>
        <w:tabs>
          <w:tab w:val="left" w:pos="684"/>
          <w:tab w:val="left" w:pos="855"/>
        </w:tabs>
        <w:rPr>
          <w:sz w:val="24"/>
          <w:szCs w:val="24"/>
        </w:rPr>
      </w:pPr>
      <w:r w:rsidRPr="00DF01B8">
        <w:rPr>
          <w:sz w:val="24"/>
          <w:szCs w:val="24"/>
          <w:u w:val="single"/>
        </w:rPr>
        <w:t>Comment</w:t>
      </w:r>
      <w:r w:rsidRPr="00DF01B8">
        <w:rPr>
          <w:sz w:val="24"/>
          <w:szCs w:val="24"/>
        </w:rPr>
        <w:t xml:space="preserve">: </w:t>
      </w:r>
    </w:p>
    <w:p w:rsidR="004A36F0" w:rsidRPr="00DF01B8" w:rsidRDefault="004A36F0" w:rsidP="004A36F0">
      <w:pPr>
        <w:tabs>
          <w:tab w:val="left" w:pos="684"/>
          <w:tab w:val="left" w:pos="855"/>
        </w:tabs>
        <w:rPr>
          <w:sz w:val="24"/>
          <w:szCs w:val="24"/>
        </w:rPr>
      </w:pPr>
    </w:p>
    <w:p w:rsidR="004A36F0" w:rsidRPr="00DF01B8" w:rsidRDefault="004A36F0" w:rsidP="004A36F0">
      <w:pPr>
        <w:tabs>
          <w:tab w:val="left" w:pos="684"/>
          <w:tab w:val="left" w:pos="855"/>
        </w:tabs>
        <w:rPr>
          <w:sz w:val="24"/>
          <w:szCs w:val="24"/>
        </w:rPr>
      </w:pPr>
      <w:r w:rsidRPr="00DF01B8">
        <w:rPr>
          <w:sz w:val="24"/>
          <w:szCs w:val="24"/>
        </w:rPr>
        <w:tab/>
        <w:t xml:space="preserve">A PAS nominee’s financial disclosure report and ethics agreement should be complete at the time the PAS nominee submits it to the Senate.  In the rare case </w:t>
      </w:r>
      <w:r w:rsidR="00B711C4" w:rsidRPr="00DF01B8">
        <w:rPr>
          <w:sz w:val="24"/>
          <w:szCs w:val="24"/>
        </w:rPr>
        <w:t>in which</w:t>
      </w:r>
      <w:r w:rsidRPr="00DF01B8">
        <w:rPr>
          <w:sz w:val="24"/>
          <w:szCs w:val="24"/>
        </w:rPr>
        <w:t xml:space="preserve"> a PAS nominee has omitted information inadvertently, the agency needs to coordinate with OGE to supplement the original submission.  In addition, the agency’s DAEO needs to submit a new opinion letter certifying that there is no unresolved conflict of interest under applicable laws and regulations.</w:t>
      </w:r>
    </w:p>
    <w:p w:rsidR="00BD37D8" w:rsidRDefault="00BD37D8" w:rsidP="004A36F0">
      <w:pPr>
        <w:tabs>
          <w:tab w:val="left" w:pos="684"/>
          <w:tab w:val="left" w:pos="855"/>
        </w:tabs>
        <w:rPr>
          <w:sz w:val="24"/>
          <w:szCs w:val="24"/>
          <w:u w:val="single"/>
        </w:rPr>
      </w:pPr>
    </w:p>
    <w:p w:rsidR="004A36F0" w:rsidRPr="00DF01B8" w:rsidRDefault="004A36F0" w:rsidP="004A36F0">
      <w:pPr>
        <w:tabs>
          <w:tab w:val="left" w:pos="684"/>
          <w:tab w:val="left" w:pos="855"/>
        </w:tabs>
        <w:rPr>
          <w:sz w:val="24"/>
          <w:szCs w:val="24"/>
        </w:rPr>
      </w:pPr>
      <w:r w:rsidRPr="00DF01B8">
        <w:rPr>
          <w:sz w:val="24"/>
          <w:szCs w:val="24"/>
          <w:u w:val="single"/>
        </w:rPr>
        <w:t>Sample Language</w:t>
      </w:r>
      <w:r w:rsidRPr="00DF01B8">
        <w:rPr>
          <w:sz w:val="24"/>
          <w:szCs w:val="24"/>
        </w:rPr>
        <w:t>:</w:t>
      </w:r>
    </w:p>
    <w:p w:rsidR="004A36F0" w:rsidRPr="00DF01B8" w:rsidRDefault="004A36F0" w:rsidP="004A36F0">
      <w:pPr>
        <w:tabs>
          <w:tab w:val="left" w:pos="684"/>
          <w:tab w:val="left" w:pos="855"/>
        </w:tabs>
        <w:rPr>
          <w:sz w:val="24"/>
          <w:szCs w:val="24"/>
        </w:rPr>
      </w:pPr>
    </w:p>
    <w:p w:rsidR="004A36F0" w:rsidRPr="00C828EE" w:rsidRDefault="004A36F0" w:rsidP="004A36F0">
      <w:pPr>
        <w:tabs>
          <w:tab w:val="left" w:pos="684"/>
          <w:tab w:val="left" w:pos="855"/>
        </w:tabs>
        <w:rPr>
          <w:sz w:val="24"/>
          <w:szCs w:val="24"/>
        </w:rPr>
      </w:pPr>
      <w:r w:rsidRPr="00DF01B8">
        <w:rPr>
          <w:sz w:val="24"/>
          <w:szCs w:val="24"/>
        </w:rPr>
        <w:tab/>
        <w:t xml:space="preserve">I am writing to amend the </w:t>
      </w:r>
      <w:r w:rsidRPr="00C828EE">
        <w:rPr>
          <w:sz w:val="24"/>
          <w:szCs w:val="24"/>
        </w:rPr>
        <w:t>financial disclosure report that I signed on August 1, 20</w:t>
      </w:r>
      <w:r w:rsidR="00794031" w:rsidRPr="00C828EE">
        <w:rPr>
          <w:sz w:val="24"/>
          <w:szCs w:val="24"/>
        </w:rPr>
        <w:t>14</w:t>
      </w:r>
      <w:r w:rsidR="00CF31C3" w:rsidRPr="00C828EE">
        <w:rPr>
          <w:sz w:val="24"/>
          <w:szCs w:val="24"/>
        </w:rPr>
        <w:t>,</w:t>
      </w:r>
      <w:r w:rsidRPr="00C828EE">
        <w:rPr>
          <w:sz w:val="24"/>
          <w:szCs w:val="24"/>
        </w:rPr>
        <w:t xml:space="preserve"> and to supplement the ethics agreement that I signed on August 15, 20</w:t>
      </w:r>
      <w:r w:rsidR="00794031" w:rsidRPr="00C828EE">
        <w:rPr>
          <w:sz w:val="24"/>
          <w:szCs w:val="24"/>
        </w:rPr>
        <w:t>14</w:t>
      </w:r>
      <w:r w:rsidRPr="00C828EE">
        <w:rPr>
          <w:sz w:val="24"/>
          <w:szCs w:val="24"/>
        </w:rPr>
        <w:t xml:space="preserve">.  </w:t>
      </w:r>
    </w:p>
    <w:p w:rsidR="004A36F0" w:rsidRPr="00C828EE" w:rsidRDefault="004A36F0" w:rsidP="004A36F0">
      <w:pPr>
        <w:tabs>
          <w:tab w:val="left" w:pos="684"/>
          <w:tab w:val="left" w:pos="855"/>
        </w:tabs>
        <w:rPr>
          <w:sz w:val="24"/>
          <w:szCs w:val="24"/>
        </w:rPr>
      </w:pPr>
    </w:p>
    <w:p w:rsidR="004A36F0" w:rsidRPr="00DF01B8" w:rsidRDefault="004A36F0" w:rsidP="004A36F0">
      <w:pPr>
        <w:tabs>
          <w:tab w:val="left" w:pos="684"/>
          <w:tab w:val="left" w:pos="855"/>
        </w:tabs>
        <w:rPr>
          <w:sz w:val="24"/>
          <w:szCs w:val="24"/>
        </w:rPr>
      </w:pPr>
      <w:r w:rsidRPr="00C828EE">
        <w:rPr>
          <w:sz w:val="24"/>
          <w:szCs w:val="24"/>
        </w:rPr>
        <w:tab/>
        <w:t>Enclosed is a new page that I have identified as</w:t>
      </w:r>
      <w:r w:rsidRPr="00DF01B8">
        <w:rPr>
          <w:sz w:val="24"/>
          <w:szCs w:val="24"/>
        </w:rPr>
        <w:t xml:space="preserve"> Page 23a.</w:t>
      </w:r>
      <w:r w:rsidR="008156E7">
        <w:rPr>
          <w:sz w:val="24"/>
          <w:szCs w:val="24"/>
        </w:rPr>
        <w:t xml:space="preserve">  </w:t>
      </w:r>
      <w:r w:rsidRPr="00DF01B8">
        <w:rPr>
          <w:sz w:val="24"/>
          <w:szCs w:val="24"/>
        </w:rPr>
        <w:t>This new page discloses two financial interests that I inadvertently omitted from Schedule A of my financial disclosure report.</w:t>
      </w:r>
      <w:r w:rsidR="00D50060">
        <w:rPr>
          <w:sz w:val="24"/>
          <w:szCs w:val="24"/>
        </w:rPr>
        <w:t xml:space="preserve">  </w:t>
      </w:r>
    </w:p>
    <w:p w:rsidR="00BD37D8" w:rsidRDefault="00BD37D8" w:rsidP="0042165E">
      <w:pPr>
        <w:tabs>
          <w:tab w:val="left" w:pos="684"/>
          <w:tab w:val="left" w:pos="855"/>
        </w:tabs>
        <w:ind w:firstLine="720"/>
        <w:rPr>
          <w:sz w:val="24"/>
          <w:szCs w:val="24"/>
        </w:rPr>
      </w:pPr>
    </w:p>
    <w:p w:rsidR="0042165E" w:rsidRPr="00DF01B8" w:rsidRDefault="004A36F0" w:rsidP="0042165E">
      <w:pPr>
        <w:tabs>
          <w:tab w:val="left" w:pos="684"/>
          <w:tab w:val="left" w:pos="855"/>
        </w:tabs>
        <w:ind w:firstLine="720"/>
        <w:rPr>
          <w:sz w:val="24"/>
          <w:szCs w:val="24"/>
        </w:rPr>
      </w:pPr>
      <w:r w:rsidRPr="00DF01B8">
        <w:rPr>
          <w:sz w:val="24"/>
          <w:szCs w:val="24"/>
        </w:rPr>
        <w:t xml:space="preserve">If I am confirmed for the position of Under Secretary, I will divest my interests in Bortot Wilderness, Inc., and Molinaro Power Saws, LLC, </w:t>
      </w:r>
      <w:r w:rsidR="00723A5C" w:rsidRPr="00DF01B8">
        <w:rPr>
          <w:sz w:val="24"/>
          <w:szCs w:val="24"/>
        </w:rPr>
        <w:t>within 90 days of my confirmation</w:t>
      </w:r>
      <w:r w:rsidR="0042165E">
        <w:rPr>
          <w:sz w:val="24"/>
          <w:szCs w:val="24"/>
        </w:rPr>
        <w:t xml:space="preserve">.  With regard to each of these entities, I will not participate personally and substantially in any particular matter </w:t>
      </w:r>
      <w:r w:rsidR="00C37C61">
        <w:rPr>
          <w:sz w:val="24"/>
          <w:szCs w:val="24"/>
        </w:rPr>
        <w:t>that</w:t>
      </w:r>
      <w:r w:rsidR="008138EA">
        <w:rPr>
          <w:sz w:val="24"/>
          <w:szCs w:val="24"/>
        </w:rPr>
        <w:t xml:space="preserve"> to my knowledge </w:t>
      </w:r>
      <w:r w:rsidR="0042165E">
        <w:rPr>
          <w:sz w:val="24"/>
          <w:szCs w:val="24"/>
        </w:rPr>
        <w:t>has a direct and predictable effect on the financial interests of the entity until I have divested it</w:t>
      </w:r>
      <w:r w:rsidR="0042165E" w:rsidRPr="00DF01B8">
        <w:rPr>
          <w:sz w:val="24"/>
          <w:szCs w:val="24"/>
        </w:rPr>
        <w:t>, unless I first obtain a</w:t>
      </w:r>
      <w:r w:rsidR="00C828EE">
        <w:rPr>
          <w:sz w:val="24"/>
          <w:szCs w:val="24"/>
        </w:rPr>
        <w:t xml:space="preserve"> written waiver, pursuant to 18 </w:t>
      </w:r>
      <w:r w:rsidR="0042165E" w:rsidRPr="00DF01B8">
        <w:rPr>
          <w:sz w:val="24"/>
          <w:szCs w:val="24"/>
        </w:rPr>
        <w:t>U.S.C. § 208(b</w:t>
      </w:r>
      <w:proofErr w:type="gramStart"/>
      <w:r w:rsidR="0042165E" w:rsidRPr="00DF01B8">
        <w:rPr>
          <w:sz w:val="24"/>
          <w:szCs w:val="24"/>
        </w:rPr>
        <w:t>)(</w:t>
      </w:r>
      <w:proofErr w:type="gramEnd"/>
      <w:r w:rsidR="0042165E" w:rsidRPr="00DF01B8">
        <w:rPr>
          <w:sz w:val="24"/>
          <w:szCs w:val="24"/>
        </w:rPr>
        <w:t>1), or qualify for a regulatory exemption, pu</w:t>
      </w:r>
      <w:r w:rsidR="0042165E">
        <w:rPr>
          <w:sz w:val="24"/>
          <w:szCs w:val="24"/>
        </w:rPr>
        <w:t>rsuant to 18 </w:t>
      </w:r>
      <w:r w:rsidR="0042165E" w:rsidRPr="00DF01B8">
        <w:rPr>
          <w:sz w:val="24"/>
          <w:szCs w:val="24"/>
        </w:rPr>
        <w:t>U.S.C. § 208(b)(2).</w:t>
      </w:r>
    </w:p>
    <w:p w:rsidR="00C41172" w:rsidRPr="00DF01B8" w:rsidRDefault="00C41172" w:rsidP="0042165E">
      <w:pPr>
        <w:tabs>
          <w:tab w:val="left" w:pos="684"/>
          <w:tab w:val="left" w:pos="855"/>
        </w:tabs>
        <w:ind w:firstLine="720"/>
        <w:rPr>
          <w:b/>
          <w:sz w:val="24"/>
          <w:szCs w:val="24"/>
        </w:rPr>
      </w:pPr>
    </w:p>
    <w:p w:rsidR="00736275" w:rsidRPr="00DF01B8" w:rsidRDefault="00736275" w:rsidP="00222946">
      <w:pPr>
        <w:pStyle w:val="Heading3"/>
      </w:pPr>
      <w:bookmarkStart w:id="109" w:name="_12.2.0_–_"/>
      <w:bookmarkEnd w:id="109"/>
      <w:r w:rsidRPr="00DF01B8">
        <w:t>12.2.</w:t>
      </w:r>
      <w:r w:rsidR="00C41172" w:rsidRPr="00DF01B8">
        <w:t xml:space="preserve">0 </w:t>
      </w:r>
      <w:r w:rsidRPr="00DF01B8">
        <w:t xml:space="preserve">– </w:t>
      </w:r>
      <w:r w:rsidRPr="00DF01B8">
        <w:tab/>
        <w:t>arrangement to write a book in the future</w:t>
      </w:r>
    </w:p>
    <w:p w:rsidR="00BB5E4C" w:rsidRPr="00DF01B8" w:rsidRDefault="00BB5E4C"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Comment</w:t>
      </w:r>
      <w:r w:rsidRPr="00DF01B8">
        <w:rPr>
          <w:sz w:val="24"/>
          <w:szCs w:val="24"/>
        </w:rPr>
        <w:t xml:space="preserve">: </w:t>
      </w:r>
    </w:p>
    <w:p w:rsidR="009371D4" w:rsidRPr="00DF01B8" w:rsidRDefault="009371D4" w:rsidP="00BB5E4C">
      <w:pPr>
        <w:tabs>
          <w:tab w:val="left" w:pos="684"/>
          <w:tab w:val="left" w:pos="855"/>
        </w:tabs>
        <w:rPr>
          <w:sz w:val="24"/>
          <w:szCs w:val="24"/>
        </w:rPr>
      </w:pPr>
    </w:p>
    <w:p w:rsidR="00C41172" w:rsidRPr="00DF01B8" w:rsidRDefault="009371D4" w:rsidP="00C41172">
      <w:pPr>
        <w:tabs>
          <w:tab w:val="left" w:pos="684"/>
          <w:tab w:val="left" w:pos="855"/>
        </w:tabs>
        <w:ind w:firstLine="720"/>
        <w:rPr>
          <w:sz w:val="24"/>
          <w:szCs w:val="24"/>
        </w:rPr>
      </w:pPr>
      <w:r w:rsidRPr="00DF01B8">
        <w:rPr>
          <w:sz w:val="24"/>
          <w:szCs w:val="24"/>
        </w:rPr>
        <w:tab/>
      </w:r>
      <w:r w:rsidR="00C41172" w:rsidRPr="00DF01B8">
        <w:rPr>
          <w:sz w:val="24"/>
          <w:szCs w:val="24"/>
        </w:rPr>
        <w:t>This sample provides language for a situation in which a PAS nominee has an arrangement with a publisher</w:t>
      </w:r>
      <w:r w:rsidR="008A4998">
        <w:rPr>
          <w:sz w:val="24"/>
          <w:szCs w:val="24"/>
        </w:rPr>
        <w:t>, but t</w:t>
      </w:r>
      <w:r w:rsidR="00D360AA">
        <w:rPr>
          <w:sz w:val="24"/>
          <w:szCs w:val="24"/>
        </w:rPr>
        <w:t xml:space="preserve">he </w:t>
      </w:r>
      <w:r w:rsidR="008A4998">
        <w:rPr>
          <w:sz w:val="24"/>
          <w:szCs w:val="24"/>
        </w:rPr>
        <w:t xml:space="preserve">PAS </w:t>
      </w:r>
      <w:r w:rsidR="00D360AA">
        <w:rPr>
          <w:sz w:val="24"/>
          <w:szCs w:val="24"/>
        </w:rPr>
        <w:t xml:space="preserve">nominee </w:t>
      </w:r>
      <w:r w:rsidR="008A4998">
        <w:rPr>
          <w:sz w:val="24"/>
          <w:szCs w:val="24"/>
        </w:rPr>
        <w:t xml:space="preserve">has </w:t>
      </w:r>
      <w:r w:rsidR="00D360AA">
        <w:rPr>
          <w:sz w:val="24"/>
          <w:szCs w:val="24"/>
        </w:rPr>
        <w:t>agree</w:t>
      </w:r>
      <w:r w:rsidR="008A4998">
        <w:rPr>
          <w:sz w:val="24"/>
          <w:szCs w:val="24"/>
        </w:rPr>
        <w:t>d</w:t>
      </w:r>
      <w:r w:rsidR="00D360AA">
        <w:rPr>
          <w:sz w:val="24"/>
          <w:szCs w:val="24"/>
        </w:rPr>
        <w:t xml:space="preserve"> not to work on the </w:t>
      </w:r>
      <w:r w:rsidR="00302779">
        <w:rPr>
          <w:sz w:val="24"/>
          <w:szCs w:val="24"/>
        </w:rPr>
        <w:t>textbook</w:t>
      </w:r>
      <w:r w:rsidR="00D360AA">
        <w:rPr>
          <w:sz w:val="24"/>
          <w:szCs w:val="24"/>
        </w:rPr>
        <w:t xml:space="preserve"> during </w:t>
      </w:r>
      <w:r w:rsidR="00C00B94">
        <w:rPr>
          <w:sz w:val="24"/>
          <w:szCs w:val="24"/>
        </w:rPr>
        <w:t>her</w:t>
      </w:r>
      <w:r w:rsidR="00D360AA">
        <w:rPr>
          <w:sz w:val="24"/>
          <w:szCs w:val="24"/>
        </w:rPr>
        <w:t xml:space="preserve"> appointment.</w:t>
      </w:r>
    </w:p>
    <w:p w:rsidR="009371D4" w:rsidRPr="00DF01B8" w:rsidRDefault="009371D4" w:rsidP="00BB5E4C">
      <w:pPr>
        <w:tabs>
          <w:tab w:val="left" w:pos="684"/>
          <w:tab w:val="left" w:pos="855"/>
        </w:tabs>
        <w:rPr>
          <w:sz w:val="24"/>
          <w:szCs w:val="24"/>
        </w:rPr>
      </w:pPr>
    </w:p>
    <w:p w:rsidR="00BB5E4C" w:rsidRPr="00DF01B8" w:rsidRDefault="00BB5E4C" w:rsidP="00BB5E4C">
      <w:pPr>
        <w:tabs>
          <w:tab w:val="left" w:pos="684"/>
          <w:tab w:val="left" w:pos="855"/>
        </w:tabs>
        <w:rPr>
          <w:sz w:val="24"/>
          <w:szCs w:val="24"/>
        </w:rPr>
      </w:pPr>
      <w:r w:rsidRPr="00DF01B8">
        <w:rPr>
          <w:sz w:val="24"/>
          <w:szCs w:val="24"/>
          <w:u w:val="single"/>
        </w:rPr>
        <w:t>Sample Language</w:t>
      </w:r>
      <w:r w:rsidRPr="00DF01B8">
        <w:rPr>
          <w:sz w:val="24"/>
          <w:szCs w:val="24"/>
        </w:rPr>
        <w:t>:</w:t>
      </w:r>
    </w:p>
    <w:p w:rsidR="00736275" w:rsidRPr="00DF01B8" w:rsidRDefault="00736275" w:rsidP="00736275">
      <w:pPr>
        <w:tabs>
          <w:tab w:val="left" w:pos="684"/>
          <w:tab w:val="left" w:pos="855"/>
        </w:tabs>
        <w:ind w:firstLine="720"/>
        <w:rPr>
          <w:sz w:val="24"/>
          <w:szCs w:val="24"/>
        </w:rPr>
      </w:pPr>
    </w:p>
    <w:p w:rsidR="00B457E0" w:rsidRDefault="00736275" w:rsidP="00B457E0">
      <w:pPr>
        <w:tabs>
          <w:tab w:val="left" w:pos="684"/>
          <w:tab w:val="left" w:pos="855"/>
        </w:tabs>
        <w:rPr>
          <w:sz w:val="24"/>
          <w:szCs w:val="24"/>
        </w:rPr>
      </w:pPr>
      <w:r w:rsidRPr="00DF01B8">
        <w:rPr>
          <w:sz w:val="24"/>
          <w:szCs w:val="24"/>
        </w:rPr>
        <w:tab/>
        <w:t>Before learning of my consideration for a possible nomin</w:t>
      </w:r>
      <w:r w:rsidR="00B83A93">
        <w:rPr>
          <w:sz w:val="24"/>
          <w:szCs w:val="24"/>
        </w:rPr>
        <w:t>ation to a position at the U.S. </w:t>
      </w:r>
      <w:r w:rsidRPr="00DF01B8">
        <w:rPr>
          <w:sz w:val="24"/>
          <w:szCs w:val="24"/>
        </w:rPr>
        <w:t>Banking Administration, I received an advance from Molinaro Publishers, Inc.</w:t>
      </w:r>
      <w:r w:rsidR="00227584" w:rsidRPr="00DF01B8">
        <w:rPr>
          <w:sz w:val="24"/>
          <w:szCs w:val="24"/>
        </w:rPr>
        <w:t>,</w:t>
      </w:r>
      <w:r w:rsidRPr="00DF01B8">
        <w:rPr>
          <w:sz w:val="24"/>
          <w:szCs w:val="24"/>
        </w:rPr>
        <w:t xml:space="preserve"> for a </w:t>
      </w:r>
      <w:r w:rsidRPr="00DF01B8">
        <w:rPr>
          <w:sz w:val="24"/>
          <w:szCs w:val="24"/>
        </w:rPr>
        <w:lastRenderedPageBreak/>
        <w:t xml:space="preserve">textbook on economics that I have agreed to write.  I understand that I may not work on this textbook </w:t>
      </w:r>
      <w:r w:rsidR="00872029">
        <w:rPr>
          <w:sz w:val="24"/>
          <w:szCs w:val="24"/>
        </w:rPr>
        <w:t xml:space="preserve">or perform any other services </w:t>
      </w:r>
      <w:r w:rsidR="00A42864">
        <w:rPr>
          <w:sz w:val="24"/>
          <w:szCs w:val="24"/>
        </w:rPr>
        <w:t>for compensation</w:t>
      </w:r>
      <w:r w:rsidR="00872029">
        <w:rPr>
          <w:sz w:val="24"/>
          <w:szCs w:val="24"/>
        </w:rPr>
        <w:t xml:space="preserve"> </w:t>
      </w:r>
      <w:r w:rsidRPr="00DF01B8">
        <w:rPr>
          <w:sz w:val="24"/>
          <w:szCs w:val="24"/>
        </w:rPr>
        <w:t>during my appointment to the position of Deputy Administrator if the Senate confirms my nomination.</w:t>
      </w:r>
      <w:r w:rsidR="009B6083">
        <w:rPr>
          <w:sz w:val="24"/>
          <w:szCs w:val="24"/>
        </w:rPr>
        <w:t xml:space="preserve">  </w:t>
      </w:r>
      <w:r w:rsidR="009B6083" w:rsidRPr="00DF01B8">
        <w:rPr>
          <w:sz w:val="24"/>
          <w:szCs w:val="24"/>
        </w:rPr>
        <w:t>I will not participate personally and substantially in any particular matter involving specific parties in which</w:t>
      </w:r>
      <w:r w:rsidR="009B6083">
        <w:rPr>
          <w:sz w:val="24"/>
          <w:szCs w:val="24"/>
        </w:rPr>
        <w:t xml:space="preserve"> I know Molinaro Publishers, Inc.</w:t>
      </w:r>
      <w:r w:rsidR="00931784">
        <w:rPr>
          <w:sz w:val="24"/>
          <w:szCs w:val="24"/>
        </w:rPr>
        <w:t>,</w:t>
      </w:r>
      <w:r w:rsidR="009B6083">
        <w:rPr>
          <w:sz w:val="24"/>
          <w:szCs w:val="24"/>
        </w:rPr>
        <w:t xml:space="preserve"> </w:t>
      </w:r>
      <w:r w:rsidR="009B6083" w:rsidRPr="00DF01B8">
        <w:rPr>
          <w:sz w:val="24"/>
          <w:szCs w:val="24"/>
        </w:rPr>
        <w:t>is a party or represents a party, unless I am first authorized to participate, pursuant to 5 C.F.R. §</w:t>
      </w:r>
      <w:r w:rsidR="009B6083">
        <w:rPr>
          <w:sz w:val="24"/>
          <w:szCs w:val="24"/>
        </w:rPr>
        <w:t> </w:t>
      </w:r>
      <w:r w:rsidR="009B6083" w:rsidRPr="00DF01B8">
        <w:rPr>
          <w:sz w:val="24"/>
          <w:szCs w:val="24"/>
        </w:rPr>
        <w:t xml:space="preserve">2635.502(d).  </w:t>
      </w:r>
      <w:r w:rsidRPr="00DF01B8">
        <w:rPr>
          <w:sz w:val="24"/>
          <w:szCs w:val="24"/>
        </w:rPr>
        <w:t xml:space="preserve">  </w:t>
      </w:r>
    </w:p>
    <w:p w:rsidR="002F1561" w:rsidRDefault="002F1561" w:rsidP="00B457E0">
      <w:pPr>
        <w:tabs>
          <w:tab w:val="left" w:pos="684"/>
          <w:tab w:val="left" w:pos="855"/>
        </w:tabs>
        <w:rPr>
          <w:b/>
          <w:sz w:val="24"/>
          <w:szCs w:val="24"/>
        </w:rPr>
      </w:pPr>
    </w:p>
    <w:p w:rsidR="006B2B64" w:rsidRDefault="002F1561" w:rsidP="00222946">
      <w:pPr>
        <w:pStyle w:val="Heading3"/>
      </w:pPr>
      <w:bookmarkStart w:id="110" w:name="_12.2.1_–_"/>
      <w:bookmarkEnd w:id="110"/>
      <w:r w:rsidRPr="00E7696B">
        <w:t xml:space="preserve">12.2.1 – </w:t>
      </w:r>
      <w:r w:rsidRPr="00E7696B">
        <w:tab/>
      </w:r>
      <w:r w:rsidR="00787CBE">
        <w:t>arrangement with a publisher regarding royalties</w:t>
      </w:r>
      <w:r w:rsidR="006B2B64">
        <w:t xml:space="preserve">  </w:t>
      </w:r>
    </w:p>
    <w:p w:rsidR="006B2B64" w:rsidRPr="00DF01B8" w:rsidRDefault="006B2B64" w:rsidP="00C828EE">
      <w:pPr>
        <w:tabs>
          <w:tab w:val="left" w:pos="684"/>
          <w:tab w:val="left" w:pos="1026"/>
        </w:tabs>
        <w:ind w:left="1026" w:hanging="1026"/>
        <w:rPr>
          <w:sz w:val="24"/>
          <w:szCs w:val="24"/>
        </w:rPr>
      </w:pPr>
    </w:p>
    <w:p w:rsidR="006B2B64" w:rsidRPr="00DF01B8" w:rsidRDefault="006B2B64" w:rsidP="006B2B64">
      <w:pPr>
        <w:tabs>
          <w:tab w:val="left" w:pos="684"/>
          <w:tab w:val="left" w:pos="855"/>
        </w:tabs>
        <w:rPr>
          <w:sz w:val="24"/>
          <w:szCs w:val="24"/>
        </w:rPr>
      </w:pPr>
      <w:r w:rsidRPr="00DF01B8">
        <w:rPr>
          <w:sz w:val="24"/>
          <w:szCs w:val="24"/>
          <w:u w:val="single"/>
        </w:rPr>
        <w:t>Comment</w:t>
      </w:r>
      <w:r w:rsidRPr="00DF01B8">
        <w:rPr>
          <w:sz w:val="24"/>
          <w:szCs w:val="24"/>
        </w:rPr>
        <w:t xml:space="preserve">: </w:t>
      </w:r>
    </w:p>
    <w:p w:rsidR="006B2B64" w:rsidRPr="00DF01B8" w:rsidRDefault="006B2B64" w:rsidP="006B2B64">
      <w:pPr>
        <w:tabs>
          <w:tab w:val="left" w:pos="684"/>
          <w:tab w:val="left" w:pos="855"/>
        </w:tabs>
        <w:rPr>
          <w:sz w:val="24"/>
          <w:szCs w:val="24"/>
        </w:rPr>
      </w:pPr>
    </w:p>
    <w:p w:rsidR="006B2B64" w:rsidRPr="00DF01B8" w:rsidRDefault="006B2B64" w:rsidP="006B2B64">
      <w:pPr>
        <w:tabs>
          <w:tab w:val="left" w:pos="684"/>
          <w:tab w:val="left" w:pos="855"/>
        </w:tabs>
        <w:rPr>
          <w:sz w:val="24"/>
          <w:szCs w:val="24"/>
        </w:rPr>
      </w:pPr>
      <w:r w:rsidRPr="00DF01B8">
        <w:rPr>
          <w:sz w:val="24"/>
          <w:szCs w:val="24"/>
        </w:rPr>
        <w:tab/>
        <w:t xml:space="preserve">The following sample applies the “ability or willingness” standard to a publisher’s payment of royalties under the terms of a publishing contract with the PAS nominee.  </w:t>
      </w:r>
    </w:p>
    <w:p w:rsidR="006B2B64" w:rsidRPr="00DF01B8" w:rsidRDefault="006B2B64" w:rsidP="006B2B64">
      <w:pPr>
        <w:tabs>
          <w:tab w:val="left" w:pos="684"/>
          <w:tab w:val="left" w:pos="855"/>
        </w:tabs>
        <w:rPr>
          <w:sz w:val="24"/>
          <w:szCs w:val="24"/>
        </w:rPr>
      </w:pPr>
    </w:p>
    <w:p w:rsidR="006B2B64" w:rsidRPr="00DF01B8" w:rsidRDefault="006B2B64" w:rsidP="006B2B64">
      <w:pPr>
        <w:tabs>
          <w:tab w:val="left" w:pos="684"/>
          <w:tab w:val="left" w:pos="855"/>
        </w:tabs>
        <w:rPr>
          <w:sz w:val="24"/>
          <w:szCs w:val="24"/>
        </w:rPr>
      </w:pPr>
      <w:r w:rsidRPr="00DF01B8">
        <w:rPr>
          <w:sz w:val="24"/>
          <w:szCs w:val="24"/>
          <w:u w:val="single"/>
        </w:rPr>
        <w:t>Sample Language</w:t>
      </w:r>
      <w:r w:rsidRPr="00DF01B8">
        <w:rPr>
          <w:sz w:val="24"/>
          <w:szCs w:val="24"/>
        </w:rPr>
        <w:t>:</w:t>
      </w:r>
    </w:p>
    <w:p w:rsidR="006B2B64" w:rsidRPr="00DF01B8" w:rsidRDefault="006B2B64" w:rsidP="006B2B64">
      <w:pPr>
        <w:tabs>
          <w:tab w:val="left" w:pos="684"/>
          <w:tab w:val="left" w:pos="1026"/>
        </w:tabs>
        <w:rPr>
          <w:b/>
          <w:sz w:val="24"/>
          <w:szCs w:val="24"/>
        </w:rPr>
      </w:pPr>
    </w:p>
    <w:p w:rsidR="009B6083" w:rsidRDefault="006B2B64" w:rsidP="009B6083">
      <w:pPr>
        <w:tabs>
          <w:tab w:val="left" w:pos="684"/>
          <w:tab w:val="left" w:pos="855"/>
        </w:tabs>
        <w:rPr>
          <w:sz w:val="24"/>
          <w:szCs w:val="24"/>
        </w:rPr>
      </w:pPr>
      <w:r w:rsidRPr="00DF01B8">
        <w:rPr>
          <w:sz w:val="24"/>
          <w:szCs w:val="24"/>
        </w:rPr>
        <w:t xml:space="preserve">I receive royalties from Molinaro Publishers, Inc., for sales of my book, </w:t>
      </w:r>
      <w:proofErr w:type="spellStart"/>
      <w:r w:rsidRPr="00DF01B8">
        <w:rPr>
          <w:i/>
          <w:sz w:val="24"/>
          <w:szCs w:val="24"/>
        </w:rPr>
        <w:t>Bortot’s</w:t>
      </w:r>
      <w:proofErr w:type="spellEnd"/>
      <w:r w:rsidRPr="00DF01B8">
        <w:rPr>
          <w:i/>
          <w:sz w:val="24"/>
          <w:szCs w:val="24"/>
        </w:rPr>
        <w:t xml:space="preserve"> Field Guide to Wilderness Survival Techniques</w:t>
      </w:r>
      <w:r w:rsidRPr="00DF01B8">
        <w:rPr>
          <w:sz w:val="24"/>
          <w:szCs w:val="24"/>
        </w:rPr>
        <w:t xml:space="preserve">.  </w:t>
      </w:r>
      <w:r w:rsidR="009B6083" w:rsidRPr="00DF01B8">
        <w:rPr>
          <w:sz w:val="24"/>
          <w:szCs w:val="24"/>
        </w:rPr>
        <w:t>I will not participate personally and substantially in any particular matter involving specific parties in which</w:t>
      </w:r>
      <w:r w:rsidR="009B6083">
        <w:rPr>
          <w:sz w:val="24"/>
          <w:szCs w:val="24"/>
        </w:rPr>
        <w:t xml:space="preserve"> I know Molinaro Publishers, Inc.</w:t>
      </w:r>
      <w:r w:rsidR="00931784">
        <w:rPr>
          <w:sz w:val="24"/>
          <w:szCs w:val="24"/>
        </w:rPr>
        <w:t>,</w:t>
      </w:r>
      <w:r w:rsidR="009B6083">
        <w:rPr>
          <w:sz w:val="24"/>
          <w:szCs w:val="24"/>
        </w:rPr>
        <w:t xml:space="preserve"> </w:t>
      </w:r>
      <w:r w:rsidR="009B6083" w:rsidRPr="00DF01B8">
        <w:rPr>
          <w:sz w:val="24"/>
          <w:szCs w:val="24"/>
        </w:rPr>
        <w:t>is a party or represents a party, unless I am first authorized to participate, pursuant to 5 C.F.R. §</w:t>
      </w:r>
      <w:r w:rsidR="009B6083">
        <w:rPr>
          <w:sz w:val="24"/>
          <w:szCs w:val="24"/>
        </w:rPr>
        <w:t> </w:t>
      </w:r>
      <w:r w:rsidR="009B6083" w:rsidRPr="00DF01B8">
        <w:rPr>
          <w:sz w:val="24"/>
          <w:szCs w:val="24"/>
        </w:rPr>
        <w:t xml:space="preserve">2635.502(d).    </w:t>
      </w:r>
    </w:p>
    <w:p w:rsidR="006B2B64" w:rsidRDefault="006B2B64" w:rsidP="006B2B64">
      <w:pPr>
        <w:tabs>
          <w:tab w:val="left" w:pos="684"/>
          <w:tab w:val="left" w:pos="855"/>
        </w:tabs>
        <w:ind w:firstLine="720"/>
        <w:rPr>
          <w:sz w:val="24"/>
          <w:szCs w:val="24"/>
        </w:rPr>
      </w:pPr>
    </w:p>
    <w:p w:rsidR="00093546" w:rsidRPr="008F5EB0" w:rsidRDefault="00093546" w:rsidP="00093546">
      <w:pPr>
        <w:tabs>
          <w:tab w:val="left" w:pos="684"/>
          <w:tab w:val="left" w:pos="855"/>
        </w:tabs>
        <w:ind w:firstLine="720"/>
        <w:rPr>
          <w:sz w:val="24"/>
          <w:szCs w:val="24"/>
          <w:highlight w:val="yellow"/>
        </w:rPr>
      </w:pPr>
    </w:p>
    <w:p w:rsidR="00093546" w:rsidRPr="008F5EB0" w:rsidRDefault="00093546" w:rsidP="00093546">
      <w:pPr>
        <w:tabs>
          <w:tab w:val="left" w:pos="684"/>
          <w:tab w:val="left" w:pos="855"/>
        </w:tabs>
        <w:ind w:firstLine="720"/>
        <w:rPr>
          <w:sz w:val="24"/>
          <w:szCs w:val="24"/>
          <w:highlight w:val="yellow"/>
        </w:rPr>
      </w:pPr>
    </w:p>
    <w:p w:rsidR="00041301" w:rsidRPr="008F5EB0" w:rsidRDefault="00041301" w:rsidP="00DF2CB2">
      <w:pPr>
        <w:pStyle w:val="Default"/>
        <w:rPr>
          <w:highlight w:val="yellow"/>
        </w:rPr>
      </w:pPr>
    </w:p>
    <w:p w:rsidR="00C828EE" w:rsidRPr="00E84C6B" w:rsidRDefault="000D6212" w:rsidP="00E84C6B">
      <w:pPr>
        <w:pStyle w:val="Heading2"/>
        <w:rPr>
          <w:rFonts w:eastAsia="Calibri"/>
          <w:caps w:val="0"/>
          <w:color w:val="000000"/>
          <w:highlight w:val="yellow"/>
        </w:rPr>
      </w:pPr>
      <w:r>
        <w:rPr>
          <w:highlight w:val="yellow"/>
        </w:rPr>
        <w:br w:type="page"/>
      </w:r>
      <w:r w:rsidR="00C828EE" w:rsidRPr="00E84C6B">
        <w:rPr>
          <w:caps w:val="0"/>
        </w:rPr>
        <w:lastRenderedPageBreak/>
        <w:t>APPENDIX A: LANGUAGE ADDRESSING EXECUTIVE ORDER 13490</w:t>
      </w:r>
      <w:r w:rsidR="00A126DC" w:rsidRPr="00E84C6B">
        <w:rPr>
          <w:caps w:val="0"/>
        </w:rPr>
        <w:t xml:space="preserve"> (Ethics Pledge)</w:t>
      </w:r>
    </w:p>
    <w:p w:rsidR="00C828EE" w:rsidRPr="00505445" w:rsidRDefault="00C828EE" w:rsidP="00C828EE">
      <w:pPr>
        <w:pStyle w:val="Default"/>
        <w:jc w:val="center"/>
        <w:rPr>
          <w:b/>
        </w:rPr>
      </w:pPr>
    </w:p>
    <w:p w:rsidR="00C828EE" w:rsidRPr="00505445" w:rsidRDefault="00C828EE" w:rsidP="00C828EE">
      <w:pPr>
        <w:pStyle w:val="Default"/>
      </w:pPr>
      <w:r w:rsidRPr="00505445">
        <w:tab/>
        <w:t xml:space="preserve">The following language is used to incorporate the terms of the Ethics Pledge for those PAS nominees required to sign the pledge.  This language is not applicable to special </w:t>
      </w:r>
      <w:r w:rsidR="00F4732E">
        <w:t>G</w:t>
      </w:r>
      <w:r w:rsidRPr="00505445">
        <w:t>overnment employees</w:t>
      </w:r>
      <w:r w:rsidRPr="00082058">
        <w:t>.</w:t>
      </w:r>
      <w:r w:rsidRPr="00D73B92">
        <w:t xml:space="preserve">  This language is not applicable to career Foreign Service Officers who are being nominated to Ambassador </w:t>
      </w:r>
      <w:proofErr w:type="gramStart"/>
      <w:r w:rsidRPr="00D73B92">
        <w:t>positions</w:t>
      </w:r>
      <w:proofErr w:type="gramEnd"/>
      <w:r w:rsidRPr="00D73B92">
        <w:t>.</w:t>
      </w:r>
    </w:p>
    <w:p w:rsidR="00505445" w:rsidRDefault="00505445" w:rsidP="00505445">
      <w:pPr>
        <w:tabs>
          <w:tab w:val="left" w:pos="684"/>
          <w:tab w:val="left" w:pos="855"/>
        </w:tabs>
        <w:rPr>
          <w:sz w:val="24"/>
          <w:szCs w:val="24"/>
          <w:u w:val="single"/>
        </w:rPr>
      </w:pPr>
    </w:p>
    <w:p w:rsidR="00505445" w:rsidRPr="00882D36" w:rsidRDefault="00505445" w:rsidP="00E84C6B">
      <w:pPr>
        <w:pStyle w:val="Heading3"/>
      </w:pPr>
      <w:r w:rsidRPr="00882D36">
        <w:t>A.1.0 –</w:t>
      </w:r>
      <w:r w:rsidR="00E84C6B">
        <w:tab/>
      </w:r>
      <w:r w:rsidRPr="00882D36">
        <w:t>language regarding E.O. 13490 for a new PAS nominee</w:t>
      </w:r>
    </w:p>
    <w:p w:rsidR="00505445" w:rsidRPr="00DF01B8" w:rsidRDefault="00505445" w:rsidP="00505445">
      <w:pPr>
        <w:tabs>
          <w:tab w:val="left" w:pos="684"/>
          <w:tab w:val="left" w:pos="1026"/>
        </w:tabs>
        <w:rPr>
          <w:b/>
          <w:sz w:val="24"/>
          <w:szCs w:val="24"/>
        </w:rPr>
      </w:pPr>
    </w:p>
    <w:p w:rsidR="00505445" w:rsidRPr="00505445" w:rsidRDefault="00505445" w:rsidP="00505445">
      <w:pPr>
        <w:tabs>
          <w:tab w:val="left" w:pos="684"/>
          <w:tab w:val="left" w:pos="855"/>
        </w:tabs>
        <w:rPr>
          <w:sz w:val="24"/>
          <w:szCs w:val="24"/>
        </w:rPr>
      </w:pPr>
      <w:r w:rsidRPr="00505445">
        <w:rPr>
          <w:sz w:val="24"/>
          <w:szCs w:val="24"/>
          <w:u w:val="single"/>
        </w:rPr>
        <w:t>Comment</w:t>
      </w:r>
      <w:r w:rsidRPr="00505445">
        <w:rPr>
          <w:sz w:val="24"/>
          <w:szCs w:val="24"/>
        </w:rPr>
        <w:t xml:space="preserve">: </w:t>
      </w:r>
    </w:p>
    <w:p w:rsidR="00505445" w:rsidRPr="00082058" w:rsidRDefault="00505445" w:rsidP="00505445">
      <w:pPr>
        <w:tabs>
          <w:tab w:val="left" w:pos="684"/>
          <w:tab w:val="left" w:pos="855"/>
        </w:tabs>
        <w:rPr>
          <w:sz w:val="24"/>
          <w:szCs w:val="24"/>
        </w:rPr>
      </w:pPr>
    </w:p>
    <w:p w:rsidR="00505445" w:rsidRDefault="00505445" w:rsidP="00505445">
      <w:pPr>
        <w:tabs>
          <w:tab w:val="left" w:pos="684"/>
          <w:tab w:val="left" w:pos="855"/>
        </w:tabs>
        <w:rPr>
          <w:sz w:val="24"/>
          <w:szCs w:val="24"/>
        </w:rPr>
      </w:pPr>
      <w:r w:rsidRPr="00082058">
        <w:rPr>
          <w:sz w:val="24"/>
          <w:szCs w:val="24"/>
        </w:rPr>
        <w:tab/>
      </w:r>
      <w:r w:rsidRPr="00505445">
        <w:rPr>
          <w:sz w:val="24"/>
          <w:szCs w:val="24"/>
        </w:rPr>
        <w:t xml:space="preserve">This sample </w:t>
      </w:r>
      <w:r>
        <w:rPr>
          <w:sz w:val="24"/>
          <w:szCs w:val="24"/>
        </w:rPr>
        <w:t xml:space="preserve">is for use, where applicable, by </w:t>
      </w:r>
      <w:r w:rsidR="00082058">
        <w:rPr>
          <w:sz w:val="24"/>
          <w:szCs w:val="24"/>
        </w:rPr>
        <w:t>an individual</w:t>
      </w:r>
      <w:r>
        <w:rPr>
          <w:sz w:val="24"/>
          <w:szCs w:val="24"/>
        </w:rPr>
        <w:t xml:space="preserve"> who </w:t>
      </w:r>
      <w:r w:rsidR="00082058">
        <w:rPr>
          <w:sz w:val="24"/>
          <w:szCs w:val="24"/>
        </w:rPr>
        <w:t>is not currently subject to the terms of an Ethics Pledge</w:t>
      </w:r>
      <w:r w:rsidR="00AD7A38">
        <w:rPr>
          <w:sz w:val="24"/>
          <w:szCs w:val="24"/>
        </w:rPr>
        <w:t>.</w:t>
      </w:r>
      <w:r w:rsidRPr="00505445">
        <w:rPr>
          <w:sz w:val="24"/>
          <w:szCs w:val="24"/>
        </w:rPr>
        <w:t xml:space="preserve">  </w:t>
      </w:r>
    </w:p>
    <w:p w:rsidR="00505445" w:rsidRPr="00DF01B8" w:rsidRDefault="00505445" w:rsidP="00505445">
      <w:pPr>
        <w:tabs>
          <w:tab w:val="left" w:pos="684"/>
          <w:tab w:val="left" w:pos="855"/>
        </w:tabs>
        <w:rPr>
          <w:sz w:val="24"/>
          <w:szCs w:val="24"/>
        </w:rPr>
      </w:pPr>
    </w:p>
    <w:p w:rsidR="00505445" w:rsidRPr="00DF01B8" w:rsidRDefault="00505445" w:rsidP="00505445">
      <w:pPr>
        <w:tabs>
          <w:tab w:val="left" w:pos="684"/>
          <w:tab w:val="left" w:pos="855"/>
        </w:tabs>
        <w:rPr>
          <w:sz w:val="24"/>
          <w:szCs w:val="24"/>
        </w:rPr>
      </w:pPr>
      <w:r w:rsidRPr="00DF01B8">
        <w:rPr>
          <w:sz w:val="24"/>
          <w:szCs w:val="24"/>
          <w:u w:val="single"/>
        </w:rPr>
        <w:t>Sample Language</w:t>
      </w:r>
      <w:r w:rsidRPr="00DF01B8">
        <w:rPr>
          <w:sz w:val="24"/>
          <w:szCs w:val="24"/>
        </w:rPr>
        <w:t>:</w:t>
      </w:r>
    </w:p>
    <w:p w:rsidR="00505445" w:rsidRPr="00DF01B8" w:rsidRDefault="00505445" w:rsidP="00505445">
      <w:pPr>
        <w:tabs>
          <w:tab w:val="left" w:pos="684"/>
          <w:tab w:val="left" w:pos="1026"/>
        </w:tabs>
        <w:rPr>
          <w:b/>
          <w:sz w:val="24"/>
          <w:szCs w:val="24"/>
        </w:rPr>
      </w:pPr>
    </w:p>
    <w:p w:rsidR="00505445" w:rsidRPr="00505445" w:rsidRDefault="00505445" w:rsidP="00505445">
      <w:pPr>
        <w:tabs>
          <w:tab w:val="left" w:pos="684"/>
          <w:tab w:val="left" w:pos="1026"/>
        </w:tabs>
        <w:rPr>
          <w:sz w:val="24"/>
          <w:szCs w:val="24"/>
        </w:rPr>
      </w:pPr>
      <w:r w:rsidRPr="00DF01B8">
        <w:rPr>
          <w:b/>
          <w:sz w:val="24"/>
          <w:szCs w:val="24"/>
        </w:rPr>
        <w:t xml:space="preserve"> </w:t>
      </w:r>
      <w:r w:rsidRPr="00DF01B8">
        <w:rPr>
          <w:b/>
          <w:sz w:val="24"/>
          <w:szCs w:val="24"/>
        </w:rPr>
        <w:tab/>
      </w:r>
      <w:r w:rsidRPr="00505445">
        <w:rPr>
          <w:sz w:val="24"/>
          <w:szCs w:val="24"/>
        </w:rPr>
        <w:t xml:space="preserve">I understand that as an appointee I am required to sign the Ethics Pledge (Exec. Order </w:t>
      </w:r>
    </w:p>
    <w:p w:rsidR="00505445" w:rsidRPr="00DF01B8" w:rsidRDefault="00B23499" w:rsidP="00505445">
      <w:pPr>
        <w:tabs>
          <w:tab w:val="left" w:pos="684"/>
          <w:tab w:val="left" w:pos="1026"/>
        </w:tabs>
        <w:rPr>
          <w:b/>
          <w:sz w:val="24"/>
          <w:szCs w:val="24"/>
        </w:rPr>
      </w:pPr>
      <w:r>
        <w:rPr>
          <w:sz w:val="24"/>
          <w:szCs w:val="24"/>
        </w:rPr>
        <w:t>N</w:t>
      </w:r>
      <w:r w:rsidR="00505445" w:rsidRPr="00505445">
        <w:rPr>
          <w:sz w:val="24"/>
          <w:szCs w:val="24"/>
        </w:rPr>
        <w:t xml:space="preserve">o. 13490) and that I will be bound by the requirements and restrictions therein in addition to the commitments I have made in this ethics agreement.  </w:t>
      </w:r>
    </w:p>
    <w:p w:rsidR="00505445" w:rsidRDefault="00505445" w:rsidP="00505445">
      <w:pPr>
        <w:tabs>
          <w:tab w:val="left" w:pos="684"/>
          <w:tab w:val="left" w:pos="1026"/>
        </w:tabs>
        <w:rPr>
          <w:b/>
          <w:sz w:val="24"/>
          <w:szCs w:val="24"/>
        </w:rPr>
      </w:pPr>
    </w:p>
    <w:p w:rsidR="00505445" w:rsidRPr="00882D36" w:rsidRDefault="00505445" w:rsidP="00E84C6B">
      <w:pPr>
        <w:pStyle w:val="Heading3"/>
        <w:ind w:left="1020" w:hanging="1020"/>
      </w:pPr>
      <w:r w:rsidRPr="00882D36">
        <w:t xml:space="preserve">A.1.1 –  </w:t>
      </w:r>
      <w:r w:rsidR="00E84C6B">
        <w:tab/>
      </w:r>
      <w:r w:rsidRPr="00882D36">
        <w:t>language regarding E.O. 13490 for a current Presidential app</w:t>
      </w:r>
      <w:r w:rsidR="00E84C6B">
        <w:t xml:space="preserve">ointee who has </w:t>
      </w:r>
      <w:r w:rsidRPr="00882D36">
        <w:t>already signed the Ethics Pledge</w:t>
      </w:r>
    </w:p>
    <w:p w:rsidR="00505445" w:rsidRPr="00DF01B8" w:rsidRDefault="00505445" w:rsidP="00505445">
      <w:pPr>
        <w:tabs>
          <w:tab w:val="left" w:pos="684"/>
          <w:tab w:val="left" w:pos="1026"/>
        </w:tabs>
        <w:rPr>
          <w:b/>
          <w:sz w:val="24"/>
          <w:szCs w:val="24"/>
        </w:rPr>
      </w:pPr>
    </w:p>
    <w:p w:rsidR="00505445" w:rsidRPr="00505445" w:rsidRDefault="00505445" w:rsidP="00505445">
      <w:pPr>
        <w:tabs>
          <w:tab w:val="left" w:pos="684"/>
          <w:tab w:val="left" w:pos="855"/>
        </w:tabs>
        <w:rPr>
          <w:sz w:val="24"/>
          <w:szCs w:val="24"/>
        </w:rPr>
      </w:pPr>
      <w:r w:rsidRPr="00505445">
        <w:rPr>
          <w:sz w:val="24"/>
          <w:szCs w:val="24"/>
          <w:u w:val="single"/>
        </w:rPr>
        <w:t>Comment</w:t>
      </w:r>
      <w:r w:rsidRPr="00505445">
        <w:rPr>
          <w:sz w:val="24"/>
          <w:szCs w:val="24"/>
        </w:rPr>
        <w:t xml:space="preserve">: </w:t>
      </w:r>
    </w:p>
    <w:p w:rsidR="00505445" w:rsidRPr="007E1192" w:rsidRDefault="00505445" w:rsidP="00505445">
      <w:pPr>
        <w:tabs>
          <w:tab w:val="left" w:pos="684"/>
          <w:tab w:val="left" w:pos="855"/>
        </w:tabs>
        <w:rPr>
          <w:sz w:val="24"/>
          <w:szCs w:val="24"/>
        </w:rPr>
      </w:pPr>
    </w:p>
    <w:p w:rsidR="00082058" w:rsidRDefault="00082058" w:rsidP="00082058">
      <w:pPr>
        <w:tabs>
          <w:tab w:val="left" w:pos="684"/>
          <w:tab w:val="left" w:pos="855"/>
        </w:tabs>
        <w:rPr>
          <w:sz w:val="24"/>
          <w:szCs w:val="24"/>
        </w:rPr>
      </w:pPr>
      <w:r w:rsidRPr="007E1192">
        <w:rPr>
          <w:sz w:val="24"/>
          <w:szCs w:val="24"/>
        </w:rPr>
        <w:tab/>
      </w:r>
      <w:r w:rsidRPr="00505445">
        <w:rPr>
          <w:sz w:val="24"/>
          <w:szCs w:val="24"/>
        </w:rPr>
        <w:t xml:space="preserve">This sample </w:t>
      </w:r>
      <w:r>
        <w:rPr>
          <w:sz w:val="24"/>
          <w:szCs w:val="24"/>
        </w:rPr>
        <w:t>is for use, where applicable, by an individual who is currently subject to the terms of an Ethics Pledge that the individual previously signed in connection with a Presidential appointment</w:t>
      </w:r>
      <w:r w:rsidRPr="00505445">
        <w:rPr>
          <w:sz w:val="24"/>
          <w:szCs w:val="24"/>
        </w:rPr>
        <w:t xml:space="preserve">.  </w:t>
      </w:r>
    </w:p>
    <w:p w:rsidR="00505445" w:rsidRPr="00DF01B8" w:rsidRDefault="00505445" w:rsidP="00505445">
      <w:pPr>
        <w:tabs>
          <w:tab w:val="left" w:pos="684"/>
          <w:tab w:val="left" w:pos="855"/>
        </w:tabs>
        <w:rPr>
          <w:sz w:val="24"/>
          <w:szCs w:val="24"/>
        </w:rPr>
      </w:pPr>
    </w:p>
    <w:p w:rsidR="00505445" w:rsidRPr="00DF01B8" w:rsidRDefault="00505445" w:rsidP="00505445">
      <w:pPr>
        <w:tabs>
          <w:tab w:val="left" w:pos="684"/>
          <w:tab w:val="left" w:pos="855"/>
        </w:tabs>
        <w:rPr>
          <w:sz w:val="24"/>
          <w:szCs w:val="24"/>
        </w:rPr>
      </w:pPr>
      <w:r w:rsidRPr="00DF01B8">
        <w:rPr>
          <w:sz w:val="24"/>
          <w:szCs w:val="24"/>
          <w:u w:val="single"/>
        </w:rPr>
        <w:t>Sample Language</w:t>
      </w:r>
      <w:r w:rsidRPr="00DF01B8">
        <w:rPr>
          <w:sz w:val="24"/>
          <w:szCs w:val="24"/>
        </w:rPr>
        <w:t>:</w:t>
      </w:r>
    </w:p>
    <w:p w:rsidR="00505445" w:rsidRPr="00DF01B8" w:rsidRDefault="00505445" w:rsidP="00505445">
      <w:pPr>
        <w:tabs>
          <w:tab w:val="left" w:pos="684"/>
          <w:tab w:val="left" w:pos="1026"/>
        </w:tabs>
        <w:rPr>
          <w:b/>
          <w:sz w:val="24"/>
          <w:szCs w:val="24"/>
        </w:rPr>
      </w:pPr>
    </w:p>
    <w:p w:rsidR="00505445" w:rsidRPr="00505445" w:rsidRDefault="00505445" w:rsidP="00505445">
      <w:pPr>
        <w:tabs>
          <w:tab w:val="left" w:pos="684"/>
          <w:tab w:val="left" w:pos="1026"/>
        </w:tabs>
        <w:rPr>
          <w:sz w:val="24"/>
          <w:szCs w:val="24"/>
        </w:rPr>
      </w:pPr>
      <w:r w:rsidRPr="00DF01B8">
        <w:rPr>
          <w:b/>
          <w:sz w:val="24"/>
          <w:szCs w:val="24"/>
        </w:rPr>
        <w:t xml:space="preserve"> </w:t>
      </w:r>
      <w:r w:rsidRPr="00DF01B8">
        <w:rPr>
          <w:b/>
          <w:sz w:val="24"/>
          <w:szCs w:val="24"/>
        </w:rPr>
        <w:tab/>
      </w:r>
      <w:r w:rsidRPr="00505445">
        <w:rPr>
          <w:sz w:val="24"/>
          <w:szCs w:val="24"/>
        </w:rPr>
        <w:t xml:space="preserve">I understand that as an appointee I must continue to abide by the Ethics Pledge </w:t>
      </w:r>
    </w:p>
    <w:p w:rsidR="00505445" w:rsidRDefault="00B23499" w:rsidP="00505445">
      <w:pPr>
        <w:tabs>
          <w:tab w:val="left" w:pos="684"/>
          <w:tab w:val="left" w:pos="1026"/>
        </w:tabs>
        <w:rPr>
          <w:sz w:val="24"/>
          <w:szCs w:val="24"/>
          <w:u w:val="single"/>
        </w:rPr>
      </w:pPr>
      <w:proofErr w:type="gramStart"/>
      <w:r>
        <w:rPr>
          <w:sz w:val="24"/>
          <w:szCs w:val="24"/>
        </w:rPr>
        <w:t>(Exec.</w:t>
      </w:r>
      <w:proofErr w:type="gramEnd"/>
      <w:r>
        <w:rPr>
          <w:sz w:val="24"/>
          <w:szCs w:val="24"/>
        </w:rPr>
        <w:t xml:space="preserve"> Order N</w:t>
      </w:r>
      <w:r w:rsidR="00505445" w:rsidRPr="00505445">
        <w:rPr>
          <w:sz w:val="24"/>
          <w:szCs w:val="24"/>
        </w:rPr>
        <w:t xml:space="preserve">o. 13490) that I previously signed and that I will be bound by the requirements and restrictions therein in addition to the commitments I have made in this ethics agreement.  </w:t>
      </w:r>
    </w:p>
    <w:p w:rsidR="00505445" w:rsidRDefault="00505445" w:rsidP="00505445">
      <w:pPr>
        <w:tabs>
          <w:tab w:val="left" w:pos="684"/>
          <w:tab w:val="left" w:pos="855"/>
        </w:tabs>
        <w:rPr>
          <w:sz w:val="24"/>
          <w:szCs w:val="24"/>
          <w:u w:val="single"/>
        </w:rPr>
      </w:pPr>
    </w:p>
    <w:p w:rsidR="00505445" w:rsidRPr="00DF01B8" w:rsidRDefault="00505445" w:rsidP="00505445">
      <w:pPr>
        <w:tabs>
          <w:tab w:val="left" w:pos="684"/>
          <w:tab w:val="left" w:pos="855"/>
        </w:tabs>
        <w:rPr>
          <w:sz w:val="24"/>
          <w:szCs w:val="24"/>
          <w:u w:val="single"/>
        </w:rPr>
      </w:pPr>
    </w:p>
    <w:p w:rsidR="007D730C" w:rsidRPr="0014673F" w:rsidRDefault="007D730C" w:rsidP="00082058">
      <w:pPr>
        <w:tabs>
          <w:tab w:val="left" w:pos="684"/>
          <w:tab w:val="left" w:pos="855"/>
        </w:tabs>
        <w:jc w:val="center"/>
        <w:rPr>
          <w:sz w:val="24"/>
          <w:szCs w:val="24"/>
        </w:rPr>
      </w:pPr>
    </w:p>
    <w:sectPr w:rsidR="007D730C" w:rsidRPr="0014673F" w:rsidSect="0090758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DD0" w:rsidRDefault="008B7DD0">
      <w:r>
        <w:separator/>
      </w:r>
    </w:p>
  </w:endnote>
  <w:endnote w:type="continuationSeparator" w:id="0">
    <w:p w:rsidR="008B7DD0" w:rsidRDefault="008B7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509071"/>
      <w:docPartObj>
        <w:docPartGallery w:val="Page Numbers (Bottom of Page)"/>
        <w:docPartUnique/>
      </w:docPartObj>
    </w:sdtPr>
    <w:sdtEndPr>
      <w:rPr>
        <w:noProof/>
      </w:rPr>
    </w:sdtEndPr>
    <w:sdtContent>
      <w:p w:rsidR="008B7DD0" w:rsidRDefault="008B7DD0">
        <w:pPr>
          <w:pStyle w:val="Footer"/>
        </w:pPr>
        <w:r>
          <w:fldChar w:fldCharType="begin"/>
        </w:r>
        <w:r>
          <w:instrText xml:space="preserve"> PAGE   \* MERGEFORMAT </w:instrText>
        </w:r>
        <w:r>
          <w:fldChar w:fldCharType="separate"/>
        </w:r>
        <w:r w:rsidR="00772BF9">
          <w:rPr>
            <w:noProof/>
          </w:rPr>
          <w:t>2</w:t>
        </w:r>
        <w:r>
          <w:rPr>
            <w:noProof/>
          </w:rPr>
          <w:fldChar w:fldCharType="end"/>
        </w:r>
      </w:p>
    </w:sdtContent>
  </w:sdt>
  <w:p w:rsidR="008B7DD0" w:rsidRPr="00C35C93" w:rsidRDefault="008B7DD0" w:rsidP="00C35C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DD0" w:rsidRDefault="008B7DD0">
      <w:r>
        <w:separator/>
      </w:r>
    </w:p>
  </w:footnote>
  <w:footnote w:type="continuationSeparator" w:id="0">
    <w:p w:rsidR="008B7DD0" w:rsidRDefault="008B7D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E7E9EDA"/>
    <w:lvl w:ilvl="0">
      <w:start w:val="1"/>
      <w:numFmt w:val="decimal"/>
      <w:lvlText w:val="%1."/>
      <w:lvlJc w:val="left"/>
      <w:pPr>
        <w:tabs>
          <w:tab w:val="num" w:pos="1800"/>
        </w:tabs>
        <w:ind w:left="1800" w:hanging="360"/>
      </w:pPr>
    </w:lvl>
  </w:abstractNum>
  <w:abstractNum w:abstractNumId="1">
    <w:nsid w:val="FFFFFF7D"/>
    <w:multiLevelType w:val="singleLevel"/>
    <w:tmpl w:val="CDC217B4"/>
    <w:lvl w:ilvl="0">
      <w:start w:val="1"/>
      <w:numFmt w:val="decimal"/>
      <w:lvlText w:val="%1."/>
      <w:lvlJc w:val="left"/>
      <w:pPr>
        <w:tabs>
          <w:tab w:val="num" w:pos="1440"/>
        </w:tabs>
        <w:ind w:left="1440" w:hanging="360"/>
      </w:pPr>
    </w:lvl>
  </w:abstractNum>
  <w:abstractNum w:abstractNumId="2">
    <w:nsid w:val="FFFFFF7E"/>
    <w:multiLevelType w:val="singleLevel"/>
    <w:tmpl w:val="30EEA3B4"/>
    <w:lvl w:ilvl="0">
      <w:start w:val="1"/>
      <w:numFmt w:val="decimal"/>
      <w:lvlText w:val="%1."/>
      <w:lvlJc w:val="left"/>
      <w:pPr>
        <w:tabs>
          <w:tab w:val="num" w:pos="1080"/>
        </w:tabs>
        <w:ind w:left="1080" w:hanging="360"/>
      </w:pPr>
    </w:lvl>
  </w:abstractNum>
  <w:abstractNum w:abstractNumId="3">
    <w:nsid w:val="FFFFFF7F"/>
    <w:multiLevelType w:val="singleLevel"/>
    <w:tmpl w:val="EC6450E0"/>
    <w:lvl w:ilvl="0">
      <w:start w:val="1"/>
      <w:numFmt w:val="decimal"/>
      <w:lvlText w:val="%1."/>
      <w:lvlJc w:val="left"/>
      <w:pPr>
        <w:tabs>
          <w:tab w:val="num" w:pos="720"/>
        </w:tabs>
        <w:ind w:left="720" w:hanging="360"/>
      </w:pPr>
    </w:lvl>
  </w:abstractNum>
  <w:abstractNum w:abstractNumId="4">
    <w:nsid w:val="FFFFFF80"/>
    <w:multiLevelType w:val="singleLevel"/>
    <w:tmpl w:val="21A8A2D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2F0F5A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F28BD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CB69D0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BDC71D8"/>
    <w:lvl w:ilvl="0">
      <w:start w:val="1"/>
      <w:numFmt w:val="decimal"/>
      <w:lvlText w:val="%1."/>
      <w:lvlJc w:val="left"/>
      <w:pPr>
        <w:tabs>
          <w:tab w:val="num" w:pos="360"/>
        </w:tabs>
        <w:ind w:left="360" w:hanging="360"/>
      </w:pPr>
    </w:lvl>
  </w:abstractNum>
  <w:abstractNum w:abstractNumId="9">
    <w:nsid w:val="FFFFFF89"/>
    <w:multiLevelType w:val="singleLevel"/>
    <w:tmpl w:val="70666F12"/>
    <w:lvl w:ilvl="0">
      <w:start w:val="1"/>
      <w:numFmt w:val="bullet"/>
      <w:lvlText w:val=""/>
      <w:lvlJc w:val="left"/>
      <w:pPr>
        <w:tabs>
          <w:tab w:val="num" w:pos="360"/>
        </w:tabs>
        <w:ind w:left="360" w:hanging="360"/>
      </w:pPr>
      <w:rPr>
        <w:rFonts w:ascii="Symbol" w:hAnsi="Symbol" w:hint="default"/>
      </w:rPr>
    </w:lvl>
  </w:abstractNum>
  <w:abstractNum w:abstractNumId="10">
    <w:nsid w:val="08317C79"/>
    <w:multiLevelType w:val="hybridMultilevel"/>
    <w:tmpl w:val="831E8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5D1A6C"/>
    <w:multiLevelType w:val="hybridMultilevel"/>
    <w:tmpl w:val="A00C8394"/>
    <w:lvl w:ilvl="0" w:tplc="24B8F58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1C125F"/>
    <w:multiLevelType w:val="hybridMultilevel"/>
    <w:tmpl w:val="5F4C4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EF2B16"/>
    <w:multiLevelType w:val="hybridMultilevel"/>
    <w:tmpl w:val="A90E129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6366A8"/>
    <w:multiLevelType w:val="hybridMultilevel"/>
    <w:tmpl w:val="2AF45406"/>
    <w:lvl w:ilvl="0" w:tplc="24B8F58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11"/>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removePersonalInformation/>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71"/>
  <w:displayVerticalDrawingGridEvery w:val="2"/>
  <w:noPunctuationKerning/>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7B7"/>
    <w:rsid w:val="0000088B"/>
    <w:rsid w:val="0000181A"/>
    <w:rsid w:val="0000282A"/>
    <w:rsid w:val="00002902"/>
    <w:rsid w:val="00003A51"/>
    <w:rsid w:val="00003A8C"/>
    <w:rsid w:val="00003EA9"/>
    <w:rsid w:val="0000415E"/>
    <w:rsid w:val="00004463"/>
    <w:rsid w:val="00004BB4"/>
    <w:rsid w:val="0000531C"/>
    <w:rsid w:val="000079B2"/>
    <w:rsid w:val="000104B6"/>
    <w:rsid w:val="00010F3C"/>
    <w:rsid w:val="000128C4"/>
    <w:rsid w:val="00012A3E"/>
    <w:rsid w:val="00012C56"/>
    <w:rsid w:val="00012D42"/>
    <w:rsid w:val="00014D9D"/>
    <w:rsid w:val="0001569B"/>
    <w:rsid w:val="00017939"/>
    <w:rsid w:val="00017F0E"/>
    <w:rsid w:val="00017FF6"/>
    <w:rsid w:val="000200EE"/>
    <w:rsid w:val="0002013C"/>
    <w:rsid w:val="000207F8"/>
    <w:rsid w:val="00021573"/>
    <w:rsid w:val="000221FC"/>
    <w:rsid w:val="00023130"/>
    <w:rsid w:val="000247B7"/>
    <w:rsid w:val="00025D9A"/>
    <w:rsid w:val="00026362"/>
    <w:rsid w:val="000269D6"/>
    <w:rsid w:val="00026B33"/>
    <w:rsid w:val="00031459"/>
    <w:rsid w:val="00033267"/>
    <w:rsid w:val="00034FCF"/>
    <w:rsid w:val="000351D6"/>
    <w:rsid w:val="00035F82"/>
    <w:rsid w:val="000367C9"/>
    <w:rsid w:val="00036E26"/>
    <w:rsid w:val="00037A94"/>
    <w:rsid w:val="00037C6C"/>
    <w:rsid w:val="00037F11"/>
    <w:rsid w:val="00041301"/>
    <w:rsid w:val="0004175A"/>
    <w:rsid w:val="00042E02"/>
    <w:rsid w:val="00044855"/>
    <w:rsid w:val="00044F5B"/>
    <w:rsid w:val="00045C1D"/>
    <w:rsid w:val="000464B0"/>
    <w:rsid w:val="0005205A"/>
    <w:rsid w:val="000531C5"/>
    <w:rsid w:val="0005383F"/>
    <w:rsid w:val="00053A7F"/>
    <w:rsid w:val="000558D1"/>
    <w:rsid w:val="00055B24"/>
    <w:rsid w:val="00055C18"/>
    <w:rsid w:val="0005645F"/>
    <w:rsid w:val="000569B0"/>
    <w:rsid w:val="00056A17"/>
    <w:rsid w:val="0005712F"/>
    <w:rsid w:val="00057D34"/>
    <w:rsid w:val="000609CE"/>
    <w:rsid w:val="00060F67"/>
    <w:rsid w:val="00061234"/>
    <w:rsid w:val="00061A60"/>
    <w:rsid w:val="00061AFF"/>
    <w:rsid w:val="00061CF3"/>
    <w:rsid w:val="00061D77"/>
    <w:rsid w:val="00062A0C"/>
    <w:rsid w:val="00062D35"/>
    <w:rsid w:val="0006356A"/>
    <w:rsid w:val="0006376E"/>
    <w:rsid w:val="00065268"/>
    <w:rsid w:val="000667DF"/>
    <w:rsid w:val="000671FE"/>
    <w:rsid w:val="000678D8"/>
    <w:rsid w:val="00067A9C"/>
    <w:rsid w:val="000703DC"/>
    <w:rsid w:val="00070C11"/>
    <w:rsid w:val="00070CE9"/>
    <w:rsid w:val="00071F12"/>
    <w:rsid w:val="00075173"/>
    <w:rsid w:val="000752FF"/>
    <w:rsid w:val="00075C01"/>
    <w:rsid w:val="00075F58"/>
    <w:rsid w:val="00076CD5"/>
    <w:rsid w:val="00077232"/>
    <w:rsid w:val="00077527"/>
    <w:rsid w:val="00081C75"/>
    <w:rsid w:val="00082058"/>
    <w:rsid w:val="00082E63"/>
    <w:rsid w:val="000845BA"/>
    <w:rsid w:val="0008589E"/>
    <w:rsid w:val="00085949"/>
    <w:rsid w:val="00086769"/>
    <w:rsid w:val="00087ACF"/>
    <w:rsid w:val="0009077D"/>
    <w:rsid w:val="000912F8"/>
    <w:rsid w:val="00091A79"/>
    <w:rsid w:val="00091BB9"/>
    <w:rsid w:val="00093546"/>
    <w:rsid w:val="00093CAB"/>
    <w:rsid w:val="000944F2"/>
    <w:rsid w:val="00095A10"/>
    <w:rsid w:val="0009638B"/>
    <w:rsid w:val="00096D2C"/>
    <w:rsid w:val="0009795B"/>
    <w:rsid w:val="000A0F90"/>
    <w:rsid w:val="000A1C58"/>
    <w:rsid w:val="000A1D7B"/>
    <w:rsid w:val="000A1DA3"/>
    <w:rsid w:val="000A1F9A"/>
    <w:rsid w:val="000A2F4B"/>
    <w:rsid w:val="000A3A81"/>
    <w:rsid w:val="000A3AA0"/>
    <w:rsid w:val="000A471E"/>
    <w:rsid w:val="000A4A2C"/>
    <w:rsid w:val="000A4D29"/>
    <w:rsid w:val="000A5EEC"/>
    <w:rsid w:val="000A683C"/>
    <w:rsid w:val="000A6C3E"/>
    <w:rsid w:val="000A7BEB"/>
    <w:rsid w:val="000B0163"/>
    <w:rsid w:val="000B0472"/>
    <w:rsid w:val="000B0A5C"/>
    <w:rsid w:val="000B1245"/>
    <w:rsid w:val="000B1C6B"/>
    <w:rsid w:val="000B21DE"/>
    <w:rsid w:val="000B2771"/>
    <w:rsid w:val="000B2B8E"/>
    <w:rsid w:val="000B3C02"/>
    <w:rsid w:val="000B4FCC"/>
    <w:rsid w:val="000B6A18"/>
    <w:rsid w:val="000B7447"/>
    <w:rsid w:val="000B7516"/>
    <w:rsid w:val="000B7D9C"/>
    <w:rsid w:val="000B7FC1"/>
    <w:rsid w:val="000C0271"/>
    <w:rsid w:val="000C284B"/>
    <w:rsid w:val="000C3B8F"/>
    <w:rsid w:val="000C40EC"/>
    <w:rsid w:val="000C4C4D"/>
    <w:rsid w:val="000C5212"/>
    <w:rsid w:val="000C6C9A"/>
    <w:rsid w:val="000C74EB"/>
    <w:rsid w:val="000D0137"/>
    <w:rsid w:val="000D0DBD"/>
    <w:rsid w:val="000D0FEA"/>
    <w:rsid w:val="000D15B8"/>
    <w:rsid w:val="000D21C6"/>
    <w:rsid w:val="000D2D1C"/>
    <w:rsid w:val="000D4636"/>
    <w:rsid w:val="000D4B61"/>
    <w:rsid w:val="000D522C"/>
    <w:rsid w:val="000D6212"/>
    <w:rsid w:val="000D65E3"/>
    <w:rsid w:val="000D69F4"/>
    <w:rsid w:val="000D6AED"/>
    <w:rsid w:val="000D6B82"/>
    <w:rsid w:val="000D6D1D"/>
    <w:rsid w:val="000D7199"/>
    <w:rsid w:val="000D7628"/>
    <w:rsid w:val="000D76D5"/>
    <w:rsid w:val="000E065F"/>
    <w:rsid w:val="000E17A9"/>
    <w:rsid w:val="000E198A"/>
    <w:rsid w:val="000E2074"/>
    <w:rsid w:val="000E23AF"/>
    <w:rsid w:val="000E2507"/>
    <w:rsid w:val="000E2867"/>
    <w:rsid w:val="000E4812"/>
    <w:rsid w:val="000E4CAB"/>
    <w:rsid w:val="000E52CB"/>
    <w:rsid w:val="000E5B96"/>
    <w:rsid w:val="000E5FA3"/>
    <w:rsid w:val="000E6ACF"/>
    <w:rsid w:val="000E74A2"/>
    <w:rsid w:val="000E7C4E"/>
    <w:rsid w:val="000F03A5"/>
    <w:rsid w:val="000F1A51"/>
    <w:rsid w:val="000F1E2A"/>
    <w:rsid w:val="000F1E97"/>
    <w:rsid w:val="000F2621"/>
    <w:rsid w:val="000F312B"/>
    <w:rsid w:val="000F5022"/>
    <w:rsid w:val="000F5C7C"/>
    <w:rsid w:val="000F7925"/>
    <w:rsid w:val="000F7D2B"/>
    <w:rsid w:val="0010109A"/>
    <w:rsid w:val="00102BF6"/>
    <w:rsid w:val="00107881"/>
    <w:rsid w:val="00110AC8"/>
    <w:rsid w:val="001122D1"/>
    <w:rsid w:val="0011270E"/>
    <w:rsid w:val="00112B45"/>
    <w:rsid w:val="00113445"/>
    <w:rsid w:val="00114741"/>
    <w:rsid w:val="00115BC2"/>
    <w:rsid w:val="0011652F"/>
    <w:rsid w:val="0011748E"/>
    <w:rsid w:val="0012119F"/>
    <w:rsid w:val="001223EE"/>
    <w:rsid w:val="001238E4"/>
    <w:rsid w:val="00123B78"/>
    <w:rsid w:val="001261FC"/>
    <w:rsid w:val="00126913"/>
    <w:rsid w:val="00127311"/>
    <w:rsid w:val="0013022E"/>
    <w:rsid w:val="0013047A"/>
    <w:rsid w:val="00130EAE"/>
    <w:rsid w:val="001313CA"/>
    <w:rsid w:val="001319C7"/>
    <w:rsid w:val="001322EB"/>
    <w:rsid w:val="00132880"/>
    <w:rsid w:val="00133459"/>
    <w:rsid w:val="00133B11"/>
    <w:rsid w:val="00135289"/>
    <w:rsid w:val="00137403"/>
    <w:rsid w:val="001374F6"/>
    <w:rsid w:val="00137A68"/>
    <w:rsid w:val="00137EE7"/>
    <w:rsid w:val="0014035C"/>
    <w:rsid w:val="0014047E"/>
    <w:rsid w:val="001407B6"/>
    <w:rsid w:val="00141077"/>
    <w:rsid w:val="00141C82"/>
    <w:rsid w:val="00141F4C"/>
    <w:rsid w:val="00143E7B"/>
    <w:rsid w:val="00144D35"/>
    <w:rsid w:val="00145451"/>
    <w:rsid w:val="0014673F"/>
    <w:rsid w:val="00146747"/>
    <w:rsid w:val="0015101F"/>
    <w:rsid w:val="00151048"/>
    <w:rsid w:val="0015183F"/>
    <w:rsid w:val="00151E06"/>
    <w:rsid w:val="00151EE8"/>
    <w:rsid w:val="0015261E"/>
    <w:rsid w:val="00152D0B"/>
    <w:rsid w:val="00153577"/>
    <w:rsid w:val="00153778"/>
    <w:rsid w:val="0015462F"/>
    <w:rsid w:val="0015480E"/>
    <w:rsid w:val="00154A83"/>
    <w:rsid w:val="00154AEA"/>
    <w:rsid w:val="001573B2"/>
    <w:rsid w:val="00157AF6"/>
    <w:rsid w:val="00160392"/>
    <w:rsid w:val="00160ED9"/>
    <w:rsid w:val="00160F2D"/>
    <w:rsid w:val="001631D6"/>
    <w:rsid w:val="001632F5"/>
    <w:rsid w:val="0016353B"/>
    <w:rsid w:val="00163F00"/>
    <w:rsid w:val="00164033"/>
    <w:rsid w:val="00164AB2"/>
    <w:rsid w:val="00164D78"/>
    <w:rsid w:val="00167127"/>
    <w:rsid w:val="0016779C"/>
    <w:rsid w:val="0017039F"/>
    <w:rsid w:val="00172368"/>
    <w:rsid w:val="0017250A"/>
    <w:rsid w:val="00172ABD"/>
    <w:rsid w:val="00172C0A"/>
    <w:rsid w:val="00172CC1"/>
    <w:rsid w:val="001737A7"/>
    <w:rsid w:val="001741C6"/>
    <w:rsid w:val="00174B61"/>
    <w:rsid w:val="00175B63"/>
    <w:rsid w:val="00180776"/>
    <w:rsid w:val="00180D95"/>
    <w:rsid w:val="0018115C"/>
    <w:rsid w:val="00181824"/>
    <w:rsid w:val="00181FAA"/>
    <w:rsid w:val="00182BDB"/>
    <w:rsid w:val="001841EB"/>
    <w:rsid w:val="001853F5"/>
    <w:rsid w:val="00190893"/>
    <w:rsid w:val="00191709"/>
    <w:rsid w:val="001925C8"/>
    <w:rsid w:val="00192673"/>
    <w:rsid w:val="0019291F"/>
    <w:rsid w:val="00192F40"/>
    <w:rsid w:val="001948C5"/>
    <w:rsid w:val="00194CC4"/>
    <w:rsid w:val="00197718"/>
    <w:rsid w:val="00197CFA"/>
    <w:rsid w:val="001A08E0"/>
    <w:rsid w:val="001A0DFD"/>
    <w:rsid w:val="001A1781"/>
    <w:rsid w:val="001A307E"/>
    <w:rsid w:val="001A340D"/>
    <w:rsid w:val="001A3770"/>
    <w:rsid w:val="001A41D4"/>
    <w:rsid w:val="001A45A5"/>
    <w:rsid w:val="001A4C4B"/>
    <w:rsid w:val="001A635C"/>
    <w:rsid w:val="001A694D"/>
    <w:rsid w:val="001A77D6"/>
    <w:rsid w:val="001B041A"/>
    <w:rsid w:val="001B0F31"/>
    <w:rsid w:val="001B1D98"/>
    <w:rsid w:val="001B1EA8"/>
    <w:rsid w:val="001B28A1"/>
    <w:rsid w:val="001B307D"/>
    <w:rsid w:val="001B424F"/>
    <w:rsid w:val="001B518C"/>
    <w:rsid w:val="001B59F0"/>
    <w:rsid w:val="001B5E5E"/>
    <w:rsid w:val="001B7B18"/>
    <w:rsid w:val="001B7E0D"/>
    <w:rsid w:val="001C141F"/>
    <w:rsid w:val="001C1A34"/>
    <w:rsid w:val="001C1B74"/>
    <w:rsid w:val="001C1E70"/>
    <w:rsid w:val="001C1E85"/>
    <w:rsid w:val="001C3754"/>
    <w:rsid w:val="001C748B"/>
    <w:rsid w:val="001D1926"/>
    <w:rsid w:val="001D29DB"/>
    <w:rsid w:val="001D3755"/>
    <w:rsid w:val="001D427A"/>
    <w:rsid w:val="001D4725"/>
    <w:rsid w:val="001D5A8F"/>
    <w:rsid w:val="001D5B3A"/>
    <w:rsid w:val="001D6B2A"/>
    <w:rsid w:val="001D7281"/>
    <w:rsid w:val="001E07AB"/>
    <w:rsid w:val="001E1587"/>
    <w:rsid w:val="001E1D14"/>
    <w:rsid w:val="001E1F0C"/>
    <w:rsid w:val="001E2F81"/>
    <w:rsid w:val="001E459F"/>
    <w:rsid w:val="001E53CD"/>
    <w:rsid w:val="001E5772"/>
    <w:rsid w:val="001E5B7E"/>
    <w:rsid w:val="001E63C4"/>
    <w:rsid w:val="001E6D45"/>
    <w:rsid w:val="001E6E67"/>
    <w:rsid w:val="001F084E"/>
    <w:rsid w:val="001F0F8D"/>
    <w:rsid w:val="001F14E6"/>
    <w:rsid w:val="001F210F"/>
    <w:rsid w:val="001F2717"/>
    <w:rsid w:val="001F2796"/>
    <w:rsid w:val="001F3C18"/>
    <w:rsid w:val="001F3EDD"/>
    <w:rsid w:val="001F643E"/>
    <w:rsid w:val="001F6787"/>
    <w:rsid w:val="001F7B41"/>
    <w:rsid w:val="00201C71"/>
    <w:rsid w:val="00201F3B"/>
    <w:rsid w:val="00201F70"/>
    <w:rsid w:val="00201FDB"/>
    <w:rsid w:val="002025DF"/>
    <w:rsid w:val="0020278E"/>
    <w:rsid w:val="00203E08"/>
    <w:rsid w:val="00204991"/>
    <w:rsid w:val="00204EA2"/>
    <w:rsid w:val="00205B30"/>
    <w:rsid w:val="00206779"/>
    <w:rsid w:val="0020731A"/>
    <w:rsid w:val="0021044A"/>
    <w:rsid w:val="00210D87"/>
    <w:rsid w:val="002110F2"/>
    <w:rsid w:val="0021166D"/>
    <w:rsid w:val="00212673"/>
    <w:rsid w:val="00215258"/>
    <w:rsid w:val="00215344"/>
    <w:rsid w:val="00215367"/>
    <w:rsid w:val="0021549C"/>
    <w:rsid w:val="00215B24"/>
    <w:rsid w:val="0021725F"/>
    <w:rsid w:val="0021793D"/>
    <w:rsid w:val="00217A39"/>
    <w:rsid w:val="00220114"/>
    <w:rsid w:val="00221B09"/>
    <w:rsid w:val="00222946"/>
    <w:rsid w:val="00222DB2"/>
    <w:rsid w:val="00222E17"/>
    <w:rsid w:val="00223140"/>
    <w:rsid w:val="0022400C"/>
    <w:rsid w:val="00224742"/>
    <w:rsid w:val="002253B0"/>
    <w:rsid w:val="00227584"/>
    <w:rsid w:val="002301D1"/>
    <w:rsid w:val="002317AB"/>
    <w:rsid w:val="00231A3B"/>
    <w:rsid w:val="00231F78"/>
    <w:rsid w:val="00232E1D"/>
    <w:rsid w:val="00232FB6"/>
    <w:rsid w:val="002338DD"/>
    <w:rsid w:val="00233AA8"/>
    <w:rsid w:val="00233AB6"/>
    <w:rsid w:val="00234EEE"/>
    <w:rsid w:val="00235310"/>
    <w:rsid w:val="00235C81"/>
    <w:rsid w:val="00235FCA"/>
    <w:rsid w:val="002367E8"/>
    <w:rsid w:val="0023799B"/>
    <w:rsid w:val="00237A5B"/>
    <w:rsid w:val="00237AC1"/>
    <w:rsid w:val="00240186"/>
    <w:rsid w:val="00241492"/>
    <w:rsid w:val="00241622"/>
    <w:rsid w:val="00241DF9"/>
    <w:rsid w:val="00241E3B"/>
    <w:rsid w:val="002426B1"/>
    <w:rsid w:val="00242720"/>
    <w:rsid w:val="00242E2D"/>
    <w:rsid w:val="00243186"/>
    <w:rsid w:val="00243830"/>
    <w:rsid w:val="00243F61"/>
    <w:rsid w:val="0024432A"/>
    <w:rsid w:val="00244470"/>
    <w:rsid w:val="0024451F"/>
    <w:rsid w:val="002453F9"/>
    <w:rsid w:val="00245CDA"/>
    <w:rsid w:val="00247B4B"/>
    <w:rsid w:val="00247C41"/>
    <w:rsid w:val="00250460"/>
    <w:rsid w:val="0025051B"/>
    <w:rsid w:val="00250BD9"/>
    <w:rsid w:val="00250F5D"/>
    <w:rsid w:val="00251DB9"/>
    <w:rsid w:val="00252438"/>
    <w:rsid w:val="00253409"/>
    <w:rsid w:val="002548EB"/>
    <w:rsid w:val="00254C34"/>
    <w:rsid w:val="00254D5D"/>
    <w:rsid w:val="00255411"/>
    <w:rsid w:val="00256CED"/>
    <w:rsid w:val="00256E1D"/>
    <w:rsid w:val="0026002F"/>
    <w:rsid w:val="00260954"/>
    <w:rsid w:val="00260D3B"/>
    <w:rsid w:val="002626F7"/>
    <w:rsid w:val="00262875"/>
    <w:rsid w:val="002634CB"/>
    <w:rsid w:val="00263EA2"/>
    <w:rsid w:val="002652C7"/>
    <w:rsid w:val="00265F9D"/>
    <w:rsid w:val="0026607A"/>
    <w:rsid w:val="00266514"/>
    <w:rsid w:val="002673D8"/>
    <w:rsid w:val="00267752"/>
    <w:rsid w:val="0027324A"/>
    <w:rsid w:val="002748DD"/>
    <w:rsid w:val="0027521B"/>
    <w:rsid w:val="002756EE"/>
    <w:rsid w:val="00275AD9"/>
    <w:rsid w:val="002761A7"/>
    <w:rsid w:val="0027726B"/>
    <w:rsid w:val="00281601"/>
    <w:rsid w:val="0028298B"/>
    <w:rsid w:val="00282B13"/>
    <w:rsid w:val="002833E3"/>
    <w:rsid w:val="00283C54"/>
    <w:rsid w:val="00284024"/>
    <w:rsid w:val="00284447"/>
    <w:rsid w:val="00285E71"/>
    <w:rsid w:val="00286078"/>
    <w:rsid w:val="002861D1"/>
    <w:rsid w:val="00287058"/>
    <w:rsid w:val="002901D6"/>
    <w:rsid w:val="0029065D"/>
    <w:rsid w:val="002914C9"/>
    <w:rsid w:val="00292BFC"/>
    <w:rsid w:val="00293348"/>
    <w:rsid w:val="00293B2F"/>
    <w:rsid w:val="00293B97"/>
    <w:rsid w:val="00294148"/>
    <w:rsid w:val="00294295"/>
    <w:rsid w:val="00294DF3"/>
    <w:rsid w:val="0029517C"/>
    <w:rsid w:val="00295CE4"/>
    <w:rsid w:val="00296326"/>
    <w:rsid w:val="002978BD"/>
    <w:rsid w:val="002A0555"/>
    <w:rsid w:val="002A179D"/>
    <w:rsid w:val="002A24A4"/>
    <w:rsid w:val="002A27DD"/>
    <w:rsid w:val="002A3BCA"/>
    <w:rsid w:val="002A43DE"/>
    <w:rsid w:val="002A4FB8"/>
    <w:rsid w:val="002A6942"/>
    <w:rsid w:val="002A766C"/>
    <w:rsid w:val="002A7670"/>
    <w:rsid w:val="002B06BF"/>
    <w:rsid w:val="002B15A4"/>
    <w:rsid w:val="002B2726"/>
    <w:rsid w:val="002B351D"/>
    <w:rsid w:val="002B40E4"/>
    <w:rsid w:val="002B5EBE"/>
    <w:rsid w:val="002B713E"/>
    <w:rsid w:val="002C2108"/>
    <w:rsid w:val="002C24E5"/>
    <w:rsid w:val="002C3227"/>
    <w:rsid w:val="002C3229"/>
    <w:rsid w:val="002C3AC6"/>
    <w:rsid w:val="002C4598"/>
    <w:rsid w:val="002C492D"/>
    <w:rsid w:val="002C4990"/>
    <w:rsid w:val="002C6CF8"/>
    <w:rsid w:val="002C6F7E"/>
    <w:rsid w:val="002C77EF"/>
    <w:rsid w:val="002C7D86"/>
    <w:rsid w:val="002D067D"/>
    <w:rsid w:val="002D13E2"/>
    <w:rsid w:val="002D210A"/>
    <w:rsid w:val="002D29CF"/>
    <w:rsid w:val="002D3A1B"/>
    <w:rsid w:val="002D54E6"/>
    <w:rsid w:val="002D55DB"/>
    <w:rsid w:val="002D5CD0"/>
    <w:rsid w:val="002D61F5"/>
    <w:rsid w:val="002E0A36"/>
    <w:rsid w:val="002E112C"/>
    <w:rsid w:val="002E1F0E"/>
    <w:rsid w:val="002E3B0D"/>
    <w:rsid w:val="002E4F37"/>
    <w:rsid w:val="002E5D98"/>
    <w:rsid w:val="002E6478"/>
    <w:rsid w:val="002E6699"/>
    <w:rsid w:val="002E6A07"/>
    <w:rsid w:val="002F0AE3"/>
    <w:rsid w:val="002F1561"/>
    <w:rsid w:val="002F16B4"/>
    <w:rsid w:val="002F1866"/>
    <w:rsid w:val="002F1F25"/>
    <w:rsid w:val="002F24C6"/>
    <w:rsid w:val="002F358E"/>
    <w:rsid w:val="002F3C76"/>
    <w:rsid w:val="002F50A5"/>
    <w:rsid w:val="002F686A"/>
    <w:rsid w:val="002F74D8"/>
    <w:rsid w:val="002F7F63"/>
    <w:rsid w:val="00300AB4"/>
    <w:rsid w:val="00300F15"/>
    <w:rsid w:val="0030185E"/>
    <w:rsid w:val="00302779"/>
    <w:rsid w:val="00302F32"/>
    <w:rsid w:val="00303547"/>
    <w:rsid w:val="003043DF"/>
    <w:rsid w:val="00304646"/>
    <w:rsid w:val="00304873"/>
    <w:rsid w:val="00307574"/>
    <w:rsid w:val="00307C00"/>
    <w:rsid w:val="003100A5"/>
    <w:rsid w:val="003103EF"/>
    <w:rsid w:val="003105EC"/>
    <w:rsid w:val="00310827"/>
    <w:rsid w:val="00310A56"/>
    <w:rsid w:val="00310AA4"/>
    <w:rsid w:val="00310D64"/>
    <w:rsid w:val="0031157B"/>
    <w:rsid w:val="00311982"/>
    <w:rsid w:val="0031226F"/>
    <w:rsid w:val="003127A8"/>
    <w:rsid w:val="0031301F"/>
    <w:rsid w:val="00313E2A"/>
    <w:rsid w:val="003152D8"/>
    <w:rsid w:val="0031552A"/>
    <w:rsid w:val="00315909"/>
    <w:rsid w:val="003159D6"/>
    <w:rsid w:val="00315C56"/>
    <w:rsid w:val="003172EC"/>
    <w:rsid w:val="00317D1C"/>
    <w:rsid w:val="003203D8"/>
    <w:rsid w:val="00320447"/>
    <w:rsid w:val="00320EEA"/>
    <w:rsid w:val="00321025"/>
    <w:rsid w:val="0032138A"/>
    <w:rsid w:val="00321B58"/>
    <w:rsid w:val="00322B8F"/>
    <w:rsid w:val="00323D04"/>
    <w:rsid w:val="00324E3B"/>
    <w:rsid w:val="00326A88"/>
    <w:rsid w:val="00326DC7"/>
    <w:rsid w:val="00326DFE"/>
    <w:rsid w:val="00330322"/>
    <w:rsid w:val="00330E8E"/>
    <w:rsid w:val="00331806"/>
    <w:rsid w:val="003343CD"/>
    <w:rsid w:val="00334B8C"/>
    <w:rsid w:val="00335326"/>
    <w:rsid w:val="003361D6"/>
    <w:rsid w:val="00340197"/>
    <w:rsid w:val="00340D7F"/>
    <w:rsid w:val="003411E0"/>
    <w:rsid w:val="00341F1C"/>
    <w:rsid w:val="00342156"/>
    <w:rsid w:val="00342E6B"/>
    <w:rsid w:val="0034387E"/>
    <w:rsid w:val="003440D0"/>
    <w:rsid w:val="00344336"/>
    <w:rsid w:val="003466F4"/>
    <w:rsid w:val="0034769D"/>
    <w:rsid w:val="00347C81"/>
    <w:rsid w:val="00350023"/>
    <w:rsid w:val="00352A51"/>
    <w:rsid w:val="0035663E"/>
    <w:rsid w:val="0035700F"/>
    <w:rsid w:val="003579CF"/>
    <w:rsid w:val="00357A74"/>
    <w:rsid w:val="00357B33"/>
    <w:rsid w:val="00360276"/>
    <w:rsid w:val="003606F4"/>
    <w:rsid w:val="00360E39"/>
    <w:rsid w:val="00360F3A"/>
    <w:rsid w:val="00360FEF"/>
    <w:rsid w:val="00361446"/>
    <w:rsid w:val="00361DDB"/>
    <w:rsid w:val="00362A89"/>
    <w:rsid w:val="00362C76"/>
    <w:rsid w:val="00362D2E"/>
    <w:rsid w:val="00364DD9"/>
    <w:rsid w:val="00365B6D"/>
    <w:rsid w:val="003668A7"/>
    <w:rsid w:val="00367568"/>
    <w:rsid w:val="00367B61"/>
    <w:rsid w:val="003703CF"/>
    <w:rsid w:val="00371AB8"/>
    <w:rsid w:val="00371FA8"/>
    <w:rsid w:val="00372429"/>
    <w:rsid w:val="00372508"/>
    <w:rsid w:val="00372E09"/>
    <w:rsid w:val="0037306F"/>
    <w:rsid w:val="0037341A"/>
    <w:rsid w:val="00373BE7"/>
    <w:rsid w:val="003747EF"/>
    <w:rsid w:val="0037544D"/>
    <w:rsid w:val="00376B09"/>
    <w:rsid w:val="00376C99"/>
    <w:rsid w:val="0037706F"/>
    <w:rsid w:val="00377788"/>
    <w:rsid w:val="003806C3"/>
    <w:rsid w:val="00380B67"/>
    <w:rsid w:val="00380CEB"/>
    <w:rsid w:val="003822F3"/>
    <w:rsid w:val="0038314E"/>
    <w:rsid w:val="0038327A"/>
    <w:rsid w:val="00383CE6"/>
    <w:rsid w:val="00384822"/>
    <w:rsid w:val="00385889"/>
    <w:rsid w:val="00385E51"/>
    <w:rsid w:val="0039032E"/>
    <w:rsid w:val="0039168C"/>
    <w:rsid w:val="00391B3A"/>
    <w:rsid w:val="00392116"/>
    <w:rsid w:val="00392610"/>
    <w:rsid w:val="00392E4A"/>
    <w:rsid w:val="0039331C"/>
    <w:rsid w:val="003939EB"/>
    <w:rsid w:val="00394666"/>
    <w:rsid w:val="00394BFD"/>
    <w:rsid w:val="00394DBB"/>
    <w:rsid w:val="00395072"/>
    <w:rsid w:val="00395409"/>
    <w:rsid w:val="003956A0"/>
    <w:rsid w:val="00395913"/>
    <w:rsid w:val="00396A88"/>
    <w:rsid w:val="003975EB"/>
    <w:rsid w:val="003A014B"/>
    <w:rsid w:val="003A0958"/>
    <w:rsid w:val="003A1BE9"/>
    <w:rsid w:val="003A3219"/>
    <w:rsid w:val="003A5654"/>
    <w:rsid w:val="003A6E1A"/>
    <w:rsid w:val="003A7307"/>
    <w:rsid w:val="003B0106"/>
    <w:rsid w:val="003B0D16"/>
    <w:rsid w:val="003B15C8"/>
    <w:rsid w:val="003B2727"/>
    <w:rsid w:val="003B2D0B"/>
    <w:rsid w:val="003B31D1"/>
    <w:rsid w:val="003B3A5E"/>
    <w:rsid w:val="003B3AF2"/>
    <w:rsid w:val="003B441C"/>
    <w:rsid w:val="003B5085"/>
    <w:rsid w:val="003B55E8"/>
    <w:rsid w:val="003B61D4"/>
    <w:rsid w:val="003B7539"/>
    <w:rsid w:val="003B7C91"/>
    <w:rsid w:val="003C14CB"/>
    <w:rsid w:val="003C171F"/>
    <w:rsid w:val="003C1758"/>
    <w:rsid w:val="003C2C6E"/>
    <w:rsid w:val="003C343A"/>
    <w:rsid w:val="003C38F7"/>
    <w:rsid w:val="003C3BD6"/>
    <w:rsid w:val="003C44B6"/>
    <w:rsid w:val="003C587F"/>
    <w:rsid w:val="003C5AD9"/>
    <w:rsid w:val="003C60F6"/>
    <w:rsid w:val="003C6A0D"/>
    <w:rsid w:val="003C6BEB"/>
    <w:rsid w:val="003C7F42"/>
    <w:rsid w:val="003D06D8"/>
    <w:rsid w:val="003D099F"/>
    <w:rsid w:val="003D09FF"/>
    <w:rsid w:val="003D10C9"/>
    <w:rsid w:val="003D12E9"/>
    <w:rsid w:val="003D1C5D"/>
    <w:rsid w:val="003D2744"/>
    <w:rsid w:val="003D2DC2"/>
    <w:rsid w:val="003D3467"/>
    <w:rsid w:val="003D37CF"/>
    <w:rsid w:val="003D3C1A"/>
    <w:rsid w:val="003D42A2"/>
    <w:rsid w:val="003D4B90"/>
    <w:rsid w:val="003D529A"/>
    <w:rsid w:val="003D54AE"/>
    <w:rsid w:val="003D6035"/>
    <w:rsid w:val="003E0367"/>
    <w:rsid w:val="003E05C6"/>
    <w:rsid w:val="003E0AA3"/>
    <w:rsid w:val="003E14A2"/>
    <w:rsid w:val="003E1814"/>
    <w:rsid w:val="003E1A40"/>
    <w:rsid w:val="003E2A3C"/>
    <w:rsid w:val="003E2F80"/>
    <w:rsid w:val="003E33C7"/>
    <w:rsid w:val="003E56F1"/>
    <w:rsid w:val="003E5D9C"/>
    <w:rsid w:val="003E5DBD"/>
    <w:rsid w:val="003E66AB"/>
    <w:rsid w:val="003E6902"/>
    <w:rsid w:val="003E75FA"/>
    <w:rsid w:val="003E7913"/>
    <w:rsid w:val="003F0A91"/>
    <w:rsid w:val="003F103F"/>
    <w:rsid w:val="003F1090"/>
    <w:rsid w:val="003F155F"/>
    <w:rsid w:val="003F16EB"/>
    <w:rsid w:val="003F1AAF"/>
    <w:rsid w:val="003F1CB8"/>
    <w:rsid w:val="003F3015"/>
    <w:rsid w:val="003F3E32"/>
    <w:rsid w:val="003F3F83"/>
    <w:rsid w:val="003F407D"/>
    <w:rsid w:val="003F4B45"/>
    <w:rsid w:val="003F4CE7"/>
    <w:rsid w:val="003F620B"/>
    <w:rsid w:val="003F7924"/>
    <w:rsid w:val="003F7A6C"/>
    <w:rsid w:val="004002C6"/>
    <w:rsid w:val="00400DF8"/>
    <w:rsid w:val="00401056"/>
    <w:rsid w:val="004011D4"/>
    <w:rsid w:val="004044F1"/>
    <w:rsid w:val="00404992"/>
    <w:rsid w:val="004049B9"/>
    <w:rsid w:val="00404BB2"/>
    <w:rsid w:val="00410D48"/>
    <w:rsid w:val="00410F05"/>
    <w:rsid w:val="00411548"/>
    <w:rsid w:val="00412100"/>
    <w:rsid w:val="004132E7"/>
    <w:rsid w:val="0041398A"/>
    <w:rsid w:val="00413FFD"/>
    <w:rsid w:val="00414678"/>
    <w:rsid w:val="0041541B"/>
    <w:rsid w:val="0041549A"/>
    <w:rsid w:val="00415854"/>
    <w:rsid w:val="00415ECE"/>
    <w:rsid w:val="00416924"/>
    <w:rsid w:val="00416F19"/>
    <w:rsid w:val="00416F87"/>
    <w:rsid w:val="00416FBE"/>
    <w:rsid w:val="004178DD"/>
    <w:rsid w:val="00417E24"/>
    <w:rsid w:val="0042019E"/>
    <w:rsid w:val="0042165E"/>
    <w:rsid w:val="0042190C"/>
    <w:rsid w:val="00421E14"/>
    <w:rsid w:val="0042229C"/>
    <w:rsid w:val="00422F91"/>
    <w:rsid w:val="004237C7"/>
    <w:rsid w:val="00423CBE"/>
    <w:rsid w:val="00425147"/>
    <w:rsid w:val="00425703"/>
    <w:rsid w:val="0042740D"/>
    <w:rsid w:val="00427C69"/>
    <w:rsid w:val="004302FF"/>
    <w:rsid w:val="00430D1F"/>
    <w:rsid w:val="00431018"/>
    <w:rsid w:val="00431402"/>
    <w:rsid w:val="00431C02"/>
    <w:rsid w:val="004333B5"/>
    <w:rsid w:val="00433E5D"/>
    <w:rsid w:val="00434144"/>
    <w:rsid w:val="00434712"/>
    <w:rsid w:val="00434FD1"/>
    <w:rsid w:val="00435072"/>
    <w:rsid w:val="00435764"/>
    <w:rsid w:val="00437B1A"/>
    <w:rsid w:val="00442243"/>
    <w:rsid w:val="00443A74"/>
    <w:rsid w:val="004450D3"/>
    <w:rsid w:val="00445167"/>
    <w:rsid w:val="00445776"/>
    <w:rsid w:val="004457A1"/>
    <w:rsid w:val="00445EDF"/>
    <w:rsid w:val="0045086F"/>
    <w:rsid w:val="00450A0D"/>
    <w:rsid w:val="00451295"/>
    <w:rsid w:val="00452B52"/>
    <w:rsid w:val="00452DE5"/>
    <w:rsid w:val="00453002"/>
    <w:rsid w:val="004534D7"/>
    <w:rsid w:val="00453F69"/>
    <w:rsid w:val="0045590D"/>
    <w:rsid w:val="00455C7F"/>
    <w:rsid w:val="004561DD"/>
    <w:rsid w:val="00456B03"/>
    <w:rsid w:val="00457E7D"/>
    <w:rsid w:val="00460762"/>
    <w:rsid w:val="0046083B"/>
    <w:rsid w:val="00460ADE"/>
    <w:rsid w:val="00461FF0"/>
    <w:rsid w:val="004621CA"/>
    <w:rsid w:val="00463D13"/>
    <w:rsid w:val="00464354"/>
    <w:rsid w:val="00465F37"/>
    <w:rsid w:val="00466ED7"/>
    <w:rsid w:val="00467A23"/>
    <w:rsid w:val="00467BB9"/>
    <w:rsid w:val="00467C72"/>
    <w:rsid w:val="00470306"/>
    <w:rsid w:val="004704EF"/>
    <w:rsid w:val="0047065B"/>
    <w:rsid w:val="00473730"/>
    <w:rsid w:val="00473EBD"/>
    <w:rsid w:val="00474308"/>
    <w:rsid w:val="00474949"/>
    <w:rsid w:val="0047551C"/>
    <w:rsid w:val="00475A15"/>
    <w:rsid w:val="00475CAC"/>
    <w:rsid w:val="004766DB"/>
    <w:rsid w:val="004769F0"/>
    <w:rsid w:val="00476C75"/>
    <w:rsid w:val="00477ABF"/>
    <w:rsid w:val="00477D5F"/>
    <w:rsid w:val="00480086"/>
    <w:rsid w:val="00480A95"/>
    <w:rsid w:val="00481F5C"/>
    <w:rsid w:val="00482D88"/>
    <w:rsid w:val="004834CA"/>
    <w:rsid w:val="00483D4D"/>
    <w:rsid w:val="00484380"/>
    <w:rsid w:val="00484C63"/>
    <w:rsid w:val="00484F74"/>
    <w:rsid w:val="00485387"/>
    <w:rsid w:val="00487101"/>
    <w:rsid w:val="004904F5"/>
    <w:rsid w:val="00490620"/>
    <w:rsid w:val="00490C08"/>
    <w:rsid w:val="00490F91"/>
    <w:rsid w:val="00491099"/>
    <w:rsid w:val="00491ED8"/>
    <w:rsid w:val="00492690"/>
    <w:rsid w:val="004926FC"/>
    <w:rsid w:val="00493106"/>
    <w:rsid w:val="004949E8"/>
    <w:rsid w:val="00494C36"/>
    <w:rsid w:val="00495022"/>
    <w:rsid w:val="00495B6E"/>
    <w:rsid w:val="00495C08"/>
    <w:rsid w:val="00496463"/>
    <w:rsid w:val="00497826"/>
    <w:rsid w:val="00497A0F"/>
    <w:rsid w:val="00497F8E"/>
    <w:rsid w:val="00497FA4"/>
    <w:rsid w:val="004A188F"/>
    <w:rsid w:val="004A20F1"/>
    <w:rsid w:val="004A2367"/>
    <w:rsid w:val="004A2AD5"/>
    <w:rsid w:val="004A3276"/>
    <w:rsid w:val="004A36F0"/>
    <w:rsid w:val="004A3FD2"/>
    <w:rsid w:val="004A5035"/>
    <w:rsid w:val="004A52B7"/>
    <w:rsid w:val="004A6E2B"/>
    <w:rsid w:val="004A724F"/>
    <w:rsid w:val="004A7274"/>
    <w:rsid w:val="004A7E55"/>
    <w:rsid w:val="004B033D"/>
    <w:rsid w:val="004B0675"/>
    <w:rsid w:val="004B109E"/>
    <w:rsid w:val="004B1D25"/>
    <w:rsid w:val="004B20B5"/>
    <w:rsid w:val="004B23F0"/>
    <w:rsid w:val="004B30F5"/>
    <w:rsid w:val="004B39C7"/>
    <w:rsid w:val="004B4A51"/>
    <w:rsid w:val="004B6DBE"/>
    <w:rsid w:val="004B7D8A"/>
    <w:rsid w:val="004C1982"/>
    <w:rsid w:val="004C1BCC"/>
    <w:rsid w:val="004C2543"/>
    <w:rsid w:val="004C3FB6"/>
    <w:rsid w:val="004C4812"/>
    <w:rsid w:val="004C4AC9"/>
    <w:rsid w:val="004C5B4E"/>
    <w:rsid w:val="004C5D43"/>
    <w:rsid w:val="004C6677"/>
    <w:rsid w:val="004D0428"/>
    <w:rsid w:val="004D21E0"/>
    <w:rsid w:val="004D24C3"/>
    <w:rsid w:val="004D3C1A"/>
    <w:rsid w:val="004D42C2"/>
    <w:rsid w:val="004D48FA"/>
    <w:rsid w:val="004D4CF6"/>
    <w:rsid w:val="004D6F98"/>
    <w:rsid w:val="004D7087"/>
    <w:rsid w:val="004E0401"/>
    <w:rsid w:val="004E14ED"/>
    <w:rsid w:val="004E1D07"/>
    <w:rsid w:val="004E25DA"/>
    <w:rsid w:val="004E4681"/>
    <w:rsid w:val="004E4EB6"/>
    <w:rsid w:val="004E6370"/>
    <w:rsid w:val="004E690E"/>
    <w:rsid w:val="004E76BA"/>
    <w:rsid w:val="004E7DCB"/>
    <w:rsid w:val="004F1425"/>
    <w:rsid w:val="004F3148"/>
    <w:rsid w:val="004F41E4"/>
    <w:rsid w:val="004F502D"/>
    <w:rsid w:val="004F5A19"/>
    <w:rsid w:val="005003F7"/>
    <w:rsid w:val="00500C15"/>
    <w:rsid w:val="00501B66"/>
    <w:rsid w:val="005023E7"/>
    <w:rsid w:val="00503A5E"/>
    <w:rsid w:val="00503A8E"/>
    <w:rsid w:val="005042A7"/>
    <w:rsid w:val="00505445"/>
    <w:rsid w:val="00505B46"/>
    <w:rsid w:val="00506BC4"/>
    <w:rsid w:val="00507392"/>
    <w:rsid w:val="005101AD"/>
    <w:rsid w:val="00513E94"/>
    <w:rsid w:val="00514AC5"/>
    <w:rsid w:val="00514D15"/>
    <w:rsid w:val="00516252"/>
    <w:rsid w:val="00516487"/>
    <w:rsid w:val="0051669B"/>
    <w:rsid w:val="00516904"/>
    <w:rsid w:val="00517A5F"/>
    <w:rsid w:val="00517B54"/>
    <w:rsid w:val="00520148"/>
    <w:rsid w:val="00521E60"/>
    <w:rsid w:val="00521F49"/>
    <w:rsid w:val="005223AC"/>
    <w:rsid w:val="005224E3"/>
    <w:rsid w:val="00523BB3"/>
    <w:rsid w:val="005246B3"/>
    <w:rsid w:val="00524BA6"/>
    <w:rsid w:val="00525E78"/>
    <w:rsid w:val="005266E6"/>
    <w:rsid w:val="00526F58"/>
    <w:rsid w:val="00530154"/>
    <w:rsid w:val="005318F4"/>
    <w:rsid w:val="00531DD7"/>
    <w:rsid w:val="005332D8"/>
    <w:rsid w:val="005336EC"/>
    <w:rsid w:val="0053491B"/>
    <w:rsid w:val="00535129"/>
    <w:rsid w:val="00536EBB"/>
    <w:rsid w:val="00537585"/>
    <w:rsid w:val="0053793B"/>
    <w:rsid w:val="0053794F"/>
    <w:rsid w:val="00540FC0"/>
    <w:rsid w:val="005413FE"/>
    <w:rsid w:val="00541EA5"/>
    <w:rsid w:val="00542906"/>
    <w:rsid w:val="00542AE9"/>
    <w:rsid w:val="00544188"/>
    <w:rsid w:val="00545AC9"/>
    <w:rsid w:val="005460C5"/>
    <w:rsid w:val="005463F2"/>
    <w:rsid w:val="00546BC7"/>
    <w:rsid w:val="00547CA9"/>
    <w:rsid w:val="00550931"/>
    <w:rsid w:val="005524E9"/>
    <w:rsid w:val="00552CB0"/>
    <w:rsid w:val="00552F45"/>
    <w:rsid w:val="0055496A"/>
    <w:rsid w:val="005551A4"/>
    <w:rsid w:val="00557D65"/>
    <w:rsid w:val="005608A1"/>
    <w:rsid w:val="00560B92"/>
    <w:rsid w:val="00560F75"/>
    <w:rsid w:val="00561074"/>
    <w:rsid w:val="00562787"/>
    <w:rsid w:val="00563010"/>
    <w:rsid w:val="00563142"/>
    <w:rsid w:val="005635DD"/>
    <w:rsid w:val="00563713"/>
    <w:rsid w:val="00563BF5"/>
    <w:rsid w:val="00563BF6"/>
    <w:rsid w:val="00564F2C"/>
    <w:rsid w:val="005651AC"/>
    <w:rsid w:val="00566B37"/>
    <w:rsid w:val="00566CB6"/>
    <w:rsid w:val="00567235"/>
    <w:rsid w:val="005710CD"/>
    <w:rsid w:val="0057181F"/>
    <w:rsid w:val="0057210E"/>
    <w:rsid w:val="00573006"/>
    <w:rsid w:val="005734BC"/>
    <w:rsid w:val="005737FF"/>
    <w:rsid w:val="00573FFC"/>
    <w:rsid w:val="0057474F"/>
    <w:rsid w:val="00574ED2"/>
    <w:rsid w:val="00575485"/>
    <w:rsid w:val="0057784D"/>
    <w:rsid w:val="00577E17"/>
    <w:rsid w:val="00580B74"/>
    <w:rsid w:val="00581896"/>
    <w:rsid w:val="00581FF6"/>
    <w:rsid w:val="0058217E"/>
    <w:rsid w:val="005825F9"/>
    <w:rsid w:val="00582DED"/>
    <w:rsid w:val="005833A1"/>
    <w:rsid w:val="005836DE"/>
    <w:rsid w:val="005838D0"/>
    <w:rsid w:val="00583FE7"/>
    <w:rsid w:val="0058577B"/>
    <w:rsid w:val="0058639C"/>
    <w:rsid w:val="00587036"/>
    <w:rsid w:val="0058728B"/>
    <w:rsid w:val="005875C5"/>
    <w:rsid w:val="00590902"/>
    <w:rsid w:val="0059101F"/>
    <w:rsid w:val="005911B8"/>
    <w:rsid w:val="005920B5"/>
    <w:rsid w:val="005925B9"/>
    <w:rsid w:val="00594616"/>
    <w:rsid w:val="00595146"/>
    <w:rsid w:val="00595ECA"/>
    <w:rsid w:val="00596573"/>
    <w:rsid w:val="0059717F"/>
    <w:rsid w:val="005977BF"/>
    <w:rsid w:val="005A0FE5"/>
    <w:rsid w:val="005A10E6"/>
    <w:rsid w:val="005A176A"/>
    <w:rsid w:val="005A2745"/>
    <w:rsid w:val="005A4705"/>
    <w:rsid w:val="005A4FB4"/>
    <w:rsid w:val="005A504B"/>
    <w:rsid w:val="005A5BDC"/>
    <w:rsid w:val="005A668F"/>
    <w:rsid w:val="005A68F8"/>
    <w:rsid w:val="005A7530"/>
    <w:rsid w:val="005B12A4"/>
    <w:rsid w:val="005B15E1"/>
    <w:rsid w:val="005B2316"/>
    <w:rsid w:val="005B2767"/>
    <w:rsid w:val="005B27F3"/>
    <w:rsid w:val="005B7601"/>
    <w:rsid w:val="005C02A6"/>
    <w:rsid w:val="005C0794"/>
    <w:rsid w:val="005C0E1F"/>
    <w:rsid w:val="005C23C5"/>
    <w:rsid w:val="005C293B"/>
    <w:rsid w:val="005C3177"/>
    <w:rsid w:val="005C346A"/>
    <w:rsid w:val="005C35F9"/>
    <w:rsid w:val="005C5630"/>
    <w:rsid w:val="005C5A62"/>
    <w:rsid w:val="005C65F5"/>
    <w:rsid w:val="005C7A9C"/>
    <w:rsid w:val="005D04D4"/>
    <w:rsid w:val="005D1D5D"/>
    <w:rsid w:val="005D3767"/>
    <w:rsid w:val="005D38E1"/>
    <w:rsid w:val="005D5BFB"/>
    <w:rsid w:val="005D5E17"/>
    <w:rsid w:val="005D7377"/>
    <w:rsid w:val="005E0F58"/>
    <w:rsid w:val="005E10CE"/>
    <w:rsid w:val="005E1735"/>
    <w:rsid w:val="005E20DA"/>
    <w:rsid w:val="005E2E07"/>
    <w:rsid w:val="005E3987"/>
    <w:rsid w:val="005E3C3C"/>
    <w:rsid w:val="005E3DDC"/>
    <w:rsid w:val="005E48C7"/>
    <w:rsid w:val="005E5F3D"/>
    <w:rsid w:val="005E66F6"/>
    <w:rsid w:val="005E6D8D"/>
    <w:rsid w:val="005E6F9D"/>
    <w:rsid w:val="005F0DE5"/>
    <w:rsid w:val="005F0EBC"/>
    <w:rsid w:val="005F0F57"/>
    <w:rsid w:val="005F284E"/>
    <w:rsid w:val="005F29ED"/>
    <w:rsid w:val="005F2F61"/>
    <w:rsid w:val="005F31D9"/>
    <w:rsid w:val="005F32FB"/>
    <w:rsid w:val="005F33B8"/>
    <w:rsid w:val="005F3F26"/>
    <w:rsid w:val="005F521C"/>
    <w:rsid w:val="005F54BC"/>
    <w:rsid w:val="005F5D3A"/>
    <w:rsid w:val="005F61A4"/>
    <w:rsid w:val="005F6366"/>
    <w:rsid w:val="005F650B"/>
    <w:rsid w:val="005F72E5"/>
    <w:rsid w:val="005F7B47"/>
    <w:rsid w:val="006011E6"/>
    <w:rsid w:val="006018CD"/>
    <w:rsid w:val="006022BB"/>
    <w:rsid w:val="00602398"/>
    <w:rsid w:val="0060302C"/>
    <w:rsid w:val="006031A4"/>
    <w:rsid w:val="0060407A"/>
    <w:rsid w:val="00604588"/>
    <w:rsid w:val="006061F1"/>
    <w:rsid w:val="006063F0"/>
    <w:rsid w:val="0060680B"/>
    <w:rsid w:val="00607FEF"/>
    <w:rsid w:val="006111F9"/>
    <w:rsid w:val="00611B48"/>
    <w:rsid w:val="00612DDF"/>
    <w:rsid w:val="0061448B"/>
    <w:rsid w:val="006149B6"/>
    <w:rsid w:val="00615996"/>
    <w:rsid w:val="00615C9C"/>
    <w:rsid w:val="00620358"/>
    <w:rsid w:val="0062248F"/>
    <w:rsid w:val="00622745"/>
    <w:rsid w:val="006235B6"/>
    <w:rsid w:val="006236B0"/>
    <w:rsid w:val="00623D76"/>
    <w:rsid w:val="00625954"/>
    <w:rsid w:val="00626284"/>
    <w:rsid w:val="00626F13"/>
    <w:rsid w:val="006270B5"/>
    <w:rsid w:val="00627814"/>
    <w:rsid w:val="006301F8"/>
    <w:rsid w:val="00630245"/>
    <w:rsid w:val="00630B61"/>
    <w:rsid w:val="00631145"/>
    <w:rsid w:val="00632C9E"/>
    <w:rsid w:val="00633D85"/>
    <w:rsid w:val="00633D9D"/>
    <w:rsid w:val="0063419F"/>
    <w:rsid w:val="0063479E"/>
    <w:rsid w:val="006352AE"/>
    <w:rsid w:val="00635344"/>
    <w:rsid w:val="006410BF"/>
    <w:rsid w:val="00641C27"/>
    <w:rsid w:val="00642E9B"/>
    <w:rsid w:val="006432B0"/>
    <w:rsid w:val="00643407"/>
    <w:rsid w:val="006436A3"/>
    <w:rsid w:val="00643DAA"/>
    <w:rsid w:val="00645AAB"/>
    <w:rsid w:val="00646412"/>
    <w:rsid w:val="00647298"/>
    <w:rsid w:val="0064739D"/>
    <w:rsid w:val="00647C34"/>
    <w:rsid w:val="006504AC"/>
    <w:rsid w:val="006514B2"/>
    <w:rsid w:val="00652703"/>
    <w:rsid w:val="00652A59"/>
    <w:rsid w:val="00652B53"/>
    <w:rsid w:val="00653D1C"/>
    <w:rsid w:val="006551D2"/>
    <w:rsid w:val="006557E6"/>
    <w:rsid w:val="00655B7C"/>
    <w:rsid w:val="00656BBE"/>
    <w:rsid w:val="0066144F"/>
    <w:rsid w:val="00661C3C"/>
    <w:rsid w:val="00663712"/>
    <w:rsid w:val="00663871"/>
    <w:rsid w:val="00663AF2"/>
    <w:rsid w:val="006643A1"/>
    <w:rsid w:val="006646E9"/>
    <w:rsid w:val="00664EB5"/>
    <w:rsid w:val="00665F38"/>
    <w:rsid w:val="00666669"/>
    <w:rsid w:val="00666E1E"/>
    <w:rsid w:val="00671E5F"/>
    <w:rsid w:val="0067243B"/>
    <w:rsid w:val="006726C3"/>
    <w:rsid w:val="00672ED8"/>
    <w:rsid w:val="00673977"/>
    <w:rsid w:val="00673E76"/>
    <w:rsid w:val="00674274"/>
    <w:rsid w:val="00674757"/>
    <w:rsid w:val="0067604F"/>
    <w:rsid w:val="006771D7"/>
    <w:rsid w:val="00677EDB"/>
    <w:rsid w:val="006800A3"/>
    <w:rsid w:val="006804B9"/>
    <w:rsid w:val="00680A42"/>
    <w:rsid w:val="00682B73"/>
    <w:rsid w:val="00683AE8"/>
    <w:rsid w:val="00684543"/>
    <w:rsid w:val="00685330"/>
    <w:rsid w:val="00685969"/>
    <w:rsid w:val="00686132"/>
    <w:rsid w:val="006910FC"/>
    <w:rsid w:val="00692078"/>
    <w:rsid w:val="00692D36"/>
    <w:rsid w:val="00692E75"/>
    <w:rsid w:val="006946B7"/>
    <w:rsid w:val="00694ADB"/>
    <w:rsid w:val="00694F67"/>
    <w:rsid w:val="00696304"/>
    <w:rsid w:val="006966F9"/>
    <w:rsid w:val="00697282"/>
    <w:rsid w:val="006A00D9"/>
    <w:rsid w:val="006A07AC"/>
    <w:rsid w:val="006A0E8B"/>
    <w:rsid w:val="006A1403"/>
    <w:rsid w:val="006A1497"/>
    <w:rsid w:val="006A1929"/>
    <w:rsid w:val="006A1B53"/>
    <w:rsid w:val="006A2C72"/>
    <w:rsid w:val="006A3D91"/>
    <w:rsid w:val="006A516F"/>
    <w:rsid w:val="006A641E"/>
    <w:rsid w:val="006A6E8A"/>
    <w:rsid w:val="006A7152"/>
    <w:rsid w:val="006A73AC"/>
    <w:rsid w:val="006A750D"/>
    <w:rsid w:val="006A7DB5"/>
    <w:rsid w:val="006B0AD9"/>
    <w:rsid w:val="006B10C0"/>
    <w:rsid w:val="006B1176"/>
    <w:rsid w:val="006B1C1C"/>
    <w:rsid w:val="006B1FD7"/>
    <w:rsid w:val="006B23A7"/>
    <w:rsid w:val="006B2902"/>
    <w:rsid w:val="006B290B"/>
    <w:rsid w:val="006B2B64"/>
    <w:rsid w:val="006B43A4"/>
    <w:rsid w:val="006B4535"/>
    <w:rsid w:val="006B50FD"/>
    <w:rsid w:val="006B5D67"/>
    <w:rsid w:val="006B6F3D"/>
    <w:rsid w:val="006B7347"/>
    <w:rsid w:val="006C0B1A"/>
    <w:rsid w:val="006C33C4"/>
    <w:rsid w:val="006C36A2"/>
    <w:rsid w:val="006C3862"/>
    <w:rsid w:val="006C4082"/>
    <w:rsid w:val="006C4C20"/>
    <w:rsid w:val="006C50EE"/>
    <w:rsid w:val="006C5961"/>
    <w:rsid w:val="006C6308"/>
    <w:rsid w:val="006C70FC"/>
    <w:rsid w:val="006D0078"/>
    <w:rsid w:val="006D0303"/>
    <w:rsid w:val="006D08CB"/>
    <w:rsid w:val="006D093C"/>
    <w:rsid w:val="006D0ADE"/>
    <w:rsid w:val="006D1370"/>
    <w:rsid w:val="006D1665"/>
    <w:rsid w:val="006D2450"/>
    <w:rsid w:val="006D35B5"/>
    <w:rsid w:val="006D52B5"/>
    <w:rsid w:val="006D565C"/>
    <w:rsid w:val="006D5A5D"/>
    <w:rsid w:val="006D68CD"/>
    <w:rsid w:val="006D6BF0"/>
    <w:rsid w:val="006D6D15"/>
    <w:rsid w:val="006D7E5A"/>
    <w:rsid w:val="006E0FE5"/>
    <w:rsid w:val="006E1364"/>
    <w:rsid w:val="006E2A1B"/>
    <w:rsid w:val="006E32EA"/>
    <w:rsid w:val="006E546E"/>
    <w:rsid w:val="006E5494"/>
    <w:rsid w:val="006E6587"/>
    <w:rsid w:val="006E6DC2"/>
    <w:rsid w:val="006E7CE4"/>
    <w:rsid w:val="006F1581"/>
    <w:rsid w:val="006F1D57"/>
    <w:rsid w:val="006F20BF"/>
    <w:rsid w:val="006F44BB"/>
    <w:rsid w:val="006F4BB0"/>
    <w:rsid w:val="006F4C1E"/>
    <w:rsid w:val="006F5D3D"/>
    <w:rsid w:val="006F5D41"/>
    <w:rsid w:val="006F604A"/>
    <w:rsid w:val="006F6998"/>
    <w:rsid w:val="00700304"/>
    <w:rsid w:val="00701B76"/>
    <w:rsid w:val="007024CB"/>
    <w:rsid w:val="007028EB"/>
    <w:rsid w:val="00702CF1"/>
    <w:rsid w:val="00702F3C"/>
    <w:rsid w:val="00703780"/>
    <w:rsid w:val="00704FC0"/>
    <w:rsid w:val="00705525"/>
    <w:rsid w:val="00706082"/>
    <w:rsid w:val="0070639D"/>
    <w:rsid w:val="0070736A"/>
    <w:rsid w:val="00711392"/>
    <w:rsid w:val="00711823"/>
    <w:rsid w:val="00713AB7"/>
    <w:rsid w:val="007147C9"/>
    <w:rsid w:val="007158A0"/>
    <w:rsid w:val="007158D4"/>
    <w:rsid w:val="007161F5"/>
    <w:rsid w:val="007170AF"/>
    <w:rsid w:val="007177A4"/>
    <w:rsid w:val="007205A5"/>
    <w:rsid w:val="00720CF9"/>
    <w:rsid w:val="007210A2"/>
    <w:rsid w:val="007212EA"/>
    <w:rsid w:val="00723A5C"/>
    <w:rsid w:val="0072413A"/>
    <w:rsid w:val="0072474C"/>
    <w:rsid w:val="00724F68"/>
    <w:rsid w:val="0072513A"/>
    <w:rsid w:val="007308D5"/>
    <w:rsid w:val="00731621"/>
    <w:rsid w:val="00731C94"/>
    <w:rsid w:val="00732679"/>
    <w:rsid w:val="007337FB"/>
    <w:rsid w:val="00734116"/>
    <w:rsid w:val="00734321"/>
    <w:rsid w:val="00734EF1"/>
    <w:rsid w:val="00735AB2"/>
    <w:rsid w:val="00736275"/>
    <w:rsid w:val="00736B34"/>
    <w:rsid w:val="00737DE5"/>
    <w:rsid w:val="00740606"/>
    <w:rsid w:val="0074083F"/>
    <w:rsid w:val="00740D9A"/>
    <w:rsid w:val="00742051"/>
    <w:rsid w:val="00743719"/>
    <w:rsid w:val="00743DDD"/>
    <w:rsid w:val="007446AE"/>
    <w:rsid w:val="00747A8B"/>
    <w:rsid w:val="0075038A"/>
    <w:rsid w:val="0075094D"/>
    <w:rsid w:val="00750F74"/>
    <w:rsid w:val="00751B76"/>
    <w:rsid w:val="00752122"/>
    <w:rsid w:val="007528A7"/>
    <w:rsid w:val="00752C57"/>
    <w:rsid w:val="0075306D"/>
    <w:rsid w:val="0075337A"/>
    <w:rsid w:val="007534DF"/>
    <w:rsid w:val="007543C3"/>
    <w:rsid w:val="00754468"/>
    <w:rsid w:val="007557DC"/>
    <w:rsid w:val="00755DE1"/>
    <w:rsid w:val="007568B4"/>
    <w:rsid w:val="00756CCF"/>
    <w:rsid w:val="007572C4"/>
    <w:rsid w:val="00760C0F"/>
    <w:rsid w:val="007611C4"/>
    <w:rsid w:val="00762137"/>
    <w:rsid w:val="00762956"/>
    <w:rsid w:val="00762B62"/>
    <w:rsid w:val="0076392E"/>
    <w:rsid w:val="00763978"/>
    <w:rsid w:val="0076399E"/>
    <w:rsid w:val="0076434A"/>
    <w:rsid w:val="0076462B"/>
    <w:rsid w:val="00764901"/>
    <w:rsid w:val="00764F28"/>
    <w:rsid w:val="007651E6"/>
    <w:rsid w:val="0076624E"/>
    <w:rsid w:val="007665C8"/>
    <w:rsid w:val="00766AF9"/>
    <w:rsid w:val="007671B2"/>
    <w:rsid w:val="007677E4"/>
    <w:rsid w:val="0077093A"/>
    <w:rsid w:val="0077110B"/>
    <w:rsid w:val="00772630"/>
    <w:rsid w:val="00772690"/>
    <w:rsid w:val="00772BF9"/>
    <w:rsid w:val="00772C68"/>
    <w:rsid w:val="007735EF"/>
    <w:rsid w:val="0077391A"/>
    <w:rsid w:val="007741A6"/>
    <w:rsid w:val="0077547E"/>
    <w:rsid w:val="00776A16"/>
    <w:rsid w:val="00777C6C"/>
    <w:rsid w:val="0078037B"/>
    <w:rsid w:val="007811B2"/>
    <w:rsid w:val="00781D1A"/>
    <w:rsid w:val="00783BC4"/>
    <w:rsid w:val="0078441F"/>
    <w:rsid w:val="00784E64"/>
    <w:rsid w:val="00784F41"/>
    <w:rsid w:val="00786C84"/>
    <w:rsid w:val="007871A7"/>
    <w:rsid w:val="0078748B"/>
    <w:rsid w:val="00787893"/>
    <w:rsid w:val="00787CBE"/>
    <w:rsid w:val="00787F20"/>
    <w:rsid w:val="00790B56"/>
    <w:rsid w:val="00790E06"/>
    <w:rsid w:val="0079139F"/>
    <w:rsid w:val="00791D2B"/>
    <w:rsid w:val="00791E50"/>
    <w:rsid w:val="007928E4"/>
    <w:rsid w:val="00793F0D"/>
    <w:rsid w:val="00794031"/>
    <w:rsid w:val="007941E8"/>
    <w:rsid w:val="0079420D"/>
    <w:rsid w:val="00795C01"/>
    <w:rsid w:val="00796303"/>
    <w:rsid w:val="00796549"/>
    <w:rsid w:val="007966A0"/>
    <w:rsid w:val="007972FF"/>
    <w:rsid w:val="007A0FCC"/>
    <w:rsid w:val="007A2AC1"/>
    <w:rsid w:val="007A2D9F"/>
    <w:rsid w:val="007A40F1"/>
    <w:rsid w:val="007A4793"/>
    <w:rsid w:val="007A6244"/>
    <w:rsid w:val="007A625A"/>
    <w:rsid w:val="007A630F"/>
    <w:rsid w:val="007A6E6F"/>
    <w:rsid w:val="007A7C03"/>
    <w:rsid w:val="007B0C8A"/>
    <w:rsid w:val="007B1416"/>
    <w:rsid w:val="007B2EAF"/>
    <w:rsid w:val="007B59DD"/>
    <w:rsid w:val="007B7274"/>
    <w:rsid w:val="007B74DB"/>
    <w:rsid w:val="007C0171"/>
    <w:rsid w:val="007C0700"/>
    <w:rsid w:val="007C0BAB"/>
    <w:rsid w:val="007C1FA7"/>
    <w:rsid w:val="007C434E"/>
    <w:rsid w:val="007C4962"/>
    <w:rsid w:val="007C52D7"/>
    <w:rsid w:val="007C5493"/>
    <w:rsid w:val="007C70AA"/>
    <w:rsid w:val="007D0D4B"/>
    <w:rsid w:val="007D1576"/>
    <w:rsid w:val="007D26BE"/>
    <w:rsid w:val="007D2A2E"/>
    <w:rsid w:val="007D2E6A"/>
    <w:rsid w:val="007D2E89"/>
    <w:rsid w:val="007D2F20"/>
    <w:rsid w:val="007D314F"/>
    <w:rsid w:val="007D4043"/>
    <w:rsid w:val="007D4779"/>
    <w:rsid w:val="007D5BF8"/>
    <w:rsid w:val="007D730C"/>
    <w:rsid w:val="007E040B"/>
    <w:rsid w:val="007E09EB"/>
    <w:rsid w:val="007E0E63"/>
    <w:rsid w:val="007E1C46"/>
    <w:rsid w:val="007E1E0B"/>
    <w:rsid w:val="007E2D8F"/>
    <w:rsid w:val="007E5A8C"/>
    <w:rsid w:val="007E62DD"/>
    <w:rsid w:val="007E703C"/>
    <w:rsid w:val="007E7810"/>
    <w:rsid w:val="007E7A94"/>
    <w:rsid w:val="007F0D65"/>
    <w:rsid w:val="007F2095"/>
    <w:rsid w:val="007F2126"/>
    <w:rsid w:val="007F2960"/>
    <w:rsid w:val="007F3C57"/>
    <w:rsid w:val="007F3DD2"/>
    <w:rsid w:val="007F3DE4"/>
    <w:rsid w:val="007F3E19"/>
    <w:rsid w:val="007F5111"/>
    <w:rsid w:val="007F5E75"/>
    <w:rsid w:val="007F5EF3"/>
    <w:rsid w:val="007F63C4"/>
    <w:rsid w:val="007F6696"/>
    <w:rsid w:val="00800AD5"/>
    <w:rsid w:val="00800F8D"/>
    <w:rsid w:val="008010F4"/>
    <w:rsid w:val="00802B1C"/>
    <w:rsid w:val="00803E03"/>
    <w:rsid w:val="008042C4"/>
    <w:rsid w:val="008044B3"/>
    <w:rsid w:val="00804DAC"/>
    <w:rsid w:val="00804FC3"/>
    <w:rsid w:val="00806D3C"/>
    <w:rsid w:val="00807DC4"/>
    <w:rsid w:val="00807FA5"/>
    <w:rsid w:val="00810187"/>
    <w:rsid w:val="0081114D"/>
    <w:rsid w:val="008117D4"/>
    <w:rsid w:val="00811BA1"/>
    <w:rsid w:val="00812447"/>
    <w:rsid w:val="008138EA"/>
    <w:rsid w:val="00815521"/>
    <w:rsid w:val="008156E7"/>
    <w:rsid w:val="008159BA"/>
    <w:rsid w:val="00815B1F"/>
    <w:rsid w:val="00816C61"/>
    <w:rsid w:val="00817484"/>
    <w:rsid w:val="0081754A"/>
    <w:rsid w:val="00820599"/>
    <w:rsid w:val="008208E5"/>
    <w:rsid w:val="008215DB"/>
    <w:rsid w:val="008225FE"/>
    <w:rsid w:val="008227C4"/>
    <w:rsid w:val="00822955"/>
    <w:rsid w:val="00823DC8"/>
    <w:rsid w:val="0082528E"/>
    <w:rsid w:val="008252BE"/>
    <w:rsid w:val="0082564E"/>
    <w:rsid w:val="00825C6F"/>
    <w:rsid w:val="008278EC"/>
    <w:rsid w:val="008307D0"/>
    <w:rsid w:val="00830E96"/>
    <w:rsid w:val="00831E9D"/>
    <w:rsid w:val="00831ECB"/>
    <w:rsid w:val="00832387"/>
    <w:rsid w:val="00834419"/>
    <w:rsid w:val="00834DF6"/>
    <w:rsid w:val="008360E3"/>
    <w:rsid w:val="008366E1"/>
    <w:rsid w:val="00836ED8"/>
    <w:rsid w:val="0083740A"/>
    <w:rsid w:val="00837B73"/>
    <w:rsid w:val="00837CA4"/>
    <w:rsid w:val="0084057C"/>
    <w:rsid w:val="008422AA"/>
    <w:rsid w:val="008422B4"/>
    <w:rsid w:val="0084335A"/>
    <w:rsid w:val="008433E2"/>
    <w:rsid w:val="00843442"/>
    <w:rsid w:val="00843ADE"/>
    <w:rsid w:val="0084591A"/>
    <w:rsid w:val="008463EF"/>
    <w:rsid w:val="008504E9"/>
    <w:rsid w:val="0085061A"/>
    <w:rsid w:val="00850A57"/>
    <w:rsid w:val="00851597"/>
    <w:rsid w:val="00851D04"/>
    <w:rsid w:val="00854737"/>
    <w:rsid w:val="008547CE"/>
    <w:rsid w:val="008549EE"/>
    <w:rsid w:val="00854E79"/>
    <w:rsid w:val="00855061"/>
    <w:rsid w:val="00857306"/>
    <w:rsid w:val="008575C4"/>
    <w:rsid w:val="00860357"/>
    <w:rsid w:val="00861142"/>
    <w:rsid w:val="008614D6"/>
    <w:rsid w:val="00861F5A"/>
    <w:rsid w:val="0086264B"/>
    <w:rsid w:val="0086621B"/>
    <w:rsid w:val="00870205"/>
    <w:rsid w:val="00870AB3"/>
    <w:rsid w:val="008711C1"/>
    <w:rsid w:val="00871B9C"/>
    <w:rsid w:val="00871CA0"/>
    <w:rsid w:val="00871CE3"/>
    <w:rsid w:val="00872029"/>
    <w:rsid w:val="008723E4"/>
    <w:rsid w:val="0087276C"/>
    <w:rsid w:val="00872D3F"/>
    <w:rsid w:val="00872FC2"/>
    <w:rsid w:val="008734FE"/>
    <w:rsid w:val="0087389D"/>
    <w:rsid w:val="00873B83"/>
    <w:rsid w:val="00873C95"/>
    <w:rsid w:val="00874F1C"/>
    <w:rsid w:val="008769C2"/>
    <w:rsid w:val="00876DD5"/>
    <w:rsid w:val="00876EE7"/>
    <w:rsid w:val="00880BB5"/>
    <w:rsid w:val="0088138A"/>
    <w:rsid w:val="00882D36"/>
    <w:rsid w:val="00883F65"/>
    <w:rsid w:val="0088665B"/>
    <w:rsid w:val="0088763B"/>
    <w:rsid w:val="00890920"/>
    <w:rsid w:val="00891A1D"/>
    <w:rsid w:val="00892C5D"/>
    <w:rsid w:val="00892D02"/>
    <w:rsid w:val="00892FAE"/>
    <w:rsid w:val="00896011"/>
    <w:rsid w:val="008960C9"/>
    <w:rsid w:val="00896A5F"/>
    <w:rsid w:val="0089790F"/>
    <w:rsid w:val="00897BEC"/>
    <w:rsid w:val="00897ED6"/>
    <w:rsid w:val="008A0963"/>
    <w:rsid w:val="008A14B3"/>
    <w:rsid w:val="008A19A9"/>
    <w:rsid w:val="008A19D4"/>
    <w:rsid w:val="008A31BC"/>
    <w:rsid w:val="008A46F8"/>
    <w:rsid w:val="008A48CE"/>
    <w:rsid w:val="008A4998"/>
    <w:rsid w:val="008A5004"/>
    <w:rsid w:val="008A5BC3"/>
    <w:rsid w:val="008A60DD"/>
    <w:rsid w:val="008A6297"/>
    <w:rsid w:val="008A708A"/>
    <w:rsid w:val="008A74F6"/>
    <w:rsid w:val="008B2092"/>
    <w:rsid w:val="008B270F"/>
    <w:rsid w:val="008B2F73"/>
    <w:rsid w:val="008B3F90"/>
    <w:rsid w:val="008B4303"/>
    <w:rsid w:val="008B448A"/>
    <w:rsid w:val="008B4688"/>
    <w:rsid w:val="008B52BF"/>
    <w:rsid w:val="008B6DA9"/>
    <w:rsid w:val="008B6E9F"/>
    <w:rsid w:val="008B7DD0"/>
    <w:rsid w:val="008C1644"/>
    <w:rsid w:val="008C32B2"/>
    <w:rsid w:val="008C4DD5"/>
    <w:rsid w:val="008C5A25"/>
    <w:rsid w:val="008C6927"/>
    <w:rsid w:val="008C74FA"/>
    <w:rsid w:val="008D11FA"/>
    <w:rsid w:val="008D1ECE"/>
    <w:rsid w:val="008D2D94"/>
    <w:rsid w:val="008D2E6C"/>
    <w:rsid w:val="008D32EF"/>
    <w:rsid w:val="008D64FB"/>
    <w:rsid w:val="008D69AF"/>
    <w:rsid w:val="008E0124"/>
    <w:rsid w:val="008E0A0B"/>
    <w:rsid w:val="008E1573"/>
    <w:rsid w:val="008E1CBD"/>
    <w:rsid w:val="008E215C"/>
    <w:rsid w:val="008E28F8"/>
    <w:rsid w:val="008E3060"/>
    <w:rsid w:val="008E36E1"/>
    <w:rsid w:val="008E37E2"/>
    <w:rsid w:val="008E4368"/>
    <w:rsid w:val="008E5A97"/>
    <w:rsid w:val="008E5C06"/>
    <w:rsid w:val="008E6064"/>
    <w:rsid w:val="008E68A0"/>
    <w:rsid w:val="008E6CA1"/>
    <w:rsid w:val="008F0294"/>
    <w:rsid w:val="008F16CC"/>
    <w:rsid w:val="008F16E8"/>
    <w:rsid w:val="008F1A67"/>
    <w:rsid w:val="008F3192"/>
    <w:rsid w:val="008F3972"/>
    <w:rsid w:val="008F5952"/>
    <w:rsid w:val="008F5EB0"/>
    <w:rsid w:val="008F6C71"/>
    <w:rsid w:val="008F7052"/>
    <w:rsid w:val="008F7907"/>
    <w:rsid w:val="009008EE"/>
    <w:rsid w:val="00902CED"/>
    <w:rsid w:val="0090302F"/>
    <w:rsid w:val="0090317B"/>
    <w:rsid w:val="00904618"/>
    <w:rsid w:val="009059D8"/>
    <w:rsid w:val="0090601C"/>
    <w:rsid w:val="0090746D"/>
    <w:rsid w:val="0090758F"/>
    <w:rsid w:val="0091030A"/>
    <w:rsid w:val="0091093A"/>
    <w:rsid w:val="009112A6"/>
    <w:rsid w:val="00912624"/>
    <w:rsid w:val="0091303A"/>
    <w:rsid w:val="00913801"/>
    <w:rsid w:val="00914ADF"/>
    <w:rsid w:val="0091598F"/>
    <w:rsid w:val="00920595"/>
    <w:rsid w:val="00921173"/>
    <w:rsid w:val="00923517"/>
    <w:rsid w:val="00923605"/>
    <w:rsid w:val="009239C0"/>
    <w:rsid w:val="00923FA3"/>
    <w:rsid w:val="009247F5"/>
    <w:rsid w:val="0092517F"/>
    <w:rsid w:val="009251F6"/>
    <w:rsid w:val="00925A9D"/>
    <w:rsid w:val="00926397"/>
    <w:rsid w:val="00926FAD"/>
    <w:rsid w:val="00927F6D"/>
    <w:rsid w:val="00927F6E"/>
    <w:rsid w:val="009305D5"/>
    <w:rsid w:val="009308C4"/>
    <w:rsid w:val="00930A54"/>
    <w:rsid w:val="00930CF4"/>
    <w:rsid w:val="00931725"/>
    <w:rsid w:val="00931784"/>
    <w:rsid w:val="00934220"/>
    <w:rsid w:val="0093552D"/>
    <w:rsid w:val="009355D7"/>
    <w:rsid w:val="00936619"/>
    <w:rsid w:val="009371D4"/>
    <w:rsid w:val="0093763A"/>
    <w:rsid w:val="009378F3"/>
    <w:rsid w:val="009379B2"/>
    <w:rsid w:val="00937A4B"/>
    <w:rsid w:val="00937F7A"/>
    <w:rsid w:val="00940D20"/>
    <w:rsid w:val="00941E21"/>
    <w:rsid w:val="009437A6"/>
    <w:rsid w:val="00943A01"/>
    <w:rsid w:val="00945598"/>
    <w:rsid w:val="00946353"/>
    <w:rsid w:val="00946A12"/>
    <w:rsid w:val="00946C0E"/>
    <w:rsid w:val="00947B7A"/>
    <w:rsid w:val="00951C25"/>
    <w:rsid w:val="009528A0"/>
    <w:rsid w:val="00952C94"/>
    <w:rsid w:val="00953205"/>
    <w:rsid w:val="00953AA2"/>
    <w:rsid w:val="00954309"/>
    <w:rsid w:val="0095477C"/>
    <w:rsid w:val="009548AA"/>
    <w:rsid w:val="00955C96"/>
    <w:rsid w:val="00955D8C"/>
    <w:rsid w:val="0095759D"/>
    <w:rsid w:val="009608C4"/>
    <w:rsid w:val="009610B4"/>
    <w:rsid w:val="00961480"/>
    <w:rsid w:val="00961F7F"/>
    <w:rsid w:val="00962AFC"/>
    <w:rsid w:val="009636E8"/>
    <w:rsid w:val="00963E5E"/>
    <w:rsid w:val="00964917"/>
    <w:rsid w:val="00964DA9"/>
    <w:rsid w:val="00964F0E"/>
    <w:rsid w:val="0096568C"/>
    <w:rsid w:val="00965D1C"/>
    <w:rsid w:val="00966DD6"/>
    <w:rsid w:val="00966E9D"/>
    <w:rsid w:val="0096728A"/>
    <w:rsid w:val="009704FB"/>
    <w:rsid w:val="00970C02"/>
    <w:rsid w:val="0097116B"/>
    <w:rsid w:val="0097116F"/>
    <w:rsid w:val="00972972"/>
    <w:rsid w:val="00972C90"/>
    <w:rsid w:val="0097300C"/>
    <w:rsid w:val="009760C7"/>
    <w:rsid w:val="00976C39"/>
    <w:rsid w:val="00977A80"/>
    <w:rsid w:val="00977B35"/>
    <w:rsid w:val="0098186F"/>
    <w:rsid w:val="00983C39"/>
    <w:rsid w:val="00984A81"/>
    <w:rsid w:val="00984EFB"/>
    <w:rsid w:val="00986179"/>
    <w:rsid w:val="009868F7"/>
    <w:rsid w:val="0099016B"/>
    <w:rsid w:val="00990405"/>
    <w:rsid w:val="0099069C"/>
    <w:rsid w:val="00990EDE"/>
    <w:rsid w:val="00990F63"/>
    <w:rsid w:val="00991A51"/>
    <w:rsid w:val="009921E7"/>
    <w:rsid w:val="00992528"/>
    <w:rsid w:val="00993A6F"/>
    <w:rsid w:val="00993E7E"/>
    <w:rsid w:val="0099492A"/>
    <w:rsid w:val="00994B31"/>
    <w:rsid w:val="00994F3D"/>
    <w:rsid w:val="009955FC"/>
    <w:rsid w:val="009959C2"/>
    <w:rsid w:val="0099769C"/>
    <w:rsid w:val="009979F4"/>
    <w:rsid w:val="009A02B7"/>
    <w:rsid w:val="009A04FA"/>
    <w:rsid w:val="009A0529"/>
    <w:rsid w:val="009A0EAB"/>
    <w:rsid w:val="009A2444"/>
    <w:rsid w:val="009A2E4A"/>
    <w:rsid w:val="009A2EE6"/>
    <w:rsid w:val="009A4436"/>
    <w:rsid w:val="009A499B"/>
    <w:rsid w:val="009A505A"/>
    <w:rsid w:val="009A5731"/>
    <w:rsid w:val="009A5833"/>
    <w:rsid w:val="009A5900"/>
    <w:rsid w:val="009A6F5E"/>
    <w:rsid w:val="009A7AAE"/>
    <w:rsid w:val="009B301D"/>
    <w:rsid w:val="009B3B73"/>
    <w:rsid w:val="009B3D9C"/>
    <w:rsid w:val="009B49E8"/>
    <w:rsid w:val="009B4A93"/>
    <w:rsid w:val="009B57A5"/>
    <w:rsid w:val="009B57DB"/>
    <w:rsid w:val="009B6083"/>
    <w:rsid w:val="009B6279"/>
    <w:rsid w:val="009B743E"/>
    <w:rsid w:val="009B7BE0"/>
    <w:rsid w:val="009C2C1E"/>
    <w:rsid w:val="009C323D"/>
    <w:rsid w:val="009C3BA3"/>
    <w:rsid w:val="009C474E"/>
    <w:rsid w:val="009C580F"/>
    <w:rsid w:val="009C5D6D"/>
    <w:rsid w:val="009C7B0A"/>
    <w:rsid w:val="009C7DA3"/>
    <w:rsid w:val="009C7E34"/>
    <w:rsid w:val="009D1277"/>
    <w:rsid w:val="009D1D94"/>
    <w:rsid w:val="009D1DE2"/>
    <w:rsid w:val="009D1ED0"/>
    <w:rsid w:val="009D27CD"/>
    <w:rsid w:val="009D3D02"/>
    <w:rsid w:val="009D4A49"/>
    <w:rsid w:val="009D5778"/>
    <w:rsid w:val="009D7DC3"/>
    <w:rsid w:val="009E08DD"/>
    <w:rsid w:val="009E12E6"/>
    <w:rsid w:val="009E1931"/>
    <w:rsid w:val="009E5DD3"/>
    <w:rsid w:val="009E5FEC"/>
    <w:rsid w:val="009E6351"/>
    <w:rsid w:val="009E726E"/>
    <w:rsid w:val="009F048C"/>
    <w:rsid w:val="009F0687"/>
    <w:rsid w:val="009F0ABA"/>
    <w:rsid w:val="009F1B96"/>
    <w:rsid w:val="009F1DBF"/>
    <w:rsid w:val="009F25D9"/>
    <w:rsid w:val="009F388B"/>
    <w:rsid w:val="009F3E8D"/>
    <w:rsid w:val="009F441E"/>
    <w:rsid w:val="009F4F8A"/>
    <w:rsid w:val="009F4FA3"/>
    <w:rsid w:val="009F5284"/>
    <w:rsid w:val="009F66B7"/>
    <w:rsid w:val="009F6ABB"/>
    <w:rsid w:val="009F7432"/>
    <w:rsid w:val="009F7500"/>
    <w:rsid w:val="009F7CA9"/>
    <w:rsid w:val="00A0105B"/>
    <w:rsid w:val="00A01481"/>
    <w:rsid w:val="00A0150E"/>
    <w:rsid w:val="00A023C1"/>
    <w:rsid w:val="00A032FB"/>
    <w:rsid w:val="00A057A4"/>
    <w:rsid w:val="00A06082"/>
    <w:rsid w:val="00A065DA"/>
    <w:rsid w:val="00A06B0B"/>
    <w:rsid w:val="00A06F77"/>
    <w:rsid w:val="00A0755A"/>
    <w:rsid w:val="00A102C3"/>
    <w:rsid w:val="00A10565"/>
    <w:rsid w:val="00A105FA"/>
    <w:rsid w:val="00A106AC"/>
    <w:rsid w:val="00A10C8C"/>
    <w:rsid w:val="00A11162"/>
    <w:rsid w:val="00A113CB"/>
    <w:rsid w:val="00A113D5"/>
    <w:rsid w:val="00A11AD1"/>
    <w:rsid w:val="00A122C5"/>
    <w:rsid w:val="00A126DC"/>
    <w:rsid w:val="00A13102"/>
    <w:rsid w:val="00A135A1"/>
    <w:rsid w:val="00A14496"/>
    <w:rsid w:val="00A14851"/>
    <w:rsid w:val="00A15020"/>
    <w:rsid w:val="00A15052"/>
    <w:rsid w:val="00A152DE"/>
    <w:rsid w:val="00A16687"/>
    <w:rsid w:val="00A20617"/>
    <w:rsid w:val="00A2091D"/>
    <w:rsid w:val="00A2156C"/>
    <w:rsid w:val="00A2201D"/>
    <w:rsid w:val="00A23807"/>
    <w:rsid w:val="00A2491D"/>
    <w:rsid w:val="00A24A49"/>
    <w:rsid w:val="00A25485"/>
    <w:rsid w:val="00A25902"/>
    <w:rsid w:val="00A25CFB"/>
    <w:rsid w:val="00A26D02"/>
    <w:rsid w:val="00A273E9"/>
    <w:rsid w:val="00A27DD5"/>
    <w:rsid w:val="00A3071E"/>
    <w:rsid w:val="00A30E8C"/>
    <w:rsid w:val="00A31063"/>
    <w:rsid w:val="00A3159E"/>
    <w:rsid w:val="00A31CF4"/>
    <w:rsid w:val="00A31E13"/>
    <w:rsid w:val="00A31E60"/>
    <w:rsid w:val="00A33156"/>
    <w:rsid w:val="00A33188"/>
    <w:rsid w:val="00A33676"/>
    <w:rsid w:val="00A33CC8"/>
    <w:rsid w:val="00A349ED"/>
    <w:rsid w:val="00A34BC3"/>
    <w:rsid w:val="00A35EC5"/>
    <w:rsid w:val="00A35F6D"/>
    <w:rsid w:val="00A37430"/>
    <w:rsid w:val="00A37877"/>
    <w:rsid w:val="00A40B1A"/>
    <w:rsid w:val="00A40EF4"/>
    <w:rsid w:val="00A40F86"/>
    <w:rsid w:val="00A410CC"/>
    <w:rsid w:val="00A41102"/>
    <w:rsid w:val="00A421DB"/>
    <w:rsid w:val="00A4265C"/>
    <w:rsid w:val="00A42864"/>
    <w:rsid w:val="00A42E69"/>
    <w:rsid w:val="00A436C8"/>
    <w:rsid w:val="00A44153"/>
    <w:rsid w:val="00A458A5"/>
    <w:rsid w:val="00A45BE2"/>
    <w:rsid w:val="00A46548"/>
    <w:rsid w:val="00A47AAB"/>
    <w:rsid w:val="00A47D7F"/>
    <w:rsid w:val="00A509ED"/>
    <w:rsid w:val="00A51709"/>
    <w:rsid w:val="00A519A9"/>
    <w:rsid w:val="00A52020"/>
    <w:rsid w:val="00A52D91"/>
    <w:rsid w:val="00A53020"/>
    <w:rsid w:val="00A53172"/>
    <w:rsid w:val="00A56389"/>
    <w:rsid w:val="00A575E5"/>
    <w:rsid w:val="00A57BA9"/>
    <w:rsid w:val="00A60DB7"/>
    <w:rsid w:val="00A62037"/>
    <w:rsid w:val="00A620EB"/>
    <w:rsid w:val="00A6336F"/>
    <w:rsid w:val="00A6337F"/>
    <w:rsid w:val="00A637DE"/>
    <w:rsid w:val="00A6382C"/>
    <w:rsid w:val="00A657C9"/>
    <w:rsid w:val="00A6587C"/>
    <w:rsid w:val="00A658C4"/>
    <w:rsid w:val="00A67499"/>
    <w:rsid w:val="00A67859"/>
    <w:rsid w:val="00A67C38"/>
    <w:rsid w:val="00A70110"/>
    <w:rsid w:val="00A70AAC"/>
    <w:rsid w:val="00A72211"/>
    <w:rsid w:val="00A73CC8"/>
    <w:rsid w:val="00A73D64"/>
    <w:rsid w:val="00A74A9F"/>
    <w:rsid w:val="00A75325"/>
    <w:rsid w:val="00A76436"/>
    <w:rsid w:val="00A768D3"/>
    <w:rsid w:val="00A76984"/>
    <w:rsid w:val="00A776C5"/>
    <w:rsid w:val="00A801C4"/>
    <w:rsid w:val="00A80437"/>
    <w:rsid w:val="00A817A3"/>
    <w:rsid w:val="00A8227A"/>
    <w:rsid w:val="00A8449D"/>
    <w:rsid w:val="00A84710"/>
    <w:rsid w:val="00A852D5"/>
    <w:rsid w:val="00A85F41"/>
    <w:rsid w:val="00A86276"/>
    <w:rsid w:val="00A862CB"/>
    <w:rsid w:val="00A86805"/>
    <w:rsid w:val="00A86FA5"/>
    <w:rsid w:val="00A87468"/>
    <w:rsid w:val="00A90FC8"/>
    <w:rsid w:val="00A93556"/>
    <w:rsid w:val="00A93E94"/>
    <w:rsid w:val="00A94A26"/>
    <w:rsid w:val="00A94B7B"/>
    <w:rsid w:val="00A9511B"/>
    <w:rsid w:val="00A95740"/>
    <w:rsid w:val="00A95D96"/>
    <w:rsid w:val="00A974AA"/>
    <w:rsid w:val="00A976F0"/>
    <w:rsid w:val="00AA0019"/>
    <w:rsid w:val="00AA04BC"/>
    <w:rsid w:val="00AA1411"/>
    <w:rsid w:val="00AA14EC"/>
    <w:rsid w:val="00AA2BDB"/>
    <w:rsid w:val="00AA35B7"/>
    <w:rsid w:val="00AA5DF4"/>
    <w:rsid w:val="00AA6387"/>
    <w:rsid w:val="00AA6D29"/>
    <w:rsid w:val="00AA727B"/>
    <w:rsid w:val="00AA76CE"/>
    <w:rsid w:val="00AB03CA"/>
    <w:rsid w:val="00AB08A2"/>
    <w:rsid w:val="00AB132B"/>
    <w:rsid w:val="00AB1C74"/>
    <w:rsid w:val="00AB2E97"/>
    <w:rsid w:val="00AB6C16"/>
    <w:rsid w:val="00AB6F73"/>
    <w:rsid w:val="00AB7336"/>
    <w:rsid w:val="00AC0AB8"/>
    <w:rsid w:val="00AC108D"/>
    <w:rsid w:val="00AC284E"/>
    <w:rsid w:val="00AC3B72"/>
    <w:rsid w:val="00AC4884"/>
    <w:rsid w:val="00AC4A7D"/>
    <w:rsid w:val="00AC595A"/>
    <w:rsid w:val="00AC5F27"/>
    <w:rsid w:val="00AC5FDC"/>
    <w:rsid w:val="00AC64DF"/>
    <w:rsid w:val="00AC6857"/>
    <w:rsid w:val="00AD087E"/>
    <w:rsid w:val="00AD09B7"/>
    <w:rsid w:val="00AD0D9A"/>
    <w:rsid w:val="00AD14DA"/>
    <w:rsid w:val="00AD2547"/>
    <w:rsid w:val="00AD2D0E"/>
    <w:rsid w:val="00AD3BFA"/>
    <w:rsid w:val="00AD5989"/>
    <w:rsid w:val="00AD631B"/>
    <w:rsid w:val="00AD731C"/>
    <w:rsid w:val="00AD770D"/>
    <w:rsid w:val="00AD7A38"/>
    <w:rsid w:val="00AD7C8F"/>
    <w:rsid w:val="00AE0833"/>
    <w:rsid w:val="00AE087E"/>
    <w:rsid w:val="00AE0CF1"/>
    <w:rsid w:val="00AE12E2"/>
    <w:rsid w:val="00AE12FA"/>
    <w:rsid w:val="00AE172A"/>
    <w:rsid w:val="00AE21AD"/>
    <w:rsid w:val="00AE2A3D"/>
    <w:rsid w:val="00AE2A88"/>
    <w:rsid w:val="00AE2D96"/>
    <w:rsid w:val="00AE3033"/>
    <w:rsid w:val="00AE5E3A"/>
    <w:rsid w:val="00AE746A"/>
    <w:rsid w:val="00AF07C1"/>
    <w:rsid w:val="00AF1223"/>
    <w:rsid w:val="00AF1998"/>
    <w:rsid w:val="00AF3568"/>
    <w:rsid w:val="00AF379F"/>
    <w:rsid w:val="00AF39AC"/>
    <w:rsid w:val="00AF3C4D"/>
    <w:rsid w:val="00AF4E3E"/>
    <w:rsid w:val="00AF5E26"/>
    <w:rsid w:val="00AF5FD3"/>
    <w:rsid w:val="00AF6BCC"/>
    <w:rsid w:val="00AF751A"/>
    <w:rsid w:val="00AF762E"/>
    <w:rsid w:val="00AF7910"/>
    <w:rsid w:val="00AF7B43"/>
    <w:rsid w:val="00B00695"/>
    <w:rsid w:val="00B008E2"/>
    <w:rsid w:val="00B019AC"/>
    <w:rsid w:val="00B0329B"/>
    <w:rsid w:val="00B03561"/>
    <w:rsid w:val="00B037A4"/>
    <w:rsid w:val="00B03E8B"/>
    <w:rsid w:val="00B03ED4"/>
    <w:rsid w:val="00B053E2"/>
    <w:rsid w:val="00B053F8"/>
    <w:rsid w:val="00B05681"/>
    <w:rsid w:val="00B0599E"/>
    <w:rsid w:val="00B063B6"/>
    <w:rsid w:val="00B118EB"/>
    <w:rsid w:val="00B11FAA"/>
    <w:rsid w:val="00B1281B"/>
    <w:rsid w:val="00B165A2"/>
    <w:rsid w:val="00B16B9A"/>
    <w:rsid w:val="00B17649"/>
    <w:rsid w:val="00B21E3D"/>
    <w:rsid w:val="00B22DED"/>
    <w:rsid w:val="00B23499"/>
    <w:rsid w:val="00B23626"/>
    <w:rsid w:val="00B23CFE"/>
    <w:rsid w:val="00B24D59"/>
    <w:rsid w:val="00B25A2B"/>
    <w:rsid w:val="00B262FC"/>
    <w:rsid w:val="00B263DE"/>
    <w:rsid w:val="00B26A50"/>
    <w:rsid w:val="00B26D53"/>
    <w:rsid w:val="00B27255"/>
    <w:rsid w:val="00B27A5A"/>
    <w:rsid w:val="00B305F8"/>
    <w:rsid w:val="00B30DA4"/>
    <w:rsid w:val="00B31A2F"/>
    <w:rsid w:val="00B32B30"/>
    <w:rsid w:val="00B33F06"/>
    <w:rsid w:val="00B34B4B"/>
    <w:rsid w:val="00B357F4"/>
    <w:rsid w:val="00B36F06"/>
    <w:rsid w:val="00B3708F"/>
    <w:rsid w:val="00B37160"/>
    <w:rsid w:val="00B3733B"/>
    <w:rsid w:val="00B40D1A"/>
    <w:rsid w:val="00B41287"/>
    <w:rsid w:val="00B4249C"/>
    <w:rsid w:val="00B424D1"/>
    <w:rsid w:val="00B42ED8"/>
    <w:rsid w:val="00B43F23"/>
    <w:rsid w:val="00B45430"/>
    <w:rsid w:val="00B457E0"/>
    <w:rsid w:val="00B45EB2"/>
    <w:rsid w:val="00B50020"/>
    <w:rsid w:val="00B5055B"/>
    <w:rsid w:val="00B50B54"/>
    <w:rsid w:val="00B51879"/>
    <w:rsid w:val="00B51F1C"/>
    <w:rsid w:val="00B52278"/>
    <w:rsid w:val="00B536F4"/>
    <w:rsid w:val="00B537C8"/>
    <w:rsid w:val="00B53C62"/>
    <w:rsid w:val="00B53C8F"/>
    <w:rsid w:val="00B54D92"/>
    <w:rsid w:val="00B54E51"/>
    <w:rsid w:val="00B55BBC"/>
    <w:rsid w:val="00B56B73"/>
    <w:rsid w:val="00B56D34"/>
    <w:rsid w:val="00B61FA9"/>
    <w:rsid w:val="00B62678"/>
    <w:rsid w:val="00B62AC6"/>
    <w:rsid w:val="00B62B3A"/>
    <w:rsid w:val="00B62FDB"/>
    <w:rsid w:val="00B63CD9"/>
    <w:rsid w:val="00B640AA"/>
    <w:rsid w:val="00B64E4B"/>
    <w:rsid w:val="00B65355"/>
    <w:rsid w:val="00B65F67"/>
    <w:rsid w:val="00B6742A"/>
    <w:rsid w:val="00B677C0"/>
    <w:rsid w:val="00B711C4"/>
    <w:rsid w:val="00B71FE9"/>
    <w:rsid w:val="00B72B3F"/>
    <w:rsid w:val="00B73694"/>
    <w:rsid w:val="00B746B1"/>
    <w:rsid w:val="00B74AA6"/>
    <w:rsid w:val="00B75FC6"/>
    <w:rsid w:val="00B764CB"/>
    <w:rsid w:val="00B77BD9"/>
    <w:rsid w:val="00B80156"/>
    <w:rsid w:val="00B807B3"/>
    <w:rsid w:val="00B8097F"/>
    <w:rsid w:val="00B80F0F"/>
    <w:rsid w:val="00B81EC2"/>
    <w:rsid w:val="00B82CB4"/>
    <w:rsid w:val="00B82F30"/>
    <w:rsid w:val="00B82FC4"/>
    <w:rsid w:val="00B83847"/>
    <w:rsid w:val="00B83A93"/>
    <w:rsid w:val="00B83F84"/>
    <w:rsid w:val="00B843C7"/>
    <w:rsid w:val="00B87699"/>
    <w:rsid w:val="00B87DA8"/>
    <w:rsid w:val="00B9011A"/>
    <w:rsid w:val="00B90309"/>
    <w:rsid w:val="00B90990"/>
    <w:rsid w:val="00B93671"/>
    <w:rsid w:val="00B93FD8"/>
    <w:rsid w:val="00B943A6"/>
    <w:rsid w:val="00B949FD"/>
    <w:rsid w:val="00B96056"/>
    <w:rsid w:val="00B96483"/>
    <w:rsid w:val="00B969FD"/>
    <w:rsid w:val="00B9782A"/>
    <w:rsid w:val="00BA0238"/>
    <w:rsid w:val="00BA0326"/>
    <w:rsid w:val="00BA1B7F"/>
    <w:rsid w:val="00BA28DF"/>
    <w:rsid w:val="00BA345A"/>
    <w:rsid w:val="00BA3E14"/>
    <w:rsid w:val="00BA47B6"/>
    <w:rsid w:val="00BA4817"/>
    <w:rsid w:val="00BA5343"/>
    <w:rsid w:val="00BA70D7"/>
    <w:rsid w:val="00BA723E"/>
    <w:rsid w:val="00BA78A2"/>
    <w:rsid w:val="00BB02CD"/>
    <w:rsid w:val="00BB1C34"/>
    <w:rsid w:val="00BB2CF8"/>
    <w:rsid w:val="00BB2EBB"/>
    <w:rsid w:val="00BB3AD6"/>
    <w:rsid w:val="00BB4095"/>
    <w:rsid w:val="00BB43E3"/>
    <w:rsid w:val="00BB5E4C"/>
    <w:rsid w:val="00BB6149"/>
    <w:rsid w:val="00BB63B1"/>
    <w:rsid w:val="00BB7235"/>
    <w:rsid w:val="00BB72DC"/>
    <w:rsid w:val="00BB7343"/>
    <w:rsid w:val="00BB7524"/>
    <w:rsid w:val="00BB789E"/>
    <w:rsid w:val="00BC1DBA"/>
    <w:rsid w:val="00BC2C05"/>
    <w:rsid w:val="00BC43B8"/>
    <w:rsid w:val="00BC4858"/>
    <w:rsid w:val="00BC493A"/>
    <w:rsid w:val="00BC500E"/>
    <w:rsid w:val="00BC71D5"/>
    <w:rsid w:val="00BC7512"/>
    <w:rsid w:val="00BD033D"/>
    <w:rsid w:val="00BD1800"/>
    <w:rsid w:val="00BD1C36"/>
    <w:rsid w:val="00BD1E59"/>
    <w:rsid w:val="00BD206B"/>
    <w:rsid w:val="00BD2393"/>
    <w:rsid w:val="00BD2BA1"/>
    <w:rsid w:val="00BD31C8"/>
    <w:rsid w:val="00BD34DA"/>
    <w:rsid w:val="00BD352B"/>
    <w:rsid w:val="00BD3796"/>
    <w:rsid w:val="00BD37D8"/>
    <w:rsid w:val="00BD3FE1"/>
    <w:rsid w:val="00BD449E"/>
    <w:rsid w:val="00BD4E2A"/>
    <w:rsid w:val="00BD4E95"/>
    <w:rsid w:val="00BD5161"/>
    <w:rsid w:val="00BD5679"/>
    <w:rsid w:val="00BD5A0A"/>
    <w:rsid w:val="00BE0676"/>
    <w:rsid w:val="00BE06FD"/>
    <w:rsid w:val="00BE13F3"/>
    <w:rsid w:val="00BE18BF"/>
    <w:rsid w:val="00BE1E19"/>
    <w:rsid w:val="00BE21CD"/>
    <w:rsid w:val="00BE3C4B"/>
    <w:rsid w:val="00BE3CCE"/>
    <w:rsid w:val="00BE3F72"/>
    <w:rsid w:val="00BE574E"/>
    <w:rsid w:val="00BE6AB5"/>
    <w:rsid w:val="00BE787F"/>
    <w:rsid w:val="00BF0D22"/>
    <w:rsid w:val="00BF15FF"/>
    <w:rsid w:val="00BF1F08"/>
    <w:rsid w:val="00BF23E2"/>
    <w:rsid w:val="00BF244F"/>
    <w:rsid w:val="00BF2FF6"/>
    <w:rsid w:val="00BF31B7"/>
    <w:rsid w:val="00BF458A"/>
    <w:rsid w:val="00BF607A"/>
    <w:rsid w:val="00BF6772"/>
    <w:rsid w:val="00C00735"/>
    <w:rsid w:val="00C00B94"/>
    <w:rsid w:val="00C00DD8"/>
    <w:rsid w:val="00C00E31"/>
    <w:rsid w:val="00C01550"/>
    <w:rsid w:val="00C017C9"/>
    <w:rsid w:val="00C01D2B"/>
    <w:rsid w:val="00C026C6"/>
    <w:rsid w:val="00C02C6A"/>
    <w:rsid w:val="00C04777"/>
    <w:rsid w:val="00C04B51"/>
    <w:rsid w:val="00C05808"/>
    <w:rsid w:val="00C06F91"/>
    <w:rsid w:val="00C071D6"/>
    <w:rsid w:val="00C10226"/>
    <w:rsid w:val="00C105FC"/>
    <w:rsid w:val="00C11795"/>
    <w:rsid w:val="00C11C33"/>
    <w:rsid w:val="00C1237D"/>
    <w:rsid w:val="00C12DE8"/>
    <w:rsid w:val="00C1307D"/>
    <w:rsid w:val="00C13CA1"/>
    <w:rsid w:val="00C14B48"/>
    <w:rsid w:val="00C14F9C"/>
    <w:rsid w:val="00C1594A"/>
    <w:rsid w:val="00C15D51"/>
    <w:rsid w:val="00C1619A"/>
    <w:rsid w:val="00C164DF"/>
    <w:rsid w:val="00C1655E"/>
    <w:rsid w:val="00C2149D"/>
    <w:rsid w:val="00C235CA"/>
    <w:rsid w:val="00C24B93"/>
    <w:rsid w:val="00C2508B"/>
    <w:rsid w:val="00C26B4A"/>
    <w:rsid w:val="00C27566"/>
    <w:rsid w:val="00C27F78"/>
    <w:rsid w:val="00C3019C"/>
    <w:rsid w:val="00C30487"/>
    <w:rsid w:val="00C32424"/>
    <w:rsid w:val="00C33E17"/>
    <w:rsid w:val="00C34252"/>
    <w:rsid w:val="00C34A9B"/>
    <w:rsid w:val="00C34AA6"/>
    <w:rsid w:val="00C3535B"/>
    <w:rsid w:val="00C358AC"/>
    <w:rsid w:val="00C35C93"/>
    <w:rsid w:val="00C36232"/>
    <w:rsid w:val="00C3732A"/>
    <w:rsid w:val="00C37379"/>
    <w:rsid w:val="00C37C61"/>
    <w:rsid w:val="00C37F95"/>
    <w:rsid w:val="00C40498"/>
    <w:rsid w:val="00C41172"/>
    <w:rsid w:val="00C422D5"/>
    <w:rsid w:val="00C4244F"/>
    <w:rsid w:val="00C43A8C"/>
    <w:rsid w:val="00C449B3"/>
    <w:rsid w:val="00C44EDD"/>
    <w:rsid w:val="00C45B69"/>
    <w:rsid w:val="00C4687F"/>
    <w:rsid w:val="00C46A71"/>
    <w:rsid w:val="00C46AFD"/>
    <w:rsid w:val="00C46FCD"/>
    <w:rsid w:val="00C47214"/>
    <w:rsid w:val="00C5111A"/>
    <w:rsid w:val="00C533DA"/>
    <w:rsid w:val="00C53C54"/>
    <w:rsid w:val="00C5459E"/>
    <w:rsid w:val="00C5590C"/>
    <w:rsid w:val="00C55B4C"/>
    <w:rsid w:val="00C55CD6"/>
    <w:rsid w:val="00C55F31"/>
    <w:rsid w:val="00C5771C"/>
    <w:rsid w:val="00C62938"/>
    <w:rsid w:val="00C62F34"/>
    <w:rsid w:val="00C6387D"/>
    <w:rsid w:val="00C64BA1"/>
    <w:rsid w:val="00C65B00"/>
    <w:rsid w:val="00C6610F"/>
    <w:rsid w:val="00C66939"/>
    <w:rsid w:val="00C66CB5"/>
    <w:rsid w:val="00C70688"/>
    <w:rsid w:val="00C706F0"/>
    <w:rsid w:val="00C7189B"/>
    <w:rsid w:val="00C7200B"/>
    <w:rsid w:val="00C72C17"/>
    <w:rsid w:val="00C73047"/>
    <w:rsid w:val="00C73118"/>
    <w:rsid w:val="00C74752"/>
    <w:rsid w:val="00C74A34"/>
    <w:rsid w:val="00C74A90"/>
    <w:rsid w:val="00C7530C"/>
    <w:rsid w:val="00C754B8"/>
    <w:rsid w:val="00C75931"/>
    <w:rsid w:val="00C75B06"/>
    <w:rsid w:val="00C75D96"/>
    <w:rsid w:val="00C768A1"/>
    <w:rsid w:val="00C81A0D"/>
    <w:rsid w:val="00C82368"/>
    <w:rsid w:val="00C827F6"/>
    <w:rsid w:val="00C828EE"/>
    <w:rsid w:val="00C831F6"/>
    <w:rsid w:val="00C83760"/>
    <w:rsid w:val="00C84166"/>
    <w:rsid w:val="00C85EE0"/>
    <w:rsid w:val="00C8761C"/>
    <w:rsid w:val="00C87DB3"/>
    <w:rsid w:val="00C90155"/>
    <w:rsid w:val="00C9073A"/>
    <w:rsid w:val="00C90A23"/>
    <w:rsid w:val="00C914FB"/>
    <w:rsid w:val="00C91689"/>
    <w:rsid w:val="00C931DB"/>
    <w:rsid w:val="00C93935"/>
    <w:rsid w:val="00C9428C"/>
    <w:rsid w:val="00C94821"/>
    <w:rsid w:val="00C94A3A"/>
    <w:rsid w:val="00C95C80"/>
    <w:rsid w:val="00C968A8"/>
    <w:rsid w:val="00C968EC"/>
    <w:rsid w:val="00CA100E"/>
    <w:rsid w:val="00CA338B"/>
    <w:rsid w:val="00CA449D"/>
    <w:rsid w:val="00CA4C3A"/>
    <w:rsid w:val="00CA53B7"/>
    <w:rsid w:val="00CA6272"/>
    <w:rsid w:val="00CA638A"/>
    <w:rsid w:val="00CB2E37"/>
    <w:rsid w:val="00CB2EC5"/>
    <w:rsid w:val="00CB37E6"/>
    <w:rsid w:val="00CB37EC"/>
    <w:rsid w:val="00CB4C52"/>
    <w:rsid w:val="00CB5074"/>
    <w:rsid w:val="00CB5FE6"/>
    <w:rsid w:val="00CB61D6"/>
    <w:rsid w:val="00CB6388"/>
    <w:rsid w:val="00CB718A"/>
    <w:rsid w:val="00CB7CDE"/>
    <w:rsid w:val="00CC0DC6"/>
    <w:rsid w:val="00CC1DE3"/>
    <w:rsid w:val="00CC2649"/>
    <w:rsid w:val="00CC2D80"/>
    <w:rsid w:val="00CC3C5E"/>
    <w:rsid w:val="00CC746B"/>
    <w:rsid w:val="00CC7BAC"/>
    <w:rsid w:val="00CC7EBC"/>
    <w:rsid w:val="00CD037E"/>
    <w:rsid w:val="00CD0DFB"/>
    <w:rsid w:val="00CD1905"/>
    <w:rsid w:val="00CD1E72"/>
    <w:rsid w:val="00CD2CAD"/>
    <w:rsid w:val="00CD31AC"/>
    <w:rsid w:val="00CD342A"/>
    <w:rsid w:val="00CD3FC6"/>
    <w:rsid w:val="00CD48CB"/>
    <w:rsid w:val="00CD549B"/>
    <w:rsid w:val="00CD55D4"/>
    <w:rsid w:val="00CD5B08"/>
    <w:rsid w:val="00CD5C87"/>
    <w:rsid w:val="00CD7A0C"/>
    <w:rsid w:val="00CD7DE8"/>
    <w:rsid w:val="00CE0AF4"/>
    <w:rsid w:val="00CE0DDA"/>
    <w:rsid w:val="00CE1943"/>
    <w:rsid w:val="00CE21AA"/>
    <w:rsid w:val="00CE46A6"/>
    <w:rsid w:val="00CE5D49"/>
    <w:rsid w:val="00CE6661"/>
    <w:rsid w:val="00CE6AB7"/>
    <w:rsid w:val="00CF001C"/>
    <w:rsid w:val="00CF1D6B"/>
    <w:rsid w:val="00CF31C3"/>
    <w:rsid w:val="00CF5A08"/>
    <w:rsid w:val="00CF6332"/>
    <w:rsid w:val="00CF7E2A"/>
    <w:rsid w:val="00D0006C"/>
    <w:rsid w:val="00D01823"/>
    <w:rsid w:val="00D02C20"/>
    <w:rsid w:val="00D035F5"/>
    <w:rsid w:val="00D036B3"/>
    <w:rsid w:val="00D042AA"/>
    <w:rsid w:val="00D04542"/>
    <w:rsid w:val="00D04CAD"/>
    <w:rsid w:val="00D04D3C"/>
    <w:rsid w:val="00D04D3E"/>
    <w:rsid w:val="00D06319"/>
    <w:rsid w:val="00D06BC5"/>
    <w:rsid w:val="00D06F13"/>
    <w:rsid w:val="00D0741B"/>
    <w:rsid w:val="00D074F0"/>
    <w:rsid w:val="00D07C88"/>
    <w:rsid w:val="00D12AD4"/>
    <w:rsid w:val="00D13FDA"/>
    <w:rsid w:val="00D14057"/>
    <w:rsid w:val="00D15713"/>
    <w:rsid w:val="00D15B2A"/>
    <w:rsid w:val="00D1686A"/>
    <w:rsid w:val="00D169DE"/>
    <w:rsid w:val="00D16D66"/>
    <w:rsid w:val="00D16E14"/>
    <w:rsid w:val="00D171F1"/>
    <w:rsid w:val="00D17C7B"/>
    <w:rsid w:val="00D2095A"/>
    <w:rsid w:val="00D20A9C"/>
    <w:rsid w:val="00D20F8F"/>
    <w:rsid w:val="00D215A2"/>
    <w:rsid w:val="00D21CB0"/>
    <w:rsid w:val="00D233EA"/>
    <w:rsid w:val="00D23962"/>
    <w:rsid w:val="00D23C68"/>
    <w:rsid w:val="00D24444"/>
    <w:rsid w:val="00D24735"/>
    <w:rsid w:val="00D25456"/>
    <w:rsid w:val="00D2597E"/>
    <w:rsid w:val="00D27F7C"/>
    <w:rsid w:val="00D30296"/>
    <w:rsid w:val="00D30D19"/>
    <w:rsid w:val="00D32369"/>
    <w:rsid w:val="00D334D9"/>
    <w:rsid w:val="00D3394B"/>
    <w:rsid w:val="00D33F65"/>
    <w:rsid w:val="00D33F72"/>
    <w:rsid w:val="00D34672"/>
    <w:rsid w:val="00D34C6F"/>
    <w:rsid w:val="00D34F88"/>
    <w:rsid w:val="00D360AA"/>
    <w:rsid w:val="00D36569"/>
    <w:rsid w:val="00D36D7D"/>
    <w:rsid w:val="00D37CBA"/>
    <w:rsid w:val="00D407FF"/>
    <w:rsid w:val="00D418BE"/>
    <w:rsid w:val="00D41BDA"/>
    <w:rsid w:val="00D42719"/>
    <w:rsid w:val="00D42D68"/>
    <w:rsid w:val="00D42DCF"/>
    <w:rsid w:val="00D42FFD"/>
    <w:rsid w:val="00D43D80"/>
    <w:rsid w:val="00D43FA8"/>
    <w:rsid w:val="00D441A8"/>
    <w:rsid w:val="00D44E8B"/>
    <w:rsid w:val="00D45EFE"/>
    <w:rsid w:val="00D46321"/>
    <w:rsid w:val="00D478A2"/>
    <w:rsid w:val="00D47BEF"/>
    <w:rsid w:val="00D50060"/>
    <w:rsid w:val="00D523CC"/>
    <w:rsid w:val="00D5280B"/>
    <w:rsid w:val="00D52B32"/>
    <w:rsid w:val="00D5461E"/>
    <w:rsid w:val="00D54DD0"/>
    <w:rsid w:val="00D5564C"/>
    <w:rsid w:val="00D5576D"/>
    <w:rsid w:val="00D55807"/>
    <w:rsid w:val="00D55E87"/>
    <w:rsid w:val="00D56462"/>
    <w:rsid w:val="00D5738A"/>
    <w:rsid w:val="00D575C4"/>
    <w:rsid w:val="00D57725"/>
    <w:rsid w:val="00D57E1B"/>
    <w:rsid w:val="00D613E7"/>
    <w:rsid w:val="00D61768"/>
    <w:rsid w:val="00D61B00"/>
    <w:rsid w:val="00D61C15"/>
    <w:rsid w:val="00D62814"/>
    <w:rsid w:val="00D63038"/>
    <w:rsid w:val="00D63915"/>
    <w:rsid w:val="00D642EE"/>
    <w:rsid w:val="00D65115"/>
    <w:rsid w:val="00D6540E"/>
    <w:rsid w:val="00D65EA5"/>
    <w:rsid w:val="00D666B1"/>
    <w:rsid w:val="00D667B4"/>
    <w:rsid w:val="00D669AA"/>
    <w:rsid w:val="00D67750"/>
    <w:rsid w:val="00D67B19"/>
    <w:rsid w:val="00D70891"/>
    <w:rsid w:val="00D71F9A"/>
    <w:rsid w:val="00D72A50"/>
    <w:rsid w:val="00D72DF6"/>
    <w:rsid w:val="00D7342F"/>
    <w:rsid w:val="00D73B92"/>
    <w:rsid w:val="00D73EAE"/>
    <w:rsid w:val="00D74947"/>
    <w:rsid w:val="00D74D8F"/>
    <w:rsid w:val="00D756C8"/>
    <w:rsid w:val="00D76AD0"/>
    <w:rsid w:val="00D76BD7"/>
    <w:rsid w:val="00D7735A"/>
    <w:rsid w:val="00D774B2"/>
    <w:rsid w:val="00D77AD3"/>
    <w:rsid w:val="00D820BE"/>
    <w:rsid w:val="00D820C0"/>
    <w:rsid w:val="00D82170"/>
    <w:rsid w:val="00D82DC5"/>
    <w:rsid w:val="00D8399A"/>
    <w:rsid w:val="00D84FFE"/>
    <w:rsid w:val="00D853CC"/>
    <w:rsid w:val="00D90666"/>
    <w:rsid w:val="00D9143A"/>
    <w:rsid w:val="00D9164A"/>
    <w:rsid w:val="00D91BDD"/>
    <w:rsid w:val="00D9308D"/>
    <w:rsid w:val="00D94209"/>
    <w:rsid w:val="00D94322"/>
    <w:rsid w:val="00D94435"/>
    <w:rsid w:val="00D94D40"/>
    <w:rsid w:val="00D95075"/>
    <w:rsid w:val="00D95A96"/>
    <w:rsid w:val="00D96D92"/>
    <w:rsid w:val="00D97204"/>
    <w:rsid w:val="00D97294"/>
    <w:rsid w:val="00D97B8D"/>
    <w:rsid w:val="00D97FE7"/>
    <w:rsid w:val="00DA1B8D"/>
    <w:rsid w:val="00DA1E0C"/>
    <w:rsid w:val="00DA3DBF"/>
    <w:rsid w:val="00DA4D02"/>
    <w:rsid w:val="00DA5439"/>
    <w:rsid w:val="00DA5D56"/>
    <w:rsid w:val="00DA5F03"/>
    <w:rsid w:val="00DA7F5E"/>
    <w:rsid w:val="00DB0172"/>
    <w:rsid w:val="00DB04A4"/>
    <w:rsid w:val="00DB0FC8"/>
    <w:rsid w:val="00DB155F"/>
    <w:rsid w:val="00DB17C9"/>
    <w:rsid w:val="00DB20F4"/>
    <w:rsid w:val="00DB228B"/>
    <w:rsid w:val="00DB2800"/>
    <w:rsid w:val="00DB31D2"/>
    <w:rsid w:val="00DB355A"/>
    <w:rsid w:val="00DB3EAB"/>
    <w:rsid w:val="00DB4C63"/>
    <w:rsid w:val="00DB69BD"/>
    <w:rsid w:val="00DB7557"/>
    <w:rsid w:val="00DB77DF"/>
    <w:rsid w:val="00DC0381"/>
    <w:rsid w:val="00DC1CAE"/>
    <w:rsid w:val="00DC1CE0"/>
    <w:rsid w:val="00DC21BF"/>
    <w:rsid w:val="00DC2D6C"/>
    <w:rsid w:val="00DC39CD"/>
    <w:rsid w:val="00DC3A66"/>
    <w:rsid w:val="00DC5A91"/>
    <w:rsid w:val="00DC602B"/>
    <w:rsid w:val="00DD01C5"/>
    <w:rsid w:val="00DD055E"/>
    <w:rsid w:val="00DD17B9"/>
    <w:rsid w:val="00DD24D5"/>
    <w:rsid w:val="00DD2698"/>
    <w:rsid w:val="00DD34EF"/>
    <w:rsid w:val="00DD3741"/>
    <w:rsid w:val="00DD40C0"/>
    <w:rsid w:val="00DD4365"/>
    <w:rsid w:val="00DD4AEC"/>
    <w:rsid w:val="00DD4FF2"/>
    <w:rsid w:val="00DD50DC"/>
    <w:rsid w:val="00DD5409"/>
    <w:rsid w:val="00DD6AA4"/>
    <w:rsid w:val="00DD7DA1"/>
    <w:rsid w:val="00DD7DF9"/>
    <w:rsid w:val="00DE028F"/>
    <w:rsid w:val="00DE1FD7"/>
    <w:rsid w:val="00DE257A"/>
    <w:rsid w:val="00DE27DF"/>
    <w:rsid w:val="00DE3114"/>
    <w:rsid w:val="00DE3C33"/>
    <w:rsid w:val="00DE5094"/>
    <w:rsid w:val="00DE5D55"/>
    <w:rsid w:val="00DE6555"/>
    <w:rsid w:val="00DE79B3"/>
    <w:rsid w:val="00DE7D67"/>
    <w:rsid w:val="00DF0082"/>
    <w:rsid w:val="00DF01B8"/>
    <w:rsid w:val="00DF0C6C"/>
    <w:rsid w:val="00DF19F6"/>
    <w:rsid w:val="00DF1F9A"/>
    <w:rsid w:val="00DF2CB2"/>
    <w:rsid w:val="00DF2D4B"/>
    <w:rsid w:val="00DF378A"/>
    <w:rsid w:val="00DF3AB3"/>
    <w:rsid w:val="00DF48C1"/>
    <w:rsid w:val="00DF4A08"/>
    <w:rsid w:val="00DF5107"/>
    <w:rsid w:val="00DF5DA7"/>
    <w:rsid w:val="00DF65C8"/>
    <w:rsid w:val="00DF6AE2"/>
    <w:rsid w:val="00DF78E7"/>
    <w:rsid w:val="00E0024C"/>
    <w:rsid w:val="00E014B5"/>
    <w:rsid w:val="00E02193"/>
    <w:rsid w:val="00E02518"/>
    <w:rsid w:val="00E0257F"/>
    <w:rsid w:val="00E02F14"/>
    <w:rsid w:val="00E0333B"/>
    <w:rsid w:val="00E03ADB"/>
    <w:rsid w:val="00E044C0"/>
    <w:rsid w:val="00E04746"/>
    <w:rsid w:val="00E04973"/>
    <w:rsid w:val="00E049D1"/>
    <w:rsid w:val="00E04AAC"/>
    <w:rsid w:val="00E04FAF"/>
    <w:rsid w:val="00E04FCF"/>
    <w:rsid w:val="00E07366"/>
    <w:rsid w:val="00E106EC"/>
    <w:rsid w:val="00E11017"/>
    <w:rsid w:val="00E114E0"/>
    <w:rsid w:val="00E11EF3"/>
    <w:rsid w:val="00E12292"/>
    <w:rsid w:val="00E12714"/>
    <w:rsid w:val="00E128D1"/>
    <w:rsid w:val="00E13CC9"/>
    <w:rsid w:val="00E15CC2"/>
    <w:rsid w:val="00E17A2B"/>
    <w:rsid w:val="00E17ACC"/>
    <w:rsid w:val="00E20147"/>
    <w:rsid w:val="00E204B0"/>
    <w:rsid w:val="00E20C0F"/>
    <w:rsid w:val="00E23148"/>
    <w:rsid w:val="00E23421"/>
    <w:rsid w:val="00E24BB9"/>
    <w:rsid w:val="00E25E67"/>
    <w:rsid w:val="00E26E60"/>
    <w:rsid w:val="00E2726E"/>
    <w:rsid w:val="00E32886"/>
    <w:rsid w:val="00E33398"/>
    <w:rsid w:val="00E336F2"/>
    <w:rsid w:val="00E338A4"/>
    <w:rsid w:val="00E3435C"/>
    <w:rsid w:val="00E3473F"/>
    <w:rsid w:val="00E3478D"/>
    <w:rsid w:val="00E35949"/>
    <w:rsid w:val="00E378C7"/>
    <w:rsid w:val="00E41239"/>
    <w:rsid w:val="00E425C3"/>
    <w:rsid w:val="00E43B7F"/>
    <w:rsid w:val="00E440A9"/>
    <w:rsid w:val="00E444EA"/>
    <w:rsid w:val="00E44787"/>
    <w:rsid w:val="00E45906"/>
    <w:rsid w:val="00E45D4F"/>
    <w:rsid w:val="00E46A5F"/>
    <w:rsid w:val="00E50015"/>
    <w:rsid w:val="00E50194"/>
    <w:rsid w:val="00E5110C"/>
    <w:rsid w:val="00E51E4F"/>
    <w:rsid w:val="00E5268C"/>
    <w:rsid w:val="00E528C9"/>
    <w:rsid w:val="00E52B9C"/>
    <w:rsid w:val="00E52BAB"/>
    <w:rsid w:val="00E5325F"/>
    <w:rsid w:val="00E536CA"/>
    <w:rsid w:val="00E53A69"/>
    <w:rsid w:val="00E53B1D"/>
    <w:rsid w:val="00E54AC6"/>
    <w:rsid w:val="00E54EAB"/>
    <w:rsid w:val="00E5658F"/>
    <w:rsid w:val="00E567E9"/>
    <w:rsid w:val="00E5706C"/>
    <w:rsid w:val="00E624BD"/>
    <w:rsid w:val="00E62A68"/>
    <w:rsid w:val="00E62C0E"/>
    <w:rsid w:val="00E638CA"/>
    <w:rsid w:val="00E647DB"/>
    <w:rsid w:val="00E64CE8"/>
    <w:rsid w:val="00E64DA3"/>
    <w:rsid w:val="00E65AB0"/>
    <w:rsid w:val="00E65D73"/>
    <w:rsid w:val="00E66234"/>
    <w:rsid w:val="00E67485"/>
    <w:rsid w:val="00E7039E"/>
    <w:rsid w:val="00E70C80"/>
    <w:rsid w:val="00E70CED"/>
    <w:rsid w:val="00E71511"/>
    <w:rsid w:val="00E71B4E"/>
    <w:rsid w:val="00E72E3B"/>
    <w:rsid w:val="00E7433B"/>
    <w:rsid w:val="00E74BC1"/>
    <w:rsid w:val="00E7696B"/>
    <w:rsid w:val="00E77096"/>
    <w:rsid w:val="00E801E5"/>
    <w:rsid w:val="00E80A91"/>
    <w:rsid w:val="00E819BC"/>
    <w:rsid w:val="00E81E53"/>
    <w:rsid w:val="00E82149"/>
    <w:rsid w:val="00E82316"/>
    <w:rsid w:val="00E827C6"/>
    <w:rsid w:val="00E82A3F"/>
    <w:rsid w:val="00E8378B"/>
    <w:rsid w:val="00E839A7"/>
    <w:rsid w:val="00E84648"/>
    <w:rsid w:val="00E84A60"/>
    <w:rsid w:val="00E84AB8"/>
    <w:rsid w:val="00E84C6B"/>
    <w:rsid w:val="00E85ADF"/>
    <w:rsid w:val="00E85D43"/>
    <w:rsid w:val="00E87225"/>
    <w:rsid w:val="00E905D7"/>
    <w:rsid w:val="00E918F7"/>
    <w:rsid w:val="00E924AF"/>
    <w:rsid w:val="00E925C2"/>
    <w:rsid w:val="00E932EF"/>
    <w:rsid w:val="00E93435"/>
    <w:rsid w:val="00E93D60"/>
    <w:rsid w:val="00E94392"/>
    <w:rsid w:val="00EA00E3"/>
    <w:rsid w:val="00EA09F1"/>
    <w:rsid w:val="00EA0E71"/>
    <w:rsid w:val="00EA2624"/>
    <w:rsid w:val="00EA270D"/>
    <w:rsid w:val="00EA47E9"/>
    <w:rsid w:val="00EA4C8F"/>
    <w:rsid w:val="00EA54CE"/>
    <w:rsid w:val="00EB008A"/>
    <w:rsid w:val="00EB02A1"/>
    <w:rsid w:val="00EB0C87"/>
    <w:rsid w:val="00EB282F"/>
    <w:rsid w:val="00EB2F3A"/>
    <w:rsid w:val="00EB3271"/>
    <w:rsid w:val="00EB3598"/>
    <w:rsid w:val="00EB3E91"/>
    <w:rsid w:val="00EB45A8"/>
    <w:rsid w:val="00EB4C2D"/>
    <w:rsid w:val="00EB5AB6"/>
    <w:rsid w:val="00EB60CF"/>
    <w:rsid w:val="00EB780B"/>
    <w:rsid w:val="00EB7933"/>
    <w:rsid w:val="00EC0264"/>
    <w:rsid w:val="00EC0A97"/>
    <w:rsid w:val="00EC1350"/>
    <w:rsid w:val="00EC2DA0"/>
    <w:rsid w:val="00EC3C3F"/>
    <w:rsid w:val="00EC4521"/>
    <w:rsid w:val="00EC465B"/>
    <w:rsid w:val="00EC4669"/>
    <w:rsid w:val="00EC4695"/>
    <w:rsid w:val="00EC4C06"/>
    <w:rsid w:val="00EC618F"/>
    <w:rsid w:val="00EC660F"/>
    <w:rsid w:val="00EC75DC"/>
    <w:rsid w:val="00EC7AA9"/>
    <w:rsid w:val="00EC7C4A"/>
    <w:rsid w:val="00ED0180"/>
    <w:rsid w:val="00ED037D"/>
    <w:rsid w:val="00ED0AC5"/>
    <w:rsid w:val="00ED0D35"/>
    <w:rsid w:val="00ED1690"/>
    <w:rsid w:val="00ED1CC9"/>
    <w:rsid w:val="00ED1DA7"/>
    <w:rsid w:val="00ED20C2"/>
    <w:rsid w:val="00ED2394"/>
    <w:rsid w:val="00ED3FD7"/>
    <w:rsid w:val="00ED4619"/>
    <w:rsid w:val="00ED50E9"/>
    <w:rsid w:val="00ED5CD5"/>
    <w:rsid w:val="00ED5F61"/>
    <w:rsid w:val="00ED676D"/>
    <w:rsid w:val="00ED7DBD"/>
    <w:rsid w:val="00EE0564"/>
    <w:rsid w:val="00EE0B9E"/>
    <w:rsid w:val="00EE1D98"/>
    <w:rsid w:val="00EE1F22"/>
    <w:rsid w:val="00EE2762"/>
    <w:rsid w:val="00EE2C25"/>
    <w:rsid w:val="00EE2E86"/>
    <w:rsid w:val="00EE500A"/>
    <w:rsid w:val="00EE52EC"/>
    <w:rsid w:val="00EE54E0"/>
    <w:rsid w:val="00EE5B34"/>
    <w:rsid w:val="00EE6BB2"/>
    <w:rsid w:val="00EE70DC"/>
    <w:rsid w:val="00EF0D38"/>
    <w:rsid w:val="00EF0DD7"/>
    <w:rsid w:val="00EF2195"/>
    <w:rsid w:val="00EF2F7C"/>
    <w:rsid w:val="00EF3079"/>
    <w:rsid w:val="00EF413D"/>
    <w:rsid w:val="00EF66EC"/>
    <w:rsid w:val="00EF6AEA"/>
    <w:rsid w:val="00EF7B6E"/>
    <w:rsid w:val="00EF7FC8"/>
    <w:rsid w:val="00EF7FE4"/>
    <w:rsid w:val="00F004A7"/>
    <w:rsid w:val="00F00B43"/>
    <w:rsid w:val="00F01FEB"/>
    <w:rsid w:val="00F034BF"/>
    <w:rsid w:val="00F05241"/>
    <w:rsid w:val="00F055E4"/>
    <w:rsid w:val="00F06FF4"/>
    <w:rsid w:val="00F07314"/>
    <w:rsid w:val="00F0738E"/>
    <w:rsid w:val="00F079DD"/>
    <w:rsid w:val="00F109CE"/>
    <w:rsid w:val="00F1194C"/>
    <w:rsid w:val="00F12F5F"/>
    <w:rsid w:val="00F13367"/>
    <w:rsid w:val="00F13732"/>
    <w:rsid w:val="00F1380C"/>
    <w:rsid w:val="00F15C78"/>
    <w:rsid w:val="00F166F8"/>
    <w:rsid w:val="00F17BB3"/>
    <w:rsid w:val="00F2042B"/>
    <w:rsid w:val="00F20875"/>
    <w:rsid w:val="00F20BE0"/>
    <w:rsid w:val="00F216C0"/>
    <w:rsid w:val="00F22300"/>
    <w:rsid w:val="00F22883"/>
    <w:rsid w:val="00F22DD3"/>
    <w:rsid w:val="00F22E48"/>
    <w:rsid w:val="00F2380F"/>
    <w:rsid w:val="00F2390E"/>
    <w:rsid w:val="00F239CB"/>
    <w:rsid w:val="00F23EC7"/>
    <w:rsid w:val="00F25B84"/>
    <w:rsid w:val="00F2623D"/>
    <w:rsid w:val="00F266D4"/>
    <w:rsid w:val="00F27CBC"/>
    <w:rsid w:val="00F32BE4"/>
    <w:rsid w:val="00F336DE"/>
    <w:rsid w:val="00F350A3"/>
    <w:rsid w:val="00F35224"/>
    <w:rsid w:val="00F358CB"/>
    <w:rsid w:val="00F35B7F"/>
    <w:rsid w:val="00F35FFA"/>
    <w:rsid w:val="00F379AF"/>
    <w:rsid w:val="00F37A8F"/>
    <w:rsid w:val="00F40B6F"/>
    <w:rsid w:val="00F41C41"/>
    <w:rsid w:val="00F41F65"/>
    <w:rsid w:val="00F42680"/>
    <w:rsid w:val="00F43969"/>
    <w:rsid w:val="00F44854"/>
    <w:rsid w:val="00F44B33"/>
    <w:rsid w:val="00F451BE"/>
    <w:rsid w:val="00F455CD"/>
    <w:rsid w:val="00F45ABF"/>
    <w:rsid w:val="00F461B3"/>
    <w:rsid w:val="00F4732E"/>
    <w:rsid w:val="00F47D23"/>
    <w:rsid w:val="00F5047B"/>
    <w:rsid w:val="00F53884"/>
    <w:rsid w:val="00F5390E"/>
    <w:rsid w:val="00F55D6B"/>
    <w:rsid w:val="00F5629D"/>
    <w:rsid w:val="00F565DE"/>
    <w:rsid w:val="00F566EC"/>
    <w:rsid w:val="00F56CC7"/>
    <w:rsid w:val="00F574BC"/>
    <w:rsid w:val="00F6067D"/>
    <w:rsid w:val="00F623A1"/>
    <w:rsid w:val="00F64026"/>
    <w:rsid w:val="00F6450E"/>
    <w:rsid w:val="00F64948"/>
    <w:rsid w:val="00F65056"/>
    <w:rsid w:val="00F65776"/>
    <w:rsid w:val="00F65E9D"/>
    <w:rsid w:val="00F67D0F"/>
    <w:rsid w:val="00F70963"/>
    <w:rsid w:val="00F7135A"/>
    <w:rsid w:val="00F72112"/>
    <w:rsid w:val="00F72387"/>
    <w:rsid w:val="00F73095"/>
    <w:rsid w:val="00F735BE"/>
    <w:rsid w:val="00F73776"/>
    <w:rsid w:val="00F74592"/>
    <w:rsid w:val="00F74C73"/>
    <w:rsid w:val="00F74DA4"/>
    <w:rsid w:val="00F753BF"/>
    <w:rsid w:val="00F76EF1"/>
    <w:rsid w:val="00F81658"/>
    <w:rsid w:val="00F81E31"/>
    <w:rsid w:val="00F828E8"/>
    <w:rsid w:val="00F82BFF"/>
    <w:rsid w:val="00F82E66"/>
    <w:rsid w:val="00F82ED0"/>
    <w:rsid w:val="00F849D8"/>
    <w:rsid w:val="00F90C35"/>
    <w:rsid w:val="00F927B6"/>
    <w:rsid w:val="00F936D6"/>
    <w:rsid w:val="00F95BCF"/>
    <w:rsid w:val="00F96FE3"/>
    <w:rsid w:val="00F97CAD"/>
    <w:rsid w:val="00FA1287"/>
    <w:rsid w:val="00FA1793"/>
    <w:rsid w:val="00FA3A05"/>
    <w:rsid w:val="00FA3B3F"/>
    <w:rsid w:val="00FA427A"/>
    <w:rsid w:val="00FA4850"/>
    <w:rsid w:val="00FA4AF7"/>
    <w:rsid w:val="00FA4F70"/>
    <w:rsid w:val="00FA5AD3"/>
    <w:rsid w:val="00FA5C8A"/>
    <w:rsid w:val="00FA5E5A"/>
    <w:rsid w:val="00FA6C19"/>
    <w:rsid w:val="00FB0213"/>
    <w:rsid w:val="00FB0C21"/>
    <w:rsid w:val="00FB0E5E"/>
    <w:rsid w:val="00FB1367"/>
    <w:rsid w:val="00FB1E20"/>
    <w:rsid w:val="00FB2217"/>
    <w:rsid w:val="00FB4355"/>
    <w:rsid w:val="00FB5FE5"/>
    <w:rsid w:val="00FB653D"/>
    <w:rsid w:val="00FC1D7E"/>
    <w:rsid w:val="00FC1DBC"/>
    <w:rsid w:val="00FC2F5A"/>
    <w:rsid w:val="00FC347E"/>
    <w:rsid w:val="00FC39E8"/>
    <w:rsid w:val="00FC4121"/>
    <w:rsid w:val="00FC4374"/>
    <w:rsid w:val="00FC4823"/>
    <w:rsid w:val="00FC573D"/>
    <w:rsid w:val="00FC7240"/>
    <w:rsid w:val="00FC72AF"/>
    <w:rsid w:val="00FD1039"/>
    <w:rsid w:val="00FD2011"/>
    <w:rsid w:val="00FD31A0"/>
    <w:rsid w:val="00FD3D97"/>
    <w:rsid w:val="00FD3E4E"/>
    <w:rsid w:val="00FD47AE"/>
    <w:rsid w:val="00FD5B2F"/>
    <w:rsid w:val="00FD6BE7"/>
    <w:rsid w:val="00FD75FF"/>
    <w:rsid w:val="00FD7FCC"/>
    <w:rsid w:val="00FE049C"/>
    <w:rsid w:val="00FE135C"/>
    <w:rsid w:val="00FE1D07"/>
    <w:rsid w:val="00FE213A"/>
    <w:rsid w:val="00FE4003"/>
    <w:rsid w:val="00FE5C6D"/>
    <w:rsid w:val="00FE6767"/>
    <w:rsid w:val="00FE6943"/>
    <w:rsid w:val="00FE6BA6"/>
    <w:rsid w:val="00FE7405"/>
    <w:rsid w:val="00FE7877"/>
    <w:rsid w:val="00FE7BB6"/>
    <w:rsid w:val="00FE7F9A"/>
    <w:rsid w:val="00FF268A"/>
    <w:rsid w:val="00FF2957"/>
    <w:rsid w:val="00FF5839"/>
    <w:rsid w:val="00FF5887"/>
    <w:rsid w:val="00FF5CA2"/>
    <w:rsid w:val="00FF63B5"/>
    <w:rsid w:val="00FF725D"/>
    <w:rsid w:val="00FF7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1176"/>
    <w:rPr>
      <w:sz w:val="22"/>
      <w:szCs w:val="22"/>
    </w:rPr>
  </w:style>
  <w:style w:type="paragraph" w:styleId="Heading1">
    <w:name w:val="heading 1"/>
    <w:basedOn w:val="Normal"/>
    <w:next w:val="Normal"/>
    <w:link w:val="Heading1Char"/>
    <w:qFormat/>
    <w:rsid w:val="006B1176"/>
    <w:pPr>
      <w:keepNext/>
      <w:keepLines/>
      <w:jc w:val="center"/>
      <w:outlineLvl w:val="0"/>
    </w:pPr>
    <w:rPr>
      <w:rFonts w:eastAsiaTheme="majorEastAsia" w:cstheme="majorBidi"/>
      <w:b/>
      <w:bCs/>
      <w:caps/>
      <w:sz w:val="24"/>
      <w:szCs w:val="28"/>
      <w:u w:val="single"/>
    </w:rPr>
  </w:style>
  <w:style w:type="paragraph" w:styleId="Heading2">
    <w:name w:val="heading 2"/>
    <w:basedOn w:val="Normal"/>
    <w:next w:val="Normal"/>
    <w:link w:val="Heading2Char"/>
    <w:unhideWhenUsed/>
    <w:qFormat/>
    <w:rsid w:val="006B1176"/>
    <w:pPr>
      <w:keepNext/>
      <w:keepLines/>
      <w:jc w:val="center"/>
      <w:outlineLvl w:val="1"/>
    </w:pPr>
    <w:rPr>
      <w:rFonts w:eastAsiaTheme="majorEastAsia" w:cstheme="majorBidi"/>
      <w:b/>
      <w:bCs/>
      <w:caps/>
      <w:sz w:val="24"/>
      <w:szCs w:val="26"/>
    </w:rPr>
  </w:style>
  <w:style w:type="paragraph" w:styleId="Heading3">
    <w:name w:val="heading 3"/>
    <w:basedOn w:val="Normal"/>
    <w:next w:val="Normal"/>
    <w:link w:val="Heading3Char"/>
    <w:unhideWhenUsed/>
    <w:qFormat/>
    <w:rsid w:val="00B51879"/>
    <w:pPr>
      <w:keepNext/>
      <w:keepLines/>
      <w:tabs>
        <w:tab w:val="left" w:pos="1022"/>
      </w:tabs>
      <w:outlineLvl w:val="2"/>
    </w:pPr>
    <w:rPr>
      <w:rFonts w:eastAsiaTheme="majorEastAsia"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A5AD3"/>
    <w:rPr>
      <w:rFonts w:ascii="Tahoma" w:hAnsi="Tahoma" w:cs="Tahoma"/>
      <w:sz w:val="16"/>
      <w:szCs w:val="16"/>
    </w:rPr>
  </w:style>
  <w:style w:type="paragraph" w:styleId="Footer">
    <w:name w:val="footer"/>
    <w:basedOn w:val="Normal"/>
    <w:link w:val="FooterChar"/>
    <w:uiPriority w:val="99"/>
    <w:rsid w:val="007028EB"/>
    <w:pPr>
      <w:tabs>
        <w:tab w:val="center" w:pos="4320"/>
        <w:tab w:val="right" w:pos="8640"/>
      </w:tabs>
    </w:pPr>
  </w:style>
  <w:style w:type="character" w:styleId="PageNumber">
    <w:name w:val="page number"/>
    <w:basedOn w:val="DefaultParagraphFont"/>
    <w:rsid w:val="007028EB"/>
  </w:style>
  <w:style w:type="paragraph" w:styleId="Header">
    <w:name w:val="header"/>
    <w:basedOn w:val="Normal"/>
    <w:rsid w:val="00D334D9"/>
    <w:pPr>
      <w:tabs>
        <w:tab w:val="center" w:pos="4320"/>
        <w:tab w:val="right" w:pos="8640"/>
      </w:tabs>
    </w:pPr>
  </w:style>
  <w:style w:type="character" w:styleId="Hyperlink">
    <w:name w:val="Hyperlink"/>
    <w:basedOn w:val="DefaultParagraphFont"/>
    <w:rsid w:val="003E14A2"/>
    <w:rPr>
      <w:color w:val="0000FF"/>
      <w:u w:val="single"/>
    </w:rPr>
  </w:style>
  <w:style w:type="paragraph" w:customStyle="1" w:styleId="Default">
    <w:name w:val="Default"/>
    <w:rsid w:val="005E3987"/>
    <w:pPr>
      <w:autoSpaceDE w:val="0"/>
      <w:autoSpaceDN w:val="0"/>
      <w:adjustRightInd w:val="0"/>
    </w:pPr>
    <w:rPr>
      <w:rFonts w:eastAsia="Calibri"/>
      <w:color w:val="000000"/>
      <w:sz w:val="24"/>
      <w:szCs w:val="24"/>
    </w:rPr>
  </w:style>
  <w:style w:type="character" w:styleId="CommentReference">
    <w:name w:val="annotation reference"/>
    <w:basedOn w:val="DefaultParagraphFont"/>
    <w:uiPriority w:val="99"/>
    <w:unhideWhenUsed/>
    <w:rsid w:val="005E3987"/>
    <w:rPr>
      <w:sz w:val="16"/>
      <w:szCs w:val="16"/>
    </w:rPr>
  </w:style>
  <w:style w:type="paragraph" w:styleId="CommentText">
    <w:name w:val="annotation text"/>
    <w:basedOn w:val="Normal"/>
    <w:link w:val="CommentTextChar"/>
    <w:uiPriority w:val="99"/>
    <w:unhideWhenUsed/>
    <w:rsid w:val="005E3987"/>
    <w:pPr>
      <w:spacing w:after="200"/>
    </w:pPr>
    <w:rPr>
      <w:rFonts w:ascii="Calibri" w:eastAsia="Calibri" w:hAnsi="Calibri"/>
      <w:sz w:val="20"/>
      <w:szCs w:val="20"/>
    </w:rPr>
  </w:style>
  <w:style w:type="character" w:customStyle="1" w:styleId="CommentTextChar">
    <w:name w:val="Comment Text Char"/>
    <w:basedOn w:val="DefaultParagraphFont"/>
    <w:link w:val="CommentText"/>
    <w:uiPriority w:val="99"/>
    <w:rsid w:val="005E3987"/>
    <w:rPr>
      <w:rFonts w:ascii="Calibri" w:eastAsia="Calibri" w:hAnsi="Calibri" w:cs="Times New Roman"/>
    </w:rPr>
  </w:style>
  <w:style w:type="paragraph" w:styleId="Revision">
    <w:name w:val="Revision"/>
    <w:hidden/>
    <w:uiPriority w:val="99"/>
    <w:semiHidden/>
    <w:rsid w:val="00AA76CE"/>
    <w:rPr>
      <w:sz w:val="22"/>
      <w:szCs w:val="22"/>
    </w:rPr>
  </w:style>
  <w:style w:type="paragraph" w:styleId="CommentSubject">
    <w:name w:val="annotation subject"/>
    <w:basedOn w:val="CommentText"/>
    <w:next w:val="CommentText"/>
    <w:link w:val="CommentSubjectChar"/>
    <w:rsid w:val="008156E7"/>
    <w:pPr>
      <w:spacing w:after="0"/>
    </w:pPr>
    <w:rPr>
      <w:rFonts w:ascii="Times New Roman" w:eastAsia="Times New Roman" w:hAnsi="Times New Roman"/>
      <w:b/>
      <w:bCs/>
    </w:rPr>
  </w:style>
  <w:style w:type="character" w:customStyle="1" w:styleId="CommentSubjectChar">
    <w:name w:val="Comment Subject Char"/>
    <w:basedOn w:val="CommentTextChar"/>
    <w:link w:val="CommentSubject"/>
    <w:rsid w:val="008156E7"/>
    <w:rPr>
      <w:rFonts w:ascii="Calibri" w:eastAsia="Calibri" w:hAnsi="Calibri" w:cs="Times New Roman"/>
      <w:b/>
      <w:bCs/>
    </w:rPr>
  </w:style>
  <w:style w:type="character" w:customStyle="1" w:styleId="apple-converted-space">
    <w:name w:val="apple-converted-space"/>
    <w:basedOn w:val="DefaultParagraphFont"/>
    <w:rsid w:val="00D360AA"/>
  </w:style>
  <w:style w:type="character" w:customStyle="1" w:styleId="FooterChar">
    <w:name w:val="Footer Char"/>
    <w:basedOn w:val="DefaultParagraphFont"/>
    <w:link w:val="Footer"/>
    <w:uiPriority w:val="99"/>
    <w:rsid w:val="00212673"/>
    <w:rPr>
      <w:sz w:val="22"/>
      <w:szCs w:val="22"/>
    </w:rPr>
  </w:style>
  <w:style w:type="character" w:customStyle="1" w:styleId="Heading1Char">
    <w:name w:val="Heading 1 Char"/>
    <w:basedOn w:val="DefaultParagraphFont"/>
    <w:link w:val="Heading1"/>
    <w:rsid w:val="006B1176"/>
    <w:rPr>
      <w:rFonts w:eastAsiaTheme="majorEastAsia" w:cstheme="majorBidi"/>
      <w:b/>
      <w:bCs/>
      <w:caps/>
      <w:sz w:val="24"/>
      <w:szCs w:val="28"/>
      <w:u w:val="single"/>
    </w:rPr>
  </w:style>
  <w:style w:type="character" w:customStyle="1" w:styleId="Heading2Char">
    <w:name w:val="Heading 2 Char"/>
    <w:basedOn w:val="DefaultParagraphFont"/>
    <w:link w:val="Heading2"/>
    <w:rsid w:val="006B1176"/>
    <w:rPr>
      <w:rFonts w:eastAsiaTheme="majorEastAsia" w:cstheme="majorBidi"/>
      <w:b/>
      <w:bCs/>
      <w:caps/>
      <w:sz w:val="24"/>
      <w:szCs w:val="26"/>
    </w:rPr>
  </w:style>
  <w:style w:type="character" w:customStyle="1" w:styleId="Heading3Char">
    <w:name w:val="Heading 3 Char"/>
    <w:basedOn w:val="DefaultParagraphFont"/>
    <w:link w:val="Heading3"/>
    <w:rsid w:val="00B51879"/>
    <w:rPr>
      <w:rFonts w:eastAsiaTheme="majorEastAsia" w:cstheme="majorBidi"/>
      <w:b/>
      <w:bCs/>
      <w:color w:val="000000" w:themeColor="text1"/>
      <w:sz w:val="24"/>
      <w:szCs w:val="22"/>
    </w:rPr>
  </w:style>
  <w:style w:type="character" w:styleId="FollowedHyperlink">
    <w:name w:val="FollowedHyperlink"/>
    <w:basedOn w:val="DefaultParagraphFont"/>
    <w:rsid w:val="0021166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1176"/>
    <w:rPr>
      <w:sz w:val="22"/>
      <w:szCs w:val="22"/>
    </w:rPr>
  </w:style>
  <w:style w:type="paragraph" w:styleId="Heading1">
    <w:name w:val="heading 1"/>
    <w:basedOn w:val="Normal"/>
    <w:next w:val="Normal"/>
    <w:link w:val="Heading1Char"/>
    <w:qFormat/>
    <w:rsid w:val="006B1176"/>
    <w:pPr>
      <w:keepNext/>
      <w:keepLines/>
      <w:jc w:val="center"/>
      <w:outlineLvl w:val="0"/>
    </w:pPr>
    <w:rPr>
      <w:rFonts w:eastAsiaTheme="majorEastAsia" w:cstheme="majorBidi"/>
      <w:b/>
      <w:bCs/>
      <w:caps/>
      <w:sz w:val="24"/>
      <w:szCs w:val="28"/>
      <w:u w:val="single"/>
    </w:rPr>
  </w:style>
  <w:style w:type="paragraph" w:styleId="Heading2">
    <w:name w:val="heading 2"/>
    <w:basedOn w:val="Normal"/>
    <w:next w:val="Normal"/>
    <w:link w:val="Heading2Char"/>
    <w:unhideWhenUsed/>
    <w:qFormat/>
    <w:rsid w:val="006B1176"/>
    <w:pPr>
      <w:keepNext/>
      <w:keepLines/>
      <w:jc w:val="center"/>
      <w:outlineLvl w:val="1"/>
    </w:pPr>
    <w:rPr>
      <w:rFonts w:eastAsiaTheme="majorEastAsia" w:cstheme="majorBidi"/>
      <w:b/>
      <w:bCs/>
      <w:caps/>
      <w:sz w:val="24"/>
      <w:szCs w:val="26"/>
    </w:rPr>
  </w:style>
  <w:style w:type="paragraph" w:styleId="Heading3">
    <w:name w:val="heading 3"/>
    <w:basedOn w:val="Normal"/>
    <w:next w:val="Normal"/>
    <w:link w:val="Heading3Char"/>
    <w:unhideWhenUsed/>
    <w:qFormat/>
    <w:rsid w:val="00B51879"/>
    <w:pPr>
      <w:keepNext/>
      <w:keepLines/>
      <w:tabs>
        <w:tab w:val="left" w:pos="1022"/>
      </w:tabs>
      <w:outlineLvl w:val="2"/>
    </w:pPr>
    <w:rPr>
      <w:rFonts w:eastAsiaTheme="majorEastAsia"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A5AD3"/>
    <w:rPr>
      <w:rFonts w:ascii="Tahoma" w:hAnsi="Tahoma" w:cs="Tahoma"/>
      <w:sz w:val="16"/>
      <w:szCs w:val="16"/>
    </w:rPr>
  </w:style>
  <w:style w:type="paragraph" w:styleId="Footer">
    <w:name w:val="footer"/>
    <w:basedOn w:val="Normal"/>
    <w:link w:val="FooterChar"/>
    <w:uiPriority w:val="99"/>
    <w:rsid w:val="007028EB"/>
    <w:pPr>
      <w:tabs>
        <w:tab w:val="center" w:pos="4320"/>
        <w:tab w:val="right" w:pos="8640"/>
      </w:tabs>
    </w:pPr>
  </w:style>
  <w:style w:type="character" w:styleId="PageNumber">
    <w:name w:val="page number"/>
    <w:basedOn w:val="DefaultParagraphFont"/>
    <w:rsid w:val="007028EB"/>
  </w:style>
  <w:style w:type="paragraph" w:styleId="Header">
    <w:name w:val="header"/>
    <w:basedOn w:val="Normal"/>
    <w:rsid w:val="00D334D9"/>
    <w:pPr>
      <w:tabs>
        <w:tab w:val="center" w:pos="4320"/>
        <w:tab w:val="right" w:pos="8640"/>
      </w:tabs>
    </w:pPr>
  </w:style>
  <w:style w:type="character" w:styleId="Hyperlink">
    <w:name w:val="Hyperlink"/>
    <w:basedOn w:val="DefaultParagraphFont"/>
    <w:rsid w:val="003E14A2"/>
    <w:rPr>
      <w:color w:val="0000FF"/>
      <w:u w:val="single"/>
    </w:rPr>
  </w:style>
  <w:style w:type="paragraph" w:customStyle="1" w:styleId="Default">
    <w:name w:val="Default"/>
    <w:rsid w:val="005E3987"/>
    <w:pPr>
      <w:autoSpaceDE w:val="0"/>
      <w:autoSpaceDN w:val="0"/>
      <w:adjustRightInd w:val="0"/>
    </w:pPr>
    <w:rPr>
      <w:rFonts w:eastAsia="Calibri"/>
      <w:color w:val="000000"/>
      <w:sz w:val="24"/>
      <w:szCs w:val="24"/>
    </w:rPr>
  </w:style>
  <w:style w:type="character" w:styleId="CommentReference">
    <w:name w:val="annotation reference"/>
    <w:basedOn w:val="DefaultParagraphFont"/>
    <w:uiPriority w:val="99"/>
    <w:unhideWhenUsed/>
    <w:rsid w:val="005E3987"/>
    <w:rPr>
      <w:sz w:val="16"/>
      <w:szCs w:val="16"/>
    </w:rPr>
  </w:style>
  <w:style w:type="paragraph" w:styleId="CommentText">
    <w:name w:val="annotation text"/>
    <w:basedOn w:val="Normal"/>
    <w:link w:val="CommentTextChar"/>
    <w:uiPriority w:val="99"/>
    <w:unhideWhenUsed/>
    <w:rsid w:val="005E3987"/>
    <w:pPr>
      <w:spacing w:after="200"/>
    </w:pPr>
    <w:rPr>
      <w:rFonts w:ascii="Calibri" w:eastAsia="Calibri" w:hAnsi="Calibri"/>
      <w:sz w:val="20"/>
      <w:szCs w:val="20"/>
    </w:rPr>
  </w:style>
  <w:style w:type="character" w:customStyle="1" w:styleId="CommentTextChar">
    <w:name w:val="Comment Text Char"/>
    <w:basedOn w:val="DefaultParagraphFont"/>
    <w:link w:val="CommentText"/>
    <w:uiPriority w:val="99"/>
    <w:rsid w:val="005E3987"/>
    <w:rPr>
      <w:rFonts w:ascii="Calibri" w:eastAsia="Calibri" w:hAnsi="Calibri" w:cs="Times New Roman"/>
    </w:rPr>
  </w:style>
  <w:style w:type="paragraph" w:styleId="Revision">
    <w:name w:val="Revision"/>
    <w:hidden/>
    <w:uiPriority w:val="99"/>
    <w:semiHidden/>
    <w:rsid w:val="00AA76CE"/>
    <w:rPr>
      <w:sz w:val="22"/>
      <w:szCs w:val="22"/>
    </w:rPr>
  </w:style>
  <w:style w:type="paragraph" w:styleId="CommentSubject">
    <w:name w:val="annotation subject"/>
    <w:basedOn w:val="CommentText"/>
    <w:next w:val="CommentText"/>
    <w:link w:val="CommentSubjectChar"/>
    <w:rsid w:val="008156E7"/>
    <w:pPr>
      <w:spacing w:after="0"/>
    </w:pPr>
    <w:rPr>
      <w:rFonts w:ascii="Times New Roman" w:eastAsia="Times New Roman" w:hAnsi="Times New Roman"/>
      <w:b/>
      <w:bCs/>
    </w:rPr>
  </w:style>
  <w:style w:type="character" w:customStyle="1" w:styleId="CommentSubjectChar">
    <w:name w:val="Comment Subject Char"/>
    <w:basedOn w:val="CommentTextChar"/>
    <w:link w:val="CommentSubject"/>
    <w:rsid w:val="008156E7"/>
    <w:rPr>
      <w:rFonts w:ascii="Calibri" w:eastAsia="Calibri" w:hAnsi="Calibri" w:cs="Times New Roman"/>
      <w:b/>
      <w:bCs/>
    </w:rPr>
  </w:style>
  <w:style w:type="character" w:customStyle="1" w:styleId="apple-converted-space">
    <w:name w:val="apple-converted-space"/>
    <w:basedOn w:val="DefaultParagraphFont"/>
    <w:rsid w:val="00D360AA"/>
  </w:style>
  <w:style w:type="character" w:customStyle="1" w:styleId="FooterChar">
    <w:name w:val="Footer Char"/>
    <w:basedOn w:val="DefaultParagraphFont"/>
    <w:link w:val="Footer"/>
    <w:uiPriority w:val="99"/>
    <w:rsid w:val="00212673"/>
    <w:rPr>
      <w:sz w:val="22"/>
      <w:szCs w:val="22"/>
    </w:rPr>
  </w:style>
  <w:style w:type="character" w:customStyle="1" w:styleId="Heading1Char">
    <w:name w:val="Heading 1 Char"/>
    <w:basedOn w:val="DefaultParagraphFont"/>
    <w:link w:val="Heading1"/>
    <w:rsid w:val="006B1176"/>
    <w:rPr>
      <w:rFonts w:eastAsiaTheme="majorEastAsia" w:cstheme="majorBidi"/>
      <w:b/>
      <w:bCs/>
      <w:caps/>
      <w:sz w:val="24"/>
      <w:szCs w:val="28"/>
      <w:u w:val="single"/>
    </w:rPr>
  </w:style>
  <w:style w:type="character" w:customStyle="1" w:styleId="Heading2Char">
    <w:name w:val="Heading 2 Char"/>
    <w:basedOn w:val="DefaultParagraphFont"/>
    <w:link w:val="Heading2"/>
    <w:rsid w:val="006B1176"/>
    <w:rPr>
      <w:rFonts w:eastAsiaTheme="majorEastAsia" w:cstheme="majorBidi"/>
      <w:b/>
      <w:bCs/>
      <w:caps/>
      <w:sz w:val="24"/>
      <w:szCs w:val="26"/>
    </w:rPr>
  </w:style>
  <w:style w:type="character" w:customStyle="1" w:styleId="Heading3Char">
    <w:name w:val="Heading 3 Char"/>
    <w:basedOn w:val="DefaultParagraphFont"/>
    <w:link w:val="Heading3"/>
    <w:rsid w:val="00B51879"/>
    <w:rPr>
      <w:rFonts w:eastAsiaTheme="majorEastAsia" w:cstheme="majorBidi"/>
      <w:b/>
      <w:bCs/>
      <w:color w:val="000000" w:themeColor="text1"/>
      <w:sz w:val="24"/>
      <w:szCs w:val="22"/>
    </w:rPr>
  </w:style>
  <w:style w:type="character" w:styleId="FollowedHyperlink">
    <w:name w:val="FollowedHyperlink"/>
    <w:basedOn w:val="DefaultParagraphFont"/>
    <w:rsid w:val="002116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069081">
      <w:bodyDiv w:val="1"/>
      <w:marLeft w:val="0"/>
      <w:marRight w:val="0"/>
      <w:marTop w:val="0"/>
      <w:marBottom w:val="0"/>
      <w:divBdr>
        <w:top w:val="none" w:sz="0" w:space="0" w:color="auto"/>
        <w:left w:val="none" w:sz="0" w:space="0" w:color="auto"/>
        <w:bottom w:val="none" w:sz="0" w:space="0" w:color="auto"/>
        <w:right w:val="none" w:sz="0" w:space="0" w:color="auto"/>
      </w:divBdr>
    </w:div>
    <w:div w:id="308487421">
      <w:bodyDiv w:val="1"/>
      <w:marLeft w:val="0"/>
      <w:marRight w:val="0"/>
      <w:marTop w:val="0"/>
      <w:marBottom w:val="0"/>
      <w:divBdr>
        <w:top w:val="none" w:sz="0" w:space="0" w:color="auto"/>
        <w:left w:val="none" w:sz="0" w:space="0" w:color="auto"/>
        <w:bottom w:val="none" w:sz="0" w:space="0" w:color="auto"/>
        <w:right w:val="none" w:sz="0" w:space="0" w:color="auto"/>
      </w:divBdr>
    </w:div>
    <w:div w:id="524754099">
      <w:bodyDiv w:val="1"/>
      <w:marLeft w:val="0"/>
      <w:marRight w:val="0"/>
      <w:marTop w:val="0"/>
      <w:marBottom w:val="0"/>
      <w:divBdr>
        <w:top w:val="none" w:sz="0" w:space="0" w:color="auto"/>
        <w:left w:val="none" w:sz="0" w:space="0" w:color="auto"/>
        <w:bottom w:val="none" w:sz="0" w:space="0" w:color="auto"/>
        <w:right w:val="none" w:sz="0" w:space="0" w:color="auto"/>
      </w:divBdr>
    </w:div>
    <w:div w:id="1189754848">
      <w:bodyDiv w:val="1"/>
      <w:marLeft w:val="0"/>
      <w:marRight w:val="0"/>
      <w:marTop w:val="0"/>
      <w:marBottom w:val="0"/>
      <w:divBdr>
        <w:top w:val="none" w:sz="0" w:space="0" w:color="auto"/>
        <w:left w:val="none" w:sz="0" w:space="0" w:color="auto"/>
        <w:bottom w:val="none" w:sz="0" w:space="0" w:color="auto"/>
        <w:right w:val="none" w:sz="0" w:space="0" w:color="auto"/>
      </w:divBdr>
    </w:div>
    <w:div w:id="1760784951">
      <w:bodyDiv w:val="1"/>
      <w:marLeft w:val="0"/>
      <w:marRight w:val="0"/>
      <w:marTop w:val="0"/>
      <w:marBottom w:val="0"/>
      <w:divBdr>
        <w:top w:val="none" w:sz="0" w:space="0" w:color="auto"/>
        <w:left w:val="none" w:sz="0" w:space="0" w:color="auto"/>
        <w:bottom w:val="none" w:sz="0" w:space="0" w:color="auto"/>
        <w:right w:val="none" w:sz="0" w:space="0" w:color="auto"/>
      </w:divBdr>
    </w:div>
    <w:div w:id="178665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BA72AE-8547-48AA-9DD2-D3CCA37CFEB1}">
  <ds:schemaRefs>
    <ds:schemaRef ds:uri="http://schemas.openxmlformats.org/officeDocument/2006/bibliography"/>
  </ds:schemaRefs>
</ds:datastoreItem>
</file>

<file path=customXml/itemProps2.xml><?xml version="1.0" encoding="utf-8"?>
<ds:datastoreItem xmlns:ds="http://schemas.openxmlformats.org/officeDocument/2006/customXml" ds:itemID="{2A1A7FB2-39BD-488F-8389-8D4EDD700A01}"/>
</file>

<file path=customXml/itemProps3.xml><?xml version="1.0" encoding="utf-8"?>
<ds:datastoreItem xmlns:ds="http://schemas.openxmlformats.org/officeDocument/2006/customXml" ds:itemID="{14C36100-ADC9-4047-A3D0-F79DB4A81E43}"/>
</file>

<file path=customXml/itemProps4.xml><?xml version="1.0" encoding="utf-8"?>
<ds:datastoreItem xmlns:ds="http://schemas.openxmlformats.org/officeDocument/2006/customXml" ds:itemID="{87D6F0B8-CD1D-4FE1-BAD1-0A7921FD0E82}"/>
</file>

<file path=docProps/app.xml><?xml version="1.0" encoding="utf-8"?>
<Properties xmlns="http://schemas.openxmlformats.org/officeDocument/2006/extended-properties" xmlns:vt="http://schemas.openxmlformats.org/officeDocument/2006/docPropsVTypes">
  <Template>Normal.dotm</Template>
  <TotalTime>0</TotalTime>
  <Pages>76</Pages>
  <Words>31352</Words>
  <Characters>171788</Characters>
  <Application>Microsoft Office Word</Application>
  <DocSecurity>0</DocSecurity>
  <Lines>1431</Lines>
  <Paragraphs>405</Paragraphs>
  <ScaleCrop>false</ScaleCrop>
  <HeadingPairs>
    <vt:vector size="2" baseType="variant">
      <vt:variant>
        <vt:lpstr>Title</vt:lpstr>
      </vt:variant>
      <vt:variant>
        <vt:i4>1</vt:i4>
      </vt:variant>
    </vt:vector>
  </HeadingPairs>
  <TitlesOfParts>
    <vt:vector size="1" baseType="lpstr">
      <vt:lpstr>Ethics Agreement Guide 2014</vt:lpstr>
    </vt:vector>
  </TitlesOfParts>
  <LinksUpToDate>false</LinksUpToDate>
  <CharactersWithSpaces>202735</CharactersWithSpaces>
  <SharedDoc>false</SharedDoc>
  <HLinks>
    <vt:vector size="6" baseType="variant">
      <vt:variant>
        <vt:i4>786487</vt:i4>
      </vt:variant>
      <vt:variant>
        <vt:i4>0</vt:i4>
      </vt:variant>
      <vt:variant>
        <vt:i4>0</vt:i4>
      </vt:variant>
      <vt:variant>
        <vt:i4>5</vt:i4>
      </vt:variant>
      <vt:variant>
        <vt:lpwstr>mailto:nominees@oge.gov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Ethics Agreement Guide 2014</dc:title>
  <dc:creator/>
  <cp:lastModifiedBy/>
  <cp:revision>1</cp:revision>
  <dcterms:created xsi:type="dcterms:W3CDTF">2016-09-29T20:24:00Z</dcterms:created>
  <dcterms:modified xsi:type="dcterms:W3CDTF">2016-10-12T18:03:00Z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