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35" w:rsidRPr="00C0604E" w:rsidRDefault="002E7A35">
      <w:pPr>
        <w:pStyle w:val="Title"/>
        <w:rPr>
          <w:sz w:val="36"/>
        </w:rPr>
      </w:pPr>
      <w:r w:rsidRPr="00C0604E">
        <w:rPr>
          <w:sz w:val="36"/>
        </w:rPr>
        <w:t>SAMPLE AGREEMENT ONLY</w:t>
      </w:r>
    </w:p>
    <w:p w:rsidR="002E7A35" w:rsidRDefault="002E7A35">
      <w:pPr>
        <w:pStyle w:val="Title"/>
      </w:pPr>
    </w:p>
    <w:p w:rsidR="002E7A35" w:rsidRDefault="002E7A35">
      <w:pPr>
        <w:ind w:left="-288" w:right="-288"/>
        <w:rPr>
          <w:b/>
          <w:sz w:val="20"/>
        </w:rPr>
      </w:pPr>
    </w:p>
    <w:p w:rsidR="002E7A35" w:rsidRPr="00B25AF4" w:rsidRDefault="002E7A35" w:rsidP="00C0604E">
      <w:pPr>
        <w:pBdr>
          <w:top w:val="single" w:sz="2" w:space="1" w:color="auto"/>
          <w:left w:val="single" w:sz="2" w:space="4" w:color="auto"/>
          <w:bottom w:val="single" w:sz="2" w:space="1" w:color="auto"/>
          <w:right w:val="single" w:sz="2" w:space="4" w:color="auto"/>
        </w:pBdr>
        <w:ind w:left="-288" w:right="-288"/>
        <w:rPr>
          <w:b/>
          <w:i/>
          <w:sz w:val="20"/>
        </w:rPr>
      </w:pPr>
      <w:r w:rsidRPr="00B25AF4">
        <w:rPr>
          <w:b/>
          <w:i/>
          <w:sz w:val="20"/>
        </w:rPr>
        <w:t xml:space="preserve">This is a sample Agreement only.  The purpose of this sample is to give the basic structure </w:t>
      </w:r>
      <w:r w:rsidR="00565550" w:rsidRPr="00B25AF4">
        <w:rPr>
          <w:b/>
          <w:i/>
          <w:sz w:val="20"/>
        </w:rPr>
        <w:t xml:space="preserve">and content </w:t>
      </w:r>
      <w:r w:rsidRPr="00B25AF4">
        <w:rPr>
          <w:b/>
          <w:i/>
          <w:sz w:val="20"/>
        </w:rPr>
        <w:t xml:space="preserve">of an interagency agreement </w:t>
      </w:r>
      <w:r w:rsidR="00565550" w:rsidRPr="00B25AF4">
        <w:rPr>
          <w:b/>
          <w:i/>
          <w:sz w:val="20"/>
        </w:rPr>
        <w:t>between state agencies</w:t>
      </w:r>
      <w:r w:rsidRPr="00B25AF4">
        <w:rPr>
          <w:b/>
          <w:i/>
          <w:sz w:val="20"/>
        </w:rPr>
        <w:t>.</w:t>
      </w:r>
      <w:r w:rsidR="00565550" w:rsidRPr="00B25AF4">
        <w:rPr>
          <w:b/>
          <w:i/>
          <w:sz w:val="20"/>
        </w:rPr>
        <w:t xml:space="preserve">  State agencies are also free to use it for other governmental agreements, such as those with cou</w:t>
      </w:r>
      <w:r w:rsidR="002F5EB4" w:rsidRPr="00B25AF4">
        <w:rPr>
          <w:b/>
          <w:i/>
          <w:sz w:val="20"/>
        </w:rPr>
        <w:t>n</w:t>
      </w:r>
      <w:r w:rsidR="00565550" w:rsidRPr="00B25AF4">
        <w:rPr>
          <w:b/>
          <w:i/>
          <w:sz w:val="20"/>
        </w:rPr>
        <w:t>ties.</w:t>
      </w:r>
      <w:r w:rsidRPr="00B25AF4">
        <w:rPr>
          <w:b/>
          <w:i/>
          <w:sz w:val="20"/>
        </w:rPr>
        <w:t xml:space="preserve">  Th</w:t>
      </w:r>
      <w:r w:rsidR="008D70C9" w:rsidRPr="00B25AF4">
        <w:rPr>
          <w:b/>
          <w:i/>
          <w:sz w:val="20"/>
        </w:rPr>
        <w:t>is</w:t>
      </w:r>
      <w:r w:rsidRPr="00B25AF4">
        <w:rPr>
          <w:b/>
          <w:i/>
          <w:sz w:val="20"/>
        </w:rPr>
        <w:t xml:space="preserve"> Agreement</w:t>
      </w:r>
      <w:r w:rsidR="008D70C9" w:rsidRPr="00B25AF4">
        <w:rPr>
          <w:b/>
          <w:i/>
          <w:sz w:val="20"/>
        </w:rPr>
        <w:t xml:space="preserve"> template</w:t>
      </w:r>
      <w:r w:rsidRPr="00B25AF4">
        <w:rPr>
          <w:b/>
          <w:i/>
          <w:sz w:val="20"/>
        </w:rPr>
        <w:t xml:space="preserve"> has been reviewed </w:t>
      </w:r>
      <w:r w:rsidR="008D70C9" w:rsidRPr="00B25AF4">
        <w:rPr>
          <w:b/>
          <w:i/>
          <w:sz w:val="20"/>
        </w:rPr>
        <w:t xml:space="preserve">and approved </w:t>
      </w:r>
      <w:r w:rsidRPr="00B25AF4">
        <w:rPr>
          <w:b/>
          <w:i/>
          <w:sz w:val="20"/>
        </w:rPr>
        <w:t>by the Office of the Attorney General (ATG)</w:t>
      </w:r>
      <w:r w:rsidR="008D70C9" w:rsidRPr="00B25AF4">
        <w:rPr>
          <w:b/>
          <w:i/>
          <w:sz w:val="20"/>
        </w:rPr>
        <w:t>.  This template</w:t>
      </w:r>
      <w:r w:rsidRPr="00B25AF4">
        <w:rPr>
          <w:b/>
          <w:i/>
          <w:sz w:val="20"/>
        </w:rPr>
        <w:t xml:space="preserve"> is NOT meant to contain in its entirety the terms &amp; conditions of a final agreement.  Significant changes to the content may require approval by agency’s assigned Assistant Attorney General.  There is a separate document titled </w:t>
      </w:r>
      <w:r w:rsidRPr="00B25AF4">
        <w:rPr>
          <w:b/>
          <w:i/>
          <w:iCs/>
          <w:sz w:val="20"/>
        </w:rPr>
        <w:t>Interagency Agreement Optional Terms and Conditions</w:t>
      </w:r>
      <w:r w:rsidR="008D70C9" w:rsidRPr="00B25AF4">
        <w:rPr>
          <w:b/>
          <w:i/>
          <w:iCs/>
          <w:sz w:val="20"/>
        </w:rPr>
        <w:t xml:space="preserve">, also approved by the Office of the Attorney General, </w:t>
      </w:r>
      <w:r w:rsidR="008D70C9" w:rsidRPr="00B25AF4">
        <w:rPr>
          <w:b/>
          <w:i/>
          <w:sz w:val="20"/>
        </w:rPr>
        <w:t>which</w:t>
      </w:r>
      <w:r w:rsidRPr="00B25AF4">
        <w:rPr>
          <w:b/>
          <w:i/>
          <w:sz w:val="20"/>
        </w:rPr>
        <w:t xml:space="preserve"> contains examples of clauses that </w:t>
      </w:r>
      <w:r w:rsidR="00B80B58">
        <w:rPr>
          <w:b/>
          <w:i/>
          <w:sz w:val="20"/>
        </w:rPr>
        <w:t>should be reviewed and</w:t>
      </w:r>
      <w:r w:rsidRPr="00B25AF4">
        <w:rPr>
          <w:b/>
          <w:i/>
          <w:sz w:val="20"/>
        </w:rPr>
        <w:t xml:space="preserve"> added to this template</w:t>
      </w:r>
      <w:r w:rsidR="00B80B58">
        <w:rPr>
          <w:b/>
          <w:i/>
          <w:sz w:val="20"/>
        </w:rPr>
        <w:t xml:space="preserve"> if applicable</w:t>
      </w:r>
      <w:r w:rsidR="000527B6" w:rsidRPr="00B25AF4">
        <w:rPr>
          <w:b/>
          <w:i/>
          <w:sz w:val="20"/>
        </w:rPr>
        <w:t>.</w:t>
      </w:r>
    </w:p>
    <w:p w:rsidR="002E7A35" w:rsidRDefault="002E7A35">
      <w:pPr>
        <w:jc w:val="center"/>
      </w:pPr>
    </w:p>
    <w:p w:rsidR="002E7A35" w:rsidRDefault="002E7A35">
      <w:pPr>
        <w:jc w:val="center"/>
      </w:pPr>
    </w:p>
    <w:p w:rsidR="002E7A35" w:rsidRDefault="002E7A35">
      <w:pPr>
        <w:jc w:val="center"/>
      </w:pPr>
    </w:p>
    <w:p w:rsidR="002E7A35" w:rsidRPr="00C0604E" w:rsidRDefault="002E7A35" w:rsidP="00830D09">
      <w:pPr>
        <w:spacing w:after="120"/>
        <w:jc w:val="center"/>
        <w:rPr>
          <w:b/>
        </w:rPr>
      </w:pPr>
      <w:r w:rsidRPr="00C0604E">
        <w:rPr>
          <w:b/>
        </w:rPr>
        <w:t>INTERAGENCY AGREEMENT</w:t>
      </w:r>
    </w:p>
    <w:p w:rsidR="002E7A35" w:rsidRPr="00C0604E" w:rsidRDefault="002E7A35" w:rsidP="00830D09">
      <w:pPr>
        <w:spacing w:after="120"/>
        <w:jc w:val="center"/>
        <w:rPr>
          <w:b/>
        </w:rPr>
      </w:pPr>
      <w:r w:rsidRPr="00C0604E">
        <w:rPr>
          <w:b/>
        </w:rPr>
        <w:t>BETWEEN</w:t>
      </w:r>
    </w:p>
    <w:p w:rsidR="002E7A35" w:rsidRPr="00C0604E" w:rsidRDefault="002E7A35">
      <w:pPr>
        <w:jc w:val="center"/>
        <w:rPr>
          <w:b/>
          <w:u w:val="single"/>
        </w:rPr>
      </w:pPr>
      <w:r w:rsidRPr="00C0604E">
        <w:rPr>
          <w:b/>
          <w:u w:val="single"/>
        </w:rPr>
        <w:tab/>
      </w:r>
      <w:r w:rsidRPr="00C0604E">
        <w:rPr>
          <w:b/>
          <w:u w:val="single"/>
        </w:rPr>
        <w:tab/>
      </w:r>
      <w:r w:rsidRPr="00C0604E">
        <w:rPr>
          <w:b/>
          <w:u w:val="single"/>
        </w:rPr>
        <w:tab/>
      </w:r>
      <w:r w:rsidRPr="00C0604E">
        <w:rPr>
          <w:b/>
          <w:u w:val="single"/>
        </w:rPr>
        <w:tab/>
      </w:r>
      <w:r w:rsidRPr="00C0604E">
        <w:rPr>
          <w:b/>
          <w:u w:val="single"/>
        </w:rPr>
        <w:tab/>
      </w:r>
      <w:r w:rsidRPr="00C0604E">
        <w:rPr>
          <w:b/>
          <w:u w:val="single"/>
        </w:rPr>
        <w:tab/>
      </w:r>
      <w:r w:rsidRPr="00C0604E">
        <w:rPr>
          <w:b/>
          <w:u w:val="single"/>
        </w:rPr>
        <w:tab/>
      </w:r>
    </w:p>
    <w:p w:rsidR="002E7A35" w:rsidRPr="00C0604E" w:rsidRDefault="002E7A35">
      <w:pPr>
        <w:jc w:val="center"/>
        <w:rPr>
          <w:b/>
          <w:i/>
          <w:sz w:val="16"/>
        </w:rPr>
      </w:pPr>
      <w:r w:rsidRPr="00C0604E">
        <w:rPr>
          <w:b/>
          <w:i/>
          <w:sz w:val="16"/>
        </w:rPr>
        <w:t>(State Agency Name )</w:t>
      </w:r>
    </w:p>
    <w:p w:rsidR="000527B6" w:rsidRPr="00C0604E" w:rsidRDefault="000527B6">
      <w:pPr>
        <w:jc w:val="center"/>
        <w:rPr>
          <w:b/>
          <w:i/>
          <w:sz w:val="16"/>
        </w:rPr>
      </w:pPr>
    </w:p>
    <w:p w:rsidR="002E7A35" w:rsidRPr="00C0604E" w:rsidRDefault="002E7A35">
      <w:pPr>
        <w:jc w:val="center"/>
        <w:rPr>
          <w:b/>
        </w:rPr>
      </w:pPr>
      <w:r w:rsidRPr="00C0604E">
        <w:rPr>
          <w:b/>
        </w:rPr>
        <w:t>AND</w:t>
      </w:r>
    </w:p>
    <w:p w:rsidR="002E7A35" w:rsidRPr="00C0604E" w:rsidRDefault="002E7A35">
      <w:pPr>
        <w:jc w:val="center"/>
        <w:rPr>
          <w:b/>
          <w:u w:val="single"/>
        </w:rPr>
      </w:pPr>
      <w:r w:rsidRPr="00C0604E">
        <w:rPr>
          <w:b/>
          <w:u w:val="single"/>
        </w:rPr>
        <w:tab/>
      </w:r>
      <w:r w:rsidRPr="00C0604E">
        <w:rPr>
          <w:b/>
          <w:u w:val="single"/>
        </w:rPr>
        <w:tab/>
      </w:r>
      <w:r w:rsidRPr="00C0604E">
        <w:rPr>
          <w:b/>
          <w:u w:val="single"/>
        </w:rPr>
        <w:tab/>
      </w:r>
      <w:r w:rsidRPr="00C0604E">
        <w:rPr>
          <w:b/>
          <w:u w:val="single"/>
        </w:rPr>
        <w:tab/>
      </w:r>
      <w:r w:rsidRPr="00C0604E">
        <w:rPr>
          <w:b/>
          <w:u w:val="single"/>
        </w:rPr>
        <w:tab/>
      </w:r>
      <w:r w:rsidRPr="00C0604E">
        <w:rPr>
          <w:b/>
          <w:u w:val="single"/>
        </w:rPr>
        <w:tab/>
      </w:r>
      <w:r w:rsidRPr="00C0604E">
        <w:rPr>
          <w:b/>
          <w:u w:val="single"/>
        </w:rPr>
        <w:tab/>
      </w:r>
    </w:p>
    <w:p w:rsidR="002E7A35" w:rsidRPr="00C0604E" w:rsidRDefault="002E7A35">
      <w:pPr>
        <w:jc w:val="center"/>
        <w:rPr>
          <w:b/>
          <w:i/>
          <w:sz w:val="16"/>
        </w:rPr>
      </w:pPr>
      <w:r w:rsidRPr="00C0604E">
        <w:rPr>
          <w:b/>
          <w:i/>
          <w:sz w:val="16"/>
        </w:rPr>
        <w:t>(State  Agency Name)</w:t>
      </w:r>
    </w:p>
    <w:p w:rsidR="00C0604E" w:rsidRDefault="00C0604E">
      <w:pPr>
        <w:spacing w:before="120"/>
      </w:pPr>
    </w:p>
    <w:p w:rsidR="00C0604E" w:rsidRDefault="00C0604E">
      <w:pPr>
        <w:spacing w:before="120"/>
      </w:pPr>
    </w:p>
    <w:p w:rsidR="002E7A35" w:rsidRPr="0065434E" w:rsidRDefault="002E7A35">
      <w:pPr>
        <w:spacing w:before="120"/>
        <w:rPr>
          <w:szCs w:val="22"/>
        </w:rPr>
      </w:pPr>
      <w:r>
        <w:t>This Agreement is made and en</w:t>
      </w:r>
      <w:bookmarkStart w:id="0" w:name="_GoBack"/>
      <w:bookmarkEnd w:id="0"/>
      <w:r>
        <w:t xml:space="preserve">tered into by and between the </w:t>
      </w:r>
      <w:r>
        <w:rPr>
          <w:i/>
          <w:sz w:val="16"/>
          <w:u w:val="single"/>
        </w:rPr>
        <w:t>(State Agency Name)</w:t>
      </w:r>
      <w:r>
        <w:t xml:space="preserve">, referred to as </w:t>
      </w:r>
      <w:r>
        <w:rPr>
          <w:i/>
          <w:sz w:val="16"/>
          <w:u w:val="single"/>
        </w:rPr>
        <w:t>(State Agency Abbreviation)</w:t>
      </w:r>
      <w:r>
        <w:rPr>
          <w:u w:val="single"/>
        </w:rPr>
        <w:t>,</w:t>
      </w:r>
      <w:r w:rsidR="0065434E">
        <w:rPr>
          <w:u w:val="single"/>
        </w:rPr>
        <w:t xml:space="preserve"> </w:t>
      </w:r>
      <w:r w:rsidR="0065434E" w:rsidRPr="000F117D">
        <w:t xml:space="preserve">located at </w:t>
      </w:r>
      <w:r w:rsidR="0065434E" w:rsidRPr="000F117D">
        <w:rPr>
          <w:i/>
          <w:u w:val="single"/>
        </w:rPr>
        <w:t>(</w:t>
      </w:r>
      <w:r w:rsidR="0065434E" w:rsidRPr="000F117D">
        <w:rPr>
          <w:i/>
          <w:sz w:val="16"/>
          <w:szCs w:val="16"/>
          <w:u w:val="single"/>
        </w:rPr>
        <w:t xml:space="preserve">State Agency Physical and Mailing Address) </w:t>
      </w:r>
      <w:r w:rsidRPr="000F117D">
        <w:t xml:space="preserve"> and the</w:t>
      </w:r>
      <w:r w:rsidR="0065434E" w:rsidRPr="000F117D">
        <w:t xml:space="preserve"> </w:t>
      </w:r>
      <w:r w:rsidR="0065434E" w:rsidRPr="000F117D">
        <w:rPr>
          <w:i/>
          <w:u w:val="single"/>
        </w:rPr>
        <w:t>(</w:t>
      </w:r>
      <w:r w:rsidR="0065434E" w:rsidRPr="000F117D">
        <w:rPr>
          <w:i/>
          <w:sz w:val="16"/>
          <w:szCs w:val="16"/>
          <w:u w:val="single"/>
        </w:rPr>
        <w:t>State Agency Name)</w:t>
      </w:r>
      <w:r w:rsidR="0065434E" w:rsidRPr="000F117D">
        <w:rPr>
          <w:szCs w:val="22"/>
        </w:rPr>
        <w:t xml:space="preserve">, referred to as </w:t>
      </w:r>
      <w:r w:rsidR="0065434E" w:rsidRPr="000F117D">
        <w:rPr>
          <w:i/>
          <w:sz w:val="16"/>
          <w:szCs w:val="16"/>
          <w:u w:val="single"/>
        </w:rPr>
        <w:t>(State Agency Abbreviation)</w:t>
      </w:r>
      <w:r w:rsidR="00D25CE5">
        <w:t xml:space="preserve"> </w:t>
      </w:r>
      <w:r w:rsidR="0089776B" w:rsidRPr="00C24BB7">
        <w:t xml:space="preserve">and </w:t>
      </w:r>
      <w:r w:rsidR="0089776B" w:rsidRPr="008D70C9">
        <w:t>is issued pursuant to the Interlocal Cooperation Act, chapter 39.34 RCW.</w:t>
      </w:r>
    </w:p>
    <w:p w:rsidR="002E7A35" w:rsidRDefault="002E7A35">
      <w:pPr>
        <w:spacing w:before="600"/>
        <w:rPr>
          <w:rFonts w:ascii="Univers (W1)" w:hAnsi="Univers (W1)"/>
          <w:i/>
          <w:sz w:val="12"/>
          <w:u w:val="single"/>
        </w:rPr>
        <w:sectPr w:rsidR="002E7A35" w:rsidSect="00953C3B">
          <w:headerReference w:type="default" r:id="rId9"/>
          <w:footerReference w:type="default" r:id="rId10"/>
          <w:pgSz w:w="12240" w:h="15840" w:code="1"/>
          <w:pgMar w:top="1440" w:right="1440" w:bottom="1440" w:left="1440" w:header="720" w:footer="720" w:gutter="0"/>
          <w:cols w:space="720"/>
          <w:docGrid w:linePitch="299"/>
        </w:sectPr>
      </w:pPr>
    </w:p>
    <w:p w:rsidR="000527B6" w:rsidRDefault="000527B6" w:rsidP="004F3531"/>
    <w:p w:rsidR="004F3531" w:rsidRDefault="004F3531" w:rsidP="004F3531"/>
    <w:p w:rsidR="002E7A35" w:rsidRPr="000225D9" w:rsidRDefault="002E7A35" w:rsidP="000225D9">
      <w:pPr>
        <w:pStyle w:val="Heading1"/>
        <w:rPr>
          <w:b/>
        </w:rPr>
      </w:pPr>
      <w:r w:rsidRPr="000225D9">
        <w:rPr>
          <w:b/>
        </w:rPr>
        <w:t>PURPOSE</w:t>
      </w:r>
    </w:p>
    <w:p w:rsidR="002E7A35" w:rsidRDefault="002E7A35" w:rsidP="000225D9">
      <w:pPr>
        <w:pStyle w:val="Section1Text"/>
      </w:pPr>
      <w:r>
        <w:t xml:space="preserve">The purpose of this Agreement is to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_______</w:t>
      </w:r>
      <w:r>
        <w:rPr>
          <w:u w:val="single"/>
        </w:rPr>
        <w:tab/>
      </w:r>
      <w:r>
        <w:rPr>
          <w:u w:val="single"/>
        </w:rPr>
        <w:tab/>
      </w:r>
      <w:r>
        <w:rPr>
          <w:u w:val="single"/>
        </w:rPr>
        <w:tab/>
      </w:r>
      <w:r>
        <w:t>.</w:t>
      </w:r>
    </w:p>
    <w:p w:rsidR="002E7A35" w:rsidRPr="007927E1" w:rsidRDefault="002E7A35" w:rsidP="000225D9">
      <w:pPr>
        <w:pStyle w:val="Heading1"/>
        <w:rPr>
          <w:b/>
        </w:rPr>
      </w:pPr>
      <w:r w:rsidRPr="007927E1">
        <w:rPr>
          <w:b/>
        </w:rPr>
        <w:t>STATEMENT OF WORK</w:t>
      </w:r>
    </w:p>
    <w:p w:rsidR="002E7A35" w:rsidRPr="00AE1A95" w:rsidRDefault="008466DA">
      <w:pPr>
        <w:jc w:val="center"/>
        <w:rPr>
          <w:color w:val="FF0000"/>
          <w:u w:val="single"/>
        </w:rPr>
      </w:pPr>
      <w:r w:rsidRPr="00AE1A95">
        <w:rPr>
          <w:rFonts w:cs="Arial"/>
          <w:b/>
          <w:bCs/>
          <w:color w:val="FF0000"/>
          <w:sz w:val="20"/>
          <w:u w:val="single"/>
        </w:rPr>
        <w:t xml:space="preserve">Alternative </w:t>
      </w:r>
      <w:r w:rsidR="002E7A35" w:rsidRPr="00AE1A95">
        <w:rPr>
          <w:rFonts w:cs="Arial"/>
          <w:b/>
          <w:bCs/>
          <w:color w:val="FF0000"/>
          <w:sz w:val="20"/>
          <w:u w:val="single"/>
        </w:rPr>
        <w:t xml:space="preserve">Clauses - Select One </w:t>
      </w:r>
    </w:p>
    <w:p w:rsidR="002E7A35" w:rsidRDefault="002E7A35" w:rsidP="007927E1">
      <w:pPr>
        <w:pStyle w:val="Section1Text"/>
      </w:pPr>
      <w:r>
        <w:t xml:space="preserve">The </w:t>
      </w:r>
      <w:r w:rsidR="00AE1A95" w:rsidRPr="00AE1A95">
        <w:rPr>
          <w:sz w:val="18"/>
        </w:rPr>
        <w:t xml:space="preserve">(State Agency Abbreviation) </w:t>
      </w:r>
      <w:r>
        <w:t xml:space="preserve">shall furnish the necessary personnel, equipment, material and/or service(s) and otherwise do all things necessary for or incidental to the performance of work set forth </w:t>
      </w:r>
      <w:r>
        <w:rPr>
          <w:bCs/>
        </w:rPr>
        <w:t xml:space="preserve">in </w:t>
      </w:r>
      <w:r>
        <w:rPr>
          <w:b/>
          <w:bCs/>
        </w:rPr>
        <w:t xml:space="preserve">Exhibit </w:t>
      </w:r>
      <w:r>
        <w:rPr>
          <w:b/>
        </w:rPr>
        <w:t>“A”</w:t>
      </w:r>
      <w:r>
        <w:t xml:space="preserve"> attached and incorporated herein.</w:t>
      </w:r>
    </w:p>
    <w:p w:rsidR="002E7A35" w:rsidRDefault="000527B6">
      <w:pPr>
        <w:jc w:val="center"/>
        <w:rPr>
          <w:b/>
          <w:color w:val="FF0000"/>
          <w:sz w:val="20"/>
          <w:u w:val="single"/>
        </w:rPr>
      </w:pPr>
      <w:r>
        <w:rPr>
          <w:b/>
          <w:color w:val="FF0000"/>
          <w:sz w:val="20"/>
          <w:u w:val="single"/>
        </w:rPr>
        <w:t>O</w:t>
      </w:r>
      <w:r w:rsidR="002E7A35">
        <w:rPr>
          <w:b/>
          <w:color w:val="FF0000"/>
          <w:sz w:val="20"/>
          <w:u w:val="single"/>
        </w:rPr>
        <w:t>r</w:t>
      </w:r>
    </w:p>
    <w:p w:rsidR="000527B6" w:rsidRDefault="000527B6">
      <w:pPr>
        <w:jc w:val="center"/>
        <w:rPr>
          <w:b/>
          <w:color w:val="FF0000"/>
          <w:sz w:val="20"/>
          <w:u w:val="single"/>
        </w:rPr>
      </w:pPr>
    </w:p>
    <w:p w:rsidR="002E7A35" w:rsidRDefault="002E7A35" w:rsidP="007927E1">
      <w:pPr>
        <w:pStyle w:val="Section1Text"/>
        <w:rPr>
          <w:i/>
          <w:sz w:val="16"/>
          <w:szCs w:val="16"/>
        </w:rPr>
      </w:pPr>
      <w:r>
        <w:t xml:space="preserve">The </w:t>
      </w:r>
      <w:r w:rsidR="00AE1A95" w:rsidRPr="00AE1A95">
        <w:rPr>
          <w:sz w:val="18"/>
        </w:rPr>
        <w:t xml:space="preserve">(State Agency Abbreviation) </w:t>
      </w:r>
      <w:r>
        <w:t xml:space="preserve">shall furnish the necessary personnel, equipment, material and/or service(s) and otherwise do all things necessary for or incidental to the performance of work set forth below:  </w:t>
      </w:r>
      <w:r>
        <w:rPr>
          <w:i/>
          <w:sz w:val="16"/>
          <w:szCs w:val="16"/>
          <w:u w:val="single"/>
        </w:rPr>
        <w:t xml:space="preserve">(see Statement of Work, </w:t>
      </w:r>
      <w:r>
        <w:rPr>
          <w:b/>
          <w:i/>
          <w:sz w:val="16"/>
          <w:szCs w:val="16"/>
          <w:u w:val="single"/>
        </w:rPr>
        <w:t>Exhibit A</w:t>
      </w:r>
      <w:r>
        <w:rPr>
          <w:i/>
          <w:sz w:val="16"/>
          <w:szCs w:val="16"/>
          <w:u w:val="single"/>
        </w:rPr>
        <w:t>, for sample language to enter here, in lieu of a separate attachment)</w:t>
      </w:r>
      <w:r>
        <w:rPr>
          <w:i/>
          <w:sz w:val="16"/>
          <w:szCs w:val="16"/>
        </w:rPr>
        <w:t>.</w:t>
      </w:r>
    </w:p>
    <w:p w:rsidR="002E7A35" w:rsidRPr="007927E1" w:rsidRDefault="002E7A35" w:rsidP="007927E1">
      <w:pPr>
        <w:pStyle w:val="Heading1"/>
        <w:rPr>
          <w:b/>
        </w:rPr>
      </w:pPr>
      <w:r w:rsidRPr="007927E1">
        <w:rPr>
          <w:b/>
        </w:rPr>
        <w:lastRenderedPageBreak/>
        <w:t>PERIOD OF PERFORMANCE</w:t>
      </w:r>
    </w:p>
    <w:p w:rsidR="002E7A35" w:rsidRDefault="002E7A35" w:rsidP="007927E1">
      <w:pPr>
        <w:pStyle w:val="Section1Text"/>
      </w:pPr>
      <w:r>
        <w:t xml:space="preserve">Subject to its other provisions, the period of performance of this Agreement shall commence on </w:t>
      </w:r>
      <w:r>
        <w:rPr>
          <w:u w:val="single"/>
        </w:rPr>
        <w:tab/>
      </w:r>
      <w:r>
        <w:rPr>
          <w:u w:val="single"/>
        </w:rPr>
        <w:tab/>
      </w:r>
      <w:r>
        <w:t>, 20</w:t>
      </w:r>
      <w:r w:rsidR="00AE1A95">
        <w:t>_</w:t>
      </w:r>
      <w:r>
        <w:t xml:space="preserve">_, and be completed on </w:t>
      </w:r>
      <w:r>
        <w:rPr>
          <w:u w:val="single"/>
        </w:rPr>
        <w:tab/>
      </w:r>
      <w:r>
        <w:rPr>
          <w:u w:val="single"/>
        </w:rPr>
        <w:tab/>
      </w:r>
      <w:r>
        <w:t>, 20</w:t>
      </w:r>
      <w:r w:rsidR="00AE1A95">
        <w:t>_</w:t>
      </w:r>
      <w:r>
        <w:t xml:space="preserve">_, unless terminated sooner as provided </w:t>
      </w:r>
      <w:r w:rsidR="008466DA">
        <w:t>in this Agreement</w:t>
      </w:r>
      <w:r>
        <w:t>, or extended through a properly executed amendment.</w:t>
      </w:r>
    </w:p>
    <w:p w:rsidR="00316D27" w:rsidRDefault="00316D27"/>
    <w:p w:rsidR="002E7A35" w:rsidRPr="007927E1" w:rsidRDefault="002E7A35" w:rsidP="000F117D">
      <w:pPr>
        <w:pStyle w:val="Heading1"/>
        <w:keepNext/>
        <w:keepLines/>
        <w:widowControl/>
        <w:rPr>
          <w:b/>
        </w:rPr>
      </w:pPr>
      <w:r w:rsidRPr="007927E1">
        <w:rPr>
          <w:b/>
        </w:rPr>
        <w:t>COMPENSATION</w:t>
      </w:r>
    </w:p>
    <w:p w:rsidR="002E7A35" w:rsidRPr="00AE1A95" w:rsidRDefault="008466DA" w:rsidP="000F117D">
      <w:pPr>
        <w:keepNext/>
        <w:keepLines/>
        <w:jc w:val="center"/>
        <w:rPr>
          <w:rFonts w:cs="Arial"/>
          <w:b/>
          <w:bCs/>
          <w:color w:val="FF0000"/>
          <w:sz w:val="20"/>
          <w:u w:val="single"/>
        </w:rPr>
      </w:pPr>
      <w:r w:rsidRPr="00AE1A95">
        <w:rPr>
          <w:rFonts w:cs="Arial"/>
          <w:b/>
          <w:bCs/>
          <w:color w:val="FF0000"/>
          <w:sz w:val="20"/>
          <w:u w:val="single"/>
        </w:rPr>
        <w:t xml:space="preserve">Alternative </w:t>
      </w:r>
      <w:r w:rsidR="002E7A35" w:rsidRPr="00AE1A95">
        <w:rPr>
          <w:rFonts w:cs="Arial"/>
          <w:b/>
          <w:bCs/>
          <w:color w:val="FF0000"/>
          <w:sz w:val="20"/>
          <w:u w:val="single"/>
        </w:rPr>
        <w:t xml:space="preserve">Clauses - Select One </w:t>
      </w:r>
    </w:p>
    <w:p w:rsidR="007927E1" w:rsidRDefault="007927E1" w:rsidP="000F117D">
      <w:pPr>
        <w:keepNext/>
        <w:keepLines/>
        <w:jc w:val="center"/>
        <w:rPr>
          <w:rFonts w:cs="Arial"/>
          <w:b/>
          <w:bCs/>
          <w:color w:val="FF0000"/>
          <w:sz w:val="20"/>
        </w:rPr>
      </w:pPr>
    </w:p>
    <w:p w:rsidR="002E7A35" w:rsidRDefault="002E7A35" w:rsidP="000F117D">
      <w:pPr>
        <w:pStyle w:val="Section1Text"/>
        <w:keepNext/>
        <w:keepLines/>
        <w:widowControl/>
        <w:rPr>
          <w:i/>
          <w:sz w:val="16"/>
          <w:szCs w:val="16"/>
          <w:u w:val="single"/>
        </w:rPr>
      </w:pPr>
      <w:r>
        <w:t xml:space="preserve">Compensation for the work provided in accordance with this Agreement has been established under the terms of </w:t>
      </w:r>
      <w:r w:rsidR="003D516B">
        <w:t xml:space="preserve">chapter </w:t>
      </w:r>
      <w:r>
        <w:t>39.34.130</w:t>
      </w:r>
      <w:r w:rsidR="003D516B">
        <w:t xml:space="preserve"> RCW</w:t>
      </w:r>
      <w:r>
        <w:t>.  The parties have estimated that the cost of accomplishing the work herein will not exceed $</w:t>
      </w:r>
      <w:r>
        <w:rPr>
          <w:u w:val="single"/>
        </w:rPr>
        <w:tab/>
      </w:r>
      <w:r>
        <w:rPr>
          <w:u w:val="single"/>
        </w:rPr>
        <w:tab/>
      </w:r>
      <w:r>
        <w:rPr>
          <w:u w:val="single"/>
        </w:rPr>
        <w:tab/>
      </w:r>
      <w:r>
        <w:t xml:space="preserve">.  Payment for satisfactory performance of the work shall not exceed this amount unless the parties mutually agree to a higher amount prior to the commencement of any work that will cause the maximum payment to be exceeded.  Compensation for services shall be based on the following rates and in accordance with the following terms:  </w:t>
      </w:r>
      <w:r>
        <w:rPr>
          <w:i/>
          <w:sz w:val="16"/>
          <w:szCs w:val="16"/>
          <w:u w:val="single"/>
        </w:rPr>
        <w:t xml:space="preserve">(see Budget, </w:t>
      </w:r>
      <w:r>
        <w:rPr>
          <w:b/>
          <w:i/>
          <w:sz w:val="16"/>
          <w:szCs w:val="16"/>
          <w:u w:val="single"/>
        </w:rPr>
        <w:t>Exhibit B</w:t>
      </w:r>
      <w:r>
        <w:rPr>
          <w:i/>
          <w:sz w:val="16"/>
          <w:szCs w:val="16"/>
          <w:u w:val="single"/>
        </w:rPr>
        <w:t>, for sample language to enter here, in lieu of a separate attachment).</w:t>
      </w:r>
    </w:p>
    <w:p w:rsidR="002E7A35" w:rsidRDefault="00316D27">
      <w:pPr>
        <w:jc w:val="center"/>
        <w:rPr>
          <w:b/>
          <w:color w:val="FF0000"/>
          <w:sz w:val="20"/>
          <w:u w:val="single"/>
        </w:rPr>
      </w:pPr>
      <w:r>
        <w:rPr>
          <w:b/>
          <w:color w:val="FF0000"/>
          <w:sz w:val="20"/>
          <w:u w:val="single"/>
        </w:rPr>
        <w:t>O</w:t>
      </w:r>
      <w:r w:rsidR="002E7A35">
        <w:rPr>
          <w:b/>
          <w:color w:val="FF0000"/>
          <w:sz w:val="20"/>
          <w:u w:val="single"/>
        </w:rPr>
        <w:t>r</w:t>
      </w:r>
    </w:p>
    <w:p w:rsidR="00316D27" w:rsidRDefault="00316D27">
      <w:pPr>
        <w:jc w:val="center"/>
        <w:rPr>
          <w:b/>
          <w:color w:val="FF0000"/>
          <w:sz w:val="20"/>
          <w:u w:val="single"/>
        </w:rPr>
      </w:pPr>
    </w:p>
    <w:p w:rsidR="002E7A35" w:rsidRDefault="002E7A35" w:rsidP="007927E1">
      <w:pPr>
        <w:pStyle w:val="Section1Text"/>
      </w:pPr>
      <w:r>
        <w:t xml:space="preserve">Compensation for the work provided in accordance with this Agreement has been established under the terms of </w:t>
      </w:r>
      <w:r w:rsidR="003D516B">
        <w:t xml:space="preserve">chapter </w:t>
      </w:r>
      <w:r>
        <w:t>39.34.130</w:t>
      </w:r>
      <w:r w:rsidR="003D516B">
        <w:t xml:space="preserve"> RCW</w:t>
      </w:r>
      <w:r>
        <w:t>.  The parties have estimated that the cost of accomplishing the work herein will not exceed $</w:t>
      </w:r>
      <w:r>
        <w:rPr>
          <w:u w:val="single"/>
        </w:rPr>
        <w:tab/>
      </w:r>
      <w:r>
        <w:rPr>
          <w:u w:val="single"/>
        </w:rPr>
        <w:tab/>
      </w:r>
      <w:r>
        <w:rPr>
          <w:u w:val="single"/>
        </w:rPr>
        <w:tab/>
      </w:r>
      <w:r>
        <w:t xml:space="preserve">.  Payment for satisfactory performance of the work shall not exceed this amount unless the parties mutually agree to a higher amount prior to the commencement of any work which will cause the maximum payment to be exceeded.  Compensation for services shall be in accordance with the Budget in </w:t>
      </w:r>
      <w:r>
        <w:rPr>
          <w:b/>
        </w:rPr>
        <w:t>Exhibit “B”</w:t>
      </w:r>
      <w:r>
        <w:t xml:space="preserve"> which is attached and incorporated herein.</w:t>
      </w:r>
    </w:p>
    <w:p w:rsidR="002E7A35" w:rsidRDefault="00316D27">
      <w:pPr>
        <w:jc w:val="center"/>
        <w:rPr>
          <w:b/>
          <w:color w:val="FF0000"/>
          <w:sz w:val="20"/>
          <w:u w:val="single"/>
        </w:rPr>
      </w:pPr>
      <w:r>
        <w:rPr>
          <w:b/>
          <w:color w:val="FF0000"/>
          <w:sz w:val="20"/>
          <w:u w:val="single"/>
        </w:rPr>
        <w:t>O</w:t>
      </w:r>
      <w:r w:rsidR="002E7A35">
        <w:rPr>
          <w:b/>
          <w:color w:val="FF0000"/>
          <w:sz w:val="20"/>
          <w:u w:val="single"/>
        </w:rPr>
        <w:t>r</w:t>
      </w:r>
    </w:p>
    <w:p w:rsidR="00316D27" w:rsidRDefault="00316D27">
      <w:pPr>
        <w:jc w:val="center"/>
        <w:rPr>
          <w:b/>
          <w:color w:val="FF0000"/>
          <w:sz w:val="20"/>
          <w:u w:val="single"/>
        </w:rPr>
      </w:pPr>
    </w:p>
    <w:p w:rsidR="002E7A35" w:rsidRDefault="002E7A35" w:rsidP="007927E1">
      <w:pPr>
        <w:pStyle w:val="Section1Text"/>
      </w:pPr>
      <w:r>
        <w:t>This is a non-financial Agreement.  In no event shall either party seek compensation for work performed under this Agreement.</w:t>
      </w:r>
    </w:p>
    <w:p w:rsidR="002E7A35" w:rsidRPr="007927E1" w:rsidRDefault="002E7A35" w:rsidP="007927E1">
      <w:pPr>
        <w:pStyle w:val="Heading1"/>
        <w:rPr>
          <w:b/>
        </w:rPr>
      </w:pPr>
      <w:bookmarkStart w:id="1" w:name="_Toc121552450"/>
      <w:r w:rsidRPr="007927E1">
        <w:rPr>
          <w:b/>
        </w:rPr>
        <w:t>BILLING PROCEDURES</w:t>
      </w:r>
      <w:bookmarkEnd w:id="1"/>
    </w:p>
    <w:p w:rsidR="00E22EA8" w:rsidRDefault="00316D27" w:rsidP="00E22EA8">
      <w:pPr>
        <w:pStyle w:val="Section1Text"/>
      </w:pPr>
      <w:r>
        <w:t xml:space="preserve">The </w:t>
      </w:r>
      <w:r w:rsidR="00AE1A95" w:rsidRPr="00AE1A95">
        <w:rPr>
          <w:sz w:val="18"/>
        </w:rPr>
        <w:t xml:space="preserve">(State Agency Abbreviation) </w:t>
      </w:r>
      <w:r w:rsidR="002E7A35">
        <w:t xml:space="preserve">shall submit invoices </w:t>
      </w:r>
      <w:r w:rsidR="002E7A35">
        <w:rPr>
          <w:sz w:val="16"/>
          <w:szCs w:val="16"/>
          <w:u w:val="single"/>
        </w:rPr>
        <w:t>(monthly, quarterly, etc.)</w:t>
      </w:r>
      <w:r w:rsidR="002E7A35">
        <w:t>.  Payment for approved goods and/or services will be made by check, warrant or account transfer within 30 days of receipt of the invoice.  Upon expiration of the Agreement, invoices shall be paid, if received within 30 days after the expiration date.  However, invoices for all work done within a fiscal year must be submitted within 30 days after the end of the fiscal year</w:t>
      </w:r>
    </w:p>
    <w:p w:rsidR="002E7A35" w:rsidRPr="00E22EA8" w:rsidRDefault="002E7A35" w:rsidP="00E22EA8">
      <w:pPr>
        <w:pStyle w:val="Heading1"/>
        <w:rPr>
          <w:b/>
        </w:rPr>
      </w:pPr>
      <w:r w:rsidRPr="00E22EA8">
        <w:rPr>
          <w:b/>
        </w:rPr>
        <w:t>BILLING DETAIL</w:t>
      </w:r>
    </w:p>
    <w:p w:rsidR="002E7A35" w:rsidRPr="007927E1" w:rsidRDefault="002E7A35" w:rsidP="007927E1">
      <w:pPr>
        <w:pStyle w:val="Section1Text"/>
      </w:pPr>
      <w:r>
        <w:t xml:space="preserve">Each invoice voucher submitted to </w:t>
      </w:r>
      <w:r w:rsidR="00316D27">
        <w:t>Agency</w:t>
      </w:r>
      <w:r>
        <w:t xml:space="preserve"> by the </w:t>
      </w:r>
      <w:r w:rsidR="00AE1A95" w:rsidRPr="00AE1A95">
        <w:rPr>
          <w:sz w:val="18"/>
        </w:rPr>
        <w:t xml:space="preserve">(State Agency Abbreviation) </w:t>
      </w:r>
      <w:r>
        <w:t xml:space="preserve">shall include such information as is necessary for </w:t>
      </w:r>
      <w:r w:rsidR="00316D27">
        <w:t>the Agency</w:t>
      </w:r>
      <w:r>
        <w:t xml:space="preserve"> to determine the exact nature of all expenditures.  At a minimum, the </w:t>
      </w:r>
      <w:r w:rsidR="00AE1A95" w:rsidRPr="00AE1A95">
        <w:rPr>
          <w:sz w:val="18"/>
        </w:rPr>
        <w:t xml:space="preserve">(State Agency Abbreviation) </w:t>
      </w:r>
      <w:r>
        <w:t>shall specify the following:</w:t>
      </w:r>
    </w:p>
    <w:p w:rsidR="002E7A35" w:rsidRPr="007927E1" w:rsidRDefault="002E7A35" w:rsidP="007927E1">
      <w:pPr>
        <w:pStyle w:val="Heading2"/>
      </w:pPr>
      <w:r>
        <w:t>(</w:t>
      </w:r>
      <w:r w:rsidRPr="00DB65DC">
        <w:rPr>
          <w:sz w:val="16"/>
          <w:szCs w:val="16"/>
          <w:u w:val="single"/>
        </w:rPr>
        <w:t>State Agency abbreviation</w:t>
      </w:r>
      <w:r>
        <w:t>) Agreement Number</w:t>
      </w:r>
      <w:r w:rsidR="007927E1">
        <w:t xml:space="preserve"> ___________________. </w:t>
      </w:r>
    </w:p>
    <w:p w:rsidR="002E7A35" w:rsidRDefault="002E7A35" w:rsidP="007927E1">
      <w:pPr>
        <w:pStyle w:val="Heading2"/>
      </w:pPr>
      <w:r>
        <w:t>The (</w:t>
      </w:r>
      <w:r w:rsidRPr="00DB65DC">
        <w:rPr>
          <w:sz w:val="16"/>
          <w:szCs w:val="16"/>
          <w:u w:val="single"/>
        </w:rPr>
        <w:t>e.g., monthly fixed cost, etc</w:t>
      </w:r>
      <w:r>
        <w:t>.) for each (</w:t>
      </w:r>
      <w:r w:rsidRPr="00DB65DC">
        <w:rPr>
          <w:sz w:val="16"/>
          <w:szCs w:val="16"/>
          <w:u w:val="single"/>
        </w:rPr>
        <w:t>e.g., month billed, deliverable, etc</w:t>
      </w:r>
      <w:r w:rsidRPr="00DB65DC">
        <w:rPr>
          <w:sz w:val="16"/>
          <w:szCs w:val="16"/>
        </w:rPr>
        <w:t>.</w:t>
      </w:r>
      <w:r>
        <w:t>).</w:t>
      </w:r>
    </w:p>
    <w:p w:rsidR="002E7A35" w:rsidRDefault="002E7A35" w:rsidP="007927E1">
      <w:pPr>
        <w:pStyle w:val="Heading2"/>
      </w:pPr>
      <w:r>
        <w:t>The total number of (</w:t>
      </w:r>
      <w:r w:rsidRPr="00DB65DC">
        <w:rPr>
          <w:sz w:val="16"/>
          <w:szCs w:val="16"/>
          <w:u w:val="single"/>
        </w:rPr>
        <w:t>hours worked for each employee</w:t>
      </w:r>
      <w:r>
        <w:t>).</w:t>
      </w:r>
    </w:p>
    <w:p w:rsidR="00326707" w:rsidRDefault="00326707" w:rsidP="007927E1">
      <w:pPr>
        <w:pStyle w:val="Heading2"/>
      </w:pPr>
      <w:r>
        <w:t>The total amount of taxes.</w:t>
      </w:r>
      <w:r w:rsidR="00282611">
        <w:t xml:space="preserve"> </w:t>
      </w:r>
      <w:r w:rsidR="00282611" w:rsidRPr="00282611">
        <w:rPr>
          <w:i/>
          <w:sz w:val="16"/>
          <w:szCs w:val="16"/>
        </w:rPr>
        <w:t>(If applicable)</w:t>
      </w:r>
    </w:p>
    <w:p w:rsidR="002E7A35" w:rsidRPr="00DB65DC" w:rsidRDefault="007927E1" w:rsidP="007927E1">
      <w:pPr>
        <w:pStyle w:val="Heading2"/>
        <w:rPr>
          <w:sz w:val="16"/>
          <w:szCs w:val="16"/>
        </w:rPr>
      </w:pPr>
      <w:r>
        <w:lastRenderedPageBreak/>
        <w:t xml:space="preserve"> </w:t>
      </w:r>
      <w:r w:rsidRPr="00DB65DC">
        <w:rPr>
          <w:sz w:val="16"/>
          <w:szCs w:val="16"/>
        </w:rPr>
        <w:t>(</w:t>
      </w:r>
      <w:r w:rsidRPr="00DB65DC">
        <w:rPr>
          <w:sz w:val="16"/>
          <w:szCs w:val="16"/>
          <w:u w:val="single"/>
        </w:rPr>
        <w:t>Any other applicable information</w:t>
      </w:r>
      <w:r w:rsidRPr="00DB65DC">
        <w:rPr>
          <w:sz w:val="16"/>
          <w:szCs w:val="16"/>
        </w:rPr>
        <w:t>)</w:t>
      </w:r>
      <w:r w:rsidR="002E7A35" w:rsidRPr="00DB65DC">
        <w:rPr>
          <w:sz w:val="16"/>
          <w:szCs w:val="16"/>
        </w:rPr>
        <w:t>.</w:t>
      </w:r>
    </w:p>
    <w:p w:rsidR="002E7A35" w:rsidRDefault="002E7A35" w:rsidP="007927E1">
      <w:pPr>
        <w:pStyle w:val="Heading2"/>
      </w:pPr>
      <w:r>
        <w:t>The total invoice charge.</w:t>
      </w:r>
    </w:p>
    <w:p w:rsidR="00E22EA8" w:rsidRDefault="00E22EA8" w:rsidP="0003509E">
      <w:pPr>
        <w:pStyle w:val="Heading1"/>
        <w:keepNext/>
        <w:keepLines/>
        <w:widowControl/>
        <w:rPr>
          <w:b/>
        </w:rPr>
      </w:pPr>
      <w:r w:rsidRPr="00E22EA8">
        <w:rPr>
          <w:b/>
        </w:rPr>
        <w:t>DUPLICATION OF BILLED COSTS</w:t>
      </w:r>
    </w:p>
    <w:p w:rsidR="00E22EA8" w:rsidRPr="00E22EA8" w:rsidRDefault="00E22EA8" w:rsidP="0003509E">
      <w:pPr>
        <w:pStyle w:val="Section1Text"/>
        <w:keepNext/>
        <w:keepLines/>
        <w:widowControl/>
        <w:rPr>
          <w:snapToGrid w:val="0"/>
        </w:rPr>
      </w:pPr>
      <w:r w:rsidRPr="00E22EA8">
        <w:rPr>
          <w:snapToGrid w:val="0"/>
        </w:rPr>
        <w:t xml:space="preserve">The </w:t>
      </w:r>
      <w:r w:rsidR="005D198D" w:rsidRPr="00AE1A95">
        <w:rPr>
          <w:snapToGrid w:val="0"/>
          <w:sz w:val="18"/>
        </w:rPr>
        <w:t>(State Agency Abbreviation)</w:t>
      </w:r>
      <w:r w:rsidR="005D198D">
        <w:rPr>
          <w:snapToGrid w:val="0"/>
        </w:rPr>
        <w:t xml:space="preserve"> </w:t>
      </w:r>
      <w:r w:rsidRPr="00E22EA8">
        <w:rPr>
          <w:snapToGrid w:val="0"/>
        </w:rPr>
        <w:t xml:space="preserve">shall not bill the </w:t>
      </w:r>
      <w:r>
        <w:rPr>
          <w:snapToGrid w:val="0"/>
        </w:rPr>
        <w:t xml:space="preserve">Agency </w:t>
      </w:r>
      <w:r w:rsidRPr="00E22EA8">
        <w:rPr>
          <w:snapToGrid w:val="0"/>
        </w:rPr>
        <w:t xml:space="preserve">for services performed under this contract, and the </w:t>
      </w:r>
      <w:r>
        <w:rPr>
          <w:snapToGrid w:val="0"/>
        </w:rPr>
        <w:t xml:space="preserve">Agency </w:t>
      </w:r>
      <w:r w:rsidRPr="00E22EA8">
        <w:rPr>
          <w:snapToGrid w:val="0"/>
        </w:rPr>
        <w:t xml:space="preserve">shall not pay the </w:t>
      </w:r>
      <w:r w:rsidR="005D198D" w:rsidRPr="00AE1A95">
        <w:rPr>
          <w:snapToGrid w:val="0"/>
          <w:sz w:val="18"/>
        </w:rPr>
        <w:t>(State Agency Abbreviation)</w:t>
      </w:r>
      <w:r>
        <w:rPr>
          <w:snapToGrid w:val="0"/>
        </w:rPr>
        <w:t>,</w:t>
      </w:r>
      <w:r w:rsidRPr="00E22EA8">
        <w:rPr>
          <w:snapToGrid w:val="0"/>
        </w:rPr>
        <w:t xml:space="preserve"> if the </w:t>
      </w:r>
      <w:r w:rsidR="005D198D" w:rsidRPr="00AE1A95">
        <w:rPr>
          <w:snapToGrid w:val="0"/>
          <w:sz w:val="18"/>
        </w:rPr>
        <w:t>(State Agency Abbreviation)</w:t>
      </w:r>
      <w:r w:rsidR="005D198D">
        <w:rPr>
          <w:snapToGrid w:val="0"/>
        </w:rPr>
        <w:t xml:space="preserve"> </w:t>
      </w:r>
      <w:r w:rsidRPr="00E22EA8">
        <w:rPr>
          <w:snapToGrid w:val="0"/>
        </w:rPr>
        <w:t>is entitled to payment or has been or will be paid by any other source, including grants, for that service.</w:t>
      </w:r>
    </w:p>
    <w:p w:rsidR="002E7A35" w:rsidRPr="007927E1" w:rsidRDefault="002E7A35" w:rsidP="007927E1">
      <w:pPr>
        <w:pStyle w:val="Heading1"/>
        <w:keepNext/>
        <w:keepLines/>
        <w:widowControl/>
        <w:rPr>
          <w:b/>
        </w:rPr>
      </w:pPr>
      <w:r w:rsidRPr="007927E1">
        <w:rPr>
          <w:b/>
        </w:rPr>
        <w:t>FUNDING CONTINGENCY</w:t>
      </w:r>
    </w:p>
    <w:p w:rsidR="002E7A35" w:rsidRDefault="002E7A35" w:rsidP="007927E1">
      <w:pPr>
        <w:pStyle w:val="Section1Text"/>
        <w:keepNext/>
        <w:keepLines/>
        <w:widowControl/>
      </w:pPr>
      <w:r>
        <w:t>In the event funding from state, federal, or other sources is withdrawn, reduced, or limited in any way after the effective date of this Agreement and prior to completion</w:t>
      </w:r>
      <w:r w:rsidR="00326707">
        <w:t xml:space="preserve"> of the work in this Agreement</w:t>
      </w:r>
      <w:r>
        <w:t xml:space="preserve">, </w:t>
      </w:r>
      <w:r w:rsidR="00316D27">
        <w:t>the Agency may:</w:t>
      </w:r>
    </w:p>
    <w:p w:rsidR="002E7A35" w:rsidRDefault="002E7A35" w:rsidP="007927E1">
      <w:pPr>
        <w:pStyle w:val="Heading2"/>
      </w:pPr>
      <w:r>
        <w:t xml:space="preserve">Terminate this Agreement </w:t>
      </w:r>
      <w:r w:rsidR="00326707">
        <w:t xml:space="preserve">with </w:t>
      </w:r>
      <w:r w:rsidR="006F7F66">
        <w:rPr>
          <w:i/>
          <w:u w:val="single"/>
        </w:rPr>
        <w:t>(</w:t>
      </w:r>
      <w:r w:rsidR="006F7F66" w:rsidRPr="006F7F66">
        <w:rPr>
          <w:i/>
          <w:sz w:val="16"/>
          <w:szCs w:val="16"/>
          <w:u w:val="single"/>
        </w:rPr>
        <w:t>number</w:t>
      </w:r>
      <w:r w:rsidR="006F7F66">
        <w:rPr>
          <w:i/>
          <w:u w:val="single"/>
        </w:rPr>
        <w:t xml:space="preserve">) </w:t>
      </w:r>
      <w:r w:rsidR="00326707">
        <w:t>(</w:t>
      </w:r>
      <w:r w:rsidR="006F7F66" w:rsidRPr="006F7F66">
        <w:rPr>
          <w:i/>
          <w:sz w:val="16"/>
          <w:szCs w:val="16"/>
          <w:u w:val="single"/>
        </w:rPr>
        <w:t>#</w:t>
      </w:r>
      <w:r w:rsidR="00326707">
        <w:t xml:space="preserve">) days </w:t>
      </w:r>
      <w:r>
        <w:t>advance notice.  If this Agreement is terminated, the parties shall be liable only for performance rendered or costs incurred in accordance with the terms of this Agreement prior to the effective date of termination.</w:t>
      </w:r>
    </w:p>
    <w:p w:rsidR="002E7A35" w:rsidRDefault="002E7A35" w:rsidP="007927E1">
      <w:pPr>
        <w:pStyle w:val="Heading2"/>
      </w:pPr>
      <w:r>
        <w:t>Renegot</w:t>
      </w:r>
      <w:r w:rsidR="00316D27">
        <w:t>iat</w:t>
      </w:r>
      <w:r>
        <w:t>e the terms of the Agreement under those new funding limitations and conditions,</w:t>
      </w:r>
    </w:p>
    <w:p w:rsidR="006F7F66" w:rsidRDefault="002E7A35" w:rsidP="007927E1">
      <w:pPr>
        <w:pStyle w:val="Heading2"/>
      </w:pPr>
      <w:r>
        <w:t>After a review of project expenditures and deliverable status, extend the end date of this Agreement and postpone deliverables or portions of deliverables</w:t>
      </w:r>
      <w:r w:rsidR="005D198D">
        <w:t>,</w:t>
      </w:r>
      <w:r w:rsidR="006F7F66">
        <w:t xml:space="preserve"> or</w:t>
      </w:r>
    </w:p>
    <w:p w:rsidR="002E7A35" w:rsidRDefault="00D25CE5" w:rsidP="007927E1">
      <w:pPr>
        <w:pStyle w:val="Heading2"/>
      </w:pPr>
      <w:r>
        <w:t>Pursue s</w:t>
      </w:r>
      <w:r w:rsidR="006F7F66">
        <w:t>uch other alternative as the parties mutually agree to writing</w:t>
      </w:r>
      <w:r w:rsidR="002E7A35">
        <w:t>.</w:t>
      </w:r>
      <w:r w:rsidR="002E521D">
        <w:t xml:space="preserve"> </w:t>
      </w:r>
      <w:r w:rsidR="002E521D">
        <w:rPr>
          <w:rStyle w:val="FootnoteReference"/>
        </w:rPr>
        <w:footnoteReference w:id="1"/>
      </w:r>
    </w:p>
    <w:p w:rsidR="00BE6EFD" w:rsidRPr="007927E1" w:rsidRDefault="00BE6EFD" w:rsidP="00BE6EFD">
      <w:pPr>
        <w:pStyle w:val="Heading1"/>
        <w:keepNext/>
        <w:keepLines/>
        <w:widowControl/>
        <w:rPr>
          <w:b/>
        </w:rPr>
      </w:pPr>
      <w:bookmarkStart w:id="2" w:name="_Toc121552447"/>
      <w:r w:rsidRPr="007927E1">
        <w:rPr>
          <w:b/>
        </w:rPr>
        <w:t>AMENDMENT</w:t>
      </w:r>
      <w:bookmarkEnd w:id="2"/>
    </w:p>
    <w:p w:rsidR="00BE6EFD" w:rsidRDefault="00BE6EFD" w:rsidP="00BE6EFD">
      <w:pPr>
        <w:pStyle w:val="Section1Text"/>
        <w:keepNext/>
        <w:keepLines/>
        <w:widowControl/>
      </w:pPr>
      <w:r>
        <w:t>This Agreement may be amended by mutual agreement of the parties.  Such amendments shall not be binding unless they are in writing and signed by personnel authorized to bind each of the parties.</w:t>
      </w:r>
    </w:p>
    <w:p w:rsidR="00BE6EFD" w:rsidRPr="00C81D42" w:rsidRDefault="00BE6EFD" w:rsidP="00BE6EFD">
      <w:pPr>
        <w:pStyle w:val="Heading1"/>
        <w:keepNext/>
        <w:keepLines/>
        <w:widowControl/>
        <w:rPr>
          <w:b/>
        </w:rPr>
      </w:pPr>
      <w:bookmarkStart w:id="3" w:name="_Toc121552448"/>
      <w:r w:rsidRPr="00C81D42">
        <w:rPr>
          <w:b/>
        </w:rPr>
        <w:t>ASSIGNMENT</w:t>
      </w:r>
      <w:bookmarkEnd w:id="3"/>
    </w:p>
    <w:p w:rsidR="00BE6EFD" w:rsidRDefault="00BE6EFD" w:rsidP="00BE6EFD">
      <w:pPr>
        <w:pStyle w:val="Section1Text"/>
      </w:pPr>
      <w:r>
        <w:t>The work to be provided under this Agreement, and any claim arising under this Agreement, is not assignable or delegable by either party in whole or in part, without the express prior written consent of the other party, which consent shall not be unreasonably withheld.</w:t>
      </w:r>
    </w:p>
    <w:p w:rsidR="00BE6EFD" w:rsidRPr="00C81D42" w:rsidRDefault="00BE6EFD" w:rsidP="00BE6EFD">
      <w:pPr>
        <w:pStyle w:val="Heading1"/>
        <w:rPr>
          <w:b/>
        </w:rPr>
      </w:pPr>
      <w:bookmarkStart w:id="4" w:name="_Toc121552451"/>
      <w:r w:rsidRPr="00C81D42">
        <w:rPr>
          <w:b/>
        </w:rPr>
        <w:t>ASSURANCES</w:t>
      </w:r>
      <w:bookmarkEnd w:id="4"/>
    </w:p>
    <w:p w:rsidR="00BE6EFD" w:rsidRDefault="00BE6EFD" w:rsidP="00BE6EFD">
      <w:pPr>
        <w:pStyle w:val="Section1Text"/>
      </w:pPr>
      <w:r>
        <w:t>The parties agree that all activity pursuant to this Agreement shall be in accordance with all applicable federal, state and local laws, rules, and regulations as they currently exist or as amended.</w:t>
      </w:r>
    </w:p>
    <w:p w:rsidR="00BE6EFD" w:rsidRPr="00C81D42" w:rsidRDefault="00BE6EFD" w:rsidP="00BE6EFD">
      <w:pPr>
        <w:pStyle w:val="Heading1"/>
        <w:rPr>
          <w:b/>
        </w:rPr>
      </w:pPr>
      <w:r w:rsidRPr="00C81D42">
        <w:rPr>
          <w:b/>
        </w:rPr>
        <w:t>CONTRACT MANAGEMENT</w:t>
      </w:r>
    </w:p>
    <w:p w:rsidR="00BE6EFD" w:rsidRDefault="00BE6EFD" w:rsidP="00BE6EFD">
      <w:pPr>
        <w:pStyle w:val="Section1Text"/>
      </w:pPr>
      <w:r>
        <w:t>The contract manager for each of the parties shall be responsible for and shall be the contact person for all communications and billings regarding the performance of this Agreement.</w:t>
      </w:r>
    </w:p>
    <w:p w:rsidR="00BE6EFD" w:rsidRDefault="002E521D" w:rsidP="002E521D">
      <w:pPr>
        <w:pStyle w:val="Section1Text"/>
        <w:tabs>
          <w:tab w:val="left" w:pos="2625"/>
        </w:tabs>
      </w:pPr>
      <w:r>
        <w:lastRenderedPageBreak/>
        <w:tab/>
      </w:r>
    </w:p>
    <w:p w:rsidR="00BE6EFD" w:rsidRDefault="00BE6EFD" w:rsidP="00BE6EFD">
      <w:pPr>
        <w:pStyle w:val="Section1Text"/>
      </w:pPr>
    </w:p>
    <w:p w:rsidR="00BE6EFD" w:rsidRDefault="00BE6EFD" w:rsidP="00BE6EFD">
      <w:pPr>
        <w:pStyle w:val="Section1Text"/>
      </w:pPr>
    </w:p>
    <w:p w:rsidR="00BE6EFD" w:rsidRDefault="00BE6EFD" w:rsidP="00BE6EFD">
      <w:pPr>
        <w:pStyle w:val="Section1Text"/>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932"/>
        <w:gridCol w:w="4932"/>
      </w:tblGrid>
      <w:tr w:rsidR="00BE6EFD" w:rsidTr="00AC5B66">
        <w:tc>
          <w:tcPr>
            <w:tcW w:w="4932" w:type="dxa"/>
            <w:shd w:val="pct5" w:color="000000" w:fill="FFFFFF"/>
          </w:tcPr>
          <w:p w:rsidR="00BE6EFD" w:rsidRDefault="00BE6EFD" w:rsidP="00AC5B66">
            <w:pPr>
              <w:spacing w:before="120"/>
              <w:rPr>
                <w:b/>
                <w:sz w:val="20"/>
              </w:rPr>
            </w:pPr>
            <w:r>
              <w:rPr>
                <w:b/>
                <w:sz w:val="20"/>
              </w:rPr>
              <w:t xml:space="preserve">The Contract Manager for </w:t>
            </w:r>
            <w:r>
              <w:rPr>
                <w:i/>
                <w:sz w:val="16"/>
                <w:szCs w:val="16"/>
                <w:u w:val="single"/>
              </w:rPr>
              <w:t>(e.g., State Agency abbreviation, etc.)</w:t>
            </w:r>
            <w:r>
              <w:rPr>
                <w:b/>
                <w:sz w:val="20"/>
              </w:rPr>
              <w:t xml:space="preserve"> is:</w:t>
            </w:r>
          </w:p>
        </w:tc>
        <w:tc>
          <w:tcPr>
            <w:tcW w:w="4932" w:type="dxa"/>
            <w:shd w:val="pct5" w:color="000000" w:fill="FFFFFF"/>
          </w:tcPr>
          <w:p w:rsidR="00BE6EFD" w:rsidRDefault="00BE6EFD" w:rsidP="00AC5B66">
            <w:pPr>
              <w:spacing w:before="120"/>
              <w:rPr>
                <w:sz w:val="20"/>
              </w:rPr>
            </w:pPr>
            <w:r>
              <w:rPr>
                <w:b/>
                <w:sz w:val="20"/>
              </w:rPr>
              <w:t xml:space="preserve">The Contract Manager for </w:t>
            </w:r>
            <w:r w:rsidR="00264CD0">
              <w:rPr>
                <w:i/>
                <w:sz w:val="16"/>
                <w:szCs w:val="16"/>
                <w:u w:val="single"/>
              </w:rPr>
              <w:t>(e.g., State Agency abbreviation, etc.)</w:t>
            </w:r>
            <w:r w:rsidR="00264CD0">
              <w:rPr>
                <w:b/>
                <w:sz w:val="20"/>
              </w:rPr>
              <w:t xml:space="preserve"> </w:t>
            </w:r>
            <w:r>
              <w:rPr>
                <w:b/>
                <w:sz w:val="20"/>
              </w:rPr>
              <w:t>is:</w:t>
            </w:r>
          </w:p>
        </w:tc>
      </w:tr>
      <w:tr w:rsidR="00BE6EFD" w:rsidTr="00AC5B66">
        <w:tc>
          <w:tcPr>
            <w:tcW w:w="4932" w:type="dxa"/>
          </w:tcPr>
          <w:p w:rsidR="00BE6EFD" w:rsidRDefault="00BE6EFD" w:rsidP="00AC5B66">
            <w:pPr>
              <w:spacing w:before="360"/>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264CD0">
            <w:pPr>
              <w:rPr>
                <w:rFonts w:ascii="Univers (W1)" w:hAnsi="Univers (W1)"/>
                <w:i/>
                <w:sz w:val="12"/>
              </w:rPr>
            </w:pPr>
            <w:r>
              <w:rPr>
                <w:rFonts w:ascii="Univers (W1)" w:hAnsi="Univers (W1)"/>
                <w:i/>
                <w:sz w:val="12"/>
              </w:rPr>
              <w:tab/>
            </w:r>
            <w:r>
              <w:rPr>
                <w:rFonts w:ascii="Univers (W1)" w:hAnsi="Univers (W1)"/>
                <w:i/>
                <w:sz w:val="12"/>
              </w:rPr>
              <w:tab/>
              <w:t>(Contract Manager’s Name &amp; Title)</w:t>
            </w:r>
          </w:p>
          <w:p w:rsidR="00BE6EFD" w:rsidRDefault="00BE6EFD" w:rsidP="00264CD0">
            <w:pPr>
              <w:rPr>
                <w:rFonts w:ascii="Univers (W1)" w:hAnsi="Univers (W1)"/>
                <w:i/>
                <w:sz w:val="12"/>
              </w:rPr>
            </w:pPr>
          </w:p>
          <w:p w:rsidR="00BE6EFD" w:rsidRDefault="00BE6EFD" w:rsidP="00264CD0">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264CD0">
            <w:pPr>
              <w:rPr>
                <w:rFonts w:ascii="Univers (W1)" w:hAnsi="Univers (W1)"/>
                <w:i/>
                <w:sz w:val="12"/>
              </w:rPr>
            </w:pPr>
            <w:r>
              <w:rPr>
                <w:rFonts w:ascii="Univers (W1)" w:hAnsi="Univers (W1)"/>
                <w:i/>
                <w:sz w:val="12"/>
              </w:rPr>
              <w:tab/>
            </w:r>
            <w:r>
              <w:rPr>
                <w:rFonts w:ascii="Univers (W1)" w:hAnsi="Univers (W1)"/>
                <w:i/>
                <w:sz w:val="12"/>
              </w:rPr>
              <w:tab/>
              <w:t xml:space="preserve">(State Agency’s Name) </w:t>
            </w:r>
          </w:p>
          <w:p w:rsidR="00BE6EFD" w:rsidRDefault="00BE6EFD" w:rsidP="00264CD0">
            <w:pPr>
              <w:rPr>
                <w:rFonts w:ascii="Univers (W1)" w:hAnsi="Univers (W1)"/>
                <w:i/>
                <w:sz w:val="12"/>
              </w:rPr>
            </w:pPr>
          </w:p>
          <w:p w:rsidR="00BE6EFD" w:rsidRDefault="00BE6EFD" w:rsidP="00264CD0">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264CD0">
            <w:pPr>
              <w:rPr>
                <w:rFonts w:ascii="Univers (W1)" w:hAnsi="Univers (W1)"/>
                <w:i/>
                <w:sz w:val="12"/>
              </w:rPr>
            </w:pPr>
            <w:r>
              <w:rPr>
                <w:rFonts w:ascii="Univers (W1)" w:hAnsi="Univers (W1)"/>
                <w:i/>
                <w:sz w:val="12"/>
              </w:rPr>
              <w:tab/>
            </w:r>
            <w:r>
              <w:rPr>
                <w:rFonts w:ascii="Univers (W1)" w:hAnsi="Univers (W1)"/>
                <w:i/>
                <w:sz w:val="12"/>
              </w:rPr>
              <w:tab/>
              <w:t xml:space="preserve">(Contract Manager’s Address) </w:t>
            </w:r>
          </w:p>
          <w:p w:rsidR="00BE6EFD" w:rsidRDefault="00BE6EFD" w:rsidP="00264CD0">
            <w:pPr>
              <w:rPr>
                <w:rFonts w:ascii="Univers (W1)" w:hAnsi="Univers (W1)"/>
                <w:i/>
                <w:sz w:val="12"/>
                <w:u w:val="single"/>
              </w:rPr>
            </w:pPr>
          </w:p>
          <w:p w:rsidR="00BE6EFD" w:rsidRDefault="00BE6EFD" w:rsidP="00264CD0">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264CD0">
            <w:pPr>
              <w:rPr>
                <w:rFonts w:ascii="Univers (W1)" w:hAnsi="Univers (W1)"/>
                <w:i/>
                <w:sz w:val="12"/>
              </w:rPr>
            </w:pPr>
            <w:r>
              <w:rPr>
                <w:rFonts w:ascii="Univers (W1)" w:hAnsi="Univers (W1)"/>
                <w:i/>
                <w:sz w:val="12"/>
              </w:rPr>
              <w:tab/>
            </w:r>
            <w:r>
              <w:rPr>
                <w:rFonts w:ascii="Univers (W1)" w:hAnsi="Univers (W1)"/>
                <w:i/>
                <w:sz w:val="12"/>
              </w:rPr>
              <w:tab/>
              <w:t xml:space="preserve">(Contract Manager’s Address) </w:t>
            </w:r>
          </w:p>
          <w:p w:rsidR="00BE6EFD" w:rsidRDefault="00BE6EFD" w:rsidP="00AC5B66">
            <w:pPr>
              <w:keepLines/>
              <w:tabs>
                <w:tab w:val="left" w:pos="-720"/>
              </w:tabs>
            </w:pPr>
            <w:r>
              <w:t>Phone:</w:t>
            </w:r>
            <w:r>
              <w:tab/>
              <w:t>(</w:t>
            </w:r>
            <w:r>
              <w:rPr>
                <w:u w:val="single"/>
              </w:rPr>
              <w:tab/>
            </w:r>
            <w:r>
              <w:t xml:space="preserve">) </w:t>
            </w:r>
            <w:r>
              <w:rPr>
                <w:u w:val="single"/>
              </w:rPr>
              <w:tab/>
            </w:r>
            <w:r>
              <w:rPr>
                <w:u w:val="single"/>
              </w:rPr>
              <w:tab/>
            </w:r>
            <w:r>
              <w:rPr>
                <w:u w:val="single"/>
              </w:rPr>
              <w:tab/>
            </w:r>
          </w:p>
          <w:p w:rsidR="00BE6EFD" w:rsidRDefault="00BE6EFD" w:rsidP="00AC5B66">
            <w:pPr>
              <w:keepLines/>
              <w:tabs>
                <w:tab w:val="left" w:pos="-720"/>
              </w:tabs>
              <w:rPr>
                <w:u w:val="single"/>
              </w:rPr>
            </w:pPr>
            <w:r>
              <w:t>FAX:</w:t>
            </w:r>
            <w:r>
              <w:tab/>
              <w:t>(</w:t>
            </w:r>
            <w:r>
              <w:rPr>
                <w:u w:val="single"/>
              </w:rPr>
              <w:tab/>
            </w:r>
            <w:r>
              <w:t xml:space="preserve">) </w:t>
            </w:r>
            <w:r>
              <w:rPr>
                <w:u w:val="single"/>
              </w:rPr>
              <w:tab/>
            </w:r>
            <w:r>
              <w:rPr>
                <w:u w:val="single"/>
              </w:rPr>
              <w:tab/>
            </w:r>
            <w:r>
              <w:rPr>
                <w:u w:val="single"/>
              </w:rPr>
              <w:tab/>
            </w:r>
          </w:p>
          <w:p w:rsidR="00BE6EFD" w:rsidRDefault="00BE6EFD" w:rsidP="00AC5B66">
            <w:pPr>
              <w:keepLines/>
              <w:tabs>
                <w:tab w:val="left" w:pos="-720"/>
              </w:tabs>
              <w:spacing w:after="120"/>
            </w:pPr>
            <w:r>
              <w:t>E-Mail:</w:t>
            </w:r>
            <w:r>
              <w:tab/>
            </w:r>
            <w:r>
              <w:rPr>
                <w:u w:val="single"/>
              </w:rPr>
              <w:tab/>
            </w:r>
            <w:r>
              <w:rPr>
                <w:u w:val="single"/>
              </w:rPr>
              <w:tab/>
            </w:r>
            <w:r>
              <w:rPr>
                <w:u w:val="single"/>
              </w:rPr>
              <w:tab/>
            </w:r>
            <w:r>
              <w:rPr>
                <w:u w:val="single"/>
              </w:rPr>
              <w:tab/>
            </w:r>
          </w:p>
        </w:tc>
        <w:tc>
          <w:tcPr>
            <w:tcW w:w="4932" w:type="dxa"/>
          </w:tcPr>
          <w:p w:rsidR="00BE6EFD" w:rsidRDefault="00BE6EFD" w:rsidP="00AC5B66">
            <w:pPr>
              <w:spacing w:before="360"/>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AC5B66">
            <w:pPr>
              <w:rPr>
                <w:rFonts w:ascii="Univers (W1)" w:hAnsi="Univers (W1)"/>
                <w:i/>
                <w:sz w:val="12"/>
              </w:rPr>
            </w:pPr>
            <w:r>
              <w:rPr>
                <w:rFonts w:ascii="Univers (W1)" w:hAnsi="Univers (W1)"/>
                <w:i/>
                <w:sz w:val="12"/>
              </w:rPr>
              <w:tab/>
            </w:r>
            <w:r>
              <w:rPr>
                <w:rFonts w:ascii="Univers (W1)" w:hAnsi="Univers (W1)"/>
                <w:i/>
                <w:sz w:val="12"/>
              </w:rPr>
              <w:tab/>
              <w:t>(Contract Manager’s Name &amp; Title)</w:t>
            </w:r>
          </w:p>
          <w:p w:rsidR="00BE6EFD" w:rsidRDefault="00BE6EFD" w:rsidP="00AC5B66">
            <w:pPr>
              <w:rPr>
                <w:rFonts w:ascii="Univers (W1)" w:hAnsi="Univers (W1)"/>
                <w:i/>
                <w:sz w:val="12"/>
              </w:rPr>
            </w:pPr>
          </w:p>
          <w:p w:rsidR="00BE6EFD" w:rsidRDefault="00BE6EFD" w:rsidP="00AC5B66">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AC5B66">
            <w:pPr>
              <w:rPr>
                <w:rFonts w:ascii="Univers (W1)" w:hAnsi="Univers (W1)"/>
                <w:i/>
                <w:sz w:val="12"/>
              </w:rPr>
            </w:pPr>
            <w:r>
              <w:rPr>
                <w:rFonts w:ascii="Univers (W1)" w:hAnsi="Univers (W1)"/>
                <w:i/>
                <w:sz w:val="12"/>
              </w:rPr>
              <w:tab/>
            </w:r>
            <w:r>
              <w:rPr>
                <w:rFonts w:ascii="Univers (W1)" w:hAnsi="Univers (W1)"/>
                <w:i/>
                <w:sz w:val="12"/>
              </w:rPr>
              <w:tab/>
              <w:t xml:space="preserve">(State  Agency’s Name) </w:t>
            </w:r>
          </w:p>
          <w:p w:rsidR="00BE6EFD" w:rsidRDefault="00BE6EFD" w:rsidP="00AC5B66">
            <w:pPr>
              <w:rPr>
                <w:rFonts w:ascii="Univers (W1)" w:hAnsi="Univers (W1)"/>
                <w:i/>
                <w:sz w:val="12"/>
              </w:rPr>
            </w:pPr>
          </w:p>
          <w:p w:rsidR="00BE6EFD" w:rsidRDefault="00BE6EFD" w:rsidP="00AC5B66">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AC5B66">
            <w:pPr>
              <w:rPr>
                <w:rFonts w:ascii="Univers (W1)" w:hAnsi="Univers (W1)"/>
                <w:i/>
                <w:sz w:val="12"/>
              </w:rPr>
            </w:pPr>
            <w:r>
              <w:rPr>
                <w:rFonts w:ascii="Univers (W1)" w:hAnsi="Univers (W1)"/>
                <w:i/>
                <w:sz w:val="12"/>
              </w:rPr>
              <w:tab/>
            </w:r>
            <w:r>
              <w:rPr>
                <w:rFonts w:ascii="Univers (W1)" w:hAnsi="Univers (W1)"/>
                <w:i/>
                <w:sz w:val="12"/>
              </w:rPr>
              <w:tab/>
              <w:t xml:space="preserve">(Contract Manager’s Address) </w:t>
            </w:r>
          </w:p>
          <w:p w:rsidR="00BE6EFD" w:rsidRDefault="00BE6EFD" w:rsidP="00AC5B66">
            <w:pPr>
              <w:rPr>
                <w:rFonts w:ascii="Univers (W1)" w:hAnsi="Univers (W1)"/>
                <w:i/>
                <w:sz w:val="12"/>
                <w:u w:val="single"/>
              </w:rPr>
            </w:pPr>
          </w:p>
          <w:p w:rsidR="00BE6EFD" w:rsidRDefault="00BE6EFD" w:rsidP="00AC5B66">
            <w:pPr>
              <w:rPr>
                <w:rFonts w:ascii="Univers (W1)" w:hAnsi="Univers (W1)"/>
                <w:i/>
                <w:sz w:val="12"/>
              </w:rPr>
            </w:pP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r>
              <w:rPr>
                <w:rFonts w:ascii="Univers (W1)" w:hAnsi="Univers (W1)"/>
                <w:i/>
                <w:sz w:val="12"/>
                <w:u w:val="single"/>
              </w:rPr>
              <w:tab/>
            </w:r>
          </w:p>
          <w:p w:rsidR="00BE6EFD" w:rsidRDefault="00BE6EFD" w:rsidP="00AC5B66">
            <w:pPr>
              <w:rPr>
                <w:rFonts w:ascii="Univers (W1)" w:hAnsi="Univers (W1)"/>
                <w:i/>
                <w:sz w:val="12"/>
              </w:rPr>
            </w:pPr>
            <w:r>
              <w:rPr>
                <w:rFonts w:ascii="Univers (W1)" w:hAnsi="Univers (W1)"/>
                <w:i/>
                <w:sz w:val="12"/>
              </w:rPr>
              <w:tab/>
            </w:r>
            <w:r>
              <w:rPr>
                <w:rFonts w:ascii="Univers (W1)" w:hAnsi="Univers (W1)"/>
                <w:i/>
                <w:sz w:val="12"/>
              </w:rPr>
              <w:tab/>
              <w:t xml:space="preserve">(Contract Manager’s Address) </w:t>
            </w:r>
          </w:p>
          <w:p w:rsidR="00BE6EFD" w:rsidRDefault="00BE6EFD" w:rsidP="00AC5B66">
            <w:pPr>
              <w:keepLines/>
              <w:tabs>
                <w:tab w:val="left" w:pos="-720"/>
              </w:tabs>
            </w:pPr>
            <w:r>
              <w:t>Phone:</w:t>
            </w:r>
            <w:r>
              <w:tab/>
              <w:t>(</w:t>
            </w:r>
            <w:r>
              <w:rPr>
                <w:u w:val="single"/>
              </w:rPr>
              <w:tab/>
            </w:r>
            <w:r>
              <w:t xml:space="preserve">) </w:t>
            </w:r>
            <w:r>
              <w:rPr>
                <w:u w:val="single"/>
              </w:rPr>
              <w:tab/>
            </w:r>
            <w:r>
              <w:rPr>
                <w:u w:val="single"/>
              </w:rPr>
              <w:tab/>
            </w:r>
            <w:r>
              <w:rPr>
                <w:u w:val="single"/>
              </w:rPr>
              <w:tab/>
            </w:r>
          </w:p>
          <w:p w:rsidR="00BE6EFD" w:rsidRDefault="00BE6EFD" w:rsidP="00AC5B66">
            <w:pPr>
              <w:keepLines/>
              <w:tabs>
                <w:tab w:val="left" w:pos="-720"/>
              </w:tabs>
              <w:rPr>
                <w:u w:val="single"/>
              </w:rPr>
            </w:pPr>
            <w:r>
              <w:t>FAX:</w:t>
            </w:r>
            <w:r>
              <w:tab/>
              <w:t>(</w:t>
            </w:r>
            <w:r>
              <w:rPr>
                <w:u w:val="single"/>
              </w:rPr>
              <w:tab/>
            </w:r>
            <w:r>
              <w:t xml:space="preserve">) </w:t>
            </w:r>
            <w:r>
              <w:rPr>
                <w:u w:val="single"/>
              </w:rPr>
              <w:tab/>
            </w:r>
            <w:r>
              <w:rPr>
                <w:u w:val="single"/>
              </w:rPr>
              <w:tab/>
            </w:r>
            <w:r>
              <w:rPr>
                <w:u w:val="single"/>
              </w:rPr>
              <w:tab/>
            </w:r>
          </w:p>
          <w:p w:rsidR="00BE6EFD" w:rsidRDefault="00BE6EFD" w:rsidP="00AC5B66">
            <w:pPr>
              <w:keepLines/>
              <w:tabs>
                <w:tab w:val="left" w:pos="-720"/>
              </w:tabs>
              <w:spacing w:after="120"/>
            </w:pPr>
            <w:r>
              <w:t>E-Mail:</w:t>
            </w:r>
            <w:r>
              <w:tab/>
            </w:r>
            <w:r>
              <w:rPr>
                <w:u w:val="single"/>
              </w:rPr>
              <w:tab/>
            </w:r>
            <w:r>
              <w:rPr>
                <w:u w:val="single"/>
              </w:rPr>
              <w:tab/>
            </w:r>
            <w:r>
              <w:rPr>
                <w:u w:val="single"/>
              </w:rPr>
              <w:tab/>
            </w:r>
            <w:r>
              <w:rPr>
                <w:u w:val="single"/>
              </w:rPr>
              <w:tab/>
            </w:r>
          </w:p>
        </w:tc>
      </w:tr>
    </w:tbl>
    <w:p w:rsidR="00BE6EFD" w:rsidRDefault="00BE6EFD" w:rsidP="00BE6EFD">
      <w:pPr>
        <w:pStyle w:val="Heading2"/>
        <w:numPr>
          <w:ilvl w:val="0"/>
          <w:numId w:val="0"/>
        </w:numPr>
        <w:ind w:left="1080"/>
      </w:pPr>
    </w:p>
    <w:p w:rsidR="00BE6EFD" w:rsidRDefault="00BE6EFD" w:rsidP="00BE6EFD">
      <w:pPr>
        <w:pStyle w:val="Heading1"/>
        <w:rPr>
          <w:b/>
        </w:rPr>
      </w:pPr>
      <w:bookmarkStart w:id="5" w:name="_Toc121552455"/>
      <w:r w:rsidRPr="005678FB">
        <w:rPr>
          <w:b/>
        </w:rPr>
        <w:t>DISPUTES</w:t>
      </w:r>
      <w:bookmarkEnd w:id="5"/>
    </w:p>
    <w:p w:rsidR="00BE6EFD" w:rsidRPr="00AE1A95" w:rsidRDefault="00BE6EFD" w:rsidP="00BE6EFD">
      <w:pPr>
        <w:jc w:val="center"/>
        <w:rPr>
          <w:b/>
          <w:color w:val="FF0000"/>
          <w:u w:val="single"/>
        </w:rPr>
      </w:pPr>
      <w:r w:rsidRPr="00AE1A95">
        <w:rPr>
          <w:b/>
          <w:color w:val="FF0000"/>
          <w:u w:val="single"/>
        </w:rPr>
        <w:t>Alternative Clauses – Select One</w:t>
      </w:r>
    </w:p>
    <w:p w:rsidR="00BE6EFD" w:rsidRPr="00FD03AE" w:rsidRDefault="00BE6EFD" w:rsidP="00BE6EFD">
      <w:pPr>
        <w:jc w:val="center"/>
      </w:pPr>
    </w:p>
    <w:p w:rsidR="00BE6EFD" w:rsidRDefault="00BE6EFD" w:rsidP="00BE6EFD">
      <w:pPr>
        <w:pStyle w:val="Section1Text"/>
      </w:pPr>
      <w:r w:rsidRPr="005678FB">
        <w:rPr>
          <w:rStyle w:val="Heading2Char"/>
        </w:rPr>
        <w:t>In the event that a dispute arises under this Agreement, it shall be determined by a Dispute Board in the following manner:  Each party to this Agreement shall appoint one member to the Dispute Board.  The members so appointed shall jointly appoint an additional member to the Dispute Board.  The Dispute Board shall evaluate the facts, Agreement terms, applicable statutes and rules, and make a determination of the dispute.  The determination of the Dispute Board shall be final and binding on both parties.</w:t>
      </w:r>
      <w:r>
        <w:t xml:space="preserve">  </w:t>
      </w:r>
    </w:p>
    <w:p w:rsidR="00BE6EFD" w:rsidRPr="00AE1A95" w:rsidRDefault="00AE1A95" w:rsidP="00BE6EFD">
      <w:pPr>
        <w:pStyle w:val="Section1Text"/>
        <w:jc w:val="center"/>
        <w:rPr>
          <w:b/>
          <w:color w:val="FF0000"/>
          <w:u w:val="single"/>
        </w:rPr>
      </w:pPr>
      <w:r w:rsidRPr="00AE1A95">
        <w:rPr>
          <w:b/>
          <w:color w:val="FF0000"/>
          <w:u w:val="single"/>
        </w:rPr>
        <w:t>O</w:t>
      </w:r>
      <w:r w:rsidR="00BE6EFD" w:rsidRPr="00AE1A95">
        <w:rPr>
          <w:b/>
          <w:color w:val="FF0000"/>
          <w:u w:val="single"/>
        </w:rPr>
        <w:t>r</w:t>
      </w:r>
    </w:p>
    <w:p w:rsidR="00BE6EFD" w:rsidRDefault="00BE6EFD" w:rsidP="00BE6EFD">
      <w:pPr>
        <w:pStyle w:val="Section1Text"/>
        <w:keepNext/>
        <w:keepLines/>
        <w:widowControl/>
      </w:pPr>
      <w:r w:rsidRPr="005678FB">
        <w:rPr>
          <w:rStyle w:val="Heading2Char"/>
        </w:rPr>
        <w:t>In the event that a dispute arises under this Agreement</w:t>
      </w:r>
      <w:r>
        <w:t xml:space="preserve">, either of the parties may request intervention by the Governor, as provided by chapter 43.17.330 RCW, in which event the Governor's process will control.  </w:t>
      </w:r>
    </w:p>
    <w:p w:rsidR="00BE6EFD" w:rsidRDefault="00BE6EFD" w:rsidP="00BE6EFD">
      <w:pPr>
        <w:pStyle w:val="Section1Text"/>
      </w:pPr>
      <w:r w:rsidRPr="008D70C9">
        <w:t>The cost of resolution will be borne as allocated by the Dispute Board or the Governor.</w:t>
      </w:r>
      <w:r>
        <w:t xml:space="preserve">  </w:t>
      </w:r>
    </w:p>
    <w:p w:rsidR="0097752D" w:rsidRPr="00C81D42" w:rsidRDefault="0097752D" w:rsidP="0097752D">
      <w:pPr>
        <w:pStyle w:val="Heading1"/>
        <w:keepNext/>
        <w:keepLines/>
        <w:widowControl/>
        <w:rPr>
          <w:b/>
        </w:rPr>
      </w:pPr>
      <w:bookmarkStart w:id="6" w:name="_Toc121552459"/>
      <w:r w:rsidRPr="00C81D42">
        <w:rPr>
          <w:b/>
        </w:rPr>
        <w:t>GOVERNING LAW AND VENUE</w:t>
      </w:r>
      <w:bookmarkEnd w:id="6"/>
    </w:p>
    <w:p w:rsidR="0097752D" w:rsidRDefault="0097752D" w:rsidP="0097752D">
      <w:pPr>
        <w:pStyle w:val="Section1Text"/>
        <w:keepNext/>
        <w:keepLines/>
        <w:widowControl/>
      </w:pPr>
      <w:r>
        <w:t>This Agreement shall be construed and interpreted in accordance with the laws of the state of Washington and the venue of any action brought under this Agreement shall be in Superior Court for Thurston County.</w:t>
      </w:r>
    </w:p>
    <w:p w:rsidR="00B75717" w:rsidRPr="007927E1" w:rsidRDefault="00B75717" w:rsidP="00B75717">
      <w:pPr>
        <w:pStyle w:val="Heading1"/>
        <w:keepNext/>
        <w:keepLines/>
        <w:widowControl/>
        <w:rPr>
          <w:b/>
          <w:i/>
        </w:rPr>
      </w:pPr>
      <w:bookmarkStart w:id="7" w:name="_Toc121552461"/>
      <w:r w:rsidRPr="007927E1">
        <w:rPr>
          <w:b/>
        </w:rPr>
        <w:t>INDEPENDENT CAPACITY</w:t>
      </w:r>
      <w:bookmarkEnd w:id="7"/>
    </w:p>
    <w:p w:rsidR="00B75717" w:rsidRDefault="00B75717" w:rsidP="00B75717">
      <w:pPr>
        <w:pStyle w:val="Heading2"/>
        <w:numPr>
          <w:ilvl w:val="0"/>
          <w:numId w:val="0"/>
        </w:numPr>
        <w:ind w:left="720"/>
      </w:pPr>
      <w:r>
        <w:t xml:space="preserve">The employees or agents of each party who are engaged in the performance of this Agreement shall continue to be employees or agents of that party and shall not be considered for any purpose to be employees or agents of the other party. </w:t>
      </w:r>
    </w:p>
    <w:p w:rsidR="002E7A35" w:rsidRPr="007927E1" w:rsidRDefault="002E7A35" w:rsidP="007927E1">
      <w:pPr>
        <w:pStyle w:val="Heading1"/>
        <w:rPr>
          <w:b/>
        </w:rPr>
      </w:pPr>
      <w:r w:rsidRPr="007927E1">
        <w:rPr>
          <w:b/>
        </w:rPr>
        <w:t>MAINTENANCE</w:t>
      </w:r>
      <w:bookmarkStart w:id="8" w:name="_Toc121552466"/>
      <w:r w:rsidRPr="007927E1">
        <w:rPr>
          <w:b/>
        </w:rPr>
        <w:t xml:space="preserve"> OF RECORDS</w:t>
      </w:r>
      <w:bookmarkEnd w:id="8"/>
    </w:p>
    <w:p w:rsidR="002E7A35" w:rsidRDefault="002E7A35" w:rsidP="007927E1">
      <w:pPr>
        <w:pStyle w:val="Heading2"/>
      </w:pPr>
      <w:r>
        <w:t xml:space="preserve">The parties to this Agreement shall each maintain books, records, documents and other </w:t>
      </w:r>
      <w:r>
        <w:lastRenderedPageBreak/>
        <w:t>evidence that sufficiently and properly reflect all direct and indirect costs expended by either party in the performance of the service(s) described herein.  These records shall be subject to inspection, review or audit by personnel of both parties, other personnel duly authorized by either party, the Office of the State Auditor, and federal officials so authorized by law.  All books, records, documents, and other material relevant to this Agreement will be retained for six years after expiration</w:t>
      </w:r>
      <w:r w:rsidR="00FD03AE">
        <w:t xml:space="preserve"> of </w:t>
      </w:r>
      <w:r w:rsidR="005D198D">
        <w:t>agreement. T</w:t>
      </w:r>
      <w:r>
        <w:t>he Office of the State Auditor, federal auditors, and any persons duly authorized by the parties shall have full access and the right to examine any of these materials during this period.</w:t>
      </w:r>
    </w:p>
    <w:p w:rsidR="002E7A35" w:rsidRDefault="002E7A35" w:rsidP="007927E1">
      <w:pPr>
        <w:pStyle w:val="Heading2"/>
      </w:pPr>
      <w:r>
        <w:t>If any litigation, claim or audit is started before the expiration of the six (6) year period, the records shall be retained until all litigation, claims, or audit findings involving the records have been resolved.</w:t>
      </w:r>
    </w:p>
    <w:p w:rsidR="002E7A35" w:rsidRDefault="002E7A35" w:rsidP="007927E1">
      <w:pPr>
        <w:pStyle w:val="Heading2"/>
      </w:pPr>
      <w:r>
        <w:t xml:space="preserve">Records and other documents, in any medium, furnished by one party to this Agreement to the other party, will remain the property of the furnishing party, unless otherwise agreed.  The receiving party will not disclose or make available </w:t>
      </w:r>
      <w:r w:rsidR="00944F42">
        <w:t xml:space="preserve">any confidential </w:t>
      </w:r>
      <w:r w:rsidR="00BC4058">
        <w:t xml:space="preserve">information </w:t>
      </w:r>
      <w:r>
        <w:t>to any third parties without first giving notice to the furnishing party and giving it a reasonable opportunity to respond.  Each party will utilize reasonable security procedures and protections to assure that records and documents provided by the other party are not erroneously disclosed to third parties.  However, the parties acknowledge that State Agenc</w:t>
      </w:r>
      <w:r w:rsidR="0082082D">
        <w:t xml:space="preserve">ies </w:t>
      </w:r>
      <w:r>
        <w:t xml:space="preserve">are subject to </w:t>
      </w:r>
      <w:r w:rsidR="003D516B">
        <w:t>chapter</w:t>
      </w:r>
      <w:r>
        <w:t xml:space="preserve"> 42.56</w:t>
      </w:r>
      <w:r w:rsidR="003D516B">
        <w:t xml:space="preserve"> RCW</w:t>
      </w:r>
      <w:r>
        <w:t>, the Public Records Act.</w:t>
      </w:r>
    </w:p>
    <w:p w:rsidR="00B07BA1" w:rsidRPr="00CF3E65" w:rsidRDefault="00B07BA1" w:rsidP="00B07BA1">
      <w:pPr>
        <w:pStyle w:val="Heading1"/>
        <w:keepNext/>
        <w:keepLines/>
        <w:widowControl/>
        <w:rPr>
          <w:b/>
        </w:rPr>
      </w:pPr>
      <w:r w:rsidRPr="00CF3E65">
        <w:rPr>
          <w:b/>
        </w:rPr>
        <w:t>ORDER OF PRECEDENCE</w:t>
      </w:r>
    </w:p>
    <w:p w:rsidR="00B07BA1" w:rsidRDefault="00B07BA1" w:rsidP="00B07BA1">
      <w:pPr>
        <w:pStyle w:val="Section1Text"/>
        <w:keepNext/>
        <w:keepLines/>
        <w:widowControl/>
      </w:pPr>
      <w:r>
        <w:t>In the event of an inconsistency in the terms of this Agreement, or between its terms and any applicable statute or rule, the inconsistency shall be resolved by giving precedence in the following order:</w:t>
      </w:r>
    </w:p>
    <w:p w:rsidR="00B07BA1" w:rsidRDefault="00B07BA1" w:rsidP="00B07BA1">
      <w:pPr>
        <w:pStyle w:val="Heading2"/>
      </w:pPr>
      <w:r>
        <w:t>Applicable state and federal statutes, and</w:t>
      </w:r>
      <w:r>
        <w:rPr>
          <w:bCs/>
        </w:rPr>
        <w:t xml:space="preserve"> local laws,</w:t>
      </w:r>
      <w:r>
        <w:t xml:space="preserve"> rules</w:t>
      </w:r>
      <w:r>
        <w:rPr>
          <w:bCs/>
        </w:rPr>
        <w:t xml:space="preserve"> and regulations;</w:t>
      </w:r>
    </w:p>
    <w:p w:rsidR="00B07BA1" w:rsidRDefault="00B07BA1" w:rsidP="00B07BA1">
      <w:pPr>
        <w:pStyle w:val="Heading2"/>
      </w:pPr>
      <w:r w:rsidRPr="00E14235">
        <w:t xml:space="preserve">Statement </w:t>
      </w:r>
      <w:r>
        <w:t>of Work;</w:t>
      </w:r>
    </w:p>
    <w:p w:rsidR="00B07BA1" w:rsidRPr="00E14235" w:rsidRDefault="00B07BA1" w:rsidP="00B07BA1">
      <w:pPr>
        <w:pStyle w:val="Heading2"/>
      </w:pPr>
      <w:r>
        <w:t>Exhibits and Appendices – list separately; and</w:t>
      </w:r>
    </w:p>
    <w:p w:rsidR="00B07BA1" w:rsidRDefault="00B07BA1" w:rsidP="00B07BA1">
      <w:pPr>
        <w:pStyle w:val="Heading2"/>
      </w:pPr>
      <w:r>
        <w:t>Any other provisions of the agreement, including materials incorporated by reference.</w:t>
      </w:r>
    </w:p>
    <w:p w:rsidR="00BE6EFD" w:rsidRPr="008D70C9" w:rsidRDefault="00BE6EFD" w:rsidP="00BE6EFD">
      <w:pPr>
        <w:pStyle w:val="Heading1"/>
        <w:rPr>
          <w:b/>
        </w:rPr>
      </w:pPr>
      <w:r w:rsidRPr="008D70C9">
        <w:rPr>
          <w:b/>
        </w:rPr>
        <w:t>RESPONSIBILITIES OF THE PARTIES</w:t>
      </w:r>
    </w:p>
    <w:p w:rsidR="00BE6EFD" w:rsidRDefault="00BE6EFD" w:rsidP="00BE6EFD">
      <w:pPr>
        <w:ind w:left="720"/>
      </w:pPr>
      <w:r w:rsidRPr="008D70C9">
        <w:t>Each party to this Agreement hereby assumes responsibility for claims and/or damages to persons and/or property resulting from any act or omissions on the part of itself, its employees, its officers, and its agents.  Neither party assumes any responsibility to the other party for the consequences of any claim, act, or omission of any person, agency, firm, or corporation not a part to this Agreement.</w:t>
      </w:r>
      <w:r>
        <w:t xml:space="preserve"> </w:t>
      </w:r>
    </w:p>
    <w:p w:rsidR="0035040C" w:rsidRDefault="0035040C" w:rsidP="00BE6EFD">
      <w:pPr>
        <w:ind w:left="720"/>
      </w:pPr>
    </w:p>
    <w:p w:rsidR="0035040C" w:rsidRDefault="0035040C" w:rsidP="0035040C">
      <w:pPr>
        <w:pStyle w:val="Heading1"/>
      </w:pPr>
      <w:r w:rsidRPr="00C81D42">
        <w:rPr>
          <w:b/>
        </w:rPr>
        <w:t>SEVERABILIT</w:t>
      </w:r>
      <w:r w:rsidRPr="00A76FDE">
        <w:rPr>
          <w:b/>
        </w:rPr>
        <w:t>Y</w:t>
      </w:r>
    </w:p>
    <w:p w:rsidR="0035040C" w:rsidRDefault="0035040C" w:rsidP="0035040C">
      <w:pPr>
        <w:pStyle w:val="Section1Text"/>
      </w:pPr>
      <w:r>
        <w:t>If any term or condition of this Agreement is held invalid, such invalidity shall not affect the validity of the other terms or conditions of this Agreement.</w:t>
      </w:r>
    </w:p>
    <w:p w:rsidR="002E7A35" w:rsidRPr="007927E1" w:rsidRDefault="002E7A35" w:rsidP="007927E1">
      <w:pPr>
        <w:pStyle w:val="Heading1"/>
        <w:rPr>
          <w:b/>
        </w:rPr>
      </w:pPr>
      <w:bookmarkStart w:id="9" w:name="_Toc121552476"/>
      <w:bookmarkStart w:id="10" w:name="_Toc121552470"/>
      <w:r w:rsidRPr="007927E1">
        <w:rPr>
          <w:b/>
        </w:rPr>
        <w:t>SITE SECURITY</w:t>
      </w:r>
      <w:bookmarkEnd w:id="9"/>
    </w:p>
    <w:p w:rsidR="002E7A35" w:rsidRDefault="002E7A35" w:rsidP="007927E1">
      <w:pPr>
        <w:pStyle w:val="Section1Text"/>
      </w:pPr>
      <w:r>
        <w:t xml:space="preserve">While on </w:t>
      </w:r>
      <w:r w:rsidR="00316D27">
        <w:t xml:space="preserve">Agency </w:t>
      </w:r>
      <w:r>
        <w:t xml:space="preserve">premises, </w:t>
      </w:r>
      <w:r w:rsidR="00316D27">
        <w:t xml:space="preserve">the </w:t>
      </w:r>
      <w:r w:rsidR="00AE1A95" w:rsidRPr="00AE1A95">
        <w:rPr>
          <w:sz w:val="18"/>
        </w:rPr>
        <w:t>(State Agency Abbreviation)</w:t>
      </w:r>
      <w:r>
        <w:t>, its agents, employees, or Subcontractors shall comply with the</w:t>
      </w:r>
      <w:r w:rsidR="00316D27">
        <w:t xml:space="preserve"> Agency </w:t>
      </w:r>
      <w:r>
        <w:t>security policies and regulations.</w:t>
      </w:r>
    </w:p>
    <w:bookmarkEnd w:id="10"/>
    <w:p w:rsidR="002E7A35" w:rsidRPr="007927E1" w:rsidRDefault="002E7A35" w:rsidP="007927E1">
      <w:pPr>
        <w:pStyle w:val="Heading1"/>
        <w:rPr>
          <w:b/>
        </w:rPr>
      </w:pPr>
      <w:r w:rsidRPr="007927E1">
        <w:rPr>
          <w:b/>
        </w:rPr>
        <w:t>SUBCONTRACTING</w:t>
      </w:r>
    </w:p>
    <w:p w:rsidR="000225D9" w:rsidRDefault="000225D9" w:rsidP="007927E1">
      <w:pPr>
        <w:pStyle w:val="Heading2"/>
      </w:pPr>
      <w:r w:rsidRPr="000225D9">
        <w:lastRenderedPageBreak/>
        <w:t>“Subcontractor</w:t>
      </w:r>
      <w:r>
        <w:t>" means one not in the employment of a party to this Agreement, who is performing all or part of those services under this Agreement under a separate contract with a party to this Agreement.  The terms "subcontractor" and "subcontractors" mean subcontractor(s) in any tier.</w:t>
      </w:r>
    </w:p>
    <w:p w:rsidR="002E7A35" w:rsidRDefault="002E7A35" w:rsidP="00FA3654">
      <w:pPr>
        <w:pStyle w:val="Heading2"/>
        <w:keepNext/>
        <w:keepLines/>
        <w:widowControl/>
      </w:pPr>
      <w:r>
        <w:t xml:space="preserve">Except as otherwise provided in the Agreement, </w:t>
      </w:r>
      <w:r w:rsidR="000225D9">
        <w:t xml:space="preserve">the </w:t>
      </w:r>
      <w:r w:rsidR="005D198D" w:rsidRPr="00AE1A95">
        <w:rPr>
          <w:sz w:val="18"/>
        </w:rPr>
        <w:t xml:space="preserve">(State Agency Abbreviation) </w:t>
      </w:r>
      <w:r>
        <w:t>shall not subcontract any of the contracted services without the prior approval of</w:t>
      </w:r>
      <w:r w:rsidR="000225D9">
        <w:t xml:space="preserve"> the Agency</w:t>
      </w:r>
      <w:r w:rsidR="00C165E6">
        <w:t>.</w:t>
      </w:r>
      <w:r>
        <w:t xml:space="preserve">  </w:t>
      </w:r>
      <w:r w:rsidR="000225D9">
        <w:t xml:space="preserve">The </w:t>
      </w:r>
      <w:r w:rsidR="005D198D" w:rsidRPr="00AE1A95">
        <w:rPr>
          <w:sz w:val="18"/>
        </w:rPr>
        <w:t>(State Agency Abbreviation)</w:t>
      </w:r>
      <w:r w:rsidR="000225D9" w:rsidRPr="00AE1A95">
        <w:rPr>
          <w:sz w:val="18"/>
        </w:rPr>
        <w:t xml:space="preserve"> </w:t>
      </w:r>
      <w:r>
        <w:t xml:space="preserve">is responsible to ensure that all terms, conditions, assurances and certifications set forth in this Agreement are included in any and all Subcontracts.  Any failure of </w:t>
      </w:r>
      <w:r w:rsidR="005D198D" w:rsidRPr="00AE1A95">
        <w:rPr>
          <w:sz w:val="18"/>
        </w:rPr>
        <w:t>(State Agency Abbreviation)</w:t>
      </w:r>
      <w:r w:rsidRPr="00AE1A95">
        <w:rPr>
          <w:sz w:val="18"/>
        </w:rPr>
        <w:t xml:space="preserve"> </w:t>
      </w:r>
      <w:r>
        <w:t>or its Subcontractors to perform the obligations of this Agreement shall not discharge</w:t>
      </w:r>
      <w:r w:rsidRPr="00AE1A95">
        <w:rPr>
          <w:sz w:val="20"/>
        </w:rPr>
        <w:t xml:space="preserve"> </w:t>
      </w:r>
      <w:r w:rsidR="005D198D" w:rsidRPr="00AE1A95">
        <w:rPr>
          <w:sz w:val="18"/>
        </w:rPr>
        <w:t>(State Agency Abbreviation)</w:t>
      </w:r>
      <w:r w:rsidR="000225D9" w:rsidRPr="00AE1A95">
        <w:rPr>
          <w:sz w:val="18"/>
        </w:rPr>
        <w:t xml:space="preserve"> </w:t>
      </w:r>
      <w:r>
        <w:t xml:space="preserve">from its obligations </w:t>
      </w:r>
      <w:r w:rsidR="00E620C3">
        <w:t>under this Agreement</w:t>
      </w:r>
      <w:r>
        <w:t xml:space="preserve">.  </w:t>
      </w:r>
    </w:p>
    <w:p w:rsidR="00B07BA1" w:rsidRPr="007927E1" w:rsidRDefault="00B07BA1" w:rsidP="00B07BA1">
      <w:pPr>
        <w:pStyle w:val="Heading1"/>
        <w:rPr>
          <w:b/>
        </w:rPr>
      </w:pPr>
      <w:r w:rsidRPr="007927E1">
        <w:rPr>
          <w:b/>
        </w:rPr>
        <w:t>TERMINATION FOR CAUSE</w:t>
      </w:r>
    </w:p>
    <w:p w:rsidR="00B07BA1" w:rsidRDefault="00B07BA1" w:rsidP="00B07BA1">
      <w:pPr>
        <w:pStyle w:val="Section1Text"/>
      </w:pPr>
      <w:r>
        <w:t>If for any cause either party does not fulfill in a timely and proper manner its obligations under this Agreement, or if either party violates any of these terms and conditions, the aggrieved party will give the other party written notice of such failure or violation.  The responsible party will be given the opportunity to correct the violation or failure within 15 working days.  If the failure or violation is not corrected, this Agreement may be terminated immediately by written notice of the aggrieved party to the other.</w:t>
      </w:r>
    </w:p>
    <w:p w:rsidR="002E7A35" w:rsidRPr="007927E1" w:rsidRDefault="002E7A35" w:rsidP="007927E1">
      <w:pPr>
        <w:pStyle w:val="Heading1"/>
        <w:rPr>
          <w:b/>
        </w:rPr>
      </w:pPr>
      <w:r w:rsidRPr="007927E1">
        <w:rPr>
          <w:b/>
        </w:rPr>
        <w:t>TERMINATION FOR CONVENIENCE</w:t>
      </w:r>
    </w:p>
    <w:p w:rsidR="002E7A35" w:rsidRDefault="002E7A35" w:rsidP="007927E1">
      <w:pPr>
        <w:pStyle w:val="Section1Text"/>
      </w:pPr>
      <w:r>
        <w:t>Either party may terminate this Agreement upon 30</w:t>
      </w:r>
      <w:r w:rsidR="00FD03AE">
        <w:t xml:space="preserve"> calendar</w:t>
      </w:r>
      <w:r>
        <w:t xml:space="preserve"> days' prior written notification to the other party.  If this Agreement is so terminated, the parties shall be liable only for performance rendered or costs incurred in accordance with the terms of this Agreement prior to the effective date of termination.</w:t>
      </w:r>
    </w:p>
    <w:p w:rsidR="002E7A35" w:rsidRPr="00C81D42" w:rsidRDefault="002E7A35" w:rsidP="00C81D42">
      <w:pPr>
        <w:pStyle w:val="Heading1"/>
        <w:rPr>
          <w:b/>
        </w:rPr>
      </w:pPr>
      <w:bookmarkStart w:id="11" w:name="_Toc121552483"/>
      <w:r w:rsidRPr="00C81D42">
        <w:rPr>
          <w:b/>
        </w:rPr>
        <w:t>WAIVER</w:t>
      </w:r>
      <w:bookmarkEnd w:id="11"/>
    </w:p>
    <w:p w:rsidR="002E7A35" w:rsidRDefault="002E7A35" w:rsidP="00C81D42">
      <w:pPr>
        <w:pStyle w:val="Section1Text"/>
      </w:pPr>
      <w:r>
        <w:t xml:space="preserve">A failure by either party to exercise its rights under this Agreement shall not preclude that party from subsequent exercise of such rights and shall not constitute a waiver of any other rights under this Agreement.  </w:t>
      </w:r>
      <w:r>
        <w:rPr>
          <w:bCs/>
        </w:rPr>
        <w:t>Waiver of any default or breach shall not be deemed to be a waiver of any subsequent default or breach.  Any waiver shall not be construed to be a modification of the terms of this Agreement unless stated to be such in writing and signed by personnel authorized to bind each of the parties.</w:t>
      </w:r>
    </w:p>
    <w:p w:rsidR="002E7A35" w:rsidRPr="00CF3E65" w:rsidRDefault="002E7A35" w:rsidP="00CF3E65">
      <w:pPr>
        <w:pStyle w:val="Heading1"/>
        <w:keepNext/>
        <w:keepLines/>
        <w:widowControl/>
        <w:rPr>
          <w:b/>
        </w:rPr>
      </w:pPr>
      <w:bookmarkStart w:id="12" w:name="_Toc121552457"/>
      <w:r w:rsidRPr="00CF3E65">
        <w:rPr>
          <w:b/>
        </w:rPr>
        <w:t>ALL WRITINGS CONTAINED HEREIN</w:t>
      </w:r>
      <w:bookmarkEnd w:id="12"/>
    </w:p>
    <w:p w:rsidR="002E7A35" w:rsidRDefault="002E7A35" w:rsidP="00CF3E65">
      <w:pPr>
        <w:pStyle w:val="Section1Text"/>
        <w:keepNext/>
        <w:keepLines/>
        <w:widowControl/>
      </w:pPr>
      <w:r>
        <w:t>This Agreement contains all the terms and conditions agreed upon by the parties. No other understanding, oral or otherwise, regarding the subject matter of this Agreement shall be deemed to exist or to bind any of the parties hereto.</w:t>
      </w:r>
    </w:p>
    <w:p w:rsidR="002E7A35" w:rsidRDefault="002E7A35">
      <w:pPr>
        <w:keepNext/>
        <w:spacing w:before="240"/>
      </w:pPr>
      <w:r>
        <w:rPr>
          <w:i/>
        </w:rPr>
        <w:t>IN WITNESS WHEREOF</w:t>
      </w:r>
      <w:r>
        <w:t>, the parties have executed this Agreement.</w:t>
      </w:r>
    </w:p>
    <w:p w:rsidR="002E7A35" w:rsidRDefault="002E7A35">
      <w:pPr>
        <w:keepNext/>
        <w:spacing w:before="240"/>
      </w:pPr>
      <w:r>
        <w:t>State of Washington</w:t>
      </w:r>
      <w:r>
        <w:tab/>
      </w:r>
      <w:r>
        <w:tab/>
      </w:r>
      <w:r>
        <w:tab/>
      </w:r>
      <w:r>
        <w:tab/>
      </w:r>
      <w:r>
        <w:tab/>
        <w:t>State of Washington</w:t>
      </w:r>
    </w:p>
    <w:p w:rsidR="002E7A35" w:rsidRPr="003C744E" w:rsidRDefault="003C744E">
      <w:pPr>
        <w:keepNext/>
        <w:rPr>
          <w:b/>
        </w:rPr>
      </w:pPr>
      <w:r w:rsidRPr="003C744E">
        <w:rPr>
          <w:b/>
          <w:sz w:val="16"/>
        </w:rPr>
        <w:t>(</w:t>
      </w:r>
      <w:r w:rsidRPr="003C744E">
        <w:rPr>
          <w:b/>
          <w:i/>
          <w:sz w:val="16"/>
        </w:rPr>
        <w:t>State Agency Name)</w:t>
      </w:r>
      <w:r>
        <w:rPr>
          <w:i/>
          <w:sz w:val="16"/>
        </w:rPr>
        <w:tab/>
      </w:r>
      <w:r>
        <w:rPr>
          <w:i/>
          <w:sz w:val="16"/>
        </w:rPr>
        <w:tab/>
      </w:r>
      <w:r>
        <w:rPr>
          <w:i/>
          <w:sz w:val="16"/>
        </w:rPr>
        <w:tab/>
      </w:r>
      <w:r>
        <w:rPr>
          <w:i/>
          <w:sz w:val="16"/>
        </w:rPr>
        <w:tab/>
      </w:r>
      <w:r>
        <w:rPr>
          <w:i/>
          <w:sz w:val="16"/>
        </w:rPr>
        <w:tab/>
      </w:r>
      <w:r w:rsidRPr="003C744E">
        <w:rPr>
          <w:b/>
          <w:sz w:val="16"/>
        </w:rPr>
        <w:t>(</w:t>
      </w:r>
      <w:r w:rsidRPr="003C744E">
        <w:rPr>
          <w:b/>
          <w:i/>
          <w:sz w:val="16"/>
        </w:rPr>
        <w:t>State Agency Name)</w:t>
      </w:r>
    </w:p>
    <w:p w:rsidR="002E7A35" w:rsidRDefault="002E7A35">
      <w:pPr>
        <w:spacing w:before="600"/>
      </w:pP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p>
    <w:p w:rsidR="002E7A35" w:rsidRDefault="002E7A35" w:rsidP="003C744E">
      <w:pPr>
        <w:tabs>
          <w:tab w:val="left" w:pos="-720"/>
          <w:tab w:val="center" w:pos="2160"/>
          <w:tab w:val="left" w:pos="3690"/>
          <w:tab w:val="left" w:pos="5040"/>
          <w:tab w:val="left" w:pos="8370"/>
          <w:tab w:val="left" w:pos="8820"/>
        </w:tabs>
        <w:rPr>
          <w:i/>
          <w:position w:val="6"/>
          <w:sz w:val="16"/>
        </w:rPr>
      </w:pPr>
      <w:r>
        <w:rPr>
          <w:i/>
          <w:position w:val="6"/>
          <w:sz w:val="16"/>
        </w:rPr>
        <w:t>(Signature)</w:t>
      </w:r>
      <w:r>
        <w:tab/>
      </w:r>
      <w:r w:rsidR="003C744E">
        <w:tab/>
      </w:r>
      <w:r>
        <w:rPr>
          <w:i/>
          <w:position w:val="6"/>
          <w:sz w:val="16"/>
        </w:rPr>
        <w:t>(Date)</w:t>
      </w:r>
      <w:r>
        <w:tab/>
      </w:r>
      <w:r w:rsidR="003C744E">
        <w:rPr>
          <w:i/>
          <w:position w:val="6"/>
          <w:sz w:val="16"/>
        </w:rPr>
        <w:t>(Signature)</w:t>
      </w:r>
      <w:r w:rsidR="003C744E">
        <w:tab/>
      </w:r>
      <w:r w:rsidR="003C744E">
        <w:rPr>
          <w:i/>
          <w:position w:val="6"/>
          <w:sz w:val="16"/>
        </w:rPr>
        <w:t>(Date)</w:t>
      </w:r>
      <w:r>
        <w:rPr>
          <w:i/>
        </w:rPr>
        <w:tab/>
      </w:r>
      <w:r>
        <w:rPr>
          <w:i/>
        </w:rPr>
        <w:tab/>
      </w:r>
    </w:p>
    <w:p w:rsidR="003C744E" w:rsidRDefault="003C744E" w:rsidP="003C744E">
      <w:pPr>
        <w:tabs>
          <w:tab w:val="left" w:pos="-720"/>
          <w:tab w:val="center" w:pos="2160"/>
          <w:tab w:val="left" w:pos="3690"/>
          <w:tab w:val="left" w:pos="5040"/>
          <w:tab w:val="left" w:pos="8370"/>
          <w:tab w:val="left" w:pos="8820"/>
        </w:tabs>
        <w:rPr>
          <w:i/>
          <w:position w:val="6"/>
          <w:sz w:val="16"/>
        </w:rPr>
      </w:pPr>
    </w:p>
    <w:p w:rsidR="003C744E" w:rsidRDefault="003C744E" w:rsidP="003C744E">
      <w:pPr>
        <w:tabs>
          <w:tab w:val="left" w:pos="-720"/>
          <w:tab w:val="center" w:pos="2160"/>
          <w:tab w:val="left" w:pos="3690"/>
          <w:tab w:val="left" w:pos="5040"/>
          <w:tab w:val="left" w:pos="8370"/>
          <w:tab w:val="left" w:pos="8820"/>
        </w:tabs>
        <w:rPr>
          <w:i/>
          <w:position w:val="6"/>
          <w:sz w:val="16"/>
        </w:rPr>
      </w:pPr>
    </w:p>
    <w:p w:rsidR="002E7A35" w:rsidRPr="003C744E" w:rsidRDefault="002E7A35">
      <w:pPr>
        <w:rPr>
          <w:sz w:val="16"/>
          <w:u w:val="single"/>
        </w:rPr>
      </w:pPr>
      <w:r>
        <w:rPr>
          <w:sz w:val="16"/>
          <w:u w:val="single"/>
        </w:rPr>
        <w:tab/>
      </w:r>
      <w:r>
        <w:rPr>
          <w:sz w:val="16"/>
          <w:u w:val="single"/>
        </w:rPr>
        <w:tab/>
      </w:r>
      <w:r>
        <w:rPr>
          <w:sz w:val="16"/>
          <w:u w:val="single"/>
        </w:rPr>
        <w:tab/>
      </w:r>
      <w:r>
        <w:rPr>
          <w:sz w:val="16"/>
          <w:u w:val="single"/>
        </w:rPr>
        <w:tab/>
      </w:r>
      <w:r>
        <w:rPr>
          <w:sz w:val="16"/>
          <w:u w:val="single"/>
        </w:rPr>
        <w:tab/>
      </w:r>
      <w:r>
        <w:rPr>
          <w:sz w:val="16"/>
          <w:u w:val="single"/>
        </w:rPr>
        <w:tab/>
      </w:r>
      <w:r w:rsidR="003C744E" w:rsidRPr="003C744E">
        <w:rPr>
          <w:sz w:val="16"/>
        </w:rPr>
        <w:tab/>
      </w:r>
      <w:r w:rsidR="003C744E" w:rsidRPr="003C744E">
        <w:rPr>
          <w:sz w:val="16"/>
          <w:u w:val="single"/>
        </w:rPr>
        <w:tab/>
      </w:r>
      <w:r w:rsidR="003C744E" w:rsidRPr="003C744E">
        <w:rPr>
          <w:sz w:val="16"/>
          <w:u w:val="single"/>
        </w:rPr>
        <w:tab/>
      </w:r>
      <w:r w:rsidR="003C744E" w:rsidRPr="003C744E">
        <w:rPr>
          <w:sz w:val="16"/>
          <w:u w:val="single"/>
        </w:rPr>
        <w:tab/>
      </w:r>
      <w:r w:rsidR="003C744E" w:rsidRPr="003C744E">
        <w:rPr>
          <w:sz w:val="16"/>
          <w:u w:val="single"/>
        </w:rPr>
        <w:tab/>
      </w:r>
      <w:r w:rsidR="003C744E" w:rsidRPr="003C744E">
        <w:rPr>
          <w:sz w:val="16"/>
          <w:u w:val="single"/>
        </w:rPr>
        <w:tab/>
      </w:r>
      <w:r w:rsidR="003C744E" w:rsidRPr="003C744E">
        <w:rPr>
          <w:sz w:val="16"/>
          <w:u w:val="single"/>
        </w:rPr>
        <w:tab/>
      </w:r>
    </w:p>
    <w:p w:rsidR="002E7A35" w:rsidRDefault="002E7A35">
      <w:pPr>
        <w:tabs>
          <w:tab w:val="center" w:pos="2160"/>
        </w:tabs>
        <w:rPr>
          <w:i/>
          <w:sz w:val="16"/>
        </w:rPr>
      </w:pPr>
      <w:r>
        <w:rPr>
          <w:i/>
          <w:sz w:val="16"/>
        </w:rPr>
        <w:t>(Print Name)</w:t>
      </w:r>
      <w:r w:rsidR="003C744E">
        <w:rPr>
          <w:i/>
          <w:sz w:val="16"/>
        </w:rPr>
        <w:tab/>
      </w:r>
      <w:r w:rsidR="003C744E">
        <w:rPr>
          <w:i/>
          <w:sz w:val="16"/>
        </w:rPr>
        <w:tab/>
      </w:r>
      <w:r w:rsidR="003C744E">
        <w:rPr>
          <w:i/>
          <w:sz w:val="16"/>
        </w:rPr>
        <w:tab/>
      </w:r>
      <w:r w:rsidR="003C744E">
        <w:rPr>
          <w:i/>
          <w:sz w:val="16"/>
        </w:rPr>
        <w:tab/>
      </w:r>
      <w:r w:rsidR="003C744E">
        <w:rPr>
          <w:i/>
          <w:sz w:val="16"/>
        </w:rPr>
        <w:tab/>
        <w:t>(Print Name)</w:t>
      </w:r>
    </w:p>
    <w:p w:rsidR="003C744E" w:rsidRDefault="003C744E">
      <w:pPr>
        <w:spacing w:before="180"/>
        <w:rPr>
          <w:u w:val="single"/>
        </w:rPr>
      </w:pPr>
    </w:p>
    <w:p w:rsidR="002E7A35" w:rsidRPr="003C744E" w:rsidRDefault="002E7A35">
      <w:pPr>
        <w:spacing w:before="180"/>
        <w:rPr>
          <w:u w:val="single"/>
        </w:rPr>
      </w:pPr>
      <w:r>
        <w:rPr>
          <w:u w:val="single"/>
        </w:rPr>
        <w:lastRenderedPageBreak/>
        <w:tab/>
      </w:r>
      <w:r>
        <w:rPr>
          <w:u w:val="single"/>
        </w:rPr>
        <w:tab/>
      </w:r>
      <w:r>
        <w:rPr>
          <w:u w:val="single"/>
        </w:rPr>
        <w:tab/>
      </w:r>
      <w:r>
        <w:rPr>
          <w:u w:val="single"/>
        </w:rPr>
        <w:tab/>
      </w:r>
      <w:r>
        <w:rPr>
          <w:u w:val="single"/>
        </w:rPr>
        <w:tab/>
      </w:r>
      <w:r>
        <w:rPr>
          <w:u w:val="single"/>
        </w:rPr>
        <w:tab/>
      </w:r>
      <w:r w:rsidR="003C744E" w:rsidRPr="003C744E">
        <w:tab/>
      </w:r>
      <w:r w:rsidR="003C744E" w:rsidRPr="003C744E">
        <w:rPr>
          <w:u w:val="single"/>
        </w:rPr>
        <w:tab/>
      </w:r>
      <w:r w:rsidR="003C744E" w:rsidRPr="003C744E">
        <w:rPr>
          <w:u w:val="single"/>
        </w:rPr>
        <w:tab/>
      </w:r>
      <w:r w:rsidR="003C744E" w:rsidRPr="003C744E">
        <w:rPr>
          <w:u w:val="single"/>
        </w:rPr>
        <w:tab/>
      </w:r>
      <w:r w:rsidR="003C744E" w:rsidRPr="003C744E">
        <w:rPr>
          <w:u w:val="single"/>
        </w:rPr>
        <w:tab/>
      </w:r>
      <w:r w:rsidR="003C744E" w:rsidRPr="003C744E">
        <w:rPr>
          <w:u w:val="single"/>
        </w:rPr>
        <w:tab/>
      </w:r>
      <w:r w:rsidR="003C744E" w:rsidRPr="003C744E">
        <w:rPr>
          <w:u w:val="single"/>
        </w:rPr>
        <w:tab/>
      </w:r>
    </w:p>
    <w:p w:rsidR="003C744E" w:rsidRDefault="002E7A35" w:rsidP="003C744E">
      <w:pPr>
        <w:tabs>
          <w:tab w:val="center" w:pos="2160"/>
        </w:tabs>
        <w:rPr>
          <w:i/>
          <w:sz w:val="16"/>
        </w:rPr>
      </w:pPr>
      <w:r>
        <w:rPr>
          <w:i/>
          <w:sz w:val="16"/>
        </w:rPr>
        <w:t>(Title)</w:t>
      </w:r>
      <w:r w:rsidR="003C744E">
        <w:rPr>
          <w:i/>
          <w:sz w:val="16"/>
        </w:rPr>
        <w:tab/>
      </w:r>
      <w:r w:rsidR="003C744E">
        <w:rPr>
          <w:i/>
          <w:sz w:val="16"/>
        </w:rPr>
        <w:tab/>
      </w:r>
      <w:r w:rsidR="003C744E">
        <w:rPr>
          <w:i/>
          <w:sz w:val="16"/>
        </w:rPr>
        <w:tab/>
      </w:r>
      <w:r w:rsidR="003C744E">
        <w:rPr>
          <w:i/>
          <w:sz w:val="16"/>
        </w:rPr>
        <w:tab/>
      </w:r>
      <w:r w:rsidR="003C744E">
        <w:rPr>
          <w:i/>
          <w:sz w:val="16"/>
        </w:rPr>
        <w:tab/>
        <w:t>(Title)</w:t>
      </w:r>
    </w:p>
    <w:p w:rsidR="002E7A35" w:rsidRDefault="002E7A35">
      <w:pPr>
        <w:tabs>
          <w:tab w:val="center" w:pos="2160"/>
        </w:tabs>
        <w:rPr>
          <w:i/>
          <w:sz w:val="16"/>
        </w:rPr>
      </w:pPr>
    </w:p>
    <w:p w:rsidR="00D25CE5" w:rsidRPr="00D25CE5" w:rsidRDefault="002E7A35" w:rsidP="00276128">
      <w:pPr>
        <w:keepNext/>
        <w:keepLines/>
        <w:spacing w:before="240"/>
        <w:rPr>
          <w:i/>
        </w:rPr>
      </w:pPr>
      <w:r>
        <w:t>APPROVED AS TO FORM ONLY</w:t>
      </w:r>
      <w:r w:rsidR="00D25CE5">
        <w:t xml:space="preserve"> </w:t>
      </w:r>
    </w:p>
    <w:p w:rsidR="002E7A35" w:rsidRDefault="002E7A35" w:rsidP="00276128">
      <w:pPr>
        <w:keepNext/>
        <w:keepLines/>
        <w:tabs>
          <w:tab w:val="center" w:pos="2160"/>
        </w:tabs>
        <w:rPr>
          <w:i/>
          <w:sz w:val="16"/>
        </w:rPr>
      </w:pPr>
    </w:p>
    <w:p w:rsidR="008D70C9" w:rsidRDefault="008D70C9" w:rsidP="00276128">
      <w:pPr>
        <w:keepNext/>
        <w:keepLines/>
        <w:tabs>
          <w:tab w:val="center" w:pos="2160"/>
        </w:tabs>
        <w:rPr>
          <w:i/>
          <w:sz w:val="16"/>
        </w:rPr>
      </w:pPr>
    </w:p>
    <w:p w:rsidR="008D70C9" w:rsidRDefault="008D70C9" w:rsidP="00276128">
      <w:pPr>
        <w:keepNext/>
        <w:keepLines/>
        <w:tabs>
          <w:tab w:val="center" w:pos="2160"/>
        </w:tabs>
        <w:rPr>
          <w:i/>
          <w:sz w:val="16"/>
        </w:rPr>
      </w:pPr>
    </w:p>
    <w:p w:rsidR="002E7A35" w:rsidRDefault="002E7A35" w:rsidP="00276128">
      <w:pPr>
        <w:keepNext/>
        <w:keepLines/>
        <w:tabs>
          <w:tab w:val="left" w:pos="5040"/>
          <w:tab w:val="right" w:pos="9360"/>
        </w:tabs>
        <w:spacing w:before="120"/>
        <w:rPr>
          <w:rFonts w:ascii="Comic Sans MS" w:hAnsi="Comic Sans MS"/>
          <w:sz w:val="20"/>
          <w:u w:val="single"/>
        </w:rPr>
      </w:pPr>
      <w:r>
        <w:rPr>
          <w:rFonts w:ascii="Comic Sans MS" w:hAnsi="Comic Sans MS"/>
          <w:sz w:val="20"/>
          <w:u w:val="single"/>
        </w:rPr>
        <w:t>Approval on File</w:t>
      </w:r>
      <w:r>
        <w:rPr>
          <w:rFonts w:ascii="Comic Sans MS" w:hAnsi="Comic Sans MS"/>
          <w:sz w:val="20"/>
          <w:u w:val="single"/>
        </w:rPr>
        <w:tab/>
      </w:r>
    </w:p>
    <w:p w:rsidR="002E7A35" w:rsidRDefault="002E7A35">
      <w:pPr>
        <w:tabs>
          <w:tab w:val="left" w:pos="-720"/>
          <w:tab w:val="center" w:pos="2160"/>
          <w:tab w:val="left" w:pos="3690"/>
          <w:tab w:val="left" w:pos="5040"/>
          <w:tab w:val="left" w:pos="8370"/>
          <w:tab w:val="left" w:pos="8820"/>
        </w:tabs>
      </w:pPr>
      <w:r>
        <w:t xml:space="preserve">Office of the </w:t>
      </w:r>
      <w:r w:rsidR="00CF3E65">
        <w:t>Attorney General</w:t>
      </w:r>
      <w:r w:rsidR="00CF3E65">
        <w:tab/>
        <w:t xml:space="preserve">              </w:t>
      </w:r>
      <w:r>
        <w:rPr>
          <w:i/>
          <w:position w:val="6"/>
          <w:sz w:val="16"/>
        </w:rPr>
        <w:t>(Date)</w:t>
      </w:r>
    </w:p>
    <w:p w:rsidR="002E7A35" w:rsidRDefault="002E7A35">
      <w:pPr>
        <w:sectPr w:rsidR="002E7A35">
          <w:type w:val="continuous"/>
          <w:pgSz w:w="12240" w:h="15840"/>
          <w:pgMar w:top="432" w:right="1152" w:bottom="432" w:left="1440" w:header="432" w:footer="432" w:gutter="0"/>
          <w:cols w:space="720"/>
        </w:sectPr>
      </w:pPr>
    </w:p>
    <w:p w:rsidR="002E7A35" w:rsidRDefault="002E7A35">
      <w:pPr>
        <w:jc w:val="center"/>
      </w:pPr>
      <w:r>
        <w:lastRenderedPageBreak/>
        <w:t>Exhibit A</w:t>
      </w:r>
    </w:p>
    <w:p w:rsidR="002E7A35" w:rsidRDefault="002E7A35">
      <w:pPr>
        <w:pBdr>
          <w:bottom w:val="single" w:sz="48" w:space="1" w:color="auto"/>
        </w:pBdr>
        <w:ind w:left="2340" w:right="2448"/>
        <w:jc w:val="center"/>
      </w:pPr>
      <w:r>
        <w:t>STATEMENT OF WORK</w:t>
      </w:r>
    </w:p>
    <w:p w:rsidR="002E7A35" w:rsidRDefault="002E7A35">
      <w:pPr>
        <w:spacing w:before="120"/>
        <w:rPr>
          <w:spacing w:val="-3"/>
          <w:szCs w:val="22"/>
        </w:rPr>
      </w:pPr>
    </w:p>
    <w:p w:rsidR="002E7A35" w:rsidRDefault="002E7A35"/>
    <w:p w:rsidR="002E7A35" w:rsidRDefault="002E7A35">
      <w:r>
        <w:t>The</w:t>
      </w:r>
      <w:r w:rsidR="000A3CCA">
        <w:t xml:space="preserve"> </w:t>
      </w:r>
      <w:r w:rsidR="00AE1A95" w:rsidRPr="00AE1A95">
        <w:rPr>
          <w:sz w:val="18"/>
        </w:rPr>
        <w:t xml:space="preserve">(State Agency Abbreviation) </w:t>
      </w:r>
      <w:r>
        <w:t xml:space="preserve">shall provide </w:t>
      </w:r>
      <w:r>
        <w:rPr>
          <w:i/>
          <w:iCs/>
          <w:u w:val="single"/>
        </w:rPr>
        <w:t>(description of services)</w:t>
      </w:r>
      <w:r>
        <w:t>.  This work shall include:</w:t>
      </w:r>
    </w:p>
    <w:p w:rsidR="002E7A35" w:rsidRDefault="002E7A35">
      <w:pPr>
        <w:spacing w:before="12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keepNext/>
        <w:spacing w:before="180"/>
        <w:rPr>
          <w:i/>
          <w:u w:val="single"/>
        </w:rPr>
      </w:pPr>
    </w:p>
    <w:p w:rsidR="002E7A35" w:rsidRDefault="002E7A35">
      <w:pPr>
        <w:keepNext/>
        <w:spacing w:before="180"/>
        <w:rPr>
          <w:i/>
          <w:u w:val="single"/>
        </w:rPr>
      </w:pPr>
      <w:r>
        <w:rPr>
          <w:i/>
          <w:u w:val="single"/>
        </w:rPr>
        <w:t>DELIVERABLES/COSTS</w:t>
      </w:r>
    </w:p>
    <w:p w:rsidR="002E7A35" w:rsidRDefault="002E7A35">
      <w:pPr>
        <w:spacing w:before="12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keepNext/>
        <w:spacing w:before="180"/>
        <w:rPr>
          <w:i/>
          <w:u w:val="single"/>
        </w:rPr>
      </w:pPr>
    </w:p>
    <w:p w:rsidR="002E7A35" w:rsidRDefault="002E7A35">
      <w:pPr>
        <w:keepNext/>
        <w:spacing w:before="180"/>
        <w:rPr>
          <w:i/>
          <w:u w:val="single"/>
        </w:rPr>
      </w:pPr>
      <w:r>
        <w:rPr>
          <w:i/>
          <w:u w:val="single"/>
        </w:rPr>
        <w:t>REPORTS REQUIRED</w:t>
      </w:r>
    </w:p>
    <w:p w:rsidR="002E7A35" w:rsidRDefault="002E7A35">
      <w:pPr>
        <w:spacing w:before="12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keepNext/>
        <w:spacing w:before="180"/>
        <w:rPr>
          <w:i/>
          <w:u w:val="single"/>
        </w:rPr>
      </w:pPr>
    </w:p>
    <w:p w:rsidR="002E7A35" w:rsidRDefault="002E7A35">
      <w:pPr>
        <w:keepNext/>
        <w:spacing w:before="180"/>
        <w:rPr>
          <w:i/>
          <w:u w:val="single"/>
        </w:rPr>
      </w:pPr>
      <w:r>
        <w:rPr>
          <w:i/>
          <w:u w:val="single"/>
        </w:rPr>
        <w:t>SCHEDULE</w:t>
      </w:r>
    </w:p>
    <w:p w:rsidR="002E7A35" w:rsidRDefault="002E7A35">
      <w:pPr>
        <w:spacing w:before="12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jc w:val="center"/>
        <w:sectPr w:rsidR="002E7A35">
          <w:footerReference w:type="default" r:id="rId11"/>
          <w:pgSz w:w="12240" w:h="15840"/>
          <w:pgMar w:top="720" w:right="1152" w:bottom="720" w:left="1440" w:header="720" w:footer="720" w:gutter="0"/>
          <w:cols w:space="720"/>
        </w:sectPr>
      </w:pPr>
    </w:p>
    <w:p w:rsidR="002E7A35" w:rsidRDefault="002E7A35">
      <w:pPr>
        <w:jc w:val="center"/>
      </w:pPr>
      <w:r>
        <w:lastRenderedPageBreak/>
        <w:t>Attachment B</w:t>
      </w:r>
    </w:p>
    <w:p w:rsidR="002E7A35" w:rsidRDefault="002E7A35">
      <w:pPr>
        <w:pBdr>
          <w:bottom w:val="single" w:sz="48" w:space="1" w:color="auto"/>
        </w:pBdr>
        <w:ind w:left="2340" w:right="2448"/>
        <w:jc w:val="center"/>
      </w:pPr>
      <w:r>
        <w:t>BUDGET</w:t>
      </w:r>
    </w:p>
    <w:p w:rsidR="002E7A35" w:rsidRDefault="002E7A35"/>
    <w:p w:rsidR="002E7A35" w:rsidRDefault="002E7A35">
      <w:r>
        <w:t>The parties have estimated that the cost of accomplishing the work herein will not exceed $</w:t>
      </w:r>
      <w:r>
        <w:rPr>
          <w:u w:val="single"/>
        </w:rPr>
        <w:tab/>
      </w:r>
      <w:r>
        <w:rPr>
          <w:u w:val="single"/>
        </w:rPr>
        <w:tab/>
      </w:r>
      <w:r>
        <w:rPr>
          <w:u w:val="single"/>
        </w:rPr>
        <w:tab/>
      </w:r>
      <w:r>
        <w:t>.</w:t>
      </w:r>
    </w:p>
    <w:p w:rsidR="002E7A35" w:rsidRDefault="002E7A35"/>
    <w:p w:rsidR="002E7A35" w:rsidRDefault="002E7A35">
      <w:pPr>
        <w:rPr>
          <w:b/>
          <w:bCs/>
        </w:rPr>
      </w:pPr>
      <w:r>
        <w:rPr>
          <w:b/>
          <w:bCs/>
          <w:color w:val="FF0000"/>
        </w:rPr>
        <w:t>The PAYMENT OPTIONS are listed below as examples only and can be revised.  If you select one, then delete the others.</w:t>
      </w:r>
    </w:p>
    <w:p w:rsidR="002E7A35" w:rsidRDefault="002E7A35">
      <w:pPr>
        <w:keepNext/>
        <w:spacing w:before="180"/>
        <w:rPr>
          <w:i/>
          <w:u w:val="single"/>
        </w:rPr>
      </w:pPr>
      <w:r>
        <w:rPr>
          <w:i/>
          <w:u w:val="single"/>
        </w:rPr>
        <w:t>COST PER DELIVERABLE</w:t>
      </w:r>
    </w:p>
    <w:p w:rsidR="002E7A35" w:rsidRDefault="002E7A35">
      <w:pPr>
        <w:spacing w:before="120"/>
      </w:pPr>
      <w:r>
        <w:rPr>
          <w:u w:val="single"/>
        </w:rPr>
        <w:tab/>
        <w:t>Describe deliverables and cost for each</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spacing w:before="120"/>
      </w:pPr>
      <w:r>
        <w:t xml:space="preserve">The parties agree that </w:t>
      </w:r>
      <w:r w:rsidR="00AE1A95" w:rsidRPr="00AE1A95">
        <w:rPr>
          <w:sz w:val="18"/>
        </w:rPr>
        <w:t>(State Agency Abbreviation)</w:t>
      </w:r>
      <w:r>
        <w:t xml:space="preserve"> shall </w:t>
      </w:r>
      <w:r>
        <w:rPr>
          <w:b/>
        </w:rPr>
        <w:t>NOT</w:t>
      </w:r>
      <w:r>
        <w:t xml:space="preserve"> be responsible for any additional costs or expenses incurred by </w:t>
      </w:r>
      <w:r w:rsidR="00AE1A95" w:rsidRPr="00AE1A95">
        <w:rPr>
          <w:sz w:val="18"/>
        </w:rPr>
        <w:t xml:space="preserve">(State Agency Abbreviation) </w:t>
      </w:r>
      <w:r>
        <w:t xml:space="preserve"> in the performance of work described in this Agreement, which include but are not limited to travel, lodging, meals, and other miscellaneous expenses otherwise incurred by the ______.  Compensation for a deliverable shall be up to, but shall not exceed, the budgeted cost for a deliverable regardless of hours worked or other expenses related to a deliverable.  Any variance shall be justified to </w:t>
      </w:r>
      <w:r w:rsidR="00AE1A95" w:rsidRPr="00AE1A95">
        <w:rPr>
          <w:sz w:val="18"/>
        </w:rPr>
        <w:t xml:space="preserve">(State Agency Abbreviation) </w:t>
      </w:r>
      <w:r>
        <w:t>‘s Contract Manager who shall have discretion to approve/disapprove compensation for such variance.</w:t>
      </w:r>
    </w:p>
    <w:p w:rsidR="002E7A35" w:rsidRDefault="002E7A35">
      <w:pPr>
        <w:spacing w:before="120"/>
      </w:pPr>
      <w:r>
        <w:t>In the event additional funds become available, any Agreement awarded may be renegotiated to provide for additional services (e.g., model development, implementation, etc.) subject to satisfactory completion of a previous phase.</w:t>
      </w:r>
    </w:p>
    <w:p w:rsidR="002E7A35" w:rsidRDefault="002E7A35">
      <w:pPr>
        <w:spacing w:before="120"/>
      </w:pPr>
    </w:p>
    <w:p w:rsidR="002E7A35" w:rsidRPr="00BB05D5" w:rsidRDefault="002E7A35" w:rsidP="00BB05D5">
      <w:pPr>
        <w:pStyle w:val="Heading3"/>
        <w:numPr>
          <w:ilvl w:val="0"/>
          <w:numId w:val="0"/>
        </w:numPr>
        <w:rPr>
          <w:i/>
          <w:u w:val="single"/>
        </w:rPr>
      </w:pPr>
      <w:r w:rsidRPr="00BB05D5">
        <w:rPr>
          <w:i/>
          <w:u w:val="single"/>
        </w:rPr>
        <w:t>MONTHLY FEE</w:t>
      </w:r>
    </w:p>
    <w:p w:rsidR="002E7A35" w:rsidRDefault="002E7A35"/>
    <w:p w:rsidR="002E7A35" w:rsidRDefault="002E7A35">
      <w:r>
        <w:rPr>
          <w:u w:val="single"/>
        </w:rPr>
        <w:t>________________________________________________________________________________________________________________________________________________________</w:t>
      </w:r>
    </w:p>
    <w:p w:rsidR="002E7A35" w:rsidRDefault="002E7A35">
      <w:pPr>
        <w:spacing w:before="120"/>
      </w:pPr>
      <w:r>
        <w:t xml:space="preserve">Monthly fee includes amounts to cover any and all charges including but not limited to salary, benefits and indirect costs.  No other charges or costs may be applied to this Agreement.  </w:t>
      </w:r>
    </w:p>
    <w:p w:rsidR="002E7A35" w:rsidRDefault="002E7A35"/>
    <w:p w:rsidR="002E7A35" w:rsidRDefault="002E7A35">
      <w:pPr>
        <w:keepNext/>
        <w:spacing w:before="180"/>
        <w:rPr>
          <w:i/>
          <w:u w:val="single"/>
        </w:rPr>
      </w:pPr>
      <w:r>
        <w:rPr>
          <w:i/>
          <w:u w:val="single"/>
        </w:rPr>
        <w:t>HOURLY RATES</w:t>
      </w:r>
    </w:p>
    <w:p w:rsidR="002E7A35" w:rsidRDefault="002E7A35">
      <w:pPr>
        <w:spacing w:before="12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E7A35" w:rsidRDefault="002E7A35">
      <w:pPr>
        <w:spacing w:before="120"/>
      </w:pPr>
      <w:r>
        <w:t xml:space="preserve">Hourly rates include an amount to cover any and all charges including but not limited to salary, benefits and indirect costs.  No other charges or costs may be applied to this Agreement.  </w:t>
      </w:r>
    </w:p>
    <w:sectPr w:rsidR="002E7A35" w:rsidSect="004C21C3">
      <w:pgSz w:w="12240" w:h="15840"/>
      <w:pgMar w:top="720" w:right="1152"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E7B" w:rsidRDefault="00540E7B">
      <w:r>
        <w:separator/>
      </w:r>
    </w:p>
  </w:endnote>
  <w:endnote w:type="continuationSeparator" w:id="0">
    <w:p w:rsidR="00540E7B" w:rsidRDefault="0054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31" w:rsidRDefault="00683A8B" w:rsidP="00683A8B">
    <w:pPr>
      <w:pStyle w:val="Footer"/>
      <w:rPr>
        <w:rStyle w:val="PageNumber"/>
        <w:sz w:val="16"/>
      </w:rPr>
    </w:pPr>
    <w:r>
      <w:rPr>
        <w:rStyle w:val="PageNumber"/>
        <w:sz w:val="16"/>
      </w:rPr>
      <w:t>IAA No. _________</w:t>
    </w:r>
    <w:r w:rsidR="00897B31">
      <w:rPr>
        <w:rStyle w:val="PageNumber"/>
        <w:sz w:val="16"/>
      </w:rPr>
      <w:tab/>
    </w:r>
    <w:r w:rsidR="00897B31">
      <w:rPr>
        <w:rStyle w:val="PageNumber"/>
        <w:sz w:val="16"/>
      </w:rPr>
      <w:tab/>
      <w:t xml:space="preserve">Page </w:t>
    </w:r>
    <w:r w:rsidR="003F2DA2">
      <w:rPr>
        <w:rStyle w:val="PageNumber"/>
        <w:sz w:val="16"/>
      </w:rPr>
      <w:fldChar w:fldCharType="begin"/>
    </w:r>
    <w:r w:rsidR="00897B31">
      <w:rPr>
        <w:rStyle w:val="PageNumber"/>
        <w:sz w:val="16"/>
      </w:rPr>
      <w:instrText xml:space="preserve"> PAGE </w:instrText>
    </w:r>
    <w:r w:rsidR="003F2DA2">
      <w:rPr>
        <w:rStyle w:val="PageNumber"/>
        <w:sz w:val="16"/>
      </w:rPr>
      <w:fldChar w:fldCharType="separate"/>
    </w:r>
    <w:r w:rsidR="00830D09">
      <w:rPr>
        <w:rStyle w:val="PageNumber"/>
        <w:noProof/>
        <w:sz w:val="16"/>
      </w:rPr>
      <w:t>1</w:t>
    </w:r>
    <w:r w:rsidR="003F2DA2">
      <w:rPr>
        <w:rStyle w:val="PageNumber"/>
        <w:sz w:val="16"/>
      </w:rPr>
      <w:fldChar w:fldCharType="end"/>
    </w:r>
    <w:r w:rsidR="00897B31">
      <w:rPr>
        <w:rStyle w:val="PageNumber"/>
        <w:sz w:val="16"/>
      </w:rPr>
      <w:t xml:space="preserve"> of </w:t>
    </w:r>
    <w:r w:rsidR="003F2DA2">
      <w:rPr>
        <w:rStyle w:val="PageNumber"/>
        <w:sz w:val="16"/>
      </w:rPr>
      <w:fldChar w:fldCharType="begin"/>
    </w:r>
    <w:r w:rsidR="00897B31">
      <w:rPr>
        <w:rStyle w:val="PageNumber"/>
        <w:sz w:val="16"/>
      </w:rPr>
      <w:instrText xml:space="preserve"> NUMPAGES </w:instrText>
    </w:r>
    <w:r w:rsidR="003F2DA2">
      <w:rPr>
        <w:rStyle w:val="PageNumber"/>
        <w:sz w:val="16"/>
      </w:rPr>
      <w:fldChar w:fldCharType="separate"/>
    </w:r>
    <w:r w:rsidR="00830D09">
      <w:rPr>
        <w:rStyle w:val="PageNumber"/>
        <w:noProof/>
        <w:sz w:val="16"/>
      </w:rPr>
      <w:t>9</w:t>
    </w:r>
    <w:r w:rsidR="003F2DA2">
      <w:rPr>
        <w:rStyle w:val="PageNumber"/>
        <w:sz w:val="16"/>
      </w:rPr>
      <w:fldChar w:fldCharType="end"/>
    </w:r>
  </w:p>
  <w:p w:rsidR="00953C3B" w:rsidRPr="00953C3B" w:rsidRDefault="00953C3B" w:rsidP="00683A8B">
    <w:pPr>
      <w:pStyle w:val="Footer"/>
      <w:rPr>
        <w:rStyle w:val="PageNumber"/>
      </w:rPr>
    </w:pPr>
    <w:r>
      <w:rPr>
        <w:noProof/>
      </w:rPr>
      <w:t>3/4/2013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31" w:rsidRDefault="00193939">
    <w:pPr>
      <w:pStyle w:val="Footer"/>
      <w:rPr>
        <w:rStyle w:val="PageNumber"/>
        <w:sz w:val="16"/>
      </w:rPr>
    </w:pPr>
    <w:r>
      <w:rPr>
        <w:rStyle w:val="PageNumber"/>
        <w:sz w:val="16"/>
      </w:rPr>
      <w:t>IAA No. _________</w:t>
    </w:r>
    <w:r w:rsidR="00897B31">
      <w:rPr>
        <w:rStyle w:val="PageNumber"/>
        <w:sz w:val="16"/>
      </w:rPr>
      <w:tab/>
    </w:r>
    <w:r w:rsidR="00897B31">
      <w:rPr>
        <w:rStyle w:val="PageNumber"/>
        <w:sz w:val="16"/>
      </w:rPr>
      <w:tab/>
      <w:t xml:space="preserve">Page </w:t>
    </w:r>
    <w:r w:rsidR="003F2DA2">
      <w:rPr>
        <w:rStyle w:val="PageNumber"/>
        <w:sz w:val="16"/>
      </w:rPr>
      <w:fldChar w:fldCharType="begin"/>
    </w:r>
    <w:r w:rsidR="00897B31">
      <w:rPr>
        <w:rStyle w:val="PageNumber"/>
        <w:sz w:val="16"/>
      </w:rPr>
      <w:instrText xml:space="preserve"> PAGE </w:instrText>
    </w:r>
    <w:r w:rsidR="003F2DA2">
      <w:rPr>
        <w:rStyle w:val="PageNumber"/>
        <w:sz w:val="16"/>
      </w:rPr>
      <w:fldChar w:fldCharType="separate"/>
    </w:r>
    <w:r w:rsidR="00830D09">
      <w:rPr>
        <w:rStyle w:val="PageNumber"/>
        <w:noProof/>
        <w:sz w:val="16"/>
      </w:rPr>
      <w:t>9</w:t>
    </w:r>
    <w:r w:rsidR="003F2DA2">
      <w:rPr>
        <w:rStyle w:val="PageNumber"/>
        <w:sz w:val="16"/>
      </w:rPr>
      <w:fldChar w:fldCharType="end"/>
    </w:r>
    <w:r w:rsidR="00897B31">
      <w:rPr>
        <w:rStyle w:val="PageNumber"/>
        <w:sz w:val="16"/>
      </w:rPr>
      <w:t xml:space="preserve"> of </w:t>
    </w:r>
    <w:r w:rsidR="003F2DA2">
      <w:rPr>
        <w:rStyle w:val="PageNumber"/>
        <w:sz w:val="16"/>
      </w:rPr>
      <w:fldChar w:fldCharType="begin"/>
    </w:r>
    <w:r w:rsidR="00897B31">
      <w:rPr>
        <w:rStyle w:val="PageNumber"/>
        <w:sz w:val="16"/>
      </w:rPr>
      <w:instrText xml:space="preserve"> NUMPAGES </w:instrText>
    </w:r>
    <w:r w:rsidR="003F2DA2">
      <w:rPr>
        <w:rStyle w:val="PageNumber"/>
        <w:sz w:val="16"/>
      </w:rPr>
      <w:fldChar w:fldCharType="separate"/>
    </w:r>
    <w:r w:rsidR="00830D09">
      <w:rPr>
        <w:rStyle w:val="PageNumber"/>
        <w:noProof/>
        <w:sz w:val="16"/>
      </w:rPr>
      <w:t>9</w:t>
    </w:r>
    <w:r w:rsidR="003F2DA2">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E7B" w:rsidRDefault="00540E7B">
      <w:r>
        <w:separator/>
      </w:r>
    </w:p>
  </w:footnote>
  <w:footnote w:type="continuationSeparator" w:id="0">
    <w:p w:rsidR="00540E7B" w:rsidRDefault="00540E7B">
      <w:r>
        <w:continuationSeparator/>
      </w:r>
    </w:p>
  </w:footnote>
  <w:footnote w:id="1">
    <w:p w:rsidR="002E521D" w:rsidRDefault="002E521D">
      <w:pPr>
        <w:pStyle w:val="FootnoteText"/>
      </w:pPr>
      <w:r>
        <w:rPr>
          <w:rStyle w:val="FootnoteReference"/>
        </w:rPr>
        <w:footnoteRef/>
      </w:r>
      <w:r>
        <w:t xml:space="preserve"> If the agreement is non-financial, remove clauses 5 – 8.</w:t>
      </w:r>
    </w:p>
    <w:p w:rsidR="002E521D" w:rsidRDefault="002E521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31" w:rsidRDefault="00897B31">
    <w:pPr>
      <w:pStyle w:val="Header"/>
      <w:tabs>
        <w:tab w:val="clear" w:pos="4320"/>
        <w:tab w:val="clear" w:pos="8640"/>
      </w:tabs>
      <w:ind w:left="1440" w:firstLine="720"/>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7A6DA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007F7B"/>
    <w:multiLevelType w:val="hybridMultilevel"/>
    <w:tmpl w:val="0F7AFACA"/>
    <w:lvl w:ilvl="0" w:tplc="9F90DCD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817B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9C7668D"/>
    <w:multiLevelType w:val="singleLevel"/>
    <w:tmpl w:val="0978A900"/>
    <w:lvl w:ilvl="0">
      <w:start w:val="1"/>
      <w:numFmt w:val="bullet"/>
      <w:lvlText w:val=""/>
      <w:lvlJc w:val="left"/>
      <w:pPr>
        <w:tabs>
          <w:tab w:val="num" w:pos="360"/>
        </w:tabs>
        <w:ind w:left="360" w:hanging="360"/>
      </w:pPr>
      <w:rPr>
        <w:rFonts w:ascii="Symbol" w:hAnsi="Symbol" w:hint="default"/>
        <w:sz w:val="20"/>
      </w:rPr>
    </w:lvl>
  </w:abstractNum>
  <w:abstractNum w:abstractNumId="4">
    <w:nsid w:val="32E06D38"/>
    <w:multiLevelType w:val="singleLevel"/>
    <w:tmpl w:val="0409000F"/>
    <w:lvl w:ilvl="0">
      <w:start w:val="1"/>
      <w:numFmt w:val="decimal"/>
      <w:lvlText w:val="%1."/>
      <w:lvlJc w:val="left"/>
      <w:pPr>
        <w:tabs>
          <w:tab w:val="num" w:pos="360"/>
        </w:tabs>
        <w:ind w:left="360" w:hanging="360"/>
      </w:pPr>
    </w:lvl>
  </w:abstractNum>
  <w:abstractNum w:abstractNumId="5">
    <w:nsid w:val="3B487697"/>
    <w:multiLevelType w:val="hybridMultilevel"/>
    <w:tmpl w:val="BF5CC3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87608A1"/>
    <w:multiLevelType w:val="multilevel"/>
    <w:tmpl w:val="DC1EEFCE"/>
    <w:lvl w:ilvl="0">
      <w:start w:val="1"/>
      <w:numFmt w:val="decimal"/>
      <w:pStyle w:val="Heading1"/>
      <w:lvlText w:val="%1."/>
      <w:lvlJc w:val="left"/>
      <w:pPr>
        <w:tabs>
          <w:tab w:val="num" w:pos="720"/>
        </w:tabs>
        <w:ind w:left="720" w:hanging="720"/>
      </w:pPr>
      <w:rPr>
        <w:rFonts w:ascii="Arial" w:hAnsi="Arial" w:hint="default"/>
        <w:b/>
        <w:i w:val="0"/>
        <w:sz w:val="22"/>
        <w:szCs w:val="22"/>
      </w:rPr>
    </w:lvl>
    <w:lvl w:ilvl="1">
      <w:start w:val="1"/>
      <w:numFmt w:val="lowerLetter"/>
      <w:pStyle w:val="Heading2"/>
      <w:lvlText w:val="%2."/>
      <w:lvlJc w:val="left"/>
      <w:pPr>
        <w:tabs>
          <w:tab w:val="num" w:pos="1080"/>
        </w:tabs>
        <w:ind w:left="1080" w:hanging="360"/>
      </w:pPr>
      <w:rPr>
        <w:rFonts w:ascii="Arial" w:hAnsi="Arial" w:hint="default"/>
        <w:b w:val="0"/>
        <w:i w:val="0"/>
        <w:sz w:val="22"/>
        <w:szCs w:val="22"/>
      </w:rPr>
    </w:lvl>
    <w:lvl w:ilvl="2">
      <w:start w:val="1"/>
      <w:numFmt w:val="decimal"/>
      <w:pStyle w:val="Heading3"/>
      <w:lvlText w:val="(%3)"/>
      <w:lvlJc w:val="left"/>
      <w:pPr>
        <w:tabs>
          <w:tab w:val="num" w:pos="1440"/>
        </w:tabs>
        <w:ind w:left="1440" w:hanging="360"/>
      </w:pPr>
      <w:rPr>
        <w:rFonts w:ascii="Arial" w:hAnsi="Arial" w:hint="default"/>
        <w:b w:val="0"/>
        <w:i w:val="0"/>
        <w:sz w:val="22"/>
        <w:szCs w:val="22"/>
      </w:rPr>
    </w:lvl>
    <w:lvl w:ilvl="3">
      <w:start w:val="1"/>
      <w:numFmt w:val="lowerLetter"/>
      <w:pStyle w:val="Heading4"/>
      <w:lvlText w:val="(%4)"/>
      <w:lvlJc w:val="left"/>
      <w:pPr>
        <w:tabs>
          <w:tab w:val="num" w:pos="1800"/>
        </w:tabs>
        <w:ind w:left="1800" w:hanging="360"/>
      </w:pPr>
      <w:rPr>
        <w:rFonts w:ascii="Arial" w:hAnsi="Arial" w:hint="default"/>
        <w:b w:val="0"/>
        <w:i w:val="0"/>
        <w:sz w:val="22"/>
        <w:szCs w:val="22"/>
      </w:rPr>
    </w:lvl>
    <w:lvl w:ilvl="4">
      <w:start w:val="1"/>
      <w:numFmt w:val="lowerRoman"/>
      <w:pStyle w:val="Heading5"/>
      <w:lvlText w:val="%5."/>
      <w:lvlJc w:val="left"/>
      <w:pPr>
        <w:tabs>
          <w:tab w:val="num" w:pos="2160"/>
        </w:tabs>
        <w:ind w:left="2160" w:hanging="360"/>
      </w:pPr>
      <w:rPr>
        <w:rFonts w:ascii="Arial" w:hAnsi="Arial" w:hint="default"/>
        <w:b w:val="0"/>
        <w:i w:val="0"/>
        <w:sz w:val="22"/>
        <w:szCs w:val="22"/>
      </w:rPr>
    </w:lvl>
    <w:lvl w:ilvl="5">
      <w:start w:val="1"/>
      <w:numFmt w:val="upperLetter"/>
      <w:pStyle w:val="Heading6"/>
      <w:lvlText w:val="(%6)"/>
      <w:lvlJc w:val="left"/>
      <w:pPr>
        <w:tabs>
          <w:tab w:val="num" w:pos="2520"/>
        </w:tabs>
        <w:ind w:left="2520" w:hanging="360"/>
      </w:pPr>
      <w:rPr>
        <w:rFonts w:ascii="Arial" w:hAnsi="Arial" w:hint="default"/>
        <w:b w:val="0"/>
        <w:i w:val="0"/>
        <w:sz w:val="22"/>
        <w:szCs w:val="22"/>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7">
    <w:nsid w:val="4C290A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6D4F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B0619D0"/>
    <w:multiLevelType w:val="singleLevel"/>
    <w:tmpl w:val="0409000F"/>
    <w:lvl w:ilvl="0">
      <w:start w:val="1"/>
      <w:numFmt w:val="decimal"/>
      <w:lvlText w:val="%1."/>
      <w:lvlJc w:val="left"/>
      <w:pPr>
        <w:tabs>
          <w:tab w:val="num" w:pos="360"/>
        </w:tabs>
        <w:ind w:left="360" w:hanging="360"/>
      </w:pPr>
    </w:lvl>
  </w:abstractNum>
  <w:abstractNum w:abstractNumId="10">
    <w:nsid w:val="6F316AB2"/>
    <w:multiLevelType w:val="singleLevel"/>
    <w:tmpl w:val="0409000F"/>
    <w:lvl w:ilvl="0">
      <w:start w:val="1"/>
      <w:numFmt w:val="decimal"/>
      <w:lvlText w:val="%1."/>
      <w:lvlJc w:val="left"/>
      <w:pPr>
        <w:tabs>
          <w:tab w:val="num" w:pos="360"/>
        </w:tabs>
        <w:ind w:left="360" w:hanging="360"/>
      </w:pPr>
    </w:lvl>
  </w:abstractNum>
  <w:abstractNum w:abstractNumId="11">
    <w:nsid w:val="71D54DD3"/>
    <w:multiLevelType w:val="singleLevel"/>
    <w:tmpl w:val="0409000F"/>
    <w:lvl w:ilvl="0">
      <w:start w:val="1"/>
      <w:numFmt w:val="decimal"/>
      <w:lvlText w:val="%1."/>
      <w:lvlJc w:val="left"/>
      <w:pPr>
        <w:tabs>
          <w:tab w:val="num" w:pos="360"/>
        </w:tabs>
        <w:ind w:left="360" w:hanging="360"/>
      </w:pPr>
    </w:lvl>
  </w:abstractNum>
  <w:abstractNum w:abstractNumId="12">
    <w:nsid w:val="7A4C08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0"/>
  </w:num>
  <w:num w:numId="3">
    <w:abstractNumId w:val="12"/>
  </w:num>
  <w:num w:numId="4">
    <w:abstractNumId w:val="2"/>
  </w:num>
  <w:num w:numId="5">
    <w:abstractNumId w:val="11"/>
  </w:num>
  <w:num w:numId="6">
    <w:abstractNumId w:val="8"/>
  </w:num>
  <w:num w:numId="7">
    <w:abstractNumId w:val="4"/>
  </w:num>
  <w:num w:numId="8">
    <w:abstractNumId w:val="7"/>
  </w:num>
  <w:num w:numId="9">
    <w:abstractNumId w:val="3"/>
  </w:num>
  <w:num w:numId="10">
    <w:abstractNumId w:val="5"/>
  </w:num>
  <w:num w:numId="11">
    <w:abstractNumId w:val="1"/>
  </w:num>
  <w:num w:numId="12">
    <w:abstractNumId w:val="6"/>
  </w:num>
  <w:num w:numId="13">
    <w:abstractNumId w:val="6"/>
  </w:num>
  <w:num w:numId="14">
    <w:abstractNumId w:val="6"/>
  </w:num>
  <w:num w:numId="15">
    <w:abstractNumId w:val="6"/>
  </w:num>
  <w:num w:numId="16">
    <w:abstractNumId w:val="6"/>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US"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D1B"/>
    <w:rsid w:val="00017BE1"/>
    <w:rsid w:val="000225D9"/>
    <w:rsid w:val="0003509E"/>
    <w:rsid w:val="000527B6"/>
    <w:rsid w:val="000905DA"/>
    <w:rsid w:val="000A3CCA"/>
    <w:rsid w:val="000D227C"/>
    <w:rsid w:val="000F117D"/>
    <w:rsid w:val="000F3352"/>
    <w:rsid w:val="00127291"/>
    <w:rsid w:val="00185D1B"/>
    <w:rsid w:val="00193939"/>
    <w:rsid w:val="001A6B84"/>
    <w:rsid w:val="001D5FCE"/>
    <w:rsid w:val="001F30E9"/>
    <w:rsid w:val="00264CD0"/>
    <w:rsid w:val="00276128"/>
    <w:rsid w:val="00282611"/>
    <w:rsid w:val="002B4FF2"/>
    <w:rsid w:val="002E521D"/>
    <w:rsid w:val="002E7A35"/>
    <w:rsid w:val="002F5EB4"/>
    <w:rsid w:val="00305708"/>
    <w:rsid w:val="00316D27"/>
    <w:rsid w:val="00326707"/>
    <w:rsid w:val="0035040C"/>
    <w:rsid w:val="00352474"/>
    <w:rsid w:val="00363CFF"/>
    <w:rsid w:val="00387B40"/>
    <w:rsid w:val="003C744E"/>
    <w:rsid w:val="003D516B"/>
    <w:rsid w:val="003F2DA2"/>
    <w:rsid w:val="00423875"/>
    <w:rsid w:val="00426509"/>
    <w:rsid w:val="004A7EE1"/>
    <w:rsid w:val="004C21C3"/>
    <w:rsid w:val="004F3531"/>
    <w:rsid w:val="00531694"/>
    <w:rsid w:val="00540E7B"/>
    <w:rsid w:val="00541005"/>
    <w:rsid w:val="0054673F"/>
    <w:rsid w:val="00565550"/>
    <w:rsid w:val="005678FB"/>
    <w:rsid w:val="005A5AF5"/>
    <w:rsid w:val="005D198D"/>
    <w:rsid w:val="0064366E"/>
    <w:rsid w:val="0065434E"/>
    <w:rsid w:val="00661C55"/>
    <w:rsid w:val="006675C9"/>
    <w:rsid w:val="00683A8B"/>
    <w:rsid w:val="00693B89"/>
    <w:rsid w:val="006B51B3"/>
    <w:rsid w:val="006F7054"/>
    <w:rsid w:val="006F7F66"/>
    <w:rsid w:val="0073559E"/>
    <w:rsid w:val="0075795D"/>
    <w:rsid w:val="007927E1"/>
    <w:rsid w:val="007D20B9"/>
    <w:rsid w:val="0080491B"/>
    <w:rsid w:val="0082082D"/>
    <w:rsid w:val="00830D09"/>
    <w:rsid w:val="00837E13"/>
    <w:rsid w:val="008466DA"/>
    <w:rsid w:val="00885225"/>
    <w:rsid w:val="00891BB4"/>
    <w:rsid w:val="00892AD3"/>
    <w:rsid w:val="0089776B"/>
    <w:rsid w:val="00897B31"/>
    <w:rsid w:val="008A51B0"/>
    <w:rsid w:val="008A75C8"/>
    <w:rsid w:val="008D70C9"/>
    <w:rsid w:val="008F1096"/>
    <w:rsid w:val="009279D3"/>
    <w:rsid w:val="00944F42"/>
    <w:rsid w:val="00953C3B"/>
    <w:rsid w:val="0097752D"/>
    <w:rsid w:val="009C1FED"/>
    <w:rsid w:val="009C30D8"/>
    <w:rsid w:val="009F0DBF"/>
    <w:rsid w:val="00A54930"/>
    <w:rsid w:val="00A55A69"/>
    <w:rsid w:val="00A72BAA"/>
    <w:rsid w:val="00A76FDE"/>
    <w:rsid w:val="00A800A9"/>
    <w:rsid w:val="00AC5B66"/>
    <w:rsid w:val="00AD2133"/>
    <w:rsid w:val="00AE1A95"/>
    <w:rsid w:val="00AE6908"/>
    <w:rsid w:val="00B00C3C"/>
    <w:rsid w:val="00B07BA1"/>
    <w:rsid w:val="00B25AF4"/>
    <w:rsid w:val="00B75717"/>
    <w:rsid w:val="00B80B58"/>
    <w:rsid w:val="00B80C57"/>
    <w:rsid w:val="00BB05D5"/>
    <w:rsid w:val="00BB743D"/>
    <w:rsid w:val="00BC1756"/>
    <w:rsid w:val="00BC4058"/>
    <w:rsid w:val="00BE6EFD"/>
    <w:rsid w:val="00C0604E"/>
    <w:rsid w:val="00C165E6"/>
    <w:rsid w:val="00C677B6"/>
    <w:rsid w:val="00C740A1"/>
    <w:rsid w:val="00C81D42"/>
    <w:rsid w:val="00C9730C"/>
    <w:rsid w:val="00CF3E65"/>
    <w:rsid w:val="00D21E13"/>
    <w:rsid w:val="00D25CE5"/>
    <w:rsid w:val="00D57501"/>
    <w:rsid w:val="00DB65DC"/>
    <w:rsid w:val="00DC77E5"/>
    <w:rsid w:val="00E076BB"/>
    <w:rsid w:val="00E14235"/>
    <w:rsid w:val="00E22EA8"/>
    <w:rsid w:val="00E42F3E"/>
    <w:rsid w:val="00E620C3"/>
    <w:rsid w:val="00EC2F17"/>
    <w:rsid w:val="00EF0773"/>
    <w:rsid w:val="00F12403"/>
    <w:rsid w:val="00F178D7"/>
    <w:rsid w:val="00F66B41"/>
    <w:rsid w:val="00FA3654"/>
    <w:rsid w:val="00FD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5D9"/>
    <w:rPr>
      <w:rFonts w:ascii="Arial" w:hAnsi="Arial"/>
      <w:sz w:val="22"/>
      <w:szCs w:val="24"/>
    </w:rPr>
  </w:style>
  <w:style w:type="paragraph" w:styleId="Heading1">
    <w:name w:val="heading 1"/>
    <w:next w:val="Normal"/>
    <w:link w:val="Heading1Char"/>
    <w:qFormat/>
    <w:rsid w:val="000225D9"/>
    <w:pPr>
      <w:widowControl w:val="0"/>
      <w:numPr>
        <w:numId w:val="17"/>
      </w:numPr>
      <w:spacing w:after="240"/>
      <w:outlineLvl w:val="0"/>
    </w:pPr>
    <w:rPr>
      <w:rFonts w:ascii="Arial" w:hAnsi="Arial" w:cs="Arial"/>
      <w:bCs/>
      <w:kern w:val="32"/>
      <w:sz w:val="22"/>
      <w:szCs w:val="22"/>
    </w:rPr>
  </w:style>
  <w:style w:type="paragraph" w:styleId="Heading2">
    <w:name w:val="heading 2"/>
    <w:basedOn w:val="Heading1"/>
    <w:link w:val="Heading2Char"/>
    <w:qFormat/>
    <w:rsid w:val="000225D9"/>
    <w:pPr>
      <w:numPr>
        <w:ilvl w:val="1"/>
      </w:numPr>
      <w:outlineLvl w:val="1"/>
    </w:pPr>
    <w:rPr>
      <w:bCs w:val="0"/>
      <w:iCs/>
    </w:rPr>
  </w:style>
  <w:style w:type="paragraph" w:styleId="Heading3">
    <w:name w:val="heading 3"/>
    <w:basedOn w:val="Heading2"/>
    <w:qFormat/>
    <w:rsid w:val="000225D9"/>
    <w:pPr>
      <w:numPr>
        <w:ilvl w:val="2"/>
      </w:numPr>
      <w:outlineLvl w:val="2"/>
    </w:pPr>
    <w:rPr>
      <w:bCs/>
    </w:rPr>
  </w:style>
  <w:style w:type="paragraph" w:styleId="Heading4">
    <w:name w:val="heading 4"/>
    <w:basedOn w:val="Heading3"/>
    <w:qFormat/>
    <w:rsid w:val="000225D9"/>
    <w:pPr>
      <w:numPr>
        <w:ilvl w:val="3"/>
      </w:numPr>
      <w:outlineLvl w:val="3"/>
    </w:pPr>
    <w:rPr>
      <w:bCs w:val="0"/>
      <w:szCs w:val="28"/>
    </w:rPr>
  </w:style>
  <w:style w:type="paragraph" w:styleId="Heading5">
    <w:name w:val="heading 5"/>
    <w:basedOn w:val="Heading4"/>
    <w:qFormat/>
    <w:rsid w:val="000225D9"/>
    <w:pPr>
      <w:numPr>
        <w:ilvl w:val="4"/>
      </w:numPr>
      <w:outlineLvl w:val="4"/>
    </w:pPr>
    <w:rPr>
      <w:bCs/>
      <w:iCs w:val="0"/>
      <w:szCs w:val="26"/>
    </w:rPr>
  </w:style>
  <w:style w:type="paragraph" w:styleId="Heading6">
    <w:name w:val="heading 6"/>
    <w:basedOn w:val="Heading5"/>
    <w:qFormat/>
    <w:rsid w:val="000225D9"/>
    <w:pPr>
      <w:numPr>
        <w:ilvl w:val="5"/>
      </w:numPr>
      <w:outlineLvl w:val="5"/>
    </w:pPr>
    <w:rPr>
      <w:bCs w:val="0"/>
      <w:szCs w:val="22"/>
    </w:rPr>
  </w:style>
  <w:style w:type="paragraph" w:styleId="Heading8">
    <w:name w:val="heading 8"/>
    <w:basedOn w:val="Normal"/>
    <w:next w:val="Normal"/>
    <w:qFormat/>
    <w:rsid w:val="004C21C3"/>
    <w:pPr>
      <w:keepNext/>
      <w:spacing w:before="120"/>
      <w:outlineLvl w:val="7"/>
    </w:pPr>
    <w:rPr>
      <w:i/>
      <w:color w:val="000000"/>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25D9"/>
    <w:pPr>
      <w:widowControl w:val="0"/>
      <w:tabs>
        <w:tab w:val="center" w:pos="4320"/>
        <w:tab w:val="right" w:pos="8640"/>
      </w:tabs>
    </w:pPr>
    <w:rPr>
      <w:sz w:val="24"/>
    </w:rPr>
  </w:style>
  <w:style w:type="paragraph" w:styleId="Footer">
    <w:name w:val="footer"/>
    <w:basedOn w:val="Normal"/>
    <w:link w:val="FooterChar"/>
    <w:rsid w:val="000225D9"/>
    <w:pPr>
      <w:widowControl w:val="0"/>
      <w:tabs>
        <w:tab w:val="center" w:pos="4320"/>
        <w:tab w:val="right" w:pos="8640"/>
      </w:tabs>
    </w:pPr>
    <w:rPr>
      <w:rFonts w:cs="Arial"/>
      <w:sz w:val="18"/>
    </w:rPr>
  </w:style>
  <w:style w:type="character" w:styleId="PageNumber">
    <w:name w:val="page number"/>
    <w:basedOn w:val="DefaultParagraphFont"/>
    <w:rsid w:val="004C21C3"/>
  </w:style>
  <w:style w:type="character" w:styleId="Hyperlink">
    <w:name w:val="Hyperlink"/>
    <w:basedOn w:val="DefaultParagraphFont"/>
    <w:rsid w:val="000225D9"/>
    <w:rPr>
      <w:color w:val="0000FF"/>
      <w:u w:val="single"/>
    </w:rPr>
  </w:style>
  <w:style w:type="paragraph" w:styleId="BodyText2">
    <w:name w:val="Body Text 2"/>
    <w:basedOn w:val="Normal"/>
    <w:rsid w:val="004C21C3"/>
    <w:pPr>
      <w:keepNext/>
    </w:pPr>
    <w:rPr>
      <w:sz w:val="20"/>
    </w:rPr>
  </w:style>
  <w:style w:type="paragraph" w:styleId="ListBullet">
    <w:name w:val="List Bullet"/>
    <w:basedOn w:val="Normal"/>
    <w:rsid w:val="000225D9"/>
    <w:pPr>
      <w:numPr>
        <w:numId w:val="18"/>
      </w:numPr>
    </w:pPr>
  </w:style>
  <w:style w:type="paragraph" w:styleId="BalloonText">
    <w:name w:val="Balloon Text"/>
    <w:basedOn w:val="Normal"/>
    <w:semiHidden/>
    <w:rsid w:val="004C21C3"/>
    <w:rPr>
      <w:rFonts w:ascii="Tahoma" w:hAnsi="Tahoma" w:cs="Tahoma"/>
      <w:sz w:val="16"/>
      <w:szCs w:val="16"/>
    </w:rPr>
  </w:style>
  <w:style w:type="paragraph" w:styleId="Title">
    <w:name w:val="Title"/>
    <w:basedOn w:val="Normal"/>
    <w:qFormat/>
    <w:rsid w:val="004C21C3"/>
    <w:pPr>
      <w:ind w:left="-288" w:right="-288"/>
      <w:jc w:val="center"/>
    </w:pPr>
    <w:rPr>
      <w:b/>
      <w:color w:val="FF0000"/>
      <w:sz w:val="20"/>
    </w:rPr>
  </w:style>
  <w:style w:type="paragraph" w:customStyle="1" w:styleId="15Spacing">
    <w:name w:val="1.5 Spacing"/>
    <w:basedOn w:val="Normal"/>
    <w:rsid w:val="000225D9"/>
    <w:pPr>
      <w:spacing w:line="279" w:lineRule="exact"/>
    </w:pPr>
    <w:rPr>
      <w:rFonts w:ascii="Times New Roman" w:hAnsi="Times New Roman"/>
      <w:sz w:val="24"/>
      <w:szCs w:val="20"/>
    </w:rPr>
  </w:style>
  <w:style w:type="paragraph" w:customStyle="1" w:styleId="CenterText">
    <w:name w:val="Center Text"/>
    <w:basedOn w:val="Normal"/>
    <w:rsid w:val="000225D9"/>
    <w:pPr>
      <w:widowControl w:val="0"/>
      <w:jc w:val="center"/>
    </w:pPr>
    <w:rPr>
      <w:rFonts w:cs="Arial"/>
    </w:rPr>
  </w:style>
  <w:style w:type="paragraph" w:customStyle="1" w:styleId="FaceSheetText">
    <w:name w:val="Face Sheet Text"/>
    <w:basedOn w:val="Normal"/>
    <w:rsid w:val="000225D9"/>
    <w:pPr>
      <w:widowControl w:val="0"/>
    </w:pPr>
    <w:rPr>
      <w:rFonts w:cs="Arial"/>
      <w:sz w:val="16"/>
    </w:rPr>
  </w:style>
  <w:style w:type="paragraph" w:customStyle="1" w:styleId="SectionExhibitHeading">
    <w:name w:val="Section &amp; Exhibit Heading"/>
    <w:basedOn w:val="Normal"/>
    <w:next w:val="Normal"/>
    <w:rsid w:val="000225D9"/>
    <w:pPr>
      <w:spacing w:after="240"/>
      <w:jc w:val="center"/>
    </w:pPr>
    <w:rPr>
      <w:b/>
    </w:rPr>
  </w:style>
  <w:style w:type="paragraph" w:customStyle="1" w:styleId="Section1Text">
    <w:name w:val="Section 1 Text"/>
    <w:basedOn w:val="Normal"/>
    <w:rsid w:val="000225D9"/>
    <w:pPr>
      <w:widowControl w:val="0"/>
      <w:spacing w:after="240"/>
      <w:ind w:left="720"/>
    </w:pPr>
    <w:rPr>
      <w:rFonts w:cs="Arial"/>
    </w:rPr>
  </w:style>
  <w:style w:type="paragraph" w:customStyle="1" w:styleId="Section2Text">
    <w:name w:val="Section 2 Text"/>
    <w:basedOn w:val="Normal"/>
    <w:rsid w:val="000225D9"/>
    <w:pPr>
      <w:widowControl w:val="0"/>
      <w:spacing w:after="240"/>
      <w:ind w:left="1080"/>
    </w:pPr>
    <w:rPr>
      <w:rFonts w:cs="Arial"/>
    </w:rPr>
  </w:style>
  <w:style w:type="paragraph" w:customStyle="1" w:styleId="Section3Text">
    <w:name w:val="Section 3 Text"/>
    <w:basedOn w:val="Normal"/>
    <w:rsid w:val="000225D9"/>
    <w:pPr>
      <w:widowControl w:val="0"/>
      <w:spacing w:after="240"/>
      <w:ind w:left="1440"/>
    </w:pPr>
    <w:rPr>
      <w:rFonts w:cs="Arial"/>
    </w:rPr>
  </w:style>
  <w:style w:type="paragraph" w:customStyle="1" w:styleId="Section4Text">
    <w:name w:val="Section 4 Text"/>
    <w:basedOn w:val="Normal"/>
    <w:rsid w:val="000225D9"/>
    <w:pPr>
      <w:widowControl w:val="0"/>
      <w:spacing w:after="240"/>
      <w:ind w:left="1800"/>
    </w:pPr>
    <w:rPr>
      <w:rFonts w:cs="Arial"/>
    </w:rPr>
  </w:style>
  <w:style w:type="paragraph" w:customStyle="1" w:styleId="Section5Text">
    <w:name w:val="Section 5 Text"/>
    <w:basedOn w:val="Normal"/>
    <w:rsid w:val="000225D9"/>
    <w:pPr>
      <w:widowControl w:val="0"/>
      <w:spacing w:after="240"/>
      <w:ind w:left="2160"/>
    </w:pPr>
    <w:rPr>
      <w:rFonts w:cs="Arial"/>
    </w:rPr>
  </w:style>
  <w:style w:type="paragraph" w:customStyle="1" w:styleId="Section6Text">
    <w:name w:val="Section 6 Text"/>
    <w:basedOn w:val="Normal"/>
    <w:rsid w:val="000225D9"/>
    <w:pPr>
      <w:widowControl w:val="0"/>
      <w:spacing w:after="240"/>
      <w:ind w:left="2520"/>
    </w:pPr>
    <w:rPr>
      <w:rFonts w:cs="Arial"/>
    </w:rPr>
  </w:style>
  <w:style w:type="character" w:customStyle="1" w:styleId="Heading1Char">
    <w:name w:val="Heading 1 Char"/>
    <w:basedOn w:val="DefaultParagraphFont"/>
    <w:link w:val="Heading1"/>
    <w:rsid w:val="005678FB"/>
    <w:rPr>
      <w:rFonts w:ascii="Arial" w:hAnsi="Arial" w:cs="Arial"/>
      <w:bCs/>
      <w:kern w:val="32"/>
      <w:sz w:val="22"/>
      <w:szCs w:val="22"/>
      <w:lang w:val="en-US" w:eastAsia="en-US" w:bidi="ar-SA"/>
    </w:rPr>
  </w:style>
  <w:style w:type="character" w:customStyle="1" w:styleId="Heading2Char">
    <w:name w:val="Heading 2 Char"/>
    <w:basedOn w:val="Heading1Char"/>
    <w:link w:val="Heading2"/>
    <w:rsid w:val="005678FB"/>
    <w:rPr>
      <w:rFonts w:ascii="Arial" w:hAnsi="Arial" w:cs="Arial"/>
      <w:bCs/>
      <w:iCs/>
      <w:kern w:val="32"/>
      <w:sz w:val="22"/>
      <w:szCs w:val="22"/>
      <w:lang w:val="en-US" w:eastAsia="en-US" w:bidi="ar-SA"/>
    </w:rPr>
  </w:style>
  <w:style w:type="character" w:styleId="CommentReference">
    <w:name w:val="annotation reference"/>
    <w:basedOn w:val="DefaultParagraphFont"/>
    <w:rsid w:val="008A75C8"/>
    <w:rPr>
      <w:sz w:val="16"/>
      <w:szCs w:val="16"/>
    </w:rPr>
  </w:style>
  <w:style w:type="paragraph" w:styleId="CommentText">
    <w:name w:val="annotation text"/>
    <w:basedOn w:val="Normal"/>
    <w:link w:val="CommentTextChar"/>
    <w:rsid w:val="008A75C8"/>
    <w:rPr>
      <w:sz w:val="20"/>
      <w:szCs w:val="20"/>
    </w:rPr>
  </w:style>
  <w:style w:type="character" w:customStyle="1" w:styleId="CommentTextChar">
    <w:name w:val="Comment Text Char"/>
    <w:basedOn w:val="DefaultParagraphFont"/>
    <w:link w:val="CommentText"/>
    <w:rsid w:val="008A75C8"/>
    <w:rPr>
      <w:rFonts w:ascii="Arial" w:hAnsi="Arial"/>
    </w:rPr>
  </w:style>
  <w:style w:type="paragraph" w:styleId="CommentSubject">
    <w:name w:val="annotation subject"/>
    <w:basedOn w:val="CommentText"/>
    <w:next w:val="CommentText"/>
    <w:link w:val="CommentSubjectChar"/>
    <w:rsid w:val="008A75C8"/>
    <w:rPr>
      <w:b/>
      <w:bCs/>
    </w:rPr>
  </w:style>
  <w:style w:type="character" w:customStyle="1" w:styleId="CommentSubjectChar">
    <w:name w:val="Comment Subject Char"/>
    <w:basedOn w:val="CommentTextChar"/>
    <w:link w:val="CommentSubject"/>
    <w:rsid w:val="008A75C8"/>
    <w:rPr>
      <w:rFonts w:ascii="Arial" w:hAnsi="Arial"/>
      <w:b/>
      <w:bCs/>
    </w:rPr>
  </w:style>
  <w:style w:type="character" w:customStyle="1" w:styleId="FooterChar">
    <w:name w:val="Footer Char"/>
    <w:basedOn w:val="DefaultParagraphFont"/>
    <w:link w:val="Footer"/>
    <w:rsid w:val="002E521D"/>
    <w:rPr>
      <w:rFonts w:ascii="Arial" w:hAnsi="Arial" w:cs="Arial"/>
      <w:sz w:val="18"/>
      <w:szCs w:val="24"/>
    </w:rPr>
  </w:style>
  <w:style w:type="paragraph" w:styleId="FootnoteText">
    <w:name w:val="footnote text"/>
    <w:basedOn w:val="Normal"/>
    <w:link w:val="FootnoteTextChar"/>
    <w:rsid w:val="002E521D"/>
    <w:rPr>
      <w:sz w:val="20"/>
      <w:szCs w:val="20"/>
    </w:rPr>
  </w:style>
  <w:style w:type="character" w:customStyle="1" w:styleId="FootnoteTextChar">
    <w:name w:val="Footnote Text Char"/>
    <w:basedOn w:val="DefaultParagraphFont"/>
    <w:link w:val="FootnoteText"/>
    <w:rsid w:val="002E521D"/>
    <w:rPr>
      <w:rFonts w:ascii="Arial" w:hAnsi="Arial"/>
    </w:rPr>
  </w:style>
  <w:style w:type="character" w:styleId="FootnoteReference">
    <w:name w:val="footnote reference"/>
    <w:basedOn w:val="DefaultParagraphFont"/>
    <w:rsid w:val="002E52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5D9"/>
    <w:rPr>
      <w:rFonts w:ascii="Arial" w:hAnsi="Arial"/>
      <w:sz w:val="22"/>
      <w:szCs w:val="24"/>
    </w:rPr>
  </w:style>
  <w:style w:type="paragraph" w:styleId="Heading1">
    <w:name w:val="heading 1"/>
    <w:next w:val="Normal"/>
    <w:link w:val="Heading1Char"/>
    <w:qFormat/>
    <w:rsid w:val="000225D9"/>
    <w:pPr>
      <w:widowControl w:val="0"/>
      <w:numPr>
        <w:numId w:val="17"/>
      </w:numPr>
      <w:spacing w:after="240"/>
      <w:outlineLvl w:val="0"/>
    </w:pPr>
    <w:rPr>
      <w:rFonts w:ascii="Arial" w:hAnsi="Arial" w:cs="Arial"/>
      <w:bCs/>
      <w:kern w:val="32"/>
      <w:sz w:val="22"/>
      <w:szCs w:val="22"/>
    </w:rPr>
  </w:style>
  <w:style w:type="paragraph" w:styleId="Heading2">
    <w:name w:val="heading 2"/>
    <w:basedOn w:val="Heading1"/>
    <w:link w:val="Heading2Char"/>
    <w:qFormat/>
    <w:rsid w:val="000225D9"/>
    <w:pPr>
      <w:numPr>
        <w:ilvl w:val="1"/>
      </w:numPr>
      <w:outlineLvl w:val="1"/>
    </w:pPr>
    <w:rPr>
      <w:bCs w:val="0"/>
      <w:iCs/>
    </w:rPr>
  </w:style>
  <w:style w:type="paragraph" w:styleId="Heading3">
    <w:name w:val="heading 3"/>
    <w:basedOn w:val="Heading2"/>
    <w:qFormat/>
    <w:rsid w:val="000225D9"/>
    <w:pPr>
      <w:numPr>
        <w:ilvl w:val="2"/>
      </w:numPr>
      <w:outlineLvl w:val="2"/>
    </w:pPr>
    <w:rPr>
      <w:bCs/>
    </w:rPr>
  </w:style>
  <w:style w:type="paragraph" w:styleId="Heading4">
    <w:name w:val="heading 4"/>
    <w:basedOn w:val="Heading3"/>
    <w:qFormat/>
    <w:rsid w:val="000225D9"/>
    <w:pPr>
      <w:numPr>
        <w:ilvl w:val="3"/>
      </w:numPr>
      <w:outlineLvl w:val="3"/>
    </w:pPr>
    <w:rPr>
      <w:bCs w:val="0"/>
      <w:szCs w:val="28"/>
    </w:rPr>
  </w:style>
  <w:style w:type="paragraph" w:styleId="Heading5">
    <w:name w:val="heading 5"/>
    <w:basedOn w:val="Heading4"/>
    <w:qFormat/>
    <w:rsid w:val="000225D9"/>
    <w:pPr>
      <w:numPr>
        <w:ilvl w:val="4"/>
      </w:numPr>
      <w:outlineLvl w:val="4"/>
    </w:pPr>
    <w:rPr>
      <w:bCs/>
      <w:iCs w:val="0"/>
      <w:szCs w:val="26"/>
    </w:rPr>
  </w:style>
  <w:style w:type="paragraph" w:styleId="Heading6">
    <w:name w:val="heading 6"/>
    <w:basedOn w:val="Heading5"/>
    <w:qFormat/>
    <w:rsid w:val="000225D9"/>
    <w:pPr>
      <w:numPr>
        <w:ilvl w:val="5"/>
      </w:numPr>
      <w:outlineLvl w:val="5"/>
    </w:pPr>
    <w:rPr>
      <w:bCs w:val="0"/>
      <w:szCs w:val="22"/>
    </w:rPr>
  </w:style>
  <w:style w:type="paragraph" w:styleId="Heading8">
    <w:name w:val="heading 8"/>
    <w:basedOn w:val="Normal"/>
    <w:next w:val="Normal"/>
    <w:qFormat/>
    <w:rsid w:val="004C21C3"/>
    <w:pPr>
      <w:keepNext/>
      <w:spacing w:before="120"/>
      <w:outlineLvl w:val="7"/>
    </w:pPr>
    <w:rPr>
      <w:i/>
      <w:color w:val="000000"/>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25D9"/>
    <w:pPr>
      <w:widowControl w:val="0"/>
      <w:tabs>
        <w:tab w:val="center" w:pos="4320"/>
        <w:tab w:val="right" w:pos="8640"/>
      </w:tabs>
    </w:pPr>
    <w:rPr>
      <w:sz w:val="24"/>
    </w:rPr>
  </w:style>
  <w:style w:type="paragraph" w:styleId="Footer">
    <w:name w:val="footer"/>
    <w:basedOn w:val="Normal"/>
    <w:link w:val="FooterChar"/>
    <w:rsid w:val="000225D9"/>
    <w:pPr>
      <w:widowControl w:val="0"/>
      <w:tabs>
        <w:tab w:val="center" w:pos="4320"/>
        <w:tab w:val="right" w:pos="8640"/>
      </w:tabs>
    </w:pPr>
    <w:rPr>
      <w:rFonts w:cs="Arial"/>
      <w:sz w:val="18"/>
    </w:rPr>
  </w:style>
  <w:style w:type="character" w:styleId="PageNumber">
    <w:name w:val="page number"/>
    <w:basedOn w:val="DefaultParagraphFont"/>
    <w:rsid w:val="004C21C3"/>
  </w:style>
  <w:style w:type="character" w:styleId="Hyperlink">
    <w:name w:val="Hyperlink"/>
    <w:basedOn w:val="DefaultParagraphFont"/>
    <w:rsid w:val="000225D9"/>
    <w:rPr>
      <w:color w:val="0000FF"/>
      <w:u w:val="single"/>
    </w:rPr>
  </w:style>
  <w:style w:type="paragraph" w:styleId="BodyText2">
    <w:name w:val="Body Text 2"/>
    <w:basedOn w:val="Normal"/>
    <w:rsid w:val="004C21C3"/>
    <w:pPr>
      <w:keepNext/>
    </w:pPr>
    <w:rPr>
      <w:sz w:val="20"/>
    </w:rPr>
  </w:style>
  <w:style w:type="paragraph" w:styleId="ListBullet">
    <w:name w:val="List Bullet"/>
    <w:basedOn w:val="Normal"/>
    <w:rsid w:val="000225D9"/>
    <w:pPr>
      <w:numPr>
        <w:numId w:val="18"/>
      </w:numPr>
    </w:pPr>
  </w:style>
  <w:style w:type="paragraph" w:styleId="BalloonText">
    <w:name w:val="Balloon Text"/>
    <w:basedOn w:val="Normal"/>
    <w:semiHidden/>
    <w:rsid w:val="004C21C3"/>
    <w:rPr>
      <w:rFonts w:ascii="Tahoma" w:hAnsi="Tahoma" w:cs="Tahoma"/>
      <w:sz w:val="16"/>
      <w:szCs w:val="16"/>
    </w:rPr>
  </w:style>
  <w:style w:type="paragraph" w:styleId="Title">
    <w:name w:val="Title"/>
    <w:basedOn w:val="Normal"/>
    <w:qFormat/>
    <w:rsid w:val="004C21C3"/>
    <w:pPr>
      <w:ind w:left="-288" w:right="-288"/>
      <w:jc w:val="center"/>
    </w:pPr>
    <w:rPr>
      <w:b/>
      <w:color w:val="FF0000"/>
      <w:sz w:val="20"/>
    </w:rPr>
  </w:style>
  <w:style w:type="paragraph" w:customStyle="1" w:styleId="15Spacing">
    <w:name w:val="1.5 Spacing"/>
    <w:basedOn w:val="Normal"/>
    <w:rsid w:val="000225D9"/>
    <w:pPr>
      <w:spacing w:line="279" w:lineRule="exact"/>
    </w:pPr>
    <w:rPr>
      <w:rFonts w:ascii="Times New Roman" w:hAnsi="Times New Roman"/>
      <w:sz w:val="24"/>
      <w:szCs w:val="20"/>
    </w:rPr>
  </w:style>
  <w:style w:type="paragraph" w:customStyle="1" w:styleId="CenterText">
    <w:name w:val="Center Text"/>
    <w:basedOn w:val="Normal"/>
    <w:rsid w:val="000225D9"/>
    <w:pPr>
      <w:widowControl w:val="0"/>
      <w:jc w:val="center"/>
    </w:pPr>
    <w:rPr>
      <w:rFonts w:cs="Arial"/>
    </w:rPr>
  </w:style>
  <w:style w:type="paragraph" w:customStyle="1" w:styleId="FaceSheetText">
    <w:name w:val="Face Sheet Text"/>
    <w:basedOn w:val="Normal"/>
    <w:rsid w:val="000225D9"/>
    <w:pPr>
      <w:widowControl w:val="0"/>
    </w:pPr>
    <w:rPr>
      <w:rFonts w:cs="Arial"/>
      <w:sz w:val="16"/>
    </w:rPr>
  </w:style>
  <w:style w:type="paragraph" w:customStyle="1" w:styleId="SectionExhibitHeading">
    <w:name w:val="Section &amp; Exhibit Heading"/>
    <w:basedOn w:val="Normal"/>
    <w:next w:val="Normal"/>
    <w:rsid w:val="000225D9"/>
    <w:pPr>
      <w:spacing w:after="240"/>
      <w:jc w:val="center"/>
    </w:pPr>
    <w:rPr>
      <w:b/>
    </w:rPr>
  </w:style>
  <w:style w:type="paragraph" w:customStyle="1" w:styleId="Section1Text">
    <w:name w:val="Section 1 Text"/>
    <w:basedOn w:val="Normal"/>
    <w:rsid w:val="000225D9"/>
    <w:pPr>
      <w:widowControl w:val="0"/>
      <w:spacing w:after="240"/>
      <w:ind w:left="720"/>
    </w:pPr>
    <w:rPr>
      <w:rFonts w:cs="Arial"/>
    </w:rPr>
  </w:style>
  <w:style w:type="paragraph" w:customStyle="1" w:styleId="Section2Text">
    <w:name w:val="Section 2 Text"/>
    <w:basedOn w:val="Normal"/>
    <w:rsid w:val="000225D9"/>
    <w:pPr>
      <w:widowControl w:val="0"/>
      <w:spacing w:after="240"/>
      <w:ind w:left="1080"/>
    </w:pPr>
    <w:rPr>
      <w:rFonts w:cs="Arial"/>
    </w:rPr>
  </w:style>
  <w:style w:type="paragraph" w:customStyle="1" w:styleId="Section3Text">
    <w:name w:val="Section 3 Text"/>
    <w:basedOn w:val="Normal"/>
    <w:rsid w:val="000225D9"/>
    <w:pPr>
      <w:widowControl w:val="0"/>
      <w:spacing w:after="240"/>
      <w:ind w:left="1440"/>
    </w:pPr>
    <w:rPr>
      <w:rFonts w:cs="Arial"/>
    </w:rPr>
  </w:style>
  <w:style w:type="paragraph" w:customStyle="1" w:styleId="Section4Text">
    <w:name w:val="Section 4 Text"/>
    <w:basedOn w:val="Normal"/>
    <w:rsid w:val="000225D9"/>
    <w:pPr>
      <w:widowControl w:val="0"/>
      <w:spacing w:after="240"/>
      <w:ind w:left="1800"/>
    </w:pPr>
    <w:rPr>
      <w:rFonts w:cs="Arial"/>
    </w:rPr>
  </w:style>
  <w:style w:type="paragraph" w:customStyle="1" w:styleId="Section5Text">
    <w:name w:val="Section 5 Text"/>
    <w:basedOn w:val="Normal"/>
    <w:rsid w:val="000225D9"/>
    <w:pPr>
      <w:widowControl w:val="0"/>
      <w:spacing w:after="240"/>
      <w:ind w:left="2160"/>
    </w:pPr>
    <w:rPr>
      <w:rFonts w:cs="Arial"/>
    </w:rPr>
  </w:style>
  <w:style w:type="paragraph" w:customStyle="1" w:styleId="Section6Text">
    <w:name w:val="Section 6 Text"/>
    <w:basedOn w:val="Normal"/>
    <w:rsid w:val="000225D9"/>
    <w:pPr>
      <w:widowControl w:val="0"/>
      <w:spacing w:after="240"/>
      <w:ind w:left="2520"/>
    </w:pPr>
    <w:rPr>
      <w:rFonts w:cs="Arial"/>
    </w:rPr>
  </w:style>
  <w:style w:type="character" w:customStyle="1" w:styleId="Heading1Char">
    <w:name w:val="Heading 1 Char"/>
    <w:basedOn w:val="DefaultParagraphFont"/>
    <w:link w:val="Heading1"/>
    <w:rsid w:val="005678FB"/>
    <w:rPr>
      <w:rFonts w:ascii="Arial" w:hAnsi="Arial" w:cs="Arial"/>
      <w:bCs/>
      <w:kern w:val="32"/>
      <w:sz w:val="22"/>
      <w:szCs w:val="22"/>
      <w:lang w:val="en-US" w:eastAsia="en-US" w:bidi="ar-SA"/>
    </w:rPr>
  </w:style>
  <w:style w:type="character" w:customStyle="1" w:styleId="Heading2Char">
    <w:name w:val="Heading 2 Char"/>
    <w:basedOn w:val="Heading1Char"/>
    <w:link w:val="Heading2"/>
    <w:rsid w:val="005678FB"/>
    <w:rPr>
      <w:rFonts w:ascii="Arial" w:hAnsi="Arial" w:cs="Arial"/>
      <w:bCs/>
      <w:iCs/>
      <w:kern w:val="32"/>
      <w:sz w:val="22"/>
      <w:szCs w:val="22"/>
      <w:lang w:val="en-US" w:eastAsia="en-US" w:bidi="ar-SA"/>
    </w:rPr>
  </w:style>
  <w:style w:type="character" w:styleId="CommentReference">
    <w:name w:val="annotation reference"/>
    <w:basedOn w:val="DefaultParagraphFont"/>
    <w:rsid w:val="008A75C8"/>
    <w:rPr>
      <w:sz w:val="16"/>
      <w:szCs w:val="16"/>
    </w:rPr>
  </w:style>
  <w:style w:type="paragraph" w:styleId="CommentText">
    <w:name w:val="annotation text"/>
    <w:basedOn w:val="Normal"/>
    <w:link w:val="CommentTextChar"/>
    <w:rsid w:val="008A75C8"/>
    <w:rPr>
      <w:sz w:val="20"/>
      <w:szCs w:val="20"/>
    </w:rPr>
  </w:style>
  <w:style w:type="character" w:customStyle="1" w:styleId="CommentTextChar">
    <w:name w:val="Comment Text Char"/>
    <w:basedOn w:val="DefaultParagraphFont"/>
    <w:link w:val="CommentText"/>
    <w:rsid w:val="008A75C8"/>
    <w:rPr>
      <w:rFonts w:ascii="Arial" w:hAnsi="Arial"/>
    </w:rPr>
  </w:style>
  <w:style w:type="paragraph" w:styleId="CommentSubject">
    <w:name w:val="annotation subject"/>
    <w:basedOn w:val="CommentText"/>
    <w:next w:val="CommentText"/>
    <w:link w:val="CommentSubjectChar"/>
    <w:rsid w:val="008A75C8"/>
    <w:rPr>
      <w:b/>
      <w:bCs/>
    </w:rPr>
  </w:style>
  <w:style w:type="character" w:customStyle="1" w:styleId="CommentSubjectChar">
    <w:name w:val="Comment Subject Char"/>
    <w:basedOn w:val="CommentTextChar"/>
    <w:link w:val="CommentSubject"/>
    <w:rsid w:val="008A75C8"/>
    <w:rPr>
      <w:rFonts w:ascii="Arial" w:hAnsi="Arial"/>
      <w:b/>
      <w:bCs/>
    </w:rPr>
  </w:style>
  <w:style w:type="character" w:customStyle="1" w:styleId="FooterChar">
    <w:name w:val="Footer Char"/>
    <w:basedOn w:val="DefaultParagraphFont"/>
    <w:link w:val="Footer"/>
    <w:rsid w:val="002E521D"/>
    <w:rPr>
      <w:rFonts w:ascii="Arial" w:hAnsi="Arial" w:cs="Arial"/>
      <w:sz w:val="18"/>
      <w:szCs w:val="24"/>
    </w:rPr>
  </w:style>
  <w:style w:type="paragraph" w:styleId="FootnoteText">
    <w:name w:val="footnote text"/>
    <w:basedOn w:val="Normal"/>
    <w:link w:val="FootnoteTextChar"/>
    <w:rsid w:val="002E521D"/>
    <w:rPr>
      <w:sz w:val="20"/>
      <w:szCs w:val="20"/>
    </w:rPr>
  </w:style>
  <w:style w:type="character" w:customStyle="1" w:styleId="FootnoteTextChar">
    <w:name w:val="Footnote Text Char"/>
    <w:basedOn w:val="DefaultParagraphFont"/>
    <w:link w:val="FootnoteText"/>
    <w:rsid w:val="002E521D"/>
    <w:rPr>
      <w:rFonts w:ascii="Arial" w:hAnsi="Arial"/>
    </w:rPr>
  </w:style>
  <w:style w:type="character" w:styleId="FootnoteReference">
    <w:name w:val="footnote reference"/>
    <w:basedOn w:val="DefaultParagraphFont"/>
    <w:rsid w:val="002E5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Sullivan-Colglazier\Contracts%20Law%20Forum\Resources\Interagency%20Agreement%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2A41A54BADD08F46A25A439CA5113C81" ma:contentTypeVersion="2" ma:contentTypeDescription="Create a new document." ma:contentTypeScope="" ma:versionID="b0572839a5f1b379d340e89a57fe4ebe">
  <xsd:schema xmlns:xsd="http://www.w3.org/2001/XMLSchema" xmlns:xs="http://www.w3.org/2001/XMLSchema" xmlns:p="http://schemas.microsoft.com/office/2006/metadata/properties" xmlns:ns1="http://schemas.microsoft.com/sharepoint/v3" xmlns:ns2="ab5d7b00-834a-4efe-8968-9d97478a3691" targetNamespace="http://schemas.microsoft.com/office/2006/metadata/properties" ma:root="true" ma:fieldsID="b8b80030ab68ff9f9ef10e2a8494e4c4" ns1:_="" ns2:_="">
    <xsd:import namespace="http://schemas.microsoft.com/sharepoint/v3"/>
    <xsd:import namespace="ab5d7b00-834a-4efe-8968-9d97478a3691"/>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internalName="PublishingStartDate">
      <xsd:simpleType>
        <xsd:restriction base="dms:Unknown"/>
      </xsd:simpleType>
    </xsd:element>
    <xsd:element name="PublishingExpirationDate" ma:index="12"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5d7b00-834a-4efe-8968-9d97478a36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7EF01-75D9-48A0-8BD7-AEE90D174571}"/>
</file>

<file path=customXml/itemProps2.xml><?xml version="1.0" encoding="utf-8"?>
<ds:datastoreItem xmlns:ds="http://schemas.openxmlformats.org/officeDocument/2006/customXml" ds:itemID="{871B80DF-C6D6-4C7C-A017-54BDD6DB60B1}"/>
</file>

<file path=customXml/itemProps3.xml><?xml version="1.0" encoding="utf-8"?>
<ds:datastoreItem xmlns:ds="http://schemas.openxmlformats.org/officeDocument/2006/customXml" ds:itemID="{03E7930C-3C2B-43F5-A9CD-0E7E89EF69E2}"/>
</file>

<file path=customXml/itemProps4.xml><?xml version="1.0" encoding="utf-8"?>
<ds:datastoreItem xmlns:ds="http://schemas.openxmlformats.org/officeDocument/2006/customXml" ds:itemID="{C1CFB9FE-12A0-426F-B9E4-6B829ABA7856}"/>
</file>

<file path=customXml/itemProps5.xml><?xml version="1.0" encoding="utf-8"?>
<ds:datastoreItem xmlns:ds="http://schemas.openxmlformats.org/officeDocument/2006/customXml" ds:itemID="{C287530B-CE44-4781-92BE-FA1F71E65323}"/>
</file>

<file path=docProps/app.xml><?xml version="1.0" encoding="utf-8"?>
<Properties xmlns="http://schemas.openxmlformats.org/officeDocument/2006/extended-properties" xmlns:vt="http://schemas.openxmlformats.org/officeDocument/2006/docPropsVTypes">
  <Template>Interagency Agreement FINAL</Template>
  <TotalTime>19</TotalTime>
  <Pages>9</Pages>
  <Words>2559</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IAA Template</vt:lpstr>
    </vt:vector>
  </TitlesOfParts>
  <Company>State of Washington</Company>
  <LinksUpToDate>false</LinksUpToDate>
  <CharactersWithSpaces>16692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IAA Sample</dc:title>
  <dc:subject>Interagency Agreement</dc:subject>
  <dc:creator>LindaS1</dc:creator>
  <cp:lastModifiedBy>McConnell, Erica (DES)</cp:lastModifiedBy>
  <cp:revision>20</cp:revision>
  <cp:lastPrinted>2011-04-13T22:59:00Z</cp:lastPrinted>
  <dcterms:created xsi:type="dcterms:W3CDTF">2013-02-19T16:43:00Z</dcterms:created>
  <dcterms:modified xsi:type="dcterms:W3CDTF">2013-03-04T16:44:00Z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_dlc_DocIdItemGuid">
    <vt:lpwstr>b2accadd-ecf2-4b8e-be9f-e4fb298b970e</vt:lpwstr>
  </property>
</Properties>
</file>