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432" w:rsidRPr="003B52BA" w:rsidRDefault="000B5432" w:rsidP="000B5432">
      <w:pPr>
        <w:rPr>
          <w:color w:val="000000" w:themeColor="text1"/>
        </w:rPr>
      </w:pPr>
    </w:p>
    <w:p w:rsidR="000B5432" w:rsidRPr="003B52BA" w:rsidRDefault="000B5432" w:rsidP="000B5432">
      <w:pPr>
        <w:jc w:val="center"/>
        <w:rPr>
          <w:b/>
          <w:color w:val="000000" w:themeColor="text1"/>
        </w:rPr>
      </w:pPr>
      <w:r w:rsidRPr="003B52BA">
        <w:rPr>
          <w:b/>
          <w:color w:val="000000" w:themeColor="text1"/>
        </w:rPr>
        <w:t>INDEPENDENT CONTRACTOR SALES REPRESENTATIVE AGREEMENT</w:t>
      </w:r>
    </w:p>
    <w:p w:rsidR="000B5432" w:rsidRPr="003B52BA" w:rsidRDefault="000B5432" w:rsidP="000B5432">
      <w:pPr>
        <w:rPr>
          <w:color w:val="000000" w:themeColor="text1"/>
        </w:rPr>
      </w:pPr>
    </w:p>
    <w:p w:rsidR="000B5432" w:rsidRPr="003B52BA" w:rsidRDefault="000B5432" w:rsidP="000B5432">
      <w:pPr>
        <w:rPr>
          <w:color w:val="000000" w:themeColor="text1"/>
        </w:rPr>
      </w:pPr>
      <w:r w:rsidRPr="003B52BA">
        <w:rPr>
          <w:color w:val="000000" w:themeColor="text1"/>
        </w:rPr>
        <w:t xml:space="preserve">This agreement, made this ___ day of __________, 20___, between Rich Walton of Walton Athletics, LLC, DBA SKILLDEVELOPMENTCOACH.COM, </w:t>
      </w:r>
      <w:r w:rsidR="00166D56" w:rsidRPr="003B52BA">
        <w:rPr>
          <w:color w:val="000000" w:themeColor="text1"/>
        </w:rPr>
        <w:t xml:space="preserve">[herein termed OWNER, and the Company] </w:t>
      </w:r>
      <w:r w:rsidRPr="003B52BA">
        <w:rPr>
          <w:color w:val="000000" w:themeColor="text1"/>
        </w:rPr>
        <w:t xml:space="preserve">duly authorized member/director (hereinafter called the Company,) and </w:t>
      </w:r>
      <w:r w:rsidRPr="003B52BA">
        <w:rPr>
          <w:b/>
          <w:color w:val="000000" w:themeColor="text1"/>
        </w:rPr>
        <w:t xml:space="preserve"> </w:t>
      </w:r>
      <w:r w:rsidR="000E1630">
        <w:rPr>
          <w:b/>
          <w:color w:val="000000" w:themeColor="text1"/>
        </w:rPr>
        <w:t>_____________</w:t>
      </w:r>
      <w:r w:rsidR="00E01423">
        <w:rPr>
          <w:b/>
          <w:color w:val="000000" w:themeColor="text1"/>
        </w:rPr>
        <w:t>____</w:t>
      </w:r>
      <w:r w:rsidRPr="003B52BA">
        <w:rPr>
          <w:b/>
          <w:color w:val="000000" w:themeColor="text1"/>
        </w:rPr>
        <w:t xml:space="preserve">, </w:t>
      </w:r>
      <w:r w:rsidRPr="003B52BA">
        <w:rPr>
          <w:color w:val="000000" w:themeColor="text1"/>
        </w:rPr>
        <w:t xml:space="preserve"> an individual with a residence located at </w:t>
      </w:r>
      <w:r w:rsidR="00E513AE" w:rsidRPr="003B52BA">
        <w:rPr>
          <w:b/>
          <w:color w:val="000000" w:themeColor="text1"/>
        </w:rPr>
        <w:t>______________</w:t>
      </w:r>
      <w:r w:rsidRPr="003B52BA">
        <w:rPr>
          <w:color w:val="000000" w:themeColor="text1"/>
        </w:rPr>
        <w:t xml:space="preserve">in the town or City of </w:t>
      </w:r>
      <w:r w:rsidR="00E513AE" w:rsidRPr="003B52BA">
        <w:rPr>
          <w:b/>
          <w:color w:val="000000" w:themeColor="text1"/>
        </w:rPr>
        <w:t>___________________</w:t>
      </w:r>
      <w:r w:rsidRPr="003B52BA">
        <w:rPr>
          <w:color w:val="000000" w:themeColor="text1"/>
        </w:rPr>
        <w:t xml:space="preserve">  and State of  </w:t>
      </w:r>
      <w:r w:rsidR="00E513AE" w:rsidRPr="003B52BA">
        <w:rPr>
          <w:b/>
          <w:color w:val="000000" w:themeColor="text1"/>
        </w:rPr>
        <w:t>___________</w:t>
      </w:r>
      <w:r w:rsidRPr="003B52BA">
        <w:rPr>
          <w:color w:val="000000" w:themeColor="text1"/>
        </w:rPr>
        <w:t xml:space="preserve"> (hereinafter called the Salesperson.)</w:t>
      </w:r>
    </w:p>
    <w:p w:rsidR="000B5432" w:rsidRPr="003B52BA" w:rsidRDefault="000B5432" w:rsidP="000B5432">
      <w:pPr>
        <w:rPr>
          <w:color w:val="000000" w:themeColor="text1"/>
        </w:rPr>
      </w:pPr>
    </w:p>
    <w:p w:rsidR="000B5432" w:rsidRPr="003B52BA" w:rsidRDefault="000B5432" w:rsidP="000B5432">
      <w:pPr>
        <w:rPr>
          <w:b/>
          <w:color w:val="000000" w:themeColor="text1"/>
          <w:u w:val="single"/>
        </w:rPr>
      </w:pPr>
      <w:r w:rsidRPr="003B52BA">
        <w:rPr>
          <w:b/>
          <w:color w:val="000000" w:themeColor="text1"/>
          <w:u w:val="single"/>
        </w:rPr>
        <w:t>WITNESSETH:</w:t>
      </w:r>
    </w:p>
    <w:p w:rsidR="000B5432" w:rsidRPr="003B52BA" w:rsidRDefault="000B5432" w:rsidP="000B5432">
      <w:pPr>
        <w:rPr>
          <w:color w:val="000000" w:themeColor="text1"/>
        </w:rPr>
      </w:pPr>
    </w:p>
    <w:p w:rsidR="000B5432" w:rsidRPr="003B52BA" w:rsidRDefault="000B5432" w:rsidP="000B5432">
      <w:pPr>
        <w:rPr>
          <w:color w:val="000000" w:themeColor="text1"/>
        </w:rPr>
      </w:pPr>
      <w:r w:rsidRPr="003B52BA">
        <w:rPr>
          <w:b/>
          <w:color w:val="000000" w:themeColor="text1"/>
        </w:rPr>
        <w:t xml:space="preserve">Whereas, </w:t>
      </w:r>
      <w:r w:rsidRPr="003B52BA">
        <w:rPr>
          <w:color w:val="000000" w:themeColor="text1"/>
        </w:rPr>
        <w:t>the company is authorized in the State of Connecticut to transact business; and,</w:t>
      </w:r>
    </w:p>
    <w:p w:rsidR="000B5432" w:rsidRPr="003B52BA" w:rsidRDefault="000B5432" w:rsidP="000B5432">
      <w:pPr>
        <w:rPr>
          <w:b/>
          <w:color w:val="000000" w:themeColor="text1"/>
        </w:rPr>
      </w:pPr>
    </w:p>
    <w:p w:rsidR="000B5432" w:rsidRPr="000E1630" w:rsidRDefault="000B5432" w:rsidP="000B5432">
      <w:pPr>
        <w:rPr>
          <w:color w:val="000000" w:themeColor="text1"/>
        </w:rPr>
      </w:pPr>
      <w:r w:rsidRPr="003B52BA">
        <w:rPr>
          <w:b/>
          <w:color w:val="000000" w:themeColor="text1"/>
        </w:rPr>
        <w:t>Whereas</w:t>
      </w:r>
      <w:r w:rsidRPr="003B52BA">
        <w:rPr>
          <w:color w:val="000000" w:themeColor="text1"/>
        </w:rPr>
        <w:t>, Salesperson, is an individual and independent contractor as defined by Connecticut General Statutes Section 31-222(a) (1) (B) (ii), and Internal Revenue Code Revenue Ruling 87-41.</w:t>
      </w:r>
    </w:p>
    <w:p w:rsidR="000B5432" w:rsidRPr="003B52BA" w:rsidRDefault="000B5432" w:rsidP="000B5432">
      <w:pPr>
        <w:rPr>
          <w:color w:val="000000" w:themeColor="text1"/>
        </w:rPr>
      </w:pPr>
    </w:p>
    <w:p w:rsidR="000B5432" w:rsidRPr="003B52BA" w:rsidRDefault="000B5432" w:rsidP="000B5432">
      <w:pPr>
        <w:rPr>
          <w:b/>
          <w:color w:val="000000" w:themeColor="text1"/>
        </w:rPr>
      </w:pPr>
      <w:r w:rsidRPr="003B52BA">
        <w:rPr>
          <w:b/>
          <w:color w:val="000000" w:themeColor="text1"/>
        </w:rPr>
        <w:t>NOW THEREFORE, IN CONSIDERATION OF MUTUAL PROMISES THE PARTIES AGREE:</w:t>
      </w:r>
    </w:p>
    <w:p w:rsidR="000B5432" w:rsidRPr="003B52BA" w:rsidRDefault="000B5432" w:rsidP="000B5432">
      <w:pPr>
        <w:rPr>
          <w:color w:val="000000" w:themeColor="text1"/>
        </w:rPr>
      </w:pPr>
    </w:p>
    <w:p w:rsidR="000B5432" w:rsidRPr="003B52BA" w:rsidRDefault="000B5432" w:rsidP="007D6F4A">
      <w:pPr>
        <w:pStyle w:val="ListParagraph"/>
        <w:numPr>
          <w:ilvl w:val="0"/>
          <w:numId w:val="1"/>
        </w:numPr>
        <w:jc w:val="both"/>
        <w:rPr>
          <w:color w:val="000000" w:themeColor="text1"/>
          <w:sz w:val="24"/>
          <w:szCs w:val="24"/>
        </w:rPr>
      </w:pPr>
      <w:r w:rsidRPr="003B52BA">
        <w:rPr>
          <w:color w:val="000000" w:themeColor="text1"/>
          <w:sz w:val="24"/>
          <w:szCs w:val="24"/>
        </w:rPr>
        <w:t>The Company agrees to engage the Salesperson, and the Salesperson agrees to act as Salesperson for the Company, for a period of one (1) year from the date hereof, subject to the terms herein. This agreement shall be automatically renewed from year to year with the same terms and provisions as described herein, unless this agreement shall be terminated sooner according to the provisions herein. (a) Either party shall have the right to terminate this agreement at any time for any reason. (b) Parties shall give at least thirty days notice of their intent to terminate the agreement prior to renewal. In the absence of a 30-day written notice prior to the expiration of the annual period, this agreement shall be automatically renewed from year to year subject to the same terms and provisions as contained herein.</w:t>
      </w:r>
    </w:p>
    <w:p w:rsidR="006C7B64" w:rsidRPr="003B52BA" w:rsidRDefault="006C7B64" w:rsidP="007D6F4A">
      <w:pPr>
        <w:pStyle w:val="BodyText"/>
        <w:tabs>
          <w:tab w:val="left" w:pos="360"/>
        </w:tabs>
        <w:spacing w:line="240" w:lineRule="auto"/>
        <w:ind w:left="720"/>
        <w:jc w:val="both"/>
        <w:rPr>
          <w:color w:val="000000" w:themeColor="text1"/>
        </w:rPr>
      </w:pPr>
    </w:p>
    <w:p w:rsidR="006C7B64" w:rsidRPr="003B52BA" w:rsidRDefault="0017632F" w:rsidP="007D6F4A">
      <w:pPr>
        <w:pStyle w:val="BodyText"/>
        <w:numPr>
          <w:ilvl w:val="0"/>
          <w:numId w:val="1"/>
        </w:numPr>
        <w:tabs>
          <w:tab w:val="left" w:pos="360"/>
        </w:tabs>
        <w:spacing w:line="240" w:lineRule="auto"/>
        <w:jc w:val="both"/>
        <w:rPr>
          <w:color w:val="000000" w:themeColor="text1"/>
          <w:sz w:val="24"/>
        </w:rPr>
      </w:pPr>
      <w:r w:rsidRPr="003B52BA">
        <w:rPr>
          <w:color w:val="000000" w:themeColor="text1"/>
          <w:sz w:val="24"/>
        </w:rPr>
        <w:t xml:space="preserve">Business decisions. </w:t>
      </w:r>
      <w:r w:rsidR="006C7B64" w:rsidRPr="003B52BA">
        <w:rPr>
          <w:color w:val="000000" w:themeColor="text1"/>
          <w:sz w:val="24"/>
        </w:rPr>
        <w:t xml:space="preserve">Salesperson shall not have rights to manage and control the business. Should there be differences between the OWNER, RICH WALTON, </w:t>
      </w:r>
      <w:r w:rsidR="00166D56" w:rsidRPr="003B52BA">
        <w:rPr>
          <w:color w:val="000000" w:themeColor="text1"/>
          <w:sz w:val="24"/>
        </w:rPr>
        <w:t xml:space="preserve">(also termed the Company) </w:t>
      </w:r>
      <w:r w:rsidR="006C7B64" w:rsidRPr="003B52BA">
        <w:rPr>
          <w:color w:val="000000" w:themeColor="text1"/>
          <w:sz w:val="24"/>
        </w:rPr>
        <w:t xml:space="preserve">and salesperson, concerning ordinary business matters, a final decision shall be made by the OWNER. It is understood that the OWNER may elect other parties to conduct the day-to-day business of the business. The Salesperson shall not be able to bind the business by act or contract to any liability without the prior written consent of the OWNER. </w:t>
      </w:r>
    </w:p>
    <w:p w:rsidR="000B5432" w:rsidRPr="003B52BA" w:rsidRDefault="000B5432" w:rsidP="007D6F4A">
      <w:pPr>
        <w:jc w:val="both"/>
        <w:rPr>
          <w:color w:val="000000" w:themeColor="text1"/>
        </w:rPr>
      </w:pPr>
    </w:p>
    <w:p w:rsidR="00183F97" w:rsidRPr="003B52BA" w:rsidRDefault="000B5432" w:rsidP="007D6F4A">
      <w:pPr>
        <w:numPr>
          <w:ilvl w:val="0"/>
          <w:numId w:val="1"/>
        </w:numPr>
        <w:jc w:val="both"/>
        <w:rPr>
          <w:color w:val="000000" w:themeColor="text1"/>
        </w:rPr>
      </w:pPr>
      <w:r w:rsidRPr="003B52BA">
        <w:rPr>
          <w:color w:val="000000" w:themeColor="text1"/>
        </w:rPr>
        <w:t>Commission. The Company agrees to pay the Salesperson, as compensation for his services, a commission of TWENTY FIVE (25%) on the net revenue of each months DIRECT sales, sub</w:t>
      </w:r>
      <w:r w:rsidR="00874EB8" w:rsidRPr="003B52BA">
        <w:rPr>
          <w:color w:val="000000" w:themeColor="text1"/>
        </w:rPr>
        <w:t>ject to the conditions herein</w:t>
      </w:r>
      <w:r w:rsidRPr="003B52BA">
        <w:rPr>
          <w:color w:val="000000" w:themeColor="text1"/>
        </w:rPr>
        <w:t xml:space="preserve"> provided. </w:t>
      </w:r>
    </w:p>
    <w:p w:rsidR="006A7AA7" w:rsidRPr="003B52BA" w:rsidRDefault="006A7AA7" w:rsidP="007D6F4A">
      <w:pPr>
        <w:ind w:left="720"/>
        <w:jc w:val="both"/>
        <w:rPr>
          <w:color w:val="000000" w:themeColor="text1"/>
        </w:rPr>
      </w:pPr>
    </w:p>
    <w:p w:rsidR="000B5432" w:rsidRPr="003B52BA" w:rsidRDefault="006A7AA7" w:rsidP="000E1630">
      <w:pPr>
        <w:ind w:left="720"/>
        <w:jc w:val="both"/>
        <w:rPr>
          <w:color w:val="000000" w:themeColor="text1"/>
        </w:rPr>
      </w:pPr>
      <w:r w:rsidRPr="003B52BA">
        <w:rPr>
          <w:color w:val="000000" w:themeColor="text1"/>
        </w:rPr>
        <w:t xml:space="preserve">Salesperson will be eligible for Sales bonuses </w:t>
      </w:r>
      <w:r w:rsidR="000943AE" w:rsidRPr="003B52BA">
        <w:rPr>
          <w:color w:val="000000" w:themeColor="text1"/>
        </w:rPr>
        <w:t>as per</w:t>
      </w:r>
      <w:r w:rsidRPr="003B52BA">
        <w:rPr>
          <w:color w:val="000000" w:themeColor="text1"/>
        </w:rPr>
        <w:t xml:space="preserve"> the terms and conditions in Schedule A. </w:t>
      </w:r>
    </w:p>
    <w:p w:rsidR="006A7AA7" w:rsidRPr="003B52BA" w:rsidRDefault="006A7AA7" w:rsidP="007D6F4A">
      <w:pPr>
        <w:pStyle w:val="ListParagraph"/>
        <w:jc w:val="both"/>
        <w:rPr>
          <w:color w:val="000000" w:themeColor="text1"/>
        </w:rPr>
      </w:pPr>
    </w:p>
    <w:p w:rsidR="000B5432" w:rsidRPr="003B52BA" w:rsidRDefault="00183F97" w:rsidP="007D6F4A">
      <w:pPr>
        <w:numPr>
          <w:ilvl w:val="0"/>
          <w:numId w:val="1"/>
        </w:numPr>
        <w:jc w:val="both"/>
        <w:rPr>
          <w:color w:val="000000" w:themeColor="text1"/>
        </w:rPr>
      </w:pPr>
      <w:r w:rsidRPr="003B52BA">
        <w:rPr>
          <w:color w:val="000000" w:themeColor="text1"/>
        </w:rPr>
        <w:t>Lead-referral</w:t>
      </w:r>
      <w:r w:rsidR="000B5432" w:rsidRPr="003B52BA">
        <w:rPr>
          <w:color w:val="000000" w:themeColor="text1"/>
        </w:rPr>
        <w:t xml:space="preserve"> commissions. The Company agrees to pay the Salesperson, as compensation for any Salespersons</w:t>
      </w:r>
      <w:r w:rsidR="00600899" w:rsidRPr="003B52BA">
        <w:rPr>
          <w:color w:val="000000" w:themeColor="text1"/>
        </w:rPr>
        <w:t xml:space="preserve"> </w:t>
      </w:r>
      <w:r w:rsidR="00874EB8" w:rsidRPr="003B52BA">
        <w:rPr>
          <w:color w:val="000000" w:themeColor="text1"/>
        </w:rPr>
        <w:t>[</w:t>
      </w:r>
      <w:r w:rsidR="00600899" w:rsidRPr="003B52BA">
        <w:rPr>
          <w:color w:val="000000" w:themeColor="text1"/>
        </w:rPr>
        <w:t xml:space="preserve">herein, </w:t>
      </w:r>
      <w:r w:rsidR="00874EB8" w:rsidRPr="003B52BA">
        <w:rPr>
          <w:color w:val="000000" w:themeColor="text1"/>
        </w:rPr>
        <w:t xml:space="preserve">termed </w:t>
      </w:r>
      <w:r w:rsidR="00600899" w:rsidRPr="003B52BA">
        <w:rPr>
          <w:color w:val="000000" w:themeColor="text1"/>
        </w:rPr>
        <w:t>affiliates</w:t>
      </w:r>
      <w:r w:rsidR="00874EB8" w:rsidRPr="003B52BA">
        <w:rPr>
          <w:color w:val="000000" w:themeColor="text1"/>
        </w:rPr>
        <w:t>]</w:t>
      </w:r>
      <w:r w:rsidR="00600899" w:rsidRPr="003B52BA">
        <w:rPr>
          <w:color w:val="000000" w:themeColor="text1"/>
        </w:rPr>
        <w:t>,</w:t>
      </w:r>
      <w:r w:rsidR="000B5432" w:rsidRPr="003B52BA">
        <w:rPr>
          <w:color w:val="000000" w:themeColor="text1"/>
        </w:rPr>
        <w:t xml:space="preserve"> he is responsible for referring to the company, with whom the company enters into a Sales agreement, a commission of </w:t>
      </w:r>
      <w:r w:rsidR="000E1630">
        <w:rPr>
          <w:color w:val="000000" w:themeColor="text1"/>
        </w:rPr>
        <w:t>TEN (10</w:t>
      </w:r>
      <w:r w:rsidR="000B5432" w:rsidRPr="003B52BA">
        <w:rPr>
          <w:color w:val="000000" w:themeColor="text1"/>
        </w:rPr>
        <w:t xml:space="preserve">%) on the net revenue of each month’s </w:t>
      </w:r>
      <w:r w:rsidR="00600899" w:rsidRPr="003B52BA">
        <w:rPr>
          <w:color w:val="000000" w:themeColor="text1"/>
        </w:rPr>
        <w:t xml:space="preserve">affiliate’s </w:t>
      </w:r>
      <w:r w:rsidR="000B5432" w:rsidRPr="003B52BA">
        <w:rPr>
          <w:color w:val="000000" w:themeColor="text1"/>
        </w:rPr>
        <w:t>activity,</w:t>
      </w:r>
      <w:r w:rsidR="000131FA" w:rsidRPr="003B52BA">
        <w:rPr>
          <w:color w:val="000000" w:themeColor="text1"/>
        </w:rPr>
        <w:t xml:space="preserve"> for up to twelve months and as</w:t>
      </w:r>
      <w:r w:rsidR="000B5432" w:rsidRPr="003B52BA">
        <w:rPr>
          <w:color w:val="000000" w:themeColor="text1"/>
        </w:rPr>
        <w:t xml:space="preserve"> sub</w:t>
      </w:r>
      <w:r w:rsidR="00874EB8" w:rsidRPr="003B52BA">
        <w:rPr>
          <w:color w:val="000000" w:themeColor="text1"/>
        </w:rPr>
        <w:t>ject to the conditions herein</w:t>
      </w:r>
      <w:r w:rsidR="000B5432" w:rsidRPr="003B52BA">
        <w:rPr>
          <w:color w:val="000000" w:themeColor="text1"/>
        </w:rPr>
        <w:t xml:space="preserve"> provided. Such leads represent referrals, and do not qualify the Salesperson to be a sales agent, but rather, are part of the Salesperson’s independent contractor Salesperson status</w:t>
      </w:r>
      <w:r w:rsidR="00874EB8" w:rsidRPr="003B52BA">
        <w:rPr>
          <w:color w:val="000000" w:themeColor="text1"/>
        </w:rPr>
        <w:t xml:space="preserve"> (as is the case for all conditions in this agreement)</w:t>
      </w:r>
      <w:r w:rsidR="000B5432" w:rsidRPr="003B52BA">
        <w:rPr>
          <w:color w:val="000000" w:themeColor="text1"/>
        </w:rPr>
        <w:t xml:space="preserve">. </w:t>
      </w:r>
      <w:r w:rsidR="00874EB8" w:rsidRPr="003B52BA">
        <w:rPr>
          <w:color w:val="000000" w:themeColor="text1"/>
        </w:rPr>
        <w:t>Such referred affiliate</w:t>
      </w:r>
      <w:r w:rsidR="00600899" w:rsidRPr="003B52BA">
        <w:rPr>
          <w:color w:val="000000" w:themeColor="text1"/>
        </w:rPr>
        <w:t xml:space="preserve">s are required to enter into a contract with OWNER before any sales will qualify for </w:t>
      </w:r>
      <w:r w:rsidR="00874EB8" w:rsidRPr="003B52BA">
        <w:rPr>
          <w:color w:val="000000" w:themeColor="text1"/>
        </w:rPr>
        <w:t xml:space="preserve">Salesperson </w:t>
      </w:r>
      <w:r w:rsidR="00600899" w:rsidRPr="003B52BA">
        <w:rPr>
          <w:color w:val="000000" w:themeColor="text1"/>
        </w:rPr>
        <w:t>commission</w:t>
      </w:r>
      <w:r w:rsidR="00874EB8" w:rsidRPr="003B52BA">
        <w:rPr>
          <w:color w:val="000000" w:themeColor="text1"/>
        </w:rPr>
        <w:t>s</w:t>
      </w:r>
      <w:r w:rsidR="00600899" w:rsidRPr="003B52BA">
        <w:rPr>
          <w:color w:val="000000" w:themeColor="text1"/>
        </w:rPr>
        <w:t>, and before any referred Salesp</w:t>
      </w:r>
      <w:r w:rsidR="00874EB8" w:rsidRPr="003B52BA">
        <w:rPr>
          <w:color w:val="000000" w:themeColor="text1"/>
        </w:rPr>
        <w:t xml:space="preserve">erson or affiliate may sell any </w:t>
      </w:r>
      <w:r w:rsidR="00600899" w:rsidRPr="003B52BA">
        <w:rPr>
          <w:color w:val="000000" w:themeColor="text1"/>
        </w:rPr>
        <w:t>SKILLDEVELOPMENTCOACH.COM services. Salesperson shall not represent to any other individual or company that they may be an affiliate without entering into such contract</w:t>
      </w:r>
      <w:r w:rsidR="00874EB8" w:rsidRPr="003B52BA">
        <w:rPr>
          <w:color w:val="000000" w:themeColor="text1"/>
        </w:rPr>
        <w:t xml:space="preserve"> with </w:t>
      </w:r>
      <w:r w:rsidR="00874EB8" w:rsidRPr="003B52BA">
        <w:rPr>
          <w:color w:val="000000" w:themeColor="text1"/>
        </w:rPr>
        <w:lastRenderedPageBreak/>
        <w:t>SKILLDEVELOPMENTCOACH.COM</w:t>
      </w:r>
      <w:r w:rsidR="00600899" w:rsidRPr="003B52BA">
        <w:rPr>
          <w:color w:val="000000" w:themeColor="text1"/>
        </w:rPr>
        <w:t xml:space="preserve">. </w:t>
      </w:r>
      <w:r w:rsidR="00874EB8" w:rsidRPr="003B52BA">
        <w:rPr>
          <w:color w:val="000000" w:themeColor="text1"/>
        </w:rPr>
        <w:t>To be clear, lead-agent commissions</w:t>
      </w:r>
      <w:r w:rsidR="000B5432" w:rsidRPr="003B52BA">
        <w:rPr>
          <w:color w:val="000000" w:themeColor="text1"/>
        </w:rPr>
        <w:t xml:space="preserve"> do not apply to direct sales</w:t>
      </w:r>
      <w:r w:rsidR="00600899" w:rsidRPr="003B52BA">
        <w:rPr>
          <w:color w:val="000000" w:themeColor="text1"/>
        </w:rPr>
        <w:t xml:space="preserve"> made by the Salesperson</w:t>
      </w:r>
      <w:r w:rsidR="000B5432" w:rsidRPr="003B52BA">
        <w:rPr>
          <w:color w:val="000000" w:themeColor="text1"/>
        </w:rPr>
        <w:t xml:space="preserve">. </w:t>
      </w:r>
    </w:p>
    <w:p w:rsidR="00D31C22" w:rsidRPr="003B52BA" w:rsidRDefault="00D31C22" w:rsidP="007D6F4A">
      <w:pPr>
        <w:pStyle w:val="ListParagraph"/>
        <w:jc w:val="both"/>
        <w:rPr>
          <w:color w:val="000000" w:themeColor="text1"/>
        </w:rPr>
      </w:pPr>
    </w:p>
    <w:p w:rsidR="00D31C22" w:rsidRPr="003B52BA" w:rsidRDefault="00D31C22" w:rsidP="007D6F4A">
      <w:pPr>
        <w:ind w:left="720"/>
        <w:jc w:val="both"/>
        <w:rPr>
          <w:color w:val="000000" w:themeColor="text1"/>
        </w:rPr>
      </w:pPr>
      <w:r w:rsidRPr="003B52BA">
        <w:rPr>
          <w:color w:val="000000" w:themeColor="text1"/>
        </w:rPr>
        <w:t>OWNER shall have the exclusive right to accept or reject any affiliate referred to SKILLDEVELOPMENTCOACH.COM with no obligation to Salesperson for any rejected affiliates.</w:t>
      </w:r>
    </w:p>
    <w:p w:rsidR="00D31C22" w:rsidRPr="003B52BA" w:rsidRDefault="00D31C22" w:rsidP="007D6F4A">
      <w:pPr>
        <w:ind w:left="720"/>
        <w:jc w:val="both"/>
        <w:rPr>
          <w:color w:val="000000" w:themeColor="text1"/>
        </w:rPr>
      </w:pPr>
    </w:p>
    <w:p w:rsidR="00183F97" w:rsidRPr="000E1630" w:rsidRDefault="00D31C22" w:rsidP="007D6F4A">
      <w:pPr>
        <w:ind w:left="720"/>
        <w:jc w:val="both"/>
        <w:rPr>
          <w:color w:val="000000" w:themeColor="text1"/>
        </w:rPr>
      </w:pPr>
      <w:r w:rsidRPr="003B52BA">
        <w:rPr>
          <w:color w:val="000000" w:themeColor="text1"/>
        </w:rPr>
        <w:t>Any conflicts as to whose referral a particular affiliate is, in the case of a conflict between Salespeople, internal or contractor, and the Salesperson shall be decided by the OWNER.</w:t>
      </w:r>
    </w:p>
    <w:p w:rsidR="000B5432" w:rsidRPr="003B52BA" w:rsidRDefault="000B5432" w:rsidP="007D6F4A">
      <w:pPr>
        <w:jc w:val="both"/>
        <w:rPr>
          <w:color w:val="000000" w:themeColor="text1"/>
        </w:rPr>
      </w:pPr>
    </w:p>
    <w:p w:rsidR="000B5432" w:rsidRPr="003B52BA" w:rsidRDefault="000B5432" w:rsidP="007D6F4A">
      <w:pPr>
        <w:numPr>
          <w:ilvl w:val="0"/>
          <w:numId w:val="1"/>
        </w:numPr>
        <w:jc w:val="both"/>
        <w:rPr>
          <w:color w:val="000000" w:themeColor="text1"/>
        </w:rPr>
      </w:pPr>
      <w:r w:rsidRPr="003B52BA">
        <w:rPr>
          <w:color w:val="000000" w:themeColor="text1"/>
        </w:rPr>
        <w:t>Qualifying sales. Salesperson will receive commission on all orders that are initiated and secured solely by Salesperson for each month in which the subscriber is billed and the subscriber maintains an active and current account (hereinafter termed QUALIFYING SUBSCRIBERS), for as long as the subscriber remains active, except as provided as follows</w:t>
      </w:r>
      <w:r w:rsidR="006B07F1" w:rsidRPr="003B52BA">
        <w:rPr>
          <w:color w:val="000000" w:themeColor="text1"/>
        </w:rPr>
        <w:t>, and except for referral sales which are paid according to the terms in condition number four, entitled Lead Agent</w:t>
      </w:r>
      <w:r w:rsidRPr="003B52BA">
        <w:rPr>
          <w:color w:val="000000" w:themeColor="text1"/>
        </w:rPr>
        <w:t xml:space="preserve"> </w:t>
      </w:r>
      <w:r w:rsidR="006B07F1" w:rsidRPr="003B52BA">
        <w:rPr>
          <w:color w:val="000000" w:themeColor="text1"/>
        </w:rPr>
        <w:t>Commissions.</w:t>
      </w:r>
    </w:p>
    <w:p w:rsidR="000B5432" w:rsidRPr="003B52BA" w:rsidRDefault="000B5432" w:rsidP="007D6F4A">
      <w:pPr>
        <w:jc w:val="both"/>
        <w:rPr>
          <w:color w:val="000000" w:themeColor="text1"/>
        </w:rPr>
      </w:pPr>
    </w:p>
    <w:p w:rsidR="000B5432" w:rsidRPr="003B52BA" w:rsidRDefault="000B5432" w:rsidP="007D6F4A">
      <w:pPr>
        <w:ind w:left="720"/>
        <w:jc w:val="both"/>
        <w:rPr>
          <w:strike/>
          <w:color w:val="000000" w:themeColor="text1"/>
        </w:rPr>
      </w:pPr>
      <w:r w:rsidRPr="003B52BA">
        <w:rPr>
          <w:color w:val="000000" w:themeColor="text1"/>
        </w:rPr>
        <w:t xml:space="preserve">(a) In the event that the Company is sold, or this independent contractor’s agreement is terminated or is cancelled, Salesperson shall be paid the agreed commission rate on qualifying subscribers for a period of one year after such date. </w:t>
      </w:r>
    </w:p>
    <w:p w:rsidR="000B5432" w:rsidRPr="003B52BA" w:rsidRDefault="000B5432" w:rsidP="007D6F4A">
      <w:pPr>
        <w:ind w:left="720"/>
        <w:jc w:val="both"/>
        <w:rPr>
          <w:color w:val="000000" w:themeColor="text1"/>
        </w:rPr>
      </w:pPr>
    </w:p>
    <w:p w:rsidR="000B5432" w:rsidRPr="003B52BA" w:rsidRDefault="000B5432" w:rsidP="007D6F4A">
      <w:pPr>
        <w:pStyle w:val="ListParagraph"/>
        <w:numPr>
          <w:ilvl w:val="0"/>
          <w:numId w:val="1"/>
        </w:numPr>
        <w:jc w:val="both"/>
        <w:rPr>
          <w:color w:val="000000" w:themeColor="text1"/>
          <w:sz w:val="24"/>
          <w:szCs w:val="24"/>
        </w:rPr>
      </w:pPr>
      <w:r w:rsidRPr="003B52BA">
        <w:rPr>
          <w:color w:val="000000" w:themeColor="text1"/>
          <w:sz w:val="24"/>
          <w:szCs w:val="24"/>
        </w:rPr>
        <w:t>The Salesperson will not make any representations, warranties or commitments binding the Company without the prior written consent of the Company.</w:t>
      </w:r>
      <w:r w:rsidR="00D31C22" w:rsidRPr="003B52BA">
        <w:rPr>
          <w:color w:val="000000" w:themeColor="text1"/>
          <w:sz w:val="24"/>
          <w:szCs w:val="24"/>
        </w:rPr>
        <w:t xml:space="preserve"> Any sales or marketing materials of any kind (including, but not limited to web, video, and print materials) created by the Salesperson requires the approval of OWNER before the Salesperson may use such materials.</w:t>
      </w:r>
    </w:p>
    <w:p w:rsidR="000B5432" w:rsidRPr="003B52BA" w:rsidRDefault="000B5432" w:rsidP="007D6F4A">
      <w:pPr>
        <w:jc w:val="both"/>
        <w:rPr>
          <w:color w:val="000000" w:themeColor="text1"/>
        </w:rPr>
      </w:pPr>
    </w:p>
    <w:p w:rsidR="000B5432" w:rsidRPr="003B52BA" w:rsidRDefault="000B5432" w:rsidP="007D6F4A">
      <w:pPr>
        <w:numPr>
          <w:ilvl w:val="0"/>
          <w:numId w:val="1"/>
        </w:numPr>
        <w:jc w:val="both"/>
        <w:rPr>
          <w:color w:val="000000" w:themeColor="text1"/>
        </w:rPr>
      </w:pPr>
      <w:r w:rsidRPr="003B52BA">
        <w:rPr>
          <w:color w:val="000000" w:themeColor="text1"/>
        </w:rPr>
        <w:t xml:space="preserve">(a) The Company shall have the exclusive option of accepting or rejecting any order submitted by the Salesperson, and no commissions shall be due or payable hereunder except on services actually provided by the Company and received and accepted by the Purchaser. </w:t>
      </w:r>
    </w:p>
    <w:p w:rsidR="000B5432" w:rsidRPr="003B52BA" w:rsidRDefault="000B5432" w:rsidP="007D6F4A">
      <w:pPr>
        <w:ind w:left="720"/>
        <w:jc w:val="both"/>
        <w:rPr>
          <w:color w:val="000000" w:themeColor="text1"/>
        </w:rPr>
      </w:pPr>
    </w:p>
    <w:p w:rsidR="000B5432" w:rsidRPr="003B52BA" w:rsidRDefault="000B5432" w:rsidP="007D6F4A">
      <w:pPr>
        <w:ind w:left="720"/>
        <w:jc w:val="both"/>
        <w:rPr>
          <w:color w:val="000000" w:themeColor="text1"/>
        </w:rPr>
      </w:pPr>
      <w:r w:rsidRPr="003B52BA">
        <w:rPr>
          <w:color w:val="000000" w:themeColor="text1"/>
        </w:rPr>
        <w:t xml:space="preserve">(b) The Company reserves the exclusive right to grant credit and establish credit terms under terms and conditions solely according to the Company’s best discretion. </w:t>
      </w:r>
    </w:p>
    <w:p w:rsidR="000B5432" w:rsidRPr="003B52BA" w:rsidRDefault="000B5432" w:rsidP="007D6F4A">
      <w:pPr>
        <w:ind w:left="720"/>
        <w:jc w:val="both"/>
        <w:rPr>
          <w:color w:val="000000" w:themeColor="text1"/>
        </w:rPr>
      </w:pPr>
    </w:p>
    <w:p w:rsidR="000B5432" w:rsidRPr="003B52BA" w:rsidRDefault="000B5432" w:rsidP="007D6F4A">
      <w:pPr>
        <w:numPr>
          <w:ilvl w:val="0"/>
          <w:numId w:val="1"/>
        </w:numPr>
        <w:jc w:val="both"/>
        <w:rPr>
          <w:color w:val="000000" w:themeColor="text1"/>
        </w:rPr>
      </w:pPr>
      <w:r w:rsidRPr="003B52BA">
        <w:rPr>
          <w:color w:val="000000" w:themeColor="text1"/>
        </w:rPr>
        <w:t>The Salesperson agrees to diligently work to secure subscribers for the Company.</w:t>
      </w:r>
    </w:p>
    <w:p w:rsidR="006C7B64" w:rsidRPr="003B52BA" w:rsidRDefault="006C7B64" w:rsidP="007D6F4A">
      <w:pPr>
        <w:ind w:left="720"/>
        <w:jc w:val="both"/>
        <w:rPr>
          <w:color w:val="000000" w:themeColor="text1"/>
        </w:rPr>
      </w:pPr>
    </w:p>
    <w:p w:rsidR="006C7B64" w:rsidRPr="003B52BA" w:rsidRDefault="006C7B64" w:rsidP="007D6F4A">
      <w:pPr>
        <w:ind w:left="720"/>
        <w:jc w:val="both"/>
        <w:rPr>
          <w:color w:val="000000" w:themeColor="text1"/>
        </w:rPr>
      </w:pPr>
      <w:r w:rsidRPr="003B52BA">
        <w:rPr>
          <w:color w:val="000000" w:themeColor="text1"/>
        </w:rPr>
        <w:t>Such may include</w:t>
      </w:r>
      <w:r w:rsidR="0017632F" w:rsidRPr="003B52BA">
        <w:rPr>
          <w:color w:val="000000" w:themeColor="text1"/>
        </w:rPr>
        <w:t>, the following:</w:t>
      </w:r>
      <w:r w:rsidR="00183F97" w:rsidRPr="003B52BA">
        <w:rPr>
          <w:color w:val="000000" w:themeColor="text1"/>
        </w:rPr>
        <w:t xml:space="preserve"> making</w:t>
      </w:r>
      <w:r w:rsidRPr="003B52BA">
        <w:rPr>
          <w:color w:val="000000" w:themeColor="text1"/>
        </w:rPr>
        <w:t xml:space="preserve"> phone calls, email, and presentations targeted at </w:t>
      </w:r>
      <w:r w:rsidR="00183F97" w:rsidRPr="003B52BA">
        <w:rPr>
          <w:color w:val="000000" w:themeColor="text1"/>
        </w:rPr>
        <w:t>increasing</w:t>
      </w:r>
      <w:r w:rsidRPr="003B52BA">
        <w:rPr>
          <w:color w:val="000000" w:themeColor="text1"/>
        </w:rPr>
        <w:t xml:space="preserve"> </w:t>
      </w:r>
      <w:r w:rsidR="00183F97" w:rsidRPr="003B52BA">
        <w:rPr>
          <w:color w:val="000000" w:themeColor="text1"/>
        </w:rPr>
        <w:t>sales; staying up to date with changes in the products and services, including pricing and product and service benefits.</w:t>
      </w:r>
    </w:p>
    <w:p w:rsidR="000B5432" w:rsidRPr="003B52BA" w:rsidRDefault="000B5432" w:rsidP="007D6F4A">
      <w:pPr>
        <w:ind w:left="720"/>
        <w:jc w:val="both"/>
        <w:rPr>
          <w:color w:val="000000" w:themeColor="text1"/>
        </w:rPr>
      </w:pPr>
    </w:p>
    <w:p w:rsidR="000B5432" w:rsidRPr="003B52BA" w:rsidRDefault="000B5432" w:rsidP="007D6F4A">
      <w:pPr>
        <w:numPr>
          <w:ilvl w:val="0"/>
          <w:numId w:val="1"/>
        </w:numPr>
        <w:jc w:val="both"/>
        <w:rPr>
          <w:color w:val="000000" w:themeColor="text1"/>
        </w:rPr>
      </w:pPr>
      <w:r w:rsidRPr="003B52BA">
        <w:rPr>
          <w:color w:val="000000" w:themeColor="text1"/>
        </w:rPr>
        <w:t>Either party shall have the right to terminate this agreement for any reason without cause by</w:t>
      </w:r>
    </w:p>
    <w:p w:rsidR="000B5432" w:rsidRPr="003B52BA" w:rsidRDefault="000B5432" w:rsidP="007D6F4A">
      <w:pPr>
        <w:ind w:left="720"/>
        <w:jc w:val="both"/>
        <w:rPr>
          <w:color w:val="000000" w:themeColor="text1"/>
        </w:rPr>
      </w:pPr>
      <w:r w:rsidRPr="003B52BA">
        <w:rPr>
          <w:color w:val="000000" w:themeColor="text1"/>
        </w:rPr>
        <w:t>providing prior written notice to the other</w:t>
      </w:r>
      <w:r w:rsidR="00166D56" w:rsidRPr="003B52BA">
        <w:rPr>
          <w:color w:val="000000" w:themeColor="text1"/>
        </w:rPr>
        <w:t>, as per clause 1</w:t>
      </w:r>
      <w:r w:rsidRPr="003B52BA">
        <w:rPr>
          <w:color w:val="000000" w:themeColor="text1"/>
        </w:rPr>
        <w:t xml:space="preserve">. Upon termination, the Salesperson shall be entitled to any earned commissions on qualifying subscribers </w:t>
      </w:r>
      <w:r w:rsidR="000131FA" w:rsidRPr="003B52BA">
        <w:rPr>
          <w:color w:val="000000" w:themeColor="text1"/>
        </w:rPr>
        <w:t>for up to twelve</w:t>
      </w:r>
      <w:r w:rsidRPr="003B52BA">
        <w:rPr>
          <w:color w:val="000000" w:themeColor="text1"/>
        </w:rPr>
        <w:t xml:space="preserve"> months after termination.</w:t>
      </w:r>
    </w:p>
    <w:p w:rsidR="000B5432" w:rsidRPr="003B52BA" w:rsidRDefault="000B5432" w:rsidP="007D6F4A">
      <w:pPr>
        <w:jc w:val="both"/>
        <w:rPr>
          <w:color w:val="000000" w:themeColor="text1"/>
        </w:rPr>
      </w:pPr>
      <w:r w:rsidRPr="003B52BA">
        <w:rPr>
          <w:color w:val="000000" w:themeColor="text1"/>
        </w:rPr>
        <w:tab/>
      </w:r>
      <w:r w:rsidRPr="003B52BA">
        <w:rPr>
          <w:color w:val="000000" w:themeColor="text1"/>
        </w:rPr>
        <w:tab/>
      </w:r>
      <w:r w:rsidRPr="003B52BA">
        <w:rPr>
          <w:color w:val="000000" w:themeColor="text1"/>
        </w:rPr>
        <w:tab/>
      </w:r>
      <w:r w:rsidRPr="003B52BA">
        <w:rPr>
          <w:color w:val="000000" w:themeColor="text1"/>
        </w:rPr>
        <w:tab/>
      </w:r>
      <w:r w:rsidRPr="003B52BA">
        <w:rPr>
          <w:color w:val="000000" w:themeColor="text1"/>
        </w:rPr>
        <w:tab/>
        <w:t xml:space="preserve">                                    </w:t>
      </w:r>
    </w:p>
    <w:p w:rsidR="003B52BA" w:rsidRDefault="003B52BA" w:rsidP="007D6F4A">
      <w:pPr>
        <w:ind w:left="360"/>
        <w:jc w:val="both"/>
        <w:rPr>
          <w:color w:val="000000" w:themeColor="text1"/>
        </w:rPr>
      </w:pPr>
      <w:r>
        <w:rPr>
          <w:color w:val="000000" w:themeColor="text1"/>
        </w:rPr>
        <w:t xml:space="preserve">10. </w:t>
      </w:r>
      <w:r w:rsidR="000B5432" w:rsidRPr="003B52BA">
        <w:rPr>
          <w:color w:val="000000" w:themeColor="text1"/>
        </w:rPr>
        <w:t xml:space="preserve">The Salesperson will serve as an independent contractor and be responsible to pay all applicable </w:t>
      </w:r>
    </w:p>
    <w:p w:rsidR="000B5432" w:rsidRDefault="003B52BA" w:rsidP="007D6F4A">
      <w:pPr>
        <w:ind w:left="360"/>
        <w:jc w:val="both"/>
        <w:rPr>
          <w:color w:val="000000" w:themeColor="text1"/>
        </w:rPr>
      </w:pPr>
      <w:r>
        <w:rPr>
          <w:color w:val="000000" w:themeColor="text1"/>
        </w:rPr>
        <w:tab/>
      </w:r>
      <w:r w:rsidR="000B5432" w:rsidRPr="003B52BA">
        <w:rPr>
          <w:color w:val="000000" w:themeColor="text1"/>
        </w:rPr>
        <w:t xml:space="preserve">Social Security, withholding, and other taxes. The Salesperson will bear all expenses incurred in </w:t>
      </w:r>
      <w:r>
        <w:rPr>
          <w:color w:val="000000" w:themeColor="text1"/>
        </w:rPr>
        <w:tab/>
      </w:r>
      <w:r w:rsidR="000B5432" w:rsidRPr="003B52BA">
        <w:rPr>
          <w:color w:val="000000" w:themeColor="text1"/>
        </w:rPr>
        <w:t xml:space="preserve">his sales endeavors except for those for which the Company agrees in writing to pay. The </w:t>
      </w:r>
      <w:r>
        <w:rPr>
          <w:color w:val="000000" w:themeColor="text1"/>
        </w:rPr>
        <w:tab/>
      </w:r>
      <w:r w:rsidR="000B5432" w:rsidRPr="003B52BA">
        <w:rPr>
          <w:color w:val="000000" w:themeColor="text1"/>
        </w:rPr>
        <w:t xml:space="preserve">salesperson shall not be entitled to any benefits offered to employees. </w:t>
      </w:r>
    </w:p>
    <w:p w:rsidR="003B52BA" w:rsidRDefault="003B52BA" w:rsidP="007D6F4A">
      <w:pPr>
        <w:ind w:left="360"/>
        <w:jc w:val="both"/>
        <w:rPr>
          <w:color w:val="000000" w:themeColor="text1"/>
        </w:rPr>
      </w:pPr>
    </w:p>
    <w:p w:rsidR="000B5432" w:rsidRDefault="003B52BA" w:rsidP="007D6F4A">
      <w:pPr>
        <w:ind w:left="360"/>
        <w:jc w:val="both"/>
        <w:rPr>
          <w:color w:val="000000" w:themeColor="text1"/>
        </w:rPr>
      </w:pPr>
      <w:r>
        <w:rPr>
          <w:color w:val="000000" w:themeColor="text1"/>
        </w:rPr>
        <w:t xml:space="preserve">11. </w:t>
      </w:r>
      <w:r w:rsidR="000B5432" w:rsidRPr="003B52BA">
        <w:rPr>
          <w:color w:val="000000" w:themeColor="text1"/>
        </w:rPr>
        <w:t xml:space="preserve">The parties hereto agree that failure by either party to strictly enforce any provision of this </w:t>
      </w:r>
      <w:r>
        <w:rPr>
          <w:color w:val="000000" w:themeColor="text1"/>
        </w:rPr>
        <w:tab/>
      </w:r>
      <w:r w:rsidR="000B5432" w:rsidRPr="003B52BA">
        <w:rPr>
          <w:color w:val="000000" w:themeColor="text1"/>
        </w:rPr>
        <w:t xml:space="preserve">agreement shall not constitute a waiver or an </w:t>
      </w:r>
      <w:proofErr w:type="spellStart"/>
      <w:r w:rsidR="000B5432" w:rsidRPr="003B52BA">
        <w:rPr>
          <w:color w:val="000000" w:themeColor="text1"/>
        </w:rPr>
        <w:t>estoppel</w:t>
      </w:r>
      <w:proofErr w:type="spellEnd"/>
      <w:r w:rsidR="000B5432" w:rsidRPr="003B52BA">
        <w:rPr>
          <w:color w:val="000000" w:themeColor="text1"/>
        </w:rPr>
        <w:t xml:space="preserve">, nor preclude either party from subsequent </w:t>
      </w:r>
      <w:r>
        <w:rPr>
          <w:color w:val="000000" w:themeColor="text1"/>
        </w:rPr>
        <w:tab/>
      </w:r>
      <w:r w:rsidR="000B5432" w:rsidRPr="003B52BA">
        <w:rPr>
          <w:color w:val="000000" w:themeColor="text1"/>
        </w:rPr>
        <w:t>strict enforcement of any or all provisions hereof.</w:t>
      </w:r>
    </w:p>
    <w:p w:rsidR="003B52BA" w:rsidRDefault="003B52BA" w:rsidP="007D6F4A">
      <w:pPr>
        <w:ind w:left="360"/>
        <w:jc w:val="both"/>
        <w:rPr>
          <w:color w:val="000000" w:themeColor="text1"/>
        </w:rPr>
      </w:pPr>
    </w:p>
    <w:p w:rsidR="000B5432" w:rsidRDefault="003B52BA" w:rsidP="007D6F4A">
      <w:pPr>
        <w:ind w:left="360"/>
        <w:jc w:val="both"/>
        <w:rPr>
          <w:color w:val="000000" w:themeColor="text1"/>
        </w:rPr>
      </w:pPr>
      <w:r>
        <w:rPr>
          <w:color w:val="000000" w:themeColor="text1"/>
        </w:rPr>
        <w:lastRenderedPageBreak/>
        <w:t xml:space="preserve">12.  </w:t>
      </w:r>
      <w:r w:rsidR="000B5432" w:rsidRPr="003B52BA">
        <w:rPr>
          <w:color w:val="000000" w:themeColor="text1"/>
        </w:rPr>
        <w:t xml:space="preserve">It is hereby agreed that any controversy or claim arising out of or relating to this agreement shall </w:t>
      </w:r>
      <w:r>
        <w:rPr>
          <w:color w:val="000000" w:themeColor="text1"/>
        </w:rPr>
        <w:tab/>
      </w:r>
      <w:r w:rsidR="000B5432" w:rsidRPr="003B52BA">
        <w:rPr>
          <w:color w:val="000000" w:themeColor="text1"/>
        </w:rPr>
        <w:t xml:space="preserve">be settled by arbitration administered in New Haven, Connecticut, pursuant to a single arbitrator </w:t>
      </w:r>
      <w:r>
        <w:rPr>
          <w:color w:val="000000" w:themeColor="text1"/>
        </w:rPr>
        <w:tab/>
      </w:r>
      <w:r w:rsidR="000B5432" w:rsidRPr="003B52BA">
        <w:rPr>
          <w:color w:val="000000" w:themeColor="text1"/>
        </w:rPr>
        <w:t xml:space="preserve">arbitration administered by the American Arbitration Association under its Commercial </w:t>
      </w:r>
      <w:r>
        <w:rPr>
          <w:color w:val="000000" w:themeColor="text1"/>
        </w:rPr>
        <w:tab/>
      </w:r>
      <w:r w:rsidR="000B5432" w:rsidRPr="003B52BA">
        <w:rPr>
          <w:color w:val="000000" w:themeColor="text1"/>
        </w:rPr>
        <w:t xml:space="preserve">Arbitration Rules, and judgment on the award rendered by the arbitrator may be entered in any </w:t>
      </w:r>
      <w:r>
        <w:rPr>
          <w:color w:val="000000" w:themeColor="text1"/>
        </w:rPr>
        <w:tab/>
      </w:r>
      <w:r w:rsidR="000B5432" w:rsidRPr="003B52BA">
        <w:rPr>
          <w:color w:val="000000" w:themeColor="text1"/>
        </w:rPr>
        <w:t>court having jurisdiction thereof.</w:t>
      </w:r>
    </w:p>
    <w:p w:rsidR="003B52BA" w:rsidRDefault="003B52BA" w:rsidP="007D6F4A">
      <w:pPr>
        <w:ind w:left="360"/>
        <w:jc w:val="both"/>
        <w:rPr>
          <w:color w:val="000000" w:themeColor="text1"/>
        </w:rPr>
      </w:pPr>
    </w:p>
    <w:p w:rsidR="000B5432" w:rsidRPr="003B52BA" w:rsidRDefault="003B52BA" w:rsidP="007D6F4A">
      <w:pPr>
        <w:ind w:left="360"/>
        <w:jc w:val="both"/>
        <w:rPr>
          <w:color w:val="000000" w:themeColor="text1"/>
        </w:rPr>
      </w:pPr>
      <w:r>
        <w:rPr>
          <w:color w:val="000000" w:themeColor="text1"/>
        </w:rPr>
        <w:t xml:space="preserve">13.  </w:t>
      </w:r>
      <w:r w:rsidR="000B5432" w:rsidRPr="003B52BA">
        <w:rPr>
          <w:color w:val="000000" w:themeColor="text1"/>
        </w:rPr>
        <w:t xml:space="preserve">The parties hereto agree that this agreement constitutes and expresses the whole agreement of </w:t>
      </w:r>
      <w:r>
        <w:rPr>
          <w:color w:val="000000" w:themeColor="text1"/>
        </w:rPr>
        <w:tab/>
      </w:r>
      <w:r w:rsidR="000B5432" w:rsidRPr="003B52BA">
        <w:rPr>
          <w:color w:val="000000" w:themeColor="text1"/>
        </w:rPr>
        <w:t xml:space="preserve">the parties with reference to the representation, and compensation for or in respect to the </w:t>
      </w:r>
      <w:r>
        <w:rPr>
          <w:color w:val="000000" w:themeColor="text1"/>
        </w:rPr>
        <w:tab/>
      </w:r>
      <w:r w:rsidR="000B5432" w:rsidRPr="003B52BA">
        <w:rPr>
          <w:color w:val="000000" w:themeColor="text1"/>
        </w:rPr>
        <w:t xml:space="preserve">Salesperson’s efforts on behalf of the Company, and all promises, undertakings, representations, </w:t>
      </w:r>
      <w:r>
        <w:rPr>
          <w:color w:val="000000" w:themeColor="text1"/>
        </w:rPr>
        <w:tab/>
      </w:r>
      <w:r w:rsidR="000B5432" w:rsidRPr="003B52BA">
        <w:rPr>
          <w:color w:val="000000" w:themeColor="text1"/>
        </w:rPr>
        <w:t xml:space="preserve">agreements, and understandings and arrangements entered into between the parties herein.  No </w:t>
      </w:r>
      <w:r>
        <w:rPr>
          <w:color w:val="000000" w:themeColor="text1"/>
        </w:rPr>
        <w:tab/>
      </w:r>
      <w:r w:rsidR="000B5432" w:rsidRPr="003B52BA">
        <w:rPr>
          <w:color w:val="000000" w:themeColor="text1"/>
        </w:rPr>
        <w:t xml:space="preserve">alterations or variations of the terms of this agreement shall be valid unless made in writing, </w:t>
      </w:r>
      <w:r>
        <w:rPr>
          <w:color w:val="000000" w:themeColor="text1"/>
        </w:rPr>
        <w:tab/>
      </w:r>
      <w:r w:rsidR="000B5432" w:rsidRPr="003B52BA">
        <w:rPr>
          <w:color w:val="000000" w:themeColor="text1"/>
        </w:rPr>
        <w:t xml:space="preserve">dated, and signed by both parties.  It cancels and supersedes all prior commission agreements </w:t>
      </w:r>
      <w:r>
        <w:rPr>
          <w:color w:val="000000" w:themeColor="text1"/>
        </w:rPr>
        <w:tab/>
      </w:r>
      <w:r w:rsidR="000B5432" w:rsidRPr="003B52BA">
        <w:rPr>
          <w:color w:val="000000" w:themeColor="text1"/>
        </w:rPr>
        <w:t>and understandings.</w:t>
      </w:r>
    </w:p>
    <w:p w:rsidR="000B5432" w:rsidRPr="003B52BA" w:rsidRDefault="000B5432" w:rsidP="007D6F4A">
      <w:pPr>
        <w:ind w:left="720"/>
        <w:jc w:val="both"/>
        <w:rPr>
          <w:color w:val="000000" w:themeColor="text1"/>
        </w:rPr>
      </w:pPr>
    </w:p>
    <w:p w:rsidR="003B52BA" w:rsidRPr="003B52BA" w:rsidRDefault="000B5432" w:rsidP="007D6F4A">
      <w:pPr>
        <w:pStyle w:val="ListParagraph"/>
        <w:jc w:val="both"/>
        <w:rPr>
          <w:color w:val="000000" w:themeColor="text1"/>
          <w:sz w:val="24"/>
          <w:szCs w:val="24"/>
        </w:rPr>
      </w:pPr>
      <w:r w:rsidRPr="003B52BA">
        <w:rPr>
          <w:color w:val="000000" w:themeColor="text1"/>
          <w:sz w:val="24"/>
          <w:szCs w:val="24"/>
        </w:rPr>
        <w:t>If any provision of this agreement shall be found invalid or unenforceable to any extent, the remainder of this agreement, or the application thereof to other situations, shall not be affected thereby. The Company may assign or transfer this Agreement or any of its rights or obligations without the pr</w:t>
      </w:r>
      <w:r w:rsidR="00166D56" w:rsidRPr="003B52BA">
        <w:rPr>
          <w:color w:val="000000" w:themeColor="text1"/>
          <w:sz w:val="24"/>
          <w:szCs w:val="24"/>
        </w:rPr>
        <w:t>ior written consent of the Salesperson</w:t>
      </w:r>
      <w:r w:rsidRPr="003B52BA">
        <w:rPr>
          <w:color w:val="000000" w:themeColor="text1"/>
          <w:sz w:val="24"/>
          <w:szCs w:val="24"/>
        </w:rPr>
        <w:t>. And this agreement shall be binding and inure to the benefit of the Company’s personal representatives, successors and assigns.  The Salesperson may not assign or transfer this Agreement or any of its rights or obligations under this Agreement, without the express written consent of the Company.</w:t>
      </w:r>
    </w:p>
    <w:p w:rsidR="000B5432" w:rsidRPr="003B52BA" w:rsidRDefault="000B5432" w:rsidP="007D6F4A">
      <w:pPr>
        <w:jc w:val="both"/>
        <w:rPr>
          <w:color w:val="000000" w:themeColor="text1"/>
        </w:rPr>
      </w:pPr>
    </w:p>
    <w:p w:rsidR="000B5432" w:rsidRPr="003B52BA" w:rsidRDefault="003B52BA" w:rsidP="007D6F4A">
      <w:pPr>
        <w:ind w:left="360"/>
        <w:jc w:val="both"/>
        <w:rPr>
          <w:color w:val="000000" w:themeColor="text1"/>
        </w:rPr>
      </w:pPr>
      <w:r>
        <w:rPr>
          <w:color w:val="000000" w:themeColor="text1"/>
        </w:rPr>
        <w:t xml:space="preserve">14. </w:t>
      </w:r>
      <w:r w:rsidR="000B5432" w:rsidRPr="003B52BA">
        <w:rPr>
          <w:color w:val="000000" w:themeColor="text1"/>
        </w:rPr>
        <w:t xml:space="preserve">Non-compete. The Salesperson agrees to not compete with, nor sell services in competition with </w:t>
      </w:r>
      <w:r>
        <w:rPr>
          <w:color w:val="000000" w:themeColor="text1"/>
        </w:rPr>
        <w:tab/>
      </w:r>
      <w:r w:rsidR="000B5432" w:rsidRPr="003B52BA">
        <w:rPr>
          <w:color w:val="000000" w:themeColor="text1"/>
        </w:rPr>
        <w:t xml:space="preserve">the services of this Agreement, during the term of this Agreement and for a two-year period after </w:t>
      </w:r>
      <w:r>
        <w:rPr>
          <w:color w:val="000000" w:themeColor="text1"/>
        </w:rPr>
        <w:tab/>
      </w:r>
      <w:r w:rsidR="000B5432" w:rsidRPr="003B52BA">
        <w:rPr>
          <w:color w:val="000000" w:themeColor="text1"/>
        </w:rPr>
        <w:t xml:space="preserve">the termination of this Agreement. </w:t>
      </w:r>
    </w:p>
    <w:p w:rsidR="000B5432" w:rsidRPr="003B52BA" w:rsidRDefault="000B5432" w:rsidP="007D6F4A">
      <w:pPr>
        <w:ind w:left="360"/>
        <w:jc w:val="both"/>
        <w:rPr>
          <w:color w:val="000000" w:themeColor="text1"/>
          <w:u w:val="single"/>
        </w:rPr>
      </w:pPr>
    </w:p>
    <w:p w:rsidR="000B5432" w:rsidRPr="003B52BA" w:rsidRDefault="003B52BA" w:rsidP="007D6F4A">
      <w:pPr>
        <w:ind w:left="360"/>
        <w:jc w:val="both"/>
        <w:rPr>
          <w:color w:val="000000" w:themeColor="text1"/>
        </w:rPr>
      </w:pPr>
      <w:r>
        <w:rPr>
          <w:color w:val="000000" w:themeColor="text1"/>
        </w:rPr>
        <w:t xml:space="preserve">15.  </w:t>
      </w:r>
      <w:r w:rsidR="000B5432" w:rsidRPr="003B52BA">
        <w:rPr>
          <w:color w:val="000000" w:themeColor="text1"/>
        </w:rPr>
        <w:t xml:space="preserve">Ownership of customer. All SKILLDEVELOPMENTCOACH.COM video service customers, </w:t>
      </w:r>
      <w:r>
        <w:rPr>
          <w:color w:val="000000" w:themeColor="text1"/>
        </w:rPr>
        <w:tab/>
      </w:r>
      <w:r w:rsidR="000B5432" w:rsidRPr="003B52BA">
        <w:rPr>
          <w:color w:val="000000" w:themeColor="text1"/>
        </w:rPr>
        <w:t xml:space="preserve">with whom Salesperson interacts during the term of this Agreement, shall belong to and be the </w:t>
      </w:r>
      <w:r>
        <w:rPr>
          <w:color w:val="000000" w:themeColor="text1"/>
        </w:rPr>
        <w:tab/>
      </w:r>
      <w:r w:rsidR="000B5432" w:rsidRPr="003B52BA">
        <w:rPr>
          <w:color w:val="000000" w:themeColor="text1"/>
        </w:rPr>
        <w:t>exclusive prope</w:t>
      </w:r>
      <w:r w:rsidR="00166D56" w:rsidRPr="003B52BA">
        <w:rPr>
          <w:color w:val="000000" w:themeColor="text1"/>
        </w:rPr>
        <w:t>rty of the Company at all times</w:t>
      </w:r>
      <w:r w:rsidR="000B5432" w:rsidRPr="003B52BA">
        <w:rPr>
          <w:color w:val="000000" w:themeColor="text1"/>
        </w:rPr>
        <w:t xml:space="preserve">. </w:t>
      </w:r>
    </w:p>
    <w:p w:rsidR="000B5432" w:rsidRPr="003B52BA" w:rsidRDefault="000B5432" w:rsidP="007D6F4A">
      <w:pPr>
        <w:pStyle w:val="ListParagraph"/>
        <w:jc w:val="both"/>
        <w:rPr>
          <w:color w:val="000000" w:themeColor="text1"/>
        </w:rPr>
      </w:pPr>
    </w:p>
    <w:p w:rsidR="000B5432" w:rsidRPr="003B52BA" w:rsidRDefault="003B52BA" w:rsidP="007D6F4A">
      <w:pPr>
        <w:ind w:left="360"/>
        <w:jc w:val="both"/>
        <w:rPr>
          <w:color w:val="000000" w:themeColor="text1"/>
        </w:rPr>
      </w:pPr>
      <w:r>
        <w:rPr>
          <w:color w:val="000000" w:themeColor="text1"/>
        </w:rPr>
        <w:t xml:space="preserve">16.  </w:t>
      </w:r>
      <w:r w:rsidR="000B5432" w:rsidRPr="003B52BA">
        <w:rPr>
          <w:color w:val="000000" w:themeColor="text1"/>
        </w:rPr>
        <w:t>Compliance with laws. The Salesperson agrees to comply with the laws of</w:t>
      </w:r>
      <w:r w:rsidR="00166D56" w:rsidRPr="003B52BA">
        <w:rPr>
          <w:color w:val="000000" w:themeColor="text1"/>
        </w:rPr>
        <w:t xml:space="preserve"> any state(s) in which </w:t>
      </w:r>
      <w:r>
        <w:rPr>
          <w:color w:val="000000" w:themeColor="text1"/>
        </w:rPr>
        <w:tab/>
      </w:r>
      <w:r w:rsidR="00166D56" w:rsidRPr="003B52BA">
        <w:rPr>
          <w:color w:val="000000" w:themeColor="text1"/>
        </w:rPr>
        <w:t>the Salesperson</w:t>
      </w:r>
      <w:r w:rsidR="000B5432" w:rsidRPr="003B52BA">
        <w:rPr>
          <w:color w:val="000000" w:themeColor="text1"/>
        </w:rPr>
        <w:t>’s services are provided and to pay the costs of such compliance.</w:t>
      </w:r>
    </w:p>
    <w:p w:rsidR="000B5432" w:rsidRPr="003B52BA" w:rsidRDefault="000B5432" w:rsidP="007D6F4A">
      <w:pPr>
        <w:pStyle w:val="ListParagraph"/>
        <w:jc w:val="both"/>
        <w:rPr>
          <w:color w:val="000000" w:themeColor="text1"/>
          <w:sz w:val="24"/>
          <w:szCs w:val="24"/>
        </w:rPr>
      </w:pPr>
    </w:p>
    <w:p w:rsidR="000B5432" w:rsidRPr="003B52BA" w:rsidRDefault="003B52BA" w:rsidP="007D6F4A">
      <w:pPr>
        <w:ind w:left="360"/>
        <w:jc w:val="both"/>
        <w:rPr>
          <w:color w:val="000000" w:themeColor="text1"/>
        </w:rPr>
      </w:pPr>
      <w:r>
        <w:rPr>
          <w:color w:val="000000" w:themeColor="text1"/>
        </w:rPr>
        <w:t xml:space="preserve">17.  </w:t>
      </w:r>
      <w:r w:rsidR="000B5432" w:rsidRPr="003B52BA">
        <w:rPr>
          <w:color w:val="000000" w:themeColor="text1"/>
        </w:rPr>
        <w:t xml:space="preserve">Salesperson expenses. All expenses that may be incurred by the Salesperson in connection with </w:t>
      </w:r>
      <w:r>
        <w:rPr>
          <w:color w:val="000000" w:themeColor="text1"/>
        </w:rPr>
        <w:tab/>
      </w:r>
      <w:r>
        <w:rPr>
          <w:color w:val="000000" w:themeColor="text1"/>
        </w:rPr>
        <w:tab/>
      </w:r>
      <w:r w:rsidR="000B5432" w:rsidRPr="003B52BA">
        <w:rPr>
          <w:color w:val="000000" w:themeColor="text1"/>
        </w:rPr>
        <w:t>this Agreement shall be borne solely by the Salesperson unless otherwise approved in wri</w:t>
      </w:r>
      <w:r w:rsidR="00166D56" w:rsidRPr="003B52BA">
        <w:rPr>
          <w:color w:val="000000" w:themeColor="text1"/>
        </w:rPr>
        <w:t xml:space="preserve">ting in </w:t>
      </w:r>
      <w:r>
        <w:rPr>
          <w:color w:val="000000" w:themeColor="text1"/>
        </w:rPr>
        <w:tab/>
      </w:r>
      <w:r w:rsidR="00166D56" w:rsidRPr="003B52BA">
        <w:rPr>
          <w:color w:val="000000" w:themeColor="text1"/>
        </w:rPr>
        <w:t>advance by the OWNER</w:t>
      </w:r>
      <w:r w:rsidR="000B5432" w:rsidRPr="003B52BA">
        <w:rPr>
          <w:color w:val="000000" w:themeColor="text1"/>
        </w:rPr>
        <w:t>.</w:t>
      </w:r>
    </w:p>
    <w:p w:rsidR="000B5432" w:rsidRPr="003B52BA" w:rsidRDefault="000B5432" w:rsidP="007D6F4A">
      <w:pPr>
        <w:pStyle w:val="ListParagraph"/>
        <w:jc w:val="both"/>
        <w:rPr>
          <w:color w:val="000000" w:themeColor="text1"/>
          <w:sz w:val="24"/>
          <w:szCs w:val="24"/>
        </w:rPr>
      </w:pPr>
    </w:p>
    <w:p w:rsidR="000B5432" w:rsidRPr="003B52BA" w:rsidRDefault="003B52BA" w:rsidP="007D6F4A">
      <w:pPr>
        <w:ind w:left="360"/>
        <w:jc w:val="both"/>
        <w:rPr>
          <w:color w:val="000000" w:themeColor="text1"/>
        </w:rPr>
      </w:pPr>
      <w:r>
        <w:rPr>
          <w:color w:val="000000" w:themeColor="text1"/>
        </w:rPr>
        <w:t xml:space="preserve">18.  </w:t>
      </w:r>
      <w:r w:rsidR="000B5432" w:rsidRPr="003B52BA">
        <w:rPr>
          <w:color w:val="000000" w:themeColor="text1"/>
        </w:rPr>
        <w:t xml:space="preserve">The Salesperson shall perform the services under this Agreement solely as an independent </w:t>
      </w:r>
      <w:r>
        <w:rPr>
          <w:color w:val="000000" w:themeColor="text1"/>
        </w:rPr>
        <w:tab/>
      </w:r>
      <w:r w:rsidR="000B5432" w:rsidRPr="003B52BA">
        <w:rPr>
          <w:color w:val="000000" w:themeColor="text1"/>
        </w:rPr>
        <w:t xml:space="preserve">contractor and shall not serve as or be deemed an employee of the Company under any </w:t>
      </w:r>
      <w:r>
        <w:rPr>
          <w:color w:val="000000" w:themeColor="text1"/>
        </w:rPr>
        <w:tab/>
      </w:r>
      <w:r w:rsidR="000B5432" w:rsidRPr="003B52BA">
        <w:rPr>
          <w:color w:val="000000" w:themeColor="text1"/>
        </w:rPr>
        <w:t xml:space="preserve">circumstances. Nothing contained in this Agreement shall be construed to place the parties in a </w:t>
      </w:r>
      <w:r>
        <w:rPr>
          <w:color w:val="000000" w:themeColor="text1"/>
        </w:rPr>
        <w:tab/>
      </w:r>
      <w:r w:rsidR="000B5432" w:rsidRPr="003B52BA">
        <w:rPr>
          <w:color w:val="000000" w:themeColor="text1"/>
        </w:rPr>
        <w:t xml:space="preserve">relationship of partners, joint </w:t>
      </w:r>
      <w:proofErr w:type="spellStart"/>
      <w:r w:rsidR="000B5432" w:rsidRPr="003B52BA">
        <w:rPr>
          <w:color w:val="000000" w:themeColor="text1"/>
        </w:rPr>
        <w:t>venturers</w:t>
      </w:r>
      <w:proofErr w:type="spellEnd"/>
      <w:r w:rsidR="000B5432" w:rsidRPr="003B52BA">
        <w:rPr>
          <w:color w:val="000000" w:themeColor="text1"/>
        </w:rPr>
        <w:t>, employer/employee or principal</w:t>
      </w:r>
      <w:r w:rsidR="00166D56" w:rsidRPr="003B52BA">
        <w:rPr>
          <w:color w:val="000000" w:themeColor="text1"/>
        </w:rPr>
        <w:t>/agent</w:t>
      </w:r>
      <w:r w:rsidR="000B5432" w:rsidRPr="003B52BA">
        <w:rPr>
          <w:color w:val="000000" w:themeColor="text1"/>
        </w:rPr>
        <w:t xml:space="preserve">. The Salesperson </w:t>
      </w:r>
      <w:r>
        <w:rPr>
          <w:color w:val="000000" w:themeColor="text1"/>
        </w:rPr>
        <w:tab/>
      </w:r>
      <w:r w:rsidR="000B5432" w:rsidRPr="003B52BA">
        <w:rPr>
          <w:color w:val="000000" w:themeColor="text1"/>
        </w:rPr>
        <w:t xml:space="preserve">is not authorized to assume or undertake any obligation of any kind, express or implied, or to </w:t>
      </w:r>
      <w:r>
        <w:rPr>
          <w:color w:val="000000" w:themeColor="text1"/>
        </w:rPr>
        <w:tab/>
      </w:r>
      <w:r w:rsidR="000B5432" w:rsidRPr="003B52BA">
        <w:rPr>
          <w:color w:val="000000" w:themeColor="text1"/>
        </w:rPr>
        <w:t xml:space="preserve">make any promise, warranty or representation on behalf of the Company except in the capacity </w:t>
      </w:r>
      <w:r>
        <w:rPr>
          <w:color w:val="000000" w:themeColor="text1"/>
        </w:rPr>
        <w:tab/>
      </w:r>
      <w:r w:rsidR="000B5432" w:rsidRPr="003B52BA">
        <w:rPr>
          <w:color w:val="000000" w:themeColor="text1"/>
        </w:rPr>
        <w:t xml:space="preserve">of independent contractor and as set forth in this Agreement. Any employees, agents or </w:t>
      </w:r>
      <w:r>
        <w:rPr>
          <w:color w:val="000000" w:themeColor="text1"/>
        </w:rPr>
        <w:tab/>
      </w:r>
      <w:r w:rsidR="000B5432" w:rsidRPr="003B52BA">
        <w:rPr>
          <w:color w:val="000000" w:themeColor="text1"/>
        </w:rPr>
        <w:t xml:space="preserve">subcontractors of the Salesperson shall not be construed employees of the Company for any </w:t>
      </w:r>
      <w:r>
        <w:rPr>
          <w:color w:val="000000" w:themeColor="text1"/>
        </w:rPr>
        <w:tab/>
      </w:r>
      <w:r w:rsidR="000B5432" w:rsidRPr="003B52BA">
        <w:rPr>
          <w:color w:val="000000" w:themeColor="text1"/>
        </w:rPr>
        <w:t xml:space="preserve">purpose whatsoever. The Salesperson shall not make any representations to third parties </w:t>
      </w:r>
      <w:r>
        <w:rPr>
          <w:color w:val="000000" w:themeColor="text1"/>
        </w:rPr>
        <w:tab/>
      </w:r>
      <w:r w:rsidR="000B5432" w:rsidRPr="003B52BA">
        <w:rPr>
          <w:color w:val="000000" w:themeColor="text1"/>
        </w:rPr>
        <w:t>inconsistent with this Agreement</w:t>
      </w:r>
      <w:r w:rsidR="00166D56" w:rsidRPr="003B52BA">
        <w:rPr>
          <w:color w:val="000000" w:themeColor="text1"/>
        </w:rPr>
        <w:t xml:space="preserve"> or other business practices specified by the company in the </w:t>
      </w:r>
      <w:r>
        <w:rPr>
          <w:color w:val="000000" w:themeColor="text1"/>
        </w:rPr>
        <w:tab/>
      </w:r>
      <w:r w:rsidR="00166D56" w:rsidRPr="003B52BA">
        <w:rPr>
          <w:color w:val="000000" w:themeColor="text1"/>
        </w:rPr>
        <w:t>course of business</w:t>
      </w:r>
      <w:r w:rsidR="000B5432" w:rsidRPr="003B52BA">
        <w:rPr>
          <w:color w:val="000000" w:themeColor="text1"/>
        </w:rPr>
        <w:t xml:space="preserve">. The Salesperson forever waives the right to challenge its status as an </w:t>
      </w:r>
      <w:r>
        <w:rPr>
          <w:color w:val="000000" w:themeColor="text1"/>
        </w:rPr>
        <w:tab/>
      </w:r>
      <w:r w:rsidR="000B5432" w:rsidRPr="003B52BA">
        <w:rPr>
          <w:color w:val="000000" w:themeColor="text1"/>
        </w:rPr>
        <w:t>independent contractor or the right to argue that it was or is an employee of the Company.</w:t>
      </w:r>
    </w:p>
    <w:p w:rsidR="000B5432" w:rsidRPr="003B52BA" w:rsidRDefault="000B5432" w:rsidP="007D6F4A">
      <w:pPr>
        <w:pStyle w:val="ListParagraph"/>
        <w:jc w:val="both"/>
        <w:rPr>
          <w:color w:val="000000" w:themeColor="text1"/>
          <w:sz w:val="24"/>
          <w:szCs w:val="24"/>
        </w:rPr>
      </w:pPr>
    </w:p>
    <w:p w:rsidR="000B5432" w:rsidRPr="003B52BA" w:rsidRDefault="003B52BA" w:rsidP="007D6F4A">
      <w:pPr>
        <w:ind w:left="360"/>
        <w:jc w:val="both"/>
        <w:rPr>
          <w:color w:val="000000" w:themeColor="text1"/>
        </w:rPr>
      </w:pPr>
      <w:r>
        <w:rPr>
          <w:color w:val="000000" w:themeColor="text1"/>
        </w:rPr>
        <w:t xml:space="preserve">19.  </w:t>
      </w:r>
      <w:r w:rsidR="000B5432" w:rsidRPr="003B52BA">
        <w:rPr>
          <w:color w:val="000000" w:themeColor="text1"/>
        </w:rPr>
        <w:t xml:space="preserve">Complaints by Customers. The Salesperson shall immediately inform the Company of any </w:t>
      </w:r>
      <w:r>
        <w:rPr>
          <w:color w:val="000000" w:themeColor="text1"/>
        </w:rPr>
        <w:tab/>
      </w:r>
      <w:r w:rsidR="000B5432" w:rsidRPr="003B52BA">
        <w:rPr>
          <w:color w:val="000000" w:themeColor="text1"/>
        </w:rPr>
        <w:t xml:space="preserve">observations or complaints received from customers in respect of the products and services </w:t>
      </w:r>
      <w:r>
        <w:rPr>
          <w:color w:val="000000" w:themeColor="text1"/>
        </w:rPr>
        <w:lastRenderedPageBreak/>
        <w:tab/>
      </w:r>
      <w:r w:rsidR="000B5432" w:rsidRPr="003B52BA">
        <w:rPr>
          <w:color w:val="000000" w:themeColor="text1"/>
        </w:rPr>
        <w:t xml:space="preserve">provided by the Company. The parties hereto shall deal promptly and properly with such </w:t>
      </w:r>
      <w:r>
        <w:rPr>
          <w:color w:val="000000" w:themeColor="text1"/>
        </w:rPr>
        <w:tab/>
      </w:r>
      <w:r w:rsidR="000B5432" w:rsidRPr="003B52BA">
        <w:rPr>
          <w:color w:val="000000" w:themeColor="text1"/>
        </w:rPr>
        <w:t xml:space="preserve">complaints. </w:t>
      </w:r>
    </w:p>
    <w:p w:rsidR="000B5432" w:rsidRPr="003B52BA" w:rsidRDefault="000B5432" w:rsidP="007D6F4A">
      <w:pPr>
        <w:pStyle w:val="ListParagraph"/>
        <w:jc w:val="both"/>
        <w:rPr>
          <w:color w:val="000000" w:themeColor="text1"/>
          <w:sz w:val="24"/>
          <w:szCs w:val="24"/>
          <w:u w:val="single"/>
        </w:rPr>
      </w:pPr>
    </w:p>
    <w:p w:rsidR="000B5432" w:rsidRPr="003B52BA" w:rsidRDefault="003B52BA" w:rsidP="007D6F4A">
      <w:pPr>
        <w:ind w:left="360"/>
        <w:jc w:val="both"/>
        <w:rPr>
          <w:color w:val="000000" w:themeColor="text1"/>
        </w:rPr>
      </w:pPr>
      <w:r>
        <w:rPr>
          <w:color w:val="000000" w:themeColor="text1"/>
        </w:rPr>
        <w:t xml:space="preserve">20.  </w:t>
      </w:r>
      <w:r w:rsidR="000B5432" w:rsidRPr="003B52BA">
        <w:rPr>
          <w:color w:val="000000" w:themeColor="text1"/>
        </w:rPr>
        <w:t xml:space="preserve">Exclusivity. The Company does not grant the Salesperson exclusive rights to represent or sell </w:t>
      </w:r>
      <w:r>
        <w:rPr>
          <w:color w:val="000000" w:themeColor="text1"/>
        </w:rPr>
        <w:tab/>
      </w:r>
      <w:r w:rsidR="000B5432" w:rsidRPr="003B52BA">
        <w:rPr>
          <w:color w:val="000000" w:themeColor="text1"/>
        </w:rPr>
        <w:t xml:space="preserve">the Company’s products and services. </w:t>
      </w:r>
    </w:p>
    <w:p w:rsidR="000B5432" w:rsidRPr="003B52BA" w:rsidRDefault="000B5432" w:rsidP="007D6F4A">
      <w:pPr>
        <w:pStyle w:val="ListParagraph"/>
        <w:jc w:val="both"/>
        <w:rPr>
          <w:color w:val="000000" w:themeColor="text1"/>
          <w:sz w:val="24"/>
          <w:szCs w:val="24"/>
        </w:rPr>
      </w:pPr>
    </w:p>
    <w:p w:rsidR="000B5432" w:rsidRPr="003B52BA" w:rsidRDefault="003B52BA" w:rsidP="007D6F4A">
      <w:pPr>
        <w:ind w:left="360"/>
        <w:jc w:val="both"/>
        <w:rPr>
          <w:color w:val="000000" w:themeColor="text1"/>
        </w:rPr>
      </w:pPr>
      <w:r>
        <w:rPr>
          <w:color w:val="000000" w:themeColor="text1"/>
        </w:rPr>
        <w:t xml:space="preserve">21.  </w:t>
      </w:r>
      <w:r w:rsidR="000B5432" w:rsidRPr="003B52BA">
        <w:rPr>
          <w:color w:val="000000" w:themeColor="text1"/>
        </w:rPr>
        <w:t xml:space="preserve">The Company is, whenever necessary, entitled to deal directly, without the Salesperson’s </w:t>
      </w:r>
      <w:r>
        <w:rPr>
          <w:color w:val="000000" w:themeColor="text1"/>
        </w:rPr>
        <w:tab/>
      </w:r>
      <w:r w:rsidR="000B5432" w:rsidRPr="003B52BA">
        <w:rPr>
          <w:color w:val="000000" w:themeColor="text1"/>
        </w:rPr>
        <w:t>intervention with customers</w:t>
      </w:r>
      <w:r w:rsidR="00166D56" w:rsidRPr="003B52BA">
        <w:rPr>
          <w:color w:val="000000" w:themeColor="text1"/>
        </w:rPr>
        <w:t>, affiliates, or affiliates of affiliates, etc. sold by the Salesperson</w:t>
      </w:r>
      <w:r w:rsidR="000B5432" w:rsidRPr="003B52BA">
        <w:rPr>
          <w:color w:val="000000" w:themeColor="text1"/>
        </w:rPr>
        <w:t xml:space="preserve"> but </w:t>
      </w:r>
      <w:r>
        <w:rPr>
          <w:color w:val="000000" w:themeColor="text1"/>
        </w:rPr>
        <w:tab/>
      </w:r>
      <w:r w:rsidR="000B5432" w:rsidRPr="003B52BA">
        <w:rPr>
          <w:color w:val="000000" w:themeColor="text1"/>
        </w:rPr>
        <w:t xml:space="preserve">in respect of any sales arising </w:t>
      </w:r>
      <w:proofErr w:type="spellStart"/>
      <w:r w:rsidR="000B5432" w:rsidRPr="003B52BA">
        <w:rPr>
          <w:color w:val="000000" w:themeColor="text1"/>
        </w:rPr>
        <w:t>therefrom</w:t>
      </w:r>
      <w:proofErr w:type="spellEnd"/>
      <w:r w:rsidR="000B5432" w:rsidRPr="003B52BA">
        <w:rPr>
          <w:color w:val="000000" w:themeColor="text1"/>
        </w:rPr>
        <w:t xml:space="preserve">, the Salesperson shall be entitled to the normal </w:t>
      </w:r>
      <w:r>
        <w:rPr>
          <w:color w:val="000000" w:themeColor="text1"/>
        </w:rPr>
        <w:tab/>
      </w:r>
      <w:r w:rsidR="000B5432" w:rsidRPr="003B52BA">
        <w:rPr>
          <w:color w:val="000000" w:themeColor="text1"/>
        </w:rPr>
        <w:t>commission rate, as specified herein.</w:t>
      </w:r>
    </w:p>
    <w:p w:rsidR="000B5432" w:rsidRPr="003B52BA" w:rsidRDefault="000B5432" w:rsidP="007D6F4A">
      <w:pPr>
        <w:pStyle w:val="ListParagraph"/>
        <w:jc w:val="both"/>
        <w:rPr>
          <w:color w:val="000000" w:themeColor="text1"/>
          <w:sz w:val="24"/>
          <w:szCs w:val="24"/>
        </w:rPr>
      </w:pPr>
    </w:p>
    <w:p w:rsidR="000B5432" w:rsidRPr="003B52BA" w:rsidRDefault="003B52BA" w:rsidP="007D6F4A">
      <w:pPr>
        <w:ind w:left="360"/>
        <w:jc w:val="both"/>
        <w:rPr>
          <w:color w:val="000000" w:themeColor="text1"/>
        </w:rPr>
      </w:pPr>
      <w:r>
        <w:rPr>
          <w:color w:val="000000" w:themeColor="text1"/>
        </w:rPr>
        <w:t xml:space="preserve">22. </w:t>
      </w:r>
      <w:r w:rsidR="000B5432" w:rsidRPr="003B52BA">
        <w:rPr>
          <w:color w:val="000000" w:themeColor="text1"/>
        </w:rPr>
        <w:t xml:space="preserve">The Salesperson agrees to use his best efforts to promote the sale of the Company’s products and </w:t>
      </w:r>
      <w:r>
        <w:rPr>
          <w:color w:val="000000" w:themeColor="text1"/>
        </w:rPr>
        <w:tab/>
      </w:r>
      <w:r w:rsidR="000B5432" w:rsidRPr="003B52BA">
        <w:rPr>
          <w:color w:val="000000" w:themeColor="text1"/>
        </w:rPr>
        <w:t xml:space="preserve">services in accordance with the Company's reasonable instructions and shall protect the </w:t>
      </w:r>
      <w:r>
        <w:rPr>
          <w:color w:val="000000" w:themeColor="text1"/>
        </w:rPr>
        <w:tab/>
      </w:r>
      <w:r w:rsidR="000B5432" w:rsidRPr="003B52BA">
        <w:rPr>
          <w:color w:val="000000" w:themeColor="text1"/>
        </w:rPr>
        <w:t xml:space="preserve">Company's interests with the diligence of a responsible businessman. </w:t>
      </w:r>
    </w:p>
    <w:p w:rsidR="000B5432" w:rsidRPr="003B52BA" w:rsidRDefault="000B5432" w:rsidP="007D6F4A">
      <w:pPr>
        <w:pStyle w:val="ListParagraph"/>
        <w:jc w:val="both"/>
        <w:rPr>
          <w:color w:val="000000" w:themeColor="text1"/>
          <w:sz w:val="24"/>
          <w:szCs w:val="24"/>
        </w:rPr>
      </w:pPr>
    </w:p>
    <w:p w:rsidR="000B5432" w:rsidRPr="003B52BA" w:rsidRDefault="003B52BA" w:rsidP="000E1630">
      <w:pPr>
        <w:ind w:left="360"/>
        <w:jc w:val="both"/>
        <w:rPr>
          <w:color w:val="000000" w:themeColor="text1"/>
        </w:rPr>
      </w:pPr>
      <w:r>
        <w:rPr>
          <w:color w:val="000000" w:themeColor="text1"/>
        </w:rPr>
        <w:t xml:space="preserve">23.  </w:t>
      </w:r>
      <w:r w:rsidR="000B5432" w:rsidRPr="003B52BA">
        <w:rPr>
          <w:color w:val="000000" w:themeColor="text1"/>
        </w:rPr>
        <w:t xml:space="preserve">When negotiating with customers, the Salesperson shall offer the Company’s products and </w:t>
      </w:r>
      <w:r>
        <w:rPr>
          <w:color w:val="000000" w:themeColor="text1"/>
        </w:rPr>
        <w:tab/>
      </w:r>
      <w:r w:rsidR="000B5432" w:rsidRPr="003B52BA">
        <w:rPr>
          <w:color w:val="000000" w:themeColor="text1"/>
        </w:rPr>
        <w:t xml:space="preserve">services strictly in accordance with the terms and conditions of the offers of sale that the </w:t>
      </w:r>
      <w:r>
        <w:rPr>
          <w:color w:val="000000" w:themeColor="text1"/>
        </w:rPr>
        <w:tab/>
      </w:r>
      <w:r w:rsidR="000B5432" w:rsidRPr="003B52BA">
        <w:rPr>
          <w:color w:val="000000" w:themeColor="text1"/>
        </w:rPr>
        <w:t xml:space="preserve">Company has communicated to him. </w:t>
      </w:r>
      <w:r w:rsidR="00166D56" w:rsidRPr="003B52BA">
        <w:rPr>
          <w:color w:val="000000" w:themeColor="text1"/>
        </w:rPr>
        <w:t xml:space="preserve">Salesperson shall be responsible for any pricing which is </w:t>
      </w:r>
      <w:r>
        <w:rPr>
          <w:color w:val="000000" w:themeColor="text1"/>
        </w:rPr>
        <w:tab/>
      </w:r>
      <w:r w:rsidR="00166D56" w:rsidRPr="003B52BA">
        <w:rPr>
          <w:color w:val="000000" w:themeColor="text1"/>
        </w:rPr>
        <w:t>misquoted by the Salesperson to others.</w:t>
      </w:r>
    </w:p>
    <w:p w:rsidR="003B52BA" w:rsidRDefault="003B52BA" w:rsidP="000B5432">
      <w:pPr>
        <w:rPr>
          <w:color w:val="000000" w:themeColor="text1"/>
        </w:rPr>
      </w:pPr>
    </w:p>
    <w:p w:rsidR="000B5432" w:rsidRPr="003B52BA" w:rsidRDefault="000B5432" w:rsidP="000B5432">
      <w:pPr>
        <w:rPr>
          <w:color w:val="000000" w:themeColor="text1"/>
        </w:rPr>
      </w:pPr>
      <w:r w:rsidRPr="003B52BA">
        <w:rPr>
          <w:color w:val="000000" w:themeColor="text1"/>
        </w:rPr>
        <w:t>Note: the titles herein, such as “Commissions</w:t>
      </w:r>
      <w:r w:rsidR="004139CE" w:rsidRPr="003B52BA">
        <w:rPr>
          <w:color w:val="000000" w:themeColor="text1"/>
        </w:rPr>
        <w:t>,</w:t>
      </w:r>
      <w:r w:rsidRPr="003B52BA">
        <w:rPr>
          <w:color w:val="000000" w:themeColor="text1"/>
        </w:rPr>
        <w:t>” “Lead agent commissions,” and others are for descriptive purposes, not binding except as described herein.</w:t>
      </w:r>
    </w:p>
    <w:p w:rsidR="000B5432" w:rsidRPr="003B52BA" w:rsidRDefault="000B5432" w:rsidP="000B5432">
      <w:pPr>
        <w:rPr>
          <w:color w:val="000000" w:themeColor="text1"/>
        </w:rPr>
      </w:pPr>
    </w:p>
    <w:p w:rsidR="00F60AB4" w:rsidRPr="003B52BA" w:rsidRDefault="00F60AB4" w:rsidP="000E1630">
      <w:pPr>
        <w:jc w:val="center"/>
        <w:rPr>
          <w:color w:val="000000" w:themeColor="text1"/>
          <w:sz w:val="32"/>
          <w:szCs w:val="32"/>
        </w:rPr>
      </w:pPr>
      <w:r w:rsidRPr="003B52BA">
        <w:rPr>
          <w:color w:val="000000" w:themeColor="text1"/>
          <w:sz w:val="32"/>
          <w:szCs w:val="32"/>
        </w:rPr>
        <w:t>Schedule A</w:t>
      </w:r>
    </w:p>
    <w:p w:rsidR="00F60AB4" w:rsidRPr="003B52BA" w:rsidRDefault="007D6F4A" w:rsidP="00F60AB4">
      <w:pPr>
        <w:shd w:val="clear" w:color="auto" w:fill="FFFFFF"/>
        <w:ind w:left="720" w:firstLine="720"/>
        <w:rPr>
          <w:rFonts w:ascii="Arial" w:hAnsi="Arial" w:cs="Arial"/>
          <w:color w:val="000000" w:themeColor="text1"/>
          <w:sz w:val="19"/>
          <w:szCs w:val="19"/>
        </w:rPr>
      </w:pPr>
      <w:r>
        <w:rPr>
          <w:rFonts w:ascii="Arial" w:hAnsi="Arial" w:cs="Arial"/>
          <w:b/>
          <w:bCs/>
          <w:color w:val="000000" w:themeColor="text1"/>
          <w:sz w:val="44"/>
          <w:szCs w:val="44"/>
        </w:rPr>
        <w:tab/>
      </w:r>
      <w:r w:rsidR="00F60AB4" w:rsidRPr="003B52BA">
        <w:rPr>
          <w:rFonts w:ascii="Arial" w:hAnsi="Arial" w:cs="Arial"/>
          <w:b/>
          <w:bCs/>
          <w:color w:val="000000" w:themeColor="text1"/>
          <w:sz w:val="44"/>
          <w:szCs w:val="44"/>
        </w:rPr>
        <w:t>Salesperson Bonus Structure</w:t>
      </w:r>
    </w:p>
    <w:tbl>
      <w:tblPr>
        <w:tblW w:w="7740" w:type="dxa"/>
        <w:jc w:val="center"/>
        <w:tblInd w:w="828" w:type="dxa"/>
        <w:shd w:val="clear" w:color="auto" w:fill="FFFFFF"/>
        <w:tblCellMar>
          <w:left w:w="0" w:type="dxa"/>
          <w:right w:w="0" w:type="dxa"/>
        </w:tblCellMar>
        <w:tblLook w:val="04A0"/>
      </w:tblPr>
      <w:tblGrid>
        <w:gridCol w:w="2430"/>
        <w:gridCol w:w="2520"/>
        <w:gridCol w:w="2790"/>
      </w:tblGrid>
      <w:tr w:rsidR="00F60AB4" w:rsidRPr="003B52BA" w:rsidTr="003B52BA">
        <w:trPr>
          <w:trHeight w:val="236"/>
          <w:jc w:val="center"/>
        </w:trPr>
        <w:tc>
          <w:tcPr>
            <w:tcW w:w="24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jc w:val="center"/>
              <w:rPr>
                <w:color w:val="000000" w:themeColor="text1"/>
              </w:rPr>
            </w:pPr>
            <w:r w:rsidRPr="003B52BA">
              <w:rPr>
                <w:rFonts w:ascii="Calibri" w:hAnsi="Calibri"/>
                <w:color w:val="000000" w:themeColor="text1"/>
                <w:sz w:val="22"/>
                <w:szCs w:val="22"/>
              </w:rPr>
              <w:t> </w:t>
            </w:r>
          </w:p>
        </w:tc>
        <w:tc>
          <w:tcPr>
            <w:tcW w:w="25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rPr>
                <w:color w:val="000000" w:themeColor="text1"/>
              </w:rPr>
            </w:pPr>
            <w:r w:rsidRPr="003B52BA">
              <w:rPr>
                <w:rFonts w:ascii="Calibri" w:hAnsi="Calibri"/>
                <w:color w:val="000000" w:themeColor="text1"/>
                <w:sz w:val="22"/>
                <w:szCs w:val="22"/>
              </w:rPr>
              <w:t>Column A</w:t>
            </w:r>
          </w:p>
        </w:tc>
        <w:tc>
          <w:tcPr>
            <w:tcW w:w="27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rPr>
                <w:color w:val="000000" w:themeColor="text1"/>
              </w:rPr>
            </w:pPr>
            <w:r w:rsidRPr="003B52BA">
              <w:rPr>
                <w:rFonts w:ascii="Calibri" w:hAnsi="Calibri"/>
                <w:color w:val="000000" w:themeColor="text1"/>
                <w:sz w:val="22"/>
                <w:szCs w:val="22"/>
              </w:rPr>
              <w:t>Column B</w:t>
            </w:r>
          </w:p>
        </w:tc>
      </w:tr>
      <w:tr w:rsidR="00F60AB4" w:rsidRPr="003B52BA" w:rsidTr="003B52BA">
        <w:trPr>
          <w:trHeight w:val="236"/>
          <w:jc w:val="center"/>
        </w:trPr>
        <w:tc>
          <w:tcPr>
            <w:tcW w:w="24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jc w:val="center"/>
              <w:rPr>
                <w:color w:val="000000" w:themeColor="text1"/>
              </w:rPr>
            </w:pPr>
            <w:r w:rsidRPr="003B52BA">
              <w:rPr>
                <w:rFonts w:ascii="Calibri" w:hAnsi="Calibri"/>
                <w:color w:val="000000" w:themeColor="text1"/>
                <w:sz w:val="22"/>
                <w:szCs w:val="22"/>
              </w:rPr>
              <w:t>New Subscriptions</w:t>
            </w:r>
            <w:r w:rsidR="006A7AA7" w:rsidRPr="003B52BA">
              <w:rPr>
                <w:rFonts w:ascii="Calibri" w:hAnsi="Calibri"/>
                <w:color w:val="000000" w:themeColor="text1"/>
                <w:sz w:val="22"/>
                <w:szCs w:val="22"/>
              </w:rPr>
              <w:t>**</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rPr>
                <w:color w:val="000000" w:themeColor="text1"/>
              </w:rPr>
            </w:pPr>
            <w:r w:rsidRPr="003B52BA">
              <w:rPr>
                <w:rFonts w:ascii="Calibri" w:hAnsi="Calibri"/>
                <w:color w:val="000000" w:themeColor="text1"/>
                <w:sz w:val="22"/>
                <w:szCs w:val="22"/>
              </w:rPr>
              <w:t>Bonus Tier</w:t>
            </w:r>
          </w:p>
        </w:tc>
        <w:tc>
          <w:tcPr>
            <w:tcW w:w="27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rPr>
                <w:color w:val="000000" w:themeColor="text1"/>
              </w:rPr>
            </w:pPr>
            <w:r w:rsidRPr="003B52BA">
              <w:rPr>
                <w:rFonts w:ascii="Calibri" w:hAnsi="Calibri"/>
                <w:color w:val="000000" w:themeColor="text1"/>
                <w:sz w:val="22"/>
                <w:szCs w:val="22"/>
              </w:rPr>
              <w:t>Total Cumulative Bonus*</w:t>
            </w:r>
          </w:p>
        </w:tc>
      </w:tr>
      <w:tr w:rsidR="00F60AB4" w:rsidRPr="003B52BA" w:rsidTr="003B52BA">
        <w:trPr>
          <w:trHeight w:val="227"/>
          <w:jc w:val="center"/>
        </w:trPr>
        <w:tc>
          <w:tcPr>
            <w:tcW w:w="24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jc w:val="center"/>
              <w:rPr>
                <w:color w:val="000000" w:themeColor="text1"/>
              </w:rPr>
            </w:pPr>
            <w:r w:rsidRPr="003B52BA">
              <w:rPr>
                <w:rFonts w:ascii="Calibri" w:hAnsi="Calibri"/>
                <w:color w:val="000000" w:themeColor="text1"/>
                <w:sz w:val="22"/>
                <w:szCs w:val="22"/>
              </w:rPr>
              <w:t>25000</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rPr>
                <w:color w:val="000000" w:themeColor="text1"/>
              </w:rPr>
            </w:pPr>
            <w:r w:rsidRPr="003B52BA">
              <w:rPr>
                <w:rFonts w:ascii="Calibri" w:hAnsi="Calibri"/>
                <w:color w:val="000000" w:themeColor="text1"/>
                <w:sz w:val="22"/>
                <w:szCs w:val="22"/>
              </w:rPr>
              <w:t> $     15,000.00</w:t>
            </w:r>
          </w:p>
        </w:tc>
        <w:tc>
          <w:tcPr>
            <w:tcW w:w="27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rPr>
                <w:color w:val="000000" w:themeColor="text1"/>
              </w:rPr>
            </w:pPr>
            <w:r w:rsidRPr="003B52BA">
              <w:rPr>
                <w:rFonts w:ascii="Calibri" w:hAnsi="Calibri"/>
                <w:color w:val="000000" w:themeColor="text1"/>
                <w:sz w:val="22"/>
                <w:szCs w:val="22"/>
              </w:rPr>
              <w:t> $                 51,400.00</w:t>
            </w:r>
          </w:p>
        </w:tc>
      </w:tr>
      <w:tr w:rsidR="00F60AB4" w:rsidRPr="003B52BA" w:rsidTr="003B52BA">
        <w:trPr>
          <w:trHeight w:val="236"/>
          <w:jc w:val="center"/>
        </w:trPr>
        <w:tc>
          <w:tcPr>
            <w:tcW w:w="24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jc w:val="center"/>
              <w:rPr>
                <w:color w:val="000000" w:themeColor="text1"/>
              </w:rPr>
            </w:pPr>
            <w:r w:rsidRPr="003B52BA">
              <w:rPr>
                <w:rFonts w:ascii="Calibri" w:hAnsi="Calibri"/>
                <w:color w:val="000000" w:themeColor="text1"/>
                <w:sz w:val="22"/>
                <w:szCs w:val="22"/>
              </w:rPr>
              <w:t>15000</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rPr>
                <w:color w:val="000000" w:themeColor="text1"/>
              </w:rPr>
            </w:pPr>
            <w:r w:rsidRPr="003B52BA">
              <w:rPr>
                <w:rFonts w:ascii="Calibri" w:hAnsi="Calibri"/>
                <w:color w:val="000000" w:themeColor="text1"/>
                <w:sz w:val="22"/>
                <w:szCs w:val="22"/>
              </w:rPr>
              <w:t> $       7,500.00</w:t>
            </w:r>
          </w:p>
        </w:tc>
        <w:tc>
          <w:tcPr>
            <w:tcW w:w="27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rPr>
                <w:color w:val="000000" w:themeColor="text1"/>
              </w:rPr>
            </w:pPr>
            <w:r w:rsidRPr="003B52BA">
              <w:rPr>
                <w:rFonts w:ascii="Calibri" w:hAnsi="Calibri"/>
                <w:color w:val="000000" w:themeColor="text1"/>
                <w:sz w:val="22"/>
                <w:szCs w:val="22"/>
              </w:rPr>
              <w:t> $                 36,400.00</w:t>
            </w:r>
          </w:p>
        </w:tc>
      </w:tr>
      <w:tr w:rsidR="00F60AB4" w:rsidRPr="003B52BA" w:rsidTr="003B52BA">
        <w:trPr>
          <w:trHeight w:val="236"/>
          <w:jc w:val="center"/>
        </w:trPr>
        <w:tc>
          <w:tcPr>
            <w:tcW w:w="24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jc w:val="center"/>
              <w:rPr>
                <w:color w:val="000000" w:themeColor="text1"/>
              </w:rPr>
            </w:pPr>
            <w:r w:rsidRPr="003B52BA">
              <w:rPr>
                <w:rFonts w:ascii="Calibri" w:hAnsi="Calibri"/>
                <w:color w:val="000000" w:themeColor="text1"/>
                <w:sz w:val="22"/>
                <w:szCs w:val="22"/>
              </w:rPr>
              <w:t>10000</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rPr>
                <w:color w:val="000000" w:themeColor="text1"/>
              </w:rPr>
            </w:pPr>
            <w:r w:rsidRPr="003B52BA">
              <w:rPr>
                <w:rFonts w:ascii="Calibri" w:hAnsi="Calibri"/>
                <w:color w:val="000000" w:themeColor="text1"/>
                <w:sz w:val="22"/>
                <w:szCs w:val="22"/>
              </w:rPr>
              <w:t> $       7,500.00</w:t>
            </w:r>
          </w:p>
        </w:tc>
        <w:tc>
          <w:tcPr>
            <w:tcW w:w="27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rPr>
                <w:color w:val="000000" w:themeColor="text1"/>
              </w:rPr>
            </w:pPr>
            <w:r w:rsidRPr="003B52BA">
              <w:rPr>
                <w:rFonts w:ascii="Calibri" w:hAnsi="Calibri"/>
                <w:color w:val="000000" w:themeColor="text1"/>
                <w:sz w:val="22"/>
                <w:szCs w:val="22"/>
              </w:rPr>
              <w:t> $                 28,900.00</w:t>
            </w:r>
          </w:p>
        </w:tc>
      </w:tr>
      <w:tr w:rsidR="00F60AB4" w:rsidRPr="003B52BA" w:rsidTr="003B52BA">
        <w:trPr>
          <w:trHeight w:val="236"/>
          <w:jc w:val="center"/>
        </w:trPr>
        <w:tc>
          <w:tcPr>
            <w:tcW w:w="24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jc w:val="center"/>
              <w:rPr>
                <w:color w:val="000000" w:themeColor="text1"/>
              </w:rPr>
            </w:pPr>
            <w:r w:rsidRPr="003B52BA">
              <w:rPr>
                <w:rFonts w:ascii="Calibri" w:hAnsi="Calibri"/>
                <w:color w:val="000000" w:themeColor="text1"/>
                <w:sz w:val="22"/>
                <w:szCs w:val="22"/>
              </w:rPr>
              <w:t>5000</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rPr>
                <w:color w:val="000000" w:themeColor="text1"/>
              </w:rPr>
            </w:pPr>
            <w:r w:rsidRPr="003B52BA">
              <w:rPr>
                <w:rFonts w:ascii="Calibri" w:hAnsi="Calibri"/>
                <w:color w:val="000000" w:themeColor="text1"/>
                <w:sz w:val="22"/>
                <w:szCs w:val="22"/>
              </w:rPr>
              <w:t> $       5,000.00</w:t>
            </w:r>
          </w:p>
        </w:tc>
        <w:tc>
          <w:tcPr>
            <w:tcW w:w="27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rPr>
                <w:color w:val="000000" w:themeColor="text1"/>
              </w:rPr>
            </w:pPr>
            <w:r w:rsidRPr="003B52BA">
              <w:rPr>
                <w:rFonts w:ascii="Calibri" w:hAnsi="Calibri"/>
                <w:color w:val="000000" w:themeColor="text1"/>
                <w:sz w:val="22"/>
                <w:szCs w:val="22"/>
              </w:rPr>
              <w:t> $                 21,400.00</w:t>
            </w:r>
          </w:p>
        </w:tc>
      </w:tr>
      <w:tr w:rsidR="00F60AB4" w:rsidRPr="003B52BA" w:rsidTr="003B52BA">
        <w:trPr>
          <w:trHeight w:val="236"/>
          <w:jc w:val="center"/>
        </w:trPr>
        <w:tc>
          <w:tcPr>
            <w:tcW w:w="24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jc w:val="center"/>
              <w:rPr>
                <w:color w:val="000000" w:themeColor="text1"/>
              </w:rPr>
            </w:pPr>
            <w:r w:rsidRPr="003B52BA">
              <w:rPr>
                <w:rFonts w:ascii="Calibri" w:hAnsi="Calibri"/>
                <w:color w:val="000000" w:themeColor="text1"/>
                <w:sz w:val="22"/>
                <w:szCs w:val="22"/>
              </w:rPr>
              <w:t>2500</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rPr>
                <w:color w:val="000000" w:themeColor="text1"/>
              </w:rPr>
            </w:pPr>
            <w:r w:rsidRPr="003B52BA">
              <w:rPr>
                <w:rFonts w:ascii="Calibri" w:hAnsi="Calibri"/>
                <w:color w:val="000000" w:themeColor="text1"/>
                <w:sz w:val="22"/>
                <w:szCs w:val="22"/>
              </w:rPr>
              <w:t> $       5,000.00</w:t>
            </w:r>
          </w:p>
        </w:tc>
        <w:tc>
          <w:tcPr>
            <w:tcW w:w="27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rPr>
                <w:color w:val="000000" w:themeColor="text1"/>
              </w:rPr>
            </w:pPr>
            <w:r w:rsidRPr="003B52BA">
              <w:rPr>
                <w:rFonts w:ascii="Calibri" w:hAnsi="Calibri"/>
                <w:color w:val="000000" w:themeColor="text1"/>
                <w:sz w:val="22"/>
                <w:szCs w:val="22"/>
              </w:rPr>
              <w:t> $                 16,400.00</w:t>
            </w:r>
          </w:p>
        </w:tc>
      </w:tr>
      <w:tr w:rsidR="00F60AB4" w:rsidRPr="003B52BA" w:rsidTr="003B52BA">
        <w:trPr>
          <w:trHeight w:val="236"/>
          <w:jc w:val="center"/>
        </w:trPr>
        <w:tc>
          <w:tcPr>
            <w:tcW w:w="24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jc w:val="center"/>
              <w:rPr>
                <w:color w:val="000000" w:themeColor="text1"/>
              </w:rPr>
            </w:pPr>
            <w:r w:rsidRPr="003B52BA">
              <w:rPr>
                <w:rFonts w:ascii="Calibri" w:hAnsi="Calibri"/>
                <w:color w:val="000000" w:themeColor="text1"/>
                <w:sz w:val="22"/>
                <w:szCs w:val="22"/>
              </w:rPr>
              <w:t>1500</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rPr>
                <w:color w:val="000000" w:themeColor="text1"/>
              </w:rPr>
            </w:pPr>
            <w:r w:rsidRPr="003B52BA">
              <w:rPr>
                <w:rFonts w:ascii="Calibri" w:hAnsi="Calibri"/>
                <w:color w:val="000000" w:themeColor="text1"/>
                <w:sz w:val="22"/>
                <w:szCs w:val="22"/>
              </w:rPr>
              <w:t> $       5,000.00</w:t>
            </w:r>
          </w:p>
        </w:tc>
        <w:tc>
          <w:tcPr>
            <w:tcW w:w="27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rPr>
                <w:color w:val="000000" w:themeColor="text1"/>
              </w:rPr>
            </w:pPr>
            <w:r w:rsidRPr="003B52BA">
              <w:rPr>
                <w:rFonts w:ascii="Calibri" w:hAnsi="Calibri"/>
                <w:color w:val="000000" w:themeColor="text1"/>
                <w:sz w:val="22"/>
                <w:szCs w:val="22"/>
              </w:rPr>
              <w:t> $                 11,400.00</w:t>
            </w:r>
          </w:p>
        </w:tc>
      </w:tr>
      <w:tr w:rsidR="00F60AB4" w:rsidRPr="003B52BA" w:rsidTr="003B52BA">
        <w:trPr>
          <w:trHeight w:val="236"/>
          <w:jc w:val="center"/>
        </w:trPr>
        <w:tc>
          <w:tcPr>
            <w:tcW w:w="24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jc w:val="center"/>
              <w:rPr>
                <w:color w:val="000000" w:themeColor="text1"/>
              </w:rPr>
            </w:pPr>
            <w:r w:rsidRPr="003B52BA">
              <w:rPr>
                <w:rFonts w:ascii="Calibri" w:hAnsi="Calibri"/>
                <w:color w:val="000000" w:themeColor="text1"/>
                <w:sz w:val="22"/>
                <w:szCs w:val="22"/>
              </w:rPr>
              <w:t>1000</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rPr>
                <w:color w:val="000000" w:themeColor="text1"/>
              </w:rPr>
            </w:pPr>
            <w:r w:rsidRPr="003B52BA">
              <w:rPr>
                <w:rFonts w:ascii="Calibri" w:hAnsi="Calibri"/>
                <w:color w:val="000000" w:themeColor="text1"/>
                <w:sz w:val="22"/>
                <w:szCs w:val="22"/>
              </w:rPr>
              <w:t> $       2,500.00</w:t>
            </w:r>
          </w:p>
        </w:tc>
        <w:tc>
          <w:tcPr>
            <w:tcW w:w="27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rPr>
                <w:color w:val="000000" w:themeColor="text1"/>
              </w:rPr>
            </w:pPr>
            <w:r w:rsidRPr="003B52BA">
              <w:rPr>
                <w:rFonts w:ascii="Calibri" w:hAnsi="Calibri"/>
                <w:color w:val="000000" w:themeColor="text1"/>
                <w:sz w:val="22"/>
                <w:szCs w:val="22"/>
              </w:rPr>
              <w:t> $                   6,400.00</w:t>
            </w:r>
          </w:p>
        </w:tc>
      </w:tr>
      <w:tr w:rsidR="00F60AB4" w:rsidRPr="003B52BA" w:rsidTr="003B52BA">
        <w:trPr>
          <w:trHeight w:val="236"/>
          <w:jc w:val="center"/>
        </w:trPr>
        <w:tc>
          <w:tcPr>
            <w:tcW w:w="24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jc w:val="center"/>
              <w:rPr>
                <w:color w:val="000000" w:themeColor="text1"/>
              </w:rPr>
            </w:pPr>
            <w:r w:rsidRPr="003B52BA">
              <w:rPr>
                <w:rFonts w:ascii="Calibri" w:hAnsi="Calibri"/>
                <w:color w:val="000000" w:themeColor="text1"/>
                <w:sz w:val="22"/>
                <w:szCs w:val="22"/>
              </w:rPr>
              <w:t>500</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rPr>
                <w:color w:val="000000" w:themeColor="text1"/>
              </w:rPr>
            </w:pPr>
            <w:r w:rsidRPr="003B52BA">
              <w:rPr>
                <w:rFonts w:ascii="Calibri" w:hAnsi="Calibri"/>
                <w:color w:val="000000" w:themeColor="text1"/>
                <w:sz w:val="22"/>
                <w:szCs w:val="22"/>
              </w:rPr>
              <w:t> $       2,000.00</w:t>
            </w:r>
          </w:p>
        </w:tc>
        <w:tc>
          <w:tcPr>
            <w:tcW w:w="27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rPr>
                <w:color w:val="000000" w:themeColor="text1"/>
              </w:rPr>
            </w:pPr>
            <w:r w:rsidRPr="003B52BA">
              <w:rPr>
                <w:rFonts w:ascii="Calibri" w:hAnsi="Calibri"/>
                <w:color w:val="000000" w:themeColor="text1"/>
                <w:sz w:val="22"/>
                <w:szCs w:val="22"/>
              </w:rPr>
              <w:t> $                   3,900.00</w:t>
            </w:r>
          </w:p>
        </w:tc>
      </w:tr>
      <w:tr w:rsidR="00F60AB4" w:rsidRPr="003B52BA" w:rsidTr="003B52BA">
        <w:trPr>
          <w:trHeight w:val="236"/>
          <w:jc w:val="center"/>
        </w:trPr>
        <w:tc>
          <w:tcPr>
            <w:tcW w:w="24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jc w:val="center"/>
              <w:rPr>
                <w:color w:val="000000" w:themeColor="text1"/>
              </w:rPr>
            </w:pPr>
            <w:r w:rsidRPr="003B52BA">
              <w:rPr>
                <w:rFonts w:ascii="Calibri" w:hAnsi="Calibri"/>
                <w:color w:val="000000" w:themeColor="text1"/>
                <w:sz w:val="22"/>
                <w:szCs w:val="22"/>
              </w:rPr>
              <w:t>250</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rPr>
                <w:color w:val="000000" w:themeColor="text1"/>
              </w:rPr>
            </w:pPr>
            <w:r w:rsidRPr="003B52BA">
              <w:rPr>
                <w:rFonts w:ascii="Calibri" w:hAnsi="Calibri"/>
                <w:color w:val="000000" w:themeColor="text1"/>
                <w:sz w:val="22"/>
                <w:szCs w:val="22"/>
              </w:rPr>
              <w:t> $       1,500.00</w:t>
            </w:r>
          </w:p>
        </w:tc>
        <w:tc>
          <w:tcPr>
            <w:tcW w:w="27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rPr>
                <w:color w:val="000000" w:themeColor="text1"/>
              </w:rPr>
            </w:pPr>
            <w:r w:rsidRPr="003B52BA">
              <w:rPr>
                <w:rFonts w:ascii="Calibri" w:hAnsi="Calibri"/>
                <w:color w:val="000000" w:themeColor="text1"/>
                <w:sz w:val="22"/>
                <w:szCs w:val="22"/>
              </w:rPr>
              <w:t> $                   1,900.00</w:t>
            </w:r>
          </w:p>
        </w:tc>
      </w:tr>
      <w:tr w:rsidR="00F60AB4" w:rsidRPr="003B52BA" w:rsidTr="003B52BA">
        <w:trPr>
          <w:trHeight w:val="236"/>
          <w:jc w:val="center"/>
        </w:trPr>
        <w:tc>
          <w:tcPr>
            <w:tcW w:w="24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jc w:val="center"/>
              <w:rPr>
                <w:color w:val="000000" w:themeColor="text1"/>
              </w:rPr>
            </w:pPr>
            <w:r w:rsidRPr="003B52BA">
              <w:rPr>
                <w:rFonts w:ascii="Calibri" w:hAnsi="Calibri"/>
                <w:color w:val="000000" w:themeColor="text1"/>
                <w:sz w:val="22"/>
                <w:szCs w:val="22"/>
              </w:rPr>
              <w:t>100</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rPr>
                <w:color w:val="000000" w:themeColor="text1"/>
              </w:rPr>
            </w:pPr>
            <w:r w:rsidRPr="003B52BA">
              <w:rPr>
                <w:rFonts w:ascii="Calibri" w:hAnsi="Calibri"/>
                <w:color w:val="000000" w:themeColor="text1"/>
                <w:sz w:val="22"/>
                <w:szCs w:val="22"/>
              </w:rPr>
              <w:t> $          300.00</w:t>
            </w:r>
          </w:p>
        </w:tc>
        <w:tc>
          <w:tcPr>
            <w:tcW w:w="27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rPr>
                <w:color w:val="000000" w:themeColor="text1"/>
              </w:rPr>
            </w:pPr>
            <w:r w:rsidRPr="003B52BA">
              <w:rPr>
                <w:rFonts w:ascii="Calibri" w:hAnsi="Calibri"/>
                <w:color w:val="000000" w:themeColor="text1"/>
                <w:sz w:val="22"/>
                <w:szCs w:val="22"/>
              </w:rPr>
              <w:t> $                      400.00</w:t>
            </w:r>
          </w:p>
        </w:tc>
      </w:tr>
      <w:tr w:rsidR="00F60AB4" w:rsidRPr="003B52BA" w:rsidTr="003B52BA">
        <w:trPr>
          <w:trHeight w:val="245"/>
          <w:jc w:val="center"/>
        </w:trPr>
        <w:tc>
          <w:tcPr>
            <w:tcW w:w="24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jc w:val="center"/>
              <w:rPr>
                <w:color w:val="000000" w:themeColor="text1"/>
              </w:rPr>
            </w:pPr>
            <w:r w:rsidRPr="003B52BA">
              <w:rPr>
                <w:rFonts w:ascii="Calibri" w:hAnsi="Calibri"/>
                <w:color w:val="000000" w:themeColor="text1"/>
                <w:sz w:val="22"/>
                <w:szCs w:val="22"/>
              </w:rPr>
              <w:t>50</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rPr>
                <w:color w:val="000000" w:themeColor="text1"/>
              </w:rPr>
            </w:pPr>
            <w:r w:rsidRPr="003B52BA">
              <w:rPr>
                <w:rFonts w:ascii="Calibri" w:hAnsi="Calibri"/>
                <w:color w:val="000000" w:themeColor="text1"/>
                <w:sz w:val="22"/>
                <w:szCs w:val="22"/>
              </w:rPr>
              <w:t> $          100.00</w:t>
            </w:r>
          </w:p>
        </w:tc>
        <w:tc>
          <w:tcPr>
            <w:tcW w:w="27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60AB4" w:rsidRPr="003B52BA" w:rsidRDefault="00F60AB4" w:rsidP="005E3836">
            <w:pPr>
              <w:rPr>
                <w:color w:val="000000" w:themeColor="text1"/>
              </w:rPr>
            </w:pPr>
            <w:r w:rsidRPr="003B52BA">
              <w:rPr>
                <w:rFonts w:ascii="Calibri" w:hAnsi="Calibri"/>
                <w:color w:val="000000" w:themeColor="text1"/>
                <w:sz w:val="22"/>
                <w:szCs w:val="22"/>
              </w:rPr>
              <w:t> $                      100.00</w:t>
            </w:r>
          </w:p>
        </w:tc>
      </w:tr>
    </w:tbl>
    <w:p w:rsidR="00F60AB4" w:rsidRPr="003B52BA" w:rsidRDefault="00F60AB4" w:rsidP="00F60AB4">
      <w:pPr>
        <w:rPr>
          <w:color w:val="000000" w:themeColor="text1"/>
          <w:sz w:val="28"/>
          <w:szCs w:val="28"/>
        </w:rPr>
      </w:pPr>
    </w:p>
    <w:p w:rsidR="006A7AA7" w:rsidRPr="003B52BA" w:rsidRDefault="006A7AA7" w:rsidP="007D6F4A">
      <w:pPr>
        <w:shd w:val="clear" w:color="auto" w:fill="FFFFFF"/>
        <w:jc w:val="both"/>
        <w:rPr>
          <w:rFonts w:ascii="Arial" w:hAnsi="Arial" w:cs="Arial"/>
          <w:b/>
          <w:color w:val="000000" w:themeColor="text1"/>
          <w:sz w:val="19"/>
          <w:szCs w:val="19"/>
        </w:rPr>
      </w:pPr>
      <w:r w:rsidRPr="003B52BA">
        <w:rPr>
          <w:rFonts w:ascii="Arial" w:hAnsi="Arial" w:cs="Arial"/>
          <w:b/>
          <w:color w:val="000000" w:themeColor="text1"/>
        </w:rPr>
        <w:t>* </w:t>
      </w:r>
      <w:r w:rsidRPr="003B52BA">
        <w:rPr>
          <w:rFonts w:ascii="Arial" w:hAnsi="Arial" w:cs="Arial"/>
          <w:b/>
          <w:color w:val="000000" w:themeColor="text1"/>
          <w:sz w:val="19"/>
          <w:szCs w:val="19"/>
        </w:rPr>
        <w:t>The cumulative bonus reflects the total bonuses paid according to column A. Column B is only for illustrative purposes – those are not the amounts paid. The amounts paid are stated in column A.</w:t>
      </w:r>
    </w:p>
    <w:p w:rsidR="006A7AA7" w:rsidRPr="003B52BA" w:rsidRDefault="006A7AA7" w:rsidP="007D6F4A">
      <w:pPr>
        <w:shd w:val="clear" w:color="auto" w:fill="FFFFFF"/>
        <w:jc w:val="both"/>
        <w:rPr>
          <w:rFonts w:ascii="Arial" w:hAnsi="Arial" w:cs="Arial"/>
          <w:b/>
          <w:color w:val="000000" w:themeColor="text1"/>
          <w:sz w:val="19"/>
          <w:szCs w:val="19"/>
        </w:rPr>
      </w:pPr>
      <w:r w:rsidRPr="003B52BA">
        <w:rPr>
          <w:rFonts w:ascii="Arial" w:hAnsi="Arial" w:cs="Arial"/>
          <w:b/>
          <w:color w:val="000000" w:themeColor="text1"/>
          <w:sz w:val="19"/>
          <w:szCs w:val="19"/>
        </w:rPr>
        <w:t>** For purposes of this table, subscribers who renew for a seco</w:t>
      </w:r>
      <w:r w:rsidR="00F819AE" w:rsidRPr="003B52BA">
        <w:rPr>
          <w:rFonts w:ascii="Arial" w:hAnsi="Arial" w:cs="Arial"/>
          <w:b/>
          <w:color w:val="000000" w:themeColor="text1"/>
          <w:sz w:val="19"/>
          <w:szCs w:val="19"/>
        </w:rPr>
        <w:t xml:space="preserve">nd year count toward the total subscribers. </w:t>
      </w:r>
    </w:p>
    <w:p w:rsidR="00F819AE" w:rsidRPr="003B52BA" w:rsidRDefault="00F819AE" w:rsidP="007D6F4A">
      <w:pPr>
        <w:shd w:val="clear" w:color="auto" w:fill="FFFFFF"/>
        <w:jc w:val="both"/>
        <w:rPr>
          <w:rFonts w:ascii="Arial" w:hAnsi="Arial" w:cs="Arial"/>
          <w:color w:val="000000" w:themeColor="text1"/>
        </w:rPr>
      </w:pPr>
    </w:p>
    <w:p w:rsidR="00F819AE" w:rsidRPr="003B52BA" w:rsidRDefault="00F819AE" w:rsidP="007D6F4A">
      <w:pPr>
        <w:shd w:val="clear" w:color="auto" w:fill="FFFFFF"/>
        <w:jc w:val="both"/>
        <w:rPr>
          <w:color w:val="000000" w:themeColor="text1"/>
        </w:rPr>
      </w:pPr>
      <w:r w:rsidRPr="003B52BA">
        <w:rPr>
          <w:color w:val="000000" w:themeColor="text1"/>
        </w:rPr>
        <w:t>Renewal subscriptions are not new subscriptions, thus bonuses are not paid for renewal subscriptions, only new subscriptions.</w:t>
      </w:r>
    </w:p>
    <w:p w:rsidR="00F819AE" w:rsidRPr="003B52BA" w:rsidRDefault="00F819AE" w:rsidP="007D6F4A">
      <w:pPr>
        <w:shd w:val="clear" w:color="auto" w:fill="FFFFFF"/>
        <w:jc w:val="both"/>
        <w:rPr>
          <w:color w:val="000000" w:themeColor="text1"/>
        </w:rPr>
      </w:pPr>
    </w:p>
    <w:p w:rsidR="00F819AE" w:rsidRPr="003B52BA" w:rsidRDefault="00F819AE" w:rsidP="007D6F4A">
      <w:pPr>
        <w:shd w:val="clear" w:color="auto" w:fill="FFFFFF"/>
        <w:jc w:val="both"/>
        <w:rPr>
          <w:color w:val="000000" w:themeColor="text1"/>
        </w:rPr>
      </w:pPr>
      <w:r w:rsidRPr="003B52BA">
        <w:rPr>
          <w:color w:val="000000" w:themeColor="text1"/>
        </w:rPr>
        <w:t>A new subscription is any first time purchase by a</w:t>
      </w:r>
      <w:r w:rsidR="003B52BA">
        <w:rPr>
          <w:color w:val="000000" w:themeColor="text1"/>
        </w:rPr>
        <w:t>n</w:t>
      </w:r>
      <w:r w:rsidRPr="003B52BA">
        <w:rPr>
          <w:color w:val="000000" w:themeColor="text1"/>
        </w:rPr>
        <w:t xml:space="preserve"> unique</w:t>
      </w:r>
      <w:r w:rsidR="000D760D" w:rsidRPr="003B52BA">
        <w:rPr>
          <w:color w:val="000000" w:themeColor="text1"/>
        </w:rPr>
        <w:t xml:space="preserve"> individual,</w:t>
      </w:r>
      <w:r w:rsidRPr="003B52BA">
        <w:rPr>
          <w:color w:val="000000" w:themeColor="text1"/>
        </w:rPr>
        <w:t xml:space="preserve"> </w:t>
      </w:r>
      <w:r w:rsidR="000D760D" w:rsidRPr="003B52BA">
        <w:rPr>
          <w:color w:val="000000" w:themeColor="text1"/>
        </w:rPr>
        <w:t xml:space="preserve">and for that </w:t>
      </w:r>
      <w:r w:rsidRPr="003B52BA">
        <w:rPr>
          <w:color w:val="000000" w:themeColor="text1"/>
        </w:rPr>
        <w:t>individual</w:t>
      </w:r>
      <w:r w:rsidR="000D760D" w:rsidRPr="003B52BA">
        <w:rPr>
          <w:color w:val="000000" w:themeColor="text1"/>
        </w:rPr>
        <w:t>, who has never purchased</w:t>
      </w:r>
      <w:r w:rsidRPr="003B52BA">
        <w:rPr>
          <w:color w:val="000000" w:themeColor="text1"/>
        </w:rPr>
        <w:t xml:space="preserve"> from SKILLDEVELOPMENTCOACH.COM before (subject to the terms and conditions herein). </w:t>
      </w:r>
    </w:p>
    <w:p w:rsidR="006A7AA7" w:rsidRPr="003B52BA" w:rsidRDefault="006A7AA7" w:rsidP="007D6F4A">
      <w:pPr>
        <w:jc w:val="both"/>
        <w:rPr>
          <w:color w:val="000000" w:themeColor="text1"/>
        </w:rPr>
      </w:pPr>
    </w:p>
    <w:p w:rsidR="000D760D" w:rsidRPr="003B52BA" w:rsidRDefault="000D760D" w:rsidP="007D6F4A">
      <w:pPr>
        <w:jc w:val="both"/>
        <w:rPr>
          <w:color w:val="000000" w:themeColor="text1"/>
        </w:rPr>
      </w:pPr>
      <w:r w:rsidRPr="003B52BA">
        <w:rPr>
          <w:color w:val="000000" w:themeColor="text1"/>
        </w:rPr>
        <w:t>A subscriber who cancels is not eligible as a new subscriber should they decide to renew.</w:t>
      </w:r>
    </w:p>
    <w:p w:rsidR="000D760D" w:rsidRPr="003B52BA" w:rsidRDefault="000D760D" w:rsidP="007D6F4A">
      <w:pPr>
        <w:jc w:val="both"/>
        <w:rPr>
          <w:color w:val="000000" w:themeColor="text1"/>
          <w:sz w:val="28"/>
          <w:szCs w:val="28"/>
        </w:rPr>
      </w:pPr>
    </w:p>
    <w:p w:rsidR="00F60AB4" w:rsidRPr="003B52BA" w:rsidRDefault="00057F58" w:rsidP="007D6F4A">
      <w:pPr>
        <w:jc w:val="both"/>
        <w:rPr>
          <w:color w:val="000000" w:themeColor="text1"/>
          <w:sz w:val="28"/>
          <w:szCs w:val="28"/>
        </w:rPr>
      </w:pPr>
      <w:r w:rsidRPr="003B52BA">
        <w:rPr>
          <w:color w:val="000000" w:themeColor="text1"/>
          <w:sz w:val="28"/>
          <w:szCs w:val="28"/>
        </w:rPr>
        <w:t>Bonuses in Column A only get paid once. Once a bonus in Column A is paid, it is not paid again.</w:t>
      </w:r>
    </w:p>
    <w:p w:rsidR="00057F58" w:rsidRPr="003B52BA" w:rsidRDefault="00057F58" w:rsidP="007D6F4A">
      <w:pPr>
        <w:jc w:val="both"/>
        <w:rPr>
          <w:color w:val="000000" w:themeColor="text1"/>
          <w:sz w:val="28"/>
          <w:szCs w:val="28"/>
        </w:rPr>
      </w:pPr>
    </w:p>
    <w:p w:rsidR="00057F58" w:rsidRPr="003B52BA" w:rsidRDefault="00057F58" w:rsidP="007D6F4A">
      <w:pPr>
        <w:jc w:val="both"/>
        <w:rPr>
          <w:color w:val="000000" w:themeColor="text1"/>
          <w:sz w:val="28"/>
          <w:szCs w:val="28"/>
        </w:rPr>
      </w:pPr>
      <w:r w:rsidRPr="003B52BA">
        <w:rPr>
          <w:color w:val="000000" w:themeColor="text1"/>
          <w:sz w:val="28"/>
          <w:szCs w:val="28"/>
        </w:rPr>
        <w:t xml:space="preserve">Bonuses in Column B are illustrative, and are not paid – what is paid is what is in Column A, so long as it meets the conditions as described. The tier determines what Column A bonus gets paid, as follows.  </w:t>
      </w:r>
    </w:p>
    <w:p w:rsidR="00F13689" w:rsidRPr="003B52BA" w:rsidRDefault="00F13689" w:rsidP="007D6F4A">
      <w:pPr>
        <w:jc w:val="both"/>
        <w:rPr>
          <w:color w:val="000000" w:themeColor="text1"/>
          <w:sz w:val="28"/>
          <w:szCs w:val="28"/>
        </w:rPr>
      </w:pPr>
    </w:p>
    <w:p w:rsidR="00F13689" w:rsidRPr="003B52BA" w:rsidRDefault="00F13689" w:rsidP="007D6F4A">
      <w:pPr>
        <w:jc w:val="both"/>
        <w:rPr>
          <w:color w:val="000000" w:themeColor="text1"/>
          <w:sz w:val="28"/>
          <w:szCs w:val="28"/>
        </w:rPr>
      </w:pPr>
      <w:r w:rsidRPr="003B52BA">
        <w:rPr>
          <w:color w:val="000000" w:themeColor="text1"/>
          <w:sz w:val="28"/>
          <w:szCs w:val="28"/>
        </w:rPr>
        <w:t>Bonuses don’t get paid on affiliate sales (they are not counted as new subscribers)</w:t>
      </w:r>
      <w:bookmarkStart w:id="0" w:name="_GoBack"/>
      <w:bookmarkEnd w:id="0"/>
      <w:r w:rsidRPr="003B52BA">
        <w:rPr>
          <w:color w:val="000000" w:themeColor="text1"/>
          <w:sz w:val="28"/>
          <w:szCs w:val="28"/>
        </w:rPr>
        <w:t>.</w:t>
      </w:r>
    </w:p>
    <w:p w:rsidR="00057F58" w:rsidRPr="003B52BA" w:rsidRDefault="00057F58" w:rsidP="007D6F4A">
      <w:pPr>
        <w:jc w:val="both"/>
        <w:rPr>
          <w:color w:val="000000" w:themeColor="text1"/>
        </w:rPr>
      </w:pPr>
    </w:p>
    <w:p w:rsidR="00057F58" w:rsidRPr="003B52BA" w:rsidRDefault="00057F58" w:rsidP="007D6F4A">
      <w:pPr>
        <w:jc w:val="both"/>
        <w:rPr>
          <w:color w:val="000000" w:themeColor="text1"/>
        </w:rPr>
      </w:pPr>
      <w:r w:rsidRPr="003B52BA">
        <w:rPr>
          <w:color w:val="000000" w:themeColor="text1"/>
        </w:rPr>
        <w:t>1)</w:t>
      </w:r>
      <w:r w:rsidR="003B52BA" w:rsidRPr="003B52BA">
        <w:rPr>
          <w:color w:val="000000" w:themeColor="text1"/>
        </w:rPr>
        <w:t>.</w:t>
      </w:r>
      <w:r w:rsidRPr="003B52BA">
        <w:rPr>
          <w:color w:val="000000" w:themeColor="text1"/>
        </w:rPr>
        <w:t xml:space="preserve"> Bonus amounts explained. </w:t>
      </w:r>
    </w:p>
    <w:p w:rsidR="00F60AB4" w:rsidRPr="003B52BA" w:rsidRDefault="00F60AB4" w:rsidP="007D6F4A">
      <w:pPr>
        <w:jc w:val="both"/>
        <w:rPr>
          <w:color w:val="000000" w:themeColor="text1"/>
        </w:rPr>
      </w:pPr>
      <w:r w:rsidRPr="003B52BA">
        <w:rPr>
          <w:color w:val="000000" w:themeColor="text1"/>
        </w:rPr>
        <w:t xml:space="preserve">As soon as </w:t>
      </w:r>
      <w:r w:rsidR="003B52BA" w:rsidRPr="003B52BA">
        <w:rPr>
          <w:color w:val="000000" w:themeColor="text1"/>
        </w:rPr>
        <w:t xml:space="preserve">the salesperson </w:t>
      </w:r>
      <w:r w:rsidR="007D6F4A">
        <w:rPr>
          <w:color w:val="000000" w:themeColor="text1"/>
        </w:rPr>
        <w:t>gets 50 subscribers, th</w:t>
      </w:r>
      <w:r w:rsidRPr="003B52BA">
        <w:rPr>
          <w:color w:val="000000" w:themeColor="text1"/>
        </w:rPr>
        <w:t xml:space="preserve">e </w:t>
      </w:r>
      <w:r w:rsidR="007D6F4A">
        <w:rPr>
          <w:color w:val="000000" w:themeColor="text1"/>
        </w:rPr>
        <w:t xml:space="preserve">salesperson </w:t>
      </w:r>
      <w:r w:rsidRPr="003B52BA">
        <w:rPr>
          <w:color w:val="000000" w:themeColor="text1"/>
        </w:rPr>
        <w:t>receives the bonus</w:t>
      </w:r>
      <w:r w:rsidR="005636C1" w:rsidRPr="003B52BA">
        <w:rPr>
          <w:color w:val="000000" w:themeColor="text1"/>
        </w:rPr>
        <w:t xml:space="preserve"> ($100)</w:t>
      </w:r>
      <w:r w:rsidRPr="003B52BA">
        <w:rPr>
          <w:color w:val="000000" w:themeColor="text1"/>
        </w:rPr>
        <w:t>. As soon as he gets the 100 subscribers he receives the 100 tier bonus</w:t>
      </w:r>
      <w:r w:rsidR="005636C1" w:rsidRPr="003B52BA">
        <w:rPr>
          <w:color w:val="000000" w:themeColor="text1"/>
        </w:rPr>
        <w:t xml:space="preserve"> ($300)</w:t>
      </w:r>
      <w:r w:rsidRPr="003B52BA">
        <w:rPr>
          <w:color w:val="000000" w:themeColor="text1"/>
        </w:rPr>
        <w:t>. If, for example, he sold one account, which registere</w:t>
      </w:r>
      <w:r w:rsidR="005636C1" w:rsidRPr="003B52BA">
        <w:rPr>
          <w:color w:val="000000" w:themeColor="text1"/>
        </w:rPr>
        <w:t>d</w:t>
      </w:r>
      <w:r w:rsidRPr="003B52BA">
        <w:rPr>
          <w:color w:val="000000" w:themeColor="text1"/>
        </w:rPr>
        <w:t xml:space="preserve"> 100 subscribers simultaneously</w:t>
      </w:r>
      <w:r w:rsidR="005636C1" w:rsidRPr="003B52BA">
        <w:rPr>
          <w:color w:val="000000" w:themeColor="text1"/>
        </w:rPr>
        <w:t xml:space="preserve"> (e.g., a purchase by an organization, which prepays for 100 subscribers)</w:t>
      </w:r>
      <w:r w:rsidRPr="003B52BA">
        <w:rPr>
          <w:color w:val="000000" w:themeColor="text1"/>
        </w:rPr>
        <w:t xml:space="preserve">, </w:t>
      </w:r>
      <w:r w:rsidR="005636C1" w:rsidRPr="003B52BA">
        <w:rPr>
          <w:color w:val="000000" w:themeColor="text1"/>
        </w:rPr>
        <w:t xml:space="preserve">in the initial sale, </w:t>
      </w:r>
      <w:r w:rsidRPr="003B52BA">
        <w:rPr>
          <w:color w:val="000000" w:themeColor="text1"/>
        </w:rPr>
        <w:t xml:space="preserve">he would get two bonuses, one for the fifty subscriber level, and one for the 100 subscriber level. </w:t>
      </w:r>
    </w:p>
    <w:p w:rsidR="00F60AB4" w:rsidRPr="003B52BA" w:rsidRDefault="00F60AB4" w:rsidP="007D6F4A">
      <w:pPr>
        <w:jc w:val="both"/>
        <w:rPr>
          <w:color w:val="000000" w:themeColor="text1"/>
        </w:rPr>
      </w:pPr>
    </w:p>
    <w:p w:rsidR="00F60AB4" w:rsidRPr="003B52BA" w:rsidRDefault="00F60AB4" w:rsidP="007D6F4A">
      <w:pPr>
        <w:jc w:val="both"/>
        <w:rPr>
          <w:color w:val="000000" w:themeColor="text1"/>
        </w:rPr>
      </w:pPr>
      <w:r w:rsidRPr="003B52BA">
        <w:rPr>
          <w:color w:val="000000" w:themeColor="text1"/>
        </w:rPr>
        <w:t>Once a level is reached and the bonus is paid,</w:t>
      </w:r>
      <w:r w:rsidR="005636C1" w:rsidRPr="003B52BA">
        <w:rPr>
          <w:color w:val="000000" w:themeColor="text1"/>
        </w:rPr>
        <w:t xml:space="preserve"> that level</w:t>
      </w:r>
      <w:r w:rsidRPr="003B52BA">
        <w:rPr>
          <w:color w:val="000000" w:themeColor="text1"/>
        </w:rPr>
        <w:t xml:space="preserve"> no longer earns a</w:t>
      </w:r>
      <w:r w:rsidR="005636C1" w:rsidRPr="003B52BA">
        <w:rPr>
          <w:color w:val="000000" w:themeColor="text1"/>
        </w:rPr>
        <w:t>nother</w:t>
      </w:r>
      <w:r w:rsidRPr="003B52BA">
        <w:rPr>
          <w:color w:val="000000" w:themeColor="text1"/>
        </w:rPr>
        <w:t xml:space="preserve"> bonus.</w:t>
      </w:r>
      <w:r w:rsidR="005636C1" w:rsidRPr="003B52BA">
        <w:rPr>
          <w:color w:val="000000" w:themeColor="text1"/>
        </w:rPr>
        <w:t xml:space="preserve"> In other words, as soon as a tier (e.g., 50, 100…) is reached, </w:t>
      </w:r>
      <w:r w:rsidR="00057F58" w:rsidRPr="003B52BA">
        <w:rPr>
          <w:color w:val="000000" w:themeColor="text1"/>
        </w:rPr>
        <w:t>no additional (or repeated)</w:t>
      </w:r>
      <w:r w:rsidR="005636C1" w:rsidRPr="003B52BA">
        <w:rPr>
          <w:color w:val="000000" w:themeColor="text1"/>
        </w:rPr>
        <w:t xml:space="preserve"> bonus </w:t>
      </w:r>
      <w:r w:rsidR="00057F58" w:rsidRPr="003B52BA">
        <w:rPr>
          <w:color w:val="000000" w:themeColor="text1"/>
        </w:rPr>
        <w:t xml:space="preserve">will </w:t>
      </w:r>
      <w:r w:rsidR="005636C1" w:rsidRPr="003B52BA">
        <w:rPr>
          <w:color w:val="000000" w:themeColor="text1"/>
        </w:rPr>
        <w:t>be paid for that tier.</w:t>
      </w:r>
      <w:r w:rsidRPr="003B52BA">
        <w:rPr>
          <w:color w:val="000000" w:themeColor="text1"/>
        </w:rPr>
        <w:t xml:space="preserve"> We’ll illustrat</w:t>
      </w:r>
      <w:r w:rsidR="007D6F4A">
        <w:rPr>
          <w:color w:val="000000" w:themeColor="text1"/>
        </w:rPr>
        <w:t>e this as follows. As soon as the salesperson</w:t>
      </w:r>
      <w:r w:rsidRPr="003B52BA">
        <w:rPr>
          <w:color w:val="000000" w:themeColor="text1"/>
        </w:rPr>
        <w:t xml:space="preserve"> gets 50 subscribers, he receives the bonus. As soon as he gets the 100 subscribers he receives the 100 tier bonus, which as we showed in the</w:t>
      </w:r>
      <w:r w:rsidR="007D6F4A">
        <w:rPr>
          <w:color w:val="000000" w:themeColor="text1"/>
        </w:rPr>
        <w:t xml:space="preserve"> last example, would mean that th</w:t>
      </w:r>
      <w:r w:rsidRPr="003B52BA">
        <w:rPr>
          <w:color w:val="000000" w:themeColor="text1"/>
        </w:rPr>
        <w:t xml:space="preserve">e </w:t>
      </w:r>
      <w:r w:rsidR="007D6F4A">
        <w:rPr>
          <w:color w:val="000000" w:themeColor="text1"/>
        </w:rPr>
        <w:t xml:space="preserve">salesperson </w:t>
      </w:r>
      <w:r w:rsidRPr="003B52BA">
        <w:rPr>
          <w:color w:val="000000" w:themeColor="text1"/>
        </w:rPr>
        <w:t>gets both a bonus for the fifty subscriber level and the hundred subscriber level, if they were sold simultaneously. However, if they are not sold simultaneously</w:t>
      </w:r>
      <w:r w:rsidR="005636C1" w:rsidRPr="003B52BA">
        <w:rPr>
          <w:color w:val="000000" w:themeColor="text1"/>
        </w:rPr>
        <w:t>, having already reached the 100 tier level,</w:t>
      </w:r>
      <w:r w:rsidRPr="003B52BA">
        <w:rPr>
          <w:color w:val="000000" w:themeColor="text1"/>
        </w:rPr>
        <w:t xml:space="preserve"> and he were to, for example, get an additional hundred </w:t>
      </w:r>
      <w:r w:rsidR="005636C1" w:rsidRPr="003B52BA">
        <w:rPr>
          <w:color w:val="000000" w:themeColor="text1"/>
        </w:rPr>
        <w:t xml:space="preserve">and fifty </w:t>
      </w:r>
      <w:r w:rsidRPr="003B52BA">
        <w:rPr>
          <w:color w:val="000000" w:themeColor="text1"/>
        </w:rPr>
        <w:t xml:space="preserve">subscribers, he would reach or attain the 250 </w:t>
      </w:r>
      <w:r w:rsidR="007D6F4A">
        <w:rPr>
          <w:color w:val="000000" w:themeColor="text1"/>
        </w:rPr>
        <w:t>subscriber level. But because the salesperson</w:t>
      </w:r>
      <w:r w:rsidRPr="003B52BA">
        <w:rPr>
          <w:color w:val="000000" w:themeColor="text1"/>
        </w:rPr>
        <w:t xml:space="preserve"> already got paid the bonus for the 50 subscriber level and the 100 subscriber level, he would only receive the </w:t>
      </w:r>
      <w:r w:rsidR="005636C1" w:rsidRPr="003B52BA">
        <w:rPr>
          <w:color w:val="000000" w:themeColor="text1"/>
        </w:rPr>
        <w:t>$</w:t>
      </w:r>
      <w:r w:rsidRPr="003B52BA">
        <w:rPr>
          <w:color w:val="000000" w:themeColor="text1"/>
        </w:rPr>
        <w:t>1,500 bonus in column A</w:t>
      </w:r>
      <w:r w:rsidR="005636C1" w:rsidRPr="003B52BA">
        <w:rPr>
          <w:color w:val="000000" w:themeColor="text1"/>
        </w:rPr>
        <w:t xml:space="preserve"> (for that newly attained level)</w:t>
      </w:r>
      <w:r w:rsidRPr="003B52BA">
        <w:rPr>
          <w:color w:val="000000" w:themeColor="text1"/>
        </w:rPr>
        <w:t>. Note, his total</w:t>
      </w:r>
      <w:r w:rsidR="005636C1" w:rsidRPr="003B52BA">
        <w:rPr>
          <w:color w:val="000000" w:themeColor="text1"/>
        </w:rPr>
        <w:t xml:space="preserve"> bonus (or cumulative bonus)</w:t>
      </w:r>
      <w:r w:rsidRPr="003B52BA">
        <w:rPr>
          <w:color w:val="000000" w:themeColor="text1"/>
        </w:rPr>
        <w:t xml:space="preserve"> </w:t>
      </w:r>
      <w:r w:rsidR="005636C1" w:rsidRPr="003B52BA">
        <w:rPr>
          <w:color w:val="000000" w:themeColor="text1"/>
        </w:rPr>
        <w:t xml:space="preserve">to date </w:t>
      </w:r>
      <w:r w:rsidRPr="003B52BA">
        <w:rPr>
          <w:color w:val="000000" w:themeColor="text1"/>
        </w:rPr>
        <w:t>would be what is reflected in Column B</w:t>
      </w:r>
      <w:r w:rsidR="005636C1" w:rsidRPr="003B52BA">
        <w:rPr>
          <w:color w:val="000000" w:themeColor="text1"/>
        </w:rPr>
        <w:t>, with that new additional 150 subscribers</w:t>
      </w:r>
      <w:r w:rsidRPr="003B52BA">
        <w:rPr>
          <w:color w:val="000000" w:themeColor="text1"/>
        </w:rPr>
        <w:t xml:space="preserve">. </w:t>
      </w:r>
    </w:p>
    <w:p w:rsidR="005636C1" w:rsidRPr="003B52BA" w:rsidRDefault="005636C1" w:rsidP="007D6F4A">
      <w:pPr>
        <w:jc w:val="both"/>
        <w:rPr>
          <w:color w:val="000000" w:themeColor="text1"/>
        </w:rPr>
      </w:pPr>
    </w:p>
    <w:p w:rsidR="005636C1" w:rsidRPr="003B52BA" w:rsidRDefault="005636C1" w:rsidP="007D6F4A">
      <w:pPr>
        <w:jc w:val="both"/>
        <w:rPr>
          <w:color w:val="000000" w:themeColor="text1"/>
        </w:rPr>
      </w:pPr>
      <w:r w:rsidRPr="003B52BA">
        <w:rPr>
          <w:color w:val="000000" w:themeColor="text1"/>
        </w:rPr>
        <w:t xml:space="preserve">To illustrate another scenario, </w:t>
      </w:r>
      <w:r w:rsidR="00057F58" w:rsidRPr="003B52BA">
        <w:rPr>
          <w:color w:val="000000" w:themeColor="text1"/>
        </w:rPr>
        <w:t xml:space="preserve">and describe what was just explained, </w:t>
      </w:r>
      <w:r w:rsidRPr="003B52BA">
        <w:rPr>
          <w:color w:val="000000" w:themeColor="text1"/>
        </w:rPr>
        <w:t xml:space="preserve">once he sells 100 subscribers and earns the two bonuses, the sale of another fifty subscribers does not qualify for the bonus. He would have to add another 150, to take him to the next tier of 250. And he would only be paid the corresponding $1500 amount. </w:t>
      </w:r>
    </w:p>
    <w:p w:rsidR="00F60AB4" w:rsidRPr="003B52BA" w:rsidRDefault="00F60AB4" w:rsidP="000B5432">
      <w:pPr>
        <w:rPr>
          <w:color w:val="000000" w:themeColor="text1"/>
        </w:rPr>
      </w:pPr>
    </w:p>
    <w:p w:rsidR="00057F58" w:rsidRPr="003B52BA" w:rsidRDefault="00057F58" w:rsidP="000B5432">
      <w:pPr>
        <w:rPr>
          <w:color w:val="000000" w:themeColor="text1"/>
        </w:rPr>
      </w:pPr>
      <w:r w:rsidRPr="003B52BA">
        <w:rPr>
          <w:color w:val="000000" w:themeColor="text1"/>
        </w:rPr>
        <w:t>These amounts are subject to the satisfaction of all the other conditions in the contract to this point, and including the following.</w:t>
      </w:r>
    </w:p>
    <w:p w:rsidR="00F60AB4" w:rsidRPr="003B52BA" w:rsidRDefault="00F60AB4" w:rsidP="000B5432">
      <w:pPr>
        <w:rPr>
          <w:color w:val="000000" w:themeColor="text1"/>
        </w:rPr>
      </w:pPr>
      <w:r w:rsidRPr="003B52BA">
        <w:rPr>
          <w:color w:val="000000" w:themeColor="text1"/>
        </w:rPr>
        <w:t xml:space="preserve"> </w:t>
      </w:r>
    </w:p>
    <w:p w:rsidR="00F60AB4" w:rsidRPr="003B52BA" w:rsidRDefault="00057F58" w:rsidP="000B5432">
      <w:pPr>
        <w:rPr>
          <w:color w:val="000000" w:themeColor="text1"/>
        </w:rPr>
      </w:pPr>
      <w:r w:rsidRPr="003B52BA">
        <w:rPr>
          <w:color w:val="000000" w:themeColor="text1"/>
        </w:rPr>
        <w:t xml:space="preserve">2. Subscribers must remain active for more than three months. </w:t>
      </w:r>
    </w:p>
    <w:p w:rsidR="00B25936" w:rsidRPr="003B52BA" w:rsidRDefault="00B25936" w:rsidP="000B5432">
      <w:pPr>
        <w:rPr>
          <w:color w:val="000000" w:themeColor="text1"/>
        </w:rPr>
      </w:pPr>
    </w:p>
    <w:p w:rsidR="00F60AB4" w:rsidRDefault="00B25936" w:rsidP="000B5432">
      <w:pPr>
        <w:rPr>
          <w:color w:val="000000" w:themeColor="text1"/>
        </w:rPr>
      </w:pPr>
      <w:r w:rsidRPr="003B52BA">
        <w:rPr>
          <w:color w:val="000000" w:themeColor="text1"/>
        </w:rPr>
        <w:t>3. This bonus structure applies only to subscribers who purchase one of the following service pricing plans: a) $14.95/month, b) $39.95 for three months, or c) $99.00 for the year.</w:t>
      </w:r>
    </w:p>
    <w:p w:rsidR="003B52BA" w:rsidRDefault="003B52BA" w:rsidP="000B5432">
      <w:pPr>
        <w:rPr>
          <w:color w:val="000000" w:themeColor="text1"/>
        </w:rPr>
      </w:pPr>
    </w:p>
    <w:p w:rsidR="000E1630" w:rsidRDefault="000E1630" w:rsidP="003B52BA">
      <w:pPr>
        <w:rPr>
          <w:color w:val="000000" w:themeColor="text1"/>
        </w:rPr>
      </w:pPr>
    </w:p>
    <w:p w:rsidR="000E1630" w:rsidRDefault="000E1630" w:rsidP="003B52BA">
      <w:pPr>
        <w:rPr>
          <w:color w:val="000000" w:themeColor="text1"/>
        </w:rPr>
      </w:pPr>
    </w:p>
    <w:p w:rsidR="000E1630" w:rsidRDefault="000E1630" w:rsidP="003B52BA">
      <w:pPr>
        <w:rPr>
          <w:color w:val="000000" w:themeColor="text1"/>
        </w:rPr>
      </w:pPr>
    </w:p>
    <w:p w:rsidR="000E1630" w:rsidRDefault="000E1630" w:rsidP="003B52BA">
      <w:pPr>
        <w:rPr>
          <w:color w:val="000000" w:themeColor="text1"/>
        </w:rPr>
      </w:pPr>
    </w:p>
    <w:p w:rsidR="000E1630" w:rsidRDefault="000E1630" w:rsidP="003B52BA">
      <w:pPr>
        <w:rPr>
          <w:color w:val="000000" w:themeColor="text1"/>
        </w:rPr>
      </w:pPr>
    </w:p>
    <w:p w:rsidR="000E1630" w:rsidRDefault="000E1630" w:rsidP="003B52BA"/>
    <w:p w:rsidR="000E1630" w:rsidRDefault="000E1630" w:rsidP="003B52BA"/>
    <w:p w:rsidR="000E1630" w:rsidRDefault="000E1630" w:rsidP="003B52BA"/>
    <w:p w:rsidR="000E1630" w:rsidRDefault="000E1630" w:rsidP="003B52BA"/>
    <w:p w:rsidR="003B52BA" w:rsidRDefault="003B52BA" w:rsidP="003B52BA">
      <w:r w:rsidRPr="00700EBE">
        <w:t>IN WITNESS WHEREOF, the parties hereto have executed this contract and agreement in duplicate, the day and year first above written.</w:t>
      </w:r>
    </w:p>
    <w:p w:rsidR="000E1630" w:rsidRPr="00700EBE" w:rsidRDefault="000E1630" w:rsidP="003B52BA"/>
    <w:p w:rsidR="003B52BA" w:rsidRPr="00700EBE" w:rsidRDefault="003B52BA" w:rsidP="003B52BA"/>
    <w:p w:rsidR="003B52BA" w:rsidRPr="00700EBE" w:rsidRDefault="003B52BA" w:rsidP="003B52BA">
      <w:r w:rsidRPr="00700EBE">
        <w:tab/>
        <w:t>_____________________________________________________________________________</w:t>
      </w:r>
    </w:p>
    <w:p w:rsidR="003B52BA" w:rsidRPr="00700EBE" w:rsidRDefault="003B52BA" w:rsidP="003B52BA">
      <w:r w:rsidRPr="00700EBE">
        <w:tab/>
        <w:t>Company</w:t>
      </w:r>
      <w:r>
        <w:t>, duly authorized</w:t>
      </w:r>
    </w:p>
    <w:p w:rsidR="003B52BA" w:rsidRPr="00700EBE" w:rsidRDefault="003B52BA" w:rsidP="003B52BA"/>
    <w:p w:rsidR="003B52BA" w:rsidRPr="00700EBE" w:rsidRDefault="003B52BA" w:rsidP="003B52BA"/>
    <w:p w:rsidR="003B52BA" w:rsidRPr="00700EBE" w:rsidRDefault="003B52BA" w:rsidP="003B52BA">
      <w:r w:rsidRPr="00700EBE">
        <w:t xml:space="preserve">           By: ___________________________________________________________________________</w:t>
      </w:r>
    </w:p>
    <w:p w:rsidR="003B52BA" w:rsidRPr="00700EBE" w:rsidRDefault="003B52BA" w:rsidP="003B52BA">
      <w:r w:rsidRPr="00700EBE">
        <w:t xml:space="preserve"> </w:t>
      </w:r>
      <w:r w:rsidRPr="00700EBE">
        <w:tab/>
        <w:t>Signature</w:t>
      </w:r>
      <w:r w:rsidRPr="00700EBE">
        <w:tab/>
      </w:r>
      <w:r w:rsidRPr="00700EBE">
        <w:tab/>
      </w:r>
      <w:r w:rsidRPr="00700EBE">
        <w:tab/>
      </w:r>
      <w:r w:rsidRPr="00700EBE">
        <w:tab/>
      </w:r>
      <w:r w:rsidRPr="00700EBE">
        <w:tab/>
      </w:r>
      <w:r w:rsidRPr="00700EBE">
        <w:tab/>
      </w:r>
      <w:r w:rsidRPr="00700EBE">
        <w:tab/>
        <w:t>Title</w:t>
      </w:r>
    </w:p>
    <w:p w:rsidR="003B52BA" w:rsidRPr="00700EBE" w:rsidRDefault="003B52BA" w:rsidP="003B52BA"/>
    <w:p w:rsidR="003B52BA" w:rsidRPr="00700EBE" w:rsidRDefault="003B52BA" w:rsidP="003B52BA">
      <w:r w:rsidRPr="00700EBE">
        <w:tab/>
        <w:t>_____________________________________________________________________________</w:t>
      </w:r>
      <w:r w:rsidR="000E1630">
        <w:t>_</w:t>
      </w:r>
    </w:p>
    <w:p w:rsidR="00AF2131" w:rsidRDefault="000E1630">
      <w:r>
        <w:tab/>
        <w:t>Salesperson</w:t>
      </w:r>
      <w:r>
        <w:tab/>
      </w:r>
      <w:r>
        <w:tab/>
      </w:r>
    </w:p>
    <w:sectPr w:rsidR="00AF2131" w:rsidSect="001564E3">
      <w:pgSz w:w="12240" w:h="15840" w:code="1"/>
      <w:pgMar w:top="360" w:right="1080" w:bottom="720"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F67C6C"/>
    <w:multiLevelType w:val="hybridMultilevel"/>
    <w:tmpl w:val="1CEAB20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162BEC"/>
    <w:multiLevelType w:val="hybridMultilevel"/>
    <w:tmpl w:val="E062CD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6F28F6"/>
    <w:multiLevelType w:val="hybridMultilevel"/>
    <w:tmpl w:val="5D9CBCBA"/>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B5432"/>
    <w:rsid w:val="000131FA"/>
    <w:rsid w:val="00057F58"/>
    <w:rsid w:val="00073C52"/>
    <w:rsid w:val="000943AE"/>
    <w:rsid w:val="000A6CEE"/>
    <w:rsid w:val="000B5432"/>
    <w:rsid w:val="000D760D"/>
    <w:rsid w:val="000E1630"/>
    <w:rsid w:val="001564E3"/>
    <w:rsid w:val="00166D56"/>
    <w:rsid w:val="0017632F"/>
    <w:rsid w:val="00183F97"/>
    <w:rsid w:val="0025777A"/>
    <w:rsid w:val="002E7A9F"/>
    <w:rsid w:val="0035170A"/>
    <w:rsid w:val="003B52BA"/>
    <w:rsid w:val="003E6C32"/>
    <w:rsid w:val="004139CE"/>
    <w:rsid w:val="00480426"/>
    <w:rsid w:val="004D22DF"/>
    <w:rsid w:val="00504C2C"/>
    <w:rsid w:val="005228FA"/>
    <w:rsid w:val="005636C1"/>
    <w:rsid w:val="00600899"/>
    <w:rsid w:val="00624102"/>
    <w:rsid w:val="006A7AA7"/>
    <w:rsid w:val="006B07F1"/>
    <w:rsid w:val="006C7B64"/>
    <w:rsid w:val="007940A5"/>
    <w:rsid w:val="007D5AEE"/>
    <w:rsid w:val="007D6F4A"/>
    <w:rsid w:val="00856C25"/>
    <w:rsid w:val="00874EB8"/>
    <w:rsid w:val="00913B1F"/>
    <w:rsid w:val="009642CF"/>
    <w:rsid w:val="00971404"/>
    <w:rsid w:val="00AA7A93"/>
    <w:rsid w:val="00AF2131"/>
    <w:rsid w:val="00B25936"/>
    <w:rsid w:val="00CE2093"/>
    <w:rsid w:val="00D31C22"/>
    <w:rsid w:val="00E01423"/>
    <w:rsid w:val="00E513AE"/>
    <w:rsid w:val="00E94C37"/>
    <w:rsid w:val="00F13689"/>
    <w:rsid w:val="00F2207C"/>
    <w:rsid w:val="00F60AB4"/>
    <w:rsid w:val="00F65015"/>
    <w:rsid w:val="00F819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43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43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5432"/>
    <w:pPr>
      <w:ind w:left="720"/>
    </w:pPr>
    <w:rPr>
      <w:sz w:val="20"/>
      <w:szCs w:val="20"/>
    </w:rPr>
  </w:style>
  <w:style w:type="paragraph" w:styleId="BodyText">
    <w:name w:val="Body Text"/>
    <w:basedOn w:val="Normal"/>
    <w:link w:val="BodyTextChar"/>
    <w:rsid w:val="006C7B64"/>
    <w:pPr>
      <w:spacing w:line="360" w:lineRule="auto"/>
    </w:pPr>
    <w:rPr>
      <w:sz w:val="22"/>
    </w:rPr>
  </w:style>
  <w:style w:type="character" w:customStyle="1" w:styleId="BodyTextChar">
    <w:name w:val="Body Text Char"/>
    <w:basedOn w:val="DefaultParagraphFont"/>
    <w:link w:val="BodyText"/>
    <w:rsid w:val="006C7B64"/>
    <w:rPr>
      <w:rFonts w:ascii="Times New Roman" w:eastAsia="Times New Roman" w:hAnsi="Times New Roman" w:cs="Times New Roman"/>
      <w:szCs w:val="24"/>
    </w:rPr>
  </w:style>
  <w:style w:type="character" w:customStyle="1" w:styleId="apple-converted-space">
    <w:name w:val="apple-converted-space"/>
    <w:basedOn w:val="DefaultParagraphFont"/>
    <w:rsid w:val="006A7AA7"/>
  </w:style>
</w:styles>
</file>

<file path=word/webSettings.xml><?xml version="1.0" encoding="utf-8"?>
<w:webSettings xmlns:r="http://schemas.openxmlformats.org/officeDocument/2006/relationships" xmlns:w="http://schemas.openxmlformats.org/wordprocessingml/2006/main">
  <w:divs>
    <w:div w:id="267738556">
      <w:bodyDiv w:val="1"/>
      <w:marLeft w:val="0"/>
      <w:marRight w:val="0"/>
      <w:marTop w:val="0"/>
      <w:marBottom w:val="0"/>
      <w:divBdr>
        <w:top w:val="none" w:sz="0" w:space="0" w:color="auto"/>
        <w:left w:val="none" w:sz="0" w:space="0" w:color="auto"/>
        <w:bottom w:val="none" w:sz="0" w:space="0" w:color="auto"/>
        <w:right w:val="none" w:sz="0" w:space="0" w:color="auto"/>
      </w:divBdr>
    </w:div>
    <w:div w:id="367920081">
      <w:bodyDiv w:val="1"/>
      <w:marLeft w:val="0"/>
      <w:marRight w:val="0"/>
      <w:marTop w:val="0"/>
      <w:marBottom w:val="0"/>
      <w:divBdr>
        <w:top w:val="none" w:sz="0" w:space="0" w:color="auto"/>
        <w:left w:val="none" w:sz="0" w:space="0" w:color="auto"/>
        <w:bottom w:val="none" w:sz="0" w:space="0" w:color="auto"/>
        <w:right w:val="none" w:sz="0" w:space="0" w:color="auto"/>
      </w:divBdr>
    </w:div>
    <w:div w:id="373771138">
      <w:bodyDiv w:val="1"/>
      <w:marLeft w:val="0"/>
      <w:marRight w:val="0"/>
      <w:marTop w:val="0"/>
      <w:marBottom w:val="0"/>
      <w:divBdr>
        <w:top w:val="none" w:sz="0" w:space="0" w:color="auto"/>
        <w:left w:val="none" w:sz="0" w:space="0" w:color="auto"/>
        <w:bottom w:val="none" w:sz="0" w:space="0" w:color="auto"/>
        <w:right w:val="none" w:sz="0" w:space="0" w:color="auto"/>
      </w:divBdr>
    </w:div>
    <w:div w:id="213132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A7ABCA-CCB6-417F-B496-21B2321F06D1}"/>
</file>

<file path=customXml/itemProps2.xml><?xml version="1.0" encoding="utf-8"?>
<ds:datastoreItem xmlns:ds="http://schemas.openxmlformats.org/officeDocument/2006/customXml" ds:itemID="{C104754A-FDC2-4701-9D58-FBB7CADB6B16}"/>
</file>

<file path=customXml/itemProps3.xml><?xml version="1.0" encoding="utf-8"?>
<ds:datastoreItem xmlns:ds="http://schemas.openxmlformats.org/officeDocument/2006/customXml" ds:itemID="{39E88895-7632-4F46-94DF-4FF7C7DA3DD8}"/>
</file>

<file path=docProps/app.xml><?xml version="1.0" encoding="utf-8"?>
<Properties xmlns="http://schemas.openxmlformats.org/officeDocument/2006/extended-properties" xmlns:vt="http://schemas.openxmlformats.org/officeDocument/2006/docPropsVTypes">
  <Template>Normal</Template>
  <TotalTime>0</TotalTime>
  <Pages>6</Pages>
  <Words>2462</Words>
  <Characters>14038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dunn</dc:creator>
  <cp:lastModifiedBy>Rich Walton</cp:lastModifiedBy>
  <cp:revision>2</cp:revision>
  <dcterms:created xsi:type="dcterms:W3CDTF">2015-03-28T19:59:00Z</dcterms:created>
  <dcterms:modified xsi:type="dcterms:W3CDTF">2015-03-28T19:59:00Z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