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word/people.xml" ContentType="application/vnd.openxmlformats-officedocument.wordprocessingml.peop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494" w:rsidRDefault="00661D62">
      <w:pPr>
        <w:pStyle w:val="Heading4"/>
        <w:keepLines/>
        <w:ind w:left="14"/>
        <w:rPr>
          <w:b/>
          <w:sz w:val="24"/>
        </w:rPr>
      </w:pPr>
      <w:r>
        <w:rPr>
          <w:b/>
          <w:sz w:val="24"/>
        </w:rPr>
        <w:t xml:space="preserve">INTERNATIONAL </w:t>
      </w:r>
      <w:r w:rsidR="001B0D9B">
        <w:rPr>
          <w:b/>
          <w:sz w:val="24"/>
        </w:rPr>
        <w:t xml:space="preserve">PROGRAM AFFILIATION </w:t>
      </w:r>
      <w:r w:rsidR="00291494">
        <w:rPr>
          <w:b/>
          <w:sz w:val="24"/>
        </w:rPr>
        <w:t>AGREEMENT</w:t>
      </w:r>
    </w:p>
    <w:p w:rsidR="00C20E75" w:rsidRPr="00C20E75" w:rsidRDefault="00C20E75" w:rsidP="00C20E75">
      <w:pPr>
        <w:jc w:val="center"/>
        <w:rPr>
          <w:b/>
        </w:rPr>
      </w:pPr>
      <w:r>
        <w:rPr>
          <w:b/>
        </w:rPr>
        <w:t>FOR STUDY ABROAD</w:t>
      </w:r>
    </w:p>
    <w:p w:rsidR="00291494" w:rsidRDefault="00291494">
      <w:pPr>
        <w:tabs>
          <w:tab w:val="left" w:pos="720"/>
          <w:tab w:val="right" w:pos="9360"/>
          <w:tab w:val="left" w:pos="720"/>
        </w:tabs>
        <w:ind w:left="20"/>
        <w:jc w:val="both"/>
        <w:rPr>
          <w:b/>
        </w:rPr>
      </w:pPr>
    </w:p>
    <w:p w:rsidR="00291494" w:rsidRDefault="00291494">
      <w:pPr>
        <w:tabs>
          <w:tab w:val="left" w:pos="720"/>
          <w:tab w:val="right" w:pos="9360"/>
          <w:tab w:val="left" w:pos="720"/>
        </w:tabs>
        <w:jc w:val="both"/>
        <w:rPr>
          <w:b/>
        </w:rPr>
      </w:pPr>
    </w:p>
    <w:p w:rsidR="00291494" w:rsidRDefault="00291494">
      <w:pPr>
        <w:pStyle w:val="Heading2"/>
        <w:tabs>
          <w:tab w:val="clear" w:pos="9360"/>
          <w:tab w:val="clear" w:pos="720"/>
          <w:tab w:val="left" w:pos="720"/>
          <w:tab w:val="left" w:pos="720"/>
        </w:tabs>
        <w:jc w:val="both"/>
        <w:rPr>
          <w:sz w:val="24"/>
        </w:rPr>
      </w:pPr>
      <w:r>
        <w:rPr>
          <w:sz w:val="24"/>
        </w:rPr>
        <w:t>PROGRAM OBJECTIVES</w:t>
      </w:r>
    </w:p>
    <w:p w:rsidR="00291494" w:rsidRDefault="00291494">
      <w:pPr>
        <w:tabs>
          <w:tab w:val="left" w:pos="720"/>
          <w:tab w:val="right" w:pos="9360"/>
          <w:tab w:val="left" w:pos="720"/>
        </w:tabs>
        <w:jc w:val="both"/>
        <w:rPr>
          <w:b/>
          <w:u w:val="single"/>
        </w:rPr>
      </w:pPr>
    </w:p>
    <w:p w:rsidR="00291494" w:rsidRDefault="00291494">
      <w:pPr>
        <w:pStyle w:val="Heading3"/>
        <w:tabs>
          <w:tab w:val="clear" w:pos="720"/>
        </w:tabs>
        <w:ind w:left="1170" w:hanging="450"/>
        <w:jc w:val="both"/>
        <w:rPr>
          <w:b w:val="0"/>
          <w:sz w:val="24"/>
        </w:rPr>
      </w:pPr>
      <w:r>
        <w:rPr>
          <w:b w:val="0"/>
          <w:sz w:val="24"/>
        </w:rPr>
        <w:t>A.</w:t>
      </w:r>
      <w:r>
        <w:rPr>
          <w:b w:val="0"/>
          <w:sz w:val="24"/>
        </w:rPr>
        <w:tab/>
        <w:t xml:space="preserve">In recognition of the mutual benefits of scholastic interaction between them, and in the spirit of mutual cooperation and understanding, </w:t>
      </w:r>
    </w:p>
    <w:p w:rsidR="00291494" w:rsidRDefault="00291494">
      <w:pPr>
        <w:tabs>
          <w:tab w:val="right" w:pos="9360"/>
        </w:tabs>
      </w:pPr>
    </w:p>
    <w:p w:rsidR="00291494" w:rsidRPr="001B0D9B" w:rsidRDefault="00291494" w:rsidP="00C9111F">
      <w:pPr>
        <w:pStyle w:val="BodyTextIndent3"/>
        <w:spacing w:after="120"/>
        <w:ind w:left="1170"/>
        <w:jc w:val="both"/>
        <w:rPr>
          <w:sz w:val="24"/>
        </w:rPr>
      </w:pPr>
      <w:r>
        <w:rPr>
          <w:sz w:val="24"/>
        </w:rPr>
        <w:t>The City University of New York (“CUNY”), located at</w:t>
      </w:r>
      <w:r w:rsidR="00763EAE">
        <w:rPr>
          <w:sz w:val="24"/>
        </w:rPr>
        <w:t xml:space="preserve"> 205 East 42</w:t>
      </w:r>
      <w:r w:rsidR="00763EAE" w:rsidRPr="00763EAE">
        <w:rPr>
          <w:sz w:val="24"/>
          <w:vertAlign w:val="superscript"/>
        </w:rPr>
        <w:t>nd</w:t>
      </w:r>
      <w:r w:rsidR="00763EAE">
        <w:rPr>
          <w:sz w:val="24"/>
        </w:rPr>
        <w:t xml:space="preserve"> Street, New York, New York 10017</w:t>
      </w:r>
      <w:r>
        <w:rPr>
          <w:sz w:val="24"/>
        </w:rPr>
        <w:t xml:space="preserve">, United States of America, on behalf of </w:t>
      </w:r>
      <w:r w:rsidR="008B46A7">
        <w:rPr>
          <w:color w:val="FF0000"/>
          <w:sz w:val="24"/>
        </w:rPr>
        <w:t xml:space="preserve">CUNY </w:t>
      </w:r>
      <w:r w:rsidRPr="008B46A7">
        <w:rPr>
          <w:color w:val="FF0000"/>
          <w:sz w:val="24"/>
        </w:rPr>
        <w:t>College</w:t>
      </w:r>
      <w:r>
        <w:rPr>
          <w:sz w:val="24"/>
        </w:rPr>
        <w:t>, an educational unit of CUNY</w:t>
      </w:r>
      <w:r w:rsidR="001B0D9B">
        <w:rPr>
          <w:sz w:val="24"/>
        </w:rPr>
        <w:t xml:space="preserve"> located at </w:t>
      </w:r>
      <w:r w:rsidR="001B0D9B" w:rsidRPr="001B0D9B">
        <w:rPr>
          <w:color w:val="FF0000"/>
          <w:sz w:val="24"/>
        </w:rPr>
        <w:t>Full College Address</w:t>
      </w:r>
      <w:r w:rsidR="001B0D9B">
        <w:rPr>
          <w:sz w:val="24"/>
        </w:rPr>
        <w:t>, United States of America</w:t>
      </w:r>
    </w:p>
    <w:p w:rsidR="00291494" w:rsidRDefault="008E7C23" w:rsidP="00C9111F">
      <w:pPr>
        <w:pStyle w:val="BodyTextIndent3"/>
        <w:spacing w:after="120"/>
        <w:ind w:left="1170" w:firstLine="3150"/>
        <w:jc w:val="both"/>
        <w:rPr>
          <w:sz w:val="24"/>
        </w:rPr>
      </w:pPr>
      <w:r>
        <w:rPr>
          <w:sz w:val="24"/>
        </w:rPr>
        <w:t>~</w:t>
      </w:r>
      <w:r w:rsidR="00C9111F">
        <w:rPr>
          <w:sz w:val="24"/>
        </w:rPr>
        <w:t xml:space="preserve"> </w:t>
      </w:r>
      <w:proofErr w:type="gramStart"/>
      <w:r w:rsidR="00291494">
        <w:rPr>
          <w:sz w:val="24"/>
        </w:rPr>
        <w:t>and</w:t>
      </w:r>
      <w:proofErr w:type="gramEnd"/>
      <w:r w:rsidR="00C9111F">
        <w:rPr>
          <w:sz w:val="24"/>
        </w:rPr>
        <w:t xml:space="preserve"> </w:t>
      </w:r>
      <w:r>
        <w:rPr>
          <w:sz w:val="24"/>
        </w:rPr>
        <w:t>~</w:t>
      </w:r>
    </w:p>
    <w:p w:rsidR="00291494" w:rsidRDefault="008B46A7">
      <w:pPr>
        <w:pStyle w:val="BodyTextIndent3"/>
        <w:ind w:left="1170"/>
        <w:jc w:val="both"/>
        <w:rPr>
          <w:sz w:val="24"/>
        </w:rPr>
      </w:pPr>
      <w:r w:rsidRPr="008B46A7">
        <w:rPr>
          <w:color w:val="FF0000"/>
          <w:sz w:val="24"/>
        </w:rPr>
        <w:t xml:space="preserve">Full Name of </w:t>
      </w:r>
      <w:r w:rsidR="001B0D9B">
        <w:rPr>
          <w:color w:val="FF0000"/>
          <w:sz w:val="24"/>
        </w:rPr>
        <w:t>International</w:t>
      </w:r>
      <w:r w:rsidRPr="008B46A7">
        <w:rPr>
          <w:color w:val="FF0000"/>
          <w:sz w:val="24"/>
        </w:rPr>
        <w:t xml:space="preserve"> Institution</w:t>
      </w:r>
      <w:r>
        <w:rPr>
          <w:sz w:val="24"/>
        </w:rPr>
        <w:t xml:space="preserve"> (“</w:t>
      </w:r>
      <w:r w:rsidRPr="008B46A7">
        <w:rPr>
          <w:color w:val="FF0000"/>
          <w:sz w:val="24"/>
        </w:rPr>
        <w:t xml:space="preserve">Abbreviation of </w:t>
      </w:r>
      <w:r w:rsidR="001B0D9B">
        <w:rPr>
          <w:color w:val="FF0000"/>
          <w:sz w:val="24"/>
        </w:rPr>
        <w:t>International</w:t>
      </w:r>
      <w:r w:rsidRPr="008B46A7">
        <w:rPr>
          <w:color w:val="FF0000"/>
          <w:sz w:val="24"/>
        </w:rPr>
        <w:t xml:space="preserve"> Institution</w:t>
      </w:r>
      <w:r w:rsidRPr="008B46A7">
        <w:rPr>
          <w:sz w:val="24"/>
        </w:rPr>
        <w:t>”</w:t>
      </w:r>
      <w:r>
        <w:rPr>
          <w:sz w:val="24"/>
        </w:rPr>
        <w:t>)</w:t>
      </w:r>
      <w:r w:rsidR="00291494">
        <w:rPr>
          <w:sz w:val="24"/>
        </w:rPr>
        <w:t xml:space="preserve"> located at</w:t>
      </w:r>
      <w:r>
        <w:rPr>
          <w:sz w:val="24"/>
        </w:rPr>
        <w:t xml:space="preserve"> </w:t>
      </w:r>
      <w:r w:rsidRPr="008B46A7">
        <w:rPr>
          <w:color w:val="FF0000"/>
          <w:sz w:val="24"/>
        </w:rPr>
        <w:t>Street Address</w:t>
      </w:r>
      <w:r w:rsidR="00291494">
        <w:rPr>
          <w:sz w:val="24"/>
        </w:rPr>
        <w:t xml:space="preserve">, </w:t>
      </w:r>
      <w:r w:rsidRPr="008B46A7">
        <w:rPr>
          <w:color w:val="FF0000"/>
          <w:sz w:val="24"/>
        </w:rPr>
        <w:t>City</w:t>
      </w:r>
      <w:r>
        <w:rPr>
          <w:sz w:val="24"/>
        </w:rPr>
        <w:t xml:space="preserve">, </w:t>
      </w:r>
      <w:r w:rsidRPr="008B46A7">
        <w:rPr>
          <w:color w:val="FF0000"/>
          <w:sz w:val="24"/>
        </w:rPr>
        <w:t>Country</w:t>
      </w:r>
      <w:r w:rsidR="00291494">
        <w:rPr>
          <w:sz w:val="24"/>
        </w:rPr>
        <w:t xml:space="preserve">, </w:t>
      </w:r>
    </w:p>
    <w:p w:rsidR="001B0D9B" w:rsidRDefault="001B0D9B">
      <w:pPr>
        <w:pStyle w:val="BodyTextIndent3"/>
        <w:ind w:left="1170"/>
        <w:jc w:val="both"/>
        <w:rPr>
          <w:sz w:val="24"/>
        </w:rPr>
      </w:pPr>
    </w:p>
    <w:p w:rsidR="00291494" w:rsidRDefault="00291494">
      <w:pPr>
        <w:pStyle w:val="BodyTextIndent3"/>
        <w:ind w:left="1170"/>
        <w:jc w:val="both"/>
        <w:rPr>
          <w:sz w:val="24"/>
        </w:rPr>
      </w:pPr>
      <w:proofErr w:type="gramStart"/>
      <w:r>
        <w:rPr>
          <w:sz w:val="24"/>
        </w:rPr>
        <w:t>agree</w:t>
      </w:r>
      <w:proofErr w:type="gramEnd"/>
      <w:r>
        <w:rPr>
          <w:sz w:val="24"/>
        </w:rPr>
        <w:t xml:space="preserve"> to this </w:t>
      </w:r>
      <w:r w:rsidR="00661D62">
        <w:rPr>
          <w:sz w:val="24"/>
        </w:rPr>
        <w:t xml:space="preserve">international </w:t>
      </w:r>
      <w:r w:rsidR="001B0D9B">
        <w:rPr>
          <w:sz w:val="24"/>
        </w:rPr>
        <w:t xml:space="preserve">program affiliation </w:t>
      </w:r>
      <w:r>
        <w:rPr>
          <w:sz w:val="24"/>
        </w:rPr>
        <w:t xml:space="preserve">agreement (“Agreement”) for the purpose of hosting CUNY students </w:t>
      </w:r>
      <w:r w:rsidR="008E7C23">
        <w:rPr>
          <w:sz w:val="24"/>
        </w:rPr>
        <w:t xml:space="preserve">studying abroad </w:t>
      </w:r>
      <w:r>
        <w:rPr>
          <w:sz w:val="24"/>
        </w:rPr>
        <w:t>(“Study Abroad Students”).</w:t>
      </w:r>
    </w:p>
    <w:p w:rsidR="00291494" w:rsidRDefault="00291494">
      <w:pPr>
        <w:jc w:val="both"/>
      </w:pPr>
    </w:p>
    <w:p w:rsidR="00291494" w:rsidRDefault="00291494">
      <w:pPr>
        <w:tabs>
          <w:tab w:val="left" w:pos="720"/>
          <w:tab w:val="right" w:pos="9360"/>
          <w:tab w:val="left" w:pos="720"/>
        </w:tabs>
        <w:ind w:left="1170" w:hanging="450"/>
        <w:jc w:val="both"/>
      </w:pPr>
      <w:r>
        <w:t>B.</w:t>
      </w:r>
      <w:r>
        <w:tab/>
        <w:t>For the purposes of this Agreement, the party sending students shall be referred to as the “Home Institution.”</w:t>
      </w:r>
    </w:p>
    <w:p w:rsidR="00291494" w:rsidRDefault="00291494">
      <w:pPr>
        <w:tabs>
          <w:tab w:val="left" w:pos="720"/>
          <w:tab w:val="right" w:pos="9360"/>
          <w:tab w:val="left" w:pos="720"/>
        </w:tabs>
        <w:ind w:left="1170" w:hanging="450"/>
        <w:jc w:val="both"/>
      </w:pPr>
    </w:p>
    <w:p w:rsidR="00291494" w:rsidRDefault="00291494">
      <w:pPr>
        <w:pStyle w:val="BodyText"/>
        <w:ind w:left="1170" w:hanging="450"/>
        <w:rPr>
          <w:sz w:val="24"/>
        </w:rPr>
      </w:pPr>
      <w:r>
        <w:rPr>
          <w:sz w:val="24"/>
        </w:rPr>
        <w:t>C.</w:t>
      </w:r>
      <w:r>
        <w:rPr>
          <w:sz w:val="24"/>
        </w:rPr>
        <w:tab/>
        <w:t>For the purposes of this Agreement, the party receiving students shall be referred to as the “Host Institution.”</w:t>
      </w:r>
    </w:p>
    <w:p w:rsidR="00291494" w:rsidRDefault="00291494">
      <w:pPr>
        <w:jc w:val="both"/>
      </w:pPr>
    </w:p>
    <w:p w:rsidR="00291494" w:rsidRDefault="00291494">
      <w:pPr>
        <w:ind w:left="14"/>
        <w:jc w:val="both"/>
        <w:rPr>
          <w:b/>
        </w:rPr>
      </w:pPr>
      <w:r>
        <w:rPr>
          <w:b/>
        </w:rPr>
        <w:t>II</w:t>
      </w:r>
      <w:r>
        <w:t>.</w:t>
      </w:r>
      <w:r>
        <w:rPr>
          <w:b/>
        </w:rPr>
        <w:tab/>
        <w:t>ACADEMIC PROGRAM</w:t>
      </w:r>
    </w:p>
    <w:p w:rsidR="00291494" w:rsidRDefault="00291494">
      <w:pPr>
        <w:tabs>
          <w:tab w:val="left" w:pos="700"/>
          <w:tab w:val="right" w:pos="9360"/>
          <w:tab w:val="left" w:pos="700"/>
        </w:tabs>
        <w:jc w:val="both"/>
        <w:rPr>
          <w:b/>
          <w:u w:val="single"/>
        </w:rPr>
      </w:pPr>
    </w:p>
    <w:p w:rsidR="00291494" w:rsidRDefault="00291494">
      <w:pPr>
        <w:numPr>
          <w:ilvl w:val="0"/>
          <w:numId w:val="3"/>
        </w:numPr>
        <w:tabs>
          <w:tab w:val="right" w:pos="9360"/>
        </w:tabs>
        <w:jc w:val="both"/>
      </w:pPr>
      <w:r>
        <w:t>The program of study covered by this Agreement is described as follows:</w:t>
      </w:r>
    </w:p>
    <w:p w:rsidR="00291494" w:rsidRDefault="00BB01C9" w:rsidP="00BB01C9">
      <w:pPr>
        <w:tabs>
          <w:tab w:val="left" w:pos="740"/>
          <w:tab w:val="left" w:pos="740"/>
          <w:tab w:val="right" w:pos="7020"/>
        </w:tabs>
        <w:ind w:left="1170"/>
        <w:jc w:val="both"/>
      </w:pPr>
      <w:r w:rsidRPr="00BB01C9">
        <w:rPr>
          <w:color w:val="FF0000"/>
        </w:rPr>
        <w:t>Include a brief description of the program</w:t>
      </w:r>
      <w:r w:rsidR="001B0D9B">
        <w:rPr>
          <w:color w:val="FF0000"/>
        </w:rPr>
        <w:t>. Indicate which semester, summer or winter intersession term(s) the program is available</w:t>
      </w:r>
      <w:r w:rsidR="00AF7AA5">
        <w:rPr>
          <w:color w:val="FF0000"/>
        </w:rPr>
        <w:t xml:space="preserve"> </w:t>
      </w:r>
      <w:r w:rsidR="00291494">
        <w:t>(“Program").</w:t>
      </w:r>
    </w:p>
    <w:p w:rsidR="00291494" w:rsidRDefault="00291494">
      <w:pPr>
        <w:tabs>
          <w:tab w:val="right" w:pos="9360"/>
        </w:tabs>
        <w:ind w:left="1170" w:hanging="450"/>
        <w:jc w:val="both"/>
      </w:pPr>
    </w:p>
    <w:p w:rsidR="00291494" w:rsidRDefault="00BB01C9">
      <w:pPr>
        <w:ind w:left="1170" w:hanging="450"/>
        <w:jc w:val="both"/>
      </w:pPr>
      <w:r>
        <w:t xml:space="preserve">B. </w:t>
      </w:r>
      <w:r>
        <w:tab/>
        <w:t xml:space="preserve">At least </w:t>
      </w:r>
      <w:r w:rsidR="001B0D9B" w:rsidRPr="008E7C23">
        <w:t>ninety</w:t>
      </w:r>
      <w:r w:rsidRPr="008E7C23">
        <w:t xml:space="preserve"> (</w:t>
      </w:r>
      <w:r w:rsidR="001B0D9B" w:rsidRPr="008E7C23">
        <w:t>90</w:t>
      </w:r>
      <w:r w:rsidR="00291494">
        <w:t>) days prior to the commencement of each academic term that this Agreement is in effect,</w:t>
      </w:r>
      <w:r w:rsidR="00291494">
        <w:rPr>
          <w:b/>
        </w:rPr>
        <w:t xml:space="preserve"> </w:t>
      </w:r>
      <w:r w:rsidR="00291494">
        <w:t>the parties will establish the courses to be offered, the exact program dates and other details pertinent to the Program.</w:t>
      </w:r>
    </w:p>
    <w:p w:rsidR="00291494" w:rsidRDefault="00291494">
      <w:pPr>
        <w:tabs>
          <w:tab w:val="left" w:pos="720"/>
          <w:tab w:val="right" w:pos="9360"/>
          <w:tab w:val="left" w:pos="720"/>
        </w:tabs>
        <w:ind w:left="1170" w:hanging="450"/>
        <w:jc w:val="both"/>
      </w:pPr>
    </w:p>
    <w:p w:rsidR="00291494" w:rsidRDefault="00291494">
      <w:pPr>
        <w:tabs>
          <w:tab w:val="left" w:pos="720"/>
          <w:tab w:val="right" w:pos="9360"/>
          <w:tab w:val="left" w:pos="720"/>
        </w:tabs>
        <w:ind w:left="1170" w:hanging="450"/>
        <w:jc w:val="both"/>
      </w:pPr>
      <w:r>
        <w:t>C.</w:t>
      </w:r>
      <w:r>
        <w:tab/>
        <w:t>The Host Institution will guarantee space in the Program for the Study Abroad Students.</w:t>
      </w:r>
    </w:p>
    <w:p w:rsidR="00291494" w:rsidRDefault="00291494">
      <w:pPr>
        <w:tabs>
          <w:tab w:val="left" w:pos="720"/>
          <w:tab w:val="right" w:pos="9360"/>
          <w:tab w:val="left" w:pos="720"/>
        </w:tabs>
        <w:jc w:val="both"/>
      </w:pPr>
    </w:p>
    <w:p w:rsidR="00291494" w:rsidRDefault="00291494">
      <w:pPr>
        <w:pStyle w:val="BodyTextIndent"/>
        <w:ind w:left="1170" w:hanging="450"/>
        <w:rPr>
          <w:sz w:val="24"/>
        </w:rPr>
      </w:pPr>
      <w:r>
        <w:rPr>
          <w:sz w:val="24"/>
        </w:rPr>
        <w:t xml:space="preserve">D. </w:t>
      </w:r>
      <w:r>
        <w:rPr>
          <w:sz w:val="24"/>
        </w:rPr>
        <w:tab/>
        <w:t>The Home Institution of each Study Abroad Student will approve the course of study to be undertaken at the Host Institution prior to departure of the Study Abroad Student.</w:t>
      </w:r>
    </w:p>
    <w:p w:rsidR="00291494" w:rsidRDefault="00291494">
      <w:pPr>
        <w:pStyle w:val="BodyTextIndent"/>
        <w:ind w:left="1170" w:hanging="450"/>
        <w:rPr>
          <w:sz w:val="24"/>
        </w:rPr>
      </w:pPr>
    </w:p>
    <w:p w:rsidR="00291494" w:rsidRDefault="00291494">
      <w:pPr>
        <w:tabs>
          <w:tab w:val="left" w:pos="720"/>
          <w:tab w:val="right" w:pos="5060"/>
          <w:tab w:val="right" w:pos="9140"/>
          <w:tab w:val="right" w:pos="9360"/>
          <w:tab w:val="left" w:pos="720"/>
        </w:tabs>
        <w:ind w:left="1170" w:hanging="450"/>
        <w:jc w:val="both"/>
      </w:pPr>
      <w:r>
        <w:t>E.</w:t>
      </w:r>
      <w:r>
        <w:tab/>
        <w:t>No later than two (2) weeks after the end of each academic term that this Agreement is in effect,</w:t>
      </w:r>
      <w:r>
        <w:rPr>
          <w:b/>
        </w:rPr>
        <w:t xml:space="preserve"> </w:t>
      </w:r>
      <w:r>
        <w:t>the Host Institution will forward a record of the courses and grades received by each Study Abroad Student to the Home Institution.</w:t>
      </w:r>
    </w:p>
    <w:p w:rsidR="00291494" w:rsidRDefault="00291494">
      <w:pPr>
        <w:tabs>
          <w:tab w:val="left" w:pos="720"/>
          <w:tab w:val="right" w:pos="5060"/>
          <w:tab w:val="right" w:pos="9140"/>
          <w:tab w:val="right" w:pos="9360"/>
          <w:tab w:val="left" w:pos="720"/>
        </w:tabs>
        <w:ind w:left="1170" w:hanging="450"/>
        <w:jc w:val="both"/>
      </w:pPr>
    </w:p>
    <w:p w:rsidR="00291494" w:rsidRDefault="00291494">
      <w:pPr>
        <w:tabs>
          <w:tab w:val="left" w:pos="720"/>
          <w:tab w:val="left" w:pos="2580"/>
          <w:tab w:val="left" w:pos="3140"/>
          <w:tab w:val="left" w:pos="3880"/>
          <w:tab w:val="left" w:pos="5320"/>
          <w:tab w:val="left" w:pos="5760"/>
          <w:tab w:val="right" w:pos="9360"/>
        </w:tabs>
        <w:ind w:left="1170" w:hanging="450"/>
        <w:jc w:val="both"/>
      </w:pPr>
      <w:r>
        <w:lastRenderedPageBreak/>
        <w:t xml:space="preserve">F. </w:t>
      </w:r>
      <w:r>
        <w:tab/>
        <w:t>The Home Institution will maintain final responsibility for the awarding of grades and for establishing the requirements for matriculation, promotion and graduation of Study Abroad Students.  The Home Institution will maintain all academic records and issue transcripts in accordance with its policies.</w:t>
      </w:r>
    </w:p>
    <w:p w:rsidR="00291494" w:rsidRDefault="00291494">
      <w:pPr>
        <w:tabs>
          <w:tab w:val="left" w:pos="1600"/>
          <w:tab w:val="left" w:pos="2580"/>
          <w:tab w:val="left" w:pos="3140"/>
          <w:tab w:val="left" w:pos="3880"/>
          <w:tab w:val="left" w:pos="5320"/>
          <w:tab w:val="left" w:pos="5760"/>
          <w:tab w:val="right" w:pos="9360"/>
        </w:tabs>
        <w:jc w:val="both"/>
      </w:pPr>
    </w:p>
    <w:p w:rsidR="00291494" w:rsidRDefault="00291494">
      <w:pPr>
        <w:ind w:left="14"/>
        <w:jc w:val="both"/>
        <w:rPr>
          <w:b/>
        </w:rPr>
      </w:pPr>
      <w:r>
        <w:rPr>
          <w:b/>
        </w:rPr>
        <w:t>III</w:t>
      </w:r>
      <w:r>
        <w:t>.</w:t>
      </w:r>
      <w:r>
        <w:rPr>
          <w:b/>
        </w:rPr>
        <w:tab/>
        <w:t>ADMINISTRATION OF PROGRAM</w:t>
      </w:r>
    </w:p>
    <w:p w:rsidR="00291494" w:rsidRDefault="00291494">
      <w:pPr>
        <w:tabs>
          <w:tab w:val="left" w:pos="680"/>
          <w:tab w:val="right" w:pos="9360"/>
          <w:tab w:val="left" w:pos="680"/>
        </w:tabs>
        <w:jc w:val="both"/>
        <w:rPr>
          <w:b/>
          <w:u w:val="single"/>
        </w:rPr>
      </w:pPr>
    </w:p>
    <w:p w:rsidR="00291494" w:rsidRDefault="00C9111F">
      <w:pPr>
        <w:tabs>
          <w:tab w:val="num" w:pos="720"/>
        </w:tabs>
        <w:ind w:left="1170" w:hanging="450"/>
        <w:jc w:val="both"/>
      </w:pPr>
      <w:r>
        <w:t>A.</w:t>
      </w:r>
      <w:r w:rsidR="00291494">
        <w:tab/>
        <w:t>Each party will appoint a director who will be responsible for the coordination and administration of the Program (“Director”).</w:t>
      </w:r>
    </w:p>
    <w:p w:rsidR="00291494" w:rsidRDefault="00291494">
      <w:pPr>
        <w:ind w:left="1170" w:hanging="450"/>
        <w:jc w:val="both"/>
      </w:pPr>
    </w:p>
    <w:p w:rsidR="00291494" w:rsidRDefault="00291494">
      <w:pPr>
        <w:ind w:left="1170" w:hanging="450"/>
        <w:jc w:val="both"/>
      </w:pPr>
      <w:r>
        <w:t>B.</w:t>
      </w:r>
      <w:r>
        <w:tab/>
        <w:t>Faculty and/or administrators from the Home Institution may make periodic on</w:t>
      </w:r>
      <w:r>
        <w:noBreakHyphen/>
        <w:t>site visitations to the Host Institution.</w:t>
      </w:r>
    </w:p>
    <w:p w:rsidR="00291494" w:rsidRDefault="00291494">
      <w:pPr>
        <w:ind w:left="1170" w:hanging="450"/>
        <w:jc w:val="both"/>
      </w:pPr>
    </w:p>
    <w:p w:rsidR="00291494" w:rsidRDefault="00291494">
      <w:pPr>
        <w:ind w:left="1170" w:hanging="450"/>
        <w:jc w:val="both"/>
      </w:pPr>
      <w:r>
        <w:t>C.</w:t>
      </w:r>
      <w:r>
        <w:tab/>
        <w:t>The Directors or other designees of the parties will be responsible for regular supervision of the Study Abroad Students.</w:t>
      </w:r>
    </w:p>
    <w:p w:rsidR="00291494" w:rsidRDefault="00291494">
      <w:pPr>
        <w:ind w:left="1170" w:hanging="450"/>
        <w:jc w:val="both"/>
      </w:pPr>
    </w:p>
    <w:p w:rsidR="00291494" w:rsidRDefault="00291494">
      <w:pPr>
        <w:pStyle w:val="BodyTextIndent2"/>
        <w:ind w:left="1170" w:hanging="450"/>
      </w:pPr>
      <w:r>
        <w:t>D.</w:t>
      </w:r>
      <w:r>
        <w:tab/>
        <w:t>The Host Institution will provide student support services and academic counseling for all Study Abroad Students.  Such services and counseling will be comparable to those normally provided to its own students of the same academic level in the department to which a particular student is assigned.</w:t>
      </w:r>
    </w:p>
    <w:p w:rsidR="00291494" w:rsidRDefault="00291494">
      <w:pPr>
        <w:tabs>
          <w:tab w:val="right" w:pos="9360"/>
        </w:tabs>
        <w:ind w:left="1170" w:hanging="450"/>
        <w:jc w:val="both"/>
        <w:rPr>
          <w:b/>
        </w:rPr>
      </w:pPr>
    </w:p>
    <w:p w:rsidR="00291494" w:rsidRDefault="00C9111F">
      <w:pPr>
        <w:tabs>
          <w:tab w:val="right" w:pos="9360"/>
        </w:tabs>
        <w:ind w:left="1170" w:hanging="450"/>
        <w:jc w:val="both"/>
      </w:pPr>
      <w:r>
        <w:t>E.</w:t>
      </w:r>
      <w:r w:rsidR="00291494">
        <w:tab/>
        <w:t>The Home Institution will publicize the Program on its campus.</w:t>
      </w:r>
    </w:p>
    <w:p w:rsidR="00291494" w:rsidRDefault="00291494">
      <w:pPr>
        <w:tabs>
          <w:tab w:val="right" w:pos="9360"/>
        </w:tabs>
        <w:ind w:left="1170" w:hanging="450"/>
        <w:jc w:val="both"/>
      </w:pPr>
    </w:p>
    <w:p w:rsidR="00291494" w:rsidRDefault="00291494">
      <w:pPr>
        <w:tabs>
          <w:tab w:val="left" w:pos="810"/>
        </w:tabs>
        <w:ind w:left="1170" w:hanging="450"/>
        <w:jc w:val="both"/>
      </w:pPr>
      <w:r>
        <w:t>F.</w:t>
      </w:r>
      <w:r>
        <w:tab/>
        <w:t>The Home Institution will provide registration services for Study Abroad Students, including financial aid counseling and services as appropriate.</w:t>
      </w:r>
    </w:p>
    <w:p w:rsidR="00291494" w:rsidRDefault="00291494">
      <w:pPr>
        <w:ind w:left="1170" w:hanging="450"/>
        <w:jc w:val="both"/>
      </w:pPr>
    </w:p>
    <w:p w:rsidR="00291494" w:rsidRDefault="00291494">
      <w:pPr>
        <w:ind w:left="1170" w:hanging="450"/>
        <w:jc w:val="both"/>
      </w:pPr>
      <w:r>
        <w:t>G.</w:t>
      </w:r>
      <w:r>
        <w:tab/>
        <w:t>The Home Institution will provide pre</w:t>
      </w:r>
      <w:r>
        <w:noBreakHyphen/>
        <w:t>departure orientation for Study Abroad Students.</w:t>
      </w:r>
    </w:p>
    <w:p w:rsidR="00291494" w:rsidRDefault="00291494">
      <w:pPr>
        <w:jc w:val="both"/>
      </w:pPr>
    </w:p>
    <w:p w:rsidR="00291494" w:rsidRDefault="00291494">
      <w:pPr>
        <w:pStyle w:val="Heading6"/>
        <w:tabs>
          <w:tab w:val="clear" w:pos="9360"/>
          <w:tab w:val="clear" w:pos="740"/>
          <w:tab w:val="left" w:pos="740"/>
        </w:tabs>
        <w:rPr>
          <w:sz w:val="24"/>
          <w:u w:val="single"/>
        </w:rPr>
      </w:pPr>
      <w:r>
        <w:rPr>
          <w:sz w:val="24"/>
        </w:rPr>
        <w:t>IV.</w:t>
      </w:r>
      <w:r>
        <w:rPr>
          <w:sz w:val="24"/>
        </w:rPr>
        <w:tab/>
        <w:t>STUDY ABROAD STUDENTS</w:t>
      </w:r>
    </w:p>
    <w:p w:rsidR="00291494" w:rsidRDefault="00291494">
      <w:pPr>
        <w:keepNext/>
        <w:keepLines/>
        <w:ind w:left="14"/>
        <w:jc w:val="both"/>
      </w:pPr>
    </w:p>
    <w:p w:rsidR="00291494" w:rsidRDefault="00291494" w:rsidP="00BB01C9">
      <w:pPr>
        <w:keepNext/>
        <w:keepLines/>
        <w:numPr>
          <w:ilvl w:val="0"/>
          <w:numId w:val="5"/>
        </w:numPr>
        <w:jc w:val="both"/>
      </w:pPr>
      <w:r>
        <w:t xml:space="preserve">The anticipated enrollment pursuant to this Agreement is </w:t>
      </w:r>
      <w:r w:rsidR="00BB01C9" w:rsidRPr="00327474">
        <w:rPr>
          <w:color w:val="FF0000"/>
        </w:rPr>
        <w:t>number</w:t>
      </w:r>
      <w:r w:rsidR="00BB01C9" w:rsidRPr="00C9111F">
        <w:rPr>
          <w:b/>
        </w:rPr>
        <w:t xml:space="preserve"> (</w:t>
      </w:r>
      <w:r w:rsidR="00BB01C9" w:rsidRPr="00C9111F">
        <w:rPr>
          <w:b/>
          <w:color w:val="FF0000"/>
        </w:rPr>
        <w:t>#</w:t>
      </w:r>
      <w:r w:rsidRPr="00C9111F">
        <w:rPr>
          <w:b/>
        </w:rPr>
        <w:t>)</w:t>
      </w:r>
      <w:r>
        <w:t xml:space="preserve"> Study Abroad Stu</w:t>
      </w:r>
      <w:r w:rsidR="00BB01C9">
        <w:t>dents per academic year</w:t>
      </w:r>
      <w:r>
        <w:t>.</w:t>
      </w:r>
    </w:p>
    <w:p w:rsidR="00291494" w:rsidRDefault="00291494">
      <w:pPr>
        <w:tabs>
          <w:tab w:val="left" w:pos="2270"/>
          <w:tab w:val="left" w:pos="2270"/>
        </w:tabs>
        <w:ind w:left="1170" w:hanging="450"/>
        <w:jc w:val="both"/>
        <w:rPr>
          <w:b/>
        </w:rPr>
      </w:pPr>
    </w:p>
    <w:p w:rsidR="00291494" w:rsidRDefault="00291494">
      <w:pPr>
        <w:numPr>
          <w:ilvl w:val="0"/>
          <w:numId w:val="3"/>
        </w:numPr>
        <w:jc w:val="both"/>
      </w:pPr>
      <w:r>
        <w:t>The parties will determine the number of Study Abroad Students</w:t>
      </w:r>
      <w:r w:rsidR="008E7C23">
        <w:t xml:space="preserve"> </w:t>
      </w:r>
      <w:r>
        <w:t>based on the availability of openings and the number of qualified applicants interested in participating in the Program.</w:t>
      </w:r>
    </w:p>
    <w:p w:rsidR="00291494" w:rsidRDefault="00291494">
      <w:pPr>
        <w:ind w:left="720"/>
        <w:jc w:val="both"/>
      </w:pPr>
    </w:p>
    <w:p w:rsidR="00291494" w:rsidRDefault="00291494" w:rsidP="00BB01C9">
      <w:pPr>
        <w:numPr>
          <w:ilvl w:val="0"/>
          <w:numId w:val="3"/>
        </w:numPr>
        <w:jc w:val="both"/>
      </w:pPr>
      <w:r>
        <w:t>The Home Institution will provide the Host Institution with a list of students nominated for participation in the Program for the upcoming academic year.</w:t>
      </w:r>
      <w:r>
        <w:rPr>
          <w:b/>
        </w:rPr>
        <w:t xml:space="preserve"> </w:t>
      </w:r>
      <w:r>
        <w:t>The Host Institution reserves the right to approve such nominated students. The parties will agree on a final list of Study A</w:t>
      </w:r>
      <w:r w:rsidR="00AF7AA5">
        <w:t xml:space="preserve">broad Students no later than </w:t>
      </w:r>
      <w:r w:rsidR="00AF7AA5" w:rsidRPr="00AF7AA5">
        <w:rPr>
          <w:color w:val="FF0000"/>
        </w:rPr>
        <w:t>#</w:t>
      </w:r>
      <w:r>
        <w:t xml:space="preserve"> days before the start of the academic year.</w:t>
      </w:r>
    </w:p>
    <w:p w:rsidR="00291494" w:rsidRDefault="00291494">
      <w:pPr>
        <w:tabs>
          <w:tab w:val="right" w:pos="9220"/>
          <w:tab w:val="right" w:pos="9360"/>
        </w:tabs>
        <w:ind w:left="720"/>
        <w:jc w:val="both"/>
      </w:pPr>
    </w:p>
    <w:p w:rsidR="00291494" w:rsidRDefault="00291494">
      <w:pPr>
        <w:numPr>
          <w:ilvl w:val="0"/>
          <w:numId w:val="3"/>
        </w:numPr>
        <w:tabs>
          <w:tab w:val="right" w:pos="9220"/>
          <w:tab w:val="right" w:pos="9360"/>
        </w:tabs>
        <w:jc w:val="both"/>
      </w:pPr>
      <w:r>
        <w:t>Eligibility requirements for Study Abroad Students are as follows:</w:t>
      </w:r>
    </w:p>
    <w:p w:rsidR="00BB01C9" w:rsidRPr="00BB01C9" w:rsidRDefault="00BB01C9" w:rsidP="00BB01C9">
      <w:pPr>
        <w:tabs>
          <w:tab w:val="right" w:pos="9220"/>
          <w:tab w:val="right" w:pos="9360"/>
        </w:tabs>
        <w:ind w:left="1170"/>
        <w:jc w:val="both"/>
        <w:rPr>
          <w:color w:val="FF0000"/>
        </w:rPr>
      </w:pPr>
      <w:r w:rsidRPr="00BB01C9">
        <w:rPr>
          <w:color w:val="FF0000"/>
        </w:rPr>
        <w:lastRenderedPageBreak/>
        <w:t>Insert minimum eligibility requirements, e.g. minimum</w:t>
      </w:r>
      <w:r>
        <w:rPr>
          <w:color w:val="FF0000"/>
        </w:rPr>
        <w:t xml:space="preserve"> GPA</w:t>
      </w:r>
      <w:r w:rsidRPr="00BB01C9">
        <w:rPr>
          <w:color w:val="FF0000"/>
        </w:rPr>
        <w:t xml:space="preserve">, minimum number of credits successfully completed, </w:t>
      </w:r>
      <w:r>
        <w:rPr>
          <w:color w:val="FF0000"/>
        </w:rPr>
        <w:t>language proficiency, etc.</w:t>
      </w:r>
    </w:p>
    <w:p w:rsidR="00291494" w:rsidRDefault="00291494">
      <w:pPr>
        <w:ind w:left="1170" w:hanging="450"/>
        <w:jc w:val="both"/>
      </w:pPr>
    </w:p>
    <w:p w:rsidR="00291494" w:rsidRDefault="00291494">
      <w:pPr>
        <w:pStyle w:val="BodyTextIndent3"/>
        <w:tabs>
          <w:tab w:val="clear" w:pos="700"/>
          <w:tab w:val="clear" w:pos="9360"/>
          <w:tab w:val="left" w:pos="630"/>
        </w:tabs>
        <w:ind w:left="1170" w:hanging="450"/>
        <w:jc w:val="both"/>
        <w:rPr>
          <w:sz w:val="24"/>
        </w:rPr>
      </w:pPr>
      <w:r>
        <w:rPr>
          <w:sz w:val="24"/>
        </w:rPr>
        <w:t>E.</w:t>
      </w:r>
      <w:r>
        <w:rPr>
          <w:sz w:val="24"/>
        </w:rPr>
        <w:tab/>
        <w:t>Study Abroad Students shall have the same privileges and shall enjoy the same medical, sports and other amenities as other students enrolled at the Host Institution.</w:t>
      </w:r>
    </w:p>
    <w:p w:rsidR="00291494" w:rsidRDefault="00291494">
      <w:pPr>
        <w:ind w:left="1170" w:hanging="450"/>
        <w:jc w:val="both"/>
      </w:pPr>
    </w:p>
    <w:p w:rsidR="00291494" w:rsidRDefault="007B1734">
      <w:pPr>
        <w:tabs>
          <w:tab w:val="left" w:pos="860"/>
          <w:tab w:val="right" w:pos="9360"/>
          <w:tab w:val="left" w:pos="860"/>
        </w:tabs>
        <w:ind w:left="1170" w:hanging="450"/>
        <w:jc w:val="both"/>
      </w:pPr>
      <w:r>
        <w:t>F.</w:t>
      </w:r>
      <w:bookmarkStart w:id="0" w:name="_GoBack"/>
      <w:bookmarkEnd w:id="0"/>
      <w:r w:rsidR="00291494">
        <w:tab/>
        <w:t>Study Abroad Students shall be subject to the policies, rules and regulations of the Host Institution.</w:t>
      </w:r>
    </w:p>
    <w:p w:rsidR="00291494" w:rsidRDefault="00291494">
      <w:pPr>
        <w:tabs>
          <w:tab w:val="left" w:pos="720"/>
          <w:tab w:val="right" w:pos="9360"/>
          <w:tab w:val="left" w:pos="720"/>
        </w:tabs>
        <w:ind w:left="20"/>
        <w:jc w:val="both"/>
      </w:pPr>
    </w:p>
    <w:p w:rsidR="001C5B84" w:rsidRDefault="001C5B84">
      <w:pPr>
        <w:tabs>
          <w:tab w:val="left" w:pos="720"/>
          <w:tab w:val="right" w:pos="9360"/>
          <w:tab w:val="left" w:pos="720"/>
        </w:tabs>
        <w:ind w:left="20"/>
        <w:jc w:val="both"/>
      </w:pPr>
    </w:p>
    <w:p w:rsidR="00291494" w:rsidRDefault="00291494">
      <w:pPr>
        <w:tabs>
          <w:tab w:val="left" w:pos="720"/>
          <w:tab w:val="right" w:pos="9360"/>
          <w:tab w:val="left" w:pos="720"/>
        </w:tabs>
        <w:ind w:left="20"/>
        <w:jc w:val="both"/>
        <w:rPr>
          <w:b/>
        </w:rPr>
      </w:pPr>
      <w:r>
        <w:rPr>
          <w:b/>
        </w:rPr>
        <w:t>V.</w:t>
      </w:r>
      <w:r>
        <w:tab/>
      </w:r>
      <w:r>
        <w:rPr>
          <w:b/>
        </w:rPr>
        <w:t>TUITION</w:t>
      </w:r>
      <w:r w:rsidR="00AF7AA5">
        <w:rPr>
          <w:b/>
        </w:rPr>
        <w:t xml:space="preserve"> AND FEES</w:t>
      </w:r>
    </w:p>
    <w:p w:rsidR="00291494" w:rsidRDefault="00291494">
      <w:pPr>
        <w:tabs>
          <w:tab w:val="left" w:pos="720"/>
          <w:tab w:val="right" w:pos="9360"/>
          <w:tab w:val="left" w:pos="720"/>
        </w:tabs>
        <w:jc w:val="both"/>
        <w:rPr>
          <w:b/>
        </w:rPr>
      </w:pPr>
    </w:p>
    <w:p w:rsidR="00291494" w:rsidRDefault="00291494">
      <w:pPr>
        <w:ind w:left="1260" w:hanging="540"/>
        <w:jc w:val="both"/>
      </w:pPr>
      <w:proofErr w:type="gramStart"/>
      <w:r>
        <w:t>A.</w:t>
      </w:r>
      <w:r>
        <w:tab/>
        <w:t>The</w:t>
      </w:r>
      <w:proofErr w:type="gramEnd"/>
      <w:r>
        <w:t xml:space="preserve"> Home Institution shall pay tuition and fees on behalf of the Study Abroad Students to the Host Institution as listed in Exhibit A.  </w:t>
      </w:r>
    </w:p>
    <w:p w:rsidR="00291494" w:rsidRDefault="00291494">
      <w:pPr>
        <w:tabs>
          <w:tab w:val="left" w:pos="720"/>
          <w:tab w:val="left" w:pos="720"/>
        </w:tabs>
        <w:ind w:left="1170" w:hanging="450"/>
        <w:jc w:val="both"/>
      </w:pPr>
    </w:p>
    <w:p w:rsidR="00291494" w:rsidRDefault="00291494">
      <w:pPr>
        <w:tabs>
          <w:tab w:val="left" w:pos="720"/>
          <w:tab w:val="left" w:pos="720"/>
        </w:tabs>
        <w:ind w:left="1170" w:hanging="450"/>
        <w:jc w:val="both"/>
      </w:pPr>
      <w:r>
        <w:t xml:space="preserve">B. </w:t>
      </w:r>
      <w:r>
        <w:tab/>
        <w:t>The parties will establish procedures and timetables for timely transfers of funds.</w:t>
      </w:r>
    </w:p>
    <w:p w:rsidR="00291494" w:rsidRDefault="00291494">
      <w:pPr>
        <w:jc w:val="both"/>
      </w:pPr>
    </w:p>
    <w:p w:rsidR="001C5B84" w:rsidRDefault="001C5B84">
      <w:pPr>
        <w:jc w:val="both"/>
      </w:pPr>
    </w:p>
    <w:p w:rsidR="00291494" w:rsidRDefault="00291494">
      <w:pPr>
        <w:pStyle w:val="Heading1"/>
        <w:tabs>
          <w:tab w:val="clear" w:pos="9360"/>
          <w:tab w:val="clear" w:pos="1440"/>
          <w:tab w:val="left" w:pos="720"/>
          <w:tab w:val="left" w:pos="1440"/>
        </w:tabs>
        <w:ind w:left="14"/>
        <w:jc w:val="both"/>
      </w:pPr>
      <w:r>
        <w:t>VI.</w:t>
      </w:r>
      <w:r>
        <w:tab/>
        <w:t>EXPENSES OF STUDY ABROAD STUDENTS</w:t>
      </w:r>
    </w:p>
    <w:p w:rsidR="00291494" w:rsidRDefault="00291494">
      <w:pPr>
        <w:tabs>
          <w:tab w:val="left" w:pos="450"/>
          <w:tab w:val="right" w:pos="9360"/>
          <w:tab w:val="left" w:pos="1440"/>
        </w:tabs>
        <w:jc w:val="both"/>
      </w:pPr>
    </w:p>
    <w:p w:rsidR="008C592D" w:rsidRPr="008C592D" w:rsidRDefault="008C592D" w:rsidP="00C9111F">
      <w:pPr>
        <w:tabs>
          <w:tab w:val="left" w:pos="700"/>
          <w:tab w:val="right" w:pos="9360"/>
          <w:tab w:val="left" w:pos="720"/>
        </w:tabs>
        <w:ind w:left="720"/>
        <w:jc w:val="both"/>
        <w:rPr>
          <w:i/>
          <w:color w:val="FF0000"/>
        </w:rPr>
      </w:pPr>
      <w:r w:rsidRPr="00EF5A48">
        <w:t xml:space="preserve">Study Abroad Students are </w:t>
      </w:r>
      <w:r w:rsidR="005A7648" w:rsidRPr="00EF5A48">
        <w:t xml:space="preserve">directly </w:t>
      </w:r>
      <w:r w:rsidRPr="00EF5A48">
        <w:t xml:space="preserve">responsible for all expenses </w:t>
      </w:r>
      <w:r w:rsidRPr="00C9111F">
        <w:rPr>
          <w:i/>
        </w:rPr>
        <w:t>not</w:t>
      </w:r>
      <w:r w:rsidRPr="00EF5A48">
        <w:t xml:space="preserve"> included in Exhibit A, including </w:t>
      </w:r>
      <w:r>
        <w:rPr>
          <w:color w:val="FF0000"/>
        </w:rPr>
        <w:t>{specify}.</w:t>
      </w:r>
    </w:p>
    <w:p w:rsidR="00291494" w:rsidRDefault="00291494">
      <w:pPr>
        <w:tabs>
          <w:tab w:val="left" w:pos="700"/>
          <w:tab w:val="right" w:pos="9360"/>
          <w:tab w:val="left" w:pos="720"/>
        </w:tabs>
        <w:ind w:left="20"/>
        <w:jc w:val="both"/>
      </w:pPr>
    </w:p>
    <w:p w:rsidR="00291494" w:rsidRDefault="00291494">
      <w:pPr>
        <w:tabs>
          <w:tab w:val="left" w:pos="720"/>
          <w:tab w:val="right" w:pos="9360"/>
          <w:tab w:val="left" w:pos="720"/>
        </w:tabs>
        <w:jc w:val="both"/>
      </w:pPr>
    </w:p>
    <w:p w:rsidR="00291494" w:rsidRDefault="00291494">
      <w:pPr>
        <w:keepLines/>
        <w:ind w:left="14"/>
        <w:jc w:val="both"/>
        <w:rPr>
          <w:b/>
        </w:rPr>
      </w:pPr>
      <w:r>
        <w:rPr>
          <w:b/>
        </w:rPr>
        <w:t>VII</w:t>
      </w:r>
      <w:r w:rsidR="007B1734">
        <w:t>.</w:t>
      </w:r>
      <w:r>
        <w:tab/>
      </w:r>
      <w:r>
        <w:rPr>
          <w:b/>
        </w:rPr>
        <w:t>HEALTH INSURANCE</w:t>
      </w:r>
    </w:p>
    <w:p w:rsidR="00291494" w:rsidRDefault="00291494">
      <w:pPr>
        <w:keepLines/>
        <w:jc w:val="both"/>
        <w:rPr>
          <w:b/>
        </w:rPr>
      </w:pPr>
    </w:p>
    <w:p w:rsidR="00291494" w:rsidRDefault="00291494">
      <w:pPr>
        <w:keepLines/>
        <w:ind w:left="1170" w:hanging="450"/>
        <w:jc w:val="both"/>
      </w:pPr>
      <w:r>
        <w:t>A.</w:t>
      </w:r>
      <w:r>
        <w:tab/>
        <w:t>Before a Study Abroad Student’s departure from the country where the Home Institution is located, the Home Institution will require the Study Abroad Student to have medical insurance or equivalent access to medical services valid for use both while traveling to and from the Host Institution and while studying at the Host Institution, to cover the Study Abroad Student during the entire period of his/her participation in the Program. Costs for such services shall be borne by the Study Abroad Student.</w:t>
      </w:r>
    </w:p>
    <w:p w:rsidR="00291494" w:rsidRDefault="00291494">
      <w:pPr>
        <w:keepNext/>
        <w:jc w:val="both"/>
      </w:pPr>
    </w:p>
    <w:p w:rsidR="00291494" w:rsidRDefault="00291494" w:rsidP="001C5B84">
      <w:pPr>
        <w:pStyle w:val="ListParagraph"/>
        <w:keepNext/>
        <w:numPr>
          <w:ilvl w:val="0"/>
          <w:numId w:val="5"/>
        </w:numPr>
        <w:jc w:val="both"/>
      </w:pPr>
      <w:r>
        <w:t xml:space="preserve">The Host Institution agrees to make emergency medical services available to each Study Abroad Student. Any costs for such services shall be borne by the Study </w:t>
      </w:r>
    </w:p>
    <w:p w:rsidR="001C5B84" w:rsidRDefault="001C5B84" w:rsidP="000008AC">
      <w:pPr>
        <w:pStyle w:val="ListParagraph"/>
        <w:keepNext/>
        <w:ind w:left="1080"/>
        <w:jc w:val="both"/>
      </w:pPr>
    </w:p>
    <w:p w:rsidR="000008AC" w:rsidRDefault="000008AC" w:rsidP="000008AC">
      <w:pPr>
        <w:pStyle w:val="ListParagraph"/>
        <w:keepNext/>
        <w:ind w:left="1080"/>
        <w:jc w:val="both"/>
      </w:pPr>
    </w:p>
    <w:p w:rsidR="00291494" w:rsidRDefault="007B1734">
      <w:pPr>
        <w:tabs>
          <w:tab w:val="left" w:pos="720"/>
          <w:tab w:val="right" w:pos="9360"/>
          <w:tab w:val="left" w:pos="720"/>
        </w:tabs>
        <w:ind w:left="20"/>
        <w:jc w:val="both"/>
        <w:rPr>
          <w:b/>
          <w:u w:val="single"/>
        </w:rPr>
      </w:pPr>
      <w:r>
        <w:rPr>
          <w:b/>
        </w:rPr>
        <w:t>VIII.</w:t>
      </w:r>
      <w:r w:rsidR="00291494">
        <w:rPr>
          <w:b/>
        </w:rPr>
        <w:tab/>
        <w:t>MODIFICATIONS</w:t>
      </w:r>
    </w:p>
    <w:p w:rsidR="00291494" w:rsidRDefault="00291494">
      <w:pPr>
        <w:tabs>
          <w:tab w:val="left" w:pos="720"/>
          <w:tab w:val="right" w:pos="9360"/>
          <w:tab w:val="left" w:pos="720"/>
        </w:tabs>
        <w:jc w:val="both"/>
        <w:rPr>
          <w:b/>
          <w:u w:val="single"/>
        </w:rPr>
      </w:pPr>
    </w:p>
    <w:p w:rsidR="00291494" w:rsidRDefault="00291494" w:rsidP="00C9111F">
      <w:pPr>
        <w:pStyle w:val="BodyTextIndent"/>
        <w:ind w:left="720"/>
        <w:rPr>
          <w:sz w:val="24"/>
        </w:rPr>
      </w:pPr>
      <w:r>
        <w:rPr>
          <w:sz w:val="24"/>
        </w:rPr>
        <w:t>The terms of this Agreement may be modified by mutual written consent at any time.</w:t>
      </w:r>
    </w:p>
    <w:p w:rsidR="00291494" w:rsidRDefault="00291494">
      <w:pPr>
        <w:pStyle w:val="BodyTextIndent"/>
        <w:rPr>
          <w:sz w:val="24"/>
        </w:rPr>
      </w:pPr>
    </w:p>
    <w:p w:rsidR="000008AC" w:rsidRDefault="000008AC" w:rsidP="000008AC">
      <w:pPr>
        <w:pStyle w:val="BodyTextIndent"/>
        <w:keepNext/>
        <w:keepLines/>
        <w:rPr>
          <w:b/>
          <w:bCs/>
          <w:sz w:val="24"/>
        </w:rPr>
      </w:pPr>
    </w:p>
    <w:p w:rsidR="00291494" w:rsidRDefault="00291494" w:rsidP="000008AC">
      <w:pPr>
        <w:pStyle w:val="BodyTextIndent"/>
        <w:keepNext/>
        <w:keepLines/>
        <w:rPr>
          <w:b/>
          <w:bCs/>
          <w:sz w:val="24"/>
        </w:rPr>
      </w:pPr>
      <w:r>
        <w:rPr>
          <w:b/>
          <w:bCs/>
          <w:sz w:val="24"/>
        </w:rPr>
        <w:t>IX.</w:t>
      </w:r>
      <w:r>
        <w:rPr>
          <w:b/>
          <w:bCs/>
          <w:sz w:val="24"/>
        </w:rPr>
        <w:tab/>
        <w:t>TERM</w:t>
      </w:r>
    </w:p>
    <w:p w:rsidR="00291494" w:rsidRDefault="00291494">
      <w:pPr>
        <w:keepNext/>
        <w:keepLines/>
        <w:tabs>
          <w:tab w:val="left" w:pos="720"/>
          <w:tab w:val="right" w:pos="9360"/>
          <w:tab w:val="left" w:pos="1440"/>
        </w:tabs>
        <w:ind w:left="20"/>
        <w:jc w:val="both"/>
      </w:pPr>
    </w:p>
    <w:p w:rsidR="00291494" w:rsidRDefault="00291494">
      <w:pPr>
        <w:pStyle w:val="BodyTextIndent3"/>
        <w:keepNext/>
        <w:keepLines/>
        <w:numPr>
          <w:ilvl w:val="0"/>
          <w:numId w:val="4"/>
        </w:numPr>
        <w:tabs>
          <w:tab w:val="num" w:pos="1170"/>
        </w:tabs>
        <w:jc w:val="both"/>
        <w:rPr>
          <w:sz w:val="24"/>
        </w:rPr>
      </w:pPr>
      <w:r>
        <w:rPr>
          <w:sz w:val="24"/>
        </w:rPr>
        <w:t>The initial term of</w:t>
      </w:r>
      <w:r w:rsidR="00BB01C9">
        <w:rPr>
          <w:sz w:val="24"/>
        </w:rPr>
        <w:t xml:space="preserve"> this Agreement shall be for </w:t>
      </w:r>
      <w:r w:rsidR="00BB01C9" w:rsidRPr="00BB01C9">
        <w:rPr>
          <w:color w:val="FF0000"/>
          <w:sz w:val="24"/>
        </w:rPr>
        <w:t>three</w:t>
      </w:r>
      <w:r>
        <w:rPr>
          <w:sz w:val="24"/>
        </w:rPr>
        <w:t xml:space="preserve"> </w:t>
      </w:r>
      <w:r w:rsidR="001C5B84" w:rsidRPr="001C5B84">
        <w:rPr>
          <w:color w:val="FF0000"/>
          <w:sz w:val="24"/>
        </w:rPr>
        <w:t>(3)</w:t>
      </w:r>
      <w:r w:rsidR="001C5B84">
        <w:rPr>
          <w:sz w:val="24"/>
        </w:rPr>
        <w:t xml:space="preserve"> </w:t>
      </w:r>
      <w:r>
        <w:rPr>
          <w:sz w:val="24"/>
        </w:rPr>
        <w:t>year</w:t>
      </w:r>
      <w:r w:rsidR="00BB01C9">
        <w:rPr>
          <w:sz w:val="24"/>
        </w:rPr>
        <w:t>s</w:t>
      </w:r>
      <w:r>
        <w:rPr>
          <w:sz w:val="24"/>
        </w:rPr>
        <w:t xml:space="preserve"> from </w:t>
      </w:r>
    </w:p>
    <w:p w:rsidR="00291494" w:rsidRDefault="00127B48" w:rsidP="00127B48">
      <w:pPr>
        <w:keepNext/>
        <w:keepLines/>
        <w:tabs>
          <w:tab w:val="left" w:pos="900"/>
          <w:tab w:val="left" w:pos="2520"/>
          <w:tab w:val="left" w:pos="3240"/>
          <w:tab w:val="left" w:pos="3960"/>
          <w:tab w:val="left" w:pos="5580"/>
          <w:tab w:val="left" w:pos="6120"/>
          <w:tab w:val="left" w:pos="6840"/>
          <w:tab w:val="right" w:pos="9360"/>
          <w:tab w:val="left" w:pos="900"/>
        </w:tabs>
        <w:jc w:val="both"/>
      </w:pPr>
      <w:r>
        <w:tab/>
        <w:t xml:space="preserve">   </w:t>
      </w:r>
      <w:proofErr w:type="gramStart"/>
      <w:r w:rsidRPr="00127B48">
        <w:rPr>
          <w:color w:val="FF0000"/>
        </w:rPr>
        <w:t>Month</w:t>
      </w:r>
      <w:r>
        <w:t xml:space="preserve"> </w:t>
      </w:r>
      <w:r w:rsidRPr="00127B48">
        <w:rPr>
          <w:color w:val="FF0000"/>
        </w:rPr>
        <w:t>DD</w:t>
      </w:r>
      <w:r w:rsidR="009C67AB">
        <w:rPr>
          <w:color w:val="FF0000"/>
        </w:rPr>
        <w:t>,</w:t>
      </w:r>
      <w:r w:rsidRPr="00127B48">
        <w:rPr>
          <w:color w:val="FF0000"/>
        </w:rPr>
        <w:t xml:space="preserve"> YYYY</w:t>
      </w:r>
      <w:r w:rsidR="00291494">
        <w:t xml:space="preserve"> to </w:t>
      </w:r>
      <w:r w:rsidRPr="00127B48">
        <w:rPr>
          <w:color w:val="FF0000"/>
        </w:rPr>
        <w:t>Month</w:t>
      </w:r>
      <w:r>
        <w:t xml:space="preserve"> </w:t>
      </w:r>
      <w:r w:rsidRPr="00127B48">
        <w:rPr>
          <w:color w:val="FF0000"/>
        </w:rPr>
        <w:t>DD</w:t>
      </w:r>
      <w:r w:rsidR="009C67AB">
        <w:rPr>
          <w:color w:val="FF0000"/>
        </w:rPr>
        <w:t>,</w:t>
      </w:r>
      <w:r w:rsidRPr="00127B48">
        <w:rPr>
          <w:color w:val="FF0000"/>
        </w:rPr>
        <w:t xml:space="preserve"> YYYY</w:t>
      </w:r>
      <w:r w:rsidRPr="00127B48">
        <w:t>.</w:t>
      </w:r>
      <w:proofErr w:type="gramEnd"/>
    </w:p>
    <w:p w:rsidR="00291494" w:rsidRDefault="00291494">
      <w:pPr>
        <w:pStyle w:val="BodyTextIndent3"/>
        <w:keepNext/>
        <w:keepLines/>
        <w:jc w:val="both"/>
        <w:rPr>
          <w:sz w:val="24"/>
        </w:rPr>
      </w:pPr>
    </w:p>
    <w:p w:rsidR="00291494" w:rsidRDefault="00291494" w:rsidP="00DF0E84">
      <w:pPr>
        <w:pStyle w:val="BodyTextIndent3"/>
        <w:numPr>
          <w:ilvl w:val="0"/>
          <w:numId w:val="4"/>
        </w:numPr>
        <w:jc w:val="both"/>
        <w:rPr>
          <w:sz w:val="24"/>
        </w:rPr>
      </w:pPr>
      <w:r>
        <w:rPr>
          <w:sz w:val="24"/>
        </w:rPr>
        <w:t xml:space="preserve">Either party shall have the option to extend the term of this Agreement </w:t>
      </w:r>
      <w:r w:rsidR="00C768B7">
        <w:rPr>
          <w:sz w:val="24"/>
        </w:rPr>
        <w:t xml:space="preserve">by written mutual consent </w:t>
      </w:r>
      <w:r>
        <w:rPr>
          <w:sz w:val="24"/>
        </w:rPr>
        <w:t xml:space="preserve">for up to two (2) additional terms of two (2) academic years each. </w:t>
      </w:r>
    </w:p>
    <w:p w:rsidR="00DF0E84" w:rsidRDefault="00DF0E84" w:rsidP="00DF0E84">
      <w:pPr>
        <w:pStyle w:val="BodyTextIndent3"/>
        <w:jc w:val="both"/>
        <w:rPr>
          <w:sz w:val="24"/>
        </w:rPr>
      </w:pPr>
    </w:p>
    <w:p w:rsidR="00DF0E84" w:rsidRDefault="00DF0E84" w:rsidP="00EF5A48">
      <w:pPr>
        <w:pStyle w:val="BodyTextIndent3"/>
        <w:numPr>
          <w:ilvl w:val="0"/>
          <w:numId w:val="4"/>
        </w:numPr>
        <w:jc w:val="both"/>
        <w:rPr>
          <w:sz w:val="24"/>
        </w:rPr>
      </w:pPr>
      <w:r w:rsidRPr="000C3134">
        <w:rPr>
          <w:sz w:val="24"/>
          <w:szCs w:val="24"/>
        </w:rPr>
        <w:t xml:space="preserve">Either party may terminate this Agreement by providing written notice of its intention to </w:t>
      </w:r>
      <w:r w:rsidRPr="00EF5A48">
        <w:rPr>
          <w:sz w:val="24"/>
        </w:rPr>
        <w:t>terminate</w:t>
      </w:r>
      <w:r w:rsidRPr="000C3134">
        <w:rPr>
          <w:sz w:val="24"/>
          <w:szCs w:val="24"/>
        </w:rPr>
        <w:t xml:space="preserve"> at least ninety (90) calendar days prior to the start of a new term, unless exigent circumstances require a shorter notice period. </w:t>
      </w:r>
    </w:p>
    <w:p w:rsidR="00291494" w:rsidRDefault="00291494" w:rsidP="000008AC">
      <w:pPr>
        <w:pStyle w:val="BodyTextIndent3"/>
        <w:ind w:left="720"/>
        <w:jc w:val="both"/>
      </w:pPr>
    </w:p>
    <w:p w:rsidR="00291494" w:rsidRDefault="00DF0E84">
      <w:pPr>
        <w:ind w:left="1170" w:hanging="450"/>
        <w:jc w:val="both"/>
      </w:pPr>
      <w:r>
        <w:t>D</w:t>
      </w:r>
      <w:r w:rsidR="00291494">
        <w:t>.</w:t>
      </w:r>
      <w:r w:rsidR="00291494">
        <w:tab/>
        <w:t xml:space="preserve">Any Study Abroad Student </w:t>
      </w:r>
      <w:proofErr w:type="gramStart"/>
      <w:r w:rsidR="00291494">
        <w:t>whose</w:t>
      </w:r>
      <w:proofErr w:type="gramEnd"/>
      <w:r w:rsidR="00291494">
        <w:t xml:space="preserve"> agreed upon program of study extends beyond the termination date proposed shall be allowed to complete his or her program of study.</w:t>
      </w:r>
    </w:p>
    <w:p w:rsidR="00291494" w:rsidRDefault="00291494">
      <w:pPr>
        <w:jc w:val="both"/>
      </w:pPr>
    </w:p>
    <w:p w:rsidR="00EF5A48" w:rsidRDefault="00EF5A48">
      <w:pPr>
        <w:jc w:val="both"/>
      </w:pPr>
    </w:p>
    <w:p w:rsidR="00EF5A48" w:rsidRDefault="00EF5A48">
      <w:pPr>
        <w:jc w:val="both"/>
      </w:pPr>
    </w:p>
    <w:p w:rsidR="00EF5A48" w:rsidRDefault="00EF5A48">
      <w:pPr>
        <w:jc w:val="both"/>
      </w:pPr>
    </w:p>
    <w:p w:rsidR="00291494" w:rsidRDefault="00291494">
      <w:pPr>
        <w:keepNext/>
        <w:keepLines/>
        <w:tabs>
          <w:tab w:val="left" w:pos="700"/>
          <w:tab w:val="right" w:pos="9360"/>
          <w:tab w:val="left" w:pos="700"/>
        </w:tabs>
        <w:ind w:left="14"/>
        <w:jc w:val="center"/>
        <w:rPr>
          <w:bCs/>
          <w:i/>
          <w:iCs/>
        </w:rPr>
      </w:pPr>
      <w:r>
        <w:rPr>
          <w:bCs/>
          <w:i/>
          <w:iCs/>
        </w:rPr>
        <w:t>[</w:t>
      </w:r>
      <w:proofErr w:type="gramStart"/>
      <w:r>
        <w:rPr>
          <w:bCs/>
          <w:i/>
          <w:iCs/>
        </w:rPr>
        <w:t>continued</w:t>
      </w:r>
      <w:proofErr w:type="gramEnd"/>
      <w:r>
        <w:rPr>
          <w:bCs/>
          <w:i/>
          <w:iCs/>
        </w:rPr>
        <w:t xml:space="preserve"> on following page]</w:t>
      </w:r>
    </w:p>
    <w:p w:rsidR="00291494" w:rsidRDefault="00291494">
      <w:pPr>
        <w:keepLines/>
        <w:tabs>
          <w:tab w:val="left" w:pos="700"/>
          <w:tab w:val="right" w:pos="9360"/>
          <w:tab w:val="left" w:pos="700"/>
        </w:tabs>
        <w:ind w:left="14"/>
        <w:rPr>
          <w:b/>
          <w:u w:val="single"/>
        </w:rPr>
      </w:pPr>
      <w:r>
        <w:rPr>
          <w:bCs/>
          <w:i/>
          <w:iCs/>
        </w:rPr>
        <w:br w:type="page"/>
      </w:r>
      <w:r>
        <w:rPr>
          <w:b/>
        </w:rPr>
        <w:t>X.</w:t>
      </w:r>
      <w:r>
        <w:tab/>
      </w:r>
      <w:r>
        <w:rPr>
          <w:b/>
        </w:rPr>
        <w:t>AUTHORIZATION</w:t>
      </w:r>
    </w:p>
    <w:p w:rsidR="00291494" w:rsidRDefault="00291494">
      <w:pPr>
        <w:keepLines/>
        <w:tabs>
          <w:tab w:val="left" w:pos="700"/>
          <w:tab w:val="right" w:pos="9360"/>
          <w:tab w:val="left" w:pos="700"/>
        </w:tabs>
        <w:jc w:val="both"/>
        <w:rPr>
          <w:b/>
          <w:u w:val="single"/>
        </w:rPr>
      </w:pPr>
    </w:p>
    <w:p w:rsidR="00291494" w:rsidRDefault="00291494">
      <w:pPr>
        <w:pStyle w:val="BodyText2"/>
        <w:tabs>
          <w:tab w:val="clear" w:pos="720"/>
          <w:tab w:val="clear" w:pos="2580"/>
          <w:tab w:val="clear" w:pos="3140"/>
          <w:tab w:val="clear" w:pos="3880"/>
          <w:tab w:val="clear" w:pos="5320"/>
          <w:tab w:val="clear" w:pos="5760"/>
          <w:tab w:val="clear" w:pos="9360"/>
        </w:tabs>
        <w:jc w:val="both"/>
      </w:pPr>
      <w:r>
        <w:rPr>
          <w:sz w:val="24"/>
        </w:rPr>
        <w:t>The persons executing this Agreement on behalf</w:t>
      </w:r>
      <w:r w:rsidR="00127B48">
        <w:rPr>
          <w:sz w:val="24"/>
        </w:rPr>
        <w:t xml:space="preserve"> of </w:t>
      </w:r>
      <w:r w:rsidR="008C592D" w:rsidRPr="008C592D">
        <w:rPr>
          <w:sz w:val="24"/>
        </w:rPr>
        <w:t xml:space="preserve">their respective </w:t>
      </w:r>
      <w:r w:rsidR="00EF5A48" w:rsidRPr="008C592D">
        <w:rPr>
          <w:sz w:val="24"/>
        </w:rPr>
        <w:t>institutions</w:t>
      </w:r>
      <w:r w:rsidR="00EF5A48">
        <w:rPr>
          <w:sz w:val="24"/>
        </w:rPr>
        <w:t xml:space="preserve"> </w:t>
      </w:r>
      <w:r>
        <w:rPr>
          <w:sz w:val="24"/>
        </w:rPr>
        <w:t>represent that they are duly authorized to do so.</w:t>
      </w:r>
    </w:p>
    <w:p w:rsidR="00291494" w:rsidRDefault="00291494">
      <w:pPr>
        <w:pStyle w:val="BodyText2"/>
        <w:tabs>
          <w:tab w:val="clear" w:pos="720"/>
          <w:tab w:val="clear" w:pos="2580"/>
          <w:tab w:val="clear" w:pos="3140"/>
          <w:tab w:val="clear" w:pos="3880"/>
          <w:tab w:val="clear" w:pos="5320"/>
          <w:tab w:val="clear" w:pos="5760"/>
          <w:tab w:val="clear" w:pos="9360"/>
        </w:tabs>
        <w:jc w:val="both"/>
      </w:pPr>
    </w:p>
    <w:p w:rsidR="00291494" w:rsidRPr="00127B48" w:rsidRDefault="00127B48">
      <w:pPr>
        <w:pStyle w:val="Heading8"/>
        <w:keepNext w:val="0"/>
        <w:keepLines/>
        <w:tabs>
          <w:tab w:val="clear" w:pos="9360"/>
          <w:tab w:val="left" w:pos="4860"/>
          <w:tab w:val="left" w:pos="5805"/>
          <w:tab w:val="left" w:pos="9000"/>
          <w:tab w:val="right" w:pos="9450"/>
        </w:tabs>
        <w:ind w:left="4320"/>
        <w:rPr>
          <w:color w:val="FF0000"/>
          <w:sz w:val="24"/>
        </w:rPr>
      </w:pPr>
      <w:r w:rsidRPr="00127B48">
        <w:rPr>
          <w:color w:val="FF0000"/>
          <w:sz w:val="24"/>
        </w:rPr>
        <w:t>Full Name of Host Institution</w:t>
      </w:r>
      <w:r w:rsidR="00291494" w:rsidRPr="00127B48">
        <w:rPr>
          <w:color w:val="FF0000"/>
          <w:sz w:val="24"/>
        </w:rPr>
        <w:t xml:space="preserve">  </w:t>
      </w:r>
    </w:p>
    <w:p w:rsidR="00291494" w:rsidRDefault="00291494">
      <w:pPr>
        <w:tabs>
          <w:tab w:val="left" w:pos="4860"/>
        </w:tabs>
      </w:pPr>
    </w:p>
    <w:p w:rsidR="00EF5A48" w:rsidRDefault="00EF5A48">
      <w:pPr>
        <w:tabs>
          <w:tab w:val="left" w:pos="4860"/>
        </w:tabs>
      </w:pPr>
    </w:p>
    <w:p w:rsidR="00291494" w:rsidRDefault="00291494">
      <w:pPr>
        <w:keepLines/>
        <w:tabs>
          <w:tab w:val="left" w:pos="4860"/>
          <w:tab w:val="left" w:pos="9180"/>
        </w:tabs>
        <w:ind w:left="4320"/>
        <w:jc w:val="both"/>
        <w:rPr>
          <w:sz w:val="26"/>
          <w:u w:val="single"/>
        </w:rPr>
      </w:pPr>
      <w:r>
        <w:t>By:</w:t>
      </w:r>
      <w:r>
        <w:tab/>
      </w:r>
      <w:r>
        <w:rPr>
          <w:u w:val="single"/>
        </w:rPr>
        <w:tab/>
      </w:r>
    </w:p>
    <w:p w:rsidR="00291494" w:rsidRDefault="00291494">
      <w:pPr>
        <w:keepLines/>
        <w:tabs>
          <w:tab w:val="left" w:pos="4860"/>
        </w:tabs>
        <w:ind w:left="4320"/>
        <w:jc w:val="both"/>
        <w:rPr>
          <w:sz w:val="26"/>
        </w:rPr>
      </w:pPr>
      <w:r>
        <w:rPr>
          <w:sz w:val="22"/>
        </w:rPr>
        <w:tab/>
        <w:t>Signature</w:t>
      </w:r>
    </w:p>
    <w:p w:rsidR="00291494" w:rsidRDefault="00291494">
      <w:pPr>
        <w:keepLines/>
        <w:tabs>
          <w:tab w:val="left" w:pos="4860"/>
          <w:tab w:val="left" w:pos="9180"/>
        </w:tabs>
        <w:ind w:left="4320"/>
        <w:jc w:val="both"/>
        <w:rPr>
          <w:sz w:val="26"/>
          <w:u w:val="single"/>
        </w:rPr>
      </w:pPr>
      <w:r>
        <w:rPr>
          <w:sz w:val="26"/>
        </w:rPr>
        <w:tab/>
      </w:r>
      <w:r>
        <w:rPr>
          <w:sz w:val="26"/>
          <w:u w:val="single"/>
        </w:rPr>
        <w:tab/>
      </w:r>
    </w:p>
    <w:p w:rsidR="00291494" w:rsidRDefault="00291494">
      <w:pPr>
        <w:keepLines/>
        <w:tabs>
          <w:tab w:val="left" w:pos="4860"/>
        </w:tabs>
        <w:ind w:left="4320"/>
        <w:jc w:val="both"/>
        <w:rPr>
          <w:sz w:val="22"/>
        </w:rPr>
      </w:pPr>
      <w:r>
        <w:rPr>
          <w:sz w:val="26"/>
        </w:rPr>
        <w:tab/>
      </w:r>
      <w:r>
        <w:rPr>
          <w:sz w:val="22"/>
        </w:rPr>
        <w:t xml:space="preserve">Print Name </w:t>
      </w:r>
    </w:p>
    <w:p w:rsidR="00291494" w:rsidRDefault="00291494">
      <w:pPr>
        <w:keepLines/>
        <w:tabs>
          <w:tab w:val="left" w:pos="4860"/>
          <w:tab w:val="left" w:pos="9180"/>
        </w:tabs>
        <w:ind w:left="4320"/>
        <w:jc w:val="both"/>
        <w:rPr>
          <w:sz w:val="22"/>
          <w:u w:val="single"/>
        </w:rPr>
      </w:pPr>
      <w:r>
        <w:rPr>
          <w:sz w:val="22"/>
        </w:rPr>
        <w:tab/>
      </w:r>
      <w:r>
        <w:rPr>
          <w:sz w:val="22"/>
          <w:u w:val="single"/>
        </w:rPr>
        <w:tab/>
      </w:r>
    </w:p>
    <w:p w:rsidR="00291494" w:rsidRDefault="00291494">
      <w:pPr>
        <w:keepLines/>
        <w:tabs>
          <w:tab w:val="left" w:pos="4860"/>
          <w:tab w:val="left" w:pos="9180"/>
        </w:tabs>
        <w:ind w:left="4320"/>
        <w:jc w:val="both"/>
        <w:rPr>
          <w:sz w:val="22"/>
        </w:rPr>
      </w:pPr>
      <w:r>
        <w:rPr>
          <w:sz w:val="22"/>
        </w:rPr>
        <w:tab/>
        <w:t>Print Title</w:t>
      </w:r>
    </w:p>
    <w:p w:rsidR="00291494" w:rsidRDefault="00291494">
      <w:pPr>
        <w:keepLines/>
        <w:tabs>
          <w:tab w:val="left" w:pos="4860"/>
        </w:tabs>
        <w:ind w:left="4320"/>
        <w:jc w:val="both"/>
        <w:rPr>
          <w:sz w:val="22"/>
        </w:rPr>
      </w:pPr>
    </w:p>
    <w:p w:rsidR="00291494" w:rsidRDefault="00291494">
      <w:pPr>
        <w:keepLines/>
        <w:tabs>
          <w:tab w:val="left" w:pos="5220"/>
        </w:tabs>
        <w:ind w:left="4320"/>
        <w:jc w:val="both"/>
        <w:rPr>
          <w:sz w:val="26"/>
          <w:u w:val="single"/>
        </w:rPr>
      </w:pPr>
      <w:r>
        <w:t>Date</w:t>
      </w:r>
      <w:r>
        <w:rPr>
          <w:sz w:val="26"/>
        </w:rPr>
        <w:t xml:space="preserve">: </w:t>
      </w:r>
      <w:r>
        <w:rPr>
          <w:sz w:val="26"/>
          <w:u w:val="single"/>
        </w:rPr>
        <w:tab/>
      </w:r>
      <w:r>
        <w:rPr>
          <w:sz w:val="26"/>
          <w:u w:val="single"/>
        </w:rPr>
        <w:tab/>
      </w:r>
      <w:r>
        <w:rPr>
          <w:sz w:val="26"/>
          <w:u w:val="single"/>
        </w:rPr>
        <w:tab/>
      </w:r>
      <w:r>
        <w:rPr>
          <w:sz w:val="26"/>
          <w:u w:val="single"/>
        </w:rPr>
        <w:tab/>
      </w:r>
      <w:r>
        <w:rPr>
          <w:sz w:val="26"/>
          <w:u w:val="single"/>
        </w:rPr>
        <w:tab/>
      </w:r>
    </w:p>
    <w:p w:rsidR="00291494" w:rsidRDefault="00291494">
      <w:pPr>
        <w:keepLines/>
        <w:tabs>
          <w:tab w:val="left" w:pos="5220"/>
        </w:tabs>
        <w:ind w:left="4320"/>
        <w:jc w:val="both"/>
        <w:rPr>
          <w:sz w:val="26"/>
          <w:u w:val="single"/>
        </w:rPr>
      </w:pPr>
    </w:p>
    <w:p w:rsidR="00291494" w:rsidRDefault="00291494">
      <w:pPr>
        <w:keepLines/>
        <w:tabs>
          <w:tab w:val="left" w:pos="5220"/>
        </w:tabs>
        <w:ind w:left="4320"/>
        <w:jc w:val="both"/>
        <w:rPr>
          <w:sz w:val="26"/>
          <w:u w:val="single"/>
        </w:rPr>
      </w:pPr>
    </w:p>
    <w:p w:rsidR="00EF5A48" w:rsidRDefault="00EF5A48">
      <w:pPr>
        <w:keepLines/>
        <w:tabs>
          <w:tab w:val="left" w:pos="5220"/>
        </w:tabs>
        <w:ind w:left="4320"/>
        <w:jc w:val="both"/>
        <w:rPr>
          <w:sz w:val="26"/>
          <w:u w:val="single"/>
        </w:rPr>
      </w:pPr>
    </w:p>
    <w:p w:rsidR="00291494" w:rsidRDefault="00291494">
      <w:pPr>
        <w:pStyle w:val="Heading8"/>
        <w:keepNext w:val="0"/>
        <w:keepLines/>
        <w:tabs>
          <w:tab w:val="clear" w:pos="9360"/>
          <w:tab w:val="left" w:pos="4320"/>
          <w:tab w:val="left" w:pos="9180"/>
          <w:tab w:val="right" w:pos="9450"/>
        </w:tabs>
        <w:ind w:left="0"/>
        <w:rPr>
          <w:sz w:val="24"/>
        </w:rPr>
      </w:pPr>
      <w:r>
        <w:rPr>
          <w:sz w:val="24"/>
        </w:rPr>
        <w:tab/>
        <w:t>The City University of New York</w:t>
      </w:r>
    </w:p>
    <w:p w:rsidR="00291494" w:rsidRDefault="00291494">
      <w:pPr>
        <w:tabs>
          <w:tab w:val="left" w:pos="4320"/>
        </w:tabs>
      </w:pPr>
      <w:r>
        <w:tab/>
      </w:r>
      <w:proofErr w:type="gramStart"/>
      <w:r>
        <w:t>on</w:t>
      </w:r>
      <w:proofErr w:type="gramEnd"/>
      <w:r>
        <w:t xml:space="preserve"> behalf of </w:t>
      </w:r>
      <w:r w:rsidR="00127B48" w:rsidRPr="00127B48">
        <w:rPr>
          <w:color w:val="FF0000"/>
        </w:rPr>
        <w:t>CUNY</w:t>
      </w:r>
      <w:r w:rsidRPr="00127B48">
        <w:rPr>
          <w:color w:val="FF0000"/>
        </w:rPr>
        <w:t xml:space="preserve"> College</w:t>
      </w:r>
    </w:p>
    <w:p w:rsidR="007E2DF1" w:rsidRPr="000008AC" w:rsidRDefault="007E2DF1">
      <w:pPr>
        <w:tabs>
          <w:tab w:val="left" w:pos="4320"/>
        </w:tabs>
      </w:pPr>
    </w:p>
    <w:p w:rsidR="00291494" w:rsidRDefault="007B1734">
      <w:pPr>
        <w:tabs>
          <w:tab w:val="right" w:pos="3960"/>
          <w:tab w:val="left" w:pos="4320"/>
          <w:tab w:val="left" w:pos="4860"/>
        </w:tabs>
      </w:pPr>
      <w:r w:rsidRPr="000008AC">
        <w:t>Approved As To Form</w:t>
      </w:r>
    </w:p>
    <w:p w:rsidR="00291494" w:rsidRDefault="00291494">
      <w:pPr>
        <w:keepLines/>
        <w:tabs>
          <w:tab w:val="right" w:pos="3960"/>
          <w:tab w:val="left" w:pos="4320"/>
          <w:tab w:val="left" w:pos="4860"/>
          <w:tab w:val="left" w:pos="9180"/>
        </w:tabs>
        <w:jc w:val="both"/>
        <w:rPr>
          <w:sz w:val="26"/>
          <w:u w:val="single"/>
        </w:rPr>
      </w:pPr>
      <w:r>
        <w:tab/>
      </w:r>
      <w:r>
        <w:tab/>
        <w:t>By:</w:t>
      </w:r>
      <w:r>
        <w:tab/>
      </w:r>
      <w:r>
        <w:rPr>
          <w:u w:val="single"/>
        </w:rPr>
        <w:tab/>
      </w:r>
    </w:p>
    <w:p w:rsidR="00291494" w:rsidRDefault="00291494">
      <w:pPr>
        <w:keepLines/>
        <w:tabs>
          <w:tab w:val="right" w:pos="3420"/>
          <w:tab w:val="left" w:pos="4320"/>
          <w:tab w:val="left" w:pos="4860"/>
        </w:tabs>
        <w:jc w:val="both"/>
        <w:rPr>
          <w:sz w:val="26"/>
        </w:rPr>
      </w:pPr>
      <w:r>
        <w:rPr>
          <w:sz w:val="22"/>
          <w:u w:val="single"/>
        </w:rPr>
        <w:tab/>
      </w:r>
      <w:r>
        <w:rPr>
          <w:sz w:val="22"/>
        </w:rPr>
        <w:tab/>
      </w:r>
      <w:r>
        <w:rPr>
          <w:sz w:val="22"/>
        </w:rPr>
        <w:tab/>
        <w:t>Signature</w:t>
      </w:r>
    </w:p>
    <w:p w:rsidR="00291494" w:rsidRPr="000008AC" w:rsidRDefault="00291494">
      <w:pPr>
        <w:keepLines/>
        <w:tabs>
          <w:tab w:val="right" w:pos="3420"/>
          <w:tab w:val="left" w:pos="4320"/>
          <w:tab w:val="left" w:pos="4860"/>
          <w:tab w:val="right" w:pos="9180"/>
        </w:tabs>
        <w:jc w:val="both"/>
        <w:rPr>
          <w:sz w:val="22"/>
          <w:szCs w:val="22"/>
          <w:u w:val="single"/>
        </w:rPr>
      </w:pPr>
      <w:r w:rsidRPr="000008AC">
        <w:rPr>
          <w:sz w:val="22"/>
          <w:szCs w:val="22"/>
        </w:rPr>
        <w:t>CUNY Office of General Counsel</w:t>
      </w:r>
      <w:r w:rsidRPr="000008AC">
        <w:rPr>
          <w:sz w:val="22"/>
          <w:szCs w:val="22"/>
        </w:rPr>
        <w:tab/>
      </w:r>
      <w:r w:rsidRPr="000008AC">
        <w:rPr>
          <w:sz w:val="22"/>
          <w:szCs w:val="22"/>
        </w:rPr>
        <w:tab/>
      </w:r>
      <w:r w:rsidRPr="000008AC">
        <w:rPr>
          <w:sz w:val="22"/>
          <w:szCs w:val="22"/>
        </w:rPr>
        <w:tab/>
      </w:r>
      <w:r w:rsidRPr="000008AC">
        <w:rPr>
          <w:sz w:val="22"/>
          <w:szCs w:val="22"/>
          <w:u w:val="single"/>
        </w:rPr>
        <w:tab/>
      </w:r>
    </w:p>
    <w:p w:rsidR="00291494" w:rsidRDefault="00291494">
      <w:pPr>
        <w:keepLines/>
        <w:tabs>
          <w:tab w:val="right" w:pos="3420"/>
          <w:tab w:val="left" w:pos="4320"/>
          <w:tab w:val="left" w:pos="4860"/>
        </w:tabs>
        <w:jc w:val="both"/>
        <w:rPr>
          <w:sz w:val="22"/>
        </w:rPr>
      </w:pPr>
      <w:r>
        <w:rPr>
          <w:sz w:val="26"/>
        </w:rPr>
        <w:tab/>
      </w:r>
      <w:r>
        <w:rPr>
          <w:sz w:val="26"/>
        </w:rPr>
        <w:tab/>
      </w:r>
      <w:r>
        <w:rPr>
          <w:sz w:val="26"/>
        </w:rPr>
        <w:tab/>
      </w:r>
      <w:r>
        <w:rPr>
          <w:sz w:val="22"/>
        </w:rPr>
        <w:t xml:space="preserve">Print Name </w:t>
      </w:r>
    </w:p>
    <w:p w:rsidR="00291494" w:rsidRDefault="00291494">
      <w:pPr>
        <w:keepLines/>
        <w:tabs>
          <w:tab w:val="right" w:pos="3420"/>
          <w:tab w:val="left" w:pos="4320"/>
          <w:tab w:val="left" w:pos="4860"/>
          <w:tab w:val="left" w:pos="9180"/>
        </w:tabs>
        <w:jc w:val="both"/>
        <w:rPr>
          <w:sz w:val="26"/>
          <w:u w:val="single"/>
        </w:rPr>
      </w:pPr>
      <w:r>
        <w:rPr>
          <w:sz w:val="22"/>
          <w:u w:val="single"/>
        </w:rPr>
        <w:tab/>
      </w:r>
      <w:r>
        <w:rPr>
          <w:sz w:val="26"/>
        </w:rPr>
        <w:tab/>
      </w:r>
      <w:r>
        <w:rPr>
          <w:sz w:val="26"/>
        </w:rPr>
        <w:tab/>
      </w:r>
      <w:r>
        <w:rPr>
          <w:sz w:val="26"/>
          <w:u w:val="single"/>
        </w:rPr>
        <w:tab/>
      </w:r>
    </w:p>
    <w:p w:rsidR="00291494" w:rsidRDefault="00291494">
      <w:pPr>
        <w:keepLines/>
        <w:tabs>
          <w:tab w:val="right" w:pos="3420"/>
          <w:tab w:val="right" w:pos="3960"/>
          <w:tab w:val="left" w:pos="4320"/>
          <w:tab w:val="left" w:pos="4860"/>
          <w:tab w:val="left" w:pos="9180"/>
        </w:tabs>
        <w:jc w:val="both"/>
        <w:rPr>
          <w:sz w:val="22"/>
        </w:rPr>
      </w:pPr>
      <w:r w:rsidRPr="000008AC">
        <w:rPr>
          <w:sz w:val="22"/>
          <w:szCs w:val="22"/>
        </w:rPr>
        <w:t>Date</w:t>
      </w:r>
      <w:r w:rsidRPr="000008AC">
        <w:rPr>
          <w:sz w:val="22"/>
          <w:szCs w:val="22"/>
        </w:rPr>
        <w:tab/>
      </w:r>
      <w:r>
        <w:rPr>
          <w:sz w:val="26"/>
        </w:rPr>
        <w:tab/>
      </w:r>
      <w:r>
        <w:rPr>
          <w:sz w:val="26"/>
        </w:rPr>
        <w:tab/>
      </w:r>
      <w:r>
        <w:rPr>
          <w:sz w:val="26"/>
        </w:rPr>
        <w:tab/>
      </w:r>
      <w:r>
        <w:rPr>
          <w:sz w:val="22"/>
        </w:rPr>
        <w:t>Print Title</w:t>
      </w:r>
    </w:p>
    <w:p w:rsidR="00291494" w:rsidRDefault="00291494">
      <w:pPr>
        <w:keepLines/>
        <w:tabs>
          <w:tab w:val="right" w:pos="3960"/>
          <w:tab w:val="left" w:pos="4320"/>
          <w:tab w:val="left" w:pos="4860"/>
        </w:tabs>
        <w:jc w:val="both"/>
        <w:rPr>
          <w:sz w:val="22"/>
        </w:rPr>
      </w:pPr>
    </w:p>
    <w:p w:rsidR="00291494" w:rsidRDefault="00291494">
      <w:pPr>
        <w:keepLines/>
        <w:tabs>
          <w:tab w:val="right" w:pos="3960"/>
          <w:tab w:val="left" w:pos="4320"/>
          <w:tab w:val="left" w:pos="4860"/>
          <w:tab w:val="left" w:pos="5220"/>
        </w:tabs>
        <w:jc w:val="both"/>
        <w:rPr>
          <w:sz w:val="26"/>
          <w:u w:val="single"/>
        </w:rPr>
      </w:pPr>
      <w:r>
        <w:tab/>
      </w:r>
      <w:r>
        <w:tab/>
        <w:t>Date</w:t>
      </w:r>
      <w:r>
        <w:rPr>
          <w:sz w:val="26"/>
        </w:rPr>
        <w:t xml:space="preserve">: </w:t>
      </w:r>
      <w:r>
        <w:rPr>
          <w:sz w:val="26"/>
          <w:u w:val="single"/>
        </w:rPr>
        <w:tab/>
      </w:r>
      <w:r>
        <w:rPr>
          <w:sz w:val="26"/>
          <w:u w:val="single"/>
        </w:rPr>
        <w:tab/>
      </w:r>
      <w:r>
        <w:rPr>
          <w:sz w:val="26"/>
          <w:u w:val="single"/>
        </w:rPr>
        <w:tab/>
      </w:r>
      <w:r>
        <w:rPr>
          <w:sz w:val="26"/>
          <w:u w:val="single"/>
        </w:rPr>
        <w:tab/>
      </w:r>
      <w:r>
        <w:rPr>
          <w:sz w:val="26"/>
          <w:u w:val="single"/>
        </w:rPr>
        <w:tab/>
      </w:r>
    </w:p>
    <w:p w:rsidR="00291494" w:rsidRDefault="00291494">
      <w:pPr>
        <w:keepLines/>
        <w:tabs>
          <w:tab w:val="left" w:pos="5220"/>
        </w:tabs>
        <w:ind w:left="4320"/>
        <w:jc w:val="both"/>
        <w:rPr>
          <w:sz w:val="26"/>
          <w:u w:val="single"/>
        </w:rPr>
      </w:pPr>
    </w:p>
    <w:p w:rsidR="00EF5A48" w:rsidRDefault="00EF5A48">
      <w:pPr>
        <w:keepLines/>
        <w:tabs>
          <w:tab w:val="left" w:pos="5220"/>
        </w:tabs>
        <w:ind w:left="4320"/>
        <w:jc w:val="both"/>
        <w:rPr>
          <w:sz w:val="26"/>
          <w:u w:val="single"/>
        </w:rPr>
      </w:pPr>
    </w:p>
    <w:p w:rsidR="00EF5A48" w:rsidRDefault="00EF5A48">
      <w:pPr>
        <w:keepLines/>
        <w:tabs>
          <w:tab w:val="left" w:pos="5220"/>
        </w:tabs>
        <w:ind w:left="4320"/>
        <w:jc w:val="both"/>
        <w:rPr>
          <w:sz w:val="26"/>
          <w:u w:val="single"/>
        </w:rPr>
      </w:pPr>
    </w:p>
    <w:p w:rsidR="00EF5A48" w:rsidRDefault="00EF5A48">
      <w:pPr>
        <w:keepLines/>
        <w:tabs>
          <w:tab w:val="left" w:pos="5220"/>
        </w:tabs>
        <w:ind w:left="4320"/>
        <w:jc w:val="both"/>
        <w:rPr>
          <w:sz w:val="26"/>
          <w:u w:val="single"/>
        </w:rPr>
      </w:pPr>
    </w:p>
    <w:p w:rsidR="00291494" w:rsidRPr="000008AC" w:rsidRDefault="00291494" w:rsidP="000008AC">
      <w:pPr>
        <w:jc w:val="center"/>
        <w:rPr>
          <w:b/>
        </w:rPr>
      </w:pPr>
      <w:r>
        <w:br w:type="page"/>
      </w:r>
      <w:r w:rsidRPr="000008AC">
        <w:rPr>
          <w:b/>
        </w:rPr>
        <w:t>Exhibit A</w:t>
      </w:r>
    </w:p>
    <w:p w:rsidR="00291494" w:rsidRPr="000008AC" w:rsidRDefault="00291494" w:rsidP="000008AC"/>
    <w:p w:rsidR="000008AC" w:rsidRPr="000008AC" w:rsidRDefault="000008AC" w:rsidP="000008AC"/>
    <w:p w:rsidR="00291494" w:rsidRPr="000008AC" w:rsidRDefault="00291494" w:rsidP="000008AC">
      <w:r w:rsidRPr="000008AC">
        <w:t>The Home Institution shall pay tuition and fees on behalf of the Study Abroad Students to the Host Institution as follows:</w:t>
      </w:r>
    </w:p>
    <w:p w:rsidR="00291494" w:rsidRPr="000008AC" w:rsidRDefault="00291494" w:rsidP="000008AC"/>
    <w:p w:rsidR="00291494" w:rsidRPr="000008AC" w:rsidRDefault="00291494" w:rsidP="000008AC"/>
    <w:p w:rsidR="00291494" w:rsidRPr="000008AC" w:rsidRDefault="00AF7AA5" w:rsidP="000008AC">
      <w:pPr>
        <w:rPr>
          <w:i/>
          <w:color w:val="FF0000"/>
        </w:rPr>
      </w:pPr>
      <w:r w:rsidRPr="000008AC">
        <w:rPr>
          <w:i/>
          <w:color w:val="FF0000"/>
        </w:rPr>
        <w:t>Include an itemized breakdown and note the year the prices apply, as well as any predetermined cos</w:t>
      </w:r>
      <w:r w:rsidR="00126FF6" w:rsidRPr="000008AC">
        <w:rPr>
          <w:i/>
          <w:color w:val="FF0000"/>
        </w:rPr>
        <w:t xml:space="preserve">t increases or maximum rate of increase.  </w:t>
      </w:r>
      <w:r w:rsidR="008C592D" w:rsidRPr="000008AC">
        <w:rPr>
          <w:i/>
          <w:color w:val="FF0000"/>
        </w:rPr>
        <w:t>If applicable, a</w:t>
      </w:r>
      <w:r w:rsidR="00126FF6" w:rsidRPr="000008AC">
        <w:rPr>
          <w:i/>
          <w:color w:val="FF0000"/>
        </w:rPr>
        <w:t xml:space="preserve">rrangements for cost reductions based on meeting a specified number of students </w:t>
      </w:r>
      <w:r w:rsidR="008C592D" w:rsidRPr="000008AC">
        <w:rPr>
          <w:i/>
          <w:color w:val="FF0000"/>
        </w:rPr>
        <w:t>may</w:t>
      </w:r>
      <w:r w:rsidR="00126FF6" w:rsidRPr="000008AC">
        <w:rPr>
          <w:i/>
          <w:color w:val="FF0000"/>
        </w:rPr>
        <w:t xml:space="preserve"> also be described here.  </w:t>
      </w:r>
    </w:p>
    <w:p w:rsidR="00291494" w:rsidRPr="000008AC" w:rsidRDefault="00291494" w:rsidP="000008AC"/>
    <w:p w:rsidR="00291494" w:rsidRPr="000008AC" w:rsidRDefault="00291494" w:rsidP="000008AC"/>
    <w:p w:rsidR="00291494" w:rsidRPr="000008AC" w:rsidRDefault="00291494" w:rsidP="000008AC"/>
    <w:p w:rsidR="00291494" w:rsidRPr="000008AC" w:rsidRDefault="00291494" w:rsidP="000008AC"/>
    <w:sectPr w:rsidR="00291494" w:rsidRPr="000008AC">
      <w:headerReference w:type="default" r:id="rId9"/>
      <w:type w:val="continuous"/>
      <w:pgSz w:w="12240" w:h="15840"/>
      <w:pgMar w:top="1440" w:right="135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1C5" w:rsidRDefault="004661C5">
      <w:r>
        <w:separator/>
      </w:r>
    </w:p>
  </w:endnote>
  <w:endnote w:type="continuationSeparator" w:id="0">
    <w:p w:rsidR="004661C5" w:rsidRDefault="00466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1C5" w:rsidRDefault="004661C5">
      <w:r>
        <w:separator/>
      </w:r>
    </w:p>
  </w:footnote>
  <w:footnote w:type="continuationSeparator" w:id="0">
    <w:p w:rsidR="004661C5" w:rsidRDefault="004661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494" w:rsidRDefault="00291494">
    <w:pPr>
      <w:pStyle w:val="Header"/>
      <w:tabs>
        <w:tab w:val="clear" w:pos="4320"/>
        <w:tab w:val="clear" w:pos="8640"/>
        <w:tab w:val="left" w:pos="3240"/>
        <w:tab w:val="right" w:pos="9360"/>
      </w:tabs>
    </w:pPr>
    <w:r>
      <w:rPr>
        <w:smallCaps/>
      </w:rPr>
      <w:t>Study Abroad Agreement</w:t>
    </w:r>
    <w:r>
      <w:rPr>
        <w:smallCaps/>
      </w:rPr>
      <w:tab/>
    </w:r>
    <w:r>
      <w:rPr>
        <w:smallCaps/>
      </w:rPr>
      <w:tab/>
      <w:t xml:space="preserve">Page </w:t>
    </w:r>
    <w:r>
      <w:rPr>
        <w:smallCaps/>
      </w:rPr>
      <w:fldChar w:fldCharType="begin"/>
    </w:r>
    <w:r>
      <w:rPr>
        <w:smallCaps/>
      </w:rPr>
      <w:instrText xml:space="preserve"> PAGE </w:instrText>
    </w:r>
    <w:r>
      <w:rPr>
        <w:smallCaps/>
      </w:rPr>
      <w:fldChar w:fldCharType="separate"/>
    </w:r>
    <w:r w:rsidR="007B1734">
      <w:rPr>
        <w:smallCaps/>
        <w:noProof/>
      </w:rPr>
      <w:t>2</w:t>
    </w:r>
    <w:r>
      <w:rPr>
        <w:smallCaps/>
      </w:rPr>
      <w:fldChar w:fldCharType="end"/>
    </w:r>
    <w:r>
      <w:rPr>
        <w:smallCaps/>
      </w:rPr>
      <w:t xml:space="preserve"> of </w:t>
    </w:r>
    <w:r>
      <w:rPr>
        <w:smallCaps/>
      </w:rPr>
      <w:fldChar w:fldCharType="begin"/>
    </w:r>
    <w:r>
      <w:rPr>
        <w:smallCaps/>
      </w:rPr>
      <w:instrText xml:space="preserve"> NUMPAGES </w:instrText>
    </w:r>
    <w:r>
      <w:rPr>
        <w:smallCaps/>
      </w:rPr>
      <w:fldChar w:fldCharType="separate"/>
    </w:r>
    <w:r w:rsidR="007B1734">
      <w:rPr>
        <w:smallCaps/>
        <w:noProof/>
      </w:rPr>
      <w:t>6</w:t>
    </w:r>
    <w:r>
      <w:rPr>
        <w:smallCaps/>
      </w:rPr>
      <w:fldChar w:fldCharType="end"/>
    </w:r>
    <w:r>
      <w:tab/>
    </w:r>
    <w:r>
      <w:tab/>
    </w:r>
  </w:p>
  <w:p w:rsidR="00291494" w:rsidRDefault="00291494">
    <w:pPr>
      <w:pStyle w:val="Header"/>
      <w:tabs>
        <w:tab w:val="clear" w:pos="8640"/>
        <w:tab w:val="right" w:pos="9360"/>
      </w:tabs>
    </w:pPr>
  </w:p>
  <w:p w:rsidR="00291494" w:rsidRDefault="002914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11B31"/>
    <w:multiLevelType w:val="hybridMultilevel"/>
    <w:tmpl w:val="80D04A90"/>
    <w:lvl w:ilvl="0" w:tplc="A6D23B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D938D4"/>
    <w:multiLevelType w:val="singleLevel"/>
    <w:tmpl w:val="DA1619D6"/>
    <w:lvl w:ilvl="0">
      <w:start w:val="1"/>
      <w:numFmt w:val="upperLetter"/>
      <w:lvlText w:val="%1."/>
      <w:lvlJc w:val="left"/>
      <w:pPr>
        <w:tabs>
          <w:tab w:val="num" w:pos="1080"/>
        </w:tabs>
        <w:ind w:left="1080" w:hanging="360"/>
      </w:pPr>
      <w:rPr>
        <w:rFonts w:hint="default"/>
      </w:rPr>
    </w:lvl>
  </w:abstractNum>
  <w:abstractNum w:abstractNumId="2">
    <w:nsid w:val="466B2F81"/>
    <w:multiLevelType w:val="singleLevel"/>
    <w:tmpl w:val="2BA0EFD4"/>
    <w:lvl w:ilvl="0">
      <w:start w:val="1"/>
      <w:numFmt w:val="upperLetter"/>
      <w:lvlText w:val="%1."/>
      <w:lvlJc w:val="left"/>
      <w:pPr>
        <w:tabs>
          <w:tab w:val="num" w:pos="1170"/>
        </w:tabs>
        <w:ind w:left="1170" w:hanging="450"/>
      </w:pPr>
      <w:rPr>
        <w:rFonts w:hint="default"/>
        <w:sz w:val="26"/>
      </w:rPr>
    </w:lvl>
  </w:abstractNum>
  <w:abstractNum w:abstractNumId="3">
    <w:nsid w:val="570344FD"/>
    <w:multiLevelType w:val="singleLevel"/>
    <w:tmpl w:val="483EE016"/>
    <w:lvl w:ilvl="0">
      <w:start w:val="1"/>
      <w:numFmt w:val="upperRoman"/>
      <w:pStyle w:val="Heading2"/>
      <w:lvlText w:val="%1."/>
      <w:lvlJc w:val="left"/>
      <w:pPr>
        <w:tabs>
          <w:tab w:val="num" w:pos="720"/>
        </w:tabs>
        <w:ind w:left="720" w:hanging="720"/>
      </w:pPr>
      <w:rPr>
        <w:rFonts w:hint="default"/>
        <w:u w:val="none"/>
      </w:rPr>
    </w:lvl>
  </w:abstractNum>
  <w:abstractNum w:abstractNumId="4">
    <w:nsid w:val="662038F8"/>
    <w:multiLevelType w:val="singleLevel"/>
    <w:tmpl w:val="8F7AD0F4"/>
    <w:lvl w:ilvl="0">
      <w:start w:val="4"/>
      <w:numFmt w:val="upperLetter"/>
      <w:lvlText w:val="%1."/>
      <w:lvlJc w:val="left"/>
      <w:pPr>
        <w:tabs>
          <w:tab w:val="num" w:pos="380"/>
        </w:tabs>
        <w:ind w:left="380" w:hanging="360"/>
      </w:pPr>
      <w:rPr>
        <w:rFonts w:hint="default"/>
      </w:rPr>
    </w:lvl>
  </w:abstractNum>
  <w:abstractNum w:abstractNumId="5">
    <w:nsid w:val="781769F9"/>
    <w:multiLevelType w:val="singleLevel"/>
    <w:tmpl w:val="9760B1B6"/>
    <w:lvl w:ilvl="0">
      <w:start w:val="1"/>
      <w:numFmt w:val="upperLetter"/>
      <w:lvlText w:val="%1."/>
      <w:lvlJc w:val="left"/>
      <w:pPr>
        <w:tabs>
          <w:tab w:val="num" w:pos="1170"/>
        </w:tabs>
        <w:ind w:left="1170" w:hanging="450"/>
      </w:pPr>
      <w:rPr>
        <w:rFonts w:hint="default"/>
        <w:sz w:val="26"/>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imberly Holland">
    <w15:presenceInfo w15:providerId="AD" w15:userId="S-1-5-21-4181565301-3852922316-1042818569-260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57B"/>
    <w:rsid w:val="000008AC"/>
    <w:rsid w:val="000A753F"/>
    <w:rsid w:val="000B10B5"/>
    <w:rsid w:val="00126FF6"/>
    <w:rsid w:val="00127B48"/>
    <w:rsid w:val="00194805"/>
    <w:rsid w:val="001A4FDC"/>
    <w:rsid w:val="001B0D9B"/>
    <w:rsid w:val="001C5B84"/>
    <w:rsid w:val="0023296C"/>
    <w:rsid w:val="002755D8"/>
    <w:rsid w:val="00291494"/>
    <w:rsid w:val="00327474"/>
    <w:rsid w:val="003A449F"/>
    <w:rsid w:val="004661C5"/>
    <w:rsid w:val="00470BFD"/>
    <w:rsid w:val="00480EFC"/>
    <w:rsid w:val="004C6C0B"/>
    <w:rsid w:val="005A7648"/>
    <w:rsid w:val="00624170"/>
    <w:rsid w:val="00650D63"/>
    <w:rsid w:val="00661D62"/>
    <w:rsid w:val="00763EAE"/>
    <w:rsid w:val="007672B3"/>
    <w:rsid w:val="00791050"/>
    <w:rsid w:val="007B1734"/>
    <w:rsid w:val="007E2DF1"/>
    <w:rsid w:val="0084657B"/>
    <w:rsid w:val="008B46A7"/>
    <w:rsid w:val="008C592D"/>
    <w:rsid w:val="008E7C23"/>
    <w:rsid w:val="00900C4A"/>
    <w:rsid w:val="009C598D"/>
    <w:rsid w:val="009C67AB"/>
    <w:rsid w:val="00AF7AA5"/>
    <w:rsid w:val="00B148F4"/>
    <w:rsid w:val="00B25364"/>
    <w:rsid w:val="00B459F5"/>
    <w:rsid w:val="00B61118"/>
    <w:rsid w:val="00BB01C9"/>
    <w:rsid w:val="00C159C0"/>
    <w:rsid w:val="00C20E75"/>
    <w:rsid w:val="00C2310D"/>
    <w:rsid w:val="00C6367C"/>
    <w:rsid w:val="00C768B7"/>
    <w:rsid w:val="00C9111F"/>
    <w:rsid w:val="00DF0E84"/>
    <w:rsid w:val="00E45BBC"/>
    <w:rsid w:val="00EF5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tabs>
        <w:tab w:val="left" w:pos="1440"/>
        <w:tab w:val="right" w:pos="9360"/>
        <w:tab w:val="left" w:pos="1440"/>
      </w:tabs>
      <w:ind w:left="20"/>
      <w:outlineLvl w:val="0"/>
    </w:pPr>
    <w:rPr>
      <w:b/>
      <w:szCs w:val="20"/>
    </w:rPr>
  </w:style>
  <w:style w:type="paragraph" w:styleId="Heading2">
    <w:name w:val="heading 2"/>
    <w:basedOn w:val="Normal"/>
    <w:next w:val="Normal"/>
    <w:qFormat/>
    <w:pPr>
      <w:keepNext/>
      <w:numPr>
        <w:numId w:val="1"/>
      </w:numPr>
      <w:tabs>
        <w:tab w:val="right" w:pos="9360"/>
        <w:tab w:val="left" w:pos="720"/>
      </w:tabs>
      <w:outlineLvl w:val="1"/>
    </w:pPr>
    <w:rPr>
      <w:b/>
      <w:sz w:val="26"/>
      <w:szCs w:val="20"/>
    </w:rPr>
  </w:style>
  <w:style w:type="paragraph" w:styleId="Heading3">
    <w:name w:val="heading 3"/>
    <w:basedOn w:val="Normal"/>
    <w:next w:val="Normal"/>
    <w:qFormat/>
    <w:pPr>
      <w:keepNext/>
      <w:tabs>
        <w:tab w:val="left" w:pos="720"/>
        <w:tab w:val="right" w:pos="9360"/>
        <w:tab w:val="left" w:pos="720"/>
      </w:tabs>
      <w:outlineLvl w:val="2"/>
    </w:pPr>
    <w:rPr>
      <w:b/>
      <w:sz w:val="26"/>
      <w:szCs w:val="20"/>
    </w:rPr>
  </w:style>
  <w:style w:type="paragraph" w:styleId="Heading4">
    <w:name w:val="heading 4"/>
    <w:basedOn w:val="Normal"/>
    <w:next w:val="Normal"/>
    <w:qFormat/>
    <w:pPr>
      <w:keepNext/>
      <w:tabs>
        <w:tab w:val="right" w:pos="9360"/>
      </w:tabs>
      <w:ind w:left="20"/>
      <w:jc w:val="center"/>
      <w:outlineLvl w:val="3"/>
    </w:pPr>
    <w:rPr>
      <w:sz w:val="26"/>
      <w:szCs w:val="20"/>
    </w:rPr>
  </w:style>
  <w:style w:type="paragraph" w:styleId="Heading5">
    <w:name w:val="heading 5"/>
    <w:basedOn w:val="Normal"/>
    <w:next w:val="Normal"/>
    <w:qFormat/>
    <w:pPr>
      <w:keepNext/>
      <w:tabs>
        <w:tab w:val="left" w:pos="760"/>
        <w:tab w:val="left" w:pos="760"/>
        <w:tab w:val="right" w:pos="9360"/>
      </w:tabs>
      <w:ind w:left="20"/>
      <w:jc w:val="center"/>
      <w:outlineLvl w:val="4"/>
    </w:pPr>
    <w:rPr>
      <w:b/>
      <w:sz w:val="26"/>
      <w:szCs w:val="20"/>
    </w:rPr>
  </w:style>
  <w:style w:type="paragraph" w:styleId="Heading6">
    <w:name w:val="heading 6"/>
    <w:basedOn w:val="Normal"/>
    <w:next w:val="Normal"/>
    <w:qFormat/>
    <w:pPr>
      <w:keepNext/>
      <w:keepLines/>
      <w:tabs>
        <w:tab w:val="left" w:pos="740"/>
        <w:tab w:val="right" w:pos="9360"/>
        <w:tab w:val="left" w:pos="740"/>
      </w:tabs>
      <w:ind w:left="14"/>
      <w:jc w:val="both"/>
      <w:outlineLvl w:val="5"/>
    </w:pPr>
    <w:rPr>
      <w:b/>
      <w:sz w:val="26"/>
      <w:szCs w:val="20"/>
    </w:rPr>
  </w:style>
  <w:style w:type="paragraph" w:styleId="Heading8">
    <w:name w:val="heading 8"/>
    <w:basedOn w:val="Normal"/>
    <w:next w:val="Normal"/>
    <w:qFormat/>
    <w:pPr>
      <w:keepNext/>
      <w:tabs>
        <w:tab w:val="right" w:pos="9360"/>
      </w:tabs>
      <w:ind w:left="2160"/>
      <w:outlineLvl w:val="7"/>
    </w:pPr>
    <w:rPr>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pPr>
      <w:tabs>
        <w:tab w:val="left" w:pos="700"/>
        <w:tab w:val="right" w:pos="9360"/>
      </w:tabs>
      <w:ind w:left="20"/>
    </w:pPr>
    <w:rPr>
      <w:sz w:val="26"/>
      <w:szCs w:val="20"/>
    </w:rPr>
  </w:style>
  <w:style w:type="paragraph" w:styleId="BodyText">
    <w:name w:val="Body Text"/>
    <w:basedOn w:val="Normal"/>
    <w:pPr>
      <w:jc w:val="both"/>
    </w:pPr>
    <w:rPr>
      <w:sz w:val="26"/>
      <w:szCs w:val="20"/>
    </w:rPr>
  </w:style>
  <w:style w:type="paragraph" w:styleId="BodyTextIndent2">
    <w:name w:val="Body Text Indent 2"/>
    <w:basedOn w:val="Normal"/>
    <w:pPr>
      <w:ind w:left="20"/>
      <w:jc w:val="both"/>
    </w:pPr>
    <w:rPr>
      <w:szCs w:val="20"/>
    </w:rPr>
  </w:style>
  <w:style w:type="paragraph" w:styleId="Header">
    <w:name w:val="header"/>
    <w:basedOn w:val="Normal"/>
    <w:pPr>
      <w:tabs>
        <w:tab w:val="center" w:pos="4320"/>
        <w:tab w:val="right" w:pos="8640"/>
      </w:tabs>
    </w:pPr>
    <w:rPr>
      <w:sz w:val="20"/>
      <w:szCs w:val="20"/>
    </w:rPr>
  </w:style>
  <w:style w:type="paragraph" w:styleId="Footer">
    <w:name w:val="footer"/>
    <w:basedOn w:val="Normal"/>
    <w:pPr>
      <w:tabs>
        <w:tab w:val="center" w:pos="4320"/>
        <w:tab w:val="right" w:pos="8640"/>
      </w:tabs>
    </w:pPr>
    <w:rPr>
      <w:sz w:val="20"/>
      <w:szCs w:val="20"/>
    </w:rPr>
  </w:style>
  <w:style w:type="paragraph" w:styleId="BodyTextIndent">
    <w:name w:val="Body Text Indent"/>
    <w:basedOn w:val="Normal"/>
    <w:pPr>
      <w:ind w:left="20"/>
      <w:jc w:val="both"/>
    </w:pPr>
    <w:rPr>
      <w:sz w:val="26"/>
      <w:szCs w:val="20"/>
    </w:rPr>
  </w:style>
  <w:style w:type="character" w:styleId="CommentReference">
    <w:name w:val="annotation reference"/>
    <w:semiHidden/>
    <w:rPr>
      <w:sz w:val="16"/>
    </w:rPr>
  </w:style>
  <w:style w:type="paragraph" w:styleId="CommentText">
    <w:name w:val="annotation text"/>
    <w:basedOn w:val="Normal"/>
    <w:semiHidden/>
    <w:rPr>
      <w:sz w:val="20"/>
      <w:szCs w:val="20"/>
    </w:rPr>
  </w:style>
  <w:style w:type="paragraph" w:styleId="BodyText2">
    <w:name w:val="Body Text 2"/>
    <w:basedOn w:val="Normal"/>
    <w:pPr>
      <w:tabs>
        <w:tab w:val="left" w:pos="720"/>
        <w:tab w:val="left" w:pos="2580"/>
        <w:tab w:val="left" w:pos="3140"/>
        <w:tab w:val="left" w:pos="3880"/>
        <w:tab w:val="left" w:pos="5320"/>
        <w:tab w:val="left" w:pos="5760"/>
        <w:tab w:val="right" w:pos="9360"/>
      </w:tabs>
    </w:pPr>
    <w:rPr>
      <w:sz w:val="26"/>
      <w:szCs w:val="20"/>
    </w:rPr>
  </w:style>
  <w:style w:type="paragraph" w:styleId="BalloonText">
    <w:name w:val="Balloon Text"/>
    <w:basedOn w:val="Normal"/>
    <w:semiHidden/>
    <w:rsid w:val="0084657B"/>
    <w:rPr>
      <w:rFonts w:ascii="Tahoma" w:hAnsi="Tahoma" w:cs="Tahoma"/>
      <w:sz w:val="16"/>
      <w:szCs w:val="16"/>
    </w:rPr>
  </w:style>
  <w:style w:type="paragraph" w:styleId="CommentSubject">
    <w:name w:val="annotation subject"/>
    <w:basedOn w:val="CommentText"/>
    <w:next w:val="CommentText"/>
    <w:semiHidden/>
    <w:rsid w:val="007672B3"/>
    <w:rPr>
      <w:b/>
      <w:bCs/>
    </w:rPr>
  </w:style>
  <w:style w:type="paragraph" w:styleId="ListParagraph">
    <w:name w:val="List Paragraph"/>
    <w:basedOn w:val="Normal"/>
    <w:uiPriority w:val="34"/>
    <w:qFormat/>
    <w:rsid w:val="00BB01C9"/>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tabs>
        <w:tab w:val="left" w:pos="1440"/>
        <w:tab w:val="right" w:pos="9360"/>
        <w:tab w:val="left" w:pos="1440"/>
      </w:tabs>
      <w:ind w:left="20"/>
      <w:outlineLvl w:val="0"/>
    </w:pPr>
    <w:rPr>
      <w:b/>
      <w:szCs w:val="20"/>
    </w:rPr>
  </w:style>
  <w:style w:type="paragraph" w:styleId="Heading2">
    <w:name w:val="heading 2"/>
    <w:basedOn w:val="Normal"/>
    <w:next w:val="Normal"/>
    <w:qFormat/>
    <w:pPr>
      <w:keepNext/>
      <w:numPr>
        <w:numId w:val="1"/>
      </w:numPr>
      <w:tabs>
        <w:tab w:val="right" w:pos="9360"/>
        <w:tab w:val="left" w:pos="720"/>
      </w:tabs>
      <w:outlineLvl w:val="1"/>
    </w:pPr>
    <w:rPr>
      <w:b/>
      <w:sz w:val="26"/>
      <w:szCs w:val="20"/>
    </w:rPr>
  </w:style>
  <w:style w:type="paragraph" w:styleId="Heading3">
    <w:name w:val="heading 3"/>
    <w:basedOn w:val="Normal"/>
    <w:next w:val="Normal"/>
    <w:qFormat/>
    <w:pPr>
      <w:keepNext/>
      <w:tabs>
        <w:tab w:val="left" w:pos="720"/>
        <w:tab w:val="right" w:pos="9360"/>
        <w:tab w:val="left" w:pos="720"/>
      </w:tabs>
      <w:outlineLvl w:val="2"/>
    </w:pPr>
    <w:rPr>
      <w:b/>
      <w:sz w:val="26"/>
      <w:szCs w:val="20"/>
    </w:rPr>
  </w:style>
  <w:style w:type="paragraph" w:styleId="Heading4">
    <w:name w:val="heading 4"/>
    <w:basedOn w:val="Normal"/>
    <w:next w:val="Normal"/>
    <w:qFormat/>
    <w:pPr>
      <w:keepNext/>
      <w:tabs>
        <w:tab w:val="right" w:pos="9360"/>
      </w:tabs>
      <w:ind w:left="20"/>
      <w:jc w:val="center"/>
      <w:outlineLvl w:val="3"/>
    </w:pPr>
    <w:rPr>
      <w:sz w:val="26"/>
      <w:szCs w:val="20"/>
    </w:rPr>
  </w:style>
  <w:style w:type="paragraph" w:styleId="Heading5">
    <w:name w:val="heading 5"/>
    <w:basedOn w:val="Normal"/>
    <w:next w:val="Normal"/>
    <w:qFormat/>
    <w:pPr>
      <w:keepNext/>
      <w:tabs>
        <w:tab w:val="left" w:pos="760"/>
        <w:tab w:val="left" w:pos="760"/>
        <w:tab w:val="right" w:pos="9360"/>
      </w:tabs>
      <w:ind w:left="20"/>
      <w:jc w:val="center"/>
      <w:outlineLvl w:val="4"/>
    </w:pPr>
    <w:rPr>
      <w:b/>
      <w:sz w:val="26"/>
      <w:szCs w:val="20"/>
    </w:rPr>
  </w:style>
  <w:style w:type="paragraph" w:styleId="Heading6">
    <w:name w:val="heading 6"/>
    <w:basedOn w:val="Normal"/>
    <w:next w:val="Normal"/>
    <w:qFormat/>
    <w:pPr>
      <w:keepNext/>
      <w:keepLines/>
      <w:tabs>
        <w:tab w:val="left" w:pos="740"/>
        <w:tab w:val="right" w:pos="9360"/>
        <w:tab w:val="left" w:pos="740"/>
      </w:tabs>
      <w:ind w:left="14"/>
      <w:jc w:val="both"/>
      <w:outlineLvl w:val="5"/>
    </w:pPr>
    <w:rPr>
      <w:b/>
      <w:sz w:val="26"/>
      <w:szCs w:val="20"/>
    </w:rPr>
  </w:style>
  <w:style w:type="paragraph" w:styleId="Heading8">
    <w:name w:val="heading 8"/>
    <w:basedOn w:val="Normal"/>
    <w:next w:val="Normal"/>
    <w:qFormat/>
    <w:pPr>
      <w:keepNext/>
      <w:tabs>
        <w:tab w:val="right" w:pos="9360"/>
      </w:tabs>
      <w:ind w:left="2160"/>
      <w:outlineLvl w:val="7"/>
    </w:pPr>
    <w:rPr>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pPr>
      <w:tabs>
        <w:tab w:val="left" w:pos="700"/>
        <w:tab w:val="right" w:pos="9360"/>
      </w:tabs>
      <w:ind w:left="20"/>
    </w:pPr>
    <w:rPr>
      <w:sz w:val="26"/>
      <w:szCs w:val="20"/>
    </w:rPr>
  </w:style>
  <w:style w:type="paragraph" w:styleId="BodyText">
    <w:name w:val="Body Text"/>
    <w:basedOn w:val="Normal"/>
    <w:pPr>
      <w:jc w:val="both"/>
    </w:pPr>
    <w:rPr>
      <w:sz w:val="26"/>
      <w:szCs w:val="20"/>
    </w:rPr>
  </w:style>
  <w:style w:type="paragraph" w:styleId="BodyTextIndent2">
    <w:name w:val="Body Text Indent 2"/>
    <w:basedOn w:val="Normal"/>
    <w:pPr>
      <w:ind w:left="20"/>
      <w:jc w:val="both"/>
    </w:pPr>
    <w:rPr>
      <w:szCs w:val="20"/>
    </w:rPr>
  </w:style>
  <w:style w:type="paragraph" w:styleId="Header">
    <w:name w:val="header"/>
    <w:basedOn w:val="Normal"/>
    <w:pPr>
      <w:tabs>
        <w:tab w:val="center" w:pos="4320"/>
        <w:tab w:val="right" w:pos="8640"/>
      </w:tabs>
    </w:pPr>
    <w:rPr>
      <w:sz w:val="20"/>
      <w:szCs w:val="20"/>
    </w:rPr>
  </w:style>
  <w:style w:type="paragraph" w:styleId="Footer">
    <w:name w:val="footer"/>
    <w:basedOn w:val="Normal"/>
    <w:pPr>
      <w:tabs>
        <w:tab w:val="center" w:pos="4320"/>
        <w:tab w:val="right" w:pos="8640"/>
      </w:tabs>
    </w:pPr>
    <w:rPr>
      <w:sz w:val="20"/>
      <w:szCs w:val="20"/>
    </w:rPr>
  </w:style>
  <w:style w:type="paragraph" w:styleId="BodyTextIndent">
    <w:name w:val="Body Text Indent"/>
    <w:basedOn w:val="Normal"/>
    <w:pPr>
      <w:ind w:left="20"/>
      <w:jc w:val="both"/>
    </w:pPr>
    <w:rPr>
      <w:sz w:val="26"/>
      <w:szCs w:val="20"/>
    </w:rPr>
  </w:style>
  <w:style w:type="character" w:styleId="CommentReference">
    <w:name w:val="annotation reference"/>
    <w:semiHidden/>
    <w:rPr>
      <w:sz w:val="16"/>
    </w:rPr>
  </w:style>
  <w:style w:type="paragraph" w:styleId="CommentText">
    <w:name w:val="annotation text"/>
    <w:basedOn w:val="Normal"/>
    <w:semiHidden/>
    <w:rPr>
      <w:sz w:val="20"/>
      <w:szCs w:val="20"/>
    </w:rPr>
  </w:style>
  <w:style w:type="paragraph" w:styleId="BodyText2">
    <w:name w:val="Body Text 2"/>
    <w:basedOn w:val="Normal"/>
    <w:pPr>
      <w:tabs>
        <w:tab w:val="left" w:pos="720"/>
        <w:tab w:val="left" w:pos="2580"/>
        <w:tab w:val="left" w:pos="3140"/>
        <w:tab w:val="left" w:pos="3880"/>
        <w:tab w:val="left" w:pos="5320"/>
        <w:tab w:val="left" w:pos="5760"/>
        <w:tab w:val="right" w:pos="9360"/>
      </w:tabs>
    </w:pPr>
    <w:rPr>
      <w:sz w:val="26"/>
      <w:szCs w:val="20"/>
    </w:rPr>
  </w:style>
  <w:style w:type="paragraph" w:styleId="BalloonText">
    <w:name w:val="Balloon Text"/>
    <w:basedOn w:val="Normal"/>
    <w:semiHidden/>
    <w:rsid w:val="0084657B"/>
    <w:rPr>
      <w:rFonts w:ascii="Tahoma" w:hAnsi="Tahoma" w:cs="Tahoma"/>
      <w:sz w:val="16"/>
      <w:szCs w:val="16"/>
    </w:rPr>
  </w:style>
  <w:style w:type="paragraph" w:styleId="CommentSubject">
    <w:name w:val="annotation subject"/>
    <w:basedOn w:val="CommentText"/>
    <w:next w:val="CommentText"/>
    <w:semiHidden/>
    <w:rsid w:val="007672B3"/>
    <w:rPr>
      <w:b/>
      <w:bCs/>
    </w:rPr>
  </w:style>
  <w:style w:type="paragraph" w:styleId="ListParagraph">
    <w:name w:val="List Paragraph"/>
    <w:basedOn w:val="Normal"/>
    <w:uiPriority w:val="34"/>
    <w:qFormat/>
    <w:rsid w:val="00BB01C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2BCD86-3DE1-4EB9-AD72-DD9963368F49}">
  <ds:schemaRefs>
    <ds:schemaRef ds:uri="http://schemas.openxmlformats.org/officeDocument/2006/bibliography"/>
  </ds:schemaRefs>
</ds:datastoreItem>
</file>

<file path=customXml/itemProps2.xml><?xml version="1.0" encoding="utf-8"?>
<ds:datastoreItem xmlns:ds="http://schemas.openxmlformats.org/officeDocument/2006/customXml" ds:itemID="{92C1DF1B-2207-4599-A719-812A9E1E2849}"/>
</file>

<file path=customXml/itemProps3.xml><?xml version="1.0" encoding="utf-8"?>
<ds:datastoreItem xmlns:ds="http://schemas.openxmlformats.org/officeDocument/2006/customXml" ds:itemID="{6B2CFD79-5C2B-4817-BAF3-A8A6D982D666}"/>
</file>

<file path=customXml/itemProps4.xml><?xml version="1.0" encoding="utf-8"?>
<ds:datastoreItem xmlns:ds="http://schemas.openxmlformats.org/officeDocument/2006/customXml" ds:itemID="{68D4595D-91D5-4EE2-91F7-D3FEB120F737}"/>
</file>

<file path=docProps/app.xml><?xml version="1.0" encoding="utf-8"?>
<Properties xmlns="http://schemas.openxmlformats.org/officeDocument/2006/extended-properties" xmlns:vt="http://schemas.openxmlformats.org/officeDocument/2006/docPropsVTypes">
  <Template>Normal</Template>
  <TotalTime>6</TotalTime>
  <Pages>6</Pages>
  <Words>1129</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STUDY ABROAD AGREEMENT</vt:lpstr>
    </vt:vector>
  </TitlesOfParts>
  <Company>City University of New York</Company>
  <LinksUpToDate>false</LinksUpToDate>
  <CharactersWithSpaces>7222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ABROAD AGREEMENT</dc:title>
  <dc:creator>kezbh</dc:creator>
  <cp:lastModifiedBy>CUNY</cp:lastModifiedBy>
  <cp:revision>5</cp:revision>
  <cp:lastPrinted>2015-06-24T13:53:00Z</cp:lastPrinted>
  <dcterms:created xsi:type="dcterms:W3CDTF">2016-04-19T16:00:00Z</dcterms:created>
  <dcterms:modified xsi:type="dcterms:W3CDTF">2016-04-19T18:41:00Z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wCAAs9DfwbfFeg2fFi3tQ+2gcHa+zH31TFP0G3U+ivj1elIs3Wc+4ApkljsnyKK1HSphiXu/hCAfWeht_x000d_
6QxQc+8n3DOt3zK7qvTBkZ3zrccUk+eVgI6vWrHgX9bSFkfPifKzPHtiYlm5gLNPDwQBddjA9Mos_x000d_
Zqsig/Qd+fA720pTk0g=</vt:lpwstr>
  </property>
  <property fmtid="{D5CDD505-2E9C-101B-9397-08002B2CF9AE}" pid="3" name="RESPONSE_SENDER_NAME">
    <vt:lpwstr>gAAAdya76B99d4hLGUR1rQ+8TxTv0GGEPdix</vt:lpwstr>
  </property>
  <property fmtid="{D5CDD505-2E9C-101B-9397-08002B2CF9AE}" pid="4" name="EMAIL_OWNER_ADDRESS">
    <vt:lpwstr>4AAA6DouqOs9baFxVRiTFvLQYo4mWtUzmcwraMGPyo0lhGDGcz3YsyFY2A==</vt:lpwstr>
  </property>
  <property fmtid="{D5CDD505-2E9C-101B-9397-08002B2CF9AE}" pid="5" name="ContentTypeId">
    <vt:lpwstr>0x010100753FE2BD86E76B4DAA5BD0ECE9CA712D</vt:lpwstr>
  </property>
</Properties>
</file>