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jc w:val="center"/>
        <w:rPr>
          <w:rFonts w:ascii="Arial" w:hAnsi="Arial" w:cs="Arial"/>
          <w:sz w:val="20"/>
          <w:szCs w:val="20"/>
        </w:rPr>
      </w:pPr>
      <w:r w:rsidRPr="00757A72">
        <w:rPr>
          <w:rFonts w:ascii="Arial" w:hAnsi="Arial" w:cs="Arial"/>
          <w:sz w:val="20"/>
          <w:szCs w:val="20"/>
        </w:rPr>
        <w:t>Dated _____________________________________</w:t>
      </w:r>
      <w:proofErr w:type="gramStart"/>
      <w:r w:rsidRPr="00757A72">
        <w:rPr>
          <w:rFonts w:ascii="Arial" w:hAnsi="Arial" w:cs="Arial"/>
          <w:sz w:val="20"/>
          <w:szCs w:val="20"/>
        </w:rPr>
        <w:t>20[</w:t>
      </w:r>
      <w:proofErr w:type="gramEnd"/>
      <w:r w:rsidRPr="00757A72">
        <w:rPr>
          <w:rFonts w:ascii="Arial" w:hAnsi="Arial" w:cs="Arial"/>
          <w:sz w:val="20"/>
          <w:szCs w:val="20"/>
        </w:rPr>
        <w:t>●]</w:t>
      </w: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bookmarkStart w:id="0" w:name="LASTCURSORPOSITION"/>
      <w:bookmarkEnd w:id="0"/>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spacing w:after="0"/>
        <w:rPr>
          <w:rFonts w:ascii="Arial" w:hAnsi="Arial" w:cs="Arial"/>
          <w:sz w:val="20"/>
          <w:szCs w:val="20"/>
        </w:rPr>
      </w:pPr>
    </w:p>
    <w:p w:rsidR="00192572" w:rsidRPr="00757A72" w:rsidRDefault="00192572" w:rsidP="00192572">
      <w:pPr>
        <w:pStyle w:val="Text"/>
        <w:numPr>
          <w:ilvl w:val="0"/>
          <w:numId w:val="7"/>
        </w:numPr>
        <w:spacing w:after="0"/>
        <w:ind w:left="426" w:hanging="426"/>
        <w:jc w:val="center"/>
        <w:rPr>
          <w:rFonts w:ascii="Arial" w:hAnsi="Arial" w:cs="Arial"/>
          <w:sz w:val="20"/>
          <w:szCs w:val="20"/>
        </w:rPr>
      </w:pPr>
      <w:r w:rsidRPr="00757A72">
        <w:rPr>
          <w:rFonts w:ascii="Arial" w:hAnsi="Arial" w:cs="Arial"/>
          <w:sz w:val="20"/>
          <w:szCs w:val="20"/>
        </w:rPr>
        <w:t>[</w:t>
      </w:r>
      <w:r w:rsidRPr="00757A72">
        <w:rPr>
          <w:rFonts w:ascii="Arial" w:hAnsi="Arial" w:cs="Arial"/>
          <w:i/>
          <w:sz w:val="20"/>
          <w:szCs w:val="20"/>
        </w:rPr>
        <w:t>Full legal n</w:t>
      </w:r>
      <w:r w:rsidRPr="00757A72">
        <w:rPr>
          <w:rFonts w:ascii="Arial" w:hAnsi="Arial" w:cs="Arial"/>
          <w:i/>
          <w:iCs/>
          <w:sz w:val="20"/>
          <w:szCs w:val="20"/>
        </w:rPr>
        <w:t>ame of the RPO</w:t>
      </w:r>
      <w:r w:rsidRPr="00757A72">
        <w:rPr>
          <w:rFonts w:ascii="Arial" w:hAnsi="Arial" w:cs="Arial"/>
          <w:sz w:val="20"/>
          <w:szCs w:val="20"/>
        </w:rPr>
        <w:t>]</w:t>
      </w:r>
    </w:p>
    <w:p w:rsidR="00192572" w:rsidRPr="00757A72" w:rsidRDefault="00192572" w:rsidP="00192572">
      <w:pPr>
        <w:pStyle w:val="Text"/>
        <w:spacing w:after="0"/>
        <w:jc w:val="center"/>
        <w:rPr>
          <w:rFonts w:ascii="Arial" w:hAnsi="Arial" w:cs="Arial"/>
          <w:sz w:val="20"/>
          <w:szCs w:val="20"/>
        </w:rPr>
      </w:pPr>
    </w:p>
    <w:p w:rsidR="00192572" w:rsidRPr="00757A72" w:rsidRDefault="00192572" w:rsidP="00192572">
      <w:pPr>
        <w:pStyle w:val="Text"/>
        <w:spacing w:after="0"/>
        <w:jc w:val="center"/>
        <w:rPr>
          <w:rFonts w:ascii="Arial" w:hAnsi="Arial" w:cs="Arial"/>
          <w:sz w:val="20"/>
          <w:szCs w:val="20"/>
        </w:rPr>
      </w:pPr>
      <w:proofErr w:type="gramStart"/>
      <w:r w:rsidRPr="00757A72">
        <w:rPr>
          <w:rFonts w:ascii="Arial" w:hAnsi="Arial" w:cs="Arial"/>
          <w:sz w:val="20"/>
          <w:szCs w:val="20"/>
        </w:rPr>
        <w:t>and</w:t>
      </w:r>
      <w:proofErr w:type="gramEnd"/>
    </w:p>
    <w:p w:rsidR="00192572" w:rsidRPr="00757A72" w:rsidRDefault="00192572" w:rsidP="00192572">
      <w:pPr>
        <w:pStyle w:val="Text"/>
        <w:spacing w:after="0"/>
        <w:jc w:val="center"/>
        <w:rPr>
          <w:rFonts w:ascii="Arial" w:hAnsi="Arial" w:cs="Arial"/>
          <w:iCs/>
          <w:sz w:val="20"/>
          <w:szCs w:val="20"/>
        </w:rPr>
      </w:pPr>
    </w:p>
    <w:p w:rsidR="00192572" w:rsidRPr="00757A72" w:rsidRDefault="00192572" w:rsidP="00192572">
      <w:pPr>
        <w:pStyle w:val="Text"/>
        <w:numPr>
          <w:ilvl w:val="0"/>
          <w:numId w:val="7"/>
        </w:numPr>
        <w:spacing w:after="0"/>
        <w:ind w:left="426" w:hanging="426"/>
        <w:jc w:val="center"/>
        <w:rPr>
          <w:rFonts w:ascii="Arial" w:hAnsi="Arial" w:cs="Arial"/>
          <w:i/>
          <w:iCs/>
          <w:sz w:val="20"/>
          <w:szCs w:val="20"/>
        </w:rPr>
      </w:pPr>
      <w:r w:rsidRPr="00757A72">
        <w:rPr>
          <w:rFonts w:ascii="Arial" w:hAnsi="Arial" w:cs="Arial"/>
          <w:sz w:val="20"/>
          <w:szCs w:val="20"/>
        </w:rPr>
        <w:t>[</w:t>
      </w:r>
      <w:r w:rsidRPr="00757A72">
        <w:rPr>
          <w:rFonts w:ascii="Arial" w:hAnsi="Arial" w:cs="Arial"/>
          <w:i/>
          <w:sz w:val="20"/>
          <w:szCs w:val="20"/>
        </w:rPr>
        <w:t>Full legal n</w:t>
      </w:r>
      <w:r w:rsidRPr="00757A72">
        <w:rPr>
          <w:rFonts w:ascii="Arial" w:hAnsi="Arial" w:cs="Arial"/>
          <w:i/>
          <w:iCs/>
          <w:sz w:val="20"/>
          <w:szCs w:val="20"/>
        </w:rPr>
        <w:t xml:space="preserve">ame of the </w:t>
      </w:r>
      <w:r>
        <w:rPr>
          <w:rFonts w:ascii="Arial" w:hAnsi="Arial" w:cs="Arial"/>
          <w:i/>
          <w:iCs/>
          <w:sz w:val="20"/>
          <w:szCs w:val="20"/>
        </w:rPr>
        <w:t>Industry Party</w:t>
      </w:r>
      <w:r w:rsidRPr="00757A72">
        <w:rPr>
          <w:rFonts w:ascii="Arial" w:hAnsi="Arial" w:cs="Arial"/>
          <w:sz w:val="20"/>
          <w:szCs w:val="20"/>
        </w:rPr>
        <w:t>]</w:t>
      </w:r>
    </w:p>
    <w:p w:rsidR="00192572" w:rsidRPr="00757A72" w:rsidRDefault="00192572" w:rsidP="00192572">
      <w:pPr>
        <w:pStyle w:val="Text"/>
        <w:spacing w:after="0"/>
        <w:jc w:val="center"/>
        <w:rPr>
          <w:rFonts w:ascii="Arial" w:hAnsi="Arial" w:cs="Arial"/>
          <w:sz w:val="20"/>
          <w:szCs w:val="20"/>
        </w:rPr>
      </w:pPr>
    </w:p>
    <w:p w:rsidR="00192572" w:rsidRPr="00757A72" w:rsidRDefault="00192572" w:rsidP="00192572">
      <w:pPr>
        <w:pStyle w:val="Text"/>
        <w:spacing w:after="0"/>
        <w:jc w:val="center"/>
        <w:rPr>
          <w:rFonts w:ascii="Arial" w:hAnsi="Arial" w:cs="Arial"/>
          <w:sz w:val="20"/>
          <w:szCs w:val="20"/>
        </w:rPr>
      </w:pPr>
    </w:p>
    <w:p w:rsidR="00192572" w:rsidRPr="00757A72" w:rsidRDefault="00192572" w:rsidP="00192572">
      <w:pPr>
        <w:pStyle w:val="AgtTitle"/>
        <w:spacing w:after="0"/>
        <w:rPr>
          <w:rFonts w:ascii="Arial" w:hAnsi="Arial" w:cs="Arial"/>
          <w:sz w:val="20"/>
          <w:szCs w:val="20"/>
        </w:rPr>
      </w:pPr>
    </w:p>
    <w:p w:rsidR="00192572" w:rsidRPr="00757A72" w:rsidRDefault="00192572" w:rsidP="00192572">
      <w:pPr>
        <w:pStyle w:val="AgtTitle"/>
        <w:spacing w:after="0"/>
        <w:rPr>
          <w:rFonts w:ascii="Arial" w:hAnsi="Arial" w:cs="Arial"/>
          <w:sz w:val="20"/>
          <w:szCs w:val="20"/>
        </w:rPr>
      </w:pPr>
    </w:p>
    <w:p w:rsidR="00192572" w:rsidRDefault="00192572" w:rsidP="00192572">
      <w:pPr>
        <w:pStyle w:val="AgtTitle"/>
        <w:spacing w:after="0"/>
        <w:rPr>
          <w:rFonts w:ascii="Arial" w:hAnsi="Arial" w:cs="Arial"/>
          <w:color w:val="A626AA"/>
          <w:sz w:val="28"/>
          <w:szCs w:val="20"/>
        </w:rPr>
      </w:pPr>
      <w:r w:rsidRPr="00757A72">
        <w:rPr>
          <w:rFonts w:ascii="Arial" w:hAnsi="Arial" w:cs="Arial"/>
          <w:color w:val="A626AA"/>
          <w:sz w:val="28"/>
          <w:szCs w:val="20"/>
        </w:rPr>
        <w:t xml:space="preserve">MODEL </w:t>
      </w:r>
      <w:r>
        <w:rPr>
          <w:rFonts w:ascii="Arial" w:hAnsi="Arial" w:cs="Arial"/>
          <w:color w:val="A626AA"/>
          <w:sz w:val="28"/>
          <w:szCs w:val="20"/>
        </w:rPr>
        <w:t>joint ownership and management</w:t>
      </w:r>
      <w:r w:rsidRPr="00757A72">
        <w:rPr>
          <w:rFonts w:ascii="Arial" w:hAnsi="Arial" w:cs="Arial"/>
          <w:color w:val="A626AA"/>
          <w:sz w:val="28"/>
          <w:szCs w:val="20"/>
        </w:rPr>
        <w:t xml:space="preserve"> AGREEMENT</w:t>
      </w:r>
    </w:p>
    <w:p w:rsidR="00192572" w:rsidRPr="0029440C" w:rsidRDefault="00192572" w:rsidP="00192572">
      <w:pPr>
        <w:spacing w:line="240" w:lineRule="auto"/>
        <w:jc w:val="center"/>
        <w:rPr>
          <w:rFonts w:ascii="Arial" w:hAnsi="Arial" w:cs="Arial"/>
          <w:b/>
          <w:caps/>
          <w:color w:val="A626AA"/>
          <w:sz w:val="28"/>
          <w:szCs w:val="20"/>
        </w:rPr>
      </w:pPr>
      <w:r w:rsidRPr="00757A72">
        <w:rPr>
          <w:rFonts w:ascii="Arial" w:hAnsi="Arial" w:cs="Arial"/>
          <w:b/>
          <w:sz w:val="20"/>
          <w:szCs w:val="20"/>
        </w:rPr>
        <w:br w:type="page"/>
      </w:r>
      <w:r w:rsidRPr="0029440C">
        <w:rPr>
          <w:rFonts w:ascii="Arial" w:hAnsi="Arial" w:cs="Arial"/>
          <w:b/>
          <w:caps/>
          <w:color w:val="A626AA"/>
          <w:sz w:val="28"/>
          <w:szCs w:val="20"/>
        </w:rPr>
        <w:lastRenderedPageBreak/>
        <w:t>Joint Ownership and Management AGREEMENT</w:t>
      </w:r>
    </w:p>
    <w:p w:rsidR="00192572" w:rsidRDefault="00192572" w:rsidP="00192572">
      <w:pPr>
        <w:pStyle w:val="Title"/>
        <w:jc w:val="both"/>
        <w:rPr>
          <w:rFonts w:ascii="Arial" w:hAnsi="Arial" w:cs="Arial"/>
          <w:b w:val="0"/>
          <w:sz w:val="20"/>
        </w:rPr>
      </w:pPr>
    </w:p>
    <w:p w:rsidR="00192572" w:rsidRPr="00757A72" w:rsidRDefault="00192572" w:rsidP="00192572">
      <w:pPr>
        <w:pStyle w:val="Title"/>
        <w:jc w:val="both"/>
        <w:rPr>
          <w:rFonts w:ascii="Arial" w:hAnsi="Arial" w:cs="Arial"/>
          <w:sz w:val="20"/>
        </w:rPr>
      </w:pPr>
    </w:p>
    <w:p w:rsidR="00192572" w:rsidRPr="00757A72" w:rsidRDefault="00192572" w:rsidP="00192572">
      <w:pPr>
        <w:spacing w:after="240" w:line="240" w:lineRule="auto"/>
        <w:jc w:val="both"/>
        <w:rPr>
          <w:rFonts w:ascii="Arial" w:hAnsi="Arial" w:cs="Arial"/>
          <w:sz w:val="20"/>
          <w:szCs w:val="20"/>
        </w:rPr>
      </w:pPr>
      <w:r w:rsidRPr="00757A72">
        <w:rPr>
          <w:rFonts w:ascii="Arial" w:hAnsi="Arial" w:cs="Arial"/>
          <w:b/>
          <w:sz w:val="20"/>
          <w:szCs w:val="20"/>
        </w:rPr>
        <w:t xml:space="preserve">This Agreement </w:t>
      </w:r>
      <w:r w:rsidRPr="00757A72">
        <w:rPr>
          <w:rFonts w:ascii="Arial" w:hAnsi="Arial" w:cs="Arial"/>
          <w:sz w:val="20"/>
          <w:szCs w:val="20"/>
        </w:rPr>
        <w:t>dated ________________________________________ 20[</w:t>
      </w:r>
      <w:r w:rsidRPr="00757A72">
        <w:rPr>
          <w:rFonts w:ascii="Arial" w:hAnsi="Arial" w:cs="Arial"/>
          <w:spacing w:val="-3"/>
          <w:sz w:val="20"/>
          <w:szCs w:val="20"/>
        </w:rPr>
        <w:t>●</w:t>
      </w:r>
      <w:r w:rsidRPr="00757A72">
        <w:rPr>
          <w:rFonts w:ascii="Arial" w:hAnsi="Arial" w:cs="Arial"/>
          <w:sz w:val="20"/>
          <w:szCs w:val="20"/>
        </w:rPr>
        <w:t>] is between:</w:t>
      </w:r>
    </w:p>
    <w:p w:rsidR="00192572" w:rsidRPr="00757A72" w:rsidRDefault="00192572" w:rsidP="00192572">
      <w:pPr>
        <w:numPr>
          <w:ilvl w:val="0"/>
          <w:numId w:val="6"/>
        </w:numPr>
        <w:spacing w:after="240" w:line="240" w:lineRule="auto"/>
        <w:jc w:val="both"/>
        <w:rPr>
          <w:rFonts w:ascii="Arial" w:hAnsi="Arial" w:cs="Arial"/>
          <w:sz w:val="20"/>
          <w:szCs w:val="20"/>
        </w:rPr>
      </w:pPr>
      <w:r w:rsidRPr="00757A72">
        <w:rPr>
          <w:rFonts w:ascii="Arial" w:hAnsi="Arial" w:cs="Arial"/>
          <w:spacing w:val="-3"/>
          <w:sz w:val="20"/>
          <w:szCs w:val="20"/>
        </w:rPr>
        <w:t>[●]</w:t>
      </w:r>
      <w:r>
        <w:rPr>
          <w:rFonts w:ascii="Arial" w:hAnsi="Arial" w:cs="Arial"/>
          <w:spacing w:val="-3"/>
          <w:sz w:val="20"/>
          <w:szCs w:val="20"/>
        </w:rPr>
        <w:t xml:space="preserve"> </w:t>
      </w:r>
      <w:r w:rsidRPr="00757A72">
        <w:rPr>
          <w:rFonts w:ascii="Arial" w:hAnsi="Arial" w:cs="Arial"/>
          <w:spacing w:val="-3"/>
          <w:sz w:val="20"/>
          <w:szCs w:val="20"/>
        </w:rPr>
        <w:t>(the “</w:t>
      </w:r>
      <w:r w:rsidRPr="00757A72">
        <w:rPr>
          <w:rFonts w:ascii="Arial" w:hAnsi="Arial" w:cs="Arial"/>
          <w:b/>
          <w:spacing w:val="-3"/>
          <w:sz w:val="20"/>
          <w:szCs w:val="20"/>
        </w:rPr>
        <w:t>RPO</w:t>
      </w:r>
      <w:r>
        <w:rPr>
          <w:rFonts w:ascii="Arial" w:hAnsi="Arial" w:cs="Arial"/>
          <w:spacing w:val="-3"/>
          <w:sz w:val="20"/>
          <w:szCs w:val="20"/>
        </w:rPr>
        <w:t>”)</w:t>
      </w:r>
      <w:r w:rsidRPr="00757A72">
        <w:rPr>
          <w:rFonts w:ascii="Arial" w:hAnsi="Arial" w:cs="Arial"/>
          <w:sz w:val="20"/>
          <w:szCs w:val="20"/>
        </w:rPr>
        <w:t xml:space="preserve">; </w:t>
      </w:r>
      <w:r w:rsidRPr="00757A72">
        <w:rPr>
          <w:rFonts w:ascii="Arial" w:hAnsi="Arial" w:cs="Arial"/>
          <w:spacing w:val="-3"/>
          <w:sz w:val="20"/>
          <w:szCs w:val="20"/>
        </w:rPr>
        <w:t xml:space="preserve">[an academic institution incorporated </w:t>
      </w:r>
      <w:r w:rsidRPr="00757A72">
        <w:rPr>
          <w:rFonts w:ascii="Arial" w:hAnsi="Arial" w:cs="Arial"/>
          <w:i/>
          <w:spacing w:val="-3"/>
          <w:sz w:val="20"/>
          <w:szCs w:val="20"/>
        </w:rPr>
        <w:t xml:space="preserve">or </w:t>
      </w:r>
      <w:r w:rsidRPr="00757A72">
        <w:rPr>
          <w:rFonts w:ascii="Arial" w:hAnsi="Arial" w:cs="Arial"/>
          <w:spacing w:val="-3"/>
          <w:sz w:val="20"/>
          <w:szCs w:val="20"/>
        </w:rPr>
        <w:t xml:space="preserve">established under [statute </w:t>
      </w:r>
      <w:r w:rsidRPr="00757A72">
        <w:rPr>
          <w:rFonts w:ascii="Arial" w:hAnsi="Arial" w:cs="Arial"/>
          <w:i/>
          <w:spacing w:val="-3"/>
          <w:sz w:val="20"/>
          <w:szCs w:val="20"/>
        </w:rPr>
        <w:t xml:space="preserve">or </w:t>
      </w:r>
      <w:r w:rsidRPr="00757A72">
        <w:rPr>
          <w:rFonts w:ascii="Arial" w:hAnsi="Arial" w:cs="Arial"/>
          <w:spacing w:val="-3"/>
          <w:sz w:val="20"/>
          <w:szCs w:val="20"/>
        </w:rPr>
        <w:t xml:space="preserve">charter in Ireland],] whose [principal address </w:t>
      </w:r>
      <w:r w:rsidRPr="00757A72">
        <w:rPr>
          <w:rFonts w:ascii="Arial" w:hAnsi="Arial" w:cs="Arial"/>
          <w:i/>
          <w:spacing w:val="-3"/>
          <w:sz w:val="20"/>
          <w:szCs w:val="20"/>
        </w:rPr>
        <w:t xml:space="preserve">or </w:t>
      </w:r>
      <w:r w:rsidRPr="00757A72">
        <w:rPr>
          <w:rFonts w:ascii="Arial" w:hAnsi="Arial" w:cs="Arial"/>
          <w:spacing w:val="-3"/>
          <w:sz w:val="20"/>
          <w:szCs w:val="20"/>
        </w:rPr>
        <w:t>registered office] is at [●]</w:t>
      </w:r>
      <w:r>
        <w:rPr>
          <w:rFonts w:ascii="Arial" w:hAnsi="Arial" w:cs="Arial"/>
          <w:spacing w:val="-3"/>
          <w:sz w:val="20"/>
          <w:szCs w:val="20"/>
        </w:rPr>
        <w:t xml:space="preserve"> </w:t>
      </w:r>
      <w:r w:rsidRPr="00757A72">
        <w:rPr>
          <w:rFonts w:ascii="Arial" w:hAnsi="Arial" w:cs="Arial"/>
          <w:sz w:val="20"/>
          <w:szCs w:val="20"/>
        </w:rPr>
        <w:t>and</w:t>
      </w:r>
    </w:p>
    <w:p w:rsidR="00192572" w:rsidRPr="00757A72" w:rsidRDefault="00192572" w:rsidP="00192572">
      <w:pPr>
        <w:numPr>
          <w:ilvl w:val="0"/>
          <w:numId w:val="6"/>
        </w:numPr>
        <w:spacing w:after="240" w:line="240" w:lineRule="auto"/>
        <w:jc w:val="both"/>
        <w:rPr>
          <w:rFonts w:ascii="Arial" w:hAnsi="Arial" w:cs="Arial"/>
          <w:sz w:val="20"/>
          <w:szCs w:val="20"/>
        </w:rPr>
      </w:pPr>
      <w:r w:rsidRPr="00757A72">
        <w:rPr>
          <w:rFonts w:ascii="Arial" w:hAnsi="Arial" w:cs="Arial"/>
          <w:spacing w:val="-3"/>
          <w:sz w:val="20"/>
          <w:szCs w:val="20"/>
        </w:rPr>
        <w:t>[●]</w:t>
      </w:r>
      <w:r>
        <w:rPr>
          <w:rFonts w:ascii="Arial" w:hAnsi="Arial" w:cs="Arial"/>
          <w:spacing w:val="-3"/>
          <w:sz w:val="20"/>
          <w:szCs w:val="20"/>
        </w:rPr>
        <w:t xml:space="preserve"> </w:t>
      </w:r>
      <w:r w:rsidRPr="00757A72">
        <w:rPr>
          <w:rFonts w:ascii="Arial" w:hAnsi="Arial" w:cs="Arial"/>
          <w:sz w:val="20"/>
          <w:szCs w:val="20"/>
        </w:rPr>
        <w:t>(</w:t>
      </w:r>
      <w:proofErr w:type="gramStart"/>
      <w:r w:rsidRPr="00757A72">
        <w:rPr>
          <w:rFonts w:ascii="Arial" w:hAnsi="Arial" w:cs="Arial"/>
          <w:sz w:val="20"/>
          <w:szCs w:val="20"/>
        </w:rPr>
        <w:t>the</w:t>
      </w:r>
      <w:proofErr w:type="gramEnd"/>
      <w:r w:rsidRPr="00757A72">
        <w:rPr>
          <w:rFonts w:ascii="Arial" w:hAnsi="Arial" w:cs="Arial"/>
          <w:sz w:val="20"/>
          <w:szCs w:val="20"/>
        </w:rPr>
        <w:t xml:space="preserve"> “</w:t>
      </w:r>
      <w:r>
        <w:rPr>
          <w:rFonts w:ascii="Arial" w:hAnsi="Arial" w:cs="Arial"/>
          <w:b/>
          <w:sz w:val="20"/>
          <w:szCs w:val="20"/>
        </w:rPr>
        <w:t>Industry Party</w:t>
      </w:r>
      <w:r w:rsidRPr="00757A72">
        <w:rPr>
          <w:rFonts w:ascii="Arial" w:hAnsi="Arial" w:cs="Arial"/>
          <w:sz w:val="20"/>
          <w:szCs w:val="20"/>
        </w:rPr>
        <w:t>”),</w:t>
      </w:r>
      <w:r w:rsidRPr="00757A72" w:rsidDel="004A6D02">
        <w:rPr>
          <w:rFonts w:ascii="Arial" w:hAnsi="Arial" w:cs="Arial"/>
          <w:sz w:val="20"/>
          <w:szCs w:val="20"/>
        </w:rPr>
        <w:t xml:space="preserve"> </w:t>
      </w:r>
      <w:r w:rsidRPr="00757A72">
        <w:rPr>
          <w:rFonts w:ascii="Arial" w:hAnsi="Arial" w:cs="Arial"/>
          <w:sz w:val="20"/>
          <w:szCs w:val="20"/>
        </w:rPr>
        <w:t xml:space="preserve">[a company </w:t>
      </w:r>
      <w:r w:rsidRPr="00757A72">
        <w:rPr>
          <w:rFonts w:ascii="Arial" w:hAnsi="Arial" w:cs="Arial"/>
          <w:i/>
          <w:sz w:val="20"/>
          <w:szCs w:val="20"/>
        </w:rPr>
        <w:t xml:space="preserve">or </w:t>
      </w:r>
      <w:r w:rsidRPr="00757A72">
        <w:rPr>
          <w:rFonts w:ascii="Arial" w:hAnsi="Arial" w:cs="Arial"/>
          <w:sz w:val="20"/>
          <w:szCs w:val="20"/>
        </w:rPr>
        <w:t>insert relevant entity type incorporated in [</w:t>
      </w:r>
      <w:r w:rsidRPr="00757A72">
        <w:rPr>
          <w:rFonts w:ascii="Arial" w:hAnsi="Arial" w:cs="Arial"/>
          <w:sz w:val="20"/>
          <w:szCs w:val="20"/>
        </w:rPr>
        <w:sym w:font="Symbol" w:char="F0B7"/>
      </w:r>
      <w:r>
        <w:rPr>
          <w:rFonts w:ascii="Arial" w:hAnsi="Arial" w:cs="Arial"/>
          <w:sz w:val="20"/>
          <w:szCs w:val="20"/>
        </w:rPr>
        <w:t xml:space="preserve">] with </w:t>
      </w:r>
      <w:r w:rsidRPr="00757A72">
        <w:rPr>
          <w:rFonts w:ascii="Arial" w:hAnsi="Arial" w:cs="Arial"/>
          <w:sz w:val="20"/>
          <w:szCs w:val="20"/>
        </w:rPr>
        <w:t>registration number [</w:t>
      </w:r>
      <w:r w:rsidRPr="00757A72">
        <w:rPr>
          <w:rFonts w:ascii="Arial" w:hAnsi="Arial" w:cs="Arial"/>
          <w:sz w:val="20"/>
          <w:szCs w:val="20"/>
        </w:rPr>
        <w:sym w:font="Symbol" w:char="F0B7"/>
      </w:r>
      <w:r w:rsidRPr="00757A72">
        <w:rPr>
          <w:rFonts w:ascii="Arial" w:hAnsi="Arial" w:cs="Arial"/>
          <w:sz w:val="20"/>
          <w:szCs w:val="20"/>
        </w:rPr>
        <w:t xml:space="preserve">],] whose [principal place of business </w:t>
      </w:r>
      <w:r w:rsidRPr="00757A72">
        <w:rPr>
          <w:rFonts w:ascii="Arial" w:hAnsi="Arial" w:cs="Arial"/>
          <w:i/>
          <w:sz w:val="20"/>
          <w:szCs w:val="20"/>
        </w:rPr>
        <w:t xml:space="preserve">or </w:t>
      </w:r>
      <w:r w:rsidRPr="00757A72">
        <w:rPr>
          <w:rFonts w:ascii="Arial" w:hAnsi="Arial" w:cs="Arial"/>
          <w:sz w:val="20"/>
          <w:szCs w:val="20"/>
        </w:rPr>
        <w:t>registered office] is at [</w:t>
      </w:r>
      <w:r w:rsidRPr="00757A72">
        <w:rPr>
          <w:rFonts w:ascii="Arial" w:hAnsi="Arial" w:cs="Arial"/>
          <w:sz w:val="20"/>
          <w:szCs w:val="20"/>
        </w:rPr>
        <w:sym w:font="Symbol" w:char="F0B7"/>
      </w:r>
      <w:r w:rsidRPr="00757A72">
        <w:rPr>
          <w:rFonts w:ascii="Arial" w:hAnsi="Arial" w:cs="Arial"/>
          <w:sz w:val="20"/>
          <w:szCs w:val="20"/>
        </w:rPr>
        <w:t>].</w:t>
      </w:r>
    </w:p>
    <w:p w:rsidR="00192572" w:rsidRPr="00757A72" w:rsidRDefault="00192572" w:rsidP="00192572">
      <w:pPr>
        <w:spacing w:after="240" w:line="240" w:lineRule="auto"/>
        <w:jc w:val="both"/>
        <w:rPr>
          <w:rFonts w:ascii="Arial" w:hAnsi="Arial" w:cs="Arial"/>
          <w:b/>
          <w:sz w:val="20"/>
          <w:szCs w:val="20"/>
        </w:rPr>
      </w:pPr>
      <w:r w:rsidRPr="00757A72">
        <w:rPr>
          <w:rFonts w:ascii="Arial" w:hAnsi="Arial" w:cs="Arial"/>
          <w:b/>
          <w:sz w:val="20"/>
          <w:szCs w:val="20"/>
        </w:rPr>
        <w:t xml:space="preserve">Background: </w:t>
      </w:r>
    </w:p>
    <w:p w:rsidR="00192572" w:rsidRPr="00757A72" w:rsidRDefault="00192572" w:rsidP="00192572">
      <w:pPr>
        <w:pStyle w:val="Recital"/>
        <w:jc w:val="both"/>
        <w:rPr>
          <w:rFonts w:cs="Arial"/>
          <w:sz w:val="20"/>
        </w:rPr>
      </w:pPr>
      <w:r w:rsidRPr="00314D76">
        <w:rPr>
          <w:rFonts w:cs="Arial"/>
          <w:sz w:val="20"/>
        </w:rPr>
        <w:t>The RPO and the Industry Party are engaged in a collaborative research project relating to [</w:t>
      </w:r>
      <w:r w:rsidRPr="00314D76">
        <w:rPr>
          <w:rFonts w:cs="Arial"/>
          <w:i/>
          <w:sz w:val="20"/>
        </w:rPr>
        <w:t>insert description of the subject matter</w:t>
      </w:r>
      <w:r w:rsidRPr="00314D76">
        <w:rPr>
          <w:rFonts w:cs="Arial"/>
          <w:sz w:val="20"/>
        </w:rPr>
        <w:t>] and have entered into the Collaborative Research Agreement</w:t>
      </w:r>
      <w:r w:rsidRPr="00757A72">
        <w:rPr>
          <w:rFonts w:cs="Arial"/>
          <w:sz w:val="20"/>
        </w:rPr>
        <w:t>.</w:t>
      </w:r>
    </w:p>
    <w:p w:rsidR="00192572" w:rsidRPr="009106F6" w:rsidRDefault="00192572" w:rsidP="00192572">
      <w:pPr>
        <w:pStyle w:val="Recital"/>
        <w:jc w:val="both"/>
        <w:rPr>
          <w:rFonts w:cs="Arial"/>
          <w:sz w:val="20"/>
        </w:rPr>
      </w:pPr>
      <w:r>
        <w:rPr>
          <w:rFonts w:cs="Arial"/>
          <w:sz w:val="20"/>
        </w:rPr>
        <w:t>The RPO</w:t>
      </w:r>
      <w:r w:rsidRPr="009106F6">
        <w:rPr>
          <w:rFonts w:cs="Arial"/>
          <w:sz w:val="20"/>
        </w:rPr>
        <w:t xml:space="preserve"> and </w:t>
      </w:r>
      <w:r>
        <w:rPr>
          <w:rFonts w:cs="Arial"/>
          <w:sz w:val="20"/>
        </w:rPr>
        <w:t xml:space="preserve">the Industry Party </w:t>
      </w:r>
      <w:r w:rsidRPr="009106F6">
        <w:rPr>
          <w:rFonts w:cs="Arial"/>
          <w:sz w:val="20"/>
        </w:rPr>
        <w:t xml:space="preserve">wish to agree terms for the protection and commercial exploitation of </w:t>
      </w:r>
      <w:r>
        <w:rPr>
          <w:rFonts w:cs="Arial"/>
          <w:sz w:val="20"/>
        </w:rPr>
        <w:t>Joint IP</w:t>
      </w:r>
      <w:r w:rsidRPr="009106F6">
        <w:rPr>
          <w:rFonts w:cs="Arial"/>
          <w:sz w:val="20"/>
        </w:rPr>
        <w:t>.</w:t>
      </w:r>
    </w:p>
    <w:p w:rsidR="00192572" w:rsidRPr="00757A72" w:rsidRDefault="00192572" w:rsidP="00192572">
      <w:pPr>
        <w:spacing w:after="240" w:line="240" w:lineRule="auto"/>
        <w:jc w:val="both"/>
        <w:rPr>
          <w:rFonts w:ascii="Arial" w:hAnsi="Arial" w:cs="Arial"/>
          <w:sz w:val="20"/>
          <w:szCs w:val="20"/>
        </w:rPr>
      </w:pPr>
      <w:r w:rsidRPr="00757A72">
        <w:rPr>
          <w:rFonts w:ascii="Arial" w:hAnsi="Arial" w:cs="Arial"/>
          <w:b/>
          <w:sz w:val="20"/>
          <w:szCs w:val="20"/>
        </w:rPr>
        <w:t xml:space="preserve">The Parties agree </w:t>
      </w:r>
      <w:r w:rsidRPr="00757A72">
        <w:rPr>
          <w:rFonts w:ascii="Arial" w:hAnsi="Arial" w:cs="Arial"/>
          <w:sz w:val="20"/>
          <w:szCs w:val="20"/>
        </w:rPr>
        <w:t>as follows:</w:t>
      </w:r>
    </w:p>
    <w:p w:rsidR="00192572" w:rsidRPr="00EB4F69" w:rsidRDefault="00192572" w:rsidP="00192572">
      <w:pPr>
        <w:pStyle w:val="Heading2"/>
        <w:numPr>
          <w:ilvl w:val="0"/>
          <w:numId w:val="5"/>
        </w:numPr>
        <w:spacing w:before="0" w:after="240" w:line="240" w:lineRule="auto"/>
        <w:jc w:val="both"/>
      </w:pPr>
      <w:r w:rsidRPr="00B202A7">
        <w:t>Interpretation</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757A72">
        <w:rPr>
          <w:rFonts w:ascii="Arial" w:hAnsi="Arial" w:cs="Arial"/>
          <w:i/>
          <w:sz w:val="20"/>
          <w:szCs w:val="20"/>
        </w:rPr>
        <w:t xml:space="preserve">Definitions. </w:t>
      </w:r>
      <w:r w:rsidRPr="00757A72">
        <w:rPr>
          <w:rFonts w:ascii="Arial" w:hAnsi="Arial" w:cs="Arial"/>
          <w:sz w:val="20"/>
          <w:szCs w:val="20"/>
        </w:rPr>
        <w:t>In this Agreement</w:t>
      </w:r>
      <w:r>
        <w:rPr>
          <w:rFonts w:ascii="Arial" w:hAnsi="Arial" w:cs="Arial"/>
          <w:sz w:val="20"/>
          <w:szCs w:val="20"/>
        </w:rPr>
        <w:t xml:space="preserve"> (and the background recitals above)</w:t>
      </w:r>
      <w:r w:rsidRPr="00757A72">
        <w:rPr>
          <w:rFonts w:ascii="Arial" w:hAnsi="Arial" w:cs="Arial"/>
          <w:sz w:val="20"/>
          <w:szCs w:val="20"/>
        </w:rPr>
        <w:t xml:space="preserve">, </w:t>
      </w:r>
      <w:r w:rsidRPr="009B1997">
        <w:rPr>
          <w:rFonts w:ascii="Arial" w:hAnsi="Arial" w:cs="Arial"/>
          <w:sz w:val="20"/>
          <w:szCs w:val="20"/>
        </w:rPr>
        <w:t xml:space="preserve">unless the context requires otherwise or unless otherwise specified </w:t>
      </w:r>
      <w:r w:rsidRPr="00757A72">
        <w:rPr>
          <w:rFonts w:ascii="Arial" w:hAnsi="Arial" w:cs="Arial"/>
          <w:sz w:val="20"/>
          <w:szCs w:val="20"/>
        </w:rPr>
        <w:t>the following words shall have the following meanings:</w:t>
      </w:r>
    </w:p>
    <w:tbl>
      <w:tblPr>
        <w:tblW w:w="0" w:type="auto"/>
        <w:tblInd w:w="534" w:type="dxa"/>
        <w:tblCellMar>
          <w:top w:w="113" w:type="dxa"/>
          <w:bottom w:w="113" w:type="dxa"/>
        </w:tblCellMar>
        <w:tblLook w:val="00A0" w:firstRow="1" w:lastRow="0" w:firstColumn="1" w:lastColumn="0" w:noHBand="0" w:noVBand="0"/>
      </w:tblPr>
      <w:tblGrid>
        <w:gridCol w:w="2515"/>
        <w:gridCol w:w="6009"/>
        <w:gridCol w:w="12"/>
      </w:tblGrid>
      <w:tr w:rsidR="00192572" w:rsidRPr="001E79CF" w:rsidTr="00934C97">
        <w:trPr>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Affiliate</w:t>
            </w:r>
          </w:p>
        </w:tc>
        <w:tc>
          <w:tcPr>
            <w:tcW w:w="6024" w:type="dxa"/>
            <w:gridSpan w:val="2"/>
          </w:tcPr>
          <w:p w:rsidR="00192572" w:rsidRDefault="00192572" w:rsidP="00934C97">
            <w:pPr>
              <w:spacing w:after="0" w:line="240" w:lineRule="auto"/>
              <w:jc w:val="both"/>
              <w:rPr>
                <w:rFonts w:ascii="Arial" w:hAnsi="Arial" w:cs="Arial"/>
                <w:sz w:val="20"/>
                <w:szCs w:val="20"/>
              </w:rPr>
            </w:pPr>
            <w:r w:rsidRPr="003F5DEB">
              <w:rPr>
                <w:rFonts w:ascii="Arial" w:hAnsi="Arial" w:cs="Arial"/>
                <w:sz w:val="20"/>
                <w:szCs w:val="20"/>
              </w:rPr>
              <w:t>In relation to a Party, means any entity or person that Controls, is Controlled by, or is under common Control with that Party.</w:t>
            </w:r>
          </w:p>
        </w:tc>
      </w:tr>
      <w:tr w:rsidR="00192572" w:rsidRPr="001E79CF" w:rsidTr="00934C97">
        <w:trPr>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Claims</w:t>
            </w:r>
          </w:p>
        </w:tc>
        <w:tc>
          <w:tcPr>
            <w:tcW w:w="6024" w:type="dxa"/>
            <w:gridSpan w:val="2"/>
          </w:tcPr>
          <w:p w:rsidR="00192572" w:rsidRPr="003F5DEB" w:rsidRDefault="00192572" w:rsidP="00934C97">
            <w:pPr>
              <w:spacing w:after="0" w:line="240" w:lineRule="auto"/>
              <w:jc w:val="both"/>
              <w:rPr>
                <w:rFonts w:ascii="Arial" w:hAnsi="Arial" w:cs="Arial"/>
                <w:sz w:val="20"/>
                <w:szCs w:val="20"/>
              </w:rPr>
            </w:pPr>
            <w:r w:rsidRPr="000968EB">
              <w:rPr>
                <w:rFonts w:ascii="Arial" w:hAnsi="Arial" w:cs="Arial"/>
                <w:sz w:val="20"/>
                <w:szCs w:val="20"/>
              </w:rPr>
              <w:t>All demands, claims, suits or proceedings (whether criminal or civil, in contract, tort (including negligence) or otherwise).</w:t>
            </w:r>
          </w:p>
        </w:tc>
      </w:tr>
      <w:tr w:rsidR="00192572" w:rsidRPr="001E79CF" w:rsidTr="00934C97">
        <w:trPr>
          <w:cantSplit/>
        </w:trPr>
        <w:tc>
          <w:tcPr>
            <w:tcW w:w="2516" w:type="dxa"/>
          </w:tcPr>
          <w:p w:rsidR="00192572" w:rsidRPr="001E79CF"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Collaborative Research Agreement</w:t>
            </w:r>
          </w:p>
        </w:tc>
        <w:tc>
          <w:tcPr>
            <w:tcW w:w="6024" w:type="dxa"/>
            <w:gridSpan w:val="2"/>
          </w:tcPr>
          <w:p w:rsidR="00192572" w:rsidRPr="001E79CF" w:rsidRDefault="00192572" w:rsidP="00934C97">
            <w:pPr>
              <w:spacing w:after="0" w:line="240" w:lineRule="auto"/>
              <w:jc w:val="both"/>
              <w:rPr>
                <w:rFonts w:ascii="Arial" w:hAnsi="Arial" w:cs="Arial"/>
                <w:sz w:val="20"/>
                <w:szCs w:val="20"/>
              </w:rPr>
            </w:pPr>
            <w:r>
              <w:rPr>
                <w:rFonts w:ascii="Arial" w:hAnsi="Arial" w:cs="Arial"/>
                <w:sz w:val="20"/>
                <w:szCs w:val="20"/>
              </w:rPr>
              <w:t>The research agreement dated [</w:t>
            </w:r>
            <w:r>
              <w:rPr>
                <w:rFonts w:ascii="Arial" w:hAnsi="Arial" w:cs="Arial"/>
                <w:sz w:val="20"/>
                <w:szCs w:val="20"/>
              </w:rPr>
              <w:sym w:font="Wingdings 2" w:char="F097"/>
            </w:r>
            <w:r>
              <w:rPr>
                <w:rFonts w:ascii="Arial" w:hAnsi="Arial" w:cs="Arial"/>
                <w:sz w:val="20"/>
                <w:szCs w:val="20"/>
              </w:rPr>
              <w:t>] relating to the Project entered into between the RPO and the Industry Party.</w:t>
            </w:r>
          </w:p>
        </w:tc>
      </w:tr>
      <w:tr w:rsidR="00192572" w:rsidRPr="001E79CF" w:rsidTr="00934C97">
        <w:trPr>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Control</w:t>
            </w:r>
          </w:p>
        </w:tc>
        <w:tc>
          <w:tcPr>
            <w:tcW w:w="6024" w:type="dxa"/>
            <w:gridSpan w:val="2"/>
          </w:tcPr>
          <w:p w:rsidR="00192572" w:rsidRDefault="00192572" w:rsidP="00934C97">
            <w:pPr>
              <w:spacing w:after="0" w:line="240" w:lineRule="auto"/>
              <w:jc w:val="both"/>
              <w:rPr>
                <w:rFonts w:ascii="Arial" w:hAnsi="Arial" w:cs="Arial"/>
                <w:sz w:val="20"/>
                <w:szCs w:val="20"/>
              </w:rPr>
            </w:pPr>
            <w:r w:rsidRPr="00EE6697">
              <w:rPr>
                <w:rFonts w:ascii="Arial" w:hAnsi="Arial" w:cs="Arial"/>
                <w:sz w:val="20"/>
                <w:szCs w:val="20"/>
              </w:rPr>
              <w:t>Possession of the power to direct or cause the direction of the management and policies of a person whether by membership, ownership, contract or otherwise. “Controlled”, “Controls” and other cognate words and expressions shall be construed accordingly.</w:t>
            </w:r>
          </w:p>
        </w:tc>
      </w:tr>
      <w:tr w:rsidR="00192572" w:rsidRPr="00757A72" w:rsidTr="00934C97">
        <w:trPr>
          <w:cantSplit/>
        </w:trPr>
        <w:tc>
          <w:tcPr>
            <w:tcW w:w="2516" w:type="dxa"/>
          </w:tcPr>
          <w:p w:rsidR="00192572" w:rsidRPr="001910C3"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w:t>
            </w:r>
            <w:r w:rsidRPr="001910C3">
              <w:rPr>
                <w:rFonts w:ascii="Arial" w:hAnsi="Arial" w:cs="Arial"/>
                <w:b/>
                <w:color w:val="A626AA"/>
                <w:sz w:val="20"/>
                <w:szCs w:val="20"/>
              </w:rPr>
              <w:t>Exercise Notice</w:t>
            </w:r>
          </w:p>
        </w:tc>
        <w:tc>
          <w:tcPr>
            <w:tcW w:w="6024" w:type="dxa"/>
            <w:gridSpan w:val="2"/>
          </w:tcPr>
          <w:p w:rsidR="00192572" w:rsidRPr="00757A72" w:rsidRDefault="00192572" w:rsidP="00934C97">
            <w:pPr>
              <w:spacing w:after="0" w:line="240" w:lineRule="auto"/>
              <w:jc w:val="both"/>
              <w:rPr>
                <w:rFonts w:ascii="Arial" w:hAnsi="Arial" w:cs="Arial"/>
                <w:sz w:val="20"/>
                <w:szCs w:val="20"/>
              </w:rPr>
            </w:pPr>
            <w:r w:rsidRPr="001910C3">
              <w:rPr>
                <w:rFonts w:ascii="Arial" w:hAnsi="Arial" w:cs="Arial"/>
                <w:sz w:val="20"/>
                <w:szCs w:val="20"/>
              </w:rPr>
              <w:t>Written notice from the Industry Party to the RPO that it wishes to exercise the Option.</w:t>
            </w:r>
            <w:r>
              <w:rPr>
                <w:rFonts w:ascii="Arial" w:hAnsi="Arial" w:cs="Arial"/>
                <w:sz w:val="20"/>
                <w:szCs w:val="20"/>
              </w:rPr>
              <w:t>]</w:t>
            </w:r>
          </w:p>
        </w:tc>
      </w:tr>
      <w:tr w:rsidR="00192572" w:rsidRPr="00757A72" w:rsidTr="00934C97">
        <w:trPr>
          <w:cantSplit/>
        </w:trPr>
        <w:tc>
          <w:tcPr>
            <w:tcW w:w="2516" w:type="dxa"/>
          </w:tcPr>
          <w:p w:rsidR="00192572" w:rsidRPr="001910C3"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[Fees</w:t>
            </w:r>
          </w:p>
        </w:tc>
        <w:tc>
          <w:tcPr>
            <w:tcW w:w="6024" w:type="dxa"/>
            <w:gridSpan w:val="2"/>
          </w:tcPr>
          <w:p w:rsidR="00192572" w:rsidRPr="001910C3" w:rsidRDefault="00192572" w:rsidP="00934C97">
            <w:pPr>
              <w:spacing w:after="0" w:line="240" w:lineRule="auto"/>
              <w:jc w:val="both"/>
              <w:rPr>
                <w:rFonts w:ascii="Arial" w:hAnsi="Arial" w:cs="Arial"/>
                <w:sz w:val="20"/>
                <w:szCs w:val="20"/>
              </w:rPr>
            </w:pPr>
            <w:r w:rsidRPr="00DA61AB">
              <w:rPr>
                <w:rFonts w:ascii="Arial" w:hAnsi="Arial" w:cs="Arial"/>
                <w:sz w:val="20"/>
                <w:szCs w:val="20"/>
              </w:rPr>
              <w:t xml:space="preserve">The </w:t>
            </w:r>
            <w:r>
              <w:rPr>
                <w:rFonts w:ascii="Arial" w:hAnsi="Arial" w:cs="Arial"/>
                <w:sz w:val="20"/>
                <w:szCs w:val="20"/>
              </w:rPr>
              <w:t>share of the direct costs for the application, prosecution and maintenance of registered intellectual property rights</w:t>
            </w:r>
            <w:r w:rsidRPr="00DA61AB">
              <w:rPr>
                <w:rFonts w:ascii="Arial" w:hAnsi="Arial" w:cs="Arial"/>
                <w:sz w:val="20"/>
                <w:szCs w:val="20"/>
              </w:rPr>
              <w:t xml:space="preserve"> to be paid to the </w:t>
            </w:r>
            <w:r>
              <w:rPr>
                <w:rFonts w:ascii="Arial" w:hAnsi="Arial" w:cs="Arial"/>
                <w:sz w:val="20"/>
                <w:szCs w:val="20"/>
              </w:rPr>
              <w:t>Lead Party</w:t>
            </w:r>
            <w:r w:rsidRPr="00DA61AB">
              <w:rPr>
                <w:rFonts w:ascii="Arial" w:hAnsi="Arial" w:cs="Arial"/>
                <w:sz w:val="20"/>
                <w:szCs w:val="20"/>
              </w:rPr>
              <w:t xml:space="preserve"> by the </w:t>
            </w:r>
            <w:r>
              <w:rPr>
                <w:rFonts w:ascii="Arial" w:hAnsi="Arial" w:cs="Arial"/>
                <w:sz w:val="20"/>
                <w:szCs w:val="20"/>
              </w:rPr>
              <w:t xml:space="preserve">other </w:t>
            </w:r>
            <w:r w:rsidRPr="00DA61AB">
              <w:rPr>
                <w:rFonts w:ascii="Arial" w:hAnsi="Arial" w:cs="Arial"/>
                <w:sz w:val="20"/>
                <w:szCs w:val="20"/>
              </w:rPr>
              <w:t>Party as set out in Schedule 2.</w:t>
            </w:r>
            <w:r>
              <w:rPr>
                <w:rFonts w:ascii="Arial" w:hAnsi="Arial" w:cs="Arial"/>
                <w:sz w:val="20"/>
                <w:szCs w:val="20"/>
              </w:rPr>
              <w:t>]</w:t>
            </w:r>
          </w:p>
        </w:tc>
      </w:tr>
      <w:tr w:rsidR="00192572" w:rsidRPr="00757A72" w:rsidTr="00934C97">
        <w:trPr>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lastRenderedPageBreak/>
              <w:t>Insolvency Event</w:t>
            </w:r>
          </w:p>
        </w:tc>
        <w:tc>
          <w:tcPr>
            <w:tcW w:w="6024" w:type="dxa"/>
            <w:gridSpan w:val="2"/>
          </w:tcPr>
          <w:p w:rsidR="00192572" w:rsidRPr="00DA61AB" w:rsidRDefault="00192572" w:rsidP="00934C97">
            <w:pPr>
              <w:spacing w:after="0" w:line="240" w:lineRule="auto"/>
              <w:jc w:val="both"/>
              <w:rPr>
                <w:rFonts w:ascii="Arial" w:hAnsi="Arial" w:cs="Arial"/>
                <w:sz w:val="20"/>
                <w:szCs w:val="20"/>
              </w:rPr>
            </w:pPr>
            <w:r w:rsidRPr="00FA345A">
              <w:rPr>
                <w:rFonts w:ascii="Arial" w:hAnsi="Arial" w:cs="Arial"/>
                <w:sz w:val="20"/>
                <w:szCs w:val="20"/>
              </w:rPr>
              <w:t>The occurrence of any of the following events in respect of a Party: (</w:t>
            </w:r>
            <w:proofErr w:type="spellStart"/>
            <w:r w:rsidRPr="00FA345A">
              <w:rPr>
                <w:rFonts w:ascii="Arial" w:hAnsi="Arial" w:cs="Arial"/>
                <w:sz w:val="20"/>
                <w:szCs w:val="20"/>
              </w:rPr>
              <w:t>i</w:t>
            </w:r>
            <w:proofErr w:type="spellEnd"/>
            <w:r w:rsidRPr="00FA345A">
              <w:rPr>
                <w:rFonts w:ascii="Arial" w:hAnsi="Arial" w:cs="Arial"/>
                <w:sz w:val="20"/>
                <w:szCs w:val="20"/>
              </w:rPr>
              <w:t>) that Party becomes insolvent or unable to pay its debts as and when they become due; (ii) an order is made or a resolution is passed for the winding up of that Party (other than voluntarily for the purpose of solvent amalgamation or reconstruction); (iii) a liquidator, examiner, receiver, receiver manager, or trustee is appointed in respect of the whole or any part of that Party’s assets or business; (iv) that Party makes any composition with its creditors; (v) that Party ceases to continue its business; or (vi) as a result of debt and/or maladministration that Party takes or suffers any similar or analogous action</w:t>
            </w:r>
          </w:p>
        </w:tc>
      </w:tr>
      <w:tr w:rsidR="00192572" w:rsidRPr="00757A72" w:rsidTr="00934C97">
        <w:trPr>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Joint IP</w:t>
            </w:r>
          </w:p>
        </w:tc>
        <w:tc>
          <w:tcPr>
            <w:tcW w:w="6024" w:type="dxa"/>
            <w:gridSpan w:val="2"/>
          </w:tcPr>
          <w:p w:rsidR="00192572" w:rsidRPr="00D22613" w:rsidRDefault="00192572" w:rsidP="00934C97">
            <w:pPr>
              <w:spacing w:after="0" w:line="240" w:lineRule="auto"/>
              <w:jc w:val="both"/>
              <w:rPr>
                <w:rFonts w:ascii="Arial" w:hAnsi="Arial" w:cs="Arial"/>
                <w:sz w:val="20"/>
                <w:szCs w:val="20"/>
              </w:rPr>
            </w:pPr>
            <w:r w:rsidRPr="00757A72">
              <w:rPr>
                <w:rFonts w:ascii="Arial" w:hAnsi="Arial" w:cs="Arial"/>
                <w:sz w:val="20"/>
                <w:szCs w:val="20"/>
              </w:rPr>
              <w:t xml:space="preserve">All </w:t>
            </w:r>
            <w:r>
              <w:rPr>
                <w:rFonts w:ascii="Arial" w:hAnsi="Arial" w:cs="Arial"/>
                <w:sz w:val="20"/>
                <w:szCs w:val="20"/>
              </w:rPr>
              <w:t>i</w:t>
            </w:r>
            <w:r w:rsidRPr="00757A72">
              <w:rPr>
                <w:rFonts w:ascii="Arial" w:hAnsi="Arial" w:cs="Arial"/>
                <w:sz w:val="20"/>
                <w:szCs w:val="20"/>
              </w:rPr>
              <w:t xml:space="preserve">ntellectual </w:t>
            </w:r>
            <w:r>
              <w:rPr>
                <w:rFonts w:ascii="Arial" w:hAnsi="Arial" w:cs="Arial"/>
                <w:sz w:val="20"/>
                <w:szCs w:val="20"/>
              </w:rPr>
              <w:t>p</w:t>
            </w:r>
            <w:r w:rsidRPr="00757A72">
              <w:rPr>
                <w:rFonts w:ascii="Arial" w:hAnsi="Arial" w:cs="Arial"/>
                <w:sz w:val="20"/>
                <w:szCs w:val="20"/>
              </w:rPr>
              <w:t>roperty</w:t>
            </w:r>
            <w:r>
              <w:rPr>
                <w:rFonts w:ascii="Arial" w:hAnsi="Arial" w:cs="Arial"/>
                <w:sz w:val="20"/>
                <w:szCs w:val="20"/>
              </w:rPr>
              <w:t xml:space="preserve"> (IP)</w:t>
            </w:r>
            <w:r w:rsidRPr="00757A72">
              <w:rPr>
                <w:rFonts w:ascii="Arial" w:hAnsi="Arial" w:cs="Arial"/>
                <w:sz w:val="20"/>
                <w:szCs w:val="20"/>
              </w:rPr>
              <w:t xml:space="preserve"> </w:t>
            </w:r>
            <w:r>
              <w:rPr>
                <w:rFonts w:ascii="Arial" w:hAnsi="Arial" w:cs="Arial"/>
                <w:sz w:val="20"/>
                <w:szCs w:val="20"/>
              </w:rPr>
              <w:t>that is jointly owned by the Parties according to the terms of the Collaborative Research Agreement.</w:t>
            </w:r>
          </w:p>
        </w:tc>
      </w:tr>
      <w:tr w:rsidR="00192572" w:rsidRPr="00757A72" w:rsidTr="00934C97">
        <w:trPr>
          <w:cantSplit/>
        </w:trPr>
        <w:tc>
          <w:tcPr>
            <w:tcW w:w="2516" w:type="dxa"/>
          </w:tcPr>
          <w:p w:rsidR="00192572" w:rsidRPr="000E39AD"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Lead Party</w:t>
            </w:r>
          </w:p>
        </w:tc>
        <w:tc>
          <w:tcPr>
            <w:tcW w:w="6024" w:type="dxa"/>
            <w:gridSpan w:val="2"/>
          </w:tcPr>
          <w:p w:rsidR="00192572" w:rsidRDefault="00192572" w:rsidP="00934C97">
            <w:pPr>
              <w:spacing w:after="0" w:line="240" w:lineRule="auto"/>
              <w:jc w:val="both"/>
              <w:rPr>
                <w:rFonts w:ascii="Arial" w:hAnsi="Arial" w:cs="Arial"/>
                <w:sz w:val="20"/>
                <w:szCs w:val="20"/>
              </w:rPr>
            </w:pPr>
            <w:r>
              <w:rPr>
                <w:rFonts w:ascii="Arial" w:hAnsi="Arial" w:cs="Arial"/>
                <w:sz w:val="20"/>
                <w:szCs w:val="20"/>
              </w:rPr>
              <w:t xml:space="preserve">The Party which is nominated to take the lead in filing, management and protection of the Joint IP under </w:t>
            </w:r>
            <w:r w:rsidRPr="007669EE">
              <w:rPr>
                <w:rFonts w:ascii="Arial" w:hAnsi="Arial" w:cs="Arial"/>
                <w:sz w:val="20"/>
                <w:szCs w:val="20"/>
              </w:rPr>
              <w:t xml:space="preserve">Clause </w:t>
            </w:r>
            <w:r>
              <w:rPr>
                <w:rFonts w:ascii="Arial" w:hAnsi="Arial" w:cs="Arial"/>
                <w:sz w:val="20"/>
                <w:szCs w:val="20"/>
              </w:rPr>
              <w:t>3.1.</w:t>
            </w:r>
          </w:p>
        </w:tc>
      </w:tr>
      <w:tr w:rsidR="00192572" w:rsidRPr="00757A72" w:rsidTr="00934C97">
        <w:trPr>
          <w:gridAfter w:val="1"/>
          <w:wAfter w:w="12" w:type="dxa"/>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b/>
                <w:color w:val="A626AA"/>
                <w:sz w:val="20"/>
                <w:szCs w:val="24"/>
                <w:lang w:eastAsia="en-IE"/>
              </w:rPr>
              <w:t xml:space="preserve">Licence </w:t>
            </w:r>
            <w:bookmarkStart w:id="1" w:name="_cp_text_1_61"/>
            <w:r>
              <w:rPr>
                <w:rFonts w:ascii="Arial" w:hAnsi="Arial"/>
                <w:b/>
                <w:color w:val="A626AA"/>
                <w:sz w:val="20"/>
                <w:szCs w:val="24"/>
                <w:lang w:eastAsia="en-IE"/>
              </w:rPr>
              <w:t>Field</w:t>
            </w:r>
            <w:bookmarkEnd w:id="1"/>
          </w:p>
        </w:tc>
        <w:tc>
          <w:tcPr>
            <w:tcW w:w="6012" w:type="dxa"/>
          </w:tcPr>
          <w:p w:rsidR="00192572" w:rsidRPr="006641C5" w:rsidRDefault="00192572" w:rsidP="00934C97">
            <w:pPr>
              <w:spacing w:after="0" w:line="240" w:lineRule="auto"/>
              <w:jc w:val="both"/>
              <w:rPr>
                <w:rFonts w:ascii="Arial" w:hAnsi="Arial" w:cs="Arial"/>
                <w:sz w:val="20"/>
                <w:szCs w:val="20"/>
              </w:rPr>
            </w:pPr>
            <w:r w:rsidRPr="006641C5">
              <w:rPr>
                <w:rFonts w:ascii="Arial" w:hAnsi="Arial" w:cs="Arial"/>
                <w:sz w:val="20"/>
                <w:szCs w:val="20"/>
                <w:lang w:eastAsia="en-IE"/>
              </w:rPr>
              <w:t>[</w:t>
            </w:r>
            <w:r>
              <w:rPr>
                <w:rFonts w:ascii="Arial" w:hAnsi="Arial" w:cs="Arial"/>
                <w:sz w:val="20"/>
                <w:szCs w:val="20"/>
              </w:rPr>
              <w:sym w:font="Wingdings 2" w:char="F097"/>
            </w:r>
            <w:r w:rsidRPr="006641C5">
              <w:rPr>
                <w:rFonts w:ascii="Arial" w:hAnsi="Arial" w:cs="Arial"/>
                <w:sz w:val="20"/>
                <w:szCs w:val="20"/>
                <w:lang w:eastAsia="en-IE"/>
              </w:rPr>
              <w:t>]</w:t>
            </w:r>
          </w:p>
        </w:tc>
      </w:tr>
      <w:tr w:rsidR="00192572" w:rsidRPr="00757A72" w:rsidTr="00934C97">
        <w:trPr>
          <w:gridAfter w:val="1"/>
          <w:wAfter w:w="12" w:type="dxa"/>
          <w:cantSplit/>
        </w:trPr>
        <w:tc>
          <w:tcPr>
            <w:tcW w:w="2516" w:type="dxa"/>
          </w:tcPr>
          <w:p w:rsidR="00192572" w:rsidRDefault="00192572" w:rsidP="00934C97">
            <w:pPr>
              <w:spacing w:after="0" w:line="240" w:lineRule="auto"/>
              <w:rPr>
                <w:rFonts w:ascii="Arial" w:hAnsi="Arial" w:cs="Arial"/>
                <w:b/>
                <w:color w:val="A626AA"/>
                <w:sz w:val="20"/>
                <w:szCs w:val="20"/>
              </w:rPr>
            </w:pPr>
            <w:r>
              <w:rPr>
                <w:rFonts w:ascii="Arial" w:hAnsi="Arial"/>
                <w:b/>
                <w:color w:val="A626AA"/>
                <w:sz w:val="20"/>
                <w:szCs w:val="24"/>
                <w:lang w:eastAsia="en-IE"/>
              </w:rPr>
              <w:t>Licence Territory</w:t>
            </w:r>
          </w:p>
        </w:tc>
        <w:tc>
          <w:tcPr>
            <w:tcW w:w="6012" w:type="dxa"/>
          </w:tcPr>
          <w:p w:rsidR="00192572" w:rsidRPr="006641C5" w:rsidRDefault="00192572" w:rsidP="00934C97">
            <w:pPr>
              <w:spacing w:after="0" w:line="240" w:lineRule="auto"/>
              <w:jc w:val="both"/>
              <w:rPr>
                <w:rFonts w:ascii="Arial" w:hAnsi="Arial" w:cs="Arial"/>
                <w:sz w:val="20"/>
                <w:szCs w:val="20"/>
              </w:rPr>
            </w:pPr>
            <w:r w:rsidRPr="006641C5">
              <w:rPr>
                <w:rFonts w:ascii="Arial" w:hAnsi="Arial" w:cs="Arial"/>
                <w:sz w:val="20"/>
                <w:szCs w:val="20"/>
                <w:lang w:eastAsia="en-IE"/>
              </w:rPr>
              <w:t>[</w:t>
            </w:r>
            <w:r>
              <w:rPr>
                <w:rFonts w:ascii="Arial" w:hAnsi="Arial" w:cs="Arial"/>
                <w:sz w:val="20"/>
                <w:szCs w:val="20"/>
              </w:rPr>
              <w:sym w:font="Wingdings 2" w:char="F097"/>
            </w:r>
            <w:r w:rsidRPr="006641C5">
              <w:rPr>
                <w:rFonts w:ascii="Arial" w:hAnsi="Arial" w:cs="Arial"/>
                <w:sz w:val="20"/>
                <w:szCs w:val="20"/>
                <w:lang w:eastAsia="en-IE"/>
              </w:rPr>
              <w:t>]</w:t>
            </w:r>
          </w:p>
        </w:tc>
      </w:tr>
      <w:tr w:rsidR="00192572" w:rsidRPr="00757A72" w:rsidTr="00934C97">
        <w:trPr>
          <w:gridAfter w:val="1"/>
          <w:wAfter w:w="12" w:type="dxa"/>
          <w:cantSplit/>
        </w:trPr>
        <w:tc>
          <w:tcPr>
            <w:tcW w:w="2516" w:type="dxa"/>
          </w:tcPr>
          <w:p w:rsidR="00192572" w:rsidRDefault="00192572" w:rsidP="00934C97">
            <w:pPr>
              <w:spacing w:after="0" w:line="240" w:lineRule="auto"/>
              <w:rPr>
                <w:rFonts w:ascii="Arial" w:hAnsi="Arial"/>
                <w:b/>
                <w:color w:val="A626AA"/>
                <w:sz w:val="20"/>
                <w:szCs w:val="24"/>
                <w:lang w:eastAsia="en-IE"/>
              </w:rPr>
            </w:pPr>
            <w:r>
              <w:rPr>
                <w:rFonts w:ascii="Arial" w:hAnsi="Arial"/>
                <w:b/>
                <w:color w:val="A626AA"/>
                <w:sz w:val="20"/>
                <w:szCs w:val="24"/>
                <w:lang w:eastAsia="en-IE"/>
              </w:rPr>
              <w:t>Loss</w:t>
            </w:r>
          </w:p>
        </w:tc>
        <w:tc>
          <w:tcPr>
            <w:tcW w:w="6012" w:type="dxa"/>
          </w:tcPr>
          <w:p w:rsidR="00192572" w:rsidRPr="006641C5" w:rsidRDefault="00192572" w:rsidP="00934C97">
            <w:pPr>
              <w:spacing w:after="0" w:line="240" w:lineRule="auto"/>
              <w:jc w:val="both"/>
              <w:rPr>
                <w:rFonts w:ascii="Arial" w:hAnsi="Arial" w:cs="Arial"/>
                <w:sz w:val="20"/>
                <w:szCs w:val="20"/>
                <w:lang w:eastAsia="en-IE"/>
              </w:rPr>
            </w:pPr>
            <w:r w:rsidRPr="004162ED">
              <w:rPr>
                <w:rFonts w:ascii="Arial" w:hAnsi="Arial" w:cs="Arial"/>
                <w:sz w:val="20"/>
                <w:szCs w:val="20"/>
                <w:lang w:eastAsia="en-IE"/>
              </w:rPr>
              <w:t>Includes any loss, costs, expense, fee, fine, penalty, judgment, award of damages.</w:t>
            </w:r>
          </w:p>
        </w:tc>
      </w:tr>
      <w:tr w:rsidR="00192572" w:rsidRPr="00757A72" w:rsidTr="00934C97">
        <w:trPr>
          <w:cantSplit/>
        </w:trPr>
        <w:tc>
          <w:tcPr>
            <w:tcW w:w="2516" w:type="dxa"/>
          </w:tcPr>
          <w:p w:rsidR="00192572" w:rsidDel="009D597F"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w:t>
            </w:r>
            <w:r w:rsidRPr="000E39AD">
              <w:rPr>
                <w:rFonts w:ascii="Arial" w:hAnsi="Arial" w:cs="Arial"/>
                <w:b/>
                <w:color w:val="A626AA"/>
                <w:sz w:val="20"/>
                <w:szCs w:val="20"/>
              </w:rPr>
              <w:t>Negotiation Period</w:t>
            </w:r>
          </w:p>
        </w:tc>
        <w:tc>
          <w:tcPr>
            <w:tcW w:w="6024" w:type="dxa"/>
            <w:gridSpan w:val="2"/>
          </w:tcPr>
          <w:p w:rsidR="00192572" w:rsidDel="009D597F" w:rsidRDefault="00192572" w:rsidP="00934C97">
            <w:pPr>
              <w:spacing w:after="0" w:line="240" w:lineRule="auto"/>
              <w:jc w:val="both"/>
              <w:rPr>
                <w:rFonts w:ascii="Arial" w:hAnsi="Arial" w:cs="Arial"/>
                <w:sz w:val="20"/>
                <w:szCs w:val="20"/>
              </w:rPr>
            </w:pPr>
            <w:r>
              <w:rPr>
                <w:rFonts w:ascii="Arial" w:hAnsi="Arial" w:cs="Arial"/>
                <w:sz w:val="20"/>
                <w:szCs w:val="20"/>
              </w:rPr>
              <w:t>[</w:t>
            </w:r>
            <w:r w:rsidRPr="000E39AD">
              <w:rPr>
                <w:rFonts w:ascii="Arial" w:hAnsi="Arial" w:cs="Arial"/>
                <w:sz w:val="20"/>
                <w:szCs w:val="20"/>
              </w:rPr>
              <w:t>90</w:t>
            </w:r>
            <w:r>
              <w:rPr>
                <w:rFonts w:ascii="Arial" w:hAnsi="Arial" w:cs="Arial"/>
                <w:sz w:val="20"/>
                <w:szCs w:val="20"/>
              </w:rPr>
              <w:t>]</w:t>
            </w:r>
            <w:r w:rsidRPr="000E39AD">
              <w:rPr>
                <w:rFonts w:ascii="Arial" w:hAnsi="Arial" w:cs="Arial"/>
                <w:sz w:val="20"/>
                <w:szCs w:val="20"/>
              </w:rPr>
              <w:t xml:space="preserve"> </w:t>
            </w:r>
            <w:proofErr w:type="gramStart"/>
            <w:r w:rsidRPr="000E39AD">
              <w:rPr>
                <w:rFonts w:ascii="Arial" w:hAnsi="Arial" w:cs="Arial"/>
                <w:sz w:val="20"/>
                <w:szCs w:val="20"/>
              </w:rPr>
              <w:t>days</w:t>
            </w:r>
            <w:proofErr w:type="gramEnd"/>
            <w:r w:rsidRPr="000E39AD">
              <w:rPr>
                <w:rFonts w:ascii="Arial" w:hAnsi="Arial" w:cs="Arial"/>
                <w:sz w:val="20"/>
                <w:szCs w:val="20"/>
              </w:rPr>
              <w:t xml:space="preserve"> </w:t>
            </w:r>
            <w:r>
              <w:rPr>
                <w:rFonts w:ascii="Arial" w:hAnsi="Arial" w:cs="Arial"/>
                <w:sz w:val="20"/>
                <w:szCs w:val="20"/>
              </w:rPr>
              <w:t xml:space="preserve">from and including </w:t>
            </w:r>
            <w:r w:rsidRPr="000E39AD">
              <w:rPr>
                <w:rFonts w:ascii="Arial" w:hAnsi="Arial" w:cs="Arial"/>
                <w:sz w:val="20"/>
                <w:szCs w:val="20"/>
              </w:rPr>
              <w:t>the date of the Exercise Notice</w:t>
            </w:r>
            <w:r>
              <w:rPr>
                <w:rFonts w:ascii="Arial" w:hAnsi="Arial" w:cs="Arial"/>
                <w:sz w:val="20"/>
                <w:szCs w:val="20"/>
              </w:rPr>
              <w:t>, being the period within which the parties must negotiate and conclude a licence.]</w:t>
            </w:r>
          </w:p>
        </w:tc>
      </w:tr>
      <w:tr w:rsidR="00192572" w:rsidRPr="00757A72" w:rsidTr="00934C97">
        <w:trPr>
          <w:gridAfter w:val="1"/>
          <w:wAfter w:w="12" w:type="dxa"/>
          <w:cantSplit/>
        </w:trPr>
        <w:tc>
          <w:tcPr>
            <w:tcW w:w="2516" w:type="dxa"/>
          </w:tcPr>
          <w:p w:rsidR="00192572" w:rsidRPr="007669EE" w:rsidRDefault="00192572" w:rsidP="00934C97">
            <w:pPr>
              <w:spacing w:after="0" w:line="240" w:lineRule="auto"/>
              <w:rPr>
                <w:rFonts w:ascii="Arial" w:hAnsi="Arial"/>
                <w:b/>
                <w:color w:val="A626AA"/>
                <w:sz w:val="20"/>
                <w:szCs w:val="24"/>
                <w:lang w:eastAsia="en-IE"/>
              </w:rPr>
            </w:pPr>
            <w:r w:rsidRPr="007669EE">
              <w:rPr>
                <w:rFonts w:ascii="Arial" w:hAnsi="Arial"/>
                <w:b/>
                <w:color w:val="A626AA"/>
                <w:sz w:val="20"/>
                <w:szCs w:val="24"/>
                <w:lang w:eastAsia="en-IE"/>
              </w:rPr>
              <w:t>Notice Party</w:t>
            </w:r>
          </w:p>
        </w:tc>
        <w:tc>
          <w:tcPr>
            <w:tcW w:w="6012" w:type="dxa"/>
          </w:tcPr>
          <w:p w:rsidR="00192572" w:rsidRDefault="00192572" w:rsidP="00934C97">
            <w:pPr>
              <w:spacing w:after="0" w:line="240" w:lineRule="auto"/>
              <w:jc w:val="both"/>
              <w:rPr>
                <w:rFonts w:ascii="Arial" w:hAnsi="Arial"/>
                <w:sz w:val="20"/>
                <w:szCs w:val="24"/>
                <w:lang w:eastAsia="en-IE"/>
              </w:rPr>
            </w:pPr>
            <w:r w:rsidRPr="007669EE">
              <w:rPr>
                <w:rFonts w:ascii="Arial" w:hAnsi="Arial"/>
                <w:sz w:val="20"/>
                <w:szCs w:val="24"/>
                <w:lang w:eastAsia="en-IE"/>
              </w:rPr>
              <w:t xml:space="preserve">A Party in respect of whom notice of termination is issued by the other Party pursuant to Clause </w:t>
            </w:r>
            <w:r w:rsidRPr="007669EE">
              <w:rPr>
                <w:rFonts w:ascii="Arial" w:hAnsi="Arial"/>
                <w:sz w:val="20"/>
                <w:szCs w:val="24"/>
                <w:lang w:eastAsia="en-IE"/>
              </w:rPr>
              <w:fldChar w:fldCharType="begin"/>
            </w:r>
            <w:r w:rsidRPr="007669EE">
              <w:rPr>
                <w:rFonts w:ascii="Arial" w:hAnsi="Arial"/>
                <w:sz w:val="20"/>
                <w:szCs w:val="24"/>
                <w:lang w:eastAsia="en-IE"/>
              </w:rPr>
              <w:instrText xml:space="preserve"> REF _Ref454879782 \r </w:instrText>
            </w:r>
            <w:r>
              <w:rPr>
                <w:rFonts w:ascii="Arial" w:hAnsi="Arial"/>
                <w:sz w:val="20"/>
                <w:szCs w:val="24"/>
                <w:lang w:eastAsia="en-IE"/>
              </w:rPr>
              <w:instrText xml:space="preserve"> \* MERGEFORMAT </w:instrText>
            </w:r>
            <w:r w:rsidRPr="007669EE">
              <w:rPr>
                <w:rFonts w:ascii="Arial" w:hAnsi="Arial"/>
                <w:sz w:val="20"/>
                <w:szCs w:val="24"/>
                <w:lang w:eastAsia="en-IE"/>
              </w:rPr>
              <w:fldChar w:fldCharType="separate"/>
            </w:r>
            <w:r w:rsidR="00722002">
              <w:rPr>
                <w:rFonts w:ascii="Arial" w:hAnsi="Arial"/>
                <w:sz w:val="20"/>
                <w:szCs w:val="24"/>
                <w:lang w:eastAsia="en-IE"/>
              </w:rPr>
              <w:t>7.2</w:t>
            </w:r>
            <w:r w:rsidRPr="007669EE">
              <w:rPr>
                <w:rFonts w:ascii="Arial" w:hAnsi="Arial"/>
                <w:sz w:val="20"/>
                <w:szCs w:val="24"/>
                <w:lang w:eastAsia="en-IE"/>
              </w:rPr>
              <w:fldChar w:fldCharType="end"/>
            </w:r>
            <w:r w:rsidRPr="007669EE">
              <w:rPr>
                <w:rFonts w:ascii="Arial" w:hAnsi="Arial"/>
                <w:sz w:val="20"/>
                <w:szCs w:val="24"/>
                <w:lang w:eastAsia="en-IE"/>
              </w:rPr>
              <w:t>.</w:t>
            </w:r>
          </w:p>
        </w:tc>
      </w:tr>
      <w:tr w:rsidR="00192572" w:rsidRPr="00757A72" w:rsidTr="00934C97">
        <w:trPr>
          <w:cantSplit/>
        </w:trPr>
        <w:tc>
          <w:tcPr>
            <w:tcW w:w="2516" w:type="dxa"/>
          </w:tcPr>
          <w:p w:rsidR="00192572" w:rsidRPr="007669EE"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w:t>
            </w:r>
            <w:r w:rsidRPr="007669EE">
              <w:rPr>
                <w:rFonts w:ascii="Arial" w:hAnsi="Arial" w:cs="Arial"/>
                <w:b/>
                <w:color w:val="A626AA"/>
                <w:sz w:val="20"/>
                <w:szCs w:val="20"/>
              </w:rPr>
              <w:t>Option</w:t>
            </w:r>
          </w:p>
        </w:tc>
        <w:tc>
          <w:tcPr>
            <w:tcW w:w="6024" w:type="dxa"/>
            <w:gridSpan w:val="2"/>
          </w:tcPr>
          <w:p w:rsidR="00192572" w:rsidRPr="00757A72" w:rsidRDefault="00192572" w:rsidP="00934C97">
            <w:pPr>
              <w:spacing w:after="0" w:line="240" w:lineRule="auto"/>
              <w:jc w:val="both"/>
              <w:rPr>
                <w:rFonts w:ascii="Arial" w:hAnsi="Arial" w:cs="Arial"/>
                <w:sz w:val="20"/>
                <w:szCs w:val="20"/>
              </w:rPr>
            </w:pPr>
            <w:r w:rsidRPr="007669EE">
              <w:rPr>
                <w:rFonts w:ascii="Arial" w:hAnsi="Arial" w:cs="Arial"/>
                <w:sz w:val="20"/>
                <w:szCs w:val="20"/>
              </w:rPr>
              <w:t xml:space="preserve">The option to negotiate a licence to the RPO interest in the Joint IP granted by the RPO to the Industry Party </w:t>
            </w:r>
            <w:r w:rsidRPr="00DA61AB">
              <w:rPr>
                <w:rFonts w:ascii="Arial" w:hAnsi="Arial" w:cs="Arial"/>
                <w:sz w:val="20"/>
                <w:szCs w:val="20"/>
              </w:rPr>
              <w:t>pursuant to Clause</w:t>
            </w:r>
            <w:r w:rsidRPr="007669EE">
              <w:rPr>
                <w:rFonts w:ascii="Arial" w:hAnsi="Arial" w:cs="Arial"/>
                <w:sz w:val="20"/>
                <w:szCs w:val="20"/>
              </w:rPr>
              <w:t xml:space="preserve"> </w:t>
            </w:r>
            <w:r w:rsidRPr="007669EE">
              <w:rPr>
                <w:rFonts w:ascii="Arial" w:hAnsi="Arial" w:cs="Arial"/>
                <w:sz w:val="20"/>
                <w:szCs w:val="20"/>
              </w:rPr>
              <w:fldChar w:fldCharType="begin"/>
            </w:r>
            <w:r w:rsidRPr="007669EE">
              <w:rPr>
                <w:rFonts w:ascii="Arial" w:hAnsi="Arial" w:cs="Arial"/>
                <w:sz w:val="20"/>
                <w:szCs w:val="20"/>
              </w:rPr>
              <w:instrText xml:space="preserve"> REF _Ref454879927 \r  \* MERGEFORMAT </w:instrText>
            </w:r>
            <w:r w:rsidRPr="007669EE">
              <w:rPr>
                <w:rFonts w:ascii="Arial" w:hAnsi="Arial" w:cs="Arial"/>
                <w:sz w:val="20"/>
                <w:szCs w:val="20"/>
              </w:rPr>
              <w:fldChar w:fldCharType="separate"/>
            </w:r>
            <w:r w:rsidR="00722002">
              <w:rPr>
                <w:rFonts w:ascii="Arial" w:hAnsi="Arial" w:cs="Arial"/>
                <w:sz w:val="20"/>
                <w:szCs w:val="20"/>
              </w:rPr>
              <w:t>4.4</w:t>
            </w:r>
            <w:r w:rsidRPr="007669EE">
              <w:rPr>
                <w:rFonts w:ascii="Arial" w:hAnsi="Arial" w:cs="Arial"/>
                <w:sz w:val="20"/>
                <w:szCs w:val="20"/>
              </w:rPr>
              <w:fldChar w:fldCharType="end"/>
            </w:r>
            <w:r w:rsidRPr="007669EE">
              <w:rPr>
                <w:rFonts w:ascii="Arial" w:hAnsi="Arial" w:cs="Arial"/>
                <w:sz w:val="20"/>
                <w:szCs w:val="20"/>
              </w:rPr>
              <w:t>.</w:t>
            </w:r>
            <w:r>
              <w:rPr>
                <w:rFonts w:ascii="Arial" w:hAnsi="Arial" w:cs="Arial"/>
                <w:sz w:val="20"/>
                <w:szCs w:val="20"/>
              </w:rPr>
              <w:t>]</w:t>
            </w:r>
          </w:p>
        </w:tc>
      </w:tr>
      <w:tr w:rsidR="00192572" w:rsidRPr="00757A72" w:rsidTr="00934C97">
        <w:trPr>
          <w:cantSplit/>
        </w:trPr>
        <w:tc>
          <w:tcPr>
            <w:tcW w:w="2516" w:type="dxa"/>
          </w:tcPr>
          <w:p w:rsidR="00192572" w:rsidRPr="00757A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[Option Period</w:t>
            </w:r>
          </w:p>
        </w:tc>
        <w:tc>
          <w:tcPr>
            <w:tcW w:w="6024" w:type="dxa"/>
            <w:gridSpan w:val="2"/>
          </w:tcPr>
          <w:p w:rsidR="00192572" w:rsidRPr="00757A72" w:rsidRDefault="00192572" w:rsidP="00934C97">
            <w:pPr>
              <w:spacing w:after="0" w:line="240" w:lineRule="auto"/>
              <w:jc w:val="both"/>
              <w:rPr>
                <w:rFonts w:ascii="Arial" w:hAnsi="Arial" w:cs="Arial"/>
                <w:sz w:val="20"/>
                <w:szCs w:val="20"/>
              </w:rPr>
            </w:pPr>
            <w:r>
              <w:rPr>
                <w:rFonts w:ascii="Arial" w:hAnsi="Arial" w:cs="Arial"/>
                <w:sz w:val="20"/>
                <w:szCs w:val="20"/>
              </w:rPr>
              <w:t xml:space="preserve">[90] </w:t>
            </w:r>
            <w:proofErr w:type="gramStart"/>
            <w:r>
              <w:rPr>
                <w:rFonts w:ascii="Arial" w:hAnsi="Arial" w:cs="Arial"/>
                <w:sz w:val="20"/>
                <w:szCs w:val="20"/>
              </w:rPr>
              <w:t>days</w:t>
            </w:r>
            <w:proofErr w:type="gramEnd"/>
            <w:r>
              <w:rPr>
                <w:rFonts w:ascii="Arial" w:hAnsi="Arial" w:cs="Arial"/>
                <w:sz w:val="20"/>
                <w:szCs w:val="20"/>
              </w:rPr>
              <w:t xml:space="preserve"> </w:t>
            </w:r>
            <w:r w:rsidRPr="006C5F71">
              <w:rPr>
                <w:rFonts w:ascii="Arial" w:hAnsi="Arial" w:cs="Arial"/>
                <w:sz w:val="20"/>
                <w:szCs w:val="20"/>
              </w:rPr>
              <w:t xml:space="preserve">from and including the date of formal notification of the creation of the </w:t>
            </w:r>
            <w:r>
              <w:rPr>
                <w:rFonts w:ascii="Arial" w:hAnsi="Arial" w:cs="Arial"/>
                <w:sz w:val="20"/>
                <w:szCs w:val="20"/>
              </w:rPr>
              <w:t>Joint</w:t>
            </w:r>
            <w:r w:rsidRPr="006C5F71">
              <w:rPr>
                <w:rFonts w:ascii="Arial" w:hAnsi="Arial" w:cs="Arial"/>
                <w:sz w:val="20"/>
                <w:szCs w:val="20"/>
              </w:rPr>
              <w:t xml:space="preserve"> IP in question.</w:t>
            </w:r>
            <w:r>
              <w:rPr>
                <w:rFonts w:ascii="Arial" w:hAnsi="Arial" w:cs="Arial"/>
                <w:sz w:val="20"/>
                <w:szCs w:val="20"/>
              </w:rPr>
              <w:t>]</w:t>
            </w:r>
          </w:p>
        </w:tc>
      </w:tr>
      <w:tr w:rsidR="00192572" w:rsidRPr="00757A72" w:rsidTr="00934C97">
        <w:trPr>
          <w:cantSplit/>
        </w:trPr>
        <w:tc>
          <w:tcPr>
            <w:tcW w:w="2516" w:type="dxa"/>
          </w:tcPr>
          <w:p w:rsidR="00192572" w:rsidRPr="00757A72" w:rsidRDefault="00192572" w:rsidP="00934C97">
            <w:pPr>
              <w:spacing w:after="0" w:line="240" w:lineRule="auto"/>
              <w:rPr>
                <w:rFonts w:ascii="Arial" w:hAnsi="Arial" w:cs="Arial"/>
                <w:b/>
                <w:color w:val="A626AA"/>
                <w:sz w:val="20"/>
                <w:szCs w:val="20"/>
              </w:rPr>
            </w:pPr>
            <w:r w:rsidRPr="00757A72">
              <w:rPr>
                <w:rFonts w:ascii="Arial" w:hAnsi="Arial" w:cs="Arial"/>
                <w:b/>
                <w:color w:val="A626AA"/>
                <w:sz w:val="20"/>
                <w:szCs w:val="20"/>
              </w:rPr>
              <w:t>Parties</w:t>
            </w:r>
          </w:p>
        </w:tc>
        <w:tc>
          <w:tcPr>
            <w:tcW w:w="6024" w:type="dxa"/>
            <w:gridSpan w:val="2"/>
          </w:tcPr>
          <w:p w:rsidR="00192572" w:rsidRPr="00757A72" w:rsidRDefault="00192572" w:rsidP="00934C97">
            <w:pPr>
              <w:spacing w:after="0" w:line="240" w:lineRule="auto"/>
              <w:jc w:val="both"/>
              <w:rPr>
                <w:rFonts w:ascii="Arial" w:hAnsi="Arial" w:cs="Arial"/>
                <w:sz w:val="20"/>
                <w:szCs w:val="20"/>
              </w:rPr>
            </w:pPr>
            <w:r w:rsidRPr="00757A72">
              <w:rPr>
                <w:rFonts w:ascii="Arial" w:hAnsi="Arial" w:cs="Arial"/>
                <w:sz w:val="20"/>
                <w:szCs w:val="20"/>
              </w:rPr>
              <w:t xml:space="preserve">The RPO and the </w:t>
            </w:r>
            <w:r>
              <w:rPr>
                <w:rFonts w:ascii="Arial" w:hAnsi="Arial" w:cs="Arial"/>
                <w:sz w:val="20"/>
                <w:szCs w:val="20"/>
              </w:rPr>
              <w:t>Industry Party</w:t>
            </w:r>
            <w:r w:rsidRPr="00757A72">
              <w:rPr>
                <w:rFonts w:ascii="Arial" w:hAnsi="Arial" w:cs="Arial"/>
                <w:sz w:val="20"/>
                <w:szCs w:val="20"/>
              </w:rPr>
              <w:t>, and “</w:t>
            </w:r>
            <w:r w:rsidRPr="00757A72">
              <w:rPr>
                <w:rFonts w:ascii="Arial" w:hAnsi="Arial" w:cs="Arial"/>
                <w:b/>
                <w:sz w:val="20"/>
                <w:szCs w:val="20"/>
              </w:rPr>
              <w:t>Party</w:t>
            </w:r>
            <w:r w:rsidRPr="00757A72">
              <w:rPr>
                <w:rFonts w:ascii="Arial" w:hAnsi="Arial" w:cs="Arial"/>
                <w:sz w:val="20"/>
                <w:szCs w:val="20"/>
              </w:rPr>
              <w:t>” shall mean either of them.</w:t>
            </w:r>
          </w:p>
        </w:tc>
      </w:tr>
      <w:tr w:rsidR="00192572" w:rsidRPr="00757A72" w:rsidTr="00934C97">
        <w:trPr>
          <w:cantSplit/>
        </w:trPr>
        <w:tc>
          <w:tcPr>
            <w:tcW w:w="2516" w:type="dxa"/>
          </w:tcPr>
          <w:p w:rsidR="00192572" w:rsidRPr="00757A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Project</w:t>
            </w:r>
          </w:p>
        </w:tc>
        <w:tc>
          <w:tcPr>
            <w:tcW w:w="6024" w:type="dxa"/>
            <w:gridSpan w:val="2"/>
          </w:tcPr>
          <w:p w:rsidR="00192572" w:rsidRPr="00757A72" w:rsidRDefault="00192572" w:rsidP="00934C97">
            <w:pPr>
              <w:spacing w:after="0" w:line="240" w:lineRule="auto"/>
              <w:jc w:val="both"/>
              <w:rPr>
                <w:rFonts w:ascii="Arial" w:hAnsi="Arial" w:cs="Arial"/>
                <w:sz w:val="20"/>
                <w:szCs w:val="20"/>
              </w:rPr>
            </w:pPr>
            <w:r>
              <w:rPr>
                <w:rFonts w:ascii="Arial" w:hAnsi="Arial" w:cs="Arial"/>
                <w:sz w:val="20"/>
                <w:szCs w:val="20"/>
              </w:rPr>
              <w:t>The programme of work carried out by the Parties as described in the project plan in the Collaborative Research Agreement.</w:t>
            </w:r>
          </w:p>
        </w:tc>
      </w:tr>
    </w:tbl>
    <w:p w:rsidR="00192572" w:rsidRPr="00757A72" w:rsidRDefault="00192572" w:rsidP="00192572">
      <w:pPr>
        <w:keepNext/>
        <w:numPr>
          <w:ilvl w:val="1"/>
          <w:numId w:val="5"/>
        </w:numPr>
        <w:spacing w:before="240" w:after="240" w:line="240" w:lineRule="auto"/>
        <w:jc w:val="both"/>
        <w:rPr>
          <w:rFonts w:ascii="Arial" w:hAnsi="Arial" w:cs="Arial"/>
          <w:sz w:val="20"/>
          <w:szCs w:val="20"/>
        </w:rPr>
      </w:pPr>
      <w:r>
        <w:rPr>
          <w:rFonts w:ascii="Arial" w:hAnsi="Arial" w:cs="Arial"/>
          <w:i/>
          <w:sz w:val="20"/>
          <w:szCs w:val="20"/>
        </w:rPr>
        <w:t>Construc</w:t>
      </w:r>
      <w:r w:rsidRPr="00757A72">
        <w:rPr>
          <w:rFonts w:ascii="Arial" w:hAnsi="Arial" w:cs="Arial"/>
          <w:i/>
          <w:sz w:val="20"/>
          <w:szCs w:val="20"/>
        </w:rPr>
        <w:t xml:space="preserve">tion. </w:t>
      </w:r>
      <w:r w:rsidRPr="00757A72">
        <w:rPr>
          <w:rFonts w:ascii="Arial" w:hAnsi="Arial" w:cs="Arial"/>
          <w:sz w:val="20"/>
          <w:szCs w:val="20"/>
        </w:rPr>
        <w:t>In this Agreement</w:t>
      </w:r>
      <w:r>
        <w:rPr>
          <w:rFonts w:ascii="Arial" w:hAnsi="Arial" w:cs="Arial"/>
          <w:sz w:val="20"/>
          <w:szCs w:val="20"/>
        </w:rPr>
        <w:t>, unless the context requires otherwise</w:t>
      </w:r>
      <w:r w:rsidRPr="00757A72">
        <w:rPr>
          <w:rFonts w:ascii="Arial" w:hAnsi="Arial" w:cs="Arial"/>
          <w:sz w:val="20"/>
          <w:szCs w:val="20"/>
        </w:rPr>
        <w:t>:</w:t>
      </w:r>
    </w:p>
    <w:p w:rsidR="00192572" w:rsidRPr="00757A72" w:rsidRDefault="00192572" w:rsidP="00192572">
      <w:pPr>
        <w:numPr>
          <w:ilvl w:val="2"/>
          <w:numId w:val="5"/>
        </w:numPr>
        <w:spacing w:after="240" w:line="240" w:lineRule="auto"/>
        <w:jc w:val="both"/>
        <w:rPr>
          <w:rFonts w:ascii="Arial" w:hAnsi="Arial" w:cs="Arial"/>
          <w:sz w:val="20"/>
          <w:szCs w:val="20"/>
        </w:rPr>
      </w:pPr>
      <w:r w:rsidRPr="00757A72">
        <w:rPr>
          <w:rFonts w:ascii="Arial" w:hAnsi="Arial" w:cs="Arial"/>
          <w:sz w:val="20"/>
          <w:szCs w:val="20"/>
        </w:rPr>
        <w:t>the headings are used for convenience only and shall not affect its interpretation;</w:t>
      </w:r>
    </w:p>
    <w:p w:rsidR="00192572" w:rsidRPr="00757A72" w:rsidRDefault="00192572" w:rsidP="00192572">
      <w:pPr>
        <w:numPr>
          <w:ilvl w:val="2"/>
          <w:numId w:val="5"/>
        </w:numPr>
        <w:spacing w:after="240" w:line="240" w:lineRule="auto"/>
        <w:jc w:val="both"/>
        <w:rPr>
          <w:rFonts w:ascii="Arial" w:hAnsi="Arial" w:cs="Arial"/>
          <w:sz w:val="20"/>
          <w:szCs w:val="20"/>
        </w:rPr>
      </w:pPr>
      <w:r w:rsidRPr="00757A72">
        <w:rPr>
          <w:rFonts w:ascii="Arial" w:hAnsi="Arial" w:cs="Arial"/>
          <w:sz w:val="20"/>
          <w:szCs w:val="20"/>
        </w:rPr>
        <w:t xml:space="preserve">references to persons shall include incorporated and unincorporated persons; references to the singular include the plural and vice versa; and references to </w:t>
      </w:r>
      <w:r>
        <w:rPr>
          <w:rFonts w:ascii="Arial" w:hAnsi="Arial" w:cs="Arial"/>
          <w:sz w:val="20"/>
          <w:szCs w:val="20"/>
        </w:rPr>
        <w:t>either gender include the other and the neuter</w:t>
      </w:r>
      <w:r w:rsidRPr="00757A72">
        <w:rPr>
          <w:rFonts w:ascii="Arial" w:hAnsi="Arial" w:cs="Arial"/>
          <w:sz w:val="20"/>
          <w:szCs w:val="20"/>
        </w:rPr>
        <w:t>;</w:t>
      </w:r>
    </w:p>
    <w:p w:rsidR="00192572" w:rsidRPr="00757A72" w:rsidRDefault="00192572" w:rsidP="00192572">
      <w:pPr>
        <w:numPr>
          <w:ilvl w:val="2"/>
          <w:numId w:val="5"/>
        </w:numPr>
        <w:spacing w:after="240" w:line="240" w:lineRule="auto"/>
        <w:jc w:val="both"/>
        <w:rPr>
          <w:rFonts w:ascii="Arial" w:hAnsi="Arial" w:cs="Arial"/>
          <w:sz w:val="20"/>
          <w:szCs w:val="20"/>
        </w:rPr>
      </w:pPr>
      <w:r w:rsidRPr="00757A72">
        <w:rPr>
          <w:rFonts w:ascii="Arial" w:hAnsi="Arial" w:cs="Arial"/>
          <w:sz w:val="20"/>
          <w:szCs w:val="20"/>
        </w:rPr>
        <w:t xml:space="preserve">references to Clauses mean clauses of this Agreement; </w:t>
      </w:r>
    </w:p>
    <w:p w:rsidR="00192572" w:rsidRPr="00757A72" w:rsidRDefault="00192572" w:rsidP="00192572">
      <w:pPr>
        <w:numPr>
          <w:ilvl w:val="2"/>
          <w:numId w:val="5"/>
        </w:numPr>
        <w:spacing w:after="240" w:line="240" w:lineRule="auto"/>
        <w:jc w:val="both"/>
        <w:rPr>
          <w:rFonts w:ascii="Arial" w:hAnsi="Arial" w:cs="Arial"/>
          <w:sz w:val="20"/>
          <w:szCs w:val="20"/>
        </w:rPr>
      </w:pPr>
      <w:r w:rsidRPr="00757A72">
        <w:rPr>
          <w:rFonts w:ascii="Arial" w:hAnsi="Arial" w:cs="Arial"/>
          <w:sz w:val="20"/>
          <w:szCs w:val="20"/>
        </w:rPr>
        <w:t>references in this Agreement to termination shall inclu</w:t>
      </w:r>
      <w:r>
        <w:rPr>
          <w:rFonts w:ascii="Arial" w:hAnsi="Arial" w:cs="Arial"/>
          <w:sz w:val="20"/>
          <w:szCs w:val="20"/>
        </w:rPr>
        <w:t xml:space="preserve">de termination by expiry; </w:t>
      </w:r>
    </w:p>
    <w:p w:rsidR="00192572" w:rsidRPr="006F2713" w:rsidRDefault="00192572" w:rsidP="00192572">
      <w:pPr>
        <w:numPr>
          <w:ilvl w:val="2"/>
          <w:numId w:val="5"/>
        </w:numPr>
        <w:spacing w:after="240" w:line="240" w:lineRule="auto"/>
        <w:jc w:val="both"/>
        <w:rPr>
          <w:rFonts w:ascii="Arial" w:hAnsi="Arial" w:cs="Arial"/>
          <w:i/>
          <w:sz w:val="20"/>
          <w:szCs w:val="20"/>
        </w:rPr>
      </w:pPr>
      <w:r w:rsidRPr="00757A72">
        <w:rPr>
          <w:rFonts w:ascii="Arial" w:hAnsi="Arial" w:cs="Arial"/>
          <w:sz w:val="20"/>
          <w:szCs w:val="20"/>
        </w:rPr>
        <w:lastRenderedPageBreak/>
        <w:t>where the word “including” is used it shall be understood as meaning “including without limitation”</w:t>
      </w:r>
      <w:r>
        <w:rPr>
          <w:rFonts w:ascii="Arial" w:hAnsi="Arial" w:cs="Arial"/>
          <w:sz w:val="20"/>
          <w:szCs w:val="20"/>
        </w:rPr>
        <w:t>;</w:t>
      </w:r>
    </w:p>
    <w:p w:rsidR="00192572" w:rsidRDefault="00192572" w:rsidP="00192572">
      <w:pPr>
        <w:numPr>
          <w:ilvl w:val="2"/>
          <w:numId w:val="5"/>
        </w:numPr>
        <w:spacing w:after="240" w:line="240" w:lineRule="auto"/>
        <w:jc w:val="both"/>
        <w:rPr>
          <w:rFonts w:ascii="Arial" w:hAnsi="Arial" w:cs="Arial"/>
          <w:sz w:val="20"/>
          <w:szCs w:val="20"/>
        </w:rPr>
      </w:pPr>
      <w:r w:rsidRPr="006F2713">
        <w:rPr>
          <w:rFonts w:ascii="Arial" w:hAnsi="Arial" w:cs="Arial"/>
          <w:sz w:val="20"/>
          <w:szCs w:val="20"/>
        </w:rPr>
        <w:t>time shall be construed by reference to time in Ireland;</w:t>
      </w:r>
    </w:p>
    <w:p w:rsidR="00192572" w:rsidRDefault="00192572" w:rsidP="00192572">
      <w:pPr>
        <w:numPr>
          <w:ilvl w:val="2"/>
          <w:numId w:val="5"/>
        </w:numPr>
        <w:spacing w:after="240" w:line="240" w:lineRule="auto"/>
        <w:jc w:val="both"/>
        <w:rPr>
          <w:rFonts w:ascii="Arial" w:hAnsi="Arial" w:cs="Arial"/>
          <w:sz w:val="20"/>
          <w:szCs w:val="20"/>
        </w:rPr>
      </w:pPr>
      <w:r w:rsidRPr="006F2713">
        <w:rPr>
          <w:rFonts w:ascii="Arial" w:hAnsi="Arial" w:cs="Arial"/>
          <w:sz w:val="20"/>
          <w:szCs w:val="20"/>
        </w:rPr>
        <w:t>‘this Agreement’ mean the Clauses of, and the Schedules to, this Agreement, all of which shall be read as one document;</w:t>
      </w:r>
      <w:r>
        <w:rPr>
          <w:rFonts w:ascii="Arial" w:hAnsi="Arial" w:cs="Arial"/>
          <w:sz w:val="20"/>
          <w:szCs w:val="20"/>
        </w:rPr>
        <w:t xml:space="preserve"> and</w:t>
      </w:r>
    </w:p>
    <w:p w:rsidR="00192572" w:rsidRPr="00144342" w:rsidRDefault="00192572" w:rsidP="00192572">
      <w:pPr>
        <w:pStyle w:val="ListParagraph"/>
        <w:numPr>
          <w:ilvl w:val="2"/>
          <w:numId w:val="5"/>
        </w:numPr>
        <w:spacing w:after="240" w:line="240" w:lineRule="auto"/>
        <w:jc w:val="both"/>
        <w:rPr>
          <w:rFonts w:ascii="Arial" w:hAnsi="Arial" w:cs="Arial"/>
          <w:sz w:val="20"/>
          <w:szCs w:val="20"/>
        </w:rPr>
      </w:pPr>
      <w:r w:rsidRPr="00144342">
        <w:rPr>
          <w:rFonts w:ascii="Arial" w:hAnsi="Arial" w:cs="Arial"/>
          <w:sz w:val="20"/>
          <w:szCs w:val="20"/>
        </w:rPr>
        <w:t>‘</w:t>
      </w:r>
      <w:proofErr w:type="gramStart"/>
      <w:r w:rsidRPr="00144342">
        <w:rPr>
          <w:rFonts w:ascii="Arial" w:hAnsi="Arial" w:cs="Arial"/>
          <w:sz w:val="20"/>
          <w:szCs w:val="20"/>
        </w:rPr>
        <w:t>business</w:t>
      </w:r>
      <w:proofErr w:type="gramEnd"/>
      <w:r w:rsidRPr="00144342">
        <w:rPr>
          <w:rFonts w:ascii="Arial" w:hAnsi="Arial" w:cs="Arial"/>
          <w:sz w:val="20"/>
          <w:szCs w:val="20"/>
        </w:rPr>
        <w:t xml:space="preserve"> day’ shall be construed as a reference to a day (other than a Saturday or Sunday) on which the banks are generall</w:t>
      </w:r>
      <w:r>
        <w:rPr>
          <w:rFonts w:ascii="Arial" w:hAnsi="Arial" w:cs="Arial"/>
          <w:sz w:val="20"/>
          <w:szCs w:val="20"/>
        </w:rPr>
        <w:t>y open for business in Ireland.</w:t>
      </w:r>
    </w:p>
    <w:p w:rsidR="00192572" w:rsidRDefault="00192572" w:rsidP="00192572">
      <w:pPr>
        <w:numPr>
          <w:ilvl w:val="1"/>
          <w:numId w:val="5"/>
        </w:numPr>
        <w:spacing w:after="240" w:line="240" w:lineRule="auto"/>
        <w:jc w:val="both"/>
        <w:rPr>
          <w:rFonts w:ascii="Arial" w:hAnsi="Arial" w:cs="Arial"/>
          <w:sz w:val="20"/>
          <w:szCs w:val="20"/>
        </w:rPr>
      </w:pPr>
      <w:r w:rsidRPr="00E804C0">
        <w:rPr>
          <w:rFonts w:ascii="Arial" w:hAnsi="Arial" w:cs="Arial"/>
          <w:sz w:val="20"/>
          <w:szCs w:val="20"/>
        </w:rPr>
        <w:t>If any ambiguity or question of intent or interpretation arises, this Agreement shall be construed as if drafted jointly by the parties and no presumption or burden of proof shall arise favouring or disfavouring any Party by virtue of the authorship of any of the provisions of this Agreement</w:t>
      </w:r>
      <w:r>
        <w:rPr>
          <w:rFonts w:ascii="Arial" w:hAnsi="Arial" w:cs="Arial"/>
          <w:sz w:val="20"/>
          <w:szCs w:val="20"/>
        </w:rPr>
        <w:t>.</w:t>
      </w:r>
    </w:p>
    <w:p w:rsidR="00192572" w:rsidRPr="00EB4F69" w:rsidRDefault="00192572" w:rsidP="00192572">
      <w:pPr>
        <w:pStyle w:val="Heading2"/>
        <w:numPr>
          <w:ilvl w:val="0"/>
          <w:numId w:val="5"/>
        </w:numPr>
        <w:spacing w:before="0" w:after="240" w:line="240" w:lineRule="auto"/>
        <w:jc w:val="both"/>
      </w:pPr>
      <w:r>
        <w:t>Ownership</w:t>
      </w:r>
    </w:p>
    <w:p w:rsidR="00192572" w:rsidRPr="00757A72" w:rsidRDefault="00192572" w:rsidP="00192572">
      <w:pPr>
        <w:pStyle w:val="ListParagraph"/>
        <w:spacing w:after="240" w:line="240" w:lineRule="auto"/>
        <w:ind w:left="567"/>
        <w:contextualSpacing w:val="0"/>
        <w:jc w:val="both"/>
        <w:rPr>
          <w:rFonts w:ascii="Arial" w:hAnsi="Arial" w:cs="Arial"/>
          <w:sz w:val="20"/>
          <w:szCs w:val="20"/>
        </w:rPr>
      </w:pPr>
      <w:r>
        <w:rPr>
          <w:rFonts w:ascii="Arial" w:hAnsi="Arial" w:cs="Arial"/>
          <w:sz w:val="20"/>
          <w:szCs w:val="20"/>
        </w:rPr>
        <w:t>The Parties agree that all right and title to, and interest in the Joint IP shall be beneficially owned jointly by the Parties as tenants in common in equal shares. Schedule 1 sets out a list of Joint IP in existence at the date of this Agreement. Any Joint IP created after the date of this Agreement may be added to Schedule 1 by way of an addendum in writing signed by both parties.</w:t>
      </w:r>
    </w:p>
    <w:p w:rsidR="00192572" w:rsidRPr="00EB4F69" w:rsidRDefault="00192572" w:rsidP="00192572">
      <w:pPr>
        <w:pStyle w:val="Heading2"/>
        <w:numPr>
          <w:ilvl w:val="0"/>
          <w:numId w:val="5"/>
        </w:numPr>
        <w:spacing w:before="0" w:after="240" w:line="240" w:lineRule="auto"/>
        <w:jc w:val="both"/>
      </w:pPr>
      <w:r>
        <w:t>Patent filings and management</w:t>
      </w:r>
    </w:p>
    <w:p w:rsidR="00192572" w:rsidRPr="001C5279" w:rsidRDefault="00192572" w:rsidP="00192572">
      <w:pPr>
        <w:tabs>
          <w:tab w:val="left" w:pos="567"/>
        </w:tabs>
        <w:spacing w:after="240" w:line="240" w:lineRule="auto"/>
        <w:jc w:val="both"/>
        <w:rPr>
          <w:rFonts w:ascii="Arial" w:hAnsi="Arial" w:cs="Arial"/>
          <w:b/>
          <w:sz w:val="20"/>
          <w:szCs w:val="20"/>
        </w:rPr>
      </w:pPr>
      <w:bookmarkStart w:id="2" w:name="_Ref451521069"/>
      <w:r>
        <w:rPr>
          <w:rFonts w:ascii="Arial" w:hAnsi="Arial" w:cs="Arial"/>
          <w:b/>
          <w:sz w:val="20"/>
          <w:szCs w:val="20"/>
        </w:rPr>
        <w:t xml:space="preserve">[Start of Alternative A – </w:t>
      </w:r>
      <w:r w:rsidRPr="001C5279">
        <w:rPr>
          <w:rFonts w:ascii="Arial" w:hAnsi="Arial" w:cs="Arial"/>
          <w:i/>
          <w:sz w:val="20"/>
          <w:szCs w:val="20"/>
        </w:rPr>
        <w:t>Equal sharing of costs</w:t>
      </w:r>
    </w:p>
    <w:p w:rsidR="00192572" w:rsidRPr="00757A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Lead Party:</w:t>
      </w:r>
      <w:r w:rsidRPr="00757A72">
        <w:rPr>
          <w:rFonts w:ascii="Arial" w:hAnsi="Arial" w:cs="Arial"/>
          <w:i/>
          <w:sz w:val="20"/>
          <w:szCs w:val="20"/>
        </w:rPr>
        <w:t xml:space="preserve"> </w:t>
      </w:r>
      <w:r w:rsidRPr="00757A72">
        <w:rPr>
          <w:rFonts w:ascii="Arial" w:hAnsi="Arial" w:cs="Arial"/>
          <w:sz w:val="20"/>
          <w:szCs w:val="20"/>
        </w:rPr>
        <w:t xml:space="preserve">The </w:t>
      </w:r>
      <w:r>
        <w:rPr>
          <w:rFonts w:ascii="Arial" w:hAnsi="Arial" w:cs="Arial"/>
          <w:sz w:val="20"/>
          <w:szCs w:val="20"/>
        </w:rPr>
        <w:t>[</w:t>
      </w:r>
      <w:r w:rsidRPr="00757A72">
        <w:rPr>
          <w:rFonts w:ascii="Arial" w:hAnsi="Arial" w:cs="Arial"/>
          <w:sz w:val="20"/>
          <w:szCs w:val="20"/>
        </w:rPr>
        <w:t>RPO</w:t>
      </w:r>
      <w:r>
        <w:rPr>
          <w:rFonts w:ascii="Arial" w:hAnsi="Arial" w:cs="Arial"/>
          <w:sz w:val="20"/>
          <w:szCs w:val="20"/>
        </w:rPr>
        <w:t>][Industry Party]</w:t>
      </w:r>
      <w:r w:rsidRPr="00757A72">
        <w:rPr>
          <w:rFonts w:ascii="Arial" w:hAnsi="Arial" w:cs="Arial"/>
          <w:sz w:val="20"/>
          <w:szCs w:val="20"/>
        </w:rPr>
        <w:t xml:space="preserve"> </w:t>
      </w:r>
      <w:r>
        <w:rPr>
          <w:rFonts w:ascii="Arial" w:hAnsi="Arial" w:cs="Arial"/>
          <w:sz w:val="20"/>
          <w:szCs w:val="20"/>
        </w:rPr>
        <w:t>(the “</w:t>
      </w:r>
      <w:r w:rsidRPr="004B69B5">
        <w:rPr>
          <w:rFonts w:ascii="Arial" w:hAnsi="Arial" w:cs="Arial"/>
          <w:b/>
          <w:sz w:val="20"/>
          <w:szCs w:val="20"/>
        </w:rPr>
        <w:t>Lead Party</w:t>
      </w:r>
      <w:r>
        <w:rPr>
          <w:rFonts w:ascii="Arial" w:hAnsi="Arial" w:cs="Arial"/>
          <w:sz w:val="20"/>
          <w:szCs w:val="20"/>
        </w:rPr>
        <w:t xml:space="preserve">”) </w:t>
      </w:r>
      <w:r w:rsidRPr="00757A72">
        <w:rPr>
          <w:rFonts w:ascii="Arial" w:hAnsi="Arial" w:cs="Arial"/>
          <w:sz w:val="20"/>
          <w:szCs w:val="20"/>
        </w:rPr>
        <w:t xml:space="preserve">shall </w:t>
      </w:r>
      <w:r>
        <w:rPr>
          <w:rFonts w:ascii="Arial" w:hAnsi="Arial" w:cs="Arial"/>
          <w:sz w:val="20"/>
          <w:szCs w:val="20"/>
        </w:rPr>
        <w:t xml:space="preserve">be responsible for </w:t>
      </w:r>
      <w:r w:rsidRPr="00AE2400">
        <w:rPr>
          <w:rFonts w:ascii="Arial" w:hAnsi="Arial" w:cs="Arial"/>
          <w:sz w:val="20"/>
          <w:szCs w:val="20"/>
        </w:rPr>
        <w:t xml:space="preserve">the preparation, filing and prosecution of </w:t>
      </w:r>
      <w:r>
        <w:rPr>
          <w:rFonts w:ascii="Arial" w:hAnsi="Arial" w:cs="Arial"/>
          <w:sz w:val="20"/>
          <w:szCs w:val="20"/>
        </w:rPr>
        <w:t xml:space="preserve">any </w:t>
      </w:r>
      <w:r w:rsidRPr="006E7601">
        <w:rPr>
          <w:rFonts w:ascii="Arial" w:hAnsi="Arial" w:cs="Arial"/>
          <w:sz w:val="20"/>
          <w:szCs w:val="20"/>
        </w:rPr>
        <w:t xml:space="preserve">applications for patents, designs or other registered rights </w:t>
      </w:r>
      <w:r>
        <w:rPr>
          <w:rFonts w:ascii="Arial" w:hAnsi="Arial" w:cs="Arial"/>
          <w:sz w:val="20"/>
          <w:szCs w:val="20"/>
        </w:rPr>
        <w:t xml:space="preserve">in respect of the Joint IP, </w:t>
      </w:r>
      <w:r w:rsidRPr="00AE2400">
        <w:rPr>
          <w:rFonts w:ascii="Arial" w:hAnsi="Arial" w:cs="Arial"/>
          <w:sz w:val="20"/>
          <w:szCs w:val="20"/>
        </w:rPr>
        <w:t>and in which countries of the world such application(s) are to be filed.</w:t>
      </w:r>
      <w:bookmarkEnd w:id="2"/>
      <w:r>
        <w:rPr>
          <w:rFonts w:ascii="Arial" w:hAnsi="Arial" w:cs="Arial"/>
          <w:sz w:val="20"/>
          <w:szCs w:val="20"/>
        </w:rPr>
        <w:t xml:space="preserve"> </w:t>
      </w:r>
      <w:r w:rsidRPr="006E7601">
        <w:rPr>
          <w:rFonts w:ascii="Arial" w:hAnsi="Arial" w:cs="Arial"/>
          <w:sz w:val="20"/>
          <w:szCs w:val="20"/>
        </w:rPr>
        <w:t xml:space="preserve">The Lead Party shall consult </w:t>
      </w:r>
      <w:r>
        <w:rPr>
          <w:rFonts w:ascii="Arial" w:hAnsi="Arial" w:cs="Arial"/>
          <w:sz w:val="20"/>
          <w:szCs w:val="20"/>
        </w:rPr>
        <w:t>with the other Party</w:t>
      </w:r>
      <w:r w:rsidRPr="006E7601">
        <w:rPr>
          <w:rFonts w:ascii="Arial" w:hAnsi="Arial" w:cs="Arial"/>
          <w:sz w:val="20"/>
          <w:szCs w:val="20"/>
        </w:rPr>
        <w:t xml:space="preserve"> </w:t>
      </w:r>
      <w:r>
        <w:rPr>
          <w:rFonts w:ascii="Arial" w:hAnsi="Arial" w:cs="Arial"/>
          <w:sz w:val="20"/>
          <w:szCs w:val="20"/>
        </w:rPr>
        <w:t xml:space="preserve">in good faith </w:t>
      </w:r>
      <w:r w:rsidRPr="006E7601">
        <w:rPr>
          <w:rFonts w:ascii="Arial" w:hAnsi="Arial" w:cs="Arial"/>
          <w:sz w:val="20"/>
          <w:szCs w:val="20"/>
        </w:rPr>
        <w:t xml:space="preserve">regarding the filing, prosecution and maintenance of </w:t>
      </w:r>
      <w:r>
        <w:rPr>
          <w:rFonts w:ascii="Arial" w:hAnsi="Arial" w:cs="Arial"/>
          <w:sz w:val="20"/>
          <w:szCs w:val="20"/>
        </w:rPr>
        <w:t>any such applications or granted rights</w:t>
      </w:r>
      <w:r w:rsidRPr="006E7601">
        <w:rPr>
          <w:rFonts w:ascii="Arial" w:hAnsi="Arial" w:cs="Arial"/>
          <w:sz w:val="20"/>
          <w:szCs w:val="20"/>
        </w:rPr>
        <w:t>.</w:t>
      </w:r>
      <w:r>
        <w:rPr>
          <w:rFonts w:ascii="Arial" w:hAnsi="Arial" w:cs="Arial"/>
          <w:sz w:val="20"/>
          <w:szCs w:val="20"/>
        </w:rPr>
        <w:t xml:space="preserve"> This consultation shall be carried out in good time to allow the other Party sufficient time to consider and respond, and for any requests to be delivered to the Lead Party in sufficient time to allow the Lead Party to implement the request. The final decision on the actions to be taken will rest with the Lead Party.</w:t>
      </w:r>
    </w:p>
    <w:p w:rsidR="00192572" w:rsidRPr="001C5279" w:rsidRDefault="00192572" w:rsidP="00192572">
      <w:pPr>
        <w:pStyle w:val="ListParagraph"/>
        <w:numPr>
          <w:ilvl w:val="1"/>
          <w:numId w:val="5"/>
        </w:numPr>
        <w:spacing w:after="240" w:line="240" w:lineRule="auto"/>
        <w:contextualSpacing w:val="0"/>
        <w:jc w:val="both"/>
        <w:rPr>
          <w:rFonts w:ascii="Arial" w:hAnsi="Arial" w:cs="Arial"/>
          <w:sz w:val="20"/>
          <w:szCs w:val="20"/>
        </w:rPr>
      </w:pPr>
      <w:bookmarkStart w:id="3" w:name="_Ref451758848"/>
      <w:r w:rsidRPr="001C5279">
        <w:rPr>
          <w:rFonts w:ascii="Arial" w:eastAsia="Times New Roman" w:hAnsi="Arial" w:cs="Arial"/>
          <w:i/>
          <w:sz w:val="20"/>
          <w:szCs w:val="20"/>
        </w:rPr>
        <w:t>Costs:</w:t>
      </w:r>
    </w:p>
    <w:p w:rsidR="00192572" w:rsidRPr="001C5279" w:rsidRDefault="00192572" w:rsidP="00192572">
      <w:pPr>
        <w:pStyle w:val="ListParagraph"/>
        <w:numPr>
          <w:ilvl w:val="2"/>
          <w:numId w:val="5"/>
        </w:numPr>
        <w:spacing w:after="240" w:line="240" w:lineRule="auto"/>
        <w:contextualSpacing w:val="0"/>
        <w:jc w:val="both"/>
        <w:rPr>
          <w:rFonts w:ascii="Arial" w:hAnsi="Arial" w:cs="Arial"/>
          <w:sz w:val="20"/>
          <w:szCs w:val="20"/>
        </w:rPr>
      </w:pPr>
      <w:r w:rsidRPr="001C5279">
        <w:rPr>
          <w:rFonts w:ascii="Arial" w:eastAsia="Times New Roman" w:hAnsi="Arial" w:cs="Arial"/>
          <w:sz w:val="20"/>
          <w:szCs w:val="20"/>
        </w:rPr>
        <w:t xml:space="preserve">All </w:t>
      </w:r>
      <w:r>
        <w:rPr>
          <w:rFonts w:ascii="Arial" w:eastAsia="Times New Roman" w:hAnsi="Arial" w:cs="Arial"/>
          <w:sz w:val="20"/>
          <w:szCs w:val="20"/>
        </w:rPr>
        <w:t xml:space="preserve">direct </w:t>
      </w:r>
      <w:r w:rsidRPr="001C5279">
        <w:rPr>
          <w:rFonts w:ascii="Arial" w:eastAsia="Times New Roman" w:hAnsi="Arial" w:cs="Arial"/>
          <w:sz w:val="20"/>
          <w:szCs w:val="20"/>
        </w:rPr>
        <w:t xml:space="preserve">costs relating to any such applications and granted patents or other registered rights (including filing, prosecution, and renewal fees) </w:t>
      </w:r>
      <w:r>
        <w:rPr>
          <w:rFonts w:ascii="Arial" w:eastAsia="Times New Roman" w:hAnsi="Arial" w:cs="Arial"/>
          <w:sz w:val="20"/>
          <w:szCs w:val="20"/>
        </w:rPr>
        <w:t>shall</w:t>
      </w:r>
      <w:r w:rsidRPr="001C5279">
        <w:rPr>
          <w:rFonts w:ascii="Arial" w:eastAsia="Times New Roman" w:hAnsi="Arial" w:cs="Arial"/>
          <w:sz w:val="20"/>
          <w:szCs w:val="20"/>
        </w:rPr>
        <w:t xml:space="preserve"> be </w:t>
      </w:r>
      <w:r>
        <w:rPr>
          <w:rFonts w:ascii="Arial" w:eastAsia="Times New Roman" w:hAnsi="Arial" w:cs="Arial"/>
          <w:sz w:val="20"/>
          <w:szCs w:val="20"/>
        </w:rPr>
        <w:t xml:space="preserve">borne </w:t>
      </w:r>
      <w:r w:rsidRPr="001C5279">
        <w:rPr>
          <w:rFonts w:ascii="Arial" w:eastAsia="Times New Roman" w:hAnsi="Arial" w:cs="Arial"/>
          <w:sz w:val="20"/>
          <w:szCs w:val="20"/>
        </w:rPr>
        <w:t>by the Parties equally.</w:t>
      </w:r>
      <w:bookmarkEnd w:id="3"/>
    </w:p>
    <w:p w:rsidR="00192572" w:rsidRPr="001C5279" w:rsidRDefault="00192572" w:rsidP="00192572">
      <w:pPr>
        <w:pStyle w:val="ListParagraph"/>
        <w:numPr>
          <w:ilvl w:val="2"/>
          <w:numId w:val="5"/>
        </w:numPr>
        <w:spacing w:after="240" w:line="240" w:lineRule="auto"/>
        <w:contextualSpacing w:val="0"/>
        <w:jc w:val="both"/>
        <w:rPr>
          <w:rFonts w:ascii="Arial" w:hAnsi="Arial" w:cs="Arial"/>
          <w:sz w:val="20"/>
          <w:szCs w:val="20"/>
        </w:rPr>
      </w:pPr>
      <w:r w:rsidRPr="001C5279">
        <w:rPr>
          <w:rFonts w:ascii="Arial" w:hAnsi="Arial" w:cs="Arial"/>
          <w:sz w:val="20"/>
          <w:szCs w:val="20"/>
        </w:rPr>
        <w:t xml:space="preserve">The </w:t>
      </w:r>
      <w:r>
        <w:rPr>
          <w:rFonts w:ascii="Arial" w:hAnsi="Arial" w:cs="Arial"/>
          <w:sz w:val="20"/>
          <w:szCs w:val="20"/>
        </w:rPr>
        <w:t>Lead Party</w:t>
      </w:r>
      <w:r w:rsidRPr="001C5279">
        <w:rPr>
          <w:rFonts w:ascii="Arial" w:hAnsi="Arial" w:cs="Arial"/>
          <w:sz w:val="20"/>
          <w:szCs w:val="20"/>
        </w:rPr>
        <w:t xml:space="preserve"> shall provide the </w:t>
      </w:r>
      <w:r>
        <w:rPr>
          <w:rFonts w:ascii="Arial" w:hAnsi="Arial" w:cs="Arial"/>
          <w:sz w:val="20"/>
          <w:szCs w:val="20"/>
        </w:rPr>
        <w:t>other</w:t>
      </w:r>
      <w:r w:rsidRPr="001C5279">
        <w:rPr>
          <w:rFonts w:ascii="Arial" w:hAnsi="Arial" w:cs="Arial"/>
          <w:sz w:val="20"/>
          <w:szCs w:val="20"/>
        </w:rPr>
        <w:t xml:space="preserve"> Party with invoices for the Fees due to the </w:t>
      </w:r>
      <w:r>
        <w:rPr>
          <w:rFonts w:ascii="Arial" w:hAnsi="Arial" w:cs="Arial"/>
          <w:sz w:val="20"/>
          <w:szCs w:val="20"/>
        </w:rPr>
        <w:t>Lead Party</w:t>
      </w:r>
      <w:r w:rsidRPr="001C5279">
        <w:rPr>
          <w:rFonts w:ascii="Arial" w:hAnsi="Arial" w:cs="Arial"/>
          <w:sz w:val="20"/>
          <w:szCs w:val="20"/>
        </w:rPr>
        <w:t xml:space="preserve"> in accordance with the payment schedule set out in Schedule 2.</w:t>
      </w:r>
    </w:p>
    <w:p w:rsidR="00192572" w:rsidRPr="001C5279" w:rsidRDefault="00192572" w:rsidP="00192572">
      <w:pPr>
        <w:pStyle w:val="ListParagraph"/>
        <w:numPr>
          <w:ilvl w:val="2"/>
          <w:numId w:val="5"/>
        </w:numPr>
        <w:spacing w:after="240" w:line="240" w:lineRule="auto"/>
        <w:contextualSpacing w:val="0"/>
        <w:jc w:val="both"/>
        <w:rPr>
          <w:rFonts w:ascii="Arial" w:hAnsi="Arial" w:cs="Arial"/>
          <w:sz w:val="20"/>
          <w:szCs w:val="20"/>
        </w:rPr>
      </w:pPr>
      <w:r w:rsidRPr="001C5279">
        <w:rPr>
          <w:rFonts w:ascii="Arial" w:hAnsi="Arial" w:cs="Arial"/>
          <w:sz w:val="20"/>
          <w:szCs w:val="20"/>
        </w:rPr>
        <w:t xml:space="preserve">The </w:t>
      </w:r>
      <w:r>
        <w:rPr>
          <w:rFonts w:ascii="Arial" w:hAnsi="Arial" w:cs="Arial"/>
          <w:sz w:val="20"/>
          <w:szCs w:val="20"/>
        </w:rPr>
        <w:t>other</w:t>
      </w:r>
      <w:r w:rsidRPr="001C5279">
        <w:rPr>
          <w:rFonts w:ascii="Arial" w:hAnsi="Arial" w:cs="Arial"/>
          <w:sz w:val="20"/>
          <w:szCs w:val="20"/>
        </w:rPr>
        <w:t xml:space="preserve"> Party shall pay all valid invoices in accordance with the provisions of Schedule 2. Interest shall be automatically applied in the event of late payment in accordance with the provisions of Schedule 2.</w:t>
      </w:r>
    </w:p>
    <w:p w:rsidR="00192572" w:rsidRPr="001C5279" w:rsidRDefault="00192572" w:rsidP="00192572">
      <w:pPr>
        <w:pStyle w:val="ListParagraph"/>
        <w:numPr>
          <w:ilvl w:val="2"/>
          <w:numId w:val="5"/>
        </w:numPr>
        <w:spacing w:after="240" w:line="240" w:lineRule="auto"/>
        <w:contextualSpacing w:val="0"/>
        <w:jc w:val="both"/>
        <w:rPr>
          <w:rFonts w:ascii="Arial" w:hAnsi="Arial" w:cs="Arial"/>
          <w:sz w:val="20"/>
          <w:szCs w:val="20"/>
        </w:rPr>
      </w:pPr>
      <w:r w:rsidRPr="001C5279">
        <w:rPr>
          <w:rFonts w:ascii="Arial" w:hAnsi="Arial" w:cs="Arial"/>
          <w:sz w:val="20"/>
          <w:szCs w:val="20"/>
        </w:rPr>
        <w:t>All amounts stated are to be paid in Euro.</w:t>
      </w:r>
    </w:p>
    <w:p w:rsidR="00192572" w:rsidRPr="001C5279"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1C5279">
        <w:rPr>
          <w:rFonts w:ascii="Arial" w:hAnsi="Arial" w:cs="Arial"/>
          <w:i/>
          <w:sz w:val="20"/>
          <w:szCs w:val="20"/>
        </w:rPr>
        <w:t>Step in rights:</w:t>
      </w:r>
      <w:r w:rsidRPr="001C5279">
        <w:rPr>
          <w:rFonts w:ascii="Arial" w:hAnsi="Arial" w:cs="Arial"/>
          <w:sz w:val="20"/>
          <w:szCs w:val="20"/>
        </w:rPr>
        <w:t xml:space="preserve"> If one Party does not wish to continue to bear its share of the costs of filing and maintenance of a patent or other registered right</w:t>
      </w:r>
      <w:r>
        <w:rPr>
          <w:rFonts w:ascii="Arial" w:hAnsi="Arial" w:cs="Arial"/>
          <w:sz w:val="20"/>
          <w:szCs w:val="20"/>
        </w:rPr>
        <w:t xml:space="preserve"> in any jurisdiction or territory or the Lead Party becomes the subject of an Insolvency Event</w:t>
      </w:r>
      <w:r w:rsidRPr="001C5279">
        <w:rPr>
          <w:rFonts w:ascii="Arial" w:hAnsi="Arial" w:cs="Arial"/>
          <w:sz w:val="20"/>
          <w:szCs w:val="20"/>
        </w:rPr>
        <w:t xml:space="preserve">, then the other Party shall have the right to file, maintain, and prosecute such protection at its own expense and </w:t>
      </w:r>
      <w:r>
        <w:rPr>
          <w:rFonts w:ascii="Arial" w:hAnsi="Arial" w:cs="Arial"/>
          <w:sz w:val="20"/>
          <w:szCs w:val="20"/>
        </w:rPr>
        <w:t>shall</w:t>
      </w:r>
      <w:r w:rsidRPr="001C5279">
        <w:rPr>
          <w:rFonts w:ascii="Arial" w:hAnsi="Arial" w:cs="Arial"/>
          <w:sz w:val="20"/>
          <w:szCs w:val="20"/>
        </w:rPr>
        <w:t xml:space="preserve"> have full control over such filing, maintenance and prosecution, even though the title to any issuing patent </w:t>
      </w:r>
      <w:r>
        <w:rPr>
          <w:rFonts w:ascii="Arial" w:hAnsi="Arial" w:cs="Arial"/>
          <w:sz w:val="20"/>
          <w:szCs w:val="20"/>
        </w:rPr>
        <w:t>will</w:t>
      </w:r>
      <w:r w:rsidRPr="001C5279">
        <w:rPr>
          <w:rFonts w:ascii="Arial" w:hAnsi="Arial" w:cs="Arial"/>
          <w:sz w:val="20"/>
          <w:szCs w:val="20"/>
        </w:rPr>
        <w:t xml:space="preserve"> be joint. The ownership interest of the Party who does not contribute to any such expenses shall remain unaffected.</w:t>
      </w:r>
    </w:p>
    <w:p w:rsidR="00192572" w:rsidRDefault="00192572" w:rsidP="00192572">
      <w:pPr>
        <w:tabs>
          <w:tab w:val="left" w:pos="567"/>
        </w:tabs>
        <w:spacing w:after="240" w:line="240" w:lineRule="auto"/>
        <w:jc w:val="both"/>
        <w:rPr>
          <w:rFonts w:ascii="Arial" w:hAnsi="Arial" w:cs="Arial"/>
          <w:b/>
          <w:sz w:val="20"/>
          <w:szCs w:val="20"/>
        </w:rPr>
      </w:pPr>
      <w:r>
        <w:rPr>
          <w:rFonts w:ascii="Arial" w:hAnsi="Arial" w:cs="Arial"/>
          <w:b/>
          <w:sz w:val="20"/>
          <w:szCs w:val="20"/>
        </w:rPr>
        <w:lastRenderedPageBreak/>
        <w:t>End of Alternative A]</w:t>
      </w:r>
    </w:p>
    <w:p w:rsidR="00192572" w:rsidRPr="001C5279" w:rsidRDefault="00192572" w:rsidP="00192572">
      <w:pPr>
        <w:keepNext/>
        <w:tabs>
          <w:tab w:val="left" w:pos="567"/>
        </w:tabs>
        <w:spacing w:after="240" w:line="240" w:lineRule="auto"/>
        <w:jc w:val="both"/>
        <w:rPr>
          <w:rFonts w:ascii="Arial" w:hAnsi="Arial" w:cs="Arial"/>
          <w:b/>
          <w:sz w:val="20"/>
          <w:szCs w:val="20"/>
        </w:rPr>
      </w:pPr>
      <w:r>
        <w:rPr>
          <w:rFonts w:ascii="Arial" w:hAnsi="Arial" w:cs="Arial"/>
          <w:b/>
          <w:sz w:val="20"/>
          <w:szCs w:val="20"/>
        </w:rPr>
        <w:t xml:space="preserve">[Start of Alternative B – </w:t>
      </w:r>
      <w:r w:rsidRPr="001C5279">
        <w:rPr>
          <w:rFonts w:ascii="Arial" w:hAnsi="Arial" w:cs="Arial"/>
          <w:i/>
          <w:sz w:val="20"/>
          <w:szCs w:val="20"/>
        </w:rPr>
        <w:t>One Party pays all costs</w:t>
      </w:r>
    </w:p>
    <w:p w:rsidR="00192572" w:rsidRPr="00757A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Lead Party:</w:t>
      </w:r>
      <w:r w:rsidRPr="00757A72">
        <w:rPr>
          <w:rFonts w:ascii="Arial" w:hAnsi="Arial" w:cs="Arial"/>
          <w:i/>
          <w:sz w:val="20"/>
          <w:szCs w:val="20"/>
        </w:rPr>
        <w:t xml:space="preserve"> </w:t>
      </w:r>
      <w:r w:rsidRPr="00757A72">
        <w:rPr>
          <w:rFonts w:ascii="Arial" w:hAnsi="Arial" w:cs="Arial"/>
          <w:sz w:val="20"/>
          <w:szCs w:val="20"/>
        </w:rPr>
        <w:t xml:space="preserve">The </w:t>
      </w:r>
      <w:r>
        <w:rPr>
          <w:rFonts w:ascii="Arial" w:hAnsi="Arial" w:cs="Arial"/>
          <w:sz w:val="20"/>
          <w:szCs w:val="20"/>
        </w:rPr>
        <w:t>[</w:t>
      </w:r>
      <w:r w:rsidRPr="00757A72">
        <w:rPr>
          <w:rFonts w:ascii="Arial" w:hAnsi="Arial" w:cs="Arial"/>
          <w:sz w:val="20"/>
          <w:szCs w:val="20"/>
        </w:rPr>
        <w:t>RPO</w:t>
      </w:r>
      <w:r>
        <w:rPr>
          <w:rFonts w:ascii="Arial" w:hAnsi="Arial" w:cs="Arial"/>
          <w:sz w:val="20"/>
          <w:szCs w:val="20"/>
        </w:rPr>
        <w:t>][Industry Party]</w:t>
      </w:r>
      <w:r w:rsidRPr="00757A72">
        <w:rPr>
          <w:rFonts w:ascii="Arial" w:hAnsi="Arial" w:cs="Arial"/>
          <w:sz w:val="20"/>
          <w:szCs w:val="20"/>
        </w:rPr>
        <w:t xml:space="preserve"> </w:t>
      </w:r>
      <w:r>
        <w:rPr>
          <w:rFonts w:ascii="Arial" w:hAnsi="Arial" w:cs="Arial"/>
          <w:sz w:val="20"/>
          <w:szCs w:val="20"/>
        </w:rPr>
        <w:t>(the “</w:t>
      </w:r>
      <w:r w:rsidRPr="004B69B5">
        <w:rPr>
          <w:rFonts w:ascii="Arial" w:hAnsi="Arial" w:cs="Arial"/>
          <w:b/>
          <w:sz w:val="20"/>
          <w:szCs w:val="20"/>
        </w:rPr>
        <w:t>Lead Party</w:t>
      </w:r>
      <w:r>
        <w:rPr>
          <w:rFonts w:ascii="Arial" w:hAnsi="Arial" w:cs="Arial"/>
          <w:sz w:val="20"/>
          <w:szCs w:val="20"/>
        </w:rPr>
        <w:t xml:space="preserve">”) </w:t>
      </w:r>
      <w:r w:rsidRPr="00757A72">
        <w:rPr>
          <w:rFonts w:ascii="Arial" w:hAnsi="Arial" w:cs="Arial"/>
          <w:sz w:val="20"/>
          <w:szCs w:val="20"/>
        </w:rPr>
        <w:t xml:space="preserve">shall </w:t>
      </w:r>
      <w:r>
        <w:rPr>
          <w:rFonts w:ascii="Arial" w:hAnsi="Arial" w:cs="Arial"/>
          <w:sz w:val="20"/>
          <w:szCs w:val="20"/>
        </w:rPr>
        <w:t xml:space="preserve">be responsible for </w:t>
      </w:r>
      <w:r w:rsidRPr="00AE2400">
        <w:rPr>
          <w:rFonts w:ascii="Arial" w:hAnsi="Arial" w:cs="Arial"/>
          <w:sz w:val="20"/>
          <w:szCs w:val="20"/>
        </w:rPr>
        <w:t xml:space="preserve">the preparation, filing and prosecution of </w:t>
      </w:r>
      <w:r>
        <w:rPr>
          <w:rFonts w:ascii="Arial" w:hAnsi="Arial" w:cs="Arial"/>
          <w:sz w:val="20"/>
          <w:szCs w:val="20"/>
        </w:rPr>
        <w:t xml:space="preserve">any </w:t>
      </w:r>
      <w:r w:rsidRPr="006E7601">
        <w:rPr>
          <w:rFonts w:ascii="Arial" w:hAnsi="Arial" w:cs="Arial"/>
          <w:sz w:val="20"/>
          <w:szCs w:val="20"/>
        </w:rPr>
        <w:t xml:space="preserve">applications for patents, designs or other registered rights </w:t>
      </w:r>
      <w:r>
        <w:rPr>
          <w:rFonts w:ascii="Arial" w:hAnsi="Arial" w:cs="Arial"/>
          <w:sz w:val="20"/>
          <w:szCs w:val="20"/>
        </w:rPr>
        <w:t xml:space="preserve">in respect of the Joint IP, </w:t>
      </w:r>
      <w:r w:rsidRPr="00AE2400">
        <w:rPr>
          <w:rFonts w:ascii="Arial" w:hAnsi="Arial" w:cs="Arial"/>
          <w:sz w:val="20"/>
          <w:szCs w:val="20"/>
        </w:rPr>
        <w:t>and in which countries of the world such application(s) are to be filed.</w:t>
      </w:r>
    </w:p>
    <w:p w:rsidR="00192572" w:rsidRPr="00C33AD8"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eastAsia="Times New Roman" w:hAnsi="Arial" w:cs="Arial"/>
          <w:i/>
          <w:sz w:val="20"/>
          <w:szCs w:val="20"/>
        </w:rPr>
        <w:t>Costs:</w:t>
      </w:r>
      <w:r>
        <w:rPr>
          <w:rFonts w:ascii="Arial" w:eastAsia="Times New Roman" w:hAnsi="Arial" w:cs="Arial"/>
          <w:sz w:val="20"/>
          <w:szCs w:val="20"/>
        </w:rPr>
        <w:t xml:space="preserve"> The Lead Party shall pay a</w:t>
      </w:r>
      <w:r w:rsidRPr="00674F1F">
        <w:rPr>
          <w:rFonts w:ascii="Arial" w:eastAsia="Times New Roman" w:hAnsi="Arial" w:cs="Arial"/>
          <w:sz w:val="20"/>
          <w:szCs w:val="20"/>
        </w:rPr>
        <w:t xml:space="preserve">ll costs relating to any </w:t>
      </w:r>
      <w:r>
        <w:rPr>
          <w:rFonts w:ascii="Arial" w:eastAsia="Times New Roman" w:hAnsi="Arial" w:cs="Arial"/>
          <w:sz w:val="20"/>
          <w:szCs w:val="20"/>
        </w:rPr>
        <w:t xml:space="preserve">such </w:t>
      </w:r>
      <w:r w:rsidRPr="00674F1F">
        <w:rPr>
          <w:rFonts w:ascii="Arial" w:eastAsia="Times New Roman" w:hAnsi="Arial" w:cs="Arial"/>
          <w:sz w:val="20"/>
          <w:szCs w:val="20"/>
        </w:rPr>
        <w:t xml:space="preserve">applications and granted patents </w:t>
      </w:r>
      <w:r>
        <w:rPr>
          <w:rFonts w:ascii="Arial" w:eastAsia="Times New Roman" w:hAnsi="Arial" w:cs="Arial"/>
          <w:sz w:val="20"/>
          <w:szCs w:val="20"/>
        </w:rPr>
        <w:t xml:space="preserve">or other registered rights </w:t>
      </w:r>
      <w:r w:rsidRPr="00674F1F">
        <w:rPr>
          <w:rFonts w:ascii="Arial" w:eastAsia="Times New Roman" w:hAnsi="Arial" w:cs="Arial"/>
          <w:sz w:val="20"/>
          <w:szCs w:val="20"/>
        </w:rPr>
        <w:t>(including filing, prosecution, and renewal fees)</w:t>
      </w:r>
      <w:r>
        <w:rPr>
          <w:rFonts w:ascii="Arial" w:eastAsia="Times New Roman" w:hAnsi="Arial" w:cs="Arial"/>
          <w:sz w:val="20"/>
          <w:szCs w:val="20"/>
        </w:rPr>
        <w:t>.</w:t>
      </w:r>
    </w:p>
    <w:p w:rsidR="00192572" w:rsidRPr="00C33AD8" w:rsidRDefault="00192572" w:rsidP="00192572">
      <w:pPr>
        <w:pStyle w:val="ListParagraph"/>
        <w:numPr>
          <w:ilvl w:val="1"/>
          <w:numId w:val="5"/>
        </w:numPr>
        <w:spacing w:after="240" w:line="240" w:lineRule="auto"/>
        <w:jc w:val="both"/>
        <w:rPr>
          <w:rFonts w:ascii="Arial" w:hAnsi="Arial" w:cs="Arial"/>
          <w:sz w:val="20"/>
          <w:szCs w:val="20"/>
        </w:rPr>
      </w:pPr>
      <w:r w:rsidRPr="005521EC">
        <w:rPr>
          <w:rFonts w:ascii="Arial" w:hAnsi="Arial" w:cs="Arial"/>
          <w:i/>
          <w:sz w:val="20"/>
          <w:szCs w:val="20"/>
        </w:rPr>
        <w:t>Step in rights:</w:t>
      </w:r>
      <w:r>
        <w:rPr>
          <w:rFonts w:ascii="Arial" w:hAnsi="Arial" w:cs="Arial"/>
          <w:sz w:val="20"/>
          <w:szCs w:val="20"/>
        </w:rPr>
        <w:t xml:space="preserve"> If the Lead </w:t>
      </w:r>
      <w:r w:rsidRPr="00C33AD8">
        <w:rPr>
          <w:rFonts w:ascii="Arial" w:hAnsi="Arial" w:cs="Arial"/>
          <w:sz w:val="20"/>
          <w:szCs w:val="20"/>
        </w:rPr>
        <w:t>Party does not wish t</w:t>
      </w:r>
      <w:r>
        <w:rPr>
          <w:rFonts w:ascii="Arial" w:hAnsi="Arial" w:cs="Arial"/>
          <w:sz w:val="20"/>
          <w:szCs w:val="20"/>
        </w:rPr>
        <w:t xml:space="preserve">o continue to bear </w:t>
      </w:r>
      <w:r w:rsidRPr="00C33AD8">
        <w:rPr>
          <w:rFonts w:ascii="Arial" w:hAnsi="Arial" w:cs="Arial"/>
          <w:sz w:val="20"/>
          <w:szCs w:val="20"/>
        </w:rPr>
        <w:t>the costs of filing and maintenance of a patent or other registered right</w:t>
      </w:r>
      <w:r>
        <w:rPr>
          <w:rFonts w:ascii="Arial" w:hAnsi="Arial" w:cs="Arial"/>
          <w:sz w:val="20"/>
          <w:szCs w:val="20"/>
        </w:rPr>
        <w:t xml:space="preserve"> in any jurisdiction or territory or the Lead Party becomes the subject of an Insolvency Event</w:t>
      </w:r>
      <w:r w:rsidRPr="00C33AD8">
        <w:rPr>
          <w:rFonts w:ascii="Arial" w:hAnsi="Arial" w:cs="Arial"/>
          <w:sz w:val="20"/>
          <w:szCs w:val="20"/>
        </w:rPr>
        <w:t xml:space="preserve">, then the other Party shall have the right to file, maintain, and prosecute such protection at its own expense and </w:t>
      </w:r>
      <w:r>
        <w:rPr>
          <w:rFonts w:ascii="Arial" w:hAnsi="Arial" w:cs="Arial"/>
          <w:sz w:val="20"/>
          <w:szCs w:val="20"/>
        </w:rPr>
        <w:t>shall</w:t>
      </w:r>
      <w:r w:rsidRPr="00C33AD8">
        <w:rPr>
          <w:rFonts w:ascii="Arial" w:hAnsi="Arial" w:cs="Arial"/>
          <w:sz w:val="20"/>
          <w:szCs w:val="20"/>
        </w:rPr>
        <w:t xml:space="preserve"> have full control over such filing, maintenance and prosecution, even though the title to any issuing patent will be joint. The ownership interest of the </w:t>
      </w:r>
      <w:r>
        <w:rPr>
          <w:rFonts w:ascii="Arial" w:hAnsi="Arial" w:cs="Arial"/>
          <w:sz w:val="20"/>
          <w:szCs w:val="20"/>
        </w:rPr>
        <w:t xml:space="preserve">Lead Party in such rights </w:t>
      </w:r>
      <w:r w:rsidRPr="00C33AD8">
        <w:rPr>
          <w:rFonts w:ascii="Arial" w:hAnsi="Arial" w:cs="Arial"/>
          <w:sz w:val="20"/>
          <w:szCs w:val="20"/>
        </w:rPr>
        <w:t>shall remain unaffected.</w:t>
      </w:r>
    </w:p>
    <w:p w:rsidR="00192572" w:rsidRDefault="00192572" w:rsidP="00192572">
      <w:pPr>
        <w:tabs>
          <w:tab w:val="left" w:pos="567"/>
        </w:tabs>
        <w:spacing w:after="240" w:line="240" w:lineRule="auto"/>
        <w:jc w:val="both"/>
        <w:rPr>
          <w:rFonts w:ascii="Arial" w:hAnsi="Arial" w:cs="Arial"/>
          <w:b/>
          <w:sz w:val="20"/>
          <w:szCs w:val="20"/>
        </w:rPr>
      </w:pPr>
      <w:r>
        <w:rPr>
          <w:rFonts w:ascii="Arial" w:hAnsi="Arial" w:cs="Arial"/>
          <w:b/>
          <w:sz w:val="20"/>
          <w:szCs w:val="20"/>
        </w:rPr>
        <w:t>End of Alternative B]</w:t>
      </w:r>
    </w:p>
    <w:p w:rsidR="00192572" w:rsidRPr="00AE2400"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Joint applications:</w:t>
      </w:r>
      <w:r w:rsidRPr="004B69B5">
        <w:rPr>
          <w:rFonts w:ascii="Arial" w:hAnsi="Arial" w:cs="Arial"/>
          <w:sz w:val="20"/>
          <w:szCs w:val="20"/>
        </w:rPr>
        <w:t xml:space="preserve"> </w:t>
      </w:r>
      <w:r>
        <w:rPr>
          <w:rFonts w:ascii="Arial" w:hAnsi="Arial" w:cs="Arial"/>
          <w:sz w:val="20"/>
          <w:szCs w:val="20"/>
        </w:rPr>
        <w:t xml:space="preserve">It is agreed that any such applications </w:t>
      </w:r>
      <w:r w:rsidRPr="00AE2400">
        <w:rPr>
          <w:rFonts w:ascii="Arial" w:hAnsi="Arial" w:cs="Arial"/>
          <w:sz w:val="20"/>
          <w:szCs w:val="20"/>
        </w:rPr>
        <w:t xml:space="preserve">shall be registered in the joint names of </w:t>
      </w:r>
      <w:r>
        <w:rPr>
          <w:rFonts w:ascii="Arial" w:hAnsi="Arial" w:cs="Arial"/>
          <w:sz w:val="20"/>
          <w:szCs w:val="20"/>
        </w:rPr>
        <w:t>the RPO</w:t>
      </w:r>
      <w:r w:rsidRPr="00AE2400">
        <w:rPr>
          <w:rFonts w:ascii="Arial" w:hAnsi="Arial" w:cs="Arial"/>
          <w:sz w:val="20"/>
          <w:szCs w:val="20"/>
        </w:rPr>
        <w:t xml:space="preserve"> and </w:t>
      </w:r>
      <w:r>
        <w:rPr>
          <w:rFonts w:ascii="Arial" w:hAnsi="Arial" w:cs="Arial"/>
          <w:sz w:val="20"/>
          <w:szCs w:val="20"/>
        </w:rPr>
        <w:t>the Industry Party.</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Provision of information:</w:t>
      </w:r>
      <w:r>
        <w:rPr>
          <w:rFonts w:ascii="Arial" w:hAnsi="Arial" w:cs="Arial"/>
          <w:sz w:val="20"/>
          <w:szCs w:val="20"/>
        </w:rPr>
        <w:t xml:space="preserve"> The Lead Party</w:t>
      </w:r>
      <w:r w:rsidRPr="006E7601">
        <w:rPr>
          <w:rFonts w:ascii="Arial" w:hAnsi="Arial" w:cs="Arial"/>
          <w:sz w:val="20"/>
          <w:szCs w:val="20"/>
        </w:rPr>
        <w:t xml:space="preserve"> shall keep all patent notices, applications and correspondence filed in connection with </w:t>
      </w:r>
      <w:r>
        <w:rPr>
          <w:rFonts w:ascii="Arial" w:hAnsi="Arial" w:cs="Arial"/>
          <w:sz w:val="20"/>
          <w:szCs w:val="20"/>
        </w:rPr>
        <w:t>any such applications</w:t>
      </w:r>
      <w:r w:rsidRPr="006E7601">
        <w:rPr>
          <w:rFonts w:ascii="Arial" w:hAnsi="Arial" w:cs="Arial"/>
          <w:sz w:val="20"/>
          <w:szCs w:val="20"/>
        </w:rPr>
        <w:t xml:space="preserve"> and shall provide copies of such documents to </w:t>
      </w:r>
      <w:r>
        <w:rPr>
          <w:rFonts w:ascii="Arial" w:hAnsi="Arial" w:cs="Arial"/>
          <w:sz w:val="20"/>
          <w:szCs w:val="20"/>
        </w:rPr>
        <w:t>the other Party</w:t>
      </w:r>
      <w:r w:rsidRPr="006E7601">
        <w:rPr>
          <w:rFonts w:ascii="Arial" w:hAnsi="Arial" w:cs="Arial"/>
          <w:sz w:val="20"/>
          <w:szCs w:val="20"/>
        </w:rPr>
        <w:t xml:space="preserve"> on reasonable request.</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Assistance:</w:t>
      </w:r>
      <w:r>
        <w:rPr>
          <w:rFonts w:ascii="Arial" w:hAnsi="Arial" w:cs="Arial"/>
          <w:sz w:val="20"/>
          <w:szCs w:val="20"/>
        </w:rPr>
        <w:t xml:space="preserve"> Each Party shall give the other Party </w:t>
      </w:r>
      <w:r w:rsidRPr="006C36CE">
        <w:rPr>
          <w:rFonts w:ascii="Arial" w:hAnsi="Arial" w:cs="Arial"/>
          <w:sz w:val="20"/>
          <w:szCs w:val="20"/>
        </w:rPr>
        <w:t>all assistance reasonably necessary in respect of the filing, prosecution and maintenance of</w:t>
      </w:r>
      <w:r>
        <w:rPr>
          <w:rFonts w:ascii="Arial" w:hAnsi="Arial" w:cs="Arial"/>
          <w:sz w:val="20"/>
          <w:szCs w:val="20"/>
        </w:rPr>
        <w:t xml:space="preserve"> any registered rights in respect of the Joint IP.</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Enforcement:</w:t>
      </w:r>
      <w:r>
        <w:rPr>
          <w:rFonts w:ascii="Arial" w:hAnsi="Arial" w:cs="Arial"/>
          <w:sz w:val="20"/>
          <w:szCs w:val="20"/>
        </w:rPr>
        <w:t xml:space="preserve"> </w:t>
      </w:r>
      <w:r w:rsidRPr="00E04260">
        <w:rPr>
          <w:rFonts w:ascii="Arial" w:hAnsi="Arial" w:cs="Arial"/>
          <w:sz w:val="20"/>
          <w:szCs w:val="20"/>
        </w:rPr>
        <w:t xml:space="preserve">Each Party shall inform the other Party promptly of any infringement or suspected or threatened infringement of the Joint </w:t>
      </w:r>
      <w:r>
        <w:rPr>
          <w:rFonts w:ascii="Arial" w:hAnsi="Arial" w:cs="Arial"/>
          <w:sz w:val="20"/>
          <w:szCs w:val="20"/>
        </w:rPr>
        <w:t>IP</w:t>
      </w:r>
      <w:r w:rsidRPr="00E04260">
        <w:rPr>
          <w:rFonts w:ascii="Arial" w:hAnsi="Arial" w:cs="Arial"/>
          <w:sz w:val="20"/>
          <w:szCs w:val="20"/>
        </w:rPr>
        <w:t xml:space="preserve"> of which it becomes aware, and the Parties shall promptly consult with each other in good faith with a view to reaching agreement on the </w:t>
      </w:r>
      <w:r>
        <w:rPr>
          <w:rFonts w:ascii="Arial" w:hAnsi="Arial" w:cs="Arial"/>
          <w:sz w:val="20"/>
          <w:szCs w:val="20"/>
        </w:rPr>
        <w:t>action</w:t>
      </w:r>
      <w:r w:rsidRPr="00E04260">
        <w:rPr>
          <w:rFonts w:ascii="Arial" w:hAnsi="Arial" w:cs="Arial"/>
          <w:sz w:val="20"/>
          <w:szCs w:val="20"/>
        </w:rPr>
        <w:t xml:space="preserve"> to be taken in respect of the infringement in question, with due regard to the terms of any agreements covering the licensing of the Joint </w:t>
      </w:r>
      <w:r>
        <w:rPr>
          <w:rFonts w:ascii="Arial" w:hAnsi="Arial" w:cs="Arial"/>
          <w:sz w:val="20"/>
          <w:szCs w:val="20"/>
        </w:rPr>
        <w:t>IP</w:t>
      </w:r>
      <w:r w:rsidRPr="00E04260">
        <w:rPr>
          <w:rFonts w:ascii="Arial" w:hAnsi="Arial" w:cs="Arial"/>
          <w:sz w:val="20"/>
          <w:szCs w:val="20"/>
        </w:rPr>
        <w:t xml:space="preserve"> or any part </w:t>
      </w:r>
      <w:r>
        <w:rPr>
          <w:rFonts w:ascii="Arial" w:hAnsi="Arial" w:cs="Arial"/>
          <w:sz w:val="20"/>
          <w:szCs w:val="20"/>
        </w:rPr>
        <w:t>of it</w:t>
      </w:r>
      <w:r w:rsidRPr="00E04260">
        <w:rPr>
          <w:rFonts w:ascii="Arial" w:hAnsi="Arial" w:cs="Arial"/>
          <w:sz w:val="20"/>
          <w:szCs w:val="20"/>
        </w:rPr>
        <w:t xml:space="preserve"> to third parties.</w:t>
      </w:r>
      <w:r>
        <w:rPr>
          <w:rFonts w:ascii="Arial" w:hAnsi="Arial" w:cs="Arial"/>
          <w:sz w:val="20"/>
          <w:szCs w:val="20"/>
        </w:rPr>
        <w:t xml:space="preserve"> If a Party elects not to participate in any litigation action against any third party then that Party shall have no obligation to share the costs related to such actions, but shall also have no rights to share in any recovery.</w:t>
      </w:r>
    </w:p>
    <w:p w:rsidR="00192572" w:rsidRPr="00EB4F69" w:rsidRDefault="00192572" w:rsidP="00192572">
      <w:pPr>
        <w:pStyle w:val="Heading2"/>
        <w:numPr>
          <w:ilvl w:val="0"/>
          <w:numId w:val="5"/>
        </w:numPr>
        <w:spacing w:before="0" w:after="240" w:line="240" w:lineRule="auto"/>
        <w:jc w:val="both"/>
      </w:pPr>
      <w:bookmarkStart w:id="4" w:name="_Ref452480229"/>
      <w:r>
        <w:t>Commercial exploitation</w:t>
      </w:r>
      <w:bookmarkEnd w:id="4"/>
    </w:p>
    <w:p w:rsidR="00192572" w:rsidRPr="008A0632" w:rsidRDefault="00192572" w:rsidP="00192572">
      <w:pPr>
        <w:numPr>
          <w:ilvl w:val="1"/>
          <w:numId w:val="5"/>
        </w:numPr>
        <w:spacing w:after="240" w:line="240" w:lineRule="auto"/>
        <w:jc w:val="both"/>
        <w:rPr>
          <w:rFonts w:ascii="Arial" w:hAnsi="Arial" w:cs="Arial"/>
          <w:b/>
          <w:sz w:val="20"/>
          <w:szCs w:val="20"/>
        </w:rPr>
      </w:pPr>
      <w:bookmarkStart w:id="5" w:name="_Ref451516612"/>
      <w:bookmarkStart w:id="6" w:name="_Ref349312389"/>
      <w:r>
        <w:rPr>
          <w:rFonts w:ascii="Arial" w:hAnsi="Arial" w:cs="Arial"/>
          <w:i/>
          <w:sz w:val="20"/>
          <w:szCs w:val="20"/>
        </w:rPr>
        <w:t>Exploitation:</w:t>
      </w:r>
      <w:r>
        <w:rPr>
          <w:rFonts w:ascii="Arial" w:hAnsi="Arial" w:cs="Arial"/>
          <w:sz w:val="20"/>
          <w:szCs w:val="20"/>
        </w:rPr>
        <w:t xml:space="preserve"> </w:t>
      </w:r>
      <w:r w:rsidRPr="008A0632">
        <w:rPr>
          <w:rFonts w:ascii="Arial" w:hAnsi="Arial" w:cs="Arial"/>
          <w:sz w:val="20"/>
          <w:szCs w:val="20"/>
        </w:rPr>
        <w:t xml:space="preserve">Except as provided in </w:t>
      </w:r>
      <w:r>
        <w:rPr>
          <w:rFonts w:ascii="Arial" w:hAnsi="Arial" w:cs="Arial"/>
          <w:sz w:val="20"/>
          <w:szCs w:val="20"/>
        </w:rPr>
        <w:t>this Agreement</w:t>
      </w:r>
      <w:r w:rsidRPr="008A0632">
        <w:rPr>
          <w:rFonts w:ascii="Arial" w:hAnsi="Arial" w:cs="Arial"/>
          <w:sz w:val="20"/>
          <w:szCs w:val="20"/>
        </w:rPr>
        <w:t xml:space="preserve">, each Party shall be entitled to </w:t>
      </w:r>
      <w:r>
        <w:rPr>
          <w:rFonts w:ascii="Arial" w:hAnsi="Arial" w:cs="Arial"/>
          <w:sz w:val="20"/>
          <w:szCs w:val="20"/>
        </w:rPr>
        <w:t xml:space="preserve">use and to </w:t>
      </w:r>
      <w:r w:rsidRPr="008A0632">
        <w:rPr>
          <w:rFonts w:ascii="Arial" w:hAnsi="Arial" w:cs="Arial"/>
          <w:sz w:val="20"/>
          <w:szCs w:val="20"/>
        </w:rPr>
        <w:t xml:space="preserve">exploit the </w:t>
      </w:r>
      <w:r>
        <w:rPr>
          <w:rFonts w:ascii="Arial" w:hAnsi="Arial" w:cs="Arial"/>
          <w:sz w:val="20"/>
          <w:szCs w:val="20"/>
        </w:rPr>
        <w:t>J</w:t>
      </w:r>
      <w:r w:rsidRPr="008A0632">
        <w:rPr>
          <w:rFonts w:ascii="Arial" w:hAnsi="Arial" w:cs="Arial"/>
          <w:sz w:val="20"/>
          <w:szCs w:val="20"/>
        </w:rPr>
        <w:t>oint IP as it sees fit</w:t>
      </w:r>
      <w:r>
        <w:rPr>
          <w:rFonts w:ascii="Arial" w:hAnsi="Arial" w:cs="Arial"/>
          <w:sz w:val="20"/>
          <w:szCs w:val="20"/>
        </w:rPr>
        <w:t xml:space="preserve"> (including for teaching and research, both internally and with third parties)</w:t>
      </w:r>
      <w:r w:rsidRPr="008A0632">
        <w:rPr>
          <w:rFonts w:ascii="Arial" w:hAnsi="Arial" w:cs="Arial"/>
          <w:sz w:val="20"/>
          <w:szCs w:val="20"/>
        </w:rPr>
        <w:t xml:space="preserve">, and to grant non-exclusive licences (including the right to sub-licence) </w:t>
      </w:r>
      <w:r>
        <w:rPr>
          <w:rFonts w:ascii="Arial" w:hAnsi="Arial" w:cs="Arial"/>
          <w:sz w:val="20"/>
          <w:szCs w:val="20"/>
        </w:rPr>
        <w:t xml:space="preserve">to </w:t>
      </w:r>
      <w:r w:rsidRPr="008A0632">
        <w:rPr>
          <w:rFonts w:ascii="Arial" w:hAnsi="Arial" w:cs="Arial"/>
          <w:sz w:val="20"/>
          <w:szCs w:val="20"/>
        </w:rPr>
        <w:t xml:space="preserve">its rights in the </w:t>
      </w:r>
      <w:r>
        <w:rPr>
          <w:rFonts w:ascii="Arial" w:hAnsi="Arial" w:cs="Arial"/>
          <w:sz w:val="20"/>
          <w:szCs w:val="20"/>
        </w:rPr>
        <w:t>J</w:t>
      </w:r>
      <w:r w:rsidRPr="008A0632">
        <w:rPr>
          <w:rFonts w:ascii="Arial" w:hAnsi="Arial" w:cs="Arial"/>
          <w:sz w:val="20"/>
          <w:szCs w:val="20"/>
        </w:rPr>
        <w:t>oint IP without obtaining any consent from, paying compensation to, or otherwise accounting to the other Party.</w:t>
      </w:r>
      <w:bookmarkEnd w:id="5"/>
    </w:p>
    <w:p w:rsidR="00192572" w:rsidRPr="00074973" w:rsidRDefault="00192572" w:rsidP="00192572">
      <w:pPr>
        <w:numPr>
          <w:ilvl w:val="1"/>
          <w:numId w:val="5"/>
        </w:numPr>
        <w:tabs>
          <w:tab w:val="left" w:pos="1134"/>
          <w:tab w:val="left" w:pos="1701"/>
        </w:tabs>
        <w:spacing w:after="240" w:line="240" w:lineRule="auto"/>
        <w:jc w:val="both"/>
        <w:rPr>
          <w:rFonts w:ascii="Arial" w:hAnsi="Arial" w:cs="Arial"/>
          <w:sz w:val="20"/>
          <w:szCs w:val="20"/>
        </w:rPr>
      </w:pPr>
      <w:r>
        <w:rPr>
          <w:rFonts w:ascii="Arial" w:hAnsi="Arial" w:cs="Arial"/>
          <w:i/>
          <w:sz w:val="20"/>
          <w:szCs w:val="20"/>
        </w:rPr>
        <w:t>Retention of exploitation rights in the event of non-payment of costs:</w:t>
      </w:r>
      <w:r>
        <w:rPr>
          <w:rFonts w:ascii="Arial" w:hAnsi="Arial" w:cs="Arial"/>
          <w:sz w:val="20"/>
          <w:szCs w:val="20"/>
        </w:rPr>
        <w:t xml:space="preserve"> For the avoidance of doubt, any Party which does not contribute to the costs of filing and maintenance of any registered right shall nevertheless retain its rights to own and exploit the Joint IP under Clause </w:t>
      </w:r>
      <w:r>
        <w:rPr>
          <w:rFonts w:ascii="Arial" w:hAnsi="Arial" w:cs="Arial"/>
          <w:sz w:val="20"/>
          <w:szCs w:val="20"/>
        </w:rPr>
        <w:fldChar w:fldCharType="begin"/>
      </w:r>
      <w:r>
        <w:rPr>
          <w:rFonts w:ascii="Arial" w:hAnsi="Arial" w:cs="Arial"/>
          <w:sz w:val="20"/>
          <w:szCs w:val="20"/>
        </w:rPr>
        <w:instrText xml:space="preserve"> REF _Ref451516612 \r </w:instrText>
      </w:r>
      <w:r>
        <w:rPr>
          <w:rFonts w:ascii="Arial" w:hAnsi="Arial" w:cs="Arial"/>
          <w:sz w:val="20"/>
          <w:szCs w:val="20"/>
        </w:rPr>
        <w:fldChar w:fldCharType="separate"/>
      </w:r>
      <w:r w:rsidR="00722002">
        <w:rPr>
          <w:rFonts w:ascii="Arial" w:hAnsi="Arial" w:cs="Arial"/>
          <w:sz w:val="20"/>
          <w:szCs w:val="20"/>
        </w:rPr>
        <w:t>4.1</w:t>
      </w:r>
      <w:r>
        <w:rPr>
          <w:rFonts w:ascii="Arial" w:hAnsi="Arial" w:cs="Arial"/>
          <w:sz w:val="20"/>
          <w:szCs w:val="20"/>
        </w:rPr>
        <w:fldChar w:fldCharType="end"/>
      </w:r>
      <w:r>
        <w:rPr>
          <w:rFonts w:ascii="Arial" w:hAnsi="Arial" w:cs="Arial"/>
          <w:sz w:val="20"/>
          <w:szCs w:val="20"/>
        </w:rPr>
        <w:t>.</w:t>
      </w:r>
    </w:p>
    <w:p w:rsidR="00192572" w:rsidRPr="002E16FF" w:rsidRDefault="00192572" w:rsidP="00192572">
      <w:pPr>
        <w:numPr>
          <w:ilvl w:val="1"/>
          <w:numId w:val="5"/>
        </w:numPr>
        <w:tabs>
          <w:tab w:val="left" w:pos="1134"/>
          <w:tab w:val="left" w:pos="1701"/>
        </w:tabs>
        <w:spacing w:after="240" w:line="240" w:lineRule="auto"/>
        <w:jc w:val="both"/>
        <w:rPr>
          <w:rFonts w:ascii="Arial" w:hAnsi="Arial" w:cs="Arial"/>
          <w:sz w:val="20"/>
          <w:szCs w:val="20"/>
        </w:rPr>
      </w:pPr>
      <w:bookmarkStart w:id="7" w:name="_Ref452479287"/>
      <w:bookmarkStart w:id="8" w:name="_Ref451516648"/>
      <w:r w:rsidRPr="002E16FF">
        <w:rPr>
          <w:rFonts w:ascii="Arial" w:hAnsi="Arial" w:cs="Arial"/>
          <w:i/>
          <w:sz w:val="20"/>
          <w:szCs w:val="20"/>
        </w:rPr>
        <w:t>Assignment of Joint IP</w:t>
      </w:r>
      <w:r>
        <w:rPr>
          <w:rFonts w:ascii="Arial" w:hAnsi="Arial" w:cs="Arial"/>
          <w:sz w:val="20"/>
          <w:szCs w:val="20"/>
        </w:rPr>
        <w:t>:</w:t>
      </w:r>
      <w:bookmarkEnd w:id="7"/>
    </w:p>
    <w:p w:rsidR="00192572" w:rsidRDefault="00192572" w:rsidP="00192572">
      <w:pPr>
        <w:numPr>
          <w:ilvl w:val="2"/>
          <w:numId w:val="5"/>
        </w:numPr>
        <w:tabs>
          <w:tab w:val="left" w:pos="1134"/>
          <w:tab w:val="left" w:pos="1701"/>
        </w:tabs>
        <w:spacing w:after="240" w:line="240" w:lineRule="auto"/>
        <w:jc w:val="both"/>
        <w:rPr>
          <w:rFonts w:ascii="Arial" w:hAnsi="Arial" w:cs="Arial"/>
          <w:sz w:val="20"/>
          <w:szCs w:val="20"/>
        </w:rPr>
      </w:pPr>
      <w:r>
        <w:rPr>
          <w:rFonts w:ascii="Arial" w:hAnsi="Arial" w:cs="Arial"/>
          <w:sz w:val="20"/>
          <w:szCs w:val="20"/>
        </w:rPr>
        <w:t>Except</w:t>
      </w:r>
      <w:r w:rsidRPr="002E16FF">
        <w:rPr>
          <w:rFonts w:ascii="Arial" w:hAnsi="Arial" w:cs="Arial"/>
          <w:sz w:val="20"/>
          <w:szCs w:val="20"/>
        </w:rPr>
        <w:t xml:space="preserve"> as expressly provided in the remainder of this Clause</w:t>
      </w:r>
      <w:r>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REF _Ref452479287 \r \h </w:instrText>
      </w:r>
      <w:r>
        <w:rPr>
          <w:rFonts w:ascii="Arial" w:hAnsi="Arial" w:cs="Arial"/>
          <w:sz w:val="20"/>
          <w:szCs w:val="20"/>
        </w:rPr>
      </w:r>
      <w:r>
        <w:rPr>
          <w:rFonts w:ascii="Arial" w:hAnsi="Arial" w:cs="Arial"/>
          <w:sz w:val="20"/>
          <w:szCs w:val="20"/>
        </w:rPr>
        <w:fldChar w:fldCharType="separate"/>
      </w:r>
      <w:r w:rsidR="00722002">
        <w:rPr>
          <w:rFonts w:ascii="Arial" w:hAnsi="Arial" w:cs="Arial"/>
          <w:sz w:val="20"/>
          <w:szCs w:val="20"/>
        </w:rPr>
        <w:t>4.3</w:t>
      </w:r>
      <w:r>
        <w:rPr>
          <w:rFonts w:ascii="Arial" w:hAnsi="Arial" w:cs="Arial"/>
          <w:sz w:val="20"/>
          <w:szCs w:val="20"/>
        </w:rPr>
        <w:fldChar w:fldCharType="end"/>
      </w:r>
      <w:r w:rsidRPr="002E16FF">
        <w:rPr>
          <w:rFonts w:ascii="Arial" w:hAnsi="Arial" w:cs="Arial"/>
          <w:sz w:val="20"/>
          <w:szCs w:val="20"/>
        </w:rPr>
        <w:t xml:space="preserve">, neither Party may assign, mortgage, charge or otherwise transfer any or all of its rights in </w:t>
      </w:r>
      <w:r>
        <w:rPr>
          <w:rFonts w:ascii="Arial" w:hAnsi="Arial" w:cs="Arial"/>
          <w:sz w:val="20"/>
          <w:szCs w:val="20"/>
        </w:rPr>
        <w:t xml:space="preserve">any </w:t>
      </w:r>
      <w:r w:rsidRPr="002E16FF">
        <w:rPr>
          <w:rFonts w:ascii="Arial" w:hAnsi="Arial" w:cs="Arial"/>
          <w:sz w:val="20"/>
          <w:szCs w:val="20"/>
        </w:rPr>
        <w:t>Joint IP without the prior writte</w:t>
      </w:r>
      <w:r>
        <w:rPr>
          <w:rFonts w:ascii="Arial" w:hAnsi="Arial" w:cs="Arial"/>
          <w:sz w:val="20"/>
          <w:szCs w:val="20"/>
        </w:rPr>
        <w:t>n agreement of the other Party.</w:t>
      </w:r>
    </w:p>
    <w:p w:rsidR="00192572" w:rsidRPr="002E16FF" w:rsidRDefault="00192572" w:rsidP="00192572">
      <w:pPr>
        <w:numPr>
          <w:ilvl w:val="2"/>
          <w:numId w:val="5"/>
        </w:numPr>
        <w:tabs>
          <w:tab w:val="left" w:pos="1701"/>
        </w:tabs>
        <w:spacing w:after="240" w:line="240" w:lineRule="auto"/>
        <w:jc w:val="both"/>
        <w:rPr>
          <w:rFonts w:ascii="Arial" w:hAnsi="Arial" w:cs="Arial"/>
          <w:sz w:val="20"/>
          <w:szCs w:val="20"/>
        </w:rPr>
      </w:pPr>
      <w:bookmarkStart w:id="9" w:name="_Ref452479848"/>
      <w:r>
        <w:rPr>
          <w:rFonts w:ascii="Arial" w:hAnsi="Arial" w:cs="Arial"/>
          <w:sz w:val="20"/>
          <w:szCs w:val="20"/>
        </w:rPr>
        <w:lastRenderedPageBreak/>
        <w:t xml:space="preserve">Each Party </w:t>
      </w:r>
      <w:r w:rsidRPr="00A85926">
        <w:rPr>
          <w:rFonts w:ascii="Arial" w:hAnsi="Arial" w:cs="Arial"/>
          <w:sz w:val="20"/>
          <w:szCs w:val="20"/>
        </w:rPr>
        <w:t xml:space="preserve">shall procure that before </w:t>
      </w:r>
      <w:r>
        <w:rPr>
          <w:rFonts w:ascii="Arial" w:hAnsi="Arial" w:cs="Arial"/>
          <w:sz w:val="20"/>
          <w:szCs w:val="20"/>
        </w:rPr>
        <w:t xml:space="preserve">it </w:t>
      </w:r>
      <w:r w:rsidRPr="00A85926">
        <w:rPr>
          <w:rFonts w:ascii="Arial" w:hAnsi="Arial" w:cs="Arial"/>
          <w:sz w:val="20"/>
          <w:szCs w:val="20"/>
        </w:rPr>
        <w:t xml:space="preserve">transfers </w:t>
      </w:r>
      <w:r>
        <w:rPr>
          <w:rFonts w:ascii="Arial" w:hAnsi="Arial" w:cs="Arial"/>
          <w:sz w:val="20"/>
          <w:szCs w:val="20"/>
        </w:rPr>
        <w:t xml:space="preserve">or assigns its share in any Joint IP to </w:t>
      </w:r>
      <w:r w:rsidRPr="00A85926">
        <w:rPr>
          <w:rFonts w:ascii="Arial" w:hAnsi="Arial" w:cs="Arial"/>
          <w:sz w:val="20"/>
          <w:szCs w:val="20"/>
        </w:rPr>
        <w:t xml:space="preserve">any person (other than </w:t>
      </w:r>
      <w:r>
        <w:rPr>
          <w:rFonts w:ascii="Arial" w:hAnsi="Arial" w:cs="Arial"/>
          <w:sz w:val="20"/>
          <w:szCs w:val="20"/>
        </w:rPr>
        <w:t>to the other Party</w:t>
      </w:r>
      <w:r w:rsidRPr="00A85926">
        <w:rPr>
          <w:rFonts w:ascii="Arial" w:hAnsi="Arial" w:cs="Arial"/>
          <w:sz w:val="20"/>
          <w:szCs w:val="20"/>
        </w:rPr>
        <w:t>) such person shall enter into a</w:t>
      </w:r>
      <w:r>
        <w:rPr>
          <w:rFonts w:ascii="Arial" w:hAnsi="Arial" w:cs="Arial"/>
          <w:sz w:val="20"/>
          <w:szCs w:val="20"/>
        </w:rPr>
        <w:t xml:space="preserve">n agreement with the other Party substantially </w:t>
      </w:r>
      <w:r w:rsidRPr="00A85926">
        <w:rPr>
          <w:rFonts w:ascii="Arial" w:hAnsi="Arial" w:cs="Arial"/>
          <w:sz w:val="20"/>
          <w:szCs w:val="20"/>
        </w:rPr>
        <w:t xml:space="preserve">in </w:t>
      </w:r>
      <w:r>
        <w:rPr>
          <w:rFonts w:ascii="Arial" w:hAnsi="Arial" w:cs="Arial"/>
          <w:sz w:val="20"/>
          <w:szCs w:val="20"/>
        </w:rPr>
        <w:t>the form of this Agreement</w:t>
      </w:r>
      <w:r w:rsidRPr="00A85926">
        <w:rPr>
          <w:rFonts w:ascii="Arial" w:hAnsi="Arial" w:cs="Arial"/>
          <w:sz w:val="20"/>
          <w:szCs w:val="20"/>
        </w:rPr>
        <w:t>.</w:t>
      </w:r>
      <w:bookmarkEnd w:id="9"/>
    </w:p>
    <w:p w:rsidR="00192572" w:rsidRDefault="00192572" w:rsidP="00192572">
      <w:pPr>
        <w:numPr>
          <w:ilvl w:val="2"/>
          <w:numId w:val="5"/>
        </w:numPr>
        <w:tabs>
          <w:tab w:val="left" w:pos="1134"/>
          <w:tab w:val="left" w:pos="1701"/>
        </w:tabs>
        <w:spacing w:after="240" w:line="240" w:lineRule="auto"/>
        <w:jc w:val="both"/>
        <w:rPr>
          <w:rFonts w:ascii="Arial" w:hAnsi="Arial" w:cs="Arial"/>
          <w:sz w:val="20"/>
          <w:szCs w:val="20"/>
        </w:rPr>
      </w:pPr>
      <w:r>
        <w:rPr>
          <w:rFonts w:ascii="Arial" w:hAnsi="Arial" w:cs="Arial"/>
          <w:sz w:val="20"/>
          <w:szCs w:val="20"/>
        </w:rPr>
        <w:t xml:space="preserve">Subject to its compliance with Clause </w:t>
      </w:r>
      <w:r>
        <w:rPr>
          <w:rFonts w:ascii="Arial" w:hAnsi="Arial" w:cs="Arial"/>
          <w:sz w:val="20"/>
          <w:szCs w:val="20"/>
        </w:rPr>
        <w:fldChar w:fldCharType="begin"/>
      </w:r>
      <w:r>
        <w:rPr>
          <w:rFonts w:ascii="Arial" w:hAnsi="Arial" w:cs="Arial"/>
          <w:sz w:val="20"/>
          <w:szCs w:val="20"/>
        </w:rPr>
        <w:instrText xml:space="preserve"> REF _Ref452479848 \w \h </w:instrText>
      </w:r>
      <w:r>
        <w:rPr>
          <w:rFonts w:ascii="Arial" w:hAnsi="Arial" w:cs="Arial"/>
          <w:sz w:val="20"/>
          <w:szCs w:val="20"/>
        </w:rPr>
      </w:r>
      <w:r>
        <w:rPr>
          <w:rFonts w:ascii="Arial" w:hAnsi="Arial" w:cs="Arial"/>
          <w:sz w:val="20"/>
          <w:szCs w:val="20"/>
        </w:rPr>
        <w:fldChar w:fldCharType="separate"/>
      </w:r>
      <w:r w:rsidR="00722002">
        <w:rPr>
          <w:rFonts w:ascii="Arial" w:hAnsi="Arial" w:cs="Arial"/>
          <w:sz w:val="20"/>
          <w:szCs w:val="20"/>
        </w:rPr>
        <w:t>4.3(b)</w:t>
      </w:r>
      <w:r>
        <w:rPr>
          <w:rFonts w:ascii="Arial" w:hAnsi="Arial" w:cs="Arial"/>
          <w:sz w:val="20"/>
          <w:szCs w:val="20"/>
        </w:rPr>
        <w:fldChar w:fldCharType="end"/>
      </w:r>
      <w:r>
        <w:rPr>
          <w:rFonts w:ascii="Arial" w:hAnsi="Arial" w:cs="Arial"/>
          <w:sz w:val="20"/>
          <w:szCs w:val="20"/>
        </w:rPr>
        <w:t xml:space="preserve">, each </w:t>
      </w:r>
      <w:r w:rsidRPr="002E16FF">
        <w:rPr>
          <w:rFonts w:ascii="Arial" w:hAnsi="Arial" w:cs="Arial"/>
          <w:sz w:val="20"/>
          <w:szCs w:val="20"/>
        </w:rPr>
        <w:t>Party may assign ownership of its share of any Joint IP</w:t>
      </w:r>
      <w:r>
        <w:rPr>
          <w:rFonts w:ascii="Arial" w:hAnsi="Arial" w:cs="Arial"/>
          <w:sz w:val="20"/>
          <w:szCs w:val="20"/>
        </w:rPr>
        <w:t>:</w:t>
      </w:r>
    </w:p>
    <w:p w:rsidR="00192572" w:rsidRPr="002E16FF" w:rsidRDefault="00192572" w:rsidP="00192572">
      <w:pPr>
        <w:numPr>
          <w:ilvl w:val="3"/>
          <w:numId w:val="5"/>
        </w:numPr>
        <w:tabs>
          <w:tab w:val="left" w:pos="1134"/>
        </w:tabs>
        <w:spacing w:after="240" w:line="240" w:lineRule="auto"/>
        <w:jc w:val="both"/>
        <w:rPr>
          <w:rFonts w:ascii="Arial" w:hAnsi="Arial" w:cs="Arial"/>
          <w:sz w:val="20"/>
          <w:szCs w:val="20"/>
        </w:rPr>
      </w:pPr>
      <w:r w:rsidRPr="002E16FF">
        <w:rPr>
          <w:rFonts w:ascii="Arial" w:hAnsi="Arial" w:cs="Arial"/>
          <w:sz w:val="20"/>
          <w:szCs w:val="20"/>
        </w:rPr>
        <w:t>to</w:t>
      </w:r>
      <w:r>
        <w:rPr>
          <w:rFonts w:ascii="Arial" w:hAnsi="Arial" w:cs="Arial"/>
          <w:sz w:val="20"/>
          <w:szCs w:val="20"/>
        </w:rPr>
        <w:t xml:space="preserve"> an Affiliate without the prior agreement of the other Party; and</w:t>
      </w:r>
    </w:p>
    <w:p w:rsidR="00192572" w:rsidRPr="00C56484" w:rsidRDefault="00192572" w:rsidP="00192572">
      <w:pPr>
        <w:numPr>
          <w:ilvl w:val="3"/>
          <w:numId w:val="5"/>
        </w:numPr>
        <w:tabs>
          <w:tab w:val="left" w:pos="1134"/>
          <w:tab w:val="left" w:pos="1701"/>
        </w:tabs>
        <w:spacing w:after="240" w:line="240" w:lineRule="auto"/>
        <w:jc w:val="both"/>
        <w:rPr>
          <w:rFonts w:ascii="Arial" w:hAnsi="Arial" w:cs="Arial"/>
          <w:sz w:val="20"/>
          <w:szCs w:val="20"/>
        </w:rPr>
      </w:pPr>
      <w:proofErr w:type="gramStart"/>
      <w:r w:rsidRPr="00C56484">
        <w:rPr>
          <w:rFonts w:ascii="Arial" w:hAnsi="Arial" w:cs="Arial"/>
          <w:sz w:val="20"/>
          <w:szCs w:val="20"/>
        </w:rPr>
        <w:t>to</w:t>
      </w:r>
      <w:proofErr w:type="gramEnd"/>
      <w:r w:rsidRPr="00C56484">
        <w:rPr>
          <w:rFonts w:ascii="Arial" w:hAnsi="Arial" w:cs="Arial"/>
          <w:sz w:val="20"/>
          <w:szCs w:val="20"/>
        </w:rPr>
        <w:t xml:space="preserve"> a third party (not being an Affiliate) provided that it </w:t>
      </w:r>
      <w:r>
        <w:rPr>
          <w:rFonts w:ascii="Arial" w:hAnsi="Arial" w:cs="Arial"/>
          <w:sz w:val="20"/>
          <w:szCs w:val="20"/>
        </w:rPr>
        <w:t>gives the other Party not less than [30] days’ prior notice in writing.</w:t>
      </w:r>
    </w:p>
    <w:p w:rsidR="00192572" w:rsidRDefault="00192572" w:rsidP="00192572">
      <w:pPr>
        <w:numPr>
          <w:ilvl w:val="1"/>
          <w:numId w:val="5"/>
        </w:numPr>
        <w:tabs>
          <w:tab w:val="left" w:pos="1134"/>
          <w:tab w:val="left" w:pos="1701"/>
        </w:tabs>
        <w:spacing w:after="240" w:line="240" w:lineRule="auto"/>
        <w:jc w:val="both"/>
        <w:rPr>
          <w:rFonts w:ascii="Arial" w:hAnsi="Arial" w:cs="Arial"/>
          <w:sz w:val="20"/>
          <w:szCs w:val="20"/>
        </w:rPr>
      </w:pPr>
      <w:bookmarkStart w:id="10" w:name="_Ref454879927"/>
      <w:r>
        <w:rPr>
          <w:rFonts w:ascii="Arial" w:hAnsi="Arial" w:cs="Arial"/>
          <w:sz w:val="20"/>
          <w:szCs w:val="20"/>
        </w:rPr>
        <w:t>[</w:t>
      </w:r>
      <w:r>
        <w:rPr>
          <w:rFonts w:ascii="Arial" w:hAnsi="Arial" w:cs="Arial"/>
          <w:i/>
          <w:sz w:val="20"/>
          <w:szCs w:val="20"/>
        </w:rPr>
        <w:t>Grant of option:</w:t>
      </w:r>
      <w:r>
        <w:rPr>
          <w:rFonts w:ascii="Arial" w:hAnsi="Arial" w:cs="Arial"/>
          <w:sz w:val="20"/>
          <w:szCs w:val="20"/>
        </w:rPr>
        <w:t xml:space="preserve"> In consideration of the payment of €10 to the RPO by the Industry Party (the receipt and sufficiency of which the RPO acknowledges), t</w:t>
      </w:r>
      <w:r w:rsidRPr="00BA7F24">
        <w:rPr>
          <w:rFonts w:ascii="Arial" w:hAnsi="Arial" w:cs="Arial"/>
          <w:sz w:val="20"/>
          <w:szCs w:val="20"/>
        </w:rPr>
        <w:t xml:space="preserve">he RPO grants to the Industry Party an exclusive option </w:t>
      </w:r>
      <w:r>
        <w:rPr>
          <w:rFonts w:ascii="Arial" w:hAnsi="Arial" w:cs="Arial"/>
          <w:sz w:val="20"/>
          <w:szCs w:val="20"/>
        </w:rPr>
        <w:t>during</w:t>
      </w:r>
      <w:r w:rsidRPr="00BA7F24">
        <w:rPr>
          <w:rFonts w:ascii="Arial" w:hAnsi="Arial" w:cs="Arial"/>
          <w:sz w:val="20"/>
          <w:szCs w:val="20"/>
        </w:rPr>
        <w:t xml:space="preserve"> </w:t>
      </w:r>
      <w:r>
        <w:rPr>
          <w:rFonts w:ascii="Arial" w:hAnsi="Arial" w:cs="Arial"/>
          <w:sz w:val="20"/>
          <w:szCs w:val="20"/>
        </w:rPr>
        <w:t xml:space="preserve">the Option Period </w:t>
      </w:r>
      <w:r w:rsidRPr="00BA7F24">
        <w:rPr>
          <w:rFonts w:ascii="Arial" w:hAnsi="Arial" w:cs="Arial"/>
          <w:sz w:val="20"/>
          <w:szCs w:val="20"/>
        </w:rPr>
        <w:t xml:space="preserve">to </w:t>
      </w:r>
      <w:r>
        <w:rPr>
          <w:rFonts w:ascii="Arial" w:hAnsi="Arial" w:cs="Arial"/>
          <w:sz w:val="20"/>
          <w:szCs w:val="20"/>
        </w:rPr>
        <w:t xml:space="preserve">elect to </w:t>
      </w:r>
      <w:r w:rsidRPr="00BA7F24">
        <w:rPr>
          <w:rFonts w:ascii="Arial" w:hAnsi="Arial" w:cs="Arial"/>
          <w:sz w:val="20"/>
          <w:szCs w:val="20"/>
        </w:rPr>
        <w:t>negotiate</w:t>
      </w:r>
      <w:r>
        <w:rPr>
          <w:rFonts w:ascii="Arial" w:hAnsi="Arial" w:cs="Arial"/>
          <w:sz w:val="20"/>
          <w:szCs w:val="20"/>
        </w:rPr>
        <w:t xml:space="preserve"> an exclusive</w:t>
      </w:r>
      <w:r w:rsidRPr="00BA7F24">
        <w:rPr>
          <w:rFonts w:ascii="Arial" w:hAnsi="Arial" w:cs="Arial"/>
          <w:sz w:val="20"/>
          <w:szCs w:val="20"/>
        </w:rPr>
        <w:t xml:space="preserve"> licence in the Licence</w:t>
      </w:r>
      <w:r>
        <w:rPr>
          <w:rFonts w:ascii="Arial" w:hAnsi="Arial" w:cs="Arial"/>
          <w:sz w:val="20"/>
          <w:szCs w:val="20"/>
        </w:rPr>
        <w:t xml:space="preserve"> Field in the Licence Territory</w:t>
      </w:r>
      <w:r w:rsidRPr="00BA7F24">
        <w:rPr>
          <w:rFonts w:ascii="Arial" w:hAnsi="Arial" w:cs="Arial"/>
          <w:sz w:val="20"/>
          <w:szCs w:val="20"/>
        </w:rPr>
        <w:t xml:space="preserve"> to the </w:t>
      </w:r>
      <w:r>
        <w:rPr>
          <w:rFonts w:ascii="Arial" w:hAnsi="Arial" w:cs="Arial"/>
          <w:sz w:val="20"/>
          <w:szCs w:val="20"/>
        </w:rPr>
        <w:t>RPO interest in the Joint IP.</w:t>
      </w:r>
      <w:r w:rsidRPr="00132226">
        <w:rPr>
          <w:rFonts w:ascii="Arial" w:hAnsi="Arial" w:cs="Arial"/>
          <w:sz w:val="20"/>
          <w:szCs w:val="20"/>
        </w:rPr>
        <w:t xml:space="preserve"> </w:t>
      </w:r>
      <w:r w:rsidRPr="00BA7F24">
        <w:rPr>
          <w:rFonts w:ascii="Arial" w:hAnsi="Arial" w:cs="Arial"/>
          <w:sz w:val="20"/>
          <w:szCs w:val="20"/>
        </w:rPr>
        <w:t>Any such licence shall</w:t>
      </w:r>
      <w:r>
        <w:rPr>
          <w:rFonts w:ascii="Arial" w:hAnsi="Arial" w:cs="Arial"/>
          <w:sz w:val="20"/>
          <w:szCs w:val="20"/>
        </w:rPr>
        <w:t>:</w:t>
      </w:r>
      <w:bookmarkEnd w:id="8"/>
      <w:bookmarkEnd w:id="10"/>
    </w:p>
    <w:p w:rsidR="00192572" w:rsidRDefault="00192572" w:rsidP="00192572">
      <w:pPr>
        <w:numPr>
          <w:ilvl w:val="2"/>
          <w:numId w:val="5"/>
        </w:numPr>
        <w:tabs>
          <w:tab w:val="left" w:pos="1701"/>
        </w:tabs>
        <w:spacing w:after="240" w:line="240" w:lineRule="auto"/>
        <w:jc w:val="both"/>
        <w:rPr>
          <w:rFonts w:ascii="Arial" w:hAnsi="Arial" w:cs="Arial"/>
          <w:sz w:val="20"/>
          <w:szCs w:val="20"/>
        </w:rPr>
      </w:pPr>
      <w:r w:rsidRPr="00BA7F24">
        <w:rPr>
          <w:rFonts w:ascii="Arial" w:hAnsi="Arial" w:cs="Arial"/>
          <w:sz w:val="20"/>
          <w:szCs w:val="20"/>
        </w:rPr>
        <w:t>be on fair</w:t>
      </w:r>
      <w:r>
        <w:rPr>
          <w:rFonts w:ascii="Arial" w:hAnsi="Arial" w:cs="Arial"/>
          <w:sz w:val="20"/>
          <w:szCs w:val="20"/>
        </w:rPr>
        <w:t xml:space="preserve"> and reasonable</w:t>
      </w:r>
      <w:r w:rsidRPr="00BA7F24">
        <w:rPr>
          <w:rFonts w:ascii="Arial" w:hAnsi="Arial" w:cs="Arial"/>
          <w:sz w:val="20"/>
          <w:szCs w:val="20"/>
        </w:rPr>
        <w:t xml:space="preserve"> commercial </w:t>
      </w:r>
      <w:proofErr w:type="spellStart"/>
      <w:r w:rsidRPr="00BA7F24">
        <w:rPr>
          <w:rFonts w:ascii="Arial" w:hAnsi="Arial" w:cs="Arial"/>
          <w:sz w:val="20"/>
          <w:szCs w:val="20"/>
        </w:rPr>
        <w:t>terms</w:t>
      </w:r>
      <w:r>
        <w:rPr>
          <w:rFonts w:ascii="Arial" w:hAnsi="Arial" w:cs="Arial"/>
          <w:sz w:val="20"/>
          <w:szCs w:val="20"/>
        </w:rPr>
        <w:t>;and</w:t>
      </w:r>
      <w:proofErr w:type="spellEnd"/>
    </w:p>
    <w:p w:rsidR="00192572" w:rsidRDefault="00192572" w:rsidP="00192572">
      <w:pPr>
        <w:numPr>
          <w:ilvl w:val="2"/>
          <w:numId w:val="5"/>
        </w:numPr>
        <w:tabs>
          <w:tab w:val="left" w:pos="1701"/>
        </w:tabs>
        <w:spacing w:after="240" w:line="240" w:lineRule="auto"/>
        <w:jc w:val="both"/>
        <w:rPr>
          <w:rFonts w:ascii="Arial" w:hAnsi="Arial" w:cs="Arial"/>
          <w:sz w:val="20"/>
          <w:szCs w:val="20"/>
        </w:rPr>
      </w:pPr>
      <w:proofErr w:type="gramStart"/>
      <w:r>
        <w:rPr>
          <w:rFonts w:ascii="Arial" w:hAnsi="Arial" w:cs="Arial"/>
          <w:sz w:val="20"/>
          <w:szCs w:val="20"/>
        </w:rPr>
        <w:t>be</w:t>
      </w:r>
      <w:proofErr w:type="gramEnd"/>
      <w:r>
        <w:rPr>
          <w:rFonts w:ascii="Arial" w:hAnsi="Arial" w:cs="Arial"/>
          <w:sz w:val="20"/>
          <w:szCs w:val="20"/>
        </w:rPr>
        <w:t xml:space="preserve"> concluded by way of a separate licence.</w:t>
      </w:r>
    </w:p>
    <w:p w:rsidR="00192572" w:rsidRPr="00E57B2C" w:rsidRDefault="00192572" w:rsidP="00192572">
      <w:pPr>
        <w:keepNext/>
        <w:numPr>
          <w:ilvl w:val="1"/>
          <w:numId w:val="5"/>
        </w:numPr>
        <w:tabs>
          <w:tab w:val="left" w:pos="567"/>
        </w:tabs>
        <w:spacing w:after="240" w:line="240" w:lineRule="auto"/>
        <w:jc w:val="both"/>
        <w:rPr>
          <w:rFonts w:ascii="Arial" w:hAnsi="Arial"/>
          <w:b/>
          <w:sz w:val="20"/>
          <w:szCs w:val="24"/>
        </w:rPr>
      </w:pPr>
      <w:bookmarkStart w:id="11" w:name="_Ref459194610"/>
      <w:r>
        <w:rPr>
          <w:rFonts w:ascii="Arial" w:hAnsi="Arial"/>
          <w:i/>
          <w:sz w:val="20"/>
          <w:szCs w:val="24"/>
        </w:rPr>
        <w:t>Procedure for the exercise of Options:</w:t>
      </w:r>
      <w:bookmarkEnd w:id="11"/>
    </w:p>
    <w:p w:rsidR="00192572" w:rsidRDefault="00192572" w:rsidP="00192572">
      <w:pPr>
        <w:numPr>
          <w:ilvl w:val="2"/>
          <w:numId w:val="5"/>
        </w:numPr>
        <w:spacing w:after="240" w:line="240" w:lineRule="auto"/>
        <w:jc w:val="both"/>
        <w:rPr>
          <w:rFonts w:ascii="Arial" w:hAnsi="Arial" w:cs="Arial"/>
          <w:sz w:val="20"/>
          <w:szCs w:val="20"/>
        </w:rPr>
      </w:pPr>
      <w:r w:rsidRPr="003122F2">
        <w:rPr>
          <w:rFonts w:ascii="Arial" w:hAnsi="Arial" w:cs="Arial"/>
          <w:sz w:val="20"/>
          <w:szCs w:val="20"/>
        </w:rPr>
        <w:t xml:space="preserve">If the Industry Party wishes to exercise an Option, it shall give an Exercise Notice to the RPO prior to the expiry of the Option Period. </w:t>
      </w:r>
      <w:r>
        <w:rPr>
          <w:rFonts w:ascii="Arial" w:hAnsi="Arial" w:cs="Arial"/>
          <w:sz w:val="20"/>
          <w:szCs w:val="20"/>
        </w:rPr>
        <w:t>No Option may be exercised more than once in respect of the same IP.</w:t>
      </w:r>
    </w:p>
    <w:p w:rsidR="00192572" w:rsidRDefault="00192572" w:rsidP="00192572">
      <w:pPr>
        <w:numPr>
          <w:ilvl w:val="2"/>
          <w:numId w:val="5"/>
        </w:numPr>
        <w:spacing w:after="240" w:line="240" w:lineRule="auto"/>
        <w:jc w:val="both"/>
        <w:rPr>
          <w:rFonts w:ascii="Arial" w:hAnsi="Arial" w:cs="Arial"/>
          <w:sz w:val="20"/>
          <w:szCs w:val="20"/>
        </w:rPr>
      </w:pPr>
      <w:r w:rsidRPr="003122F2">
        <w:rPr>
          <w:rFonts w:ascii="Arial" w:hAnsi="Arial" w:cs="Arial"/>
          <w:sz w:val="20"/>
          <w:szCs w:val="20"/>
        </w:rPr>
        <w:t>Upon receipt of an Exercise Notice, the Parties acting reasonably shall promptly enter into negotiations in good faith with a view to the conclusion of a licence agreement</w:t>
      </w:r>
      <w:r>
        <w:rPr>
          <w:rFonts w:ascii="Arial" w:hAnsi="Arial" w:cs="Arial"/>
          <w:sz w:val="20"/>
          <w:szCs w:val="20"/>
        </w:rPr>
        <w:t xml:space="preserve"> </w:t>
      </w:r>
      <w:r w:rsidRPr="003122F2">
        <w:rPr>
          <w:rFonts w:ascii="Arial" w:hAnsi="Arial" w:cs="Arial"/>
          <w:sz w:val="20"/>
          <w:szCs w:val="20"/>
        </w:rPr>
        <w:t>in respect of the</w:t>
      </w:r>
      <w:r>
        <w:rPr>
          <w:rFonts w:ascii="Arial" w:hAnsi="Arial" w:cs="Arial"/>
          <w:sz w:val="20"/>
          <w:szCs w:val="20"/>
        </w:rPr>
        <w:t xml:space="preserve"> RPO interest in the Joint IP </w:t>
      </w:r>
      <w:r w:rsidRPr="003122F2">
        <w:rPr>
          <w:rFonts w:ascii="Arial" w:hAnsi="Arial" w:cs="Arial"/>
          <w:sz w:val="20"/>
          <w:szCs w:val="20"/>
        </w:rPr>
        <w:t>during the Negotiation Period.</w:t>
      </w:r>
    </w:p>
    <w:p w:rsidR="00192572" w:rsidRDefault="00192572" w:rsidP="00192572">
      <w:pPr>
        <w:numPr>
          <w:ilvl w:val="2"/>
          <w:numId w:val="5"/>
        </w:numPr>
        <w:spacing w:after="240" w:line="240" w:lineRule="auto"/>
        <w:jc w:val="both"/>
        <w:rPr>
          <w:rFonts w:ascii="Arial" w:hAnsi="Arial" w:cs="Arial"/>
          <w:sz w:val="20"/>
          <w:szCs w:val="20"/>
        </w:rPr>
      </w:pPr>
      <w:r w:rsidRPr="00D71319">
        <w:rPr>
          <w:rFonts w:ascii="Arial" w:hAnsi="Arial" w:cs="Arial"/>
          <w:sz w:val="20"/>
          <w:szCs w:val="20"/>
        </w:rPr>
        <w:t>If the Ind</w:t>
      </w:r>
      <w:r>
        <w:rPr>
          <w:rFonts w:ascii="Arial" w:hAnsi="Arial" w:cs="Arial"/>
          <w:sz w:val="20"/>
          <w:szCs w:val="20"/>
        </w:rPr>
        <w:t>ustry Party does not exercise its</w:t>
      </w:r>
      <w:r w:rsidRPr="00D71319">
        <w:rPr>
          <w:rFonts w:ascii="Arial" w:hAnsi="Arial" w:cs="Arial"/>
          <w:sz w:val="20"/>
          <w:szCs w:val="20"/>
        </w:rPr>
        <w:t xml:space="preserve"> Option during the </w:t>
      </w:r>
      <w:r>
        <w:rPr>
          <w:rFonts w:ascii="Arial" w:hAnsi="Arial" w:cs="Arial"/>
          <w:sz w:val="20"/>
          <w:szCs w:val="20"/>
        </w:rPr>
        <w:t xml:space="preserve">applicable </w:t>
      </w:r>
      <w:r w:rsidRPr="00D71319">
        <w:rPr>
          <w:rFonts w:ascii="Arial" w:hAnsi="Arial" w:cs="Arial"/>
          <w:sz w:val="20"/>
          <w:szCs w:val="20"/>
        </w:rPr>
        <w:t xml:space="preserve">Option Period or the Parties are unable to agree the terms of a licence agreement within the Negotiation Period </w:t>
      </w:r>
      <w:r>
        <w:rPr>
          <w:rFonts w:ascii="Arial" w:hAnsi="Arial" w:cs="Arial"/>
          <w:sz w:val="20"/>
          <w:szCs w:val="20"/>
        </w:rPr>
        <w:t xml:space="preserve">that </w:t>
      </w:r>
      <w:r w:rsidRPr="00E253F8">
        <w:rPr>
          <w:rFonts w:ascii="Arial" w:hAnsi="Arial" w:cs="Arial"/>
          <w:sz w:val="20"/>
          <w:szCs w:val="20"/>
        </w:rPr>
        <w:t>Option shall lapse</w:t>
      </w:r>
      <w:r>
        <w:rPr>
          <w:rFonts w:ascii="Arial" w:hAnsi="Arial" w:cs="Arial"/>
          <w:sz w:val="20"/>
          <w:szCs w:val="20"/>
        </w:rPr>
        <w:t>.]</w:t>
      </w:r>
    </w:p>
    <w:p w:rsidR="00192572" w:rsidRPr="003721F8"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Research use:</w:t>
      </w:r>
      <w:r>
        <w:rPr>
          <w:rFonts w:ascii="Arial" w:hAnsi="Arial" w:cs="Arial"/>
          <w:sz w:val="20"/>
          <w:szCs w:val="20"/>
        </w:rPr>
        <w:t xml:space="preserve"> Notwithstanding the grant of any licence to the RPO’s interest in any Joint IP pursuant to this Clause </w:t>
      </w:r>
      <w:r>
        <w:rPr>
          <w:rFonts w:ascii="Arial" w:hAnsi="Arial" w:cs="Arial"/>
          <w:sz w:val="20"/>
          <w:szCs w:val="20"/>
        </w:rPr>
        <w:fldChar w:fldCharType="begin"/>
      </w:r>
      <w:r>
        <w:rPr>
          <w:rFonts w:ascii="Arial" w:hAnsi="Arial" w:cs="Arial"/>
          <w:sz w:val="20"/>
          <w:szCs w:val="20"/>
        </w:rPr>
        <w:instrText xml:space="preserve"> REF _Ref452480229 \w \h </w:instrText>
      </w:r>
      <w:r>
        <w:rPr>
          <w:rFonts w:ascii="Arial" w:hAnsi="Arial" w:cs="Arial"/>
          <w:sz w:val="20"/>
          <w:szCs w:val="20"/>
        </w:rPr>
      </w:r>
      <w:r>
        <w:rPr>
          <w:rFonts w:ascii="Arial" w:hAnsi="Arial" w:cs="Arial"/>
          <w:sz w:val="20"/>
          <w:szCs w:val="20"/>
        </w:rPr>
        <w:fldChar w:fldCharType="separate"/>
      </w:r>
      <w:r w:rsidR="00722002">
        <w:rPr>
          <w:rFonts w:ascii="Arial" w:hAnsi="Arial" w:cs="Arial"/>
          <w:sz w:val="20"/>
          <w:szCs w:val="20"/>
        </w:rPr>
        <w:t>4</w:t>
      </w:r>
      <w:r>
        <w:rPr>
          <w:rFonts w:ascii="Arial" w:hAnsi="Arial" w:cs="Arial"/>
          <w:sz w:val="20"/>
          <w:szCs w:val="20"/>
        </w:rPr>
        <w:fldChar w:fldCharType="end"/>
      </w:r>
      <w:r>
        <w:rPr>
          <w:rFonts w:ascii="Arial" w:hAnsi="Arial" w:cs="Arial"/>
          <w:sz w:val="20"/>
          <w:szCs w:val="20"/>
        </w:rPr>
        <w:t>, the RPO</w:t>
      </w:r>
      <w:r w:rsidRPr="00A94B53">
        <w:rPr>
          <w:rFonts w:ascii="Arial" w:hAnsi="Arial" w:cs="Arial"/>
          <w:sz w:val="20"/>
          <w:szCs w:val="20"/>
        </w:rPr>
        <w:t xml:space="preserve"> shall have a non-exclusive, irrevocable, perpetual, royalty</w:t>
      </w:r>
      <w:r>
        <w:rPr>
          <w:rFonts w:ascii="Arial" w:hAnsi="Arial" w:cs="Arial"/>
          <w:sz w:val="20"/>
          <w:szCs w:val="20"/>
        </w:rPr>
        <w:t>-</w:t>
      </w:r>
      <w:r w:rsidRPr="00A94B53">
        <w:rPr>
          <w:rFonts w:ascii="Arial" w:hAnsi="Arial" w:cs="Arial"/>
          <w:sz w:val="20"/>
          <w:szCs w:val="20"/>
        </w:rPr>
        <w:t xml:space="preserve">free right to </w:t>
      </w:r>
      <w:r>
        <w:rPr>
          <w:rFonts w:ascii="Arial" w:hAnsi="Arial" w:cs="Arial"/>
          <w:sz w:val="20"/>
          <w:szCs w:val="20"/>
        </w:rPr>
        <w:t>use that</w:t>
      </w:r>
      <w:r w:rsidRPr="00A94B53">
        <w:rPr>
          <w:rFonts w:ascii="Arial" w:hAnsi="Arial" w:cs="Arial"/>
          <w:sz w:val="20"/>
          <w:szCs w:val="20"/>
        </w:rPr>
        <w:t xml:space="preserve"> </w:t>
      </w:r>
      <w:r>
        <w:rPr>
          <w:rFonts w:ascii="Arial" w:hAnsi="Arial" w:cs="Arial"/>
          <w:sz w:val="20"/>
          <w:szCs w:val="20"/>
        </w:rPr>
        <w:t>Joint</w:t>
      </w:r>
      <w:r w:rsidRPr="00A94B53">
        <w:rPr>
          <w:rFonts w:ascii="Arial" w:hAnsi="Arial" w:cs="Arial"/>
          <w:sz w:val="20"/>
          <w:szCs w:val="20"/>
        </w:rPr>
        <w:t xml:space="preserve"> IP for internal teaching and res</w:t>
      </w:r>
      <w:r>
        <w:rPr>
          <w:rFonts w:ascii="Arial" w:hAnsi="Arial" w:cs="Arial"/>
          <w:sz w:val="20"/>
          <w:szCs w:val="20"/>
        </w:rPr>
        <w:t>earch.</w:t>
      </w:r>
    </w:p>
    <w:p w:rsidR="00192572" w:rsidRPr="00EB4F69" w:rsidRDefault="00192572" w:rsidP="00192572">
      <w:pPr>
        <w:pStyle w:val="Heading2"/>
        <w:numPr>
          <w:ilvl w:val="0"/>
          <w:numId w:val="5"/>
        </w:numPr>
        <w:spacing w:before="0" w:after="240" w:line="240" w:lineRule="auto"/>
        <w:jc w:val="both"/>
      </w:pPr>
      <w:bookmarkStart w:id="12" w:name="_Ref380019277"/>
      <w:bookmarkStart w:id="13" w:name="_Ref121299502"/>
      <w:r>
        <w:t>Indemnity</w:t>
      </w:r>
    </w:p>
    <w:p w:rsidR="00192572" w:rsidRPr="00074973" w:rsidRDefault="00192572" w:rsidP="00192572">
      <w:pPr>
        <w:pStyle w:val="ListParagraph"/>
        <w:spacing w:after="240" w:line="240" w:lineRule="auto"/>
        <w:ind w:left="567"/>
        <w:contextualSpacing w:val="0"/>
        <w:jc w:val="both"/>
        <w:rPr>
          <w:rFonts w:ascii="Arial" w:hAnsi="Arial" w:cs="Arial"/>
          <w:sz w:val="20"/>
          <w:szCs w:val="20"/>
        </w:rPr>
      </w:pPr>
      <w:bookmarkStart w:id="14" w:name="_Ref385269527"/>
      <w:bookmarkEnd w:id="12"/>
      <w:r>
        <w:rPr>
          <w:rFonts w:ascii="Arial" w:hAnsi="Arial" w:cs="Arial"/>
          <w:sz w:val="20"/>
          <w:szCs w:val="20"/>
        </w:rPr>
        <w:t>Each Party (the “</w:t>
      </w:r>
      <w:r w:rsidRPr="003A7631">
        <w:rPr>
          <w:rFonts w:ascii="Arial" w:hAnsi="Arial" w:cs="Arial"/>
          <w:b/>
          <w:sz w:val="20"/>
          <w:szCs w:val="20"/>
        </w:rPr>
        <w:t>Indemnifying</w:t>
      </w:r>
      <w:r>
        <w:rPr>
          <w:rFonts w:ascii="Arial" w:hAnsi="Arial" w:cs="Arial"/>
          <w:sz w:val="20"/>
          <w:szCs w:val="20"/>
        </w:rPr>
        <w:t xml:space="preserve"> </w:t>
      </w:r>
      <w:r w:rsidRPr="003A7631">
        <w:rPr>
          <w:rFonts w:ascii="Arial" w:hAnsi="Arial" w:cs="Arial"/>
          <w:b/>
          <w:sz w:val="20"/>
          <w:szCs w:val="20"/>
        </w:rPr>
        <w:t>Party</w:t>
      </w:r>
      <w:r>
        <w:rPr>
          <w:rFonts w:ascii="Arial" w:hAnsi="Arial" w:cs="Arial"/>
          <w:sz w:val="20"/>
          <w:szCs w:val="20"/>
        </w:rPr>
        <w:t xml:space="preserve">”) shall </w:t>
      </w:r>
      <w:r w:rsidRPr="00074973">
        <w:rPr>
          <w:rFonts w:ascii="Arial" w:hAnsi="Arial" w:cs="Arial"/>
          <w:sz w:val="20"/>
          <w:szCs w:val="20"/>
        </w:rPr>
        <w:t xml:space="preserve">indemnify and keep indemnified the other Party </w:t>
      </w:r>
      <w:r>
        <w:rPr>
          <w:rFonts w:ascii="Arial" w:hAnsi="Arial" w:cs="Arial"/>
          <w:sz w:val="20"/>
          <w:szCs w:val="20"/>
        </w:rPr>
        <w:t xml:space="preserve">on demand </w:t>
      </w:r>
      <w:r w:rsidRPr="00074973">
        <w:rPr>
          <w:rFonts w:ascii="Arial" w:hAnsi="Arial" w:cs="Arial"/>
          <w:sz w:val="20"/>
          <w:szCs w:val="20"/>
        </w:rPr>
        <w:t xml:space="preserve">from and against any and all </w:t>
      </w:r>
      <w:r>
        <w:rPr>
          <w:rFonts w:ascii="Arial" w:hAnsi="Arial" w:cs="Arial"/>
          <w:sz w:val="20"/>
          <w:szCs w:val="20"/>
        </w:rPr>
        <w:t xml:space="preserve">Losses arising out of or in connection with any </w:t>
      </w:r>
      <w:r w:rsidRPr="00074973">
        <w:rPr>
          <w:rFonts w:ascii="Arial" w:hAnsi="Arial" w:cs="Arial"/>
          <w:sz w:val="20"/>
          <w:szCs w:val="20"/>
        </w:rPr>
        <w:t xml:space="preserve">third party </w:t>
      </w:r>
      <w:r>
        <w:rPr>
          <w:rFonts w:ascii="Arial" w:hAnsi="Arial" w:cs="Arial"/>
          <w:sz w:val="20"/>
          <w:szCs w:val="20"/>
        </w:rPr>
        <w:t>C</w:t>
      </w:r>
      <w:r w:rsidRPr="00074973">
        <w:rPr>
          <w:rFonts w:ascii="Arial" w:hAnsi="Arial" w:cs="Arial"/>
          <w:sz w:val="20"/>
          <w:szCs w:val="20"/>
        </w:rPr>
        <w:t xml:space="preserve">laims in relation to any use or exploitation of </w:t>
      </w:r>
      <w:r>
        <w:rPr>
          <w:rFonts w:ascii="Arial" w:hAnsi="Arial" w:cs="Arial"/>
          <w:sz w:val="20"/>
          <w:szCs w:val="20"/>
        </w:rPr>
        <w:t>any Joint IP by any of the Indemnifying Party or its licensees.</w:t>
      </w:r>
    </w:p>
    <w:p w:rsidR="00192572" w:rsidRDefault="00192572" w:rsidP="00192572">
      <w:pPr>
        <w:pStyle w:val="Heading2"/>
        <w:numPr>
          <w:ilvl w:val="0"/>
          <w:numId w:val="5"/>
        </w:numPr>
        <w:spacing w:before="0" w:after="240" w:line="240" w:lineRule="auto"/>
        <w:jc w:val="both"/>
      </w:pPr>
      <w:bookmarkStart w:id="15" w:name="_Ref382398454"/>
      <w:bookmarkEnd w:id="6"/>
      <w:bookmarkEnd w:id="13"/>
      <w:bookmarkEnd w:id="14"/>
      <w:r>
        <w:t>Duration</w:t>
      </w:r>
    </w:p>
    <w:p w:rsidR="00192572" w:rsidRDefault="00192572" w:rsidP="00192572">
      <w:pPr>
        <w:pStyle w:val="ListParagraph"/>
        <w:spacing w:after="240" w:line="240" w:lineRule="auto"/>
        <w:ind w:left="567"/>
        <w:contextualSpacing w:val="0"/>
        <w:jc w:val="both"/>
        <w:rPr>
          <w:rFonts w:ascii="Arial" w:hAnsi="Arial" w:cs="Arial"/>
          <w:sz w:val="20"/>
          <w:szCs w:val="20"/>
        </w:rPr>
      </w:pPr>
      <w:r>
        <w:rPr>
          <w:rFonts w:ascii="Arial" w:hAnsi="Arial" w:cs="Arial"/>
          <w:sz w:val="20"/>
          <w:szCs w:val="20"/>
        </w:rPr>
        <w:t xml:space="preserve">This Agreement shall, subject to early termination in accordance with Clause </w:t>
      </w:r>
      <w:r>
        <w:rPr>
          <w:rFonts w:ascii="Arial" w:hAnsi="Arial" w:cs="Arial"/>
          <w:sz w:val="20"/>
          <w:szCs w:val="20"/>
        </w:rPr>
        <w:fldChar w:fldCharType="begin"/>
      </w:r>
      <w:r>
        <w:rPr>
          <w:rFonts w:ascii="Arial" w:hAnsi="Arial" w:cs="Arial"/>
          <w:sz w:val="20"/>
          <w:szCs w:val="20"/>
        </w:rPr>
        <w:instrText xml:space="preserve"> REF _Ref452480851 \w \h </w:instrText>
      </w:r>
      <w:r>
        <w:rPr>
          <w:rFonts w:ascii="Arial" w:hAnsi="Arial" w:cs="Arial"/>
          <w:sz w:val="20"/>
          <w:szCs w:val="20"/>
        </w:rPr>
      </w:r>
      <w:r>
        <w:rPr>
          <w:rFonts w:ascii="Arial" w:hAnsi="Arial" w:cs="Arial"/>
          <w:sz w:val="20"/>
          <w:szCs w:val="20"/>
        </w:rPr>
        <w:fldChar w:fldCharType="separate"/>
      </w:r>
      <w:r w:rsidR="00722002">
        <w:rPr>
          <w:rFonts w:ascii="Arial" w:hAnsi="Arial" w:cs="Arial"/>
          <w:sz w:val="20"/>
          <w:szCs w:val="20"/>
        </w:rPr>
        <w:t>7</w:t>
      </w:r>
      <w:r>
        <w:rPr>
          <w:rFonts w:ascii="Arial" w:hAnsi="Arial" w:cs="Arial"/>
          <w:sz w:val="20"/>
          <w:szCs w:val="20"/>
        </w:rPr>
        <w:fldChar w:fldCharType="end"/>
      </w:r>
      <w:r>
        <w:rPr>
          <w:rFonts w:ascii="Arial" w:hAnsi="Arial" w:cs="Arial"/>
          <w:sz w:val="20"/>
          <w:szCs w:val="20"/>
        </w:rPr>
        <w:t xml:space="preserve">, </w:t>
      </w:r>
      <w:r w:rsidRPr="00CB5AD9">
        <w:rPr>
          <w:rFonts w:ascii="Arial" w:hAnsi="Arial" w:cs="Arial"/>
          <w:sz w:val="20"/>
          <w:szCs w:val="20"/>
        </w:rPr>
        <w:t xml:space="preserve">continue in full force and effect </w:t>
      </w:r>
      <w:r>
        <w:rPr>
          <w:rFonts w:ascii="Arial" w:hAnsi="Arial" w:cs="Arial"/>
          <w:sz w:val="20"/>
          <w:szCs w:val="20"/>
        </w:rPr>
        <w:t xml:space="preserve">in respect of each item of Joint IP </w:t>
      </w:r>
      <w:r w:rsidRPr="00CB5AD9">
        <w:rPr>
          <w:rFonts w:ascii="Arial" w:hAnsi="Arial" w:cs="Arial"/>
          <w:sz w:val="20"/>
          <w:szCs w:val="20"/>
        </w:rPr>
        <w:t>from th</w:t>
      </w:r>
      <w:r>
        <w:rPr>
          <w:rFonts w:ascii="Arial" w:hAnsi="Arial" w:cs="Arial"/>
          <w:sz w:val="20"/>
          <w:szCs w:val="20"/>
        </w:rPr>
        <w:t>e date of signature until the later of</w:t>
      </w:r>
      <w:r w:rsidRPr="00CB5AD9">
        <w:rPr>
          <w:rFonts w:ascii="Arial" w:hAnsi="Arial" w:cs="Arial"/>
          <w:sz w:val="20"/>
          <w:szCs w:val="20"/>
        </w:rPr>
        <w:t>:</w:t>
      </w:r>
    </w:p>
    <w:p w:rsidR="00192572" w:rsidRDefault="00192572" w:rsidP="00192572">
      <w:pPr>
        <w:pStyle w:val="ListParagraph"/>
        <w:numPr>
          <w:ilvl w:val="2"/>
          <w:numId w:val="5"/>
        </w:numPr>
        <w:spacing w:after="240" w:line="240" w:lineRule="auto"/>
        <w:contextualSpacing w:val="0"/>
        <w:jc w:val="both"/>
        <w:rPr>
          <w:rFonts w:ascii="Arial" w:hAnsi="Arial" w:cs="Arial"/>
          <w:sz w:val="20"/>
          <w:szCs w:val="20"/>
        </w:rPr>
      </w:pPr>
      <w:r>
        <w:rPr>
          <w:rFonts w:ascii="Arial" w:hAnsi="Arial" w:cs="Arial"/>
          <w:sz w:val="20"/>
          <w:szCs w:val="20"/>
        </w:rPr>
        <w:t xml:space="preserve">in the case of any registered IP right granted in respect of any Joint IP, </w:t>
      </w:r>
      <w:r w:rsidRPr="00CB5AD9">
        <w:rPr>
          <w:rFonts w:ascii="Arial" w:hAnsi="Arial" w:cs="Arial"/>
          <w:sz w:val="20"/>
          <w:szCs w:val="20"/>
        </w:rPr>
        <w:t xml:space="preserve">the expiry of </w:t>
      </w:r>
      <w:r>
        <w:rPr>
          <w:rFonts w:ascii="Arial" w:hAnsi="Arial" w:cs="Arial"/>
          <w:sz w:val="20"/>
          <w:szCs w:val="20"/>
        </w:rPr>
        <w:t>that registered right</w:t>
      </w:r>
      <w:r w:rsidRPr="00CB5AD9">
        <w:rPr>
          <w:rFonts w:ascii="Arial" w:hAnsi="Arial" w:cs="Arial"/>
          <w:sz w:val="20"/>
          <w:szCs w:val="20"/>
        </w:rPr>
        <w:t>;</w:t>
      </w:r>
      <w:r>
        <w:rPr>
          <w:rFonts w:ascii="Arial" w:hAnsi="Arial" w:cs="Arial"/>
          <w:sz w:val="20"/>
          <w:szCs w:val="20"/>
        </w:rPr>
        <w:t xml:space="preserve"> or</w:t>
      </w:r>
    </w:p>
    <w:p w:rsidR="00192572" w:rsidRDefault="00192572" w:rsidP="00192572">
      <w:pPr>
        <w:pStyle w:val="ListParagraph"/>
        <w:numPr>
          <w:ilvl w:val="2"/>
          <w:numId w:val="5"/>
        </w:numPr>
        <w:spacing w:after="240" w:line="240" w:lineRule="auto"/>
        <w:contextualSpacing w:val="0"/>
        <w:jc w:val="both"/>
        <w:rPr>
          <w:rFonts w:ascii="Arial" w:hAnsi="Arial" w:cs="Arial"/>
          <w:sz w:val="20"/>
          <w:szCs w:val="20"/>
        </w:rPr>
      </w:pPr>
      <w:r>
        <w:rPr>
          <w:rFonts w:ascii="Arial" w:hAnsi="Arial" w:cs="Arial"/>
          <w:sz w:val="20"/>
          <w:szCs w:val="20"/>
        </w:rPr>
        <w:t xml:space="preserve">[10] </w:t>
      </w:r>
      <w:proofErr w:type="gramStart"/>
      <w:r>
        <w:rPr>
          <w:rFonts w:ascii="Arial" w:hAnsi="Arial" w:cs="Arial"/>
          <w:sz w:val="20"/>
          <w:szCs w:val="20"/>
        </w:rPr>
        <w:t>years</w:t>
      </w:r>
      <w:proofErr w:type="gramEnd"/>
      <w:r>
        <w:rPr>
          <w:rFonts w:ascii="Arial" w:hAnsi="Arial" w:cs="Arial"/>
          <w:sz w:val="20"/>
          <w:szCs w:val="20"/>
        </w:rPr>
        <w:t xml:space="preserve"> from and including the date of signature of this Agreement by both parties.</w:t>
      </w:r>
    </w:p>
    <w:p w:rsidR="00192572" w:rsidRDefault="00192572" w:rsidP="00192572">
      <w:pPr>
        <w:pStyle w:val="Heading2"/>
        <w:numPr>
          <w:ilvl w:val="0"/>
          <w:numId w:val="5"/>
        </w:numPr>
        <w:spacing w:before="0" w:after="240" w:line="240" w:lineRule="auto"/>
        <w:jc w:val="both"/>
      </w:pPr>
      <w:bookmarkStart w:id="16" w:name="_Ref382401184"/>
      <w:bookmarkStart w:id="17" w:name="_Ref452480851"/>
      <w:bookmarkEnd w:id="15"/>
      <w:r w:rsidRPr="00307AFB">
        <w:lastRenderedPageBreak/>
        <w:t>Termination</w:t>
      </w:r>
      <w:bookmarkEnd w:id="16"/>
      <w:bookmarkEnd w:id="17"/>
    </w:p>
    <w:p w:rsidR="00192572" w:rsidRPr="000F21CE" w:rsidRDefault="00192572" w:rsidP="00192572">
      <w:pPr>
        <w:pStyle w:val="ListParagraph"/>
        <w:numPr>
          <w:ilvl w:val="1"/>
          <w:numId w:val="5"/>
        </w:numPr>
        <w:spacing w:after="240" w:line="240" w:lineRule="auto"/>
        <w:contextualSpacing w:val="0"/>
        <w:jc w:val="both"/>
        <w:rPr>
          <w:rFonts w:ascii="Arial" w:hAnsi="Arial" w:cs="Arial"/>
          <w:sz w:val="20"/>
          <w:szCs w:val="20"/>
        </w:rPr>
      </w:pPr>
      <w:bookmarkStart w:id="18" w:name="_Ref412116272"/>
      <w:r w:rsidRPr="000F21CE">
        <w:rPr>
          <w:rFonts w:ascii="Arial" w:hAnsi="Arial" w:cs="Arial"/>
          <w:i/>
          <w:sz w:val="20"/>
          <w:szCs w:val="20"/>
        </w:rPr>
        <w:t>Cessation of ownership</w:t>
      </w:r>
      <w:r>
        <w:rPr>
          <w:rFonts w:ascii="Arial" w:hAnsi="Arial" w:cs="Arial"/>
          <w:sz w:val="20"/>
          <w:szCs w:val="20"/>
        </w:rPr>
        <w:t>. This Agreement shall automatically cease to bind the Parties in respect of any item of Joint IP upon either Party ceasing to hold any legal ownership interest in that Joint IP in accordance with this Agreement.</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bookmarkStart w:id="19" w:name="_Ref454879782"/>
      <w:r w:rsidRPr="00757A72">
        <w:rPr>
          <w:rFonts w:ascii="Arial" w:hAnsi="Arial" w:cs="Arial"/>
          <w:i/>
          <w:sz w:val="20"/>
          <w:szCs w:val="20"/>
        </w:rPr>
        <w:t xml:space="preserve">Early termination. </w:t>
      </w:r>
      <w:r w:rsidRPr="00757A72">
        <w:rPr>
          <w:rFonts w:ascii="Arial" w:hAnsi="Arial" w:cs="Arial"/>
          <w:sz w:val="20"/>
          <w:szCs w:val="20"/>
        </w:rPr>
        <w:t>Without prejudice to any other rights o</w:t>
      </w:r>
      <w:r>
        <w:rPr>
          <w:rFonts w:ascii="Arial" w:hAnsi="Arial" w:cs="Arial"/>
          <w:sz w:val="20"/>
          <w:szCs w:val="20"/>
        </w:rPr>
        <w:t>r</w:t>
      </w:r>
      <w:r w:rsidRPr="00757A72">
        <w:rPr>
          <w:rFonts w:ascii="Arial" w:hAnsi="Arial" w:cs="Arial"/>
          <w:sz w:val="20"/>
          <w:szCs w:val="20"/>
        </w:rPr>
        <w:t xml:space="preserve"> remedies, </w:t>
      </w:r>
      <w:r>
        <w:rPr>
          <w:rFonts w:ascii="Arial" w:hAnsi="Arial" w:cs="Arial"/>
          <w:sz w:val="20"/>
          <w:szCs w:val="20"/>
        </w:rPr>
        <w:t xml:space="preserve">a </w:t>
      </w:r>
      <w:r w:rsidRPr="00757A72">
        <w:rPr>
          <w:rFonts w:ascii="Arial" w:hAnsi="Arial" w:cs="Arial"/>
          <w:sz w:val="20"/>
          <w:szCs w:val="20"/>
        </w:rPr>
        <w:t xml:space="preserve">Party may terminate this Agreement, at any time, on written notice to the </w:t>
      </w:r>
      <w:r>
        <w:rPr>
          <w:rFonts w:ascii="Arial" w:hAnsi="Arial" w:cs="Arial"/>
          <w:sz w:val="20"/>
          <w:szCs w:val="20"/>
        </w:rPr>
        <w:t xml:space="preserve">Notice </w:t>
      </w:r>
      <w:r w:rsidRPr="00757A72">
        <w:rPr>
          <w:rFonts w:ascii="Arial" w:hAnsi="Arial" w:cs="Arial"/>
          <w:sz w:val="20"/>
          <w:szCs w:val="20"/>
        </w:rPr>
        <w:t>Party</w:t>
      </w:r>
      <w:r>
        <w:rPr>
          <w:rFonts w:ascii="Arial" w:hAnsi="Arial" w:cs="Arial"/>
          <w:sz w:val="20"/>
          <w:szCs w:val="20"/>
        </w:rPr>
        <w:t xml:space="preserve"> </w:t>
      </w:r>
      <w:r w:rsidRPr="00757A72">
        <w:rPr>
          <w:rFonts w:ascii="Arial" w:hAnsi="Arial" w:cs="Arial"/>
          <w:sz w:val="20"/>
          <w:szCs w:val="20"/>
        </w:rPr>
        <w:t xml:space="preserve">if the </w:t>
      </w:r>
      <w:r>
        <w:rPr>
          <w:rFonts w:ascii="Arial" w:hAnsi="Arial" w:cs="Arial"/>
          <w:sz w:val="20"/>
          <w:szCs w:val="20"/>
        </w:rPr>
        <w:t xml:space="preserve">Notice </w:t>
      </w:r>
      <w:r w:rsidRPr="00757A72">
        <w:rPr>
          <w:rFonts w:ascii="Arial" w:hAnsi="Arial" w:cs="Arial"/>
          <w:sz w:val="20"/>
          <w:szCs w:val="20"/>
        </w:rPr>
        <w:t xml:space="preserve">Party is in material breach of its obligations under this Agreement and, where the breach is capable of remedy within thirty (30) days, the </w:t>
      </w:r>
      <w:r>
        <w:rPr>
          <w:rFonts w:ascii="Arial" w:hAnsi="Arial" w:cs="Arial"/>
          <w:sz w:val="20"/>
          <w:szCs w:val="20"/>
        </w:rPr>
        <w:t xml:space="preserve">Notice </w:t>
      </w:r>
      <w:r w:rsidRPr="00757A72">
        <w:rPr>
          <w:rFonts w:ascii="Arial" w:hAnsi="Arial" w:cs="Arial"/>
          <w:sz w:val="20"/>
          <w:szCs w:val="20"/>
        </w:rPr>
        <w:t>Party has not remedied the breach within thirty (30) days of receiving written notice which specifies the breach and requires the breach to be remedied</w:t>
      </w:r>
      <w:r>
        <w:rPr>
          <w:rFonts w:ascii="Arial" w:hAnsi="Arial" w:cs="Arial"/>
          <w:sz w:val="20"/>
          <w:szCs w:val="20"/>
        </w:rPr>
        <w:t>.</w:t>
      </w:r>
      <w:bookmarkEnd w:id="18"/>
      <w:bookmarkEnd w:id="19"/>
    </w:p>
    <w:p w:rsidR="00192572" w:rsidRPr="00757A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Survival of obligations.</w:t>
      </w:r>
      <w:r>
        <w:rPr>
          <w:rFonts w:ascii="Arial" w:hAnsi="Arial" w:cs="Arial"/>
          <w:sz w:val="20"/>
          <w:szCs w:val="20"/>
        </w:rPr>
        <w:t xml:space="preserve"> On termination or expiration of this Agreement for any reason, all rights and </w:t>
      </w:r>
      <w:r w:rsidRPr="00A34B60">
        <w:rPr>
          <w:rFonts w:ascii="Arial" w:hAnsi="Arial" w:cs="Arial"/>
          <w:sz w:val="20"/>
          <w:szCs w:val="20"/>
        </w:rPr>
        <w:t xml:space="preserve">duties of the Parties with regard to each other </w:t>
      </w:r>
      <w:r>
        <w:rPr>
          <w:rFonts w:ascii="Arial" w:hAnsi="Arial" w:cs="Arial"/>
          <w:sz w:val="20"/>
          <w:szCs w:val="20"/>
        </w:rPr>
        <w:t>shall</w:t>
      </w:r>
      <w:r w:rsidRPr="00A34B60">
        <w:rPr>
          <w:rFonts w:ascii="Arial" w:hAnsi="Arial" w:cs="Arial"/>
          <w:sz w:val="20"/>
          <w:szCs w:val="20"/>
        </w:rPr>
        <w:t xml:space="preserve"> cease except for rights and remedies which may have accrued prior to termination or expiration and any rights and/or obligations which expressly or by implication are intended to commence, survive or continue in effect on or after termination or expiration.</w:t>
      </w:r>
    </w:p>
    <w:p w:rsidR="00192572" w:rsidRDefault="00192572" w:rsidP="00192572">
      <w:pPr>
        <w:pStyle w:val="Heading2"/>
        <w:numPr>
          <w:ilvl w:val="0"/>
          <w:numId w:val="5"/>
        </w:numPr>
        <w:spacing w:before="0" w:after="240" w:line="240" w:lineRule="auto"/>
        <w:jc w:val="both"/>
      </w:pPr>
      <w:bookmarkStart w:id="20" w:name="_Ref433369452"/>
      <w:bookmarkStart w:id="21" w:name="_Ref435626524"/>
      <w:r>
        <w:t>Dispute Resolution</w:t>
      </w:r>
      <w:bookmarkEnd w:id="20"/>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64638F">
        <w:rPr>
          <w:rFonts w:ascii="Arial" w:hAnsi="Arial" w:cs="Arial"/>
          <w:i/>
          <w:sz w:val="20"/>
          <w:szCs w:val="20"/>
        </w:rPr>
        <w:t xml:space="preserve">Internal </w:t>
      </w:r>
      <w:r>
        <w:rPr>
          <w:rFonts w:ascii="Arial" w:hAnsi="Arial" w:cs="Arial"/>
          <w:i/>
          <w:sz w:val="20"/>
          <w:szCs w:val="20"/>
        </w:rPr>
        <w:t>e</w:t>
      </w:r>
      <w:r w:rsidRPr="0064638F">
        <w:rPr>
          <w:rFonts w:ascii="Arial" w:hAnsi="Arial" w:cs="Arial"/>
          <w:i/>
          <w:sz w:val="20"/>
          <w:szCs w:val="20"/>
        </w:rPr>
        <w:t xml:space="preserve">scalation. </w:t>
      </w:r>
      <w:r w:rsidRPr="005253FB">
        <w:rPr>
          <w:rFonts w:ascii="Arial" w:hAnsi="Arial" w:cs="Arial"/>
          <w:sz w:val="20"/>
          <w:szCs w:val="20"/>
        </w:rPr>
        <w:t xml:space="preserve">The </w:t>
      </w:r>
      <w:r>
        <w:rPr>
          <w:rFonts w:ascii="Arial" w:hAnsi="Arial" w:cs="Arial"/>
          <w:sz w:val="20"/>
          <w:szCs w:val="20"/>
        </w:rPr>
        <w:t>Parties</w:t>
      </w:r>
      <w:r w:rsidRPr="005253FB">
        <w:rPr>
          <w:rFonts w:ascii="Arial" w:hAnsi="Arial" w:cs="Arial"/>
          <w:sz w:val="20"/>
          <w:szCs w:val="20"/>
        </w:rPr>
        <w:t xml:space="preserve"> </w:t>
      </w:r>
      <w:r>
        <w:rPr>
          <w:rFonts w:ascii="Arial" w:hAnsi="Arial" w:cs="Arial"/>
          <w:sz w:val="20"/>
          <w:szCs w:val="20"/>
        </w:rPr>
        <w:t>shall</w:t>
      </w:r>
      <w:r w:rsidRPr="005253FB">
        <w:rPr>
          <w:rFonts w:ascii="Arial" w:hAnsi="Arial" w:cs="Arial"/>
          <w:sz w:val="20"/>
          <w:szCs w:val="20"/>
        </w:rPr>
        <w:t xml:space="preserve"> make every reasonable effort to resolve all issues fairly by negotiation.</w:t>
      </w:r>
      <w:r w:rsidRPr="00BA60AC">
        <w:rPr>
          <w:rFonts w:ascii="Arial" w:hAnsi="Arial" w:cs="Arial"/>
          <w:i/>
          <w:sz w:val="20"/>
          <w:szCs w:val="20"/>
        </w:rPr>
        <w:t xml:space="preserve"> </w:t>
      </w:r>
      <w:r w:rsidRPr="0064638F">
        <w:rPr>
          <w:rFonts w:ascii="Arial" w:hAnsi="Arial" w:cs="Arial"/>
          <w:sz w:val="20"/>
          <w:szCs w:val="20"/>
        </w:rPr>
        <w:t xml:space="preserve">All disputes which arise between the Parties in connection with this Agreement </w:t>
      </w:r>
      <w:r>
        <w:rPr>
          <w:rFonts w:ascii="Arial" w:hAnsi="Arial" w:cs="Arial"/>
          <w:sz w:val="20"/>
          <w:szCs w:val="20"/>
        </w:rPr>
        <w:t>shall</w:t>
      </w:r>
      <w:r w:rsidRPr="0064638F">
        <w:rPr>
          <w:rFonts w:ascii="Arial" w:hAnsi="Arial" w:cs="Arial"/>
          <w:sz w:val="20"/>
          <w:szCs w:val="20"/>
        </w:rPr>
        <w:t xml:space="preserve"> be </w:t>
      </w:r>
      <w:r>
        <w:rPr>
          <w:rFonts w:ascii="Arial" w:hAnsi="Arial" w:cs="Arial"/>
          <w:sz w:val="20"/>
          <w:szCs w:val="20"/>
        </w:rPr>
        <w:t xml:space="preserve">discussed initially between the project managers for the Project. If the dispute remains it shall be </w:t>
      </w:r>
      <w:r w:rsidRPr="0064638F">
        <w:rPr>
          <w:rFonts w:ascii="Arial" w:hAnsi="Arial" w:cs="Arial"/>
          <w:sz w:val="20"/>
          <w:szCs w:val="20"/>
        </w:rPr>
        <w:t xml:space="preserve">referred to </w:t>
      </w:r>
      <w:r w:rsidRPr="0064638F">
        <w:rPr>
          <w:rFonts w:ascii="Arial" w:hAnsi="Arial" w:cs="Arial"/>
          <w:sz w:val="20"/>
        </w:rPr>
        <w:t>[</w:t>
      </w:r>
      <w:r w:rsidRPr="0064638F">
        <w:rPr>
          <w:rFonts w:ascii="Arial" w:hAnsi="Arial" w:cs="Arial"/>
          <w:sz w:val="20"/>
        </w:rPr>
        <w:sym w:font="Symbol" w:char="F0B7"/>
      </w:r>
      <w:r w:rsidRPr="0064638F">
        <w:rPr>
          <w:rFonts w:ascii="Arial" w:hAnsi="Arial" w:cs="Arial"/>
          <w:sz w:val="20"/>
        </w:rPr>
        <w:t>]</w:t>
      </w:r>
      <w:r w:rsidRPr="0064638F">
        <w:rPr>
          <w:rFonts w:ascii="Arial" w:hAnsi="Arial" w:cs="Arial"/>
          <w:sz w:val="20"/>
          <w:szCs w:val="20"/>
        </w:rPr>
        <w:t xml:space="preserve"> in the case of the </w:t>
      </w:r>
      <w:r>
        <w:rPr>
          <w:rFonts w:ascii="Arial" w:hAnsi="Arial" w:cs="Arial"/>
          <w:sz w:val="20"/>
          <w:szCs w:val="20"/>
        </w:rPr>
        <w:t>RPO</w:t>
      </w:r>
      <w:r w:rsidRPr="0064638F">
        <w:rPr>
          <w:rFonts w:ascii="Arial" w:hAnsi="Arial" w:cs="Arial"/>
          <w:sz w:val="20"/>
          <w:szCs w:val="20"/>
        </w:rPr>
        <w:t xml:space="preserve">, and to </w:t>
      </w:r>
      <w:r w:rsidRPr="0064638F">
        <w:rPr>
          <w:rFonts w:ascii="Arial" w:hAnsi="Arial" w:cs="Arial"/>
          <w:sz w:val="20"/>
        </w:rPr>
        <w:t>[</w:t>
      </w:r>
      <w:r w:rsidRPr="0064638F">
        <w:rPr>
          <w:rFonts w:ascii="Arial" w:hAnsi="Arial" w:cs="Arial"/>
          <w:sz w:val="20"/>
        </w:rPr>
        <w:sym w:font="Symbol" w:char="F0B7"/>
      </w:r>
      <w:r w:rsidRPr="0064638F">
        <w:rPr>
          <w:rFonts w:ascii="Arial" w:hAnsi="Arial" w:cs="Arial"/>
          <w:sz w:val="20"/>
        </w:rPr>
        <w:t xml:space="preserve">] </w:t>
      </w:r>
      <w:r w:rsidRPr="0064638F">
        <w:rPr>
          <w:rFonts w:ascii="Arial" w:hAnsi="Arial" w:cs="Arial"/>
          <w:sz w:val="20"/>
          <w:szCs w:val="20"/>
        </w:rPr>
        <w:t xml:space="preserve">in the case of the </w:t>
      </w:r>
      <w:r>
        <w:rPr>
          <w:rFonts w:ascii="Arial" w:hAnsi="Arial" w:cs="Arial"/>
          <w:sz w:val="20"/>
          <w:szCs w:val="20"/>
        </w:rPr>
        <w:t>Industry Party</w:t>
      </w:r>
      <w:r w:rsidRPr="0064638F">
        <w:rPr>
          <w:rFonts w:ascii="Arial" w:hAnsi="Arial" w:cs="Arial"/>
          <w:sz w:val="20"/>
          <w:szCs w:val="20"/>
        </w:rPr>
        <w:t xml:space="preserve"> in an attempt to resolve the issue</w:t>
      </w:r>
      <w:r>
        <w:rPr>
          <w:rFonts w:ascii="Arial" w:hAnsi="Arial" w:cs="Arial"/>
          <w:sz w:val="20"/>
          <w:szCs w:val="20"/>
        </w:rPr>
        <w:t xml:space="preserve"> in good faith</w:t>
      </w:r>
      <w:r w:rsidRPr="0064638F">
        <w:rPr>
          <w:rFonts w:ascii="Arial" w:hAnsi="Arial" w:cs="Arial"/>
          <w:sz w:val="20"/>
          <w:szCs w:val="20"/>
        </w:rPr>
        <w:t>.</w:t>
      </w:r>
    </w:p>
    <w:p w:rsidR="00192572" w:rsidRPr="0064638F"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 xml:space="preserve">Mediation. </w:t>
      </w:r>
      <w:r w:rsidRPr="0064638F">
        <w:rPr>
          <w:rFonts w:ascii="Arial" w:hAnsi="Arial" w:cs="Arial"/>
          <w:sz w:val="20"/>
          <w:szCs w:val="20"/>
        </w:rPr>
        <w:t>In the event that the dispute has not been settled within sixty (60) days, it shall be submitted for mediation by a mediator</w:t>
      </w:r>
      <w:r>
        <w:rPr>
          <w:rFonts w:ascii="Arial" w:hAnsi="Arial" w:cs="Arial"/>
          <w:sz w:val="20"/>
          <w:szCs w:val="20"/>
        </w:rPr>
        <w:t xml:space="preserve"> or other appropriate independent third party expert</w:t>
      </w:r>
      <w:r w:rsidRPr="0064638F">
        <w:rPr>
          <w:rFonts w:ascii="Arial" w:hAnsi="Arial" w:cs="Arial"/>
          <w:sz w:val="20"/>
          <w:szCs w:val="20"/>
        </w:rPr>
        <w:t xml:space="preserve"> agreed by the Parties or, in default of agreement, appointed by the Centre for Dispute Resolution in Dublin.</w:t>
      </w:r>
      <w:r>
        <w:rPr>
          <w:rFonts w:ascii="Arial" w:hAnsi="Arial" w:cs="Arial"/>
          <w:sz w:val="20"/>
          <w:szCs w:val="20"/>
        </w:rPr>
        <w:t xml:space="preserve"> </w:t>
      </w:r>
      <w:r w:rsidRPr="00DC0C78">
        <w:rPr>
          <w:rFonts w:ascii="Arial" w:hAnsi="Arial" w:cs="Arial"/>
          <w:sz w:val="20"/>
          <w:szCs w:val="20"/>
        </w:rPr>
        <w:t>The cost of any such mediator or expert shall be borne equally by the Parties.</w:t>
      </w:r>
    </w:p>
    <w:p w:rsidR="00192572" w:rsidRPr="000F1F5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CE3730">
        <w:rPr>
          <w:rFonts w:ascii="Arial" w:hAnsi="Arial" w:cs="Arial"/>
          <w:i/>
          <w:sz w:val="20"/>
          <w:szCs w:val="20"/>
        </w:rPr>
        <w:t>Injunctive relief</w:t>
      </w:r>
      <w:r>
        <w:rPr>
          <w:rFonts w:ascii="Arial" w:hAnsi="Arial" w:cs="Arial"/>
          <w:sz w:val="20"/>
          <w:szCs w:val="20"/>
        </w:rPr>
        <w:t xml:space="preserve">. </w:t>
      </w:r>
      <w:r w:rsidRPr="000F1F52">
        <w:rPr>
          <w:rFonts w:ascii="Arial" w:hAnsi="Arial" w:cs="Arial"/>
          <w:sz w:val="20"/>
          <w:szCs w:val="20"/>
        </w:rPr>
        <w:t xml:space="preserve">For the avoidance of doubt, however, nothing in this </w:t>
      </w:r>
      <w:r>
        <w:rPr>
          <w:rFonts w:ascii="Arial" w:hAnsi="Arial" w:cs="Arial"/>
          <w:sz w:val="20"/>
          <w:szCs w:val="20"/>
        </w:rPr>
        <w:t xml:space="preserve">Clause </w:t>
      </w:r>
      <w:r>
        <w:rPr>
          <w:rFonts w:ascii="Arial" w:hAnsi="Arial" w:cs="Arial"/>
          <w:sz w:val="20"/>
          <w:szCs w:val="20"/>
        </w:rPr>
        <w:fldChar w:fldCharType="begin"/>
      </w:r>
      <w:r>
        <w:rPr>
          <w:rFonts w:ascii="Arial" w:hAnsi="Arial" w:cs="Arial"/>
          <w:sz w:val="20"/>
          <w:szCs w:val="20"/>
        </w:rPr>
        <w:instrText xml:space="preserve"> REF _Ref433369452 \w \h </w:instrText>
      </w:r>
      <w:r>
        <w:rPr>
          <w:rFonts w:ascii="Arial" w:hAnsi="Arial" w:cs="Arial"/>
          <w:sz w:val="20"/>
          <w:szCs w:val="20"/>
        </w:rPr>
      </w:r>
      <w:r>
        <w:rPr>
          <w:rFonts w:ascii="Arial" w:hAnsi="Arial" w:cs="Arial"/>
          <w:sz w:val="20"/>
          <w:szCs w:val="20"/>
        </w:rPr>
        <w:fldChar w:fldCharType="separate"/>
      </w:r>
      <w:r w:rsidR="00722002">
        <w:rPr>
          <w:rFonts w:ascii="Arial" w:hAnsi="Arial" w:cs="Arial"/>
          <w:sz w:val="20"/>
          <w:szCs w:val="20"/>
        </w:rPr>
        <w:t>8</w:t>
      </w:r>
      <w:r>
        <w:rPr>
          <w:rFonts w:ascii="Arial" w:hAnsi="Arial" w:cs="Arial"/>
          <w:sz w:val="20"/>
          <w:szCs w:val="20"/>
        </w:rPr>
        <w:fldChar w:fldCharType="end"/>
      </w:r>
      <w:r w:rsidRPr="000F1F52">
        <w:rPr>
          <w:rFonts w:ascii="Arial" w:hAnsi="Arial" w:cs="Arial"/>
          <w:sz w:val="20"/>
          <w:szCs w:val="20"/>
        </w:rPr>
        <w:t xml:space="preserve"> shall prevent or delay a Party from </w:t>
      </w:r>
      <w:r>
        <w:rPr>
          <w:rFonts w:ascii="Arial" w:hAnsi="Arial" w:cs="Arial"/>
          <w:sz w:val="20"/>
          <w:szCs w:val="20"/>
        </w:rPr>
        <w:t>applying to a court of competent jurisdiction for the purposes of seeking injunctive relief provided that there is no delay in the prosecution of that application.</w:t>
      </w:r>
    </w:p>
    <w:p w:rsidR="00192572" w:rsidRPr="00757A72" w:rsidRDefault="00192572" w:rsidP="00192572">
      <w:pPr>
        <w:pStyle w:val="Heading2"/>
        <w:numPr>
          <w:ilvl w:val="0"/>
          <w:numId w:val="5"/>
        </w:numPr>
        <w:spacing w:before="0" w:after="240" w:line="240" w:lineRule="auto"/>
        <w:jc w:val="both"/>
      </w:pPr>
      <w:r w:rsidRPr="00757A72">
        <w:t>General</w:t>
      </w:r>
      <w:bookmarkEnd w:id="21"/>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Pr>
          <w:rFonts w:ascii="Arial" w:hAnsi="Arial" w:cs="Arial"/>
          <w:i/>
          <w:sz w:val="20"/>
          <w:szCs w:val="20"/>
        </w:rPr>
        <w:t>Amendments.</w:t>
      </w:r>
      <w:r w:rsidRPr="00757A72">
        <w:rPr>
          <w:rFonts w:ascii="Arial" w:hAnsi="Arial" w:cs="Arial"/>
          <w:i/>
          <w:sz w:val="20"/>
          <w:szCs w:val="20"/>
        </w:rPr>
        <w:t xml:space="preserve"> </w:t>
      </w:r>
      <w:r w:rsidRPr="00757A72">
        <w:rPr>
          <w:rFonts w:ascii="Arial" w:hAnsi="Arial" w:cs="Arial"/>
          <w:sz w:val="20"/>
          <w:szCs w:val="20"/>
        </w:rPr>
        <w:t>This Agreement may only be amended in writing signed by duly authorised representatives of the Parties.</w:t>
      </w:r>
    </w:p>
    <w:p w:rsidR="00192572" w:rsidRPr="00757A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757A72">
        <w:rPr>
          <w:rFonts w:ascii="Arial" w:hAnsi="Arial" w:cs="Arial"/>
          <w:i/>
          <w:sz w:val="20"/>
          <w:szCs w:val="20"/>
        </w:rPr>
        <w:t xml:space="preserve">Independent contractors. </w:t>
      </w:r>
      <w:r w:rsidRPr="00757A72">
        <w:rPr>
          <w:rFonts w:ascii="Arial" w:hAnsi="Arial" w:cs="Arial"/>
          <w:sz w:val="20"/>
          <w:szCs w:val="20"/>
        </w:rPr>
        <w:t xml:space="preserve">The relationship of the RPO to the </w:t>
      </w:r>
      <w:r>
        <w:rPr>
          <w:rFonts w:ascii="Arial" w:hAnsi="Arial" w:cs="Arial"/>
          <w:sz w:val="20"/>
          <w:szCs w:val="20"/>
        </w:rPr>
        <w:t>Industry Party</w:t>
      </w:r>
      <w:r w:rsidRPr="00757A72">
        <w:rPr>
          <w:rFonts w:ascii="Arial" w:hAnsi="Arial" w:cs="Arial"/>
          <w:sz w:val="20"/>
          <w:szCs w:val="20"/>
        </w:rPr>
        <w:t xml:space="preserve"> shall be t</w:t>
      </w:r>
      <w:r>
        <w:rPr>
          <w:rFonts w:ascii="Arial" w:hAnsi="Arial" w:cs="Arial"/>
          <w:sz w:val="20"/>
          <w:szCs w:val="20"/>
        </w:rPr>
        <w:t xml:space="preserve">hat of independent contractor. </w:t>
      </w:r>
      <w:r w:rsidRPr="00757A72">
        <w:rPr>
          <w:rFonts w:ascii="Arial" w:hAnsi="Arial" w:cs="Arial"/>
          <w:sz w:val="20"/>
          <w:szCs w:val="20"/>
        </w:rPr>
        <w:t xml:space="preserve">This Agreement is not intended to, and does not, create any contract of employment or other legal relationship between the </w:t>
      </w:r>
      <w:r>
        <w:rPr>
          <w:rFonts w:ascii="Arial" w:hAnsi="Arial" w:cs="Arial"/>
          <w:sz w:val="20"/>
          <w:szCs w:val="20"/>
        </w:rPr>
        <w:t>Parties</w:t>
      </w:r>
      <w:r w:rsidRPr="00757A72">
        <w:rPr>
          <w:rFonts w:ascii="Arial" w:hAnsi="Arial" w:cs="Arial"/>
          <w:sz w:val="20"/>
          <w:szCs w:val="20"/>
        </w:rPr>
        <w:t>.</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F42A91">
        <w:rPr>
          <w:rFonts w:ascii="Arial" w:hAnsi="Arial" w:cs="Arial"/>
          <w:i/>
          <w:sz w:val="20"/>
          <w:szCs w:val="20"/>
        </w:rPr>
        <w:t xml:space="preserve">Entire agreement. </w:t>
      </w:r>
      <w:r w:rsidRPr="00F42A91">
        <w:rPr>
          <w:rFonts w:ascii="Arial" w:hAnsi="Arial" w:cs="Arial"/>
          <w:sz w:val="20"/>
          <w:szCs w:val="20"/>
        </w:rPr>
        <w:t>This Agreement</w:t>
      </w:r>
      <w:r>
        <w:rPr>
          <w:rFonts w:ascii="Arial" w:hAnsi="Arial" w:cs="Arial"/>
          <w:sz w:val="20"/>
          <w:szCs w:val="20"/>
        </w:rPr>
        <w:t xml:space="preserve"> and the Collaborative Research Agreement set</w:t>
      </w:r>
      <w:r w:rsidRPr="00F42A91">
        <w:rPr>
          <w:rFonts w:ascii="Arial" w:hAnsi="Arial" w:cs="Arial"/>
          <w:sz w:val="20"/>
          <w:szCs w:val="20"/>
        </w:rPr>
        <w:t xml:space="preserve"> out the entire agreement between the Parties relating to </w:t>
      </w:r>
      <w:r>
        <w:rPr>
          <w:rFonts w:ascii="Arial" w:hAnsi="Arial" w:cs="Arial"/>
          <w:sz w:val="20"/>
          <w:szCs w:val="20"/>
        </w:rPr>
        <w:t xml:space="preserve">the ownership, use, protection of and rights of the Parties in the Joint IP </w:t>
      </w:r>
      <w:r w:rsidRPr="00F42A91">
        <w:rPr>
          <w:rFonts w:ascii="Arial" w:hAnsi="Arial" w:cs="Arial"/>
          <w:sz w:val="20"/>
          <w:szCs w:val="20"/>
        </w:rPr>
        <w:t>and supersedes all prior oral or written agreements, arrangements or understandings between them re</w:t>
      </w:r>
      <w:r>
        <w:rPr>
          <w:rFonts w:ascii="Arial" w:hAnsi="Arial" w:cs="Arial"/>
          <w:sz w:val="20"/>
          <w:szCs w:val="20"/>
        </w:rPr>
        <w:t xml:space="preserve">lating to such subject matter. </w:t>
      </w:r>
      <w:r w:rsidRPr="002B62A6">
        <w:rPr>
          <w:rFonts w:ascii="Arial" w:hAnsi="Arial" w:cs="Arial"/>
          <w:sz w:val="20"/>
          <w:szCs w:val="20"/>
        </w:rPr>
        <w:t xml:space="preserve">This Agreement and the Collaborative Research Agreement shall be construed as being mutually explanatory of one another; however, in the event of a conflict, the terms of </w:t>
      </w:r>
      <w:r>
        <w:rPr>
          <w:rFonts w:ascii="Arial" w:hAnsi="Arial" w:cs="Arial"/>
          <w:sz w:val="20"/>
          <w:szCs w:val="20"/>
        </w:rPr>
        <w:t>this</w:t>
      </w:r>
      <w:r w:rsidRPr="002B62A6">
        <w:rPr>
          <w:rFonts w:ascii="Arial" w:hAnsi="Arial" w:cs="Arial"/>
          <w:sz w:val="20"/>
          <w:szCs w:val="20"/>
        </w:rPr>
        <w:t xml:space="preserve"> Agreement shall prevail.</w:t>
      </w:r>
    </w:p>
    <w:p w:rsidR="00192572" w:rsidRPr="007962BE" w:rsidRDefault="00192572" w:rsidP="00192572">
      <w:pPr>
        <w:pStyle w:val="ListParagraph"/>
        <w:keepNext/>
        <w:numPr>
          <w:ilvl w:val="1"/>
          <w:numId w:val="5"/>
        </w:numPr>
        <w:spacing w:after="240" w:line="240" w:lineRule="auto"/>
        <w:jc w:val="both"/>
        <w:rPr>
          <w:rFonts w:ascii="Arial" w:hAnsi="Arial" w:cs="Arial"/>
          <w:sz w:val="20"/>
          <w:szCs w:val="20"/>
        </w:rPr>
      </w:pPr>
      <w:bookmarkStart w:id="22" w:name="_Ref349552325"/>
      <w:r w:rsidRPr="007962BE">
        <w:rPr>
          <w:rFonts w:ascii="Arial" w:hAnsi="Arial" w:cs="Arial"/>
          <w:i/>
          <w:sz w:val="20"/>
          <w:szCs w:val="20"/>
        </w:rPr>
        <w:lastRenderedPageBreak/>
        <w:t xml:space="preserve">Notices. </w:t>
      </w:r>
      <w:bookmarkEnd w:id="22"/>
      <w:r w:rsidRPr="007962BE">
        <w:rPr>
          <w:rFonts w:ascii="Arial" w:hAnsi="Arial" w:cs="Arial"/>
          <w:sz w:val="20"/>
          <w:szCs w:val="20"/>
        </w:rPr>
        <w:t>All notices given by either Party to the other pursuant to this Agreement shall be</w:t>
      </w:r>
      <w:r>
        <w:rPr>
          <w:rFonts w:ascii="Arial" w:hAnsi="Arial" w:cs="Arial"/>
          <w:sz w:val="20"/>
          <w:szCs w:val="20"/>
        </w:rPr>
        <w:t xml:space="preserve"> in writing and may be delivered by pre-paid post, registered courier or by hand to</w:t>
      </w:r>
      <w:r w:rsidRPr="007962BE">
        <w:rPr>
          <w:rFonts w:ascii="Arial" w:hAnsi="Arial" w:cs="Arial"/>
          <w:sz w:val="20"/>
          <w:szCs w:val="20"/>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2"/>
        <w:gridCol w:w="3635"/>
        <w:gridCol w:w="3636"/>
      </w:tblGrid>
      <w:tr w:rsidR="00192572" w:rsidRPr="002574BA" w:rsidTr="00934C97">
        <w:tc>
          <w:tcPr>
            <w:tcW w:w="1242" w:type="dxa"/>
          </w:tcPr>
          <w:p w:rsidR="00192572" w:rsidRPr="002574BA" w:rsidRDefault="00192572" w:rsidP="00934C97">
            <w:pPr>
              <w:keepNext/>
              <w:spacing w:after="120" w:line="240" w:lineRule="auto"/>
              <w:jc w:val="both"/>
              <w:rPr>
                <w:rFonts w:ascii="Arial" w:hAnsi="Arial" w:cs="Arial"/>
                <w:sz w:val="20"/>
                <w:szCs w:val="20"/>
              </w:rPr>
            </w:pPr>
          </w:p>
        </w:tc>
        <w:tc>
          <w:tcPr>
            <w:tcW w:w="3738"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z w:val="20"/>
                <w:szCs w:val="20"/>
              </w:rPr>
              <w:t>Industry Party Contact:</w:t>
            </w:r>
          </w:p>
        </w:tc>
        <w:tc>
          <w:tcPr>
            <w:tcW w:w="3739"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z w:val="20"/>
                <w:szCs w:val="20"/>
              </w:rPr>
              <w:t>RPO Contact:</w:t>
            </w:r>
          </w:p>
        </w:tc>
      </w:tr>
      <w:tr w:rsidR="00192572" w:rsidRPr="002574BA" w:rsidTr="00934C97">
        <w:tc>
          <w:tcPr>
            <w:tcW w:w="1242"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z w:val="20"/>
                <w:szCs w:val="20"/>
              </w:rPr>
              <w:t>Name</w:t>
            </w:r>
          </w:p>
        </w:tc>
        <w:tc>
          <w:tcPr>
            <w:tcW w:w="3738" w:type="dxa"/>
          </w:tcPr>
          <w:p w:rsidR="00192572" w:rsidRPr="002574BA" w:rsidRDefault="00192572" w:rsidP="00934C97">
            <w:pPr>
              <w:keepNext/>
              <w:spacing w:after="120" w:line="240" w:lineRule="auto"/>
              <w:jc w:val="both"/>
              <w:rPr>
                <w:rFonts w:ascii="Arial" w:hAnsi="Arial" w:cs="Arial"/>
                <w:spacing w:val="-3"/>
                <w:sz w:val="20"/>
                <w:szCs w:val="20"/>
              </w:rPr>
            </w:pPr>
            <w:r w:rsidRPr="002574BA">
              <w:rPr>
                <w:rFonts w:ascii="Arial" w:hAnsi="Arial" w:cs="Arial"/>
                <w:spacing w:val="-3"/>
                <w:sz w:val="20"/>
                <w:szCs w:val="20"/>
              </w:rPr>
              <w:t>[●]</w:t>
            </w:r>
          </w:p>
        </w:tc>
        <w:tc>
          <w:tcPr>
            <w:tcW w:w="3739"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pacing w:val="-3"/>
                <w:sz w:val="20"/>
                <w:szCs w:val="20"/>
              </w:rPr>
              <w:t>[●]</w:t>
            </w:r>
          </w:p>
        </w:tc>
      </w:tr>
      <w:tr w:rsidR="00192572" w:rsidRPr="002574BA" w:rsidTr="00934C97">
        <w:tc>
          <w:tcPr>
            <w:tcW w:w="1242"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z w:val="20"/>
                <w:szCs w:val="20"/>
              </w:rPr>
              <w:t>Title</w:t>
            </w:r>
          </w:p>
        </w:tc>
        <w:tc>
          <w:tcPr>
            <w:tcW w:w="3738" w:type="dxa"/>
          </w:tcPr>
          <w:p w:rsidR="00192572" w:rsidRPr="002574BA" w:rsidRDefault="00192572" w:rsidP="00934C97">
            <w:pPr>
              <w:keepNext/>
              <w:spacing w:after="120" w:line="240" w:lineRule="auto"/>
              <w:jc w:val="both"/>
              <w:rPr>
                <w:rFonts w:ascii="Arial" w:hAnsi="Arial" w:cs="Arial"/>
                <w:spacing w:val="-3"/>
                <w:sz w:val="20"/>
                <w:szCs w:val="20"/>
              </w:rPr>
            </w:pPr>
            <w:r w:rsidRPr="002574BA">
              <w:rPr>
                <w:rFonts w:ascii="Arial" w:hAnsi="Arial" w:cs="Arial"/>
                <w:spacing w:val="-3"/>
                <w:sz w:val="20"/>
                <w:szCs w:val="20"/>
              </w:rPr>
              <w:t>[●]</w:t>
            </w:r>
          </w:p>
        </w:tc>
        <w:tc>
          <w:tcPr>
            <w:tcW w:w="3739" w:type="dxa"/>
          </w:tcPr>
          <w:p w:rsidR="00192572" w:rsidRPr="002574BA" w:rsidRDefault="00192572" w:rsidP="00934C97">
            <w:pPr>
              <w:keepNext/>
              <w:spacing w:after="120" w:line="240" w:lineRule="auto"/>
              <w:jc w:val="both"/>
              <w:rPr>
                <w:rFonts w:ascii="Arial" w:hAnsi="Arial" w:cs="Arial"/>
                <w:sz w:val="20"/>
                <w:szCs w:val="20"/>
              </w:rPr>
            </w:pPr>
            <w:r w:rsidRPr="002574BA">
              <w:rPr>
                <w:rFonts w:ascii="Arial" w:hAnsi="Arial" w:cs="Arial"/>
                <w:spacing w:val="-3"/>
                <w:sz w:val="20"/>
                <w:szCs w:val="20"/>
              </w:rPr>
              <w:t>[●]</w:t>
            </w:r>
          </w:p>
        </w:tc>
      </w:tr>
      <w:tr w:rsidR="00192572" w:rsidRPr="002574BA" w:rsidTr="00934C97">
        <w:trPr>
          <w:trHeight w:val="960"/>
        </w:trPr>
        <w:tc>
          <w:tcPr>
            <w:tcW w:w="1242" w:type="dxa"/>
          </w:tcPr>
          <w:p w:rsidR="00192572" w:rsidRPr="002574BA" w:rsidRDefault="00192572" w:rsidP="00934C97">
            <w:pPr>
              <w:spacing w:after="120" w:line="240" w:lineRule="auto"/>
              <w:jc w:val="both"/>
              <w:rPr>
                <w:rFonts w:ascii="Arial" w:hAnsi="Arial" w:cs="Arial"/>
                <w:sz w:val="20"/>
                <w:szCs w:val="20"/>
              </w:rPr>
            </w:pPr>
            <w:r w:rsidRPr="002574BA">
              <w:rPr>
                <w:rFonts w:ascii="Arial" w:hAnsi="Arial" w:cs="Arial"/>
                <w:sz w:val="20"/>
                <w:szCs w:val="20"/>
              </w:rPr>
              <w:t>Address</w:t>
            </w:r>
          </w:p>
        </w:tc>
        <w:tc>
          <w:tcPr>
            <w:tcW w:w="3738" w:type="dxa"/>
          </w:tcPr>
          <w:p w:rsidR="00192572" w:rsidRPr="002574BA" w:rsidRDefault="00192572" w:rsidP="00934C97">
            <w:pPr>
              <w:spacing w:after="120" w:line="240" w:lineRule="auto"/>
              <w:jc w:val="both"/>
              <w:rPr>
                <w:rFonts w:ascii="Arial" w:hAnsi="Arial" w:cs="Arial"/>
                <w:spacing w:val="-3"/>
                <w:sz w:val="20"/>
                <w:szCs w:val="20"/>
              </w:rPr>
            </w:pPr>
            <w:r w:rsidRPr="002574BA">
              <w:rPr>
                <w:rFonts w:ascii="Arial" w:hAnsi="Arial" w:cs="Arial"/>
                <w:spacing w:val="-3"/>
                <w:sz w:val="20"/>
                <w:szCs w:val="20"/>
              </w:rPr>
              <w:t>[●]</w:t>
            </w:r>
          </w:p>
        </w:tc>
        <w:tc>
          <w:tcPr>
            <w:tcW w:w="3739" w:type="dxa"/>
          </w:tcPr>
          <w:p w:rsidR="00192572" w:rsidRPr="002574BA" w:rsidRDefault="00192572" w:rsidP="00934C97">
            <w:pPr>
              <w:spacing w:after="120" w:line="240" w:lineRule="auto"/>
              <w:jc w:val="both"/>
              <w:rPr>
                <w:rFonts w:ascii="Arial" w:hAnsi="Arial" w:cs="Arial"/>
                <w:sz w:val="20"/>
                <w:szCs w:val="20"/>
              </w:rPr>
            </w:pPr>
            <w:r w:rsidRPr="002574BA">
              <w:rPr>
                <w:rFonts w:ascii="Arial" w:hAnsi="Arial" w:cs="Arial"/>
                <w:spacing w:val="-3"/>
                <w:sz w:val="20"/>
                <w:szCs w:val="20"/>
              </w:rPr>
              <w:t>[●]</w:t>
            </w:r>
          </w:p>
        </w:tc>
      </w:tr>
    </w:tbl>
    <w:p w:rsidR="00192572" w:rsidRDefault="00192572" w:rsidP="00192572">
      <w:pPr>
        <w:keepNext/>
        <w:tabs>
          <w:tab w:val="left" w:pos="2268"/>
          <w:tab w:val="left" w:pos="5954"/>
        </w:tabs>
        <w:spacing w:after="240" w:line="240" w:lineRule="auto"/>
        <w:ind w:left="567"/>
        <w:jc w:val="both"/>
        <w:rPr>
          <w:rFonts w:ascii="Arial" w:hAnsi="Arial" w:cs="Arial"/>
          <w:sz w:val="20"/>
          <w:szCs w:val="20"/>
        </w:rPr>
      </w:pPr>
      <w:r w:rsidRPr="006F2713">
        <w:rPr>
          <w:rFonts w:ascii="Arial" w:hAnsi="Arial" w:cs="Arial"/>
          <w:sz w:val="20"/>
          <w:szCs w:val="20"/>
        </w:rPr>
        <w:t>Any such notice, if so given, shall</w:t>
      </w:r>
      <w:r>
        <w:rPr>
          <w:rFonts w:ascii="Arial" w:hAnsi="Arial" w:cs="Arial"/>
          <w:sz w:val="20"/>
          <w:szCs w:val="20"/>
        </w:rPr>
        <w:t xml:space="preserve"> be deemed to have been served:</w:t>
      </w:r>
    </w:p>
    <w:p w:rsidR="00192572" w:rsidRDefault="00192572" w:rsidP="00192572">
      <w:pPr>
        <w:pStyle w:val="ListParagraph"/>
        <w:numPr>
          <w:ilvl w:val="2"/>
          <w:numId w:val="5"/>
        </w:numPr>
        <w:spacing w:after="240" w:line="240" w:lineRule="auto"/>
        <w:contextualSpacing w:val="0"/>
        <w:jc w:val="both"/>
        <w:rPr>
          <w:rFonts w:ascii="Arial" w:hAnsi="Arial" w:cs="Arial"/>
          <w:sz w:val="20"/>
          <w:szCs w:val="20"/>
        </w:rPr>
      </w:pPr>
      <w:r w:rsidRPr="006F2713">
        <w:rPr>
          <w:rFonts w:ascii="Arial" w:hAnsi="Arial" w:cs="Arial"/>
          <w:sz w:val="20"/>
          <w:szCs w:val="20"/>
        </w:rPr>
        <w:t>if sent by hand, when delivered;</w:t>
      </w:r>
    </w:p>
    <w:p w:rsidR="00192572" w:rsidRDefault="00192572" w:rsidP="00192572">
      <w:pPr>
        <w:pStyle w:val="ListParagraph"/>
        <w:numPr>
          <w:ilvl w:val="2"/>
          <w:numId w:val="5"/>
        </w:numPr>
        <w:spacing w:after="240" w:line="240" w:lineRule="auto"/>
        <w:contextualSpacing w:val="0"/>
        <w:jc w:val="both"/>
        <w:rPr>
          <w:rFonts w:ascii="Arial" w:hAnsi="Arial" w:cs="Arial"/>
          <w:sz w:val="20"/>
          <w:szCs w:val="20"/>
        </w:rPr>
      </w:pPr>
      <w:proofErr w:type="gramStart"/>
      <w:r w:rsidRPr="006F2713">
        <w:rPr>
          <w:rFonts w:ascii="Arial" w:hAnsi="Arial" w:cs="Arial"/>
          <w:sz w:val="20"/>
          <w:szCs w:val="20"/>
        </w:rPr>
        <w:t>if</w:t>
      </w:r>
      <w:proofErr w:type="gramEnd"/>
      <w:r w:rsidRPr="006F2713">
        <w:rPr>
          <w:rFonts w:ascii="Arial" w:hAnsi="Arial" w:cs="Arial"/>
          <w:sz w:val="20"/>
          <w:szCs w:val="20"/>
        </w:rPr>
        <w:t xml:space="preserve"> sent by post or courier, one business day after posting.</w:t>
      </w:r>
    </w:p>
    <w:p w:rsidR="00192572" w:rsidRDefault="00192572" w:rsidP="00192572">
      <w:pPr>
        <w:numPr>
          <w:ilvl w:val="1"/>
          <w:numId w:val="5"/>
        </w:numPr>
        <w:spacing w:after="240" w:line="240" w:lineRule="auto"/>
        <w:jc w:val="both"/>
        <w:rPr>
          <w:rFonts w:ascii="Arial" w:hAnsi="Arial" w:cs="Arial"/>
          <w:sz w:val="20"/>
          <w:szCs w:val="20"/>
        </w:rPr>
      </w:pPr>
      <w:r w:rsidRPr="00757A72">
        <w:rPr>
          <w:rFonts w:ascii="Arial" w:hAnsi="Arial" w:cs="Arial"/>
          <w:i/>
          <w:sz w:val="20"/>
          <w:szCs w:val="20"/>
        </w:rPr>
        <w:t xml:space="preserve">Further action. </w:t>
      </w:r>
      <w:r w:rsidRPr="00757A72">
        <w:rPr>
          <w:rFonts w:ascii="Arial" w:hAnsi="Arial" w:cs="Arial"/>
          <w:sz w:val="20"/>
          <w:szCs w:val="20"/>
        </w:rPr>
        <w:t>Each Party agrees to execute, acknowledge and deliver such further instruments, and do all further similar acts, as may be necessary or appropriate to carry out the purposes and intent of this Agreement.</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D9643B">
        <w:rPr>
          <w:rFonts w:ascii="Arial" w:hAnsi="Arial" w:cs="Arial"/>
          <w:i/>
          <w:sz w:val="20"/>
          <w:szCs w:val="20"/>
        </w:rPr>
        <w:t>Severability</w:t>
      </w:r>
      <w:r>
        <w:rPr>
          <w:rFonts w:ascii="Arial" w:hAnsi="Arial" w:cs="Arial"/>
          <w:sz w:val="20"/>
          <w:szCs w:val="20"/>
        </w:rPr>
        <w:t>.</w:t>
      </w:r>
      <w:r w:rsidRPr="00D9643B">
        <w:rPr>
          <w:rFonts w:ascii="Arial" w:hAnsi="Arial" w:cs="Arial"/>
          <w:sz w:val="20"/>
          <w:szCs w:val="20"/>
        </w:rPr>
        <w:t xml:space="preserve"> If the whole or any part of a provision of this Agreement is or becomes illegal, invalid or unenforceable under the law of any jurisdiction, that shall not affect the legality, validity or enforceability under the law of that jurisdiction of the remainder of the provision in question or any other provision of this Agreement and the legality, validity or enforceability under the law of any other jurisdiction of that or any other provision of this Agreement.</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D9643B">
        <w:rPr>
          <w:rFonts w:ascii="Arial" w:hAnsi="Arial" w:cs="Arial"/>
          <w:i/>
          <w:sz w:val="20"/>
          <w:szCs w:val="20"/>
        </w:rPr>
        <w:t>Costs</w:t>
      </w:r>
      <w:r>
        <w:rPr>
          <w:rFonts w:ascii="Arial" w:hAnsi="Arial" w:cs="Arial"/>
          <w:sz w:val="20"/>
          <w:szCs w:val="20"/>
        </w:rPr>
        <w:t>.</w:t>
      </w:r>
      <w:r w:rsidRPr="00D9643B">
        <w:rPr>
          <w:rFonts w:ascii="Arial" w:hAnsi="Arial" w:cs="Arial"/>
          <w:sz w:val="20"/>
          <w:szCs w:val="20"/>
        </w:rPr>
        <w:t xml:space="preserve"> Each Party shall pay its own costs in connection with or incidental to the preparation, negotiation and execution of this Agreement</w:t>
      </w:r>
      <w:r>
        <w:rPr>
          <w:rFonts w:ascii="Arial" w:hAnsi="Arial" w:cs="Arial"/>
          <w:sz w:val="20"/>
          <w:szCs w:val="20"/>
        </w:rPr>
        <w:t>.</w:t>
      </w:r>
    </w:p>
    <w:p w:rsidR="00192572" w:rsidRDefault="00192572" w:rsidP="00192572">
      <w:pPr>
        <w:numPr>
          <w:ilvl w:val="1"/>
          <w:numId w:val="5"/>
        </w:numPr>
        <w:spacing w:after="240" w:line="240" w:lineRule="auto"/>
        <w:jc w:val="both"/>
        <w:rPr>
          <w:rFonts w:ascii="Arial" w:hAnsi="Arial" w:cs="Arial"/>
          <w:i/>
          <w:sz w:val="20"/>
          <w:szCs w:val="20"/>
        </w:rPr>
      </w:pPr>
      <w:r>
        <w:rPr>
          <w:rFonts w:ascii="Arial" w:hAnsi="Arial" w:cs="Arial"/>
          <w:i/>
          <w:sz w:val="20"/>
          <w:szCs w:val="20"/>
        </w:rPr>
        <w:t>Counterparts</w:t>
      </w:r>
      <w:r w:rsidRPr="00636D02">
        <w:rPr>
          <w:rFonts w:ascii="Arial" w:hAnsi="Arial" w:cs="Arial"/>
          <w:sz w:val="20"/>
          <w:szCs w:val="20"/>
        </w:rPr>
        <w:t xml:space="preserve"> </w:t>
      </w:r>
      <w:r w:rsidRPr="00A02DAA">
        <w:rPr>
          <w:rFonts w:ascii="Arial" w:hAnsi="Arial" w:cs="Arial"/>
          <w:i/>
          <w:sz w:val="20"/>
          <w:szCs w:val="20"/>
        </w:rPr>
        <w:t>and Signatures</w:t>
      </w:r>
      <w:r>
        <w:rPr>
          <w:rFonts w:ascii="Arial" w:hAnsi="Arial" w:cs="Arial"/>
          <w:i/>
          <w:sz w:val="20"/>
          <w:szCs w:val="20"/>
        </w:rPr>
        <w:t>.</w:t>
      </w:r>
      <w:r w:rsidRPr="00A02DAA">
        <w:rPr>
          <w:rFonts w:ascii="Arial" w:hAnsi="Arial" w:cs="Arial"/>
          <w:sz w:val="20"/>
          <w:szCs w:val="20"/>
        </w:rPr>
        <w:t xml:space="preserve"> This Agreement may be executed in counterparts all of which taken together shall constitute one single agreement between the Parties. </w:t>
      </w:r>
      <w:r w:rsidRPr="00017809">
        <w:rPr>
          <w:rFonts w:ascii="Arial" w:hAnsi="Arial" w:cs="Arial"/>
          <w:sz w:val="20"/>
          <w:szCs w:val="20"/>
        </w:rPr>
        <w:t>Transmission of an executed counterpart of this Agreement by fax or e-mail (in PDF, JPEG or other agreed format) shall take effect as delivery of an executed counterpart of this Agreement. If either method of delivery is adopted, without prejudice to the validity of the agreement thus made, each Party shall provide the others with the original of such counterpart as soon as reasonably possible thereafter.</w:t>
      </w:r>
    </w:p>
    <w:p w:rsidR="00192572" w:rsidRPr="00757A72" w:rsidRDefault="00192572" w:rsidP="00192572">
      <w:pPr>
        <w:numPr>
          <w:ilvl w:val="1"/>
          <w:numId w:val="5"/>
        </w:numPr>
        <w:spacing w:after="240" w:line="240" w:lineRule="auto"/>
        <w:jc w:val="both"/>
        <w:rPr>
          <w:rFonts w:ascii="Arial" w:hAnsi="Arial" w:cs="Arial"/>
          <w:sz w:val="20"/>
          <w:szCs w:val="20"/>
        </w:rPr>
      </w:pPr>
      <w:r w:rsidRPr="00757A72">
        <w:rPr>
          <w:rFonts w:ascii="Arial" w:hAnsi="Arial" w:cs="Arial"/>
          <w:i/>
          <w:sz w:val="20"/>
          <w:szCs w:val="20"/>
        </w:rPr>
        <w:t xml:space="preserve">Announcements. </w:t>
      </w:r>
      <w:r w:rsidRPr="00757A72">
        <w:rPr>
          <w:rFonts w:ascii="Arial" w:hAnsi="Arial" w:cs="Arial"/>
          <w:sz w:val="20"/>
          <w:szCs w:val="20"/>
        </w:rPr>
        <w:t>Neither Party shall make any press or other public announcement concerning any aspect of this Agreement, or make any use of the name of the other Party in connection with or in consequence of this Agreement, without the prior written consent of the other Party.</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0F1F52">
        <w:rPr>
          <w:rFonts w:ascii="Arial" w:hAnsi="Arial" w:cs="Arial"/>
          <w:i/>
          <w:sz w:val="20"/>
          <w:szCs w:val="20"/>
        </w:rPr>
        <w:t xml:space="preserve">Law and jurisdiction. </w:t>
      </w:r>
      <w:bookmarkStart w:id="23" w:name="_Ref419897563"/>
      <w:r w:rsidRPr="00757A72">
        <w:rPr>
          <w:rFonts w:ascii="Arial" w:hAnsi="Arial" w:cs="Arial"/>
          <w:sz w:val="20"/>
          <w:szCs w:val="20"/>
        </w:rPr>
        <w:t xml:space="preserve">This Agreement </w:t>
      </w:r>
      <w:r>
        <w:rPr>
          <w:rFonts w:ascii="Arial" w:hAnsi="Arial" w:cs="Arial"/>
          <w:sz w:val="20"/>
          <w:szCs w:val="20"/>
        </w:rPr>
        <w:t xml:space="preserve">and any non-contractual obligations arising out of or in connection with this Agreement </w:t>
      </w:r>
      <w:r w:rsidRPr="00757A72">
        <w:rPr>
          <w:rFonts w:ascii="Arial" w:hAnsi="Arial" w:cs="Arial"/>
          <w:sz w:val="20"/>
          <w:szCs w:val="20"/>
        </w:rPr>
        <w:t>shall be governed by and construed in accordance with the laws of Ireland and each Party agrees to submit to the exclusive jurisdiction of the courts of</w:t>
      </w:r>
      <w:r>
        <w:rPr>
          <w:rFonts w:ascii="Arial" w:hAnsi="Arial" w:cs="Arial"/>
          <w:sz w:val="20"/>
          <w:szCs w:val="20"/>
        </w:rPr>
        <w:t xml:space="preserve"> </w:t>
      </w:r>
      <w:r w:rsidRPr="00757A72">
        <w:rPr>
          <w:rFonts w:ascii="Arial" w:hAnsi="Arial" w:cs="Arial"/>
          <w:sz w:val="20"/>
          <w:szCs w:val="20"/>
        </w:rPr>
        <w:t>Ireland.</w:t>
      </w:r>
      <w:bookmarkEnd w:id="23"/>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5456A2">
        <w:rPr>
          <w:rFonts w:ascii="Arial" w:hAnsi="Arial" w:cs="Arial"/>
          <w:i/>
          <w:sz w:val="20"/>
          <w:szCs w:val="20"/>
        </w:rPr>
        <w:t>Binding on Successors</w:t>
      </w:r>
      <w:r w:rsidRPr="005456A2">
        <w:rPr>
          <w:rFonts w:ascii="Arial" w:hAnsi="Arial" w:cs="Arial"/>
          <w:sz w:val="20"/>
          <w:szCs w:val="20"/>
        </w:rPr>
        <w:t>. This Agreement and all of its provisions shall be binding upon and inure to the benefit of the Parties and their respective heirs, executors, administrators, successors and permitted assigns.</w:t>
      </w:r>
    </w:p>
    <w:p w:rsidR="00192572" w:rsidRDefault="00192572" w:rsidP="00192572">
      <w:pPr>
        <w:pStyle w:val="ListParagraph"/>
        <w:numPr>
          <w:ilvl w:val="1"/>
          <w:numId w:val="5"/>
        </w:numPr>
        <w:spacing w:after="240" w:line="240" w:lineRule="auto"/>
        <w:contextualSpacing w:val="0"/>
        <w:jc w:val="both"/>
        <w:rPr>
          <w:rFonts w:ascii="Arial" w:hAnsi="Arial" w:cs="Arial"/>
          <w:sz w:val="20"/>
          <w:szCs w:val="20"/>
        </w:rPr>
      </w:pPr>
      <w:r w:rsidRPr="005456A2">
        <w:rPr>
          <w:rFonts w:ascii="Arial" w:hAnsi="Arial" w:cs="Arial"/>
          <w:i/>
          <w:sz w:val="20"/>
          <w:szCs w:val="20"/>
        </w:rPr>
        <w:t>Assignment</w:t>
      </w:r>
      <w:r w:rsidRPr="005456A2">
        <w:rPr>
          <w:rFonts w:ascii="Arial" w:hAnsi="Arial" w:cs="Arial"/>
          <w:sz w:val="20"/>
          <w:szCs w:val="20"/>
        </w:rPr>
        <w:t xml:space="preserve">. Save as expressly provided in this Agreement, neither </w:t>
      </w:r>
      <w:r>
        <w:rPr>
          <w:rFonts w:ascii="Arial" w:hAnsi="Arial" w:cs="Arial"/>
          <w:sz w:val="20"/>
          <w:szCs w:val="20"/>
        </w:rPr>
        <w:t xml:space="preserve">Party </w:t>
      </w:r>
      <w:r w:rsidRPr="005456A2">
        <w:rPr>
          <w:rFonts w:ascii="Arial" w:hAnsi="Arial" w:cs="Arial"/>
          <w:sz w:val="20"/>
          <w:szCs w:val="20"/>
        </w:rPr>
        <w:t>may assign, mortgage, charge or otherwise transfer any or all of its rights and obligations under this Agreement without the prior written agreement of the other Party</w:t>
      </w:r>
      <w:r>
        <w:rPr>
          <w:rFonts w:ascii="Arial" w:hAnsi="Arial" w:cs="Arial"/>
          <w:sz w:val="20"/>
          <w:szCs w:val="20"/>
        </w:rPr>
        <w:t xml:space="preserve"> save that a Party may assign or transfers its rights and obligations under this Agreement to an Affiliate</w:t>
      </w:r>
      <w:r w:rsidRPr="005456A2">
        <w:rPr>
          <w:rFonts w:ascii="Arial" w:hAnsi="Arial" w:cs="Arial"/>
          <w:sz w:val="20"/>
          <w:szCs w:val="20"/>
        </w:rPr>
        <w:t>.</w:t>
      </w:r>
    </w:p>
    <w:p w:rsidR="00192572" w:rsidRPr="00971416" w:rsidRDefault="00192572" w:rsidP="00192572">
      <w:pPr>
        <w:keepNext/>
        <w:spacing w:before="480" w:after="240" w:line="240" w:lineRule="auto"/>
        <w:rPr>
          <w:rFonts w:ascii="Arial" w:hAnsi="Arial" w:cs="Arial"/>
          <w:b/>
          <w:sz w:val="20"/>
          <w:szCs w:val="20"/>
        </w:rPr>
      </w:pPr>
      <w:r w:rsidRPr="00971416">
        <w:rPr>
          <w:rFonts w:ascii="Arial" w:hAnsi="Arial" w:cs="Arial"/>
          <w:b/>
          <w:sz w:val="20"/>
          <w:szCs w:val="20"/>
        </w:rPr>
        <w:lastRenderedPageBreak/>
        <w:t>Agreed by the parties through their authorised signatories:</w:t>
      </w:r>
    </w:p>
    <w:tbl>
      <w:tblPr>
        <w:tblW w:w="9180" w:type="dxa"/>
        <w:tblLayout w:type="fixed"/>
        <w:tblLook w:val="0000" w:firstRow="0" w:lastRow="0" w:firstColumn="0" w:lastColumn="0" w:noHBand="0" w:noVBand="0"/>
      </w:tblPr>
      <w:tblGrid>
        <w:gridCol w:w="4590"/>
        <w:gridCol w:w="4590"/>
      </w:tblGrid>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r w:rsidRPr="00D9643B">
              <w:rPr>
                <w:rFonts w:ascii="Arial" w:hAnsi="Arial" w:cs="Arial"/>
                <w:b/>
                <w:sz w:val="20"/>
                <w:szCs w:val="20"/>
              </w:rPr>
              <w:t xml:space="preserve">SIGNED </w:t>
            </w:r>
            <w:r w:rsidRPr="00757A72">
              <w:rPr>
                <w:rFonts w:ascii="Arial" w:hAnsi="Arial" w:cs="Arial"/>
                <w:sz w:val="20"/>
                <w:szCs w:val="20"/>
              </w:rPr>
              <w:t>For and on behalf of</w:t>
            </w:r>
          </w:p>
        </w:tc>
        <w:tc>
          <w:tcPr>
            <w:tcW w:w="4590" w:type="dxa"/>
          </w:tcPr>
          <w:p w:rsidR="00192572" w:rsidRPr="00757A72" w:rsidRDefault="00192572" w:rsidP="00934C97">
            <w:pPr>
              <w:keepNext/>
              <w:spacing w:after="0" w:line="240" w:lineRule="auto"/>
              <w:rPr>
                <w:rFonts w:ascii="Arial" w:hAnsi="Arial" w:cs="Arial"/>
                <w:sz w:val="20"/>
                <w:szCs w:val="20"/>
              </w:rPr>
            </w:pPr>
            <w:r w:rsidRPr="00D9643B">
              <w:rPr>
                <w:rFonts w:ascii="Arial" w:hAnsi="Arial" w:cs="Arial"/>
                <w:b/>
                <w:sz w:val="20"/>
                <w:szCs w:val="20"/>
              </w:rPr>
              <w:t>SIGNED</w:t>
            </w:r>
            <w:r>
              <w:rPr>
                <w:rFonts w:ascii="Arial" w:hAnsi="Arial" w:cs="Arial"/>
                <w:sz w:val="20"/>
                <w:szCs w:val="20"/>
              </w:rPr>
              <w:t xml:space="preserve"> </w:t>
            </w:r>
            <w:r w:rsidRPr="00757A72">
              <w:rPr>
                <w:rFonts w:ascii="Arial" w:hAnsi="Arial" w:cs="Arial"/>
                <w:sz w:val="20"/>
                <w:szCs w:val="20"/>
              </w:rPr>
              <w:t>For and on behalf of</w:t>
            </w:r>
          </w:p>
        </w:tc>
      </w:tr>
      <w:tr w:rsidR="00192572" w:rsidRPr="00757A72" w:rsidTr="00934C97">
        <w:tc>
          <w:tcPr>
            <w:tcW w:w="4590" w:type="dxa"/>
          </w:tcPr>
          <w:p w:rsidR="00192572" w:rsidRPr="00757A72" w:rsidRDefault="00192572" w:rsidP="00934C97">
            <w:pPr>
              <w:keepNext/>
              <w:spacing w:after="0" w:line="240" w:lineRule="auto"/>
              <w:rPr>
                <w:rFonts w:ascii="Arial" w:hAnsi="Arial" w:cs="Arial"/>
                <w:i/>
                <w:sz w:val="20"/>
                <w:szCs w:val="20"/>
              </w:rPr>
            </w:pPr>
            <w:r w:rsidRPr="00757A72">
              <w:rPr>
                <w:rFonts w:ascii="Arial" w:hAnsi="Arial" w:cs="Arial"/>
                <w:i/>
                <w:sz w:val="20"/>
                <w:szCs w:val="20"/>
              </w:rPr>
              <w:t>[Insert full legal name of the RPO]</w:t>
            </w:r>
          </w:p>
          <w:p w:rsidR="00192572" w:rsidRPr="00757A72" w:rsidRDefault="00192572" w:rsidP="00934C97">
            <w:pPr>
              <w:keepNext/>
              <w:spacing w:after="0" w:line="240" w:lineRule="auto"/>
              <w:rPr>
                <w:rFonts w:ascii="Arial" w:hAnsi="Arial" w:cs="Arial"/>
                <w:b/>
                <w:sz w:val="20"/>
                <w:szCs w:val="20"/>
              </w:rPr>
            </w:pPr>
          </w:p>
        </w:tc>
        <w:tc>
          <w:tcPr>
            <w:tcW w:w="4590" w:type="dxa"/>
          </w:tcPr>
          <w:p w:rsidR="00192572" w:rsidRPr="00757A72" w:rsidRDefault="00192572" w:rsidP="00934C97">
            <w:pPr>
              <w:keepNext/>
              <w:spacing w:after="0" w:line="240" w:lineRule="auto"/>
              <w:rPr>
                <w:rFonts w:ascii="Arial" w:hAnsi="Arial" w:cs="Arial"/>
                <w:i/>
                <w:sz w:val="20"/>
                <w:szCs w:val="20"/>
              </w:rPr>
            </w:pPr>
            <w:r w:rsidRPr="00757A72">
              <w:rPr>
                <w:rFonts w:ascii="Arial" w:hAnsi="Arial" w:cs="Arial"/>
                <w:i/>
                <w:sz w:val="20"/>
                <w:szCs w:val="20"/>
              </w:rPr>
              <w:t xml:space="preserve">[Insert full legal name of the </w:t>
            </w:r>
            <w:r>
              <w:rPr>
                <w:rFonts w:ascii="Arial" w:hAnsi="Arial" w:cs="Arial"/>
                <w:i/>
                <w:sz w:val="20"/>
                <w:szCs w:val="20"/>
              </w:rPr>
              <w:t>Industry Party</w:t>
            </w:r>
            <w:r w:rsidRPr="00757A72">
              <w:rPr>
                <w:rFonts w:ascii="Arial" w:hAnsi="Arial" w:cs="Arial"/>
                <w:i/>
                <w:sz w:val="20"/>
                <w:szCs w:val="20"/>
              </w:rPr>
              <w:t>]</w:t>
            </w:r>
          </w:p>
          <w:p w:rsidR="00192572" w:rsidRPr="00757A72" w:rsidRDefault="00192572" w:rsidP="00934C97">
            <w:pPr>
              <w:keepNext/>
              <w:spacing w:after="0" w:line="240" w:lineRule="auto"/>
              <w:rPr>
                <w:rFonts w:ascii="Arial" w:hAnsi="Arial" w:cs="Arial"/>
                <w:i/>
                <w:sz w:val="20"/>
                <w:szCs w:val="20"/>
              </w:rPr>
            </w:pP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Signed</w:t>
            </w:r>
          </w:p>
        </w:tc>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Signed</w:t>
            </w: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p>
        </w:tc>
        <w:tc>
          <w:tcPr>
            <w:tcW w:w="4590" w:type="dxa"/>
          </w:tcPr>
          <w:p w:rsidR="00192572" w:rsidRPr="00757A72" w:rsidRDefault="00192572" w:rsidP="00934C97">
            <w:pPr>
              <w:keepNext/>
              <w:spacing w:after="0" w:line="240" w:lineRule="auto"/>
              <w:rPr>
                <w:rFonts w:ascii="Arial" w:hAnsi="Arial" w:cs="Arial"/>
                <w:sz w:val="20"/>
                <w:szCs w:val="20"/>
              </w:rPr>
            </w:pP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Name</w:t>
            </w:r>
          </w:p>
        </w:tc>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spacing w:after="0"/>
              <w:rPr>
                <w:rFonts w:ascii="Arial" w:hAnsi="Arial" w:cs="Arial"/>
                <w:sz w:val="20"/>
                <w:szCs w:val="20"/>
              </w:rPr>
            </w:pPr>
            <w:r w:rsidRPr="00757A72">
              <w:rPr>
                <w:rFonts w:ascii="Arial" w:hAnsi="Arial" w:cs="Arial"/>
                <w:sz w:val="20"/>
                <w:szCs w:val="20"/>
              </w:rPr>
              <w:t>Name</w:t>
            </w: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p>
        </w:tc>
        <w:tc>
          <w:tcPr>
            <w:tcW w:w="4590" w:type="dxa"/>
          </w:tcPr>
          <w:p w:rsidR="00192572" w:rsidRPr="00757A72" w:rsidRDefault="00192572" w:rsidP="00934C97">
            <w:pPr>
              <w:keepNext/>
              <w:spacing w:after="0" w:line="240" w:lineRule="auto"/>
              <w:rPr>
                <w:rFonts w:ascii="Arial" w:hAnsi="Arial" w:cs="Arial"/>
                <w:sz w:val="20"/>
                <w:szCs w:val="20"/>
              </w:rPr>
            </w:pP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Title</w:t>
            </w:r>
          </w:p>
          <w:p w:rsidR="00192572" w:rsidRPr="00757A72" w:rsidRDefault="00192572" w:rsidP="00934C97">
            <w:pPr>
              <w:keepNext/>
              <w:spacing w:after="0" w:line="240" w:lineRule="auto"/>
              <w:rPr>
                <w:rFonts w:ascii="Arial" w:hAnsi="Arial" w:cs="Arial"/>
                <w:sz w:val="20"/>
                <w:szCs w:val="20"/>
              </w:rPr>
            </w:pPr>
          </w:p>
        </w:tc>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Title</w:t>
            </w: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Date</w:t>
            </w:r>
          </w:p>
        </w:tc>
        <w:tc>
          <w:tcPr>
            <w:tcW w:w="4590" w:type="dxa"/>
          </w:tcPr>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____________________________________</w:t>
            </w:r>
          </w:p>
          <w:p w:rsidR="00192572" w:rsidRPr="00757A72" w:rsidRDefault="00192572" w:rsidP="00934C97">
            <w:pPr>
              <w:keepNext/>
              <w:spacing w:after="0" w:line="240" w:lineRule="auto"/>
              <w:rPr>
                <w:rFonts w:ascii="Arial" w:hAnsi="Arial" w:cs="Arial"/>
                <w:sz w:val="20"/>
                <w:szCs w:val="20"/>
              </w:rPr>
            </w:pPr>
            <w:r w:rsidRPr="00757A72">
              <w:rPr>
                <w:rFonts w:ascii="Arial" w:hAnsi="Arial" w:cs="Arial"/>
                <w:sz w:val="20"/>
                <w:szCs w:val="20"/>
              </w:rPr>
              <w:t>Date</w:t>
            </w:r>
          </w:p>
        </w:tc>
      </w:tr>
      <w:tr w:rsidR="00192572" w:rsidRPr="00757A72" w:rsidTr="00934C97">
        <w:tc>
          <w:tcPr>
            <w:tcW w:w="4590" w:type="dxa"/>
          </w:tcPr>
          <w:p w:rsidR="00192572" w:rsidRPr="00757A72" w:rsidRDefault="00192572" w:rsidP="00934C97">
            <w:pPr>
              <w:keepNext/>
              <w:spacing w:after="0" w:line="240" w:lineRule="auto"/>
              <w:rPr>
                <w:rFonts w:ascii="Arial" w:hAnsi="Arial" w:cs="Arial"/>
                <w:sz w:val="20"/>
                <w:szCs w:val="20"/>
              </w:rPr>
            </w:pPr>
          </w:p>
        </w:tc>
        <w:tc>
          <w:tcPr>
            <w:tcW w:w="4590" w:type="dxa"/>
          </w:tcPr>
          <w:p w:rsidR="00192572" w:rsidRPr="00757A72" w:rsidRDefault="00192572" w:rsidP="00934C97">
            <w:pPr>
              <w:keepNext/>
              <w:spacing w:after="0" w:line="240" w:lineRule="auto"/>
              <w:rPr>
                <w:rFonts w:ascii="Arial" w:hAnsi="Arial" w:cs="Arial"/>
                <w:sz w:val="20"/>
                <w:szCs w:val="20"/>
              </w:rPr>
            </w:pPr>
          </w:p>
        </w:tc>
      </w:tr>
    </w:tbl>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Default="00192572" w:rsidP="00192572">
      <w:pPr>
        <w:pStyle w:val="Heading1"/>
        <w:jc w:val="center"/>
        <w:rPr>
          <w:rFonts w:ascii="Arial" w:hAnsi="Arial"/>
          <w:sz w:val="28"/>
          <w:szCs w:val="28"/>
        </w:rPr>
      </w:pPr>
    </w:p>
    <w:p w:rsidR="00192572" w:rsidRPr="00192572" w:rsidRDefault="00192572" w:rsidP="00192572">
      <w:pPr>
        <w:pStyle w:val="Heading1"/>
        <w:jc w:val="center"/>
        <w:rPr>
          <w:rFonts w:ascii="Arial" w:hAnsi="Arial"/>
          <w:sz w:val="28"/>
          <w:szCs w:val="28"/>
        </w:rPr>
      </w:pPr>
      <w:r w:rsidRPr="00192572">
        <w:rPr>
          <w:rFonts w:ascii="Arial" w:hAnsi="Arial"/>
          <w:sz w:val="28"/>
          <w:szCs w:val="28"/>
        </w:rPr>
        <w:lastRenderedPageBreak/>
        <w:t>Schedule 1</w:t>
      </w:r>
    </w:p>
    <w:p w:rsidR="00192572" w:rsidRDefault="00192572" w:rsidP="00192572">
      <w:pPr>
        <w:spacing w:after="0" w:line="240" w:lineRule="auto"/>
        <w:jc w:val="center"/>
        <w:rPr>
          <w:rFonts w:ascii="Arial" w:hAnsi="Arial" w:cs="Arial"/>
          <w:b/>
          <w:sz w:val="20"/>
          <w:szCs w:val="20"/>
        </w:rPr>
      </w:pPr>
    </w:p>
    <w:p w:rsidR="00192572" w:rsidRPr="00757A72" w:rsidRDefault="00192572" w:rsidP="00192572">
      <w:pPr>
        <w:spacing w:after="0" w:line="240" w:lineRule="auto"/>
        <w:jc w:val="center"/>
        <w:rPr>
          <w:rFonts w:ascii="Arial" w:hAnsi="Arial" w:cs="Arial"/>
          <w:b/>
          <w:sz w:val="20"/>
          <w:szCs w:val="20"/>
        </w:rPr>
      </w:pPr>
      <w:r>
        <w:rPr>
          <w:rFonts w:ascii="Arial" w:hAnsi="Arial" w:cs="Arial"/>
          <w:b/>
          <w:sz w:val="20"/>
          <w:szCs w:val="20"/>
        </w:rPr>
        <w:t>Joint IP</w:t>
      </w:r>
    </w:p>
    <w:p w:rsidR="00192572" w:rsidRPr="00757A72" w:rsidRDefault="00192572" w:rsidP="00192572">
      <w:pPr>
        <w:spacing w:after="0" w:line="240" w:lineRule="auto"/>
        <w:jc w:val="center"/>
        <w:rPr>
          <w:rFonts w:ascii="Arial" w:hAnsi="Arial" w:cs="Arial"/>
          <w:b/>
          <w:sz w:val="20"/>
          <w:szCs w:val="20"/>
        </w:rPr>
      </w:pPr>
    </w:p>
    <w:p w:rsidR="00192572" w:rsidRDefault="00192572" w:rsidP="00192572">
      <w:pPr>
        <w:spacing w:after="240" w:line="240" w:lineRule="auto"/>
        <w:jc w:val="both"/>
        <w:rPr>
          <w:rFonts w:ascii="Arial" w:hAnsi="Arial" w:cs="Arial"/>
          <w:sz w:val="20"/>
          <w:szCs w:val="20"/>
        </w:rPr>
      </w:pPr>
      <w:r w:rsidRPr="008F5357">
        <w:rPr>
          <w:rFonts w:ascii="Arial" w:hAnsi="Arial" w:cs="Arial"/>
          <w:sz w:val="20"/>
          <w:szCs w:val="20"/>
        </w:rPr>
        <w:t xml:space="preserve">The </w:t>
      </w:r>
      <w:r>
        <w:rPr>
          <w:rFonts w:ascii="Arial" w:hAnsi="Arial" w:cs="Arial"/>
          <w:sz w:val="20"/>
          <w:szCs w:val="20"/>
        </w:rPr>
        <w:t>Collaborative Research Agreement will have described the type of intellectual property that may be jointly owned if it is generated jointly between both Parties during the Project. This schedule should reflect that agreement, and list the specific items of IP that are covered by this JOMA.</w:t>
      </w: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r>
        <w:rPr>
          <w:rFonts w:ascii="Arial" w:hAnsi="Arial" w:cs="Arial"/>
          <w:sz w:val="20"/>
          <w:szCs w:val="20"/>
        </w:rPr>
        <w:t>[</w:t>
      </w:r>
      <w:r w:rsidRPr="009C7960">
        <w:rPr>
          <w:rFonts w:ascii="Arial" w:hAnsi="Arial" w:cs="Arial"/>
          <w:i/>
          <w:sz w:val="20"/>
          <w:szCs w:val="20"/>
        </w:rPr>
        <w:t xml:space="preserve">List each specific item of Joint IP that has been generated during the project and </w:t>
      </w:r>
      <w:r>
        <w:rPr>
          <w:rFonts w:ascii="Arial" w:hAnsi="Arial" w:cs="Arial"/>
          <w:i/>
          <w:sz w:val="20"/>
          <w:szCs w:val="20"/>
        </w:rPr>
        <w:t xml:space="preserve">is </w:t>
      </w:r>
      <w:r w:rsidRPr="009C7960">
        <w:rPr>
          <w:rFonts w:ascii="Arial" w:hAnsi="Arial" w:cs="Arial"/>
          <w:i/>
          <w:sz w:val="20"/>
          <w:szCs w:val="20"/>
        </w:rPr>
        <w:t>to be covered by the JOMA</w:t>
      </w:r>
      <w:r>
        <w:rPr>
          <w:rFonts w:ascii="Arial" w:hAnsi="Arial" w:cs="Arial"/>
          <w:sz w:val="20"/>
          <w:szCs w:val="20"/>
        </w:rPr>
        <w:t>]</w:t>
      </w: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cs="Arial"/>
          <w:sz w:val="20"/>
          <w:szCs w:val="20"/>
        </w:rPr>
      </w:pPr>
    </w:p>
    <w:p w:rsidR="00192572" w:rsidRDefault="00192572" w:rsidP="00192572">
      <w:pPr>
        <w:spacing w:after="240" w:line="240" w:lineRule="auto"/>
        <w:jc w:val="both"/>
        <w:rPr>
          <w:rFonts w:ascii="Arial" w:hAnsi="Arial"/>
          <w:sz w:val="28"/>
          <w:szCs w:val="28"/>
        </w:rPr>
      </w:pPr>
      <w:r>
        <w:rPr>
          <w:rFonts w:ascii="Arial" w:hAnsi="Arial"/>
          <w:sz w:val="28"/>
          <w:szCs w:val="28"/>
        </w:rPr>
        <w:t xml:space="preserve"> </w:t>
      </w:r>
    </w:p>
    <w:p w:rsidR="00192572" w:rsidRPr="00192572" w:rsidRDefault="00192572" w:rsidP="00192572">
      <w:pPr>
        <w:pStyle w:val="Heading1"/>
        <w:jc w:val="center"/>
        <w:rPr>
          <w:rFonts w:ascii="Arial" w:hAnsi="Arial"/>
          <w:sz w:val="28"/>
          <w:szCs w:val="28"/>
        </w:rPr>
      </w:pPr>
      <w:bookmarkStart w:id="24" w:name="_GoBack"/>
      <w:bookmarkEnd w:id="24"/>
      <w:r w:rsidRPr="00192572">
        <w:rPr>
          <w:rFonts w:ascii="Arial" w:hAnsi="Arial"/>
          <w:sz w:val="28"/>
          <w:szCs w:val="28"/>
        </w:rPr>
        <w:lastRenderedPageBreak/>
        <w:t>Schedule 2</w:t>
      </w:r>
    </w:p>
    <w:p w:rsidR="00192572" w:rsidRPr="00757A72" w:rsidRDefault="00192572" w:rsidP="00192572">
      <w:pPr>
        <w:jc w:val="center"/>
        <w:rPr>
          <w:rFonts w:ascii="Arial" w:hAnsi="Arial" w:cs="Arial"/>
          <w:b/>
          <w:sz w:val="20"/>
          <w:szCs w:val="20"/>
        </w:rPr>
      </w:pPr>
      <w:r w:rsidRPr="00757A72">
        <w:rPr>
          <w:rFonts w:ascii="Arial" w:hAnsi="Arial" w:cs="Arial"/>
          <w:b/>
          <w:sz w:val="20"/>
          <w:szCs w:val="20"/>
        </w:rPr>
        <w:t xml:space="preserve">Payment </w:t>
      </w:r>
      <w:r>
        <w:rPr>
          <w:rFonts w:ascii="Arial" w:hAnsi="Arial" w:cs="Arial"/>
          <w:b/>
          <w:sz w:val="20"/>
          <w:szCs w:val="20"/>
        </w:rPr>
        <w:t>Schedule</w:t>
      </w:r>
    </w:p>
    <w:p w:rsidR="00192572" w:rsidRPr="00757A72" w:rsidRDefault="00192572" w:rsidP="00192572">
      <w:pPr>
        <w:jc w:val="cente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0A0" w:firstRow="1" w:lastRow="0" w:firstColumn="1" w:lastColumn="0" w:noHBand="0" w:noVBand="0"/>
      </w:tblPr>
      <w:tblGrid>
        <w:gridCol w:w="2804"/>
        <w:gridCol w:w="6256"/>
      </w:tblGrid>
      <w:tr w:rsidR="00192572" w:rsidRPr="00757A72" w:rsidTr="00934C97">
        <w:tc>
          <w:tcPr>
            <w:tcW w:w="2867" w:type="dxa"/>
          </w:tcPr>
          <w:p w:rsidR="00192572" w:rsidRPr="00757A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Invoicing</w:t>
            </w:r>
          </w:p>
        </w:tc>
        <w:tc>
          <w:tcPr>
            <w:tcW w:w="6419" w:type="dxa"/>
          </w:tcPr>
          <w:p w:rsidR="00192572" w:rsidRPr="00757A72" w:rsidRDefault="00192572" w:rsidP="00934C97">
            <w:pPr>
              <w:spacing w:after="0" w:line="240" w:lineRule="auto"/>
              <w:jc w:val="both"/>
              <w:rPr>
                <w:rFonts w:ascii="Arial" w:hAnsi="Arial" w:cs="Arial"/>
                <w:spacing w:val="-3"/>
                <w:sz w:val="20"/>
                <w:szCs w:val="20"/>
              </w:rPr>
            </w:pPr>
            <w:r>
              <w:rPr>
                <w:rFonts w:ascii="Arial" w:hAnsi="Arial" w:cs="Arial"/>
                <w:spacing w:val="-3"/>
                <w:sz w:val="20"/>
                <w:szCs w:val="20"/>
              </w:rPr>
              <w:t xml:space="preserve">The Lead Party shall issue an invoice to the other Party for 50% of any direct costs relating to </w:t>
            </w:r>
            <w:r w:rsidRPr="001C5279">
              <w:rPr>
                <w:rFonts w:ascii="Arial" w:eastAsia="Times New Roman" w:hAnsi="Arial" w:cs="Arial"/>
                <w:sz w:val="20"/>
                <w:szCs w:val="20"/>
              </w:rPr>
              <w:t xml:space="preserve">any </w:t>
            </w:r>
            <w:r w:rsidRPr="006E7601">
              <w:rPr>
                <w:rFonts w:ascii="Arial" w:hAnsi="Arial" w:cs="Arial"/>
                <w:sz w:val="20"/>
                <w:szCs w:val="20"/>
              </w:rPr>
              <w:t>applications for patents, designs or other registered rights</w:t>
            </w:r>
            <w:r w:rsidRPr="001C5279">
              <w:rPr>
                <w:rFonts w:ascii="Arial" w:eastAsia="Times New Roman" w:hAnsi="Arial" w:cs="Arial"/>
                <w:sz w:val="20"/>
                <w:szCs w:val="20"/>
              </w:rPr>
              <w:t xml:space="preserve"> and granted patents or other registered rights (including filing, prosecution, and renewal fees)</w:t>
            </w:r>
            <w:r>
              <w:rPr>
                <w:rFonts w:ascii="Arial" w:eastAsia="Times New Roman" w:hAnsi="Arial" w:cs="Arial"/>
                <w:sz w:val="20"/>
                <w:szCs w:val="20"/>
              </w:rPr>
              <w:t>. Such invoices shall only be issued after the costs have been incurred by the Lead Party.</w:t>
            </w:r>
          </w:p>
        </w:tc>
      </w:tr>
      <w:tr w:rsidR="00192572" w:rsidRPr="00757A72" w:rsidTr="00934C97">
        <w:tc>
          <w:tcPr>
            <w:tcW w:w="2867" w:type="dxa"/>
          </w:tcPr>
          <w:p w:rsidR="00192572" w:rsidRPr="00757A72" w:rsidRDefault="00192572" w:rsidP="00934C97">
            <w:pPr>
              <w:spacing w:after="0" w:line="240" w:lineRule="auto"/>
              <w:rPr>
                <w:rFonts w:ascii="Arial" w:hAnsi="Arial" w:cs="Arial"/>
                <w:b/>
                <w:color w:val="A626AA"/>
                <w:sz w:val="20"/>
                <w:szCs w:val="20"/>
              </w:rPr>
            </w:pPr>
            <w:r w:rsidRPr="00757A72">
              <w:rPr>
                <w:rFonts w:ascii="Arial" w:hAnsi="Arial" w:cs="Arial"/>
                <w:b/>
                <w:color w:val="A626AA"/>
                <w:sz w:val="20"/>
                <w:szCs w:val="20"/>
              </w:rPr>
              <w:t xml:space="preserve">RPO’s </w:t>
            </w:r>
            <w:r>
              <w:rPr>
                <w:rFonts w:ascii="Arial" w:hAnsi="Arial" w:cs="Arial"/>
                <w:b/>
                <w:color w:val="A626AA"/>
                <w:sz w:val="20"/>
                <w:szCs w:val="20"/>
              </w:rPr>
              <w:t>contact details</w:t>
            </w:r>
            <w:r w:rsidRPr="00757A72">
              <w:rPr>
                <w:rFonts w:ascii="Arial" w:hAnsi="Arial" w:cs="Arial"/>
                <w:b/>
                <w:color w:val="A626AA"/>
                <w:sz w:val="20"/>
                <w:szCs w:val="20"/>
              </w:rPr>
              <w:t xml:space="preserve"> for </w:t>
            </w:r>
            <w:r>
              <w:rPr>
                <w:rFonts w:ascii="Arial" w:hAnsi="Arial" w:cs="Arial"/>
                <w:b/>
                <w:color w:val="A626AA"/>
                <w:sz w:val="20"/>
                <w:szCs w:val="20"/>
              </w:rPr>
              <w:t>invoices</w:t>
            </w:r>
          </w:p>
          <w:p w:rsidR="00192572" w:rsidRPr="00757A72" w:rsidRDefault="00192572" w:rsidP="00934C97">
            <w:pPr>
              <w:spacing w:after="0" w:line="240" w:lineRule="auto"/>
              <w:rPr>
                <w:rFonts w:ascii="Arial" w:hAnsi="Arial" w:cs="Arial"/>
                <w:b/>
                <w:color w:val="A626AA"/>
                <w:sz w:val="20"/>
                <w:szCs w:val="20"/>
              </w:rPr>
            </w:pPr>
          </w:p>
        </w:tc>
        <w:tc>
          <w:tcPr>
            <w:tcW w:w="6419" w:type="dxa"/>
          </w:tcPr>
          <w:p w:rsidR="00192572" w:rsidRPr="00757A72" w:rsidRDefault="00192572" w:rsidP="00934C97">
            <w:pPr>
              <w:spacing w:after="0" w:line="240" w:lineRule="auto"/>
              <w:jc w:val="both"/>
              <w:rPr>
                <w:rFonts w:ascii="Arial" w:hAnsi="Arial" w:cs="Arial"/>
                <w:sz w:val="20"/>
                <w:szCs w:val="20"/>
              </w:rPr>
            </w:pPr>
            <w:r w:rsidRPr="00757A72">
              <w:rPr>
                <w:rFonts w:ascii="Arial" w:hAnsi="Arial" w:cs="Arial"/>
                <w:spacing w:val="-3"/>
                <w:sz w:val="20"/>
                <w:szCs w:val="20"/>
              </w:rPr>
              <w:t>[●]</w:t>
            </w:r>
          </w:p>
        </w:tc>
      </w:tr>
      <w:tr w:rsidR="00192572" w:rsidRPr="00757A72" w:rsidTr="00934C97">
        <w:tc>
          <w:tcPr>
            <w:tcW w:w="2867" w:type="dxa"/>
          </w:tcPr>
          <w:p w:rsidR="00192572" w:rsidRPr="00757A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Industry Party</w:t>
            </w:r>
            <w:r w:rsidRPr="00757A72">
              <w:rPr>
                <w:rFonts w:ascii="Arial" w:hAnsi="Arial" w:cs="Arial"/>
                <w:b/>
                <w:color w:val="A626AA"/>
                <w:sz w:val="20"/>
                <w:szCs w:val="20"/>
              </w:rPr>
              <w:t xml:space="preserve">’s </w:t>
            </w:r>
            <w:r>
              <w:rPr>
                <w:rFonts w:ascii="Arial" w:hAnsi="Arial" w:cs="Arial"/>
                <w:b/>
                <w:color w:val="A626AA"/>
                <w:sz w:val="20"/>
                <w:szCs w:val="20"/>
              </w:rPr>
              <w:t>contact details</w:t>
            </w:r>
            <w:r w:rsidRPr="00757A72">
              <w:rPr>
                <w:rFonts w:ascii="Arial" w:hAnsi="Arial" w:cs="Arial"/>
                <w:b/>
                <w:color w:val="A626AA"/>
                <w:sz w:val="20"/>
                <w:szCs w:val="20"/>
              </w:rPr>
              <w:t xml:space="preserve"> for </w:t>
            </w:r>
            <w:r>
              <w:rPr>
                <w:rFonts w:ascii="Arial" w:hAnsi="Arial" w:cs="Arial"/>
                <w:b/>
                <w:color w:val="A626AA"/>
                <w:sz w:val="20"/>
                <w:szCs w:val="20"/>
              </w:rPr>
              <w:t>invoices</w:t>
            </w:r>
          </w:p>
          <w:p w:rsidR="00192572" w:rsidRPr="00757A72" w:rsidRDefault="00192572" w:rsidP="00934C97">
            <w:pPr>
              <w:spacing w:after="0" w:line="240" w:lineRule="auto"/>
              <w:rPr>
                <w:rFonts w:ascii="Arial" w:hAnsi="Arial" w:cs="Arial"/>
                <w:b/>
                <w:color w:val="A626AA"/>
                <w:sz w:val="20"/>
                <w:szCs w:val="20"/>
              </w:rPr>
            </w:pPr>
          </w:p>
        </w:tc>
        <w:tc>
          <w:tcPr>
            <w:tcW w:w="6419" w:type="dxa"/>
          </w:tcPr>
          <w:p w:rsidR="00192572" w:rsidRPr="00757A72" w:rsidRDefault="00192572" w:rsidP="00934C97">
            <w:pPr>
              <w:spacing w:after="0" w:line="240" w:lineRule="auto"/>
              <w:jc w:val="both"/>
              <w:rPr>
                <w:rFonts w:ascii="Arial" w:hAnsi="Arial" w:cs="Arial"/>
                <w:sz w:val="20"/>
                <w:szCs w:val="20"/>
              </w:rPr>
            </w:pPr>
            <w:r w:rsidRPr="00757A72">
              <w:rPr>
                <w:rFonts w:ascii="Arial" w:hAnsi="Arial" w:cs="Arial"/>
                <w:spacing w:val="-3"/>
                <w:sz w:val="20"/>
                <w:szCs w:val="20"/>
              </w:rPr>
              <w:t>[●]</w:t>
            </w:r>
          </w:p>
        </w:tc>
      </w:tr>
      <w:tr w:rsidR="00192572" w:rsidRPr="00757A72" w:rsidTr="00934C97">
        <w:tc>
          <w:tcPr>
            <w:tcW w:w="2867"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Payment Terms</w:t>
            </w:r>
          </w:p>
        </w:tc>
        <w:tc>
          <w:tcPr>
            <w:tcW w:w="6419" w:type="dxa"/>
          </w:tcPr>
          <w:p w:rsidR="00192572" w:rsidRPr="00757A72" w:rsidRDefault="00192572" w:rsidP="00934C97">
            <w:pPr>
              <w:spacing w:after="0" w:line="240" w:lineRule="auto"/>
              <w:jc w:val="both"/>
              <w:rPr>
                <w:rFonts w:ascii="Arial" w:hAnsi="Arial" w:cs="Arial"/>
                <w:spacing w:val="-3"/>
                <w:sz w:val="20"/>
                <w:szCs w:val="20"/>
              </w:rPr>
            </w:pPr>
            <w:r>
              <w:rPr>
                <w:rFonts w:ascii="Arial" w:hAnsi="Arial" w:cs="Arial"/>
                <w:spacing w:val="-3"/>
                <w:sz w:val="20"/>
                <w:szCs w:val="20"/>
              </w:rPr>
              <w:t xml:space="preserve">[30] </w:t>
            </w:r>
            <w:proofErr w:type="gramStart"/>
            <w:r>
              <w:rPr>
                <w:rFonts w:ascii="Arial" w:hAnsi="Arial" w:cs="Arial"/>
                <w:spacing w:val="-3"/>
                <w:sz w:val="20"/>
                <w:szCs w:val="20"/>
              </w:rPr>
              <w:t>days</w:t>
            </w:r>
            <w:proofErr w:type="gramEnd"/>
            <w:r>
              <w:rPr>
                <w:rFonts w:ascii="Arial" w:hAnsi="Arial" w:cs="Arial"/>
                <w:spacing w:val="-3"/>
                <w:sz w:val="20"/>
                <w:szCs w:val="20"/>
              </w:rPr>
              <w:t xml:space="preserve"> net. Payment shall be [</w:t>
            </w:r>
            <w:r w:rsidRPr="009F0C97">
              <w:rPr>
                <w:rFonts w:ascii="Arial" w:hAnsi="Arial" w:cs="Arial"/>
                <w:spacing w:val="-3"/>
                <w:sz w:val="20"/>
                <w:szCs w:val="20"/>
              </w:rPr>
              <w:t>by way of bank transfer</w:t>
            </w:r>
            <w:r>
              <w:rPr>
                <w:rFonts w:ascii="Arial" w:hAnsi="Arial" w:cs="Arial"/>
                <w:spacing w:val="-3"/>
                <w:sz w:val="20"/>
                <w:szCs w:val="20"/>
              </w:rPr>
              <w:t>.]</w:t>
            </w:r>
          </w:p>
        </w:tc>
      </w:tr>
      <w:tr w:rsidR="00192572" w:rsidRPr="00757A72" w:rsidTr="00934C97">
        <w:tc>
          <w:tcPr>
            <w:tcW w:w="2867" w:type="dxa"/>
          </w:tcPr>
          <w:p w:rsidR="00192572" w:rsidRDefault="00192572" w:rsidP="00934C97">
            <w:pPr>
              <w:spacing w:after="0" w:line="240" w:lineRule="auto"/>
              <w:rPr>
                <w:rFonts w:ascii="Arial" w:hAnsi="Arial" w:cs="Arial"/>
                <w:b/>
                <w:color w:val="A626AA"/>
                <w:sz w:val="20"/>
                <w:szCs w:val="20"/>
              </w:rPr>
            </w:pPr>
            <w:r w:rsidRPr="00250DED">
              <w:rPr>
                <w:rFonts w:ascii="Arial" w:hAnsi="Arial" w:cs="Arial"/>
                <w:b/>
                <w:color w:val="A626AA"/>
                <w:sz w:val="20"/>
                <w:szCs w:val="20"/>
              </w:rPr>
              <w:t>Interest on Late Payment</w:t>
            </w:r>
          </w:p>
        </w:tc>
        <w:tc>
          <w:tcPr>
            <w:tcW w:w="6419" w:type="dxa"/>
          </w:tcPr>
          <w:p w:rsidR="00192572" w:rsidRDefault="00192572" w:rsidP="00934C97">
            <w:pPr>
              <w:spacing w:after="0" w:line="240" w:lineRule="auto"/>
              <w:jc w:val="both"/>
              <w:rPr>
                <w:rFonts w:ascii="Arial" w:hAnsi="Arial" w:cs="Arial"/>
                <w:spacing w:val="-3"/>
                <w:sz w:val="20"/>
                <w:szCs w:val="20"/>
              </w:rPr>
            </w:pPr>
            <w:r w:rsidRPr="00250DED">
              <w:rPr>
                <w:rFonts w:ascii="Arial" w:hAnsi="Arial" w:cs="Arial"/>
                <w:sz w:val="20"/>
                <w:szCs w:val="20"/>
              </w:rPr>
              <w:t>Interest shall be automatically applied</w:t>
            </w:r>
            <w:r>
              <w:rPr>
                <w:rFonts w:ascii="Arial" w:hAnsi="Arial" w:cs="Arial"/>
                <w:sz w:val="20"/>
                <w:szCs w:val="20"/>
              </w:rPr>
              <w:t xml:space="preserve"> if payment has not been received within [forty five (45)] days of receipt of a valid invoice. Interest shall be calculated on a daily basis using an interest rate equal to the </w:t>
            </w:r>
            <w:r w:rsidRPr="00B454BC">
              <w:rPr>
                <w:rFonts w:ascii="Arial" w:hAnsi="Arial" w:cs="Arial"/>
                <w:sz w:val="20"/>
                <w:szCs w:val="20"/>
              </w:rPr>
              <w:t>European Central Bank main refinanc</w:t>
            </w:r>
            <w:r>
              <w:rPr>
                <w:rFonts w:ascii="Arial" w:hAnsi="Arial" w:cs="Arial"/>
                <w:sz w:val="20"/>
                <w:szCs w:val="20"/>
              </w:rPr>
              <w:t>ing rate (as at 1 January and 1 </w:t>
            </w:r>
            <w:r w:rsidRPr="00B454BC">
              <w:rPr>
                <w:rFonts w:ascii="Arial" w:hAnsi="Arial" w:cs="Arial"/>
                <w:sz w:val="20"/>
                <w:szCs w:val="20"/>
              </w:rPr>
              <w:t xml:space="preserve">July in each year) plus </w:t>
            </w:r>
            <w:r>
              <w:rPr>
                <w:rFonts w:ascii="Arial" w:hAnsi="Arial" w:cs="Arial"/>
                <w:sz w:val="20"/>
                <w:szCs w:val="20"/>
              </w:rPr>
              <w:t>[</w:t>
            </w:r>
            <w:r w:rsidRPr="00B454BC">
              <w:rPr>
                <w:rFonts w:ascii="Arial" w:hAnsi="Arial" w:cs="Arial"/>
                <w:sz w:val="20"/>
                <w:szCs w:val="20"/>
              </w:rPr>
              <w:t>8</w:t>
            </w:r>
            <w:r>
              <w:rPr>
                <w:rFonts w:ascii="Arial" w:hAnsi="Arial" w:cs="Arial"/>
                <w:sz w:val="20"/>
                <w:szCs w:val="20"/>
              </w:rPr>
              <w:t>]</w:t>
            </w:r>
            <w:r w:rsidRPr="00B454BC">
              <w:rPr>
                <w:rFonts w:ascii="Arial" w:hAnsi="Arial" w:cs="Arial"/>
                <w:sz w:val="20"/>
                <w:szCs w:val="20"/>
              </w:rPr>
              <w:t xml:space="preserve"> percentage </w:t>
            </w:r>
            <w:r>
              <w:rPr>
                <w:rFonts w:ascii="Arial" w:hAnsi="Arial" w:cs="Arial"/>
                <w:sz w:val="20"/>
                <w:szCs w:val="20"/>
              </w:rPr>
              <w:t>points.</w:t>
            </w:r>
          </w:p>
        </w:tc>
      </w:tr>
      <w:tr w:rsidR="00192572" w:rsidRPr="00757A72" w:rsidTr="00934C97">
        <w:tc>
          <w:tcPr>
            <w:tcW w:w="2867"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Payment details for Lead Party</w:t>
            </w:r>
          </w:p>
        </w:tc>
        <w:tc>
          <w:tcPr>
            <w:tcW w:w="6419" w:type="dxa"/>
          </w:tcPr>
          <w:p w:rsidR="00192572" w:rsidRPr="00B568FB" w:rsidRDefault="00192572" w:rsidP="00934C97">
            <w:pPr>
              <w:tabs>
                <w:tab w:val="left" w:pos="2378"/>
              </w:tabs>
              <w:spacing w:after="0"/>
              <w:jc w:val="both"/>
              <w:rPr>
                <w:rFonts w:ascii="Arial" w:hAnsi="Arial" w:cs="Arial"/>
                <w:spacing w:val="-3"/>
                <w:sz w:val="20"/>
                <w:szCs w:val="20"/>
              </w:rPr>
            </w:pPr>
            <w:r w:rsidRPr="00B568FB">
              <w:rPr>
                <w:rFonts w:ascii="Arial" w:hAnsi="Arial" w:cs="Arial"/>
                <w:b/>
                <w:color w:val="A626AA"/>
                <w:spacing w:val="-3"/>
                <w:sz w:val="20"/>
                <w:szCs w:val="20"/>
              </w:rPr>
              <w:t>Bank account name:</w:t>
            </w:r>
            <w:r w:rsidRPr="00B568FB">
              <w:rPr>
                <w:rFonts w:ascii="Arial" w:hAnsi="Arial" w:cs="Arial"/>
                <w:b/>
                <w:spacing w:val="-3"/>
                <w:sz w:val="20"/>
                <w:szCs w:val="20"/>
              </w:rPr>
              <w:tab/>
            </w:r>
            <w:r w:rsidRPr="00B568FB">
              <w:rPr>
                <w:rFonts w:ascii="Arial" w:hAnsi="Arial" w:cs="Arial"/>
                <w:spacing w:val="-3"/>
                <w:sz w:val="20"/>
                <w:szCs w:val="20"/>
              </w:rPr>
              <w:t>[●]</w:t>
            </w:r>
          </w:p>
          <w:p w:rsidR="00192572" w:rsidRPr="00B568FB" w:rsidRDefault="00192572" w:rsidP="00934C97">
            <w:pPr>
              <w:tabs>
                <w:tab w:val="left" w:pos="2378"/>
              </w:tabs>
              <w:spacing w:after="0"/>
              <w:jc w:val="both"/>
              <w:rPr>
                <w:rFonts w:ascii="Arial" w:hAnsi="Arial" w:cs="Arial"/>
                <w:spacing w:val="-3"/>
                <w:sz w:val="20"/>
                <w:szCs w:val="20"/>
              </w:rPr>
            </w:pPr>
            <w:r w:rsidRPr="00B568FB">
              <w:rPr>
                <w:rFonts w:ascii="Arial" w:hAnsi="Arial" w:cs="Arial"/>
                <w:b/>
                <w:color w:val="A626AA"/>
                <w:spacing w:val="-3"/>
                <w:sz w:val="20"/>
                <w:szCs w:val="20"/>
              </w:rPr>
              <w:t>Bank account number:</w:t>
            </w:r>
            <w:r w:rsidRPr="00B568FB">
              <w:rPr>
                <w:rFonts w:ascii="Arial" w:hAnsi="Arial" w:cs="Arial"/>
                <w:b/>
                <w:spacing w:val="-3"/>
                <w:sz w:val="20"/>
                <w:szCs w:val="20"/>
              </w:rPr>
              <w:tab/>
            </w:r>
            <w:r w:rsidRPr="00B568FB">
              <w:rPr>
                <w:rFonts w:ascii="Arial" w:hAnsi="Arial" w:cs="Arial"/>
                <w:spacing w:val="-3"/>
                <w:sz w:val="20"/>
                <w:szCs w:val="20"/>
              </w:rPr>
              <w:t>[●]</w:t>
            </w:r>
          </w:p>
          <w:p w:rsidR="00192572" w:rsidRPr="00B568FB" w:rsidRDefault="00192572" w:rsidP="00934C97">
            <w:pPr>
              <w:tabs>
                <w:tab w:val="left" w:pos="2378"/>
              </w:tabs>
              <w:spacing w:after="0"/>
              <w:jc w:val="both"/>
              <w:rPr>
                <w:rFonts w:ascii="Arial" w:hAnsi="Arial" w:cs="Arial"/>
                <w:spacing w:val="-3"/>
                <w:sz w:val="20"/>
                <w:szCs w:val="20"/>
              </w:rPr>
            </w:pPr>
            <w:r w:rsidRPr="00B568FB">
              <w:rPr>
                <w:rFonts w:ascii="Arial" w:hAnsi="Arial" w:cs="Arial"/>
                <w:b/>
                <w:color w:val="A626AA"/>
                <w:spacing w:val="-3"/>
                <w:sz w:val="20"/>
                <w:szCs w:val="20"/>
              </w:rPr>
              <w:t>Bank sort code:</w:t>
            </w:r>
            <w:r w:rsidRPr="00B568FB">
              <w:rPr>
                <w:rFonts w:ascii="Arial" w:hAnsi="Arial" w:cs="Arial"/>
                <w:b/>
                <w:spacing w:val="-3"/>
                <w:sz w:val="20"/>
                <w:szCs w:val="20"/>
              </w:rPr>
              <w:tab/>
            </w:r>
            <w:r w:rsidRPr="00B568FB">
              <w:rPr>
                <w:rFonts w:ascii="Arial" w:hAnsi="Arial" w:cs="Arial"/>
                <w:spacing w:val="-3"/>
                <w:sz w:val="20"/>
                <w:szCs w:val="20"/>
              </w:rPr>
              <w:t>[●]</w:t>
            </w:r>
          </w:p>
          <w:p w:rsidR="00192572" w:rsidRPr="00757A72" w:rsidRDefault="00192572" w:rsidP="00934C97">
            <w:pPr>
              <w:tabs>
                <w:tab w:val="left" w:pos="2378"/>
              </w:tabs>
              <w:spacing w:after="0"/>
              <w:jc w:val="both"/>
              <w:rPr>
                <w:rFonts w:ascii="Arial" w:hAnsi="Arial" w:cs="Arial"/>
                <w:spacing w:val="-3"/>
                <w:sz w:val="20"/>
                <w:szCs w:val="20"/>
              </w:rPr>
            </w:pPr>
            <w:r w:rsidRPr="00B568FB">
              <w:rPr>
                <w:rFonts w:ascii="Arial" w:hAnsi="Arial" w:cs="Arial"/>
                <w:b/>
                <w:color w:val="A626AA"/>
                <w:spacing w:val="-3"/>
                <w:sz w:val="20"/>
                <w:szCs w:val="20"/>
              </w:rPr>
              <w:t>Reference:</w:t>
            </w:r>
            <w:r w:rsidRPr="00B568FB">
              <w:rPr>
                <w:rFonts w:ascii="Arial" w:hAnsi="Arial" w:cs="Arial"/>
                <w:b/>
                <w:spacing w:val="-3"/>
                <w:sz w:val="20"/>
                <w:szCs w:val="20"/>
              </w:rPr>
              <w:tab/>
            </w:r>
            <w:r w:rsidRPr="00B568FB">
              <w:rPr>
                <w:rFonts w:ascii="Arial" w:hAnsi="Arial" w:cs="Arial"/>
                <w:spacing w:val="-3"/>
                <w:sz w:val="20"/>
                <w:szCs w:val="20"/>
              </w:rPr>
              <w:t>[●]</w:t>
            </w:r>
          </w:p>
        </w:tc>
      </w:tr>
      <w:tr w:rsidR="00192572" w:rsidRPr="00757A72" w:rsidTr="00934C97">
        <w:tc>
          <w:tcPr>
            <w:tcW w:w="2867"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Industry VAT Number</w:t>
            </w:r>
          </w:p>
        </w:tc>
        <w:tc>
          <w:tcPr>
            <w:tcW w:w="6419" w:type="dxa"/>
          </w:tcPr>
          <w:p w:rsidR="00192572" w:rsidRDefault="00192572" w:rsidP="00934C97">
            <w:pPr>
              <w:spacing w:after="0" w:line="240" w:lineRule="auto"/>
              <w:jc w:val="both"/>
              <w:rPr>
                <w:rFonts w:ascii="Arial" w:hAnsi="Arial" w:cs="Arial"/>
                <w:spacing w:val="-3"/>
                <w:sz w:val="20"/>
                <w:szCs w:val="20"/>
              </w:rPr>
            </w:pPr>
            <w:r w:rsidRPr="00757A72">
              <w:rPr>
                <w:rFonts w:ascii="Arial" w:hAnsi="Arial" w:cs="Arial"/>
                <w:spacing w:val="-3"/>
                <w:sz w:val="20"/>
                <w:szCs w:val="20"/>
              </w:rPr>
              <w:t>[●]</w:t>
            </w:r>
          </w:p>
        </w:tc>
      </w:tr>
      <w:tr w:rsidR="00192572" w:rsidRPr="00757A72" w:rsidTr="00934C97">
        <w:tc>
          <w:tcPr>
            <w:tcW w:w="2867" w:type="dxa"/>
          </w:tcPr>
          <w:p w:rsidR="00192572" w:rsidRDefault="00192572" w:rsidP="00934C97">
            <w:pPr>
              <w:spacing w:after="0" w:line="240" w:lineRule="auto"/>
              <w:rPr>
                <w:rFonts w:ascii="Arial" w:hAnsi="Arial" w:cs="Arial"/>
                <w:b/>
                <w:color w:val="A626AA"/>
                <w:sz w:val="20"/>
                <w:szCs w:val="20"/>
              </w:rPr>
            </w:pPr>
            <w:r>
              <w:rPr>
                <w:rFonts w:ascii="Arial" w:hAnsi="Arial" w:cs="Arial"/>
                <w:b/>
                <w:color w:val="A626AA"/>
                <w:sz w:val="20"/>
                <w:szCs w:val="20"/>
              </w:rPr>
              <w:t>RPO VAT Number</w:t>
            </w:r>
          </w:p>
        </w:tc>
        <w:tc>
          <w:tcPr>
            <w:tcW w:w="6419" w:type="dxa"/>
          </w:tcPr>
          <w:p w:rsidR="00192572" w:rsidRDefault="00192572" w:rsidP="00934C97">
            <w:pPr>
              <w:spacing w:after="0" w:line="240" w:lineRule="auto"/>
              <w:jc w:val="both"/>
              <w:rPr>
                <w:rFonts w:ascii="Arial" w:hAnsi="Arial" w:cs="Arial"/>
                <w:spacing w:val="-3"/>
                <w:sz w:val="20"/>
                <w:szCs w:val="20"/>
              </w:rPr>
            </w:pPr>
            <w:r w:rsidRPr="00757A72">
              <w:rPr>
                <w:rFonts w:ascii="Arial" w:hAnsi="Arial" w:cs="Arial"/>
                <w:spacing w:val="-3"/>
                <w:sz w:val="20"/>
                <w:szCs w:val="20"/>
              </w:rPr>
              <w:t>[●]</w:t>
            </w:r>
          </w:p>
        </w:tc>
      </w:tr>
    </w:tbl>
    <w:p w:rsidR="00192572" w:rsidRDefault="00192572" w:rsidP="00192572">
      <w:pPr>
        <w:rPr>
          <w:rFonts w:ascii="Arial" w:hAnsi="Arial" w:cs="Arial"/>
          <w:sz w:val="20"/>
          <w:szCs w:val="20"/>
        </w:rPr>
      </w:pPr>
    </w:p>
    <w:p w:rsidR="00192572" w:rsidRDefault="00192572" w:rsidP="00192572">
      <w:pPr>
        <w:spacing w:after="0" w:line="240" w:lineRule="auto"/>
        <w:rPr>
          <w:rFonts w:ascii="Arial" w:hAnsi="Arial" w:cs="Arial"/>
          <w:sz w:val="20"/>
          <w:szCs w:val="20"/>
        </w:rPr>
      </w:pPr>
      <w:r>
        <w:rPr>
          <w:rFonts w:ascii="Arial" w:hAnsi="Arial" w:cs="Arial"/>
          <w:sz w:val="20"/>
          <w:szCs w:val="20"/>
        </w:rPr>
        <w:br w:type="page"/>
      </w:r>
    </w:p>
    <w:p w:rsidR="00192572" w:rsidRPr="00192572" w:rsidRDefault="00192572" w:rsidP="00192572">
      <w:pPr>
        <w:pStyle w:val="Heading1"/>
        <w:jc w:val="center"/>
        <w:rPr>
          <w:rFonts w:ascii="Arial" w:hAnsi="Arial"/>
          <w:sz w:val="28"/>
          <w:szCs w:val="28"/>
        </w:rPr>
      </w:pPr>
      <w:r w:rsidRPr="00192572">
        <w:rPr>
          <w:rFonts w:ascii="Arial" w:hAnsi="Arial"/>
          <w:sz w:val="28"/>
          <w:szCs w:val="28"/>
        </w:rPr>
        <w:lastRenderedPageBreak/>
        <w:t>Annex 1</w:t>
      </w:r>
    </w:p>
    <w:p w:rsidR="00192572" w:rsidRPr="00681A0A" w:rsidRDefault="00192572" w:rsidP="00192572">
      <w:pPr>
        <w:jc w:val="center"/>
        <w:rPr>
          <w:rFonts w:ascii="Arial" w:hAnsi="Arial" w:cs="Arial"/>
          <w:b/>
          <w:sz w:val="20"/>
          <w:szCs w:val="20"/>
        </w:rPr>
      </w:pPr>
      <w:r w:rsidRPr="00681A0A">
        <w:rPr>
          <w:rFonts w:ascii="Arial" w:hAnsi="Arial" w:cs="Arial"/>
          <w:b/>
          <w:sz w:val="20"/>
          <w:szCs w:val="20"/>
        </w:rPr>
        <w:t xml:space="preserve">Alternative Definitions for insertion in Clause 1.1 where Joint IP is not provided for in the Collaborative Research Agreement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89"/>
        <w:gridCol w:w="6573"/>
      </w:tblGrid>
      <w:tr w:rsidR="00192572" w:rsidTr="00934C97">
        <w:tc>
          <w:tcPr>
            <w:tcW w:w="2410" w:type="dxa"/>
          </w:tcPr>
          <w:p w:rsidR="00192572" w:rsidRPr="00681A0A" w:rsidRDefault="00192572" w:rsidP="00934C97">
            <w:pPr>
              <w:spacing w:after="0" w:line="240" w:lineRule="auto"/>
              <w:jc w:val="both"/>
              <w:rPr>
                <w:rFonts w:ascii="Arial" w:hAnsi="Arial" w:cs="Arial"/>
                <w:sz w:val="20"/>
                <w:szCs w:val="20"/>
              </w:rPr>
            </w:pPr>
            <w:r w:rsidRPr="00681A0A">
              <w:rPr>
                <w:rFonts w:ascii="Arial" w:hAnsi="Arial" w:cs="Arial"/>
                <w:sz w:val="20"/>
                <w:szCs w:val="20"/>
              </w:rPr>
              <w:t>Joint IP</w:t>
            </w:r>
          </w:p>
        </w:tc>
        <w:tc>
          <w:tcPr>
            <w:tcW w:w="6662" w:type="dxa"/>
          </w:tcPr>
          <w:p w:rsidR="00192572" w:rsidRPr="00681A0A" w:rsidRDefault="00192572" w:rsidP="00934C97">
            <w:pPr>
              <w:spacing w:after="0" w:line="240" w:lineRule="auto"/>
              <w:jc w:val="both"/>
              <w:rPr>
                <w:rFonts w:ascii="Arial" w:hAnsi="Arial" w:cs="Arial"/>
                <w:sz w:val="20"/>
                <w:szCs w:val="20"/>
              </w:rPr>
            </w:pPr>
            <w:r w:rsidRPr="00681A0A">
              <w:rPr>
                <w:rFonts w:ascii="Arial" w:hAnsi="Arial" w:cs="Arial"/>
                <w:sz w:val="20"/>
                <w:szCs w:val="20"/>
              </w:rPr>
              <w:t>Any patentable invention or copyright generated by the Personnel of both the RPO Party and the Industry Party during th</w:t>
            </w:r>
            <w:r>
              <w:rPr>
                <w:rFonts w:ascii="Arial" w:hAnsi="Arial" w:cs="Arial"/>
                <w:sz w:val="20"/>
                <w:szCs w:val="20"/>
              </w:rPr>
              <w:t>e course of the Project.  A</w:t>
            </w:r>
            <w:r w:rsidRPr="00681A0A">
              <w:rPr>
                <w:rFonts w:ascii="Arial" w:hAnsi="Arial" w:cs="Arial"/>
                <w:sz w:val="20"/>
                <w:szCs w:val="20"/>
              </w:rPr>
              <w:t xml:space="preserve"> person shall be taken to participate in the generation of: (</w:t>
            </w:r>
            <w:proofErr w:type="spellStart"/>
            <w:r w:rsidRPr="00681A0A">
              <w:rPr>
                <w:rFonts w:ascii="Arial" w:hAnsi="Arial" w:cs="Arial"/>
                <w:sz w:val="20"/>
                <w:szCs w:val="20"/>
              </w:rPr>
              <w:t>i</w:t>
            </w:r>
            <w:proofErr w:type="spellEnd"/>
            <w:r w:rsidRPr="00681A0A">
              <w:rPr>
                <w:rFonts w:ascii="Arial" w:hAnsi="Arial" w:cs="Arial"/>
                <w:sz w:val="20"/>
                <w:szCs w:val="20"/>
              </w:rPr>
              <w:t xml:space="preserve">) a patentable invention, only if he is considered the, or an, inventor of that invention under Irish patent law as it stands on the date on which the invention is </w:t>
            </w:r>
            <w:r>
              <w:rPr>
                <w:rFonts w:ascii="Arial" w:hAnsi="Arial" w:cs="Arial"/>
                <w:sz w:val="20"/>
                <w:szCs w:val="20"/>
              </w:rPr>
              <w:t xml:space="preserve">made; and  (ii) </w:t>
            </w:r>
            <w:r w:rsidRPr="00681A0A">
              <w:rPr>
                <w:rFonts w:ascii="Arial" w:hAnsi="Arial" w:cs="Arial"/>
                <w:sz w:val="20"/>
                <w:szCs w:val="20"/>
              </w:rPr>
              <w:t>copyright, only if he is the, or an, author of the work in question for the purposes of Irish copyright law as it stands on the date</w:t>
            </w:r>
            <w:r>
              <w:rPr>
                <w:rFonts w:ascii="Arial" w:hAnsi="Arial" w:cs="Arial"/>
                <w:sz w:val="20"/>
                <w:szCs w:val="20"/>
              </w:rPr>
              <w:t xml:space="preserve"> on which the work is generated, </w:t>
            </w:r>
            <w:r w:rsidRPr="00681A0A">
              <w:rPr>
                <w:rFonts w:ascii="Arial" w:hAnsi="Arial" w:cs="Arial"/>
                <w:sz w:val="20"/>
                <w:szCs w:val="20"/>
              </w:rPr>
              <w:t xml:space="preserve"> and  the term 'generated' includes a reference to the expressions 'discovered', 'conceived', 'first reduced to practice', 'created', and 'developed', and terms cognate with the term 'generated' shall be understood accordingly.</w:t>
            </w:r>
          </w:p>
          <w:p w:rsidR="00192572" w:rsidRPr="00681A0A" w:rsidRDefault="00192572" w:rsidP="00934C97">
            <w:pPr>
              <w:spacing w:after="0" w:line="240" w:lineRule="auto"/>
              <w:jc w:val="both"/>
              <w:rPr>
                <w:rFonts w:ascii="Arial" w:hAnsi="Arial" w:cs="Arial"/>
                <w:sz w:val="20"/>
                <w:szCs w:val="20"/>
              </w:rPr>
            </w:pPr>
          </w:p>
        </w:tc>
      </w:tr>
      <w:tr w:rsidR="00192572" w:rsidTr="00934C97">
        <w:tc>
          <w:tcPr>
            <w:tcW w:w="2410" w:type="dxa"/>
          </w:tcPr>
          <w:p w:rsidR="00192572" w:rsidRPr="00681A0A" w:rsidRDefault="00192572" w:rsidP="00934C97">
            <w:pPr>
              <w:spacing w:after="0" w:line="240" w:lineRule="auto"/>
              <w:jc w:val="both"/>
              <w:rPr>
                <w:rFonts w:ascii="Arial" w:hAnsi="Arial" w:cs="Arial"/>
                <w:sz w:val="20"/>
                <w:szCs w:val="20"/>
              </w:rPr>
            </w:pPr>
            <w:r w:rsidRPr="00681A0A">
              <w:rPr>
                <w:rFonts w:ascii="Arial" w:hAnsi="Arial" w:cs="Arial"/>
                <w:sz w:val="20"/>
                <w:szCs w:val="20"/>
              </w:rPr>
              <w:t>Personnel</w:t>
            </w:r>
          </w:p>
        </w:tc>
        <w:tc>
          <w:tcPr>
            <w:tcW w:w="6662" w:type="dxa"/>
          </w:tcPr>
          <w:p w:rsidR="00192572" w:rsidRPr="00681A0A" w:rsidRDefault="00192572" w:rsidP="00934C97">
            <w:pPr>
              <w:spacing w:after="0" w:line="240" w:lineRule="auto"/>
              <w:jc w:val="both"/>
              <w:rPr>
                <w:rFonts w:ascii="Arial" w:hAnsi="Arial" w:cs="Arial"/>
                <w:sz w:val="20"/>
                <w:szCs w:val="20"/>
              </w:rPr>
            </w:pPr>
            <w:r w:rsidRPr="00681A0A">
              <w:rPr>
                <w:rFonts w:ascii="Arial" w:hAnsi="Arial" w:cs="Arial"/>
                <w:sz w:val="20"/>
                <w:szCs w:val="20"/>
              </w:rPr>
              <w:t>The officers, directors, employees, contractors, researchers of registered students of a Party and those of its Affiliates.</w:t>
            </w:r>
          </w:p>
        </w:tc>
      </w:tr>
    </w:tbl>
    <w:p w:rsidR="00192572" w:rsidRPr="006A5FD3" w:rsidRDefault="00192572" w:rsidP="00192572">
      <w:pPr>
        <w:rPr>
          <w:rFonts w:ascii="Arial" w:hAnsi="Arial" w:cs="Arial"/>
          <w:sz w:val="20"/>
        </w:rPr>
      </w:pPr>
    </w:p>
    <w:p w:rsidR="008C5555" w:rsidRDefault="008C5555" w:rsidP="004B71B1"/>
    <w:sectPr w:rsidR="008C5555" w:rsidSect="004F4EF1">
      <w:headerReference w:type="default" r:id="rId7"/>
      <w:footerReference w:type="default" r:id="rId8"/>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2572" w:rsidRDefault="00192572">
      <w:r>
        <w:separator/>
      </w:r>
    </w:p>
  </w:endnote>
  <w:endnote w:type="continuationSeparator" w:id="0">
    <w:p w:rsidR="00192572" w:rsidRDefault="001925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6168" w:rsidRPr="002C6168" w:rsidRDefault="00192572" w:rsidP="002C6168">
    <w:pPr>
      <w:pStyle w:val="Footer"/>
      <w:jc w:val="right"/>
      <w:rPr>
        <w:sz w:val="18"/>
        <w:szCs w:val="18"/>
      </w:rPr>
    </w:pPr>
    <w:r>
      <w:rPr>
        <w:noProof/>
        <w:lang w:val="en-IE" w:eastAsia="en-IE"/>
      </w:rPr>
      <mc:AlternateContent>
        <mc:Choice Requires="wps">
          <w:drawing>
            <wp:anchor distT="0" distB="0" distL="114300" distR="114300" simplePos="0" relativeHeight="251657728" behindDoc="0" locked="1" layoutInCell="1" allowOverlap="1">
              <wp:simplePos x="0" y="0"/>
              <wp:positionH relativeFrom="column">
                <wp:posOffset>0</wp:posOffset>
              </wp:positionH>
              <wp:positionV relativeFrom="paragraph">
                <wp:posOffset>5715</wp:posOffset>
              </wp:positionV>
              <wp:extent cx="4319905" cy="179705"/>
              <wp:effectExtent l="0" t="0" r="4445"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99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C6168" w:rsidRPr="002C6168" w:rsidRDefault="002C6168">
                          <w:pPr>
                            <w:rPr>
                              <w:sz w:val="18"/>
                              <w:szCs w:val="18"/>
                              <w:lang w:val="en-IE"/>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0;margin-top:.45pt;width:340.15pt;height:1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" filled="f" stroked="f">
              <v:textbox inset="0,0,0,0">
                <w:txbxContent>
                  <w:p w:rsidR="002C6168" w:rsidRPr="002C6168" w:rsidRDefault="002C6168">
                    <w:pPr>
                      <w:rPr>
                        <w:sz w:val="18"/>
                        <w:szCs w:val="18"/>
                        <w:lang w:val="en-IE"/>
                      </w:rPr>
                    </w:pPr>
                  </w:p>
                </w:txbxContent>
              </v:textbox>
              <w10:anchorlock/>
            </v:shape>
          </w:pict>
        </mc:Fallback>
      </mc:AlternateContent>
    </w:r>
    <w:r w:rsidR="002C6168">
      <w:rPr>
        <w:rStyle w:val="PageNumber"/>
      </w:rPr>
      <w:fldChar w:fldCharType="begin"/>
    </w:r>
    <w:r w:rsidR="002C6168">
      <w:rPr>
        <w:rStyle w:val="PageNumber"/>
      </w:rPr>
      <w:instrText xml:space="preserve"> PAGE </w:instrText>
    </w:r>
    <w:r w:rsidR="002C6168">
      <w:rPr>
        <w:rStyle w:val="PageNumber"/>
      </w:rPr>
      <w:fldChar w:fldCharType="separate"/>
    </w:r>
    <w:r w:rsidR="006F79DE">
      <w:rPr>
        <w:rStyle w:val="PageNumber"/>
        <w:noProof/>
      </w:rPr>
      <w:t>12</w:t>
    </w:r>
    <w:r w:rsidR="002C6168">
      <w:rPr>
        <w:rStyle w:val="PageNumber"/>
      </w:rPr>
      <w:fldChar w:fldCharType="end"/>
    </w:r>
    <w:r w:rsidRPr="002C6168">
      <w:rPr>
        <w:noProof/>
        <w:sz w:val="18"/>
        <w:szCs w:val="18"/>
        <w:lang w:val="en-IE" w:eastAsia="en-IE"/>
      </w:rPr>
      <mc:AlternateContent>
        <mc:Choice Requires="wpg">
          <w:drawing>
            <wp:anchor distT="0" distB="0" distL="114300" distR="114300" simplePos="0" relativeHeight="251656704" behindDoc="0" locked="1" layoutInCell="1" allowOverlap="1">
              <wp:simplePos x="0" y="0"/>
              <wp:positionH relativeFrom="column">
                <wp:posOffset>0</wp:posOffset>
              </wp:positionH>
              <wp:positionV relativeFrom="paragraph">
                <wp:posOffset>-146685</wp:posOffset>
              </wp:positionV>
              <wp:extent cx="5760085" cy="43180"/>
              <wp:effectExtent l="0" t="0" r="254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43180"/>
                        <a:chOff x="1418" y="8078"/>
                        <a:chExt cx="9071" cy="283"/>
                      </a:xfrm>
                    </wpg:grpSpPr>
                    <wps:wsp>
                      <wps:cNvPr id="2" name="Rectangle 2"/>
                      <wps:cNvSpPr>
                        <a:spLocks noChangeArrowheads="1"/>
                      </wps:cNvSpPr>
                      <wps:spPr bwMode="auto">
                        <a:xfrm>
                          <a:off x="1418" y="8078"/>
                          <a:ext cx="9071" cy="28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418" y="8078"/>
                          <a:ext cx="4535" cy="283"/>
                        </a:xfrm>
                        <a:prstGeom prst="rect">
                          <a:avLst/>
                        </a:prstGeom>
                        <a:solidFill>
                          <a:srgbClr val="A626A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7626" y="8078"/>
                          <a:ext cx="2863" cy="283"/>
                        </a:xfrm>
                        <a:prstGeom prst="rect">
                          <a:avLst/>
                        </a:prstGeom>
                        <a:solidFill>
                          <a:srgbClr val="009B3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5918" y="8078"/>
                          <a:ext cx="2721" cy="283"/>
                        </a:xfrm>
                        <a:prstGeom prst="rect">
                          <a:avLst/>
                        </a:prstGeom>
                        <a:solidFill>
                          <a:srgbClr val="42145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77AE6" id="Group 1" o:spid="_x0000_s1026" style="position:absolute;margin-left:0;margin-top:-11.55pt;width:453.55pt;height:3.4pt;z-index:251656704" coordorigin="1418,8078" coordsize="9071,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">
              <v:rect id="Rectangle 2" o:spid="_x0000_s1027" style="position:absolute;left:1418;top:8078;width:907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UqBsIA&#10;AADaAAAADwAAAGRycy9kb3ducmV2LnhtbESPT4vCMBTE7wt+h/AEb2viny1ajbIsCILuYVXw+mie&#10;bbF5qU3U+u2NIOxxmJnfMPNlaytxo8aXjjUM+goEceZMybmGw371OQHhA7LByjFpeJCH5aLzMcfU&#10;uDv/0W0XchEh7FPUUIRQp1L6rCCLvu9q4uidXGMxRNnk0jR4j3BbyaFSibRYclwosKafgrLz7mo1&#10;YDI2l9/TaLvfXBOc5q1afR2V1r1u+z0DEagN/+F3e200DOF1Jd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tSoGwgAAANoAAAAPAAAAAAAAAAAAAAAAAJgCAABkcnMvZG93&#10;bnJldi54bWxQSwUGAAAAAAQABAD1AAAAhwMAAAAA&#10;" stroked="f"/>
              <v:rect id="Rectangle 3" o:spid="_x0000_s1028" style="position:absolute;left:1418;top:8078;width:4535;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6J0cUA&#10;AADaAAAADwAAAGRycy9kb3ducmV2LnhtbESPzWrCQBSF94W+w3AFd2aitUVTRxGLUrRdVEVwd8nc&#10;JqmZOzEzNfHtnYLQ5eH8fJzJrDWluFDtCssK+lEMgji1uuBMwX637I1AOI+ssbRMCq7kYDZ9fJhg&#10;om3DX3TZ+kyEEXYJKsi9rxIpXZqTQRfZijh437Y26IOsM6lrbMK4KeUgjl+kwYIDIceKFjmlp+2v&#10;CZDxdX18+5mvPs3mwzw3g/Pw0KyV6nba+SsIT63/D9/b71rBE/xdCT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fonRxQAAANoAAAAPAAAAAAAAAAAAAAAAAJgCAABkcnMv&#10;ZG93bnJldi54bWxQSwUGAAAAAAQABAD1AAAAigMAAAAA&#10;" fillcolor="#a626aa" stroked="f"/>
              <v:rect id="Rectangle 4" o:spid="_x0000_s1029" style="position:absolute;left:7626;top:8078;width:2863;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7hAsAA&#10;AADaAAAADwAAAGRycy9kb3ducmV2LnhtbESPQYvCMBSE78L+h/AW9qbpyiJSjSKCq5cFrXp/NM+m&#10;2ryUJtb2328EweMwM98w82VnK9FS40vHCr5HCQji3OmSCwWn42Y4BeEDssbKMSnoycNy8TGYY6rd&#10;gw/UZqEQEcI+RQUmhDqV0ueGLPqRq4mjd3GNxRBlU0jd4CPCbSXHSTKRFkuOCwZrWhvKb9ndKsiv&#10;9/20PG8d9+fxxv79ZqZue6W+PrvVDESgLrzDr/ZOK/iB55V4A+Ti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67hAsAAAADaAAAADwAAAAAAAAAAAAAAAACYAgAAZHJzL2Rvd25y&#10;ZXYueG1sUEsFBgAAAAAEAAQA9QAAAIUDAAAAAA==&#10;" fillcolor="#009b3a" stroked="f"/>
              <v:rect id="Rectangle 5" o:spid="_x0000_s1030" style="position:absolute;left:5918;top:8078;width:2721;height:2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RfsMA&#10;AADaAAAADwAAAGRycy9kb3ducmV2LnhtbESPQWvCQBSE7wX/w/IK3uqmiqWkrqFEhYJQaPTQ4yP7&#10;moRm3667q4n/vlsQPA4z8w2zKkbTiwv50FlW8DzLQBDXVnfcKDgedk+vIEJE1thbJgVXClCsJw8r&#10;zLUd+IsuVWxEgnDIUUEbo8ulDHVLBsPMOuLk/VhvMCbpG6k9DgluejnPshdpsOO00KKjsqX6tzob&#10;BbvBnOS2cZ8bd/zux9O2XPj9Vanp4/j+BiLSGO/hW/tDK1jC/5V0A+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bRfsMAAADaAAAADwAAAAAAAAAAAAAAAACYAgAAZHJzL2Rv&#10;d25yZXYueG1sUEsFBgAAAAAEAAQA9QAAAIgDAAAAAA==&#10;" fillcolor="#42145f" stroked="f"/>
              <w10:anchorlock/>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2572" w:rsidRDefault="00192572">
      <w:r>
        <w:separator/>
      </w:r>
    </w:p>
  </w:footnote>
  <w:footnote w:type="continuationSeparator" w:id="0">
    <w:p w:rsidR="00192572" w:rsidRDefault="001925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4521"/>
    </w:tblGrid>
    <w:tr w:rsidR="00192572" w:rsidTr="00192572">
      <w:tc>
        <w:tcPr>
          <w:tcW w:w="4521" w:type="dxa"/>
          <w:shd w:val="clear" w:color="auto" w:fill="auto"/>
        </w:tcPr>
        <w:p w:rsidR="00192572" w:rsidRDefault="00192572" w:rsidP="002C6168">
          <w:pPr>
            <w:pStyle w:val="Header"/>
          </w:pPr>
          <w:r>
            <w:rPr>
              <w:noProof/>
              <w:lang w:val="en-IE" w:eastAsia="en-IE"/>
            </w:rPr>
            <w:drawing>
              <wp:anchor distT="0" distB="0" distL="114300" distR="114300" simplePos="0" relativeHeight="251660800" behindDoc="1" locked="1" layoutInCell="1" allowOverlap="1">
                <wp:simplePos x="0" y="0"/>
                <wp:positionH relativeFrom="page">
                  <wp:posOffset>-38100</wp:posOffset>
                </wp:positionH>
                <wp:positionV relativeFrom="page">
                  <wp:posOffset>-4445</wp:posOffset>
                </wp:positionV>
                <wp:extent cx="1860550" cy="360045"/>
                <wp:effectExtent l="0" t="0" r="6350" b="1905"/>
                <wp:wrapNone/>
                <wp:docPr id="9" name="Picture 9" descr="KT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TI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60550" cy="360045"/>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3D6B2F" w:rsidRPr="002C6168" w:rsidRDefault="003D6B2F" w:rsidP="002C61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B67A8"/>
    <w:multiLevelType w:val="hybridMultilevel"/>
    <w:tmpl w:val="FED83A84"/>
    <w:lvl w:ilvl="0" w:tplc="3C24A536">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B206D4"/>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4C0F2227"/>
    <w:multiLevelType w:val="multilevel"/>
    <w:tmpl w:val="A1A60930"/>
    <w:lvl w:ilvl="0">
      <w:start w:val="1"/>
      <w:numFmt w:val="decimal"/>
      <w:pStyle w:val="Heading2"/>
      <w:lvlText w:val="%1."/>
      <w:lvlJc w:val="left"/>
      <w:pPr>
        <w:tabs>
          <w:tab w:val="num" w:pos="567"/>
        </w:tabs>
        <w:ind w:left="567" w:hanging="567"/>
      </w:pPr>
      <w:rPr>
        <w:rFonts w:ascii="Arial" w:hAnsi="Arial" w:cs="Arial" w:hint="default"/>
        <w:b/>
        <w:i w:val="0"/>
        <w:sz w:val="20"/>
      </w:rPr>
    </w:lvl>
    <w:lvl w:ilvl="1">
      <w:start w:val="1"/>
      <w:numFmt w:val="decimal"/>
      <w:lvlText w:val="%1.%2"/>
      <w:lvlJc w:val="left"/>
      <w:pPr>
        <w:tabs>
          <w:tab w:val="num" w:pos="567"/>
        </w:tabs>
        <w:ind w:left="567" w:hanging="567"/>
      </w:pPr>
      <w:rPr>
        <w:rFonts w:ascii="Arial" w:hAnsi="Arial" w:cs="Arial" w:hint="default"/>
        <w:b w:val="0"/>
        <w:i w:val="0"/>
        <w:sz w:val="20"/>
      </w:rPr>
    </w:lvl>
    <w:lvl w:ilvl="2">
      <w:start w:val="1"/>
      <w:numFmt w:val="lowerLetter"/>
      <w:lvlText w:val="(%3)"/>
      <w:lvlJc w:val="left"/>
      <w:pPr>
        <w:tabs>
          <w:tab w:val="num" w:pos="1134"/>
        </w:tabs>
        <w:ind w:left="1134" w:hanging="567"/>
      </w:pPr>
      <w:rPr>
        <w:rFonts w:ascii="Arial" w:hAnsi="Arial" w:cs="Arial" w:hint="default"/>
        <w:b w:val="0"/>
        <w:i w:val="0"/>
        <w:sz w:val="20"/>
      </w:rPr>
    </w:lvl>
    <w:lvl w:ilvl="3">
      <w:start w:val="1"/>
      <w:numFmt w:val="lowerRoman"/>
      <w:lvlText w:val="(%4)"/>
      <w:lvlJc w:val="left"/>
      <w:pPr>
        <w:tabs>
          <w:tab w:val="num" w:pos="1701"/>
        </w:tabs>
        <w:ind w:left="1701" w:hanging="567"/>
      </w:pPr>
      <w:rPr>
        <w:rFonts w:ascii="Calibri" w:hAnsi="Calibri" w:cs="Times New Roman" w:hint="default"/>
        <w:b w:val="0"/>
        <w:i w:val="0"/>
        <w:sz w:val="22"/>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3" w15:restartNumberingAfterBreak="0">
    <w:nsid w:val="50D94FE4"/>
    <w:multiLevelType w:val="multilevel"/>
    <w:tmpl w:val="BEB48564"/>
    <w:lvl w:ilvl="0">
      <w:start w:val="1"/>
      <w:numFmt w:val="decimal"/>
      <w:lvlText w:val="(%1)"/>
      <w:lvlJc w:val="left"/>
      <w:pPr>
        <w:tabs>
          <w:tab w:val="num" w:pos="567"/>
        </w:tabs>
        <w:ind w:left="567" w:hanging="567"/>
      </w:pPr>
      <w:rPr>
        <w:rFonts w:cs="Times New Roman"/>
      </w:rPr>
    </w:lvl>
    <w:lvl w:ilvl="1">
      <w:start w:val="1"/>
      <w:numFmt w:val="decimal"/>
      <w:isLgl/>
      <w:lvlText w:val="%1.%2"/>
      <w:lvlJc w:val="left"/>
      <w:pPr>
        <w:tabs>
          <w:tab w:val="num" w:pos="720"/>
        </w:tabs>
        <w:ind w:left="720" w:hanging="720"/>
      </w:pPr>
      <w:rPr>
        <w:rFonts w:cs="Times New Roman"/>
      </w:rPr>
    </w:lvl>
    <w:lvl w:ilvl="2">
      <w:start w:val="1"/>
      <w:numFmt w:val="decimal"/>
      <w:isLgl/>
      <w:lvlText w:val="%1.%2.%3"/>
      <w:lvlJc w:val="left"/>
      <w:pPr>
        <w:tabs>
          <w:tab w:val="num" w:pos="720"/>
        </w:tabs>
        <w:ind w:left="720" w:hanging="720"/>
      </w:pPr>
      <w:rPr>
        <w:rFonts w:cs="Times New Roman"/>
      </w:rPr>
    </w:lvl>
    <w:lvl w:ilvl="3">
      <w:start w:val="1"/>
      <w:numFmt w:val="decimal"/>
      <w:isLgl/>
      <w:lvlText w:val="%1.%2.%3.%4"/>
      <w:lvlJc w:val="left"/>
      <w:pPr>
        <w:tabs>
          <w:tab w:val="num" w:pos="720"/>
        </w:tabs>
        <w:ind w:left="720" w:hanging="720"/>
      </w:pPr>
      <w:rPr>
        <w:rFonts w:cs="Times New Roman"/>
      </w:rPr>
    </w:lvl>
    <w:lvl w:ilvl="4">
      <w:start w:val="1"/>
      <w:numFmt w:val="decimal"/>
      <w:isLgl/>
      <w:lvlText w:val="%1.%2.%3.%4.%5"/>
      <w:lvlJc w:val="left"/>
      <w:pPr>
        <w:tabs>
          <w:tab w:val="num" w:pos="1080"/>
        </w:tabs>
        <w:ind w:left="1080" w:hanging="1080"/>
      </w:pPr>
      <w:rPr>
        <w:rFonts w:cs="Times New Roman"/>
      </w:rPr>
    </w:lvl>
    <w:lvl w:ilvl="5">
      <w:start w:val="1"/>
      <w:numFmt w:val="decimal"/>
      <w:isLgl/>
      <w:lvlText w:val="%1.%2.%3.%4.%5.%6"/>
      <w:lvlJc w:val="left"/>
      <w:pPr>
        <w:tabs>
          <w:tab w:val="num" w:pos="1080"/>
        </w:tabs>
        <w:ind w:left="1080" w:hanging="1080"/>
      </w:pPr>
      <w:rPr>
        <w:rFonts w:cs="Times New Roman"/>
      </w:rPr>
    </w:lvl>
    <w:lvl w:ilvl="6">
      <w:start w:val="1"/>
      <w:numFmt w:val="decimal"/>
      <w:isLgl/>
      <w:lvlText w:val="%1.%2.%3.%4.%5.%6.%7"/>
      <w:lvlJc w:val="left"/>
      <w:pPr>
        <w:tabs>
          <w:tab w:val="num" w:pos="1440"/>
        </w:tabs>
        <w:ind w:left="1440" w:hanging="1440"/>
      </w:pPr>
      <w:rPr>
        <w:rFonts w:cs="Times New Roman"/>
      </w:rPr>
    </w:lvl>
    <w:lvl w:ilvl="7">
      <w:start w:val="1"/>
      <w:numFmt w:val="decimal"/>
      <w:isLgl/>
      <w:lvlText w:val="%1.%2.%3.%4.%5.%6.%7.%8"/>
      <w:lvlJc w:val="left"/>
      <w:pPr>
        <w:tabs>
          <w:tab w:val="num" w:pos="1440"/>
        </w:tabs>
        <w:ind w:left="1440" w:hanging="1440"/>
      </w:pPr>
      <w:rPr>
        <w:rFonts w:cs="Times New Roman"/>
      </w:rPr>
    </w:lvl>
    <w:lvl w:ilvl="8">
      <w:start w:val="1"/>
      <w:numFmt w:val="decimal"/>
      <w:isLgl/>
      <w:lvlText w:val="%1.%2.%3.%4.%5.%6.%7.%8.%9"/>
      <w:lvlJc w:val="left"/>
      <w:pPr>
        <w:tabs>
          <w:tab w:val="num" w:pos="1800"/>
        </w:tabs>
        <w:ind w:left="1800" w:hanging="1800"/>
      </w:pPr>
      <w:rPr>
        <w:rFonts w:cs="Times New Roman"/>
      </w:rPr>
    </w:lvl>
  </w:abstractNum>
  <w:abstractNum w:abstractNumId="4" w15:restartNumberingAfterBreak="0">
    <w:nsid w:val="53257B5F"/>
    <w:multiLevelType w:val="hybridMultilevel"/>
    <w:tmpl w:val="78D886DC"/>
    <w:lvl w:ilvl="0" w:tplc="CAE6883A">
      <w:start w:val="1"/>
      <w:numFmt w:val="upperLetter"/>
      <w:pStyle w:val="Recital"/>
      <w:lvlText w:val="%1."/>
      <w:lvlJc w:val="left"/>
      <w:pPr>
        <w:tabs>
          <w:tab w:val="num" w:pos="567"/>
        </w:tabs>
        <w:ind w:left="567" w:hanging="567"/>
      </w:pPr>
      <w:rPr>
        <w:rFonts w:hint="default"/>
      </w:rPr>
    </w:lvl>
    <w:lvl w:ilvl="1" w:tplc="04090019">
      <w:start w:val="1"/>
      <w:numFmt w:val="decimal"/>
      <w:lvlText w:val="(%2)"/>
      <w:lvlJc w:val="left"/>
      <w:pPr>
        <w:tabs>
          <w:tab w:val="num" w:pos="1800"/>
        </w:tabs>
        <w:ind w:left="1800" w:hanging="720"/>
      </w:pPr>
      <w:rPr>
        <w:rFonts w:hint="default"/>
      </w:rPr>
    </w:lvl>
    <w:lvl w:ilvl="2" w:tplc="3F9A6A06">
      <w:start w:val="1"/>
      <w:numFmt w:val="decimal"/>
      <w:lvlText w:val="%3"/>
      <w:lvlJc w:val="left"/>
      <w:pPr>
        <w:tabs>
          <w:tab w:val="num" w:pos="2700"/>
        </w:tabs>
        <w:ind w:left="2700" w:hanging="720"/>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7EF342F"/>
    <w:multiLevelType w:val="hybridMultilevel"/>
    <w:tmpl w:val="730286BA"/>
    <w:lvl w:ilvl="0" w:tplc="63B80126">
      <w:start w:val="1"/>
      <w:numFmt w:val="bullet"/>
      <w:pStyle w:val="BulletList"/>
      <w:lvlText w:val="■"/>
      <w:lvlJc w:val="left"/>
      <w:pPr>
        <w:tabs>
          <w:tab w:val="num" w:pos="567"/>
        </w:tabs>
        <w:ind w:left="567" w:hanging="567"/>
      </w:pPr>
      <w:rPr>
        <w:rFonts w:ascii="Arial" w:hAnsi="Arial" w:hint="default"/>
        <w:color w:val="A626AA"/>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00E1E46"/>
    <w:multiLevelType w:val="hybridMultilevel"/>
    <w:tmpl w:val="EEC81FA2"/>
    <w:lvl w:ilvl="0" w:tplc="50F05CD0">
      <w:start w:val="1"/>
      <w:numFmt w:val="decimal"/>
      <w:pStyle w:val="NumberedList"/>
      <w:lvlText w:val="%1."/>
      <w:lvlJc w:val="left"/>
      <w:pPr>
        <w:tabs>
          <w:tab w:val="num" w:pos="567"/>
        </w:tabs>
        <w:ind w:left="567" w:hanging="567"/>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7AF028E9"/>
    <w:multiLevelType w:val="multilevel"/>
    <w:tmpl w:val="08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5"/>
  </w:num>
  <w:num w:numId="3">
    <w:abstractNumId w:val="7"/>
  </w:num>
  <w:num w:numId="4">
    <w:abstractNumId w:val="1"/>
  </w:num>
  <w:num w:numId="5">
    <w:abstractNumId w:val="2"/>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8">
      <o:colormru v:ext="edit" colors="#a626aa,#42145f,#009b3a,#742b8b"/>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572"/>
    <w:rsid w:val="00165C23"/>
    <w:rsid w:val="00192572"/>
    <w:rsid w:val="00253CB5"/>
    <w:rsid w:val="002C6168"/>
    <w:rsid w:val="003143C0"/>
    <w:rsid w:val="003B1563"/>
    <w:rsid w:val="003D6B2F"/>
    <w:rsid w:val="00470097"/>
    <w:rsid w:val="004B71B1"/>
    <w:rsid w:val="004F4EF1"/>
    <w:rsid w:val="005A4CB6"/>
    <w:rsid w:val="00621D44"/>
    <w:rsid w:val="00666086"/>
    <w:rsid w:val="006D0313"/>
    <w:rsid w:val="006F79DE"/>
    <w:rsid w:val="00722002"/>
    <w:rsid w:val="00810D3E"/>
    <w:rsid w:val="00823378"/>
    <w:rsid w:val="00887865"/>
    <w:rsid w:val="008C5555"/>
    <w:rsid w:val="008F3882"/>
    <w:rsid w:val="00976270"/>
    <w:rsid w:val="00990568"/>
    <w:rsid w:val="00997D2E"/>
    <w:rsid w:val="00A4206C"/>
    <w:rsid w:val="00C04820"/>
    <w:rsid w:val="00C37B37"/>
    <w:rsid w:val="00C5156E"/>
    <w:rsid w:val="00C87F6F"/>
    <w:rsid w:val="00CB3AC2"/>
    <w:rsid w:val="00CD785E"/>
    <w:rsid w:val="00CE521F"/>
    <w:rsid w:val="00D67BBC"/>
    <w:rsid w:val="00EB6E6F"/>
    <w:rsid w:val="00F61A28"/>
    <w:rsid w:val="00FE3E7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8">
      <o:colormru v:ext="edit" colors="#a626aa,#42145f,#009b3a,#742b8b"/>
    </o:shapedefaults>
    <o:shapelayout v:ext="edit">
      <o:idmap v:ext="edit" data="1"/>
    </o:shapelayout>
  </w:shapeDefaults>
  <w:decimalSymbol w:val="."/>
  <w:listSeparator w:val=","/>
  <w15:chartTrackingRefBased/>
  <w15:docId w15:val="{16ADEC69-62FD-4AA8-955C-D13ED18A9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99" w:qFormat="1"/>
    <w:lsdException w:name="Subtitle" w:qFormat="1"/>
    <w:lsdException w:name="Strong" w:qFormat="1"/>
    <w:lsdException w:name="Emphasis" w:qFormat="1"/>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92572"/>
    <w:pPr>
      <w:spacing w:after="200" w:line="276" w:lineRule="auto"/>
    </w:pPr>
    <w:rPr>
      <w:rFonts w:ascii="Calibri" w:eastAsia="Calibri" w:hAnsi="Calibri"/>
      <w:sz w:val="22"/>
      <w:szCs w:val="22"/>
      <w:lang w:val="en-GB" w:eastAsia="en-US"/>
    </w:rPr>
  </w:style>
  <w:style w:type="paragraph" w:styleId="Heading1">
    <w:name w:val="heading 1"/>
    <w:basedOn w:val="Normal"/>
    <w:next w:val="Normal"/>
    <w:qFormat/>
    <w:rsid w:val="00810D3E"/>
    <w:pPr>
      <w:keepNext/>
      <w:spacing w:before="240" w:after="60"/>
      <w:outlineLvl w:val="0"/>
    </w:pPr>
    <w:rPr>
      <w:rFonts w:cs="Arial"/>
      <w:b/>
      <w:bCs/>
      <w:color w:val="A626AA"/>
      <w:kern w:val="32"/>
      <w:sz w:val="88"/>
      <w:szCs w:val="32"/>
    </w:rPr>
  </w:style>
  <w:style w:type="paragraph" w:styleId="Heading2">
    <w:name w:val="heading 2"/>
    <w:basedOn w:val="Normal"/>
    <w:next w:val="Normal"/>
    <w:link w:val="Heading2Char"/>
    <w:qFormat/>
    <w:rsid w:val="00C04820"/>
    <w:pPr>
      <w:keepNext/>
      <w:spacing w:before="240" w:after="60"/>
      <w:outlineLvl w:val="1"/>
    </w:pPr>
    <w:rPr>
      <w:rFonts w:cs="Arial"/>
      <w:b/>
      <w:bCs/>
      <w:iCs/>
      <w:color w:val="A626AA"/>
      <w:sz w:val="28"/>
      <w:szCs w:val="28"/>
    </w:rPr>
  </w:style>
  <w:style w:type="paragraph" w:styleId="Heading3">
    <w:name w:val="heading 3"/>
    <w:basedOn w:val="Normal"/>
    <w:next w:val="Normal"/>
    <w:qFormat/>
    <w:rsid w:val="00810D3E"/>
    <w:pPr>
      <w:keepNext/>
      <w:spacing w:before="240" w:after="60"/>
      <w:outlineLvl w:val="2"/>
    </w:pPr>
    <w:rPr>
      <w:rFonts w:cs="Arial"/>
      <w:b/>
      <w:bCs/>
      <w:color w:val="A626AA"/>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3D6B2F"/>
    <w:pPr>
      <w:tabs>
        <w:tab w:val="center" w:pos="4153"/>
        <w:tab w:val="right" w:pos="8306"/>
      </w:tabs>
    </w:pPr>
  </w:style>
  <w:style w:type="paragraph" w:styleId="Footer">
    <w:name w:val="footer"/>
    <w:basedOn w:val="Normal"/>
    <w:rsid w:val="003D6B2F"/>
    <w:pPr>
      <w:tabs>
        <w:tab w:val="center" w:pos="4153"/>
        <w:tab w:val="right" w:pos="8306"/>
      </w:tabs>
    </w:pPr>
  </w:style>
  <w:style w:type="table" w:styleId="TableGrid">
    <w:name w:val="Table Grid"/>
    <w:basedOn w:val="TableNormal"/>
    <w:uiPriority w:val="39"/>
    <w:rsid w:val="00810D3E"/>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810D3E"/>
    <w:rPr>
      <w:rFonts w:ascii="Arial" w:hAnsi="Arial"/>
      <w:color w:val="auto"/>
      <w:sz w:val="18"/>
    </w:rPr>
  </w:style>
  <w:style w:type="paragraph" w:customStyle="1" w:styleId="NumberedList">
    <w:name w:val="Numbered List"/>
    <w:basedOn w:val="Normal"/>
    <w:rsid w:val="00823378"/>
    <w:pPr>
      <w:numPr>
        <w:numId w:val="1"/>
      </w:numPr>
    </w:pPr>
  </w:style>
  <w:style w:type="paragraph" w:customStyle="1" w:styleId="BulletList">
    <w:name w:val="Bullet List"/>
    <w:basedOn w:val="Normal"/>
    <w:rsid w:val="00823378"/>
    <w:pPr>
      <w:numPr>
        <w:numId w:val="2"/>
      </w:numPr>
    </w:pPr>
  </w:style>
  <w:style w:type="character" w:customStyle="1" w:styleId="Heading2Char">
    <w:name w:val="Heading 2 Char"/>
    <w:link w:val="Heading2"/>
    <w:rsid w:val="00192572"/>
    <w:rPr>
      <w:rFonts w:ascii="Arial" w:hAnsi="Arial" w:cs="Arial"/>
      <w:b/>
      <w:bCs/>
      <w:iCs/>
      <w:color w:val="A626AA"/>
      <w:sz w:val="28"/>
      <w:szCs w:val="28"/>
      <w:lang w:val="en-GB" w:eastAsia="en-GB"/>
    </w:rPr>
  </w:style>
  <w:style w:type="paragraph" w:styleId="ListParagraph">
    <w:name w:val="List Paragraph"/>
    <w:basedOn w:val="Normal"/>
    <w:link w:val="ListParagraphChar"/>
    <w:uiPriority w:val="34"/>
    <w:qFormat/>
    <w:rsid w:val="00192572"/>
    <w:pPr>
      <w:ind w:left="720"/>
      <w:contextualSpacing/>
    </w:pPr>
  </w:style>
  <w:style w:type="paragraph" w:styleId="Title">
    <w:name w:val="Title"/>
    <w:basedOn w:val="Normal"/>
    <w:link w:val="TitleChar"/>
    <w:uiPriority w:val="99"/>
    <w:qFormat/>
    <w:rsid w:val="00192572"/>
    <w:pPr>
      <w:spacing w:after="0" w:line="240" w:lineRule="auto"/>
      <w:jc w:val="center"/>
    </w:pPr>
    <w:rPr>
      <w:rFonts w:ascii="Times New Roman" w:eastAsia="Times New Roman" w:hAnsi="Times New Roman"/>
      <w:b/>
      <w:sz w:val="24"/>
      <w:szCs w:val="20"/>
    </w:rPr>
  </w:style>
  <w:style w:type="character" w:customStyle="1" w:styleId="TitleChar">
    <w:name w:val="Title Char"/>
    <w:basedOn w:val="DefaultParagraphFont"/>
    <w:link w:val="Title"/>
    <w:uiPriority w:val="99"/>
    <w:rsid w:val="00192572"/>
    <w:rPr>
      <w:b/>
      <w:sz w:val="24"/>
      <w:lang w:val="en-GB" w:eastAsia="en-US"/>
    </w:rPr>
  </w:style>
  <w:style w:type="paragraph" w:customStyle="1" w:styleId="Text">
    <w:name w:val="Text"/>
    <w:uiPriority w:val="99"/>
    <w:qFormat/>
    <w:rsid w:val="00192572"/>
    <w:pPr>
      <w:spacing w:after="240"/>
    </w:pPr>
    <w:rPr>
      <w:sz w:val="24"/>
      <w:szCs w:val="24"/>
      <w:lang w:val="en-GB" w:eastAsia="en-US"/>
    </w:rPr>
  </w:style>
  <w:style w:type="paragraph" w:customStyle="1" w:styleId="AgtTitle">
    <w:name w:val="AgtTitle"/>
    <w:next w:val="Text"/>
    <w:uiPriority w:val="99"/>
    <w:qFormat/>
    <w:rsid w:val="00192572"/>
    <w:pPr>
      <w:widowControl w:val="0"/>
      <w:spacing w:after="240"/>
      <w:jc w:val="center"/>
    </w:pPr>
    <w:rPr>
      <w:b/>
      <w:bCs/>
      <w:caps/>
      <w:sz w:val="24"/>
      <w:szCs w:val="24"/>
      <w:lang w:val="en-GB" w:eastAsia="en-US"/>
    </w:rPr>
  </w:style>
  <w:style w:type="paragraph" w:customStyle="1" w:styleId="Recital">
    <w:name w:val="Recital"/>
    <w:rsid w:val="00192572"/>
    <w:pPr>
      <w:numPr>
        <w:numId w:val="8"/>
      </w:numPr>
      <w:tabs>
        <w:tab w:val="left" w:pos="-720"/>
        <w:tab w:val="left" w:pos="0"/>
      </w:tabs>
      <w:suppressAutoHyphens/>
      <w:spacing w:after="240"/>
    </w:pPr>
    <w:rPr>
      <w:rFonts w:ascii="Arial" w:eastAsia="MS Mincho" w:hAnsi="Arial"/>
      <w:sz w:val="24"/>
      <w:lang w:val="en-GB" w:eastAsia="en-US"/>
    </w:rPr>
  </w:style>
  <w:style w:type="character" w:customStyle="1" w:styleId="ListParagraphChar">
    <w:name w:val="List Paragraph Char"/>
    <w:link w:val="ListParagraph"/>
    <w:uiPriority w:val="34"/>
    <w:rsid w:val="00192572"/>
    <w:rPr>
      <w:rFonts w:ascii="Calibri" w:eastAsia="Calibri" w:hAnsi="Calibri"/>
      <w:sz w:val="22"/>
      <w:szCs w:val="22"/>
      <w:lang w:val="en-GB" w:eastAsia="en-US"/>
    </w:rPr>
  </w:style>
  <w:style w:type="paragraph" w:styleId="BalloonText">
    <w:name w:val="Balloon Text"/>
    <w:basedOn w:val="Normal"/>
    <w:link w:val="BalloonTextChar"/>
    <w:rsid w:val="0072200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722002"/>
    <w:rPr>
      <w:rFonts w:ascii="Segoe UI" w:eastAsia="Calibr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2389926">
      <w:bodyDiv w:val="1"/>
      <w:marLeft w:val="0"/>
      <w:marRight w:val="0"/>
      <w:marTop w:val="0"/>
      <w:marBottom w:val="0"/>
      <w:divBdr>
        <w:top w:val="none" w:sz="0" w:space="0" w:color="auto"/>
        <w:left w:val="none" w:sz="0" w:space="0" w:color="auto"/>
        <w:bottom w:val="none" w:sz="0" w:space="0" w:color="auto"/>
        <w:right w:val="none" w:sz="0" w:space="0" w:color="auto"/>
      </w:divBdr>
      <w:divsChild>
        <w:div w:id="1738168899">
          <w:marLeft w:val="0"/>
          <w:marRight w:val="0"/>
          <w:marTop w:val="0"/>
          <w:marBottom w:val="0"/>
          <w:divBdr>
            <w:top w:val="none" w:sz="0" w:space="0" w:color="auto"/>
            <w:left w:val="none" w:sz="0" w:space="0" w:color="auto"/>
            <w:bottom w:val="none" w:sz="0" w:space="0" w:color="auto"/>
            <w:right w:val="none" w:sz="0" w:space="0" w:color="auto"/>
          </w:divBdr>
          <w:divsChild>
            <w:div w:id="836070861">
              <w:marLeft w:val="0"/>
              <w:marRight w:val="0"/>
              <w:marTop w:val="0"/>
              <w:marBottom w:val="0"/>
              <w:divBdr>
                <w:top w:val="none" w:sz="0" w:space="0" w:color="auto"/>
                <w:left w:val="none" w:sz="0" w:space="0" w:color="auto"/>
                <w:bottom w:val="none" w:sz="0" w:space="0" w:color="auto"/>
                <w:right w:val="none" w:sz="0" w:space="0" w:color="auto"/>
              </w:divBdr>
            </w:div>
            <w:div w:id="1273517331">
              <w:marLeft w:val="0"/>
              <w:marRight w:val="0"/>
              <w:marTop w:val="0"/>
              <w:marBottom w:val="0"/>
              <w:divBdr>
                <w:top w:val="none" w:sz="0" w:space="0" w:color="auto"/>
                <w:left w:val="none" w:sz="0" w:space="0" w:color="auto"/>
                <w:bottom w:val="none" w:sz="0" w:space="0" w:color="auto"/>
                <w:right w:val="none" w:sz="0" w:space="0" w:color="auto"/>
              </w:divBdr>
            </w:div>
            <w:div w:id="19494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O:\121_Ten\CTTO%20SHARED%20DRIVE\Communications\Branding\Microsoft%20Word%20Template\KTI_Word_Template_No%20Cove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53B53C-A842-4678-BD9F-6F35B79EB550}"/>
</file>

<file path=customXml/itemProps2.xml><?xml version="1.0" encoding="utf-8"?>
<ds:datastoreItem xmlns:ds="http://schemas.openxmlformats.org/officeDocument/2006/customXml" ds:itemID="{9C815FFC-9097-4CD8-9AF8-B3683C6F37FB}"/>
</file>

<file path=customXml/itemProps3.xml><?xml version="1.0" encoding="utf-8"?>
<ds:datastoreItem xmlns:ds="http://schemas.openxmlformats.org/officeDocument/2006/customXml" ds:itemID="{35BECDBE-9E97-406D-914A-BB26EC38FF64}"/>
</file>

<file path=docProps/app.xml><?xml version="1.0" encoding="utf-8"?>
<Properties xmlns="http://schemas.openxmlformats.org/officeDocument/2006/extended-properties" xmlns:vt="http://schemas.openxmlformats.org/officeDocument/2006/docPropsVTypes">
  <Template>KTI_Word_Template_No Covers</Template>
  <TotalTime>217</TotalTime>
  <Pages>12</Pages>
  <Words>3825</Words>
  <Characters>19532</Characters>
  <Application>Microsoft Office Word</Application>
  <DocSecurity>0</DocSecurity>
  <Lines>162</Lines>
  <Paragraphs>46</Paragraphs>
  <ScaleCrop>false</ScaleCrop>
  <HeadingPairs>
    <vt:vector size="2" baseType="variant">
      <vt:variant>
        <vt:lpstr>Title</vt:lpstr>
      </vt:variant>
      <vt:variant>
        <vt:i4>1</vt:i4>
      </vt:variant>
    </vt:vector>
  </HeadingPairs>
  <TitlesOfParts>
    <vt:vector size="1" baseType="lpstr">
      <vt:lpstr> </vt:lpstr>
    </vt:vector>
  </TitlesOfParts>
  <Company>Knowledge Transfer Ireland</Company>
  <LinksUpToDate>false</LinksUpToDate>
  <CharactersWithSpaces>23311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Administrator</dc:creator>
  <cp:keywords/>
  <dc:description/>
  <cp:lastModifiedBy>Hanlon Tadhg</cp:lastModifiedBy>
  <cp:revision>4</cp:revision>
  <cp:lastPrinted>2016-09-26T10:38:00Z</cp:lastPrinted>
  <dcterms:created xsi:type="dcterms:W3CDTF">2016-09-26T08:47:00Z</dcterms:created>
  <dcterms:modified xsi:type="dcterms:W3CDTF">2016-09-26T16:18:00Z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ies>
</file>