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9F" w:rsidRPr="00B26CEB" w:rsidRDefault="00B33A5B" w:rsidP="00BA561C">
      <w:pPr>
        <w:widowControl/>
        <w:tabs>
          <w:tab w:val="left" w:pos="900"/>
        </w:tabs>
        <w:jc w:val="center"/>
        <w:rPr>
          <w:rFonts w:cs="Arial"/>
          <w:smallCaps/>
          <w:sz w:val="32"/>
          <w:szCs w:val="32"/>
        </w:rPr>
      </w:pPr>
      <w:r>
        <w:rPr>
          <w:rFonts w:cs="Arial"/>
          <w:b/>
          <w:smallCaps/>
          <w:sz w:val="32"/>
          <w:szCs w:val="32"/>
        </w:rPr>
        <w:t>2015-2018</w:t>
      </w:r>
    </w:p>
    <w:p w:rsidR="00BF0484" w:rsidRPr="00B26CEB" w:rsidRDefault="00BF0484" w:rsidP="00BA561C">
      <w:pPr>
        <w:widowControl/>
        <w:tabs>
          <w:tab w:val="left" w:pos="900"/>
        </w:tabs>
        <w:rPr>
          <w:rFonts w:cs="Arial"/>
          <w:smallCaps/>
          <w:sz w:val="32"/>
          <w:szCs w:val="32"/>
        </w:rPr>
      </w:pPr>
    </w:p>
    <w:p w:rsidR="00BF0484" w:rsidRPr="00B26CEB" w:rsidRDefault="00BF0484" w:rsidP="00BA561C">
      <w:pPr>
        <w:widowControl/>
        <w:tabs>
          <w:tab w:val="left" w:pos="900"/>
        </w:tabs>
        <w:jc w:val="center"/>
        <w:rPr>
          <w:rFonts w:cs="Arial"/>
          <w:b/>
          <w:smallCaps/>
          <w:spacing w:val="80"/>
          <w:sz w:val="32"/>
          <w:szCs w:val="32"/>
        </w:rPr>
      </w:pPr>
      <w:r w:rsidRPr="00B26CEB">
        <w:rPr>
          <w:rFonts w:cs="Arial"/>
          <w:b/>
          <w:smallCaps/>
          <w:spacing w:val="80"/>
          <w:sz w:val="32"/>
          <w:szCs w:val="32"/>
        </w:rPr>
        <w:t>A</w:t>
      </w:r>
      <w:r w:rsidR="002076A1" w:rsidRPr="00B26CEB">
        <w:rPr>
          <w:rFonts w:cs="Arial"/>
          <w:b/>
          <w:smallCaps/>
          <w:spacing w:val="80"/>
          <w:sz w:val="32"/>
          <w:szCs w:val="32"/>
        </w:rPr>
        <w:t>GREEMENT</w:t>
      </w:r>
    </w:p>
    <w:p w:rsidR="00BF0484" w:rsidRPr="00B26CEB" w:rsidRDefault="00BF0484" w:rsidP="00BA561C">
      <w:pPr>
        <w:widowControl/>
        <w:tabs>
          <w:tab w:val="left" w:pos="900"/>
        </w:tabs>
        <w:rPr>
          <w:rFonts w:cs="Arial"/>
          <w:b/>
          <w:smallCaps/>
          <w:sz w:val="32"/>
          <w:szCs w:val="32"/>
        </w:rPr>
      </w:pPr>
    </w:p>
    <w:p w:rsidR="00BF0484"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between the</w:t>
      </w:r>
    </w:p>
    <w:p w:rsidR="00BF0484" w:rsidRPr="00B26CEB" w:rsidRDefault="00BF0484" w:rsidP="00BA561C">
      <w:pPr>
        <w:widowControl/>
        <w:tabs>
          <w:tab w:val="left" w:pos="900"/>
        </w:tabs>
        <w:rPr>
          <w:rFonts w:cs="Arial"/>
          <w:b/>
          <w:smallCaps/>
          <w:sz w:val="32"/>
          <w:szCs w:val="32"/>
        </w:rPr>
      </w:pPr>
    </w:p>
    <w:p w:rsidR="00BF0484"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N</w:t>
      </w:r>
      <w:r w:rsidR="00D751A5" w:rsidRPr="00B26CEB">
        <w:rPr>
          <w:rFonts w:cs="Arial"/>
          <w:b/>
          <w:smallCaps/>
          <w:sz w:val="32"/>
          <w:szCs w:val="32"/>
        </w:rPr>
        <w:t>orthwest Line Constructors Chapter</w:t>
      </w:r>
    </w:p>
    <w:p w:rsidR="00BF0484" w:rsidRPr="00B26CEB" w:rsidRDefault="00BF0484" w:rsidP="00BA561C">
      <w:pPr>
        <w:widowControl/>
        <w:tabs>
          <w:tab w:val="left" w:pos="900"/>
        </w:tabs>
        <w:rPr>
          <w:rFonts w:cs="Arial"/>
          <w:b/>
          <w:smallCaps/>
          <w:sz w:val="32"/>
          <w:szCs w:val="32"/>
        </w:rPr>
      </w:pPr>
    </w:p>
    <w:p w:rsidR="00BF0484"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of the</w:t>
      </w:r>
    </w:p>
    <w:p w:rsidR="00BF0484" w:rsidRPr="00B26CEB" w:rsidRDefault="00BF0484" w:rsidP="00BA561C">
      <w:pPr>
        <w:widowControl/>
        <w:tabs>
          <w:tab w:val="left" w:pos="900"/>
        </w:tabs>
        <w:rPr>
          <w:rFonts w:cs="Arial"/>
          <w:b/>
          <w:smallCaps/>
          <w:sz w:val="32"/>
          <w:szCs w:val="32"/>
        </w:rPr>
      </w:pPr>
    </w:p>
    <w:p w:rsidR="00BF0484"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N</w:t>
      </w:r>
      <w:r w:rsidR="00D751A5" w:rsidRPr="00B26CEB">
        <w:rPr>
          <w:rFonts w:cs="Arial"/>
          <w:b/>
          <w:smallCaps/>
          <w:sz w:val="32"/>
          <w:szCs w:val="32"/>
        </w:rPr>
        <w:t>ational Electrical Contractors Association</w:t>
      </w:r>
    </w:p>
    <w:p w:rsidR="00BF0484" w:rsidRPr="00B26CEB" w:rsidRDefault="00BF0484" w:rsidP="00BA561C">
      <w:pPr>
        <w:widowControl/>
        <w:tabs>
          <w:tab w:val="left" w:pos="900"/>
        </w:tabs>
        <w:rPr>
          <w:rFonts w:cs="Arial"/>
          <w:b/>
          <w:smallCaps/>
          <w:sz w:val="32"/>
          <w:szCs w:val="32"/>
        </w:rPr>
      </w:pPr>
    </w:p>
    <w:p w:rsidR="00BF0484"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and</w:t>
      </w:r>
    </w:p>
    <w:p w:rsidR="00BF0484" w:rsidRPr="00B26CEB" w:rsidRDefault="00BF0484" w:rsidP="00BA561C">
      <w:pPr>
        <w:widowControl/>
        <w:tabs>
          <w:tab w:val="left" w:pos="900"/>
        </w:tabs>
        <w:rPr>
          <w:rFonts w:cs="Arial"/>
          <w:b/>
          <w:smallCaps/>
          <w:sz w:val="32"/>
          <w:szCs w:val="32"/>
        </w:rPr>
      </w:pPr>
    </w:p>
    <w:p w:rsidR="00271017"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I</w:t>
      </w:r>
      <w:r w:rsidR="00D751A5" w:rsidRPr="00B26CEB">
        <w:rPr>
          <w:rFonts w:cs="Arial"/>
          <w:b/>
          <w:smallCaps/>
          <w:sz w:val="32"/>
          <w:szCs w:val="32"/>
        </w:rPr>
        <w:t>nternational Brotherhood</w:t>
      </w:r>
    </w:p>
    <w:p w:rsidR="00BF0484" w:rsidRPr="00B26CEB" w:rsidRDefault="00D751A5" w:rsidP="00BA561C">
      <w:pPr>
        <w:widowControl/>
        <w:tabs>
          <w:tab w:val="left" w:pos="900"/>
        </w:tabs>
        <w:jc w:val="center"/>
        <w:rPr>
          <w:rFonts w:cs="Arial"/>
          <w:b/>
          <w:smallCaps/>
          <w:sz w:val="32"/>
          <w:szCs w:val="32"/>
        </w:rPr>
      </w:pPr>
      <w:r w:rsidRPr="00B26CEB">
        <w:rPr>
          <w:rFonts w:cs="Arial"/>
          <w:b/>
          <w:smallCaps/>
          <w:sz w:val="32"/>
          <w:szCs w:val="32"/>
        </w:rPr>
        <w:t>of Electrical Workers</w:t>
      </w:r>
    </w:p>
    <w:p w:rsidR="00BF0484" w:rsidRPr="00B26CEB" w:rsidRDefault="00BF0484" w:rsidP="00BA561C">
      <w:pPr>
        <w:widowControl/>
        <w:tabs>
          <w:tab w:val="left" w:pos="900"/>
        </w:tabs>
        <w:jc w:val="center"/>
        <w:rPr>
          <w:rFonts w:cs="Arial"/>
          <w:b/>
          <w:smallCaps/>
          <w:sz w:val="32"/>
          <w:szCs w:val="32"/>
        </w:rPr>
      </w:pPr>
      <w:r w:rsidRPr="00B26CEB">
        <w:rPr>
          <w:rFonts w:cs="Arial"/>
          <w:b/>
          <w:smallCaps/>
          <w:sz w:val="32"/>
          <w:szCs w:val="32"/>
        </w:rPr>
        <w:t>(AFL-CIO)</w:t>
      </w:r>
    </w:p>
    <w:p w:rsidR="00BF0484" w:rsidRPr="00B26CEB" w:rsidRDefault="00BF0484" w:rsidP="00BA561C">
      <w:pPr>
        <w:widowControl/>
        <w:tabs>
          <w:tab w:val="left" w:pos="900"/>
        </w:tabs>
        <w:rPr>
          <w:rFonts w:cs="Arial"/>
          <w:smallCaps/>
          <w:sz w:val="32"/>
          <w:szCs w:val="32"/>
        </w:rPr>
      </w:pPr>
    </w:p>
    <w:p w:rsidR="00BF0484" w:rsidRPr="00B26CEB" w:rsidRDefault="00BF0484" w:rsidP="00BA561C">
      <w:pPr>
        <w:widowControl/>
        <w:tabs>
          <w:tab w:val="left" w:pos="900"/>
        </w:tabs>
        <w:jc w:val="center"/>
        <w:rPr>
          <w:rFonts w:cs="Arial"/>
          <w:b/>
          <w:smallCaps/>
          <w:sz w:val="28"/>
          <w:szCs w:val="28"/>
        </w:rPr>
      </w:pPr>
      <w:proofErr w:type="gramStart"/>
      <w:r w:rsidRPr="00B26CEB">
        <w:rPr>
          <w:rFonts w:cs="Arial"/>
          <w:b/>
          <w:smallCaps/>
          <w:sz w:val="28"/>
          <w:szCs w:val="28"/>
        </w:rPr>
        <w:t>L</w:t>
      </w:r>
      <w:r w:rsidR="002076A1" w:rsidRPr="00B26CEB">
        <w:rPr>
          <w:rFonts w:cs="Arial"/>
          <w:b/>
          <w:smallCaps/>
          <w:sz w:val="28"/>
          <w:szCs w:val="28"/>
        </w:rPr>
        <w:t>ocal Union No</w:t>
      </w:r>
      <w:r w:rsidRPr="00B26CEB">
        <w:rPr>
          <w:rFonts w:cs="Arial"/>
          <w:b/>
          <w:smallCaps/>
          <w:sz w:val="28"/>
          <w:szCs w:val="28"/>
        </w:rPr>
        <w:t>.</w:t>
      </w:r>
      <w:proofErr w:type="gramEnd"/>
      <w:r w:rsidR="00442734" w:rsidRPr="00B26CEB">
        <w:rPr>
          <w:rFonts w:cs="Arial"/>
          <w:b/>
          <w:smallCaps/>
          <w:sz w:val="28"/>
          <w:szCs w:val="28"/>
        </w:rPr>
        <w:t xml:space="preserve"> </w:t>
      </w:r>
      <w:r w:rsidRPr="00B26CEB">
        <w:rPr>
          <w:rFonts w:cs="Arial"/>
          <w:b/>
          <w:smallCaps/>
          <w:sz w:val="28"/>
          <w:szCs w:val="28"/>
        </w:rPr>
        <w:t>77</w:t>
      </w:r>
    </w:p>
    <w:p w:rsidR="00BF0484" w:rsidRPr="00B26CEB" w:rsidRDefault="00BF0484" w:rsidP="00BA561C">
      <w:pPr>
        <w:widowControl/>
        <w:tabs>
          <w:tab w:val="left" w:pos="900"/>
        </w:tabs>
        <w:jc w:val="center"/>
        <w:rPr>
          <w:rFonts w:cs="Arial"/>
          <w:b/>
          <w:smallCaps/>
          <w:sz w:val="28"/>
          <w:szCs w:val="28"/>
        </w:rPr>
      </w:pPr>
      <w:r w:rsidRPr="00B26CEB">
        <w:rPr>
          <w:rFonts w:cs="Arial"/>
          <w:b/>
          <w:smallCaps/>
          <w:sz w:val="28"/>
          <w:szCs w:val="28"/>
        </w:rPr>
        <w:t>Seattle, Washington</w:t>
      </w:r>
    </w:p>
    <w:p w:rsidR="00BF0484" w:rsidRPr="00B26CEB" w:rsidRDefault="00BF0484" w:rsidP="00BA561C">
      <w:pPr>
        <w:widowControl/>
        <w:tabs>
          <w:tab w:val="left" w:pos="900"/>
        </w:tabs>
        <w:rPr>
          <w:rFonts w:cs="Arial"/>
          <w:b/>
          <w:smallCaps/>
          <w:sz w:val="28"/>
          <w:szCs w:val="28"/>
        </w:rPr>
      </w:pPr>
    </w:p>
    <w:p w:rsidR="00BF0484" w:rsidRPr="00B26CEB" w:rsidRDefault="002076A1" w:rsidP="00BA561C">
      <w:pPr>
        <w:widowControl/>
        <w:tabs>
          <w:tab w:val="left" w:pos="900"/>
        </w:tabs>
        <w:jc w:val="center"/>
        <w:rPr>
          <w:rFonts w:cs="Arial"/>
          <w:b/>
          <w:smallCaps/>
          <w:sz w:val="28"/>
          <w:szCs w:val="28"/>
        </w:rPr>
      </w:pPr>
      <w:proofErr w:type="gramStart"/>
      <w:r w:rsidRPr="00B26CEB">
        <w:rPr>
          <w:rFonts w:cs="Arial"/>
          <w:b/>
          <w:smallCaps/>
          <w:sz w:val="28"/>
          <w:szCs w:val="28"/>
        </w:rPr>
        <w:t>Local Union No.</w:t>
      </w:r>
      <w:proofErr w:type="gramEnd"/>
      <w:r w:rsidR="00BF0484" w:rsidRPr="00B26CEB">
        <w:rPr>
          <w:rFonts w:cs="Arial"/>
          <w:b/>
          <w:smallCaps/>
          <w:sz w:val="28"/>
          <w:szCs w:val="28"/>
        </w:rPr>
        <w:t xml:space="preserve"> 125</w:t>
      </w:r>
    </w:p>
    <w:p w:rsidR="00BF0484" w:rsidRPr="00B26CEB" w:rsidRDefault="00BF0484" w:rsidP="00BA561C">
      <w:pPr>
        <w:widowControl/>
        <w:tabs>
          <w:tab w:val="left" w:pos="900"/>
        </w:tabs>
        <w:jc w:val="center"/>
        <w:rPr>
          <w:rFonts w:cs="Arial"/>
          <w:b/>
          <w:smallCaps/>
          <w:sz w:val="28"/>
          <w:szCs w:val="28"/>
        </w:rPr>
      </w:pPr>
      <w:r w:rsidRPr="00B26CEB">
        <w:rPr>
          <w:rFonts w:cs="Arial"/>
          <w:b/>
          <w:smallCaps/>
          <w:sz w:val="28"/>
          <w:szCs w:val="28"/>
        </w:rPr>
        <w:t>Portland, Oregon</w:t>
      </w:r>
    </w:p>
    <w:p w:rsidR="00BF0484" w:rsidRPr="00B26CEB" w:rsidRDefault="00BF0484" w:rsidP="00BA561C">
      <w:pPr>
        <w:widowControl/>
        <w:tabs>
          <w:tab w:val="left" w:pos="900"/>
        </w:tabs>
        <w:rPr>
          <w:rFonts w:cs="Arial"/>
          <w:b/>
          <w:smallCaps/>
          <w:sz w:val="28"/>
          <w:szCs w:val="28"/>
        </w:rPr>
      </w:pPr>
    </w:p>
    <w:p w:rsidR="00BF0484" w:rsidRPr="00B26CEB" w:rsidRDefault="002076A1" w:rsidP="00BA561C">
      <w:pPr>
        <w:widowControl/>
        <w:tabs>
          <w:tab w:val="left" w:pos="900"/>
        </w:tabs>
        <w:jc w:val="center"/>
        <w:rPr>
          <w:rFonts w:cs="Arial"/>
          <w:b/>
          <w:smallCaps/>
          <w:sz w:val="28"/>
          <w:szCs w:val="28"/>
        </w:rPr>
      </w:pPr>
      <w:proofErr w:type="gramStart"/>
      <w:r w:rsidRPr="00B26CEB">
        <w:rPr>
          <w:rFonts w:cs="Arial"/>
          <w:b/>
          <w:smallCaps/>
          <w:sz w:val="28"/>
          <w:szCs w:val="28"/>
        </w:rPr>
        <w:t>Local Union No.</w:t>
      </w:r>
      <w:proofErr w:type="gramEnd"/>
      <w:r w:rsidR="00BF0484" w:rsidRPr="00B26CEB">
        <w:rPr>
          <w:rFonts w:cs="Arial"/>
          <w:b/>
          <w:smallCaps/>
          <w:sz w:val="28"/>
          <w:szCs w:val="28"/>
        </w:rPr>
        <w:t xml:space="preserve"> 483</w:t>
      </w:r>
    </w:p>
    <w:p w:rsidR="00BF0484" w:rsidRPr="00B26CEB" w:rsidRDefault="00BF0484" w:rsidP="00BA561C">
      <w:pPr>
        <w:widowControl/>
        <w:tabs>
          <w:tab w:val="left" w:pos="900"/>
        </w:tabs>
        <w:jc w:val="center"/>
        <w:rPr>
          <w:rFonts w:cs="Arial"/>
          <w:b/>
          <w:smallCaps/>
          <w:sz w:val="28"/>
          <w:szCs w:val="28"/>
        </w:rPr>
      </w:pPr>
      <w:r w:rsidRPr="00B26CEB">
        <w:rPr>
          <w:rFonts w:cs="Arial"/>
          <w:b/>
          <w:smallCaps/>
          <w:sz w:val="28"/>
          <w:szCs w:val="28"/>
        </w:rPr>
        <w:t>Tacoma, Washington</w:t>
      </w:r>
    </w:p>
    <w:p w:rsidR="00BF0484" w:rsidRPr="00B26CEB" w:rsidRDefault="00BF0484" w:rsidP="00BA561C">
      <w:pPr>
        <w:widowControl/>
        <w:tabs>
          <w:tab w:val="left" w:pos="900"/>
        </w:tabs>
        <w:rPr>
          <w:rFonts w:cs="Arial"/>
          <w:b/>
          <w:smallCaps/>
          <w:sz w:val="28"/>
          <w:szCs w:val="28"/>
        </w:rPr>
      </w:pPr>
    </w:p>
    <w:p w:rsidR="00BF0484" w:rsidRPr="00B26CEB" w:rsidRDefault="002076A1" w:rsidP="00BA561C">
      <w:pPr>
        <w:widowControl/>
        <w:tabs>
          <w:tab w:val="left" w:pos="900"/>
        </w:tabs>
        <w:jc w:val="center"/>
        <w:rPr>
          <w:rFonts w:cs="Arial"/>
          <w:b/>
          <w:smallCaps/>
          <w:sz w:val="28"/>
          <w:szCs w:val="28"/>
        </w:rPr>
      </w:pPr>
      <w:proofErr w:type="gramStart"/>
      <w:r w:rsidRPr="00B26CEB">
        <w:rPr>
          <w:rFonts w:cs="Arial"/>
          <w:b/>
          <w:smallCaps/>
          <w:sz w:val="28"/>
          <w:szCs w:val="28"/>
        </w:rPr>
        <w:t>Local Union No.</w:t>
      </w:r>
      <w:proofErr w:type="gramEnd"/>
      <w:r w:rsidRPr="00B26CEB">
        <w:rPr>
          <w:rFonts w:cs="Arial"/>
          <w:b/>
          <w:smallCaps/>
          <w:sz w:val="28"/>
          <w:szCs w:val="28"/>
        </w:rPr>
        <w:t xml:space="preserve"> </w:t>
      </w:r>
      <w:r w:rsidR="00BF0484" w:rsidRPr="00B26CEB">
        <w:rPr>
          <w:rFonts w:cs="Arial"/>
          <w:b/>
          <w:smallCaps/>
          <w:sz w:val="28"/>
          <w:szCs w:val="28"/>
        </w:rPr>
        <w:t>659</w:t>
      </w:r>
    </w:p>
    <w:p w:rsidR="00BF0484" w:rsidRPr="00B26CEB" w:rsidRDefault="00BF0484" w:rsidP="00BA561C">
      <w:pPr>
        <w:widowControl/>
        <w:tabs>
          <w:tab w:val="left" w:pos="900"/>
        </w:tabs>
        <w:jc w:val="center"/>
        <w:rPr>
          <w:rFonts w:cs="Arial"/>
          <w:b/>
          <w:smallCaps/>
          <w:sz w:val="28"/>
          <w:szCs w:val="28"/>
        </w:rPr>
      </w:pPr>
      <w:r w:rsidRPr="00B26CEB">
        <w:rPr>
          <w:rFonts w:cs="Arial"/>
          <w:b/>
          <w:smallCaps/>
          <w:sz w:val="28"/>
          <w:szCs w:val="28"/>
        </w:rPr>
        <w:t>Central Point, Oregon</w:t>
      </w:r>
    </w:p>
    <w:p w:rsidR="00BF0484" w:rsidRPr="00B26CEB" w:rsidRDefault="00BF0484" w:rsidP="00BA561C">
      <w:pPr>
        <w:widowControl/>
        <w:tabs>
          <w:tab w:val="left" w:pos="900"/>
        </w:tabs>
        <w:rPr>
          <w:rFonts w:cs="Arial"/>
          <w:smallCaps/>
          <w:szCs w:val="24"/>
        </w:rPr>
      </w:pPr>
    </w:p>
    <w:p w:rsidR="009E0759" w:rsidRPr="00B26CEB" w:rsidRDefault="009E0759" w:rsidP="00BA561C">
      <w:pPr>
        <w:widowControl/>
        <w:tabs>
          <w:tab w:val="left" w:pos="900"/>
        </w:tabs>
        <w:rPr>
          <w:rFonts w:cs="Arial"/>
          <w:smallCaps/>
          <w:szCs w:val="24"/>
        </w:rPr>
      </w:pPr>
    </w:p>
    <w:p w:rsidR="00BF0484" w:rsidRPr="00B26CEB" w:rsidRDefault="00BF0484" w:rsidP="00BA561C">
      <w:pPr>
        <w:widowControl/>
        <w:tabs>
          <w:tab w:val="left" w:pos="900"/>
        </w:tabs>
        <w:jc w:val="center"/>
        <w:rPr>
          <w:rFonts w:cs="Arial"/>
          <w:b/>
          <w:smallCaps/>
          <w:sz w:val="28"/>
          <w:szCs w:val="28"/>
        </w:rPr>
      </w:pPr>
      <w:r w:rsidRPr="00B26CEB">
        <w:rPr>
          <w:rFonts w:cs="Arial"/>
          <w:b/>
          <w:smallCaps/>
          <w:sz w:val="28"/>
          <w:szCs w:val="28"/>
        </w:rPr>
        <w:t>Original Agreement February 11, 1946</w:t>
      </w:r>
    </w:p>
    <w:p w:rsidR="00546D9F" w:rsidRPr="00B26CEB" w:rsidRDefault="00546D9F" w:rsidP="00BA561C">
      <w:pPr>
        <w:widowControl/>
        <w:tabs>
          <w:tab w:val="left" w:pos="900"/>
        </w:tabs>
        <w:jc w:val="center"/>
        <w:rPr>
          <w:rFonts w:cs="Arial"/>
          <w:b/>
          <w:smallCaps/>
          <w:sz w:val="28"/>
          <w:szCs w:val="28"/>
        </w:rPr>
      </w:pPr>
    </w:p>
    <w:p w:rsidR="00BF0484" w:rsidRPr="00B26CEB" w:rsidRDefault="00BF0484" w:rsidP="00BA561C">
      <w:pPr>
        <w:widowControl/>
        <w:tabs>
          <w:tab w:val="left" w:pos="900"/>
        </w:tabs>
        <w:jc w:val="center"/>
        <w:rPr>
          <w:rFonts w:cs="Arial"/>
          <w:smallCaps/>
          <w:sz w:val="28"/>
          <w:szCs w:val="28"/>
          <w:u w:val="single"/>
        </w:rPr>
      </w:pPr>
      <w:r w:rsidRPr="00B26CEB">
        <w:rPr>
          <w:rFonts w:cs="Arial"/>
          <w:b/>
          <w:smallCaps/>
          <w:sz w:val="28"/>
          <w:szCs w:val="28"/>
        </w:rPr>
        <w:t xml:space="preserve">Effective February 1, </w:t>
      </w:r>
      <w:r w:rsidR="00B33A5B">
        <w:rPr>
          <w:rFonts w:cs="Arial"/>
          <w:b/>
          <w:smallCaps/>
          <w:sz w:val="28"/>
          <w:szCs w:val="28"/>
        </w:rPr>
        <w:t>2015</w:t>
      </w:r>
      <w:r w:rsidR="00B33A5B" w:rsidRPr="00B26CEB">
        <w:rPr>
          <w:rFonts w:cs="Arial"/>
          <w:b/>
          <w:smallCaps/>
          <w:sz w:val="28"/>
          <w:szCs w:val="28"/>
        </w:rPr>
        <w:t xml:space="preserve"> </w:t>
      </w:r>
      <w:r w:rsidRPr="00B26CEB">
        <w:rPr>
          <w:rFonts w:cs="Arial"/>
          <w:b/>
          <w:smallCaps/>
          <w:sz w:val="28"/>
          <w:szCs w:val="28"/>
        </w:rPr>
        <w:t xml:space="preserve">through January 31, </w:t>
      </w:r>
      <w:r w:rsidR="00B33A5B">
        <w:rPr>
          <w:rFonts w:cs="Arial"/>
          <w:b/>
          <w:smallCaps/>
          <w:sz w:val="28"/>
          <w:szCs w:val="28"/>
        </w:rPr>
        <w:t>2018</w:t>
      </w:r>
    </w:p>
    <w:p w:rsidR="00D816A6" w:rsidRPr="00B26CEB" w:rsidRDefault="00D816A6" w:rsidP="00BA561C">
      <w:pPr>
        <w:widowControl/>
        <w:tabs>
          <w:tab w:val="left" w:pos="900"/>
        </w:tabs>
        <w:jc w:val="center"/>
        <w:rPr>
          <w:rFonts w:cs="Arial"/>
          <w:b/>
          <w:szCs w:val="24"/>
        </w:rPr>
        <w:sectPr w:rsidR="00D816A6" w:rsidRPr="00B26CEB" w:rsidSect="00C819DC">
          <w:footerReference w:type="default" r:id="rId9"/>
          <w:endnotePr>
            <w:numFmt w:val="decimal"/>
          </w:endnotePr>
          <w:type w:val="continuous"/>
          <w:pgSz w:w="12240" w:h="15840" w:code="1"/>
          <w:pgMar w:top="1080" w:right="1440" w:bottom="1080" w:left="1440" w:header="360" w:footer="360" w:gutter="0"/>
          <w:pgNumType w:fmt="lowerRoman"/>
          <w:cols w:space="720"/>
          <w:noEndnote/>
        </w:sectPr>
      </w:pPr>
    </w:p>
    <w:p w:rsidR="00BF0484" w:rsidRPr="002C2AD5" w:rsidRDefault="00BF0484" w:rsidP="00BA561C">
      <w:pPr>
        <w:widowControl/>
        <w:tabs>
          <w:tab w:val="left" w:pos="900"/>
        </w:tabs>
        <w:jc w:val="center"/>
        <w:rPr>
          <w:rFonts w:cs="Arial"/>
          <w:b/>
          <w:smallCaps/>
          <w:sz w:val="28"/>
          <w:szCs w:val="28"/>
        </w:rPr>
      </w:pPr>
      <w:r w:rsidRPr="002C2AD5">
        <w:rPr>
          <w:rFonts w:cs="Arial"/>
          <w:b/>
          <w:smallCaps/>
          <w:sz w:val="28"/>
          <w:szCs w:val="28"/>
        </w:rPr>
        <w:lastRenderedPageBreak/>
        <w:t>D</w:t>
      </w:r>
      <w:r w:rsidR="006121C7" w:rsidRPr="002C2AD5">
        <w:rPr>
          <w:rFonts w:cs="Arial"/>
          <w:b/>
          <w:smallCaps/>
          <w:sz w:val="28"/>
          <w:szCs w:val="28"/>
        </w:rPr>
        <w:t>irectory</w:t>
      </w: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sz w:val="28"/>
          <w:szCs w:val="28"/>
        </w:rPr>
      </w:pPr>
      <w:r w:rsidRPr="002C2AD5">
        <w:rPr>
          <w:rFonts w:cs="Arial"/>
          <w:smallCaps/>
          <w:sz w:val="28"/>
          <w:szCs w:val="28"/>
        </w:rPr>
        <w:t>N</w:t>
      </w:r>
      <w:r w:rsidR="00E95D2D" w:rsidRPr="002C2AD5">
        <w:rPr>
          <w:rFonts w:cs="Arial"/>
          <w:smallCaps/>
          <w:sz w:val="28"/>
          <w:szCs w:val="28"/>
        </w:rPr>
        <w:t>orthwest Line Constructors Chapter</w:t>
      </w:r>
      <w:r w:rsidRPr="002C2AD5">
        <w:rPr>
          <w:rFonts w:cs="Arial"/>
          <w:smallCaps/>
          <w:sz w:val="28"/>
          <w:szCs w:val="28"/>
        </w:rPr>
        <w:t>,</w:t>
      </w:r>
      <w:r w:rsidRPr="002C2AD5">
        <w:rPr>
          <w:rFonts w:cs="Arial"/>
          <w:sz w:val="28"/>
          <w:szCs w:val="28"/>
        </w:rPr>
        <w:t xml:space="preserve"> NECA</w:t>
      </w:r>
    </w:p>
    <w:p w:rsidR="00BF0484" w:rsidRPr="002C2AD5" w:rsidRDefault="0074535F" w:rsidP="00BA561C">
      <w:pPr>
        <w:widowControl/>
        <w:tabs>
          <w:tab w:val="left" w:pos="900"/>
        </w:tabs>
        <w:jc w:val="center"/>
        <w:rPr>
          <w:rFonts w:cs="Arial"/>
          <w:szCs w:val="24"/>
        </w:rPr>
      </w:pPr>
      <w:r w:rsidRPr="002C2AD5">
        <w:rPr>
          <w:rFonts w:cs="Arial"/>
          <w:b/>
          <w:szCs w:val="24"/>
        </w:rPr>
        <w:t>Tracy Harness</w:t>
      </w:r>
      <w:r w:rsidR="00BF0484" w:rsidRPr="002C2AD5">
        <w:rPr>
          <w:rFonts w:cs="Arial"/>
          <w:szCs w:val="24"/>
        </w:rPr>
        <w:t>, Chapter Manager</w:t>
      </w:r>
    </w:p>
    <w:p w:rsidR="00BF0484" w:rsidRPr="002C2AD5" w:rsidRDefault="00BF0484" w:rsidP="00BA561C">
      <w:pPr>
        <w:widowControl/>
        <w:tabs>
          <w:tab w:val="left" w:pos="900"/>
        </w:tabs>
        <w:jc w:val="center"/>
        <w:rPr>
          <w:rFonts w:cs="Arial"/>
          <w:szCs w:val="24"/>
        </w:rPr>
      </w:pPr>
      <w:r w:rsidRPr="002C2AD5">
        <w:rPr>
          <w:rFonts w:cs="Arial"/>
          <w:szCs w:val="24"/>
        </w:rPr>
        <w:t>6162 N.E. 80th Avenue</w:t>
      </w:r>
    </w:p>
    <w:p w:rsidR="00BF0484" w:rsidRPr="002C2AD5" w:rsidRDefault="00BF0484" w:rsidP="00BA561C">
      <w:pPr>
        <w:widowControl/>
        <w:tabs>
          <w:tab w:val="left" w:pos="900"/>
        </w:tabs>
        <w:jc w:val="center"/>
        <w:rPr>
          <w:rFonts w:cs="Arial"/>
          <w:szCs w:val="24"/>
        </w:rPr>
      </w:pPr>
      <w:r w:rsidRPr="002C2AD5">
        <w:rPr>
          <w:rFonts w:cs="Arial"/>
          <w:szCs w:val="24"/>
        </w:rPr>
        <w:t>Portland, Oregon</w:t>
      </w:r>
      <w:r w:rsidR="00442734">
        <w:rPr>
          <w:rFonts w:cs="Arial"/>
          <w:szCs w:val="24"/>
        </w:rPr>
        <w:t xml:space="preserve">  </w:t>
      </w:r>
      <w:r w:rsidRPr="002C2AD5">
        <w:rPr>
          <w:rFonts w:cs="Arial"/>
          <w:szCs w:val="24"/>
        </w:rPr>
        <w:t>97218</w:t>
      </w:r>
    </w:p>
    <w:p w:rsidR="00BF0484" w:rsidRPr="002C2AD5" w:rsidRDefault="00BF0484" w:rsidP="00BA561C">
      <w:pPr>
        <w:widowControl/>
        <w:tabs>
          <w:tab w:val="left" w:pos="900"/>
        </w:tabs>
        <w:jc w:val="center"/>
        <w:rPr>
          <w:rFonts w:cs="Arial"/>
          <w:szCs w:val="24"/>
        </w:rPr>
      </w:pPr>
      <w:r w:rsidRPr="002C2AD5">
        <w:rPr>
          <w:rFonts w:cs="Arial"/>
          <w:szCs w:val="24"/>
        </w:rPr>
        <w:t>Telephone:</w:t>
      </w:r>
      <w:r w:rsidR="00442734">
        <w:rPr>
          <w:rFonts w:cs="Arial"/>
          <w:szCs w:val="24"/>
        </w:rPr>
        <w:t xml:space="preserve">  </w:t>
      </w:r>
      <w:r w:rsidRPr="002C2AD5">
        <w:rPr>
          <w:rFonts w:cs="Arial"/>
          <w:szCs w:val="24"/>
        </w:rPr>
        <w:t>503-255-4824</w:t>
      </w: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sz w:val="28"/>
          <w:szCs w:val="28"/>
        </w:rPr>
      </w:pPr>
      <w:r w:rsidRPr="002C2AD5">
        <w:rPr>
          <w:rFonts w:cs="Arial"/>
          <w:sz w:val="28"/>
          <w:szCs w:val="28"/>
        </w:rPr>
        <w:t>IBEW L</w:t>
      </w:r>
      <w:r w:rsidRPr="002C2AD5">
        <w:rPr>
          <w:rFonts w:cs="Arial"/>
          <w:smallCaps/>
          <w:sz w:val="28"/>
          <w:szCs w:val="28"/>
        </w:rPr>
        <w:t xml:space="preserve">ocal </w:t>
      </w:r>
      <w:r w:rsidRPr="002C2AD5">
        <w:rPr>
          <w:rFonts w:cs="Arial"/>
          <w:sz w:val="28"/>
          <w:szCs w:val="28"/>
        </w:rPr>
        <w:t>77</w:t>
      </w:r>
    </w:p>
    <w:p w:rsidR="00BF0484" w:rsidRPr="002C2AD5" w:rsidRDefault="00B33A5B" w:rsidP="00BA561C">
      <w:pPr>
        <w:widowControl/>
        <w:tabs>
          <w:tab w:val="left" w:pos="900"/>
        </w:tabs>
        <w:jc w:val="center"/>
        <w:rPr>
          <w:rFonts w:cs="Arial"/>
          <w:szCs w:val="24"/>
        </w:rPr>
      </w:pPr>
      <w:r>
        <w:rPr>
          <w:rFonts w:cs="Arial"/>
          <w:b/>
          <w:szCs w:val="24"/>
        </w:rPr>
        <w:t>Lou</w:t>
      </w:r>
      <w:r w:rsidR="00E0560E">
        <w:rPr>
          <w:rFonts w:cs="Arial"/>
          <w:b/>
          <w:szCs w:val="24"/>
        </w:rPr>
        <w:t>is R.</w:t>
      </w:r>
      <w:r>
        <w:rPr>
          <w:rFonts w:cs="Arial"/>
          <w:b/>
          <w:szCs w:val="24"/>
        </w:rPr>
        <w:t xml:space="preserve"> Walter</w:t>
      </w:r>
      <w:r w:rsidR="00BF0484" w:rsidRPr="002C2AD5">
        <w:rPr>
          <w:rFonts w:cs="Arial"/>
          <w:szCs w:val="24"/>
        </w:rPr>
        <w:t>, Business Manager</w:t>
      </w:r>
    </w:p>
    <w:p w:rsidR="00127763" w:rsidRDefault="00BF0484" w:rsidP="00127763">
      <w:pPr>
        <w:widowControl/>
        <w:tabs>
          <w:tab w:val="left" w:pos="2880"/>
        </w:tabs>
        <w:jc w:val="center"/>
        <w:rPr>
          <w:rFonts w:cs="Arial"/>
          <w:szCs w:val="24"/>
        </w:rPr>
      </w:pPr>
      <w:r w:rsidRPr="002C2AD5">
        <w:rPr>
          <w:rFonts w:cs="Arial"/>
          <w:szCs w:val="24"/>
        </w:rPr>
        <w:t>Mail</w:t>
      </w:r>
      <w:r w:rsidR="00F84510">
        <w:rPr>
          <w:rFonts w:cs="Arial"/>
          <w:szCs w:val="24"/>
        </w:rPr>
        <w:t>ing</w:t>
      </w:r>
      <w:r w:rsidRPr="002C2AD5">
        <w:rPr>
          <w:rFonts w:cs="Arial"/>
          <w:szCs w:val="24"/>
        </w:rPr>
        <w:t>:</w:t>
      </w:r>
    </w:p>
    <w:p w:rsidR="00127763" w:rsidRDefault="00BF0484" w:rsidP="00127763">
      <w:pPr>
        <w:widowControl/>
        <w:tabs>
          <w:tab w:val="left" w:pos="2880"/>
        </w:tabs>
        <w:jc w:val="center"/>
        <w:rPr>
          <w:rFonts w:cs="Arial"/>
          <w:szCs w:val="24"/>
        </w:rPr>
      </w:pPr>
      <w:r w:rsidRPr="002C2AD5">
        <w:rPr>
          <w:rFonts w:cs="Arial"/>
          <w:szCs w:val="24"/>
        </w:rPr>
        <w:t xml:space="preserve">P.O. Box </w:t>
      </w:r>
      <w:r w:rsidR="00B33A5B">
        <w:rPr>
          <w:rFonts w:cs="Arial"/>
          <w:szCs w:val="24"/>
        </w:rPr>
        <w:t>68728</w:t>
      </w:r>
    </w:p>
    <w:p w:rsidR="00BF0484" w:rsidRDefault="00B33A5B" w:rsidP="00127763">
      <w:pPr>
        <w:widowControl/>
        <w:jc w:val="center"/>
        <w:rPr>
          <w:rFonts w:cs="Arial"/>
          <w:szCs w:val="24"/>
        </w:rPr>
      </w:pPr>
      <w:r>
        <w:rPr>
          <w:rFonts w:cs="Arial"/>
          <w:szCs w:val="24"/>
        </w:rPr>
        <w:t>Seattle, Washington  98168</w:t>
      </w:r>
    </w:p>
    <w:p w:rsidR="00127763" w:rsidRDefault="00127763" w:rsidP="00127763">
      <w:pPr>
        <w:widowControl/>
        <w:jc w:val="center"/>
        <w:rPr>
          <w:rFonts w:cs="Arial"/>
          <w:szCs w:val="24"/>
        </w:rPr>
      </w:pPr>
    </w:p>
    <w:p w:rsidR="00127763" w:rsidRDefault="00B33A5B" w:rsidP="00127763">
      <w:pPr>
        <w:widowControl/>
        <w:tabs>
          <w:tab w:val="left" w:pos="2520"/>
          <w:tab w:val="left" w:pos="3600"/>
        </w:tabs>
        <w:jc w:val="center"/>
        <w:rPr>
          <w:rFonts w:cs="Arial"/>
          <w:szCs w:val="24"/>
        </w:rPr>
      </w:pPr>
      <w:r>
        <w:rPr>
          <w:rFonts w:cs="Arial"/>
          <w:szCs w:val="24"/>
        </w:rPr>
        <w:t>19415 International Blvd.</w:t>
      </w:r>
    </w:p>
    <w:p w:rsidR="00B33A5B" w:rsidRPr="002C2AD5" w:rsidRDefault="00B33A5B" w:rsidP="00127763">
      <w:pPr>
        <w:widowControl/>
        <w:tabs>
          <w:tab w:val="left" w:pos="2520"/>
          <w:tab w:val="left" w:pos="3600"/>
        </w:tabs>
        <w:jc w:val="center"/>
        <w:rPr>
          <w:rFonts w:cs="Arial"/>
          <w:szCs w:val="24"/>
        </w:rPr>
      </w:pPr>
      <w:r>
        <w:rPr>
          <w:rFonts w:cs="Arial"/>
          <w:szCs w:val="24"/>
        </w:rPr>
        <w:t>SeaTac, Washington  98188</w:t>
      </w:r>
    </w:p>
    <w:p w:rsidR="00BF0484" w:rsidRPr="002C2AD5" w:rsidRDefault="00BF0484" w:rsidP="00BA561C">
      <w:pPr>
        <w:widowControl/>
        <w:tabs>
          <w:tab w:val="left" w:pos="900"/>
        </w:tabs>
        <w:jc w:val="center"/>
        <w:rPr>
          <w:rFonts w:cs="Arial"/>
          <w:szCs w:val="24"/>
        </w:rPr>
      </w:pPr>
      <w:r w:rsidRPr="002C2AD5">
        <w:rPr>
          <w:rFonts w:cs="Arial"/>
          <w:szCs w:val="24"/>
        </w:rPr>
        <w:t>Telephone:</w:t>
      </w:r>
      <w:r w:rsidR="00442734">
        <w:rPr>
          <w:rFonts w:cs="Arial"/>
          <w:szCs w:val="24"/>
        </w:rPr>
        <w:t xml:space="preserve">  </w:t>
      </w:r>
      <w:r w:rsidRPr="002C2AD5">
        <w:rPr>
          <w:rFonts w:cs="Arial"/>
          <w:szCs w:val="24"/>
        </w:rPr>
        <w:t>206-323-0585</w:t>
      </w: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szCs w:val="24"/>
        </w:rPr>
      </w:pPr>
      <w:r w:rsidRPr="002C2AD5">
        <w:rPr>
          <w:rFonts w:cs="Arial"/>
          <w:szCs w:val="24"/>
        </w:rPr>
        <w:t>N. 1506 Washington Street</w:t>
      </w:r>
    </w:p>
    <w:p w:rsidR="00BF0484" w:rsidRPr="002C2AD5" w:rsidRDefault="00BF0484" w:rsidP="00BA561C">
      <w:pPr>
        <w:widowControl/>
        <w:tabs>
          <w:tab w:val="left" w:pos="900"/>
        </w:tabs>
        <w:jc w:val="center"/>
        <w:rPr>
          <w:rFonts w:cs="Arial"/>
          <w:szCs w:val="24"/>
        </w:rPr>
      </w:pPr>
      <w:r w:rsidRPr="002C2AD5">
        <w:rPr>
          <w:rFonts w:cs="Arial"/>
          <w:szCs w:val="24"/>
        </w:rPr>
        <w:t>Spokane, Washington</w:t>
      </w:r>
      <w:r w:rsidR="00442734">
        <w:rPr>
          <w:rFonts w:cs="Arial"/>
          <w:szCs w:val="24"/>
        </w:rPr>
        <w:t xml:space="preserve">  </w:t>
      </w:r>
      <w:r w:rsidRPr="002C2AD5">
        <w:rPr>
          <w:rFonts w:cs="Arial"/>
          <w:szCs w:val="24"/>
        </w:rPr>
        <w:t>99201</w:t>
      </w:r>
    </w:p>
    <w:p w:rsidR="00BF0484" w:rsidRPr="002C2AD5" w:rsidRDefault="00BF0484" w:rsidP="00BA561C">
      <w:pPr>
        <w:widowControl/>
        <w:tabs>
          <w:tab w:val="left" w:pos="900"/>
        </w:tabs>
        <w:jc w:val="center"/>
        <w:rPr>
          <w:rFonts w:cs="Arial"/>
          <w:szCs w:val="24"/>
        </w:rPr>
      </w:pPr>
      <w:r w:rsidRPr="002C2AD5">
        <w:rPr>
          <w:rFonts w:cs="Arial"/>
          <w:szCs w:val="24"/>
        </w:rPr>
        <w:t>Telephone:</w:t>
      </w:r>
      <w:r w:rsidR="00442734">
        <w:rPr>
          <w:rFonts w:cs="Arial"/>
          <w:szCs w:val="24"/>
        </w:rPr>
        <w:t xml:space="preserve">  </w:t>
      </w:r>
      <w:r w:rsidRPr="002C2AD5">
        <w:rPr>
          <w:rFonts w:cs="Arial"/>
          <w:szCs w:val="24"/>
        </w:rPr>
        <w:t>509-328-8670</w:t>
      </w: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szCs w:val="24"/>
        </w:rPr>
      </w:pPr>
      <w:r w:rsidRPr="002C2AD5">
        <w:rPr>
          <w:rFonts w:cs="Arial"/>
          <w:szCs w:val="24"/>
        </w:rPr>
        <w:t>77 Angus Square</w:t>
      </w:r>
    </w:p>
    <w:p w:rsidR="00BF0484" w:rsidRPr="002C2AD5" w:rsidRDefault="00BF0484" w:rsidP="00BA561C">
      <w:pPr>
        <w:widowControl/>
        <w:tabs>
          <w:tab w:val="left" w:pos="900"/>
        </w:tabs>
        <w:jc w:val="center"/>
        <w:rPr>
          <w:rFonts w:cs="Arial"/>
          <w:szCs w:val="24"/>
        </w:rPr>
      </w:pPr>
      <w:r w:rsidRPr="002C2AD5">
        <w:rPr>
          <w:rFonts w:cs="Arial"/>
          <w:szCs w:val="24"/>
        </w:rPr>
        <w:t>Kennewick, Washington</w:t>
      </w:r>
      <w:r w:rsidR="00442734">
        <w:rPr>
          <w:rFonts w:cs="Arial"/>
          <w:szCs w:val="24"/>
        </w:rPr>
        <w:t xml:space="preserve">  </w:t>
      </w:r>
      <w:r w:rsidRPr="002C2AD5">
        <w:rPr>
          <w:rFonts w:cs="Arial"/>
          <w:szCs w:val="24"/>
        </w:rPr>
        <w:t>99336</w:t>
      </w:r>
    </w:p>
    <w:p w:rsidR="00BF0484" w:rsidRPr="002C2AD5" w:rsidRDefault="00BF0484" w:rsidP="00BA561C">
      <w:pPr>
        <w:widowControl/>
        <w:tabs>
          <w:tab w:val="left" w:pos="900"/>
        </w:tabs>
        <w:jc w:val="center"/>
        <w:rPr>
          <w:rFonts w:cs="Arial"/>
          <w:szCs w:val="24"/>
        </w:rPr>
      </w:pPr>
      <w:r w:rsidRPr="002C2AD5">
        <w:rPr>
          <w:rFonts w:cs="Arial"/>
          <w:szCs w:val="24"/>
        </w:rPr>
        <w:t>Telephone:</w:t>
      </w:r>
      <w:r w:rsidR="00442734">
        <w:rPr>
          <w:rFonts w:cs="Arial"/>
          <w:szCs w:val="24"/>
        </w:rPr>
        <w:t xml:space="preserve">  </w:t>
      </w:r>
      <w:r w:rsidRPr="002C2AD5">
        <w:rPr>
          <w:rFonts w:cs="Arial"/>
          <w:szCs w:val="24"/>
        </w:rPr>
        <w:t>509-783-4136</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center"/>
        <w:rPr>
          <w:rFonts w:cs="Arial"/>
          <w:sz w:val="28"/>
          <w:szCs w:val="28"/>
        </w:rPr>
      </w:pPr>
      <w:r w:rsidRPr="002C2AD5">
        <w:rPr>
          <w:rFonts w:cs="Arial"/>
          <w:sz w:val="28"/>
          <w:szCs w:val="28"/>
        </w:rPr>
        <w:t xml:space="preserve">IBEW </w:t>
      </w:r>
      <w:r w:rsidRPr="002C2AD5">
        <w:rPr>
          <w:rFonts w:cs="Arial"/>
          <w:smallCaps/>
          <w:sz w:val="28"/>
          <w:szCs w:val="28"/>
        </w:rPr>
        <w:t xml:space="preserve">Local </w:t>
      </w:r>
      <w:r w:rsidRPr="002C2AD5">
        <w:rPr>
          <w:rFonts w:cs="Arial"/>
          <w:sz w:val="28"/>
          <w:szCs w:val="28"/>
        </w:rPr>
        <w:t>125</w:t>
      </w:r>
    </w:p>
    <w:p w:rsidR="00BF0484" w:rsidRPr="002C2AD5" w:rsidRDefault="00866100" w:rsidP="00BA561C">
      <w:pPr>
        <w:widowControl/>
        <w:tabs>
          <w:tab w:val="left" w:pos="900"/>
        </w:tabs>
        <w:jc w:val="center"/>
        <w:rPr>
          <w:rFonts w:cs="Arial"/>
          <w:szCs w:val="24"/>
        </w:rPr>
      </w:pPr>
      <w:r w:rsidRPr="002C2AD5">
        <w:rPr>
          <w:rFonts w:cs="Arial"/>
          <w:b/>
          <w:szCs w:val="24"/>
        </w:rPr>
        <w:t>Travis Eri</w:t>
      </w:r>
      <w:r w:rsidR="00BF0484" w:rsidRPr="002C2AD5">
        <w:rPr>
          <w:rFonts w:cs="Arial"/>
          <w:szCs w:val="24"/>
        </w:rPr>
        <w:t>, Business Manager</w:t>
      </w:r>
    </w:p>
    <w:p w:rsidR="00BF0484" w:rsidRPr="002C2AD5" w:rsidRDefault="00BF0484" w:rsidP="00BA561C">
      <w:pPr>
        <w:widowControl/>
        <w:tabs>
          <w:tab w:val="left" w:pos="900"/>
        </w:tabs>
        <w:jc w:val="center"/>
        <w:rPr>
          <w:rFonts w:cs="Arial"/>
          <w:szCs w:val="24"/>
        </w:rPr>
      </w:pPr>
      <w:r w:rsidRPr="002C2AD5">
        <w:rPr>
          <w:rFonts w:cs="Arial"/>
          <w:szCs w:val="24"/>
        </w:rPr>
        <w:t>17200 N.E. Sacramento</w:t>
      </w:r>
    </w:p>
    <w:p w:rsidR="00BF0484" w:rsidRPr="002C2AD5" w:rsidRDefault="00BF0484" w:rsidP="00BA561C">
      <w:pPr>
        <w:widowControl/>
        <w:tabs>
          <w:tab w:val="left" w:pos="900"/>
        </w:tabs>
        <w:jc w:val="center"/>
        <w:rPr>
          <w:rFonts w:cs="Arial"/>
          <w:szCs w:val="24"/>
        </w:rPr>
      </w:pPr>
      <w:r w:rsidRPr="002C2AD5">
        <w:rPr>
          <w:rFonts w:cs="Arial"/>
          <w:szCs w:val="24"/>
        </w:rPr>
        <w:t xml:space="preserve">Portland, Oregon </w:t>
      </w:r>
      <w:r w:rsidR="00442734">
        <w:rPr>
          <w:rFonts w:cs="Arial"/>
          <w:szCs w:val="24"/>
        </w:rPr>
        <w:t xml:space="preserve"> </w:t>
      </w:r>
      <w:r w:rsidRPr="002C2AD5">
        <w:rPr>
          <w:rFonts w:cs="Arial"/>
          <w:szCs w:val="24"/>
        </w:rPr>
        <w:t>97230</w:t>
      </w:r>
    </w:p>
    <w:p w:rsidR="00BF0484" w:rsidRPr="002C2AD5" w:rsidRDefault="00BF0484" w:rsidP="00BA561C">
      <w:pPr>
        <w:widowControl/>
        <w:tabs>
          <w:tab w:val="left" w:pos="900"/>
        </w:tabs>
        <w:jc w:val="center"/>
        <w:rPr>
          <w:rFonts w:cs="Arial"/>
          <w:szCs w:val="24"/>
        </w:rPr>
      </w:pPr>
      <w:r w:rsidRPr="002C2AD5">
        <w:rPr>
          <w:rFonts w:cs="Arial"/>
          <w:szCs w:val="24"/>
        </w:rPr>
        <w:t>Telephone:</w:t>
      </w:r>
      <w:r w:rsidR="00442734">
        <w:rPr>
          <w:rFonts w:cs="Arial"/>
          <w:szCs w:val="24"/>
        </w:rPr>
        <w:t xml:space="preserve">  </w:t>
      </w:r>
      <w:r w:rsidRPr="002C2AD5">
        <w:rPr>
          <w:rFonts w:cs="Arial"/>
          <w:szCs w:val="24"/>
        </w:rPr>
        <w:t>503-262-9125</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center"/>
        <w:rPr>
          <w:rFonts w:cs="Arial"/>
          <w:sz w:val="28"/>
          <w:szCs w:val="28"/>
        </w:rPr>
      </w:pPr>
      <w:r w:rsidRPr="002C2AD5">
        <w:rPr>
          <w:rFonts w:cs="Arial"/>
          <w:sz w:val="28"/>
          <w:szCs w:val="28"/>
        </w:rPr>
        <w:t xml:space="preserve">IBEW </w:t>
      </w:r>
      <w:r w:rsidRPr="002C2AD5">
        <w:rPr>
          <w:rFonts w:cs="Arial"/>
          <w:smallCaps/>
          <w:sz w:val="28"/>
          <w:szCs w:val="28"/>
        </w:rPr>
        <w:t xml:space="preserve">Local </w:t>
      </w:r>
      <w:r w:rsidRPr="002C2AD5">
        <w:rPr>
          <w:rFonts w:cs="Arial"/>
          <w:sz w:val="28"/>
          <w:szCs w:val="28"/>
        </w:rPr>
        <w:t>483</w:t>
      </w:r>
    </w:p>
    <w:p w:rsidR="00BF0484" w:rsidRPr="002C2AD5" w:rsidRDefault="002913C3" w:rsidP="00BA561C">
      <w:pPr>
        <w:widowControl/>
        <w:tabs>
          <w:tab w:val="left" w:pos="900"/>
        </w:tabs>
        <w:jc w:val="center"/>
        <w:rPr>
          <w:rFonts w:cs="Arial"/>
          <w:szCs w:val="24"/>
        </w:rPr>
      </w:pPr>
      <w:r w:rsidRPr="002C2AD5">
        <w:rPr>
          <w:rFonts w:cs="Arial"/>
          <w:b/>
          <w:bCs/>
          <w:szCs w:val="24"/>
        </w:rPr>
        <w:t>Alice Phillips</w:t>
      </w:r>
      <w:r w:rsidR="00BF0484" w:rsidRPr="002C2AD5">
        <w:rPr>
          <w:rFonts w:cs="Arial"/>
          <w:szCs w:val="24"/>
        </w:rPr>
        <w:t>, Business Manager</w:t>
      </w:r>
    </w:p>
    <w:p w:rsidR="00BF0484" w:rsidRPr="00C819DC" w:rsidRDefault="000F112A" w:rsidP="00BA561C">
      <w:pPr>
        <w:widowControl/>
        <w:tabs>
          <w:tab w:val="left" w:pos="900"/>
        </w:tabs>
        <w:jc w:val="center"/>
        <w:rPr>
          <w:rFonts w:cs="Arial"/>
          <w:strike/>
          <w:szCs w:val="24"/>
        </w:rPr>
      </w:pPr>
      <w:r w:rsidRPr="00C819DC">
        <w:rPr>
          <w:rFonts w:cs="Arial"/>
          <w:szCs w:val="24"/>
        </w:rPr>
        <w:t>3525 S. Alder Street</w:t>
      </w:r>
    </w:p>
    <w:p w:rsidR="00BF0484" w:rsidRPr="00C819DC" w:rsidRDefault="00BF0484" w:rsidP="00BA561C">
      <w:pPr>
        <w:widowControl/>
        <w:tabs>
          <w:tab w:val="left" w:pos="900"/>
        </w:tabs>
        <w:jc w:val="center"/>
        <w:rPr>
          <w:rFonts w:cs="Arial"/>
          <w:szCs w:val="24"/>
        </w:rPr>
      </w:pPr>
      <w:r w:rsidRPr="00C819DC">
        <w:rPr>
          <w:rFonts w:cs="Arial"/>
          <w:szCs w:val="24"/>
        </w:rPr>
        <w:t>Tacoma, WA</w:t>
      </w:r>
      <w:r w:rsidR="00442734">
        <w:rPr>
          <w:rFonts w:cs="Arial"/>
          <w:szCs w:val="24"/>
        </w:rPr>
        <w:t xml:space="preserve">  </w:t>
      </w:r>
      <w:r w:rsidR="000F112A" w:rsidRPr="00C819DC">
        <w:rPr>
          <w:rFonts w:cs="Arial"/>
          <w:szCs w:val="24"/>
        </w:rPr>
        <w:t>98409</w:t>
      </w:r>
    </w:p>
    <w:p w:rsidR="00BF0484" w:rsidRPr="00C819DC" w:rsidRDefault="00BF0484" w:rsidP="00BA561C">
      <w:pPr>
        <w:widowControl/>
        <w:tabs>
          <w:tab w:val="left" w:pos="900"/>
        </w:tabs>
        <w:jc w:val="center"/>
        <w:rPr>
          <w:rFonts w:cs="Arial"/>
          <w:szCs w:val="24"/>
        </w:rPr>
      </w:pPr>
      <w:r w:rsidRPr="00C819DC">
        <w:rPr>
          <w:rFonts w:cs="Arial"/>
          <w:szCs w:val="24"/>
        </w:rPr>
        <w:t>Telephone:</w:t>
      </w:r>
      <w:r w:rsidR="00442734">
        <w:rPr>
          <w:rFonts w:cs="Arial"/>
          <w:szCs w:val="24"/>
        </w:rPr>
        <w:t xml:space="preserve">  </w:t>
      </w:r>
      <w:r w:rsidRPr="00C819DC">
        <w:rPr>
          <w:rFonts w:cs="Arial"/>
          <w:szCs w:val="24"/>
        </w:rPr>
        <w:t>253-565-3232</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center"/>
        <w:rPr>
          <w:rFonts w:cs="Arial"/>
          <w:sz w:val="28"/>
          <w:szCs w:val="28"/>
        </w:rPr>
      </w:pPr>
      <w:r w:rsidRPr="002C2AD5">
        <w:rPr>
          <w:rFonts w:cs="Arial"/>
          <w:sz w:val="28"/>
          <w:szCs w:val="28"/>
        </w:rPr>
        <w:t xml:space="preserve">IBEW </w:t>
      </w:r>
      <w:r w:rsidRPr="002C2AD5">
        <w:rPr>
          <w:rFonts w:cs="Arial"/>
          <w:smallCaps/>
          <w:sz w:val="28"/>
          <w:szCs w:val="28"/>
        </w:rPr>
        <w:t xml:space="preserve">Local </w:t>
      </w:r>
      <w:r w:rsidRPr="002C2AD5">
        <w:rPr>
          <w:rFonts w:cs="Arial"/>
          <w:sz w:val="28"/>
          <w:szCs w:val="28"/>
        </w:rPr>
        <w:t>659</w:t>
      </w:r>
    </w:p>
    <w:p w:rsidR="00BF0484" w:rsidRPr="002C2AD5" w:rsidRDefault="0048171C" w:rsidP="00BA561C">
      <w:pPr>
        <w:widowControl/>
        <w:tabs>
          <w:tab w:val="left" w:pos="900"/>
        </w:tabs>
        <w:jc w:val="center"/>
        <w:rPr>
          <w:rFonts w:cs="Arial"/>
          <w:szCs w:val="24"/>
        </w:rPr>
      </w:pPr>
      <w:r>
        <w:rPr>
          <w:rFonts w:cs="Arial"/>
          <w:b/>
          <w:bCs/>
          <w:szCs w:val="24"/>
        </w:rPr>
        <w:t>Lennie Ellis</w:t>
      </w:r>
      <w:r w:rsidR="00BF0484" w:rsidRPr="002C2AD5">
        <w:rPr>
          <w:rFonts w:cs="Arial"/>
          <w:szCs w:val="24"/>
        </w:rPr>
        <w:t>, Business Manager</w:t>
      </w:r>
    </w:p>
    <w:p w:rsidR="00BF0484" w:rsidRPr="002C2AD5" w:rsidRDefault="002513B4" w:rsidP="00BA561C">
      <w:pPr>
        <w:widowControl/>
        <w:tabs>
          <w:tab w:val="left" w:pos="900"/>
        </w:tabs>
        <w:jc w:val="center"/>
        <w:rPr>
          <w:rFonts w:cs="Arial"/>
          <w:szCs w:val="24"/>
        </w:rPr>
      </w:pPr>
      <w:r w:rsidRPr="002C2AD5">
        <w:rPr>
          <w:rFonts w:cs="Arial"/>
          <w:szCs w:val="24"/>
        </w:rPr>
        <w:t xml:space="preserve">4480 Rogue Valley Hwy., </w:t>
      </w:r>
      <w:r w:rsidR="00BF0484" w:rsidRPr="002C2AD5">
        <w:rPr>
          <w:rFonts w:cs="Arial"/>
          <w:szCs w:val="24"/>
        </w:rPr>
        <w:t>Suite 3</w:t>
      </w:r>
    </w:p>
    <w:p w:rsidR="00BF0484" w:rsidRPr="002C2AD5" w:rsidRDefault="00BF0484" w:rsidP="00BA561C">
      <w:pPr>
        <w:widowControl/>
        <w:tabs>
          <w:tab w:val="left" w:pos="900"/>
        </w:tabs>
        <w:jc w:val="center"/>
        <w:rPr>
          <w:rFonts w:cs="Arial"/>
          <w:szCs w:val="24"/>
        </w:rPr>
      </w:pPr>
      <w:r w:rsidRPr="002C2AD5">
        <w:rPr>
          <w:rFonts w:cs="Arial"/>
          <w:szCs w:val="24"/>
        </w:rPr>
        <w:t>Central Point, Oregon</w:t>
      </w:r>
      <w:r w:rsidR="00442734">
        <w:rPr>
          <w:rFonts w:cs="Arial"/>
          <w:szCs w:val="24"/>
        </w:rPr>
        <w:t xml:space="preserve"> </w:t>
      </w:r>
      <w:r w:rsidRPr="002C2AD5">
        <w:rPr>
          <w:rFonts w:cs="Arial"/>
          <w:szCs w:val="24"/>
        </w:rPr>
        <w:t xml:space="preserve"> 97502</w:t>
      </w:r>
    </w:p>
    <w:p w:rsidR="00BF0484" w:rsidRPr="002C2AD5" w:rsidRDefault="00BF0484" w:rsidP="00BA561C">
      <w:pPr>
        <w:widowControl/>
        <w:tabs>
          <w:tab w:val="left" w:pos="900"/>
        </w:tabs>
        <w:jc w:val="center"/>
        <w:rPr>
          <w:rFonts w:cs="Arial"/>
          <w:szCs w:val="24"/>
        </w:rPr>
      </w:pPr>
      <w:r w:rsidRPr="002C2AD5">
        <w:rPr>
          <w:rFonts w:cs="Arial"/>
          <w:szCs w:val="24"/>
        </w:rPr>
        <w:t xml:space="preserve">Telephone: </w:t>
      </w:r>
      <w:r w:rsidR="00442734">
        <w:rPr>
          <w:rFonts w:cs="Arial"/>
          <w:szCs w:val="24"/>
        </w:rPr>
        <w:t xml:space="preserve"> </w:t>
      </w:r>
      <w:r w:rsidRPr="002C2AD5">
        <w:rPr>
          <w:rFonts w:cs="Arial"/>
          <w:szCs w:val="24"/>
        </w:rPr>
        <w:t>541-664-0800</w:t>
      </w: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szCs w:val="24"/>
        </w:rPr>
      </w:pPr>
    </w:p>
    <w:p w:rsidR="00BF0484" w:rsidRPr="002C2AD5" w:rsidRDefault="00BF0484" w:rsidP="00BA561C">
      <w:pPr>
        <w:widowControl/>
        <w:tabs>
          <w:tab w:val="left" w:pos="900"/>
        </w:tabs>
        <w:jc w:val="center"/>
        <w:rPr>
          <w:rFonts w:cs="Arial"/>
          <w:b/>
          <w:bCs/>
          <w:szCs w:val="24"/>
        </w:rPr>
        <w:sectPr w:rsidR="00BF0484" w:rsidRPr="002C2AD5" w:rsidSect="00C819DC">
          <w:endnotePr>
            <w:numFmt w:val="decimal"/>
          </w:endnotePr>
          <w:pgSz w:w="12240" w:h="15840" w:code="1"/>
          <w:pgMar w:top="1080" w:right="1440" w:bottom="1080" w:left="1440" w:header="360" w:footer="360" w:gutter="0"/>
          <w:pgNumType w:fmt="lowerRoman"/>
          <w:cols w:space="720"/>
          <w:noEndnote/>
        </w:sectPr>
      </w:pPr>
    </w:p>
    <w:p w:rsidR="001E6418" w:rsidRPr="002C2AD5" w:rsidRDefault="001E6418" w:rsidP="00BA561C">
      <w:pPr>
        <w:widowControl/>
        <w:tabs>
          <w:tab w:val="left" w:pos="900"/>
        </w:tabs>
        <w:jc w:val="center"/>
        <w:rPr>
          <w:rFonts w:cs="Arial"/>
          <w:b/>
          <w:bCs/>
          <w:smallCaps/>
          <w:sz w:val="28"/>
          <w:szCs w:val="28"/>
        </w:rPr>
      </w:pPr>
      <w:r w:rsidRPr="002C2AD5">
        <w:rPr>
          <w:rFonts w:cs="Arial"/>
          <w:b/>
          <w:bCs/>
          <w:smallCaps/>
          <w:sz w:val="28"/>
          <w:szCs w:val="28"/>
        </w:rPr>
        <w:lastRenderedPageBreak/>
        <w:t>Table of Contents</w:t>
      </w:r>
    </w:p>
    <w:p w:rsidR="001E6418" w:rsidRPr="002C2AD5" w:rsidRDefault="001E6418" w:rsidP="00BA561C">
      <w:pPr>
        <w:widowControl/>
        <w:tabs>
          <w:tab w:val="left" w:pos="900"/>
        </w:tabs>
        <w:jc w:val="center"/>
        <w:rPr>
          <w:rFonts w:cs="Arial"/>
          <w:bCs/>
          <w:smallCaps/>
          <w:sz w:val="26"/>
          <w:szCs w:val="26"/>
          <w:u w:val="single"/>
        </w:rPr>
      </w:pPr>
    </w:p>
    <w:p w:rsidR="001E6418" w:rsidRPr="00C13BBF" w:rsidRDefault="001E6418" w:rsidP="005A4DFC">
      <w:pPr>
        <w:widowControl/>
        <w:tabs>
          <w:tab w:val="right" w:pos="9360"/>
        </w:tabs>
        <w:spacing w:after="120"/>
        <w:rPr>
          <w:rFonts w:cs="Arial"/>
          <w:b/>
          <w:bCs/>
          <w:sz w:val="26"/>
          <w:szCs w:val="26"/>
        </w:rPr>
      </w:pPr>
      <w:r w:rsidRPr="00C13BBF">
        <w:rPr>
          <w:rFonts w:cs="Arial"/>
          <w:b/>
          <w:bCs/>
          <w:smallCaps/>
          <w:sz w:val="26"/>
          <w:szCs w:val="26"/>
          <w:u w:val="single"/>
        </w:rPr>
        <w:t>Item</w:t>
      </w:r>
      <w:r w:rsidRPr="00E36E0B">
        <w:rPr>
          <w:rFonts w:cs="Arial"/>
          <w:b/>
          <w:bCs/>
          <w:szCs w:val="24"/>
        </w:rPr>
        <w:tab/>
      </w:r>
      <w:r w:rsidRPr="00C13BBF">
        <w:rPr>
          <w:rFonts w:cs="Arial"/>
          <w:b/>
          <w:bCs/>
          <w:smallCaps/>
          <w:sz w:val="26"/>
          <w:szCs w:val="26"/>
          <w:u w:val="single"/>
        </w:rPr>
        <w:t>Page</w:t>
      </w:r>
    </w:p>
    <w:p w:rsidR="005D4951" w:rsidRPr="00E36E0B" w:rsidRDefault="00E91B35">
      <w:pPr>
        <w:pStyle w:val="TOC1"/>
        <w:rPr>
          <w:rFonts w:asciiTheme="minorHAnsi" w:eastAsiaTheme="minorEastAsia" w:hAnsiTheme="minorHAnsi" w:cstheme="minorBidi"/>
          <w:smallCaps w:val="0"/>
          <w:noProof/>
          <w:sz w:val="24"/>
          <w:szCs w:val="24"/>
        </w:rPr>
      </w:pPr>
      <w:r w:rsidRPr="00674907">
        <w:rPr>
          <w:rFonts w:cs="Arial"/>
          <w:bCs/>
          <w:sz w:val="24"/>
          <w:szCs w:val="24"/>
        </w:rPr>
        <w:fldChar w:fldCharType="begin"/>
      </w:r>
      <w:r w:rsidR="00190000" w:rsidRPr="00674907">
        <w:rPr>
          <w:rFonts w:cs="Arial"/>
          <w:bCs/>
          <w:sz w:val="24"/>
          <w:szCs w:val="24"/>
        </w:rPr>
        <w:instrText xml:space="preserve"> TOC \o "1-2" \u </w:instrText>
      </w:r>
      <w:r w:rsidRPr="00674907">
        <w:rPr>
          <w:rFonts w:cs="Arial"/>
          <w:bCs/>
          <w:sz w:val="24"/>
          <w:szCs w:val="24"/>
        </w:rPr>
        <w:fldChar w:fldCharType="separate"/>
      </w:r>
      <w:r w:rsidR="005D4951" w:rsidRPr="00E36E0B">
        <w:rPr>
          <w:noProof/>
          <w:sz w:val="24"/>
          <w:szCs w:val="24"/>
        </w:rPr>
        <w:t>Amendment to an Agreement</w:t>
      </w:r>
      <w:r w:rsidR="005D4951" w:rsidRPr="00E36E0B">
        <w:rPr>
          <w:noProof/>
          <w:sz w:val="24"/>
          <w:szCs w:val="24"/>
        </w:rPr>
        <w:tab/>
      </w:r>
      <w:r w:rsidR="005D4951" w:rsidRPr="00E36E0B">
        <w:rPr>
          <w:noProof/>
          <w:sz w:val="24"/>
          <w:szCs w:val="24"/>
        </w:rPr>
        <w:fldChar w:fldCharType="begin"/>
      </w:r>
      <w:r w:rsidR="005D4951" w:rsidRPr="00E36E0B">
        <w:rPr>
          <w:noProof/>
          <w:sz w:val="24"/>
          <w:szCs w:val="24"/>
        </w:rPr>
        <w:instrText xml:space="preserve"> PAGEREF _Toc350092215 \h </w:instrText>
      </w:r>
      <w:r w:rsidR="005D4951" w:rsidRPr="00E36E0B">
        <w:rPr>
          <w:noProof/>
          <w:sz w:val="24"/>
          <w:szCs w:val="24"/>
        </w:rPr>
      </w:r>
      <w:r w:rsidR="005D4951" w:rsidRPr="00E36E0B">
        <w:rPr>
          <w:noProof/>
          <w:sz w:val="24"/>
          <w:szCs w:val="24"/>
        </w:rPr>
        <w:fldChar w:fldCharType="separate"/>
      </w:r>
      <w:r w:rsidR="006B28EF">
        <w:rPr>
          <w:noProof/>
          <w:sz w:val="24"/>
          <w:szCs w:val="24"/>
        </w:rPr>
        <w:t>1</w:t>
      </w:r>
      <w:r w:rsidR="005D4951"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Preamble</w:t>
      </w:r>
      <w:r w:rsidRPr="00E36E0B">
        <w:rPr>
          <w:noProof/>
          <w:sz w:val="24"/>
          <w:szCs w:val="24"/>
        </w:rPr>
        <w:tab/>
      </w:r>
      <w:r w:rsidRPr="00E36E0B">
        <w:rPr>
          <w:noProof/>
          <w:sz w:val="24"/>
          <w:szCs w:val="24"/>
        </w:rPr>
        <w:tab/>
      </w:r>
      <w:r w:rsidRPr="00E36E0B">
        <w:rPr>
          <w:noProof/>
          <w:sz w:val="24"/>
          <w:szCs w:val="24"/>
        </w:rPr>
        <w:fldChar w:fldCharType="begin"/>
      </w:r>
      <w:r w:rsidRPr="00E36E0B">
        <w:rPr>
          <w:noProof/>
          <w:sz w:val="24"/>
          <w:szCs w:val="24"/>
        </w:rPr>
        <w:instrText xml:space="preserve"> PAGEREF _Toc350092216 \h </w:instrText>
      </w:r>
      <w:r w:rsidRPr="00E36E0B">
        <w:rPr>
          <w:noProof/>
          <w:sz w:val="24"/>
          <w:szCs w:val="24"/>
        </w:rPr>
      </w:r>
      <w:r w:rsidRPr="00E36E0B">
        <w:rPr>
          <w:noProof/>
          <w:sz w:val="24"/>
          <w:szCs w:val="24"/>
        </w:rPr>
        <w:fldChar w:fldCharType="separate"/>
      </w:r>
      <w:r w:rsidR="006B28EF">
        <w:rPr>
          <w:noProof/>
          <w:sz w:val="24"/>
          <w:szCs w:val="24"/>
        </w:rPr>
        <w:t>1</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Purpose and Scope of This Agreement</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_Toc350092217 \h </w:instrText>
      </w:r>
      <w:r w:rsidRPr="00E36E0B">
        <w:rPr>
          <w:noProof/>
          <w:sz w:val="24"/>
          <w:szCs w:val="24"/>
        </w:rPr>
      </w:r>
      <w:r w:rsidRPr="00E36E0B">
        <w:rPr>
          <w:noProof/>
          <w:sz w:val="24"/>
          <w:szCs w:val="24"/>
        </w:rPr>
        <w:fldChar w:fldCharType="separate"/>
      </w:r>
      <w:r w:rsidR="006B28EF">
        <w:rPr>
          <w:noProof/>
          <w:sz w:val="24"/>
          <w:szCs w:val="24"/>
        </w:rPr>
        <w:t>1</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Basic Principles</w:t>
      </w:r>
      <w:r w:rsidRPr="00E36E0B">
        <w:rPr>
          <w:noProof/>
          <w:sz w:val="24"/>
          <w:szCs w:val="24"/>
        </w:rPr>
        <w:tab/>
      </w:r>
      <w:r w:rsidRPr="00E36E0B">
        <w:rPr>
          <w:noProof/>
          <w:sz w:val="24"/>
          <w:szCs w:val="24"/>
        </w:rPr>
        <w:tab/>
      </w:r>
      <w:r w:rsidRPr="00E36E0B">
        <w:rPr>
          <w:noProof/>
          <w:sz w:val="24"/>
          <w:szCs w:val="24"/>
        </w:rPr>
        <w:fldChar w:fldCharType="begin"/>
      </w:r>
      <w:r w:rsidRPr="00E36E0B">
        <w:rPr>
          <w:noProof/>
          <w:sz w:val="24"/>
          <w:szCs w:val="24"/>
        </w:rPr>
        <w:instrText xml:space="preserve"> PAGEREF _Toc350092218 \h </w:instrText>
      </w:r>
      <w:r w:rsidRPr="00E36E0B">
        <w:rPr>
          <w:noProof/>
          <w:sz w:val="24"/>
          <w:szCs w:val="24"/>
        </w:rPr>
      </w:r>
      <w:r w:rsidRPr="00E36E0B">
        <w:rPr>
          <w:noProof/>
          <w:sz w:val="24"/>
          <w:szCs w:val="24"/>
        </w:rPr>
        <w:fldChar w:fldCharType="separate"/>
      </w:r>
      <w:r w:rsidR="006B28EF">
        <w:rPr>
          <w:noProof/>
          <w:sz w:val="24"/>
          <w:szCs w:val="24"/>
        </w:rPr>
        <w:t>3</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I – CIR</w:t>
      </w:r>
      <w:r w:rsidRPr="00E36E0B">
        <w:rPr>
          <w:noProof/>
          <w:sz w:val="24"/>
          <w:szCs w:val="24"/>
        </w:rPr>
        <w:tab/>
        <w:t>Effective Date - Changes - Grievances - Disputes</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_Toc350092220 \h </w:instrText>
      </w:r>
      <w:r w:rsidRPr="00E36E0B">
        <w:rPr>
          <w:noProof/>
          <w:sz w:val="24"/>
          <w:szCs w:val="24"/>
        </w:rPr>
      </w:r>
      <w:r w:rsidRPr="00E36E0B">
        <w:rPr>
          <w:noProof/>
          <w:sz w:val="24"/>
          <w:szCs w:val="24"/>
        </w:rPr>
        <w:fldChar w:fldCharType="separate"/>
      </w:r>
      <w:r w:rsidR="006B28EF">
        <w:rPr>
          <w:noProof/>
          <w:sz w:val="24"/>
          <w:szCs w:val="24"/>
        </w:rPr>
        <w:t>3</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II</w:t>
      </w:r>
      <w:r w:rsidRPr="00E36E0B">
        <w:rPr>
          <w:noProof/>
          <w:sz w:val="24"/>
          <w:szCs w:val="24"/>
        </w:rPr>
        <w:tab/>
        <w:t>Referral Procedure</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_Toc350092222 \h </w:instrText>
      </w:r>
      <w:r w:rsidRPr="00E36E0B">
        <w:rPr>
          <w:noProof/>
          <w:sz w:val="24"/>
          <w:szCs w:val="24"/>
        </w:rPr>
      </w:r>
      <w:r w:rsidRPr="00E36E0B">
        <w:rPr>
          <w:noProof/>
          <w:sz w:val="24"/>
          <w:szCs w:val="24"/>
        </w:rPr>
        <w:fldChar w:fldCharType="separate"/>
      </w:r>
      <w:r w:rsidR="006B28EF">
        <w:rPr>
          <w:noProof/>
          <w:sz w:val="24"/>
          <w:szCs w:val="24"/>
        </w:rPr>
        <w:t>5</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III</w:t>
      </w:r>
      <w:r w:rsidRPr="00E36E0B">
        <w:rPr>
          <w:noProof/>
          <w:sz w:val="24"/>
          <w:szCs w:val="24"/>
        </w:rPr>
        <w:tab/>
        <w:t>Union Security Clause</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_Toc350092224 \h </w:instrText>
      </w:r>
      <w:r w:rsidRPr="00E36E0B">
        <w:rPr>
          <w:noProof/>
          <w:sz w:val="24"/>
          <w:szCs w:val="24"/>
        </w:rPr>
      </w:r>
      <w:r w:rsidRPr="00E36E0B">
        <w:rPr>
          <w:noProof/>
          <w:sz w:val="24"/>
          <w:szCs w:val="24"/>
        </w:rPr>
        <w:fldChar w:fldCharType="separate"/>
      </w:r>
      <w:r w:rsidR="006B28EF">
        <w:rPr>
          <w:noProof/>
          <w:sz w:val="24"/>
          <w:szCs w:val="24"/>
        </w:rPr>
        <w:t>10</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IV</w:t>
      </w:r>
      <w:r w:rsidRPr="00E36E0B">
        <w:rPr>
          <w:noProof/>
          <w:sz w:val="24"/>
          <w:szCs w:val="24"/>
        </w:rPr>
        <w:tab/>
        <w:t>Contractor Rights - Union Rights</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_Toc350092226 \h </w:instrText>
      </w:r>
      <w:r w:rsidRPr="00E36E0B">
        <w:rPr>
          <w:noProof/>
          <w:sz w:val="24"/>
          <w:szCs w:val="24"/>
        </w:rPr>
      </w:r>
      <w:r w:rsidRPr="00E36E0B">
        <w:rPr>
          <w:noProof/>
          <w:sz w:val="24"/>
          <w:szCs w:val="24"/>
        </w:rPr>
        <w:fldChar w:fldCharType="separate"/>
      </w:r>
      <w:r w:rsidR="006B28EF">
        <w:rPr>
          <w:noProof/>
          <w:sz w:val="24"/>
          <w:szCs w:val="24"/>
        </w:rPr>
        <w:t>11</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V</w:t>
      </w:r>
      <w:r w:rsidRPr="00E36E0B">
        <w:rPr>
          <w:noProof/>
          <w:sz w:val="24"/>
          <w:szCs w:val="24"/>
        </w:rPr>
        <w:tab/>
        <w:t>Hours - Wage Payments</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_Toc350092228 \h </w:instrText>
      </w:r>
      <w:r w:rsidRPr="00E36E0B">
        <w:rPr>
          <w:noProof/>
          <w:sz w:val="24"/>
          <w:szCs w:val="24"/>
        </w:rPr>
      </w:r>
      <w:r w:rsidRPr="00E36E0B">
        <w:rPr>
          <w:noProof/>
          <w:sz w:val="24"/>
          <w:szCs w:val="24"/>
        </w:rPr>
        <w:fldChar w:fldCharType="separate"/>
      </w:r>
      <w:r w:rsidR="006B28EF">
        <w:rPr>
          <w:noProof/>
          <w:sz w:val="24"/>
          <w:szCs w:val="24"/>
        </w:rPr>
        <w:t>17</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VI</w:t>
      </w:r>
      <w:r w:rsidRPr="00E36E0B">
        <w:rPr>
          <w:noProof/>
          <w:sz w:val="24"/>
          <w:szCs w:val="24"/>
        </w:rPr>
        <w:tab/>
        <w:t>Fringe Benefits</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_Toc350092230 \h </w:instrText>
      </w:r>
      <w:r w:rsidRPr="00E36E0B">
        <w:rPr>
          <w:noProof/>
          <w:sz w:val="24"/>
          <w:szCs w:val="24"/>
        </w:rPr>
      </w:r>
      <w:r w:rsidRPr="00E36E0B">
        <w:rPr>
          <w:noProof/>
          <w:sz w:val="24"/>
          <w:szCs w:val="24"/>
        </w:rPr>
        <w:fldChar w:fldCharType="separate"/>
      </w:r>
      <w:r w:rsidR="006B28EF">
        <w:rPr>
          <w:noProof/>
          <w:sz w:val="24"/>
          <w:szCs w:val="24"/>
        </w:rPr>
        <w:t>19</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VII</w:t>
      </w:r>
      <w:r w:rsidRPr="00E36E0B">
        <w:rPr>
          <w:noProof/>
          <w:sz w:val="24"/>
          <w:szCs w:val="24"/>
        </w:rPr>
        <w:tab/>
        <w:t>Headquarters</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_Toc350092232 \h </w:instrText>
      </w:r>
      <w:r w:rsidRPr="00E36E0B">
        <w:rPr>
          <w:noProof/>
          <w:sz w:val="24"/>
          <w:szCs w:val="24"/>
        </w:rPr>
      </w:r>
      <w:r w:rsidRPr="00E36E0B">
        <w:rPr>
          <w:noProof/>
          <w:sz w:val="24"/>
          <w:szCs w:val="24"/>
        </w:rPr>
        <w:fldChar w:fldCharType="separate"/>
      </w:r>
      <w:r w:rsidR="006B28EF">
        <w:rPr>
          <w:noProof/>
          <w:sz w:val="24"/>
          <w:szCs w:val="24"/>
        </w:rPr>
        <w:t>26</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VIII</w:t>
      </w:r>
      <w:r w:rsidRPr="00E36E0B">
        <w:rPr>
          <w:noProof/>
          <w:sz w:val="24"/>
          <w:szCs w:val="24"/>
        </w:rPr>
        <w:tab/>
        <w:t>Safety and Working Rules</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_Toc350092234 \h </w:instrText>
      </w:r>
      <w:r w:rsidRPr="00E36E0B">
        <w:rPr>
          <w:noProof/>
          <w:sz w:val="24"/>
          <w:szCs w:val="24"/>
        </w:rPr>
      </w:r>
      <w:r w:rsidRPr="00E36E0B">
        <w:rPr>
          <w:noProof/>
          <w:sz w:val="24"/>
          <w:szCs w:val="24"/>
        </w:rPr>
        <w:fldChar w:fldCharType="separate"/>
      </w:r>
      <w:r w:rsidR="006B28EF">
        <w:rPr>
          <w:noProof/>
          <w:sz w:val="24"/>
          <w:szCs w:val="24"/>
        </w:rPr>
        <w:t>27</w:t>
      </w:r>
      <w:r w:rsidRPr="00E36E0B">
        <w:rPr>
          <w:noProof/>
          <w:sz w:val="24"/>
          <w:szCs w:val="24"/>
        </w:rPr>
        <w:fldChar w:fldCharType="end"/>
      </w:r>
    </w:p>
    <w:p w:rsidR="005D4951" w:rsidRPr="00E36E0B" w:rsidRDefault="005D4951" w:rsidP="005D4951">
      <w:pPr>
        <w:pStyle w:val="TOC1"/>
        <w:rPr>
          <w:rFonts w:asciiTheme="minorHAnsi" w:eastAsiaTheme="minorEastAsia" w:hAnsiTheme="minorHAnsi" w:cstheme="minorBidi"/>
          <w:smallCaps w:val="0"/>
          <w:noProof/>
          <w:sz w:val="24"/>
          <w:szCs w:val="24"/>
        </w:rPr>
      </w:pPr>
      <w:r w:rsidRPr="00E36E0B">
        <w:rPr>
          <w:noProof/>
          <w:sz w:val="24"/>
          <w:szCs w:val="24"/>
        </w:rPr>
        <w:t>Article IX</w:t>
      </w:r>
      <w:r w:rsidRPr="00E36E0B">
        <w:rPr>
          <w:noProof/>
          <w:sz w:val="24"/>
          <w:szCs w:val="24"/>
        </w:rPr>
        <w:tab/>
        <w:t>Shift Work</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_Toc350092236 \h </w:instrText>
      </w:r>
      <w:r w:rsidRPr="00E36E0B">
        <w:rPr>
          <w:noProof/>
          <w:sz w:val="24"/>
          <w:szCs w:val="24"/>
        </w:rPr>
      </w:r>
      <w:r w:rsidRPr="00E36E0B">
        <w:rPr>
          <w:noProof/>
          <w:sz w:val="24"/>
          <w:szCs w:val="24"/>
        </w:rPr>
        <w:fldChar w:fldCharType="separate"/>
      </w:r>
      <w:r w:rsidR="006B28EF">
        <w:rPr>
          <w:noProof/>
          <w:sz w:val="24"/>
          <w:szCs w:val="24"/>
        </w:rPr>
        <w:t>32</w:t>
      </w:r>
      <w:r w:rsidRPr="00E36E0B">
        <w:rPr>
          <w:noProof/>
          <w:sz w:val="24"/>
          <w:szCs w:val="24"/>
        </w:rPr>
        <w:fldChar w:fldCharType="end"/>
      </w:r>
    </w:p>
    <w:p w:rsidR="005D4951" w:rsidRPr="00E36E0B" w:rsidRDefault="005D4951" w:rsidP="00E36E0B">
      <w:pPr>
        <w:pStyle w:val="TOC1"/>
        <w:rPr>
          <w:rFonts w:asciiTheme="minorHAnsi" w:eastAsiaTheme="minorEastAsia" w:hAnsiTheme="minorHAnsi" w:cstheme="minorBidi"/>
          <w:smallCaps w:val="0"/>
          <w:noProof/>
          <w:sz w:val="24"/>
          <w:szCs w:val="24"/>
        </w:rPr>
      </w:pPr>
      <w:r w:rsidRPr="00E36E0B">
        <w:rPr>
          <w:noProof/>
          <w:sz w:val="24"/>
          <w:szCs w:val="24"/>
        </w:rPr>
        <w:t>Article X</w:t>
      </w:r>
      <w:r w:rsidRPr="00E36E0B">
        <w:rPr>
          <w:noProof/>
          <w:sz w:val="24"/>
          <w:szCs w:val="24"/>
        </w:rPr>
        <w:tab/>
        <w:t>National &amp; Local Labor-M</w:t>
      </w:r>
      <w:r w:rsidR="00E36E0B">
        <w:rPr>
          <w:noProof/>
          <w:sz w:val="24"/>
          <w:szCs w:val="24"/>
        </w:rPr>
        <w:t>anagement Cooperation Committee</w:t>
      </w:r>
      <w:r w:rsidR="00E36E0B">
        <w:rPr>
          <w:noProof/>
          <w:sz w:val="24"/>
          <w:szCs w:val="24"/>
        </w:rPr>
        <w:br/>
      </w:r>
      <w:r w:rsidR="00E36E0B">
        <w:rPr>
          <w:noProof/>
          <w:sz w:val="24"/>
          <w:szCs w:val="24"/>
        </w:rPr>
        <w:tab/>
      </w:r>
      <w:r w:rsidRPr="00E36E0B">
        <w:rPr>
          <w:noProof/>
          <w:sz w:val="24"/>
          <w:szCs w:val="24"/>
        </w:rPr>
        <w:t>(</w:t>
      </w:r>
      <w:r w:rsidRPr="00E36E0B">
        <w:rPr>
          <w:caps/>
          <w:noProof/>
          <w:sz w:val="24"/>
          <w:szCs w:val="24"/>
        </w:rPr>
        <w:t>nlmcc</w:t>
      </w:r>
      <w:r w:rsidRPr="00E36E0B">
        <w:rPr>
          <w:noProof/>
          <w:sz w:val="24"/>
          <w:szCs w:val="24"/>
        </w:rPr>
        <w:t xml:space="preserve"> &amp; LMCC)</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_Toc350092239 \h </w:instrText>
      </w:r>
      <w:r w:rsidRPr="00E36E0B">
        <w:rPr>
          <w:noProof/>
          <w:sz w:val="24"/>
          <w:szCs w:val="24"/>
        </w:rPr>
      </w:r>
      <w:r w:rsidRPr="00E36E0B">
        <w:rPr>
          <w:noProof/>
          <w:sz w:val="24"/>
          <w:szCs w:val="24"/>
        </w:rPr>
        <w:fldChar w:fldCharType="separate"/>
      </w:r>
      <w:r w:rsidR="006B28EF">
        <w:rPr>
          <w:noProof/>
          <w:sz w:val="24"/>
          <w:szCs w:val="24"/>
        </w:rPr>
        <w:t>33</w:t>
      </w:r>
      <w:r w:rsidRPr="00E36E0B">
        <w:rPr>
          <w:noProof/>
          <w:sz w:val="24"/>
          <w:szCs w:val="24"/>
        </w:rPr>
        <w:fldChar w:fldCharType="end"/>
      </w:r>
    </w:p>
    <w:p w:rsidR="005D4951" w:rsidRPr="00E36E0B" w:rsidRDefault="005D4951" w:rsidP="00E36E0B">
      <w:pPr>
        <w:pStyle w:val="TOC1"/>
        <w:rPr>
          <w:rFonts w:asciiTheme="minorHAnsi" w:eastAsiaTheme="minorEastAsia" w:hAnsiTheme="minorHAnsi" w:cstheme="minorBidi"/>
          <w:smallCaps w:val="0"/>
          <w:noProof/>
          <w:sz w:val="24"/>
          <w:szCs w:val="24"/>
        </w:rPr>
      </w:pPr>
      <w:r w:rsidRPr="00E36E0B">
        <w:rPr>
          <w:noProof/>
          <w:sz w:val="24"/>
          <w:szCs w:val="24"/>
        </w:rPr>
        <w:t>Article XI</w:t>
      </w:r>
      <w:r w:rsidRPr="00E36E0B">
        <w:rPr>
          <w:noProof/>
          <w:sz w:val="24"/>
          <w:szCs w:val="24"/>
        </w:rPr>
        <w:tab/>
        <w:t>Tree Trimming</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_Toc350092241 \h </w:instrText>
      </w:r>
      <w:r w:rsidRPr="00E36E0B">
        <w:rPr>
          <w:noProof/>
          <w:sz w:val="24"/>
          <w:szCs w:val="24"/>
        </w:rPr>
      </w:r>
      <w:r w:rsidRPr="00E36E0B">
        <w:rPr>
          <w:noProof/>
          <w:sz w:val="24"/>
          <w:szCs w:val="24"/>
        </w:rPr>
        <w:fldChar w:fldCharType="separate"/>
      </w:r>
      <w:r w:rsidR="006B28EF">
        <w:rPr>
          <w:noProof/>
          <w:sz w:val="24"/>
          <w:szCs w:val="24"/>
        </w:rPr>
        <w:t>35</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Article XII</w:t>
      </w:r>
      <w:r w:rsidRPr="00E36E0B">
        <w:rPr>
          <w:noProof/>
          <w:sz w:val="24"/>
          <w:szCs w:val="24"/>
        </w:rPr>
        <w:tab/>
      </w:r>
      <w:r w:rsidR="00E36E0B">
        <w:rPr>
          <w:noProof/>
          <w:sz w:val="24"/>
          <w:szCs w:val="24"/>
        </w:rPr>
        <w:tab/>
      </w:r>
      <w:r w:rsidRPr="00E36E0B">
        <w:rPr>
          <w:noProof/>
          <w:sz w:val="24"/>
          <w:szCs w:val="24"/>
        </w:rPr>
        <w:fldChar w:fldCharType="begin"/>
      </w:r>
      <w:r w:rsidRPr="00E36E0B">
        <w:rPr>
          <w:noProof/>
          <w:sz w:val="24"/>
          <w:szCs w:val="24"/>
        </w:rPr>
        <w:instrText xml:space="preserve"> PAGEREF _Toc350092242 \h </w:instrText>
      </w:r>
      <w:r w:rsidRPr="00E36E0B">
        <w:rPr>
          <w:noProof/>
          <w:sz w:val="24"/>
          <w:szCs w:val="24"/>
        </w:rPr>
      </w:r>
      <w:r w:rsidRPr="00E36E0B">
        <w:rPr>
          <w:noProof/>
          <w:sz w:val="24"/>
          <w:szCs w:val="24"/>
        </w:rPr>
        <w:fldChar w:fldCharType="separate"/>
      </w:r>
      <w:r w:rsidR="006B28EF">
        <w:rPr>
          <w:noProof/>
          <w:sz w:val="24"/>
          <w:szCs w:val="24"/>
        </w:rPr>
        <w:t>38</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Article XIII</w:t>
      </w:r>
      <w:r w:rsidRPr="00E36E0B">
        <w:rPr>
          <w:noProof/>
          <w:sz w:val="24"/>
          <w:szCs w:val="24"/>
        </w:rPr>
        <w:tab/>
      </w:r>
      <w:r w:rsidR="00E36E0B">
        <w:rPr>
          <w:noProof/>
          <w:sz w:val="24"/>
          <w:szCs w:val="24"/>
        </w:rPr>
        <w:tab/>
      </w:r>
      <w:r w:rsidRPr="00E36E0B">
        <w:rPr>
          <w:noProof/>
          <w:sz w:val="24"/>
          <w:szCs w:val="24"/>
        </w:rPr>
        <w:fldChar w:fldCharType="begin"/>
      </w:r>
      <w:r w:rsidRPr="00E36E0B">
        <w:rPr>
          <w:noProof/>
          <w:sz w:val="24"/>
          <w:szCs w:val="24"/>
        </w:rPr>
        <w:instrText xml:space="preserve"> PAGEREF _Toc350092243 \h </w:instrText>
      </w:r>
      <w:r w:rsidRPr="00E36E0B">
        <w:rPr>
          <w:noProof/>
          <w:sz w:val="24"/>
          <w:szCs w:val="24"/>
        </w:rPr>
      </w:r>
      <w:r w:rsidRPr="00E36E0B">
        <w:rPr>
          <w:noProof/>
          <w:sz w:val="24"/>
          <w:szCs w:val="24"/>
        </w:rPr>
        <w:fldChar w:fldCharType="separate"/>
      </w:r>
      <w:r w:rsidR="006B28EF">
        <w:rPr>
          <w:noProof/>
          <w:sz w:val="24"/>
          <w:szCs w:val="24"/>
        </w:rPr>
        <w:t>39</w:t>
      </w:r>
      <w:r w:rsidRPr="00E36E0B">
        <w:rPr>
          <w:noProof/>
          <w:sz w:val="24"/>
          <w:szCs w:val="24"/>
        </w:rPr>
        <w:fldChar w:fldCharType="end"/>
      </w:r>
    </w:p>
    <w:p w:rsidR="005D4951" w:rsidRPr="00E36E0B" w:rsidRDefault="005D4951" w:rsidP="00E36E0B">
      <w:pPr>
        <w:pStyle w:val="TOC1"/>
        <w:rPr>
          <w:rFonts w:asciiTheme="minorHAnsi" w:eastAsiaTheme="minorEastAsia" w:hAnsiTheme="minorHAnsi" w:cstheme="minorBidi"/>
          <w:smallCaps w:val="0"/>
          <w:noProof/>
          <w:sz w:val="24"/>
          <w:szCs w:val="24"/>
        </w:rPr>
      </w:pPr>
      <w:r w:rsidRPr="00E36E0B">
        <w:rPr>
          <w:noProof/>
          <w:sz w:val="24"/>
          <w:szCs w:val="24"/>
        </w:rPr>
        <w:t>Article XIV</w:t>
      </w:r>
      <w:r w:rsidRPr="00E36E0B">
        <w:rPr>
          <w:noProof/>
          <w:sz w:val="24"/>
          <w:szCs w:val="24"/>
        </w:rPr>
        <w:tab/>
        <w:t>Code of Excellence</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_Toc350092245 \h </w:instrText>
      </w:r>
      <w:r w:rsidRPr="00E36E0B">
        <w:rPr>
          <w:noProof/>
          <w:sz w:val="24"/>
          <w:szCs w:val="24"/>
        </w:rPr>
      </w:r>
      <w:r w:rsidRPr="00E36E0B">
        <w:rPr>
          <w:noProof/>
          <w:sz w:val="24"/>
          <w:szCs w:val="24"/>
        </w:rPr>
        <w:fldChar w:fldCharType="separate"/>
      </w:r>
      <w:r w:rsidR="006B28EF">
        <w:rPr>
          <w:noProof/>
          <w:sz w:val="24"/>
          <w:szCs w:val="24"/>
        </w:rPr>
        <w:t>39</w:t>
      </w:r>
      <w:r w:rsidRPr="00E36E0B">
        <w:rPr>
          <w:noProof/>
          <w:sz w:val="24"/>
          <w:szCs w:val="24"/>
        </w:rPr>
        <w:fldChar w:fldCharType="end"/>
      </w:r>
    </w:p>
    <w:p w:rsidR="005D4951" w:rsidRPr="00E36E0B" w:rsidRDefault="005D4951" w:rsidP="00E36E0B">
      <w:pPr>
        <w:pStyle w:val="TOC1"/>
        <w:rPr>
          <w:rFonts w:asciiTheme="minorHAnsi" w:eastAsiaTheme="minorEastAsia" w:hAnsiTheme="minorHAnsi" w:cstheme="minorBidi"/>
          <w:smallCaps w:val="0"/>
          <w:noProof/>
          <w:sz w:val="24"/>
          <w:szCs w:val="24"/>
        </w:rPr>
      </w:pPr>
      <w:r w:rsidRPr="00E36E0B">
        <w:rPr>
          <w:noProof/>
          <w:sz w:val="24"/>
          <w:szCs w:val="24"/>
        </w:rPr>
        <w:t>Article XV</w:t>
      </w:r>
      <w:r w:rsidRPr="00E36E0B">
        <w:rPr>
          <w:noProof/>
          <w:sz w:val="24"/>
          <w:szCs w:val="24"/>
        </w:rPr>
        <w:tab/>
        <w:t>Wage Schedule</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_Toc350092247 \h </w:instrText>
      </w:r>
      <w:r w:rsidRPr="00E36E0B">
        <w:rPr>
          <w:noProof/>
          <w:sz w:val="24"/>
          <w:szCs w:val="24"/>
        </w:rPr>
      </w:r>
      <w:r w:rsidRPr="00E36E0B">
        <w:rPr>
          <w:noProof/>
          <w:sz w:val="24"/>
          <w:szCs w:val="24"/>
        </w:rPr>
        <w:fldChar w:fldCharType="separate"/>
      </w:r>
      <w:r w:rsidR="006B28EF">
        <w:rPr>
          <w:noProof/>
          <w:sz w:val="24"/>
          <w:szCs w:val="24"/>
        </w:rPr>
        <w:t>39</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Operating Conditions Applicable To Helicopter Use Under This Agreement</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_Toc350092248 \h </w:instrText>
      </w:r>
      <w:r w:rsidRPr="00E36E0B">
        <w:rPr>
          <w:noProof/>
          <w:sz w:val="24"/>
          <w:szCs w:val="24"/>
        </w:rPr>
      </w:r>
      <w:r w:rsidRPr="00E36E0B">
        <w:rPr>
          <w:noProof/>
          <w:sz w:val="24"/>
          <w:szCs w:val="24"/>
        </w:rPr>
        <w:fldChar w:fldCharType="separate"/>
      </w:r>
      <w:r w:rsidR="006B28EF">
        <w:rPr>
          <w:noProof/>
          <w:sz w:val="24"/>
          <w:szCs w:val="24"/>
        </w:rPr>
        <w:t>42</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General Helicopter Safety</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_Toc350092249 \h </w:instrText>
      </w:r>
      <w:r w:rsidRPr="00E36E0B">
        <w:rPr>
          <w:noProof/>
          <w:sz w:val="24"/>
          <w:szCs w:val="24"/>
        </w:rPr>
      </w:r>
      <w:r w:rsidRPr="00E36E0B">
        <w:rPr>
          <w:noProof/>
          <w:sz w:val="24"/>
          <w:szCs w:val="24"/>
        </w:rPr>
        <w:fldChar w:fldCharType="separate"/>
      </w:r>
      <w:r w:rsidR="006B28EF">
        <w:rPr>
          <w:noProof/>
          <w:sz w:val="24"/>
          <w:szCs w:val="24"/>
        </w:rPr>
        <w:t>43</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Sample Drug Test Program</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_Toc350092250 \h </w:instrText>
      </w:r>
      <w:r w:rsidRPr="00E36E0B">
        <w:rPr>
          <w:noProof/>
          <w:sz w:val="24"/>
          <w:szCs w:val="24"/>
        </w:rPr>
      </w:r>
      <w:r w:rsidRPr="00E36E0B">
        <w:rPr>
          <w:noProof/>
          <w:sz w:val="24"/>
          <w:szCs w:val="24"/>
        </w:rPr>
        <w:fldChar w:fldCharType="separate"/>
      </w:r>
      <w:r w:rsidR="006B28EF">
        <w:rPr>
          <w:noProof/>
          <w:sz w:val="24"/>
          <w:szCs w:val="24"/>
        </w:rPr>
        <w:t>45</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Underground Residential Distribution</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_Toc350092251 \h </w:instrText>
      </w:r>
      <w:r w:rsidRPr="00E36E0B">
        <w:rPr>
          <w:noProof/>
          <w:sz w:val="24"/>
          <w:szCs w:val="24"/>
        </w:rPr>
      </w:r>
      <w:r w:rsidRPr="00E36E0B">
        <w:rPr>
          <w:noProof/>
          <w:sz w:val="24"/>
          <w:szCs w:val="24"/>
        </w:rPr>
        <w:fldChar w:fldCharType="separate"/>
      </w:r>
      <w:r w:rsidR="006B28EF">
        <w:rPr>
          <w:noProof/>
          <w:sz w:val="24"/>
          <w:szCs w:val="24"/>
        </w:rPr>
        <w:t>46</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Amended Portability</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_Toc350092252 \h </w:instrText>
      </w:r>
      <w:r w:rsidRPr="00E36E0B">
        <w:rPr>
          <w:noProof/>
          <w:sz w:val="24"/>
          <w:szCs w:val="24"/>
        </w:rPr>
      </w:r>
      <w:r w:rsidRPr="00E36E0B">
        <w:rPr>
          <w:noProof/>
          <w:sz w:val="24"/>
          <w:szCs w:val="24"/>
        </w:rPr>
        <w:fldChar w:fldCharType="separate"/>
      </w:r>
      <w:r w:rsidR="006B28EF">
        <w:rPr>
          <w:noProof/>
          <w:sz w:val="24"/>
          <w:szCs w:val="24"/>
        </w:rPr>
        <w:t>50</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Apprentice Ratios</w:t>
      </w:r>
      <w:r w:rsidRPr="00E36E0B">
        <w:rPr>
          <w:noProof/>
          <w:sz w:val="24"/>
          <w:szCs w:val="24"/>
        </w:rPr>
        <w:tab/>
      </w:r>
      <w:r w:rsidR="00E36E0B">
        <w:rPr>
          <w:noProof/>
          <w:sz w:val="24"/>
          <w:szCs w:val="24"/>
        </w:rPr>
        <w:tab/>
      </w:r>
      <w:r w:rsidRPr="00E36E0B">
        <w:rPr>
          <w:noProof/>
          <w:sz w:val="24"/>
          <w:szCs w:val="24"/>
        </w:rPr>
        <w:fldChar w:fldCharType="begin"/>
      </w:r>
      <w:r w:rsidRPr="00E36E0B">
        <w:rPr>
          <w:noProof/>
          <w:sz w:val="24"/>
          <w:szCs w:val="24"/>
        </w:rPr>
        <w:instrText xml:space="preserve"> PAGEREF _Toc350092253 \h </w:instrText>
      </w:r>
      <w:r w:rsidRPr="00E36E0B">
        <w:rPr>
          <w:noProof/>
          <w:sz w:val="24"/>
          <w:szCs w:val="24"/>
        </w:rPr>
      </w:r>
      <w:r w:rsidRPr="00E36E0B">
        <w:rPr>
          <w:noProof/>
          <w:sz w:val="24"/>
          <w:szCs w:val="24"/>
        </w:rPr>
        <w:fldChar w:fldCharType="separate"/>
      </w:r>
      <w:r w:rsidR="006B28EF">
        <w:rPr>
          <w:noProof/>
          <w:sz w:val="24"/>
          <w:szCs w:val="24"/>
        </w:rPr>
        <w:t>50</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Shift work</w:t>
      </w:r>
      <w:r w:rsidRPr="00E36E0B">
        <w:rPr>
          <w:noProof/>
          <w:sz w:val="24"/>
          <w:szCs w:val="24"/>
        </w:rPr>
        <w:tab/>
      </w:r>
      <w:r w:rsidR="00E36E0B">
        <w:rPr>
          <w:noProof/>
          <w:sz w:val="24"/>
          <w:szCs w:val="24"/>
        </w:rPr>
        <w:tab/>
      </w:r>
      <w:r w:rsidRPr="00E36E0B">
        <w:rPr>
          <w:noProof/>
          <w:sz w:val="24"/>
          <w:szCs w:val="24"/>
        </w:rPr>
        <w:fldChar w:fldCharType="begin"/>
      </w:r>
      <w:r w:rsidRPr="00E36E0B">
        <w:rPr>
          <w:noProof/>
          <w:sz w:val="24"/>
          <w:szCs w:val="24"/>
        </w:rPr>
        <w:instrText xml:space="preserve"> PAGEREF _Toc350092254 \h </w:instrText>
      </w:r>
      <w:r w:rsidRPr="00E36E0B">
        <w:rPr>
          <w:noProof/>
          <w:sz w:val="24"/>
          <w:szCs w:val="24"/>
        </w:rPr>
      </w:r>
      <w:r w:rsidRPr="00E36E0B">
        <w:rPr>
          <w:noProof/>
          <w:sz w:val="24"/>
          <w:szCs w:val="24"/>
        </w:rPr>
        <w:fldChar w:fldCharType="separate"/>
      </w:r>
      <w:r w:rsidR="006B28EF">
        <w:rPr>
          <w:noProof/>
          <w:sz w:val="24"/>
          <w:szCs w:val="24"/>
        </w:rPr>
        <w:t>51</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Special Skills</w:t>
      </w:r>
      <w:r w:rsidRPr="00E36E0B">
        <w:rPr>
          <w:noProof/>
          <w:sz w:val="24"/>
          <w:szCs w:val="24"/>
        </w:rPr>
        <w:tab/>
      </w:r>
      <w:r w:rsidR="00E36E0B">
        <w:rPr>
          <w:noProof/>
          <w:sz w:val="24"/>
          <w:szCs w:val="24"/>
        </w:rPr>
        <w:tab/>
      </w:r>
      <w:r w:rsidRPr="00E36E0B">
        <w:rPr>
          <w:noProof/>
          <w:sz w:val="24"/>
          <w:szCs w:val="24"/>
        </w:rPr>
        <w:fldChar w:fldCharType="begin"/>
      </w:r>
      <w:r w:rsidRPr="00E36E0B">
        <w:rPr>
          <w:noProof/>
          <w:sz w:val="24"/>
          <w:szCs w:val="24"/>
        </w:rPr>
        <w:instrText xml:space="preserve"> PAGEREF _Toc350092255 \h </w:instrText>
      </w:r>
      <w:r w:rsidRPr="00E36E0B">
        <w:rPr>
          <w:noProof/>
          <w:sz w:val="24"/>
          <w:szCs w:val="24"/>
        </w:rPr>
      </w:r>
      <w:r w:rsidRPr="00E36E0B">
        <w:rPr>
          <w:noProof/>
          <w:sz w:val="24"/>
          <w:szCs w:val="24"/>
        </w:rPr>
        <w:fldChar w:fldCharType="separate"/>
      </w:r>
      <w:r w:rsidR="006B28EF">
        <w:rPr>
          <w:noProof/>
          <w:sz w:val="24"/>
          <w:szCs w:val="24"/>
        </w:rPr>
        <w:t>51</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4-Local Portability</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_Toc350092256 \h </w:instrText>
      </w:r>
      <w:r w:rsidRPr="00E36E0B">
        <w:rPr>
          <w:noProof/>
          <w:sz w:val="24"/>
          <w:szCs w:val="24"/>
        </w:rPr>
      </w:r>
      <w:r w:rsidRPr="00E36E0B">
        <w:rPr>
          <w:noProof/>
          <w:sz w:val="24"/>
          <w:szCs w:val="24"/>
        </w:rPr>
        <w:fldChar w:fldCharType="separate"/>
      </w:r>
      <w:r w:rsidR="006B28EF">
        <w:rPr>
          <w:noProof/>
          <w:sz w:val="24"/>
          <w:szCs w:val="24"/>
        </w:rPr>
        <w:t>51</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noProof/>
          <w:sz w:val="24"/>
          <w:szCs w:val="24"/>
        </w:rPr>
        <w:t>Substation Technician</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_Toc350092257 \h </w:instrText>
      </w:r>
      <w:r w:rsidRPr="00E36E0B">
        <w:rPr>
          <w:noProof/>
          <w:sz w:val="24"/>
          <w:szCs w:val="24"/>
        </w:rPr>
      </w:r>
      <w:r w:rsidRPr="00E36E0B">
        <w:rPr>
          <w:noProof/>
          <w:sz w:val="24"/>
          <w:szCs w:val="24"/>
        </w:rPr>
        <w:fldChar w:fldCharType="separate"/>
      </w:r>
      <w:r w:rsidR="006B28EF">
        <w:rPr>
          <w:noProof/>
          <w:sz w:val="24"/>
          <w:szCs w:val="24"/>
        </w:rPr>
        <w:t>52</w:t>
      </w:r>
      <w:r w:rsidRPr="00E36E0B">
        <w:rPr>
          <w:noProof/>
          <w:sz w:val="24"/>
          <w:szCs w:val="24"/>
        </w:rPr>
        <w:fldChar w:fldCharType="end"/>
      </w:r>
    </w:p>
    <w:p w:rsidR="005D4951" w:rsidRPr="00E36E0B" w:rsidRDefault="005D4951">
      <w:pPr>
        <w:pStyle w:val="TOC1"/>
        <w:rPr>
          <w:rFonts w:asciiTheme="minorHAnsi" w:eastAsiaTheme="minorEastAsia" w:hAnsiTheme="minorHAnsi" w:cstheme="minorBidi"/>
          <w:smallCaps w:val="0"/>
          <w:noProof/>
          <w:sz w:val="24"/>
          <w:szCs w:val="24"/>
        </w:rPr>
      </w:pPr>
      <w:r w:rsidRPr="00E36E0B">
        <w:rPr>
          <w:rFonts w:cs="Arial"/>
          <w:noProof/>
          <w:sz w:val="24"/>
          <w:szCs w:val="24"/>
        </w:rPr>
        <w:t>Outside Area Training Agreement</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_Toc350092258 \h </w:instrText>
      </w:r>
      <w:r w:rsidRPr="00E36E0B">
        <w:rPr>
          <w:noProof/>
          <w:sz w:val="24"/>
          <w:szCs w:val="24"/>
        </w:rPr>
      </w:r>
      <w:r w:rsidRPr="00E36E0B">
        <w:rPr>
          <w:noProof/>
          <w:sz w:val="24"/>
          <w:szCs w:val="24"/>
        </w:rPr>
        <w:fldChar w:fldCharType="separate"/>
      </w:r>
      <w:r w:rsidR="006B28EF">
        <w:rPr>
          <w:noProof/>
          <w:sz w:val="24"/>
          <w:szCs w:val="24"/>
        </w:rPr>
        <w:t>54</w:t>
      </w:r>
      <w:r w:rsidRPr="00E36E0B">
        <w:rPr>
          <w:noProof/>
          <w:sz w:val="24"/>
          <w:szCs w:val="24"/>
        </w:rPr>
        <w:fldChar w:fldCharType="end"/>
      </w:r>
    </w:p>
    <w:p w:rsidR="001F276C" w:rsidRPr="002C2AD5" w:rsidRDefault="005D4951" w:rsidP="00E36E0B">
      <w:pPr>
        <w:pStyle w:val="TOC1"/>
        <w:rPr>
          <w:rFonts w:cs="Arial"/>
          <w:bCs/>
          <w:szCs w:val="24"/>
        </w:rPr>
      </w:pPr>
      <w:r w:rsidRPr="00E36E0B">
        <w:rPr>
          <w:noProof/>
          <w:sz w:val="24"/>
          <w:szCs w:val="24"/>
        </w:rPr>
        <w:t>Short-Term/Long-Term Disability Plan</w:t>
      </w:r>
      <w:r w:rsidRPr="00E36E0B">
        <w:rPr>
          <w:noProof/>
          <w:sz w:val="24"/>
          <w:szCs w:val="24"/>
        </w:rPr>
        <w:tab/>
      </w:r>
      <w:r w:rsidRPr="00E36E0B">
        <w:rPr>
          <w:noProof/>
          <w:sz w:val="24"/>
          <w:szCs w:val="24"/>
        </w:rPr>
        <w:fldChar w:fldCharType="begin"/>
      </w:r>
      <w:r w:rsidRPr="00E36E0B">
        <w:rPr>
          <w:noProof/>
          <w:sz w:val="24"/>
          <w:szCs w:val="24"/>
        </w:rPr>
        <w:instrText xml:space="preserve"> PAGEREF _Toc350092259 \h </w:instrText>
      </w:r>
      <w:r w:rsidRPr="00E36E0B">
        <w:rPr>
          <w:noProof/>
          <w:sz w:val="24"/>
          <w:szCs w:val="24"/>
        </w:rPr>
      </w:r>
      <w:r w:rsidRPr="00E36E0B">
        <w:rPr>
          <w:noProof/>
          <w:sz w:val="24"/>
          <w:szCs w:val="24"/>
        </w:rPr>
        <w:fldChar w:fldCharType="separate"/>
      </w:r>
      <w:r w:rsidR="006B28EF">
        <w:rPr>
          <w:noProof/>
          <w:sz w:val="24"/>
          <w:szCs w:val="24"/>
        </w:rPr>
        <w:t>60</w:t>
      </w:r>
      <w:r w:rsidRPr="00E36E0B">
        <w:rPr>
          <w:noProof/>
          <w:sz w:val="24"/>
          <w:szCs w:val="24"/>
        </w:rPr>
        <w:fldChar w:fldCharType="end"/>
      </w:r>
      <w:r w:rsidR="00E91B35" w:rsidRPr="00674907">
        <w:rPr>
          <w:rFonts w:cs="Arial"/>
          <w:bCs/>
          <w:szCs w:val="24"/>
        </w:rPr>
        <w:fldChar w:fldCharType="end"/>
      </w:r>
    </w:p>
    <w:p w:rsidR="001E6418" w:rsidRPr="002C2AD5" w:rsidRDefault="001E6418" w:rsidP="00BA561C">
      <w:pPr>
        <w:widowControl/>
        <w:tabs>
          <w:tab w:val="left" w:pos="900"/>
        </w:tabs>
        <w:jc w:val="center"/>
        <w:rPr>
          <w:rFonts w:cs="Arial"/>
          <w:bCs/>
          <w:szCs w:val="24"/>
        </w:rPr>
        <w:sectPr w:rsidR="001E6418" w:rsidRPr="002C2AD5" w:rsidSect="00C819DC">
          <w:headerReference w:type="even" r:id="rId10"/>
          <w:headerReference w:type="default" r:id="rId11"/>
          <w:footerReference w:type="default" r:id="rId12"/>
          <w:headerReference w:type="first" r:id="rId13"/>
          <w:endnotePr>
            <w:numFmt w:val="decimal"/>
          </w:endnotePr>
          <w:pgSz w:w="12240" w:h="15840" w:code="1"/>
          <w:pgMar w:top="1080" w:right="1440" w:bottom="1080" w:left="1440" w:header="360" w:footer="360" w:gutter="0"/>
          <w:pgNumType w:fmt="lowerRoman" w:start="1"/>
          <w:cols w:space="720"/>
          <w:noEndnote/>
        </w:sectPr>
      </w:pPr>
    </w:p>
    <w:p w:rsidR="00BF0484" w:rsidRPr="002C2AD5" w:rsidRDefault="00BF0484" w:rsidP="003522B7">
      <w:pPr>
        <w:pStyle w:val="Heading1"/>
      </w:pPr>
      <w:bookmarkStart w:id="0" w:name="_Toc254866928"/>
      <w:bookmarkStart w:id="1" w:name="_Toc254869104"/>
      <w:bookmarkStart w:id="2" w:name="_Toc350092215"/>
      <w:r w:rsidRPr="002C2AD5">
        <w:lastRenderedPageBreak/>
        <w:t>A</w:t>
      </w:r>
      <w:r w:rsidR="00DC65BE" w:rsidRPr="002C2AD5">
        <w:t>mendment to an Agreement</w:t>
      </w:r>
      <w:bookmarkEnd w:id="0"/>
      <w:bookmarkEnd w:id="1"/>
      <w:bookmarkEnd w:id="2"/>
    </w:p>
    <w:p w:rsidR="00BF0484" w:rsidRPr="002C2AD5" w:rsidRDefault="00BF0484" w:rsidP="00BA561C">
      <w:pPr>
        <w:widowControl/>
        <w:tabs>
          <w:tab w:val="left" w:pos="900"/>
        </w:tabs>
        <w:jc w:val="center"/>
        <w:rPr>
          <w:rFonts w:cs="Arial"/>
          <w:szCs w:val="24"/>
        </w:rPr>
      </w:pPr>
    </w:p>
    <w:p w:rsidR="00BF0484" w:rsidRPr="002C2AD5" w:rsidRDefault="00BF0484" w:rsidP="00BA561C">
      <w:pPr>
        <w:pStyle w:val="BodyText"/>
        <w:tabs>
          <w:tab w:val="left" w:pos="900"/>
        </w:tabs>
        <w:rPr>
          <w:rFonts w:cs="Arial"/>
          <w:sz w:val="24"/>
          <w:szCs w:val="24"/>
        </w:rPr>
      </w:pPr>
      <w:r w:rsidRPr="002C2AD5">
        <w:rPr>
          <w:rFonts w:cs="Arial"/>
          <w:sz w:val="24"/>
          <w:szCs w:val="24"/>
        </w:rPr>
        <w:t xml:space="preserve">WHEREAS, there presently exists a permanent continuing Collective Bargaining Agreement between the </w:t>
      </w:r>
      <w:r w:rsidRPr="002C2AD5">
        <w:rPr>
          <w:rFonts w:cs="Arial"/>
          <w:smallCaps/>
          <w:sz w:val="24"/>
          <w:szCs w:val="24"/>
        </w:rPr>
        <w:t>Northwest Line Constructors Chapter of the National Electrical Contractors Association, Inc.,</w:t>
      </w:r>
      <w:r w:rsidRPr="002C2AD5">
        <w:rPr>
          <w:rFonts w:cs="Arial"/>
          <w:sz w:val="24"/>
          <w:szCs w:val="24"/>
        </w:rPr>
        <w:t xml:space="preserve"> hereinafter called "Contractor", and </w:t>
      </w:r>
      <w:r w:rsidRPr="002C2AD5">
        <w:rPr>
          <w:rFonts w:cs="Arial"/>
          <w:smallCaps/>
          <w:sz w:val="24"/>
          <w:szCs w:val="24"/>
        </w:rPr>
        <w:t>Local Union 77, Local Union 125, Local Union 483, and Local Union 65</w:t>
      </w:r>
      <w:r w:rsidRPr="002C2AD5">
        <w:rPr>
          <w:rFonts w:cs="Arial"/>
          <w:sz w:val="24"/>
          <w:szCs w:val="24"/>
        </w:rPr>
        <w:t xml:space="preserve">9 </w:t>
      </w:r>
      <w:r w:rsidRPr="002C2AD5">
        <w:rPr>
          <w:rFonts w:cs="Arial"/>
          <w:smallCaps/>
          <w:sz w:val="24"/>
          <w:szCs w:val="24"/>
        </w:rPr>
        <w:t>of the International Brotherhood of Electrical Workers</w:t>
      </w:r>
      <w:r w:rsidRPr="002C2AD5">
        <w:rPr>
          <w:rFonts w:cs="Arial"/>
          <w:sz w:val="24"/>
          <w:szCs w:val="24"/>
        </w:rPr>
        <w:t xml:space="preserve">, herein-after referred to as the "Union", entered into on April 1, 1976 and </w:t>
      </w:r>
    </w:p>
    <w:p w:rsidR="00BF0484" w:rsidRPr="002C2AD5" w:rsidRDefault="00BF0484" w:rsidP="00BA561C">
      <w:pPr>
        <w:widowControl/>
        <w:tabs>
          <w:tab w:val="left" w:pos="900"/>
        </w:tabs>
        <w:rPr>
          <w:rFonts w:cs="Arial"/>
          <w:szCs w:val="24"/>
        </w:rPr>
      </w:pPr>
    </w:p>
    <w:p w:rsidR="00BF0484" w:rsidRPr="002C2AD5" w:rsidRDefault="00544125" w:rsidP="00BA561C">
      <w:pPr>
        <w:pStyle w:val="BodyTextIndent"/>
        <w:widowControl/>
        <w:tabs>
          <w:tab w:val="left" w:pos="900"/>
        </w:tabs>
        <w:ind w:hanging="360"/>
      </w:pPr>
      <w:r w:rsidRPr="00B61525">
        <w:rPr>
          <w:sz w:val="20"/>
        </w:rPr>
        <w:sym w:font="Wingdings" w:char="003F"/>
      </w:r>
      <w:r w:rsidR="00BF0484" w:rsidRPr="002C2AD5">
        <w:tab/>
        <w:t xml:space="preserve">WHEREAS, it is the desire of the parties thereto to amend and change this Agreement, such changes to become effective February 1, </w:t>
      </w:r>
      <w:r w:rsidR="00B33A5B">
        <w:t>2015</w:t>
      </w:r>
      <w:r w:rsidR="00B33A5B" w:rsidRPr="000F112A">
        <w:t xml:space="preserve"> </w:t>
      </w:r>
      <w:r w:rsidR="00BF0484" w:rsidRPr="002C2AD5">
        <w:t>unless specifically addressed elsewhere in this Agreement.</w:t>
      </w:r>
    </w:p>
    <w:p w:rsidR="00BF0484" w:rsidRPr="002C2AD5" w:rsidRDefault="00BF0484" w:rsidP="007E51E9">
      <w:pPr>
        <w:widowControl/>
        <w:tabs>
          <w:tab w:val="left" w:pos="900"/>
        </w:tabs>
        <w:spacing w:line="360" w:lineRule="auto"/>
        <w:rPr>
          <w:rFonts w:cs="Arial"/>
          <w:szCs w:val="24"/>
        </w:rPr>
      </w:pPr>
    </w:p>
    <w:p w:rsidR="00BF0484" w:rsidRPr="002C2AD5" w:rsidRDefault="00BF0484" w:rsidP="00E207E4">
      <w:pPr>
        <w:pStyle w:val="Heading1"/>
      </w:pPr>
      <w:bookmarkStart w:id="3" w:name="_Toc254866929"/>
      <w:bookmarkStart w:id="4" w:name="_Toc254869105"/>
      <w:bookmarkStart w:id="5" w:name="_Toc350092216"/>
      <w:r w:rsidRPr="002C2AD5">
        <w:t>P</w:t>
      </w:r>
      <w:r w:rsidR="00B32A73" w:rsidRPr="002C2AD5">
        <w:t>reamble</w:t>
      </w:r>
      <w:bookmarkEnd w:id="3"/>
      <w:bookmarkEnd w:id="4"/>
      <w:bookmarkEnd w:id="5"/>
    </w:p>
    <w:p w:rsidR="00BF0484" w:rsidRPr="002C2AD5" w:rsidRDefault="00BF0484" w:rsidP="00BA561C">
      <w:pPr>
        <w:widowControl/>
        <w:tabs>
          <w:tab w:val="left" w:pos="900"/>
        </w:tabs>
        <w:rPr>
          <w:rFonts w:cs="Arial"/>
          <w:szCs w:val="24"/>
        </w:rPr>
      </w:pPr>
    </w:p>
    <w:p w:rsidR="00BF0484" w:rsidRPr="002C2AD5" w:rsidRDefault="00BF0484" w:rsidP="00BA561C">
      <w:pPr>
        <w:pStyle w:val="BodyText"/>
        <w:tabs>
          <w:tab w:val="left" w:pos="900"/>
        </w:tabs>
        <w:rPr>
          <w:rFonts w:cs="Arial"/>
          <w:sz w:val="24"/>
          <w:szCs w:val="24"/>
        </w:rPr>
      </w:pPr>
      <w:proofErr w:type="gramStart"/>
      <w:r w:rsidRPr="002C2AD5">
        <w:rPr>
          <w:rFonts w:cs="Arial"/>
          <w:sz w:val="24"/>
          <w:szCs w:val="24"/>
        </w:rPr>
        <w:t>Agreement by and between the N</w:t>
      </w:r>
      <w:r w:rsidR="00C53331" w:rsidRPr="002C2AD5">
        <w:rPr>
          <w:rFonts w:cs="Arial"/>
          <w:sz w:val="24"/>
          <w:szCs w:val="24"/>
        </w:rPr>
        <w:t>orthwest Line Constructors Chapter of the National Electrical Contractors Association, Inc.</w:t>
      </w:r>
      <w:r w:rsidR="00685447" w:rsidRPr="002C2AD5">
        <w:rPr>
          <w:rFonts w:cs="Arial"/>
          <w:sz w:val="24"/>
          <w:szCs w:val="24"/>
        </w:rPr>
        <w:t xml:space="preserve"> (NECA)</w:t>
      </w:r>
      <w:r w:rsidR="00C53331" w:rsidRPr="002C2AD5">
        <w:rPr>
          <w:rFonts w:cs="Arial"/>
          <w:sz w:val="24"/>
          <w:szCs w:val="24"/>
        </w:rPr>
        <w:t>, and Local Union Nos.</w:t>
      </w:r>
      <w:r w:rsidRPr="002C2AD5">
        <w:rPr>
          <w:rFonts w:cs="Arial"/>
          <w:sz w:val="24"/>
          <w:szCs w:val="24"/>
        </w:rPr>
        <w:t xml:space="preserve"> 77, 125, 483 and 659, IBEW.</w:t>
      </w:r>
      <w:proofErr w:type="gramEnd"/>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It shall apply to </w:t>
      </w:r>
      <w:r w:rsidRPr="002C2AD5">
        <w:rPr>
          <w:rFonts w:cs="Arial"/>
          <w:szCs w:val="24"/>
          <w:u w:val="single"/>
        </w:rPr>
        <w:t>all firms</w:t>
      </w:r>
      <w:r w:rsidRPr="002C2AD5">
        <w:rPr>
          <w:rFonts w:cs="Arial"/>
          <w:szCs w:val="24"/>
        </w:rPr>
        <w:t xml:space="preserve"> who sign a </w:t>
      </w:r>
      <w:r w:rsidRPr="002C2AD5">
        <w:rPr>
          <w:rFonts w:cs="Arial"/>
          <w:szCs w:val="24"/>
          <w:u w:val="single"/>
        </w:rPr>
        <w:t>Letter of Assent</w:t>
      </w:r>
      <w:r w:rsidRPr="002C2AD5">
        <w:rPr>
          <w:rFonts w:cs="Arial"/>
          <w:szCs w:val="24"/>
        </w:rPr>
        <w:t xml:space="preserve"> to be bound by the terms of</w:t>
      </w:r>
      <w:r w:rsidRPr="002C2AD5">
        <w:rPr>
          <w:rFonts w:cs="Arial"/>
          <w:bCs/>
          <w:szCs w:val="24"/>
        </w:rPr>
        <w:t xml:space="preserve"> </w:t>
      </w:r>
      <w:r w:rsidRPr="002C2AD5">
        <w:rPr>
          <w:rFonts w:cs="Arial"/>
          <w:szCs w:val="24"/>
        </w:rPr>
        <w:t>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As used hereinafter in this Agreement, the term "Chapter" shall mean the Northwest Line Constructors Chapter of NECA and the term "Union" shall mean Local Union Nos. 77, 125, 483 and 659, IBEW.</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The term "Employer" shall mean an individual firm who has been recognized by an </w:t>
      </w:r>
      <w:r w:rsidR="00685447" w:rsidRPr="002C2AD5">
        <w:rPr>
          <w:rFonts w:cs="Arial"/>
          <w:szCs w:val="24"/>
        </w:rPr>
        <w:t>a</w:t>
      </w:r>
      <w:r w:rsidRPr="002C2AD5">
        <w:rPr>
          <w:rFonts w:cs="Arial"/>
          <w:szCs w:val="24"/>
        </w:rPr>
        <w:t>ssent to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WHEREAS, there has existed a permanent continuing Collective Bargaining Agreement between the parties which has been amended from time to time, copies of which are on file, and </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proofErr w:type="gramStart"/>
      <w:r w:rsidRPr="002C2AD5">
        <w:rPr>
          <w:rFonts w:cs="Arial"/>
          <w:szCs w:val="24"/>
        </w:rPr>
        <w:t>WHEREAS, the aforementioned permanent continuing Collective Bargaining Agreement, as amended, contains a procedure for effective changes.</w:t>
      </w:r>
      <w:proofErr w:type="gramEnd"/>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NOW, THEREFORE, it is hereby agreed that without terminating or in any manner affecting any other provision of said continuing Agreement, this Agreement as hereby amended is entered into by and between the "Chapter" and the "Union" and they hereby mutually establish and agree upon the working conditions and wage schedule hereinafter set forth.</w:t>
      </w:r>
    </w:p>
    <w:p w:rsidR="00C819DC" w:rsidRPr="002C2AD5" w:rsidRDefault="00C819DC" w:rsidP="007E51E9">
      <w:pPr>
        <w:widowControl/>
        <w:tabs>
          <w:tab w:val="left" w:pos="900"/>
        </w:tabs>
        <w:spacing w:line="360" w:lineRule="auto"/>
        <w:rPr>
          <w:rFonts w:cs="Arial"/>
          <w:szCs w:val="24"/>
        </w:rPr>
      </w:pPr>
    </w:p>
    <w:p w:rsidR="00BF0484" w:rsidRPr="002C2AD5" w:rsidRDefault="00BF0484" w:rsidP="00E207E4">
      <w:pPr>
        <w:pStyle w:val="Heading1"/>
      </w:pPr>
      <w:bookmarkStart w:id="6" w:name="_Toc254866930"/>
      <w:bookmarkStart w:id="7" w:name="_Toc254869106"/>
      <w:bookmarkStart w:id="8" w:name="_Toc350092217"/>
      <w:r w:rsidRPr="002C2AD5">
        <w:t>P</w:t>
      </w:r>
      <w:r w:rsidR="00665A09" w:rsidRPr="002C2AD5">
        <w:t xml:space="preserve">urpose and Scope of </w:t>
      </w:r>
      <w:r w:rsidR="00A55ABC" w:rsidRPr="002C2AD5">
        <w:t>T</w:t>
      </w:r>
      <w:r w:rsidR="00665A09" w:rsidRPr="002C2AD5">
        <w:t>his Agreement</w:t>
      </w:r>
      <w:bookmarkEnd w:id="6"/>
      <w:bookmarkEnd w:id="7"/>
      <w:bookmarkEnd w:id="8"/>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intent of this Agreement is to establish uniform conditions of employment for Outside Electrical Workers as outlined below.</w:t>
      </w:r>
    </w:p>
    <w:p w:rsidR="00BF0484" w:rsidRPr="002C2AD5" w:rsidRDefault="00BF0484" w:rsidP="00BA561C">
      <w:pPr>
        <w:widowControl/>
        <w:tabs>
          <w:tab w:val="left" w:pos="900"/>
        </w:tabs>
        <w:jc w:val="both"/>
        <w:rPr>
          <w:rFonts w:cs="Arial"/>
          <w:szCs w:val="24"/>
        </w:rPr>
      </w:pPr>
    </w:p>
    <w:p w:rsidR="00BF0484" w:rsidRPr="002C2AD5" w:rsidRDefault="00BF0484" w:rsidP="007916AC">
      <w:pPr>
        <w:widowControl/>
        <w:tabs>
          <w:tab w:val="left" w:pos="900"/>
        </w:tabs>
        <w:jc w:val="both"/>
        <w:rPr>
          <w:rFonts w:cs="Arial"/>
          <w:szCs w:val="24"/>
        </w:rPr>
      </w:pPr>
      <w:r w:rsidRPr="002C2AD5">
        <w:rPr>
          <w:rFonts w:cs="Arial"/>
          <w:szCs w:val="24"/>
        </w:rPr>
        <w:lastRenderedPageBreak/>
        <w:t xml:space="preserve">IBEW Local Unions 77, 125, 483 and 659 are presently chartered by the International Brotherhood of Electrical Workers (AFL-CIO) to cover all such outside electrical work in the </w:t>
      </w:r>
      <w:r w:rsidR="00A30DFA" w:rsidRPr="002C2AD5">
        <w:rPr>
          <w:rFonts w:cs="Arial"/>
          <w:szCs w:val="24"/>
        </w:rPr>
        <w:t>S</w:t>
      </w:r>
      <w:r w:rsidRPr="002C2AD5">
        <w:rPr>
          <w:rFonts w:cs="Arial"/>
          <w:szCs w:val="24"/>
        </w:rPr>
        <w:t xml:space="preserve">tates of Washington, Oregon, (except Malheur </w:t>
      </w:r>
      <w:r w:rsidR="00A30DFA" w:rsidRPr="002C2AD5">
        <w:rPr>
          <w:rFonts w:cs="Arial"/>
          <w:szCs w:val="24"/>
        </w:rPr>
        <w:t>C</w:t>
      </w:r>
      <w:r w:rsidRPr="002C2AD5">
        <w:rPr>
          <w:rFonts w:cs="Arial"/>
          <w:szCs w:val="24"/>
        </w:rPr>
        <w:t xml:space="preserve">ounty), the ten (10) northern most counties in the </w:t>
      </w:r>
      <w:r w:rsidR="00A30DFA" w:rsidRPr="002C2AD5">
        <w:rPr>
          <w:rFonts w:cs="Arial"/>
          <w:szCs w:val="24"/>
        </w:rPr>
        <w:t>S</w:t>
      </w:r>
      <w:r w:rsidRPr="002C2AD5">
        <w:rPr>
          <w:rFonts w:cs="Arial"/>
          <w:szCs w:val="24"/>
        </w:rPr>
        <w:t xml:space="preserve">tate of Idaho, and also </w:t>
      </w:r>
      <w:r w:rsidR="00B145A1" w:rsidRPr="002C2AD5">
        <w:rPr>
          <w:rFonts w:cs="Arial"/>
          <w:szCs w:val="24"/>
        </w:rPr>
        <w:t>Del Norte</w:t>
      </w:r>
      <w:r w:rsidR="00B145A1">
        <w:rPr>
          <w:rFonts w:cs="Arial"/>
          <w:szCs w:val="24"/>
        </w:rPr>
        <w:t>,</w:t>
      </w:r>
      <w:r w:rsidR="00B145A1" w:rsidRPr="002C2AD5">
        <w:rPr>
          <w:rFonts w:cs="Arial"/>
          <w:szCs w:val="24"/>
        </w:rPr>
        <w:t xml:space="preserve"> Modoc</w:t>
      </w:r>
      <w:r w:rsidR="00B145A1">
        <w:rPr>
          <w:rFonts w:cs="Arial"/>
          <w:szCs w:val="24"/>
        </w:rPr>
        <w:t>,</w:t>
      </w:r>
      <w:r w:rsidR="00B145A1" w:rsidRPr="002C2AD5">
        <w:rPr>
          <w:rFonts w:cs="Arial"/>
          <w:szCs w:val="24"/>
        </w:rPr>
        <w:t xml:space="preserve"> and </w:t>
      </w:r>
      <w:r w:rsidRPr="002C2AD5">
        <w:rPr>
          <w:rFonts w:cs="Arial"/>
          <w:szCs w:val="24"/>
        </w:rPr>
        <w:t xml:space="preserve">Siskiyou </w:t>
      </w:r>
      <w:r w:rsidR="00A30DFA" w:rsidRPr="002C2AD5">
        <w:rPr>
          <w:rFonts w:cs="Arial"/>
          <w:szCs w:val="24"/>
        </w:rPr>
        <w:t>C</w:t>
      </w:r>
      <w:r w:rsidRPr="002C2AD5">
        <w:rPr>
          <w:rFonts w:cs="Arial"/>
          <w:szCs w:val="24"/>
        </w:rPr>
        <w:t>ounties in Northern California.</w:t>
      </w:r>
      <w:r w:rsidR="00442734">
        <w:rPr>
          <w:rFonts w:cs="Arial"/>
          <w:szCs w:val="24"/>
        </w:rPr>
        <w:t xml:space="preserve"> </w:t>
      </w:r>
      <w:r w:rsidRPr="002C2AD5">
        <w:rPr>
          <w:rFonts w:cs="Arial"/>
          <w:szCs w:val="24"/>
        </w:rPr>
        <w:t>The Northwest Line Constructors Chapter of the NECA is presently chartered by the National Electrical Contractors Association, Inc. in the same areas as covered by the four (4) above named IBEW Local Unions.</w:t>
      </w:r>
      <w:r w:rsidR="00442734">
        <w:rPr>
          <w:rFonts w:cs="Arial"/>
          <w:szCs w:val="24"/>
        </w:rPr>
        <w:t xml:space="preserve"> </w:t>
      </w:r>
      <w:r w:rsidRPr="002C2AD5">
        <w:rPr>
          <w:rFonts w:cs="Arial"/>
          <w:szCs w:val="24"/>
        </w:rPr>
        <w:t>Therefore, the territorial scope of this Agreement shall uniformly cover the above area.</w:t>
      </w:r>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
        <w:tabs>
          <w:tab w:val="left" w:pos="900"/>
        </w:tabs>
        <w:rPr>
          <w:rFonts w:cs="Arial"/>
          <w:sz w:val="24"/>
          <w:szCs w:val="24"/>
        </w:rPr>
      </w:pPr>
      <w:r w:rsidRPr="002C2AD5">
        <w:rPr>
          <w:rFonts w:cs="Arial"/>
          <w:sz w:val="24"/>
          <w:szCs w:val="24"/>
        </w:rPr>
        <w:t xml:space="preserve">The scope of work covered under this Agreement and </w:t>
      </w:r>
      <w:r w:rsidR="00582A46" w:rsidRPr="002C2AD5">
        <w:rPr>
          <w:rFonts w:cs="Arial"/>
          <w:sz w:val="24"/>
          <w:szCs w:val="24"/>
        </w:rPr>
        <w:t xml:space="preserve">workers </w:t>
      </w:r>
      <w:r w:rsidRPr="002C2AD5">
        <w:rPr>
          <w:rFonts w:cs="Arial"/>
          <w:sz w:val="24"/>
          <w:szCs w:val="24"/>
        </w:rPr>
        <w:t>employed under the provisions of this Agreement shall perform all production and maintenance work in accordance with the National Labor Relations Board certification of said Union in Case No. 36-RC-815 which shall include:</w:t>
      </w:r>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
        <w:tabs>
          <w:tab w:val="left" w:pos="900"/>
        </w:tabs>
        <w:ind w:left="450" w:hanging="450"/>
        <w:rPr>
          <w:rFonts w:cs="Arial"/>
          <w:sz w:val="24"/>
          <w:szCs w:val="24"/>
        </w:rPr>
      </w:pPr>
      <w:r w:rsidRPr="002C2AD5">
        <w:rPr>
          <w:rFonts w:cs="Arial"/>
          <w:sz w:val="24"/>
          <w:szCs w:val="24"/>
        </w:rPr>
        <w:t>1.</w:t>
      </w:r>
      <w:r w:rsidRPr="002C2AD5">
        <w:rPr>
          <w:rFonts w:cs="Arial"/>
          <w:sz w:val="24"/>
          <w:szCs w:val="24"/>
        </w:rPr>
        <w:tab/>
        <w:t>Pole line construction work (whether built of wood, metal or other material); the digging and backfilling of holes for poles or anchors (by hand or mechanical equipment); the moving of</w:t>
      </w:r>
      <w:r w:rsidR="00161F7E" w:rsidRPr="002C2AD5">
        <w:rPr>
          <w:rFonts w:cs="Arial"/>
          <w:sz w:val="24"/>
          <w:szCs w:val="24"/>
        </w:rPr>
        <w:t xml:space="preserve"> workers</w:t>
      </w:r>
      <w:r w:rsidRPr="002C2AD5">
        <w:rPr>
          <w:rFonts w:cs="Arial"/>
          <w:sz w:val="24"/>
          <w:szCs w:val="24"/>
        </w:rPr>
        <w:t>, tools or equipment; the loading and moving of materials from the first drop; and the handling, assembly or erection of all materials, including the guying, stringing of conductors or other work necessary, on through to the ultimate completion of such pole line work.</w:t>
      </w:r>
    </w:p>
    <w:p w:rsidR="00BF0484" w:rsidRPr="002C2AD5" w:rsidRDefault="00BF0484" w:rsidP="00BA561C">
      <w:pPr>
        <w:widowControl/>
        <w:tabs>
          <w:tab w:val="left" w:pos="900"/>
        </w:tabs>
        <w:ind w:left="450" w:hanging="450"/>
        <w:jc w:val="both"/>
        <w:rPr>
          <w:rFonts w:cs="Arial"/>
          <w:szCs w:val="24"/>
        </w:rPr>
      </w:pPr>
    </w:p>
    <w:p w:rsidR="00BF0484" w:rsidRPr="002C2AD5" w:rsidRDefault="00BF0484" w:rsidP="00BA561C">
      <w:pPr>
        <w:pStyle w:val="BodyText"/>
        <w:tabs>
          <w:tab w:val="left" w:pos="900"/>
        </w:tabs>
        <w:ind w:left="450" w:hanging="450"/>
        <w:rPr>
          <w:rFonts w:cs="Arial"/>
          <w:sz w:val="24"/>
          <w:szCs w:val="24"/>
        </w:rPr>
      </w:pPr>
      <w:r w:rsidRPr="002C2AD5">
        <w:rPr>
          <w:rFonts w:cs="Arial"/>
          <w:sz w:val="24"/>
          <w:szCs w:val="24"/>
        </w:rPr>
        <w:t>2.</w:t>
      </w:r>
      <w:r w:rsidRPr="002C2AD5">
        <w:rPr>
          <w:rFonts w:cs="Arial"/>
          <w:sz w:val="24"/>
          <w:szCs w:val="24"/>
        </w:rPr>
        <w:tab/>
        <w:t>Steel or metal structures used for the purpose of carrying electrical wires, conductors, or equipment (this includes transmission towers, outdoor substations, switch racks or similar electrical structures); the moving of</w:t>
      </w:r>
      <w:r w:rsidR="00161F7E" w:rsidRPr="002C2AD5">
        <w:rPr>
          <w:rFonts w:cs="Arial"/>
          <w:sz w:val="24"/>
          <w:szCs w:val="24"/>
        </w:rPr>
        <w:t xml:space="preserve"> workers</w:t>
      </w:r>
      <w:r w:rsidRPr="002C2AD5">
        <w:rPr>
          <w:rFonts w:cs="Arial"/>
          <w:sz w:val="24"/>
          <w:szCs w:val="24"/>
        </w:rPr>
        <w:t>, tools or equipment; the handling, sorting and moving of materials from the first drop; the handling, assembly and erection of all materials used on the job site starting from the fastening to the stub-in on concrete footing or pad, including the assembly of the grillage, on through to the ultimate completion of such structures, except for any low voltage control or lighting work which may properly belong to the inside branch of the electrical industry.</w:t>
      </w:r>
      <w:r w:rsidR="00442734">
        <w:rPr>
          <w:rFonts w:cs="Arial"/>
          <w:sz w:val="24"/>
          <w:szCs w:val="24"/>
        </w:rPr>
        <w:t xml:space="preserve"> </w:t>
      </w:r>
      <w:r w:rsidRPr="002C2AD5">
        <w:rPr>
          <w:rFonts w:cs="Arial"/>
          <w:sz w:val="24"/>
          <w:szCs w:val="24"/>
        </w:rPr>
        <w:t>Work covered shall include the grounding of all such structures; the stringing and installation of wires, cables and insulators or other electrical equipment suspended from such structures; also, the handling and placing of transformers or OCBs and other related electrical equipment.</w:t>
      </w:r>
    </w:p>
    <w:p w:rsidR="00BF0484" w:rsidRPr="002C2AD5" w:rsidRDefault="00BF0484" w:rsidP="00BA561C">
      <w:pPr>
        <w:widowControl/>
        <w:tabs>
          <w:tab w:val="left" w:pos="900"/>
        </w:tabs>
        <w:ind w:left="450" w:hanging="450"/>
        <w:jc w:val="both"/>
        <w:rPr>
          <w:rFonts w:cs="Arial"/>
          <w:szCs w:val="24"/>
        </w:rPr>
      </w:pPr>
    </w:p>
    <w:p w:rsidR="00573C6E" w:rsidRPr="002C2AD5" w:rsidRDefault="00BF0484" w:rsidP="00BA561C">
      <w:pPr>
        <w:pStyle w:val="BodyText"/>
        <w:tabs>
          <w:tab w:val="left" w:pos="900"/>
        </w:tabs>
        <w:ind w:left="450" w:hanging="450"/>
        <w:rPr>
          <w:rFonts w:cs="Arial"/>
          <w:sz w:val="24"/>
          <w:szCs w:val="24"/>
        </w:rPr>
      </w:pPr>
      <w:r w:rsidRPr="002C2AD5">
        <w:rPr>
          <w:rFonts w:cs="Arial"/>
          <w:sz w:val="24"/>
          <w:szCs w:val="24"/>
        </w:rPr>
        <w:t>3.</w:t>
      </w:r>
      <w:r w:rsidRPr="002C2AD5">
        <w:rPr>
          <w:rFonts w:cs="Arial"/>
          <w:sz w:val="24"/>
          <w:szCs w:val="24"/>
        </w:rPr>
        <w:tab/>
        <w:t>Highway lighting systems, where such work properly comes under the outside jurisdiction, shall be handled in the same manner as pole l</w:t>
      </w:r>
      <w:r w:rsidR="00627F20" w:rsidRPr="002C2AD5">
        <w:rPr>
          <w:rFonts w:cs="Arial"/>
          <w:sz w:val="24"/>
          <w:szCs w:val="24"/>
        </w:rPr>
        <w:t>ine construction.</w:t>
      </w:r>
    </w:p>
    <w:p w:rsidR="00BF0484" w:rsidRPr="002C2AD5" w:rsidRDefault="00573C6E" w:rsidP="00BA561C">
      <w:pPr>
        <w:pStyle w:val="BodyText"/>
        <w:tabs>
          <w:tab w:val="left" w:pos="900"/>
        </w:tabs>
        <w:ind w:left="450" w:hanging="450"/>
        <w:rPr>
          <w:rFonts w:cs="Arial"/>
          <w:sz w:val="24"/>
          <w:szCs w:val="24"/>
        </w:rPr>
      </w:pPr>
      <w:r w:rsidRPr="002C2AD5">
        <w:rPr>
          <w:rFonts w:cs="Arial"/>
          <w:sz w:val="24"/>
          <w:szCs w:val="24"/>
        </w:rPr>
        <w:tab/>
      </w:r>
      <w:proofErr w:type="gramStart"/>
      <w:r w:rsidRPr="002C2AD5">
        <w:rPr>
          <w:rFonts w:cs="Arial"/>
          <w:sz w:val="24"/>
          <w:szCs w:val="24"/>
        </w:rPr>
        <w:t>(</w:t>
      </w:r>
      <w:r w:rsidR="00BF0484" w:rsidRPr="002C2AD5">
        <w:rPr>
          <w:rFonts w:cs="Arial"/>
          <w:sz w:val="24"/>
          <w:szCs w:val="24"/>
        </w:rPr>
        <w:t>See Item 1.)</w:t>
      </w:r>
      <w:proofErr w:type="gramEnd"/>
    </w:p>
    <w:p w:rsidR="00BF0484" w:rsidRPr="002C2AD5" w:rsidRDefault="00BF0484" w:rsidP="00BA561C">
      <w:pPr>
        <w:widowControl/>
        <w:tabs>
          <w:tab w:val="left" w:pos="900"/>
        </w:tabs>
        <w:ind w:left="450" w:hanging="450"/>
        <w:jc w:val="both"/>
        <w:rPr>
          <w:rFonts w:cs="Arial"/>
          <w:szCs w:val="24"/>
        </w:rPr>
      </w:pPr>
    </w:p>
    <w:p w:rsidR="00BF0484" w:rsidRPr="002C2AD5" w:rsidRDefault="00BF0484" w:rsidP="00BA561C">
      <w:pPr>
        <w:pStyle w:val="BodyText"/>
        <w:tabs>
          <w:tab w:val="left" w:pos="900"/>
        </w:tabs>
        <w:ind w:left="450" w:hanging="450"/>
        <w:rPr>
          <w:rFonts w:cs="Arial"/>
          <w:sz w:val="24"/>
          <w:szCs w:val="24"/>
        </w:rPr>
      </w:pPr>
      <w:r w:rsidRPr="002C2AD5">
        <w:rPr>
          <w:rFonts w:cs="Arial"/>
          <w:sz w:val="24"/>
          <w:szCs w:val="24"/>
        </w:rPr>
        <w:t>4.</w:t>
      </w:r>
      <w:r w:rsidRPr="002C2AD5">
        <w:rPr>
          <w:rFonts w:cs="Arial"/>
          <w:sz w:val="24"/>
          <w:szCs w:val="24"/>
        </w:rPr>
        <w:tab/>
        <w:t>Electrical underground construction work where such work comes under the outside jurisdiction shall be covered as follows:</w:t>
      </w:r>
      <w:r w:rsidR="00442734">
        <w:rPr>
          <w:rFonts w:cs="Arial"/>
          <w:sz w:val="24"/>
          <w:szCs w:val="24"/>
        </w:rPr>
        <w:t xml:space="preserve"> </w:t>
      </w:r>
      <w:r w:rsidRPr="002C2AD5">
        <w:rPr>
          <w:rFonts w:cs="Arial"/>
          <w:sz w:val="24"/>
          <w:szCs w:val="24"/>
        </w:rPr>
        <w:t>the moving of</w:t>
      </w:r>
      <w:r w:rsidR="006B0F53" w:rsidRPr="002C2AD5">
        <w:rPr>
          <w:rFonts w:cs="Arial"/>
          <w:sz w:val="24"/>
          <w:szCs w:val="24"/>
        </w:rPr>
        <w:t xml:space="preserve"> workers</w:t>
      </w:r>
      <w:r w:rsidRPr="002C2AD5">
        <w:rPr>
          <w:rFonts w:cs="Arial"/>
          <w:sz w:val="24"/>
          <w:szCs w:val="24"/>
        </w:rPr>
        <w:t>, tools or equipment, the loading, moving or assembly of all electrical materials or raceways, such as duct, from the first drop shall be performed by</w:t>
      </w:r>
      <w:r w:rsidR="00245DBB" w:rsidRPr="002C2AD5">
        <w:rPr>
          <w:rFonts w:cs="Arial"/>
          <w:sz w:val="24"/>
          <w:szCs w:val="24"/>
        </w:rPr>
        <w:t xml:space="preserve"> workers</w:t>
      </w:r>
      <w:r w:rsidRPr="002C2AD5">
        <w:rPr>
          <w:rFonts w:cs="Arial"/>
          <w:sz w:val="24"/>
          <w:szCs w:val="24"/>
        </w:rPr>
        <w:t xml:space="preserve"> under this Agreement.</w:t>
      </w:r>
      <w:r w:rsidR="00442734">
        <w:rPr>
          <w:rFonts w:cs="Arial"/>
          <w:sz w:val="24"/>
          <w:szCs w:val="24"/>
        </w:rPr>
        <w:t xml:space="preserve"> </w:t>
      </w:r>
      <w:r w:rsidRPr="002C2AD5">
        <w:rPr>
          <w:rFonts w:cs="Arial"/>
          <w:sz w:val="24"/>
          <w:szCs w:val="24"/>
        </w:rPr>
        <w:t>This shall also include the placing of fish wire, the pulling of cables or wires through such raceways, installing and making up of potheads, and the splicing of such conductors.</w:t>
      </w:r>
    </w:p>
    <w:p w:rsidR="00BF0484" w:rsidRPr="002C2AD5" w:rsidRDefault="00BF0484" w:rsidP="00BA561C">
      <w:pPr>
        <w:widowControl/>
        <w:tabs>
          <w:tab w:val="left" w:pos="900"/>
        </w:tabs>
        <w:ind w:left="450" w:hanging="450"/>
        <w:jc w:val="both"/>
        <w:rPr>
          <w:rFonts w:cs="Arial"/>
          <w:szCs w:val="24"/>
        </w:rPr>
      </w:pPr>
    </w:p>
    <w:p w:rsidR="00BF0484" w:rsidRPr="002C2AD5" w:rsidRDefault="00BF0484" w:rsidP="00BA561C">
      <w:pPr>
        <w:pStyle w:val="BodyText"/>
        <w:tabs>
          <w:tab w:val="left" w:pos="900"/>
        </w:tabs>
        <w:ind w:left="450" w:hanging="450"/>
        <w:rPr>
          <w:rFonts w:cs="Arial"/>
          <w:sz w:val="24"/>
          <w:szCs w:val="24"/>
        </w:rPr>
      </w:pPr>
      <w:r w:rsidRPr="002C2AD5">
        <w:rPr>
          <w:rFonts w:cs="Arial"/>
          <w:sz w:val="24"/>
          <w:szCs w:val="24"/>
        </w:rPr>
        <w:t>5.</w:t>
      </w:r>
      <w:r w:rsidRPr="002C2AD5">
        <w:rPr>
          <w:rFonts w:cs="Arial"/>
          <w:sz w:val="24"/>
          <w:szCs w:val="24"/>
        </w:rPr>
        <w:tab/>
        <w:t xml:space="preserve">In connection with all of the above items it is understood the scope of this Agreement shall include not only new installation work but shall also govern the repair, maintenance, or dismantling of such structures, lines or equipment; the </w:t>
      </w:r>
      <w:r w:rsidRPr="002C2AD5">
        <w:rPr>
          <w:rFonts w:cs="Arial"/>
          <w:sz w:val="24"/>
          <w:szCs w:val="24"/>
        </w:rPr>
        <w:lastRenderedPageBreak/>
        <w:t>handling and operating of all equipment used to transport</w:t>
      </w:r>
      <w:r w:rsidR="00E04497" w:rsidRPr="002C2AD5">
        <w:rPr>
          <w:rFonts w:cs="Arial"/>
          <w:sz w:val="24"/>
          <w:szCs w:val="24"/>
        </w:rPr>
        <w:t xml:space="preserve"> workers</w:t>
      </w:r>
      <w:r w:rsidRPr="002C2AD5">
        <w:rPr>
          <w:rFonts w:cs="Arial"/>
          <w:sz w:val="24"/>
          <w:szCs w:val="24"/>
        </w:rPr>
        <w:t xml:space="preserve"> men, tools and/or materials on the job site, as well as the equipment used to move, raise or place materials used in the outside branch of the Electrical Industry, and shall be performed by</w:t>
      </w:r>
      <w:r w:rsidR="00E04497" w:rsidRPr="002C2AD5">
        <w:rPr>
          <w:rFonts w:cs="Arial"/>
          <w:sz w:val="24"/>
          <w:szCs w:val="24"/>
        </w:rPr>
        <w:t xml:space="preserve"> workers</w:t>
      </w:r>
      <w:r w:rsidRPr="002C2AD5">
        <w:rPr>
          <w:rFonts w:cs="Arial"/>
          <w:sz w:val="24"/>
          <w:szCs w:val="24"/>
        </w:rPr>
        <w:t xml:space="preserve"> under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
        <w:tabs>
          <w:tab w:val="left" w:pos="900"/>
        </w:tabs>
        <w:rPr>
          <w:rFonts w:cs="Arial"/>
          <w:sz w:val="24"/>
          <w:szCs w:val="24"/>
        </w:rPr>
      </w:pPr>
      <w:r w:rsidRPr="002C2AD5">
        <w:rPr>
          <w:rFonts w:cs="Arial"/>
          <w:sz w:val="24"/>
          <w:szCs w:val="24"/>
        </w:rPr>
        <w:t>It is understood on dismantling of structures that after the structure has hit the ground, the remainder of the dismantling, if any, may be done by Groundmen and Apprentice applicants under the supervision of a Foreman who is a Journeyman Lineman.</w:t>
      </w:r>
      <w:r w:rsidR="00442734">
        <w:rPr>
          <w:rFonts w:cs="Arial"/>
          <w:sz w:val="24"/>
          <w:szCs w:val="24"/>
        </w:rPr>
        <w:t xml:space="preserve"> </w:t>
      </w:r>
      <w:r w:rsidRPr="002C2AD5">
        <w:rPr>
          <w:rFonts w:cs="Arial"/>
          <w:sz w:val="24"/>
          <w:szCs w:val="24"/>
        </w:rPr>
        <w:t>Hauling from the right-of-way to the first drop shall be performed by employees covered under the terms and conditions of this Agreement.</w:t>
      </w:r>
    </w:p>
    <w:p w:rsidR="00BF0484" w:rsidRPr="002C2AD5" w:rsidRDefault="00BF0484" w:rsidP="007E51E9">
      <w:pPr>
        <w:widowControl/>
        <w:tabs>
          <w:tab w:val="left" w:pos="900"/>
        </w:tabs>
        <w:spacing w:line="360" w:lineRule="auto"/>
        <w:rPr>
          <w:rFonts w:cs="Arial"/>
          <w:szCs w:val="24"/>
        </w:rPr>
      </w:pPr>
    </w:p>
    <w:p w:rsidR="00BF0484" w:rsidRPr="002C2AD5" w:rsidRDefault="00BF0484" w:rsidP="00E207E4">
      <w:pPr>
        <w:pStyle w:val="Heading1"/>
      </w:pPr>
      <w:bookmarkStart w:id="9" w:name="_Toc254866931"/>
      <w:bookmarkStart w:id="10" w:name="_Toc254869107"/>
      <w:bookmarkStart w:id="11" w:name="_Toc350092218"/>
      <w:r w:rsidRPr="002C2AD5">
        <w:t>B</w:t>
      </w:r>
      <w:r w:rsidR="00A55ABC" w:rsidRPr="002C2AD5">
        <w:t>asic Principles</w:t>
      </w:r>
      <w:bookmarkEnd w:id="9"/>
      <w:bookmarkEnd w:id="10"/>
      <w:bookmarkEnd w:id="11"/>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
        <w:tabs>
          <w:tab w:val="left" w:pos="900"/>
        </w:tabs>
        <w:rPr>
          <w:rFonts w:cs="Arial"/>
          <w:sz w:val="24"/>
          <w:szCs w:val="24"/>
        </w:rPr>
      </w:pPr>
      <w:r w:rsidRPr="002C2AD5">
        <w:rPr>
          <w:rFonts w:cs="Arial"/>
          <w:sz w:val="24"/>
          <w:szCs w:val="24"/>
        </w:rPr>
        <w:t>The Electrical Contractor and the Union have a common and sympathetic interest in the Electrical Industry.</w:t>
      </w:r>
      <w:r w:rsidR="00442734">
        <w:rPr>
          <w:rFonts w:cs="Arial"/>
          <w:sz w:val="24"/>
          <w:szCs w:val="24"/>
        </w:rPr>
        <w:t xml:space="preserve"> </w:t>
      </w:r>
      <w:r w:rsidRPr="002C2AD5">
        <w:rPr>
          <w:rFonts w:cs="Arial"/>
          <w:sz w:val="24"/>
          <w:szCs w:val="24"/>
        </w:rPr>
        <w:t>Therefore, a working system and harmonious relations are necessary to improve the relationship between the Employer, the Union and the Public.</w:t>
      </w:r>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
        <w:tabs>
          <w:tab w:val="left" w:pos="900"/>
        </w:tabs>
        <w:rPr>
          <w:rFonts w:cs="Arial"/>
          <w:sz w:val="24"/>
          <w:szCs w:val="24"/>
        </w:rPr>
      </w:pPr>
      <w:r w:rsidRPr="002C2AD5">
        <w:rPr>
          <w:rFonts w:cs="Arial"/>
          <w:sz w:val="24"/>
          <w:szCs w:val="24"/>
        </w:rPr>
        <w:t>Progress in industry demands a mutuality of confidence between the Employer and the Union.</w:t>
      </w:r>
      <w:r w:rsidR="00442734">
        <w:rPr>
          <w:rFonts w:cs="Arial"/>
          <w:sz w:val="24"/>
          <w:szCs w:val="24"/>
        </w:rPr>
        <w:t xml:space="preserve"> </w:t>
      </w:r>
      <w:r w:rsidRPr="002C2AD5">
        <w:rPr>
          <w:rFonts w:cs="Arial"/>
          <w:sz w:val="24"/>
          <w:szCs w:val="24"/>
        </w:rPr>
        <w:t>All will benefit by continuous peace and by adjusting any differences by rational common sense methods.</w:t>
      </w:r>
      <w:r w:rsidR="00442734">
        <w:rPr>
          <w:rFonts w:cs="Arial"/>
          <w:sz w:val="24"/>
          <w:szCs w:val="24"/>
        </w:rPr>
        <w:t xml:space="preserve"> </w:t>
      </w:r>
      <w:r w:rsidRPr="002C2AD5">
        <w:rPr>
          <w:rFonts w:cs="Arial"/>
          <w:sz w:val="24"/>
          <w:szCs w:val="24"/>
        </w:rPr>
        <w:t>Now, therefore, in consideration of the mutual promises and agreements herein contained, the parties hereto agree as follows:</w:t>
      </w:r>
    </w:p>
    <w:p w:rsidR="00BF0484" w:rsidRPr="002C2AD5" w:rsidRDefault="00BF0484" w:rsidP="007E51E9">
      <w:pPr>
        <w:widowControl/>
        <w:tabs>
          <w:tab w:val="left" w:pos="900"/>
        </w:tabs>
        <w:spacing w:line="360" w:lineRule="auto"/>
        <w:rPr>
          <w:rFonts w:cs="Arial"/>
          <w:szCs w:val="24"/>
        </w:rPr>
      </w:pPr>
    </w:p>
    <w:p w:rsidR="00BF0484" w:rsidRPr="002C2AD5" w:rsidRDefault="00BF0484" w:rsidP="00E207E4">
      <w:pPr>
        <w:pStyle w:val="Heading1"/>
      </w:pPr>
      <w:bookmarkStart w:id="12" w:name="_Toc254866932"/>
      <w:bookmarkStart w:id="13" w:name="_Toc254869108"/>
      <w:bookmarkStart w:id="14" w:name="_Toc254869251"/>
      <w:bookmarkStart w:id="15" w:name="_Toc254869425"/>
      <w:bookmarkStart w:id="16" w:name="_Toc350092219"/>
      <w:r w:rsidRPr="002C2AD5">
        <w:t>A</w:t>
      </w:r>
      <w:r w:rsidR="00CB29AC" w:rsidRPr="002C2AD5">
        <w:t>rticle I – CIR</w:t>
      </w:r>
      <w:bookmarkEnd w:id="12"/>
      <w:bookmarkEnd w:id="13"/>
      <w:bookmarkEnd w:id="14"/>
      <w:bookmarkEnd w:id="15"/>
      <w:bookmarkEnd w:id="16"/>
    </w:p>
    <w:p w:rsidR="00BF0484" w:rsidRPr="002C2AD5" w:rsidRDefault="00BF0484" w:rsidP="00437AE0">
      <w:pPr>
        <w:pStyle w:val="Heading2"/>
      </w:pPr>
      <w:bookmarkStart w:id="17" w:name="_Toc162412053"/>
      <w:bookmarkStart w:id="18" w:name="_Toc162412407"/>
      <w:bookmarkStart w:id="19" w:name="_Toc254866933"/>
      <w:bookmarkStart w:id="20" w:name="_Toc254869109"/>
      <w:bookmarkStart w:id="21" w:name="_Toc350092220"/>
      <w:r w:rsidRPr="002C2AD5">
        <w:t>Effective Date - Changes - Grievances - Disputes</w:t>
      </w:r>
      <w:bookmarkEnd w:id="17"/>
      <w:bookmarkEnd w:id="18"/>
      <w:bookmarkEnd w:id="19"/>
      <w:bookmarkEnd w:id="20"/>
      <w:bookmarkEnd w:id="21"/>
    </w:p>
    <w:p w:rsidR="00BF0484" w:rsidRPr="002C2AD5" w:rsidRDefault="00BF0484" w:rsidP="00BA561C">
      <w:pPr>
        <w:widowControl/>
        <w:tabs>
          <w:tab w:val="left" w:pos="900"/>
        </w:tabs>
        <w:jc w:val="both"/>
        <w:rPr>
          <w:rFonts w:cs="Arial"/>
          <w:szCs w:val="24"/>
        </w:rPr>
      </w:pPr>
    </w:p>
    <w:p w:rsidR="00BF0484" w:rsidRPr="002C2AD5" w:rsidRDefault="00544125" w:rsidP="00C819DC">
      <w:pPr>
        <w:widowControl/>
        <w:tabs>
          <w:tab w:val="left" w:pos="900"/>
        </w:tabs>
        <w:ind w:hanging="360"/>
        <w:jc w:val="both"/>
        <w:rPr>
          <w:rFonts w:cs="Arial"/>
          <w:szCs w:val="24"/>
        </w:rPr>
      </w:pPr>
      <w:r w:rsidRPr="00B61525">
        <w:sym w:font="Wingdings" w:char="003F"/>
      </w:r>
      <w:r w:rsidR="001151BC" w:rsidRPr="002C2AD5">
        <w:rPr>
          <w:rFonts w:cs="Arial"/>
          <w:szCs w:val="24"/>
        </w:rPr>
        <w:tab/>
      </w:r>
      <w:r w:rsidR="00BF0484" w:rsidRPr="002C2AD5">
        <w:rPr>
          <w:rFonts w:cs="Arial"/>
          <w:b/>
          <w:szCs w:val="24"/>
        </w:rPr>
        <w:t>1.1</w:t>
      </w:r>
      <w:r w:rsidR="00BF0484" w:rsidRPr="002C2AD5">
        <w:rPr>
          <w:rFonts w:cs="Arial"/>
          <w:szCs w:val="24"/>
        </w:rPr>
        <w:tab/>
        <w:t xml:space="preserve">This Agreement shall take effect February 1, </w:t>
      </w:r>
      <w:r w:rsidR="00B33A5B">
        <w:rPr>
          <w:rFonts w:cs="Arial"/>
          <w:szCs w:val="24"/>
        </w:rPr>
        <w:t>2015</w:t>
      </w:r>
      <w:r w:rsidR="00BF0484" w:rsidRPr="00C819DC">
        <w:rPr>
          <w:rFonts w:cs="Arial"/>
          <w:szCs w:val="24"/>
        </w:rPr>
        <w:t xml:space="preserve">, and shall remain in effect until January 31, </w:t>
      </w:r>
      <w:r w:rsidR="00B33A5B">
        <w:rPr>
          <w:rFonts w:cs="Arial"/>
          <w:szCs w:val="24"/>
        </w:rPr>
        <w:t>2018</w:t>
      </w:r>
      <w:r w:rsidR="00B33A5B" w:rsidRPr="002C2AD5">
        <w:rPr>
          <w:rFonts w:cs="Arial"/>
          <w:szCs w:val="24"/>
        </w:rPr>
        <w:t xml:space="preserve"> </w:t>
      </w:r>
      <w:r w:rsidR="00BF0484" w:rsidRPr="002C2AD5">
        <w:rPr>
          <w:rFonts w:cs="Arial"/>
          <w:szCs w:val="24"/>
        </w:rPr>
        <w:t>unless otherwise specifically provided for herein.</w:t>
      </w:r>
      <w:r w:rsidR="00442734">
        <w:rPr>
          <w:rFonts w:cs="Arial"/>
          <w:szCs w:val="24"/>
        </w:rPr>
        <w:t xml:space="preserve"> </w:t>
      </w:r>
      <w:r w:rsidR="00BF0484" w:rsidRPr="002C2AD5">
        <w:rPr>
          <w:rFonts w:cs="Arial"/>
          <w:szCs w:val="24"/>
        </w:rPr>
        <w:t>It shall continue in effect from year to year thereafter, from February 1 through January 31 of each year, unless changed or terminated in the way later provided herein.</w:t>
      </w:r>
    </w:p>
    <w:p w:rsidR="00BF0484" w:rsidRPr="002C2AD5" w:rsidRDefault="00BF0484" w:rsidP="00BA561C">
      <w:pPr>
        <w:widowControl/>
        <w:tabs>
          <w:tab w:val="left" w:pos="900"/>
        </w:tabs>
        <w:jc w:val="both"/>
        <w:rPr>
          <w:rFonts w:cs="Arial"/>
          <w:szCs w:val="24"/>
        </w:rPr>
      </w:pPr>
    </w:p>
    <w:p w:rsidR="00BF0484" w:rsidRPr="002C2AD5" w:rsidRDefault="00BF0484" w:rsidP="00682E50">
      <w:pPr>
        <w:widowControl/>
        <w:tabs>
          <w:tab w:val="left" w:pos="900"/>
        </w:tabs>
        <w:jc w:val="both"/>
        <w:rPr>
          <w:rFonts w:cs="Arial"/>
          <w:szCs w:val="24"/>
        </w:rPr>
      </w:pPr>
      <w:r w:rsidRPr="002C2AD5">
        <w:rPr>
          <w:rFonts w:cs="Arial"/>
          <w:b/>
          <w:szCs w:val="24"/>
        </w:rPr>
        <w:t>1.2</w:t>
      </w:r>
      <w:r w:rsidRPr="002C2AD5">
        <w:rPr>
          <w:rFonts w:cs="Arial"/>
          <w:szCs w:val="24"/>
        </w:rPr>
        <w:tab/>
        <w:t>(a)</w:t>
      </w:r>
      <w:r w:rsidRPr="002C2AD5">
        <w:rPr>
          <w:rFonts w:cs="Arial"/>
          <w:szCs w:val="24"/>
        </w:rPr>
        <w:tab/>
        <w:t xml:space="preserve">Either party or an Employer withdrawing representation from the Chapter or not represented by the Chapter, desiring to change or terminate this Agreement must provide written notification at least </w:t>
      </w:r>
      <w:r w:rsidR="00640135">
        <w:rPr>
          <w:rFonts w:cs="Arial"/>
          <w:szCs w:val="24"/>
        </w:rPr>
        <w:t>ninety (</w:t>
      </w:r>
      <w:r w:rsidRPr="002C2AD5">
        <w:rPr>
          <w:rFonts w:cs="Arial"/>
          <w:szCs w:val="24"/>
        </w:rPr>
        <w:t>90</w:t>
      </w:r>
      <w:r w:rsidR="00640135">
        <w:rPr>
          <w:rFonts w:cs="Arial"/>
          <w:szCs w:val="24"/>
        </w:rPr>
        <w:t>)</w:t>
      </w:r>
      <w:r w:rsidRPr="002C2AD5">
        <w:rPr>
          <w:rFonts w:cs="Arial"/>
          <w:szCs w:val="24"/>
        </w:rPr>
        <w:t xml:space="preserve"> days prior to the expiration date of the Agreement or any anniversary date occurring thereafter.</w:t>
      </w:r>
    </w:p>
    <w:p w:rsidR="00BF0484" w:rsidRPr="002C2AD5" w:rsidRDefault="00BF0484" w:rsidP="00BA561C">
      <w:pPr>
        <w:widowControl/>
        <w:tabs>
          <w:tab w:val="left" w:pos="900"/>
        </w:tabs>
        <w:jc w:val="both"/>
        <w:rPr>
          <w:rFonts w:cs="Arial"/>
          <w:szCs w:val="24"/>
        </w:rPr>
      </w:pPr>
    </w:p>
    <w:p w:rsidR="00BF0484" w:rsidRPr="002C2AD5" w:rsidRDefault="00385C16" w:rsidP="00BA561C">
      <w:pPr>
        <w:widowControl/>
        <w:tabs>
          <w:tab w:val="left" w:pos="900"/>
        </w:tabs>
        <w:jc w:val="both"/>
        <w:rPr>
          <w:rFonts w:cs="Arial"/>
          <w:szCs w:val="24"/>
        </w:rPr>
      </w:pPr>
      <w:r w:rsidRPr="002C2AD5">
        <w:rPr>
          <w:rFonts w:cs="Arial"/>
          <w:szCs w:val="24"/>
        </w:rPr>
        <w:tab/>
      </w:r>
      <w:r w:rsidR="00BF0484" w:rsidRPr="002C2AD5">
        <w:rPr>
          <w:rFonts w:cs="Arial"/>
          <w:szCs w:val="24"/>
        </w:rPr>
        <w:t>(b)</w:t>
      </w:r>
      <w:r w:rsidR="00BF0484" w:rsidRPr="002C2AD5">
        <w:rPr>
          <w:rFonts w:cs="Arial"/>
          <w:szCs w:val="24"/>
        </w:rPr>
        <w:tab/>
        <w:t>Whenever notice is given for changes, the nature of the changes desired must be specified in the notice, or no later than the first negotiating meeting unless mutually agreed otherwise.</w:t>
      </w:r>
    </w:p>
    <w:p w:rsidR="00BF0484" w:rsidRPr="002C2AD5" w:rsidRDefault="00BF0484" w:rsidP="00BA561C">
      <w:pPr>
        <w:widowControl/>
        <w:tabs>
          <w:tab w:val="left" w:pos="900"/>
        </w:tabs>
        <w:jc w:val="both"/>
        <w:rPr>
          <w:rFonts w:cs="Arial"/>
          <w:szCs w:val="24"/>
        </w:rPr>
      </w:pPr>
    </w:p>
    <w:p w:rsidR="00BF0484" w:rsidRPr="002C2AD5" w:rsidRDefault="00385C16" w:rsidP="00BA561C">
      <w:pPr>
        <w:widowControl/>
        <w:tabs>
          <w:tab w:val="left" w:pos="900"/>
        </w:tabs>
        <w:jc w:val="both"/>
        <w:rPr>
          <w:rFonts w:cs="Arial"/>
          <w:szCs w:val="24"/>
        </w:rPr>
      </w:pPr>
      <w:r w:rsidRPr="002C2AD5">
        <w:rPr>
          <w:rFonts w:cs="Arial"/>
          <w:szCs w:val="24"/>
        </w:rPr>
        <w:tab/>
      </w:r>
      <w:r w:rsidR="00BF0484" w:rsidRPr="002C2AD5">
        <w:rPr>
          <w:rFonts w:cs="Arial"/>
          <w:szCs w:val="24"/>
        </w:rPr>
        <w:t>(c)</w:t>
      </w:r>
      <w:r w:rsidR="00BF0484" w:rsidRPr="002C2AD5">
        <w:rPr>
          <w:rFonts w:cs="Arial"/>
          <w:szCs w:val="24"/>
        </w:rPr>
        <w:tab/>
        <w:t>The existing provisions of the Agreement, including this Article, shall remain in full force and effect until a conclusion is reached in the matter of proposed changes.</w:t>
      </w:r>
    </w:p>
    <w:p w:rsidR="00BF0484" w:rsidRPr="002C2AD5" w:rsidRDefault="00BF0484" w:rsidP="00BA561C">
      <w:pPr>
        <w:widowControl/>
        <w:tabs>
          <w:tab w:val="left" w:pos="900"/>
        </w:tabs>
        <w:jc w:val="both"/>
        <w:rPr>
          <w:rFonts w:cs="Arial"/>
          <w:szCs w:val="24"/>
        </w:rPr>
      </w:pPr>
    </w:p>
    <w:p w:rsidR="00BF0484" w:rsidRPr="002C2AD5" w:rsidRDefault="00385C16" w:rsidP="00017BC5">
      <w:pPr>
        <w:widowControl/>
        <w:tabs>
          <w:tab w:val="left" w:pos="900"/>
        </w:tabs>
        <w:spacing w:after="200"/>
        <w:jc w:val="both"/>
        <w:rPr>
          <w:rFonts w:cs="Arial"/>
          <w:szCs w:val="24"/>
        </w:rPr>
      </w:pPr>
      <w:r w:rsidRPr="002C2AD5">
        <w:rPr>
          <w:rFonts w:cs="Arial"/>
          <w:szCs w:val="24"/>
        </w:rPr>
        <w:tab/>
      </w:r>
      <w:r w:rsidR="00BF0484" w:rsidRPr="002C2AD5">
        <w:rPr>
          <w:rFonts w:cs="Arial"/>
          <w:szCs w:val="24"/>
        </w:rPr>
        <w:t>(d)</w:t>
      </w:r>
      <w:r w:rsidR="00BF0484" w:rsidRPr="002C2AD5">
        <w:rPr>
          <w:rFonts w:cs="Arial"/>
          <w:szCs w:val="24"/>
        </w:rPr>
        <w:tab/>
        <w:t>Unresolved issues or disputes arising out of the failure to negotiate a renewal or modification of this Agreement that remain on the 20</w:t>
      </w:r>
      <w:r w:rsidR="00BF0484" w:rsidRPr="007916AC">
        <w:rPr>
          <w:rFonts w:cs="Arial"/>
          <w:szCs w:val="24"/>
          <w:vertAlign w:val="superscript"/>
        </w:rPr>
        <w:t>th</w:t>
      </w:r>
      <w:r w:rsidR="00BF0484" w:rsidRPr="002C2AD5">
        <w:rPr>
          <w:rFonts w:cs="Arial"/>
          <w:szCs w:val="24"/>
        </w:rPr>
        <w:t xml:space="preserve"> of the month preceding the next regular meeting of the Council on Industrial Relations for the Electrical Contracting Industry (CIR) may be submitted jointly or unilaterally to the Council for adjudication.</w:t>
      </w:r>
      <w:r w:rsidR="00442734">
        <w:rPr>
          <w:rFonts w:cs="Arial"/>
          <w:szCs w:val="24"/>
        </w:rPr>
        <w:t xml:space="preserve"> </w:t>
      </w:r>
      <w:r w:rsidR="00BF0484" w:rsidRPr="002C2AD5">
        <w:rPr>
          <w:rFonts w:cs="Arial"/>
          <w:szCs w:val="24"/>
        </w:rPr>
        <w:t xml:space="preserve">Such unresolved issues or disputes shall be submitted no later </w:t>
      </w:r>
      <w:r w:rsidR="00BF0484" w:rsidRPr="002C2AD5">
        <w:rPr>
          <w:rFonts w:cs="Arial"/>
          <w:szCs w:val="24"/>
        </w:rPr>
        <w:lastRenderedPageBreak/>
        <w:t>than the next regular meeting of the Council following the expiration date of this Agreement or any subsequent anniversary date.</w:t>
      </w:r>
      <w:r w:rsidR="00442734">
        <w:rPr>
          <w:rFonts w:cs="Arial"/>
          <w:szCs w:val="24"/>
        </w:rPr>
        <w:t xml:space="preserve"> </w:t>
      </w:r>
      <w:r w:rsidR="00BF0484" w:rsidRPr="002C2AD5">
        <w:rPr>
          <w:rFonts w:cs="Arial"/>
          <w:szCs w:val="24"/>
        </w:rPr>
        <w:t>The Council's decisions shall be final and binding.</w:t>
      </w:r>
    </w:p>
    <w:p w:rsidR="00BF0484" w:rsidRPr="002C2AD5" w:rsidRDefault="00385C16" w:rsidP="00017BC5">
      <w:pPr>
        <w:widowControl/>
        <w:tabs>
          <w:tab w:val="left" w:pos="900"/>
        </w:tabs>
        <w:spacing w:after="200"/>
        <w:jc w:val="both"/>
        <w:rPr>
          <w:rFonts w:cs="Arial"/>
          <w:szCs w:val="24"/>
        </w:rPr>
      </w:pPr>
      <w:r w:rsidRPr="002C2AD5">
        <w:rPr>
          <w:rFonts w:cs="Arial"/>
          <w:szCs w:val="24"/>
        </w:rPr>
        <w:tab/>
      </w:r>
      <w:r w:rsidR="00BF0484" w:rsidRPr="002C2AD5">
        <w:rPr>
          <w:rFonts w:cs="Arial"/>
          <w:szCs w:val="24"/>
        </w:rPr>
        <w:t>(e)</w:t>
      </w:r>
      <w:r w:rsidR="00BF0484" w:rsidRPr="002C2AD5">
        <w:rPr>
          <w:rFonts w:cs="Arial"/>
          <w:szCs w:val="24"/>
        </w:rPr>
        <w:tab/>
        <w:t xml:space="preserve">When a case has been submitted to the Council, it shall be the responsibility of the </w:t>
      </w:r>
      <w:r w:rsidR="000C63BE" w:rsidRPr="002C2AD5">
        <w:rPr>
          <w:rFonts w:cs="Arial"/>
          <w:szCs w:val="24"/>
        </w:rPr>
        <w:t>n</w:t>
      </w:r>
      <w:r w:rsidR="00BF0484" w:rsidRPr="002C2AD5">
        <w:rPr>
          <w:rFonts w:cs="Arial"/>
          <w:szCs w:val="24"/>
        </w:rPr>
        <w:t xml:space="preserve">egotiating </w:t>
      </w:r>
      <w:r w:rsidR="000C63BE" w:rsidRPr="002C2AD5">
        <w:rPr>
          <w:rFonts w:cs="Arial"/>
          <w:szCs w:val="24"/>
        </w:rPr>
        <w:t>c</w:t>
      </w:r>
      <w:r w:rsidR="00BF0484" w:rsidRPr="002C2AD5">
        <w:rPr>
          <w:rFonts w:cs="Arial"/>
          <w:szCs w:val="24"/>
        </w:rPr>
        <w:t>ommittee to continue to meet weekly in an effort to reach a settlement on the local level prior to the meeting of the Council.</w:t>
      </w:r>
    </w:p>
    <w:p w:rsidR="00BF0484" w:rsidRPr="002C2AD5" w:rsidRDefault="00385C16" w:rsidP="00BA561C">
      <w:pPr>
        <w:widowControl/>
        <w:tabs>
          <w:tab w:val="left" w:pos="900"/>
        </w:tabs>
        <w:jc w:val="both"/>
        <w:rPr>
          <w:rFonts w:cs="Arial"/>
          <w:szCs w:val="24"/>
        </w:rPr>
      </w:pPr>
      <w:r w:rsidRPr="002C2AD5">
        <w:rPr>
          <w:rFonts w:cs="Arial"/>
          <w:szCs w:val="24"/>
        </w:rPr>
        <w:tab/>
      </w:r>
      <w:r w:rsidR="00BF0484" w:rsidRPr="002C2AD5">
        <w:rPr>
          <w:rFonts w:cs="Arial"/>
          <w:szCs w:val="24"/>
        </w:rPr>
        <w:t>(f)</w:t>
      </w:r>
      <w:r w:rsidR="00BF0484" w:rsidRPr="002C2AD5">
        <w:rPr>
          <w:rFonts w:cs="Arial"/>
          <w:szCs w:val="24"/>
        </w:rPr>
        <w:tab/>
        <w:t>Notice of a desire to terminate this Agreement shall be handled in the same manner as a proposed change.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1.3</w:t>
      </w:r>
      <w:r w:rsidRPr="002C2AD5">
        <w:rPr>
          <w:rFonts w:cs="Arial"/>
          <w:szCs w:val="24"/>
        </w:rPr>
        <w:tab/>
        <w:t>This Agreement shall be subject to change or supplement at any time by mutual consent of the parties hereto.</w:t>
      </w:r>
      <w:r w:rsidR="00442734">
        <w:rPr>
          <w:rFonts w:cs="Arial"/>
          <w:szCs w:val="24"/>
        </w:rPr>
        <w:t xml:space="preserve"> </w:t>
      </w:r>
      <w:r w:rsidRPr="002C2AD5">
        <w:rPr>
          <w:rFonts w:cs="Arial"/>
          <w:szCs w:val="24"/>
        </w:rPr>
        <w:t>Any such change or supplement agreed upon shall be reduced to writing, signed by the parties hereto, and submitted to the International Office of the IBEW for approval, the same as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1.4</w:t>
      </w:r>
      <w:r w:rsidRPr="002C2AD5">
        <w:rPr>
          <w:rFonts w:cs="Arial"/>
          <w:szCs w:val="24"/>
        </w:rPr>
        <w:tab/>
        <w:t>There shall be no stoppage of work either by strike or lockout because of any proposed changes in this Agreement or dispute over matters relating to this Agreement.</w:t>
      </w:r>
      <w:r w:rsidR="00442734">
        <w:rPr>
          <w:rFonts w:cs="Arial"/>
          <w:szCs w:val="24"/>
        </w:rPr>
        <w:t xml:space="preserve"> </w:t>
      </w:r>
      <w:r w:rsidRPr="002C2AD5">
        <w:rPr>
          <w:rFonts w:cs="Arial"/>
          <w:szCs w:val="24"/>
        </w:rPr>
        <w:t>All such matters must be handled as stated herein.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center"/>
        <w:rPr>
          <w:rFonts w:cs="Arial"/>
          <w:b/>
          <w:smallCaps/>
          <w:sz w:val="26"/>
          <w:szCs w:val="26"/>
          <w:u w:val="single"/>
        </w:rPr>
      </w:pPr>
      <w:r w:rsidRPr="002C2AD5">
        <w:rPr>
          <w:rFonts w:cs="Arial"/>
          <w:b/>
          <w:smallCaps/>
          <w:sz w:val="26"/>
          <w:szCs w:val="26"/>
          <w:u w:val="single"/>
        </w:rPr>
        <w:t>G</w:t>
      </w:r>
      <w:r w:rsidR="00437AE0" w:rsidRPr="002C2AD5">
        <w:rPr>
          <w:rFonts w:cs="Arial"/>
          <w:b/>
          <w:smallCaps/>
          <w:sz w:val="26"/>
          <w:szCs w:val="26"/>
          <w:u w:val="single"/>
        </w:rPr>
        <w:t>rievance/Disputes</w:t>
      </w:r>
    </w:p>
    <w:p w:rsidR="00BF0484" w:rsidRPr="002C2AD5" w:rsidRDefault="00BF0484" w:rsidP="00BA561C">
      <w:pPr>
        <w:widowControl/>
        <w:tabs>
          <w:tab w:val="left" w:pos="900"/>
        </w:tabs>
        <w:jc w:val="both"/>
        <w:rPr>
          <w:rFonts w:cs="Arial"/>
          <w:szCs w:val="24"/>
        </w:rPr>
      </w:pPr>
    </w:p>
    <w:p w:rsidR="00BF0484" w:rsidRPr="002C2AD5" w:rsidRDefault="00BF0484" w:rsidP="00533926">
      <w:pPr>
        <w:widowControl/>
        <w:tabs>
          <w:tab w:val="left" w:pos="900"/>
        </w:tabs>
        <w:jc w:val="both"/>
        <w:rPr>
          <w:rFonts w:cs="Arial"/>
          <w:szCs w:val="24"/>
        </w:rPr>
      </w:pPr>
      <w:r w:rsidRPr="002C2AD5">
        <w:rPr>
          <w:rFonts w:cs="Arial"/>
          <w:b/>
          <w:szCs w:val="24"/>
        </w:rPr>
        <w:t>1.5</w:t>
      </w:r>
      <w:r w:rsidRPr="002C2AD5">
        <w:rPr>
          <w:rFonts w:cs="Arial"/>
          <w:szCs w:val="24"/>
        </w:rPr>
        <w:tab/>
        <w:t>There shall be a Labor-Management Committee of three representing the Union and three representing the Employers.</w:t>
      </w:r>
      <w:r w:rsidR="00442734">
        <w:rPr>
          <w:rFonts w:cs="Arial"/>
          <w:szCs w:val="24"/>
        </w:rPr>
        <w:t xml:space="preserve"> </w:t>
      </w:r>
      <w:r w:rsidRPr="002C2AD5">
        <w:rPr>
          <w:rFonts w:cs="Arial"/>
          <w:szCs w:val="24"/>
        </w:rPr>
        <w:t>It shall meet regularly at such stated times as it may decide.</w:t>
      </w:r>
      <w:r w:rsidR="00442734">
        <w:rPr>
          <w:rFonts w:cs="Arial"/>
          <w:szCs w:val="24"/>
        </w:rPr>
        <w:t xml:space="preserve"> </w:t>
      </w:r>
      <w:r w:rsidRPr="002C2AD5">
        <w:rPr>
          <w:rFonts w:cs="Arial"/>
          <w:szCs w:val="24"/>
        </w:rPr>
        <w:t>However, it shall also meet within 48 hours when notice is given by either party.</w:t>
      </w:r>
      <w:r w:rsidR="00442734">
        <w:rPr>
          <w:rFonts w:cs="Arial"/>
          <w:szCs w:val="24"/>
        </w:rPr>
        <w:t xml:space="preserve"> </w:t>
      </w:r>
      <w:r w:rsidRPr="002C2AD5">
        <w:rPr>
          <w:rFonts w:cs="Arial"/>
          <w:szCs w:val="24"/>
        </w:rPr>
        <w:t xml:space="preserve">It shall select its own Chairman </w:t>
      </w:r>
      <w:r w:rsidR="00533926" w:rsidRPr="002C2AD5">
        <w:rPr>
          <w:rFonts w:cs="Arial"/>
          <w:szCs w:val="24"/>
        </w:rPr>
        <w:t>and Secretary.</w:t>
      </w:r>
      <w:r w:rsidR="00442734">
        <w:rPr>
          <w:rFonts w:cs="Arial"/>
          <w:szCs w:val="24"/>
        </w:rPr>
        <w:t xml:space="preserve"> </w:t>
      </w:r>
      <w:r w:rsidR="00533926" w:rsidRPr="002C2AD5">
        <w:rPr>
          <w:rFonts w:cs="Arial"/>
          <w:szCs w:val="24"/>
        </w:rPr>
        <w:t>The Local Union</w:t>
      </w:r>
      <w:r w:rsidR="0076792C" w:rsidRPr="002C2AD5">
        <w:rPr>
          <w:rFonts w:cs="Arial"/>
          <w:szCs w:val="24"/>
        </w:rPr>
        <w:t>s</w:t>
      </w:r>
      <w:r w:rsidRPr="002C2AD5">
        <w:rPr>
          <w:rFonts w:cs="Arial"/>
          <w:szCs w:val="24"/>
        </w:rPr>
        <w:t xml:space="preserve"> shall select the Union representatives and the Chapter shall select the Management representatives.</w:t>
      </w:r>
    </w:p>
    <w:p w:rsidR="00BF0484" w:rsidRPr="002C2AD5" w:rsidRDefault="00BF0484" w:rsidP="00E90062">
      <w:pPr>
        <w:widowControl/>
        <w:tabs>
          <w:tab w:val="left" w:pos="900"/>
        </w:tabs>
        <w:jc w:val="both"/>
        <w:rPr>
          <w:rFonts w:cs="Arial"/>
          <w:szCs w:val="24"/>
        </w:rPr>
      </w:pPr>
    </w:p>
    <w:p w:rsidR="00BF0484" w:rsidRDefault="00BF0484" w:rsidP="00E90062">
      <w:pPr>
        <w:widowControl/>
        <w:tabs>
          <w:tab w:val="left" w:pos="900"/>
        </w:tabs>
        <w:jc w:val="both"/>
        <w:rPr>
          <w:rFonts w:cs="Arial"/>
          <w:szCs w:val="24"/>
        </w:rPr>
      </w:pPr>
      <w:r w:rsidRPr="002C2AD5">
        <w:rPr>
          <w:rFonts w:cs="Arial"/>
          <w:b/>
          <w:szCs w:val="24"/>
        </w:rPr>
        <w:t>1.6</w:t>
      </w:r>
      <w:r w:rsidRPr="002C2AD5">
        <w:rPr>
          <w:rFonts w:cs="Arial"/>
          <w:szCs w:val="24"/>
        </w:rPr>
        <w:tab/>
        <w:t>All grievances or questions in dispute shall be adjusted by the duly authorized representative</w:t>
      </w:r>
      <w:r w:rsidR="00E90062" w:rsidRPr="002C2AD5">
        <w:rPr>
          <w:rFonts w:cs="Arial"/>
          <w:szCs w:val="24"/>
        </w:rPr>
        <w:t xml:space="preserve"> </w:t>
      </w:r>
      <w:r w:rsidRPr="002C2AD5">
        <w:rPr>
          <w:rFonts w:cs="Arial"/>
          <w:szCs w:val="24"/>
        </w:rPr>
        <w:t>of each of the parties to this Agreement.</w:t>
      </w:r>
      <w:r w:rsidR="00442734">
        <w:rPr>
          <w:rFonts w:cs="Arial"/>
          <w:szCs w:val="24"/>
        </w:rPr>
        <w:t xml:space="preserve"> </w:t>
      </w:r>
      <w:r w:rsidRPr="002C2AD5">
        <w:rPr>
          <w:rFonts w:cs="Arial"/>
          <w:szCs w:val="24"/>
        </w:rPr>
        <w:t>In the event that these two are unable to adjust any matter within 48 hours, they shall refer the same to the Labor-Management Committee.</w:t>
      </w:r>
    </w:p>
    <w:p w:rsidR="00017BC5" w:rsidRPr="002C2AD5" w:rsidRDefault="00017BC5" w:rsidP="00E90062">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1.7</w:t>
      </w:r>
      <w:r w:rsidRPr="002C2AD5">
        <w:rPr>
          <w:rFonts w:cs="Arial"/>
          <w:szCs w:val="24"/>
        </w:rPr>
        <w:tab/>
        <w:t>All matters coming before the Labor-Management Committee shall be decided by majority vote.</w:t>
      </w:r>
      <w:r w:rsidR="00442734">
        <w:rPr>
          <w:rFonts w:cs="Arial"/>
          <w:szCs w:val="24"/>
        </w:rPr>
        <w:t xml:space="preserve"> </w:t>
      </w:r>
      <w:r w:rsidRPr="002C2AD5">
        <w:rPr>
          <w:rFonts w:cs="Arial"/>
          <w:szCs w:val="24"/>
        </w:rPr>
        <w:t>Four members of the Committee, two from each of the parties hereto, shall be a quorum for the transaction of business, but each party shall have the right to cast the full vote of its membership and it shall be counted as though all were present and voting.</w:t>
      </w:r>
      <w:r w:rsidR="00442734">
        <w:rPr>
          <w:rFonts w:cs="Arial"/>
          <w:szCs w:val="24"/>
        </w:rPr>
        <w:t xml:space="preserve"> </w:t>
      </w:r>
      <w:r w:rsidRPr="002C2AD5">
        <w:rPr>
          <w:rFonts w:cs="Arial"/>
          <w:szCs w:val="24"/>
        </w:rPr>
        <w:t>In the absence of a deadlock, the Labor-Management Committee’s decision shall be final and binding.</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1.8</w:t>
      </w:r>
      <w:r w:rsidRPr="002C2AD5">
        <w:rPr>
          <w:rFonts w:cs="Arial"/>
          <w:szCs w:val="24"/>
        </w:rPr>
        <w:tab/>
        <w:t xml:space="preserve">Should the Labor-Management Committee fail to agree or to adjust any matter, such shall then be referred to the Council on Industrial Relations for the Electrical Contracting Industry for </w:t>
      </w:r>
      <w:r w:rsidR="002D1342" w:rsidRPr="002C2AD5">
        <w:rPr>
          <w:rFonts w:cs="Arial"/>
          <w:szCs w:val="24"/>
        </w:rPr>
        <w:t>adjudication.</w:t>
      </w:r>
      <w:r w:rsidR="00442734">
        <w:rPr>
          <w:rFonts w:cs="Arial"/>
          <w:szCs w:val="24"/>
        </w:rPr>
        <w:t xml:space="preserve"> </w:t>
      </w:r>
      <w:r w:rsidRPr="002C2AD5">
        <w:rPr>
          <w:rFonts w:cs="Arial"/>
          <w:szCs w:val="24"/>
        </w:rPr>
        <w:t>The Council's decisions shall be final and binding.</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1.9</w:t>
      </w:r>
      <w:r w:rsidRPr="002C2AD5">
        <w:rPr>
          <w:rFonts w:cs="Arial"/>
          <w:szCs w:val="24"/>
        </w:rPr>
        <w:tab/>
        <w:t>When any matter in dispute has been referred to conciliation or arbitration for adjustment, the provisions and conditions prevailing prior to the time such matters arose shall not be changed or abrogated until agreement has been reached or a ruling has been made.</w:t>
      </w:r>
    </w:p>
    <w:p w:rsidR="00BF0484" w:rsidRPr="002C2AD5" w:rsidRDefault="00C819DC" w:rsidP="00E207E4">
      <w:pPr>
        <w:pStyle w:val="Heading1"/>
      </w:pPr>
      <w:r>
        <w:br w:type="page"/>
      </w:r>
      <w:bookmarkStart w:id="22" w:name="_Toc254866934"/>
      <w:bookmarkStart w:id="23" w:name="_Toc254869110"/>
      <w:bookmarkStart w:id="24" w:name="_Toc254869253"/>
      <w:bookmarkStart w:id="25" w:name="_Toc254869427"/>
      <w:bookmarkStart w:id="26" w:name="_Toc350092221"/>
      <w:r w:rsidR="00BF0484" w:rsidRPr="002C2AD5">
        <w:lastRenderedPageBreak/>
        <w:t>A</w:t>
      </w:r>
      <w:r w:rsidR="00FD41F9" w:rsidRPr="002C2AD5">
        <w:t>rticle</w:t>
      </w:r>
      <w:r w:rsidR="00BF0484" w:rsidRPr="002C2AD5">
        <w:t xml:space="preserve"> II</w:t>
      </w:r>
      <w:bookmarkEnd w:id="22"/>
      <w:bookmarkEnd w:id="23"/>
      <w:bookmarkEnd w:id="24"/>
      <w:bookmarkEnd w:id="25"/>
      <w:bookmarkEnd w:id="26"/>
    </w:p>
    <w:p w:rsidR="00BF0484" w:rsidRPr="002C2AD5" w:rsidRDefault="00BF0484" w:rsidP="00F1145C">
      <w:pPr>
        <w:pStyle w:val="Heading2"/>
      </w:pPr>
      <w:bookmarkStart w:id="27" w:name="_Toc162412055"/>
      <w:bookmarkStart w:id="28" w:name="_Toc162412409"/>
      <w:bookmarkStart w:id="29" w:name="_Toc254866935"/>
      <w:bookmarkStart w:id="30" w:name="_Toc254869111"/>
      <w:bookmarkStart w:id="31" w:name="_Toc350092222"/>
      <w:r w:rsidRPr="002C2AD5">
        <w:t>Referral Procedure</w:t>
      </w:r>
      <w:bookmarkEnd w:id="27"/>
      <w:bookmarkEnd w:id="28"/>
      <w:bookmarkEnd w:id="29"/>
      <w:bookmarkEnd w:id="30"/>
      <w:bookmarkEnd w:id="31"/>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2.1</w:t>
      </w:r>
      <w:r w:rsidRPr="002C2AD5">
        <w:rPr>
          <w:rFonts w:cs="Arial"/>
          <w:szCs w:val="24"/>
        </w:rPr>
        <w:tab/>
        <w:t>In the interest of maintaining an efficient system of production in the Industry, providing for an orderly procedure of referral of applicants for employment, preserving the legitimate interests of the employees in their employment status within the area and of eliminating discrimination in employment because of membership or non-membership in the Union, the parties hereto agree to the following system of referral of applicants for employment.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2.2</w:t>
      </w:r>
      <w:r w:rsidRPr="002C2AD5">
        <w:rPr>
          <w:rFonts w:cs="Arial"/>
          <w:szCs w:val="24"/>
        </w:rPr>
        <w:tab/>
        <w:t>The Union shall be the sole and exclusive source of referral of applicants for employment.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2.3</w:t>
      </w:r>
      <w:r w:rsidRPr="002C2AD5">
        <w:rPr>
          <w:rFonts w:cs="Arial"/>
          <w:szCs w:val="24"/>
        </w:rPr>
        <w:tab/>
        <w:t>The Employer shall have the right to reject any applicant for employment.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2.4</w:t>
      </w:r>
      <w:r w:rsidRPr="002C2AD5">
        <w:rPr>
          <w:rFonts w:cs="Arial"/>
          <w:szCs w:val="24"/>
        </w:rPr>
        <w:tab/>
        <w:t>The Union shall select and refer applicants for employment without discrimination against such applicants by reason of membership or non-membership in the Union and such selection and referral shall not be affected in any way by rules, regulations, bylaws, constitutional provisions or any other aspect or obligation of Union membership policies or requirements.</w:t>
      </w:r>
      <w:r w:rsidR="00442734">
        <w:rPr>
          <w:rFonts w:cs="Arial"/>
          <w:szCs w:val="24"/>
        </w:rPr>
        <w:t xml:space="preserve"> </w:t>
      </w:r>
      <w:r w:rsidRPr="002C2AD5">
        <w:rPr>
          <w:rFonts w:cs="Arial"/>
          <w:szCs w:val="24"/>
        </w:rPr>
        <w:t>All such selection and referral shall be in accord with the following procedure.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2.5</w:t>
      </w:r>
      <w:r w:rsidRPr="002C2AD5">
        <w:rPr>
          <w:rFonts w:cs="Arial"/>
          <w:szCs w:val="24"/>
        </w:rPr>
        <w:tab/>
        <w:t>The Union shall maintain a register of applicants for employment established on the basis of the Classifica</w:t>
      </w:r>
      <w:r w:rsidR="002D1342" w:rsidRPr="002C2AD5">
        <w:rPr>
          <w:rFonts w:cs="Arial"/>
          <w:szCs w:val="24"/>
        </w:rPr>
        <w:t xml:space="preserve">tions and Groups listed below. </w:t>
      </w:r>
      <w:r w:rsidRPr="002C2AD5">
        <w:rPr>
          <w:rFonts w:cs="Arial"/>
          <w:szCs w:val="24"/>
        </w:rPr>
        <w:t>Each applicant for employment shall be registered in the highest priority Group in the classification or classifications for which he qualifies.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mallCaps/>
          <w:sz w:val="26"/>
          <w:szCs w:val="26"/>
          <w:u w:val="single"/>
        </w:rPr>
        <w:t>C</w:t>
      </w:r>
      <w:r w:rsidR="00907FCA" w:rsidRPr="002C2AD5">
        <w:rPr>
          <w:rFonts w:cs="Arial"/>
          <w:smallCaps/>
          <w:sz w:val="26"/>
          <w:szCs w:val="26"/>
          <w:u w:val="single"/>
        </w:rPr>
        <w:t>lassification</w:t>
      </w:r>
      <w:r w:rsidRPr="002C2AD5">
        <w:rPr>
          <w:rFonts w:cs="Arial"/>
          <w:smallCaps/>
          <w:sz w:val="26"/>
          <w:szCs w:val="26"/>
          <w:u w:val="single"/>
        </w:rPr>
        <w:t xml:space="preserve"> A</w:t>
      </w:r>
      <w:r w:rsidR="008D2DD5" w:rsidRPr="002C2AD5">
        <w:rPr>
          <w:rFonts w:cs="Arial"/>
          <w:smallCaps/>
          <w:szCs w:val="24"/>
          <w:u w:val="single"/>
        </w:rPr>
        <w:t xml:space="preserve"> – </w:t>
      </w:r>
      <w:r w:rsidRPr="002C2AD5">
        <w:rPr>
          <w:rFonts w:cs="Arial"/>
          <w:smallCaps/>
          <w:szCs w:val="24"/>
          <w:u w:val="single"/>
        </w:rPr>
        <w:t>Journeyman Lineman</w:t>
      </w:r>
    </w:p>
    <w:p w:rsidR="00BF0484" w:rsidRPr="002C2AD5" w:rsidRDefault="00BF0484" w:rsidP="00BA561C">
      <w:pPr>
        <w:widowControl/>
        <w:tabs>
          <w:tab w:val="left" w:pos="900"/>
        </w:tabs>
        <w:jc w:val="both"/>
        <w:rPr>
          <w:rFonts w:cs="Arial"/>
          <w:szCs w:val="24"/>
        </w:rPr>
      </w:pPr>
    </w:p>
    <w:p w:rsidR="00BF0484" w:rsidRDefault="00BF0484" w:rsidP="00B26CEB">
      <w:pPr>
        <w:widowControl/>
        <w:tabs>
          <w:tab w:val="left" w:pos="1440"/>
        </w:tabs>
        <w:jc w:val="both"/>
        <w:rPr>
          <w:rFonts w:cs="Arial"/>
          <w:szCs w:val="24"/>
        </w:rPr>
      </w:pPr>
      <w:r w:rsidRPr="00544125">
        <w:rPr>
          <w:rFonts w:cs="Arial"/>
          <w:smallCaps/>
          <w:szCs w:val="24"/>
          <w:u w:val="single"/>
        </w:rPr>
        <w:t>Group</w:t>
      </w:r>
      <w:r w:rsidRPr="002C2AD5">
        <w:rPr>
          <w:rFonts w:cs="Arial"/>
          <w:szCs w:val="24"/>
          <w:u w:val="single"/>
        </w:rPr>
        <w:t xml:space="preserve"> I</w:t>
      </w:r>
      <w:r w:rsidRPr="002C2AD5">
        <w:rPr>
          <w:rFonts w:cs="Arial"/>
          <w:szCs w:val="24"/>
        </w:rPr>
        <w:tab/>
        <w:t>All applicants for employment who have three and one-half (3-1/2) or more years' experience in the trade</w:t>
      </w:r>
      <w:r w:rsidR="00A43E73" w:rsidRPr="002C2AD5">
        <w:rPr>
          <w:rFonts w:cs="Arial"/>
          <w:szCs w:val="24"/>
        </w:rPr>
        <w:t>,</w:t>
      </w:r>
      <w:r w:rsidRPr="002C2AD5">
        <w:rPr>
          <w:rFonts w:cs="Arial"/>
          <w:szCs w:val="24"/>
        </w:rPr>
        <w:t xml:space="preserve"> are residents of the geographical area constituting the normal construction labor market</w:t>
      </w:r>
      <w:r w:rsidR="00A43E73" w:rsidRPr="002C2AD5">
        <w:rPr>
          <w:rFonts w:cs="Arial"/>
          <w:szCs w:val="24"/>
        </w:rPr>
        <w:t>,</w:t>
      </w:r>
      <w:r w:rsidRPr="002C2AD5">
        <w:rPr>
          <w:rFonts w:cs="Arial"/>
          <w:szCs w:val="24"/>
        </w:rPr>
        <w:t xml:space="preserve"> have passed a Journeyman Lineman's examination given by a duly constituted Outside Construction Local Union of the IBEW or have been certified as a Journeyman Lineman by any Outside Joint Apprenticeship and Training Committee</w:t>
      </w:r>
      <w:r w:rsidR="00A43E73" w:rsidRPr="002C2AD5">
        <w:rPr>
          <w:rFonts w:cs="Arial"/>
          <w:szCs w:val="24"/>
        </w:rPr>
        <w:t>,</w:t>
      </w:r>
      <w:r w:rsidRPr="002C2AD5">
        <w:rPr>
          <w:rFonts w:cs="Arial"/>
          <w:szCs w:val="24"/>
        </w:rPr>
        <w:t xml:space="preserve"> </w:t>
      </w:r>
      <w:r w:rsidRPr="002C2AD5">
        <w:rPr>
          <w:rFonts w:cs="Arial"/>
          <w:szCs w:val="24"/>
          <w:u w:val="single"/>
        </w:rPr>
        <w:t>and</w:t>
      </w:r>
      <w:r w:rsidRPr="002C2AD5">
        <w:rPr>
          <w:rFonts w:cs="Arial"/>
          <w:szCs w:val="24"/>
        </w:rPr>
        <w:t xml:space="preserve"> who have been employed</w:t>
      </w:r>
      <w:r w:rsidR="006623BD" w:rsidRPr="002C2AD5">
        <w:rPr>
          <w:rFonts w:cs="Arial"/>
          <w:szCs w:val="24"/>
        </w:rPr>
        <w:t xml:space="preserve"> </w:t>
      </w:r>
      <w:r w:rsidR="00A43E73" w:rsidRPr="002C2AD5">
        <w:rPr>
          <w:rFonts w:cs="Arial"/>
          <w:szCs w:val="24"/>
        </w:rPr>
        <w:t xml:space="preserve">in the trade </w:t>
      </w:r>
      <w:r w:rsidRPr="002C2AD5">
        <w:rPr>
          <w:rFonts w:cs="Arial"/>
          <w:szCs w:val="24"/>
        </w:rPr>
        <w:t>for a period of at least one (1) year in the last three and one-half (3-1/2) years in the geographical area covered by the c</w:t>
      </w:r>
      <w:r w:rsidR="005B382E" w:rsidRPr="002C2AD5">
        <w:rPr>
          <w:rFonts w:cs="Arial"/>
          <w:szCs w:val="24"/>
        </w:rPr>
        <w:t>ollective bargaining agreement.</w:t>
      </w:r>
    </w:p>
    <w:p w:rsidR="00B45599" w:rsidRDefault="00B45599" w:rsidP="00B45599">
      <w:pPr>
        <w:widowControl/>
        <w:tabs>
          <w:tab w:val="left" w:pos="900"/>
        </w:tabs>
        <w:jc w:val="both"/>
        <w:rPr>
          <w:rFonts w:cs="Arial"/>
          <w:szCs w:val="24"/>
        </w:rPr>
      </w:pPr>
    </w:p>
    <w:p w:rsidR="00B45599" w:rsidRPr="00C819DC" w:rsidRDefault="00B45599" w:rsidP="00B45599">
      <w:pPr>
        <w:jc w:val="both"/>
        <w:rPr>
          <w:rFonts w:cs="Arial"/>
          <w:szCs w:val="24"/>
        </w:rPr>
      </w:pPr>
      <w:r w:rsidRPr="00C819DC">
        <w:rPr>
          <w:rFonts w:cs="Arial"/>
          <w:szCs w:val="24"/>
        </w:rPr>
        <w:t>Group I status shall be limited to one Local Union at one time.</w:t>
      </w:r>
      <w:r w:rsidR="00442734">
        <w:rPr>
          <w:rFonts w:cs="Arial"/>
          <w:szCs w:val="24"/>
        </w:rPr>
        <w:t xml:space="preserve"> </w:t>
      </w:r>
      <w:r w:rsidRPr="00C819DC">
        <w:rPr>
          <w:rFonts w:cs="Arial"/>
          <w:szCs w:val="24"/>
        </w:rPr>
        <w:t>An applicant who qualifies for Group I in a local union shall be so registered electronically and remain on Group I in that local union unless and until the applicant designates another local union as his or her Group I local union.</w:t>
      </w:r>
      <w:r w:rsidR="00442734">
        <w:rPr>
          <w:rFonts w:cs="Arial"/>
          <w:szCs w:val="24"/>
        </w:rPr>
        <w:t xml:space="preserve"> </w:t>
      </w:r>
      <w:r w:rsidRPr="00C819DC">
        <w:rPr>
          <w:rFonts w:cs="Arial"/>
          <w:szCs w:val="24"/>
        </w:rPr>
        <w:t xml:space="preserve">If an applicant qualifies for Group I status in a local union other than his or her home local union and designates that local as his or her Group I local union, the business manager of the new </w:t>
      </w:r>
      <w:r w:rsidR="00883EFB">
        <w:rPr>
          <w:rFonts w:cs="Arial"/>
          <w:szCs w:val="24"/>
        </w:rPr>
        <w:t>G</w:t>
      </w:r>
      <w:r w:rsidRPr="00C819DC">
        <w:rPr>
          <w:rFonts w:cs="Arial"/>
          <w:szCs w:val="24"/>
        </w:rPr>
        <w:t>roup 1 status local union shall by electronic means notify the business manager of the applicant’s for</w:t>
      </w:r>
      <w:r w:rsidR="00C819DC">
        <w:rPr>
          <w:rFonts w:cs="Arial"/>
          <w:szCs w:val="24"/>
        </w:rPr>
        <w:t>mer Group I status local union.</w:t>
      </w:r>
    </w:p>
    <w:p w:rsidR="00BF0484" w:rsidRPr="002C2AD5" w:rsidRDefault="00BF0484" w:rsidP="007072CA">
      <w:pPr>
        <w:widowControl/>
        <w:tabs>
          <w:tab w:val="left" w:pos="900"/>
        </w:tabs>
        <w:jc w:val="both"/>
        <w:rPr>
          <w:rFonts w:cs="Arial"/>
          <w:szCs w:val="24"/>
        </w:rPr>
      </w:pPr>
    </w:p>
    <w:p w:rsidR="00BF0484" w:rsidRPr="002C2AD5" w:rsidRDefault="00C819DC" w:rsidP="00371C1D">
      <w:pPr>
        <w:widowControl/>
        <w:tabs>
          <w:tab w:val="left" w:pos="1440"/>
        </w:tabs>
        <w:jc w:val="both"/>
        <w:rPr>
          <w:rFonts w:cs="Arial"/>
          <w:szCs w:val="24"/>
        </w:rPr>
      </w:pPr>
      <w:r>
        <w:rPr>
          <w:rFonts w:cs="Arial"/>
          <w:szCs w:val="24"/>
          <w:u w:val="single"/>
        </w:rPr>
        <w:br w:type="page"/>
      </w:r>
      <w:r w:rsidR="00BF0484" w:rsidRPr="00544125">
        <w:rPr>
          <w:rFonts w:cs="Arial"/>
          <w:smallCaps/>
          <w:szCs w:val="24"/>
          <w:u w:val="single"/>
        </w:rPr>
        <w:lastRenderedPageBreak/>
        <w:t>Group</w:t>
      </w:r>
      <w:r w:rsidR="00BF0484" w:rsidRPr="002C2AD5">
        <w:rPr>
          <w:rFonts w:cs="Arial"/>
          <w:szCs w:val="24"/>
          <w:u w:val="single"/>
        </w:rPr>
        <w:t xml:space="preserve"> II</w:t>
      </w:r>
      <w:r w:rsidR="00BF0484" w:rsidRPr="002C2AD5">
        <w:rPr>
          <w:rFonts w:cs="Arial"/>
          <w:szCs w:val="24"/>
        </w:rPr>
        <w:tab/>
        <w:t xml:space="preserve">All applicants for employment who have three and one-half (3-1/2) or more years' experience in the trade and who have passed a Journeyman Lineman's examination given by a duly constituted Outside Local Union of the IBEW or have been certified as a Journeyman Lineman by any </w:t>
      </w:r>
      <w:r w:rsidR="00A43E73" w:rsidRPr="002C2AD5">
        <w:rPr>
          <w:rFonts w:cs="Arial"/>
          <w:szCs w:val="24"/>
        </w:rPr>
        <w:t>O</w:t>
      </w:r>
      <w:r w:rsidR="00BF0484" w:rsidRPr="002C2AD5">
        <w:rPr>
          <w:rFonts w:cs="Arial"/>
          <w:szCs w:val="24"/>
        </w:rPr>
        <w:t>utside Joint Apprenticeship and Training Committee.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544125">
        <w:rPr>
          <w:rFonts w:cs="Arial"/>
          <w:smallCaps/>
          <w:szCs w:val="24"/>
          <w:u w:val="single"/>
        </w:rPr>
        <w:t>Group</w:t>
      </w:r>
      <w:r w:rsidRPr="002C2AD5">
        <w:rPr>
          <w:rFonts w:cs="Arial"/>
          <w:szCs w:val="24"/>
          <w:u w:val="single"/>
        </w:rPr>
        <w:t xml:space="preserve"> III</w:t>
      </w:r>
      <w:r w:rsidRPr="002C2AD5">
        <w:rPr>
          <w:rFonts w:cs="Arial"/>
          <w:szCs w:val="24"/>
        </w:rPr>
        <w:tab/>
        <w:t>All applicants for employment who have two or more years' experience in the trade</w:t>
      </w:r>
      <w:r w:rsidR="00A43E73" w:rsidRPr="002C2AD5">
        <w:rPr>
          <w:rFonts w:cs="Arial"/>
          <w:szCs w:val="24"/>
        </w:rPr>
        <w:t>,</w:t>
      </w:r>
      <w:r w:rsidRPr="002C2AD5">
        <w:rPr>
          <w:rFonts w:cs="Arial"/>
          <w:szCs w:val="24"/>
        </w:rPr>
        <w:t xml:space="preserve"> are residents of the geographical area constituting the normal construction labor market, and who have been employed in the normal construction labor market area for at least six (6) months in the last two and one-half (2-1/2) years in the geographical area covered by the c</w:t>
      </w:r>
      <w:r w:rsidR="005B382E" w:rsidRPr="002C2AD5">
        <w:rPr>
          <w:rFonts w:cs="Arial"/>
          <w:szCs w:val="24"/>
        </w:rPr>
        <w:t>ollective bargaining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544125">
        <w:rPr>
          <w:rFonts w:cs="Arial"/>
          <w:smallCaps/>
          <w:szCs w:val="24"/>
          <w:u w:val="single"/>
        </w:rPr>
        <w:t>Group</w:t>
      </w:r>
      <w:r w:rsidRPr="002C2AD5">
        <w:rPr>
          <w:rFonts w:cs="Arial"/>
          <w:szCs w:val="24"/>
          <w:u w:val="single"/>
        </w:rPr>
        <w:t xml:space="preserve"> IV</w:t>
      </w:r>
      <w:r w:rsidRPr="002C2AD5">
        <w:rPr>
          <w:rFonts w:cs="Arial"/>
          <w:szCs w:val="24"/>
        </w:rPr>
        <w:tab/>
      </w:r>
      <w:proofErr w:type="gramStart"/>
      <w:r w:rsidRPr="002C2AD5">
        <w:rPr>
          <w:rFonts w:cs="Arial"/>
          <w:szCs w:val="24"/>
        </w:rPr>
        <w:t>All</w:t>
      </w:r>
      <w:proofErr w:type="gramEnd"/>
      <w:r w:rsidRPr="002C2AD5">
        <w:rPr>
          <w:rFonts w:cs="Arial"/>
          <w:szCs w:val="24"/>
        </w:rPr>
        <w:t xml:space="preserve"> applicants for employment who have worked at the trade for more than one year.</w:t>
      </w:r>
    </w:p>
    <w:p w:rsidR="00BF0484" w:rsidRPr="002C2AD5" w:rsidRDefault="00BF0484" w:rsidP="00BA561C">
      <w:pPr>
        <w:widowControl/>
        <w:tabs>
          <w:tab w:val="left" w:pos="900"/>
        </w:tabs>
        <w:jc w:val="both"/>
        <w:rPr>
          <w:rFonts w:cs="Arial"/>
          <w:szCs w:val="24"/>
        </w:rPr>
      </w:pPr>
    </w:p>
    <w:p w:rsidR="00BF0484" w:rsidRPr="002C2AD5" w:rsidRDefault="00030A44" w:rsidP="00BA561C">
      <w:pPr>
        <w:widowControl/>
        <w:tabs>
          <w:tab w:val="left" w:pos="900"/>
        </w:tabs>
        <w:jc w:val="both"/>
        <w:rPr>
          <w:rFonts w:cs="Arial"/>
          <w:szCs w:val="24"/>
        </w:rPr>
      </w:pPr>
      <w:r w:rsidRPr="002C2AD5">
        <w:rPr>
          <w:rFonts w:cs="Arial"/>
          <w:smallCaps/>
          <w:sz w:val="26"/>
          <w:szCs w:val="26"/>
          <w:u w:val="single"/>
        </w:rPr>
        <w:t>Classification</w:t>
      </w:r>
      <w:r w:rsidR="00BF0484" w:rsidRPr="002C2AD5">
        <w:rPr>
          <w:rFonts w:cs="Arial"/>
          <w:sz w:val="26"/>
          <w:szCs w:val="26"/>
          <w:u w:val="single"/>
        </w:rPr>
        <w:t xml:space="preserve"> B</w:t>
      </w:r>
      <w:r w:rsidR="00BF0484" w:rsidRPr="002C2AD5">
        <w:rPr>
          <w:rFonts w:cs="Arial"/>
          <w:szCs w:val="24"/>
          <w:u w:val="single"/>
        </w:rPr>
        <w:t xml:space="preserve"> </w:t>
      </w:r>
      <w:r w:rsidR="003B297B" w:rsidRPr="002C2AD5">
        <w:rPr>
          <w:rFonts w:cs="Arial"/>
          <w:szCs w:val="24"/>
          <w:u w:val="single"/>
        </w:rPr>
        <w:t>–</w:t>
      </w:r>
      <w:r w:rsidR="00BF0484" w:rsidRPr="002C2AD5">
        <w:rPr>
          <w:rFonts w:cs="Arial"/>
          <w:szCs w:val="24"/>
          <w:u w:val="single"/>
        </w:rPr>
        <w:t xml:space="preserve"> </w:t>
      </w:r>
      <w:r w:rsidR="00BF0484" w:rsidRPr="002C2AD5">
        <w:rPr>
          <w:rFonts w:cs="Arial"/>
          <w:smallCaps/>
          <w:szCs w:val="24"/>
          <w:u w:val="single"/>
        </w:rPr>
        <w:t>A</w:t>
      </w:r>
      <w:r w:rsidR="003B297B" w:rsidRPr="002C2AD5">
        <w:rPr>
          <w:rFonts w:cs="Arial"/>
          <w:smallCaps/>
          <w:szCs w:val="24"/>
          <w:u w:val="single"/>
        </w:rPr>
        <w:t>ll Other Classi</w:t>
      </w:r>
      <w:r w:rsidR="00871D53" w:rsidRPr="002C2AD5">
        <w:rPr>
          <w:rFonts w:cs="Arial"/>
          <w:smallCaps/>
          <w:szCs w:val="24"/>
          <w:u w:val="single"/>
        </w:rPr>
        <w:t>fi</w:t>
      </w:r>
      <w:r w:rsidR="003B297B" w:rsidRPr="002C2AD5">
        <w:rPr>
          <w:rFonts w:cs="Arial"/>
          <w:smallCaps/>
          <w:szCs w:val="24"/>
          <w:u w:val="single"/>
        </w:rPr>
        <w:t>cations</w:t>
      </w:r>
    </w:p>
    <w:p w:rsidR="00BF0484" w:rsidRPr="002C2AD5" w:rsidRDefault="00BF0484" w:rsidP="00BA561C">
      <w:pPr>
        <w:widowControl/>
        <w:tabs>
          <w:tab w:val="left" w:pos="900"/>
        </w:tabs>
        <w:jc w:val="both"/>
        <w:rPr>
          <w:rFonts w:cs="Arial"/>
          <w:szCs w:val="24"/>
        </w:rPr>
      </w:pPr>
    </w:p>
    <w:p w:rsidR="00BF0484" w:rsidRPr="002C2AD5" w:rsidRDefault="00BF0484" w:rsidP="00371C1D">
      <w:pPr>
        <w:widowControl/>
        <w:tabs>
          <w:tab w:val="left" w:pos="1440"/>
        </w:tabs>
        <w:jc w:val="both"/>
        <w:rPr>
          <w:rFonts w:cs="Arial"/>
          <w:szCs w:val="24"/>
        </w:rPr>
      </w:pPr>
      <w:r w:rsidRPr="00544125">
        <w:rPr>
          <w:rFonts w:cs="Arial"/>
          <w:smallCaps/>
          <w:szCs w:val="24"/>
          <w:u w:val="single"/>
        </w:rPr>
        <w:t>Group</w:t>
      </w:r>
      <w:r w:rsidRPr="002C2AD5">
        <w:rPr>
          <w:rFonts w:cs="Arial"/>
          <w:szCs w:val="24"/>
          <w:u w:val="single"/>
        </w:rPr>
        <w:t xml:space="preserve"> I</w:t>
      </w:r>
      <w:r w:rsidRPr="002C2AD5">
        <w:rPr>
          <w:rFonts w:cs="Arial"/>
          <w:szCs w:val="24"/>
        </w:rPr>
        <w:tab/>
        <w:t>All applicants for employment who have experience in the trade, are residents of the geographical area constituting the normal construction labor market, have the necessary qualifications pertaining to their classification</w:t>
      </w:r>
      <w:r w:rsidR="00A43E73" w:rsidRPr="002C2AD5">
        <w:rPr>
          <w:rFonts w:cs="Arial"/>
          <w:szCs w:val="24"/>
        </w:rPr>
        <w:t>,</w:t>
      </w:r>
      <w:r w:rsidRPr="002C2AD5">
        <w:rPr>
          <w:rFonts w:cs="Arial"/>
          <w:szCs w:val="24"/>
        </w:rPr>
        <w:t xml:space="preserve"> and who have been employed in the</w:t>
      </w:r>
      <w:r w:rsidR="005D1ADF" w:rsidRPr="002C2AD5">
        <w:rPr>
          <w:rFonts w:cs="Arial"/>
          <w:szCs w:val="24"/>
        </w:rPr>
        <w:t xml:space="preserve"> trade</w:t>
      </w:r>
      <w:r w:rsidRPr="002C2AD5">
        <w:rPr>
          <w:rFonts w:cs="Arial"/>
          <w:szCs w:val="24"/>
        </w:rPr>
        <w:t xml:space="preserve"> for a period of at least one (1) year in the last</w:t>
      </w:r>
      <w:r w:rsidR="005D1ADF" w:rsidRPr="002C2AD5">
        <w:rPr>
          <w:rFonts w:cs="Arial"/>
          <w:szCs w:val="24"/>
        </w:rPr>
        <w:t xml:space="preserve"> four (4)</w:t>
      </w:r>
      <w:r w:rsidRPr="002C2AD5">
        <w:rPr>
          <w:rFonts w:cs="Arial"/>
          <w:szCs w:val="24"/>
        </w:rPr>
        <w:t xml:space="preserve"> years </w:t>
      </w:r>
      <w:r w:rsidR="005D1ADF" w:rsidRPr="002C2AD5">
        <w:rPr>
          <w:rFonts w:cs="Arial"/>
          <w:szCs w:val="24"/>
        </w:rPr>
        <w:t xml:space="preserve">in the geographical area covered by the </w:t>
      </w:r>
      <w:r w:rsidRPr="002C2AD5">
        <w:rPr>
          <w:rFonts w:cs="Arial"/>
          <w:szCs w:val="24"/>
        </w:rPr>
        <w:t>collective bargaining agreement</w:t>
      </w:r>
      <w:r w:rsidR="005D1ADF" w:rsidRPr="002C2AD5">
        <w:rPr>
          <w:rFonts w:cs="Arial"/>
          <w:szCs w:val="24"/>
        </w:rPr>
        <w:t>.</w:t>
      </w:r>
    </w:p>
    <w:p w:rsidR="00BF0484" w:rsidRPr="002C2AD5" w:rsidRDefault="00BF0484" w:rsidP="00371C1D">
      <w:pPr>
        <w:widowControl/>
        <w:tabs>
          <w:tab w:val="left" w:pos="900"/>
        </w:tabs>
        <w:jc w:val="both"/>
        <w:rPr>
          <w:rFonts w:cs="Arial"/>
          <w:szCs w:val="24"/>
        </w:rPr>
      </w:pPr>
    </w:p>
    <w:p w:rsidR="00BF0484" w:rsidRPr="002C2AD5" w:rsidRDefault="00BF0484" w:rsidP="00371C1D">
      <w:pPr>
        <w:widowControl/>
        <w:tabs>
          <w:tab w:val="left" w:pos="1440"/>
        </w:tabs>
        <w:jc w:val="both"/>
        <w:rPr>
          <w:rFonts w:cs="Arial"/>
          <w:szCs w:val="24"/>
        </w:rPr>
      </w:pPr>
      <w:r w:rsidRPr="00544125">
        <w:rPr>
          <w:rFonts w:cs="Arial"/>
          <w:smallCaps/>
          <w:szCs w:val="24"/>
          <w:u w:val="single"/>
        </w:rPr>
        <w:t>Group</w:t>
      </w:r>
      <w:r w:rsidRPr="002C2AD5">
        <w:rPr>
          <w:rFonts w:cs="Arial"/>
          <w:szCs w:val="24"/>
          <w:u w:val="single"/>
        </w:rPr>
        <w:t xml:space="preserve"> II</w:t>
      </w:r>
      <w:r w:rsidRPr="002C2AD5">
        <w:rPr>
          <w:rFonts w:cs="Arial"/>
          <w:szCs w:val="24"/>
        </w:rPr>
        <w:tab/>
      </w:r>
      <w:proofErr w:type="gramStart"/>
      <w:r w:rsidRPr="002C2AD5">
        <w:rPr>
          <w:rFonts w:cs="Arial"/>
          <w:szCs w:val="24"/>
        </w:rPr>
        <w:t>All</w:t>
      </w:r>
      <w:proofErr w:type="gramEnd"/>
      <w:r w:rsidRPr="002C2AD5">
        <w:rPr>
          <w:rFonts w:cs="Arial"/>
          <w:szCs w:val="24"/>
        </w:rPr>
        <w:t xml:space="preserve"> applicants for employment who have </w:t>
      </w:r>
      <w:r w:rsidR="00C53331" w:rsidRPr="002C2AD5">
        <w:rPr>
          <w:rFonts w:cs="Arial"/>
          <w:szCs w:val="24"/>
        </w:rPr>
        <w:t xml:space="preserve">worked in the trade for more than </w:t>
      </w:r>
      <w:r w:rsidRPr="002C2AD5">
        <w:rPr>
          <w:rFonts w:cs="Arial"/>
          <w:szCs w:val="24"/>
        </w:rPr>
        <w:t>one</w:t>
      </w:r>
      <w:r w:rsidR="00C53331" w:rsidRPr="002C2AD5">
        <w:rPr>
          <w:rFonts w:cs="Arial"/>
          <w:szCs w:val="24"/>
        </w:rPr>
        <w:t xml:space="preserve"> year.</w:t>
      </w:r>
    </w:p>
    <w:p w:rsidR="00BF0484" w:rsidRPr="002C2AD5" w:rsidRDefault="00BF0484" w:rsidP="00371C1D">
      <w:pPr>
        <w:widowControl/>
        <w:tabs>
          <w:tab w:val="left" w:pos="900"/>
        </w:tabs>
        <w:jc w:val="both"/>
        <w:rPr>
          <w:rFonts w:cs="Arial"/>
          <w:szCs w:val="24"/>
        </w:rPr>
      </w:pPr>
    </w:p>
    <w:p w:rsidR="00BF0484" w:rsidRPr="002C2AD5" w:rsidRDefault="00BF0484" w:rsidP="00371C1D">
      <w:pPr>
        <w:widowControl/>
        <w:tabs>
          <w:tab w:val="left" w:pos="900"/>
        </w:tabs>
        <w:jc w:val="both"/>
        <w:rPr>
          <w:rFonts w:cs="Arial"/>
          <w:dstrike/>
          <w:szCs w:val="24"/>
        </w:rPr>
      </w:pPr>
      <w:r w:rsidRPr="00544125">
        <w:rPr>
          <w:rFonts w:cs="Arial"/>
          <w:smallCaps/>
          <w:szCs w:val="24"/>
          <w:u w:val="single"/>
        </w:rPr>
        <w:t>Group</w:t>
      </w:r>
      <w:r w:rsidRPr="002C2AD5">
        <w:rPr>
          <w:rFonts w:cs="Arial"/>
          <w:szCs w:val="24"/>
          <w:u w:val="single"/>
        </w:rPr>
        <w:t xml:space="preserve"> III</w:t>
      </w:r>
      <w:r w:rsidRPr="002C2AD5">
        <w:rPr>
          <w:rFonts w:cs="Arial"/>
          <w:szCs w:val="24"/>
        </w:rPr>
        <w:tab/>
      </w:r>
      <w:proofErr w:type="gramStart"/>
      <w:r w:rsidRPr="002C2AD5">
        <w:rPr>
          <w:rFonts w:cs="Arial"/>
          <w:szCs w:val="24"/>
        </w:rPr>
        <w:t>All</w:t>
      </w:r>
      <w:proofErr w:type="gramEnd"/>
      <w:r w:rsidRPr="002C2AD5">
        <w:rPr>
          <w:rFonts w:cs="Arial"/>
          <w:szCs w:val="24"/>
        </w:rPr>
        <w:t xml:space="preserve"> applicants for employment who have experience in the trade, are residents of the </w:t>
      </w:r>
      <w:r w:rsidR="00C53331" w:rsidRPr="002C2AD5">
        <w:rPr>
          <w:rFonts w:cs="Arial"/>
          <w:szCs w:val="24"/>
        </w:rPr>
        <w:t xml:space="preserve">geographical area constituting the </w:t>
      </w:r>
      <w:r w:rsidRPr="002C2AD5">
        <w:rPr>
          <w:rFonts w:cs="Arial"/>
          <w:szCs w:val="24"/>
        </w:rPr>
        <w:t>normal construction labor market</w:t>
      </w:r>
      <w:r w:rsidR="00C53331" w:rsidRPr="002C2AD5">
        <w:rPr>
          <w:rFonts w:cs="Arial"/>
          <w:szCs w:val="24"/>
        </w:rPr>
        <w:t>,</w:t>
      </w:r>
      <w:r w:rsidRPr="002C2AD5">
        <w:rPr>
          <w:rFonts w:cs="Arial"/>
          <w:szCs w:val="24"/>
        </w:rPr>
        <w:t xml:space="preserve"> and who have been employed in the normal construction labor market area for at least six (6) months in the last three (3) years in the </w:t>
      </w:r>
      <w:r w:rsidR="00C53331" w:rsidRPr="002C2AD5">
        <w:rPr>
          <w:rFonts w:cs="Arial"/>
          <w:szCs w:val="24"/>
        </w:rPr>
        <w:t xml:space="preserve">geographical area covered by the </w:t>
      </w:r>
      <w:r w:rsidRPr="002C2AD5">
        <w:rPr>
          <w:rFonts w:cs="Arial"/>
          <w:szCs w:val="24"/>
        </w:rPr>
        <w:t>collective bargaining agreement</w:t>
      </w:r>
      <w:r w:rsidR="00C53331"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proofErr w:type="gramStart"/>
      <w:r w:rsidRPr="00544125">
        <w:rPr>
          <w:rFonts w:cs="Arial"/>
          <w:smallCaps/>
          <w:szCs w:val="24"/>
          <w:u w:val="single"/>
        </w:rPr>
        <w:t>Group</w:t>
      </w:r>
      <w:r w:rsidRPr="002C2AD5">
        <w:rPr>
          <w:rFonts w:cs="Arial"/>
          <w:szCs w:val="24"/>
          <w:u w:val="single"/>
        </w:rPr>
        <w:t xml:space="preserve"> IV</w:t>
      </w:r>
      <w:r w:rsidRPr="002C2AD5">
        <w:rPr>
          <w:rFonts w:cs="Arial"/>
          <w:szCs w:val="24"/>
        </w:rPr>
        <w:tab/>
        <w:t>All other applicants for employment.</w:t>
      </w:r>
      <w:proofErr w:type="gramEnd"/>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2.6</w:t>
      </w:r>
      <w:r w:rsidRPr="002C2AD5">
        <w:rPr>
          <w:rFonts w:cs="Arial"/>
          <w:szCs w:val="24"/>
        </w:rPr>
        <w:tab/>
        <w:t>If the registration list is exhausted and the Local Union is unable to refer applicants for employment to the Employer within</w:t>
      </w:r>
      <w:r w:rsidR="00AF097C" w:rsidRPr="002C2AD5">
        <w:rPr>
          <w:rFonts w:cs="Arial"/>
          <w:szCs w:val="24"/>
        </w:rPr>
        <w:t xml:space="preserve"> 48</w:t>
      </w:r>
      <w:r w:rsidRPr="002C2AD5">
        <w:rPr>
          <w:rFonts w:cs="Arial"/>
          <w:szCs w:val="24"/>
        </w:rPr>
        <w:t xml:space="preserve"> hours from the time of receiving the Employer's request, Saturdays, Sundays and holidays excepted, the Employer shall be free to secure applicants without using the Referral Procedure but such applicants, if hired, shall have the status of "temporary employees".</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2.7</w:t>
      </w:r>
      <w:r w:rsidRPr="002C2AD5">
        <w:rPr>
          <w:rFonts w:cs="Arial"/>
          <w:szCs w:val="24"/>
        </w:rPr>
        <w:tab/>
        <w:t>The Employer shall notify the Business Manager promptly of the names and Social Security numbers of such “temporary employees” and shall replace such “temporary employees” as soon as registered applicants for employment are available under the Referral Procedure.</w:t>
      </w:r>
    </w:p>
    <w:p w:rsidR="00BF0484" w:rsidRPr="002C2AD5" w:rsidRDefault="00BF0484" w:rsidP="00BA561C">
      <w:pPr>
        <w:widowControl/>
        <w:tabs>
          <w:tab w:val="left" w:pos="900"/>
        </w:tabs>
        <w:jc w:val="both"/>
        <w:rPr>
          <w:rFonts w:cs="Arial"/>
          <w:szCs w:val="24"/>
        </w:rPr>
      </w:pPr>
    </w:p>
    <w:p w:rsidR="00BF0484" w:rsidRPr="002C2AD5" w:rsidRDefault="00BF0484" w:rsidP="007916AC">
      <w:pPr>
        <w:widowControl/>
        <w:tabs>
          <w:tab w:val="left" w:pos="900"/>
        </w:tabs>
        <w:jc w:val="both"/>
        <w:rPr>
          <w:rFonts w:cs="Arial"/>
          <w:szCs w:val="24"/>
        </w:rPr>
      </w:pPr>
      <w:r w:rsidRPr="002C2AD5">
        <w:rPr>
          <w:rFonts w:cs="Arial"/>
          <w:b/>
          <w:szCs w:val="24"/>
        </w:rPr>
        <w:t>2.8</w:t>
      </w:r>
      <w:r w:rsidRPr="002C2AD5">
        <w:rPr>
          <w:rFonts w:cs="Arial"/>
          <w:szCs w:val="24"/>
        </w:rPr>
        <w:tab/>
        <w:t>“Normal construction labor market” is defined to mean the following geographical area plus the commuting distance adjacent thereto which includes the area from which the normal labor</w:t>
      </w:r>
      <w:r w:rsidR="00BF4A57" w:rsidRPr="002C2AD5">
        <w:rPr>
          <w:rFonts w:cs="Arial"/>
          <w:szCs w:val="24"/>
        </w:rPr>
        <w:t xml:space="preserve"> supply</w:t>
      </w:r>
      <w:r w:rsidRPr="002C2AD5">
        <w:rPr>
          <w:rFonts w:cs="Arial"/>
          <w:szCs w:val="24"/>
        </w:rPr>
        <w:t xml:space="preserve"> is secured:</w:t>
      </w:r>
    </w:p>
    <w:p w:rsidR="00BF0484" w:rsidRPr="002C2AD5" w:rsidRDefault="00BF0484" w:rsidP="00BA561C">
      <w:pPr>
        <w:widowControl/>
        <w:tabs>
          <w:tab w:val="left" w:pos="900"/>
        </w:tabs>
        <w:jc w:val="both"/>
        <w:rPr>
          <w:rFonts w:cs="Arial"/>
          <w:szCs w:val="24"/>
        </w:rPr>
      </w:pPr>
    </w:p>
    <w:p w:rsidR="00B145A1" w:rsidRPr="002C2AD5" w:rsidRDefault="00BF0484" w:rsidP="00B145A1">
      <w:pPr>
        <w:widowControl/>
        <w:tabs>
          <w:tab w:val="left" w:pos="900"/>
        </w:tabs>
        <w:jc w:val="both"/>
        <w:rPr>
          <w:rFonts w:cs="Arial"/>
          <w:szCs w:val="24"/>
        </w:rPr>
      </w:pPr>
      <w:r w:rsidRPr="002C2AD5">
        <w:rPr>
          <w:rFonts w:cs="Arial"/>
          <w:szCs w:val="24"/>
        </w:rPr>
        <w:lastRenderedPageBreak/>
        <w:tab/>
      </w:r>
      <w:r w:rsidR="00B145A1" w:rsidRPr="002C2AD5">
        <w:rPr>
          <w:rFonts w:cs="Arial"/>
          <w:szCs w:val="24"/>
        </w:rPr>
        <w:t>(a)</w:t>
      </w:r>
      <w:r w:rsidR="00B145A1" w:rsidRPr="002C2AD5">
        <w:rPr>
          <w:rFonts w:cs="Arial"/>
          <w:szCs w:val="24"/>
        </w:rPr>
        <w:tab/>
        <w:t>The State of Oregon (except Malheur County)</w:t>
      </w:r>
      <w:r w:rsidR="00B145A1">
        <w:rPr>
          <w:rFonts w:cs="Arial"/>
          <w:szCs w:val="24"/>
        </w:rPr>
        <w:t>;</w:t>
      </w:r>
      <w:r w:rsidR="00B145A1" w:rsidRPr="002C2AD5">
        <w:rPr>
          <w:rFonts w:cs="Arial"/>
          <w:szCs w:val="24"/>
        </w:rPr>
        <w:t xml:space="preserve"> State of Washington</w:t>
      </w:r>
      <w:r w:rsidR="00B145A1">
        <w:rPr>
          <w:rFonts w:cs="Arial"/>
          <w:szCs w:val="24"/>
        </w:rPr>
        <w:t>;</w:t>
      </w:r>
      <w:r w:rsidR="00B145A1" w:rsidRPr="002C2AD5">
        <w:rPr>
          <w:rFonts w:cs="Arial"/>
          <w:szCs w:val="24"/>
        </w:rPr>
        <w:t xml:space="preserve"> Del Norte</w:t>
      </w:r>
      <w:r w:rsidR="00B145A1">
        <w:rPr>
          <w:rFonts w:cs="Arial"/>
          <w:szCs w:val="24"/>
        </w:rPr>
        <w:t>,</w:t>
      </w:r>
      <w:r w:rsidR="00B145A1" w:rsidRPr="002C2AD5">
        <w:rPr>
          <w:rFonts w:cs="Arial"/>
          <w:szCs w:val="24"/>
        </w:rPr>
        <w:t xml:space="preserve"> Modoc</w:t>
      </w:r>
      <w:r w:rsidR="00B145A1">
        <w:rPr>
          <w:rFonts w:cs="Arial"/>
          <w:szCs w:val="24"/>
        </w:rPr>
        <w:t>,</w:t>
      </w:r>
      <w:r w:rsidR="00B145A1" w:rsidRPr="002C2AD5">
        <w:rPr>
          <w:rFonts w:cs="Arial"/>
          <w:szCs w:val="24"/>
        </w:rPr>
        <w:t xml:space="preserve"> and Siskiyou</w:t>
      </w:r>
      <w:r w:rsidR="00B145A1">
        <w:rPr>
          <w:rFonts w:cs="Arial"/>
          <w:szCs w:val="24"/>
        </w:rPr>
        <w:t xml:space="preserve"> </w:t>
      </w:r>
      <w:r w:rsidR="00B145A1" w:rsidRPr="002C2AD5">
        <w:rPr>
          <w:rFonts w:cs="Arial"/>
          <w:szCs w:val="24"/>
        </w:rPr>
        <w:t>Counties in the State of California</w:t>
      </w:r>
      <w:r w:rsidR="00B145A1">
        <w:rPr>
          <w:rFonts w:cs="Arial"/>
          <w:szCs w:val="24"/>
        </w:rPr>
        <w:t>;</w:t>
      </w:r>
      <w:r w:rsidR="00B145A1" w:rsidRPr="002C2AD5">
        <w:rPr>
          <w:rFonts w:cs="Arial"/>
          <w:szCs w:val="24"/>
        </w:rPr>
        <w:t xml:space="preserve"> and in the State of Idaho, Benewah, Bonner, Boundary, Clearwater, Idaho, Kootenai, Latah, Lewis, Nez Perce</w:t>
      </w:r>
      <w:r w:rsidR="007E51E9">
        <w:rPr>
          <w:rFonts w:cs="Arial"/>
          <w:szCs w:val="24"/>
        </w:rPr>
        <w:t>,</w:t>
      </w:r>
      <w:r w:rsidR="00B145A1" w:rsidRPr="002C2AD5">
        <w:rPr>
          <w:rFonts w:cs="Arial"/>
          <w:szCs w:val="24"/>
        </w:rPr>
        <w:t xml:space="preserve"> and Shoshone Counties, including the area determined by the Secretary of Labor and the commuting distance adjacent to the geographical areas.</w:t>
      </w:r>
    </w:p>
    <w:p w:rsidR="00B145A1" w:rsidRPr="002C2AD5" w:rsidRDefault="00B145A1" w:rsidP="00B145A1">
      <w:pPr>
        <w:widowControl/>
        <w:tabs>
          <w:tab w:val="left" w:pos="900"/>
        </w:tabs>
        <w:rPr>
          <w:rFonts w:cs="Arial"/>
          <w:szCs w:val="24"/>
        </w:rPr>
      </w:pPr>
    </w:p>
    <w:p w:rsidR="00B145A1" w:rsidRPr="002C2AD5" w:rsidRDefault="00B145A1" w:rsidP="00B145A1">
      <w:pPr>
        <w:widowControl/>
        <w:tabs>
          <w:tab w:val="left" w:pos="900"/>
        </w:tabs>
        <w:jc w:val="both"/>
        <w:rPr>
          <w:rFonts w:cs="Arial"/>
          <w:szCs w:val="24"/>
        </w:rPr>
      </w:pPr>
      <w:r w:rsidRPr="002C2AD5">
        <w:rPr>
          <w:rFonts w:cs="Arial"/>
          <w:szCs w:val="24"/>
        </w:rPr>
        <w:tab/>
        <w:t>(b)</w:t>
      </w:r>
      <w:r w:rsidRPr="002C2AD5">
        <w:rPr>
          <w:rFonts w:cs="Arial"/>
          <w:szCs w:val="24"/>
        </w:rPr>
        <w:tab/>
        <w:t>There will be six (6) dispatching points established within the normal construction labor market area.</w:t>
      </w:r>
    </w:p>
    <w:p w:rsidR="00B145A1" w:rsidRPr="002C2AD5" w:rsidRDefault="00B145A1" w:rsidP="00B145A1">
      <w:pPr>
        <w:widowControl/>
        <w:tabs>
          <w:tab w:val="left" w:pos="900"/>
        </w:tabs>
        <w:jc w:val="both"/>
        <w:rPr>
          <w:rFonts w:cs="Arial"/>
          <w:szCs w:val="24"/>
        </w:rPr>
      </w:pPr>
    </w:p>
    <w:p w:rsidR="00B145A1" w:rsidRPr="002C2AD5" w:rsidRDefault="00B145A1" w:rsidP="00B145A1">
      <w:pPr>
        <w:widowControl/>
        <w:tabs>
          <w:tab w:val="left" w:pos="900"/>
        </w:tabs>
        <w:jc w:val="both"/>
        <w:rPr>
          <w:rFonts w:cs="Arial"/>
          <w:szCs w:val="24"/>
        </w:rPr>
      </w:pPr>
      <w:r w:rsidRPr="002C2AD5">
        <w:rPr>
          <w:rFonts w:cs="Arial"/>
          <w:smallCaps/>
          <w:szCs w:val="24"/>
          <w:u w:val="single"/>
        </w:rPr>
        <w:t>Seattle Office</w:t>
      </w:r>
      <w:r w:rsidRPr="002C2AD5">
        <w:rPr>
          <w:rFonts w:cs="Arial"/>
          <w:szCs w:val="24"/>
        </w:rPr>
        <w:t xml:space="preserve"> of Local Union #77 will be the dispatching point for applicants for employment in Chelan, Clallam, Cowlitz, Grays Harbor, Island, Jefferson, King, Kitsap</w:t>
      </w:r>
      <w:r>
        <w:rPr>
          <w:rFonts w:cs="Arial"/>
          <w:szCs w:val="24"/>
        </w:rPr>
        <w:t>,</w:t>
      </w:r>
      <w:r w:rsidRPr="002C2AD5">
        <w:rPr>
          <w:rFonts w:cs="Arial"/>
          <w:szCs w:val="24"/>
        </w:rPr>
        <w:t xml:space="preserve"> Kittitas, Lewis, Mason, Pacific, San Juan, Skagit, Snohomish, Thurston</w:t>
      </w:r>
      <w:r>
        <w:rPr>
          <w:rFonts w:cs="Arial"/>
          <w:szCs w:val="24"/>
        </w:rPr>
        <w:t>,</w:t>
      </w:r>
      <w:r w:rsidRPr="002C2AD5">
        <w:rPr>
          <w:rFonts w:cs="Arial"/>
          <w:szCs w:val="24"/>
        </w:rPr>
        <w:t xml:space="preserve"> Wahkiakum, and Whatcom Counties; and for construction on Bonneville Power Administration property in Pierce County</w:t>
      </w:r>
      <w:r>
        <w:rPr>
          <w:rFonts w:cs="Arial"/>
          <w:szCs w:val="24"/>
        </w:rPr>
        <w:t>;</w:t>
      </w:r>
      <w:r w:rsidRPr="002C2AD5">
        <w:rPr>
          <w:rFonts w:cs="Arial"/>
          <w:szCs w:val="24"/>
        </w:rPr>
        <w:t xml:space="preserve"> and all construction on Puget Sound Power &amp; Light Company properties in the State of Washington.</w:t>
      </w:r>
    </w:p>
    <w:p w:rsidR="00B145A1" w:rsidRPr="002C2AD5" w:rsidRDefault="00B145A1" w:rsidP="00B145A1">
      <w:pPr>
        <w:widowControl/>
        <w:tabs>
          <w:tab w:val="left" w:pos="900"/>
        </w:tabs>
        <w:jc w:val="both"/>
        <w:rPr>
          <w:rFonts w:cs="Arial"/>
          <w:szCs w:val="24"/>
        </w:rPr>
      </w:pPr>
    </w:p>
    <w:p w:rsidR="00B145A1" w:rsidRPr="002C2AD5" w:rsidRDefault="00B145A1" w:rsidP="00B145A1">
      <w:pPr>
        <w:widowControl/>
        <w:tabs>
          <w:tab w:val="left" w:pos="900"/>
        </w:tabs>
        <w:jc w:val="both"/>
        <w:rPr>
          <w:rFonts w:cs="Arial"/>
          <w:szCs w:val="24"/>
        </w:rPr>
      </w:pPr>
      <w:r w:rsidRPr="002C2AD5">
        <w:rPr>
          <w:rFonts w:cs="Arial"/>
          <w:smallCaps/>
          <w:szCs w:val="24"/>
          <w:u w:val="single"/>
        </w:rPr>
        <w:t>Kennewick Office</w:t>
      </w:r>
      <w:r w:rsidRPr="002C2AD5">
        <w:rPr>
          <w:rFonts w:cs="Arial"/>
          <w:szCs w:val="24"/>
        </w:rPr>
        <w:t xml:space="preserve"> of Local Union #77 for applicants for employment in Adams</w:t>
      </w:r>
      <w:r>
        <w:rPr>
          <w:rFonts w:cs="Arial"/>
          <w:szCs w:val="24"/>
        </w:rPr>
        <w:t>,</w:t>
      </w:r>
      <w:r w:rsidRPr="002C2AD5">
        <w:rPr>
          <w:rFonts w:cs="Arial"/>
          <w:szCs w:val="24"/>
        </w:rPr>
        <w:t xml:space="preserve"> Benton, Douglas, Franklin, Grant, Okanogan, Walla Walla</w:t>
      </w:r>
      <w:r>
        <w:rPr>
          <w:rFonts w:cs="Arial"/>
          <w:szCs w:val="24"/>
        </w:rPr>
        <w:t>,</w:t>
      </w:r>
      <w:r w:rsidRPr="002C2AD5">
        <w:rPr>
          <w:rFonts w:cs="Arial"/>
          <w:szCs w:val="24"/>
        </w:rPr>
        <w:t xml:space="preserve"> and Yakima Counties in the State of Washington.</w:t>
      </w:r>
    </w:p>
    <w:p w:rsidR="00B145A1" w:rsidRPr="002C2AD5" w:rsidRDefault="00B145A1" w:rsidP="00B145A1">
      <w:pPr>
        <w:widowControl/>
        <w:tabs>
          <w:tab w:val="left" w:pos="900"/>
        </w:tabs>
        <w:jc w:val="both"/>
        <w:rPr>
          <w:rFonts w:cs="Arial"/>
          <w:szCs w:val="24"/>
        </w:rPr>
      </w:pPr>
    </w:p>
    <w:p w:rsidR="00B145A1" w:rsidRPr="002C2AD5" w:rsidRDefault="00B145A1" w:rsidP="00B145A1">
      <w:pPr>
        <w:widowControl/>
        <w:tabs>
          <w:tab w:val="left" w:pos="900"/>
        </w:tabs>
        <w:jc w:val="both"/>
        <w:rPr>
          <w:rFonts w:cs="Arial"/>
          <w:szCs w:val="24"/>
        </w:rPr>
      </w:pPr>
      <w:r w:rsidRPr="002C2AD5">
        <w:rPr>
          <w:rFonts w:cs="Arial"/>
          <w:smallCaps/>
          <w:szCs w:val="24"/>
          <w:u w:val="single"/>
        </w:rPr>
        <w:t>Spokane Office</w:t>
      </w:r>
      <w:r w:rsidRPr="002C2AD5">
        <w:rPr>
          <w:rFonts w:cs="Arial"/>
          <w:szCs w:val="24"/>
        </w:rPr>
        <w:t xml:space="preserve"> of Local Union #77 for applicants for employment in Asotin</w:t>
      </w:r>
      <w:r>
        <w:rPr>
          <w:rFonts w:cs="Arial"/>
          <w:szCs w:val="24"/>
        </w:rPr>
        <w:t>,</w:t>
      </w:r>
      <w:r w:rsidRPr="002C2AD5">
        <w:rPr>
          <w:rFonts w:cs="Arial"/>
          <w:szCs w:val="24"/>
        </w:rPr>
        <w:t xml:space="preserve"> Columbia, Ferry, Garfield</w:t>
      </w:r>
      <w:r>
        <w:rPr>
          <w:rFonts w:cs="Arial"/>
          <w:szCs w:val="24"/>
        </w:rPr>
        <w:t>,</w:t>
      </w:r>
      <w:r w:rsidRPr="002C2AD5">
        <w:rPr>
          <w:rFonts w:cs="Arial"/>
          <w:szCs w:val="24"/>
        </w:rPr>
        <w:t xml:space="preserve"> Lincoln, Pend Oreille, Spokane, Stevens, and </w:t>
      </w:r>
      <w:r>
        <w:rPr>
          <w:rFonts w:cs="Arial"/>
          <w:szCs w:val="24"/>
        </w:rPr>
        <w:t>Whitman</w:t>
      </w:r>
      <w:r w:rsidRPr="002C2AD5">
        <w:rPr>
          <w:rFonts w:cs="Arial"/>
          <w:szCs w:val="24"/>
        </w:rPr>
        <w:t xml:space="preserve"> Counties in the State of Washington; also in the State of Idaho, Benewah, Bonner, Boundary, Clearwater, Idaho, Kootenai, Latah, Lewis, Nez Perce</w:t>
      </w:r>
      <w:r w:rsidR="007E51E9">
        <w:rPr>
          <w:rFonts w:cs="Arial"/>
          <w:szCs w:val="24"/>
        </w:rPr>
        <w:t>,</w:t>
      </w:r>
      <w:r w:rsidRPr="002C2AD5">
        <w:rPr>
          <w:rFonts w:cs="Arial"/>
          <w:szCs w:val="24"/>
        </w:rPr>
        <w:t xml:space="preserve"> and Shoshone Counties.</w:t>
      </w:r>
    </w:p>
    <w:p w:rsidR="00B145A1" w:rsidRPr="002C2AD5" w:rsidRDefault="00B145A1" w:rsidP="00B145A1">
      <w:pPr>
        <w:widowControl/>
        <w:tabs>
          <w:tab w:val="left" w:pos="900"/>
        </w:tabs>
        <w:jc w:val="both"/>
        <w:rPr>
          <w:rFonts w:cs="Arial"/>
          <w:szCs w:val="24"/>
        </w:rPr>
      </w:pPr>
    </w:p>
    <w:p w:rsidR="00B145A1" w:rsidRDefault="00B145A1" w:rsidP="00B145A1">
      <w:pPr>
        <w:widowControl/>
        <w:tabs>
          <w:tab w:val="left" w:pos="900"/>
        </w:tabs>
        <w:jc w:val="both"/>
        <w:rPr>
          <w:rFonts w:cs="Arial"/>
          <w:szCs w:val="24"/>
        </w:rPr>
      </w:pPr>
      <w:r w:rsidRPr="002C2AD5">
        <w:rPr>
          <w:rFonts w:cs="Arial"/>
          <w:smallCaps/>
          <w:szCs w:val="24"/>
          <w:u w:val="single"/>
        </w:rPr>
        <w:t>Portland Office</w:t>
      </w:r>
      <w:r w:rsidRPr="002C2AD5">
        <w:rPr>
          <w:rFonts w:cs="Arial"/>
          <w:szCs w:val="24"/>
        </w:rPr>
        <w:t xml:space="preserve"> of Local Union #125 will be the dispatching point for applicants for employment in Baker, Clackamas, Clatsop, Columbia, Crook, Deschutes, Gilliam, Grant, Harney, Hood River, Jefferson, Marion, Morrow, Multnomah, Sherman, Tillamook</w:t>
      </w:r>
      <w:r>
        <w:rPr>
          <w:rFonts w:cs="Arial"/>
          <w:szCs w:val="24"/>
        </w:rPr>
        <w:t>,</w:t>
      </w:r>
      <w:r w:rsidRPr="002C2AD5">
        <w:rPr>
          <w:rFonts w:cs="Arial"/>
          <w:szCs w:val="24"/>
        </w:rPr>
        <w:t xml:space="preserve"> Umatilla, Union, Wallowa, Wasco, Washington, Wheeler, </w:t>
      </w:r>
      <w:r>
        <w:rPr>
          <w:rFonts w:cs="Arial"/>
          <w:szCs w:val="24"/>
        </w:rPr>
        <w:t xml:space="preserve">and </w:t>
      </w:r>
      <w:r w:rsidRPr="002C2AD5">
        <w:rPr>
          <w:rFonts w:cs="Arial"/>
          <w:szCs w:val="24"/>
        </w:rPr>
        <w:t>Yamhill Counties in the State of Oregon; and Clark, Klickitat</w:t>
      </w:r>
      <w:r>
        <w:rPr>
          <w:rFonts w:cs="Arial"/>
          <w:szCs w:val="24"/>
        </w:rPr>
        <w:t>, and</w:t>
      </w:r>
      <w:r w:rsidRPr="002C2AD5">
        <w:rPr>
          <w:rFonts w:cs="Arial"/>
          <w:szCs w:val="24"/>
        </w:rPr>
        <w:t xml:space="preserve"> Skamania Counties in the State of Washington.</w:t>
      </w:r>
    </w:p>
    <w:p w:rsidR="00B145A1" w:rsidRPr="002C2AD5" w:rsidRDefault="00B145A1" w:rsidP="00B145A1">
      <w:pPr>
        <w:widowControl/>
        <w:tabs>
          <w:tab w:val="left" w:pos="900"/>
        </w:tabs>
        <w:jc w:val="both"/>
        <w:rPr>
          <w:rFonts w:cs="Arial"/>
          <w:szCs w:val="24"/>
        </w:rPr>
      </w:pPr>
    </w:p>
    <w:p w:rsidR="00B145A1" w:rsidRDefault="00B145A1" w:rsidP="00B145A1">
      <w:pPr>
        <w:widowControl/>
        <w:tabs>
          <w:tab w:val="left" w:pos="900"/>
        </w:tabs>
        <w:jc w:val="both"/>
        <w:rPr>
          <w:rFonts w:cs="Arial"/>
          <w:szCs w:val="24"/>
        </w:rPr>
      </w:pPr>
      <w:r w:rsidRPr="002C2AD5">
        <w:rPr>
          <w:rFonts w:cs="Arial"/>
          <w:smallCaps/>
          <w:szCs w:val="24"/>
          <w:u w:val="single"/>
        </w:rPr>
        <w:t>Tacoma Office</w:t>
      </w:r>
      <w:r w:rsidRPr="002C2AD5">
        <w:rPr>
          <w:rFonts w:cs="Arial"/>
          <w:szCs w:val="24"/>
        </w:rPr>
        <w:t xml:space="preserve"> of Local Union #483 will be the dispatching point for applicants for employment in Pierce County and for all construction on Tacoma City Light properties, except for construction work done for Bonneville Power Administration and Puget Sound Power &amp; Light Company.</w:t>
      </w:r>
    </w:p>
    <w:p w:rsidR="00B145A1" w:rsidRDefault="00B145A1" w:rsidP="00B145A1">
      <w:pPr>
        <w:widowControl/>
        <w:tabs>
          <w:tab w:val="left" w:pos="900"/>
        </w:tabs>
        <w:jc w:val="both"/>
        <w:rPr>
          <w:rFonts w:cs="Arial"/>
          <w:szCs w:val="24"/>
        </w:rPr>
      </w:pPr>
    </w:p>
    <w:p w:rsidR="00B145A1" w:rsidRPr="002C2AD5" w:rsidRDefault="00B145A1" w:rsidP="00B145A1">
      <w:pPr>
        <w:widowControl/>
        <w:tabs>
          <w:tab w:val="left" w:pos="900"/>
        </w:tabs>
        <w:jc w:val="both"/>
        <w:rPr>
          <w:rFonts w:cs="Arial"/>
          <w:szCs w:val="24"/>
        </w:rPr>
      </w:pPr>
      <w:r w:rsidRPr="002C2AD5">
        <w:rPr>
          <w:rFonts w:cs="Arial"/>
          <w:smallCaps/>
          <w:szCs w:val="24"/>
          <w:u w:val="single"/>
        </w:rPr>
        <w:t>Medford Office</w:t>
      </w:r>
      <w:r w:rsidRPr="002C2AD5">
        <w:rPr>
          <w:rFonts w:cs="Arial"/>
          <w:szCs w:val="24"/>
        </w:rPr>
        <w:t xml:space="preserve"> of Local Union #659 will be the dispatching point for applicants for employment in Benton, Coos, Curry, Douglas, Jackson, Josephine, Klamath, Lake, Lane, Lincoln</w:t>
      </w:r>
      <w:r w:rsidR="00BA313C">
        <w:rPr>
          <w:rFonts w:cs="Arial"/>
          <w:szCs w:val="24"/>
        </w:rPr>
        <w:t>,</w:t>
      </w:r>
      <w:r w:rsidRPr="002C2AD5">
        <w:rPr>
          <w:rFonts w:cs="Arial"/>
          <w:szCs w:val="24"/>
        </w:rPr>
        <w:t xml:space="preserve"> Linn, and Polk Counties in the State of Oregon; and Del Norte</w:t>
      </w:r>
      <w:r w:rsidR="008A768D">
        <w:rPr>
          <w:rFonts w:cs="Arial"/>
          <w:szCs w:val="24"/>
        </w:rPr>
        <w:t>,</w:t>
      </w:r>
      <w:r w:rsidRPr="002C2AD5">
        <w:rPr>
          <w:rFonts w:cs="Arial"/>
          <w:szCs w:val="24"/>
        </w:rPr>
        <w:t xml:space="preserve"> Modoc</w:t>
      </w:r>
      <w:r>
        <w:rPr>
          <w:rFonts w:cs="Arial"/>
          <w:szCs w:val="24"/>
        </w:rPr>
        <w:t>, and</w:t>
      </w:r>
      <w:r w:rsidRPr="002C2AD5">
        <w:rPr>
          <w:rFonts w:cs="Arial"/>
          <w:szCs w:val="24"/>
        </w:rPr>
        <w:t xml:space="preserve"> Siskiyou</w:t>
      </w:r>
      <w:r>
        <w:rPr>
          <w:rFonts w:cs="Arial"/>
          <w:szCs w:val="24"/>
        </w:rPr>
        <w:t xml:space="preserve"> </w:t>
      </w:r>
      <w:r w:rsidRPr="002C2AD5">
        <w:rPr>
          <w:rFonts w:cs="Arial"/>
          <w:szCs w:val="24"/>
        </w:rPr>
        <w:t>Counties in the State of California.</w:t>
      </w:r>
    </w:p>
    <w:p w:rsidR="00BF0484" w:rsidRPr="002C2AD5" w:rsidRDefault="00BF0484" w:rsidP="00B145A1">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above geographical area is agreed upon by the parties to include the area defined by the Secretary of Labor to be the appropriate prevailing wage area under the Davis-Bacon Act to which the Agreement applies.</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2.9</w:t>
      </w:r>
      <w:r w:rsidRPr="002C2AD5">
        <w:rPr>
          <w:rFonts w:cs="Arial"/>
          <w:szCs w:val="24"/>
        </w:rPr>
        <w:tab/>
        <w:t xml:space="preserve">"Resident" means a person who has maintained his permanent home in the above defined geographical area for a period of not less than one year or who, having </w:t>
      </w:r>
      <w:r w:rsidRPr="002C2AD5">
        <w:rPr>
          <w:rFonts w:cs="Arial"/>
          <w:szCs w:val="24"/>
        </w:rPr>
        <w:lastRenderedPageBreak/>
        <w:t>had a permanent home in this area, has temporarily left with the intention of returning to this area as his permanent home.</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2.10</w:t>
      </w:r>
      <w:r w:rsidRPr="002C2AD5">
        <w:rPr>
          <w:rFonts w:cs="Arial"/>
          <w:szCs w:val="24"/>
        </w:rPr>
        <w:tab/>
        <w:t>An "Examination" shall include experience rating tests if such examinations shall have been given prior to the date of this procedure, but from and after the date of the procedure, shall include only written and/or practical examinations given by a duly constituted Outside Construction Local Union of the I</w:t>
      </w:r>
      <w:r w:rsidR="00844FF0" w:rsidRPr="002C2AD5">
        <w:rPr>
          <w:rFonts w:cs="Arial"/>
          <w:szCs w:val="24"/>
        </w:rPr>
        <w:t>.</w:t>
      </w:r>
      <w:r w:rsidRPr="002C2AD5">
        <w:rPr>
          <w:rFonts w:cs="Arial"/>
          <w:szCs w:val="24"/>
        </w:rPr>
        <w:t>B</w:t>
      </w:r>
      <w:r w:rsidR="00844FF0" w:rsidRPr="002C2AD5">
        <w:rPr>
          <w:rFonts w:cs="Arial"/>
          <w:szCs w:val="24"/>
        </w:rPr>
        <w:t>.</w:t>
      </w:r>
      <w:r w:rsidRPr="002C2AD5">
        <w:rPr>
          <w:rFonts w:cs="Arial"/>
          <w:szCs w:val="24"/>
        </w:rPr>
        <w:t>E</w:t>
      </w:r>
      <w:r w:rsidR="00844FF0" w:rsidRPr="002C2AD5">
        <w:rPr>
          <w:rFonts w:cs="Arial"/>
          <w:szCs w:val="24"/>
        </w:rPr>
        <w:t>.</w:t>
      </w:r>
      <w:r w:rsidRPr="002C2AD5">
        <w:rPr>
          <w:rFonts w:cs="Arial"/>
          <w:szCs w:val="24"/>
        </w:rPr>
        <w:t>W.</w:t>
      </w:r>
      <w:r w:rsidR="00442734">
        <w:rPr>
          <w:rFonts w:cs="Arial"/>
          <w:szCs w:val="24"/>
        </w:rPr>
        <w:t xml:space="preserve"> </w:t>
      </w:r>
      <w:r w:rsidRPr="002C2AD5">
        <w:rPr>
          <w:rFonts w:cs="Arial"/>
          <w:szCs w:val="24"/>
        </w:rPr>
        <w:t>Reasonable intervals of time for examinations are specified as ninety (90) days.</w:t>
      </w:r>
      <w:r w:rsidR="00442734">
        <w:rPr>
          <w:rFonts w:cs="Arial"/>
          <w:szCs w:val="24"/>
        </w:rPr>
        <w:t xml:space="preserve"> </w:t>
      </w:r>
      <w:r w:rsidRPr="002C2AD5">
        <w:rPr>
          <w:rFonts w:cs="Arial"/>
          <w:szCs w:val="24"/>
        </w:rPr>
        <w:t>An applicant shall be eligible for examination if he has had three and one-half (3-1/2) years' experience in the trade.</w:t>
      </w:r>
    </w:p>
    <w:p w:rsidR="00BF0484" w:rsidRPr="002C2AD5" w:rsidRDefault="00BF0484" w:rsidP="000F42D7">
      <w:pPr>
        <w:widowControl/>
        <w:tabs>
          <w:tab w:val="left" w:pos="900"/>
        </w:tabs>
        <w:jc w:val="both"/>
        <w:rPr>
          <w:rFonts w:cs="Arial"/>
          <w:szCs w:val="24"/>
        </w:rPr>
      </w:pPr>
    </w:p>
    <w:p w:rsidR="00BF0484" w:rsidRPr="002C2AD5" w:rsidRDefault="00BF0484" w:rsidP="000F42D7">
      <w:pPr>
        <w:widowControl/>
        <w:tabs>
          <w:tab w:val="left" w:pos="900"/>
        </w:tabs>
        <w:jc w:val="both"/>
        <w:rPr>
          <w:rFonts w:cs="Arial"/>
          <w:szCs w:val="24"/>
        </w:rPr>
      </w:pPr>
      <w:r w:rsidRPr="002C2AD5">
        <w:rPr>
          <w:rFonts w:cs="Arial"/>
          <w:b/>
          <w:szCs w:val="24"/>
        </w:rPr>
        <w:t>2.11</w:t>
      </w:r>
      <w:r w:rsidRPr="002C2AD5">
        <w:rPr>
          <w:rFonts w:cs="Arial"/>
          <w:szCs w:val="24"/>
        </w:rPr>
        <w:tab/>
        <w:t>The Union shall maintain an "Out of Work List" which shall list the applicants within each Group in chronological order of the dates they register their availability for employment.</w:t>
      </w:r>
    </w:p>
    <w:p w:rsidR="00BF0484" w:rsidRPr="002C2AD5" w:rsidRDefault="00BF0484" w:rsidP="000F42D7">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2.12</w:t>
      </w:r>
      <w:r w:rsidRPr="002C2AD5">
        <w:rPr>
          <w:rFonts w:cs="Arial"/>
          <w:szCs w:val="24"/>
        </w:rPr>
        <w:tab/>
        <w:t>An applicant who has registered on the "Out of Work List" must renew his application every 30 days or his name will be removed from the list.</w:t>
      </w:r>
    </w:p>
    <w:p w:rsidR="00BF0484" w:rsidRPr="002C2AD5" w:rsidRDefault="00BF0484" w:rsidP="00BA561C">
      <w:pPr>
        <w:widowControl/>
        <w:tabs>
          <w:tab w:val="left" w:pos="900"/>
        </w:tabs>
        <w:rPr>
          <w:rFonts w:cs="Arial"/>
          <w:szCs w:val="24"/>
        </w:rPr>
      </w:pPr>
    </w:p>
    <w:p w:rsidR="00AB3F67" w:rsidRDefault="00BF0484" w:rsidP="00BA561C">
      <w:pPr>
        <w:widowControl/>
        <w:tabs>
          <w:tab w:val="left" w:pos="900"/>
        </w:tabs>
        <w:jc w:val="both"/>
        <w:rPr>
          <w:rFonts w:cs="Arial"/>
          <w:szCs w:val="24"/>
        </w:rPr>
      </w:pPr>
      <w:r w:rsidRPr="002C2AD5">
        <w:rPr>
          <w:rFonts w:cs="Arial"/>
          <w:b/>
          <w:szCs w:val="24"/>
        </w:rPr>
        <w:t>2.13</w:t>
      </w:r>
      <w:r w:rsidRPr="002C2AD5">
        <w:rPr>
          <w:rFonts w:cs="Arial"/>
          <w:szCs w:val="24"/>
        </w:rPr>
        <w:tab/>
        <w:t>An applicant who is hired and who receives, through no fault of his own, work of forty hours or less, shall upon re-</w:t>
      </w:r>
      <w:proofErr w:type="gramStart"/>
      <w:r w:rsidRPr="002C2AD5">
        <w:rPr>
          <w:rFonts w:cs="Arial"/>
          <w:szCs w:val="24"/>
        </w:rPr>
        <w:t>registration,</w:t>
      </w:r>
      <w:proofErr w:type="gramEnd"/>
      <w:r w:rsidRPr="002C2AD5">
        <w:rPr>
          <w:rFonts w:cs="Arial"/>
          <w:szCs w:val="24"/>
        </w:rPr>
        <w:t xml:space="preserve"> be restored to his appropriate place within his </w:t>
      </w:r>
      <w:r w:rsidR="00844FF0" w:rsidRPr="002C2AD5">
        <w:rPr>
          <w:rFonts w:cs="Arial"/>
          <w:szCs w:val="24"/>
        </w:rPr>
        <w:t>G</w:t>
      </w:r>
      <w:r w:rsidRPr="002C2AD5">
        <w:rPr>
          <w:rFonts w:cs="Arial"/>
          <w:szCs w:val="24"/>
        </w:rPr>
        <w:t>roup</w:t>
      </w:r>
      <w:r w:rsidR="00844FF0" w:rsidRPr="002C2AD5">
        <w:rPr>
          <w:rFonts w:cs="Arial"/>
          <w:szCs w:val="24"/>
        </w:rPr>
        <w:t>.</w:t>
      </w:r>
    </w:p>
    <w:p w:rsidR="00C819DC" w:rsidRDefault="00C819DC" w:rsidP="00BA561C">
      <w:pPr>
        <w:widowControl/>
        <w:tabs>
          <w:tab w:val="left" w:pos="900"/>
        </w:tabs>
        <w:jc w:val="both"/>
        <w:rPr>
          <w:rFonts w:cs="Arial"/>
          <w:szCs w:val="24"/>
        </w:rPr>
      </w:pPr>
    </w:p>
    <w:p w:rsidR="00BF0484" w:rsidRDefault="00BF0484" w:rsidP="00371C1D">
      <w:pPr>
        <w:widowControl/>
        <w:tabs>
          <w:tab w:val="left" w:pos="900"/>
        </w:tabs>
        <w:jc w:val="both"/>
        <w:rPr>
          <w:rFonts w:cs="Arial"/>
          <w:szCs w:val="24"/>
        </w:rPr>
      </w:pPr>
      <w:r w:rsidRPr="002C2AD5">
        <w:rPr>
          <w:rFonts w:cs="Arial"/>
          <w:b/>
          <w:szCs w:val="24"/>
        </w:rPr>
        <w:t>2.14</w:t>
      </w:r>
      <w:r w:rsidR="007E4E4A" w:rsidRPr="002C2AD5">
        <w:rPr>
          <w:rFonts w:cs="Arial"/>
          <w:b/>
          <w:szCs w:val="24"/>
        </w:rPr>
        <w:tab/>
      </w:r>
      <w:r w:rsidRPr="002C2AD5">
        <w:rPr>
          <w:rFonts w:cs="Arial"/>
          <w:szCs w:val="24"/>
        </w:rPr>
        <w:t>(a)</w:t>
      </w:r>
      <w:r w:rsidRPr="002C2AD5">
        <w:rPr>
          <w:rFonts w:cs="Arial"/>
          <w:szCs w:val="24"/>
        </w:rPr>
        <w:tab/>
        <w:t>Employers shall advise the Business Manager of the Local Union of the number of applicants needed.</w:t>
      </w:r>
      <w:r w:rsidR="00442734">
        <w:rPr>
          <w:rFonts w:cs="Arial"/>
          <w:szCs w:val="24"/>
        </w:rPr>
        <w:t xml:space="preserve"> </w:t>
      </w:r>
      <w:r w:rsidRPr="002C2AD5">
        <w:rPr>
          <w:rFonts w:cs="Arial"/>
          <w:szCs w:val="24"/>
        </w:rPr>
        <w:t>The Business Manager shall refer applicants to the Employer by first referring applicants in Group I in the order of their place on the "Out of Work List" and then referring applicants in the same manner successively from the "Out of Work List" in Group II, then Group III, and then Group IV.</w:t>
      </w:r>
      <w:r w:rsidR="00442734">
        <w:rPr>
          <w:rFonts w:cs="Arial"/>
          <w:szCs w:val="24"/>
        </w:rPr>
        <w:t xml:space="preserve"> </w:t>
      </w:r>
      <w:r w:rsidRPr="002C2AD5">
        <w:rPr>
          <w:rFonts w:cs="Arial"/>
          <w:szCs w:val="24"/>
        </w:rPr>
        <w:t>Any applicant who is rejected by the Employer shall be returned to his appropriate place within his Group and shall be referred to other employment in accordance with the position of his Group and his place within his Group.</w:t>
      </w:r>
    </w:p>
    <w:p w:rsidR="005A0424" w:rsidRPr="002C2AD5" w:rsidRDefault="005A0424" w:rsidP="00371C1D">
      <w:pPr>
        <w:widowControl/>
        <w:tabs>
          <w:tab w:val="left" w:pos="900"/>
        </w:tabs>
        <w:jc w:val="both"/>
        <w:rPr>
          <w:rFonts w:cs="Arial"/>
          <w:szCs w:val="24"/>
        </w:rPr>
      </w:pPr>
    </w:p>
    <w:p w:rsidR="005A0424" w:rsidRPr="00933B01" w:rsidRDefault="005A0424" w:rsidP="00933B01">
      <w:pPr>
        <w:spacing w:after="120"/>
        <w:rPr>
          <w:rFonts w:cs="Arial"/>
          <w:i/>
          <w:smallCaps/>
          <w:szCs w:val="24"/>
          <w:u w:val="single"/>
        </w:rPr>
      </w:pPr>
      <w:r w:rsidRPr="00933B01">
        <w:rPr>
          <w:rFonts w:cs="Arial"/>
          <w:i/>
          <w:smallCaps/>
          <w:szCs w:val="24"/>
          <w:u w:val="single"/>
        </w:rPr>
        <w:t>Repeated Discharge:</w:t>
      </w:r>
    </w:p>
    <w:p w:rsidR="00640135" w:rsidRDefault="007E4E4A" w:rsidP="004F3AAD">
      <w:pPr>
        <w:widowControl/>
        <w:tabs>
          <w:tab w:val="left" w:pos="900"/>
        </w:tabs>
        <w:jc w:val="both"/>
        <w:rPr>
          <w:rFonts w:cs="Arial"/>
          <w:szCs w:val="24"/>
        </w:rPr>
      </w:pPr>
      <w:r w:rsidRPr="002C2AD5">
        <w:rPr>
          <w:rFonts w:cs="Arial"/>
          <w:szCs w:val="24"/>
        </w:rPr>
        <w:tab/>
      </w:r>
      <w:r w:rsidR="00BF0484" w:rsidRPr="002C2AD5">
        <w:rPr>
          <w:rFonts w:cs="Arial"/>
          <w:szCs w:val="24"/>
        </w:rPr>
        <w:t>(b)</w:t>
      </w:r>
      <w:r w:rsidR="00BF0484" w:rsidRPr="002C2AD5">
        <w:rPr>
          <w:rFonts w:cs="Arial"/>
          <w:szCs w:val="24"/>
        </w:rPr>
        <w:tab/>
        <w:t xml:space="preserve">An applicant who is discharged for cause </w:t>
      </w:r>
      <w:r w:rsidR="009506EC" w:rsidRPr="002C2AD5">
        <w:rPr>
          <w:rFonts w:cs="Arial"/>
          <w:szCs w:val="24"/>
        </w:rPr>
        <w:t>two</w:t>
      </w:r>
      <w:r w:rsidR="00BF0484" w:rsidRPr="002C2AD5">
        <w:rPr>
          <w:rFonts w:cs="Arial"/>
          <w:szCs w:val="24"/>
        </w:rPr>
        <w:t xml:space="preserve"> times within a 12-month period shall be referred to the neutral member of the Appeals Committee for a determination as to the applicant's continued eligibility for referral.</w:t>
      </w:r>
      <w:r w:rsidR="00442734">
        <w:rPr>
          <w:rFonts w:cs="Arial"/>
          <w:szCs w:val="24"/>
        </w:rPr>
        <w:t xml:space="preserve"> </w:t>
      </w:r>
      <w:r w:rsidR="00BF0484" w:rsidRPr="002C2AD5">
        <w:rPr>
          <w:rFonts w:cs="Arial"/>
          <w:szCs w:val="24"/>
        </w:rPr>
        <w:t>The neutral member of the Appeals Committee shall, within three business days, review the qualifications of the applicant and the reasons for the discharges.</w:t>
      </w:r>
      <w:r w:rsidR="00442734">
        <w:rPr>
          <w:rFonts w:cs="Arial"/>
          <w:szCs w:val="24"/>
        </w:rPr>
        <w:t xml:space="preserve"> </w:t>
      </w:r>
      <w:r w:rsidR="00BF0484" w:rsidRPr="002C2AD5">
        <w:rPr>
          <w:rFonts w:cs="Arial"/>
          <w:szCs w:val="24"/>
        </w:rPr>
        <w:t>The neutral member of the Appeals Committee may, in his or her sole discretion:</w:t>
      </w:r>
    </w:p>
    <w:p w:rsidR="00640135" w:rsidRDefault="00640135" w:rsidP="004F3AAD">
      <w:pPr>
        <w:widowControl/>
        <w:tabs>
          <w:tab w:val="left" w:pos="900"/>
        </w:tabs>
        <w:jc w:val="both"/>
        <w:rPr>
          <w:rFonts w:cs="Arial"/>
          <w:szCs w:val="24"/>
        </w:rPr>
      </w:pPr>
    </w:p>
    <w:p w:rsidR="00640135" w:rsidRDefault="00BF0484" w:rsidP="00640135">
      <w:pPr>
        <w:widowControl/>
        <w:tabs>
          <w:tab w:val="left" w:pos="1440"/>
        </w:tabs>
        <w:spacing w:after="120"/>
        <w:ind w:left="1454" w:hanging="547"/>
        <w:jc w:val="both"/>
        <w:rPr>
          <w:rFonts w:cs="Arial"/>
          <w:szCs w:val="24"/>
        </w:rPr>
      </w:pPr>
      <w:r w:rsidRPr="002C2AD5">
        <w:rPr>
          <w:rFonts w:cs="Arial"/>
          <w:szCs w:val="24"/>
        </w:rPr>
        <w:t>(1)</w:t>
      </w:r>
      <w:r w:rsidR="00640135">
        <w:rPr>
          <w:rFonts w:cs="Arial"/>
          <w:szCs w:val="24"/>
        </w:rPr>
        <w:tab/>
      </w:r>
      <w:proofErr w:type="gramStart"/>
      <w:r w:rsidRPr="002C2AD5">
        <w:rPr>
          <w:rFonts w:cs="Arial"/>
          <w:szCs w:val="24"/>
        </w:rPr>
        <w:t>require</w:t>
      </w:r>
      <w:proofErr w:type="gramEnd"/>
      <w:r w:rsidRPr="002C2AD5">
        <w:rPr>
          <w:rFonts w:cs="Arial"/>
          <w:szCs w:val="24"/>
        </w:rPr>
        <w:t xml:space="preserve"> the applicant to obtain further training from the JATC</w:t>
      </w:r>
      <w:r w:rsidRPr="002C2AD5">
        <w:rPr>
          <w:rFonts w:cs="Arial"/>
          <w:i/>
          <w:iCs/>
          <w:szCs w:val="24"/>
        </w:rPr>
        <w:t xml:space="preserve"> </w:t>
      </w:r>
      <w:r w:rsidRPr="002C2AD5">
        <w:rPr>
          <w:rFonts w:cs="Arial"/>
          <w:szCs w:val="24"/>
        </w:rPr>
        <w:t>before again being eligible for referral;</w:t>
      </w:r>
    </w:p>
    <w:p w:rsidR="00640135" w:rsidRDefault="00BF0484" w:rsidP="00640135">
      <w:pPr>
        <w:widowControl/>
        <w:tabs>
          <w:tab w:val="left" w:pos="1440"/>
        </w:tabs>
        <w:spacing w:after="120"/>
        <w:ind w:left="1454" w:hanging="547"/>
        <w:jc w:val="both"/>
        <w:rPr>
          <w:rFonts w:cs="Arial"/>
          <w:szCs w:val="24"/>
        </w:rPr>
      </w:pPr>
      <w:r w:rsidRPr="002C2AD5">
        <w:rPr>
          <w:rFonts w:cs="Arial"/>
          <w:szCs w:val="24"/>
        </w:rPr>
        <w:t>(2)</w:t>
      </w:r>
      <w:r w:rsidR="00640135">
        <w:rPr>
          <w:rFonts w:cs="Arial"/>
          <w:szCs w:val="24"/>
        </w:rPr>
        <w:tab/>
      </w:r>
      <w:r w:rsidRPr="002C2AD5">
        <w:rPr>
          <w:rFonts w:cs="Arial"/>
          <w:szCs w:val="24"/>
        </w:rPr>
        <w:t>disqualify the applicant for referral for a period of four weeks or longer depending on the seriousness of the conduct and/or repetitive nature of the conduct;</w:t>
      </w:r>
    </w:p>
    <w:p w:rsidR="00640135" w:rsidRDefault="00BF0484" w:rsidP="00640135">
      <w:pPr>
        <w:widowControl/>
        <w:tabs>
          <w:tab w:val="left" w:pos="1440"/>
        </w:tabs>
        <w:spacing w:after="120"/>
        <w:ind w:left="1454" w:hanging="547"/>
        <w:jc w:val="both"/>
        <w:rPr>
          <w:rFonts w:cs="Arial"/>
          <w:szCs w:val="24"/>
        </w:rPr>
      </w:pPr>
      <w:r w:rsidRPr="002C2AD5">
        <w:rPr>
          <w:rFonts w:cs="Arial"/>
          <w:szCs w:val="24"/>
        </w:rPr>
        <w:t>(3)</w:t>
      </w:r>
      <w:r w:rsidR="00640135">
        <w:rPr>
          <w:rFonts w:cs="Arial"/>
          <w:szCs w:val="24"/>
        </w:rPr>
        <w:tab/>
      </w:r>
      <w:proofErr w:type="gramStart"/>
      <w:r w:rsidRPr="002C2AD5">
        <w:rPr>
          <w:rFonts w:cs="Arial"/>
          <w:szCs w:val="24"/>
        </w:rPr>
        <w:t>refer</w:t>
      </w:r>
      <w:proofErr w:type="gramEnd"/>
      <w:r w:rsidRPr="002C2AD5">
        <w:rPr>
          <w:rFonts w:cs="Arial"/>
          <w:szCs w:val="24"/>
        </w:rPr>
        <w:t xml:space="preserve"> the applicant to an employee assistance program, if available, for evaluation and recommended action; or</w:t>
      </w:r>
    </w:p>
    <w:p w:rsidR="00BF0484" w:rsidRPr="002C2AD5" w:rsidRDefault="00BF0484" w:rsidP="00640135">
      <w:pPr>
        <w:widowControl/>
        <w:tabs>
          <w:tab w:val="left" w:pos="1440"/>
        </w:tabs>
        <w:ind w:left="1440" w:hanging="540"/>
        <w:jc w:val="both"/>
        <w:rPr>
          <w:rFonts w:cs="Arial"/>
          <w:szCs w:val="24"/>
        </w:rPr>
      </w:pPr>
      <w:r w:rsidRPr="002C2AD5">
        <w:rPr>
          <w:rFonts w:cs="Arial"/>
          <w:szCs w:val="24"/>
        </w:rPr>
        <w:t>(4)</w:t>
      </w:r>
      <w:r w:rsidR="00640135">
        <w:rPr>
          <w:rFonts w:cs="Arial"/>
          <w:szCs w:val="24"/>
        </w:rPr>
        <w:tab/>
      </w:r>
      <w:r w:rsidRPr="002C2AD5">
        <w:rPr>
          <w:rFonts w:cs="Arial"/>
          <w:szCs w:val="24"/>
        </w:rPr>
        <w:t>restore the applicant to his/her appropriate place on the referral list.</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lastRenderedPageBreak/>
        <w:t>2.15</w:t>
      </w:r>
      <w:r w:rsidRPr="002C2AD5">
        <w:rPr>
          <w:rFonts w:cs="Arial"/>
          <w:szCs w:val="24"/>
        </w:rPr>
        <w:tab/>
        <w:t>The only exceptions which shall be allowed in this order of referral are as follows:</w:t>
      </w:r>
    </w:p>
    <w:p w:rsidR="00BF0484" w:rsidRPr="002C2AD5" w:rsidRDefault="00BF0484" w:rsidP="00BA561C">
      <w:pPr>
        <w:widowControl/>
        <w:tabs>
          <w:tab w:val="left" w:pos="900"/>
        </w:tabs>
        <w:rPr>
          <w:rFonts w:cs="Arial"/>
          <w:szCs w:val="24"/>
        </w:rPr>
      </w:pPr>
    </w:p>
    <w:p w:rsidR="000348DF" w:rsidRDefault="00BF0484" w:rsidP="00BA313C">
      <w:pPr>
        <w:widowControl/>
        <w:tabs>
          <w:tab w:val="left" w:pos="900"/>
        </w:tabs>
        <w:jc w:val="both"/>
        <w:rPr>
          <w:rFonts w:cs="Arial"/>
          <w:szCs w:val="24"/>
        </w:rPr>
      </w:pPr>
      <w:r w:rsidRPr="002C2AD5">
        <w:rPr>
          <w:rFonts w:cs="Arial"/>
          <w:szCs w:val="24"/>
        </w:rPr>
        <w:tab/>
        <w:t>(a)</w:t>
      </w:r>
      <w:r w:rsidRPr="002C2AD5">
        <w:rPr>
          <w:rFonts w:cs="Arial"/>
          <w:szCs w:val="24"/>
        </w:rPr>
        <w:tab/>
        <w:t>When the Employer states bona fide requirements for special skills and abilities in his request for applicants, the Business Manager shall refer the first applicant on the register possessing such skills and abilities.</w:t>
      </w:r>
    </w:p>
    <w:p w:rsidR="00BA313C" w:rsidRDefault="00BA313C" w:rsidP="00BA313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The age ratio clause in the Agreement calls for the employment of an additional employee or employees on the basis of age.</w:t>
      </w:r>
      <w:r w:rsidR="00442734">
        <w:rPr>
          <w:rFonts w:cs="Arial"/>
          <w:szCs w:val="24"/>
        </w:rPr>
        <w:t xml:space="preserve"> </w:t>
      </w:r>
      <w:r w:rsidRPr="002C2AD5">
        <w:rPr>
          <w:rFonts w:cs="Arial"/>
          <w:szCs w:val="24"/>
        </w:rPr>
        <w:t xml:space="preserve">Therefore, the Business Manager shall refer the first applicant on the register satisfying the applicable age requirements provided, however, that all names in higher priority </w:t>
      </w:r>
      <w:r w:rsidR="009506EC" w:rsidRPr="002C2AD5">
        <w:rPr>
          <w:rFonts w:cs="Arial"/>
          <w:szCs w:val="24"/>
        </w:rPr>
        <w:t>G</w:t>
      </w:r>
      <w:r w:rsidRPr="002C2AD5">
        <w:rPr>
          <w:rFonts w:cs="Arial"/>
          <w:szCs w:val="24"/>
        </w:rPr>
        <w:t>roups, if any, shall first be exhausted before such overage reference can be made.</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2.16</w:t>
      </w:r>
      <w:r w:rsidRPr="002C2AD5">
        <w:rPr>
          <w:rFonts w:cs="Arial"/>
          <w:szCs w:val="24"/>
        </w:rPr>
        <w:tab/>
        <w:t>An Appeals Committee is hereby established composed of one member appointed by the Union, one member appointed by the Employer or by the Association, as the case may be, and a Public Member appointed by both these members.</w:t>
      </w:r>
    </w:p>
    <w:p w:rsidR="00BF0484" w:rsidRPr="002C2AD5" w:rsidRDefault="00BF0484" w:rsidP="00BA561C">
      <w:pPr>
        <w:widowControl/>
        <w:tabs>
          <w:tab w:val="left" w:pos="900"/>
        </w:tabs>
        <w:rPr>
          <w:rFonts w:cs="Arial"/>
          <w:szCs w:val="24"/>
        </w:rPr>
      </w:pPr>
    </w:p>
    <w:p w:rsidR="00AB3F67" w:rsidRDefault="00BF0484" w:rsidP="00371C1D">
      <w:pPr>
        <w:widowControl/>
        <w:tabs>
          <w:tab w:val="left" w:pos="900"/>
        </w:tabs>
        <w:jc w:val="both"/>
        <w:rPr>
          <w:rFonts w:cs="Arial"/>
          <w:szCs w:val="24"/>
        </w:rPr>
      </w:pPr>
      <w:r w:rsidRPr="002C2AD5">
        <w:rPr>
          <w:rFonts w:cs="Arial"/>
          <w:b/>
          <w:szCs w:val="24"/>
        </w:rPr>
        <w:t>2.17</w:t>
      </w:r>
      <w:r w:rsidRPr="002C2AD5">
        <w:rPr>
          <w:rFonts w:cs="Arial"/>
          <w:szCs w:val="24"/>
        </w:rPr>
        <w:tab/>
        <w:t>It shall be the function of the Appeals Committee to consider any complaint of any employee or applicant for employment arising out of the administration by the Local Union of Section</w:t>
      </w:r>
      <w:r w:rsidR="00C321CE" w:rsidRPr="002C2AD5">
        <w:rPr>
          <w:rFonts w:cs="Arial"/>
          <w:szCs w:val="24"/>
        </w:rPr>
        <w:t>s</w:t>
      </w:r>
      <w:r w:rsidRPr="002C2AD5">
        <w:rPr>
          <w:rFonts w:cs="Arial"/>
          <w:szCs w:val="24"/>
        </w:rPr>
        <w:t xml:space="preserve"> 2.4 through 2.1</w:t>
      </w:r>
      <w:r w:rsidR="00C321CE" w:rsidRPr="002C2AD5">
        <w:rPr>
          <w:rFonts w:cs="Arial"/>
          <w:szCs w:val="24"/>
        </w:rPr>
        <w:t>5</w:t>
      </w:r>
      <w:r w:rsidRPr="002C2AD5">
        <w:rPr>
          <w:rFonts w:cs="Arial"/>
          <w:szCs w:val="24"/>
        </w:rPr>
        <w:t xml:space="preserve"> of this Agreement.</w:t>
      </w:r>
      <w:r w:rsidR="00442734">
        <w:rPr>
          <w:rFonts w:cs="Arial"/>
          <w:szCs w:val="24"/>
        </w:rPr>
        <w:t xml:space="preserve"> </w:t>
      </w:r>
      <w:r w:rsidRPr="002C2AD5">
        <w:rPr>
          <w:rFonts w:cs="Arial"/>
          <w:szCs w:val="24"/>
        </w:rPr>
        <w:t>The Appeals Committee shall have the power to make a final and binding decision on any such complaint which shall be complied with by the Local Union.</w:t>
      </w:r>
      <w:r w:rsidR="00442734">
        <w:rPr>
          <w:rFonts w:cs="Arial"/>
          <w:szCs w:val="24"/>
        </w:rPr>
        <w:t xml:space="preserve"> </w:t>
      </w:r>
      <w:r w:rsidRPr="002C2AD5">
        <w:rPr>
          <w:rFonts w:cs="Arial"/>
          <w:szCs w:val="24"/>
        </w:rPr>
        <w:t>The Appeals Committee is authorized to issue procedural rules for the conduct of its business but it is not authorized to add to, subtract from, or modify any of the provisions of this Agreement and its decisions shall be in accord with the Agreement.</w:t>
      </w:r>
    </w:p>
    <w:p w:rsidR="00C819DC" w:rsidRDefault="00C819DC" w:rsidP="00371C1D">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2.18</w:t>
      </w:r>
      <w:r w:rsidRPr="002C2AD5">
        <w:rPr>
          <w:rFonts w:cs="Arial"/>
          <w:szCs w:val="24"/>
        </w:rPr>
        <w:tab/>
        <w:t>A representative of the Employer or of the Association, as the case may be, designated to the Union in writing</w:t>
      </w:r>
      <w:r w:rsidR="00C321CE" w:rsidRPr="002C2AD5">
        <w:rPr>
          <w:rFonts w:cs="Arial"/>
          <w:szCs w:val="24"/>
        </w:rPr>
        <w:t>,</w:t>
      </w:r>
      <w:r w:rsidRPr="002C2AD5">
        <w:rPr>
          <w:rFonts w:cs="Arial"/>
          <w:szCs w:val="24"/>
        </w:rPr>
        <w:t xml:space="preserve"> shall be permitted to inspect the Referral Procedure records at any time during normal business hours.</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2.19</w:t>
      </w:r>
      <w:r w:rsidRPr="002C2AD5">
        <w:rPr>
          <w:rFonts w:cs="Arial"/>
          <w:szCs w:val="24"/>
        </w:rPr>
        <w:tab/>
        <w:t xml:space="preserve">A copy of the Referral Procedure set forth in this Agreement shall be posted on the </w:t>
      </w:r>
      <w:r w:rsidR="00C321CE" w:rsidRPr="002C2AD5">
        <w:rPr>
          <w:rFonts w:cs="Arial"/>
          <w:szCs w:val="24"/>
        </w:rPr>
        <w:t>B</w:t>
      </w:r>
      <w:r w:rsidRPr="002C2AD5">
        <w:rPr>
          <w:rFonts w:cs="Arial"/>
          <w:szCs w:val="24"/>
        </w:rPr>
        <w:t xml:space="preserve">ulletin </w:t>
      </w:r>
      <w:r w:rsidR="00C321CE" w:rsidRPr="002C2AD5">
        <w:rPr>
          <w:rFonts w:cs="Arial"/>
          <w:szCs w:val="24"/>
        </w:rPr>
        <w:t>B</w:t>
      </w:r>
      <w:r w:rsidRPr="002C2AD5">
        <w:rPr>
          <w:rFonts w:cs="Arial"/>
          <w:szCs w:val="24"/>
        </w:rPr>
        <w:t>oard in the offices of the Local Union and in the offices of the Employers who are parties to this Agreement.</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2.20</w:t>
      </w:r>
      <w:r w:rsidRPr="002C2AD5">
        <w:rPr>
          <w:rFonts w:cs="Arial"/>
          <w:szCs w:val="24"/>
        </w:rPr>
        <w:tab/>
        <w:t xml:space="preserve">Apprentices shall be hired and transferred in accordance with the </w:t>
      </w:r>
      <w:r w:rsidR="00C321CE" w:rsidRPr="002C2AD5">
        <w:rPr>
          <w:rFonts w:cs="Arial"/>
          <w:szCs w:val="24"/>
        </w:rPr>
        <w:t>A</w:t>
      </w:r>
      <w:r w:rsidRPr="002C2AD5">
        <w:rPr>
          <w:rFonts w:cs="Arial"/>
          <w:szCs w:val="24"/>
        </w:rPr>
        <w:t>pprenticeship provisions of the Outside Area Training Agreement.</w:t>
      </w:r>
    </w:p>
    <w:p w:rsidR="00BF0484" w:rsidRPr="002C2AD5" w:rsidRDefault="00BF0484" w:rsidP="00BA561C">
      <w:pPr>
        <w:widowControl/>
        <w:tabs>
          <w:tab w:val="left" w:pos="900"/>
        </w:tabs>
        <w:jc w:val="both"/>
        <w:rPr>
          <w:rFonts w:cs="Arial"/>
          <w:szCs w:val="24"/>
        </w:rPr>
      </w:pPr>
    </w:p>
    <w:p w:rsidR="00BF0484" w:rsidRPr="002C2AD5" w:rsidRDefault="00BF0484" w:rsidP="00371C1D">
      <w:pPr>
        <w:widowControl/>
        <w:tabs>
          <w:tab w:val="left" w:pos="900"/>
        </w:tabs>
        <w:jc w:val="both"/>
        <w:rPr>
          <w:rFonts w:cs="Arial"/>
          <w:szCs w:val="24"/>
        </w:rPr>
      </w:pPr>
      <w:r w:rsidRPr="002C2AD5">
        <w:rPr>
          <w:rFonts w:cs="Arial"/>
          <w:b/>
          <w:szCs w:val="24"/>
        </w:rPr>
        <w:t>2.21</w:t>
      </w:r>
      <w:r w:rsidRPr="002C2AD5">
        <w:rPr>
          <w:rFonts w:cs="Arial"/>
          <w:szCs w:val="24"/>
        </w:rPr>
        <w:tab/>
        <w:t>When making reductions in the number of employees due to lack of work</w:t>
      </w:r>
      <w:r w:rsidR="00C321CE" w:rsidRPr="002C2AD5">
        <w:rPr>
          <w:rFonts w:cs="Arial"/>
          <w:szCs w:val="24"/>
        </w:rPr>
        <w:t>,</w:t>
      </w:r>
      <w:r w:rsidRPr="002C2AD5">
        <w:rPr>
          <w:rFonts w:cs="Arial"/>
          <w:szCs w:val="24"/>
        </w:rPr>
        <w:t xml:space="preserve"> Employers shall use the following procedure: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(a)</w:t>
      </w:r>
      <w:r w:rsidRPr="002C2AD5">
        <w:rPr>
          <w:rFonts w:cs="Arial"/>
          <w:szCs w:val="24"/>
        </w:rPr>
        <w:tab/>
        <w:t>Temporary employees, if any are employed, shall be laid off first.</w:t>
      </w:r>
      <w:r w:rsidR="00442734">
        <w:rPr>
          <w:rFonts w:cs="Arial"/>
          <w:szCs w:val="24"/>
        </w:rPr>
        <w:t xml:space="preserve"> </w:t>
      </w:r>
      <w:r w:rsidRPr="002C2AD5">
        <w:rPr>
          <w:rFonts w:cs="Arial"/>
          <w:szCs w:val="24"/>
        </w:rPr>
        <w:t>The</w:t>
      </w:r>
      <w:r w:rsidR="00C321CE" w:rsidRPr="002C2AD5">
        <w:rPr>
          <w:rFonts w:cs="Arial"/>
          <w:szCs w:val="24"/>
        </w:rPr>
        <w:t>n</w:t>
      </w:r>
      <w:r w:rsidRPr="002C2AD5">
        <w:rPr>
          <w:rFonts w:cs="Arial"/>
          <w:szCs w:val="24"/>
        </w:rPr>
        <w:t xml:space="preserve"> employees in Group IV shall be laid off next, if any are employed in this group.</w:t>
      </w:r>
      <w:r w:rsidR="00442734">
        <w:rPr>
          <w:rFonts w:cs="Arial"/>
          <w:szCs w:val="24"/>
        </w:rPr>
        <w:t xml:space="preserve"> </w:t>
      </w:r>
      <w:r w:rsidRPr="002C2AD5">
        <w:rPr>
          <w:rFonts w:cs="Arial"/>
          <w:szCs w:val="24"/>
        </w:rPr>
        <w:t>Next to be laid off are employees in Group III, if any are employed in this group, then those in Group II, and then those in Group I.</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Paragraph (a) will not apply as long as the special skill</w:t>
      </w:r>
      <w:r w:rsidR="00C321CE" w:rsidRPr="002C2AD5">
        <w:rPr>
          <w:rFonts w:cs="Arial"/>
          <w:szCs w:val="24"/>
        </w:rPr>
        <w:t>s</w:t>
      </w:r>
      <w:r w:rsidRPr="002C2AD5">
        <w:rPr>
          <w:rFonts w:cs="Arial"/>
          <w:szCs w:val="24"/>
        </w:rPr>
        <w:t xml:space="preserve"> requirement as provided for in Section 2.15(a) is required.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lastRenderedPageBreak/>
        <w:tab/>
        <w:t>(c)</w:t>
      </w:r>
      <w:r w:rsidRPr="002C2AD5">
        <w:rPr>
          <w:rFonts w:cs="Arial"/>
          <w:szCs w:val="24"/>
        </w:rPr>
        <w:tab/>
        <w:t>Supervisory employees covered by the terms of this Agreement will be excluded from layoff as long as they remain in a supervisory capacity.</w:t>
      </w:r>
      <w:r w:rsidR="00442734">
        <w:rPr>
          <w:rFonts w:cs="Arial"/>
          <w:szCs w:val="24"/>
        </w:rPr>
        <w:t xml:space="preserve"> </w:t>
      </w:r>
      <w:r w:rsidRPr="002C2AD5">
        <w:rPr>
          <w:rFonts w:cs="Arial"/>
          <w:szCs w:val="24"/>
        </w:rPr>
        <w:t>When they are reduced to the status of Journeyman, they will be slotted in the appropriate group in paragraph (a) above.</w:t>
      </w:r>
    </w:p>
    <w:p w:rsidR="00BF0484" w:rsidRPr="002C2AD5" w:rsidRDefault="00BF0484" w:rsidP="008A768D">
      <w:pPr>
        <w:widowControl/>
        <w:tabs>
          <w:tab w:val="left" w:pos="900"/>
        </w:tabs>
        <w:spacing w:line="360" w:lineRule="auto"/>
        <w:rPr>
          <w:rFonts w:cs="Arial"/>
          <w:szCs w:val="24"/>
        </w:rPr>
      </w:pPr>
    </w:p>
    <w:p w:rsidR="00BF0484" w:rsidRPr="002C2AD5" w:rsidRDefault="00BF0484" w:rsidP="00E1041D">
      <w:pPr>
        <w:pStyle w:val="Heading1"/>
      </w:pPr>
      <w:bookmarkStart w:id="32" w:name="_Toc254866936"/>
      <w:bookmarkStart w:id="33" w:name="_Toc254869112"/>
      <w:bookmarkStart w:id="34" w:name="_Toc254869255"/>
      <w:bookmarkStart w:id="35" w:name="_Toc254869429"/>
      <w:bookmarkStart w:id="36" w:name="_Toc350092223"/>
      <w:r w:rsidRPr="002C2AD5">
        <w:t>A</w:t>
      </w:r>
      <w:r w:rsidR="00E1041D" w:rsidRPr="002C2AD5">
        <w:t>rticle</w:t>
      </w:r>
      <w:r w:rsidRPr="002C2AD5">
        <w:t xml:space="preserve"> III</w:t>
      </w:r>
      <w:bookmarkEnd w:id="32"/>
      <w:bookmarkEnd w:id="33"/>
      <w:bookmarkEnd w:id="34"/>
      <w:bookmarkEnd w:id="35"/>
      <w:bookmarkEnd w:id="36"/>
    </w:p>
    <w:p w:rsidR="00BF0484" w:rsidRPr="002C2AD5" w:rsidRDefault="00BF0484" w:rsidP="00E1041D">
      <w:pPr>
        <w:pStyle w:val="Heading2"/>
      </w:pPr>
      <w:bookmarkStart w:id="37" w:name="_Toc162412057"/>
      <w:bookmarkStart w:id="38" w:name="_Toc162412411"/>
      <w:bookmarkStart w:id="39" w:name="_Toc254866937"/>
      <w:bookmarkStart w:id="40" w:name="_Toc254869113"/>
      <w:bookmarkStart w:id="41" w:name="_Toc350092224"/>
      <w:r w:rsidRPr="002C2AD5">
        <w:t>Union Security Clause</w:t>
      </w:r>
      <w:bookmarkEnd w:id="37"/>
      <w:bookmarkEnd w:id="38"/>
      <w:bookmarkEnd w:id="39"/>
      <w:bookmarkEnd w:id="40"/>
      <w:bookmarkEnd w:id="41"/>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3.1</w:t>
      </w:r>
      <w:r w:rsidRPr="002C2AD5">
        <w:rPr>
          <w:rFonts w:cs="Arial"/>
          <w:szCs w:val="24"/>
        </w:rPr>
        <w:tab/>
        <w:t>The Employer recognizes the Union as the sole Collective Bargaining Agency between itself and the employees covered under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(a)</w:t>
      </w:r>
      <w:r w:rsidRPr="002C2AD5">
        <w:rPr>
          <w:rFonts w:cs="Arial"/>
          <w:szCs w:val="24"/>
        </w:rPr>
        <w:tab/>
        <w:t>The Employer agrees that, if it has not previously done so, it will recognize the Union as the exclusive collective bargaining agent for all employees performing electrical work within the jurisdiction of the Union on all present and future job sites, if and when a majority of the Employer's employees authorizes the Union to represent them in collective bargaining.</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3.2</w:t>
      </w:r>
      <w:r w:rsidRPr="002C2AD5">
        <w:rPr>
          <w:rFonts w:cs="Arial"/>
          <w:szCs w:val="24"/>
        </w:rPr>
        <w:tab/>
        <w:t>All</w:t>
      </w:r>
      <w:r w:rsidR="00850EE6" w:rsidRPr="002C2AD5">
        <w:rPr>
          <w:rFonts w:cs="Arial"/>
          <w:szCs w:val="24"/>
        </w:rPr>
        <w:t xml:space="preserve"> workers</w:t>
      </w:r>
      <w:r w:rsidRPr="002C2AD5">
        <w:rPr>
          <w:rFonts w:cs="Arial"/>
          <w:szCs w:val="24"/>
        </w:rPr>
        <w:t xml:space="preserve"> employed by the Employer shall, as a condition of employment, tender the full and uniform admission fees in effect in the Local Union on the eighth (8th) day following the beginning of employment under this Agreement or the effective date of this Agreement, whichever is later.</w:t>
      </w:r>
      <w:r w:rsidR="00442734">
        <w:rPr>
          <w:rFonts w:cs="Arial"/>
          <w:szCs w:val="24"/>
        </w:rPr>
        <w:t xml:space="preserve"> </w:t>
      </w:r>
      <w:r w:rsidRPr="002C2AD5">
        <w:rPr>
          <w:rFonts w:cs="Arial"/>
          <w:szCs w:val="24"/>
        </w:rPr>
        <w:t>All</w:t>
      </w:r>
      <w:r w:rsidR="00850EE6" w:rsidRPr="002C2AD5">
        <w:rPr>
          <w:rFonts w:cs="Arial"/>
          <w:szCs w:val="24"/>
        </w:rPr>
        <w:t xml:space="preserve"> workers</w:t>
      </w:r>
      <w:r w:rsidRPr="002C2AD5">
        <w:rPr>
          <w:rFonts w:cs="Arial"/>
          <w:szCs w:val="24"/>
        </w:rPr>
        <w:t xml:space="preserve"> accepted into membership shall thereafter maintain their continuous membership in the Union as a condition of employment by paying regular monthly dues and/or working dues uniformly paid by other members of the same classification in the Union in order to defray the costs of the Collective Bargaining Agreement in accordance with its rules.</w:t>
      </w:r>
      <w:r w:rsidR="00442734">
        <w:rPr>
          <w:rFonts w:cs="Arial"/>
          <w:szCs w:val="24"/>
        </w:rPr>
        <w:t xml:space="preserve"> </w:t>
      </w:r>
      <w:r w:rsidRPr="002C2AD5">
        <w:rPr>
          <w:rFonts w:cs="Arial"/>
          <w:szCs w:val="24"/>
        </w:rPr>
        <w:t>In the event that a</w:t>
      </w:r>
      <w:r w:rsidR="00850EE6" w:rsidRPr="002C2AD5">
        <w:rPr>
          <w:rFonts w:cs="Arial"/>
          <w:szCs w:val="24"/>
        </w:rPr>
        <w:t xml:space="preserve"> </w:t>
      </w:r>
      <w:r w:rsidR="00026EFB" w:rsidRPr="002C2AD5">
        <w:rPr>
          <w:rFonts w:cs="Arial"/>
          <w:szCs w:val="24"/>
        </w:rPr>
        <w:t>worker</w:t>
      </w:r>
      <w:r w:rsidRPr="002C2AD5">
        <w:rPr>
          <w:rFonts w:cs="Arial"/>
          <w:szCs w:val="24"/>
        </w:rPr>
        <w:t xml:space="preserve"> fails to tender the admission fee or that a member of the Union fails to maintain his</w:t>
      </w:r>
      <w:r w:rsidR="00A4005D" w:rsidRPr="002C2AD5">
        <w:rPr>
          <w:rFonts w:cs="Arial"/>
          <w:szCs w:val="24"/>
        </w:rPr>
        <w:t>/her</w:t>
      </w:r>
      <w:r w:rsidRPr="002C2AD5">
        <w:rPr>
          <w:rFonts w:cs="Arial"/>
          <w:szCs w:val="24"/>
        </w:rPr>
        <w:t xml:space="preserve"> membership by paying monthly dues and/or additional working dues in accordance with the provisions of this Section, the Union shall notify the Employer in writing and such written notice shall constitute a request to the Employer to discharge said individual</w:t>
      </w:r>
      <w:r w:rsidR="00026EFB" w:rsidRPr="002C2AD5">
        <w:rPr>
          <w:rFonts w:cs="Arial"/>
          <w:szCs w:val="24"/>
        </w:rPr>
        <w:t xml:space="preserve"> worker</w:t>
      </w:r>
      <w:r w:rsidRPr="002C2AD5">
        <w:rPr>
          <w:rFonts w:cs="Arial"/>
          <w:szCs w:val="24"/>
        </w:rPr>
        <w:t xml:space="preserve"> within forty-eight (48) hours (Saturdays, Sundays, and holidays excluded), for failure to maintain continuous membership by paying monthly dues and/or additional working dues in the Union in accordance with its rules referred to above in this paragraph.</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3.3</w:t>
      </w:r>
      <w:r w:rsidRPr="002C2AD5">
        <w:rPr>
          <w:rFonts w:cs="Arial"/>
          <w:szCs w:val="24"/>
        </w:rPr>
        <w:tab/>
        <w:t>In the event that the Union does not accept into membership any</w:t>
      </w:r>
      <w:r w:rsidR="00FE1AFF" w:rsidRPr="002C2AD5">
        <w:rPr>
          <w:rFonts w:cs="Arial"/>
          <w:szCs w:val="24"/>
        </w:rPr>
        <w:t xml:space="preserve"> worker</w:t>
      </w:r>
      <w:r w:rsidRPr="002C2AD5">
        <w:rPr>
          <w:rFonts w:cs="Arial"/>
          <w:szCs w:val="24"/>
        </w:rPr>
        <w:t xml:space="preserve"> tendering the admission fee and regular monthly dues and/or additional working dues, the foregoing paragraph shall not be applicable; provided, however, that the Union may at any time thereafter decide to take such work</w:t>
      </w:r>
      <w:r w:rsidR="00677363" w:rsidRPr="002C2AD5">
        <w:rPr>
          <w:rFonts w:cs="Arial"/>
          <w:szCs w:val="24"/>
        </w:rPr>
        <w:t>er</w:t>
      </w:r>
      <w:r w:rsidRPr="002C2AD5">
        <w:rPr>
          <w:rFonts w:cs="Arial"/>
          <w:szCs w:val="24"/>
        </w:rPr>
        <w:t xml:space="preserve"> into membership, in which case said work</w:t>
      </w:r>
      <w:r w:rsidR="00677363" w:rsidRPr="002C2AD5">
        <w:rPr>
          <w:rFonts w:cs="Arial"/>
          <w:szCs w:val="24"/>
        </w:rPr>
        <w:t>er</w:t>
      </w:r>
      <w:r w:rsidRPr="002C2AD5">
        <w:rPr>
          <w:rFonts w:cs="Arial"/>
          <w:szCs w:val="24"/>
        </w:rPr>
        <w:t xml:space="preserve"> shall be required to tender the full and uniform admission fees in effect in the Local Union not later than eight (8) days following notification by the Union and shall thereafter be required to maintain his</w:t>
      </w:r>
      <w:r w:rsidR="00A4005D" w:rsidRPr="002C2AD5">
        <w:rPr>
          <w:rFonts w:cs="Arial"/>
          <w:szCs w:val="24"/>
        </w:rPr>
        <w:t>/her</w:t>
      </w:r>
      <w:r w:rsidRPr="002C2AD5">
        <w:rPr>
          <w:rFonts w:cs="Arial"/>
          <w:szCs w:val="24"/>
        </w:rPr>
        <w:t xml:space="preserve"> membership by paying monthly dues and/or additional working dues in accordance with the provisions of the foregoing paragraph.</w:t>
      </w:r>
      <w:r w:rsidR="00442734">
        <w:rPr>
          <w:rFonts w:cs="Arial"/>
          <w:szCs w:val="24"/>
        </w:rPr>
        <w:t xml:space="preserve"> </w:t>
      </w:r>
      <w:r w:rsidRPr="002C2AD5">
        <w:rPr>
          <w:rFonts w:cs="Arial"/>
          <w:szCs w:val="24"/>
        </w:rPr>
        <w:t>In the event that such</w:t>
      </w:r>
      <w:r w:rsidR="00985AA4" w:rsidRPr="002C2AD5">
        <w:rPr>
          <w:rFonts w:cs="Arial"/>
          <w:szCs w:val="24"/>
        </w:rPr>
        <w:t xml:space="preserve"> worker</w:t>
      </w:r>
      <w:r w:rsidRPr="002C2AD5">
        <w:rPr>
          <w:rFonts w:cs="Arial"/>
          <w:szCs w:val="24"/>
        </w:rPr>
        <w:t xml:space="preserve"> fails to comply with this paragraph, the Union shall notify the Employer and the Employer shall discharge said</w:t>
      </w:r>
      <w:r w:rsidR="00985AA4" w:rsidRPr="002C2AD5">
        <w:rPr>
          <w:rFonts w:cs="Arial"/>
          <w:szCs w:val="24"/>
        </w:rPr>
        <w:t xml:space="preserve"> worker</w:t>
      </w:r>
      <w:r w:rsidRPr="002C2AD5">
        <w:rPr>
          <w:rFonts w:cs="Arial"/>
          <w:szCs w:val="24"/>
        </w:rPr>
        <w:t xml:space="preserve"> within forty-eight (48) hours.</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3.4</w:t>
      </w:r>
      <w:r w:rsidRPr="002C2AD5">
        <w:rPr>
          <w:rFonts w:cs="Arial"/>
          <w:szCs w:val="24"/>
        </w:rPr>
        <w:tab/>
        <w:t>When terminating an employee for any reason, the Employer will provide the employee with a completed termination slip on a form to be provided by the parties to this Agreement.</w:t>
      </w:r>
      <w:r w:rsidR="00442734">
        <w:rPr>
          <w:rFonts w:cs="Arial"/>
          <w:szCs w:val="24"/>
        </w:rPr>
        <w:t xml:space="preserve"> </w:t>
      </w:r>
      <w:r w:rsidRPr="002C2AD5">
        <w:rPr>
          <w:rFonts w:cs="Arial"/>
          <w:szCs w:val="24"/>
        </w:rPr>
        <w:t xml:space="preserve">Such slip is to show the full name of the employee, classification in </w:t>
      </w:r>
      <w:r w:rsidRPr="002C2AD5">
        <w:rPr>
          <w:rFonts w:cs="Arial"/>
          <w:szCs w:val="24"/>
        </w:rPr>
        <w:lastRenderedPageBreak/>
        <w:t>which employed, date of termination, reason for termination and whether or not the employee is eligible for rehire.</w:t>
      </w:r>
      <w:r w:rsidR="00442734">
        <w:rPr>
          <w:rFonts w:cs="Arial"/>
          <w:szCs w:val="24"/>
        </w:rPr>
        <w:t xml:space="preserve"> </w:t>
      </w:r>
      <w:r w:rsidRPr="002C2AD5">
        <w:rPr>
          <w:rFonts w:cs="Arial"/>
          <w:szCs w:val="24"/>
        </w:rPr>
        <w:t>The termination slip should be given to the employee at the time of termination or faxed to the Union no later than the next workday after termination, with copies to the Local Union and the NECA office.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3.5</w:t>
      </w:r>
      <w:r w:rsidRPr="002C2AD5">
        <w:rPr>
          <w:rFonts w:cs="Arial"/>
          <w:szCs w:val="24"/>
        </w:rPr>
        <w:tab/>
        <w:t xml:space="preserve">The Employer shall not discriminate against employees in regard to hire or tenure of employment by reason of Union membership; provided, however, all </w:t>
      </w:r>
      <w:r w:rsidR="007C1D05" w:rsidRPr="002C2AD5">
        <w:rPr>
          <w:rFonts w:cs="Arial"/>
          <w:szCs w:val="24"/>
        </w:rPr>
        <w:t>workers</w:t>
      </w:r>
      <w:r w:rsidRPr="002C2AD5">
        <w:rPr>
          <w:rFonts w:cs="Arial"/>
          <w:szCs w:val="24"/>
        </w:rPr>
        <w:t>, members of the Union or otherwise, shall be classified and receive the wage scale as provided in this Collective Bargaining Agreement.</w:t>
      </w:r>
    </w:p>
    <w:p w:rsidR="00BF0484" w:rsidRPr="002C2AD5" w:rsidRDefault="00BF0484" w:rsidP="008A768D">
      <w:pPr>
        <w:widowControl/>
        <w:tabs>
          <w:tab w:val="left" w:pos="900"/>
        </w:tabs>
        <w:spacing w:line="360" w:lineRule="auto"/>
        <w:rPr>
          <w:rFonts w:cs="Arial"/>
          <w:bCs/>
          <w:szCs w:val="24"/>
        </w:rPr>
      </w:pPr>
    </w:p>
    <w:p w:rsidR="00BF0484" w:rsidRPr="002C2AD5" w:rsidRDefault="00BF0484" w:rsidP="00E1041D">
      <w:pPr>
        <w:pStyle w:val="Heading1"/>
      </w:pPr>
      <w:bookmarkStart w:id="42" w:name="_Toc254866938"/>
      <w:bookmarkStart w:id="43" w:name="_Toc254869114"/>
      <w:bookmarkStart w:id="44" w:name="_Toc254869257"/>
      <w:bookmarkStart w:id="45" w:name="_Toc254869431"/>
      <w:bookmarkStart w:id="46" w:name="_Toc350092225"/>
      <w:r w:rsidRPr="002C2AD5">
        <w:t>A</w:t>
      </w:r>
      <w:r w:rsidR="004264D5" w:rsidRPr="002C2AD5">
        <w:t>rticle</w:t>
      </w:r>
      <w:r w:rsidRPr="002C2AD5">
        <w:t xml:space="preserve"> IV</w:t>
      </w:r>
      <w:bookmarkEnd w:id="42"/>
      <w:bookmarkEnd w:id="43"/>
      <w:bookmarkEnd w:id="44"/>
      <w:bookmarkEnd w:id="45"/>
      <w:bookmarkEnd w:id="46"/>
    </w:p>
    <w:p w:rsidR="00BF0484" w:rsidRPr="002C2AD5" w:rsidRDefault="00BF0484" w:rsidP="00E1041D">
      <w:pPr>
        <w:pStyle w:val="Heading2"/>
      </w:pPr>
      <w:bookmarkStart w:id="47" w:name="_Toc162412413"/>
      <w:bookmarkStart w:id="48" w:name="_Toc254866939"/>
      <w:bookmarkStart w:id="49" w:name="_Toc254869115"/>
      <w:bookmarkStart w:id="50" w:name="_Toc350092226"/>
      <w:r w:rsidRPr="002C2AD5">
        <w:t>Contractor Rights - Union Rights</w:t>
      </w:r>
      <w:bookmarkEnd w:id="47"/>
      <w:bookmarkEnd w:id="48"/>
      <w:bookmarkEnd w:id="49"/>
      <w:bookmarkEnd w:id="50"/>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4.1</w:t>
      </w:r>
      <w:r w:rsidRPr="002C2AD5">
        <w:rPr>
          <w:rFonts w:cs="Arial"/>
          <w:szCs w:val="24"/>
        </w:rPr>
        <w:tab/>
        <w:t>Employees covered by this Agreement, except those meeting the requirements of "Employer" as defined herein, shall not contract for any electrical work.</w:t>
      </w:r>
    </w:p>
    <w:p w:rsidR="00BF0484" w:rsidRPr="002C2AD5" w:rsidRDefault="00BF0484" w:rsidP="00BA561C">
      <w:pPr>
        <w:widowControl/>
        <w:tabs>
          <w:tab w:val="left" w:pos="900"/>
        </w:tabs>
        <w:jc w:val="both"/>
        <w:rPr>
          <w:rFonts w:cs="Arial"/>
          <w:szCs w:val="24"/>
          <w:u w:val="single"/>
        </w:rPr>
      </w:pPr>
    </w:p>
    <w:p w:rsidR="00BF0484" w:rsidRPr="002C2AD5" w:rsidRDefault="00BF0484" w:rsidP="00BA561C">
      <w:pPr>
        <w:widowControl/>
        <w:tabs>
          <w:tab w:val="left" w:pos="900"/>
        </w:tabs>
        <w:jc w:val="both"/>
        <w:rPr>
          <w:rFonts w:cs="Arial"/>
          <w:szCs w:val="24"/>
        </w:rPr>
      </w:pPr>
      <w:r w:rsidRPr="002C2AD5">
        <w:rPr>
          <w:rFonts w:cs="Arial"/>
          <w:b/>
          <w:szCs w:val="24"/>
        </w:rPr>
        <w:t>4.2</w:t>
      </w:r>
      <w:r w:rsidRPr="002C2AD5">
        <w:rPr>
          <w:rFonts w:cs="Arial"/>
          <w:szCs w:val="24"/>
        </w:rPr>
        <w:tab/>
        <w:t>The Union will not make available the Referral System to other potential employers engaged in the same class of work as the Employer unless such other potential employers comply with the terms and conditions of this Agreement, in which event the Union will make available the Referral System in accordance with Article II hereof.</w:t>
      </w:r>
      <w:r w:rsidR="00442734">
        <w:rPr>
          <w:rFonts w:cs="Arial"/>
          <w:szCs w:val="24"/>
        </w:rPr>
        <w:t xml:space="preserve"> </w:t>
      </w:r>
      <w:r w:rsidRPr="002C2AD5">
        <w:rPr>
          <w:rFonts w:cs="Arial"/>
          <w:szCs w:val="24"/>
        </w:rPr>
        <w:t>This Section shall not be construed to affect the right of the Union to enter into bargaining agreements with utility companies, municipals or government agencies engaged in utility operations.</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4.3</w:t>
      </w:r>
      <w:r w:rsidRPr="002C2AD5">
        <w:rPr>
          <w:rFonts w:cs="Arial"/>
          <w:szCs w:val="24"/>
        </w:rPr>
        <w:tab/>
        <w:t xml:space="preserve">The Union agrees that if, during the life of this Agreement, it grants to any other Employer in the Electrical Contracting Industry on work covered by this Agreement, </w:t>
      </w:r>
      <w:r w:rsidR="005F442C" w:rsidRPr="002C2AD5">
        <w:rPr>
          <w:rFonts w:cs="Arial"/>
          <w:szCs w:val="24"/>
        </w:rPr>
        <w:t>any</w:t>
      </w:r>
      <w:r w:rsidRPr="002C2AD5">
        <w:rPr>
          <w:rFonts w:cs="Arial"/>
          <w:szCs w:val="24"/>
        </w:rPr>
        <w:t xml:space="preserve"> better terms or conditions </w:t>
      </w:r>
      <w:r w:rsidR="005F442C" w:rsidRPr="002C2AD5">
        <w:rPr>
          <w:rFonts w:cs="Arial"/>
          <w:szCs w:val="24"/>
        </w:rPr>
        <w:t xml:space="preserve">than those </w:t>
      </w:r>
      <w:r w:rsidRPr="002C2AD5">
        <w:rPr>
          <w:rFonts w:cs="Arial"/>
          <w:szCs w:val="24"/>
        </w:rPr>
        <w:t xml:space="preserve">set forth in this Agreement, such better terms or conditions shall be made available to the Employer under this Agreement and the Union shall immediately notify the Employer of </w:t>
      </w:r>
      <w:r w:rsidR="005F442C" w:rsidRPr="002C2AD5">
        <w:rPr>
          <w:rFonts w:cs="Arial"/>
          <w:szCs w:val="24"/>
        </w:rPr>
        <w:t>any such concession</w:t>
      </w:r>
      <w:r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4.4</w:t>
      </w:r>
      <w:r w:rsidRPr="002C2AD5">
        <w:rPr>
          <w:rFonts w:cs="Arial"/>
          <w:szCs w:val="24"/>
        </w:rPr>
        <w:tab/>
        <w:t>Employees covered by this Agreement who become Electrical Contractors shall not rotate back and forth as Electrical Contractor and</w:t>
      </w:r>
      <w:r w:rsidR="00566028" w:rsidRPr="002C2AD5">
        <w:rPr>
          <w:rFonts w:cs="Arial"/>
          <w:szCs w:val="24"/>
        </w:rPr>
        <w:t xml:space="preserve"> worker</w:t>
      </w:r>
      <w:r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4.5</w:t>
      </w:r>
      <w:r w:rsidRPr="002C2AD5">
        <w:rPr>
          <w:rFonts w:cs="Arial"/>
          <w:szCs w:val="24"/>
        </w:rPr>
        <w:tab/>
        <w:t>Employers signatory to this Agreement may move their employees within a Local Union's jurisdiction.</w:t>
      </w:r>
      <w:r w:rsidR="00442734">
        <w:rPr>
          <w:rFonts w:cs="Arial"/>
          <w:szCs w:val="24"/>
        </w:rPr>
        <w:t xml:space="preserve"> </w:t>
      </w:r>
      <w:r w:rsidRPr="002C2AD5">
        <w:rPr>
          <w:rFonts w:cs="Arial"/>
          <w:szCs w:val="24"/>
        </w:rPr>
        <w:t>The Local Union shall be notified prior to establishment of a new headquarters.</w:t>
      </w:r>
    </w:p>
    <w:p w:rsidR="00BF0484" w:rsidRPr="002C2AD5" w:rsidRDefault="00BF0484" w:rsidP="00BA561C">
      <w:pPr>
        <w:widowControl/>
        <w:tabs>
          <w:tab w:val="left" w:pos="900"/>
        </w:tabs>
        <w:jc w:val="both"/>
        <w:rPr>
          <w:rFonts w:cs="Arial"/>
          <w:szCs w:val="24"/>
        </w:rPr>
      </w:pPr>
    </w:p>
    <w:p w:rsidR="00BF0484" w:rsidRPr="002C2AD5" w:rsidRDefault="00726A70" w:rsidP="00371C1D">
      <w:pPr>
        <w:widowControl/>
        <w:tabs>
          <w:tab w:val="left" w:pos="900"/>
        </w:tabs>
        <w:jc w:val="both"/>
        <w:rPr>
          <w:rFonts w:cs="Arial"/>
          <w:szCs w:val="24"/>
        </w:rPr>
      </w:pPr>
      <w:r w:rsidRPr="002C2AD5">
        <w:rPr>
          <w:rFonts w:cs="Arial"/>
          <w:b/>
          <w:szCs w:val="24"/>
        </w:rPr>
        <w:t>4</w:t>
      </w:r>
      <w:r w:rsidR="00BF0484" w:rsidRPr="002C2AD5">
        <w:rPr>
          <w:rFonts w:cs="Arial"/>
          <w:b/>
          <w:szCs w:val="24"/>
        </w:rPr>
        <w:t>.6</w:t>
      </w:r>
      <w:r w:rsidR="00BF0484" w:rsidRPr="002C2AD5">
        <w:rPr>
          <w:rFonts w:cs="Arial"/>
          <w:szCs w:val="24"/>
        </w:rPr>
        <w:tab/>
        <w:t>Employers signatory to this Agreement may move their employees from one (1) Local Union jurisdiction to another Local Union jurisdiction subject to the following conditions: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(a)</w:t>
      </w:r>
      <w:r w:rsidRPr="002C2AD5">
        <w:rPr>
          <w:rFonts w:cs="Arial"/>
          <w:szCs w:val="24"/>
        </w:rPr>
        <w:tab/>
        <w:t xml:space="preserve">That the employee will have been employed by the Employer </w:t>
      </w:r>
      <w:r w:rsidR="00DD072E" w:rsidRPr="002C2AD5">
        <w:rPr>
          <w:rFonts w:cs="Arial"/>
          <w:szCs w:val="24"/>
        </w:rPr>
        <w:t xml:space="preserve">ten (10) </w:t>
      </w:r>
      <w:r w:rsidRPr="002C2AD5">
        <w:rPr>
          <w:rFonts w:cs="Arial"/>
          <w:szCs w:val="24"/>
        </w:rPr>
        <w:t>days prior to such move and is not employed in a classification defined herein as a "temporary upgrade".</w:t>
      </w:r>
      <w:r w:rsidR="00442734">
        <w:rPr>
          <w:rFonts w:cs="Arial"/>
          <w:szCs w:val="24"/>
        </w:rPr>
        <w:t xml:space="preserve"> </w:t>
      </w:r>
      <w:r w:rsidRPr="002C2AD5">
        <w:rPr>
          <w:rFonts w:cs="Arial"/>
          <w:szCs w:val="24"/>
        </w:rPr>
        <w:t>Before starting work, all employees shall report to the Local Union office into whose jurisdiction they are moving.</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 xml:space="preserve">That the Employer shall furnish the Local Union into whose jurisdiction they are moving, with a copy to the Local Union from where they move, in advance and </w:t>
      </w:r>
      <w:r w:rsidRPr="002C2AD5">
        <w:rPr>
          <w:rFonts w:cs="Arial"/>
          <w:szCs w:val="24"/>
        </w:rPr>
        <w:lastRenderedPageBreak/>
        <w:t>in writing, a Notice of Transfer listing the names of the</w:t>
      </w:r>
      <w:r w:rsidR="00566028" w:rsidRPr="002C2AD5">
        <w:rPr>
          <w:rFonts w:cs="Arial"/>
          <w:szCs w:val="24"/>
        </w:rPr>
        <w:t xml:space="preserve"> workers</w:t>
      </w:r>
      <w:r w:rsidRPr="002C2AD5">
        <w:rPr>
          <w:rFonts w:cs="Arial"/>
          <w:szCs w:val="24"/>
        </w:rPr>
        <w:t xml:space="preserve"> being moved and their classifications.</w:t>
      </w:r>
    </w:p>
    <w:p w:rsidR="00143E75" w:rsidRPr="002C2AD5" w:rsidRDefault="00143E75"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(c)</w:t>
      </w:r>
      <w:r w:rsidRPr="002C2AD5">
        <w:rPr>
          <w:rFonts w:cs="Arial"/>
          <w:szCs w:val="24"/>
        </w:rPr>
        <w:tab/>
        <w:t>That the Employer shall hold a Pre</w:t>
      </w:r>
      <w:r w:rsidR="00121BC8" w:rsidRPr="002C2AD5">
        <w:rPr>
          <w:rFonts w:cs="Arial"/>
          <w:szCs w:val="24"/>
        </w:rPr>
        <w:t>-</w:t>
      </w:r>
      <w:r w:rsidRPr="002C2AD5">
        <w:rPr>
          <w:rFonts w:cs="Arial"/>
          <w:szCs w:val="24"/>
        </w:rPr>
        <w:t>job Conference with the Business Manager or his</w:t>
      </w:r>
      <w:r w:rsidR="00736519" w:rsidRPr="002C2AD5">
        <w:rPr>
          <w:rFonts w:cs="Arial"/>
          <w:szCs w:val="24"/>
        </w:rPr>
        <w:t>/her</w:t>
      </w:r>
      <w:r w:rsidRPr="002C2AD5">
        <w:rPr>
          <w:rFonts w:cs="Arial"/>
          <w:szCs w:val="24"/>
        </w:rPr>
        <w:t xml:space="preserve"> Representative in the jurisdiction affected prior to moving the </w:t>
      </w:r>
      <w:r w:rsidR="00387839" w:rsidRPr="002C2AD5">
        <w:rPr>
          <w:rFonts w:cs="Arial"/>
          <w:szCs w:val="24"/>
        </w:rPr>
        <w:t xml:space="preserve">workers </w:t>
      </w:r>
      <w:r w:rsidRPr="002C2AD5">
        <w:rPr>
          <w:rFonts w:cs="Arial"/>
          <w:szCs w:val="24"/>
        </w:rPr>
        <w:t>to the job.</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(d)</w:t>
      </w:r>
      <w:r w:rsidRPr="002C2AD5">
        <w:rPr>
          <w:rFonts w:cs="Arial"/>
          <w:szCs w:val="24"/>
        </w:rPr>
        <w:tab/>
        <w:t>The Employer agrees to absorb local unemployed</w:t>
      </w:r>
      <w:r w:rsidR="002824C1" w:rsidRPr="002C2AD5">
        <w:rPr>
          <w:rFonts w:cs="Arial"/>
          <w:szCs w:val="24"/>
        </w:rPr>
        <w:t xml:space="preserve"> workers</w:t>
      </w:r>
      <w:r w:rsidRPr="002C2AD5">
        <w:rPr>
          <w:rFonts w:cs="Arial"/>
          <w:szCs w:val="24"/>
        </w:rPr>
        <w:t xml:space="preserve"> to the best of his</w:t>
      </w:r>
      <w:r w:rsidR="00DD3A4D" w:rsidRPr="002C2AD5">
        <w:rPr>
          <w:rFonts w:cs="Arial"/>
          <w:szCs w:val="24"/>
        </w:rPr>
        <w:t>/her</w:t>
      </w:r>
      <w:r w:rsidRPr="002C2AD5">
        <w:rPr>
          <w:rFonts w:cs="Arial"/>
          <w:szCs w:val="24"/>
        </w:rPr>
        <w:t xml:space="preserve"> ability.</w:t>
      </w:r>
      <w:r w:rsidR="00442734">
        <w:rPr>
          <w:rFonts w:cs="Arial"/>
          <w:szCs w:val="24"/>
        </w:rPr>
        <w:t xml:space="preserve"> </w:t>
      </w:r>
      <w:r w:rsidRPr="002C2AD5">
        <w:rPr>
          <w:rFonts w:cs="Arial"/>
          <w:szCs w:val="24"/>
        </w:rPr>
        <w:t>When an Employer moves</w:t>
      </w:r>
      <w:r w:rsidR="00DD3A4D" w:rsidRPr="002C2AD5">
        <w:rPr>
          <w:rFonts w:cs="Arial"/>
          <w:szCs w:val="24"/>
        </w:rPr>
        <w:t xml:space="preserve"> workers</w:t>
      </w:r>
      <w:r w:rsidRPr="002C2AD5">
        <w:rPr>
          <w:rFonts w:cs="Arial"/>
          <w:szCs w:val="24"/>
        </w:rPr>
        <w:t xml:space="preserve"> into the jurisdiction of another Local Union on a job requiring four (4)</w:t>
      </w:r>
      <w:r w:rsidR="00F2285C" w:rsidRPr="002C2AD5">
        <w:rPr>
          <w:rFonts w:cs="Arial"/>
          <w:szCs w:val="24"/>
        </w:rPr>
        <w:t xml:space="preserve"> </w:t>
      </w:r>
      <w:r w:rsidRPr="002C2AD5">
        <w:rPr>
          <w:rFonts w:cs="Arial"/>
          <w:szCs w:val="24"/>
        </w:rPr>
        <w:t>or more</w:t>
      </w:r>
      <w:r w:rsidR="00DD3A4D" w:rsidRPr="002C2AD5">
        <w:rPr>
          <w:rFonts w:cs="Arial"/>
          <w:szCs w:val="24"/>
        </w:rPr>
        <w:t xml:space="preserve"> workers</w:t>
      </w:r>
      <w:r w:rsidRPr="002C2AD5">
        <w:rPr>
          <w:rFonts w:cs="Arial"/>
          <w:szCs w:val="24"/>
        </w:rPr>
        <w:t>, he</w:t>
      </w:r>
      <w:r w:rsidR="00DD3A4D" w:rsidRPr="002C2AD5">
        <w:rPr>
          <w:rFonts w:cs="Arial"/>
          <w:szCs w:val="24"/>
        </w:rPr>
        <w:t>/she</w:t>
      </w:r>
      <w:r w:rsidRPr="002C2AD5">
        <w:rPr>
          <w:rFonts w:cs="Arial"/>
          <w:szCs w:val="24"/>
        </w:rPr>
        <w:t xml:space="preserve"> shall call the Local Union for at least one (1) Journeyman and, thereafter, shall call the Local Union for applicants on a ratio of a two to one (2:1) basis (two Local Union</w:t>
      </w:r>
      <w:r w:rsidR="00DD3A4D" w:rsidRPr="002C2AD5">
        <w:rPr>
          <w:rFonts w:cs="Arial"/>
          <w:szCs w:val="24"/>
        </w:rPr>
        <w:t xml:space="preserve"> workers</w:t>
      </w:r>
      <w:r w:rsidRPr="002C2AD5">
        <w:rPr>
          <w:rFonts w:cs="Arial"/>
          <w:szCs w:val="24"/>
        </w:rPr>
        <w:t xml:space="preserve"> to one transferred</w:t>
      </w:r>
      <w:r w:rsidR="00DD3A4D" w:rsidRPr="002C2AD5">
        <w:rPr>
          <w:rFonts w:cs="Arial"/>
          <w:szCs w:val="24"/>
        </w:rPr>
        <w:t xml:space="preserve"> worker</w:t>
      </w:r>
      <w:r w:rsidRPr="002C2AD5">
        <w:rPr>
          <w:rFonts w:cs="Arial"/>
          <w:szCs w:val="24"/>
        </w:rPr>
        <w:t>) of each classification to be employed on the job.</w:t>
      </w:r>
    </w:p>
    <w:p w:rsidR="00F2285C" w:rsidRPr="002C2AD5" w:rsidRDefault="00F2285C" w:rsidP="00BA561C">
      <w:pPr>
        <w:widowControl/>
        <w:tabs>
          <w:tab w:val="left" w:pos="900"/>
        </w:tabs>
        <w:jc w:val="both"/>
        <w:rPr>
          <w:rFonts w:cs="Arial"/>
          <w:szCs w:val="24"/>
        </w:rPr>
      </w:pPr>
    </w:p>
    <w:p w:rsidR="0073035E" w:rsidRPr="002C2AD5" w:rsidRDefault="00F2285C" w:rsidP="0073035E">
      <w:pPr>
        <w:widowControl/>
        <w:tabs>
          <w:tab w:val="left" w:pos="900"/>
        </w:tabs>
        <w:jc w:val="both"/>
        <w:rPr>
          <w:rFonts w:cs="Arial"/>
          <w:szCs w:val="24"/>
        </w:rPr>
      </w:pPr>
      <w:r w:rsidRPr="002C2AD5">
        <w:rPr>
          <w:rFonts w:cs="Arial"/>
          <w:szCs w:val="24"/>
        </w:rPr>
        <w:tab/>
      </w:r>
      <w:r w:rsidR="0073035E" w:rsidRPr="002C2AD5">
        <w:rPr>
          <w:rFonts w:cs="Arial"/>
          <w:szCs w:val="24"/>
        </w:rPr>
        <w:t>(e)</w:t>
      </w:r>
      <w:r w:rsidR="0073035E" w:rsidRPr="002C2AD5">
        <w:rPr>
          <w:rFonts w:cs="Arial"/>
          <w:szCs w:val="24"/>
        </w:rPr>
        <w:tab/>
        <w:t xml:space="preserve">When Line Construction unemployment is at </w:t>
      </w:r>
      <w:r w:rsidR="0099518E">
        <w:rPr>
          <w:rFonts w:cs="Arial"/>
          <w:szCs w:val="24"/>
        </w:rPr>
        <w:t>seven percent (</w:t>
      </w:r>
      <w:r w:rsidR="0073035E" w:rsidRPr="002C2AD5">
        <w:rPr>
          <w:rFonts w:cs="Arial"/>
          <w:szCs w:val="24"/>
        </w:rPr>
        <w:t>7%</w:t>
      </w:r>
      <w:r w:rsidR="0099518E">
        <w:rPr>
          <w:rFonts w:cs="Arial"/>
          <w:szCs w:val="24"/>
        </w:rPr>
        <w:t>)</w:t>
      </w:r>
      <w:r w:rsidR="0073035E" w:rsidRPr="002C2AD5">
        <w:rPr>
          <w:rFonts w:cs="Arial"/>
          <w:szCs w:val="24"/>
        </w:rPr>
        <w:t xml:space="preserve"> or less (as calculated in the Portability MOU dated February 1, 2007) in the jurisdiction the Employer is transferring workers into the following will apply:</w:t>
      </w:r>
      <w:r w:rsidR="00442734">
        <w:rPr>
          <w:rFonts w:cs="Arial"/>
          <w:szCs w:val="24"/>
        </w:rPr>
        <w:t xml:space="preserve"> </w:t>
      </w:r>
      <w:r w:rsidR="0073035E" w:rsidRPr="002C2AD5">
        <w:rPr>
          <w:rFonts w:cs="Arial"/>
          <w:szCs w:val="24"/>
        </w:rPr>
        <w:t>The Employer agrees to absorb local unemployed workers to the best of his/her ability.</w:t>
      </w:r>
      <w:r w:rsidR="00442734">
        <w:rPr>
          <w:rFonts w:cs="Arial"/>
          <w:szCs w:val="24"/>
        </w:rPr>
        <w:t xml:space="preserve"> </w:t>
      </w:r>
      <w:r w:rsidR="0073035E" w:rsidRPr="002C2AD5">
        <w:rPr>
          <w:rFonts w:cs="Arial"/>
          <w:szCs w:val="24"/>
        </w:rPr>
        <w:t>When an Employer moves workers into the jurisdiction of another Local Union they may move in eight (8) workers, thereafter, shall call the Local Union for applicants on a ratio of a two to one (2:1) basis (two Local Union workers to one transferred worker) of each classification to be employed on the job.</w:t>
      </w:r>
    </w:p>
    <w:p w:rsidR="0073035E" w:rsidRPr="002C2AD5" w:rsidRDefault="0073035E" w:rsidP="0073035E">
      <w:pPr>
        <w:widowControl/>
        <w:numPr>
          <w:ilvl w:val="12"/>
          <w:numId w:val="0"/>
        </w:numPr>
        <w:tabs>
          <w:tab w:val="left" w:pos="4320"/>
          <w:tab w:val="left" w:pos="5040"/>
          <w:tab w:val="left" w:pos="9360"/>
        </w:tabs>
        <w:jc w:val="both"/>
        <w:rPr>
          <w:rFonts w:cs="Arial"/>
          <w:bCs/>
          <w:szCs w:val="24"/>
        </w:rPr>
      </w:pPr>
    </w:p>
    <w:p w:rsidR="00577261" w:rsidRDefault="0073035E" w:rsidP="00907437">
      <w:pPr>
        <w:widowControl/>
        <w:numPr>
          <w:ilvl w:val="12"/>
          <w:numId w:val="0"/>
        </w:numPr>
        <w:tabs>
          <w:tab w:val="left" w:pos="4320"/>
          <w:tab w:val="left" w:pos="5040"/>
          <w:tab w:val="left" w:pos="9360"/>
        </w:tabs>
        <w:jc w:val="both"/>
        <w:rPr>
          <w:rFonts w:cs="Arial"/>
          <w:bCs/>
          <w:szCs w:val="24"/>
        </w:rPr>
      </w:pPr>
      <w:r w:rsidRPr="002C2AD5">
        <w:rPr>
          <w:rFonts w:cs="Arial"/>
          <w:bCs/>
          <w:szCs w:val="24"/>
        </w:rPr>
        <w:t>For the purposes of substation work the Employer shall be allowed to use the amended portability without regard to unemployment requirements in the Local’s jurisdiction.</w:t>
      </w:r>
    </w:p>
    <w:p w:rsidR="00AB3F67" w:rsidRPr="002C2AD5" w:rsidRDefault="00AB3F67" w:rsidP="00907437">
      <w:pPr>
        <w:widowControl/>
        <w:numPr>
          <w:ilvl w:val="12"/>
          <w:numId w:val="0"/>
        </w:numPr>
        <w:tabs>
          <w:tab w:val="left" w:pos="4320"/>
          <w:tab w:val="left" w:pos="5040"/>
          <w:tab w:val="left" w:pos="9360"/>
        </w:tabs>
        <w:jc w:val="both"/>
        <w:rPr>
          <w:rFonts w:cs="Arial"/>
          <w:bCs/>
          <w:color w:val="000000"/>
          <w:szCs w:val="24"/>
        </w:rPr>
      </w:pPr>
    </w:p>
    <w:p w:rsidR="00BF0484" w:rsidRPr="002C2AD5" w:rsidRDefault="00BF0484" w:rsidP="00577261">
      <w:pPr>
        <w:widowControl/>
        <w:numPr>
          <w:ilvl w:val="12"/>
          <w:numId w:val="0"/>
        </w:numPr>
        <w:tabs>
          <w:tab w:val="left" w:pos="900"/>
        </w:tabs>
        <w:jc w:val="both"/>
        <w:rPr>
          <w:rFonts w:cs="Arial"/>
          <w:szCs w:val="24"/>
        </w:rPr>
      </w:pPr>
      <w:r w:rsidRPr="002C2AD5">
        <w:rPr>
          <w:rFonts w:cs="Arial"/>
          <w:b/>
          <w:szCs w:val="24"/>
        </w:rPr>
        <w:t>4.7</w:t>
      </w:r>
      <w:r w:rsidRPr="002C2AD5">
        <w:rPr>
          <w:rFonts w:cs="Arial"/>
          <w:szCs w:val="24"/>
        </w:rPr>
        <w:tab/>
        <w:t>An employer signatory to a collective bargaining agreement or to a letter of assent to an agreement with another IBEW Local Union, who signs an assent to this Agreement, may bring up to four bargaining unit employees employed in that Local Union's jurisdiction into this Local's jurisdiction and up to two bargaining unit employees per job from that Local's jurisdiction to this Local's jurisdiction for specialty or service and maintenance work.</w:t>
      </w:r>
      <w:r w:rsidR="00442734">
        <w:rPr>
          <w:rFonts w:cs="Arial"/>
          <w:szCs w:val="24"/>
        </w:rPr>
        <w:t xml:space="preserve"> </w:t>
      </w:r>
      <w:r w:rsidRPr="002C2AD5">
        <w:rPr>
          <w:rFonts w:cs="Arial"/>
          <w:szCs w:val="24"/>
        </w:rPr>
        <w:t>All charges of violations of this section shall be considered as a dispute and shall be processed in accordance with the provisions of this agreement for the handling of grievances with the exception that any decision of a local labor-management committee that may be contrary to the intent of the parties to the National Agreement on Employee Portability, upon recommendation of either or both the appropriate IBEW International Vice President or NECA Regional Executive Director, is subject to review, modification, or rescission by the Council on Industrial Relations.</w:t>
      </w:r>
    </w:p>
    <w:p w:rsidR="00BF0484" w:rsidRPr="002C2AD5" w:rsidRDefault="00BF0484" w:rsidP="00BA561C">
      <w:pPr>
        <w:widowControl/>
        <w:tabs>
          <w:tab w:val="left" w:pos="900"/>
        </w:tabs>
        <w:rPr>
          <w:rFonts w:cs="Arial"/>
          <w:szCs w:val="24"/>
        </w:rPr>
      </w:pPr>
    </w:p>
    <w:p w:rsidR="00BF0484" w:rsidRPr="002C2AD5" w:rsidRDefault="00BF0484" w:rsidP="008C540F">
      <w:pPr>
        <w:widowControl/>
        <w:tabs>
          <w:tab w:val="left" w:pos="900"/>
        </w:tabs>
        <w:jc w:val="both"/>
        <w:rPr>
          <w:rFonts w:cs="Arial"/>
          <w:szCs w:val="24"/>
        </w:rPr>
      </w:pPr>
      <w:r w:rsidRPr="002C2AD5">
        <w:rPr>
          <w:rFonts w:cs="Arial"/>
          <w:b/>
          <w:szCs w:val="24"/>
        </w:rPr>
        <w:t>4.8</w:t>
      </w:r>
      <w:r w:rsidRPr="002C2AD5">
        <w:rPr>
          <w:rFonts w:cs="Arial"/>
          <w:szCs w:val="24"/>
        </w:rPr>
        <w:tab/>
        <w:t>(a)</w:t>
      </w:r>
      <w:r w:rsidRPr="002C2AD5">
        <w:rPr>
          <w:rFonts w:cs="Arial"/>
          <w:szCs w:val="24"/>
        </w:rPr>
        <w:tab/>
        <w:t xml:space="preserve">The Employer shall not loan or cause to be loaned </w:t>
      </w:r>
      <w:r w:rsidR="00307215" w:rsidRPr="002C2AD5">
        <w:rPr>
          <w:rFonts w:cs="Arial"/>
          <w:szCs w:val="24"/>
        </w:rPr>
        <w:t xml:space="preserve">workers </w:t>
      </w:r>
      <w:r w:rsidRPr="002C2AD5">
        <w:rPr>
          <w:rFonts w:cs="Arial"/>
          <w:szCs w:val="24"/>
        </w:rPr>
        <w:t>in his</w:t>
      </w:r>
      <w:r w:rsidR="00307215" w:rsidRPr="002C2AD5">
        <w:rPr>
          <w:rFonts w:cs="Arial"/>
          <w:szCs w:val="24"/>
        </w:rPr>
        <w:t>/her</w:t>
      </w:r>
      <w:r w:rsidRPr="002C2AD5">
        <w:rPr>
          <w:rFonts w:cs="Arial"/>
          <w:szCs w:val="24"/>
        </w:rPr>
        <w:t xml:space="preserve"> employ to any other Employer without first securing permission of the Union and then only when applicants possessing the required skills are not available under the Referral Procedure.</w:t>
      </w:r>
    </w:p>
    <w:p w:rsidR="00BF0484" w:rsidRPr="002C2AD5" w:rsidRDefault="00BF0484" w:rsidP="00BA561C">
      <w:pPr>
        <w:widowControl/>
        <w:tabs>
          <w:tab w:val="left" w:pos="900"/>
        </w:tabs>
        <w:rPr>
          <w:rFonts w:cs="Arial"/>
          <w:szCs w:val="24"/>
        </w:rPr>
      </w:pPr>
    </w:p>
    <w:p w:rsidR="00BF0484" w:rsidRPr="002C2AD5" w:rsidRDefault="00BF0484" w:rsidP="008C540F">
      <w:pPr>
        <w:pStyle w:val="BodyTextIndent"/>
        <w:widowControl/>
        <w:tabs>
          <w:tab w:val="left" w:pos="900"/>
        </w:tabs>
      </w:pPr>
      <w:r w:rsidRPr="002C2AD5">
        <w:tab/>
        <w:t>(b)</w:t>
      </w:r>
      <w:r w:rsidRPr="002C2AD5">
        <w:tab/>
        <w:t>Employers whose employees are covered under the terms and conditions of this Agreement shall not allow, promote, solicit, provide or in any fashion or form allow such employees to perform any work which is not under the direct control of the signatory employer under the explicit terms of this Agreement.</w:t>
      </w:r>
      <w:r w:rsidR="00442734">
        <w:t xml:space="preserve"> </w:t>
      </w:r>
      <w:r w:rsidRPr="002C2AD5">
        <w:t xml:space="preserve">(The intent is that Construction employees referred to a contractor shall not use such employees to </w:t>
      </w:r>
      <w:r w:rsidRPr="002C2AD5">
        <w:lastRenderedPageBreak/>
        <w:t>supplement utility crews or any other such foreign employer(s).</w:t>
      </w:r>
      <w:r w:rsidR="00442734">
        <w:t xml:space="preserve"> </w:t>
      </w:r>
      <w:r w:rsidRPr="002C2AD5">
        <w:t>This does not preclude “dock crews” of fully complimented construction crews working for the signatory contractor(s) on the same crew(s).</w:t>
      </w:r>
      <w:r w:rsidR="00442734">
        <w:t xml:space="preserve"> </w:t>
      </w:r>
      <w:r w:rsidRPr="002C2AD5">
        <w:t>(As defined under the NLRB - employees working under an 8(F) Agreement shall not supplement employees working under a 9(A) Agreement.</w:t>
      </w:r>
      <w:r w:rsidR="00442734">
        <w:t xml:space="preserve"> </w:t>
      </w:r>
      <w:r w:rsidRPr="002C2AD5">
        <w:t>There shall be no commingling of such workers in order to establish a crew.)</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4.9</w:t>
      </w:r>
      <w:r w:rsidRPr="002C2AD5">
        <w:rPr>
          <w:rFonts w:cs="Arial"/>
          <w:szCs w:val="24"/>
        </w:rPr>
        <w:tab/>
      </w:r>
      <w:r w:rsidR="005F442C" w:rsidRPr="002C2AD5">
        <w:rPr>
          <w:rFonts w:cs="Arial"/>
          <w:szCs w:val="24"/>
        </w:rPr>
        <w:t>The Employer agrees to deduct and forward to the Financial Secretary of the Local Union—upon receipt of a voluntary written authorization—the additional working dues from the pay of each IBEW member.</w:t>
      </w:r>
      <w:r w:rsidR="00442734">
        <w:rPr>
          <w:rFonts w:cs="Arial"/>
          <w:szCs w:val="24"/>
        </w:rPr>
        <w:t xml:space="preserve"> </w:t>
      </w:r>
      <w:r w:rsidR="005F442C" w:rsidRPr="002C2AD5">
        <w:rPr>
          <w:rFonts w:cs="Arial"/>
          <w:szCs w:val="24"/>
        </w:rPr>
        <w:t>The amount to be deducted shall be the amount specified in the approved Local Union Bylaws.</w:t>
      </w:r>
      <w:r w:rsidR="00442734">
        <w:rPr>
          <w:rFonts w:cs="Arial"/>
          <w:szCs w:val="24"/>
        </w:rPr>
        <w:t xml:space="preserve"> </w:t>
      </w:r>
      <w:r w:rsidR="005F442C" w:rsidRPr="002C2AD5">
        <w:rPr>
          <w:rFonts w:cs="Arial"/>
          <w:szCs w:val="24"/>
        </w:rPr>
        <w:t>Such amount shall be certified to the Employer by the Local Union upon request by the Employer.</w:t>
      </w:r>
    </w:p>
    <w:p w:rsidR="00BF0484" w:rsidRPr="002C2AD5" w:rsidRDefault="00BF0484" w:rsidP="00BA561C">
      <w:pPr>
        <w:widowControl/>
        <w:tabs>
          <w:tab w:val="left" w:pos="900"/>
        </w:tabs>
        <w:jc w:val="both"/>
        <w:rPr>
          <w:rFonts w:cs="Arial"/>
          <w:szCs w:val="24"/>
        </w:rPr>
      </w:pPr>
    </w:p>
    <w:p w:rsidR="00BF0484" w:rsidRPr="002C2AD5" w:rsidRDefault="00BF0484" w:rsidP="0090214C">
      <w:pPr>
        <w:widowControl/>
        <w:tabs>
          <w:tab w:val="left" w:pos="900"/>
        </w:tabs>
        <w:jc w:val="both"/>
        <w:rPr>
          <w:rFonts w:cs="Arial"/>
          <w:szCs w:val="24"/>
        </w:rPr>
      </w:pPr>
      <w:r w:rsidRPr="002C2AD5">
        <w:rPr>
          <w:rFonts w:cs="Arial"/>
          <w:b/>
          <w:szCs w:val="24"/>
        </w:rPr>
        <w:t>4.10</w:t>
      </w:r>
      <w:r w:rsidRPr="002C2AD5">
        <w:rPr>
          <w:rFonts w:cs="Arial"/>
          <w:szCs w:val="24"/>
        </w:rPr>
        <w:tab/>
        <w:t>No Employer shall directly or indirectly, or by any subterfuge, sublet or contract with any of his</w:t>
      </w:r>
      <w:r w:rsidR="000843A6" w:rsidRPr="002C2AD5">
        <w:rPr>
          <w:rFonts w:cs="Arial"/>
          <w:szCs w:val="24"/>
        </w:rPr>
        <w:t>/her</w:t>
      </w:r>
      <w:r w:rsidRPr="002C2AD5">
        <w:rPr>
          <w:rFonts w:cs="Arial"/>
          <w:szCs w:val="24"/>
        </w:rPr>
        <w:t xml:space="preserve"> employees or the employees of any other Employer who is a party to this Agreement, all or any part of the labor services required by any contract or such Employer.</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No Employer shall rent or accept the loan of cars, trucks, tools or any other equipment from any of his</w:t>
      </w:r>
      <w:r w:rsidR="000843A6" w:rsidRPr="002C2AD5">
        <w:rPr>
          <w:rFonts w:cs="Arial"/>
          <w:szCs w:val="24"/>
        </w:rPr>
        <w:t>/her</w:t>
      </w:r>
      <w:r w:rsidRPr="002C2AD5">
        <w:rPr>
          <w:rFonts w:cs="Arial"/>
          <w:szCs w:val="24"/>
        </w:rPr>
        <w:t xml:space="preserve"> employees or the employees of any other Employer who is a party to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Any Employer who sublets or contracts work which is described under "Purpose and Scope of this Agreement" to another Employer shall notify the Local Union having jurisdiction of the name of such subcontractor, his</w:t>
      </w:r>
      <w:r w:rsidR="00744F94" w:rsidRPr="002C2AD5">
        <w:rPr>
          <w:rFonts w:cs="Arial"/>
          <w:szCs w:val="24"/>
        </w:rPr>
        <w:t>/her</w:t>
      </w:r>
      <w:r w:rsidRPr="002C2AD5">
        <w:rPr>
          <w:rFonts w:cs="Arial"/>
          <w:szCs w:val="24"/>
        </w:rPr>
        <w:t xml:space="preserve"> permanent address and the location and nature of the work subcontracted.</w:t>
      </w:r>
      <w:r w:rsidR="00442734">
        <w:rPr>
          <w:rFonts w:cs="Arial"/>
          <w:szCs w:val="24"/>
        </w:rPr>
        <w:t xml:space="preserve"> </w:t>
      </w:r>
      <w:r w:rsidRPr="002C2AD5">
        <w:rPr>
          <w:rFonts w:cs="Arial"/>
          <w:szCs w:val="24"/>
        </w:rPr>
        <w:t>Such subcontractor shall not begin work until he</w:t>
      </w:r>
      <w:r w:rsidR="00744F94" w:rsidRPr="002C2AD5">
        <w:rPr>
          <w:rFonts w:cs="Arial"/>
          <w:szCs w:val="24"/>
        </w:rPr>
        <w:t>/she</w:t>
      </w:r>
      <w:r w:rsidRPr="002C2AD5">
        <w:rPr>
          <w:rFonts w:cs="Arial"/>
          <w:szCs w:val="24"/>
        </w:rPr>
        <w:t xml:space="preserve"> is in compliance with this Agreement.</w:t>
      </w:r>
    </w:p>
    <w:p w:rsidR="00BF0484" w:rsidRPr="002C2AD5" w:rsidRDefault="00BF0484" w:rsidP="00BA561C">
      <w:pPr>
        <w:widowControl/>
        <w:tabs>
          <w:tab w:val="left" w:pos="900"/>
        </w:tabs>
        <w:rPr>
          <w:rFonts w:cs="Arial"/>
          <w:szCs w:val="24"/>
        </w:rPr>
      </w:pPr>
    </w:p>
    <w:p w:rsidR="00BF0484" w:rsidRPr="002C2AD5" w:rsidRDefault="00BF0484" w:rsidP="00E122D1">
      <w:pPr>
        <w:widowControl/>
        <w:tabs>
          <w:tab w:val="left" w:pos="900"/>
        </w:tabs>
        <w:jc w:val="both"/>
        <w:rPr>
          <w:rFonts w:cs="Arial"/>
          <w:szCs w:val="24"/>
        </w:rPr>
      </w:pPr>
      <w:r w:rsidRPr="002C2AD5">
        <w:rPr>
          <w:rFonts w:cs="Arial"/>
          <w:b/>
          <w:szCs w:val="24"/>
        </w:rPr>
        <w:t>4.11</w:t>
      </w:r>
      <w:r w:rsidRPr="002C2AD5">
        <w:rPr>
          <w:rFonts w:cs="Arial"/>
          <w:szCs w:val="24"/>
        </w:rPr>
        <w:tab/>
        <w:t>No Employer, employee or their agents shall give or accept directly any rebate of wages.</w:t>
      </w:r>
      <w:r w:rsidR="00442734">
        <w:rPr>
          <w:rFonts w:cs="Arial"/>
          <w:szCs w:val="24"/>
        </w:rPr>
        <w:t xml:space="preserve"> </w:t>
      </w:r>
      <w:r w:rsidRPr="002C2AD5">
        <w:rPr>
          <w:rFonts w:cs="Arial"/>
          <w:szCs w:val="24"/>
        </w:rPr>
        <w:t>Any Employer found violating this provision shall be subject to having his</w:t>
      </w:r>
      <w:r w:rsidR="00EB24C1" w:rsidRPr="002C2AD5">
        <w:rPr>
          <w:rFonts w:cs="Arial"/>
          <w:szCs w:val="24"/>
        </w:rPr>
        <w:t>/her</w:t>
      </w:r>
      <w:r w:rsidRPr="002C2AD5">
        <w:rPr>
          <w:rFonts w:cs="Arial"/>
          <w:szCs w:val="24"/>
        </w:rPr>
        <w:t xml:space="preserve"> Agreement terminated upon written notice thereof being given by the Union.</w:t>
      </w:r>
    </w:p>
    <w:p w:rsidR="00BF0484" w:rsidRPr="002C2AD5" w:rsidRDefault="00BF0484" w:rsidP="00E122D1">
      <w:pPr>
        <w:widowControl/>
        <w:tabs>
          <w:tab w:val="left" w:pos="900"/>
        </w:tabs>
        <w:rPr>
          <w:rFonts w:cs="Arial"/>
          <w:szCs w:val="24"/>
        </w:rPr>
      </w:pPr>
    </w:p>
    <w:p w:rsidR="00BF0484" w:rsidRPr="002C2AD5" w:rsidRDefault="00BF0484" w:rsidP="00E122D1">
      <w:pPr>
        <w:widowControl/>
        <w:tabs>
          <w:tab w:val="left" w:pos="900"/>
        </w:tabs>
        <w:jc w:val="both"/>
        <w:rPr>
          <w:rFonts w:cs="Arial"/>
          <w:szCs w:val="24"/>
        </w:rPr>
      </w:pPr>
      <w:r w:rsidRPr="002C2AD5">
        <w:rPr>
          <w:rFonts w:cs="Arial"/>
          <w:b/>
          <w:szCs w:val="24"/>
        </w:rPr>
        <w:t>4.12</w:t>
      </w:r>
      <w:r w:rsidRPr="002C2AD5">
        <w:rPr>
          <w:rFonts w:cs="Arial"/>
          <w:szCs w:val="24"/>
        </w:rPr>
        <w:tab/>
        <w:t>Certain qualifications, knowledge, experience and financial responsibility are required of an Electrical Contractor.</w:t>
      </w:r>
      <w:r w:rsidR="00442734">
        <w:rPr>
          <w:rFonts w:cs="Arial"/>
          <w:szCs w:val="24"/>
        </w:rPr>
        <w:t xml:space="preserve"> </w:t>
      </w:r>
      <w:r w:rsidRPr="002C2AD5">
        <w:rPr>
          <w:rFonts w:cs="Arial"/>
          <w:szCs w:val="24"/>
        </w:rPr>
        <w:t>Therefore, an Electrical Contractor is a person, firm or corporation having these qualifications and maintaining a permanent place of business other than his</w:t>
      </w:r>
      <w:r w:rsidR="00EB24C1" w:rsidRPr="002C2AD5">
        <w:rPr>
          <w:rFonts w:cs="Arial"/>
          <w:szCs w:val="24"/>
        </w:rPr>
        <w:t>/her</w:t>
      </w:r>
      <w:r w:rsidRPr="002C2AD5">
        <w:rPr>
          <w:rFonts w:cs="Arial"/>
          <w:szCs w:val="24"/>
        </w:rPr>
        <w:t xml:space="preserve"> residence, a suitable financial status to meet payroll requirements, is in possession of a valid state license as an Electrical Contractor and employs at least one (1) Journeyman Lineman regularly, and no Employer shall work as Foreman or work with tools.</w:t>
      </w:r>
    </w:p>
    <w:p w:rsidR="00BF0484" w:rsidRPr="002C2AD5" w:rsidRDefault="00BF0484" w:rsidP="00E122D1">
      <w:pPr>
        <w:widowControl/>
        <w:tabs>
          <w:tab w:val="left" w:pos="900"/>
        </w:tabs>
        <w:jc w:val="both"/>
        <w:rPr>
          <w:rFonts w:cs="Arial"/>
          <w:szCs w:val="24"/>
        </w:rPr>
      </w:pPr>
    </w:p>
    <w:p w:rsidR="00BF0484" w:rsidRPr="002C2AD5" w:rsidRDefault="00BF0484" w:rsidP="00E122D1">
      <w:pPr>
        <w:widowControl/>
        <w:tabs>
          <w:tab w:val="left" w:pos="900"/>
        </w:tabs>
        <w:jc w:val="both"/>
        <w:rPr>
          <w:rFonts w:cs="Arial"/>
          <w:szCs w:val="24"/>
        </w:rPr>
      </w:pPr>
      <w:r w:rsidRPr="002C2AD5">
        <w:rPr>
          <w:rFonts w:cs="Arial"/>
          <w:b/>
          <w:szCs w:val="24"/>
        </w:rPr>
        <w:t>4.13</w:t>
      </w:r>
      <w:r w:rsidRPr="002C2AD5">
        <w:rPr>
          <w:rFonts w:cs="Arial"/>
          <w:szCs w:val="24"/>
        </w:rPr>
        <w:tab/>
      </w:r>
      <w:r w:rsidR="008D4360" w:rsidRPr="002C2AD5">
        <w:rPr>
          <w:rFonts w:cs="Arial"/>
          <w:szCs w:val="24"/>
        </w:rPr>
        <w:t xml:space="preserve">Workers </w:t>
      </w:r>
      <w:r w:rsidRPr="002C2AD5">
        <w:rPr>
          <w:rFonts w:cs="Arial"/>
          <w:szCs w:val="24"/>
        </w:rPr>
        <w:t>employed under the terms of this Agreement shall use reasonable care in the installation of material and shall perform all work in a workmanlike manner and as directed by the Employer or his</w:t>
      </w:r>
      <w:r w:rsidR="008D4360" w:rsidRPr="002C2AD5">
        <w:rPr>
          <w:rFonts w:cs="Arial"/>
          <w:szCs w:val="24"/>
        </w:rPr>
        <w:t>/her</w:t>
      </w:r>
      <w:r w:rsidRPr="002C2AD5">
        <w:rPr>
          <w:rFonts w:cs="Arial"/>
          <w:szCs w:val="24"/>
        </w:rPr>
        <w:t xml:space="preserve"> representative, as provided in 8.4, and in the safekeeping and preservation in good condition of the Employer's tools or equipment issued to them, provided the Employer furnishes the necessary locks, tool boxes or other safe places for the storage of them.</w:t>
      </w:r>
      <w:r w:rsidR="00442734">
        <w:rPr>
          <w:rFonts w:cs="Arial"/>
          <w:szCs w:val="24"/>
        </w:rPr>
        <w:t xml:space="preserve"> </w:t>
      </w:r>
      <w:r w:rsidRPr="002C2AD5">
        <w:rPr>
          <w:rFonts w:cs="Arial"/>
          <w:szCs w:val="24"/>
        </w:rPr>
        <w:t xml:space="preserve">Any claim by an </w:t>
      </w:r>
      <w:r w:rsidR="00067742" w:rsidRPr="002C2AD5">
        <w:rPr>
          <w:rFonts w:cs="Arial"/>
          <w:szCs w:val="24"/>
        </w:rPr>
        <w:t>E</w:t>
      </w:r>
      <w:r w:rsidRPr="002C2AD5">
        <w:rPr>
          <w:rFonts w:cs="Arial"/>
          <w:szCs w:val="24"/>
        </w:rPr>
        <w:t xml:space="preserve">mployer that any </w:t>
      </w:r>
      <w:r w:rsidR="00067742" w:rsidRPr="002C2AD5">
        <w:rPr>
          <w:rFonts w:cs="Arial"/>
          <w:szCs w:val="24"/>
        </w:rPr>
        <w:t xml:space="preserve">worker </w:t>
      </w:r>
      <w:r w:rsidRPr="002C2AD5">
        <w:rPr>
          <w:rFonts w:cs="Arial"/>
          <w:szCs w:val="24"/>
        </w:rPr>
        <w:t>has caused the loss of or damage to tools and equipment in a careless or negligent manner shall be a gri</w:t>
      </w:r>
      <w:r w:rsidR="00B37F5F">
        <w:rPr>
          <w:rFonts w:cs="Arial"/>
          <w:szCs w:val="24"/>
        </w:rPr>
        <w:t>evance as defined in Section 1.5</w:t>
      </w:r>
      <w:r w:rsidR="00D17D09">
        <w:rPr>
          <w:rFonts w:cs="Arial"/>
          <w:szCs w:val="24"/>
        </w:rPr>
        <w:t xml:space="preserve"> through 1.9</w:t>
      </w:r>
      <w:r w:rsidRPr="002C2AD5">
        <w:rPr>
          <w:rFonts w:cs="Arial"/>
          <w:szCs w:val="24"/>
        </w:rPr>
        <w:t>.</w:t>
      </w:r>
    </w:p>
    <w:p w:rsidR="00BF0484" w:rsidRPr="002C2AD5" w:rsidRDefault="00BF0484" w:rsidP="00E122D1">
      <w:pPr>
        <w:widowControl/>
        <w:tabs>
          <w:tab w:val="left" w:pos="900"/>
        </w:tabs>
        <w:jc w:val="both"/>
        <w:rPr>
          <w:rFonts w:cs="Arial"/>
          <w:szCs w:val="24"/>
        </w:rPr>
      </w:pPr>
    </w:p>
    <w:p w:rsidR="00BF0484" w:rsidRPr="002C2AD5" w:rsidRDefault="00BF0484" w:rsidP="00E122D1">
      <w:pPr>
        <w:widowControl/>
        <w:tabs>
          <w:tab w:val="left" w:pos="900"/>
        </w:tabs>
        <w:jc w:val="both"/>
        <w:rPr>
          <w:rFonts w:cs="Arial"/>
          <w:szCs w:val="24"/>
        </w:rPr>
      </w:pPr>
      <w:r w:rsidRPr="002C2AD5">
        <w:rPr>
          <w:rFonts w:cs="Arial"/>
          <w:b/>
          <w:szCs w:val="24"/>
        </w:rPr>
        <w:lastRenderedPageBreak/>
        <w:t>4.14</w:t>
      </w:r>
      <w:r w:rsidRPr="002C2AD5">
        <w:rPr>
          <w:rFonts w:cs="Arial"/>
          <w:szCs w:val="24"/>
        </w:rPr>
        <w:tab/>
        <w:t xml:space="preserve">For the employees covered by this Agreement, the Employer shall make regular payment to the federal and state government for Social Security, </w:t>
      </w:r>
      <w:r w:rsidR="00846ACD" w:rsidRPr="002C2AD5">
        <w:rPr>
          <w:rFonts w:cs="Arial"/>
          <w:szCs w:val="24"/>
        </w:rPr>
        <w:t>Workers</w:t>
      </w:r>
      <w:r w:rsidR="009667D2" w:rsidRPr="002C2AD5">
        <w:rPr>
          <w:rFonts w:cs="Arial"/>
          <w:szCs w:val="24"/>
        </w:rPr>
        <w:t>’</w:t>
      </w:r>
      <w:r w:rsidR="00846ACD" w:rsidRPr="002C2AD5">
        <w:rPr>
          <w:rFonts w:cs="Arial"/>
          <w:szCs w:val="24"/>
        </w:rPr>
        <w:t xml:space="preserve"> </w:t>
      </w:r>
      <w:r w:rsidRPr="002C2AD5">
        <w:rPr>
          <w:rFonts w:cs="Arial"/>
          <w:szCs w:val="24"/>
        </w:rPr>
        <w:t>Compensation and Unemployment Insurance as provided by law, and shall furnish satisfactory proof of such to the Union upon request.</w:t>
      </w:r>
    </w:p>
    <w:p w:rsidR="00BF0484" w:rsidRPr="002C2AD5" w:rsidRDefault="00BF0484" w:rsidP="00E122D1">
      <w:pPr>
        <w:widowControl/>
        <w:tabs>
          <w:tab w:val="left" w:pos="900"/>
        </w:tabs>
        <w:rPr>
          <w:rFonts w:cs="Arial"/>
          <w:szCs w:val="24"/>
        </w:rPr>
      </w:pPr>
    </w:p>
    <w:p w:rsidR="00BF0484" w:rsidRPr="002C2AD5" w:rsidRDefault="00BF0484" w:rsidP="00E122D1">
      <w:pPr>
        <w:widowControl/>
        <w:tabs>
          <w:tab w:val="left" w:pos="900"/>
        </w:tabs>
        <w:jc w:val="both"/>
        <w:rPr>
          <w:rFonts w:cs="Arial"/>
          <w:szCs w:val="24"/>
        </w:rPr>
      </w:pPr>
      <w:r w:rsidRPr="002C2AD5">
        <w:rPr>
          <w:rFonts w:cs="Arial"/>
          <w:b/>
          <w:szCs w:val="24"/>
        </w:rPr>
        <w:t>4.15</w:t>
      </w:r>
      <w:r w:rsidRPr="002C2AD5">
        <w:rPr>
          <w:rFonts w:cs="Arial"/>
          <w:szCs w:val="24"/>
        </w:rPr>
        <w:tab/>
        <w:t>The Business Manager shall have the right to appoint a Steward at any shop or on any job where</w:t>
      </w:r>
      <w:r w:rsidR="007B0165" w:rsidRPr="002C2AD5">
        <w:rPr>
          <w:rFonts w:cs="Arial"/>
          <w:szCs w:val="24"/>
        </w:rPr>
        <w:t xml:space="preserve"> workers</w:t>
      </w:r>
      <w:r w:rsidRPr="002C2AD5">
        <w:rPr>
          <w:rFonts w:cs="Arial"/>
          <w:szCs w:val="24"/>
        </w:rPr>
        <w:t xml:space="preserve"> are employed under the terms of this Agreement.</w:t>
      </w:r>
      <w:r w:rsidR="00442734">
        <w:rPr>
          <w:rFonts w:cs="Arial"/>
          <w:szCs w:val="24"/>
        </w:rPr>
        <w:t xml:space="preserve"> </w:t>
      </w:r>
      <w:r w:rsidRPr="002C2AD5">
        <w:rPr>
          <w:rFonts w:cs="Arial"/>
          <w:szCs w:val="24"/>
        </w:rPr>
        <w:t>The Employer shall be promptly notified in writing of said appointments.</w:t>
      </w:r>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Indent2"/>
        <w:tabs>
          <w:tab w:val="left" w:pos="900"/>
        </w:tabs>
        <w:ind w:firstLine="0"/>
        <w:jc w:val="both"/>
      </w:pPr>
      <w:r w:rsidRPr="002C2AD5">
        <w:t>The Steward shall, upon request to the Employer's authorized representative, be given sufficient time during regular working hours and furnished transportation to see that this Agreement is observed.</w:t>
      </w:r>
      <w:r w:rsidR="00442734">
        <w:t xml:space="preserve"> </w:t>
      </w:r>
      <w:r w:rsidRPr="002C2AD5">
        <w:t>The area of his</w:t>
      </w:r>
      <w:r w:rsidR="003579DE" w:rsidRPr="002C2AD5">
        <w:t>/her</w:t>
      </w:r>
      <w:r w:rsidRPr="002C2AD5">
        <w:t xml:space="preserve"> assignment shall be as agreed to between the Union and the Employer.</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Under no circumstances shall the Employer dismiss or otherwise discriminate against an employee for making a complaint or giving evidence with respect to any alleged violation of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Employer shall notify the Local Union prior to layoff, transfer, or termination of the Shop Steward.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Steward and the Employer's authorized representative on the job shall periodically review the distribution and allocation of scheduled overtime work and the Steward shall be included in all scheduled overtime of two (2) or more</w:t>
      </w:r>
      <w:r w:rsidR="003579DE" w:rsidRPr="002C2AD5">
        <w:rPr>
          <w:rFonts w:cs="Arial"/>
          <w:szCs w:val="24"/>
        </w:rPr>
        <w:t xml:space="preserve"> workers</w:t>
      </w:r>
      <w:r w:rsidRPr="002C2AD5">
        <w:rPr>
          <w:rFonts w:cs="Arial"/>
          <w:szCs w:val="24"/>
        </w:rPr>
        <w:t xml:space="preserve">, clipping crews </w:t>
      </w:r>
      <w:proofErr w:type="gramStart"/>
      <w:r w:rsidRPr="002C2AD5">
        <w:rPr>
          <w:rFonts w:cs="Arial"/>
          <w:szCs w:val="24"/>
        </w:rPr>
        <w:t>excepted</w:t>
      </w:r>
      <w:proofErr w:type="gramEnd"/>
      <w:r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577261" w:rsidP="00E122D1">
      <w:pPr>
        <w:widowControl/>
        <w:tabs>
          <w:tab w:val="left" w:pos="900"/>
        </w:tabs>
        <w:jc w:val="both"/>
        <w:rPr>
          <w:rFonts w:cs="Arial"/>
          <w:szCs w:val="24"/>
        </w:rPr>
      </w:pPr>
      <w:r w:rsidRPr="002C2AD5">
        <w:rPr>
          <w:rFonts w:cs="Arial"/>
          <w:b/>
          <w:szCs w:val="24"/>
        </w:rPr>
        <w:t>4.16</w:t>
      </w:r>
      <w:r w:rsidR="00BF0484" w:rsidRPr="002C2AD5">
        <w:rPr>
          <w:rFonts w:cs="Arial"/>
          <w:szCs w:val="24"/>
        </w:rPr>
        <w:tab/>
        <w:t>The representative of the Union shall be allowed access to any Shop or job at any reasonable time where</w:t>
      </w:r>
      <w:r w:rsidR="004B3EF5" w:rsidRPr="002C2AD5">
        <w:rPr>
          <w:rFonts w:cs="Arial"/>
          <w:szCs w:val="24"/>
        </w:rPr>
        <w:t xml:space="preserve"> workers</w:t>
      </w:r>
      <w:r w:rsidR="00BF0484" w:rsidRPr="002C2AD5">
        <w:rPr>
          <w:rFonts w:cs="Arial"/>
          <w:szCs w:val="24"/>
        </w:rPr>
        <w:t xml:space="preserve"> are employed under the terms of this Agreement.</w:t>
      </w:r>
    </w:p>
    <w:p w:rsidR="00BF0484" w:rsidRPr="002C2AD5" w:rsidRDefault="00BF0484" w:rsidP="00E122D1">
      <w:pPr>
        <w:widowControl/>
        <w:tabs>
          <w:tab w:val="left" w:pos="900"/>
        </w:tabs>
        <w:rPr>
          <w:rFonts w:cs="Arial"/>
          <w:szCs w:val="24"/>
        </w:rPr>
      </w:pPr>
    </w:p>
    <w:p w:rsidR="00BF0484" w:rsidRPr="002C2AD5" w:rsidRDefault="00BF0484" w:rsidP="00E122D1">
      <w:pPr>
        <w:widowControl/>
        <w:tabs>
          <w:tab w:val="left" w:pos="900"/>
        </w:tabs>
        <w:jc w:val="both"/>
        <w:rPr>
          <w:rFonts w:cs="Arial"/>
          <w:szCs w:val="24"/>
        </w:rPr>
      </w:pPr>
      <w:r w:rsidRPr="002C2AD5">
        <w:rPr>
          <w:rFonts w:cs="Arial"/>
          <w:b/>
          <w:szCs w:val="24"/>
        </w:rPr>
        <w:t>4.17</w:t>
      </w:r>
      <w:r w:rsidRPr="002C2AD5">
        <w:rPr>
          <w:rFonts w:cs="Arial"/>
          <w:szCs w:val="24"/>
        </w:rPr>
        <w:tab/>
        <w:t>The policy of the Local Union and its members is to promote the use of materials and equipment manufactured, processed or repaired under economically sound wage</w:t>
      </w:r>
      <w:r w:rsidR="004B3EF5" w:rsidRPr="002C2AD5">
        <w:rPr>
          <w:rFonts w:cs="Arial"/>
          <w:szCs w:val="24"/>
        </w:rPr>
        <w:t>s</w:t>
      </w:r>
      <w:r w:rsidRPr="002C2AD5">
        <w:rPr>
          <w:rFonts w:cs="Arial"/>
          <w:szCs w:val="24"/>
        </w:rPr>
        <w:t>, hour</w:t>
      </w:r>
      <w:r w:rsidR="004B3EF5" w:rsidRPr="002C2AD5">
        <w:rPr>
          <w:rFonts w:cs="Arial"/>
          <w:szCs w:val="24"/>
        </w:rPr>
        <w:t>s</w:t>
      </w:r>
      <w:r w:rsidRPr="002C2AD5">
        <w:rPr>
          <w:rFonts w:cs="Arial"/>
          <w:szCs w:val="24"/>
        </w:rPr>
        <w:t xml:space="preserve"> and working conditions by their fellow members of the International Brotherhood of Electrical Workers.</w:t>
      </w:r>
    </w:p>
    <w:p w:rsidR="00E145BE" w:rsidRPr="002C2AD5" w:rsidRDefault="00E145BE" w:rsidP="00E122D1">
      <w:pPr>
        <w:widowControl/>
        <w:tabs>
          <w:tab w:val="left" w:pos="900"/>
        </w:tabs>
        <w:jc w:val="both"/>
        <w:rPr>
          <w:rFonts w:cs="Arial"/>
          <w:szCs w:val="24"/>
          <w:u w:val="single"/>
        </w:rPr>
      </w:pPr>
    </w:p>
    <w:p w:rsidR="00BF0484" w:rsidRPr="002C2AD5" w:rsidRDefault="00BF0484" w:rsidP="00B26CEB">
      <w:pPr>
        <w:widowControl/>
        <w:tabs>
          <w:tab w:val="left" w:pos="900"/>
        </w:tabs>
        <w:jc w:val="both"/>
        <w:rPr>
          <w:rFonts w:cs="Arial"/>
          <w:szCs w:val="24"/>
        </w:rPr>
      </w:pPr>
      <w:r w:rsidRPr="002C2AD5">
        <w:rPr>
          <w:rFonts w:cs="Arial"/>
          <w:b/>
          <w:szCs w:val="24"/>
        </w:rPr>
        <w:t>4.18</w:t>
      </w:r>
      <w:r w:rsidRPr="002C2AD5">
        <w:rPr>
          <w:rFonts w:cs="Arial"/>
          <w:szCs w:val="24"/>
        </w:rPr>
        <w:tab/>
        <w:t>A Foreman shall be a Journeyman Lineman.</w:t>
      </w:r>
      <w:r w:rsidR="00442734">
        <w:rPr>
          <w:rFonts w:cs="Arial"/>
          <w:szCs w:val="24"/>
        </w:rPr>
        <w:t xml:space="preserve"> </w:t>
      </w:r>
      <w:r w:rsidRPr="002C2AD5">
        <w:rPr>
          <w:rFonts w:cs="Arial"/>
          <w:szCs w:val="24"/>
        </w:rPr>
        <w:t>This shall not change the provisions of 11.2.</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Employers may advance Journeymen to Foremen as needed and also may advance an employee to jobs of a higher classification when the employee's referral slip shows that such is his</w:t>
      </w:r>
      <w:r w:rsidR="00A4005D" w:rsidRPr="002C2AD5">
        <w:rPr>
          <w:rFonts w:cs="Arial"/>
          <w:szCs w:val="24"/>
        </w:rPr>
        <w:t>/her</w:t>
      </w:r>
      <w:r w:rsidRPr="002C2AD5">
        <w:rPr>
          <w:rFonts w:cs="Arial"/>
          <w:szCs w:val="24"/>
        </w:rPr>
        <w:t xml:space="preserve"> regular classification; provided, no eligible applicant in that classification is available and these will not be considered a "temporary upgrade" as defined herein.</w:t>
      </w:r>
      <w:r w:rsidR="00442734">
        <w:rPr>
          <w:rFonts w:cs="Arial"/>
          <w:szCs w:val="24"/>
        </w:rPr>
        <w:t xml:space="preserve"> </w:t>
      </w:r>
      <w:r w:rsidRPr="002C2AD5">
        <w:rPr>
          <w:rFonts w:cs="Arial"/>
          <w:szCs w:val="24"/>
        </w:rPr>
        <w:t>The Employer shall notify the Shop Steward during the same workday of such advancements.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When the Employer desires to employ a particular applicant as Foreman, he</w:t>
      </w:r>
      <w:r w:rsidR="00E154CD" w:rsidRPr="002C2AD5">
        <w:rPr>
          <w:rFonts w:cs="Arial"/>
          <w:szCs w:val="24"/>
        </w:rPr>
        <w:t>/she</w:t>
      </w:r>
      <w:r w:rsidRPr="002C2AD5">
        <w:rPr>
          <w:rFonts w:cs="Arial"/>
          <w:szCs w:val="24"/>
        </w:rPr>
        <w:t xml:space="preserve"> shall notify the Dispatcher of the name of the applicant requested.</w:t>
      </w:r>
      <w:r w:rsidR="00442734">
        <w:rPr>
          <w:rFonts w:cs="Arial"/>
          <w:szCs w:val="24"/>
        </w:rPr>
        <w:t xml:space="preserve"> </w:t>
      </w:r>
      <w:r w:rsidRPr="002C2AD5">
        <w:rPr>
          <w:rFonts w:cs="Arial"/>
          <w:szCs w:val="24"/>
        </w:rPr>
        <w:t>The above shall be subject to the following conditions:</w:t>
      </w:r>
    </w:p>
    <w:p w:rsidR="00BF0484" w:rsidRPr="002C2AD5" w:rsidRDefault="00BF0484" w:rsidP="00BA561C">
      <w:pPr>
        <w:widowControl/>
        <w:tabs>
          <w:tab w:val="left" w:pos="900"/>
        </w:tabs>
        <w:jc w:val="both"/>
        <w:rPr>
          <w:rFonts w:cs="Arial"/>
          <w:szCs w:val="24"/>
        </w:rPr>
      </w:pPr>
    </w:p>
    <w:p w:rsidR="00BF0484" w:rsidRPr="00C819DC" w:rsidRDefault="00BF0484" w:rsidP="00BA561C">
      <w:pPr>
        <w:widowControl/>
        <w:tabs>
          <w:tab w:val="left" w:pos="900"/>
        </w:tabs>
        <w:jc w:val="both"/>
        <w:rPr>
          <w:rFonts w:cs="Arial"/>
          <w:szCs w:val="24"/>
        </w:rPr>
      </w:pPr>
      <w:r w:rsidRPr="002C2AD5">
        <w:rPr>
          <w:rFonts w:cs="Arial"/>
          <w:szCs w:val="24"/>
        </w:rPr>
        <w:lastRenderedPageBreak/>
        <w:tab/>
        <w:t>(a)</w:t>
      </w:r>
      <w:r w:rsidRPr="002C2AD5">
        <w:rPr>
          <w:rFonts w:cs="Arial"/>
          <w:szCs w:val="24"/>
        </w:rPr>
        <w:tab/>
      </w:r>
      <w:r w:rsidR="009E0759" w:rsidRPr="005B0BB9">
        <w:rPr>
          <w:rFonts w:cs="Arial"/>
        </w:rPr>
        <w:t xml:space="preserve">Such applicant must be on the appropriate Out-of-Work List for which Local Union he/she is requested from </w:t>
      </w:r>
      <w:r w:rsidR="009E0759" w:rsidRPr="00C819DC">
        <w:rPr>
          <w:rFonts w:cs="Arial"/>
        </w:rPr>
        <w:t>for two (2) full working days or more (the two (2) days may be made up from time on multiple books within the four locals covered under this agreement.)</w:t>
      </w:r>
      <w:r w:rsidRPr="00C819DC">
        <w:rPr>
          <w:rFonts w:cs="Arial"/>
          <w:szCs w:val="24"/>
        </w:rPr>
        <w:t>;</w:t>
      </w:r>
    </w:p>
    <w:p w:rsidR="00BF0484" w:rsidRPr="002C2AD5" w:rsidRDefault="00BF0484" w:rsidP="00BA561C">
      <w:pPr>
        <w:widowControl/>
        <w:tabs>
          <w:tab w:val="left" w:pos="900"/>
        </w:tabs>
        <w:jc w:val="both"/>
        <w:rPr>
          <w:rFonts w:cs="Arial"/>
          <w:szCs w:val="24"/>
        </w:rPr>
      </w:pPr>
    </w:p>
    <w:p w:rsidR="00AB3F67"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Such applicant must be eligible for Group I Classification A, Journeyman Lineman;</w:t>
      </w:r>
    </w:p>
    <w:p w:rsidR="00C819DC" w:rsidRDefault="00C819DC" w:rsidP="00BA561C">
      <w:pPr>
        <w:widowControl/>
        <w:tabs>
          <w:tab w:val="left" w:pos="900"/>
        </w:tabs>
        <w:jc w:val="both"/>
        <w:rPr>
          <w:rFonts w:cs="Arial"/>
          <w:szCs w:val="24"/>
        </w:rPr>
      </w:pPr>
    </w:p>
    <w:p w:rsidR="00507A4C" w:rsidRPr="002C2AD5" w:rsidRDefault="00BF0484" w:rsidP="00BA561C">
      <w:pPr>
        <w:widowControl/>
        <w:tabs>
          <w:tab w:val="left" w:pos="900"/>
        </w:tabs>
        <w:jc w:val="both"/>
        <w:rPr>
          <w:rFonts w:cs="Arial"/>
        </w:rPr>
      </w:pPr>
      <w:r w:rsidRPr="002C2AD5">
        <w:rPr>
          <w:rFonts w:cs="Arial"/>
          <w:szCs w:val="24"/>
        </w:rPr>
        <w:tab/>
      </w:r>
      <w:r w:rsidR="00507A4C" w:rsidRPr="002C2AD5">
        <w:rPr>
          <w:rFonts w:cs="Arial"/>
        </w:rPr>
        <w:t>(c)</w:t>
      </w:r>
      <w:r w:rsidR="00507A4C" w:rsidRPr="002C2AD5">
        <w:rPr>
          <w:rFonts w:cs="Arial"/>
        </w:rPr>
        <w:tab/>
        <w:t>Such applicant must work as a Foreman for at least sixty (60) days, unless such job is for a shorter duration; and</w:t>
      </w:r>
    </w:p>
    <w:p w:rsidR="00507A4C" w:rsidRPr="002C2AD5" w:rsidRDefault="00507A4C" w:rsidP="00BA561C">
      <w:pPr>
        <w:widowControl/>
        <w:tabs>
          <w:tab w:val="left" w:pos="900"/>
        </w:tabs>
        <w:jc w:val="both"/>
        <w:rPr>
          <w:rFonts w:cs="Arial"/>
        </w:rPr>
      </w:pPr>
    </w:p>
    <w:p w:rsidR="00BF0484" w:rsidRPr="002C2AD5" w:rsidRDefault="00507A4C" w:rsidP="00BA561C">
      <w:pPr>
        <w:widowControl/>
        <w:tabs>
          <w:tab w:val="left" w:pos="900"/>
        </w:tabs>
        <w:jc w:val="both"/>
        <w:rPr>
          <w:rFonts w:cs="Arial"/>
          <w:szCs w:val="24"/>
        </w:rPr>
      </w:pPr>
      <w:r w:rsidRPr="002C2AD5">
        <w:rPr>
          <w:rFonts w:cs="Arial"/>
        </w:rPr>
        <w:tab/>
        <w:t>(d)</w:t>
      </w:r>
      <w:r w:rsidRPr="002C2AD5">
        <w:rPr>
          <w:rFonts w:cs="Arial"/>
        </w:rPr>
        <w:tab/>
        <w:t>In a continuing effort to resolve mutual problems of the industry, the parties subject to this Agreement agree to form a committee to resolve problems arising under this Section.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Should the Local Union be unable to refer applicants to the Employer for the classification requested, the Employer may, by agreement with the Business Manager or his</w:t>
      </w:r>
      <w:r w:rsidR="00FA4876" w:rsidRPr="002C2AD5">
        <w:rPr>
          <w:rFonts w:cs="Arial"/>
          <w:szCs w:val="24"/>
        </w:rPr>
        <w:t>/her</w:t>
      </w:r>
      <w:r w:rsidRPr="002C2AD5">
        <w:rPr>
          <w:rFonts w:cs="Arial"/>
          <w:szCs w:val="24"/>
        </w:rPr>
        <w:t xml:space="preserve"> </w:t>
      </w:r>
      <w:r w:rsidR="00BB2BC8" w:rsidRPr="002C2AD5">
        <w:rPr>
          <w:rFonts w:cs="Arial"/>
          <w:szCs w:val="24"/>
        </w:rPr>
        <w:t>R</w:t>
      </w:r>
      <w:r w:rsidRPr="002C2AD5">
        <w:rPr>
          <w:rFonts w:cs="Arial"/>
          <w:szCs w:val="24"/>
        </w:rPr>
        <w:t>epresentative, advance</w:t>
      </w:r>
      <w:r w:rsidR="00FA4876" w:rsidRPr="002C2AD5">
        <w:rPr>
          <w:rFonts w:cs="Arial"/>
          <w:szCs w:val="24"/>
        </w:rPr>
        <w:t xml:space="preserve"> workers</w:t>
      </w:r>
      <w:r w:rsidRPr="002C2AD5">
        <w:rPr>
          <w:rFonts w:cs="Arial"/>
          <w:szCs w:val="24"/>
        </w:rPr>
        <w:t xml:space="preserve"> on the job to higher classifications of work which they are able to perform.</w:t>
      </w:r>
      <w:r w:rsidR="00442734">
        <w:rPr>
          <w:rFonts w:cs="Arial"/>
          <w:szCs w:val="24"/>
        </w:rPr>
        <w:t xml:space="preserve"> </w:t>
      </w:r>
      <w:r w:rsidRPr="002C2AD5">
        <w:rPr>
          <w:rFonts w:cs="Arial"/>
          <w:szCs w:val="24"/>
        </w:rPr>
        <w:t xml:space="preserve">Such advancement shall be considered a "temporary upgrade" and the Employer shall notify the Union in writing of the names of such </w:t>
      </w:r>
      <w:r w:rsidR="00FA4876" w:rsidRPr="002C2AD5">
        <w:rPr>
          <w:rFonts w:cs="Arial"/>
          <w:szCs w:val="24"/>
        </w:rPr>
        <w:t xml:space="preserve">workers </w:t>
      </w:r>
      <w:r w:rsidRPr="002C2AD5">
        <w:rPr>
          <w:rFonts w:cs="Arial"/>
          <w:szCs w:val="24"/>
        </w:rPr>
        <w:t>temporarily upgraded on the job.</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All "temporary upgrades" shall end at the conclusion of the job for which they were made unless otherwise agreed to by the Local Union.</w:t>
      </w:r>
      <w:r w:rsidR="00442734">
        <w:rPr>
          <w:rFonts w:cs="Arial"/>
          <w:szCs w:val="24"/>
        </w:rPr>
        <w:t xml:space="preserve"> </w:t>
      </w:r>
      <w:r w:rsidRPr="002C2AD5">
        <w:rPr>
          <w:rFonts w:cs="Arial"/>
          <w:szCs w:val="24"/>
        </w:rPr>
        <w:t>An exception will be</w:t>
      </w:r>
      <w:r w:rsidR="00552AF0" w:rsidRPr="002C2AD5">
        <w:rPr>
          <w:rFonts w:cs="Arial"/>
          <w:szCs w:val="24"/>
        </w:rPr>
        <w:t xml:space="preserve"> workers</w:t>
      </w:r>
      <w:r w:rsidRPr="002C2AD5">
        <w:rPr>
          <w:rFonts w:cs="Arial"/>
          <w:szCs w:val="24"/>
        </w:rPr>
        <w:t xml:space="preserve"> in "temporary upgrades" will be laid off prior to the layoff of a Journeyman Lineman qualified in the area of assignment and the eight (8) day clause will not apply.</w:t>
      </w:r>
    </w:p>
    <w:p w:rsidR="00BF0484" w:rsidRPr="002C2AD5" w:rsidRDefault="00BF0484" w:rsidP="00BA561C">
      <w:pPr>
        <w:widowControl/>
        <w:tabs>
          <w:tab w:val="left" w:pos="900"/>
        </w:tabs>
        <w:jc w:val="both"/>
        <w:rPr>
          <w:rFonts w:cs="Arial"/>
          <w:szCs w:val="24"/>
          <w:u w:val="single"/>
        </w:rPr>
      </w:pPr>
    </w:p>
    <w:p w:rsidR="00BF0484" w:rsidRPr="002C2AD5" w:rsidRDefault="00BF0484" w:rsidP="00BA561C">
      <w:pPr>
        <w:widowControl/>
        <w:tabs>
          <w:tab w:val="left" w:pos="900"/>
        </w:tabs>
        <w:jc w:val="both"/>
        <w:rPr>
          <w:rFonts w:cs="Arial"/>
          <w:szCs w:val="24"/>
        </w:rPr>
      </w:pPr>
      <w:r w:rsidRPr="002C2AD5">
        <w:rPr>
          <w:rFonts w:cs="Arial"/>
          <w:b/>
          <w:szCs w:val="24"/>
        </w:rPr>
        <w:t>4.19</w:t>
      </w:r>
      <w:r w:rsidRPr="002C2AD5">
        <w:rPr>
          <w:rFonts w:cs="Arial"/>
          <w:szCs w:val="24"/>
        </w:rPr>
        <w:tab/>
        <w:t xml:space="preserve">The Local Union is a part of the International Brotherhood of Electrical Workers and any violation or annulment by an individual Employer of the approved Agreement of this or any other Local Union of the IBEW, other than violations of </w:t>
      </w:r>
      <w:r w:rsidR="00685281" w:rsidRPr="002C2AD5">
        <w:rPr>
          <w:rFonts w:cs="Arial"/>
          <w:szCs w:val="24"/>
        </w:rPr>
        <w:t>P</w:t>
      </w:r>
      <w:r w:rsidRPr="002C2AD5">
        <w:rPr>
          <w:rFonts w:cs="Arial"/>
          <w:szCs w:val="24"/>
        </w:rPr>
        <w:t>aragraph 2 of this Section, will be sufficient cause for the cancellation of this Agreement by the Local Union after a finding has been made by the International President of the Union that such a violation or annulment has occurred.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subletting, assigning</w:t>
      </w:r>
      <w:r w:rsidR="00685281" w:rsidRPr="002C2AD5">
        <w:rPr>
          <w:rFonts w:cs="Arial"/>
          <w:szCs w:val="24"/>
        </w:rPr>
        <w:t>,</w:t>
      </w:r>
      <w:r w:rsidRPr="002C2AD5">
        <w:rPr>
          <w:rFonts w:cs="Arial"/>
          <w:szCs w:val="24"/>
        </w:rPr>
        <w:t xml:space="preserve"> or transfer by an individual Employer of any work in connection with electrical work to any person, firm or corporation not recognizing the IBEW or one of its Local Unions as the collective bargaining representative of his employees on any electrical work in the jurisdiction of this or any other Local Union to be performed at the site of the construction, alteration, painting or repair of a building, structure or other work, will be deemed a material breach of this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All charges of violations of </w:t>
      </w:r>
      <w:r w:rsidR="00685281" w:rsidRPr="002C2AD5">
        <w:rPr>
          <w:rFonts w:cs="Arial"/>
          <w:szCs w:val="24"/>
        </w:rPr>
        <w:t>P</w:t>
      </w:r>
      <w:r w:rsidRPr="002C2AD5">
        <w:rPr>
          <w:rFonts w:cs="Arial"/>
          <w:szCs w:val="24"/>
        </w:rPr>
        <w:t>aragraph 2 of this Section shall be considered as a dispute and shall be processed in accordance with the provisions of this Agreement covering the procedure for the handling of grievances and the final and binding resolution of disputes.</w:t>
      </w:r>
    </w:p>
    <w:p w:rsidR="00BF0484" w:rsidRPr="002C2AD5" w:rsidRDefault="00BF0484" w:rsidP="00BA561C">
      <w:pPr>
        <w:widowControl/>
        <w:tabs>
          <w:tab w:val="left" w:pos="900"/>
        </w:tabs>
        <w:jc w:val="both"/>
        <w:rPr>
          <w:rFonts w:cs="Arial"/>
          <w:szCs w:val="24"/>
        </w:rPr>
      </w:pPr>
    </w:p>
    <w:p w:rsidR="00BF0484" w:rsidRPr="002C2AD5" w:rsidRDefault="00BF0484" w:rsidP="007916AC">
      <w:pPr>
        <w:widowControl/>
        <w:tabs>
          <w:tab w:val="left" w:pos="900"/>
        </w:tabs>
        <w:jc w:val="both"/>
        <w:rPr>
          <w:rFonts w:cs="Arial"/>
        </w:rPr>
      </w:pPr>
      <w:r w:rsidRPr="002C2AD5">
        <w:rPr>
          <w:rFonts w:cs="Arial"/>
          <w:b/>
          <w:szCs w:val="24"/>
        </w:rPr>
        <w:t>4.20</w:t>
      </w:r>
      <w:r w:rsidRPr="002C2AD5">
        <w:rPr>
          <w:rFonts w:cs="Arial"/>
          <w:szCs w:val="24"/>
        </w:rPr>
        <w:tab/>
        <w:t>The Union understands the Employer is responsible to perform the work required by the owner.</w:t>
      </w:r>
      <w:r w:rsidR="00442734">
        <w:rPr>
          <w:rFonts w:cs="Arial"/>
          <w:szCs w:val="24"/>
        </w:rPr>
        <w:t xml:space="preserve"> </w:t>
      </w:r>
      <w:r w:rsidRPr="002C2AD5">
        <w:rPr>
          <w:rFonts w:cs="Arial"/>
          <w:szCs w:val="24"/>
        </w:rPr>
        <w:t xml:space="preserve">The Employer shall, therefore, have no restrictions except those specifically provided for in the </w:t>
      </w:r>
      <w:r w:rsidR="009F0507" w:rsidRPr="002C2AD5">
        <w:rPr>
          <w:rFonts w:cs="Arial"/>
          <w:szCs w:val="24"/>
        </w:rPr>
        <w:t>c</w:t>
      </w:r>
      <w:r w:rsidRPr="002C2AD5">
        <w:rPr>
          <w:rFonts w:cs="Arial"/>
          <w:szCs w:val="24"/>
        </w:rPr>
        <w:t xml:space="preserve">ollective </w:t>
      </w:r>
      <w:r w:rsidR="009F0507" w:rsidRPr="002C2AD5">
        <w:rPr>
          <w:rFonts w:cs="Arial"/>
          <w:szCs w:val="24"/>
        </w:rPr>
        <w:t>b</w:t>
      </w:r>
      <w:r w:rsidRPr="002C2AD5">
        <w:rPr>
          <w:rFonts w:cs="Arial"/>
          <w:szCs w:val="24"/>
        </w:rPr>
        <w:t xml:space="preserve">argaining </w:t>
      </w:r>
      <w:r w:rsidR="009F0507" w:rsidRPr="002C2AD5">
        <w:rPr>
          <w:rFonts w:cs="Arial"/>
          <w:szCs w:val="24"/>
        </w:rPr>
        <w:t>a</w:t>
      </w:r>
      <w:r w:rsidRPr="002C2AD5">
        <w:rPr>
          <w:rFonts w:cs="Arial"/>
          <w:szCs w:val="24"/>
        </w:rPr>
        <w:t xml:space="preserve">greement, in planning, directing </w:t>
      </w:r>
      <w:r w:rsidRPr="002C2AD5">
        <w:rPr>
          <w:rFonts w:cs="Arial"/>
          <w:szCs w:val="24"/>
        </w:rPr>
        <w:lastRenderedPageBreak/>
        <w:t>and controlling the operation of all his work, in deciding the number and kind of employees to properly perform the work, in hiring and laying off employees, in transferring employees from job to job within the Local Union's geographical jurisdiction, in determining the need and number as well as the person who will act as Foreman, in requiring all employees to observe the Employer's and/or owner's rules and regulations not inconsistent with this Agreement, in requiring all employees to observe all safety regulations, and in discharging employees for proper cause.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(a)</w:t>
      </w:r>
      <w:r w:rsidRPr="002C2AD5">
        <w:rPr>
          <w:rFonts w:cs="Arial"/>
          <w:szCs w:val="24"/>
        </w:rPr>
        <w:tab/>
        <w:t>In conjunction with the above, the Employer will be the sole judge of the abilities and skills of those people (applicants) hired to act as Foreman to supervise a safe, efficient</w:t>
      </w:r>
      <w:r w:rsidR="00944A48" w:rsidRPr="002C2AD5">
        <w:rPr>
          <w:rFonts w:cs="Arial"/>
          <w:szCs w:val="24"/>
        </w:rPr>
        <w:t xml:space="preserve"> and</w:t>
      </w:r>
      <w:r w:rsidRPr="002C2AD5">
        <w:rPr>
          <w:rFonts w:cs="Arial"/>
          <w:szCs w:val="24"/>
        </w:rPr>
        <w:t xml:space="preserve"> productive crew.</w:t>
      </w:r>
    </w:p>
    <w:p w:rsidR="00BF0484" w:rsidRPr="002C2AD5" w:rsidRDefault="00BF0484" w:rsidP="00BA561C">
      <w:pPr>
        <w:widowControl/>
        <w:tabs>
          <w:tab w:val="left" w:pos="900"/>
        </w:tabs>
        <w:jc w:val="both"/>
        <w:rPr>
          <w:rFonts w:cs="Arial"/>
          <w:szCs w:val="24"/>
        </w:rPr>
      </w:pPr>
    </w:p>
    <w:p w:rsidR="00577261"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When the Employer does not have work available for thirty (30)</w:t>
      </w:r>
      <w:r w:rsidR="00BC25A9" w:rsidRPr="002C2AD5">
        <w:rPr>
          <w:rFonts w:cs="Arial"/>
          <w:szCs w:val="24"/>
        </w:rPr>
        <w:t xml:space="preserve"> </w:t>
      </w:r>
      <w:r w:rsidRPr="002C2AD5">
        <w:rPr>
          <w:rFonts w:cs="Arial"/>
          <w:szCs w:val="24"/>
        </w:rPr>
        <w:t>calendar days, a</w:t>
      </w:r>
      <w:r w:rsidR="005239F7" w:rsidRPr="002C2AD5">
        <w:rPr>
          <w:rFonts w:cs="Arial"/>
          <w:szCs w:val="24"/>
        </w:rPr>
        <w:t xml:space="preserve"> worker</w:t>
      </w:r>
      <w:r w:rsidRPr="002C2AD5">
        <w:rPr>
          <w:rFonts w:cs="Arial"/>
          <w:szCs w:val="24"/>
        </w:rPr>
        <w:t xml:space="preserve"> is no longer considered an employee</w:t>
      </w:r>
      <w:r w:rsidR="00B145A1">
        <w:rPr>
          <w:rFonts w:cs="Arial"/>
          <w:szCs w:val="24"/>
        </w:rPr>
        <w:t>.</w:t>
      </w:r>
      <w:r w:rsidRPr="002C2AD5">
        <w:rPr>
          <w:rFonts w:cs="Arial"/>
          <w:szCs w:val="24"/>
        </w:rPr>
        <w:t xml:space="preserve"> (</w:t>
      </w:r>
      <w:r w:rsidR="00B145A1">
        <w:rPr>
          <w:rFonts w:cs="Arial"/>
          <w:szCs w:val="24"/>
        </w:rPr>
        <w:t xml:space="preserve">FMLA </w:t>
      </w:r>
      <w:r w:rsidR="00804957">
        <w:rPr>
          <w:rFonts w:cs="Arial"/>
          <w:szCs w:val="24"/>
        </w:rPr>
        <w:t>q</w:t>
      </w:r>
      <w:r w:rsidR="00B145A1">
        <w:rPr>
          <w:rFonts w:cs="Arial"/>
          <w:szCs w:val="24"/>
        </w:rPr>
        <w:t xml:space="preserve">ualified </w:t>
      </w:r>
      <w:r w:rsidRPr="002C2AD5">
        <w:rPr>
          <w:rFonts w:cs="Arial"/>
          <w:szCs w:val="24"/>
        </w:rPr>
        <w:t>illness</w:t>
      </w:r>
      <w:r w:rsidR="00B145A1">
        <w:rPr>
          <w:rFonts w:cs="Arial"/>
          <w:szCs w:val="24"/>
        </w:rPr>
        <w:t xml:space="preserve"> or</w:t>
      </w:r>
      <w:r w:rsidRPr="002C2AD5">
        <w:rPr>
          <w:rFonts w:cs="Arial"/>
          <w:szCs w:val="24"/>
        </w:rPr>
        <w:t xml:space="preserve"> injury and weather excepted).</w:t>
      </w:r>
    </w:p>
    <w:p w:rsidR="007F7A84" w:rsidRPr="002C2AD5" w:rsidRDefault="007F7A84" w:rsidP="00BA561C">
      <w:pPr>
        <w:widowControl/>
        <w:tabs>
          <w:tab w:val="left" w:pos="900"/>
        </w:tabs>
        <w:jc w:val="both"/>
        <w:rPr>
          <w:rFonts w:cs="Arial"/>
          <w:szCs w:val="24"/>
        </w:rPr>
      </w:pPr>
    </w:p>
    <w:p w:rsidR="00BF0484" w:rsidRPr="00F20BFE" w:rsidRDefault="00BF0484" w:rsidP="00BA561C">
      <w:pPr>
        <w:widowControl/>
        <w:tabs>
          <w:tab w:val="left" w:pos="900"/>
        </w:tabs>
        <w:jc w:val="both"/>
        <w:rPr>
          <w:rFonts w:cs="Arial"/>
          <w:smallCaps/>
          <w:szCs w:val="24"/>
        </w:rPr>
      </w:pPr>
      <w:r w:rsidRPr="00F20BFE">
        <w:rPr>
          <w:rFonts w:cs="Arial"/>
          <w:smallCaps/>
          <w:szCs w:val="24"/>
          <w:u w:val="single"/>
        </w:rPr>
        <w:t>P</w:t>
      </w:r>
      <w:r w:rsidR="00577261" w:rsidRPr="00F20BFE">
        <w:rPr>
          <w:rFonts w:cs="Arial"/>
          <w:smallCaps/>
          <w:szCs w:val="24"/>
          <w:u w:val="single"/>
        </w:rPr>
        <w:t>rocedure For Filing A Grievance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4.21</w:t>
      </w:r>
      <w:r w:rsidRPr="002C2AD5">
        <w:rPr>
          <w:rFonts w:cs="Arial"/>
          <w:szCs w:val="24"/>
        </w:rPr>
        <w:tab/>
        <w:t>Any employee having a grievance may present it in person when the Steward has been given an opportunity to be present or the Steward may present such grievance; in either case, it shall be presented to the Foreman or Supervisor in charge in an endeavor to settle the grievance on the job.</w:t>
      </w:r>
    </w:p>
    <w:p w:rsidR="00BF0484" w:rsidRPr="002C2AD5" w:rsidRDefault="00BF0484" w:rsidP="00BA561C">
      <w:pPr>
        <w:widowControl/>
        <w:tabs>
          <w:tab w:val="left" w:pos="900"/>
        </w:tabs>
        <w:rPr>
          <w:rFonts w:cs="Arial"/>
          <w:szCs w:val="24"/>
        </w:rPr>
      </w:pPr>
    </w:p>
    <w:p w:rsidR="00BF0484" w:rsidRPr="002C2AD5" w:rsidRDefault="00BF0484" w:rsidP="009249E2">
      <w:pPr>
        <w:widowControl/>
        <w:tabs>
          <w:tab w:val="left" w:pos="900"/>
        </w:tabs>
        <w:jc w:val="both"/>
        <w:rPr>
          <w:rFonts w:cs="Arial"/>
          <w:szCs w:val="24"/>
        </w:rPr>
      </w:pPr>
      <w:r w:rsidRPr="002C2AD5">
        <w:rPr>
          <w:rFonts w:cs="Arial"/>
          <w:b/>
          <w:szCs w:val="24"/>
        </w:rPr>
        <w:t>4.22</w:t>
      </w:r>
      <w:r w:rsidRPr="002C2AD5">
        <w:rPr>
          <w:rFonts w:cs="Arial"/>
          <w:szCs w:val="24"/>
        </w:rPr>
        <w:tab/>
        <w:t>Any Employer or employee having a grievance as hereinbefore stated shall present such grievance, in writing, to the Shop Steward on the job or to a Business Representative of the Local Union stating so far as possible the nature of his</w:t>
      </w:r>
      <w:r w:rsidR="00775EBE" w:rsidRPr="002C2AD5">
        <w:rPr>
          <w:rFonts w:cs="Arial"/>
          <w:szCs w:val="24"/>
        </w:rPr>
        <w:t>/her</w:t>
      </w:r>
      <w:r w:rsidRPr="002C2AD5">
        <w:rPr>
          <w:rFonts w:cs="Arial"/>
          <w:szCs w:val="24"/>
        </w:rPr>
        <w:t xml:space="preserve"> claim and the remedy he</w:t>
      </w:r>
      <w:r w:rsidR="00775EBE" w:rsidRPr="002C2AD5">
        <w:rPr>
          <w:rFonts w:cs="Arial"/>
          <w:szCs w:val="24"/>
        </w:rPr>
        <w:t>/she</w:t>
      </w:r>
      <w:r w:rsidRPr="002C2AD5">
        <w:rPr>
          <w:rFonts w:cs="Arial"/>
          <w:szCs w:val="24"/>
        </w:rPr>
        <w:t xml:space="preserve"> requests.</w:t>
      </w:r>
    </w:p>
    <w:p w:rsidR="00BF0484" w:rsidRPr="002C2AD5" w:rsidRDefault="00BF0484" w:rsidP="009249E2">
      <w:pPr>
        <w:widowControl/>
        <w:tabs>
          <w:tab w:val="left" w:pos="900"/>
        </w:tabs>
        <w:jc w:val="both"/>
        <w:rPr>
          <w:rFonts w:cs="Arial"/>
          <w:szCs w:val="24"/>
        </w:rPr>
      </w:pPr>
    </w:p>
    <w:p w:rsidR="00BF0484" w:rsidRPr="002C2AD5" w:rsidRDefault="00BF0484" w:rsidP="009249E2">
      <w:pPr>
        <w:widowControl/>
        <w:tabs>
          <w:tab w:val="left" w:pos="900"/>
        </w:tabs>
        <w:jc w:val="both"/>
        <w:rPr>
          <w:rFonts w:cs="Arial"/>
          <w:szCs w:val="24"/>
        </w:rPr>
      </w:pPr>
      <w:r w:rsidRPr="002C2AD5">
        <w:rPr>
          <w:rFonts w:cs="Arial"/>
          <w:b/>
          <w:szCs w:val="24"/>
        </w:rPr>
        <w:t>4.23</w:t>
      </w:r>
      <w:r w:rsidRPr="002C2AD5">
        <w:rPr>
          <w:rFonts w:cs="Arial"/>
          <w:szCs w:val="24"/>
        </w:rPr>
        <w:tab/>
        <w:t>If the grievance has not thus been settled, as provided for in Sections 4.21 and 4.22, then it shall be referred in writing, on an appropriate form provided by the Union, to the Business Manager or his</w:t>
      </w:r>
      <w:r w:rsidR="00932CA6" w:rsidRPr="002C2AD5">
        <w:rPr>
          <w:rFonts w:cs="Arial"/>
          <w:szCs w:val="24"/>
        </w:rPr>
        <w:t>/her</w:t>
      </w:r>
      <w:r w:rsidRPr="002C2AD5">
        <w:rPr>
          <w:rFonts w:cs="Arial"/>
          <w:szCs w:val="24"/>
        </w:rPr>
        <w:t xml:space="preserve"> </w:t>
      </w:r>
      <w:r w:rsidR="00932CA6" w:rsidRPr="002C2AD5">
        <w:rPr>
          <w:rFonts w:cs="Arial"/>
          <w:szCs w:val="24"/>
        </w:rPr>
        <w:t>R</w:t>
      </w:r>
      <w:r w:rsidRPr="002C2AD5">
        <w:rPr>
          <w:rFonts w:cs="Arial"/>
          <w:szCs w:val="24"/>
        </w:rPr>
        <w:t>epresentative, who may immediately present such grievance, in writing, to the Employer, (his</w:t>
      </w:r>
      <w:r w:rsidR="00932CA6" w:rsidRPr="002C2AD5">
        <w:rPr>
          <w:rFonts w:cs="Arial"/>
          <w:szCs w:val="24"/>
        </w:rPr>
        <w:t>/her</w:t>
      </w:r>
      <w:r w:rsidRPr="002C2AD5">
        <w:rPr>
          <w:rFonts w:cs="Arial"/>
          <w:szCs w:val="24"/>
        </w:rPr>
        <w:t xml:space="preserve"> representative), or Chapter Manager.</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4.24</w:t>
      </w:r>
      <w:r w:rsidRPr="002C2AD5">
        <w:rPr>
          <w:rFonts w:cs="Arial"/>
          <w:szCs w:val="24"/>
        </w:rPr>
        <w:tab/>
        <w:t>In the event the grievance is not settled by the above procedure, the problem shall be presented to the Labor-Management Committee as set forth in Section 1.5 of this Agreement, provided it has been processed as required in Sections 4.21, 4.22 and 4.23.</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4.25</w:t>
      </w:r>
      <w:r w:rsidRPr="002C2AD5">
        <w:rPr>
          <w:rFonts w:cs="Arial"/>
          <w:szCs w:val="24"/>
        </w:rPr>
        <w:tab/>
        <w:t xml:space="preserve">All claims or grievances not presented within thirty (30) calendar days after the time they are alleged to have </w:t>
      </w:r>
      <w:proofErr w:type="gramStart"/>
      <w:r w:rsidRPr="002C2AD5">
        <w:rPr>
          <w:rFonts w:cs="Arial"/>
          <w:szCs w:val="24"/>
        </w:rPr>
        <w:t>arisen,</w:t>
      </w:r>
      <w:proofErr w:type="gramEnd"/>
      <w:r w:rsidRPr="002C2AD5">
        <w:rPr>
          <w:rFonts w:cs="Arial"/>
          <w:szCs w:val="24"/>
        </w:rPr>
        <w:t xml:space="preserve"> shall be forever waived.</w:t>
      </w:r>
      <w:r w:rsidR="00442734">
        <w:rPr>
          <w:rFonts w:cs="Arial"/>
          <w:szCs w:val="24"/>
        </w:rPr>
        <w:t xml:space="preserve"> </w:t>
      </w:r>
      <w:r w:rsidRPr="002C2AD5">
        <w:rPr>
          <w:rFonts w:cs="Arial"/>
          <w:szCs w:val="24"/>
        </w:rPr>
        <w:t>For purposes of this Section, a grievance is not considered to exist until the grieving party knows or could reasonably be expected to know of the alleged violation.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Grievances may be initiated by the parties to this Agreement.</w:t>
      </w:r>
    </w:p>
    <w:p w:rsidR="00BF0484" w:rsidRPr="008A768D" w:rsidRDefault="00BF0484" w:rsidP="008A768D">
      <w:pPr>
        <w:widowControl/>
        <w:tabs>
          <w:tab w:val="left" w:pos="900"/>
        </w:tabs>
        <w:spacing w:line="360" w:lineRule="auto"/>
        <w:rPr>
          <w:rFonts w:cs="Arial"/>
          <w:bCs/>
          <w:szCs w:val="24"/>
        </w:rPr>
      </w:pPr>
    </w:p>
    <w:p w:rsidR="00BF0484" w:rsidRPr="002C2AD5" w:rsidRDefault="00AB3F67" w:rsidP="009249E2">
      <w:pPr>
        <w:pStyle w:val="Heading1"/>
      </w:pPr>
      <w:r>
        <w:br w:type="page"/>
      </w:r>
      <w:bookmarkStart w:id="51" w:name="_Toc254866940"/>
      <w:bookmarkStart w:id="52" w:name="_Toc254869116"/>
      <w:bookmarkStart w:id="53" w:name="_Toc254869259"/>
      <w:bookmarkStart w:id="54" w:name="_Toc254869433"/>
      <w:bookmarkStart w:id="55" w:name="_Toc350092227"/>
      <w:r w:rsidR="00BF0484" w:rsidRPr="002C2AD5">
        <w:lastRenderedPageBreak/>
        <w:t>A</w:t>
      </w:r>
      <w:r w:rsidR="009249E2" w:rsidRPr="002C2AD5">
        <w:t>rticle</w:t>
      </w:r>
      <w:r w:rsidR="00BF0484" w:rsidRPr="002C2AD5">
        <w:t xml:space="preserve"> V</w:t>
      </w:r>
      <w:bookmarkEnd w:id="51"/>
      <w:bookmarkEnd w:id="52"/>
      <w:bookmarkEnd w:id="53"/>
      <w:bookmarkEnd w:id="54"/>
      <w:bookmarkEnd w:id="55"/>
    </w:p>
    <w:p w:rsidR="00BF0484" w:rsidRPr="002C2AD5" w:rsidRDefault="00BF0484" w:rsidP="009249E2">
      <w:pPr>
        <w:pStyle w:val="Heading2"/>
      </w:pPr>
      <w:bookmarkStart w:id="56" w:name="_Toc162412415"/>
      <w:bookmarkStart w:id="57" w:name="_Toc254866941"/>
      <w:bookmarkStart w:id="58" w:name="_Toc254869117"/>
      <w:bookmarkStart w:id="59" w:name="_Toc350092228"/>
      <w:r w:rsidRPr="002C2AD5">
        <w:t>Hours - Wage Payments</w:t>
      </w:r>
      <w:bookmarkEnd w:id="56"/>
      <w:bookmarkEnd w:id="57"/>
      <w:bookmarkEnd w:id="58"/>
      <w:bookmarkEnd w:id="59"/>
    </w:p>
    <w:p w:rsidR="00BF0484" w:rsidRPr="002C2AD5" w:rsidRDefault="00BF0484" w:rsidP="00BA561C">
      <w:pPr>
        <w:widowControl/>
        <w:tabs>
          <w:tab w:val="left" w:pos="900"/>
        </w:tabs>
        <w:jc w:val="both"/>
        <w:rPr>
          <w:rFonts w:cs="Arial"/>
          <w:szCs w:val="24"/>
        </w:rPr>
      </w:pPr>
    </w:p>
    <w:p w:rsidR="00BF0484" w:rsidRPr="002C2AD5" w:rsidRDefault="00EF0EEA" w:rsidP="00B26CEB">
      <w:pPr>
        <w:widowControl/>
        <w:tabs>
          <w:tab w:val="left" w:pos="900"/>
        </w:tabs>
        <w:jc w:val="both"/>
        <w:rPr>
          <w:rFonts w:cs="Arial"/>
          <w:szCs w:val="24"/>
        </w:rPr>
      </w:pPr>
      <w:r w:rsidRPr="002C2AD5">
        <w:rPr>
          <w:rFonts w:cs="Arial"/>
          <w:b/>
          <w:szCs w:val="24"/>
        </w:rPr>
        <w:t>5</w:t>
      </w:r>
      <w:r w:rsidR="00BF0484" w:rsidRPr="002C2AD5">
        <w:rPr>
          <w:rFonts w:cs="Arial"/>
          <w:b/>
          <w:szCs w:val="24"/>
        </w:rPr>
        <w:t>.1</w:t>
      </w:r>
      <w:r w:rsidR="00BF0484" w:rsidRPr="002C2AD5">
        <w:rPr>
          <w:rFonts w:cs="Arial"/>
          <w:szCs w:val="24"/>
        </w:rPr>
        <w:tab/>
        <w:t xml:space="preserve">Eight (8) hours of work between the hours of 8:00 </w:t>
      </w:r>
      <w:r w:rsidR="008A768D">
        <w:rPr>
          <w:rFonts w:cs="Arial"/>
          <w:szCs w:val="24"/>
        </w:rPr>
        <w:t>a.m.</w:t>
      </w:r>
      <w:r w:rsidR="00BF0484" w:rsidRPr="002C2AD5">
        <w:rPr>
          <w:rFonts w:cs="Arial"/>
          <w:szCs w:val="24"/>
        </w:rPr>
        <w:t xml:space="preserve"> and 4:30 </w:t>
      </w:r>
      <w:r w:rsidR="008A768D" w:rsidRPr="008A768D">
        <w:rPr>
          <w:rFonts w:cs="Arial"/>
          <w:szCs w:val="24"/>
        </w:rPr>
        <w:t>p.m.</w:t>
      </w:r>
      <w:r w:rsidR="00BF0484" w:rsidRPr="002C2AD5">
        <w:rPr>
          <w:rFonts w:cs="Arial"/>
          <w:szCs w:val="24"/>
        </w:rPr>
        <w:t xml:space="preserve"> or 5:00 </w:t>
      </w:r>
      <w:r w:rsidR="008A768D" w:rsidRPr="008A768D">
        <w:rPr>
          <w:rFonts w:cs="Arial"/>
          <w:szCs w:val="24"/>
        </w:rPr>
        <w:t>p.m.</w:t>
      </w:r>
      <w:r w:rsidR="00BF0484" w:rsidRPr="002C2AD5">
        <w:rPr>
          <w:rFonts w:cs="Arial"/>
          <w:szCs w:val="24"/>
        </w:rPr>
        <w:t>, with not less than thirty (30) minutes or more than one (1) hour for lunch period, shall constitute a workday.</w:t>
      </w:r>
      <w:r w:rsidR="00442734">
        <w:rPr>
          <w:rFonts w:cs="Arial"/>
          <w:szCs w:val="24"/>
        </w:rPr>
        <w:t xml:space="preserve"> </w:t>
      </w:r>
      <w:r w:rsidR="00BF0484" w:rsidRPr="002C2AD5">
        <w:rPr>
          <w:rFonts w:cs="Arial"/>
          <w:szCs w:val="24"/>
        </w:rPr>
        <w:t>Meal periods shall be brea</w:t>
      </w:r>
      <w:r w:rsidR="0073035E" w:rsidRPr="002C2AD5">
        <w:rPr>
          <w:rFonts w:cs="Arial"/>
          <w:szCs w:val="24"/>
        </w:rPr>
        <w:t xml:space="preserve">kfast, 6:30 </w:t>
      </w:r>
      <w:r w:rsidR="008A768D" w:rsidRPr="008A768D">
        <w:rPr>
          <w:rFonts w:cs="Arial"/>
          <w:szCs w:val="24"/>
        </w:rPr>
        <w:t>a.m.</w:t>
      </w:r>
      <w:r w:rsidR="0073035E" w:rsidRPr="002C2AD5">
        <w:rPr>
          <w:rFonts w:cs="Arial"/>
          <w:szCs w:val="24"/>
        </w:rPr>
        <w:t xml:space="preserve"> to 7:00 </w:t>
      </w:r>
      <w:r w:rsidR="008A768D" w:rsidRPr="008A768D">
        <w:rPr>
          <w:rFonts w:cs="Arial"/>
          <w:szCs w:val="24"/>
        </w:rPr>
        <w:t>a.m.</w:t>
      </w:r>
      <w:r w:rsidR="0073035E" w:rsidRPr="002C2AD5">
        <w:rPr>
          <w:rFonts w:cs="Arial"/>
          <w:szCs w:val="24"/>
        </w:rPr>
        <w:t xml:space="preserve">; </w:t>
      </w:r>
      <w:r w:rsidR="00BF0484" w:rsidRPr="002C2AD5">
        <w:rPr>
          <w:rFonts w:cs="Arial"/>
          <w:szCs w:val="24"/>
        </w:rPr>
        <w:t xml:space="preserve">lunch, noon to 12:30 </w:t>
      </w:r>
      <w:r w:rsidR="008A768D" w:rsidRPr="008A768D">
        <w:rPr>
          <w:rFonts w:cs="Arial"/>
          <w:szCs w:val="24"/>
        </w:rPr>
        <w:t>p.m.</w:t>
      </w:r>
      <w:r w:rsidR="00BF0484" w:rsidRPr="002C2AD5">
        <w:rPr>
          <w:rFonts w:cs="Arial"/>
          <w:szCs w:val="24"/>
        </w:rPr>
        <w:t xml:space="preserve"> or 1:00 </w:t>
      </w:r>
      <w:r w:rsidR="008A768D" w:rsidRPr="008A768D">
        <w:rPr>
          <w:rFonts w:cs="Arial"/>
          <w:szCs w:val="24"/>
        </w:rPr>
        <w:t>p.m.</w:t>
      </w:r>
      <w:r w:rsidR="00BF0484" w:rsidRPr="002C2AD5">
        <w:rPr>
          <w:rFonts w:cs="Arial"/>
          <w:szCs w:val="24"/>
        </w:rPr>
        <w:t xml:space="preserve">; and midnight to 12:30 </w:t>
      </w:r>
      <w:r w:rsidR="008A768D" w:rsidRPr="008A768D">
        <w:rPr>
          <w:rFonts w:cs="Arial"/>
          <w:szCs w:val="24"/>
        </w:rPr>
        <w:t>a.m.</w:t>
      </w:r>
      <w:r w:rsidR="00BF0484" w:rsidRPr="002C2AD5">
        <w:rPr>
          <w:rFonts w:cs="Arial"/>
          <w:szCs w:val="24"/>
        </w:rPr>
        <w:t xml:space="preserve"> or 1:00 </w:t>
      </w:r>
      <w:r w:rsidR="008A768D" w:rsidRPr="008A768D">
        <w:rPr>
          <w:rFonts w:cs="Arial"/>
          <w:szCs w:val="24"/>
        </w:rPr>
        <w:t>a.m.</w:t>
      </w:r>
      <w:r w:rsidR="00BF0484" w:rsidRPr="002C2AD5">
        <w:rPr>
          <w:rFonts w:cs="Arial"/>
          <w:szCs w:val="24"/>
        </w:rPr>
        <w:t>; Dinner,</w:t>
      </w:r>
      <w:r w:rsidR="00760C91" w:rsidRPr="002C2AD5">
        <w:rPr>
          <w:rFonts w:cs="Arial"/>
          <w:szCs w:val="24"/>
        </w:rPr>
        <w:t xml:space="preserve"> </w:t>
      </w:r>
      <w:r w:rsidR="00BF0484" w:rsidRPr="002C2AD5">
        <w:rPr>
          <w:rFonts w:cs="Arial"/>
          <w:szCs w:val="24"/>
        </w:rPr>
        <w:t>6:00</w:t>
      </w:r>
      <w:r w:rsidR="00760C91" w:rsidRPr="002C2AD5">
        <w:rPr>
          <w:rFonts w:cs="Arial"/>
          <w:szCs w:val="24"/>
        </w:rPr>
        <w:t xml:space="preserve"> </w:t>
      </w:r>
      <w:r w:rsidR="008A768D" w:rsidRPr="008A768D">
        <w:rPr>
          <w:rFonts w:cs="Arial"/>
          <w:szCs w:val="24"/>
        </w:rPr>
        <w:t>p.m.</w:t>
      </w:r>
      <w:r w:rsidR="00BF0484" w:rsidRPr="002C2AD5">
        <w:rPr>
          <w:rFonts w:cs="Arial"/>
          <w:szCs w:val="24"/>
        </w:rPr>
        <w:t xml:space="preserve"> to 6:30 </w:t>
      </w:r>
      <w:r w:rsidR="008A768D" w:rsidRPr="008A768D">
        <w:rPr>
          <w:rFonts w:cs="Arial"/>
          <w:szCs w:val="24"/>
        </w:rPr>
        <w:t>p.m.</w:t>
      </w:r>
      <w:r w:rsidR="00442734">
        <w:rPr>
          <w:rFonts w:cs="Arial"/>
          <w:szCs w:val="24"/>
        </w:rPr>
        <w:t xml:space="preserve"> </w:t>
      </w:r>
      <w:r w:rsidR="00BF0484" w:rsidRPr="002C2AD5">
        <w:rPr>
          <w:rFonts w:cs="Arial"/>
          <w:szCs w:val="24"/>
        </w:rPr>
        <w:t>Forty (40) hours within five (5) such workdays, Monday through Friday inclusive, shall constitute a workweek.</w:t>
      </w:r>
      <w:r w:rsidR="00442734">
        <w:rPr>
          <w:rFonts w:cs="Arial"/>
          <w:szCs w:val="24"/>
        </w:rPr>
        <w:t xml:space="preserve"> </w:t>
      </w:r>
      <w:r w:rsidR="00BF0484" w:rsidRPr="002C2AD5">
        <w:rPr>
          <w:rFonts w:cs="Arial"/>
          <w:szCs w:val="24"/>
        </w:rPr>
        <w:t xml:space="preserve">It is recognized that the above hours and days may be changed by mutual agreement when in writing, prior to implementation, by the </w:t>
      </w:r>
      <w:proofErr w:type="gramStart"/>
      <w:r w:rsidR="008A768D" w:rsidRPr="002C2AD5">
        <w:rPr>
          <w:rFonts w:cs="Arial"/>
          <w:szCs w:val="24"/>
        </w:rPr>
        <w:t>parties</w:t>
      </w:r>
      <w:proofErr w:type="gramEnd"/>
      <w:r w:rsidR="00BF0484" w:rsidRPr="002C2AD5">
        <w:rPr>
          <w:rFonts w:cs="Arial"/>
          <w:szCs w:val="24"/>
        </w:rPr>
        <w:t xml:space="preserve"> signatory to this Agreement.</w:t>
      </w:r>
      <w:r w:rsidR="00442734">
        <w:rPr>
          <w:rFonts w:cs="Arial"/>
          <w:szCs w:val="24"/>
        </w:rPr>
        <w:t xml:space="preserve"> </w:t>
      </w:r>
      <w:r w:rsidR="00BF0484" w:rsidRPr="002C2AD5">
        <w:rPr>
          <w:rFonts w:cs="Arial"/>
          <w:szCs w:val="24"/>
        </w:rPr>
        <w:t>Changes may include working 4/10's, Monday through Thursday and/or Tuesday through Friday.</w:t>
      </w:r>
    </w:p>
    <w:p w:rsidR="00BF0484" w:rsidRPr="002C2AD5" w:rsidRDefault="00BF0484" w:rsidP="00BA561C">
      <w:pPr>
        <w:widowControl/>
        <w:tabs>
          <w:tab w:val="left" w:pos="900"/>
        </w:tabs>
        <w:jc w:val="both"/>
        <w:rPr>
          <w:rFonts w:cs="Arial"/>
          <w:szCs w:val="24"/>
        </w:rPr>
      </w:pPr>
    </w:p>
    <w:p w:rsidR="00BF0484" w:rsidRDefault="00BF0484" w:rsidP="005C172B">
      <w:pPr>
        <w:widowControl/>
        <w:tabs>
          <w:tab w:val="left" w:pos="900"/>
        </w:tabs>
        <w:jc w:val="both"/>
        <w:rPr>
          <w:rFonts w:cs="Arial"/>
          <w:szCs w:val="24"/>
        </w:rPr>
      </w:pPr>
      <w:r w:rsidRPr="002C2AD5">
        <w:rPr>
          <w:rFonts w:cs="Arial"/>
          <w:szCs w:val="24"/>
        </w:rPr>
        <w:t>When extreme weather conditions are such that federal, state or county agencies prohibit the continuance of work during regularly scheduled work hours, the work hours will be changed for the duration of those conditions, subject to the following conditions:</w:t>
      </w:r>
    </w:p>
    <w:p w:rsidR="005C172B" w:rsidRPr="002C2AD5" w:rsidRDefault="005C172B" w:rsidP="005C172B">
      <w:pPr>
        <w:widowControl/>
        <w:tabs>
          <w:tab w:val="left" w:pos="900"/>
        </w:tabs>
        <w:jc w:val="both"/>
        <w:rPr>
          <w:rFonts w:cs="Arial"/>
          <w:szCs w:val="24"/>
        </w:rPr>
      </w:pPr>
    </w:p>
    <w:p w:rsidR="00BF0484" w:rsidRPr="002C2AD5" w:rsidRDefault="00BF0484" w:rsidP="00052061">
      <w:pPr>
        <w:widowControl/>
        <w:spacing w:after="120"/>
        <w:ind w:left="900" w:hanging="360"/>
        <w:jc w:val="both"/>
        <w:rPr>
          <w:rFonts w:cs="Arial"/>
          <w:szCs w:val="24"/>
        </w:rPr>
      </w:pPr>
      <w:r w:rsidRPr="002C2AD5">
        <w:rPr>
          <w:rFonts w:cs="Arial"/>
          <w:szCs w:val="24"/>
        </w:rPr>
        <w:t>1.</w:t>
      </w:r>
      <w:r w:rsidRPr="002C2AD5">
        <w:rPr>
          <w:rFonts w:cs="Arial"/>
          <w:szCs w:val="24"/>
        </w:rPr>
        <w:tab/>
        <w:t>The first hour worked shall be at the double-time rate of pay.</w:t>
      </w:r>
    </w:p>
    <w:p w:rsidR="00BF0484" w:rsidRPr="002C2AD5" w:rsidRDefault="00BF0484" w:rsidP="00052061">
      <w:pPr>
        <w:widowControl/>
        <w:ind w:left="900" w:hanging="360"/>
        <w:jc w:val="both"/>
        <w:rPr>
          <w:rFonts w:cs="Arial"/>
          <w:szCs w:val="24"/>
        </w:rPr>
      </w:pPr>
      <w:r w:rsidRPr="002C2AD5">
        <w:rPr>
          <w:rFonts w:cs="Arial"/>
          <w:szCs w:val="24"/>
        </w:rPr>
        <w:t>2.</w:t>
      </w:r>
      <w:r w:rsidRPr="002C2AD5">
        <w:rPr>
          <w:rFonts w:cs="Arial"/>
          <w:szCs w:val="24"/>
        </w:rPr>
        <w:tab/>
        <w:t>Work schedules shall be for not less than eight (8) hours, subject to Section 5.5 of this Agreement.</w:t>
      </w:r>
    </w:p>
    <w:p w:rsidR="00BF0484" w:rsidRPr="002C2AD5" w:rsidRDefault="00BF0484" w:rsidP="00BA561C">
      <w:pPr>
        <w:widowControl/>
        <w:tabs>
          <w:tab w:val="left" w:pos="900"/>
        </w:tabs>
        <w:rPr>
          <w:rFonts w:cs="Arial"/>
          <w:szCs w:val="24"/>
        </w:rPr>
      </w:pPr>
    </w:p>
    <w:p w:rsidR="00BF0484" w:rsidRPr="002C2AD5" w:rsidRDefault="000A3FF2" w:rsidP="000A3FF2">
      <w:pPr>
        <w:widowControl/>
        <w:tabs>
          <w:tab w:val="left" w:pos="900"/>
        </w:tabs>
        <w:jc w:val="both"/>
        <w:rPr>
          <w:rFonts w:cs="Arial"/>
          <w:szCs w:val="24"/>
        </w:rPr>
      </w:pPr>
      <w:r w:rsidRPr="002C2AD5">
        <w:rPr>
          <w:rFonts w:cs="Arial"/>
        </w:rPr>
        <w:tab/>
      </w:r>
      <w:r w:rsidR="007A7371" w:rsidRPr="002C2AD5">
        <w:rPr>
          <w:rFonts w:cs="Arial"/>
        </w:rPr>
        <w:t>(a)</w:t>
      </w:r>
      <w:r w:rsidR="007A7371" w:rsidRPr="002C2AD5">
        <w:rPr>
          <w:rFonts w:cs="Arial"/>
        </w:rPr>
        <w:tab/>
        <w:t>When employees are required to work overtime on storm damage or emergency call-out, the following conditions will apply.</w:t>
      </w:r>
      <w:r w:rsidR="00442734">
        <w:rPr>
          <w:rFonts w:cs="Arial"/>
        </w:rPr>
        <w:t xml:space="preserve"> </w:t>
      </w:r>
      <w:r w:rsidR="007A7371" w:rsidRPr="002C2AD5">
        <w:rPr>
          <w:rFonts w:cs="Arial"/>
        </w:rPr>
        <w:t xml:space="preserve">Meals: maximum meal allowance will be reimbursed </w:t>
      </w:r>
      <w:r w:rsidR="007A7371" w:rsidRPr="00C819DC">
        <w:rPr>
          <w:rFonts w:cs="Arial"/>
        </w:rPr>
        <w:t xml:space="preserve">at </w:t>
      </w:r>
      <w:r w:rsidR="000F112A" w:rsidRPr="00C819DC">
        <w:rPr>
          <w:rFonts w:cs="Arial"/>
        </w:rPr>
        <w:t xml:space="preserve">nineteen </w:t>
      </w:r>
      <w:r w:rsidR="007A7371" w:rsidRPr="00C819DC">
        <w:rPr>
          <w:rFonts w:cs="Arial"/>
        </w:rPr>
        <w:t>dollars ($</w:t>
      </w:r>
      <w:r w:rsidR="000F112A" w:rsidRPr="00C819DC">
        <w:rPr>
          <w:rFonts w:cs="Arial"/>
        </w:rPr>
        <w:t>19</w:t>
      </w:r>
      <w:r w:rsidR="007A7371" w:rsidRPr="00C819DC">
        <w:rPr>
          <w:rFonts w:cs="Arial"/>
        </w:rPr>
        <w:t>.00) for breakfast 6:30</w:t>
      </w:r>
      <w:r w:rsidR="009E31C3" w:rsidRPr="00C819DC">
        <w:rPr>
          <w:rFonts w:cs="Arial"/>
        </w:rPr>
        <w:t xml:space="preserve"> </w:t>
      </w:r>
      <w:r w:rsidR="008A768D" w:rsidRPr="008A768D">
        <w:rPr>
          <w:rFonts w:cs="Arial"/>
        </w:rPr>
        <w:t>a.m.</w:t>
      </w:r>
      <w:r w:rsidR="007A7371" w:rsidRPr="00C819DC">
        <w:rPr>
          <w:rFonts w:cs="Arial"/>
        </w:rPr>
        <w:t xml:space="preserve"> to 7:00 </w:t>
      </w:r>
      <w:r w:rsidR="008A768D" w:rsidRPr="008A768D">
        <w:rPr>
          <w:rFonts w:cs="Arial"/>
        </w:rPr>
        <w:t>a.m.</w:t>
      </w:r>
      <w:r w:rsidR="007A7371" w:rsidRPr="00C819DC">
        <w:rPr>
          <w:rFonts w:cs="Arial"/>
        </w:rPr>
        <w:t xml:space="preserve">; </w:t>
      </w:r>
      <w:r w:rsidR="000F112A" w:rsidRPr="00C819DC">
        <w:rPr>
          <w:rFonts w:cs="Arial"/>
        </w:rPr>
        <w:t xml:space="preserve">nineteen </w:t>
      </w:r>
      <w:r w:rsidR="007A7371" w:rsidRPr="00C819DC">
        <w:rPr>
          <w:rFonts w:cs="Arial"/>
        </w:rPr>
        <w:t>dollars ($</w:t>
      </w:r>
      <w:r w:rsidR="000F112A" w:rsidRPr="00C819DC">
        <w:rPr>
          <w:rFonts w:cs="Arial"/>
        </w:rPr>
        <w:t>19</w:t>
      </w:r>
      <w:r w:rsidR="007A7371" w:rsidRPr="00C819DC">
        <w:rPr>
          <w:rFonts w:cs="Arial"/>
        </w:rPr>
        <w:t xml:space="preserve">.00) for lunch noon to 12:30 </w:t>
      </w:r>
      <w:r w:rsidR="008A768D" w:rsidRPr="008A768D">
        <w:rPr>
          <w:rFonts w:cs="Arial"/>
        </w:rPr>
        <w:t>p.m.</w:t>
      </w:r>
      <w:r w:rsidR="007A7371" w:rsidRPr="00C819DC">
        <w:rPr>
          <w:rFonts w:cs="Arial"/>
        </w:rPr>
        <w:t xml:space="preserve">; </w:t>
      </w:r>
      <w:r w:rsidR="004B0D6A" w:rsidRPr="00C819DC">
        <w:rPr>
          <w:rFonts w:cs="Arial"/>
        </w:rPr>
        <w:t>twenty-</w:t>
      </w:r>
      <w:r w:rsidR="000F112A" w:rsidRPr="00C819DC">
        <w:rPr>
          <w:rFonts w:cs="Arial"/>
        </w:rPr>
        <w:t xml:space="preserve">eight </w:t>
      </w:r>
      <w:r w:rsidR="007A7371" w:rsidRPr="00C819DC">
        <w:rPr>
          <w:rFonts w:cs="Arial"/>
        </w:rPr>
        <w:t>dollars ($</w:t>
      </w:r>
      <w:r w:rsidR="000F112A" w:rsidRPr="00C819DC">
        <w:rPr>
          <w:rFonts w:cs="Arial"/>
        </w:rPr>
        <w:t>28</w:t>
      </w:r>
      <w:r w:rsidR="007A7371" w:rsidRPr="00C819DC">
        <w:rPr>
          <w:rFonts w:cs="Arial"/>
        </w:rPr>
        <w:t xml:space="preserve">.00) for dinner 6:00 </w:t>
      </w:r>
      <w:r w:rsidR="008A768D" w:rsidRPr="008A768D">
        <w:rPr>
          <w:rFonts w:cs="Arial"/>
        </w:rPr>
        <w:t>p.m.</w:t>
      </w:r>
      <w:r w:rsidR="007A7371" w:rsidRPr="00C819DC">
        <w:rPr>
          <w:rFonts w:cs="Arial"/>
        </w:rPr>
        <w:t xml:space="preserve"> to 6:30 </w:t>
      </w:r>
      <w:r w:rsidR="008A768D" w:rsidRPr="008A768D">
        <w:rPr>
          <w:rFonts w:cs="Arial"/>
        </w:rPr>
        <w:t>p.m.</w:t>
      </w:r>
      <w:r w:rsidR="007A7371" w:rsidRPr="00C819DC">
        <w:rPr>
          <w:rFonts w:cs="Arial"/>
        </w:rPr>
        <w:t>; and twenty</w:t>
      </w:r>
      <w:r w:rsidR="004B0D6A" w:rsidRPr="00C819DC">
        <w:rPr>
          <w:rFonts w:cs="Arial"/>
        </w:rPr>
        <w:t>-</w:t>
      </w:r>
      <w:r w:rsidR="000F112A" w:rsidRPr="00C819DC">
        <w:rPr>
          <w:rFonts w:cs="Arial"/>
        </w:rPr>
        <w:t>four</w:t>
      </w:r>
      <w:r w:rsidR="007A7371" w:rsidRPr="00C819DC">
        <w:rPr>
          <w:rFonts w:cs="Arial"/>
        </w:rPr>
        <w:t xml:space="preserve"> dollars ($</w:t>
      </w:r>
      <w:r w:rsidR="000F112A" w:rsidRPr="00C819DC">
        <w:rPr>
          <w:rFonts w:cs="Arial"/>
        </w:rPr>
        <w:t>24</w:t>
      </w:r>
      <w:r w:rsidR="007A7371" w:rsidRPr="00C819DC">
        <w:rPr>
          <w:rFonts w:cs="Arial"/>
        </w:rPr>
        <w:t>.00</w:t>
      </w:r>
      <w:r w:rsidR="007A7371" w:rsidRPr="002C2AD5">
        <w:rPr>
          <w:rFonts w:cs="Arial"/>
        </w:rPr>
        <w:t xml:space="preserve">) for the midnight meal midnight to 12:30 </w:t>
      </w:r>
      <w:r w:rsidR="008A768D" w:rsidRPr="008A768D">
        <w:rPr>
          <w:rFonts w:cs="Arial"/>
        </w:rPr>
        <w:t>a.m.</w:t>
      </w:r>
      <w:r w:rsidR="00442734">
        <w:rPr>
          <w:rFonts w:cs="Arial"/>
        </w:rPr>
        <w:t xml:space="preserve"> </w:t>
      </w:r>
      <w:r w:rsidR="007A7371" w:rsidRPr="002C2AD5">
        <w:rPr>
          <w:rFonts w:cs="Arial"/>
        </w:rPr>
        <w:t>Meals are paid by receipt only.</w:t>
      </w:r>
      <w:r w:rsidR="00442734">
        <w:rPr>
          <w:rFonts w:cs="Arial"/>
        </w:rPr>
        <w:t xml:space="preserve"> </w:t>
      </w:r>
      <w:r w:rsidR="007A7371" w:rsidRPr="002C2AD5">
        <w:rPr>
          <w:rFonts w:cs="Arial"/>
        </w:rPr>
        <w:t>Employees will not be paid for time spent eating.</w:t>
      </w:r>
      <w:r w:rsidR="00442734">
        <w:rPr>
          <w:rFonts w:cs="Arial"/>
        </w:rPr>
        <w:t xml:space="preserve"> </w:t>
      </w:r>
      <w:r w:rsidR="007A7371" w:rsidRPr="002C2AD5">
        <w:rPr>
          <w:rFonts w:cs="Arial"/>
        </w:rPr>
        <w:t>On jobs in excess of twenty-four (24) hours' duration, lodging will also be provided by the contractor.</w:t>
      </w:r>
      <w:r w:rsidR="00442734">
        <w:rPr>
          <w:rFonts w:cs="Arial"/>
        </w:rPr>
        <w:t xml:space="preserve"> </w:t>
      </w:r>
      <w:r w:rsidR="007A7371" w:rsidRPr="002C2AD5">
        <w:rPr>
          <w:rFonts w:cs="Arial"/>
        </w:rPr>
        <w:t>No additional charges will be reimbursed.</w:t>
      </w:r>
    </w:p>
    <w:p w:rsidR="001A56FE" w:rsidRDefault="001A56FE" w:rsidP="000F112A">
      <w:pPr>
        <w:widowControl/>
        <w:tabs>
          <w:tab w:val="left" w:pos="900"/>
        </w:tabs>
        <w:jc w:val="both"/>
        <w:rPr>
          <w:rFonts w:cs="Arial"/>
          <w:szCs w:val="24"/>
        </w:rPr>
      </w:pPr>
    </w:p>
    <w:p w:rsidR="000F112A" w:rsidRDefault="000F112A" w:rsidP="000F112A">
      <w:pPr>
        <w:widowControl/>
        <w:tabs>
          <w:tab w:val="left" w:pos="900"/>
        </w:tabs>
        <w:jc w:val="both"/>
        <w:rPr>
          <w:rFonts w:cs="Arial"/>
        </w:rPr>
      </w:pPr>
      <w:r>
        <w:rPr>
          <w:rFonts w:cs="Arial"/>
          <w:szCs w:val="24"/>
        </w:rPr>
        <w:tab/>
      </w:r>
      <w:r w:rsidRPr="005B0BB9">
        <w:rPr>
          <w:rFonts w:cs="Arial"/>
        </w:rPr>
        <w:t>(b)</w:t>
      </w:r>
      <w:r w:rsidRPr="005B0BB9">
        <w:rPr>
          <w:rFonts w:cs="Arial"/>
        </w:rPr>
        <w:tab/>
        <w:t xml:space="preserve">When employees are called out </w:t>
      </w:r>
      <w:r w:rsidRPr="00442734">
        <w:rPr>
          <w:rFonts w:cs="Arial"/>
        </w:rPr>
        <w:t>or are assigned to start working on emergency storm work, time shall begin at time of the call or at the time of the assignment.</w:t>
      </w:r>
      <w:r w:rsidR="00442734">
        <w:rPr>
          <w:rFonts w:cs="Arial"/>
        </w:rPr>
        <w:t xml:space="preserve"> </w:t>
      </w:r>
      <w:r w:rsidRPr="00442734">
        <w:rPr>
          <w:rFonts w:cs="Arial"/>
        </w:rPr>
        <w:t>In no case shall any individual receive less than a 2-hour callout</w:t>
      </w:r>
      <w:r w:rsidRPr="005B0BB9">
        <w:rPr>
          <w:rFonts w:cs="Arial"/>
        </w:rPr>
        <w:t xml:space="preserve"> at two times (2x) the base hourly rate for their classification (reasonable time for driving shall be compensable).</w:t>
      </w:r>
      <w:r w:rsidR="00442734">
        <w:rPr>
          <w:rFonts w:cs="Arial"/>
        </w:rPr>
        <w:t xml:space="preserve"> </w:t>
      </w:r>
      <w:r w:rsidRPr="005B0BB9">
        <w:rPr>
          <w:rFonts w:cs="Arial"/>
        </w:rPr>
        <w:t>There will be a maximum of forty (40) continuous hours worked, then a mandatory eight hours of relief.</w:t>
      </w:r>
      <w:r w:rsidR="00442734">
        <w:rPr>
          <w:rFonts w:cs="Arial"/>
        </w:rPr>
        <w:t xml:space="preserve"> </w:t>
      </w:r>
      <w:r w:rsidRPr="005B0BB9">
        <w:rPr>
          <w:rFonts w:cs="Arial"/>
        </w:rPr>
        <w:t>Hours will resume at eighteen (18) on, six (6) off, with all hours worked paid at double (2x) the straight-time rate.</w:t>
      </w:r>
    </w:p>
    <w:p w:rsidR="00BF0484" w:rsidRPr="002C2AD5" w:rsidRDefault="00BF0484" w:rsidP="000F112A">
      <w:pPr>
        <w:widowControl/>
        <w:tabs>
          <w:tab w:val="left" w:pos="900"/>
        </w:tabs>
        <w:ind w:hanging="4320"/>
        <w:jc w:val="both"/>
        <w:rPr>
          <w:rFonts w:cs="Arial"/>
          <w:szCs w:val="24"/>
        </w:rPr>
      </w:pPr>
    </w:p>
    <w:p w:rsidR="00BF0484" w:rsidRPr="002C2AD5" w:rsidRDefault="00BF0484" w:rsidP="0078259B">
      <w:pPr>
        <w:widowControl/>
        <w:tabs>
          <w:tab w:val="left" w:pos="900"/>
        </w:tabs>
        <w:jc w:val="both"/>
        <w:rPr>
          <w:rFonts w:cs="Arial"/>
          <w:szCs w:val="24"/>
        </w:rPr>
      </w:pPr>
      <w:r w:rsidRPr="002C2AD5">
        <w:rPr>
          <w:rFonts w:cs="Arial"/>
          <w:b/>
          <w:szCs w:val="24"/>
        </w:rPr>
        <w:t>5.2</w:t>
      </w:r>
      <w:r w:rsidRPr="002C2AD5">
        <w:rPr>
          <w:rFonts w:cs="Arial"/>
          <w:szCs w:val="24"/>
        </w:rPr>
        <w:tab/>
        <w:t>The minimum rate of wages through the term of this Agreement shall be those set forth in the Wage Schedule(s).</w:t>
      </w:r>
    </w:p>
    <w:p w:rsidR="00BF0484" w:rsidRPr="002C2AD5" w:rsidRDefault="00BF0484" w:rsidP="0078259B">
      <w:pPr>
        <w:widowControl/>
        <w:tabs>
          <w:tab w:val="left" w:pos="900"/>
        </w:tabs>
        <w:jc w:val="both"/>
        <w:rPr>
          <w:rFonts w:cs="Arial"/>
          <w:szCs w:val="24"/>
        </w:rPr>
      </w:pPr>
    </w:p>
    <w:p w:rsidR="00BF0484" w:rsidRPr="002C2AD5" w:rsidRDefault="00BF0484" w:rsidP="0078259B">
      <w:pPr>
        <w:widowControl/>
        <w:tabs>
          <w:tab w:val="left" w:pos="900"/>
        </w:tabs>
        <w:jc w:val="both"/>
        <w:rPr>
          <w:rFonts w:cs="Arial"/>
          <w:szCs w:val="24"/>
        </w:rPr>
      </w:pPr>
      <w:r w:rsidRPr="002C2AD5">
        <w:rPr>
          <w:rFonts w:cs="Arial"/>
          <w:szCs w:val="24"/>
        </w:rPr>
        <w:t xml:space="preserve">If </w:t>
      </w:r>
      <w:r w:rsidR="00B37393" w:rsidRPr="002C2AD5">
        <w:rPr>
          <w:rFonts w:cs="Arial"/>
          <w:szCs w:val="24"/>
        </w:rPr>
        <w:t xml:space="preserve">workers </w:t>
      </w:r>
      <w:r w:rsidRPr="002C2AD5">
        <w:rPr>
          <w:rFonts w:cs="Arial"/>
          <w:szCs w:val="24"/>
        </w:rPr>
        <w:t>are needed for special work not listed in the general classification, they shall be paid a wage that relates in importance to one of the classifications herein provided.</w:t>
      </w:r>
    </w:p>
    <w:p w:rsidR="00BF0484" w:rsidRPr="002C2AD5" w:rsidRDefault="00BF0484" w:rsidP="0078259B">
      <w:pPr>
        <w:widowControl/>
        <w:tabs>
          <w:tab w:val="left" w:pos="900"/>
        </w:tabs>
        <w:jc w:val="both"/>
        <w:rPr>
          <w:rFonts w:cs="Arial"/>
          <w:szCs w:val="24"/>
        </w:rPr>
      </w:pPr>
    </w:p>
    <w:p w:rsidR="0073035E" w:rsidRDefault="00D51B64" w:rsidP="007916AC">
      <w:pPr>
        <w:widowControl/>
        <w:tabs>
          <w:tab w:val="left" w:pos="900"/>
        </w:tabs>
        <w:jc w:val="both"/>
        <w:rPr>
          <w:rFonts w:cs="Arial"/>
          <w:szCs w:val="24"/>
        </w:rPr>
      </w:pPr>
      <w:r w:rsidRPr="002C2AD5">
        <w:rPr>
          <w:rFonts w:cs="Arial"/>
          <w:b/>
          <w:szCs w:val="24"/>
        </w:rPr>
        <w:t>5.</w:t>
      </w:r>
      <w:r w:rsidR="0073035E" w:rsidRPr="002C2AD5">
        <w:rPr>
          <w:rFonts w:cs="Arial"/>
          <w:b/>
          <w:szCs w:val="24"/>
        </w:rPr>
        <w:t>3</w:t>
      </w:r>
      <w:r w:rsidR="0073035E" w:rsidRPr="002C2AD5">
        <w:rPr>
          <w:rFonts w:cs="Arial"/>
          <w:szCs w:val="24"/>
        </w:rPr>
        <w:tab/>
        <w:t xml:space="preserve">Wages shall be paid weekly, not later than quitting time on the last day of the employee’s pre-scheduled straight-time workweek and not more than five (5) regular workdays’ wages may be withheld at any one (1) time. </w:t>
      </w:r>
      <w:r w:rsidR="0073035E" w:rsidRPr="002C2AD5">
        <w:rPr>
          <w:rFonts w:cs="Arial"/>
        </w:rPr>
        <w:t>Employers will provide benefit payment information on their employees pay stubs when the employer’s system will permit such reporting.</w:t>
      </w:r>
      <w:r w:rsidR="00442734">
        <w:rPr>
          <w:rFonts w:cs="Arial"/>
          <w:szCs w:val="24"/>
        </w:rPr>
        <w:t xml:space="preserve"> </w:t>
      </w:r>
      <w:r w:rsidR="0073035E" w:rsidRPr="002C2AD5">
        <w:rPr>
          <w:rFonts w:cs="Arial"/>
          <w:szCs w:val="24"/>
        </w:rPr>
        <w:t xml:space="preserve">When the employee gives two (2) regular workdays' (48 hours’) </w:t>
      </w:r>
      <w:r w:rsidR="0073035E" w:rsidRPr="002C2AD5">
        <w:rPr>
          <w:rFonts w:cs="Arial"/>
          <w:szCs w:val="24"/>
        </w:rPr>
        <w:lastRenderedPageBreak/>
        <w:t>notice in writing before quitting his/her job he/she shall receive his/her pay in full, except any unscheduled overtime which shall be mailed to his/her last known address no later than the last day of the employee’s next workweek. If no notice is given his/her check in full will be mailed no later than the last day of the employee’s next workweek to his/her last known address. Should the Employer, for any reason under his/her control, fail to have checks available at job headquarters by quitting time on the last day of the employee’s workweek, the employee(s) involved shall be entitled to receive, for each twenty-four (24) hour period, or fraction thereof, thereafter until checks are available at job headquarters:</w:t>
      </w:r>
    </w:p>
    <w:p w:rsidR="005C172B" w:rsidRDefault="005C172B" w:rsidP="005C172B">
      <w:pPr>
        <w:widowControl/>
        <w:tabs>
          <w:tab w:val="left" w:pos="900"/>
        </w:tabs>
        <w:jc w:val="both"/>
        <w:rPr>
          <w:rFonts w:cs="Arial"/>
          <w:szCs w:val="24"/>
        </w:rPr>
      </w:pPr>
    </w:p>
    <w:p w:rsidR="00BF0484" w:rsidRDefault="00BF0484" w:rsidP="00B51C4C">
      <w:pPr>
        <w:widowControl/>
        <w:spacing w:after="120"/>
        <w:ind w:left="907" w:right="1440"/>
        <w:jc w:val="both"/>
        <w:rPr>
          <w:rFonts w:cs="Arial"/>
          <w:szCs w:val="24"/>
        </w:rPr>
      </w:pPr>
      <w:r w:rsidRPr="002C2AD5">
        <w:rPr>
          <w:rFonts w:cs="Arial"/>
          <w:szCs w:val="24"/>
        </w:rPr>
        <w:t>First Occurrenc</w:t>
      </w:r>
      <w:r w:rsidR="001A56FE">
        <w:rPr>
          <w:rFonts w:cs="Arial"/>
          <w:szCs w:val="24"/>
        </w:rPr>
        <w:t xml:space="preserve">e – </w:t>
      </w:r>
      <w:r w:rsidRPr="002C2AD5">
        <w:rPr>
          <w:rFonts w:cs="Arial"/>
          <w:szCs w:val="24"/>
        </w:rPr>
        <w:t>(per Employer), per pay period in a six (6) month calendar period: two (2) straight-time hours;</w:t>
      </w:r>
    </w:p>
    <w:p w:rsidR="00BF0484" w:rsidRDefault="00BF0484" w:rsidP="00B51C4C">
      <w:pPr>
        <w:widowControl/>
        <w:spacing w:after="120"/>
        <w:ind w:left="907" w:right="1440"/>
        <w:jc w:val="both"/>
        <w:rPr>
          <w:rFonts w:cs="Arial"/>
          <w:szCs w:val="24"/>
        </w:rPr>
      </w:pPr>
      <w:r w:rsidRPr="002C2AD5">
        <w:rPr>
          <w:rFonts w:cs="Arial"/>
          <w:szCs w:val="24"/>
        </w:rPr>
        <w:t xml:space="preserve">Second Occurrence </w:t>
      </w:r>
      <w:r w:rsidR="001A56FE">
        <w:rPr>
          <w:rFonts w:cs="Arial"/>
          <w:szCs w:val="24"/>
        </w:rPr>
        <w:t>–</w:t>
      </w:r>
      <w:r w:rsidRPr="002C2AD5">
        <w:rPr>
          <w:rFonts w:cs="Arial"/>
          <w:szCs w:val="24"/>
        </w:rPr>
        <w:t xml:space="preserve"> (per Employer), per pay period in a six (6) month calendar period: fo</w:t>
      </w:r>
      <w:r w:rsidR="00442734">
        <w:rPr>
          <w:rFonts w:cs="Arial"/>
          <w:szCs w:val="24"/>
        </w:rPr>
        <w:t>ur (4) straight-time hours; and</w:t>
      </w:r>
    </w:p>
    <w:p w:rsidR="00BF0484" w:rsidRPr="002C2AD5" w:rsidRDefault="00BF0484" w:rsidP="000A3FF2">
      <w:pPr>
        <w:widowControl/>
        <w:ind w:left="900" w:right="1440"/>
        <w:jc w:val="both"/>
        <w:rPr>
          <w:rFonts w:cs="Arial"/>
          <w:szCs w:val="24"/>
        </w:rPr>
      </w:pPr>
      <w:r w:rsidRPr="002C2AD5">
        <w:rPr>
          <w:rFonts w:cs="Arial"/>
          <w:szCs w:val="24"/>
        </w:rPr>
        <w:t xml:space="preserve">Third Occurrence </w:t>
      </w:r>
      <w:r w:rsidR="001A56FE">
        <w:rPr>
          <w:rFonts w:cs="Arial"/>
          <w:szCs w:val="24"/>
        </w:rPr>
        <w:t>–</w:t>
      </w:r>
      <w:r w:rsidRPr="002C2AD5">
        <w:rPr>
          <w:rFonts w:cs="Arial"/>
          <w:szCs w:val="24"/>
        </w:rPr>
        <w:t xml:space="preserve"> (per Employer), per pay period in a six (6) month calendar period: eight (8) straight-time hours.</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It shall be considered a willful act on the part of the Employer if an employee who has been terminated and ceases work outside the Employer's office business hours is not paid by noon of the next day.</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In the event an employee receives a payroll check which is returned or refused by the bank and so marked NSF, he</w:t>
      </w:r>
      <w:r w:rsidR="00115D04" w:rsidRPr="002C2AD5">
        <w:rPr>
          <w:rFonts w:cs="Arial"/>
          <w:szCs w:val="24"/>
        </w:rPr>
        <w:t>/she</w:t>
      </w:r>
      <w:r w:rsidRPr="002C2AD5">
        <w:rPr>
          <w:rFonts w:cs="Arial"/>
          <w:szCs w:val="24"/>
        </w:rPr>
        <w:t xml:space="preserve"> shall receive eight (8) hours pay for each twenty-four (24) hours or portion thereof until funds for the original check amount are received.</w:t>
      </w:r>
      <w:r w:rsidR="00442734">
        <w:rPr>
          <w:rFonts w:cs="Arial"/>
          <w:szCs w:val="24"/>
        </w:rPr>
        <w:t xml:space="preserve"> </w:t>
      </w:r>
      <w:r w:rsidRPr="002C2AD5">
        <w:rPr>
          <w:rFonts w:cs="Arial"/>
          <w:szCs w:val="24"/>
        </w:rPr>
        <w:t>(Funds means: cashier check, cash, or cashable check.)</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It shall be the responsibility of any employee working alone to have time sheets mailed or delivered to the Employer promptly after the completion of the pay period.</w:t>
      </w:r>
      <w:r w:rsidR="00442734">
        <w:rPr>
          <w:rFonts w:cs="Arial"/>
          <w:szCs w:val="24"/>
        </w:rPr>
        <w:t xml:space="preserve"> </w:t>
      </w:r>
      <w:r w:rsidRPr="002C2AD5">
        <w:rPr>
          <w:rFonts w:cs="Arial"/>
          <w:szCs w:val="24"/>
        </w:rPr>
        <w:t>It shall also be the employee's responsibility to notify the Employer promptly if wages do not arrive by the scheduled time.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Each employee, during his</w:t>
      </w:r>
      <w:r w:rsidR="00656691" w:rsidRPr="002C2AD5">
        <w:rPr>
          <w:rFonts w:cs="Arial"/>
          <w:szCs w:val="24"/>
        </w:rPr>
        <w:t>/her</w:t>
      </w:r>
      <w:r w:rsidRPr="002C2AD5">
        <w:rPr>
          <w:rFonts w:cs="Arial"/>
          <w:szCs w:val="24"/>
        </w:rPr>
        <w:t xml:space="preserve"> first two (2) weeks of employment, shall be entitled to one (1) draw not to exceed fifty percent (50%) of his</w:t>
      </w:r>
      <w:r w:rsidR="00115D04" w:rsidRPr="002C2AD5">
        <w:rPr>
          <w:rFonts w:cs="Arial"/>
          <w:szCs w:val="24"/>
        </w:rPr>
        <w:t>/her</w:t>
      </w:r>
      <w:r w:rsidRPr="002C2AD5">
        <w:rPr>
          <w:rFonts w:cs="Arial"/>
          <w:szCs w:val="24"/>
        </w:rPr>
        <w:t xml:space="preserve"> accumulated earnings.</w:t>
      </w:r>
      <w:r w:rsidR="00442734">
        <w:rPr>
          <w:rFonts w:cs="Arial"/>
          <w:szCs w:val="24"/>
        </w:rPr>
        <w:t xml:space="preserve"> </w:t>
      </w:r>
      <w:r w:rsidRPr="002C2AD5">
        <w:rPr>
          <w:rFonts w:cs="Arial"/>
          <w:szCs w:val="24"/>
        </w:rPr>
        <w:t>The draw shall be given to the employee not later than forty-eight (48) hours following the request, or mailed to the job within twenty-four (24) hours, Saturdays, Sundays and holidays excepted.</w:t>
      </w:r>
    </w:p>
    <w:p w:rsidR="00BF0484" w:rsidRPr="002C2AD5" w:rsidRDefault="00BF0484" w:rsidP="00BA561C">
      <w:pPr>
        <w:widowControl/>
        <w:tabs>
          <w:tab w:val="left" w:pos="900"/>
        </w:tabs>
        <w:jc w:val="both"/>
        <w:rPr>
          <w:rFonts w:cs="Arial"/>
          <w:szCs w:val="24"/>
        </w:rPr>
      </w:pPr>
    </w:p>
    <w:p w:rsidR="00BF0484" w:rsidRDefault="00BF0484" w:rsidP="00BA561C">
      <w:pPr>
        <w:widowControl/>
        <w:tabs>
          <w:tab w:val="left" w:pos="900"/>
        </w:tabs>
        <w:jc w:val="both"/>
        <w:rPr>
          <w:rFonts w:cs="Arial"/>
          <w:szCs w:val="24"/>
        </w:rPr>
      </w:pPr>
      <w:r w:rsidRPr="002C2AD5">
        <w:rPr>
          <w:rFonts w:cs="Arial"/>
          <w:szCs w:val="24"/>
        </w:rPr>
        <w:t>When Apprentices are transferred by the Apprenticeship Committee from one Employer to another, within forty-eight (48) hours' notice to the Employer, they shall be paid in full on the last day worked prior to transfer.</w:t>
      </w:r>
    </w:p>
    <w:p w:rsidR="00E536C5" w:rsidRDefault="00E536C5" w:rsidP="00BA561C">
      <w:pPr>
        <w:widowControl/>
        <w:tabs>
          <w:tab w:val="left" w:pos="900"/>
        </w:tabs>
        <w:jc w:val="both"/>
        <w:rPr>
          <w:rFonts w:cs="Arial"/>
          <w:szCs w:val="24"/>
        </w:rPr>
      </w:pPr>
    </w:p>
    <w:p w:rsidR="00E536C5" w:rsidRPr="005F4ABC" w:rsidRDefault="00E536C5" w:rsidP="00B26CEB">
      <w:pPr>
        <w:tabs>
          <w:tab w:val="left" w:pos="900"/>
        </w:tabs>
        <w:jc w:val="both"/>
        <w:rPr>
          <w:rFonts w:cs="Arial"/>
        </w:rPr>
      </w:pPr>
      <w:r w:rsidRPr="005F4ABC">
        <w:rPr>
          <w:rFonts w:cs="Arial"/>
          <w:smallCaps/>
        </w:rPr>
        <w:t>Exception</w:t>
      </w:r>
      <w:r w:rsidRPr="005F4ABC">
        <w:rPr>
          <w:rFonts w:cs="Arial"/>
        </w:rPr>
        <w:t>: If available by the employer an employee may opt for direct deposit or out of direct deposit of his/her pay check and shall be subject to the regulations of the employer’s direct deposit procedures.</w:t>
      </w:r>
    </w:p>
    <w:p w:rsidR="00BF0484" w:rsidRPr="002C2AD5" w:rsidRDefault="00BF0484" w:rsidP="00BA561C">
      <w:pPr>
        <w:widowControl/>
        <w:tabs>
          <w:tab w:val="left" w:pos="900"/>
        </w:tabs>
        <w:jc w:val="both"/>
        <w:rPr>
          <w:rFonts w:cs="Arial"/>
          <w:szCs w:val="24"/>
        </w:rPr>
      </w:pPr>
    </w:p>
    <w:p w:rsidR="005C172B" w:rsidRDefault="00BF0484" w:rsidP="0078259B">
      <w:pPr>
        <w:widowControl/>
        <w:tabs>
          <w:tab w:val="left" w:pos="900"/>
        </w:tabs>
        <w:jc w:val="both"/>
        <w:rPr>
          <w:rFonts w:cs="Arial"/>
          <w:szCs w:val="24"/>
        </w:rPr>
      </w:pPr>
      <w:r w:rsidRPr="002C2AD5">
        <w:rPr>
          <w:rFonts w:cs="Arial"/>
          <w:b/>
          <w:szCs w:val="24"/>
        </w:rPr>
        <w:t>5.4</w:t>
      </w:r>
      <w:r w:rsidRPr="002C2AD5">
        <w:rPr>
          <w:rFonts w:cs="Arial"/>
          <w:szCs w:val="24"/>
        </w:rPr>
        <w:tab/>
        <w:t xml:space="preserve">Any </w:t>
      </w:r>
      <w:r w:rsidR="00656691" w:rsidRPr="002C2AD5">
        <w:rPr>
          <w:rFonts w:cs="Arial"/>
          <w:szCs w:val="24"/>
        </w:rPr>
        <w:t xml:space="preserve">worker </w:t>
      </w:r>
      <w:r w:rsidRPr="002C2AD5">
        <w:rPr>
          <w:rFonts w:cs="Arial"/>
          <w:szCs w:val="24"/>
        </w:rPr>
        <w:t>reporting for work at starting time in the morning and being terminated before noon, not having been notified the previous day, shall be paid four (4) hours' wages; if terminated any time after noon, he</w:t>
      </w:r>
      <w:r w:rsidR="00656691" w:rsidRPr="002C2AD5">
        <w:rPr>
          <w:rFonts w:cs="Arial"/>
          <w:szCs w:val="24"/>
        </w:rPr>
        <w:t>/she</w:t>
      </w:r>
      <w:r w:rsidRPr="002C2AD5">
        <w:rPr>
          <w:rFonts w:cs="Arial"/>
          <w:szCs w:val="24"/>
        </w:rPr>
        <w:t xml:space="preserve"> shall be entitled to eight (8) </w:t>
      </w:r>
      <w:r w:rsidRPr="002C2AD5">
        <w:rPr>
          <w:rFonts w:cs="Arial"/>
          <w:szCs w:val="24"/>
        </w:rPr>
        <w:lastRenderedPageBreak/>
        <w:t>hours' pay.</w:t>
      </w:r>
      <w:r w:rsidR="00442734">
        <w:rPr>
          <w:rFonts w:cs="Arial"/>
          <w:szCs w:val="24"/>
        </w:rPr>
        <w:t xml:space="preserve"> </w:t>
      </w:r>
      <w:r w:rsidRPr="002C2AD5">
        <w:rPr>
          <w:rFonts w:cs="Arial"/>
          <w:szCs w:val="24"/>
        </w:rPr>
        <w:t>If an employee is terminated for cause, only the actual hours worked shall be paid.</w:t>
      </w:r>
      <w:r w:rsidR="00442734">
        <w:rPr>
          <w:rFonts w:cs="Arial"/>
          <w:szCs w:val="24"/>
        </w:rPr>
        <w:t xml:space="preserve"> </w:t>
      </w:r>
      <w:r w:rsidRPr="002C2AD5">
        <w:rPr>
          <w:rFonts w:cs="Arial"/>
          <w:szCs w:val="24"/>
        </w:rPr>
        <w:t xml:space="preserve">If a </w:t>
      </w:r>
      <w:r w:rsidR="00656691" w:rsidRPr="002C2AD5">
        <w:rPr>
          <w:rFonts w:cs="Arial"/>
          <w:szCs w:val="24"/>
        </w:rPr>
        <w:t xml:space="preserve">worker’s </w:t>
      </w:r>
      <w:r w:rsidRPr="002C2AD5">
        <w:rPr>
          <w:rFonts w:cs="Arial"/>
          <w:szCs w:val="24"/>
        </w:rPr>
        <w:t>tools and belongings are not available to him</w:t>
      </w:r>
      <w:r w:rsidR="00983323" w:rsidRPr="002C2AD5">
        <w:rPr>
          <w:rFonts w:cs="Arial"/>
          <w:szCs w:val="24"/>
        </w:rPr>
        <w:t>/her</w:t>
      </w:r>
      <w:r w:rsidRPr="002C2AD5">
        <w:rPr>
          <w:rFonts w:cs="Arial"/>
          <w:szCs w:val="24"/>
        </w:rPr>
        <w:t xml:space="preserve"> at headquarters when he</w:t>
      </w:r>
      <w:r w:rsidR="00983323" w:rsidRPr="002C2AD5">
        <w:rPr>
          <w:rFonts w:cs="Arial"/>
          <w:szCs w:val="24"/>
        </w:rPr>
        <w:t>/she</w:t>
      </w:r>
      <w:r w:rsidRPr="002C2AD5">
        <w:rPr>
          <w:rFonts w:cs="Arial"/>
          <w:szCs w:val="24"/>
        </w:rPr>
        <w:t xml:space="preserve"> is terminated, he</w:t>
      </w:r>
      <w:r w:rsidR="00983323" w:rsidRPr="002C2AD5">
        <w:rPr>
          <w:rFonts w:cs="Arial"/>
          <w:szCs w:val="24"/>
        </w:rPr>
        <w:t>/she</w:t>
      </w:r>
      <w:r w:rsidRPr="002C2AD5">
        <w:rPr>
          <w:rFonts w:cs="Arial"/>
          <w:szCs w:val="24"/>
        </w:rPr>
        <w:t xml:space="preserve"> shall be paid only that time required to gather these items, but not to exceed four (4) hours.</w:t>
      </w:r>
    </w:p>
    <w:p w:rsidR="00804957" w:rsidRPr="00804957" w:rsidRDefault="00804957" w:rsidP="0078259B">
      <w:pPr>
        <w:widowControl/>
        <w:tabs>
          <w:tab w:val="left" w:pos="900"/>
        </w:tabs>
        <w:jc w:val="both"/>
        <w:rPr>
          <w:rFonts w:cs="Arial"/>
          <w:szCs w:val="24"/>
        </w:rPr>
      </w:pPr>
    </w:p>
    <w:p w:rsidR="00BF0484" w:rsidRPr="002C2AD5" w:rsidRDefault="00BF0484" w:rsidP="0078259B">
      <w:pPr>
        <w:widowControl/>
        <w:tabs>
          <w:tab w:val="left" w:pos="900"/>
        </w:tabs>
        <w:jc w:val="both"/>
        <w:rPr>
          <w:rFonts w:cs="Arial"/>
          <w:szCs w:val="24"/>
        </w:rPr>
      </w:pPr>
      <w:r w:rsidRPr="002C2AD5">
        <w:rPr>
          <w:rFonts w:cs="Arial"/>
          <w:b/>
          <w:szCs w:val="24"/>
        </w:rPr>
        <w:t>5.5</w:t>
      </w:r>
      <w:r w:rsidRPr="002C2AD5">
        <w:rPr>
          <w:rFonts w:cs="Arial"/>
          <w:szCs w:val="24"/>
        </w:rPr>
        <w:tab/>
      </w:r>
      <w:r w:rsidR="00116639" w:rsidRPr="002C2AD5">
        <w:rPr>
          <w:rFonts w:cs="Arial"/>
          <w:szCs w:val="24"/>
        </w:rPr>
        <w:t xml:space="preserve">Workers </w:t>
      </w:r>
      <w:r w:rsidRPr="002C2AD5">
        <w:rPr>
          <w:rFonts w:cs="Arial"/>
          <w:szCs w:val="24"/>
        </w:rPr>
        <w:t>ordered to report for work when weather conditions are such that they cannot work, by decision of the Employer or employees, shall receive one (1) hours' pay at the applicable rate.</w:t>
      </w:r>
      <w:r w:rsidR="00442734">
        <w:rPr>
          <w:rFonts w:cs="Arial"/>
          <w:szCs w:val="24"/>
        </w:rPr>
        <w:t xml:space="preserve"> </w:t>
      </w:r>
      <w:r w:rsidRPr="002C2AD5">
        <w:rPr>
          <w:rFonts w:cs="Arial"/>
          <w:szCs w:val="24"/>
        </w:rPr>
        <w:t xml:space="preserve">When </w:t>
      </w:r>
      <w:r w:rsidR="00116639" w:rsidRPr="002C2AD5">
        <w:rPr>
          <w:rFonts w:cs="Arial"/>
          <w:szCs w:val="24"/>
        </w:rPr>
        <w:t xml:space="preserve">workers </w:t>
      </w:r>
      <w:r w:rsidRPr="002C2AD5">
        <w:rPr>
          <w:rFonts w:cs="Arial"/>
          <w:szCs w:val="24"/>
        </w:rPr>
        <w:t>report to work without previous orders to the contrary, except as stated above, and are not put to work, they shall be paid two (2) hours' time at the applicable rate.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5.6</w:t>
      </w:r>
      <w:r w:rsidRPr="002C2AD5">
        <w:rPr>
          <w:rFonts w:cs="Arial"/>
          <w:szCs w:val="24"/>
        </w:rPr>
        <w:tab/>
        <w:t>The Employer shall pay for traveling time and furnish transportation for all employees from the place where they report for work each day and return to the same place at the end of each workday on all work within the jurisdiction of the Union.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5.7</w:t>
      </w:r>
      <w:r w:rsidRPr="002C2AD5">
        <w:rPr>
          <w:rFonts w:cs="Arial"/>
          <w:szCs w:val="24"/>
        </w:rPr>
        <w:tab/>
        <w:t>All work performed outside of the regularly scheduled working hours and on Saturdays, Sundays and the following holidays - New Year's Day, Memorial Day, Fourth of July, Labor Day, Thanksgiving Day, and the Friday following, and Christmas Day, or days celebrated as such, shall be paid for at double</w:t>
      </w:r>
      <w:r w:rsidR="00442734">
        <w:rPr>
          <w:rFonts w:cs="Arial"/>
          <w:szCs w:val="24"/>
        </w:rPr>
        <w:t xml:space="preserve"> </w:t>
      </w:r>
      <w:r w:rsidRPr="002C2AD5">
        <w:rPr>
          <w:rFonts w:cs="Arial"/>
          <w:szCs w:val="24"/>
        </w:rPr>
        <w:t>the regular straight-time rate of pay.</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Emergency work performed for an operating utility company in restoring customer service or tie lines by an Employer on days on which the utility company crews would receive overtime will be paid for at the applicable overtime rate.</w:t>
      </w:r>
    </w:p>
    <w:p w:rsidR="00BF0484" w:rsidRPr="002C2AD5" w:rsidRDefault="00BF0484" w:rsidP="00BA561C">
      <w:pPr>
        <w:widowControl/>
        <w:tabs>
          <w:tab w:val="left" w:pos="900"/>
        </w:tabs>
        <w:jc w:val="both"/>
        <w:rPr>
          <w:rFonts w:cs="Arial"/>
          <w:szCs w:val="24"/>
        </w:rPr>
      </w:pPr>
    </w:p>
    <w:p w:rsidR="00BF0484" w:rsidRPr="002C2AD5" w:rsidRDefault="00BF0484" w:rsidP="0049281E">
      <w:pPr>
        <w:widowControl/>
        <w:tabs>
          <w:tab w:val="left" w:pos="900"/>
        </w:tabs>
        <w:jc w:val="both"/>
        <w:rPr>
          <w:rFonts w:cs="Arial"/>
          <w:szCs w:val="24"/>
        </w:rPr>
      </w:pPr>
      <w:r w:rsidRPr="002C2AD5">
        <w:rPr>
          <w:rFonts w:cs="Arial"/>
          <w:b/>
          <w:szCs w:val="24"/>
        </w:rPr>
        <w:t>5.8</w:t>
      </w:r>
      <w:r w:rsidRPr="002C2AD5">
        <w:rPr>
          <w:rFonts w:cs="Arial"/>
          <w:szCs w:val="24"/>
        </w:rPr>
        <w:tab/>
        <w:t>A minimum of two (2) hours' overtime pay shall be allowed for work outside the employee's regular shift, unless the employee reports for work less than two (2) hours before the beginning of his</w:t>
      </w:r>
      <w:r w:rsidR="00CB2ABB" w:rsidRPr="002C2AD5">
        <w:rPr>
          <w:rFonts w:cs="Arial"/>
          <w:szCs w:val="24"/>
        </w:rPr>
        <w:t>/her</w:t>
      </w:r>
      <w:r w:rsidRPr="002C2AD5">
        <w:rPr>
          <w:rFonts w:cs="Arial"/>
          <w:szCs w:val="24"/>
        </w:rPr>
        <w:t xml:space="preserve"> regular shift, or continues after his</w:t>
      </w:r>
      <w:r w:rsidR="00CB2ABB" w:rsidRPr="002C2AD5">
        <w:rPr>
          <w:rFonts w:cs="Arial"/>
          <w:szCs w:val="24"/>
        </w:rPr>
        <w:t>/her</w:t>
      </w:r>
      <w:r w:rsidRPr="002C2AD5">
        <w:rPr>
          <w:rFonts w:cs="Arial"/>
          <w:szCs w:val="24"/>
        </w:rPr>
        <w:t xml:space="preserve"> regular shift.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When an employee reports for overtime work and works six (6) hours or more outside his</w:t>
      </w:r>
      <w:r w:rsidR="00CB2ABB" w:rsidRPr="002C2AD5">
        <w:rPr>
          <w:rFonts w:cs="Arial"/>
          <w:szCs w:val="24"/>
        </w:rPr>
        <w:t>/her</w:t>
      </w:r>
      <w:r w:rsidRPr="002C2AD5">
        <w:rPr>
          <w:rFonts w:cs="Arial"/>
          <w:szCs w:val="24"/>
        </w:rPr>
        <w:t xml:space="preserve"> regular shift hours, he</w:t>
      </w:r>
      <w:r w:rsidR="00CB2ABB" w:rsidRPr="002C2AD5">
        <w:rPr>
          <w:rFonts w:cs="Arial"/>
          <w:szCs w:val="24"/>
        </w:rPr>
        <w:t>/she</w:t>
      </w:r>
      <w:r w:rsidRPr="002C2AD5">
        <w:rPr>
          <w:rFonts w:cs="Arial"/>
          <w:szCs w:val="24"/>
        </w:rPr>
        <w:t xml:space="preserve"> shall receive minimum of eight (8) hours' rest before his</w:t>
      </w:r>
      <w:r w:rsidR="00CB2ABB" w:rsidRPr="002C2AD5">
        <w:rPr>
          <w:rFonts w:cs="Arial"/>
          <w:szCs w:val="24"/>
        </w:rPr>
        <w:t>/her</w:t>
      </w:r>
      <w:r w:rsidRPr="002C2AD5">
        <w:rPr>
          <w:rFonts w:cs="Arial"/>
          <w:szCs w:val="24"/>
        </w:rPr>
        <w:t xml:space="preserve"> regular shift begins or the regular shift hours will be at the overtime rate.</w:t>
      </w:r>
      <w:r w:rsidR="00442734">
        <w:rPr>
          <w:rFonts w:cs="Arial"/>
          <w:szCs w:val="24"/>
        </w:rPr>
        <w:t xml:space="preserve"> </w:t>
      </w:r>
      <w:r w:rsidRPr="002C2AD5">
        <w:rPr>
          <w:rFonts w:cs="Arial"/>
          <w:szCs w:val="24"/>
        </w:rPr>
        <w:t>After eight (8) hours' rest, any remaining portion of the regular shift may be worked at the straight-time rate of pay.</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When a </w:t>
      </w:r>
      <w:r w:rsidR="005B5E90" w:rsidRPr="002C2AD5">
        <w:rPr>
          <w:rFonts w:cs="Arial"/>
          <w:szCs w:val="24"/>
        </w:rPr>
        <w:t xml:space="preserve">worker </w:t>
      </w:r>
      <w:r w:rsidRPr="002C2AD5">
        <w:rPr>
          <w:rFonts w:cs="Arial"/>
          <w:szCs w:val="24"/>
        </w:rPr>
        <w:t>has worked on one (1) shift at the overtime rate, he</w:t>
      </w:r>
      <w:r w:rsidR="005B5E90" w:rsidRPr="002C2AD5">
        <w:rPr>
          <w:rFonts w:cs="Arial"/>
          <w:szCs w:val="24"/>
        </w:rPr>
        <w:t>/she</w:t>
      </w:r>
      <w:r w:rsidRPr="002C2AD5">
        <w:rPr>
          <w:rFonts w:cs="Arial"/>
          <w:szCs w:val="24"/>
        </w:rPr>
        <w:t xml:space="preserve"> shall not go back to work at the regular straight-time rate until relieved for a period of eight (8) hours.</w:t>
      </w:r>
    </w:p>
    <w:p w:rsidR="0073035E" w:rsidRPr="002C2AD5" w:rsidRDefault="0073035E" w:rsidP="008A768D">
      <w:pPr>
        <w:widowControl/>
        <w:tabs>
          <w:tab w:val="left" w:pos="900"/>
        </w:tabs>
        <w:spacing w:line="360" w:lineRule="auto"/>
        <w:rPr>
          <w:rFonts w:cs="Arial"/>
          <w:bCs/>
          <w:szCs w:val="24"/>
        </w:rPr>
      </w:pPr>
    </w:p>
    <w:p w:rsidR="00BF0484" w:rsidRPr="002C2AD5" w:rsidRDefault="00BF0484" w:rsidP="0049281E">
      <w:pPr>
        <w:pStyle w:val="Heading1"/>
      </w:pPr>
      <w:bookmarkStart w:id="60" w:name="_Toc254866942"/>
      <w:bookmarkStart w:id="61" w:name="_Toc254869118"/>
      <w:bookmarkStart w:id="62" w:name="_Toc254869261"/>
      <w:bookmarkStart w:id="63" w:name="_Toc254869435"/>
      <w:bookmarkStart w:id="64" w:name="_Toc350092229"/>
      <w:r w:rsidRPr="002C2AD5">
        <w:t>A</w:t>
      </w:r>
      <w:r w:rsidR="0049281E" w:rsidRPr="002C2AD5">
        <w:t>rticle</w:t>
      </w:r>
      <w:r w:rsidRPr="002C2AD5">
        <w:t xml:space="preserve"> VI</w:t>
      </w:r>
      <w:bookmarkEnd w:id="60"/>
      <w:bookmarkEnd w:id="61"/>
      <w:bookmarkEnd w:id="62"/>
      <w:bookmarkEnd w:id="63"/>
      <w:bookmarkEnd w:id="64"/>
    </w:p>
    <w:p w:rsidR="00BF0484" w:rsidRPr="002C2AD5" w:rsidRDefault="00917B91" w:rsidP="0049281E">
      <w:pPr>
        <w:pStyle w:val="Heading2"/>
      </w:pPr>
      <w:bookmarkStart w:id="65" w:name="_Toc162412417"/>
      <w:bookmarkStart w:id="66" w:name="_Toc254866943"/>
      <w:bookmarkStart w:id="67" w:name="_Toc254869119"/>
      <w:bookmarkStart w:id="68" w:name="_Toc350092230"/>
      <w:r w:rsidRPr="002C2AD5">
        <w:t>Fringe Benefits</w:t>
      </w:r>
      <w:bookmarkEnd w:id="65"/>
      <w:bookmarkEnd w:id="66"/>
      <w:bookmarkEnd w:id="67"/>
      <w:bookmarkEnd w:id="68"/>
    </w:p>
    <w:p w:rsidR="00BF0484" w:rsidRPr="002C2AD5" w:rsidRDefault="00BF0484" w:rsidP="00BA561C">
      <w:pPr>
        <w:widowControl/>
        <w:tabs>
          <w:tab w:val="left" w:pos="900"/>
        </w:tabs>
        <w:jc w:val="both"/>
        <w:rPr>
          <w:rFonts w:cs="Arial"/>
          <w:szCs w:val="24"/>
        </w:rPr>
      </w:pPr>
    </w:p>
    <w:p w:rsidR="00B51C4C" w:rsidRDefault="00BF0484" w:rsidP="00BA561C">
      <w:pPr>
        <w:widowControl/>
        <w:tabs>
          <w:tab w:val="left" w:pos="900"/>
        </w:tabs>
        <w:jc w:val="both"/>
        <w:rPr>
          <w:rFonts w:cs="Arial"/>
          <w:szCs w:val="24"/>
        </w:rPr>
      </w:pPr>
      <w:r w:rsidRPr="002C2AD5">
        <w:rPr>
          <w:rFonts w:cs="Arial"/>
          <w:b/>
          <w:szCs w:val="24"/>
        </w:rPr>
        <w:t>6.1</w:t>
      </w:r>
      <w:r w:rsidRPr="002C2AD5">
        <w:rPr>
          <w:rFonts w:cs="Arial"/>
          <w:szCs w:val="24"/>
        </w:rPr>
        <w:tab/>
        <w:t xml:space="preserve">It is agreed that in accord with the Employees Benefit Agreement of the National Electrical Benefit Fund (“NEBF”), as entered into between the National Electrical Contractors Association and the International Brotherhood of Electrical Workers on September 3, 1946, as amended, and now delineated as the Restated Employees Benefit Agreement and Trust, that unless authorized otherwise by the NEBF the individual employer will forward monthly to the NEBF's designated local collection agent an amount equal to </w:t>
      </w:r>
      <w:r w:rsidR="0099518E">
        <w:rPr>
          <w:rFonts w:cs="Arial"/>
          <w:szCs w:val="24"/>
        </w:rPr>
        <w:t>three percent (</w:t>
      </w:r>
      <w:r w:rsidRPr="002C2AD5">
        <w:rPr>
          <w:rFonts w:cs="Arial"/>
          <w:szCs w:val="24"/>
        </w:rPr>
        <w:t>3%</w:t>
      </w:r>
      <w:r w:rsidR="0099518E">
        <w:rPr>
          <w:rFonts w:cs="Arial"/>
          <w:szCs w:val="24"/>
        </w:rPr>
        <w:t>)</w:t>
      </w:r>
      <w:r w:rsidRPr="002C2AD5">
        <w:rPr>
          <w:rFonts w:cs="Arial"/>
          <w:szCs w:val="24"/>
        </w:rPr>
        <w:t xml:space="preserve"> of the gross monthly labor payroll paid to, or accrued by, the employees in this bargaining unit, and a completed payroll report </w:t>
      </w:r>
      <w:r w:rsidRPr="002C2AD5">
        <w:rPr>
          <w:rFonts w:cs="Arial"/>
          <w:szCs w:val="24"/>
        </w:rPr>
        <w:lastRenderedPageBreak/>
        <w:t>prescribed by the NEBF.</w:t>
      </w:r>
      <w:r w:rsidR="00442734">
        <w:rPr>
          <w:rFonts w:cs="Arial"/>
          <w:szCs w:val="24"/>
        </w:rPr>
        <w:t xml:space="preserve"> </w:t>
      </w:r>
      <w:r w:rsidRPr="002C2AD5">
        <w:rPr>
          <w:rFonts w:cs="Arial"/>
          <w:szCs w:val="24"/>
        </w:rPr>
        <w:t>The payment shall be made by check or draft and shall constitute a debt due and owing to the NEBF on the last day of each calendar month, which may be recovered by suit initiated by the NEBF or its assignee. The payment and the payroll report shall be mailed to reach the office of the appropriate local collection agent not later than fifteen (15) calendar days following the end of each calendar month.</w:t>
      </w:r>
    </w:p>
    <w:p w:rsidR="00804957" w:rsidRDefault="00804957"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individual Employer hereby accepts, and agrees to be bound by, the Restated Employees Benefit Agreement and Trust.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An individual Employer who fails to remit as provided above shall be additionally subject to having his agreement terminated upon seventy-two (72) hours' notice in writing being served by the Union, provided the individual </w:t>
      </w:r>
      <w:r w:rsidR="003463CF" w:rsidRPr="002C2AD5">
        <w:rPr>
          <w:rFonts w:cs="Arial"/>
          <w:szCs w:val="24"/>
        </w:rPr>
        <w:t>E</w:t>
      </w:r>
      <w:r w:rsidRPr="002C2AD5">
        <w:rPr>
          <w:rFonts w:cs="Arial"/>
          <w:szCs w:val="24"/>
        </w:rPr>
        <w:t>mployer fails to show satisfactory proof that the required payments have been paid to the appropriate local collection agent.</w:t>
      </w:r>
    </w:p>
    <w:p w:rsidR="003463CF" w:rsidRPr="002C2AD5" w:rsidRDefault="003463CF"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failure of an individual Employer to comply with the applicable provisions of the Restated Employees Benefit Agreement and Trust shall also constitute a breach of his labor agreement.</w:t>
      </w:r>
    </w:p>
    <w:p w:rsidR="00BF0484" w:rsidRPr="002C2AD5" w:rsidRDefault="00BF0484" w:rsidP="00BA561C">
      <w:pPr>
        <w:widowControl/>
        <w:tabs>
          <w:tab w:val="left" w:pos="900"/>
        </w:tabs>
        <w:jc w:val="both"/>
        <w:rPr>
          <w:rFonts w:cs="Arial"/>
          <w:szCs w:val="24"/>
        </w:rPr>
      </w:pPr>
    </w:p>
    <w:p w:rsidR="00BF0484" w:rsidRPr="002C2AD5" w:rsidRDefault="00BF0484" w:rsidP="00371C1D">
      <w:pPr>
        <w:widowControl/>
        <w:tabs>
          <w:tab w:val="left" w:pos="900"/>
        </w:tabs>
        <w:jc w:val="both"/>
        <w:rPr>
          <w:rFonts w:cs="Arial"/>
          <w:szCs w:val="24"/>
        </w:rPr>
      </w:pPr>
      <w:r w:rsidRPr="002C2AD5">
        <w:rPr>
          <w:rFonts w:cs="Arial"/>
          <w:b/>
          <w:szCs w:val="24"/>
        </w:rPr>
        <w:t>6.2</w:t>
      </w:r>
      <w:r w:rsidRPr="002C2AD5">
        <w:rPr>
          <w:rFonts w:cs="Arial"/>
          <w:szCs w:val="24"/>
        </w:rPr>
        <w:tab/>
        <w:t xml:space="preserve">Commencing February 1, </w:t>
      </w:r>
      <w:r w:rsidR="00F418B0" w:rsidRPr="002C2AD5">
        <w:rPr>
          <w:rFonts w:cs="Arial"/>
          <w:szCs w:val="24"/>
        </w:rPr>
        <w:t>2007</w:t>
      </w:r>
      <w:r w:rsidRPr="002C2AD5">
        <w:rPr>
          <w:rFonts w:cs="Arial"/>
          <w:szCs w:val="24"/>
        </w:rPr>
        <w:t>, each Employer employing</w:t>
      </w:r>
      <w:r w:rsidR="00F8316B" w:rsidRPr="002C2AD5">
        <w:rPr>
          <w:rFonts w:cs="Arial"/>
          <w:szCs w:val="24"/>
        </w:rPr>
        <w:t xml:space="preserve"> workers</w:t>
      </w:r>
      <w:r w:rsidRPr="002C2AD5">
        <w:rPr>
          <w:rFonts w:cs="Arial"/>
          <w:szCs w:val="24"/>
        </w:rPr>
        <w:t xml:space="preserve"> during the term of this Agreement shall pay to the designated LINECO office one-hundred percent (100%) of the required hourly rate for all hours worked by all such employees as designated by the LINECO Trustees.</w:t>
      </w:r>
      <w:r w:rsidR="00442734">
        <w:rPr>
          <w:rFonts w:cs="Arial"/>
          <w:szCs w:val="24"/>
        </w:rPr>
        <w:t xml:space="preserve"> </w:t>
      </w:r>
      <w:r w:rsidRPr="002C2AD5">
        <w:rPr>
          <w:rFonts w:cs="Arial"/>
          <w:szCs w:val="24"/>
        </w:rPr>
        <w:t>Hours worked shall be deemed to include straight-time hours, actual overtime hours, report time and shift premium hours not worked.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Remittance shall be mailed to reach the designated LINECO office on or before the fifteenth (15th) day of each month for each hour worked in weekly pay periods ending during the preceding month, together with a monthly payroll report on a multi</w:t>
      </w:r>
      <w:r w:rsidR="00464CF2" w:rsidRPr="002C2AD5">
        <w:rPr>
          <w:rFonts w:cs="Arial"/>
          <w:szCs w:val="24"/>
        </w:rPr>
        <w:t>-</w:t>
      </w:r>
      <w:r w:rsidRPr="002C2AD5">
        <w:rPr>
          <w:rFonts w:cs="Arial"/>
          <w:szCs w:val="24"/>
        </w:rPr>
        <w:t>copy form that will be furnished for that purpose by the Trustees of the fund.</w:t>
      </w:r>
      <w:r w:rsidR="00442734">
        <w:rPr>
          <w:rFonts w:cs="Arial"/>
          <w:szCs w:val="24"/>
        </w:rPr>
        <w:t xml:space="preserve"> </w:t>
      </w:r>
      <w:r w:rsidRPr="002C2AD5">
        <w:rPr>
          <w:rFonts w:cs="Arial"/>
          <w:szCs w:val="24"/>
        </w:rPr>
        <w:t>"Hours worked" shall be as defined in the Health &amp; Welfare Trust Agreement.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pStyle w:val="BodyText3"/>
        <w:tabs>
          <w:tab w:val="left" w:pos="900"/>
        </w:tabs>
        <w:jc w:val="both"/>
      </w:pPr>
      <w:r w:rsidRPr="002C2AD5">
        <w:t>It is understood and intended by the parties to this Agreement that the purpose of this clause is to establish an Employer financed Health &amp; Welfare Trust and that contributions thereto shall not be deemed to be wages to which any employee shall have any right other than the right to have such contributions paid over to the Trust Fund in accordance therewith.</w:t>
      </w:r>
    </w:p>
    <w:p w:rsidR="00BF0484" w:rsidRPr="002C2AD5" w:rsidRDefault="00BF0484" w:rsidP="00BA561C">
      <w:pPr>
        <w:widowControl/>
        <w:tabs>
          <w:tab w:val="left" w:pos="900"/>
        </w:tabs>
        <w:jc w:val="both"/>
        <w:rPr>
          <w:rFonts w:cs="Arial"/>
          <w:szCs w:val="24"/>
        </w:rPr>
      </w:pPr>
    </w:p>
    <w:p w:rsidR="00BF0484" w:rsidRDefault="00BF0484" w:rsidP="00442734">
      <w:pPr>
        <w:widowControl/>
        <w:tabs>
          <w:tab w:val="left" w:pos="900"/>
        </w:tabs>
        <w:jc w:val="both"/>
        <w:rPr>
          <w:rFonts w:cs="Arial"/>
          <w:szCs w:val="24"/>
        </w:rPr>
      </w:pPr>
      <w:r w:rsidRPr="002C2AD5">
        <w:rPr>
          <w:rFonts w:cs="Arial"/>
          <w:b/>
          <w:szCs w:val="24"/>
        </w:rPr>
        <w:t>6.3</w:t>
      </w:r>
      <w:r w:rsidRPr="002C2AD5">
        <w:rPr>
          <w:rFonts w:cs="Arial"/>
          <w:szCs w:val="24"/>
        </w:rPr>
        <w:tab/>
        <w:t>(a)</w:t>
      </w:r>
      <w:r w:rsidRPr="002C2AD5">
        <w:rPr>
          <w:rFonts w:cs="Arial"/>
          <w:szCs w:val="24"/>
        </w:rPr>
        <w:tab/>
        <w:t>It is mutually agreed between the parties that, upon the recommendation of the Trustees and concurrence of the Labor-Management Committee, the contributions to the Health &amp; Welfare program will be increased by the Employer, provided that sixty (60) days' notice to the parties to this Agreement has been given prior to any action being taken which alters the present Health &amp; Welfare payments.</w:t>
      </w:r>
    </w:p>
    <w:p w:rsidR="00442734" w:rsidRPr="002C2AD5" w:rsidRDefault="00442734" w:rsidP="00442734">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Selection of the Health &amp; Welfare Plan will be at the discretion of the Labor-Management Committee.</w:t>
      </w:r>
    </w:p>
    <w:p w:rsidR="00BF0484" w:rsidRPr="002C2AD5" w:rsidRDefault="00BF0484" w:rsidP="00BA561C">
      <w:pPr>
        <w:widowControl/>
        <w:tabs>
          <w:tab w:val="left" w:pos="900"/>
        </w:tabs>
        <w:jc w:val="both"/>
        <w:rPr>
          <w:rFonts w:cs="Arial"/>
          <w:szCs w:val="24"/>
        </w:rPr>
      </w:pPr>
    </w:p>
    <w:p w:rsidR="000F112A" w:rsidRPr="00E8660D" w:rsidRDefault="007C2851" w:rsidP="00B26CEB">
      <w:pPr>
        <w:jc w:val="both"/>
        <w:rPr>
          <w:rFonts w:cs="Arial"/>
        </w:rPr>
      </w:pPr>
      <w:r w:rsidRPr="00E8660D">
        <w:rPr>
          <w:rFonts w:cs="Arial"/>
          <w:b/>
        </w:rPr>
        <w:t>6.4</w:t>
      </w:r>
      <w:r w:rsidRPr="00E8660D">
        <w:rPr>
          <w:rFonts w:cs="Arial"/>
        </w:rPr>
        <w:tab/>
      </w:r>
      <w:r w:rsidRPr="00E8660D">
        <w:rPr>
          <w:rFonts w:cs="Arial"/>
          <w:smallCaps/>
          <w:u w:val="single"/>
        </w:rPr>
        <w:t>STD/LTD I</w:t>
      </w:r>
      <w:r w:rsidR="0073035E" w:rsidRPr="00E8660D">
        <w:rPr>
          <w:rFonts w:cs="Arial"/>
          <w:smallCaps/>
          <w:u w:val="single"/>
        </w:rPr>
        <w:t>nsurance</w:t>
      </w:r>
      <w:r w:rsidR="0073035E" w:rsidRPr="00E8660D">
        <w:rPr>
          <w:rFonts w:cs="Arial"/>
        </w:rPr>
        <w:t xml:space="preserve"> – </w:t>
      </w:r>
      <w:r w:rsidR="000F112A" w:rsidRPr="00E8660D">
        <w:rPr>
          <w:rFonts w:cs="Arial"/>
        </w:rPr>
        <w:t>The parties agree to establish a committee, not to exceed two (2) delegate</w:t>
      </w:r>
      <w:r w:rsidR="005C3DE5" w:rsidRPr="00E8660D">
        <w:rPr>
          <w:rFonts w:cs="Arial"/>
        </w:rPr>
        <w:t>s</w:t>
      </w:r>
      <w:r w:rsidR="000F112A" w:rsidRPr="00E8660D">
        <w:rPr>
          <w:rFonts w:cs="Arial"/>
        </w:rPr>
        <w:t xml:space="preserve"> from each Local Union and representatives from NECA of their choosing, up to an equal number to union representatives, to discuss and establish a Short-Term Disability/Long-Term Disability insurance to be approved by the Trustees of </w:t>
      </w:r>
      <w:r w:rsidR="000F112A" w:rsidRPr="00E8660D">
        <w:rPr>
          <w:rFonts w:cs="Arial"/>
        </w:rPr>
        <w:lastRenderedPageBreak/>
        <w:t>the HRA plan.</w:t>
      </w:r>
      <w:r w:rsidR="00442734" w:rsidRPr="00E8660D">
        <w:rPr>
          <w:rFonts w:cs="Arial"/>
        </w:rPr>
        <w:t xml:space="preserve"> </w:t>
      </w:r>
      <w:r w:rsidR="000F112A" w:rsidRPr="00E8660D">
        <w:rPr>
          <w:rFonts w:cs="Arial"/>
        </w:rPr>
        <w:t>If approved the membership will be giv</w:t>
      </w:r>
      <w:r w:rsidR="00577FE8" w:rsidRPr="00E8660D">
        <w:rPr>
          <w:rFonts w:cs="Arial"/>
        </w:rPr>
        <w:t>e</w:t>
      </w:r>
      <w:r w:rsidR="000F112A" w:rsidRPr="00E8660D">
        <w:rPr>
          <w:rFonts w:cs="Arial"/>
        </w:rPr>
        <w:t>n the ability to vote for the acceptance or rejection of said plan by means of the same procedures used to ratify this agreement.</w:t>
      </w:r>
    </w:p>
    <w:p w:rsidR="000F112A" w:rsidRPr="00E8660D" w:rsidRDefault="000F112A" w:rsidP="00371C1D">
      <w:pPr>
        <w:widowControl/>
        <w:jc w:val="both"/>
        <w:rPr>
          <w:rFonts w:cs="Arial"/>
        </w:rPr>
      </w:pPr>
    </w:p>
    <w:p w:rsidR="00BF0484" w:rsidRPr="002C2AD5" w:rsidRDefault="00BF0484" w:rsidP="00B26CEB">
      <w:pPr>
        <w:widowControl/>
        <w:tabs>
          <w:tab w:val="left" w:pos="900"/>
        </w:tabs>
        <w:jc w:val="both"/>
        <w:rPr>
          <w:rFonts w:cs="Arial"/>
          <w:szCs w:val="24"/>
        </w:rPr>
      </w:pPr>
      <w:r w:rsidRPr="00E8660D">
        <w:rPr>
          <w:rFonts w:cs="Arial"/>
          <w:b/>
          <w:szCs w:val="24"/>
        </w:rPr>
        <w:t>6.</w:t>
      </w:r>
      <w:r w:rsidR="007C2851" w:rsidRPr="00E8660D">
        <w:rPr>
          <w:rFonts w:cs="Arial"/>
          <w:b/>
          <w:szCs w:val="24"/>
        </w:rPr>
        <w:t>5</w:t>
      </w:r>
      <w:r w:rsidRPr="00E8660D">
        <w:rPr>
          <w:rFonts w:cs="Arial"/>
          <w:szCs w:val="24"/>
        </w:rPr>
        <w:tab/>
      </w:r>
      <w:r w:rsidRPr="00E8660D">
        <w:rPr>
          <w:rFonts w:cs="Arial"/>
          <w:smallCaps/>
          <w:szCs w:val="24"/>
          <w:u w:val="single"/>
        </w:rPr>
        <w:t>Credit Union Deduction</w:t>
      </w:r>
      <w:r w:rsidR="00F20BFE" w:rsidRPr="00E8660D">
        <w:rPr>
          <w:rFonts w:cs="Arial"/>
          <w:szCs w:val="24"/>
        </w:rPr>
        <w:t xml:space="preserve"> –</w:t>
      </w:r>
      <w:r w:rsidR="00442734" w:rsidRPr="00E8660D">
        <w:rPr>
          <w:rFonts w:cs="Arial"/>
          <w:szCs w:val="24"/>
        </w:rPr>
        <w:t xml:space="preserve"> </w:t>
      </w:r>
      <w:r w:rsidRPr="00E8660D">
        <w:rPr>
          <w:rFonts w:cs="Arial"/>
          <w:szCs w:val="24"/>
        </w:rPr>
        <w:t>All Employers subject to the terms of this</w:t>
      </w:r>
      <w:r w:rsidRPr="002C2AD5">
        <w:rPr>
          <w:rFonts w:cs="Arial"/>
          <w:szCs w:val="24"/>
        </w:rPr>
        <w:t xml:space="preserve"> Agreement shall, upon request of the employee, deduct and remit not less than fifty cents (50</w:t>
      </w:r>
      <w:r w:rsidR="00464CF2" w:rsidRPr="002C2AD5">
        <w:rPr>
          <w:rFonts w:cs="Arial"/>
          <w:szCs w:val="24"/>
        </w:rPr>
        <w:t>¢</w:t>
      </w:r>
      <w:r w:rsidRPr="002C2AD5">
        <w:rPr>
          <w:rFonts w:cs="Arial"/>
          <w:szCs w:val="24"/>
        </w:rPr>
        <w:t xml:space="preserve">) per hour to the Qualstar Credit Union and/or </w:t>
      </w:r>
      <w:r w:rsidR="00613F5C" w:rsidRPr="00442734">
        <w:rPr>
          <w:rFonts w:cs="Arial"/>
          <w:szCs w:val="24"/>
        </w:rPr>
        <w:t>Advantis</w:t>
      </w:r>
      <w:r w:rsidR="00613F5C">
        <w:rPr>
          <w:rFonts w:cs="Arial"/>
          <w:szCs w:val="24"/>
        </w:rPr>
        <w:t xml:space="preserve"> </w:t>
      </w:r>
      <w:r w:rsidRPr="002C2AD5">
        <w:rPr>
          <w:rFonts w:cs="Arial"/>
          <w:szCs w:val="24"/>
        </w:rPr>
        <w:t>Credit Union.</w:t>
      </w:r>
      <w:r w:rsidR="00442734">
        <w:rPr>
          <w:rFonts w:cs="Arial"/>
          <w:szCs w:val="24"/>
        </w:rPr>
        <w:t xml:space="preserve"> </w:t>
      </w:r>
      <w:r w:rsidRPr="002C2AD5">
        <w:rPr>
          <w:rFonts w:cs="Arial"/>
          <w:szCs w:val="24"/>
        </w:rPr>
        <w:t>All deductions above fifty cents (50</w:t>
      </w:r>
      <w:r w:rsidR="00464CF2" w:rsidRPr="002C2AD5">
        <w:rPr>
          <w:rFonts w:cs="Arial"/>
          <w:szCs w:val="24"/>
        </w:rPr>
        <w:t>¢</w:t>
      </w:r>
      <w:r w:rsidRPr="002C2AD5">
        <w:rPr>
          <w:rFonts w:cs="Arial"/>
          <w:szCs w:val="24"/>
        </w:rPr>
        <w:t>) per hour will be in fifty cent (50</w:t>
      </w:r>
      <w:r w:rsidR="00464CF2" w:rsidRPr="002C2AD5">
        <w:rPr>
          <w:rFonts w:cs="Arial"/>
          <w:szCs w:val="24"/>
        </w:rPr>
        <w:t>¢</w:t>
      </w:r>
      <w:r w:rsidRPr="002C2AD5">
        <w:rPr>
          <w:rFonts w:cs="Arial"/>
          <w:szCs w:val="24"/>
        </w:rPr>
        <w:t>) increments.</w:t>
      </w:r>
      <w:r w:rsidR="00442734">
        <w:rPr>
          <w:rFonts w:cs="Arial"/>
          <w:szCs w:val="24"/>
        </w:rPr>
        <w:t xml:space="preserve"> </w:t>
      </w:r>
      <w:r w:rsidRPr="002C2AD5">
        <w:rPr>
          <w:rFonts w:cs="Arial"/>
          <w:szCs w:val="24"/>
        </w:rPr>
        <w:t>Such monies deducted from the employee's paychecks shall be deposited in the name of the individual employee.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An employee may only be allowed to accept or reject this ded</w:t>
      </w:r>
      <w:r w:rsidR="00051DF7" w:rsidRPr="002C2AD5">
        <w:rPr>
          <w:rFonts w:cs="Arial"/>
          <w:szCs w:val="24"/>
        </w:rPr>
        <w:t>uction every ninety (90) days.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“savings” payment and the payroll report shall be mailed to reach the depository not later than fifteen (15) calendar days following the end of each calendar month.</w:t>
      </w:r>
    </w:p>
    <w:p w:rsidR="00BF0484" w:rsidRPr="002C2AD5" w:rsidRDefault="00BF0484" w:rsidP="00BA561C">
      <w:pPr>
        <w:widowControl/>
        <w:tabs>
          <w:tab w:val="left" w:pos="900"/>
        </w:tabs>
        <w:jc w:val="both"/>
        <w:rPr>
          <w:rFonts w:cs="Arial"/>
          <w:szCs w:val="24"/>
        </w:rPr>
      </w:pPr>
    </w:p>
    <w:p w:rsidR="00BF0484" w:rsidRPr="002C2AD5" w:rsidRDefault="00BF0484" w:rsidP="00EF09A9">
      <w:pPr>
        <w:widowControl/>
        <w:tabs>
          <w:tab w:val="left" w:pos="900"/>
        </w:tabs>
        <w:jc w:val="both"/>
        <w:rPr>
          <w:rFonts w:cs="Arial"/>
          <w:szCs w:val="24"/>
        </w:rPr>
      </w:pPr>
      <w:r w:rsidRPr="002C2AD5">
        <w:rPr>
          <w:rFonts w:cs="Arial"/>
          <w:b/>
          <w:szCs w:val="24"/>
        </w:rPr>
        <w:t>6.</w:t>
      </w:r>
      <w:r w:rsidR="007C2851" w:rsidRPr="002C2AD5">
        <w:rPr>
          <w:rFonts w:cs="Arial"/>
          <w:b/>
          <w:szCs w:val="24"/>
        </w:rPr>
        <w:t>6</w:t>
      </w:r>
      <w:r w:rsidRPr="002C2AD5">
        <w:rPr>
          <w:rFonts w:cs="Arial"/>
          <w:szCs w:val="24"/>
        </w:rPr>
        <w:tab/>
        <w:t>The failure of an individual Employer to remit to the employee's "savings" account, after proper notification by the employee, as provided in this Article, shall constitute a breach of this Labor Agreement.</w:t>
      </w:r>
    </w:p>
    <w:p w:rsidR="00BF0484" w:rsidRPr="002C2AD5" w:rsidRDefault="00BF0484" w:rsidP="00BA561C">
      <w:pPr>
        <w:widowControl/>
        <w:tabs>
          <w:tab w:val="left" w:pos="900"/>
        </w:tabs>
        <w:jc w:val="both"/>
        <w:rPr>
          <w:rFonts w:cs="Arial"/>
          <w:szCs w:val="24"/>
        </w:rPr>
      </w:pPr>
    </w:p>
    <w:p w:rsidR="008D0365" w:rsidRPr="002C2AD5" w:rsidRDefault="008D0365" w:rsidP="00B26CEB">
      <w:pPr>
        <w:widowControl/>
        <w:tabs>
          <w:tab w:val="left" w:pos="900"/>
        </w:tabs>
        <w:jc w:val="both"/>
        <w:rPr>
          <w:rFonts w:cs="Arial"/>
          <w:szCs w:val="24"/>
        </w:rPr>
      </w:pPr>
      <w:r w:rsidRPr="002C2AD5">
        <w:rPr>
          <w:rFonts w:cs="Arial"/>
          <w:b/>
          <w:szCs w:val="24"/>
        </w:rPr>
        <w:t>6.</w:t>
      </w:r>
      <w:r w:rsidR="007C2851" w:rsidRPr="002C2AD5">
        <w:rPr>
          <w:rFonts w:cs="Arial"/>
          <w:b/>
          <w:szCs w:val="24"/>
        </w:rPr>
        <w:t>7</w:t>
      </w:r>
      <w:r w:rsidRPr="002C2AD5">
        <w:rPr>
          <w:rFonts w:cs="Arial"/>
          <w:szCs w:val="24"/>
        </w:rPr>
        <w:tab/>
        <w:t>The Area Training Agreement entered into between the Northwest Line Constructors Chapter of NECA, and IBEW Local Union Numbers 77, 125, 483 and 659 as approved by the International President on June 13, 1967 and as amended, shall govern all matters of apprenticeship and training, and the financing thereof.</w:t>
      </w:r>
      <w:r w:rsidR="00442734">
        <w:rPr>
          <w:rFonts w:cs="Arial"/>
          <w:szCs w:val="24"/>
        </w:rPr>
        <w:t xml:space="preserve"> </w:t>
      </w:r>
      <w:r w:rsidRPr="002C2AD5">
        <w:rPr>
          <w:rFonts w:cs="Arial"/>
          <w:szCs w:val="24"/>
        </w:rPr>
        <w:t xml:space="preserve">Presently the contribution rate to the Apprenticeship and Training Trust is </w:t>
      </w:r>
      <w:r w:rsidR="00021AF8" w:rsidRPr="00442734">
        <w:rPr>
          <w:rFonts w:cs="Arial"/>
          <w:szCs w:val="24"/>
        </w:rPr>
        <w:t>one percent (1%)</w:t>
      </w:r>
      <w:r w:rsidR="00021AF8">
        <w:rPr>
          <w:rFonts w:cs="Arial"/>
          <w:szCs w:val="24"/>
        </w:rPr>
        <w:t xml:space="preserve"> </w:t>
      </w:r>
      <w:r w:rsidRPr="002C2AD5">
        <w:rPr>
          <w:rFonts w:cs="Arial"/>
          <w:szCs w:val="24"/>
        </w:rPr>
        <w:t>of the gross monthly labor payroll.</w:t>
      </w:r>
      <w:r w:rsidR="00442734">
        <w:rPr>
          <w:rFonts w:cs="Arial"/>
          <w:szCs w:val="24"/>
        </w:rPr>
        <w:t xml:space="preserve"> </w:t>
      </w:r>
      <w:r w:rsidRPr="002C2AD5">
        <w:rPr>
          <w:rFonts w:cs="Arial"/>
          <w:szCs w:val="24"/>
        </w:rPr>
        <w:t>Apprentices' wages and the ratio of apprentices to Journeymen are specified in the Area Training Agreement.</w:t>
      </w:r>
    </w:p>
    <w:p w:rsidR="008D0365" w:rsidRPr="002C2AD5" w:rsidRDefault="008D0365" w:rsidP="007C2851">
      <w:pPr>
        <w:widowControl/>
        <w:tabs>
          <w:tab w:val="left" w:pos="900"/>
        </w:tabs>
        <w:jc w:val="both"/>
        <w:rPr>
          <w:rFonts w:cs="Arial"/>
          <w:dstrike/>
          <w:szCs w:val="24"/>
          <w:u w:val="single"/>
        </w:rPr>
      </w:pPr>
    </w:p>
    <w:p w:rsidR="000F112A" w:rsidRPr="005B0BB9" w:rsidRDefault="00D3243B" w:rsidP="00442734">
      <w:pPr>
        <w:widowControl/>
        <w:tabs>
          <w:tab w:val="left" w:pos="900"/>
        </w:tabs>
        <w:ind w:hanging="360"/>
        <w:jc w:val="both"/>
        <w:rPr>
          <w:rFonts w:cs="Arial"/>
        </w:rPr>
      </w:pPr>
      <w:r w:rsidRPr="00B61525">
        <w:sym w:font="Wingdings" w:char="003F"/>
      </w:r>
      <w:r w:rsidR="000F112A">
        <w:rPr>
          <w:rFonts w:cs="Arial"/>
          <w:szCs w:val="24"/>
        </w:rPr>
        <w:tab/>
      </w:r>
      <w:r w:rsidR="000F112A" w:rsidRPr="005B0BB9">
        <w:rPr>
          <w:rFonts w:cs="Arial"/>
          <w:b/>
        </w:rPr>
        <w:t>6.8</w:t>
      </w:r>
      <w:r w:rsidR="000F112A" w:rsidRPr="005B0BB9">
        <w:rPr>
          <w:rFonts w:cs="Arial"/>
        </w:rPr>
        <w:tab/>
        <w:t xml:space="preserve">It is agreed that in accord with the IBEW-District Ten-NECA Individual Equity Retirement Plan Agreement entered into between the National Electrical Contractors Association, Inc., and the International Brotherhood of Electrical Workers on December 11, 1973, as amended, and now delineated as the National Electrical Annuity Plan Agreement and Trust, that unless authorized otherwise by the National Electrical Annuity Plan (NEAP), the individual employer will forward monthly to NEAP's designated collection agent </w:t>
      </w:r>
      <w:r w:rsidR="00C815A7">
        <w:rPr>
          <w:rFonts w:cs="Arial"/>
        </w:rPr>
        <w:t xml:space="preserve">for </w:t>
      </w:r>
      <w:r w:rsidR="000F112A" w:rsidRPr="00442734">
        <w:rPr>
          <w:rFonts w:cs="Arial"/>
        </w:rPr>
        <w:t>all classifications included in the agreement and all letters of understanding an a</w:t>
      </w:r>
      <w:r w:rsidR="000F112A" w:rsidRPr="005B0BB9">
        <w:rPr>
          <w:rFonts w:cs="Arial"/>
        </w:rPr>
        <w:t xml:space="preserve">mount equal </w:t>
      </w:r>
      <w:r w:rsidR="00371C1D">
        <w:rPr>
          <w:rFonts w:cs="Arial"/>
        </w:rPr>
        <w:t xml:space="preserve">to </w:t>
      </w:r>
      <w:r w:rsidR="000F112A" w:rsidRPr="00371C1D">
        <w:rPr>
          <w:rFonts w:cs="Arial"/>
        </w:rPr>
        <w:t>the a</w:t>
      </w:r>
      <w:r w:rsidR="000F112A" w:rsidRPr="005B0BB9">
        <w:rPr>
          <w:rFonts w:cs="Arial"/>
        </w:rPr>
        <w:t>mount listed below, together with a completed payroll report prescribed by the NEAP. The payment shall be made by check or draft and shall constitute a debt due and owing to NEAP on the last day of each calendar month, which may be recovered by suit initiated by NEAP or its assignee. The payment and the payroll report shall be mailed to reach NEAP not later than 15 calendar days following the end of each calendar month.</w:t>
      </w:r>
    </w:p>
    <w:p w:rsidR="00371C1D" w:rsidRDefault="00371C1D" w:rsidP="00BA561C">
      <w:pPr>
        <w:tabs>
          <w:tab w:val="left" w:pos="900"/>
        </w:tabs>
        <w:jc w:val="both"/>
        <w:rPr>
          <w:rFonts w:cs="Arial"/>
          <w:szCs w:val="24"/>
        </w:rPr>
      </w:pPr>
    </w:p>
    <w:p w:rsidR="00BF0484" w:rsidRPr="002C2AD5" w:rsidRDefault="00BF0484" w:rsidP="00BA561C">
      <w:pPr>
        <w:tabs>
          <w:tab w:val="left" w:pos="900"/>
        </w:tabs>
        <w:jc w:val="both"/>
        <w:rPr>
          <w:rFonts w:cs="Arial"/>
          <w:szCs w:val="24"/>
        </w:rPr>
      </w:pPr>
      <w:r w:rsidRPr="002C2AD5">
        <w:rPr>
          <w:rFonts w:cs="Arial"/>
          <w:szCs w:val="24"/>
        </w:rPr>
        <w:t>The individual Employer hereby accepts, and agrees to be bound by, the National Electrical Annuity Plan Agreement and Trust.</w:t>
      </w:r>
    </w:p>
    <w:p w:rsidR="00BF0484" w:rsidRPr="002C2AD5" w:rsidRDefault="00BF0484" w:rsidP="00BA561C">
      <w:pPr>
        <w:tabs>
          <w:tab w:val="left" w:pos="-1440"/>
          <w:tab w:val="left" w:pos="900"/>
        </w:tabs>
        <w:jc w:val="both"/>
        <w:rPr>
          <w:rFonts w:cs="Arial"/>
          <w:szCs w:val="24"/>
        </w:rPr>
      </w:pPr>
    </w:p>
    <w:p w:rsidR="00BF0484" w:rsidRPr="002C2AD5" w:rsidRDefault="00BF0484" w:rsidP="001A56FE">
      <w:pPr>
        <w:widowControl/>
        <w:tabs>
          <w:tab w:val="left" w:pos="900"/>
        </w:tabs>
        <w:jc w:val="both"/>
        <w:rPr>
          <w:rFonts w:cs="Arial"/>
          <w:szCs w:val="24"/>
        </w:rPr>
      </w:pPr>
      <w:r w:rsidRPr="002C2AD5">
        <w:rPr>
          <w:rFonts w:cs="Arial"/>
          <w:szCs w:val="24"/>
        </w:rPr>
        <w:t>An individual Employer who fails to remit as provided above shall be additionally subject to having his</w:t>
      </w:r>
      <w:r w:rsidR="00142C92" w:rsidRPr="002C2AD5">
        <w:rPr>
          <w:rFonts w:cs="Arial"/>
          <w:szCs w:val="24"/>
        </w:rPr>
        <w:t>/her</w:t>
      </w:r>
      <w:r w:rsidRPr="002C2AD5">
        <w:rPr>
          <w:rFonts w:cs="Arial"/>
          <w:szCs w:val="24"/>
        </w:rPr>
        <w:t xml:space="preserve"> agreement terminated upon 72 hours</w:t>
      </w:r>
      <w:r w:rsidR="001A56FE">
        <w:rPr>
          <w:rFonts w:cs="Arial"/>
          <w:szCs w:val="24"/>
        </w:rPr>
        <w:t>’</w:t>
      </w:r>
      <w:r w:rsidRPr="002C2AD5">
        <w:rPr>
          <w:rFonts w:cs="Arial"/>
          <w:szCs w:val="24"/>
        </w:rPr>
        <w:t xml:space="preserve"> notice in writing being served by </w:t>
      </w:r>
      <w:r w:rsidRPr="002C2AD5">
        <w:rPr>
          <w:rFonts w:cs="Arial"/>
          <w:szCs w:val="24"/>
        </w:rPr>
        <w:lastRenderedPageBreak/>
        <w:t xml:space="preserve">the Union, provided the individual </w:t>
      </w:r>
      <w:r w:rsidR="007213CD" w:rsidRPr="002C2AD5">
        <w:rPr>
          <w:rFonts w:cs="Arial"/>
          <w:szCs w:val="24"/>
        </w:rPr>
        <w:t>E</w:t>
      </w:r>
      <w:r w:rsidRPr="002C2AD5">
        <w:rPr>
          <w:rFonts w:cs="Arial"/>
          <w:szCs w:val="24"/>
        </w:rPr>
        <w:t>mployer fails to show satisfactory proof that the required payments have been paid to the appropriate collection agent.</w:t>
      </w:r>
    </w:p>
    <w:p w:rsidR="00BF0484" w:rsidRPr="002C2AD5" w:rsidRDefault="00BF0484" w:rsidP="00BA561C">
      <w:pPr>
        <w:pStyle w:val="BodyTextIndent3"/>
        <w:tabs>
          <w:tab w:val="clear" w:pos="-1440"/>
          <w:tab w:val="clear" w:pos="-720"/>
          <w:tab w:val="clear" w:pos="0"/>
          <w:tab w:val="clear" w:pos="720"/>
          <w:tab w:val="clear" w:pos="2160"/>
          <w:tab w:val="clear" w:pos="5760"/>
          <w:tab w:val="clear" w:pos="9990"/>
          <w:tab w:val="left" w:pos="900"/>
        </w:tabs>
        <w:spacing w:line="240" w:lineRule="auto"/>
        <w:ind w:right="0" w:firstLine="0"/>
        <w:rPr>
          <w:rFonts w:cs="Arial"/>
        </w:rPr>
      </w:pPr>
    </w:p>
    <w:p w:rsidR="00BF0484" w:rsidRPr="002C2AD5" w:rsidRDefault="00BF0484" w:rsidP="00BA561C">
      <w:pPr>
        <w:pStyle w:val="BodyTextIndent3"/>
        <w:tabs>
          <w:tab w:val="clear" w:pos="-720"/>
          <w:tab w:val="clear" w:pos="0"/>
          <w:tab w:val="clear" w:pos="720"/>
          <w:tab w:val="clear" w:pos="2160"/>
          <w:tab w:val="clear" w:pos="5760"/>
          <w:tab w:val="clear" w:pos="9990"/>
          <w:tab w:val="left" w:pos="900"/>
        </w:tabs>
        <w:spacing w:line="240" w:lineRule="auto"/>
        <w:ind w:right="0" w:firstLine="0"/>
        <w:rPr>
          <w:rFonts w:cs="Arial"/>
        </w:rPr>
      </w:pPr>
      <w:r w:rsidRPr="002C2AD5">
        <w:rPr>
          <w:rFonts w:cs="Arial"/>
        </w:rPr>
        <w:t xml:space="preserve">The failure of an individual </w:t>
      </w:r>
      <w:r w:rsidR="00142C92" w:rsidRPr="002C2AD5">
        <w:rPr>
          <w:rFonts w:cs="Arial"/>
        </w:rPr>
        <w:t>E</w:t>
      </w:r>
      <w:r w:rsidRPr="002C2AD5">
        <w:rPr>
          <w:rFonts w:cs="Arial"/>
        </w:rPr>
        <w:t>mployer to comply with the applicable provisions of the National Electrical Annuity Plan Agreement and Trust shall also constitute a breach of his</w:t>
      </w:r>
      <w:r w:rsidR="00142C92" w:rsidRPr="002C2AD5">
        <w:rPr>
          <w:rFonts w:cs="Arial"/>
        </w:rPr>
        <w:t>/her</w:t>
      </w:r>
      <w:r w:rsidRPr="002C2AD5">
        <w:rPr>
          <w:rFonts w:cs="Arial"/>
        </w:rPr>
        <w:t xml:space="preserve"> </w:t>
      </w:r>
      <w:r w:rsidR="007867BD" w:rsidRPr="002C2AD5">
        <w:rPr>
          <w:rFonts w:cs="Arial"/>
        </w:rPr>
        <w:t>l</w:t>
      </w:r>
      <w:r w:rsidRPr="002C2AD5">
        <w:rPr>
          <w:rFonts w:cs="Arial"/>
        </w:rPr>
        <w:t xml:space="preserve">abor </w:t>
      </w:r>
      <w:r w:rsidR="007867BD" w:rsidRPr="002C2AD5">
        <w:rPr>
          <w:rFonts w:cs="Arial"/>
        </w:rPr>
        <w:t>a</w:t>
      </w:r>
      <w:r w:rsidRPr="002C2AD5">
        <w:rPr>
          <w:rFonts w:cs="Arial"/>
        </w:rPr>
        <w:t>greement.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Employer employing</w:t>
      </w:r>
      <w:r w:rsidR="00142C92" w:rsidRPr="002C2AD5">
        <w:rPr>
          <w:rFonts w:cs="Arial"/>
          <w:szCs w:val="24"/>
        </w:rPr>
        <w:t xml:space="preserve"> workers</w:t>
      </w:r>
      <w:r w:rsidRPr="002C2AD5">
        <w:rPr>
          <w:rFonts w:cs="Arial"/>
          <w:szCs w:val="24"/>
        </w:rPr>
        <w:t xml:space="preserve"> shall contribute a sum for each hour worked to the National Electrical Annuity Plan in accordance with the following schedule:</w:t>
      </w:r>
    </w:p>
    <w:p w:rsidR="00BF0484" w:rsidRPr="002C2AD5" w:rsidRDefault="00BF0484" w:rsidP="00BA561C">
      <w:pPr>
        <w:widowControl/>
        <w:tabs>
          <w:tab w:val="left" w:pos="900"/>
        </w:tabs>
        <w:jc w:val="both"/>
        <w:rPr>
          <w:rFonts w:cs="Arial"/>
          <w:szCs w:val="24"/>
        </w:rPr>
      </w:pPr>
    </w:p>
    <w:p w:rsidR="00BF0484" w:rsidRDefault="00BF0484" w:rsidP="001A56FE">
      <w:pPr>
        <w:widowControl/>
        <w:tabs>
          <w:tab w:val="left" w:pos="900"/>
        </w:tabs>
        <w:jc w:val="both"/>
        <w:rPr>
          <w:rFonts w:cs="Arial"/>
          <w:b/>
          <w:smallCaps/>
          <w:sz w:val="26"/>
          <w:szCs w:val="26"/>
        </w:rPr>
      </w:pPr>
      <w:r w:rsidRPr="002C2AD5">
        <w:rPr>
          <w:rFonts w:cs="Arial"/>
          <w:b/>
          <w:smallCaps/>
          <w:sz w:val="26"/>
          <w:szCs w:val="26"/>
        </w:rPr>
        <w:t>N</w:t>
      </w:r>
      <w:r w:rsidR="007C2851" w:rsidRPr="002C2AD5">
        <w:rPr>
          <w:rFonts w:cs="Arial"/>
          <w:b/>
          <w:smallCaps/>
          <w:sz w:val="26"/>
          <w:szCs w:val="26"/>
        </w:rPr>
        <w:t>ational Electrical Annuity Plan Contributions</w:t>
      </w:r>
    </w:p>
    <w:p w:rsidR="004C356D" w:rsidRDefault="004C356D" w:rsidP="001A56FE">
      <w:pPr>
        <w:widowControl/>
        <w:tabs>
          <w:tab w:val="left" w:pos="900"/>
        </w:tabs>
        <w:jc w:val="both"/>
        <w:rPr>
          <w:rFonts w:cs="Arial"/>
          <w:smallCaps/>
          <w:sz w:val="26"/>
          <w:szCs w:val="26"/>
        </w:rPr>
      </w:pPr>
    </w:p>
    <w:tbl>
      <w:tblPr>
        <w:tblW w:w="9576" w:type="dxa"/>
        <w:tblLook w:val="04A0" w:firstRow="1" w:lastRow="0" w:firstColumn="1" w:lastColumn="0" w:noHBand="0" w:noVBand="1"/>
      </w:tblPr>
      <w:tblGrid>
        <w:gridCol w:w="4697"/>
        <w:gridCol w:w="1151"/>
        <w:gridCol w:w="1264"/>
        <w:gridCol w:w="1232"/>
        <w:gridCol w:w="1232"/>
      </w:tblGrid>
      <w:tr w:rsidR="004C356D" w:rsidTr="004C356D">
        <w:trPr>
          <w:trHeight w:val="315"/>
          <w:tblHeader/>
        </w:trPr>
        <w:tc>
          <w:tcPr>
            <w:tcW w:w="4697" w:type="dxa"/>
            <w:tcBorders>
              <w:top w:val="nil"/>
              <w:left w:val="nil"/>
              <w:bottom w:val="nil"/>
              <w:right w:val="nil"/>
            </w:tcBorders>
            <w:shd w:val="clear" w:color="auto" w:fill="auto"/>
            <w:noWrap/>
            <w:vAlign w:val="bottom"/>
            <w:hideMark/>
          </w:tcPr>
          <w:p w:rsidR="004C356D" w:rsidRDefault="004C356D" w:rsidP="004C356D">
            <w:pPr>
              <w:rPr>
                <w:rFonts w:cs="Arial"/>
                <w:szCs w:val="24"/>
              </w:rPr>
            </w:pPr>
          </w:p>
        </w:tc>
        <w:tc>
          <w:tcPr>
            <w:tcW w:w="1151" w:type="dxa"/>
            <w:tcBorders>
              <w:top w:val="nil"/>
              <w:left w:val="nil"/>
              <w:bottom w:val="nil"/>
              <w:right w:val="nil"/>
            </w:tcBorders>
            <w:vAlign w:val="bottom"/>
          </w:tcPr>
          <w:p w:rsidR="004C356D" w:rsidRPr="001A56FE" w:rsidRDefault="004C356D" w:rsidP="004C356D">
            <w:pPr>
              <w:jc w:val="center"/>
              <w:rPr>
                <w:rFonts w:cs="Arial"/>
                <w:b/>
                <w:bCs/>
                <w:smallCaps/>
                <w:szCs w:val="24"/>
              </w:rPr>
            </w:pPr>
            <w:proofErr w:type="spellStart"/>
            <w:r>
              <w:rPr>
                <w:rFonts w:cs="Arial"/>
                <w:b/>
                <w:bCs/>
                <w:smallCaps/>
              </w:rPr>
              <w:t>Eff</w:t>
            </w:r>
            <w:proofErr w:type="spellEnd"/>
            <w:r w:rsidRPr="001A56FE">
              <w:rPr>
                <w:rFonts w:cs="Arial"/>
                <w:b/>
                <w:bCs/>
                <w:smallCaps/>
              </w:rPr>
              <w:t>:</w:t>
            </w:r>
          </w:p>
        </w:tc>
        <w:tc>
          <w:tcPr>
            <w:tcW w:w="1264" w:type="dxa"/>
            <w:tcBorders>
              <w:top w:val="nil"/>
              <w:left w:val="nil"/>
              <w:bottom w:val="nil"/>
              <w:right w:val="nil"/>
            </w:tcBorders>
            <w:shd w:val="clear" w:color="auto" w:fill="auto"/>
            <w:vAlign w:val="bottom"/>
            <w:hideMark/>
          </w:tcPr>
          <w:p w:rsidR="004C356D" w:rsidRPr="001A56FE" w:rsidRDefault="004C356D" w:rsidP="004C356D">
            <w:pPr>
              <w:jc w:val="center"/>
              <w:rPr>
                <w:rFonts w:cs="Arial"/>
                <w:b/>
                <w:bCs/>
                <w:smallCaps/>
                <w:szCs w:val="24"/>
              </w:rPr>
            </w:pPr>
            <w:proofErr w:type="spellStart"/>
            <w:r>
              <w:rPr>
                <w:rFonts w:cs="Arial"/>
                <w:b/>
                <w:bCs/>
                <w:smallCaps/>
              </w:rPr>
              <w:t>Eff</w:t>
            </w:r>
            <w:proofErr w:type="spellEnd"/>
            <w:r w:rsidRPr="001A56FE">
              <w:rPr>
                <w:rFonts w:cs="Arial"/>
                <w:b/>
                <w:bCs/>
                <w:smallCaps/>
              </w:rPr>
              <w:t>:</w:t>
            </w:r>
          </w:p>
        </w:tc>
        <w:tc>
          <w:tcPr>
            <w:tcW w:w="1232" w:type="dxa"/>
            <w:tcBorders>
              <w:top w:val="nil"/>
              <w:left w:val="nil"/>
              <w:bottom w:val="nil"/>
              <w:right w:val="nil"/>
            </w:tcBorders>
            <w:shd w:val="clear" w:color="auto" w:fill="auto"/>
            <w:vAlign w:val="bottom"/>
            <w:hideMark/>
          </w:tcPr>
          <w:p w:rsidR="004C356D" w:rsidRPr="001A56FE" w:rsidRDefault="004C356D" w:rsidP="004C356D">
            <w:pPr>
              <w:jc w:val="center"/>
              <w:rPr>
                <w:rFonts w:cs="Arial"/>
                <w:b/>
                <w:bCs/>
                <w:smallCaps/>
                <w:szCs w:val="24"/>
              </w:rPr>
            </w:pPr>
            <w:proofErr w:type="spellStart"/>
            <w:r w:rsidRPr="001A56FE">
              <w:rPr>
                <w:rFonts w:cs="Arial"/>
                <w:b/>
                <w:bCs/>
                <w:smallCaps/>
              </w:rPr>
              <w:t>Eff</w:t>
            </w:r>
            <w:proofErr w:type="spellEnd"/>
            <w:r>
              <w:rPr>
                <w:rFonts w:cs="Arial"/>
                <w:b/>
                <w:bCs/>
                <w:smallCaps/>
              </w:rPr>
              <w:t>:</w:t>
            </w:r>
          </w:p>
        </w:tc>
        <w:tc>
          <w:tcPr>
            <w:tcW w:w="1232" w:type="dxa"/>
            <w:tcBorders>
              <w:top w:val="nil"/>
              <w:left w:val="nil"/>
              <w:bottom w:val="nil"/>
              <w:right w:val="nil"/>
            </w:tcBorders>
            <w:shd w:val="clear" w:color="auto" w:fill="auto"/>
            <w:vAlign w:val="bottom"/>
            <w:hideMark/>
          </w:tcPr>
          <w:p w:rsidR="004C356D" w:rsidRPr="001A56FE" w:rsidRDefault="004C356D" w:rsidP="004C356D">
            <w:pPr>
              <w:jc w:val="center"/>
              <w:rPr>
                <w:rFonts w:cs="Arial"/>
                <w:b/>
                <w:bCs/>
                <w:smallCaps/>
                <w:szCs w:val="24"/>
              </w:rPr>
            </w:pPr>
            <w:proofErr w:type="spellStart"/>
            <w:r w:rsidRPr="001A56FE">
              <w:rPr>
                <w:rFonts w:cs="Arial"/>
                <w:b/>
                <w:bCs/>
                <w:smallCaps/>
              </w:rPr>
              <w:t>Eff</w:t>
            </w:r>
            <w:proofErr w:type="spellEnd"/>
            <w:r>
              <w:rPr>
                <w:rFonts w:cs="Arial"/>
                <w:b/>
                <w:bCs/>
                <w:smallCaps/>
              </w:rPr>
              <w:t>:</w:t>
            </w:r>
          </w:p>
        </w:tc>
      </w:tr>
      <w:tr w:rsidR="004C356D" w:rsidTr="004C356D">
        <w:trPr>
          <w:trHeight w:val="315"/>
          <w:tblHeader/>
        </w:trPr>
        <w:tc>
          <w:tcPr>
            <w:tcW w:w="4697" w:type="dxa"/>
            <w:tcBorders>
              <w:top w:val="nil"/>
              <w:left w:val="nil"/>
              <w:bottom w:val="nil"/>
              <w:right w:val="nil"/>
            </w:tcBorders>
            <w:shd w:val="clear" w:color="auto" w:fill="auto"/>
            <w:noWrap/>
            <w:vAlign w:val="bottom"/>
            <w:hideMark/>
          </w:tcPr>
          <w:p w:rsidR="004C356D" w:rsidRDefault="004C356D" w:rsidP="004C356D">
            <w:pPr>
              <w:rPr>
                <w:rFonts w:cs="Arial"/>
                <w:b/>
                <w:bCs/>
                <w:szCs w:val="24"/>
                <w:u w:val="single"/>
              </w:rPr>
            </w:pPr>
            <w:r w:rsidRPr="001A56FE">
              <w:rPr>
                <w:rFonts w:cs="Arial"/>
                <w:b/>
                <w:bCs/>
                <w:smallCaps/>
                <w:u w:val="single"/>
              </w:rPr>
              <w:t>C</w:t>
            </w:r>
            <w:r>
              <w:rPr>
                <w:rFonts w:cs="Arial"/>
                <w:b/>
                <w:bCs/>
                <w:smallCaps/>
                <w:u w:val="single"/>
              </w:rPr>
              <w:t>lassifications</w:t>
            </w:r>
          </w:p>
        </w:tc>
        <w:tc>
          <w:tcPr>
            <w:tcW w:w="1151" w:type="dxa"/>
            <w:tcBorders>
              <w:top w:val="nil"/>
              <w:left w:val="nil"/>
              <w:bottom w:val="nil"/>
              <w:right w:val="nil"/>
            </w:tcBorders>
            <w:vAlign w:val="bottom"/>
          </w:tcPr>
          <w:p w:rsidR="004C356D" w:rsidRDefault="004C356D" w:rsidP="004C356D">
            <w:pPr>
              <w:jc w:val="center"/>
              <w:rPr>
                <w:rFonts w:cs="Arial"/>
                <w:b/>
                <w:bCs/>
                <w:szCs w:val="24"/>
                <w:u w:val="single"/>
              </w:rPr>
            </w:pPr>
            <w:r>
              <w:rPr>
                <w:rFonts w:cs="Arial"/>
                <w:b/>
                <w:bCs/>
                <w:u w:val="single"/>
              </w:rPr>
              <w:t>2/1/2014</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b/>
                <w:bCs/>
                <w:szCs w:val="24"/>
                <w:u w:val="single"/>
              </w:rPr>
            </w:pPr>
            <w:r>
              <w:rPr>
                <w:rFonts w:cs="Arial"/>
                <w:b/>
                <w:bCs/>
                <w:u w:val="single"/>
              </w:rPr>
              <w:t>2/1/2015</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b/>
                <w:bCs/>
                <w:szCs w:val="24"/>
                <w:u w:val="single"/>
              </w:rPr>
            </w:pPr>
            <w:r>
              <w:rPr>
                <w:rFonts w:cs="Arial"/>
                <w:b/>
                <w:bCs/>
                <w:u w:val="single"/>
              </w:rPr>
              <w:t>2/1/2016</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b/>
                <w:bCs/>
                <w:szCs w:val="24"/>
                <w:u w:val="single"/>
              </w:rPr>
            </w:pPr>
            <w:r>
              <w:rPr>
                <w:rFonts w:cs="Arial"/>
                <w:b/>
                <w:bCs/>
                <w:u w:val="single"/>
              </w:rPr>
              <w:t>2/1/2017</w:t>
            </w:r>
          </w:p>
        </w:tc>
      </w:tr>
      <w:tr w:rsidR="004C356D" w:rsidTr="004C356D">
        <w:trPr>
          <w:trHeight w:hRule="exact" w:val="360"/>
        </w:trPr>
        <w:tc>
          <w:tcPr>
            <w:tcW w:w="4697" w:type="dxa"/>
            <w:tcBorders>
              <w:top w:val="nil"/>
              <w:left w:val="nil"/>
              <w:bottom w:val="nil"/>
              <w:right w:val="nil"/>
            </w:tcBorders>
            <w:shd w:val="clear" w:color="auto" w:fill="auto"/>
            <w:noWrap/>
            <w:vAlign w:val="bottom"/>
            <w:hideMark/>
          </w:tcPr>
          <w:p w:rsidR="004C356D" w:rsidRDefault="004C356D" w:rsidP="004C356D">
            <w:pPr>
              <w:rPr>
                <w:rFonts w:cs="Arial"/>
                <w:szCs w:val="24"/>
              </w:rPr>
            </w:pPr>
            <w:r>
              <w:rPr>
                <w:rFonts w:cs="Arial"/>
              </w:rPr>
              <w:t>Cable Splicer Foreman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Default="004C356D" w:rsidP="004C356D">
            <w:pPr>
              <w:rPr>
                <w:rFonts w:cs="Arial"/>
                <w:szCs w:val="24"/>
              </w:rPr>
            </w:pPr>
            <w:r>
              <w:rPr>
                <w:rFonts w:cs="Arial"/>
              </w:rPr>
              <w:t>Cable Splicer</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Default="004C356D" w:rsidP="004C356D">
            <w:pPr>
              <w:rPr>
                <w:rFonts w:cs="Arial"/>
                <w:szCs w:val="24"/>
              </w:rPr>
            </w:pPr>
            <w:r>
              <w:rPr>
                <w:rFonts w:cs="Arial"/>
              </w:rPr>
              <w:t>Line Crew Foreman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Default="004C356D" w:rsidP="004C356D">
            <w:pPr>
              <w:rPr>
                <w:rFonts w:cs="Arial"/>
                <w:szCs w:val="24"/>
              </w:rPr>
            </w:pPr>
            <w:r>
              <w:rPr>
                <w:rFonts w:cs="Arial"/>
              </w:rPr>
              <w:t>Certified Lineman Welder</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right w:val="nil"/>
            </w:tcBorders>
            <w:shd w:val="clear" w:color="auto" w:fill="auto"/>
            <w:noWrap/>
            <w:vAlign w:val="bottom"/>
            <w:hideMark/>
          </w:tcPr>
          <w:p w:rsidR="004C356D" w:rsidRDefault="004C356D" w:rsidP="004C356D">
            <w:pPr>
              <w:rPr>
                <w:rFonts w:cs="Arial"/>
                <w:szCs w:val="24"/>
              </w:rPr>
            </w:pPr>
            <w:r>
              <w:rPr>
                <w:rFonts w:cs="Arial"/>
              </w:rPr>
              <w:t>Journeyman Lineman</w:t>
            </w:r>
          </w:p>
        </w:tc>
        <w:tc>
          <w:tcPr>
            <w:tcW w:w="1151" w:type="dxa"/>
            <w:tcBorders>
              <w:top w:val="nil"/>
              <w:left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All Apprentice Linemen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$4.75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$5.25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 xml:space="preserve">Substation </w:t>
            </w:r>
            <w:r>
              <w:rPr>
                <w:rFonts w:cs="Arial"/>
              </w:rPr>
              <w:t xml:space="preserve">Tech </w:t>
            </w:r>
            <w:r w:rsidRPr="00B26CEB">
              <w:rPr>
                <w:rFonts w:cs="Arial"/>
              </w:rPr>
              <w:t>Foreman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Substation Technician/Journeyman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tcPr>
          <w:p w:rsidR="004C356D" w:rsidRPr="00B26CEB" w:rsidRDefault="004C356D" w:rsidP="004C356D">
            <w:pPr>
              <w:rPr>
                <w:rFonts w:cs="Arial"/>
              </w:rPr>
            </w:pPr>
            <w:r w:rsidRPr="00B26CEB">
              <w:rPr>
                <w:rFonts w:cs="Arial"/>
              </w:rPr>
              <w:t xml:space="preserve">Substation </w:t>
            </w:r>
            <w:r>
              <w:rPr>
                <w:rFonts w:cs="Arial"/>
              </w:rPr>
              <w:t xml:space="preserve">Tech </w:t>
            </w:r>
            <w:r w:rsidRPr="00B26CEB">
              <w:rPr>
                <w:rFonts w:cs="Arial"/>
              </w:rPr>
              <w:t>Trainee</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rPr>
            </w:pPr>
            <w:r>
              <w:rPr>
                <w:rFonts w:cs="Arial"/>
              </w:rPr>
              <w:t>$8.85</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Heavy Equipment 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Line Equipment 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$5.15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$5.65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$5.65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$6.15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Leadman Pole Sprayer</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Pole Sprayer</w:t>
            </w:r>
          </w:p>
        </w:tc>
        <w:tc>
          <w:tcPr>
            <w:tcW w:w="1151" w:type="dxa"/>
            <w:tcBorders>
              <w:top w:val="nil"/>
              <w:left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All Pole Sprayer Trainees</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$4.70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$4.95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$5.20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$5.70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Powderman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$4.70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$4.95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$5.20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$5.70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Groundman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$4.70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$4.95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$5.20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$5.70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Lineman Foreman (105% of JL)</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$8.35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$8.85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$9.35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URD Operator Foreman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$5.15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$5.65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$5.65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$6.15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URD Operator</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$5.15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$5.65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$5.65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$6.15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URD Tech I</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$4.80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$5.55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URD Tech II</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$4.80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$5.55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URD Operator Trainee Program</w:t>
            </w:r>
          </w:p>
        </w:tc>
        <w:tc>
          <w:tcPr>
            <w:tcW w:w="1151" w:type="dxa"/>
            <w:tcBorders>
              <w:top w:val="nil"/>
              <w:left w:val="nil"/>
              <w:bottom w:val="nil"/>
              <w:right w:val="nil"/>
            </w:tcBorders>
            <w:vAlign w:val="bottom"/>
          </w:tcPr>
          <w:p w:rsidR="004C356D" w:rsidRDefault="004C356D" w:rsidP="004C356D">
            <w:pPr>
              <w:jc w:val="center"/>
              <w:rPr>
                <w:rFonts w:cs="Arial"/>
                <w:szCs w:val="24"/>
              </w:rPr>
            </w:pP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ind w:firstLineChars="100" w:firstLine="240"/>
              <w:rPr>
                <w:rFonts w:cs="Arial"/>
                <w:szCs w:val="24"/>
              </w:rPr>
            </w:pPr>
            <w:r w:rsidRPr="00B26CEB">
              <w:rPr>
                <w:rFonts w:cs="Arial"/>
              </w:rPr>
              <w:t>Trainee Step 1</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$4.80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$5.30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ind w:firstLineChars="100" w:firstLine="240"/>
              <w:rPr>
                <w:rFonts w:cs="Arial"/>
                <w:szCs w:val="24"/>
              </w:rPr>
            </w:pPr>
            <w:r w:rsidRPr="00B26CEB">
              <w:rPr>
                <w:rFonts w:cs="Arial"/>
              </w:rPr>
              <w:t>Trainee Step 2</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$4.80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$5.30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ind w:firstLineChars="100" w:firstLine="240"/>
              <w:rPr>
                <w:rFonts w:cs="Arial"/>
                <w:szCs w:val="24"/>
              </w:rPr>
            </w:pPr>
            <w:r w:rsidRPr="00B26CEB">
              <w:rPr>
                <w:rFonts w:cs="Arial"/>
              </w:rPr>
              <w:t>Trainee Step 3</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$4.80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$5.30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ind w:firstLineChars="100" w:firstLine="240"/>
              <w:rPr>
                <w:rFonts w:cs="Arial"/>
                <w:szCs w:val="24"/>
              </w:rPr>
            </w:pPr>
            <w:r w:rsidRPr="00B26CEB">
              <w:rPr>
                <w:rFonts w:cs="Arial"/>
              </w:rPr>
              <w:t>Trainee Step 4</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$4.55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$4.80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$5.30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Tree Trimmer Foreman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$4.70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$4.95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$5.20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$5.70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Tree Trimmer</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$4.70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$4.95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$5.20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$5.70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All Tree Trimmer Trainees</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$4.00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$4.25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$4.50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$5.00 </w:t>
            </w:r>
          </w:p>
        </w:tc>
      </w:tr>
      <w:tr w:rsidR="004C356D" w:rsidTr="004C356D">
        <w:trPr>
          <w:trHeight w:hRule="exact" w:val="317"/>
        </w:trPr>
        <w:tc>
          <w:tcPr>
            <w:tcW w:w="4697" w:type="dxa"/>
            <w:tcBorders>
              <w:top w:val="nil"/>
              <w:left w:val="nil"/>
              <w:bottom w:val="nil"/>
              <w:right w:val="nil"/>
            </w:tcBorders>
            <w:shd w:val="clear" w:color="auto" w:fill="auto"/>
            <w:noWrap/>
            <w:vAlign w:val="bottom"/>
            <w:hideMark/>
          </w:tcPr>
          <w:p w:rsidR="004C356D" w:rsidRPr="00B26CEB" w:rsidRDefault="004C356D" w:rsidP="004C356D">
            <w:pPr>
              <w:rPr>
                <w:rFonts w:cs="Arial"/>
                <w:szCs w:val="24"/>
              </w:rPr>
            </w:pPr>
            <w:r w:rsidRPr="00B26CEB">
              <w:rPr>
                <w:rFonts w:cs="Arial"/>
              </w:rPr>
              <w:t>Tree Trimmer Groundman</w:t>
            </w:r>
          </w:p>
        </w:tc>
        <w:tc>
          <w:tcPr>
            <w:tcW w:w="1151" w:type="dxa"/>
            <w:tcBorders>
              <w:top w:val="nil"/>
              <w:left w:val="nil"/>
              <w:bottom w:val="nil"/>
              <w:right w:val="nil"/>
            </w:tcBorders>
            <w:vAlign w:val="bottom"/>
          </w:tcPr>
          <w:p w:rsidR="004C356D" w:rsidRDefault="004C356D" w:rsidP="004C356D">
            <w:pPr>
              <w:jc w:val="center"/>
              <w:rPr>
                <w:rFonts w:cs="Arial"/>
                <w:szCs w:val="24"/>
              </w:rPr>
            </w:pPr>
            <w:r>
              <w:rPr>
                <w:rFonts w:cs="Arial"/>
              </w:rPr>
              <w:t xml:space="preserve">$4.00 </w:t>
            </w:r>
          </w:p>
        </w:tc>
        <w:tc>
          <w:tcPr>
            <w:tcW w:w="1264"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$4.25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$4.50 </w:t>
            </w:r>
          </w:p>
        </w:tc>
        <w:tc>
          <w:tcPr>
            <w:tcW w:w="1232" w:type="dxa"/>
            <w:tcBorders>
              <w:top w:val="nil"/>
              <w:left w:val="nil"/>
              <w:bottom w:val="nil"/>
              <w:right w:val="nil"/>
            </w:tcBorders>
            <w:shd w:val="clear" w:color="auto" w:fill="auto"/>
            <w:vAlign w:val="bottom"/>
          </w:tcPr>
          <w:p w:rsidR="004C356D" w:rsidRDefault="004C356D" w:rsidP="004C356D">
            <w:pPr>
              <w:jc w:val="center"/>
              <w:rPr>
                <w:rFonts w:cs="Arial"/>
                <w:szCs w:val="24"/>
              </w:rPr>
            </w:pPr>
            <w:r>
              <w:rPr>
                <w:rFonts w:cs="Arial"/>
              </w:rPr>
              <w:t xml:space="preserve">$5.00 </w:t>
            </w:r>
          </w:p>
        </w:tc>
      </w:tr>
    </w:tbl>
    <w:p w:rsidR="001A56FE" w:rsidRDefault="00BF0484" w:rsidP="001415CD">
      <w:pPr>
        <w:widowControl/>
        <w:tabs>
          <w:tab w:val="left" w:pos="900"/>
        </w:tabs>
        <w:jc w:val="both"/>
        <w:rPr>
          <w:rFonts w:cs="Arial"/>
          <w:szCs w:val="24"/>
        </w:rPr>
      </w:pPr>
      <w:r w:rsidRPr="002C2AD5">
        <w:rPr>
          <w:rFonts w:cs="Arial"/>
          <w:szCs w:val="24"/>
        </w:rPr>
        <w:lastRenderedPageBreak/>
        <w:t xml:space="preserve">The failure of </w:t>
      </w:r>
      <w:r w:rsidR="00C948C2" w:rsidRPr="002C2AD5">
        <w:rPr>
          <w:rFonts w:cs="Arial"/>
          <w:szCs w:val="24"/>
        </w:rPr>
        <w:t xml:space="preserve">an </w:t>
      </w:r>
      <w:r w:rsidRPr="002C2AD5">
        <w:rPr>
          <w:rFonts w:cs="Arial"/>
          <w:szCs w:val="24"/>
        </w:rPr>
        <w:t>individual Employer to make all payments provided for, including liquidated damages for late payments within the time specified, shall be a breach of this Agreement.</w:t>
      </w:r>
      <w:r w:rsidR="00442734">
        <w:rPr>
          <w:rFonts w:cs="Arial"/>
          <w:szCs w:val="24"/>
        </w:rPr>
        <w:t xml:space="preserve"> </w:t>
      </w:r>
      <w:r w:rsidRPr="002C2AD5">
        <w:rPr>
          <w:rFonts w:cs="Arial"/>
          <w:szCs w:val="24"/>
        </w:rPr>
        <w:t>All costs incurred by the Local Union in an attempt to collect such damages shall be borne by the Employer.</w:t>
      </w:r>
    </w:p>
    <w:p w:rsidR="001415CD" w:rsidRDefault="001415CD" w:rsidP="001415CD">
      <w:pPr>
        <w:widowControl/>
        <w:tabs>
          <w:tab w:val="left" w:pos="900"/>
        </w:tabs>
        <w:jc w:val="both"/>
        <w:rPr>
          <w:rFonts w:cs="Arial"/>
          <w:szCs w:val="24"/>
        </w:rPr>
      </w:pPr>
    </w:p>
    <w:p w:rsidR="00BF0484" w:rsidRDefault="001D59A1" w:rsidP="006B1F27">
      <w:pPr>
        <w:widowControl/>
        <w:tabs>
          <w:tab w:val="left" w:pos="900"/>
        </w:tabs>
        <w:jc w:val="both"/>
        <w:rPr>
          <w:rFonts w:cs="Arial"/>
        </w:rPr>
      </w:pPr>
      <w:r w:rsidRPr="002C2AD5">
        <w:rPr>
          <w:rFonts w:cs="Arial"/>
          <w:b/>
          <w:szCs w:val="24"/>
        </w:rPr>
        <w:t>6.</w:t>
      </w:r>
      <w:r w:rsidR="007C2851" w:rsidRPr="002C2AD5">
        <w:rPr>
          <w:rFonts w:cs="Arial"/>
          <w:b/>
          <w:szCs w:val="24"/>
        </w:rPr>
        <w:t>9</w:t>
      </w:r>
      <w:r w:rsidRPr="002C2AD5">
        <w:rPr>
          <w:rFonts w:cs="Arial"/>
        </w:rPr>
        <w:tab/>
      </w:r>
      <w:r w:rsidRPr="00F20BFE">
        <w:rPr>
          <w:rFonts w:cs="Arial"/>
          <w:smallCaps/>
          <w:u w:val="single"/>
        </w:rPr>
        <w:t>401(k) Plan Contribution</w:t>
      </w:r>
      <w:r w:rsidR="00F20BFE">
        <w:rPr>
          <w:rFonts w:cs="Arial"/>
        </w:rPr>
        <w:t xml:space="preserve"> –</w:t>
      </w:r>
      <w:r w:rsidR="00442734">
        <w:rPr>
          <w:rFonts w:cs="Arial"/>
        </w:rPr>
        <w:t xml:space="preserve"> </w:t>
      </w:r>
      <w:r w:rsidRPr="002C2AD5">
        <w:rPr>
          <w:rFonts w:cs="Arial"/>
        </w:rPr>
        <w:t>Upon presentation and agreement to the Northwest Line Constructors Chapter of NECA through the LMCC of an approved 401(k) plan by the Unions, it is agreed the employer shall provide payroll deduction for their employees.</w:t>
      </w:r>
      <w:r w:rsidR="00442734">
        <w:rPr>
          <w:rFonts w:cs="Arial"/>
        </w:rPr>
        <w:t xml:space="preserve"> </w:t>
      </w:r>
      <w:r w:rsidRPr="002C2AD5">
        <w:rPr>
          <w:rFonts w:cs="Arial"/>
        </w:rPr>
        <w:t>The Employer shall not be responsible for any costs associated with this plan other than providing payroll deduction.</w:t>
      </w:r>
      <w:r w:rsidR="00442734">
        <w:rPr>
          <w:rFonts w:cs="Arial"/>
        </w:rPr>
        <w:t xml:space="preserve"> </w:t>
      </w:r>
      <w:r w:rsidRPr="002C2AD5">
        <w:rPr>
          <w:rFonts w:cs="Arial"/>
        </w:rPr>
        <w:t xml:space="preserve">Employees will be allowed to change the dollar amount withheld from their pay </w:t>
      </w:r>
      <w:r w:rsidR="00BC3ADB" w:rsidRPr="002C2AD5">
        <w:rPr>
          <w:rFonts w:cs="Arial"/>
        </w:rPr>
        <w:t xml:space="preserve">as per the Trust documents. </w:t>
      </w:r>
    </w:p>
    <w:p w:rsidR="002117B0" w:rsidRDefault="002117B0" w:rsidP="002117B0">
      <w:pPr>
        <w:widowControl/>
        <w:tabs>
          <w:tab w:val="left" w:pos="900"/>
        </w:tabs>
        <w:jc w:val="both"/>
        <w:rPr>
          <w:rFonts w:cs="Arial"/>
        </w:rPr>
      </w:pPr>
    </w:p>
    <w:p w:rsidR="002117B0" w:rsidRPr="005C172B" w:rsidRDefault="002117B0" w:rsidP="002117B0">
      <w:pPr>
        <w:jc w:val="both"/>
        <w:rPr>
          <w:rFonts w:cs="Arial"/>
          <w:color w:val="000000"/>
          <w:szCs w:val="24"/>
        </w:rPr>
      </w:pPr>
      <w:r w:rsidRPr="005C172B">
        <w:rPr>
          <w:rFonts w:cs="Arial"/>
          <w:color w:val="000000"/>
          <w:szCs w:val="24"/>
        </w:rPr>
        <w:t>It is agreed that the individual Employer, in accord with the National Electrical 401(k) Plan Agreement and Trust (“Agreement and Trust”) as entered into between the National Electrical Contractors Association and the International Brotherhood of Electrical Workers, as amended, will participate in the National Electrical 401(k) Plan (“NEFP”).</w:t>
      </w:r>
    </w:p>
    <w:p w:rsidR="002117B0" w:rsidRPr="005C172B" w:rsidRDefault="002117B0" w:rsidP="002117B0">
      <w:pPr>
        <w:jc w:val="both"/>
        <w:rPr>
          <w:rFonts w:cs="Arial"/>
          <w:color w:val="000000"/>
          <w:szCs w:val="24"/>
        </w:rPr>
      </w:pPr>
    </w:p>
    <w:p w:rsidR="002117B0" w:rsidRPr="005C172B" w:rsidRDefault="002117B0" w:rsidP="002117B0">
      <w:pPr>
        <w:jc w:val="both"/>
        <w:rPr>
          <w:rFonts w:cs="Arial"/>
          <w:color w:val="000000"/>
          <w:szCs w:val="24"/>
        </w:rPr>
      </w:pPr>
      <w:r w:rsidRPr="005C172B">
        <w:rPr>
          <w:rFonts w:cs="Arial"/>
          <w:color w:val="000000"/>
          <w:szCs w:val="24"/>
        </w:rPr>
        <w:t>The individual Employer recognizes that applicable rules require contributions to be transmitted to a 401(k) plan as soon as they can reasonably be segregated from the general assets of the employer.</w:t>
      </w:r>
      <w:r w:rsidR="00442734" w:rsidRPr="005C172B">
        <w:rPr>
          <w:rFonts w:cs="Arial"/>
          <w:color w:val="000000"/>
          <w:szCs w:val="24"/>
        </w:rPr>
        <w:t xml:space="preserve"> </w:t>
      </w:r>
      <w:r w:rsidRPr="005C172B">
        <w:rPr>
          <w:rFonts w:cs="Arial"/>
          <w:color w:val="000000"/>
          <w:szCs w:val="24"/>
        </w:rPr>
        <w:t>The Trustees of the NEFP strongly encourage all contributing employers to regularly remit to the NEFP or its designee any and all bargaining unit employee elective deferrals within seven business days of the date when the Employer receives or withholds such employee elective deferrals.</w:t>
      </w:r>
      <w:r w:rsidR="00442734" w:rsidRPr="005C172B">
        <w:rPr>
          <w:rFonts w:cs="Arial"/>
          <w:color w:val="000000"/>
          <w:szCs w:val="24"/>
        </w:rPr>
        <w:t xml:space="preserve"> </w:t>
      </w:r>
      <w:r w:rsidRPr="005C172B">
        <w:rPr>
          <w:rFonts w:cs="Arial"/>
          <w:color w:val="000000"/>
          <w:szCs w:val="24"/>
        </w:rPr>
        <w:t>However, in recognition that some employers may be unable reasonably to segregate participant contributions from their general assets more frequently than the standard monthly processing cycle for participant contributions to pension plans, as noted in U.S. Department of Labor Field Assistance Bulletin 2003-2, all contributions must be remitted by the fifteenth (15</w:t>
      </w:r>
      <w:r w:rsidRPr="005C172B">
        <w:rPr>
          <w:rFonts w:cs="Arial"/>
          <w:color w:val="000000"/>
          <w:szCs w:val="24"/>
          <w:vertAlign w:val="superscript"/>
        </w:rPr>
        <w:t>th</w:t>
      </w:r>
      <w:r w:rsidRPr="005C172B">
        <w:rPr>
          <w:rFonts w:cs="Arial"/>
          <w:color w:val="000000"/>
          <w:szCs w:val="24"/>
        </w:rPr>
        <w:t>) of the month following the month in which the amounts would otherwise have be</w:t>
      </w:r>
      <w:r w:rsidR="00AB3F67" w:rsidRPr="005C172B">
        <w:rPr>
          <w:rFonts w:cs="Arial"/>
          <w:color w:val="000000"/>
          <w:szCs w:val="24"/>
        </w:rPr>
        <w:t>en payable to the participant.</w:t>
      </w:r>
    </w:p>
    <w:p w:rsidR="002117B0" w:rsidRPr="005C172B" w:rsidRDefault="002117B0" w:rsidP="002117B0">
      <w:pPr>
        <w:jc w:val="both"/>
        <w:rPr>
          <w:rFonts w:cs="Arial"/>
          <w:color w:val="000000"/>
          <w:szCs w:val="24"/>
        </w:rPr>
      </w:pPr>
    </w:p>
    <w:p w:rsidR="002117B0" w:rsidRPr="005C172B" w:rsidRDefault="002117B0" w:rsidP="002117B0">
      <w:pPr>
        <w:jc w:val="both"/>
        <w:rPr>
          <w:rFonts w:cs="Arial"/>
          <w:color w:val="000000"/>
          <w:szCs w:val="24"/>
        </w:rPr>
      </w:pPr>
      <w:r w:rsidRPr="005C172B">
        <w:rPr>
          <w:rFonts w:cs="Arial"/>
          <w:color w:val="000000"/>
          <w:szCs w:val="24"/>
        </w:rPr>
        <w:t>In all events, contributions not remitted by this date shall constitute a debt due and owing to the NEFP.</w:t>
      </w:r>
      <w:r w:rsidR="00442734" w:rsidRPr="005C172B">
        <w:rPr>
          <w:rFonts w:cs="Arial"/>
          <w:color w:val="000000"/>
          <w:szCs w:val="24"/>
        </w:rPr>
        <w:t xml:space="preserve"> </w:t>
      </w:r>
      <w:r w:rsidRPr="005C172B">
        <w:rPr>
          <w:rFonts w:cs="Arial"/>
          <w:color w:val="000000"/>
          <w:szCs w:val="24"/>
        </w:rPr>
        <w:t>In making such contributions, the individual Employer shall utilize the NEFP’s electronic remittance system.</w:t>
      </w:r>
      <w:r w:rsidR="00442734" w:rsidRPr="005C172B">
        <w:rPr>
          <w:rFonts w:cs="Arial"/>
          <w:color w:val="000000"/>
          <w:szCs w:val="24"/>
        </w:rPr>
        <w:t xml:space="preserve"> </w:t>
      </w:r>
      <w:r w:rsidRPr="005C172B">
        <w:rPr>
          <w:rFonts w:cs="Arial"/>
          <w:color w:val="000000"/>
          <w:szCs w:val="24"/>
        </w:rPr>
        <w:t>Further, in agreeing to participate in the NEFP, the individual Employer agrees to cooperate with the NEFP by submitting all reasonably requested documents and information necessary for the NEFP to perform all required testing of the NEFP under the tax laws.</w:t>
      </w:r>
    </w:p>
    <w:p w:rsidR="002117B0" w:rsidRPr="005C172B" w:rsidRDefault="002117B0" w:rsidP="002117B0">
      <w:pPr>
        <w:jc w:val="both"/>
        <w:rPr>
          <w:rFonts w:cs="Arial"/>
          <w:color w:val="000000"/>
          <w:szCs w:val="24"/>
        </w:rPr>
      </w:pPr>
    </w:p>
    <w:p w:rsidR="002117B0" w:rsidRPr="005C172B" w:rsidRDefault="002117B0" w:rsidP="002117B0">
      <w:pPr>
        <w:jc w:val="both"/>
        <w:rPr>
          <w:rFonts w:cs="Arial"/>
          <w:color w:val="000000"/>
          <w:szCs w:val="24"/>
        </w:rPr>
      </w:pPr>
      <w:r w:rsidRPr="005C172B">
        <w:rPr>
          <w:rFonts w:cs="Arial"/>
          <w:color w:val="000000"/>
          <w:szCs w:val="24"/>
        </w:rPr>
        <w:t>The Chapter and/or the individual Employer, as the case may be, and the Local Union certify that no existing defined benefit plan was terminated or modified in any manner solely as a condition upon or as a result of the adoption of the NEFP.</w:t>
      </w:r>
      <w:r w:rsidR="00442734" w:rsidRPr="005C172B">
        <w:rPr>
          <w:rFonts w:cs="Arial"/>
          <w:color w:val="000000"/>
          <w:szCs w:val="24"/>
        </w:rPr>
        <w:t xml:space="preserve"> </w:t>
      </w:r>
      <w:proofErr w:type="gramStart"/>
      <w:r w:rsidRPr="005C172B">
        <w:rPr>
          <w:rFonts w:cs="Arial"/>
          <w:color w:val="000000"/>
          <w:szCs w:val="24"/>
        </w:rPr>
        <w:t>This provision does not interfere with the rights and obligations of such local plan(s)’ trustees to make changes to the plan(s) pursuant to the needs of the plan(s), their fiduciary duty, and the requirements of ERISA, the Pension Protection Act,</w:t>
      </w:r>
      <w:r w:rsidR="00AB3F67" w:rsidRPr="005C172B">
        <w:rPr>
          <w:rFonts w:cs="Arial"/>
          <w:color w:val="000000"/>
          <w:szCs w:val="24"/>
        </w:rPr>
        <w:t xml:space="preserve"> or other laws and regulations.</w:t>
      </w:r>
      <w:proofErr w:type="gramEnd"/>
    </w:p>
    <w:p w:rsidR="002117B0" w:rsidRPr="005C172B" w:rsidRDefault="002117B0" w:rsidP="002117B0">
      <w:pPr>
        <w:jc w:val="both"/>
        <w:rPr>
          <w:rFonts w:cs="Arial"/>
          <w:color w:val="000000"/>
          <w:szCs w:val="24"/>
        </w:rPr>
      </w:pPr>
    </w:p>
    <w:p w:rsidR="00AC2ECE" w:rsidRDefault="002117B0" w:rsidP="00AC2ECE">
      <w:pPr>
        <w:jc w:val="both"/>
        <w:rPr>
          <w:rFonts w:cs="Arial"/>
          <w:color w:val="000000"/>
          <w:szCs w:val="24"/>
        </w:rPr>
      </w:pPr>
      <w:r w:rsidRPr="005C172B">
        <w:rPr>
          <w:rFonts w:cs="Arial"/>
          <w:color w:val="000000"/>
          <w:szCs w:val="24"/>
        </w:rPr>
        <w:t>Inasmuch as the NEFP is intended to offer bargaining unit employees the opportunity to defer current salary into a retirement savings plan and not to replace any existing employer-funded defined benefit plan, no employer contributions will be required or accepted on behalf of individuals for hours worked under the terms of this agreement.</w:t>
      </w:r>
      <w:r w:rsidR="00AC2ECE">
        <w:rPr>
          <w:rFonts w:cs="Arial"/>
          <w:color w:val="000000"/>
          <w:szCs w:val="24"/>
        </w:rPr>
        <w:br w:type="page"/>
      </w:r>
    </w:p>
    <w:p w:rsidR="002117B0" w:rsidRPr="005C172B" w:rsidRDefault="002117B0" w:rsidP="002117B0">
      <w:pPr>
        <w:jc w:val="both"/>
        <w:rPr>
          <w:rFonts w:cs="Arial"/>
          <w:color w:val="000000"/>
          <w:szCs w:val="24"/>
        </w:rPr>
      </w:pPr>
      <w:r w:rsidRPr="005C172B">
        <w:rPr>
          <w:rFonts w:cs="Arial"/>
          <w:color w:val="000000"/>
          <w:szCs w:val="24"/>
        </w:rPr>
        <w:lastRenderedPageBreak/>
        <w:t>The individual Employer hereby accepts, and agrees to be bound by, the Agreement and Trust.</w:t>
      </w:r>
    </w:p>
    <w:p w:rsidR="002117B0" w:rsidRPr="005C172B" w:rsidRDefault="002117B0" w:rsidP="002117B0">
      <w:pPr>
        <w:jc w:val="both"/>
        <w:rPr>
          <w:rFonts w:cs="Arial"/>
          <w:i/>
          <w:color w:val="000000"/>
          <w:szCs w:val="24"/>
        </w:rPr>
      </w:pPr>
    </w:p>
    <w:p w:rsidR="002117B0" w:rsidRPr="005C172B" w:rsidRDefault="002117B0" w:rsidP="002117B0">
      <w:pPr>
        <w:jc w:val="both"/>
        <w:rPr>
          <w:rFonts w:cs="Arial"/>
          <w:color w:val="000000"/>
          <w:szCs w:val="24"/>
        </w:rPr>
      </w:pPr>
      <w:r w:rsidRPr="005C172B">
        <w:rPr>
          <w:rFonts w:cs="Arial"/>
          <w:color w:val="000000"/>
          <w:szCs w:val="24"/>
        </w:rPr>
        <w:t>An individual Employer who fails to remit employee elective deferrals as provided above shall be subject, in addition to all remedies afforded by law or in the Agreement and Trust, to having its participating in the NEFP suspended or terminated at the discretion of the Trustees of the NEFP upon written notice to the individual Employer.</w:t>
      </w:r>
      <w:r w:rsidR="00442734" w:rsidRPr="005C172B">
        <w:rPr>
          <w:rFonts w:cs="Arial"/>
          <w:color w:val="000000"/>
          <w:szCs w:val="24"/>
        </w:rPr>
        <w:t xml:space="preserve"> </w:t>
      </w:r>
      <w:r w:rsidRPr="005C172B">
        <w:rPr>
          <w:rFonts w:cs="Arial"/>
          <w:color w:val="000000"/>
          <w:szCs w:val="24"/>
        </w:rPr>
        <w:t>An individual Employer who fails to remit as provided above shall be additionally subject to having this agreement terminated upon seventy-two (72) hours’ notice in writing being served by the Union, provided the individual Employer fails to show satisfactory proof that the required payments have been paid to the appropriate local collection agent.</w:t>
      </w:r>
    </w:p>
    <w:p w:rsidR="002117B0" w:rsidRPr="005C172B" w:rsidRDefault="002117B0" w:rsidP="002117B0">
      <w:pPr>
        <w:jc w:val="both"/>
        <w:rPr>
          <w:rFonts w:cs="Arial"/>
          <w:color w:val="000000"/>
          <w:szCs w:val="24"/>
        </w:rPr>
      </w:pPr>
    </w:p>
    <w:p w:rsidR="002117B0" w:rsidRPr="005C172B" w:rsidRDefault="002117B0" w:rsidP="002117B0">
      <w:pPr>
        <w:jc w:val="both"/>
        <w:rPr>
          <w:rFonts w:cs="Arial"/>
          <w:szCs w:val="24"/>
        </w:rPr>
      </w:pPr>
      <w:r w:rsidRPr="005C172B">
        <w:rPr>
          <w:rFonts w:cs="Arial"/>
          <w:color w:val="000000"/>
          <w:szCs w:val="24"/>
        </w:rPr>
        <w:t>The failure of an individual Employer to comply with the applicable provisions of the Agreement and Trust shall also constitute a breach of his labor agreement</w:t>
      </w:r>
      <w:r w:rsidRPr="005C172B">
        <w:rPr>
          <w:rFonts w:cs="Arial"/>
          <w:szCs w:val="24"/>
        </w:rPr>
        <w:t>.</w:t>
      </w:r>
    </w:p>
    <w:p w:rsidR="006851A5" w:rsidRPr="002C2AD5" w:rsidRDefault="006851A5" w:rsidP="003D6F41">
      <w:pPr>
        <w:widowControl/>
        <w:tabs>
          <w:tab w:val="left" w:pos="900"/>
        </w:tabs>
        <w:jc w:val="both"/>
        <w:rPr>
          <w:rFonts w:cs="Arial"/>
          <w:szCs w:val="24"/>
        </w:rPr>
      </w:pPr>
    </w:p>
    <w:p w:rsidR="00BF0484" w:rsidRPr="002C2AD5" w:rsidRDefault="001D59A1" w:rsidP="00EF09A9">
      <w:pPr>
        <w:widowControl/>
        <w:tabs>
          <w:tab w:val="left" w:pos="900"/>
        </w:tabs>
        <w:jc w:val="both"/>
        <w:rPr>
          <w:rFonts w:cs="Arial"/>
          <w:szCs w:val="24"/>
        </w:rPr>
      </w:pPr>
      <w:r w:rsidRPr="002C2AD5">
        <w:rPr>
          <w:rFonts w:cs="Arial"/>
          <w:b/>
          <w:szCs w:val="24"/>
        </w:rPr>
        <w:t>6.</w:t>
      </w:r>
      <w:r w:rsidR="007C2851" w:rsidRPr="002C2AD5">
        <w:rPr>
          <w:rFonts w:cs="Arial"/>
          <w:b/>
          <w:szCs w:val="24"/>
        </w:rPr>
        <w:t>10</w:t>
      </w:r>
      <w:r w:rsidRPr="002C2AD5">
        <w:rPr>
          <w:rFonts w:cs="Arial"/>
        </w:rPr>
        <w:tab/>
        <w:t>Any Employer delinquent with any monthly payroll report (MPR-19) or any benefit in this Article for more than fifteen (15) working days shall be required to post a surety bond with the Local Union affected by the delinquency.</w:t>
      </w:r>
      <w:r w:rsidR="00442734">
        <w:rPr>
          <w:rFonts w:cs="Arial"/>
        </w:rPr>
        <w:t xml:space="preserve"> </w:t>
      </w:r>
      <w:r w:rsidRPr="002C2AD5">
        <w:rPr>
          <w:rFonts w:cs="Arial"/>
        </w:rPr>
        <w:t xml:space="preserve">Said bond shall be in the amount of </w:t>
      </w:r>
      <w:r w:rsidR="00904853" w:rsidRPr="002C2AD5">
        <w:rPr>
          <w:rFonts w:cs="Arial"/>
        </w:rPr>
        <w:t xml:space="preserve">fifty </w:t>
      </w:r>
      <w:r w:rsidRPr="002C2AD5">
        <w:rPr>
          <w:rFonts w:cs="Arial"/>
        </w:rPr>
        <w:t xml:space="preserve">thousand dollars </w:t>
      </w:r>
      <w:r w:rsidR="00904853" w:rsidRPr="002C2AD5">
        <w:rPr>
          <w:rFonts w:cs="Arial"/>
        </w:rPr>
        <w:t>($50,000</w:t>
      </w:r>
      <w:r w:rsidR="007C2851" w:rsidRPr="002C2AD5">
        <w:rPr>
          <w:rFonts w:cs="Arial"/>
        </w:rPr>
        <w:t>.00</w:t>
      </w:r>
      <w:r w:rsidR="00904853" w:rsidRPr="002C2AD5">
        <w:rPr>
          <w:rFonts w:cs="Arial"/>
        </w:rPr>
        <w:t>)</w:t>
      </w:r>
      <w:r w:rsidRPr="002C2AD5">
        <w:rPr>
          <w:rFonts w:cs="Arial"/>
        </w:rPr>
        <w:t xml:space="preserve"> and shall have a term of twelve (12) months.</w:t>
      </w:r>
    </w:p>
    <w:p w:rsidR="00BF0484" w:rsidRPr="002C2AD5" w:rsidRDefault="00BF0484" w:rsidP="00EF09A9">
      <w:pPr>
        <w:widowControl/>
        <w:tabs>
          <w:tab w:val="left" w:pos="900"/>
        </w:tabs>
        <w:jc w:val="both"/>
        <w:rPr>
          <w:rFonts w:cs="Arial"/>
          <w:szCs w:val="24"/>
        </w:rPr>
      </w:pPr>
    </w:p>
    <w:p w:rsidR="00BF0484" w:rsidRPr="002C2AD5" w:rsidRDefault="00BF0484" w:rsidP="00EF09A9">
      <w:pPr>
        <w:widowControl/>
        <w:tabs>
          <w:tab w:val="left" w:pos="900"/>
        </w:tabs>
        <w:jc w:val="both"/>
        <w:rPr>
          <w:rFonts w:cs="Arial"/>
          <w:szCs w:val="24"/>
        </w:rPr>
      </w:pPr>
      <w:proofErr w:type="gramStart"/>
      <w:r w:rsidRPr="002C2AD5">
        <w:rPr>
          <w:rFonts w:cs="Arial"/>
          <w:b/>
          <w:szCs w:val="24"/>
        </w:rPr>
        <w:t>6.1</w:t>
      </w:r>
      <w:r w:rsidR="007C2851" w:rsidRPr="002C2AD5">
        <w:rPr>
          <w:rFonts w:cs="Arial"/>
          <w:b/>
          <w:szCs w:val="24"/>
        </w:rPr>
        <w:t>1</w:t>
      </w:r>
      <w:r w:rsidRPr="002C2AD5">
        <w:rPr>
          <w:rFonts w:cs="Arial"/>
          <w:szCs w:val="24"/>
        </w:rPr>
        <w:tab/>
        <w:t>Each individual Employer shall contribute an amount not to exceed one percent (1%) nor less than .2 of 1% of the productive electrical payroll as determined by each local Chapter and approved by the Trustees, with the following exclusions:</w:t>
      </w:r>
      <w:proofErr w:type="gramEnd"/>
    </w:p>
    <w:p w:rsidR="00BF0484" w:rsidRPr="002C2AD5" w:rsidRDefault="00BF0484" w:rsidP="00BA561C">
      <w:pPr>
        <w:tabs>
          <w:tab w:val="left" w:pos="900"/>
        </w:tabs>
        <w:jc w:val="both"/>
        <w:rPr>
          <w:rFonts w:cs="Arial"/>
          <w:szCs w:val="24"/>
        </w:rPr>
      </w:pPr>
    </w:p>
    <w:p w:rsidR="00BF0484" w:rsidRPr="002C2AD5" w:rsidRDefault="00BF0484" w:rsidP="0081688F">
      <w:pPr>
        <w:numPr>
          <w:ilvl w:val="0"/>
          <w:numId w:val="10"/>
        </w:numPr>
        <w:tabs>
          <w:tab w:val="clear" w:pos="0"/>
        </w:tabs>
        <w:ind w:left="0" w:firstLine="900"/>
        <w:jc w:val="both"/>
        <w:rPr>
          <w:rFonts w:cs="Arial"/>
          <w:szCs w:val="24"/>
        </w:rPr>
      </w:pPr>
      <w:r w:rsidRPr="002C2AD5">
        <w:rPr>
          <w:rFonts w:cs="Arial"/>
          <w:szCs w:val="24"/>
        </w:rPr>
        <w:t xml:space="preserve">Twenty five percent (25%) of all productive electrical </w:t>
      </w:r>
      <w:proofErr w:type="gramStart"/>
      <w:r w:rsidRPr="002C2AD5">
        <w:rPr>
          <w:rFonts w:cs="Arial"/>
          <w:szCs w:val="24"/>
        </w:rPr>
        <w:t>payroll</w:t>
      </w:r>
      <w:proofErr w:type="gramEnd"/>
      <w:r w:rsidRPr="002C2AD5">
        <w:rPr>
          <w:rFonts w:cs="Arial"/>
          <w:szCs w:val="24"/>
        </w:rPr>
        <w:t xml:space="preserve"> in excess of 75,000 man-hours paid for electrical work in any one Chapter area during any one calendar year but not exceeding 150,000 man-hours.</w:t>
      </w:r>
    </w:p>
    <w:p w:rsidR="00BF0484" w:rsidRPr="002C2AD5" w:rsidRDefault="00BF0484" w:rsidP="00BA561C">
      <w:pPr>
        <w:pStyle w:val="BodyText3"/>
        <w:tabs>
          <w:tab w:val="left" w:pos="900"/>
        </w:tabs>
        <w:jc w:val="both"/>
      </w:pPr>
    </w:p>
    <w:p w:rsidR="00BF0484" w:rsidRPr="002C2AD5" w:rsidRDefault="00BF0484" w:rsidP="0081688F">
      <w:pPr>
        <w:pStyle w:val="BodyTextIndent"/>
        <w:numPr>
          <w:ilvl w:val="0"/>
          <w:numId w:val="10"/>
        </w:numPr>
        <w:tabs>
          <w:tab w:val="clear" w:pos="0"/>
        </w:tabs>
        <w:ind w:left="0" w:firstLine="900"/>
      </w:pPr>
      <w:r w:rsidRPr="002C2AD5">
        <w:t xml:space="preserve">One Hundred percent (100%) of all productive electrical </w:t>
      </w:r>
      <w:proofErr w:type="gramStart"/>
      <w:r w:rsidRPr="002C2AD5">
        <w:t>pa</w:t>
      </w:r>
      <w:r w:rsidR="00807209" w:rsidRPr="002C2AD5">
        <w:t>yroll</w:t>
      </w:r>
      <w:proofErr w:type="gramEnd"/>
      <w:r w:rsidR="00807209" w:rsidRPr="002C2AD5">
        <w:t xml:space="preserve"> in excess of 150,000 man-</w:t>
      </w:r>
      <w:r w:rsidRPr="002C2AD5">
        <w:t>hours paid for electrical work in any one Chapter area during any one calendar year.</w:t>
      </w:r>
    </w:p>
    <w:p w:rsidR="00BF0484" w:rsidRPr="002C2AD5" w:rsidRDefault="00BF0484" w:rsidP="00BA561C">
      <w:pPr>
        <w:tabs>
          <w:tab w:val="left" w:pos="900"/>
        </w:tabs>
        <w:jc w:val="both"/>
        <w:rPr>
          <w:rFonts w:cs="Arial"/>
          <w:szCs w:val="24"/>
        </w:rPr>
      </w:pPr>
    </w:p>
    <w:p w:rsidR="00BF0484" w:rsidRPr="002C2AD5" w:rsidRDefault="00BF0484" w:rsidP="00BA561C">
      <w:pPr>
        <w:tabs>
          <w:tab w:val="left" w:pos="900"/>
        </w:tabs>
        <w:jc w:val="both"/>
        <w:rPr>
          <w:rFonts w:cs="Arial"/>
          <w:szCs w:val="24"/>
        </w:rPr>
      </w:pPr>
      <w:r w:rsidRPr="002C2AD5">
        <w:rPr>
          <w:rFonts w:cs="Arial"/>
          <w:szCs w:val="24"/>
        </w:rPr>
        <w:t>(Productive electrical payroll is defined as the total wages including overtime paid with respect to all hours worked by all classes of electrical labor for which a rate is established in the prevailing labor area where the business is transacted.)</w:t>
      </w:r>
    </w:p>
    <w:p w:rsidR="00BF0484" w:rsidRPr="002C2AD5" w:rsidRDefault="00BF0484" w:rsidP="00BA561C">
      <w:pPr>
        <w:tabs>
          <w:tab w:val="left" w:pos="900"/>
        </w:tabs>
        <w:jc w:val="both"/>
        <w:rPr>
          <w:rFonts w:cs="Arial"/>
          <w:szCs w:val="24"/>
        </w:rPr>
      </w:pPr>
    </w:p>
    <w:p w:rsidR="00BF0484" w:rsidRPr="002C2AD5" w:rsidRDefault="00BF0484" w:rsidP="00BA561C">
      <w:pPr>
        <w:tabs>
          <w:tab w:val="left" w:pos="900"/>
        </w:tabs>
        <w:jc w:val="both"/>
        <w:rPr>
          <w:rFonts w:cs="Arial"/>
          <w:b/>
          <w:bCs/>
          <w:szCs w:val="26"/>
          <w:u w:val="single"/>
        </w:rPr>
      </w:pPr>
      <w:r w:rsidRPr="002C2AD5">
        <w:rPr>
          <w:rFonts w:cs="Arial"/>
          <w:szCs w:val="24"/>
        </w:rPr>
        <w:t>Payment shall be forwarded monthly to the National Electrical Industry Fund in a form and manner prescribed by the Trustees no later than fifteen (15) calendar days following the last day of the month in which the labor was performed.</w:t>
      </w:r>
      <w:r w:rsidR="00442734">
        <w:rPr>
          <w:rFonts w:cs="Arial"/>
          <w:szCs w:val="24"/>
        </w:rPr>
        <w:t xml:space="preserve"> </w:t>
      </w:r>
      <w:r w:rsidRPr="002C2AD5">
        <w:rPr>
          <w:rFonts w:cs="Arial"/>
          <w:szCs w:val="24"/>
        </w:rPr>
        <w:t>Failure to do so will be considered a breach of this Agreement on the part of the individual Employer.</w:t>
      </w:r>
    </w:p>
    <w:p w:rsidR="00BF0484" w:rsidRPr="002C2AD5" w:rsidRDefault="00BF0484" w:rsidP="00BA561C">
      <w:pPr>
        <w:widowControl/>
        <w:tabs>
          <w:tab w:val="left" w:pos="900"/>
        </w:tabs>
        <w:rPr>
          <w:rFonts w:cs="Arial"/>
          <w:szCs w:val="24"/>
        </w:rPr>
      </w:pPr>
    </w:p>
    <w:p w:rsidR="0038321C" w:rsidRPr="005C172B" w:rsidRDefault="007C2851" w:rsidP="006B1F27">
      <w:pPr>
        <w:widowControl/>
        <w:tabs>
          <w:tab w:val="left" w:pos="720"/>
        </w:tabs>
        <w:jc w:val="both"/>
        <w:rPr>
          <w:rFonts w:cs="Arial"/>
          <w:bCs/>
        </w:rPr>
      </w:pPr>
      <w:r w:rsidRPr="002C2AD5">
        <w:rPr>
          <w:rFonts w:cs="Arial"/>
          <w:b/>
          <w:bCs/>
        </w:rPr>
        <w:t>6.12</w:t>
      </w:r>
      <w:r w:rsidRPr="002C2AD5">
        <w:rPr>
          <w:rFonts w:cs="Arial"/>
        </w:rPr>
        <w:tab/>
      </w:r>
      <w:r w:rsidR="0038321C" w:rsidRPr="005C172B">
        <w:rPr>
          <w:rFonts w:cs="Arial"/>
          <w:bCs/>
        </w:rPr>
        <w:t>It is agreed that in accord with the Electrical Workers’ VEBA Trust (Trust) Plan and Trust Agreement dated September 15, 2008, that unless authorized otherwise by the Trustees, the individual Employer will forward monthly to the Trust’s designated collection agent an amount equal to the amount listed below., together with a completed payroll report prescribed by the Trust.</w:t>
      </w:r>
      <w:r w:rsidR="00442734" w:rsidRPr="005C172B">
        <w:rPr>
          <w:rFonts w:cs="Arial"/>
          <w:bCs/>
        </w:rPr>
        <w:t xml:space="preserve"> </w:t>
      </w:r>
      <w:r w:rsidR="0038321C" w:rsidRPr="005C172B">
        <w:rPr>
          <w:rFonts w:cs="Arial"/>
          <w:bCs/>
        </w:rPr>
        <w:t>The payment shall be made by check, draft, ACH or EFT and shall constitute a debt due and owing to the Trust on the last day of each calendar month, which may be recovered by suit initiated by the Trust or its assignee.</w:t>
      </w:r>
      <w:r w:rsidR="00442734" w:rsidRPr="005C172B">
        <w:rPr>
          <w:rFonts w:cs="Arial"/>
          <w:bCs/>
        </w:rPr>
        <w:t xml:space="preserve"> </w:t>
      </w:r>
      <w:r w:rsidR="0038321C" w:rsidRPr="005C172B">
        <w:rPr>
          <w:rFonts w:cs="Arial"/>
          <w:bCs/>
        </w:rPr>
        <w:lastRenderedPageBreak/>
        <w:t xml:space="preserve">The payment and the payroll report shall be mailed or filed electronically to reach the Trust not later than 15 calendar </w:t>
      </w:r>
      <w:r w:rsidR="00380195" w:rsidRPr="005C172B">
        <w:rPr>
          <w:rFonts w:cs="Arial"/>
          <w:bCs/>
        </w:rPr>
        <w:t>days following the end of each calendar month.</w:t>
      </w:r>
    </w:p>
    <w:p w:rsidR="00380195" w:rsidRPr="005C172B" w:rsidRDefault="00380195" w:rsidP="007C2851">
      <w:pPr>
        <w:widowControl/>
        <w:tabs>
          <w:tab w:val="left" w:pos="900"/>
        </w:tabs>
        <w:jc w:val="both"/>
        <w:rPr>
          <w:rFonts w:cs="Arial"/>
          <w:bCs/>
        </w:rPr>
      </w:pPr>
    </w:p>
    <w:p w:rsidR="005C172B" w:rsidRDefault="00380195" w:rsidP="007C2851">
      <w:pPr>
        <w:widowControl/>
        <w:tabs>
          <w:tab w:val="left" w:pos="900"/>
        </w:tabs>
        <w:jc w:val="both"/>
        <w:rPr>
          <w:rFonts w:cs="Arial"/>
          <w:bCs/>
        </w:rPr>
      </w:pPr>
      <w:r w:rsidRPr="005C172B">
        <w:rPr>
          <w:rFonts w:cs="Arial"/>
          <w:bCs/>
        </w:rPr>
        <w:t>The individual Employer hereby accepts, and agrees to be bound by, the Electrical Workers’ VEBA Trust Agreement, as such Trust Agreement now exists any may hereafter be amended.</w:t>
      </w:r>
    </w:p>
    <w:p w:rsidR="00804957" w:rsidRDefault="00804957" w:rsidP="007C2851">
      <w:pPr>
        <w:widowControl/>
        <w:tabs>
          <w:tab w:val="left" w:pos="900"/>
        </w:tabs>
        <w:jc w:val="both"/>
        <w:rPr>
          <w:rFonts w:cs="Arial"/>
          <w:bCs/>
        </w:rPr>
      </w:pPr>
    </w:p>
    <w:p w:rsidR="00380195" w:rsidRPr="005C172B" w:rsidRDefault="00380195" w:rsidP="007C2851">
      <w:pPr>
        <w:widowControl/>
        <w:tabs>
          <w:tab w:val="left" w:pos="900"/>
        </w:tabs>
        <w:jc w:val="both"/>
        <w:rPr>
          <w:rFonts w:cs="Arial"/>
          <w:bCs/>
        </w:rPr>
      </w:pPr>
      <w:r w:rsidRPr="005C172B">
        <w:rPr>
          <w:rFonts w:cs="Arial"/>
          <w:bCs/>
        </w:rPr>
        <w:t xml:space="preserve">An individual Employer who fails to remit as provided above shall be additionally subject to having his/her agreement terminated upon 72 </w:t>
      </w:r>
      <w:proofErr w:type="spellStart"/>
      <w:r w:rsidRPr="005C172B">
        <w:rPr>
          <w:rFonts w:cs="Arial"/>
          <w:bCs/>
        </w:rPr>
        <w:t>hours notice</w:t>
      </w:r>
      <w:proofErr w:type="spellEnd"/>
      <w:r w:rsidRPr="005C172B">
        <w:rPr>
          <w:rFonts w:cs="Arial"/>
          <w:bCs/>
        </w:rPr>
        <w:t xml:space="preserve"> in writing being served by the Union, provided the individual Employer fails to show satisfactory proof that the required payments and completed payroll reports have been paid to the appropriate collection agent.</w:t>
      </w:r>
    </w:p>
    <w:p w:rsidR="00380195" w:rsidRPr="005C172B" w:rsidRDefault="00380195" w:rsidP="007C2851">
      <w:pPr>
        <w:widowControl/>
        <w:tabs>
          <w:tab w:val="left" w:pos="900"/>
        </w:tabs>
        <w:jc w:val="both"/>
        <w:rPr>
          <w:rFonts w:cs="Arial"/>
          <w:bCs/>
        </w:rPr>
      </w:pPr>
    </w:p>
    <w:p w:rsidR="00380195" w:rsidRPr="005C172B" w:rsidRDefault="00380195" w:rsidP="007C2851">
      <w:pPr>
        <w:widowControl/>
        <w:tabs>
          <w:tab w:val="left" w:pos="900"/>
        </w:tabs>
        <w:jc w:val="both"/>
        <w:rPr>
          <w:rFonts w:cs="Arial"/>
          <w:bCs/>
        </w:rPr>
      </w:pPr>
      <w:r w:rsidRPr="005C172B">
        <w:rPr>
          <w:rFonts w:cs="Arial"/>
          <w:bCs/>
        </w:rPr>
        <w:t>The failure of an individual Employer to comply with the applicable provisions of the Electronic Workers’ VEBA Trust Agreement shall also constitute a breach of his/her labor agreement.</w:t>
      </w:r>
    </w:p>
    <w:p w:rsidR="00380195" w:rsidRPr="005C172B" w:rsidRDefault="00380195" w:rsidP="007C2851">
      <w:pPr>
        <w:widowControl/>
        <w:tabs>
          <w:tab w:val="left" w:pos="900"/>
        </w:tabs>
        <w:jc w:val="both"/>
        <w:rPr>
          <w:rFonts w:cs="Arial"/>
          <w:bCs/>
        </w:rPr>
      </w:pPr>
    </w:p>
    <w:p w:rsidR="00380195" w:rsidRPr="005C172B" w:rsidRDefault="00380195" w:rsidP="007C2851">
      <w:pPr>
        <w:widowControl/>
        <w:tabs>
          <w:tab w:val="left" w:pos="900"/>
        </w:tabs>
        <w:jc w:val="both"/>
        <w:rPr>
          <w:rFonts w:cs="Arial"/>
          <w:bCs/>
        </w:rPr>
      </w:pPr>
      <w:r w:rsidRPr="005C172B">
        <w:rPr>
          <w:rFonts w:cs="Arial"/>
          <w:bCs/>
        </w:rPr>
        <w:t>The individual Employer employing work</w:t>
      </w:r>
      <w:r w:rsidR="00B82245">
        <w:rPr>
          <w:rFonts w:cs="Arial"/>
          <w:bCs/>
        </w:rPr>
        <w:t>er</w:t>
      </w:r>
      <w:r w:rsidR="00B826D3">
        <w:rPr>
          <w:rFonts w:cs="Arial"/>
          <w:bCs/>
        </w:rPr>
        <w:t>s</w:t>
      </w:r>
      <w:r w:rsidRPr="005C172B">
        <w:rPr>
          <w:rFonts w:cs="Arial"/>
          <w:bCs/>
        </w:rPr>
        <w:t xml:space="preserve"> shall contribute a sum for each hour worked to the Electrical Worker’s VEBA Trust in accordance with the following schedule:</w:t>
      </w:r>
    </w:p>
    <w:p w:rsidR="00FB6EAB" w:rsidRDefault="00FB6EAB" w:rsidP="007C2851">
      <w:pPr>
        <w:widowControl/>
        <w:tabs>
          <w:tab w:val="left" w:pos="900"/>
        </w:tabs>
        <w:jc w:val="both"/>
        <w:rPr>
          <w:rFonts w:cs="Arial"/>
          <w:b/>
          <w:bCs/>
          <w:u w:val="single"/>
        </w:rPr>
      </w:pPr>
    </w:p>
    <w:p w:rsidR="00FB6EAB" w:rsidRPr="000C6D0F" w:rsidRDefault="00FB6EAB" w:rsidP="00FB6EAB">
      <w:pPr>
        <w:widowControl/>
        <w:tabs>
          <w:tab w:val="left" w:pos="900"/>
        </w:tabs>
        <w:jc w:val="center"/>
        <w:rPr>
          <w:rFonts w:cs="Arial"/>
          <w:b/>
          <w:bCs/>
          <w:smallCaps/>
        </w:rPr>
      </w:pPr>
      <w:r w:rsidRPr="000C6D0F">
        <w:rPr>
          <w:rFonts w:cs="Arial"/>
          <w:b/>
          <w:bCs/>
          <w:smallCaps/>
        </w:rPr>
        <w:t>Health Reimbursement Arrangement Plan Contributions</w:t>
      </w:r>
    </w:p>
    <w:p w:rsidR="00380195" w:rsidRPr="000C6D0F" w:rsidRDefault="00380195" w:rsidP="007C2851">
      <w:pPr>
        <w:widowControl/>
        <w:tabs>
          <w:tab w:val="left" w:pos="900"/>
        </w:tabs>
        <w:jc w:val="both"/>
        <w:rPr>
          <w:rFonts w:cs="Arial"/>
          <w:b/>
          <w:bCs/>
        </w:rPr>
      </w:pPr>
    </w:p>
    <w:tbl>
      <w:tblPr>
        <w:tblW w:w="9418" w:type="dxa"/>
        <w:jc w:val="center"/>
        <w:tblCellMar>
          <w:left w:w="29" w:type="dxa"/>
          <w:right w:w="29" w:type="dxa"/>
        </w:tblCellMar>
        <w:tblLook w:val="0000" w:firstRow="0" w:lastRow="0" w:firstColumn="0" w:lastColumn="0" w:noHBand="0" w:noVBand="0"/>
      </w:tblPr>
      <w:tblGrid>
        <w:gridCol w:w="3809"/>
        <w:gridCol w:w="810"/>
        <w:gridCol w:w="404"/>
        <w:gridCol w:w="3605"/>
        <w:gridCol w:w="790"/>
      </w:tblGrid>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b/>
                <w:szCs w:val="24"/>
              </w:rPr>
            </w:pPr>
            <w:r w:rsidRPr="000C6D0F">
              <w:rPr>
                <w:rFonts w:cs="Arial"/>
                <w:b/>
                <w:smallCaps/>
                <w:szCs w:val="24"/>
              </w:rPr>
              <w:t>Classification</w:t>
            </w:r>
          </w:p>
        </w:tc>
        <w:tc>
          <w:tcPr>
            <w:tcW w:w="810" w:type="dxa"/>
            <w:vAlign w:val="center"/>
          </w:tcPr>
          <w:p w:rsidR="005C172B" w:rsidRPr="00F20BFE" w:rsidRDefault="005C172B" w:rsidP="00C4278D">
            <w:pPr>
              <w:widowControl/>
              <w:tabs>
                <w:tab w:val="left" w:pos="900"/>
              </w:tabs>
              <w:autoSpaceDE/>
              <w:autoSpaceDN/>
              <w:adjustRightInd/>
              <w:jc w:val="center"/>
              <w:rPr>
                <w:rFonts w:cs="Arial"/>
                <w:b/>
                <w:bCs/>
                <w:smallCaps/>
                <w:szCs w:val="24"/>
              </w:rPr>
            </w:pPr>
            <w:proofErr w:type="spellStart"/>
            <w:r w:rsidRPr="00F20BFE">
              <w:rPr>
                <w:rFonts w:cs="Arial"/>
                <w:b/>
                <w:bCs/>
                <w:smallCaps/>
                <w:szCs w:val="24"/>
              </w:rPr>
              <w:t>Eff</w:t>
            </w:r>
            <w:proofErr w:type="spellEnd"/>
            <w:r w:rsidRPr="00F20BFE">
              <w:rPr>
                <w:rFonts w:cs="Arial"/>
                <w:b/>
                <w:bCs/>
                <w:smallCaps/>
                <w:szCs w:val="24"/>
              </w:rPr>
              <w:t>:</w:t>
            </w:r>
          </w:p>
        </w:tc>
        <w:tc>
          <w:tcPr>
            <w:tcW w:w="404" w:type="dxa"/>
          </w:tcPr>
          <w:p w:rsidR="005C172B" w:rsidRPr="000C6D0F" w:rsidRDefault="005C172B" w:rsidP="00E020F2">
            <w:pPr>
              <w:widowControl/>
              <w:tabs>
                <w:tab w:val="left" w:pos="900"/>
              </w:tabs>
              <w:autoSpaceDE/>
              <w:autoSpaceDN/>
              <w:adjustRightInd/>
              <w:rPr>
                <w:rFonts w:cs="Arial"/>
                <w:b/>
                <w:smallCaps/>
                <w:szCs w:val="24"/>
              </w:rPr>
            </w:pPr>
          </w:p>
        </w:tc>
        <w:tc>
          <w:tcPr>
            <w:tcW w:w="3605" w:type="dxa"/>
            <w:vAlign w:val="center"/>
          </w:tcPr>
          <w:p w:rsidR="005C172B" w:rsidRPr="000C6D0F" w:rsidRDefault="005C172B" w:rsidP="00E020F2">
            <w:pPr>
              <w:widowControl/>
              <w:tabs>
                <w:tab w:val="left" w:pos="900"/>
              </w:tabs>
              <w:autoSpaceDE/>
              <w:autoSpaceDN/>
              <w:adjustRightInd/>
              <w:rPr>
                <w:rFonts w:cs="Arial"/>
                <w:b/>
                <w:szCs w:val="24"/>
              </w:rPr>
            </w:pPr>
            <w:r w:rsidRPr="000C6D0F">
              <w:rPr>
                <w:rFonts w:cs="Arial"/>
                <w:b/>
                <w:smallCaps/>
                <w:szCs w:val="24"/>
              </w:rPr>
              <w:t>Classification</w:t>
            </w:r>
          </w:p>
        </w:tc>
        <w:tc>
          <w:tcPr>
            <w:tcW w:w="790" w:type="dxa"/>
            <w:vAlign w:val="center"/>
          </w:tcPr>
          <w:p w:rsidR="005C172B" w:rsidRPr="00F20BFE" w:rsidRDefault="005C172B" w:rsidP="00E020F2">
            <w:pPr>
              <w:widowControl/>
              <w:tabs>
                <w:tab w:val="left" w:pos="900"/>
              </w:tabs>
              <w:autoSpaceDE/>
              <w:autoSpaceDN/>
              <w:adjustRightInd/>
              <w:jc w:val="center"/>
              <w:rPr>
                <w:rFonts w:cs="Arial"/>
                <w:b/>
                <w:bCs/>
                <w:smallCaps/>
                <w:szCs w:val="24"/>
              </w:rPr>
            </w:pPr>
            <w:proofErr w:type="spellStart"/>
            <w:r w:rsidRPr="00F20BFE">
              <w:rPr>
                <w:rFonts w:cs="Arial"/>
                <w:b/>
                <w:bCs/>
                <w:smallCaps/>
                <w:szCs w:val="24"/>
              </w:rPr>
              <w:t>Eff</w:t>
            </w:r>
            <w:proofErr w:type="spellEnd"/>
            <w:r w:rsidRPr="00F20BFE">
              <w:rPr>
                <w:rFonts w:cs="Arial"/>
                <w:b/>
                <w:bCs/>
                <w:smallCaps/>
                <w:szCs w:val="24"/>
              </w:rPr>
              <w:t>:</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b/>
                <w:smallCaps/>
                <w:szCs w:val="24"/>
              </w:rPr>
            </w:pPr>
          </w:p>
        </w:tc>
        <w:tc>
          <w:tcPr>
            <w:tcW w:w="810" w:type="dxa"/>
            <w:vAlign w:val="center"/>
          </w:tcPr>
          <w:p w:rsidR="005C172B" w:rsidRPr="000C6D0F" w:rsidRDefault="005C172B" w:rsidP="00C4278D">
            <w:pPr>
              <w:widowControl/>
              <w:tabs>
                <w:tab w:val="left" w:pos="900"/>
              </w:tabs>
              <w:autoSpaceDE/>
              <w:autoSpaceDN/>
              <w:adjustRightInd/>
              <w:jc w:val="center"/>
              <w:rPr>
                <w:rFonts w:cs="Arial"/>
                <w:b/>
                <w:bCs/>
                <w:szCs w:val="24"/>
                <w:u w:val="single"/>
              </w:rPr>
            </w:pPr>
            <w:r w:rsidRPr="000C6D0F">
              <w:rPr>
                <w:rFonts w:cs="Arial"/>
                <w:b/>
                <w:bCs/>
                <w:szCs w:val="24"/>
                <w:u w:val="single"/>
              </w:rPr>
              <w:t>9/1/08</w:t>
            </w:r>
          </w:p>
        </w:tc>
        <w:tc>
          <w:tcPr>
            <w:tcW w:w="404" w:type="dxa"/>
          </w:tcPr>
          <w:p w:rsidR="005C172B" w:rsidRPr="000C6D0F" w:rsidRDefault="005C172B" w:rsidP="00E020F2">
            <w:pPr>
              <w:widowControl/>
              <w:tabs>
                <w:tab w:val="left" w:pos="900"/>
              </w:tabs>
              <w:autoSpaceDE/>
              <w:autoSpaceDN/>
              <w:adjustRightInd/>
              <w:rPr>
                <w:rFonts w:cs="Arial"/>
                <w:b/>
                <w:smallCaps/>
                <w:szCs w:val="24"/>
              </w:rPr>
            </w:pPr>
          </w:p>
        </w:tc>
        <w:tc>
          <w:tcPr>
            <w:tcW w:w="3605" w:type="dxa"/>
            <w:vAlign w:val="center"/>
          </w:tcPr>
          <w:p w:rsidR="005C172B" w:rsidRPr="000C6D0F" w:rsidRDefault="005C172B" w:rsidP="00E020F2">
            <w:pPr>
              <w:widowControl/>
              <w:tabs>
                <w:tab w:val="left" w:pos="900"/>
              </w:tabs>
              <w:autoSpaceDE/>
              <w:autoSpaceDN/>
              <w:adjustRightInd/>
              <w:rPr>
                <w:rFonts w:cs="Arial"/>
                <w:b/>
                <w:smallCaps/>
                <w:szCs w:val="24"/>
              </w:rPr>
            </w:pPr>
          </w:p>
        </w:tc>
        <w:tc>
          <w:tcPr>
            <w:tcW w:w="790" w:type="dxa"/>
            <w:vAlign w:val="center"/>
          </w:tcPr>
          <w:p w:rsidR="005C172B" w:rsidRPr="000C6D0F" w:rsidRDefault="005C172B" w:rsidP="00E020F2">
            <w:pPr>
              <w:widowControl/>
              <w:tabs>
                <w:tab w:val="left" w:pos="900"/>
              </w:tabs>
              <w:autoSpaceDE/>
              <w:autoSpaceDN/>
              <w:adjustRightInd/>
              <w:jc w:val="center"/>
              <w:rPr>
                <w:rFonts w:cs="Arial"/>
                <w:b/>
                <w:bCs/>
                <w:szCs w:val="24"/>
                <w:u w:val="single"/>
              </w:rPr>
            </w:pPr>
            <w:r w:rsidRPr="000C6D0F">
              <w:rPr>
                <w:rFonts w:cs="Arial"/>
                <w:b/>
                <w:bCs/>
                <w:szCs w:val="24"/>
                <w:u w:val="single"/>
              </w:rPr>
              <w:t>9/1/08</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Cable Splicer Foreman</w:t>
            </w:r>
          </w:p>
        </w:tc>
        <w:tc>
          <w:tcPr>
            <w:tcW w:w="810" w:type="dxa"/>
            <w:vAlign w:val="center"/>
          </w:tcPr>
          <w:p w:rsidR="005C172B" w:rsidRPr="000C6D0F" w:rsidRDefault="005C172B" w:rsidP="00C4278D">
            <w:pPr>
              <w:widowControl/>
              <w:tabs>
                <w:tab w:val="left" w:pos="900"/>
              </w:tabs>
              <w:autoSpaceDE/>
              <w:autoSpaceDN/>
              <w:adjustRightInd/>
              <w:jc w:val="center"/>
              <w:rPr>
                <w:rFonts w:cs="Arial"/>
                <w:szCs w:val="24"/>
              </w:rPr>
            </w:pPr>
            <w:r w:rsidRPr="000C6D0F">
              <w:rPr>
                <w:rFonts w:cs="Arial"/>
                <w:szCs w:val="24"/>
              </w:rPr>
              <w:t>$ 0.40</w:t>
            </w:r>
          </w:p>
        </w:tc>
        <w:tc>
          <w:tcPr>
            <w:tcW w:w="404" w:type="dxa"/>
          </w:tcPr>
          <w:p w:rsidR="005C172B" w:rsidRPr="000C6D0F" w:rsidRDefault="005C172B" w:rsidP="00E020F2">
            <w:pPr>
              <w:widowControl/>
              <w:tabs>
                <w:tab w:val="left" w:pos="900"/>
              </w:tabs>
              <w:autoSpaceDE/>
              <w:autoSpaceDN/>
              <w:adjustRightInd/>
              <w:rPr>
                <w:rFonts w:cs="Arial"/>
                <w:szCs w:val="24"/>
              </w:rPr>
            </w:pPr>
          </w:p>
        </w:tc>
        <w:tc>
          <w:tcPr>
            <w:tcW w:w="3605" w:type="dxa"/>
            <w:vAlign w:val="center"/>
          </w:tcPr>
          <w:p w:rsidR="005C172B" w:rsidRPr="000C6D0F" w:rsidRDefault="005C172B" w:rsidP="00E020F2">
            <w:pPr>
              <w:widowControl/>
              <w:tabs>
                <w:tab w:val="left" w:pos="900"/>
              </w:tabs>
              <w:autoSpaceDE/>
              <w:autoSpaceDN/>
              <w:adjustRightInd/>
              <w:rPr>
                <w:rFonts w:cs="Arial"/>
                <w:szCs w:val="24"/>
              </w:rPr>
            </w:pPr>
            <w:r w:rsidRPr="000C6D0F">
              <w:rPr>
                <w:rFonts w:cs="Arial"/>
                <w:szCs w:val="24"/>
              </w:rPr>
              <w:t>Lineman Foreman (105% of JL)</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$ 0.40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Cable Splicer</w:t>
            </w:r>
          </w:p>
        </w:tc>
        <w:tc>
          <w:tcPr>
            <w:tcW w:w="810" w:type="dxa"/>
            <w:vAlign w:val="center"/>
          </w:tcPr>
          <w:p w:rsidR="005C172B" w:rsidRPr="000C6D0F" w:rsidRDefault="005C172B" w:rsidP="00F11E9F">
            <w:pPr>
              <w:widowControl/>
              <w:tabs>
                <w:tab w:val="left" w:pos="900"/>
              </w:tabs>
              <w:autoSpaceDE/>
              <w:autoSpaceDN/>
              <w:adjustRightInd/>
              <w:jc w:val="center"/>
              <w:rPr>
                <w:rFonts w:cs="Arial"/>
                <w:szCs w:val="24"/>
              </w:rPr>
            </w:pPr>
            <w:r w:rsidRPr="000C6D0F">
              <w:rPr>
                <w:rFonts w:cs="Arial"/>
                <w:szCs w:val="24"/>
              </w:rPr>
              <w:t>$ 0.40</w:t>
            </w:r>
          </w:p>
        </w:tc>
        <w:tc>
          <w:tcPr>
            <w:tcW w:w="404" w:type="dxa"/>
          </w:tcPr>
          <w:p w:rsidR="005C172B" w:rsidRPr="000C6D0F" w:rsidRDefault="005C172B" w:rsidP="00E020F2">
            <w:pPr>
              <w:widowControl/>
              <w:tabs>
                <w:tab w:val="left" w:pos="900"/>
              </w:tabs>
              <w:autoSpaceDE/>
              <w:autoSpaceDN/>
              <w:adjustRightInd/>
              <w:rPr>
                <w:rFonts w:cs="Arial"/>
                <w:szCs w:val="24"/>
              </w:rPr>
            </w:pPr>
          </w:p>
        </w:tc>
        <w:tc>
          <w:tcPr>
            <w:tcW w:w="3605" w:type="dxa"/>
            <w:vAlign w:val="center"/>
          </w:tcPr>
          <w:p w:rsidR="005C172B" w:rsidRPr="000C6D0F" w:rsidRDefault="005C172B" w:rsidP="00E020F2">
            <w:pPr>
              <w:widowControl/>
              <w:tabs>
                <w:tab w:val="left" w:pos="900"/>
              </w:tabs>
              <w:autoSpaceDE/>
              <w:autoSpaceDN/>
              <w:adjustRightInd/>
              <w:rPr>
                <w:rFonts w:cs="Arial"/>
                <w:szCs w:val="24"/>
              </w:rPr>
            </w:pPr>
            <w:r w:rsidRPr="000C6D0F">
              <w:rPr>
                <w:rFonts w:cs="Arial"/>
                <w:szCs w:val="24"/>
              </w:rPr>
              <w:t>URD Operator Foreman</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$ 0.30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Line Crew Foreman</w:t>
            </w:r>
          </w:p>
        </w:tc>
        <w:tc>
          <w:tcPr>
            <w:tcW w:w="810" w:type="dxa"/>
            <w:vAlign w:val="center"/>
          </w:tcPr>
          <w:p w:rsidR="005C172B" w:rsidRPr="000C6D0F" w:rsidRDefault="005C172B" w:rsidP="00F11E9F">
            <w:pPr>
              <w:widowControl/>
              <w:tabs>
                <w:tab w:val="left" w:pos="900"/>
              </w:tabs>
              <w:autoSpaceDE/>
              <w:autoSpaceDN/>
              <w:adjustRightInd/>
              <w:jc w:val="center"/>
              <w:rPr>
                <w:rFonts w:cs="Arial"/>
                <w:szCs w:val="24"/>
              </w:rPr>
            </w:pPr>
            <w:r w:rsidRPr="000C6D0F">
              <w:rPr>
                <w:rFonts w:cs="Arial"/>
                <w:szCs w:val="24"/>
              </w:rPr>
              <w:t>$ 0.40</w:t>
            </w:r>
          </w:p>
        </w:tc>
        <w:tc>
          <w:tcPr>
            <w:tcW w:w="404" w:type="dxa"/>
          </w:tcPr>
          <w:p w:rsidR="005C172B" w:rsidRPr="000C6D0F" w:rsidRDefault="005C172B" w:rsidP="00E020F2">
            <w:pPr>
              <w:widowControl/>
              <w:tabs>
                <w:tab w:val="left" w:pos="900"/>
              </w:tabs>
              <w:autoSpaceDE/>
              <w:autoSpaceDN/>
              <w:adjustRightInd/>
              <w:rPr>
                <w:rFonts w:cs="Arial"/>
                <w:szCs w:val="24"/>
              </w:rPr>
            </w:pPr>
          </w:p>
        </w:tc>
        <w:tc>
          <w:tcPr>
            <w:tcW w:w="3605" w:type="dxa"/>
            <w:vAlign w:val="center"/>
          </w:tcPr>
          <w:p w:rsidR="005C172B" w:rsidRPr="000C6D0F" w:rsidRDefault="005C172B" w:rsidP="00E020F2">
            <w:pPr>
              <w:widowControl/>
              <w:tabs>
                <w:tab w:val="left" w:pos="900"/>
              </w:tabs>
              <w:autoSpaceDE/>
              <w:autoSpaceDN/>
              <w:adjustRightInd/>
              <w:rPr>
                <w:rFonts w:cs="Arial"/>
                <w:szCs w:val="24"/>
              </w:rPr>
            </w:pPr>
            <w:r w:rsidRPr="000C6D0F">
              <w:rPr>
                <w:rFonts w:cs="Arial"/>
                <w:szCs w:val="24"/>
              </w:rPr>
              <w:t>URD Operator</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$ 0.30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Certified Lineman Welder</w:t>
            </w:r>
          </w:p>
        </w:tc>
        <w:tc>
          <w:tcPr>
            <w:tcW w:w="810" w:type="dxa"/>
            <w:vAlign w:val="center"/>
          </w:tcPr>
          <w:p w:rsidR="005C172B" w:rsidRPr="000C6D0F" w:rsidRDefault="005C172B" w:rsidP="00F11E9F">
            <w:pPr>
              <w:widowControl/>
              <w:tabs>
                <w:tab w:val="left" w:pos="900"/>
              </w:tabs>
              <w:autoSpaceDE/>
              <w:autoSpaceDN/>
              <w:adjustRightInd/>
              <w:jc w:val="center"/>
              <w:rPr>
                <w:rFonts w:cs="Arial"/>
                <w:szCs w:val="24"/>
              </w:rPr>
            </w:pPr>
            <w:r w:rsidRPr="000C6D0F">
              <w:rPr>
                <w:rFonts w:cs="Arial"/>
                <w:szCs w:val="24"/>
              </w:rPr>
              <w:t>$ 0.40</w:t>
            </w:r>
          </w:p>
        </w:tc>
        <w:tc>
          <w:tcPr>
            <w:tcW w:w="404" w:type="dxa"/>
          </w:tcPr>
          <w:p w:rsidR="005C172B" w:rsidRPr="000C6D0F" w:rsidRDefault="005C172B" w:rsidP="00E020F2">
            <w:pPr>
              <w:widowControl/>
              <w:tabs>
                <w:tab w:val="left" w:pos="900"/>
              </w:tabs>
              <w:autoSpaceDE/>
              <w:autoSpaceDN/>
              <w:adjustRightInd/>
              <w:rPr>
                <w:rFonts w:cs="Arial"/>
                <w:szCs w:val="24"/>
              </w:rPr>
            </w:pPr>
          </w:p>
        </w:tc>
        <w:tc>
          <w:tcPr>
            <w:tcW w:w="3605" w:type="dxa"/>
            <w:vAlign w:val="center"/>
          </w:tcPr>
          <w:p w:rsidR="005C172B" w:rsidRPr="000C6D0F" w:rsidRDefault="005C172B" w:rsidP="00E020F2">
            <w:pPr>
              <w:widowControl/>
              <w:tabs>
                <w:tab w:val="left" w:pos="900"/>
              </w:tabs>
              <w:autoSpaceDE/>
              <w:autoSpaceDN/>
              <w:adjustRightInd/>
              <w:rPr>
                <w:rFonts w:cs="Arial"/>
                <w:szCs w:val="24"/>
              </w:rPr>
            </w:pPr>
            <w:r w:rsidRPr="000C6D0F">
              <w:rPr>
                <w:rFonts w:cs="Arial"/>
                <w:szCs w:val="24"/>
              </w:rPr>
              <w:t>URD Tech I</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$ 0.30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Journeyman Lineman</w:t>
            </w:r>
          </w:p>
        </w:tc>
        <w:tc>
          <w:tcPr>
            <w:tcW w:w="810" w:type="dxa"/>
            <w:vAlign w:val="center"/>
          </w:tcPr>
          <w:p w:rsidR="005C172B" w:rsidRPr="000C6D0F" w:rsidRDefault="005C172B" w:rsidP="00F11E9F">
            <w:pPr>
              <w:widowControl/>
              <w:tabs>
                <w:tab w:val="left" w:pos="900"/>
              </w:tabs>
              <w:autoSpaceDE/>
              <w:autoSpaceDN/>
              <w:adjustRightInd/>
              <w:jc w:val="center"/>
              <w:rPr>
                <w:rFonts w:cs="Arial"/>
                <w:szCs w:val="24"/>
              </w:rPr>
            </w:pPr>
            <w:r w:rsidRPr="000C6D0F">
              <w:rPr>
                <w:rFonts w:cs="Arial"/>
                <w:szCs w:val="24"/>
              </w:rPr>
              <w:t>$ 0.40</w:t>
            </w:r>
          </w:p>
        </w:tc>
        <w:tc>
          <w:tcPr>
            <w:tcW w:w="404" w:type="dxa"/>
          </w:tcPr>
          <w:p w:rsidR="005C172B" w:rsidRPr="000C6D0F" w:rsidRDefault="005C172B" w:rsidP="00E020F2">
            <w:pPr>
              <w:widowControl/>
              <w:tabs>
                <w:tab w:val="left" w:pos="900"/>
              </w:tabs>
              <w:autoSpaceDE/>
              <w:autoSpaceDN/>
              <w:adjustRightInd/>
              <w:rPr>
                <w:rFonts w:cs="Arial"/>
                <w:szCs w:val="24"/>
              </w:rPr>
            </w:pPr>
          </w:p>
        </w:tc>
        <w:tc>
          <w:tcPr>
            <w:tcW w:w="3605" w:type="dxa"/>
            <w:vAlign w:val="center"/>
          </w:tcPr>
          <w:p w:rsidR="005C172B" w:rsidRPr="000C6D0F" w:rsidRDefault="005C172B" w:rsidP="00E020F2">
            <w:pPr>
              <w:widowControl/>
              <w:tabs>
                <w:tab w:val="left" w:pos="900"/>
              </w:tabs>
              <w:autoSpaceDE/>
              <w:autoSpaceDN/>
              <w:adjustRightInd/>
              <w:rPr>
                <w:rFonts w:cs="Arial"/>
                <w:szCs w:val="24"/>
              </w:rPr>
            </w:pPr>
            <w:r w:rsidRPr="000C6D0F">
              <w:rPr>
                <w:rFonts w:cs="Arial"/>
                <w:szCs w:val="24"/>
              </w:rPr>
              <w:t>URD Tech II</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$ 0.30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All Apprentice Linemen</w:t>
            </w:r>
          </w:p>
        </w:tc>
        <w:tc>
          <w:tcPr>
            <w:tcW w:w="810" w:type="dxa"/>
            <w:vAlign w:val="center"/>
          </w:tcPr>
          <w:p w:rsidR="005C172B" w:rsidRPr="000C6D0F" w:rsidRDefault="005C172B" w:rsidP="00F11E9F">
            <w:pPr>
              <w:tabs>
                <w:tab w:val="left" w:pos="900"/>
              </w:tabs>
              <w:jc w:val="center"/>
            </w:pPr>
            <w:r w:rsidRPr="000C6D0F">
              <w:rPr>
                <w:rFonts w:cs="Arial"/>
                <w:szCs w:val="24"/>
              </w:rPr>
              <w:t>$ 0.30</w:t>
            </w:r>
          </w:p>
        </w:tc>
        <w:tc>
          <w:tcPr>
            <w:tcW w:w="404" w:type="dxa"/>
          </w:tcPr>
          <w:p w:rsidR="005C172B" w:rsidRPr="000C6D0F" w:rsidRDefault="005C172B" w:rsidP="00E020F2">
            <w:pPr>
              <w:tabs>
                <w:tab w:val="left" w:pos="900"/>
              </w:tabs>
              <w:rPr>
                <w:rFonts w:cs="Arial"/>
                <w:szCs w:val="24"/>
              </w:rPr>
            </w:pPr>
          </w:p>
        </w:tc>
        <w:tc>
          <w:tcPr>
            <w:tcW w:w="3605" w:type="dxa"/>
            <w:vAlign w:val="center"/>
          </w:tcPr>
          <w:p w:rsidR="005C172B" w:rsidRPr="000C6D0F" w:rsidRDefault="005C172B" w:rsidP="00E020F2">
            <w:pPr>
              <w:tabs>
                <w:tab w:val="left" w:pos="900"/>
              </w:tabs>
              <w:rPr>
                <w:rFonts w:cs="Arial"/>
                <w:szCs w:val="24"/>
              </w:rPr>
            </w:pPr>
            <w:r w:rsidRPr="000C6D0F">
              <w:rPr>
                <w:rFonts w:cs="Arial"/>
                <w:szCs w:val="24"/>
              </w:rPr>
              <w:t>URD Operator Trainee Program</w:t>
            </w:r>
          </w:p>
        </w:tc>
        <w:tc>
          <w:tcPr>
            <w:tcW w:w="790" w:type="dxa"/>
          </w:tcPr>
          <w:p w:rsidR="005C172B" w:rsidRPr="000C6D0F" w:rsidRDefault="005C172B" w:rsidP="00E020F2">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 xml:space="preserve">Substation </w:t>
            </w:r>
            <w:r w:rsidR="00AC2ECE">
              <w:rPr>
                <w:rFonts w:cs="Arial"/>
                <w:szCs w:val="24"/>
              </w:rPr>
              <w:t xml:space="preserve">Tech </w:t>
            </w:r>
            <w:r w:rsidRPr="000C6D0F">
              <w:rPr>
                <w:rFonts w:cs="Arial"/>
                <w:szCs w:val="24"/>
              </w:rPr>
              <w:t>Foreman</w:t>
            </w:r>
          </w:p>
        </w:tc>
        <w:tc>
          <w:tcPr>
            <w:tcW w:w="810" w:type="dxa"/>
            <w:vAlign w:val="center"/>
          </w:tcPr>
          <w:p w:rsidR="005C172B" w:rsidRPr="000C6D0F" w:rsidRDefault="005C172B" w:rsidP="00F11E9F">
            <w:pPr>
              <w:tabs>
                <w:tab w:val="left" w:pos="900"/>
              </w:tabs>
              <w:jc w:val="center"/>
              <w:rPr>
                <w:rFonts w:cs="Arial"/>
                <w:szCs w:val="24"/>
              </w:rPr>
            </w:pPr>
            <w:r w:rsidRPr="000C6D0F">
              <w:rPr>
                <w:rFonts w:cs="Arial"/>
                <w:szCs w:val="24"/>
              </w:rPr>
              <w:t>$ 0.40</w:t>
            </w:r>
          </w:p>
        </w:tc>
        <w:tc>
          <w:tcPr>
            <w:tcW w:w="404" w:type="dxa"/>
          </w:tcPr>
          <w:p w:rsidR="005C172B" w:rsidRPr="000C6D0F" w:rsidRDefault="005C172B" w:rsidP="00E020F2">
            <w:pPr>
              <w:widowControl/>
              <w:tabs>
                <w:tab w:val="left" w:pos="900"/>
              </w:tabs>
              <w:autoSpaceDE/>
              <w:autoSpaceDN/>
              <w:adjustRightInd/>
              <w:rPr>
                <w:rFonts w:cs="Arial"/>
                <w:szCs w:val="24"/>
              </w:rPr>
            </w:pPr>
          </w:p>
        </w:tc>
        <w:tc>
          <w:tcPr>
            <w:tcW w:w="3605" w:type="dxa"/>
            <w:vAlign w:val="center"/>
          </w:tcPr>
          <w:p w:rsidR="005C172B" w:rsidRPr="000C6D0F" w:rsidRDefault="005C172B" w:rsidP="001F26A3">
            <w:pPr>
              <w:widowControl/>
              <w:tabs>
                <w:tab w:val="left" w:pos="900"/>
              </w:tabs>
              <w:autoSpaceDE/>
              <w:autoSpaceDN/>
              <w:adjustRightInd/>
              <w:ind w:left="287"/>
              <w:rPr>
                <w:rFonts w:cs="Arial"/>
                <w:szCs w:val="24"/>
              </w:rPr>
            </w:pPr>
            <w:r w:rsidRPr="000C6D0F">
              <w:rPr>
                <w:rFonts w:cs="Arial"/>
                <w:szCs w:val="24"/>
              </w:rPr>
              <w:t>Trainee Step 1</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$ 0.30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Substation Tech</w:t>
            </w:r>
            <w:r w:rsidR="00AD6399">
              <w:rPr>
                <w:rFonts w:cs="Arial"/>
                <w:szCs w:val="24"/>
              </w:rPr>
              <w:t>nician</w:t>
            </w:r>
            <w:r w:rsidRPr="000C6D0F">
              <w:rPr>
                <w:rFonts w:cs="Arial"/>
                <w:szCs w:val="24"/>
              </w:rPr>
              <w:t>/Journeyman</w:t>
            </w:r>
          </w:p>
        </w:tc>
        <w:tc>
          <w:tcPr>
            <w:tcW w:w="810" w:type="dxa"/>
            <w:vAlign w:val="center"/>
          </w:tcPr>
          <w:p w:rsidR="005C172B" w:rsidRPr="000C6D0F" w:rsidRDefault="005C172B" w:rsidP="00F11E9F">
            <w:pPr>
              <w:tabs>
                <w:tab w:val="left" w:pos="900"/>
              </w:tabs>
              <w:jc w:val="center"/>
              <w:rPr>
                <w:rFonts w:cs="Arial"/>
                <w:szCs w:val="24"/>
              </w:rPr>
            </w:pPr>
            <w:r w:rsidRPr="000C6D0F">
              <w:rPr>
                <w:rFonts w:cs="Arial"/>
                <w:szCs w:val="24"/>
              </w:rPr>
              <w:t>$ 0.40</w:t>
            </w:r>
          </w:p>
        </w:tc>
        <w:tc>
          <w:tcPr>
            <w:tcW w:w="404" w:type="dxa"/>
          </w:tcPr>
          <w:p w:rsidR="005C172B" w:rsidRPr="000C6D0F" w:rsidRDefault="005C172B" w:rsidP="00E020F2">
            <w:pPr>
              <w:rPr>
                <w:rFonts w:cs="Arial"/>
                <w:szCs w:val="24"/>
              </w:rPr>
            </w:pPr>
          </w:p>
        </w:tc>
        <w:tc>
          <w:tcPr>
            <w:tcW w:w="3605" w:type="dxa"/>
            <w:vAlign w:val="center"/>
          </w:tcPr>
          <w:p w:rsidR="005C172B" w:rsidRPr="000C6D0F" w:rsidRDefault="005C172B" w:rsidP="001F26A3">
            <w:pPr>
              <w:ind w:left="287"/>
            </w:pPr>
            <w:r w:rsidRPr="000C6D0F">
              <w:rPr>
                <w:rFonts w:cs="Arial"/>
                <w:szCs w:val="24"/>
              </w:rPr>
              <w:t>Trainee Step 2</w:t>
            </w:r>
          </w:p>
        </w:tc>
        <w:tc>
          <w:tcPr>
            <w:tcW w:w="790" w:type="dxa"/>
            <w:vAlign w:val="center"/>
          </w:tcPr>
          <w:p w:rsidR="005C172B" w:rsidRPr="000C6D0F" w:rsidRDefault="005C172B" w:rsidP="00E020F2">
            <w:pPr>
              <w:tabs>
                <w:tab w:val="left" w:pos="900"/>
              </w:tabs>
              <w:jc w:val="center"/>
              <w:rPr>
                <w:rFonts w:cs="Arial"/>
                <w:szCs w:val="24"/>
              </w:rPr>
            </w:pPr>
            <w:r w:rsidRPr="000C6D0F">
              <w:rPr>
                <w:rFonts w:cs="Arial"/>
                <w:szCs w:val="24"/>
              </w:rPr>
              <w:t>$ 0.30</w:t>
            </w:r>
          </w:p>
        </w:tc>
      </w:tr>
      <w:tr w:rsidR="00AC2ECE" w:rsidRPr="000C6D0F" w:rsidTr="00AD6399">
        <w:trPr>
          <w:trHeight w:hRule="exact" w:val="317"/>
          <w:jc w:val="center"/>
        </w:trPr>
        <w:tc>
          <w:tcPr>
            <w:tcW w:w="3809" w:type="dxa"/>
            <w:noWrap/>
            <w:vAlign w:val="center"/>
          </w:tcPr>
          <w:p w:rsidR="00AC2ECE" w:rsidRPr="000C6D0F" w:rsidRDefault="00AC2ECE" w:rsidP="00C4278D">
            <w:pPr>
              <w:widowControl/>
              <w:tabs>
                <w:tab w:val="left" w:pos="900"/>
              </w:tabs>
              <w:autoSpaceDE/>
              <w:autoSpaceDN/>
              <w:adjustRightInd/>
              <w:rPr>
                <w:rFonts w:cs="Arial"/>
                <w:szCs w:val="24"/>
              </w:rPr>
            </w:pPr>
            <w:r>
              <w:rPr>
                <w:rFonts w:cs="Arial"/>
                <w:szCs w:val="24"/>
              </w:rPr>
              <w:t>Substation Tech Trainee</w:t>
            </w:r>
          </w:p>
        </w:tc>
        <w:tc>
          <w:tcPr>
            <w:tcW w:w="810" w:type="dxa"/>
            <w:vAlign w:val="center"/>
          </w:tcPr>
          <w:p w:rsidR="00AC2ECE" w:rsidRPr="000C6D0F" w:rsidRDefault="00AC2ECE" w:rsidP="00F11E9F">
            <w:pPr>
              <w:tabs>
                <w:tab w:val="left" w:pos="900"/>
              </w:tabs>
              <w:jc w:val="center"/>
              <w:rPr>
                <w:rFonts w:cs="Arial"/>
                <w:szCs w:val="24"/>
              </w:rPr>
            </w:pPr>
            <w:r>
              <w:rPr>
                <w:rFonts w:cs="Arial"/>
                <w:szCs w:val="24"/>
              </w:rPr>
              <w:t>$ 0.40</w:t>
            </w:r>
          </w:p>
        </w:tc>
        <w:tc>
          <w:tcPr>
            <w:tcW w:w="404" w:type="dxa"/>
          </w:tcPr>
          <w:p w:rsidR="00AC2ECE" w:rsidRPr="000C6D0F" w:rsidRDefault="00AC2ECE" w:rsidP="00E020F2">
            <w:pPr>
              <w:rPr>
                <w:rFonts w:cs="Arial"/>
                <w:szCs w:val="24"/>
              </w:rPr>
            </w:pPr>
          </w:p>
        </w:tc>
        <w:tc>
          <w:tcPr>
            <w:tcW w:w="3605" w:type="dxa"/>
            <w:vAlign w:val="center"/>
          </w:tcPr>
          <w:p w:rsidR="00AC2ECE" w:rsidRPr="000C6D0F" w:rsidRDefault="00AC2ECE" w:rsidP="00734718">
            <w:pPr>
              <w:ind w:left="287"/>
            </w:pPr>
            <w:r w:rsidRPr="000C6D0F">
              <w:rPr>
                <w:rFonts w:cs="Arial"/>
                <w:szCs w:val="24"/>
              </w:rPr>
              <w:t>Trainee Step 3</w:t>
            </w:r>
          </w:p>
        </w:tc>
        <w:tc>
          <w:tcPr>
            <w:tcW w:w="790" w:type="dxa"/>
            <w:vAlign w:val="center"/>
          </w:tcPr>
          <w:p w:rsidR="00AC2ECE" w:rsidRPr="000C6D0F" w:rsidRDefault="00AC2ECE" w:rsidP="00734718">
            <w:pPr>
              <w:tabs>
                <w:tab w:val="left" w:pos="900"/>
              </w:tabs>
              <w:jc w:val="center"/>
              <w:rPr>
                <w:rFonts w:cs="Arial"/>
                <w:szCs w:val="24"/>
              </w:rPr>
            </w:pPr>
            <w:r w:rsidRPr="000C6D0F">
              <w:rPr>
                <w:rFonts w:cs="Arial"/>
                <w:szCs w:val="24"/>
              </w:rPr>
              <w:t>$ 0.30</w:t>
            </w:r>
          </w:p>
        </w:tc>
      </w:tr>
      <w:tr w:rsidR="00AC2ECE" w:rsidRPr="000C6D0F" w:rsidTr="00AD6399">
        <w:trPr>
          <w:trHeight w:hRule="exact" w:val="317"/>
          <w:jc w:val="center"/>
        </w:trPr>
        <w:tc>
          <w:tcPr>
            <w:tcW w:w="3809" w:type="dxa"/>
            <w:noWrap/>
            <w:vAlign w:val="center"/>
          </w:tcPr>
          <w:p w:rsidR="00AC2ECE" w:rsidRPr="000C6D0F" w:rsidRDefault="00AC2ECE" w:rsidP="00C4278D">
            <w:pPr>
              <w:widowControl/>
              <w:tabs>
                <w:tab w:val="left" w:pos="900"/>
              </w:tabs>
              <w:autoSpaceDE/>
              <w:autoSpaceDN/>
              <w:adjustRightInd/>
              <w:rPr>
                <w:rFonts w:cs="Arial"/>
                <w:szCs w:val="24"/>
              </w:rPr>
            </w:pPr>
            <w:r w:rsidRPr="000C6D0F">
              <w:rPr>
                <w:rFonts w:cs="Arial"/>
                <w:szCs w:val="24"/>
              </w:rPr>
              <w:t>Heavy Equipment Man</w:t>
            </w:r>
          </w:p>
        </w:tc>
        <w:tc>
          <w:tcPr>
            <w:tcW w:w="810" w:type="dxa"/>
            <w:vAlign w:val="center"/>
          </w:tcPr>
          <w:p w:rsidR="00AC2ECE" w:rsidRPr="000C6D0F" w:rsidRDefault="00AC2ECE" w:rsidP="00C4278D">
            <w:pPr>
              <w:tabs>
                <w:tab w:val="left" w:pos="900"/>
              </w:tabs>
              <w:jc w:val="center"/>
            </w:pPr>
            <w:r w:rsidRPr="000C6D0F">
              <w:rPr>
                <w:rFonts w:cs="Arial"/>
                <w:szCs w:val="24"/>
              </w:rPr>
              <w:t>$ 0.40</w:t>
            </w:r>
          </w:p>
        </w:tc>
        <w:tc>
          <w:tcPr>
            <w:tcW w:w="404" w:type="dxa"/>
          </w:tcPr>
          <w:p w:rsidR="00AC2ECE" w:rsidRPr="000C6D0F" w:rsidRDefault="00AC2ECE" w:rsidP="00E020F2">
            <w:pPr>
              <w:rPr>
                <w:rFonts w:cs="Arial"/>
                <w:szCs w:val="24"/>
              </w:rPr>
            </w:pPr>
          </w:p>
        </w:tc>
        <w:tc>
          <w:tcPr>
            <w:tcW w:w="3605" w:type="dxa"/>
            <w:vAlign w:val="center"/>
          </w:tcPr>
          <w:p w:rsidR="00AC2ECE" w:rsidRPr="000C6D0F" w:rsidRDefault="00AC2ECE" w:rsidP="00734718">
            <w:pPr>
              <w:ind w:left="287"/>
            </w:pPr>
            <w:r w:rsidRPr="000C6D0F">
              <w:rPr>
                <w:rFonts w:cs="Arial"/>
                <w:szCs w:val="24"/>
              </w:rPr>
              <w:t>Trainee Step 4</w:t>
            </w:r>
          </w:p>
        </w:tc>
        <w:tc>
          <w:tcPr>
            <w:tcW w:w="790" w:type="dxa"/>
            <w:vAlign w:val="center"/>
          </w:tcPr>
          <w:p w:rsidR="00AC2ECE" w:rsidRPr="000C6D0F" w:rsidRDefault="00AC2ECE" w:rsidP="00734718">
            <w:pPr>
              <w:tabs>
                <w:tab w:val="left" w:pos="900"/>
              </w:tabs>
              <w:jc w:val="center"/>
              <w:rPr>
                <w:rFonts w:cs="Arial"/>
                <w:szCs w:val="24"/>
              </w:rPr>
            </w:pPr>
            <w:r w:rsidRPr="000C6D0F">
              <w:rPr>
                <w:rFonts w:cs="Arial"/>
                <w:szCs w:val="24"/>
              </w:rPr>
              <w:t>$ 0.30</w:t>
            </w: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Line Equipment Man</w:t>
            </w:r>
          </w:p>
        </w:tc>
        <w:tc>
          <w:tcPr>
            <w:tcW w:w="810" w:type="dxa"/>
            <w:vAlign w:val="center"/>
          </w:tcPr>
          <w:p w:rsidR="005C172B" w:rsidRPr="000C6D0F" w:rsidRDefault="005C172B" w:rsidP="00C4278D">
            <w:pPr>
              <w:tabs>
                <w:tab w:val="left" w:pos="900"/>
              </w:tabs>
              <w:jc w:val="center"/>
            </w:pPr>
            <w:r w:rsidRPr="000C6D0F">
              <w:rPr>
                <w:rFonts w:cs="Arial"/>
                <w:szCs w:val="24"/>
              </w:rPr>
              <w:t>$ 0.40</w:t>
            </w:r>
          </w:p>
        </w:tc>
        <w:tc>
          <w:tcPr>
            <w:tcW w:w="404" w:type="dxa"/>
          </w:tcPr>
          <w:p w:rsidR="005C172B" w:rsidRPr="000C6D0F" w:rsidRDefault="005C172B" w:rsidP="00E020F2">
            <w:pPr>
              <w:rPr>
                <w:rFonts w:cs="Arial"/>
                <w:szCs w:val="24"/>
              </w:rPr>
            </w:pPr>
          </w:p>
        </w:tc>
        <w:tc>
          <w:tcPr>
            <w:tcW w:w="3605" w:type="dxa"/>
            <w:vAlign w:val="center"/>
          </w:tcPr>
          <w:p w:rsidR="005C172B" w:rsidRPr="000C6D0F" w:rsidRDefault="005C172B" w:rsidP="001F26A3">
            <w:pPr>
              <w:ind w:left="287"/>
            </w:pPr>
          </w:p>
        </w:tc>
        <w:tc>
          <w:tcPr>
            <w:tcW w:w="790" w:type="dxa"/>
            <w:vAlign w:val="center"/>
          </w:tcPr>
          <w:p w:rsidR="005C172B" w:rsidRPr="000C6D0F" w:rsidRDefault="005C172B" w:rsidP="00E020F2">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Leadman Pole Sprayer</w:t>
            </w:r>
          </w:p>
        </w:tc>
        <w:tc>
          <w:tcPr>
            <w:tcW w:w="810" w:type="dxa"/>
            <w:vAlign w:val="center"/>
          </w:tcPr>
          <w:p w:rsidR="005C172B" w:rsidRPr="000C6D0F" w:rsidRDefault="005C172B" w:rsidP="00F11E9F">
            <w:pPr>
              <w:tabs>
                <w:tab w:val="left" w:pos="900"/>
              </w:tabs>
              <w:jc w:val="center"/>
            </w:pPr>
            <w:r w:rsidRPr="000C6D0F">
              <w:rPr>
                <w:rFonts w:cs="Arial"/>
                <w:szCs w:val="24"/>
              </w:rPr>
              <w:t>$ 0.40</w:t>
            </w:r>
          </w:p>
        </w:tc>
        <w:tc>
          <w:tcPr>
            <w:tcW w:w="404" w:type="dxa"/>
          </w:tcPr>
          <w:p w:rsidR="005C172B" w:rsidRPr="000C6D0F" w:rsidRDefault="005C172B" w:rsidP="00F11E9F">
            <w:pPr>
              <w:tabs>
                <w:tab w:val="left" w:pos="900"/>
              </w:tabs>
              <w:jc w:val="center"/>
              <w:rPr>
                <w:rFonts w:cs="Arial"/>
                <w:szCs w:val="24"/>
              </w:rPr>
            </w:pPr>
          </w:p>
        </w:tc>
        <w:tc>
          <w:tcPr>
            <w:tcW w:w="3605" w:type="dxa"/>
          </w:tcPr>
          <w:p w:rsidR="005C172B" w:rsidRPr="000C6D0F" w:rsidRDefault="005C172B" w:rsidP="00F11E9F">
            <w:pPr>
              <w:tabs>
                <w:tab w:val="left" w:pos="900"/>
              </w:tabs>
              <w:jc w:val="center"/>
              <w:rPr>
                <w:rFonts w:cs="Arial"/>
                <w:szCs w:val="24"/>
              </w:rPr>
            </w:pPr>
          </w:p>
        </w:tc>
        <w:tc>
          <w:tcPr>
            <w:tcW w:w="790" w:type="dxa"/>
          </w:tcPr>
          <w:p w:rsidR="005C172B" w:rsidRPr="000C6D0F" w:rsidRDefault="005C172B" w:rsidP="00F11E9F">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Pole Sprayer</w:t>
            </w:r>
          </w:p>
        </w:tc>
        <w:tc>
          <w:tcPr>
            <w:tcW w:w="810" w:type="dxa"/>
            <w:vAlign w:val="center"/>
          </w:tcPr>
          <w:p w:rsidR="005C172B" w:rsidRPr="000C6D0F" w:rsidRDefault="005C172B" w:rsidP="00F11E9F">
            <w:pPr>
              <w:tabs>
                <w:tab w:val="left" w:pos="900"/>
              </w:tabs>
              <w:jc w:val="center"/>
            </w:pPr>
            <w:r w:rsidRPr="000C6D0F">
              <w:rPr>
                <w:rFonts w:cs="Arial"/>
                <w:szCs w:val="24"/>
              </w:rPr>
              <w:t>$ 0.40</w:t>
            </w:r>
          </w:p>
        </w:tc>
        <w:tc>
          <w:tcPr>
            <w:tcW w:w="404" w:type="dxa"/>
          </w:tcPr>
          <w:p w:rsidR="005C172B" w:rsidRPr="000C6D0F" w:rsidRDefault="005C172B" w:rsidP="00F11E9F">
            <w:pPr>
              <w:tabs>
                <w:tab w:val="left" w:pos="900"/>
              </w:tabs>
              <w:jc w:val="center"/>
              <w:rPr>
                <w:rFonts w:cs="Arial"/>
                <w:szCs w:val="24"/>
              </w:rPr>
            </w:pPr>
          </w:p>
        </w:tc>
        <w:tc>
          <w:tcPr>
            <w:tcW w:w="3605" w:type="dxa"/>
          </w:tcPr>
          <w:p w:rsidR="005C172B" w:rsidRPr="000C6D0F" w:rsidRDefault="005C172B" w:rsidP="00F11E9F">
            <w:pPr>
              <w:tabs>
                <w:tab w:val="left" w:pos="900"/>
              </w:tabs>
              <w:jc w:val="center"/>
              <w:rPr>
                <w:rFonts w:cs="Arial"/>
                <w:szCs w:val="24"/>
              </w:rPr>
            </w:pPr>
          </w:p>
        </w:tc>
        <w:tc>
          <w:tcPr>
            <w:tcW w:w="790" w:type="dxa"/>
          </w:tcPr>
          <w:p w:rsidR="005C172B" w:rsidRPr="000C6D0F" w:rsidRDefault="005C172B" w:rsidP="00F11E9F">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All Pole Sprayer Trainees</w:t>
            </w:r>
          </w:p>
        </w:tc>
        <w:tc>
          <w:tcPr>
            <w:tcW w:w="810" w:type="dxa"/>
            <w:vAlign w:val="center"/>
          </w:tcPr>
          <w:p w:rsidR="005C172B" w:rsidRPr="000C6D0F" w:rsidRDefault="005C172B" w:rsidP="00F11E9F">
            <w:pPr>
              <w:tabs>
                <w:tab w:val="left" w:pos="900"/>
              </w:tabs>
              <w:jc w:val="center"/>
            </w:pPr>
            <w:r w:rsidRPr="000C6D0F">
              <w:rPr>
                <w:rFonts w:cs="Arial"/>
                <w:szCs w:val="24"/>
              </w:rPr>
              <w:t>$ 0.30</w:t>
            </w:r>
          </w:p>
        </w:tc>
        <w:tc>
          <w:tcPr>
            <w:tcW w:w="404" w:type="dxa"/>
          </w:tcPr>
          <w:p w:rsidR="005C172B" w:rsidRPr="000C6D0F" w:rsidRDefault="005C172B" w:rsidP="00F11E9F">
            <w:pPr>
              <w:tabs>
                <w:tab w:val="left" w:pos="900"/>
              </w:tabs>
              <w:jc w:val="center"/>
              <w:rPr>
                <w:rFonts w:cs="Arial"/>
                <w:szCs w:val="24"/>
              </w:rPr>
            </w:pPr>
          </w:p>
        </w:tc>
        <w:tc>
          <w:tcPr>
            <w:tcW w:w="3605" w:type="dxa"/>
          </w:tcPr>
          <w:p w:rsidR="005C172B" w:rsidRPr="000C6D0F" w:rsidRDefault="005C172B" w:rsidP="00F11E9F">
            <w:pPr>
              <w:tabs>
                <w:tab w:val="left" w:pos="900"/>
              </w:tabs>
              <w:jc w:val="center"/>
              <w:rPr>
                <w:rFonts w:cs="Arial"/>
                <w:szCs w:val="24"/>
              </w:rPr>
            </w:pPr>
          </w:p>
        </w:tc>
        <w:tc>
          <w:tcPr>
            <w:tcW w:w="790" w:type="dxa"/>
          </w:tcPr>
          <w:p w:rsidR="005C172B" w:rsidRPr="000C6D0F" w:rsidRDefault="005C172B" w:rsidP="00F11E9F">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Tree Trimmer Foreman</w:t>
            </w:r>
          </w:p>
        </w:tc>
        <w:tc>
          <w:tcPr>
            <w:tcW w:w="810" w:type="dxa"/>
            <w:vAlign w:val="center"/>
          </w:tcPr>
          <w:p w:rsidR="005C172B" w:rsidRPr="000C6D0F" w:rsidRDefault="005C172B" w:rsidP="00C4278D">
            <w:pPr>
              <w:tabs>
                <w:tab w:val="left" w:pos="900"/>
              </w:tabs>
              <w:jc w:val="center"/>
            </w:pPr>
            <w:r w:rsidRPr="000C6D0F">
              <w:rPr>
                <w:rFonts w:cs="Arial"/>
                <w:szCs w:val="24"/>
              </w:rPr>
              <w:t>$ 0.30</w:t>
            </w:r>
          </w:p>
        </w:tc>
        <w:tc>
          <w:tcPr>
            <w:tcW w:w="404" w:type="dxa"/>
          </w:tcPr>
          <w:p w:rsidR="005C172B" w:rsidRPr="000C6D0F" w:rsidRDefault="005C172B" w:rsidP="00C4278D">
            <w:pPr>
              <w:tabs>
                <w:tab w:val="left" w:pos="900"/>
              </w:tabs>
              <w:jc w:val="center"/>
              <w:rPr>
                <w:rFonts w:cs="Arial"/>
                <w:szCs w:val="24"/>
              </w:rPr>
            </w:pPr>
          </w:p>
        </w:tc>
        <w:tc>
          <w:tcPr>
            <w:tcW w:w="3605" w:type="dxa"/>
          </w:tcPr>
          <w:p w:rsidR="005C172B" w:rsidRPr="000C6D0F" w:rsidRDefault="005C172B" w:rsidP="00C4278D">
            <w:pPr>
              <w:tabs>
                <w:tab w:val="left" w:pos="900"/>
              </w:tabs>
              <w:jc w:val="center"/>
              <w:rPr>
                <w:rFonts w:cs="Arial"/>
                <w:szCs w:val="24"/>
              </w:rPr>
            </w:pPr>
          </w:p>
        </w:tc>
        <w:tc>
          <w:tcPr>
            <w:tcW w:w="790" w:type="dxa"/>
          </w:tcPr>
          <w:p w:rsidR="005C172B" w:rsidRPr="000C6D0F" w:rsidRDefault="005C172B" w:rsidP="00C4278D">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Tree Trimmer</w:t>
            </w:r>
          </w:p>
        </w:tc>
        <w:tc>
          <w:tcPr>
            <w:tcW w:w="810" w:type="dxa"/>
            <w:vAlign w:val="center"/>
          </w:tcPr>
          <w:p w:rsidR="005C172B" w:rsidRPr="000C6D0F" w:rsidRDefault="005C172B" w:rsidP="00C4278D">
            <w:pPr>
              <w:tabs>
                <w:tab w:val="left" w:pos="900"/>
              </w:tabs>
              <w:jc w:val="center"/>
            </w:pPr>
            <w:r w:rsidRPr="000C6D0F">
              <w:rPr>
                <w:rFonts w:cs="Arial"/>
                <w:szCs w:val="24"/>
              </w:rPr>
              <w:t>$ 0.30</w:t>
            </w:r>
          </w:p>
        </w:tc>
        <w:tc>
          <w:tcPr>
            <w:tcW w:w="404" w:type="dxa"/>
          </w:tcPr>
          <w:p w:rsidR="005C172B" w:rsidRPr="000C6D0F" w:rsidRDefault="005C172B" w:rsidP="00C4278D">
            <w:pPr>
              <w:tabs>
                <w:tab w:val="left" w:pos="900"/>
              </w:tabs>
              <w:jc w:val="center"/>
              <w:rPr>
                <w:rFonts w:cs="Arial"/>
                <w:szCs w:val="24"/>
              </w:rPr>
            </w:pPr>
          </w:p>
        </w:tc>
        <w:tc>
          <w:tcPr>
            <w:tcW w:w="3605" w:type="dxa"/>
          </w:tcPr>
          <w:p w:rsidR="005C172B" w:rsidRPr="000C6D0F" w:rsidRDefault="005C172B" w:rsidP="00C4278D">
            <w:pPr>
              <w:tabs>
                <w:tab w:val="left" w:pos="900"/>
              </w:tabs>
              <w:jc w:val="center"/>
              <w:rPr>
                <w:rFonts w:cs="Arial"/>
                <w:szCs w:val="24"/>
              </w:rPr>
            </w:pPr>
          </w:p>
        </w:tc>
        <w:tc>
          <w:tcPr>
            <w:tcW w:w="790" w:type="dxa"/>
          </w:tcPr>
          <w:p w:rsidR="005C172B" w:rsidRPr="000C6D0F" w:rsidRDefault="005C172B" w:rsidP="00C4278D">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All Tree Trimmer Trainees</w:t>
            </w:r>
          </w:p>
        </w:tc>
        <w:tc>
          <w:tcPr>
            <w:tcW w:w="810" w:type="dxa"/>
            <w:vAlign w:val="center"/>
          </w:tcPr>
          <w:p w:rsidR="005C172B" w:rsidRPr="000C6D0F" w:rsidRDefault="005C172B" w:rsidP="00C4278D">
            <w:pPr>
              <w:tabs>
                <w:tab w:val="left" w:pos="900"/>
              </w:tabs>
              <w:jc w:val="center"/>
            </w:pPr>
            <w:r w:rsidRPr="000C6D0F">
              <w:rPr>
                <w:rFonts w:cs="Arial"/>
                <w:szCs w:val="24"/>
              </w:rPr>
              <w:t>$ 0.30</w:t>
            </w:r>
          </w:p>
        </w:tc>
        <w:tc>
          <w:tcPr>
            <w:tcW w:w="404" w:type="dxa"/>
          </w:tcPr>
          <w:p w:rsidR="005C172B" w:rsidRPr="000C6D0F" w:rsidRDefault="005C172B" w:rsidP="00C4278D">
            <w:pPr>
              <w:tabs>
                <w:tab w:val="left" w:pos="900"/>
              </w:tabs>
              <w:jc w:val="center"/>
              <w:rPr>
                <w:rFonts w:cs="Arial"/>
                <w:szCs w:val="24"/>
              </w:rPr>
            </w:pPr>
          </w:p>
        </w:tc>
        <w:tc>
          <w:tcPr>
            <w:tcW w:w="3605" w:type="dxa"/>
          </w:tcPr>
          <w:p w:rsidR="005C172B" w:rsidRPr="000C6D0F" w:rsidRDefault="005C172B" w:rsidP="00C4278D">
            <w:pPr>
              <w:tabs>
                <w:tab w:val="left" w:pos="900"/>
              </w:tabs>
              <w:jc w:val="center"/>
              <w:rPr>
                <w:rFonts w:cs="Arial"/>
                <w:szCs w:val="24"/>
              </w:rPr>
            </w:pPr>
          </w:p>
        </w:tc>
        <w:tc>
          <w:tcPr>
            <w:tcW w:w="790" w:type="dxa"/>
          </w:tcPr>
          <w:p w:rsidR="005C172B" w:rsidRPr="000C6D0F" w:rsidRDefault="005C172B" w:rsidP="00C4278D">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C4278D">
            <w:pPr>
              <w:widowControl/>
              <w:tabs>
                <w:tab w:val="left" w:pos="900"/>
              </w:tabs>
              <w:autoSpaceDE/>
              <w:autoSpaceDN/>
              <w:adjustRightInd/>
              <w:rPr>
                <w:rFonts w:cs="Arial"/>
                <w:szCs w:val="24"/>
              </w:rPr>
            </w:pPr>
            <w:r w:rsidRPr="000C6D0F">
              <w:rPr>
                <w:rFonts w:cs="Arial"/>
                <w:szCs w:val="24"/>
              </w:rPr>
              <w:t>Tree Trimmer Groundman</w:t>
            </w:r>
          </w:p>
        </w:tc>
        <w:tc>
          <w:tcPr>
            <w:tcW w:w="810" w:type="dxa"/>
            <w:vAlign w:val="center"/>
          </w:tcPr>
          <w:p w:rsidR="005C172B" w:rsidRPr="000C6D0F" w:rsidRDefault="005C172B" w:rsidP="00C4278D">
            <w:pPr>
              <w:tabs>
                <w:tab w:val="left" w:pos="900"/>
              </w:tabs>
              <w:jc w:val="center"/>
              <w:rPr>
                <w:rFonts w:cs="Arial"/>
                <w:szCs w:val="24"/>
              </w:rPr>
            </w:pPr>
            <w:r w:rsidRPr="000C6D0F">
              <w:rPr>
                <w:rFonts w:cs="Arial"/>
                <w:szCs w:val="24"/>
              </w:rPr>
              <w:t>$ 0.30</w:t>
            </w:r>
          </w:p>
        </w:tc>
        <w:tc>
          <w:tcPr>
            <w:tcW w:w="404" w:type="dxa"/>
          </w:tcPr>
          <w:p w:rsidR="005C172B" w:rsidRPr="000C6D0F" w:rsidRDefault="005C172B" w:rsidP="00C4278D">
            <w:pPr>
              <w:tabs>
                <w:tab w:val="left" w:pos="900"/>
              </w:tabs>
              <w:jc w:val="center"/>
              <w:rPr>
                <w:rFonts w:cs="Arial"/>
                <w:szCs w:val="24"/>
              </w:rPr>
            </w:pPr>
          </w:p>
        </w:tc>
        <w:tc>
          <w:tcPr>
            <w:tcW w:w="3605" w:type="dxa"/>
          </w:tcPr>
          <w:p w:rsidR="005C172B" w:rsidRPr="000C6D0F" w:rsidRDefault="005C172B" w:rsidP="00C4278D">
            <w:pPr>
              <w:tabs>
                <w:tab w:val="left" w:pos="900"/>
              </w:tabs>
              <w:jc w:val="center"/>
              <w:rPr>
                <w:rFonts w:cs="Arial"/>
                <w:szCs w:val="24"/>
              </w:rPr>
            </w:pPr>
          </w:p>
        </w:tc>
        <w:tc>
          <w:tcPr>
            <w:tcW w:w="790" w:type="dxa"/>
          </w:tcPr>
          <w:p w:rsidR="005C172B" w:rsidRPr="000C6D0F" w:rsidRDefault="005C172B" w:rsidP="00C4278D">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E15343">
            <w:pPr>
              <w:widowControl/>
              <w:tabs>
                <w:tab w:val="left" w:pos="900"/>
              </w:tabs>
              <w:autoSpaceDE/>
              <w:autoSpaceDN/>
              <w:adjustRightInd/>
              <w:rPr>
                <w:rFonts w:cs="Arial"/>
                <w:szCs w:val="24"/>
              </w:rPr>
            </w:pPr>
            <w:r w:rsidRPr="000C6D0F">
              <w:rPr>
                <w:rFonts w:cs="Arial"/>
                <w:szCs w:val="24"/>
              </w:rPr>
              <w:t>Powderman</w:t>
            </w:r>
          </w:p>
        </w:tc>
        <w:tc>
          <w:tcPr>
            <w:tcW w:w="810" w:type="dxa"/>
            <w:vAlign w:val="center"/>
          </w:tcPr>
          <w:p w:rsidR="005C172B" w:rsidRPr="000C6D0F" w:rsidRDefault="005C172B" w:rsidP="00E15343">
            <w:pPr>
              <w:tabs>
                <w:tab w:val="left" w:pos="900"/>
              </w:tabs>
              <w:jc w:val="center"/>
            </w:pPr>
            <w:r w:rsidRPr="000C6D0F">
              <w:rPr>
                <w:rFonts w:cs="Arial"/>
                <w:szCs w:val="24"/>
              </w:rPr>
              <w:t>$ 0.30</w:t>
            </w:r>
          </w:p>
        </w:tc>
        <w:tc>
          <w:tcPr>
            <w:tcW w:w="404" w:type="dxa"/>
          </w:tcPr>
          <w:p w:rsidR="005C172B" w:rsidRPr="000C6D0F" w:rsidRDefault="005C172B" w:rsidP="00E15343">
            <w:pPr>
              <w:tabs>
                <w:tab w:val="left" w:pos="900"/>
              </w:tabs>
              <w:jc w:val="center"/>
              <w:rPr>
                <w:rFonts w:cs="Arial"/>
                <w:szCs w:val="24"/>
              </w:rPr>
            </w:pPr>
          </w:p>
        </w:tc>
        <w:tc>
          <w:tcPr>
            <w:tcW w:w="3605" w:type="dxa"/>
          </w:tcPr>
          <w:p w:rsidR="005C172B" w:rsidRPr="000C6D0F" w:rsidRDefault="005C172B" w:rsidP="00E15343">
            <w:pPr>
              <w:tabs>
                <w:tab w:val="left" w:pos="900"/>
              </w:tabs>
              <w:jc w:val="center"/>
              <w:rPr>
                <w:rFonts w:cs="Arial"/>
                <w:szCs w:val="24"/>
              </w:rPr>
            </w:pPr>
          </w:p>
        </w:tc>
        <w:tc>
          <w:tcPr>
            <w:tcW w:w="790" w:type="dxa"/>
          </w:tcPr>
          <w:p w:rsidR="005C172B" w:rsidRPr="000C6D0F" w:rsidRDefault="005C172B" w:rsidP="00E15343">
            <w:pPr>
              <w:tabs>
                <w:tab w:val="left" w:pos="900"/>
              </w:tabs>
              <w:jc w:val="center"/>
              <w:rPr>
                <w:rFonts w:cs="Arial"/>
                <w:szCs w:val="24"/>
              </w:rPr>
            </w:pPr>
          </w:p>
        </w:tc>
      </w:tr>
      <w:tr w:rsidR="005C172B" w:rsidRPr="000C6D0F" w:rsidTr="00AD6399">
        <w:trPr>
          <w:trHeight w:hRule="exact" w:val="317"/>
          <w:jc w:val="center"/>
        </w:trPr>
        <w:tc>
          <w:tcPr>
            <w:tcW w:w="3809" w:type="dxa"/>
            <w:noWrap/>
            <w:vAlign w:val="center"/>
          </w:tcPr>
          <w:p w:rsidR="005C172B" w:rsidRPr="000C6D0F" w:rsidRDefault="005C172B" w:rsidP="00E15343">
            <w:pPr>
              <w:widowControl/>
              <w:tabs>
                <w:tab w:val="left" w:pos="900"/>
              </w:tabs>
              <w:autoSpaceDE/>
              <w:autoSpaceDN/>
              <w:adjustRightInd/>
              <w:rPr>
                <w:rFonts w:cs="Arial"/>
                <w:szCs w:val="24"/>
              </w:rPr>
            </w:pPr>
            <w:r w:rsidRPr="000C6D0F">
              <w:rPr>
                <w:rFonts w:cs="Arial"/>
                <w:szCs w:val="24"/>
              </w:rPr>
              <w:t>Groundman</w:t>
            </w:r>
          </w:p>
        </w:tc>
        <w:tc>
          <w:tcPr>
            <w:tcW w:w="810" w:type="dxa"/>
            <w:vAlign w:val="center"/>
          </w:tcPr>
          <w:p w:rsidR="005C172B" w:rsidRPr="000C6D0F" w:rsidRDefault="005C172B" w:rsidP="00E15343">
            <w:pPr>
              <w:tabs>
                <w:tab w:val="left" w:pos="900"/>
              </w:tabs>
              <w:jc w:val="center"/>
            </w:pPr>
            <w:r w:rsidRPr="000C6D0F">
              <w:rPr>
                <w:rFonts w:cs="Arial"/>
                <w:szCs w:val="24"/>
              </w:rPr>
              <w:t>$ 0.30</w:t>
            </w:r>
          </w:p>
        </w:tc>
        <w:tc>
          <w:tcPr>
            <w:tcW w:w="404" w:type="dxa"/>
          </w:tcPr>
          <w:p w:rsidR="005C172B" w:rsidRPr="000C6D0F" w:rsidRDefault="005C172B" w:rsidP="00E15343">
            <w:pPr>
              <w:tabs>
                <w:tab w:val="left" w:pos="900"/>
              </w:tabs>
              <w:jc w:val="center"/>
              <w:rPr>
                <w:rFonts w:cs="Arial"/>
                <w:szCs w:val="24"/>
              </w:rPr>
            </w:pPr>
          </w:p>
        </w:tc>
        <w:tc>
          <w:tcPr>
            <w:tcW w:w="3605" w:type="dxa"/>
          </w:tcPr>
          <w:p w:rsidR="005C172B" w:rsidRPr="000C6D0F" w:rsidRDefault="005C172B" w:rsidP="00E15343">
            <w:pPr>
              <w:tabs>
                <w:tab w:val="left" w:pos="900"/>
              </w:tabs>
              <w:jc w:val="center"/>
              <w:rPr>
                <w:rFonts w:cs="Arial"/>
                <w:szCs w:val="24"/>
              </w:rPr>
            </w:pPr>
          </w:p>
        </w:tc>
        <w:tc>
          <w:tcPr>
            <w:tcW w:w="790" w:type="dxa"/>
          </w:tcPr>
          <w:p w:rsidR="005C172B" w:rsidRPr="000C6D0F" w:rsidRDefault="005C172B" w:rsidP="00E15343">
            <w:pPr>
              <w:tabs>
                <w:tab w:val="left" w:pos="900"/>
              </w:tabs>
              <w:jc w:val="center"/>
              <w:rPr>
                <w:rFonts w:cs="Arial"/>
                <w:szCs w:val="24"/>
              </w:rPr>
            </w:pPr>
          </w:p>
        </w:tc>
      </w:tr>
    </w:tbl>
    <w:p w:rsidR="00380195" w:rsidRPr="000C6D0F" w:rsidRDefault="00380195" w:rsidP="007C2851">
      <w:pPr>
        <w:widowControl/>
        <w:tabs>
          <w:tab w:val="left" w:pos="900"/>
        </w:tabs>
        <w:jc w:val="both"/>
        <w:rPr>
          <w:rFonts w:cs="Arial"/>
          <w:bCs/>
        </w:rPr>
      </w:pPr>
    </w:p>
    <w:p w:rsidR="00AB3F67" w:rsidRPr="000C6D0F" w:rsidRDefault="00B00598" w:rsidP="007C2851">
      <w:pPr>
        <w:widowControl/>
        <w:tabs>
          <w:tab w:val="left" w:pos="900"/>
        </w:tabs>
        <w:jc w:val="both"/>
        <w:rPr>
          <w:rFonts w:cs="Arial"/>
          <w:bCs/>
        </w:rPr>
      </w:pPr>
      <w:r w:rsidRPr="000C6D0F">
        <w:rPr>
          <w:rFonts w:cs="Arial"/>
          <w:bCs/>
        </w:rPr>
        <w:lastRenderedPageBreak/>
        <w:t>The failure of an individual Employer to make all payments provided for, including liquidated damages in accordance with the Trust’s Policy for Collection of Employer Contributions for late payments within the time specified in accordance with the Trust’s Policy for Collection of Employer Contributions, shall be a breach of this Agreement.</w:t>
      </w:r>
      <w:r w:rsidR="00442734" w:rsidRPr="000C6D0F">
        <w:rPr>
          <w:rFonts w:cs="Arial"/>
          <w:bCs/>
        </w:rPr>
        <w:t xml:space="preserve"> </w:t>
      </w:r>
      <w:r w:rsidRPr="000C6D0F">
        <w:rPr>
          <w:rFonts w:cs="Arial"/>
          <w:bCs/>
        </w:rPr>
        <w:t>All costs incurred in an attempt to collect such payments and damages shall be borne by the Employer.</w:t>
      </w:r>
    </w:p>
    <w:p w:rsidR="00804957" w:rsidRPr="00804957" w:rsidRDefault="00804957" w:rsidP="00F20BFE">
      <w:pPr>
        <w:widowControl/>
        <w:tabs>
          <w:tab w:val="left" w:pos="900"/>
        </w:tabs>
        <w:jc w:val="both"/>
        <w:rPr>
          <w:rFonts w:cs="Arial"/>
          <w:bCs/>
          <w:szCs w:val="24"/>
        </w:rPr>
      </w:pPr>
    </w:p>
    <w:p w:rsidR="00BF0484" w:rsidRDefault="00BF0484" w:rsidP="00F20BFE">
      <w:pPr>
        <w:widowControl/>
        <w:tabs>
          <w:tab w:val="left" w:pos="900"/>
        </w:tabs>
        <w:jc w:val="both"/>
        <w:rPr>
          <w:rFonts w:cs="Arial"/>
        </w:rPr>
      </w:pPr>
      <w:r w:rsidRPr="002C2AD5">
        <w:rPr>
          <w:rFonts w:cs="Arial"/>
          <w:b/>
          <w:bCs/>
          <w:szCs w:val="24"/>
        </w:rPr>
        <w:t>6.1</w:t>
      </w:r>
      <w:r w:rsidR="007C2851" w:rsidRPr="002C2AD5">
        <w:rPr>
          <w:rFonts w:cs="Arial"/>
          <w:b/>
          <w:bCs/>
          <w:szCs w:val="24"/>
        </w:rPr>
        <w:t>3</w:t>
      </w:r>
      <w:r w:rsidRPr="002C2AD5">
        <w:rPr>
          <w:rFonts w:cs="Arial"/>
          <w:b/>
          <w:bCs/>
          <w:szCs w:val="24"/>
        </w:rPr>
        <w:tab/>
      </w:r>
      <w:r w:rsidR="00051DF7" w:rsidRPr="00F20BFE">
        <w:rPr>
          <w:rFonts w:cs="Arial"/>
          <w:smallCaps/>
          <w:u w:val="single"/>
        </w:rPr>
        <w:t>Administrative Maintenance Fund</w:t>
      </w:r>
      <w:r w:rsidR="00F20BFE">
        <w:rPr>
          <w:rFonts w:cs="Arial"/>
          <w:smallCaps/>
        </w:rPr>
        <w:t xml:space="preserve"> – </w:t>
      </w:r>
      <w:r w:rsidRPr="002C2AD5">
        <w:rPr>
          <w:rFonts w:cs="Arial"/>
        </w:rPr>
        <w:t xml:space="preserve">All </w:t>
      </w:r>
      <w:r w:rsidR="009C2F72" w:rsidRPr="002C2AD5">
        <w:rPr>
          <w:rFonts w:cs="Arial"/>
        </w:rPr>
        <w:t>E</w:t>
      </w:r>
      <w:r w:rsidRPr="002C2AD5">
        <w:rPr>
          <w:rFonts w:cs="Arial"/>
        </w:rPr>
        <w:t xml:space="preserve">mployers signatory to this </w:t>
      </w:r>
      <w:r w:rsidR="009C2F72" w:rsidRPr="002C2AD5">
        <w:rPr>
          <w:rFonts w:cs="Arial"/>
        </w:rPr>
        <w:t>L</w:t>
      </w:r>
      <w:r w:rsidRPr="002C2AD5">
        <w:rPr>
          <w:rFonts w:cs="Arial"/>
        </w:rPr>
        <w:t xml:space="preserve">abor </w:t>
      </w:r>
      <w:r w:rsidR="009C2F72" w:rsidRPr="002C2AD5">
        <w:rPr>
          <w:rFonts w:cs="Arial"/>
        </w:rPr>
        <w:t>A</w:t>
      </w:r>
      <w:r w:rsidRPr="002C2AD5">
        <w:rPr>
          <w:rFonts w:cs="Arial"/>
        </w:rPr>
        <w:t xml:space="preserve">greement shall contribute </w:t>
      </w:r>
      <w:r w:rsidR="0080724D" w:rsidRPr="002C2AD5">
        <w:rPr>
          <w:rFonts w:cs="Arial"/>
        </w:rPr>
        <w:t>one-quarter percent (</w:t>
      </w:r>
      <w:r w:rsidRPr="002C2AD5">
        <w:rPr>
          <w:rFonts w:cs="Arial"/>
        </w:rPr>
        <w:t>.25%</w:t>
      </w:r>
      <w:r w:rsidR="0080724D" w:rsidRPr="002C2AD5">
        <w:rPr>
          <w:rFonts w:cs="Arial"/>
        </w:rPr>
        <w:t xml:space="preserve">) </w:t>
      </w:r>
      <w:r w:rsidRPr="002C2AD5">
        <w:rPr>
          <w:rFonts w:cs="Arial"/>
        </w:rPr>
        <w:t xml:space="preserve">of their gross monthly payroll payable to the Administrative Maintenance Fund for each hour worked by each employee covered by this </w:t>
      </w:r>
      <w:r w:rsidR="009C2F72" w:rsidRPr="002C2AD5">
        <w:rPr>
          <w:rFonts w:cs="Arial"/>
        </w:rPr>
        <w:t>A</w:t>
      </w:r>
      <w:r w:rsidRPr="002C2AD5">
        <w:rPr>
          <w:rFonts w:cs="Arial"/>
        </w:rPr>
        <w:t>greement.</w:t>
      </w:r>
      <w:r w:rsidR="00442734">
        <w:rPr>
          <w:rFonts w:cs="Arial"/>
        </w:rPr>
        <w:t xml:space="preserve"> </w:t>
      </w:r>
      <w:r w:rsidRPr="002C2AD5">
        <w:rPr>
          <w:rFonts w:cs="Arial"/>
        </w:rPr>
        <w:t xml:space="preserve">The monies are for the purpose of administration of the </w:t>
      </w:r>
      <w:r w:rsidR="009C2F72" w:rsidRPr="002C2AD5">
        <w:rPr>
          <w:rFonts w:cs="Arial"/>
        </w:rPr>
        <w:t>C</w:t>
      </w:r>
      <w:r w:rsidRPr="002C2AD5">
        <w:rPr>
          <w:rFonts w:cs="Arial"/>
        </w:rPr>
        <w:t xml:space="preserve">ollective </w:t>
      </w:r>
      <w:r w:rsidR="009C2F72" w:rsidRPr="002C2AD5">
        <w:rPr>
          <w:rFonts w:cs="Arial"/>
        </w:rPr>
        <w:t>B</w:t>
      </w:r>
      <w:r w:rsidRPr="002C2AD5">
        <w:rPr>
          <w:rFonts w:cs="Arial"/>
        </w:rPr>
        <w:t xml:space="preserve">argaining </w:t>
      </w:r>
      <w:r w:rsidR="009C2F72" w:rsidRPr="002C2AD5">
        <w:rPr>
          <w:rFonts w:cs="Arial"/>
        </w:rPr>
        <w:t>A</w:t>
      </w:r>
      <w:r w:rsidRPr="002C2AD5">
        <w:rPr>
          <w:rFonts w:cs="Arial"/>
        </w:rPr>
        <w:t xml:space="preserve">greement, grievance handling, and all other management duties and responsibilities pursuant to this </w:t>
      </w:r>
      <w:r w:rsidR="00567FA8" w:rsidRPr="002C2AD5">
        <w:rPr>
          <w:rFonts w:cs="Arial"/>
        </w:rPr>
        <w:t>A</w:t>
      </w:r>
      <w:r w:rsidRPr="002C2AD5">
        <w:rPr>
          <w:rFonts w:cs="Arial"/>
        </w:rPr>
        <w:t>greement.</w:t>
      </w:r>
      <w:r w:rsidR="00442734">
        <w:rPr>
          <w:rFonts w:cs="Arial"/>
        </w:rPr>
        <w:t xml:space="preserve"> </w:t>
      </w:r>
      <w:r w:rsidRPr="002C2AD5">
        <w:rPr>
          <w:rFonts w:cs="Arial"/>
        </w:rPr>
        <w:t xml:space="preserve">The Administrative Maintenance Fund contribution shall be submitted with all other fringe benefits covered in the </w:t>
      </w:r>
      <w:r w:rsidR="00567FA8" w:rsidRPr="002C2AD5">
        <w:rPr>
          <w:rFonts w:cs="Arial"/>
        </w:rPr>
        <w:t>L</w:t>
      </w:r>
      <w:r w:rsidRPr="002C2AD5">
        <w:rPr>
          <w:rFonts w:cs="Arial"/>
        </w:rPr>
        <w:t xml:space="preserve">abor </w:t>
      </w:r>
      <w:r w:rsidR="00567FA8" w:rsidRPr="002C2AD5">
        <w:rPr>
          <w:rFonts w:cs="Arial"/>
        </w:rPr>
        <w:t>A</w:t>
      </w:r>
      <w:r w:rsidRPr="002C2AD5">
        <w:rPr>
          <w:rFonts w:cs="Arial"/>
        </w:rPr>
        <w:t>greement by the 15</w:t>
      </w:r>
      <w:r w:rsidRPr="002C2AD5">
        <w:rPr>
          <w:rFonts w:cs="Arial"/>
          <w:vertAlign w:val="superscript"/>
        </w:rPr>
        <w:t>th</w:t>
      </w:r>
      <w:r w:rsidRPr="002C2AD5">
        <w:rPr>
          <w:rFonts w:cs="Arial"/>
        </w:rPr>
        <w:t xml:space="preserve"> of the month.</w:t>
      </w:r>
      <w:r w:rsidR="00442734">
        <w:rPr>
          <w:rFonts w:cs="Arial"/>
        </w:rPr>
        <w:t xml:space="preserve"> </w:t>
      </w:r>
      <w:r w:rsidRPr="002C2AD5">
        <w:rPr>
          <w:rFonts w:cs="Arial"/>
        </w:rPr>
        <w:t>This fund shall be administered solely by the Northwest Line Constructors Chapter and will not be used to the detriment of the Local Union or the IBEW.</w:t>
      </w:r>
      <w:r w:rsidR="00442734">
        <w:rPr>
          <w:rFonts w:cs="Arial"/>
        </w:rPr>
        <w:t xml:space="preserve"> </w:t>
      </w:r>
      <w:r w:rsidRPr="002C2AD5">
        <w:rPr>
          <w:rFonts w:cs="Arial"/>
        </w:rPr>
        <w:t>Enforcement for delinquent payments to this fund shall be the sole responsibility of the fund.</w:t>
      </w:r>
    </w:p>
    <w:p w:rsidR="00E655AC" w:rsidRDefault="00E655AC" w:rsidP="00BA561C">
      <w:pPr>
        <w:tabs>
          <w:tab w:val="left" w:pos="900"/>
        </w:tabs>
        <w:jc w:val="both"/>
        <w:rPr>
          <w:rFonts w:cs="Arial"/>
        </w:rPr>
      </w:pPr>
    </w:p>
    <w:p w:rsidR="00E655AC" w:rsidRPr="000C6D0F" w:rsidRDefault="00E655AC" w:rsidP="006B1F27">
      <w:pPr>
        <w:tabs>
          <w:tab w:val="left" w:pos="900"/>
        </w:tabs>
        <w:jc w:val="both"/>
        <w:rPr>
          <w:rFonts w:cs="Arial"/>
        </w:rPr>
      </w:pPr>
      <w:r w:rsidRPr="000C6D0F">
        <w:rPr>
          <w:rFonts w:cs="Arial"/>
          <w:b/>
        </w:rPr>
        <w:t>6.14</w:t>
      </w:r>
      <w:r w:rsidRPr="000C6D0F">
        <w:rPr>
          <w:rFonts w:cs="Arial"/>
          <w:b/>
        </w:rPr>
        <w:tab/>
      </w:r>
      <w:r w:rsidRPr="00F20BFE">
        <w:rPr>
          <w:rFonts w:cs="Arial"/>
          <w:smallCaps/>
          <w:u w:val="single"/>
        </w:rPr>
        <w:t>Electronic Reporting of Benefits</w:t>
      </w:r>
      <w:r w:rsidR="00F20BFE">
        <w:rPr>
          <w:rFonts w:cs="Arial"/>
          <w:smallCaps/>
        </w:rPr>
        <w:t xml:space="preserve"> – </w:t>
      </w:r>
      <w:r w:rsidR="000C6D0F" w:rsidRPr="000C6D0F">
        <w:rPr>
          <w:rFonts w:cs="Arial"/>
        </w:rPr>
        <w:t>T</w:t>
      </w:r>
      <w:r w:rsidRPr="000C6D0F">
        <w:rPr>
          <w:rFonts w:cs="Arial"/>
        </w:rPr>
        <w:t>he parties agree that payroll reports and benefits may</w:t>
      </w:r>
      <w:r w:rsidR="00470795">
        <w:rPr>
          <w:rFonts w:cs="Arial"/>
        </w:rPr>
        <w:t xml:space="preserve"> </w:t>
      </w:r>
      <w:r w:rsidRPr="000C6D0F">
        <w:rPr>
          <w:rFonts w:cs="Arial"/>
        </w:rPr>
        <w:t>be collected by the assigned collection agent through the process of electronic submission.</w:t>
      </w:r>
    </w:p>
    <w:p w:rsidR="00F35B66" w:rsidRPr="002C2AD5" w:rsidRDefault="00F35B66" w:rsidP="008A768D">
      <w:pPr>
        <w:widowControl/>
        <w:tabs>
          <w:tab w:val="left" w:pos="900"/>
        </w:tabs>
        <w:spacing w:line="360" w:lineRule="auto"/>
        <w:rPr>
          <w:rFonts w:cs="Arial"/>
          <w:bCs/>
          <w:szCs w:val="24"/>
        </w:rPr>
      </w:pPr>
    </w:p>
    <w:p w:rsidR="00BF0484" w:rsidRPr="002C2AD5" w:rsidRDefault="00BF0484" w:rsidP="00AD6FF0">
      <w:pPr>
        <w:pStyle w:val="Heading1"/>
      </w:pPr>
      <w:bookmarkStart w:id="69" w:name="_Toc254866944"/>
      <w:bookmarkStart w:id="70" w:name="_Toc254869120"/>
      <w:bookmarkStart w:id="71" w:name="_Toc254869263"/>
      <w:bookmarkStart w:id="72" w:name="_Toc254869437"/>
      <w:bookmarkStart w:id="73" w:name="_Toc350092231"/>
      <w:r w:rsidRPr="002C2AD5">
        <w:t>A</w:t>
      </w:r>
      <w:r w:rsidR="00AD6FF0" w:rsidRPr="002C2AD5">
        <w:t>rticle</w:t>
      </w:r>
      <w:r w:rsidRPr="002C2AD5">
        <w:t xml:space="preserve"> VII</w:t>
      </w:r>
      <w:bookmarkEnd w:id="69"/>
      <w:bookmarkEnd w:id="70"/>
      <w:bookmarkEnd w:id="71"/>
      <w:bookmarkEnd w:id="72"/>
      <w:bookmarkEnd w:id="73"/>
    </w:p>
    <w:p w:rsidR="00BF0484" w:rsidRPr="002C2AD5" w:rsidRDefault="00BF0484" w:rsidP="00AD6FF0">
      <w:pPr>
        <w:pStyle w:val="Heading2"/>
      </w:pPr>
      <w:bookmarkStart w:id="74" w:name="_Toc162412419"/>
      <w:bookmarkStart w:id="75" w:name="_Toc254866945"/>
      <w:bookmarkStart w:id="76" w:name="_Toc254869121"/>
      <w:bookmarkStart w:id="77" w:name="_Toc350092232"/>
      <w:r w:rsidRPr="002C2AD5">
        <w:t>Headquarters</w:t>
      </w:r>
      <w:bookmarkEnd w:id="74"/>
      <w:bookmarkEnd w:id="75"/>
      <w:bookmarkEnd w:id="76"/>
      <w:bookmarkEnd w:id="77"/>
    </w:p>
    <w:p w:rsidR="00BF0484" w:rsidRPr="002C2AD5" w:rsidRDefault="00BF0484" w:rsidP="00BA561C">
      <w:pPr>
        <w:widowControl/>
        <w:tabs>
          <w:tab w:val="left" w:pos="900"/>
        </w:tabs>
        <w:jc w:val="both"/>
        <w:rPr>
          <w:rFonts w:cs="Arial"/>
          <w:szCs w:val="24"/>
        </w:rPr>
      </w:pPr>
    </w:p>
    <w:p w:rsidR="00AD6FF0" w:rsidRPr="002C2AD5" w:rsidRDefault="00BF0484" w:rsidP="00AD6FF0">
      <w:pPr>
        <w:widowControl/>
        <w:tabs>
          <w:tab w:val="left" w:pos="900"/>
        </w:tabs>
        <w:jc w:val="both"/>
        <w:rPr>
          <w:rFonts w:cs="Arial"/>
          <w:szCs w:val="24"/>
        </w:rPr>
      </w:pPr>
      <w:r w:rsidRPr="002C2AD5">
        <w:rPr>
          <w:rFonts w:cs="Arial"/>
          <w:b/>
          <w:szCs w:val="24"/>
        </w:rPr>
        <w:t>7.1</w:t>
      </w:r>
      <w:r w:rsidRPr="002C2AD5">
        <w:rPr>
          <w:rFonts w:cs="Arial"/>
          <w:szCs w:val="24"/>
        </w:rPr>
        <w:tab/>
      </w:r>
      <w:r w:rsidRPr="00F20BFE">
        <w:rPr>
          <w:rFonts w:cs="Arial"/>
          <w:smallCaps/>
          <w:szCs w:val="24"/>
          <w:u w:val="single"/>
        </w:rPr>
        <w:t xml:space="preserve">Pre-job </w:t>
      </w:r>
      <w:r w:rsidRPr="006303BC">
        <w:rPr>
          <w:rFonts w:cs="Arial"/>
          <w:smallCaps/>
          <w:szCs w:val="24"/>
          <w:u w:val="single"/>
        </w:rPr>
        <w:t>Conferences (not pre-bid conferences)</w:t>
      </w:r>
      <w:r w:rsidR="006303BC">
        <w:rPr>
          <w:rFonts w:cs="Arial"/>
          <w:smallCaps/>
          <w:szCs w:val="24"/>
        </w:rPr>
        <w:t xml:space="preserve"> – </w:t>
      </w:r>
      <w:r w:rsidRPr="002C2AD5">
        <w:rPr>
          <w:rFonts w:cs="Arial"/>
          <w:szCs w:val="24"/>
        </w:rPr>
        <w:t>Prior to the start of any job, a Pre-job Conference shall be held with the Local Union having jurisdiction.</w:t>
      </w:r>
    </w:p>
    <w:p w:rsidR="00AD6FF0" w:rsidRPr="002C2AD5" w:rsidRDefault="00AD6FF0" w:rsidP="00AD6FF0">
      <w:pPr>
        <w:widowControl/>
        <w:tabs>
          <w:tab w:val="left" w:pos="900"/>
        </w:tabs>
        <w:jc w:val="both"/>
        <w:rPr>
          <w:rFonts w:cs="Arial"/>
          <w:szCs w:val="24"/>
        </w:rPr>
      </w:pPr>
    </w:p>
    <w:p w:rsidR="00BF0484" w:rsidRPr="002C2AD5" w:rsidRDefault="00BF0484" w:rsidP="00AD6FF0">
      <w:pPr>
        <w:widowControl/>
        <w:tabs>
          <w:tab w:val="left" w:pos="900"/>
        </w:tabs>
        <w:jc w:val="both"/>
        <w:rPr>
          <w:rFonts w:cs="Arial"/>
          <w:szCs w:val="24"/>
        </w:rPr>
      </w:pPr>
      <w:r w:rsidRPr="002C2AD5">
        <w:rPr>
          <w:rFonts w:cs="Arial"/>
          <w:b/>
          <w:szCs w:val="24"/>
        </w:rPr>
        <w:t>7.2</w:t>
      </w:r>
      <w:r w:rsidRPr="002C2AD5">
        <w:rPr>
          <w:rFonts w:cs="Arial"/>
          <w:szCs w:val="24"/>
        </w:rPr>
        <w:tab/>
        <w:t>The Contractor shall notify the Local Union, in writing or by fax, in whose jurisdiction the work is to be performed the following information: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1.</w:t>
      </w:r>
      <w:r w:rsidRPr="002C2AD5">
        <w:rPr>
          <w:rFonts w:cs="Arial"/>
          <w:szCs w:val="24"/>
        </w:rPr>
        <w:tab/>
        <w:t>Locations of job and reporting headquarter</w:t>
      </w:r>
      <w:r w:rsidR="00EA3BEF" w:rsidRPr="002C2AD5">
        <w:rPr>
          <w:rFonts w:cs="Arial"/>
          <w:szCs w:val="24"/>
        </w:rPr>
        <w:t>s</w:t>
      </w:r>
      <w:r w:rsidRPr="002C2AD5">
        <w:rPr>
          <w:rFonts w:cs="Arial"/>
          <w:szCs w:val="24"/>
        </w:rPr>
        <w:t>;</w:t>
      </w:r>
    </w:p>
    <w:p w:rsidR="00BF0484" w:rsidRPr="002C2AD5" w:rsidRDefault="00BF0484" w:rsidP="00BA561C">
      <w:pPr>
        <w:widowControl/>
        <w:tabs>
          <w:tab w:val="left" w:pos="900"/>
        </w:tabs>
        <w:jc w:val="both"/>
        <w:rPr>
          <w:rFonts w:cs="Arial"/>
          <w:szCs w:val="24"/>
        </w:rPr>
      </w:pPr>
      <w:r w:rsidRPr="002C2AD5">
        <w:rPr>
          <w:rFonts w:cs="Arial"/>
          <w:szCs w:val="24"/>
        </w:rPr>
        <w:tab/>
        <w:t>2.</w:t>
      </w:r>
      <w:r w:rsidRPr="002C2AD5">
        <w:rPr>
          <w:rFonts w:cs="Arial"/>
          <w:szCs w:val="24"/>
        </w:rPr>
        <w:tab/>
        <w:t>Scope of job;</w:t>
      </w:r>
    </w:p>
    <w:p w:rsidR="00BF0484" w:rsidRPr="002C2AD5" w:rsidRDefault="00BF0484" w:rsidP="00BA561C">
      <w:pPr>
        <w:widowControl/>
        <w:tabs>
          <w:tab w:val="left" w:pos="900"/>
        </w:tabs>
        <w:jc w:val="both"/>
        <w:rPr>
          <w:rFonts w:cs="Arial"/>
          <w:szCs w:val="24"/>
        </w:rPr>
      </w:pPr>
      <w:r w:rsidRPr="002C2AD5">
        <w:rPr>
          <w:rFonts w:cs="Arial"/>
          <w:szCs w:val="24"/>
        </w:rPr>
        <w:tab/>
        <w:t>3.</w:t>
      </w:r>
      <w:r w:rsidRPr="002C2AD5">
        <w:rPr>
          <w:rFonts w:cs="Arial"/>
          <w:szCs w:val="24"/>
        </w:rPr>
        <w:tab/>
        <w:t>Starting date of job;</w:t>
      </w:r>
    </w:p>
    <w:p w:rsidR="00BF0484" w:rsidRPr="002C2AD5" w:rsidRDefault="00BF0484" w:rsidP="00BA561C">
      <w:pPr>
        <w:widowControl/>
        <w:tabs>
          <w:tab w:val="left" w:pos="900"/>
        </w:tabs>
        <w:jc w:val="both"/>
        <w:rPr>
          <w:rFonts w:cs="Arial"/>
          <w:szCs w:val="24"/>
        </w:rPr>
      </w:pPr>
      <w:r w:rsidRPr="002C2AD5">
        <w:rPr>
          <w:rFonts w:cs="Arial"/>
          <w:szCs w:val="24"/>
        </w:rPr>
        <w:tab/>
        <w:t>4.</w:t>
      </w:r>
      <w:r w:rsidRPr="002C2AD5">
        <w:rPr>
          <w:rFonts w:cs="Arial"/>
          <w:szCs w:val="24"/>
        </w:rPr>
        <w:tab/>
        <w:t xml:space="preserve">Names and classifications of </w:t>
      </w:r>
      <w:r w:rsidR="00567FA8" w:rsidRPr="002C2AD5">
        <w:rPr>
          <w:rFonts w:cs="Arial"/>
          <w:szCs w:val="24"/>
        </w:rPr>
        <w:t xml:space="preserve">workers </w:t>
      </w:r>
      <w:r w:rsidRPr="002C2AD5">
        <w:rPr>
          <w:rFonts w:cs="Arial"/>
          <w:szCs w:val="24"/>
        </w:rPr>
        <w:t>to be transferred;</w:t>
      </w:r>
    </w:p>
    <w:p w:rsidR="00BF0484" w:rsidRPr="002C2AD5" w:rsidRDefault="00BF0484" w:rsidP="00BA561C">
      <w:pPr>
        <w:widowControl/>
        <w:tabs>
          <w:tab w:val="left" w:pos="900"/>
        </w:tabs>
        <w:jc w:val="both"/>
        <w:rPr>
          <w:rFonts w:cs="Arial"/>
          <w:szCs w:val="24"/>
        </w:rPr>
      </w:pPr>
      <w:r w:rsidRPr="002C2AD5">
        <w:rPr>
          <w:rFonts w:cs="Arial"/>
          <w:szCs w:val="24"/>
        </w:rPr>
        <w:tab/>
        <w:t>5.</w:t>
      </w:r>
      <w:r w:rsidRPr="002C2AD5">
        <w:rPr>
          <w:rFonts w:cs="Arial"/>
          <w:szCs w:val="24"/>
        </w:rPr>
        <w:tab/>
        <w:t>Number of</w:t>
      </w:r>
      <w:r w:rsidR="00567FA8" w:rsidRPr="002C2AD5">
        <w:rPr>
          <w:rFonts w:cs="Arial"/>
          <w:szCs w:val="24"/>
        </w:rPr>
        <w:t xml:space="preserve"> workers</w:t>
      </w:r>
      <w:r w:rsidRPr="002C2AD5">
        <w:rPr>
          <w:rFonts w:cs="Arial"/>
          <w:szCs w:val="24"/>
        </w:rPr>
        <w:t xml:space="preserve"> and classifications required on the job;</w:t>
      </w:r>
    </w:p>
    <w:p w:rsidR="00BF0484" w:rsidRPr="002C2AD5" w:rsidRDefault="00BF0484" w:rsidP="00BA561C">
      <w:pPr>
        <w:widowControl/>
        <w:tabs>
          <w:tab w:val="left" w:pos="900"/>
        </w:tabs>
        <w:jc w:val="both"/>
        <w:rPr>
          <w:rFonts w:cs="Arial"/>
          <w:szCs w:val="24"/>
        </w:rPr>
      </w:pPr>
      <w:r w:rsidRPr="002C2AD5">
        <w:rPr>
          <w:rFonts w:cs="Arial"/>
          <w:szCs w:val="24"/>
        </w:rPr>
        <w:tab/>
        <w:t>6.</w:t>
      </w:r>
      <w:r w:rsidRPr="002C2AD5">
        <w:rPr>
          <w:rFonts w:cs="Arial"/>
          <w:szCs w:val="24"/>
        </w:rPr>
        <w:tab/>
        <w:t>Approximate length of job; and</w:t>
      </w:r>
    </w:p>
    <w:p w:rsidR="00BF0484" w:rsidRPr="002C2AD5" w:rsidRDefault="00BF0484" w:rsidP="00BA561C">
      <w:pPr>
        <w:widowControl/>
        <w:tabs>
          <w:tab w:val="left" w:pos="900"/>
        </w:tabs>
        <w:jc w:val="both"/>
        <w:rPr>
          <w:rFonts w:cs="Arial"/>
          <w:szCs w:val="24"/>
        </w:rPr>
      </w:pPr>
      <w:r w:rsidRPr="002C2AD5">
        <w:rPr>
          <w:rFonts w:cs="Arial"/>
          <w:szCs w:val="24"/>
        </w:rPr>
        <w:tab/>
        <w:t>7.</w:t>
      </w:r>
      <w:r w:rsidRPr="002C2AD5">
        <w:rPr>
          <w:rFonts w:cs="Arial"/>
          <w:szCs w:val="24"/>
        </w:rPr>
        <w:tab/>
        <w:t>Any other information which would be pertinent.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(a)</w:t>
      </w:r>
      <w:r w:rsidRPr="002C2AD5">
        <w:rPr>
          <w:rFonts w:cs="Arial"/>
          <w:szCs w:val="24"/>
        </w:rPr>
        <w:tab/>
        <w:t>Headquarters where</w:t>
      </w:r>
      <w:r w:rsidR="00D84DA7" w:rsidRPr="002C2AD5">
        <w:rPr>
          <w:rFonts w:cs="Arial"/>
          <w:szCs w:val="24"/>
        </w:rPr>
        <w:t xml:space="preserve"> workers</w:t>
      </w:r>
      <w:r w:rsidRPr="002C2AD5">
        <w:rPr>
          <w:rFonts w:cs="Arial"/>
          <w:szCs w:val="24"/>
        </w:rPr>
        <w:t xml:space="preserve"> report for work shall have facilities located adjacent to a hard surface road; well</w:t>
      </w:r>
      <w:r w:rsidR="00470795">
        <w:rPr>
          <w:rFonts w:cs="Arial"/>
          <w:szCs w:val="24"/>
        </w:rPr>
        <w:t>-</w:t>
      </w:r>
      <w:r w:rsidRPr="002C2AD5">
        <w:rPr>
          <w:rFonts w:cs="Arial"/>
          <w:szCs w:val="24"/>
        </w:rPr>
        <w:t xml:space="preserve">maintained substation access roads of less than one (1) mile in length are </w:t>
      </w:r>
      <w:r w:rsidR="005F3697" w:rsidRPr="002C2AD5">
        <w:rPr>
          <w:rFonts w:cs="Arial"/>
          <w:szCs w:val="24"/>
        </w:rPr>
        <w:t>accepted</w:t>
      </w:r>
      <w:r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BF0484" w:rsidP="00D42F2E">
      <w:pPr>
        <w:widowControl/>
        <w:tabs>
          <w:tab w:val="left" w:pos="900"/>
        </w:tabs>
        <w:ind w:left="1425" w:hanging="1425"/>
        <w:jc w:val="both"/>
        <w:rPr>
          <w:rFonts w:cs="Arial"/>
          <w:szCs w:val="24"/>
        </w:rPr>
      </w:pPr>
      <w:r w:rsidRPr="002C2AD5">
        <w:rPr>
          <w:rFonts w:cs="Arial"/>
          <w:szCs w:val="24"/>
        </w:rPr>
        <w:tab/>
        <w:t>1.</w:t>
      </w:r>
      <w:r w:rsidRPr="002C2AD5">
        <w:rPr>
          <w:rFonts w:cs="Arial"/>
          <w:szCs w:val="24"/>
        </w:rPr>
        <w:tab/>
        <w:t>Sanitary toilets, as approved by city, state or federal regulations governing the site on which they may be located.</w:t>
      </w:r>
    </w:p>
    <w:p w:rsidR="00BF0484" w:rsidRPr="002C2AD5" w:rsidRDefault="00BF0484" w:rsidP="00D42F2E">
      <w:pPr>
        <w:widowControl/>
        <w:tabs>
          <w:tab w:val="left" w:pos="900"/>
        </w:tabs>
        <w:jc w:val="both"/>
        <w:rPr>
          <w:rFonts w:cs="Arial"/>
          <w:szCs w:val="24"/>
        </w:rPr>
      </w:pPr>
      <w:r w:rsidRPr="002C2AD5">
        <w:rPr>
          <w:rFonts w:cs="Arial"/>
          <w:szCs w:val="24"/>
        </w:rPr>
        <w:tab/>
        <w:t>2.</w:t>
      </w:r>
      <w:r w:rsidRPr="002C2AD5">
        <w:rPr>
          <w:rFonts w:cs="Arial"/>
          <w:szCs w:val="24"/>
        </w:rPr>
        <w:tab/>
        <w:t>Adequate supply of potable drinking water.</w:t>
      </w:r>
    </w:p>
    <w:p w:rsidR="00BF0484" w:rsidRPr="002C2AD5" w:rsidRDefault="00BF0484" w:rsidP="00D42F2E">
      <w:pPr>
        <w:widowControl/>
        <w:tabs>
          <w:tab w:val="left" w:pos="900"/>
        </w:tabs>
        <w:jc w:val="both"/>
        <w:rPr>
          <w:rFonts w:cs="Arial"/>
          <w:szCs w:val="24"/>
        </w:rPr>
      </w:pPr>
      <w:r w:rsidRPr="002C2AD5">
        <w:rPr>
          <w:rFonts w:cs="Arial"/>
          <w:szCs w:val="24"/>
        </w:rPr>
        <w:tab/>
        <w:t>3.</w:t>
      </w:r>
      <w:r w:rsidRPr="002C2AD5">
        <w:rPr>
          <w:rFonts w:cs="Arial"/>
          <w:szCs w:val="24"/>
        </w:rPr>
        <w:tab/>
        <w:t>Water for washing hands and face.</w:t>
      </w:r>
    </w:p>
    <w:p w:rsidR="00BF0484" w:rsidRPr="002C2AD5" w:rsidRDefault="00BF0484" w:rsidP="00D42F2E">
      <w:pPr>
        <w:widowControl/>
        <w:tabs>
          <w:tab w:val="left" w:pos="900"/>
        </w:tabs>
        <w:jc w:val="both"/>
        <w:rPr>
          <w:rFonts w:cs="Arial"/>
          <w:szCs w:val="24"/>
        </w:rPr>
      </w:pPr>
      <w:r w:rsidRPr="002C2AD5">
        <w:rPr>
          <w:rFonts w:cs="Arial"/>
          <w:szCs w:val="24"/>
        </w:rPr>
        <w:lastRenderedPageBreak/>
        <w:tab/>
        <w:t>4.</w:t>
      </w:r>
      <w:r w:rsidRPr="002C2AD5">
        <w:rPr>
          <w:rFonts w:cs="Arial"/>
          <w:szCs w:val="24"/>
        </w:rPr>
        <w:tab/>
        <w:t>Parking facilities for employees' cars.</w:t>
      </w:r>
    </w:p>
    <w:p w:rsidR="00BF0484" w:rsidRPr="002C2AD5" w:rsidRDefault="00BF0484" w:rsidP="00D42F2E">
      <w:pPr>
        <w:widowControl/>
        <w:tabs>
          <w:tab w:val="left" w:pos="900"/>
        </w:tabs>
        <w:jc w:val="both"/>
        <w:rPr>
          <w:rFonts w:cs="Arial"/>
          <w:szCs w:val="24"/>
        </w:rPr>
      </w:pPr>
      <w:r w:rsidRPr="002C2AD5">
        <w:rPr>
          <w:rFonts w:cs="Arial"/>
          <w:szCs w:val="24"/>
        </w:rPr>
        <w:tab/>
        <w:t>5.</w:t>
      </w:r>
      <w:r w:rsidRPr="002C2AD5">
        <w:rPr>
          <w:rFonts w:cs="Arial"/>
          <w:szCs w:val="24"/>
        </w:rPr>
        <w:tab/>
        <w:t>Safe storage space for employees' tools.</w:t>
      </w:r>
    </w:p>
    <w:p w:rsidR="00BF0484" w:rsidRPr="002C2AD5" w:rsidRDefault="00BF0484" w:rsidP="00D42F2E">
      <w:pPr>
        <w:widowControl/>
        <w:tabs>
          <w:tab w:val="left" w:pos="900"/>
        </w:tabs>
        <w:jc w:val="both"/>
        <w:rPr>
          <w:rFonts w:cs="Arial"/>
          <w:szCs w:val="24"/>
        </w:rPr>
      </w:pPr>
      <w:r w:rsidRPr="002C2AD5">
        <w:rPr>
          <w:rFonts w:cs="Arial"/>
          <w:szCs w:val="24"/>
        </w:rPr>
        <w:tab/>
        <w:t>6.</w:t>
      </w:r>
      <w:r w:rsidRPr="002C2AD5">
        <w:rPr>
          <w:rFonts w:cs="Arial"/>
          <w:szCs w:val="24"/>
        </w:rPr>
        <w:tab/>
        <w:t>Heated enclosure for drying clothes during inclement weather.</w:t>
      </w:r>
    </w:p>
    <w:p w:rsidR="00BF0484" w:rsidRPr="002C2AD5" w:rsidRDefault="00BF0484" w:rsidP="00D42F2E">
      <w:pPr>
        <w:widowControl/>
        <w:tabs>
          <w:tab w:val="left" w:pos="900"/>
        </w:tabs>
        <w:ind w:left="1425" w:hanging="1425"/>
        <w:jc w:val="both"/>
        <w:rPr>
          <w:rFonts w:cs="Arial"/>
          <w:szCs w:val="24"/>
        </w:rPr>
      </w:pPr>
      <w:r w:rsidRPr="002C2AD5">
        <w:rPr>
          <w:rFonts w:cs="Arial"/>
          <w:szCs w:val="24"/>
        </w:rPr>
        <w:tab/>
        <w:t>7.</w:t>
      </w:r>
      <w:r w:rsidRPr="002C2AD5">
        <w:rPr>
          <w:rFonts w:cs="Arial"/>
          <w:szCs w:val="24"/>
        </w:rPr>
        <w:tab/>
        <w:t>Telephone, when available, for headquarters established over a thirty (30) day period.</w:t>
      </w:r>
    </w:p>
    <w:p w:rsidR="00E444D3" w:rsidRPr="002C2AD5" w:rsidRDefault="00E444D3" w:rsidP="00BA561C">
      <w:pPr>
        <w:widowControl/>
        <w:tabs>
          <w:tab w:val="left" w:pos="900"/>
        </w:tabs>
        <w:jc w:val="both"/>
        <w:rPr>
          <w:rFonts w:cs="Arial"/>
          <w:dstrike/>
          <w:szCs w:val="24"/>
          <w:u w:val="single"/>
        </w:rPr>
      </w:pPr>
    </w:p>
    <w:p w:rsidR="00BF0484" w:rsidRPr="002C2AD5" w:rsidRDefault="00BF0484" w:rsidP="00BA561C">
      <w:pPr>
        <w:widowControl/>
        <w:tabs>
          <w:tab w:val="left" w:pos="900"/>
        </w:tabs>
        <w:jc w:val="both"/>
        <w:rPr>
          <w:rFonts w:cs="Arial"/>
          <w:szCs w:val="24"/>
        </w:rPr>
      </w:pPr>
      <w:r w:rsidRPr="002C2AD5">
        <w:rPr>
          <w:rFonts w:cs="Arial"/>
          <w:b/>
          <w:szCs w:val="24"/>
        </w:rPr>
        <w:t>7.3</w:t>
      </w:r>
      <w:r w:rsidRPr="002C2AD5">
        <w:rPr>
          <w:rFonts w:cs="Arial"/>
          <w:szCs w:val="24"/>
        </w:rPr>
        <w:tab/>
        <w:t>On all multipole structures and steel transmission lines, switching stations, regulating, capacitor stations, generating plants, industrial plants, associated installations and substations</w:t>
      </w:r>
      <w:r w:rsidR="00EA3BEF" w:rsidRPr="002C2AD5">
        <w:rPr>
          <w:rFonts w:cs="Arial"/>
          <w:szCs w:val="24"/>
        </w:rPr>
        <w:t xml:space="preserve"> – </w:t>
      </w:r>
      <w:r w:rsidRPr="002C2AD5">
        <w:rPr>
          <w:rFonts w:cs="Arial"/>
          <w:szCs w:val="24"/>
        </w:rPr>
        <w:t xml:space="preserve">except those substations whose primary function is to feed a distribution system, subject to the provisions of paragraphs </w:t>
      </w:r>
      <w:r w:rsidR="00933B01">
        <w:rPr>
          <w:rFonts w:cs="Arial"/>
          <w:szCs w:val="24"/>
        </w:rPr>
        <w:t>(a)</w:t>
      </w:r>
      <w:r w:rsidRPr="002C2AD5">
        <w:rPr>
          <w:rFonts w:cs="Arial"/>
          <w:szCs w:val="24"/>
        </w:rPr>
        <w:t xml:space="preserve"> and </w:t>
      </w:r>
      <w:r w:rsidR="00933B01">
        <w:rPr>
          <w:rFonts w:cs="Arial"/>
          <w:szCs w:val="24"/>
        </w:rPr>
        <w:t>(b)</w:t>
      </w:r>
      <w:r w:rsidRPr="002C2AD5">
        <w:rPr>
          <w:rFonts w:cs="Arial"/>
          <w:szCs w:val="24"/>
        </w:rPr>
        <w:t>.</w:t>
      </w:r>
      <w:r w:rsidR="00442734">
        <w:rPr>
          <w:rFonts w:cs="Arial"/>
          <w:szCs w:val="24"/>
        </w:rPr>
        <w:t xml:space="preserve"> </w:t>
      </w:r>
      <w:r w:rsidR="002E0B97" w:rsidRPr="002C2AD5">
        <w:rPr>
          <w:rFonts w:cs="Arial"/>
          <w:szCs w:val="24"/>
        </w:rPr>
        <w:t>Majority of job type in miles</w:t>
      </w:r>
      <w:r w:rsidRPr="002C2AD5">
        <w:rPr>
          <w:rFonts w:cs="Arial"/>
          <w:szCs w:val="24"/>
        </w:rPr>
        <w:t xml:space="preserve"> will govern between transmission and distribution classifications.</w:t>
      </w:r>
    </w:p>
    <w:p w:rsidR="00BF0484" w:rsidRPr="002C2AD5" w:rsidRDefault="00BF0484" w:rsidP="00BA561C">
      <w:pPr>
        <w:widowControl/>
        <w:tabs>
          <w:tab w:val="left" w:pos="900"/>
        </w:tabs>
        <w:jc w:val="both"/>
        <w:rPr>
          <w:rFonts w:cs="Arial"/>
          <w:szCs w:val="24"/>
        </w:rPr>
      </w:pPr>
    </w:p>
    <w:p w:rsidR="00BF0484" w:rsidRPr="002C2AD5" w:rsidRDefault="00BF0484" w:rsidP="004402BF">
      <w:pPr>
        <w:widowControl/>
        <w:ind w:firstLine="900"/>
        <w:jc w:val="both"/>
        <w:rPr>
          <w:rFonts w:cs="Arial"/>
          <w:szCs w:val="24"/>
        </w:rPr>
      </w:pPr>
      <w:r w:rsidRPr="002C2AD5">
        <w:rPr>
          <w:rFonts w:cs="Arial"/>
          <w:szCs w:val="24"/>
        </w:rPr>
        <w:t>(a)</w:t>
      </w:r>
      <w:r w:rsidRPr="002C2AD5">
        <w:rPr>
          <w:rFonts w:cs="Arial"/>
          <w:szCs w:val="24"/>
        </w:rPr>
        <w:tab/>
        <w:t>The assembly of steel towers and racks shall be done by Journeyman Linemen, Line Equipment Operators and Groundmen.</w:t>
      </w:r>
      <w:r w:rsidR="00442734">
        <w:rPr>
          <w:rFonts w:cs="Arial"/>
          <w:szCs w:val="24"/>
        </w:rPr>
        <w:t xml:space="preserve"> </w:t>
      </w:r>
      <w:r w:rsidRPr="002C2AD5">
        <w:rPr>
          <w:rFonts w:cs="Arial"/>
          <w:szCs w:val="24"/>
        </w:rPr>
        <w:t>Groundmen under indirect supervision of a Foreman and Lineman may be used on tower assembly.</w:t>
      </w:r>
      <w:r w:rsidR="00442734">
        <w:rPr>
          <w:rFonts w:cs="Arial"/>
          <w:szCs w:val="24"/>
        </w:rPr>
        <w:t xml:space="preserve"> </w:t>
      </w:r>
      <w:r w:rsidRPr="002C2AD5">
        <w:rPr>
          <w:rFonts w:cs="Arial"/>
          <w:szCs w:val="24"/>
        </w:rPr>
        <w:t>The ratio shall not exceed three (3) Groundmen for each Journeyman Lineman, and as it affects "assembly" as found in Section 8.14(a).</w:t>
      </w:r>
    </w:p>
    <w:p w:rsidR="00BF0484" w:rsidRPr="002C2AD5" w:rsidRDefault="00BF0484" w:rsidP="004402BF">
      <w:pPr>
        <w:widowControl/>
        <w:ind w:firstLine="900"/>
        <w:jc w:val="both"/>
        <w:rPr>
          <w:rFonts w:cs="Arial"/>
          <w:szCs w:val="24"/>
        </w:rPr>
      </w:pPr>
    </w:p>
    <w:p w:rsidR="00BF0484" w:rsidRPr="002C2AD5" w:rsidRDefault="00BF0484" w:rsidP="004402BF">
      <w:pPr>
        <w:widowControl/>
        <w:ind w:firstLine="900"/>
        <w:jc w:val="both"/>
        <w:rPr>
          <w:rFonts w:cs="Arial"/>
          <w:szCs w:val="24"/>
        </w:rPr>
      </w:pPr>
      <w:r w:rsidRPr="002C2AD5">
        <w:rPr>
          <w:rFonts w:cs="Arial"/>
          <w:szCs w:val="24"/>
        </w:rPr>
        <w:t>(b)</w:t>
      </w:r>
      <w:r w:rsidRPr="002C2AD5">
        <w:rPr>
          <w:rFonts w:cs="Arial"/>
          <w:szCs w:val="24"/>
        </w:rPr>
        <w:tab/>
        <w:t>Overtime will be paid at one and one-half times (1-1/2x) the base rate for the first two (2) hours of overtime on a regular workday.</w:t>
      </w:r>
    </w:p>
    <w:p w:rsidR="00BF0484" w:rsidRPr="002C2AD5" w:rsidRDefault="00BF0484" w:rsidP="004402BF">
      <w:pPr>
        <w:widowControl/>
        <w:ind w:firstLine="900"/>
        <w:jc w:val="both"/>
        <w:rPr>
          <w:rFonts w:cs="Arial"/>
          <w:szCs w:val="24"/>
        </w:rPr>
      </w:pPr>
    </w:p>
    <w:p w:rsidR="00BF0484" w:rsidRPr="002C2AD5" w:rsidRDefault="00BF0484" w:rsidP="0085407E">
      <w:pPr>
        <w:widowControl/>
        <w:jc w:val="both"/>
        <w:rPr>
          <w:rFonts w:cs="Arial"/>
          <w:szCs w:val="24"/>
        </w:rPr>
      </w:pPr>
      <w:r w:rsidRPr="002C2AD5">
        <w:rPr>
          <w:rFonts w:cs="Arial"/>
          <w:szCs w:val="24"/>
        </w:rPr>
        <w:t>All hours in excess of ten (10) hours will be at two times (2x) the base rate.</w:t>
      </w:r>
    </w:p>
    <w:p w:rsidR="00BF0484" w:rsidRPr="002C2AD5" w:rsidRDefault="00BF0484" w:rsidP="0085407E">
      <w:pPr>
        <w:widowControl/>
        <w:jc w:val="both"/>
        <w:rPr>
          <w:rFonts w:cs="Arial"/>
          <w:szCs w:val="24"/>
        </w:rPr>
      </w:pPr>
    </w:p>
    <w:p w:rsidR="00BF0484" w:rsidRPr="002C2AD5" w:rsidRDefault="00BF0484" w:rsidP="0085407E">
      <w:pPr>
        <w:widowControl/>
        <w:jc w:val="both"/>
        <w:rPr>
          <w:rFonts w:cs="Arial"/>
          <w:szCs w:val="24"/>
        </w:rPr>
      </w:pPr>
      <w:r w:rsidRPr="002C2AD5">
        <w:rPr>
          <w:rFonts w:cs="Arial"/>
          <w:szCs w:val="24"/>
        </w:rPr>
        <w:t>The first eight (8) hours on Saturday will be at the time and one-half (1-1/2x) rate.</w:t>
      </w:r>
      <w:r w:rsidR="00442734">
        <w:rPr>
          <w:rFonts w:cs="Arial"/>
          <w:szCs w:val="24"/>
        </w:rPr>
        <w:t xml:space="preserve"> </w:t>
      </w:r>
      <w:r w:rsidRPr="002C2AD5">
        <w:rPr>
          <w:rFonts w:cs="Arial"/>
          <w:szCs w:val="24"/>
        </w:rPr>
        <w:t xml:space="preserve">All hours in excess of eight (8) hours on Saturday will be at </w:t>
      </w:r>
      <w:proofErr w:type="gramStart"/>
      <w:r w:rsidRPr="002C2AD5">
        <w:rPr>
          <w:rFonts w:cs="Arial"/>
          <w:szCs w:val="24"/>
        </w:rPr>
        <w:t>the double-time</w:t>
      </w:r>
      <w:proofErr w:type="gramEnd"/>
      <w:r w:rsidRPr="002C2AD5">
        <w:rPr>
          <w:rFonts w:cs="Arial"/>
          <w:szCs w:val="24"/>
        </w:rPr>
        <w:t xml:space="preserve"> (2x) rate.</w:t>
      </w:r>
    </w:p>
    <w:p w:rsidR="00BF0484" w:rsidRPr="002C2AD5" w:rsidRDefault="00BF0484" w:rsidP="004402BF">
      <w:pPr>
        <w:widowControl/>
        <w:ind w:firstLine="900"/>
        <w:jc w:val="both"/>
        <w:rPr>
          <w:rFonts w:cs="Arial"/>
          <w:szCs w:val="24"/>
        </w:rPr>
      </w:pPr>
    </w:p>
    <w:p w:rsidR="00BF0484" w:rsidRPr="002C2AD5" w:rsidRDefault="00BF0484" w:rsidP="004402BF">
      <w:pPr>
        <w:widowControl/>
        <w:ind w:firstLine="900"/>
        <w:jc w:val="both"/>
        <w:rPr>
          <w:rFonts w:cs="Arial"/>
          <w:szCs w:val="24"/>
        </w:rPr>
      </w:pPr>
      <w:r w:rsidRPr="002C2AD5">
        <w:rPr>
          <w:rFonts w:cs="Arial"/>
          <w:szCs w:val="24"/>
        </w:rPr>
        <w:t>(c)</w:t>
      </w:r>
      <w:r w:rsidRPr="002C2AD5">
        <w:rPr>
          <w:rFonts w:cs="Arial"/>
          <w:szCs w:val="24"/>
        </w:rPr>
        <w:tab/>
        <w:t xml:space="preserve">All work on Sundays and holidays will be at </w:t>
      </w:r>
      <w:proofErr w:type="gramStart"/>
      <w:r w:rsidRPr="002C2AD5">
        <w:rPr>
          <w:rFonts w:cs="Arial"/>
          <w:szCs w:val="24"/>
        </w:rPr>
        <w:t>the double-time</w:t>
      </w:r>
      <w:proofErr w:type="gramEnd"/>
      <w:r w:rsidRPr="002C2AD5">
        <w:rPr>
          <w:rFonts w:cs="Arial"/>
          <w:szCs w:val="24"/>
        </w:rPr>
        <w:t xml:space="preserve"> (2x) rate.</w:t>
      </w:r>
      <w:r w:rsidR="00442734">
        <w:rPr>
          <w:rFonts w:cs="Arial"/>
          <w:szCs w:val="24"/>
        </w:rPr>
        <w:t xml:space="preserve"> </w:t>
      </w:r>
      <w:r w:rsidRPr="002C2AD5">
        <w:rPr>
          <w:rFonts w:cs="Arial"/>
          <w:szCs w:val="24"/>
        </w:rPr>
        <w:t>(</w:t>
      </w:r>
      <w:proofErr w:type="gramStart"/>
      <w:r w:rsidRPr="002C2AD5">
        <w:rPr>
          <w:rFonts w:cs="Arial"/>
          <w:szCs w:val="24"/>
        </w:rPr>
        <w:t>a</w:t>
      </w:r>
      <w:proofErr w:type="gramEnd"/>
      <w:r w:rsidRPr="002C2AD5">
        <w:rPr>
          <w:rFonts w:cs="Arial"/>
          <w:szCs w:val="24"/>
        </w:rPr>
        <w:t>, b, &amp; c above shall apply only to work as defined in Section 7.3.)</w:t>
      </w:r>
    </w:p>
    <w:p w:rsidR="00BF0484" w:rsidRPr="002C2AD5" w:rsidRDefault="00BF0484" w:rsidP="004402BF">
      <w:pPr>
        <w:widowControl/>
        <w:ind w:firstLine="900"/>
        <w:jc w:val="both"/>
        <w:rPr>
          <w:rFonts w:cs="Arial"/>
          <w:szCs w:val="24"/>
        </w:rPr>
      </w:pPr>
    </w:p>
    <w:p w:rsidR="00BF0484" w:rsidRPr="002C2AD5" w:rsidRDefault="00BF0484" w:rsidP="004402BF">
      <w:pPr>
        <w:ind w:firstLine="900"/>
        <w:jc w:val="both"/>
        <w:rPr>
          <w:rFonts w:cs="Arial"/>
          <w:szCs w:val="24"/>
        </w:rPr>
      </w:pPr>
      <w:r w:rsidRPr="002C2AD5">
        <w:rPr>
          <w:rFonts w:cs="Arial"/>
          <w:szCs w:val="24"/>
        </w:rPr>
        <w:t>(d)</w:t>
      </w:r>
      <w:r w:rsidRPr="002C2AD5">
        <w:rPr>
          <w:rFonts w:cs="Arial"/>
          <w:szCs w:val="24"/>
        </w:rPr>
        <w:tab/>
        <w:t>The exception to the above shall be all energized work on the above systems.</w:t>
      </w:r>
      <w:r w:rsidR="00442734">
        <w:rPr>
          <w:rFonts w:cs="Arial"/>
          <w:szCs w:val="24"/>
        </w:rPr>
        <w:t xml:space="preserve"> </w:t>
      </w:r>
      <w:r w:rsidRPr="002C2AD5">
        <w:rPr>
          <w:rFonts w:cs="Arial"/>
          <w:szCs w:val="24"/>
        </w:rPr>
        <w:t>Overtime work shall be two times the base rate of pay.</w:t>
      </w:r>
    </w:p>
    <w:p w:rsidR="00E444D3" w:rsidRPr="002C2AD5" w:rsidRDefault="00E444D3" w:rsidP="008A768D">
      <w:pPr>
        <w:widowControl/>
        <w:tabs>
          <w:tab w:val="left" w:pos="900"/>
        </w:tabs>
        <w:spacing w:line="360" w:lineRule="auto"/>
        <w:rPr>
          <w:rFonts w:cs="Arial"/>
          <w:bCs/>
          <w:szCs w:val="24"/>
        </w:rPr>
      </w:pPr>
    </w:p>
    <w:p w:rsidR="00BF0484" w:rsidRPr="002C2AD5" w:rsidRDefault="00BF0484" w:rsidP="00660C77">
      <w:pPr>
        <w:pStyle w:val="Heading1"/>
      </w:pPr>
      <w:bookmarkStart w:id="78" w:name="_Toc254866946"/>
      <w:bookmarkStart w:id="79" w:name="_Toc254869122"/>
      <w:bookmarkStart w:id="80" w:name="_Toc254869265"/>
      <w:bookmarkStart w:id="81" w:name="_Toc254869439"/>
      <w:bookmarkStart w:id="82" w:name="_Toc350092233"/>
      <w:r w:rsidRPr="002C2AD5">
        <w:t>A</w:t>
      </w:r>
      <w:r w:rsidR="00660C77" w:rsidRPr="002C2AD5">
        <w:t>rticle</w:t>
      </w:r>
      <w:r w:rsidRPr="002C2AD5">
        <w:t xml:space="preserve"> VIII</w:t>
      </w:r>
      <w:bookmarkEnd w:id="78"/>
      <w:bookmarkEnd w:id="79"/>
      <w:bookmarkEnd w:id="80"/>
      <w:bookmarkEnd w:id="81"/>
      <w:bookmarkEnd w:id="82"/>
    </w:p>
    <w:p w:rsidR="00BF0484" w:rsidRPr="002C2AD5" w:rsidRDefault="00BF0484" w:rsidP="00660C77">
      <w:pPr>
        <w:pStyle w:val="Heading2"/>
      </w:pPr>
      <w:bookmarkStart w:id="83" w:name="_Toc162412421"/>
      <w:bookmarkStart w:id="84" w:name="_Toc254866947"/>
      <w:bookmarkStart w:id="85" w:name="_Toc254869123"/>
      <w:bookmarkStart w:id="86" w:name="_Toc350092234"/>
      <w:r w:rsidRPr="002C2AD5">
        <w:t>Safety and Working Rules</w:t>
      </w:r>
      <w:bookmarkEnd w:id="83"/>
      <w:bookmarkEnd w:id="84"/>
      <w:bookmarkEnd w:id="85"/>
      <w:bookmarkEnd w:id="86"/>
    </w:p>
    <w:p w:rsidR="00BF0484" w:rsidRPr="002C2AD5" w:rsidRDefault="00BF0484" w:rsidP="00BA561C">
      <w:pPr>
        <w:widowControl/>
        <w:tabs>
          <w:tab w:val="left" w:pos="900"/>
        </w:tabs>
        <w:rPr>
          <w:rFonts w:cs="Arial"/>
          <w:szCs w:val="24"/>
        </w:rPr>
      </w:pPr>
    </w:p>
    <w:p w:rsidR="00BF0484" w:rsidRPr="002C2AD5" w:rsidRDefault="008A768D" w:rsidP="007916AC">
      <w:pPr>
        <w:widowControl/>
        <w:tabs>
          <w:tab w:val="left" w:pos="900"/>
        </w:tabs>
        <w:jc w:val="both"/>
        <w:rPr>
          <w:rFonts w:cs="Arial"/>
          <w:szCs w:val="24"/>
        </w:rPr>
      </w:pPr>
      <w:r>
        <w:rPr>
          <w:rFonts w:cs="Arial"/>
          <w:b/>
          <w:szCs w:val="24"/>
        </w:rPr>
        <w:t>8.</w:t>
      </w:r>
      <w:r w:rsidR="00BF0484" w:rsidRPr="002C2AD5">
        <w:rPr>
          <w:rFonts w:cs="Arial"/>
          <w:b/>
          <w:szCs w:val="24"/>
        </w:rPr>
        <w:t>1</w:t>
      </w:r>
      <w:r w:rsidR="00BF0484" w:rsidRPr="002C2AD5">
        <w:rPr>
          <w:rFonts w:cs="Arial"/>
          <w:szCs w:val="24"/>
        </w:rPr>
        <w:tab/>
        <w:t>The federal regulations and the "Electrical Workers Safety Rules" of the state having jurisdiction shall be observed and copies shall be made available by the Employer and the Union.</w:t>
      </w:r>
      <w:r w:rsidR="00442734">
        <w:rPr>
          <w:rFonts w:cs="Arial"/>
          <w:szCs w:val="24"/>
        </w:rPr>
        <w:t xml:space="preserve"> </w:t>
      </w:r>
      <w:r w:rsidR="00BF0484" w:rsidRPr="002C2AD5">
        <w:rPr>
          <w:rFonts w:cs="Arial"/>
          <w:szCs w:val="24"/>
        </w:rPr>
        <w:t>The rules provide the minimum standards of safety to be o</w:t>
      </w:r>
      <w:r w:rsidR="00283B53" w:rsidRPr="002C2AD5">
        <w:rPr>
          <w:rFonts w:cs="Arial"/>
          <w:szCs w:val="24"/>
        </w:rPr>
        <w:t>bserved by the Employer and the workers</w:t>
      </w:r>
      <w:r w:rsidR="00BF0484"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BF0484" w:rsidP="00AD5947">
      <w:pPr>
        <w:widowControl/>
        <w:tabs>
          <w:tab w:val="left" w:pos="1440"/>
        </w:tabs>
        <w:ind w:firstLine="900"/>
        <w:jc w:val="both"/>
        <w:rPr>
          <w:rFonts w:cs="Arial"/>
          <w:szCs w:val="24"/>
        </w:rPr>
      </w:pPr>
      <w:r w:rsidRPr="002C2AD5">
        <w:rPr>
          <w:rFonts w:cs="Arial"/>
          <w:szCs w:val="24"/>
        </w:rPr>
        <w:t>(a)</w:t>
      </w:r>
      <w:r w:rsidRPr="002C2AD5">
        <w:rPr>
          <w:rFonts w:cs="Arial"/>
          <w:szCs w:val="24"/>
        </w:rPr>
        <w:tab/>
        <w:t>Safety</w:t>
      </w:r>
      <w:r w:rsidR="001D284E" w:rsidRPr="002C2AD5">
        <w:rPr>
          <w:rFonts w:cs="Arial"/>
          <w:szCs w:val="24"/>
        </w:rPr>
        <w:t xml:space="preserve"> and or skill</w:t>
      </w:r>
      <w:r w:rsidRPr="002C2AD5">
        <w:rPr>
          <w:rFonts w:cs="Arial"/>
          <w:szCs w:val="24"/>
        </w:rPr>
        <w:t xml:space="preserve"> meetings will be held for all employees.</w:t>
      </w:r>
      <w:r w:rsidR="00442734">
        <w:rPr>
          <w:rFonts w:cs="Arial"/>
          <w:szCs w:val="24"/>
        </w:rPr>
        <w:t xml:space="preserve"> </w:t>
      </w:r>
      <w:r w:rsidRPr="002C2AD5">
        <w:rPr>
          <w:rFonts w:cs="Arial"/>
          <w:szCs w:val="24"/>
        </w:rPr>
        <w:t xml:space="preserve">A total of </w:t>
      </w:r>
      <w:r w:rsidR="00E444D3" w:rsidRPr="002C2AD5">
        <w:rPr>
          <w:rFonts w:cs="Arial"/>
          <w:szCs w:val="24"/>
        </w:rPr>
        <w:t xml:space="preserve">two (2) </w:t>
      </w:r>
      <w:r w:rsidRPr="002C2AD5">
        <w:rPr>
          <w:rFonts w:cs="Arial"/>
          <w:szCs w:val="24"/>
        </w:rPr>
        <w:t>hour per month shall be allocated for such meetings.</w:t>
      </w:r>
    </w:p>
    <w:p w:rsidR="00BF0484" w:rsidRPr="002C2AD5" w:rsidRDefault="00BF0484" w:rsidP="00AD5947">
      <w:pPr>
        <w:widowControl/>
        <w:tabs>
          <w:tab w:val="left" w:pos="1440"/>
        </w:tabs>
        <w:ind w:firstLine="900"/>
        <w:jc w:val="both"/>
        <w:rPr>
          <w:rFonts w:cs="Arial"/>
          <w:szCs w:val="24"/>
        </w:rPr>
      </w:pPr>
    </w:p>
    <w:p w:rsidR="00BF0484" w:rsidRPr="002C2AD5" w:rsidRDefault="00BF0484" w:rsidP="00AD5947">
      <w:pPr>
        <w:widowControl/>
        <w:tabs>
          <w:tab w:val="left" w:pos="1440"/>
        </w:tabs>
        <w:ind w:firstLine="900"/>
        <w:jc w:val="both"/>
        <w:rPr>
          <w:rFonts w:cs="Arial"/>
          <w:szCs w:val="24"/>
        </w:rPr>
      </w:pPr>
      <w:r w:rsidRPr="002C2AD5">
        <w:rPr>
          <w:rFonts w:cs="Arial"/>
          <w:szCs w:val="24"/>
        </w:rPr>
        <w:t>(b)</w:t>
      </w:r>
      <w:r w:rsidRPr="002C2AD5">
        <w:rPr>
          <w:rFonts w:cs="Arial"/>
          <w:szCs w:val="24"/>
        </w:rPr>
        <w:tab/>
        <w:t>Operating conditions applicable to helicopter use under this Agreement will be set forth on the pages following the Wage Schedules.</w:t>
      </w:r>
    </w:p>
    <w:p w:rsidR="00BF0484" w:rsidRPr="002C2AD5" w:rsidRDefault="00BF0484" w:rsidP="00AD5947">
      <w:pPr>
        <w:widowControl/>
        <w:tabs>
          <w:tab w:val="left" w:pos="1440"/>
        </w:tabs>
        <w:ind w:firstLine="900"/>
        <w:jc w:val="both"/>
        <w:rPr>
          <w:rFonts w:cs="Arial"/>
          <w:szCs w:val="24"/>
        </w:rPr>
      </w:pPr>
    </w:p>
    <w:p w:rsidR="00BF0484" w:rsidRPr="002C2AD5" w:rsidRDefault="00BF0484" w:rsidP="00AD5947">
      <w:pPr>
        <w:widowControl/>
        <w:tabs>
          <w:tab w:val="left" w:pos="1440"/>
        </w:tabs>
        <w:ind w:firstLine="900"/>
        <w:jc w:val="both"/>
        <w:rPr>
          <w:rFonts w:cs="Arial"/>
        </w:rPr>
      </w:pPr>
      <w:r w:rsidRPr="002C2AD5">
        <w:rPr>
          <w:rFonts w:cs="Arial"/>
          <w:szCs w:val="24"/>
        </w:rPr>
        <w:t>(c)</w:t>
      </w:r>
      <w:r w:rsidRPr="002C2AD5">
        <w:rPr>
          <w:rFonts w:cs="Arial"/>
          <w:szCs w:val="24"/>
        </w:rPr>
        <w:tab/>
        <w:t xml:space="preserve">The Safe Work Practices that are in effect on a utility company property, which are more stringent than those in this Agreement, shall apply to work which is </w:t>
      </w:r>
      <w:r w:rsidRPr="002C2AD5">
        <w:rPr>
          <w:rFonts w:cs="Arial"/>
          <w:szCs w:val="24"/>
        </w:rPr>
        <w:lastRenderedPageBreak/>
        <w:t>performed on that property under the terms of this Agreement.</w:t>
      </w:r>
      <w:r w:rsidR="00442734">
        <w:rPr>
          <w:rFonts w:cs="Arial"/>
          <w:szCs w:val="24"/>
        </w:rPr>
        <w:t xml:space="preserve"> </w:t>
      </w:r>
      <w:r w:rsidRPr="002C2AD5">
        <w:rPr>
          <w:rFonts w:cs="Arial"/>
          <w:szCs w:val="24"/>
        </w:rPr>
        <w:t>However, these same Safe Work Practices shall not alter the crew structure or crew size as prescribed by the terms of this Agreement.</w:t>
      </w:r>
      <w:r w:rsidR="00442734">
        <w:rPr>
          <w:rFonts w:cs="Arial"/>
          <w:szCs w:val="24"/>
        </w:rPr>
        <w:t xml:space="preserve"> </w:t>
      </w:r>
      <w:r w:rsidRPr="002C2AD5">
        <w:rPr>
          <w:rFonts w:cs="Arial"/>
        </w:rPr>
        <w:t>There shall be no retribution, of any type, for employees requesting additional help, as it relates to safety, so long as such methods are considered acceptable work practices in the Electrical Line Industry.</w:t>
      </w:r>
    </w:p>
    <w:p w:rsidR="000615CD" w:rsidRPr="002C2AD5" w:rsidRDefault="000615CD" w:rsidP="00AD5947">
      <w:pPr>
        <w:widowControl/>
        <w:tabs>
          <w:tab w:val="left" w:pos="1440"/>
        </w:tabs>
        <w:ind w:firstLine="900"/>
        <w:jc w:val="both"/>
        <w:rPr>
          <w:rFonts w:cs="Arial"/>
          <w:bCs/>
          <w:szCs w:val="24"/>
        </w:rPr>
      </w:pPr>
    </w:p>
    <w:p w:rsidR="00BF0484" w:rsidRPr="002C2AD5" w:rsidRDefault="00BF0484" w:rsidP="00AD5947">
      <w:pPr>
        <w:widowControl/>
        <w:tabs>
          <w:tab w:val="left" w:pos="1440"/>
        </w:tabs>
        <w:ind w:firstLine="900"/>
        <w:jc w:val="both"/>
        <w:rPr>
          <w:rFonts w:cs="Arial"/>
          <w:szCs w:val="24"/>
        </w:rPr>
      </w:pPr>
      <w:r w:rsidRPr="002C2AD5">
        <w:rPr>
          <w:rFonts w:cs="Arial"/>
          <w:szCs w:val="24"/>
        </w:rPr>
        <w:t>(d)</w:t>
      </w:r>
      <w:r w:rsidRPr="002C2AD5">
        <w:rPr>
          <w:rFonts w:cs="Arial"/>
          <w:szCs w:val="24"/>
        </w:rPr>
        <w:tab/>
        <w:t>If the safety policy of a customer requires a drug test program, then the sample drug test program that is attached to this Agreement shall be used.</w:t>
      </w:r>
    </w:p>
    <w:p w:rsidR="00BF0484" w:rsidRPr="002C2AD5" w:rsidRDefault="00BF0484" w:rsidP="00AD5947">
      <w:pPr>
        <w:widowControl/>
        <w:tabs>
          <w:tab w:val="left" w:pos="1440"/>
        </w:tabs>
        <w:ind w:firstLine="900"/>
        <w:jc w:val="both"/>
        <w:rPr>
          <w:rFonts w:cs="Arial"/>
          <w:szCs w:val="24"/>
        </w:rPr>
      </w:pPr>
    </w:p>
    <w:p w:rsidR="00BF0484" w:rsidRPr="002C2AD5" w:rsidRDefault="00BF0484" w:rsidP="00AD5947">
      <w:pPr>
        <w:widowControl/>
        <w:tabs>
          <w:tab w:val="left" w:pos="1440"/>
        </w:tabs>
        <w:ind w:firstLine="900"/>
        <w:jc w:val="both"/>
        <w:rPr>
          <w:rFonts w:cs="Arial"/>
          <w:szCs w:val="24"/>
        </w:rPr>
      </w:pPr>
      <w:r w:rsidRPr="002C2AD5">
        <w:rPr>
          <w:rFonts w:cs="Arial"/>
          <w:szCs w:val="24"/>
        </w:rPr>
        <w:t>(e)</w:t>
      </w:r>
      <w:r w:rsidRPr="002C2AD5">
        <w:rPr>
          <w:rFonts w:cs="Arial"/>
          <w:szCs w:val="24"/>
        </w:rPr>
        <w:tab/>
        <w:t xml:space="preserve">The dangers and costs </w:t>
      </w:r>
      <w:r w:rsidR="002A7EE6" w:rsidRPr="002C2AD5">
        <w:rPr>
          <w:rFonts w:cs="Arial"/>
          <w:szCs w:val="24"/>
        </w:rPr>
        <w:t>that</w:t>
      </w:r>
      <w:r w:rsidRPr="002C2AD5">
        <w:rPr>
          <w:rFonts w:cs="Arial"/>
          <w:szCs w:val="24"/>
        </w:rPr>
        <w:t xml:space="preserve"> alcohol and other chemical abuses can create in the electrical contracting industry in terms of safety and productivity are significant.</w:t>
      </w:r>
      <w:r w:rsidR="00442734">
        <w:rPr>
          <w:rFonts w:cs="Arial"/>
          <w:szCs w:val="24"/>
        </w:rPr>
        <w:t xml:space="preserve"> </w:t>
      </w:r>
      <w:r w:rsidRPr="002C2AD5">
        <w:rPr>
          <w:rFonts w:cs="Arial"/>
          <w:szCs w:val="24"/>
        </w:rPr>
        <w:t xml:space="preserve">The parties to this </w:t>
      </w:r>
      <w:r w:rsidR="004B27E3" w:rsidRPr="002C2AD5">
        <w:rPr>
          <w:rFonts w:cs="Arial"/>
          <w:szCs w:val="24"/>
        </w:rPr>
        <w:t>A</w:t>
      </w:r>
      <w:r w:rsidRPr="002C2AD5">
        <w:rPr>
          <w:rFonts w:cs="Arial"/>
          <w:szCs w:val="24"/>
        </w:rPr>
        <w:t>greement resolve to combat chemical abuse in any form and agree that</w:t>
      </w:r>
      <w:r w:rsidR="004B27E3" w:rsidRPr="002C2AD5">
        <w:rPr>
          <w:rFonts w:cs="Arial"/>
          <w:szCs w:val="24"/>
        </w:rPr>
        <w:t>,</w:t>
      </w:r>
      <w:r w:rsidRPr="002C2AD5">
        <w:rPr>
          <w:rFonts w:cs="Arial"/>
          <w:szCs w:val="24"/>
        </w:rPr>
        <w:t xml:space="preserve"> to be effective, programs to eliminate substance</w:t>
      </w:r>
      <w:r w:rsidR="004B27E3" w:rsidRPr="002C2AD5">
        <w:rPr>
          <w:rFonts w:cs="Arial"/>
          <w:szCs w:val="24"/>
        </w:rPr>
        <w:t xml:space="preserve"> abuse</w:t>
      </w:r>
      <w:r w:rsidR="00E1569D" w:rsidRPr="002C2AD5">
        <w:rPr>
          <w:rFonts w:cs="Arial"/>
          <w:szCs w:val="24"/>
        </w:rPr>
        <w:t xml:space="preserve"> and</w:t>
      </w:r>
      <w:r w:rsidRPr="002C2AD5">
        <w:rPr>
          <w:rFonts w:cs="Arial"/>
          <w:szCs w:val="24"/>
        </w:rPr>
        <w:t xml:space="preserve"> impairment should contain a st</w:t>
      </w:r>
      <w:r w:rsidR="00D42F2E" w:rsidRPr="002C2AD5">
        <w:rPr>
          <w:rFonts w:cs="Arial"/>
          <w:szCs w:val="24"/>
        </w:rPr>
        <w:t>rong rehabilitation component.</w:t>
      </w:r>
      <w:r w:rsidR="00442734">
        <w:rPr>
          <w:rFonts w:cs="Arial"/>
          <w:szCs w:val="24"/>
        </w:rPr>
        <w:t xml:space="preserve"> </w:t>
      </w:r>
      <w:r w:rsidRPr="002C2AD5">
        <w:rPr>
          <w:rFonts w:cs="Arial"/>
          <w:szCs w:val="24"/>
        </w:rPr>
        <w:t>The</w:t>
      </w:r>
      <w:r w:rsidR="00E1569D" w:rsidRPr="002C2AD5">
        <w:rPr>
          <w:rFonts w:cs="Arial"/>
          <w:szCs w:val="24"/>
        </w:rPr>
        <w:t xml:space="preserve"> local</w:t>
      </w:r>
      <w:r w:rsidRPr="002C2AD5">
        <w:rPr>
          <w:rFonts w:cs="Arial"/>
          <w:szCs w:val="24"/>
        </w:rPr>
        <w:t xml:space="preserve"> parties recognize</w:t>
      </w:r>
      <w:r w:rsidR="00CF1F99" w:rsidRPr="002C2AD5">
        <w:rPr>
          <w:rFonts w:cs="Arial"/>
          <w:szCs w:val="24"/>
        </w:rPr>
        <w:t xml:space="preserve"> that</w:t>
      </w:r>
      <w:r w:rsidRPr="002C2AD5">
        <w:rPr>
          <w:rFonts w:cs="Arial"/>
          <w:szCs w:val="24"/>
        </w:rPr>
        <w:t xml:space="preserve"> the implement</w:t>
      </w:r>
      <w:r w:rsidR="008F75AA" w:rsidRPr="002C2AD5">
        <w:rPr>
          <w:rFonts w:cs="Arial"/>
          <w:szCs w:val="24"/>
        </w:rPr>
        <w:t>ation of</w:t>
      </w:r>
      <w:r w:rsidRPr="002C2AD5">
        <w:rPr>
          <w:rFonts w:cs="Arial"/>
          <w:szCs w:val="24"/>
        </w:rPr>
        <w:t xml:space="preserve"> a drug and alcohol</w:t>
      </w:r>
      <w:r w:rsidR="00D02291" w:rsidRPr="002C2AD5">
        <w:rPr>
          <w:rFonts w:cs="Arial"/>
          <w:szCs w:val="24"/>
        </w:rPr>
        <w:t xml:space="preserve"> </w:t>
      </w:r>
      <w:r w:rsidRPr="002C2AD5">
        <w:rPr>
          <w:rFonts w:cs="Arial"/>
          <w:szCs w:val="24"/>
        </w:rPr>
        <w:t>policy</w:t>
      </w:r>
      <w:r w:rsidR="00D02291" w:rsidRPr="002C2AD5">
        <w:rPr>
          <w:rFonts w:cs="Arial"/>
          <w:szCs w:val="24"/>
        </w:rPr>
        <w:t xml:space="preserve"> </w:t>
      </w:r>
      <w:r w:rsidR="007C1DFF" w:rsidRPr="002C2AD5">
        <w:rPr>
          <w:rFonts w:cs="Arial"/>
          <w:szCs w:val="24"/>
        </w:rPr>
        <w:t>and program</w:t>
      </w:r>
      <w:r w:rsidR="00252209" w:rsidRPr="002C2AD5">
        <w:rPr>
          <w:rFonts w:cs="Arial"/>
          <w:szCs w:val="24"/>
        </w:rPr>
        <w:t xml:space="preserve"> must be</w:t>
      </w:r>
      <w:r w:rsidRPr="002C2AD5">
        <w:rPr>
          <w:rFonts w:cs="Arial"/>
          <w:szCs w:val="24"/>
        </w:rPr>
        <w:t xml:space="preserve"> subject to all applicable</w:t>
      </w:r>
      <w:r w:rsidR="00252209" w:rsidRPr="002C2AD5">
        <w:rPr>
          <w:rFonts w:cs="Arial"/>
          <w:szCs w:val="24"/>
        </w:rPr>
        <w:t xml:space="preserve"> federal, state, and local</w:t>
      </w:r>
      <w:r w:rsidRPr="002C2AD5">
        <w:rPr>
          <w:rFonts w:cs="Arial"/>
          <w:szCs w:val="24"/>
        </w:rPr>
        <w:t xml:space="preserve"> laws and regulations</w:t>
      </w:r>
      <w:r w:rsidR="00D42F2E" w:rsidRPr="002C2AD5">
        <w:rPr>
          <w:rFonts w:cs="Arial"/>
          <w:szCs w:val="24"/>
        </w:rPr>
        <w:t>.</w:t>
      </w:r>
      <w:r w:rsidR="00DE76CB" w:rsidRPr="002C2AD5">
        <w:rPr>
          <w:rFonts w:cs="Arial"/>
          <w:szCs w:val="24"/>
        </w:rPr>
        <w:t xml:space="preserve"> </w:t>
      </w:r>
      <w:r w:rsidR="00DE76CB" w:rsidRPr="002C2AD5">
        <w:rPr>
          <w:rFonts w:cs="Arial"/>
          <w:bCs/>
          <w:szCs w:val="24"/>
        </w:rPr>
        <w:t>Such policies and programs must also be administered in accordance with accepted scientific principles, and must incorporate procedural safeguards to ensure fairness in application and protection of legitimate interests of privacy and confidentiality.</w:t>
      </w:r>
      <w:r w:rsidR="00442734">
        <w:rPr>
          <w:rFonts w:cs="Arial"/>
          <w:bCs/>
          <w:szCs w:val="24"/>
        </w:rPr>
        <w:t xml:space="preserve"> </w:t>
      </w:r>
      <w:r w:rsidR="00DE76CB" w:rsidRPr="002C2AD5">
        <w:rPr>
          <w:rFonts w:cs="Arial"/>
          <w:bCs/>
          <w:szCs w:val="24"/>
        </w:rPr>
        <w:t>To provide a drug-free workforce for the Electrical Construction Industry, each IBEW local union and NECA chapter shall implement an area-wide S</w:t>
      </w:r>
      <w:r w:rsidR="00D42F2E" w:rsidRPr="002C2AD5">
        <w:rPr>
          <w:rFonts w:cs="Arial"/>
          <w:bCs/>
          <w:szCs w:val="24"/>
        </w:rPr>
        <w:t>ubstance Abuse Testing Policy.</w:t>
      </w:r>
      <w:r w:rsidR="00442734">
        <w:rPr>
          <w:rFonts w:cs="Arial"/>
          <w:bCs/>
          <w:szCs w:val="24"/>
        </w:rPr>
        <w:t xml:space="preserve"> </w:t>
      </w:r>
      <w:r w:rsidR="00DE76CB" w:rsidRPr="002C2AD5">
        <w:rPr>
          <w:rFonts w:cs="Arial"/>
          <w:bCs/>
          <w:szCs w:val="24"/>
        </w:rPr>
        <w:t>The policy shall include minimum standards as required by the IBEW and NECA.</w:t>
      </w:r>
      <w:r w:rsidR="00442734">
        <w:rPr>
          <w:rFonts w:cs="Arial"/>
          <w:bCs/>
          <w:szCs w:val="24"/>
        </w:rPr>
        <w:t xml:space="preserve"> </w:t>
      </w:r>
      <w:r w:rsidR="00DE76CB" w:rsidRPr="002C2AD5">
        <w:rPr>
          <w:rFonts w:cs="Arial"/>
          <w:bCs/>
          <w:szCs w:val="24"/>
        </w:rPr>
        <w:t>Should any of the required minimum standards fail to comply with federal, state, and/or local laws and regulations, they shall be modified by the local union and chapter to meet the requirements of those laws and regulations.</w:t>
      </w:r>
    </w:p>
    <w:p w:rsidR="00BF0484" w:rsidRPr="002C2AD5" w:rsidRDefault="00BF0484" w:rsidP="00BA561C">
      <w:pPr>
        <w:widowControl/>
        <w:tabs>
          <w:tab w:val="left" w:pos="900"/>
        </w:tabs>
        <w:rPr>
          <w:rFonts w:cs="Arial"/>
          <w:szCs w:val="24"/>
        </w:rPr>
      </w:pPr>
    </w:p>
    <w:p w:rsidR="00BF0484" w:rsidRPr="002C2AD5" w:rsidRDefault="00BF0484" w:rsidP="0085407E">
      <w:pPr>
        <w:widowControl/>
        <w:ind w:firstLine="900"/>
        <w:jc w:val="both"/>
        <w:rPr>
          <w:rFonts w:cs="Arial"/>
          <w:szCs w:val="24"/>
        </w:rPr>
      </w:pPr>
      <w:r w:rsidRPr="002C2AD5">
        <w:rPr>
          <w:rFonts w:cs="Arial"/>
          <w:szCs w:val="24"/>
        </w:rPr>
        <w:t>(f)</w:t>
      </w:r>
      <w:r w:rsidRPr="002C2AD5">
        <w:rPr>
          <w:rFonts w:cs="Arial"/>
          <w:szCs w:val="24"/>
        </w:rPr>
        <w:tab/>
        <w:t>Federal &amp; State OSHA has mandated that all Employees receive training in recognizing hazards in the workplace. The JATC will develop and make available on non-work hours a curriculum to meet these requirements.</w:t>
      </w:r>
      <w:r w:rsidR="00442734">
        <w:rPr>
          <w:rFonts w:cs="Arial"/>
          <w:szCs w:val="24"/>
        </w:rPr>
        <w:t xml:space="preserve"> </w:t>
      </w:r>
      <w:r w:rsidRPr="002C2AD5">
        <w:rPr>
          <w:rFonts w:cs="Arial"/>
          <w:szCs w:val="24"/>
        </w:rPr>
        <w:t>The Employer shall make sure that their employees attend the required training each year.</w:t>
      </w:r>
    </w:p>
    <w:p w:rsidR="00BF0484" w:rsidRPr="002C2AD5" w:rsidRDefault="00BF0484" w:rsidP="00BA561C">
      <w:pPr>
        <w:widowControl/>
        <w:tabs>
          <w:tab w:val="left" w:pos="900"/>
        </w:tabs>
        <w:rPr>
          <w:rFonts w:cs="Arial"/>
          <w:szCs w:val="24"/>
        </w:rPr>
      </w:pPr>
    </w:p>
    <w:p w:rsidR="00BF0484" w:rsidRDefault="00BF0484" w:rsidP="006B1F27">
      <w:pPr>
        <w:widowControl/>
        <w:tabs>
          <w:tab w:val="left" w:pos="900"/>
        </w:tabs>
        <w:jc w:val="both"/>
        <w:rPr>
          <w:rFonts w:cs="Arial"/>
          <w:szCs w:val="24"/>
        </w:rPr>
      </w:pPr>
      <w:r w:rsidRPr="00EA0028">
        <w:rPr>
          <w:rFonts w:cs="Arial"/>
          <w:b/>
          <w:szCs w:val="24"/>
        </w:rPr>
        <w:t>8.</w:t>
      </w:r>
      <w:r w:rsidRPr="002C2AD5">
        <w:rPr>
          <w:rFonts w:cs="Arial"/>
          <w:b/>
          <w:szCs w:val="24"/>
        </w:rPr>
        <w:t>2</w:t>
      </w:r>
      <w:r w:rsidRPr="002C2AD5">
        <w:rPr>
          <w:rFonts w:cs="Arial"/>
          <w:b/>
          <w:szCs w:val="24"/>
        </w:rPr>
        <w:tab/>
      </w:r>
      <w:r w:rsidR="00EA0028" w:rsidRPr="000C6D0F">
        <w:rPr>
          <w:rFonts w:cs="Arial"/>
          <w:szCs w:val="24"/>
        </w:rPr>
        <w:t>(a)</w:t>
      </w:r>
      <w:r w:rsidR="00EA0028">
        <w:rPr>
          <w:rFonts w:cs="Arial"/>
          <w:szCs w:val="24"/>
        </w:rPr>
        <w:tab/>
      </w:r>
      <w:r w:rsidRPr="002C2AD5">
        <w:rPr>
          <w:rFonts w:cs="Arial"/>
          <w:szCs w:val="24"/>
        </w:rPr>
        <w:t xml:space="preserve">No </w:t>
      </w:r>
      <w:r w:rsidR="00DA0A9B" w:rsidRPr="002C2AD5">
        <w:rPr>
          <w:rFonts w:cs="Arial"/>
          <w:szCs w:val="24"/>
        </w:rPr>
        <w:t xml:space="preserve">worker </w:t>
      </w:r>
      <w:r w:rsidRPr="002C2AD5">
        <w:rPr>
          <w:rFonts w:cs="Arial"/>
          <w:szCs w:val="24"/>
        </w:rPr>
        <w:t>shall be required to work on energized lines exceeding five thousand (5,000) volts unless it is done by qualified Linemen using approved tools of the "Hot Stick" variety.</w:t>
      </w:r>
    </w:p>
    <w:p w:rsidR="00EA0028" w:rsidRDefault="00EA0028" w:rsidP="009008C1">
      <w:pPr>
        <w:widowControl/>
        <w:tabs>
          <w:tab w:val="left" w:pos="900"/>
        </w:tabs>
        <w:jc w:val="both"/>
        <w:rPr>
          <w:rFonts w:cs="Arial"/>
          <w:szCs w:val="24"/>
        </w:rPr>
      </w:pPr>
    </w:p>
    <w:p w:rsidR="00EA0028" w:rsidRPr="000C6D0F" w:rsidRDefault="00EA0028" w:rsidP="005F3697">
      <w:pPr>
        <w:tabs>
          <w:tab w:val="left" w:pos="900"/>
        </w:tabs>
        <w:jc w:val="both"/>
        <w:rPr>
          <w:rFonts w:cs="Arial"/>
        </w:rPr>
      </w:pPr>
      <w:r>
        <w:rPr>
          <w:rFonts w:cs="Arial"/>
          <w:b/>
        </w:rPr>
        <w:tab/>
      </w:r>
      <w:r w:rsidRPr="000C6D0F">
        <w:rPr>
          <w:rFonts w:cs="Arial"/>
        </w:rPr>
        <w:t>(b)</w:t>
      </w:r>
      <w:r w:rsidRPr="000C6D0F">
        <w:rPr>
          <w:rFonts w:cs="Arial"/>
        </w:rPr>
        <w:tab/>
        <w:t>A joint Management/IBEW Committee will be formed to establish all provisions which will allow a Journeyman Lineman from the four Locals’ workforce who is properly trained to work on energized lines of voltages of 230kV and above using live-line practices if allowed by applicable laws.</w:t>
      </w:r>
    </w:p>
    <w:p w:rsidR="00EA0028" w:rsidRPr="000C6D0F" w:rsidRDefault="00EA0028" w:rsidP="00EA0028">
      <w:pPr>
        <w:tabs>
          <w:tab w:val="left" w:pos="720"/>
        </w:tabs>
        <w:jc w:val="both"/>
        <w:rPr>
          <w:rFonts w:cs="Arial"/>
        </w:rPr>
      </w:pPr>
    </w:p>
    <w:p w:rsidR="00EA0028" w:rsidRDefault="00EA0028" w:rsidP="007C2EC9">
      <w:pPr>
        <w:jc w:val="both"/>
        <w:rPr>
          <w:rFonts w:cs="Arial"/>
        </w:rPr>
      </w:pPr>
      <w:r w:rsidRPr="007C2EC9">
        <w:rPr>
          <w:rFonts w:cs="Arial"/>
        </w:rPr>
        <w:t>The Committee will be in charge of developing training guidelines, working conditions, wages, benefits, referral guidelines and all other applicable items.</w:t>
      </w:r>
      <w:r w:rsidR="00442734" w:rsidRPr="007C2EC9">
        <w:rPr>
          <w:rFonts w:cs="Arial"/>
        </w:rPr>
        <w:t xml:space="preserve"> </w:t>
      </w:r>
      <w:r w:rsidRPr="007C2EC9">
        <w:rPr>
          <w:rFonts w:cs="Arial"/>
        </w:rPr>
        <w:t>The agreement reached by the Committee will be subject to ratification by the membership of the Locals partied to this agreement.</w:t>
      </w:r>
    </w:p>
    <w:p w:rsidR="007C2EC9" w:rsidRPr="007C2EC9" w:rsidRDefault="007C2EC9" w:rsidP="0094389B">
      <w:pPr>
        <w:rPr>
          <w:rFonts w:cs="Arial"/>
        </w:rPr>
      </w:pPr>
    </w:p>
    <w:p w:rsidR="00EA0028" w:rsidRPr="007C2EC9" w:rsidRDefault="00EA0028" w:rsidP="006B1F27">
      <w:pPr>
        <w:tabs>
          <w:tab w:val="left" w:pos="900"/>
        </w:tabs>
        <w:jc w:val="both"/>
        <w:rPr>
          <w:rFonts w:cs="Arial"/>
        </w:rPr>
      </w:pPr>
      <w:r w:rsidRPr="007C2EC9">
        <w:rPr>
          <w:rFonts w:cs="Arial"/>
        </w:rPr>
        <w:tab/>
        <w:t>(c)</w:t>
      </w:r>
      <w:r w:rsidRPr="007C2EC9">
        <w:rPr>
          <w:rFonts w:cs="Arial"/>
        </w:rPr>
        <w:tab/>
        <w:t>Once ratified as stated above the parties agree to implement a fifty cent ($0.50) increase contribution to NEAP for the Journeyman Lineman.</w:t>
      </w:r>
    </w:p>
    <w:p w:rsidR="00BF0484" w:rsidRPr="007C2EC9" w:rsidRDefault="00BF0484" w:rsidP="0094389B">
      <w:pPr>
        <w:rPr>
          <w:rFonts w:cs="Arial"/>
        </w:rPr>
      </w:pPr>
    </w:p>
    <w:p w:rsidR="000C6D0F" w:rsidRDefault="00470795" w:rsidP="007916AC">
      <w:pPr>
        <w:widowControl/>
        <w:tabs>
          <w:tab w:val="left" w:pos="900"/>
        </w:tabs>
        <w:ind w:hanging="360"/>
        <w:jc w:val="both"/>
        <w:rPr>
          <w:rFonts w:cs="Arial"/>
          <w:szCs w:val="24"/>
        </w:rPr>
      </w:pPr>
      <w:r w:rsidRPr="007916AC">
        <w:rPr>
          <w:rFonts w:cs="Arial"/>
          <w:szCs w:val="24"/>
        </w:rPr>
        <w:lastRenderedPageBreak/>
        <w:sym w:font="Wingdings" w:char="F03F"/>
      </w:r>
      <w:r w:rsidRPr="007916AC">
        <w:rPr>
          <w:rFonts w:cs="Arial"/>
          <w:szCs w:val="24"/>
        </w:rPr>
        <w:tab/>
      </w:r>
      <w:r w:rsidR="00BF0484" w:rsidRPr="002C2AD5">
        <w:rPr>
          <w:rFonts w:cs="Arial"/>
          <w:b/>
          <w:szCs w:val="24"/>
        </w:rPr>
        <w:t>8.3</w:t>
      </w:r>
      <w:r w:rsidR="00BF0484" w:rsidRPr="002C2AD5">
        <w:rPr>
          <w:rFonts w:cs="Arial"/>
          <w:szCs w:val="24"/>
        </w:rPr>
        <w:tab/>
        <w:t>Foremen shall be constantly on the alert for the safety of their crews and shall not be required to serve both as Foreman and Lineman, except on crews of not more than two (2) Linemen and Groundmen, in which case they may work as one (1) of the Linemen.</w:t>
      </w:r>
    </w:p>
    <w:p w:rsidR="00804957" w:rsidRDefault="00804957" w:rsidP="000C6D0F">
      <w:pPr>
        <w:widowControl/>
        <w:tabs>
          <w:tab w:val="left" w:pos="900"/>
        </w:tabs>
        <w:jc w:val="both"/>
        <w:rPr>
          <w:rFonts w:cs="Arial"/>
        </w:rPr>
      </w:pPr>
    </w:p>
    <w:p w:rsidR="00BF0484" w:rsidRPr="002C2AD5" w:rsidRDefault="00BF0484" w:rsidP="000C6D0F">
      <w:pPr>
        <w:widowControl/>
        <w:tabs>
          <w:tab w:val="left" w:pos="900"/>
        </w:tabs>
        <w:jc w:val="both"/>
        <w:rPr>
          <w:rFonts w:cs="Arial"/>
        </w:rPr>
      </w:pPr>
      <w:r w:rsidRPr="002C2AD5">
        <w:rPr>
          <w:rFonts w:cs="Arial"/>
        </w:rPr>
        <w:t>On crews consisting of a Foreman, Lineman, Apprentice Lineman, and a Groundman, or an Equipment Operator, the Foreman may climb when the nature of the work is such that the Apprentice cannot be used as a Lineman, in which case the Apprentice shall perform the work normally done by a Groundman.</w:t>
      </w:r>
      <w:r w:rsidR="00442734">
        <w:rPr>
          <w:rFonts w:cs="Arial"/>
        </w:rPr>
        <w:t xml:space="preserve"> </w:t>
      </w:r>
      <w:r w:rsidRPr="002C2AD5">
        <w:rPr>
          <w:rFonts w:cs="Arial"/>
        </w:rPr>
        <w:t xml:space="preserve">When the Apprentice is working as a Lineman, the Foreman shall remain on the ground and may perform work normally done by a Groundman when not in violation of any safety regulations provided for in Section </w:t>
      </w:r>
      <w:r w:rsidR="001372D8" w:rsidRPr="002C2AD5">
        <w:rPr>
          <w:rFonts w:cs="Arial"/>
        </w:rPr>
        <w:t>8</w:t>
      </w:r>
      <w:r w:rsidRPr="002C2AD5">
        <w:rPr>
          <w:rFonts w:cs="Arial"/>
        </w:rPr>
        <w:t>.1 or when it does not interfere with his</w:t>
      </w:r>
      <w:r w:rsidR="00240FF6" w:rsidRPr="002C2AD5">
        <w:rPr>
          <w:rFonts w:cs="Arial"/>
        </w:rPr>
        <w:t>/her</w:t>
      </w:r>
      <w:r w:rsidRPr="002C2AD5">
        <w:rPr>
          <w:rFonts w:cs="Arial"/>
        </w:rPr>
        <w:t xml:space="preserve"> supervision of the work being performed.</w:t>
      </w:r>
      <w:r w:rsidR="00442734">
        <w:rPr>
          <w:rFonts w:cs="Arial"/>
        </w:rPr>
        <w:t xml:space="preserve"> </w:t>
      </w:r>
      <w:r w:rsidRPr="002C2AD5">
        <w:rPr>
          <w:rFonts w:cs="Arial"/>
        </w:rPr>
        <w:t>When work around energized electrical equipment is of such a nature that a Safety Watch is required a Journeyman or Hot Apprentice shall be the Safety Watcher.</w:t>
      </w:r>
    </w:p>
    <w:p w:rsidR="00BF0484" w:rsidRPr="002C2AD5" w:rsidRDefault="00BF0484" w:rsidP="00BA561C">
      <w:pPr>
        <w:widowControl/>
        <w:tabs>
          <w:tab w:val="left" w:pos="900"/>
        </w:tabs>
        <w:jc w:val="both"/>
        <w:rPr>
          <w:rFonts w:cs="Arial"/>
          <w:szCs w:val="24"/>
        </w:rPr>
      </w:pPr>
    </w:p>
    <w:p w:rsidR="00BF0484" w:rsidRPr="002C2AD5" w:rsidRDefault="00BF0484" w:rsidP="009008C1">
      <w:pPr>
        <w:widowControl/>
        <w:tabs>
          <w:tab w:val="left" w:pos="900"/>
        </w:tabs>
        <w:jc w:val="both"/>
        <w:rPr>
          <w:rFonts w:cs="Arial"/>
          <w:szCs w:val="24"/>
        </w:rPr>
      </w:pPr>
      <w:r w:rsidRPr="002C2AD5">
        <w:rPr>
          <w:rFonts w:cs="Arial"/>
          <w:b/>
          <w:szCs w:val="24"/>
        </w:rPr>
        <w:t>8.4</w:t>
      </w:r>
      <w:r w:rsidRPr="002C2AD5">
        <w:rPr>
          <w:rFonts w:cs="Arial"/>
          <w:szCs w:val="24"/>
        </w:rPr>
        <w:tab/>
        <w:t xml:space="preserve">On jobs having a Foreman, </w:t>
      </w:r>
      <w:r w:rsidR="00D00CB8" w:rsidRPr="002C2AD5">
        <w:rPr>
          <w:rFonts w:cs="Arial"/>
          <w:szCs w:val="24"/>
        </w:rPr>
        <w:t xml:space="preserve">workers </w:t>
      </w:r>
      <w:r w:rsidRPr="002C2AD5">
        <w:rPr>
          <w:rFonts w:cs="Arial"/>
          <w:szCs w:val="24"/>
        </w:rPr>
        <w:t>are not to take directions or orders or accept the layout of any job from anyone except the Foreman.</w:t>
      </w:r>
    </w:p>
    <w:p w:rsidR="00E97704" w:rsidRPr="002C2AD5" w:rsidRDefault="00E9770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8.5</w:t>
      </w:r>
      <w:r w:rsidRPr="002C2AD5">
        <w:rPr>
          <w:rFonts w:cs="Arial"/>
          <w:szCs w:val="24"/>
        </w:rPr>
        <w:tab/>
        <w:t>No Foreman shall at the same time perform or supervise work of more than one (1) crew.</w:t>
      </w:r>
    </w:p>
    <w:p w:rsidR="00BF0484" w:rsidRPr="002C2AD5" w:rsidRDefault="00BF0484" w:rsidP="00BA561C">
      <w:pPr>
        <w:widowControl/>
        <w:tabs>
          <w:tab w:val="left" w:pos="900"/>
        </w:tabs>
        <w:jc w:val="both"/>
        <w:rPr>
          <w:rFonts w:cs="Arial"/>
          <w:szCs w:val="24"/>
        </w:rPr>
      </w:pPr>
    </w:p>
    <w:p w:rsidR="00BF0484" w:rsidRDefault="00BF0484" w:rsidP="006B1F27">
      <w:pPr>
        <w:widowControl/>
        <w:tabs>
          <w:tab w:val="left" w:pos="900"/>
        </w:tabs>
        <w:jc w:val="both"/>
        <w:rPr>
          <w:rFonts w:cs="Arial"/>
          <w:szCs w:val="24"/>
        </w:rPr>
      </w:pPr>
      <w:r w:rsidRPr="002C2AD5">
        <w:rPr>
          <w:rFonts w:cs="Arial"/>
          <w:b/>
          <w:szCs w:val="24"/>
        </w:rPr>
        <w:t>8.6</w:t>
      </w:r>
      <w:r w:rsidRPr="002C2AD5">
        <w:rPr>
          <w:rFonts w:cs="Arial"/>
          <w:szCs w:val="24"/>
        </w:rPr>
        <w:tab/>
        <w:t>A regularly constituted line crew is defined as one which is made up of a majority, if any, of Linemen.</w:t>
      </w:r>
      <w:r w:rsidR="00442734">
        <w:rPr>
          <w:rFonts w:cs="Arial"/>
          <w:szCs w:val="24"/>
        </w:rPr>
        <w:t xml:space="preserve"> </w:t>
      </w:r>
      <w:r w:rsidRPr="002C2AD5">
        <w:rPr>
          <w:rFonts w:cs="Arial"/>
          <w:szCs w:val="24"/>
        </w:rPr>
        <w:t xml:space="preserve">Foremen, who shall be Journeyman </w:t>
      </w:r>
      <w:proofErr w:type="gramStart"/>
      <w:r w:rsidRPr="002C2AD5">
        <w:rPr>
          <w:rFonts w:cs="Arial"/>
          <w:szCs w:val="24"/>
        </w:rPr>
        <w:t>Lineman,</w:t>
      </w:r>
      <w:proofErr w:type="gramEnd"/>
      <w:r w:rsidRPr="002C2AD5">
        <w:rPr>
          <w:rFonts w:cs="Arial"/>
          <w:szCs w:val="24"/>
        </w:rPr>
        <w:t xml:space="preserve"> and Apprentice Linemen shall be counted as Linemen.</w:t>
      </w:r>
      <w:r w:rsidR="00442734">
        <w:rPr>
          <w:rFonts w:cs="Arial"/>
          <w:szCs w:val="24"/>
        </w:rPr>
        <w:t xml:space="preserve"> </w:t>
      </w:r>
      <w:r w:rsidRPr="002C2AD5">
        <w:rPr>
          <w:rFonts w:cs="Arial"/>
          <w:szCs w:val="24"/>
        </w:rPr>
        <w:t>The remainder, if any, of the crew will be made up of Line Equipment Men and Groundmen.</w:t>
      </w:r>
    </w:p>
    <w:p w:rsidR="00021AF8" w:rsidRDefault="00021AF8" w:rsidP="00BA561C">
      <w:pPr>
        <w:widowControl/>
        <w:tabs>
          <w:tab w:val="left" w:pos="900"/>
        </w:tabs>
        <w:jc w:val="both"/>
        <w:rPr>
          <w:rFonts w:cs="Arial"/>
          <w:szCs w:val="24"/>
        </w:rPr>
      </w:pPr>
    </w:p>
    <w:p w:rsidR="00021AF8" w:rsidRPr="000C6D0F" w:rsidRDefault="00021AF8" w:rsidP="00021AF8">
      <w:pPr>
        <w:widowControl/>
        <w:tabs>
          <w:tab w:val="left" w:pos="360"/>
        </w:tabs>
        <w:autoSpaceDE/>
        <w:autoSpaceDN/>
        <w:adjustRightInd/>
        <w:jc w:val="both"/>
        <w:rPr>
          <w:rFonts w:cs="Arial"/>
        </w:rPr>
      </w:pPr>
      <w:r w:rsidRPr="000C6D0F">
        <w:rPr>
          <w:rFonts w:cs="Arial"/>
        </w:rPr>
        <w:t>If, after review of the job, an employee requests a fourth (4</w:t>
      </w:r>
      <w:r w:rsidRPr="000C6D0F">
        <w:rPr>
          <w:rFonts w:cs="Arial"/>
          <w:vertAlign w:val="superscript"/>
        </w:rPr>
        <w:t>th</w:t>
      </w:r>
      <w:r w:rsidRPr="000C6D0F">
        <w:rPr>
          <w:rFonts w:cs="Arial"/>
        </w:rPr>
        <w:t xml:space="preserve">) person the </w:t>
      </w:r>
      <w:r w:rsidR="00DD4A53">
        <w:rPr>
          <w:rFonts w:cs="Arial"/>
        </w:rPr>
        <w:t>E</w:t>
      </w:r>
      <w:r w:rsidRPr="000C6D0F">
        <w:rPr>
          <w:rFonts w:cs="Arial"/>
        </w:rPr>
        <w:t>mployer shall make every effort to provide such additional help.</w:t>
      </w:r>
      <w:r w:rsidR="00442734" w:rsidRPr="000C6D0F">
        <w:rPr>
          <w:rFonts w:cs="Arial"/>
        </w:rPr>
        <w:t xml:space="preserve"> </w:t>
      </w:r>
      <w:r w:rsidRPr="000C6D0F">
        <w:rPr>
          <w:rFonts w:cs="Arial"/>
        </w:rPr>
        <w:t xml:space="preserve">If unable to augment the crew then the </w:t>
      </w:r>
      <w:r w:rsidR="00DD4A53">
        <w:rPr>
          <w:rFonts w:cs="Arial"/>
        </w:rPr>
        <w:t>E</w:t>
      </w:r>
      <w:r w:rsidRPr="000C6D0F">
        <w:rPr>
          <w:rFonts w:cs="Arial"/>
        </w:rPr>
        <w:t>mployer will provide other work for the crew to perform.</w:t>
      </w:r>
    </w:p>
    <w:p w:rsidR="00021AF8" w:rsidRPr="000C6D0F" w:rsidRDefault="00021AF8" w:rsidP="00021AF8">
      <w:pPr>
        <w:widowControl/>
        <w:tabs>
          <w:tab w:val="left" w:pos="360"/>
        </w:tabs>
        <w:autoSpaceDE/>
        <w:autoSpaceDN/>
        <w:adjustRightInd/>
        <w:jc w:val="both"/>
        <w:rPr>
          <w:rFonts w:cs="Arial"/>
        </w:rPr>
      </w:pPr>
    </w:p>
    <w:p w:rsidR="00021AF8" w:rsidRPr="000C6D0F" w:rsidRDefault="00021AF8" w:rsidP="00021AF8">
      <w:pPr>
        <w:widowControl/>
        <w:tabs>
          <w:tab w:val="left" w:pos="360"/>
        </w:tabs>
        <w:autoSpaceDE/>
        <w:autoSpaceDN/>
        <w:adjustRightInd/>
        <w:jc w:val="both"/>
        <w:rPr>
          <w:rFonts w:cs="Arial"/>
        </w:rPr>
      </w:pPr>
      <w:r w:rsidRPr="000C6D0F">
        <w:rPr>
          <w:rFonts w:cs="Arial"/>
        </w:rPr>
        <w:t>All access to energized URD equipment shall be done with a minimum crew structure of at least two (2) Journeymen or one (1) Journeyman and one (1) “Hot Apprentice”.</w:t>
      </w:r>
      <w:r w:rsidR="00442734" w:rsidRPr="000C6D0F">
        <w:rPr>
          <w:rFonts w:cs="Arial"/>
        </w:rPr>
        <w:t xml:space="preserve"> </w:t>
      </w:r>
      <w:r w:rsidRPr="000C6D0F">
        <w:rPr>
          <w:rFonts w:cs="Arial"/>
        </w:rPr>
        <w:t>One (1) Journeyman Lineman may</w:t>
      </w:r>
      <w:r w:rsidR="00BB755C" w:rsidRPr="000C6D0F">
        <w:rPr>
          <w:rFonts w:cs="Arial"/>
        </w:rPr>
        <w:t xml:space="preserve"> </w:t>
      </w:r>
      <w:r w:rsidRPr="000C6D0F">
        <w:rPr>
          <w:rFonts w:cs="Arial"/>
        </w:rPr>
        <w:t>be used for the purpose of plumbing into a vault, if vault entry is not necessary.</w:t>
      </w: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8.7</w:t>
      </w:r>
      <w:r w:rsidRPr="002C2AD5">
        <w:rPr>
          <w:rFonts w:cs="Arial"/>
          <w:szCs w:val="24"/>
        </w:rPr>
        <w:tab/>
        <w:t>When framing poles or structures, including the installation of cross-arms and hardware, the ratio of one (1) Groundman to each Journeyman Lineman shall not be exceeded.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8.8</w:t>
      </w:r>
      <w:r w:rsidRPr="002C2AD5">
        <w:rPr>
          <w:rFonts w:cs="Arial"/>
          <w:szCs w:val="24"/>
        </w:rPr>
        <w:tab/>
        <w:t>The framing and erecting of poles, making, installing, and pulling of guys and the assembling and erecting fixtures shall be done by Linemen and Groundmen.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8.9</w:t>
      </w:r>
      <w:r w:rsidRPr="002C2AD5">
        <w:rPr>
          <w:rFonts w:cs="Arial"/>
          <w:szCs w:val="24"/>
        </w:rPr>
        <w:tab/>
        <w:t>Aerial treatment of poles with preservatives shall be done by regularly constituted line crews.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8.10</w:t>
      </w:r>
      <w:r w:rsidRPr="002C2AD5">
        <w:rPr>
          <w:rFonts w:cs="Arial"/>
          <w:szCs w:val="24"/>
        </w:rPr>
        <w:tab/>
        <w:t>Digging of pole and anchor holes and digging trenches for duct and cable installations and ground line treatment of poles by hand shall be done by Linemen, and Groundmen under the supervision of Line Foremen (or by Groundmen as specified in Section 8.13).</w:t>
      </w:r>
      <w:r w:rsidR="00442734">
        <w:rPr>
          <w:rFonts w:cs="Arial"/>
          <w:szCs w:val="24"/>
        </w:rPr>
        <w:t xml:space="preserve"> </w:t>
      </w:r>
      <w:r w:rsidRPr="002C2AD5">
        <w:rPr>
          <w:rFonts w:cs="Arial"/>
          <w:szCs w:val="24"/>
        </w:rPr>
        <w:t xml:space="preserve">When holes are dug by a mechanical digger, the crew shall consist of </w:t>
      </w:r>
      <w:r w:rsidRPr="002C2AD5">
        <w:rPr>
          <w:rFonts w:cs="Arial"/>
          <w:szCs w:val="24"/>
        </w:rPr>
        <w:lastRenderedPageBreak/>
        <w:t>one (1) Journeyman Lineman and one (1) Line Equipment Man.</w:t>
      </w:r>
      <w:r w:rsidR="00442734">
        <w:rPr>
          <w:rFonts w:cs="Arial"/>
          <w:szCs w:val="24"/>
        </w:rPr>
        <w:t xml:space="preserve"> </w:t>
      </w:r>
      <w:r w:rsidRPr="002C2AD5">
        <w:rPr>
          <w:rFonts w:cs="Arial"/>
          <w:szCs w:val="24"/>
        </w:rPr>
        <w:t>This crew may also drop poles in holes, except in primary energized lines.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8.11</w:t>
      </w:r>
      <w:r w:rsidRPr="002C2AD5">
        <w:rPr>
          <w:rFonts w:cs="Arial"/>
          <w:szCs w:val="24"/>
        </w:rPr>
        <w:tab/>
        <w:t>The erection and tamping of poles and the stringing of all wire shall be done by regularly constituted line crews.</w:t>
      </w:r>
    </w:p>
    <w:p w:rsidR="00BF0484" w:rsidRPr="002C2AD5" w:rsidRDefault="00BF0484" w:rsidP="00BA561C">
      <w:pPr>
        <w:widowControl/>
        <w:tabs>
          <w:tab w:val="left" w:pos="900"/>
        </w:tabs>
        <w:jc w:val="both"/>
        <w:rPr>
          <w:rFonts w:cs="Arial"/>
          <w:szCs w:val="24"/>
        </w:rPr>
      </w:pPr>
    </w:p>
    <w:p w:rsidR="00BF0484" w:rsidRPr="002C2AD5" w:rsidRDefault="00470795" w:rsidP="007916AC">
      <w:pPr>
        <w:widowControl/>
        <w:tabs>
          <w:tab w:val="left" w:pos="900"/>
        </w:tabs>
        <w:ind w:hanging="360"/>
        <w:jc w:val="both"/>
        <w:rPr>
          <w:rFonts w:cs="Arial"/>
          <w:szCs w:val="24"/>
        </w:rPr>
      </w:pPr>
      <w:r w:rsidRPr="007916AC">
        <w:rPr>
          <w:rFonts w:cs="Arial"/>
          <w:szCs w:val="24"/>
        </w:rPr>
        <w:sym w:font="Wingdings" w:char="F03F"/>
      </w:r>
      <w:r w:rsidRPr="007916AC">
        <w:rPr>
          <w:rFonts w:cs="Arial"/>
          <w:szCs w:val="24"/>
        </w:rPr>
        <w:tab/>
      </w:r>
      <w:r w:rsidR="00D42F2E" w:rsidRPr="002C2AD5">
        <w:rPr>
          <w:rFonts w:cs="Arial"/>
          <w:b/>
          <w:szCs w:val="24"/>
        </w:rPr>
        <w:t>8.12</w:t>
      </w:r>
      <w:r w:rsidR="00D42F2E" w:rsidRPr="002C2AD5">
        <w:rPr>
          <w:rFonts w:cs="Arial"/>
          <w:szCs w:val="24"/>
        </w:rPr>
        <w:tab/>
        <w:t>The duties of a Groundman shall be to assist Linemen, and under no circumstances shall they climb poles, towers or ladders.</w:t>
      </w:r>
      <w:r w:rsidR="00442734">
        <w:rPr>
          <w:rFonts w:cs="Arial"/>
          <w:szCs w:val="24"/>
        </w:rPr>
        <w:t xml:space="preserve"> </w:t>
      </w:r>
      <w:r w:rsidR="00D42F2E" w:rsidRPr="002C2AD5">
        <w:rPr>
          <w:rFonts w:cs="Arial"/>
          <w:szCs w:val="24"/>
        </w:rPr>
        <w:t>Groundman will be expected to utilize ladders for the purpose of entrance and exit to trenches and vaults or other de-energized underground facilities that may require it.</w:t>
      </w:r>
      <w:r>
        <w:rPr>
          <w:rFonts w:cs="Arial"/>
          <w:szCs w:val="24"/>
        </w:rPr>
        <w:t xml:space="preserve"> Groundman may drive pickup trucks, trucks for material haul, employee haul, and light line equipment.</w:t>
      </w:r>
    </w:p>
    <w:p w:rsidR="00D42F2E" w:rsidRPr="002C2AD5" w:rsidRDefault="00D42F2E" w:rsidP="00BA561C">
      <w:pPr>
        <w:widowControl/>
        <w:tabs>
          <w:tab w:val="left" w:pos="900"/>
        </w:tabs>
        <w:jc w:val="both"/>
        <w:rPr>
          <w:rFonts w:cs="Arial"/>
          <w:szCs w:val="24"/>
        </w:rPr>
      </w:pPr>
    </w:p>
    <w:p w:rsidR="00BF0484" w:rsidRPr="002C2AD5" w:rsidRDefault="00BF0484" w:rsidP="001D41E6">
      <w:pPr>
        <w:widowControl/>
        <w:tabs>
          <w:tab w:val="left" w:pos="900"/>
        </w:tabs>
        <w:jc w:val="both"/>
        <w:rPr>
          <w:rFonts w:cs="Arial"/>
          <w:szCs w:val="24"/>
        </w:rPr>
      </w:pPr>
      <w:r w:rsidRPr="002C2AD5">
        <w:rPr>
          <w:rFonts w:cs="Arial"/>
          <w:b/>
          <w:szCs w:val="24"/>
        </w:rPr>
        <w:t>8.13</w:t>
      </w:r>
      <w:r w:rsidRPr="002C2AD5">
        <w:rPr>
          <w:rFonts w:cs="Arial"/>
          <w:szCs w:val="24"/>
        </w:rPr>
        <w:tab/>
        <w:t>When a Groundman or Groundmen are assigned to manual hole or trench digging only, he</w:t>
      </w:r>
      <w:r w:rsidR="00D06A8C" w:rsidRPr="002C2AD5">
        <w:rPr>
          <w:rFonts w:cs="Arial"/>
          <w:szCs w:val="24"/>
        </w:rPr>
        <w:t>/she</w:t>
      </w:r>
      <w:r w:rsidRPr="002C2AD5">
        <w:rPr>
          <w:rFonts w:cs="Arial"/>
          <w:szCs w:val="24"/>
        </w:rPr>
        <w:t xml:space="preserve"> shall work under the supervision of a Journeyman Lineman.</w:t>
      </w:r>
    </w:p>
    <w:p w:rsidR="00E97704" w:rsidRPr="002C2AD5" w:rsidRDefault="00E97704" w:rsidP="001D41E6">
      <w:pPr>
        <w:widowControl/>
        <w:tabs>
          <w:tab w:val="left" w:pos="900"/>
        </w:tabs>
        <w:jc w:val="both"/>
        <w:rPr>
          <w:rFonts w:cs="Arial"/>
          <w:szCs w:val="24"/>
        </w:rPr>
      </w:pPr>
    </w:p>
    <w:p w:rsidR="00BF0484" w:rsidRPr="002C2AD5" w:rsidRDefault="00BF0484" w:rsidP="001D41E6">
      <w:pPr>
        <w:widowControl/>
        <w:tabs>
          <w:tab w:val="left" w:pos="900"/>
        </w:tabs>
        <w:jc w:val="both"/>
        <w:rPr>
          <w:rFonts w:cs="Arial"/>
          <w:szCs w:val="24"/>
        </w:rPr>
      </w:pPr>
      <w:r w:rsidRPr="002C2AD5">
        <w:rPr>
          <w:rFonts w:cs="Arial"/>
          <w:szCs w:val="24"/>
        </w:rPr>
        <w:t>A Groundman or Groundmen assigned to ground line treatment shall work under the supervision of a Journeyman Lineman or Pole Sprayer.</w:t>
      </w:r>
    </w:p>
    <w:p w:rsidR="00BF0484" w:rsidRPr="002C2AD5" w:rsidRDefault="00BF0484" w:rsidP="001D41E6">
      <w:pPr>
        <w:widowControl/>
        <w:tabs>
          <w:tab w:val="left" w:pos="900"/>
        </w:tabs>
        <w:jc w:val="both"/>
        <w:rPr>
          <w:rFonts w:cs="Arial"/>
          <w:szCs w:val="24"/>
        </w:rPr>
      </w:pPr>
    </w:p>
    <w:p w:rsidR="00BF0484" w:rsidRPr="002C2AD5" w:rsidRDefault="00BF0484" w:rsidP="006B1F27">
      <w:pPr>
        <w:widowControl/>
        <w:tabs>
          <w:tab w:val="left" w:pos="900"/>
        </w:tabs>
        <w:jc w:val="both"/>
        <w:rPr>
          <w:rFonts w:cs="Arial"/>
          <w:szCs w:val="24"/>
        </w:rPr>
      </w:pPr>
      <w:r w:rsidRPr="002C2AD5">
        <w:rPr>
          <w:rFonts w:cs="Arial"/>
          <w:b/>
          <w:szCs w:val="24"/>
        </w:rPr>
        <w:t>8.14</w:t>
      </w:r>
      <w:r w:rsidRPr="002C2AD5">
        <w:rPr>
          <w:rFonts w:cs="Arial"/>
          <w:szCs w:val="24"/>
        </w:rPr>
        <w:tab/>
        <w:t>(a)</w:t>
      </w:r>
      <w:r w:rsidRPr="002C2AD5">
        <w:rPr>
          <w:rFonts w:cs="Arial"/>
          <w:szCs w:val="24"/>
        </w:rPr>
        <w:tab/>
      </w:r>
      <w:proofErr w:type="gramStart"/>
      <w:r w:rsidRPr="002C2AD5">
        <w:rPr>
          <w:rFonts w:cs="Arial"/>
          <w:szCs w:val="24"/>
        </w:rPr>
        <w:t>The</w:t>
      </w:r>
      <w:proofErr w:type="gramEnd"/>
      <w:r w:rsidRPr="002C2AD5">
        <w:rPr>
          <w:rFonts w:cs="Arial"/>
          <w:szCs w:val="24"/>
        </w:rPr>
        <w:t xml:space="preserve"> assembly and erection of steel towers and racks shall be done by a</w:t>
      </w:r>
      <w:r w:rsidR="00205678" w:rsidRPr="002C2AD5">
        <w:rPr>
          <w:rFonts w:cs="Arial"/>
          <w:szCs w:val="24"/>
        </w:rPr>
        <w:t xml:space="preserve"> </w:t>
      </w:r>
      <w:r w:rsidRPr="002C2AD5">
        <w:rPr>
          <w:rFonts w:cs="Arial"/>
          <w:szCs w:val="24"/>
        </w:rPr>
        <w:t>regularly constituted line crew.</w:t>
      </w:r>
      <w:r w:rsidR="00442734">
        <w:rPr>
          <w:rFonts w:cs="Arial"/>
          <w:szCs w:val="24"/>
        </w:rPr>
        <w:t xml:space="preserve"> </w:t>
      </w:r>
      <w:r w:rsidRPr="002C2AD5">
        <w:rPr>
          <w:rFonts w:cs="Arial"/>
          <w:szCs w:val="24"/>
        </w:rPr>
        <w:t>An exception will be:</w:t>
      </w:r>
      <w:r w:rsidR="00442734">
        <w:rPr>
          <w:rFonts w:cs="Arial"/>
          <w:szCs w:val="24"/>
        </w:rPr>
        <w:t xml:space="preserve"> </w:t>
      </w:r>
      <w:r w:rsidR="00C85825" w:rsidRPr="002C2AD5">
        <w:rPr>
          <w:rFonts w:cs="Arial"/>
          <w:szCs w:val="24"/>
        </w:rPr>
        <w:t>Workers</w:t>
      </w:r>
      <w:r w:rsidRPr="002C2AD5">
        <w:rPr>
          <w:rFonts w:cs="Arial"/>
          <w:szCs w:val="24"/>
        </w:rPr>
        <w:t xml:space="preserve"> who have regularly been employed in the assembly of steel for at least three (3) years, prior to April 15, 1968, in the area covered by this Agreement, shall not be reduced in rate, which will parallel that of Line Equipment Man.</w:t>
      </w:r>
      <w:r w:rsidR="00442734">
        <w:rPr>
          <w:rFonts w:cs="Arial"/>
          <w:szCs w:val="24"/>
        </w:rPr>
        <w:t xml:space="preserve"> </w:t>
      </w:r>
      <w:r w:rsidRPr="002C2AD5">
        <w:rPr>
          <w:rFonts w:cs="Arial"/>
          <w:szCs w:val="24"/>
        </w:rPr>
        <w:t xml:space="preserve">Foremen and Apprentices will be counted as </w:t>
      </w:r>
      <w:r w:rsidR="001D41E6" w:rsidRPr="002C2AD5">
        <w:rPr>
          <w:rFonts w:cs="Arial"/>
          <w:szCs w:val="24"/>
        </w:rPr>
        <w:t>Linemen;</w:t>
      </w:r>
      <w:r w:rsidRPr="002C2AD5">
        <w:rPr>
          <w:rFonts w:cs="Arial"/>
          <w:szCs w:val="24"/>
        </w:rPr>
        <w:t xml:space="preserve"> Line Equipment Men will be counted Groundmen but will be paid the Line Equipment Man rate.</w:t>
      </w:r>
      <w:r w:rsidR="00442734">
        <w:rPr>
          <w:rFonts w:cs="Arial"/>
          <w:szCs w:val="24"/>
        </w:rPr>
        <w:t xml:space="preserve"> </w:t>
      </w:r>
      <w:r w:rsidRPr="002C2AD5">
        <w:rPr>
          <w:rFonts w:cs="Arial"/>
          <w:szCs w:val="24"/>
        </w:rPr>
        <w:t>Apprentices shall be paid their indenture rate.</w:t>
      </w:r>
    </w:p>
    <w:p w:rsidR="00BF0484" w:rsidRPr="002C2AD5" w:rsidRDefault="00BF0484" w:rsidP="00BA561C">
      <w:pPr>
        <w:widowControl/>
        <w:tabs>
          <w:tab w:val="left" w:pos="900"/>
        </w:tabs>
        <w:jc w:val="both"/>
        <w:rPr>
          <w:rFonts w:cs="Arial"/>
          <w:szCs w:val="24"/>
        </w:rPr>
      </w:pPr>
    </w:p>
    <w:p w:rsidR="00BF0484" w:rsidRDefault="00BF0484" w:rsidP="0085407E">
      <w:pPr>
        <w:widowControl/>
        <w:ind w:firstLine="900"/>
        <w:jc w:val="both"/>
        <w:rPr>
          <w:rFonts w:cs="Arial"/>
          <w:szCs w:val="24"/>
        </w:rPr>
      </w:pPr>
      <w:r w:rsidRPr="002C2AD5">
        <w:rPr>
          <w:rFonts w:cs="Arial"/>
          <w:szCs w:val="24"/>
        </w:rPr>
        <w:t>(b)</w:t>
      </w:r>
      <w:r w:rsidRPr="002C2AD5">
        <w:rPr>
          <w:rFonts w:cs="Arial"/>
          <w:szCs w:val="24"/>
        </w:rPr>
        <w:tab/>
        <w:t>The rigging of the steel for erection shall be done by Journeyman Linemen.</w:t>
      </w:r>
    </w:p>
    <w:p w:rsidR="00613F5C" w:rsidRDefault="00613F5C" w:rsidP="00AD5947">
      <w:pPr>
        <w:widowControl/>
        <w:jc w:val="both"/>
        <w:rPr>
          <w:rFonts w:cs="Arial"/>
          <w:szCs w:val="24"/>
        </w:rPr>
      </w:pPr>
    </w:p>
    <w:p w:rsidR="00613F5C" w:rsidRPr="000C6D0F" w:rsidRDefault="00613F5C" w:rsidP="00613F5C">
      <w:pPr>
        <w:widowControl/>
        <w:tabs>
          <w:tab w:val="left" w:pos="900"/>
        </w:tabs>
        <w:jc w:val="both"/>
        <w:rPr>
          <w:rFonts w:cs="Arial"/>
          <w:szCs w:val="24"/>
        </w:rPr>
      </w:pPr>
      <w:r>
        <w:rPr>
          <w:rFonts w:cs="Arial"/>
          <w:szCs w:val="24"/>
        </w:rPr>
        <w:tab/>
      </w:r>
      <w:r w:rsidRPr="000C6D0F">
        <w:rPr>
          <w:rFonts w:cs="Arial"/>
          <w:szCs w:val="24"/>
        </w:rPr>
        <w:t>(c)</w:t>
      </w:r>
      <w:r w:rsidRPr="000C6D0F">
        <w:rPr>
          <w:rFonts w:cs="Arial"/>
          <w:szCs w:val="24"/>
        </w:rPr>
        <w:tab/>
        <w:t>Assembly crews of no more than ten (10) workers may be supervised by a Working Foreman.</w:t>
      </w:r>
    </w:p>
    <w:p w:rsidR="00BF0484" w:rsidRPr="002C2AD5" w:rsidRDefault="00BF0484" w:rsidP="00BA561C">
      <w:pPr>
        <w:widowControl/>
        <w:tabs>
          <w:tab w:val="left" w:pos="900"/>
        </w:tabs>
        <w:jc w:val="both"/>
        <w:rPr>
          <w:rFonts w:cs="Arial"/>
          <w:szCs w:val="24"/>
        </w:rPr>
      </w:pPr>
    </w:p>
    <w:p w:rsidR="00BF0484" w:rsidRPr="002C2AD5" w:rsidRDefault="00BF0484" w:rsidP="0077223E">
      <w:pPr>
        <w:widowControl/>
        <w:tabs>
          <w:tab w:val="left" w:pos="900"/>
        </w:tabs>
        <w:jc w:val="both"/>
        <w:rPr>
          <w:rFonts w:cs="Arial"/>
          <w:szCs w:val="24"/>
        </w:rPr>
      </w:pPr>
      <w:r w:rsidRPr="002C2AD5">
        <w:rPr>
          <w:rFonts w:cs="Arial"/>
          <w:b/>
          <w:szCs w:val="24"/>
        </w:rPr>
        <w:t>8.15</w:t>
      </w:r>
      <w:r w:rsidRPr="002C2AD5">
        <w:rPr>
          <w:rFonts w:cs="Arial"/>
          <w:szCs w:val="24"/>
        </w:rPr>
        <w:tab/>
      </w:r>
      <w:r w:rsidR="00C85825" w:rsidRPr="002C2AD5">
        <w:rPr>
          <w:rFonts w:cs="Arial"/>
          <w:szCs w:val="24"/>
        </w:rPr>
        <w:t xml:space="preserve">Workers </w:t>
      </w:r>
      <w:r w:rsidRPr="002C2AD5">
        <w:rPr>
          <w:rFonts w:cs="Arial"/>
          <w:szCs w:val="24"/>
        </w:rPr>
        <w:t>using equipment, except that defined in Section 8.2</w:t>
      </w:r>
      <w:r w:rsidR="00917DC4" w:rsidRPr="002C2AD5">
        <w:rPr>
          <w:rFonts w:cs="Arial"/>
          <w:szCs w:val="24"/>
        </w:rPr>
        <w:t>3</w:t>
      </w:r>
      <w:r w:rsidRPr="002C2AD5">
        <w:rPr>
          <w:rFonts w:cs="Arial"/>
          <w:szCs w:val="24"/>
        </w:rPr>
        <w:t>, to hoist steel and insulators up to Linemen, or for sagging or stringing wire, shall be paid at the Line Equipment Man's rate of pay.</w:t>
      </w:r>
    </w:p>
    <w:p w:rsidR="00BF0484" w:rsidRPr="002C2AD5" w:rsidRDefault="00BF0484" w:rsidP="00BA561C">
      <w:pPr>
        <w:widowControl/>
        <w:tabs>
          <w:tab w:val="left" w:pos="900"/>
        </w:tabs>
        <w:jc w:val="both"/>
        <w:rPr>
          <w:rFonts w:cs="Arial"/>
          <w:szCs w:val="24"/>
        </w:rPr>
      </w:pPr>
    </w:p>
    <w:p w:rsidR="00D42F2E" w:rsidRPr="002C2AD5" w:rsidRDefault="00D42F2E" w:rsidP="00EF09A9">
      <w:pPr>
        <w:widowControl/>
        <w:tabs>
          <w:tab w:val="left" w:pos="900"/>
        </w:tabs>
        <w:jc w:val="both"/>
        <w:rPr>
          <w:rFonts w:cs="Arial"/>
          <w:szCs w:val="24"/>
          <w:u w:val="single"/>
        </w:rPr>
      </w:pPr>
      <w:r w:rsidRPr="002C2AD5">
        <w:rPr>
          <w:rFonts w:cs="Arial"/>
          <w:b/>
          <w:szCs w:val="24"/>
        </w:rPr>
        <w:t>8.16</w:t>
      </w:r>
      <w:r w:rsidRPr="002C2AD5">
        <w:rPr>
          <w:rFonts w:cs="Arial"/>
          <w:b/>
          <w:szCs w:val="24"/>
        </w:rPr>
        <w:tab/>
      </w:r>
      <w:r w:rsidRPr="002C2AD5">
        <w:rPr>
          <w:rFonts w:cs="Arial"/>
          <w:szCs w:val="24"/>
        </w:rPr>
        <w:t>A Certified Welder has been certified under applicable federal or utility regulations and may be assigned other Journeyman Lineman work that they may be qualified for within a substation, but in no case shall they be allowed to work on energized apparatus unless qualified as a Journeyman Lineman.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8.17</w:t>
      </w:r>
      <w:r w:rsidRPr="002C2AD5">
        <w:rPr>
          <w:rFonts w:cs="Arial"/>
          <w:szCs w:val="24"/>
        </w:rPr>
        <w:tab/>
        <w:t>(a)</w:t>
      </w:r>
      <w:r w:rsidRPr="002C2AD5">
        <w:rPr>
          <w:rFonts w:cs="Arial"/>
          <w:szCs w:val="24"/>
        </w:rPr>
        <w:tab/>
        <w:t>If clipping in crew consists of not more than two (2) Linemen and two (2)</w:t>
      </w:r>
      <w:r w:rsidR="00AD5947">
        <w:rPr>
          <w:rFonts w:cs="Arial"/>
          <w:szCs w:val="24"/>
        </w:rPr>
        <w:t xml:space="preserve"> </w:t>
      </w:r>
      <w:r w:rsidRPr="002C2AD5">
        <w:rPr>
          <w:rFonts w:cs="Arial"/>
          <w:szCs w:val="24"/>
        </w:rPr>
        <w:t>Groundmen, one (1) Lineman shall be designated as the Foreman and paid Foreman's rate of pay.</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If clipping in crew consists of more than two (2) Linemen and two (2) Groundmen, there shall be a nonworking Foreman.</w:t>
      </w:r>
    </w:p>
    <w:p w:rsidR="00BF0484" w:rsidRPr="002C2AD5" w:rsidRDefault="00BF0484" w:rsidP="00BA561C">
      <w:pPr>
        <w:widowControl/>
        <w:tabs>
          <w:tab w:val="left" w:pos="900"/>
        </w:tabs>
        <w:jc w:val="both"/>
        <w:rPr>
          <w:rFonts w:cs="Arial"/>
          <w:szCs w:val="24"/>
        </w:rPr>
      </w:pPr>
    </w:p>
    <w:p w:rsidR="00BF0484" w:rsidRPr="002C2AD5" w:rsidRDefault="00BF0484" w:rsidP="006B1F27">
      <w:pPr>
        <w:widowControl/>
        <w:tabs>
          <w:tab w:val="left" w:pos="900"/>
        </w:tabs>
        <w:jc w:val="both"/>
        <w:rPr>
          <w:rFonts w:cs="Arial"/>
          <w:szCs w:val="24"/>
        </w:rPr>
      </w:pPr>
      <w:r w:rsidRPr="002C2AD5">
        <w:rPr>
          <w:rFonts w:cs="Arial"/>
          <w:b/>
          <w:szCs w:val="24"/>
        </w:rPr>
        <w:lastRenderedPageBreak/>
        <w:t>8.18</w:t>
      </w:r>
      <w:r w:rsidRPr="002C2AD5">
        <w:rPr>
          <w:rFonts w:cs="Arial"/>
          <w:szCs w:val="24"/>
        </w:rPr>
        <w:tab/>
        <w:t>(a)</w:t>
      </w:r>
      <w:r w:rsidRPr="002C2AD5">
        <w:rPr>
          <w:rFonts w:cs="Arial"/>
          <w:szCs w:val="24"/>
        </w:rPr>
        <w:tab/>
        <w:t xml:space="preserve">All </w:t>
      </w:r>
      <w:r w:rsidR="00207288" w:rsidRPr="002C2AD5">
        <w:rPr>
          <w:rFonts w:cs="Arial"/>
          <w:szCs w:val="24"/>
        </w:rPr>
        <w:t xml:space="preserve">workers </w:t>
      </w:r>
      <w:r w:rsidRPr="002C2AD5">
        <w:rPr>
          <w:rFonts w:cs="Arial"/>
          <w:szCs w:val="24"/>
        </w:rPr>
        <w:t>employed on wood structures at the seventy-five (75) foot working level or higher shall be paid at the straight-time rate, plus the applicable rate for the time involved while working at such height.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r>
      <w:r w:rsidR="00207288" w:rsidRPr="002C2AD5">
        <w:rPr>
          <w:rFonts w:cs="Arial"/>
          <w:szCs w:val="24"/>
        </w:rPr>
        <w:t xml:space="preserve">Workers </w:t>
      </w:r>
      <w:r w:rsidRPr="002C2AD5">
        <w:rPr>
          <w:rFonts w:cs="Arial"/>
          <w:szCs w:val="24"/>
        </w:rPr>
        <w:t>employed on steel towers at a height in excess of two hundred twenty-five (225) feet, measured from the center line hub, shall be paid the straight-time rate, plus the applicable rate for the time involved while working at such height.</w:t>
      </w:r>
    </w:p>
    <w:p w:rsidR="00BF0484" w:rsidRPr="002C2AD5" w:rsidRDefault="00BF0484" w:rsidP="00BA561C">
      <w:pPr>
        <w:widowControl/>
        <w:tabs>
          <w:tab w:val="left" w:pos="900"/>
        </w:tabs>
        <w:jc w:val="both"/>
        <w:rPr>
          <w:rFonts w:cs="Arial"/>
          <w:szCs w:val="24"/>
        </w:rPr>
      </w:pPr>
    </w:p>
    <w:p w:rsidR="00613F5C" w:rsidRPr="005B0BB9" w:rsidRDefault="00BF0484" w:rsidP="00613F5C">
      <w:pPr>
        <w:tabs>
          <w:tab w:val="left" w:pos="900"/>
        </w:tabs>
        <w:jc w:val="both"/>
        <w:rPr>
          <w:rFonts w:cs="Arial"/>
        </w:rPr>
      </w:pPr>
      <w:r w:rsidRPr="002C2AD5">
        <w:rPr>
          <w:rFonts w:cs="Arial"/>
          <w:szCs w:val="24"/>
        </w:rPr>
        <w:tab/>
      </w:r>
      <w:r w:rsidR="00613F5C" w:rsidRPr="005B0BB9">
        <w:rPr>
          <w:rFonts w:cs="Arial"/>
        </w:rPr>
        <w:t>(c)</w:t>
      </w:r>
      <w:r w:rsidR="00613F5C" w:rsidRPr="005B0BB9">
        <w:rPr>
          <w:rFonts w:cs="Arial"/>
        </w:rPr>
        <w:tab/>
        <w:t xml:space="preserve">Workers working </w:t>
      </w:r>
      <w:r w:rsidR="00613F5C" w:rsidRPr="00E020F2">
        <w:rPr>
          <w:rFonts w:cs="Arial"/>
        </w:rPr>
        <w:t xml:space="preserve">in or on a structure below a hovering aircraft or on the ground within a </w:t>
      </w:r>
      <w:r w:rsidR="00E020F2">
        <w:rPr>
          <w:rFonts w:cs="Arial"/>
        </w:rPr>
        <w:t>fifty (</w:t>
      </w:r>
      <w:r w:rsidR="00613F5C" w:rsidRPr="00E020F2">
        <w:rPr>
          <w:rFonts w:cs="Arial"/>
        </w:rPr>
        <w:t>50</w:t>
      </w:r>
      <w:r w:rsidR="00E020F2">
        <w:rPr>
          <w:rFonts w:cs="Arial"/>
        </w:rPr>
        <w:t>)</w:t>
      </w:r>
      <w:r w:rsidR="00613F5C" w:rsidRPr="00E020F2">
        <w:rPr>
          <w:rFonts w:cs="Arial"/>
        </w:rPr>
        <w:t xml:space="preserve"> foot radius of a</w:t>
      </w:r>
      <w:r w:rsidR="00613F5C" w:rsidRPr="005B0BB9">
        <w:rPr>
          <w:rFonts w:cs="Arial"/>
        </w:rPr>
        <w:t xml:space="preserve"> hovering aircraft shall be paid one hundred percent (100%) of the straight-time rate, plus the applicable rate for the time involved.</w:t>
      </w:r>
    </w:p>
    <w:p w:rsidR="00BF0484" w:rsidRPr="002C2AD5" w:rsidRDefault="00BF0484" w:rsidP="00613F5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(d)</w:t>
      </w:r>
      <w:r w:rsidRPr="002C2AD5">
        <w:rPr>
          <w:rFonts w:cs="Arial"/>
          <w:szCs w:val="24"/>
        </w:rPr>
        <w:tab/>
      </w:r>
      <w:r w:rsidR="00207288" w:rsidRPr="002C2AD5">
        <w:rPr>
          <w:rFonts w:cs="Arial"/>
          <w:szCs w:val="24"/>
        </w:rPr>
        <w:t xml:space="preserve">Workers </w:t>
      </w:r>
      <w:r w:rsidRPr="002C2AD5">
        <w:rPr>
          <w:rFonts w:cs="Arial"/>
          <w:szCs w:val="24"/>
        </w:rPr>
        <w:t>required to service the lighting or the high frequency apparatus on any steel structure in excess of one hundred fifty (150) feet shall be paid at double (2x) the straight-time rate of pay from the apparent structure base.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8.19</w:t>
      </w:r>
      <w:r w:rsidRPr="002C2AD5">
        <w:rPr>
          <w:rFonts w:cs="Arial"/>
          <w:szCs w:val="24"/>
        </w:rPr>
        <w:tab/>
        <w:t>When two (2) Cable Splicers are working for an Employer on the same job, one (1) of them shall be considered as Cable Splicer Foreman and be paid accordingly.</w:t>
      </w:r>
      <w:r w:rsidR="00442734">
        <w:rPr>
          <w:rFonts w:cs="Arial"/>
          <w:szCs w:val="24"/>
        </w:rPr>
        <w:t xml:space="preserve"> </w:t>
      </w:r>
      <w:r w:rsidRPr="002C2AD5">
        <w:rPr>
          <w:rFonts w:cs="Arial"/>
          <w:szCs w:val="24"/>
        </w:rPr>
        <w:t>When there are more than two (2) Cable Splicers and two (2) Helpers, they shall have a nonworking Foreman.</w:t>
      </w:r>
      <w:r w:rsidR="00442734">
        <w:rPr>
          <w:rFonts w:cs="Arial"/>
          <w:szCs w:val="24"/>
        </w:rPr>
        <w:t xml:space="preserve"> </w:t>
      </w:r>
      <w:r w:rsidRPr="002C2AD5">
        <w:rPr>
          <w:rFonts w:cs="Arial"/>
          <w:szCs w:val="24"/>
        </w:rPr>
        <w:t>A Cable Splicer Foreman shall be a Journeyman Cable Splicer.</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All work of joining, splicing, insulating, terminating and placing of flame proof covering on </w:t>
      </w:r>
      <w:proofErr w:type="spellStart"/>
      <w:r w:rsidRPr="002C2AD5">
        <w:rPr>
          <w:rFonts w:cs="Arial"/>
          <w:szCs w:val="24"/>
        </w:rPr>
        <w:t>nonkit</w:t>
      </w:r>
      <w:proofErr w:type="spellEnd"/>
      <w:r w:rsidRPr="002C2AD5">
        <w:rPr>
          <w:rFonts w:cs="Arial"/>
          <w:szCs w:val="24"/>
        </w:rPr>
        <w:t xml:space="preserve"> type jacket insulated power cable shall be performed by Cable Splicers.</w:t>
      </w:r>
      <w:r w:rsidR="00442734">
        <w:rPr>
          <w:rFonts w:cs="Arial"/>
          <w:szCs w:val="24"/>
        </w:rPr>
        <w:t xml:space="preserve"> </w:t>
      </w:r>
      <w:r w:rsidRPr="002C2AD5">
        <w:rPr>
          <w:rFonts w:cs="Arial"/>
          <w:szCs w:val="24"/>
        </w:rPr>
        <w:t>Journeyman Linemen only shall be used in assisting Cable Splicers.</w:t>
      </w:r>
      <w:r w:rsidR="00442734">
        <w:rPr>
          <w:rFonts w:cs="Arial"/>
          <w:szCs w:val="24"/>
        </w:rPr>
        <w:t xml:space="preserve"> </w:t>
      </w:r>
      <w:r w:rsidRPr="002C2AD5">
        <w:rPr>
          <w:rFonts w:cs="Arial"/>
          <w:szCs w:val="24"/>
        </w:rPr>
        <w:t>Cable Splicers shall not be required to work on wires or cables when the difference in potential is over three hundred (300) volts between any two (2) conductors and ground, unless assisted by another Journeyman Lineman.</w:t>
      </w:r>
      <w:r w:rsidR="00442734">
        <w:rPr>
          <w:rFonts w:cs="Arial"/>
          <w:szCs w:val="24"/>
        </w:rPr>
        <w:t xml:space="preserve"> </w:t>
      </w:r>
      <w:r w:rsidRPr="002C2AD5">
        <w:rPr>
          <w:rFonts w:cs="Arial"/>
          <w:szCs w:val="24"/>
        </w:rPr>
        <w:t>In no case shall Cable Splicers be required to work on energized cables carrying in excess of six hundred (600) volts.</w:t>
      </w:r>
    </w:p>
    <w:p w:rsidR="00BF0484" w:rsidRPr="002C2AD5" w:rsidRDefault="00BF0484" w:rsidP="00BA561C">
      <w:pPr>
        <w:widowControl/>
        <w:tabs>
          <w:tab w:val="left" w:pos="900"/>
        </w:tabs>
        <w:jc w:val="both"/>
        <w:rPr>
          <w:rFonts w:cs="Arial"/>
          <w:szCs w:val="24"/>
        </w:rPr>
      </w:pPr>
    </w:p>
    <w:p w:rsidR="00BF0484" w:rsidRPr="002C2AD5" w:rsidRDefault="00BF0484" w:rsidP="00D0468E">
      <w:pPr>
        <w:widowControl/>
        <w:tabs>
          <w:tab w:val="left" w:pos="900"/>
        </w:tabs>
        <w:jc w:val="both"/>
        <w:rPr>
          <w:rFonts w:cs="Arial"/>
          <w:szCs w:val="24"/>
        </w:rPr>
      </w:pPr>
      <w:r w:rsidRPr="002C2AD5">
        <w:rPr>
          <w:rFonts w:cs="Arial"/>
          <w:b/>
          <w:szCs w:val="24"/>
        </w:rPr>
        <w:t>8.20</w:t>
      </w:r>
      <w:r w:rsidRPr="002C2AD5">
        <w:rPr>
          <w:rFonts w:cs="Arial"/>
          <w:szCs w:val="24"/>
        </w:rPr>
        <w:tab/>
        <w:t>Linemen employed under the provisions of this Agreement, when required, shall provide themselves with the following tools:</w:t>
      </w:r>
      <w:r w:rsidR="00442734">
        <w:rPr>
          <w:rFonts w:cs="Arial"/>
          <w:szCs w:val="24"/>
        </w:rPr>
        <w:t xml:space="preserve"> </w:t>
      </w:r>
      <w:r w:rsidRPr="002C2AD5">
        <w:rPr>
          <w:rFonts w:cs="Arial"/>
          <w:szCs w:val="24"/>
        </w:rPr>
        <w:t>hammer, pliers, rule, twelve inch (12") crescent wrench, screwdriver, skinning knife, body belt, safety strap and climbers.</w:t>
      </w:r>
      <w:r w:rsidR="00442734">
        <w:rPr>
          <w:rFonts w:cs="Arial"/>
          <w:szCs w:val="24"/>
        </w:rPr>
        <w:t xml:space="preserve"> </w:t>
      </w:r>
      <w:r w:rsidRPr="002C2AD5">
        <w:rPr>
          <w:rFonts w:cs="Arial"/>
          <w:szCs w:val="24"/>
        </w:rPr>
        <w:t>In addition, they must have a current first aid</w:t>
      </w:r>
      <w:r w:rsidR="00DB7DC5">
        <w:rPr>
          <w:rFonts w:cs="Arial"/>
          <w:szCs w:val="24"/>
        </w:rPr>
        <w:t>/</w:t>
      </w:r>
      <w:proofErr w:type="spellStart"/>
      <w:r w:rsidR="00DB7DC5">
        <w:rPr>
          <w:rFonts w:cs="Arial"/>
          <w:szCs w:val="24"/>
        </w:rPr>
        <w:t>cpr</w:t>
      </w:r>
      <w:proofErr w:type="spellEnd"/>
      <w:r w:rsidRPr="002C2AD5">
        <w:rPr>
          <w:rFonts w:cs="Arial"/>
          <w:szCs w:val="24"/>
        </w:rPr>
        <w:t xml:space="preserve"> card.</w:t>
      </w:r>
      <w:r w:rsidR="00442734">
        <w:rPr>
          <w:rFonts w:cs="Arial"/>
          <w:szCs w:val="24"/>
        </w:rPr>
        <w:t xml:space="preserve"> </w:t>
      </w:r>
      <w:r w:rsidRPr="002C2AD5">
        <w:rPr>
          <w:rFonts w:cs="Arial"/>
          <w:szCs w:val="24"/>
        </w:rPr>
        <w:t>Cable Splicers shall furnish only hand tools.</w:t>
      </w:r>
    </w:p>
    <w:p w:rsidR="00BF0484" w:rsidRPr="002C2AD5" w:rsidRDefault="00BF0484" w:rsidP="00BA561C">
      <w:pPr>
        <w:widowControl/>
        <w:tabs>
          <w:tab w:val="left" w:pos="900"/>
        </w:tabs>
        <w:jc w:val="both"/>
        <w:rPr>
          <w:rFonts w:cs="Arial"/>
          <w:szCs w:val="24"/>
        </w:rPr>
      </w:pPr>
    </w:p>
    <w:p w:rsidR="00BF0484" w:rsidRPr="002C2AD5" w:rsidRDefault="00BF0484" w:rsidP="00EA0028">
      <w:pPr>
        <w:widowControl/>
        <w:tabs>
          <w:tab w:val="left" w:pos="900"/>
        </w:tabs>
        <w:jc w:val="both"/>
        <w:rPr>
          <w:rFonts w:cs="Arial"/>
          <w:szCs w:val="24"/>
          <w:u w:val="single"/>
        </w:rPr>
      </w:pPr>
      <w:r w:rsidRPr="002C2AD5">
        <w:rPr>
          <w:rFonts w:cs="Arial"/>
          <w:b/>
          <w:szCs w:val="24"/>
        </w:rPr>
        <w:t>8.21</w:t>
      </w:r>
      <w:r w:rsidRPr="002C2AD5">
        <w:rPr>
          <w:rFonts w:cs="Arial"/>
          <w:szCs w:val="24"/>
        </w:rPr>
        <w:tab/>
      </w:r>
      <w:r w:rsidR="00685281" w:rsidRPr="002C2AD5">
        <w:rPr>
          <w:rFonts w:cs="Arial"/>
          <w:szCs w:val="24"/>
        </w:rPr>
        <w:t>On all jobs requiring five or more Journeymen, at least every fifth Journeyman, if available, shall be 50 years of age or older.</w:t>
      </w:r>
    </w:p>
    <w:p w:rsidR="00BF0484" w:rsidRPr="002C2AD5" w:rsidRDefault="00BF0484" w:rsidP="00BA561C">
      <w:pPr>
        <w:widowControl/>
        <w:tabs>
          <w:tab w:val="left" w:pos="900"/>
        </w:tabs>
        <w:jc w:val="both"/>
        <w:rPr>
          <w:rFonts w:cs="Arial"/>
          <w:szCs w:val="24"/>
        </w:rPr>
      </w:pPr>
    </w:p>
    <w:p w:rsidR="00BF0484" w:rsidRPr="002C2AD5" w:rsidRDefault="00470795" w:rsidP="007916AC">
      <w:pPr>
        <w:widowControl/>
        <w:tabs>
          <w:tab w:val="left" w:pos="900"/>
        </w:tabs>
        <w:ind w:hanging="360"/>
        <w:jc w:val="both"/>
        <w:rPr>
          <w:rFonts w:cs="Arial"/>
          <w:szCs w:val="24"/>
        </w:rPr>
      </w:pPr>
      <w:r>
        <w:rPr>
          <w:rFonts w:cs="Arial"/>
          <w:szCs w:val="24"/>
        </w:rPr>
        <w:t>*</w:t>
      </w:r>
      <w:r>
        <w:rPr>
          <w:rFonts w:cs="Arial"/>
          <w:szCs w:val="24"/>
        </w:rPr>
        <w:tab/>
      </w:r>
      <w:r w:rsidR="00BF0484" w:rsidRPr="002C2AD5">
        <w:rPr>
          <w:rFonts w:cs="Arial"/>
          <w:b/>
          <w:szCs w:val="24"/>
        </w:rPr>
        <w:t>8.2</w:t>
      </w:r>
      <w:r>
        <w:rPr>
          <w:rFonts w:cs="Arial"/>
          <w:b/>
          <w:szCs w:val="24"/>
        </w:rPr>
        <w:t>2</w:t>
      </w:r>
      <w:r w:rsidR="00BF0484" w:rsidRPr="002C2AD5">
        <w:rPr>
          <w:rFonts w:cs="Arial"/>
          <w:szCs w:val="24"/>
        </w:rPr>
        <w:tab/>
        <w:t>Def</w:t>
      </w:r>
      <w:r w:rsidR="00A40F72" w:rsidRPr="002C2AD5">
        <w:rPr>
          <w:rFonts w:cs="Arial"/>
          <w:szCs w:val="24"/>
        </w:rPr>
        <w:t>inition of Line Equipment Man.</w:t>
      </w:r>
      <w:r w:rsidR="00442734">
        <w:rPr>
          <w:rFonts w:cs="Arial"/>
          <w:szCs w:val="24"/>
        </w:rPr>
        <w:t xml:space="preserve"> </w:t>
      </w:r>
      <w:r w:rsidR="00260ABA" w:rsidRPr="002C2AD5">
        <w:rPr>
          <w:rFonts w:cs="Arial"/>
          <w:szCs w:val="24"/>
        </w:rPr>
        <w:t>T</w:t>
      </w:r>
      <w:r w:rsidR="00BF0484" w:rsidRPr="002C2AD5">
        <w:rPr>
          <w:rFonts w:cs="Arial"/>
          <w:szCs w:val="24"/>
        </w:rPr>
        <w:t xml:space="preserve">his classification shall cover </w:t>
      </w:r>
      <w:r w:rsidR="00101DB1" w:rsidRPr="002C2AD5">
        <w:rPr>
          <w:rFonts w:cs="Arial"/>
          <w:szCs w:val="24"/>
        </w:rPr>
        <w:t xml:space="preserve">workers </w:t>
      </w:r>
      <w:r w:rsidR="00BF0484" w:rsidRPr="002C2AD5">
        <w:rPr>
          <w:rFonts w:cs="Arial"/>
          <w:szCs w:val="24"/>
        </w:rPr>
        <w:t>operating the following equipment: caterpillars, truck equipped with winch and/or boom, hydraulically operated backhoe with or without front-end loader, hydraulic mounted booms and such other equipment as is mutually agreed on by the Labor-Management Committee.</w:t>
      </w:r>
    </w:p>
    <w:p w:rsidR="00BF0484" w:rsidRPr="002C2AD5" w:rsidRDefault="00BF0484" w:rsidP="00BA561C">
      <w:pPr>
        <w:widowControl/>
        <w:tabs>
          <w:tab w:val="left" w:pos="900"/>
        </w:tabs>
        <w:jc w:val="both"/>
        <w:rPr>
          <w:rFonts w:cs="Arial"/>
          <w:szCs w:val="24"/>
          <w:u w:val="single"/>
        </w:rPr>
      </w:pPr>
    </w:p>
    <w:p w:rsidR="00BF0484" w:rsidRPr="002C2AD5" w:rsidRDefault="00470795" w:rsidP="007916AC">
      <w:pPr>
        <w:widowControl/>
        <w:tabs>
          <w:tab w:val="left" w:pos="900"/>
        </w:tabs>
        <w:ind w:hanging="360"/>
        <w:jc w:val="both"/>
        <w:rPr>
          <w:rFonts w:cs="Arial"/>
          <w:szCs w:val="24"/>
        </w:rPr>
      </w:pPr>
      <w:r>
        <w:rPr>
          <w:rFonts w:cs="Arial"/>
          <w:szCs w:val="24"/>
        </w:rPr>
        <w:t>*</w:t>
      </w:r>
      <w:r>
        <w:rPr>
          <w:rFonts w:cs="Arial"/>
          <w:szCs w:val="24"/>
        </w:rPr>
        <w:tab/>
      </w:r>
      <w:r w:rsidR="00BF0484" w:rsidRPr="002C2AD5">
        <w:rPr>
          <w:rFonts w:cs="Arial"/>
          <w:b/>
          <w:szCs w:val="24"/>
        </w:rPr>
        <w:t>8.2</w:t>
      </w:r>
      <w:r>
        <w:rPr>
          <w:rFonts w:cs="Arial"/>
          <w:b/>
          <w:szCs w:val="24"/>
        </w:rPr>
        <w:t>3</w:t>
      </w:r>
      <w:r w:rsidR="00BF0484" w:rsidRPr="002C2AD5">
        <w:rPr>
          <w:rFonts w:cs="Arial"/>
          <w:szCs w:val="24"/>
        </w:rPr>
        <w:tab/>
        <w:t>Definition of Heavy Line Equipment Man.</w:t>
      </w:r>
      <w:r w:rsidR="00442734">
        <w:rPr>
          <w:rFonts w:cs="Arial"/>
          <w:szCs w:val="24"/>
        </w:rPr>
        <w:t xml:space="preserve"> </w:t>
      </w:r>
      <w:r w:rsidR="00BF0484" w:rsidRPr="002C2AD5">
        <w:rPr>
          <w:rFonts w:cs="Arial"/>
          <w:szCs w:val="24"/>
        </w:rPr>
        <w:t xml:space="preserve">This classification shall cover operation of any piece of equipment which, in accordance with </w:t>
      </w:r>
      <w:r w:rsidR="00CA6F6C" w:rsidRPr="002C2AD5">
        <w:rPr>
          <w:rFonts w:cs="Arial"/>
          <w:szCs w:val="24"/>
        </w:rPr>
        <w:t>the</w:t>
      </w:r>
      <w:r w:rsidR="00BF0484" w:rsidRPr="002C2AD5">
        <w:rPr>
          <w:rFonts w:cs="Arial"/>
          <w:szCs w:val="24"/>
        </w:rPr>
        <w:t xml:space="preserve"> manufacturer's</w:t>
      </w:r>
      <w:r w:rsidR="00442734">
        <w:rPr>
          <w:rFonts w:cs="Arial"/>
          <w:szCs w:val="24"/>
        </w:rPr>
        <w:t xml:space="preserve"> </w:t>
      </w:r>
      <w:r w:rsidR="00BF0484" w:rsidRPr="002C2AD5">
        <w:rPr>
          <w:rFonts w:cs="Arial"/>
          <w:szCs w:val="24"/>
        </w:rPr>
        <w:t>recommended specifications, is capable of operating with one hundred (100) or more aggregate feet of boom, be it crane, backhoe, clam shell, drag line or shovel.</w:t>
      </w:r>
      <w:r w:rsidR="00442734">
        <w:rPr>
          <w:rFonts w:cs="Arial"/>
          <w:szCs w:val="24"/>
        </w:rPr>
        <w:t xml:space="preserve"> </w:t>
      </w:r>
      <w:r w:rsidR="00BF0484" w:rsidRPr="002C2AD5">
        <w:rPr>
          <w:rFonts w:cs="Arial"/>
          <w:szCs w:val="24"/>
        </w:rPr>
        <w:t xml:space="preserve">(The intent of this section is for cranes that are extended one hundred feet and beyond, due to </w:t>
      </w:r>
      <w:r w:rsidR="00BF0484" w:rsidRPr="002C2AD5">
        <w:rPr>
          <w:rFonts w:cs="Arial"/>
          <w:szCs w:val="24"/>
        </w:rPr>
        <w:lastRenderedPageBreak/>
        <w:t xml:space="preserve">necessity or work, and </w:t>
      </w:r>
      <w:proofErr w:type="gramStart"/>
      <w:r w:rsidR="00BF0484" w:rsidRPr="002C2AD5">
        <w:rPr>
          <w:rFonts w:cs="Arial"/>
          <w:szCs w:val="24"/>
        </w:rPr>
        <w:t>are</w:t>
      </w:r>
      <w:proofErr w:type="gramEnd"/>
      <w:r w:rsidR="00BF0484" w:rsidRPr="002C2AD5">
        <w:rPr>
          <w:rFonts w:cs="Arial"/>
          <w:szCs w:val="24"/>
        </w:rPr>
        <w:t xml:space="preserve"> used primarily for erection of steel towers, steel poles, or wood high-line structures.</w:t>
      </w:r>
      <w:r w:rsidR="00442734">
        <w:rPr>
          <w:rFonts w:cs="Arial"/>
          <w:szCs w:val="24"/>
        </w:rPr>
        <w:t xml:space="preserve"> </w:t>
      </w:r>
      <w:r w:rsidR="00BF0484" w:rsidRPr="002C2AD5">
        <w:rPr>
          <w:rFonts w:cs="Arial"/>
          <w:szCs w:val="24"/>
        </w:rPr>
        <w:t xml:space="preserve">All other equipment shall be operated in accordance with the above </w:t>
      </w:r>
      <w:r w:rsidR="00101DB1" w:rsidRPr="002C2AD5">
        <w:rPr>
          <w:rFonts w:cs="Arial"/>
          <w:szCs w:val="24"/>
        </w:rPr>
        <w:t>S</w:t>
      </w:r>
      <w:r w:rsidR="00BF0484" w:rsidRPr="002C2AD5">
        <w:rPr>
          <w:rFonts w:cs="Arial"/>
          <w:szCs w:val="24"/>
        </w:rPr>
        <w:t>ections of the Agreement.)</w:t>
      </w:r>
    </w:p>
    <w:p w:rsidR="00BF0484" w:rsidRPr="002C2AD5" w:rsidRDefault="00BF0484" w:rsidP="00BA561C">
      <w:pPr>
        <w:widowControl/>
        <w:tabs>
          <w:tab w:val="left" w:pos="900"/>
        </w:tabs>
        <w:jc w:val="both"/>
        <w:rPr>
          <w:rFonts w:cs="Arial"/>
          <w:szCs w:val="24"/>
        </w:rPr>
      </w:pPr>
    </w:p>
    <w:p w:rsidR="00BF0484" w:rsidRPr="002C2AD5" w:rsidRDefault="00470795" w:rsidP="007916AC">
      <w:pPr>
        <w:widowControl/>
        <w:tabs>
          <w:tab w:val="left" w:pos="900"/>
        </w:tabs>
        <w:ind w:hanging="360"/>
        <w:jc w:val="both"/>
        <w:rPr>
          <w:rFonts w:cs="Arial"/>
          <w:szCs w:val="24"/>
        </w:rPr>
      </w:pPr>
      <w:r>
        <w:rPr>
          <w:rFonts w:cs="Arial"/>
          <w:szCs w:val="24"/>
        </w:rPr>
        <w:t>*</w:t>
      </w:r>
      <w:r>
        <w:rPr>
          <w:rFonts w:cs="Arial"/>
          <w:szCs w:val="24"/>
        </w:rPr>
        <w:tab/>
      </w:r>
      <w:r w:rsidR="00BF0484" w:rsidRPr="002C2AD5">
        <w:rPr>
          <w:rFonts w:cs="Arial"/>
          <w:b/>
          <w:szCs w:val="24"/>
        </w:rPr>
        <w:t>8.2</w:t>
      </w:r>
      <w:r>
        <w:rPr>
          <w:rFonts w:cs="Arial"/>
          <w:b/>
          <w:szCs w:val="24"/>
        </w:rPr>
        <w:t>4</w:t>
      </w:r>
      <w:r w:rsidR="00BF0484" w:rsidRPr="002C2AD5">
        <w:rPr>
          <w:rFonts w:cs="Arial"/>
          <w:szCs w:val="24"/>
        </w:rPr>
        <w:tab/>
      </w:r>
      <w:proofErr w:type="gramStart"/>
      <w:r w:rsidR="00BF0484" w:rsidRPr="002C2AD5">
        <w:rPr>
          <w:rFonts w:cs="Arial"/>
          <w:szCs w:val="24"/>
        </w:rPr>
        <w:t>All</w:t>
      </w:r>
      <w:proofErr w:type="gramEnd"/>
      <w:r w:rsidR="00BF0484" w:rsidRPr="002C2AD5">
        <w:rPr>
          <w:rFonts w:cs="Arial"/>
          <w:szCs w:val="24"/>
        </w:rPr>
        <w:t xml:space="preserve"> manhauls shall provide each</w:t>
      </w:r>
      <w:r w:rsidR="00E435CC" w:rsidRPr="002C2AD5">
        <w:rPr>
          <w:rFonts w:cs="Arial"/>
          <w:szCs w:val="24"/>
        </w:rPr>
        <w:t xml:space="preserve"> worker</w:t>
      </w:r>
      <w:r w:rsidR="00BF0484" w:rsidRPr="002C2AD5">
        <w:rPr>
          <w:rFonts w:cs="Arial"/>
          <w:szCs w:val="24"/>
        </w:rPr>
        <w:t xml:space="preserve"> with a place to sit and seating shall conform to local state requirements.</w:t>
      </w:r>
      <w:r w:rsidR="00442734">
        <w:rPr>
          <w:rFonts w:cs="Arial"/>
          <w:szCs w:val="24"/>
        </w:rPr>
        <w:t xml:space="preserve"> </w:t>
      </w:r>
      <w:r w:rsidR="00BF0484" w:rsidRPr="002C2AD5">
        <w:rPr>
          <w:rFonts w:cs="Arial"/>
          <w:szCs w:val="24"/>
        </w:rPr>
        <w:t>Manhauls shall be of rigid construction, having bus type seats.</w:t>
      </w:r>
      <w:r w:rsidR="00442734">
        <w:rPr>
          <w:rFonts w:cs="Arial"/>
          <w:szCs w:val="24"/>
        </w:rPr>
        <w:t xml:space="preserve"> </w:t>
      </w:r>
      <w:r w:rsidR="00BF0484" w:rsidRPr="002C2AD5">
        <w:rPr>
          <w:rFonts w:cs="Arial"/>
          <w:szCs w:val="24"/>
        </w:rPr>
        <w:t>Heating and ventilation shall be provided.</w:t>
      </w:r>
      <w:r w:rsidR="00442734">
        <w:rPr>
          <w:rFonts w:cs="Arial"/>
          <w:szCs w:val="24"/>
        </w:rPr>
        <w:t xml:space="preserve"> </w:t>
      </w:r>
      <w:r w:rsidR="00BF0484" w:rsidRPr="002C2AD5">
        <w:rPr>
          <w:rFonts w:cs="Arial"/>
          <w:szCs w:val="24"/>
        </w:rPr>
        <w:t xml:space="preserve">No tools or materials shall be carried loose in the crew compartment when it is being used to transport </w:t>
      </w:r>
      <w:r w:rsidR="00E435CC" w:rsidRPr="002C2AD5">
        <w:rPr>
          <w:rFonts w:cs="Arial"/>
          <w:szCs w:val="24"/>
        </w:rPr>
        <w:t>workers</w:t>
      </w:r>
      <w:r w:rsidR="00BF0484" w:rsidRPr="002C2AD5">
        <w:rPr>
          <w:rFonts w:cs="Arial"/>
          <w:szCs w:val="24"/>
        </w:rPr>
        <w:t>.</w:t>
      </w:r>
      <w:r w:rsidR="00442734">
        <w:rPr>
          <w:rFonts w:cs="Arial"/>
          <w:szCs w:val="24"/>
        </w:rPr>
        <w:t xml:space="preserve"> </w:t>
      </w:r>
      <w:r w:rsidR="00BF0484" w:rsidRPr="002C2AD5">
        <w:rPr>
          <w:rFonts w:cs="Arial"/>
          <w:szCs w:val="24"/>
        </w:rPr>
        <w:t>The Foreman shall be respons</w:t>
      </w:r>
      <w:r w:rsidR="00BF0484" w:rsidRPr="002C2AD5">
        <w:rPr>
          <w:rFonts w:cs="Arial"/>
          <w:szCs w:val="24"/>
        </w:rPr>
        <w:softHyphen/>
        <w:t>ible for the sanitary condition of the manhauls.</w:t>
      </w:r>
    </w:p>
    <w:p w:rsidR="002A1BEF" w:rsidRPr="002C2AD5" w:rsidRDefault="002A1BEF" w:rsidP="002A1BEF">
      <w:pPr>
        <w:widowControl/>
        <w:tabs>
          <w:tab w:val="left" w:pos="900"/>
        </w:tabs>
        <w:rPr>
          <w:rFonts w:cs="Arial"/>
          <w:bCs/>
          <w:szCs w:val="24"/>
        </w:rPr>
      </w:pPr>
    </w:p>
    <w:p w:rsidR="00D42F2E" w:rsidRDefault="00470795" w:rsidP="00804957">
      <w:pPr>
        <w:widowControl/>
        <w:tabs>
          <w:tab w:val="left" w:pos="900"/>
        </w:tabs>
        <w:ind w:hanging="360"/>
        <w:jc w:val="both"/>
        <w:rPr>
          <w:rFonts w:cs="Arial"/>
          <w:bCs/>
          <w:szCs w:val="24"/>
        </w:rPr>
      </w:pPr>
      <w:r>
        <w:rPr>
          <w:rFonts w:cs="Arial"/>
          <w:bCs/>
          <w:szCs w:val="24"/>
        </w:rPr>
        <w:t>*</w:t>
      </w:r>
      <w:r w:rsidR="00F95CE6" w:rsidRPr="00804957">
        <w:rPr>
          <w:rFonts w:cs="Arial"/>
          <w:bCs/>
          <w:szCs w:val="24"/>
        </w:rPr>
        <w:tab/>
      </w:r>
      <w:r w:rsidR="002A1BEF" w:rsidRPr="002C2AD5">
        <w:rPr>
          <w:rFonts w:cs="Arial"/>
          <w:b/>
          <w:bCs/>
          <w:szCs w:val="24"/>
        </w:rPr>
        <w:t>8.2</w:t>
      </w:r>
      <w:r>
        <w:rPr>
          <w:rFonts w:cs="Arial"/>
          <w:b/>
          <w:bCs/>
          <w:szCs w:val="24"/>
        </w:rPr>
        <w:t>5</w:t>
      </w:r>
      <w:r w:rsidR="002A1BEF" w:rsidRPr="002C2AD5">
        <w:rPr>
          <w:rFonts w:cs="Arial"/>
          <w:bCs/>
          <w:szCs w:val="24"/>
        </w:rPr>
        <w:tab/>
      </w:r>
      <w:r w:rsidR="00715082">
        <w:rPr>
          <w:rFonts w:cs="Arial"/>
          <w:bCs/>
          <w:szCs w:val="24"/>
        </w:rPr>
        <w:t xml:space="preserve">Substation Certification </w:t>
      </w:r>
      <w:r w:rsidR="00F95CE6">
        <w:rPr>
          <w:rFonts w:cs="Arial"/>
          <w:bCs/>
          <w:szCs w:val="24"/>
        </w:rPr>
        <w:t xml:space="preserve">allows for use of </w:t>
      </w:r>
      <w:r w:rsidR="00D42F2E" w:rsidRPr="002C2AD5">
        <w:rPr>
          <w:rFonts w:cs="Arial"/>
          <w:bCs/>
          <w:szCs w:val="24"/>
        </w:rPr>
        <w:t xml:space="preserve">Substation </w:t>
      </w:r>
      <w:r w:rsidR="00715082">
        <w:rPr>
          <w:rFonts w:cs="Arial"/>
          <w:bCs/>
          <w:szCs w:val="24"/>
        </w:rPr>
        <w:t xml:space="preserve">Tech </w:t>
      </w:r>
      <w:r w:rsidR="00D42F2E" w:rsidRPr="002C2AD5">
        <w:rPr>
          <w:rFonts w:cs="Arial"/>
          <w:bCs/>
          <w:szCs w:val="24"/>
        </w:rPr>
        <w:t>Foreman</w:t>
      </w:r>
      <w:r w:rsidR="00C733F5">
        <w:rPr>
          <w:rFonts w:cs="Arial"/>
          <w:bCs/>
          <w:szCs w:val="24"/>
        </w:rPr>
        <w:t xml:space="preserve"> and</w:t>
      </w:r>
      <w:r w:rsidR="00D42F2E" w:rsidRPr="002C2AD5">
        <w:rPr>
          <w:rFonts w:cs="Arial"/>
          <w:bCs/>
          <w:szCs w:val="24"/>
        </w:rPr>
        <w:t xml:space="preserve"> Substation Tech </w:t>
      </w:r>
      <w:r w:rsidR="00F95CE6">
        <w:rPr>
          <w:rFonts w:cs="Arial"/>
          <w:bCs/>
          <w:szCs w:val="24"/>
        </w:rPr>
        <w:t xml:space="preserve">to </w:t>
      </w:r>
      <w:r w:rsidR="00D42F2E" w:rsidRPr="002C2AD5">
        <w:rPr>
          <w:rFonts w:cs="Arial"/>
          <w:bCs/>
          <w:szCs w:val="24"/>
        </w:rPr>
        <w:t>be utilized for all work within a substation covered under the scope of this agreement</w:t>
      </w:r>
      <w:r w:rsidR="00F95CE6">
        <w:rPr>
          <w:rFonts w:cs="Arial"/>
          <w:bCs/>
          <w:szCs w:val="24"/>
        </w:rPr>
        <w:t xml:space="preserve"> as well as work traditionally covered by the inside branch of the trade as defined in the 9</w:t>
      </w:r>
      <w:r w:rsidR="00F95CE6" w:rsidRPr="00804957">
        <w:rPr>
          <w:rFonts w:cs="Arial"/>
          <w:bCs/>
          <w:szCs w:val="24"/>
          <w:vertAlign w:val="superscript"/>
        </w:rPr>
        <w:t>th</w:t>
      </w:r>
      <w:r w:rsidR="00F95CE6">
        <w:rPr>
          <w:rFonts w:cs="Arial"/>
          <w:bCs/>
          <w:szCs w:val="24"/>
        </w:rPr>
        <w:t xml:space="preserve"> District Jurisdictional Understanding. Substation Tech Trainees are Journeyman classifications who have been accepted into the Substation Trainee Program as administered by the NW Line JATC</w:t>
      </w:r>
      <w:r w:rsidR="00D42F2E" w:rsidRPr="002C2AD5">
        <w:rPr>
          <w:rFonts w:cs="Arial"/>
          <w:bCs/>
          <w:szCs w:val="24"/>
        </w:rPr>
        <w:t>.</w:t>
      </w:r>
      <w:r w:rsidR="00F95CE6">
        <w:rPr>
          <w:rFonts w:cs="Arial"/>
          <w:bCs/>
          <w:szCs w:val="24"/>
        </w:rPr>
        <w:t xml:space="preserve"> Trainees may perform the same work under the direction of Certified Technicians.</w:t>
      </w:r>
    </w:p>
    <w:p w:rsidR="001C23A4" w:rsidRDefault="001C23A4" w:rsidP="00EA0028">
      <w:pPr>
        <w:widowControl/>
        <w:tabs>
          <w:tab w:val="left" w:pos="900"/>
        </w:tabs>
        <w:jc w:val="both"/>
        <w:rPr>
          <w:rFonts w:cs="Arial"/>
          <w:bCs/>
          <w:szCs w:val="24"/>
        </w:rPr>
      </w:pPr>
    </w:p>
    <w:p w:rsidR="001C23A4" w:rsidRPr="00F95CE6" w:rsidRDefault="00470795" w:rsidP="00804957">
      <w:pPr>
        <w:widowControl/>
        <w:tabs>
          <w:tab w:val="left" w:pos="900"/>
        </w:tabs>
        <w:ind w:hanging="360"/>
        <w:jc w:val="both"/>
        <w:rPr>
          <w:rFonts w:cs="Arial"/>
          <w:bCs/>
          <w:szCs w:val="24"/>
        </w:rPr>
      </w:pPr>
      <w:r>
        <w:rPr>
          <w:rFonts w:cs="Arial"/>
          <w:bCs/>
          <w:szCs w:val="24"/>
        </w:rPr>
        <w:t>*</w:t>
      </w:r>
      <w:r w:rsidR="001C23A4" w:rsidRPr="00F95CE6">
        <w:rPr>
          <w:rFonts w:cs="Arial"/>
          <w:bCs/>
          <w:szCs w:val="24"/>
        </w:rPr>
        <w:tab/>
      </w:r>
      <w:r w:rsidR="00E536C5" w:rsidRPr="00804957">
        <w:rPr>
          <w:rFonts w:cs="Arial"/>
          <w:b/>
          <w:szCs w:val="24"/>
        </w:rPr>
        <w:t>8.2</w:t>
      </w:r>
      <w:r>
        <w:rPr>
          <w:rFonts w:cs="Arial"/>
          <w:b/>
          <w:szCs w:val="24"/>
        </w:rPr>
        <w:t>6</w:t>
      </w:r>
      <w:r w:rsidR="00E536C5" w:rsidRPr="00804957">
        <w:rPr>
          <w:rFonts w:cs="Arial"/>
          <w:szCs w:val="24"/>
        </w:rPr>
        <w:tab/>
        <w:t>All Fire Retardant Clothing required by the Employer will be provided by the Employer at no cost to the employee upon issuing. The employer may require employees to sign off receiving the required clothing and may deduct the replacement costs for each article that is not turned in upon separation of employment regardless of condition. (This does not apply to footwear).</w:t>
      </w:r>
    </w:p>
    <w:p w:rsidR="00D42F2E" w:rsidRPr="002C2AD5" w:rsidRDefault="00D42F2E" w:rsidP="00D74D04">
      <w:pPr>
        <w:widowControl/>
        <w:tabs>
          <w:tab w:val="left" w:pos="900"/>
        </w:tabs>
        <w:spacing w:line="360" w:lineRule="auto"/>
        <w:rPr>
          <w:rFonts w:cs="Arial"/>
          <w:bCs/>
          <w:szCs w:val="24"/>
        </w:rPr>
      </w:pPr>
    </w:p>
    <w:p w:rsidR="00BF0484" w:rsidRPr="002C2AD5" w:rsidRDefault="00BF0484" w:rsidP="00073435">
      <w:pPr>
        <w:pStyle w:val="Heading1"/>
      </w:pPr>
      <w:bookmarkStart w:id="87" w:name="_Toc254866948"/>
      <w:bookmarkStart w:id="88" w:name="_Toc254869124"/>
      <w:bookmarkStart w:id="89" w:name="_Toc254869267"/>
      <w:bookmarkStart w:id="90" w:name="_Toc254869441"/>
      <w:bookmarkStart w:id="91" w:name="_Toc350092235"/>
      <w:r w:rsidRPr="002C2AD5">
        <w:t>A</w:t>
      </w:r>
      <w:r w:rsidR="00073435" w:rsidRPr="002C2AD5">
        <w:t>rticle</w:t>
      </w:r>
      <w:r w:rsidRPr="002C2AD5">
        <w:t xml:space="preserve"> IX</w:t>
      </w:r>
      <w:bookmarkEnd w:id="87"/>
      <w:bookmarkEnd w:id="88"/>
      <w:bookmarkEnd w:id="89"/>
      <w:bookmarkEnd w:id="90"/>
      <w:bookmarkEnd w:id="91"/>
    </w:p>
    <w:p w:rsidR="00BF0484" w:rsidRPr="002C2AD5" w:rsidRDefault="00BF0484" w:rsidP="00073435">
      <w:pPr>
        <w:pStyle w:val="Heading2"/>
      </w:pPr>
      <w:bookmarkStart w:id="92" w:name="_Toc162412423"/>
      <w:bookmarkStart w:id="93" w:name="_Toc254866949"/>
      <w:bookmarkStart w:id="94" w:name="_Toc254869125"/>
      <w:bookmarkStart w:id="95" w:name="_Toc350092236"/>
      <w:r w:rsidRPr="002C2AD5">
        <w:t>Shift Work</w:t>
      </w:r>
      <w:bookmarkEnd w:id="92"/>
      <w:bookmarkEnd w:id="93"/>
      <w:bookmarkEnd w:id="94"/>
      <w:bookmarkEnd w:id="95"/>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9.1</w:t>
      </w:r>
      <w:r w:rsidRPr="002C2AD5">
        <w:rPr>
          <w:rFonts w:cs="Arial"/>
          <w:szCs w:val="24"/>
        </w:rPr>
        <w:tab/>
        <w:t>When so elected by the contractor, multiple shifts of at least five (5) days' duration may be worked.</w:t>
      </w:r>
      <w:r w:rsidR="00442734">
        <w:rPr>
          <w:rFonts w:cs="Arial"/>
          <w:szCs w:val="24"/>
        </w:rPr>
        <w:t xml:space="preserve"> </w:t>
      </w:r>
      <w:r w:rsidRPr="002C2AD5">
        <w:rPr>
          <w:rFonts w:cs="Arial"/>
          <w:szCs w:val="24"/>
        </w:rPr>
        <w:t>When two (2) or three (3) shifts are worked: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The first shift (day shift) shall be worked between the hours of 8:00 </w:t>
      </w:r>
      <w:r w:rsidR="008A768D" w:rsidRPr="008A768D">
        <w:rPr>
          <w:rFonts w:cs="Arial"/>
          <w:szCs w:val="24"/>
        </w:rPr>
        <w:t>a.m.</w:t>
      </w:r>
      <w:r w:rsidRPr="002C2AD5">
        <w:rPr>
          <w:rFonts w:cs="Arial"/>
          <w:szCs w:val="24"/>
        </w:rPr>
        <w:t xml:space="preserve"> and 4:30 </w:t>
      </w:r>
      <w:r w:rsidR="008A768D" w:rsidRPr="008A768D">
        <w:rPr>
          <w:rFonts w:cs="Arial"/>
          <w:szCs w:val="24"/>
        </w:rPr>
        <w:t>p.m.</w:t>
      </w:r>
      <w:r w:rsidR="00442734">
        <w:rPr>
          <w:rFonts w:cs="Arial"/>
          <w:szCs w:val="24"/>
        </w:rPr>
        <w:t xml:space="preserve"> </w:t>
      </w:r>
      <w:r w:rsidRPr="002C2AD5">
        <w:rPr>
          <w:rFonts w:cs="Arial"/>
          <w:szCs w:val="24"/>
        </w:rPr>
        <w:t>Work</w:t>
      </w:r>
      <w:r w:rsidR="00B826D3">
        <w:rPr>
          <w:rFonts w:cs="Arial"/>
          <w:szCs w:val="24"/>
        </w:rPr>
        <w:t>m</w:t>
      </w:r>
      <w:r w:rsidR="00B82245">
        <w:rPr>
          <w:rFonts w:cs="Arial"/>
          <w:szCs w:val="24"/>
        </w:rPr>
        <w:t>e</w:t>
      </w:r>
      <w:r w:rsidR="00B826D3">
        <w:rPr>
          <w:rFonts w:cs="Arial"/>
          <w:szCs w:val="24"/>
        </w:rPr>
        <w:t>n</w:t>
      </w:r>
      <w:r w:rsidRPr="002C2AD5">
        <w:rPr>
          <w:rFonts w:cs="Arial"/>
          <w:szCs w:val="24"/>
        </w:rPr>
        <w:t xml:space="preserve"> on the “day shift” shall receive eight (8) hours' pay at the regular hourly rate for eight (8) hours' work.</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The second shift (swing shift) shall be worked between the hours of 4:30 </w:t>
      </w:r>
      <w:r w:rsidR="008A768D" w:rsidRPr="008A768D">
        <w:rPr>
          <w:rFonts w:cs="Arial"/>
          <w:szCs w:val="24"/>
        </w:rPr>
        <w:t>p.m.</w:t>
      </w:r>
      <w:r w:rsidRPr="002C2AD5">
        <w:rPr>
          <w:rFonts w:cs="Arial"/>
          <w:szCs w:val="24"/>
        </w:rPr>
        <w:t xml:space="preserve"> and 12:30 </w:t>
      </w:r>
      <w:r w:rsidR="008A768D" w:rsidRPr="008A768D">
        <w:rPr>
          <w:rFonts w:cs="Arial"/>
          <w:szCs w:val="24"/>
        </w:rPr>
        <w:t>a.m.</w:t>
      </w:r>
      <w:r w:rsidR="00442734">
        <w:rPr>
          <w:rFonts w:cs="Arial"/>
          <w:szCs w:val="24"/>
        </w:rPr>
        <w:t xml:space="preserve"> </w:t>
      </w:r>
      <w:r w:rsidRPr="002C2AD5">
        <w:rPr>
          <w:rFonts w:cs="Arial"/>
          <w:szCs w:val="24"/>
        </w:rPr>
        <w:t>Work</w:t>
      </w:r>
      <w:r w:rsidR="00536BC5">
        <w:rPr>
          <w:rFonts w:cs="Arial"/>
          <w:szCs w:val="24"/>
        </w:rPr>
        <w:t>men</w:t>
      </w:r>
      <w:r w:rsidRPr="002C2AD5">
        <w:rPr>
          <w:rFonts w:cs="Arial"/>
          <w:szCs w:val="24"/>
        </w:rPr>
        <w:t xml:space="preserve"> on the “swing shift” shall receive eight (8) hours' pay at the regular hourly rate plus </w:t>
      </w:r>
      <w:r w:rsidR="0099518E">
        <w:rPr>
          <w:rFonts w:cs="Arial"/>
          <w:szCs w:val="24"/>
        </w:rPr>
        <w:t>ten percent (</w:t>
      </w:r>
      <w:r w:rsidRPr="002C2AD5">
        <w:rPr>
          <w:rFonts w:cs="Arial"/>
          <w:szCs w:val="24"/>
        </w:rPr>
        <w:t>10%</w:t>
      </w:r>
      <w:r w:rsidR="0099518E">
        <w:rPr>
          <w:rFonts w:cs="Arial"/>
          <w:szCs w:val="24"/>
        </w:rPr>
        <w:t>)</w:t>
      </w:r>
      <w:r w:rsidRPr="002C2AD5">
        <w:rPr>
          <w:rFonts w:cs="Arial"/>
          <w:szCs w:val="24"/>
        </w:rPr>
        <w:t xml:space="preserve"> for seven and one-half (7-1/2) hours' work.</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The third shift (graveyard shift) shall be worked between the hours of 12:30 </w:t>
      </w:r>
      <w:r w:rsidR="008A768D" w:rsidRPr="008A768D">
        <w:rPr>
          <w:rFonts w:cs="Arial"/>
          <w:szCs w:val="24"/>
        </w:rPr>
        <w:t>a.m.</w:t>
      </w:r>
      <w:r w:rsidRPr="002C2AD5">
        <w:rPr>
          <w:rFonts w:cs="Arial"/>
          <w:szCs w:val="24"/>
        </w:rPr>
        <w:t xml:space="preserve"> and 8:00 </w:t>
      </w:r>
      <w:r w:rsidR="008A768D" w:rsidRPr="008A768D">
        <w:rPr>
          <w:rFonts w:cs="Arial"/>
          <w:szCs w:val="24"/>
        </w:rPr>
        <w:t>a.m.</w:t>
      </w:r>
      <w:r w:rsidR="00442734">
        <w:rPr>
          <w:rFonts w:cs="Arial"/>
          <w:szCs w:val="24"/>
        </w:rPr>
        <w:t xml:space="preserve"> </w:t>
      </w:r>
      <w:r w:rsidRPr="002C2AD5">
        <w:rPr>
          <w:rFonts w:cs="Arial"/>
          <w:szCs w:val="24"/>
        </w:rPr>
        <w:t>Work</w:t>
      </w:r>
      <w:r w:rsidR="00536BC5">
        <w:rPr>
          <w:rFonts w:cs="Arial"/>
          <w:szCs w:val="24"/>
        </w:rPr>
        <w:t>m</w:t>
      </w:r>
      <w:r w:rsidR="00B82245">
        <w:rPr>
          <w:rFonts w:cs="Arial"/>
          <w:szCs w:val="24"/>
        </w:rPr>
        <w:t>e</w:t>
      </w:r>
      <w:r w:rsidR="00536BC5">
        <w:rPr>
          <w:rFonts w:cs="Arial"/>
          <w:szCs w:val="24"/>
        </w:rPr>
        <w:t>n</w:t>
      </w:r>
      <w:r w:rsidRPr="002C2AD5">
        <w:rPr>
          <w:rFonts w:cs="Arial"/>
          <w:szCs w:val="24"/>
        </w:rPr>
        <w:t xml:space="preserve"> on the “graveyard shift” shall receive eight (8) hours' pay at the regular hourly rate plus </w:t>
      </w:r>
      <w:r w:rsidR="0099518E">
        <w:rPr>
          <w:rFonts w:cs="Arial"/>
          <w:szCs w:val="24"/>
        </w:rPr>
        <w:t>fifteen percent (</w:t>
      </w:r>
      <w:r w:rsidRPr="002C2AD5">
        <w:rPr>
          <w:rFonts w:cs="Arial"/>
          <w:szCs w:val="24"/>
        </w:rPr>
        <w:t>15%</w:t>
      </w:r>
      <w:r w:rsidR="0099518E">
        <w:rPr>
          <w:rFonts w:cs="Arial"/>
          <w:szCs w:val="24"/>
        </w:rPr>
        <w:t>)</w:t>
      </w:r>
      <w:r w:rsidRPr="002C2AD5">
        <w:rPr>
          <w:rFonts w:cs="Arial"/>
          <w:szCs w:val="24"/>
        </w:rPr>
        <w:t xml:space="preserve"> for seven (7) hours' work.</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 lunch period of thirty (30) minutes shall be allowed on each shift.</w:t>
      </w:r>
      <w:r w:rsidR="00442734">
        <w:rPr>
          <w:rFonts w:cs="Arial"/>
          <w:szCs w:val="24"/>
        </w:rPr>
        <w:t xml:space="preserve"> </w:t>
      </w:r>
      <w:r w:rsidRPr="002C2AD5">
        <w:rPr>
          <w:rFonts w:cs="Arial"/>
          <w:szCs w:val="24"/>
        </w:rPr>
        <w:t>All overtime work required after the completion of a regular shift shall be paid at one and one-half times the “shift” hourly rate.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lastRenderedPageBreak/>
        <w:t>There shall be no pyramiding of overtime rates and double the straight-time rate shall be the maximum compensation for any hour worked.</w:t>
      </w:r>
      <w:r w:rsidR="00FF1957" w:rsidRPr="002C2AD5">
        <w:rPr>
          <w:rFonts w:cs="Arial"/>
          <w:szCs w:val="24"/>
        </w:rPr>
        <w:t xml:space="preserve"> </w:t>
      </w:r>
      <w:r w:rsidRPr="002C2AD5">
        <w:rPr>
          <w:rFonts w:cs="Arial"/>
          <w:szCs w:val="24"/>
        </w:rPr>
        <w:t>There shall be no requirement for a day shift when either the second or third shift is worked.</w:t>
      </w:r>
    </w:p>
    <w:p w:rsidR="00BF0484" w:rsidRPr="002C2AD5" w:rsidRDefault="00BF0484" w:rsidP="00D74D04">
      <w:pPr>
        <w:widowControl/>
        <w:tabs>
          <w:tab w:val="left" w:pos="900"/>
        </w:tabs>
        <w:spacing w:line="360" w:lineRule="auto"/>
        <w:rPr>
          <w:rFonts w:cs="Arial"/>
          <w:szCs w:val="24"/>
        </w:rPr>
      </w:pPr>
    </w:p>
    <w:p w:rsidR="00BF0484" w:rsidRPr="002C2AD5" w:rsidRDefault="00BF0484" w:rsidP="00A3749B">
      <w:pPr>
        <w:pStyle w:val="Heading1"/>
      </w:pPr>
      <w:bookmarkStart w:id="96" w:name="_Toc254866950"/>
      <w:bookmarkStart w:id="97" w:name="_Toc254869126"/>
      <w:bookmarkStart w:id="98" w:name="_Toc254869269"/>
      <w:bookmarkStart w:id="99" w:name="_Toc254869443"/>
      <w:bookmarkStart w:id="100" w:name="_Toc350092237"/>
      <w:r w:rsidRPr="002C2AD5">
        <w:t>A</w:t>
      </w:r>
      <w:r w:rsidR="00A3749B" w:rsidRPr="002C2AD5">
        <w:t>rticle</w:t>
      </w:r>
      <w:r w:rsidRPr="002C2AD5">
        <w:t xml:space="preserve"> X</w:t>
      </w:r>
      <w:bookmarkEnd w:id="96"/>
      <w:bookmarkEnd w:id="97"/>
      <w:bookmarkEnd w:id="98"/>
      <w:bookmarkEnd w:id="99"/>
      <w:bookmarkEnd w:id="100"/>
    </w:p>
    <w:p w:rsidR="00402A0E" w:rsidRPr="002C2AD5" w:rsidRDefault="00BF0484" w:rsidP="00A3749B">
      <w:pPr>
        <w:pStyle w:val="Heading2"/>
      </w:pPr>
      <w:bookmarkStart w:id="101" w:name="_Toc162412425"/>
      <w:bookmarkStart w:id="102" w:name="_Toc254866951"/>
      <w:bookmarkStart w:id="103" w:name="_Toc254869127"/>
      <w:bookmarkStart w:id="104" w:name="_Toc254869444"/>
      <w:bookmarkStart w:id="105" w:name="_Toc350092238"/>
      <w:r w:rsidRPr="002C2AD5">
        <w:t>National</w:t>
      </w:r>
      <w:r w:rsidR="00402A0E" w:rsidRPr="002C2AD5">
        <w:t xml:space="preserve"> &amp; Local</w:t>
      </w:r>
      <w:r w:rsidRPr="002C2AD5">
        <w:t xml:space="preserve"> Labor-</w:t>
      </w:r>
      <w:r w:rsidR="002C1006" w:rsidRPr="002C2AD5">
        <w:t>M</w:t>
      </w:r>
      <w:r w:rsidRPr="002C2AD5">
        <w:t xml:space="preserve">anagement Cooperation </w:t>
      </w:r>
      <w:r w:rsidR="002C1006" w:rsidRPr="002C2AD5">
        <w:t>C</w:t>
      </w:r>
      <w:r w:rsidRPr="002C2AD5">
        <w:t>ommittee</w:t>
      </w:r>
      <w:bookmarkEnd w:id="101"/>
      <w:bookmarkEnd w:id="102"/>
      <w:bookmarkEnd w:id="103"/>
      <w:bookmarkEnd w:id="104"/>
      <w:bookmarkEnd w:id="105"/>
    </w:p>
    <w:p w:rsidR="00BF0484" w:rsidRPr="002C2AD5" w:rsidRDefault="00BF0484" w:rsidP="00A3749B">
      <w:pPr>
        <w:pStyle w:val="Heading2"/>
      </w:pPr>
      <w:bookmarkStart w:id="106" w:name="_Toc162412426"/>
      <w:bookmarkStart w:id="107" w:name="_Toc254866952"/>
      <w:bookmarkStart w:id="108" w:name="_Toc254869128"/>
      <w:bookmarkStart w:id="109" w:name="_Toc350092239"/>
      <w:r w:rsidRPr="002C2AD5">
        <w:t>(</w:t>
      </w:r>
      <w:r w:rsidRPr="002C2AD5">
        <w:rPr>
          <w:caps/>
        </w:rPr>
        <w:t>nlmcc</w:t>
      </w:r>
      <w:r w:rsidR="00402A0E" w:rsidRPr="002C2AD5">
        <w:t xml:space="preserve"> &amp; LMCC</w:t>
      </w:r>
      <w:r w:rsidRPr="002C2AD5">
        <w:t>)</w:t>
      </w:r>
      <w:bookmarkEnd w:id="106"/>
      <w:bookmarkEnd w:id="107"/>
      <w:bookmarkEnd w:id="108"/>
      <w:bookmarkEnd w:id="109"/>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10.1</w:t>
      </w:r>
      <w:r w:rsidRPr="002C2AD5">
        <w:rPr>
          <w:rFonts w:cs="Arial"/>
          <w:szCs w:val="24"/>
        </w:rPr>
        <w:tab/>
        <w:t>The parties agree to participate in the NECA-IBEW National Labor-Management Cooperation Fund, under authority of Section 6(b) of the Labor</w:t>
      </w:r>
      <w:r w:rsidR="00585CDA" w:rsidRPr="002C2AD5">
        <w:rPr>
          <w:rFonts w:cs="Arial"/>
          <w:szCs w:val="24"/>
        </w:rPr>
        <w:t xml:space="preserve"> </w:t>
      </w:r>
      <w:r w:rsidRPr="002C2AD5">
        <w:rPr>
          <w:rFonts w:cs="Arial"/>
          <w:szCs w:val="24"/>
        </w:rPr>
        <w:t>Management Cooperat</w:t>
      </w:r>
      <w:r w:rsidR="00585CDA" w:rsidRPr="002C2AD5">
        <w:rPr>
          <w:rFonts w:cs="Arial"/>
          <w:szCs w:val="24"/>
        </w:rPr>
        <w:t>ion Act of 1978, 29 U.S.C. §175(a) and Section 302</w:t>
      </w:r>
      <w:r w:rsidRPr="002C2AD5">
        <w:rPr>
          <w:rFonts w:cs="Arial"/>
          <w:szCs w:val="24"/>
        </w:rPr>
        <w:t>(c)(9) of the Labor</w:t>
      </w:r>
      <w:r w:rsidR="00585CDA" w:rsidRPr="002C2AD5">
        <w:rPr>
          <w:rFonts w:cs="Arial"/>
          <w:szCs w:val="24"/>
        </w:rPr>
        <w:t xml:space="preserve"> </w:t>
      </w:r>
      <w:r w:rsidRPr="002C2AD5">
        <w:rPr>
          <w:rFonts w:cs="Arial"/>
          <w:szCs w:val="24"/>
        </w:rPr>
        <w:t>Management Relations Act, 29 U.S.C. §186(c)(9).</w:t>
      </w:r>
      <w:r w:rsidR="00442734">
        <w:rPr>
          <w:rFonts w:cs="Arial"/>
          <w:szCs w:val="24"/>
        </w:rPr>
        <w:t xml:space="preserve"> </w:t>
      </w:r>
      <w:r w:rsidRPr="002C2AD5">
        <w:rPr>
          <w:rFonts w:cs="Arial"/>
          <w:szCs w:val="24"/>
        </w:rPr>
        <w:t>The purposes of this Fund include the following:</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(1)</w:t>
      </w:r>
      <w:r w:rsidRPr="002C2AD5">
        <w:rPr>
          <w:rFonts w:cs="Arial"/>
          <w:szCs w:val="24"/>
        </w:rPr>
        <w:tab/>
      </w:r>
      <w:proofErr w:type="gramStart"/>
      <w:r w:rsidRPr="002C2AD5">
        <w:rPr>
          <w:rFonts w:cs="Arial"/>
          <w:szCs w:val="24"/>
        </w:rPr>
        <w:t>to</w:t>
      </w:r>
      <w:proofErr w:type="gramEnd"/>
      <w:r w:rsidRPr="002C2AD5">
        <w:rPr>
          <w:rFonts w:cs="Arial"/>
          <w:szCs w:val="24"/>
        </w:rPr>
        <w:t xml:space="preserve"> improve communication between representatives of </w:t>
      </w:r>
      <w:r w:rsidR="001C0DC6" w:rsidRPr="002C2AD5">
        <w:rPr>
          <w:rFonts w:cs="Arial"/>
          <w:szCs w:val="24"/>
        </w:rPr>
        <w:t>l</w:t>
      </w:r>
      <w:r w:rsidRPr="002C2AD5">
        <w:rPr>
          <w:rFonts w:cs="Arial"/>
          <w:szCs w:val="24"/>
        </w:rPr>
        <w:t xml:space="preserve">abor and </w:t>
      </w:r>
      <w:r w:rsidR="001C0DC6" w:rsidRPr="002C2AD5">
        <w:rPr>
          <w:rFonts w:cs="Arial"/>
          <w:szCs w:val="24"/>
        </w:rPr>
        <w:t>m</w:t>
      </w:r>
      <w:r w:rsidRPr="002C2AD5">
        <w:rPr>
          <w:rFonts w:cs="Arial"/>
          <w:szCs w:val="24"/>
        </w:rPr>
        <w:t>anagement;</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(2)</w:t>
      </w:r>
      <w:r w:rsidRPr="002C2AD5">
        <w:rPr>
          <w:rFonts w:cs="Arial"/>
          <w:szCs w:val="24"/>
        </w:rPr>
        <w:tab/>
      </w:r>
      <w:proofErr w:type="gramStart"/>
      <w:r w:rsidRPr="002C2AD5">
        <w:rPr>
          <w:rFonts w:cs="Arial"/>
          <w:szCs w:val="24"/>
        </w:rPr>
        <w:t>to</w:t>
      </w:r>
      <w:proofErr w:type="gramEnd"/>
      <w:r w:rsidRPr="002C2AD5">
        <w:rPr>
          <w:rFonts w:cs="Arial"/>
          <w:szCs w:val="24"/>
        </w:rPr>
        <w:t xml:space="preserve"> provide workers and employers with opportunities to study and explore new and innovative joint approaches to achieving organizational effectiveness;</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(3)</w:t>
      </w:r>
      <w:r w:rsidRPr="002C2AD5">
        <w:rPr>
          <w:rFonts w:cs="Arial"/>
          <w:szCs w:val="24"/>
        </w:rPr>
        <w:tab/>
      </w:r>
      <w:proofErr w:type="gramStart"/>
      <w:r w:rsidRPr="002C2AD5">
        <w:rPr>
          <w:rFonts w:cs="Arial"/>
          <w:szCs w:val="24"/>
        </w:rPr>
        <w:t>to</w:t>
      </w:r>
      <w:proofErr w:type="gramEnd"/>
      <w:r w:rsidRPr="002C2AD5">
        <w:rPr>
          <w:rFonts w:cs="Arial"/>
          <w:szCs w:val="24"/>
        </w:rPr>
        <w:t xml:space="preserve"> assist workers and employers in solving problems of mutual concern not susceptible to resolution within the collective bargaining process;</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(4)</w:t>
      </w:r>
      <w:r w:rsidRPr="002C2AD5">
        <w:rPr>
          <w:rFonts w:cs="Arial"/>
          <w:szCs w:val="24"/>
        </w:rPr>
        <w:tab/>
      </w:r>
      <w:proofErr w:type="gramStart"/>
      <w:r w:rsidRPr="002C2AD5">
        <w:rPr>
          <w:rFonts w:cs="Arial"/>
          <w:szCs w:val="24"/>
        </w:rPr>
        <w:t>to</w:t>
      </w:r>
      <w:proofErr w:type="gramEnd"/>
      <w:r w:rsidRPr="002C2AD5">
        <w:rPr>
          <w:rFonts w:cs="Arial"/>
          <w:szCs w:val="24"/>
        </w:rPr>
        <w:t xml:space="preserve"> study and explore ways of eliminating potential problems which reduce the competitiveness and inhibit the economic development of the electrical construction industry; </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(5)</w:t>
      </w:r>
      <w:r w:rsidRPr="002C2AD5">
        <w:rPr>
          <w:rFonts w:cs="Arial"/>
          <w:szCs w:val="24"/>
        </w:rPr>
        <w:tab/>
      </w:r>
      <w:proofErr w:type="gramStart"/>
      <w:r w:rsidRPr="002C2AD5">
        <w:rPr>
          <w:rFonts w:cs="Arial"/>
          <w:szCs w:val="24"/>
        </w:rPr>
        <w:t>to</w:t>
      </w:r>
      <w:proofErr w:type="gramEnd"/>
      <w:r w:rsidRPr="002C2AD5">
        <w:rPr>
          <w:rFonts w:cs="Arial"/>
          <w:szCs w:val="24"/>
        </w:rPr>
        <w:t xml:space="preserve"> sponsor programs which improve job security, enhance economic and community development, and promote the general welfare of the community and the industry;</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(6)</w:t>
      </w:r>
      <w:r w:rsidRPr="002C2AD5">
        <w:rPr>
          <w:rFonts w:cs="Arial"/>
          <w:szCs w:val="24"/>
        </w:rPr>
        <w:tab/>
      </w:r>
      <w:proofErr w:type="gramStart"/>
      <w:r w:rsidRPr="002C2AD5">
        <w:rPr>
          <w:rFonts w:cs="Arial"/>
          <w:szCs w:val="24"/>
        </w:rPr>
        <w:t>to</w:t>
      </w:r>
      <w:proofErr w:type="gramEnd"/>
      <w:r w:rsidRPr="002C2AD5">
        <w:rPr>
          <w:rFonts w:cs="Arial"/>
          <w:szCs w:val="24"/>
        </w:rPr>
        <w:t xml:space="preserve"> encourage and support the initiation and operation of similarly constituted local labor-management cooperation committees;</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(7)</w:t>
      </w:r>
      <w:r w:rsidRPr="002C2AD5">
        <w:rPr>
          <w:rFonts w:cs="Arial"/>
          <w:szCs w:val="24"/>
        </w:rPr>
        <w:tab/>
        <w:t>to engage in research and development programs concerning various aspects of the industry, including, but not limited to, new technologies, occupational safety and health, labor relations, and new methods of improved production;</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(8)</w:t>
      </w:r>
      <w:r w:rsidRPr="002C2AD5">
        <w:rPr>
          <w:rFonts w:cs="Arial"/>
          <w:szCs w:val="24"/>
        </w:rPr>
        <w:tab/>
      </w:r>
      <w:proofErr w:type="gramStart"/>
      <w:r w:rsidRPr="002C2AD5">
        <w:rPr>
          <w:rFonts w:cs="Arial"/>
          <w:szCs w:val="24"/>
        </w:rPr>
        <w:t>to</w:t>
      </w:r>
      <w:proofErr w:type="gramEnd"/>
      <w:r w:rsidRPr="002C2AD5">
        <w:rPr>
          <w:rFonts w:cs="Arial"/>
          <w:szCs w:val="24"/>
        </w:rPr>
        <w:t xml:space="preserve"> engage in public education and other programs to expand the economic development of the electrical construction industry;</w:t>
      </w:r>
    </w:p>
    <w:p w:rsidR="00BF0484" w:rsidRPr="002C2AD5" w:rsidRDefault="00BF0484" w:rsidP="00BA561C">
      <w:pPr>
        <w:widowControl/>
        <w:tabs>
          <w:tab w:val="left" w:pos="900"/>
        </w:tabs>
        <w:ind w:left="720" w:hanging="720"/>
        <w:jc w:val="both"/>
        <w:rPr>
          <w:rFonts w:cs="Arial"/>
          <w:szCs w:val="24"/>
        </w:rPr>
      </w:pPr>
    </w:p>
    <w:p w:rsidR="00BF0484" w:rsidRPr="002C2AD5" w:rsidRDefault="00BF0484" w:rsidP="00BA561C">
      <w:pPr>
        <w:widowControl/>
        <w:tabs>
          <w:tab w:val="left" w:pos="900"/>
        </w:tabs>
        <w:ind w:left="720" w:hanging="720"/>
        <w:jc w:val="both"/>
        <w:rPr>
          <w:rFonts w:cs="Arial"/>
          <w:szCs w:val="24"/>
        </w:rPr>
      </w:pPr>
      <w:r w:rsidRPr="002C2AD5">
        <w:rPr>
          <w:rFonts w:cs="Arial"/>
          <w:szCs w:val="24"/>
        </w:rPr>
        <w:t>(9)</w:t>
      </w:r>
      <w:r w:rsidRPr="002C2AD5">
        <w:rPr>
          <w:rFonts w:cs="Arial"/>
          <w:szCs w:val="24"/>
        </w:rPr>
        <w:tab/>
      </w:r>
      <w:proofErr w:type="gramStart"/>
      <w:r w:rsidRPr="002C2AD5">
        <w:rPr>
          <w:rFonts w:cs="Arial"/>
          <w:szCs w:val="24"/>
        </w:rPr>
        <w:t>to</w:t>
      </w:r>
      <w:proofErr w:type="gramEnd"/>
      <w:r w:rsidRPr="002C2AD5">
        <w:rPr>
          <w:rFonts w:cs="Arial"/>
          <w:szCs w:val="24"/>
        </w:rPr>
        <w:t xml:space="preserve"> enhance the involvement of workers in making decisions that affect their working lives; and</w:t>
      </w:r>
    </w:p>
    <w:p w:rsidR="00BF0484" w:rsidRPr="002C2AD5" w:rsidRDefault="00BF0484" w:rsidP="00BA561C">
      <w:pPr>
        <w:widowControl/>
        <w:tabs>
          <w:tab w:val="left" w:pos="900"/>
        </w:tabs>
        <w:ind w:left="720" w:hanging="720"/>
        <w:jc w:val="both"/>
        <w:rPr>
          <w:rFonts w:cs="Arial"/>
          <w:szCs w:val="24"/>
        </w:rPr>
      </w:pPr>
    </w:p>
    <w:p w:rsidR="0006324C" w:rsidRDefault="00BF0484" w:rsidP="00BA561C">
      <w:pPr>
        <w:widowControl/>
        <w:tabs>
          <w:tab w:val="left" w:pos="900"/>
        </w:tabs>
        <w:ind w:left="720" w:hanging="720"/>
        <w:jc w:val="both"/>
        <w:rPr>
          <w:rFonts w:cs="Arial"/>
          <w:szCs w:val="24"/>
        </w:rPr>
      </w:pPr>
      <w:r w:rsidRPr="002C2AD5">
        <w:rPr>
          <w:rFonts w:cs="Arial"/>
          <w:szCs w:val="24"/>
        </w:rPr>
        <w:t>(10)</w:t>
      </w:r>
      <w:r w:rsidRPr="002C2AD5">
        <w:rPr>
          <w:rFonts w:cs="Arial"/>
          <w:szCs w:val="24"/>
        </w:rPr>
        <w:tab/>
      </w:r>
      <w:proofErr w:type="gramStart"/>
      <w:r w:rsidRPr="002C2AD5">
        <w:rPr>
          <w:rFonts w:cs="Arial"/>
          <w:szCs w:val="24"/>
        </w:rPr>
        <w:t>to</w:t>
      </w:r>
      <w:proofErr w:type="gramEnd"/>
      <w:r w:rsidRPr="002C2AD5">
        <w:rPr>
          <w:rFonts w:cs="Arial"/>
          <w:szCs w:val="24"/>
        </w:rPr>
        <w:t xml:space="preserve"> engage in other lawful activities incidental or related to the accomplishment of these purposes and goals.</w:t>
      </w:r>
    </w:p>
    <w:p w:rsidR="00EA0028" w:rsidRPr="002C2AD5" w:rsidRDefault="00EA0028" w:rsidP="00BA561C">
      <w:pPr>
        <w:widowControl/>
        <w:tabs>
          <w:tab w:val="left" w:pos="900"/>
        </w:tabs>
        <w:ind w:left="720" w:hanging="720"/>
        <w:jc w:val="both"/>
        <w:rPr>
          <w:rFonts w:cs="Arial"/>
          <w:szCs w:val="24"/>
        </w:rPr>
      </w:pPr>
    </w:p>
    <w:p w:rsidR="00BF0484" w:rsidRPr="002C2AD5" w:rsidRDefault="00BF0484" w:rsidP="0006324C">
      <w:pPr>
        <w:widowControl/>
        <w:tabs>
          <w:tab w:val="left" w:pos="900"/>
        </w:tabs>
        <w:jc w:val="both"/>
        <w:rPr>
          <w:rFonts w:cs="Arial"/>
          <w:szCs w:val="24"/>
        </w:rPr>
      </w:pPr>
      <w:r w:rsidRPr="002C2AD5">
        <w:rPr>
          <w:rFonts w:cs="Arial"/>
          <w:b/>
          <w:szCs w:val="24"/>
        </w:rPr>
        <w:t>10.2</w:t>
      </w:r>
      <w:r w:rsidRPr="002C2AD5">
        <w:rPr>
          <w:rFonts w:cs="Arial"/>
          <w:szCs w:val="24"/>
        </w:rPr>
        <w:tab/>
        <w:t xml:space="preserve">The Fund shall function in accordance with, and as provided in, </w:t>
      </w:r>
      <w:proofErr w:type="gramStart"/>
      <w:r w:rsidRPr="002C2AD5">
        <w:rPr>
          <w:rFonts w:cs="Arial"/>
          <w:szCs w:val="24"/>
        </w:rPr>
        <w:t>its</w:t>
      </w:r>
      <w:proofErr w:type="gramEnd"/>
      <w:r w:rsidRPr="002C2AD5">
        <w:rPr>
          <w:rFonts w:cs="Arial"/>
          <w:szCs w:val="24"/>
        </w:rPr>
        <w:t xml:space="preserve"> Agreement and Declaration of Trust, and any amendments thereto and any other of its governing </w:t>
      </w:r>
      <w:r w:rsidRPr="002C2AD5">
        <w:rPr>
          <w:rFonts w:cs="Arial"/>
          <w:szCs w:val="24"/>
        </w:rPr>
        <w:lastRenderedPageBreak/>
        <w:t>documents.</w:t>
      </w:r>
      <w:r w:rsidR="00442734">
        <w:rPr>
          <w:rFonts w:cs="Arial"/>
          <w:szCs w:val="24"/>
        </w:rPr>
        <w:t xml:space="preserve"> </w:t>
      </w:r>
      <w:r w:rsidRPr="002C2AD5">
        <w:rPr>
          <w:rFonts w:cs="Arial"/>
          <w:szCs w:val="24"/>
        </w:rPr>
        <w:t>Each Employer hereby accepts, agrees to be bound by, and shall be entitled to participate in the NLMCC, as provided in said Agreement and Declaration of Trust.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10.3</w:t>
      </w:r>
      <w:r w:rsidRPr="002C2AD5">
        <w:rPr>
          <w:rFonts w:cs="Arial"/>
          <w:szCs w:val="24"/>
        </w:rPr>
        <w:tab/>
        <w:t>Each employer shall contribute one cent (1¢) per hour worked, up to a maximum of 150,000 hours per year, for work performed under the term of IBEW Local Union agreements with the Northwest Line Constructors Chapter, NECA.</w:t>
      </w:r>
      <w:r w:rsidR="00442734">
        <w:rPr>
          <w:rFonts w:cs="Arial"/>
          <w:szCs w:val="24"/>
        </w:rPr>
        <w:t xml:space="preserve"> </w:t>
      </w:r>
      <w:r w:rsidRPr="002C2AD5">
        <w:rPr>
          <w:rFonts w:cs="Arial"/>
          <w:szCs w:val="24"/>
        </w:rPr>
        <w:t>Payment shall be forwarded monthly, in a form and manner prescribed by the Trustees, no later than fifteen (15) calendar days following the last day of the month in which the labor was performed.</w:t>
      </w:r>
      <w:r w:rsidR="00442734">
        <w:rPr>
          <w:rFonts w:cs="Arial"/>
          <w:szCs w:val="24"/>
        </w:rPr>
        <w:t xml:space="preserve"> </w:t>
      </w:r>
      <w:r w:rsidRPr="002C2AD5">
        <w:rPr>
          <w:rFonts w:cs="Arial"/>
          <w:szCs w:val="24"/>
        </w:rPr>
        <w:t>The Northwest Line Constructors Chapter, NECA, or its designee, shall be the collection agent for this Fund.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10.4</w:t>
      </w:r>
      <w:r w:rsidRPr="002C2AD5">
        <w:rPr>
          <w:rFonts w:cs="Arial"/>
          <w:szCs w:val="24"/>
        </w:rPr>
        <w:tab/>
        <w:t>If an Employer fails to make the required contributions to the Fund, the Trustees shall have the right to take whatever steps are necessary to secure compliance.</w:t>
      </w:r>
      <w:r w:rsidR="00442734">
        <w:rPr>
          <w:rFonts w:cs="Arial"/>
          <w:szCs w:val="24"/>
        </w:rPr>
        <w:t xml:space="preserve"> </w:t>
      </w:r>
      <w:r w:rsidRPr="002C2AD5">
        <w:rPr>
          <w:rFonts w:cs="Arial"/>
          <w:szCs w:val="24"/>
        </w:rPr>
        <w:t xml:space="preserve">In the event the Employer is in default, the Employer shall be liable for a sum equal to </w:t>
      </w:r>
      <w:r w:rsidR="0099518E">
        <w:rPr>
          <w:rFonts w:cs="Arial"/>
          <w:szCs w:val="24"/>
        </w:rPr>
        <w:t>fifteen percent (</w:t>
      </w:r>
      <w:r w:rsidRPr="002C2AD5">
        <w:rPr>
          <w:rFonts w:cs="Arial"/>
          <w:szCs w:val="24"/>
        </w:rPr>
        <w:t>15%</w:t>
      </w:r>
      <w:r w:rsidR="0099518E">
        <w:rPr>
          <w:rFonts w:cs="Arial"/>
          <w:szCs w:val="24"/>
        </w:rPr>
        <w:t>)</w:t>
      </w:r>
      <w:r w:rsidRPr="002C2AD5">
        <w:rPr>
          <w:rFonts w:cs="Arial"/>
          <w:szCs w:val="24"/>
        </w:rPr>
        <w:t xml:space="preserve"> of the delinquent payment, but not less than the sum of twenty dollars ($20)</w:t>
      </w:r>
      <w:r w:rsidR="00993386" w:rsidRPr="002C2AD5">
        <w:rPr>
          <w:rFonts w:cs="Arial"/>
          <w:szCs w:val="24"/>
        </w:rPr>
        <w:t>,</w:t>
      </w:r>
      <w:r w:rsidRPr="002C2AD5">
        <w:rPr>
          <w:rFonts w:cs="Arial"/>
          <w:szCs w:val="24"/>
        </w:rPr>
        <w:t xml:space="preserve"> for each month payment of contributions is delinquent to the Fund, such amount being liquidated damages, and not a penalty, reflecting the reasonable damages incurred by the Fund due to the delinquency of the payments.</w:t>
      </w:r>
      <w:r w:rsidR="00442734">
        <w:rPr>
          <w:rFonts w:cs="Arial"/>
          <w:szCs w:val="24"/>
        </w:rPr>
        <w:t xml:space="preserve"> </w:t>
      </w:r>
      <w:r w:rsidRPr="002C2AD5">
        <w:rPr>
          <w:rFonts w:cs="Arial"/>
          <w:szCs w:val="24"/>
        </w:rPr>
        <w:t>Such amount shall be added to and become a part of the contributions due and payable, and the whole amount due shall bear interest at the rate of ten percent (10%) per annum until paid.</w:t>
      </w:r>
      <w:r w:rsidR="00442734">
        <w:rPr>
          <w:rFonts w:cs="Arial"/>
          <w:szCs w:val="24"/>
        </w:rPr>
        <w:t xml:space="preserve"> </w:t>
      </w:r>
      <w:r w:rsidRPr="002C2AD5">
        <w:rPr>
          <w:rFonts w:cs="Arial"/>
          <w:szCs w:val="24"/>
        </w:rPr>
        <w:t>The Employer shall also be liable for all costs of collecting the payment, together with attorneys’ fees.</w:t>
      </w:r>
    </w:p>
    <w:p w:rsidR="00BF0484" w:rsidRPr="002C2AD5" w:rsidRDefault="00BF0484" w:rsidP="00BA561C">
      <w:pPr>
        <w:widowControl/>
        <w:tabs>
          <w:tab w:val="left" w:pos="900"/>
        </w:tabs>
        <w:jc w:val="both"/>
        <w:rPr>
          <w:rFonts w:cs="Arial"/>
          <w:szCs w:val="24"/>
        </w:rPr>
      </w:pPr>
    </w:p>
    <w:p w:rsidR="002A4080" w:rsidRPr="002C2AD5" w:rsidRDefault="002A4080" w:rsidP="00535C17">
      <w:pPr>
        <w:jc w:val="center"/>
        <w:rPr>
          <w:rFonts w:cs="Arial"/>
          <w:smallCaps/>
          <w:sz w:val="26"/>
          <w:szCs w:val="26"/>
          <w:u w:val="single"/>
        </w:rPr>
      </w:pPr>
      <w:r w:rsidRPr="002C2AD5">
        <w:rPr>
          <w:rFonts w:cs="Arial"/>
          <w:smallCaps/>
          <w:sz w:val="26"/>
          <w:szCs w:val="26"/>
          <w:u w:val="single"/>
        </w:rPr>
        <w:t>L</w:t>
      </w:r>
      <w:r w:rsidR="0006324C" w:rsidRPr="002C2AD5">
        <w:rPr>
          <w:rFonts w:cs="Arial"/>
          <w:smallCaps/>
          <w:sz w:val="26"/>
          <w:szCs w:val="26"/>
          <w:u w:val="single"/>
        </w:rPr>
        <w:t>ocal Labor</w:t>
      </w:r>
      <w:r w:rsidRPr="002C2AD5">
        <w:rPr>
          <w:rFonts w:cs="Arial"/>
          <w:smallCaps/>
          <w:sz w:val="26"/>
          <w:szCs w:val="26"/>
          <w:u w:val="single"/>
        </w:rPr>
        <w:t>-M</w:t>
      </w:r>
      <w:r w:rsidR="0006324C" w:rsidRPr="002C2AD5">
        <w:rPr>
          <w:rFonts w:cs="Arial"/>
          <w:smallCaps/>
          <w:sz w:val="26"/>
          <w:szCs w:val="26"/>
          <w:u w:val="single"/>
        </w:rPr>
        <w:t>anagement Cooperation Committee (LMCC)</w:t>
      </w:r>
    </w:p>
    <w:p w:rsidR="002A4080" w:rsidRPr="002C2AD5" w:rsidRDefault="002A4080" w:rsidP="00BA561C">
      <w:pPr>
        <w:tabs>
          <w:tab w:val="left" w:pos="900"/>
        </w:tabs>
        <w:autoSpaceDE/>
        <w:autoSpaceDN/>
        <w:adjustRightInd/>
        <w:jc w:val="both"/>
        <w:rPr>
          <w:rFonts w:cs="Arial"/>
          <w:szCs w:val="24"/>
        </w:rPr>
      </w:pPr>
    </w:p>
    <w:p w:rsidR="002A4080" w:rsidRPr="002C2AD5" w:rsidRDefault="002A4080" w:rsidP="00EA0028">
      <w:pPr>
        <w:tabs>
          <w:tab w:val="left" w:pos="900"/>
        </w:tabs>
        <w:autoSpaceDE/>
        <w:autoSpaceDN/>
        <w:adjustRightInd/>
        <w:jc w:val="both"/>
        <w:rPr>
          <w:rFonts w:cs="Arial"/>
          <w:szCs w:val="24"/>
        </w:rPr>
      </w:pPr>
      <w:r w:rsidRPr="002C2AD5">
        <w:rPr>
          <w:rFonts w:cs="Arial"/>
          <w:b/>
          <w:szCs w:val="24"/>
        </w:rPr>
        <w:t>1</w:t>
      </w:r>
      <w:r w:rsidR="00AC5C45" w:rsidRPr="002C2AD5">
        <w:rPr>
          <w:rFonts w:cs="Arial"/>
          <w:b/>
          <w:szCs w:val="24"/>
        </w:rPr>
        <w:t>0</w:t>
      </w:r>
      <w:r w:rsidRPr="002C2AD5">
        <w:rPr>
          <w:rFonts w:cs="Arial"/>
          <w:b/>
          <w:szCs w:val="24"/>
        </w:rPr>
        <w:t>.</w:t>
      </w:r>
      <w:r w:rsidR="00AC5C45" w:rsidRPr="002C2AD5">
        <w:rPr>
          <w:rFonts w:cs="Arial"/>
          <w:b/>
          <w:szCs w:val="24"/>
        </w:rPr>
        <w:t>5</w:t>
      </w:r>
      <w:r w:rsidRPr="002C2AD5">
        <w:rPr>
          <w:rFonts w:cs="Arial"/>
          <w:szCs w:val="24"/>
        </w:rPr>
        <w:tab/>
        <w:t>The parties agree to participate in a Labor-Management Cooperation Fund, under authority of Section 6(b) of the Labor Management Cooperation Act of 1978, 29 U.S.C. §175(a) and Section 302(c)(9) of the Labor Management Relations Act, 29 U.S.C. §186(c)(9).</w:t>
      </w:r>
      <w:r w:rsidR="00442734">
        <w:rPr>
          <w:rFonts w:cs="Arial"/>
          <w:szCs w:val="24"/>
        </w:rPr>
        <w:t xml:space="preserve"> </w:t>
      </w:r>
      <w:r w:rsidRPr="002C2AD5">
        <w:rPr>
          <w:rFonts w:cs="Arial"/>
          <w:szCs w:val="24"/>
        </w:rPr>
        <w:t>The purposes of this Fund include the following:</w:t>
      </w:r>
    </w:p>
    <w:p w:rsidR="002A4080" w:rsidRPr="002C2AD5" w:rsidRDefault="002A4080" w:rsidP="00BA561C">
      <w:pPr>
        <w:tabs>
          <w:tab w:val="left" w:pos="900"/>
        </w:tabs>
        <w:autoSpaceDE/>
        <w:autoSpaceDN/>
        <w:adjustRightInd/>
        <w:jc w:val="both"/>
        <w:rPr>
          <w:rFonts w:cs="Arial"/>
          <w:szCs w:val="24"/>
        </w:rPr>
      </w:pP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t>to improve communications between representatives of Labor and Management;</w:t>
      </w:r>
    </w:p>
    <w:p w:rsidR="002A4080" w:rsidRPr="002C2AD5" w:rsidRDefault="002A4080" w:rsidP="00BA561C">
      <w:pPr>
        <w:tabs>
          <w:tab w:val="left" w:pos="540"/>
          <w:tab w:val="left" w:pos="900"/>
        </w:tabs>
        <w:autoSpaceDE/>
        <w:autoSpaceDN/>
        <w:adjustRightInd/>
        <w:jc w:val="both"/>
        <w:rPr>
          <w:rFonts w:cs="Arial"/>
          <w:szCs w:val="24"/>
        </w:rPr>
      </w:pP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t>to provide workers and employers with opportunities to study and explore new and innovative joint approaches to achieving organizational effectiveness;</w:t>
      </w:r>
    </w:p>
    <w:p w:rsidR="002A4080" w:rsidRPr="002C2AD5" w:rsidRDefault="002A4080" w:rsidP="00BA561C">
      <w:pPr>
        <w:tabs>
          <w:tab w:val="left" w:pos="540"/>
          <w:tab w:val="left" w:pos="900"/>
        </w:tabs>
        <w:autoSpaceDE/>
        <w:autoSpaceDN/>
        <w:adjustRightInd/>
        <w:jc w:val="both"/>
        <w:rPr>
          <w:rFonts w:cs="Arial"/>
          <w:szCs w:val="24"/>
        </w:rPr>
      </w:pP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t>to assist workers and employers in solving problems of mutual concern not susceptible to resolution within the collective bargaining process;</w:t>
      </w:r>
    </w:p>
    <w:p w:rsidR="002A4080" w:rsidRPr="002C2AD5" w:rsidRDefault="002A4080" w:rsidP="00BA561C">
      <w:pPr>
        <w:tabs>
          <w:tab w:val="left" w:pos="540"/>
          <w:tab w:val="left" w:pos="900"/>
        </w:tabs>
        <w:autoSpaceDE/>
        <w:autoSpaceDN/>
        <w:adjustRightInd/>
        <w:jc w:val="both"/>
        <w:rPr>
          <w:rFonts w:cs="Arial"/>
          <w:szCs w:val="24"/>
        </w:rPr>
      </w:pP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t>to study and explore ways of eliminating potential problems which reduce the competitiveness and inhibit the economic development of the electrical construction</w:t>
      </w:r>
      <w:r w:rsidR="00442734">
        <w:rPr>
          <w:rFonts w:cs="Arial"/>
          <w:szCs w:val="24"/>
        </w:rPr>
        <w:t xml:space="preserve"> </w:t>
      </w:r>
      <w:r w:rsidRPr="002C2AD5">
        <w:rPr>
          <w:rFonts w:cs="Arial"/>
          <w:szCs w:val="24"/>
        </w:rPr>
        <w:t>industry;</w:t>
      </w:r>
    </w:p>
    <w:p w:rsidR="002A4080" w:rsidRPr="002C2AD5" w:rsidRDefault="002A4080" w:rsidP="00BA561C">
      <w:pPr>
        <w:tabs>
          <w:tab w:val="left" w:pos="540"/>
          <w:tab w:val="left" w:pos="900"/>
        </w:tabs>
        <w:autoSpaceDE/>
        <w:autoSpaceDN/>
        <w:adjustRightInd/>
        <w:jc w:val="both"/>
        <w:rPr>
          <w:rFonts w:cs="Arial"/>
          <w:szCs w:val="24"/>
        </w:rPr>
      </w:pP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t>to sponsor programs which improve job security, enhance economic and community development, and promote the general welfare of the community and industry;</w:t>
      </w:r>
    </w:p>
    <w:p w:rsidR="002A4080" w:rsidRPr="002C2AD5" w:rsidRDefault="002A4080" w:rsidP="00BA561C">
      <w:pPr>
        <w:tabs>
          <w:tab w:val="left" w:pos="540"/>
          <w:tab w:val="left" w:pos="900"/>
        </w:tabs>
        <w:autoSpaceDE/>
        <w:autoSpaceDN/>
        <w:adjustRightInd/>
        <w:jc w:val="both"/>
        <w:rPr>
          <w:rFonts w:cs="Arial"/>
          <w:szCs w:val="24"/>
        </w:rPr>
      </w:pPr>
    </w:p>
    <w:p w:rsidR="00052061" w:rsidRDefault="00052061">
      <w:pPr>
        <w:widowControl/>
        <w:autoSpaceDE/>
        <w:autoSpaceDN/>
        <w:adjustRightInd/>
        <w:rPr>
          <w:rFonts w:cs="Arial"/>
          <w:szCs w:val="24"/>
        </w:rPr>
      </w:pPr>
      <w:r>
        <w:rPr>
          <w:rFonts w:cs="Arial"/>
          <w:szCs w:val="24"/>
        </w:rPr>
        <w:br w:type="page"/>
      </w: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lastRenderedPageBreak/>
        <w:t>to engage in research and development programs concerning various aspects of the industry, including, but not limited to, new technologies, occupational safety and health, labor relations, and new methods of improved production;</w:t>
      </w:r>
    </w:p>
    <w:p w:rsidR="002A4080" w:rsidRPr="002C2AD5" w:rsidRDefault="002A4080" w:rsidP="00BA561C">
      <w:pPr>
        <w:tabs>
          <w:tab w:val="left" w:pos="540"/>
          <w:tab w:val="left" w:pos="900"/>
        </w:tabs>
        <w:autoSpaceDE/>
        <w:autoSpaceDN/>
        <w:adjustRightInd/>
        <w:jc w:val="both"/>
        <w:rPr>
          <w:rFonts w:cs="Arial"/>
          <w:szCs w:val="24"/>
        </w:rPr>
      </w:pPr>
    </w:p>
    <w:p w:rsidR="00E020F2" w:rsidRDefault="002A4080" w:rsidP="00BA561C">
      <w:pPr>
        <w:numPr>
          <w:ilvl w:val="0"/>
          <w:numId w:val="7"/>
        </w:numPr>
        <w:tabs>
          <w:tab w:val="left" w:pos="540"/>
          <w:tab w:val="left" w:pos="900"/>
        </w:tabs>
        <w:autoSpaceDE/>
        <w:autoSpaceDN/>
        <w:adjustRightInd/>
        <w:ind w:left="547" w:hanging="547"/>
        <w:jc w:val="both"/>
        <w:rPr>
          <w:rFonts w:cs="Arial"/>
          <w:szCs w:val="24"/>
        </w:rPr>
      </w:pPr>
      <w:r w:rsidRPr="002C2AD5">
        <w:rPr>
          <w:rFonts w:cs="Arial"/>
          <w:szCs w:val="24"/>
        </w:rPr>
        <w:t>to engage in public education and other programs to expand the economic development of the electrical construction industry;</w:t>
      </w:r>
    </w:p>
    <w:p w:rsidR="008B647D" w:rsidRDefault="008B647D" w:rsidP="008B647D">
      <w:pPr>
        <w:tabs>
          <w:tab w:val="left" w:pos="540"/>
          <w:tab w:val="left" w:pos="900"/>
        </w:tabs>
        <w:autoSpaceDE/>
        <w:autoSpaceDN/>
        <w:adjustRightInd/>
        <w:ind w:left="547"/>
        <w:jc w:val="both"/>
        <w:rPr>
          <w:rFonts w:cs="Arial"/>
          <w:szCs w:val="24"/>
        </w:rPr>
      </w:pPr>
    </w:p>
    <w:p w:rsidR="002A4080" w:rsidRPr="00E020F2" w:rsidRDefault="002A4080" w:rsidP="00BA561C">
      <w:pPr>
        <w:numPr>
          <w:ilvl w:val="0"/>
          <w:numId w:val="7"/>
        </w:numPr>
        <w:tabs>
          <w:tab w:val="left" w:pos="540"/>
          <w:tab w:val="left" w:pos="900"/>
        </w:tabs>
        <w:autoSpaceDE/>
        <w:autoSpaceDN/>
        <w:adjustRightInd/>
        <w:ind w:left="547" w:hanging="547"/>
        <w:jc w:val="both"/>
        <w:rPr>
          <w:rFonts w:cs="Arial"/>
          <w:szCs w:val="24"/>
        </w:rPr>
      </w:pPr>
      <w:r w:rsidRPr="00E020F2">
        <w:rPr>
          <w:rFonts w:cs="Arial"/>
          <w:szCs w:val="24"/>
        </w:rPr>
        <w:t>to enhance the involvement of workers in making decisions that affect their working lives; and,</w:t>
      </w:r>
    </w:p>
    <w:p w:rsidR="002A4080" w:rsidRPr="002C2AD5" w:rsidRDefault="002A4080" w:rsidP="00BA561C">
      <w:pPr>
        <w:tabs>
          <w:tab w:val="left" w:pos="540"/>
          <w:tab w:val="left" w:pos="900"/>
        </w:tabs>
        <w:autoSpaceDE/>
        <w:autoSpaceDN/>
        <w:adjustRightInd/>
        <w:jc w:val="both"/>
        <w:rPr>
          <w:rFonts w:cs="Arial"/>
          <w:szCs w:val="24"/>
        </w:rPr>
      </w:pPr>
    </w:p>
    <w:p w:rsidR="002A4080" w:rsidRPr="002C2AD5" w:rsidRDefault="002A4080" w:rsidP="00BA561C">
      <w:pPr>
        <w:numPr>
          <w:ilvl w:val="0"/>
          <w:numId w:val="7"/>
        </w:numPr>
        <w:tabs>
          <w:tab w:val="left" w:pos="540"/>
          <w:tab w:val="left" w:pos="900"/>
        </w:tabs>
        <w:autoSpaceDE/>
        <w:autoSpaceDN/>
        <w:adjustRightInd/>
        <w:ind w:left="547" w:hanging="547"/>
        <w:jc w:val="both"/>
        <w:rPr>
          <w:rFonts w:cs="Arial"/>
          <w:szCs w:val="24"/>
        </w:rPr>
      </w:pPr>
      <w:proofErr w:type="gramStart"/>
      <w:r w:rsidRPr="002C2AD5">
        <w:rPr>
          <w:rFonts w:cs="Arial"/>
          <w:szCs w:val="24"/>
        </w:rPr>
        <w:t>to</w:t>
      </w:r>
      <w:proofErr w:type="gramEnd"/>
      <w:r w:rsidRPr="002C2AD5">
        <w:rPr>
          <w:rFonts w:cs="Arial"/>
          <w:szCs w:val="24"/>
        </w:rPr>
        <w:t xml:space="preserve"> engage in any other lawful activities incidental or related to the accomplishment of these purposes and goals.</w:t>
      </w:r>
    </w:p>
    <w:p w:rsidR="002A4080" w:rsidRPr="002C2AD5" w:rsidRDefault="002A4080" w:rsidP="00BA561C">
      <w:pPr>
        <w:tabs>
          <w:tab w:val="left" w:pos="540"/>
          <w:tab w:val="left" w:pos="900"/>
        </w:tabs>
        <w:autoSpaceDE/>
        <w:autoSpaceDN/>
        <w:adjustRightInd/>
        <w:jc w:val="both"/>
        <w:rPr>
          <w:rFonts w:cs="Arial"/>
          <w:szCs w:val="24"/>
        </w:rPr>
      </w:pPr>
    </w:p>
    <w:p w:rsidR="002A4080" w:rsidRPr="002C2AD5" w:rsidRDefault="00AC5C45" w:rsidP="00EA0028">
      <w:pPr>
        <w:tabs>
          <w:tab w:val="left" w:pos="900"/>
        </w:tabs>
        <w:jc w:val="both"/>
        <w:rPr>
          <w:rFonts w:cs="Arial"/>
          <w:szCs w:val="24"/>
        </w:rPr>
      </w:pPr>
      <w:r w:rsidRPr="002C2AD5">
        <w:rPr>
          <w:rFonts w:cs="Arial"/>
          <w:b/>
          <w:szCs w:val="24"/>
        </w:rPr>
        <w:t>10.6</w:t>
      </w:r>
      <w:r w:rsidR="002A4080" w:rsidRPr="002C2AD5">
        <w:rPr>
          <w:rFonts w:cs="Arial"/>
          <w:szCs w:val="24"/>
        </w:rPr>
        <w:tab/>
        <w:t xml:space="preserve">The Fund shall function in accordance with, and as provided in, </w:t>
      </w:r>
      <w:proofErr w:type="gramStart"/>
      <w:r w:rsidR="002A4080" w:rsidRPr="002C2AD5">
        <w:rPr>
          <w:rFonts w:cs="Arial"/>
          <w:szCs w:val="24"/>
        </w:rPr>
        <w:t>its</w:t>
      </w:r>
      <w:proofErr w:type="gramEnd"/>
      <w:r w:rsidR="002A4080" w:rsidRPr="002C2AD5">
        <w:rPr>
          <w:rFonts w:cs="Arial"/>
          <w:szCs w:val="24"/>
        </w:rPr>
        <w:t xml:space="preserve"> Agreement and Declaration of Trust and any amendments thereto and any other of its governing documents.</w:t>
      </w:r>
      <w:r w:rsidR="00442734">
        <w:rPr>
          <w:rFonts w:cs="Arial"/>
          <w:szCs w:val="24"/>
        </w:rPr>
        <w:t xml:space="preserve"> </w:t>
      </w:r>
      <w:r w:rsidR="002A4080" w:rsidRPr="002C2AD5">
        <w:rPr>
          <w:rFonts w:cs="Arial"/>
          <w:szCs w:val="24"/>
        </w:rPr>
        <w:t>Each Employer hereby accepts, agrees to be bound by, and shall be entitled to participate in the LMCC, as provided in said Agreement and Declaration of Trust.</w:t>
      </w:r>
    </w:p>
    <w:p w:rsidR="002A4080" w:rsidRPr="002C2AD5" w:rsidRDefault="002A4080" w:rsidP="00EA0028">
      <w:pPr>
        <w:tabs>
          <w:tab w:val="left" w:pos="900"/>
        </w:tabs>
        <w:jc w:val="both"/>
        <w:rPr>
          <w:rFonts w:cs="Arial"/>
          <w:szCs w:val="24"/>
        </w:rPr>
      </w:pPr>
    </w:p>
    <w:p w:rsidR="002A4080" w:rsidRPr="002C2AD5" w:rsidRDefault="00AC5C45" w:rsidP="00EA0028">
      <w:pPr>
        <w:tabs>
          <w:tab w:val="left" w:pos="900"/>
        </w:tabs>
        <w:jc w:val="both"/>
        <w:rPr>
          <w:rFonts w:cs="Arial"/>
          <w:szCs w:val="24"/>
        </w:rPr>
      </w:pPr>
      <w:r w:rsidRPr="002C2AD5">
        <w:rPr>
          <w:rFonts w:cs="Arial"/>
          <w:b/>
          <w:szCs w:val="24"/>
        </w:rPr>
        <w:t>10.7</w:t>
      </w:r>
      <w:r w:rsidR="002A4080" w:rsidRPr="002C2AD5">
        <w:rPr>
          <w:rFonts w:cs="Arial"/>
          <w:szCs w:val="24"/>
        </w:rPr>
        <w:tab/>
        <w:t xml:space="preserve">Each employer shall contribute </w:t>
      </w:r>
      <w:r w:rsidR="00383D38" w:rsidRPr="002C2AD5">
        <w:rPr>
          <w:rFonts w:cs="Arial"/>
          <w:szCs w:val="24"/>
        </w:rPr>
        <w:t>$0.00</w:t>
      </w:r>
      <w:r w:rsidR="002A4080" w:rsidRPr="002C2AD5">
        <w:rPr>
          <w:rFonts w:cs="Arial"/>
          <w:szCs w:val="24"/>
        </w:rPr>
        <w:t>.</w:t>
      </w:r>
      <w:r w:rsidR="00442734">
        <w:rPr>
          <w:rFonts w:cs="Arial"/>
          <w:szCs w:val="24"/>
        </w:rPr>
        <w:t xml:space="preserve"> </w:t>
      </w:r>
      <w:r w:rsidR="002A4080" w:rsidRPr="002C2AD5">
        <w:rPr>
          <w:rFonts w:cs="Arial"/>
          <w:szCs w:val="24"/>
        </w:rPr>
        <w:t>Payment shall be forwarded monthly, in a form and manner prescribed by the Trustees, no later than fifteen (15) calendar days following the last day of the month in which the labor was performed.</w:t>
      </w:r>
      <w:r w:rsidR="00442734">
        <w:rPr>
          <w:rFonts w:cs="Arial"/>
          <w:szCs w:val="24"/>
        </w:rPr>
        <w:t xml:space="preserve"> </w:t>
      </w:r>
      <w:r w:rsidR="002A4080" w:rsidRPr="002C2AD5">
        <w:rPr>
          <w:rFonts w:cs="Arial"/>
          <w:szCs w:val="24"/>
        </w:rPr>
        <w:t>The Northwest Line Constructors Chapter, NECA, or its designee, shall be the collection agent for this Fund.</w:t>
      </w:r>
    </w:p>
    <w:p w:rsidR="002A4080" w:rsidRPr="002C2AD5" w:rsidRDefault="002A4080" w:rsidP="00EA0028">
      <w:pPr>
        <w:tabs>
          <w:tab w:val="left" w:pos="900"/>
        </w:tabs>
        <w:jc w:val="both"/>
        <w:rPr>
          <w:rFonts w:cs="Arial"/>
          <w:szCs w:val="24"/>
        </w:rPr>
      </w:pPr>
    </w:p>
    <w:p w:rsidR="002A4080" w:rsidRPr="002C2AD5" w:rsidRDefault="00AC5C45" w:rsidP="00EA0028">
      <w:pPr>
        <w:tabs>
          <w:tab w:val="left" w:pos="900"/>
        </w:tabs>
        <w:jc w:val="both"/>
        <w:rPr>
          <w:rFonts w:cs="Arial"/>
          <w:szCs w:val="24"/>
        </w:rPr>
      </w:pPr>
      <w:r w:rsidRPr="002C2AD5">
        <w:rPr>
          <w:rFonts w:cs="Arial"/>
          <w:b/>
          <w:szCs w:val="24"/>
        </w:rPr>
        <w:t>10.8</w:t>
      </w:r>
      <w:r w:rsidR="002A4080" w:rsidRPr="002C2AD5">
        <w:rPr>
          <w:rFonts w:cs="Arial"/>
          <w:szCs w:val="24"/>
        </w:rPr>
        <w:tab/>
        <w:t>If an Employer fails to make the required contributions to the Fund, the Trustees shall have the right to take whatever steps are necessary to secure compliance.</w:t>
      </w:r>
      <w:r w:rsidR="00442734">
        <w:rPr>
          <w:rFonts w:cs="Arial"/>
          <w:szCs w:val="24"/>
        </w:rPr>
        <w:t xml:space="preserve"> </w:t>
      </w:r>
      <w:r w:rsidR="002A4080" w:rsidRPr="002C2AD5">
        <w:rPr>
          <w:rFonts w:cs="Arial"/>
          <w:szCs w:val="24"/>
        </w:rPr>
        <w:t xml:space="preserve">In the event the Employer is in default, the Employer shall be liable for a sum equal to </w:t>
      </w:r>
      <w:r w:rsidR="0099518E">
        <w:rPr>
          <w:rFonts w:cs="Arial"/>
          <w:szCs w:val="24"/>
        </w:rPr>
        <w:t>fifteen percent (</w:t>
      </w:r>
      <w:r w:rsidR="002A4080" w:rsidRPr="002C2AD5">
        <w:rPr>
          <w:rFonts w:cs="Arial"/>
          <w:szCs w:val="24"/>
        </w:rPr>
        <w:t>15%</w:t>
      </w:r>
      <w:r w:rsidR="0099518E">
        <w:rPr>
          <w:rFonts w:cs="Arial"/>
          <w:szCs w:val="24"/>
        </w:rPr>
        <w:t>)</w:t>
      </w:r>
      <w:r w:rsidR="002A4080" w:rsidRPr="002C2AD5">
        <w:rPr>
          <w:rFonts w:cs="Arial"/>
          <w:szCs w:val="24"/>
        </w:rPr>
        <w:t xml:space="preserve"> of the delinquent payment, but not less than the sum of twenty dollars ($20), for each month payment of contributions is delinquent to the Fund, such amount being liquidated damages, and not a penalty, reflecting the reasonable damages incurred by the Fund due to the delinquency of the payments.</w:t>
      </w:r>
      <w:r w:rsidR="00442734">
        <w:rPr>
          <w:rFonts w:cs="Arial"/>
          <w:szCs w:val="24"/>
        </w:rPr>
        <w:t xml:space="preserve"> </w:t>
      </w:r>
      <w:r w:rsidR="002A4080" w:rsidRPr="002C2AD5">
        <w:rPr>
          <w:rFonts w:cs="Arial"/>
          <w:szCs w:val="24"/>
        </w:rPr>
        <w:t>Such amount shall be added to and become a part of the contributions due and payable, and the whole amount due shall bear interest at the rate of ten percent (10%) per annum until paid.</w:t>
      </w:r>
      <w:r w:rsidR="00442734">
        <w:rPr>
          <w:rFonts w:cs="Arial"/>
          <w:szCs w:val="24"/>
        </w:rPr>
        <w:t xml:space="preserve"> </w:t>
      </w:r>
      <w:r w:rsidR="002A4080" w:rsidRPr="002C2AD5">
        <w:rPr>
          <w:rFonts w:cs="Arial"/>
          <w:szCs w:val="24"/>
        </w:rPr>
        <w:t>The Employer shall also be liable for all costs of collecting the payment together with attorneys' fees.</w:t>
      </w:r>
    </w:p>
    <w:p w:rsidR="00AB3F67" w:rsidRPr="002C2AD5" w:rsidRDefault="00AB3F67" w:rsidP="00D74D04">
      <w:pPr>
        <w:widowControl/>
        <w:tabs>
          <w:tab w:val="left" w:pos="900"/>
        </w:tabs>
        <w:spacing w:line="360" w:lineRule="auto"/>
        <w:rPr>
          <w:rFonts w:cs="Arial"/>
          <w:szCs w:val="24"/>
        </w:rPr>
      </w:pPr>
    </w:p>
    <w:p w:rsidR="00BF0484" w:rsidRPr="002C2AD5" w:rsidRDefault="00BF0484" w:rsidP="003F3BDF">
      <w:pPr>
        <w:pStyle w:val="Heading1"/>
      </w:pPr>
      <w:bookmarkStart w:id="110" w:name="_Toc254866953"/>
      <w:bookmarkStart w:id="111" w:name="_Toc254869129"/>
      <w:bookmarkStart w:id="112" w:name="_Toc254869446"/>
      <w:bookmarkStart w:id="113" w:name="_Toc350092240"/>
      <w:r w:rsidRPr="002C2AD5">
        <w:t>A</w:t>
      </w:r>
      <w:r w:rsidR="003F3BDF" w:rsidRPr="002C2AD5">
        <w:t>rticle</w:t>
      </w:r>
      <w:r w:rsidRPr="002C2AD5">
        <w:t xml:space="preserve"> XI</w:t>
      </w:r>
      <w:bookmarkEnd w:id="110"/>
      <w:bookmarkEnd w:id="111"/>
      <w:bookmarkEnd w:id="112"/>
      <w:bookmarkEnd w:id="113"/>
    </w:p>
    <w:p w:rsidR="00BF0484" w:rsidRPr="002C2AD5" w:rsidRDefault="00BF0484" w:rsidP="003F3BDF">
      <w:pPr>
        <w:pStyle w:val="Heading2"/>
      </w:pPr>
      <w:bookmarkStart w:id="114" w:name="_Toc162412428"/>
      <w:bookmarkStart w:id="115" w:name="_Toc254866954"/>
      <w:bookmarkStart w:id="116" w:name="_Toc254869130"/>
      <w:bookmarkStart w:id="117" w:name="_Toc350092241"/>
      <w:r w:rsidRPr="002C2AD5">
        <w:t>Tree Trimming</w:t>
      </w:r>
      <w:bookmarkEnd w:id="114"/>
      <w:bookmarkEnd w:id="115"/>
      <w:bookmarkEnd w:id="116"/>
      <w:bookmarkEnd w:id="117"/>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11.1</w:t>
      </w:r>
      <w:r w:rsidRPr="002C2AD5">
        <w:rPr>
          <w:rFonts w:cs="Arial"/>
          <w:szCs w:val="24"/>
        </w:rPr>
        <w:tab/>
        <w:t xml:space="preserve">This </w:t>
      </w:r>
      <w:r w:rsidR="00F357CF" w:rsidRPr="002C2AD5">
        <w:rPr>
          <w:rFonts w:cs="Arial"/>
          <w:szCs w:val="24"/>
        </w:rPr>
        <w:t>Article</w:t>
      </w:r>
      <w:r w:rsidRPr="002C2AD5">
        <w:rPr>
          <w:rFonts w:cs="Arial"/>
          <w:szCs w:val="24"/>
        </w:rPr>
        <w:t xml:space="preserve"> applies to Electrical Tree Trimming contractors and their employees only.</w:t>
      </w:r>
      <w:r w:rsidR="00442734">
        <w:rPr>
          <w:rFonts w:cs="Arial"/>
          <w:szCs w:val="24"/>
        </w:rPr>
        <w:t xml:space="preserve"> </w:t>
      </w:r>
      <w:r w:rsidRPr="002C2AD5">
        <w:rPr>
          <w:rFonts w:cs="Arial"/>
          <w:szCs w:val="24"/>
        </w:rPr>
        <w:t>In the event of direct conflict between any provisions of Article X</w:t>
      </w:r>
      <w:r w:rsidR="00EE4772" w:rsidRPr="002C2AD5">
        <w:rPr>
          <w:rFonts w:cs="Arial"/>
          <w:szCs w:val="24"/>
        </w:rPr>
        <w:t>I</w:t>
      </w:r>
      <w:r w:rsidRPr="002C2AD5">
        <w:rPr>
          <w:rFonts w:cs="Arial"/>
          <w:szCs w:val="24"/>
        </w:rPr>
        <w:t xml:space="preserve"> and other provisions in this Agreement, the provisions of Article X</w:t>
      </w:r>
      <w:r w:rsidR="00EE4772" w:rsidRPr="002C2AD5">
        <w:rPr>
          <w:rFonts w:cs="Arial"/>
          <w:szCs w:val="24"/>
        </w:rPr>
        <w:t>I</w:t>
      </w:r>
      <w:r w:rsidRPr="002C2AD5">
        <w:rPr>
          <w:rFonts w:cs="Arial"/>
          <w:szCs w:val="24"/>
        </w:rPr>
        <w:t xml:space="preserve"> shall prevail.</w:t>
      </w:r>
      <w:r w:rsidR="00442734">
        <w:rPr>
          <w:rFonts w:cs="Arial"/>
          <w:szCs w:val="24"/>
        </w:rPr>
        <w:t xml:space="preserve"> </w:t>
      </w:r>
      <w:r w:rsidRPr="002C2AD5">
        <w:rPr>
          <w:rFonts w:cs="Arial"/>
          <w:szCs w:val="24"/>
        </w:rPr>
        <w:t>All provisions not in direct conflict with Article X</w:t>
      </w:r>
      <w:r w:rsidR="00EE4772" w:rsidRPr="002C2AD5">
        <w:rPr>
          <w:rFonts w:cs="Arial"/>
          <w:szCs w:val="24"/>
        </w:rPr>
        <w:t>I</w:t>
      </w:r>
      <w:r w:rsidRPr="002C2AD5">
        <w:rPr>
          <w:rFonts w:cs="Arial"/>
          <w:szCs w:val="24"/>
        </w:rPr>
        <w:t xml:space="preserve"> addressed elsewhere in this Agreement shall apply as if set forth in this </w:t>
      </w:r>
      <w:r w:rsidR="00933B01">
        <w:rPr>
          <w:rFonts w:cs="Arial"/>
          <w:szCs w:val="24"/>
        </w:rPr>
        <w:t>Article</w:t>
      </w:r>
      <w:r w:rsidRPr="002C2AD5">
        <w:rPr>
          <w:rFonts w:cs="Arial"/>
          <w:szCs w:val="24"/>
        </w:rPr>
        <w:t>.</w:t>
      </w:r>
    </w:p>
    <w:p w:rsidR="00BF0484" w:rsidRPr="002C2AD5" w:rsidRDefault="00BF0484" w:rsidP="00BA561C">
      <w:pPr>
        <w:widowControl/>
        <w:tabs>
          <w:tab w:val="left" w:pos="900"/>
        </w:tabs>
        <w:jc w:val="both"/>
        <w:rPr>
          <w:rFonts w:cs="Arial"/>
          <w:szCs w:val="24"/>
        </w:rPr>
      </w:pPr>
    </w:p>
    <w:p w:rsidR="00BF0484" w:rsidRPr="002C2AD5" w:rsidRDefault="00BF0484" w:rsidP="007C3667">
      <w:pPr>
        <w:widowControl/>
        <w:tabs>
          <w:tab w:val="left" w:pos="900"/>
        </w:tabs>
        <w:jc w:val="both"/>
        <w:rPr>
          <w:rFonts w:cs="Arial"/>
          <w:szCs w:val="24"/>
        </w:rPr>
      </w:pPr>
      <w:r w:rsidRPr="002C2AD5">
        <w:rPr>
          <w:rFonts w:cs="Arial"/>
          <w:b/>
          <w:szCs w:val="24"/>
        </w:rPr>
        <w:t>11.2</w:t>
      </w:r>
      <w:r w:rsidRPr="002C2AD5">
        <w:rPr>
          <w:rFonts w:cs="Arial"/>
          <w:szCs w:val="24"/>
        </w:rPr>
        <w:tab/>
        <w:t>A Journeyman Lineman shall be in charge of a tree trimming crew.</w:t>
      </w:r>
      <w:r w:rsidR="00442734">
        <w:rPr>
          <w:rFonts w:cs="Arial"/>
          <w:szCs w:val="24"/>
        </w:rPr>
        <w:t xml:space="preserve"> </w:t>
      </w:r>
      <w:r w:rsidRPr="002C2AD5">
        <w:rPr>
          <w:rFonts w:cs="Arial"/>
          <w:szCs w:val="24"/>
        </w:rPr>
        <w:t>If Journeyman Linemen are not available, a Tree Trimmer Foreman may be put in charge.</w:t>
      </w:r>
      <w:r w:rsidR="00442734">
        <w:rPr>
          <w:rFonts w:cs="Arial"/>
          <w:szCs w:val="24"/>
        </w:rPr>
        <w:t xml:space="preserve"> </w:t>
      </w:r>
      <w:r w:rsidRPr="002C2AD5">
        <w:rPr>
          <w:rFonts w:cs="Arial"/>
          <w:szCs w:val="24"/>
        </w:rPr>
        <w:lastRenderedPageBreak/>
        <w:t xml:space="preserve">A tree trimming crew, when trimming from the power lines shall consist of not less than three (3) </w:t>
      </w:r>
      <w:r w:rsidR="00091021" w:rsidRPr="002C2AD5">
        <w:rPr>
          <w:rFonts w:cs="Arial"/>
          <w:szCs w:val="24"/>
        </w:rPr>
        <w:t>workers</w:t>
      </w:r>
      <w:r w:rsidRPr="002C2AD5">
        <w:rPr>
          <w:rFonts w:cs="Arial"/>
          <w:szCs w:val="24"/>
        </w:rPr>
        <w:t>.</w:t>
      </w:r>
      <w:r w:rsidR="00442734">
        <w:rPr>
          <w:rFonts w:cs="Arial"/>
          <w:szCs w:val="24"/>
        </w:rPr>
        <w:t xml:space="preserve"> </w:t>
      </w:r>
      <w:r w:rsidRPr="002C2AD5">
        <w:rPr>
          <w:rFonts w:cs="Arial"/>
          <w:szCs w:val="24"/>
        </w:rPr>
        <w:t xml:space="preserve">When aerial trimming is performed by personnel on the ground using mechanized aerial equipment, a two (2) </w:t>
      </w:r>
      <w:r w:rsidR="00091021" w:rsidRPr="002C2AD5">
        <w:rPr>
          <w:rFonts w:cs="Arial"/>
          <w:szCs w:val="24"/>
        </w:rPr>
        <w:t xml:space="preserve">person </w:t>
      </w:r>
      <w:r w:rsidRPr="002C2AD5">
        <w:rPr>
          <w:rFonts w:cs="Arial"/>
          <w:szCs w:val="24"/>
        </w:rPr>
        <w:t>crew may be used.</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The chipper shall be within visual contact with the remainder of the crew when chipper is in operation.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11.3</w:t>
      </w:r>
      <w:r w:rsidRPr="002C2AD5">
        <w:rPr>
          <w:rFonts w:cs="Arial"/>
          <w:szCs w:val="24"/>
        </w:rPr>
        <w:tab/>
        <w:t>(a)</w:t>
      </w:r>
      <w:r w:rsidRPr="002C2AD5">
        <w:rPr>
          <w:rFonts w:cs="Arial"/>
          <w:szCs w:val="24"/>
        </w:rPr>
        <w:tab/>
        <w:t>Tree Trimmer Trainees will be under the direction of the Northwest Line Training Committee.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A Tree Trimmer Trainee is in training for a period not to exceed two (2) years to become qualified as a Tree Trimmer, except as provided in S</w:t>
      </w:r>
      <w:r w:rsidR="00933B01">
        <w:rPr>
          <w:rFonts w:cs="Arial"/>
          <w:szCs w:val="24"/>
        </w:rPr>
        <w:t>ubs</w:t>
      </w:r>
      <w:r w:rsidRPr="002C2AD5">
        <w:rPr>
          <w:rFonts w:cs="Arial"/>
          <w:szCs w:val="24"/>
        </w:rPr>
        <w:t>ection (f).</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(c)</w:t>
      </w:r>
      <w:r w:rsidRPr="002C2AD5">
        <w:rPr>
          <w:rFonts w:cs="Arial"/>
          <w:szCs w:val="24"/>
        </w:rPr>
        <w:tab/>
        <w:t>Trainees will normally be assigned to work with a Tree Trimmer.</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(d)</w:t>
      </w:r>
      <w:r w:rsidRPr="002C2AD5">
        <w:rPr>
          <w:rFonts w:cs="Arial"/>
          <w:szCs w:val="24"/>
        </w:rPr>
        <w:tab/>
        <w:t>Tree Trimmer Trainees, during the first six (6) months, shall not be employed in locations where there is danger of them coming in contact with primary energized lines.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(e)</w:t>
      </w:r>
      <w:r w:rsidRPr="002C2AD5">
        <w:rPr>
          <w:rFonts w:cs="Arial"/>
          <w:szCs w:val="24"/>
        </w:rPr>
        <w:tab/>
        <w:t xml:space="preserve">After Trainees have attained the second six (6) </w:t>
      </w:r>
      <w:proofErr w:type="spellStart"/>
      <w:r w:rsidRPr="002C2AD5">
        <w:rPr>
          <w:rFonts w:cs="Arial"/>
          <w:szCs w:val="24"/>
        </w:rPr>
        <w:t>month</w:t>
      </w:r>
      <w:r w:rsidR="00516ED3" w:rsidRPr="002C2AD5">
        <w:rPr>
          <w:rFonts w:cs="Arial"/>
          <w:szCs w:val="24"/>
        </w:rPr>
        <w:t>s</w:t>
      </w:r>
      <w:proofErr w:type="spellEnd"/>
      <w:r w:rsidRPr="002C2AD5">
        <w:rPr>
          <w:rFonts w:cs="Arial"/>
          <w:szCs w:val="24"/>
        </w:rPr>
        <w:t xml:space="preserve"> pay grade, advancement of Trainees will be determined by on-the-job training, related training, proof of hours worked, and upon recommendation of the Trimmer and Employer </w:t>
      </w:r>
      <w:r w:rsidR="00516ED3" w:rsidRPr="002C2AD5">
        <w:rPr>
          <w:rFonts w:cs="Arial"/>
          <w:szCs w:val="24"/>
        </w:rPr>
        <w:t>R</w:t>
      </w:r>
      <w:r w:rsidRPr="002C2AD5">
        <w:rPr>
          <w:rFonts w:cs="Arial"/>
          <w:szCs w:val="24"/>
        </w:rPr>
        <w:t>epresentative to the Training Committee, advancements in pay grade will be made.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w:t>
      </w:r>
      <w:proofErr w:type="gramStart"/>
      <w:r w:rsidRPr="002C2AD5">
        <w:rPr>
          <w:rFonts w:cs="Arial"/>
          <w:szCs w:val="24"/>
        </w:rPr>
        <w:t>f</w:t>
      </w:r>
      <w:proofErr w:type="gramEnd"/>
      <w:r w:rsidRPr="002C2AD5">
        <w:rPr>
          <w:rFonts w:cs="Arial"/>
          <w:szCs w:val="24"/>
        </w:rPr>
        <w:t>)</w:t>
      </w:r>
      <w:r w:rsidRPr="002C2AD5">
        <w:rPr>
          <w:rFonts w:cs="Arial"/>
          <w:szCs w:val="24"/>
        </w:rPr>
        <w:tab/>
        <w:t xml:space="preserve">Two (2) years' training may be accomplished at the second six (6) </w:t>
      </w:r>
      <w:proofErr w:type="spellStart"/>
      <w:r w:rsidRPr="002C2AD5">
        <w:rPr>
          <w:rFonts w:cs="Arial"/>
          <w:szCs w:val="24"/>
        </w:rPr>
        <w:t>months</w:t>
      </w:r>
      <w:proofErr w:type="spellEnd"/>
      <w:r w:rsidRPr="002C2AD5">
        <w:rPr>
          <w:rFonts w:cs="Arial"/>
          <w:szCs w:val="24"/>
        </w:rPr>
        <w:t xml:space="preserve"> pay grade.</w:t>
      </w:r>
      <w:r w:rsidR="00442734">
        <w:rPr>
          <w:rFonts w:cs="Arial"/>
          <w:szCs w:val="24"/>
        </w:rPr>
        <w:t xml:space="preserve"> </w:t>
      </w:r>
      <w:r w:rsidRPr="002C2AD5">
        <w:rPr>
          <w:rFonts w:cs="Arial"/>
          <w:szCs w:val="24"/>
        </w:rPr>
        <w:t>Advancements above the second six (6) months will be made as needed and shall be made when a Trainee is replacing a Tree Trimmer.</w:t>
      </w:r>
      <w:r w:rsidR="00442734">
        <w:rPr>
          <w:rFonts w:cs="Arial"/>
          <w:szCs w:val="24"/>
        </w:rPr>
        <w:t xml:space="preserve"> </w:t>
      </w:r>
      <w:r w:rsidRPr="002C2AD5">
        <w:rPr>
          <w:rFonts w:cs="Arial"/>
          <w:szCs w:val="24"/>
        </w:rPr>
        <w:t>A Trainee replacing a Tree Trimmer who has completed the necessary two (2) year training period will be paid at the Tree Trimmer rate.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(g)</w:t>
      </w:r>
      <w:r w:rsidRPr="002C2AD5">
        <w:rPr>
          <w:rFonts w:cs="Arial"/>
          <w:szCs w:val="24"/>
        </w:rPr>
        <w:tab/>
        <w:t>Trainees will not be used to replace Tree Trimmers when available.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11.4</w:t>
      </w:r>
      <w:r w:rsidRPr="002C2AD5">
        <w:rPr>
          <w:rFonts w:cs="Arial"/>
          <w:szCs w:val="24"/>
        </w:rPr>
        <w:tab/>
        <w:t>A Spray Crew Foreman handles chemicals for use on right-of-ways and shall receive Journeyman Lineman's pay.</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11.5</w:t>
      </w:r>
      <w:r w:rsidRPr="002C2AD5">
        <w:rPr>
          <w:rFonts w:cs="Arial"/>
          <w:szCs w:val="24"/>
        </w:rPr>
        <w:tab/>
      </w:r>
      <w:r w:rsidRPr="00C30DE7">
        <w:rPr>
          <w:rFonts w:cs="Arial"/>
          <w:smallCaps/>
          <w:sz w:val="25"/>
          <w:szCs w:val="25"/>
          <w:u w:val="single"/>
        </w:rPr>
        <w:t>H</w:t>
      </w:r>
      <w:r w:rsidR="00133031" w:rsidRPr="00C30DE7">
        <w:rPr>
          <w:rFonts w:cs="Arial"/>
          <w:smallCaps/>
          <w:sz w:val="25"/>
          <w:szCs w:val="25"/>
          <w:u w:val="single"/>
        </w:rPr>
        <w:t>eadquarters</w:t>
      </w:r>
      <w:r w:rsidR="006303BC">
        <w:rPr>
          <w:rFonts w:cs="Arial"/>
          <w:smallCaps/>
          <w:sz w:val="25"/>
          <w:szCs w:val="25"/>
          <w:u w:val="single"/>
        </w:rPr>
        <w:t xml:space="preserve"> –</w:t>
      </w:r>
      <w:r w:rsidR="00442734" w:rsidRPr="006303BC">
        <w:rPr>
          <w:rFonts w:cs="Arial"/>
          <w:szCs w:val="24"/>
          <w:u w:val="single"/>
        </w:rPr>
        <w:t xml:space="preserve"> </w:t>
      </w:r>
      <w:r w:rsidRPr="00C30DE7">
        <w:rPr>
          <w:rFonts w:cs="Arial"/>
          <w:smallCaps/>
          <w:sz w:val="25"/>
          <w:szCs w:val="25"/>
          <w:u w:val="single"/>
        </w:rPr>
        <w:t xml:space="preserve">Pre-job </w:t>
      </w:r>
      <w:r w:rsidRPr="006303BC">
        <w:rPr>
          <w:rFonts w:cs="Arial"/>
          <w:smallCaps/>
          <w:sz w:val="25"/>
          <w:szCs w:val="25"/>
          <w:u w:val="single"/>
        </w:rPr>
        <w:t>Conferences</w:t>
      </w:r>
      <w:r w:rsidRPr="006303BC">
        <w:rPr>
          <w:rFonts w:cs="Arial"/>
          <w:smallCaps/>
          <w:szCs w:val="24"/>
          <w:u w:val="single"/>
        </w:rPr>
        <w:t xml:space="preserve"> (not pre-bid conferences)</w:t>
      </w:r>
      <w:r w:rsidR="006303BC" w:rsidRPr="006303BC">
        <w:rPr>
          <w:rFonts w:cs="Arial"/>
          <w:smallCaps/>
          <w:szCs w:val="24"/>
        </w:rPr>
        <w:t xml:space="preserve"> –</w:t>
      </w:r>
      <w:r w:rsidR="00442734">
        <w:rPr>
          <w:rFonts w:cs="Arial"/>
          <w:szCs w:val="24"/>
        </w:rPr>
        <w:t xml:space="preserve"> </w:t>
      </w:r>
      <w:r w:rsidRPr="002C2AD5">
        <w:rPr>
          <w:rFonts w:cs="Arial"/>
          <w:szCs w:val="24"/>
        </w:rPr>
        <w:t xml:space="preserve">Prior to the start of any job, a </w:t>
      </w:r>
      <w:r w:rsidR="00923F2A" w:rsidRPr="002C2AD5">
        <w:rPr>
          <w:rFonts w:cs="Arial"/>
          <w:szCs w:val="24"/>
        </w:rPr>
        <w:t>p</w:t>
      </w:r>
      <w:r w:rsidRPr="002C2AD5">
        <w:rPr>
          <w:rFonts w:cs="Arial"/>
          <w:szCs w:val="24"/>
        </w:rPr>
        <w:t xml:space="preserve">re-job </w:t>
      </w:r>
      <w:r w:rsidR="00923F2A" w:rsidRPr="002C2AD5">
        <w:rPr>
          <w:rFonts w:cs="Arial"/>
          <w:szCs w:val="24"/>
        </w:rPr>
        <w:t>c</w:t>
      </w:r>
      <w:r w:rsidRPr="002C2AD5">
        <w:rPr>
          <w:rFonts w:cs="Arial"/>
          <w:szCs w:val="24"/>
        </w:rPr>
        <w:t>onference shall be held with the Local Union having jurisdiction.</w:t>
      </w:r>
      <w:r w:rsidR="00442734">
        <w:rPr>
          <w:rFonts w:cs="Arial"/>
          <w:szCs w:val="24"/>
        </w:rPr>
        <w:t xml:space="preserve"> </w:t>
      </w:r>
      <w:r w:rsidRPr="002C2AD5">
        <w:rPr>
          <w:rFonts w:cs="Arial"/>
          <w:szCs w:val="24"/>
        </w:rPr>
        <w:t>The results of such conference shall be reduced to writing and shall be binding on all parties.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Should the Employer and the Union be unable to agree upon locations to be designated as Job Headquarters and places to be agreed upon as Reporting Headquarters, they shall refer the matter to the Labor-Management Committee, which shall meet within twenty-four (24) hours to render a decision which will be final and binding.</w:t>
      </w:r>
      <w:r w:rsidR="00442734">
        <w:rPr>
          <w:rFonts w:cs="Arial"/>
          <w:szCs w:val="24"/>
        </w:rPr>
        <w:t xml:space="preserve"> </w:t>
      </w:r>
      <w:r w:rsidRPr="002C2AD5">
        <w:rPr>
          <w:rFonts w:cs="Arial"/>
          <w:szCs w:val="24"/>
        </w:rPr>
        <w:t>If a pre-job conference is not held, such violation shall be considered a grievable issue as defined under this Agreement and appropriate penalties shall apply.</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If the Labor-Management Committee cannot agree, the matter shall be referred to arbitration, under rules and procedures adopted by the parties to the Agreement.</w:t>
      </w:r>
      <w:r w:rsidR="00442734">
        <w:rPr>
          <w:rFonts w:cs="Arial"/>
          <w:szCs w:val="24"/>
        </w:rPr>
        <w:t xml:space="preserve"> </w:t>
      </w:r>
      <w:r w:rsidRPr="002C2AD5">
        <w:rPr>
          <w:rFonts w:cs="Arial"/>
          <w:szCs w:val="24"/>
        </w:rPr>
        <w:t xml:space="preserve">In any </w:t>
      </w:r>
      <w:r w:rsidRPr="002C2AD5">
        <w:rPr>
          <w:rFonts w:cs="Arial"/>
          <w:szCs w:val="24"/>
        </w:rPr>
        <w:lastRenderedPageBreak/>
        <w:t xml:space="preserve">event, the Contractor shall be able to start the job, </w:t>
      </w:r>
      <w:r w:rsidR="00C30DE7" w:rsidRPr="00D87C45">
        <w:rPr>
          <w:rFonts w:cs="Arial"/>
          <w:smallCaps/>
          <w:sz w:val="25"/>
          <w:szCs w:val="25"/>
          <w:u w:val="single"/>
        </w:rPr>
        <w:t>p</w:t>
      </w:r>
      <w:r w:rsidR="00D87C45" w:rsidRPr="00D87C45">
        <w:rPr>
          <w:rFonts w:cs="Arial"/>
          <w:smallCaps/>
          <w:sz w:val="25"/>
          <w:szCs w:val="25"/>
          <w:u w:val="single"/>
        </w:rPr>
        <w:t>rovided a pre-job conference has been held</w:t>
      </w:r>
      <w:r w:rsidRPr="002C2AD5">
        <w:rPr>
          <w:rFonts w:cs="Arial"/>
          <w:szCs w:val="24"/>
          <w:u w:val="single"/>
        </w:rPr>
        <w:t>.</w:t>
      </w:r>
      <w:r w:rsidR="00442734">
        <w:rPr>
          <w:rFonts w:cs="Arial"/>
          <w:szCs w:val="24"/>
        </w:rPr>
        <w:t xml:space="preserve"> </w:t>
      </w:r>
      <w:r w:rsidRPr="002C2AD5">
        <w:rPr>
          <w:rFonts w:cs="Arial"/>
          <w:szCs w:val="24"/>
        </w:rPr>
        <w:t>Any decision shall be retroactive to the start of the job.</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b/>
          <w:szCs w:val="24"/>
        </w:rPr>
        <w:t>11.6</w:t>
      </w:r>
      <w:r w:rsidRPr="002C2AD5">
        <w:rPr>
          <w:rFonts w:cs="Arial"/>
          <w:szCs w:val="24"/>
        </w:rPr>
        <w:tab/>
      </w:r>
      <w:r w:rsidRPr="00D87C45">
        <w:rPr>
          <w:rFonts w:cs="Arial"/>
          <w:smallCaps/>
          <w:sz w:val="25"/>
          <w:szCs w:val="25"/>
          <w:u w:val="single"/>
        </w:rPr>
        <w:t>Permanent Headquarters</w:t>
      </w:r>
      <w:r w:rsidRPr="002C2AD5">
        <w:rPr>
          <w:rFonts w:cs="Arial"/>
          <w:szCs w:val="24"/>
        </w:rPr>
        <w:t xml:space="preserve"> shall be the Employer's established place of business as set forth in 4.12 and shall be known as the Employer's Shop.</w:t>
      </w:r>
    </w:p>
    <w:p w:rsidR="00BF0484" w:rsidRPr="002C2AD5" w:rsidRDefault="00BF0484" w:rsidP="00BA561C">
      <w:pPr>
        <w:widowControl/>
        <w:tabs>
          <w:tab w:val="left" w:pos="900"/>
        </w:tabs>
        <w:jc w:val="both"/>
        <w:rPr>
          <w:rFonts w:cs="Arial"/>
          <w:szCs w:val="24"/>
        </w:rPr>
      </w:pPr>
    </w:p>
    <w:p w:rsidR="00BF0484" w:rsidRPr="002C2AD5" w:rsidRDefault="00BF0484" w:rsidP="007C3667">
      <w:pPr>
        <w:widowControl/>
        <w:tabs>
          <w:tab w:val="left" w:pos="900"/>
        </w:tabs>
        <w:jc w:val="both"/>
        <w:rPr>
          <w:rFonts w:cs="Arial"/>
          <w:szCs w:val="24"/>
        </w:rPr>
      </w:pPr>
      <w:r w:rsidRPr="002C2AD5">
        <w:rPr>
          <w:rFonts w:cs="Arial"/>
          <w:b/>
          <w:szCs w:val="24"/>
        </w:rPr>
        <w:t>11.7</w:t>
      </w:r>
      <w:r w:rsidRPr="002C2AD5">
        <w:rPr>
          <w:rFonts w:cs="Arial"/>
          <w:szCs w:val="24"/>
        </w:rPr>
        <w:tab/>
      </w:r>
      <w:r w:rsidRPr="00D87C45">
        <w:rPr>
          <w:rFonts w:cs="Arial"/>
          <w:smallCaps/>
          <w:sz w:val="25"/>
          <w:szCs w:val="25"/>
          <w:u w:val="single"/>
        </w:rPr>
        <w:t>Job Headquarters</w:t>
      </w:r>
      <w:r w:rsidRPr="002C2AD5">
        <w:rPr>
          <w:rFonts w:cs="Arial"/>
          <w:szCs w:val="24"/>
        </w:rPr>
        <w:t xml:space="preserve"> shall mean any location within the area of this Agreement which may be designated by the Employer as headquarters for any job.</w:t>
      </w:r>
      <w:r w:rsidR="00442734">
        <w:rPr>
          <w:rFonts w:cs="Arial"/>
          <w:szCs w:val="24"/>
        </w:rPr>
        <w:t xml:space="preserve"> </w:t>
      </w:r>
      <w:r w:rsidRPr="002C2AD5">
        <w:rPr>
          <w:rFonts w:cs="Arial"/>
          <w:szCs w:val="24"/>
        </w:rPr>
        <w:t>It shall be at a place where accommodations are sufficient within a five (5) mile radius from such Job Headquarters to provide suitable board and lodging for all</w:t>
      </w:r>
      <w:r w:rsidR="003D1629" w:rsidRPr="002C2AD5">
        <w:rPr>
          <w:rFonts w:cs="Arial"/>
          <w:szCs w:val="24"/>
        </w:rPr>
        <w:t xml:space="preserve"> workers</w:t>
      </w:r>
      <w:r w:rsidRPr="002C2AD5">
        <w:rPr>
          <w:rFonts w:cs="Arial"/>
          <w:szCs w:val="24"/>
        </w:rPr>
        <w:t xml:space="preserve"> reporting to such Job Headquarters.</w:t>
      </w:r>
    </w:p>
    <w:p w:rsidR="00BF0484" w:rsidRPr="002C2AD5" w:rsidRDefault="00BF0484" w:rsidP="007C3667">
      <w:pPr>
        <w:widowControl/>
        <w:tabs>
          <w:tab w:val="left" w:pos="900"/>
        </w:tabs>
        <w:jc w:val="both"/>
        <w:rPr>
          <w:rFonts w:cs="Arial"/>
          <w:szCs w:val="24"/>
        </w:rPr>
      </w:pPr>
    </w:p>
    <w:p w:rsidR="00BF0484" w:rsidRPr="002C2AD5" w:rsidRDefault="00BF0484" w:rsidP="007C3667">
      <w:pPr>
        <w:widowControl/>
        <w:tabs>
          <w:tab w:val="left" w:pos="900"/>
        </w:tabs>
        <w:jc w:val="both"/>
        <w:rPr>
          <w:rFonts w:cs="Arial"/>
          <w:szCs w:val="24"/>
        </w:rPr>
      </w:pPr>
      <w:r w:rsidRPr="002C2AD5">
        <w:rPr>
          <w:rFonts w:cs="Arial"/>
          <w:b/>
          <w:szCs w:val="24"/>
        </w:rPr>
        <w:t>11.8</w:t>
      </w:r>
      <w:r w:rsidRPr="002C2AD5">
        <w:rPr>
          <w:rFonts w:cs="Arial"/>
          <w:szCs w:val="24"/>
        </w:rPr>
        <w:tab/>
      </w:r>
      <w:r w:rsidRPr="00D87C45">
        <w:rPr>
          <w:rFonts w:cs="Arial"/>
          <w:smallCaps/>
          <w:sz w:val="25"/>
          <w:szCs w:val="25"/>
          <w:u w:val="single"/>
        </w:rPr>
        <w:t>Reporting Headquarters</w:t>
      </w:r>
      <w:r w:rsidRPr="002C2AD5">
        <w:rPr>
          <w:rFonts w:cs="Arial"/>
          <w:szCs w:val="24"/>
        </w:rPr>
        <w:t xml:space="preserve"> (other than Permanent Headquarters or Job Headquarters) may be established by a Pre-job Conference at any agreed upon place where living facilities are not sufficient to accommodate all members of the crew reporting to this headquarters.</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(a)</w:t>
      </w:r>
      <w:r w:rsidRPr="002C2AD5">
        <w:rPr>
          <w:rFonts w:cs="Arial"/>
          <w:szCs w:val="24"/>
        </w:rPr>
        <w:tab/>
        <w:t>All</w:t>
      </w:r>
      <w:r w:rsidR="003D1629" w:rsidRPr="002C2AD5">
        <w:rPr>
          <w:rFonts w:cs="Arial"/>
          <w:szCs w:val="24"/>
        </w:rPr>
        <w:t xml:space="preserve"> workers</w:t>
      </w:r>
      <w:r w:rsidRPr="002C2AD5">
        <w:rPr>
          <w:rFonts w:cs="Arial"/>
          <w:szCs w:val="24"/>
        </w:rPr>
        <w:t xml:space="preserve"> working out of a reporting headquarters shall be reimbursed for travel time at a rate of one dollar ($1.00) per road mile one (1) way.</w:t>
      </w:r>
      <w:r w:rsidR="00442734">
        <w:rPr>
          <w:rFonts w:cs="Arial"/>
          <w:szCs w:val="24"/>
        </w:rPr>
        <w:t xml:space="preserve"> </w:t>
      </w:r>
      <w:r w:rsidRPr="002C2AD5">
        <w:rPr>
          <w:rFonts w:cs="Arial"/>
          <w:szCs w:val="24"/>
        </w:rPr>
        <w:t xml:space="preserve">Reimbursements for travel time shall be computed on the distance one way from the location qualified to be a job headquarters to reporting headquarters where </w:t>
      </w:r>
      <w:r w:rsidR="00CA2ECD" w:rsidRPr="002C2AD5">
        <w:rPr>
          <w:rFonts w:cs="Arial"/>
          <w:szCs w:val="24"/>
        </w:rPr>
        <w:t xml:space="preserve">workers </w:t>
      </w:r>
      <w:r w:rsidRPr="002C2AD5">
        <w:rPr>
          <w:rFonts w:cs="Arial"/>
          <w:szCs w:val="24"/>
        </w:rPr>
        <w:t>will report at the beginning of the workday.</w:t>
      </w:r>
    </w:p>
    <w:p w:rsidR="00BF0484" w:rsidRPr="002C2AD5" w:rsidRDefault="00BF0484" w:rsidP="00BA561C">
      <w:pPr>
        <w:widowControl/>
        <w:tabs>
          <w:tab w:val="left" w:pos="900"/>
        </w:tabs>
        <w:jc w:val="both"/>
        <w:rPr>
          <w:rFonts w:cs="Arial"/>
          <w:szCs w:val="24"/>
        </w:rPr>
      </w:pPr>
    </w:p>
    <w:p w:rsidR="00851F27" w:rsidRPr="002C2AD5" w:rsidRDefault="00BF0484" w:rsidP="00BA561C">
      <w:pPr>
        <w:widowControl/>
        <w:tabs>
          <w:tab w:val="left" w:pos="900"/>
        </w:tabs>
        <w:jc w:val="both"/>
        <w:rPr>
          <w:rFonts w:cs="Arial"/>
          <w:szCs w:val="24"/>
        </w:rPr>
      </w:pPr>
      <w:r w:rsidRPr="002C2AD5">
        <w:rPr>
          <w:rFonts w:cs="Arial"/>
          <w:szCs w:val="24"/>
        </w:rPr>
        <w:tab/>
        <w:t>(b)</w:t>
      </w:r>
      <w:r w:rsidRPr="002C2AD5">
        <w:rPr>
          <w:rFonts w:cs="Arial"/>
          <w:szCs w:val="24"/>
        </w:rPr>
        <w:tab/>
        <w:t xml:space="preserve">In lieu of mileage, for work performed at McChord Air Force Base in the </w:t>
      </w:r>
      <w:r w:rsidR="00CA2ECD" w:rsidRPr="002C2AD5">
        <w:rPr>
          <w:rFonts w:cs="Arial"/>
          <w:szCs w:val="24"/>
        </w:rPr>
        <w:t>S</w:t>
      </w:r>
      <w:r w:rsidRPr="002C2AD5">
        <w:rPr>
          <w:rFonts w:cs="Arial"/>
          <w:szCs w:val="24"/>
        </w:rPr>
        <w:t>tate of Washington, there shall be paid a travel allowance of not less than four dollars ($4.00) per day; and for work performed at Fort Lewis, Washington, there shall be paid a travel allowance of not less than six dollars ($6.00) per day.</w:t>
      </w:r>
    </w:p>
    <w:p w:rsidR="007F3CFB" w:rsidRPr="002C2AD5" w:rsidRDefault="007F3CFB"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(c)</w:t>
      </w:r>
      <w:r w:rsidRPr="002C2AD5">
        <w:rPr>
          <w:rFonts w:cs="Arial"/>
          <w:szCs w:val="24"/>
        </w:rPr>
        <w:tab/>
        <w:t>The Pre-job Conference shall determine when and where the reimbursement for mileage shall apply and shall determine the distance involved.</w:t>
      </w:r>
    </w:p>
    <w:p w:rsidR="00BF0484" w:rsidRPr="002C2AD5" w:rsidRDefault="00BF0484" w:rsidP="00BA561C">
      <w:pPr>
        <w:widowControl/>
        <w:tabs>
          <w:tab w:val="left" w:pos="900"/>
        </w:tabs>
        <w:jc w:val="both"/>
        <w:rPr>
          <w:rFonts w:cs="Arial"/>
          <w:szCs w:val="24"/>
        </w:rPr>
      </w:pPr>
    </w:p>
    <w:p w:rsidR="00BF0484" w:rsidRPr="002C2AD5" w:rsidRDefault="00BF0484" w:rsidP="007C3667">
      <w:pPr>
        <w:widowControl/>
        <w:tabs>
          <w:tab w:val="left" w:pos="900"/>
        </w:tabs>
        <w:jc w:val="both"/>
        <w:rPr>
          <w:rFonts w:cs="Arial"/>
          <w:szCs w:val="24"/>
        </w:rPr>
      </w:pPr>
      <w:r w:rsidRPr="002C2AD5">
        <w:rPr>
          <w:rFonts w:cs="Arial"/>
          <w:b/>
          <w:szCs w:val="24"/>
        </w:rPr>
        <w:t>11.9</w:t>
      </w:r>
      <w:r w:rsidRPr="002C2AD5">
        <w:rPr>
          <w:rFonts w:cs="Arial"/>
          <w:szCs w:val="24"/>
        </w:rPr>
        <w:tab/>
        <w:t>(a)</w:t>
      </w:r>
      <w:r w:rsidRPr="002C2AD5">
        <w:rPr>
          <w:rFonts w:cs="Arial"/>
          <w:szCs w:val="24"/>
        </w:rPr>
        <w:tab/>
      </w:r>
      <w:r w:rsidR="000E6351" w:rsidRPr="002C2AD5">
        <w:rPr>
          <w:rFonts w:cs="Arial"/>
          <w:szCs w:val="24"/>
        </w:rPr>
        <w:t xml:space="preserve">Workers </w:t>
      </w:r>
      <w:r w:rsidRPr="002C2AD5">
        <w:rPr>
          <w:rFonts w:cs="Arial"/>
          <w:szCs w:val="24"/>
        </w:rPr>
        <w:t xml:space="preserve">shall receive no allowance for </w:t>
      </w:r>
      <w:proofErr w:type="gramStart"/>
      <w:r w:rsidRPr="002C2AD5">
        <w:rPr>
          <w:rFonts w:cs="Arial"/>
          <w:szCs w:val="24"/>
        </w:rPr>
        <w:t>either board and</w:t>
      </w:r>
      <w:proofErr w:type="gramEnd"/>
      <w:r w:rsidRPr="002C2AD5">
        <w:rPr>
          <w:rFonts w:cs="Arial"/>
          <w:szCs w:val="24"/>
        </w:rPr>
        <w:t xml:space="preserve"> lodging or travel time when working out of the Employer's Permanent Headquarters.</w:t>
      </w:r>
    </w:p>
    <w:p w:rsidR="00BF0484" w:rsidRPr="002C2AD5" w:rsidRDefault="00BF0484" w:rsidP="00BA561C">
      <w:pPr>
        <w:widowControl/>
        <w:tabs>
          <w:tab w:val="left" w:pos="900"/>
        </w:tabs>
        <w:jc w:val="both"/>
        <w:rPr>
          <w:rFonts w:cs="Arial"/>
          <w:szCs w:val="24"/>
        </w:rPr>
      </w:pPr>
    </w:p>
    <w:p w:rsidR="00353A3B" w:rsidRDefault="00BF0484" w:rsidP="00E8660D">
      <w:pPr>
        <w:widowControl/>
        <w:tabs>
          <w:tab w:val="left" w:pos="900"/>
        </w:tabs>
        <w:jc w:val="both"/>
        <w:rPr>
          <w:rFonts w:cs="Arial"/>
          <w:szCs w:val="24"/>
        </w:rPr>
      </w:pPr>
      <w:r w:rsidRPr="002C2AD5">
        <w:rPr>
          <w:rFonts w:cs="Arial"/>
          <w:szCs w:val="24"/>
        </w:rPr>
        <w:tab/>
        <w:t>(b)</w:t>
      </w:r>
      <w:r w:rsidRPr="002C2AD5">
        <w:rPr>
          <w:rFonts w:cs="Arial"/>
          <w:szCs w:val="24"/>
        </w:rPr>
        <w:tab/>
      </w:r>
      <w:r w:rsidR="008B69AD" w:rsidRPr="002C2AD5">
        <w:rPr>
          <w:rFonts w:cs="Arial"/>
          <w:szCs w:val="24"/>
        </w:rPr>
        <w:t xml:space="preserve">Workers </w:t>
      </w:r>
      <w:r w:rsidRPr="002C2AD5">
        <w:rPr>
          <w:rFonts w:cs="Arial"/>
          <w:szCs w:val="24"/>
        </w:rPr>
        <w:t>shall receive no reimbursement for travel time when working out of a Job Headquarters.</w:t>
      </w:r>
      <w:r w:rsidR="00442734">
        <w:rPr>
          <w:rFonts w:cs="Arial"/>
          <w:szCs w:val="24"/>
        </w:rPr>
        <w:t xml:space="preserve"> </w:t>
      </w:r>
      <w:r w:rsidRPr="002C2AD5">
        <w:rPr>
          <w:rFonts w:cs="Arial"/>
          <w:szCs w:val="24"/>
        </w:rPr>
        <w:t>No allowance for daily board and lodging shall be paid unless the work</w:t>
      </w:r>
      <w:r w:rsidR="00DC3D05" w:rsidRPr="002C2AD5">
        <w:rPr>
          <w:rFonts w:cs="Arial"/>
          <w:szCs w:val="24"/>
        </w:rPr>
        <w:t>er</w:t>
      </w:r>
      <w:r w:rsidRPr="002C2AD5">
        <w:rPr>
          <w:rFonts w:cs="Arial"/>
          <w:szCs w:val="24"/>
        </w:rPr>
        <w:t xml:space="preserve"> is employed less than eight (8) calendar days as hereinafter provided.</w:t>
      </w:r>
    </w:p>
    <w:p w:rsidR="00353A3B" w:rsidRDefault="00353A3B" w:rsidP="00E8660D">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b/>
        <w:t>(c)</w:t>
      </w:r>
      <w:r w:rsidRPr="002C2AD5">
        <w:rPr>
          <w:rFonts w:cs="Arial"/>
          <w:szCs w:val="24"/>
        </w:rPr>
        <w:tab/>
        <w:t xml:space="preserve">Any </w:t>
      </w:r>
      <w:r w:rsidR="008B69AD" w:rsidRPr="002C2AD5">
        <w:rPr>
          <w:rFonts w:cs="Arial"/>
          <w:szCs w:val="24"/>
        </w:rPr>
        <w:t xml:space="preserve">worker </w:t>
      </w:r>
      <w:r w:rsidRPr="002C2AD5">
        <w:rPr>
          <w:rFonts w:cs="Arial"/>
          <w:szCs w:val="24"/>
        </w:rPr>
        <w:t>who reports to a Job Headquarters either by transfer or initial employment and is either terminated or transferred to another Job Headquarters shall not be entitled to a daily board and lodging allowance unless the duration of his</w:t>
      </w:r>
      <w:r w:rsidR="00DC3D05" w:rsidRPr="002C2AD5">
        <w:rPr>
          <w:rFonts w:cs="Arial"/>
          <w:szCs w:val="24"/>
        </w:rPr>
        <w:t>/her</w:t>
      </w:r>
      <w:r w:rsidRPr="002C2AD5">
        <w:rPr>
          <w:rFonts w:cs="Arial"/>
          <w:szCs w:val="24"/>
        </w:rPr>
        <w:t xml:space="preserve"> employment at such Job Headquarters is less than eight (8) calendar days, nor shall he</w:t>
      </w:r>
      <w:r w:rsidR="008B69AD" w:rsidRPr="002C2AD5">
        <w:rPr>
          <w:rFonts w:cs="Arial"/>
          <w:szCs w:val="24"/>
        </w:rPr>
        <w:t>/she</w:t>
      </w:r>
      <w:r w:rsidRPr="002C2AD5">
        <w:rPr>
          <w:rFonts w:cs="Arial"/>
          <w:szCs w:val="24"/>
        </w:rPr>
        <w:t xml:space="preserve"> be entitled to the allowance if he voluntarily quits or is discharged for cause.</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 xml:space="preserve">Any </w:t>
      </w:r>
      <w:r w:rsidR="008B69AD" w:rsidRPr="002C2AD5">
        <w:rPr>
          <w:rFonts w:cs="Arial"/>
          <w:szCs w:val="24"/>
        </w:rPr>
        <w:t xml:space="preserve">worker </w:t>
      </w:r>
      <w:r w:rsidRPr="002C2AD5">
        <w:rPr>
          <w:rFonts w:cs="Arial"/>
          <w:szCs w:val="24"/>
        </w:rPr>
        <w:t>who is referred for initial employment to a Job Headquarters which has existed or will exist for more than eight (8) calendar days, and who has been advised his</w:t>
      </w:r>
      <w:r w:rsidR="00122355" w:rsidRPr="002C2AD5">
        <w:rPr>
          <w:rFonts w:cs="Arial"/>
          <w:szCs w:val="24"/>
        </w:rPr>
        <w:t>/her</w:t>
      </w:r>
      <w:r w:rsidRPr="002C2AD5">
        <w:rPr>
          <w:rFonts w:cs="Arial"/>
          <w:szCs w:val="24"/>
        </w:rPr>
        <w:t xml:space="preserve"> initial employment at that Job Headquarters may be completed in less than eight (8) calendar days, shall not be entitled to board and lodging allowance.</w:t>
      </w:r>
    </w:p>
    <w:p w:rsidR="00BF0484" w:rsidRPr="002C2AD5" w:rsidRDefault="00BF0484" w:rsidP="00BA561C">
      <w:pPr>
        <w:widowControl/>
        <w:tabs>
          <w:tab w:val="left" w:pos="900"/>
        </w:tabs>
        <w:jc w:val="both"/>
        <w:rPr>
          <w:rFonts w:cs="Arial"/>
          <w:szCs w:val="24"/>
        </w:rPr>
      </w:pPr>
    </w:p>
    <w:p w:rsidR="00BF0484" w:rsidRPr="002C2AD5" w:rsidRDefault="00BF0484" w:rsidP="001324A3">
      <w:pPr>
        <w:widowControl/>
        <w:tabs>
          <w:tab w:val="left" w:pos="900"/>
        </w:tabs>
        <w:jc w:val="both"/>
        <w:rPr>
          <w:rFonts w:cs="Arial"/>
          <w:szCs w:val="24"/>
        </w:rPr>
      </w:pPr>
      <w:r w:rsidRPr="002C2AD5">
        <w:rPr>
          <w:rFonts w:cs="Arial"/>
          <w:b/>
          <w:szCs w:val="24"/>
        </w:rPr>
        <w:lastRenderedPageBreak/>
        <w:t>11.10</w:t>
      </w:r>
      <w:r w:rsidRPr="002C2AD5">
        <w:rPr>
          <w:rFonts w:cs="Arial"/>
          <w:szCs w:val="24"/>
        </w:rPr>
        <w:tab/>
        <w:t xml:space="preserve">At least three (3) regular workdays' notice shall be given for a transfer from Permanent Headquarters to Job Headquarters or from one Job Headquarters to another, except that only one (1) </w:t>
      </w:r>
      <w:proofErr w:type="spellStart"/>
      <w:r w:rsidRPr="002C2AD5">
        <w:rPr>
          <w:rFonts w:cs="Arial"/>
          <w:szCs w:val="24"/>
        </w:rPr>
        <w:t>day's notice</w:t>
      </w:r>
      <w:proofErr w:type="spellEnd"/>
      <w:r w:rsidRPr="002C2AD5">
        <w:rPr>
          <w:rFonts w:cs="Arial"/>
          <w:szCs w:val="24"/>
        </w:rPr>
        <w:t xml:space="preserve"> is required of assignment to a Job Headquarters of less than eight (8) days' duration, in which case expenses shall be paid.</w:t>
      </w:r>
    </w:p>
    <w:p w:rsidR="00BF0484" w:rsidRPr="002C2AD5" w:rsidRDefault="00BF0484" w:rsidP="001324A3">
      <w:pPr>
        <w:widowControl/>
        <w:tabs>
          <w:tab w:val="left" w:pos="900"/>
        </w:tabs>
        <w:jc w:val="both"/>
        <w:rPr>
          <w:rFonts w:cs="Arial"/>
          <w:szCs w:val="24"/>
        </w:rPr>
      </w:pPr>
    </w:p>
    <w:p w:rsidR="00AB3F67" w:rsidRDefault="00BF0484" w:rsidP="001324A3">
      <w:pPr>
        <w:widowControl/>
        <w:tabs>
          <w:tab w:val="left" w:pos="900"/>
        </w:tabs>
        <w:jc w:val="both"/>
        <w:rPr>
          <w:rFonts w:cs="Arial"/>
          <w:szCs w:val="24"/>
        </w:rPr>
      </w:pPr>
      <w:r w:rsidRPr="002C2AD5">
        <w:rPr>
          <w:rFonts w:cs="Arial"/>
          <w:b/>
          <w:szCs w:val="24"/>
        </w:rPr>
        <w:t>11.11</w:t>
      </w:r>
      <w:r w:rsidRPr="002C2AD5">
        <w:rPr>
          <w:rFonts w:cs="Arial"/>
          <w:szCs w:val="24"/>
        </w:rPr>
        <w:tab/>
        <w:t>If camp accommodations are provided, in lieu of established accommodations, board and lodging will be furnished by the Employer at a cost to the employee not to exceed two dollars and fifty cents ($2.50) per day.</w:t>
      </w:r>
    </w:p>
    <w:p w:rsidR="00621E30" w:rsidRDefault="00621E30" w:rsidP="001324A3">
      <w:pPr>
        <w:widowControl/>
        <w:tabs>
          <w:tab w:val="left" w:pos="900"/>
        </w:tabs>
        <w:jc w:val="both"/>
        <w:rPr>
          <w:rFonts w:cs="Arial"/>
          <w:szCs w:val="24"/>
        </w:rPr>
      </w:pPr>
    </w:p>
    <w:p w:rsidR="00BF0484" w:rsidRPr="002C2AD5" w:rsidRDefault="00BF0484" w:rsidP="001324A3">
      <w:pPr>
        <w:widowControl/>
        <w:tabs>
          <w:tab w:val="left" w:pos="900"/>
        </w:tabs>
        <w:jc w:val="both"/>
        <w:rPr>
          <w:rFonts w:cs="Arial"/>
          <w:szCs w:val="24"/>
        </w:rPr>
      </w:pPr>
      <w:r w:rsidRPr="002C2AD5">
        <w:rPr>
          <w:rFonts w:cs="Arial"/>
          <w:b/>
          <w:szCs w:val="24"/>
        </w:rPr>
        <w:t>11.12</w:t>
      </w:r>
      <w:r w:rsidRPr="002C2AD5">
        <w:rPr>
          <w:rFonts w:cs="Arial"/>
          <w:szCs w:val="24"/>
        </w:rPr>
        <w:tab/>
        <w:t>Board and lodging at thirty dollars ($30.00) shall be paid by the Employer for all employees working out of temporary headquarters for a period of less than eight (8) calendar days.</w:t>
      </w:r>
    </w:p>
    <w:p w:rsidR="00BF0484" w:rsidRPr="002C2AD5" w:rsidRDefault="00BF0484" w:rsidP="001324A3">
      <w:pPr>
        <w:widowControl/>
        <w:tabs>
          <w:tab w:val="left" w:pos="900"/>
        </w:tabs>
        <w:jc w:val="both"/>
        <w:rPr>
          <w:rFonts w:cs="Arial"/>
          <w:szCs w:val="24"/>
        </w:rPr>
      </w:pPr>
    </w:p>
    <w:p w:rsidR="00BF0484" w:rsidRPr="002C2AD5" w:rsidRDefault="00BF0484" w:rsidP="00BA561C">
      <w:pPr>
        <w:widowControl/>
        <w:tabs>
          <w:tab w:val="left" w:pos="864"/>
          <w:tab w:val="left" w:pos="900"/>
        </w:tabs>
        <w:jc w:val="both"/>
        <w:rPr>
          <w:rFonts w:cs="Arial"/>
          <w:szCs w:val="24"/>
        </w:rPr>
      </w:pPr>
      <w:proofErr w:type="gramStart"/>
      <w:r w:rsidRPr="002C2AD5">
        <w:rPr>
          <w:rFonts w:cs="Arial"/>
          <w:szCs w:val="24"/>
        </w:rPr>
        <w:t>Maximum of one (1) board and lodging payment per employee per day.</w:t>
      </w:r>
      <w:proofErr w:type="gramEnd"/>
    </w:p>
    <w:p w:rsidR="00BF0484" w:rsidRPr="002C2AD5" w:rsidRDefault="00BF0484" w:rsidP="001324A3">
      <w:pPr>
        <w:widowControl/>
        <w:tabs>
          <w:tab w:val="left" w:pos="900"/>
        </w:tabs>
        <w:jc w:val="both"/>
        <w:rPr>
          <w:rFonts w:cs="Arial"/>
          <w:szCs w:val="24"/>
        </w:rPr>
      </w:pPr>
    </w:p>
    <w:p w:rsidR="00BF0484" w:rsidRPr="002C2AD5" w:rsidRDefault="00BF0484" w:rsidP="001324A3">
      <w:pPr>
        <w:widowControl/>
        <w:tabs>
          <w:tab w:val="left" w:pos="900"/>
        </w:tabs>
        <w:jc w:val="both"/>
        <w:rPr>
          <w:rFonts w:cs="Arial"/>
          <w:szCs w:val="24"/>
        </w:rPr>
      </w:pPr>
      <w:r w:rsidRPr="002C2AD5">
        <w:rPr>
          <w:rFonts w:cs="Arial"/>
          <w:b/>
          <w:szCs w:val="24"/>
        </w:rPr>
        <w:t>11.13</w:t>
      </w:r>
      <w:r w:rsidRPr="002C2AD5">
        <w:rPr>
          <w:rFonts w:cs="Arial"/>
          <w:szCs w:val="24"/>
        </w:rPr>
        <w:tab/>
        <w:t xml:space="preserve">When ferry and/or toll bridge crossings occur between Job Headquarters and Reporting </w:t>
      </w:r>
      <w:proofErr w:type="gramStart"/>
      <w:r w:rsidRPr="002C2AD5">
        <w:rPr>
          <w:rFonts w:cs="Arial"/>
          <w:szCs w:val="24"/>
        </w:rPr>
        <w:t>Headquarters,</w:t>
      </w:r>
      <w:proofErr w:type="gramEnd"/>
      <w:r w:rsidRPr="002C2AD5">
        <w:rPr>
          <w:rFonts w:cs="Arial"/>
          <w:szCs w:val="24"/>
        </w:rPr>
        <w:t xml:space="preserve"> and from Reporting Headquarters to Job Headquarters, the Employer shall reimburse each employee for all such fares and/or tolls upon receipt. </w:t>
      </w:r>
      <w:proofErr w:type="gramStart"/>
      <w:r w:rsidRPr="002C2AD5">
        <w:rPr>
          <w:rFonts w:cs="Arial"/>
          <w:szCs w:val="24"/>
        </w:rPr>
        <w:t>Reimbursement not to exceed the face value of the ticket.</w:t>
      </w:r>
      <w:proofErr w:type="gramEnd"/>
    </w:p>
    <w:p w:rsidR="00BF0484" w:rsidRPr="002C2AD5" w:rsidRDefault="00BF0484" w:rsidP="001324A3">
      <w:pPr>
        <w:widowControl/>
        <w:tabs>
          <w:tab w:val="left" w:pos="900"/>
        </w:tabs>
        <w:jc w:val="both"/>
        <w:rPr>
          <w:rFonts w:cs="Arial"/>
          <w:szCs w:val="24"/>
        </w:rPr>
      </w:pPr>
    </w:p>
    <w:p w:rsidR="00851F27" w:rsidRPr="002C2AD5" w:rsidRDefault="00BF0484" w:rsidP="001324A3">
      <w:pPr>
        <w:widowControl/>
        <w:tabs>
          <w:tab w:val="left" w:pos="900"/>
        </w:tabs>
        <w:jc w:val="both"/>
        <w:rPr>
          <w:rFonts w:cs="Arial"/>
          <w:szCs w:val="24"/>
        </w:rPr>
      </w:pPr>
      <w:r w:rsidRPr="002C2AD5">
        <w:rPr>
          <w:rFonts w:cs="Arial"/>
          <w:b/>
          <w:szCs w:val="24"/>
        </w:rPr>
        <w:t>11.14</w:t>
      </w:r>
      <w:r w:rsidRPr="002C2AD5">
        <w:rPr>
          <w:rFonts w:cs="Arial"/>
          <w:szCs w:val="24"/>
        </w:rPr>
        <w:tab/>
        <w:t>The Employer shall pay for traveling time and furnish transportation to employees transferred from Permanent Headquarters to Job Headquarters, and from Job Headquarters to Job Headquarters.</w:t>
      </w:r>
      <w:r w:rsidR="00442734">
        <w:rPr>
          <w:rFonts w:cs="Arial"/>
          <w:szCs w:val="24"/>
        </w:rPr>
        <w:t xml:space="preserve"> </w:t>
      </w:r>
      <w:r w:rsidRPr="002C2AD5">
        <w:rPr>
          <w:rFonts w:cs="Arial"/>
          <w:szCs w:val="24"/>
        </w:rPr>
        <w:t>The Employer shall not be required to pay for traveling time nor furnish transportation after the employee has been terminated.</w:t>
      </w:r>
    </w:p>
    <w:p w:rsidR="007F3CFB" w:rsidRPr="002C2AD5" w:rsidRDefault="007F3CFB" w:rsidP="001324A3">
      <w:pPr>
        <w:widowControl/>
        <w:tabs>
          <w:tab w:val="left" w:pos="900"/>
        </w:tabs>
        <w:jc w:val="both"/>
        <w:rPr>
          <w:rFonts w:cs="Arial"/>
          <w:szCs w:val="24"/>
        </w:rPr>
      </w:pPr>
    </w:p>
    <w:p w:rsidR="00BF0484" w:rsidRPr="002C2AD5" w:rsidRDefault="00BF0484" w:rsidP="001415CD">
      <w:pPr>
        <w:widowControl/>
        <w:tabs>
          <w:tab w:val="left" w:pos="900"/>
        </w:tabs>
        <w:spacing w:after="120"/>
        <w:jc w:val="both"/>
        <w:rPr>
          <w:rFonts w:cs="Arial"/>
          <w:szCs w:val="24"/>
        </w:rPr>
      </w:pPr>
      <w:r w:rsidRPr="002C2AD5">
        <w:rPr>
          <w:rFonts w:cs="Arial"/>
          <w:b/>
          <w:szCs w:val="24"/>
        </w:rPr>
        <w:t>11.15</w:t>
      </w:r>
      <w:r w:rsidRPr="002C2AD5">
        <w:rPr>
          <w:rFonts w:cs="Arial"/>
          <w:szCs w:val="24"/>
        </w:rPr>
        <w:tab/>
        <w:t xml:space="preserve">Headquarters where </w:t>
      </w:r>
      <w:r w:rsidR="00122355" w:rsidRPr="002C2AD5">
        <w:rPr>
          <w:rFonts w:cs="Arial"/>
          <w:szCs w:val="24"/>
        </w:rPr>
        <w:t xml:space="preserve">workers </w:t>
      </w:r>
      <w:r w:rsidRPr="002C2AD5">
        <w:rPr>
          <w:rFonts w:cs="Arial"/>
          <w:szCs w:val="24"/>
        </w:rPr>
        <w:t>report for work shall have facilities as itemized below and shall be located adjacent to a hard surfaced road; well</w:t>
      </w:r>
      <w:r w:rsidR="00B5497F">
        <w:rPr>
          <w:rFonts w:cs="Arial"/>
          <w:szCs w:val="24"/>
        </w:rPr>
        <w:t>-</w:t>
      </w:r>
      <w:r w:rsidRPr="002C2AD5">
        <w:rPr>
          <w:rFonts w:cs="Arial"/>
          <w:szCs w:val="24"/>
        </w:rPr>
        <w:t xml:space="preserve">maintained substation access roads of less than one (1) mile in length are </w:t>
      </w:r>
      <w:proofErr w:type="gramStart"/>
      <w:r w:rsidRPr="002C2AD5">
        <w:rPr>
          <w:rFonts w:cs="Arial"/>
          <w:szCs w:val="24"/>
        </w:rPr>
        <w:t>excepted</w:t>
      </w:r>
      <w:proofErr w:type="gramEnd"/>
      <w:r w:rsidRPr="002C2AD5">
        <w:rPr>
          <w:rFonts w:cs="Arial"/>
          <w:szCs w:val="24"/>
        </w:rPr>
        <w:t>.</w:t>
      </w:r>
    </w:p>
    <w:p w:rsidR="00BF0484" w:rsidRPr="002C2AD5" w:rsidRDefault="00BF0484" w:rsidP="001324A3">
      <w:pPr>
        <w:widowControl/>
        <w:ind w:left="1440" w:hanging="540"/>
        <w:rPr>
          <w:rFonts w:cs="Arial"/>
          <w:szCs w:val="24"/>
        </w:rPr>
      </w:pPr>
      <w:r w:rsidRPr="002C2AD5">
        <w:rPr>
          <w:rFonts w:cs="Arial"/>
          <w:szCs w:val="24"/>
        </w:rPr>
        <w:t>1.</w:t>
      </w:r>
      <w:r w:rsidRPr="002C2AD5">
        <w:rPr>
          <w:rFonts w:cs="Arial"/>
          <w:szCs w:val="24"/>
        </w:rPr>
        <w:tab/>
        <w:t>Sanitary toilets, as approved by city, state or federal regulations governing the site on which they may be located.</w:t>
      </w:r>
    </w:p>
    <w:p w:rsidR="00BF0484" w:rsidRPr="002C2AD5" w:rsidRDefault="00BF0484" w:rsidP="001324A3">
      <w:pPr>
        <w:widowControl/>
        <w:ind w:left="1440" w:hanging="540"/>
        <w:rPr>
          <w:rFonts w:cs="Arial"/>
          <w:szCs w:val="24"/>
        </w:rPr>
      </w:pPr>
      <w:r w:rsidRPr="002C2AD5">
        <w:rPr>
          <w:rFonts w:cs="Arial"/>
          <w:szCs w:val="24"/>
        </w:rPr>
        <w:t>2.</w:t>
      </w:r>
      <w:r w:rsidRPr="002C2AD5">
        <w:rPr>
          <w:rFonts w:cs="Arial"/>
          <w:szCs w:val="24"/>
        </w:rPr>
        <w:tab/>
        <w:t>Adequate supply of potable drinking water.</w:t>
      </w:r>
    </w:p>
    <w:p w:rsidR="00BF0484" w:rsidRPr="002C2AD5" w:rsidRDefault="00BF0484" w:rsidP="001324A3">
      <w:pPr>
        <w:widowControl/>
        <w:ind w:left="1440" w:hanging="540"/>
        <w:rPr>
          <w:rFonts w:cs="Arial"/>
          <w:szCs w:val="24"/>
        </w:rPr>
      </w:pPr>
      <w:r w:rsidRPr="002C2AD5">
        <w:rPr>
          <w:rFonts w:cs="Arial"/>
          <w:szCs w:val="24"/>
        </w:rPr>
        <w:t>3.</w:t>
      </w:r>
      <w:r w:rsidRPr="002C2AD5">
        <w:rPr>
          <w:rFonts w:cs="Arial"/>
          <w:szCs w:val="24"/>
        </w:rPr>
        <w:tab/>
        <w:t>Water for washing hands and face.</w:t>
      </w:r>
    </w:p>
    <w:p w:rsidR="00BF0484" w:rsidRPr="002C2AD5" w:rsidRDefault="00BF0484" w:rsidP="001324A3">
      <w:pPr>
        <w:widowControl/>
        <w:ind w:left="1440" w:hanging="540"/>
        <w:rPr>
          <w:rFonts w:cs="Arial"/>
          <w:szCs w:val="24"/>
        </w:rPr>
      </w:pPr>
      <w:r w:rsidRPr="002C2AD5">
        <w:rPr>
          <w:rFonts w:cs="Arial"/>
          <w:szCs w:val="24"/>
        </w:rPr>
        <w:t>4.</w:t>
      </w:r>
      <w:r w:rsidRPr="002C2AD5">
        <w:rPr>
          <w:rFonts w:cs="Arial"/>
          <w:szCs w:val="24"/>
        </w:rPr>
        <w:tab/>
        <w:t>Parking facilities for employees' cars.</w:t>
      </w:r>
    </w:p>
    <w:p w:rsidR="00BF0484" w:rsidRPr="002C2AD5" w:rsidRDefault="00BF0484" w:rsidP="001324A3">
      <w:pPr>
        <w:widowControl/>
        <w:ind w:left="1440" w:hanging="540"/>
        <w:rPr>
          <w:rFonts w:cs="Arial"/>
          <w:szCs w:val="24"/>
        </w:rPr>
      </w:pPr>
      <w:r w:rsidRPr="002C2AD5">
        <w:rPr>
          <w:rFonts w:cs="Arial"/>
          <w:szCs w:val="24"/>
        </w:rPr>
        <w:t>5.</w:t>
      </w:r>
      <w:r w:rsidRPr="002C2AD5">
        <w:rPr>
          <w:rFonts w:cs="Arial"/>
          <w:szCs w:val="24"/>
        </w:rPr>
        <w:tab/>
        <w:t>Safe storage space for employees' tools.</w:t>
      </w:r>
    </w:p>
    <w:p w:rsidR="00BF0484" w:rsidRPr="002C2AD5" w:rsidRDefault="00BF0484" w:rsidP="001324A3">
      <w:pPr>
        <w:widowControl/>
        <w:ind w:left="1440" w:hanging="540"/>
        <w:rPr>
          <w:rFonts w:cs="Arial"/>
          <w:szCs w:val="24"/>
        </w:rPr>
      </w:pPr>
      <w:r w:rsidRPr="002C2AD5">
        <w:rPr>
          <w:rFonts w:cs="Arial"/>
          <w:szCs w:val="24"/>
        </w:rPr>
        <w:t>6.</w:t>
      </w:r>
      <w:r w:rsidRPr="002C2AD5">
        <w:rPr>
          <w:rFonts w:cs="Arial"/>
          <w:szCs w:val="24"/>
        </w:rPr>
        <w:tab/>
        <w:t>Heated enclosure for drying clothes during inclement weather.</w:t>
      </w:r>
    </w:p>
    <w:p w:rsidR="00353A3B" w:rsidRDefault="00BF0484" w:rsidP="001415CD">
      <w:pPr>
        <w:widowControl/>
        <w:ind w:left="1440" w:hanging="540"/>
        <w:rPr>
          <w:rFonts w:cs="Arial"/>
          <w:szCs w:val="24"/>
        </w:rPr>
      </w:pPr>
      <w:r w:rsidRPr="002C2AD5">
        <w:rPr>
          <w:rFonts w:cs="Arial"/>
          <w:szCs w:val="24"/>
        </w:rPr>
        <w:t>7.</w:t>
      </w:r>
      <w:r w:rsidRPr="002C2AD5">
        <w:rPr>
          <w:rFonts w:cs="Arial"/>
          <w:szCs w:val="24"/>
        </w:rPr>
        <w:tab/>
        <w:t>Telephone, when available, for Headquarters established over a thirty (30) day period.</w:t>
      </w:r>
    </w:p>
    <w:p w:rsidR="001415CD" w:rsidRDefault="001415CD" w:rsidP="00353A3B">
      <w:pPr>
        <w:widowControl/>
        <w:tabs>
          <w:tab w:val="left" w:pos="900"/>
        </w:tabs>
        <w:spacing w:line="360" w:lineRule="auto"/>
        <w:rPr>
          <w:rFonts w:cs="Arial"/>
          <w:szCs w:val="24"/>
        </w:rPr>
      </w:pPr>
    </w:p>
    <w:p w:rsidR="00BF0484" w:rsidRPr="002C2AD5" w:rsidRDefault="00BF0484" w:rsidP="000008ED">
      <w:pPr>
        <w:pStyle w:val="Heading1"/>
      </w:pPr>
      <w:bookmarkStart w:id="118" w:name="_Toc254866955"/>
      <w:bookmarkStart w:id="119" w:name="_Toc254869131"/>
      <w:bookmarkStart w:id="120" w:name="_Toc350092242"/>
      <w:r w:rsidRPr="002C2AD5">
        <w:t>A</w:t>
      </w:r>
      <w:r w:rsidR="000008ED" w:rsidRPr="002C2AD5">
        <w:t>rticle</w:t>
      </w:r>
      <w:r w:rsidRPr="002C2AD5">
        <w:t xml:space="preserve"> XII</w:t>
      </w:r>
      <w:bookmarkEnd w:id="118"/>
      <w:bookmarkEnd w:id="119"/>
      <w:bookmarkEnd w:id="120"/>
    </w:p>
    <w:p w:rsidR="00BF0484" w:rsidRPr="002C2AD5" w:rsidRDefault="00BF0484" w:rsidP="00BA561C">
      <w:pPr>
        <w:widowControl/>
        <w:tabs>
          <w:tab w:val="left" w:pos="900"/>
        </w:tabs>
        <w:rPr>
          <w:rFonts w:cs="Arial"/>
          <w:szCs w:val="24"/>
        </w:rPr>
      </w:pPr>
    </w:p>
    <w:p w:rsidR="00BF0484" w:rsidRPr="002C2AD5" w:rsidRDefault="00BF0484" w:rsidP="00BA561C">
      <w:pPr>
        <w:tabs>
          <w:tab w:val="left" w:pos="900"/>
        </w:tabs>
        <w:jc w:val="both"/>
        <w:rPr>
          <w:rFonts w:cs="Arial"/>
          <w:szCs w:val="24"/>
        </w:rPr>
      </w:pPr>
      <w:r w:rsidRPr="002C2AD5">
        <w:rPr>
          <w:rFonts w:cs="Arial"/>
          <w:b/>
          <w:szCs w:val="24"/>
        </w:rPr>
        <w:t>12.1</w:t>
      </w:r>
      <w:r w:rsidRPr="002C2AD5">
        <w:rPr>
          <w:rFonts w:cs="Arial"/>
          <w:szCs w:val="24"/>
        </w:rPr>
        <w:tab/>
        <w:t xml:space="preserve">Should any provision of this Agreement be declared illegal by any court of competent jurisdiction, such provisions shall immediately become null and void, leaving the remainder of the Agreement in full force and effect and the parties shall, thereupon, seek to negotiate substitute provisions which are in conformity with the applicable </w:t>
      </w:r>
      <w:proofErr w:type="gramStart"/>
      <w:r w:rsidRPr="002C2AD5">
        <w:rPr>
          <w:rFonts w:cs="Arial"/>
          <w:szCs w:val="24"/>
        </w:rPr>
        <w:t>laws.</w:t>
      </w:r>
      <w:proofErr w:type="gramEnd"/>
    </w:p>
    <w:p w:rsidR="00AB5C3F" w:rsidRPr="002C2AD5" w:rsidRDefault="00AB5C3F" w:rsidP="00D74D04">
      <w:pPr>
        <w:widowControl/>
        <w:tabs>
          <w:tab w:val="left" w:pos="900"/>
        </w:tabs>
        <w:spacing w:line="360" w:lineRule="auto"/>
        <w:rPr>
          <w:rFonts w:cs="Arial"/>
          <w:szCs w:val="24"/>
        </w:rPr>
      </w:pPr>
    </w:p>
    <w:p w:rsidR="00AB5C3F" w:rsidRPr="002C2AD5" w:rsidRDefault="00AB5C3F" w:rsidP="000008ED">
      <w:pPr>
        <w:pStyle w:val="Heading1"/>
      </w:pPr>
      <w:bookmarkStart w:id="121" w:name="_Toc254866956"/>
      <w:bookmarkStart w:id="122" w:name="_Toc254869132"/>
      <w:bookmarkStart w:id="123" w:name="_Toc350092243"/>
      <w:r w:rsidRPr="002C2AD5">
        <w:lastRenderedPageBreak/>
        <w:t>A</w:t>
      </w:r>
      <w:r w:rsidR="000008ED" w:rsidRPr="002C2AD5">
        <w:t>rticle</w:t>
      </w:r>
      <w:r w:rsidRPr="002C2AD5">
        <w:t xml:space="preserve"> XIII</w:t>
      </w:r>
      <w:bookmarkEnd w:id="121"/>
      <w:bookmarkEnd w:id="122"/>
      <w:bookmarkEnd w:id="123"/>
    </w:p>
    <w:p w:rsidR="00AB5C3F" w:rsidRPr="002C2AD5" w:rsidRDefault="00AB5C3F" w:rsidP="00BA561C">
      <w:pPr>
        <w:widowControl/>
        <w:tabs>
          <w:tab w:val="left" w:pos="900"/>
        </w:tabs>
        <w:jc w:val="center"/>
        <w:rPr>
          <w:rFonts w:cs="Arial"/>
          <w:bCs/>
          <w:szCs w:val="24"/>
        </w:rPr>
      </w:pPr>
    </w:p>
    <w:p w:rsidR="00AB5C3F" w:rsidRDefault="002F2B82" w:rsidP="0051219A">
      <w:pPr>
        <w:widowControl/>
        <w:tabs>
          <w:tab w:val="left" w:pos="900"/>
        </w:tabs>
        <w:jc w:val="both"/>
        <w:rPr>
          <w:rFonts w:cs="Arial"/>
          <w:szCs w:val="24"/>
        </w:rPr>
      </w:pPr>
      <w:r w:rsidRPr="002C2AD5">
        <w:rPr>
          <w:rFonts w:cs="Arial"/>
          <w:b/>
          <w:szCs w:val="24"/>
        </w:rPr>
        <w:t>13.1</w:t>
      </w:r>
      <w:r w:rsidRPr="002C2AD5">
        <w:rPr>
          <w:rFonts w:cs="Arial"/>
          <w:szCs w:val="24"/>
        </w:rPr>
        <w:tab/>
      </w:r>
      <w:r w:rsidR="00AB5C3F" w:rsidRPr="002C2AD5">
        <w:rPr>
          <w:rFonts w:cs="Arial"/>
          <w:szCs w:val="24"/>
        </w:rPr>
        <w:t>It shall not be considered a violation of this Agreement for employees to refuse to cross a legal picket line established by any other Union.</w:t>
      </w:r>
    </w:p>
    <w:p w:rsidR="00B4481D" w:rsidRDefault="00B4481D" w:rsidP="00D74D04">
      <w:pPr>
        <w:widowControl/>
        <w:tabs>
          <w:tab w:val="left" w:pos="900"/>
        </w:tabs>
        <w:spacing w:line="360" w:lineRule="auto"/>
        <w:rPr>
          <w:rFonts w:cs="Arial"/>
          <w:szCs w:val="24"/>
        </w:rPr>
      </w:pPr>
    </w:p>
    <w:p w:rsidR="00B4481D" w:rsidRPr="002C2AD5" w:rsidRDefault="00B4481D" w:rsidP="00B4481D">
      <w:pPr>
        <w:pStyle w:val="Heading1"/>
      </w:pPr>
      <w:bookmarkStart w:id="124" w:name="_Toc254866957"/>
      <w:bookmarkStart w:id="125" w:name="_Toc254869133"/>
      <w:bookmarkStart w:id="126" w:name="_Toc254869450"/>
      <w:bookmarkStart w:id="127" w:name="_Toc350092244"/>
      <w:r w:rsidRPr="002C2AD5">
        <w:t>Article X</w:t>
      </w:r>
      <w:r>
        <w:t>IV</w:t>
      </w:r>
      <w:bookmarkEnd w:id="124"/>
      <w:bookmarkEnd w:id="125"/>
      <w:bookmarkEnd w:id="126"/>
      <w:bookmarkEnd w:id="127"/>
    </w:p>
    <w:p w:rsidR="00B4481D" w:rsidRPr="00DD2545" w:rsidRDefault="00A93AFA" w:rsidP="00DD2545">
      <w:pPr>
        <w:pStyle w:val="Heading2"/>
      </w:pPr>
      <w:bookmarkStart w:id="128" w:name="_Toc254866958"/>
      <w:bookmarkStart w:id="129" w:name="_Toc254869134"/>
      <w:bookmarkStart w:id="130" w:name="_Toc350092245"/>
      <w:r w:rsidRPr="00DD2545">
        <w:t>Code of Excellence</w:t>
      </w:r>
      <w:bookmarkEnd w:id="128"/>
      <w:bookmarkEnd w:id="129"/>
      <w:bookmarkEnd w:id="130"/>
    </w:p>
    <w:p w:rsidR="00B4481D" w:rsidRPr="007C2EC9" w:rsidRDefault="00B4481D" w:rsidP="007C2EC9">
      <w:pPr>
        <w:tabs>
          <w:tab w:val="left" w:pos="900"/>
        </w:tabs>
        <w:jc w:val="both"/>
        <w:rPr>
          <w:rFonts w:cs="Arial"/>
          <w:szCs w:val="24"/>
        </w:rPr>
      </w:pPr>
    </w:p>
    <w:p w:rsidR="00B4481D" w:rsidRPr="007C2EC9" w:rsidRDefault="00A93AFA" w:rsidP="008E0335">
      <w:pPr>
        <w:widowControl/>
        <w:tabs>
          <w:tab w:val="left" w:pos="900"/>
        </w:tabs>
        <w:jc w:val="both"/>
        <w:rPr>
          <w:rFonts w:cs="Arial"/>
          <w:szCs w:val="24"/>
        </w:rPr>
      </w:pPr>
      <w:r w:rsidRPr="007C2EC9">
        <w:rPr>
          <w:rFonts w:cs="Arial"/>
          <w:b/>
          <w:szCs w:val="24"/>
        </w:rPr>
        <w:t>14.1</w:t>
      </w:r>
      <w:r w:rsidRPr="007C2EC9">
        <w:rPr>
          <w:rFonts w:cs="Arial"/>
          <w:szCs w:val="24"/>
        </w:rPr>
        <w:tab/>
      </w:r>
      <w:r w:rsidR="00B4481D" w:rsidRPr="007C2EC9">
        <w:rPr>
          <w:rFonts w:cs="Arial"/>
          <w:szCs w:val="24"/>
        </w:rPr>
        <w:t xml:space="preserve">The parties to this Agreement recognize that to meet the needs of our customers, both the </w:t>
      </w:r>
      <w:r w:rsidR="00B75CCE">
        <w:rPr>
          <w:rFonts w:cs="Arial"/>
          <w:szCs w:val="24"/>
        </w:rPr>
        <w:t>E</w:t>
      </w:r>
      <w:r w:rsidR="00B4481D" w:rsidRPr="007C2EC9">
        <w:rPr>
          <w:rFonts w:cs="Arial"/>
          <w:szCs w:val="24"/>
        </w:rPr>
        <w:t>mployer and the employee must meet the highest levels of performance, professionalism, and productivity.</w:t>
      </w:r>
      <w:r w:rsidR="00442734" w:rsidRPr="007C2EC9">
        <w:rPr>
          <w:rFonts w:cs="Arial"/>
          <w:szCs w:val="24"/>
        </w:rPr>
        <w:t xml:space="preserve"> </w:t>
      </w:r>
      <w:r w:rsidR="00B4481D" w:rsidRPr="007C2EC9">
        <w:rPr>
          <w:rFonts w:cs="Arial"/>
          <w:szCs w:val="24"/>
        </w:rPr>
        <w:t>The Code of Excellence has proven to be a vital element in meeting the customers’ expectations.</w:t>
      </w:r>
      <w:r w:rsidR="00442734" w:rsidRPr="007C2EC9">
        <w:rPr>
          <w:rFonts w:cs="Arial"/>
          <w:szCs w:val="24"/>
        </w:rPr>
        <w:t xml:space="preserve"> </w:t>
      </w:r>
      <w:r w:rsidR="00B4481D" w:rsidRPr="007C2EC9">
        <w:rPr>
          <w:rFonts w:cs="Arial"/>
          <w:szCs w:val="24"/>
        </w:rPr>
        <w:t>Therefore</w:t>
      </w:r>
      <w:r w:rsidR="00B75CCE">
        <w:rPr>
          <w:rFonts w:cs="Arial"/>
          <w:szCs w:val="24"/>
        </w:rPr>
        <w:t>,</w:t>
      </w:r>
      <w:r w:rsidR="00B4481D" w:rsidRPr="007C2EC9">
        <w:rPr>
          <w:rFonts w:cs="Arial"/>
          <w:szCs w:val="24"/>
        </w:rPr>
        <w:t xml:space="preserve"> each IBEW </w:t>
      </w:r>
      <w:r w:rsidR="00B75CCE">
        <w:rPr>
          <w:rFonts w:cs="Arial"/>
          <w:szCs w:val="24"/>
        </w:rPr>
        <w:t>L</w:t>
      </w:r>
      <w:r w:rsidR="00B4481D" w:rsidRPr="007C2EC9">
        <w:rPr>
          <w:rFonts w:cs="Arial"/>
          <w:szCs w:val="24"/>
        </w:rPr>
        <w:t xml:space="preserve">ocal </w:t>
      </w:r>
      <w:r w:rsidR="00B75CCE">
        <w:rPr>
          <w:rFonts w:cs="Arial"/>
          <w:szCs w:val="24"/>
        </w:rPr>
        <w:t>U</w:t>
      </w:r>
      <w:r w:rsidR="00B4481D" w:rsidRPr="007C2EC9">
        <w:rPr>
          <w:rFonts w:cs="Arial"/>
          <w:szCs w:val="24"/>
        </w:rPr>
        <w:t>nion and NECA chapter shall implement a Code of Excellence Program.</w:t>
      </w:r>
      <w:r w:rsidR="00442734" w:rsidRPr="007C2EC9">
        <w:rPr>
          <w:rFonts w:cs="Arial"/>
          <w:szCs w:val="24"/>
        </w:rPr>
        <w:t xml:space="preserve"> </w:t>
      </w:r>
      <w:r w:rsidR="00B4481D" w:rsidRPr="007C2EC9">
        <w:rPr>
          <w:rFonts w:cs="Arial"/>
          <w:szCs w:val="24"/>
        </w:rPr>
        <w:t>This program shall include minimum standards as designed by the IBEW and NECA.</w:t>
      </w:r>
    </w:p>
    <w:p w:rsidR="00D30CCC" w:rsidRPr="002C2AD5" w:rsidRDefault="00D30CCC" w:rsidP="00D74D04">
      <w:pPr>
        <w:widowControl/>
        <w:tabs>
          <w:tab w:val="left" w:pos="900"/>
        </w:tabs>
        <w:spacing w:line="360" w:lineRule="auto"/>
        <w:rPr>
          <w:rFonts w:cs="Arial"/>
          <w:szCs w:val="24"/>
        </w:rPr>
      </w:pPr>
    </w:p>
    <w:p w:rsidR="00AB3F67" w:rsidRPr="005F3697" w:rsidRDefault="00AB3F67" w:rsidP="00AB3F67">
      <w:pPr>
        <w:pStyle w:val="Heading1"/>
        <w:rPr>
          <w:b w:val="0"/>
          <w:u w:val="single"/>
        </w:rPr>
      </w:pPr>
      <w:bookmarkStart w:id="131" w:name="_Toc254866959"/>
      <w:bookmarkStart w:id="132" w:name="_Toc254869135"/>
      <w:bookmarkStart w:id="133" w:name="_Toc254869452"/>
      <w:bookmarkStart w:id="134" w:name="_Toc350092246"/>
      <w:r w:rsidRPr="002C2AD5">
        <w:t xml:space="preserve">Article </w:t>
      </w:r>
      <w:r w:rsidRPr="00E020F2">
        <w:t>XV</w:t>
      </w:r>
      <w:bookmarkEnd w:id="131"/>
      <w:bookmarkEnd w:id="132"/>
      <w:bookmarkEnd w:id="133"/>
      <w:bookmarkEnd w:id="134"/>
    </w:p>
    <w:p w:rsidR="00AB3F67" w:rsidRPr="002C2AD5" w:rsidRDefault="00AB3F67" w:rsidP="00AB3F67">
      <w:pPr>
        <w:pStyle w:val="Heading2"/>
      </w:pPr>
      <w:bookmarkStart w:id="135" w:name="_Toc254866960"/>
      <w:bookmarkStart w:id="136" w:name="_Toc254869136"/>
      <w:bookmarkStart w:id="137" w:name="_Toc350092247"/>
      <w:r w:rsidRPr="002C2AD5">
        <w:t>Wage Schedule</w:t>
      </w:r>
      <w:bookmarkEnd w:id="135"/>
      <w:bookmarkEnd w:id="136"/>
      <w:bookmarkEnd w:id="137"/>
    </w:p>
    <w:p w:rsidR="00D93E7F" w:rsidRDefault="00D93E7F" w:rsidP="00332167">
      <w:pPr>
        <w:widowControl/>
        <w:autoSpaceDE/>
        <w:autoSpaceDN/>
        <w:adjustRightInd/>
        <w:rPr>
          <w:rFonts w:cs="Arial"/>
          <w:szCs w:val="24"/>
        </w:rPr>
      </w:pPr>
    </w:p>
    <w:p w:rsidR="00AB3F67" w:rsidRDefault="00D3243B" w:rsidP="003F67A5">
      <w:pPr>
        <w:widowControl/>
        <w:tabs>
          <w:tab w:val="left" w:pos="0"/>
        </w:tabs>
        <w:autoSpaceDE/>
        <w:autoSpaceDN/>
        <w:adjustRightInd/>
        <w:ind w:hanging="360"/>
        <w:rPr>
          <w:rFonts w:cs="Arial"/>
          <w:szCs w:val="24"/>
        </w:rPr>
      </w:pPr>
      <w:r w:rsidRPr="00B61525">
        <w:sym w:font="Wingdings" w:char="003F"/>
      </w:r>
      <w:r w:rsidR="003F67A5" w:rsidRPr="003F67A5">
        <w:rPr>
          <w:rFonts w:cs="Arial"/>
          <w:szCs w:val="24"/>
        </w:rPr>
        <w:tab/>
      </w:r>
      <w:r w:rsidR="00AB3F67" w:rsidRPr="00E020F2">
        <w:rPr>
          <w:rFonts w:cs="Arial"/>
          <w:b/>
          <w:szCs w:val="24"/>
        </w:rPr>
        <w:t>15.1</w:t>
      </w:r>
      <w:r w:rsidR="00AB3F67" w:rsidRPr="00E020F2">
        <w:rPr>
          <w:rFonts w:cs="Arial"/>
          <w:b/>
          <w:szCs w:val="24"/>
        </w:rPr>
        <w:tab/>
      </w:r>
      <w:r w:rsidR="00AB3F67" w:rsidRPr="00E020F2">
        <w:rPr>
          <w:rFonts w:cs="Arial"/>
          <w:szCs w:val="24"/>
        </w:rPr>
        <w:t>Wage Schedule effective February 1,</w:t>
      </w:r>
      <w:r w:rsidR="003F67A5" w:rsidRPr="00E020F2">
        <w:rPr>
          <w:rFonts w:cs="Arial"/>
          <w:szCs w:val="24"/>
        </w:rPr>
        <w:t xml:space="preserve"> </w:t>
      </w:r>
      <w:r w:rsidR="00470795">
        <w:rPr>
          <w:rFonts w:cs="Arial"/>
          <w:szCs w:val="24"/>
        </w:rPr>
        <w:t>2015</w:t>
      </w:r>
      <w:r w:rsidR="00AB3F67" w:rsidRPr="00E020F2">
        <w:rPr>
          <w:rFonts w:cs="Arial"/>
          <w:szCs w:val="24"/>
        </w:rPr>
        <w:t xml:space="preserve">, through January 31, </w:t>
      </w:r>
      <w:r w:rsidR="00470795">
        <w:rPr>
          <w:rFonts w:cs="Arial"/>
          <w:szCs w:val="24"/>
        </w:rPr>
        <w:t>2018</w:t>
      </w:r>
      <w:r w:rsidR="00AB3F67" w:rsidRPr="00E020F2">
        <w:rPr>
          <w:rFonts w:cs="Arial"/>
          <w:szCs w:val="24"/>
        </w:rPr>
        <w:t>.</w:t>
      </w:r>
      <w:r w:rsidR="00442734" w:rsidRPr="00E020F2">
        <w:rPr>
          <w:rFonts w:cs="Arial"/>
          <w:szCs w:val="24"/>
        </w:rPr>
        <w:t xml:space="preserve"> </w:t>
      </w:r>
      <w:r w:rsidR="00AB3F67" w:rsidRPr="00E020F2">
        <w:rPr>
          <w:rFonts w:cs="Arial"/>
          <w:szCs w:val="24"/>
        </w:rPr>
        <w:t>The minimum hourly rate of wages shall be as follows:</w:t>
      </w:r>
    </w:p>
    <w:p w:rsidR="00D30CCC" w:rsidRDefault="00D30CCC" w:rsidP="00D74D04">
      <w:pPr>
        <w:widowControl/>
        <w:autoSpaceDE/>
        <w:autoSpaceDN/>
        <w:adjustRightInd/>
        <w:rPr>
          <w:rFonts w:cs="Arial"/>
          <w:szCs w:val="24"/>
        </w:rPr>
      </w:pPr>
    </w:p>
    <w:tbl>
      <w:tblPr>
        <w:tblW w:w="9360" w:type="dxa"/>
        <w:tblCellMar>
          <w:left w:w="0" w:type="dxa"/>
          <w:right w:w="0" w:type="dxa"/>
        </w:tblCellMar>
        <w:tblLook w:val="01E0" w:firstRow="1" w:lastRow="1" w:firstColumn="1" w:lastColumn="1" w:noHBand="0" w:noVBand="0"/>
      </w:tblPr>
      <w:tblGrid>
        <w:gridCol w:w="4592"/>
        <w:gridCol w:w="1084"/>
        <w:gridCol w:w="1092"/>
        <w:gridCol w:w="1296"/>
        <w:gridCol w:w="1296"/>
      </w:tblGrid>
      <w:tr w:rsidR="00470795" w:rsidRPr="00C4278D" w:rsidTr="00C13BBF">
        <w:trPr>
          <w:cantSplit/>
          <w:trHeight w:val="317"/>
          <w:tblHeader/>
        </w:trPr>
        <w:tc>
          <w:tcPr>
            <w:tcW w:w="4576" w:type="dxa"/>
            <w:noWrap/>
          </w:tcPr>
          <w:p w:rsidR="00470795" w:rsidRPr="00C4278D" w:rsidRDefault="00470795" w:rsidP="00470795">
            <w:pPr>
              <w:widowControl/>
              <w:autoSpaceDE/>
              <w:autoSpaceDN/>
              <w:adjustRightInd/>
              <w:rPr>
                <w:rFonts w:cs="Arial"/>
                <w:szCs w:val="24"/>
              </w:rPr>
            </w:pPr>
          </w:p>
        </w:tc>
        <w:tc>
          <w:tcPr>
            <w:tcW w:w="4784" w:type="dxa"/>
            <w:gridSpan w:val="4"/>
          </w:tcPr>
          <w:p w:rsidR="00470795" w:rsidRPr="00306134" w:rsidRDefault="00470795" w:rsidP="00470795">
            <w:pPr>
              <w:widowControl/>
              <w:autoSpaceDE/>
              <w:autoSpaceDN/>
              <w:adjustRightInd/>
              <w:jc w:val="center"/>
              <w:rPr>
                <w:rFonts w:cs="Arial"/>
                <w:b/>
                <w:bCs/>
                <w:smallCaps/>
                <w:szCs w:val="24"/>
              </w:rPr>
            </w:pPr>
            <w:r>
              <w:rPr>
                <w:rFonts w:cs="Arial"/>
                <w:b/>
                <w:bCs/>
                <w:smallCaps/>
                <w:szCs w:val="24"/>
              </w:rPr>
              <w:t>Hourly Rates Effective:</w:t>
            </w:r>
          </w:p>
        </w:tc>
      </w:tr>
      <w:tr w:rsidR="00AD48EE" w:rsidRPr="00C4278D" w:rsidTr="00C13BBF">
        <w:trPr>
          <w:cantSplit/>
          <w:trHeight w:val="288"/>
          <w:tblHeader/>
        </w:trPr>
        <w:tc>
          <w:tcPr>
            <w:tcW w:w="4576" w:type="dxa"/>
            <w:noWrap/>
          </w:tcPr>
          <w:p w:rsidR="00AD48EE" w:rsidRPr="00C4278D" w:rsidRDefault="00AD48EE" w:rsidP="00470795">
            <w:pPr>
              <w:widowControl/>
              <w:autoSpaceDE/>
              <w:autoSpaceDN/>
              <w:adjustRightInd/>
              <w:jc w:val="center"/>
              <w:rPr>
                <w:rFonts w:cs="Arial"/>
                <w:szCs w:val="24"/>
              </w:rPr>
            </w:pPr>
          </w:p>
        </w:tc>
        <w:tc>
          <w:tcPr>
            <w:tcW w:w="1107" w:type="dxa"/>
          </w:tcPr>
          <w:p w:rsidR="00AD48EE" w:rsidRPr="00D30CCC" w:rsidRDefault="00AD48EE" w:rsidP="00470795">
            <w:pPr>
              <w:widowControl/>
              <w:autoSpaceDE/>
              <w:autoSpaceDN/>
              <w:adjustRightInd/>
              <w:jc w:val="center"/>
              <w:rPr>
                <w:rFonts w:cs="Arial"/>
                <w:b/>
                <w:bCs/>
                <w:szCs w:val="24"/>
              </w:rPr>
            </w:pPr>
            <w:r>
              <w:rPr>
                <w:rFonts w:cs="Arial"/>
                <w:b/>
                <w:bCs/>
                <w:szCs w:val="24"/>
              </w:rPr>
              <w:t>2/1/2014</w:t>
            </w:r>
          </w:p>
        </w:tc>
        <w:tc>
          <w:tcPr>
            <w:tcW w:w="1117" w:type="dxa"/>
          </w:tcPr>
          <w:p w:rsidR="00AD48EE" w:rsidRPr="00D30CCC" w:rsidRDefault="00AD48EE" w:rsidP="00470795">
            <w:pPr>
              <w:widowControl/>
              <w:autoSpaceDE/>
              <w:autoSpaceDN/>
              <w:adjustRightInd/>
              <w:jc w:val="center"/>
              <w:rPr>
                <w:rFonts w:cs="Arial"/>
                <w:b/>
                <w:bCs/>
                <w:szCs w:val="24"/>
              </w:rPr>
            </w:pPr>
            <w:r w:rsidRPr="00D30CCC">
              <w:rPr>
                <w:rFonts w:cs="Arial"/>
                <w:b/>
                <w:bCs/>
                <w:szCs w:val="24"/>
              </w:rPr>
              <w:t>2/1/201</w:t>
            </w:r>
            <w:r>
              <w:rPr>
                <w:rFonts w:cs="Arial"/>
                <w:b/>
                <w:bCs/>
                <w:szCs w:val="24"/>
              </w:rPr>
              <w:t>5</w:t>
            </w:r>
          </w:p>
        </w:tc>
        <w:tc>
          <w:tcPr>
            <w:tcW w:w="1280" w:type="dxa"/>
            <w:noWrap/>
          </w:tcPr>
          <w:p w:rsidR="00AD48EE" w:rsidRPr="00D30CCC" w:rsidRDefault="00AD48EE" w:rsidP="00470795">
            <w:pPr>
              <w:widowControl/>
              <w:autoSpaceDE/>
              <w:autoSpaceDN/>
              <w:adjustRightInd/>
              <w:jc w:val="center"/>
              <w:rPr>
                <w:rFonts w:cs="Arial"/>
                <w:b/>
                <w:bCs/>
                <w:szCs w:val="24"/>
              </w:rPr>
            </w:pPr>
            <w:r>
              <w:rPr>
                <w:rFonts w:cs="Arial"/>
                <w:b/>
                <w:bCs/>
                <w:szCs w:val="24"/>
              </w:rPr>
              <w:t>2/1/2016</w:t>
            </w:r>
          </w:p>
        </w:tc>
        <w:tc>
          <w:tcPr>
            <w:tcW w:w="1280" w:type="dxa"/>
            <w:noWrap/>
          </w:tcPr>
          <w:p w:rsidR="00AD48EE" w:rsidRPr="00D30CCC" w:rsidRDefault="00AD48EE" w:rsidP="00470795">
            <w:pPr>
              <w:widowControl/>
              <w:autoSpaceDE/>
              <w:autoSpaceDN/>
              <w:adjustRightInd/>
              <w:jc w:val="center"/>
              <w:rPr>
                <w:rFonts w:cs="Arial"/>
                <w:b/>
                <w:bCs/>
                <w:szCs w:val="24"/>
              </w:rPr>
            </w:pPr>
            <w:r w:rsidRPr="00D30CCC">
              <w:rPr>
                <w:rFonts w:cs="Arial"/>
                <w:b/>
                <w:bCs/>
                <w:szCs w:val="24"/>
              </w:rPr>
              <w:t>2/1/201</w:t>
            </w:r>
            <w:r>
              <w:rPr>
                <w:rFonts w:cs="Arial"/>
                <w:b/>
                <w:bCs/>
                <w:szCs w:val="24"/>
              </w:rPr>
              <w:t>7</w:t>
            </w:r>
          </w:p>
        </w:tc>
      </w:tr>
      <w:tr w:rsidR="00AD48EE" w:rsidRPr="00C4278D" w:rsidTr="00C13BBF">
        <w:trPr>
          <w:cantSplit/>
          <w:trHeight w:val="360"/>
          <w:tblHeader/>
        </w:trPr>
        <w:tc>
          <w:tcPr>
            <w:tcW w:w="4576" w:type="dxa"/>
            <w:noWrap/>
          </w:tcPr>
          <w:p w:rsidR="00AD48EE" w:rsidRPr="00E9494A" w:rsidRDefault="00AD48EE" w:rsidP="00470795">
            <w:pPr>
              <w:widowControl/>
              <w:autoSpaceDE/>
              <w:autoSpaceDN/>
              <w:adjustRightInd/>
              <w:rPr>
                <w:rFonts w:cs="Arial"/>
                <w:szCs w:val="24"/>
                <w:u w:val="single"/>
              </w:rPr>
            </w:pPr>
            <w:r w:rsidRPr="00E9494A">
              <w:rPr>
                <w:rFonts w:cs="Arial"/>
                <w:b/>
                <w:bCs/>
                <w:smallCaps/>
                <w:szCs w:val="24"/>
                <w:u w:val="single"/>
              </w:rPr>
              <w:t>Classification</w:t>
            </w:r>
          </w:p>
        </w:tc>
        <w:tc>
          <w:tcPr>
            <w:tcW w:w="1107" w:type="dxa"/>
          </w:tcPr>
          <w:p w:rsidR="00AD48EE" w:rsidRDefault="00AD48EE" w:rsidP="00470795">
            <w:pPr>
              <w:widowControl/>
              <w:autoSpaceDE/>
              <w:autoSpaceDN/>
              <w:adjustRightInd/>
              <w:jc w:val="center"/>
              <w:rPr>
                <w:rFonts w:cs="Arial"/>
                <w:b/>
                <w:bCs/>
                <w:szCs w:val="24"/>
                <w:u w:val="single"/>
              </w:rPr>
            </w:pPr>
            <w:r>
              <w:rPr>
                <w:rFonts w:cs="Arial"/>
                <w:b/>
                <w:bCs/>
                <w:szCs w:val="24"/>
                <w:u w:val="single"/>
              </w:rPr>
              <w:t>2.75%</w:t>
            </w:r>
          </w:p>
        </w:tc>
        <w:tc>
          <w:tcPr>
            <w:tcW w:w="1117" w:type="dxa"/>
          </w:tcPr>
          <w:p w:rsidR="00AD48EE" w:rsidRPr="00C4278D" w:rsidRDefault="00AD48EE" w:rsidP="00470795">
            <w:pPr>
              <w:widowControl/>
              <w:autoSpaceDE/>
              <w:autoSpaceDN/>
              <w:adjustRightInd/>
              <w:jc w:val="center"/>
              <w:rPr>
                <w:rFonts w:cs="Arial"/>
                <w:b/>
                <w:bCs/>
                <w:szCs w:val="24"/>
                <w:u w:val="single"/>
              </w:rPr>
            </w:pPr>
            <w:r>
              <w:rPr>
                <w:rFonts w:cs="Arial"/>
                <w:b/>
                <w:bCs/>
                <w:szCs w:val="24"/>
                <w:u w:val="single"/>
              </w:rPr>
              <w:t>2.0</w:t>
            </w:r>
            <w:r w:rsidRPr="00C4278D">
              <w:rPr>
                <w:rFonts w:cs="Arial"/>
                <w:b/>
                <w:bCs/>
                <w:szCs w:val="24"/>
                <w:u w:val="single"/>
              </w:rPr>
              <w:t>%</w:t>
            </w:r>
          </w:p>
        </w:tc>
        <w:tc>
          <w:tcPr>
            <w:tcW w:w="1280" w:type="dxa"/>
            <w:noWrap/>
          </w:tcPr>
          <w:p w:rsidR="00AD48EE" w:rsidRPr="00C4278D" w:rsidRDefault="00AD48EE" w:rsidP="00470795">
            <w:pPr>
              <w:widowControl/>
              <w:autoSpaceDE/>
              <w:autoSpaceDN/>
              <w:adjustRightInd/>
              <w:jc w:val="center"/>
              <w:rPr>
                <w:rFonts w:cs="Arial"/>
                <w:b/>
                <w:bCs/>
                <w:szCs w:val="24"/>
                <w:u w:val="single"/>
              </w:rPr>
            </w:pPr>
            <w:r>
              <w:rPr>
                <w:rFonts w:cs="Arial"/>
                <w:b/>
                <w:bCs/>
                <w:szCs w:val="24"/>
                <w:u w:val="single"/>
              </w:rPr>
              <w:t>3.0%</w:t>
            </w:r>
          </w:p>
        </w:tc>
        <w:tc>
          <w:tcPr>
            <w:tcW w:w="1280" w:type="dxa"/>
            <w:noWrap/>
          </w:tcPr>
          <w:p w:rsidR="00AD48EE" w:rsidRPr="00C4278D" w:rsidRDefault="00AD48EE" w:rsidP="00470795">
            <w:pPr>
              <w:widowControl/>
              <w:autoSpaceDE/>
              <w:autoSpaceDN/>
              <w:adjustRightInd/>
              <w:jc w:val="center"/>
              <w:rPr>
                <w:rFonts w:cs="Arial"/>
                <w:b/>
                <w:bCs/>
                <w:szCs w:val="24"/>
                <w:u w:val="single"/>
              </w:rPr>
            </w:pPr>
            <w:r>
              <w:rPr>
                <w:rFonts w:cs="Arial"/>
                <w:b/>
                <w:bCs/>
                <w:szCs w:val="24"/>
                <w:u w:val="single"/>
              </w:rPr>
              <w:t>3.0%</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Cable Splicer Foreman</w:t>
            </w:r>
            <w:r>
              <w:rPr>
                <w:rFonts w:cs="Arial"/>
                <w:szCs w:val="24"/>
              </w:rPr>
              <w:t xml:space="preserve">, </w:t>
            </w:r>
            <w:r w:rsidRPr="00C4278D">
              <w:rPr>
                <w:rFonts w:cs="Arial"/>
                <w:szCs w:val="24"/>
              </w:rPr>
              <w:t>118%</w:t>
            </w:r>
          </w:p>
        </w:tc>
        <w:tc>
          <w:tcPr>
            <w:tcW w:w="1107" w:type="dxa"/>
            <w:vAlign w:val="bottom"/>
          </w:tcPr>
          <w:p w:rsidR="00AD48EE" w:rsidRDefault="00AD48EE" w:rsidP="00470795">
            <w:pPr>
              <w:jc w:val="center"/>
              <w:rPr>
                <w:rFonts w:cs="Arial"/>
                <w:szCs w:val="24"/>
              </w:rPr>
            </w:pPr>
            <w:r>
              <w:rPr>
                <w:rFonts w:cs="Arial"/>
              </w:rPr>
              <w:t>55.31</w:t>
            </w:r>
          </w:p>
        </w:tc>
        <w:tc>
          <w:tcPr>
            <w:tcW w:w="1117" w:type="dxa"/>
            <w:vAlign w:val="bottom"/>
          </w:tcPr>
          <w:p w:rsidR="00AD48EE" w:rsidRDefault="00AD48EE" w:rsidP="00470795">
            <w:pPr>
              <w:widowControl/>
              <w:autoSpaceDE/>
              <w:autoSpaceDN/>
              <w:adjustRightInd/>
              <w:jc w:val="center"/>
              <w:rPr>
                <w:rFonts w:cs="Arial"/>
                <w:szCs w:val="24"/>
              </w:rPr>
            </w:pPr>
            <w:r>
              <w:rPr>
                <w:rFonts w:cs="Arial"/>
              </w:rPr>
              <w:t>56.42</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58.10</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59.85</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Pr>
                <w:rFonts w:cs="Arial"/>
                <w:szCs w:val="24"/>
              </w:rPr>
              <w:t xml:space="preserve">Cable Splicer, </w:t>
            </w:r>
            <w:r w:rsidRPr="00C4278D">
              <w:rPr>
                <w:rFonts w:cs="Arial"/>
                <w:szCs w:val="24"/>
              </w:rPr>
              <w:t>112%</w:t>
            </w:r>
          </w:p>
        </w:tc>
        <w:tc>
          <w:tcPr>
            <w:tcW w:w="1107" w:type="dxa"/>
            <w:vAlign w:val="bottom"/>
          </w:tcPr>
          <w:p w:rsidR="00AD48EE" w:rsidRDefault="00AD48EE" w:rsidP="00470795">
            <w:pPr>
              <w:jc w:val="center"/>
              <w:rPr>
                <w:rFonts w:cs="Arial"/>
                <w:szCs w:val="24"/>
              </w:rPr>
            </w:pPr>
            <w:r>
              <w:rPr>
                <w:rFonts w:cs="Arial"/>
              </w:rPr>
              <w:t>52.49</w:t>
            </w:r>
          </w:p>
        </w:tc>
        <w:tc>
          <w:tcPr>
            <w:tcW w:w="1117" w:type="dxa"/>
            <w:vAlign w:val="bottom"/>
          </w:tcPr>
          <w:p w:rsidR="00AD48EE" w:rsidRDefault="00AD48EE" w:rsidP="00470795">
            <w:pPr>
              <w:widowControl/>
              <w:autoSpaceDE/>
              <w:autoSpaceDN/>
              <w:adjustRightInd/>
              <w:jc w:val="center"/>
              <w:rPr>
                <w:rFonts w:cs="Arial"/>
                <w:szCs w:val="24"/>
              </w:rPr>
            </w:pPr>
            <w:r>
              <w:rPr>
                <w:rFonts w:cs="Arial"/>
              </w:rPr>
              <w:t>53.55</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55.15</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56.81</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Line Crew Foreman</w:t>
            </w:r>
            <w:r>
              <w:rPr>
                <w:rFonts w:cs="Arial"/>
                <w:szCs w:val="24"/>
              </w:rPr>
              <w:t xml:space="preserve">, </w:t>
            </w:r>
            <w:r w:rsidRPr="00C4278D">
              <w:rPr>
                <w:rFonts w:cs="Arial"/>
                <w:bCs/>
                <w:szCs w:val="24"/>
              </w:rPr>
              <w:t>115%</w:t>
            </w:r>
          </w:p>
        </w:tc>
        <w:tc>
          <w:tcPr>
            <w:tcW w:w="1107" w:type="dxa"/>
            <w:vAlign w:val="bottom"/>
          </w:tcPr>
          <w:p w:rsidR="00AD48EE" w:rsidRDefault="00AD48EE" w:rsidP="00470795">
            <w:pPr>
              <w:jc w:val="center"/>
              <w:rPr>
                <w:rFonts w:cs="Arial"/>
                <w:szCs w:val="24"/>
              </w:rPr>
            </w:pPr>
            <w:r>
              <w:rPr>
                <w:rFonts w:cs="Arial"/>
              </w:rPr>
              <w:t>53.90</w:t>
            </w:r>
          </w:p>
        </w:tc>
        <w:tc>
          <w:tcPr>
            <w:tcW w:w="1117" w:type="dxa"/>
            <w:vAlign w:val="bottom"/>
          </w:tcPr>
          <w:p w:rsidR="00AD48EE" w:rsidRDefault="00AD48EE" w:rsidP="00470795">
            <w:pPr>
              <w:widowControl/>
              <w:autoSpaceDE/>
              <w:autoSpaceDN/>
              <w:adjustRightInd/>
              <w:jc w:val="center"/>
              <w:rPr>
                <w:rFonts w:cs="Arial"/>
                <w:szCs w:val="24"/>
              </w:rPr>
            </w:pPr>
            <w:r>
              <w:rPr>
                <w:rFonts w:cs="Arial"/>
              </w:rPr>
              <w:t>54.98</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56.63</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58.33</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Certified Lineman Welder, 100%</w:t>
            </w:r>
          </w:p>
        </w:tc>
        <w:tc>
          <w:tcPr>
            <w:tcW w:w="1107" w:type="dxa"/>
            <w:vAlign w:val="bottom"/>
          </w:tcPr>
          <w:p w:rsidR="00AD48EE" w:rsidRDefault="00AD48EE" w:rsidP="00470795">
            <w:pPr>
              <w:jc w:val="center"/>
              <w:rPr>
                <w:rFonts w:cs="Arial"/>
                <w:szCs w:val="24"/>
              </w:rPr>
            </w:pPr>
            <w:r>
              <w:rPr>
                <w:rFonts w:cs="Arial"/>
              </w:rPr>
              <w:t>46.87</w:t>
            </w:r>
          </w:p>
        </w:tc>
        <w:tc>
          <w:tcPr>
            <w:tcW w:w="1117" w:type="dxa"/>
            <w:vAlign w:val="bottom"/>
          </w:tcPr>
          <w:p w:rsidR="00AD48EE" w:rsidRDefault="00AD48EE" w:rsidP="00470795">
            <w:pPr>
              <w:widowControl/>
              <w:autoSpaceDE/>
              <w:autoSpaceDN/>
              <w:adjustRightInd/>
              <w:jc w:val="center"/>
              <w:rPr>
                <w:rFonts w:cs="Arial"/>
                <w:szCs w:val="24"/>
              </w:rPr>
            </w:pPr>
            <w:r>
              <w:rPr>
                <w:rFonts w:cs="Arial"/>
              </w:rPr>
              <w:t>47.81</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49.24</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50.72</w:t>
            </w:r>
          </w:p>
        </w:tc>
      </w:tr>
      <w:tr w:rsidR="00AD48EE" w:rsidRPr="00C4278D" w:rsidTr="00AD48EE">
        <w:trPr>
          <w:cantSplit/>
          <w:trHeight w:val="317"/>
        </w:trPr>
        <w:tc>
          <w:tcPr>
            <w:tcW w:w="4576" w:type="dxa"/>
            <w:noWrap/>
            <w:vAlign w:val="center"/>
          </w:tcPr>
          <w:p w:rsidR="00AD48EE" w:rsidRPr="00D30CCC" w:rsidRDefault="00AD48EE" w:rsidP="00470795">
            <w:pPr>
              <w:widowControl/>
              <w:autoSpaceDE/>
              <w:autoSpaceDN/>
              <w:adjustRightInd/>
              <w:rPr>
                <w:rFonts w:cs="Arial"/>
                <w:b/>
                <w:bCs/>
                <w:szCs w:val="24"/>
              </w:rPr>
            </w:pPr>
            <w:r w:rsidRPr="00D30CCC">
              <w:rPr>
                <w:rFonts w:cs="Arial"/>
                <w:b/>
                <w:bCs/>
                <w:smallCaps/>
                <w:szCs w:val="24"/>
              </w:rPr>
              <w:t>Journeyman Lineman</w:t>
            </w:r>
            <w:r w:rsidRPr="00D30CCC">
              <w:rPr>
                <w:rFonts w:cs="Arial"/>
                <w:b/>
                <w:bCs/>
                <w:szCs w:val="24"/>
              </w:rPr>
              <w:t>, 100%</w:t>
            </w:r>
          </w:p>
        </w:tc>
        <w:tc>
          <w:tcPr>
            <w:tcW w:w="1107" w:type="dxa"/>
            <w:vAlign w:val="bottom"/>
          </w:tcPr>
          <w:p w:rsidR="00AD48EE" w:rsidRDefault="00AD48EE" w:rsidP="00470795">
            <w:pPr>
              <w:jc w:val="center"/>
              <w:rPr>
                <w:rFonts w:cs="Arial"/>
                <w:b/>
                <w:bCs/>
                <w:szCs w:val="24"/>
              </w:rPr>
            </w:pPr>
            <w:r>
              <w:rPr>
                <w:rFonts w:cs="Arial"/>
                <w:b/>
                <w:bCs/>
              </w:rPr>
              <w:t>46.87</w:t>
            </w:r>
          </w:p>
        </w:tc>
        <w:tc>
          <w:tcPr>
            <w:tcW w:w="1117" w:type="dxa"/>
            <w:vAlign w:val="bottom"/>
          </w:tcPr>
          <w:p w:rsidR="00AD48EE" w:rsidRPr="00D30CCC" w:rsidRDefault="00AD48EE" w:rsidP="00470795">
            <w:pPr>
              <w:widowControl/>
              <w:autoSpaceDE/>
              <w:autoSpaceDN/>
              <w:adjustRightInd/>
              <w:jc w:val="center"/>
              <w:rPr>
                <w:rFonts w:cs="Arial"/>
                <w:b/>
                <w:bCs/>
                <w:szCs w:val="24"/>
              </w:rPr>
            </w:pPr>
            <w:r>
              <w:rPr>
                <w:rFonts w:cs="Arial"/>
                <w:b/>
                <w:bCs/>
              </w:rPr>
              <w:t>47.81</w:t>
            </w:r>
          </w:p>
        </w:tc>
        <w:tc>
          <w:tcPr>
            <w:tcW w:w="1280" w:type="dxa"/>
            <w:noWrap/>
            <w:vAlign w:val="bottom"/>
          </w:tcPr>
          <w:p w:rsidR="00AD48EE" w:rsidRPr="00D30CCC" w:rsidRDefault="00AD48EE" w:rsidP="00470795">
            <w:pPr>
              <w:widowControl/>
              <w:autoSpaceDE/>
              <w:autoSpaceDN/>
              <w:adjustRightInd/>
              <w:jc w:val="center"/>
              <w:rPr>
                <w:rFonts w:cs="Arial"/>
                <w:b/>
                <w:bCs/>
                <w:szCs w:val="24"/>
              </w:rPr>
            </w:pPr>
            <w:r>
              <w:rPr>
                <w:rFonts w:cs="Arial"/>
                <w:b/>
                <w:bCs/>
              </w:rPr>
              <w:t>49.24</w:t>
            </w:r>
          </w:p>
        </w:tc>
        <w:tc>
          <w:tcPr>
            <w:tcW w:w="1280" w:type="dxa"/>
            <w:noWrap/>
            <w:vAlign w:val="bottom"/>
          </w:tcPr>
          <w:p w:rsidR="00AD48EE" w:rsidRPr="00D30CCC" w:rsidRDefault="00AD48EE" w:rsidP="00470795">
            <w:pPr>
              <w:widowControl/>
              <w:autoSpaceDE/>
              <w:autoSpaceDN/>
              <w:adjustRightInd/>
              <w:jc w:val="center"/>
              <w:rPr>
                <w:rFonts w:cs="Arial"/>
                <w:b/>
                <w:bCs/>
                <w:szCs w:val="24"/>
              </w:rPr>
            </w:pPr>
            <w:r>
              <w:rPr>
                <w:rFonts w:cs="Arial"/>
                <w:b/>
                <w:bCs/>
              </w:rPr>
              <w:t>50.72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Apprentice Lineman,</w:t>
            </w:r>
          </w:p>
        </w:tc>
        <w:tc>
          <w:tcPr>
            <w:tcW w:w="1107" w:type="dxa"/>
            <w:vAlign w:val="bottom"/>
          </w:tcPr>
          <w:p w:rsidR="00AD48EE" w:rsidRDefault="00AD48EE" w:rsidP="00470795">
            <w:pPr>
              <w:jc w:val="center"/>
              <w:rPr>
                <w:rFonts w:cs="Arial"/>
                <w:szCs w:val="24"/>
              </w:rPr>
            </w:pPr>
          </w:p>
        </w:tc>
        <w:tc>
          <w:tcPr>
            <w:tcW w:w="1117" w:type="dxa"/>
            <w:vAlign w:val="center"/>
          </w:tcPr>
          <w:p w:rsidR="00AD48EE" w:rsidRDefault="00AD48EE" w:rsidP="00470795">
            <w:pPr>
              <w:jc w:val="center"/>
              <w:rPr>
                <w:rFonts w:cs="Arial"/>
                <w:szCs w:val="24"/>
              </w:rPr>
            </w:pPr>
          </w:p>
        </w:tc>
        <w:tc>
          <w:tcPr>
            <w:tcW w:w="1280" w:type="dxa"/>
            <w:noWrap/>
            <w:vAlign w:val="center"/>
          </w:tcPr>
          <w:p w:rsidR="00AD48EE" w:rsidRPr="00C4278D" w:rsidRDefault="00AD48EE" w:rsidP="00470795">
            <w:pPr>
              <w:widowControl/>
              <w:autoSpaceDE/>
              <w:autoSpaceDN/>
              <w:adjustRightInd/>
              <w:jc w:val="center"/>
              <w:rPr>
                <w:rFonts w:cs="Arial"/>
                <w:szCs w:val="24"/>
              </w:rPr>
            </w:pPr>
          </w:p>
        </w:tc>
        <w:tc>
          <w:tcPr>
            <w:tcW w:w="1280" w:type="dxa"/>
            <w:noWrap/>
            <w:vAlign w:val="center"/>
          </w:tcPr>
          <w:p w:rsidR="00AD48EE" w:rsidRDefault="00AD48EE" w:rsidP="00470795">
            <w:pPr>
              <w:jc w:val="center"/>
              <w:rPr>
                <w:rFonts w:cs="Arial"/>
                <w:szCs w:val="24"/>
              </w:rPr>
            </w:pP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7th Period (90%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42.18</w:t>
            </w:r>
          </w:p>
        </w:tc>
        <w:tc>
          <w:tcPr>
            <w:tcW w:w="1117" w:type="dxa"/>
            <w:vAlign w:val="bottom"/>
          </w:tcPr>
          <w:p w:rsidR="00AD48EE" w:rsidRDefault="00AD48EE" w:rsidP="00470795">
            <w:pPr>
              <w:widowControl/>
              <w:autoSpaceDE/>
              <w:autoSpaceDN/>
              <w:adjustRightInd/>
              <w:jc w:val="center"/>
              <w:rPr>
                <w:rFonts w:cs="Arial"/>
                <w:szCs w:val="24"/>
              </w:rPr>
            </w:pPr>
            <w:r>
              <w:rPr>
                <w:rFonts w:cs="Arial"/>
              </w:rPr>
              <w:t>43.03</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44.32</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45.65</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6th Period (86%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40.31</w:t>
            </w:r>
          </w:p>
        </w:tc>
        <w:tc>
          <w:tcPr>
            <w:tcW w:w="1117" w:type="dxa"/>
            <w:vAlign w:val="bottom"/>
          </w:tcPr>
          <w:p w:rsidR="00AD48EE" w:rsidRDefault="00AD48EE" w:rsidP="00470795">
            <w:pPr>
              <w:widowControl/>
              <w:autoSpaceDE/>
              <w:autoSpaceDN/>
              <w:adjustRightInd/>
              <w:jc w:val="center"/>
              <w:rPr>
                <w:rFonts w:cs="Arial"/>
                <w:szCs w:val="24"/>
              </w:rPr>
            </w:pPr>
            <w:r>
              <w:rPr>
                <w:rFonts w:cs="Arial"/>
              </w:rPr>
              <w:t>41.12</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42.35</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43.62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5th Period (78%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36.56</w:t>
            </w:r>
          </w:p>
        </w:tc>
        <w:tc>
          <w:tcPr>
            <w:tcW w:w="1117" w:type="dxa"/>
            <w:vAlign w:val="bottom"/>
          </w:tcPr>
          <w:p w:rsidR="00AD48EE" w:rsidRDefault="00AD48EE" w:rsidP="00470795">
            <w:pPr>
              <w:widowControl/>
              <w:autoSpaceDE/>
              <w:autoSpaceDN/>
              <w:adjustRightInd/>
              <w:jc w:val="center"/>
              <w:rPr>
                <w:rFonts w:cs="Arial"/>
                <w:szCs w:val="24"/>
              </w:rPr>
            </w:pPr>
            <w:r>
              <w:rPr>
                <w:rFonts w:cs="Arial"/>
              </w:rPr>
              <w:t>37.29</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38.41</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39.56</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4th Period (72%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33.75</w:t>
            </w:r>
          </w:p>
        </w:tc>
        <w:tc>
          <w:tcPr>
            <w:tcW w:w="1117" w:type="dxa"/>
            <w:vAlign w:val="bottom"/>
          </w:tcPr>
          <w:p w:rsidR="00AD48EE" w:rsidRDefault="00AD48EE" w:rsidP="00470795">
            <w:pPr>
              <w:widowControl/>
              <w:autoSpaceDE/>
              <w:autoSpaceDN/>
              <w:adjustRightInd/>
              <w:jc w:val="center"/>
              <w:rPr>
                <w:rFonts w:cs="Arial"/>
                <w:szCs w:val="24"/>
              </w:rPr>
            </w:pPr>
            <w:r>
              <w:rPr>
                <w:rFonts w:cs="Arial"/>
              </w:rPr>
              <w:t>34.42</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35.45</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36.52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3rd Period (67%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31.40</w:t>
            </w:r>
          </w:p>
        </w:tc>
        <w:tc>
          <w:tcPr>
            <w:tcW w:w="1117" w:type="dxa"/>
            <w:vAlign w:val="bottom"/>
          </w:tcPr>
          <w:p w:rsidR="00AD48EE" w:rsidRDefault="00AD48EE" w:rsidP="00470795">
            <w:pPr>
              <w:widowControl/>
              <w:autoSpaceDE/>
              <w:autoSpaceDN/>
              <w:adjustRightInd/>
              <w:jc w:val="center"/>
              <w:rPr>
                <w:rFonts w:cs="Arial"/>
                <w:szCs w:val="24"/>
              </w:rPr>
            </w:pPr>
            <w:r>
              <w:rPr>
                <w:rFonts w:cs="Arial"/>
              </w:rPr>
              <w:t>32.03</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32.99</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33.98</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2nd Period (63%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29.53</w:t>
            </w:r>
          </w:p>
        </w:tc>
        <w:tc>
          <w:tcPr>
            <w:tcW w:w="1117" w:type="dxa"/>
            <w:vAlign w:val="bottom"/>
          </w:tcPr>
          <w:p w:rsidR="00AD48EE" w:rsidRDefault="00AD48EE" w:rsidP="00470795">
            <w:pPr>
              <w:widowControl/>
              <w:autoSpaceDE/>
              <w:autoSpaceDN/>
              <w:adjustRightInd/>
              <w:jc w:val="center"/>
              <w:rPr>
                <w:rFonts w:cs="Arial"/>
                <w:szCs w:val="24"/>
              </w:rPr>
            </w:pPr>
            <w:r>
              <w:rPr>
                <w:rFonts w:cs="Arial"/>
              </w:rPr>
              <w:t>30.12</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31.02</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31.95</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1st Period (60%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28.12</w:t>
            </w:r>
          </w:p>
        </w:tc>
        <w:tc>
          <w:tcPr>
            <w:tcW w:w="1117" w:type="dxa"/>
            <w:vAlign w:val="bottom"/>
          </w:tcPr>
          <w:p w:rsidR="00AD48EE" w:rsidRDefault="00AD48EE" w:rsidP="00470795">
            <w:pPr>
              <w:widowControl/>
              <w:autoSpaceDE/>
              <w:autoSpaceDN/>
              <w:adjustRightInd/>
              <w:jc w:val="center"/>
              <w:rPr>
                <w:rFonts w:cs="Arial"/>
                <w:szCs w:val="24"/>
              </w:rPr>
            </w:pPr>
            <w:r>
              <w:rPr>
                <w:rFonts w:cs="Arial"/>
              </w:rPr>
              <w:t>28.69</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29.54</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30.43</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bCs/>
                <w:szCs w:val="24"/>
              </w:rPr>
            </w:pPr>
            <w:r>
              <w:rPr>
                <w:rFonts w:cs="Arial"/>
                <w:bCs/>
                <w:szCs w:val="24"/>
              </w:rPr>
              <w:t xml:space="preserve">Substation Tech Foreman, </w:t>
            </w:r>
            <w:r w:rsidRPr="00C4278D">
              <w:rPr>
                <w:rFonts w:cs="Arial"/>
                <w:bCs/>
                <w:szCs w:val="24"/>
              </w:rPr>
              <w:t>115%</w:t>
            </w:r>
          </w:p>
        </w:tc>
        <w:tc>
          <w:tcPr>
            <w:tcW w:w="1107" w:type="dxa"/>
            <w:vAlign w:val="bottom"/>
          </w:tcPr>
          <w:p w:rsidR="00AD48EE" w:rsidRDefault="00AD48EE" w:rsidP="00470795">
            <w:pPr>
              <w:jc w:val="center"/>
              <w:rPr>
                <w:rFonts w:cs="Arial"/>
                <w:szCs w:val="24"/>
              </w:rPr>
            </w:pPr>
            <w:r>
              <w:rPr>
                <w:rFonts w:cs="Arial"/>
              </w:rPr>
              <w:t>53.90</w:t>
            </w:r>
          </w:p>
        </w:tc>
        <w:tc>
          <w:tcPr>
            <w:tcW w:w="1117" w:type="dxa"/>
            <w:vAlign w:val="bottom"/>
          </w:tcPr>
          <w:p w:rsidR="00AD48EE" w:rsidRDefault="00AD48EE" w:rsidP="00470795">
            <w:pPr>
              <w:widowControl/>
              <w:autoSpaceDE/>
              <w:autoSpaceDN/>
              <w:adjustRightInd/>
              <w:jc w:val="center"/>
              <w:rPr>
                <w:rFonts w:cs="Arial"/>
                <w:szCs w:val="24"/>
              </w:rPr>
            </w:pPr>
            <w:r>
              <w:rPr>
                <w:rFonts w:cs="Arial"/>
              </w:rPr>
              <w:t>54.98</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56.63</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58.33</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bCs/>
                <w:szCs w:val="24"/>
              </w:rPr>
            </w:pPr>
            <w:r w:rsidRPr="00C4278D">
              <w:rPr>
                <w:rFonts w:cs="Arial"/>
                <w:bCs/>
                <w:szCs w:val="24"/>
              </w:rPr>
              <w:t>Substation Technician/Journeyman</w:t>
            </w:r>
            <w:r>
              <w:rPr>
                <w:rFonts w:cs="Arial"/>
                <w:bCs/>
                <w:szCs w:val="24"/>
              </w:rPr>
              <w:t>, 100%</w:t>
            </w:r>
          </w:p>
        </w:tc>
        <w:tc>
          <w:tcPr>
            <w:tcW w:w="1107" w:type="dxa"/>
            <w:vAlign w:val="bottom"/>
          </w:tcPr>
          <w:p w:rsidR="00AD48EE" w:rsidRDefault="00AD48EE" w:rsidP="00470795">
            <w:pPr>
              <w:jc w:val="center"/>
              <w:rPr>
                <w:rFonts w:cs="Arial"/>
                <w:szCs w:val="24"/>
              </w:rPr>
            </w:pPr>
            <w:r>
              <w:rPr>
                <w:rFonts w:cs="Arial"/>
              </w:rPr>
              <w:t>46.87</w:t>
            </w:r>
          </w:p>
        </w:tc>
        <w:tc>
          <w:tcPr>
            <w:tcW w:w="1117" w:type="dxa"/>
            <w:vAlign w:val="bottom"/>
          </w:tcPr>
          <w:p w:rsidR="00AD48EE" w:rsidRDefault="00AD48EE" w:rsidP="00470795">
            <w:pPr>
              <w:widowControl/>
              <w:autoSpaceDE/>
              <w:autoSpaceDN/>
              <w:adjustRightInd/>
              <w:jc w:val="center"/>
              <w:rPr>
                <w:rFonts w:cs="Arial"/>
                <w:szCs w:val="24"/>
              </w:rPr>
            </w:pPr>
            <w:r>
              <w:rPr>
                <w:rFonts w:cs="Arial"/>
              </w:rPr>
              <w:t>47.81</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49.24</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50.72</w:t>
            </w:r>
          </w:p>
        </w:tc>
      </w:tr>
      <w:tr w:rsidR="00AD48EE" w:rsidRPr="00C4278D" w:rsidTr="00AD48EE">
        <w:trPr>
          <w:cantSplit/>
          <w:trHeight w:val="317"/>
        </w:trPr>
        <w:tc>
          <w:tcPr>
            <w:tcW w:w="4576" w:type="dxa"/>
            <w:noWrap/>
            <w:vAlign w:val="center"/>
          </w:tcPr>
          <w:p w:rsidR="00AD48EE" w:rsidRPr="00C4278D" w:rsidRDefault="00AD48EE" w:rsidP="007916AC">
            <w:pPr>
              <w:widowControl/>
              <w:autoSpaceDE/>
              <w:autoSpaceDN/>
              <w:adjustRightInd/>
              <w:ind w:firstLineChars="100" w:firstLine="240"/>
              <w:rPr>
                <w:rFonts w:cs="Arial"/>
                <w:bCs/>
                <w:szCs w:val="24"/>
              </w:rPr>
            </w:pPr>
            <w:r w:rsidRPr="00C4278D">
              <w:rPr>
                <w:rFonts w:cs="Arial"/>
                <w:bCs/>
                <w:szCs w:val="24"/>
              </w:rPr>
              <w:t>Substation</w:t>
            </w:r>
            <w:r>
              <w:rPr>
                <w:rFonts w:cs="Arial"/>
                <w:bCs/>
                <w:szCs w:val="24"/>
              </w:rPr>
              <w:t xml:space="preserve"> Tech Trainee, 100%</w:t>
            </w:r>
          </w:p>
        </w:tc>
        <w:tc>
          <w:tcPr>
            <w:tcW w:w="1107" w:type="dxa"/>
            <w:vAlign w:val="bottom"/>
          </w:tcPr>
          <w:p w:rsidR="00AD48EE" w:rsidRDefault="00AD48EE" w:rsidP="00470795">
            <w:pPr>
              <w:jc w:val="center"/>
              <w:rPr>
                <w:rFonts w:cs="Arial"/>
                <w:szCs w:val="24"/>
              </w:rPr>
            </w:pPr>
            <w:r>
              <w:rPr>
                <w:rFonts w:cs="Arial"/>
              </w:rPr>
              <w:t>46.87</w:t>
            </w:r>
          </w:p>
        </w:tc>
        <w:tc>
          <w:tcPr>
            <w:tcW w:w="1117" w:type="dxa"/>
            <w:vAlign w:val="bottom"/>
          </w:tcPr>
          <w:p w:rsidR="00AD48EE" w:rsidRPr="00C4278D" w:rsidRDefault="00AD48EE" w:rsidP="00470795">
            <w:pPr>
              <w:widowControl/>
              <w:autoSpaceDE/>
              <w:autoSpaceDN/>
              <w:adjustRightInd/>
              <w:jc w:val="center"/>
              <w:rPr>
                <w:rFonts w:cs="Arial"/>
                <w:szCs w:val="24"/>
              </w:rPr>
            </w:pPr>
            <w:r>
              <w:rPr>
                <w:rFonts w:cs="Arial"/>
              </w:rPr>
              <w:t>47.81</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49.24</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50.72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Heavy Line Equipment Man</w:t>
            </w:r>
            <w:r>
              <w:rPr>
                <w:rFonts w:cs="Arial"/>
                <w:szCs w:val="24"/>
              </w:rPr>
              <w:t xml:space="preserve">, </w:t>
            </w:r>
            <w:r w:rsidRPr="00C4278D">
              <w:rPr>
                <w:rFonts w:cs="Arial"/>
                <w:szCs w:val="24"/>
              </w:rPr>
              <w:t>100%</w:t>
            </w:r>
          </w:p>
        </w:tc>
        <w:tc>
          <w:tcPr>
            <w:tcW w:w="1107" w:type="dxa"/>
            <w:vAlign w:val="bottom"/>
          </w:tcPr>
          <w:p w:rsidR="00AD48EE" w:rsidRDefault="00AD48EE" w:rsidP="00470795">
            <w:pPr>
              <w:jc w:val="center"/>
              <w:rPr>
                <w:rFonts w:cs="Arial"/>
                <w:szCs w:val="24"/>
              </w:rPr>
            </w:pPr>
            <w:r>
              <w:rPr>
                <w:rFonts w:cs="Arial"/>
              </w:rPr>
              <w:t>46.87</w:t>
            </w:r>
          </w:p>
        </w:tc>
        <w:tc>
          <w:tcPr>
            <w:tcW w:w="1117" w:type="dxa"/>
            <w:vAlign w:val="bottom"/>
          </w:tcPr>
          <w:p w:rsidR="00AD48EE" w:rsidRDefault="00AD48EE" w:rsidP="00470795">
            <w:pPr>
              <w:widowControl/>
              <w:autoSpaceDE/>
              <w:autoSpaceDN/>
              <w:adjustRightInd/>
              <w:jc w:val="center"/>
              <w:rPr>
                <w:rFonts w:cs="Arial"/>
                <w:szCs w:val="24"/>
              </w:rPr>
            </w:pPr>
            <w:r>
              <w:rPr>
                <w:rFonts w:cs="Arial"/>
              </w:rPr>
              <w:t>47.81</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49.24</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50.72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Line Equipment Man</w:t>
            </w:r>
            <w:r>
              <w:rPr>
                <w:rFonts w:cs="Arial"/>
                <w:szCs w:val="24"/>
              </w:rPr>
              <w:t xml:space="preserve">, </w:t>
            </w:r>
            <w:r w:rsidRPr="00C4278D">
              <w:rPr>
                <w:rFonts w:cs="Arial"/>
                <w:szCs w:val="24"/>
              </w:rPr>
              <w:t>86%</w:t>
            </w:r>
          </w:p>
        </w:tc>
        <w:tc>
          <w:tcPr>
            <w:tcW w:w="1107" w:type="dxa"/>
            <w:vAlign w:val="bottom"/>
          </w:tcPr>
          <w:p w:rsidR="00AD48EE" w:rsidRDefault="00AD48EE" w:rsidP="00470795">
            <w:pPr>
              <w:jc w:val="center"/>
              <w:rPr>
                <w:rFonts w:cs="Arial"/>
                <w:szCs w:val="24"/>
              </w:rPr>
            </w:pPr>
            <w:r>
              <w:rPr>
                <w:rFonts w:cs="Arial"/>
              </w:rPr>
              <w:t>40.31</w:t>
            </w:r>
          </w:p>
        </w:tc>
        <w:tc>
          <w:tcPr>
            <w:tcW w:w="1117" w:type="dxa"/>
            <w:vAlign w:val="bottom"/>
          </w:tcPr>
          <w:p w:rsidR="00AD48EE" w:rsidRDefault="00AD48EE" w:rsidP="00470795">
            <w:pPr>
              <w:widowControl/>
              <w:autoSpaceDE/>
              <w:autoSpaceDN/>
              <w:adjustRightInd/>
              <w:jc w:val="center"/>
              <w:rPr>
                <w:rFonts w:cs="Arial"/>
                <w:szCs w:val="24"/>
              </w:rPr>
            </w:pPr>
            <w:r>
              <w:rPr>
                <w:rFonts w:cs="Arial"/>
              </w:rPr>
              <w:t>41.12</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42.35</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43.62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Leadman Pole Sprayer</w:t>
            </w:r>
            <w:r>
              <w:rPr>
                <w:rFonts w:cs="Arial"/>
                <w:szCs w:val="24"/>
              </w:rPr>
              <w:t xml:space="preserve">, </w:t>
            </w:r>
            <w:r w:rsidRPr="00C4278D">
              <w:rPr>
                <w:rFonts w:cs="Arial"/>
                <w:szCs w:val="24"/>
              </w:rPr>
              <w:t>1</w:t>
            </w:r>
            <w:r>
              <w:rPr>
                <w:rFonts w:cs="Arial"/>
                <w:szCs w:val="24"/>
              </w:rPr>
              <w:t>1</w:t>
            </w:r>
            <w:r w:rsidRPr="00C4278D">
              <w:rPr>
                <w:rFonts w:cs="Arial"/>
                <w:szCs w:val="24"/>
              </w:rPr>
              <w:t>2%</w:t>
            </w:r>
          </w:p>
        </w:tc>
        <w:tc>
          <w:tcPr>
            <w:tcW w:w="1107" w:type="dxa"/>
            <w:vAlign w:val="bottom"/>
          </w:tcPr>
          <w:p w:rsidR="00AD48EE" w:rsidRDefault="00AD48EE" w:rsidP="00470795">
            <w:pPr>
              <w:jc w:val="center"/>
              <w:rPr>
                <w:rFonts w:cs="Arial"/>
                <w:szCs w:val="24"/>
              </w:rPr>
            </w:pPr>
            <w:r>
              <w:rPr>
                <w:rFonts w:cs="Arial"/>
              </w:rPr>
              <w:t>52.49</w:t>
            </w:r>
          </w:p>
        </w:tc>
        <w:tc>
          <w:tcPr>
            <w:tcW w:w="1117" w:type="dxa"/>
            <w:vAlign w:val="bottom"/>
          </w:tcPr>
          <w:p w:rsidR="00AD48EE" w:rsidRDefault="00AD48EE" w:rsidP="00470795">
            <w:pPr>
              <w:widowControl/>
              <w:autoSpaceDE/>
              <w:autoSpaceDN/>
              <w:adjustRightInd/>
              <w:jc w:val="center"/>
              <w:rPr>
                <w:rFonts w:cs="Arial"/>
                <w:szCs w:val="24"/>
              </w:rPr>
            </w:pPr>
            <w:r>
              <w:rPr>
                <w:rFonts w:cs="Arial"/>
              </w:rPr>
              <w:t>53.55</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55.15</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56.81</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t>Pole Sprayer</w:t>
            </w:r>
            <w:r>
              <w:rPr>
                <w:rFonts w:cs="Arial"/>
                <w:szCs w:val="24"/>
              </w:rPr>
              <w:t xml:space="preserve">, </w:t>
            </w:r>
            <w:r w:rsidRPr="00C4278D">
              <w:rPr>
                <w:rFonts w:cs="Arial"/>
                <w:szCs w:val="24"/>
              </w:rPr>
              <w:t>100%</w:t>
            </w:r>
          </w:p>
        </w:tc>
        <w:tc>
          <w:tcPr>
            <w:tcW w:w="1107" w:type="dxa"/>
            <w:vAlign w:val="bottom"/>
          </w:tcPr>
          <w:p w:rsidR="00AD48EE" w:rsidRDefault="00AD48EE" w:rsidP="00470795">
            <w:pPr>
              <w:jc w:val="center"/>
              <w:rPr>
                <w:rFonts w:cs="Arial"/>
                <w:szCs w:val="24"/>
              </w:rPr>
            </w:pPr>
            <w:r>
              <w:rPr>
                <w:rFonts w:cs="Arial"/>
              </w:rPr>
              <w:t>46.87</w:t>
            </w:r>
          </w:p>
        </w:tc>
        <w:tc>
          <w:tcPr>
            <w:tcW w:w="1117" w:type="dxa"/>
            <w:vAlign w:val="bottom"/>
          </w:tcPr>
          <w:p w:rsidR="00AD48EE" w:rsidRDefault="00AD48EE" w:rsidP="00470795">
            <w:pPr>
              <w:widowControl/>
              <w:autoSpaceDE/>
              <w:autoSpaceDN/>
              <w:adjustRightInd/>
              <w:jc w:val="center"/>
              <w:rPr>
                <w:rFonts w:cs="Arial"/>
                <w:szCs w:val="24"/>
              </w:rPr>
            </w:pPr>
            <w:r>
              <w:rPr>
                <w:rFonts w:cs="Arial"/>
              </w:rPr>
              <w:t>47.81</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49.24</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50.72</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sidRPr="00C4278D">
              <w:rPr>
                <w:rFonts w:cs="Arial"/>
                <w:szCs w:val="24"/>
              </w:rPr>
              <w:lastRenderedPageBreak/>
              <w:t>Pole Sprayer Trainee,</w:t>
            </w:r>
          </w:p>
        </w:tc>
        <w:tc>
          <w:tcPr>
            <w:tcW w:w="1107" w:type="dxa"/>
            <w:vAlign w:val="bottom"/>
          </w:tcPr>
          <w:p w:rsidR="00AD48EE" w:rsidRDefault="00AD48EE" w:rsidP="00470795">
            <w:pPr>
              <w:jc w:val="center"/>
              <w:rPr>
                <w:rFonts w:cs="Arial"/>
                <w:szCs w:val="24"/>
              </w:rPr>
            </w:pPr>
          </w:p>
        </w:tc>
        <w:tc>
          <w:tcPr>
            <w:tcW w:w="1117" w:type="dxa"/>
            <w:vAlign w:val="bottom"/>
          </w:tcPr>
          <w:p w:rsidR="00AD48EE" w:rsidRDefault="00AD48EE" w:rsidP="00470795">
            <w:pPr>
              <w:widowControl/>
              <w:autoSpaceDE/>
              <w:autoSpaceDN/>
              <w:adjustRightInd/>
              <w:jc w:val="center"/>
              <w:rPr>
                <w:rFonts w:cs="Arial"/>
                <w:szCs w:val="24"/>
              </w:rPr>
            </w:pPr>
          </w:p>
        </w:tc>
        <w:tc>
          <w:tcPr>
            <w:tcW w:w="1280" w:type="dxa"/>
            <w:noWrap/>
            <w:vAlign w:val="bottom"/>
          </w:tcPr>
          <w:p w:rsidR="00AD48EE" w:rsidRPr="00C4278D" w:rsidRDefault="00AD48EE" w:rsidP="00470795">
            <w:pPr>
              <w:widowControl/>
              <w:autoSpaceDE/>
              <w:autoSpaceDN/>
              <w:adjustRightInd/>
              <w:jc w:val="center"/>
              <w:rPr>
                <w:rFonts w:cs="Arial"/>
                <w:szCs w:val="24"/>
              </w:rPr>
            </w:pPr>
          </w:p>
        </w:tc>
        <w:tc>
          <w:tcPr>
            <w:tcW w:w="1280" w:type="dxa"/>
            <w:noWrap/>
            <w:vAlign w:val="bottom"/>
          </w:tcPr>
          <w:p w:rsidR="00AD48EE" w:rsidRDefault="00AD48EE" w:rsidP="00470795">
            <w:pPr>
              <w:widowControl/>
              <w:autoSpaceDE/>
              <w:autoSpaceDN/>
              <w:adjustRightInd/>
              <w:jc w:val="center"/>
              <w:rPr>
                <w:rFonts w:cs="Arial"/>
                <w:szCs w:val="24"/>
              </w:rPr>
            </w:pP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3rd 6 </w:t>
            </w:r>
            <w:proofErr w:type="spellStart"/>
            <w:r w:rsidRPr="00C4278D">
              <w:rPr>
                <w:rFonts w:cs="Arial"/>
                <w:szCs w:val="24"/>
              </w:rPr>
              <w:t>mos</w:t>
            </w:r>
            <w:proofErr w:type="spellEnd"/>
            <w:r w:rsidRPr="00C4278D">
              <w:rPr>
                <w:rFonts w:cs="Arial"/>
                <w:szCs w:val="24"/>
              </w:rPr>
              <w:t xml:space="preserve"> (92.8%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43.50</w:t>
            </w:r>
          </w:p>
        </w:tc>
        <w:tc>
          <w:tcPr>
            <w:tcW w:w="1117" w:type="dxa"/>
            <w:vAlign w:val="bottom"/>
          </w:tcPr>
          <w:p w:rsidR="00AD48EE" w:rsidRDefault="00AD48EE" w:rsidP="00470795">
            <w:pPr>
              <w:widowControl/>
              <w:autoSpaceDE/>
              <w:autoSpaceDN/>
              <w:adjustRightInd/>
              <w:jc w:val="center"/>
              <w:rPr>
                <w:rFonts w:cs="Arial"/>
                <w:szCs w:val="24"/>
              </w:rPr>
            </w:pPr>
            <w:r>
              <w:rPr>
                <w:rFonts w:cs="Arial"/>
              </w:rPr>
              <w:t>44.37</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45.69</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47.07</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2nd 6 </w:t>
            </w:r>
            <w:proofErr w:type="spellStart"/>
            <w:r w:rsidRPr="00C4278D">
              <w:rPr>
                <w:rFonts w:cs="Arial"/>
                <w:szCs w:val="24"/>
              </w:rPr>
              <w:t>mos</w:t>
            </w:r>
            <w:proofErr w:type="spellEnd"/>
            <w:r w:rsidRPr="00C4278D">
              <w:rPr>
                <w:rFonts w:cs="Arial"/>
                <w:szCs w:val="24"/>
              </w:rPr>
              <w:t xml:space="preserve"> (89.8%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42.09</w:t>
            </w:r>
          </w:p>
        </w:tc>
        <w:tc>
          <w:tcPr>
            <w:tcW w:w="1117" w:type="dxa"/>
            <w:vAlign w:val="bottom"/>
          </w:tcPr>
          <w:p w:rsidR="00AD48EE" w:rsidRDefault="00AD48EE" w:rsidP="00470795">
            <w:pPr>
              <w:widowControl/>
              <w:autoSpaceDE/>
              <w:autoSpaceDN/>
              <w:adjustRightInd/>
              <w:jc w:val="center"/>
              <w:rPr>
                <w:rFonts w:cs="Arial"/>
                <w:szCs w:val="24"/>
              </w:rPr>
            </w:pPr>
            <w:r>
              <w:rPr>
                <w:rFonts w:cs="Arial"/>
              </w:rPr>
              <w:t>42.93</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44.22</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45.55</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ind w:firstLineChars="100" w:firstLine="240"/>
              <w:rPr>
                <w:rFonts w:cs="Arial"/>
                <w:szCs w:val="24"/>
              </w:rPr>
            </w:pPr>
            <w:r w:rsidRPr="00C4278D">
              <w:rPr>
                <w:rFonts w:cs="Arial"/>
                <w:szCs w:val="24"/>
              </w:rPr>
              <w:t xml:space="preserve">1st 6 </w:t>
            </w:r>
            <w:proofErr w:type="spellStart"/>
            <w:r w:rsidRPr="00C4278D">
              <w:rPr>
                <w:rFonts w:cs="Arial"/>
                <w:szCs w:val="24"/>
              </w:rPr>
              <w:t>mos</w:t>
            </w:r>
            <w:proofErr w:type="spellEnd"/>
            <w:r w:rsidRPr="00C4278D">
              <w:rPr>
                <w:rFonts w:cs="Arial"/>
                <w:szCs w:val="24"/>
              </w:rPr>
              <w:t xml:space="preserve"> (85.7% </w:t>
            </w:r>
            <w:proofErr w:type="spellStart"/>
            <w:r w:rsidRPr="00C4278D">
              <w:rPr>
                <w:rFonts w:cs="Arial"/>
                <w:szCs w:val="24"/>
              </w:rPr>
              <w:t>Jrn</w:t>
            </w:r>
            <w:proofErr w:type="spellEnd"/>
            <w:r w:rsidRPr="00C4278D">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40.17</w:t>
            </w:r>
          </w:p>
        </w:tc>
        <w:tc>
          <w:tcPr>
            <w:tcW w:w="1117" w:type="dxa"/>
            <w:vAlign w:val="bottom"/>
          </w:tcPr>
          <w:p w:rsidR="00AD48EE" w:rsidRDefault="00AD48EE" w:rsidP="00470795">
            <w:pPr>
              <w:widowControl/>
              <w:autoSpaceDE/>
              <w:autoSpaceDN/>
              <w:adjustRightInd/>
              <w:jc w:val="center"/>
              <w:rPr>
                <w:rFonts w:cs="Arial"/>
                <w:szCs w:val="24"/>
              </w:rPr>
            </w:pPr>
            <w:r>
              <w:rPr>
                <w:rFonts w:cs="Arial"/>
              </w:rPr>
              <w:t>40.97</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42.20</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43.47</w:t>
            </w:r>
          </w:p>
        </w:tc>
      </w:tr>
      <w:tr w:rsidR="00AD48EE" w:rsidRPr="00C4278D" w:rsidTr="00AD48EE">
        <w:trPr>
          <w:cantSplit/>
          <w:trHeight w:val="317"/>
        </w:trPr>
        <w:tc>
          <w:tcPr>
            <w:tcW w:w="4576" w:type="dxa"/>
            <w:noWrap/>
            <w:vAlign w:val="center"/>
          </w:tcPr>
          <w:p w:rsidR="00AD48EE" w:rsidRPr="00C4278D" w:rsidRDefault="00AD48EE" w:rsidP="00470795">
            <w:pPr>
              <w:widowControl/>
              <w:autoSpaceDE/>
              <w:autoSpaceDN/>
              <w:adjustRightInd/>
              <w:rPr>
                <w:rFonts w:cs="Arial"/>
                <w:szCs w:val="24"/>
              </w:rPr>
            </w:pPr>
            <w:r>
              <w:rPr>
                <w:rFonts w:cs="Arial"/>
                <w:szCs w:val="24"/>
              </w:rPr>
              <w:t>Powderman</w:t>
            </w:r>
            <w:r w:rsidRPr="00C4278D">
              <w:rPr>
                <w:rFonts w:cs="Arial"/>
                <w:szCs w:val="24"/>
              </w:rPr>
              <w:t xml:space="preserve"> </w:t>
            </w:r>
            <w:r>
              <w:rPr>
                <w:rFonts w:cs="Arial"/>
                <w:szCs w:val="24"/>
              </w:rPr>
              <w:t>(</w:t>
            </w:r>
            <w:r w:rsidRPr="00C4278D">
              <w:rPr>
                <w:rFonts w:cs="Arial"/>
                <w:szCs w:val="24"/>
              </w:rPr>
              <w:t>75%</w:t>
            </w:r>
            <w:r>
              <w:rPr>
                <w:rFonts w:cs="Arial"/>
                <w:szCs w:val="24"/>
              </w:rPr>
              <w:t xml:space="preserve"> </w:t>
            </w:r>
            <w:proofErr w:type="spellStart"/>
            <w:r>
              <w:rPr>
                <w:rFonts w:cs="Arial"/>
                <w:szCs w:val="24"/>
              </w:rPr>
              <w:t>Jrn</w:t>
            </w:r>
            <w:proofErr w:type="spellEnd"/>
            <w:r>
              <w:rPr>
                <w:rFonts w:cs="Arial"/>
                <w:szCs w:val="24"/>
              </w:rPr>
              <w:t xml:space="preserve"> Rate)</w:t>
            </w:r>
          </w:p>
        </w:tc>
        <w:tc>
          <w:tcPr>
            <w:tcW w:w="1107" w:type="dxa"/>
            <w:vAlign w:val="bottom"/>
          </w:tcPr>
          <w:p w:rsidR="00AD48EE" w:rsidRDefault="00AD48EE" w:rsidP="00470795">
            <w:pPr>
              <w:jc w:val="center"/>
              <w:rPr>
                <w:rFonts w:cs="Arial"/>
                <w:szCs w:val="24"/>
              </w:rPr>
            </w:pPr>
            <w:r>
              <w:rPr>
                <w:rFonts w:cs="Arial"/>
              </w:rPr>
              <w:t>35.15</w:t>
            </w:r>
          </w:p>
        </w:tc>
        <w:tc>
          <w:tcPr>
            <w:tcW w:w="1117" w:type="dxa"/>
            <w:vAlign w:val="bottom"/>
          </w:tcPr>
          <w:p w:rsidR="00AD48EE" w:rsidRDefault="00AD48EE" w:rsidP="00470795">
            <w:pPr>
              <w:widowControl/>
              <w:autoSpaceDE/>
              <w:autoSpaceDN/>
              <w:adjustRightInd/>
              <w:jc w:val="center"/>
              <w:rPr>
                <w:rFonts w:cs="Arial"/>
                <w:szCs w:val="24"/>
              </w:rPr>
            </w:pPr>
            <w:r>
              <w:rPr>
                <w:rFonts w:cs="Arial"/>
              </w:rPr>
              <w:t>35.86</w:t>
            </w:r>
          </w:p>
        </w:tc>
        <w:tc>
          <w:tcPr>
            <w:tcW w:w="1280" w:type="dxa"/>
            <w:noWrap/>
            <w:vAlign w:val="bottom"/>
          </w:tcPr>
          <w:p w:rsidR="00AD48EE" w:rsidRPr="00C4278D" w:rsidRDefault="00AD48EE" w:rsidP="00470795">
            <w:pPr>
              <w:widowControl/>
              <w:autoSpaceDE/>
              <w:autoSpaceDN/>
              <w:adjustRightInd/>
              <w:jc w:val="center"/>
              <w:rPr>
                <w:rFonts w:cs="Arial"/>
                <w:szCs w:val="24"/>
              </w:rPr>
            </w:pPr>
            <w:r>
              <w:rPr>
                <w:rFonts w:cs="Arial"/>
              </w:rPr>
              <w:t>36.93</w:t>
            </w:r>
          </w:p>
        </w:tc>
        <w:tc>
          <w:tcPr>
            <w:tcW w:w="1280" w:type="dxa"/>
            <w:noWrap/>
            <w:vAlign w:val="bottom"/>
          </w:tcPr>
          <w:p w:rsidR="00AD48EE" w:rsidRDefault="00AD48EE" w:rsidP="00470795">
            <w:pPr>
              <w:widowControl/>
              <w:autoSpaceDE/>
              <w:autoSpaceDN/>
              <w:adjustRightInd/>
              <w:jc w:val="center"/>
              <w:rPr>
                <w:rFonts w:cs="Arial"/>
                <w:szCs w:val="24"/>
              </w:rPr>
            </w:pPr>
            <w:r>
              <w:rPr>
                <w:rFonts w:cs="Arial"/>
              </w:rPr>
              <w:t>38.04</w:t>
            </w:r>
          </w:p>
        </w:tc>
      </w:tr>
      <w:tr w:rsidR="00AD48EE" w:rsidRPr="00C4278D" w:rsidTr="00AD48EE">
        <w:trPr>
          <w:cantSplit/>
          <w:trHeight w:val="317"/>
        </w:trPr>
        <w:tc>
          <w:tcPr>
            <w:tcW w:w="4576" w:type="dxa"/>
            <w:noWrap/>
            <w:vAlign w:val="center"/>
          </w:tcPr>
          <w:p w:rsidR="00AD48EE" w:rsidRDefault="00AD48EE" w:rsidP="00470795">
            <w:pPr>
              <w:widowControl/>
              <w:autoSpaceDE/>
              <w:autoSpaceDN/>
              <w:adjustRightInd/>
              <w:rPr>
                <w:rFonts w:cs="Arial"/>
                <w:szCs w:val="24"/>
              </w:rPr>
            </w:pPr>
          </w:p>
        </w:tc>
        <w:tc>
          <w:tcPr>
            <w:tcW w:w="1107" w:type="dxa"/>
            <w:vAlign w:val="bottom"/>
          </w:tcPr>
          <w:p w:rsidR="00AD48EE" w:rsidRDefault="00AD48EE" w:rsidP="00470795">
            <w:pPr>
              <w:jc w:val="center"/>
              <w:rPr>
                <w:rFonts w:cs="Arial"/>
              </w:rPr>
            </w:pPr>
          </w:p>
        </w:tc>
        <w:tc>
          <w:tcPr>
            <w:tcW w:w="1117" w:type="dxa"/>
            <w:vAlign w:val="bottom"/>
          </w:tcPr>
          <w:p w:rsidR="00AD48EE" w:rsidRDefault="00AD48EE" w:rsidP="00470795">
            <w:pPr>
              <w:widowControl/>
              <w:autoSpaceDE/>
              <w:autoSpaceDN/>
              <w:adjustRightInd/>
              <w:jc w:val="center"/>
              <w:rPr>
                <w:rFonts w:cs="Arial"/>
              </w:rPr>
            </w:pPr>
          </w:p>
        </w:tc>
        <w:tc>
          <w:tcPr>
            <w:tcW w:w="1280" w:type="dxa"/>
            <w:noWrap/>
            <w:vAlign w:val="bottom"/>
          </w:tcPr>
          <w:p w:rsidR="00AD48EE" w:rsidRDefault="00AD48EE" w:rsidP="00470795">
            <w:pPr>
              <w:widowControl/>
              <w:autoSpaceDE/>
              <w:autoSpaceDN/>
              <w:adjustRightInd/>
              <w:jc w:val="center"/>
              <w:rPr>
                <w:rFonts w:cs="Arial"/>
              </w:rPr>
            </w:pPr>
          </w:p>
        </w:tc>
        <w:tc>
          <w:tcPr>
            <w:tcW w:w="1280" w:type="dxa"/>
            <w:noWrap/>
            <w:vAlign w:val="bottom"/>
          </w:tcPr>
          <w:p w:rsidR="00AD48EE" w:rsidRDefault="00AD48EE" w:rsidP="00470795">
            <w:pPr>
              <w:widowControl/>
              <w:autoSpaceDE/>
              <w:autoSpaceDN/>
              <w:adjustRightInd/>
              <w:jc w:val="center"/>
              <w:rPr>
                <w:rFonts w:cs="Arial"/>
              </w:rPr>
            </w:pPr>
          </w:p>
        </w:tc>
      </w:tr>
      <w:tr w:rsidR="00AD48EE" w:rsidRPr="00C4278D" w:rsidTr="00AD48EE">
        <w:trPr>
          <w:cantSplit/>
          <w:trHeight w:val="317"/>
        </w:trPr>
        <w:tc>
          <w:tcPr>
            <w:tcW w:w="4576" w:type="dxa"/>
            <w:noWrap/>
            <w:vAlign w:val="center"/>
          </w:tcPr>
          <w:p w:rsidR="00AD48EE" w:rsidRDefault="00AD48EE" w:rsidP="00470795">
            <w:pPr>
              <w:widowControl/>
              <w:autoSpaceDE/>
              <w:autoSpaceDN/>
              <w:adjustRightInd/>
              <w:rPr>
                <w:rFonts w:cs="Arial"/>
                <w:szCs w:val="24"/>
              </w:rPr>
            </w:pPr>
          </w:p>
        </w:tc>
        <w:tc>
          <w:tcPr>
            <w:tcW w:w="1107" w:type="dxa"/>
          </w:tcPr>
          <w:p w:rsidR="00AD48EE" w:rsidRPr="00D30CCC" w:rsidRDefault="00AD48EE" w:rsidP="00470795">
            <w:pPr>
              <w:widowControl/>
              <w:autoSpaceDE/>
              <w:autoSpaceDN/>
              <w:adjustRightInd/>
              <w:jc w:val="center"/>
              <w:rPr>
                <w:rFonts w:cs="Arial"/>
                <w:b/>
                <w:bCs/>
                <w:szCs w:val="24"/>
              </w:rPr>
            </w:pPr>
          </w:p>
        </w:tc>
        <w:tc>
          <w:tcPr>
            <w:tcW w:w="1117" w:type="dxa"/>
          </w:tcPr>
          <w:p w:rsidR="00AD48EE" w:rsidRDefault="00AD48EE" w:rsidP="00470795">
            <w:pPr>
              <w:widowControl/>
              <w:autoSpaceDE/>
              <w:autoSpaceDN/>
              <w:adjustRightInd/>
              <w:jc w:val="center"/>
              <w:rPr>
                <w:rFonts w:cs="Arial"/>
              </w:rPr>
            </w:pPr>
            <w:r w:rsidRPr="00D30CCC">
              <w:rPr>
                <w:rFonts w:cs="Arial"/>
                <w:b/>
                <w:bCs/>
                <w:szCs w:val="24"/>
              </w:rPr>
              <w:t>2/1/201</w:t>
            </w:r>
            <w:r>
              <w:rPr>
                <w:rFonts w:cs="Arial"/>
                <w:b/>
                <w:bCs/>
                <w:szCs w:val="24"/>
              </w:rPr>
              <w:t>5</w:t>
            </w:r>
          </w:p>
        </w:tc>
        <w:tc>
          <w:tcPr>
            <w:tcW w:w="1280" w:type="dxa"/>
            <w:noWrap/>
          </w:tcPr>
          <w:p w:rsidR="00AD48EE" w:rsidRDefault="00AD48EE" w:rsidP="00470795">
            <w:pPr>
              <w:widowControl/>
              <w:autoSpaceDE/>
              <w:autoSpaceDN/>
              <w:adjustRightInd/>
              <w:jc w:val="center"/>
              <w:rPr>
                <w:rFonts w:cs="Arial"/>
              </w:rPr>
            </w:pPr>
            <w:r>
              <w:rPr>
                <w:rFonts w:cs="Arial"/>
                <w:b/>
                <w:bCs/>
                <w:szCs w:val="24"/>
              </w:rPr>
              <w:t>2/1/2016</w:t>
            </w:r>
          </w:p>
        </w:tc>
        <w:tc>
          <w:tcPr>
            <w:tcW w:w="1280" w:type="dxa"/>
            <w:noWrap/>
          </w:tcPr>
          <w:p w:rsidR="00AD48EE" w:rsidRDefault="00AD48EE" w:rsidP="00470795">
            <w:pPr>
              <w:widowControl/>
              <w:autoSpaceDE/>
              <w:autoSpaceDN/>
              <w:adjustRightInd/>
              <w:jc w:val="center"/>
              <w:rPr>
                <w:rFonts w:cs="Arial"/>
              </w:rPr>
            </w:pPr>
            <w:r>
              <w:rPr>
                <w:rFonts w:cs="Arial"/>
                <w:b/>
                <w:bCs/>
                <w:szCs w:val="24"/>
              </w:rPr>
              <w:t>2/1/2017</w:t>
            </w:r>
          </w:p>
        </w:tc>
      </w:tr>
      <w:tr w:rsidR="00AD48EE" w:rsidRPr="00C4278D" w:rsidTr="00AD48EE">
        <w:trPr>
          <w:cantSplit/>
          <w:trHeight w:val="317"/>
        </w:trPr>
        <w:tc>
          <w:tcPr>
            <w:tcW w:w="4576" w:type="dxa"/>
            <w:noWrap/>
            <w:vAlign w:val="center"/>
          </w:tcPr>
          <w:p w:rsidR="00AD48EE" w:rsidRDefault="00AD48EE" w:rsidP="00470795">
            <w:pPr>
              <w:widowControl/>
              <w:autoSpaceDE/>
              <w:autoSpaceDN/>
              <w:adjustRightInd/>
              <w:rPr>
                <w:rFonts w:cs="Arial"/>
                <w:szCs w:val="24"/>
              </w:rPr>
            </w:pPr>
          </w:p>
        </w:tc>
        <w:tc>
          <w:tcPr>
            <w:tcW w:w="1107" w:type="dxa"/>
          </w:tcPr>
          <w:p w:rsidR="00AD48EE" w:rsidRDefault="00AD48EE" w:rsidP="00470795">
            <w:pPr>
              <w:widowControl/>
              <w:autoSpaceDE/>
              <w:autoSpaceDN/>
              <w:adjustRightInd/>
              <w:jc w:val="center"/>
              <w:rPr>
                <w:rFonts w:cs="Arial"/>
                <w:b/>
                <w:bCs/>
                <w:szCs w:val="24"/>
                <w:u w:val="single"/>
              </w:rPr>
            </w:pPr>
          </w:p>
        </w:tc>
        <w:tc>
          <w:tcPr>
            <w:tcW w:w="1117" w:type="dxa"/>
          </w:tcPr>
          <w:p w:rsidR="00AD48EE" w:rsidRDefault="00AD48EE" w:rsidP="00470795">
            <w:pPr>
              <w:widowControl/>
              <w:autoSpaceDE/>
              <w:autoSpaceDN/>
              <w:adjustRightInd/>
              <w:jc w:val="center"/>
              <w:rPr>
                <w:rFonts w:cs="Arial"/>
              </w:rPr>
            </w:pPr>
            <w:r>
              <w:rPr>
                <w:rFonts w:cs="Arial"/>
                <w:b/>
                <w:bCs/>
                <w:szCs w:val="24"/>
                <w:u w:val="single"/>
              </w:rPr>
              <w:t>2.5</w:t>
            </w:r>
            <w:r w:rsidRPr="00C4278D">
              <w:rPr>
                <w:rFonts w:cs="Arial"/>
                <w:b/>
                <w:bCs/>
                <w:szCs w:val="24"/>
                <w:u w:val="single"/>
              </w:rPr>
              <w:t>%</w:t>
            </w:r>
          </w:p>
        </w:tc>
        <w:tc>
          <w:tcPr>
            <w:tcW w:w="1280" w:type="dxa"/>
            <w:noWrap/>
          </w:tcPr>
          <w:p w:rsidR="00AD48EE" w:rsidRDefault="00AD48EE" w:rsidP="00470795">
            <w:pPr>
              <w:widowControl/>
              <w:autoSpaceDE/>
              <w:autoSpaceDN/>
              <w:adjustRightInd/>
              <w:jc w:val="center"/>
              <w:rPr>
                <w:rFonts w:cs="Arial"/>
              </w:rPr>
            </w:pPr>
            <w:r>
              <w:rPr>
                <w:rFonts w:cs="Arial"/>
                <w:b/>
                <w:bCs/>
                <w:szCs w:val="24"/>
                <w:u w:val="single"/>
              </w:rPr>
              <w:t>0.0%</w:t>
            </w:r>
          </w:p>
        </w:tc>
        <w:tc>
          <w:tcPr>
            <w:tcW w:w="1280" w:type="dxa"/>
            <w:noWrap/>
          </w:tcPr>
          <w:p w:rsidR="00AD48EE" w:rsidRDefault="00AD48EE" w:rsidP="00470795">
            <w:pPr>
              <w:widowControl/>
              <w:autoSpaceDE/>
              <w:autoSpaceDN/>
              <w:adjustRightInd/>
              <w:jc w:val="center"/>
              <w:rPr>
                <w:rFonts w:cs="Arial"/>
              </w:rPr>
            </w:pPr>
          </w:p>
        </w:tc>
      </w:tr>
      <w:tr w:rsidR="00AD48EE" w:rsidRPr="00C4278D" w:rsidTr="00AD48EE">
        <w:trPr>
          <w:cantSplit/>
          <w:trHeight w:val="317"/>
        </w:trPr>
        <w:tc>
          <w:tcPr>
            <w:tcW w:w="4576" w:type="dxa"/>
            <w:noWrap/>
            <w:vAlign w:val="center"/>
          </w:tcPr>
          <w:p w:rsidR="00AD48EE" w:rsidRDefault="00AD48EE" w:rsidP="007916AC">
            <w:pPr>
              <w:widowControl/>
              <w:autoSpaceDE/>
              <w:autoSpaceDN/>
              <w:adjustRightInd/>
              <w:rPr>
                <w:rFonts w:cs="Arial"/>
                <w:szCs w:val="24"/>
              </w:rPr>
            </w:pPr>
            <w:r>
              <w:rPr>
                <w:rFonts w:cs="Arial"/>
                <w:szCs w:val="24"/>
              </w:rPr>
              <w:t>Groundman</w:t>
            </w:r>
          </w:p>
        </w:tc>
        <w:tc>
          <w:tcPr>
            <w:tcW w:w="1107" w:type="dxa"/>
            <w:vAlign w:val="center"/>
          </w:tcPr>
          <w:p w:rsidR="00AD48EE" w:rsidRDefault="00AD48EE" w:rsidP="00470795">
            <w:pPr>
              <w:jc w:val="center"/>
              <w:rPr>
                <w:rFonts w:cs="Arial"/>
              </w:rPr>
            </w:pPr>
            <w:r>
              <w:rPr>
                <w:rFonts w:cs="Arial"/>
              </w:rPr>
              <w:t>31.31</w:t>
            </w:r>
          </w:p>
        </w:tc>
        <w:tc>
          <w:tcPr>
            <w:tcW w:w="1117" w:type="dxa"/>
            <w:vAlign w:val="bottom"/>
          </w:tcPr>
          <w:p w:rsidR="00AD48EE" w:rsidRPr="002127EE" w:rsidRDefault="00AD48EE" w:rsidP="00470795">
            <w:pPr>
              <w:jc w:val="center"/>
              <w:rPr>
                <w:rFonts w:cs="Arial"/>
                <w:szCs w:val="24"/>
              </w:rPr>
            </w:pPr>
            <w:r>
              <w:rPr>
                <w:rFonts w:cs="Arial"/>
              </w:rPr>
              <w:t>32.09</w:t>
            </w:r>
          </w:p>
        </w:tc>
        <w:tc>
          <w:tcPr>
            <w:tcW w:w="1280" w:type="dxa"/>
            <w:noWrap/>
            <w:vAlign w:val="bottom"/>
          </w:tcPr>
          <w:p w:rsidR="00AD48EE" w:rsidRDefault="00AD48EE" w:rsidP="00470795">
            <w:pPr>
              <w:widowControl/>
              <w:autoSpaceDE/>
              <w:autoSpaceDN/>
              <w:adjustRightInd/>
              <w:jc w:val="center"/>
              <w:rPr>
                <w:rFonts w:cs="Arial"/>
              </w:rPr>
            </w:pPr>
            <w:r>
              <w:rPr>
                <w:rFonts w:cs="Arial"/>
              </w:rPr>
              <w:t>32.09</w:t>
            </w:r>
          </w:p>
        </w:tc>
        <w:tc>
          <w:tcPr>
            <w:tcW w:w="1280" w:type="dxa"/>
            <w:noWrap/>
            <w:vAlign w:val="bottom"/>
          </w:tcPr>
          <w:p w:rsidR="00AD48EE" w:rsidRDefault="00AD48EE" w:rsidP="00470795">
            <w:pPr>
              <w:widowControl/>
              <w:autoSpaceDE/>
              <w:autoSpaceDN/>
              <w:adjustRightInd/>
              <w:jc w:val="center"/>
              <w:rPr>
                <w:rFonts w:cs="Arial"/>
              </w:rPr>
            </w:pPr>
          </w:p>
        </w:tc>
      </w:tr>
      <w:tr w:rsidR="00AD48EE" w:rsidRPr="00C4278D" w:rsidTr="00AD48EE">
        <w:trPr>
          <w:cantSplit/>
          <w:trHeight w:val="317"/>
        </w:trPr>
        <w:tc>
          <w:tcPr>
            <w:tcW w:w="4576" w:type="dxa"/>
            <w:noWrap/>
            <w:vAlign w:val="center"/>
          </w:tcPr>
          <w:p w:rsidR="00AD48EE" w:rsidRDefault="00AD48EE" w:rsidP="00AD48EE">
            <w:pPr>
              <w:widowControl/>
              <w:autoSpaceDE/>
              <w:autoSpaceDN/>
              <w:adjustRightInd/>
              <w:rPr>
                <w:rFonts w:cs="Arial"/>
                <w:szCs w:val="24"/>
              </w:rPr>
            </w:pPr>
            <w:r>
              <w:rPr>
                <w:rFonts w:cs="Arial"/>
                <w:szCs w:val="24"/>
              </w:rPr>
              <w:t>Groundman (65</w:t>
            </w:r>
            <w:r w:rsidRPr="00C4278D">
              <w:rPr>
                <w:rFonts w:cs="Arial"/>
                <w:szCs w:val="24"/>
              </w:rPr>
              <w:t>%</w:t>
            </w:r>
            <w:r>
              <w:rPr>
                <w:rFonts w:cs="Arial"/>
                <w:szCs w:val="24"/>
              </w:rPr>
              <w:t xml:space="preserve"> </w:t>
            </w:r>
            <w:proofErr w:type="spellStart"/>
            <w:r>
              <w:rPr>
                <w:rFonts w:cs="Arial"/>
                <w:szCs w:val="24"/>
              </w:rPr>
              <w:t>Jrn</w:t>
            </w:r>
            <w:proofErr w:type="spellEnd"/>
            <w:r>
              <w:rPr>
                <w:rFonts w:cs="Arial"/>
                <w:szCs w:val="24"/>
              </w:rPr>
              <w:t xml:space="preserve"> Rate)</w:t>
            </w:r>
          </w:p>
        </w:tc>
        <w:tc>
          <w:tcPr>
            <w:tcW w:w="1107" w:type="dxa"/>
          </w:tcPr>
          <w:p w:rsidR="00AD48EE" w:rsidRDefault="00AD48EE" w:rsidP="00470795">
            <w:pPr>
              <w:widowControl/>
              <w:autoSpaceDE/>
              <w:autoSpaceDN/>
              <w:adjustRightInd/>
              <w:jc w:val="center"/>
              <w:rPr>
                <w:rFonts w:cs="Arial"/>
              </w:rPr>
            </w:pPr>
          </w:p>
        </w:tc>
        <w:tc>
          <w:tcPr>
            <w:tcW w:w="1117" w:type="dxa"/>
            <w:vAlign w:val="bottom"/>
          </w:tcPr>
          <w:p w:rsidR="00AD48EE" w:rsidRDefault="00AD48EE" w:rsidP="00470795">
            <w:pPr>
              <w:widowControl/>
              <w:autoSpaceDE/>
              <w:autoSpaceDN/>
              <w:adjustRightInd/>
              <w:jc w:val="center"/>
              <w:rPr>
                <w:rFonts w:cs="Arial"/>
              </w:rPr>
            </w:pPr>
          </w:p>
        </w:tc>
        <w:tc>
          <w:tcPr>
            <w:tcW w:w="1280" w:type="dxa"/>
            <w:noWrap/>
            <w:vAlign w:val="bottom"/>
          </w:tcPr>
          <w:p w:rsidR="00AD48EE" w:rsidRDefault="00AD48EE" w:rsidP="00470795">
            <w:pPr>
              <w:widowControl/>
              <w:autoSpaceDE/>
              <w:autoSpaceDN/>
              <w:adjustRightInd/>
              <w:jc w:val="center"/>
              <w:rPr>
                <w:rFonts w:cs="Arial"/>
              </w:rPr>
            </w:pPr>
          </w:p>
        </w:tc>
        <w:tc>
          <w:tcPr>
            <w:tcW w:w="1280" w:type="dxa"/>
            <w:noWrap/>
            <w:vAlign w:val="bottom"/>
          </w:tcPr>
          <w:p w:rsidR="00AD48EE" w:rsidRPr="002127EE" w:rsidRDefault="00AD48EE" w:rsidP="00470795">
            <w:pPr>
              <w:jc w:val="center"/>
              <w:rPr>
                <w:rFonts w:cs="Arial"/>
                <w:szCs w:val="24"/>
              </w:rPr>
            </w:pPr>
            <w:r>
              <w:rPr>
                <w:rFonts w:cs="Arial"/>
              </w:rPr>
              <w:t>32.97</w:t>
            </w:r>
          </w:p>
        </w:tc>
      </w:tr>
    </w:tbl>
    <w:p w:rsidR="0037412F" w:rsidRDefault="0037412F" w:rsidP="00621E30">
      <w:pPr>
        <w:widowControl/>
        <w:tabs>
          <w:tab w:val="left" w:pos="900"/>
          <w:tab w:val="left" w:pos="5025"/>
        </w:tabs>
        <w:rPr>
          <w:rFonts w:cs="Arial"/>
          <w:bCs/>
          <w:szCs w:val="24"/>
        </w:rPr>
      </w:pPr>
    </w:p>
    <w:p w:rsidR="00AD48EE" w:rsidRDefault="00AD48EE" w:rsidP="00621E30">
      <w:pPr>
        <w:widowControl/>
        <w:tabs>
          <w:tab w:val="left" w:pos="900"/>
          <w:tab w:val="left" w:pos="5025"/>
        </w:tabs>
        <w:rPr>
          <w:rFonts w:cs="Arial"/>
          <w:bCs/>
          <w:szCs w:val="24"/>
        </w:rPr>
      </w:pPr>
    </w:p>
    <w:tbl>
      <w:tblPr>
        <w:tblW w:w="9360" w:type="dxa"/>
        <w:tblCellMar>
          <w:left w:w="0" w:type="dxa"/>
          <w:right w:w="0" w:type="dxa"/>
        </w:tblCellMar>
        <w:tblLook w:val="01E0" w:firstRow="1" w:lastRow="1" w:firstColumn="1" w:lastColumn="1" w:noHBand="0" w:noVBand="0"/>
      </w:tblPr>
      <w:tblGrid>
        <w:gridCol w:w="4692"/>
        <w:gridCol w:w="963"/>
        <w:gridCol w:w="1235"/>
        <w:gridCol w:w="1235"/>
        <w:gridCol w:w="1235"/>
      </w:tblGrid>
      <w:tr w:rsidR="00AD48EE" w:rsidRPr="00C4278D" w:rsidTr="00AD48EE">
        <w:trPr>
          <w:trHeight w:val="432"/>
        </w:trPr>
        <w:tc>
          <w:tcPr>
            <w:tcW w:w="9360" w:type="dxa"/>
            <w:gridSpan w:val="5"/>
            <w:noWrap/>
          </w:tcPr>
          <w:p w:rsidR="00AD48EE" w:rsidRPr="00306134" w:rsidRDefault="00AD48EE" w:rsidP="00AD48EE">
            <w:pPr>
              <w:widowControl/>
              <w:autoSpaceDE/>
              <w:autoSpaceDN/>
              <w:adjustRightInd/>
              <w:jc w:val="center"/>
              <w:rPr>
                <w:rFonts w:cs="Arial"/>
                <w:b/>
                <w:bCs/>
                <w:smallCaps/>
                <w:szCs w:val="24"/>
              </w:rPr>
            </w:pPr>
            <w:r w:rsidRPr="00C4278D">
              <w:rPr>
                <w:rFonts w:cs="Arial"/>
                <w:b/>
                <w:bCs/>
                <w:smallCaps/>
                <w:sz w:val="26"/>
                <w:szCs w:val="26"/>
              </w:rPr>
              <w:t>Tree Trimmer Wages</w:t>
            </w:r>
          </w:p>
        </w:tc>
      </w:tr>
      <w:tr w:rsidR="00AD48EE" w:rsidRPr="00C4278D" w:rsidTr="00AD48EE">
        <w:trPr>
          <w:trHeight w:val="317"/>
        </w:trPr>
        <w:tc>
          <w:tcPr>
            <w:tcW w:w="4684" w:type="dxa"/>
            <w:noWrap/>
          </w:tcPr>
          <w:p w:rsidR="00AD48EE" w:rsidRPr="00C4278D" w:rsidRDefault="00AD48EE" w:rsidP="00AD48EE">
            <w:pPr>
              <w:widowControl/>
              <w:autoSpaceDE/>
              <w:autoSpaceDN/>
              <w:adjustRightInd/>
              <w:rPr>
                <w:rFonts w:cs="Arial"/>
                <w:szCs w:val="24"/>
              </w:rPr>
            </w:pPr>
          </w:p>
        </w:tc>
        <w:tc>
          <w:tcPr>
            <w:tcW w:w="4676" w:type="dxa"/>
            <w:gridSpan w:val="4"/>
          </w:tcPr>
          <w:p w:rsidR="00AD48EE" w:rsidRPr="00306134" w:rsidRDefault="00AD48EE" w:rsidP="00AD48EE">
            <w:pPr>
              <w:widowControl/>
              <w:autoSpaceDE/>
              <w:autoSpaceDN/>
              <w:adjustRightInd/>
              <w:jc w:val="center"/>
              <w:rPr>
                <w:rFonts w:cs="Arial"/>
                <w:b/>
                <w:bCs/>
                <w:smallCaps/>
                <w:szCs w:val="24"/>
              </w:rPr>
            </w:pPr>
            <w:r w:rsidRPr="00C4278D">
              <w:rPr>
                <w:rFonts w:cs="Arial"/>
                <w:b/>
                <w:bCs/>
                <w:smallCaps/>
                <w:szCs w:val="24"/>
              </w:rPr>
              <w:t>Hourly Rate</w:t>
            </w:r>
            <w:r>
              <w:rPr>
                <w:rFonts w:cs="Arial"/>
                <w:b/>
                <w:bCs/>
                <w:smallCaps/>
                <w:szCs w:val="24"/>
              </w:rPr>
              <w:t>s Effective:</w:t>
            </w:r>
          </w:p>
        </w:tc>
      </w:tr>
      <w:tr w:rsidR="00AD48EE" w:rsidRPr="00C4278D" w:rsidTr="00AD48EE">
        <w:trPr>
          <w:trHeight w:val="288"/>
        </w:trPr>
        <w:tc>
          <w:tcPr>
            <w:tcW w:w="4684" w:type="dxa"/>
            <w:noWrap/>
          </w:tcPr>
          <w:p w:rsidR="00AD48EE" w:rsidRPr="00C4278D" w:rsidRDefault="00AD48EE" w:rsidP="00AD48EE">
            <w:pPr>
              <w:widowControl/>
              <w:autoSpaceDE/>
              <w:autoSpaceDN/>
              <w:adjustRightInd/>
              <w:rPr>
                <w:rFonts w:cs="Arial"/>
                <w:szCs w:val="24"/>
              </w:rPr>
            </w:pPr>
          </w:p>
        </w:tc>
        <w:tc>
          <w:tcPr>
            <w:tcW w:w="1013" w:type="dxa"/>
          </w:tcPr>
          <w:p w:rsidR="00AD48EE" w:rsidRPr="00D30CCC" w:rsidRDefault="00AD48EE" w:rsidP="00AD48EE">
            <w:pPr>
              <w:widowControl/>
              <w:autoSpaceDE/>
              <w:autoSpaceDN/>
              <w:adjustRightInd/>
              <w:jc w:val="center"/>
              <w:rPr>
                <w:rFonts w:cs="Arial"/>
                <w:b/>
                <w:bCs/>
                <w:szCs w:val="24"/>
              </w:rPr>
            </w:pPr>
            <w:r>
              <w:rPr>
                <w:rFonts w:cs="Arial"/>
                <w:b/>
                <w:bCs/>
                <w:szCs w:val="24"/>
              </w:rPr>
              <w:t>2/1/2014</w:t>
            </w:r>
          </w:p>
        </w:tc>
        <w:tc>
          <w:tcPr>
            <w:tcW w:w="1221" w:type="dxa"/>
            <w:noWrap/>
          </w:tcPr>
          <w:p w:rsidR="00AD48EE" w:rsidRPr="00D30CCC" w:rsidRDefault="00AD48EE" w:rsidP="00AD48EE">
            <w:pPr>
              <w:widowControl/>
              <w:autoSpaceDE/>
              <w:autoSpaceDN/>
              <w:adjustRightInd/>
              <w:jc w:val="center"/>
              <w:rPr>
                <w:rFonts w:cs="Arial"/>
                <w:b/>
                <w:bCs/>
                <w:szCs w:val="24"/>
              </w:rPr>
            </w:pPr>
            <w:r w:rsidRPr="00D30CCC">
              <w:rPr>
                <w:rFonts w:cs="Arial"/>
                <w:b/>
                <w:bCs/>
                <w:szCs w:val="24"/>
              </w:rPr>
              <w:t>2/1/201</w:t>
            </w:r>
            <w:r>
              <w:rPr>
                <w:rFonts w:cs="Arial"/>
                <w:b/>
                <w:bCs/>
                <w:szCs w:val="24"/>
              </w:rPr>
              <w:t>5</w:t>
            </w:r>
          </w:p>
        </w:tc>
        <w:tc>
          <w:tcPr>
            <w:tcW w:w="1221" w:type="dxa"/>
            <w:noWrap/>
          </w:tcPr>
          <w:p w:rsidR="00AD48EE" w:rsidRPr="00D30CCC" w:rsidRDefault="00AD48EE" w:rsidP="00AD48EE">
            <w:pPr>
              <w:widowControl/>
              <w:autoSpaceDE/>
              <w:autoSpaceDN/>
              <w:adjustRightInd/>
              <w:jc w:val="center"/>
              <w:rPr>
                <w:rFonts w:cs="Arial"/>
                <w:b/>
                <w:bCs/>
                <w:szCs w:val="24"/>
              </w:rPr>
            </w:pPr>
            <w:r w:rsidRPr="00D30CCC">
              <w:rPr>
                <w:rFonts w:cs="Arial"/>
                <w:b/>
                <w:bCs/>
                <w:szCs w:val="24"/>
              </w:rPr>
              <w:t>2/1/201</w:t>
            </w:r>
            <w:r>
              <w:rPr>
                <w:rFonts w:cs="Arial"/>
                <w:b/>
                <w:bCs/>
                <w:szCs w:val="24"/>
              </w:rPr>
              <w:t>6</w:t>
            </w:r>
          </w:p>
        </w:tc>
        <w:tc>
          <w:tcPr>
            <w:tcW w:w="1221" w:type="dxa"/>
            <w:noWrap/>
          </w:tcPr>
          <w:p w:rsidR="00AD48EE" w:rsidRPr="00D30CCC" w:rsidRDefault="00AD48EE" w:rsidP="00AD48EE">
            <w:pPr>
              <w:widowControl/>
              <w:autoSpaceDE/>
              <w:autoSpaceDN/>
              <w:adjustRightInd/>
              <w:jc w:val="center"/>
              <w:rPr>
                <w:rFonts w:cs="Arial"/>
                <w:b/>
                <w:bCs/>
                <w:szCs w:val="24"/>
              </w:rPr>
            </w:pPr>
            <w:r w:rsidRPr="00D30CCC">
              <w:rPr>
                <w:rFonts w:cs="Arial"/>
                <w:b/>
                <w:bCs/>
                <w:szCs w:val="24"/>
              </w:rPr>
              <w:t>2/1/201</w:t>
            </w:r>
            <w:r>
              <w:rPr>
                <w:rFonts w:cs="Arial"/>
                <w:b/>
                <w:bCs/>
                <w:szCs w:val="24"/>
              </w:rPr>
              <w:t>7</w:t>
            </w:r>
          </w:p>
        </w:tc>
      </w:tr>
      <w:tr w:rsidR="00AD48EE" w:rsidRPr="00C4278D" w:rsidTr="00AD48EE">
        <w:trPr>
          <w:trHeight w:val="333"/>
        </w:trPr>
        <w:tc>
          <w:tcPr>
            <w:tcW w:w="4684" w:type="dxa"/>
            <w:noWrap/>
          </w:tcPr>
          <w:p w:rsidR="00AD48EE" w:rsidRPr="00C4278D" w:rsidRDefault="00AD48EE" w:rsidP="00AD48EE">
            <w:pPr>
              <w:widowControl/>
              <w:autoSpaceDE/>
              <w:autoSpaceDN/>
              <w:adjustRightInd/>
              <w:rPr>
                <w:rFonts w:cs="Arial"/>
                <w:szCs w:val="24"/>
              </w:rPr>
            </w:pPr>
            <w:r w:rsidRPr="00E9494A">
              <w:rPr>
                <w:rFonts w:cs="Arial"/>
                <w:b/>
                <w:bCs/>
                <w:smallCaps/>
                <w:szCs w:val="24"/>
                <w:u w:val="single"/>
              </w:rPr>
              <w:t>Classification</w:t>
            </w:r>
          </w:p>
        </w:tc>
        <w:tc>
          <w:tcPr>
            <w:tcW w:w="1013" w:type="dxa"/>
          </w:tcPr>
          <w:p w:rsidR="00AD48EE" w:rsidRDefault="00AD48EE" w:rsidP="00AD48EE">
            <w:pPr>
              <w:widowControl/>
              <w:autoSpaceDE/>
              <w:autoSpaceDN/>
              <w:adjustRightInd/>
              <w:jc w:val="center"/>
              <w:rPr>
                <w:rFonts w:cs="Arial"/>
                <w:b/>
                <w:bCs/>
                <w:szCs w:val="24"/>
                <w:u w:val="single"/>
              </w:rPr>
            </w:pPr>
            <w:r>
              <w:rPr>
                <w:rFonts w:cs="Arial"/>
                <w:b/>
                <w:bCs/>
                <w:szCs w:val="24"/>
                <w:u w:val="single"/>
              </w:rPr>
              <w:t>2.75%</w:t>
            </w:r>
          </w:p>
        </w:tc>
        <w:tc>
          <w:tcPr>
            <w:tcW w:w="1221" w:type="dxa"/>
            <w:noWrap/>
          </w:tcPr>
          <w:p w:rsidR="00AD48EE" w:rsidRPr="00C4278D" w:rsidRDefault="00AD48EE" w:rsidP="00AD48EE">
            <w:pPr>
              <w:widowControl/>
              <w:autoSpaceDE/>
              <w:autoSpaceDN/>
              <w:adjustRightInd/>
              <w:jc w:val="center"/>
              <w:rPr>
                <w:rFonts w:cs="Arial"/>
                <w:b/>
                <w:bCs/>
                <w:szCs w:val="24"/>
                <w:u w:val="single"/>
              </w:rPr>
            </w:pPr>
            <w:r>
              <w:rPr>
                <w:rFonts w:cs="Arial"/>
                <w:b/>
                <w:bCs/>
                <w:szCs w:val="24"/>
                <w:u w:val="single"/>
              </w:rPr>
              <w:t>2.0</w:t>
            </w:r>
            <w:r w:rsidRPr="00C4278D">
              <w:rPr>
                <w:rFonts w:cs="Arial"/>
                <w:b/>
                <w:bCs/>
                <w:szCs w:val="24"/>
                <w:u w:val="single"/>
              </w:rPr>
              <w:t>%</w:t>
            </w:r>
          </w:p>
        </w:tc>
        <w:tc>
          <w:tcPr>
            <w:tcW w:w="1221" w:type="dxa"/>
            <w:noWrap/>
          </w:tcPr>
          <w:p w:rsidR="00AD48EE" w:rsidRPr="00C4278D" w:rsidRDefault="00AD48EE" w:rsidP="00AD48EE">
            <w:pPr>
              <w:widowControl/>
              <w:autoSpaceDE/>
              <w:autoSpaceDN/>
              <w:adjustRightInd/>
              <w:jc w:val="center"/>
              <w:rPr>
                <w:rFonts w:cs="Arial"/>
                <w:b/>
                <w:bCs/>
                <w:szCs w:val="24"/>
                <w:u w:val="single"/>
              </w:rPr>
            </w:pPr>
            <w:r>
              <w:rPr>
                <w:rFonts w:cs="Arial"/>
                <w:b/>
                <w:bCs/>
                <w:szCs w:val="24"/>
                <w:u w:val="single"/>
              </w:rPr>
              <w:t>3.0</w:t>
            </w:r>
            <w:r w:rsidRPr="00C4278D">
              <w:rPr>
                <w:rFonts w:cs="Arial"/>
                <w:b/>
                <w:bCs/>
                <w:szCs w:val="24"/>
                <w:u w:val="single"/>
              </w:rPr>
              <w:t>%</w:t>
            </w:r>
          </w:p>
        </w:tc>
        <w:tc>
          <w:tcPr>
            <w:tcW w:w="1221" w:type="dxa"/>
            <w:noWrap/>
          </w:tcPr>
          <w:p w:rsidR="00AD48EE" w:rsidRPr="00C4278D" w:rsidRDefault="00AD48EE" w:rsidP="00AD48EE">
            <w:pPr>
              <w:widowControl/>
              <w:autoSpaceDE/>
              <w:autoSpaceDN/>
              <w:adjustRightInd/>
              <w:jc w:val="center"/>
              <w:rPr>
                <w:rFonts w:cs="Arial"/>
                <w:b/>
                <w:bCs/>
                <w:szCs w:val="24"/>
                <w:u w:val="single"/>
              </w:rPr>
            </w:pPr>
            <w:r>
              <w:rPr>
                <w:rFonts w:cs="Arial"/>
                <w:b/>
                <w:bCs/>
                <w:szCs w:val="24"/>
                <w:u w:val="single"/>
              </w:rPr>
              <w:t>3.0%</w:t>
            </w:r>
          </w:p>
        </w:tc>
      </w:tr>
      <w:tr w:rsidR="00AD48EE" w:rsidRPr="00C4278D" w:rsidTr="00AD48EE">
        <w:trPr>
          <w:trHeight w:val="317"/>
        </w:trPr>
        <w:tc>
          <w:tcPr>
            <w:tcW w:w="4684" w:type="dxa"/>
            <w:noWrap/>
            <w:vAlign w:val="center"/>
          </w:tcPr>
          <w:p w:rsidR="00AD48EE" w:rsidRPr="00C4278D" w:rsidRDefault="00AD48EE" w:rsidP="00AD48EE">
            <w:pPr>
              <w:widowControl/>
              <w:autoSpaceDE/>
              <w:autoSpaceDN/>
              <w:adjustRightInd/>
              <w:rPr>
                <w:rFonts w:cs="Arial"/>
                <w:szCs w:val="24"/>
              </w:rPr>
            </w:pPr>
            <w:r w:rsidRPr="00C4278D">
              <w:rPr>
                <w:rFonts w:cs="Arial"/>
                <w:szCs w:val="24"/>
              </w:rPr>
              <w:t>Tree Trimmer Foreman</w:t>
            </w:r>
          </w:p>
        </w:tc>
        <w:tc>
          <w:tcPr>
            <w:tcW w:w="1013" w:type="dxa"/>
            <w:vAlign w:val="bottom"/>
          </w:tcPr>
          <w:p w:rsidR="00AD48EE" w:rsidRDefault="00AD48EE" w:rsidP="00AD48EE">
            <w:pPr>
              <w:jc w:val="center"/>
              <w:rPr>
                <w:rFonts w:cs="Arial"/>
                <w:szCs w:val="24"/>
              </w:rPr>
            </w:pPr>
            <w:r>
              <w:rPr>
                <w:rFonts w:cs="Arial"/>
              </w:rPr>
              <w:t xml:space="preserve">38.34 </w:t>
            </w:r>
          </w:p>
        </w:tc>
        <w:tc>
          <w:tcPr>
            <w:tcW w:w="1221" w:type="dxa"/>
            <w:noWrap/>
            <w:vAlign w:val="bottom"/>
          </w:tcPr>
          <w:p w:rsidR="00AD48EE" w:rsidRDefault="00AD48EE" w:rsidP="00AD48EE">
            <w:pPr>
              <w:widowControl/>
              <w:autoSpaceDE/>
              <w:autoSpaceDN/>
              <w:adjustRightInd/>
              <w:jc w:val="center"/>
              <w:rPr>
                <w:rFonts w:cs="Arial"/>
                <w:szCs w:val="24"/>
              </w:rPr>
            </w:pPr>
            <w:r>
              <w:rPr>
                <w:rFonts w:cs="Arial"/>
              </w:rPr>
              <w:t xml:space="preserve">39.11 </w:t>
            </w:r>
          </w:p>
        </w:tc>
        <w:tc>
          <w:tcPr>
            <w:tcW w:w="1221" w:type="dxa"/>
            <w:noWrap/>
            <w:vAlign w:val="bottom"/>
          </w:tcPr>
          <w:p w:rsidR="00AD48EE" w:rsidRDefault="00AD48EE" w:rsidP="00AD48EE">
            <w:pPr>
              <w:widowControl/>
              <w:autoSpaceDE/>
              <w:autoSpaceDN/>
              <w:adjustRightInd/>
              <w:jc w:val="center"/>
              <w:rPr>
                <w:rFonts w:cs="Arial"/>
                <w:szCs w:val="24"/>
              </w:rPr>
            </w:pPr>
            <w:r>
              <w:rPr>
                <w:rFonts w:cs="Arial"/>
              </w:rPr>
              <w:t xml:space="preserve">40.28 </w:t>
            </w:r>
          </w:p>
        </w:tc>
        <w:tc>
          <w:tcPr>
            <w:tcW w:w="1221" w:type="dxa"/>
            <w:noWrap/>
            <w:vAlign w:val="bottom"/>
          </w:tcPr>
          <w:p w:rsidR="00AD48EE" w:rsidRDefault="00AD48EE" w:rsidP="00AD48EE">
            <w:pPr>
              <w:widowControl/>
              <w:autoSpaceDE/>
              <w:autoSpaceDN/>
              <w:adjustRightInd/>
              <w:jc w:val="center"/>
              <w:rPr>
                <w:rFonts w:cs="Arial"/>
                <w:szCs w:val="24"/>
              </w:rPr>
            </w:pPr>
            <w:r>
              <w:rPr>
                <w:rFonts w:cs="Arial"/>
              </w:rPr>
              <w:t xml:space="preserve">41.49 </w:t>
            </w:r>
          </w:p>
        </w:tc>
      </w:tr>
      <w:tr w:rsidR="00AD48EE" w:rsidRPr="00C4278D" w:rsidTr="00AD48EE">
        <w:trPr>
          <w:trHeight w:val="317"/>
        </w:trPr>
        <w:tc>
          <w:tcPr>
            <w:tcW w:w="4684" w:type="dxa"/>
            <w:noWrap/>
            <w:vAlign w:val="center"/>
          </w:tcPr>
          <w:p w:rsidR="00AD48EE" w:rsidRPr="00D30CCC" w:rsidRDefault="00AD48EE" w:rsidP="00AD48EE">
            <w:pPr>
              <w:widowControl/>
              <w:autoSpaceDE/>
              <w:autoSpaceDN/>
              <w:adjustRightInd/>
              <w:rPr>
                <w:rFonts w:cs="Arial"/>
                <w:b/>
                <w:bCs/>
                <w:smallCaps/>
                <w:szCs w:val="24"/>
              </w:rPr>
            </w:pPr>
            <w:r w:rsidRPr="00D30CCC">
              <w:rPr>
                <w:rFonts w:cs="Arial"/>
                <w:b/>
                <w:bCs/>
                <w:smallCaps/>
                <w:szCs w:val="24"/>
              </w:rPr>
              <w:t>Tree Trimmer</w:t>
            </w:r>
          </w:p>
        </w:tc>
        <w:tc>
          <w:tcPr>
            <w:tcW w:w="1013" w:type="dxa"/>
            <w:vAlign w:val="bottom"/>
          </w:tcPr>
          <w:p w:rsidR="00AD48EE" w:rsidRDefault="00AD48EE" w:rsidP="00AD48EE">
            <w:pPr>
              <w:jc w:val="center"/>
              <w:rPr>
                <w:rFonts w:cs="Arial"/>
                <w:b/>
                <w:bCs/>
                <w:szCs w:val="24"/>
              </w:rPr>
            </w:pPr>
            <w:r>
              <w:rPr>
                <w:rFonts w:cs="Arial"/>
                <w:b/>
                <w:bCs/>
              </w:rPr>
              <w:t xml:space="preserve">32.95 </w:t>
            </w:r>
          </w:p>
        </w:tc>
        <w:tc>
          <w:tcPr>
            <w:tcW w:w="1221" w:type="dxa"/>
            <w:noWrap/>
            <w:vAlign w:val="bottom"/>
          </w:tcPr>
          <w:p w:rsidR="00AD48EE" w:rsidRDefault="00AD48EE" w:rsidP="00AD48EE">
            <w:pPr>
              <w:widowControl/>
              <w:autoSpaceDE/>
              <w:autoSpaceDN/>
              <w:adjustRightInd/>
              <w:jc w:val="center"/>
              <w:rPr>
                <w:rFonts w:cs="Arial"/>
                <w:b/>
                <w:bCs/>
                <w:szCs w:val="24"/>
              </w:rPr>
            </w:pPr>
            <w:r>
              <w:rPr>
                <w:rFonts w:cs="Arial"/>
                <w:b/>
                <w:bCs/>
              </w:rPr>
              <w:t xml:space="preserve">33.61 </w:t>
            </w:r>
          </w:p>
        </w:tc>
        <w:tc>
          <w:tcPr>
            <w:tcW w:w="1221" w:type="dxa"/>
            <w:noWrap/>
            <w:vAlign w:val="bottom"/>
          </w:tcPr>
          <w:p w:rsidR="00AD48EE" w:rsidRDefault="00AD48EE" w:rsidP="00AD48EE">
            <w:pPr>
              <w:widowControl/>
              <w:autoSpaceDE/>
              <w:autoSpaceDN/>
              <w:adjustRightInd/>
              <w:jc w:val="center"/>
              <w:rPr>
                <w:rFonts w:cs="Arial"/>
                <w:b/>
                <w:bCs/>
                <w:szCs w:val="24"/>
              </w:rPr>
            </w:pPr>
            <w:r>
              <w:rPr>
                <w:rFonts w:cs="Arial"/>
                <w:b/>
                <w:bCs/>
              </w:rPr>
              <w:t xml:space="preserve">34.62 </w:t>
            </w:r>
          </w:p>
        </w:tc>
        <w:tc>
          <w:tcPr>
            <w:tcW w:w="1221" w:type="dxa"/>
            <w:noWrap/>
            <w:vAlign w:val="bottom"/>
          </w:tcPr>
          <w:p w:rsidR="00AD48EE" w:rsidRDefault="00AD48EE" w:rsidP="00AD48EE">
            <w:pPr>
              <w:widowControl/>
              <w:autoSpaceDE/>
              <w:autoSpaceDN/>
              <w:adjustRightInd/>
              <w:jc w:val="center"/>
              <w:rPr>
                <w:rFonts w:cs="Arial"/>
                <w:b/>
                <w:bCs/>
                <w:szCs w:val="24"/>
              </w:rPr>
            </w:pPr>
            <w:r>
              <w:rPr>
                <w:rFonts w:cs="Arial"/>
                <w:b/>
                <w:bCs/>
              </w:rPr>
              <w:t xml:space="preserve">35.66 </w:t>
            </w:r>
          </w:p>
        </w:tc>
      </w:tr>
      <w:tr w:rsidR="00AD48EE" w:rsidRPr="00C4278D" w:rsidTr="00AD48EE">
        <w:trPr>
          <w:trHeight w:val="317"/>
        </w:trPr>
        <w:tc>
          <w:tcPr>
            <w:tcW w:w="4684" w:type="dxa"/>
            <w:noWrap/>
            <w:vAlign w:val="center"/>
          </w:tcPr>
          <w:p w:rsidR="00AD48EE" w:rsidRPr="00C4278D" w:rsidRDefault="00AD48EE" w:rsidP="00AD48EE">
            <w:pPr>
              <w:widowControl/>
              <w:autoSpaceDE/>
              <w:autoSpaceDN/>
              <w:adjustRightInd/>
              <w:ind w:firstLineChars="100" w:firstLine="240"/>
              <w:rPr>
                <w:rFonts w:cs="Arial"/>
                <w:szCs w:val="24"/>
              </w:rPr>
            </w:pPr>
            <w:r w:rsidRPr="00C4278D">
              <w:rPr>
                <w:rFonts w:cs="Arial"/>
                <w:szCs w:val="24"/>
              </w:rPr>
              <w:t>Tree Trimmer Trainee, 4</w:t>
            </w:r>
            <w:r w:rsidRPr="00C4278D">
              <w:rPr>
                <w:rFonts w:cs="Arial"/>
                <w:szCs w:val="24"/>
                <w:vertAlign w:val="superscript"/>
              </w:rPr>
              <w:t>th</w:t>
            </w:r>
            <w:r w:rsidRPr="00C4278D">
              <w:rPr>
                <w:rFonts w:cs="Arial"/>
                <w:szCs w:val="24"/>
              </w:rPr>
              <w:t xml:space="preserve"> Period (90%)</w:t>
            </w:r>
          </w:p>
        </w:tc>
        <w:tc>
          <w:tcPr>
            <w:tcW w:w="1013" w:type="dxa"/>
            <w:vAlign w:val="bottom"/>
          </w:tcPr>
          <w:p w:rsidR="00AD48EE" w:rsidRDefault="00AD48EE" w:rsidP="00AD48EE">
            <w:pPr>
              <w:jc w:val="center"/>
              <w:rPr>
                <w:rFonts w:cs="Arial"/>
                <w:szCs w:val="24"/>
              </w:rPr>
            </w:pPr>
            <w:r>
              <w:rPr>
                <w:rFonts w:cs="Arial"/>
              </w:rPr>
              <w:t xml:space="preserve">29.66 </w:t>
            </w:r>
          </w:p>
        </w:tc>
        <w:tc>
          <w:tcPr>
            <w:tcW w:w="1221" w:type="dxa"/>
            <w:noWrap/>
            <w:vAlign w:val="bottom"/>
          </w:tcPr>
          <w:p w:rsidR="00AD48EE" w:rsidRDefault="00AD48EE" w:rsidP="00AD48EE">
            <w:pPr>
              <w:jc w:val="center"/>
              <w:rPr>
                <w:rFonts w:cs="Arial"/>
                <w:szCs w:val="24"/>
              </w:rPr>
            </w:pPr>
            <w:r>
              <w:rPr>
                <w:rFonts w:cs="Arial"/>
              </w:rPr>
              <w:t xml:space="preserve">30.25 </w:t>
            </w:r>
          </w:p>
        </w:tc>
        <w:tc>
          <w:tcPr>
            <w:tcW w:w="1221" w:type="dxa"/>
            <w:noWrap/>
            <w:vAlign w:val="bottom"/>
          </w:tcPr>
          <w:p w:rsidR="00AD48EE" w:rsidRDefault="00AD48EE" w:rsidP="00AD48EE">
            <w:pPr>
              <w:jc w:val="center"/>
              <w:rPr>
                <w:rFonts w:cs="Arial"/>
                <w:szCs w:val="24"/>
              </w:rPr>
            </w:pPr>
            <w:r>
              <w:rPr>
                <w:rFonts w:cs="Arial"/>
              </w:rPr>
              <w:t xml:space="preserve">31.16 </w:t>
            </w:r>
          </w:p>
        </w:tc>
        <w:tc>
          <w:tcPr>
            <w:tcW w:w="1221" w:type="dxa"/>
            <w:noWrap/>
            <w:vAlign w:val="bottom"/>
          </w:tcPr>
          <w:p w:rsidR="00AD48EE" w:rsidRDefault="00AD48EE" w:rsidP="00AD48EE">
            <w:pPr>
              <w:jc w:val="center"/>
              <w:rPr>
                <w:rFonts w:cs="Arial"/>
                <w:szCs w:val="24"/>
              </w:rPr>
            </w:pPr>
            <w:r>
              <w:rPr>
                <w:rFonts w:cs="Arial"/>
              </w:rPr>
              <w:t xml:space="preserve">32.09 </w:t>
            </w:r>
          </w:p>
        </w:tc>
      </w:tr>
      <w:tr w:rsidR="00AD48EE" w:rsidRPr="00C4278D" w:rsidTr="00AD48EE">
        <w:trPr>
          <w:trHeight w:val="317"/>
        </w:trPr>
        <w:tc>
          <w:tcPr>
            <w:tcW w:w="4684" w:type="dxa"/>
            <w:noWrap/>
            <w:vAlign w:val="center"/>
          </w:tcPr>
          <w:p w:rsidR="00AD48EE" w:rsidRPr="00C4278D" w:rsidRDefault="00AD48EE" w:rsidP="00AD48EE">
            <w:pPr>
              <w:widowControl/>
              <w:autoSpaceDE/>
              <w:autoSpaceDN/>
              <w:adjustRightInd/>
              <w:ind w:firstLineChars="100" w:firstLine="240"/>
              <w:rPr>
                <w:rFonts w:cs="Arial"/>
                <w:szCs w:val="24"/>
              </w:rPr>
            </w:pPr>
            <w:r w:rsidRPr="00C4278D">
              <w:rPr>
                <w:rFonts w:cs="Arial"/>
                <w:szCs w:val="24"/>
              </w:rPr>
              <w:t>Tree Trimmer Trainee, 3</w:t>
            </w:r>
            <w:r w:rsidRPr="00C4278D">
              <w:rPr>
                <w:rFonts w:cs="Arial"/>
                <w:szCs w:val="24"/>
                <w:vertAlign w:val="superscript"/>
              </w:rPr>
              <w:t>rd</w:t>
            </w:r>
            <w:r w:rsidRPr="00C4278D">
              <w:rPr>
                <w:rFonts w:cs="Arial"/>
                <w:szCs w:val="24"/>
              </w:rPr>
              <w:t xml:space="preserve"> Period (80%)</w:t>
            </w:r>
          </w:p>
        </w:tc>
        <w:tc>
          <w:tcPr>
            <w:tcW w:w="1013" w:type="dxa"/>
            <w:vAlign w:val="bottom"/>
          </w:tcPr>
          <w:p w:rsidR="00AD48EE" w:rsidRDefault="00AD48EE" w:rsidP="00AD48EE">
            <w:pPr>
              <w:jc w:val="center"/>
              <w:rPr>
                <w:rFonts w:cs="Arial"/>
                <w:szCs w:val="24"/>
              </w:rPr>
            </w:pPr>
            <w:r>
              <w:rPr>
                <w:rFonts w:cs="Arial"/>
              </w:rPr>
              <w:t xml:space="preserve">26.36 </w:t>
            </w:r>
          </w:p>
        </w:tc>
        <w:tc>
          <w:tcPr>
            <w:tcW w:w="1221" w:type="dxa"/>
            <w:noWrap/>
            <w:vAlign w:val="bottom"/>
          </w:tcPr>
          <w:p w:rsidR="00AD48EE" w:rsidRDefault="00AD48EE" w:rsidP="00AD48EE">
            <w:pPr>
              <w:jc w:val="center"/>
              <w:rPr>
                <w:rFonts w:cs="Arial"/>
                <w:szCs w:val="24"/>
              </w:rPr>
            </w:pPr>
            <w:r>
              <w:rPr>
                <w:rFonts w:cs="Arial"/>
              </w:rPr>
              <w:t xml:space="preserve">26.89 </w:t>
            </w:r>
          </w:p>
        </w:tc>
        <w:tc>
          <w:tcPr>
            <w:tcW w:w="1221" w:type="dxa"/>
            <w:noWrap/>
            <w:vAlign w:val="bottom"/>
          </w:tcPr>
          <w:p w:rsidR="00AD48EE" w:rsidRDefault="00AD48EE" w:rsidP="00AD48EE">
            <w:pPr>
              <w:jc w:val="center"/>
              <w:rPr>
                <w:rFonts w:cs="Arial"/>
                <w:szCs w:val="24"/>
              </w:rPr>
            </w:pPr>
            <w:r>
              <w:rPr>
                <w:rFonts w:cs="Arial"/>
              </w:rPr>
              <w:t xml:space="preserve">27.70 </w:t>
            </w:r>
          </w:p>
        </w:tc>
        <w:tc>
          <w:tcPr>
            <w:tcW w:w="1221" w:type="dxa"/>
            <w:noWrap/>
            <w:vAlign w:val="bottom"/>
          </w:tcPr>
          <w:p w:rsidR="00AD48EE" w:rsidRDefault="00AD48EE" w:rsidP="00AD48EE">
            <w:pPr>
              <w:jc w:val="center"/>
              <w:rPr>
                <w:rFonts w:cs="Arial"/>
                <w:szCs w:val="24"/>
              </w:rPr>
            </w:pPr>
            <w:r>
              <w:rPr>
                <w:rFonts w:cs="Arial"/>
              </w:rPr>
              <w:t xml:space="preserve">28.53 </w:t>
            </w:r>
          </w:p>
        </w:tc>
      </w:tr>
      <w:tr w:rsidR="00AD48EE" w:rsidRPr="00C4278D" w:rsidTr="00AD48EE">
        <w:trPr>
          <w:trHeight w:val="317"/>
        </w:trPr>
        <w:tc>
          <w:tcPr>
            <w:tcW w:w="4684" w:type="dxa"/>
            <w:noWrap/>
            <w:vAlign w:val="center"/>
          </w:tcPr>
          <w:p w:rsidR="00AD48EE" w:rsidRPr="00C4278D" w:rsidRDefault="00AD48EE" w:rsidP="00AD48EE">
            <w:pPr>
              <w:widowControl/>
              <w:autoSpaceDE/>
              <w:autoSpaceDN/>
              <w:adjustRightInd/>
              <w:ind w:firstLineChars="100" w:firstLine="240"/>
              <w:rPr>
                <w:rFonts w:cs="Arial"/>
                <w:szCs w:val="24"/>
              </w:rPr>
            </w:pPr>
            <w:r w:rsidRPr="00C4278D">
              <w:rPr>
                <w:rFonts w:cs="Arial"/>
                <w:szCs w:val="24"/>
              </w:rPr>
              <w:t>Tree Trimmer Trainee, 2</w:t>
            </w:r>
            <w:r w:rsidRPr="00C4278D">
              <w:rPr>
                <w:rFonts w:cs="Arial"/>
                <w:szCs w:val="24"/>
                <w:vertAlign w:val="superscript"/>
              </w:rPr>
              <w:t>nd</w:t>
            </w:r>
            <w:r w:rsidRPr="00C4278D">
              <w:rPr>
                <w:rFonts w:cs="Arial"/>
                <w:szCs w:val="24"/>
              </w:rPr>
              <w:t xml:space="preserve"> Period (75%</w:t>
            </w:r>
          </w:p>
        </w:tc>
        <w:tc>
          <w:tcPr>
            <w:tcW w:w="1013" w:type="dxa"/>
            <w:vAlign w:val="bottom"/>
          </w:tcPr>
          <w:p w:rsidR="00AD48EE" w:rsidRDefault="00AD48EE" w:rsidP="00AD48EE">
            <w:pPr>
              <w:jc w:val="center"/>
              <w:rPr>
                <w:rFonts w:cs="Arial"/>
                <w:szCs w:val="24"/>
              </w:rPr>
            </w:pPr>
            <w:r>
              <w:rPr>
                <w:rFonts w:cs="Arial"/>
              </w:rPr>
              <w:t xml:space="preserve">24.71 </w:t>
            </w:r>
          </w:p>
        </w:tc>
        <w:tc>
          <w:tcPr>
            <w:tcW w:w="1221" w:type="dxa"/>
            <w:noWrap/>
            <w:vAlign w:val="bottom"/>
          </w:tcPr>
          <w:p w:rsidR="00AD48EE" w:rsidRDefault="00AD48EE" w:rsidP="00AD48EE">
            <w:pPr>
              <w:jc w:val="center"/>
              <w:rPr>
                <w:rFonts w:cs="Arial"/>
                <w:szCs w:val="24"/>
              </w:rPr>
            </w:pPr>
            <w:r>
              <w:rPr>
                <w:rFonts w:cs="Arial"/>
              </w:rPr>
              <w:t xml:space="preserve">25.21 </w:t>
            </w:r>
          </w:p>
        </w:tc>
        <w:tc>
          <w:tcPr>
            <w:tcW w:w="1221" w:type="dxa"/>
            <w:noWrap/>
            <w:vAlign w:val="bottom"/>
          </w:tcPr>
          <w:p w:rsidR="00AD48EE" w:rsidRDefault="00AD48EE" w:rsidP="00AD48EE">
            <w:pPr>
              <w:jc w:val="center"/>
              <w:rPr>
                <w:rFonts w:cs="Arial"/>
                <w:szCs w:val="24"/>
              </w:rPr>
            </w:pPr>
            <w:r>
              <w:rPr>
                <w:rFonts w:cs="Arial"/>
              </w:rPr>
              <w:t xml:space="preserve">25.97 </w:t>
            </w:r>
          </w:p>
        </w:tc>
        <w:tc>
          <w:tcPr>
            <w:tcW w:w="1221" w:type="dxa"/>
            <w:noWrap/>
            <w:vAlign w:val="bottom"/>
          </w:tcPr>
          <w:p w:rsidR="00AD48EE" w:rsidRDefault="00AD48EE" w:rsidP="00AD48EE">
            <w:pPr>
              <w:jc w:val="center"/>
              <w:rPr>
                <w:rFonts w:cs="Arial"/>
                <w:szCs w:val="24"/>
              </w:rPr>
            </w:pPr>
            <w:r>
              <w:rPr>
                <w:rFonts w:cs="Arial"/>
              </w:rPr>
              <w:t xml:space="preserve">26.75 </w:t>
            </w:r>
          </w:p>
        </w:tc>
      </w:tr>
      <w:tr w:rsidR="00AD48EE" w:rsidRPr="00C4278D" w:rsidTr="00AD48EE">
        <w:trPr>
          <w:trHeight w:val="317"/>
        </w:trPr>
        <w:tc>
          <w:tcPr>
            <w:tcW w:w="4684" w:type="dxa"/>
            <w:noWrap/>
            <w:vAlign w:val="center"/>
          </w:tcPr>
          <w:p w:rsidR="00AD48EE" w:rsidRPr="00C4278D" w:rsidRDefault="00AD48EE" w:rsidP="00AD48EE">
            <w:pPr>
              <w:widowControl/>
              <w:autoSpaceDE/>
              <w:autoSpaceDN/>
              <w:adjustRightInd/>
              <w:ind w:firstLineChars="100" w:firstLine="240"/>
              <w:rPr>
                <w:rFonts w:cs="Arial"/>
                <w:szCs w:val="24"/>
              </w:rPr>
            </w:pPr>
            <w:r w:rsidRPr="00C4278D">
              <w:rPr>
                <w:rFonts w:cs="Arial"/>
                <w:szCs w:val="24"/>
              </w:rPr>
              <w:t>Tree Trimmer Trainee, 1</w:t>
            </w:r>
            <w:r w:rsidRPr="00C4278D">
              <w:rPr>
                <w:rFonts w:cs="Arial"/>
                <w:szCs w:val="24"/>
                <w:vertAlign w:val="superscript"/>
              </w:rPr>
              <w:t>st</w:t>
            </w:r>
            <w:r w:rsidRPr="00C4278D">
              <w:rPr>
                <w:rFonts w:cs="Arial"/>
                <w:szCs w:val="24"/>
              </w:rPr>
              <w:t xml:space="preserve"> Period (65%)</w:t>
            </w:r>
          </w:p>
        </w:tc>
        <w:tc>
          <w:tcPr>
            <w:tcW w:w="1013" w:type="dxa"/>
            <w:vAlign w:val="bottom"/>
          </w:tcPr>
          <w:p w:rsidR="00AD48EE" w:rsidRDefault="00AD48EE" w:rsidP="00AD48EE">
            <w:pPr>
              <w:jc w:val="center"/>
              <w:rPr>
                <w:rFonts w:cs="Arial"/>
                <w:szCs w:val="24"/>
              </w:rPr>
            </w:pPr>
            <w:r>
              <w:rPr>
                <w:rFonts w:cs="Arial"/>
              </w:rPr>
              <w:t xml:space="preserve">21.42 </w:t>
            </w:r>
          </w:p>
        </w:tc>
        <w:tc>
          <w:tcPr>
            <w:tcW w:w="1221" w:type="dxa"/>
            <w:noWrap/>
            <w:vAlign w:val="bottom"/>
          </w:tcPr>
          <w:p w:rsidR="00AD48EE" w:rsidRDefault="00AD48EE" w:rsidP="00AD48EE">
            <w:pPr>
              <w:jc w:val="center"/>
              <w:rPr>
                <w:rFonts w:cs="Arial"/>
                <w:szCs w:val="24"/>
              </w:rPr>
            </w:pPr>
            <w:r>
              <w:rPr>
                <w:rFonts w:cs="Arial"/>
              </w:rPr>
              <w:t xml:space="preserve">21.85 </w:t>
            </w:r>
          </w:p>
        </w:tc>
        <w:tc>
          <w:tcPr>
            <w:tcW w:w="1221" w:type="dxa"/>
            <w:noWrap/>
            <w:vAlign w:val="bottom"/>
          </w:tcPr>
          <w:p w:rsidR="00AD48EE" w:rsidRDefault="00AD48EE" w:rsidP="00AD48EE">
            <w:pPr>
              <w:jc w:val="center"/>
              <w:rPr>
                <w:rFonts w:cs="Arial"/>
                <w:szCs w:val="24"/>
              </w:rPr>
            </w:pPr>
            <w:r>
              <w:rPr>
                <w:rFonts w:cs="Arial"/>
              </w:rPr>
              <w:t xml:space="preserve">22.50 </w:t>
            </w:r>
          </w:p>
        </w:tc>
        <w:tc>
          <w:tcPr>
            <w:tcW w:w="1221" w:type="dxa"/>
            <w:noWrap/>
            <w:vAlign w:val="bottom"/>
          </w:tcPr>
          <w:p w:rsidR="00AD48EE" w:rsidRDefault="00AD48EE" w:rsidP="00AD48EE">
            <w:pPr>
              <w:jc w:val="center"/>
              <w:rPr>
                <w:rFonts w:cs="Arial"/>
                <w:szCs w:val="24"/>
              </w:rPr>
            </w:pPr>
            <w:r>
              <w:rPr>
                <w:rFonts w:cs="Arial"/>
              </w:rPr>
              <w:t xml:space="preserve">23.18 </w:t>
            </w:r>
          </w:p>
        </w:tc>
      </w:tr>
      <w:tr w:rsidR="00AD48EE" w:rsidRPr="00C4278D" w:rsidTr="00AD48EE">
        <w:trPr>
          <w:trHeight w:val="317"/>
        </w:trPr>
        <w:tc>
          <w:tcPr>
            <w:tcW w:w="4684" w:type="dxa"/>
            <w:noWrap/>
            <w:vAlign w:val="center"/>
          </w:tcPr>
          <w:p w:rsidR="00AD48EE" w:rsidRPr="00C4278D" w:rsidRDefault="00AD48EE" w:rsidP="00AD48EE">
            <w:pPr>
              <w:widowControl/>
              <w:autoSpaceDE/>
              <w:autoSpaceDN/>
              <w:adjustRightInd/>
              <w:rPr>
                <w:rFonts w:cs="Arial"/>
                <w:szCs w:val="24"/>
              </w:rPr>
            </w:pPr>
            <w:r w:rsidRPr="00C4278D">
              <w:rPr>
                <w:rFonts w:cs="Arial"/>
                <w:szCs w:val="24"/>
              </w:rPr>
              <w:t>Tree Trimmer Groundman</w:t>
            </w:r>
          </w:p>
        </w:tc>
        <w:tc>
          <w:tcPr>
            <w:tcW w:w="1013" w:type="dxa"/>
            <w:vAlign w:val="bottom"/>
          </w:tcPr>
          <w:p w:rsidR="00AD48EE" w:rsidRDefault="00AD48EE" w:rsidP="00AD48EE">
            <w:pPr>
              <w:jc w:val="center"/>
              <w:rPr>
                <w:rFonts w:cs="Arial"/>
                <w:szCs w:val="24"/>
              </w:rPr>
            </w:pPr>
            <w:r>
              <w:rPr>
                <w:rFonts w:cs="Arial"/>
              </w:rPr>
              <w:t xml:space="preserve">17.49 </w:t>
            </w:r>
          </w:p>
        </w:tc>
        <w:tc>
          <w:tcPr>
            <w:tcW w:w="1221" w:type="dxa"/>
            <w:noWrap/>
            <w:vAlign w:val="bottom"/>
          </w:tcPr>
          <w:p w:rsidR="00AD48EE" w:rsidRDefault="00AD48EE" w:rsidP="00AD48EE">
            <w:pPr>
              <w:jc w:val="center"/>
              <w:rPr>
                <w:rFonts w:cs="Arial"/>
                <w:szCs w:val="24"/>
              </w:rPr>
            </w:pPr>
            <w:r>
              <w:rPr>
                <w:rFonts w:cs="Arial"/>
              </w:rPr>
              <w:t xml:space="preserve">17.84 </w:t>
            </w:r>
          </w:p>
        </w:tc>
        <w:tc>
          <w:tcPr>
            <w:tcW w:w="1221" w:type="dxa"/>
            <w:noWrap/>
            <w:vAlign w:val="bottom"/>
          </w:tcPr>
          <w:p w:rsidR="00AD48EE" w:rsidRDefault="00AD48EE" w:rsidP="00AD48EE">
            <w:pPr>
              <w:jc w:val="center"/>
              <w:rPr>
                <w:rFonts w:cs="Arial"/>
                <w:szCs w:val="24"/>
              </w:rPr>
            </w:pPr>
            <w:r>
              <w:rPr>
                <w:rFonts w:cs="Arial"/>
              </w:rPr>
              <w:t xml:space="preserve">18.38 </w:t>
            </w:r>
          </w:p>
        </w:tc>
        <w:tc>
          <w:tcPr>
            <w:tcW w:w="1221" w:type="dxa"/>
            <w:noWrap/>
            <w:vAlign w:val="bottom"/>
          </w:tcPr>
          <w:p w:rsidR="00AD48EE" w:rsidRDefault="00AD48EE" w:rsidP="00AD48EE">
            <w:pPr>
              <w:jc w:val="center"/>
              <w:rPr>
                <w:rFonts w:cs="Arial"/>
                <w:szCs w:val="24"/>
              </w:rPr>
            </w:pPr>
            <w:r>
              <w:rPr>
                <w:rFonts w:cs="Arial"/>
              </w:rPr>
              <w:t xml:space="preserve">18.93 </w:t>
            </w:r>
          </w:p>
        </w:tc>
      </w:tr>
    </w:tbl>
    <w:p w:rsidR="00AD48EE" w:rsidRDefault="00AD48EE" w:rsidP="00621E30">
      <w:pPr>
        <w:widowControl/>
        <w:tabs>
          <w:tab w:val="left" w:pos="900"/>
          <w:tab w:val="left" w:pos="5025"/>
        </w:tabs>
        <w:rPr>
          <w:rFonts w:cs="Arial"/>
          <w:bCs/>
          <w:szCs w:val="24"/>
        </w:rPr>
      </w:pPr>
    </w:p>
    <w:p w:rsidR="00332167" w:rsidRPr="00796A01" w:rsidRDefault="00332167" w:rsidP="00632330">
      <w:pPr>
        <w:widowControl/>
        <w:tabs>
          <w:tab w:val="left" w:pos="900"/>
          <w:tab w:val="left" w:pos="5025"/>
        </w:tabs>
        <w:jc w:val="both"/>
        <w:rPr>
          <w:rFonts w:cs="Arial"/>
          <w:szCs w:val="24"/>
        </w:rPr>
      </w:pPr>
      <w:r w:rsidRPr="00796A01">
        <w:rPr>
          <w:rFonts w:cs="Arial"/>
          <w:szCs w:val="24"/>
        </w:rPr>
        <w:t>Employees working as Chipper Operators in the industry for three (3) years prior to February 1, 1985, shall receive not less than third</w:t>
      </w:r>
      <w:r w:rsidR="00632330">
        <w:rPr>
          <w:rFonts w:cs="Arial"/>
          <w:szCs w:val="24"/>
        </w:rPr>
        <w:t xml:space="preserve"> (3</w:t>
      </w:r>
      <w:r w:rsidR="00632330" w:rsidRPr="00632330">
        <w:rPr>
          <w:rFonts w:cs="Arial"/>
          <w:szCs w:val="24"/>
          <w:vertAlign w:val="superscript"/>
        </w:rPr>
        <w:t>rd</w:t>
      </w:r>
      <w:r w:rsidR="00632330">
        <w:rPr>
          <w:rFonts w:cs="Arial"/>
          <w:szCs w:val="24"/>
        </w:rPr>
        <w:t>)</w:t>
      </w:r>
      <w:r w:rsidRPr="00796A01">
        <w:rPr>
          <w:rFonts w:cs="Arial"/>
          <w:szCs w:val="24"/>
        </w:rPr>
        <w:t xml:space="preserve"> six (6) months' pay grade.</w:t>
      </w:r>
    </w:p>
    <w:p w:rsidR="00803D73" w:rsidRDefault="00803D73" w:rsidP="00BA561C">
      <w:pPr>
        <w:widowControl/>
        <w:tabs>
          <w:tab w:val="left" w:pos="900"/>
          <w:tab w:val="left" w:pos="5025"/>
        </w:tabs>
        <w:rPr>
          <w:rFonts w:cs="Arial"/>
          <w:szCs w:val="24"/>
        </w:rPr>
      </w:pPr>
    </w:p>
    <w:p w:rsidR="00803D73" w:rsidRPr="002C2AD5" w:rsidRDefault="00803D73" w:rsidP="00BA561C">
      <w:pPr>
        <w:widowControl/>
        <w:tabs>
          <w:tab w:val="left" w:pos="900"/>
          <w:tab w:val="left" w:pos="5025"/>
        </w:tabs>
        <w:rPr>
          <w:rFonts w:cs="Arial"/>
          <w:bCs/>
          <w:szCs w:val="24"/>
        </w:rPr>
      </w:pPr>
    </w:p>
    <w:p w:rsidR="000069CD" w:rsidRDefault="000069CD">
      <w:pPr>
        <w:widowControl/>
        <w:autoSpaceDE/>
        <w:autoSpaceDN/>
        <w:adjustRightInd/>
        <w:rPr>
          <w:rFonts w:cs="Arial"/>
          <w:b/>
          <w:bCs/>
          <w:smallCaps/>
          <w:szCs w:val="24"/>
        </w:rPr>
      </w:pPr>
      <w:r>
        <w:rPr>
          <w:rFonts w:cs="Arial"/>
          <w:b/>
          <w:bCs/>
          <w:smallCaps/>
          <w:szCs w:val="24"/>
        </w:rPr>
        <w:br w:type="page"/>
      </w:r>
    </w:p>
    <w:p w:rsidR="00BF0484" w:rsidRPr="006303BC" w:rsidRDefault="00BF0484" w:rsidP="00532B64">
      <w:pPr>
        <w:widowControl/>
        <w:tabs>
          <w:tab w:val="left" w:pos="900"/>
          <w:tab w:val="left" w:pos="5040"/>
        </w:tabs>
        <w:rPr>
          <w:rFonts w:cs="Arial"/>
          <w:smallCaps/>
          <w:szCs w:val="24"/>
        </w:rPr>
      </w:pPr>
      <w:r w:rsidRPr="006303BC">
        <w:rPr>
          <w:rFonts w:cs="Arial"/>
          <w:b/>
          <w:bCs/>
          <w:smallCaps/>
          <w:szCs w:val="24"/>
        </w:rPr>
        <w:lastRenderedPageBreak/>
        <w:t>Signed for the Union</w:t>
      </w:r>
      <w:r w:rsidRPr="006303BC">
        <w:rPr>
          <w:rFonts w:cs="Arial"/>
          <w:smallCaps/>
          <w:szCs w:val="24"/>
        </w:rPr>
        <w:tab/>
      </w:r>
      <w:r w:rsidR="00532B64" w:rsidRPr="006303BC">
        <w:rPr>
          <w:rFonts w:cs="Arial"/>
          <w:b/>
          <w:bCs/>
          <w:smallCaps/>
          <w:szCs w:val="24"/>
        </w:rPr>
        <w:t>Signed for NECA (NW Line)</w:t>
      </w:r>
    </w:p>
    <w:p w:rsidR="001570DD" w:rsidRDefault="001570DD" w:rsidP="00BA561C">
      <w:pPr>
        <w:widowControl/>
        <w:tabs>
          <w:tab w:val="left" w:pos="900"/>
          <w:tab w:val="left" w:pos="4320"/>
          <w:tab w:val="left" w:pos="5040"/>
          <w:tab w:val="left" w:pos="9360"/>
        </w:tabs>
        <w:rPr>
          <w:rFonts w:cs="Arial"/>
          <w:szCs w:val="24"/>
        </w:rPr>
      </w:pPr>
    </w:p>
    <w:p w:rsidR="00D30CCC" w:rsidRPr="002C2AD5" w:rsidRDefault="00D30CCC" w:rsidP="00BA561C">
      <w:pPr>
        <w:widowControl/>
        <w:tabs>
          <w:tab w:val="left" w:pos="900"/>
          <w:tab w:val="left" w:pos="4320"/>
          <w:tab w:val="left" w:pos="5040"/>
          <w:tab w:val="left" w:pos="9360"/>
        </w:tabs>
        <w:rPr>
          <w:rFonts w:cs="Arial"/>
          <w:szCs w:val="24"/>
        </w:rPr>
      </w:pPr>
    </w:p>
    <w:p w:rsidR="001570DD" w:rsidRPr="002C2AD5" w:rsidRDefault="001570DD" w:rsidP="00BA561C">
      <w:pPr>
        <w:widowControl/>
        <w:tabs>
          <w:tab w:val="left" w:pos="900"/>
          <w:tab w:val="left" w:pos="4320"/>
          <w:tab w:val="left" w:pos="5040"/>
          <w:tab w:val="left" w:pos="9360"/>
        </w:tabs>
        <w:rPr>
          <w:rFonts w:cs="Arial"/>
          <w:szCs w:val="24"/>
        </w:rPr>
      </w:pPr>
    </w:p>
    <w:p w:rsidR="00BF0484" w:rsidRPr="002C2AD5" w:rsidRDefault="00BF0484" w:rsidP="008A66DE">
      <w:pPr>
        <w:widowControl/>
        <w:tabs>
          <w:tab w:val="left" w:pos="4320"/>
          <w:tab w:val="left" w:pos="5040"/>
          <w:tab w:val="left" w:pos="9360"/>
        </w:tabs>
        <w:rPr>
          <w:rFonts w:cs="Arial"/>
          <w:szCs w:val="24"/>
          <w:u w:val="single"/>
        </w:rPr>
      </w:pPr>
      <w:r w:rsidRPr="002C2AD5">
        <w:rPr>
          <w:rFonts w:cs="Arial"/>
          <w:szCs w:val="24"/>
          <w:u w:val="single"/>
        </w:rPr>
        <w:tab/>
      </w:r>
      <w:r w:rsidRPr="002C2AD5">
        <w:rPr>
          <w:rFonts w:cs="Arial"/>
          <w:szCs w:val="24"/>
        </w:rPr>
        <w:tab/>
      </w:r>
      <w:r w:rsidRPr="002C2AD5">
        <w:rPr>
          <w:rFonts w:cs="Arial"/>
          <w:szCs w:val="24"/>
          <w:u w:val="single"/>
        </w:rPr>
        <w:tab/>
      </w:r>
    </w:p>
    <w:p w:rsidR="00BF0484" w:rsidRPr="002C2AD5" w:rsidRDefault="00AD48EE" w:rsidP="00BA561C">
      <w:pPr>
        <w:widowControl/>
        <w:tabs>
          <w:tab w:val="left" w:pos="900"/>
          <w:tab w:val="left" w:pos="4320"/>
          <w:tab w:val="left" w:pos="5040"/>
          <w:tab w:val="left" w:pos="9360"/>
        </w:tabs>
        <w:rPr>
          <w:rFonts w:cs="Arial"/>
          <w:szCs w:val="24"/>
        </w:rPr>
      </w:pPr>
      <w:r>
        <w:rPr>
          <w:rFonts w:cs="Arial"/>
          <w:szCs w:val="24"/>
        </w:rPr>
        <w:t>Lou</w:t>
      </w:r>
      <w:r w:rsidR="00E0560E">
        <w:rPr>
          <w:rFonts w:cs="Arial"/>
          <w:szCs w:val="24"/>
        </w:rPr>
        <w:t>is R.</w:t>
      </w:r>
      <w:r>
        <w:rPr>
          <w:rFonts w:cs="Arial"/>
          <w:szCs w:val="24"/>
        </w:rPr>
        <w:t xml:space="preserve"> Walter</w:t>
      </w:r>
      <w:r w:rsidR="00BF0484" w:rsidRPr="002C2AD5">
        <w:rPr>
          <w:rFonts w:cs="Arial"/>
          <w:szCs w:val="24"/>
        </w:rPr>
        <w:t>, Business Manager</w:t>
      </w:r>
      <w:r w:rsidR="00BF0484" w:rsidRPr="002C2AD5">
        <w:rPr>
          <w:rFonts w:cs="Arial"/>
          <w:szCs w:val="24"/>
        </w:rPr>
        <w:tab/>
      </w:r>
      <w:r w:rsidR="007D3A2F">
        <w:rPr>
          <w:rFonts w:cs="Arial"/>
          <w:szCs w:val="24"/>
        </w:rPr>
        <w:tab/>
      </w:r>
      <w:r w:rsidR="00377DA3" w:rsidRPr="002C2AD5">
        <w:rPr>
          <w:rFonts w:cs="Arial"/>
          <w:szCs w:val="24"/>
        </w:rPr>
        <w:t>Tracy Harness</w:t>
      </w:r>
      <w:r w:rsidR="00BF0484" w:rsidRPr="002C2AD5">
        <w:rPr>
          <w:rFonts w:cs="Arial"/>
          <w:szCs w:val="24"/>
        </w:rPr>
        <w:t>, Chapter Manager</w:t>
      </w:r>
    </w:p>
    <w:p w:rsidR="00BF0484" w:rsidRPr="002C2AD5" w:rsidRDefault="00BF0484" w:rsidP="00BA561C">
      <w:pPr>
        <w:widowControl/>
        <w:tabs>
          <w:tab w:val="left" w:pos="900"/>
          <w:tab w:val="left" w:pos="4320"/>
          <w:tab w:val="left" w:pos="5040"/>
          <w:tab w:val="left" w:pos="9360"/>
        </w:tabs>
        <w:rPr>
          <w:rFonts w:cs="Arial"/>
          <w:szCs w:val="24"/>
        </w:rPr>
      </w:pPr>
      <w:r w:rsidRPr="002C2AD5">
        <w:rPr>
          <w:rFonts w:cs="Arial"/>
          <w:szCs w:val="24"/>
        </w:rPr>
        <w:t>IBEW, Local Union No. 77</w:t>
      </w:r>
    </w:p>
    <w:p w:rsidR="00BF0484" w:rsidRDefault="00BF0484" w:rsidP="00BA561C">
      <w:pPr>
        <w:widowControl/>
        <w:tabs>
          <w:tab w:val="left" w:pos="900"/>
          <w:tab w:val="left" w:pos="4320"/>
          <w:tab w:val="left" w:pos="5040"/>
          <w:tab w:val="left" w:pos="9360"/>
        </w:tabs>
        <w:rPr>
          <w:rFonts w:cs="Arial"/>
          <w:szCs w:val="24"/>
        </w:rPr>
      </w:pPr>
    </w:p>
    <w:p w:rsidR="00D30CCC" w:rsidRPr="002C2AD5" w:rsidRDefault="00D30CCC" w:rsidP="00BA561C">
      <w:pPr>
        <w:widowControl/>
        <w:tabs>
          <w:tab w:val="left" w:pos="900"/>
          <w:tab w:val="left" w:pos="4320"/>
          <w:tab w:val="left" w:pos="5040"/>
          <w:tab w:val="left" w:pos="9360"/>
        </w:tabs>
        <w:rPr>
          <w:rFonts w:cs="Arial"/>
          <w:szCs w:val="24"/>
        </w:rPr>
      </w:pPr>
    </w:p>
    <w:p w:rsidR="00BF0484" w:rsidRPr="002C2AD5" w:rsidRDefault="00BF0484" w:rsidP="00BA561C">
      <w:pPr>
        <w:widowControl/>
        <w:tabs>
          <w:tab w:val="left" w:pos="900"/>
          <w:tab w:val="left" w:pos="4320"/>
          <w:tab w:val="left" w:pos="5040"/>
          <w:tab w:val="left" w:pos="9360"/>
        </w:tabs>
        <w:rPr>
          <w:rFonts w:cs="Arial"/>
          <w:szCs w:val="24"/>
        </w:rPr>
      </w:pPr>
    </w:p>
    <w:p w:rsidR="00BF0484" w:rsidRPr="002C2AD5" w:rsidRDefault="00BF0484" w:rsidP="008A66DE">
      <w:pPr>
        <w:widowControl/>
        <w:tabs>
          <w:tab w:val="left" w:pos="4320"/>
          <w:tab w:val="left" w:pos="5040"/>
          <w:tab w:val="left" w:pos="9360"/>
        </w:tabs>
        <w:rPr>
          <w:rFonts w:cs="Arial"/>
          <w:szCs w:val="24"/>
          <w:u w:val="single"/>
        </w:rPr>
      </w:pPr>
      <w:r w:rsidRPr="002C2AD5">
        <w:rPr>
          <w:rFonts w:cs="Arial"/>
          <w:szCs w:val="24"/>
          <w:u w:val="single"/>
        </w:rPr>
        <w:tab/>
      </w:r>
      <w:r w:rsidRPr="002C2AD5">
        <w:rPr>
          <w:rFonts w:cs="Arial"/>
          <w:szCs w:val="24"/>
        </w:rPr>
        <w:tab/>
      </w:r>
      <w:r w:rsidRPr="002C2AD5">
        <w:rPr>
          <w:rFonts w:cs="Arial"/>
          <w:szCs w:val="24"/>
          <w:u w:val="single"/>
        </w:rPr>
        <w:tab/>
      </w:r>
    </w:p>
    <w:p w:rsidR="00BF0484" w:rsidRPr="002C2AD5" w:rsidRDefault="005F6AE5" w:rsidP="00BA561C">
      <w:pPr>
        <w:widowControl/>
        <w:tabs>
          <w:tab w:val="left" w:pos="900"/>
          <w:tab w:val="left" w:pos="4320"/>
          <w:tab w:val="left" w:pos="5040"/>
          <w:tab w:val="left" w:pos="9360"/>
        </w:tabs>
        <w:rPr>
          <w:rFonts w:cs="Arial"/>
          <w:szCs w:val="24"/>
        </w:rPr>
      </w:pPr>
      <w:r w:rsidRPr="002C2AD5">
        <w:rPr>
          <w:rFonts w:cs="Arial"/>
          <w:szCs w:val="24"/>
        </w:rPr>
        <w:t>Travis Eri</w:t>
      </w:r>
      <w:r w:rsidR="00BF0484" w:rsidRPr="002C2AD5">
        <w:rPr>
          <w:rFonts w:cs="Arial"/>
          <w:szCs w:val="24"/>
        </w:rPr>
        <w:t>, Business Manager</w:t>
      </w:r>
      <w:r w:rsidR="00BF0484" w:rsidRPr="002C2AD5">
        <w:rPr>
          <w:rFonts w:cs="Arial"/>
          <w:szCs w:val="24"/>
        </w:rPr>
        <w:tab/>
      </w:r>
      <w:r w:rsidR="00BF0484" w:rsidRPr="002C2AD5">
        <w:rPr>
          <w:rFonts w:cs="Arial"/>
          <w:szCs w:val="24"/>
        </w:rPr>
        <w:tab/>
      </w:r>
      <w:r w:rsidR="0048171C">
        <w:rPr>
          <w:rFonts w:cs="Arial"/>
          <w:szCs w:val="24"/>
        </w:rPr>
        <w:t>Mike Podkranic</w:t>
      </w:r>
      <w:r w:rsidR="00BF0484" w:rsidRPr="002C2AD5">
        <w:rPr>
          <w:rFonts w:cs="Arial"/>
          <w:szCs w:val="24"/>
        </w:rPr>
        <w:t>, President</w:t>
      </w:r>
    </w:p>
    <w:p w:rsidR="00BF0484" w:rsidRPr="002C2AD5" w:rsidRDefault="00BF0484" w:rsidP="00BA561C">
      <w:pPr>
        <w:widowControl/>
        <w:tabs>
          <w:tab w:val="left" w:pos="900"/>
          <w:tab w:val="left" w:pos="4320"/>
          <w:tab w:val="left" w:pos="5040"/>
          <w:tab w:val="left" w:pos="9360"/>
        </w:tabs>
        <w:rPr>
          <w:rFonts w:cs="Arial"/>
          <w:szCs w:val="24"/>
        </w:rPr>
      </w:pPr>
      <w:r w:rsidRPr="002C2AD5">
        <w:rPr>
          <w:rFonts w:cs="Arial"/>
          <w:szCs w:val="24"/>
        </w:rPr>
        <w:t>IBEW, Local Union No. 125</w:t>
      </w:r>
    </w:p>
    <w:p w:rsidR="00BF0484" w:rsidRDefault="00BF0484" w:rsidP="00BA561C">
      <w:pPr>
        <w:widowControl/>
        <w:tabs>
          <w:tab w:val="left" w:pos="900"/>
          <w:tab w:val="left" w:pos="4320"/>
          <w:tab w:val="left" w:pos="5040"/>
          <w:tab w:val="left" w:pos="9360"/>
        </w:tabs>
        <w:rPr>
          <w:rFonts w:cs="Arial"/>
          <w:szCs w:val="24"/>
        </w:rPr>
      </w:pPr>
    </w:p>
    <w:p w:rsidR="00D30CCC" w:rsidRPr="002C2AD5" w:rsidRDefault="00D30CCC" w:rsidP="00BA561C">
      <w:pPr>
        <w:widowControl/>
        <w:tabs>
          <w:tab w:val="left" w:pos="900"/>
          <w:tab w:val="left" w:pos="4320"/>
          <w:tab w:val="left" w:pos="5040"/>
          <w:tab w:val="left" w:pos="9360"/>
        </w:tabs>
        <w:rPr>
          <w:rFonts w:cs="Arial"/>
          <w:szCs w:val="24"/>
        </w:rPr>
      </w:pPr>
    </w:p>
    <w:p w:rsidR="00BF0484" w:rsidRPr="002C2AD5" w:rsidRDefault="00BF0484" w:rsidP="00BA561C">
      <w:pPr>
        <w:widowControl/>
        <w:tabs>
          <w:tab w:val="left" w:pos="900"/>
          <w:tab w:val="left" w:pos="4320"/>
          <w:tab w:val="left" w:pos="5040"/>
          <w:tab w:val="left" w:pos="9360"/>
        </w:tabs>
        <w:rPr>
          <w:rFonts w:cs="Arial"/>
          <w:szCs w:val="24"/>
        </w:rPr>
      </w:pPr>
    </w:p>
    <w:p w:rsidR="00BF0484" w:rsidRPr="002C2AD5" w:rsidRDefault="00BF0484" w:rsidP="008A66DE">
      <w:pPr>
        <w:widowControl/>
        <w:tabs>
          <w:tab w:val="left" w:pos="4320"/>
          <w:tab w:val="left" w:pos="5040"/>
          <w:tab w:val="left" w:pos="9360"/>
        </w:tabs>
        <w:rPr>
          <w:rFonts w:cs="Arial"/>
          <w:szCs w:val="24"/>
          <w:u w:val="single"/>
        </w:rPr>
      </w:pPr>
      <w:r w:rsidRPr="002C2AD5">
        <w:rPr>
          <w:rFonts w:cs="Arial"/>
          <w:szCs w:val="24"/>
          <w:u w:val="single"/>
        </w:rPr>
        <w:tab/>
      </w:r>
    </w:p>
    <w:p w:rsidR="00BF0484" w:rsidRPr="002C2AD5" w:rsidRDefault="005F6AE5" w:rsidP="00BA561C">
      <w:pPr>
        <w:widowControl/>
        <w:tabs>
          <w:tab w:val="left" w:pos="900"/>
          <w:tab w:val="left" w:pos="4320"/>
          <w:tab w:val="left" w:pos="5040"/>
          <w:tab w:val="left" w:pos="9360"/>
        </w:tabs>
        <w:rPr>
          <w:rFonts w:cs="Arial"/>
          <w:szCs w:val="24"/>
        </w:rPr>
      </w:pPr>
      <w:r w:rsidRPr="002C2AD5">
        <w:rPr>
          <w:rFonts w:cs="Arial"/>
          <w:szCs w:val="24"/>
        </w:rPr>
        <w:t>Alice Phillips</w:t>
      </w:r>
      <w:r w:rsidR="00BF0484" w:rsidRPr="002C2AD5">
        <w:rPr>
          <w:rFonts w:cs="Arial"/>
          <w:szCs w:val="24"/>
        </w:rPr>
        <w:t>, Business Manager</w:t>
      </w:r>
    </w:p>
    <w:p w:rsidR="00BF0484" w:rsidRPr="002C2AD5" w:rsidRDefault="00BF0484" w:rsidP="00BA561C">
      <w:pPr>
        <w:widowControl/>
        <w:tabs>
          <w:tab w:val="left" w:pos="900"/>
          <w:tab w:val="left" w:pos="4320"/>
          <w:tab w:val="left" w:pos="5040"/>
          <w:tab w:val="left" w:pos="9360"/>
        </w:tabs>
        <w:rPr>
          <w:rFonts w:cs="Arial"/>
          <w:szCs w:val="24"/>
        </w:rPr>
      </w:pPr>
      <w:r w:rsidRPr="002C2AD5">
        <w:rPr>
          <w:rFonts w:cs="Arial"/>
          <w:szCs w:val="24"/>
        </w:rPr>
        <w:t>IBEW, Local Union No. 483</w:t>
      </w:r>
    </w:p>
    <w:p w:rsidR="00BF0484" w:rsidRDefault="00BF0484" w:rsidP="00BA561C">
      <w:pPr>
        <w:widowControl/>
        <w:tabs>
          <w:tab w:val="left" w:pos="900"/>
          <w:tab w:val="left" w:pos="4320"/>
          <w:tab w:val="left" w:pos="5040"/>
          <w:tab w:val="left" w:pos="9360"/>
        </w:tabs>
        <w:rPr>
          <w:rFonts w:cs="Arial"/>
          <w:szCs w:val="24"/>
        </w:rPr>
      </w:pPr>
    </w:p>
    <w:p w:rsidR="00D30CCC" w:rsidRPr="002C2AD5" w:rsidRDefault="00D30CCC" w:rsidP="00BA561C">
      <w:pPr>
        <w:widowControl/>
        <w:tabs>
          <w:tab w:val="left" w:pos="900"/>
          <w:tab w:val="left" w:pos="4320"/>
          <w:tab w:val="left" w:pos="5040"/>
          <w:tab w:val="left" w:pos="9360"/>
        </w:tabs>
        <w:rPr>
          <w:rFonts w:cs="Arial"/>
          <w:szCs w:val="24"/>
        </w:rPr>
      </w:pPr>
    </w:p>
    <w:p w:rsidR="00BF0484" w:rsidRPr="002C2AD5" w:rsidRDefault="00BF0484" w:rsidP="00BA561C">
      <w:pPr>
        <w:widowControl/>
        <w:tabs>
          <w:tab w:val="left" w:pos="900"/>
          <w:tab w:val="left" w:pos="4320"/>
          <w:tab w:val="left" w:pos="5040"/>
          <w:tab w:val="left" w:pos="9360"/>
        </w:tabs>
        <w:rPr>
          <w:rFonts w:cs="Arial"/>
          <w:szCs w:val="24"/>
        </w:rPr>
      </w:pPr>
    </w:p>
    <w:p w:rsidR="00BF0484" w:rsidRPr="002C2AD5" w:rsidRDefault="00BF0484" w:rsidP="008A66DE">
      <w:pPr>
        <w:widowControl/>
        <w:tabs>
          <w:tab w:val="left" w:pos="4320"/>
          <w:tab w:val="left" w:pos="5040"/>
          <w:tab w:val="left" w:pos="9360"/>
        </w:tabs>
        <w:rPr>
          <w:rFonts w:cs="Arial"/>
          <w:szCs w:val="24"/>
          <w:u w:val="single"/>
        </w:rPr>
      </w:pPr>
      <w:r w:rsidRPr="002C2AD5">
        <w:rPr>
          <w:rFonts w:cs="Arial"/>
          <w:szCs w:val="24"/>
          <w:u w:val="single"/>
        </w:rPr>
        <w:tab/>
      </w:r>
    </w:p>
    <w:p w:rsidR="00BF0484" w:rsidRPr="002C2AD5" w:rsidRDefault="008E0335" w:rsidP="00BA561C">
      <w:pPr>
        <w:widowControl/>
        <w:tabs>
          <w:tab w:val="left" w:pos="900"/>
          <w:tab w:val="left" w:pos="4320"/>
          <w:tab w:val="left" w:pos="5040"/>
          <w:tab w:val="left" w:pos="9360"/>
        </w:tabs>
        <w:rPr>
          <w:rFonts w:cs="Arial"/>
          <w:szCs w:val="24"/>
        </w:rPr>
      </w:pPr>
      <w:r>
        <w:rPr>
          <w:rFonts w:cs="Arial"/>
          <w:szCs w:val="24"/>
        </w:rPr>
        <w:t>Lennie Ellis</w:t>
      </w:r>
      <w:r w:rsidR="00BF0484" w:rsidRPr="002C2AD5">
        <w:rPr>
          <w:rFonts w:cs="Arial"/>
          <w:szCs w:val="24"/>
        </w:rPr>
        <w:t>, Business Manager</w:t>
      </w:r>
    </w:p>
    <w:p w:rsidR="00BF0484" w:rsidRPr="002C2AD5" w:rsidRDefault="00BF0484" w:rsidP="00BA561C">
      <w:pPr>
        <w:widowControl/>
        <w:tabs>
          <w:tab w:val="left" w:pos="900"/>
          <w:tab w:val="left" w:pos="4320"/>
          <w:tab w:val="left" w:pos="5040"/>
          <w:tab w:val="left" w:pos="9360"/>
        </w:tabs>
        <w:rPr>
          <w:rFonts w:cs="Arial"/>
          <w:szCs w:val="24"/>
        </w:rPr>
      </w:pPr>
      <w:r w:rsidRPr="002C2AD5">
        <w:rPr>
          <w:rFonts w:cs="Arial"/>
          <w:szCs w:val="24"/>
        </w:rPr>
        <w:t>IBEW, Local Union No. 659</w:t>
      </w:r>
    </w:p>
    <w:p w:rsidR="00BF0484" w:rsidRDefault="00BF0484" w:rsidP="00BA561C">
      <w:pPr>
        <w:widowControl/>
        <w:tabs>
          <w:tab w:val="left" w:pos="900"/>
          <w:tab w:val="left" w:pos="4320"/>
          <w:tab w:val="left" w:pos="5040"/>
          <w:tab w:val="left" w:pos="9360"/>
        </w:tabs>
        <w:rPr>
          <w:rFonts w:cs="Arial"/>
          <w:szCs w:val="24"/>
        </w:rPr>
      </w:pPr>
    </w:p>
    <w:p w:rsidR="00D30CCC" w:rsidRPr="002C2AD5" w:rsidRDefault="00D30CCC" w:rsidP="00BA561C">
      <w:pPr>
        <w:widowControl/>
        <w:tabs>
          <w:tab w:val="left" w:pos="900"/>
          <w:tab w:val="left" w:pos="4320"/>
          <w:tab w:val="left" w:pos="5040"/>
          <w:tab w:val="left" w:pos="9360"/>
        </w:tabs>
        <w:rPr>
          <w:rFonts w:cs="Arial"/>
          <w:szCs w:val="24"/>
        </w:rPr>
      </w:pPr>
    </w:p>
    <w:p w:rsidR="00BF0484" w:rsidRPr="002C2AD5" w:rsidRDefault="00BF0484" w:rsidP="00BA561C">
      <w:pPr>
        <w:widowControl/>
        <w:tabs>
          <w:tab w:val="left" w:pos="900"/>
          <w:tab w:val="left" w:pos="4320"/>
          <w:tab w:val="left" w:pos="5040"/>
          <w:tab w:val="left" w:pos="9360"/>
        </w:tabs>
        <w:rPr>
          <w:rFonts w:cs="Arial"/>
          <w:szCs w:val="24"/>
        </w:rPr>
      </w:pPr>
    </w:p>
    <w:p w:rsidR="00BF0484" w:rsidRPr="002C2AD5" w:rsidRDefault="00BF0484" w:rsidP="008A66DE">
      <w:pPr>
        <w:widowControl/>
        <w:tabs>
          <w:tab w:val="left" w:pos="2325"/>
          <w:tab w:val="left" w:pos="5775"/>
          <w:tab w:val="left" w:pos="9360"/>
        </w:tabs>
        <w:rPr>
          <w:rFonts w:cs="Arial"/>
          <w:szCs w:val="24"/>
        </w:rPr>
      </w:pPr>
      <w:proofErr w:type="gramStart"/>
      <w:r w:rsidRPr="002C2AD5">
        <w:rPr>
          <w:rFonts w:cs="Arial"/>
          <w:szCs w:val="24"/>
        </w:rPr>
        <w:t xml:space="preserve">Signed this </w:t>
      </w:r>
      <w:r w:rsidRPr="002C2AD5">
        <w:rPr>
          <w:rFonts w:cs="Arial"/>
          <w:szCs w:val="24"/>
          <w:u w:val="single"/>
        </w:rPr>
        <w:tab/>
      </w:r>
      <w:r w:rsidRPr="002C2AD5">
        <w:rPr>
          <w:rFonts w:cs="Arial"/>
          <w:szCs w:val="24"/>
        </w:rPr>
        <w:t xml:space="preserve"> day of </w:t>
      </w:r>
      <w:r w:rsidRPr="002C2AD5">
        <w:rPr>
          <w:rFonts w:cs="Arial"/>
          <w:szCs w:val="24"/>
          <w:u w:val="single"/>
        </w:rPr>
        <w:tab/>
      </w:r>
      <w:r w:rsidRPr="002C2AD5">
        <w:rPr>
          <w:rFonts w:cs="Arial"/>
          <w:szCs w:val="24"/>
        </w:rPr>
        <w:t xml:space="preserve">, </w:t>
      </w:r>
      <w:r w:rsidR="00AD48EE">
        <w:rPr>
          <w:rFonts w:cs="Arial"/>
          <w:szCs w:val="24"/>
        </w:rPr>
        <w:t>2014</w:t>
      </w:r>
      <w:r w:rsidRPr="00D30CCC">
        <w:rPr>
          <w:rFonts w:cs="Arial"/>
          <w:szCs w:val="24"/>
        </w:rPr>
        <w:t>.</w:t>
      </w:r>
      <w:proofErr w:type="gramEnd"/>
    </w:p>
    <w:p w:rsidR="00BF0484" w:rsidRDefault="00BF0484" w:rsidP="00BA561C">
      <w:pPr>
        <w:widowControl/>
        <w:tabs>
          <w:tab w:val="left" w:pos="900"/>
          <w:tab w:val="left" w:pos="4320"/>
          <w:tab w:val="left" w:pos="5040"/>
          <w:tab w:val="left" w:pos="9360"/>
        </w:tabs>
        <w:rPr>
          <w:rFonts w:cs="Arial"/>
          <w:szCs w:val="24"/>
        </w:rPr>
      </w:pPr>
    </w:p>
    <w:p w:rsidR="00621E30" w:rsidRDefault="00621E30" w:rsidP="00BA561C">
      <w:pPr>
        <w:widowControl/>
        <w:tabs>
          <w:tab w:val="left" w:pos="900"/>
          <w:tab w:val="left" w:pos="4320"/>
          <w:tab w:val="left" w:pos="5040"/>
          <w:tab w:val="left" w:pos="9360"/>
        </w:tabs>
        <w:rPr>
          <w:rFonts w:cs="Arial"/>
          <w:szCs w:val="24"/>
        </w:rPr>
      </w:pPr>
    </w:p>
    <w:p w:rsidR="00D30CCC" w:rsidRPr="002C2AD5" w:rsidRDefault="00D30CCC" w:rsidP="00BA561C">
      <w:pPr>
        <w:widowControl/>
        <w:tabs>
          <w:tab w:val="left" w:pos="900"/>
          <w:tab w:val="left" w:pos="4320"/>
          <w:tab w:val="left" w:pos="5040"/>
          <w:tab w:val="left" w:pos="9360"/>
        </w:tabs>
        <w:rPr>
          <w:rFonts w:cs="Arial"/>
          <w:szCs w:val="24"/>
        </w:rPr>
      </w:pPr>
    </w:p>
    <w:p w:rsidR="00BF0484" w:rsidRPr="00DE4E39" w:rsidRDefault="00BF0484" w:rsidP="00BA561C">
      <w:pPr>
        <w:widowControl/>
        <w:tabs>
          <w:tab w:val="left" w:pos="900"/>
          <w:tab w:val="left" w:pos="4320"/>
          <w:tab w:val="left" w:pos="5040"/>
          <w:tab w:val="left" w:pos="9360"/>
        </w:tabs>
        <w:jc w:val="center"/>
        <w:rPr>
          <w:rFonts w:cs="Arial"/>
          <w:smallCaps/>
          <w:szCs w:val="24"/>
        </w:rPr>
      </w:pPr>
      <w:r w:rsidRPr="00DE4E39">
        <w:rPr>
          <w:rFonts w:cs="Arial"/>
          <w:smallCaps/>
          <w:szCs w:val="24"/>
        </w:rPr>
        <w:t>Approved:</w:t>
      </w:r>
    </w:p>
    <w:p w:rsidR="00BF0484" w:rsidRPr="002C2AD5" w:rsidRDefault="00BF0484" w:rsidP="00BA561C">
      <w:pPr>
        <w:widowControl/>
        <w:tabs>
          <w:tab w:val="left" w:pos="900"/>
          <w:tab w:val="left" w:pos="4320"/>
          <w:tab w:val="left" w:pos="5040"/>
          <w:tab w:val="left" w:pos="9360"/>
        </w:tabs>
        <w:jc w:val="center"/>
        <w:rPr>
          <w:rFonts w:cs="Arial"/>
          <w:smallCaps/>
          <w:szCs w:val="24"/>
        </w:rPr>
      </w:pPr>
      <w:r w:rsidRPr="002C2AD5">
        <w:rPr>
          <w:rFonts w:cs="Arial"/>
          <w:b/>
          <w:bCs/>
          <w:smallCaps/>
          <w:szCs w:val="24"/>
        </w:rPr>
        <w:t>International Brotherhood of Electrical Workers</w:t>
      </w:r>
    </w:p>
    <w:p w:rsidR="00BF0484" w:rsidRPr="002C2AD5" w:rsidRDefault="00BF0484" w:rsidP="00D30CCC">
      <w:pPr>
        <w:widowControl/>
        <w:tabs>
          <w:tab w:val="left" w:pos="900"/>
          <w:tab w:val="left" w:pos="4320"/>
          <w:tab w:val="left" w:pos="5040"/>
          <w:tab w:val="left" w:pos="9360"/>
        </w:tabs>
        <w:jc w:val="center"/>
        <w:rPr>
          <w:rFonts w:cs="Arial"/>
          <w:szCs w:val="24"/>
        </w:rPr>
      </w:pPr>
    </w:p>
    <w:p w:rsidR="00BF0484" w:rsidRPr="00DE4E39" w:rsidRDefault="00BF0484" w:rsidP="00BA561C">
      <w:pPr>
        <w:widowControl/>
        <w:tabs>
          <w:tab w:val="left" w:pos="900"/>
          <w:tab w:val="left" w:pos="4320"/>
          <w:tab w:val="left" w:pos="5040"/>
          <w:tab w:val="left" w:pos="9360"/>
        </w:tabs>
        <w:jc w:val="center"/>
        <w:rPr>
          <w:rFonts w:cs="Arial"/>
          <w:smallCaps/>
          <w:szCs w:val="24"/>
        </w:rPr>
      </w:pPr>
      <w:r w:rsidRPr="00DE4E39">
        <w:rPr>
          <w:rFonts w:cs="Arial"/>
          <w:smallCaps/>
          <w:szCs w:val="24"/>
        </w:rPr>
        <w:t>Approved:</w:t>
      </w:r>
    </w:p>
    <w:p w:rsidR="00B21E7B" w:rsidRPr="002C2AD5" w:rsidRDefault="00BF0484" w:rsidP="00BA561C">
      <w:pPr>
        <w:widowControl/>
        <w:tabs>
          <w:tab w:val="left" w:pos="900"/>
          <w:tab w:val="left" w:pos="4320"/>
          <w:tab w:val="left" w:pos="5040"/>
          <w:tab w:val="left" w:pos="9360"/>
        </w:tabs>
        <w:jc w:val="center"/>
        <w:rPr>
          <w:rFonts w:cs="Arial"/>
          <w:smallCaps/>
          <w:szCs w:val="24"/>
        </w:rPr>
      </w:pPr>
      <w:proofErr w:type="gramStart"/>
      <w:r w:rsidRPr="002C2AD5">
        <w:rPr>
          <w:rFonts w:cs="Arial"/>
          <w:b/>
          <w:bCs/>
          <w:smallCaps/>
          <w:szCs w:val="24"/>
        </w:rPr>
        <w:t>National Electrical Contractors Association, Inc.</w:t>
      </w:r>
      <w:proofErr w:type="gramEnd"/>
    </w:p>
    <w:p w:rsidR="0066729A" w:rsidRPr="0066729A" w:rsidRDefault="0066729A" w:rsidP="0066729A">
      <w:pPr>
        <w:widowControl/>
        <w:tabs>
          <w:tab w:val="left" w:pos="900"/>
          <w:tab w:val="left" w:pos="4320"/>
          <w:tab w:val="left" w:pos="5040"/>
          <w:tab w:val="left" w:pos="9360"/>
        </w:tabs>
        <w:rPr>
          <w:rFonts w:cs="Arial"/>
          <w:szCs w:val="24"/>
        </w:rPr>
      </w:pPr>
    </w:p>
    <w:p w:rsidR="0066729A" w:rsidRPr="0066729A" w:rsidRDefault="0066729A" w:rsidP="0066729A">
      <w:pPr>
        <w:widowControl/>
        <w:tabs>
          <w:tab w:val="left" w:pos="900"/>
          <w:tab w:val="left" w:pos="4320"/>
          <w:tab w:val="left" w:pos="5040"/>
          <w:tab w:val="left" w:pos="9360"/>
        </w:tabs>
        <w:rPr>
          <w:rFonts w:cs="Arial"/>
          <w:szCs w:val="24"/>
        </w:rPr>
      </w:pPr>
    </w:p>
    <w:p w:rsidR="0066729A" w:rsidRPr="0066729A" w:rsidRDefault="0066729A" w:rsidP="0066729A">
      <w:pPr>
        <w:widowControl/>
        <w:tabs>
          <w:tab w:val="left" w:pos="900"/>
          <w:tab w:val="left" w:pos="4320"/>
          <w:tab w:val="left" w:pos="5040"/>
          <w:tab w:val="left" w:pos="9360"/>
        </w:tabs>
        <w:rPr>
          <w:rFonts w:cs="Arial"/>
          <w:szCs w:val="24"/>
        </w:rPr>
      </w:pPr>
    </w:p>
    <w:p w:rsidR="0066729A" w:rsidRPr="0066729A" w:rsidRDefault="0066729A" w:rsidP="0066729A">
      <w:pPr>
        <w:widowControl/>
        <w:tabs>
          <w:tab w:val="left" w:pos="900"/>
          <w:tab w:val="left" w:pos="4320"/>
          <w:tab w:val="left" w:pos="5040"/>
          <w:tab w:val="left" w:pos="9360"/>
        </w:tabs>
        <w:rPr>
          <w:rFonts w:cs="Arial"/>
          <w:szCs w:val="24"/>
        </w:rPr>
      </w:pPr>
    </w:p>
    <w:p w:rsidR="0066729A" w:rsidRPr="0066729A" w:rsidRDefault="0066729A" w:rsidP="0066729A">
      <w:pPr>
        <w:widowControl/>
        <w:tabs>
          <w:tab w:val="left" w:pos="900"/>
          <w:tab w:val="left" w:pos="4320"/>
          <w:tab w:val="left" w:pos="5040"/>
          <w:tab w:val="left" w:pos="9360"/>
        </w:tabs>
        <w:rPr>
          <w:rFonts w:cs="Arial"/>
          <w:szCs w:val="24"/>
        </w:rPr>
      </w:pPr>
    </w:p>
    <w:p w:rsidR="0066729A" w:rsidRPr="0066729A" w:rsidRDefault="0066729A" w:rsidP="0066729A">
      <w:pPr>
        <w:widowControl/>
        <w:tabs>
          <w:tab w:val="left" w:pos="900"/>
          <w:tab w:val="left" w:pos="4320"/>
          <w:tab w:val="left" w:pos="5040"/>
          <w:tab w:val="left" w:pos="9360"/>
        </w:tabs>
        <w:rPr>
          <w:rFonts w:cs="Arial"/>
          <w:szCs w:val="24"/>
        </w:rPr>
      </w:pPr>
    </w:p>
    <w:p w:rsidR="0066729A" w:rsidRDefault="0066729A" w:rsidP="0066729A">
      <w:pPr>
        <w:widowControl/>
        <w:tabs>
          <w:tab w:val="left" w:pos="900"/>
          <w:tab w:val="left" w:pos="4320"/>
          <w:tab w:val="left" w:pos="5040"/>
          <w:tab w:val="left" w:pos="9360"/>
        </w:tabs>
        <w:rPr>
          <w:rFonts w:cs="Arial"/>
          <w:szCs w:val="24"/>
        </w:rPr>
      </w:pPr>
    </w:p>
    <w:p w:rsidR="0066729A" w:rsidRDefault="0066729A" w:rsidP="0066729A">
      <w:pPr>
        <w:widowControl/>
        <w:tabs>
          <w:tab w:val="left" w:pos="900"/>
          <w:tab w:val="left" w:pos="4320"/>
          <w:tab w:val="left" w:pos="5040"/>
          <w:tab w:val="left" w:pos="9360"/>
        </w:tabs>
        <w:rPr>
          <w:rFonts w:cs="Arial"/>
          <w:szCs w:val="24"/>
        </w:rPr>
      </w:pPr>
    </w:p>
    <w:p w:rsidR="0066729A" w:rsidRPr="0066729A" w:rsidRDefault="0066729A" w:rsidP="0066729A">
      <w:pPr>
        <w:widowControl/>
        <w:tabs>
          <w:tab w:val="left" w:pos="900"/>
          <w:tab w:val="left" w:pos="4320"/>
          <w:tab w:val="left" w:pos="5040"/>
          <w:tab w:val="left" w:pos="9360"/>
        </w:tabs>
        <w:rPr>
          <w:rFonts w:cs="Arial"/>
          <w:szCs w:val="24"/>
        </w:rPr>
      </w:pPr>
    </w:p>
    <w:p w:rsidR="0066729A" w:rsidRDefault="0066729A" w:rsidP="0066729A">
      <w:pPr>
        <w:tabs>
          <w:tab w:val="left" w:pos="360"/>
          <w:tab w:val="left" w:pos="5040"/>
        </w:tabs>
        <w:jc w:val="both"/>
        <w:rPr>
          <w:szCs w:val="24"/>
        </w:rPr>
      </w:pPr>
      <w:r w:rsidRPr="00A00619">
        <w:rPr>
          <w:szCs w:val="24"/>
        </w:rPr>
        <w:sym w:font="Wingdings" w:char="F03F"/>
      </w:r>
      <w:r>
        <w:rPr>
          <w:szCs w:val="24"/>
        </w:rPr>
        <w:tab/>
        <w:t>Indicates language change</w:t>
      </w:r>
    </w:p>
    <w:p w:rsidR="0066729A" w:rsidRDefault="0066729A" w:rsidP="0066729A">
      <w:pPr>
        <w:tabs>
          <w:tab w:val="left" w:pos="360"/>
          <w:tab w:val="left" w:pos="5040"/>
        </w:tabs>
        <w:spacing w:after="60"/>
        <w:jc w:val="both"/>
        <w:rPr>
          <w:szCs w:val="24"/>
        </w:rPr>
      </w:pPr>
      <w:r>
        <w:rPr>
          <w:szCs w:val="24"/>
        </w:rPr>
        <w:t>*</w:t>
      </w:r>
      <w:r>
        <w:rPr>
          <w:szCs w:val="24"/>
        </w:rPr>
        <w:tab/>
        <w:t>Indicates renumbering of section, no language change</w:t>
      </w:r>
    </w:p>
    <w:p w:rsidR="00BF0484" w:rsidRPr="00DD2545" w:rsidRDefault="00B21E7B" w:rsidP="00DD2545">
      <w:pPr>
        <w:pStyle w:val="Heading1"/>
      </w:pPr>
      <w:r>
        <w:br w:type="page"/>
      </w:r>
      <w:bookmarkStart w:id="138" w:name="_Toc254866961"/>
      <w:bookmarkStart w:id="139" w:name="_Toc254869137"/>
      <w:bookmarkStart w:id="140" w:name="_Toc350092248"/>
      <w:r w:rsidR="00BF0484" w:rsidRPr="00DD2545">
        <w:lastRenderedPageBreak/>
        <w:t>O</w:t>
      </w:r>
      <w:r w:rsidR="00CC257C" w:rsidRPr="00DD2545">
        <w:t xml:space="preserve">perating Conditions Applicable To Helicopter Use </w:t>
      </w:r>
      <w:r w:rsidR="00BF0484" w:rsidRPr="00DD2545">
        <w:t>U</w:t>
      </w:r>
      <w:r w:rsidR="00CC257C" w:rsidRPr="00DD2545">
        <w:t>nder This Agreement</w:t>
      </w:r>
      <w:bookmarkEnd w:id="138"/>
      <w:bookmarkEnd w:id="139"/>
      <w:bookmarkEnd w:id="140"/>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The helicopter pilot shall have the ability to perform the work to which he</w:t>
      </w:r>
      <w:r w:rsidR="000141C3" w:rsidRPr="002C2AD5">
        <w:rPr>
          <w:rFonts w:cs="Arial"/>
          <w:szCs w:val="24"/>
        </w:rPr>
        <w:t>/she</w:t>
      </w:r>
      <w:r w:rsidRPr="002C2AD5">
        <w:rPr>
          <w:rFonts w:cs="Arial"/>
          <w:szCs w:val="24"/>
        </w:rPr>
        <w:t xml:space="preserve"> is assigned.</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 xml:space="preserve">It is mandatory, in the use of helicopters in line construction that visible communications along with adequately controlled </w:t>
      </w:r>
      <w:r w:rsidR="00025564" w:rsidRPr="002C2AD5">
        <w:rPr>
          <w:rFonts w:cs="Arial"/>
          <w:szCs w:val="24"/>
        </w:rPr>
        <w:t xml:space="preserve">radio </w:t>
      </w:r>
      <w:r w:rsidRPr="002C2AD5">
        <w:rPr>
          <w:rFonts w:cs="Arial"/>
          <w:szCs w:val="24"/>
        </w:rPr>
        <w:t>use be maintained.</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The Foreman and one (1) top</w:t>
      </w:r>
      <w:r w:rsidR="000141C3" w:rsidRPr="002C2AD5">
        <w:rPr>
          <w:rFonts w:cs="Arial"/>
          <w:szCs w:val="24"/>
        </w:rPr>
        <w:t xml:space="preserve"> worker</w:t>
      </w:r>
      <w:r w:rsidRPr="002C2AD5">
        <w:rPr>
          <w:rFonts w:cs="Arial"/>
          <w:szCs w:val="24"/>
        </w:rPr>
        <w:t xml:space="preserve"> shall have a transmitter and receiver.</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All Foremen shall be qualified in the work which is being performed.</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mallCaps/>
          <w:szCs w:val="24"/>
        </w:rPr>
      </w:pPr>
      <w:r w:rsidRPr="002C2AD5">
        <w:rPr>
          <w:rFonts w:cs="Arial"/>
          <w:b/>
          <w:bCs/>
          <w:smallCaps/>
          <w:szCs w:val="24"/>
        </w:rPr>
        <w:t>A C</w:t>
      </w:r>
      <w:r w:rsidR="005401E6" w:rsidRPr="002C2AD5">
        <w:rPr>
          <w:rFonts w:cs="Arial"/>
          <w:b/>
          <w:bCs/>
          <w:smallCaps/>
          <w:szCs w:val="24"/>
        </w:rPr>
        <w:t xml:space="preserve">oordinating Meeting </w:t>
      </w:r>
      <w:r w:rsidR="000F3C45" w:rsidRPr="002C2AD5">
        <w:rPr>
          <w:rFonts w:cs="Arial"/>
          <w:b/>
          <w:bCs/>
          <w:smallCaps/>
          <w:szCs w:val="24"/>
        </w:rPr>
        <w:t>Sh</w:t>
      </w:r>
      <w:r w:rsidR="005401E6" w:rsidRPr="002C2AD5">
        <w:rPr>
          <w:rFonts w:cs="Arial"/>
          <w:b/>
          <w:bCs/>
          <w:smallCaps/>
          <w:szCs w:val="24"/>
        </w:rPr>
        <w:t>all Be Held Whenever Necessary</w:t>
      </w:r>
      <w:r w:rsidRPr="002C2AD5">
        <w:rPr>
          <w:rFonts w:cs="Arial"/>
          <w:b/>
          <w:bCs/>
          <w:smallCaps/>
          <w:szCs w:val="24"/>
        </w:rPr>
        <w:t>.</w:t>
      </w:r>
      <w:r w:rsidR="00442734">
        <w:rPr>
          <w:rFonts w:cs="Arial"/>
          <w:b/>
          <w:bCs/>
          <w:smallCaps/>
          <w:szCs w:val="24"/>
        </w:rPr>
        <w:t xml:space="preserve"> </w:t>
      </w:r>
      <w:r w:rsidRPr="002C2AD5">
        <w:rPr>
          <w:rFonts w:cs="Arial"/>
          <w:b/>
          <w:bCs/>
          <w:smallCaps/>
          <w:szCs w:val="24"/>
        </w:rPr>
        <w:t>A M</w:t>
      </w:r>
      <w:r w:rsidR="000F3C45" w:rsidRPr="002C2AD5">
        <w:rPr>
          <w:rFonts w:cs="Arial"/>
          <w:b/>
          <w:bCs/>
          <w:smallCaps/>
          <w:szCs w:val="24"/>
        </w:rPr>
        <w:t xml:space="preserve">utual </w:t>
      </w:r>
      <w:r w:rsidRPr="002C2AD5">
        <w:rPr>
          <w:rFonts w:cs="Arial"/>
          <w:b/>
          <w:bCs/>
          <w:smallCaps/>
          <w:szCs w:val="24"/>
        </w:rPr>
        <w:t>U</w:t>
      </w:r>
      <w:r w:rsidR="000F3C45" w:rsidRPr="002C2AD5">
        <w:rPr>
          <w:rFonts w:cs="Arial"/>
          <w:b/>
          <w:bCs/>
          <w:smallCaps/>
          <w:szCs w:val="24"/>
        </w:rPr>
        <w:t>nderstanding Of The Operating Conditions Shall Exist Between The Operator And The Workers, At All Times.</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 xml:space="preserve">The helicopter operator and top crew shall be responsible for size, weight, the manner in which loads </w:t>
      </w:r>
      <w:r w:rsidR="006648B3" w:rsidRPr="002C2AD5">
        <w:rPr>
          <w:rFonts w:cs="Arial"/>
          <w:szCs w:val="24"/>
        </w:rPr>
        <w:t>are connected to the helicopter</w:t>
      </w:r>
      <w:r w:rsidRPr="002C2AD5">
        <w:rPr>
          <w:rFonts w:cs="Arial"/>
          <w:szCs w:val="24"/>
        </w:rPr>
        <w:t xml:space="preserve"> and curtailment of operations because of adverse weather conditions.</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The helicopter shall not operate at any time with less than fifteen (15) minutes reserve fuel.</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There shall be a double button, single hand, operating electrical control and a manual (or mechanical) control for releasing the load.</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It shall be the responsibility of the rigger to inspect all slings being used each day.</w:t>
      </w:r>
      <w:r w:rsidR="00442734">
        <w:rPr>
          <w:rFonts w:cs="Arial"/>
          <w:szCs w:val="24"/>
        </w:rPr>
        <w:t xml:space="preserve"> </w:t>
      </w:r>
      <w:r w:rsidRPr="002C2AD5">
        <w:rPr>
          <w:rFonts w:cs="Arial"/>
          <w:szCs w:val="24"/>
        </w:rPr>
        <w:t>Only slings with a minimum tensile strength of four times (</w:t>
      </w:r>
      <w:proofErr w:type="gramStart"/>
      <w:r w:rsidRPr="002C2AD5">
        <w:rPr>
          <w:rFonts w:cs="Arial"/>
          <w:szCs w:val="24"/>
        </w:rPr>
        <w:t>4x</w:t>
      </w:r>
      <w:proofErr w:type="gramEnd"/>
      <w:r w:rsidRPr="002C2AD5">
        <w:rPr>
          <w:rFonts w:cs="Arial"/>
          <w:szCs w:val="24"/>
        </w:rPr>
        <w:t>) the load being carried shall be used.</w:t>
      </w:r>
    </w:p>
    <w:p w:rsidR="00BF0484" w:rsidRPr="002C2AD5" w:rsidRDefault="00BF0484" w:rsidP="006303BC">
      <w:pPr>
        <w:widowControl/>
        <w:ind w:left="540" w:hanging="540"/>
        <w:jc w:val="both"/>
        <w:rPr>
          <w:rFonts w:cs="Arial"/>
          <w:szCs w:val="24"/>
        </w:rPr>
      </w:pPr>
    </w:p>
    <w:p w:rsidR="00BF0484" w:rsidRPr="002C2AD5" w:rsidRDefault="00BF0484" w:rsidP="006303BC">
      <w:pPr>
        <w:widowControl/>
        <w:numPr>
          <w:ilvl w:val="3"/>
          <w:numId w:val="7"/>
        </w:numPr>
        <w:ind w:left="540" w:hanging="540"/>
        <w:jc w:val="both"/>
        <w:rPr>
          <w:rFonts w:cs="Arial"/>
          <w:szCs w:val="24"/>
        </w:rPr>
      </w:pPr>
      <w:r w:rsidRPr="002C2AD5">
        <w:rPr>
          <w:rFonts w:cs="Arial"/>
          <w:szCs w:val="24"/>
        </w:rPr>
        <w:t>A magnet type ground shall be used between the helicopter load and metal structures when erecting towers.</w:t>
      </w:r>
    </w:p>
    <w:p w:rsidR="00BF0484" w:rsidRPr="002C2AD5" w:rsidRDefault="00BF0484" w:rsidP="006303BC">
      <w:pPr>
        <w:widowControl/>
        <w:tabs>
          <w:tab w:val="left" w:pos="900"/>
        </w:tabs>
        <w:jc w:val="both"/>
        <w:rPr>
          <w:rFonts w:cs="Arial"/>
          <w:szCs w:val="24"/>
        </w:rPr>
      </w:pPr>
    </w:p>
    <w:p w:rsidR="00BF0484" w:rsidRPr="002C2AD5" w:rsidRDefault="00BF0484" w:rsidP="006303BC">
      <w:pPr>
        <w:widowControl/>
        <w:ind w:left="29" w:hanging="29"/>
        <w:jc w:val="both"/>
        <w:rPr>
          <w:rFonts w:cs="Arial"/>
          <w:szCs w:val="24"/>
        </w:rPr>
      </w:pPr>
      <w:r w:rsidRPr="002C2AD5">
        <w:rPr>
          <w:rFonts w:cs="Arial"/>
          <w:b/>
          <w:bCs/>
          <w:szCs w:val="24"/>
        </w:rPr>
        <w:t>N</w:t>
      </w:r>
      <w:r w:rsidR="00FA30B1" w:rsidRPr="002C2AD5">
        <w:rPr>
          <w:rFonts w:cs="Arial"/>
          <w:b/>
          <w:bCs/>
          <w:smallCaps/>
          <w:szCs w:val="24"/>
        </w:rPr>
        <w:t>ote</w:t>
      </w:r>
      <w:r w:rsidR="006303BC">
        <w:rPr>
          <w:rFonts w:cs="Arial"/>
          <w:szCs w:val="24"/>
        </w:rPr>
        <w:t xml:space="preserve">:  </w:t>
      </w:r>
      <w:r w:rsidRPr="002C2AD5">
        <w:rPr>
          <w:rFonts w:cs="Arial"/>
          <w:szCs w:val="24"/>
        </w:rPr>
        <w:t>Rules are subject to revision or amendment by the Committee as required.</w:t>
      </w:r>
    </w:p>
    <w:p w:rsidR="00BF0484" w:rsidRPr="002C2AD5" w:rsidRDefault="00BF0484" w:rsidP="00BA561C">
      <w:pPr>
        <w:widowControl/>
        <w:tabs>
          <w:tab w:val="left" w:pos="900"/>
        </w:tabs>
        <w:rPr>
          <w:rFonts w:cs="Arial"/>
          <w:szCs w:val="24"/>
        </w:rPr>
      </w:pPr>
    </w:p>
    <w:p w:rsidR="00BF0484" w:rsidRPr="002C2AD5" w:rsidRDefault="00BF0484" w:rsidP="008E0335">
      <w:pPr>
        <w:pStyle w:val="Heading1"/>
        <w:ind w:left="0" w:hanging="360"/>
      </w:pPr>
      <w:r w:rsidRPr="002C2AD5">
        <w:br w:type="page"/>
      </w:r>
      <w:bookmarkStart w:id="141" w:name="_Toc254866962"/>
      <w:bookmarkStart w:id="142" w:name="_Toc254869138"/>
      <w:bookmarkStart w:id="143" w:name="_Toc350092249"/>
      <w:r w:rsidRPr="002C2AD5">
        <w:lastRenderedPageBreak/>
        <w:t>G</w:t>
      </w:r>
      <w:r w:rsidR="00FA30B1" w:rsidRPr="002C2AD5">
        <w:t>eneral Helicopter Safety</w:t>
      </w:r>
      <w:bookmarkEnd w:id="141"/>
      <w:bookmarkEnd w:id="142"/>
      <w:bookmarkEnd w:id="143"/>
    </w:p>
    <w:p w:rsidR="00BF0484" w:rsidRPr="002C2AD5" w:rsidRDefault="00BF0484" w:rsidP="00803D73">
      <w:pPr>
        <w:widowControl/>
        <w:tabs>
          <w:tab w:val="center" w:pos="4680"/>
        </w:tabs>
        <w:rPr>
          <w:rFonts w:cs="Arial"/>
          <w:szCs w:val="24"/>
        </w:rPr>
      </w:pPr>
    </w:p>
    <w:p w:rsidR="00BF0484" w:rsidRPr="002C2AD5" w:rsidRDefault="00BF0484" w:rsidP="00803D73">
      <w:pPr>
        <w:widowControl/>
        <w:tabs>
          <w:tab w:val="center" w:pos="4680"/>
        </w:tabs>
        <w:rPr>
          <w:rFonts w:cs="Arial"/>
          <w:szCs w:val="24"/>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Unauthorized personnel will stay away from the helicopter work area at all times.</w:t>
      </w:r>
    </w:p>
    <w:p w:rsidR="00BF0484" w:rsidRPr="002C2AD5" w:rsidRDefault="00BF0484" w:rsidP="00B4481D">
      <w:pPr>
        <w:widowControl/>
        <w:ind w:left="540" w:hanging="540"/>
        <w:jc w:val="both"/>
        <w:rPr>
          <w:rFonts w:cs="Arial"/>
          <w:szCs w:val="24"/>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If closer than 50 feet to the helicopter, always keep in view of the pilot.</w:t>
      </w:r>
    </w:p>
    <w:p w:rsidR="00BF0484" w:rsidRPr="002C2AD5" w:rsidRDefault="00BF0484" w:rsidP="00B4481D">
      <w:pPr>
        <w:widowControl/>
        <w:ind w:left="540" w:hanging="540"/>
        <w:jc w:val="both"/>
        <w:rPr>
          <w:rFonts w:cs="Arial"/>
          <w:szCs w:val="24"/>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Enter and leave the helicopter only when directed by the pilot, in view of the pilot and avoid moving to ground higher than that on which the helicopter is sitting.</w:t>
      </w:r>
    </w:p>
    <w:p w:rsidR="00BF0484" w:rsidRPr="002C2AD5" w:rsidRDefault="00BF0484" w:rsidP="00B4481D">
      <w:pPr>
        <w:widowControl/>
        <w:ind w:left="540" w:hanging="540"/>
        <w:jc w:val="both"/>
        <w:rPr>
          <w:rFonts w:cs="Arial"/>
          <w:szCs w:val="24"/>
        </w:rPr>
      </w:pPr>
    </w:p>
    <w:p w:rsidR="00803D73" w:rsidRPr="007D6821" w:rsidRDefault="00BF0484" w:rsidP="00B4481D">
      <w:pPr>
        <w:widowControl/>
        <w:numPr>
          <w:ilvl w:val="0"/>
          <w:numId w:val="13"/>
        </w:numPr>
        <w:ind w:left="540" w:hanging="540"/>
        <w:jc w:val="both"/>
        <w:rPr>
          <w:rFonts w:cs="Arial"/>
          <w:szCs w:val="24"/>
        </w:rPr>
      </w:pPr>
      <w:r w:rsidRPr="002C2AD5">
        <w:rPr>
          <w:rFonts w:cs="Arial"/>
          <w:szCs w:val="24"/>
        </w:rPr>
        <w:t>Where</w:t>
      </w:r>
      <w:r w:rsidR="006F0FAB" w:rsidRPr="002C2AD5">
        <w:rPr>
          <w:rFonts w:cs="Arial"/>
          <w:szCs w:val="24"/>
        </w:rPr>
        <w:t xml:space="preserve"> workers</w:t>
      </w:r>
      <w:r w:rsidRPr="002C2AD5">
        <w:rPr>
          <w:rFonts w:cs="Arial"/>
          <w:szCs w:val="24"/>
        </w:rPr>
        <w:t xml:space="preserve"> are to be let out of helico</w:t>
      </w:r>
      <w:r w:rsidR="006648B3" w:rsidRPr="002C2AD5">
        <w:rPr>
          <w:rFonts w:cs="Arial"/>
          <w:szCs w:val="24"/>
        </w:rPr>
        <w:t>pter, the spot will be adequate</w:t>
      </w:r>
      <w:r w:rsidRPr="002C2AD5">
        <w:rPr>
          <w:rFonts w:cs="Arial"/>
          <w:szCs w:val="24"/>
        </w:rPr>
        <w:t xml:space="preserve"> enough for the helicopter to land.</w:t>
      </w:r>
      <w:r w:rsidR="00442734">
        <w:rPr>
          <w:rFonts w:cs="Arial"/>
          <w:szCs w:val="24"/>
        </w:rPr>
        <w:t xml:space="preserve"> </w:t>
      </w:r>
      <w:r w:rsidR="00803D73" w:rsidRPr="007D6821">
        <w:rPr>
          <w:rFonts w:cs="Arial"/>
        </w:rPr>
        <w:t>Note: The transfer of Journeyman Linemen to tower structures will be allowed, in accordance with all State and Federal regulations, as long as the employer provides the following.</w:t>
      </w:r>
    </w:p>
    <w:p w:rsidR="00B4481D" w:rsidRPr="007D6821" w:rsidRDefault="00B4481D" w:rsidP="007D6821">
      <w:pPr>
        <w:pStyle w:val="ListParagraph"/>
        <w:ind w:left="540"/>
        <w:rPr>
          <w:rFonts w:cs="Arial"/>
          <w:szCs w:val="24"/>
        </w:rPr>
      </w:pPr>
    </w:p>
    <w:p w:rsidR="00B4481D" w:rsidRPr="007D6821" w:rsidRDefault="00B4481D" w:rsidP="00B4481D">
      <w:pPr>
        <w:numPr>
          <w:ilvl w:val="0"/>
          <w:numId w:val="12"/>
        </w:numPr>
        <w:tabs>
          <w:tab w:val="left" w:pos="900"/>
        </w:tabs>
        <w:spacing w:after="120"/>
        <w:ind w:left="900"/>
        <w:jc w:val="both"/>
        <w:rPr>
          <w:rFonts w:cs="Arial"/>
        </w:rPr>
      </w:pPr>
      <w:r w:rsidRPr="007D6821">
        <w:rPr>
          <w:rFonts w:cs="Arial"/>
        </w:rPr>
        <w:t>Journeyman Linemen performing transfer will be provided additional life insurance in the amount of $300,000 (for their designated beneficiary).</w:t>
      </w:r>
    </w:p>
    <w:p w:rsidR="00B4481D" w:rsidRPr="007D6821" w:rsidRDefault="00B4481D" w:rsidP="00B4481D">
      <w:pPr>
        <w:numPr>
          <w:ilvl w:val="0"/>
          <w:numId w:val="12"/>
        </w:numPr>
        <w:tabs>
          <w:tab w:val="left" w:pos="900"/>
        </w:tabs>
        <w:spacing w:after="120"/>
        <w:ind w:left="900"/>
        <w:jc w:val="both"/>
        <w:rPr>
          <w:rFonts w:cs="Arial"/>
        </w:rPr>
      </w:pPr>
      <w:r w:rsidRPr="007D6821">
        <w:rPr>
          <w:rFonts w:cs="Arial"/>
        </w:rPr>
        <w:t>Either the pilot or the Journeyman Linemen shall decide when weather conditions prohibit such work.</w:t>
      </w:r>
    </w:p>
    <w:p w:rsidR="00B4481D" w:rsidRPr="007D6821" w:rsidRDefault="00B4481D" w:rsidP="00B4481D">
      <w:pPr>
        <w:numPr>
          <w:ilvl w:val="0"/>
          <w:numId w:val="12"/>
        </w:numPr>
        <w:tabs>
          <w:tab w:val="left" w:pos="900"/>
        </w:tabs>
        <w:spacing w:after="120"/>
        <w:ind w:left="900"/>
        <w:jc w:val="both"/>
        <w:rPr>
          <w:rFonts w:cs="Arial"/>
        </w:rPr>
      </w:pPr>
      <w:r w:rsidRPr="007D6821">
        <w:rPr>
          <w:rFonts w:cs="Arial"/>
        </w:rPr>
        <w:t>Journeyman Linemen performing tower transfer will be paid a minimum two (2) hours of their regular rate of pay in addition to their applicable rate for each day such work is performed.</w:t>
      </w:r>
    </w:p>
    <w:p w:rsidR="00B4481D" w:rsidRPr="007D6821" w:rsidRDefault="00B4481D" w:rsidP="00B4481D">
      <w:pPr>
        <w:numPr>
          <w:ilvl w:val="0"/>
          <w:numId w:val="12"/>
        </w:numPr>
        <w:tabs>
          <w:tab w:val="left" w:pos="900"/>
        </w:tabs>
        <w:spacing w:after="120"/>
        <w:ind w:left="900"/>
        <w:jc w:val="both"/>
        <w:rPr>
          <w:rFonts w:cs="Arial"/>
        </w:rPr>
      </w:pPr>
      <w:r w:rsidRPr="007D6821">
        <w:rPr>
          <w:rFonts w:cs="Arial"/>
        </w:rPr>
        <w:t>Journeyman Linemen referred cannot be requested by special skills specifically for tower transfer.</w:t>
      </w:r>
    </w:p>
    <w:p w:rsidR="00B4481D" w:rsidRPr="007D6821" w:rsidRDefault="00B4481D" w:rsidP="00B4481D">
      <w:pPr>
        <w:numPr>
          <w:ilvl w:val="0"/>
          <w:numId w:val="12"/>
        </w:numPr>
        <w:tabs>
          <w:tab w:val="left" w:pos="900"/>
        </w:tabs>
        <w:spacing w:after="120"/>
        <w:ind w:left="900"/>
        <w:jc w:val="both"/>
        <w:rPr>
          <w:rFonts w:cs="Arial"/>
        </w:rPr>
      </w:pPr>
      <w:r w:rsidRPr="007D6821">
        <w:rPr>
          <w:rFonts w:cs="Arial"/>
        </w:rPr>
        <w:t>When transfer occurs in remote areas (not accessible by vehicle) survival gear will be provided.</w:t>
      </w:r>
    </w:p>
    <w:p w:rsidR="00B4481D" w:rsidRPr="007D6821" w:rsidRDefault="00B4481D" w:rsidP="00B4481D">
      <w:pPr>
        <w:numPr>
          <w:ilvl w:val="0"/>
          <w:numId w:val="12"/>
        </w:numPr>
        <w:tabs>
          <w:tab w:val="left" w:pos="900"/>
        </w:tabs>
        <w:spacing w:after="120"/>
        <w:ind w:left="900"/>
        <w:jc w:val="both"/>
        <w:rPr>
          <w:rFonts w:cs="Arial"/>
        </w:rPr>
      </w:pPr>
      <w:r w:rsidRPr="007D6821">
        <w:rPr>
          <w:rFonts w:cs="Arial"/>
        </w:rPr>
        <w:t>Journeyman Linemen who do not want to perform transfers will be utilized elsewhere on the job.</w:t>
      </w:r>
    </w:p>
    <w:p w:rsidR="00B4481D" w:rsidRPr="007D6821" w:rsidRDefault="00B4481D" w:rsidP="00B4481D">
      <w:pPr>
        <w:numPr>
          <w:ilvl w:val="0"/>
          <w:numId w:val="12"/>
        </w:numPr>
        <w:tabs>
          <w:tab w:val="left" w:pos="900"/>
        </w:tabs>
        <w:ind w:left="900"/>
        <w:jc w:val="both"/>
        <w:rPr>
          <w:rFonts w:cs="Arial"/>
        </w:rPr>
      </w:pPr>
      <w:r w:rsidRPr="007D6821">
        <w:rPr>
          <w:rFonts w:cs="Arial"/>
        </w:rPr>
        <w:t>Journeyman Linemen may request a safety strap which supplies 100% tie-in during transfer (i.e.; wishbone breakaway safety strap).</w:t>
      </w:r>
    </w:p>
    <w:p w:rsidR="00803D73" w:rsidRPr="007D6821" w:rsidRDefault="00803D73" w:rsidP="00B4481D">
      <w:pPr>
        <w:tabs>
          <w:tab w:val="left" w:pos="900"/>
          <w:tab w:val="left" w:pos="4680"/>
        </w:tabs>
        <w:ind w:left="540" w:hanging="540"/>
        <w:rPr>
          <w:rFonts w:cs="Arial"/>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Goggles must be worn when working on the ground within 100 feet of helicopter.</w:t>
      </w:r>
    </w:p>
    <w:p w:rsidR="00BF0484" w:rsidRPr="002C2AD5" w:rsidRDefault="00BF0484" w:rsidP="00B4481D">
      <w:pPr>
        <w:widowControl/>
        <w:ind w:left="540" w:hanging="540"/>
        <w:jc w:val="both"/>
        <w:rPr>
          <w:rFonts w:cs="Arial"/>
          <w:szCs w:val="24"/>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Safety belts will remain fastened at all times, except when the pilot instructs otherwise.</w:t>
      </w:r>
    </w:p>
    <w:p w:rsidR="00BF0484" w:rsidRPr="002C2AD5" w:rsidRDefault="00BF0484" w:rsidP="00B4481D">
      <w:pPr>
        <w:widowControl/>
        <w:ind w:left="540" w:hanging="540"/>
        <w:jc w:val="both"/>
        <w:rPr>
          <w:rFonts w:cs="Arial"/>
          <w:szCs w:val="24"/>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Avoid the area from cockpit (or cabin) rearward, unless you are authorized to work there.</w:t>
      </w:r>
    </w:p>
    <w:p w:rsidR="00BF0484" w:rsidRPr="002C2AD5" w:rsidRDefault="00BF0484" w:rsidP="00B4481D">
      <w:pPr>
        <w:widowControl/>
        <w:ind w:left="540" w:hanging="540"/>
        <w:jc w:val="both"/>
        <w:rPr>
          <w:rFonts w:cs="Arial"/>
          <w:szCs w:val="24"/>
        </w:rPr>
      </w:pPr>
    </w:p>
    <w:p w:rsidR="00BF0484" w:rsidRPr="002C2AD5" w:rsidRDefault="00BF0484" w:rsidP="00B4481D">
      <w:pPr>
        <w:widowControl/>
        <w:numPr>
          <w:ilvl w:val="0"/>
          <w:numId w:val="13"/>
        </w:numPr>
        <w:ind w:left="540" w:hanging="540"/>
        <w:jc w:val="both"/>
        <w:rPr>
          <w:rFonts w:cs="Arial"/>
          <w:szCs w:val="24"/>
        </w:rPr>
      </w:pPr>
      <w:r w:rsidRPr="002C2AD5">
        <w:rPr>
          <w:rFonts w:cs="Arial"/>
          <w:szCs w:val="24"/>
        </w:rPr>
        <w:t>Do not touch any part of the rear cabin section of the helicopter while blades are rotating.</w:t>
      </w:r>
    </w:p>
    <w:p w:rsidR="00BF0484" w:rsidRPr="002C2AD5" w:rsidRDefault="00BF0484" w:rsidP="00B4481D">
      <w:pPr>
        <w:widowControl/>
        <w:ind w:left="540" w:hanging="540"/>
        <w:jc w:val="both"/>
        <w:rPr>
          <w:rFonts w:cs="Arial"/>
          <w:szCs w:val="24"/>
        </w:rPr>
      </w:pPr>
    </w:p>
    <w:p w:rsidR="00803D73" w:rsidRDefault="00BF0484" w:rsidP="00B4481D">
      <w:pPr>
        <w:widowControl/>
        <w:numPr>
          <w:ilvl w:val="0"/>
          <w:numId w:val="13"/>
        </w:numPr>
        <w:ind w:left="540" w:hanging="540"/>
        <w:jc w:val="both"/>
        <w:rPr>
          <w:rFonts w:cs="Arial"/>
          <w:szCs w:val="24"/>
        </w:rPr>
      </w:pPr>
      <w:r w:rsidRPr="002C2AD5">
        <w:rPr>
          <w:rFonts w:cs="Arial"/>
          <w:szCs w:val="24"/>
        </w:rPr>
        <w:t>No smoking in cabin or cockpit, unless advised otherwise by pilot.</w:t>
      </w:r>
    </w:p>
    <w:p w:rsidR="00803D73" w:rsidRDefault="00803D73" w:rsidP="00B4481D">
      <w:pPr>
        <w:pStyle w:val="ListParagraph"/>
        <w:ind w:left="540" w:hanging="540"/>
        <w:rPr>
          <w:rFonts w:cs="Arial"/>
          <w:szCs w:val="24"/>
        </w:rPr>
      </w:pPr>
    </w:p>
    <w:p w:rsidR="00803D73" w:rsidRDefault="00BF0484" w:rsidP="00B4481D">
      <w:pPr>
        <w:widowControl/>
        <w:numPr>
          <w:ilvl w:val="0"/>
          <w:numId w:val="13"/>
        </w:numPr>
        <w:ind w:left="540" w:hanging="540"/>
        <w:jc w:val="both"/>
        <w:rPr>
          <w:rFonts w:cs="Arial"/>
          <w:szCs w:val="24"/>
        </w:rPr>
      </w:pPr>
      <w:r w:rsidRPr="00803D73">
        <w:rPr>
          <w:rFonts w:cs="Arial"/>
          <w:szCs w:val="24"/>
        </w:rPr>
        <w:t>No smoking within 100 feet of the helicopter or fuel storage area.</w:t>
      </w:r>
    </w:p>
    <w:p w:rsidR="00803D73" w:rsidRDefault="00803D73" w:rsidP="00B4481D">
      <w:pPr>
        <w:pStyle w:val="ListParagraph"/>
        <w:ind w:left="540" w:hanging="540"/>
        <w:rPr>
          <w:rFonts w:cs="Arial"/>
          <w:szCs w:val="24"/>
        </w:rPr>
      </w:pPr>
    </w:p>
    <w:p w:rsidR="00803D73" w:rsidRDefault="00BF0484" w:rsidP="002C3175">
      <w:pPr>
        <w:widowControl/>
        <w:numPr>
          <w:ilvl w:val="0"/>
          <w:numId w:val="13"/>
        </w:numPr>
        <w:tabs>
          <w:tab w:val="left" w:pos="540"/>
        </w:tabs>
        <w:ind w:left="540" w:hanging="540"/>
        <w:jc w:val="both"/>
        <w:rPr>
          <w:rFonts w:cs="Arial"/>
          <w:szCs w:val="24"/>
        </w:rPr>
      </w:pPr>
      <w:r w:rsidRPr="00803D73">
        <w:rPr>
          <w:rFonts w:cs="Arial"/>
          <w:szCs w:val="24"/>
        </w:rPr>
        <w:lastRenderedPageBreak/>
        <w:t>Loading of the helicopter cargo racks or cabin will be supervised if not done by the pilot.</w:t>
      </w:r>
    </w:p>
    <w:p w:rsidR="00803D73" w:rsidRDefault="00803D73" w:rsidP="002C3175">
      <w:pPr>
        <w:widowControl/>
        <w:tabs>
          <w:tab w:val="left" w:pos="540"/>
        </w:tabs>
        <w:ind w:left="540" w:hanging="540"/>
        <w:jc w:val="both"/>
        <w:rPr>
          <w:rFonts w:cs="Arial"/>
          <w:szCs w:val="24"/>
        </w:rPr>
      </w:pPr>
    </w:p>
    <w:p w:rsidR="00BF0484" w:rsidRPr="00803D73" w:rsidRDefault="00BF0484" w:rsidP="002C3175">
      <w:pPr>
        <w:widowControl/>
        <w:numPr>
          <w:ilvl w:val="0"/>
          <w:numId w:val="13"/>
        </w:numPr>
        <w:tabs>
          <w:tab w:val="left" w:pos="540"/>
        </w:tabs>
        <w:ind w:left="540" w:hanging="540"/>
        <w:jc w:val="both"/>
        <w:rPr>
          <w:rFonts w:cs="Arial"/>
          <w:szCs w:val="24"/>
        </w:rPr>
      </w:pPr>
      <w:r w:rsidRPr="00803D73">
        <w:rPr>
          <w:rFonts w:cs="Arial"/>
          <w:szCs w:val="24"/>
        </w:rPr>
        <w:t>All rack cargo will be secured.</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All internal cargo will be secured or held.</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 xml:space="preserve">Avoid throwing or placing gear in front of cockpit on </w:t>
      </w:r>
      <w:proofErr w:type="gramStart"/>
      <w:r w:rsidRPr="002C2AD5">
        <w:rPr>
          <w:rFonts w:cs="Arial"/>
          <w:szCs w:val="24"/>
        </w:rPr>
        <w:t>plexiglas</w:t>
      </w:r>
      <w:proofErr w:type="gramEnd"/>
      <w:r w:rsidRPr="002C2AD5">
        <w:rPr>
          <w:rFonts w:cs="Arial"/>
          <w:szCs w:val="24"/>
        </w:rPr>
        <w:t xml:space="preserve"> enclosure.</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 xml:space="preserve">Avoid leaning against or rubbing </w:t>
      </w:r>
      <w:proofErr w:type="gramStart"/>
      <w:r w:rsidRPr="002C2AD5">
        <w:rPr>
          <w:rFonts w:cs="Arial"/>
          <w:szCs w:val="24"/>
        </w:rPr>
        <w:t>plexiglas</w:t>
      </w:r>
      <w:proofErr w:type="gramEnd"/>
      <w:r w:rsidRPr="002C2AD5">
        <w:rPr>
          <w:rFonts w:cs="Arial"/>
          <w:szCs w:val="24"/>
        </w:rPr>
        <w:t>.</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Do not attempt to turn the tail rotor blade by hand.</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Do not stand on cargo racks while blades are in motion.</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Do n</w:t>
      </w:r>
      <w:r w:rsidR="00045356" w:rsidRPr="002C2AD5">
        <w:rPr>
          <w:rFonts w:cs="Arial"/>
          <w:szCs w:val="24"/>
        </w:rPr>
        <w:t xml:space="preserve">ot attempt slowing or stopping </w:t>
      </w:r>
      <w:r w:rsidRPr="002C2AD5">
        <w:rPr>
          <w:rFonts w:cs="Arial"/>
          <w:szCs w:val="24"/>
        </w:rPr>
        <w:t>blades by hand unless so instructed or aided by the pilot.</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Avoid keeping sharp objects in pockets while sitting in helicopter.</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Do not touch any switch, knob, instrument or control in cockpit.</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 w:val="left" w:pos="720"/>
        </w:tabs>
        <w:ind w:left="540" w:hanging="540"/>
        <w:jc w:val="both"/>
        <w:rPr>
          <w:rFonts w:cs="Arial"/>
          <w:szCs w:val="24"/>
        </w:rPr>
      </w:pPr>
      <w:r w:rsidRPr="002C2AD5">
        <w:rPr>
          <w:rFonts w:cs="Arial"/>
          <w:szCs w:val="24"/>
        </w:rPr>
        <w:t>Do not throw any cargo into pans or cargo rack.</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Keep long objects (poles, rods, etc.) parallel to ground until out from beneath rotor.</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Only properly instructed personnel shall attach sling loads to release shackle while helicopter is hovering.</w:t>
      </w:r>
      <w:r w:rsidR="00442734">
        <w:rPr>
          <w:rFonts w:cs="Arial"/>
          <w:szCs w:val="24"/>
        </w:rPr>
        <w:t xml:space="preserve"> </w:t>
      </w:r>
      <w:r w:rsidRPr="002C2AD5">
        <w:rPr>
          <w:rFonts w:cs="Arial"/>
          <w:szCs w:val="24"/>
        </w:rPr>
        <w:t>All others stay 100 feet away.</w:t>
      </w:r>
    </w:p>
    <w:p w:rsidR="00BF0484" w:rsidRPr="002C2AD5" w:rsidRDefault="00BF0484" w:rsidP="002C3175">
      <w:pPr>
        <w:widowControl/>
        <w:tabs>
          <w:tab w:val="left" w:pos="540"/>
        </w:tabs>
        <w:ind w:left="540" w:hanging="540"/>
        <w:jc w:val="both"/>
        <w:rPr>
          <w:rFonts w:cs="Arial"/>
          <w:szCs w:val="24"/>
        </w:rPr>
      </w:pPr>
    </w:p>
    <w:p w:rsidR="00BF0484" w:rsidRPr="002C2AD5" w:rsidRDefault="00BF0484" w:rsidP="002C3175">
      <w:pPr>
        <w:widowControl/>
        <w:numPr>
          <w:ilvl w:val="0"/>
          <w:numId w:val="13"/>
        </w:numPr>
        <w:tabs>
          <w:tab w:val="left" w:pos="540"/>
        </w:tabs>
        <w:ind w:left="540" w:hanging="540"/>
        <w:jc w:val="both"/>
        <w:rPr>
          <w:rFonts w:cs="Arial"/>
          <w:szCs w:val="24"/>
        </w:rPr>
      </w:pPr>
      <w:r w:rsidRPr="002C2AD5">
        <w:rPr>
          <w:rFonts w:cs="Arial"/>
          <w:szCs w:val="24"/>
        </w:rPr>
        <w:t>Do not obscure the pilot's instruments by spreading out maps during flight.</w:t>
      </w:r>
    </w:p>
    <w:p w:rsidR="007D6821" w:rsidRDefault="007D6821" w:rsidP="00BA561C">
      <w:pPr>
        <w:widowControl/>
        <w:tabs>
          <w:tab w:val="left" w:pos="900"/>
        </w:tabs>
        <w:jc w:val="center"/>
        <w:rPr>
          <w:rFonts w:cs="Arial"/>
          <w:szCs w:val="24"/>
        </w:rPr>
      </w:pPr>
    </w:p>
    <w:p w:rsidR="00BF0484" w:rsidRPr="00DD2545" w:rsidRDefault="00BF0484" w:rsidP="008E0335">
      <w:pPr>
        <w:pStyle w:val="Heading1"/>
        <w:ind w:left="0" w:firstLine="0"/>
        <w:rPr>
          <w:u w:val="single"/>
        </w:rPr>
      </w:pPr>
      <w:r w:rsidRPr="002C2AD5">
        <w:rPr>
          <w:sz w:val="24"/>
          <w:szCs w:val="24"/>
        </w:rPr>
        <w:br w:type="page"/>
      </w:r>
      <w:bookmarkStart w:id="144" w:name="_Toc254866963"/>
      <w:bookmarkStart w:id="145" w:name="_Toc254869139"/>
      <w:bookmarkStart w:id="146" w:name="_Toc350092250"/>
      <w:r w:rsidRPr="00DD2545">
        <w:rPr>
          <w:u w:val="single"/>
        </w:rPr>
        <w:lastRenderedPageBreak/>
        <w:t>S</w:t>
      </w:r>
      <w:r w:rsidR="00A30B00" w:rsidRPr="00DD2545">
        <w:rPr>
          <w:u w:val="single"/>
        </w:rPr>
        <w:t>ample Drug Test Program</w:t>
      </w:r>
      <w:bookmarkEnd w:id="144"/>
      <w:bookmarkEnd w:id="145"/>
      <w:bookmarkEnd w:id="146"/>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rPr>
          <w:rFonts w:cs="Arial"/>
          <w:szCs w:val="24"/>
        </w:rPr>
      </w:pPr>
    </w:p>
    <w:p w:rsidR="00BF0484" w:rsidRPr="002C2AD5" w:rsidRDefault="00BF0484" w:rsidP="00EA464E">
      <w:pPr>
        <w:widowControl/>
        <w:tabs>
          <w:tab w:val="left" w:pos="9360"/>
        </w:tabs>
        <w:rPr>
          <w:rFonts w:cs="Arial"/>
          <w:szCs w:val="24"/>
          <w:u w:val="single"/>
        </w:rPr>
      </w:pPr>
      <w:r w:rsidRPr="002C2AD5">
        <w:rPr>
          <w:rFonts w:cs="Arial"/>
          <w:szCs w:val="24"/>
        </w:rPr>
        <w:t>Name:</w:t>
      </w:r>
      <w:r w:rsidRPr="002C2AD5">
        <w:rPr>
          <w:rFonts w:cs="Arial"/>
          <w:szCs w:val="24"/>
          <w:u w:val="single"/>
        </w:rPr>
        <w:tab/>
      </w:r>
    </w:p>
    <w:p w:rsidR="00BF0484" w:rsidRPr="002C2AD5" w:rsidRDefault="00BF0484" w:rsidP="00BA561C">
      <w:pPr>
        <w:widowControl/>
        <w:tabs>
          <w:tab w:val="left" w:pos="900"/>
          <w:tab w:val="left" w:pos="9360"/>
        </w:tabs>
        <w:rPr>
          <w:rFonts w:cs="Arial"/>
          <w:szCs w:val="24"/>
        </w:rPr>
      </w:pPr>
    </w:p>
    <w:p w:rsidR="00BF0484" w:rsidRPr="002C2AD5" w:rsidRDefault="00BF0484" w:rsidP="00BA561C">
      <w:pPr>
        <w:widowControl/>
        <w:tabs>
          <w:tab w:val="left" w:pos="900"/>
          <w:tab w:val="left" w:pos="9360"/>
        </w:tabs>
        <w:rPr>
          <w:rFonts w:cs="Arial"/>
          <w:szCs w:val="24"/>
          <w:u w:val="single"/>
        </w:rPr>
      </w:pPr>
      <w:r w:rsidRPr="002C2AD5">
        <w:rPr>
          <w:rFonts w:cs="Arial"/>
          <w:szCs w:val="24"/>
        </w:rPr>
        <w:t>Occupation:</w:t>
      </w:r>
      <w:r w:rsidRPr="002C2AD5">
        <w:rPr>
          <w:rFonts w:cs="Arial"/>
          <w:szCs w:val="24"/>
          <w:u w:val="single"/>
        </w:rPr>
        <w:tab/>
      </w:r>
    </w:p>
    <w:p w:rsidR="00BF0484" w:rsidRPr="002C2AD5" w:rsidRDefault="00BF0484" w:rsidP="00BA561C">
      <w:pPr>
        <w:widowControl/>
        <w:tabs>
          <w:tab w:val="left" w:pos="900"/>
          <w:tab w:val="left" w:pos="9360"/>
        </w:tabs>
        <w:rPr>
          <w:rFonts w:cs="Arial"/>
          <w:szCs w:val="24"/>
        </w:rPr>
      </w:pPr>
    </w:p>
    <w:p w:rsidR="00BF0484" w:rsidRPr="002C2AD5" w:rsidRDefault="00BF0484" w:rsidP="00BA561C">
      <w:pPr>
        <w:widowControl/>
        <w:tabs>
          <w:tab w:val="left" w:pos="900"/>
          <w:tab w:val="left" w:pos="9360"/>
        </w:tabs>
        <w:rPr>
          <w:rFonts w:cs="Arial"/>
          <w:szCs w:val="24"/>
          <w:u w:val="single"/>
        </w:rPr>
      </w:pPr>
      <w:r w:rsidRPr="002C2AD5">
        <w:rPr>
          <w:rFonts w:cs="Arial"/>
          <w:szCs w:val="24"/>
        </w:rPr>
        <w:t>Social Security Number:</w:t>
      </w:r>
      <w:r w:rsidRPr="002C2AD5">
        <w:rPr>
          <w:rFonts w:cs="Arial"/>
          <w:szCs w:val="24"/>
          <w:u w:val="single"/>
        </w:rPr>
        <w:tab/>
      </w:r>
    </w:p>
    <w:p w:rsidR="00BF0484" w:rsidRPr="002C2AD5" w:rsidRDefault="00BF0484" w:rsidP="00BA561C">
      <w:pPr>
        <w:widowControl/>
        <w:tabs>
          <w:tab w:val="left" w:pos="900"/>
          <w:tab w:val="left" w:pos="9360"/>
        </w:tabs>
        <w:rPr>
          <w:rFonts w:cs="Arial"/>
          <w:szCs w:val="24"/>
        </w:rPr>
      </w:pPr>
    </w:p>
    <w:p w:rsidR="00BF0484" w:rsidRPr="002C2AD5" w:rsidRDefault="00BF0484" w:rsidP="00BA561C">
      <w:pPr>
        <w:widowControl/>
        <w:tabs>
          <w:tab w:val="left" w:pos="900"/>
          <w:tab w:val="left" w:pos="9360"/>
        </w:tabs>
        <w:rPr>
          <w:rFonts w:cs="Arial"/>
          <w:szCs w:val="24"/>
          <w:u w:val="single"/>
        </w:rPr>
      </w:pPr>
      <w:r w:rsidRPr="002C2AD5">
        <w:rPr>
          <w:rFonts w:cs="Arial"/>
          <w:szCs w:val="24"/>
        </w:rPr>
        <w:t>Home Address:</w:t>
      </w:r>
      <w:r w:rsidRPr="002C2AD5">
        <w:rPr>
          <w:rFonts w:cs="Arial"/>
          <w:szCs w:val="24"/>
          <w:u w:val="single"/>
        </w:rPr>
        <w:tab/>
      </w:r>
    </w:p>
    <w:p w:rsidR="00BF0484" w:rsidRPr="002C2AD5" w:rsidRDefault="00BF0484" w:rsidP="00BA561C">
      <w:pPr>
        <w:widowControl/>
        <w:tabs>
          <w:tab w:val="left" w:pos="900"/>
          <w:tab w:val="left" w:pos="9360"/>
        </w:tabs>
        <w:rPr>
          <w:rFonts w:cs="Arial"/>
          <w:szCs w:val="24"/>
        </w:rPr>
      </w:pPr>
    </w:p>
    <w:p w:rsidR="00BF0484" w:rsidRPr="002C2AD5" w:rsidRDefault="00BF0484" w:rsidP="00BA561C">
      <w:pPr>
        <w:widowControl/>
        <w:tabs>
          <w:tab w:val="left" w:pos="900"/>
          <w:tab w:val="left" w:pos="9360"/>
        </w:tabs>
        <w:rPr>
          <w:rFonts w:cs="Arial"/>
          <w:szCs w:val="24"/>
          <w:u w:val="single"/>
        </w:rPr>
      </w:pPr>
      <w:r w:rsidRPr="002C2AD5">
        <w:rPr>
          <w:rFonts w:cs="Arial"/>
          <w:szCs w:val="24"/>
        </w:rPr>
        <w:t>Home Telephone Number:</w:t>
      </w:r>
      <w:r w:rsidRPr="002C2AD5">
        <w:rPr>
          <w:rFonts w:cs="Arial"/>
          <w:szCs w:val="24"/>
          <w:u w:val="single"/>
        </w:rPr>
        <w:tab/>
      </w:r>
    </w:p>
    <w:p w:rsidR="00BF0484" w:rsidRPr="002C2AD5" w:rsidRDefault="00BF0484" w:rsidP="00BA561C">
      <w:pPr>
        <w:widowControl/>
        <w:tabs>
          <w:tab w:val="left" w:pos="900"/>
          <w:tab w:val="left" w:pos="9360"/>
        </w:tabs>
        <w:rPr>
          <w:rFonts w:cs="Arial"/>
          <w:szCs w:val="24"/>
        </w:rPr>
      </w:pPr>
    </w:p>
    <w:p w:rsidR="00BF0484" w:rsidRPr="002C2AD5" w:rsidRDefault="00BF0484" w:rsidP="00BA561C">
      <w:pPr>
        <w:widowControl/>
        <w:tabs>
          <w:tab w:val="left" w:pos="900"/>
          <w:tab w:val="left" w:pos="9360"/>
        </w:tabs>
        <w:rPr>
          <w:rFonts w:cs="Arial"/>
          <w:szCs w:val="24"/>
          <w:u w:val="single"/>
        </w:rPr>
      </w:pPr>
      <w:r w:rsidRPr="002C2AD5">
        <w:rPr>
          <w:rFonts w:cs="Arial"/>
          <w:szCs w:val="24"/>
        </w:rPr>
        <w:t>Project Name:</w:t>
      </w:r>
      <w:r w:rsidRPr="002C2AD5">
        <w:rPr>
          <w:rFonts w:cs="Arial"/>
          <w:szCs w:val="24"/>
          <w:u w:val="single"/>
        </w:rPr>
        <w:tab/>
      </w:r>
    </w:p>
    <w:p w:rsidR="00BF0484" w:rsidRPr="002C2AD5" w:rsidRDefault="00BF0484" w:rsidP="00BA561C">
      <w:pPr>
        <w:widowControl/>
        <w:tabs>
          <w:tab w:val="left" w:pos="900"/>
        </w:tabs>
        <w:rPr>
          <w:rFonts w:cs="Arial"/>
          <w:szCs w:val="24"/>
        </w:rPr>
      </w:pPr>
    </w:p>
    <w:p w:rsidR="00A30B00" w:rsidRPr="002C2AD5" w:rsidRDefault="00A30B00" w:rsidP="00BA561C">
      <w:pPr>
        <w:widowControl/>
        <w:tabs>
          <w:tab w:val="left" w:pos="900"/>
        </w:tabs>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As an applicant or present employee:</w:t>
      </w:r>
    </w:p>
    <w:p w:rsidR="00A30B00" w:rsidRPr="002C2AD5" w:rsidRDefault="00A30B00"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I hereby consent and agree to give specimens of my urine to a local, mutually agreed upon qualified clinic.</w:t>
      </w:r>
      <w:r w:rsidR="00442734">
        <w:rPr>
          <w:rFonts w:cs="Arial"/>
          <w:szCs w:val="24"/>
        </w:rPr>
        <w:t xml:space="preserve"> </w:t>
      </w:r>
      <w:r w:rsidRPr="002C2AD5">
        <w:rPr>
          <w:rFonts w:cs="Arial"/>
          <w:szCs w:val="24"/>
        </w:rPr>
        <w:t>These specimens shall be used to detect the presence of alcohol, marijuana and/or other drugs in my body.</w:t>
      </w:r>
      <w:r w:rsidR="00442734">
        <w:rPr>
          <w:rFonts w:cs="Arial"/>
          <w:szCs w:val="24"/>
        </w:rPr>
        <w:t xml:space="preserve"> </w:t>
      </w:r>
      <w:r w:rsidRPr="002C2AD5">
        <w:rPr>
          <w:rFonts w:cs="Arial"/>
          <w:szCs w:val="24"/>
        </w:rPr>
        <w:t>I further consent and agree that the results may be furnished to the Company by the testing facility and the Company may inform the Union hiring hall which referred me of my pass/fail results.</w:t>
      </w:r>
      <w:r w:rsidR="00442734">
        <w:rPr>
          <w:rFonts w:cs="Arial"/>
          <w:szCs w:val="24"/>
        </w:rPr>
        <w:t xml:space="preserve"> </w:t>
      </w:r>
      <w:r w:rsidRPr="002C2AD5">
        <w:rPr>
          <w:rFonts w:cs="Arial"/>
          <w:szCs w:val="24"/>
        </w:rPr>
        <w:t>Results of all tests will be provided to the applicant or employee upon request.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If approved for employment or presently employed:</w:t>
      </w:r>
    </w:p>
    <w:p w:rsidR="00BF0484" w:rsidRPr="002C2AD5" w:rsidRDefault="00BF0484" w:rsidP="00BA561C">
      <w:pPr>
        <w:widowControl/>
        <w:tabs>
          <w:tab w:val="left" w:pos="900"/>
        </w:tabs>
        <w:jc w:val="both"/>
        <w:rPr>
          <w:rFonts w:cs="Arial"/>
          <w:szCs w:val="24"/>
        </w:rPr>
      </w:pPr>
      <w:r w:rsidRPr="002C2AD5">
        <w:rPr>
          <w:rFonts w:cs="Arial"/>
          <w:szCs w:val="24"/>
        </w:rPr>
        <w:t>In the event that I am involved in a work related accident or incident or the Company has reasonable suspicion of a drug or alcohol problem involving me, I consent and agree to give specimens of my urine and/or blood for the purpose of testing for the presence of alcohol and drugs in my body.</w:t>
      </w:r>
      <w:r w:rsidR="00442734">
        <w:rPr>
          <w:rFonts w:cs="Arial"/>
          <w:szCs w:val="24"/>
        </w:rPr>
        <w:t xml:space="preserve"> </w:t>
      </w:r>
      <w:r w:rsidRPr="002C2AD5">
        <w:rPr>
          <w:rFonts w:cs="Arial"/>
          <w:szCs w:val="24"/>
        </w:rPr>
        <w:t>The testing facility is authorized to release the results of such tests to the Company.</w:t>
      </w:r>
      <w:r w:rsidR="00442734">
        <w:rPr>
          <w:rFonts w:cs="Arial"/>
          <w:szCs w:val="24"/>
        </w:rPr>
        <w:t xml:space="preserve"> </w:t>
      </w:r>
      <w:r w:rsidRPr="002C2AD5">
        <w:rPr>
          <w:rFonts w:cs="Arial"/>
          <w:szCs w:val="24"/>
        </w:rPr>
        <w:t>I agree to give specimen(s) of my urine and/or blood in accordance with this policy.</w:t>
      </w:r>
      <w:r w:rsidR="00442734">
        <w:rPr>
          <w:rFonts w:cs="Arial"/>
          <w:szCs w:val="24"/>
        </w:rPr>
        <w:t xml:space="preserve"> </w:t>
      </w:r>
      <w:r w:rsidRPr="002C2AD5">
        <w:rPr>
          <w:rFonts w:cs="Arial"/>
          <w:szCs w:val="24"/>
        </w:rPr>
        <w:t>Blood will be tested in case of severe injury only when required for medical treatment.</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jc w:val="both"/>
        <w:rPr>
          <w:rFonts w:cs="Arial"/>
          <w:szCs w:val="24"/>
        </w:rPr>
      </w:pPr>
      <w:r w:rsidRPr="002C2AD5">
        <w:rPr>
          <w:rFonts w:cs="Arial"/>
          <w:szCs w:val="24"/>
        </w:rPr>
        <w:t>My signature below acknowledges that I have read and understand the foregoing statements and the consents given herein.</w:t>
      </w:r>
      <w:r w:rsidR="00442734">
        <w:rPr>
          <w:rFonts w:cs="Arial"/>
          <w:szCs w:val="24"/>
        </w:rPr>
        <w:t xml:space="preserve"> </w:t>
      </w:r>
      <w:r w:rsidRPr="002C2AD5">
        <w:rPr>
          <w:rFonts w:cs="Arial"/>
          <w:szCs w:val="24"/>
        </w:rPr>
        <w:t>Positive results on this test will be cause for disciplinary action up to and including termination.</w:t>
      </w:r>
    </w:p>
    <w:p w:rsidR="00BF0484" w:rsidRPr="002C2AD5" w:rsidRDefault="00BF0484" w:rsidP="00BA561C">
      <w:pPr>
        <w:widowControl/>
        <w:tabs>
          <w:tab w:val="left" w:pos="900"/>
        </w:tabs>
        <w:jc w:val="both"/>
        <w:rPr>
          <w:rFonts w:cs="Arial"/>
          <w:szCs w:val="24"/>
        </w:rPr>
      </w:pPr>
    </w:p>
    <w:p w:rsidR="00BF0484" w:rsidRPr="002C2AD5" w:rsidRDefault="00BF0484" w:rsidP="00BA561C">
      <w:pPr>
        <w:widowControl/>
        <w:tabs>
          <w:tab w:val="left" w:pos="900"/>
        </w:tabs>
        <w:rPr>
          <w:rFonts w:cs="Arial"/>
          <w:szCs w:val="24"/>
        </w:rPr>
      </w:pPr>
    </w:p>
    <w:p w:rsidR="00BF0484" w:rsidRPr="002C2AD5" w:rsidRDefault="00BF0484" w:rsidP="00BA561C">
      <w:pPr>
        <w:widowControl/>
        <w:tabs>
          <w:tab w:val="left" w:pos="900"/>
        </w:tabs>
        <w:rPr>
          <w:rFonts w:cs="Arial"/>
          <w:szCs w:val="24"/>
        </w:rPr>
      </w:pPr>
    </w:p>
    <w:p w:rsidR="00BF0484" w:rsidRPr="002C2AD5" w:rsidRDefault="00BF0484" w:rsidP="00EA464E">
      <w:pPr>
        <w:widowControl/>
        <w:tabs>
          <w:tab w:val="left" w:pos="4320"/>
          <w:tab w:val="left" w:pos="5040"/>
          <w:tab w:val="left" w:pos="9360"/>
        </w:tabs>
        <w:rPr>
          <w:rFonts w:cs="Arial"/>
          <w:szCs w:val="24"/>
          <w:u w:val="single"/>
        </w:rPr>
      </w:pPr>
      <w:r w:rsidRPr="002C2AD5">
        <w:rPr>
          <w:rFonts w:cs="Arial"/>
          <w:szCs w:val="24"/>
          <w:u w:val="single"/>
        </w:rPr>
        <w:tab/>
      </w:r>
      <w:r w:rsidRPr="002C2AD5">
        <w:rPr>
          <w:rFonts w:cs="Arial"/>
          <w:szCs w:val="24"/>
        </w:rPr>
        <w:tab/>
      </w:r>
      <w:r w:rsidRPr="002C2AD5">
        <w:rPr>
          <w:rFonts w:cs="Arial"/>
          <w:szCs w:val="24"/>
          <w:u w:val="single"/>
        </w:rPr>
        <w:tab/>
      </w:r>
    </w:p>
    <w:p w:rsidR="00BF0484" w:rsidRPr="002C2AD5" w:rsidRDefault="00BF0484" w:rsidP="00BA561C">
      <w:pPr>
        <w:widowControl/>
        <w:tabs>
          <w:tab w:val="left" w:pos="900"/>
          <w:tab w:val="left" w:pos="4320"/>
          <w:tab w:val="left" w:pos="5040"/>
          <w:tab w:val="left" w:pos="9360"/>
        </w:tabs>
        <w:rPr>
          <w:rFonts w:cs="Arial"/>
          <w:szCs w:val="24"/>
        </w:rPr>
      </w:pPr>
      <w:r w:rsidRPr="002C2AD5">
        <w:rPr>
          <w:rFonts w:cs="Arial"/>
          <w:szCs w:val="24"/>
        </w:rPr>
        <w:t>Witness' Signature</w:t>
      </w:r>
      <w:r w:rsidRPr="002C2AD5">
        <w:rPr>
          <w:rFonts w:cs="Arial"/>
          <w:szCs w:val="24"/>
        </w:rPr>
        <w:tab/>
      </w:r>
      <w:r w:rsidRPr="002C2AD5">
        <w:rPr>
          <w:rFonts w:cs="Arial"/>
          <w:szCs w:val="24"/>
        </w:rPr>
        <w:tab/>
        <w:t>Applicant/Employee's Signature</w:t>
      </w:r>
    </w:p>
    <w:p w:rsidR="00BF0484" w:rsidRPr="002C2AD5" w:rsidRDefault="00BF0484" w:rsidP="00BA561C">
      <w:pPr>
        <w:widowControl/>
        <w:tabs>
          <w:tab w:val="left" w:pos="900"/>
          <w:tab w:val="left" w:pos="4320"/>
          <w:tab w:val="left" w:pos="5040"/>
          <w:tab w:val="left" w:pos="9360"/>
        </w:tabs>
        <w:rPr>
          <w:rFonts w:cs="Arial"/>
          <w:szCs w:val="24"/>
        </w:rPr>
      </w:pPr>
    </w:p>
    <w:p w:rsidR="00BF0484" w:rsidRDefault="00BF0484" w:rsidP="00EA464E">
      <w:pPr>
        <w:widowControl/>
        <w:tabs>
          <w:tab w:val="left" w:pos="4320"/>
          <w:tab w:val="left" w:pos="5040"/>
          <w:tab w:val="left" w:pos="9360"/>
        </w:tabs>
        <w:rPr>
          <w:rFonts w:cs="Arial"/>
          <w:szCs w:val="24"/>
          <w:u w:val="single"/>
        </w:rPr>
      </w:pPr>
      <w:r w:rsidRPr="002C2AD5">
        <w:rPr>
          <w:rFonts w:cs="Arial"/>
          <w:szCs w:val="24"/>
        </w:rPr>
        <w:t>Date:</w:t>
      </w:r>
      <w:r w:rsidRPr="002C2AD5">
        <w:rPr>
          <w:rFonts w:cs="Arial"/>
          <w:szCs w:val="24"/>
          <w:u w:val="single"/>
        </w:rPr>
        <w:tab/>
      </w:r>
      <w:r w:rsidRPr="002C2AD5">
        <w:rPr>
          <w:rFonts w:cs="Arial"/>
          <w:szCs w:val="24"/>
        </w:rPr>
        <w:tab/>
        <w:t>Date:</w:t>
      </w:r>
      <w:r w:rsidRPr="002C2AD5">
        <w:rPr>
          <w:rFonts w:cs="Arial"/>
          <w:szCs w:val="24"/>
          <w:u w:val="single"/>
        </w:rPr>
        <w:tab/>
      </w:r>
    </w:p>
    <w:p w:rsidR="007D6821" w:rsidRPr="002C2AD5" w:rsidRDefault="007D6821" w:rsidP="00EA464E">
      <w:pPr>
        <w:widowControl/>
        <w:tabs>
          <w:tab w:val="left" w:pos="4320"/>
          <w:tab w:val="left" w:pos="5040"/>
          <w:tab w:val="left" w:pos="9360"/>
        </w:tabs>
        <w:rPr>
          <w:rFonts w:cs="Arial"/>
          <w:szCs w:val="24"/>
          <w:u w:val="single"/>
        </w:rPr>
      </w:pPr>
    </w:p>
    <w:p w:rsidR="003F67A5" w:rsidRPr="001F58E6" w:rsidRDefault="007D6821" w:rsidP="003F67A5">
      <w:pPr>
        <w:widowControl/>
        <w:tabs>
          <w:tab w:val="left" w:pos="900"/>
        </w:tabs>
        <w:jc w:val="center"/>
        <w:rPr>
          <w:rFonts w:cs="Arial"/>
          <w:smallCaps/>
          <w:sz w:val="26"/>
          <w:szCs w:val="26"/>
        </w:rPr>
      </w:pPr>
      <w:r>
        <w:rPr>
          <w:rFonts w:cs="Arial"/>
          <w:b/>
          <w:bCs/>
          <w:szCs w:val="24"/>
        </w:rPr>
        <w:br w:type="page"/>
      </w:r>
      <w:r w:rsidR="003F67A5" w:rsidRPr="001F58E6">
        <w:rPr>
          <w:rFonts w:cs="Arial"/>
          <w:b/>
          <w:bCs/>
          <w:smallCaps/>
          <w:sz w:val="26"/>
          <w:szCs w:val="26"/>
        </w:rPr>
        <w:lastRenderedPageBreak/>
        <w:t>L</w:t>
      </w:r>
      <w:r w:rsidR="00B21E7B" w:rsidRPr="001F58E6">
        <w:rPr>
          <w:rFonts w:cs="Arial"/>
          <w:b/>
          <w:bCs/>
          <w:smallCaps/>
          <w:sz w:val="26"/>
          <w:szCs w:val="26"/>
        </w:rPr>
        <w:t>etter of Agreement</w:t>
      </w:r>
    </w:p>
    <w:p w:rsidR="003F67A5" w:rsidRPr="001F58E6" w:rsidRDefault="003F67A5" w:rsidP="003F67A5">
      <w:pPr>
        <w:pStyle w:val="Heading1"/>
        <w:ind w:left="0" w:firstLine="0"/>
        <w:rPr>
          <w:b w:val="0"/>
          <w:u w:val="single"/>
        </w:rPr>
      </w:pPr>
      <w:bookmarkStart w:id="147" w:name="_Toc254866964"/>
      <w:bookmarkStart w:id="148" w:name="_Toc254869140"/>
      <w:bookmarkStart w:id="149" w:name="_Toc350092251"/>
      <w:r w:rsidRPr="001F58E6">
        <w:rPr>
          <w:b w:val="0"/>
          <w:u w:val="single"/>
        </w:rPr>
        <w:t>Underground Residential Distribution</w:t>
      </w:r>
      <w:bookmarkEnd w:id="147"/>
      <w:bookmarkEnd w:id="148"/>
      <w:bookmarkEnd w:id="149"/>
    </w:p>
    <w:p w:rsidR="003F67A5" w:rsidRPr="00EB517A" w:rsidRDefault="003F67A5" w:rsidP="003F67A5">
      <w:pPr>
        <w:tabs>
          <w:tab w:val="center" w:pos="4680"/>
        </w:tabs>
        <w:outlineLvl w:val="3"/>
        <w:rPr>
          <w:rFonts w:cs="Arial"/>
          <w:szCs w:val="24"/>
        </w:rPr>
      </w:pPr>
    </w:p>
    <w:p w:rsidR="003F67A5" w:rsidRPr="003F67A5" w:rsidRDefault="003F67A5" w:rsidP="003F67A5">
      <w:pPr>
        <w:outlineLvl w:val="3"/>
        <w:rPr>
          <w:rFonts w:cs="Arial"/>
          <w:bCs/>
          <w:color w:val="000000"/>
          <w:szCs w:val="24"/>
        </w:rPr>
      </w:pPr>
    </w:p>
    <w:p w:rsidR="003F67A5" w:rsidRPr="00B4481D" w:rsidRDefault="003F67A5" w:rsidP="003F67A5">
      <w:pPr>
        <w:jc w:val="both"/>
        <w:rPr>
          <w:rFonts w:cs="Arial"/>
          <w:b/>
          <w:bCs/>
          <w:i/>
          <w:iCs/>
          <w:color w:val="000000"/>
          <w:szCs w:val="24"/>
        </w:rPr>
      </w:pPr>
      <w:r w:rsidRPr="00B4481D">
        <w:rPr>
          <w:rFonts w:cs="Arial"/>
          <w:color w:val="000000"/>
          <w:szCs w:val="24"/>
        </w:rPr>
        <w:t>Agreement by and between the Northwest Line Constructors Chapter, Inc., NECA, Inc. and Local Union No</w:t>
      </w:r>
      <w:r w:rsidRPr="00B4481D">
        <w:rPr>
          <w:rFonts w:cs="Arial"/>
          <w:b/>
          <w:bCs/>
          <w:i/>
          <w:iCs/>
          <w:color w:val="000000"/>
          <w:szCs w:val="24"/>
        </w:rPr>
        <w:t xml:space="preserve">. </w:t>
      </w:r>
      <w:r w:rsidRPr="00B4481D">
        <w:rPr>
          <w:rFonts w:cs="Arial"/>
          <w:color w:val="000000"/>
          <w:szCs w:val="24"/>
        </w:rPr>
        <w:t>77, 125, 483, and 659 IBEW</w:t>
      </w:r>
      <w:r w:rsidRPr="00B4481D">
        <w:rPr>
          <w:rFonts w:cs="Arial"/>
          <w:b/>
          <w:bCs/>
          <w:i/>
          <w:iCs/>
          <w:color w:val="000000"/>
          <w:szCs w:val="24"/>
        </w:rPr>
        <w:t>.</w:t>
      </w:r>
    </w:p>
    <w:p w:rsidR="003F67A5" w:rsidRPr="00B4481D" w:rsidRDefault="003F67A5" w:rsidP="003F67A5">
      <w:pPr>
        <w:jc w:val="both"/>
        <w:rPr>
          <w:rFonts w:cs="Arial"/>
          <w:color w:val="000000"/>
          <w:szCs w:val="24"/>
        </w:rPr>
      </w:pPr>
    </w:p>
    <w:p w:rsidR="003F67A5" w:rsidRPr="00B4481D" w:rsidRDefault="003F67A5" w:rsidP="003F67A5">
      <w:pPr>
        <w:jc w:val="both"/>
        <w:rPr>
          <w:rFonts w:cs="Arial"/>
          <w:color w:val="000000"/>
          <w:szCs w:val="24"/>
        </w:rPr>
      </w:pPr>
      <w:r w:rsidRPr="00B4481D">
        <w:rPr>
          <w:rFonts w:cs="Arial"/>
          <w:color w:val="000000"/>
          <w:szCs w:val="24"/>
        </w:rPr>
        <w:t xml:space="preserve">It shall apply to </w:t>
      </w:r>
      <w:r w:rsidRPr="00B4481D">
        <w:rPr>
          <w:rFonts w:cs="Arial"/>
          <w:color w:val="000000"/>
          <w:szCs w:val="24"/>
          <w:u w:val="single"/>
        </w:rPr>
        <w:t>all firms</w:t>
      </w:r>
      <w:r w:rsidRPr="00B4481D">
        <w:rPr>
          <w:rFonts w:cs="Arial"/>
          <w:color w:val="000000"/>
          <w:szCs w:val="24"/>
        </w:rPr>
        <w:t xml:space="preserve"> who sign a </w:t>
      </w:r>
      <w:r w:rsidRPr="00B4481D">
        <w:rPr>
          <w:rFonts w:cs="Arial"/>
          <w:color w:val="000000"/>
          <w:szCs w:val="24"/>
          <w:u w:val="single"/>
        </w:rPr>
        <w:t xml:space="preserve">Letter of Assent </w:t>
      </w:r>
      <w:r w:rsidRPr="00B4481D">
        <w:rPr>
          <w:rFonts w:cs="Arial"/>
          <w:color w:val="000000"/>
          <w:szCs w:val="24"/>
        </w:rPr>
        <w:t xml:space="preserve">to the Outside Agreement between Northwest Line Constructors Chapter, NECA and Local Union 77, 125, 483 and 659 IBEW be bound by the terms of this Agreement. </w:t>
      </w:r>
    </w:p>
    <w:p w:rsidR="003F67A5" w:rsidRPr="00B4481D" w:rsidRDefault="003F67A5" w:rsidP="003F67A5">
      <w:pPr>
        <w:jc w:val="both"/>
        <w:rPr>
          <w:rFonts w:cs="Arial"/>
          <w:color w:val="000000"/>
          <w:szCs w:val="24"/>
        </w:rPr>
      </w:pPr>
    </w:p>
    <w:p w:rsidR="003F67A5" w:rsidRPr="00B4481D" w:rsidRDefault="003F67A5" w:rsidP="003F67A5">
      <w:pPr>
        <w:jc w:val="both"/>
        <w:rPr>
          <w:rFonts w:cs="Arial"/>
          <w:color w:val="000000"/>
          <w:szCs w:val="24"/>
        </w:rPr>
      </w:pPr>
      <w:r w:rsidRPr="00B4481D">
        <w:rPr>
          <w:rFonts w:cs="Arial"/>
          <w:color w:val="000000"/>
          <w:szCs w:val="24"/>
        </w:rPr>
        <w:t>As used hereinafter in this Agreement, the term "Chapter" shall mean the Northwest Line Constructors Chapter, Inc., NECA, Inc. and the term "Union" shall mean Local Union No</w:t>
      </w:r>
      <w:r w:rsidRPr="00B4481D">
        <w:rPr>
          <w:rFonts w:cs="Arial"/>
          <w:b/>
          <w:bCs/>
          <w:i/>
          <w:iCs/>
          <w:color w:val="000000"/>
          <w:szCs w:val="24"/>
        </w:rPr>
        <w:t xml:space="preserve">. </w:t>
      </w:r>
      <w:r w:rsidRPr="00B4481D">
        <w:rPr>
          <w:rFonts w:cs="Arial"/>
          <w:color w:val="000000"/>
          <w:szCs w:val="24"/>
        </w:rPr>
        <w:t xml:space="preserve">77, 125, 483 and 659 IBEW. </w:t>
      </w:r>
    </w:p>
    <w:p w:rsidR="003F67A5" w:rsidRPr="00B4481D" w:rsidRDefault="003F67A5" w:rsidP="003F67A5">
      <w:pPr>
        <w:jc w:val="both"/>
        <w:rPr>
          <w:rFonts w:cs="Arial"/>
          <w:color w:val="000000"/>
          <w:szCs w:val="24"/>
        </w:rPr>
      </w:pPr>
    </w:p>
    <w:p w:rsidR="003F67A5" w:rsidRPr="00B4481D" w:rsidRDefault="003F67A5" w:rsidP="007D6821">
      <w:pPr>
        <w:jc w:val="both"/>
        <w:rPr>
          <w:rFonts w:cs="Arial"/>
          <w:color w:val="000000"/>
          <w:szCs w:val="24"/>
        </w:rPr>
      </w:pPr>
      <w:r w:rsidRPr="00B4481D">
        <w:rPr>
          <w:rFonts w:cs="Arial"/>
          <w:color w:val="000000"/>
          <w:szCs w:val="24"/>
        </w:rPr>
        <w:t xml:space="preserve">The term "Employer" shall mean an individual firm who has been recognized </w:t>
      </w:r>
      <w:r>
        <w:rPr>
          <w:rFonts w:cs="Arial"/>
          <w:color w:val="000000"/>
          <w:szCs w:val="24"/>
        </w:rPr>
        <w:t>by an assent to this Agreement.</w:t>
      </w:r>
    </w:p>
    <w:p w:rsidR="003F67A5" w:rsidRPr="00B4481D" w:rsidRDefault="003F67A5" w:rsidP="007D6821">
      <w:pPr>
        <w:jc w:val="center"/>
        <w:outlineLvl w:val="3"/>
        <w:rPr>
          <w:rFonts w:cs="Arial"/>
          <w:b/>
          <w:bCs/>
          <w:color w:val="000000"/>
          <w:szCs w:val="24"/>
          <w:u w:val="single"/>
        </w:rPr>
      </w:pPr>
    </w:p>
    <w:p w:rsidR="003F67A5" w:rsidRPr="00B21E7B" w:rsidRDefault="003F67A5" w:rsidP="003F67A5">
      <w:pPr>
        <w:jc w:val="center"/>
        <w:outlineLvl w:val="3"/>
        <w:rPr>
          <w:rFonts w:cs="Arial"/>
          <w:b/>
          <w:bCs/>
          <w:smallCaps/>
          <w:color w:val="000000"/>
          <w:sz w:val="26"/>
          <w:szCs w:val="26"/>
        </w:rPr>
      </w:pPr>
      <w:r w:rsidRPr="00B21E7B">
        <w:rPr>
          <w:rFonts w:cs="Arial"/>
          <w:b/>
          <w:bCs/>
          <w:smallCaps/>
          <w:color w:val="000000"/>
          <w:sz w:val="26"/>
          <w:szCs w:val="26"/>
        </w:rPr>
        <w:t>S</w:t>
      </w:r>
      <w:r w:rsidR="007D6821" w:rsidRPr="00B21E7B">
        <w:rPr>
          <w:rFonts w:cs="Arial"/>
          <w:b/>
          <w:bCs/>
          <w:smallCaps/>
          <w:color w:val="000000"/>
          <w:sz w:val="26"/>
          <w:szCs w:val="26"/>
        </w:rPr>
        <w:t>cope of the Work</w:t>
      </w:r>
    </w:p>
    <w:p w:rsidR="003F67A5" w:rsidRPr="00B4481D" w:rsidRDefault="003F67A5" w:rsidP="003F67A5">
      <w:pPr>
        <w:jc w:val="center"/>
        <w:outlineLvl w:val="3"/>
        <w:rPr>
          <w:rFonts w:cs="Arial"/>
          <w:b/>
          <w:bCs/>
          <w:color w:val="000000"/>
          <w:szCs w:val="24"/>
        </w:rPr>
      </w:pPr>
    </w:p>
    <w:p w:rsidR="003F67A5" w:rsidRPr="00B4481D" w:rsidRDefault="003F67A5" w:rsidP="003F67A5">
      <w:pPr>
        <w:jc w:val="both"/>
        <w:rPr>
          <w:rFonts w:cs="Arial"/>
          <w:color w:val="000000"/>
          <w:szCs w:val="24"/>
        </w:rPr>
      </w:pPr>
      <w:r w:rsidRPr="00B4481D">
        <w:rPr>
          <w:rFonts w:cs="Arial"/>
          <w:color w:val="000000"/>
          <w:szCs w:val="24"/>
        </w:rPr>
        <w:t>The scope of work covered by this Agreement shall be all work necessary for the installation of all types of underground ducts, or raceways used as enclosures for electrical conductors, whether power, control or street-lighting, including excavation and backfill.</w:t>
      </w:r>
    </w:p>
    <w:p w:rsidR="003F67A5" w:rsidRPr="00B4481D" w:rsidRDefault="003F67A5" w:rsidP="003F67A5">
      <w:pPr>
        <w:jc w:val="both"/>
        <w:rPr>
          <w:rFonts w:cs="Arial"/>
          <w:color w:val="000000"/>
          <w:szCs w:val="24"/>
        </w:rPr>
      </w:pPr>
    </w:p>
    <w:p w:rsidR="003F67A5" w:rsidRPr="00B4481D" w:rsidRDefault="003F67A5" w:rsidP="003F67A5">
      <w:pPr>
        <w:jc w:val="both"/>
        <w:rPr>
          <w:rFonts w:cs="Arial"/>
          <w:color w:val="000000"/>
          <w:szCs w:val="24"/>
        </w:rPr>
      </w:pPr>
      <w:r w:rsidRPr="00B4481D">
        <w:rPr>
          <w:rFonts w:cs="Arial"/>
          <w:color w:val="000000"/>
          <w:szCs w:val="24"/>
        </w:rPr>
        <w:t>It shall include all cutting, fitting and “bandaging” of such ducts and raceways, the cleaning and rodding and installation of “Fish and Pull Wires”.</w:t>
      </w:r>
    </w:p>
    <w:p w:rsidR="003F67A5" w:rsidRPr="00B4481D" w:rsidRDefault="003F67A5" w:rsidP="003F67A5">
      <w:pPr>
        <w:jc w:val="both"/>
        <w:rPr>
          <w:rFonts w:cs="Arial"/>
          <w:color w:val="000000"/>
          <w:szCs w:val="24"/>
        </w:rPr>
      </w:pPr>
    </w:p>
    <w:p w:rsidR="003F67A5" w:rsidRPr="00B4481D" w:rsidRDefault="003F67A5" w:rsidP="003F67A5">
      <w:pPr>
        <w:jc w:val="both"/>
        <w:rPr>
          <w:rFonts w:cs="Arial"/>
          <w:color w:val="000000"/>
          <w:szCs w:val="24"/>
        </w:rPr>
      </w:pPr>
      <w:r w:rsidRPr="00B4481D">
        <w:rPr>
          <w:rFonts w:cs="Arial"/>
          <w:color w:val="000000"/>
          <w:szCs w:val="24"/>
        </w:rPr>
        <w:t xml:space="preserve">It shall include the grounding, setting, leveling and grouting of pre-cast manholes, </w:t>
      </w:r>
      <w:proofErr w:type="spellStart"/>
      <w:r w:rsidRPr="00B4481D">
        <w:rPr>
          <w:rFonts w:cs="Arial"/>
          <w:color w:val="000000"/>
          <w:szCs w:val="24"/>
        </w:rPr>
        <w:t>handholes</w:t>
      </w:r>
      <w:proofErr w:type="spellEnd"/>
      <w:r w:rsidRPr="00B4481D">
        <w:rPr>
          <w:rFonts w:cs="Arial"/>
          <w:color w:val="000000"/>
          <w:szCs w:val="24"/>
        </w:rPr>
        <w:t xml:space="preserve"> and pads, as well as the pouring of the concrete envelope, if there is such.</w:t>
      </w:r>
    </w:p>
    <w:p w:rsidR="003F67A5" w:rsidRPr="00B4481D" w:rsidRDefault="003F67A5" w:rsidP="003F67A5">
      <w:pPr>
        <w:jc w:val="both"/>
        <w:rPr>
          <w:rFonts w:cs="Arial"/>
          <w:color w:val="000000"/>
          <w:szCs w:val="24"/>
        </w:rPr>
      </w:pPr>
    </w:p>
    <w:p w:rsidR="003F67A5" w:rsidRPr="00B4481D" w:rsidRDefault="003F67A5" w:rsidP="003F67A5">
      <w:pPr>
        <w:jc w:val="both"/>
        <w:rPr>
          <w:rFonts w:cs="Arial"/>
          <w:color w:val="000000"/>
          <w:szCs w:val="24"/>
        </w:rPr>
      </w:pPr>
      <w:r w:rsidRPr="00B4481D">
        <w:rPr>
          <w:rFonts w:cs="Arial"/>
          <w:color w:val="000000"/>
          <w:szCs w:val="24"/>
        </w:rPr>
        <w:t>It shall include the laying of cable in conduit (CIC) and the plowing of new direct buried cable projects.</w:t>
      </w:r>
    </w:p>
    <w:p w:rsidR="003F67A5" w:rsidRPr="00B4481D" w:rsidRDefault="003F67A5" w:rsidP="003F67A5">
      <w:pPr>
        <w:jc w:val="both"/>
        <w:rPr>
          <w:rFonts w:cs="Arial"/>
          <w:color w:val="000000"/>
          <w:szCs w:val="24"/>
        </w:rPr>
      </w:pPr>
    </w:p>
    <w:p w:rsidR="003F67A5" w:rsidRPr="00B4481D" w:rsidRDefault="003F67A5" w:rsidP="007D6821">
      <w:pPr>
        <w:spacing w:after="120"/>
        <w:jc w:val="both"/>
        <w:rPr>
          <w:rFonts w:cs="Arial"/>
          <w:color w:val="000000"/>
          <w:szCs w:val="24"/>
        </w:rPr>
      </w:pPr>
      <w:r w:rsidRPr="00B4481D">
        <w:rPr>
          <w:rFonts w:cs="Arial"/>
          <w:color w:val="000000"/>
          <w:szCs w:val="24"/>
        </w:rPr>
        <w:t>It is the intent of this Agreement to include all the foregoing areas of work jurisdiction when such work is to be performed in underg</w:t>
      </w:r>
      <w:r>
        <w:rPr>
          <w:rFonts w:cs="Arial"/>
          <w:color w:val="000000"/>
          <w:szCs w:val="24"/>
        </w:rPr>
        <w:t>round systems.</w:t>
      </w:r>
    </w:p>
    <w:p w:rsidR="003F67A5" w:rsidRPr="00B4481D" w:rsidRDefault="003F67A5" w:rsidP="007D6821">
      <w:pPr>
        <w:ind w:right="101"/>
        <w:jc w:val="both"/>
        <w:rPr>
          <w:rFonts w:cs="Arial"/>
          <w:b/>
          <w:bCs/>
          <w:color w:val="000000"/>
          <w:szCs w:val="24"/>
        </w:rPr>
      </w:pPr>
    </w:p>
    <w:p w:rsidR="003F67A5" w:rsidRPr="007D6821" w:rsidRDefault="003F67A5" w:rsidP="003F67A5">
      <w:pPr>
        <w:ind w:right="105"/>
        <w:jc w:val="center"/>
        <w:rPr>
          <w:rFonts w:cs="Arial"/>
          <w:b/>
          <w:bCs/>
          <w:smallCaps/>
          <w:color w:val="000000"/>
          <w:sz w:val="26"/>
          <w:szCs w:val="26"/>
        </w:rPr>
      </w:pPr>
      <w:r w:rsidRPr="007D6821">
        <w:rPr>
          <w:rFonts w:cs="Arial"/>
          <w:b/>
          <w:bCs/>
          <w:smallCaps/>
          <w:color w:val="000000"/>
          <w:sz w:val="26"/>
          <w:szCs w:val="26"/>
        </w:rPr>
        <w:t>A</w:t>
      </w:r>
      <w:r w:rsidR="007D6821" w:rsidRPr="007D6821">
        <w:rPr>
          <w:rFonts w:cs="Arial"/>
          <w:b/>
          <w:bCs/>
          <w:smallCaps/>
          <w:color w:val="000000"/>
          <w:sz w:val="26"/>
          <w:szCs w:val="26"/>
        </w:rPr>
        <w:t>rticle</w:t>
      </w:r>
      <w:r w:rsidRPr="007D6821">
        <w:rPr>
          <w:rFonts w:cs="Arial"/>
          <w:b/>
          <w:bCs/>
          <w:smallCaps/>
          <w:color w:val="000000"/>
          <w:sz w:val="26"/>
          <w:szCs w:val="26"/>
        </w:rPr>
        <w:t xml:space="preserve"> I</w:t>
      </w:r>
    </w:p>
    <w:p w:rsidR="003F67A5" w:rsidRPr="007D6821" w:rsidRDefault="003F67A5" w:rsidP="003F67A5">
      <w:pPr>
        <w:ind w:right="105"/>
        <w:jc w:val="center"/>
        <w:rPr>
          <w:rFonts w:cs="Arial"/>
          <w:bCs/>
          <w:smallCaps/>
          <w:color w:val="000000"/>
          <w:szCs w:val="24"/>
          <w:u w:val="single"/>
        </w:rPr>
      </w:pPr>
      <w:r w:rsidRPr="007D6821">
        <w:rPr>
          <w:rFonts w:cs="Arial"/>
          <w:bCs/>
          <w:smallCaps/>
          <w:color w:val="000000"/>
          <w:szCs w:val="24"/>
          <w:u w:val="single"/>
        </w:rPr>
        <w:t>Tool List</w:t>
      </w:r>
    </w:p>
    <w:p w:rsidR="003F67A5" w:rsidRPr="00B4481D" w:rsidRDefault="003F67A5" w:rsidP="003F67A5">
      <w:pPr>
        <w:ind w:right="105"/>
        <w:jc w:val="center"/>
        <w:rPr>
          <w:rFonts w:cs="Arial"/>
          <w:b/>
          <w:bCs/>
          <w:color w:val="000000"/>
          <w:szCs w:val="24"/>
        </w:rPr>
      </w:pPr>
    </w:p>
    <w:p w:rsidR="003F67A5" w:rsidRPr="00B4481D" w:rsidRDefault="003F67A5" w:rsidP="003F67A5">
      <w:pPr>
        <w:spacing w:after="120"/>
        <w:ind w:right="101"/>
        <w:jc w:val="both"/>
        <w:rPr>
          <w:rFonts w:cs="Arial"/>
          <w:color w:val="000000"/>
          <w:szCs w:val="24"/>
        </w:rPr>
      </w:pPr>
      <w:r w:rsidRPr="00B4481D">
        <w:rPr>
          <w:rFonts w:cs="Arial"/>
          <w:b/>
          <w:color w:val="000000"/>
          <w:szCs w:val="24"/>
        </w:rPr>
        <w:t>1.1</w:t>
      </w:r>
      <w:r w:rsidRPr="00B4481D">
        <w:rPr>
          <w:rFonts w:cs="Arial"/>
          <w:color w:val="000000"/>
          <w:szCs w:val="24"/>
        </w:rPr>
        <w:tab/>
        <w:t>Equipment Operators and Groundman shall be required to provide themselves with the following list of tools:</w:t>
      </w:r>
    </w:p>
    <w:p w:rsidR="003F67A5" w:rsidRPr="00B4481D" w:rsidRDefault="003F67A5" w:rsidP="003F67A5">
      <w:pPr>
        <w:ind w:left="720"/>
        <w:jc w:val="both"/>
        <w:rPr>
          <w:rFonts w:cs="Arial"/>
          <w:color w:val="000000"/>
          <w:szCs w:val="24"/>
        </w:rPr>
      </w:pPr>
      <w:r w:rsidRPr="00B4481D">
        <w:rPr>
          <w:rFonts w:cs="Arial"/>
          <w:color w:val="000000"/>
          <w:szCs w:val="24"/>
        </w:rPr>
        <w:t>9" Klein type side cutting pliers</w:t>
      </w:r>
    </w:p>
    <w:p w:rsidR="003F67A5" w:rsidRPr="00B4481D" w:rsidRDefault="003F67A5" w:rsidP="003F67A5">
      <w:pPr>
        <w:ind w:left="720"/>
        <w:jc w:val="both"/>
        <w:rPr>
          <w:rFonts w:cs="Arial"/>
          <w:color w:val="000000"/>
          <w:szCs w:val="24"/>
        </w:rPr>
      </w:pPr>
      <w:r w:rsidRPr="00B4481D">
        <w:rPr>
          <w:rFonts w:cs="Arial"/>
          <w:color w:val="000000"/>
          <w:szCs w:val="24"/>
        </w:rPr>
        <w:t>Hammer (not to exceed 32 oz.)</w:t>
      </w:r>
    </w:p>
    <w:p w:rsidR="003F67A5" w:rsidRDefault="003F67A5" w:rsidP="003F67A5">
      <w:pPr>
        <w:ind w:left="720"/>
        <w:jc w:val="both"/>
        <w:rPr>
          <w:rFonts w:cs="Arial"/>
          <w:color w:val="000000"/>
          <w:szCs w:val="24"/>
        </w:rPr>
      </w:pPr>
      <w:r>
        <w:rPr>
          <w:rFonts w:cs="Arial"/>
          <w:color w:val="000000"/>
          <w:szCs w:val="24"/>
        </w:rPr>
        <w:t>12" crescent wrench</w:t>
      </w:r>
    </w:p>
    <w:p w:rsidR="003F67A5" w:rsidRPr="00B4481D" w:rsidRDefault="003F67A5" w:rsidP="003F67A5">
      <w:pPr>
        <w:ind w:left="720"/>
        <w:jc w:val="both"/>
        <w:rPr>
          <w:rFonts w:cs="Arial"/>
          <w:color w:val="000000"/>
          <w:szCs w:val="24"/>
        </w:rPr>
      </w:pPr>
    </w:p>
    <w:p w:rsidR="003F67A5" w:rsidRDefault="003F67A5" w:rsidP="003F67A5">
      <w:pPr>
        <w:jc w:val="both"/>
        <w:rPr>
          <w:rFonts w:cs="Arial"/>
          <w:color w:val="000000"/>
          <w:szCs w:val="24"/>
        </w:rPr>
      </w:pPr>
      <w:proofErr w:type="gramStart"/>
      <w:r w:rsidRPr="00B4481D">
        <w:rPr>
          <w:rFonts w:cs="Arial"/>
          <w:color w:val="000000"/>
          <w:szCs w:val="24"/>
        </w:rPr>
        <w:t>Contractor to furnish all other necessary tools.</w:t>
      </w:r>
      <w:proofErr w:type="gramEnd"/>
      <w:r w:rsidRPr="00B4481D">
        <w:rPr>
          <w:rFonts w:cs="Arial"/>
          <w:color w:val="000000"/>
          <w:szCs w:val="24"/>
        </w:rPr>
        <w:t xml:space="preserve"> Contractor shall replace only those lost or stolen tools listed above.</w:t>
      </w:r>
    </w:p>
    <w:p w:rsidR="003F67A5" w:rsidRPr="007D6821" w:rsidRDefault="003F67A5" w:rsidP="007D6821">
      <w:pPr>
        <w:ind w:right="105"/>
        <w:jc w:val="center"/>
        <w:rPr>
          <w:rFonts w:cs="Arial"/>
          <w:b/>
          <w:bCs/>
          <w:smallCaps/>
          <w:color w:val="000000"/>
          <w:sz w:val="26"/>
          <w:szCs w:val="26"/>
        </w:rPr>
      </w:pPr>
      <w:r>
        <w:rPr>
          <w:rFonts w:cs="Arial"/>
          <w:color w:val="000000"/>
          <w:szCs w:val="24"/>
        </w:rPr>
        <w:br w:type="page"/>
      </w:r>
      <w:r w:rsidRPr="007D6821">
        <w:rPr>
          <w:rFonts w:cs="Arial"/>
          <w:b/>
          <w:bCs/>
          <w:smallCaps/>
          <w:color w:val="000000"/>
          <w:sz w:val="26"/>
          <w:szCs w:val="26"/>
        </w:rPr>
        <w:lastRenderedPageBreak/>
        <w:t>A</w:t>
      </w:r>
      <w:r w:rsidR="007D6821">
        <w:rPr>
          <w:rFonts w:cs="Arial"/>
          <w:b/>
          <w:bCs/>
          <w:smallCaps/>
          <w:color w:val="000000"/>
          <w:sz w:val="26"/>
          <w:szCs w:val="26"/>
        </w:rPr>
        <w:t>rticle</w:t>
      </w:r>
      <w:r w:rsidRPr="007D6821">
        <w:rPr>
          <w:rFonts w:cs="Arial"/>
          <w:b/>
          <w:bCs/>
          <w:smallCaps/>
          <w:color w:val="000000"/>
          <w:sz w:val="26"/>
          <w:szCs w:val="26"/>
        </w:rPr>
        <w:t xml:space="preserve"> II</w:t>
      </w:r>
    </w:p>
    <w:p w:rsidR="003F67A5" w:rsidRPr="007D6821" w:rsidRDefault="003F67A5" w:rsidP="003F67A5">
      <w:pPr>
        <w:ind w:right="105"/>
        <w:jc w:val="center"/>
        <w:rPr>
          <w:rFonts w:cs="Arial"/>
          <w:bCs/>
          <w:smallCaps/>
          <w:color w:val="000000"/>
          <w:szCs w:val="24"/>
          <w:u w:val="single"/>
        </w:rPr>
      </w:pPr>
      <w:r w:rsidRPr="007D6821">
        <w:rPr>
          <w:rFonts w:cs="Arial"/>
          <w:bCs/>
          <w:smallCaps/>
          <w:color w:val="000000"/>
          <w:szCs w:val="24"/>
          <w:u w:val="single"/>
        </w:rPr>
        <w:t>Hours – Wages – Working Conditions</w:t>
      </w:r>
    </w:p>
    <w:p w:rsidR="003F67A5" w:rsidRPr="00B4481D" w:rsidRDefault="003F67A5" w:rsidP="003F67A5">
      <w:pPr>
        <w:rPr>
          <w:rFonts w:cs="Arial"/>
          <w:szCs w:val="24"/>
        </w:rPr>
      </w:pPr>
    </w:p>
    <w:p w:rsidR="003F67A5" w:rsidRPr="00B4481D" w:rsidRDefault="003F67A5" w:rsidP="002C3175">
      <w:pPr>
        <w:jc w:val="both"/>
        <w:rPr>
          <w:rFonts w:cs="Arial"/>
          <w:szCs w:val="24"/>
        </w:rPr>
      </w:pPr>
      <w:r w:rsidRPr="00B4481D">
        <w:rPr>
          <w:rFonts w:cs="Arial"/>
          <w:b/>
          <w:szCs w:val="24"/>
        </w:rPr>
        <w:t>2.1</w:t>
      </w:r>
      <w:r w:rsidRPr="00B4481D">
        <w:rPr>
          <w:rFonts w:cs="Arial"/>
          <w:szCs w:val="24"/>
        </w:rPr>
        <w:tab/>
        <w:t xml:space="preserve">The following is only applicable when required by State, County or City ordinance and the regular hours of work – </w:t>
      </w:r>
      <w:r w:rsidRPr="003F67A5">
        <w:rPr>
          <w:rFonts w:cs="Arial"/>
          <w:szCs w:val="24"/>
        </w:rPr>
        <w:t>Monday thru Friday</w:t>
      </w:r>
      <w:r w:rsidRPr="00B4481D">
        <w:rPr>
          <w:rFonts w:cs="Arial"/>
          <w:szCs w:val="24"/>
        </w:rPr>
        <w:t xml:space="preserve"> 8:00 </w:t>
      </w:r>
      <w:r w:rsidR="008A768D" w:rsidRPr="008A768D">
        <w:rPr>
          <w:rFonts w:cs="Arial"/>
          <w:szCs w:val="24"/>
        </w:rPr>
        <w:t>a.m.</w:t>
      </w:r>
      <w:r w:rsidRPr="00B4481D">
        <w:rPr>
          <w:rFonts w:cs="Arial"/>
          <w:szCs w:val="24"/>
        </w:rPr>
        <w:t xml:space="preserve"> to 4:30 </w:t>
      </w:r>
      <w:r w:rsidR="008A768D" w:rsidRPr="008A768D">
        <w:rPr>
          <w:rFonts w:cs="Arial"/>
          <w:szCs w:val="24"/>
        </w:rPr>
        <w:t>p.m.</w:t>
      </w:r>
      <w:r w:rsidRPr="00B4481D">
        <w:rPr>
          <w:rFonts w:cs="Arial"/>
          <w:szCs w:val="24"/>
        </w:rPr>
        <w:t xml:space="preserve"> – cannot be utilized for performing the above work. </w:t>
      </w:r>
    </w:p>
    <w:p w:rsidR="003F67A5" w:rsidRPr="00B4481D" w:rsidRDefault="003F67A5" w:rsidP="00933B01">
      <w:pPr>
        <w:jc w:val="both"/>
        <w:rPr>
          <w:rFonts w:cs="Arial"/>
          <w:szCs w:val="24"/>
        </w:rPr>
      </w:pPr>
    </w:p>
    <w:p w:rsidR="003F67A5" w:rsidRPr="00B4481D" w:rsidRDefault="003F67A5" w:rsidP="00933B01">
      <w:pPr>
        <w:numPr>
          <w:ilvl w:val="1"/>
          <w:numId w:val="12"/>
        </w:numPr>
        <w:ind w:left="540" w:hanging="540"/>
        <w:jc w:val="both"/>
        <w:rPr>
          <w:rFonts w:cs="Arial"/>
          <w:szCs w:val="24"/>
        </w:rPr>
      </w:pPr>
      <w:r w:rsidRPr="00B4481D">
        <w:rPr>
          <w:rFonts w:cs="Arial"/>
          <w:szCs w:val="24"/>
        </w:rPr>
        <w:t>The shift(s) established shall be designated by the permits issued by the State, County or City authority.</w:t>
      </w:r>
      <w:r w:rsidR="00442734">
        <w:rPr>
          <w:rFonts w:cs="Arial"/>
          <w:szCs w:val="24"/>
        </w:rPr>
        <w:t xml:space="preserve"> </w:t>
      </w:r>
      <w:r w:rsidRPr="00B4481D">
        <w:rPr>
          <w:rFonts w:cs="Arial"/>
          <w:szCs w:val="24"/>
        </w:rPr>
        <w:t>The beginning of the shift shall commence at the earliest time possible, as established by permit or otherwise agreed to in a pre-job by and between the affected Union and Employer.</w:t>
      </w:r>
    </w:p>
    <w:p w:rsidR="003F67A5" w:rsidRPr="00B4481D" w:rsidRDefault="003F67A5" w:rsidP="00933B01">
      <w:pPr>
        <w:ind w:left="540" w:hanging="540"/>
        <w:jc w:val="both"/>
        <w:rPr>
          <w:rFonts w:cs="Arial"/>
          <w:szCs w:val="24"/>
        </w:rPr>
      </w:pPr>
    </w:p>
    <w:p w:rsidR="003F67A5" w:rsidRPr="00B4481D" w:rsidRDefault="003F67A5" w:rsidP="00933B01">
      <w:pPr>
        <w:numPr>
          <w:ilvl w:val="1"/>
          <w:numId w:val="12"/>
        </w:numPr>
        <w:ind w:left="540" w:hanging="540"/>
        <w:jc w:val="both"/>
        <w:rPr>
          <w:rFonts w:cs="Arial"/>
          <w:szCs w:val="24"/>
        </w:rPr>
      </w:pPr>
      <w:r w:rsidRPr="00B4481D">
        <w:rPr>
          <w:rFonts w:cs="Arial"/>
          <w:szCs w:val="24"/>
        </w:rPr>
        <w:t>Such shifts must be for a minimum of five (5) consecutive days excluding weekends and holidays.</w:t>
      </w:r>
      <w:r w:rsidR="00442734">
        <w:rPr>
          <w:rFonts w:cs="Arial"/>
          <w:szCs w:val="24"/>
        </w:rPr>
        <w:t xml:space="preserve"> </w:t>
      </w:r>
      <w:r w:rsidRPr="00B4481D">
        <w:rPr>
          <w:rFonts w:cs="Arial"/>
          <w:szCs w:val="24"/>
        </w:rPr>
        <w:t xml:space="preserve">The rates of pay shall be: </w:t>
      </w:r>
      <w:r>
        <w:rPr>
          <w:rFonts w:cs="Arial"/>
          <w:szCs w:val="24"/>
        </w:rPr>
        <w:t>F</w:t>
      </w:r>
      <w:r w:rsidRPr="00B4481D">
        <w:rPr>
          <w:rFonts w:cs="Arial"/>
          <w:szCs w:val="24"/>
        </w:rPr>
        <w:t xml:space="preserve">rom 4:30 </w:t>
      </w:r>
      <w:r w:rsidR="008A768D" w:rsidRPr="008A768D">
        <w:rPr>
          <w:rFonts w:cs="Arial"/>
          <w:szCs w:val="24"/>
        </w:rPr>
        <w:t>p.m.</w:t>
      </w:r>
      <w:r w:rsidRPr="00B4481D">
        <w:rPr>
          <w:rFonts w:cs="Arial"/>
          <w:szCs w:val="24"/>
        </w:rPr>
        <w:t xml:space="preserve"> to midnight will be </w:t>
      </w:r>
      <w:r w:rsidR="0099518E">
        <w:rPr>
          <w:rFonts w:cs="Arial"/>
          <w:szCs w:val="24"/>
        </w:rPr>
        <w:t>ten percent (</w:t>
      </w:r>
      <w:r w:rsidRPr="00B4481D">
        <w:rPr>
          <w:rFonts w:cs="Arial"/>
          <w:szCs w:val="24"/>
        </w:rPr>
        <w:t>10%</w:t>
      </w:r>
      <w:r w:rsidR="0099518E">
        <w:rPr>
          <w:rFonts w:cs="Arial"/>
          <w:szCs w:val="24"/>
        </w:rPr>
        <w:t>)</w:t>
      </w:r>
      <w:r w:rsidRPr="00B4481D">
        <w:rPr>
          <w:rFonts w:cs="Arial"/>
          <w:szCs w:val="24"/>
        </w:rPr>
        <w:t xml:space="preserve"> override, from midnight to 8:00 </w:t>
      </w:r>
      <w:r w:rsidR="008A768D" w:rsidRPr="008A768D">
        <w:rPr>
          <w:rFonts w:cs="Arial"/>
          <w:szCs w:val="24"/>
        </w:rPr>
        <w:t>a.m.</w:t>
      </w:r>
      <w:r w:rsidRPr="00B4481D">
        <w:rPr>
          <w:rFonts w:cs="Arial"/>
          <w:szCs w:val="24"/>
        </w:rPr>
        <w:t xml:space="preserve"> shall be at </w:t>
      </w:r>
      <w:r w:rsidR="0099518E">
        <w:rPr>
          <w:rFonts w:cs="Arial"/>
          <w:szCs w:val="24"/>
        </w:rPr>
        <w:t>fifteen percent (</w:t>
      </w:r>
      <w:r w:rsidRPr="00B4481D">
        <w:rPr>
          <w:rFonts w:cs="Arial"/>
          <w:szCs w:val="24"/>
        </w:rPr>
        <w:t>15%</w:t>
      </w:r>
      <w:r w:rsidR="0099518E">
        <w:rPr>
          <w:rFonts w:cs="Arial"/>
          <w:szCs w:val="24"/>
        </w:rPr>
        <w:t>)</w:t>
      </w:r>
      <w:r w:rsidRPr="00B4481D">
        <w:rPr>
          <w:rFonts w:cs="Arial"/>
          <w:szCs w:val="24"/>
        </w:rPr>
        <w:t xml:space="preserve"> override rate.</w:t>
      </w:r>
      <w:r w:rsidR="00442734">
        <w:rPr>
          <w:rFonts w:cs="Arial"/>
          <w:szCs w:val="24"/>
        </w:rPr>
        <w:t xml:space="preserve"> </w:t>
      </w:r>
      <w:r w:rsidRPr="00B4481D">
        <w:rPr>
          <w:rFonts w:cs="Arial"/>
          <w:szCs w:val="24"/>
        </w:rPr>
        <w:t>Shift times and rates of shift differential may be modified by prior written agreement (pre-job) by the Employer and affected Union.</w:t>
      </w:r>
    </w:p>
    <w:p w:rsidR="003F67A5" w:rsidRPr="00B4481D" w:rsidRDefault="003F67A5" w:rsidP="00933B01">
      <w:pPr>
        <w:ind w:left="540" w:hanging="540"/>
        <w:jc w:val="both"/>
        <w:rPr>
          <w:rFonts w:cs="Arial"/>
          <w:szCs w:val="24"/>
        </w:rPr>
      </w:pPr>
    </w:p>
    <w:p w:rsidR="003F67A5" w:rsidRPr="003F67A5" w:rsidRDefault="003F67A5" w:rsidP="00933B01">
      <w:pPr>
        <w:numPr>
          <w:ilvl w:val="1"/>
          <w:numId w:val="12"/>
        </w:numPr>
        <w:ind w:left="540" w:hanging="540"/>
        <w:jc w:val="both"/>
        <w:rPr>
          <w:rFonts w:cs="Arial"/>
          <w:szCs w:val="24"/>
        </w:rPr>
      </w:pPr>
      <w:r w:rsidRPr="003F67A5">
        <w:rPr>
          <w:rFonts w:cs="Arial"/>
          <w:szCs w:val="24"/>
        </w:rPr>
        <w:t>4-10’s can be utilized by mutual agreement between the Union and the Employer.</w:t>
      </w:r>
    </w:p>
    <w:p w:rsidR="003F67A5" w:rsidRPr="00B4481D" w:rsidRDefault="003F67A5" w:rsidP="00933B01">
      <w:pPr>
        <w:jc w:val="both"/>
        <w:rPr>
          <w:rFonts w:cs="Arial"/>
          <w:szCs w:val="24"/>
        </w:rPr>
      </w:pPr>
    </w:p>
    <w:p w:rsidR="003F67A5" w:rsidRDefault="00D3243B" w:rsidP="00D3243B">
      <w:pPr>
        <w:tabs>
          <w:tab w:val="left" w:pos="0"/>
          <w:tab w:val="left" w:pos="720"/>
        </w:tabs>
        <w:ind w:hanging="360"/>
        <w:jc w:val="both"/>
        <w:rPr>
          <w:rFonts w:cs="Arial"/>
          <w:color w:val="000000"/>
          <w:szCs w:val="24"/>
        </w:rPr>
      </w:pPr>
      <w:r w:rsidRPr="00B61525">
        <w:sym w:font="Wingdings" w:char="003F"/>
      </w:r>
      <w:r>
        <w:tab/>
      </w:r>
      <w:r w:rsidR="003F67A5" w:rsidRPr="00B4481D">
        <w:rPr>
          <w:rFonts w:cs="Arial"/>
          <w:b/>
          <w:bCs/>
          <w:color w:val="000000"/>
          <w:szCs w:val="24"/>
        </w:rPr>
        <w:t>2.2</w:t>
      </w:r>
      <w:r w:rsidR="003F67A5" w:rsidRPr="00B4481D">
        <w:rPr>
          <w:rFonts w:cs="Arial"/>
          <w:b/>
          <w:bCs/>
          <w:color w:val="000000"/>
          <w:szCs w:val="24"/>
        </w:rPr>
        <w:tab/>
      </w:r>
      <w:r w:rsidR="003F67A5" w:rsidRPr="00B4481D">
        <w:rPr>
          <w:rFonts w:cs="Arial"/>
          <w:color w:val="000000"/>
          <w:szCs w:val="24"/>
        </w:rPr>
        <w:t>The minimum hourly rate of wages shall be as follows:</w:t>
      </w:r>
    </w:p>
    <w:p w:rsidR="003F67A5" w:rsidRDefault="003F67A5" w:rsidP="00621E30">
      <w:pPr>
        <w:jc w:val="both"/>
        <w:rPr>
          <w:rFonts w:cs="Arial"/>
          <w:color w:val="000000"/>
          <w:szCs w:val="24"/>
        </w:rPr>
      </w:pPr>
    </w:p>
    <w:tbl>
      <w:tblPr>
        <w:tblW w:w="9360" w:type="dxa"/>
        <w:tblCellMar>
          <w:left w:w="0" w:type="dxa"/>
          <w:right w:w="0" w:type="dxa"/>
        </w:tblCellMar>
        <w:tblLook w:val="01E0" w:firstRow="1" w:lastRow="1" w:firstColumn="1" w:lastColumn="1" w:noHBand="0" w:noVBand="0"/>
      </w:tblPr>
      <w:tblGrid>
        <w:gridCol w:w="4172"/>
        <w:gridCol w:w="1189"/>
        <w:gridCol w:w="1333"/>
        <w:gridCol w:w="1333"/>
        <w:gridCol w:w="1333"/>
      </w:tblGrid>
      <w:tr w:rsidR="00AD48EE" w:rsidRPr="00C4278D" w:rsidTr="00AD48EE">
        <w:trPr>
          <w:trHeight w:val="317"/>
        </w:trPr>
        <w:tc>
          <w:tcPr>
            <w:tcW w:w="4156" w:type="dxa"/>
            <w:noWrap/>
          </w:tcPr>
          <w:p w:rsidR="00AD48EE" w:rsidRPr="00AD48EE" w:rsidRDefault="00AD48EE" w:rsidP="00AD48EE">
            <w:pPr>
              <w:widowControl/>
              <w:autoSpaceDE/>
              <w:autoSpaceDN/>
              <w:adjustRightInd/>
              <w:rPr>
                <w:rFonts w:cs="Arial"/>
                <w:szCs w:val="24"/>
              </w:rPr>
            </w:pPr>
            <w:r w:rsidRPr="00AD48EE">
              <w:rPr>
                <w:rFonts w:cs="Arial"/>
                <w:b/>
                <w:bCs/>
                <w:smallCaps/>
                <w:szCs w:val="24"/>
              </w:rPr>
              <w:t>Underground LOA Rates</w:t>
            </w:r>
          </w:p>
        </w:tc>
        <w:tc>
          <w:tcPr>
            <w:tcW w:w="5204" w:type="dxa"/>
            <w:gridSpan w:val="4"/>
          </w:tcPr>
          <w:p w:rsidR="00AD48EE" w:rsidRPr="00306134" w:rsidRDefault="00AD48EE" w:rsidP="00AD48EE">
            <w:pPr>
              <w:widowControl/>
              <w:autoSpaceDE/>
              <w:autoSpaceDN/>
              <w:adjustRightInd/>
              <w:jc w:val="center"/>
              <w:rPr>
                <w:rFonts w:cs="Arial"/>
                <w:b/>
                <w:bCs/>
                <w:smallCaps/>
                <w:szCs w:val="24"/>
              </w:rPr>
            </w:pPr>
            <w:r w:rsidRPr="00C4278D">
              <w:rPr>
                <w:rFonts w:cs="Arial"/>
                <w:b/>
                <w:bCs/>
                <w:smallCaps/>
                <w:szCs w:val="24"/>
              </w:rPr>
              <w:t>Hourly Rate</w:t>
            </w:r>
            <w:r>
              <w:rPr>
                <w:rFonts w:cs="Arial"/>
                <w:b/>
                <w:bCs/>
                <w:smallCaps/>
                <w:szCs w:val="24"/>
              </w:rPr>
              <w:t>s Effective:</w:t>
            </w:r>
          </w:p>
        </w:tc>
      </w:tr>
      <w:tr w:rsidR="00AD48EE" w:rsidRPr="00C4278D" w:rsidTr="00AD48EE">
        <w:trPr>
          <w:trHeight w:val="288"/>
        </w:trPr>
        <w:tc>
          <w:tcPr>
            <w:tcW w:w="4156" w:type="dxa"/>
            <w:noWrap/>
          </w:tcPr>
          <w:p w:rsidR="00AD48EE" w:rsidRPr="00C4278D" w:rsidRDefault="00AD48EE" w:rsidP="00AD48EE">
            <w:pPr>
              <w:widowControl/>
              <w:autoSpaceDE/>
              <w:autoSpaceDN/>
              <w:adjustRightInd/>
              <w:rPr>
                <w:rFonts w:cs="Arial"/>
                <w:szCs w:val="24"/>
              </w:rPr>
            </w:pPr>
          </w:p>
        </w:tc>
        <w:tc>
          <w:tcPr>
            <w:tcW w:w="1253" w:type="dxa"/>
          </w:tcPr>
          <w:p w:rsidR="00AD48EE" w:rsidRPr="00D30CCC" w:rsidRDefault="00AD48EE" w:rsidP="00AD48EE">
            <w:pPr>
              <w:widowControl/>
              <w:autoSpaceDE/>
              <w:autoSpaceDN/>
              <w:adjustRightInd/>
              <w:jc w:val="center"/>
              <w:rPr>
                <w:rFonts w:cs="Arial"/>
                <w:b/>
                <w:bCs/>
                <w:szCs w:val="24"/>
              </w:rPr>
            </w:pPr>
            <w:r>
              <w:rPr>
                <w:rFonts w:cs="Arial"/>
                <w:b/>
                <w:bCs/>
                <w:szCs w:val="24"/>
              </w:rPr>
              <w:t>2/1/2014</w:t>
            </w:r>
          </w:p>
        </w:tc>
        <w:tc>
          <w:tcPr>
            <w:tcW w:w="1317" w:type="dxa"/>
            <w:noWrap/>
          </w:tcPr>
          <w:p w:rsidR="00AD48EE" w:rsidRPr="00D30CCC" w:rsidRDefault="00AD48EE" w:rsidP="00AD48EE">
            <w:pPr>
              <w:widowControl/>
              <w:autoSpaceDE/>
              <w:autoSpaceDN/>
              <w:adjustRightInd/>
              <w:jc w:val="center"/>
              <w:rPr>
                <w:rFonts w:cs="Arial"/>
                <w:b/>
                <w:bCs/>
                <w:szCs w:val="24"/>
              </w:rPr>
            </w:pPr>
            <w:r w:rsidRPr="00D30CCC">
              <w:rPr>
                <w:rFonts w:cs="Arial"/>
                <w:b/>
                <w:bCs/>
                <w:szCs w:val="24"/>
              </w:rPr>
              <w:t>2/1/201</w:t>
            </w:r>
            <w:r>
              <w:rPr>
                <w:rFonts w:cs="Arial"/>
                <w:b/>
                <w:bCs/>
                <w:szCs w:val="24"/>
              </w:rPr>
              <w:t>5</w:t>
            </w:r>
          </w:p>
        </w:tc>
        <w:tc>
          <w:tcPr>
            <w:tcW w:w="1317" w:type="dxa"/>
            <w:noWrap/>
          </w:tcPr>
          <w:p w:rsidR="00AD48EE" w:rsidRPr="00D30CCC" w:rsidRDefault="00AD48EE" w:rsidP="00AD48EE">
            <w:pPr>
              <w:widowControl/>
              <w:autoSpaceDE/>
              <w:autoSpaceDN/>
              <w:adjustRightInd/>
              <w:jc w:val="center"/>
              <w:rPr>
                <w:rFonts w:cs="Arial"/>
                <w:b/>
                <w:bCs/>
                <w:szCs w:val="24"/>
              </w:rPr>
            </w:pPr>
            <w:r w:rsidRPr="00D30CCC">
              <w:rPr>
                <w:rFonts w:cs="Arial"/>
                <w:b/>
                <w:bCs/>
                <w:szCs w:val="24"/>
              </w:rPr>
              <w:t>2/1/201</w:t>
            </w:r>
            <w:r>
              <w:rPr>
                <w:rFonts w:cs="Arial"/>
                <w:b/>
                <w:bCs/>
                <w:szCs w:val="24"/>
              </w:rPr>
              <w:t>6</w:t>
            </w:r>
          </w:p>
        </w:tc>
        <w:tc>
          <w:tcPr>
            <w:tcW w:w="1317" w:type="dxa"/>
            <w:noWrap/>
          </w:tcPr>
          <w:p w:rsidR="00AD48EE" w:rsidRPr="00D30CCC" w:rsidRDefault="00AD48EE" w:rsidP="00AD48EE">
            <w:pPr>
              <w:widowControl/>
              <w:autoSpaceDE/>
              <w:autoSpaceDN/>
              <w:adjustRightInd/>
              <w:jc w:val="center"/>
              <w:rPr>
                <w:rFonts w:cs="Arial"/>
                <w:b/>
                <w:bCs/>
                <w:szCs w:val="24"/>
              </w:rPr>
            </w:pPr>
            <w:r w:rsidRPr="00D30CCC">
              <w:rPr>
                <w:rFonts w:cs="Arial"/>
                <w:b/>
                <w:bCs/>
                <w:szCs w:val="24"/>
              </w:rPr>
              <w:t>2/1/201</w:t>
            </w:r>
            <w:r>
              <w:rPr>
                <w:rFonts w:cs="Arial"/>
                <w:b/>
                <w:bCs/>
                <w:szCs w:val="24"/>
              </w:rPr>
              <w:t>7</w:t>
            </w:r>
          </w:p>
        </w:tc>
      </w:tr>
      <w:tr w:rsidR="00AD48EE" w:rsidRPr="00C4278D" w:rsidTr="00AD48EE">
        <w:trPr>
          <w:trHeight w:val="333"/>
        </w:trPr>
        <w:tc>
          <w:tcPr>
            <w:tcW w:w="4156" w:type="dxa"/>
            <w:noWrap/>
          </w:tcPr>
          <w:p w:rsidR="00AD48EE" w:rsidRPr="00C4278D" w:rsidRDefault="00AD48EE" w:rsidP="00AD48EE">
            <w:pPr>
              <w:widowControl/>
              <w:autoSpaceDE/>
              <w:autoSpaceDN/>
              <w:adjustRightInd/>
              <w:rPr>
                <w:rFonts w:cs="Arial"/>
                <w:szCs w:val="24"/>
              </w:rPr>
            </w:pPr>
            <w:r w:rsidRPr="00E9494A">
              <w:rPr>
                <w:rFonts w:cs="Arial"/>
                <w:b/>
                <w:bCs/>
                <w:smallCaps/>
                <w:szCs w:val="24"/>
                <w:u w:val="single"/>
              </w:rPr>
              <w:t>Classification</w:t>
            </w:r>
          </w:p>
        </w:tc>
        <w:tc>
          <w:tcPr>
            <w:tcW w:w="1253" w:type="dxa"/>
          </w:tcPr>
          <w:p w:rsidR="00AD48EE" w:rsidRDefault="00AD48EE" w:rsidP="00AD48EE">
            <w:pPr>
              <w:widowControl/>
              <w:autoSpaceDE/>
              <w:autoSpaceDN/>
              <w:adjustRightInd/>
              <w:jc w:val="center"/>
              <w:rPr>
                <w:rFonts w:cs="Arial"/>
                <w:b/>
                <w:bCs/>
                <w:szCs w:val="24"/>
                <w:u w:val="single"/>
              </w:rPr>
            </w:pPr>
            <w:r>
              <w:rPr>
                <w:rFonts w:cs="Arial"/>
                <w:b/>
                <w:bCs/>
                <w:szCs w:val="24"/>
                <w:u w:val="single"/>
              </w:rPr>
              <w:t>2.75%</w:t>
            </w:r>
          </w:p>
        </w:tc>
        <w:tc>
          <w:tcPr>
            <w:tcW w:w="1317" w:type="dxa"/>
            <w:noWrap/>
          </w:tcPr>
          <w:p w:rsidR="00AD48EE" w:rsidRPr="00C4278D" w:rsidRDefault="00AD48EE" w:rsidP="00AD48EE">
            <w:pPr>
              <w:widowControl/>
              <w:autoSpaceDE/>
              <w:autoSpaceDN/>
              <w:adjustRightInd/>
              <w:jc w:val="center"/>
              <w:rPr>
                <w:rFonts w:cs="Arial"/>
                <w:b/>
                <w:bCs/>
                <w:szCs w:val="24"/>
                <w:u w:val="single"/>
              </w:rPr>
            </w:pPr>
            <w:r>
              <w:rPr>
                <w:rFonts w:cs="Arial"/>
                <w:b/>
                <w:bCs/>
                <w:szCs w:val="24"/>
                <w:u w:val="single"/>
              </w:rPr>
              <w:t>2.0</w:t>
            </w:r>
            <w:r w:rsidRPr="00C4278D">
              <w:rPr>
                <w:rFonts w:cs="Arial"/>
                <w:b/>
                <w:bCs/>
                <w:szCs w:val="24"/>
                <w:u w:val="single"/>
              </w:rPr>
              <w:t>%</w:t>
            </w:r>
          </w:p>
        </w:tc>
        <w:tc>
          <w:tcPr>
            <w:tcW w:w="1317" w:type="dxa"/>
            <w:noWrap/>
          </w:tcPr>
          <w:p w:rsidR="00AD48EE" w:rsidRPr="00C4278D" w:rsidRDefault="00AD48EE" w:rsidP="00AD48EE">
            <w:pPr>
              <w:widowControl/>
              <w:autoSpaceDE/>
              <w:autoSpaceDN/>
              <w:adjustRightInd/>
              <w:jc w:val="center"/>
              <w:rPr>
                <w:rFonts w:cs="Arial"/>
                <w:b/>
                <w:bCs/>
                <w:szCs w:val="24"/>
                <w:u w:val="single"/>
              </w:rPr>
            </w:pPr>
            <w:r>
              <w:rPr>
                <w:rFonts w:cs="Arial"/>
                <w:b/>
                <w:bCs/>
                <w:szCs w:val="24"/>
                <w:u w:val="single"/>
              </w:rPr>
              <w:t>3.0</w:t>
            </w:r>
            <w:r w:rsidRPr="00C4278D">
              <w:rPr>
                <w:rFonts w:cs="Arial"/>
                <w:b/>
                <w:bCs/>
                <w:szCs w:val="24"/>
                <w:u w:val="single"/>
              </w:rPr>
              <w:t>%</w:t>
            </w:r>
          </w:p>
        </w:tc>
        <w:tc>
          <w:tcPr>
            <w:tcW w:w="1317" w:type="dxa"/>
            <w:noWrap/>
          </w:tcPr>
          <w:p w:rsidR="00AD48EE" w:rsidRPr="00C4278D" w:rsidRDefault="00AD48EE" w:rsidP="00AD48EE">
            <w:pPr>
              <w:widowControl/>
              <w:autoSpaceDE/>
              <w:autoSpaceDN/>
              <w:adjustRightInd/>
              <w:jc w:val="center"/>
              <w:rPr>
                <w:rFonts w:cs="Arial"/>
                <w:b/>
                <w:bCs/>
                <w:szCs w:val="24"/>
                <w:u w:val="single"/>
              </w:rPr>
            </w:pPr>
            <w:r>
              <w:rPr>
                <w:rFonts w:cs="Arial"/>
                <w:b/>
                <w:bCs/>
                <w:szCs w:val="24"/>
                <w:u w:val="single"/>
              </w:rPr>
              <w:t>3.0%</w:t>
            </w:r>
          </w:p>
        </w:tc>
      </w:tr>
      <w:tr w:rsidR="00AD48EE" w:rsidRPr="00C4278D" w:rsidTr="00AD48EE">
        <w:trPr>
          <w:trHeight w:val="317"/>
        </w:trPr>
        <w:tc>
          <w:tcPr>
            <w:tcW w:w="4156" w:type="dxa"/>
            <w:noWrap/>
            <w:vAlign w:val="bottom"/>
          </w:tcPr>
          <w:p w:rsidR="00AD48EE" w:rsidRDefault="00AD48EE" w:rsidP="00AD48EE">
            <w:pPr>
              <w:rPr>
                <w:rFonts w:cs="Arial"/>
                <w:szCs w:val="24"/>
              </w:rPr>
            </w:pPr>
            <w:r>
              <w:rPr>
                <w:rFonts w:cs="Arial"/>
              </w:rPr>
              <w:t>Lineman Foreman (105% of JL)</w:t>
            </w:r>
          </w:p>
        </w:tc>
        <w:tc>
          <w:tcPr>
            <w:tcW w:w="1253" w:type="dxa"/>
            <w:vAlign w:val="bottom"/>
          </w:tcPr>
          <w:p w:rsidR="00AD48EE" w:rsidRDefault="00AD48EE" w:rsidP="00AD48EE">
            <w:pPr>
              <w:jc w:val="center"/>
              <w:rPr>
                <w:rFonts w:cs="Arial"/>
                <w:szCs w:val="24"/>
              </w:rPr>
            </w:pPr>
            <w:r>
              <w:rPr>
                <w:rFonts w:cs="Arial"/>
              </w:rPr>
              <w:t>49.21</w:t>
            </w:r>
          </w:p>
        </w:tc>
        <w:tc>
          <w:tcPr>
            <w:tcW w:w="1317" w:type="dxa"/>
            <w:noWrap/>
            <w:vAlign w:val="bottom"/>
          </w:tcPr>
          <w:p w:rsidR="00AD48EE" w:rsidRDefault="00AD48EE" w:rsidP="00AD48EE">
            <w:pPr>
              <w:widowControl/>
              <w:autoSpaceDE/>
              <w:autoSpaceDN/>
              <w:adjustRightInd/>
              <w:jc w:val="center"/>
              <w:rPr>
                <w:rFonts w:cs="Arial"/>
                <w:szCs w:val="24"/>
              </w:rPr>
            </w:pPr>
            <w:r>
              <w:rPr>
                <w:rFonts w:cs="Arial"/>
              </w:rPr>
              <w:t>50.20</w:t>
            </w:r>
          </w:p>
        </w:tc>
        <w:tc>
          <w:tcPr>
            <w:tcW w:w="1317" w:type="dxa"/>
            <w:noWrap/>
            <w:vAlign w:val="bottom"/>
          </w:tcPr>
          <w:p w:rsidR="00AD48EE" w:rsidRDefault="00AD48EE" w:rsidP="00AD48EE">
            <w:pPr>
              <w:widowControl/>
              <w:autoSpaceDE/>
              <w:autoSpaceDN/>
              <w:adjustRightInd/>
              <w:jc w:val="center"/>
              <w:rPr>
                <w:rFonts w:cs="Arial"/>
                <w:szCs w:val="24"/>
              </w:rPr>
            </w:pPr>
            <w:r>
              <w:rPr>
                <w:rFonts w:cs="Arial"/>
              </w:rPr>
              <w:t>51.70</w:t>
            </w:r>
          </w:p>
        </w:tc>
        <w:tc>
          <w:tcPr>
            <w:tcW w:w="1317" w:type="dxa"/>
            <w:noWrap/>
            <w:vAlign w:val="bottom"/>
          </w:tcPr>
          <w:p w:rsidR="00AD48EE" w:rsidRDefault="00AD48EE" w:rsidP="00AD48EE">
            <w:pPr>
              <w:widowControl/>
              <w:autoSpaceDE/>
              <w:autoSpaceDN/>
              <w:adjustRightInd/>
              <w:jc w:val="center"/>
              <w:rPr>
                <w:rFonts w:cs="Arial"/>
                <w:szCs w:val="24"/>
              </w:rPr>
            </w:pPr>
            <w:r>
              <w:rPr>
                <w:rFonts w:cs="Arial"/>
              </w:rPr>
              <w:t>53.26</w:t>
            </w:r>
          </w:p>
        </w:tc>
      </w:tr>
      <w:tr w:rsidR="00AD48EE" w:rsidRPr="00C4278D" w:rsidTr="00AD48EE">
        <w:trPr>
          <w:trHeight w:val="317"/>
        </w:trPr>
        <w:tc>
          <w:tcPr>
            <w:tcW w:w="4156" w:type="dxa"/>
            <w:noWrap/>
            <w:vAlign w:val="bottom"/>
          </w:tcPr>
          <w:p w:rsidR="00AD48EE" w:rsidRDefault="00AD48EE" w:rsidP="00AD48EE">
            <w:pPr>
              <w:rPr>
                <w:rFonts w:cs="Arial"/>
                <w:szCs w:val="24"/>
              </w:rPr>
            </w:pPr>
            <w:r>
              <w:rPr>
                <w:rFonts w:cs="Arial"/>
              </w:rPr>
              <w:t>URD Operator Foreman</w:t>
            </w:r>
          </w:p>
        </w:tc>
        <w:tc>
          <w:tcPr>
            <w:tcW w:w="1253" w:type="dxa"/>
            <w:vAlign w:val="bottom"/>
          </w:tcPr>
          <w:p w:rsidR="00AD48EE" w:rsidRDefault="00AD48EE" w:rsidP="00AD48EE">
            <w:pPr>
              <w:jc w:val="center"/>
              <w:rPr>
                <w:rFonts w:cs="Arial"/>
                <w:szCs w:val="24"/>
              </w:rPr>
            </w:pPr>
            <w:r>
              <w:rPr>
                <w:rFonts w:cs="Arial"/>
              </w:rPr>
              <w:t xml:space="preserve">43.73 </w:t>
            </w:r>
          </w:p>
        </w:tc>
        <w:tc>
          <w:tcPr>
            <w:tcW w:w="1317" w:type="dxa"/>
            <w:noWrap/>
            <w:vAlign w:val="bottom"/>
          </w:tcPr>
          <w:p w:rsidR="00AD48EE" w:rsidRDefault="00AD48EE" w:rsidP="00AD48EE">
            <w:pPr>
              <w:widowControl/>
              <w:autoSpaceDE/>
              <w:autoSpaceDN/>
              <w:adjustRightInd/>
              <w:jc w:val="center"/>
              <w:rPr>
                <w:rFonts w:cs="Arial"/>
                <w:szCs w:val="24"/>
              </w:rPr>
            </w:pPr>
            <w:r>
              <w:rPr>
                <w:rFonts w:cs="Arial"/>
              </w:rPr>
              <w:t xml:space="preserve">44.60 </w:t>
            </w:r>
          </w:p>
        </w:tc>
        <w:tc>
          <w:tcPr>
            <w:tcW w:w="1317" w:type="dxa"/>
            <w:noWrap/>
            <w:vAlign w:val="bottom"/>
          </w:tcPr>
          <w:p w:rsidR="00AD48EE" w:rsidRDefault="00AD48EE" w:rsidP="00AD48EE">
            <w:pPr>
              <w:widowControl/>
              <w:autoSpaceDE/>
              <w:autoSpaceDN/>
              <w:adjustRightInd/>
              <w:jc w:val="center"/>
              <w:rPr>
                <w:rFonts w:cs="Arial"/>
                <w:szCs w:val="24"/>
              </w:rPr>
            </w:pPr>
            <w:r>
              <w:rPr>
                <w:rFonts w:cs="Arial"/>
              </w:rPr>
              <w:t xml:space="preserve">45.94 </w:t>
            </w:r>
          </w:p>
        </w:tc>
        <w:tc>
          <w:tcPr>
            <w:tcW w:w="1317" w:type="dxa"/>
            <w:noWrap/>
            <w:vAlign w:val="bottom"/>
          </w:tcPr>
          <w:p w:rsidR="00AD48EE" w:rsidRDefault="00AD48EE" w:rsidP="00AD48EE">
            <w:pPr>
              <w:widowControl/>
              <w:autoSpaceDE/>
              <w:autoSpaceDN/>
              <w:adjustRightInd/>
              <w:jc w:val="center"/>
              <w:rPr>
                <w:rFonts w:cs="Arial"/>
                <w:szCs w:val="24"/>
              </w:rPr>
            </w:pPr>
            <w:r>
              <w:rPr>
                <w:rFonts w:cs="Arial"/>
              </w:rPr>
              <w:t xml:space="preserve">47.32 </w:t>
            </w:r>
          </w:p>
        </w:tc>
      </w:tr>
      <w:tr w:rsidR="00AD48EE" w:rsidRPr="00C4278D" w:rsidTr="00AD48EE">
        <w:trPr>
          <w:trHeight w:val="317"/>
        </w:trPr>
        <w:tc>
          <w:tcPr>
            <w:tcW w:w="4156" w:type="dxa"/>
            <w:noWrap/>
            <w:vAlign w:val="bottom"/>
          </w:tcPr>
          <w:p w:rsidR="00AD48EE" w:rsidRDefault="00AD48EE" w:rsidP="00AD48EE">
            <w:pPr>
              <w:rPr>
                <w:rFonts w:cs="Arial"/>
                <w:szCs w:val="24"/>
              </w:rPr>
            </w:pPr>
            <w:r>
              <w:rPr>
                <w:rFonts w:cs="Arial"/>
              </w:rPr>
              <w:t>URD Operator</w:t>
            </w:r>
          </w:p>
        </w:tc>
        <w:tc>
          <w:tcPr>
            <w:tcW w:w="1253" w:type="dxa"/>
            <w:vAlign w:val="bottom"/>
          </w:tcPr>
          <w:p w:rsidR="00AD48EE" w:rsidRDefault="00AD48EE" w:rsidP="00AD48EE">
            <w:pPr>
              <w:jc w:val="center"/>
              <w:rPr>
                <w:rFonts w:cs="Arial"/>
                <w:szCs w:val="24"/>
              </w:rPr>
            </w:pPr>
            <w:r>
              <w:rPr>
                <w:rFonts w:cs="Arial"/>
              </w:rPr>
              <w:t xml:space="preserve">39.58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40.37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41.58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42.83 </w:t>
            </w:r>
          </w:p>
        </w:tc>
      </w:tr>
      <w:tr w:rsidR="00AD48EE" w:rsidRPr="00C4278D" w:rsidTr="00AD48EE">
        <w:trPr>
          <w:trHeight w:val="317"/>
        </w:trPr>
        <w:tc>
          <w:tcPr>
            <w:tcW w:w="4156" w:type="dxa"/>
            <w:noWrap/>
            <w:vAlign w:val="bottom"/>
          </w:tcPr>
          <w:p w:rsidR="00AD48EE" w:rsidRDefault="00AD48EE" w:rsidP="00AD48EE">
            <w:pPr>
              <w:rPr>
                <w:rFonts w:cs="Arial"/>
                <w:szCs w:val="24"/>
              </w:rPr>
            </w:pPr>
            <w:r>
              <w:rPr>
                <w:rFonts w:cs="Arial"/>
              </w:rPr>
              <w:t>URD Tech I</w:t>
            </w:r>
          </w:p>
        </w:tc>
        <w:tc>
          <w:tcPr>
            <w:tcW w:w="1253" w:type="dxa"/>
            <w:vAlign w:val="bottom"/>
          </w:tcPr>
          <w:p w:rsidR="00AD48EE" w:rsidRDefault="00AD48EE" w:rsidP="00AD48EE">
            <w:pPr>
              <w:jc w:val="center"/>
              <w:rPr>
                <w:rFonts w:cs="Arial"/>
                <w:szCs w:val="24"/>
              </w:rPr>
            </w:pPr>
            <w:r>
              <w:rPr>
                <w:rFonts w:cs="Arial"/>
              </w:rPr>
              <w:t xml:space="preserve">22.90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23.36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24.06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24.78 </w:t>
            </w:r>
          </w:p>
        </w:tc>
      </w:tr>
      <w:tr w:rsidR="00AD48EE" w:rsidRPr="00C4278D" w:rsidTr="00AD48EE">
        <w:trPr>
          <w:trHeight w:val="317"/>
        </w:trPr>
        <w:tc>
          <w:tcPr>
            <w:tcW w:w="4156" w:type="dxa"/>
            <w:noWrap/>
            <w:vAlign w:val="bottom"/>
          </w:tcPr>
          <w:p w:rsidR="00AD48EE" w:rsidRDefault="00AD48EE" w:rsidP="00AD48EE">
            <w:pPr>
              <w:rPr>
                <w:rFonts w:cs="Arial"/>
                <w:szCs w:val="24"/>
              </w:rPr>
            </w:pPr>
            <w:r>
              <w:rPr>
                <w:rFonts w:cs="Arial"/>
              </w:rPr>
              <w:t>URD Tech II</w:t>
            </w:r>
          </w:p>
        </w:tc>
        <w:tc>
          <w:tcPr>
            <w:tcW w:w="1253" w:type="dxa"/>
            <w:vAlign w:val="bottom"/>
          </w:tcPr>
          <w:p w:rsidR="00AD48EE" w:rsidRDefault="00AD48EE" w:rsidP="00AD48EE">
            <w:pPr>
              <w:jc w:val="center"/>
              <w:rPr>
                <w:rFonts w:cs="Arial"/>
                <w:szCs w:val="24"/>
              </w:rPr>
            </w:pPr>
            <w:r>
              <w:rPr>
                <w:rFonts w:cs="Arial"/>
              </w:rPr>
              <w:t xml:space="preserve">18.67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19.04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19.61 </w:t>
            </w:r>
          </w:p>
        </w:tc>
        <w:tc>
          <w:tcPr>
            <w:tcW w:w="1317" w:type="dxa"/>
            <w:noWrap/>
            <w:vAlign w:val="bottom"/>
          </w:tcPr>
          <w:p w:rsidR="00AD48EE" w:rsidRPr="00E47DF1" w:rsidRDefault="00AD48EE" w:rsidP="00AD48EE">
            <w:pPr>
              <w:widowControl/>
              <w:autoSpaceDE/>
              <w:autoSpaceDN/>
              <w:adjustRightInd/>
              <w:jc w:val="center"/>
              <w:rPr>
                <w:rFonts w:cs="Arial"/>
                <w:szCs w:val="24"/>
              </w:rPr>
            </w:pPr>
            <w:r>
              <w:rPr>
                <w:rFonts w:cs="Arial"/>
              </w:rPr>
              <w:t xml:space="preserve">20.20 </w:t>
            </w:r>
          </w:p>
        </w:tc>
      </w:tr>
      <w:tr w:rsidR="00AD48EE" w:rsidRPr="00C4278D" w:rsidTr="00AD48EE">
        <w:trPr>
          <w:trHeight w:val="317"/>
        </w:trPr>
        <w:tc>
          <w:tcPr>
            <w:tcW w:w="4156" w:type="dxa"/>
            <w:noWrap/>
            <w:vAlign w:val="bottom"/>
          </w:tcPr>
          <w:p w:rsidR="00AD48EE" w:rsidRDefault="00AD48EE" w:rsidP="00AD48EE">
            <w:pPr>
              <w:rPr>
                <w:rFonts w:cs="Arial"/>
                <w:szCs w:val="24"/>
              </w:rPr>
            </w:pPr>
            <w:r>
              <w:rPr>
                <w:rFonts w:cs="Arial"/>
              </w:rPr>
              <w:t>URD Operator Trainee Program</w:t>
            </w:r>
          </w:p>
        </w:tc>
        <w:tc>
          <w:tcPr>
            <w:tcW w:w="1253" w:type="dxa"/>
            <w:vAlign w:val="bottom"/>
          </w:tcPr>
          <w:p w:rsidR="00AD48EE" w:rsidRDefault="00AD48EE" w:rsidP="00AD48EE">
            <w:pPr>
              <w:jc w:val="center"/>
              <w:rPr>
                <w:rFonts w:cs="Arial"/>
                <w:szCs w:val="24"/>
              </w:rPr>
            </w:pPr>
          </w:p>
        </w:tc>
        <w:tc>
          <w:tcPr>
            <w:tcW w:w="1317" w:type="dxa"/>
            <w:noWrap/>
            <w:vAlign w:val="bottom"/>
          </w:tcPr>
          <w:p w:rsidR="00AD48EE" w:rsidRPr="00E47DF1" w:rsidRDefault="00AD48EE" w:rsidP="00AD48EE">
            <w:pPr>
              <w:widowControl/>
              <w:autoSpaceDE/>
              <w:autoSpaceDN/>
              <w:adjustRightInd/>
              <w:jc w:val="center"/>
              <w:rPr>
                <w:rFonts w:cs="Arial"/>
                <w:szCs w:val="24"/>
              </w:rPr>
            </w:pPr>
          </w:p>
        </w:tc>
        <w:tc>
          <w:tcPr>
            <w:tcW w:w="1317" w:type="dxa"/>
            <w:noWrap/>
            <w:vAlign w:val="bottom"/>
          </w:tcPr>
          <w:p w:rsidR="00AD48EE" w:rsidRPr="00E47DF1" w:rsidRDefault="00AD48EE" w:rsidP="00AD48EE">
            <w:pPr>
              <w:widowControl/>
              <w:autoSpaceDE/>
              <w:autoSpaceDN/>
              <w:adjustRightInd/>
              <w:jc w:val="center"/>
              <w:rPr>
                <w:rFonts w:cs="Arial"/>
                <w:szCs w:val="24"/>
              </w:rPr>
            </w:pPr>
          </w:p>
        </w:tc>
        <w:tc>
          <w:tcPr>
            <w:tcW w:w="1317" w:type="dxa"/>
            <w:noWrap/>
            <w:vAlign w:val="bottom"/>
          </w:tcPr>
          <w:p w:rsidR="00AD48EE" w:rsidRPr="00E47DF1" w:rsidRDefault="00AD48EE" w:rsidP="00AD48EE">
            <w:pPr>
              <w:widowControl/>
              <w:autoSpaceDE/>
              <w:autoSpaceDN/>
              <w:adjustRightInd/>
              <w:jc w:val="center"/>
              <w:rPr>
                <w:rFonts w:cs="Arial"/>
                <w:szCs w:val="24"/>
              </w:rPr>
            </w:pPr>
          </w:p>
        </w:tc>
      </w:tr>
      <w:tr w:rsidR="00AD48EE" w:rsidRPr="00C4278D" w:rsidTr="00AD48EE">
        <w:trPr>
          <w:trHeight w:val="317"/>
        </w:trPr>
        <w:tc>
          <w:tcPr>
            <w:tcW w:w="4156" w:type="dxa"/>
            <w:noWrap/>
            <w:vAlign w:val="bottom"/>
          </w:tcPr>
          <w:p w:rsidR="00AD48EE" w:rsidRDefault="00AD48EE" w:rsidP="00AD48EE">
            <w:pPr>
              <w:ind w:firstLineChars="100" w:firstLine="240"/>
              <w:rPr>
                <w:rFonts w:cs="Arial"/>
                <w:szCs w:val="24"/>
              </w:rPr>
            </w:pPr>
            <w:r>
              <w:rPr>
                <w:rFonts w:cs="Arial"/>
              </w:rPr>
              <w:t>Trainee Step 1</w:t>
            </w:r>
          </w:p>
        </w:tc>
        <w:tc>
          <w:tcPr>
            <w:tcW w:w="1253" w:type="dxa"/>
            <w:vAlign w:val="bottom"/>
          </w:tcPr>
          <w:p w:rsidR="00AD48EE" w:rsidRDefault="00AD48EE" w:rsidP="00AD48EE">
            <w:pPr>
              <w:jc w:val="center"/>
              <w:rPr>
                <w:rFonts w:cs="Arial"/>
                <w:szCs w:val="24"/>
              </w:rPr>
            </w:pPr>
            <w:r>
              <w:rPr>
                <w:rFonts w:cs="Arial"/>
              </w:rPr>
              <w:t xml:space="preserve">22.90 </w:t>
            </w:r>
          </w:p>
        </w:tc>
        <w:tc>
          <w:tcPr>
            <w:tcW w:w="1317" w:type="dxa"/>
            <w:noWrap/>
            <w:vAlign w:val="bottom"/>
          </w:tcPr>
          <w:p w:rsidR="00AD48EE" w:rsidRDefault="00AD48EE" w:rsidP="00AD48EE">
            <w:pPr>
              <w:jc w:val="center"/>
              <w:rPr>
                <w:rFonts w:cs="Arial"/>
                <w:szCs w:val="24"/>
              </w:rPr>
            </w:pPr>
            <w:r>
              <w:rPr>
                <w:rFonts w:cs="Arial"/>
              </w:rPr>
              <w:t xml:space="preserve">23.36 </w:t>
            </w:r>
          </w:p>
        </w:tc>
        <w:tc>
          <w:tcPr>
            <w:tcW w:w="1317" w:type="dxa"/>
            <w:noWrap/>
            <w:vAlign w:val="bottom"/>
          </w:tcPr>
          <w:p w:rsidR="00AD48EE" w:rsidRDefault="00AD48EE" w:rsidP="00AD48EE">
            <w:pPr>
              <w:jc w:val="center"/>
              <w:rPr>
                <w:rFonts w:cs="Arial"/>
                <w:szCs w:val="24"/>
              </w:rPr>
            </w:pPr>
            <w:r>
              <w:rPr>
                <w:rFonts w:cs="Arial"/>
              </w:rPr>
              <w:t xml:space="preserve">24.06 </w:t>
            </w:r>
          </w:p>
        </w:tc>
        <w:tc>
          <w:tcPr>
            <w:tcW w:w="1317" w:type="dxa"/>
            <w:noWrap/>
            <w:vAlign w:val="bottom"/>
          </w:tcPr>
          <w:p w:rsidR="00AD48EE" w:rsidRDefault="00AD48EE" w:rsidP="00AD48EE">
            <w:pPr>
              <w:jc w:val="center"/>
              <w:rPr>
                <w:rFonts w:cs="Arial"/>
                <w:szCs w:val="24"/>
              </w:rPr>
            </w:pPr>
            <w:r>
              <w:rPr>
                <w:rFonts w:cs="Arial"/>
              </w:rPr>
              <w:t xml:space="preserve">24.78 </w:t>
            </w:r>
          </w:p>
        </w:tc>
      </w:tr>
      <w:tr w:rsidR="00AD48EE" w:rsidRPr="00C4278D" w:rsidTr="00AD48EE">
        <w:trPr>
          <w:trHeight w:val="317"/>
        </w:trPr>
        <w:tc>
          <w:tcPr>
            <w:tcW w:w="4156" w:type="dxa"/>
            <w:noWrap/>
          </w:tcPr>
          <w:p w:rsidR="00AD48EE" w:rsidRDefault="00AD48EE" w:rsidP="00AD48EE">
            <w:pPr>
              <w:ind w:firstLineChars="100" w:firstLine="240"/>
              <w:rPr>
                <w:rFonts w:cs="Arial"/>
                <w:szCs w:val="24"/>
              </w:rPr>
            </w:pPr>
            <w:r>
              <w:rPr>
                <w:rFonts w:cs="Arial"/>
              </w:rPr>
              <w:t>Trainee Step 2</w:t>
            </w:r>
          </w:p>
        </w:tc>
        <w:tc>
          <w:tcPr>
            <w:tcW w:w="1253" w:type="dxa"/>
            <w:vAlign w:val="bottom"/>
          </w:tcPr>
          <w:p w:rsidR="00AD48EE" w:rsidRDefault="00AD48EE" w:rsidP="00AD48EE">
            <w:pPr>
              <w:jc w:val="center"/>
              <w:rPr>
                <w:rFonts w:cs="Arial"/>
                <w:szCs w:val="24"/>
              </w:rPr>
            </w:pPr>
            <w:r>
              <w:rPr>
                <w:rFonts w:cs="Arial"/>
              </w:rPr>
              <w:t xml:space="preserve">27.75 </w:t>
            </w:r>
          </w:p>
        </w:tc>
        <w:tc>
          <w:tcPr>
            <w:tcW w:w="1317" w:type="dxa"/>
            <w:noWrap/>
            <w:vAlign w:val="bottom"/>
          </w:tcPr>
          <w:p w:rsidR="00AD48EE" w:rsidRDefault="00AD48EE" w:rsidP="00AD48EE">
            <w:pPr>
              <w:jc w:val="center"/>
              <w:rPr>
                <w:rFonts w:cs="Arial"/>
                <w:szCs w:val="24"/>
              </w:rPr>
            </w:pPr>
            <w:r>
              <w:rPr>
                <w:rFonts w:cs="Arial"/>
              </w:rPr>
              <w:t xml:space="preserve">28.31 </w:t>
            </w:r>
          </w:p>
        </w:tc>
        <w:tc>
          <w:tcPr>
            <w:tcW w:w="1317" w:type="dxa"/>
            <w:noWrap/>
            <w:vAlign w:val="bottom"/>
          </w:tcPr>
          <w:p w:rsidR="00AD48EE" w:rsidRDefault="00AD48EE" w:rsidP="00AD48EE">
            <w:pPr>
              <w:jc w:val="center"/>
              <w:rPr>
                <w:rFonts w:cs="Arial"/>
                <w:szCs w:val="24"/>
              </w:rPr>
            </w:pPr>
            <w:r>
              <w:rPr>
                <w:rFonts w:cs="Arial"/>
              </w:rPr>
              <w:t xml:space="preserve">29.16 </w:t>
            </w:r>
          </w:p>
        </w:tc>
        <w:tc>
          <w:tcPr>
            <w:tcW w:w="1317" w:type="dxa"/>
            <w:noWrap/>
            <w:vAlign w:val="bottom"/>
          </w:tcPr>
          <w:p w:rsidR="00AD48EE" w:rsidRDefault="00AD48EE" w:rsidP="00AD48EE">
            <w:pPr>
              <w:jc w:val="center"/>
              <w:rPr>
                <w:rFonts w:cs="Arial"/>
                <w:szCs w:val="24"/>
              </w:rPr>
            </w:pPr>
            <w:r>
              <w:rPr>
                <w:rFonts w:cs="Arial"/>
              </w:rPr>
              <w:t xml:space="preserve">30.03 </w:t>
            </w:r>
          </w:p>
        </w:tc>
      </w:tr>
      <w:tr w:rsidR="00AD48EE" w:rsidRPr="00C4278D" w:rsidTr="00AD48EE">
        <w:trPr>
          <w:trHeight w:val="317"/>
        </w:trPr>
        <w:tc>
          <w:tcPr>
            <w:tcW w:w="4156" w:type="dxa"/>
            <w:noWrap/>
          </w:tcPr>
          <w:p w:rsidR="00AD48EE" w:rsidRDefault="00AD48EE" w:rsidP="00AD48EE">
            <w:pPr>
              <w:ind w:firstLineChars="100" w:firstLine="240"/>
              <w:rPr>
                <w:rFonts w:cs="Arial"/>
                <w:szCs w:val="24"/>
              </w:rPr>
            </w:pPr>
            <w:r>
              <w:rPr>
                <w:rFonts w:cs="Arial"/>
              </w:rPr>
              <w:t>Trainee Step 3</w:t>
            </w:r>
          </w:p>
        </w:tc>
        <w:tc>
          <w:tcPr>
            <w:tcW w:w="1253" w:type="dxa"/>
            <w:vAlign w:val="bottom"/>
          </w:tcPr>
          <w:p w:rsidR="00AD48EE" w:rsidRDefault="00AD48EE" w:rsidP="00AD48EE">
            <w:pPr>
              <w:jc w:val="center"/>
              <w:rPr>
                <w:rFonts w:cs="Arial"/>
                <w:szCs w:val="24"/>
              </w:rPr>
            </w:pPr>
            <w:r>
              <w:rPr>
                <w:rFonts w:cs="Arial"/>
              </w:rPr>
              <w:t xml:space="preserve">33.37 </w:t>
            </w:r>
          </w:p>
        </w:tc>
        <w:tc>
          <w:tcPr>
            <w:tcW w:w="1317" w:type="dxa"/>
            <w:noWrap/>
            <w:vAlign w:val="bottom"/>
          </w:tcPr>
          <w:p w:rsidR="00AD48EE" w:rsidRDefault="00AD48EE" w:rsidP="00AD48EE">
            <w:pPr>
              <w:jc w:val="center"/>
              <w:rPr>
                <w:rFonts w:cs="Arial"/>
                <w:szCs w:val="24"/>
              </w:rPr>
            </w:pPr>
            <w:r>
              <w:rPr>
                <w:rFonts w:cs="Arial"/>
              </w:rPr>
              <w:t xml:space="preserve">34.04 </w:t>
            </w:r>
          </w:p>
        </w:tc>
        <w:tc>
          <w:tcPr>
            <w:tcW w:w="1317" w:type="dxa"/>
            <w:noWrap/>
            <w:vAlign w:val="bottom"/>
          </w:tcPr>
          <w:p w:rsidR="00AD48EE" w:rsidRDefault="00AD48EE" w:rsidP="00AD48EE">
            <w:pPr>
              <w:jc w:val="center"/>
              <w:rPr>
                <w:rFonts w:cs="Arial"/>
                <w:szCs w:val="24"/>
              </w:rPr>
            </w:pPr>
            <w:r>
              <w:rPr>
                <w:rFonts w:cs="Arial"/>
              </w:rPr>
              <w:t xml:space="preserve">35.06 </w:t>
            </w:r>
          </w:p>
        </w:tc>
        <w:tc>
          <w:tcPr>
            <w:tcW w:w="1317" w:type="dxa"/>
            <w:noWrap/>
            <w:vAlign w:val="bottom"/>
          </w:tcPr>
          <w:p w:rsidR="00AD48EE" w:rsidRDefault="00AD48EE" w:rsidP="00AD48EE">
            <w:pPr>
              <w:jc w:val="center"/>
              <w:rPr>
                <w:rFonts w:cs="Arial"/>
                <w:szCs w:val="24"/>
              </w:rPr>
            </w:pPr>
            <w:r>
              <w:rPr>
                <w:rFonts w:cs="Arial"/>
              </w:rPr>
              <w:t xml:space="preserve">36.11 </w:t>
            </w:r>
          </w:p>
        </w:tc>
      </w:tr>
      <w:tr w:rsidR="00AD48EE" w:rsidRPr="00C4278D" w:rsidTr="00AD48EE">
        <w:trPr>
          <w:trHeight w:val="317"/>
        </w:trPr>
        <w:tc>
          <w:tcPr>
            <w:tcW w:w="4156" w:type="dxa"/>
            <w:noWrap/>
          </w:tcPr>
          <w:p w:rsidR="00AD48EE" w:rsidRDefault="00AD48EE" w:rsidP="00AD48EE">
            <w:pPr>
              <w:ind w:firstLineChars="100" w:firstLine="240"/>
              <w:rPr>
                <w:rFonts w:cs="Arial"/>
                <w:szCs w:val="24"/>
              </w:rPr>
            </w:pPr>
            <w:r>
              <w:rPr>
                <w:rFonts w:cs="Arial"/>
              </w:rPr>
              <w:t>Trainee Step 4</w:t>
            </w:r>
          </w:p>
        </w:tc>
        <w:tc>
          <w:tcPr>
            <w:tcW w:w="1253" w:type="dxa"/>
            <w:vAlign w:val="bottom"/>
          </w:tcPr>
          <w:p w:rsidR="00AD48EE" w:rsidRDefault="00AD48EE" w:rsidP="00AD48EE">
            <w:pPr>
              <w:jc w:val="center"/>
              <w:rPr>
                <w:rFonts w:cs="Arial"/>
                <w:szCs w:val="24"/>
              </w:rPr>
            </w:pPr>
            <w:r>
              <w:rPr>
                <w:rFonts w:cs="Arial"/>
              </w:rPr>
              <w:t xml:space="preserve">37.00 </w:t>
            </w:r>
          </w:p>
        </w:tc>
        <w:tc>
          <w:tcPr>
            <w:tcW w:w="1317" w:type="dxa"/>
            <w:noWrap/>
            <w:vAlign w:val="bottom"/>
          </w:tcPr>
          <w:p w:rsidR="00AD48EE" w:rsidRDefault="00AD48EE" w:rsidP="00AD48EE">
            <w:pPr>
              <w:jc w:val="center"/>
              <w:rPr>
                <w:rFonts w:cs="Arial"/>
                <w:szCs w:val="24"/>
              </w:rPr>
            </w:pPr>
            <w:r>
              <w:rPr>
                <w:rFonts w:cs="Arial"/>
              </w:rPr>
              <w:t xml:space="preserve">37.74 </w:t>
            </w:r>
          </w:p>
        </w:tc>
        <w:tc>
          <w:tcPr>
            <w:tcW w:w="1317" w:type="dxa"/>
            <w:noWrap/>
            <w:vAlign w:val="bottom"/>
          </w:tcPr>
          <w:p w:rsidR="00AD48EE" w:rsidRDefault="00AD48EE" w:rsidP="00AD48EE">
            <w:pPr>
              <w:jc w:val="center"/>
              <w:rPr>
                <w:rFonts w:cs="Arial"/>
                <w:szCs w:val="24"/>
              </w:rPr>
            </w:pPr>
            <w:r>
              <w:rPr>
                <w:rFonts w:cs="Arial"/>
              </w:rPr>
              <w:t xml:space="preserve">38.87 </w:t>
            </w:r>
          </w:p>
        </w:tc>
        <w:tc>
          <w:tcPr>
            <w:tcW w:w="1317" w:type="dxa"/>
            <w:noWrap/>
            <w:vAlign w:val="bottom"/>
          </w:tcPr>
          <w:p w:rsidR="00AD48EE" w:rsidRDefault="00AD48EE" w:rsidP="00AD48EE">
            <w:pPr>
              <w:jc w:val="center"/>
              <w:rPr>
                <w:rFonts w:cs="Arial"/>
                <w:szCs w:val="24"/>
              </w:rPr>
            </w:pPr>
            <w:r>
              <w:rPr>
                <w:rFonts w:cs="Arial"/>
              </w:rPr>
              <w:t xml:space="preserve">40.04 </w:t>
            </w:r>
          </w:p>
        </w:tc>
      </w:tr>
    </w:tbl>
    <w:p w:rsidR="003F67A5" w:rsidRPr="00621E30" w:rsidRDefault="003F67A5" w:rsidP="00621E30">
      <w:pPr>
        <w:tabs>
          <w:tab w:val="decimal" w:leader="dot" w:pos="4320"/>
        </w:tabs>
        <w:rPr>
          <w:rFonts w:cs="Arial"/>
          <w:color w:val="000000"/>
          <w:szCs w:val="24"/>
        </w:rPr>
      </w:pPr>
    </w:p>
    <w:p w:rsidR="003F67A5" w:rsidRDefault="003F67A5" w:rsidP="00933B01">
      <w:pPr>
        <w:jc w:val="both"/>
        <w:rPr>
          <w:rFonts w:cs="Arial"/>
          <w:color w:val="000000"/>
          <w:szCs w:val="24"/>
        </w:rPr>
      </w:pPr>
      <w:r w:rsidRPr="00B4481D">
        <w:rPr>
          <w:rFonts w:cs="Arial"/>
          <w:color w:val="000000"/>
          <w:szCs w:val="24"/>
        </w:rPr>
        <w:t>Each step must obtain 1040 hours of on the job experience to advance to next step.</w:t>
      </w:r>
    </w:p>
    <w:p w:rsidR="00933B01" w:rsidRPr="00B4481D" w:rsidRDefault="00933B01" w:rsidP="00933B01">
      <w:pPr>
        <w:jc w:val="both"/>
        <w:rPr>
          <w:rFonts w:cs="Arial"/>
          <w:color w:val="000000"/>
          <w:szCs w:val="24"/>
        </w:rPr>
      </w:pPr>
    </w:p>
    <w:p w:rsidR="003F67A5" w:rsidRPr="00B4481D" w:rsidRDefault="003F67A5" w:rsidP="00933B01">
      <w:pPr>
        <w:jc w:val="both"/>
        <w:rPr>
          <w:rFonts w:cs="Arial"/>
          <w:color w:val="000000"/>
          <w:szCs w:val="24"/>
        </w:rPr>
      </w:pPr>
      <w:r w:rsidRPr="00B4481D">
        <w:rPr>
          <w:rFonts w:cs="Arial"/>
          <w:color w:val="000000"/>
          <w:szCs w:val="24"/>
        </w:rPr>
        <w:t>All employees will have a CDL</w:t>
      </w:r>
      <w:r w:rsidR="00855CF5">
        <w:rPr>
          <w:rFonts w:cs="Arial"/>
          <w:color w:val="000000"/>
          <w:szCs w:val="24"/>
        </w:rPr>
        <w:t>.</w:t>
      </w:r>
    </w:p>
    <w:p w:rsidR="003F67A5" w:rsidRPr="00B4481D" w:rsidRDefault="003F67A5" w:rsidP="00933B01">
      <w:pPr>
        <w:jc w:val="both"/>
        <w:rPr>
          <w:rFonts w:cs="Arial"/>
          <w:color w:val="000000"/>
          <w:szCs w:val="24"/>
        </w:rPr>
      </w:pPr>
    </w:p>
    <w:p w:rsidR="003F67A5" w:rsidRPr="00346470" w:rsidRDefault="003F67A5" w:rsidP="00933B01">
      <w:pPr>
        <w:jc w:val="both"/>
        <w:rPr>
          <w:rFonts w:cs="Arial"/>
          <w:color w:val="000000"/>
          <w:szCs w:val="24"/>
        </w:rPr>
      </w:pPr>
      <w:r w:rsidRPr="00346470">
        <w:rPr>
          <w:rFonts w:cs="Arial"/>
          <w:color w:val="000000"/>
          <w:szCs w:val="24"/>
        </w:rPr>
        <w:t>All employees currently employed by a contractor during their continuous employment with that contractor will be grandfathered to their current rate of pay.</w:t>
      </w:r>
    </w:p>
    <w:p w:rsidR="003F67A5" w:rsidRPr="00346470" w:rsidRDefault="003F67A5" w:rsidP="00933B01">
      <w:pPr>
        <w:jc w:val="both"/>
        <w:rPr>
          <w:rFonts w:cs="Arial"/>
          <w:color w:val="000000"/>
          <w:szCs w:val="24"/>
        </w:rPr>
      </w:pPr>
    </w:p>
    <w:p w:rsidR="003F67A5" w:rsidRPr="00346470" w:rsidRDefault="003F67A5" w:rsidP="00933B01">
      <w:pPr>
        <w:jc w:val="both"/>
        <w:rPr>
          <w:rFonts w:cs="Arial"/>
          <w:color w:val="000000"/>
          <w:szCs w:val="24"/>
        </w:rPr>
      </w:pPr>
      <w:r w:rsidRPr="00346470">
        <w:rPr>
          <w:rFonts w:cs="Arial"/>
          <w:color w:val="000000"/>
          <w:szCs w:val="24"/>
        </w:rPr>
        <w:t>Overtime will be paid at one and one-half times (1-1/2x) the base rate for the first two (2) hours of overtime on a regular workday.</w:t>
      </w:r>
    </w:p>
    <w:p w:rsidR="003F67A5" w:rsidRPr="00346470" w:rsidRDefault="003F67A5" w:rsidP="003F67A5">
      <w:pPr>
        <w:rPr>
          <w:rFonts w:cs="Arial"/>
          <w:color w:val="000000"/>
          <w:szCs w:val="24"/>
        </w:rPr>
      </w:pPr>
    </w:p>
    <w:p w:rsidR="00621E30" w:rsidRDefault="00B21E7B" w:rsidP="00933B01">
      <w:pPr>
        <w:jc w:val="both"/>
        <w:rPr>
          <w:rFonts w:cs="Arial"/>
          <w:color w:val="000000"/>
          <w:szCs w:val="24"/>
        </w:rPr>
      </w:pPr>
      <w:r>
        <w:rPr>
          <w:rFonts w:cs="Arial"/>
          <w:color w:val="000000"/>
          <w:szCs w:val="24"/>
        </w:rPr>
        <w:br w:type="page"/>
      </w:r>
      <w:r w:rsidR="003F67A5" w:rsidRPr="00346470">
        <w:rPr>
          <w:rFonts w:cs="Arial"/>
          <w:color w:val="000000"/>
          <w:szCs w:val="24"/>
        </w:rPr>
        <w:lastRenderedPageBreak/>
        <w:t>The first eight (8) hours on Saturday will be at the time and one-half (1-1/2x) rate.</w:t>
      </w:r>
      <w:r w:rsidR="00442734">
        <w:rPr>
          <w:rFonts w:cs="Arial"/>
          <w:color w:val="000000"/>
          <w:szCs w:val="24"/>
        </w:rPr>
        <w:t xml:space="preserve"> </w:t>
      </w:r>
      <w:r w:rsidR="003F67A5" w:rsidRPr="00346470">
        <w:rPr>
          <w:rFonts w:cs="Arial"/>
          <w:color w:val="000000"/>
          <w:szCs w:val="24"/>
        </w:rPr>
        <w:t xml:space="preserve">All hours in excess of eight (8) hours on Saturday will be at </w:t>
      </w:r>
      <w:proofErr w:type="gramStart"/>
      <w:r w:rsidR="003F67A5" w:rsidRPr="00346470">
        <w:rPr>
          <w:rFonts w:cs="Arial"/>
          <w:color w:val="000000"/>
          <w:szCs w:val="24"/>
        </w:rPr>
        <w:t>the double-time</w:t>
      </w:r>
      <w:proofErr w:type="gramEnd"/>
      <w:r w:rsidR="003F67A5" w:rsidRPr="00346470">
        <w:rPr>
          <w:rFonts w:cs="Arial"/>
          <w:color w:val="000000"/>
          <w:szCs w:val="24"/>
        </w:rPr>
        <w:t xml:space="preserve"> (2x) rate.</w:t>
      </w:r>
    </w:p>
    <w:p w:rsidR="00B21E7B" w:rsidRDefault="00B21E7B" w:rsidP="00933B01">
      <w:pPr>
        <w:jc w:val="both"/>
        <w:rPr>
          <w:rFonts w:cs="Arial"/>
          <w:szCs w:val="24"/>
        </w:rPr>
      </w:pPr>
    </w:p>
    <w:p w:rsidR="003F67A5" w:rsidRPr="00346470" w:rsidRDefault="003F67A5" w:rsidP="00933B01">
      <w:pPr>
        <w:jc w:val="both"/>
        <w:rPr>
          <w:rFonts w:cs="Arial"/>
          <w:szCs w:val="24"/>
        </w:rPr>
      </w:pPr>
      <w:r w:rsidRPr="00346470">
        <w:rPr>
          <w:rFonts w:cs="Arial"/>
          <w:szCs w:val="24"/>
        </w:rPr>
        <w:t>Underground Technician I shall be allowed to drive dump trucks, haul material, operate air compressors/jack hammers, and other tasks needed, but not the operation of underground (such as a backhoe) or hoisting equipment (such as a boom truck).</w:t>
      </w:r>
      <w:r w:rsidR="00442734">
        <w:rPr>
          <w:rFonts w:cs="Arial"/>
          <w:szCs w:val="24"/>
        </w:rPr>
        <w:t xml:space="preserve"> </w:t>
      </w:r>
      <w:r w:rsidRPr="00346470">
        <w:rPr>
          <w:rFonts w:cs="Arial"/>
          <w:szCs w:val="24"/>
        </w:rPr>
        <w:t>Hours shall be documented.</w:t>
      </w:r>
    </w:p>
    <w:p w:rsidR="003F67A5" w:rsidRPr="00346470" w:rsidRDefault="003F67A5" w:rsidP="00933B01">
      <w:pPr>
        <w:jc w:val="both"/>
        <w:rPr>
          <w:rFonts w:cs="Arial"/>
          <w:szCs w:val="24"/>
        </w:rPr>
      </w:pPr>
    </w:p>
    <w:p w:rsidR="003F67A5" w:rsidRPr="00346470" w:rsidRDefault="003F67A5" w:rsidP="00933B01">
      <w:pPr>
        <w:jc w:val="both"/>
        <w:rPr>
          <w:rFonts w:cs="Arial"/>
          <w:szCs w:val="24"/>
        </w:rPr>
      </w:pPr>
      <w:r w:rsidRPr="00346470">
        <w:rPr>
          <w:rFonts w:cs="Arial"/>
          <w:szCs w:val="24"/>
        </w:rPr>
        <w:t>Underground Technician II shall be upgraded to Underground Technici</w:t>
      </w:r>
      <w:r w:rsidR="00D3243B">
        <w:rPr>
          <w:rFonts w:cs="Arial"/>
          <w:szCs w:val="24"/>
        </w:rPr>
        <w:t>an I upon completing 1040 hours</w:t>
      </w:r>
      <w:r w:rsidRPr="00346470">
        <w:rPr>
          <w:rFonts w:cs="Arial"/>
          <w:szCs w:val="24"/>
        </w:rPr>
        <w:t>.</w:t>
      </w:r>
    </w:p>
    <w:p w:rsidR="003F67A5" w:rsidRPr="00B4481D" w:rsidRDefault="003F67A5" w:rsidP="003F67A5">
      <w:pPr>
        <w:rPr>
          <w:rFonts w:cs="Arial"/>
          <w:bCs/>
          <w:color w:val="000000"/>
          <w:szCs w:val="24"/>
        </w:rPr>
      </w:pPr>
    </w:p>
    <w:p w:rsidR="003F67A5" w:rsidRDefault="003F67A5" w:rsidP="003F67A5">
      <w:pPr>
        <w:jc w:val="both"/>
        <w:rPr>
          <w:rFonts w:cs="Arial"/>
          <w:color w:val="000000"/>
          <w:szCs w:val="24"/>
        </w:rPr>
      </w:pPr>
      <w:r w:rsidRPr="00B4481D">
        <w:rPr>
          <w:rFonts w:cs="Arial"/>
          <w:b/>
          <w:bCs/>
          <w:color w:val="000000"/>
          <w:szCs w:val="24"/>
        </w:rPr>
        <w:t>2.4</w:t>
      </w:r>
      <w:r w:rsidRPr="00B4481D">
        <w:rPr>
          <w:rFonts w:cs="Arial"/>
          <w:b/>
          <w:bCs/>
          <w:color w:val="000000"/>
          <w:szCs w:val="24"/>
        </w:rPr>
        <w:tab/>
      </w:r>
      <w:r w:rsidRPr="00C159F4">
        <w:rPr>
          <w:rFonts w:cs="Arial"/>
          <w:bCs/>
          <w:smallCaps/>
          <w:color w:val="000000"/>
          <w:szCs w:val="24"/>
        </w:rPr>
        <w:t>Crews – Supervision:</w:t>
      </w:r>
      <w:r w:rsidRPr="00B4481D">
        <w:rPr>
          <w:rFonts w:cs="Arial"/>
          <w:color w:val="000000"/>
          <w:szCs w:val="24"/>
        </w:rPr>
        <w:t xml:space="preserve"> Foreman may not supervise more employees than they can safely and adequately handle.</w:t>
      </w:r>
      <w:r w:rsidR="00442734">
        <w:rPr>
          <w:rFonts w:cs="Arial"/>
          <w:color w:val="000000"/>
          <w:szCs w:val="24"/>
        </w:rPr>
        <w:t xml:space="preserve"> </w:t>
      </w:r>
      <w:r w:rsidRPr="00B4481D">
        <w:rPr>
          <w:rFonts w:cs="Arial"/>
          <w:color w:val="000000"/>
          <w:szCs w:val="24"/>
        </w:rPr>
        <w:t xml:space="preserve">All </w:t>
      </w:r>
      <w:r w:rsidR="00D3243B" w:rsidRPr="00B4481D">
        <w:rPr>
          <w:rFonts w:cs="Arial"/>
          <w:color w:val="000000"/>
          <w:szCs w:val="24"/>
        </w:rPr>
        <w:t>Foremen</w:t>
      </w:r>
      <w:r w:rsidRPr="00B4481D">
        <w:rPr>
          <w:rFonts w:cs="Arial"/>
          <w:color w:val="000000"/>
          <w:szCs w:val="24"/>
        </w:rPr>
        <w:t xml:space="preserve"> shall be </w:t>
      </w:r>
      <w:r w:rsidRPr="00346470">
        <w:rPr>
          <w:rFonts w:cs="Arial"/>
          <w:color w:val="000000"/>
          <w:szCs w:val="24"/>
        </w:rPr>
        <w:t>Lineman</w:t>
      </w:r>
      <w:r w:rsidRPr="00B4481D">
        <w:rPr>
          <w:rFonts w:cs="Arial"/>
          <w:color w:val="000000"/>
          <w:szCs w:val="24"/>
        </w:rPr>
        <w:t xml:space="preserve"> or Equipment Operators unless none are available.</w:t>
      </w:r>
      <w:r w:rsidR="00442734">
        <w:rPr>
          <w:rFonts w:cs="Arial"/>
          <w:color w:val="000000"/>
          <w:szCs w:val="24"/>
        </w:rPr>
        <w:t xml:space="preserve"> </w:t>
      </w:r>
      <w:r w:rsidRPr="00B4481D">
        <w:rPr>
          <w:rFonts w:cs="Arial"/>
          <w:color w:val="000000"/>
          <w:szCs w:val="24"/>
        </w:rPr>
        <w:t>In such cases others may be upgraded to act as a Foreman.</w:t>
      </w:r>
      <w:r w:rsidR="00442734">
        <w:rPr>
          <w:rFonts w:cs="Arial"/>
          <w:color w:val="000000"/>
          <w:szCs w:val="24"/>
        </w:rPr>
        <w:t xml:space="preserve"> </w:t>
      </w:r>
      <w:r w:rsidRPr="00B4481D">
        <w:rPr>
          <w:rFonts w:cs="Arial"/>
          <w:color w:val="000000"/>
          <w:szCs w:val="24"/>
        </w:rPr>
        <w:t>All upgrades shall be returned to their normal duties before any Line Equipment Operators may be removed as Foreman or Laid Off.</w:t>
      </w:r>
      <w:r w:rsidR="00442734">
        <w:rPr>
          <w:rFonts w:cs="Arial"/>
          <w:color w:val="000000"/>
          <w:szCs w:val="24"/>
        </w:rPr>
        <w:t xml:space="preserve"> </w:t>
      </w:r>
      <w:r w:rsidRPr="00346470">
        <w:rPr>
          <w:rFonts w:cs="Arial"/>
          <w:color w:val="000000"/>
          <w:szCs w:val="24"/>
        </w:rPr>
        <w:t>A foreman shall be on-site at all times.</w:t>
      </w:r>
    </w:p>
    <w:p w:rsidR="003F67A5" w:rsidRDefault="003F67A5" w:rsidP="003F67A5">
      <w:pPr>
        <w:jc w:val="both"/>
        <w:rPr>
          <w:rFonts w:cs="Arial"/>
          <w:color w:val="000000"/>
          <w:szCs w:val="24"/>
        </w:rPr>
      </w:pPr>
    </w:p>
    <w:p w:rsidR="007D6821" w:rsidRDefault="007D6821" w:rsidP="008E0335">
      <w:pPr>
        <w:jc w:val="both"/>
        <w:rPr>
          <w:rFonts w:cs="Arial"/>
        </w:rPr>
      </w:pPr>
      <w:r w:rsidRPr="007D6821">
        <w:rPr>
          <w:rFonts w:cs="Arial"/>
          <w:b/>
        </w:rPr>
        <w:t>2</w:t>
      </w:r>
      <w:r w:rsidR="003F67A5" w:rsidRPr="007D6821">
        <w:rPr>
          <w:rFonts w:cs="Arial"/>
          <w:b/>
        </w:rPr>
        <w:t>.5</w:t>
      </w:r>
      <w:r w:rsidR="003F67A5" w:rsidRPr="007D6821">
        <w:rPr>
          <w:rFonts w:cs="Arial"/>
          <w:b/>
        </w:rPr>
        <w:tab/>
      </w:r>
      <w:r w:rsidR="003F67A5" w:rsidRPr="007D6821">
        <w:rPr>
          <w:rFonts w:cs="Arial"/>
        </w:rPr>
        <w:t>All access to energized URD equipment shall be done with a minimum crew structure of at least two (2) Journeymen or one (1) Journeyman and one (1) “Hot Apprentice”.</w:t>
      </w:r>
      <w:r w:rsidR="00442734" w:rsidRPr="007D6821">
        <w:rPr>
          <w:rFonts w:cs="Arial"/>
        </w:rPr>
        <w:t xml:space="preserve"> </w:t>
      </w:r>
      <w:r w:rsidR="003F67A5" w:rsidRPr="007D6821">
        <w:rPr>
          <w:rFonts w:cs="Arial"/>
        </w:rPr>
        <w:t>One (1) Journeyman Lineman maybe used for the purpose of plumbing into a vault, if vault entry is not necessary.</w:t>
      </w:r>
    </w:p>
    <w:p w:rsidR="007D6821" w:rsidRDefault="007D6821" w:rsidP="00B21E7B">
      <w:pPr>
        <w:widowControl/>
        <w:tabs>
          <w:tab w:val="left" w:pos="720"/>
        </w:tabs>
        <w:autoSpaceDE/>
        <w:autoSpaceDN/>
        <w:adjustRightInd/>
        <w:spacing w:line="360" w:lineRule="auto"/>
        <w:jc w:val="both"/>
        <w:rPr>
          <w:rFonts w:cs="Arial"/>
        </w:rPr>
      </w:pPr>
    </w:p>
    <w:p w:rsidR="003F67A5" w:rsidRPr="00B21E7B" w:rsidRDefault="003F67A5" w:rsidP="00B21E7B">
      <w:pPr>
        <w:ind w:right="105"/>
        <w:jc w:val="center"/>
        <w:rPr>
          <w:rFonts w:cs="Arial"/>
          <w:b/>
          <w:bCs/>
          <w:smallCaps/>
          <w:color w:val="000000"/>
          <w:sz w:val="26"/>
          <w:szCs w:val="26"/>
        </w:rPr>
      </w:pPr>
      <w:r w:rsidRPr="00B21E7B">
        <w:rPr>
          <w:rFonts w:cs="Arial"/>
          <w:b/>
          <w:bCs/>
          <w:smallCaps/>
          <w:color w:val="000000"/>
          <w:sz w:val="26"/>
          <w:szCs w:val="26"/>
        </w:rPr>
        <w:t>A</w:t>
      </w:r>
      <w:r w:rsidR="00B21E7B">
        <w:rPr>
          <w:rFonts w:cs="Arial"/>
          <w:b/>
          <w:bCs/>
          <w:smallCaps/>
          <w:color w:val="000000"/>
          <w:sz w:val="26"/>
          <w:szCs w:val="26"/>
        </w:rPr>
        <w:t>rticle</w:t>
      </w:r>
      <w:r w:rsidRPr="00B21E7B">
        <w:rPr>
          <w:rFonts w:cs="Arial"/>
          <w:b/>
          <w:bCs/>
          <w:smallCaps/>
          <w:color w:val="000000"/>
          <w:sz w:val="26"/>
          <w:szCs w:val="26"/>
        </w:rPr>
        <w:t xml:space="preserve"> III</w:t>
      </w:r>
    </w:p>
    <w:p w:rsidR="003F67A5" w:rsidRPr="00B21E7B" w:rsidRDefault="003F67A5" w:rsidP="003F67A5">
      <w:pPr>
        <w:jc w:val="center"/>
        <w:rPr>
          <w:rFonts w:cs="Arial"/>
          <w:bCs/>
          <w:smallCaps/>
          <w:color w:val="000000"/>
          <w:szCs w:val="24"/>
          <w:u w:val="single"/>
        </w:rPr>
      </w:pPr>
      <w:r w:rsidRPr="00B21E7B">
        <w:rPr>
          <w:rFonts w:cs="Arial"/>
          <w:bCs/>
          <w:smallCaps/>
          <w:color w:val="000000"/>
          <w:szCs w:val="24"/>
          <w:u w:val="single"/>
        </w:rPr>
        <w:t>Fringe Benefits</w:t>
      </w:r>
    </w:p>
    <w:p w:rsidR="003F67A5" w:rsidRPr="00B4481D" w:rsidRDefault="003F67A5" w:rsidP="003F67A5">
      <w:pPr>
        <w:jc w:val="both"/>
        <w:rPr>
          <w:rFonts w:cs="Arial"/>
          <w:bCs/>
          <w:color w:val="000000"/>
          <w:szCs w:val="24"/>
        </w:rPr>
      </w:pPr>
    </w:p>
    <w:p w:rsidR="003F67A5" w:rsidRPr="00B4481D" w:rsidRDefault="003F67A5" w:rsidP="007916AC">
      <w:pPr>
        <w:jc w:val="both"/>
        <w:rPr>
          <w:rFonts w:cs="Arial"/>
          <w:szCs w:val="24"/>
        </w:rPr>
      </w:pPr>
      <w:r w:rsidRPr="00B4481D">
        <w:rPr>
          <w:rFonts w:cs="Arial"/>
          <w:b/>
          <w:bCs/>
          <w:color w:val="000000"/>
          <w:szCs w:val="24"/>
        </w:rPr>
        <w:t>3.1</w:t>
      </w:r>
      <w:r w:rsidRPr="00B4481D">
        <w:rPr>
          <w:rFonts w:cs="Arial"/>
          <w:bCs/>
          <w:color w:val="000000"/>
          <w:szCs w:val="24"/>
        </w:rPr>
        <w:tab/>
      </w:r>
      <w:r w:rsidRPr="00B4481D">
        <w:rPr>
          <w:rFonts w:cs="Arial"/>
          <w:color w:val="000000"/>
          <w:szCs w:val="24"/>
        </w:rPr>
        <w:t xml:space="preserve">Pension: </w:t>
      </w:r>
      <w:r w:rsidRPr="00B4481D">
        <w:rPr>
          <w:rFonts w:cs="Arial"/>
          <w:szCs w:val="24"/>
        </w:rPr>
        <w:t>It is agreed that in accord with the IBEW-District Ten-NECA Individual Equity Retirement Plan Agreement entered into between the National Electrical Contractors Association, Inc., and the International Brotherhood of Electrical Workers on December 11, 1973, as amended, and now delineated as the National Electrical Annuity Plan Agreement and Trust, that unless authorized otherwise by the National</w:t>
      </w:r>
      <w:r w:rsidR="00442734">
        <w:rPr>
          <w:rFonts w:cs="Arial"/>
          <w:szCs w:val="24"/>
        </w:rPr>
        <w:t xml:space="preserve"> </w:t>
      </w:r>
      <w:r w:rsidRPr="00B4481D">
        <w:rPr>
          <w:rFonts w:cs="Arial"/>
          <w:szCs w:val="24"/>
        </w:rPr>
        <w:t>Electrical Annuity Plan (“NEAP”), the individual employer will forward monthly to NEAP's designated collection agent an amount equal to the amount listed below, together with a completed payroll report prescribed by the NEAP. The payment shall be made by check or draft and shall constitute a debt due and owing to NEAP on the last day of each calendar month, which may be recovered by suit initiated by NEAP or its assignee. The payment and the payroll report shall be mailed to reach NEAP not later than fifteen (15) calendar days following the end of each calendar month.</w:t>
      </w:r>
    </w:p>
    <w:p w:rsidR="003F67A5" w:rsidRPr="00B4481D" w:rsidRDefault="003F67A5" w:rsidP="003F67A5">
      <w:pPr>
        <w:jc w:val="both"/>
        <w:rPr>
          <w:rFonts w:cs="Arial"/>
          <w:szCs w:val="24"/>
        </w:rPr>
      </w:pPr>
    </w:p>
    <w:p w:rsidR="003F67A5" w:rsidRPr="00B4481D" w:rsidRDefault="003F67A5" w:rsidP="003F67A5">
      <w:pPr>
        <w:jc w:val="both"/>
        <w:rPr>
          <w:rFonts w:cs="Arial"/>
          <w:szCs w:val="24"/>
        </w:rPr>
      </w:pPr>
      <w:r w:rsidRPr="00B4481D">
        <w:rPr>
          <w:rFonts w:cs="Arial"/>
          <w:szCs w:val="24"/>
        </w:rPr>
        <w:t>The individual Employer hereby accepts, and agrees to be bound by, the National Electrical Annuity Plan Agreement and Trust.</w:t>
      </w:r>
    </w:p>
    <w:p w:rsidR="003F67A5" w:rsidRPr="00B4481D" w:rsidRDefault="003F67A5" w:rsidP="003F67A5">
      <w:pPr>
        <w:tabs>
          <w:tab w:val="left" w:pos="-1440"/>
        </w:tabs>
        <w:jc w:val="both"/>
        <w:rPr>
          <w:rFonts w:cs="Arial"/>
          <w:szCs w:val="24"/>
        </w:rPr>
      </w:pPr>
    </w:p>
    <w:p w:rsidR="003F67A5" w:rsidRPr="00B4481D" w:rsidRDefault="003F67A5" w:rsidP="003F67A5">
      <w:pPr>
        <w:jc w:val="both"/>
        <w:rPr>
          <w:rFonts w:cs="Arial"/>
          <w:szCs w:val="24"/>
        </w:rPr>
      </w:pPr>
      <w:r w:rsidRPr="00B4481D">
        <w:rPr>
          <w:rFonts w:cs="Arial"/>
          <w:szCs w:val="24"/>
        </w:rPr>
        <w:t xml:space="preserve">An individual Employer who fails to remit as provided above shall be additionally subject to having his agreement terminated upon 72 </w:t>
      </w:r>
      <w:proofErr w:type="spellStart"/>
      <w:r w:rsidRPr="00B4481D">
        <w:rPr>
          <w:rFonts w:cs="Arial"/>
          <w:szCs w:val="24"/>
        </w:rPr>
        <w:t>hours notice</w:t>
      </w:r>
      <w:proofErr w:type="spellEnd"/>
      <w:r w:rsidRPr="00B4481D">
        <w:rPr>
          <w:rFonts w:cs="Arial"/>
          <w:szCs w:val="24"/>
        </w:rPr>
        <w:t xml:space="preserve"> in writing being served by the Union, provided the individual employer fails to show satisfactory proof that the required payments have been paid to the appropriate collection agent.</w:t>
      </w:r>
    </w:p>
    <w:p w:rsidR="003F67A5" w:rsidRPr="00B4481D" w:rsidRDefault="003F67A5" w:rsidP="003F67A5">
      <w:pPr>
        <w:pStyle w:val="BodyTextIndent3"/>
        <w:tabs>
          <w:tab w:val="clear" w:pos="-1440"/>
          <w:tab w:val="clear" w:pos="-720"/>
          <w:tab w:val="clear" w:pos="0"/>
          <w:tab w:val="clear" w:pos="720"/>
          <w:tab w:val="clear" w:pos="2160"/>
          <w:tab w:val="clear" w:pos="5760"/>
          <w:tab w:val="clear" w:pos="9990"/>
        </w:tabs>
        <w:spacing w:line="240" w:lineRule="auto"/>
        <w:ind w:right="0" w:firstLine="0"/>
        <w:rPr>
          <w:rFonts w:cs="Arial"/>
        </w:rPr>
      </w:pPr>
    </w:p>
    <w:p w:rsidR="003F67A5" w:rsidRPr="00B4481D" w:rsidRDefault="00B21E7B" w:rsidP="003F67A5">
      <w:pPr>
        <w:pStyle w:val="BodyTextIndent3"/>
        <w:tabs>
          <w:tab w:val="clear" w:pos="-720"/>
          <w:tab w:val="clear" w:pos="0"/>
          <w:tab w:val="clear" w:pos="720"/>
          <w:tab w:val="clear" w:pos="2160"/>
          <w:tab w:val="clear" w:pos="5760"/>
          <w:tab w:val="clear" w:pos="9990"/>
        </w:tabs>
        <w:spacing w:line="240" w:lineRule="auto"/>
        <w:ind w:right="0" w:firstLine="0"/>
        <w:rPr>
          <w:rFonts w:cs="Arial"/>
        </w:rPr>
      </w:pPr>
      <w:r>
        <w:rPr>
          <w:rFonts w:cs="Arial"/>
        </w:rPr>
        <w:br w:type="page"/>
      </w:r>
      <w:r w:rsidR="003F67A5" w:rsidRPr="00B4481D">
        <w:rPr>
          <w:rFonts w:cs="Arial"/>
        </w:rPr>
        <w:lastRenderedPageBreak/>
        <w:t>The failure of an individual employer to comply with the applicable provisions of the National Electrical Annuity Plan Agreement and Trust shall also constitute a breach of his labor agreement.</w:t>
      </w:r>
    </w:p>
    <w:p w:rsidR="003F67A5" w:rsidRPr="00B4481D" w:rsidRDefault="003F67A5" w:rsidP="003F67A5">
      <w:pPr>
        <w:jc w:val="both"/>
        <w:rPr>
          <w:rFonts w:cs="Arial"/>
          <w:szCs w:val="24"/>
        </w:rPr>
      </w:pPr>
    </w:p>
    <w:p w:rsidR="003F67A5" w:rsidRPr="00B4481D" w:rsidRDefault="003F67A5" w:rsidP="003F67A5">
      <w:pPr>
        <w:jc w:val="both"/>
        <w:rPr>
          <w:rFonts w:cs="Arial"/>
          <w:szCs w:val="24"/>
        </w:rPr>
      </w:pPr>
      <w:r w:rsidRPr="00B4481D">
        <w:rPr>
          <w:rFonts w:cs="Arial"/>
          <w:szCs w:val="24"/>
        </w:rPr>
        <w:t>The Employer employing work</w:t>
      </w:r>
      <w:r w:rsidR="00B82245">
        <w:rPr>
          <w:rFonts w:cs="Arial"/>
          <w:szCs w:val="24"/>
        </w:rPr>
        <w:t>ers</w:t>
      </w:r>
      <w:r w:rsidRPr="00B4481D">
        <w:rPr>
          <w:rFonts w:cs="Arial"/>
          <w:szCs w:val="24"/>
        </w:rPr>
        <w:t xml:space="preserve"> shall contribute a sum for each hour worked to the National Electrical Annuity Plan in accordance with the following schedule:</w:t>
      </w:r>
    </w:p>
    <w:p w:rsidR="003F67A5" w:rsidRPr="00B4481D" w:rsidRDefault="003F67A5" w:rsidP="003F67A5">
      <w:pPr>
        <w:jc w:val="both"/>
        <w:rPr>
          <w:rFonts w:cs="Arial"/>
          <w:szCs w:val="24"/>
        </w:rPr>
      </w:pPr>
    </w:p>
    <w:p w:rsidR="003F67A5" w:rsidRPr="002C2AD5" w:rsidRDefault="003F67A5" w:rsidP="003F67A5">
      <w:pPr>
        <w:widowControl/>
        <w:tabs>
          <w:tab w:val="left" w:pos="900"/>
        </w:tabs>
        <w:jc w:val="both"/>
        <w:rPr>
          <w:rFonts w:cs="Arial"/>
          <w:b/>
          <w:smallCaps/>
          <w:strike/>
          <w:sz w:val="26"/>
          <w:szCs w:val="26"/>
        </w:rPr>
      </w:pPr>
      <w:r w:rsidRPr="002C2AD5">
        <w:rPr>
          <w:rFonts w:cs="Arial"/>
          <w:b/>
          <w:smallCaps/>
          <w:sz w:val="26"/>
          <w:szCs w:val="26"/>
        </w:rPr>
        <w:t>National Electrical Annuity Plan Contributions</w:t>
      </w:r>
    </w:p>
    <w:p w:rsidR="003F67A5" w:rsidRDefault="003F67A5" w:rsidP="003F67A5">
      <w:pPr>
        <w:widowControl/>
        <w:tabs>
          <w:tab w:val="left" w:pos="-1080"/>
          <w:tab w:val="left" w:pos="-720"/>
          <w:tab w:val="left" w:pos="900"/>
        </w:tabs>
        <w:rPr>
          <w:rFonts w:cs="Arial"/>
          <w:szCs w:val="24"/>
        </w:rPr>
      </w:pPr>
    </w:p>
    <w:tbl>
      <w:tblPr>
        <w:tblW w:w="9360" w:type="dxa"/>
        <w:tblCellMar>
          <w:left w:w="0" w:type="dxa"/>
          <w:right w:w="0" w:type="dxa"/>
        </w:tblCellMar>
        <w:tblLook w:val="01E0" w:firstRow="1" w:lastRow="1" w:firstColumn="1" w:lastColumn="1" w:noHBand="0" w:noVBand="0"/>
      </w:tblPr>
      <w:tblGrid>
        <w:gridCol w:w="4236"/>
        <w:gridCol w:w="1188"/>
        <w:gridCol w:w="1312"/>
        <w:gridCol w:w="1312"/>
        <w:gridCol w:w="1312"/>
      </w:tblGrid>
      <w:tr w:rsidR="00C5740B" w:rsidRPr="00C4278D" w:rsidTr="007916AC">
        <w:trPr>
          <w:trHeight w:val="288"/>
        </w:trPr>
        <w:tc>
          <w:tcPr>
            <w:tcW w:w="4220" w:type="dxa"/>
            <w:noWrap/>
          </w:tcPr>
          <w:p w:rsidR="00C5740B" w:rsidRDefault="00C5740B" w:rsidP="00C5740B">
            <w:pPr>
              <w:widowControl/>
              <w:autoSpaceDE/>
              <w:autoSpaceDN/>
              <w:adjustRightInd/>
              <w:rPr>
                <w:rFonts w:cs="Arial"/>
                <w:b/>
                <w:bCs/>
                <w:smallCaps/>
                <w:szCs w:val="24"/>
                <w:u w:val="single"/>
              </w:rPr>
            </w:pPr>
          </w:p>
          <w:p w:rsidR="00C5740B" w:rsidRPr="00C4278D" w:rsidRDefault="00C5740B" w:rsidP="00C5740B">
            <w:pPr>
              <w:widowControl/>
              <w:autoSpaceDE/>
              <w:autoSpaceDN/>
              <w:adjustRightInd/>
              <w:rPr>
                <w:rFonts w:cs="Arial"/>
                <w:szCs w:val="24"/>
              </w:rPr>
            </w:pPr>
            <w:r w:rsidRPr="00E9494A">
              <w:rPr>
                <w:rFonts w:cs="Arial"/>
                <w:b/>
                <w:bCs/>
                <w:smallCaps/>
                <w:szCs w:val="24"/>
                <w:u w:val="single"/>
              </w:rPr>
              <w:t>Classification</w:t>
            </w:r>
          </w:p>
        </w:tc>
        <w:tc>
          <w:tcPr>
            <w:tcW w:w="1296" w:type="dxa"/>
          </w:tcPr>
          <w:p w:rsidR="00C5740B" w:rsidRPr="00C5740B" w:rsidRDefault="00C5740B" w:rsidP="00C5740B">
            <w:pPr>
              <w:widowControl/>
              <w:autoSpaceDE/>
              <w:autoSpaceDN/>
              <w:adjustRightInd/>
              <w:jc w:val="center"/>
              <w:rPr>
                <w:rFonts w:cs="Arial"/>
                <w:b/>
                <w:bCs/>
                <w:smallCaps/>
                <w:szCs w:val="24"/>
              </w:rPr>
            </w:pPr>
            <w:proofErr w:type="spellStart"/>
            <w:r w:rsidRPr="00C5740B">
              <w:rPr>
                <w:rFonts w:cs="Arial"/>
                <w:b/>
                <w:bCs/>
                <w:smallCaps/>
                <w:szCs w:val="24"/>
              </w:rPr>
              <w:t>Eff</w:t>
            </w:r>
            <w:proofErr w:type="spellEnd"/>
            <w:r w:rsidRPr="00C5740B">
              <w:rPr>
                <w:rFonts w:cs="Arial"/>
                <w:b/>
                <w:bCs/>
                <w:smallCaps/>
                <w:szCs w:val="24"/>
              </w:rPr>
              <w:t>:</w:t>
            </w:r>
          </w:p>
          <w:p w:rsidR="00C5740B" w:rsidRPr="00D30CCC" w:rsidRDefault="00C5740B" w:rsidP="00C5740B">
            <w:pPr>
              <w:widowControl/>
              <w:autoSpaceDE/>
              <w:autoSpaceDN/>
              <w:adjustRightInd/>
              <w:jc w:val="center"/>
              <w:rPr>
                <w:rFonts w:cs="Arial"/>
                <w:b/>
                <w:bCs/>
                <w:szCs w:val="24"/>
              </w:rPr>
            </w:pPr>
            <w:r>
              <w:rPr>
                <w:rFonts w:cs="Arial"/>
                <w:b/>
                <w:bCs/>
                <w:szCs w:val="24"/>
              </w:rPr>
              <w:t>2/1/14</w:t>
            </w:r>
          </w:p>
        </w:tc>
        <w:tc>
          <w:tcPr>
            <w:tcW w:w="1296" w:type="dxa"/>
            <w:noWrap/>
          </w:tcPr>
          <w:p w:rsidR="00C5740B" w:rsidRDefault="00C5740B" w:rsidP="00C5740B">
            <w:pPr>
              <w:widowControl/>
              <w:autoSpaceDE/>
              <w:autoSpaceDN/>
              <w:adjustRightInd/>
              <w:jc w:val="center"/>
              <w:rPr>
                <w:rFonts w:cs="Arial"/>
                <w:b/>
                <w:bCs/>
                <w:smallCaps/>
                <w:szCs w:val="24"/>
              </w:rPr>
            </w:pPr>
            <w:proofErr w:type="spellStart"/>
            <w:r w:rsidRPr="00C5740B">
              <w:rPr>
                <w:rFonts w:cs="Arial"/>
                <w:b/>
                <w:bCs/>
                <w:smallCaps/>
                <w:szCs w:val="24"/>
              </w:rPr>
              <w:t>Eff</w:t>
            </w:r>
            <w:proofErr w:type="spellEnd"/>
            <w:r w:rsidRPr="00C5740B">
              <w:rPr>
                <w:rFonts w:cs="Arial"/>
                <w:b/>
                <w:bCs/>
                <w:smallCaps/>
                <w:szCs w:val="24"/>
              </w:rPr>
              <w:t>:</w:t>
            </w:r>
          </w:p>
          <w:p w:rsidR="00C5740B" w:rsidRPr="00D30CCC" w:rsidRDefault="00C5740B" w:rsidP="00C5740B">
            <w:pPr>
              <w:widowControl/>
              <w:autoSpaceDE/>
              <w:autoSpaceDN/>
              <w:adjustRightInd/>
              <w:jc w:val="center"/>
              <w:rPr>
                <w:rFonts w:cs="Arial"/>
                <w:b/>
                <w:bCs/>
                <w:szCs w:val="24"/>
              </w:rPr>
            </w:pPr>
            <w:r>
              <w:rPr>
                <w:rFonts w:cs="Arial"/>
                <w:b/>
                <w:bCs/>
                <w:smallCaps/>
                <w:szCs w:val="24"/>
              </w:rPr>
              <w:t>2/1/15</w:t>
            </w:r>
          </w:p>
        </w:tc>
        <w:tc>
          <w:tcPr>
            <w:tcW w:w="1296" w:type="dxa"/>
            <w:noWrap/>
          </w:tcPr>
          <w:p w:rsidR="00C5740B" w:rsidRDefault="00C5740B" w:rsidP="00C5740B">
            <w:pPr>
              <w:widowControl/>
              <w:autoSpaceDE/>
              <w:autoSpaceDN/>
              <w:adjustRightInd/>
              <w:jc w:val="center"/>
              <w:rPr>
                <w:rFonts w:cs="Arial"/>
                <w:b/>
                <w:bCs/>
                <w:smallCaps/>
                <w:szCs w:val="24"/>
              </w:rPr>
            </w:pPr>
            <w:proofErr w:type="spellStart"/>
            <w:r w:rsidRPr="00C5740B">
              <w:rPr>
                <w:rFonts w:cs="Arial"/>
                <w:b/>
                <w:bCs/>
                <w:smallCaps/>
                <w:szCs w:val="24"/>
              </w:rPr>
              <w:t>Eff</w:t>
            </w:r>
            <w:proofErr w:type="spellEnd"/>
            <w:r w:rsidRPr="00C5740B">
              <w:rPr>
                <w:rFonts w:cs="Arial"/>
                <w:b/>
                <w:bCs/>
                <w:smallCaps/>
                <w:szCs w:val="24"/>
              </w:rPr>
              <w:t>:</w:t>
            </w:r>
          </w:p>
          <w:p w:rsidR="00C5740B" w:rsidRPr="00D30CCC" w:rsidRDefault="00C5740B" w:rsidP="00C5740B">
            <w:pPr>
              <w:widowControl/>
              <w:autoSpaceDE/>
              <w:autoSpaceDN/>
              <w:adjustRightInd/>
              <w:jc w:val="center"/>
              <w:rPr>
                <w:rFonts w:cs="Arial"/>
                <w:b/>
                <w:bCs/>
                <w:szCs w:val="24"/>
              </w:rPr>
            </w:pPr>
            <w:r>
              <w:rPr>
                <w:rFonts w:cs="Arial"/>
                <w:b/>
                <w:bCs/>
                <w:smallCaps/>
                <w:szCs w:val="24"/>
              </w:rPr>
              <w:t>2/1/16</w:t>
            </w:r>
          </w:p>
        </w:tc>
        <w:tc>
          <w:tcPr>
            <w:tcW w:w="1296" w:type="dxa"/>
            <w:noWrap/>
          </w:tcPr>
          <w:p w:rsidR="00C5740B" w:rsidRDefault="00C5740B" w:rsidP="00C5740B">
            <w:pPr>
              <w:widowControl/>
              <w:autoSpaceDE/>
              <w:autoSpaceDN/>
              <w:adjustRightInd/>
              <w:jc w:val="center"/>
              <w:rPr>
                <w:rFonts w:cs="Arial"/>
                <w:b/>
                <w:bCs/>
                <w:smallCaps/>
                <w:szCs w:val="24"/>
              </w:rPr>
            </w:pPr>
            <w:proofErr w:type="spellStart"/>
            <w:r w:rsidRPr="00C5740B">
              <w:rPr>
                <w:rFonts w:cs="Arial"/>
                <w:b/>
                <w:bCs/>
                <w:smallCaps/>
                <w:szCs w:val="24"/>
              </w:rPr>
              <w:t>Eff</w:t>
            </w:r>
            <w:proofErr w:type="spellEnd"/>
            <w:r w:rsidRPr="00C5740B">
              <w:rPr>
                <w:rFonts w:cs="Arial"/>
                <w:b/>
                <w:bCs/>
                <w:smallCaps/>
                <w:szCs w:val="24"/>
              </w:rPr>
              <w:t>:</w:t>
            </w:r>
          </w:p>
          <w:p w:rsidR="00C5740B" w:rsidRPr="00D30CCC" w:rsidRDefault="00C5740B" w:rsidP="00C5740B">
            <w:pPr>
              <w:widowControl/>
              <w:autoSpaceDE/>
              <w:autoSpaceDN/>
              <w:adjustRightInd/>
              <w:jc w:val="center"/>
              <w:rPr>
                <w:rFonts w:cs="Arial"/>
                <w:b/>
                <w:bCs/>
                <w:szCs w:val="24"/>
              </w:rPr>
            </w:pPr>
            <w:r>
              <w:rPr>
                <w:rFonts w:cs="Arial"/>
                <w:b/>
                <w:bCs/>
                <w:smallCaps/>
                <w:szCs w:val="24"/>
              </w:rPr>
              <w:t>2/1/17</w:t>
            </w:r>
          </w:p>
        </w:tc>
      </w:tr>
      <w:tr w:rsidR="00C5740B" w:rsidRPr="00C4278D" w:rsidTr="007916AC">
        <w:trPr>
          <w:trHeight w:val="360"/>
        </w:trPr>
        <w:tc>
          <w:tcPr>
            <w:tcW w:w="4220" w:type="dxa"/>
            <w:noWrap/>
            <w:vAlign w:val="bottom"/>
          </w:tcPr>
          <w:p w:rsidR="00C5740B" w:rsidRDefault="00C5740B" w:rsidP="00C5740B">
            <w:pPr>
              <w:rPr>
                <w:rFonts w:cs="Arial"/>
                <w:szCs w:val="24"/>
              </w:rPr>
            </w:pPr>
            <w:r>
              <w:rPr>
                <w:rFonts w:cs="Arial"/>
              </w:rPr>
              <w:t>Lineman Foreman (105% of JL)</w:t>
            </w:r>
          </w:p>
        </w:tc>
        <w:tc>
          <w:tcPr>
            <w:tcW w:w="1296" w:type="dxa"/>
            <w:vAlign w:val="bottom"/>
          </w:tcPr>
          <w:p w:rsidR="00C5740B" w:rsidRPr="00B21E7B" w:rsidRDefault="00C5740B" w:rsidP="007916AC">
            <w:pPr>
              <w:widowControl/>
              <w:autoSpaceDE/>
              <w:autoSpaceDN/>
              <w:adjustRightInd/>
              <w:jc w:val="center"/>
              <w:rPr>
                <w:rFonts w:cs="Arial"/>
                <w:szCs w:val="24"/>
              </w:rPr>
            </w:pPr>
            <w:r>
              <w:rPr>
                <w:rFonts w:cs="Arial"/>
              </w:rPr>
              <w:t>$ 8.35</w:t>
            </w:r>
          </w:p>
        </w:tc>
        <w:tc>
          <w:tcPr>
            <w:tcW w:w="1296" w:type="dxa"/>
            <w:noWrap/>
            <w:vAlign w:val="bottom"/>
          </w:tcPr>
          <w:p w:rsidR="00C5740B" w:rsidRDefault="00C5740B" w:rsidP="007916AC">
            <w:pPr>
              <w:widowControl/>
              <w:autoSpaceDE/>
              <w:autoSpaceDN/>
              <w:adjustRightInd/>
              <w:jc w:val="center"/>
              <w:rPr>
                <w:rFonts w:cs="Arial"/>
                <w:szCs w:val="24"/>
              </w:rPr>
            </w:pPr>
            <w:r>
              <w:rPr>
                <w:rFonts w:cs="Arial"/>
              </w:rPr>
              <w:t>$ 8.85</w:t>
            </w:r>
          </w:p>
        </w:tc>
        <w:tc>
          <w:tcPr>
            <w:tcW w:w="1296" w:type="dxa"/>
            <w:noWrap/>
            <w:vAlign w:val="bottom"/>
          </w:tcPr>
          <w:p w:rsidR="00C5740B"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8.85</w:t>
            </w:r>
          </w:p>
        </w:tc>
        <w:tc>
          <w:tcPr>
            <w:tcW w:w="1296" w:type="dxa"/>
            <w:noWrap/>
            <w:vAlign w:val="bottom"/>
          </w:tcPr>
          <w:p w:rsidR="00C5740B"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9.35</w:t>
            </w:r>
          </w:p>
        </w:tc>
      </w:tr>
      <w:tr w:rsidR="00C5740B" w:rsidRPr="00C4278D" w:rsidTr="007916AC">
        <w:trPr>
          <w:trHeight w:val="317"/>
        </w:trPr>
        <w:tc>
          <w:tcPr>
            <w:tcW w:w="4220" w:type="dxa"/>
            <w:noWrap/>
            <w:vAlign w:val="bottom"/>
          </w:tcPr>
          <w:p w:rsidR="00C5740B" w:rsidRDefault="00C5740B" w:rsidP="00C5740B">
            <w:pPr>
              <w:rPr>
                <w:rFonts w:cs="Arial"/>
                <w:szCs w:val="24"/>
              </w:rPr>
            </w:pPr>
            <w:r>
              <w:rPr>
                <w:rFonts w:cs="Arial"/>
              </w:rPr>
              <w:t>URD Operator Foreman</w:t>
            </w:r>
          </w:p>
        </w:tc>
        <w:tc>
          <w:tcPr>
            <w:tcW w:w="1296" w:type="dxa"/>
            <w:vAlign w:val="bottom"/>
          </w:tcPr>
          <w:p w:rsidR="00C5740B" w:rsidRPr="00B21E7B" w:rsidRDefault="00C5740B" w:rsidP="007916AC">
            <w:pPr>
              <w:jc w:val="center"/>
              <w:rPr>
                <w:rFonts w:cs="Arial"/>
                <w:szCs w:val="24"/>
              </w:rPr>
            </w:pPr>
            <w:r>
              <w:rPr>
                <w:rFonts w:cs="Arial"/>
              </w:rPr>
              <w:t>$ 5.15</w:t>
            </w:r>
          </w:p>
        </w:tc>
        <w:tc>
          <w:tcPr>
            <w:tcW w:w="1296" w:type="dxa"/>
            <w:noWrap/>
            <w:vAlign w:val="bottom"/>
          </w:tcPr>
          <w:p w:rsidR="00C5740B" w:rsidRDefault="00C5740B" w:rsidP="007916AC">
            <w:pPr>
              <w:widowControl/>
              <w:autoSpaceDE/>
              <w:autoSpaceDN/>
              <w:adjustRightInd/>
              <w:jc w:val="center"/>
              <w:rPr>
                <w:rFonts w:cs="Arial"/>
                <w:szCs w:val="24"/>
              </w:rPr>
            </w:pPr>
            <w:r>
              <w:rPr>
                <w:rFonts w:cs="Arial"/>
              </w:rPr>
              <w:t>$ 5.65</w:t>
            </w:r>
          </w:p>
        </w:tc>
        <w:tc>
          <w:tcPr>
            <w:tcW w:w="1296" w:type="dxa"/>
            <w:noWrap/>
            <w:vAlign w:val="bottom"/>
          </w:tcPr>
          <w:p w:rsidR="00C5740B"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5.65</w:t>
            </w:r>
          </w:p>
        </w:tc>
        <w:tc>
          <w:tcPr>
            <w:tcW w:w="1296" w:type="dxa"/>
            <w:noWrap/>
            <w:vAlign w:val="bottom"/>
          </w:tcPr>
          <w:p w:rsidR="00C5740B"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6.15</w:t>
            </w:r>
          </w:p>
        </w:tc>
      </w:tr>
      <w:tr w:rsidR="00C5740B" w:rsidRPr="00C4278D" w:rsidTr="007916AC">
        <w:trPr>
          <w:trHeight w:val="317"/>
        </w:trPr>
        <w:tc>
          <w:tcPr>
            <w:tcW w:w="4220" w:type="dxa"/>
            <w:noWrap/>
            <w:vAlign w:val="bottom"/>
          </w:tcPr>
          <w:p w:rsidR="00C5740B" w:rsidRDefault="00C5740B" w:rsidP="00C5740B">
            <w:pPr>
              <w:rPr>
                <w:rFonts w:cs="Arial"/>
                <w:szCs w:val="24"/>
              </w:rPr>
            </w:pPr>
            <w:r>
              <w:rPr>
                <w:rFonts w:cs="Arial"/>
              </w:rPr>
              <w:t>URD Operator</w:t>
            </w:r>
          </w:p>
        </w:tc>
        <w:tc>
          <w:tcPr>
            <w:tcW w:w="1296" w:type="dxa"/>
            <w:vAlign w:val="bottom"/>
          </w:tcPr>
          <w:p w:rsidR="00C5740B" w:rsidRPr="00B21E7B" w:rsidRDefault="00C5740B" w:rsidP="007916AC">
            <w:pPr>
              <w:jc w:val="center"/>
              <w:rPr>
                <w:rFonts w:cs="Arial"/>
                <w:szCs w:val="24"/>
              </w:rPr>
            </w:pPr>
            <w:r>
              <w:rPr>
                <w:rFonts w:cs="Arial"/>
              </w:rPr>
              <w:t>$ 5.15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$ 5.65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5.65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6.15</w:t>
            </w:r>
          </w:p>
        </w:tc>
      </w:tr>
      <w:tr w:rsidR="00C5740B" w:rsidRPr="00C4278D" w:rsidTr="007916AC">
        <w:trPr>
          <w:trHeight w:val="317"/>
        </w:trPr>
        <w:tc>
          <w:tcPr>
            <w:tcW w:w="4220" w:type="dxa"/>
            <w:noWrap/>
            <w:vAlign w:val="bottom"/>
          </w:tcPr>
          <w:p w:rsidR="00C5740B" w:rsidRDefault="00C5740B" w:rsidP="00C5740B">
            <w:pPr>
              <w:rPr>
                <w:rFonts w:cs="Arial"/>
                <w:szCs w:val="24"/>
              </w:rPr>
            </w:pPr>
            <w:r>
              <w:rPr>
                <w:rFonts w:cs="Arial"/>
              </w:rPr>
              <w:t>URD Tech I</w:t>
            </w:r>
          </w:p>
        </w:tc>
        <w:tc>
          <w:tcPr>
            <w:tcW w:w="1296" w:type="dxa"/>
            <w:vAlign w:val="bottom"/>
          </w:tcPr>
          <w:p w:rsidR="00C5740B" w:rsidRPr="00B21E7B" w:rsidRDefault="00C5740B" w:rsidP="007916AC">
            <w:pPr>
              <w:jc w:val="center"/>
              <w:rPr>
                <w:rFonts w:cs="Arial"/>
                <w:szCs w:val="24"/>
              </w:rPr>
            </w:pPr>
            <w:r>
              <w:rPr>
                <w:rFonts w:cs="Arial"/>
              </w:rPr>
              <w:t>$ 4.55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$ 4.80</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5.05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5.55</w:t>
            </w:r>
          </w:p>
        </w:tc>
      </w:tr>
      <w:tr w:rsidR="00C5740B" w:rsidRPr="00C4278D" w:rsidTr="007916AC">
        <w:trPr>
          <w:trHeight w:val="317"/>
        </w:trPr>
        <w:tc>
          <w:tcPr>
            <w:tcW w:w="4220" w:type="dxa"/>
            <w:noWrap/>
            <w:vAlign w:val="bottom"/>
          </w:tcPr>
          <w:p w:rsidR="00C5740B" w:rsidRDefault="00C5740B" w:rsidP="00C5740B">
            <w:pPr>
              <w:rPr>
                <w:rFonts w:cs="Arial"/>
                <w:szCs w:val="24"/>
              </w:rPr>
            </w:pPr>
            <w:r>
              <w:rPr>
                <w:rFonts w:cs="Arial"/>
              </w:rPr>
              <w:t>URD Tech II</w:t>
            </w:r>
          </w:p>
        </w:tc>
        <w:tc>
          <w:tcPr>
            <w:tcW w:w="1296" w:type="dxa"/>
            <w:vAlign w:val="bottom"/>
          </w:tcPr>
          <w:p w:rsidR="00C5740B" w:rsidRPr="00B21E7B" w:rsidRDefault="00C5740B" w:rsidP="007916AC">
            <w:pPr>
              <w:jc w:val="center"/>
              <w:rPr>
                <w:rFonts w:cs="Arial"/>
                <w:szCs w:val="24"/>
              </w:rPr>
            </w:pPr>
            <w:r>
              <w:rPr>
                <w:rFonts w:cs="Arial"/>
              </w:rPr>
              <w:t>$ 4.55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$ 4.80</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5.05</w:t>
            </w:r>
          </w:p>
        </w:tc>
        <w:tc>
          <w:tcPr>
            <w:tcW w:w="1296" w:type="dxa"/>
            <w:noWrap/>
            <w:vAlign w:val="bottom"/>
          </w:tcPr>
          <w:p w:rsidR="00C5740B" w:rsidRPr="00E47DF1" w:rsidRDefault="00C5740B" w:rsidP="007916AC">
            <w:pPr>
              <w:widowControl/>
              <w:autoSpaceDE/>
              <w:autoSpaceDN/>
              <w:adjustRightInd/>
              <w:jc w:val="center"/>
              <w:rPr>
                <w:rFonts w:cs="Arial"/>
                <w:szCs w:val="24"/>
              </w:rPr>
            </w:pPr>
            <w:r>
              <w:rPr>
                <w:rFonts w:cs="Arial"/>
              </w:rPr>
              <w:t>$</w:t>
            </w:r>
            <w:r w:rsidR="003B400E">
              <w:rPr>
                <w:rFonts w:cs="Arial"/>
              </w:rPr>
              <w:t xml:space="preserve"> </w:t>
            </w:r>
            <w:r>
              <w:rPr>
                <w:rFonts w:cs="Arial"/>
              </w:rPr>
              <w:t>5.55</w:t>
            </w:r>
          </w:p>
        </w:tc>
      </w:tr>
      <w:tr w:rsidR="00C5740B" w:rsidRPr="00C4278D" w:rsidTr="007916AC">
        <w:trPr>
          <w:trHeight w:val="317"/>
        </w:trPr>
        <w:tc>
          <w:tcPr>
            <w:tcW w:w="4220" w:type="dxa"/>
            <w:noWrap/>
            <w:vAlign w:val="bottom"/>
          </w:tcPr>
          <w:p w:rsidR="00C5740B" w:rsidRDefault="00C5740B" w:rsidP="00C5740B">
            <w:pPr>
              <w:rPr>
                <w:rFonts w:cs="Arial"/>
                <w:szCs w:val="24"/>
              </w:rPr>
            </w:pPr>
            <w:r>
              <w:rPr>
                <w:rFonts w:cs="Arial"/>
              </w:rPr>
              <w:t>URD Operator Trainee Program</w:t>
            </w:r>
          </w:p>
        </w:tc>
        <w:tc>
          <w:tcPr>
            <w:tcW w:w="1296" w:type="dxa"/>
            <w:vAlign w:val="bottom"/>
          </w:tcPr>
          <w:p w:rsidR="00C5740B" w:rsidRPr="00B21E7B" w:rsidRDefault="00C5740B" w:rsidP="007916AC">
            <w:pPr>
              <w:jc w:val="center"/>
              <w:rPr>
                <w:rFonts w:cs="Arial"/>
                <w:szCs w:val="24"/>
              </w:rPr>
            </w:pPr>
          </w:p>
        </w:tc>
        <w:tc>
          <w:tcPr>
            <w:tcW w:w="1296" w:type="dxa"/>
            <w:noWrap/>
            <w:vAlign w:val="bottom"/>
          </w:tcPr>
          <w:p w:rsidR="00C5740B" w:rsidRPr="00E47DF1" w:rsidRDefault="00C5740B" w:rsidP="007916AC">
            <w:pPr>
              <w:widowControl/>
              <w:autoSpaceDE/>
              <w:autoSpaceDN/>
              <w:adjustRightInd/>
              <w:jc w:val="center"/>
              <w:rPr>
                <w:rFonts w:cs="Arial"/>
                <w:szCs w:val="24"/>
              </w:rPr>
            </w:pPr>
          </w:p>
        </w:tc>
        <w:tc>
          <w:tcPr>
            <w:tcW w:w="1296" w:type="dxa"/>
            <w:noWrap/>
            <w:vAlign w:val="bottom"/>
          </w:tcPr>
          <w:p w:rsidR="00C5740B" w:rsidRPr="00E47DF1" w:rsidRDefault="00C5740B" w:rsidP="007916AC">
            <w:pPr>
              <w:widowControl/>
              <w:autoSpaceDE/>
              <w:autoSpaceDN/>
              <w:adjustRightInd/>
              <w:jc w:val="center"/>
              <w:rPr>
                <w:rFonts w:cs="Arial"/>
                <w:szCs w:val="24"/>
              </w:rPr>
            </w:pPr>
          </w:p>
        </w:tc>
        <w:tc>
          <w:tcPr>
            <w:tcW w:w="1296" w:type="dxa"/>
            <w:noWrap/>
            <w:vAlign w:val="bottom"/>
          </w:tcPr>
          <w:p w:rsidR="00C5740B" w:rsidRPr="00E47DF1" w:rsidRDefault="00C5740B" w:rsidP="007916AC">
            <w:pPr>
              <w:widowControl/>
              <w:autoSpaceDE/>
              <w:autoSpaceDN/>
              <w:adjustRightInd/>
              <w:jc w:val="center"/>
              <w:rPr>
                <w:rFonts w:cs="Arial"/>
                <w:szCs w:val="24"/>
              </w:rPr>
            </w:pPr>
          </w:p>
        </w:tc>
      </w:tr>
      <w:tr w:rsidR="00C5740B" w:rsidRPr="00C4278D" w:rsidTr="007916AC">
        <w:trPr>
          <w:trHeight w:val="317"/>
        </w:trPr>
        <w:tc>
          <w:tcPr>
            <w:tcW w:w="4220" w:type="dxa"/>
            <w:noWrap/>
            <w:vAlign w:val="bottom"/>
          </w:tcPr>
          <w:p w:rsidR="00C5740B" w:rsidRDefault="00C5740B" w:rsidP="00C5740B">
            <w:pPr>
              <w:ind w:firstLineChars="100" w:firstLine="240"/>
              <w:rPr>
                <w:rFonts w:cs="Arial"/>
                <w:szCs w:val="24"/>
              </w:rPr>
            </w:pPr>
            <w:r>
              <w:rPr>
                <w:rFonts w:cs="Arial"/>
              </w:rPr>
              <w:t>Trainee Step 1</w:t>
            </w:r>
          </w:p>
        </w:tc>
        <w:tc>
          <w:tcPr>
            <w:tcW w:w="1296" w:type="dxa"/>
            <w:vAlign w:val="bottom"/>
          </w:tcPr>
          <w:p w:rsidR="00C5740B" w:rsidRPr="00B21E7B" w:rsidRDefault="00C5740B" w:rsidP="007916AC">
            <w:pPr>
              <w:jc w:val="center"/>
              <w:rPr>
                <w:rFonts w:cs="Arial"/>
                <w:szCs w:val="24"/>
              </w:rPr>
            </w:pPr>
            <w:r>
              <w:rPr>
                <w:rFonts w:cs="Arial"/>
              </w:rPr>
              <w:t>$ 4.55</w:t>
            </w:r>
          </w:p>
        </w:tc>
        <w:tc>
          <w:tcPr>
            <w:tcW w:w="1296" w:type="dxa"/>
            <w:noWrap/>
            <w:vAlign w:val="bottom"/>
          </w:tcPr>
          <w:p w:rsidR="00C5740B" w:rsidRDefault="00C5740B" w:rsidP="007916AC">
            <w:pPr>
              <w:jc w:val="center"/>
              <w:rPr>
                <w:rFonts w:cs="Arial"/>
                <w:szCs w:val="24"/>
              </w:rPr>
            </w:pPr>
            <w:r>
              <w:rPr>
                <w:rFonts w:cs="Arial"/>
              </w:rPr>
              <w:t>$ 4.80</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5.05</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5.30</w:t>
            </w:r>
          </w:p>
        </w:tc>
      </w:tr>
      <w:tr w:rsidR="00C5740B" w:rsidRPr="00C4278D" w:rsidTr="007916AC">
        <w:trPr>
          <w:trHeight w:val="317"/>
        </w:trPr>
        <w:tc>
          <w:tcPr>
            <w:tcW w:w="4220" w:type="dxa"/>
            <w:noWrap/>
          </w:tcPr>
          <w:p w:rsidR="00C5740B" w:rsidRDefault="00C5740B" w:rsidP="00C5740B">
            <w:pPr>
              <w:ind w:firstLineChars="100" w:firstLine="240"/>
              <w:rPr>
                <w:rFonts w:cs="Arial"/>
                <w:szCs w:val="24"/>
              </w:rPr>
            </w:pPr>
            <w:r>
              <w:rPr>
                <w:rFonts w:cs="Arial"/>
              </w:rPr>
              <w:t>Trainee Step 2</w:t>
            </w:r>
          </w:p>
        </w:tc>
        <w:tc>
          <w:tcPr>
            <w:tcW w:w="1296" w:type="dxa"/>
            <w:vAlign w:val="bottom"/>
          </w:tcPr>
          <w:p w:rsidR="00C5740B" w:rsidRPr="00B21E7B" w:rsidRDefault="00C5740B" w:rsidP="007916AC">
            <w:pPr>
              <w:jc w:val="center"/>
              <w:rPr>
                <w:rFonts w:cs="Arial"/>
                <w:szCs w:val="24"/>
              </w:rPr>
            </w:pPr>
            <w:r>
              <w:rPr>
                <w:rFonts w:cs="Arial"/>
              </w:rPr>
              <w:t>$ 4.55</w:t>
            </w:r>
          </w:p>
        </w:tc>
        <w:tc>
          <w:tcPr>
            <w:tcW w:w="1296" w:type="dxa"/>
            <w:noWrap/>
            <w:vAlign w:val="bottom"/>
          </w:tcPr>
          <w:p w:rsidR="00C5740B" w:rsidRDefault="00C5740B" w:rsidP="007916AC">
            <w:pPr>
              <w:jc w:val="center"/>
              <w:rPr>
                <w:rFonts w:cs="Arial"/>
                <w:szCs w:val="24"/>
              </w:rPr>
            </w:pPr>
            <w:r>
              <w:rPr>
                <w:rFonts w:cs="Arial"/>
              </w:rPr>
              <w:t>$ 4.80</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5.05</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5.30</w:t>
            </w:r>
          </w:p>
        </w:tc>
      </w:tr>
      <w:tr w:rsidR="00C5740B" w:rsidRPr="00C4278D" w:rsidTr="007916AC">
        <w:trPr>
          <w:trHeight w:val="317"/>
        </w:trPr>
        <w:tc>
          <w:tcPr>
            <w:tcW w:w="4220" w:type="dxa"/>
            <w:noWrap/>
          </w:tcPr>
          <w:p w:rsidR="00C5740B" w:rsidRDefault="00C5740B" w:rsidP="00C5740B">
            <w:pPr>
              <w:ind w:firstLineChars="100" w:firstLine="240"/>
              <w:rPr>
                <w:rFonts w:cs="Arial"/>
                <w:szCs w:val="24"/>
              </w:rPr>
            </w:pPr>
            <w:r>
              <w:rPr>
                <w:rFonts w:cs="Arial"/>
              </w:rPr>
              <w:t>Trainee Step 3</w:t>
            </w:r>
          </w:p>
        </w:tc>
        <w:tc>
          <w:tcPr>
            <w:tcW w:w="1296" w:type="dxa"/>
            <w:vAlign w:val="bottom"/>
          </w:tcPr>
          <w:p w:rsidR="00C5740B" w:rsidRPr="00B21E7B" w:rsidRDefault="00C5740B" w:rsidP="007916AC">
            <w:pPr>
              <w:jc w:val="center"/>
              <w:rPr>
                <w:rFonts w:cs="Arial"/>
                <w:szCs w:val="24"/>
              </w:rPr>
            </w:pPr>
            <w:r>
              <w:rPr>
                <w:rFonts w:cs="Arial"/>
              </w:rPr>
              <w:t>$ 4.55</w:t>
            </w:r>
          </w:p>
        </w:tc>
        <w:tc>
          <w:tcPr>
            <w:tcW w:w="1296" w:type="dxa"/>
            <w:noWrap/>
            <w:vAlign w:val="bottom"/>
          </w:tcPr>
          <w:p w:rsidR="00C5740B" w:rsidRDefault="00C5740B" w:rsidP="007916AC">
            <w:pPr>
              <w:jc w:val="center"/>
              <w:rPr>
                <w:rFonts w:cs="Arial"/>
                <w:szCs w:val="24"/>
              </w:rPr>
            </w:pPr>
            <w:r>
              <w:rPr>
                <w:rFonts w:cs="Arial"/>
              </w:rPr>
              <w:t>$ 4.80</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5.05</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5.30</w:t>
            </w:r>
          </w:p>
        </w:tc>
      </w:tr>
      <w:tr w:rsidR="00C5740B" w:rsidRPr="00C4278D" w:rsidTr="007916AC">
        <w:trPr>
          <w:trHeight w:val="317"/>
        </w:trPr>
        <w:tc>
          <w:tcPr>
            <w:tcW w:w="4220" w:type="dxa"/>
            <w:noWrap/>
          </w:tcPr>
          <w:p w:rsidR="00C5740B" w:rsidRDefault="00C5740B" w:rsidP="00C5740B">
            <w:pPr>
              <w:ind w:firstLineChars="100" w:firstLine="240"/>
              <w:rPr>
                <w:rFonts w:cs="Arial"/>
                <w:szCs w:val="24"/>
              </w:rPr>
            </w:pPr>
            <w:r>
              <w:rPr>
                <w:rFonts w:cs="Arial"/>
              </w:rPr>
              <w:t>Trainee Step 4</w:t>
            </w:r>
          </w:p>
        </w:tc>
        <w:tc>
          <w:tcPr>
            <w:tcW w:w="1296" w:type="dxa"/>
            <w:vAlign w:val="bottom"/>
          </w:tcPr>
          <w:p w:rsidR="00C5740B" w:rsidRPr="00B21E7B" w:rsidRDefault="00C5740B" w:rsidP="007916AC">
            <w:pPr>
              <w:jc w:val="center"/>
              <w:rPr>
                <w:rFonts w:cs="Arial"/>
                <w:szCs w:val="24"/>
              </w:rPr>
            </w:pPr>
            <w:r>
              <w:rPr>
                <w:rFonts w:cs="Arial"/>
              </w:rPr>
              <w:t>$ 4.55</w:t>
            </w:r>
          </w:p>
        </w:tc>
        <w:tc>
          <w:tcPr>
            <w:tcW w:w="1296" w:type="dxa"/>
            <w:noWrap/>
            <w:vAlign w:val="bottom"/>
          </w:tcPr>
          <w:p w:rsidR="00C5740B" w:rsidRDefault="00C5740B" w:rsidP="007916AC">
            <w:pPr>
              <w:jc w:val="center"/>
              <w:rPr>
                <w:rFonts w:cs="Arial"/>
                <w:szCs w:val="24"/>
              </w:rPr>
            </w:pPr>
            <w:r>
              <w:rPr>
                <w:rFonts w:cs="Arial"/>
              </w:rPr>
              <w:t>$ 4.80</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5.05</w:t>
            </w:r>
          </w:p>
        </w:tc>
        <w:tc>
          <w:tcPr>
            <w:tcW w:w="1296" w:type="dxa"/>
            <w:noWrap/>
            <w:vAlign w:val="bottom"/>
          </w:tcPr>
          <w:p w:rsidR="00C5740B" w:rsidRDefault="00C5740B" w:rsidP="007916AC">
            <w:pPr>
              <w:jc w:val="center"/>
              <w:rPr>
                <w:rFonts w:cs="Arial"/>
                <w:szCs w:val="24"/>
              </w:rPr>
            </w:pPr>
            <w:r>
              <w:rPr>
                <w:rFonts w:cs="Arial"/>
              </w:rPr>
              <w:t>$</w:t>
            </w:r>
            <w:r w:rsidR="003B400E">
              <w:rPr>
                <w:rFonts w:cs="Arial"/>
              </w:rPr>
              <w:t xml:space="preserve"> </w:t>
            </w:r>
            <w:r>
              <w:rPr>
                <w:rFonts w:cs="Arial"/>
              </w:rPr>
              <w:t>5.30</w:t>
            </w:r>
          </w:p>
        </w:tc>
      </w:tr>
    </w:tbl>
    <w:p w:rsidR="003F67A5" w:rsidRPr="002C2AD5" w:rsidRDefault="003F67A5" w:rsidP="003F67A5">
      <w:pPr>
        <w:widowControl/>
        <w:tabs>
          <w:tab w:val="left" w:pos="900"/>
        </w:tabs>
        <w:jc w:val="both"/>
        <w:rPr>
          <w:rFonts w:cs="Arial"/>
          <w:szCs w:val="24"/>
        </w:rPr>
      </w:pPr>
    </w:p>
    <w:p w:rsidR="003F67A5" w:rsidRPr="00E15343" w:rsidRDefault="003F67A5" w:rsidP="003F67A5">
      <w:pPr>
        <w:jc w:val="both"/>
        <w:rPr>
          <w:rFonts w:cs="Arial"/>
          <w:color w:val="000000"/>
          <w:szCs w:val="24"/>
        </w:rPr>
      </w:pPr>
      <w:r w:rsidRPr="00E15343">
        <w:rPr>
          <w:rFonts w:cs="Arial"/>
          <w:color w:val="000000"/>
          <w:szCs w:val="24"/>
        </w:rPr>
        <w:t>All other conditions and benefits provided for under the current Collective Bargaining Agreement will remain intact, and apply to the above listed phases of work.</w:t>
      </w:r>
    </w:p>
    <w:p w:rsidR="003F67A5" w:rsidRPr="00E15343" w:rsidRDefault="003F67A5" w:rsidP="003F67A5">
      <w:pPr>
        <w:jc w:val="both"/>
        <w:rPr>
          <w:rFonts w:cs="Arial"/>
          <w:color w:val="000000"/>
          <w:szCs w:val="24"/>
        </w:rPr>
      </w:pPr>
    </w:p>
    <w:p w:rsidR="003F67A5" w:rsidRPr="00E15343" w:rsidRDefault="003F67A5" w:rsidP="003F67A5">
      <w:pPr>
        <w:jc w:val="both"/>
        <w:rPr>
          <w:rFonts w:cs="Arial"/>
          <w:szCs w:val="24"/>
        </w:rPr>
      </w:pPr>
      <w:r w:rsidRPr="00E15343">
        <w:rPr>
          <w:rFonts w:cs="Arial"/>
          <w:szCs w:val="24"/>
        </w:rPr>
        <w:t xml:space="preserve">It is agreed by and between the parties signatory to this Agreement that if any Employer is proven to be found in violation of this Letter of </w:t>
      </w:r>
      <w:r>
        <w:rPr>
          <w:rFonts w:cs="Arial"/>
          <w:szCs w:val="24"/>
        </w:rPr>
        <w:t>Agreement</w:t>
      </w:r>
      <w:r w:rsidRPr="00E15343">
        <w:rPr>
          <w:rFonts w:cs="Arial"/>
          <w:szCs w:val="24"/>
        </w:rPr>
        <w:t>, the Employer will lose the ability to perform work under this Letter of Understanding for a period of ninety (90) calendar days.</w:t>
      </w:r>
      <w:r w:rsidR="00442734">
        <w:rPr>
          <w:rFonts w:cs="Arial"/>
          <w:szCs w:val="24"/>
        </w:rPr>
        <w:t xml:space="preserve"> </w:t>
      </w:r>
      <w:r w:rsidRPr="00E15343">
        <w:rPr>
          <w:rFonts w:cs="Arial"/>
          <w:szCs w:val="24"/>
        </w:rPr>
        <w:t xml:space="preserve">The ninety (90) day penalty is to start at the time the Employer is found to have violated this </w:t>
      </w:r>
      <w:r>
        <w:rPr>
          <w:rFonts w:cs="Arial"/>
          <w:szCs w:val="24"/>
        </w:rPr>
        <w:t>Agreement</w:t>
      </w:r>
      <w:r w:rsidRPr="00E15343">
        <w:rPr>
          <w:rFonts w:cs="Arial"/>
          <w:szCs w:val="24"/>
        </w:rPr>
        <w:t>.</w:t>
      </w:r>
    </w:p>
    <w:p w:rsidR="00ED7669" w:rsidRPr="002C2AD5" w:rsidRDefault="00ED7669" w:rsidP="00ED7669">
      <w:pPr>
        <w:tabs>
          <w:tab w:val="left" w:pos="900"/>
        </w:tabs>
        <w:jc w:val="both"/>
        <w:rPr>
          <w:rFonts w:cs="Arial"/>
          <w:szCs w:val="24"/>
        </w:rPr>
      </w:pPr>
    </w:p>
    <w:p w:rsidR="00ED7669" w:rsidRDefault="00ED7669" w:rsidP="00ED7669">
      <w:pPr>
        <w:tabs>
          <w:tab w:val="left" w:pos="900"/>
        </w:tabs>
        <w:jc w:val="both"/>
        <w:rPr>
          <w:rFonts w:cs="Arial"/>
          <w:szCs w:val="24"/>
        </w:rPr>
      </w:pPr>
    </w:p>
    <w:p w:rsidR="00B21E7B" w:rsidRDefault="00B21E7B" w:rsidP="00ED7669">
      <w:pPr>
        <w:tabs>
          <w:tab w:val="left" w:pos="900"/>
        </w:tabs>
        <w:jc w:val="both"/>
        <w:rPr>
          <w:rFonts w:cs="Arial"/>
          <w:szCs w:val="24"/>
        </w:rPr>
      </w:pPr>
    </w:p>
    <w:p w:rsidR="00B21E7B" w:rsidRPr="001F58E6" w:rsidRDefault="00B21E7B" w:rsidP="00B21E7B">
      <w:pPr>
        <w:tabs>
          <w:tab w:val="left" w:pos="0"/>
          <w:tab w:val="left" w:pos="900"/>
        </w:tabs>
        <w:jc w:val="center"/>
        <w:rPr>
          <w:rFonts w:cs="Arial"/>
          <w:smallCaps/>
          <w:sz w:val="26"/>
          <w:szCs w:val="26"/>
        </w:rPr>
      </w:pPr>
      <w:r>
        <w:rPr>
          <w:rFonts w:cs="Arial"/>
          <w:b/>
          <w:bCs/>
          <w:smallCaps/>
          <w:sz w:val="28"/>
          <w:szCs w:val="28"/>
        </w:rPr>
        <w:br w:type="page"/>
      </w:r>
      <w:r w:rsidRPr="001F58E6">
        <w:rPr>
          <w:rFonts w:cs="Arial"/>
          <w:b/>
          <w:bCs/>
          <w:smallCaps/>
          <w:sz w:val="26"/>
          <w:szCs w:val="26"/>
        </w:rPr>
        <w:lastRenderedPageBreak/>
        <w:t>Letter of Understanding</w:t>
      </w:r>
    </w:p>
    <w:p w:rsidR="00D07958" w:rsidRPr="001F58E6" w:rsidRDefault="00D07958" w:rsidP="00777CA3">
      <w:pPr>
        <w:pStyle w:val="Heading1"/>
        <w:spacing w:after="120"/>
        <w:rPr>
          <w:b w:val="0"/>
          <w:u w:val="single"/>
        </w:rPr>
      </w:pPr>
      <w:bookmarkStart w:id="150" w:name="_Toc254866965"/>
      <w:bookmarkStart w:id="151" w:name="_Toc254869141"/>
      <w:bookmarkStart w:id="152" w:name="_Toc350092252"/>
      <w:r w:rsidRPr="001F58E6">
        <w:rPr>
          <w:b w:val="0"/>
          <w:u w:val="single"/>
        </w:rPr>
        <w:t>Amended Portability</w:t>
      </w:r>
      <w:bookmarkEnd w:id="150"/>
      <w:bookmarkEnd w:id="151"/>
      <w:bookmarkEnd w:id="152"/>
    </w:p>
    <w:p w:rsidR="00777CA3" w:rsidRPr="002C2AD5" w:rsidRDefault="00777CA3" w:rsidP="00D07958">
      <w:pPr>
        <w:widowControl/>
        <w:tabs>
          <w:tab w:val="left" w:pos="900"/>
        </w:tabs>
        <w:jc w:val="both"/>
        <w:rPr>
          <w:rFonts w:cs="Arial"/>
          <w:szCs w:val="24"/>
        </w:rPr>
      </w:pPr>
    </w:p>
    <w:p w:rsidR="00D07958" w:rsidRPr="002C2AD5" w:rsidRDefault="00D07958" w:rsidP="00D07958">
      <w:pPr>
        <w:widowControl/>
        <w:tabs>
          <w:tab w:val="left" w:pos="900"/>
        </w:tabs>
        <w:jc w:val="both"/>
        <w:rPr>
          <w:rFonts w:cs="Arial"/>
          <w:szCs w:val="24"/>
        </w:rPr>
      </w:pPr>
      <w:r w:rsidRPr="002C2AD5">
        <w:rPr>
          <w:rFonts w:cs="Arial"/>
          <w:szCs w:val="24"/>
        </w:rPr>
        <w:t>Due to the dramatic changes being made in the Electric Utility Industry and the pressures that are being created to become more effective by the customers of the Line Construction Industry, the following has been agreed:</w:t>
      </w:r>
    </w:p>
    <w:p w:rsidR="00D07958" w:rsidRPr="002C2AD5" w:rsidRDefault="00D07958" w:rsidP="00D07958">
      <w:pPr>
        <w:widowControl/>
        <w:tabs>
          <w:tab w:val="left" w:pos="900"/>
        </w:tabs>
        <w:jc w:val="both"/>
        <w:rPr>
          <w:rFonts w:cs="Arial"/>
          <w:szCs w:val="24"/>
        </w:rPr>
      </w:pPr>
    </w:p>
    <w:p w:rsidR="00D07958" w:rsidRPr="002C2AD5" w:rsidRDefault="00D07958" w:rsidP="00D07958">
      <w:pPr>
        <w:widowControl/>
        <w:tabs>
          <w:tab w:val="left" w:pos="900"/>
        </w:tabs>
        <w:jc w:val="both"/>
        <w:rPr>
          <w:rFonts w:cs="Arial"/>
          <w:szCs w:val="24"/>
        </w:rPr>
      </w:pPr>
      <w:r w:rsidRPr="002C2AD5">
        <w:rPr>
          <w:rFonts w:cs="Arial"/>
          <w:szCs w:val="24"/>
        </w:rPr>
        <w:tab/>
        <w:t>(a)</w:t>
      </w:r>
      <w:r w:rsidRPr="002C2AD5">
        <w:rPr>
          <w:rFonts w:cs="Arial"/>
          <w:szCs w:val="24"/>
        </w:rPr>
        <w:tab/>
        <w:t xml:space="preserve">The </w:t>
      </w:r>
      <w:r w:rsidR="00B3595E" w:rsidRPr="002C2AD5">
        <w:rPr>
          <w:rFonts w:cs="Arial"/>
          <w:szCs w:val="24"/>
        </w:rPr>
        <w:t>E</w:t>
      </w:r>
      <w:r w:rsidRPr="002C2AD5">
        <w:rPr>
          <w:rFonts w:cs="Arial"/>
          <w:szCs w:val="24"/>
        </w:rPr>
        <w:t>mployers subject to this Agreement shall have the r</w:t>
      </w:r>
      <w:r w:rsidR="00C61F53" w:rsidRPr="002C2AD5">
        <w:rPr>
          <w:rFonts w:cs="Arial"/>
          <w:szCs w:val="24"/>
        </w:rPr>
        <w:t>ight to full portability of man</w:t>
      </w:r>
      <w:r w:rsidRPr="002C2AD5">
        <w:rPr>
          <w:rFonts w:cs="Arial"/>
          <w:szCs w:val="24"/>
        </w:rPr>
        <w:t>power, for employees covered by this Collective Bargaining Agreement, so long as they have been employed for a period of no less than thirty (30) working days by the Employer in the jurisdiction of one of the four (4) Local Unions signatory to this Agreement; and</w:t>
      </w:r>
    </w:p>
    <w:p w:rsidR="00D07958" w:rsidRPr="002C2AD5" w:rsidRDefault="00D07958" w:rsidP="00D07958">
      <w:pPr>
        <w:widowControl/>
        <w:tabs>
          <w:tab w:val="left" w:pos="900"/>
        </w:tabs>
        <w:jc w:val="both"/>
        <w:rPr>
          <w:rFonts w:cs="Arial"/>
          <w:szCs w:val="24"/>
        </w:rPr>
      </w:pPr>
    </w:p>
    <w:p w:rsidR="00D07958" w:rsidRPr="002C2AD5" w:rsidRDefault="00D07958" w:rsidP="00D07958">
      <w:pPr>
        <w:widowControl/>
        <w:tabs>
          <w:tab w:val="left" w:pos="900"/>
        </w:tabs>
        <w:jc w:val="both"/>
        <w:rPr>
          <w:rFonts w:cs="Arial"/>
          <w:szCs w:val="24"/>
        </w:rPr>
      </w:pPr>
      <w:r w:rsidRPr="002C2AD5">
        <w:rPr>
          <w:rFonts w:cs="Arial"/>
          <w:szCs w:val="24"/>
        </w:rPr>
        <w:tab/>
        <w:t>(b)</w:t>
      </w:r>
      <w:r w:rsidRPr="002C2AD5">
        <w:rPr>
          <w:rFonts w:cs="Arial"/>
          <w:szCs w:val="24"/>
        </w:rPr>
        <w:tab/>
        <w:t>This amended portability shall only pertain to work covered in Article 7, Section 7.3, fiber optics and overhead line extensions on non-utility work for private customers.</w:t>
      </w:r>
    </w:p>
    <w:p w:rsidR="00D07958" w:rsidRPr="002C2AD5" w:rsidRDefault="00D07958" w:rsidP="00D07958">
      <w:pPr>
        <w:widowControl/>
        <w:tabs>
          <w:tab w:val="left" w:pos="900"/>
        </w:tabs>
        <w:jc w:val="both"/>
        <w:rPr>
          <w:rFonts w:cs="Arial"/>
          <w:szCs w:val="24"/>
        </w:rPr>
      </w:pPr>
    </w:p>
    <w:p w:rsidR="00621E30" w:rsidRDefault="00544125" w:rsidP="00D07958">
      <w:pPr>
        <w:tabs>
          <w:tab w:val="left" w:pos="900"/>
        </w:tabs>
        <w:ind w:hanging="360"/>
        <w:jc w:val="both"/>
        <w:rPr>
          <w:rFonts w:cs="Arial"/>
          <w:szCs w:val="24"/>
        </w:rPr>
      </w:pPr>
      <w:r w:rsidRPr="00B61525">
        <w:sym w:font="Wingdings" w:char="003F"/>
      </w:r>
      <w:r w:rsidR="00D07958" w:rsidRPr="002C2AD5">
        <w:rPr>
          <w:rFonts w:cs="Arial"/>
          <w:szCs w:val="24"/>
        </w:rPr>
        <w:tab/>
        <w:t xml:space="preserve">This </w:t>
      </w:r>
      <w:r w:rsidR="00712034" w:rsidRPr="002C2AD5">
        <w:rPr>
          <w:rFonts w:cs="Arial"/>
          <w:szCs w:val="24"/>
        </w:rPr>
        <w:t>Letter of Understanding</w:t>
      </w:r>
      <w:r w:rsidR="00D07958" w:rsidRPr="002C2AD5">
        <w:rPr>
          <w:rFonts w:cs="Arial"/>
          <w:szCs w:val="24"/>
        </w:rPr>
        <w:t xml:space="preserve"> shall be in effect from date of ratification and expire on </w:t>
      </w:r>
      <w:r>
        <w:rPr>
          <w:rFonts w:cs="Arial"/>
          <w:szCs w:val="24"/>
        </w:rPr>
        <w:t>Janu</w:t>
      </w:r>
      <w:r w:rsidR="00D07958" w:rsidRPr="002C2AD5">
        <w:rPr>
          <w:rFonts w:cs="Arial"/>
          <w:szCs w:val="24"/>
        </w:rPr>
        <w:t xml:space="preserve">ary </w:t>
      </w:r>
      <w:r>
        <w:rPr>
          <w:rFonts w:cs="Arial"/>
          <w:szCs w:val="24"/>
        </w:rPr>
        <w:t>3</w:t>
      </w:r>
      <w:r w:rsidR="00D07958" w:rsidRPr="002C2AD5">
        <w:rPr>
          <w:rFonts w:cs="Arial"/>
          <w:szCs w:val="24"/>
        </w:rPr>
        <w:t xml:space="preserve">1, </w:t>
      </w:r>
      <w:r w:rsidR="003B400E">
        <w:rPr>
          <w:rFonts w:cs="Arial"/>
          <w:szCs w:val="24"/>
        </w:rPr>
        <w:t>2018</w:t>
      </w:r>
      <w:r w:rsidR="00D07958" w:rsidRPr="002C2AD5">
        <w:rPr>
          <w:rFonts w:cs="Arial"/>
          <w:szCs w:val="24"/>
        </w:rPr>
        <w:t>, unless extended by the Labor-Management Committee.</w:t>
      </w:r>
      <w:r w:rsidR="00442734">
        <w:rPr>
          <w:rFonts w:cs="Arial"/>
          <w:szCs w:val="24"/>
        </w:rPr>
        <w:t xml:space="preserve"> </w:t>
      </w:r>
      <w:r w:rsidR="00D07958" w:rsidRPr="002C2AD5">
        <w:rPr>
          <w:rFonts w:cs="Arial"/>
          <w:szCs w:val="24"/>
        </w:rPr>
        <w:t xml:space="preserve">If this </w:t>
      </w:r>
      <w:r w:rsidR="00712034" w:rsidRPr="002C2AD5">
        <w:rPr>
          <w:rFonts w:cs="Arial"/>
          <w:szCs w:val="24"/>
        </w:rPr>
        <w:t>Letter of Understanding</w:t>
      </w:r>
      <w:r w:rsidR="00D07958" w:rsidRPr="002C2AD5">
        <w:rPr>
          <w:rFonts w:cs="Arial"/>
          <w:szCs w:val="24"/>
        </w:rPr>
        <w:t xml:space="preserve"> is extended, it shall be for one</w:t>
      </w:r>
      <w:r w:rsidR="007C7105" w:rsidRPr="002C2AD5">
        <w:rPr>
          <w:rFonts w:cs="Arial"/>
          <w:szCs w:val="24"/>
        </w:rPr>
        <w:t xml:space="preserve"> (1)</w:t>
      </w:r>
      <w:r w:rsidR="00D07958" w:rsidRPr="002C2AD5">
        <w:rPr>
          <w:rFonts w:cs="Arial"/>
          <w:szCs w:val="24"/>
        </w:rPr>
        <w:t xml:space="preserve"> year at a time or the anniversary date</w:t>
      </w:r>
      <w:r w:rsidR="00712034" w:rsidRPr="002C2AD5">
        <w:rPr>
          <w:rFonts w:cs="Arial"/>
          <w:szCs w:val="24"/>
        </w:rPr>
        <w:t xml:space="preserve"> of</w:t>
      </w:r>
      <w:r w:rsidR="00D07958" w:rsidRPr="002C2AD5">
        <w:rPr>
          <w:rFonts w:cs="Arial"/>
          <w:szCs w:val="24"/>
        </w:rPr>
        <w:t xml:space="preserve"> February 1</w:t>
      </w:r>
      <w:r w:rsidR="00712034" w:rsidRPr="002C2AD5">
        <w:rPr>
          <w:rFonts w:cs="Arial"/>
          <w:szCs w:val="24"/>
        </w:rPr>
        <w:t>,</w:t>
      </w:r>
      <w:r w:rsidR="00D07958" w:rsidRPr="002C2AD5">
        <w:rPr>
          <w:rFonts w:cs="Arial"/>
          <w:szCs w:val="24"/>
        </w:rPr>
        <w:t xml:space="preserve"> of each successive year or whichever comes first.</w:t>
      </w:r>
      <w:r w:rsidR="00442734">
        <w:rPr>
          <w:rFonts w:cs="Arial"/>
          <w:szCs w:val="24"/>
        </w:rPr>
        <w:t xml:space="preserve"> </w:t>
      </w:r>
      <w:r w:rsidR="00D07958" w:rsidRPr="002C2AD5">
        <w:rPr>
          <w:rFonts w:cs="Arial"/>
          <w:szCs w:val="24"/>
        </w:rPr>
        <w:t xml:space="preserve">All jobs bid under the terms and conditions of this </w:t>
      </w:r>
      <w:r w:rsidR="00712034" w:rsidRPr="002C2AD5">
        <w:rPr>
          <w:rFonts w:cs="Arial"/>
          <w:szCs w:val="24"/>
        </w:rPr>
        <w:t>Letter of Understanding</w:t>
      </w:r>
      <w:r w:rsidR="00D07958" w:rsidRPr="002C2AD5">
        <w:rPr>
          <w:rFonts w:cs="Arial"/>
          <w:szCs w:val="24"/>
        </w:rPr>
        <w:t xml:space="preserve"> shall be completed under the terms and conditions of this </w:t>
      </w:r>
      <w:r w:rsidR="00712034" w:rsidRPr="002C2AD5">
        <w:rPr>
          <w:rFonts w:cs="Arial"/>
          <w:szCs w:val="24"/>
        </w:rPr>
        <w:t>Letter of Understanding</w:t>
      </w:r>
      <w:r w:rsidR="00D07958" w:rsidRPr="002C2AD5">
        <w:rPr>
          <w:rFonts w:cs="Arial"/>
          <w:szCs w:val="24"/>
        </w:rPr>
        <w:t>.</w:t>
      </w:r>
    </w:p>
    <w:p w:rsidR="00B21E7B" w:rsidRDefault="00B21E7B" w:rsidP="00B21E7B">
      <w:pPr>
        <w:tabs>
          <w:tab w:val="left" w:pos="900"/>
        </w:tabs>
        <w:jc w:val="both"/>
        <w:rPr>
          <w:rFonts w:cs="Arial"/>
          <w:szCs w:val="24"/>
        </w:rPr>
      </w:pPr>
    </w:p>
    <w:p w:rsidR="00B21E7B" w:rsidRDefault="00B21E7B" w:rsidP="00B21E7B">
      <w:pPr>
        <w:tabs>
          <w:tab w:val="left" w:pos="900"/>
        </w:tabs>
        <w:jc w:val="both"/>
        <w:rPr>
          <w:rFonts w:cs="Arial"/>
          <w:szCs w:val="24"/>
        </w:rPr>
      </w:pPr>
    </w:p>
    <w:p w:rsidR="00B21E7B" w:rsidRDefault="00B21E7B" w:rsidP="00B21E7B">
      <w:pPr>
        <w:tabs>
          <w:tab w:val="left" w:pos="900"/>
        </w:tabs>
        <w:jc w:val="both"/>
        <w:rPr>
          <w:rFonts w:cs="Arial"/>
          <w:szCs w:val="24"/>
        </w:rPr>
      </w:pPr>
    </w:p>
    <w:p w:rsidR="00B21E7B" w:rsidRPr="001F58E6" w:rsidRDefault="00B21E7B" w:rsidP="00B21E7B">
      <w:pPr>
        <w:tabs>
          <w:tab w:val="left" w:pos="0"/>
          <w:tab w:val="left" w:pos="900"/>
        </w:tabs>
        <w:jc w:val="center"/>
        <w:rPr>
          <w:rFonts w:cs="Arial"/>
          <w:b/>
          <w:bCs/>
          <w:smallCaps/>
          <w:sz w:val="26"/>
          <w:szCs w:val="26"/>
        </w:rPr>
      </w:pPr>
      <w:r w:rsidRPr="001F58E6">
        <w:rPr>
          <w:rFonts w:cs="Arial"/>
          <w:b/>
          <w:bCs/>
          <w:smallCaps/>
          <w:sz w:val="26"/>
          <w:szCs w:val="26"/>
        </w:rPr>
        <w:t>Letter of Understanding</w:t>
      </w:r>
    </w:p>
    <w:p w:rsidR="00D07958" w:rsidRPr="001F58E6" w:rsidRDefault="00D07958" w:rsidP="00621E30">
      <w:pPr>
        <w:pStyle w:val="Heading1"/>
        <w:spacing w:after="120"/>
        <w:rPr>
          <w:b w:val="0"/>
          <w:u w:val="single"/>
        </w:rPr>
      </w:pPr>
      <w:bookmarkStart w:id="153" w:name="_Toc254866966"/>
      <w:bookmarkStart w:id="154" w:name="_Toc254869142"/>
      <w:bookmarkStart w:id="155" w:name="_Toc350092253"/>
      <w:r w:rsidRPr="001F58E6">
        <w:rPr>
          <w:b w:val="0"/>
          <w:u w:val="single"/>
        </w:rPr>
        <w:t>Apprentice Ratios</w:t>
      </w:r>
      <w:bookmarkEnd w:id="153"/>
      <w:bookmarkEnd w:id="154"/>
      <w:bookmarkEnd w:id="155"/>
    </w:p>
    <w:p w:rsidR="00D07958" w:rsidRPr="002C2AD5" w:rsidRDefault="00D07958" w:rsidP="00D07958">
      <w:pPr>
        <w:widowControl/>
        <w:rPr>
          <w:rFonts w:cs="Arial"/>
          <w:bCs/>
          <w:szCs w:val="24"/>
        </w:rPr>
      </w:pPr>
    </w:p>
    <w:p w:rsidR="00D07958" w:rsidRPr="002C2AD5" w:rsidRDefault="00D07958" w:rsidP="00D07958">
      <w:pPr>
        <w:widowControl/>
        <w:tabs>
          <w:tab w:val="left" w:pos="0"/>
          <w:tab w:val="left" w:pos="720"/>
          <w:tab w:val="left" w:pos="900"/>
          <w:tab w:val="left" w:pos="1612"/>
          <w:tab w:val="left" w:pos="2476"/>
          <w:tab w:val="decimal" w:pos="3870"/>
          <w:tab w:val="decimal" w:pos="5580"/>
          <w:tab w:val="decimal" w:pos="7020"/>
          <w:tab w:val="decimal" w:pos="8550"/>
        </w:tabs>
        <w:rPr>
          <w:rFonts w:cs="Arial"/>
          <w:szCs w:val="24"/>
        </w:rPr>
      </w:pPr>
      <w:r w:rsidRPr="002C2AD5">
        <w:rPr>
          <w:rFonts w:cs="Arial"/>
          <w:szCs w:val="24"/>
        </w:rPr>
        <w:t>It is mutually agreed that Apprentice ratios of one-to-one shall be allowed subj</w:t>
      </w:r>
      <w:r w:rsidR="007C7105" w:rsidRPr="002C2AD5">
        <w:rPr>
          <w:rFonts w:cs="Arial"/>
          <w:szCs w:val="24"/>
        </w:rPr>
        <w:t>ect to the following conditions:</w:t>
      </w:r>
    </w:p>
    <w:p w:rsidR="00D07958" w:rsidRPr="002C2AD5" w:rsidRDefault="00D07958" w:rsidP="00D07958">
      <w:pPr>
        <w:widowControl/>
        <w:tabs>
          <w:tab w:val="left" w:pos="0"/>
          <w:tab w:val="left" w:pos="720"/>
          <w:tab w:val="left" w:pos="900"/>
          <w:tab w:val="left" w:pos="1612"/>
          <w:tab w:val="left" w:pos="2476"/>
          <w:tab w:val="decimal" w:pos="3870"/>
          <w:tab w:val="decimal" w:pos="5580"/>
          <w:tab w:val="decimal" w:pos="7020"/>
          <w:tab w:val="decimal" w:pos="8550"/>
        </w:tabs>
        <w:rPr>
          <w:rFonts w:cs="Arial"/>
          <w:szCs w:val="24"/>
        </w:rPr>
      </w:pPr>
    </w:p>
    <w:p w:rsidR="00D07958" w:rsidRPr="002C2AD5" w:rsidRDefault="00D07958" w:rsidP="00D07958">
      <w:pPr>
        <w:tabs>
          <w:tab w:val="left" w:pos="900"/>
        </w:tabs>
        <w:ind w:left="432" w:hanging="432"/>
        <w:jc w:val="both"/>
        <w:rPr>
          <w:rFonts w:cs="Arial"/>
          <w:szCs w:val="24"/>
        </w:rPr>
      </w:pPr>
      <w:r w:rsidRPr="002C2AD5">
        <w:rPr>
          <w:rFonts w:cs="Arial"/>
          <w:szCs w:val="24"/>
        </w:rPr>
        <w:t>1.</w:t>
      </w:r>
      <w:r w:rsidRPr="002C2AD5">
        <w:rPr>
          <w:rFonts w:cs="Arial"/>
          <w:szCs w:val="24"/>
        </w:rPr>
        <w:tab/>
        <w:t>A maximum of two (2) Apprentices per crew shall be allowed when working on energized conductors when two (2) Journeymen are present on such crew, which includes the Foreman.</w:t>
      </w:r>
    </w:p>
    <w:p w:rsidR="00D07958" w:rsidRPr="002C2AD5" w:rsidRDefault="00D07958" w:rsidP="00D07958">
      <w:pPr>
        <w:widowControl/>
        <w:tabs>
          <w:tab w:val="left" w:pos="900"/>
        </w:tabs>
        <w:ind w:left="432" w:hanging="432"/>
        <w:jc w:val="both"/>
        <w:rPr>
          <w:rFonts w:cs="Arial"/>
          <w:szCs w:val="24"/>
        </w:rPr>
      </w:pPr>
    </w:p>
    <w:p w:rsidR="00D07958" w:rsidRPr="002C2AD5" w:rsidRDefault="00D07958" w:rsidP="00D07958">
      <w:pPr>
        <w:pStyle w:val="Level1"/>
        <w:widowControl/>
        <w:tabs>
          <w:tab w:val="left" w:pos="900"/>
        </w:tabs>
        <w:ind w:left="432" w:hanging="432"/>
        <w:rPr>
          <w:rFonts w:ascii="Arial" w:hAnsi="Arial" w:cs="Arial"/>
        </w:rPr>
      </w:pPr>
      <w:r w:rsidRPr="002C2AD5">
        <w:rPr>
          <w:rFonts w:ascii="Arial" w:hAnsi="Arial" w:cs="Arial"/>
        </w:rPr>
        <w:t>2.</w:t>
      </w:r>
      <w:r w:rsidRPr="002C2AD5">
        <w:rPr>
          <w:rFonts w:ascii="Arial" w:hAnsi="Arial" w:cs="Arial"/>
        </w:rPr>
        <w:tab/>
        <w:t xml:space="preserve">One of the two Apprentices shall be in their </w:t>
      </w:r>
      <w:r w:rsidR="007C7105" w:rsidRPr="002C2AD5">
        <w:rPr>
          <w:rFonts w:ascii="Arial" w:hAnsi="Arial" w:cs="Arial"/>
        </w:rPr>
        <w:t>“</w:t>
      </w:r>
      <w:r w:rsidRPr="002C2AD5">
        <w:rPr>
          <w:rFonts w:ascii="Arial" w:hAnsi="Arial" w:cs="Arial"/>
        </w:rPr>
        <w:t>hot</w:t>
      </w:r>
      <w:r w:rsidR="007C7105" w:rsidRPr="002C2AD5">
        <w:rPr>
          <w:rFonts w:ascii="Arial" w:hAnsi="Arial" w:cs="Arial"/>
        </w:rPr>
        <w:t>”</w:t>
      </w:r>
      <w:r w:rsidRPr="002C2AD5">
        <w:rPr>
          <w:rFonts w:ascii="Arial" w:hAnsi="Arial" w:cs="Arial"/>
        </w:rPr>
        <w:t xml:space="preserve"> period.</w:t>
      </w:r>
    </w:p>
    <w:p w:rsidR="00D07958" w:rsidRPr="002C2AD5" w:rsidRDefault="00D07958" w:rsidP="00D07958">
      <w:pPr>
        <w:pStyle w:val="Level1"/>
        <w:widowControl/>
        <w:tabs>
          <w:tab w:val="left" w:pos="900"/>
        </w:tabs>
        <w:ind w:left="432" w:hanging="432"/>
        <w:rPr>
          <w:rFonts w:ascii="Arial" w:hAnsi="Arial" w:cs="Arial"/>
        </w:rPr>
      </w:pPr>
    </w:p>
    <w:p w:rsidR="00D07958" w:rsidRPr="002C2AD5" w:rsidRDefault="00D07958" w:rsidP="00D07958">
      <w:pPr>
        <w:pStyle w:val="Level1"/>
        <w:widowControl/>
        <w:tabs>
          <w:tab w:val="left" w:pos="900"/>
        </w:tabs>
        <w:ind w:left="432" w:hanging="432"/>
        <w:rPr>
          <w:rFonts w:ascii="Arial" w:hAnsi="Arial" w:cs="Arial"/>
        </w:rPr>
      </w:pPr>
      <w:r w:rsidRPr="002C2AD5">
        <w:rPr>
          <w:rFonts w:ascii="Arial" w:hAnsi="Arial" w:cs="Arial"/>
        </w:rPr>
        <w:t>3.</w:t>
      </w:r>
      <w:r w:rsidRPr="002C2AD5">
        <w:rPr>
          <w:rFonts w:ascii="Arial" w:hAnsi="Arial" w:cs="Arial"/>
        </w:rPr>
        <w:tab/>
        <w:t>One of the two apprentices shall be required to perform either Groundman or Equipment Operator-type jobs to further their training when the second Apprentice is performing work on or around energized conductors.</w:t>
      </w:r>
    </w:p>
    <w:p w:rsidR="00D07958" w:rsidRPr="002C2AD5" w:rsidRDefault="00D07958" w:rsidP="00D07958">
      <w:pPr>
        <w:widowControl/>
        <w:numPr>
          <w:ilvl w:val="12"/>
          <w:numId w:val="0"/>
        </w:numPr>
        <w:tabs>
          <w:tab w:val="left" w:pos="900"/>
        </w:tabs>
        <w:ind w:left="432" w:hanging="432"/>
        <w:jc w:val="both"/>
        <w:rPr>
          <w:rFonts w:cs="Arial"/>
          <w:szCs w:val="24"/>
        </w:rPr>
      </w:pPr>
    </w:p>
    <w:p w:rsidR="00D07958" w:rsidRPr="002C2AD5" w:rsidRDefault="00D07958" w:rsidP="00D07958">
      <w:pPr>
        <w:pStyle w:val="Level1"/>
        <w:widowControl/>
        <w:tabs>
          <w:tab w:val="left" w:pos="900"/>
        </w:tabs>
        <w:ind w:left="432" w:hanging="432"/>
        <w:rPr>
          <w:rFonts w:ascii="Arial" w:hAnsi="Arial" w:cs="Arial"/>
        </w:rPr>
      </w:pPr>
      <w:r w:rsidRPr="002C2AD5">
        <w:rPr>
          <w:rFonts w:ascii="Arial" w:hAnsi="Arial" w:cs="Arial"/>
        </w:rPr>
        <w:t>4.</w:t>
      </w:r>
      <w:r w:rsidRPr="002C2AD5">
        <w:rPr>
          <w:rFonts w:ascii="Arial" w:hAnsi="Arial" w:cs="Arial"/>
        </w:rPr>
        <w:tab/>
        <w:t>If the crew/contractor is found in violation of this Agreement, this Agreement becomes null and void for any crew that the Foreman may work on for a period of thirty (30) days.</w:t>
      </w:r>
      <w:r w:rsidR="00442734">
        <w:rPr>
          <w:rFonts w:ascii="Arial" w:hAnsi="Arial" w:cs="Arial"/>
        </w:rPr>
        <w:t xml:space="preserve"> </w:t>
      </w:r>
      <w:r w:rsidRPr="002C2AD5">
        <w:rPr>
          <w:rFonts w:ascii="Arial" w:hAnsi="Arial" w:cs="Arial"/>
        </w:rPr>
        <w:t xml:space="preserve">A second violation in a </w:t>
      </w:r>
      <w:r w:rsidR="001D7A9A">
        <w:rPr>
          <w:rFonts w:ascii="Arial" w:hAnsi="Arial" w:cs="Arial"/>
        </w:rPr>
        <w:t>twelve (</w:t>
      </w:r>
      <w:r w:rsidRPr="002C2AD5">
        <w:rPr>
          <w:rFonts w:ascii="Arial" w:hAnsi="Arial" w:cs="Arial"/>
        </w:rPr>
        <w:t>12</w:t>
      </w:r>
      <w:r w:rsidR="001D7A9A">
        <w:rPr>
          <w:rFonts w:ascii="Arial" w:hAnsi="Arial" w:cs="Arial"/>
        </w:rPr>
        <w:t>)</w:t>
      </w:r>
      <w:r w:rsidRPr="002C2AD5">
        <w:rPr>
          <w:rFonts w:ascii="Arial" w:hAnsi="Arial" w:cs="Arial"/>
        </w:rPr>
        <w:t xml:space="preserve">-month period shall be a </w:t>
      </w:r>
      <w:r w:rsidR="001D7A9A">
        <w:rPr>
          <w:rFonts w:ascii="Arial" w:hAnsi="Arial" w:cs="Arial"/>
        </w:rPr>
        <w:t>ninety (</w:t>
      </w:r>
      <w:r w:rsidRPr="002C2AD5">
        <w:rPr>
          <w:rFonts w:ascii="Arial" w:hAnsi="Arial" w:cs="Arial"/>
        </w:rPr>
        <w:t>90</w:t>
      </w:r>
      <w:r w:rsidR="001D7A9A">
        <w:rPr>
          <w:rFonts w:ascii="Arial" w:hAnsi="Arial" w:cs="Arial"/>
        </w:rPr>
        <w:t>)</w:t>
      </w:r>
      <w:r w:rsidRPr="002C2AD5">
        <w:rPr>
          <w:rFonts w:ascii="Arial" w:hAnsi="Arial" w:cs="Arial"/>
        </w:rPr>
        <w:t>-day prohibition.</w:t>
      </w:r>
      <w:r w:rsidR="00442734">
        <w:rPr>
          <w:rFonts w:ascii="Arial" w:hAnsi="Arial" w:cs="Arial"/>
        </w:rPr>
        <w:t xml:space="preserve"> </w:t>
      </w:r>
      <w:r w:rsidRPr="002C2AD5">
        <w:rPr>
          <w:rFonts w:ascii="Arial" w:hAnsi="Arial" w:cs="Arial"/>
        </w:rPr>
        <w:t xml:space="preserve">A third violation in the same </w:t>
      </w:r>
      <w:r w:rsidR="001D7A9A">
        <w:rPr>
          <w:rFonts w:ascii="Arial" w:hAnsi="Arial" w:cs="Arial"/>
        </w:rPr>
        <w:t>twelve (</w:t>
      </w:r>
      <w:r w:rsidRPr="002C2AD5">
        <w:rPr>
          <w:rFonts w:ascii="Arial" w:hAnsi="Arial" w:cs="Arial"/>
        </w:rPr>
        <w:t>12</w:t>
      </w:r>
      <w:r w:rsidR="001D7A9A">
        <w:rPr>
          <w:rFonts w:ascii="Arial" w:hAnsi="Arial" w:cs="Arial"/>
        </w:rPr>
        <w:t>)</w:t>
      </w:r>
      <w:r w:rsidRPr="002C2AD5">
        <w:rPr>
          <w:rFonts w:ascii="Arial" w:hAnsi="Arial" w:cs="Arial"/>
        </w:rPr>
        <w:t xml:space="preserve">-month </w:t>
      </w:r>
      <w:proofErr w:type="gramStart"/>
      <w:r w:rsidRPr="002C2AD5">
        <w:rPr>
          <w:rFonts w:ascii="Arial" w:hAnsi="Arial" w:cs="Arial"/>
        </w:rPr>
        <w:t>period</w:t>
      </w:r>
      <w:proofErr w:type="gramEnd"/>
      <w:r w:rsidRPr="002C2AD5">
        <w:rPr>
          <w:rFonts w:ascii="Arial" w:hAnsi="Arial" w:cs="Arial"/>
        </w:rPr>
        <w:t xml:space="preserve"> shall result in a </w:t>
      </w:r>
      <w:r w:rsidR="001D7A9A">
        <w:rPr>
          <w:rFonts w:ascii="Arial" w:hAnsi="Arial" w:cs="Arial"/>
        </w:rPr>
        <w:t>twelve (</w:t>
      </w:r>
      <w:r w:rsidRPr="002C2AD5">
        <w:rPr>
          <w:rFonts w:ascii="Arial" w:hAnsi="Arial" w:cs="Arial"/>
        </w:rPr>
        <w:t>12</w:t>
      </w:r>
      <w:r w:rsidR="001D7A9A">
        <w:rPr>
          <w:rFonts w:ascii="Arial" w:hAnsi="Arial" w:cs="Arial"/>
        </w:rPr>
        <w:t>)</w:t>
      </w:r>
      <w:r w:rsidRPr="002C2AD5">
        <w:rPr>
          <w:rFonts w:ascii="Arial" w:hAnsi="Arial" w:cs="Arial"/>
        </w:rPr>
        <w:t>-month prohibition.</w:t>
      </w:r>
    </w:p>
    <w:p w:rsidR="00C33721" w:rsidRPr="001F58E6" w:rsidRDefault="00B21E7B" w:rsidP="00C33721">
      <w:pPr>
        <w:tabs>
          <w:tab w:val="left" w:pos="0"/>
          <w:tab w:val="left" w:pos="900"/>
        </w:tabs>
        <w:jc w:val="center"/>
        <w:rPr>
          <w:rFonts w:cs="Arial"/>
          <w:b/>
          <w:bCs/>
          <w:smallCaps/>
          <w:sz w:val="26"/>
          <w:szCs w:val="26"/>
        </w:rPr>
      </w:pPr>
      <w:r>
        <w:rPr>
          <w:u w:val="single"/>
        </w:rPr>
        <w:br w:type="page"/>
      </w:r>
      <w:r w:rsidR="00C33721" w:rsidRPr="001F58E6">
        <w:rPr>
          <w:rFonts w:cs="Arial"/>
          <w:b/>
          <w:bCs/>
          <w:smallCaps/>
          <w:sz w:val="26"/>
          <w:szCs w:val="26"/>
        </w:rPr>
        <w:lastRenderedPageBreak/>
        <w:t>Letter of Understanding</w:t>
      </w:r>
    </w:p>
    <w:p w:rsidR="00C33721" w:rsidRPr="001F58E6" w:rsidRDefault="00C33721" w:rsidP="00C33721">
      <w:pPr>
        <w:pStyle w:val="Heading1"/>
        <w:spacing w:after="120"/>
        <w:rPr>
          <w:b w:val="0"/>
          <w:u w:val="single"/>
        </w:rPr>
      </w:pPr>
      <w:bookmarkStart w:id="156" w:name="_Toc254866967"/>
      <w:bookmarkStart w:id="157" w:name="_Toc254869143"/>
      <w:bookmarkStart w:id="158" w:name="_Toc350092254"/>
      <w:r w:rsidRPr="001F58E6">
        <w:rPr>
          <w:b w:val="0"/>
          <w:u w:val="single"/>
        </w:rPr>
        <w:t>Shift work</w:t>
      </w:r>
      <w:bookmarkEnd w:id="156"/>
      <w:bookmarkEnd w:id="157"/>
      <w:bookmarkEnd w:id="158"/>
    </w:p>
    <w:p w:rsidR="00C33721" w:rsidRPr="002C2AD5" w:rsidRDefault="00C33721" w:rsidP="00C33721">
      <w:pPr>
        <w:pStyle w:val="Level1"/>
        <w:widowControl/>
        <w:tabs>
          <w:tab w:val="left" w:pos="900"/>
        </w:tabs>
        <w:ind w:left="0"/>
        <w:rPr>
          <w:rFonts w:ascii="Arial" w:hAnsi="Arial" w:cs="Arial"/>
        </w:rPr>
      </w:pPr>
    </w:p>
    <w:p w:rsidR="00C33721" w:rsidRDefault="00C33721" w:rsidP="00C33721">
      <w:pPr>
        <w:pStyle w:val="Level1"/>
        <w:widowControl/>
        <w:tabs>
          <w:tab w:val="left" w:pos="900"/>
        </w:tabs>
        <w:ind w:left="0"/>
        <w:rPr>
          <w:rFonts w:ascii="Arial" w:hAnsi="Arial" w:cs="Arial"/>
        </w:rPr>
      </w:pPr>
      <w:r w:rsidRPr="00685915">
        <w:rPr>
          <w:rFonts w:ascii="Arial" w:hAnsi="Arial" w:cs="Arial"/>
        </w:rPr>
        <w:t xml:space="preserve">The </w:t>
      </w:r>
      <w:proofErr w:type="gramStart"/>
      <w:r w:rsidRPr="00685915">
        <w:rPr>
          <w:rFonts w:ascii="Arial" w:hAnsi="Arial" w:cs="Arial"/>
        </w:rPr>
        <w:t>parties</w:t>
      </w:r>
      <w:proofErr w:type="gramEnd"/>
      <w:r w:rsidRPr="00685915">
        <w:rPr>
          <w:rFonts w:ascii="Arial" w:hAnsi="Arial" w:cs="Arial"/>
        </w:rPr>
        <w:t xml:space="preserve"> signatory to this Agreement affirm that Article IX shall not be used when workers under this Agreement perform historic “utility-type” work or have displaced or replaced such (utility) workers.</w:t>
      </w:r>
    </w:p>
    <w:p w:rsidR="00C33721" w:rsidRPr="00C33721" w:rsidRDefault="00C33721" w:rsidP="00C33721">
      <w:pPr>
        <w:pStyle w:val="Level1"/>
        <w:widowControl/>
        <w:tabs>
          <w:tab w:val="left" w:pos="900"/>
        </w:tabs>
        <w:ind w:left="0"/>
        <w:rPr>
          <w:rFonts w:ascii="Arial" w:hAnsi="Arial" w:cs="Arial"/>
        </w:rPr>
      </w:pPr>
    </w:p>
    <w:p w:rsidR="00C33721" w:rsidRPr="00C33721" w:rsidRDefault="00C33721" w:rsidP="00C33721">
      <w:pPr>
        <w:pStyle w:val="Level1"/>
        <w:widowControl/>
        <w:tabs>
          <w:tab w:val="left" w:pos="900"/>
        </w:tabs>
        <w:ind w:left="0"/>
        <w:rPr>
          <w:rFonts w:ascii="Arial" w:hAnsi="Arial" w:cs="Arial"/>
        </w:rPr>
      </w:pPr>
    </w:p>
    <w:p w:rsidR="00B21E7B" w:rsidRPr="001F58E6" w:rsidRDefault="00B21E7B" w:rsidP="00B21E7B">
      <w:pPr>
        <w:tabs>
          <w:tab w:val="left" w:pos="0"/>
          <w:tab w:val="left" w:pos="900"/>
        </w:tabs>
        <w:jc w:val="center"/>
        <w:rPr>
          <w:rFonts w:cs="Arial"/>
          <w:b/>
          <w:bCs/>
          <w:smallCaps/>
          <w:sz w:val="26"/>
          <w:szCs w:val="26"/>
        </w:rPr>
      </w:pPr>
      <w:r w:rsidRPr="001F58E6">
        <w:rPr>
          <w:rFonts w:cs="Arial"/>
          <w:b/>
          <w:bCs/>
          <w:smallCaps/>
          <w:sz w:val="26"/>
          <w:szCs w:val="26"/>
        </w:rPr>
        <w:t>Letter of Understanding</w:t>
      </w:r>
    </w:p>
    <w:p w:rsidR="00D07958" w:rsidRPr="001F58E6" w:rsidRDefault="00D07958" w:rsidP="00D376CD">
      <w:pPr>
        <w:pStyle w:val="Heading1"/>
        <w:spacing w:after="120"/>
        <w:rPr>
          <w:b w:val="0"/>
          <w:u w:val="single"/>
        </w:rPr>
      </w:pPr>
      <w:bookmarkStart w:id="159" w:name="_Toc254866968"/>
      <w:bookmarkStart w:id="160" w:name="_Toc254869144"/>
      <w:bookmarkStart w:id="161" w:name="_Toc350092255"/>
      <w:r w:rsidRPr="001F58E6">
        <w:rPr>
          <w:b w:val="0"/>
          <w:u w:val="single"/>
        </w:rPr>
        <w:t>Special Skills</w:t>
      </w:r>
      <w:bookmarkEnd w:id="159"/>
      <w:bookmarkEnd w:id="160"/>
      <w:bookmarkEnd w:id="161"/>
    </w:p>
    <w:p w:rsidR="00D07958" w:rsidRPr="002C2AD5" w:rsidRDefault="00D07958" w:rsidP="00D07958">
      <w:pPr>
        <w:tabs>
          <w:tab w:val="left" w:pos="0"/>
          <w:tab w:val="left" w:pos="720"/>
          <w:tab w:val="left" w:pos="900"/>
          <w:tab w:val="left" w:pos="1440"/>
          <w:tab w:val="left" w:pos="4752"/>
          <w:tab w:val="left" w:pos="5904"/>
        </w:tabs>
        <w:rPr>
          <w:rFonts w:cs="Arial"/>
        </w:rPr>
      </w:pPr>
    </w:p>
    <w:p w:rsidR="00D07958" w:rsidRPr="002C2AD5" w:rsidRDefault="00D07958" w:rsidP="00D07958">
      <w:pPr>
        <w:tabs>
          <w:tab w:val="left" w:pos="0"/>
          <w:tab w:val="left" w:pos="720"/>
          <w:tab w:val="left" w:pos="900"/>
          <w:tab w:val="left" w:pos="1440"/>
          <w:tab w:val="left" w:pos="4752"/>
          <w:tab w:val="left" w:pos="5904"/>
        </w:tabs>
        <w:jc w:val="both"/>
        <w:rPr>
          <w:rFonts w:cs="Arial"/>
        </w:rPr>
      </w:pPr>
      <w:r w:rsidRPr="002C2AD5">
        <w:rPr>
          <w:rFonts w:cs="Arial"/>
        </w:rPr>
        <w:t>The parties to the Agreement during negotiations reached the following understandings without the need to change the body of the Agreement:</w:t>
      </w:r>
    </w:p>
    <w:p w:rsidR="00D07958" w:rsidRPr="002C2AD5" w:rsidRDefault="00D07958" w:rsidP="00D07958">
      <w:pPr>
        <w:tabs>
          <w:tab w:val="left" w:pos="0"/>
          <w:tab w:val="left" w:pos="720"/>
          <w:tab w:val="left" w:pos="900"/>
          <w:tab w:val="left" w:pos="1440"/>
          <w:tab w:val="left" w:pos="4752"/>
          <w:tab w:val="left" w:pos="5904"/>
        </w:tabs>
        <w:jc w:val="both"/>
        <w:rPr>
          <w:rFonts w:cs="Arial"/>
        </w:rPr>
      </w:pPr>
    </w:p>
    <w:p w:rsidR="00D07958" w:rsidRPr="002C2AD5" w:rsidRDefault="00D07958" w:rsidP="00D07958">
      <w:pPr>
        <w:tabs>
          <w:tab w:val="left" w:pos="900"/>
        </w:tabs>
        <w:ind w:left="432" w:hanging="432"/>
        <w:jc w:val="both"/>
        <w:rPr>
          <w:rFonts w:cs="Arial"/>
        </w:rPr>
      </w:pPr>
      <w:r w:rsidRPr="002C2AD5">
        <w:rPr>
          <w:rFonts w:cs="Arial"/>
        </w:rPr>
        <w:t>1.</w:t>
      </w:r>
      <w:r w:rsidRPr="002C2AD5">
        <w:rPr>
          <w:rFonts w:cs="Arial"/>
        </w:rPr>
        <w:tab/>
        <w:t>When blasting is required on any job, the special skills Section of the Agreement will prevail to include the use of qualified subcontractors to accomplish that portion of the work.</w:t>
      </w:r>
    </w:p>
    <w:p w:rsidR="00D07958" w:rsidRPr="002C2AD5" w:rsidRDefault="00D07958" w:rsidP="00D07958">
      <w:pPr>
        <w:tabs>
          <w:tab w:val="left" w:pos="900"/>
        </w:tabs>
        <w:ind w:left="432" w:hanging="432"/>
        <w:jc w:val="both"/>
        <w:rPr>
          <w:rFonts w:cs="Arial"/>
        </w:rPr>
      </w:pPr>
    </w:p>
    <w:p w:rsidR="00D07958" w:rsidRPr="002C2AD5" w:rsidRDefault="00D07958" w:rsidP="00D07958">
      <w:pPr>
        <w:tabs>
          <w:tab w:val="left" w:pos="900"/>
        </w:tabs>
        <w:ind w:left="432" w:hanging="432"/>
        <w:jc w:val="both"/>
        <w:rPr>
          <w:rFonts w:cs="Arial"/>
        </w:rPr>
      </w:pPr>
      <w:r w:rsidRPr="002C2AD5">
        <w:rPr>
          <w:rFonts w:cs="Arial"/>
        </w:rPr>
        <w:t>2.</w:t>
      </w:r>
      <w:r w:rsidRPr="002C2AD5">
        <w:rPr>
          <w:rFonts w:cs="Arial"/>
        </w:rPr>
        <w:tab/>
        <w:t>The parties agree to the continuing efforts to market recovery programs and to address the need for same through continuing ne</w:t>
      </w:r>
      <w:r w:rsidR="003A4B9C" w:rsidRPr="002C2AD5">
        <w:rPr>
          <w:rFonts w:cs="Arial"/>
        </w:rPr>
        <w:t xml:space="preserve">gotiations on </w:t>
      </w:r>
      <w:r w:rsidRPr="002C2AD5">
        <w:rPr>
          <w:rFonts w:cs="Arial"/>
        </w:rPr>
        <w:t>mutually acceptable basis.</w:t>
      </w:r>
    </w:p>
    <w:p w:rsidR="00D07958" w:rsidRPr="002C2AD5" w:rsidRDefault="00D07958" w:rsidP="00D07958">
      <w:pPr>
        <w:tabs>
          <w:tab w:val="left" w:pos="900"/>
        </w:tabs>
        <w:ind w:left="432" w:hanging="432"/>
        <w:jc w:val="both"/>
        <w:rPr>
          <w:rFonts w:cs="Arial"/>
          <w:szCs w:val="24"/>
        </w:rPr>
      </w:pPr>
    </w:p>
    <w:p w:rsidR="00D07958" w:rsidRPr="002C2AD5" w:rsidRDefault="00D3243B" w:rsidP="00D07958">
      <w:pPr>
        <w:pStyle w:val="BodyText"/>
        <w:tabs>
          <w:tab w:val="left" w:pos="0"/>
          <w:tab w:val="left" w:pos="900"/>
        </w:tabs>
        <w:ind w:left="374" w:hanging="734"/>
        <w:rPr>
          <w:rFonts w:cs="Arial"/>
          <w:sz w:val="24"/>
          <w:szCs w:val="24"/>
        </w:rPr>
      </w:pPr>
      <w:r w:rsidRPr="00D3243B">
        <w:rPr>
          <w:rFonts w:cs="Arial"/>
          <w:sz w:val="20"/>
          <w:szCs w:val="20"/>
        </w:rPr>
        <w:sym w:font="Wingdings" w:char="003F"/>
      </w:r>
      <w:r w:rsidR="00D07958" w:rsidRPr="002C2AD5">
        <w:rPr>
          <w:rFonts w:cs="Arial"/>
          <w:sz w:val="24"/>
          <w:szCs w:val="24"/>
        </w:rPr>
        <w:tab/>
        <w:t>3.</w:t>
      </w:r>
      <w:r w:rsidR="00D07958" w:rsidRPr="002C2AD5">
        <w:rPr>
          <w:rFonts w:cs="Arial"/>
          <w:sz w:val="24"/>
          <w:szCs w:val="24"/>
        </w:rPr>
        <w:tab/>
        <w:t xml:space="preserve">These Understandings are terminated upon request of either party on November </w:t>
      </w:r>
      <w:r w:rsidR="002E73B2">
        <w:rPr>
          <w:rFonts w:cs="Arial"/>
          <w:sz w:val="24"/>
          <w:szCs w:val="24"/>
        </w:rPr>
        <w:t>1</w:t>
      </w:r>
      <w:r w:rsidR="00D07958" w:rsidRPr="002C2AD5">
        <w:rPr>
          <w:rFonts w:cs="Arial"/>
          <w:sz w:val="24"/>
          <w:szCs w:val="24"/>
        </w:rPr>
        <w:t xml:space="preserve">, </w:t>
      </w:r>
      <w:r w:rsidR="008E0335">
        <w:rPr>
          <w:rFonts w:cs="Arial"/>
          <w:sz w:val="24"/>
          <w:szCs w:val="24"/>
        </w:rPr>
        <w:t>2014</w:t>
      </w:r>
      <w:r w:rsidR="00D07958" w:rsidRPr="002C2AD5">
        <w:rPr>
          <w:rFonts w:cs="Arial"/>
          <w:sz w:val="24"/>
          <w:szCs w:val="24"/>
        </w:rPr>
        <w:t xml:space="preserve">. The effective date of cancellation, if requested, shall be January 31, </w:t>
      </w:r>
      <w:r w:rsidR="003B400E">
        <w:rPr>
          <w:rFonts w:cs="Arial"/>
          <w:sz w:val="24"/>
          <w:szCs w:val="24"/>
        </w:rPr>
        <w:t>2018</w:t>
      </w:r>
      <w:r w:rsidR="00D07958" w:rsidRPr="002C2AD5">
        <w:rPr>
          <w:rFonts w:cs="Arial"/>
          <w:sz w:val="24"/>
          <w:szCs w:val="24"/>
        </w:rPr>
        <w:t>.</w:t>
      </w:r>
    </w:p>
    <w:p w:rsidR="00D07958" w:rsidRDefault="00D07958" w:rsidP="00D07958">
      <w:pPr>
        <w:pStyle w:val="BodyText"/>
        <w:tabs>
          <w:tab w:val="left" w:pos="900"/>
        </w:tabs>
        <w:rPr>
          <w:rFonts w:cs="Arial"/>
          <w:sz w:val="24"/>
        </w:rPr>
      </w:pPr>
    </w:p>
    <w:p w:rsidR="00C33721" w:rsidRDefault="00C33721" w:rsidP="004117E0">
      <w:pPr>
        <w:pStyle w:val="Level1"/>
        <w:widowControl/>
        <w:tabs>
          <w:tab w:val="left" w:pos="900"/>
        </w:tabs>
        <w:ind w:left="0"/>
        <w:rPr>
          <w:rFonts w:ascii="Arial" w:hAnsi="Arial" w:cs="Arial"/>
        </w:rPr>
      </w:pPr>
    </w:p>
    <w:p w:rsidR="00C33721" w:rsidRPr="001F58E6" w:rsidRDefault="00C33721" w:rsidP="00E8601F">
      <w:pPr>
        <w:tabs>
          <w:tab w:val="left" w:pos="0"/>
          <w:tab w:val="left" w:pos="900"/>
        </w:tabs>
        <w:jc w:val="center"/>
        <w:rPr>
          <w:rFonts w:cs="Arial"/>
          <w:b/>
          <w:bCs/>
          <w:smallCaps/>
          <w:sz w:val="26"/>
          <w:szCs w:val="26"/>
        </w:rPr>
      </w:pPr>
      <w:r w:rsidRPr="001F58E6">
        <w:rPr>
          <w:rFonts w:cs="Arial"/>
          <w:b/>
          <w:bCs/>
          <w:smallCaps/>
          <w:sz w:val="26"/>
          <w:szCs w:val="26"/>
        </w:rPr>
        <w:t>Letter of Understanding</w:t>
      </w:r>
    </w:p>
    <w:p w:rsidR="00D07958" w:rsidRPr="001F58E6" w:rsidRDefault="00D07958" w:rsidP="00E8601F">
      <w:pPr>
        <w:pStyle w:val="Heading1"/>
        <w:spacing w:after="120"/>
        <w:rPr>
          <w:b w:val="0"/>
          <w:u w:val="single"/>
        </w:rPr>
      </w:pPr>
      <w:bookmarkStart w:id="162" w:name="_Toc254866969"/>
      <w:bookmarkStart w:id="163" w:name="_Toc254869145"/>
      <w:bookmarkStart w:id="164" w:name="_Toc350092256"/>
      <w:r w:rsidRPr="001F58E6">
        <w:rPr>
          <w:b w:val="0"/>
          <w:u w:val="single"/>
        </w:rPr>
        <w:t>4-Local Portability</w:t>
      </w:r>
      <w:bookmarkEnd w:id="162"/>
      <w:bookmarkEnd w:id="163"/>
      <w:bookmarkEnd w:id="164"/>
    </w:p>
    <w:p w:rsidR="003A4B9C" w:rsidRPr="002C2AD5" w:rsidRDefault="003A4B9C" w:rsidP="00D07958">
      <w:pPr>
        <w:widowControl/>
        <w:numPr>
          <w:ilvl w:val="12"/>
          <w:numId w:val="0"/>
        </w:numPr>
        <w:tabs>
          <w:tab w:val="left" w:pos="4320"/>
          <w:tab w:val="left" w:pos="5040"/>
          <w:tab w:val="left" w:pos="9360"/>
        </w:tabs>
        <w:jc w:val="both"/>
        <w:rPr>
          <w:rFonts w:cs="Arial"/>
          <w:bCs/>
          <w:szCs w:val="24"/>
        </w:rPr>
      </w:pP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r w:rsidRPr="002C2AD5">
        <w:rPr>
          <w:rFonts w:cs="Arial"/>
          <w:bCs/>
          <w:szCs w:val="24"/>
        </w:rPr>
        <w:t>Parties signatory to this Agreement agree to allow for an increased number of employees to be transferred from one Local’s jurisdiction to another based on the following unemployment rate calculation.</w:t>
      </w: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r w:rsidRPr="002C2AD5">
        <w:rPr>
          <w:rFonts w:cs="Arial"/>
          <w:bCs/>
          <w:szCs w:val="24"/>
        </w:rPr>
        <w:t>The Local’s jurisdiction in which employees are being transferred into will look at the most current Monthly Progress Report (MPR) for their jurisdiction.</w:t>
      </w:r>
      <w:r w:rsidR="00442734">
        <w:rPr>
          <w:rFonts w:cs="Arial"/>
          <w:bCs/>
          <w:szCs w:val="24"/>
        </w:rPr>
        <w:t xml:space="preserve"> </w:t>
      </w:r>
      <w:r w:rsidRPr="002C2AD5">
        <w:rPr>
          <w:rFonts w:cs="Arial"/>
          <w:bCs/>
          <w:szCs w:val="24"/>
        </w:rPr>
        <w:t>The total number of hours worked submitted from Line Contractors (must exclude Tree Trimmer reports) will be divided by 174.</w:t>
      </w:r>
      <w:r w:rsidR="00442734">
        <w:rPr>
          <w:rFonts w:cs="Arial"/>
          <w:bCs/>
          <w:szCs w:val="24"/>
        </w:rPr>
        <w:t xml:space="preserve"> </w:t>
      </w:r>
      <w:r w:rsidRPr="002C2AD5">
        <w:rPr>
          <w:rFonts w:cs="Arial"/>
          <w:bCs/>
          <w:szCs w:val="24"/>
        </w:rPr>
        <w:t>The result of that calculation will equal the assumed employment rate in the Local’s area.</w:t>
      </w:r>
      <w:r w:rsidR="00442734">
        <w:rPr>
          <w:rFonts w:cs="Arial"/>
          <w:bCs/>
          <w:szCs w:val="24"/>
        </w:rPr>
        <w:t xml:space="preserve"> </w:t>
      </w:r>
      <w:r w:rsidRPr="002C2AD5">
        <w:rPr>
          <w:rFonts w:cs="Arial"/>
          <w:bCs/>
          <w:szCs w:val="24"/>
        </w:rPr>
        <w:t>Both parties agree that 7% unemployment based on the assumed employment rate will constitute the portability to be used as stated in Section 4.6 (e).</w:t>
      </w:r>
    </w:p>
    <w:p w:rsidR="00D07958" w:rsidRPr="002C2AD5" w:rsidRDefault="00D07958" w:rsidP="00DE4E39">
      <w:pPr>
        <w:widowControl/>
        <w:numPr>
          <w:ilvl w:val="12"/>
          <w:numId w:val="0"/>
        </w:numPr>
        <w:tabs>
          <w:tab w:val="left" w:pos="4320"/>
          <w:tab w:val="left" w:pos="5040"/>
          <w:tab w:val="left" w:pos="9360"/>
        </w:tabs>
        <w:ind w:left="1440"/>
        <w:rPr>
          <w:rFonts w:cs="Arial"/>
          <w:bCs/>
          <w:szCs w:val="24"/>
        </w:rPr>
      </w:pPr>
      <w:r w:rsidRPr="002C2AD5">
        <w:rPr>
          <w:rFonts w:cs="Arial"/>
          <w:bCs/>
          <w:szCs w:val="24"/>
        </w:rPr>
        <w:t>Example – November 2006 Local 125</w:t>
      </w:r>
    </w:p>
    <w:p w:rsidR="00D07958" w:rsidRPr="002C2AD5" w:rsidRDefault="00D07958" w:rsidP="00DE4E39">
      <w:pPr>
        <w:widowControl/>
        <w:numPr>
          <w:ilvl w:val="12"/>
          <w:numId w:val="0"/>
        </w:numPr>
        <w:tabs>
          <w:tab w:val="left" w:pos="4320"/>
          <w:tab w:val="left" w:pos="5040"/>
          <w:tab w:val="left" w:pos="9360"/>
        </w:tabs>
        <w:ind w:left="1440"/>
        <w:rPr>
          <w:rFonts w:cs="Arial"/>
          <w:bCs/>
          <w:szCs w:val="24"/>
        </w:rPr>
      </w:pPr>
      <w:r w:rsidRPr="002C2AD5">
        <w:rPr>
          <w:rFonts w:cs="Arial"/>
          <w:bCs/>
          <w:szCs w:val="24"/>
        </w:rPr>
        <w:t xml:space="preserve">Total hours on MPR = 79,655 </w:t>
      </w:r>
    </w:p>
    <w:p w:rsidR="00D07958" w:rsidRPr="002C2AD5" w:rsidRDefault="00D07958" w:rsidP="00DE4E39">
      <w:pPr>
        <w:widowControl/>
        <w:numPr>
          <w:ilvl w:val="12"/>
          <w:numId w:val="0"/>
        </w:numPr>
        <w:tabs>
          <w:tab w:val="left" w:pos="4320"/>
          <w:tab w:val="left" w:pos="5040"/>
          <w:tab w:val="left" w:pos="9360"/>
        </w:tabs>
        <w:ind w:left="1440"/>
        <w:rPr>
          <w:rFonts w:cs="Arial"/>
          <w:bCs/>
          <w:szCs w:val="24"/>
        </w:rPr>
      </w:pPr>
      <w:r w:rsidRPr="002C2AD5">
        <w:rPr>
          <w:rFonts w:cs="Arial"/>
          <w:bCs/>
          <w:szCs w:val="24"/>
        </w:rPr>
        <w:t>Minus Tree Trimmer hours = 35,926</w:t>
      </w:r>
    </w:p>
    <w:p w:rsidR="00D07958" w:rsidRPr="002C2AD5" w:rsidRDefault="00D07958" w:rsidP="00DE4E39">
      <w:pPr>
        <w:widowControl/>
        <w:numPr>
          <w:ilvl w:val="12"/>
          <w:numId w:val="0"/>
        </w:numPr>
        <w:tabs>
          <w:tab w:val="left" w:pos="4320"/>
          <w:tab w:val="left" w:pos="5040"/>
          <w:tab w:val="left" w:pos="9360"/>
        </w:tabs>
        <w:ind w:left="1440"/>
        <w:rPr>
          <w:rFonts w:cs="Arial"/>
          <w:bCs/>
          <w:szCs w:val="24"/>
        </w:rPr>
      </w:pPr>
      <w:r w:rsidRPr="002C2AD5">
        <w:rPr>
          <w:rFonts w:cs="Arial"/>
          <w:bCs/>
          <w:szCs w:val="24"/>
        </w:rPr>
        <w:t>Equals total Line Construction = 43,729</w:t>
      </w:r>
    </w:p>
    <w:p w:rsidR="00D07958" w:rsidRPr="002C2AD5" w:rsidRDefault="00D07958" w:rsidP="00DE4E39">
      <w:pPr>
        <w:widowControl/>
        <w:numPr>
          <w:ilvl w:val="12"/>
          <w:numId w:val="0"/>
        </w:numPr>
        <w:tabs>
          <w:tab w:val="left" w:pos="4320"/>
          <w:tab w:val="left" w:pos="5040"/>
          <w:tab w:val="left" w:pos="9360"/>
        </w:tabs>
        <w:ind w:left="1440"/>
        <w:rPr>
          <w:rFonts w:cs="Arial"/>
          <w:bCs/>
          <w:szCs w:val="24"/>
        </w:rPr>
      </w:pPr>
      <w:r w:rsidRPr="002C2AD5">
        <w:rPr>
          <w:rFonts w:cs="Arial"/>
          <w:bCs/>
          <w:szCs w:val="24"/>
        </w:rPr>
        <w:t>Divided by 174</w:t>
      </w:r>
    </w:p>
    <w:p w:rsidR="00D07958" w:rsidRPr="002C2AD5" w:rsidRDefault="00D07958" w:rsidP="00DE4E39">
      <w:pPr>
        <w:widowControl/>
        <w:numPr>
          <w:ilvl w:val="12"/>
          <w:numId w:val="0"/>
        </w:numPr>
        <w:tabs>
          <w:tab w:val="left" w:pos="4320"/>
          <w:tab w:val="left" w:pos="5040"/>
          <w:tab w:val="left" w:pos="9360"/>
        </w:tabs>
        <w:ind w:left="1440"/>
        <w:rPr>
          <w:rFonts w:cs="Arial"/>
          <w:bCs/>
          <w:szCs w:val="24"/>
        </w:rPr>
      </w:pPr>
      <w:r w:rsidRPr="002C2AD5">
        <w:rPr>
          <w:rFonts w:cs="Arial"/>
          <w:bCs/>
          <w:szCs w:val="24"/>
        </w:rPr>
        <w:t>Equal employment rate = 251.3</w:t>
      </w:r>
    </w:p>
    <w:p w:rsidR="000069CD" w:rsidRDefault="00D07958" w:rsidP="000069CD">
      <w:pPr>
        <w:widowControl/>
        <w:numPr>
          <w:ilvl w:val="12"/>
          <w:numId w:val="0"/>
        </w:numPr>
        <w:tabs>
          <w:tab w:val="left" w:pos="4320"/>
          <w:tab w:val="left" w:pos="5040"/>
          <w:tab w:val="left" w:pos="9360"/>
        </w:tabs>
        <w:ind w:left="1440"/>
        <w:rPr>
          <w:rFonts w:cs="Arial"/>
          <w:bCs/>
          <w:szCs w:val="24"/>
        </w:rPr>
      </w:pPr>
      <w:r w:rsidRPr="002C2AD5">
        <w:rPr>
          <w:rFonts w:cs="Arial"/>
          <w:bCs/>
          <w:szCs w:val="24"/>
        </w:rPr>
        <w:t>Multiplied by .07 = 17.59</w:t>
      </w:r>
      <w:r w:rsidR="000069CD">
        <w:rPr>
          <w:rFonts w:cs="Arial"/>
          <w:bCs/>
          <w:szCs w:val="24"/>
        </w:rPr>
        <w:br w:type="page"/>
      </w: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r w:rsidRPr="002C2AD5">
        <w:rPr>
          <w:rFonts w:cs="Arial"/>
          <w:bCs/>
          <w:szCs w:val="24"/>
        </w:rPr>
        <w:lastRenderedPageBreak/>
        <w:t>With the above calculation the number of applicants registered on Local 125 Book 1, for the classification being transferred in, must be less than 18 for the amended portability to be allowed.</w:t>
      </w: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r w:rsidRPr="002C2AD5">
        <w:rPr>
          <w:rFonts w:cs="Arial"/>
          <w:bCs/>
          <w:szCs w:val="24"/>
        </w:rPr>
        <w:t>For the purposes of substation work the Employer shall be allowed to use the amended portability without regard to unemployment requirements in the Local’s jurisdiction.</w:t>
      </w:r>
    </w:p>
    <w:p w:rsidR="00D07958" w:rsidRPr="002C2AD5" w:rsidRDefault="00D07958" w:rsidP="00D07958">
      <w:pPr>
        <w:widowControl/>
        <w:numPr>
          <w:ilvl w:val="12"/>
          <w:numId w:val="0"/>
        </w:numPr>
        <w:tabs>
          <w:tab w:val="left" w:pos="4320"/>
          <w:tab w:val="left" w:pos="5040"/>
          <w:tab w:val="left" w:pos="9360"/>
        </w:tabs>
        <w:rPr>
          <w:rFonts w:cs="Arial"/>
          <w:bCs/>
          <w:szCs w:val="24"/>
        </w:rPr>
      </w:pPr>
    </w:p>
    <w:p w:rsidR="00D07958" w:rsidRPr="002C2AD5" w:rsidRDefault="00D07958" w:rsidP="00D07958">
      <w:pPr>
        <w:widowControl/>
        <w:numPr>
          <w:ilvl w:val="12"/>
          <w:numId w:val="0"/>
        </w:numPr>
        <w:tabs>
          <w:tab w:val="left" w:pos="4320"/>
          <w:tab w:val="left" w:pos="5040"/>
          <w:tab w:val="left" w:pos="9360"/>
        </w:tabs>
        <w:jc w:val="both"/>
        <w:rPr>
          <w:rFonts w:cs="Arial"/>
          <w:bCs/>
          <w:szCs w:val="24"/>
        </w:rPr>
      </w:pPr>
      <w:r w:rsidRPr="002C2AD5">
        <w:rPr>
          <w:rFonts w:cs="Arial"/>
          <w:bCs/>
          <w:szCs w:val="24"/>
        </w:rPr>
        <w:t>Each Local will perform the above calculation upon receipt of the MPR and communicate to the members and the NECA office if the unemployment rate is getting close to the 7%.</w:t>
      </w:r>
    </w:p>
    <w:p w:rsidR="00D07958" w:rsidRPr="002C2AD5" w:rsidRDefault="00D07958" w:rsidP="00D07958">
      <w:pPr>
        <w:widowControl/>
        <w:numPr>
          <w:ilvl w:val="12"/>
          <w:numId w:val="0"/>
        </w:numPr>
        <w:tabs>
          <w:tab w:val="left" w:pos="900"/>
          <w:tab w:val="left" w:pos="4320"/>
          <w:tab w:val="left" w:pos="5040"/>
          <w:tab w:val="left" w:pos="9360"/>
        </w:tabs>
        <w:rPr>
          <w:rFonts w:cs="Arial"/>
          <w:bCs/>
          <w:szCs w:val="24"/>
        </w:rPr>
      </w:pPr>
    </w:p>
    <w:p w:rsidR="00B3595E" w:rsidRPr="002C2AD5" w:rsidRDefault="00B3595E" w:rsidP="00D07958">
      <w:pPr>
        <w:widowControl/>
        <w:numPr>
          <w:ilvl w:val="12"/>
          <w:numId w:val="0"/>
        </w:numPr>
        <w:tabs>
          <w:tab w:val="left" w:pos="900"/>
          <w:tab w:val="left" w:pos="4320"/>
          <w:tab w:val="left" w:pos="5040"/>
          <w:tab w:val="left" w:pos="9360"/>
        </w:tabs>
        <w:rPr>
          <w:rFonts w:cs="Arial"/>
          <w:bCs/>
          <w:szCs w:val="24"/>
        </w:rPr>
      </w:pPr>
    </w:p>
    <w:p w:rsidR="00E8601F" w:rsidRPr="00E8601F" w:rsidRDefault="00E8601F" w:rsidP="00E8601F">
      <w:pPr>
        <w:tabs>
          <w:tab w:val="left" w:pos="0"/>
          <w:tab w:val="left" w:pos="900"/>
        </w:tabs>
        <w:jc w:val="center"/>
        <w:rPr>
          <w:rFonts w:cs="Arial"/>
          <w:b/>
          <w:bCs/>
          <w:smallCaps/>
          <w:sz w:val="26"/>
          <w:szCs w:val="26"/>
        </w:rPr>
      </w:pPr>
      <w:r w:rsidRPr="00E8601F">
        <w:rPr>
          <w:rFonts w:cs="Arial"/>
          <w:b/>
          <w:bCs/>
          <w:smallCaps/>
          <w:sz w:val="26"/>
          <w:szCs w:val="26"/>
        </w:rPr>
        <w:t>Letter of Understanding</w:t>
      </w:r>
    </w:p>
    <w:p w:rsidR="00E8601F" w:rsidRPr="001F58E6" w:rsidRDefault="00E8601F" w:rsidP="00E8601F">
      <w:pPr>
        <w:pStyle w:val="Heading1"/>
        <w:spacing w:after="120"/>
        <w:rPr>
          <w:b w:val="0"/>
          <w:u w:val="single"/>
        </w:rPr>
      </w:pPr>
      <w:bookmarkStart w:id="165" w:name="_Toc350092257"/>
      <w:r>
        <w:rPr>
          <w:b w:val="0"/>
          <w:u w:val="single"/>
        </w:rPr>
        <w:t>Substation Technician</w:t>
      </w:r>
      <w:bookmarkEnd w:id="165"/>
    </w:p>
    <w:p w:rsidR="00E8601F" w:rsidRPr="00E8601F" w:rsidRDefault="00E8601F" w:rsidP="00E8601F">
      <w:pPr>
        <w:pStyle w:val="NoSpacing"/>
        <w:rPr>
          <w:rFonts w:ascii="Arial" w:hAnsi="Arial" w:cs="Arial"/>
          <w:sz w:val="24"/>
          <w:szCs w:val="24"/>
        </w:rPr>
      </w:pPr>
    </w:p>
    <w:p w:rsidR="00E8601F" w:rsidRPr="00E8601F" w:rsidRDefault="003B400E" w:rsidP="007916AC">
      <w:pPr>
        <w:pStyle w:val="NoSpacing"/>
        <w:ind w:hanging="360"/>
        <w:jc w:val="both"/>
        <w:rPr>
          <w:rFonts w:ascii="Arial" w:hAnsi="Arial" w:cs="Arial"/>
          <w:sz w:val="24"/>
          <w:szCs w:val="24"/>
        </w:rPr>
      </w:pPr>
      <w:r>
        <w:rPr>
          <w:rFonts w:ascii="Arial" w:hAnsi="Arial" w:cs="Arial"/>
          <w:sz w:val="24"/>
          <w:szCs w:val="24"/>
        </w:rPr>
        <w:sym w:font="Wingdings" w:char="F03F"/>
      </w:r>
      <w:r>
        <w:rPr>
          <w:rFonts w:ascii="Arial" w:hAnsi="Arial" w:cs="Arial"/>
          <w:sz w:val="24"/>
          <w:szCs w:val="24"/>
        </w:rPr>
        <w:tab/>
      </w:r>
      <w:r w:rsidR="00E8601F" w:rsidRPr="00E8601F">
        <w:rPr>
          <w:rFonts w:ascii="Arial" w:hAnsi="Arial" w:cs="Arial"/>
          <w:sz w:val="24"/>
          <w:szCs w:val="24"/>
        </w:rPr>
        <w:t xml:space="preserve">This Letter of Understanding [LOU] is made and entered into by and between NW Line Constructors Chapter Inc., NECA [NECA] and IBEW Locals 77, 125, 483 &amp; 659 [Union]. This LOU shall become effective February 1, </w:t>
      </w:r>
      <w:r>
        <w:rPr>
          <w:rFonts w:ascii="Arial" w:hAnsi="Arial" w:cs="Arial"/>
          <w:sz w:val="24"/>
          <w:szCs w:val="24"/>
        </w:rPr>
        <w:t>2015</w:t>
      </w:r>
      <w:r w:rsidRPr="00E8601F">
        <w:rPr>
          <w:rFonts w:ascii="Arial" w:hAnsi="Arial" w:cs="Arial"/>
          <w:sz w:val="24"/>
          <w:szCs w:val="24"/>
        </w:rPr>
        <w:t xml:space="preserve"> </w:t>
      </w:r>
      <w:r w:rsidR="00E8601F" w:rsidRPr="00E8601F">
        <w:rPr>
          <w:rFonts w:ascii="Arial" w:hAnsi="Arial" w:cs="Arial"/>
          <w:sz w:val="24"/>
          <w:szCs w:val="24"/>
        </w:rPr>
        <w:t>and shall serve as an addendum to the NW Line NECA Four Local 77, 125, 483 &amp; 659 Power Agreement [Agreement] between NECA and the Union.</w:t>
      </w:r>
    </w:p>
    <w:p w:rsidR="00E8601F" w:rsidRPr="00E8601F" w:rsidRDefault="00E8601F" w:rsidP="00E8601F">
      <w:pPr>
        <w:pStyle w:val="NoSpacing"/>
        <w:jc w:val="both"/>
        <w:rPr>
          <w:rFonts w:ascii="Arial" w:hAnsi="Arial" w:cs="Arial"/>
          <w:sz w:val="24"/>
          <w:szCs w:val="24"/>
        </w:rPr>
      </w:pPr>
    </w:p>
    <w:p w:rsidR="00E8601F" w:rsidRPr="00E8601F" w:rsidRDefault="00E8601F" w:rsidP="00E8601F">
      <w:pPr>
        <w:pStyle w:val="NoSpacing"/>
        <w:jc w:val="both"/>
        <w:rPr>
          <w:rFonts w:ascii="Arial" w:hAnsi="Arial" w:cs="Arial"/>
          <w:sz w:val="24"/>
          <w:szCs w:val="24"/>
        </w:rPr>
      </w:pPr>
      <w:r w:rsidRPr="00E8601F">
        <w:rPr>
          <w:rFonts w:ascii="Arial" w:hAnsi="Arial" w:cs="Arial"/>
          <w:sz w:val="24"/>
          <w:szCs w:val="24"/>
        </w:rPr>
        <w:t>The purpose of this LOU is for defining the Journeyman Substation Technician Classification rates to the Agreement and to establish a Trainee Program.</w:t>
      </w:r>
    </w:p>
    <w:p w:rsidR="00E8601F" w:rsidRPr="00E8601F" w:rsidRDefault="00E8601F" w:rsidP="00E8601F">
      <w:pPr>
        <w:pStyle w:val="NoSpacing"/>
        <w:jc w:val="both"/>
        <w:rPr>
          <w:rFonts w:ascii="Arial" w:hAnsi="Arial" w:cs="Arial"/>
          <w:sz w:val="24"/>
          <w:szCs w:val="24"/>
        </w:rPr>
      </w:pPr>
    </w:p>
    <w:p w:rsidR="00E8601F" w:rsidRPr="00E8601F" w:rsidRDefault="00E8601F" w:rsidP="00E8601F">
      <w:pPr>
        <w:pStyle w:val="NoSpacing"/>
        <w:tabs>
          <w:tab w:val="left" w:pos="5040"/>
        </w:tabs>
        <w:jc w:val="both"/>
        <w:rPr>
          <w:rFonts w:ascii="Arial" w:hAnsi="Arial" w:cs="Arial"/>
          <w:smallCaps/>
          <w:sz w:val="24"/>
          <w:szCs w:val="24"/>
          <w:u w:val="single"/>
        </w:rPr>
      </w:pPr>
      <w:r w:rsidRPr="00E8601F">
        <w:rPr>
          <w:rFonts w:ascii="Arial" w:hAnsi="Arial" w:cs="Arial"/>
          <w:smallCaps/>
          <w:sz w:val="24"/>
          <w:szCs w:val="24"/>
          <w:u w:val="single"/>
        </w:rPr>
        <w:t>Amendment to Exhibit A – Wage Exhibit</w:t>
      </w:r>
    </w:p>
    <w:p w:rsidR="00E8601F" w:rsidRPr="00E8601F" w:rsidRDefault="00E8601F" w:rsidP="00E8601F">
      <w:pPr>
        <w:pStyle w:val="NoSpacing"/>
        <w:tabs>
          <w:tab w:val="left" w:pos="5400"/>
          <w:tab w:val="left" w:pos="7020"/>
        </w:tabs>
        <w:spacing w:after="40"/>
        <w:jc w:val="both"/>
        <w:rPr>
          <w:rFonts w:ascii="Arial" w:hAnsi="Arial" w:cs="Arial"/>
          <w:sz w:val="24"/>
          <w:szCs w:val="24"/>
        </w:rPr>
      </w:pPr>
      <w:r w:rsidRPr="00E8601F">
        <w:rPr>
          <w:rFonts w:ascii="Arial" w:hAnsi="Arial" w:cs="Arial"/>
          <w:sz w:val="24"/>
          <w:szCs w:val="24"/>
        </w:rPr>
        <w:tab/>
      </w:r>
      <w:r w:rsidR="003B400E">
        <w:rPr>
          <w:rFonts w:ascii="Arial" w:hAnsi="Arial" w:cs="Arial"/>
          <w:sz w:val="24"/>
          <w:szCs w:val="24"/>
          <w:u w:val="single"/>
        </w:rPr>
        <w:t>2015</w:t>
      </w:r>
      <w:r w:rsidR="003B400E" w:rsidRPr="00E8601F">
        <w:rPr>
          <w:rFonts w:ascii="Arial" w:hAnsi="Arial" w:cs="Arial"/>
          <w:sz w:val="24"/>
          <w:szCs w:val="24"/>
          <w:u w:val="single"/>
        </w:rPr>
        <w:t xml:space="preserve"> </w:t>
      </w:r>
      <w:r w:rsidRPr="00E8601F">
        <w:rPr>
          <w:rFonts w:ascii="Arial" w:hAnsi="Arial" w:cs="Arial"/>
          <w:sz w:val="24"/>
          <w:szCs w:val="24"/>
          <w:u w:val="single"/>
        </w:rPr>
        <w:t>Wage</w:t>
      </w:r>
      <w:r w:rsidRPr="00E8601F">
        <w:rPr>
          <w:rFonts w:ascii="Arial" w:hAnsi="Arial" w:cs="Arial"/>
          <w:sz w:val="24"/>
          <w:szCs w:val="24"/>
        </w:rPr>
        <w:tab/>
      </w:r>
      <w:r w:rsidRPr="00E8601F">
        <w:rPr>
          <w:rFonts w:ascii="Arial" w:hAnsi="Arial" w:cs="Arial"/>
          <w:sz w:val="24"/>
          <w:szCs w:val="24"/>
          <w:u w:val="single"/>
        </w:rPr>
        <w:t>Benefits</w:t>
      </w:r>
    </w:p>
    <w:p w:rsidR="00E8601F" w:rsidRPr="00E8601F" w:rsidRDefault="00E8601F" w:rsidP="00E8601F">
      <w:pPr>
        <w:pStyle w:val="NoSpacing"/>
        <w:tabs>
          <w:tab w:val="decimal" w:pos="5850"/>
          <w:tab w:val="center" w:pos="7470"/>
        </w:tabs>
        <w:spacing w:after="120"/>
        <w:jc w:val="both"/>
        <w:rPr>
          <w:rFonts w:ascii="Arial" w:hAnsi="Arial" w:cs="Arial"/>
          <w:sz w:val="24"/>
          <w:szCs w:val="24"/>
        </w:rPr>
      </w:pPr>
      <w:r w:rsidRPr="00E8601F">
        <w:rPr>
          <w:rFonts w:ascii="Arial" w:hAnsi="Arial" w:cs="Arial"/>
          <w:sz w:val="24"/>
          <w:szCs w:val="24"/>
        </w:rPr>
        <w:t>Journeyman Substation Technician Foreman</w:t>
      </w:r>
      <w:r w:rsidRPr="00E8601F">
        <w:rPr>
          <w:rFonts w:ascii="Arial" w:hAnsi="Arial" w:cs="Arial"/>
          <w:sz w:val="24"/>
          <w:szCs w:val="24"/>
        </w:rPr>
        <w:tab/>
        <w:t>$</w:t>
      </w:r>
      <w:r w:rsidR="001D7A9A">
        <w:rPr>
          <w:rFonts w:ascii="Arial" w:hAnsi="Arial" w:cs="Arial"/>
          <w:sz w:val="24"/>
          <w:szCs w:val="24"/>
        </w:rPr>
        <w:t>54.98</w:t>
      </w:r>
      <w:r w:rsidRPr="00E8601F">
        <w:rPr>
          <w:rFonts w:ascii="Arial" w:hAnsi="Arial" w:cs="Arial"/>
          <w:sz w:val="24"/>
          <w:szCs w:val="24"/>
        </w:rPr>
        <w:t xml:space="preserve"> *1</w:t>
      </w:r>
      <w:r w:rsidRPr="00E8601F">
        <w:rPr>
          <w:rFonts w:ascii="Arial" w:hAnsi="Arial" w:cs="Arial"/>
          <w:sz w:val="24"/>
          <w:szCs w:val="24"/>
        </w:rPr>
        <w:tab/>
        <w:t>*1</w:t>
      </w:r>
    </w:p>
    <w:p w:rsidR="00E8601F" w:rsidRPr="00E8601F" w:rsidRDefault="00E8601F" w:rsidP="00E8601F">
      <w:pPr>
        <w:pStyle w:val="NoSpacing"/>
        <w:tabs>
          <w:tab w:val="decimal" w:pos="5850"/>
          <w:tab w:val="center" w:pos="7470"/>
        </w:tabs>
        <w:spacing w:after="120"/>
        <w:jc w:val="both"/>
        <w:rPr>
          <w:rFonts w:ascii="Arial" w:hAnsi="Arial" w:cs="Arial"/>
          <w:sz w:val="24"/>
          <w:szCs w:val="24"/>
        </w:rPr>
      </w:pPr>
      <w:r w:rsidRPr="00E8601F">
        <w:rPr>
          <w:rFonts w:ascii="Arial" w:hAnsi="Arial" w:cs="Arial"/>
          <w:sz w:val="24"/>
          <w:szCs w:val="24"/>
        </w:rPr>
        <w:t>Journeyman Substation Technician</w:t>
      </w:r>
      <w:r w:rsidRPr="00E8601F">
        <w:rPr>
          <w:rFonts w:ascii="Arial" w:hAnsi="Arial" w:cs="Arial"/>
          <w:sz w:val="24"/>
          <w:szCs w:val="24"/>
        </w:rPr>
        <w:tab/>
        <w:t>$</w:t>
      </w:r>
      <w:r w:rsidR="001D7A9A">
        <w:rPr>
          <w:rFonts w:ascii="Arial" w:hAnsi="Arial" w:cs="Arial"/>
          <w:sz w:val="24"/>
          <w:szCs w:val="24"/>
        </w:rPr>
        <w:t>47.81</w:t>
      </w:r>
      <w:r w:rsidRPr="00E8601F">
        <w:rPr>
          <w:rFonts w:ascii="Arial" w:hAnsi="Arial" w:cs="Arial"/>
          <w:sz w:val="24"/>
          <w:szCs w:val="24"/>
        </w:rPr>
        <w:t xml:space="preserve"> *2</w:t>
      </w:r>
      <w:r w:rsidRPr="00E8601F">
        <w:rPr>
          <w:rFonts w:ascii="Arial" w:hAnsi="Arial" w:cs="Arial"/>
          <w:sz w:val="24"/>
          <w:szCs w:val="24"/>
        </w:rPr>
        <w:tab/>
        <w:t>*2</w:t>
      </w:r>
    </w:p>
    <w:p w:rsidR="00E8601F" w:rsidRPr="00E8601F" w:rsidRDefault="00E8601F" w:rsidP="00E8601F">
      <w:pPr>
        <w:pStyle w:val="NoSpacing"/>
        <w:tabs>
          <w:tab w:val="decimal" w:pos="5850"/>
          <w:tab w:val="center" w:pos="7470"/>
        </w:tabs>
        <w:spacing w:after="120"/>
        <w:jc w:val="both"/>
        <w:rPr>
          <w:rFonts w:ascii="Arial" w:hAnsi="Arial" w:cs="Arial"/>
          <w:b/>
          <w:sz w:val="24"/>
          <w:szCs w:val="24"/>
          <w:u w:val="single"/>
        </w:rPr>
      </w:pPr>
      <w:r w:rsidRPr="00E8601F">
        <w:rPr>
          <w:rFonts w:ascii="Arial" w:hAnsi="Arial" w:cs="Arial"/>
          <w:sz w:val="24"/>
          <w:szCs w:val="24"/>
        </w:rPr>
        <w:t>Journeyman Substation Technician Trainee</w:t>
      </w:r>
      <w:r w:rsidRPr="00E8601F">
        <w:rPr>
          <w:rFonts w:ascii="Arial" w:hAnsi="Arial" w:cs="Arial"/>
          <w:sz w:val="24"/>
          <w:szCs w:val="24"/>
        </w:rPr>
        <w:tab/>
        <w:t>$</w:t>
      </w:r>
      <w:r w:rsidR="001D7A9A">
        <w:rPr>
          <w:rFonts w:ascii="Arial" w:hAnsi="Arial" w:cs="Arial"/>
          <w:sz w:val="24"/>
          <w:szCs w:val="24"/>
        </w:rPr>
        <w:t>47.81</w:t>
      </w:r>
      <w:r w:rsidRPr="00E8601F">
        <w:rPr>
          <w:rFonts w:ascii="Arial" w:hAnsi="Arial" w:cs="Arial"/>
          <w:sz w:val="24"/>
          <w:szCs w:val="24"/>
        </w:rPr>
        <w:t xml:space="preserve"> *2</w:t>
      </w:r>
      <w:r w:rsidRPr="00E8601F">
        <w:rPr>
          <w:rFonts w:ascii="Arial" w:hAnsi="Arial" w:cs="Arial"/>
          <w:sz w:val="24"/>
          <w:szCs w:val="24"/>
        </w:rPr>
        <w:tab/>
        <w:t>*2</w:t>
      </w:r>
    </w:p>
    <w:p w:rsidR="00E8601F" w:rsidRPr="00E8601F" w:rsidRDefault="00E8601F" w:rsidP="00E8601F">
      <w:pPr>
        <w:pStyle w:val="NoSpacing"/>
        <w:numPr>
          <w:ilvl w:val="0"/>
          <w:numId w:val="20"/>
        </w:numPr>
        <w:jc w:val="both"/>
        <w:rPr>
          <w:rFonts w:ascii="Arial" w:hAnsi="Arial" w:cs="Arial"/>
          <w:sz w:val="24"/>
          <w:szCs w:val="24"/>
        </w:rPr>
      </w:pPr>
      <w:r w:rsidRPr="00E8601F">
        <w:rPr>
          <w:rFonts w:ascii="Arial" w:hAnsi="Arial" w:cs="Arial"/>
          <w:sz w:val="24"/>
          <w:szCs w:val="24"/>
        </w:rPr>
        <w:t>Same Wage and Benefits as Foreman (Line) Classification.</w:t>
      </w:r>
    </w:p>
    <w:p w:rsidR="00E8601F" w:rsidRPr="00E8601F" w:rsidRDefault="00E8601F" w:rsidP="00E8601F">
      <w:pPr>
        <w:pStyle w:val="NoSpacing"/>
        <w:numPr>
          <w:ilvl w:val="0"/>
          <w:numId w:val="20"/>
        </w:numPr>
        <w:jc w:val="both"/>
        <w:rPr>
          <w:rFonts w:ascii="Arial" w:hAnsi="Arial" w:cs="Arial"/>
          <w:sz w:val="24"/>
          <w:szCs w:val="24"/>
        </w:rPr>
      </w:pPr>
      <w:r w:rsidRPr="00E8601F">
        <w:rPr>
          <w:rFonts w:ascii="Arial" w:hAnsi="Arial" w:cs="Arial"/>
          <w:sz w:val="24"/>
          <w:szCs w:val="24"/>
        </w:rPr>
        <w:t>Same Wage and Benefits as Journeyman Lineman Classification.</w:t>
      </w:r>
    </w:p>
    <w:p w:rsidR="00E8601F" w:rsidRPr="00E8601F" w:rsidRDefault="00E8601F" w:rsidP="00E8601F">
      <w:pPr>
        <w:pStyle w:val="NoSpacing"/>
        <w:jc w:val="both"/>
        <w:rPr>
          <w:rFonts w:ascii="Arial" w:hAnsi="Arial" w:cs="Arial"/>
          <w:b/>
          <w:sz w:val="24"/>
          <w:szCs w:val="24"/>
          <w:u w:val="single"/>
        </w:rPr>
      </w:pPr>
    </w:p>
    <w:p w:rsidR="00E8601F" w:rsidRPr="00E8601F" w:rsidRDefault="00E8601F" w:rsidP="00E8601F">
      <w:pPr>
        <w:pStyle w:val="NoSpacing"/>
        <w:jc w:val="both"/>
        <w:rPr>
          <w:rFonts w:ascii="Arial" w:hAnsi="Arial" w:cs="Arial"/>
          <w:smallCaps/>
          <w:sz w:val="24"/>
          <w:szCs w:val="24"/>
          <w:u w:val="single"/>
        </w:rPr>
      </w:pPr>
      <w:r w:rsidRPr="00E8601F">
        <w:rPr>
          <w:rFonts w:ascii="Arial" w:hAnsi="Arial" w:cs="Arial"/>
          <w:smallCaps/>
          <w:sz w:val="24"/>
          <w:szCs w:val="24"/>
          <w:u w:val="single"/>
        </w:rPr>
        <w:t>Necessary qualifications to be classified as a Journeyman Substation Technician Foreman and Journeyman Substation Technician</w:t>
      </w:r>
      <w:r w:rsidRPr="00E8601F">
        <w:rPr>
          <w:rFonts w:ascii="Arial" w:hAnsi="Arial" w:cs="Arial"/>
          <w:smallCaps/>
          <w:sz w:val="24"/>
          <w:szCs w:val="24"/>
        </w:rPr>
        <w:t>:</w:t>
      </w:r>
    </w:p>
    <w:p w:rsidR="00E8601F" w:rsidRPr="00E8601F" w:rsidRDefault="00E8601F" w:rsidP="00E8601F">
      <w:pPr>
        <w:pStyle w:val="NoSpacing"/>
        <w:jc w:val="both"/>
        <w:rPr>
          <w:rFonts w:ascii="Arial" w:hAnsi="Arial" w:cs="Arial"/>
          <w:sz w:val="24"/>
          <w:szCs w:val="24"/>
        </w:rPr>
      </w:pPr>
    </w:p>
    <w:p w:rsidR="00E8601F" w:rsidRPr="00E8601F" w:rsidRDefault="00E8601F" w:rsidP="00E8601F">
      <w:pPr>
        <w:pStyle w:val="NoSpacing"/>
        <w:jc w:val="both"/>
        <w:rPr>
          <w:rFonts w:ascii="Arial" w:hAnsi="Arial" w:cs="Arial"/>
          <w:sz w:val="24"/>
          <w:szCs w:val="24"/>
        </w:rPr>
      </w:pPr>
      <w:r w:rsidRPr="00E8601F">
        <w:rPr>
          <w:rFonts w:ascii="Arial" w:hAnsi="Arial" w:cs="Arial"/>
          <w:sz w:val="24"/>
          <w:szCs w:val="24"/>
        </w:rPr>
        <w:t>Journeyman Substation Technician Foreman classification shall be fully certified as a Journeyman Substation Technician.</w:t>
      </w:r>
    </w:p>
    <w:p w:rsidR="00E8601F" w:rsidRPr="00E8601F" w:rsidRDefault="00E8601F" w:rsidP="00E8601F">
      <w:pPr>
        <w:pStyle w:val="NoSpacing"/>
        <w:jc w:val="both"/>
        <w:rPr>
          <w:rFonts w:ascii="Arial" w:hAnsi="Arial" w:cs="Arial"/>
          <w:sz w:val="24"/>
          <w:szCs w:val="24"/>
        </w:rPr>
      </w:pPr>
    </w:p>
    <w:p w:rsidR="00E8601F" w:rsidRPr="00E8601F" w:rsidRDefault="00E8601F" w:rsidP="00E8601F">
      <w:pPr>
        <w:pStyle w:val="NoSpacing"/>
        <w:jc w:val="both"/>
        <w:rPr>
          <w:rFonts w:ascii="Arial" w:hAnsi="Arial" w:cs="Arial"/>
          <w:sz w:val="24"/>
          <w:szCs w:val="24"/>
        </w:rPr>
      </w:pPr>
      <w:r w:rsidRPr="00E8601F">
        <w:rPr>
          <w:rFonts w:ascii="Arial" w:hAnsi="Arial" w:cs="Arial"/>
          <w:sz w:val="24"/>
          <w:szCs w:val="24"/>
        </w:rPr>
        <w:t>Journeyman Substation Technician classification shall have completed the necessary workbooks and/or testing and received their certification. Journeymen applicants who can document completion of a recognized Substation apprenticeship program, as mutually agreed to by the parties to this Agreement shall be certified as Journeymen Substation Technicians without further testing.</w:t>
      </w:r>
    </w:p>
    <w:p w:rsidR="00E8601F" w:rsidRPr="00E8601F" w:rsidRDefault="00E8601F" w:rsidP="00E8601F">
      <w:pPr>
        <w:pStyle w:val="NoSpacing"/>
        <w:jc w:val="both"/>
        <w:rPr>
          <w:rFonts w:ascii="Arial" w:hAnsi="Arial" w:cs="Arial"/>
          <w:sz w:val="24"/>
          <w:szCs w:val="24"/>
        </w:rPr>
      </w:pPr>
    </w:p>
    <w:p w:rsidR="000069CD" w:rsidRDefault="000069CD">
      <w:pPr>
        <w:widowControl/>
        <w:autoSpaceDE/>
        <w:autoSpaceDN/>
        <w:adjustRightInd/>
        <w:rPr>
          <w:rFonts w:eastAsiaTheme="minorEastAsia" w:cs="Arial"/>
          <w:smallCaps/>
          <w:szCs w:val="24"/>
          <w:u w:val="single"/>
        </w:rPr>
      </w:pPr>
      <w:r>
        <w:rPr>
          <w:rFonts w:cs="Arial"/>
          <w:smallCaps/>
          <w:szCs w:val="24"/>
          <w:u w:val="single"/>
        </w:rPr>
        <w:br w:type="page"/>
      </w:r>
    </w:p>
    <w:p w:rsidR="00E8601F" w:rsidRPr="00E8601F" w:rsidRDefault="00E8601F" w:rsidP="00E8601F">
      <w:pPr>
        <w:pStyle w:val="NoSpacing"/>
        <w:jc w:val="both"/>
        <w:rPr>
          <w:rFonts w:ascii="Arial" w:hAnsi="Arial" w:cs="Arial"/>
          <w:smallCaps/>
          <w:sz w:val="24"/>
          <w:szCs w:val="24"/>
          <w:u w:val="single"/>
        </w:rPr>
      </w:pPr>
      <w:r w:rsidRPr="00E8601F">
        <w:rPr>
          <w:rFonts w:ascii="Arial" w:hAnsi="Arial" w:cs="Arial"/>
          <w:smallCaps/>
          <w:sz w:val="24"/>
          <w:szCs w:val="24"/>
          <w:u w:val="single"/>
        </w:rPr>
        <w:lastRenderedPageBreak/>
        <w:t>Scope of Duties and Responsibilities of the Journeyman Substation Technician Classification</w:t>
      </w:r>
      <w:r w:rsidRPr="00E8601F">
        <w:rPr>
          <w:rFonts w:ascii="Arial" w:hAnsi="Arial" w:cs="Arial"/>
          <w:smallCaps/>
          <w:sz w:val="24"/>
          <w:szCs w:val="24"/>
        </w:rPr>
        <w:t>:</w:t>
      </w:r>
    </w:p>
    <w:p w:rsidR="00E8601F" w:rsidRPr="00E8601F" w:rsidRDefault="00E8601F" w:rsidP="00E8601F">
      <w:pPr>
        <w:pStyle w:val="NoSpacing"/>
        <w:jc w:val="both"/>
        <w:rPr>
          <w:rFonts w:ascii="Arial" w:hAnsi="Arial" w:cs="Arial"/>
          <w:sz w:val="24"/>
          <w:szCs w:val="24"/>
          <w:u w:val="single"/>
        </w:rPr>
      </w:pPr>
    </w:p>
    <w:p w:rsidR="00E8601F" w:rsidRPr="00E8601F" w:rsidRDefault="00E8601F" w:rsidP="00E8601F">
      <w:pPr>
        <w:pStyle w:val="NoSpacing"/>
        <w:jc w:val="both"/>
        <w:rPr>
          <w:rFonts w:ascii="Arial" w:hAnsi="Arial" w:cs="Arial"/>
          <w:sz w:val="24"/>
          <w:szCs w:val="24"/>
        </w:rPr>
      </w:pPr>
      <w:r w:rsidRPr="00E8601F">
        <w:rPr>
          <w:rFonts w:ascii="Arial" w:hAnsi="Arial" w:cs="Arial"/>
          <w:sz w:val="24"/>
          <w:szCs w:val="24"/>
        </w:rPr>
        <w:t>All electrical work performed inside the Substation Fence regard to jurisdiction traditionally covered by inside construction (fence, concrete, rock or site work, oil containment, and building construction, and/or testing may be performed by the contractor at their discretion).</w:t>
      </w:r>
    </w:p>
    <w:p w:rsidR="00E8601F" w:rsidRPr="00E8601F" w:rsidRDefault="00E8601F" w:rsidP="00E8601F">
      <w:pPr>
        <w:pStyle w:val="NoSpacing"/>
        <w:jc w:val="both"/>
        <w:rPr>
          <w:rFonts w:ascii="Arial" w:hAnsi="Arial" w:cs="Arial"/>
          <w:sz w:val="24"/>
          <w:szCs w:val="24"/>
        </w:rPr>
      </w:pPr>
    </w:p>
    <w:p w:rsidR="00E8601F" w:rsidRPr="00E8601F" w:rsidRDefault="00E8601F" w:rsidP="00E8601F">
      <w:pPr>
        <w:pStyle w:val="NoSpacing"/>
        <w:jc w:val="both"/>
        <w:rPr>
          <w:rFonts w:ascii="Arial" w:hAnsi="Arial" w:cs="Arial"/>
          <w:smallCaps/>
          <w:sz w:val="24"/>
          <w:szCs w:val="24"/>
          <w:u w:val="single"/>
        </w:rPr>
      </w:pPr>
      <w:r w:rsidRPr="00E8601F">
        <w:rPr>
          <w:rFonts w:ascii="Arial" w:hAnsi="Arial" w:cs="Arial"/>
          <w:smallCaps/>
          <w:sz w:val="24"/>
          <w:szCs w:val="24"/>
          <w:u w:val="single"/>
        </w:rPr>
        <w:t>Journeyman Substation Technician Trainee’s (qualified Journey level electrical workers residing in the construction industry)</w:t>
      </w:r>
      <w:r w:rsidRPr="00E8601F">
        <w:rPr>
          <w:rFonts w:ascii="Arial" w:hAnsi="Arial" w:cs="Arial"/>
          <w:smallCaps/>
          <w:sz w:val="24"/>
          <w:szCs w:val="24"/>
        </w:rPr>
        <w:t>:</w:t>
      </w:r>
    </w:p>
    <w:p w:rsidR="00E8601F" w:rsidRPr="00E8601F" w:rsidRDefault="00E8601F" w:rsidP="00E8601F">
      <w:pPr>
        <w:pStyle w:val="NoSpacing"/>
        <w:jc w:val="both"/>
        <w:rPr>
          <w:rFonts w:ascii="Arial" w:hAnsi="Arial" w:cs="Arial"/>
          <w:smallCaps/>
          <w:sz w:val="24"/>
          <w:szCs w:val="24"/>
        </w:rPr>
      </w:pPr>
    </w:p>
    <w:p w:rsidR="00E8601F" w:rsidRPr="00E8601F" w:rsidRDefault="00E8601F" w:rsidP="00E8601F">
      <w:pPr>
        <w:pStyle w:val="NoSpacing"/>
        <w:jc w:val="both"/>
        <w:rPr>
          <w:rFonts w:ascii="Arial" w:hAnsi="Arial" w:cs="Arial"/>
          <w:sz w:val="24"/>
          <w:szCs w:val="24"/>
        </w:rPr>
      </w:pPr>
      <w:r w:rsidRPr="00E8601F">
        <w:rPr>
          <w:rFonts w:ascii="Arial" w:hAnsi="Arial" w:cs="Arial"/>
          <w:sz w:val="24"/>
          <w:szCs w:val="24"/>
        </w:rPr>
        <w:t>The NW Line JATC program will administer a Certification Program that will be tracked by completion of required workbooks and proctored exams as outlined by the NW Line JATC.</w:t>
      </w:r>
    </w:p>
    <w:p w:rsidR="00E8601F" w:rsidRPr="00E8601F" w:rsidRDefault="00E8601F" w:rsidP="00E8601F">
      <w:pPr>
        <w:pStyle w:val="NoSpacing"/>
        <w:jc w:val="both"/>
        <w:rPr>
          <w:rFonts w:ascii="Arial" w:hAnsi="Arial" w:cs="Arial"/>
          <w:sz w:val="24"/>
          <w:szCs w:val="24"/>
        </w:rPr>
      </w:pPr>
    </w:p>
    <w:p w:rsidR="00E8601F" w:rsidRPr="00E8601F" w:rsidRDefault="00E8601F" w:rsidP="00E8601F">
      <w:pPr>
        <w:pStyle w:val="NoSpacing"/>
        <w:jc w:val="both"/>
        <w:rPr>
          <w:rFonts w:ascii="Arial" w:hAnsi="Arial" w:cs="Arial"/>
          <w:smallCaps/>
          <w:sz w:val="24"/>
          <w:szCs w:val="24"/>
          <w:u w:val="single"/>
        </w:rPr>
      </w:pPr>
      <w:r w:rsidRPr="00E8601F">
        <w:rPr>
          <w:rFonts w:ascii="Arial" w:hAnsi="Arial" w:cs="Arial"/>
          <w:smallCaps/>
          <w:sz w:val="24"/>
          <w:szCs w:val="24"/>
          <w:u w:val="single"/>
        </w:rPr>
        <w:t>Termination</w:t>
      </w:r>
      <w:r w:rsidRPr="00E8601F">
        <w:rPr>
          <w:rFonts w:ascii="Arial" w:hAnsi="Arial" w:cs="Arial"/>
          <w:smallCaps/>
          <w:sz w:val="24"/>
          <w:szCs w:val="24"/>
        </w:rPr>
        <w:t>:</w:t>
      </w:r>
    </w:p>
    <w:p w:rsidR="00E8601F" w:rsidRPr="00E8601F" w:rsidRDefault="00E8601F" w:rsidP="00E8601F">
      <w:pPr>
        <w:pStyle w:val="NoSpacing"/>
        <w:jc w:val="both"/>
        <w:rPr>
          <w:rFonts w:ascii="Arial" w:hAnsi="Arial" w:cs="Arial"/>
          <w:sz w:val="24"/>
          <w:szCs w:val="24"/>
        </w:rPr>
      </w:pPr>
    </w:p>
    <w:p w:rsidR="00E8601F" w:rsidRPr="00E8601F" w:rsidRDefault="001D7A9A" w:rsidP="007916AC">
      <w:pPr>
        <w:pStyle w:val="NoSpacing"/>
        <w:ind w:hanging="360"/>
        <w:jc w:val="both"/>
        <w:rPr>
          <w:rFonts w:ascii="Arial" w:hAnsi="Arial" w:cs="Arial"/>
          <w:sz w:val="24"/>
          <w:szCs w:val="24"/>
        </w:rPr>
      </w:pPr>
      <w:r>
        <w:rPr>
          <w:rFonts w:ascii="Arial" w:hAnsi="Arial" w:cs="Arial"/>
          <w:sz w:val="24"/>
          <w:szCs w:val="24"/>
        </w:rPr>
        <w:sym w:font="Wingdings" w:char="F03F"/>
      </w:r>
      <w:r>
        <w:rPr>
          <w:rFonts w:ascii="Arial" w:hAnsi="Arial" w:cs="Arial"/>
          <w:sz w:val="24"/>
          <w:szCs w:val="24"/>
        </w:rPr>
        <w:tab/>
      </w:r>
      <w:r w:rsidR="00E8601F" w:rsidRPr="00E8601F">
        <w:rPr>
          <w:rFonts w:ascii="Arial" w:hAnsi="Arial" w:cs="Arial"/>
          <w:sz w:val="24"/>
          <w:szCs w:val="24"/>
        </w:rPr>
        <w:t xml:space="preserve">This LOU shall be incorporated into the Agreement as of February 1, </w:t>
      </w:r>
      <w:r w:rsidR="003B400E">
        <w:rPr>
          <w:rFonts w:ascii="Arial" w:hAnsi="Arial" w:cs="Arial"/>
          <w:sz w:val="24"/>
          <w:szCs w:val="24"/>
        </w:rPr>
        <w:t>2015</w:t>
      </w:r>
      <w:r w:rsidR="003B400E" w:rsidRPr="00E8601F">
        <w:rPr>
          <w:rFonts w:ascii="Arial" w:hAnsi="Arial" w:cs="Arial"/>
          <w:sz w:val="24"/>
          <w:szCs w:val="24"/>
        </w:rPr>
        <w:t xml:space="preserve"> </w:t>
      </w:r>
      <w:r w:rsidR="00E8601F" w:rsidRPr="00E8601F">
        <w:rPr>
          <w:rFonts w:ascii="Arial" w:hAnsi="Arial" w:cs="Arial"/>
          <w:sz w:val="24"/>
          <w:szCs w:val="24"/>
        </w:rPr>
        <w:t xml:space="preserve">and shall expire on January 31, </w:t>
      </w:r>
      <w:r w:rsidR="003B400E">
        <w:rPr>
          <w:rFonts w:ascii="Arial" w:hAnsi="Arial" w:cs="Arial"/>
          <w:sz w:val="24"/>
          <w:szCs w:val="24"/>
        </w:rPr>
        <w:t>2018</w:t>
      </w:r>
      <w:r w:rsidR="003B400E" w:rsidRPr="00E8601F">
        <w:rPr>
          <w:rFonts w:ascii="Arial" w:hAnsi="Arial" w:cs="Arial"/>
          <w:sz w:val="24"/>
          <w:szCs w:val="24"/>
        </w:rPr>
        <w:t xml:space="preserve"> </w:t>
      </w:r>
      <w:r w:rsidR="00E8601F" w:rsidRPr="00E8601F">
        <w:rPr>
          <w:rFonts w:ascii="Arial" w:hAnsi="Arial" w:cs="Arial"/>
          <w:sz w:val="24"/>
          <w:szCs w:val="24"/>
        </w:rPr>
        <w:t>and may be changed or modified as set forth in Article I, Section 1.2 of the Agreement.</w:t>
      </w:r>
    </w:p>
    <w:p w:rsidR="00B3595E" w:rsidRPr="002C2AD5" w:rsidRDefault="00B3595E" w:rsidP="00D07958">
      <w:pPr>
        <w:widowControl/>
        <w:numPr>
          <w:ilvl w:val="12"/>
          <w:numId w:val="0"/>
        </w:numPr>
        <w:tabs>
          <w:tab w:val="left" w:pos="900"/>
          <w:tab w:val="left" w:pos="4320"/>
          <w:tab w:val="left" w:pos="5040"/>
          <w:tab w:val="left" w:pos="9360"/>
        </w:tabs>
        <w:rPr>
          <w:rFonts w:cs="Arial"/>
          <w:bCs/>
          <w:szCs w:val="24"/>
        </w:rPr>
      </w:pPr>
    </w:p>
    <w:p w:rsidR="00D07958" w:rsidRPr="002C2AD5" w:rsidRDefault="00D07958" w:rsidP="00D07958">
      <w:pPr>
        <w:widowControl/>
        <w:numPr>
          <w:ilvl w:val="12"/>
          <w:numId w:val="0"/>
        </w:numPr>
        <w:tabs>
          <w:tab w:val="left" w:pos="900"/>
          <w:tab w:val="left" w:pos="4320"/>
          <w:tab w:val="left" w:pos="5040"/>
          <w:tab w:val="left" w:pos="9360"/>
        </w:tabs>
        <w:rPr>
          <w:rFonts w:cs="Arial"/>
          <w:bCs/>
          <w:szCs w:val="24"/>
        </w:rPr>
      </w:pPr>
    </w:p>
    <w:p w:rsidR="00D07958" w:rsidRPr="002C2AD5" w:rsidRDefault="00D07958" w:rsidP="00D07958">
      <w:pPr>
        <w:widowControl/>
        <w:numPr>
          <w:ilvl w:val="12"/>
          <w:numId w:val="0"/>
        </w:numPr>
        <w:tabs>
          <w:tab w:val="left" w:pos="900"/>
          <w:tab w:val="left" w:pos="4320"/>
          <w:tab w:val="left" w:pos="5040"/>
          <w:tab w:val="left" w:pos="9360"/>
        </w:tabs>
        <w:rPr>
          <w:rFonts w:cs="Arial"/>
          <w:bCs/>
          <w:szCs w:val="24"/>
        </w:rPr>
      </w:pPr>
    </w:p>
    <w:p w:rsidR="00D07958" w:rsidRPr="00DE4E39" w:rsidRDefault="00D07958" w:rsidP="00D07958">
      <w:pPr>
        <w:widowControl/>
        <w:tabs>
          <w:tab w:val="left" w:pos="900"/>
          <w:tab w:val="left" w:pos="5040"/>
          <w:tab w:val="left" w:pos="9360"/>
        </w:tabs>
        <w:rPr>
          <w:rFonts w:cs="Arial"/>
          <w:smallCaps/>
          <w:sz w:val="26"/>
          <w:szCs w:val="26"/>
        </w:rPr>
      </w:pPr>
      <w:r w:rsidRPr="00DE4E39">
        <w:rPr>
          <w:rFonts w:cs="Arial"/>
          <w:b/>
          <w:bCs/>
          <w:smallCaps/>
          <w:sz w:val="26"/>
          <w:szCs w:val="26"/>
        </w:rPr>
        <w:t>Signed for the Union</w:t>
      </w:r>
      <w:r w:rsidRPr="00DE4E39">
        <w:rPr>
          <w:rFonts w:cs="Arial"/>
          <w:b/>
          <w:bCs/>
          <w:smallCaps/>
          <w:sz w:val="26"/>
          <w:szCs w:val="26"/>
        </w:rPr>
        <w:tab/>
        <w:t>Signed for NECA (NW Line)</w:t>
      </w:r>
    </w:p>
    <w:p w:rsidR="00D07958" w:rsidRDefault="00D07958" w:rsidP="00D07958">
      <w:pPr>
        <w:widowControl/>
        <w:numPr>
          <w:ilvl w:val="12"/>
          <w:numId w:val="0"/>
        </w:numPr>
        <w:tabs>
          <w:tab w:val="left" w:pos="900"/>
          <w:tab w:val="left" w:pos="5040"/>
          <w:tab w:val="left" w:pos="9360"/>
        </w:tabs>
        <w:rPr>
          <w:rFonts w:cs="Arial"/>
          <w:bCs/>
          <w:szCs w:val="24"/>
        </w:rPr>
      </w:pPr>
    </w:p>
    <w:p w:rsidR="00DE4E39" w:rsidRPr="00DE4E39" w:rsidRDefault="00DE4E39" w:rsidP="00D07958">
      <w:pPr>
        <w:widowControl/>
        <w:numPr>
          <w:ilvl w:val="12"/>
          <w:numId w:val="0"/>
        </w:numPr>
        <w:tabs>
          <w:tab w:val="left" w:pos="900"/>
          <w:tab w:val="left" w:pos="5040"/>
          <w:tab w:val="left" w:pos="9360"/>
        </w:tabs>
        <w:rPr>
          <w:rFonts w:cs="Arial"/>
          <w:bCs/>
          <w:szCs w:val="24"/>
        </w:rPr>
      </w:pPr>
    </w:p>
    <w:p w:rsidR="00D07958" w:rsidRPr="002C2AD5" w:rsidRDefault="00D07958" w:rsidP="00D07958">
      <w:pPr>
        <w:widowControl/>
        <w:tabs>
          <w:tab w:val="left" w:pos="900"/>
          <w:tab w:val="left" w:pos="4320"/>
          <w:tab w:val="left" w:pos="5040"/>
          <w:tab w:val="left" w:pos="9360"/>
        </w:tabs>
        <w:rPr>
          <w:rFonts w:cs="Arial"/>
          <w:szCs w:val="24"/>
          <w:u w:val="single"/>
        </w:rPr>
      </w:pPr>
      <w:r w:rsidRPr="002C2AD5">
        <w:rPr>
          <w:rFonts w:cs="Arial"/>
          <w:szCs w:val="24"/>
          <w:u w:val="single"/>
        </w:rPr>
        <w:tab/>
      </w:r>
      <w:r w:rsidRPr="002C2AD5">
        <w:rPr>
          <w:rFonts w:cs="Arial"/>
          <w:szCs w:val="24"/>
          <w:u w:val="single"/>
        </w:rPr>
        <w:tab/>
      </w:r>
      <w:r w:rsidRPr="002C2AD5">
        <w:rPr>
          <w:rFonts w:cs="Arial"/>
          <w:szCs w:val="24"/>
        </w:rPr>
        <w:tab/>
      </w:r>
      <w:r w:rsidRPr="002C2AD5">
        <w:rPr>
          <w:rFonts w:cs="Arial"/>
          <w:szCs w:val="24"/>
          <w:u w:val="single"/>
        </w:rPr>
        <w:tab/>
      </w:r>
    </w:p>
    <w:p w:rsidR="00D07958" w:rsidRPr="002C2AD5" w:rsidRDefault="00E0560E" w:rsidP="00E0560E">
      <w:pPr>
        <w:widowControl/>
        <w:tabs>
          <w:tab w:val="left" w:pos="900"/>
          <w:tab w:val="left" w:pos="5040"/>
          <w:tab w:val="left" w:pos="9360"/>
        </w:tabs>
        <w:rPr>
          <w:rFonts w:cs="Arial"/>
          <w:szCs w:val="24"/>
        </w:rPr>
      </w:pPr>
      <w:r>
        <w:rPr>
          <w:rFonts w:cs="Arial"/>
          <w:szCs w:val="24"/>
        </w:rPr>
        <w:t xml:space="preserve">Louis R. </w:t>
      </w:r>
      <w:r w:rsidR="001D7A9A">
        <w:rPr>
          <w:rFonts w:cs="Arial"/>
          <w:szCs w:val="24"/>
        </w:rPr>
        <w:t>Walter</w:t>
      </w:r>
      <w:r w:rsidR="00D07958" w:rsidRPr="002C2AD5">
        <w:rPr>
          <w:rFonts w:cs="Arial"/>
          <w:szCs w:val="24"/>
        </w:rPr>
        <w:t>, Business Manager</w:t>
      </w:r>
      <w:r>
        <w:rPr>
          <w:rFonts w:cs="Arial"/>
          <w:szCs w:val="24"/>
        </w:rPr>
        <w:tab/>
      </w:r>
      <w:r w:rsidR="00D07958" w:rsidRPr="002C2AD5">
        <w:rPr>
          <w:rFonts w:cs="Arial"/>
          <w:szCs w:val="24"/>
        </w:rPr>
        <w:t>Tracy Harness, Chapter Manager</w:t>
      </w:r>
    </w:p>
    <w:p w:rsidR="00D07958" w:rsidRPr="002C2AD5" w:rsidRDefault="00D07958" w:rsidP="00D07958">
      <w:pPr>
        <w:widowControl/>
        <w:tabs>
          <w:tab w:val="left" w:pos="900"/>
          <w:tab w:val="left" w:pos="4320"/>
          <w:tab w:val="left" w:pos="5040"/>
          <w:tab w:val="left" w:pos="9360"/>
        </w:tabs>
        <w:rPr>
          <w:rFonts w:cs="Arial"/>
          <w:szCs w:val="24"/>
        </w:rPr>
      </w:pPr>
      <w:r w:rsidRPr="002C2AD5">
        <w:rPr>
          <w:rFonts w:cs="Arial"/>
          <w:szCs w:val="24"/>
        </w:rPr>
        <w:t>IBEW, Local Union No. 77</w:t>
      </w:r>
    </w:p>
    <w:p w:rsidR="00D07958" w:rsidRDefault="00D07958" w:rsidP="00D07958">
      <w:pPr>
        <w:widowControl/>
        <w:tabs>
          <w:tab w:val="left" w:pos="900"/>
          <w:tab w:val="left" w:pos="4320"/>
          <w:tab w:val="left" w:pos="5040"/>
          <w:tab w:val="left" w:pos="9360"/>
        </w:tabs>
        <w:rPr>
          <w:rFonts w:cs="Arial"/>
          <w:szCs w:val="24"/>
        </w:rPr>
      </w:pPr>
    </w:p>
    <w:p w:rsidR="00DE4E39" w:rsidRPr="002C2AD5" w:rsidRDefault="00DE4E39" w:rsidP="00D07958">
      <w:pPr>
        <w:widowControl/>
        <w:tabs>
          <w:tab w:val="left" w:pos="900"/>
          <w:tab w:val="left" w:pos="4320"/>
          <w:tab w:val="left" w:pos="5040"/>
          <w:tab w:val="left" w:pos="9360"/>
        </w:tabs>
        <w:rPr>
          <w:rFonts w:cs="Arial"/>
          <w:szCs w:val="24"/>
        </w:rPr>
      </w:pPr>
    </w:p>
    <w:p w:rsidR="00D07958" w:rsidRPr="002C2AD5" w:rsidRDefault="00D07958" w:rsidP="00D07958">
      <w:pPr>
        <w:widowControl/>
        <w:tabs>
          <w:tab w:val="left" w:pos="900"/>
          <w:tab w:val="left" w:pos="4320"/>
          <w:tab w:val="left" w:pos="5040"/>
          <w:tab w:val="left" w:pos="9360"/>
        </w:tabs>
        <w:rPr>
          <w:rFonts w:cs="Arial"/>
          <w:szCs w:val="24"/>
          <w:u w:val="single"/>
        </w:rPr>
      </w:pPr>
      <w:r w:rsidRPr="002C2AD5">
        <w:rPr>
          <w:rFonts w:cs="Arial"/>
          <w:szCs w:val="24"/>
          <w:u w:val="single"/>
        </w:rPr>
        <w:tab/>
      </w:r>
      <w:r w:rsidRPr="002C2AD5">
        <w:rPr>
          <w:rFonts w:cs="Arial"/>
          <w:szCs w:val="24"/>
          <w:u w:val="single"/>
        </w:rPr>
        <w:tab/>
      </w:r>
      <w:r w:rsidRPr="002C2AD5">
        <w:rPr>
          <w:rFonts w:cs="Arial"/>
          <w:szCs w:val="24"/>
        </w:rPr>
        <w:tab/>
      </w:r>
      <w:r w:rsidRPr="002C2AD5">
        <w:rPr>
          <w:rFonts w:cs="Arial"/>
          <w:szCs w:val="24"/>
          <w:u w:val="single"/>
        </w:rPr>
        <w:tab/>
      </w:r>
    </w:p>
    <w:p w:rsidR="00D07958" w:rsidRPr="002C2AD5" w:rsidRDefault="00E0560E" w:rsidP="00E0560E">
      <w:pPr>
        <w:widowControl/>
        <w:tabs>
          <w:tab w:val="left" w:pos="900"/>
          <w:tab w:val="left" w:pos="5040"/>
          <w:tab w:val="left" w:pos="9360"/>
        </w:tabs>
        <w:rPr>
          <w:rFonts w:cs="Arial"/>
          <w:szCs w:val="24"/>
        </w:rPr>
      </w:pPr>
      <w:r>
        <w:rPr>
          <w:rFonts w:cs="Arial"/>
          <w:szCs w:val="24"/>
        </w:rPr>
        <w:t>Travis Eri, Business Manager</w:t>
      </w:r>
      <w:r>
        <w:rPr>
          <w:rFonts w:cs="Arial"/>
          <w:szCs w:val="24"/>
        </w:rPr>
        <w:tab/>
      </w:r>
      <w:r w:rsidR="001E3DF9">
        <w:rPr>
          <w:rFonts w:cs="Arial"/>
          <w:szCs w:val="24"/>
        </w:rPr>
        <w:t>Mike Podkranic</w:t>
      </w:r>
      <w:r w:rsidR="00D07958" w:rsidRPr="002C2AD5">
        <w:rPr>
          <w:rFonts w:cs="Arial"/>
          <w:szCs w:val="24"/>
        </w:rPr>
        <w:t>, President</w:t>
      </w:r>
    </w:p>
    <w:p w:rsidR="00D07958" w:rsidRPr="002C2AD5" w:rsidRDefault="00D07958" w:rsidP="00D07958">
      <w:pPr>
        <w:widowControl/>
        <w:tabs>
          <w:tab w:val="left" w:pos="900"/>
          <w:tab w:val="left" w:pos="4320"/>
          <w:tab w:val="left" w:pos="5040"/>
          <w:tab w:val="left" w:pos="9360"/>
        </w:tabs>
        <w:rPr>
          <w:rFonts w:cs="Arial"/>
          <w:szCs w:val="24"/>
        </w:rPr>
      </w:pPr>
      <w:r w:rsidRPr="002C2AD5">
        <w:rPr>
          <w:rFonts w:cs="Arial"/>
          <w:szCs w:val="24"/>
        </w:rPr>
        <w:t>IBEW, Local Union No. 125</w:t>
      </w:r>
    </w:p>
    <w:p w:rsidR="00D07958" w:rsidRPr="002C2AD5" w:rsidRDefault="00D07958" w:rsidP="00D07958">
      <w:pPr>
        <w:widowControl/>
        <w:tabs>
          <w:tab w:val="left" w:pos="900"/>
          <w:tab w:val="left" w:pos="4320"/>
          <w:tab w:val="left" w:pos="5040"/>
          <w:tab w:val="left" w:pos="9360"/>
        </w:tabs>
        <w:rPr>
          <w:rFonts w:cs="Arial"/>
          <w:szCs w:val="24"/>
        </w:rPr>
      </w:pPr>
    </w:p>
    <w:p w:rsidR="00DE4E39" w:rsidRPr="002C2AD5" w:rsidRDefault="00DE4E39" w:rsidP="00D07958">
      <w:pPr>
        <w:widowControl/>
        <w:tabs>
          <w:tab w:val="left" w:pos="900"/>
          <w:tab w:val="left" w:pos="4320"/>
          <w:tab w:val="left" w:pos="5040"/>
          <w:tab w:val="left" w:pos="9360"/>
        </w:tabs>
        <w:rPr>
          <w:rFonts w:cs="Arial"/>
          <w:szCs w:val="24"/>
        </w:rPr>
      </w:pPr>
    </w:p>
    <w:p w:rsidR="00D07958" w:rsidRPr="002C2AD5" w:rsidRDefault="00D07958" w:rsidP="00D07958">
      <w:pPr>
        <w:widowControl/>
        <w:tabs>
          <w:tab w:val="left" w:pos="900"/>
          <w:tab w:val="left" w:pos="4320"/>
          <w:tab w:val="left" w:pos="5040"/>
          <w:tab w:val="left" w:pos="9360"/>
        </w:tabs>
        <w:rPr>
          <w:rFonts w:cs="Arial"/>
          <w:szCs w:val="24"/>
          <w:u w:val="single"/>
        </w:rPr>
      </w:pPr>
      <w:r w:rsidRPr="002C2AD5">
        <w:rPr>
          <w:rFonts w:cs="Arial"/>
          <w:szCs w:val="24"/>
          <w:u w:val="single"/>
        </w:rPr>
        <w:tab/>
      </w:r>
      <w:r w:rsidRPr="002C2AD5">
        <w:rPr>
          <w:rFonts w:cs="Arial"/>
          <w:szCs w:val="24"/>
          <w:u w:val="single"/>
        </w:rPr>
        <w:tab/>
      </w:r>
    </w:p>
    <w:p w:rsidR="00D07958" w:rsidRPr="002C2AD5" w:rsidRDefault="00D07958" w:rsidP="00D07958">
      <w:pPr>
        <w:widowControl/>
        <w:tabs>
          <w:tab w:val="left" w:pos="900"/>
          <w:tab w:val="left" w:pos="4320"/>
          <w:tab w:val="left" w:pos="5040"/>
          <w:tab w:val="left" w:pos="9360"/>
        </w:tabs>
        <w:rPr>
          <w:rFonts w:cs="Arial"/>
          <w:szCs w:val="24"/>
        </w:rPr>
      </w:pPr>
      <w:r w:rsidRPr="002C2AD5">
        <w:rPr>
          <w:rFonts w:cs="Arial"/>
          <w:szCs w:val="24"/>
        </w:rPr>
        <w:t>Alice Phillips, Business Manager</w:t>
      </w:r>
    </w:p>
    <w:p w:rsidR="00D07958" w:rsidRPr="002C2AD5" w:rsidRDefault="00D07958" w:rsidP="00D07958">
      <w:pPr>
        <w:widowControl/>
        <w:tabs>
          <w:tab w:val="left" w:pos="900"/>
          <w:tab w:val="left" w:pos="4320"/>
          <w:tab w:val="left" w:pos="5040"/>
          <w:tab w:val="left" w:pos="9360"/>
        </w:tabs>
        <w:rPr>
          <w:rFonts w:cs="Arial"/>
          <w:szCs w:val="24"/>
        </w:rPr>
      </w:pPr>
      <w:r w:rsidRPr="002C2AD5">
        <w:rPr>
          <w:rFonts w:cs="Arial"/>
          <w:szCs w:val="24"/>
        </w:rPr>
        <w:t>IBEW, Local Union No. 483</w:t>
      </w:r>
    </w:p>
    <w:p w:rsidR="00D07958" w:rsidRDefault="00D07958" w:rsidP="00D07958">
      <w:pPr>
        <w:widowControl/>
        <w:tabs>
          <w:tab w:val="left" w:pos="900"/>
          <w:tab w:val="left" w:pos="4320"/>
          <w:tab w:val="left" w:pos="5040"/>
          <w:tab w:val="left" w:pos="9360"/>
        </w:tabs>
        <w:rPr>
          <w:rFonts w:cs="Arial"/>
          <w:szCs w:val="24"/>
        </w:rPr>
      </w:pPr>
    </w:p>
    <w:p w:rsidR="00D07958" w:rsidRPr="002C2AD5" w:rsidRDefault="00D07958" w:rsidP="00D07958">
      <w:pPr>
        <w:widowControl/>
        <w:tabs>
          <w:tab w:val="left" w:pos="900"/>
          <w:tab w:val="left" w:pos="4320"/>
          <w:tab w:val="left" w:pos="5040"/>
          <w:tab w:val="left" w:pos="9360"/>
        </w:tabs>
        <w:rPr>
          <w:rFonts w:cs="Arial"/>
          <w:szCs w:val="24"/>
        </w:rPr>
      </w:pPr>
    </w:p>
    <w:p w:rsidR="00D07958" w:rsidRPr="002C2AD5" w:rsidRDefault="00D07958" w:rsidP="00D07958">
      <w:pPr>
        <w:widowControl/>
        <w:tabs>
          <w:tab w:val="left" w:pos="900"/>
          <w:tab w:val="left" w:pos="4320"/>
          <w:tab w:val="left" w:pos="5040"/>
          <w:tab w:val="left" w:pos="9360"/>
        </w:tabs>
        <w:rPr>
          <w:rFonts w:cs="Arial"/>
          <w:szCs w:val="24"/>
          <w:u w:val="single"/>
        </w:rPr>
      </w:pPr>
      <w:r w:rsidRPr="002C2AD5">
        <w:rPr>
          <w:rFonts w:cs="Arial"/>
          <w:szCs w:val="24"/>
          <w:u w:val="single"/>
        </w:rPr>
        <w:tab/>
      </w:r>
      <w:r w:rsidRPr="002C2AD5">
        <w:rPr>
          <w:rFonts w:cs="Arial"/>
          <w:szCs w:val="24"/>
          <w:u w:val="single"/>
        </w:rPr>
        <w:tab/>
      </w:r>
    </w:p>
    <w:p w:rsidR="00D07958" w:rsidRPr="002C2AD5" w:rsidRDefault="001E3DF9" w:rsidP="00D07958">
      <w:pPr>
        <w:widowControl/>
        <w:tabs>
          <w:tab w:val="left" w:pos="900"/>
          <w:tab w:val="left" w:pos="4320"/>
          <w:tab w:val="left" w:pos="5040"/>
          <w:tab w:val="left" w:pos="9360"/>
        </w:tabs>
        <w:rPr>
          <w:rFonts w:cs="Arial"/>
          <w:szCs w:val="24"/>
        </w:rPr>
      </w:pPr>
      <w:r>
        <w:rPr>
          <w:rFonts w:cs="Arial"/>
          <w:szCs w:val="24"/>
        </w:rPr>
        <w:t>Lennie Ellis</w:t>
      </w:r>
      <w:r w:rsidR="00D07958" w:rsidRPr="002C2AD5">
        <w:rPr>
          <w:rFonts w:cs="Arial"/>
          <w:szCs w:val="24"/>
        </w:rPr>
        <w:t>, Business Manager</w:t>
      </w:r>
    </w:p>
    <w:p w:rsidR="00D07958" w:rsidRPr="002C2AD5" w:rsidRDefault="00D07958" w:rsidP="00D07958">
      <w:pPr>
        <w:widowControl/>
        <w:tabs>
          <w:tab w:val="left" w:pos="900"/>
          <w:tab w:val="left" w:pos="4320"/>
          <w:tab w:val="left" w:pos="5040"/>
          <w:tab w:val="left" w:pos="9360"/>
        </w:tabs>
        <w:rPr>
          <w:rFonts w:cs="Arial"/>
          <w:szCs w:val="24"/>
        </w:rPr>
      </w:pPr>
      <w:r w:rsidRPr="002C2AD5">
        <w:rPr>
          <w:rFonts w:cs="Arial"/>
          <w:szCs w:val="24"/>
        </w:rPr>
        <w:t>IBEW, Local Union No. 659</w:t>
      </w:r>
    </w:p>
    <w:p w:rsidR="00D07958" w:rsidRDefault="00D07958" w:rsidP="00D07958">
      <w:pPr>
        <w:widowControl/>
        <w:tabs>
          <w:tab w:val="left" w:pos="900"/>
          <w:tab w:val="left" w:pos="4320"/>
          <w:tab w:val="left" w:pos="5040"/>
          <w:tab w:val="left" w:pos="9360"/>
        </w:tabs>
        <w:rPr>
          <w:rFonts w:cs="Arial"/>
          <w:szCs w:val="24"/>
        </w:rPr>
      </w:pPr>
    </w:p>
    <w:p w:rsidR="00DE4E39" w:rsidRPr="002C2AD5" w:rsidRDefault="00DE4E39" w:rsidP="00D07958">
      <w:pPr>
        <w:widowControl/>
        <w:tabs>
          <w:tab w:val="left" w:pos="900"/>
          <w:tab w:val="left" w:pos="4320"/>
          <w:tab w:val="left" w:pos="5040"/>
          <w:tab w:val="left" w:pos="9360"/>
        </w:tabs>
        <w:rPr>
          <w:rFonts w:cs="Arial"/>
          <w:szCs w:val="24"/>
        </w:rPr>
      </w:pPr>
    </w:p>
    <w:p w:rsidR="00D07958" w:rsidRPr="002C2AD5" w:rsidRDefault="00D07958" w:rsidP="00D07958">
      <w:pPr>
        <w:widowControl/>
        <w:tabs>
          <w:tab w:val="left" w:pos="900"/>
          <w:tab w:val="left" w:pos="2325"/>
          <w:tab w:val="left" w:pos="5775"/>
          <w:tab w:val="left" w:pos="9360"/>
        </w:tabs>
        <w:rPr>
          <w:rFonts w:cs="Arial"/>
          <w:szCs w:val="24"/>
        </w:rPr>
      </w:pPr>
      <w:proofErr w:type="gramStart"/>
      <w:r w:rsidRPr="002C2AD5">
        <w:rPr>
          <w:rFonts w:cs="Arial"/>
          <w:szCs w:val="24"/>
        </w:rPr>
        <w:t xml:space="preserve">Signed this </w:t>
      </w:r>
      <w:r w:rsidRPr="002C2AD5">
        <w:rPr>
          <w:rFonts w:cs="Arial"/>
          <w:szCs w:val="24"/>
          <w:u w:val="single"/>
        </w:rPr>
        <w:tab/>
      </w:r>
      <w:r w:rsidRPr="002C2AD5">
        <w:rPr>
          <w:rFonts w:cs="Arial"/>
          <w:szCs w:val="24"/>
        </w:rPr>
        <w:t xml:space="preserve"> day of </w:t>
      </w:r>
      <w:r w:rsidRPr="002C2AD5">
        <w:rPr>
          <w:rFonts w:cs="Arial"/>
          <w:szCs w:val="24"/>
          <w:u w:val="single"/>
        </w:rPr>
        <w:tab/>
      </w:r>
      <w:r w:rsidRPr="002C2AD5">
        <w:rPr>
          <w:rFonts w:cs="Arial"/>
          <w:szCs w:val="24"/>
        </w:rPr>
        <w:t xml:space="preserve">, </w:t>
      </w:r>
      <w:r w:rsidR="001D7A9A">
        <w:rPr>
          <w:rFonts w:cs="Arial"/>
          <w:szCs w:val="24"/>
        </w:rPr>
        <w:t>2014</w:t>
      </w:r>
      <w:r w:rsidRPr="002C2AD5">
        <w:rPr>
          <w:rFonts w:cs="Arial"/>
          <w:szCs w:val="24"/>
        </w:rPr>
        <w:t>.</w:t>
      </w:r>
      <w:proofErr w:type="gramEnd"/>
    </w:p>
    <w:p w:rsidR="007365BE" w:rsidRPr="002C2AD5" w:rsidRDefault="007365BE" w:rsidP="00BA561C">
      <w:pPr>
        <w:widowControl/>
        <w:numPr>
          <w:ilvl w:val="12"/>
          <w:numId w:val="0"/>
        </w:numPr>
        <w:tabs>
          <w:tab w:val="left" w:pos="900"/>
          <w:tab w:val="left" w:pos="4320"/>
          <w:tab w:val="left" w:pos="5040"/>
          <w:tab w:val="left" w:pos="9375"/>
        </w:tabs>
        <w:rPr>
          <w:rFonts w:cs="Arial"/>
          <w:szCs w:val="24"/>
        </w:rPr>
      </w:pPr>
    </w:p>
    <w:p w:rsidR="001E3DF9" w:rsidRDefault="001E3DF9">
      <w:pPr>
        <w:widowControl/>
        <w:autoSpaceDE/>
        <w:autoSpaceDN/>
        <w:adjustRightInd/>
        <w:rPr>
          <w:rFonts w:cs="Arial"/>
          <w:b/>
          <w:smallCaps/>
          <w:szCs w:val="24"/>
        </w:rPr>
      </w:pPr>
      <w:r>
        <w:rPr>
          <w:szCs w:val="24"/>
        </w:rPr>
        <w:br w:type="page"/>
      </w:r>
    </w:p>
    <w:p w:rsidR="00366BBC" w:rsidRPr="00DD2545" w:rsidRDefault="00366BBC" w:rsidP="00DD2545">
      <w:pPr>
        <w:pStyle w:val="Heading1"/>
        <w:rPr>
          <w:rStyle w:val="c1"/>
          <w:rFonts w:ascii="Times New Roman" w:hAnsi="Times New Roman" w:cs="Times New Roman"/>
          <w:sz w:val="36"/>
          <w:szCs w:val="36"/>
        </w:rPr>
      </w:pPr>
      <w:bookmarkStart w:id="166" w:name="_Toc254866970"/>
      <w:bookmarkStart w:id="167" w:name="_Toc254869146"/>
      <w:bookmarkStart w:id="168" w:name="_Toc350092258"/>
      <w:r w:rsidRPr="00DD2545">
        <w:rPr>
          <w:rStyle w:val="c1"/>
          <w:rFonts w:ascii="Times New Roman" w:hAnsi="Times New Roman" w:cs="Times New Roman"/>
          <w:sz w:val="36"/>
          <w:szCs w:val="36"/>
        </w:rPr>
        <w:lastRenderedPageBreak/>
        <w:t>Outside Area Training Agreement</w:t>
      </w:r>
      <w:bookmarkEnd w:id="166"/>
      <w:bookmarkEnd w:id="167"/>
      <w:bookmarkEnd w:id="168"/>
    </w:p>
    <w:p w:rsidR="00366BBC" w:rsidRPr="00DD2545" w:rsidRDefault="00366BBC" w:rsidP="00DE4E39">
      <w:pPr>
        <w:jc w:val="center"/>
        <w:rPr>
          <w:rStyle w:val="c1"/>
          <w:rFonts w:ascii="Times New Roman" w:hAnsi="Times New Roman"/>
          <w:smallCaps/>
          <w:sz w:val="36"/>
          <w:szCs w:val="36"/>
        </w:rPr>
      </w:pPr>
    </w:p>
    <w:p w:rsidR="00366BBC" w:rsidRPr="00DD2545" w:rsidRDefault="00366BBC" w:rsidP="00DE4E39">
      <w:pPr>
        <w:jc w:val="center"/>
        <w:rPr>
          <w:rStyle w:val="c1"/>
          <w:rFonts w:ascii="Times New Roman" w:hAnsi="Times New Roman"/>
          <w:b/>
          <w:smallCaps/>
          <w:sz w:val="36"/>
          <w:szCs w:val="36"/>
        </w:rPr>
      </w:pPr>
      <w:r w:rsidRPr="00DD2545">
        <w:rPr>
          <w:rStyle w:val="c1"/>
          <w:rFonts w:ascii="Times New Roman" w:hAnsi="Times New Roman"/>
          <w:b/>
          <w:smallCaps/>
          <w:sz w:val="36"/>
          <w:szCs w:val="36"/>
        </w:rPr>
        <w:t>by and between</w:t>
      </w:r>
    </w:p>
    <w:p w:rsidR="00366BBC" w:rsidRPr="00DD2545" w:rsidRDefault="00366BBC" w:rsidP="00DE4E39">
      <w:pPr>
        <w:jc w:val="center"/>
        <w:rPr>
          <w:rStyle w:val="c1"/>
          <w:rFonts w:ascii="Times New Roman" w:hAnsi="Times New Roman"/>
          <w:smallCaps/>
          <w:sz w:val="36"/>
          <w:szCs w:val="36"/>
        </w:rPr>
      </w:pPr>
    </w:p>
    <w:p w:rsidR="00366BBC" w:rsidRPr="00DD2545" w:rsidRDefault="00366BBC" w:rsidP="00DE4E39">
      <w:pPr>
        <w:jc w:val="center"/>
        <w:rPr>
          <w:rStyle w:val="c1"/>
          <w:rFonts w:ascii="Times New Roman" w:hAnsi="Times New Roman"/>
          <w:b/>
          <w:smallCaps/>
          <w:sz w:val="36"/>
          <w:szCs w:val="36"/>
        </w:rPr>
      </w:pPr>
      <w:r w:rsidRPr="00DD2545">
        <w:rPr>
          <w:rStyle w:val="c1"/>
          <w:rFonts w:ascii="Times New Roman" w:hAnsi="Times New Roman"/>
          <w:b/>
          <w:smallCaps/>
          <w:sz w:val="36"/>
          <w:szCs w:val="36"/>
        </w:rPr>
        <w:t>Nort</w:t>
      </w:r>
      <w:r w:rsidR="00E8601F">
        <w:rPr>
          <w:rStyle w:val="c1"/>
          <w:rFonts w:ascii="Times New Roman" w:hAnsi="Times New Roman"/>
          <w:b/>
          <w:smallCaps/>
          <w:sz w:val="36"/>
          <w:szCs w:val="36"/>
        </w:rPr>
        <w:t>hwest Line Constructors Chapter</w:t>
      </w:r>
    </w:p>
    <w:p w:rsidR="00366BBC" w:rsidRPr="00DD2545" w:rsidRDefault="00366BBC" w:rsidP="00DE4E39">
      <w:pPr>
        <w:jc w:val="center"/>
        <w:rPr>
          <w:rStyle w:val="c1"/>
          <w:rFonts w:ascii="Times New Roman" w:hAnsi="Times New Roman"/>
          <w:b/>
          <w:smallCaps/>
          <w:sz w:val="36"/>
          <w:szCs w:val="36"/>
        </w:rPr>
      </w:pPr>
      <w:r w:rsidRPr="00DD2545">
        <w:rPr>
          <w:rStyle w:val="c1"/>
          <w:rFonts w:ascii="Times New Roman" w:hAnsi="Times New Roman"/>
          <w:b/>
          <w:smallCaps/>
          <w:sz w:val="36"/>
          <w:szCs w:val="36"/>
        </w:rPr>
        <w:t>National Electrical Contractors Association</w:t>
      </w:r>
    </w:p>
    <w:p w:rsidR="00366BBC" w:rsidRPr="00DD2545" w:rsidRDefault="00366BBC" w:rsidP="00DE4E39">
      <w:pPr>
        <w:jc w:val="center"/>
        <w:rPr>
          <w:rStyle w:val="c1"/>
          <w:rFonts w:ascii="Times New Roman" w:hAnsi="Times New Roman"/>
          <w:b/>
          <w:smallCaps/>
          <w:sz w:val="36"/>
          <w:szCs w:val="36"/>
        </w:rPr>
      </w:pPr>
    </w:p>
    <w:p w:rsidR="00366BBC" w:rsidRPr="00DD2545" w:rsidRDefault="00366BBC" w:rsidP="00DE4E39">
      <w:pPr>
        <w:jc w:val="center"/>
        <w:rPr>
          <w:rStyle w:val="c1"/>
          <w:rFonts w:ascii="Times New Roman" w:hAnsi="Times New Roman"/>
          <w:b/>
          <w:smallCaps/>
          <w:sz w:val="36"/>
          <w:szCs w:val="36"/>
        </w:rPr>
      </w:pPr>
      <w:r w:rsidRPr="00DD2545">
        <w:rPr>
          <w:rStyle w:val="c1"/>
          <w:rFonts w:ascii="Times New Roman" w:hAnsi="Times New Roman"/>
          <w:b/>
          <w:smallCaps/>
          <w:sz w:val="36"/>
          <w:szCs w:val="36"/>
        </w:rPr>
        <w:t>and</w:t>
      </w:r>
    </w:p>
    <w:p w:rsidR="00366BBC" w:rsidRPr="00DD2545" w:rsidRDefault="00366BBC" w:rsidP="00DE4E39">
      <w:pPr>
        <w:jc w:val="center"/>
        <w:rPr>
          <w:rStyle w:val="c1"/>
          <w:rFonts w:ascii="Times New Roman" w:hAnsi="Times New Roman"/>
          <w:smallCaps/>
          <w:sz w:val="36"/>
          <w:szCs w:val="36"/>
        </w:rPr>
      </w:pPr>
    </w:p>
    <w:p w:rsidR="00366BBC" w:rsidRPr="00DD2545" w:rsidRDefault="00366BBC" w:rsidP="00DE4E39">
      <w:pPr>
        <w:jc w:val="center"/>
        <w:rPr>
          <w:rStyle w:val="c1"/>
          <w:rFonts w:ascii="Times New Roman" w:hAnsi="Times New Roman"/>
          <w:b/>
          <w:smallCaps/>
          <w:sz w:val="36"/>
          <w:szCs w:val="36"/>
        </w:rPr>
      </w:pPr>
      <w:r w:rsidRPr="00DD2545">
        <w:rPr>
          <w:rStyle w:val="c1"/>
          <w:rFonts w:ascii="Times New Roman" w:hAnsi="Times New Roman"/>
          <w:b/>
          <w:smallCaps/>
          <w:sz w:val="36"/>
          <w:szCs w:val="36"/>
        </w:rPr>
        <w:t>International Brotherhood of Electrical Workers</w:t>
      </w:r>
    </w:p>
    <w:p w:rsidR="00366BBC" w:rsidRPr="00DD2545" w:rsidRDefault="00366BBC" w:rsidP="00DE4E39">
      <w:pPr>
        <w:jc w:val="center"/>
        <w:rPr>
          <w:rStyle w:val="c1"/>
          <w:rFonts w:ascii="Times New Roman" w:hAnsi="Times New Roman"/>
          <w:b/>
          <w:smallCaps/>
          <w:sz w:val="36"/>
          <w:szCs w:val="36"/>
        </w:rPr>
      </w:pPr>
      <w:r w:rsidRPr="00DD2545">
        <w:rPr>
          <w:rStyle w:val="c1"/>
          <w:rFonts w:ascii="Times New Roman" w:hAnsi="Times New Roman"/>
          <w:b/>
          <w:smallCaps/>
          <w:sz w:val="36"/>
          <w:szCs w:val="36"/>
        </w:rPr>
        <w:t>Local Unions Nos. 77, 125, 483 &amp; 659</w:t>
      </w:r>
    </w:p>
    <w:p w:rsidR="00366BBC" w:rsidRPr="00E957E6" w:rsidRDefault="00366BBC" w:rsidP="00DE4E39">
      <w:pPr>
        <w:jc w:val="center"/>
        <w:rPr>
          <w:rStyle w:val="c1"/>
          <w:rFonts w:ascii="Times New Roman" w:hAnsi="Times New Roman"/>
          <w:sz w:val="26"/>
          <w:szCs w:val="26"/>
        </w:rPr>
      </w:pPr>
    </w:p>
    <w:p w:rsidR="00366BBC" w:rsidRPr="00E957E6" w:rsidRDefault="00366BBC" w:rsidP="00DE4E39">
      <w:pPr>
        <w:jc w:val="center"/>
        <w:rPr>
          <w:rStyle w:val="c1"/>
          <w:rFonts w:ascii="Times New Roman" w:hAnsi="Times New Roman"/>
          <w:sz w:val="26"/>
          <w:szCs w:val="26"/>
        </w:rPr>
      </w:pPr>
    </w:p>
    <w:p w:rsidR="00366BBC" w:rsidRDefault="00366BBC" w:rsidP="00DE4E39">
      <w:pPr>
        <w:jc w:val="center"/>
        <w:rPr>
          <w:rStyle w:val="c1"/>
          <w:rFonts w:ascii="Times New Roman" w:hAnsi="Times New Roman"/>
          <w:sz w:val="26"/>
          <w:szCs w:val="26"/>
        </w:rPr>
      </w:pPr>
    </w:p>
    <w:p w:rsidR="001F58E6" w:rsidRPr="00E957E6" w:rsidRDefault="001F58E6" w:rsidP="00DE4E39">
      <w:pPr>
        <w:jc w:val="center"/>
        <w:rPr>
          <w:rStyle w:val="c1"/>
          <w:rFonts w:ascii="Times New Roman" w:hAnsi="Times New Roman"/>
          <w:sz w:val="26"/>
          <w:szCs w:val="26"/>
        </w:rPr>
      </w:pPr>
    </w:p>
    <w:p w:rsidR="00366BBC" w:rsidRPr="00E957E6" w:rsidRDefault="00366BBC" w:rsidP="00DE4E39">
      <w:pPr>
        <w:jc w:val="both"/>
        <w:rPr>
          <w:rStyle w:val="p3"/>
          <w:rFonts w:ascii="Times New Roman" w:hAnsi="Times New Roman"/>
          <w:sz w:val="26"/>
          <w:szCs w:val="26"/>
        </w:rPr>
      </w:pPr>
      <w:r w:rsidRPr="00E957E6">
        <w:rPr>
          <w:rStyle w:val="p2"/>
          <w:rFonts w:ascii="Times New Roman" w:hAnsi="Times New Roman"/>
          <w:sz w:val="26"/>
          <w:szCs w:val="26"/>
        </w:rPr>
        <w:t xml:space="preserve">This Area Agreement entered into between </w:t>
      </w:r>
      <w:r w:rsidRPr="000069CD">
        <w:rPr>
          <w:rStyle w:val="p2"/>
          <w:rFonts w:ascii="Times New Roman" w:hAnsi="Times New Roman"/>
          <w:sz w:val="26"/>
          <w:szCs w:val="26"/>
        </w:rPr>
        <w:t>the Northwest Line Constructors</w:t>
      </w:r>
      <w:r w:rsidR="00442734" w:rsidRPr="000069CD">
        <w:rPr>
          <w:rStyle w:val="p2"/>
          <w:rFonts w:ascii="Times New Roman" w:hAnsi="Times New Roman"/>
          <w:sz w:val="26"/>
          <w:szCs w:val="26"/>
        </w:rPr>
        <w:t xml:space="preserve"> </w:t>
      </w:r>
      <w:r w:rsidRPr="000069CD">
        <w:rPr>
          <w:rStyle w:val="p3"/>
          <w:rFonts w:ascii="Times New Roman" w:hAnsi="Times New Roman"/>
          <w:sz w:val="26"/>
          <w:szCs w:val="26"/>
        </w:rPr>
        <w:t>Chapter of the National Electrical Contractors Association (NECA) hereafter referred to as the Chapter and the signatory Local Unions 77, 125 483 &amp; 659 in District 9 (nine) of</w:t>
      </w:r>
      <w:r w:rsidRPr="00E957E6">
        <w:rPr>
          <w:rStyle w:val="p3"/>
          <w:rFonts w:ascii="Times New Roman" w:hAnsi="Times New Roman"/>
          <w:sz w:val="26"/>
          <w:szCs w:val="26"/>
        </w:rPr>
        <w:t xml:space="preserve"> the International Brotherhood of Electrical Workers, hereinafter referred to collectively as the Union, shall be in effect wherever there exists an outside construction working agreement with a Local Union of the IBEW.</w:t>
      </w:r>
    </w:p>
    <w:p w:rsidR="00E957E6" w:rsidRPr="00E957E6" w:rsidRDefault="00E957E6" w:rsidP="00DE4E39">
      <w:pPr>
        <w:jc w:val="both"/>
        <w:rPr>
          <w:rStyle w:val="p3"/>
          <w:rFonts w:ascii="Times New Roman" w:hAnsi="Times New Roman"/>
          <w:sz w:val="26"/>
          <w:szCs w:val="26"/>
        </w:rPr>
      </w:pPr>
    </w:p>
    <w:p w:rsidR="00366BBC" w:rsidRPr="00E957E6" w:rsidRDefault="00366BBC" w:rsidP="001F58E6">
      <w:pPr>
        <w:spacing w:after="120"/>
        <w:jc w:val="center"/>
        <w:rPr>
          <w:rStyle w:val="c1"/>
          <w:rFonts w:ascii="Times New Roman" w:hAnsi="Times New Roman"/>
          <w:b/>
          <w:smallCaps/>
          <w:sz w:val="26"/>
          <w:szCs w:val="26"/>
        </w:rPr>
      </w:pPr>
      <w:r w:rsidRPr="00E957E6">
        <w:rPr>
          <w:rStyle w:val="c1"/>
          <w:rFonts w:ascii="Times New Roman" w:hAnsi="Times New Roman"/>
          <w:b/>
          <w:smallCaps/>
          <w:sz w:val="26"/>
          <w:szCs w:val="26"/>
        </w:rPr>
        <w:t>P</w:t>
      </w:r>
      <w:r w:rsidR="00E957E6" w:rsidRPr="00E957E6">
        <w:rPr>
          <w:rStyle w:val="c1"/>
          <w:rFonts w:ascii="Times New Roman" w:hAnsi="Times New Roman"/>
          <w:b/>
          <w:smallCaps/>
          <w:sz w:val="26"/>
          <w:szCs w:val="26"/>
        </w:rPr>
        <w:t>reamble</w:t>
      </w: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Due to the nature of outside electrical construction work, workers are required to move about from place to place to follow the progress of the job. It is also necessary for line apprentices to travel from area to area, not only to contribute toward the progress of the job, but to obtain the diversity of work experience required to become a competent journeyman.</w:t>
      </w:r>
    </w:p>
    <w:p w:rsidR="00E957E6" w:rsidRPr="00E957E6" w:rsidRDefault="00E957E6" w:rsidP="00DE4E39">
      <w:pPr>
        <w:jc w:val="both"/>
        <w:rPr>
          <w:rStyle w:val="p2"/>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The fact that individual Local Union areas are often not in a position to offer the diversity of work required, or reasonably continuous employment of an apprentice over the period of apprenticeship, indicates that if the desired result is to be obtained it is necessary that the recognized training area include more than one Local Union jurisdiction. Therefore, this Chapter Area will be the recognized training area.</w:t>
      </w:r>
    </w:p>
    <w:p w:rsidR="00E957E6" w:rsidRPr="00E957E6" w:rsidRDefault="00E957E6" w:rsidP="00DE4E39">
      <w:pPr>
        <w:jc w:val="both"/>
        <w:rPr>
          <w:rStyle w:val="p2"/>
          <w:rFonts w:ascii="Times New Roman" w:hAnsi="Times New Roman"/>
          <w:sz w:val="26"/>
          <w:szCs w:val="26"/>
        </w:rPr>
      </w:pPr>
    </w:p>
    <w:p w:rsidR="00366BBC" w:rsidRPr="00E957E6" w:rsidRDefault="00366BBC" w:rsidP="00DE4E39">
      <w:pPr>
        <w:jc w:val="both"/>
        <w:rPr>
          <w:rStyle w:val="p4"/>
          <w:rFonts w:ascii="Times New Roman" w:hAnsi="Times New Roman"/>
          <w:sz w:val="26"/>
          <w:szCs w:val="26"/>
        </w:rPr>
      </w:pPr>
      <w:r w:rsidRPr="00E957E6">
        <w:rPr>
          <w:rStyle w:val="p2"/>
          <w:rFonts w:ascii="Times New Roman" w:hAnsi="Times New Roman"/>
          <w:sz w:val="26"/>
          <w:szCs w:val="26"/>
        </w:rPr>
        <w:t>To insure that our Industry be supplied with the proper number of qualified workers, it is the intent of this Agreement that all matters of apprenticeship and training including</w:t>
      </w:r>
      <w:r w:rsidR="00442734" w:rsidRPr="00E957E6">
        <w:rPr>
          <w:rStyle w:val="p2"/>
          <w:rFonts w:ascii="Times New Roman" w:hAnsi="Times New Roman"/>
          <w:sz w:val="26"/>
          <w:szCs w:val="26"/>
        </w:rPr>
        <w:t xml:space="preserve"> </w:t>
      </w:r>
      <w:r w:rsidRPr="00E957E6">
        <w:rPr>
          <w:rStyle w:val="p2"/>
          <w:rFonts w:ascii="Times New Roman" w:hAnsi="Times New Roman"/>
          <w:sz w:val="26"/>
          <w:szCs w:val="26"/>
        </w:rPr>
        <w:t>journeyman</w:t>
      </w:r>
      <w:r w:rsidR="00E957E6" w:rsidRPr="00E957E6">
        <w:rPr>
          <w:rStyle w:val="p2"/>
          <w:rFonts w:ascii="Times New Roman" w:hAnsi="Times New Roman"/>
          <w:sz w:val="26"/>
          <w:szCs w:val="26"/>
        </w:rPr>
        <w:t xml:space="preserve"> t</w:t>
      </w:r>
      <w:r w:rsidRPr="00E957E6">
        <w:rPr>
          <w:rStyle w:val="p4"/>
          <w:rFonts w:ascii="Times New Roman" w:hAnsi="Times New Roman"/>
          <w:sz w:val="26"/>
          <w:szCs w:val="26"/>
        </w:rPr>
        <w:t>raining shall be the responsibility of the Area Joint Apprenticeship and Training Committee established under the terms of this Agreement, hereafter referred to as the AJATC.</w:t>
      </w:r>
    </w:p>
    <w:p w:rsidR="00E957E6" w:rsidRPr="00E957E6" w:rsidRDefault="00E957E6" w:rsidP="00DE4E39">
      <w:pPr>
        <w:jc w:val="both"/>
        <w:rPr>
          <w:rStyle w:val="p4"/>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lastRenderedPageBreak/>
        <w:t>If this Agreement is to achieve its intended goal, the cooperation of all facets of the Outside Construction Industry is necessary. The intent of this Agreement is: To maintain an adequate number of properly selected apprentices; to make available to them and require them to complete proper related instruction; meet the needs of the employer regardless of where the job is located within this Training Area; and to assure the apprentices of reasonably continuous employment and work diversity, and thereby opportunity to complete their apprenticeship indenture.</w:t>
      </w:r>
    </w:p>
    <w:p w:rsidR="00E957E6" w:rsidRPr="00E957E6" w:rsidRDefault="00E957E6" w:rsidP="00C05149">
      <w:pPr>
        <w:spacing w:line="360" w:lineRule="auto"/>
        <w:jc w:val="both"/>
        <w:rPr>
          <w:rStyle w:val="p2"/>
          <w:rFonts w:ascii="Times New Roman" w:hAnsi="Times New Roman"/>
          <w:sz w:val="26"/>
          <w:szCs w:val="26"/>
        </w:rPr>
      </w:pPr>
    </w:p>
    <w:p w:rsidR="00366BBC" w:rsidRPr="00E957E6" w:rsidRDefault="00366BBC" w:rsidP="00DE4E39">
      <w:pPr>
        <w:jc w:val="center"/>
        <w:rPr>
          <w:rStyle w:val="c1"/>
          <w:rFonts w:ascii="Times New Roman" w:hAnsi="Times New Roman"/>
          <w:b/>
          <w:smallCaps/>
          <w:sz w:val="28"/>
          <w:szCs w:val="28"/>
        </w:rPr>
      </w:pPr>
      <w:r w:rsidRPr="00E957E6">
        <w:rPr>
          <w:rStyle w:val="c1"/>
          <w:rFonts w:ascii="Times New Roman" w:hAnsi="Times New Roman"/>
          <w:b/>
          <w:smallCaps/>
          <w:sz w:val="28"/>
          <w:szCs w:val="28"/>
        </w:rPr>
        <w:t>A</w:t>
      </w:r>
      <w:r w:rsidR="00E957E6" w:rsidRPr="00E957E6">
        <w:rPr>
          <w:rStyle w:val="c1"/>
          <w:rFonts w:ascii="Times New Roman" w:hAnsi="Times New Roman"/>
          <w:b/>
          <w:smallCaps/>
          <w:sz w:val="28"/>
          <w:szCs w:val="28"/>
        </w:rPr>
        <w:t>rticle</w:t>
      </w:r>
      <w:r w:rsidRPr="00E957E6">
        <w:rPr>
          <w:rStyle w:val="c1"/>
          <w:rFonts w:ascii="Times New Roman" w:hAnsi="Times New Roman"/>
          <w:b/>
          <w:smallCaps/>
          <w:sz w:val="28"/>
          <w:szCs w:val="28"/>
        </w:rPr>
        <w:t xml:space="preserve"> I</w:t>
      </w:r>
    </w:p>
    <w:p w:rsidR="00366BBC" w:rsidRPr="00E957E6" w:rsidRDefault="00366BBC" w:rsidP="00DE4E39">
      <w:pPr>
        <w:jc w:val="center"/>
        <w:rPr>
          <w:rStyle w:val="c1"/>
          <w:rFonts w:ascii="Times New Roman" w:hAnsi="Times New Roman"/>
          <w:smallCaps/>
          <w:sz w:val="26"/>
          <w:szCs w:val="26"/>
          <w:u w:val="single"/>
        </w:rPr>
      </w:pPr>
      <w:r w:rsidRPr="00E957E6">
        <w:rPr>
          <w:rStyle w:val="c1"/>
          <w:rFonts w:ascii="Times New Roman" w:hAnsi="Times New Roman"/>
          <w:smallCaps/>
          <w:sz w:val="26"/>
          <w:szCs w:val="26"/>
          <w:u w:val="single"/>
        </w:rPr>
        <w:t>A</w:t>
      </w:r>
      <w:r w:rsidR="00E957E6" w:rsidRPr="00E957E6">
        <w:rPr>
          <w:rStyle w:val="c1"/>
          <w:rFonts w:ascii="Times New Roman" w:hAnsi="Times New Roman"/>
          <w:smallCaps/>
          <w:sz w:val="26"/>
          <w:szCs w:val="26"/>
          <w:u w:val="single"/>
        </w:rPr>
        <w:t>pprenticeship and Training</w:t>
      </w:r>
    </w:p>
    <w:p w:rsidR="00E957E6" w:rsidRPr="00E957E6" w:rsidRDefault="00E957E6" w:rsidP="00DE4E39">
      <w:pPr>
        <w:jc w:val="both"/>
        <w:rPr>
          <w:rFonts w:ascii="Times New Roman" w:hAnsi="Times New Roman"/>
          <w:sz w:val="26"/>
          <w:szCs w:val="26"/>
        </w:rPr>
      </w:pPr>
    </w:p>
    <w:p w:rsidR="00366BBC" w:rsidRPr="00E957E6" w:rsidRDefault="00366BBC" w:rsidP="00E957E6">
      <w:pPr>
        <w:tabs>
          <w:tab w:val="left" w:pos="1440"/>
        </w:tabs>
        <w:jc w:val="both"/>
        <w:rPr>
          <w:rFonts w:ascii="Times New Roman" w:hAnsi="Times New Roman"/>
          <w:sz w:val="26"/>
          <w:szCs w:val="26"/>
        </w:rPr>
      </w:pPr>
      <w:proofErr w:type="gramStart"/>
      <w:r w:rsidRPr="00E957E6">
        <w:rPr>
          <w:rFonts w:ascii="Times New Roman" w:hAnsi="Times New Roman"/>
          <w:b/>
          <w:sz w:val="26"/>
          <w:szCs w:val="26"/>
        </w:rPr>
        <w:t>Section 1</w:t>
      </w:r>
      <w:r w:rsidR="00E957E6" w:rsidRPr="00E957E6">
        <w:rPr>
          <w:rFonts w:ascii="Times New Roman" w:hAnsi="Times New Roman"/>
          <w:sz w:val="26"/>
          <w:szCs w:val="26"/>
        </w:rPr>
        <w:t>.</w:t>
      </w:r>
      <w:proofErr w:type="gramEnd"/>
      <w:r w:rsidR="00E957E6" w:rsidRPr="00E957E6">
        <w:rPr>
          <w:rFonts w:ascii="Times New Roman" w:hAnsi="Times New Roman"/>
          <w:sz w:val="26"/>
          <w:szCs w:val="26"/>
        </w:rPr>
        <w:tab/>
        <w:t>T</w:t>
      </w:r>
      <w:r w:rsidRPr="00E957E6">
        <w:rPr>
          <w:rFonts w:ascii="Times New Roman" w:hAnsi="Times New Roman"/>
          <w:sz w:val="26"/>
          <w:szCs w:val="26"/>
        </w:rPr>
        <w:t xml:space="preserve">he AJATC shall be comprised of </w:t>
      </w:r>
      <w:r w:rsidRPr="000069CD">
        <w:rPr>
          <w:rFonts w:ascii="Times New Roman" w:hAnsi="Times New Roman"/>
          <w:sz w:val="26"/>
          <w:szCs w:val="26"/>
        </w:rPr>
        <w:t>four (4) Members representing the Chapter and four (4) Members representing the Union</w:t>
      </w:r>
      <w:r w:rsidRPr="00E957E6">
        <w:rPr>
          <w:rFonts w:ascii="Times New Roman" w:hAnsi="Times New Roman"/>
          <w:sz w:val="26"/>
          <w:szCs w:val="26"/>
        </w:rPr>
        <w:t>. This Committee shall adopt Area standards in conformity with the National Joint Apprenticeship and Training Committee (NJATC) Standards for the Outside Electrical Contracting Industry governing the selection, qualifications, education, and training of all outside apprentices. The AJATC shall also be responsible for training journeymen and others. The standards provided by the NJATC will be promptly agreed upon by the parties to this Agreement and registered with the NJATC, and the Bureau of Apprenticeship and Training (BAT), U.S. Department of Labor.</w:t>
      </w:r>
    </w:p>
    <w:p w:rsidR="00E957E6" w:rsidRPr="00E957E6" w:rsidRDefault="00E957E6" w:rsidP="00E957E6">
      <w:pPr>
        <w:tabs>
          <w:tab w:val="left" w:pos="1440"/>
        </w:tabs>
        <w:jc w:val="both"/>
        <w:rPr>
          <w:rFonts w:ascii="Times New Roman" w:hAnsi="Times New Roman"/>
          <w:sz w:val="26"/>
          <w:szCs w:val="26"/>
        </w:rPr>
      </w:pPr>
    </w:p>
    <w:p w:rsidR="00366BBC" w:rsidRDefault="00E957E6" w:rsidP="00E957E6">
      <w:pPr>
        <w:tabs>
          <w:tab w:val="left" w:pos="1440"/>
        </w:tabs>
        <w:jc w:val="both"/>
        <w:rPr>
          <w:rFonts w:ascii="Times New Roman" w:hAnsi="Times New Roman"/>
          <w:sz w:val="26"/>
          <w:szCs w:val="26"/>
        </w:rPr>
      </w:pPr>
      <w:proofErr w:type="gramStart"/>
      <w:r w:rsidRPr="00E957E6">
        <w:rPr>
          <w:rFonts w:ascii="Times New Roman" w:hAnsi="Times New Roman"/>
          <w:b/>
          <w:sz w:val="26"/>
          <w:szCs w:val="26"/>
        </w:rPr>
        <w:t>Section 2.</w:t>
      </w:r>
      <w:proofErr w:type="gramEnd"/>
      <w:r w:rsidRPr="00E957E6">
        <w:rPr>
          <w:rFonts w:ascii="Times New Roman" w:hAnsi="Times New Roman"/>
          <w:sz w:val="26"/>
          <w:szCs w:val="26"/>
        </w:rPr>
        <w:tab/>
      </w:r>
      <w:r w:rsidR="00366BBC" w:rsidRPr="00E957E6">
        <w:rPr>
          <w:rFonts w:ascii="Times New Roman" w:hAnsi="Times New Roman"/>
          <w:sz w:val="26"/>
          <w:szCs w:val="26"/>
        </w:rPr>
        <w:t xml:space="preserve">Members of the AJATC shall be appointed in writing by the party they represent. Their term of office shall be </w:t>
      </w:r>
      <w:r w:rsidR="00366BBC" w:rsidRPr="000069CD">
        <w:rPr>
          <w:rFonts w:ascii="Times New Roman" w:hAnsi="Times New Roman"/>
          <w:sz w:val="26"/>
          <w:szCs w:val="26"/>
        </w:rPr>
        <w:t>four (4)</w:t>
      </w:r>
      <w:r w:rsidR="00442734" w:rsidRPr="000069CD">
        <w:rPr>
          <w:rFonts w:ascii="Times New Roman" w:hAnsi="Times New Roman"/>
          <w:sz w:val="26"/>
          <w:szCs w:val="26"/>
        </w:rPr>
        <w:t xml:space="preserve"> </w:t>
      </w:r>
      <w:r w:rsidR="00366BBC" w:rsidRPr="000069CD">
        <w:rPr>
          <w:rFonts w:ascii="Times New Roman" w:hAnsi="Times New Roman"/>
          <w:sz w:val="26"/>
          <w:szCs w:val="26"/>
        </w:rPr>
        <w:t>years</w:t>
      </w:r>
      <w:r w:rsidR="00366BBC" w:rsidRPr="00E957E6">
        <w:rPr>
          <w:rFonts w:ascii="Times New Roman" w:hAnsi="Times New Roman"/>
          <w:sz w:val="26"/>
          <w:szCs w:val="26"/>
        </w:rPr>
        <w:t xml:space="preserve"> unless removed for cause by the party they represent. The term of one Chapter and one IBEW committee member shall expire each year with successors to be determined in the same manner as the original appointments were made. A Committee member is eligible to serve successive terms, but each appointment is to be in writing.</w:t>
      </w:r>
    </w:p>
    <w:p w:rsidR="00E957E6" w:rsidRPr="00E957E6" w:rsidRDefault="00E957E6" w:rsidP="00E957E6">
      <w:pPr>
        <w:tabs>
          <w:tab w:val="left" w:pos="1440"/>
        </w:tabs>
        <w:jc w:val="both"/>
        <w:rPr>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The AJATC shall select from its membership, but not both from the same group, a Chairman and a Secretary who shall retain voting privileges.</w:t>
      </w:r>
    </w:p>
    <w:p w:rsidR="00E957E6" w:rsidRDefault="00E957E6" w:rsidP="00DE4E39">
      <w:pPr>
        <w:jc w:val="both"/>
        <w:rPr>
          <w:rStyle w:val="p2"/>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The Committee shall meet at least quarterly and also when called by the Chairman, Secretary, or by a majority of the Committee members.</w:t>
      </w:r>
    </w:p>
    <w:p w:rsidR="00E957E6" w:rsidRPr="00E957E6" w:rsidRDefault="00E957E6" w:rsidP="00DE4E39">
      <w:pPr>
        <w:jc w:val="both"/>
        <w:rPr>
          <w:rFonts w:ascii="Times New Roman" w:hAnsi="Times New Roman"/>
          <w:sz w:val="26"/>
          <w:szCs w:val="26"/>
        </w:rPr>
      </w:pPr>
    </w:p>
    <w:p w:rsidR="00366BBC" w:rsidRDefault="00366BBC" w:rsidP="00DE4E39">
      <w:pPr>
        <w:jc w:val="both"/>
        <w:rPr>
          <w:rStyle w:val="p4"/>
          <w:rFonts w:ascii="Times New Roman" w:hAnsi="Times New Roman"/>
          <w:sz w:val="26"/>
          <w:szCs w:val="26"/>
        </w:rPr>
      </w:pPr>
      <w:proofErr w:type="gramStart"/>
      <w:r w:rsidRPr="00E957E6">
        <w:rPr>
          <w:rFonts w:ascii="Times New Roman" w:hAnsi="Times New Roman"/>
          <w:b/>
          <w:sz w:val="26"/>
          <w:szCs w:val="26"/>
        </w:rPr>
        <w:t>Section 3.</w:t>
      </w:r>
      <w:proofErr w:type="gramEnd"/>
      <w:r w:rsidRPr="00E957E6">
        <w:rPr>
          <w:rStyle w:val="t7"/>
          <w:rFonts w:ascii="Times New Roman" w:hAnsi="Times New Roman"/>
          <w:sz w:val="26"/>
          <w:szCs w:val="26"/>
        </w:rPr>
        <w:tab/>
        <w:t>(a)</w:t>
      </w:r>
      <w:r w:rsidRPr="00E957E6">
        <w:rPr>
          <w:rStyle w:val="t7"/>
          <w:rFonts w:ascii="Times New Roman" w:hAnsi="Times New Roman"/>
          <w:sz w:val="26"/>
          <w:szCs w:val="26"/>
        </w:rPr>
        <w:tab/>
        <w:t>The AJATC or its authorized subcommittee shall supervise all</w:t>
      </w:r>
      <w:r w:rsidR="00E957E6">
        <w:rPr>
          <w:rStyle w:val="t7"/>
          <w:rFonts w:ascii="Times New Roman" w:hAnsi="Times New Roman"/>
          <w:sz w:val="26"/>
          <w:szCs w:val="26"/>
        </w:rPr>
        <w:t xml:space="preserve"> </w:t>
      </w:r>
      <w:r w:rsidRPr="00E957E6">
        <w:rPr>
          <w:rStyle w:val="p4"/>
          <w:rFonts w:ascii="Times New Roman" w:hAnsi="Times New Roman"/>
          <w:sz w:val="26"/>
          <w:szCs w:val="26"/>
        </w:rPr>
        <w:t>matters involving apprenticeship and training in conformity with the provisions of this Agreement and the registered Area Apprenticeship Standards. In case of a deadlock the matter in dispute shall be referred to the parties to this Agreement for settlement.</w:t>
      </w:r>
    </w:p>
    <w:p w:rsidR="00E957E6" w:rsidRPr="00E957E6" w:rsidRDefault="00E957E6" w:rsidP="00DE4E39">
      <w:pPr>
        <w:jc w:val="both"/>
        <w:rPr>
          <w:rStyle w:val="p4"/>
          <w:rFonts w:ascii="Times New Roman" w:hAnsi="Times New Roman"/>
          <w:sz w:val="26"/>
          <w:szCs w:val="26"/>
        </w:rPr>
      </w:pPr>
    </w:p>
    <w:p w:rsidR="00366BBC" w:rsidRPr="00E957E6" w:rsidRDefault="00366BBC" w:rsidP="00E957E6">
      <w:pPr>
        <w:tabs>
          <w:tab w:val="left" w:pos="1440"/>
        </w:tabs>
        <w:ind w:firstLine="1440"/>
        <w:jc w:val="both"/>
        <w:rPr>
          <w:rStyle w:val="p8"/>
          <w:rFonts w:ascii="Times New Roman" w:hAnsi="Times New Roman"/>
          <w:sz w:val="26"/>
          <w:szCs w:val="26"/>
        </w:rPr>
      </w:pPr>
      <w:r w:rsidRPr="00E957E6">
        <w:rPr>
          <w:rStyle w:val="p8"/>
          <w:rFonts w:ascii="Times New Roman" w:hAnsi="Times New Roman"/>
          <w:sz w:val="26"/>
          <w:szCs w:val="26"/>
        </w:rPr>
        <w:t>(b)</w:t>
      </w:r>
      <w:r w:rsidRPr="00E957E6">
        <w:rPr>
          <w:rStyle w:val="p8"/>
          <w:rFonts w:ascii="Times New Roman" w:hAnsi="Times New Roman"/>
          <w:sz w:val="26"/>
          <w:szCs w:val="26"/>
        </w:rPr>
        <w:tab/>
        <w:t>The AJATC may establish or authorize Joint Subcommittees to be similarly constituted and selected where needed to assist in the implementation of the operation of the program.</w:t>
      </w:r>
    </w:p>
    <w:p w:rsidR="00366BBC" w:rsidRDefault="00E957E6" w:rsidP="00DE4E39">
      <w:pPr>
        <w:jc w:val="both"/>
        <w:rPr>
          <w:rStyle w:val="p4"/>
          <w:rFonts w:ascii="Times New Roman" w:hAnsi="Times New Roman"/>
          <w:sz w:val="26"/>
          <w:szCs w:val="26"/>
        </w:rPr>
      </w:pPr>
      <w:r>
        <w:rPr>
          <w:rFonts w:ascii="Times New Roman" w:hAnsi="Times New Roman"/>
          <w:b/>
          <w:sz w:val="26"/>
          <w:szCs w:val="26"/>
        </w:rPr>
        <w:br w:type="page"/>
      </w:r>
      <w:proofErr w:type="gramStart"/>
      <w:r w:rsidR="00366BBC" w:rsidRPr="00E957E6">
        <w:rPr>
          <w:rFonts w:ascii="Times New Roman" w:hAnsi="Times New Roman"/>
          <w:b/>
          <w:sz w:val="26"/>
          <w:szCs w:val="26"/>
        </w:rPr>
        <w:lastRenderedPageBreak/>
        <w:t>Section 4.</w:t>
      </w:r>
      <w:proofErr w:type="gramEnd"/>
      <w:r w:rsidR="00366BBC" w:rsidRPr="00E957E6">
        <w:rPr>
          <w:rStyle w:val="t7"/>
          <w:rFonts w:ascii="Times New Roman" w:hAnsi="Times New Roman"/>
          <w:sz w:val="26"/>
          <w:szCs w:val="26"/>
        </w:rPr>
        <w:tab/>
        <w:t>(a)</w:t>
      </w:r>
      <w:r w:rsidR="00366BBC" w:rsidRPr="00E957E6">
        <w:rPr>
          <w:rStyle w:val="t7"/>
          <w:rFonts w:ascii="Times New Roman" w:hAnsi="Times New Roman"/>
          <w:sz w:val="26"/>
          <w:szCs w:val="26"/>
        </w:rPr>
        <w:tab/>
        <w:t>In order to provide diversity of training or work opportunities,</w:t>
      </w:r>
      <w:r>
        <w:rPr>
          <w:rStyle w:val="t7"/>
          <w:rFonts w:ascii="Times New Roman" w:hAnsi="Times New Roman"/>
          <w:sz w:val="26"/>
          <w:szCs w:val="26"/>
        </w:rPr>
        <w:t xml:space="preserve"> </w:t>
      </w:r>
      <w:r w:rsidR="00366BBC" w:rsidRPr="00E957E6">
        <w:rPr>
          <w:rStyle w:val="p4"/>
          <w:rFonts w:ascii="Times New Roman" w:hAnsi="Times New Roman"/>
          <w:sz w:val="26"/>
          <w:szCs w:val="26"/>
        </w:rPr>
        <w:t>the AJATC shall have full authority to transfer apprentices from one job or employer to another. All transfers and assignments for work shall be issued through the applicable referral office as directed by the AJATC or, the Subcommittee. The Training Director shall handle the transfer of apprentices from one Local Union Area to another as determined by the AJATC.</w:t>
      </w:r>
    </w:p>
    <w:p w:rsidR="00E957E6" w:rsidRPr="00E957E6" w:rsidRDefault="00E957E6" w:rsidP="00DE4E39">
      <w:pPr>
        <w:jc w:val="both"/>
        <w:rPr>
          <w:rStyle w:val="p4"/>
          <w:rFonts w:ascii="Times New Roman" w:hAnsi="Times New Roman"/>
          <w:sz w:val="26"/>
          <w:szCs w:val="26"/>
        </w:rPr>
      </w:pPr>
    </w:p>
    <w:p w:rsidR="00366BBC" w:rsidRDefault="00366BBC" w:rsidP="00E957E6">
      <w:pPr>
        <w:tabs>
          <w:tab w:val="left" w:pos="1440"/>
        </w:tabs>
        <w:ind w:firstLine="1440"/>
        <w:jc w:val="both"/>
        <w:rPr>
          <w:rStyle w:val="p9"/>
          <w:rFonts w:ascii="Times New Roman" w:hAnsi="Times New Roman"/>
          <w:sz w:val="26"/>
          <w:szCs w:val="26"/>
        </w:rPr>
      </w:pPr>
      <w:r w:rsidRPr="00E957E6">
        <w:rPr>
          <w:rStyle w:val="p9"/>
          <w:rFonts w:ascii="Times New Roman" w:hAnsi="Times New Roman"/>
          <w:sz w:val="26"/>
          <w:szCs w:val="26"/>
        </w:rPr>
        <w:t>(b)</w:t>
      </w:r>
      <w:r w:rsidRPr="00E957E6">
        <w:rPr>
          <w:rStyle w:val="p9"/>
          <w:rFonts w:ascii="Times New Roman" w:hAnsi="Times New Roman"/>
          <w:sz w:val="26"/>
          <w:szCs w:val="26"/>
        </w:rPr>
        <w:tab/>
        <w:t>The AJATC is hereby instructed and authorized to employ a full-time Training Director. The AJATC shall delegate to the Training Director that responsibility and authority deemed necessary. The Training Director shall also be authorized to perform those</w:t>
      </w:r>
      <w:r w:rsidR="00E957E6">
        <w:rPr>
          <w:rStyle w:val="p9"/>
          <w:rFonts w:ascii="Times New Roman" w:hAnsi="Times New Roman"/>
          <w:sz w:val="26"/>
          <w:szCs w:val="26"/>
        </w:rPr>
        <w:t xml:space="preserve"> </w:t>
      </w:r>
      <w:r w:rsidRPr="00E957E6">
        <w:rPr>
          <w:rStyle w:val="p9"/>
          <w:rFonts w:ascii="Times New Roman" w:hAnsi="Times New Roman"/>
          <w:sz w:val="26"/>
          <w:szCs w:val="26"/>
        </w:rPr>
        <w:t>functions generally outlined in Section 4(a) and shall keep adequate records of each such action taken.</w:t>
      </w:r>
    </w:p>
    <w:p w:rsidR="00E957E6" w:rsidRPr="00E957E6" w:rsidRDefault="00E957E6" w:rsidP="00E957E6">
      <w:pPr>
        <w:jc w:val="both"/>
        <w:rPr>
          <w:rFonts w:ascii="Times New Roman" w:hAnsi="Times New Roman"/>
          <w:sz w:val="26"/>
          <w:szCs w:val="26"/>
        </w:rPr>
      </w:pPr>
    </w:p>
    <w:p w:rsidR="00366BBC" w:rsidRDefault="00366BBC" w:rsidP="00DE4E39">
      <w:pPr>
        <w:jc w:val="both"/>
        <w:rPr>
          <w:rStyle w:val="p2"/>
          <w:rFonts w:ascii="Times New Roman" w:hAnsi="Times New Roman"/>
          <w:sz w:val="26"/>
          <w:szCs w:val="26"/>
        </w:rPr>
      </w:pPr>
      <w:proofErr w:type="gramStart"/>
      <w:r w:rsidRPr="00E957E6">
        <w:rPr>
          <w:rFonts w:ascii="Times New Roman" w:hAnsi="Times New Roman"/>
          <w:b/>
          <w:sz w:val="26"/>
          <w:szCs w:val="26"/>
        </w:rPr>
        <w:t>Section 5.</w:t>
      </w:r>
      <w:proofErr w:type="gramEnd"/>
      <w:r w:rsidR="00E957E6">
        <w:rPr>
          <w:rStyle w:val="p2"/>
          <w:rFonts w:ascii="Times New Roman" w:hAnsi="Times New Roman"/>
          <w:sz w:val="26"/>
          <w:szCs w:val="26"/>
        </w:rPr>
        <w:tab/>
      </w:r>
      <w:r w:rsidRPr="00E957E6">
        <w:rPr>
          <w:rStyle w:val="p2"/>
          <w:rFonts w:ascii="Times New Roman" w:hAnsi="Times New Roman"/>
          <w:sz w:val="26"/>
          <w:szCs w:val="26"/>
        </w:rPr>
        <w:t>All apprentices must enter the program through the AJATC in keeping with registered standards and shall not be eligible for employment as an apprentice until they have been properly indentured. An apprentice who has completed the probationary period is still subject to removal from training by the AJATC in accordance with its rules and policies. Such removal also cancels the classification of apprentice and the opportunity to complete the apprenticeship indenture.</w:t>
      </w:r>
    </w:p>
    <w:p w:rsidR="00E957E6" w:rsidRPr="00E957E6" w:rsidRDefault="00E957E6" w:rsidP="00DE4E39">
      <w:pPr>
        <w:jc w:val="both"/>
        <w:rPr>
          <w:rStyle w:val="p2"/>
          <w:rFonts w:ascii="Times New Roman" w:hAnsi="Times New Roman"/>
          <w:sz w:val="26"/>
          <w:szCs w:val="26"/>
        </w:rPr>
      </w:pPr>
    </w:p>
    <w:p w:rsidR="00366BBC" w:rsidRDefault="00366BBC" w:rsidP="00DE4E39">
      <w:pPr>
        <w:jc w:val="both"/>
        <w:rPr>
          <w:rStyle w:val="p2"/>
          <w:rFonts w:ascii="Times New Roman" w:hAnsi="Times New Roman"/>
          <w:sz w:val="26"/>
          <w:szCs w:val="26"/>
        </w:rPr>
      </w:pPr>
      <w:proofErr w:type="gramStart"/>
      <w:r w:rsidRPr="00E957E6">
        <w:rPr>
          <w:rFonts w:ascii="Times New Roman" w:hAnsi="Times New Roman"/>
          <w:b/>
          <w:sz w:val="26"/>
          <w:szCs w:val="26"/>
        </w:rPr>
        <w:t>Section 6.</w:t>
      </w:r>
      <w:proofErr w:type="gramEnd"/>
      <w:r w:rsidR="00E957E6">
        <w:rPr>
          <w:rStyle w:val="p2"/>
          <w:rFonts w:ascii="Times New Roman" w:hAnsi="Times New Roman"/>
          <w:sz w:val="26"/>
          <w:szCs w:val="26"/>
        </w:rPr>
        <w:tab/>
      </w:r>
      <w:r w:rsidRPr="00E957E6">
        <w:rPr>
          <w:rStyle w:val="p2"/>
          <w:rFonts w:ascii="Times New Roman" w:hAnsi="Times New Roman"/>
          <w:sz w:val="26"/>
          <w:szCs w:val="26"/>
        </w:rPr>
        <w:t>The AJATC shall select and indenture a sufficient number of apprentices to meet manpower needs within the jurisdiction of the AJATC.</w:t>
      </w:r>
      <w:r w:rsidR="00442734" w:rsidRPr="00E957E6">
        <w:rPr>
          <w:rStyle w:val="p2"/>
          <w:rFonts w:ascii="Times New Roman" w:hAnsi="Times New Roman"/>
          <w:sz w:val="26"/>
          <w:szCs w:val="26"/>
        </w:rPr>
        <w:t xml:space="preserve"> </w:t>
      </w:r>
      <w:r w:rsidRPr="00E957E6">
        <w:rPr>
          <w:rStyle w:val="p2"/>
          <w:rFonts w:ascii="Times New Roman" w:hAnsi="Times New Roman"/>
          <w:sz w:val="26"/>
          <w:szCs w:val="26"/>
        </w:rPr>
        <w:t>The AJATC is authorized to indenture the number of apprentices</w:t>
      </w:r>
      <w:r w:rsidRPr="000E6342">
        <w:rPr>
          <w:rStyle w:val="p2"/>
          <w:rFonts w:ascii="Times New Roman" w:hAnsi="Times New Roman"/>
          <w:sz w:val="26"/>
          <w:szCs w:val="26"/>
          <w14:shadow w14:blurRad="50800" w14:dist="38100" w14:dir="2700000" w14:sx="100000" w14:sy="100000" w14:kx="0" w14:ky="0" w14:algn="tl">
            <w14:srgbClr w14:val="000000">
              <w14:alpha w14:val="60000"/>
            </w14:srgbClr>
          </w14:shadow>
        </w:rPr>
        <w:t xml:space="preserve"> </w:t>
      </w:r>
      <w:r w:rsidRPr="00E957E6">
        <w:rPr>
          <w:rStyle w:val="p2"/>
          <w:rFonts w:ascii="Times New Roman" w:hAnsi="Times New Roman"/>
          <w:sz w:val="26"/>
          <w:szCs w:val="26"/>
        </w:rPr>
        <w:t>necessary to meet the job site ratio as per this Section.</w:t>
      </w:r>
      <w:r w:rsidR="00442734" w:rsidRPr="00E957E6">
        <w:rPr>
          <w:rStyle w:val="p2"/>
          <w:rFonts w:ascii="Times New Roman" w:hAnsi="Times New Roman"/>
          <w:sz w:val="26"/>
          <w:szCs w:val="26"/>
        </w:rPr>
        <w:t xml:space="preserve"> </w:t>
      </w:r>
      <w:r w:rsidRPr="00E957E6">
        <w:rPr>
          <w:rStyle w:val="p2"/>
          <w:rFonts w:ascii="Times New Roman" w:hAnsi="Times New Roman"/>
          <w:sz w:val="26"/>
          <w:szCs w:val="26"/>
        </w:rPr>
        <w:t>Participating employers shall employ only indentured apprentices secured from the AJATC. The AJATC will determine whether or not an individual employer is entitled to any number of apprentices as limited by the jobsite ratio and whether or not the employer is considered qualified to train the apprentice. No employer is guaranteed any specific number of apprentices.</w:t>
      </w:r>
    </w:p>
    <w:p w:rsidR="00E957E6" w:rsidRPr="00E957E6" w:rsidRDefault="00E957E6" w:rsidP="00DE4E39">
      <w:pPr>
        <w:jc w:val="both"/>
        <w:rPr>
          <w:rStyle w:val="p2"/>
          <w:rFonts w:ascii="Times New Roman" w:hAnsi="Times New Roman"/>
          <w:sz w:val="26"/>
          <w:szCs w:val="26"/>
        </w:rPr>
      </w:pPr>
    </w:p>
    <w:p w:rsidR="00366BBC"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Each job site shall be allowed a ratio of one (1) apprentice(s) for every one (1) Journey-level workers.</w:t>
      </w:r>
      <w:r w:rsidR="00442734" w:rsidRPr="00E957E6">
        <w:rPr>
          <w:rStyle w:val="p2"/>
          <w:rFonts w:ascii="Times New Roman" w:hAnsi="Times New Roman"/>
          <w:sz w:val="26"/>
          <w:szCs w:val="26"/>
        </w:rPr>
        <w:t xml:space="preserve"> </w:t>
      </w:r>
      <w:r w:rsidRPr="00E957E6">
        <w:rPr>
          <w:rStyle w:val="p2"/>
          <w:rFonts w:ascii="Times New Roman" w:hAnsi="Times New Roman"/>
          <w:sz w:val="26"/>
          <w:szCs w:val="26"/>
        </w:rPr>
        <w:t xml:space="preserve">(The area parties will determine the job site </w:t>
      </w:r>
      <w:r w:rsidR="000069CD" w:rsidRPr="00E957E6">
        <w:rPr>
          <w:rStyle w:val="p2"/>
          <w:rFonts w:ascii="Times New Roman" w:hAnsi="Times New Roman"/>
          <w:sz w:val="26"/>
          <w:szCs w:val="26"/>
        </w:rPr>
        <w:t>ratio;</w:t>
      </w:r>
      <w:r w:rsidRPr="00E957E6">
        <w:rPr>
          <w:rStyle w:val="p2"/>
          <w:rFonts w:ascii="Times New Roman" w:hAnsi="Times New Roman"/>
          <w:sz w:val="26"/>
          <w:szCs w:val="26"/>
        </w:rPr>
        <w:t xml:space="preserve"> however, the ratio shall not be less than one apprentice to one journey-level worker).</w:t>
      </w:r>
      <w:r w:rsidR="00442734" w:rsidRPr="00E957E6">
        <w:rPr>
          <w:rStyle w:val="p2"/>
          <w:rFonts w:ascii="Times New Roman" w:hAnsi="Times New Roman"/>
          <w:sz w:val="26"/>
          <w:szCs w:val="26"/>
        </w:rPr>
        <w:t xml:space="preserve"> </w:t>
      </w:r>
      <w:r w:rsidRPr="00E957E6">
        <w:rPr>
          <w:rStyle w:val="p2"/>
          <w:rFonts w:ascii="Times New Roman" w:hAnsi="Times New Roman"/>
          <w:sz w:val="26"/>
          <w:szCs w:val="26"/>
        </w:rPr>
        <w:t>If the AJATC is unable to provide an apprentice to a qualified employer within ten working days following a request for an apprentice, the AJATC shall indenture the next available individual from the list of eligible applicants.</w:t>
      </w:r>
      <w:r w:rsidR="00442734" w:rsidRPr="00E957E6">
        <w:rPr>
          <w:rStyle w:val="p2"/>
          <w:rFonts w:ascii="Times New Roman" w:hAnsi="Times New Roman"/>
          <w:sz w:val="26"/>
          <w:szCs w:val="26"/>
        </w:rPr>
        <w:t xml:space="preserve"> </w:t>
      </w:r>
      <w:r w:rsidRPr="00E957E6">
        <w:rPr>
          <w:rStyle w:val="p2"/>
          <w:rFonts w:ascii="Times New Roman" w:hAnsi="Times New Roman"/>
          <w:sz w:val="26"/>
          <w:szCs w:val="26"/>
        </w:rPr>
        <w:t>An active list of qualified applicants shall be maintained by the AJATC as per the selection procedures.</w:t>
      </w:r>
    </w:p>
    <w:p w:rsidR="00E957E6" w:rsidRPr="00E957E6" w:rsidRDefault="00E957E6" w:rsidP="00DE4E39">
      <w:pPr>
        <w:jc w:val="both"/>
        <w:rPr>
          <w:rStyle w:val="p2"/>
          <w:rFonts w:ascii="Times New Roman" w:hAnsi="Times New Roman"/>
          <w:sz w:val="26"/>
          <w:szCs w:val="26"/>
        </w:rPr>
      </w:pPr>
    </w:p>
    <w:p w:rsidR="00366BBC" w:rsidRDefault="00366BBC" w:rsidP="00DE4E39">
      <w:pPr>
        <w:jc w:val="both"/>
        <w:rPr>
          <w:rStyle w:val="p2"/>
          <w:rFonts w:ascii="Times New Roman" w:hAnsi="Times New Roman"/>
          <w:sz w:val="26"/>
          <w:szCs w:val="26"/>
        </w:rPr>
      </w:pPr>
      <w:proofErr w:type="gramStart"/>
      <w:r w:rsidRPr="00E957E6">
        <w:rPr>
          <w:rFonts w:ascii="Times New Roman" w:hAnsi="Times New Roman"/>
          <w:b/>
          <w:sz w:val="26"/>
          <w:szCs w:val="26"/>
        </w:rPr>
        <w:t>Section 7.</w:t>
      </w:r>
      <w:proofErr w:type="gramEnd"/>
      <w:r w:rsidR="00E957E6">
        <w:rPr>
          <w:rFonts w:ascii="Times New Roman" w:hAnsi="Times New Roman"/>
          <w:b/>
          <w:sz w:val="26"/>
          <w:szCs w:val="26"/>
        </w:rPr>
        <w:tab/>
      </w:r>
      <w:r w:rsidRPr="00E957E6">
        <w:rPr>
          <w:rStyle w:val="p2"/>
          <w:rFonts w:ascii="Times New Roman" w:hAnsi="Times New Roman"/>
          <w:sz w:val="26"/>
          <w:szCs w:val="26"/>
        </w:rPr>
        <w:t>An apprentice shall be under the supervision of a journey-level worker at all times.</w:t>
      </w:r>
    </w:p>
    <w:p w:rsidR="00C05149" w:rsidRDefault="00C05149" w:rsidP="00DE4E39">
      <w:pPr>
        <w:jc w:val="both"/>
        <w:rPr>
          <w:rStyle w:val="p2"/>
          <w:rFonts w:ascii="Times New Roman" w:hAnsi="Times New Roman"/>
          <w:sz w:val="26"/>
          <w:szCs w:val="26"/>
        </w:rPr>
      </w:pPr>
    </w:p>
    <w:p w:rsidR="00C05149" w:rsidRPr="00E957E6" w:rsidRDefault="00C05149" w:rsidP="00DE4E39">
      <w:pPr>
        <w:jc w:val="both"/>
        <w:rPr>
          <w:rStyle w:val="p2"/>
          <w:rFonts w:ascii="Times New Roman" w:hAnsi="Times New Roman"/>
          <w:sz w:val="26"/>
          <w:szCs w:val="26"/>
        </w:rPr>
      </w:pPr>
    </w:p>
    <w:p w:rsidR="00366BBC" w:rsidRPr="00C05149" w:rsidRDefault="00C05149" w:rsidP="00DE4E39">
      <w:pPr>
        <w:jc w:val="center"/>
        <w:rPr>
          <w:rStyle w:val="c1"/>
          <w:rFonts w:ascii="Times New Roman" w:hAnsi="Times New Roman"/>
          <w:b/>
          <w:smallCaps/>
          <w:sz w:val="28"/>
          <w:szCs w:val="28"/>
        </w:rPr>
      </w:pPr>
      <w:r>
        <w:rPr>
          <w:rStyle w:val="c1"/>
          <w:rFonts w:ascii="Times New Roman" w:hAnsi="Times New Roman"/>
          <w:b/>
          <w:smallCaps/>
          <w:sz w:val="28"/>
          <w:szCs w:val="28"/>
        </w:rPr>
        <w:br w:type="page"/>
      </w:r>
      <w:r w:rsidR="00366BBC" w:rsidRPr="00C05149">
        <w:rPr>
          <w:rStyle w:val="c1"/>
          <w:rFonts w:ascii="Times New Roman" w:hAnsi="Times New Roman"/>
          <w:b/>
          <w:smallCaps/>
          <w:sz w:val="28"/>
          <w:szCs w:val="28"/>
        </w:rPr>
        <w:lastRenderedPageBreak/>
        <w:t>A</w:t>
      </w:r>
      <w:r>
        <w:rPr>
          <w:rStyle w:val="c1"/>
          <w:rFonts w:ascii="Times New Roman" w:hAnsi="Times New Roman"/>
          <w:b/>
          <w:smallCaps/>
          <w:sz w:val="28"/>
          <w:szCs w:val="28"/>
        </w:rPr>
        <w:t>rticle</w:t>
      </w:r>
      <w:r w:rsidR="00366BBC" w:rsidRPr="00C05149">
        <w:rPr>
          <w:rStyle w:val="c1"/>
          <w:rFonts w:ascii="Times New Roman" w:hAnsi="Times New Roman"/>
          <w:b/>
          <w:smallCaps/>
          <w:sz w:val="28"/>
          <w:szCs w:val="28"/>
        </w:rPr>
        <w:t xml:space="preserve"> II</w:t>
      </w:r>
    </w:p>
    <w:p w:rsidR="00C05149" w:rsidRDefault="00C05149" w:rsidP="00DE4E39">
      <w:pPr>
        <w:jc w:val="both"/>
        <w:rPr>
          <w:rStyle w:val="p11"/>
          <w:rFonts w:ascii="Times New Roman" w:hAnsi="Times New Roman"/>
          <w:sz w:val="26"/>
          <w:szCs w:val="26"/>
        </w:rPr>
      </w:pPr>
    </w:p>
    <w:p w:rsidR="00366BBC" w:rsidRDefault="00366BBC" w:rsidP="00DE4E39">
      <w:pPr>
        <w:jc w:val="both"/>
        <w:rPr>
          <w:rStyle w:val="p11"/>
          <w:rFonts w:ascii="Times New Roman" w:hAnsi="Times New Roman"/>
          <w:sz w:val="26"/>
          <w:szCs w:val="26"/>
        </w:rPr>
      </w:pPr>
      <w:proofErr w:type="gramStart"/>
      <w:r w:rsidRPr="00C05149">
        <w:rPr>
          <w:rStyle w:val="p11"/>
          <w:rFonts w:ascii="Times New Roman" w:hAnsi="Times New Roman"/>
          <w:b/>
          <w:sz w:val="26"/>
          <w:szCs w:val="26"/>
        </w:rPr>
        <w:t>Section 1.</w:t>
      </w:r>
      <w:proofErr w:type="gramEnd"/>
      <w:r w:rsidR="00C05149">
        <w:rPr>
          <w:rStyle w:val="p11"/>
          <w:rFonts w:ascii="Times New Roman" w:hAnsi="Times New Roman"/>
          <w:sz w:val="26"/>
          <w:szCs w:val="26"/>
        </w:rPr>
        <w:tab/>
        <w:t>T</w:t>
      </w:r>
      <w:r w:rsidRPr="00E957E6">
        <w:rPr>
          <w:rStyle w:val="p11"/>
          <w:rFonts w:ascii="Times New Roman" w:hAnsi="Times New Roman"/>
          <w:sz w:val="26"/>
          <w:szCs w:val="26"/>
        </w:rPr>
        <w:t>he parties to this Agreement shall enter into a Joint Apprenticeship and Training Trust Fund Agreement which shall conform to Section 302 of the Labor-Management Relations Act of 1947, as amended. All funds shall be disbursed in accordance with this Trust Agreement.</w:t>
      </w:r>
    </w:p>
    <w:p w:rsidR="00C05149" w:rsidRPr="00E957E6" w:rsidRDefault="00C05149" w:rsidP="00DE4E39">
      <w:pPr>
        <w:jc w:val="both"/>
        <w:rPr>
          <w:rStyle w:val="p11"/>
          <w:rFonts w:ascii="Times New Roman" w:hAnsi="Times New Roman"/>
          <w:sz w:val="26"/>
          <w:szCs w:val="26"/>
        </w:rPr>
      </w:pPr>
    </w:p>
    <w:p w:rsidR="00366BBC" w:rsidRDefault="00366BBC" w:rsidP="00DE4E39">
      <w:pPr>
        <w:jc w:val="both"/>
        <w:rPr>
          <w:rStyle w:val="p11"/>
          <w:rFonts w:ascii="Times New Roman" w:hAnsi="Times New Roman"/>
          <w:sz w:val="26"/>
          <w:szCs w:val="26"/>
        </w:rPr>
      </w:pPr>
      <w:proofErr w:type="gramStart"/>
      <w:r w:rsidRPr="00C05149">
        <w:rPr>
          <w:rStyle w:val="p11"/>
          <w:rFonts w:ascii="Times New Roman" w:hAnsi="Times New Roman"/>
          <w:b/>
          <w:sz w:val="26"/>
          <w:szCs w:val="26"/>
        </w:rPr>
        <w:t>Section 2.</w:t>
      </w:r>
      <w:proofErr w:type="gramEnd"/>
      <w:r w:rsidR="00C05149">
        <w:rPr>
          <w:rStyle w:val="p11"/>
          <w:rFonts w:ascii="Times New Roman" w:hAnsi="Times New Roman"/>
          <w:sz w:val="26"/>
          <w:szCs w:val="26"/>
        </w:rPr>
        <w:tab/>
      </w:r>
      <w:r w:rsidRPr="00E957E6">
        <w:rPr>
          <w:rStyle w:val="p11"/>
          <w:rFonts w:ascii="Times New Roman" w:hAnsi="Times New Roman"/>
          <w:sz w:val="26"/>
          <w:szCs w:val="26"/>
        </w:rPr>
        <w:t xml:space="preserve">All employers subject to the terms of this Agreement shall contribute one </w:t>
      </w:r>
      <w:r w:rsidR="000069CD">
        <w:rPr>
          <w:rStyle w:val="p11"/>
          <w:rFonts w:ascii="Times New Roman" w:hAnsi="Times New Roman"/>
          <w:sz w:val="26"/>
          <w:szCs w:val="26"/>
        </w:rPr>
        <w:t xml:space="preserve">percent </w:t>
      </w:r>
      <w:r w:rsidRPr="00E957E6">
        <w:rPr>
          <w:rStyle w:val="p11"/>
          <w:rFonts w:ascii="Times New Roman" w:hAnsi="Times New Roman"/>
          <w:sz w:val="26"/>
          <w:szCs w:val="26"/>
        </w:rPr>
        <w:t>(1%</w:t>
      </w:r>
      <w:r w:rsidR="000069CD">
        <w:rPr>
          <w:rStyle w:val="p11"/>
          <w:rFonts w:ascii="Times New Roman" w:hAnsi="Times New Roman"/>
          <w:sz w:val="26"/>
          <w:szCs w:val="26"/>
        </w:rPr>
        <w:t>)</w:t>
      </w:r>
      <w:r w:rsidRPr="00E957E6">
        <w:rPr>
          <w:rStyle w:val="p11"/>
          <w:rFonts w:ascii="Times New Roman" w:hAnsi="Times New Roman"/>
          <w:sz w:val="26"/>
          <w:szCs w:val="26"/>
        </w:rPr>
        <w:t xml:space="preserve"> of their gross labor payroll for the purpose of maintaining the apprenticeship and training program. This sum shall be due the Trust Fund by the same date as is their payment to the NEBF.</w:t>
      </w:r>
    </w:p>
    <w:p w:rsidR="00C05149" w:rsidRPr="00E957E6" w:rsidRDefault="00C05149" w:rsidP="00DE4E39">
      <w:pPr>
        <w:jc w:val="both"/>
        <w:rPr>
          <w:rStyle w:val="p11"/>
          <w:rFonts w:ascii="Times New Roman" w:hAnsi="Times New Roman"/>
          <w:sz w:val="26"/>
          <w:szCs w:val="26"/>
        </w:rPr>
      </w:pPr>
    </w:p>
    <w:p w:rsidR="00366BBC" w:rsidRDefault="00366BBC" w:rsidP="00DE4E39">
      <w:pPr>
        <w:jc w:val="both"/>
        <w:rPr>
          <w:rStyle w:val="p11"/>
          <w:rFonts w:ascii="Times New Roman" w:hAnsi="Times New Roman"/>
          <w:sz w:val="26"/>
          <w:szCs w:val="26"/>
        </w:rPr>
      </w:pPr>
      <w:proofErr w:type="gramStart"/>
      <w:r w:rsidRPr="00C05149">
        <w:rPr>
          <w:rStyle w:val="p11"/>
          <w:rFonts w:ascii="Times New Roman" w:hAnsi="Times New Roman"/>
          <w:b/>
          <w:sz w:val="26"/>
          <w:szCs w:val="26"/>
        </w:rPr>
        <w:t>Section 3.</w:t>
      </w:r>
      <w:proofErr w:type="gramEnd"/>
      <w:r w:rsidR="00C05149">
        <w:rPr>
          <w:rStyle w:val="p11"/>
          <w:rFonts w:ascii="Times New Roman" w:hAnsi="Times New Roman"/>
          <w:sz w:val="26"/>
          <w:szCs w:val="26"/>
        </w:rPr>
        <w:tab/>
      </w:r>
      <w:r w:rsidRPr="00E957E6">
        <w:rPr>
          <w:rStyle w:val="p11"/>
          <w:rFonts w:ascii="Times New Roman" w:hAnsi="Times New Roman"/>
          <w:sz w:val="26"/>
          <w:szCs w:val="26"/>
        </w:rPr>
        <w:t>Each apprentice will pay for all student materials issued by the AJATC as determined by the AJATC.</w:t>
      </w:r>
    </w:p>
    <w:p w:rsidR="00C05149" w:rsidRPr="00E957E6" w:rsidRDefault="00C05149" w:rsidP="00C05149">
      <w:pPr>
        <w:spacing w:after="120"/>
        <w:jc w:val="both"/>
        <w:rPr>
          <w:rStyle w:val="p11"/>
          <w:rFonts w:ascii="Times New Roman" w:hAnsi="Times New Roman"/>
          <w:sz w:val="26"/>
          <w:szCs w:val="26"/>
        </w:rPr>
      </w:pPr>
    </w:p>
    <w:p w:rsidR="00366BBC" w:rsidRDefault="00366BBC" w:rsidP="00DE4E39">
      <w:pPr>
        <w:jc w:val="center"/>
        <w:rPr>
          <w:rStyle w:val="c1"/>
          <w:rFonts w:ascii="Times New Roman" w:hAnsi="Times New Roman"/>
          <w:b/>
          <w:smallCaps/>
          <w:sz w:val="28"/>
          <w:szCs w:val="28"/>
        </w:rPr>
      </w:pPr>
      <w:r w:rsidRPr="00C05149">
        <w:rPr>
          <w:rStyle w:val="c1"/>
          <w:rFonts w:ascii="Times New Roman" w:hAnsi="Times New Roman"/>
          <w:b/>
          <w:smallCaps/>
          <w:sz w:val="28"/>
          <w:szCs w:val="28"/>
        </w:rPr>
        <w:t>A</w:t>
      </w:r>
      <w:r w:rsidR="00C05149">
        <w:rPr>
          <w:rStyle w:val="c1"/>
          <w:rFonts w:ascii="Times New Roman" w:hAnsi="Times New Roman"/>
          <w:b/>
          <w:smallCaps/>
          <w:sz w:val="28"/>
          <w:szCs w:val="28"/>
        </w:rPr>
        <w:t>rticle</w:t>
      </w:r>
      <w:r w:rsidRPr="00C05149">
        <w:rPr>
          <w:rStyle w:val="c1"/>
          <w:rFonts w:ascii="Times New Roman" w:hAnsi="Times New Roman"/>
          <w:b/>
          <w:smallCaps/>
          <w:sz w:val="28"/>
          <w:szCs w:val="28"/>
        </w:rPr>
        <w:t xml:space="preserve"> III</w:t>
      </w:r>
    </w:p>
    <w:p w:rsidR="00C05149" w:rsidRPr="00C05149" w:rsidRDefault="00C05149" w:rsidP="00C05149">
      <w:pPr>
        <w:rPr>
          <w:rStyle w:val="c1"/>
          <w:rFonts w:ascii="Times New Roman" w:hAnsi="Times New Roman"/>
          <w:smallCaps/>
          <w:sz w:val="26"/>
          <w:szCs w:val="26"/>
        </w:rPr>
      </w:pPr>
    </w:p>
    <w:p w:rsidR="00366BBC" w:rsidRDefault="00366BBC" w:rsidP="00DE4E39">
      <w:pPr>
        <w:jc w:val="both"/>
        <w:rPr>
          <w:rStyle w:val="p11"/>
          <w:rFonts w:ascii="Times New Roman" w:hAnsi="Times New Roman"/>
          <w:sz w:val="26"/>
          <w:szCs w:val="26"/>
        </w:rPr>
      </w:pPr>
      <w:r w:rsidRPr="00E957E6">
        <w:rPr>
          <w:rStyle w:val="p11"/>
          <w:rFonts w:ascii="Times New Roman" w:hAnsi="Times New Roman"/>
          <w:sz w:val="26"/>
          <w:szCs w:val="26"/>
        </w:rPr>
        <w:t>The AJATC is hereby instructed and empowered as follows:</w:t>
      </w:r>
    </w:p>
    <w:p w:rsidR="00C05149" w:rsidRPr="00E957E6" w:rsidRDefault="00C05149" w:rsidP="00DE4E39">
      <w:pPr>
        <w:jc w:val="both"/>
        <w:rPr>
          <w:rStyle w:val="p11"/>
          <w:rFonts w:ascii="Times New Roman" w:hAnsi="Times New Roman"/>
          <w:sz w:val="26"/>
          <w:szCs w:val="26"/>
        </w:rPr>
      </w:pPr>
    </w:p>
    <w:p w:rsidR="00366BBC" w:rsidRDefault="00366BBC" w:rsidP="00C05149">
      <w:pPr>
        <w:numPr>
          <w:ilvl w:val="0"/>
          <w:numId w:val="19"/>
        </w:numPr>
        <w:autoSpaceDE/>
        <w:autoSpaceDN/>
        <w:adjustRightInd/>
        <w:spacing w:after="120"/>
        <w:ind w:left="547" w:hanging="540"/>
        <w:jc w:val="both"/>
        <w:rPr>
          <w:rStyle w:val="p12"/>
          <w:rFonts w:ascii="Times New Roman" w:hAnsi="Times New Roman"/>
          <w:sz w:val="26"/>
          <w:szCs w:val="26"/>
        </w:rPr>
      </w:pPr>
      <w:r w:rsidRPr="00E957E6">
        <w:rPr>
          <w:rStyle w:val="p12"/>
          <w:rFonts w:ascii="Times New Roman" w:hAnsi="Times New Roman"/>
          <w:sz w:val="26"/>
          <w:szCs w:val="26"/>
        </w:rPr>
        <w:t>To determine the number of apprentices needed to keep the Area supplied with qualified journeymen, after considering all factors that have a bearing on the number required.</w:t>
      </w:r>
    </w:p>
    <w:p w:rsidR="00366BBC" w:rsidRDefault="00366BBC" w:rsidP="00C05149">
      <w:pPr>
        <w:numPr>
          <w:ilvl w:val="0"/>
          <w:numId w:val="19"/>
        </w:numPr>
        <w:autoSpaceDE/>
        <w:autoSpaceDN/>
        <w:adjustRightInd/>
        <w:spacing w:after="120"/>
        <w:ind w:left="547" w:hanging="540"/>
        <w:jc w:val="both"/>
        <w:rPr>
          <w:rStyle w:val="p12"/>
          <w:rFonts w:ascii="Times New Roman" w:hAnsi="Times New Roman"/>
          <w:sz w:val="26"/>
          <w:szCs w:val="26"/>
        </w:rPr>
      </w:pPr>
      <w:r w:rsidRPr="00E957E6">
        <w:rPr>
          <w:rStyle w:val="p12"/>
          <w:rFonts w:ascii="Times New Roman" w:hAnsi="Times New Roman"/>
          <w:sz w:val="26"/>
          <w:szCs w:val="26"/>
        </w:rPr>
        <w:t>To keep complete and accurate records concerning each apprentice.</w:t>
      </w:r>
    </w:p>
    <w:p w:rsidR="00366BBC" w:rsidRDefault="00366BBC" w:rsidP="00C05149">
      <w:pPr>
        <w:numPr>
          <w:ilvl w:val="0"/>
          <w:numId w:val="19"/>
        </w:numPr>
        <w:autoSpaceDE/>
        <w:autoSpaceDN/>
        <w:adjustRightInd/>
        <w:spacing w:after="120"/>
        <w:ind w:left="547" w:hanging="540"/>
        <w:jc w:val="both"/>
        <w:rPr>
          <w:rStyle w:val="p12"/>
          <w:rFonts w:ascii="Times New Roman" w:hAnsi="Times New Roman"/>
          <w:sz w:val="26"/>
          <w:szCs w:val="26"/>
        </w:rPr>
      </w:pPr>
      <w:r w:rsidRPr="00E957E6">
        <w:rPr>
          <w:rStyle w:val="p12"/>
          <w:rFonts w:ascii="Times New Roman" w:hAnsi="Times New Roman"/>
          <w:sz w:val="26"/>
          <w:szCs w:val="26"/>
        </w:rPr>
        <w:t>To prepare and make available a written policy statement detailing the policies of the AJATC.</w:t>
      </w:r>
    </w:p>
    <w:p w:rsidR="00366BBC" w:rsidRDefault="00366BBC" w:rsidP="00C05149">
      <w:pPr>
        <w:numPr>
          <w:ilvl w:val="0"/>
          <w:numId w:val="19"/>
        </w:numPr>
        <w:autoSpaceDE/>
        <w:autoSpaceDN/>
        <w:adjustRightInd/>
        <w:spacing w:after="120"/>
        <w:ind w:left="547" w:hanging="540"/>
        <w:jc w:val="both"/>
        <w:rPr>
          <w:rStyle w:val="p12"/>
          <w:rFonts w:ascii="Times New Roman" w:hAnsi="Times New Roman"/>
          <w:sz w:val="26"/>
          <w:szCs w:val="26"/>
        </w:rPr>
      </w:pPr>
      <w:r w:rsidRPr="00E957E6">
        <w:rPr>
          <w:rStyle w:val="p12"/>
          <w:rFonts w:ascii="Times New Roman" w:hAnsi="Times New Roman"/>
          <w:sz w:val="26"/>
          <w:szCs w:val="26"/>
        </w:rPr>
        <w:t>To adopt the Affirmative Action Plan and Selection Procedure as provided by the NJATC.</w:t>
      </w:r>
    </w:p>
    <w:p w:rsidR="00366BBC" w:rsidRPr="00E957E6" w:rsidRDefault="00366BBC" w:rsidP="00C05149">
      <w:pPr>
        <w:numPr>
          <w:ilvl w:val="0"/>
          <w:numId w:val="19"/>
        </w:numPr>
        <w:autoSpaceDE/>
        <w:autoSpaceDN/>
        <w:adjustRightInd/>
        <w:ind w:left="540" w:hanging="540"/>
        <w:jc w:val="both"/>
        <w:rPr>
          <w:rStyle w:val="p12"/>
          <w:rFonts w:ascii="Times New Roman" w:hAnsi="Times New Roman"/>
          <w:sz w:val="26"/>
          <w:szCs w:val="26"/>
        </w:rPr>
      </w:pPr>
      <w:r w:rsidRPr="00E957E6">
        <w:rPr>
          <w:rStyle w:val="p12"/>
          <w:rFonts w:ascii="Times New Roman" w:hAnsi="Times New Roman"/>
          <w:sz w:val="26"/>
          <w:szCs w:val="26"/>
        </w:rPr>
        <w:t>To make an annual report to the sponsoring parties.</w:t>
      </w:r>
    </w:p>
    <w:p w:rsidR="00C05149" w:rsidRPr="00E957E6" w:rsidRDefault="00C05149" w:rsidP="00C05149">
      <w:pPr>
        <w:spacing w:after="120"/>
        <w:rPr>
          <w:rStyle w:val="c1"/>
          <w:rFonts w:ascii="Times New Roman" w:hAnsi="Times New Roman"/>
          <w:sz w:val="26"/>
          <w:szCs w:val="26"/>
        </w:rPr>
      </w:pPr>
    </w:p>
    <w:p w:rsidR="00366BBC" w:rsidRPr="00C05149" w:rsidRDefault="00366BBC" w:rsidP="00DE4E39">
      <w:pPr>
        <w:jc w:val="center"/>
        <w:rPr>
          <w:rStyle w:val="c1"/>
          <w:rFonts w:ascii="Times New Roman" w:hAnsi="Times New Roman"/>
          <w:b/>
          <w:smallCaps/>
          <w:sz w:val="28"/>
          <w:szCs w:val="28"/>
        </w:rPr>
      </w:pPr>
      <w:r w:rsidRPr="00C05149">
        <w:rPr>
          <w:rStyle w:val="c1"/>
          <w:rFonts w:ascii="Times New Roman" w:hAnsi="Times New Roman"/>
          <w:b/>
          <w:smallCaps/>
          <w:sz w:val="28"/>
          <w:szCs w:val="28"/>
        </w:rPr>
        <w:t>A</w:t>
      </w:r>
      <w:r w:rsidR="00C05149">
        <w:rPr>
          <w:rStyle w:val="c1"/>
          <w:rFonts w:ascii="Times New Roman" w:hAnsi="Times New Roman"/>
          <w:b/>
          <w:smallCaps/>
          <w:sz w:val="28"/>
          <w:szCs w:val="28"/>
        </w:rPr>
        <w:t>rticle</w:t>
      </w:r>
      <w:r w:rsidRPr="00C05149">
        <w:rPr>
          <w:rStyle w:val="c1"/>
          <w:rFonts w:ascii="Times New Roman" w:hAnsi="Times New Roman"/>
          <w:b/>
          <w:smallCaps/>
          <w:sz w:val="28"/>
          <w:szCs w:val="28"/>
        </w:rPr>
        <w:t xml:space="preserve"> IV</w:t>
      </w:r>
    </w:p>
    <w:p w:rsidR="00C05149" w:rsidRDefault="00C05149" w:rsidP="00DE4E39">
      <w:pPr>
        <w:jc w:val="both"/>
        <w:rPr>
          <w:rStyle w:val="p2"/>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Apprentice wages shall be divided into seven (7) 1000-hour periods as follows:</w:t>
      </w:r>
    </w:p>
    <w:p w:rsidR="00366BBC" w:rsidRPr="000069CD" w:rsidRDefault="00366BBC" w:rsidP="00C05149">
      <w:pPr>
        <w:ind w:left="547" w:hanging="547"/>
        <w:jc w:val="both"/>
        <w:rPr>
          <w:rStyle w:val="t13"/>
          <w:rFonts w:ascii="Times New Roman" w:hAnsi="Times New Roman"/>
          <w:sz w:val="26"/>
          <w:szCs w:val="26"/>
        </w:rPr>
      </w:pPr>
      <w:r w:rsidRPr="00E957E6">
        <w:rPr>
          <w:rStyle w:val="t13"/>
          <w:rFonts w:ascii="Times New Roman" w:hAnsi="Times New Roman"/>
          <w:sz w:val="26"/>
          <w:szCs w:val="26"/>
        </w:rPr>
        <w:tab/>
        <w:t xml:space="preserve">1st period </w:t>
      </w:r>
      <w:r w:rsidRPr="000069CD">
        <w:rPr>
          <w:rStyle w:val="t13"/>
          <w:rFonts w:ascii="Times New Roman" w:hAnsi="Times New Roman"/>
          <w:sz w:val="26"/>
          <w:szCs w:val="26"/>
        </w:rPr>
        <w:t>60% of journeyman’s rate</w:t>
      </w:r>
    </w:p>
    <w:p w:rsidR="00366BBC" w:rsidRPr="000069CD" w:rsidRDefault="00366BBC" w:rsidP="00C05149">
      <w:pPr>
        <w:ind w:left="547" w:hanging="547"/>
        <w:jc w:val="both"/>
        <w:rPr>
          <w:rStyle w:val="t13"/>
          <w:rFonts w:ascii="Times New Roman" w:hAnsi="Times New Roman"/>
          <w:sz w:val="26"/>
          <w:szCs w:val="26"/>
        </w:rPr>
      </w:pPr>
      <w:r w:rsidRPr="000069CD">
        <w:rPr>
          <w:rStyle w:val="t13"/>
          <w:rFonts w:ascii="Times New Roman" w:hAnsi="Times New Roman"/>
          <w:sz w:val="26"/>
          <w:szCs w:val="26"/>
        </w:rPr>
        <w:tab/>
        <w:t>2nd period 63% of journeyman’s rate</w:t>
      </w:r>
    </w:p>
    <w:p w:rsidR="00366BBC" w:rsidRPr="000069CD" w:rsidRDefault="00366BBC" w:rsidP="00C05149">
      <w:pPr>
        <w:ind w:left="547" w:hanging="547"/>
        <w:jc w:val="both"/>
        <w:rPr>
          <w:rStyle w:val="t13"/>
          <w:rFonts w:ascii="Times New Roman" w:hAnsi="Times New Roman"/>
          <w:sz w:val="26"/>
          <w:szCs w:val="26"/>
        </w:rPr>
      </w:pPr>
      <w:r w:rsidRPr="000069CD">
        <w:rPr>
          <w:rStyle w:val="t13"/>
          <w:rFonts w:ascii="Times New Roman" w:hAnsi="Times New Roman"/>
          <w:sz w:val="26"/>
          <w:szCs w:val="26"/>
        </w:rPr>
        <w:tab/>
        <w:t>3rd period 67% of journeyman’s rate</w:t>
      </w:r>
    </w:p>
    <w:p w:rsidR="00366BBC" w:rsidRPr="000069CD" w:rsidRDefault="00366BBC" w:rsidP="00C05149">
      <w:pPr>
        <w:ind w:left="547" w:hanging="547"/>
        <w:jc w:val="both"/>
        <w:rPr>
          <w:rStyle w:val="t13"/>
          <w:rFonts w:ascii="Times New Roman" w:hAnsi="Times New Roman"/>
          <w:sz w:val="26"/>
          <w:szCs w:val="26"/>
        </w:rPr>
      </w:pPr>
      <w:r w:rsidRPr="000069CD">
        <w:rPr>
          <w:rStyle w:val="t13"/>
          <w:rFonts w:ascii="Times New Roman" w:hAnsi="Times New Roman"/>
          <w:sz w:val="26"/>
          <w:szCs w:val="26"/>
        </w:rPr>
        <w:tab/>
        <w:t>4th period 72% of journeyman’s rate</w:t>
      </w:r>
    </w:p>
    <w:p w:rsidR="00366BBC" w:rsidRPr="000069CD" w:rsidRDefault="00366BBC" w:rsidP="00C05149">
      <w:pPr>
        <w:ind w:left="547" w:hanging="547"/>
        <w:jc w:val="both"/>
        <w:rPr>
          <w:rStyle w:val="t13"/>
          <w:rFonts w:ascii="Times New Roman" w:hAnsi="Times New Roman"/>
          <w:sz w:val="26"/>
          <w:szCs w:val="26"/>
        </w:rPr>
      </w:pPr>
      <w:r w:rsidRPr="000069CD">
        <w:rPr>
          <w:rStyle w:val="t13"/>
          <w:rFonts w:ascii="Times New Roman" w:hAnsi="Times New Roman"/>
          <w:sz w:val="26"/>
          <w:szCs w:val="26"/>
        </w:rPr>
        <w:tab/>
        <w:t>5th period 78% of journeyman’s rate</w:t>
      </w:r>
    </w:p>
    <w:p w:rsidR="00366BBC" w:rsidRPr="000069CD" w:rsidRDefault="00366BBC" w:rsidP="00C05149">
      <w:pPr>
        <w:ind w:left="547" w:hanging="547"/>
        <w:jc w:val="both"/>
        <w:rPr>
          <w:rStyle w:val="t13"/>
          <w:rFonts w:ascii="Times New Roman" w:hAnsi="Times New Roman"/>
          <w:sz w:val="26"/>
          <w:szCs w:val="26"/>
        </w:rPr>
      </w:pPr>
      <w:r w:rsidRPr="000069CD">
        <w:rPr>
          <w:rStyle w:val="t13"/>
          <w:rFonts w:ascii="Times New Roman" w:hAnsi="Times New Roman"/>
          <w:sz w:val="26"/>
          <w:szCs w:val="26"/>
        </w:rPr>
        <w:tab/>
        <w:t>6th period 86% of journeyman’s rate</w:t>
      </w:r>
    </w:p>
    <w:p w:rsidR="00366BBC" w:rsidRDefault="00366BBC" w:rsidP="00C05149">
      <w:pPr>
        <w:ind w:left="547" w:hanging="547"/>
        <w:jc w:val="both"/>
        <w:rPr>
          <w:rStyle w:val="t13"/>
          <w:rFonts w:ascii="Times New Roman" w:hAnsi="Times New Roman"/>
          <w:sz w:val="26"/>
          <w:szCs w:val="26"/>
        </w:rPr>
      </w:pPr>
      <w:r w:rsidRPr="000069CD">
        <w:rPr>
          <w:rStyle w:val="t13"/>
          <w:rFonts w:ascii="Times New Roman" w:hAnsi="Times New Roman"/>
          <w:sz w:val="26"/>
          <w:szCs w:val="26"/>
        </w:rPr>
        <w:tab/>
        <w:t>7th period 90% of</w:t>
      </w:r>
      <w:r w:rsidRPr="00E957E6">
        <w:rPr>
          <w:rStyle w:val="t13"/>
          <w:rFonts w:ascii="Times New Roman" w:hAnsi="Times New Roman"/>
          <w:sz w:val="26"/>
          <w:szCs w:val="26"/>
        </w:rPr>
        <w:t xml:space="preserve"> journeyman’s rate</w:t>
      </w:r>
    </w:p>
    <w:p w:rsidR="00C05149" w:rsidRPr="00E957E6" w:rsidRDefault="00C05149" w:rsidP="00C05149">
      <w:pPr>
        <w:ind w:left="547" w:hanging="547"/>
        <w:jc w:val="both"/>
        <w:rPr>
          <w:rStyle w:val="t13"/>
          <w:rFonts w:ascii="Times New Roman" w:hAnsi="Times New Roman"/>
          <w:sz w:val="26"/>
          <w:szCs w:val="26"/>
        </w:rPr>
      </w:pPr>
    </w:p>
    <w:p w:rsidR="00366BBC" w:rsidRPr="00E957E6" w:rsidRDefault="00366BBC" w:rsidP="00DE4E39">
      <w:pPr>
        <w:jc w:val="both"/>
        <w:rPr>
          <w:rStyle w:val="p4"/>
          <w:rFonts w:ascii="Times New Roman" w:hAnsi="Times New Roman"/>
          <w:sz w:val="26"/>
          <w:szCs w:val="26"/>
        </w:rPr>
      </w:pPr>
      <w:proofErr w:type="gramStart"/>
      <w:r w:rsidRPr="00E957E6">
        <w:rPr>
          <w:rStyle w:val="p4"/>
          <w:rFonts w:ascii="Times New Roman" w:hAnsi="Times New Roman"/>
          <w:sz w:val="26"/>
          <w:szCs w:val="26"/>
        </w:rPr>
        <w:t>based</w:t>
      </w:r>
      <w:proofErr w:type="gramEnd"/>
      <w:r w:rsidRPr="00E957E6">
        <w:rPr>
          <w:rStyle w:val="p4"/>
          <w:rFonts w:ascii="Times New Roman" w:hAnsi="Times New Roman"/>
          <w:sz w:val="26"/>
          <w:szCs w:val="26"/>
        </w:rPr>
        <w:t xml:space="preserve"> on the negotiated journeyman’s scale in the Local Union Area in which the work is being performed.</w:t>
      </w:r>
    </w:p>
    <w:p w:rsidR="00366BBC" w:rsidRPr="00C05149" w:rsidRDefault="00C05149" w:rsidP="00DE4E39">
      <w:pPr>
        <w:jc w:val="center"/>
        <w:rPr>
          <w:rStyle w:val="c1"/>
          <w:rFonts w:ascii="Times New Roman" w:hAnsi="Times New Roman"/>
          <w:b/>
          <w:smallCaps/>
          <w:sz w:val="28"/>
          <w:szCs w:val="28"/>
        </w:rPr>
      </w:pPr>
      <w:r>
        <w:rPr>
          <w:rStyle w:val="c1"/>
          <w:rFonts w:ascii="Times New Roman" w:hAnsi="Times New Roman"/>
          <w:sz w:val="26"/>
          <w:szCs w:val="26"/>
        </w:rPr>
        <w:br w:type="page"/>
      </w:r>
      <w:r w:rsidR="00366BBC" w:rsidRPr="00C05149">
        <w:rPr>
          <w:rStyle w:val="c1"/>
          <w:rFonts w:ascii="Times New Roman" w:hAnsi="Times New Roman"/>
          <w:b/>
          <w:smallCaps/>
          <w:sz w:val="28"/>
          <w:szCs w:val="28"/>
        </w:rPr>
        <w:lastRenderedPageBreak/>
        <w:t>A</w:t>
      </w:r>
      <w:r>
        <w:rPr>
          <w:rStyle w:val="c1"/>
          <w:rFonts w:ascii="Times New Roman" w:hAnsi="Times New Roman"/>
          <w:b/>
          <w:smallCaps/>
          <w:sz w:val="28"/>
          <w:szCs w:val="28"/>
        </w:rPr>
        <w:t>rticle</w:t>
      </w:r>
      <w:r w:rsidR="00366BBC" w:rsidRPr="00C05149">
        <w:rPr>
          <w:rStyle w:val="c1"/>
          <w:rFonts w:ascii="Times New Roman" w:hAnsi="Times New Roman"/>
          <w:b/>
          <w:smallCaps/>
          <w:sz w:val="28"/>
          <w:szCs w:val="28"/>
        </w:rPr>
        <w:t xml:space="preserve"> V</w:t>
      </w:r>
    </w:p>
    <w:p w:rsidR="00C05149" w:rsidRDefault="00C05149" w:rsidP="00DE4E39">
      <w:pPr>
        <w:jc w:val="both"/>
        <w:rPr>
          <w:rStyle w:val="p2"/>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This Training Agreement shall continue in effect in accord with the provisions provided herein.</w:t>
      </w:r>
    </w:p>
    <w:p w:rsidR="00C05149" w:rsidRDefault="00C05149" w:rsidP="00DE4E39">
      <w:pPr>
        <w:jc w:val="both"/>
        <w:rPr>
          <w:rStyle w:val="p2"/>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Either party desiring to change this Agreement must notify the other in writing, by giving sixty (60) days</w:t>
      </w:r>
      <w:r w:rsidR="005458A6">
        <w:rPr>
          <w:rStyle w:val="p2"/>
          <w:rFonts w:ascii="Times New Roman" w:hAnsi="Times New Roman"/>
          <w:sz w:val="26"/>
          <w:szCs w:val="26"/>
        </w:rPr>
        <w:t>’</w:t>
      </w:r>
      <w:r w:rsidRPr="00E957E6">
        <w:rPr>
          <w:rStyle w:val="p2"/>
          <w:rFonts w:ascii="Times New Roman" w:hAnsi="Times New Roman"/>
          <w:sz w:val="26"/>
          <w:szCs w:val="26"/>
        </w:rPr>
        <w:t xml:space="preserve"> notice of the proposed changes. Whenever notice is given for changes, the nature of the changes desired must be specified in the notice, and until satisfactory conclusion is reached in the matter of such changes, the original provisions shall remain in full force and effect. No changes shall alter the NJATC guideline standards or the jurisdiction of this </w:t>
      </w:r>
      <w:r w:rsidR="002E73B2" w:rsidRPr="00E957E6">
        <w:rPr>
          <w:rStyle w:val="p2"/>
          <w:rFonts w:ascii="Times New Roman" w:hAnsi="Times New Roman"/>
          <w:sz w:val="26"/>
          <w:szCs w:val="26"/>
        </w:rPr>
        <w:t>area wide</w:t>
      </w:r>
      <w:r w:rsidRPr="00E957E6">
        <w:rPr>
          <w:rStyle w:val="p2"/>
          <w:rFonts w:ascii="Times New Roman" w:hAnsi="Times New Roman"/>
          <w:sz w:val="26"/>
          <w:szCs w:val="26"/>
        </w:rPr>
        <w:t xml:space="preserve"> program.</w:t>
      </w:r>
    </w:p>
    <w:p w:rsidR="00366BBC" w:rsidRPr="00C05149" w:rsidRDefault="00366BBC" w:rsidP="00C05149">
      <w:pPr>
        <w:spacing w:after="120"/>
        <w:jc w:val="both"/>
        <w:rPr>
          <w:rStyle w:val="p2"/>
          <w:rFonts w:ascii="Times New Roman" w:hAnsi="Times New Roman"/>
          <w:sz w:val="26"/>
          <w:szCs w:val="26"/>
        </w:rPr>
      </w:pPr>
    </w:p>
    <w:p w:rsidR="00366BBC" w:rsidRPr="00C05149" w:rsidRDefault="00366BBC" w:rsidP="00DE4E39">
      <w:pPr>
        <w:jc w:val="center"/>
        <w:rPr>
          <w:rStyle w:val="c1"/>
          <w:rFonts w:ascii="Times New Roman" w:hAnsi="Times New Roman"/>
          <w:b/>
          <w:smallCaps/>
          <w:sz w:val="28"/>
          <w:szCs w:val="28"/>
        </w:rPr>
      </w:pPr>
      <w:r w:rsidRPr="00C05149">
        <w:rPr>
          <w:rStyle w:val="c1"/>
          <w:rFonts w:ascii="Times New Roman" w:hAnsi="Times New Roman"/>
          <w:b/>
          <w:smallCaps/>
          <w:sz w:val="28"/>
          <w:szCs w:val="28"/>
        </w:rPr>
        <w:t>A</w:t>
      </w:r>
      <w:r w:rsidR="00C05149">
        <w:rPr>
          <w:rStyle w:val="c1"/>
          <w:rFonts w:ascii="Times New Roman" w:hAnsi="Times New Roman"/>
          <w:b/>
          <w:smallCaps/>
          <w:sz w:val="28"/>
          <w:szCs w:val="28"/>
        </w:rPr>
        <w:t>rticle</w:t>
      </w:r>
      <w:r w:rsidRPr="00C05149">
        <w:rPr>
          <w:rStyle w:val="c1"/>
          <w:rFonts w:ascii="Times New Roman" w:hAnsi="Times New Roman"/>
          <w:b/>
          <w:smallCaps/>
          <w:sz w:val="28"/>
          <w:szCs w:val="28"/>
        </w:rPr>
        <w:t xml:space="preserve"> VI</w:t>
      </w:r>
    </w:p>
    <w:p w:rsidR="00C05149" w:rsidRDefault="00C05149" w:rsidP="00DE4E39">
      <w:pPr>
        <w:jc w:val="both"/>
        <w:rPr>
          <w:rStyle w:val="p2"/>
          <w:rFonts w:ascii="Times New Roman" w:hAnsi="Times New Roman"/>
          <w:sz w:val="26"/>
          <w:szCs w:val="26"/>
        </w:rPr>
      </w:pPr>
    </w:p>
    <w:p w:rsidR="00366BBC" w:rsidRPr="00E957E6" w:rsidRDefault="00366BBC" w:rsidP="00DE4E39">
      <w:pPr>
        <w:jc w:val="both"/>
        <w:rPr>
          <w:rFonts w:ascii="Times New Roman" w:hAnsi="Times New Roman"/>
          <w:sz w:val="26"/>
          <w:szCs w:val="26"/>
        </w:rPr>
      </w:pPr>
      <w:r w:rsidRPr="00E957E6">
        <w:rPr>
          <w:rStyle w:val="p2"/>
          <w:rFonts w:ascii="Times New Roman" w:hAnsi="Times New Roman"/>
          <w:sz w:val="26"/>
          <w:szCs w:val="26"/>
        </w:rPr>
        <w:t>Should the parties to this Agreement fail to agree or to adjust any matter, such shall then be referred to the Council on Industrial Relations. The Council’s decision shall be final and binding on both parties.</w:t>
      </w:r>
    </w:p>
    <w:p w:rsidR="00C05149" w:rsidRDefault="00C05149" w:rsidP="00DE4E39">
      <w:pPr>
        <w:jc w:val="both"/>
        <w:rPr>
          <w:rStyle w:val="p2"/>
          <w:rFonts w:ascii="Times New Roman" w:hAnsi="Times New Roman"/>
          <w:sz w:val="26"/>
          <w:szCs w:val="26"/>
        </w:rPr>
      </w:pPr>
    </w:p>
    <w:p w:rsidR="00366BBC"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This Agreement is subject to approval by the International President of the IBEW and the National Office of NECA.</w:t>
      </w:r>
    </w:p>
    <w:p w:rsidR="00C05149" w:rsidRPr="00E957E6" w:rsidRDefault="00C05149" w:rsidP="00C05149">
      <w:pPr>
        <w:spacing w:after="120"/>
        <w:jc w:val="both"/>
        <w:rPr>
          <w:rStyle w:val="p2"/>
          <w:rFonts w:ascii="Times New Roman" w:hAnsi="Times New Roman"/>
          <w:sz w:val="26"/>
          <w:szCs w:val="26"/>
        </w:rPr>
      </w:pPr>
    </w:p>
    <w:p w:rsidR="00366BBC" w:rsidRPr="00C05149" w:rsidRDefault="00366BBC" w:rsidP="00DE4E39">
      <w:pPr>
        <w:jc w:val="center"/>
        <w:rPr>
          <w:rStyle w:val="c1"/>
          <w:rFonts w:ascii="Times New Roman" w:hAnsi="Times New Roman"/>
          <w:b/>
          <w:smallCaps/>
          <w:sz w:val="28"/>
          <w:szCs w:val="28"/>
        </w:rPr>
      </w:pPr>
      <w:r w:rsidRPr="00C05149">
        <w:rPr>
          <w:rStyle w:val="c1"/>
          <w:rFonts w:ascii="Times New Roman" w:hAnsi="Times New Roman"/>
          <w:b/>
          <w:smallCaps/>
          <w:sz w:val="28"/>
          <w:szCs w:val="28"/>
        </w:rPr>
        <w:t>A</w:t>
      </w:r>
      <w:r w:rsidR="00C05149">
        <w:rPr>
          <w:rStyle w:val="c1"/>
          <w:rFonts w:ascii="Times New Roman" w:hAnsi="Times New Roman"/>
          <w:b/>
          <w:smallCaps/>
          <w:sz w:val="28"/>
          <w:szCs w:val="28"/>
        </w:rPr>
        <w:t>rticle</w:t>
      </w:r>
      <w:r w:rsidRPr="00C05149">
        <w:rPr>
          <w:rStyle w:val="c1"/>
          <w:rFonts w:ascii="Times New Roman" w:hAnsi="Times New Roman"/>
          <w:b/>
          <w:smallCaps/>
          <w:sz w:val="28"/>
          <w:szCs w:val="28"/>
        </w:rPr>
        <w:t xml:space="preserve"> VII</w:t>
      </w:r>
    </w:p>
    <w:p w:rsidR="00C05149" w:rsidRDefault="00C05149" w:rsidP="00DE4E39">
      <w:pPr>
        <w:jc w:val="both"/>
        <w:rPr>
          <w:rStyle w:val="p2"/>
          <w:rFonts w:ascii="Times New Roman" w:hAnsi="Times New Roman"/>
          <w:sz w:val="26"/>
          <w:szCs w:val="26"/>
        </w:rPr>
      </w:pPr>
    </w:p>
    <w:p w:rsidR="00366BBC"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At any regular AJATC meeting, business shall be conducted as usual, provided that at least one member from each party is present. In the event that the parties are divided on an issue, each party may cast its full vote as if all were present.</w:t>
      </w:r>
    </w:p>
    <w:p w:rsidR="00C05149" w:rsidRPr="00E957E6" w:rsidRDefault="00C05149" w:rsidP="00C05149">
      <w:pPr>
        <w:spacing w:after="120"/>
        <w:jc w:val="both"/>
        <w:rPr>
          <w:rStyle w:val="p2"/>
          <w:rFonts w:ascii="Times New Roman" w:hAnsi="Times New Roman"/>
          <w:sz w:val="26"/>
          <w:szCs w:val="26"/>
        </w:rPr>
      </w:pPr>
    </w:p>
    <w:p w:rsidR="00366BBC" w:rsidRPr="00C05149" w:rsidRDefault="00366BBC" w:rsidP="00DE4E39">
      <w:pPr>
        <w:jc w:val="center"/>
        <w:rPr>
          <w:rStyle w:val="c1"/>
          <w:rFonts w:ascii="Times New Roman" w:hAnsi="Times New Roman"/>
          <w:b/>
          <w:smallCaps/>
          <w:sz w:val="28"/>
          <w:szCs w:val="28"/>
        </w:rPr>
      </w:pPr>
      <w:r w:rsidRPr="00C05149">
        <w:rPr>
          <w:rStyle w:val="c1"/>
          <w:rFonts w:ascii="Times New Roman" w:hAnsi="Times New Roman"/>
          <w:b/>
          <w:smallCaps/>
          <w:sz w:val="28"/>
          <w:szCs w:val="28"/>
        </w:rPr>
        <w:t>A</w:t>
      </w:r>
      <w:r w:rsidR="00C05149">
        <w:rPr>
          <w:rStyle w:val="c1"/>
          <w:rFonts w:ascii="Times New Roman" w:hAnsi="Times New Roman"/>
          <w:b/>
          <w:smallCaps/>
          <w:sz w:val="28"/>
          <w:szCs w:val="28"/>
        </w:rPr>
        <w:t>rticle</w:t>
      </w:r>
      <w:r w:rsidRPr="00C05149">
        <w:rPr>
          <w:rStyle w:val="c1"/>
          <w:rFonts w:ascii="Times New Roman" w:hAnsi="Times New Roman"/>
          <w:b/>
          <w:smallCaps/>
          <w:sz w:val="28"/>
          <w:szCs w:val="28"/>
        </w:rPr>
        <w:t xml:space="preserve"> VIII</w:t>
      </w:r>
    </w:p>
    <w:p w:rsidR="00C05149" w:rsidRDefault="00C05149" w:rsidP="00DE4E39">
      <w:pPr>
        <w:jc w:val="both"/>
        <w:rPr>
          <w:rStyle w:val="p2"/>
          <w:rFonts w:ascii="Times New Roman" w:hAnsi="Times New Roman"/>
          <w:sz w:val="26"/>
          <w:szCs w:val="26"/>
        </w:rPr>
      </w:pPr>
    </w:p>
    <w:p w:rsidR="00366BBC" w:rsidRPr="00E957E6"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 xml:space="preserve">The provisions in this Article are applicable only for Outside collective bargaining agreements which contain classifications for Outside Telephone, </w:t>
      </w:r>
      <w:r w:rsidRPr="000069CD">
        <w:rPr>
          <w:rStyle w:val="p2"/>
          <w:rFonts w:ascii="Times New Roman" w:hAnsi="Times New Roman"/>
          <w:sz w:val="26"/>
          <w:szCs w:val="26"/>
        </w:rPr>
        <w:t xml:space="preserve">Power Line Clearance Tree Trimmers, Outside CATV </w:t>
      </w:r>
      <w:r w:rsidRPr="00E957E6">
        <w:rPr>
          <w:rStyle w:val="p2"/>
          <w:rFonts w:ascii="Times New Roman" w:hAnsi="Times New Roman"/>
          <w:sz w:val="26"/>
          <w:szCs w:val="26"/>
        </w:rPr>
        <w:t>or Outside Technician classifications. The standard ENABLING CLAUSE (see page 9) shall be inserted in all such collective bargaining agreements, in lieu of any other Apprenticeship and Training language.</w:t>
      </w:r>
    </w:p>
    <w:p w:rsidR="00C05149" w:rsidRDefault="00C05149" w:rsidP="00DE4E39">
      <w:pPr>
        <w:jc w:val="both"/>
        <w:rPr>
          <w:rStyle w:val="p2"/>
          <w:rFonts w:ascii="Times New Roman" w:hAnsi="Times New Roman"/>
          <w:sz w:val="26"/>
          <w:szCs w:val="26"/>
        </w:rPr>
      </w:pPr>
    </w:p>
    <w:p w:rsidR="00366BBC" w:rsidRDefault="00366BBC" w:rsidP="00DE4E39">
      <w:pPr>
        <w:jc w:val="both"/>
        <w:rPr>
          <w:rStyle w:val="p2"/>
          <w:rFonts w:ascii="Times New Roman" w:hAnsi="Times New Roman"/>
          <w:sz w:val="26"/>
          <w:szCs w:val="26"/>
        </w:rPr>
      </w:pPr>
      <w:r w:rsidRPr="00E957E6">
        <w:rPr>
          <w:rStyle w:val="p2"/>
          <w:rFonts w:ascii="Times New Roman" w:hAnsi="Times New Roman"/>
          <w:sz w:val="26"/>
          <w:szCs w:val="26"/>
        </w:rPr>
        <w:t>The language of the Outside Area Training Agreement between the Chapter and IBEW Local Unions shall be properly modified to include apprenticeship wage rates and allowable ratios.</w:t>
      </w:r>
    </w:p>
    <w:p w:rsidR="00C05149" w:rsidRPr="00E957E6" w:rsidRDefault="00C05149" w:rsidP="00DE4E39">
      <w:pPr>
        <w:jc w:val="both"/>
        <w:rPr>
          <w:rStyle w:val="p2"/>
          <w:rFonts w:ascii="Times New Roman" w:hAnsi="Times New Roman"/>
          <w:sz w:val="26"/>
          <w:szCs w:val="26"/>
        </w:rPr>
      </w:pPr>
    </w:p>
    <w:p w:rsidR="00366BBC" w:rsidRPr="00E957E6" w:rsidRDefault="00366BBC" w:rsidP="00DE4E39">
      <w:pPr>
        <w:jc w:val="both"/>
        <w:rPr>
          <w:rStyle w:val="p16"/>
          <w:rFonts w:ascii="Times New Roman" w:hAnsi="Times New Roman"/>
          <w:sz w:val="26"/>
          <w:szCs w:val="26"/>
        </w:rPr>
      </w:pPr>
      <w:r w:rsidRPr="00E957E6">
        <w:rPr>
          <w:rStyle w:val="p16"/>
          <w:rFonts w:ascii="Times New Roman" w:hAnsi="Times New Roman"/>
          <w:sz w:val="26"/>
          <w:szCs w:val="26"/>
        </w:rPr>
        <w:br w:type="page"/>
      </w:r>
    </w:p>
    <w:p w:rsidR="00707019" w:rsidRPr="00707019" w:rsidRDefault="00707019" w:rsidP="00707019">
      <w:pPr>
        <w:widowControl/>
        <w:tabs>
          <w:tab w:val="left" w:pos="900"/>
          <w:tab w:val="left" w:pos="2325"/>
          <w:tab w:val="left" w:pos="5775"/>
          <w:tab w:val="left" w:pos="9360"/>
        </w:tabs>
        <w:rPr>
          <w:rFonts w:ascii="Times New Roman" w:hAnsi="Times New Roman"/>
          <w:sz w:val="26"/>
          <w:szCs w:val="26"/>
        </w:rPr>
      </w:pPr>
      <w:proofErr w:type="gramStart"/>
      <w:r w:rsidRPr="00707019">
        <w:rPr>
          <w:rFonts w:ascii="Times New Roman" w:hAnsi="Times New Roman"/>
          <w:sz w:val="26"/>
          <w:szCs w:val="26"/>
        </w:rPr>
        <w:lastRenderedPageBreak/>
        <w:t xml:space="preserve">Signed this </w:t>
      </w:r>
      <w:r w:rsidRPr="00707019">
        <w:rPr>
          <w:rFonts w:ascii="Times New Roman" w:hAnsi="Times New Roman"/>
          <w:sz w:val="26"/>
          <w:szCs w:val="26"/>
          <w:u w:val="single"/>
        </w:rPr>
        <w:tab/>
      </w:r>
      <w:r w:rsidRPr="00707019">
        <w:rPr>
          <w:rFonts w:ascii="Times New Roman" w:hAnsi="Times New Roman"/>
          <w:sz w:val="26"/>
          <w:szCs w:val="26"/>
        </w:rPr>
        <w:t xml:space="preserve"> day of </w:t>
      </w:r>
      <w:r w:rsidRPr="00707019">
        <w:rPr>
          <w:rFonts w:ascii="Times New Roman" w:hAnsi="Times New Roman"/>
          <w:sz w:val="26"/>
          <w:szCs w:val="26"/>
          <w:u w:val="single"/>
        </w:rPr>
        <w:tab/>
      </w:r>
      <w:r w:rsidRPr="00707019">
        <w:rPr>
          <w:rFonts w:ascii="Times New Roman" w:hAnsi="Times New Roman"/>
          <w:sz w:val="26"/>
          <w:szCs w:val="26"/>
        </w:rPr>
        <w:t xml:space="preserve">, </w:t>
      </w:r>
      <w:r w:rsidR="004052E6">
        <w:rPr>
          <w:rFonts w:ascii="Times New Roman" w:hAnsi="Times New Roman"/>
          <w:sz w:val="26"/>
          <w:szCs w:val="26"/>
        </w:rPr>
        <w:t>2014</w:t>
      </w:r>
      <w:r w:rsidRPr="00707019">
        <w:rPr>
          <w:rFonts w:ascii="Times New Roman" w:hAnsi="Times New Roman"/>
          <w:sz w:val="26"/>
          <w:szCs w:val="26"/>
        </w:rPr>
        <w:t>.</w:t>
      </w:r>
      <w:proofErr w:type="gramEnd"/>
    </w:p>
    <w:p w:rsidR="00366BBC" w:rsidRDefault="00366BBC" w:rsidP="00DE4E39">
      <w:pPr>
        <w:jc w:val="both"/>
        <w:rPr>
          <w:rStyle w:val="t14"/>
          <w:rFonts w:ascii="Times New Roman" w:hAnsi="Times New Roman"/>
          <w:sz w:val="26"/>
          <w:szCs w:val="26"/>
        </w:rPr>
      </w:pPr>
    </w:p>
    <w:p w:rsidR="00D71A3B" w:rsidRPr="00E957E6" w:rsidRDefault="00D71A3B" w:rsidP="00DE4E39">
      <w:pPr>
        <w:jc w:val="both"/>
        <w:rPr>
          <w:rStyle w:val="t14"/>
          <w:rFonts w:ascii="Times New Roman" w:hAnsi="Times New Roman"/>
          <w:sz w:val="26"/>
          <w:szCs w:val="26"/>
        </w:rPr>
      </w:pPr>
    </w:p>
    <w:p w:rsidR="00366BBC" w:rsidRPr="00707019" w:rsidRDefault="00366BBC" w:rsidP="00D71A3B">
      <w:pPr>
        <w:tabs>
          <w:tab w:val="left" w:pos="4320"/>
          <w:tab w:val="left" w:pos="5040"/>
          <w:tab w:val="left" w:pos="9360"/>
        </w:tabs>
        <w:jc w:val="both"/>
        <w:rPr>
          <w:rStyle w:val="t14"/>
          <w:rFonts w:ascii="Times New Roman" w:hAnsi="Times New Roman"/>
          <w:b/>
          <w:sz w:val="26"/>
          <w:szCs w:val="26"/>
        </w:rPr>
      </w:pPr>
      <w:r w:rsidRPr="00707019">
        <w:rPr>
          <w:rStyle w:val="t14"/>
          <w:rFonts w:ascii="Times New Roman" w:hAnsi="Times New Roman"/>
          <w:b/>
          <w:sz w:val="26"/>
          <w:szCs w:val="26"/>
        </w:rPr>
        <w:t>National Electrical Contractors</w:t>
      </w:r>
      <w:r w:rsidRPr="00707019">
        <w:rPr>
          <w:rStyle w:val="t14"/>
          <w:rFonts w:ascii="Times New Roman" w:hAnsi="Times New Roman"/>
          <w:b/>
          <w:sz w:val="26"/>
          <w:szCs w:val="26"/>
        </w:rPr>
        <w:tab/>
      </w:r>
      <w:r w:rsidRPr="00707019">
        <w:rPr>
          <w:rStyle w:val="t14"/>
          <w:rFonts w:ascii="Times New Roman" w:hAnsi="Times New Roman"/>
          <w:b/>
          <w:sz w:val="26"/>
          <w:szCs w:val="26"/>
        </w:rPr>
        <w:tab/>
        <w:t>Local Unions of the International</w:t>
      </w:r>
    </w:p>
    <w:p w:rsidR="00366BBC" w:rsidRPr="00707019" w:rsidRDefault="00366BBC" w:rsidP="00D71A3B">
      <w:pPr>
        <w:tabs>
          <w:tab w:val="left" w:pos="4320"/>
          <w:tab w:val="left" w:pos="5040"/>
          <w:tab w:val="left" w:pos="9360"/>
        </w:tabs>
        <w:jc w:val="both"/>
        <w:rPr>
          <w:rStyle w:val="t14"/>
          <w:rFonts w:ascii="Times New Roman" w:hAnsi="Times New Roman"/>
          <w:b/>
          <w:sz w:val="26"/>
          <w:szCs w:val="26"/>
        </w:rPr>
      </w:pPr>
      <w:r w:rsidRPr="00707019">
        <w:rPr>
          <w:rStyle w:val="t14"/>
          <w:rFonts w:ascii="Times New Roman" w:hAnsi="Times New Roman"/>
          <w:b/>
          <w:sz w:val="26"/>
          <w:szCs w:val="26"/>
        </w:rPr>
        <w:t>Association</w:t>
      </w:r>
      <w:r w:rsidRPr="00707019">
        <w:rPr>
          <w:rStyle w:val="t14"/>
          <w:rFonts w:ascii="Times New Roman" w:hAnsi="Times New Roman"/>
          <w:b/>
          <w:sz w:val="26"/>
          <w:szCs w:val="26"/>
        </w:rPr>
        <w:tab/>
      </w:r>
      <w:r w:rsidRPr="00707019">
        <w:rPr>
          <w:rStyle w:val="t14"/>
          <w:rFonts w:ascii="Times New Roman" w:hAnsi="Times New Roman"/>
          <w:b/>
          <w:sz w:val="26"/>
          <w:szCs w:val="26"/>
        </w:rPr>
        <w:tab/>
        <w:t>Brotherhood of Electrical Workers</w:t>
      </w:r>
    </w:p>
    <w:p w:rsidR="00366BBC" w:rsidRDefault="00366BBC" w:rsidP="00D71A3B">
      <w:pPr>
        <w:tabs>
          <w:tab w:val="left" w:pos="4320"/>
          <w:tab w:val="left" w:pos="5040"/>
          <w:tab w:val="left" w:pos="9360"/>
        </w:tabs>
        <w:jc w:val="both"/>
        <w:rPr>
          <w:rStyle w:val="t14"/>
          <w:rFonts w:ascii="Times New Roman" w:hAnsi="Times New Roman"/>
          <w:sz w:val="26"/>
          <w:szCs w:val="26"/>
        </w:rPr>
      </w:pPr>
    </w:p>
    <w:p w:rsidR="00E13041" w:rsidRPr="00E957E6" w:rsidRDefault="00E13041" w:rsidP="00D71A3B">
      <w:pPr>
        <w:tabs>
          <w:tab w:val="left" w:pos="4320"/>
          <w:tab w:val="left" w:pos="5040"/>
          <w:tab w:val="left" w:pos="9360"/>
        </w:tabs>
        <w:jc w:val="both"/>
        <w:rPr>
          <w:rStyle w:val="t14"/>
          <w:rFonts w:ascii="Times New Roman" w:hAnsi="Times New Roman"/>
          <w:sz w:val="26"/>
          <w:szCs w:val="26"/>
        </w:rPr>
      </w:pPr>
    </w:p>
    <w:p w:rsidR="00D71A3B" w:rsidRDefault="00D71A3B" w:rsidP="00D71A3B">
      <w:pPr>
        <w:tabs>
          <w:tab w:val="left" w:pos="4320"/>
          <w:tab w:val="left" w:pos="5040"/>
          <w:tab w:val="left" w:pos="9360"/>
        </w:tabs>
        <w:jc w:val="both"/>
        <w:rPr>
          <w:rStyle w:val="t14"/>
          <w:rFonts w:ascii="Times New Roman" w:hAnsi="Times New Roman"/>
          <w:sz w:val="26"/>
          <w:szCs w:val="26"/>
          <w:u w:val="single"/>
        </w:rPr>
      </w:pPr>
      <w:r>
        <w:rPr>
          <w:rStyle w:val="t14"/>
          <w:rFonts w:ascii="Times New Roman" w:hAnsi="Times New Roman"/>
          <w:sz w:val="26"/>
          <w:szCs w:val="26"/>
          <w:u w:val="single"/>
        </w:rPr>
        <w:tab/>
      </w:r>
      <w:r>
        <w:rPr>
          <w:rStyle w:val="t14"/>
          <w:rFonts w:ascii="Times New Roman" w:hAnsi="Times New Roman"/>
          <w:sz w:val="26"/>
          <w:szCs w:val="26"/>
        </w:rPr>
        <w:tab/>
      </w:r>
      <w:r>
        <w:rPr>
          <w:rStyle w:val="t14"/>
          <w:rFonts w:ascii="Times New Roman" w:hAnsi="Times New Roman"/>
          <w:sz w:val="26"/>
          <w:szCs w:val="26"/>
          <w:u w:val="single"/>
        </w:rPr>
        <w:tab/>
      </w:r>
    </w:p>
    <w:p w:rsidR="00E13041" w:rsidRDefault="00707019" w:rsidP="00C05149">
      <w:pPr>
        <w:tabs>
          <w:tab w:val="left" w:pos="4320"/>
          <w:tab w:val="left" w:pos="5040"/>
          <w:tab w:val="left" w:pos="9360"/>
        </w:tabs>
        <w:jc w:val="both"/>
        <w:rPr>
          <w:rStyle w:val="t15"/>
          <w:rFonts w:ascii="Times New Roman" w:hAnsi="Times New Roman"/>
          <w:sz w:val="26"/>
          <w:szCs w:val="26"/>
        </w:rPr>
      </w:pPr>
      <w:r>
        <w:rPr>
          <w:rStyle w:val="p16"/>
          <w:rFonts w:ascii="Times New Roman" w:hAnsi="Times New Roman"/>
          <w:sz w:val="26"/>
          <w:szCs w:val="26"/>
        </w:rPr>
        <w:t xml:space="preserve">Tracy Harness, </w:t>
      </w:r>
      <w:r w:rsidR="00D71A3B" w:rsidRPr="00E957E6">
        <w:rPr>
          <w:rStyle w:val="p16"/>
          <w:rFonts w:ascii="Times New Roman" w:hAnsi="Times New Roman"/>
          <w:sz w:val="26"/>
          <w:szCs w:val="26"/>
        </w:rPr>
        <w:t>Chapter</w:t>
      </w:r>
      <w:r w:rsidR="00E13041">
        <w:rPr>
          <w:rStyle w:val="p16"/>
          <w:rFonts w:ascii="Times New Roman" w:hAnsi="Times New Roman"/>
          <w:sz w:val="26"/>
          <w:szCs w:val="26"/>
        </w:rPr>
        <w:t xml:space="preserve"> Manager</w:t>
      </w:r>
      <w:r w:rsidR="00E13041">
        <w:rPr>
          <w:rStyle w:val="p16"/>
          <w:rFonts w:ascii="Times New Roman" w:hAnsi="Times New Roman"/>
          <w:sz w:val="26"/>
          <w:szCs w:val="26"/>
        </w:rPr>
        <w:tab/>
      </w:r>
      <w:r w:rsidR="00D71A3B">
        <w:rPr>
          <w:rStyle w:val="t15"/>
          <w:rFonts w:ascii="Times New Roman" w:hAnsi="Times New Roman"/>
          <w:sz w:val="26"/>
          <w:szCs w:val="26"/>
        </w:rPr>
        <w:tab/>
      </w:r>
      <w:r w:rsidR="001D7A9A">
        <w:rPr>
          <w:rStyle w:val="t15"/>
          <w:rFonts w:ascii="Times New Roman" w:hAnsi="Times New Roman"/>
          <w:sz w:val="26"/>
          <w:szCs w:val="26"/>
        </w:rPr>
        <w:t>Lou</w:t>
      </w:r>
      <w:r w:rsidR="00E0560E">
        <w:rPr>
          <w:rStyle w:val="t15"/>
          <w:rFonts w:ascii="Times New Roman" w:hAnsi="Times New Roman"/>
          <w:sz w:val="26"/>
          <w:szCs w:val="26"/>
        </w:rPr>
        <w:t>is R.</w:t>
      </w:r>
      <w:r w:rsidR="001D7A9A">
        <w:rPr>
          <w:rStyle w:val="t15"/>
          <w:rFonts w:ascii="Times New Roman" w:hAnsi="Times New Roman"/>
          <w:sz w:val="26"/>
          <w:szCs w:val="26"/>
        </w:rPr>
        <w:t xml:space="preserve"> Walter</w:t>
      </w:r>
      <w:r w:rsidR="00E13041">
        <w:rPr>
          <w:rStyle w:val="t15"/>
          <w:rFonts w:ascii="Times New Roman" w:hAnsi="Times New Roman"/>
          <w:sz w:val="26"/>
          <w:szCs w:val="26"/>
        </w:rPr>
        <w:t>, Business Manager</w:t>
      </w:r>
    </w:p>
    <w:p w:rsidR="00366BBC" w:rsidRDefault="00E13041" w:rsidP="00C05149">
      <w:pPr>
        <w:tabs>
          <w:tab w:val="left" w:pos="4320"/>
          <w:tab w:val="left" w:pos="5040"/>
          <w:tab w:val="left" w:pos="9360"/>
        </w:tabs>
        <w:jc w:val="both"/>
        <w:rPr>
          <w:rStyle w:val="t15"/>
          <w:rFonts w:ascii="Times New Roman" w:hAnsi="Times New Roman"/>
          <w:sz w:val="26"/>
          <w:szCs w:val="26"/>
        </w:rPr>
      </w:pPr>
      <w:r>
        <w:rPr>
          <w:rStyle w:val="t15"/>
          <w:rFonts w:ascii="Times New Roman" w:hAnsi="Times New Roman"/>
          <w:sz w:val="26"/>
          <w:szCs w:val="26"/>
        </w:rPr>
        <w:tab/>
      </w:r>
      <w:r>
        <w:rPr>
          <w:rStyle w:val="t15"/>
          <w:rFonts w:ascii="Times New Roman" w:hAnsi="Times New Roman"/>
          <w:sz w:val="26"/>
          <w:szCs w:val="26"/>
        </w:rPr>
        <w:tab/>
      </w:r>
      <w:r w:rsidR="00366BBC" w:rsidRPr="00E957E6">
        <w:rPr>
          <w:rStyle w:val="t15"/>
          <w:rFonts w:ascii="Times New Roman" w:hAnsi="Times New Roman"/>
          <w:sz w:val="26"/>
          <w:szCs w:val="26"/>
        </w:rPr>
        <w:t>Local Union 77</w:t>
      </w:r>
    </w:p>
    <w:p w:rsidR="00E13041" w:rsidRPr="00E957E6" w:rsidRDefault="00E13041" w:rsidP="00C05149">
      <w:pPr>
        <w:tabs>
          <w:tab w:val="left" w:pos="4320"/>
          <w:tab w:val="left" w:pos="5040"/>
          <w:tab w:val="left" w:pos="9360"/>
        </w:tabs>
        <w:jc w:val="both"/>
        <w:rPr>
          <w:rStyle w:val="t15"/>
          <w:rFonts w:ascii="Times New Roman" w:hAnsi="Times New Roman"/>
          <w:sz w:val="26"/>
          <w:szCs w:val="26"/>
        </w:rPr>
      </w:pPr>
    </w:p>
    <w:p w:rsidR="00D71A3B" w:rsidRDefault="00D71A3B" w:rsidP="00C05149">
      <w:pPr>
        <w:tabs>
          <w:tab w:val="left" w:pos="4320"/>
          <w:tab w:val="left" w:pos="5040"/>
          <w:tab w:val="left" w:pos="9360"/>
        </w:tabs>
        <w:jc w:val="both"/>
        <w:rPr>
          <w:rStyle w:val="p16"/>
          <w:rFonts w:ascii="Times New Roman" w:hAnsi="Times New Roman"/>
          <w:sz w:val="26"/>
          <w:szCs w:val="26"/>
        </w:rPr>
      </w:pPr>
    </w:p>
    <w:p w:rsidR="00366BBC" w:rsidRPr="00D71A3B" w:rsidRDefault="00D71A3B" w:rsidP="00C05149">
      <w:pPr>
        <w:tabs>
          <w:tab w:val="left" w:pos="4320"/>
          <w:tab w:val="left" w:pos="5040"/>
          <w:tab w:val="left" w:pos="9360"/>
        </w:tabs>
        <w:jc w:val="both"/>
        <w:rPr>
          <w:rStyle w:val="p16"/>
          <w:rFonts w:ascii="Times New Roman" w:hAnsi="Times New Roman"/>
          <w:sz w:val="26"/>
          <w:szCs w:val="26"/>
          <w:u w:val="single"/>
        </w:rPr>
      </w:pPr>
      <w:r>
        <w:rPr>
          <w:rStyle w:val="p16"/>
          <w:rFonts w:ascii="Times New Roman" w:hAnsi="Times New Roman"/>
          <w:sz w:val="26"/>
          <w:szCs w:val="26"/>
          <w:u w:val="single"/>
        </w:rPr>
        <w:tab/>
      </w:r>
      <w:r>
        <w:rPr>
          <w:rStyle w:val="p16"/>
          <w:rFonts w:ascii="Times New Roman" w:hAnsi="Times New Roman"/>
          <w:sz w:val="26"/>
          <w:szCs w:val="26"/>
        </w:rPr>
        <w:tab/>
      </w:r>
      <w:r>
        <w:rPr>
          <w:rStyle w:val="p16"/>
          <w:rFonts w:ascii="Times New Roman" w:hAnsi="Times New Roman"/>
          <w:sz w:val="26"/>
          <w:szCs w:val="26"/>
          <w:u w:val="single"/>
        </w:rPr>
        <w:tab/>
      </w:r>
    </w:p>
    <w:p w:rsidR="00E13041" w:rsidRDefault="0048171C" w:rsidP="00C05149">
      <w:pPr>
        <w:tabs>
          <w:tab w:val="left" w:pos="4320"/>
          <w:tab w:val="left" w:pos="5040"/>
          <w:tab w:val="left" w:pos="9360"/>
        </w:tabs>
        <w:jc w:val="both"/>
        <w:rPr>
          <w:rStyle w:val="t15"/>
          <w:rFonts w:ascii="Times New Roman" w:hAnsi="Times New Roman"/>
          <w:sz w:val="26"/>
          <w:szCs w:val="26"/>
        </w:rPr>
      </w:pPr>
      <w:r>
        <w:rPr>
          <w:rStyle w:val="t15"/>
          <w:rFonts w:ascii="Times New Roman" w:hAnsi="Times New Roman"/>
          <w:sz w:val="26"/>
          <w:szCs w:val="26"/>
        </w:rPr>
        <w:t>Mike Podkranic</w:t>
      </w:r>
      <w:r w:rsidR="00E13041">
        <w:rPr>
          <w:rStyle w:val="t15"/>
          <w:rFonts w:ascii="Times New Roman" w:hAnsi="Times New Roman"/>
          <w:sz w:val="26"/>
          <w:szCs w:val="26"/>
        </w:rPr>
        <w:t xml:space="preserve">, </w:t>
      </w:r>
      <w:r w:rsidR="00D71A3B" w:rsidRPr="00E957E6">
        <w:rPr>
          <w:rStyle w:val="t15"/>
          <w:rFonts w:ascii="Times New Roman" w:hAnsi="Times New Roman"/>
          <w:sz w:val="26"/>
          <w:szCs w:val="26"/>
        </w:rPr>
        <w:t>President</w:t>
      </w:r>
      <w:r w:rsidR="00366BBC" w:rsidRPr="00E957E6">
        <w:rPr>
          <w:rStyle w:val="t15"/>
          <w:rFonts w:ascii="Times New Roman" w:hAnsi="Times New Roman"/>
          <w:sz w:val="26"/>
          <w:szCs w:val="26"/>
        </w:rPr>
        <w:tab/>
      </w:r>
      <w:r w:rsidR="00366BBC" w:rsidRPr="00E957E6">
        <w:rPr>
          <w:rStyle w:val="t15"/>
          <w:rFonts w:ascii="Times New Roman" w:hAnsi="Times New Roman"/>
          <w:sz w:val="26"/>
          <w:szCs w:val="26"/>
        </w:rPr>
        <w:tab/>
      </w:r>
      <w:r w:rsidR="00E13041">
        <w:rPr>
          <w:rStyle w:val="t15"/>
          <w:rFonts w:ascii="Times New Roman" w:hAnsi="Times New Roman"/>
          <w:sz w:val="26"/>
          <w:szCs w:val="26"/>
        </w:rPr>
        <w:t>Travis Eri, Business Manager</w:t>
      </w:r>
    </w:p>
    <w:p w:rsidR="00366BBC" w:rsidRDefault="00E13041" w:rsidP="00C05149">
      <w:pPr>
        <w:tabs>
          <w:tab w:val="left" w:pos="4320"/>
          <w:tab w:val="left" w:pos="5040"/>
          <w:tab w:val="left" w:pos="9360"/>
        </w:tabs>
        <w:jc w:val="both"/>
        <w:rPr>
          <w:rStyle w:val="t15"/>
          <w:rFonts w:ascii="Times New Roman" w:hAnsi="Times New Roman"/>
          <w:sz w:val="26"/>
          <w:szCs w:val="26"/>
        </w:rPr>
      </w:pPr>
      <w:r>
        <w:rPr>
          <w:rStyle w:val="t15"/>
          <w:rFonts w:ascii="Times New Roman" w:hAnsi="Times New Roman"/>
          <w:sz w:val="26"/>
          <w:szCs w:val="26"/>
        </w:rPr>
        <w:tab/>
      </w:r>
      <w:r>
        <w:rPr>
          <w:rStyle w:val="t15"/>
          <w:rFonts w:ascii="Times New Roman" w:hAnsi="Times New Roman"/>
          <w:sz w:val="26"/>
          <w:szCs w:val="26"/>
        </w:rPr>
        <w:tab/>
      </w:r>
      <w:r w:rsidR="00366BBC" w:rsidRPr="00E957E6">
        <w:rPr>
          <w:rStyle w:val="t15"/>
          <w:rFonts w:ascii="Times New Roman" w:hAnsi="Times New Roman"/>
          <w:sz w:val="26"/>
          <w:szCs w:val="26"/>
        </w:rPr>
        <w:t>Local Union 125</w:t>
      </w:r>
    </w:p>
    <w:p w:rsidR="00E13041" w:rsidRDefault="00E13041" w:rsidP="00C05149">
      <w:pPr>
        <w:tabs>
          <w:tab w:val="left" w:pos="4320"/>
          <w:tab w:val="left" w:pos="5040"/>
          <w:tab w:val="left" w:pos="9360"/>
        </w:tabs>
        <w:jc w:val="both"/>
        <w:rPr>
          <w:rStyle w:val="t15"/>
          <w:rFonts w:ascii="Times New Roman" w:hAnsi="Times New Roman"/>
          <w:sz w:val="26"/>
          <w:szCs w:val="26"/>
        </w:rPr>
      </w:pPr>
    </w:p>
    <w:p w:rsidR="00D71A3B" w:rsidRPr="00E957E6" w:rsidRDefault="00D71A3B" w:rsidP="00C05149">
      <w:pPr>
        <w:tabs>
          <w:tab w:val="left" w:pos="4320"/>
          <w:tab w:val="left" w:pos="5040"/>
          <w:tab w:val="left" w:pos="9360"/>
        </w:tabs>
        <w:jc w:val="both"/>
        <w:rPr>
          <w:rStyle w:val="t15"/>
          <w:rFonts w:ascii="Times New Roman" w:hAnsi="Times New Roman"/>
          <w:sz w:val="26"/>
          <w:szCs w:val="26"/>
        </w:rPr>
      </w:pPr>
    </w:p>
    <w:p w:rsidR="00366BBC" w:rsidRDefault="00E13041" w:rsidP="00C05149">
      <w:pPr>
        <w:tabs>
          <w:tab w:val="left" w:pos="4320"/>
          <w:tab w:val="left" w:pos="5040"/>
          <w:tab w:val="left" w:pos="9360"/>
        </w:tabs>
        <w:jc w:val="both"/>
        <w:rPr>
          <w:rStyle w:val="t15"/>
          <w:rFonts w:ascii="Times New Roman" w:hAnsi="Times New Roman"/>
          <w:sz w:val="26"/>
          <w:szCs w:val="26"/>
          <w:u w:val="single"/>
        </w:rPr>
      </w:pPr>
      <w:r>
        <w:rPr>
          <w:rStyle w:val="t15"/>
          <w:rFonts w:ascii="Times New Roman" w:hAnsi="Times New Roman"/>
          <w:sz w:val="26"/>
          <w:szCs w:val="26"/>
        </w:rPr>
        <w:tab/>
      </w:r>
      <w:r w:rsidR="00D71A3B">
        <w:rPr>
          <w:rStyle w:val="t15"/>
          <w:rFonts w:ascii="Times New Roman" w:hAnsi="Times New Roman"/>
          <w:sz w:val="26"/>
          <w:szCs w:val="26"/>
        </w:rPr>
        <w:tab/>
      </w:r>
      <w:r w:rsidR="00D71A3B">
        <w:rPr>
          <w:rStyle w:val="t15"/>
          <w:rFonts w:ascii="Times New Roman" w:hAnsi="Times New Roman"/>
          <w:sz w:val="26"/>
          <w:szCs w:val="26"/>
          <w:u w:val="single"/>
        </w:rPr>
        <w:tab/>
      </w:r>
    </w:p>
    <w:p w:rsidR="00E13041" w:rsidRDefault="00D71A3B" w:rsidP="00C05149">
      <w:pPr>
        <w:tabs>
          <w:tab w:val="left" w:pos="4320"/>
          <w:tab w:val="left" w:pos="5040"/>
          <w:tab w:val="left" w:pos="9360"/>
        </w:tabs>
        <w:jc w:val="both"/>
        <w:rPr>
          <w:rStyle w:val="t15"/>
          <w:rFonts w:ascii="Times New Roman" w:hAnsi="Times New Roman"/>
          <w:sz w:val="26"/>
          <w:szCs w:val="26"/>
        </w:rPr>
      </w:pPr>
      <w:r>
        <w:rPr>
          <w:rStyle w:val="t15"/>
          <w:rFonts w:ascii="Times New Roman" w:hAnsi="Times New Roman"/>
          <w:sz w:val="26"/>
          <w:szCs w:val="26"/>
        </w:rPr>
        <w:tab/>
      </w:r>
      <w:r>
        <w:rPr>
          <w:rStyle w:val="t15"/>
          <w:rFonts w:ascii="Times New Roman" w:hAnsi="Times New Roman"/>
          <w:sz w:val="26"/>
          <w:szCs w:val="26"/>
        </w:rPr>
        <w:tab/>
      </w:r>
      <w:r w:rsidR="00E13041">
        <w:rPr>
          <w:rStyle w:val="t15"/>
          <w:rFonts w:ascii="Times New Roman" w:hAnsi="Times New Roman"/>
          <w:sz w:val="26"/>
          <w:szCs w:val="26"/>
        </w:rPr>
        <w:t>Alice Phillips, Business Manager</w:t>
      </w:r>
    </w:p>
    <w:p w:rsidR="00366BBC" w:rsidRPr="00E957E6" w:rsidRDefault="00E13041" w:rsidP="00C05149">
      <w:pPr>
        <w:tabs>
          <w:tab w:val="left" w:pos="4320"/>
          <w:tab w:val="left" w:pos="5040"/>
          <w:tab w:val="left" w:pos="9360"/>
        </w:tabs>
        <w:jc w:val="both"/>
        <w:rPr>
          <w:rStyle w:val="t15"/>
          <w:rFonts w:ascii="Times New Roman" w:hAnsi="Times New Roman"/>
          <w:sz w:val="26"/>
          <w:szCs w:val="26"/>
        </w:rPr>
      </w:pPr>
      <w:r>
        <w:rPr>
          <w:rStyle w:val="t15"/>
          <w:rFonts w:ascii="Times New Roman" w:hAnsi="Times New Roman"/>
          <w:sz w:val="26"/>
          <w:szCs w:val="26"/>
        </w:rPr>
        <w:tab/>
      </w:r>
      <w:r>
        <w:rPr>
          <w:rStyle w:val="t15"/>
          <w:rFonts w:ascii="Times New Roman" w:hAnsi="Times New Roman"/>
          <w:sz w:val="26"/>
          <w:szCs w:val="26"/>
        </w:rPr>
        <w:tab/>
      </w:r>
      <w:r w:rsidR="00366BBC" w:rsidRPr="00E957E6">
        <w:rPr>
          <w:rStyle w:val="t15"/>
          <w:rFonts w:ascii="Times New Roman" w:hAnsi="Times New Roman"/>
          <w:sz w:val="26"/>
          <w:szCs w:val="26"/>
        </w:rPr>
        <w:t>Local Union 483</w:t>
      </w:r>
    </w:p>
    <w:p w:rsidR="00D71A3B" w:rsidRDefault="00D71A3B" w:rsidP="00C05149">
      <w:pPr>
        <w:tabs>
          <w:tab w:val="left" w:pos="4320"/>
          <w:tab w:val="left" w:pos="5040"/>
          <w:tab w:val="left" w:pos="9360"/>
        </w:tabs>
        <w:jc w:val="both"/>
        <w:rPr>
          <w:rStyle w:val="t15"/>
          <w:rFonts w:ascii="Times New Roman" w:hAnsi="Times New Roman"/>
          <w:sz w:val="26"/>
          <w:szCs w:val="26"/>
        </w:rPr>
      </w:pPr>
    </w:p>
    <w:p w:rsidR="00E13041" w:rsidRDefault="00E13041" w:rsidP="00C05149">
      <w:pPr>
        <w:tabs>
          <w:tab w:val="left" w:pos="4320"/>
          <w:tab w:val="left" w:pos="5040"/>
          <w:tab w:val="left" w:pos="9360"/>
        </w:tabs>
        <w:jc w:val="both"/>
        <w:rPr>
          <w:rStyle w:val="t15"/>
          <w:rFonts w:ascii="Times New Roman" w:hAnsi="Times New Roman"/>
          <w:sz w:val="26"/>
          <w:szCs w:val="26"/>
        </w:rPr>
      </w:pPr>
    </w:p>
    <w:p w:rsidR="00D71A3B" w:rsidRDefault="00D71A3B" w:rsidP="00C05149">
      <w:pPr>
        <w:tabs>
          <w:tab w:val="left" w:pos="4320"/>
          <w:tab w:val="left" w:pos="5040"/>
          <w:tab w:val="left" w:pos="9360"/>
        </w:tabs>
        <w:jc w:val="both"/>
        <w:rPr>
          <w:rStyle w:val="t15"/>
          <w:rFonts w:ascii="Times New Roman" w:hAnsi="Times New Roman"/>
          <w:sz w:val="26"/>
          <w:szCs w:val="26"/>
          <w:u w:val="single"/>
        </w:rPr>
      </w:pPr>
      <w:r>
        <w:rPr>
          <w:rStyle w:val="t15"/>
          <w:rFonts w:ascii="Times New Roman" w:hAnsi="Times New Roman"/>
          <w:sz w:val="26"/>
          <w:szCs w:val="26"/>
        </w:rPr>
        <w:tab/>
      </w:r>
      <w:r>
        <w:rPr>
          <w:rStyle w:val="t15"/>
          <w:rFonts w:ascii="Times New Roman" w:hAnsi="Times New Roman"/>
          <w:sz w:val="26"/>
          <w:szCs w:val="26"/>
        </w:rPr>
        <w:tab/>
      </w:r>
      <w:r>
        <w:rPr>
          <w:rStyle w:val="t15"/>
          <w:rFonts w:ascii="Times New Roman" w:hAnsi="Times New Roman"/>
          <w:sz w:val="26"/>
          <w:szCs w:val="26"/>
          <w:u w:val="single"/>
        </w:rPr>
        <w:tab/>
      </w:r>
    </w:p>
    <w:p w:rsidR="00E13041" w:rsidRDefault="00D71A3B" w:rsidP="005F4ABC">
      <w:pPr>
        <w:tabs>
          <w:tab w:val="left" w:pos="4320"/>
          <w:tab w:val="left" w:pos="5040"/>
          <w:tab w:val="left" w:pos="9360"/>
        </w:tabs>
        <w:rPr>
          <w:rStyle w:val="t15"/>
          <w:rFonts w:ascii="Times New Roman" w:eastAsiaTheme="minorEastAsia" w:hAnsi="Times New Roman" w:cstheme="minorBidi"/>
          <w:sz w:val="26"/>
          <w:szCs w:val="26"/>
        </w:rPr>
      </w:pPr>
      <w:r>
        <w:rPr>
          <w:rStyle w:val="t15"/>
          <w:rFonts w:ascii="Times New Roman" w:hAnsi="Times New Roman"/>
          <w:sz w:val="26"/>
          <w:szCs w:val="26"/>
        </w:rPr>
        <w:tab/>
      </w:r>
      <w:r w:rsidR="00366BBC" w:rsidRPr="00E957E6">
        <w:rPr>
          <w:rStyle w:val="t15"/>
          <w:rFonts w:ascii="Times New Roman" w:hAnsi="Times New Roman"/>
          <w:sz w:val="26"/>
          <w:szCs w:val="26"/>
        </w:rPr>
        <w:tab/>
      </w:r>
      <w:r w:rsidR="0048171C">
        <w:rPr>
          <w:rStyle w:val="t15"/>
          <w:rFonts w:ascii="Times New Roman" w:hAnsi="Times New Roman"/>
          <w:sz w:val="26"/>
          <w:szCs w:val="26"/>
        </w:rPr>
        <w:t>Lennie Ellis</w:t>
      </w:r>
      <w:r w:rsidR="00E13041">
        <w:rPr>
          <w:rStyle w:val="t15"/>
          <w:rFonts w:ascii="Times New Roman" w:hAnsi="Times New Roman"/>
          <w:sz w:val="26"/>
          <w:szCs w:val="26"/>
        </w:rPr>
        <w:t>, Business Manager</w:t>
      </w:r>
    </w:p>
    <w:p w:rsidR="00366BBC" w:rsidRDefault="00E13041" w:rsidP="00C05149">
      <w:pPr>
        <w:tabs>
          <w:tab w:val="left" w:pos="4320"/>
          <w:tab w:val="left" w:pos="5040"/>
          <w:tab w:val="left" w:pos="9360"/>
        </w:tabs>
        <w:jc w:val="both"/>
        <w:rPr>
          <w:rStyle w:val="t15"/>
          <w:rFonts w:ascii="Times New Roman" w:hAnsi="Times New Roman"/>
          <w:sz w:val="26"/>
          <w:szCs w:val="26"/>
        </w:rPr>
      </w:pPr>
      <w:r>
        <w:rPr>
          <w:rStyle w:val="t15"/>
          <w:rFonts w:ascii="Times New Roman" w:hAnsi="Times New Roman"/>
          <w:sz w:val="26"/>
          <w:szCs w:val="26"/>
        </w:rPr>
        <w:tab/>
      </w:r>
      <w:r>
        <w:rPr>
          <w:rStyle w:val="t15"/>
          <w:rFonts w:ascii="Times New Roman" w:hAnsi="Times New Roman"/>
          <w:sz w:val="26"/>
          <w:szCs w:val="26"/>
        </w:rPr>
        <w:tab/>
      </w:r>
      <w:r w:rsidR="00366BBC" w:rsidRPr="00E957E6">
        <w:rPr>
          <w:rStyle w:val="t15"/>
          <w:rFonts w:ascii="Times New Roman" w:hAnsi="Times New Roman"/>
          <w:sz w:val="26"/>
          <w:szCs w:val="26"/>
        </w:rPr>
        <w:t>Local Union 659</w:t>
      </w:r>
    </w:p>
    <w:p w:rsidR="005D4951" w:rsidRPr="00E957E6" w:rsidRDefault="005D4951" w:rsidP="00C05149">
      <w:pPr>
        <w:tabs>
          <w:tab w:val="left" w:pos="4320"/>
          <w:tab w:val="left" w:pos="5040"/>
          <w:tab w:val="left" w:pos="9360"/>
        </w:tabs>
        <w:jc w:val="both"/>
        <w:rPr>
          <w:rStyle w:val="t15"/>
          <w:rFonts w:ascii="Times New Roman" w:hAnsi="Times New Roman"/>
          <w:sz w:val="26"/>
          <w:szCs w:val="26"/>
        </w:rPr>
      </w:pPr>
    </w:p>
    <w:p w:rsidR="00366BBC" w:rsidRDefault="00366BBC" w:rsidP="00C05149">
      <w:pPr>
        <w:tabs>
          <w:tab w:val="left" w:pos="4320"/>
          <w:tab w:val="left" w:pos="5040"/>
          <w:tab w:val="left" w:pos="9360"/>
        </w:tabs>
        <w:jc w:val="both"/>
        <w:rPr>
          <w:rStyle w:val="t15"/>
          <w:rFonts w:ascii="Times New Roman" w:hAnsi="Times New Roman"/>
          <w:sz w:val="26"/>
          <w:szCs w:val="26"/>
        </w:rPr>
      </w:pPr>
    </w:p>
    <w:p w:rsidR="005D4951" w:rsidRDefault="005D4951">
      <w:pPr>
        <w:widowControl/>
        <w:autoSpaceDE/>
        <w:autoSpaceDN/>
        <w:adjustRightInd/>
        <w:rPr>
          <w:rStyle w:val="t15"/>
          <w:rFonts w:ascii="Times New Roman" w:hAnsi="Times New Roman"/>
          <w:sz w:val="26"/>
          <w:szCs w:val="26"/>
        </w:rPr>
        <w:sectPr w:rsidR="005D4951" w:rsidSect="00BA313C">
          <w:headerReference w:type="even" r:id="rId14"/>
          <w:headerReference w:type="default" r:id="rId15"/>
          <w:footerReference w:type="even" r:id="rId16"/>
          <w:footerReference w:type="default" r:id="rId17"/>
          <w:endnotePr>
            <w:numFmt w:val="decimal"/>
          </w:endnotePr>
          <w:pgSz w:w="12240" w:h="15840" w:code="1"/>
          <w:pgMar w:top="1080" w:right="1440" w:bottom="1080" w:left="1440" w:header="360" w:footer="360" w:gutter="0"/>
          <w:pgNumType w:start="1"/>
          <w:cols w:space="720"/>
          <w:noEndnote/>
          <w:docGrid w:linePitch="360"/>
        </w:sectPr>
      </w:pPr>
    </w:p>
    <w:p w:rsidR="00915363" w:rsidRPr="00804FC6" w:rsidRDefault="00915363" w:rsidP="00915363">
      <w:pPr>
        <w:spacing w:after="60"/>
        <w:jc w:val="center"/>
        <w:rPr>
          <w:rFonts w:cs="Arial"/>
          <w:b/>
          <w:smallCaps/>
          <w:szCs w:val="24"/>
        </w:rPr>
      </w:pPr>
      <w:r w:rsidRPr="00804FC6">
        <w:rPr>
          <w:rFonts w:cs="Arial"/>
          <w:b/>
          <w:smallCaps/>
          <w:szCs w:val="24"/>
        </w:rPr>
        <w:lastRenderedPageBreak/>
        <w:t>Letter of Agreement</w:t>
      </w:r>
    </w:p>
    <w:p w:rsidR="00E0560E" w:rsidRDefault="00E0560E" w:rsidP="005D4951">
      <w:pPr>
        <w:pStyle w:val="Heading1"/>
        <w:spacing w:after="120"/>
        <w:rPr>
          <w:b w:val="0"/>
          <w:u w:val="single"/>
        </w:rPr>
      </w:pPr>
      <w:bookmarkStart w:id="169" w:name="_Toc350092259"/>
    </w:p>
    <w:p w:rsidR="00915363" w:rsidRPr="005D4951" w:rsidRDefault="00915363" w:rsidP="005D4951">
      <w:pPr>
        <w:pStyle w:val="Heading1"/>
        <w:spacing w:after="120"/>
        <w:rPr>
          <w:b w:val="0"/>
          <w:u w:val="single"/>
        </w:rPr>
      </w:pPr>
      <w:r w:rsidRPr="005D4951">
        <w:rPr>
          <w:b w:val="0"/>
          <w:u w:val="single"/>
        </w:rPr>
        <w:t>Short-Term/Long-Term Disability Plan</w:t>
      </w:r>
      <w:bookmarkEnd w:id="169"/>
    </w:p>
    <w:p w:rsidR="00915363" w:rsidRPr="00804FC6" w:rsidRDefault="00915363" w:rsidP="00915363">
      <w:pPr>
        <w:rPr>
          <w:rFonts w:cs="Arial"/>
          <w:szCs w:val="24"/>
        </w:rPr>
      </w:pPr>
    </w:p>
    <w:p w:rsidR="00915363" w:rsidRPr="00804FC6" w:rsidRDefault="00915363" w:rsidP="00915363">
      <w:pPr>
        <w:jc w:val="both"/>
        <w:rPr>
          <w:rFonts w:cs="Arial"/>
          <w:szCs w:val="24"/>
        </w:rPr>
      </w:pPr>
      <w:r w:rsidRPr="00804FC6">
        <w:rPr>
          <w:rFonts w:cs="Arial"/>
          <w:szCs w:val="24"/>
        </w:rPr>
        <w:t>The parties agree to provide Short-Term and Long-Term Disability Insurance to the membership to be funded by employee contributions. The contribution rate for all classifications will be forty-five cents (45¢) per hour worked. Hours worked shall be deemed to include straight time hours, actual overtime hours, report time, and shift premium hours not worked.</w:t>
      </w:r>
    </w:p>
    <w:p w:rsidR="00915363" w:rsidRPr="00804FC6" w:rsidRDefault="00915363" w:rsidP="00915363">
      <w:pPr>
        <w:jc w:val="both"/>
        <w:rPr>
          <w:rFonts w:cs="Arial"/>
          <w:szCs w:val="24"/>
        </w:rPr>
      </w:pPr>
    </w:p>
    <w:p w:rsidR="00915363" w:rsidRPr="00804FC6" w:rsidRDefault="00915363" w:rsidP="00915363">
      <w:pPr>
        <w:jc w:val="both"/>
        <w:rPr>
          <w:rFonts w:cs="Arial"/>
          <w:szCs w:val="24"/>
        </w:rPr>
      </w:pPr>
      <w:r w:rsidRPr="00804FC6">
        <w:rPr>
          <w:rFonts w:cs="Arial"/>
          <w:szCs w:val="24"/>
        </w:rPr>
        <w:t>Remittance shall be as per Section 6.14 Electronic Reporting of Benefits.</w:t>
      </w:r>
    </w:p>
    <w:p w:rsidR="00915363" w:rsidRPr="00804FC6" w:rsidRDefault="00915363" w:rsidP="00915363">
      <w:pPr>
        <w:jc w:val="both"/>
        <w:rPr>
          <w:rFonts w:cs="Arial"/>
          <w:szCs w:val="24"/>
        </w:rPr>
      </w:pPr>
    </w:p>
    <w:p w:rsidR="00915363" w:rsidRPr="00804FC6" w:rsidRDefault="00915363" w:rsidP="00915363">
      <w:pPr>
        <w:jc w:val="both"/>
        <w:rPr>
          <w:rFonts w:cs="Arial"/>
          <w:szCs w:val="24"/>
        </w:rPr>
      </w:pPr>
      <w:r w:rsidRPr="00804FC6">
        <w:rPr>
          <w:rFonts w:cs="Arial"/>
          <w:szCs w:val="24"/>
        </w:rPr>
        <w:t>Attached is the summary of benefits for both short-term and long-term disability insurance plans. Each quote has a rate guarantee for two (2) years. The Trustees of the HRA will have the authority to accept renewal of rates for future policies.</w:t>
      </w:r>
    </w:p>
    <w:p w:rsidR="00915363" w:rsidRPr="00804FC6" w:rsidRDefault="00915363" w:rsidP="00915363">
      <w:pPr>
        <w:jc w:val="both"/>
        <w:rPr>
          <w:rFonts w:cs="Arial"/>
          <w:szCs w:val="24"/>
        </w:rPr>
      </w:pPr>
    </w:p>
    <w:p w:rsidR="00915363" w:rsidRPr="00804FC6" w:rsidRDefault="00915363" w:rsidP="00915363">
      <w:pPr>
        <w:jc w:val="both"/>
        <w:rPr>
          <w:rFonts w:cs="Arial"/>
          <w:szCs w:val="24"/>
        </w:rPr>
      </w:pPr>
      <w:r w:rsidRPr="00804FC6">
        <w:rPr>
          <w:rFonts w:cs="Arial"/>
          <w:szCs w:val="24"/>
        </w:rPr>
        <w:t>A separate ballot item will be in place for the 2013 ratification vote to indicate the memberships’ acceptance or rejection of the STD/LTD insurance plan. A simple majority vote of the total eligible ballots accepting this coverage shall instruct the Trustees of the HRA to execute these coverages on behalf of the membership unrelated to the ratification of the agreement.</w:t>
      </w:r>
    </w:p>
    <w:p w:rsidR="00915363" w:rsidRPr="00804FC6" w:rsidRDefault="00915363" w:rsidP="00915363">
      <w:pPr>
        <w:jc w:val="both"/>
        <w:rPr>
          <w:rFonts w:cs="Arial"/>
          <w:szCs w:val="24"/>
        </w:rPr>
      </w:pPr>
      <w:bookmarkStart w:id="170" w:name="_GoBack"/>
      <w:bookmarkEnd w:id="170"/>
    </w:p>
    <w:p w:rsidR="00915363" w:rsidRPr="00804FC6" w:rsidRDefault="00915363" w:rsidP="00915363">
      <w:pPr>
        <w:jc w:val="both"/>
        <w:rPr>
          <w:rFonts w:cs="Arial"/>
          <w:szCs w:val="24"/>
        </w:rPr>
      </w:pPr>
      <w:r w:rsidRPr="00804FC6">
        <w:rPr>
          <w:rFonts w:cs="Arial"/>
          <w:szCs w:val="24"/>
        </w:rPr>
        <w:t xml:space="preserve">By executing these coverages all employers will be instructed to apply a payroll deduction for all employees performing work covered under this agreement. </w:t>
      </w:r>
      <w:r w:rsidRPr="00804FC6">
        <w:rPr>
          <w:rFonts w:cs="Arial"/>
          <w:b/>
          <w:szCs w:val="24"/>
        </w:rPr>
        <w:t>Employees will not have an option to opt out of these coverages.</w:t>
      </w:r>
      <w:r w:rsidRPr="00804FC6">
        <w:rPr>
          <w:rFonts w:cs="Arial"/>
          <w:szCs w:val="24"/>
        </w:rPr>
        <w:t xml:space="preserve"> Acceptance of this benefit by a majority of the members voting will result in the forty-five cents (45¢) per hour worked being deducted post tax.</w:t>
      </w:r>
    </w:p>
    <w:p w:rsidR="00915363" w:rsidRPr="00804FC6" w:rsidRDefault="00915363" w:rsidP="00915363">
      <w:pPr>
        <w:jc w:val="both"/>
        <w:rPr>
          <w:rFonts w:cs="Arial"/>
          <w:szCs w:val="24"/>
        </w:rPr>
      </w:pPr>
    </w:p>
    <w:p w:rsidR="00915363" w:rsidRPr="00804FC6" w:rsidRDefault="00915363" w:rsidP="00915363">
      <w:pPr>
        <w:jc w:val="both"/>
        <w:rPr>
          <w:rFonts w:cs="Arial"/>
          <w:szCs w:val="24"/>
        </w:rPr>
      </w:pPr>
      <w:r w:rsidRPr="00804FC6">
        <w:rPr>
          <w:rFonts w:cs="Arial"/>
          <w:szCs w:val="24"/>
        </w:rPr>
        <w:t>The HRA Trustees are not responsible for the acceptance or denial of claims.</w:t>
      </w:r>
    </w:p>
    <w:p w:rsidR="00915363" w:rsidRPr="00804FC6" w:rsidRDefault="00915363" w:rsidP="00915363">
      <w:pPr>
        <w:jc w:val="both"/>
        <w:rPr>
          <w:rFonts w:cs="Arial"/>
          <w:szCs w:val="24"/>
        </w:rPr>
      </w:pPr>
    </w:p>
    <w:p w:rsidR="00915363" w:rsidRPr="00804FC6" w:rsidRDefault="00915363" w:rsidP="00915363">
      <w:pPr>
        <w:widowControl/>
        <w:tabs>
          <w:tab w:val="left" w:pos="2325"/>
          <w:tab w:val="left" w:pos="5775"/>
          <w:tab w:val="left" w:pos="9360"/>
        </w:tabs>
        <w:rPr>
          <w:rFonts w:cs="Arial"/>
          <w:szCs w:val="24"/>
        </w:rPr>
      </w:pPr>
      <w:r w:rsidRPr="00804FC6">
        <w:rPr>
          <w:rFonts w:cs="Arial"/>
          <w:szCs w:val="24"/>
        </w:rPr>
        <w:t xml:space="preserve">Signed </w:t>
      </w:r>
      <w:proofErr w:type="gramStart"/>
      <w:r w:rsidRPr="00804FC6">
        <w:rPr>
          <w:rFonts w:cs="Arial"/>
          <w:szCs w:val="24"/>
        </w:rPr>
        <w:t xml:space="preserve">this </w:t>
      </w:r>
      <w:r w:rsidR="007916AC">
        <w:rPr>
          <w:rFonts w:cs="Arial"/>
          <w:szCs w:val="24"/>
          <w:u w:val="single"/>
        </w:rPr>
        <w:t xml:space="preserve"> </w:t>
      </w:r>
      <w:r w:rsidR="007916AC" w:rsidRPr="007916AC">
        <w:rPr>
          <w:rFonts w:ascii="Lucida Handwriting" w:hAnsi="Lucida Handwriting" w:cs="Arial"/>
          <w:szCs w:val="24"/>
          <w:u w:val="single"/>
        </w:rPr>
        <w:t>13</w:t>
      </w:r>
      <w:proofErr w:type="gramEnd"/>
      <w:r w:rsidR="007916AC">
        <w:rPr>
          <w:rFonts w:cs="Arial"/>
          <w:szCs w:val="24"/>
          <w:u w:val="single"/>
        </w:rPr>
        <w:t xml:space="preserve">  </w:t>
      </w:r>
      <w:r w:rsidRPr="00804FC6">
        <w:rPr>
          <w:rFonts w:cs="Arial"/>
          <w:szCs w:val="24"/>
        </w:rPr>
        <w:t xml:space="preserve"> day of </w:t>
      </w:r>
      <w:r w:rsidR="007916AC">
        <w:rPr>
          <w:rFonts w:cs="Arial"/>
          <w:szCs w:val="24"/>
          <w:u w:val="single"/>
        </w:rPr>
        <w:t xml:space="preserve">  </w:t>
      </w:r>
      <w:r w:rsidR="007916AC" w:rsidRPr="007916AC">
        <w:rPr>
          <w:rFonts w:ascii="Lucida Handwriting" w:hAnsi="Lucida Handwriting" w:cs="Arial"/>
          <w:szCs w:val="24"/>
          <w:u w:val="single"/>
        </w:rPr>
        <w:t>March</w:t>
      </w:r>
      <w:r w:rsidR="007916AC">
        <w:rPr>
          <w:rFonts w:cs="Arial"/>
          <w:szCs w:val="24"/>
          <w:u w:val="single"/>
        </w:rPr>
        <w:t xml:space="preserve">   </w:t>
      </w:r>
      <w:r w:rsidRPr="00804FC6">
        <w:rPr>
          <w:rFonts w:cs="Arial"/>
          <w:szCs w:val="24"/>
        </w:rPr>
        <w:t>, 2013.</w:t>
      </w:r>
    </w:p>
    <w:p w:rsidR="00915363" w:rsidRPr="00804FC6" w:rsidRDefault="00915363" w:rsidP="00915363">
      <w:pPr>
        <w:widowControl/>
        <w:tabs>
          <w:tab w:val="left" w:pos="2325"/>
          <w:tab w:val="left" w:pos="5775"/>
          <w:tab w:val="left" w:pos="9360"/>
        </w:tabs>
        <w:rPr>
          <w:rFonts w:cs="Arial"/>
          <w:szCs w:val="24"/>
        </w:rPr>
      </w:pPr>
    </w:p>
    <w:p w:rsidR="00915363" w:rsidRPr="00804FC6" w:rsidRDefault="00915363" w:rsidP="00915363">
      <w:pPr>
        <w:widowControl/>
        <w:rPr>
          <w:rFonts w:cs="Arial"/>
          <w:smallCaps/>
          <w:szCs w:val="24"/>
        </w:rPr>
      </w:pPr>
      <w:r w:rsidRPr="00804FC6">
        <w:rPr>
          <w:rFonts w:cs="Arial"/>
          <w:b/>
          <w:bCs/>
          <w:smallCaps/>
          <w:szCs w:val="24"/>
        </w:rPr>
        <w:t>Signed for the Union</w:t>
      </w:r>
    </w:p>
    <w:p w:rsidR="00915363" w:rsidRPr="00804FC6" w:rsidRDefault="00915363" w:rsidP="00AC5DE8">
      <w:pPr>
        <w:widowControl/>
        <w:tabs>
          <w:tab w:val="left" w:pos="900"/>
          <w:tab w:val="left" w:pos="4320"/>
          <w:tab w:val="left" w:pos="5040"/>
          <w:tab w:val="left" w:pos="9360"/>
        </w:tabs>
        <w:spacing w:after="120"/>
        <w:rPr>
          <w:rFonts w:cs="Arial"/>
          <w:szCs w:val="24"/>
        </w:rPr>
      </w:pPr>
    </w:p>
    <w:p w:rsidR="00915363" w:rsidRPr="00AC5DE8" w:rsidRDefault="00915363" w:rsidP="00AC5DE8">
      <w:pPr>
        <w:widowControl/>
        <w:tabs>
          <w:tab w:val="left" w:pos="360"/>
          <w:tab w:val="left" w:pos="4320"/>
          <w:tab w:val="left" w:pos="5040"/>
          <w:tab w:val="left" w:pos="5400"/>
          <w:tab w:val="left" w:pos="9360"/>
        </w:tabs>
        <w:rPr>
          <w:rFonts w:ascii="Lucida Handwriting" w:hAnsi="Lucida Handwriting" w:cs="Arial"/>
          <w:szCs w:val="24"/>
          <w:u w:val="single"/>
        </w:rPr>
      </w:pPr>
      <w:r w:rsidRPr="00804FC6">
        <w:rPr>
          <w:rFonts w:cs="Arial"/>
          <w:szCs w:val="24"/>
          <w:u w:val="single"/>
        </w:rPr>
        <w:tab/>
      </w:r>
      <w:r w:rsidR="00AC5DE8">
        <w:rPr>
          <w:rFonts w:ascii="Lucida Handwriting" w:hAnsi="Lucida Handwriting" w:cs="Arial"/>
          <w:szCs w:val="24"/>
          <w:u w:val="single"/>
        </w:rPr>
        <w:t>/s/ Don Guillot</w:t>
      </w:r>
      <w:r w:rsidR="00AC5DE8">
        <w:rPr>
          <w:rFonts w:ascii="Lucida Handwriting" w:hAnsi="Lucida Handwriting" w:cs="Arial"/>
          <w:szCs w:val="24"/>
          <w:u w:val="single"/>
        </w:rPr>
        <w:tab/>
      </w:r>
      <w:r>
        <w:rPr>
          <w:rFonts w:cs="Arial"/>
          <w:szCs w:val="24"/>
        </w:rPr>
        <w:tab/>
      </w:r>
      <w:r>
        <w:rPr>
          <w:rFonts w:cs="Arial"/>
          <w:szCs w:val="24"/>
          <w:u w:val="single"/>
        </w:rPr>
        <w:tab/>
      </w:r>
      <w:r w:rsidR="00AC5DE8">
        <w:rPr>
          <w:rFonts w:ascii="Lucida Handwriting" w:hAnsi="Lucida Handwriting" w:cs="Arial"/>
          <w:szCs w:val="24"/>
          <w:u w:val="single"/>
        </w:rPr>
        <w:t>/s/ Travis Eri</w:t>
      </w:r>
      <w:r w:rsidR="00AC5DE8">
        <w:rPr>
          <w:rFonts w:ascii="Lucida Handwriting" w:hAnsi="Lucida Handwriting" w:cs="Arial"/>
          <w:szCs w:val="24"/>
          <w:u w:val="single"/>
        </w:rPr>
        <w:tab/>
      </w:r>
    </w:p>
    <w:p w:rsidR="00915363" w:rsidRPr="00804FC6" w:rsidRDefault="00915363" w:rsidP="00915363">
      <w:pPr>
        <w:widowControl/>
        <w:tabs>
          <w:tab w:val="left" w:pos="4320"/>
          <w:tab w:val="left" w:pos="5040"/>
          <w:tab w:val="left" w:pos="9360"/>
        </w:tabs>
        <w:rPr>
          <w:rFonts w:cs="Arial"/>
          <w:szCs w:val="24"/>
        </w:rPr>
      </w:pPr>
      <w:r w:rsidRPr="00804FC6">
        <w:rPr>
          <w:rFonts w:cs="Arial"/>
          <w:szCs w:val="24"/>
        </w:rPr>
        <w:t>Don Guillot, Business Manager</w:t>
      </w:r>
      <w:r>
        <w:rPr>
          <w:rFonts w:cs="Arial"/>
          <w:szCs w:val="24"/>
        </w:rPr>
        <w:tab/>
      </w:r>
      <w:r w:rsidRPr="00804FC6">
        <w:rPr>
          <w:rFonts w:cs="Arial"/>
          <w:szCs w:val="24"/>
        </w:rPr>
        <w:tab/>
        <w:t>Travis Eri, Business Manager</w:t>
      </w:r>
    </w:p>
    <w:p w:rsidR="00915363" w:rsidRPr="00804FC6" w:rsidRDefault="00915363" w:rsidP="00915363">
      <w:pPr>
        <w:widowControl/>
        <w:tabs>
          <w:tab w:val="left" w:pos="4320"/>
          <w:tab w:val="left" w:pos="5040"/>
          <w:tab w:val="left" w:pos="9360"/>
        </w:tabs>
        <w:rPr>
          <w:rFonts w:cs="Arial"/>
          <w:szCs w:val="24"/>
        </w:rPr>
      </w:pPr>
      <w:r w:rsidRPr="00804FC6">
        <w:rPr>
          <w:rFonts w:cs="Arial"/>
          <w:szCs w:val="24"/>
        </w:rPr>
        <w:t>IBEW, Local Union No. 77</w:t>
      </w:r>
      <w:r>
        <w:rPr>
          <w:rFonts w:cs="Arial"/>
          <w:szCs w:val="24"/>
        </w:rPr>
        <w:tab/>
      </w:r>
      <w:r>
        <w:rPr>
          <w:rFonts w:cs="Arial"/>
          <w:szCs w:val="24"/>
        </w:rPr>
        <w:tab/>
      </w:r>
      <w:r w:rsidRPr="00804FC6">
        <w:rPr>
          <w:rFonts w:cs="Arial"/>
          <w:szCs w:val="24"/>
        </w:rPr>
        <w:t>IBEW, Local Union No. 125</w:t>
      </w:r>
    </w:p>
    <w:p w:rsidR="00915363" w:rsidRPr="00804FC6" w:rsidRDefault="00915363" w:rsidP="00AC5DE8">
      <w:pPr>
        <w:widowControl/>
        <w:tabs>
          <w:tab w:val="left" w:pos="900"/>
          <w:tab w:val="left" w:pos="4320"/>
          <w:tab w:val="left" w:pos="5040"/>
          <w:tab w:val="left" w:pos="9360"/>
        </w:tabs>
        <w:spacing w:after="120"/>
        <w:rPr>
          <w:rFonts w:cs="Arial"/>
          <w:szCs w:val="24"/>
        </w:rPr>
      </w:pPr>
    </w:p>
    <w:p w:rsidR="00AC5DE8" w:rsidRDefault="00AC5DE8" w:rsidP="00AC5DE8">
      <w:pPr>
        <w:widowControl/>
        <w:tabs>
          <w:tab w:val="left" w:pos="360"/>
          <w:tab w:val="left" w:pos="4320"/>
          <w:tab w:val="left" w:pos="5040"/>
          <w:tab w:val="left" w:pos="5400"/>
          <w:tab w:val="left" w:pos="9360"/>
        </w:tabs>
        <w:rPr>
          <w:rFonts w:ascii="Lucida Handwriting" w:hAnsi="Lucida Handwriting" w:cs="Arial"/>
          <w:szCs w:val="24"/>
          <w:u w:val="single"/>
        </w:rPr>
      </w:pPr>
      <w:r>
        <w:rPr>
          <w:rFonts w:ascii="Lucida Handwriting" w:hAnsi="Lucida Handwriting" w:cs="Arial"/>
          <w:szCs w:val="24"/>
          <w:u w:val="single"/>
        </w:rPr>
        <w:t>/s/ Alice A. Phillips</w:t>
      </w:r>
      <w:r>
        <w:rPr>
          <w:rFonts w:ascii="Lucida Handwriting" w:hAnsi="Lucida Handwriting" w:cs="Arial"/>
          <w:szCs w:val="24"/>
          <w:u w:val="single"/>
        </w:rPr>
        <w:tab/>
      </w:r>
      <w:r>
        <w:rPr>
          <w:rFonts w:cs="Arial"/>
          <w:szCs w:val="24"/>
        </w:rPr>
        <w:tab/>
      </w:r>
      <w:r>
        <w:rPr>
          <w:rFonts w:cs="Arial"/>
          <w:szCs w:val="24"/>
          <w:u w:val="single"/>
        </w:rPr>
        <w:tab/>
      </w:r>
      <w:r>
        <w:rPr>
          <w:rFonts w:ascii="Lucida Handwriting" w:hAnsi="Lucida Handwriting" w:cs="Arial"/>
          <w:szCs w:val="24"/>
          <w:u w:val="single"/>
        </w:rPr>
        <w:t>/s/ Lennie Ellis</w:t>
      </w:r>
      <w:r>
        <w:rPr>
          <w:rFonts w:ascii="Lucida Handwriting" w:hAnsi="Lucida Handwriting" w:cs="Arial"/>
          <w:szCs w:val="24"/>
          <w:u w:val="single"/>
        </w:rPr>
        <w:tab/>
      </w:r>
    </w:p>
    <w:p w:rsidR="00915363" w:rsidRPr="00804FC6" w:rsidRDefault="00915363" w:rsidP="00AC5DE8">
      <w:pPr>
        <w:widowControl/>
        <w:tabs>
          <w:tab w:val="left" w:pos="360"/>
          <w:tab w:val="left" w:pos="4320"/>
          <w:tab w:val="left" w:pos="5040"/>
          <w:tab w:val="left" w:pos="5400"/>
          <w:tab w:val="left" w:pos="9360"/>
        </w:tabs>
        <w:rPr>
          <w:rFonts w:cs="Arial"/>
          <w:szCs w:val="24"/>
        </w:rPr>
      </w:pPr>
      <w:r w:rsidRPr="00804FC6">
        <w:rPr>
          <w:rFonts w:cs="Arial"/>
          <w:szCs w:val="24"/>
        </w:rPr>
        <w:t>Alice Phillips, Business Manager</w:t>
      </w:r>
      <w:r>
        <w:rPr>
          <w:rFonts w:cs="Arial"/>
          <w:szCs w:val="24"/>
        </w:rPr>
        <w:tab/>
      </w:r>
      <w:r>
        <w:rPr>
          <w:rFonts w:cs="Arial"/>
          <w:szCs w:val="24"/>
        </w:rPr>
        <w:tab/>
      </w:r>
      <w:r w:rsidRPr="00804FC6">
        <w:rPr>
          <w:rFonts w:cs="Arial"/>
          <w:szCs w:val="24"/>
        </w:rPr>
        <w:t>Lennie Ellis, Business Manager</w:t>
      </w:r>
    </w:p>
    <w:p w:rsidR="00915363" w:rsidRPr="00804FC6" w:rsidRDefault="00915363" w:rsidP="00915363">
      <w:pPr>
        <w:widowControl/>
        <w:tabs>
          <w:tab w:val="left" w:pos="4320"/>
          <w:tab w:val="left" w:pos="5040"/>
          <w:tab w:val="left" w:pos="9360"/>
        </w:tabs>
        <w:rPr>
          <w:rFonts w:cs="Arial"/>
          <w:szCs w:val="24"/>
        </w:rPr>
      </w:pPr>
      <w:r w:rsidRPr="00804FC6">
        <w:rPr>
          <w:rFonts w:cs="Arial"/>
          <w:szCs w:val="24"/>
        </w:rPr>
        <w:t>IBEW, Local Union No. 483</w:t>
      </w:r>
      <w:r>
        <w:rPr>
          <w:rFonts w:cs="Arial"/>
          <w:szCs w:val="24"/>
        </w:rPr>
        <w:tab/>
      </w:r>
      <w:r>
        <w:rPr>
          <w:rFonts w:cs="Arial"/>
          <w:szCs w:val="24"/>
        </w:rPr>
        <w:tab/>
      </w:r>
      <w:r w:rsidRPr="00804FC6">
        <w:rPr>
          <w:rFonts w:cs="Arial"/>
          <w:szCs w:val="24"/>
        </w:rPr>
        <w:t>IBEW, Local Union No. 659</w:t>
      </w:r>
    </w:p>
    <w:p w:rsidR="00915363" w:rsidRPr="00804FC6" w:rsidRDefault="00915363" w:rsidP="00915363">
      <w:pPr>
        <w:widowControl/>
        <w:tabs>
          <w:tab w:val="left" w:pos="4320"/>
          <w:tab w:val="left" w:pos="5040"/>
          <w:tab w:val="left" w:pos="9360"/>
        </w:tabs>
        <w:rPr>
          <w:rFonts w:cs="Arial"/>
          <w:szCs w:val="24"/>
        </w:rPr>
      </w:pPr>
    </w:p>
    <w:p w:rsidR="00915363" w:rsidRPr="00804FC6" w:rsidRDefault="00915363" w:rsidP="00915363">
      <w:pPr>
        <w:widowControl/>
        <w:tabs>
          <w:tab w:val="left" w:pos="900"/>
          <w:tab w:val="left" w:pos="5760"/>
          <w:tab w:val="left" w:pos="10080"/>
        </w:tabs>
        <w:rPr>
          <w:rFonts w:cs="Arial"/>
          <w:smallCaps/>
          <w:szCs w:val="24"/>
        </w:rPr>
      </w:pPr>
      <w:r w:rsidRPr="00804FC6">
        <w:rPr>
          <w:rFonts w:cs="Arial"/>
          <w:b/>
          <w:bCs/>
          <w:smallCaps/>
          <w:szCs w:val="24"/>
        </w:rPr>
        <w:t>Signed for NECA (NW Line)</w:t>
      </w:r>
    </w:p>
    <w:p w:rsidR="00915363" w:rsidRDefault="00915363" w:rsidP="00AC5DE8">
      <w:pPr>
        <w:widowControl/>
        <w:tabs>
          <w:tab w:val="left" w:pos="900"/>
          <w:tab w:val="left" w:pos="4320"/>
          <w:tab w:val="left" w:pos="5040"/>
          <w:tab w:val="left" w:pos="9360"/>
        </w:tabs>
        <w:spacing w:after="120"/>
        <w:rPr>
          <w:rFonts w:cs="Arial"/>
          <w:szCs w:val="24"/>
        </w:rPr>
      </w:pPr>
    </w:p>
    <w:p w:rsidR="00AC5DE8" w:rsidRDefault="00AC5DE8" w:rsidP="00AC5DE8">
      <w:pPr>
        <w:widowControl/>
        <w:tabs>
          <w:tab w:val="left" w:pos="360"/>
          <w:tab w:val="left" w:pos="4320"/>
          <w:tab w:val="left" w:pos="5040"/>
          <w:tab w:val="left" w:pos="5400"/>
          <w:tab w:val="left" w:pos="9360"/>
        </w:tabs>
        <w:rPr>
          <w:rFonts w:ascii="Lucida Handwriting" w:hAnsi="Lucida Handwriting" w:cs="Arial"/>
          <w:szCs w:val="24"/>
          <w:u w:val="single"/>
        </w:rPr>
      </w:pPr>
      <w:r>
        <w:rPr>
          <w:rFonts w:ascii="Lucida Handwriting" w:hAnsi="Lucida Handwriting" w:cs="Arial"/>
          <w:szCs w:val="24"/>
          <w:u w:val="single"/>
        </w:rPr>
        <w:t>/s/ Tracy L. Harness</w:t>
      </w:r>
      <w:r>
        <w:rPr>
          <w:rFonts w:ascii="Lucida Handwriting" w:hAnsi="Lucida Handwriting" w:cs="Arial"/>
          <w:szCs w:val="24"/>
          <w:u w:val="single"/>
        </w:rPr>
        <w:tab/>
      </w:r>
      <w:r>
        <w:rPr>
          <w:rFonts w:ascii="Lucida Handwriting" w:hAnsi="Lucida Handwriting" w:cs="Arial"/>
          <w:szCs w:val="24"/>
        </w:rPr>
        <w:tab/>
      </w:r>
      <w:r>
        <w:rPr>
          <w:rFonts w:ascii="Lucida Handwriting" w:hAnsi="Lucida Handwriting" w:cs="Arial"/>
          <w:szCs w:val="24"/>
          <w:u w:val="single"/>
        </w:rPr>
        <w:tab/>
        <w:t>/s/ Michael Podkranic</w:t>
      </w:r>
      <w:r>
        <w:rPr>
          <w:rFonts w:ascii="Lucida Handwriting" w:hAnsi="Lucida Handwriting" w:cs="Arial"/>
          <w:szCs w:val="24"/>
          <w:u w:val="single"/>
        </w:rPr>
        <w:tab/>
      </w:r>
    </w:p>
    <w:p w:rsidR="00D71A3B" w:rsidRPr="005D4951" w:rsidRDefault="00915363" w:rsidP="00AC5DE8">
      <w:pPr>
        <w:widowControl/>
        <w:tabs>
          <w:tab w:val="left" w:pos="360"/>
          <w:tab w:val="left" w:pos="4320"/>
          <w:tab w:val="left" w:pos="5040"/>
          <w:tab w:val="left" w:pos="5400"/>
          <w:tab w:val="left" w:pos="9360"/>
        </w:tabs>
        <w:rPr>
          <w:rStyle w:val="t15"/>
          <w:rFonts w:cs="Arial"/>
          <w:szCs w:val="24"/>
        </w:rPr>
      </w:pPr>
      <w:r w:rsidRPr="00804FC6">
        <w:rPr>
          <w:rFonts w:cs="Arial"/>
          <w:szCs w:val="24"/>
        </w:rPr>
        <w:t>Tracy Harness, Chapter Manager</w:t>
      </w:r>
      <w:r>
        <w:rPr>
          <w:rFonts w:cs="Arial"/>
          <w:szCs w:val="24"/>
        </w:rPr>
        <w:tab/>
      </w:r>
      <w:r>
        <w:rPr>
          <w:rFonts w:cs="Arial"/>
          <w:szCs w:val="24"/>
        </w:rPr>
        <w:tab/>
      </w:r>
      <w:r w:rsidRPr="00804FC6">
        <w:rPr>
          <w:rFonts w:cs="Arial"/>
          <w:szCs w:val="24"/>
        </w:rPr>
        <w:t>Mike Podkranic, President</w:t>
      </w:r>
    </w:p>
    <w:sectPr w:rsidR="00D71A3B" w:rsidRPr="005D4951" w:rsidSect="00BE10CE">
      <w:endnotePr>
        <w:numFmt w:val="decimal"/>
      </w:endnotePr>
      <w:pgSz w:w="12240" w:h="15840" w:code="1"/>
      <w:pgMar w:top="1080" w:right="1440" w:bottom="1080" w:left="1440" w:header="360" w:footer="36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061" w:rsidRDefault="00052061">
      <w:r>
        <w:separator/>
      </w:r>
    </w:p>
  </w:endnote>
  <w:endnote w:type="continuationSeparator" w:id="0">
    <w:p w:rsidR="00052061" w:rsidRDefault="0005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ourier 10cpi">
    <w:altName w:val="Courier New"/>
    <w:panose1 w:val="00000000000000000000"/>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rsidP="00C50DBA">
    <w:pPr>
      <w:widowContr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Pr="00BE10CE" w:rsidRDefault="00052061" w:rsidP="00BE10CE">
    <w:pPr>
      <w:pStyle w:val="Footer"/>
      <w:tabs>
        <w:tab w:val="clear" w:pos="4320"/>
        <w:tab w:val="clear" w:pos="8640"/>
      </w:tabs>
      <w:rPr>
        <w:rStyle w:val="PageNumber"/>
        <w:rFonts w:ascii="Times New Roman" w:hAnsi="Times New Roman"/>
        <w:sz w:val="18"/>
        <w:szCs w:val="18"/>
      </w:rPr>
    </w:pPr>
    <w:r w:rsidRPr="00BE10CE">
      <w:rPr>
        <w:rStyle w:val="PageNumber"/>
        <w:rFonts w:ascii="Times New Roman" w:hAnsi="Times New Roman"/>
        <w:sz w:val="18"/>
        <w:szCs w:val="18"/>
      </w:rPr>
      <w:t>NECA/IBEW 77/12</w:t>
    </w:r>
    <w:r>
      <w:rPr>
        <w:rStyle w:val="PageNumber"/>
        <w:rFonts w:ascii="Times New Roman" w:hAnsi="Times New Roman"/>
        <w:sz w:val="18"/>
        <w:szCs w:val="18"/>
      </w:rPr>
      <w:t>5</w:t>
    </w:r>
    <w:r w:rsidRPr="00BE10CE">
      <w:rPr>
        <w:rStyle w:val="PageNumber"/>
        <w:rFonts w:ascii="Times New Roman" w:hAnsi="Times New Roman"/>
        <w:sz w:val="18"/>
        <w:szCs w:val="18"/>
      </w:rPr>
      <w:t>/483/659</w:t>
    </w:r>
  </w:p>
  <w:p w:rsidR="00052061" w:rsidRPr="00DC65BE" w:rsidRDefault="00052061" w:rsidP="00BE10CE">
    <w:pPr>
      <w:pStyle w:val="Footer"/>
      <w:tabs>
        <w:tab w:val="clear" w:pos="4320"/>
        <w:tab w:val="clear" w:pos="8640"/>
        <w:tab w:val="right" w:pos="9360"/>
      </w:tabs>
      <w:rPr>
        <w:rFonts w:ascii="Times New Roman" w:hAnsi="Times New Roman"/>
      </w:rPr>
    </w:pPr>
    <w:r w:rsidRPr="00BE10CE">
      <w:rPr>
        <w:rStyle w:val="PageNumber"/>
        <w:rFonts w:ascii="Times New Roman" w:hAnsi="Times New Roman"/>
        <w:sz w:val="18"/>
        <w:szCs w:val="18"/>
      </w:rPr>
      <w:t>2015 – 2018 CBA</w:t>
    </w:r>
    <w:r>
      <w:rPr>
        <w:rStyle w:val="PageNumber"/>
      </w:rPr>
      <w:tab/>
    </w:r>
    <w:r w:rsidRPr="00BE10CE">
      <w:rPr>
        <w:rStyle w:val="PageNumber"/>
        <w:rFonts w:ascii="Times New Roman" w:hAnsi="Times New Roman"/>
      </w:rPr>
      <w:fldChar w:fldCharType="begin"/>
    </w:r>
    <w:r w:rsidRPr="00BE10CE">
      <w:rPr>
        <w:rStyle w:val="PageNumber"/>
        <w:rFonts w:ascii="Times New Roman" w:hAnsi="Times New Roman"/>
      </w:rPr>
      <w:instrText xml:space="preserve"> PAGE </w:instrText>
    </w:r>
    <w:r w:rsidRPr="00BE10CE">
      <w:rPr>
        <w:rStyle w:val="PageNumber"/>
        <w:rFonts w:ascii="Times New Roman" w:hAnsi="Times New Roman"/>
      </w:rPr>
      <w:fldChar w:fldCharType="separate"/>
    </w:r>
    <w:r w:rsidR="006B28EF">
      <w:rPr>
        <w:rStyle w:val="PageNumber"/>
        <w:rFonts w:ascii="Times New Roman" w:hAnsi="Times New Roman"/>
        <w:noProof/>
      </w:rPr>
      <w:t>i</w:t>
    </w:r>
    <w:r w:rsidRPr="00BE10CE">
      <w:rPr>
        <w:rStyle w:val="PageNumbe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pPr>
      <w:tabs>
        <w:tab w:val="left" w:pos="0"/>
        <w:tab w:val="left" w:pos="684"/>
        <w:tab w:val="left" w:pos="3151"/>
        <w:tab w:val="left" w:pos="3600"/>
        <w:tab w:val="left" w:pos="4320"/>
        <w:tab w:val="left" w:pos="5040"/>
        <w:tab w:val="left" w:pos="5760"/>
        <w:tab w:val="left" w:pos="6480"/>
        <w:tab w:val="left" w:pos="7200"/>
        <w:tab w:val="left" w:pos="7920"/>
        <w:tab w:val="left" w:pos="8640"/>
        <w:tab w:val="left"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Pr="00BE10CE" w:rsidRDefault="00052061" w:rsidP="00BE10CE">
    <w:pPr>
      <w:pStyle w:val="Footer"/>
      <w:tabs>
        <w:tab w:val="clear" w:pos="4320"/>
        <w:tab w:val="clear" w:pos="8640"/>
      </w:tabs>
      <w:rPr>
        <w:rStyle w:val="PageNumber"/>
        <w:rFonts w:ascii="Times New Roman" w:hAnsi="Times New Roman"/>
        <w:sz w:val="18"/>
        <w:szCs w:val="18"/>
      </w:rPr>
    </w:pPr>
    <w:r w:rsidRPr="00BE10CE">
      <w:rPr>
        <w:rStyle w:val="PageNumber"/>
        <w:rFonts w:ascii="Times New Roman" w:hAnsi="Times New Roman"/>
        <w:sz w:val="18"/>
        <w:szCs w:val="18"/>
      </w:rPr>
      <w:t>NECA/IBEW 77/12/483/659</w:t>
    </w:r>
  </w:p>
  <w:p w:rsidR="00052061" w:rsidRPr="00897945" w:rsidRDefault="00052061" w:rsidP="00BE10CE">
    <w:pPr>
      <w:pStyle w:val="Footer"/>
      <w:tabs>
        <w:tab w:val="clear" w:pos="4320"/>
        <w:tab w:val="clear" w:pos="8640"/>
        <w:tab w:val="right" w:pos="9360"/>
      </w:tabs>
      <w:rPr>
        <w:rFonts w:ascii="Times New Roman" w:hAnsi="Times New Roman"/>
        <w:sz w:val="22"/>
        <w:szCs w:val="22"/>
      </w:rPr>
    </w:pPr>
    <w:r w:rsidRPr="00BE10CE">
      <w:rPr>
        <w:rStyle w:val="PageNumber"/>
        <w:rFonts w:ascii="Times New Roman" w:hAnsi="Times New Roman"/>
        <w:sz w:val="18"/>
        <w:szCs w:val="18"/>
      </w:rPr>
      <w:t>2015 – 2018 CBA</w:t>
    </w:r>
    <w:r w:rsidRPr="00897945">
      <w:rPr>
        <w:rFonts w:ascii="Times New Roman" w:hAnsi="Times New Roman"/>
        <w:sz w:val="22"/>
        <w:szCs w:val="22"/>
      </w:rPr>
      <w:t xml:space="preserve"> </w:t>
    </w:r>
    <w:r>
      <w:rPr>
        <w:rFonts w:ascii="Times New Roman" w:hAnsi="Times New Roman"/>
        <w:sz w:val="22"/>
        <w:szCs w:val="22"/>
      </w:rPr>
      <w:tab/>
    </w:r>
    <w:r w:rsidRPr="00BE10CE">
      <w:rPr>
        <w:rFonts w:ascii="Times New Roman" w:hAnsi="Times New Roman"/>
        <w:sz w:val="22"/>
        <w:szCs w:val="22"/>
      </w:rPr>
      <w:t xml:space="preserve">Page </w:t>
    </w:r>
    <w:r w:rsidRPr="00BE10CE">
      <w:rPr>
        <w:rFonts w:ascii="Times New Roman" w:hAnsi="Times New Roman"/>
        <w:b/>
        <w:sz w:val="22"/>
        <w:szCs w:val="22"/>
      </w:rPr>
      <w:fldChar w:fldCharType="begin"/>
    </w:r>
    <w:r w:rsidRPr="00BE10CE">
      <w:rPr>
        <w:rFonts w:ascii="Times New Roman" w:hAnsi="Times New Roman"/>
        <w:b/>
        <w:sz w:val="22"/>
        <w:szCs w:val="22"/>
      </w:rPr>
      <w:instrText xml:space="preserve"> PAGE  \* Arabic  \* MERGEFORMAT </w:instrText>
    </w:r>
    <w:r w:rsidRPr="00BE10CE">
      <w:rPr>
        <w:rFonts w:ascii="Times New Roman" w:hAnsi="Times New Roman"/>
        <w:b/>
        <w:sz w:val="22"/>
        <w:szCs w:val="22"/>
      </w:rPr>
      <w:fldChar w:fldCharType="separate"/>
    </w:r>
    <w:r w:rsidR="006B28EF">
      <w:rPr>
        <w:rFonts w:ascii="Times New Roman" w:hAnsi="Times New Roman"/>
        <w:b/>
        <w:noProof/>
        <w:sz w:val="22"/>
        <w:szCs w:val="22"/>
      </w:rPr>
      <w:t>60</w:t>
    </w:r>
    <w:r w:rsidRPr="00BE10CE">
      <w:rPr>
        <w:rFonts w:ascii="Times New Roman" w:hAnsi="Times New Roman"/>
        <w:b/>
        <w:sz w:val="22"/>
        <w:szCs w:val="22"/>
      </w:rPr>
      <w:fldChar w:fldCharType="end"/>
    </w:r>
    <w:r w:rsidRPr="00BE10CE">
      <w:rPr>
        <w:rFonts w:ascii="Times New Roman" w:hAnsi="Times New Roman"/>
        <w:sz w:val="22"/>
        <w:szCs w:val="22"/>
      </w:rPr>
      <w:t xml:space="preserve"> of </w:t>
    </w:r>
    <w:r>
      <w:rPr>
        <w:rFonts w:ascii="Times New Roman" w:hAnsi="Times New Roman"/>
        <w:b/>
        <w:sz w:val="22"/>
        <w:szCs w:val="22"/>
      </w:rPr>
      <w:fldChar w:fldCharType="begin"/>
    </w:r>
    <w:r>
      <w:rPr>
        <w:rFonts w:ascii="Times New Roman" w:hAnsi="Times New Roman"/>
        <w:b/>
        <w:sz w:val="22"/>
        <w:szCs w:val="22"/>
      </w:rPr>
      <w:instrText xml:space="preserve"> =63-3 </w:instrText>
    </w:r>
    <w:r>
      <w:rPr>
        <w:rFonts w:ascii="Times New Roman" w:hAnsi="Times New Roman"/>
        <w:b/>
        <w:sz w:val="22"/>
        <w:szCs w:val="22"/>
      </w:rPr>
      <w:fldChar w:fldCharType="separate"/>
    </w:r>
    <w:r w:rsidR="006B28EF">
      <w:rPr>
        <w:rFonts w:ascii="Times New Roman" w:hAnsi="Times New Roman"/>
        <w:b/>
        <w:noProof/>
        <w:sz w:val="22"/>
        <w:szCs w:val="22"/>
      </w:rPr>
      <w:t>60</w:t>
    </w:r>
    <w:r>
      <w:rPr>
        <w:rFonts w:ascii="Times New Roman" w:hAnsi="Times New Roman"/>
        <w:b/>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061" w:rsidRDefault="00052061">
      <w:r>
        <w:separator/>
      </w:r>
    </w:p>
  </w:footnote>
  <w:footnote w:type="continuationSeparator" w:id="0">
    <w:p w:rsidR="00052061" w:rsidRDefault="00052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pPr>
      <w:tabs>
        <w:tab w:val="left" w:pos="0"/>
        <w:tab w:val="left" w:pos="684"/>
        <w:tab w:val="left" w:pos="3151"/>
        <w:tab w:val="left" w:pos="3600"/>
        <w:tab w:val="left" w:pos="4320"/>
        <w:tab w:val="left" w:pos="5040"/>
        <w:tab w:val="left" w:pos="5760"/>
        <w:tab w:val="left" w:pos="6480"/>
        <w:tab w:val="left" w:pos="7200"/>
        <w:tab w:val="left" w:pos="7920"/>
        <w:tab w:val="left" w:pos="8640"/>
        <w:tab w:val="left" w:pos="936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61" w:rsidRDefault="00052061">
    <w:pPr>
      <w:tabs>
        <w:tab w:val="left" w:pos="0"/>
        <w:tab w:val="left" w:pos="684"/>
        <w:tab w:val="left" w:pos="3151"/>
        <w:tab w:val="left" w:pos="3600"/>
        <w:tab w:val="left" w:pos="4320"/>
        <w:tab w:val="left" w:pos="5040"/>
        <w:tab w:val="left" w:pos="5760"/>
        <w:tab w:val="left" w:pos="6480"/>
        <w:tab w:val="left" w:pos="7200"/>
        <w:tab w:val="left" w:pos="7920"/>
        <w:tab w:val="left" w:pos="8640"/>
        <w:tab w:val="lef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5815"/>
    <w:multiLevelType w:val="multilevel"/>
    <w:tmpl w:val="F632A736"/>
    <w:lvl w:ilvl="0">
      <w:start w:val="1"/>
      <w:numFmt w:val="decimal"/>
      <w:lvlText w:val="%1)"/>
      <w:lvlJc w:val="left"/>
      <w:pPr>
        <w:tabs>
          <w:tab w:val="num" w:pos="0"/>
        </w:tabs>
        <w:ind w:left="504" w:hanging="504"/>
      </w:pPr>
      <w:rPr>
        <w:rFonts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1">
    <w:nsid w:val="0ADE2327"/>
    <w:multiLevelType w:val="hybridMultilevel"/>
    <w:tmpl w:val="D2D255BA"/>
    <w:lvl w:ilvl="0" w:tplc="A0288ACA">
      <w:start w:val="1"/>
      <w:numFmt w:val="lowerLetter"/>
      <w:lvlText w:val="%1)"/>
      <w:lvlJc w:val="left"/>
      <w:pPr>
        <w:ind w:left="1260" w:hanging="360"/>
      </w:pPr>
      <w:rPr>
        <w:rFonts w:hint="default"/>
      </w:rPr>
    </w:lvl>
    <w:lvl w:ilvl="1" w:tplc="5BBA7ADC">
      <w:start w:val="1"/>
      <w:numFmt w:val="lowerLetter"/>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B50214E"/>
    <w:multiLevelType w:val="hybridMultilevel"/>
    <w:tmpl w:val="DFEE5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66294"/>
    <w:multiLevelType w:val="hybridMultilevel"/>
    <w:tmpl w:val="2B20F2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13916"/>
    <w:multiLevelType w:val="hybridMultilevel"/>
    <w:tmpl w:val="5C42A958"/>
    <w:lvl w:ilvl="0" w:tplc="20969548">
      <w:start w:val="3"/>
      <w:numFmt w:val="bullet"/>
      <w:lvlText w:val=""/>
      <w:lvlJc w:val="left"/>
      <w:pPr>
        <w:tabs>
          <w:tab w:val="num" w:pos="0"/>
        </w:tabs>
        <w:ind w:left="0" w:hanging="360"/>
      </w:pPr>
      <w:rPr>
        <w:rFonts w:ascii="Symbol" w:eastAsia="Times New Roman" w:hAnsi="Symbol" w:cs="Aria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A8467FB"/>
    <w:multiLevelType w:val="hybridMultilevel"/>
    <w:tmpl w:val="B414DD66"/>
    <w:lvl w:ilvl="0" w:tplc="13C26D84">
      <w:start w:val="14"/>
      <w:numFmt w:val="bullet"/>
      <w:lvlText w:val=""/>
      <w:lvlJc w:val="left"/>
      <w:pPr>
        <w:ind w:left="0" w:hanging="360"/>
      </w:pPr>
      <w:rPr>
        <w:rFonts w:ascii="Symbol" w:eastAsia="Times New Roman" w:hAnsi="Symbol" w:cs="Aria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94685"/>
    <w:multiLevelType w:val="multilevel"/>
    <w:tmpl w:val="4FDAE16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nsid w:val="204A5D92"/>
    <w:multiLevelType w:val="hybridMultilevel"/>
    <w:tmpl w:val="02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32E30"/>
    <w:multiLevelType w:val="hybridMultilevel"/>
    <w:tmpl w:val="64884A00"/>
    <w:lvl w:ilvl="0" w:tplc="28AA86A2">
      <w:start w:val="7"/>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7A80973"/>
    <w:multiLevelType w:val="hybridMultilevel"/>
    <w:tmpl w:val="6CCE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C14"/>
    <w:multiLevelType w:val="hybridMultilevel"/>
    <w:tmpl w:val="6898F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63F5F"/>
    <w:multiLevelType w:val="hybridMultilevel"/>
    <w:tmpl w:val="FF1C8E28"/>
    <w:lvl w:ilvl="0" w:tplc="13C26D84">
      <w:start w:val="14"/>
      <w:numFmt w:val="bullet"/>
      <w:lvlText w:val=""/>
      <w:lvlJc w:val="left"/>
      <w:pPr>
        <w:ind w:left="0" w:hanging="360"/>
      </w:pPr>
      <w:rPr>
        <w:rFonts w:ascii="Symbol" w:eastAsia="Times New Roman" w:hAnsi="Symbol" w:cs="Arial" w:hint="default"/>
        <w:b/>
        <w:u w:val="singl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2DC17A65"/>
    <w:multiLevelType w:val="multilevel"/>
    <w:tmpl w:val="4FDAE16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3">
    <w:nsid w:val="3053300B"/>
    <w:multiLevelType w:val="singleLevel"/>
    <w:tmpl w:val="B268E0B4"/>
    <w:lvl w:ilvl="0">
      <w:start w:val="2"/>
      <w:numFmt w:val="decimal"/>
      <w:lvlText w:val="%1."/>
      <w:legacy w:legacy="1" w:legacySpace="0" w:legacyIndent="1"/>
      <w:lvlJc w:val="left"/>
      <w:pPr>
        <w:ind w:left="1" w:hanging="1"/>
      </w:pPr>
      <w:rPr>
        <w:rFonts w:ascii="Times New Roman" w:hAnsi="Times New Roman" w:cs="Times New Roman" w:hint="default"/>
      </w:rPr>
    </w:lvl>
  </w:abstractNum>
  <w:abstractNum w:abstractNumId="14">
    <w:nsid w:val="3B476211"/>
    <w:multiLevelType w:val="hybridMultilevel"/>
    <w:tmpl w:val="DAFC7B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EA1310"/>
    <w:multiLevelType w:val="hybridMultilevel"/>
    <w:tmpl w:val="62FC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D215C"/>
    <w:multiLevelType w:val="hybridMultilevel"/>
    <w:tmpl w:val="F1305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5522B5"/>
    <w:multiLevelType w:val="hybridMultilevel"/>
    <w:tmpl w:val="17B49C3A"/>
    <w:lvl w:ilvl="0" w:tplc="BD4823B4">
      <w:numFmt w:val="bullet"/>
      <w:lvlText w:val=""/>
      <w:lvlJc w:val="left"/>
      <w:pPr>
        <w:tabs>
          <w:tab w:val="num" w:pos="180"/>
        </w:tabs>
        <w:ind w:left="180" w:hanging="360"/>
      </w:pPr>
      <w:rPr>
        <w:rFonts w:ascii="Symbol" w:eastAsia="Times New Roman" w:hAnsi="Symbol" w:cs="Times New Roman"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8">
    <w:nsid w:val="4C727AD8"/>
    <w:multiLevelType w:val="hybridMultilevel"/>
    <w:tmpl w:val="11042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4682"/>
    <w:multiLevelType w:val="hybridMultilevel"/>
    <w:tmpl w:val="300A724E"/>
    <w:lvl w:ilvl="0" w:tplc="09882808">
      <w:start w:val="14"/>
      <w:numFmt w:val="bullet"/>
      <w:lvlText w:val=""/>
      <w:lvlJc w:val="left"/>
      <w:pPr>
        <w:ind w:left="0" w:hanging="360"/>
      </w:pPr>
      <w:rPr>
        <w:rFonts w:ascii="Symbol" w:eastAsia="Times New Roman" w:hAnsi="Symbol" w:cs="Arial" w:hint="default"/>
        <w:b/>
        <w:u w:val="singl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55AD0907"/>
    <w:multiLevelType w:val="hybridMultilevel"/>
    <w:tmpl w:val="E5744AFE"/>
    <w:lvl w:ilvl="0" w:tplc="89C6F1E0">
      <w:start w:val="14"/>
      <w:numFmt w:val="bullet"/>
      <w:lvlText w:val=""/>
      <w:lvlJc w:val="left"/>
      <w:pPr>
        <w:ind w:left="90" w:hanging="360"/>
      </w:pPr>
      <w:rPr>
        <w:rFonts w:ascii="Symbol" w:eastAsia="Times New Roman" w:hAnsi="Symbol" w:cs="Arial" w:hint="default"/>
        <w:b/>
        <w:u w:val="single"/>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nsid w:val="5A6A5ACF"/>
    <w:multiLevelType w:val="hybridMultilevel"/>
    <w:tmpl w:val="0552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24968"/>
    <w:multiLevelType w:val="multilevel"/>
    <w:tmpl w:val="4FDAE16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nsid w:val="74911F63"/>
    <w:multiLevelType w:val="hybridMultilevel"/>
    <w:tmpl w:val="8B02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CD206B"/>
    <w:multiLevelType w:val="multilevel"/>
    <w:tmpl w:val="4FDAE16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5">
    <w:nsid w:val="76D81DE6"/>
    <w:multiLevelType w:val="singleLevel"/>
    <w:tmpl w:val="B268E0B4"/>
    <w:lvl w:ilvl="0">
      <w:start w:val="2"/>
      <w:numFmt w:val="decimal"/>
      <w:lvlText w:val="%1."/>
      <w:legacy w:legacy="1" w:legacySpace="0" w:legacyIndent="1"/>
      <w:lvlJc w:val="left"/>
      <w:pPr>
        <w:ind w:left="1" w:hanging="1"/>
      </w:pPr>
      <w:rPr>
        <w:rFonts w:ascii="Times New Roman" w:hAnsi="Times New Roman" w:cs="Times New Roman" w:hint="default"/>
      </w:rPr>
    </w:lvl>
  </w:abstractNum>
  <w:num w:numId="1">
    <w:abstractNumId w:val="13"/>
  </w:num>
  <w:num w:numId="2">
    <w:abstractNumId w:val="25"/>
  </w:num>
  <w:num w:numId="3">
    <w:abstractNumId w:val="22"/>
  </w:num>
  <w:num w:numId="4">
    <w:abstractNumId w:val="8"/>
  </w:num>
  <w:num w:numId="5">
    <w:abstractNumId w:val="17"/>
  </w:num>
  <w:num w:numId="6">
    <w:abstractNumId w:val="4"/>
  </w:num>
  <w:num w:numId="7">
    <w:abstractNumId w:val="24"/>
  </w:num>
  <w:num w:numId="8">
    <w:abstractNumId w:val="14"/>
  </w:num>
  <w:num w:numId="9">
    <w:abstractNumId w:val="12"/>
  </w:num>
  <w:num w:numId="10">
    <w:abstractNumId w:val="0"/>
  </w:num>
  <w:num w:numId="11">
    <w:abstractNumId w:val="6"/>
  </w:num>
  <w:num w:numId="12">
    <w:abstractNumId w:val="1"/>
  </w:num>
  <w:num w:numId="13">
    <w:abstractNumId w:val="21"/>
  </w:num>
  <w:num w:numId="14">
    <w:abstractNumId w:val="9"/>
  </w:num>
  <w:num w:numId="15">
    <w:abstractNumId w:val="19"/>
  </w:num>
  <w:num w:numId="16">
    <w:abstractNumId w:val="20"/>
  </w:num>
  <w:num w:numId="17">
    <w:abstractNumId w:val="11"/>
  </w:num>
  <w:num w:numId="18">
    <w:abstractNumId w:val="5"/>
  </w:num>
  <w:num w:numId="19">
    <w:abstractNumId w:val="2"/>
  </w:num>
  <w:num w:numId="20">
    <w:abstractNumId w:val="15"/>
  </w:num>
  <w:num w:numId="21">
    <w:abstractNumId w:val="16"/>
  </w:num>
  <w:num w:numId="22">
    <w:abstractNumId w:val="18"/>
  </w:num>
  <w:num w:numId="23">
    <w:abstractNumId w:val="23"/>
  </w:num>
  <w:num w:numId="24">
    <w:abstractNumId w:val="10"/>
  </w:num>
  <w:num w:numId="25">
    <w:abstractNumId w:val="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75"/>
  <w:drawingGridVerticalSpacing w:val="120"/>
  <w:displayHorizontalDrawingGridEvery w:val="0"/>
  <w:displayVerticalDrawingGridEvery w:val="3"/>
  <w:doNotShadeFormData/>
  <w:characterSpacingControl w:val="compressPunctuation"/>
  <w:hdrShapeDefaults>
    <o:shapedefaults v:ext="edit" spidmax="870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09"/>
    <w:rsid w:val="000008ED"/>
    <w:rsid w:val="00006977"/>
    <w:rsid w:val="000069CD"/>
    <w:rsid w:val="000073AC"/>
    <w:rsid w:val="000141C3"/>
    <w:rsid w:val="00015E8C"/>
    <w:rsid w:val="0001602E"/>
    <w:rsid w:val="00016092"/>
    <w:rsid w:val="000175BF"/>
    <w:rsid w:val="00017BC5"/>
    <w:rsid w:val="00020168"/>
    <w:rsid w:val="00021AF8"/>
    <w:rsid w:val="00024884"/>
    <w:rsid w:val="00025564"/>
    <w:rsid w:val="000255BE"/>
    <w:rsid w:val="00026EFB"/>
    <w:rsid w:val="00027C94"/>
    <w:rsid w:val="00030A44"/>
    <w:rsid w:val="000348DF"/>
    <w:rsid w:val="00036D64"/>
    <w:rsid w:val="00037A32"/>
    <w:rsid w:val="00040BD7"/>
    <w:rsid w:val="00044E9A"/>
    <w:rsid w:val="00045356"/>
    <w:rsid w:val="000462D3"/>
    <w:rsid w:val="00047355"/>
    <w:rsid w:val="00051353"/>
    <w:rsid w:val="00051DF7"/>
    <w:rsid w:val="00052061"/>
    <w:rsid w:val="00055462"/>
    <w:rsid w:val="00056C09"/>
    <w:rsid w:val="00057FE7"/>
    <w:rsid w:val="000615CD"/>
    <w:rsid w:val="00061FDD"/>
    <w:rsid w:val="00062C9B"/>
    <w:rsid w:val="0006324C"/>
    <w:rsid w:val="00065379"/>
    <w:rsid w:val="00065A8C"/>
    <w:rsid w:val="00067742"/>
    <w:rsid w:val="00070509"/>
    <w:rsid w:val="00073435"/>
    <w:rsid w:val="00080770"/>
    <w:rsid w:val="0008319A"/>
    <w:rsid w:val="00083E2D"/>
    <w:rsid w:val="000843A6"/>
    <w:rsid w:val="00086AD7"/>
    <w:rsid w:val="0008739B"/>
    <w:rsid w:val="00087776"/>
    <w:rsid w:val="000906A4"/>
    <w:rsid w:val="00091021"/>
    <w:rsid w:val="00091236"/>
    <w:rsid w:val="00094C8F"/>
    <w:rsid w:val="000A3FF2"/>
    <w:rsid w:val="000A4D11"/>
    <w:rsid w:val="000A5863"/>
    <w:rsid w:val="000A769F"/>
    <w:rsid w:val="000A787E"/>
    <w:rsid w:val="000A7B0D"/>
    <w:rsid w:val="000B4CF2"/>
    <w:rsid w:val="000C17CB"/>
    <w:rsid w:val="000C31FF"/>
    <w:rsid w:val="000C42D6"/>
    <w:rsid w:val="000C58B6"/>
    <w:rsid w:val="000C63BE"/>
    <w:rsid w:val="000C6D0F"/>
    <w:rsid w:val="000D0546"/>
    <w:rsid w:val="000E204B"/>
    <w:rsid w:val="000E50C1"/>
    <w:rsid w:val="000E6342"/>
    <w:rsid w:val="000E6351"/>
    <w:rsid w:val="000F112A"/>
    <w:rsid w:val="000F3C45"/>
    <w:rsid w:val="000F42D7"/>
    <w:rsid w:val="00101DB1"/>
    <w:rsid w:val="00103EF6"/>
    <w:rsid w:val="00104A46"/>
    <w:rsid w:val="00105583"/>
    <w:rsid w:val="00107A70"/>
    <w:rsid w:val="00110C47"/>
    <w:rsid w:val="001151BC"/>
    <w:rsid w:val="00115D04"/>
    <w:rsid w:val="00116639"/>
    <w:rsid w:val="00121BC8"/>
    <w:rsid w:val="00122355"/>
    <w:rsid w:val="00123F99"/>
    <w:rsid w:val="00127763"/>
    <w:rsid w:val="00127AD3"/>
    <w:rsid w:val="001324A3"/>
    <w:rsid w:val="00133031"/>
    <w:rsid w:val="00133CAF"/>
    <w:rsid w:val="0013651D"/>
    <w:rsid w:val="001372D8"/>
    <w:rsid w:val="00140150"/>
    <w:rsid w:val="001415CD"/>
    <w:rsid w:val="00142C92"/>
    <w:rsid w:val="00143E75"/>
    <w:rsid w:val="001468A3"/>
    <w:rsid w:val="00151CB3"/>
    <w:rsid w:val="00155E68"/>
    <w:rsid w:val="001570DD"/>
    <w:rsid w:val="00157591"/>
    <w:rsid w:val="00161F7E"/>
    <w:rsid w:val="0017125E"/>
    <w:rsid w:val="00171CB5"/>
    <w:rsid w:val="00174274"/>
    <w:rsid w:val="00174A80"/>
    <w:rsid w:val="001754E6"/>
    <w:rsid w:val="00176D07"/>
    <w:rsid w:val="00185CBE"/>
    <w:rsid w:val="00185D05"/>
    <w:rsid w:val="0018785F"/>
    <w:rsid w:val="00190000"/>
    <w:rsid w:val="0019072B"/>
    <w:rsid w:val="00193309"/>
    <w:rsid w:val="001A08AC"/>
    <w:rsid w:val="001A56FE"/>
    <w:rsid w:val="001B5EE7"/>
    <w:rsid w:val="001C0BF0"/>
    <w:rsid w:val="001C0DC6"/>
    <w:rsid w:val="001C23A4"/>
    <w:rsid w:val="001C3446"/>
    <w:rsid w:val="001C3AE2"/>
    <w:rsid w:val="001C5416"/>
    <w:rsid w:val="001C6984"/>
    <w:rsid w:val="001C6BE3"/>
    <w:rsid w:val="001D284E"/>
    <w:rsid w:val="001D3E4A"/>
    <w:rsid w:val="001D41E6"/>
    <w:rsid w:val="001D460C"/>
    <w:rsid w:val="001D5417"/>
    <w:rsid w:val="001D59A1"/>
    <w:rsid w:val="001D7A9A"/>
    <w:rsid w:val="001E3DF9"/>
    <w:rsid w:val="001E6418"/>
    <w:rsid w:val="001E79F6"/>
    <w:rsid w:val="001F1228"/>
    <w:rsid w:val="001F26A3"/>
    <w:rsid w:val="001F276C"/>
    <w:rsid w:val="001F3D9F"/>
    <w:rsid w:val="001F4D7C"/>
    <w:rsid w:val="001F572B"/>
    <w:rsid w:val="001F5839"/>
    <w:rsid w:val="001F58E6"/>
    <w:rsid w:val="001F64A8"/>
    <w:rsid w:val="002000C6"/>
    <w:rsid w:val="00204CAB"/>
    <w:rsid w:val="00205678"/>
    <w:rsid w:val="00205C2D"/>
    <w:rsid w:val="00207288"/>
    <w:rsid w:val="002076A1"/>
    <w:rsid w:val="00207CE9"/>
    <w:rsid w:val="002117B0"/>
    <w:rsid w:val="002123A3"/>
    <w:rsid w:val="002144F0"/>
    <w:rsid w:val="00226468"/>
    <w:rsid w:val="0022678C"/>
    <w:rsid w:val="00231978"/>
    <w:rsid w:val="00232CB0"/>
    <w:rsid w:val="00234DBD"/>
    <w:rsid w:val="00236A92"/>
    <w:rsid w:val="00236FE5"/>
    <w:rsid w:val="00240FF6"/>
    <w:rsid w:val="002414B8"/>
    <w:rsid w:val="00242D0D"/>
    <w:rsid w:val="00244DF9"/>
    <w:rsid w:val="00245DBB"/>
    <w:rsid w:val="00251113"/>
    <w:rsid w:val="002513B4"/>
    <w:rsid w:val="00252209"/>
    <w:rsid w:val="002529FA"/>
    <w:rsid w:val="00252CDB"/>
    <w:rsid w:val="002570D8"/>
    <w:rsid w:val="00260ABA"/>
    <w:rsid w:val="00265597"/>
    <w:rsid w:val="00265710"/>
    <w:rsid w:val="00270698"/>
    <w:rsid w:val="00271017"/>
    <w:rsid w:val="00271B3B"/>
    <w:rsid w:val="002720E4"/>
    <w:rsid w:val="002767CD"/>
    <w:rsid w:val="00277C17"/>
    <w:rsid w:val="002824C1"/>
    <w:rsid w:val="00283B53"/>
    <w:rsid w:val="002842C0"/>
    <w:rsid w:val="002913C3"/>
    <w:rsid w:val="00295B33"/>
    <w:rsid w:val="002A1B32"/>
    <w:rsid w:val="002A1BEF"/>
    <w:rsid w:val="002A4080"/>
    <w:rsid w:val="002A6227"/>
    <w:rsid w:val="002A7EE6"/>
    <w:rsid w:val="002B0CEA"/>
    <w:rsid w:val="002B3C72"/>
    <w:rsid w:val="002C1006"/>
    <w:rsid w:val="002C1FB1"/>
    <w:rsid w:val="002C2AD5"/>
    <w:rsid w:val="002C2D75"/>
    <w:rsid w:val="002C3175"/>
    <w:rsid w:val="002C4E16"/>
    <w:rsid w:val="002C7551"/>
    <w:rsid w:val="002D1342"/>
    <w:rsid w:val="002D274E"/>
    <w:rsid w:val="002E0B97"/>
    <w:rsid w:val="002E0E35"/>
    <w:rsid w:val="002E343D"/>
    <w:rsid w:val="002E73B2"/>
    <w:rsid w:val="002F2859"/>
    <w:rsid w:val="002F2B82"/>
    <w:rsid w:val="002F54D4"/>
    <w:rsid w:val="002F6F8A"/>
    <w:rsid w:val="002F7467"/>
    <w:rsid w:val="002F7CE8"/>
    <w:rsid w:val="00306134"/>
    <w:rsid w:val="003071CF"/>
    <w:rsid w:val="00307215"/>
    <w:rsid w:val="003106C9"/>
    <w:rsid w:val="00312B71"/>
    <w:rsid w:val="00317A35"/>
    <w:rsid w:val="003227C8"/>
    <w:rsid w:val="003253EE"/>
    <w:rsid w:val="00325484"/>
    <w:rsid w:val="0032754B"/>
    <w:rsid w:val="00332167"/>
    <w:rsid w:val="0033284C"/>
    <w:rsid w:val="00334FF8"/>
    <w:rsid w:val="0034351F"/>
    <w:rsid w:val="003463CF"/>
    <w:rsid w:val="00346470"/>
    <w:rsid w:val="00346844"/>
    <w:rsid w:val="00347984"/>
    <w:rsid w:val="00351051"/>
    <w:rsid w:val="00351808"/>
    <w:rsid w:val="003522B7"/>
    <w:rsid w:val="003529B4"/>
    <w:rsid w:val="00353A3B"/>
    <w:rsid w:val="003550A6"/>
    <w:rsid w:val="00355C82"/>
    <w:rsid w:val="0035633E"/>
    <w:rsid w:val="00356639"/>
    <w:rsid w:val="003579DE"/>
    <w:rsid w:val="00366BBC"/>
    <w:rsid w:val="00367DA8"/>
    <w:rsid w:val="00370A15"/>
    <w:rsid w:val="00370C5A"/>
    <w:rsid w:val="00371C1D"/>
    <w:rsid w:val="003731AA"/>
    <w:rsid w:val="00373598"/>
    <w:rsid w:val="00373616"/>
    <w:rsid w:val="0037412F"/>
    <w:rsid w:val="00376321"/>
    <w:rsid w:val="00377DA3"/>
    <w:rsid w:val="00380195"/>
    <w:rsid w:val="003810D4"/>
    <w:rsid w:val="0038321C"/>
    <w:rsid w:val="00383D38"/>
    <w:rsid w:val="00384F90"/>
    <w:rsid w:val="0038513E"/>
    <w:rsid w:val="00385C16"/>
    <w:rsid w:val="00387839"/>
    <w:rsid w:val="00391157"/>
    <w:rsid w:val="0039150F"/>
    <w:rsid w:val="00393B8B"/>
    <w:rsid w:val="00393BA6"/>
    <w:rsid w:val="00394991"/>
    <w:rsid w:val="00396D7E"/>
    <w:rsid w:val="003971DA"/>
    <w:rsid w:val="003A12A6"/>
    <w:rsid w:val="003A1A59"/>
    <w:rsid w:val="003A4B9C"/>
    <w:rsid w:val="003A6B1A"/>
    <w:rsid w:val="003A7047"/>
    <w:rsid w:val="003A7374"/>
    <w:rsid w:val="003B0E3D"/>
    <w:rsid w:val="003B2704"/>
    <w:rsid w:val="003B297B"/>
    <w:rsid w:val="003B400E"/>
    <w:rsid w:val="003B7B5A"/>
    <w:rsid w:val="003C150D"/>
    <w:rsid w:val="003C1705"/>
    <w:rsid w:val="003C2313"/>
    <w:rsid w:val="003C52FB"/>
    <w:rsid w:val="003D1629"/>
    <w:rsid w:val="003D190C"/>
    <w:rsid w:val="003D5426"/>
    <w:rsid w:val="003D6F41"/>
    <w:rsid w:val="003E2C9B"/>
    <w:rsid w:val="003E6019"/>
    <w:rsid w:val="003E7A3D"/>
    <w:rsid w:val="003F12D4"/>
    <w:rsid w:val="003F33BF"/>
    <w:rsid w:val="003F3BDF"/>
    <w:rsid w:val="003F67A5"/>
    <w:rsid w:val="003F6B77"/>
    <w:rsid w:val="0040152B"/>
    <w:rsid w:val="00402A0E"/>
    <w:rsid w:val="00404FD7"/>
    <w:rsid w:val="004052E6"/>
    <w:rsid w:val="00405BF0"/>
    <w:rsid w:val="00410986"/>
    <w:rsid w:val="004117E0"/>
    <w:rsid w:val="004149C7"/>
    <w:rsid w:val="00415BAA"/>
    <w:rsid w:val="004227C4"/>
    <w:rsid w:val="004229D2"/>
    <w:rsid w:val="004264D5"/>
    <w:rsid w:val="0042719F"/>
    <w:rsid w:val="004311D6"/>
    <w:rsid w:val="004331B8"/>
    <w:rsid w:val="00435F29"/>
    <w:rsid w:val="0043662D"/>
    <w:rsid w:val="00437AE0"/>
    <w:rsid w:val="004402BF"/>
    <w:rsid w:val="00441908"/>
    <w:rsid w:val="00442734"/>
    <w:rsid w:val="00453087"/>
    <w:rsid w:val="0046188F"/>
    <w:rsid w:val="00464CF2"/>
    <w:rsid w:val="0046533A"/>
    <w:rsid w:val="00467B4F"/>
    <w:rsid w:val="00470795"/>
    <w:rsid w:val="0048171C"/>
    <w:rsid w:val="004830CC"/>
    <w:rsid w:val="00487303"/>
    <w:rsid w:val="00492717"/>
    <w:rsid w:val="0049281E"/>
    <w:rsid w:val="004931ED"/>
    <w:rsid w:val="004947C6"/>
    <w:rsid w:val="00495B82"/>
    <w:rsid w:val="00496263"/>
    <w:rsid w:val="004A27F2"/>
    <w:rsid w:val="004A40E1"/>
    <w:rsid w:val="004A55B4"/>
    <w:rsid w:val="004A5A3F"/>
    <w:rsid w:val="004A7EF6"/>
    <w:rsid w:val="004B02A0"/>
    <w:rsid w:val="004B0D6A"/>
    <w:rsid w:val="004B27E3"/>
    <w:rsid w:val="004B3447"/>
    <w:rsid w:val="004B3EF5"/>
    <w:rsid w:val="004B6921"/>
    <w:rsid w:val="004B7AC4"/>
    <w:rsid w:val="004C356D"/>
    <w:rsid w:val="004C431F"/>
    <w:rsid w:val="004C521A"/>
    <w:rsid w:val="004C5303"/>
    <w:rsid w:val="004D0092"/>
    <w:rsid w:val="004D6471"/>
    <w:rsid w:val="004D6E9E"/>
    <w:rsid w:val="004F2921"/>
    <w:rsid w:val="004F3AAD"/>
    <w:rsid w:val="0050492F"/>
    <w:rsid w:val="00507A4C"/>
    <w:rsid w:val="00510063"/>
    <w:rsid w:val="005117C1"/>
    <w:rsid w:val="0051219A"/>
    <w:rsid w:val="0051405D"/>
    <w:rsid w:val="0051539B"/>
    <w:rsid w:val="00515AFC"/>
    <w:rsid w:val="00516ED3"/>
    <w:rsid w:val="005239F7"/>
    <w:rsid w:val="00526F90"/>
    <w:rsid w:val="00532B64"/>
    <w:rsid w:val="00533926"/>
    <w:rsid w:val="00535C17"/>
    <w:rsid w:val="0053691C"/>
    <w:rsid w:val="00536BC5"/>
    <w:rsid w:val="00536FA0"/>
    <w:rsid w:val="005401E6"/>
    <w:rsid w:val="00544125"/>
    <w:rsid w:val="005458A6"/>
    <w:rsid w:val="00545E0B"/>
    <w:rsid w:val="00546D9F"/>
    <w:rsid w:val="005518AD"/>
    <w:rsid w:val="00552AF0"/>
    <w:rsid w:val="005530A3"/>
    <w:rsid w:val="005532D7"/>
    <w:rsid w:val="005535FB"/>
    <w:rsid w:val="00557AD7"/>
    <w:rsid w:val="00566028"/>
    <w:rsid w:val="0056772A"/>
    <w:rsid w:val="00567FA8"/>
    <w:rsid w:val="00571106"/>
    <w:rsid w:val="00571C19"/>
    <w:rsid w:val="00573C6E"/>
    <w:rsid w:val="00577261"/>
    <w:rsid w:val="00577FE8"/>
    <w:rsid w:val="005820DE"/>
    <w:rsid w:val="00582A46"/>
    <w:rsid w:val="00585CDA"/>
    <w:rsid w:val="005905EB"/>
    <w:rsid w:val="00591F1D"/>
    <w:rsid w:val="0059229E"/>
    <w:rsid w:val="005934D9"/>
    <w:rsid w:val="005944C2"/>
    <w:rsid w:val="005A0424"/>
    <w:rsid w:val="005A140D"/>
    <w:rsid w:val="005A42BF"/>
    <w:rsid w:val="005A4DFC"/>
    <w:rsid w:val="005B266F"/>
    <w:rsid w:val="005B382E"/>
    <w:rsid w:val="005B5E90"/>
    <w:rsid w:val="005B709F"/>
    <w:rsid w:val="005B7D93"/>
    <w:rsid w:val="005C05A7"/>
    <w:rsid w:val="005C06FE"/>
    <w:rsid w:val="005C172B"/>
    <w:rsid w:val="005C3D00"/>
    <w:rsid w:val="005C3DE5"/>
    <w:rsid w:val="005C51DE"/>
    <w:rsid w:val="005C6483"/>
    <w:rsid w:val="005D12FA"/>
    <w:rsid w:val="005D1ADF"/>
    <w:rsid w:val="005D4951"/>
    <w:rsid w:val="005D61C2"/>
    <w:rsid w:val="005E10F4"/>
    <w:rsid w:val="005E13A4"/>
    <w:rsid w:val="005E3478"/>
    <w:rsid w:val="005E50F6"/>
    <w:rsid w:val="005E6080"/>
    <w:rsid w:val="005F2C26"/>
    <w:rsid w:val="005F3697"/>
    <w:rsid w:val="005F442C"/>
    <w:rsid w:val="005F4ABC"/>
    <w:rsid w:val="005F6AE5"/>
    <w:rsid w:val="00604DF9"/>
    <w:rsid w:val="00606255"/>
    <w:rsid w:val="00607829"/>
    <w:rsid w:val="006121C7"/>
    <w:rsid w:val="00613F5C"/>
    <w:rsid w:val="00617321"/>
    <w:rsid w:val="00621E30"/>
    <w:rsid w:val="0062769F"/>
    <w:rsid w:val="00627F20"/>
    <w:rsid w:val="006303BC"/>
    <w:rsid w:val="00632330"/>
    <w:rsid w:val="0063397D"/>
    <w:rsid w:val="0063684B"/>
    <w:rsid w:val="00637580"/>
    <w:rsid w:val="00640135"/>
    <w:rsid w:val="00640459"/>
    <w:rsid w:val="00643EEF"/>
    <w:rsid w:val="0064453C"/>
    <w:rsid w:val="00650F85"/>
    <w:rsid w:val="00651DBC"/>
    <w:rsid w:val="006546DF"/>
    <w:rsid w:val="00656691"/>
    <w:rsid w:val="00657955"/>
    <w:rsid w:val="00657E60"/>
    <w:rsid w:val="00660C77"/>
    <w:rsid w:val="00660D7B"/>
    <w:rsid w:val="006623BD"/>
    <w:rsid w:val="006648B3"/>
    <w:rsid w:val="0066534B"/>
    <w:rsid w:val="00665A09"/>
    <w:rsid w:val="00665C79"/>
    <w:rsid w:val="00666101"/>
    <w:rsid w:val="00666115"/>
    <w:rsid w:val="0066729A"/>
    <w:rsid w:val="006673C4"/>
    <w:rsid w:val="00674907"/>
    <w:rsid w:val="00674D56"/>
    <w:rsid w:val="00677363"/>
    <w:rsid w:val="00677D15"/>
    <w:rsid w:val="00682E50"/>
    <w:rsid w:val="006851A5"/>
    <w:rsid w:val="00685281"/>
    <w:rsid w:val="00685447"/>
    <w:rsid w:val="00685915"/>
    <w:rsid w:val="00690637"/>
    <w:rsid w:val="006A289A"/>
    <w:rsid w:val="006A7829"/>
    <w:rsid w:val="006B0F53"/>
    <w:rsid w:val="006B1533"/>
    <w:rsid w:val="006B1F27"/>
    <w:rsid w:val="006B28EF"/>
    <w:rsid w:val="006B7203"/>
    <w:rsid w:val="006C0A1C"/>
    <w:rsid w:val="006C29B7"/>
    <w:rsid w:val="006C2EA9"/>
    <w:rsid w:val="006C3339"/>
    <w:rsid w:val="006C43B3"/>
    <w:rsid w:val="006D03D4"/>
    <w:rsid w:val="006D3F3A"/>
    <w:rsid w:val="006D68A8"/>
    <w:rsid w:val="006E19CD"/>
    <w:rsid w:val="006E2500"/>
    <w:rsid w:val="006E4705"/>
    <w:rsid w:val="006E53C0"/>
    <w:rsid w:val="006F0FAB"/>
    <w:rsid w:val="006F3386"/>
    <w:rsid w:val="006F3E05"/>
    <w:rsid w:val="00700FC3"/>
    <w:rsid w:val="00703E2F"/>
    <w:rsid w:val="00707019"/>
    <w:rsid w:val="007072CA"/>
    <w:rsid w:val="00707798"/>
    <w:rsid w:val="00712034"/>
    <w:rsid w:val="0071274B"/>
    <w:rsid w:val="007145C4"/>
    <w:rsid w:val="00715082"/>
    <w:rsid w:val="00720337"/>
    <w:rsid w:val="007213CD"/>
    <w:rsid w:val="007227ED"/>
    <w:rsid w:val="00723B93"/>
    <w:rsid w:val="00726A70"/>
    <w:rsid w:val="00727D53"/>
    <w:rsid w:val="0073035E"/>
    <w:rsid w:val="007315C7"/>
    <w:rsid w:val="00734718"/>
    <w:rsid w:val="00736519"/>
    <w:rsid w:val="007365BE"/>
    <w:rsid w:val="00740811"/>
    <w:rsid w:val="00744F94"/>
    <w:rsid w:val="0074535F"/>
    <w:rsid w:val="00747B43"/>
    <w:rsid w:val="0075023A"/>
    <w:rsid w:val="00751266"/>
    <w:rsid w:val="00753840"/>
    <w:rsid w:val="00760C91"/>
    <w:rsid w:val="00761BA5"/>
    <w:rsid w:val="0076792C"/>
    <w:rsid w:val="00770CD5"/>
    <w:rsid w:val="0077223E"/>
    <w:rsid w:val="00773946"/>
    <w:rsid w:val="00775EBE"/>
    <w:rsid w:val="007769A8"/>
    <w:rsid w:val="00777891"/>
    <w:rsid w:val="00777CA3"/>
    <w:rsid w:val="00780BF5"/>
    <w:rsid w:val="0078259B"/>
    <w:rsid w:val="007867BD"/>
    <w:rsid w:val="007916AC"/>
    <w:rsid w:val="00791834"/>
    <w:rsid w:val="00796A01"/>
    <w:rsid w:val="007A4B30"/>
    <w:rsid w:val="007A5F42"/>
    <w:rsid w:val="007A7371"/>
    <w:rsid w:val="007B0165"/>
    <w:rsid w:val="007B22E9"/>
    <w:rsid w:val="007C142E"/>
    <w:rsid w:val="007C1D05"/>
    <w:rsid w:val="007C1DFF"/>
    <w:rsid w:val="007C2851"/>
    <w:rsid w:val="007C2EC9"/>
    <w:rsid w:val="007C3667"/>
    <w:rsid w:val="007C7105"/>
    <w:rsid w:val="007C7F55"/>
    <w:rsid w:val="007D25EC"/>
    <w:rsid w:val="007D3A2F"/>
    <w:rsid w:val="007D3F8C"/>
    <w:rsid w:val="007D6821"/>
    <w:rsid w:val="007E4E4A"/>
    <w:rsid w:val="007E51E9"/>
    <w:rsid w:val="007F145F"/>
    <w:rsid w:val="007F3CFB"/>
    <w:rsid w:val="007F4D11"/>
    <w:rsid w:val="007F520F"/>
    <w:rsid w:val="007F7A84"/>
    <w:rsid w:val="00803D73"/>
    <w:rsid w:val="00804957"/>
    <w:rsid w:val="00804FC6"/>
    <w:rsid w:val="00806FBA"/>
    <w:rsid w:val="00807209"/>
    <w:rsid w:val="0080724D"/>
    <w:rsid w:val="008103F5"/>
    <w:rsid w:val="0081688F"/>
    <w:rsid w:val="008176C9"/>
    <w:rsid w:val="00817CF4"/>
    <w:rsid w:val="00820D25"/>
    <w:rsid w:val="00821FA4"/>
    <w:rsid w:val="00823A75"/>
    <w:rsid w:val="0082699F"/>
    <w:rsid w:val="00833C2E"/>
    <w:rsid w:val="0084473F"/>
    <w:rsid w:val="00844FF0"/>
    <w:rsid w:val="00846ACD"/>
    <w:rsid w:val="008509B7"/>
    <w:rsid w:val="00850EE6"/>
    <w:rsid w:val="00851F27"/>
    <w:rsid w:val="0085407E"/>
    <w:rsid w:val="008549A9"/>
    <w:rsid w:val="00855CF5"/>
    <w:rsid w:val="00856F39"/>
    <w:rsid w:val="008634C8"/>
    <w:rsid w:val="00866100"/>
    <w:rsid w:val="008664CF"/>
    <w:rsid w:val="00871D53"/>
    <w:rsid w:val="00872196"/>
    <w:rsid w:val="008722FA"/>
    <w:rsid w:val="00881A34"/>
    <w:rsid w:val="00881F70"/>
    <w:rsid w:val="00883972"/>
    <w:rsid w:val="00883EFB"/>
    <w:rsid w:val="00886AF5"/>
    <w:rsid w:val="00887142"/>
    <w:rsid w:val="00891D6B"/>
    <w:rsid w:val="00893EB7"/>
    <w:rsid w:val="00897945"/>
    <w:rsid w:val="008A66DE"/>
    <w:rsid w:val="008A768D"/>
    <w:rsid w:val="008B647D"/>
    <w:rsid w:val="008B69AD"/>
    <w:rsid w:val="008B7905"/>
    <w:rsid w:val="008C540F"/>
    <w:rsid w:val="008C63D4"/>
    <w:rsid w:val="008D0365"/>
    <w:rsid w:val="008D2DD5"/>
    <w:rsid w:val="008D4360"/>
    <w:rsid w:val="008D7820"/>
    <w:rsid w:val="008E0335"/>
    <w:rsid w:val="008E22D0"/>
    <w:rsid w:val="008E5D34"/>
    <w:rsid w:val="008F553B"/>
    <w:rsid w:val="008F75AA"/>
    <w:rsid w:val="009008C1"/>
    <w:rsid w:val="0090214C"/>
    <w:rsid w:val="009021E0"/>
    <w:rsid w:val="00904853"/>
    <w:rsid w:val="00906C06"/>
    <w:rsid w:val="00907437"/>
    <w:rsid w:val="00907FCA"/>
    <w:rsid w:val="00912A1B"/>
    <w:rsid w:val="009151DD"/>
    <w:rsid w:val="00915363"/>
    <w:rsid w:val="00917B91"/>
    <w:rsid w:val="00917DC4"/>
    <w:rsid w:val="0092107B"/>
    <w:rsid w:val="009225A4"/>
    <w:rsid w:val="00923F2A"/>
    <w:rsid w:val="009249E2"/>
    <w:rsid w:val="00930249"/>
    <w:rsid w:val="00932CA6"/>
    <w:rsid w:val="00933B01"/>
    <w:rsid w:val="009373E6"/>
    <w:rsid w:val="0094389B"/>
    <w:rsid w:val="00944A48"/>
    <w:rsid w:val="00944E8F"/>
    <w:rsid w:val="00947D5B"/>
    <w:rsid w:val="009506EC"/>
    <w:rsid w:val="00952F26"/>
    <w:rsid w:val="00954DC6"/>
    <w:rsid w:val="009567B5"/>
    <w:rsid w:val="009656AA"/>
    <w:rsid w:val="009667D2"/>
    <w:rsid w:val="00983323"/>
    <w:rsid w:val="00985AA4"/>
    <w:rsid w:val="00986F3B"/>
    <w:rsid w:val="00992793"/>
    <w:rsid w:val="00992A4F"/>
    <w:rsid w:val="0099326C"/>
    <w:rsid w:val="00993386"/>
    <w:rsid w:val="0099518E"/>
    <w:rsid w:val="009A2814"/>
    <w:rsid w:val="009A2FBF"/>
    <w:rsid w:val="009A55C9"/>
    <w:rsid w:val="009B41CF"/>
    <w:rsid w:val="009B7671"/>
    <w:rsid w:val="009C0895"/>
    <w:rsid w:val="009C2F72"/>
    <w:rsid w:val="009C35D4"/>
    <w:rsid w:val="009D05D1"/>
    <w:rsid w:val="009D0812"/>
    <w:rsid w:val="009D2C29"/>
    <w:rsid w:val="009D4770"/>
    <w:rsid w:val="009E0759"/>
    <w:rsid w:val="009E31C3"/>
    <w:rsid w:val="009E7871"/>
    <w:rsid w:val="009F0507"/>
    <w:rsid w:val="009F18A3"/>
    <w:rsid w:val="00A005A9"/>
    <w:rsid w:val="00A00FE6"/>
    <w:rsid w:val="00A04B15"/>
    <w:rsid w:val="00A07554"/>
    <w:rsid w:val="00A12414"/>
    <w:rsid w:val="00A128D5"/>
    <w:rsid w:val="00A13BD1"/>
    <w:rsid w:val="00A14634"/>
    <w:rsid w:val="00A150F4"/>
    <w:rsid w:val="00A21574"/>
    <w:rsid w:val="00A22B66"/>
    <w:rsid w:val="00A27F59"/>
    <w:rsid w:val="00A30B00"/>
    <w:rsid w:val="00A30DFA"/>
    <w:rsid w:val="00A31F6B"/>
    <w:rsid w:val="00A35A28"/>
    <w:rsid w:val="00A36676"/>
    <w:rsid w:val="00A3749B"/>
    <w:rsid w:val="00A4005D"/>
    <w:rsid w:val="00A40F72"/>
    <w:rsid w:val="00A43E73"/>
    <w:rsid w:val="00A45737"/>
    <w:rsid w:val="00A5344B"/>
    <w:rsid w:val="00A54C63"/>
    <w:rsid w:val="00A55ABC"/>
    <w:rsid w:val="00A60E12"/>
    <w:rsid w:val="00A6120B"/>
    <w:rsid w:val="00A613BA"/>
    <w:rsid w:val="00A75249"/>
    <w:rsid w:val="00A76A1F"/>
    <w:rsid w:val="00A77E38"/>
    <w:rsid w:val="00A81F10"/>
    <w:rsid w:val="00A83430"/>
    <w:rsid w:val="00A90858"/>
    <w:rsid w:val="00A93AFA"/>
    <w:rsid w:val="00AA5FC1"/>
    <w:rsid w:val="00AB3F67"/>
    <w:rsid w:val="00AB5C3F"/>
    <w:rsid w:val="00AB7941"/>
    <w:rsid w:val="00AC1B53"/>
    <w:rsid w:val="00AC2ECE"/>
    <w:rsid w:val="00AC5C45"/>
    <w:rsid w:val="00AC5DE8"/>
    <w:rsid w:val="00AC6E86"/>
    <w:rsid w:val="00AD48EE"/>
    <w:rsid w:val="00AD5947"/>
    <w:rsid w:val="00AD6399"/>
    <w:rsid w:val="00AD6A48"/>
    <w:rsid w:val="00AD6FF0"/>
    <w:rsid w:val="00AE2ECB"/>
    <w:rsid w:val="00AE3203"/>
    <w:rsid w:val="00AE3423"/>
    <w:rsid w:val="00AE3EC2"/>
    <w:rsid w:val="00AE4010"/>
    <w:rsid w:val="00AE7CA3"/>
    <w:rsid w:val="00AF00E8"/>
    <w:rsid w:val="00AF097C"/>
    <w:rsid w:val="00B00598"/>
    <w:rsid w:val="00B03A78"/>
    <w:rsid w:val="00B07B70"/>
    <w:rsid w:val="00B12F81"/>
    <w:rsid w:val="00B145A1"/>
    <w:rsid w:val="00B205E2"/>
    <w:rsid w:val="00B21A72"/>
    <w:rsid w:val="00B21E7B"/>
    <w:rsid w:val="00B22350"/>
    <w:rsid w:val="00B22E7C"/>
    <w:rsid w:val="00B26CEB"/>
    <w:rsid w:val="00B32A1F"/>
    <w:rsid w:val="00B32A73"/>
    <w:rsid w:val="00B33A5B"/>
    <w:rsid w:val="00B33BB9"/>
    <w:rsid w:val="00B34BFA"/>
    <w:rsid w:val="00B3595E"/>
    <w:rsid w:val="00B37393"/>
    <w:rsid w:val="00B37F5F"/>
    <w:rsid w:val="00B42AC0"/>
    <w:rsid w:val="00B4481D"/>
    <w:rsid w:val="00B45599"/>
    <w:rsid w:val="00B51C4C"/>
    <w:rsid w:val="00B52163"/>
    <w:rsid w:val="00B5497F"/>
    <w:rsid w:val="00B60CC0"/>
    <w:rsid w:val="00B60E4D"/>
    <w:rsid w:val="00B611FE"/>
    <w:rsid w:val="00B61AA5"/>
    <w:rsid w:val="00B63891"/>
    <w:rsid w:val="00B64049"/>
    <w:rsid w:val="00B64144"/>
    <w:rsid w:val="00B6475E"/>
    <w:rsid w:val="00B656E6"/>
    <w:rsid w:val="00B65D5F"/>
    <w:rsid w:val="00B668B2"/>
    <w:rsid w:val="00B71A67"/>
    <w:rsid w:val="00B73610"/>
    <w:rsid w:val="00B75CCE"/>
    <w:rsid w:val="00B767C0"/>
    <w:rsid w:val="00B80082"/>
    <w:rsid w:val="00B82057"/>
    <w:rsid w:val="00B82245"/>
    <w:rsid w:val="00B826D3"/>
    <w:rsid w:val="00B86E19"/>
    <w:rsid w:val="00B96B65"/>
    <w:rsid w:val="00BA313C"/>
    <w:rsid w:val="00BA4A93"/>
    <w:rsid w:val="00BA561C"/>
    <w:rsid w:val="00BA719D"/>
    <w:rsid w:val="00BB1AFB"/>
    <w:rsid w:val="00BB2BC8"/>
    <w:rsid w:val="00BB5D7C"/>
    <w:rsid w:val="00BB6381"/>
    <w:rsid w:val="00BB755C"/>
    <w:rsid w:val="00BB7B97"/>
    <w:rsid w:val="00BC24AD"/>
    <w:rsid w:val="00BC25A9"/>
    <w:rsid w:val="00BC3021"/>
    <w:rsid w:val="00BC3258"/>
    <w:rsid w:val="00BC3ADB"/>
    <w:rsid w:val="00BC4047"/>
    <w:rsid w:val="00BD11CC"/>
    <w:rsid w:val="00BD38F7"/>
    <w:rsid w:val="00BD433D"/>
    <w:rsid w:val="00BD4BE3"/>
    <w:rsid w:val="00BD65A1"/>
    <w:rsid w:val="00BE10CE"/>
    <w:rsid w:val="00BE4F0E"/>
    <w:rsid w:val="00BE554E"/>
    <w:rsid w:val="00BE6415"/>
    <w:rsid w:val="00BE749F"/>
    <w:rsid w:val="00BF0484"/>
    <w:rsid w:val="00BF4A57"/>
    <w:rsid w:val="00BF75D7"/>
    <w:rsid w:val="00C01BBE"/>
    <w:rsid w:val="00C04CC8"/>
    <w:rsid w:val="00C05149"/>
    <w:rsid w:val="00C05AEA"/>
    <w:rsid w:val="00C07A26"/>
    <w:rsid w:val="00C136F3"/>
    <w:rsid w:val="00C13BBF"/>
    <w:rsid w:val="00C159F4"/>
    <w:rsid w:val="00C15A77"/>
    <w:rsid w:val="00C15B27"/>
    <w:rsid w:val="00C2441B"/>
    <w:rsid w:val="00C255C2"/>
    <w:rsid w:val="00C3065F"/>
    <w:rsid w:val="00C30DE7"/>
    <w:rsid w:val="00C321CE"/>
    <w:rsid w:val="00C33721"/>
    <w:rsid w:val="00C33FFE"/>
    <w:rsid w:val="00C4278D"/>
    <w:rsid w:val="00C44AA3"/>
    <w:rsid w:val="00C474C7"/>
    <w:rsid w:val="00C50DBA"/>
    <w:rsid w:val="00C51DB7"/>
    <w:rsid w:val="00C53331"/>
    <w:rsid w:val="00C53853"/>
    <w:rsid w:val="00C5740B"/>
    <w:rsid w:val="00C57544"/>
    <w:rsid w:val="00C60008"/>
    <w:rsid w:val="00C61F53"/>
    <w:rsid w:val="00C7013B"/>
    <w:rsid w:val="00C70507"/>
    <w:rsid w:val="00C711F7"/>
    <w:rsid w:val="00C711FF"/>
    <w:rsid w:val="00C733F5"/>
    <w:rsid w:val="00C7340D"/>
    <w:rsid w:val="00C73FC1"/>
    <w:rsid w:val="00C7543A"/>
    <w:rsid w:val="00C815A7"/>
    <w:rsid w:val="00C819DC"/>
    <w:rsid w:val="00C83782"/>
    <w:rsid w:val="00C85825"/>
    <w:rsid w:val="00C86596"/>
    <w:rsid w:val="00C91622"/>
    <w:rsid w:val="00C936AC"/>
    <w:rsid w:val="00C948C2"/>
    <w:rsid w:val="00CA2ECD"/>
    <w:rsid w:val="00CA38E6"/>
    <w:rsid w:val="00CA6F6C"/>
    <w:rsid w:val="00CB019A"/>
    <w:rsid w:val="00CB29AC"/>
    <w:rsid w:val="00CB2ABB"/>
    <w:rsid w:val="00CB3F5B"/>
    <w:rsid w:val="00CC08DA"/>
    <w:rsid w:val="00CC257C"/>
    <w:rsid w:val="00CC439C"/>
    <w:rsid w:val="00CD035C"/>
    <w:rsid w:val="00CE4709"/>
    <w:rsid w:val="00CE4D03"/>
    <w:rsid w:val="00CE6154"/>
    <w:rsid w:val="00CF0179"/>
    <w:rsid w:val="00CF124B"/>
    <w:rsid w:val="00CF1F99"/>
    <w:rsid w:val="00D00262"/>
    <w:rsid w:val="00D00CB8"/>
    <w:rsid w:val="00D012D8"/>
    <w:rsid w:val="00D01D89"/>
    <w:rsid w:val="00D02291"/>
    <w:rsid w:val="00D0468E"/>
    <w:rsid w:val="00D06375"/>
    <w:rsid w:val="00D064B4"/>
    <w:rsid w:val="00D06A8C"/>
    <w:rsid w:val="00D076C0"/>
    <w:rsid w:val="00D07958"/>
    <w:rsid w:val="00D10318"/>
    <w:rsid w:val="00D1718B"/>
    <w:rsid w:val="00D17D09"/>
    <w:rsid w:val="00D25287"/>
    <w:rsid w:val="00D30CCC"/>
    <w:rsid w:val="00D32182"/>
    <w:rsid w:val="00D3243B"/>
    <w:rsid w:val="00D376CD"/>
    <w:rsid w:val="00D405A9"/>
    <w:rsid w:val="00D406B5"/>
    <w:rsid w:val="00D42F2E"/>
    <w:rsid w:val="00D433F0"/>
    <w:rsid w:val="00D4504C"/>
    <w:rsid w:val="00D468E6"/>
    <w:rsid w:val="00D512BB"/>
    <w:rsid w:val="00D51B64"/>
    <w:rsid w:val="00D5718C"/>
    <w:rsid w:val="00D57D04"/>
    <w:rsid w:val="00D60996"/>
    <w:rsid w:val="00D61BB5"/>
    <w:rsid w:val="00D67038"/>
    <w:rsid w:val="00D71A3B"/>
    <w:rsid w:val="00D74136"/>
    <w:rsid w:val="00D74D04"/>
    <w:rsid w:val="00D751A5"/>
    <w:rsid w:val="00D766C8"/>
    <w:rsid w:val="00D76EE7"/>
    <w:rsid w:val="00D80A09"/>
    <w:rsid w:val="00D816A6"/>
    <w:rsid w:val="00D83EC5"/>
    <w:rsid w:val="00D84DA7"/>
    <w:rsid w:val="00D87C45"/>
    <w:rsid w:val="00D92CEE"/>
    <w:rsid w:val="00D93E7F"/>
    <w:rsid w:val="00D94330"/>
    <w:rsid w:val="00D95A18"/>
    <w:rsid w:val="00D9613F"/>
    <w:rsid w:val="00D96ADC"/>
    <w:rsid w:val="00D96F5B"/>
    <w:rsid w:val="00DA0484"/>
    <w:rsid w:val="00DA0A9B"/>
    <w:rsid w:val="00DB17B3"/>
    <w:rsid w:val="00DB2D40"/>
    <w:rsid w:val="00DB56EC"/>
    <w:rsid w:val="00DB7DC5"/>
    <w:rsid w:val="00DC1E21"/>
    <w:rsid w:val="00DC36B5"/>
    <w:rsid w:val="00DC3D05"/>
    <w:rsid w:val="00DC43B3"/>
    <w:rsid w:val="00DC45FB"/>
    <w:rsid w:val="00DC65BE"/>
    <w:rsid w:val="00DC7035"/>
    <w:rsid w:val="00DD072E"/>
    <w:rsid w:val="00DD1641"/>
    <w:rsid w:val="00DD1EB0"/>
    <w:rsid w:val="00DD2545"/>
    <w:rsid w:val="00DD29D7"/>
    <w:rsid w:val="00DD3A4D"/>
    <w:rsid w:val="00DD4273"/>
    <w:rsid w:val="00DD429D"/>
    <w:rsid w:val="00DD4A53"/>
    <w:rsid w:val="00DD5834"/>
    <w:rsid w:val="00DE1465"/>
    <w:rsid w:val="00DE4E39"/>
    <w:rsid w:val="00DE76CB"/>
    <w:rsid w:val="00DF083E"/>
    <w:rsid w:val="00E00541"/>
    <w:rsid w:val="00E00794"/>
    <w:rsid w:val="00E00FEF"/>
    <w:rsid w:val="00E014C1"/>
    <w:rsid w:val="00E020F2"/>
    <w:rsid w:val="00E0316A"/>
    <w:rsid w:val="00E04497"/>
    <w:rsid w:val="00E0560E"/>
    <w:rsid w:val="00E059FB"/>
    <w:rsid w:val="00E06BB9"/>
    <w:rsid w:val="00E07FF3"/>
    <w:rsid w:val="00E103B8"/>
    <w:rsid w:val="00E1041D"/>
    <w:rsid w:val="00E11F3E"/>
    <w:rsid w:val="00E122D1"/>
    <w:rsid w:val="00E13041"/>
    <w:rsid w:val="00E145BE"/>
    <w:rsid w:val="00E15343"/>
    <w:rsid w:val="00E154CD"/>
    <w:rsid w:val="00E1569D"/>
    <w:rsid w:val="00E17BCD"/>
    <w:rsid w:val="00E17FDF"/>
    <w:rsid w:val="00E207E4"/>
    <w:rsid w:val="00E23664"/>
    <w:rsid w:val="00E322C0"/>
    <w:rsid w:val="00E32677"/>
    <w:rsid w:val="00E338F1"/>
    <w:rsid w:val="00E36E0B"/>
    <w:rsid w:val="00E4149F"/>
    <w:rsid w:val="00E42844"/>
    <w:rsid w:val="00E435CC"/>
    <w:rsid w:val="00E444D3"/>
    <w:rsid w:val="00E44C17"/>
    <w:rsid w:val="00E46A3C"/>
    <w:rsid w:val="00E536C5"/>
    <w:rsid w:val="00E54CB1"/>
    <w:rsid w:val="00E550C6"/>
    <w:rsid w:val="00E61784"/>
    <w:rsid w:val="00E62652"/>
    <w:rsid w:val="00E626E0"/>
    <w:rsid w:val="00E62B02"/>
    <w:rsid w:val="00E6454F"/>
    <w:rsid w:val="00E655AC"/>
    <w:rsid w:val="00E76912"/>
    <w:rsid w:val="00E774AD"/>
    <w:rsid w:val="00E82E95"/>
    <w:rsid w:val="00E85863"/>
    <w:rsid w:val="00E8601F"/>
    <w:rsid w:val="00E862A4"/>
    <w:rsid w:val="00E8660D"/>
    <w:rsid w:val="00E8698E"/>
    <w:rsid w:val="00E86CF1"/>
    <w:rsid w:val="00E90062"/>
    <w:rsid w:val="00E91B35"/>
    <w:rsid w:val="00E92F1E"/>
    <w:rsid w:val="00E9494A"/>
    <w:rsid w:val="00E957E6"/>
    <w:rsid w:val="00E95D2D"/>
    <w:rsid w:val="00E97704"/>
    <w:rsid w:val="00EA0028"/>
    <w:rsid w:val="00EA3BEF"/>
    <w:rsid w:val="00EA464E"/>
    <w:rsid w:val="00EB1B4C"/>
    <w:rsid w:val="00EB2293"/>
    <w:rsid w:val="00EB24C1"/>
    <w:rsid w:val="00EB2714"/>
    <w:rsid w:val="00EB517A"/>
    <w:rsid w:val="00EB7626"/>
    <w:rsid w:val="00EC1DA5"/>
    <w:rsid w:val="00EC24C7"/>
    <w:rsid w:val="00EC31F1"/>
    <w:rsid w:val="00EC38BF"/>
    <w:rsid w:val="00EC3B2D"/>
    <w:rsid w:val="00EC5C22"/>
    <w:rsid w:val="00EC6CAC"/>
    <w:rsid w:val="00ED2B98"/>
    <w:rsid w:val="00ED5E5A"/>
    <w:rsid w:val="00ED7669"/>
    <w:rsid w:val="00ED7DB3"/>
    <w:rsid w:val="00EE2E0F"/>
    <w:rsid w:val="00EE4772"/>
    <w:rsid w:val="00EE6F9A"/>
    <w:rsid w:val="00EF0781"/>
    <w:rsid w:val="00EF09A9"/>
    <w:rsid w:val="00EF0EEA"/>
    <w:rsid w:val="00EF525B"/>
    <w:rsid w:val="00EF6A42"/>
    <w:rsid w:val="00F05A6B"/>
    <w:rsid w:val="00F06973"/>
    <w:rsid w:val="00F1145C"/>
    <w:rsid w:val="00F11E9F"/>
    <w:rsid w:val="00F13ABC"/>
    <w:rsid w:val="00F1535C"/>
    <w:rsid w:val="00F16CB7"/>
    <w:rsid w:val="00F20BFE"/>
    <w:rsid w:val="00F2285C"/>
    <w:rsid w:val="00F25BA4"/>
    <w:rsid w:val="00F31304"/>
    <w:rsid w:val="00F33D77"/>
    <w:rsid w:val="00F357CF"/>
    <w:rsid w:val="00F35B66"/>
    <w:rsid w:val="00F36718"/>
    <w:rsid w:val="00F3747C"/>
    <w:rsid w:val="00F403AB"/>
    <w:rsid w:val="00F403B8"/>
    <w:rsid w:val="00F418B0"/>
    <w:rsid w:val="00F41925"/>
    <w:rsid w:val="00F46AE0"/>
    <w:rsid w:val="00F471EE"/>
    <w:rsid w:val="00F47771"/>
    <w:rsid w:val="00F478F3"/>
    <w:rsid w:val="00F50E70"/>
    <w:rsid w:val="00F5100A"/>
    <w:rsid w:val="00F550B6"/>
    <w:rsid w:val="00F63FCA"/>
    <w:rsid w:val="00F663FA"/>
    <w:rsid w:val="00F71070"/>
    <w:rsid w:val="00F80A91"/>
    <w:rsid w:val="00F824F4"/>
    <w:rsid w:val="00F8316B"/>
    <w:rsid w:val="00F84510"/>
    <w:rsid w:val="00F86E0C"/>
    <w:rsid w:val="00F87D5C"/>
    <w:rsid w:val="00F919E7"/>
    <w:rsid w:val="00F95CE6"/>
    <w:rsid w:val="00F96C6E"/>
    <w:rsid w:val="00FA30B1"/>
    <w:rsid w:val="00FA471E"/>
    <w:rsid w:val="00FA4876"/>
    <w:rsid w:val="00FA76B0"/>
    <w:rsid w:val="00FB5C58"/>
    <w:rsid w:val="00FB5F52"/>
    <w:rsid w:val="00FB6EAB"/>
    <w:rsid w:val="00FC65EC"/>
    <w:rsid w:val="00FD213B"/>
    <w:rsid w:val="00FD41F9"/>
    <w:rsid w:val="00FE1AFF"/>
    <w:rsid w:val="00FE1B17"/>
    <w:rsid w:val="00FE29C1"/>
    <w:rsid w:val="00FF138E"/>
    <w:rsid w:val="00FF1957"/>
    <w:rsid w:val="00FF27F6"/>
    <w:rsid w:val="00FF67B1"/>
    <w:rsid w:val="00FF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5A1"/>
    <w:pPr>
      <w:widowControl w:val="0"/>
      <w:autoSpaceDE w:val="0"/>
      <w:autoSpaceDN w:val="0"/>
      <w:adjustRightInd w:val="0"/>
    </w:pPr>
    <w:rPr>
      <w:rFonts w:ascii="Arial" w:hAnsi="Arial"/>
      <w:sz w:val="24"/>
    </w:rPr>
  </w:style>
  <w:style w:type="paragraph" w:styleId="Heading1">
    <w:name w:val="heading 1"/>
    <w:basedOn w:val="Normal"/>
    <w:next w:val="Normal"/>
    <w:qFormat/>
    <w:rsid w:val="003522B7"/>
    <w:pPr>
      <w:keepNext/>
      <w:widowControl/>
      <w:ind w:left="7920" w:hanging="7920"/>
      <w:jc w:val="center"/>
      <w:outlineLvl w:val="0"/>
    </w:pPr>
    <w:rPr>
      <w:rFonts w:cs="Arial"/>
      <w:b/>
      <w:smallCaps/>
      <w:sz w:val="26"/>
      <w:szCs w:val="26"/>
    </w:rPr>
  </w:style>
  <w:style w:type="paragraph" w:styleId="Heading2">
    <w:name w:val="heading 2"/>
    <w:basedOn w:val="Normal"/>
    <w:next w:val="Normal"/>
    <w:qFormat/>
    <w:rsid w:val="00F1145C"/>
    <w:pPr>
      <w:keepNext/>
      <w:widowControl/>
      <w:jc w:val="center"/>
      <w:outlineLvl w:val="1"/>
    </w:pPr>
    <w:rPr>
      <w:rFonts w:cs="Arial"/>
      <w:bCs/>
      <w:smallCaps/>
      <w:szCs w:val="24"/>
      <w:u w:val="single"/>
    </w:rPr>
  </w:style>
  <w:style w:type="paragraph" w:styleId="Heading3">
    <w:name w:val="heading 3"/>
    <w:basedOn w:val="Normal"/>
    <w:next w:val="Normal"/>
    <w:qFormat/>
    <w:rsid w:val="007315C7"/>
    <w:pPr>
      <w:keepNext/>
      <w:widowControl/>
      <w:jc w:val="center"/>
      <w:outlineLvl w:val="2"/>
    </w:pPr>
    <w:rPr>
      <w:rFonts w:cs="Arial"/>
      <w:szCs w:val="24"/>
    </w:rPr>
  </w:style>
  <w:style w:type="paragraph" w:styleId="Heading4">
    <w:name w:val="heading 4"/>
    <w:basedOn w:val="Normal"/>
    <w:next w:val="Normal"/>
    <w:qFormat/>
    <w:rsid w:val="007315C7"/>
    <w:pPr>
      <w:keepNext/>
      <w:widowControl/>
      <w:tabs>
        <w:tab w:val="left" w:pos="-720"/>
        <w:tab w:val="left" w:pos="0"/>
        <w:tab w:val="left" w:pos="1612"/>
        <w:tab w:val="left" w:pos="2476"/>
        <w:tab w:val="decimal" w:pos="3870"/>
        <w:tab w:val="decimal" w:pos="5580"/>
        <w:tab w:val="decimal" w:pos="7020"/>
        <w:tab w:val="decimal" w:pos="8550"/>
      </w:tabs>
      <w:outlineLvl w:val="3"/>
    </w:pPr>
    <w:rPr>
      <w:rFonts w:cs="Arial"/>
      <w:szCs w:val="24"/>
    </w:rPr>
  </w:style>
  <w:style w:type="paragraph" w:styleId="Heading5">
    <w:name w:val="heading 5"/>
    <w:basedOn w:val="Normal"/>
    <w:next w:val="Normal"/>
    <w:qFormat/>
    <w:rsid w:val="007315C7"/>
    <w:pPr>
      <w:keepNext/>
      <w:widowControl/>
      <w:numPr>
        <w:ilvl w:val="12"/>
      </w:numPr>
      <w:tabs>
        <w:tab w:val="left" w:pos="4320"/>
        <w:tab w:val="left" w:pos="5040"/>
      </w:tabs>
      <w:ind w:right="90"/>
      <w:outlineLvl w:val="4"/>
    </w:pPr>
    <w:rPr>
      <w:rFonts w:cs="Arial"/>
      <w:szCs w:val="24"/>
      <w:u w:val="single"/>
    </w:rPr>
  </w:style>
  <w:style w:type="paragraph" w:styleId="Heading8">
    <w:name w:val="heading 8"/>
    <w:basedOn w:val="Normal"/>
    <w:next w:val="Normal"/>
    <w:link w:val="Heading8Char"/>
    <w:semiHidden/>
    <w:unhideWhenUsed/>
    <w:qFormat/>
    <w:rsid w:val="005A0424"/>
    <w:pPr>
      <w:spacing w:before="240" w:after="60"/>
      <w:outlineLvl w:val="7"/>
    </w:pPr>
    <w:rPr>
      <w:rFonts w:ascii="Calibri"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7315C7"/>
    <w:pPr>
      <w:widowControl w:val="0"/>
      <w:autoSpaceDE w:val="0"/>
      <w:autoSpaceDN w:val="0"/>
      <w:adjustRightInd w:val="0"/>
      <w:ind w:left="720"/>
      <w:jc w:val="both"/>
    </w:pPr>
    <w:rPr>
      <w:rFonts w:ascii="Courier 10cpi" w:hAnsi="Courier 10cpi"/>
      <w:sz w:val="24"/>
      <w:szCs w:val="24"/>
    </w:rPr>
  </w:style>
  <w:style w:type="paragraph" w:customStyle="1" w:styleId="Level2">
    <w:name w:val="Level 2"/>
    <w:rsid w:val="007315C7"/>
    <w:pPr>
      <w:widowControl w:val="0"/>
      <w:autoSpaceDE w:val="0"/>
      <w:autoSpaceDN w:val="0"/>
      <w:adjustRightInd w:val="0"/>
      <w:ind w:left="1440"/>
      <w:jc w:val="both"/>
    </w:pPr>
    <w:rPr>
      <w:rFonts w:ascii="Courier 10cpi" w:hAnsi="Courier 10cpi"/>
      <w:sz w:val="24"/>
      <w:szCs w:val="24"/>
    </w:rPr>
  </w:style>
  <w:style w:type="paragraph" w:customStyle="1" w:styleId="Level3">
    <w:name w:val="Level 3"/>
    <w:rsid w:val="007315C7"/>
    <w:pPr>
      <w:widowControl w:val="0"/>
      <w:autoSpaceDE w:val="0"/>
      <w:autoSpaceDN w:val="0"/>
      <w:adjustRightInd w:val="0"/>
      <w:ind w:left="2160"/>
      <w:jc w:val="both"/>
    </w:pPr>
    <w:rPr>
      <w:rFonts w:ascii="Courier 10cpi" w:hAnsi="Courier 10cpi"/>
      <w:sz w:val="24"/>
      <w:szCs w:val="24"/>
    </w:rPr>
  </w:style>
  <w:style w:type="paragraph" w:customStyle="1" w:styleId="Level4">
    <w:name w:val="Level 4"/>
    <w:rsid w:val="007315C7"/>
    <w:pPr>
      <w:widowControl w:val="0"/>
      <w:autoSpaceDE w:val="0"/>
      <w:autoSpaceDN w:val="0"/>
      <w:adjustRightInd w:val="0"/>
      <w:ind w:left="2880"/>
      <w:jc w:val="both"/>
    </w:pPr>
    <w:rPr>
      <w:rFonts w:ascii="Courier 10cpi" w:hAnsi="Courier 10cpi"/>
      <w:sz w:val="24"/>
      <w:szCs w:val="24"/>
    </w:rPr>
  </w:style>
  <w:style w:type="paragraph" w:customStyle="1" w:styleId="Level5">
    <w:name w:val="Level 5"/>
    <w:rsid w:val="007315C7"/>
    <w:pPr>
      <w:widowControl w:val="0"/>
      <w:autoSpaceDE w:val="0"/>
      <w:autoSpaceDN w:val="0"/>
      <w:adjustRightInd w:val="0"/>
      <w:ind w:left="3600"/>
      <w:jc w:val="both"/>
    </w:pPr>
    <w:rPr>
      <w:rFonts w:ascii="Courier 10cpi" w:hAnsi="Courier 10cpi"/>
      <w:sz w:val="24"/>
      <w:szCs w:val="24"/>
    </w:rPr>
  </w:style>
  <w:style w:type="paragraph" w:customStyle="1" w:styleId="Level6">
    <w:name w:val="Level 6"/>
    <w:rsid w:val="007315C7"/>
    <w:pPr>
      <w:widowControl w:val="0"/>
      <w:autoSpaceDE w:val="0"/>
      <w:autoSpaceDN w:val="0"/>
      <w:adjustRightInd w:val="0"/>
      <w:ind w:left="4320"/>
      <w:jc w:val="both"/>
    </w:pPr>
    <w:rPr>
      <w:rFonts w:ascii="Courier 10cpi" w:hAnsi="Courier 10cpi"/>
      <w:sz w:val="24"/>
      <w:szCs w:val="24"/>
    </w:rPr>
  </w:style>
  <w:style w:type="paragraph" w:customStyle="1" w:styleId="Level7">
    <w:name w:val="Level 7"/>
    <w:rsid w:val="007315C7"/>
    <w:pPr>
      <w:widowControl w:val="0"/>
      <w:autoSpaceDE w:val="0"/>
      <w:autoSpaceDN w:val="0"/>
      <w:adjustRightInd w:val="0"/>
      <w:ind w:left="5040"/>
      <w:jc w:val="both"/>
    </w:pPr>
    <w:rPr>
      <w:rFonts w:ascii="Courier 10cpi" w:hAnsi="Courier 10cpi"/>
      <w:sz w:val="24"/>
      <w:szCs w:val="24"/>
    </w:rPr>
  </w:style>
  <w:style w:type="paragraph" w:customStyle="1" w:styleId="Level8">
    <w:name w:val="Level 8"/>
    <w:rsid w:val="007315C7"/>
    <w:pPr>
      <w:widowControl w:val="0"/>
      <w:autoSpaceDE w:val="0"/>
      <w:autoSpaceDN w:val="0"/>
      <w:adjustRightInd w:val="0"/>
      <w:ind w:left="5760"/>
      <w:jc w:val="both"/>
    </w:pPr>
    <w:rPr>
      <w:rFonts w:ascii="Courier 10cpi" w:hAnsi="Courier 10cpi"/>
      <w:sz w:val="24"/>
      <w:szCs w:val="24"/>
    </w:rPr>
  </w:style>
  <w:style w:type="paragraph" w:customStyle="1" w:styleId="Level9">
    <w:name w:val="Level 9"/>
    <w:rsid w:val="007315C7"/>
    <w:pPr>
      <w:widowControl w:val="0"/>
      <w:autoSpaceDE w:val="0"/>
      <w:autoSpaceDN w:val="0"/>
      <w:adjustRightInd w:val="0"/>
      <w:ind w:left="6480"/>
      <w:jc w:val="both"/>
    </w:pPr>
    <w:rPr>
      <w:rFonts w:ascii="Courier 10cpi" w:hAnsi="Courier 10cpi"/>
      <w:sz w:val="24"/>
      <w:szCs w:val="24"/>
    </w:rPr>
  </w:style>
  <w:style w:type="paragraph" w:styleId="BodyText">
    <w:name w:val="Body Text"/>
    <w:basedOn w:val="Normal"/>
    <w:rsid w:val="007315C7"/>
    <w:pPr>
      <w:widowControl/>
      <w:jc w:val="both"/>
    </w:pPr>
    <w:rPr>
      <w:sz w:val="26"/>
      <w:szCs w:val="26"/>
    </w:rPr>
  </w:style>
  <w:style w:type="paragraph" w:styleId="BodyTextIndent">
    <w:name w:val="Body Text Indent"/>
    <w:basedOn w:val="Normal"/>
    <w:rsid w:val="007315C7"/>
    <w:pPr>
      <w:jc w:val="both"/>
    </w:pPr>
    <w:rPr>
      <w:rFonts w:cs="Arial"/>
      <w:szCs w:val="24"/>
    </w:rPr>
  </w:style>
  <w:style w:type="paragraph" w:styleId="BodyTextIndent2">
    <w:name w:val="Body Text Indent 2"/>
    <w:basedOn w:val="Normal"/>
    <w:rsid w:val="007315C7"/>
    <w:pPr>
      <w:widowControl/>
      <w:ind w:firstLine="720"/>
    </w:pPr>
    <w:rPr>
      <w:rFonts w:cs="Arial"/>
      <w:szCs w:val="24"/>
    </w:rPr>
  </w:style>
  <w:style w:type="paragraph" w:styleId="BodyText3">
    <w:name w:val="Body Text 3"/>
    <w:basedOn w:val="Normal"/>
    <w:rsid w:val="007315C7"/>
    <w:pPr>
      <w:widowControl/>
    </w:pPr>
    <w:rPr>
      <w:rFonts w:cs="Arial"/>
      <w:szCs w:val="24"/>
    </w:rPr>
  </w:style>
  <w:style w:type="paragraph" w:styleId="BodyTextIndent3">
    <w:name w:val="Body Text Indent 3"/>
    <w:basedOn w:val="Normal"/>
    <w:rsid w:val="007315C7"/>
    <w:pPr>
      <w:tabs>
        <w:tab w:val="left" w:pos="-1440"/>
        <w:tab w:val="left" w:pos="-720"/>
        <w:tab w:val="left" w:pos="0"/>
        <w:tab w:val="left" w:pos="720"/>
        <w:tab w:val="left" w:pos="2160"/>
        <w:tab w:val="left" w:pos="5760"/>
        <w:tab w:val="left" w:pos="9990"/>
      </w:tabs>
      <w:autoSpaceDE/>
      <w:autoSpaceDN/>
      <w:adjustRightInd/>
      <w:spacing w:line="360" w:lineRule="auto"/>
      <w:ind w:right="-720" w:firstLine="720"/>
      <w:jc w:val="both"/>
    </w:pPr>
    <w:rPr>
      <w:szCs w:val="24"/>
    </w:rPr>
  </w:style>
  <w:style w:type="paragraph" w:styleId="Header">
    <w:name w:val="header"/>
    <w:basedOn w:val="Normal"/>
    <w:rsid w:val="006121C7"/>
    <w:pPr>
      <w:jc w:val="center"/>
    </w:pPr>
    <w:rPr>
      <w:b/>
      <w:smallCaps/>
      <w:sz w:val="26"/>
      <w:szCs w:val="28"/>
    </w:rPr>
  </w:style>
  <w:style w:type="paragraph" w:styleId="Footer">
    <w:name w:val="footer"/>
    <w:basedOn w:val="Normal"/>
    <w:link w:val="FooterChar"/>
    <w:uiPriority w:val="99"/>
    <w:rsid w:val="007315C7"/>
    <w:pPr>
      <w:tabs>
        <w:tab w:val="center" w:pos="4320"/>
        <w:tab w:val="right" w:pos="8640"/>
      </w:tabs>
    </w:pPr>
  </w:style>
  <w:style w:type="paragraph" w:styleId="Title">
    <w:name w:val="Title"/>
    <w:basedOn w:val="Normal"/>
    <w:qFormat/>
    <w:rsid w:val="007315C7"/>
    <w:pPr>
      <w:autoSpaceDE/>
      <w:autoSpaceDN/>
      <w:adjustRightInd/>
      <w:jc w:val="center"/>
    </w:pPr>
    <w:rPr>
      <w:rFonts w:ascii="CG Times" w:hAnsi="CG Times"/>
      <w:b/>
      <w:sz w:val="26"/>
      <w:szCs w:val="24"/>
      <w:u w:val="single"/>
    </w:rPr>
  </w:style>
  <w:style w:type="character" w:styleId="PageNumber">
    <w:name w:val="page number"/>
    <w:basedOn w:val="DefaultParagraphFont"/>
    <w:rsid w:val="007315C7"/>
  </w:style>
  <w:style w:type="paragraph" w:styleId="DocumentMap">
    <w:name w:val="Document Map"/>
    <w:basedOn w:val="Normal"/>
    <w:semiHidden/>
    <w:rsid w:val="007315C7"/>
    <w:pPr>
      <w:shd w:val="clear" w:color="auto" w:fill="000080"/>
    </w:pPr>
    <w:rPr>
      <w:rFonts w:ascii="Tahoma" w:hAnsi="Tahoma" w:cs="Tahoma"/>
    </w:rPr>
  </w:style>
  <w:style w:type="table" w:styleId="TableGrid">
    <w:name w:val="Table Grid"/>
    <w:basedOn w:val="TableNormal"/>
    <w:rsid w:val="0017125E"/>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90000"/>
    <w:pPr>
      <w:tabs>
        <w:tab w:val="left" w:pos="2160"/>
        <w:tab w:val="right" w:leader="dot" w:pos="9360"/>
      </w:tabs>
      <w:spacing w:after="120"/>
    </w:pPr>
    <w:rPr>
      <w:smallCaps/>
      <w:sz w:val="26"/>
    </w:rPr>
  </w:style>
  <w:style w:type="character" w:styleId="Hyperlink">
    <w:name w:val="Hyperlink"/>
    <w:basedOn w:val="DefaultParagraphFont"/>
    <w:uiPriority w:val="99"/>
    <w:rsid w:val="00E207E4"/>
    <w:rPr>
      <w:color w:val="0000FF"/>
      <w:u w:val="single"/>
    </w:rPr>
  </w:style>
  <w:style w:type="paragraph" w:styleId="TOC2">
    <w:name w:val="toc 2"/>
    <w:basedOn w:val="Normal"/>
    <w:next w:val="Normal"/>
    <w:autoRedefine/>
    <w:uiPriority w:val="39"/>
    <w:rsid w:val="00190000"/>
    <w:pPr>
      <w:tabs>
        <w:tab w:val="left" w:pos="2160"/>
        <w:tab w:val="right" w:leader="dot" w:pos="9360"/>
      </w:tabs>
      <w:spacing w:after="120"/>
      <w:ind w:left="202"/>
    </w:pPr>
    <w:rPr>
      <w:smallCaps/>
      <w:sz w:val="26"/>
    </w:rPr>
  </w:style>
  <w:style w:type="paragraph" w:styleId="ListParagraph">
    <w:name w:val="List Paragraph"/>
    <w:basedOn w:val="Normal"/>
    <w:uiPriority w:val="34"/>
    <w:qFormat/>
    <w:rsid w:val="00803D73"/>
    <w:pPr>
      <w:ind w:left="720"/>
    </w:pPr>
  </w:style>
  <w:style w:type="character" w:customStyle="1" w:styleId="p16">
    <w:name w:val="p16"/>
    <w:rsid w:val="00366BBC"/>
  </w:style>
  <w:style w:type="character" w:customStyle="1" w:styleId="t15">
    <w:name w:val="t15"/>
    <w:rsid w:val="00366BBC"/>
  </w:style>
  <w:style w:type="character" w:customStyle="1" w:styleId="t14">
    <w:name w:val="t14"/>
    <w:rsid w:val="00366BBC"/>
  </w:style>
  <w:style w:type="character" w:customStyle="1" w:styleId="t13">
    <w:name w:val="t13"/>
    <w:rsid w:val="00366BBC"/>
  </w:style>
  <w:style w:type="character" w:customStyle="1" w:styleId="p12">
    <w:name w:val="p12"/>
    <w:rsid w:val="00366BBC"/>
  </w:style>
  <w:style w:type="character" w:customStyle="1" w:styleId="p11">
    <w:name w:val="p11"/>
    <w:rsid w:val="00366BBC"/>
  </w:style>
  <w:style w:type="character" w:customStyle="1" w:styleId="p9">
    <w:name w:val="p9"/>
    <w:rsid w:val="00366BBC"/>
  </w:style>
  <w:style w:type="character" w:customStyle="1" w:styleId="p8">
    <w:name w:val="p8"/>
    <w:rsid w:val="00366BBC"/>
  </w:style>
  <w:style w:type="character" w:customStyle="1" w:styleId="t7">
    <w:name w:val="t7"/>
    <w:rsid w:val="00366BBC"/>
  </w:style>
  <w:style w:type="character" w:customStyle="1" w:styleId="p4">
    <w:name w:val="p4"/>
    <w:rsid w:val="00366BBC"/>
  </w:style>
  <w:style w:type="character" w:customStyle="1" w:styleId="p3">
    <w:name w:val="p3"/>
    <w:rsid w:val="00366BBC"/>
  </w:style>
  <w:style w:type="character" w:customStyle="1" w:styleId="p2">
    <w:name w:val="p2"/>
    <w:rsid w:val="00366BBC"/>
  </w:style>
  <w:style w:type="character" w:customStyle="1" w:styleId="c1">
    <w:name w:val="c1"/>
    <w:rsid w:val="00366BBC"/>
  </w:style>
  <w:style w:type="character" w:customStyle="1" w:styleId="FooterChar">
    <w:name w:val="Footer Char"/>
    <w:basedOn w:val="DefaultParagraphFont"/>
    <w:link w:val="Footer"/>
    <w:uiPriority w:val="99"/>
    <w:rsid w:val="00897945"/>
    <w:rPr>
      <w:rFonts w:ascii="Courier 10cpi" w:hAnsi="Courier 10cpi"/>
    </w:rPr>
  </w:style>
  <w:style w:type="character" w:customStyle="1" w:styleId="Heading8Char">
    <w:name w:val="Heading 8 Char"/>
    <w:basedOn w:val="DefaultParagraphFont"/>
    <w:link w:val="Heading8"/>
    <w:semiHidden/>
    <w:rsid w:val="005A0424"/>
    <w:rPr>
      <w:rFonts w:ascii="Calibri" w:eastAsia="Times New Roman" w:hAnsi="Calibri" w:cs="Times New Roman"/>
      <w:i/>
      <w:iCs/>
      <w:sz w:val="24"/>
      <w:szCs w:val="24"/>
    </w:rPr>
  </w:style>
  <w:style w:type="paragraph" w:styleId="BalloonText">
    <w:name w:val="Balloon Text"/>
    <w:basedOn w:val="Normal"/>
    <w:link w:val="BalloonTextChar"/>
    <w:rsid w:val="00CF124B"/>
    <w:rPr>
      <w:rFonts w:ascii="Tahoma" w:hAnsi="Tahoma" w:cs="Tahoma"/>
      <w:sz w:val="16"/>
      <w:szCs w:val="16"/>
    </w:rPr>
  </w:style>
  <w:style w:type="character" w:customStyle="1" w:styleId="BalloonTextChar">
    <w:name w:val="Balloon Text Char"/>
    <w:basedOn w:val="DefaultParagraphFont"/>
    <w:link w:val="BalloonText"/>
    <w:rsid w:val="00CF124B"/>
    <w:rPr>
      <w:rFonts w:ascii="Tahoma" w:hAnsi="Tahoma" w:cs="Tahoma"/>
      <w:sz w:val="16"/>
      <w:szCs w:val="16"/>
    </w:rPr>
  </w:style>
  <w:style w:type="character" w:styleId="CommentReference">
    <w:name w:val="annotation reference"/>
    <w:basedOn w:val="DefaultParagraphFont"/>
    <w:rsid w:val="00F95CE6"/>
    <w:rPr>
      <w:sz w:val="16"/>
      <w:szCs w:val="16"/>
    </w:rPr>
  </w:style>
  <w:style w:type="paragraph" w:styleId="CommentText">
    <w:name w:val="annotation text"/>
    <w:basedOn w:val="Normal"/>
    <w:link w:val="CommentTextChar"/>
    <w:rsid w:val="00F95CE6"/>
    <w:rPr>
      <w:sz w:val="20"/>
    </w:rPr>
  </w:style>
  <w:style w:type="character" w:customStyle="1" w:styleId="CommentTextChar">
    <w:name w:val="Comment Text Char"/>
    <w:basedOn w:val="DefaultParagraphFont"/>
    <w:link w:val="CommentText"/>
    <w:rsid w:val="00F95CE6"/>
    <w:rPr>
      <w:rFonts w:ascii="Arial" w:hAnsi="Arial"/>
    </w:rPr>
  </w:style>
  <w:style w:type="paragraph" w:styleId="CommentSubject">
    <w:name w:val="annotation subject"/>
    <w:basedOn w:val="CommentText"/>
    <w:next w:val="CommentText"/>
    <w:link w:val="CommentSubjectChar"/>
    <w:rsid w:val="00F95CE6"/>
    <w:rPr>
      <w:b/>
      <w:bCs/>
    </w:rPr>
  </w:style>
  <w:style w:type="character" w:customStyle="1" w:styleId="CommentSubjectChar">
    <w:name w:val="Comment Subject Char"/>
    <w:basedOn w:val="CommentTextChar"/>
    <w:link w:val="CommentSubject"/>
    <w:rsid w:val="00F95CE6"/>
    <w:rPr>
      <w:rFonts w:ascii="Arial" w:hAnsi="Arial"/>
      <w:b/>
      <w:bCs/>
    </w:rPr>
  </w:style>
  <w:style w:type="paragraph" w:styleId="Revision">
    <w:name w:val="Revision"/>
    <w:hidden/>
    <w:uiPriority w:val="99"/>
    <w:semiHidden/>
    <w:rsid w:val="00F95CE6"/>
    <w:rPr>
      <w:rFonts w:ascii="Arial" w:hAnsi="Arial"/>
      <w:sz w:val="24"/>
    </w:rPr>
  </w:style>
  <w:style w:type="paragraph" w:styleId="NoSpacing">
    <w:name w:val="No Spacing"/>
    <w:uiPriority w:val="1"/>
    <w:qFormat/>
    <w:rsid w:val="00E8601F"/>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5A1"/>
    <w:pPr>
      <w:widowControl w:val="0"/>
      <w:autoSpaceDE w:val="0"/>
      <w:autoSpaceDN w:val="0"/>
      <w:adjustRightInd w:val="0"/>
    </w:pPr>
    <w:rPr>
      <w:rFonts w:ascii="Arial" w:hAnsi="Arial"/>
      <w:sz w:val="24"/>
    </w:rPr>
  </w:style>
  <w:style w:type="paragraph" w:styleId="Heading1">
    <w:name w:val="heading 1"/>
    <w:basedOn w:val="Normal"/>
    <w:next w:val="Normal"/>
    <w:qFormat/>
    <w:rsid w:val="003522B7"/>
    <w:pPr>
      <w:keepNext/>
      <w:widowControl/>
      <w:ind w:left="7920" w:hanging="7920"/>
      <w:jc w:val="center"/>
      <w:outlineLvl w:val="0"/>
    </w:pPr>
    <w:rPr>
      <w:rFonts w:cs="Arial"/>
      <w:b/>
      <w:smallCaps/>
      <w:sz w:val="26"/>
      <w:szCs w:val="26"/>
    </w:rPr>
  </w:style>
  <w:style w:type="paragraph" w:styleId="Heading2">
    <w:name w:val="heading 2"/>
    <w:basedOn w:val="Normal"/>
    <w:next w:val="Normal"/>
    <w:qFormat/>
    <w:rsid w:val="00F1145C"/>
    <w:pPr>
      <w:keepNext/>
      <w:widowControl/>
      <w:jc w:val="center"/>
      <w:outlineLvl w:val="1"/>
    </w:pPr>
    <w:rPr>
      <w:rFonts w:cs="Arial"/>
      <w:bCs/>
      <w:smallCaps/>
      <w:szCs w:val="24"/>
      <w:u w:val="single"/>
    </w:rPr>
  </w:style>
  <w:style w:type="paragraph" w:styleId="Heading3">
    <w:name w:val="heading 3"/>
    <w:basedOn w:val="Normal"/>
    <w:next w:val="Normal"/>
    <w:qFormat/>
    <w:rsid w:val="007315C7"/>
    <w:pPr>
      <w:keepNext/>
      <w:widowControl/>
      <w:jc w:val="center"/>
      <w:outlineLvl w:val="2"/>
    </w:pPr>
    <w:rPr>
      <w:rFonts w:cs="Arial"/>
      <w:szCs w:val="24"/>
    </w:rPr>
  </w:style>
  <w:style w:type="paragraph" w:styleId="Heading4">
    <w:name w:val="heading 4"/>
    <w:basedOn w:val="Normal"/>
    <w:next w:val="Normal"/>
    <w:qFormat/>
    <w:rsid w:val="007315C7"/>
    <w:pPr>
      <w:keepNext/>
      <w:widowControl/>
      <w:tabs>
        <w:tab w:val="left" w:pos="-720"/>
        <w:tab w:val="left" w:pos="0"/>
        <w:tab w:val="left" w:pos="1612"/>
        <w:tab w:val="left" w:pos="2476"/>
        <w:tab w:val="decimal" w:pos="3870"/>
        <w:tab w:val="decimal" w:pos="5580"/>
        <w:tab w:val="decimal" w:pos="7020"/>
        <w:tab w:val="decimal" w:pos="8550"/>
      </w:tabs>
      <w:outlineLvl w:val="3"/>
    </w:pPr>
    <w:rPr>
      <w:rFonts w:cs="Arial"/>
      <w:szCs w:val="24"/>
    </w:rPr>
  </w:style>
  <w:style w:type="paragraph" w:styleId="Heading5">
    <w:name w:val="heading 5"/>
    <w:basedOn w:val="Normal"/>
    <w:next w:val="Normal"/>
    <w:qFormat/>
    <w:rsid w:val="007315C7"/>
    <w:pPr>
      <w:keepNext/>
      <w:widowControl/>
      <w:numPr>
        <w:ilvl w:val="12"/>
      </w:numPr>
      <w:tabs>
        <w:tab w:val="left" w:pos="4320"/>
        <w:tab w:val="left" w:pos="5040"/>
      </w:tabs>
      <w:ind w:right="90"/>
      <w:outlineLvl w:val="4"/>
    </w:pPr>
    <w:rPr>
      <w:rFonts w:cs="Arial"/>
      <w:szCs w:val="24"/>
      <w:u w:val="single"/>
    </w:rPr>
  </w:style>
  <w:style w:type="paragraph" w:styleId="Heading8">
    <w:name w:val="heading 8"/>
    <w:basedOn w:val="Normal"/>
    <w:next w:val="Normal"/>
    <w:link w:val="Heading8Char"/>
    <w:semiHidden/>
    <w:unhideWhenUsed/>
    <w:qFormat/>
    <w:rsid w:val="005A0424"/>
    <w:pPr>
      <w:spacing w:before="240" w:after="60"/>
      <w:outlineLvl w:val="7"/>
    </w:pPr>
    <w:rPr>
      <w:rFonts w:ascii="Calibri"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7315C7"/>
    <w:pPr>
      <w:widowControl w:val="0"/>
      <w:autoSpaceDE w:val="0"/>
      <w:autoSpaceDN w:val="0"/>
      <w:adjustRightInd w:val="0"/>
      <w:ind w:left="720"/>
      <w:jc w:val="both"/>
    </w:pPr>
    <w:rPr>
      <w:rFonts w:ascii="Courier 10cpi" w:hAnsi="Courier 10cpi"/>
      <w:sz w:val="24"/>
      <w:szCs w:val="24"/>
    </w:rPr>
  </w:style>
  <w:style w:type="paragraph" w:customStyle="1" w:styleId="Level2">
    <w:name w:val="Level 2"/>
    <w:rsid w:val="007315C7"/>
    <w:pPr>
      <w:widowControl w:val="0"/>
      <w:autoSpaceDE w:val="0"/>
      <w:autoSpaceDN w:val="0"/>
      <w:adjustRightInd w:val="0"/>
      <w:ind w:left="1440"/>
      <w:jc w:val="both"/>
    </w:pPr>
    <w:rPr>
      <w:rFonts w:ascii="Courier 10cpi" w:hAnsi="Courier 10cpi"/>
      <w:sz w:val="24"/>
      <w:szCs w:val="24"/>
    </w:rPr>
  </w:style>
  <w:style w:type="paragraph" w:customStyle="1" w:styleId="Level3">
    <w:name w:val="Level 3"/>
    <w:rsid w:val="007315C7"/>
    <w:pPr>
      <w:widowControl w:val="0"/>
      <w:autoSpaceDE w:val="0"/>
      <w:autoSpaceDN w:val="0"/>
      <w:adjustRightInd w:val="0"/>
      <w:ind w:left="2160"/>
      <w:jc w:val="both"/>
    </w:pPr>
    <w:rPr>
      <w:rFonts w:ascii="Courier 10cpi" w:hAnsi="Courier 10cpi"/>
      <w:sz w:val="24"/>
      <w:szCs w:val="24"/>
    </w:rPr>
  </w:style>
  <w:style w:type="paragraph" w:customStyle="1" w:styleId="Level4">
    <w:name w:val="Level 4"/>
    <w:rsid w:val="007315C7"/>
    <w:pPr>
      <w:widowControl w:val="0"/>
      <w:autoSpaceDE w:val="0"/>
      <w:autoSpaceDN w:val="0"/>
      <w:adjustRightInd w:val="0"/>
      <w:ind w:left="2880"/>
      <w:jc w:val="both"/>
    </w:pPr>
    <w:rPr>
      <w:rFonts w:ascii="Courier 10cpi" w:hAnsi="Courier 10cpi"/>
      <w:sz w:val="24"/>
      <w:szCs w:val="24"/>
    </w:rPr>
  </w:style>
  <w:style w:type="paragraph" w:customStyle="1" w:styleId="Level5">
    <w:name w:val="Level 5"/>
    <w:rsid w:val="007315C7"/>
    <w:pPr>
      <w:widowControl w:val="0"/>
      <w:autoSpaceDE w:val="0"/>
      <w:autoSpaceDN w:val="0"/>
      <w:adjustRightInd w:val="0"/>
      <w:ind w:left="3600"/>
      <w:jc w:val="both"/>
    </w:pPr>
    <w:rPr>
      <w:rFonts w:ascii="Courier 10cpi" w:hAnsi="Courier 10cpi"/>
      <w:sz w:val="24"/>
      <w:szCs w:val="24"/>
    </w:rPr>
  </w:style>
  <w:style w:type="paragraph" w:customStyle="1" w:styleId="Level6">
    <w:name w:val="Level 6"/>
    <w:rsid w:val="007315C7"/>
    <w:pPr>
      <w:widowControl w:val="0"/>
      <w:autoSpaceDE w:val="0"/>
      <w:autoSpaceDN w:val="0"/>
      <w:adjustRightInd w:val="0"/>
      <w:ind w:left="4320"/>
      <w:jc w:val="both"/>
    </w:pPr>
    <w:rPr>
      <w:rFonts w:ascii="Courier 10cpi" w:hAnsi="Courier 10cpi"/>
      <w:sz w:val="24"/>
      <w:szCs w:val="24"/>
    </w:rPr>
  </w:style>
  <w:style w:type="paragraph" w:customStyle="1" w:styleId="Level7">
    <w:name w:val="Level 7"/>
    <w:rsid w:val="007315C7"/>
    <w:pPr>
      <w:widowControl w:val="0"/>
      <w:autoSpaceDE w:val="0"/>
      <w:autoSpaceDN w:val="0"/>
      <w:adjustRightInd w:val="0"/>
      <w:ind w:left="5040"/>
      <w:jc w:val="both"/>
    </w:pPr>
    <w:rPr>
      <w:rFonts w:ascii="Courier 10cpi" w:hAnsi="Courier 10cpi"/>
      <w:sz w:val="24"/>
      <w:szCs w:val="24"/>
    </w:rPr>
  </w:style>
  <w:style w:type="paragraph" w:customStyle="1" w:styleId="Level8">
    <w:name w:val="Level 8"/>
    <w:rsid w:val="007315C7"/>
    <w:pPr>
      <w:widowControl w:val="0"/>
      <w:autoSpaceDE w:val="0"/>
      <w:autoSpaceDN w:val="0"/>
      <w:adjustRightInd w:val="0"/>
      <w:ind w:left="5760"/>
      <w:jc w:val="both"/>
    </w:pPr>
    <w:rPr>
      <w:rFonts w:ascii="Courier 10cpi" w:hAnsi="Courier 10cpi"/>
      <w:sz w:val="24"/>
      <w:szCs w:val="24"/>
    </w:rPr>
  </w:style>
  <w:style w:type="paragraph" w:customStyle="1" w:styleId="Level9">
    <w:name w:val="Level 9"/>
    <w:rsid w:val="007315C7"/>
    <w:pPr>
      <w:widowControl w:val="0"/>
      <w:autoSpaceDE w:val="0"/>
      <w:autoSpaceDN w:val="0"/>
      <w:adjustRightInd w:val="0"/>
      <w:ind w:left="6480"/>
      <w:jc w:val="both"/>
    </w:pPr>
    <w:rPr>
      <w:rFonts w:ascii="Courier 10cpi" w:hAnsi="Courier 10cpi"/>
      <w:sz w:val="24"/>
      <w:szCs w:val="24"/>
    </w:rPr>
  </w:style>
  <w:style w:type="paragraph" w:styleId="BodyText">
    <w:name w:val="Body Text"/>
    <w:basedOn w:val="Normal"/>
    <w:rsid w:val="007315C7"/>
    <w:pPr>
      <w:widowControl/>
      <w:jc w:val="both"/>
    </w:pPr>
    <w:rPr>
      <w:sz w:val="26"/>
      <w:szCs w:val="26"/>
    </w:rPr>
  </w:style>
  <w:style w:type="paragraph" w:styleId="BodyTextIndent">
    <w:name w:val="Body Text Indent"/>
    <w:basedOn w:val="Normal"/>
    <w:rsid w:val="007315C7"/>
    <w:pPr>
      <w:jc w:val="both"/>
    </w:pPr>
    <w:rPr>
      <w:rFonts w:cs="Arial"/>
      <w:szCs w:val="24"/>
    </w:rPr>
  </w:style>
  <w:style w:type="paragraph" w:styleId="BodyTextIndent2">
    <w:name w:val="Body Text Indent 2"/>
    <w:basedOn w:val="Normal"/>
    <w:rsid w:val="007315C7"/>
    <w:pPr>
      <w:widowControl/>
      <w:ind w:firstLine="720"/>
    </w:pPr>
    <w:rPr>
      <w:rFonts w:cs="Arial"/>
      <w:szCs w:val="24"/>
    </w:rPr>
  </w:style>
  <w:style w:type="paragraph" w:styleId="BodyText3">
    <w:name w:val="Body Text 3"/>
    <w:basedOn w:val="Normal"/>
    <w:rsid w:val="007315C7"/>
    <w:pPr>
      <w:widowControl/>
    </w:pPr>
    <w:rPr>
      <w:rFonts w:cs="Arial"/>
      <w:szCs w:val="24"/>
    </w:rPr>
  </w:style>
  <w:style w:type="paragraph" w:styleId="BodyTextIndent3">
    <w:name w:val="Body Text Indent 3"/>
    <w:basedOn w:val="Normal"/>
    <w:rsid w:val="007315C7"/>
    <w:pPr>
      <w:tabs>
        <w:tab w:val="left" w:pos="-1440"/>
        <w:tab w:val="left" w:pos="-720"/>
        <w:tab w:val="left" w:pos="0"/>
        <w:tab w:val="left" w:pos="720"/>
        <w:tab w:val="left" w:pos="2160"/>
        <w:tab w:val="left" w:pos="5760"/>
        <w:tab w:val="left" w:pos="9990"/>
      </w:tabs>
      <w:autoSpaceDE/>
      <w:autoSpaceDN/>
      <w:adjustRightInd/>
      <w:spacing w:line="360" w:lineRule="auto"/>
      <w:ind w:right="-720" w:firstLine="720"/>
      <w:jc w:val="both"/>
    </w:pPr>
    <w:rPr>
      <w:szCs w:val="24"/>
    </w:rPr>
  </w:style>
  <w:style w:type="paragraph" w:styleId="Header">
    <w:name w:val="header"/>
    <w:basedOn w:val="Normal"/>
    <w:rsid w:val="006121C7"/>
    <w:pPr>
      <w:jc w:val="center"/>
    </w:pPr>
    <w:rPr>
      <w:b/>
      <w:smallCaps/>
      <w:sz w:val="26"/>
      <w:szCs w:val="28"/>
    </w:rPr>
  </w:style>
  <w:style w:type="paragraph" w:styleId="Footer">
    <w:name w:val="footer"/>
    <w:basedOn w:val="Normal"/>
    <w:link w:val="FooterChar"/>
    <w:uiPriority w:val="99"/>
    <w:rsid w:val="007315C7"/>
    <w:pPr>
      <w:tabs>
        <w:tab w:val="center" w:pos="4320"/>
        <w:tab w:val="right" w:pos="8640"/>
      </w:tabs>
    </w:pPr>
  </w:style>
  <w:style w:type="paragraph" w:styleId="Title">
    <w:name w:val="Title"/>
    <w:basedOn w:val="Normal"/>
    <w:qFormat/>
    <w:rsid w:val="007315C7"/>
    <w:pPr>
      <w:autoSpaceDE/>
      <w:autoSpaceDN/>
      <w:adjustRightInd/>
      <w:jc w:val="center"/>
    </w:pPr>
    <w:rPr>
      <w:rFonts w:ascii="CG Times" w:hAnsi="CG Times"/>
      <w:b/>
      <w:sz w:val="26"/>
      <w:szCs w:val="24"/>
      <w:u w:val="single"/>
    </w:rPr>
  </w:style>
  <w:style w:type="character" w:styleId="PageNumber">
    <w:name w:val="page number"/>
    <w:basedOn w:val="DefaultParagraphFont"/>
    <w:rsid w:val="007315C7"/>
  </w:style>
  <w:style w:type="paragraph" w:styleId="DocumentMap">
    <w:name w:val="Document Map"/>
    <w:basedOn w:val="Normal"/>
    <w:semiHidden/>
    <w:rsid w:val="007315C7"/>
    <w:pPr>
      <w:shd w:val="clear" w:color="auto" w:fill="000080"/>
    </w:pPr>
    <w:rPr>
      <w:rFonts w:ascii="Tahoma" w:hAnsi="Tahoma" w:cs="Tahoma"/>
    </w:rPr>
  </w:style>
  <w:style w:type="table" w:styleId="TableGrid">
    <w:name w:val="Table Grid"/>
    <w:basedOn w:val="TableNormal"/>
    <w:rsid w:val="0017125E"/>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90000"/>
    <w:pPr>
      <w:tabs>
        <w:tab w:val="left" w:pos="2160"/>
        <w:tab w:val="right" w:leader="dot" w:pos="9360"/>
      </w:tabs>
      <w:spacing w:after="120"/>
    </w:pPr>
    <w:rPr>
      <w:smallCaps/>
      <w:sz w:val="26"/>
    </w:rPr>
  </w:style>
  <w:style w:type="character" w:styleId="Hyperlink">
    <w:name w:val="Hyperlink"/>
    <w:basedOn w:val="DefaultParagraphFont"/>
    <w:uiPriority w:val="99"/>
    <w:rsid w:val="00E207E4"/>
    <w:rPr>
      <w:color w:val="0000FF"/>
      <w:u w:val="single"/>
    </w:rPr>
  </w:style>
  <w:style w:type="paragraph" w:styleId="TOC2">
    <w:name w:val="toc 2"/>
    <w:basedOn w:val="Normal"/>
    <w:next w:val="Normal"/>
    <w:autoRedefine/>
    <w:uiPriority w:val="39"/>
    <w:rsid w:val="00190000"/>
    <w:pPr>
      <w:tabs>
        <w:tab w:val="left" w:pos="2160"/>
        <w:tab w:val="right" w:leader="dot" w:pos="9360"/>
      </w:tabs>
      <w:spacing w:after="120"/>
      <w:ind w:left="202"/>
    </w:pPr>
    <w:rPr>
      <w:smallCaps/>
      <w:sz w:val="26"/>
    </w:rPr>
  </w:style>
  <w:style w:type="paragraph" w:styleId="ListParagraph">
    <w:name w:val="List Paragraph"/>
    <w:basedOn w:val="Normal"/>
    <w:uiPriority w:val="34"/>
    <w:qFormat/>
    <w:rsid w:val="00803D73"/>
    <w:pPr>
      <w:ind w:left="720"/>
    </w:pPr>
  </w:style>
  <w:style w:type="character" w:customStyle="1" w:styleId="p16">
    <w:name w:val="p16"/>
    <w:rsid w:val="00366BBC"/>
  </w:style>
  <w:style w:type="character" w:customStyle="1" w:styleId="t15">
    <w:name w:val="t15"/>
    <w:rsid w:val="00366BBC"/>
  </w:style>
  <w:style w:type="character" w:customStyle="1" w:styleId="t14">
    <w:name w:val="t14"/>
    <w:rsid w:val="00366BBC"/>
  </w:style>
  <w:style w:type="character" w:customStyle="1" w:styleId="t13">
    <w:name w:val="t13"/>
    <w:rsid w:val="00366BBC"/>
  </w:style>
  <w:style w:type="character" w:customStyle="1" w:styleId="p12">
    <w:name w:val="p12"/>
    <w:rsid w:val="00366BBC"/>
  </w:style>
  <w:style w:type="character" w:customStyle="1" w:styleId="p11">
    <w:name w:val="p11"/>
    <w:rsid w:val="00366BBC"/>
  </w:style>
  <w:style w:type="character" w:customStyle="1" w:styleId="p9">
    <w:name w:val="p9"/>
    <w:rsid w:val="00366BBC"/>
  </w:style>
  <w:style w:type="character" w:customStyle="1" w:styleId="p8">
    <w:name w:val="p8"/>
    <w:rsid w:val="00366BBC"/>
  </w:style>
  <w:style w:type="character" w:customStyle="1" w:styleId="t7">
    <w:name w:val="t7"/>
    <w:rsid w:val="00366BBC"/>
  </w:style>
  <w:style w:type="character" w:customStyle="1" w:styleId="p4">
    <w:name w:val="p4"/>
    <w:rsid w:val="00366BBC"/>
  </w:style>
  <w:style w:type="character" w:customStyle="1" w:styleId="p3">
    <w:name w:val="p3"/>
    <w:rsid w:val="00366BBC"/>
  </w:style>
  <w:style w:type="character" w:customStyle="1" w:styleId="p2">
    <w:name w:val="p2"/>
    <w:rsid w:val="00366BBC"/>
  </w:style>
  <w:style w:type="character" w:customStyle="1" w:styleId="c1">
    <w:name w:val="c1"/>
    <w:rsid w:val="00366BBC"/>
  </w:style>
  <w:style w:type="character" w:customStyle="1" w:styleId="FooterChar">
    <w:name w:val="Footer Char"/>
    <w:basedOn w:val="DefaultParagraphFont"/>
    <w:link w:val="Footer"/>
    <w:uiPriority w:val="99"/>
    <w:rsid w:val="00897945"/>
    <w:rPr>
      <w:rFonts w:ascii="Courier 10cpi" w:hAnsi="Courier 10cpi"/>
    </w:rPr>
  </w:style>
  <w:style w:type="character" w:customStyle="1" w:styleId="Heading8Char">
    <w:name w:val="Heading 8 Char"/>
    <w:basedOn w:val="DefaultParagraphFont"/>
    <w:link w:val="Heading8"/>
    <w:semiHidden/>
    <w:rsid w:val="005A0424"/>
    <w:rPr>
      <w:rFonts w:ascii="Calibri" w:eastAsia="Times New Roman" w:hAnsi="Calibri" w:cs="Times New Roman"/>
      <w:i/>
      <w:iCs/>
      <w:sz w:val="24"/>
      <w:szCs w:val="24"/>
    </w:rPr>
  </w:style>
  <w:style w:type="paragraph" w:styleId="BalloonText">
    <w:name w:val="Balloon Text"/>
    <w:basedOn w:val="Normal"/>
    <w:link w:val="BalloonTextChar"/>
    <w:rsid w:val="00CF124B"/>
    <w:rPr>
      <w:rFonts w:ascii="Tahoma" w:hAnsi="Tahoma" w:cs="Tahoma"/>
      <w:sz w:val="16"/>
      <w:szCs w:val="16"/>
    </w:rPr>
  </w:style>
  <w:style w:type="character" w:customStyle="1" w:styleId="BalloonTextChar">
    <w:name w:val="Balloon Text Char"/>
    <w:basedOn w:val="DefaultParagraphFont"/>
    <w:link w:val="BalloonText"/>
    <w:rsid w:val="00CF124B"/>
    <w:rPr>
      <w:rFonts w:ascii="Tahoma" w:hAnsi="Tahoma" w:cs="Tahoma"/>
      <w:sz w:val="16"/>
      <w:szCs w:val="16"/>
    </w:rPr>
  </w:style>
  <w:style w:type="character" w:styleId="CommentReference">
    <w:name w:val="annotation reference"/>
    <w:basedOn w:val="DefaultParagraphFont"/>
    <w:rsid w:val="00F95CE6"/>
    <w:rPr>
      <w:sz w:val="16"/>
      <w:szCs w:val="16"/>
    </w:rPr>
  </w:style>
  <w:style w:type="paragraph" w:styleId="CommentText">
    <w:name w:val="annotation text"/>
    <w:basedOn w:val="Normal"/>
    <w:link w:val="CommentTextChar"/>
    <w:rsid w:val="00F95CE6"/>
    <w:rPr>
      <w:sz w:val="20"/>
    </w:rPr>
  </w:style>
  <w:style w:type="character" w:customStyle="1" w:styleId="CommentTextChar">
    <w:name w:val="Comment Text Char"/>
    <w:basedOn w:val="DefaultParagraphFont"/>
    <w:link w:val="CommentText"/>
    <w:rsid w:val="00F95CE6"/>
    <w:rPr>
      <w:rFonts w:ascii="Arial" w:hAnsi="Arial"/>
    </w:rPr>
  </w:style>
  <w:style w:type="paragraph" w:styleId="CommentSubject">
    <w:name w:val="annotation subject"/>
    <w:basedOn w:val="CommentText"/>
    <w:next w:val="CommentText"/>
    <w:link w:val="CommentSubjectChar"/>
    <w:rsid w:val="00F95CE6"/>
    <w:rPr>
      <w:b/>
      <w:bCs/>
    </w:rPr>
  </w:style>
  <w:style w:type="character" w:customStyle="1" w:styleId="CommentSubjectChar">
    <w:name w:val="Comment Subject Char"/>
    <w:basedOn w:val="CommentTextChar"/>
    <w:link w:val="CommentSubject"/>
    <w:rsid w:val="00F95CE6"/>
    <w:rPr>
      <w:rFonts w:ascii="Arial" w:hAnsi="Arial"/>
      <w:b/>
      <w:bCs/>
    </w:rPr>
  </w:style>
  <w:style w:type="paragraph" w:styleId="Revision">
    <w:name w:val="Revision"/>
    <w:hidden/>
    <w:uiPriority w:val="99"/>
    <w:semiHidden/>
    <w:rsid w:val="00F95CE6"/>
    <w:rPr>
      <w:rFonts w:ascii="Arial" w:hAnsi="Arial"/>
      <w:sz w:val="24"/>
    </w:rPr>
  </w:style>
  <w:style w:type="paragraph" w:styleId="NoSpacing">
    <w:name w:val="No Spacing"/>
    <w:uiPriority w:val="1"/>
    <w:qFormat/>
    <w:rsid w:val="00E8601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0357">
      <w:bodyDiv w:val="1"/>
      <w:marLeft w:val="0"/>
      <w:marRight w:val="0"/>
      <w:marTop w:val="0"/>
      <w:marBottom w:val="0"/>
      <w:divBdr>
        <w:top w:val="none" w:sz="0" w:space="0" w:color="auto"/>
        <w:left w:val="none" w:sz="0" w:space="0" w:color="auto"/>
        <w:bottom w:val="none" w:sz="0" w:space="0" w:color="auto"/>
        <w:right w:val="none" w:sz="0" w:space="0" w:color="auto"/>
      </w:divBdr>
    </w:div>
    <w:div w:id="388382164">
      <w:bodyDiv w:val="1"/>
      <w:marLeft w:val="0"/>
      <w:marRight w:val="0"/>
      <w:marTop w:val="0"/>
      <w:marBottom w:val="0"/>
      <w:divBdr>
        <w:top w:val="none" w:sz="0" w:space="0" w:color="auto"/>
        <w:left w:val="none" w:sz="0" w:space="0" w:color="auto"/>
        <w:bottom w:val="none" w:sz="0" w:space="0" w:color="auto"/>
        <w:right w:val="none" w:sz="0" w:space="0" w:color="auto"/>
      </w:divBdr>
    </w:div>
    <w:div w:id="397098286">
      <w:bodyDiv w:val="1"/>
      <w:marLeft w:val="0"/>
      <w:marRight w:val="0"/>
      <w:marTop w:val="0"/>
      <w:marBottom w:val="0"/>
      <w:divBdr>
        <w:top w:val="none" w:sz="0" w:space="0" w:color="auto"/>
        <w:left w:val="none" w:sz="0" w:space="0" w:color="auto"/>
        <w:bottom w:val="none" w:sz="0" w:space="0" w:color="auto"/>
        <w:right w:val="none" w:sz="0" w:space="0" w:color="auto"/>
      </w:divBdr>
    </w:div>
    <w:div w:id="496573503">
      <w:bodyDiv w:val="1"/>
      <w:marLeft w:val="0"/>
      <w:marRight w:val="0"/>
      <w:marTop w:val="0"/>
      <w:marBottom w:val="0"/>
      <w:divBdr>
        <w:top w:val="none" w:sz="0" w:space="0" w:color="auto"/>
        <w:left w:val="none" w:sz="0" w:space="0" w:color="auto"/>
        <w:bottom w:val="none" w:sz="0" w:space="0" w:color="auto"/>
        <w:right w:val="none" w:sz="0" w:space="0" w:color="auto"/>
      </w:divBdr>
    </w:div>
    <w:div w:id="568736355">
      <w:bodyDiv w:val="1"/>
      <w:marLeft w:val="0"/>
      <w:marRight w:val="0"/>
      <w:marTop w:val="0"/>
      <w:marBottom w:val="0"/>
      <w:divBdr>
        <w:top w:val="none" w:sz="0" w:space="0" w:color="auto"/>
        <w:left w:val="none" w:sz="0" w:space="0" w:color="auto"/>
        <w:bottom w:val="none" w:sz="0" w:space="0" w:color="auto"/>
        <w:right w:val="none" w:sz="0" w:space="0" w:color="auto"/>
      </w:divBdr>
    </w:div>
    <w:div w:id="907499048">
      <w:bodyDiv w:val="1"/>
      <w:marLeft w:val="0"/>
      <w:marRight w:val="0"/>
      <w:marTop w:val="0"/>
      <w:marBottom w:val="0"/>
      <w:divBdr>
        <w:top w:val="none" w:sz="0" w:space="0" w:color="auto"/>
        <w:left w:val="none" w:sz="0" w:space="0" w:color="auto"/>
        <w:bottom w:val="none" w:sz="0" w:space="0" w:color="auto"/>
        <w:right w:val="none" w:sz="0" w:space="0" w:color="auto"/>
      </w:divBdr>
    </w:div>
    <w:div w:id="996886763">
      <w:bodyDiv w:val="1"/>
      <w:marLeft w:val="0"/>
      <w:marRight w:val="0"/>
      <w:marTop w:val="0"/>
      <w:marBottom w:val="0"/>
      <w:divBdr>
        <w:top w:val="none" w:sz="0" w:space="0" w:color="auto"/>
        <w:left w:val="none" w:sz="0" w:space="0" w:color="auto"/>
        <w:bottom w:val="none" w:sz="0" w:space="0" w:color="auto"/>
        <w:right w:val="none" w:sz="0" w:space="0" w:color="auto"/>
      </w:divBdr>
    </w:div>
    <w:div w:id="1519464366">
      <w:bodyDiv w:val="1"/>
      <w:marLeft w:val="0"/>
      <w:marRight w:val="0"/>
      <w:marTop w:val="0"/>
      <w:marBottom w:val="0"/>
      <w:divBdr>
        <w:top w:val="none" w:sz="0" w:space="0" w:color="auto"/>
        <w:left w:val="none" w:sz="0" w:space="0" w:color="auto"/>
        <w:bottom w:val="none" w:sz="0" w:space="0" w:color="auto"/>
        <w:right w:val="none" w:sz="0" w:space="0" w:color="auto"/>
      </w:divBdr>
    </w:div>
    <w:div w:id="206602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D74DA3-9CD4-4B9F-9BA7-CD4532172E58}">
  <ds:schemaRefs>
    <ds:schemaRef ds:uri="http://schemas.openxmlformats.org/officeDocument/2006/bibliography"/>
  </ds:schemaRefs>
</ds:datastoreItem>
</file>

<file path=customXml/itemProps2.xml><?xml version="1.0" encoding="utf-8"?>
<ds:datastoreItem xmlns:ds="http://schemas.openxmlformats.org/officeDocument/2006/customXml" ds:itemID="{E54784A7-82E4-4E57-819C-05AFA0BF4E2F}"/>
</file>

<file path=customXml/itemProps3.xml><?xml version="1.0" encoding="utf-8"?>
<ds:datastoreItem xmlns:ds="http://schemas.openxmlformats.org/officeDocument/2006/customXml" ds:itemID="{EEEE4979-D5B3-425D-B5EC-635C4C2E5C69}"/>
</file>

<file path=customXml/itemProps4.xml><?xml version="1.0" encoding="utf-8"?>
<ds:datastoreItem xmlns:ds="http://schemas.openxmlformats.org/officeDocument/2006/customXml" ds:itemID="{D3C68A44-3281-4A58-A79C-9728053203C1}"/>
</file>

<file path=docProps/app.xml><?xml version="1.0" encoding="utf-8"?>
<Properties xmlns="http://schemas.openxmlformats.org/officeDocument/2006/extended-properties" xmlns:vt="http://schemas.openxmlformats.org/officeDocument/2006/docPropsVTypes">
  <Template>Normal</Template>
  <TotalTime>219</TotalTime>
  <Pages>63</Pages>
  <Words>23456</Words>
  <Characters>123636</Characters>
  <Application>Microsoft Office Word</Application>
  <DocSecurity>0</DocSecurity>
  <Lines>1030</Lines>
  <Paragraphs>293</Paragraphs>
  <ScaleCrop>false</ScaleCrop>
  <HeadingPairs>
    <vt:vector size="2" baseType="variant">
      <vt:variant>
        <vt:lpstr>Title</vt:lpstr>
      </vt:variant>
      <vt:variant>
        <vt:i4>1</vt:i4>
      </vt:variant>
    </vt:vector>
  </HeadingPairs>
  <TitlesOfParts>
    <vt:vector size="1" baseType="lpstr">
      <vt:lpstr>2004 - 2007</vt:lpstr>
    </vt:vector>
  </TitlesOfParts>
  <Company>IBEW 125</Company>
  <LinksUpToDate>false</LinksUpToDate>
  <CharactersWithSpaces>146799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2004 - 2007</dc:title>
  <dc:creator>BILL MILLER</dc:creator>
  <cp:lastModifiedBy>Nancy Harper</cp:lastModifiedBy>
  <cp:revision>10</cp:revision>
  <cp:lastPrinted>2014-08-07T18:01:00Z</cp:lastPrinted>
  <dcterms:created xsi:type="dcterms:W3CDTF">2014-08-05T14:44:00Z</dcterms:created>
  <dcterms:modified xsi:type="dcterms:W3CDTF">2014-08-07T18:02:00Z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