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185" w:rsidRPr="000E6189" w:rsidRDefault="00F55185" w:rsidP="00AD603F">
      <w:pPr>
        <w:pStyle w:val="Title"/>
        <w:ind w:left="1440" w:firstLine="720"/>
        <w:jc w:val="left"/>
        <w:rPr>
          <w:rFonts w:ascii="Calibri" w:hAnsi="Calibri"/>
          <w:sz w:val="48"/>
        </w:rPr>
      </w:pPr>
      <w:bookmarkStart w:id="0" w:name="_GoBack"/>
      <w:bookmarkEnd w:id="0"/>
      <w:r w:rsidRPr="00C63DD1">
        <w:rPr>
          <w:rFonts w:ascii="Myriad Pro" w:hAnsi="Myriad Pro"/>
          <w:sz w:val="48"/>
        </w:rPr>
        <w:t>NO SPRAY AGREEMENT</w:t>
      </w:r>
      <w:r w:rsidR="00AD603F">
        <w:rPr>
          <w:rFonts w:ascii="Calibri" w:hAnsi="Calibri"/>
          <w:sz w:val="48"/>
        </w:rPr>
        <w:tab/>
      </w:r>
      <w:r w:rsidR="00AD603F" w:rsidRPr="00AD603F">
        <w:rPr>
          <w:rFonts w:ascii="Calibri" w:hAnsi="Calibri"/>
          <w:noProof/>
          <w:sz w:val="48"/>
          <w:lang w:val="en-CA" w:eastAsia="en-CA"/>
        </w:rPr>
        <w:drawing>
          <wp:inline distT="0" distB="0" distL="0" distR="0">
            <wp:extent cx="2058670" cy="609600"/>
            <wp:effectExtent l="0" t="0" r="0" b="0"/>
            <wp:docPr id="3" name="Picture 3" descr="\\srv-vm-file\users\cehbrecht\Profile\Desktop\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v-vm-file\users\cehbrecht\Profile\Desktop\New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670" cy="609600"/>
                    </a:xfrm>
                    <a:prstGeom prst="rect">
                      <a:avLst/>
                    </a:prstGeom>
                    <a:noFill/>
                    <a:ln>
                      <a:noFill/>
                    </a:ln>
                  </pic:spPr>
                </pic:pic>
              </a:graphicData>
            </a:graphic>
          </wp:inline>
        </w:drawing>
      </w:r>
    </w:p>
    <w:p w:rsidR="00E50BA3" w:rsidRDefault="00E50BA3">
      <w:pPr>
        <w:jc w:val="both"/>
        <w:rPr>
          <w:rFonts w:ascii="Calibri" w:hAnsi="Calibri" w:cs="Arial"/>
          <w:b/>
          <w:sz w:val="24"/>
        </w:rPr>
      </w:pPr>
    </w:p>
    <w:p w:rsidR="00F55185" w:rsidRPr="00C63DD1" w:rsidRDefault="00F55185">
      <w:pPr>
        <w:jc w:val="both"/>
        <w:rPr>
          <w:rFonts w:ascii="Myriad Pro" w:hAnsi="Myriad Pro" w:cs="Arial"/>
          <w:b/>
          <w:szCs w:val="22"/>
        </w:rPr>
      </w:pPr>
      <w:r w:rsidRPr="00C63DD1">
        <w:rPr>
          <w:rFonts w:ascii="Myriad Pro" w:hAnsi="Myriad Pro" w:cs="Arial"/>
          <w:b/>
          <w:szCs w:val="22"/>
        </w:rPr>
        <w:t>RE:</w:t>
      </w:r>
      <w:r w:rsidRPr="00C63DD1">
        <w:rPr>
          <w:rFonts w:ascii="Myriad Pro" w:hAnsi="Myriad Pro" w:cs="Arial"/>
          <w:b/>
          <w:szCs w:val="22"/>
        </w:rPr>
        <w:tab/>
        <w:t>COUNTY ROAD ALLOWANCES</w:t>
      </w:r>
    </w:p>
    <w:p w:rsidR="00F55185" w:rsidRDefault="00F55185">
      <w:pPr>
        <w:jc w:val="both"/>
        <w:rPr>
          <w:rFonts w:ascii="Calibri" w:hAnsi="Calibri" w:cs="Arial"/>
          <w:sz w:val="24"/>
        </w:rPr>
      </w:pPr>
    </w:p>
    <w:p w:rsidR="00986075" w:rsidRPr="00C63DD1" w:rsidRDefault="00986075">
      <w:pPr>
        <w:jc w:val="both"/>
        <w:rPr>
          <w:rFonts w:ascii="Myriad Pro" w:hAnsi="Myriad Pro" w:cs="Arial"/>
          <w:b/>
          <w:szCs w:val="22"/>
        </w:rPr>
      </w:pPr>
      <w:r w:rsidRPr="00C63DD1">
        <w:rPr>
          <w:rFonts w:ascii="Myriad Pro" w:hAnsi="Myriad Pro" w:cs="Arial"/>
          <w:szCs w:val="22"/>
        </w:rPr>
        <w:t>LANDOWNER</w:t>
      </w:r>
      <w:r w:rsidR="00CD1E1C">
        <w:rPr>
          <w:rFonts w:ascii="Myriad Pro" w:hAnsi="Myriad Pro" w:cs="Arial"/>
          <w:szCs w:val="22"/>
        </w:rPr>
        <w:t xml:space="preserve">:  </w:t>
      </w:r>
      <w:r w:rsidR="00CD1E1C">
        <w:rPr>
          <w:rFonts w:ascii="Myriad Pro" w:hAnsi="Myriad Pro" w:cs="Arial"/>
          <w:szCs w:val="22"/>
        </w:rPr>
        <w:fldChar w:fldCharType="begin"/>
      </w:r>
      <w:r w:rsidR="00CD1E1C">
        <w:rPr>
          <w:rFonts w:ascii="Myriad Pro" w:hAnsi="Myriad Pro" w:cs="Arial"/>
          <w:szCs w:val="22"/>
        </w:rPr>
        <w:instrText xml:space="preserve"> MERGEFIELD M_2nd_Owner </w:instrText>
      </w:r>
      <w:r w:rsidR="00CD1E1C">
        <w:rPr>
          <w:rFonts w:ascii="Myriad Pro" w:hAnsi="Myriad Pro" w:cs="Arial"/>
          <w:szCs w:val="22"/>
        </w:rPr>
        <w:fldChar w:fldCharType="end"/>
      </w:r>
    </w:p>
    <w:p w:rsidR="00EF4046" w:rsidRDefault="00FA0DDB" w:rsidP="00CD563E">
      <w:pPr>
        <w:tabs>
          <w:tab w:val="left" w:pos="1440"/>
          <w:tab w:val="left" w:leader="underscore" w:pos="10800"/>
        </w:tabs>
        <w:rPr>
          <w:rFonts w:ascii="Myriad Pro" w:hAnsi="Myriad Pro" w:cs="Arial"/>
          <w:b/>
          <w:szCs w:val="22"/>
        </w:rPr>
      </w:pPr>
      <w:r w:rsidRPr="00C63DD1">
        <w:rPr>
          <w:rFonts w:ascii="Myriad Pro" w:hAnsi="Myriad Pro" w:cs="Arial"/>
          <w:szCs w:val="22"/>
        </w:rPr>
        <w:t>MUNICIPAL ADDRESS</w:t>
      </w:r>
      <w:r w:rsidR="0031575C" w:rsidRPr="00C63DD1">
        <w:rPr>
          <w:rFonts w:ascii="Myriad Pro" w:hAnsi="Myriad Pro" w:cs="Arial"/>
          <w:szCs w:val="22"/>
        </w:rPr>
        <w:t>:</w:t>
      </w:r>
      <w:r w:rsidR="00B675AC" w:rsidRPr="00C63DD1">
        <w:rPr>
          <w:rFonts w:ascii="Myriad Pro" w:hAnsi="Myriad Pro" w:cs="Arial"/>
          <w:b/>
          <w:szCs w:val="22"/>
        </w:rPr>
        <w:t xml:space="preserve"> </w:t>
      </w:r>
      <w:r w:rsidR="00CD1E1C">
        <w:rPr>
          <w:rFonts w:ascii="Myriad Pro" w:hAnsi="Myriad Pro" w:cs="Arial"/>
          <w:b/>
          <w:szCs w:val="22"/>
        </w:rPr>
        <w:t xml:space="preserve"> </w:t>
      </w:r>
      <w:r w:rsidR="00EF4046" w:rsidRPr="00A43A8B">
        <w:rPr>
          <w:rFonts w:ascii="Myriad Pro" w:hAnsi="Myriad Pro" w:cs="Arial"/>
          <w:szCs w:val="22"/>
        </w:rPr>
        <w:fldChar w:fldCharType="begin"/>
      </w:r>
      <w:r w:rsidR="00EF4046" w:rsidRPr="00A43A8B">
        <w:rPr>
          <w:rFonts w:ascii="Myriad Pro" w:hAnsi="Myriad Pro" w:cs="Arial"/>
          <w:szCs w:val="22"/>
        </w:rPr>
        <w:instrText xml:space="preserve"> MERGEFIELD Municipal_Address_2 </w:instrText>
      </w:r>
      <w:r w:rsidR="00EF4046" w:rsidRPr="00A43A8B">
        <w:rPr>
          <w:rFonts w:ascii="Myriad Pro" w:hAnsi="Myriad Pro" w:cs="Arial"/>
          <w:szCs w:val="22"/>
        </w:rPr>
        <w:fldChar w:fldCharType="end"/>
      </w:r>
    </w:p>
    <w:p w:rsidR="00A7336B" w:rsidRPr="00C63DD1" w:rsidRDefault="0031575C" w:rsidP="00CD563E">
      <w:pPr>
        <w:tabs>
          <w:tab w:val="left" w:pos="1440"/>
          <w:tab w:val="left" w:leader="underscore" w:pos="10800"/>
        </w:tabs>
        <w:rPr>
          <w:rFonts w:ascii="Myriad Pro" w:hAnsi="Myriad Pro" w:cs="Arial"/>
          <w:szCs w:val="22"/>
        </w:rPr>
      </w:pPr>
      <w:r w:rsidRPr="00C63DD1">
        <w:rPr>
          <w:rFonts w:ascii="Myriad Pro" w:hAnsi="Myriad Pro" w:cs="Arial"/>
          <w:szCs w:val="22"/>
        </w:rPr>
        <w:t xml:space="preserve">LEGAL:  </w:t>
      </w:r>
      <w:r w:rsidR="00EF4046">
        <w:rPr>
          <w:rFonts w:ascii="Myriad Pro" w:hAnsi="Myriad Pro" w:cs="Arial"/>
          <w:szCs w:val="22"/>
        </w:rPr>
        <w:fldChar w:fldCharType="begin"/>
      </w:r>
      <w:r w:rsidR="00EF4046">
        <w:rPr>
          <w:rFonts w:ascii="Myriad Pro" w:hAnsi="Myriad Pro" w:cs="Arial"/>
          <w:szCs w:val="22"/>
        </w:rPr>
        <w:instrText xml:space="preserve"> MERGEFIELD Legal_3 </w:instrText>
      </w:r>
      <w:r w:rsidR="00EF4046">
        <w:rPr>
          <w:rFonts w:ascii="Myriad Pro" w:hAnsi="Myriad Pro" w:cs="Arial"/>
          <w:szCs w:val="22"/>
        </w:rPr>
        <w:fldChar w:fldCharType="end"/>
      </w:r>
      <w:r w:rsidR="00A43A8B">
        <w:rPr>
          <w:rFonts w:ascii="Myriad Pro" w:hAnsi="Myriad Pro" w:cs="Arial"/>
          <w:szCs w:val="22"/>
        </w:rPr>
        <w:t xml:space="preserve"> </w:t>
      </w:r>
      <w:r w:rsidR="00A43A8B">
        <w:rPr>
          <w:rFonts w:ascii="Myriad Pro" w:hAnsi="Myriad Pro" w:cs="Arial"/>
          <w:szCs w:val="22"/>
        </w:rPr>
        <w:fldChar w:fldCharType="begin"/>
      </w:r>
      <w:r w:rsidR="00A43A8B">
        <w:rPr>
          <w:rFonts w:ascii="Myriad Pro" w:hAnsi="Myriad Pro" w:cs="Arial"/>
          <w:szCs w:val="22"/>
        </w:rPr>
        <w:instrText xml:space="preserve"> MERGEFIELD "Legal_4" </w:instrText>
      </w:r>
      <w:r w:rsidR="00A43A8B">
        <w:rPr>
          <w:rFonts w:ascii="Myriad Pro" w:hAnsi="Myriad Pro" w:cs="Arial"/>
          <w:szCs w:val="22"/>
        </w:rPr>
        <w:fldChar w:fldCharType="end"/>
      </w:r>
    </w:p>
    <w:p w:rsidR="00B97385" w:rsidRPr="00C63DD1" w:rsidRDefault="00BF26B3">
      <w:pPr>
        <w:jc w:val="both"/>
        <w:rPr>
          <w:rFonts w:ascii="Myriad Pro" w:hAnsi="Myriad Pro" w:cs="Arial"/>
          <w:szCs w:val="22"/>
        </w:rPr>
      </w:pPr>
      <w:r w:rsidRPr="00C63DD1">
        <w:rPr>
          <w:rFonts w:ascii="Myriad Pro" w:hAnsi="Myriad Pro" w:cs="Arial"/>
          <w:szCs w:val="22"/>
        </w:rPr>
        <w:t>SUBDIVISION (if applicable)</w:t>
      </w:r>
      <w:r w:rsidR="00B97385" w:rsidRPr="00C63DD1">
        <w:rPr>
          <w:rFonts w:ascii="Myriad Pro" w:hAnsi="Myriad Pro" w:cs="Arial"/>
          <w:szCs w:val="22"/>
        </w:rPr>
        <w:t>:</w:t>
      </w:r>
      <w:r w:rsidR="0031575C" w:rsidRPr="00C63DD1">
        <w:rPr>
          <w:rFonts w:ascii="Myriad Pro" w:hAnsi="Myriad Pro" w:cs="Arial"/>
          <w:szCs w:val="22"/>
        </w:rPr>
        <w:t xml:space="preserve"> </w:t>
      </w:r>
    </w:p>
    <w:p w:rsidR="00E50BA3" w:rsidRPr="00C63DD1" w:rsidRDefault="00E50BA3">
      <w:pPr>
        <w:jc w:val="both"/>
        <w:rPr>
          <w:rFonts w:ascii="Myriad Pro" w:hAnsi="Myriad Pro" w:cs="Arial"/>
          <w:szCs w:val="22"/>
        </w:rPr>
      </w:pPr>
    </w:p>
    <w:p w:rsidR="00B97385" w:rsidRPr="00C63DD1" w:rsidRDefault="00B97385">
      <w:pPr>
        <w:jc w:val="both"/>
        <w:rPr>
          <w:rFonts w:ascii="Myriad Pro" w:hAnsi="Myriad Pro" w:cs="Arial"/>
          <w:caps/>
          <w:szCs w:val="22"/>
        </w:rPr>
      </w:pPr>
      <w:r w:rsidRPr="00C63DD1">
        <w:rPr>
          <w:rFonts w:ascii="Myriad Pro" w:hAnsi="Myriad Pro" w:cs="Arial"/>
          <w:caps/>
          <w:szCs w:val="22"/>
        </w:rPr>
        <w:t>Sign Numbers:</w:t>
      </w:r>
      <w:r w:rsidR="00A348D4" w:rsidRPr="00C63DD1">
        <w:rPr>
          <w:rFonts w:ascii="Myriad Pro" w:hAnsi="Myriad Pro" w:cs="Arial"/>
          <w:caps/>
          <w:szCs w:val="22"/>
        </w:rPr>
        <w:t xml:space="preserve"> </w:t>
      </w:r>
    </w:p>
    <w:p w:rsidR="00BF26B3" w:rsidRPr="00C63DD1" w:rsidRDefault="00BF26B3">
      <w:pPr>
        <w:pStyle w:val="BodyText"/>
        <w:rPr>
          <w:rFonts w:ascii="Myriad Pro" w:hAnsi="Myriad Pro"/>
          <w:szCs w:val="22"/>
        </w:rPr>
      </w:pPr>
    </w:p>
    <w:p w:rsidR="00F55185" w:rsidRPr="00C63DD1" w:rsidRDefault="00F55185">
      <w:pPr>
        <w:pStyle w:val="BodyText"/>
        <w:rPr>
          <w:rFonts w:ascii="Myriad Pro" w:hAnsi="Myriad Pro"/>
          <w:szCs w:val="22"/>
        </w:rPr>
      </w:pPr>
      <w:r w:rsidRPr="00C63DD1">
        <w:rPr>
          <w:rFonts w:ascii="Myriad Pro" w:hAnsi="Myriad Pro"/>
          <w:szCs w:val="22"/>
        </w:rPr>
        <w:t>You have requested the portion of the County road allowance as described above, not to be sprayed under our regular Roadside Vegetation Management Program.</w:t>
      </w:r>
      <w:r w:rsidR="001A3910" w:rsidRPr="00C63DD1">
        <w:rPr>
          <w:rFonts w:ascii="Myriad Pro" w:hAnsi="Myriad Pro"/>
          <w:szCs w:val="22"/>
        </w:rPr>
        <w:t xml:space="preserve"> This means that the property is removed from our Roadside Vegetation </w:t>
      </w:r>
      <w:r w:rsidR="00B773A7" w:rsidRPr="00C63DD1">
        <w:rPr>
          <w:rFonts w:ascii="Myriad Pro" w:hAnsi="Myriad Pro"/>
          <w:szCs w:val="22"/>
        </w:rPr>
        <w:t>Management Program completely and will not be sprayed or mowed.</w:t>
      </w:r>
    </w:p>
    <w:p w:rsidR="00F55185" w:rsidRPr="00C63DD1" w:rsidRDefault="00F55185">
      <w:pPr>
        <w:jc w:val="both"/>
        <w:rPr>
          <w:rFonts w:ascii="Myriad Pro" w:hAnsi="Myriad Pro" w:cs="Arial"/>
          <w:szCs w:val="22"/>
        </w:rPr>
      </w:pPr>
    </w:p>
    <w:p w:rsidR="00F55185" w:rsidRPr="00C63DD1" w:rsidRDefault="00F55185">
      <w:pPr>
        <w:jc w:val="both"/>
        <w:rPr>
          <w:rFonts w:ascii="Myriad Pro" w:hAnsi="Myriad Pro" w:cs="Arial"/>
          <w:szCs w:val="22"/>
        </w:rPr>
      </w:pPr>
      <w:r w:rsidRPr="00C63DD1">
        <w:rPr>
          <w:rFonts w:ascii="Myriad Pro" w:hAnsi="Myriad Pro" w:cs="Arial"/>
          <w:szCs w:val="22"/>
        </w:rPr>
        <w:t>By doing so,</w:t>
      </w:r>
      <w:r w:rsidRPr="00C63DD1">
        <w:rPr>
          <w:rFonts w:ascii="Myriad Pro" w:hAnsi="Myriad Pro" w:cs="Arial"/>
          <w:b/>
          <w:bCs/>
          <w:szCs w:val="22"/>
        </w:rPr>
        <w:t xml:space="preserve"> </w:t>
      </w:r>
      <w:r w:rsidRPr="00C63DD1">
        <w:rPr>
          <w:rFonts w:ascii="Myriad Pro" w:hAnsi="Myriad Pro" w:cs="Arial"/>
          <w:bCs/>
          <w:szCs w:val="22"/>
          <w:highlight w:val="yellow"/>
        </w:rPr>
        <w:t>you are required to assume responsibility for vegetation control in this area</w:t>
      </w:r>
      <w:r w:rsidRPr="00C63DD1">
        <w:rPr>
          <w:rFonts w:ascii="Myriad Pro" w:hAnsi="Myriad Pro" w:cs="Arial"/>
          <w:szCs w:val="22"/>
        </w:rPr>
        <w:t>.  The vegetation you are required to control includes</w:t>
      </w:r>
      <w:r w:rsidR="00B2119C" w:rsidRPr="00C63DD1">
        <w:rPr>
          <w:rFonts w:ascii="Myriad Pro" w:hAnsi="Myriad Pro" w:cs="Arial"/>
          <w:szCs w:val="22"/>
        </w:rPr>
        <w:t xml:space="preserve"> </w:t>
      </w:r>
      <w:r w:rsidR="00B773A7" w:rsidRPr="00C63DD1">
        <w:rPr>
          <w:rFonts w:ascii="Myriad Pro" w:hAnsi="Myriad Pro" w:cs="Arial"/>
          <w:szCs w:val="22"/>
        </w:rPr>
        <w:t>prohibited noxious</w:t>
      </w:r>
      <w:r w:rsidRPr="00C63DD1">
        <w:rPr>
          <w:rFonts w:ascii="Myriad Pro" w:hAnsi="Myriad Pro" w:cs="Arial"/>
          <w:szCs w:val="22"/>
        </w:rPr>
        <w:t xml:space="preserve"> </w:t>
      </w:r>
      <w:r w:rsidR="00B2119C" w:rsidRPr="00C63DD1">
        <w:rPr>
          <w:rFonts w:ascii="Myriad Pro" w:hAnsi="Myriad Pro" w:cs="Arial"/>
          <w:szCs w:val="22"/>
        </w:rPr>
        <w:t xml:space="preserve">and noxious </w:t>
      </w:r>
      <w:r w:rsidRPr="00C63DD1">
        <w:rPr>
          <w:rFonts w:ascii="Myriad Pro" w:hAnsi="Myriad Pro" w:cs="Arial"/>
          <w:szCs w:val="22"/>
        </w:rPr>
        <w:t xml:space="preserve">weeds (as listed in the </w:t>
      </w:r>
      <w:r w:rsidRPr="00C63DD1">
        <w:rPr>
          <w:rFonts w:ascii="Myriad Pro" w:hAnsi="Myriad Pro" w:cs="Arial"/>
          <w:i/>
          <w:szCs w:val="22"/>
        </w:rPr>
        <w:t>Alberta Weed Control Act</w:t>
      </w:r>
      <w:r w:rsidR="00B773A7" w:rsidRPr="00C63DD1">
        <w:rPr>
          <w:rFonts w:ascii="Myriad Pro" w:hAnsi="Myriad Pro" w:cs="Arial"/>
          <w:szCs w:val="22"/>
        </w:rPr>
        <w:t>),</w:t>
      </w:r>
      <w:r w:rsidRPr="00C63DD1">
        <w:rPr>
          <w:rFonts w:ascii="Myriad Pro" w:hAnsi="Myriad Pro" w:cs="Arial"/>
          <w:szCs w:val="22"/>
        </w:rPr>
        <w:t xml:space="preserve"> brush, and sweet clover.  </w:t>
      </w:r>
    </w:p>
    <w:p w:rsidR="00F55185" w:rsidRPr="00C63DD1" w:rsidRDefault="00F55185">
      <w:pPr>
        <w:jc w:val="both"/>
        <w:rPr>
          <w:rFonts w:ascii="Myriad Pro" w:hAnsi="Myriad Pro" w:cs="Arial"/>
          <w:szCs w:val="22"/>
        </w:rPr>
      </w:pPr>
    </w:p>
    <w:p w:rsidR="00F55185" w:rsidRPr="00C63DD1" w:rsidRDefault="00F55185">
      <w:pPr>
        <w:jc w:val="both"/>
        <w:rPr>
          <w:rFonts w:ascii="Myriad Pro" w:hAnsi="Myriad Pro" w:cs="Arial"/>
          <w:bCs/>
          <w:szCs w:val="22"/>
        </w:rPr>
      </w:pPr>
      <w:r w:rsidRPr="00C63DD1">
        <w:rPr>
          <w:rFonts w:ascii="Myriad Pro" w:hAnsi="Myriad Pro" w:cs="Arial"/>
          <w:bCs/>
          <w:szCs w:val="22"/>
        </w:rPr>
        <w:t>PLEASE NOTE:</w:t>
      </w:r>
    </w:p>
    <w:p w:rsidR="00F55185" w:rsidRPr="00C63DD1" w:rsidRDefault="00F55185">
      <w:pPr>
        <w:jc w:val="both"/>
        <w:rPr>
          <w:rFonts w:ascii="Myriad Pro" w:hAnsi="Myriad Pro" w:cs="Arial"/>
          <w:szCs w:val="22"/>
        </w:rPr>
      </w:pPr>
      <w:r w:rsidRPr="00C63DD1">
        <w:rPr>
          <w:rFonts w:ascii="Myriad Pro" w:hAnsi="Myriad Pro" w:cs="Arial"/>
          <w:szCs w:val="22"/>
        </w:rPr>
        <w:t>If upon inspection</w:t>
      </w:r>
      <w:r w:rsidR="00B773A7" w:rsidRPr="00C63DD1">
        <w:rPr>
          <w:rFonts w:ascii="Myriad Pro" w:hAnsi="Myriad Pro" w:cs="Arial"/>
          <w:szCs w:val="22"/>
        </w:rPr>
        <w:t xml:space="preserve"> at any time</w:t>
      </w:r>
      <w:r w:rsidRPr="00C63DD1">
        <w:rPr>
          <w:rFonts w:ascii="Myriad Pro" w:hAnsi="Myriad Pro" w:cs="Arial"/>
          <w:szCs w:val="22"/>
        </w:rPr>
        <w:t xml:space="preserve"> by County Agricultural Services staff, the vegetation is found to be improperly managed by non-chemical means, we reserve the right to spray the affected area, and the area requested not to be sprayed will be returned to the regular Roadside Vegetation Management Program</w:t>
      </w:r>
      <w:r w:rsidR="00B773A7" w:rsidRPr="00C63DD1">
        <w:rPr>
          <w:rFonts w:ascii="Myriad Pro" w:hAnsi="Myriad Pro" w:cs="Arial"/>
          <w:szCs w:val="22"/>
        </w:rPr>
        <w:t xml:space="preserve"> for a minimum of one year</w:t>
      </w:r>
      <w:r w:rsidRPr="00C63DD1">
        <w:rPr>
          <w:rFonts w:ascii="Myriad Pro" w:hAnsi="Myriad Pro" w:cs="Arial"/>
          <w:szCs w:val="22"/>
        </w:rPr>
        <w:t xml:space="preserve">.  For organic purposes, any required buffers will </w:t>
      </w:r>
      <w:r w:rsidR="00C63DD1" w:rsidRPr="00C63DD1">
        <w:rPr>
          <w:rFonts w:ascii="Myriad Pro" w:hAnsi="Myriad Pro" w:cs="Arial"/>
          <w:bCs/>
          <w:szCs w:val="22"/>
        </w:rPr>
        <w:t>not</w:t>
      </w:r>
      <w:r w:rsidRPr="00C63DD1">
        <w:rPr>
          <w:rFonts w:ascii="Myriad Pro" w:hAnsi="Myriad Pro" w:cs="Arial"/>
          <w:szCs w:val="22"/>
        </w:rPr>
        <w:t xml:space="preserve"> include County owned property.  </w:t>
      </w:r>
    </w:p>
    <w:p w:rsidR="00F55185" w:rsidRPr="00C63DD1" w:rsidRDefault="00F55185">
      <w:pPr>
        <w:jc w:val="both"/>
        <w:rPr>
          <w:rFonts w:ascii="Myriad Pro" w:hAnsi="Myriad Pro" w:cs="Arial"/>
          <w:szCs w:val="22"/>
        </w:rPr>
      </w:pPr>
    </w:p>
    <w:p w:rsidR="00F55185" w:rsidRPr="00C63DD1" w:rsidRDefault="00F55185">
      <w:pPr>
        <w:jc w:val="both"/>
        <w:rPr>
          <w:rFonts w:ascii="Myriad Pro" w:hAnsi="Myriad Pro" w:cs="Arial"/>
          <w:szCs w:val="22"/>
        </w:rPr>
      </w:pPr>
      <w:r w:rsidRPr="00C63DD1">
        <w:rPr>
          <w:rFonts w:ascii="Myriad Pro" w:hAnsi="Myriad Pro" w:cs="Arial"/>
          <w:szCs w:val="22"/>
        </w:rPr>
        <w:t xml:space="preserve">Signs are to be mounted on stakes which are a minimum of </w:t>
      </w:r>
      <w:r w:rsidR="00646C27" w:rsidRPr="00C63DD1">
        <w:rPr>
          <w:rFonts w:ascii="Myriad Pro" w:hAnsi="Myriad Pro" w:cs="Arial"/>
          <w:szCs w:val="22"/>
        </w:rPr>
        <w:t>five</w:t>
      </w:r>
      <w:r w:rsidRPr="00C63DD1">
        <w:rPr>
          <w:rFonts w:ascii="Myriad Pro" w:hAnsi="Myriad Pro" w:cs="Arial"/>
          <w:szCs w:val="22"/>
        </w:rPr>
        <w:t xml:space="preserve"> feet tall and must be placed in a highly visible area as close as possible to the property line.</w:t>
      </w:r>
    </w:p>
    <w:p w:rsidR="00836A70" w:rsidRPr="00C63DD1" w:rsidRDefault="00836A70" w:rsidP="005D670E">
      <w:pPr>
        <w:jc w:val="both"/>
        <w:rPr>
          <w:rFonts w:ascii="Myriad Pro" w:hAnsi="Myriad Pro"/>
          <w:szCs w:val="22"/>
        </w:rPr>
      </w:pPr>
    </w:p>
    <w:p w:rsidR="005D670E" w:rsidRPr="00C63DD1" w:rsidRDefault="005D670E" w:rsidP="005D670E">
      <w:pPr>
        <w:jc w:val="both"/>
        <w:rPr>
          <w:rFonts w:ascii="Myriad Pro" w:hAnsi="Myriad Pro"/>
          <w:szCs w:val="22"/>
        </w:rPr>
      </w:pPr>
      <w:r w:rsidRPr="00C63DD1">
        <w:rPr>
          <w:rFonts w:ascii="Myriad Pro" w:hAnsi="Myriad Pro"/>
          <w:szCs w:val="22"/>
        </w:rPr>
        <w:t>As a reminder to landowners who have requested NO SPRAY areas within Parkland County, you must remember the following:</w:t>
      </w:r>
    </w:p>
    <w:p w:rsidR="005D670E" w:rsidRPr="00C63DD1" w:rsidRDefault="005D670E" w:rsidP="005D670E">
      <w:pPr>
        <w:jc w:val="both"/>
        <w:rPr>
          <w:rFonts w:ascii="Myriad Pro" w:hAnsi="Myriad Pro"/>
          <w:szCs w:val="22"/>
        </w:rPr>
      </w:pPr>
    </w:p>
    <w:p w:rsidR="005D670E" w:rsidRPr="00C63DD1" w:rsidRDefault="005D670E" w:rsidP="007D5401">
      <w:pPr>
        <w:numPr>
          <w:ilvl w:val="0"/>
          <w:numId w:val="1"/>
        </w:numPr>
        <w:overflowPunct w:val="0"/>
        <w:autoSpaceDE w:val="0"/>
        <w:autoSpaceDN w:val="0"/>
        <w:adjustRightInd w:val="0"/>
        <w:spacing w:after="120"/>
        <w:ind w:left="446"/>
        <w:jc w:val="both"/>
        <w:textAlignment w:val="baseline"/>
        <w:rPr>
          <w:rFonts w:ascii="Myriad Pro" w:hAnsi="Myriad Pro"/>
          <w:szCs w:val="22"/>
        </w:rPr>
      </w:pPr>
      <w:r w:rsidRPr="00C63DD1">
        <w:rPr>
          <w:rFonts w:ascii="Myriad Pro" w:hAnsi="Myriad Pro"/>
          <w:szCs w:val="22"/>
        </w:rPr>
        <w:t>Landowners must pick up the signs and complete the agreement at the County office.</w:t>
      </w:r>
    </w:p>
    <w:p w:rsidR="005D670E" w:rsidRPr="00C63DD1" w:rsidRDefault="005D670E" w:rsidP="007D5401">
      <w:pPr>
        <w:numPr>
          <w:ilvl w:val="0"/>
          <w:numId w:val="1"/>
        </w:numPr>
        <w:overflowPunct w:val="0"/>
        <w:autoSpaceDE w:val="0"/>
        <w:autoSpaceDN w:val="0"/>
        <w:adjustRightInd w:val="0"/>
        <w:spacing w:after="120"/>
        <w:ind w:left="446"/>
        <w:jc w:val="both"/>
        <w:textAlignment w:val="baseline"/>
        <w:rPr>
          <w:rFonts w:ascii="Myriad Pro" w:hAnsi="Myriad Pro"/>
          <w:szCs w:val="22"/>
        </w:rPr>
      </w:pPr>
      <w:r w:rsidRPr="00C63DD1">
        <w:rPr>
          <w:rFonts w:ascii="Myriad Pro" w:hAnsi="Myriad Pro"/>
          <w:szCs w:val="22"/>
        </w:rPr>
        <w:t xml:space="preserve">The landowner is responsible for proper placement of signs and maintaining visibility of the signs.  Signs must be </w:t>
      </w:r>
      <w:r w:rsidR="00471EA4" w:rsidRPr="00C63DD1">
        <w:rPr>
          <w:rFonts w:ascii="Myriad Pro" w:hAnsi="Myriad Pro"/>
          <w:szCs w:val="22"/>
        </w:rPr>
        <w:t>visible</w:t>
      </w:r>
      <w:r w:rsidRPr="00C63DD1">
        <w:rPr>
          <w:rFonts w:ascii="Myriad Pro" w:hAnsi="Myriad Pro"/>
          <w:szCs w:val="22"/>
        </w:rPr>
        <w:t xml:space="preserve">, one at the beginning of a NO SPRAY area and one at the end.  </w:t>
      </w:r>
      <w:r w:rsidR="00F87243" w:rsidRPr="00C63DD1">
        <w:rPr>
          <w:rFonts w:ascii="Myriad Pro" w:hAnsi="Myriad Pro"/>
          <w:szCs w:val="22"/>
        </w:rPr>
        <w:t xml:space="preserve">Signs must not be obstructed by trees, brush or vegetation.  </w:t>
      </w:r>
      <w:r w:rsidRPr="00C63DD1">
        <w:rPr>
          <w:rFonts w:ascii="Myriad Pro" w:hAnsi="Myriad Pro"/>
          <w:szCs w:val="22"/>
        </w:rPr>
        <w:t>For durability, it is recommended that signs be installed no later than May 1</w:t>
      </w:r>
      <w:r w:rsidRPr="00C63DD1">
        <w:rPr>
          <w:rFonts w:ascii="Myriad Pro" w:hAnsi="Myriad Pro"/>
          <w:szCs w:val="22"/>
          <w:vertAlign w:val="superscript"/>
        </w:rPr>
        <w:t>st</w:t>
      </w:r>
      <w:r w:rsidRPr="00C63DD1">
        <w:rPr>
          <w:rFonts w:ascii="Myriad Pro" w:hAnsi="Myriad Pro"/>
          <w:szCs w:val="22"/>
        </w:rPr>
        <w:t xml:space="preserve"> and removed as soon as possible after September 15th of each year.  Additional or replacement signs are available for $5.00 each + G.S.T</w:t>
      </w:r>
      <w:r w:rsidR="00CB1A1F" w:rsidRPr="00C63DD1">
        <w:rPr>
          <w:rFonts w:ascii="Myriad Pro" w:hAnsi="Myriad Pro"/>
          <w:szCs w:val="22"/>
        </w:rPr>
        <w:t xml:space="preserve"> from the Agricultural Services Department</w:t>
      </w:r>
      <w:r w:rsidRPr="00C63DD1">
        <w:rPr>
          <w:rFonts w:ascii="Myriad Pro" w:hAnsi="Myriad Pro"/>
          <w:szCs w:val="22"/>
        </w:rPr>
        <w:t>.</w:t>
      </w:r>
      <w:r w:rsidR="00CB1A1F" w:rsidRPr="00C63DD1">
        <w:rPr>
          <w:rFonts w:ascii="Myriad Pro" w:hAnsi="Myriad Pro"/>
          <w:szCs w:val="22"/>
        </w:rPr>
        <w:t xml:space="preserve">  If signs are not posted by May 1</w:t>
      </w:r>
      <w:r w:rsidR="00CB1A1F" w:rsidRPr="00C63DD1">
        <w:rPr>
          <w:rFonts w:ascii="Myriad Pro" w:hAnsi="Myriad Pro"/>
          <w:szCs w:val="22"/>
          <w:vertAlign w:val="superscript"/>
        </w:rPr>
        <w:t>st</w:t>
      </w:r>
      <w:r w:rsidR="00CB1A1F" w:rsidRPr="00C63DD1">
        <w:rPr>
          <w:rFonts w:ascii="Myriad Pro" w:hAnsi="Myriad Pro"/>
          <w:szCs w:val="22"/>
        </w:rPr>
        <w:t xml:space="preserve"> the No Spray Agreement is null and void.</w:t>
      </w:r>
    </w:p>
    <w:p w:rsidR="005D670E" w:rsidRPr="00C63DD1" w:rsidRDefault="005D670E" w:rsidP="007D5401">
      <w:pPr>
        <w:numPr>
          <w:ilvl w:val="0"/>
          <w:numId w:val="1"/>
        </w:numPr>
        <w:overflowPunct w:val="0"/>
        <w:autoSpaceDE w:val="0"/>
        <w:autoSpaceDN w:val="0"/>
        <w:adjustRightInd w:val="0"/>
        <w:spacing w:after="120"/>
        <w:ind w:left="446"/>
        <w:jc w:val="both"/>
        <w:textAlignment w:val="baseline"/>
        <w:rPr>
          <w:rFonts w:ascii="Myriad Pro" w:hAnsi="Myriad Pro"/>
          <w:szCs w:val="22"/>
        </w:rPr>
      </w:pPr>
      <w:r w:rsidRPr="00C63DD1">
        <w:rPr>
          <w:rFonts w:ascii="Myriad Pro" w:hAnsi="Myriad Pro"/>
          <w:szCs w:val="22"/>
        </w:rPr>
        <w:t xml:space="preserve">Parkland County's </w:t>
      </w:r>
      <w:r w:rsidR="00B2119C" w:rsidRPr="00C63DD1">
        <w:rPr>
          <w:rFonts w:ascii="Myriad Pro" w:hAnsi="Myriad Pro"/>
          <w:szCs w:val="22"/>
        </w:rPr>
        <w:t xml:space="preserve">Roadside Vegetation Management Program is </w:t>
      </w:r>
      <w:r w:rsidRPr="00C63DD1">
        <w:rPr>
          <w:rFonts w:ascii="Myriad Pro" w:hAnsi="Myriad Pro"/>
          <w:szCs w:val="22"/>
        </w:rPr>
        <w:t>intended to reduce the spread of weeds and brush, reduce snow trap problems, aid visibility and reduce the spread of diseases along County roads.</w:t>
      </w:r>
    </w:p>
    <w:p w:rsidR="005D670E" w:rsidRPr="00C63DD1" w:rsidRDefault="005D670E" w:rsidP="007D5401">
      <w:pPr>
        <w:numPr>
          <w:ilvl w:val="0"/>
          <w:numId w:val="1"/>
        </w:numPr>
        <w:overflowPunct w:val="0"/>
        <w:autoSpaceDE w:val="0"/>
        <w:autoSpaceDN w:val="0"/>
        <w:adjustRightInd w:val="0"/>
        <w:spacing w:after="120"/>
        <w:ind w:left="446"/>
        <w:jc w:val="both"/>
        <w:textAlignment w:val="baseline"/>
        <w:rPr>
          <w:rFonts w:ascii="Myriad Pro" w:hAnsi="Myriad Pro"/>
          <w:szCs w:val="22"/>
        </w:rPr>
      </w:pPr>
      <w:r w:rsidRPr="00C63DD1">
        <w:rPr>
          <w:rFonts w:ascii="Myriad Pro" w:hAnsi="Myriad Pro"/>
          <w:szCs w:val="22"/>
        </w:rPr>
        <w:t>The County is still concerned with vegetation management in road rights-of-way, specifically with weed and brush control and by participating in the No Spray Program it becomes the landowner/participant responsibility to keep the area cut and free of weeds and brush.</w:t>
      </w:r>
    </w:p>
    <w:p w:rsidR="007D5401" w:rsidRDefault="007D5401" w:rsidP="007D5401">
      <w:pPr>
        <w:numPr>
          <w:ilvl w:val="0"/>
          <w:numId w:val="1"/>
        </w:numPr>
        <w:overflowPunct w:val="0"/>
        <w:autoSpaceDE w:val="0"/>
        <w:autoSpaceDN w:val="0"/>
        <w:adjustRightInd w:val="0"/>
        <w:spacing w:after="120"/>
        <w:ind w:left="446"/>
        <w:jc w:val="both"/>
        <w:textAlignment w:val="baseline"/>
        <w:rPr>
          <w:rFonts w:ascii="Myriad Pro" w:hAnsi="Myriad Pro"/>
          <w:szCs w:val="22"/>
        </w:rPr>
      </w:pPr>
      <w:r w:rsidRPr="00C63DD1">
        <w:rPr>
          <w:rFonts w:ascii="Myriad Pro" w:hAnsi="Myriad Pro"/>
          <w:szCs w:val="22"/>
        </w:rPr>
        <w:t xml:space="preserve">If your property is located on a </w:t>
      </w:r>
      <w:r w:rsidR="001370DB" w:rsidRPr="00C63DD1">
        <w:rPr>
          <w:rFonts w:ascii="Myriad Pro" w:hAnsi="Myriad Pro"/>
          <w:szCs w:val="22"/>
        </w:rPr>
        <w:t xml:space="preserve">provincial </w:t>
      </w:r>
      <w:r w:rsidRPr="00C63DD1">
        <w:rPr>
          <w:rFonts w:ascii="Myriad Pro" w:hAnsi="Myriad Pro"/>
          <w:szCs w:val="22"/>
        </w:rPr>
        <w:t>highway you must get a No Spray Agreement through Alberta Transportation.</w:t>
      </w:r>
    </w:p>
    <w:p w:rsidR="001F74E7" w:rsidRDefault="001F74E7">
      <w:pPr>
        <w:rPr>
          <w:rFonts w:ascii="Myriad Pro" w:hAnsi="Myriad Pro"/>
          <w:szCs w:val="22"/>
        </w:rPr>
      </w:pPr>
      <w:r>
        <w:rPr>
          <w:rFonts w:ascii="Myriad Pro" w:hAnsi="Myriad Pro"/>
          <w:szCs w:val="22"/>
        </w:rPr>
        <w:br w:type="page"/>
      </w:r>
    </w:p>
    <w:p w:rsidR="001F74E7" w:rsidRPr="00C63DD1" w:rsidRDefault="001F74E7" w:rsidP="001F74E7">
      <w:pPr>
        <w:overflowPunct w:val="0"/>
        <w:autoSpaceDE w:val="0"/>
        <w:autoSpaceDN w:val="0"/>
        <w:adjustRightInd w:val="0"/>
        <w:spacing w:after="120"/>
        <w:ind w:left="446"/>
        <w:jc w:val="both"/>
        <w:textAlignment w:val="baseline"/>
        <w:rPr>
          <w:rFonts w:ascii="Myriad Pro" w:hAnsi="Myriad Pro"/>
          <w:szCs w:val="22"/>
        </w:rPr>
      </w:pPr>
    </w:p>
    <w:p w:rsidR="005D670E" w:rsidRPr="00C63DD1" w:rsidRDefault="005D670E" w:rsidP="007D5401">
      <w:pPr>
        <w:numPr>
          <w:ilvl w:val="0"/>
          <w:numId w:val="1"/>
        </w:numPr>
        <w:overflowPunct w:val="0"/>
        <w:autoSpaceDE w:val="0"/>
        <w:autoSpaceDN w:val="0"/>
        <w:adjustRightInd w:val="0"/>
        <w:spacing w:after="120"/>
        <w:ind w:left="446"/>
        <w:jc w:val="both"/>
        <w:textAlignment w:val="baseline"/>
        <w:rPr>
          <w:rFonts w:ascii="Myriad Pro" w:hAnsi="Myriad Pro"/>
          <w:szCs w:val="22"/>
        </w:rPr>
      </w:pPr>
      <w:r w:rsidRPr="00C63DD1">
        <w:rPr>
          <w:rFonts w:ascii="Myriad Pro" w:hAnsi="Myriad Pro"/>
          <w:szCs w:val="22"/>
        </w:rPr>
        <w:t xml:space="preserve">The County is required to enforce the </w:t>
      </w:r>
      <w:r w:rsidRPr="00C63DD1">
        <w:rPr>
          <w:rFonts w:ascii="Myriad Pro" w:hAnsi="Myriad Pro"/>
          <w:i/>
          <w:szCs w:val="22"/>
        </w:rPr>
        <w:t>Provincial Weed Control Act</w:t>
      </w:r>
      <w:r w:rsidRPr="00C63DD1">
        <w:rPr>
          <w:rFonts w:ascii="Myriad Pro" w:hAnsi="Myriad Pro"/>
          <w:szCs w:val="22"/>
        </w:rPr>
        <w:t>, which states that all landowners or occupants are responsible</w:t>
      </w:r>
      <w:r w:rsidR="007D5401" w:rsidRPr="00C63DD1">
        <w:rPr>
          <w:rFonts w:ascii="Myriad Pro" w:hAnsi="Myriad Pro"/>
          <w:szCs w:val="22"/>
        </w:rPr>
        <w:t xml:space="preserve"> to control prohibited noxious and noxious weeds on their property.  </w:t>
      </w:r>
      <w:r w:rsidR="00315569" w:rsidRPr="00C63DD1">
        <w:rPr>
          <w:rFonts w:ascii="Myriad Pro" w:hAnsi="Myriad Pro"/>
          <w:szCs w:val="22"/>
        </w:rPr>
        <w:t xml:space="preserve">The requested areas to be controlled include no spray areas.  </w:t>
      </w:r>
      <w:r w:rsidR="008277D7" w:rsidRPr="00C63DD1">
        <w:rPr>
          <w:rFonts w:ascii="Myriad Pro" w:hAnsi="Myriad Pro"/>
          <w:szCs w:val="22"/>
        </w:rPr>
        <w:t xml:space="preserve">For a comprehensive list and pictures of the weeds in the </w:t>
      </w:r>
      <w:r w:rsidR="008277D7" w:rsidRPr="00C63DD1">
        <w:rPr>
          <w:rFonts w:ascii="Myriad Pro" w:hAnsi="Myriad Pro"/>
          <w:i/>
          <w:szCs w:val="22"/>
        </w:rPr>
        <w:t xml:space="preserve">Alberta Weed Control Act </w:t>
      </w:r>
      <w:r w:rsidR="008277D7" w:rsidRPr="00C63DD1">
        <w:rPr>
          <w:rFonts w:ascii="Myriad Pro" w:hAnsi="Myriad Pro"/>
          <w:szCs w:val="22"/>
        </w:rPr>
        <w:t xml:space="preserve">please check the website at: </w:t>
      </w:r>
      <w:hyperlink r:id="rId9" w:history="1">
        <w:r w:rsidR="008277D7" w:rsidRPr="00C63DD1">
          <w:rPr>
            <w:rStyle w:val="Hyperlink"/>
            <w:rFonts w:ascii="Myriad Pro" w:hAnsi="Myriad Pro"/>
            <w:szCs w:val="22"/>
          </w:rPr>
          <w:t>www.parklandcounty.com</w:t>
        </w:r>
      </w:hyperlink>
      <w:r w:rsidR="008277D7" w:rsidRPr="00C63DD1">
        <w:rPr>
          <w:rFonts w:ascii="Myriad Pro" w:hAnsi="Myriad Pro"/>
          <w:szCs w:val="22"/>
        </w:rPr>
        <w:t xml:space="preserve"> (go to </w:t>
      </w:r>
      <w:r w:rsidR="00A55AF6" w:rsidRPr="00C63DD1">
        <w:rPr>
          <w:rFonts w:ascii="Myriad Pro" w:hAnsi="Myriad Pro"/>
          <w:szCs w:val="22"/>
        </w:rPr>
        <w:t>Residents/Acreage and Farm Living/Noxious Weeds</w:t>
      </w:r>
      <w:r w:rsidR="00DF5473" w:rsidRPr="00C63DD1">
        <w:rPr>
          <w:rFonts w:ascii="Myriad Pro" w:hAnsi="Myriad Pro"/>
          <w:szCs w:val="22"/>
        </w:rPr>
        <w:t>)</w:t>
      </w:r>
      <w:r w:rsidR="008277D7" w:rsidRPr="00C63DD1">
        <w:rPr>
          <w:rFonts w:ascii="Myriad Pro" w:hAnsi="Myriad Pro"/>
          <w:szCs w:val="22"/>
        </w:rPr>
        <w:t>.</w:t>
      </w:r>
    </w:p>
    <w:p w:rsidR="001E7341" w:rsidRPr="00C63DD1" w:rsidRDefault="005D670E" w:rsidP="007D5401">
      <w:pPr>
        <w:numPr>
          <w:ilvl w:val="0"/>
          <w:numId w:val="1"/>
        </w:numPr>
        <w:overflowPunct w:val="0"/>
        <w:autoSpaceDE w:val="0"/>
        <w:autoSpaceDN w:val="0"/>
        <w:adjustRightInd w:val="0"/>
        <w:spacing w:after="120"/>
        <w:ind w:left="446"/>
        <w:jc w:val="both"/>
        <w:textAlignment w:val="baseline"/>
        <w:rPr>
          <w:rFonts w:ascii="Myriad Pro" w:hAnsi="Myriad Pro"/>
          <w:szCs w:val="22"/>
        </w:rPr>
      </w:pPr>
      <w:r w:rsidRPr="00C63DD1">
        <w:rPr>
          <w:rFonts w:ascii="Myriad Pro" w:hAnsi="Myriad Pro"/>
          <w:szCs w:val="22"/>
        </w:rPr>
        <w:t xml:space="preserve">For mowing or hand pulling to be a viable weed control option, it shall be done as often as is necessary to destroy </w:t>
      </w:r>
      <w:r w:rsidR="004F7B8D" w:rsidRPr="00C63DD1">
        <w:rPr>
          <w:rFonts w:ascii="Myriad Pro" w:hAnsi="Myriad Pro"/>
          <w:szCs w:val="22"/>
        </w:rPr>
        <w:t>prohibited noxious</w:t>
      </w:r>
      <w:r w:rsidRPr="00C63DD1">
        <w:rPr>
          <w:rFonts w:ascii="Myriad Pro" w:hAnsi="Myriad Pro"/>
          <w:szCs w:val="22"/>
        </w:rPr>
        <w:t xml:space="preserve"> weeds and control noxious weeds located on the land to prevent the spread, growth</w:t>
      </w:r>
      <w:r w:rsidR="00FF65FC" w:rsidRPr="00C63DD1">
        <w:rPr>
          <w:rFonts w:ascii="Myriad Pro" w:hAnsi="Myriad Pro"/>
          <w:szCs w:val="22"/>
        </w:rPr>
        <w:t>,</w:t>
      </w:r>
      <w:r w:rsidRPr="00C63DD1">
        <w:rPr>
          <w:rFonts w:ascii="Myriad Pro" w:hAnsi="Myriad Pro"/>
          <w:szCs w:val="22"/>
        </w:rPr>
        <w:t xml:space="preserve"> ripening or scattering of the weeds.</w:t>
      </w:r>
    </w:p>
    <w:p w:rsidR="000E22C9" w:rsidRPr="00C63DD1" w:rsidRDefault="00C63DD1" w:rsidP="005D670E">
      <w:pPr>
        <w:jc w:val="both"/>
        <w:rPr>
          <w:rFonts w:ascii="Myriad Pro" w:hAnsi="Myriad Pro"/>
          <w:b/>
          <w:szCs w:val="22"/>
        </w:rPr>
      </w:pPr>
      <w:r w:rsidRPr="00C63DD1">
        <w:rPr>
          <w:rFonts w:ascii="Myriad Pro" w:hAnsi="Myriad Pro"/>
          <w:szCs w:val="22"/>
        </w:rPr>
        <w:t>An agreement will be automatically terminated should the vegetation control not be carried out to the satisfaction of the Agricultural Services Manager and future agreements will be at the discretion of the Agricultural Services department manager.</w:t>
      </w:r>
    </w:p>
    <w:p w:rsidR="000E22C9" w:rsidRPr="00C63DD1" w:rsidRDefault="000E22C9" w:rsidP="005D670E">
      <w:pPr>
        <w:jc w:val="both"/>
        <w:rPr>
          <w:rFonts w:ascii="Myriad Pro" w:hAnsi="Myriad Pro"/>
          <w:b/>
          <w:szCs w:val="22"/>
        </w:rPr>
      </w:pPr>
    </w:p>
    <w:p w:rsidR="000E22C9" w:rsidRPr="00C63DD1" w:rsidRDefault="000E22C9" w:rsidP="000E22C9">
      <w:pPr>
        <w:jc w:val="both"/>
        <w:rPr>
          <w:rFonts w:ascii="Myriad Pro" w:hAnsi="Myriad Pro" w:cs="Arial"/>
          <w:bCs/>
          <w:szCs w:val="22"/>
        </w:rPr>
      </w:pPr>
      <w:r w:rsidRPr="00C63DD1">
        <w:rPr>
          <w:rFonts w:ascii="Myriad Pro" w:hAnsi="Myriad Pro" w:cs="Arial"/>
          <w:bCs/>
          <w:szCs w:val="22"/>
          <w:highlight w:val="yellow"/>
        </w:rPr>
        <w:t>It is the landowners’ responsibility to register their participation and designated NO SPRAY area ANNUALLY prior to May 1st of each year.</w:t>
      </w:r>
    </w:p>
    <w:p w:rsidR="000E22C9" w:rsidRPr="00C63DD1" w:rsidRDefault="000E22C9" w:rsidP="000E22C9">
      <w:pPr>
        <w:jc w:val="both"/>
        <w:rPr>
          <w:rFonts w:ascii="Myriad Pro" w:hAnsi="Myriad Pro" w:cs="Arial"/>
          <w:bCs/>
          <w:szCs w:val="22"/>
        </w:rPr>
      </w:pPr>
    </w:p>
    <w:p w:rsidR="000E22C9" w:rsidRPr="00C63DD1" w:rsidRDefault="000E22C9" w:rsidP="000E22C9">
      <w:pPr>
        <w:tabs>
          <w:tab w:val="left" w:pos="720"/>
          <w:tab w:val="left" w:leader="underscore" w:pos="10800"/>
        </w:tabs>
        <w:jc w:val="both"/>
        <w:rPr>
          <w:rFonts w:ascii="Myriad Pro" w:hAnsi="Myriad Pro" w:cs="Arial"/>
          <w:szCs w:val="22"/>
        </w:rPr>
      </w:pPr>
      <w:r w:rsidRPr="00C63DD1">
        <w:rPr>
          <w:rFonts w:ascii="Myriad Pro" w:hAnsi="Myriad Pro" w:cs="Arial"/>
          <w:szCs w:val="22"/>
        </w:rPr>
        <w:t>I</w:t>
      </w:r>
      <w:r w:rsidRPr="00C63DD1">
        <w:rPr>
          <w:rFonts w:ascii="Myriad Pro" w:hAnsi="Myriad Pro" w:cs="Arial"/>
          <w:szCs w:val="22"/>
        </w:rPr>
        <w:tab/>
      </w:r>
    </w:p>
    <w:p w:rsidR="000E22C9" w:rsidRPr="00C63DD1" w:rsidRDefault="000E22C9" w:rsidP="000E22C9">
      <w:pPr>
        <w:jc w:val="both"/>
        <w:rPr>
          <w:rFonts w:ascii="Myriad Pro" w:hAnsi="Myriad Pro" w:cs="Arial"/>
          <w:szCs w:val="22"/>
        </w:rPr>
      </w:pPr>
      <w:r w:rsidRPr="00C63DD1">
        <w:rPr>
          <w:rFonts w:ascii="Myriad Pro" w:hAnsi="Myriad Pro" w:cs="Arial"/>
          <w:b/>
          <w:bCs/>
          <w:szCs w:val="22"/>
        </w:rPr>
        <w:tab/>
      </w:r>
    </w:p>
    <w:p w:rsidR="000E22C9" w:rsidRPr="00C63DD1" w:rsidRDefault="00EF4046" w:rsidP="00E50BA3">
      <w:pPr>
        <w:tabs>
          <w:tab w:val="left" w:pos="720"/>
          <w:tab w:val="left" w:leader="underscore" w:pos="10800"/>
        </w:tabs>
        <w:jc w:val="both"/>
        <w:rPr>
          <w:rFonts w:ascii="Myriad Pro" w:hAnsi="Myriad Pro" w:cs="Arial"/>
          <w:szCs w:val="22"/>
        </w:rPr>
      </w:pPr>
      <w:r w:rsidRPr="00C63DD1">
        <w:rPr>
          <w:rFonts w:ascii="Myriad Pro" w:hAnsi="Myriad Pro" w:cs="Arial"/>
          <w:szCs w:val="22"/>
        </w:rPr>
        <w:t>O</w:t>
      </w:r>
      <w:r w:rsidR="000E22C9" w:rsidRPr="00C63DD1">
        <w:rPr>
          <w:rFonts w:ascii="Myriad Pro" w:hAnsi="Myriad Pro" w:cs="Arial"/>
          <w:szCs w:val="22"/>
        </w:rPr>
        <w:t>f</w:t>
      </w:r>
      <w:r>
        <w:rPr>
          <w:rFonts w:ascii="Myriad Pro" w:hAnsi="Myriad Pro" w:cs="Arial"/>
          <w:szCs w:val="22"/>
        </w:rPr>
        <w:tab/>
      </w:r>
    </w:p>
    <w:p w:rsidR="00A348D4" w:rsidRPr="00C63DD1" w:rsidRDefault="00A348D4" w:rsidP="000E22C9">
      <w:pPr>
        <w:jc w:val="both"/>
        <w:rPr>
          <w:rFonts w:ascii="Myriad Pro" w:hAnsi="Myriad Pro" w:cs="Arial"/>
          <w:szCs w:val="22"/>
        </w:rPr>
      </w:pPr>
    </w:p>
    <w:p w:rsidR="000E22C9" w:rsidRPr="00C63DD1" w:rsidRDefault="000E22C9" w:rsidP="000E22C9">
      <w:pPr>
        <w:jc w:val="both"/>
        <w:rPr>
          <w:rFonts w:ascii="Myriad Pro" w:hAnsi="Myriad Pro" w:cs="Arial"/>
          <w:szCs w:val="22"/>
        </w:rPr>
      </w:pPr>
      <w:proofErr w:type="gramStart"/>
      <w:r w:rsidRPr="00C63DD1">
        <w:rPr>
          <w:rFonts w:ascii="Myriad Pro" w:hAnsi="Myriad Pro" w:cs="Arial"/>
          <w:szCs w:val="22"/>
        </w:rPr>
        <w:t>have</w:t>
      </w:r>
      <w:proofErr w:type="gramEnd"/>
      <w:r w:rsidRPr="00C63DD1">
        <w:rPr>
          <w:rFonts w:ascii="Myriad Pro" w:hAnsi="Myriad Pro" w:cs="Arial"/>
          <w:szCs w:val="22"/>
        </w:rPr>
        <w:t xml:space="preserve"> read and understand the conditions set out above and agree to these conditions.</w:t>
      </w:r>
    </w:p>
    <w:p w:rsidR="000E22C9" w:rsidRPr="00C63DD1" w:rsidRDefault="000E22C9" w:rsidP="000E22C9">
      <w:pPr>
        <w:jc w:val="both"/>
        <w:rPr>
          <w:rFonts w:ascii="Myriad Pro" w:hAnsi="Myriad Pro" w:cs="Arial"/>
          <w:b/>
          <w:bCs/>
          <w:szCs w:val="22"/>
        </w:rPr>
      </w:pPr>
    </w:p>
    <w:p w:rsidR="000E22C9" w:rsidRPr="00C63DD1" w:rsidRDefault="000E22C9" w:rsidP="000E22C9">
      <w:pPr>
        <w:jc w:val="both"/>
        <w:rPr>
          <w:rFonts w:ascii="Myriad Pro" w:hAnsi="Myriad Pro" w:cs="Arial"/>
          <w:szCs w:val="22"/>
        </w:rPr>
      </w:pPr>
    </w:p>
    <w:p w:rsidR="000E22C9" w:rsidRPr="00C63DD1" w:rsidRDefault="000E22C9" w:rsidP="000E22C9">
      <w:pPr>
        <w:jc w:val="both"/>
        <w:rPr>
          <w:rFonts w:ascii="Myriad Pro" w:hAnsi="Myriad Pro" w:cs="Arial"/>
          <w:szCs w:val="22"/>
        </w:rPr>
      </w:pPr>
    </w:p>
    <w:p w:rsidR="000E22C9" w:rsidRPr="00C63DD1" w:rsidRDefault="000E22C9" w:rsidP="000E22C9">
      <w:pPr>
        <w:jc w:val="both"/>
        <w:rPr>
          <w:rFonts w:ascii="Myriad Pro" w:hAnsi="Myriad Pro" w:cs="Arial"/>
          <w:szCs w:val="22"/>
        </w:rPr>
      </w:pPr>
    </w:p>
    <w:p w:rsidR="000E22C9" w:rsidRPr="00C63DD1" w:rsidRDefault="000E22C9" w:rsidP="000E22C9">
      <w:pPr>
        <w:jc w:val="both"/>
        <w:rPr>
          <w:rFonts w:ascii="Myriad Pro" w:hAnsi="Myriad Pro" w:cs="Arial"/>
          <w:szCs w:val="22"/>
        </w:rPr>
      </w:pPr>
      <w:r w:rsidRPr="00C63DD1">
        <w:rPr>
          <w:rFonts w:ascii="Myriad Pro" w:hAnsi="Myriad Pro" w:cs="Arial"/>
          <w:szCs w:val="22"/>
        </w:rPr>
        <w:t>_________________________________________</w:t>
      </w:r>
      <w:r w:rsidR="00E50BA3" w:rsidRPr="00C63DD1">
        <w:rPr>
          <w:rFonts w:ascii="Myriad Pro" w:hAnsi="Myriad Pro" w:cs="Arial"/>
          <w:szCs w:val="22"/>
        </w:rPr>
        <w:tab/>
      </w:r>
      <w:r w:rsidRPr="00C63DD1">
        <w:rPr>
          <w:rFonts w:ascii="Myriad Pro" w:hAnsi="Myriad Pro" w:cs="Arial"/>
          <w:szCs w:val="22"/>
        </w:rPr>
        <w:t>_____________________________________________</w:t>
      </w:r>
    </w:p>
    <w:p w:rsidR="000E22C9" w:rsidRPr="00C63DD1" w:rsidRDefault="00EF5AB8" w:rsidP="000E22C9">
      <w:pPr>
        <w:jc w:val="both"/>
        <w:rPr>
          <w:rFonts w:ascii="Myriad Pro" w:hAnsi="Myriad Pro" w:cs="Arial"/>
          <w:szCs w:val="22"/>
        </w:rPr>
      </w:pPr>
      <w:r>
        <w:rPr>
          <w:rFonts w:ascii="Myriad Pro" w:hAnsi="Myriad Pro" w:cs="Arial"/>
          <w:szCs w:val="22"/>
          <w:highlight w:val="yellow"/>
        </w:rPr>
        <w:t>Landowner s</w:t>
      </w:r>
      <w:r w:rsidR="000E22C9" w:rsidRPr="00C63DD1">
        <w:rPr>
          <w:rFonts w:ascii="Myriad Pro" w:hAnsi="Myriad Pro" w:cs="Arial"/>
          <w:szCs w:val="22"/>
          <w:highlight w:val="yellow"/>
        </w:rPr>
        <w:t>ignature(s)</w:t>
      </w:r>
      <w:r w:rsidR="000E22C9" w:rsidRPr="00C63DD1">
        <w:rPr>
          <w:rFonts w:ascii="Myriad Pro" w:hAnsi="Myriad Pro" w:cs="Arial"/>
          <w:szCs w:val="22"/>
        </w:rPr>
        <w:tab/>
      </w:r>
      <w:r w:rsidR="000E22C9" w:rsidRPr="00C63DD1">
        <w:rPr>
          <w:rFonts w:ascii="Myriad Pro" w:hAnsi="Myriad Pro" w:cs="Arial"/>
          <w:szCs w:val="22"/>
        </w:rPr>
        <w:tab/>
      </w:r>
      <w:r w:rsidR="000E22C9" w:rsidRPr="00C63DD1">
        <w:rPr>
          <w:rFonts w:ascii="Myriad Pro" w:hAnsi="Myriad Pro" w:cs="Arial"/>
          <w:szCs w:val="22"/>
        </w:rPr>
        <w:tab/>
      </w:r>
      <w:r w:rsidR="000E22C9" w:rsidRPr="00C63DD1">
        <w:rPr>
          <w:rFonts w:ascii="Myriad Pro" w:hAnsi="Myriad Pro" w:cs="Arial"/>
          <w:szCs w:val="22"/>
        </w:rPr>
        <w:tab/>
      </w:r>
      <w:r w:rsidR="000E22C9" w:rsidRPr="00C63DD1">
        <w:rPr>
          <w:rFonts w:ascii="Myriad Pro" w:hAnsi="Myriad Pro" w:cs="Arial"/>
          <w:szCs w:val="22"/>
        </w:rPr>
        <w:tab/>
      </w:r>
      <w:r>
        <w:rPr>
          <w:rFonts w:ascii="Myriad Pro" w:hAnsi="Myriad Pro" w:cs="Arial"/>
          <w:szCs w:val="22"/>
        </w:rPr>
        <w:t>Agricultural Services</w:t>
      </w:r>
    </w:p>
    <w:p w:rsidR="000E22C9" w:rsidRDefault="000E22C9" w:rsidP="000E22C9">
      <w:pPr>
        <w:jc w:val="both"/>
        <w:rPr>
          <w:rFonts w:ascii="Myriad Pro" w:hAnsi="Myriad Pro" w:cs="Arial"/>
          <w:szCs w:val="22"/>
        </w:rPr>
      </w:pPr>
    </w:p>
    <w:p w:rsidR="002C5960" w:rsidRPr="00C63DD1" w:rsidRDefault="002C5960" w:rsidP="000E22C9">
      <w:pPr>
        <w:jc w:val="both"/>
        <w:rPr>
          <w:rFonts w:ascii="Myriad Pro" w:hAnsi="Myriad Pro" w:cs="Arial"/>
          <w:szCs w:val="22"/>
        </w:rPr>
      </w:pPr>
    </w:p>
    <w:p w:rsidR="000E22C9" w:rsidRPr="00C63DD1" w:rsidRDefault="000E22C9" w:rsidP="000E22C9">
      <w:pPr>
        <w:jc w:val="both"/>
        <w:rPr>
          <w:rFonts w:ascii="Myriad Pro" w:hAnsi="Myriad Pro" w:cs="Arial"/>
          <w:szCs w:val="22"/>
        </w:rPr>
      </w:pPr>
      <w:r w:rsidRPr="00C63DD1">
        <w:rPr>
          <w:rFonts w:ascii="Myriad Pro" w:hAnsi="Myriad Pro" w:cs="Arial"/>
          <w:szCs w:val="22"/>
        </w:rPr>
        <w:t>________________________________________</w:t>
      </w:r>
      <w:r w:rsidRPr="00C63DD1">
        <w:rPr>
          <w:rFonts w:ascii="Myriad Pro" w:hAnsi="Myriad Pro" w:cs="Arial"/>
          <w:szCs w:val="22"/>
        </w:rPr>
        <w:tab/>
        <w:t>_______________________________________________</w:t>
      </w:r>
    </w:p>
    <w:p w:rsidR="000E22C9" w:rsidRPr="00C63DD1" w:rsidRDefault="000E22C9" w:rsidP="000E22C9">
      <w:pPr>
        <w:jc w:val="both"/>
        <w:rPr>
          <w:rFonts w:ascii="Myriad Pro" w:hAnsi="Myriad Pro" w:cs="Arial"/>
          <w:szCs w:val="22"/>
        </w:rPr>
      </w:pPr>
      <w:r w:rsidRPr="00C63DD1">
        <w:rPr>
          <w:rFonts w:ascii="Myriad Pro" w:hAnsi="Myriad Pro" w:cs="Arial"/>
          <w:szCs w:val="22"/>
        </w:rPr>
        <w:t>Phone Number</w:t>
      </w:r>
      <w:r w:rsidRPr="00C63DD1">
        <w:rPr>
          <w:rFonts w:ascii="Myriad Pro" w:hAnsi="Myriad Pro" w:cs="Arial"/>
          <w:szCs w:val="22"/>
        </w:rPr>
        <w:tab/>
      </w:r>
      <w:r w:rsidR="00875074" w:rsidRPr="00C63DD1">
        <w:rPr>
          <w:rFonts w:ascii="Myriad Pro" w:hAnsi="Myriad Pro" w:cs="Arial"/>
          <w:szCs w:val="22"/>
        </w:rPr>
        <w:t xml:space="preserve">  </w:t>
      </w:r>
      <w:r w:rsidR="00E446BD">
        <w:rPr>
          <w:rFonts w:ascii="Myriad Pro" w:hAnsi="Myriad Pro" w:cs="Arial"/>
          <w:szCs w:val="22"/>
        </w:rPr>
        <w:tab/>
      </w:r>
      <w:r w:rsidRPr="00C63DD1">
        <w:rPr>
          <w:rFonts w:ascii="Myriad Pro" w:hAnsi="Myriad Pro" w:cs="Arial"/>
          <w:szCs w:val="22"/>
        </w:rPr>
        <w:tab/>
      </w:r>
      <w:r w:rsidRPr="00C63DD1">
        <w:rPr>
          <w:rFonts w:ascii="Myriad Pro" w:hAnsi="Myriad Pro" w:cs="Arial"/>
          <w:szCs w:val="22"/>
        </w:rPr>
        <w:tab/>
      </w:r>
      <w:r w:rsidRPr="00C63DD1">
        <w:rPr>
          <w:rFonts w:ascii="Myriad Pro" w:hAnsi="Myriad Pro" w:cs="Arial"/>
          <w:szCs w:val="22"/>
        </w:rPr>
        <w:tab/>
      </w:r>
      <w:r w:rsidRPr="00C63DD1">
        <w:rPr>
          <w:rFonts w:ascii="Myriad Pro" w:hAnsi="Myriad Pro" w:cs="Arial"/>
          <w:szCs w:val="22"/>
        </w:rPr>
        <w:tab/>
      </w:r>
      <w:r w:rsidRPr="00C63DD1">
        <w:rPr>
          <w:rFonts w:ascii="Myriad Pro" w:hAnsi="Myriad Pro" w:cs="Arial"/>
          <w:szCs w:val="22"/>
        </w:rPr>
        <w:tab/>
        <w:t>Date</w:t>
      </w:r>
    </w:p>
    <w:p w:rsidR="000E22C9" w:rsidRPr="000E6189" w:rsidRDefault="000E22C9" w:rsidP="000E22C9">
      <w:pPr>
        <w:jc w:val="both"/>
        <w:rPr>
          <w:rFonts w:ascii="Calibri" w:hAnsi="Calibri" w:cs="Arial"/>
        </w:rPr>
      </w:pPr>
    </w:p>
    <w:p w:rsidR="000E22C9" w:rsidRPr="000E6189" w:rsidRDefault="000E22C9" w:rsidP="000E22C9">
      <w:pPr>
        <w:rPr>
          <w:rFonts w:ascii="Calibri" w:hAnsi="Calibri" w:cs="Arial"/>
        </w:rPr>
      </w:pPr>
    </w:p>
    <w:p w:rsidR="000E22C9" w:rsidRPr="00C63DD1" w:rsidRDefault="000E22C9" w:rsidP="000E22C9">
      <w:pPr>
        <w:rPr>
          <w:rFonts w:ascii="Myriad Pro" w:hAnsi="Myriad Pro" w:cs="Arial"/>
          <w:sz w:val="16"/>
          <w:szCs w:val="16"/>
        </w:rPr>
      </w:pPr>
      <w:r w:rsidRPr="00C63DD1">
        <w:rPr>
          <w:rFonts w:ascii="Myriad Pro" w:hAnsi="Myriad Pro" w:cs="Arial"/>
          <w:sz w:val="16"/>
          <w:szCs w:val="16"/>
        </w:rPr>
        <w:t xml:space="preserve">The personal information provided by you is being collected under the authority of the </w:t>
      </w:r>
      <w:r w:rsidRPr="00C63DD1">
        <w:rPr>
          <w:rFonts w:ascii="Myriad Pro" w:hAnsi="Myriad Pro" w:cs="Arial"/>
          <w:i/>
          <w:iCs/>
          <w:sz w:val="16"/>
          <w:szCs w:val="16"/>
        </w:rPr>
        <w:t>Municipal Government Act</w:t>
      </w:r>
      <w:r w:rsidRPr="00C63DD1">
        <w:rPr>
          <w:rFonts w:ascii="Myriad Pro" w:hAnsi="Myriad Pro" w:cs="Arial"/>
          <w:sz w:val="16"/>
          <w:szCs w:val="16"/>
        </w:rPr>
        <w:t xml:space="preserve"> and will be used for the purposes under that Act.  The personal information that you provide may be made public, subject to the provisions of the </w:t>
      </w:r>
      <w:r w:rsidRPr="00C63DD1">
        <w:rPr>
          <w:rFonts w:ascii="Myriad Pro" w:hAnsi="Myriad Pro" w:cs="Arial"/>
          <w:i/>
          <w:iCs/>
          <w:sz w:val="16"/>
          <w:szCs w:val="16"/>
        </w:rPr>
        <w:t>Freedom of Information and Protection of Privacy Act</w:t>
      </w:r>
      <w:r w:rsidRPr="00C63DD1">
        <w:rPr>
          <w:rFonts w:ascii="Myriad Pro" w:hAnsi="Myriad Pro" w:cs="Arial"/>
          <w:sz w:val="16"/>
          <w:szCs w:val="16"/>
        </w:rPr>
        <w:t>. Questions about the collection of this information can be directed to the Freedom Of Information and Protection Of Privacy Coordinator for Parkland County, 53109A SH 779, Parkland County, Alberta T7Z 1R1 (780-968-3229).</w:t>
      </w:r>
    </w:p>
    <w:p w:rsidR="000E22C9" w:rsidRPr="00C63DD1" w:rsidRDefault="000E22C9" w:rsidP="000E22C9">
      <w:pPr>
        <w:rPr>
          <w:rFonts w:ascii="Myriad Pro" w:hAnsi="Myriad Pro" w:cs="Arial"/>
          <w:sz w:val="16"/>
          <w:szCs w:val="16"/>
        </w:rPr>
      </w:pPr>
    </w:p>
    <w:p w:rsidR="000E22C9" w:rsidRPr="00C63DD1" w:rsidRDefault="000E22C9" w:rsidP="000E22C9">
      <w:pPr>
        <w:rPr>
          <w:rFonts w:ascii="Myriad Pro" w:hAnsi="Myriad Pro" w:cs="Arial"/>
          <w:sz w:val="16"/>
          <w:szCs w:val="16"/>
        </w:rPr>
      </w:pPr>
    </w:p>
    <w:p w:rsidR="000E22C9" w:rsidRPr="00C63DD1" w:rsidRDefault="000E22C9" w:rsidP="000E22C9">
      <w:pPr>
        <w:ind w:left="1440" w:firstLine="720"/>
        <w:rPr>
          <w:rFonts w:ascii="Myriad Pro" w:hAnsi="Myriad Pro"/>
          <w:sz w:val="16"/>
          <w:szCs w:val="16"/>
        </w:rPr>
      </w:pPr>
      <w:r w:rsidRPr="00C63DD1">
        <w:rPr>
          <w:rFonts w:ascii="Myriad Pro" w:hAnsi="Myriad Pro" w:cs="Arial"/>
          <w:b/>
          <w:bCs/>
          <w:sz w:val="16"/>
          <w:szCs w:val="16"/>
        </w:rPr>
        <w:t xml:space="preserve">53109A HWY 779 ~ Parkland County, AB ~ T7Z </w:t>
      </w:r>
      <w:proofErr w:type="gramStart"/>
      <w:r w:rsidRPr="00C63DD1">
        <w:rPr>
          <w:rFonts w:ascii="Myriad Pro" w:hAnsi="Myriad Pro" w:cs="Arial"/>
          <w:b/>
          <w:bCs/>
          <w:sz w:val="16"/>
          <w:szCs w:val="16"/>
        </w:rPr>
        <w:t>1R1  Tel</w:t>
      </w:r>
      <w:proofErr w:type="gramEnd"/>
      <w:r w:rsidRPr="00C63DD1">
        <w:rPr>
          <w:rFonts w:ascii="Myriad Pro" w:hAnsi="Myriad Pro" w:cs="Arial"/>
          <w:b/>
          <w:bCs/>
          <w:sz w:val="16"/>
          <w:szCs w:val="16"/>
        </w:rPr>
        <w:t xml:space="preserve">: 780-968-8467  Fax: 780-968-3247   </w:t>
      </w:r>
      <w:hyperlink r:id="rId10" w:history="1">
        <w:r w:rsidRPr="00C63DD1">
          <w:rPr>
            <w:rStyle w:val="Hyperlink"/>
            <w:rFonts w:ascii="Myriad Pro" w:hAnsi="Myriad Pro" w:cs="Arial"/>
            <w:b/>
            <w:bCs/>
            <w:sz w:val="16"/>
            <w:szCs w:val="16"/>
          </w:rPr>
          <w:t>www.parklandcounty.com</w:t>
        </w:r>
      </w:hyperlink>
    </w:p>
    <w:sectPr w:rsidR="000E22C9" w:rsidRPr="00C63DD1" w:rsidSect="00BF26B3">
      <w:headerReference w:type="even" r:id="rId11"/>
      <w:headerReference w:type="default" r:id="rId12"/>
      <w:footerReference w:type="even" r:id="rId13"/>
      <w:footerReference w:type="default" r:id="rId14"/>
      <w:headerReference w:type="first" r:id="rId15"/>
      <w:footerReference w:type="first" r:id="rId16"/>
      <w:pgSz w:w="12240" w:h="15840" w:code="1"/>
      <w:pgMar w:top="540" w:right="576" w:bottom="432"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D2D" w:rsidRDefault="006A2D2D">
      <w:r>
        <w:separator/>
      </w:r>
    </w:p>
  </w:endnote>
  <w:endnote w:type="continuationSeparator" w:id="0">
    <w:p w:rsidR="006A2D2D" w:rsidRDefault="006A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29" w:rsidRDefault="00F81D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70860379"/>
      <w:docPartObj>
        <w:docPartGallery w:val="Page Numbers (Bottom of Page)"/>
        <w:docPartUnique/>
      </w:docPartObj>
    </w:sdtPr>
    <w:sdtEndPr/>
    <w:sdtContent>
      <w:sdt>
        <w:sdtPr>
          <w:rPr>
            <w:sz w:val="16"/>
            <w:szCs w:val="16"/>
          </w:rPr>
          <w:id w:val="98381352"/>
          <w:docPartObj>
            <w:docPartGallery w:val="Page Numbers (Top of Page)"/>
            <w:docPartUnique/>
          </w:docPartObj>
        </w:sdtPr>
        <w:sdtEndPr/>
        <w:sdtContent>
          <w:p w:rsidR="006A2D2D" w:rsidRPr="00534E01" w:rsidRDefault="006A2D2D" w:rsidP="00B13815">
            <w:pPr>
              <w:pStyle w:val="Footer"/>
              <w:jc w:val="center"/>
              <w:rPr>
                <w:sz w:val="16"/>
                <w:szCs w:val="16"/>
              </w:rPr>
            </w:pPr>
            <w:r w:rsidRPr="00534E01">
              <w:rPr>
                <w:sz w:val="16"/>
                <w:szCs w:val="16"/>
              </w:rPr>
              <w:t xml:space="preserve">Page </w:t>
            </w:r>
            <w:r w:rsidRPr="00534E01">
              <w:rPr>
                <w:b/>
                <w:sz w:val="16"/>
                <w:szCs w:val="16"/>
              </w:rPr>
              <w:fldChar w:fldCharType="begin"/>
            </w:r>
            <w:r w:rsidRPr="00534E01">
              <w:rPr>
                <w:b/>
                <w:sz w:val="16"/>
                <w:szCs w:val="16"/>
              </w:rPr>
              <w:instrText xml:space="preserve"> PAGE </w:instrText>
            </w:r>
            <w:r w:rsidRPr="00534E01">
              <w:rPr>
                <w:b/>
                <w:sz w:val="16"/>
                <w:szCs w:val="16"/>
              </w:rPr>
              <w:fldChar w:fldCharType="separate"/>
            </w:r>
            <w:r w:rsidR="00F81D29">
              <w:rPr>
                <w:b/>
                <w:noProof/>
                <w:sz w:val="16"/>
                <w:szCs w:val="16"/>
              </w:rPr>
              <w:t>2</w:t>
            </w:r>
            <w:r w:rsidRPr="00534E01">
              <w:rPr>
                <w:b/>
                <w:sz w:val="16"/>
                <w:szCs w:val="16"/>
              </w:rPr>
              <w:fldChar w:fldCharType="end"/>
            </w:r>
            <w:r w:rsidRPr="00534E01">
              <w:rPr>
                <w:sz w:val="16"/>
                <w:szCs w:val="16"/>
              </w:rPr>
              <w:t xml:space="preserve"> of </w:t>
            </w:r>
            <w:r w:rsidRPr="00534E01">
              <w:rPr>
                <w:b/>
                <w:sz w:val="16"/>
                <w:szCs w:val="16"/>
              </w:rPr>
              <w:fldChar w:fldCharType="begin"/>
            </w:r>
            <w:r w:rsidRPr="00534E01">
              <w:rPr>
                <w:b/>
                <w:sz w:val="16"/>
                <w:szCs w:val="16"/>
              </w:rPr>
              <w:instrText xml:space="preserve"> NUMPAGES  </w:instrText>
            </w:r>
            <w:r w:rsidRPr="00534E01">
              <w:rPr>
                <w:b/>
                <w:sz w:val="16"/>
                <w:szCs w:val="16"/>
              </w:rPr>
              <w:fldChar w:fldCharType="separate"/>
            </w:r>
            <w:r w:rsidR="00F81D29">
              <w:rPr>
                <w:b/>
                <w:noProof/>
                <w:sz w:val="16"/>
                <w:szCs w:val="16"/>
              </w:rPr>
              <w:t>2</w:t>
            </w:r>
            <w:r w:rsidRPr="00534E01">
              <w:rPr>
                <w:b/>
                <w:sz w:val="16"/>
                <w:szCs w:val="16"/>
              </w:rPr>
              <w:fldChar w:fldCharType="end"/>
            </w:r>
          </w:p>
        </w:sdtContent>
      </w:sdt>
    </w:sdtContent>
  </w:sdt>
  <w:p w:rsidR="006A2D2D" w:rsidRDefault="006A2D2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29" w:rsidRDefault="00F81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D2D" w:rsidRDefault="006A2D2D">
      <w:r>
        <w:separator/>
      </w:r>
    </w:p>
  </w:footnote>
  <w:footnote w:type="continuationSeparator" w:id="0">
    <w:p w:rsidR="006A2D2D" w:rsidRDefault="006A2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29" w:rsidRDefault="00F81D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602966"/>
      <w:docPartObj>
        <w:docPartGallery w:val="Watermarks"/>
        <w:docPartUnique/>
      </w:docPartObj>
    </w:sdtPr>
    <w:sdtContent>
      <w:p w:rsidR="00F81D29" w:rsidRDefault="00F81D2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D29" w:rsidRDefault="00F81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33FEC"/>
    <w:multiLevelType w:val="hybridMultilevel"/>
    <w:tmpl w:val="0E3429B4"/>
    <w:lvl w:ilvl="0" w:tplc="6EDC6E6A">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95"/>
    <w:rsid w:val="00006D36"/>
    <w:rsid w:val="00025604"/>
    <w:rsid w:val="000331A3"/>
    <w:rsid w:val="00034E76"/>
    <w:rsid w:val="00043621"/>
    <w:rsid w:val="00054BF6"/>
    <w:rsid w:val="00066229"/>
    <w:rsid w:val="00066284"/>
    <w:rsid w:val="00085EEB"/>
    <w:rsid w:val="000A1C77"/>
    <w:rsid w:val="000C273B"/>
    <w:rsid w:val="000C3413"/>
    <w:rsid w:val="000D35C9"/>
    <w:rsid w:val="000E22C9"/>
    <w:rsid w:val="000E43A6"/>
    <w:rsid w:val="000E6189"/>
    <w:rsid w:val="000F186E"/>
    <w:rsid w:val="00106099"/>
    <w:rsid w:val="001060DB"/>
    <w:rsid w:val="00111F09"/>
    <w:rsid w:val="001339AC"/>
    <w:rsid w:val="001370DB"/>
    <w:rsid w:val="00143F96"/>
    <w:rsid w:val="00144000"/>
    <w:rsid w:val="00151A57"/>
    <w:rsid w:val="001608CE"/>
    <w:rsid w:val="001660DE"/>
    <w:rsid w:val="00190260"/>
    <w:rsid w:val="001A3910"/>
    <w:rsid w:val="001A4109"/>
    <w:rsid w:val="001B6C62"/>
    <w:rsid w:val="001D5DD2"/>
    <w:rsid w:val="001E7341"/>
    <w:rsid w:val="001F327A"/>
    <w:rsid w:val="001F4593"/>
    <w:rsid w:val="001F74E7"/>
    <w:rsid w:val="002545BE"/>
    <w:rsid w:val="002634E0"/>
    <w:rsid w:val="002843A4"/>
    <w:rsid w:val="00290E85"/>
    <w:rsid w:val="00290F66"/>
    <w:rsid w:val="002A0883"/>
    <w:rsid w:val="002C5960"/>
    <w:rsid w:val="002C7DF7"/>
    <w:rsid w:val="002D7D28"/>
    <w:rsid w:val="002F46DD"/>
    <w:rsid w:val="002F48A8"/>
    <w:rsid w:val="003033CD"/>
    <w:rsid w:val="00314F8D"/>
    <w:rsid w:val="00315569"/>
    <w:rsid w:val="0031575C"/>
    <w:rsid w:val="00332334"/>
    <w:rsid w:val="00342768"/>
    <w:rsid w:val="00350860"/>
    <w:rsid w:val="003921CA"/>
    <w:rsid w:val="003A1CA3"/>
    <w:rsid w:val="003B7854"/>
    <w:rsid w:val="003C24C1"/>
    <w:rsid w:val="003C26BB"/>
    <w:rsid w:val="003D21F1"/>
    <w:rsid w:val="003D36A7"/>
    <w:rsid w:val="003D702F"/>
    <w:rsid w:val="003D7E7A"/>
    <w:rsid w:val="003F62A6"/>
    <w:rsid w:val="003F7EDA"/>
    <w:rsid w:val="004142F7"/>
    <w:rsid w:val="0045339D"/>
    <w:rsid w:val="00471EA4"/>
    <w:rsid w:val="004746DF"/>
    <w:rsid w:val="0047688D"/>
    <w:rsid w:val="00481228"/>
    <w:rsid w:val="004A120C"/>
    <w:rsid w:val="004C7407"/>
    <w:rsid w:val="004C7729"/>
    <w:rsid w:val="004D5450"/>
    <w:rsid w:val="004D6C3B"/>
    <w:rsid w:val="004E1958"/>
    <w:rsid w:val="004F7B8D"/>
    <w:rsid w:val="00525FF6"/>
    <w:rsid w:val="00534E01"/>
    <w:rsid w:val="0056428B"/>
    <w:rsid w:val="0057378B"/>
    <w:rsid w:val="00581025"/>
    <w:rsid w:val="00581F3D"/>
    <w:rsid w:val="005838D5"/>
    <w:rsid w:val="005874EC"/>
    <w:rsid w:val="00597676"/>
    <w:rsid w:val="005A28F7"/>
    <w:rsid w:val="005D152A"/>
    <w:rsid w:val="005D670E"/>
    <w:rsid w:val="005F370F"/>
    <w:rsid w:val="00601399"/>
    <w:rsid w:val="00610973"/>
    <w:rsid w:val="00616A95"/>
    <w:rsid w:val="00633370"/>
    <w:rsid w:val="00646C27"/>
    <w:rsid w:val="00652418"/>
    <w:rsid w:val="00655594"/>
    <w:rsid w:val="00686753"/>
    <w:rsid w:val="006946D1"/>
    <w:rsid w:val="006A2D2D"/>
    <w:rsid w:val="006B5DDC"/>
    <w:rsid w:val="006E2DCE"/>
    <w:rsid w:val="006F7CBA"/>
    <w:rsid w:val="007333B9"/>
    <w:rsid w:val="00744D82"/>
    <w:rsid w:val="00750591"/>
    <w:rsid w:val="00752797"/>
    <w:rsid w:val="0077613D"/>
    <w:rsid w:val="007A2C49"/>
    <w:rsid w:val="007A4E8B"/>
    <w:rsid w:val="007C603A"/>
    <w:rsid w:val="007D3108"/>
    <w:rsid w:val="007D3D6B"/>
    <w:rsid w:val="007D451B"/>
    <w:rsid w:val="007D5401"/>
    <w:rsid w:val="007F06F5"/>
    <w:rsid w:val="008277D7"/>
    <w:rsid w:val="00832791"/>
    <w:rsid w:val="00833BB6"/>
    <w:rsid w:val="008363D1"/>
    <w:rsid w:val="00836A70"/>
    <w:rsid w:val="00840817"/>
    <w:rsid w:val="00841C95"/>
    <w:rsid w:val="008427FD"/>
    <w:rsid w:val="008436C7"/>
    <w:rsid w:val="008464B8"/>
    <w:rsid w:val="00852F02"/>
    <w:rsid w:val="00875074"/>
    <w:rsid w:val="00882C14"/>
    <w:rsid w:val="00887765"/>
    <w:rsid w:val="008970A6"/>
    <w:rsid w:val="00897978"/>
    <w:rsid w:val="008A029F"/>
    <w:rsid w:val="008C03DE"/>
    <w:rsid w:val="008D62E4"/>
    <w:rsid w:val="008E2CDF"/>
    <w:rsid w:val="008E57A4"/>
    <w:rsid w:val="008F248D"/>
    <w:rsid w:val="0091279F"/>
    <w:rsid w:val="00913B88"/>
    <w:rsid w:val="0093022A"/>
    <w:rsid w:val="009420D8"/>
    <w:rsid w:val="00946111"/>
    <w:rsid w:val="009671B4"/>
    <w:rsid w:val="00986075"/>
    <w:rsid w:val="00997B14"/>
    <w:rsid w:val="009A118C"/>
    <w:rsid w:val="009A4627"/>
    <w:rsid w:val="009B730C"/>
    <w:rsid w:val="009C312B"/>
    <w:rsid w:val="009D53D7"/>
    <w:rsid w:val="009E20F8"/>
    <w:rsid w:val="00A03A09"/>
    <w:rsid w:val="00A05211"/>
    <w:rsid w:val="00A147CE"/>
    <w:rsid w:val="00A14E28"/>
    <w:rsid w:val="00A203E9"/>
    <w:rsid w:val="00A27502"/>
    <w:rsid w:val="00A348D4"/>
    <w:rsid w:val="00A37E99"/>
    <w:rsid w:val="00A40D9E"/>
    <w:rsid w:val="00A4386C"/>
    <w:rsid w:val="00A43A8B"/>
    <w:rsid w:val="00A44866"/>
    <w:rsid w:val="00A47FD8"/>
    <w:rsid w:val="00A55AF6"/>
    <w:rsid w:val="00A613E0"/>
    <w:rsid w:val="00A7336B"/>
    <w:rsid w:val="00A81AAF"/>
    <w:rsid w:val="00AB1C03"/>
    <w:rsid w:val="00AB1C64"/>
    <w:rsid w:val="00AB2306"/>
    <w:rsid w:val="00AB5CA9"/>
    <w:rsid w:val="00AC4B73"/>
    <w:rsid w:val="00AD603F"/>
    <w:rsid w:val="00AE5FBF"/>
    <w:rsid w:val="00AF3E4D"/>
    <w:rsid w:val="00B0278C"/>
    <w:rsid w:val="00B13815"/>
    <w:rsid w:val="00B2119C"/>
    <w:rsid w:val="00B237F3"/>
    <w:rsid w:val="00B644D4"/>
    <w:rsid w:val="00B675AC"/>
    <w:rsid w:val="00B71D62"/>
    <w:rsid w:val="00B773A7"/>
    <w:rsid w:val="00B83D0E"/>
    <w:rsid w:val="00B97385"/>
    <w:rsid w:val="00BA5D1C"/>
    <w:rsid w:val="00BC0E72"/>
    <w:rsid w:val="00BD13A3"/>
    <w:rsid w:val="00BD1D06"/>
    <w:rsid w:val="00BD4FB7"/>
    <w:rsid w:val="00BF26B3"/>
    <w:rsid w:val="00BF3829"/>
    <w:rsid w:val="00BF4841"/>
    <w:rsid w:val="00C07247"/>
    <w:rsid w:val="00C21E77"/>
    <w:rsid w:val="00C2264F"/>
    <w:rsid w:val="00C2347B"/>
    <w:rsid w:val="00C62CC4"/>
    <w:rsid w:val="00C63DD1"/>
    <w:rsid w:val="00C64D12"/>
    <w:rsid w:val="00C65167"/>
    <w:rsid w:val="00C82495"/>
    <w:rsid w:val="00C84AE7"/>
    <w:rsid w:val="00C90B69"/>
    <w:rsid w:val="00CB12AF"/>
    <w:rsid w:val="00CB1A1F"/>
    <w:rsid w:val="00CC05EA"/>
    <w:rsid w:val="00CD1E1C"/>
    <w:rsid w:val="00CD563E"/>
    <w:rsid w:val="00CE333F"/>
    <w:rsid w:val="00CF1160"/>
    <w:rsid w:val="00D037C3"/>
    <w:rsid w:val="00D74DC4"/>
    <w:rsid w:val="00D75A86"/>
    <w:rsid w:val="00D86EDD"/>
    <w:rsid w:val="00DB19AD"/>
    <w:rsid w:val="00DC6761"/>
    <w:rsid w:val="00DD58E9"/>
    <w:rsid w:val="00DD5AD4"/>
    <w:rsid w:val="00DE5D13"/>
    <w:rsid w:val="00DF5473"/>
    <w:rsid w:val="00DF6C5B"/>
    <w:rsid w:val="00E04D9B"/>
    <w:rsid w:val="00E160F1"/>
    <w:rsid w:val="00E2016C"/>
    <w:rsid w:val="00E2496A"/>
    <w:rsid w:val="00E306BC"/>
    <w:rsid w:val="00E406F3"/>
    <w:rsid w:val="00E446BD"/>
    <w:rsid w:val="00E50BA3"/>
    <w:rsid w:val="00E60F2E"/>
    <w:rsid w:val="00E620D7"/>
    <w:rsid w:val="00E809B9"/>
    <w:rsid w:val="00E8709E"/>
    <w:rsid w:val="00E932AE"/>
    <w:rsid w:val="00EB4063"/>
    <w:rsid w:val="00EB745A"/>
    <w:rsid w:val="00EF33D0"/>
    <w:rsid w:val="00EF4046"/>
    <w:rsid w:val="00EF5AB8"/>
    <w:rsid w:val="00F16D0F"/>
    <w:rsid w:val="00F30FF7"/>
    <w:rsid w:val="00F31E70"/>
    <w:rsid w:val="00F40161"/>
    <w:rsid w:val="00F55185"/>
    <w:rsid w:val="00F56509"/>
    <w:rsid w:val="00F81D29"/>
    <w:rsid w:val="00F87243"/>
    <w:rsid w:val="00FA0DDB"/>
    <w:rsid w:val="00FA4ADF"/>
    <w:rsid w:val="00FB1857"/>
    <w:rsid w:val="00FB1E40"/>
    <w:rsid w:val="00FB2C79"/>
    <w:rsid w:val="00FB2E1F"/>
    <w:rsid w:val="00FC641C"/>
    <w:rsid w:val="00FE504D"/>
    <w:rsid w:val="00FF65FC"/>
    <w:rsid w:val="00FF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7615233C-7500-4AAA-8A3D-50725307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A09"/>
    <w:rPr>
      <w:rFonts w:ascii="Comic Sans MS" w:hAnsi="Comic Sans M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03A09"/>
    <w:pPr>
      <w:jc w:val="center"/>
    </w:pPr>
    <w:rPr>
      <w:rFonts w:ascii="Arial" w:hAnsi="Arial" w:cs="Arial"/>
      <w:b/>
      <w:bCs/>
      <w:sz w:val="36"/>
    </w:rPr>
  </w:style>
  <w:style w:type="paragraph" w:styleId="Footer">
    <w:name w:val="footer"/>
    <w:basedOn w:val="Normal"/>
    <w:link w:val="FooterChar"/>
    <w:uiPriority w:val="99"/>
    <w:rsid w:val="00A03A09"/>
    <w:pPr>
      <w:tabs>
        <w:tab w:val="center" w:pos="4320"/>
        <w:tab w:val="right" w:pos="8640"/>
      </w:tabs>
    </w:pPr>
    <w:rPr>
      <w:rFonts w:ascii="Times New Roman" w:hAnsi="Times New Roman"/>
      <w:sz w:val="24"/>
    </w:rPr>
  </w:style>
  <w:style w:type="paragraph" w:styleId="BodyText">
    <w:name w:val="Body Text"/>
    <w:basedOn w:val="Normal"/>
    <w:rsid w:val="00A03A09"/>
    <w:pPr>
      <w:jc w:val="both"/>
    </w:pPr>
    <w:rPr>
      <w:rFonts w:ascii="Arial" w:hAnsi="Arial" w:cs="Arial"/>
    </w:rPr>
  </w:style>
  <w:style w:type="character" w:styleId="Hyperlink">
    <w:name w:val="Hyperlink"/>
    <w:basedOn w:val="DefaultParagraphFont"/>
    <w:rsid w:val="00A03A09"/>
    <w:rPr>
      <w:color w:val="0000FF"/>
      <w:u w:val="single"/>
    </w:rPr>
  </w:style>
  <w:style w:type="paragraph" w:styleId="Header">
    <w:name w:val="header"/>
    <w:basedOn w:val="Normal"/>
    <w:rsid w:val="00841C95"/>
    <w:pPr>
      <w:tabs>
        <w:tab w:val="center" w:pos="4320"/>
        <w:tab w:val="right" w:pos="8640"/>
      </w:tabs>
    </w:pPr>
  </w:style>
  <w:style w:type="paragraph" w:styleId="BalloonText">
    <w:name w:val="Balloon Text"/>
    <w:basedOn w:val="Normal"/>
    <w:semiHidden/>
    <w:rsid w:val="00841C95"/>
    <w:rPr>
      <w:rFonts w:ascii="Tahoma" w:hAnsi="Tahoma" w:cs="Tahoma"/>
      <w:sz w:val="16"/>
      <w:szCs w:val="16"/>
    </w:rPr>
  </w:style>
  <w:style w:type="character" w:customStyle="1" w:styleId="FooterChar">
    <w:name w:val="Footer Char"/>
    <w:basedOn w:val="DefaultParagraphFont"/>
    <w:link w:val="Footer"/>
    <w:uiPriority w:val="99"/>
    <w:rsid w:val="00B138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596927">
      <w:bodyDiv w:val="1"/>
      <w:marLeft w:val="0"/>
      <w:marRight w:val="0"/>
      <w:marTop w:val="0"/>
      <w:marBottom w:val="0"/>
      <w:divBdr>
        <w:top w:val="none" w:sz="0" w:space="0" w:color="auto"/>
        <w:left w:val="none" w:sz="0" w:space="0" w:color="auto"/>
        <w:bottom w:val="none" w:sz="0" w:space="0" w:color="auto"/>
        <w:right w:val="none" w:sz="0" w:space="0" w:color="auto"/>
      </w:divBdr>
    </w:div>
    <w:div w:id="9810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parklandcounty.com"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parklandcount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7283A3-78FD-4E3C-A1C3-FB293FB39D2F}">
  <ds:schemaRefs>
    <ds:schemaRef ds:uri="http://schemas.openxmlformats.org/officeDocument/2006/bibliography"/>
  </ds:schemaRefs>
</ds:datastoreItem>
</file>

<file path=customXml/itemProps2.xml><?xml version="1.0" encoding="utf-8"?>
<ds:datastoreItem xmlns:ds="http://schemas.openxmlformats.org/officeDocument/2006/customXml" ds:itemID="{83E6A634-B748-420A-81FF-65C2220AAFA9}"/>
</file>

<file path=customXml/itemProps3.xml><?xml version="1.0" encoding="utf-8"?>
<ds:datastoreItem xmlns:ds="http://schemas.openxmlformats.org/officeDocument/2006/customXml" ds:itemID="{593A5697-EA90-48BE-AABA-F8A79ADFC667}"/>
</file>

<file path=customXml/itemProps4.xml><?xml version="1.0" encoding="utf-8"?>
<ds:datastoreItem xmlns:ds="http://schemas.openxmlformats.org/officeDocument/2006/customXml" ds:itemID="{BA473553-0BEF-4ADE-9C8C-04C3E0250668}"/>
</file>

<file path=docProps/app.xml><?xml version="1.0" encoding="utf-8"?>
<Properties xmlns="http://schemas.openxmlformats.org/officeDocument/2006/extended-properties" xmlns:vt="http://schemas.openxmlformats.org/officeDocument/2006/docPropsVTypes">
  <Template>Normal</Template>
  <TotalTime>8</TotalTime>
  <Pages>2</Pages>
  <Words>730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NO SPRAY AGREEMENT</vt:lpstr>
    </vt:vector>
  </TitlesOfParts>
  <Company>Parkland County</Company>
  <LinksUpToDate>false</LinksUpToDate>
  <CharactersWithSpaces>4940</CharactersWithSpaces>
  <SharedDoc>false</SharedDoc>
  <HLinks>
    <vt:vector size="6" baseType="variant">
      <vt:variant>
        <vt:i4>2555945</vt:i4>
      </vt:variant>
      <vt:variant>
        <vt:i4>48</vt:i4>
      </vt:variant>
      <vt:variant>
        <vt:i4>0</vt:i4>
      </vt:variant>
      <vt:variant>
        <vt:i4>5</vt:i4>
      </vt:variant>
      <vt:variant>
        <vt:lpwstr>http://www.parklandcounty.com/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SPRAY AGREEMENT</dc:title>
  <dc:creator>Parkland County Parkland Coun</dc:creator>
  <cp:lastModifiedBy>Charlene Ehbrecht</cp:lastModifiedBy>
  <cp:revision>3</cp:revision>
  <cp:lastPrinted>2016-04-07T15:34:00Z</cp:lastPrinted>
  <dcterms:created xsi:type="dcterms:W3CDTF">2017-03-30T21:58:00Z</dcterms:created>
  <dcterms:modified xsi:type="dcterms:W3CDTF">2017-03-30T22:06:00Z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