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B2" w:rsidRPr="00884DD2" w:rsidRDefault="00884DD2" w:rsidP="00BA5FB2">
      <w:pPr>
        <w:suppressAutoHyphens/>
        <w:spacing w:before="240" w:after="240"/>
        <w:jc w:val="center"/>
        <w:rPr>
          <w:rFonts w:ascii="Myriad Pro" w:hAnsi="Myriad Pro"/>
          <w:b/>
          <w:spacing w:val="-3"/>
        </w:rPr>
      </w:pPr>
      <w:r w:rsidRPr="00884DD2">
        <w:rPr>
          <w:rFonts w:ascii="Myriad Pro" w:hAnsi="Myriad Pro"/>
          <w:b/>
          <w:spacing w:val="-3"/>
        </w:rPr>
        <w:t xml:space="preserve">STANDARD </w:t>
      </w:r>
      <w:r w:rsidR="00BA5FB2" w:rsidRPr="00884DD2">
        <w:rPr>
          <w:rFonts w:ascii="Myriad Pro" w:hAnsi="Myriad Pro"/>
          <w:b/>
          <w:spacing w:val="-3"/>
        </w:rPr>
        <w:t>RESPONSIBLE PARTY AGREEMENT</w:t>
      </w:r>
      <w:r w:rsidR="00ED1DEA" w:rsidRPr="00884DD2">
        <w:rPr>
          <w:rFonts w:ascii="Myriad Pro" w:hAnsi="Myriad Pro"/>
          <w:b/>
          <w:spacing w:val="-3"/>
        </w:rPr>
        <w:fldChar w:fldCharType="begin"/>
      </w:r>
      <w:r w:rsidR="00BA5FB2" w:rsidRPr="00884DD2">
        <w:rPr>
          <w:rFonts w:ascii="Myriad Pro" w:hAnsi="Myriad Pro"/>
          <w:b/>
          <w:spacing w:val="-3"/>
        </w:rPr>
        <w:instrText xml:space="preserve">PRIVATE </w:instrText>
      </w:r>
      <w:r w:rsidR="00ED1DEA" w:rsidRPr="00884DD2">
        <w:rPr>
          <w:rFonts w:ascii="Myriad Pro" w:hAnsi="Myriad Pro"/>
          <w:b/>
          <w:spacing w:val="-3"/>
        </w:rPr>
        <w:fldChar w:fldCharType="end"/>
      </w:r>
    </w:p>
    <w:p w:rsidR="00BA5FB2" w:rsidRPr="00884DD2" w:rsidRDefault="00BA5FB2" w:rsidP="00BA5FB2">
      <w:pPr>
        <w:suppressAutoHyphens/>
        <w:spacing w:before="240" w:after="240"/>
        <w:jc w:val="center"/>
        <w:rPr>
          <w:rFonts w:ascii="Myriad Pro" w:hAnsi="Myriad Pro"/>
          <w:spacing w:val="-3"/>
        </w:rPr>
      </w:pPr>
      <w:r w:rsidRPr="00884DD2">
        <w:rPr>
          <w:rFonts w:ascii="Myriad Pro" w:hAnsi="Myriad Pro"/>
          <w:b/>
          <w:spacing w:val="-3"/>
        </w:rPr>
        <w:t>Between</w:t>
      </w:r>
      <w:r w:rsidR="00D15E06" w:rsidRPr="00884DD2">
        <w:rPr>
          <w:rFonts w:ascii="Myriad Pro" w:hAnsi="Myriad Pro"/>
          <w:b/>
          <w:spacing w:val="-3"/>
        </w:rPr>
        <w:t xml:space="preserve"> the United Nations Development Programme</w:t>
      </w:r>
      <w:r w:rsidR="00884DD2" w:rsidRPr="00884DD2">
        <w:rPr>
          <w:rFonts w:ascii="Myriad Pro" w:hAnsi="Myriad Pro"/>
          <w:b/>
          <w:spacing w:val="-3"/>
        </w:rPr>
        <w:t xml:space="preserve"> </w:t>
      </w:r>
      <w:r w:rsidR="00D15E06" w:rsidRPr="00884DD2">
        <w:rPr>
          <w:rFonts w:ascii="Myriad Pro" w:hAnsi="Myriad Pro"/>
          <w:b/>
          <w:spacing w:val="-3"/>
        </w:rPr>
        <w:t>a</w:t>
      </w:r>
      <w:r w:rsidRPr="00884DD2">
        <w:rPr>
          <w:rFonts w:ascii="Myriad Pro" w:hAnsi="Myriad Pro"/>
          <w:b/>
          <w:spacing w:val="-3"/>
        </w:rPr>
        <w:t>nd</w:t>
      </w:r>
      <w:r w:rsidR="00884DD2" w:rsidRPr="00884DD2">
        <w:rPr>
          <w:rFonts w:ascii="Myriad Pro" w:hAnsi="Myriad Pro"/>
          <w:b/>
          <w:spacing w:val="-3"/>
        </w:rPr>
        <w:t xml:space="preserve"> </w:t>
      </w:r>
      <w:r w:rsidR="002715D7" w:rsidRPr="00884DD2">
        <w:rPr>
          <w:rFonts w:ascii="Myriad Pro" w:hAnsi="Myriad Pro"/>
          <w:b/>
          <w:spacing w:val="-3"/>
        </w:rPr>
        <w:t xml:space="preserve">a </w:t>
      </w:r>
      <w:r w:rsidR="00D15E06" w:rsidRPr="00884DD2">
        <w:rPr>
          <w:rFonts w:ascii="Myriad Pro" w:hAnsi="Myriad Pro"/>
          <w:b/>
          <w:spacing w:val="-3"/>
        </w:rPr>
        <w:t>Civil Society Organization</w:t>
      </w:r>
    </w:p>
    <w:p w:rsidR="00BA5FB2" w:rsidRPr="00884DD2" w:rsidRDefault="00BA5FB2" w:rsidP="00BA5FB2">
      <w:pPr>
        <w:spacing w:after="120"/>
        <w:jc w:val="center"/>
        <w:rPr>
          <w:rFonts w:ascii="Myriad Pro" w:hAnsi="Myriad Pro"/>
          <w:b/>
          <w:bdr w:val="single" w:sz="4" w:space="0" w:color="auto"/>
        </w:rPr>
      </w:pPr>
      <w:r w:rsidRPr="00884DD2">
        <w:rPr>
          <w:rFonts w:ascii="Myriad Pro" w:hAnsi="Myriad Pro"/>
          <w:b/>
          <w:bdr w:val="single" w:sz="4" w:space="0" w:color="auto"/>
        </w:rPr>
        <w:t>HOW TO USE THIS AGREEMENT</w:t>
      </w:r>
    </w:p>
    <w:p w:rsidR="00BA5FB2" w:rsidRPr="00884DD2" w:rsidRDefault="00BA5FB2" w:rsidP="00BA5FB2">
      <w:pPr>
        <w:spacing w:after="120"/>
        <w:jc w:val="center"/>
        <w:rPr>
          <w:rFonts w:ascii="Myriad Pro" w:hAnsi="Myriad Pro"/>
          <w:b/>
        </w:rPr>
      </w:pPr>
      <w:r w:rsidRPr="00884DD2">
        <w:rPr>
          <w:rFonts w:ascii="Myriad Pro" w:hAnsi="Myriad Pro"/>
          <w:b/>
          <w:bdr w:val="single" w:sz="4" w:space="0" w:color="auto"/>
        </w:rPr>
        <w:t xml:space="preserve">    </w:t>
      </w:r>
    </w:p>
    <w:p w:rsidR="00BA5FB2" w:rsidRPr="00884DD2" w:rsidRDefault="00BA5FB2" w:rsidP="000625ED">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sidRPr="00884DD2">
        <w:rPr>
          <w:rFonts w:ascii="Myriad Pro" w:hAnsi="Myriad Pro"/>
        </w:rPr>
        <w:t xml:space="preserve">This </w:t>
      </w:r>
      <w:r w:rsidR="00830B15" w:rsidRPr="00884DD2">
        <w:rPr>
          <w:rFonts w:ascii="Myriad Pro" w:hAnsi="Myriad Pro"/>
        </w:rPr>
        <w:t>template a</w:t>
      </w:r>
      <w:r w:rsidRPr="00884DD2">
        <w:rPr>
          <w:rFonts w:ascii="Myriad Pro" w:hAnsi="Myriad Pro"/>
        </w:rPr>
        <w:t xml:space="preserve">greement </w:t>
      </w:r>
      <w:r w:rsidR="00C12B58" w:rsidRPr="00884DD2">
        <w:rPr>
          <w:rFonts w:ascii="Myriad Pro" w:hAnsi="Myriad Pro"/>
        </w:rPr>
        <w:t xml:space="preserve">can only be used </w:t>
      </w:r>
      <w:r w:rsidRPr="00884DD2">
        <w:rPr>
          <w:rFonts w:ascii="Myriad Pro" w:hAnsi="Myriad Pro"/>
        </w:rPr>
        <w:t>when UNDP acts as</w:t>
      </w:r>
      <w:r w:rsidR="003114E8" w:rsidRPr="00884DD2">
        <w:rPr>
          <w:rFonts w:ascii="Myriad Pro" w:hAnsi="Myriad Pro"/>
        </w:rPr>
        <w:t xml:space="preserve"> an i</w:t>
      </w:r>
      <w:r w:rsidRPr="00884DD2">
        <w:rPr>
          <w:rFonts w:ascii="Myriad Pro" w:hAnsi="Myriad Pro"/>
        </w:rPr>
        <w:t>mplem</w:t>
      </w:r>
      <w:r w:rsidR="003114E8" w:rsidRPr="00884DD2">
        <w:rPr>
          <w:rFonts w:ascii="Myriad Pro" w:hAnsi="Myriad Pro"/>
        </w:rPr>
        <w:t>enting partner under a p</w:t>
      </w:r>
      <w:r w:rsidRPr="00884DD2">
        <w:rPr>
          <w:rFonts w:ascii="Myriad Pro" w:hAnsi="Myriad Pro"/>
        </w:rPr>
        <w:t xml:space="preserve">roject and selects a civil society organization (“CSO”) </w:t>
      </w:r>
      <w:r w:rsidR="003114E8" w:rsidRPr="00884DD2">
        <w:rPr>
          <w:rFonts w:ascii="Myriad Pro" w:hAnsi="Myriad Pro"/>
        </w:rPr>
        <w:t>as a responsible p</w:t>
      </w:r>
      <w:r w:rsidRPr="00884DD2">
        <w:rPr>
          <w:rFonts w:ascii="Myriad Pro" w:hAnsi="Myriad Pro"/>
        </w:rPr>
        <w:t xml:space="preserve">arty to carry out </w:t>
      </w:r>
      <w:r w:rsidRPr="00884DD2">
        <w:rPr>
          <w:rFonts w:ascii="Myriad Pro" w:hAnsi="Myriad Pro"/>
          <w:i/>
        </w:rPr>
        <w:t>substantive</w:t>
      </w:r>
      <w:r w:rsidRPr="00884DD2">
        <w:rPr>
          <w:rFonts w:ascii="Myriad Pro" w:hAnsi="Myriad Pro"/>
        </w:rPr>
        <w:t xml:space="preserve"> development activities under </w:t>
      </w:r>
      <w:r w:rsidR="00C12B58" w:rsidRPr="00884DD2">
        <w:rPr>
          <w:rFonts w:ascii="Myriad Pro" w:hAnsi="Myriad Pro"/>
        </w:rPr>
        <w:t>that</w:t>
      </w:r>
      <w:r w:rsidR="003114E8" w:rsidRPr="00884DD2">
        <w:rPr>
          <w:rFonts w:ascii="Myriad Pro" w:hAnsi="Myriad Pro"/>
        </w:rPr>
        <w:t xml:space="preserve"> p</w:t>
      </w:r>
      <w:r w:rsidRPr="00884DD2">
        <w:rPr>
          <w:rFonts w:ascii="Myriad Pro" w:hAnsi="Myriad Pro"/>
        </w:rPr>
        <w:t xml:space="preserve">roject.  The term “CSO” applies to </w:t>
      </w:r>
      <w:r w:rsidR="00C12B58" w:rsidRPr="00884DD2">
        <w:rPr>
          <w:rFonts w:ascii="Myriad Pro" w:hAnsi="Myriad Pro"/>
        </w:rPr>
        <w:t>no</w:t>
      </w:r>
      <w:r w:rsidR="00BC1813">
        <w:rPr>
          <w:rFonts w:ascii="Myriad Pro" w:hAnsi="Myriad Pro"/>
        </w:rPr>
        <w:t>t</w:t>
      </w:r>
      <w:r w:rsidR="00C12B58" w:rsidRPr="00884DD2">
        <w:rPr>
          <w:rFonts w:ascii="Myriad Pro" w:hAnsi="Myriad Pro"/>
        </w:rPr>
        <w:t xml:space="preserve">-for-profit </w:t>
      </w:r>
      <w:r w:rsidRPr="00884DD2">
        <w:rPr>
          <w:rFonts w:ascii="Myriad Pro" w:hAnsi="Myriad Pro"/>
        </w:rPr>
        <w:t xml:space="preserve">entities such as a non-governmental organization, a </w:t>
      </w:r>
      <w:r w:rsidR="00954B61" w:rsidRPr="00884DD2">
        <w:rPr>
          <w:rFonts w:ascii="Myriad Pro" w:hAnsi="Myriad Pro"/>
        </w:rPr>
        <w:t>community</w:t>
      </w:r>
      <w:r w:rsidR="00954B61">
        <w:rPr>
          <w:rFonts w:ascii="Myriad Pro" w:hAnsi="Myriad Pro"/>
        </w:rPr>
        <w:t>-</w:t>
      </w:r>
      <w:r w:rsidRPr="00884DD2">
        <w:rPr>
          <w:rFonts w:ascii="Myriad Pro" w:hAnsi="Myriad Pro"/>
        </w:rPr>
        <w:t>based organization, an indigenous peoples organization, an academic institution</w:t>
      </w:r>
      <w:r w:rsidR="00697F29" w:rsidRPr="00884DD2">
        <w:rPr>
          <w:rFonts w:ascii="Myriad Pro" w:hAnsi="Myriad Pro"/>
        </w:rPr>
        <w:t xml:space="preserve"> (except </w:t>
      </w:r>
      <w:r w:rsidR="006D052C" w:rsidRPr="00884DD2">
        <w:rPr>
          <w:rFonts w:ascii="Myriad Pro" w:hAnsi="Myriad Pro"/>
        </w:rPr>
        <w:t xml:space="preserve">public entities which may be engaged by UNDP </w:t>
      </w:r>
      <w:r w:rsidR="004C3EBE" w:rsidRPr="00884DD2">
        <w:rPr>
          <w:rFonts w:ascii="Myriad Pro" w:hAnsi="Myriad Pro"/>
        </w:rPr>
        <w:t>through a Letter of Agreement</w:t>
      </w:r>
      <w:r w:rsidR="00697F29" w:rsidRPr="00884DD2">
        <w:rPr>
          <w:rFonts w:ascii="Myriad Pro" w:hAnsi="Myriad Pro"/>
        </w:rPr>
        <w:t>)</w:t>
      </w:r>
      <w:r w:rsidRPr="00884DD2">
        <w:rPr>
          <w:rFonts w:ascii="Myriad Pro" w:hAnsi="Myriad Pro"/>
        </w:rPr>
        <w:t xml:space="preserve">, or a journalist association.  When a CSO is engaged by UNDP to provide </w:t>
      </w:r>
      <w:r w:rsidRPr="00884DD2">
        <w:rPr>
          <w:rFonts w:ascii="Myriad Pro" w:hAnsi="Myriad Pro"/>
          <w:i/>
        </w:rPr>
        <w:t xml:space="preserve">commercial services or </w:t>
      </w:r>
      <w:r w:rsidR="00954B61">
        <w:rPr>
          <w:rFonts w:ascii="Myriad Pro" w:hAnsi="Myriad Pro"/>
          <w:i/>
        </w:rPr>
        <w:t xml:space="preserve">to </w:t>
      </w:r>
      <w:r w:rsidR="003114E8" w:rsidRPr="00884DD2">
        <w:rPr>
          <w:rFonts w:ascii="Myriad Pro" w:hAnsi="Myriad Pro"/>
          <w:i/>
        </w:rPr>
        <w:t>deliver</w:t>
      </w:r>
      <w:r w:rsidRPr="00884DD2">
        <w:rPr>
          <w:rFonts w:ascii="Myriad Pro" w:hAnsi="Myriad Pro"/>
          <w:i/>
        </w:rPr>
        <w:t xml:space="preserve"> goods</w:t>
      </w:r>
      <w:r w:rsidRPr="00884DD2">
        <w:rPr>
          <w:rFonts w:ascii="Myriad Pro" w:hAnsi="Myriad Pro"/>
        </w:rPr>
        <w:t>, a different template must b</w:t>
      </w:r>
      <w:r w:rsidR="00830B15" w:rsidRPr="00884DD2">
        <w:rPr>
          <w:rFonts w:ascii="Myriad Pro" w:hAnsi="Myriad Pro"/>
        </w:rPr>
        <w:t>e used to formalize that engagement</w:t>
      </w:r>
      <w:r w:rsidRPr="00884DD2">
        <w:rPr>
          <w:rFonts w:ascii="Myriad Pro" w:hAnsi="Myriad Pro"/>
        </w:rPr>
        <w:t>.  All questions and requests for templates should be addressed to the Procurement Support Office</w:t>
      </w:r>
      <w:r w:rsidR="003114E8" w:rsidRPr="00884DD2">
        <w:rPr>
          <w:rFonts w:ascii="Myriad Pro" w:hAnsi="Myriad Pro"/>
        </w:rPr>
        <w:t>, Bureau of Management, UNDP</w:t>
      </w:r>
      <w:r w:rsidRPr="00884DD2">
        <w:rPr>
          <w:rFonts w:ascii="Myriad Pro" w:hAnsi="Myriad Pro"/>
        </w:rPr>
        <w:t xml:space="preserve">.   </w:t>
      </w:r>
    </w:p>
    <w:p w:rsidR="00BA5FB2" w:rsidRPr="00884DD2" w:rsidRDefault="00BA5FB2" w:rsidP="00BA5FB2">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sidRPr="00884DD2">
        <w:rPr>
          <w:rFonts w:ascii="Myriad Pro" w:hAnsi="Myriad Pro"/>
        </w:rPr>
        <w:t>Pursuant to Financial Rule 117.03, UNDP must ensure tha</w:t>
      </w:r>
      <w:r w:rsidR="00830B15" w:rsidRPr="00884DD2">
        <w:rPr>
          <w:rFonts w:ascii="Myriad Pro" w:hAnsi="Myriad Pro"/>
        </w:rPr>
        <w:t>t in directly implementing the p</w:t>
      </w:r>
      <w:r w:rsidRPr="00884DD2">
        <w:rPr>
          <w:rFonts w:ascii="Myriad Pro" w:hAnsi="Myriad Pro"/>
        </w:rPr>
        <w:t>roject it applies the policies and procedures governing the use of resources under Chapter F of its Financial Regulations and Rules.</w:t>
      </w:r>
    </w:p>
    <w:p w:rsidR="00BA5FB2" w:rsidRPr="00884DD2" w:rsidRDefault="00830B15" w:rsidP="00BA5FB2">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sidRPr="00884DD2">
        <w:rPr>
          <w:rFonts w:ascii="Myriad Pro" w:hAnsi="Myriad Pro"/>
        </w:rPr>
        <w:t xml:space="preserve">Please </w:t>
      </w:r>
      <w:r w:rsidR="00BA5FB2" w:rsidRPr="00884DD2">
        <w:rPr>
          <w:rFonts w:ascii="Myriad Pro" w:hAnsi="Myriad Pro"/>
        </w:rPr>
        <w:t xml:space="preserve">make sure to complete </w:t>
      </w:r>
      <w:r w:rsidR="00697F29" w:rsidRPr="00884DD2">
        <w:rPr>
          <w:rFonts w:ascii="Myriad Pro" w:hAnsi="Myriad Pro"/>
        </w:rPr>
        <w:t xml:space="preserve">the face sheet </w:t>
      </w:r>
      <w:r w:rsidR="00BA5FB2" w:rsidRPr="00884DD2">
        <w:rPr>
          <w:rFonts w:ascii="Myriad Pro" w:hAnsi="Myriad Pro"/>
        </w:rPr>
        <w:t xml:space="preserve">with correct information.  </w:t>
      </w:r>
    </w:p>
    <w:p w:rsidR="006A1A46" w:rsidRDefault="006A1A46" w:rsidP="00BA5FB2">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Pr>
          <w:rFonts w:ascii="Myriad Pro" w:hAnsi="Myriad Pro" w:cs="Arial"/>
          <w:spacing w:val="-3"/>
        </w:rPr>
        <w:t>If there are terms and conditions not covered by the Standard Terms and Conditions that the Parties would like to add, please add a document called “Special Conditions” and include the additional terms and conditions therein.  Adding new terms and conditions is not encouraged however, especially terms and conditions that might contradict the Standard Terms and Conditions.  Note that the Special Conditions prevail over the Standard Terms and Conditions and the other documents comprising the Agreement except the face sheet</w:t>
      </w:r>
      <w:r w:rsidR="00705281">
        <w:rPr>
          <w:rFonts w:ascii="Myriad Pro" w:hAnsi="Myriad Pro" w:cs="Arial"/>
          <w:spacing w:val="-3"/>
        </w:rPr>
        <w:t>.</w:t>
      </w:r>
    </w:p>
    <w:p w:rsidR="00BA5FB2" w:rsidRPr="00884DD2" w:rsidRDefault="00BA5FB2" w:rsidP="00BA5FB2">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sidRPr="00884DD2">
        <w:rPr>
          <w:rFonts w:ascii="Myriad Pro" w:hAnsi="Myriad Pro"/>
        </w:rPr>
        <w:t>This instruction page, as well as all footnotes, headers and footers, and any other instructions in this template, are only for the Business Unit’s guidance an</w:t>
      </w:r>
      <w:r w:rsidR="00830B15" w:rsidRPr="00884DD2">
        <w:rPr>
          <w:rFonts w:ascii="Myriad Pro" w:hAnsi="Myriad Pro"/>
        </w:rPr>
        <w:t>d should be deleted before the a</w:t>
      </w:r>
      <w:r w:rsidRPr="00884DD2">
        <w:rPr>
          <w:rFonts w:ascii="Myriad Pro" w:hAnsi="Myriad Pro"/>
        </w:rPr>
        <w:t>greement is sent to the CSO for re</w:t>
      </w:r>
      <w:r w:rsidR="003114E8" w:rsidRPr="00884DD2">
        <w:rPr>
          <w:rFonts w:ascii="Myriad Pro" w:hAnsi="Myriad Pro"/>
        </w:rPr>
        <w:t>view</w:t>
      </w:r>
      <w:r w:rsidR="00830B15" w:rsidRPr="00884DD2">
        <w:rPr>
          <w:rFonts w:ascii="Myriad Pro" w:hAnsi="Myriad Pro"/>
        </w:rPr>
        <w:t xml:space="preserve"> and signature</w:t>
      </w:r>
      <w:r w:rsidR="003114E8" w:rsidRPr="00884DD2">
        <w:rPr>
          <w:rFonts w:ascii="Myriad Pro" w:hAnsi="Myriad Pro"/>
        </w:rPr>
        <w:t xml:space="preserve">.  </w:t>
      </w:r>
    </w:p>
    <w:p w:rsidR="00BA5FB2" w:rsidRPr="00884DD2" w:rsidRDefault="00BA5FB2" w:rsidP="00BA5FB2">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sidRPr="00884DD2">
        <w:rPr>
          <w:rFonts w:ascii="Myriad Pro" w:hAnsi="Myriad Pro"/>
        </w:rPr>
        <w:t>Any substantive changes to t</w:t>
      </w:r>
      <w:r w:rsidR="00830B15" w:rsidRPr="00884DD2">
        <w:rPr>
          <w:rFonts w:ascii="Myriad Pro" w:hAnsi="Myriad Pro"/>
        </w:rPr>
        <w:t>he provisions in this template a</w:t>
      </w:r>
      <w:r w:rsidRPr="00884DD2">
        <w:rPr>
          <w:rFonts w:ascii="Myriad Pro" w:hAnsi="Myriad Pro"/>
        </w:rPr>
        <w:t>greement must be cleared with the Legal Support Office, Bureau of Management, UNDP.</w:t>
      </w:r>
    </w:p>
    <w:p w:rsidR="00BA5FB2" w:rsidRPr="00884DD2" w:rsidRDefault="00BA5FB2" w:rsidP="00BA5FB2">
      <w:pPr>
        <w:numPr>
          <w:ilvl w:val="0"/>
          <w:numId w:val="19"/>
        </w:numPr>
        <w:pBdr>
          <w:top w:val="single" w:sz="4" w:space="1" w:color="auto"/>
          <w:left w:val="single" w:sz="4" w:space="4" w:color="auto"/>
          <w:bottom w:val="single" w:sz="4" w:space="1" w:color="auto"/>
          <w:right w:val="single" w:sz="4" w:space="4" w:color="auto"/>
        </w:pBdr>
        <w:tabs>
          <w:tab w:val="clear" w:pos="720"/>
          <w:tab w:val="num" w:pos="0"/>
        </w:tabs>
        <w:spacing w:after="120"/>
        <w:ind w:left="0" w:firstLine="0"/>
        <w:jc w:val="both"/>
        <w:rPr>
          <w:rFonts w:ascii="Myriad Pro" w:hAnsi="Myriad Pro"/>
        </w:rPr>
      </w:pPr>
      <w:r w:rsidRPr="00884DD2">
        <w:rPr>
          <w:rFonts w:ascii="Myriad Pro" w:hAnsi="Myriad Pro"/>
        </w:rPr>
        <w:t>Ple</w:t>
      </w:r>
      <w:r w:rsidR="00830B15" w:rsidRPr="00884DD2">
        <w:rPr>
          <w:rFonts w:ascii="Myriad Pro" w:hAnsi="Myriad Pro"/>
        </w:rPr>
        <w:t>ase have two originals of this a</w:t>
      </w:r>
      <w:r w:rsidRPr="00884DD2">
        <w:rPr>
          <w:rFonts w:ascii="Myriad Pro" w:hAnsi="Myriad Pro"/>
        </w:rPr>
        <w:t xml:space="preserve">greement signed.  After signature, UNDP keeps one original and provides the CSO with the other original. </w:t>
      </w:r>
    </w:p>
    <w:p w:rsidR="00BA5FB2" w:rsidRPr="00BA5FB2" w:rsidRDefault="00BA5FB2" w:rsidP="00BA5FB2">
      <w:pPr>
        <w:tabs>
          <w:tab w:val="left" w:pos="-720"/>
          <w:tab w:val="left" w:pos="720"/>
          <w:tab w:val="left" w:pos="1080"/>
        </w:tabs>
        <w:suppressAutoHyphens/>
        <w:jc w:val="center"/>
        <w:rPr>
          <w:b/>
          <w:spacing w:val="-3"/>
        </w:rPr>
      </w:pPr>
      <w:r w:rsidRPr="00BA5FB2">
        <w:rPr>
          <w:spacing w:val="-3"/>
        </w:rPr>
        <w:br w:type="page"/>
      </w:r>
    </w:p>
    <w:p w:rsidR="00610D57" w:rsidRDefault="009A262A" w:rsidP="009A262A">
      <w:pPr>
        <w:jc w:val="right"/>
        <w:rPr>
          <w:spacing w:val="-3"/>
        </w:rPr>
      </w:pPr>
      <w:r w:rsidRPr="00432F44">
        <w:rPr>
          <w:noProof/>
          <w:spacing w:val="-3"/>
        </w:rPr>
        <w:lastRenderedPageBreak/>
        <w:drawing>
          <wp:inline distT="0" distB="0" distL="0" distR="0">
            <wp:extent cx="533532" cy="1133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P (2).png"/>
                    <pic:cNvPicPr/>
                  </pic:nvPicPr>
                  <pic:blipFill>
                    <a:blip r:embed="rId13">
                      <a:extLst>
                        <a:ext uri="{28A0092B-C50C-407E-A947-70E740481C1C}">
                          <a14:useLocalDpi xmlns:a14="http://schemas.microsoft.com/office/drawing/2010/main" val="0"/>
                        </a:ext>
                      </a:extLst>
                    </a:blip>
                    <a:stretch>
                      <a:fillRect/>
                    </a:stretch>
                  </pic:blipFill>
                  <pic:spPr>
                    <a:xfrm>
                      <a:off x="0" y="0"/>
                      <a:ext cx="567175" cy="1205246"/>
                    </a:xfrm>
                    <a:prstGeom prst="rect">
                      <a:avLst/>
                    </a:prstGeom>
                  </pic:spPr>
                </pic:pic>
              </a:graphicData>
            </a:graphic>
          </wp:inline>
        </w:drawing>
      </w:r>
    </w:p>
    <w:p w:rsidR="00BE0517" w:rsidRPr="00731C03" w:rsidRDefault="00442899" w:rsidP="00610D57">
      <w:pPr>
        <w:pStyle w:val="Heading1"/>
        <w:rPr>
          <w:rFonts w:ascii="Myriad Pro" w:hAnsi="Myriad Pro"/>
          <w:u w:val="none"/>
        </w:rPr>
      </w:pPr>
      <w:r w:rsidRPr="00731C03">
        <w:rPr>
          <w:rFonts w:ascii="Myriad Pro" w:hAnsi="Myriad Pro"/>
          <w:u w:val="none"/>
        </w:rPr>
        <w:t>Responsible Party</w:t>
      </w:r>
      <w:r w:rsidR="00610D57" w:rsidRPr="00731C03">
        <w:rPr>
          <w:rFonts w:ascii="Myriad Pro" w:hAnsi="Myriad Pro"/>
          <w:u w:val="none"/>
        </w:rPr>
        <w:t xml:space="preserve"> Agreement</w:t>
      </w:r>
      <w:r w:rsidR="000C627F" w:rsidRPr="00731C03">
        <w:rPr>
          <w:rFonts w:ascii="Myriad Pro" w:hAnsi="Myriad Pro"/>
          <w:u w:val="none"/>
        </w:rPr>
        <w:t xml:space="preserve"> </w:t>
      </w:r>
    </w:p>
    <w:p w:rsidR="00610D57" w:rsidRPr="003953EC" w:rsidRDefault="00756E12" w:rsidP="00610D57">
      <w:pPr>
        <w:pStyle w:val="Heading1"/>
        <w:rPr>
          <w:rFonts w:ascii="Myriad Pro" w:hAnsi="Myriad Pro"/>
          <w:u w:val="none"/>
        </w:rPr>
      </w:pPr>
      <w:r w:rsidRPr="003953EC">
        <w:rPr>
          <w:rFonts w:ascii="Myriad Pro" w:hAnsi="Myriad Pro"/>
          <w:u w:val="none"/>
        </w:rPr>
        <w:t>[</w:t>
      </w:r>
      <w:r w:rsidR="00CB5E6F" w:rsidRPr="003953EC">
        <w:rPr>
          <w:rFonts w:ascii="Myriad Pro" w:hAnsi="Myriad Pro"/>
          <w:u w:val="none"/>
        </w:rPr>
        <w:t xml:space="preserve">Reference </w:t>
      </w:r>
      <w:r w:rsidR="000C627F" w:rsidRPr="003953EC">
        <w:rPr>
          <w:rFonts w:ascii="Myriad Pro" w:hAnsi="Myriad Pro"/>
          <w:u w:val="none"/>
        </w:rPr>
        <w:t xml:space="preserve">No. </w:t>
      </w:r>
      <w:r w:rsidR="000C627F" w:rsidRPr="003953EC">
        <w:rPr>
          <w:rFonts w:ascii="Myriad Pro" w:hAnsi="Myriad Pro"/>
          <w:b w:val="0"/>
          <w:i/>
          <w:u w:val="none"/>
        </w:rPr>
        <w:t>insert reference number</w:t>
      </w:r>
      <w:r w:rsidR="0055730A" w:rsidRPr="003953EC">
        <w:rPr>
          <w:rFonts w:ascii="Myriad Pro" w:hAnsi="Myriad Pro"/>
          <w:b w:val="0"/>
          <w:i/>
          <w:u w:val="none"/>
        </w:rPr>
        <w:t>, if any</w:t>
      </w:r>
      <w:r w:rsidRPr="003953EC">
        <w:rPr>
          <w:rFonts w:ascii="Myriad Pro" w:hAnsi="Myriad Pro"/>
          <w:b w:val="0"/>
          <w:i/>
          <w:u w:val="none"/>
        </w:rPr>
        <w:t>; if none, delete bracketed text</w:t>
      </w:r>
      <w:r w:rsidR="000C627F" w:rsidRPr="003953EC">
        <w:rPr>
          <w:rFonts w:ascii="Myriad Pro" w:hAnsi="Myriad Pro"/>
          <w:u w:val="none"/>
        </w:rPr>
        <w:t>]</w:t>
      </w:r>
    </w:p>
    <w:tbl>
      <w:tblPr>
        <w:tblW w:w="5025" w:type="pct"/>
        <w:tblInd w:w="-72" w:type="dxa"/>
        <w:tblCellMar>
          <w:top w:w="51" w:type="dxa"/>
          <w:bottom w:w="51" w:type="dxa"/>
        </w:tblCellMar>
        <w:tblLook w:val="0000" w:firstRow="0" w:lastRow="0" w:firstColumn="0" w:lastColumn="0" w:noHBand="0" w:noVBand="0"/>
      </w:tblPr>
      <w:tblGrid>
        <w:gridCol w:w="5438"/>
        <w:gridCol w:w="5408"/>
      </w:tblGrid>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5B4012">
            <w:pPr>
              <w:pStyle w:val="Block"/>
              <w:rPr>
                <w:rFonts w:ascii="Myriad Pro" w:hAnsi="Myriad Pro"/>
              </w:rPr>
            </w:pPr>
            <w:r w:rsidRPr="00D209A6">
              <w:rPr>
                <w:rFonts w:ascii="Myriad Pro" w:hAnsi="Myriad Pro"/>
              </w:rPr>
              <w:t>1.</w:t>
            </w:r>
            <w:r w:rsidRPr="00D209A6">
              <w:rPr>
                <w:rFonts w:ascii="Myriad Pro" w:hAnsi="Myriad Pro"/>
              </w:rPr>
              <w:tab/>
              <w:t xml:space="preserve">Country: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Host Country name]</w:instrText>
            </w:r>
            <w:r w:rsidRPr="00D209A6">
              <w:rPr>
                <w:rFonts w:ascii="Myriad Pro" w:hAnsi="Myriad Pro"/>
              </w:rPr>
              <w:fldChar w:fldCharType="end"/>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2259BE">
            <w:pPr>
              <w:pStyle w:val="Block"/>
              <w:rPr>
                <w:rFonts w:ascii="Myriad Pro" w:hAnsi="Myriad Pro"/>
              </w:rPr>
            </w:pPr>
            <w:r w:rsidRPr="00D209A6">
              <w:rPr>
                <w:rFonts w:ascii="Myriad Pro" w:hAnsi="Myriad Pro"/>
              </w:rPr>
              <w:t>2.</w:t>
            </w:r>
            <w:r w:rsidRPr="00D209A6">
              <w:rPr>
                <w:rFonts w:ascii="Myriad Pro" w:hAnsi="Myriad Pro"/>
              </w:rPr>
              <w:tab/>
              <w:t>Name</w:t>
            </w:r>
            <w:r w:rsidR="00862E3D">
              <w:rPr>
                <w:rFonts w:ascii="Myriad Pro" w:hAnsi="Myriad Pro"/>
              </w:rPr>
              <w:t xml:space="preserve"> of Civil Society Organization (CSO)</w:t>
            </w:r>
            <w:r w:rsidRPr="00D209A6">
              <w:rPr>
                <w:rFonts w:ascii="Myriad Pro" w:hAnsi="Myriad Pro"/>
              </w:rPr>
              <w:t xml:space="preserve">: </w:t>
            </w:r>
            <w:r w:rsidR="00862E3D">
              <w:rPr>
                <w:rFonts w:ascii="Myriad Pro" w:hAnsi="Myriad Pro"/>
              </w:rPr>
              <w:fldChar w:fldCharType="begin"/>
            </w:r>
            <w:r w:rsidR="00862E3D">
              <w:rPr>
                <w:rFonts w:ascii="Myriad Pro" w:hAnsi="Myriad Pro"/>
              </w:rPr>
              <w:instrText xml:space="preserve"> MACROBUTTON  AcceptAllChangesInDocAndStopTracking "[Click here and enter full name of CSO]" </w:instrText>
            </w:r>
            <w:r w:rsidR="00862E3D">
              <w:rPr>
                <w:rFonts w:ascii="Myriad Pro" w:hAnsi="Myriad Pro"/>
              </w:rPr>
              <w:fldChar w:fldCharType="end"/>
            </w:r>
            <w:r>
              <w:rPr>
                <w:rFonts w:ascii="Myriad Pro" w:hAnsi="Myriad Pro"/>
              </w:rPr>
              <w:t xml:space="preserve">incorporated under the laws of </w:t>
            </w:r>
            <w:r>
              <w:rPr>
                <w:rFonts w:ascii="Myriad Pro" w:hAnsi="Myriad Pro"/>
              </w:rPr>
              <w:fldChar w:fldCharType="begin"/>
            </w:r>
            <w:r>
              <w:rPr>
                <w:rFonts w:ascii="Myriad Pro" w:hAnsi="Myriad Pro"/>
              </w:rPr>
              <w:instrText xml:space="preserve"> MACROBUTTON  AcceptAllChangesInDocAndStopTracking "[Click here and enter jurisdiction of incorporation]" </w:instrText>
            </w:r>
            <w:r>
              <w:rPr>
                <w:rFonts w:ascii="Myriad Pro" w:hAnsi="Myriad Pro"/>
              </w:rPr>
              <w:fldChar w:fldCharType="end"/>
            </w:r>
            <w:r w:rsidR="002259BE">
              <w:rPr>
                <w:rFonts w:ascii="Myriad Pro" w:hAnsi="Myriad Pro"/>
              </w:rPr>
              <w:t xml:space="preserve">with address at </w:t>
            </w:r>
            <w:r w:rsidR="002259BE">
              <w:rPr>
                <w:rFonts w:ascii="Myriad Pro" w:hAnsi="Myriad Pro"/>
              </w:rPr>
              <w:fldChar w:fldCharType="begin"/>
            </w:r>
            <w:r w:rsidR="002259BE">
              <w:rPr>
                <w:rFonts w:ascii="Myriad Pro" w:hAnsi="Myriad Pro"/>
              </w:rPr>
              <w:instrText xml:space="preserve"> MACROBUTTON  AcceptAllChangesInDocAndStopTracking "[Click here and enter full address of CSO]" </w:instrText>
            </w:r>
            <w:r w:rsidR="002259BE">
              <w:rPr>
                <w:rFonts w:ascii="Myriad Pro" w:hAnsi="Myriad Pro"/>
              </w:rPr>
              <w:fldChar w:fldCharType="end"/>
            </w:r>
            <w:bookmarkStart w:id="0" w:name="_GoBack"/>
            <w:bookmarkEnd w:id="0"/>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E73BF5">
            <w:pPr>
              <w:pStyle w:val="Block"/>
              <w:rPr>
                <w:rFonts w:ascii="Myriad Pro" w:hAnsi="Myriad Pro"/>
              </w:rPr>
            </w:pPr>
            <w:r w:rsidRPr="00D209A6">
              <w:rPr>
                <w:rFonts w:ascii="Myriad Pro" w:hAnsi="Myriad Pro"/>
              </w:rPr>
              <w:t>3.</w:t>
            </w:r>
            <w:r w:rsidRPr="00D209A6">
              <w:rPr>
                <w:rFonts w:ascii="Myriad Pro" w:hAnsi="Myriad Pro"/>
              </w:rPr>
              <w:tab/>
            </w:r>
            <w:r>
              <w:rPr>
                <w:rFonts w:ascii="Myriad Pro" w:hAnsi="Myriad Pro"/>
              </w:rPr>
              <w:t>Project</w:t>
            </w:r>
            <w:r w:rsidR="00286F91">
              <w:rPr>
                <w:rFonts w:ascii="Myriad Pro" w:hAnsi="Myriad Pro"/>
              </w:rPr>
              <w:t xml:space="preserve"> Number and</w:t>
            </w:r>
            <w:r w:rsidRPr="00D209A6">
              <w:rPr>
                <w:rFonts w:ascii="Myriad Pro" w:hAnsi="Myriad Pro"/>
              </w:rPr>
              <w:t xml:space="preserve"> Title: </w:t>
            </w:r>
            <w:r>
              <w:rPr>
                <w:rFonts w:ascii="Myriad Pro" w:hAnsi="Myriad Pro"/>
              </w:rPr>
              <w:t xml:space="preserve"> </w:t>
            </w:r>
            <w:r w:rsidR="00E73BF5">
              <w:rPr>
                <w:rFonts w:ascii="Myriad Pro" w:hAnsi="Myriad Pro"/>
              </w:rPr>
              <w:fldChar w:fldCharType="begin"/>
            </w:r>
            <w:r w:rsidR="00E73BF5">
              <w:rPr>
                <w:rFonts w:ascii="Myriad Pro" w:hAnsi="Myriad Pro"/>
              </w:rPr>
              <w:instrText xml:space="preserve"> MACROBUTTON  AcceptAllChangesInDocAndStopTracking "[Click here and enter Project number (if any) and title]" </w:instrText>
            </w:r>
            <w:r w:rsidR="00E73BF5">
              <w:rPr>
                <w:rFonts w:ascii="Myriad Pro" w:hAnsi="Myriad Pro"/>
              </w:rPr>
              <w:fldChar w:fldCharType="end"/>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5B4012">
            <w:pPr>
              <w:pStyle w:val="Block"/>
              <w:rPr>
                <w:rFonts w:ascii="Myriad Pro" w:hAnsi="Myriad Pro"/>
              </w:rPr>
            </w:pPr>
            <w:r>
              <w:rPr>
                <w:rFonts w:ascii="Myriad Pro" w:hAnsi="Myriad Pro"/>
              </w:rPr>
              <w:t>4</w:t>
            </w:r>
            <w:r w:rsidRPr="00D209A6">
              <w:rPr>
                <w:rFonts w:ascii="Myriad Pro" w:hAnsi="Myriad Pro"/>
              </w:rPr>
              <w:t>.</w:t>
            </w:r>
            <w:r w:rsidRPr="00D209A6">
              <w:rPr>
                <w:rFonts w:ascii="Myriad Pro" w:hAnsi="Myriad Pro"/>
              </w:rPr>
              <w:tab/>
            </w:r>
            <w:r>
              <w:rPr>
                <w:rFonts w:ascii="Myriad Pro" w:hAnsi="Myriad Pro"/>
              </w:rPr>
              <w:t>Implementation Period</w:t>
            </w:r>
            <w:r w:rsidRPr="00D209A6">
              <w:rPr>
                <w:rFonts w:ascii="Myriad Pro" w:hAnsi="Myriad Pro"/>
              </w:rPr>
              <w:t xml:space="preserve">: </w:t>
            </w:r>
            <w:r>
              <w:rPr>
                <w:rFonts w:ascii="Myriad Pro" w:hAnsi="Myriad Pro"/>
              </w:rPr>
              <w:t xml:space="preserve"> From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date]</w:instrText>
            </w:r>
            <w:r w:rsidRPr="00D209A6">
              <w:rPr>
                <w:rFonts w:ascii="Myriad Pro" w:hAnsi="Myriad Pro"/>
              </w:rPr>
              <w:fldChar w:fldCharType="end"/>
            </w:r>
            <w:r>
              <w:rPr>
                <w:rFonts w:ascii="Myriad Pro" w:hAnsi="Myriad Pro"/>
              </w:rPr>
              <w:t xml:space="preserve"> to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date]</w:instrText>
            </w:r>
            <w:r w:rsidRPr="00D209A6">
              <w:rPr>
                <w:rFonts w:ascii="Myriad Pro" w:hAnsi="Myriad Pro"/>
              </w:rPr>
              <w:fldChar w:fldCharType="end"/>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5B4012">
            <w:pPr>
              <w:pStyle w:val="Block"/>
              <w:rPr>
                <w:rFonts w:ascii="Myriad Pro" w:hAnsi="Myriad Pro"/>
              </w:rPr>
            </w:pPr>
            <w:r>
              <w:rPr>
                <w:rFonts w:ascii="Myriad Pro" w:hAnsi="Myriad Pro"/>
              </w:rPr>
              <w:t>5</w:t>
            </w:r>
            <w:r w:rsidRPr="00D209A6">
              <w:rPr>
                <w:rFonts w:ascii="Myriad Pro" w:hAnsi="Myriad Pro"/>
              </w:rPr>
              <w:t>.</w:t>
            </w:r>
            <w:r w:rsidRPr="00D209A6">
              <w:rPr>
                <w:rFonts w:ascii="Myriad Pro" w:hAnsi="Myriad Pro"/>
              </w:rPr>
              <w:tab/>
            </w:r>
            <w:r>
              <w:rPr>
                <w:rFonts w:ascii="Myriad Pro" w:hAnsi="Myriad Pro"/>
              </w:rPr>
              <w:t>Budget</w:t>
            </w:r>
            <w:r w:rsidRPr="00D209A6">
              <w:rPr>
                <w:rFonts w:ascii="Myriad Pro" w:hAnsi="Myriad Pro"/>
              </w:rPr>
              <w:t xml:space="preserve">: </w:t>
            </w:r>
            <w:r>
              <w:rPr>
                <w:rFonts w:ascii="Myriad Pro" w:hAnsi="Myriad Pro"/>
              </w:rPr>
              <w:t xml:space="preserve">Up to the amount of </w:t>
            </w:r>
            <w:r w:rsidRPr="00D209A6">
              <w:rPr>
                <w:rFonts w:ascii="Myriad Pro" w:hAnsi="Myriad Pro"/>
              </w:rPr>
              <w:fldChar w:fldCharType="begin"/>
            </w:r>
            <w:r w:rsidRPr="00D209A6">
              <w:rPr>
                <w:rFonts w:ascii="Myriad Pro" w:hAnsi="Myriad Pro"/>
              </w:rPr>
              <w:instrText xml:space="preserve"> AutoTextList  \s "CurrencySign" \t "Right-click to select Currency"</w:instrText>
            </w:r>
            <w:r w:rsidRPr="00D209A6">
              <w:rPr>
                <w:rFonts w:ascii="Myriad Pro" w:hAnsi="Myriad Pro"/>
              </w:rPr>
              <w:fldChar w:fldCharType="separate"/>
            </w:r>
            <w:r w:rsidRPr="00D209A6">
              <w:rPr>
                <w:rFonts w:ascii="Myriad Pro" w:hAnsi="Myriad Pro"/>
              </w:rPr>
              <w:t>US$</w:t>
            </w:r>
            <w:r w:rsidRPr="00D209A6">
              <w:rPr>
                <w:rFonts w:ascii="Myriad Pro" w:hAnsi="Myriad Pro"/>
              </w:rPr>
              <w:fldChar w:fldCharType="end"/>
            </w:r>
            <w:r w:rsidRPr="00D209A6">
              <w:rPr>
                <w:rFonts w:ascii="Myriad Pro" w:hAnsi="Myriad Pro"/>
              </w:rPr>
              <w:t xml:space="preserve">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amount]</w:instrText>
            </w:r>
            <w:r w:rsidRPr="00D209A6">
              <w:rPr>
                <w:rFonts w:ascii="Myriad Pro" w:hAnsi="Myriad Pro"/>
              </w:rPr>
              <w:fldChar w:fldCharType="end"/>
            </w:r>
            <w:r w:rsidRPr="00D209A6">
              <w:rPr>
                <w:rFonts w:ascii="Myriad Pro" w:hAnsi="Myriad Pro"/>
              </w:rPr>
              <w:t xml:space="preserve">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amount in words]</w:instrText>
            </w:r>
            <w:r w:rsidRPr="00D209A6">
              <w:rPr>
                <w:rFonts w:ascii="Myriad Pro" w:hAnsi="Myriad Pro"/>
              </w:rPr>
              <w:fldChar w:fldCharType="end"/>
            </w:r>
            <w:r>
              <w:rPr>
                <w:rFonts w:ascii="Myriad Pro" w:hAnsi="Myriad Pro"/>
              </w:rPr>
              <w:t xml:space="preserve"> United States Dollars)</w:t>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D6237" w:rsidP="005B4012">
            <w:pPr>
              <w:pStyle w:val="Block"/>
              <w:rPr>
                <w:rFonts w:ascii="Myriad Pro" w:hAnsi="Myriad Pro"/>
              </w:rPr>
            </w:pPr>
            <w:r>
              <w:rPr>
                <w:rFonts w:ascii="Myriad Pro" w:hAnsi="Myriad Pro"/>
              </w:rPr>
              <w:t>6</w:t>
            </w:r>
            <w:r w:rsidR="00610D57" w:rsidRPr="00D209A6">
              <w:rPr>
                <w:rFonts w:ascii="Myriad Pro" w:hAnsi="Myriad Pro"/>
              </w:rPr>
              <w:t>.</w:t>
            </w:r>
            <w:r w:rsidR="00610D57" w:rsidRPr="00D209A6">
              <w:rPr>
                <w:rFonts w:ascii="Myriad Pro" w:hAnsi="Myriad Pro"/>
              </w:rPr>
              <w:tab/>
              <w:t xml:space="preserve">Information for </w:t>
            </w:r>
            <w:r w:rsidR="00862E3D">
              <w:rPr>
                <w:rFonts w:ascii="Myriad Pro" w:hAnsi="Myriad Pro"/>
              </w:rPr>
              <w:t>CS</w:t>
            </w:r>
            <w:r w:rsidR="00610D57">
              <w:rPr>
                <w:rFonts w:ascii="Myriad Pro" w:hAnsi="Myriad Pro"/>
              </w:rPr>
              <w:t>O</w:t>
            </w:r>
            <w:r w:rsidR="00610D57" w:rsidRPr="00D209A6">
              <w:rPr>
                <w:rFonts w:ascii="Myriad Pro" w:hAnsi="Myriad Pro"/>
              </w:rPr>
              <w:t xml:space="preserve"> Bank Account into Which Funds Will Be Disbursed:</w:t>
            </w:r>
          </w:p>
          <w:p w:rsidR="00610D57" w:rsidRPr="00D209A6" w:rsidRDefault="00610D57" w:rsidP="005B4012">
            <w:pPr>
              <w:pStyle w:val="Block"/>
              <w:rPr>
                <w:rFonts w:ascii="Myriad Pro" w:hAnsi="Myriad Pro"/>
              </w:rPr>
            </w:pPr>
            <w:r w:rsidRPr="00D209A6">
              <w:rPr>
                <w:rFonts w:ascii="Myriad Pro" w:hAnsi="Myriad Pro"/>
              </w:rPr>
              <w:tab/>
              <w:t>Account</w:t>
            </w:r>
            <w:r>
              <w:rPr>
                <w:rFonts w:ascii="Myriad Pro" w:hAnsi="Myriad Pro"/>
              </w:rPr>
              <w:t xml:space="preserve"> Name</w:t>
            </w:r>
            <w:r w:rsidRPr="00D209A6">
              <w:rPr>
                <w:rFonts w:ascii="Myriad Pro" w:hAnsi="Myriad Pro"/>
              </w:rPr>
              <w:t xml:space="preserve">: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Owner of Bank Account]</w:instrText>
            </w:r>
            <w:r w:rsidRPr="00D209A6">
              <w:rPr>
                <w:rFonts w:ascii="Myriad Pro" w:hAnsi="Myriad Pro"/>
              </w:rPr>
              <w:fldChar w:fldCharType="end"/>
            </w:r>
          </w:p>
          <w:p w:rsidR="00610D57" w:rsidRPr="00D209A6" w:rsidRDefault="00610D57" w:rsidP="005B4012">
            <w:pPr>
              <w:pStyle w:val="Block"/>
              <w:rPr>
                <w:rFonts w:ascii="Myriad Pro" w:hAnsi="Myriad Pro"/>
              </w:rPr>
            </w:pPr>
            <w:r w:rsidRPr="00D209A6">
              <w:rPr>
                <w:rFonts w:ascii="Myriad Pro" w:hAnsi="Myriad Pro"/>
              </w:rPr>
              <w:tab/>
              <w:t>Account Title:</w:t>
            </w:r>
            <w:bookmarkStart w:id="1" w:name="Block_10_1"/>
            <w:r w:rsidRPr="00D209A6">
              <w:rPr>
                <w:rFonts w:ascii="Myriad Pro" w:hAnsi="Myriad Pro"/>
              </w:rPr>
              <w:t xml:space="preserve"> </w:t>
            </w:r>
            <w:bookmarkEnd w:id="1"/>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Account Title]</w:instrText>
            </w:r>
            <w:r w:rsidRPr="00D209A6">
              <w:rPr>
                <w:rFonts w:ascii="Myriad Pro" w:hAnsi="Myriad Pro"/>
              </w:rPr>
              <w:fldChar w:fldCharType="end"/>
            </w:r>
          </w:p>
          <w:p w:rsidR="00610D57" w:rsidRPr="00D209A6" w:rsidRDefault="00610D57" w:rsidP="005B4012">
            <w:pPr>
              <w:pStyle w:val="Block"/>
              <w:rPr>
                <w:rFonts w:ascii="Myriad Pro" w:hAnsi="Myriad Pro"/>
              </w:rPr>
            </w:pPr>
            <w:r w:rsidRPr="00D209A6">
              <w:rPr>
                <w:rFonts w:ascii="Myriad Pro" w:hAnsi="Myriad Pro"/>
              </w:rPr>
              <w:tab/>
              <w:t xml:space="preserve">Account </w:t>
            </w:r>
            <w:r>
              <w:rPr>
                <w:rFonts w:ascii="Myriad Pro" w:hAnsi="Myriad Pro"/>
              </w:rPr>
              <w:t>N</w:t>
            </w:r>
            <w:r w:rsidRPr="00D209A6">
              <w:rPr>
                <w:rFonts w:ascii="Myriad Pro" w:hAnsi="Myriad Pro"/>
              </w:rPr>
              <w:t>umber:</w:t>
            </w:r>
            <w:bookmarkStart w:id="2" w:name="Block_10_3"/>
            <w:r w:rsidRPr="00D209A6">
              <w:rPr>
                <w:rFonts w:ascii="Myriad Pro" w:hAnsi="Myriad Pro"/>
              </w:rPr>
              <w:t xml:space="preserve"> </w:t>
            </w:r>
            <w:bookmarkEnd w:id="2"/>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Account Number]</w:instrText>
            </w:r>
            <w:r w:rsidRPr="00D209A6">
              <w:rPr>
                <w:rFonts w:ascii="Myriad Pro" w:hAnsi="Myriad Pro"/>
              </w:rPr>
              <w:fldChar w:fldCharType="end"/>
            </w:r>
          </w:p>
          <w:p w:rsidR="00610D57" w:rsidRPr="00D209A6" w:rsidRDefault="00610D57" w:rsidP="005B4012">
            <w:pPr>
              <w:pStyle w:val="Block"/>
              <w:rPr>
                <w:rFonts w:ascii="Myriad Pro" w:hAnsi="Myriad Pro"/>
              </w:rPr>
            </w:pPr>
            <w:r w:rsidRPr="00D209A6">
              <w:rPr>
                <w:rFonts w:ascii="Myriad Pro" w:hAnsi="Myriad Pro"/>
              </w:rPr>
              <w:tab/>
              <w:t xml:space="preserve">Bank </w:t>
            </w:r>
            <w:r>
              <w:rPr>
                <w:rFonts w:ascii="Myriad Pro" w:hAnsi="Myriad Pro"/>
              </w:rPr>
              <w:t>N</w:t>
            </w:r>
            <w:r w:rsidRPr="00D209A6">
              <w:rPr>
                <w:rFonts w:ascii="Myriad Pro" w:hAnsi="Myriad Pro"/>
              </w:rPr>
              <w:t>ame:</w:t>
            </w:r>
            <w:bookmarkStart w:id="3" w:name="Block_10_4"/>
            <w:r w:rsidRPr="00D209A6">
              <w:rPr>
                <w:rFonts w:ascii="Myriad Pro" w:hAnsi="Myriad Pro"/>
              </w:rPr>
              <w:t xml:space="preserve"> </w:t>
            </w:r>
            <w:bookmarkEnd w:id="3"/>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Bank name]</w:instrText>
            </w:r>
            <w:r w:rsidRPr="00D209A6">
              <w:rPr>
                <w:rFonts w:ascii="Myriad Pro" w:hAnsi="Myriad Pro"/>
              </w:rPr>
              <w:fldChar w:fldCharType="end"/>
            </w:r>
          </w:p>
          <w:p w:rsidR="00610D57" w:rsidRPr="00D209A6" w:rsidRDefault="00610D57" w:rsidP="005B4012">
            <w:pPr>
              <w:pStyle w:val="Block"/>
              <w:rPr>
                <w:rFonts w:ascii="Myriad Pro" w:hAnsi="Myriad Pro"/>
              </w:rPr>
            </w:pPr>
            <w:r w:rsidRPr="00D209A6">
              <w:rPr>
                <w:rFonts w:ascii="Myriad Pro" w:hAnsi="Myriad Pro"/>
              </w:rPr>
              <w:tab/>
              <w:t xml:space="preserve">Bank </w:t>
            </w:r>
            <w:r>
              <w:rPr>
                <w:rFonts w:ascii="Myriad Pro" w:hAnsi="Myriad Pro"/>
              </w:rPr>
              <w:t>A</w:t>
            </w:r>
            <w:r w:rsidRPr="00D209A6">
              <w:rPr>
                <w:rFonts w:ascii="Myriad Pro" w:hAnsi="Myriad Pro"/>
              </w:rPr>
              <w:t xml:space="preserve">ddress: </w:t>
            </w:r>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Bank Address]</w:instrText>
            </w:r>
            <w:r w:rsidRPr="00D209A6">
              <w:rPr>
                <w:rFonts w:ascii="Myriad Pro" w:hAnsi="Myriad Pro"/>
              </w:rPr>
              <w:fldChar w:fldCharType="end"/>
            </w:r>
          </w:p>
          <w:p w:rsidR="00610D57" w:rsidRPr="00D209A6" w:rsidRDefault="00610D57" w:rsidP="005B4012">
            <w:pPr>
              <w:pStyle w:val="Block"/>
              <w:rPr>
                <w:rFonts w:ascii="Myriad Pro" w:hAnsi="Myriad Pro"/>
                <w:lang w:val="de-DE"/>
              </w:rPr>
            </w:pPr>
            <w:r w:rsidRPr="00D209A6">
              <w:rPr>
                <w:rFonts w:ascii="Myriad Pro" w:hAnsi="Myriad Pro"/>
              </w:rPr>
              <w:tab/>
            </w:r>
            <w:r w:rsidRPr="00D209A6">
              <w:rPr>
                <w:rFonts w:ascii="Myriad Pro" w:hAnsi="Myriad Pro"/>
                <w:lang w:val="de-DE"/>
              </w:rPr>
              <w:t>Bank SWIFT Code:</w:t>
            </w:r>
            <w:bookmarkStart w:id="4" w:name="Block_10_6"/>
            <w:r w:rsidRPr="00D209A6">
              <w:rPr>
                <w:rFonts w:ascii="Myriad Pro" w:hAnsi="Myriad Pro"/>
                <w:lang w:val="de-DE"/>
              </w:rPr>
              <w:t xml:space="preserve"> </w:t>
            </w:r>
            <w:bookmarkEnd w:id="4"/>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Bank SWIFT Code]</w:instrText>
            </w:r>
            <w:r w:rsidRPr="00D209A6">
              <w:rPr>
                <w:rFonts w:ascii="Myriad Pro" w:hAnsi="Myriad Pro"/>
              </w:rPr>
              <w:fldChar w:fldCharType="end"/>
            </w:r>
          </w:p>
          <w:p w:rsidR="00610D57" w:rsidRPr="00D209A6" w:rsidRDefault="00610D57" w:rsidP="005B4012">
            <w:pPr>
              <w:pStyle w:val="Block"/>
              <w:rPr>
                <w:rFonts w:ascii="Myriad Pro" w:hAnsi="Myriad Pro"/>
                <w:lang w:val="de-DE"/>
              </w:rPr>
            </w:pPr>
            <w:r w:rsidRPr="00D209A6">
              <w:rPr>
                <w:rFonts w:ascii="Myriad Pro" w:hAnsi="Myriad Pro"/>
              </w:rPr>
              <w:tab/>
            </w:r>
            <w:r w:rsidRPr="00D209A6">
              <w:rPr>
                <w:rFonts w:ascii="Myriad Pro" w:hAnsi="Myriad Pro"/>
                <w:lang w:val="de-DE"/>
              </w:rPr>
              <w:t>Bank Code:</w:t>
            </w:r>
            <w:bookmarkStart w:id="5" w:name="Block_10_7"/>
            <w:r w:rsidRPr="00D209A6">
              <w:rPr>
                <w:rFonts w:ascii="Myriad Pro" w:hAnsi="Myriad Pro"/>
                <w:lang w:val="de-DE"/>
              </w:rPr>
              <w:t xml:space="preserve"> </w:t>
            </w:r>
            <w:bookmarkEnd w:id="5"/>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Bank Code]</w:instrText>
            </w:r>
            <w:r w:rsidRPr="00D209A6">
              <w:rPr>
                <w:rFonts w:ascii="Myriad Pro" w:hAnsi="Myriad Pro"/>
              </w:rPr>
              <w:fldChar w:fldCharType="end"/>
            </w:r>
          </w:p>
          <w:p w:rsidR="00610D57" w:rsidRPr="00D209A6" w:rsidRDefault="00610D57" w:rsidP="005B4012">
            <w:pPr>
              <w:pStyle w:val="Block"/>
              <w:rPr>
                <w:rFonts w:ascii="Myriad Pro" w:hAnsi="Myriad Pro"/>
              </w:rPr>
            </w:pPr>
            <w:r w:rsidRPr="00D209A6">
              <w:rPr>
                <w:rFonts w:ascii="Myriad Pro" w:hAnsi="Myriad Pro"/>
              </w:rPr>
              <w:tab/>
              <w:t>Routing instructions for disbursements:</w:t>
            </w:r>
            <w:bookmarkStart w:id="6" w:name="Block_10_8"/>
            <w:r w:rsidRPr="00D209A6">
              <w:rPr>
                <w:rFonts w:ascii="Myriad Pro" w:hAnsi="Myriad Pro"/>
              </w:rPr>
              <w:t xml:space="preserve"> </w:t>
            </w:r>
            <w:bookmarkEnd w:id="6"/>
            <w:r w:rsidRPr="00D209A6">
              <w:rPr>
                <w:rFonts w:ascii="Myriad Pro" w:hAnsi="Myriad Pro"/>
              </w:rPr>
              <w:fldChar w:fldCharType="begin"/>
            </w:r>
            <w:r w:rsidRPr="00D209A6">
              <w:rPr>
                <w:rFonts w:ascii="Myriad Pro" w:hAnsi="Myriad Pro"/>
              </w:rPr>
              <w:instrText xml:space="preserve"> MACROBUTTON NoMacro [Click </w:instrText>
            </w:r>
            <w:r w:rsidRPr="00D209A6">
              <w:rPr>
                <w:rFonts w:ascii="Myriad Pro" w:hAnsi="Myriad Pro"/>
                <w:b/>
              </w:rPr>
              <w:instrText>here</w:instrText>
            </w:r>
            <w:r w:rsidRPr="00D209A6">
              <w:rPr>
                <w:rFonts w:ascii="Myriad Pro" w:hAnsi="Myriad Pro"/>
              </w:rPr>
              <w:instrText xml:space="preserve"> and enter any additional instructions]</w:instrText>
            </w:r>
            <w:r w:rsidRPr="00D209A6">
              <w:rPr>
                <w:rFonts w:ascii="Myriad Pro" w:hAnsi="Myriad Pro"/>
              </w:rPr>
              <w:fldChar w:fldCharType="end"/>
            </w:r>
          </w:p>
        </w:tc>
      </w:tr>
      <w:tr w:rsidR="00610D57" w:rsidRPr="00D209A6" w:rsidTr="005B4012">
        <w:trPr>
          <w:cantSplit/>
        </w:trPr>
        <w:tc>
          <w:tcPr>
            <w:tcW w:w="2507" w:type="pct"/>
            <w:tcBorders>
              <w:top w:val="single" w:sz="3" w:space="0" w:color="000000"/>
              <w:left w:val="single" w:sz="3" w:space="0" w:color="000000"/>
              <w:bottom w:val="single" w:sz="3" w:space="0" w:color="000000"/>
              <w:right w:val="single" w:sz="3" w:space="0" w:color="000000"/>
            </w:tcBorders>
          </w:tcPr>
          <w:p w:rsidR="00610D57" w:rsidRPr="00D209A6" w:rsidRDefault="006D6237" w:rsidP="005B4012">
            <w:pPr>
              <w:pStyle w:val="Block"/>
              <w:rPr>
                <w:rFonts w:ascii="Myriad Pro" w:hAnsi="Myriad Pro"/>
              </w:rPr>
            </w:pPr>
            <w:r>
              <w:rPr>
                <w:rFonts w:ascii="Myriad Pro" w:hAnsi="Myriad Pro"/>
              </w:rPr>
              <w:t>7</w:t>
            </w:r>
            <w:r w:rsidR="00610D57" w:rsidRPr="00D209A6">
              <w:rPr>
                <w:rFonts w:ascii="Myriad Pro" w:hAnsi="Myriad Pro"/>
              </w:rPr>
              <w:t>.</w:t>
            </w:r>
            <w:r w:rsidR="00610D57" w:rsidRPr="00D209A6">
              <w:rPr>
                <w:rFonts w:ascii="Myriad Pro" w:hAnsi="Myriad Pro"/>
              </w:rPr>
              <w:tab/>
              <w:t xml:space="preserve">Notices to </w:t>
            </w:r>
            <w:r w:rsidR="00862E3D">
              <w:rPr>
                <w:rFonts w:ascii="Myriad Pro" w:hAnsi="Myriad Pro"/>
              </w:rPr>
              <w:t>CS</w:t>
            </w:r>
            <w:r w:rsidR="00610D57">
              <w:rPr>
                <w:rFonts w:ascii="Myriad Pro" w:hAnsi="Myriad Pro"/>
              </w:rPr>
              <w:t>O</w:t>
            </w:r>
            <w:r w:rsidR="00610D57" w:rsidRPr="00D209A6">
              <w:rPr>
                <w:rFonts w:ascii="Myriad Pro" w:hAnsi="Myriad Pro"/>
              </w:rPr>
              <w:t>:</w:t>
            </w:r>
          </w:p>
          <w:p w:rsidR="00610D57" w:rsidRDefault="00610D57" w:rsidP="005B4012">
            <w:pPr>
              <w:pStyle w:val="Block"/>
              <w:rPr>
                <w:rFonts w:ascii="Myriad Pro" w:hAnsi="Myriad Pro"/>
              </w:rPr>
            </w:pPr>
            <w:r>
              <w:rPr>
                <w:rFonts w:ascii="Myriad Pro" w:hAnsi="Myriad Pro"/>
              </w:rPr>
              <w:t>Name:</w:t>
            </w:r>
          </w:p>
          <w:p w:rsidR="00610D57" w:rsidRDefault="00610D57" w:rsidP="005B4012">
            <w:pPr>
              <w:pStyle w:val="Block"/>
              <w:rPr>
                <w:rFonts w:ascii="Myriad Pro" w:hAnsi="Myriad Pro"/>
              </w:rPr>
            </w:pPr>
            <w:r>
              <w:rPr>
                <w:rFonts w:ascii="Myriad Pro" w:hAnsi="Myriad Pro"/>
              </w:rPr>
              <w:t>Address:</w:t>
            </w:r>
          </w:p>
          <w:p w:rsidR="00610D57" w:rsidRDefault="00610D57" w:rsidP="005B4012">
            <w:pPr>
              <w:pStyle w:val="Block"/>
              <w:rPr>
                <w:rFonts w:ascii="Myriad Pro" w:hAnsi="Myriad Pro"/>
              </w:rPr>
            </w:pPr>
          </w:p>
          <w:p w:rsidR="00610D57" w:rsidRDefault="00610D57" w:rsidP="005B4012">
            <w:pPr>
              <w:pStyle w:val="Block"/>
              <w:rPr>
                <w:rFonts w:ascii="Myriad Pro" w:hAnsi="Myriad Pro"/>
              </w:rPr>
            </w:pPr>
          </w:p>
          <w:p w:rsidR="00610D57" w:rsidRDefault="00610D57" w:rsidP="005B4012">
            <w:pPr>
              <w:pStyle w:val="Block"/>
              <w:rPr>
                <w:rFonts w:ascii="Myriad Pro" w:hAnsi="Myriad Pro"/>
              </w:rPr>
            </w:pPr>
            <w:r>
              <w:rPr>
                <w:rFonts w:ascii="Myriad Pro" w:hAnsi="Myriad Pro"/>
              </w:rPr>
              <w:t>Tel:</w:t>
            </w:r>
          </w:p>
          <w:p w:rsidR="00610D57" w:rsidRDefault="00610D57" w:rsidP="005B4012">
            <w:pPr>
              <w:pStyle w:val="Block"/>
              <w:rPr>
                <w:rFonts w:ascii="Myriad Pro" w:hAnsi="Myriad Pro"/>
              </w:rPr>
            </w:pPr>
            <w:r>
              <w:rPr>
                <w:rFonts w:ascii="Myriad Pro" w:hAnsi="Myriad Pro"/>
              </w:rPr>
              <w:t>Fax:</w:t>
            </w:r>
          </w:p>
          <w:p w:rsidR="00610D57" w:rsidRPr="000031A5" w:rsidRDefault="00610D57" w:rsidP="005B4012">
            <w:pPr>
              <w:pStyle w:val="Block"/>
              <w:rPr>
                <w:rFonts w:ascii="Myriad Pro" w:hAnsi="Myriad Pro"/>
              </w:rPr>
            </w:pPr>
            <w:r>
              <w:rPr>
                <w:rFonts w:ascii="Myriad Pro" w:hAnsi="Myriad Pro"/>
              </w:rPr>
              <w:t>Email:</w:t>
            </w:r>
          </w:p>
        </w:tc>
        <w:tc>
          <w:tcPr>
            <w:tcW w:w="2493" w:type="pct"/>
            <w:tcBorders>
              <w:top w:val="single" w:sz="3" w:space="0" w:color="000000"/>
              <w:left w:val="single" w:sz="3" w:space="0" w:color="000000"/>
              <w:bottom w:val="single" w:sz="3" w:space="0" w:color="000000"/>
              <w:right w:val="single" w:sz="3" w:space="0" w:color="000000"/>
            </w:tcBorders>
          </w:tcPr>
          <w:p w:rsidR="00610D57" w:rsidRPr="00D209A6" w:rsidRDefault="006D6237" w:rsidP="005B4012">
            <w:pPr>
              <w:pStyle w:val="Block"/>
              <w:rPr>
                <w:rFonts w:ascii="Myriad Pro" w:hAnsi="Myriad Pro"/>
              </w:rPr>
            </w:pPr>
            <w:r>
              <w:rPr>
                <w:rFonts w:ascii="Myriad Pro" w:hAnsi="Myriad Pro"/>
              </w:rPr>
              <w:t>8</w:t>
            </w:r>
            <w:r w:rsidR="00610D57" w:rsidRPr="00D209A6">
              <w:rPr>
                <w:rFonts w:ascii="Myriad Pro" w:hAnsi="Myriad Pro"/>
              </w:rPr>
              <w:t>.</w:t>
            </w:r>
            <w:r w:rsidR="00610D57" w:rsidRPr="00D209A6">
              <w:rPr>
                <w:rFonts w:ascii="Myriad Pro" w:hAnsi="Myriad Pro"/>
              </w:rPr>
              <w:tab/>
              <w:t xml:space="preserve">Notices to </w:t>
            </w:r>
            <w:r w:rsidR="00610D57">
              <w:rPr>
                <w:rFonts w:ascii="Myriad Pro" w:hAnsi="Myriad Pro"/>
              </w:rPr>
              <w:t>UNDP</w:t>
            </w:r>
            <w:r w:rsidR="00610D57" w:rsidRPr="00D209A6">
              <w:rPr>
                <w:rFonts w:ascii="Myriad Pro" w:hAnsi="Myriad Pro"/>
              </w:rPr>
              <w:t>:</w:t>
            </w:r>
          </w:p>
          <w:p w:rsidR="00610D57" w:rsidRDefault="00610D57" w:rsidP="005B4012">
            <w:pPr>
              <w:pStyle w:val="Block"/>
              <w:rPr>
                <w:rFonts w:ascii="Myriad Pro" w:hAnsi="Myriad Pro"/>
              </w:rPr>
            </w:pPr>
            <w:r>
              <w:rPr>
                <w:rFonts w:ascii="Myriad Pro" w:hAnsi="Myriad Pro"/>
              </w:rPr>
              <w:t>Name:</w:t>
            </w:r>
          </w:p>
          <w:p w:rsidR="00610D57" w:rsidRDefault="00610D57" w:rsidP="005B4012">
            <w:pPr>
              <w:pStyle w:val="Block"/>
              <w:rPr>
                <w:rFonts w:ascii="Myriad Pro" w:hAnsi="Myriad Pro"/>
              </w:rPr>
            </w:pPr>
            <w:r>
              <w:rPr>
                <w:rFonts w:ascii="Myriad Pro" w:hAnsi="Myriad Pro"/>
              </w:rPr>
              <w:t>Address:</w:t>
            </w:r>
          </w:p>
          <w:p w:rsidR="00610D57" w:rsidRDefault="00610D57" w:rsidP="005B4012">
            <w:pPr>
              <w:pStyle w:val="Block"/>
              <w:rPr>
                <w:rFonts w:ascii="Myriad Pro" w:hAnsi="Myriad Pro"/>
              </w:rPr>
            </w:pPr>
          </w:p>
          <w:p w:rsidR="00610D57" w:rsidRDefault="00610D57" w:rsidP="005B4012">
            <w:pPr>
              <w:pStyle w:val="Block"/>
              <w:rPr>
                <w:rFonts w:ascii="Myriad Pro" w:hAnsi="Myriad Pro"/>
              </w:rPr>
            </w:pPr>
          </w:p>
          <w:p w:rsidR="00610D57" w:rsidRDefault="00610D57" w:rsidP="005B4012">
            <w:pPr>
              <w:pStyle w:val="Block"/>
              <w:rPr>
                <w:rFonts w:ascii="Myriad Pro" w:hAnsi="Myriad Pro"/>
              </w:rPr>
            </w:pPr>
            <w:r>
              <w:rPr>
                <w:rFonts w:ascii="Myriad Pro" w:hAnsi="Myriad Pro"/>
              </w:rPr>
              <w:t>Tel:</w:t>
            </w:r>
          </w:p>
          <w:p w:rsidR="00610D57" w:rsidRDefault="00610D57" w:rsidP="005B4012">
            <w:pPr>
              <w:pStyle w:val="Block"/>
              <w:rPr>
                <w:rFonts w:ascii="Myriad Pro" w:hAnsi="Myriad Pro"/>
              </w:rPr>
            </w:pPr>
            <w:r>
              <w:rPr>
                <w:rFonts w:ascii="Myriad Pro" w:hAnsi="Myriad Pro"/>
              </w:rPr>
              <w:t>Fax:</w:t>
            </w:r>
          </w:p>
          <w:p w:rsidR="00610D57" w:rsidRPr="00D209A6" w:rsidRDefault="00610D57" w:rsidP="005B4012">
            <w:pPr>
              <w:pStyle w:val="Block"/>
              <w:rPr>
                <w:rFonts w:ascii="Myriad Pro" w:hAnsi="Myriad Pro"/>
                <w:lang w:val="fr-FR"/>
              </w:rPr>
            </w:pPr>
            <w:r>
              <w:rPr>
                <w:rFonts w:ascii="Myriad Pro" w:hAnsi="Myriad Pro"/>
              </w:rPr>
              <w:t>Email:</w:t>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D6237" w:rsidP="005B4012">
            <w:pPr>
              <w:pStyle w:val="Block"/>
              <w:rPr>
                <w:rFonts w:ascii="Myriad Pro" w:hAnsi="Myriad Pro"/>
              </w:rPr>
            </w:pPr>
            <w:r>
              <w:rPr>
                <w:rFonts w:ascii="Myriad Pro" w:hAnsi="Myriad Pro"/>
              </w:rPr>
              <w:t>9</w:t>
            </w:r>
            <w:r w:rsidR="00610D57" w:rsidRPr="00D209A6">
              <w:rPr>
                <w:rFonts w:ascii="Myriad Pro" w:hAnsi="Myriad Pro"/>
              </w:rPr>
              <w:t>.</w:t>
            </w:r>
            <w:r w:rsidR="00610D57" w:rsidRPr="00D209A6">
              <w:rPr>
                <w:rFonts w:ascii="Myriad Pro" w:hAnsi="Myriad Pro"/>
              </w:rPr>
              <w:tab/>
              <w:t xml:space="preserve">Signed for </w:t>
            </w:r>
            <w:r w:rsidR="00862E3D">
              <w:rPr>
                <w:rFonts w:ascii="Myriad Pro" w:hAnsi="Myriad Pro"/>
                <w:b/>
              </w:rPr>
              <w:fldChar w:fldCharType="begin"/>
            </w:r>
            <w:r w:rsidR="00862E3D">
              <w:rPr>
                <w:rFonts w:ascii="Myriad Pro" w:hAnsi="Myriad Pro"/>
                <w:b/>
              </w:rPr>
              <w:instrText xml:space="preserve"> MACROBUTTON  AcceptAllChangesInDocAndStopTracking "[Click here and enter CSO name]" </w:instrText>
            </w:r>
            <w:r w:rsidR="00862E3D">
              <w:rPr>
                <w:rFonts w:ascii="Myriad Pro" w:hAnsi="Myriad Pro"/>
                <w:b/>
              </w:rPr>
              <w:fldChar w:fldCharType="end"/>
            </w:r>
            <w:r w:rsidR="00610D57" w:rsidRPr="00D209A6">
              <w:rPr>
                <w:rFonts w:ascii="Myriad Pro" w:hAnsi="Myriad Pro"/>
              </w:rPr>
              <w:t>by its Authorized Representative</w:t>
            </w:r>
          </w:p>
          <w:p w:rsidR="00610D57" w:rsidRPr="00D209A6" w:rsidRDefault="00610D57" w:rsidP="005B4012">
            <w:pPr>
              <w:pStyle w:val="Blocksignature"/>
              <w:spacing w:before="720"/>
              <w:ind w:left="403" w:hanging="403"/>
              <w:rPr>
                <w:rFonts w:ascii="Myriad Pro" w:hAnsi="Myriad Pro"/>
              </w:rPr>
            </w:pPr>
            <w:r w:rsidRPr="00D209A6">
              <w:rPr>
                <w:rFonts w:ascii="Myriad Pro" w:hAnsi="Myriad Pro"/>
              </w:rPr>
              <w:t xml:space="preserve">Date: </w:t>
            </w:r>
            <w:r w:rsidRPr="00D209A6">
              <w:rPr>
                <w:rFonts w:ascii="Myriad Pro" w:hAnsi="Myriad Pro"/>
              </w:rPr>
              <w:tab/>
            </w:r>
            <w:r w:rsidRPr="00D209A6">
              <w:rPr>
                <w:rFonts w:ascii="Myriad Pro" w:hAnsi="Myriad Pro"/>
              </w:rPr>
              <w:tab/>
              <w:t xml:space="preserve">Signature: </w:t>
            </w:r>
            <w:r w:rsidRPr="00D209A6">
              <w:rPr>
                <w:rFonts w:ascii="Myriad Pro" w:hAnsi="Myriad Pro"/>
              </w:rPr>
              <w:tab/>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5B4012">
            <w:pPr>
              <w:pStyle w:val="Block"/>
              <w:rPr>
                <w:rFonts w:ascii="Myriad Pro" w:hAnsi="Myriad Pro"/>
              </w:rPr>
            </w:pPr>
            <w:r>
              <w:rPr>
                <w:rFonts w:ascii="Myriad Pro" w:hAnsi="Myriad Pro"/>
              </w:rPr>
              <w:t>1</w:t>
            </w:r>
            <w:r w:rsidR="006D6237">
              <w:rPr>
                <w:rFonts w:ascii="Myriad Pro" w:hAnsi="Myriad Pro"/>
              </w:rPr>
              <w:t>0</w:t>
            </w:r>
            <w:r w:rsidRPr="00D209A6">
              <w:rPr>
                <w:rFonts w:ascii="Myriad Pro" w:hAnsi="Myriad Pro"/>
              </w:rPr>
              <w:t>.</w:t>
            </w:r>
            <w:r w:rsidRPr="00D209A6">
              <w:rPr>
                <w:rFonts w:ascii="Myriad Pro" w:hAnsi="Myriad Pro"/>
              </w:rPr>
              <w:tab/>
              <w:t xml:space="preserve">Signed for </w:t>
            </w:r>
            <w:r>
              <w:rPr>
                <w:rFonts w:ascii="Myriad Pro" w:hAnsi="Myriad Pro"/>
              </w:rPr>
              <w:t xml:space="preserve">the </w:t>
            </w:r>
            <w:r w:rsidRPr="00497667">
              <w:rPr>
                <w:rFonts w:ascii="Myriad Pro" w:hAnsi="Myriad Pro"/>
                <w:b/>
              </w:rPr>
              <w:t>United Nations Development Programme</w:t>
            </w:r>
            <w:r w:rsidRPr="00D209A6">
              <w:rPr>
                <w:rFonts w:ascii="Myriad Pro" w:hAnsi="Myriad Pro"/>
              </w:rPr>
              <w:t xml:space="preserve"> by its Authorized Representative</w:t>
            </w:r>
          </w:p>
          <w:p w:rsidR="00610D57" w:rsidRPr="00D209A6" w:rsidRDefault="00610D57" w:rsidP="005B4012">
            <w:pPr>
              <w:pStyle w:val="Blocksignature"/>
              <w:spacing w:before="720"/>
              <w:ind w:left="403" w:hanging="403"/>
              <w:rPr>
                <w:rFonts w:ascii="Myriad Pro" w:hAnsi="Myriad Pro"/>
              </w:rPr>
            </w:pPr>
            <w:r w:rsidRPr="00D209A6">
              <w:rPr>
                <w:rFonts w:ascii="Myriad Pro" w:hAnsi="Myriad Pro"/>
              </w:rPr>
              <w:t xml:space="preserve">Date: </w:t>
            </w:r>
            <w:r w:rsidRPr="00D209A6">
              <w:rPr>
                <w:rFonts w:ascii="Myriad Pro" w:hAnsi="Myriad Pro"/>
              </w:rPr>
              <w:tab/>
            </w:r>
            <w:r w:rsidRPr="00D209A6">
              <w:rPr>
                <w:rFonts w:ascii="Myriad Pro" w:hAnsi="Myriad Pro"/>
              </w:rPr>
              <w:tab/>
              <w:t xml:space="preserve">Signature: </w:t>
            </w:r>
            <w:r w:rsidRPr="00D209A6">
              <w:rPr>
                <w:rFonts w:ascii="Myriad Pro" w:hAnsi="Myriad Pro"/>
              </w:rPr>
              <w:tab/>
            </w:r>
          </w:p>
        </w:tc>
      </w:tr>
      <w:tr w:rsidR="00610D57" w:rsidRPr="00D209A6" w:rsidTr="005B4012">
        <w:trPr>
          <w:cantSplit/>
        </w:trPr>
        <w:tc>
          <w:tcPr>
            <w:tcW w:w="5000" w:type="pct"/>
            <w:gridSpan w:val="2"/>
            <w:tcBorders>
              <w:top w:val="single" w:sz="3" w:space="0" w:color="000000"/>
              <w:left w:val="single" w:sz="3" w:space="0" w:color="000000"/>
              <w:bottom w:val="single" w:sz="3" w:space="0" w:color="000000"/>
              <w:right w:val="single" w:sz="3" w:space="0" w:color="000000"/>
            </w:tcBorders>
          </w:tcPr>
          <w:p w:rsidR="00610D57" w:rsidRPr="00D209A6" w:rsidRDefault="00610D57" w:rsidP="005B4012">
            <w:pPr>
              <w:pStyle w:val="Blockboldmiddletab"/>
              <w:rPr>
                <w:rFonts w:ascii="Myriad Pro" w:hAnsi="Myriad Pro"/>
              </w:rPr>
            </w:pPr>
            <w:r w:rsidRPr="009E6F25">
              <w:rPr>
                <w:rFonts w:ascii="Myriad Pro" w:hAnsi="Myriad Pro"/>
              </w:rPr>
              <w:t xml:space="preserve">The following documents constitute the entire </w:t>
            </w:r>
            <w:r>
              <w:rPr>
                <w:rFonts w:ascii="Myriad Pro" w:hAnsi="Myriad Pro"/>
              </w:rPr>
              <w:t>A</w:t>
            </w:r>
            <w:r w:rsidRPr="009E6F25">
              <w:rPr>
                <w:rFonts w:ascii="Myriad Pro" w:hAnsi="Myriad Pro"/>
              </w:rPr>
              <w:t xml:space="preserve">greement </w:t>
            </w:r>
            <w:r w:rsidR="00420BCB">
              <w:rPr>
                <w:rFonts w:ascii="Myriad Pro" w:hAnsi="Myriad Pro"/>
              </w:rPr>
              <w:t xml:space="preserve">(the “Agreement”) </w:t>
            </w:r>
            <w:r w:rsidRPr="009E6F25">
              <w:rPr>
                <w:rFonts w:ascii="Myriad Pro" w:hAnsi="Myriad Pro"/>
              </w:rPr>
              <w:t>between the Parties and supersedes all prior agreements, understandings, communications and representations concerning the subject matter</w:t>
            </w:r>
            <w:r w:rsidRPr="00D209A6">
              <w:rPr>
                <w:rFonts w:ascii="Myriad Pro" w:hAnsi="Myriad Pro"/>
              </w:rPr>
              <w:t>:</w:t>
            </w:r>
          </w:p>
          <w:p w:rsidR="00610D57" w:rsidRDefault="00610D57" w:rsidP="005B4012">
            <w:pPr>
              <w:pStyle w:val="Blockboldmiddletab"/>
              <w:ind w:left="0" w:firstLine="0"/>
              <w:rPr>
                <w:rFonts w:ascii="Myriad Pro" w:hAnsi="Myriad Pro"/>
              </w:rPr>
            </w:pPr>
            <w:r>
              <w:rPr>
                <w:rFonts w:ascii="Myriad Pro" w:hAnsi="Myriad Pro"/>
              </w:rPr>
              <w:t>this face sheet (“Face Sheet”)</w:t>
            </w:r>
          </w:p>
          <w:p w:rsidR="00610D57" w:rsidRDefault="00610D57" w:rsidP="005B4012">
            <w:pPr>
              <w:pStyle w:val="Blockboldmiddletab"/>
              <w:rPr>
                <w:rFonts w:ascii="Myriad Pro" w:hAnsi="Myriad Pro"/>
              </w:rPr>
            </w:pPr>
            <w:r>
              <w:rPr>
                <w:rFonts w:ascii="Myriad Pro" w:hAnsi="Myriad Pro"/>
              </w:rPr>
              <w:t>[Special Conditions][</w:t>
            </w:r>
            <w:r w:rsidRPr="00610D57">
              <w:rPr>
                <w:rFonts w:ascii="Myriad Pro" w:hAnsi="Myriad Pro"/>
                <w:b w:val="0"/>
                <w:i/>
              </w:rPr>
              <w:t>delete if no Special Conditions are identified</w:t>
            </w:r>
            <w:r>
              <w:rPr>
                <w:rFonts w:ascii="Myriad Pro" w:hAnsi="Myriad Pro"/>
              </w:rPr>
              <w:t>]</w:t>
            </w:r>
          </w:p>
          <w:p w:rsidR="00610D57" w:rsidRPr="00D209A6" w:rsidRDefault="00610D57" w:rsidP="005B4012">
            <w:pPr>
              <w:pStyle w:val="Blockboldmiddletab"/>
              <w:rPr>
                <w:rFonts w:ascii="Myriad Pro" w:hAnsi="Myriad Pro"/>
              </w:rPr>
            </w:pPr>
            <w:r w:rsidRPr="00D209A6">
              <w:rPr>
                <w:rFonts w:ascii="Myriad Pro" w:hAnsi="Myriad Pro"/>
              </w:rPr>
              <w:t>Standard Terms and Conditions</w:t>
            </w:r>
            <w:r w:rsidRPr="00D209A6">
              <w:rPr>
                <w:rFonts w:ascii="Myriad Pro" w:hAnsi="Myriad Pro"/>
              </w:rPr>
              <w:tab/>
            </w:r>
          </w:p>
          <w:p w:rsidR="00610D57" w:rsidRDefault="00610D57" w:rsidP="005B4012">
            <w:pPr>
              <w:pStyle w:val="Blockboldmiddletab"/>
              <w:tabs>
                <w:tab w:val="clear" w:pos="360"/>
                <w:tab w:val="left" w:pos="0"/>
              </w:tabs>
              <w:ind w:left="0" w:firstLine="0"/>
              <w:rPr>
                <w:rFonts w:ascii="Myriad Pro" w:hAnsi="Myriad Pro"/>
              </w:rPr>
            </w:pPr>
            <w:r w:rsidRPr="00D209A6">
              <w:rPr>
                <w:rFonts w:ascii="Myriad Pro" w:hAnsi="Myriad Pro"/>
              </w:rPr>
              <w:t>Annex A – </w:t>
            </w:r>
            <w:r>
              <w:rPr>
                <w:rFonts w:ascii="Myriad Pro" w:hAnsi="Myriad Pro"/>
              </w:rPr>
              <w:t>Project Document</w:t>
            </w:r>
            <w:r w:rsidRPr="00D209A6">
              <w:rPr>
                <w:rFonts w:ascii="Myriad Pro" w:hAnsi="Myriad Pro"/>
              </w:rPr>
              <w:t xml:space="preserve"> (including </w:t>
            </w:r>
            <w:r w:rsidR="004B3F3E">
              <w:rPr>
                <w:rFonts w:ascii="Myriad Pro" w:hAnsi="Myriad Pro"/>
              </w:rPr>
              <w:t xml:space="preserve">the </w:t>
            </w:r>
            <w:r>
              <w:rPr>
                <w:rFonts w:ascii="Myriad Pro" w:hAnsi="Myriad Pro"/>
              </w:rPr>
              <w:t>Work Plan</w:t>
            </w:r>
            <w:r w:rsidRPr="00D209A6">
              <w:rPr>
                <w:rFonts w:ascii="Myriad Pro" w:hAnsi="Myriad Pro"/>
              </w:rPr>
              <w:t>)</w:t>
            </w:r>
          </w:p>
          <w:p w:rsidR="00B97D87" w:rsidRDefault="00B97D87" w:rsidP="005B4012">
            <w:pPr>
              <w:pStyle w:val="Blockboldmiddletab"/>
              <w:tabs>
                <w:tab w:val="clear" w:pos="360"/>
                <w:tab w:val="left" w:pos="0"/>
              </w:tabs>
              <w:ind w:left="0" w:firstLine="0"/>
              <w:rPr>
                <w:rFonts w:ascii="Myriad Pro" w:hAnsi="Myriad Pro"/>
              </w:rPr>
            </w:pPr>
            <w:r>
              <w:rPr>
                <w:rFonts w:ascii="Myriad Pro" w:hAnsi="Myriad Pro"/>
              </w:rPr>
              <w:t>Annex B – CSO Technical and Financial Proposals</w:t>
            </w:r>
          </w:p>
          <w:p w:rsidR="00610D57" w:rsidRPr="00D209A6" w:rsidRDefault="00610D57" w:rsidP="00610D57">
            <w:pPr>
              <w:pStyle w:val="Blockboldmiddletab"/>
              <w:ind w:left="0" w:firstLine="0"/>
              <w:rPr>
                <w:rFonts w:ascii="Myriad Pro" w:hAnsi="Myriad Pro"/>
              </w:rPr>
            </w:pPr>
            <w:r w:rsidRPr="00DF3D70">
              <w:rPr>
                <w:rFonts w:ascii="Myriad Pro" w:hAnsi="Myriad Pro"/>
              </w:rPr>
              <w:t xml:space="preserve">If there is inconsistency between any of the documents forming part of this Agreement, </w:t>
            </w:r>
            <w:r>
              <w:rPr>
                <w:rFonts w:ascii="Myriad Pro" w:hAnsi="Myriad Pro"/>
              </w:rPr>
              <w:t>the Agreement</w:t>
            </w:r>
            <w:r w:rsidRPr="00DF3D70">
              <w:rPr>
                <w:rFonts w:ascii="Myriad Pro" w:hAnsi="Myriad Pro"/>
              </w:rPr>
              <w:t xml:space="preserve"> will be interpreted in the above order of priority.</w:t>
            </w:r>
          </w:p>
        </w:tc>
      </w:tr>
    </w:tbl>
    <w:p w:rsidR="00610D57" w:rsidRDefault="00610D57" w:rsidP="00610D57">
      <w:pPr>
        <w:suppressAutoHyphens/>
        <w:jc w:val="both"/>
        <w:rPr>
          <w:rFonts w:ascii="Arial" w:hAnsi="Arial" w:cs="Arial"/>
          <w:spacing w:val="-3"/>
          <w:sz w:val="20"/>
          <w:szCs w:val="20"/>
        </w:rPr>
        <w:sectPr w:rsidR="00610D57" w:rsidSect="00B87A26">
          <w:headerReference w:type="first" r:id="rId14"/>
          <w:pgSz w:w="12240" w:h="15840" w:code="1"/>
          <w:pgMar w:top="720" w:right="720" w:bottom="720" w:left="720" w:header="720" w:footer="720" w:gutter="0"/>
          <w:pgNumType w:start="1"/>
          <w:cols w:space="720"/>
          <w:titlePg/>
          <w:docGrid w:linePitch="326"/>
        </w:sectPr>
      </w:pPr>
    </w:p>
    <w:p w:rsidR="00D15E06" w:rsidRPr="00674E9E" w:rsidRDefault="00D15E06" w:rsidP="009A38B4">
      <w:pPr>
        <w:jc w:val="center"/>
        <w:rPr>
          <w:rFonts w:ascii="Myriad Pro" w:hAnsi="Myriad Pro"/>
          <w:spacing w:val="-3"/>
          <w:u w:val="single"/>
        </w:rPr>
      </w:pPr>
      <w:r w:rsidRPr="00674E9E">
        <w:rPr>
          <w:rFonts w:ascii="Myriad Pro" w:hAnsi="Myriad Pro"/>
          <w:b/>
          <w:spacing w:val="-3"/>
          <w:u w:val="single"/>
        </w:rPr>
        <w:lastRenderedPageBreak/>
        <w:t>STANDARD TERMS AND CONDITIONS</w:t>
      </w:r>
    </w:p>
    <w:p w:rsidR="0080375B" w:rsidRPr="00674E9E" w:rsidRDefault="0080375B" w:rsidP="0080375B">
      <w:pPr>
        <w:tabs>
          <w:tab w:val="left" w:pos="-720"/>
          <w:tab w:val="left" w:pos="720"/>
          <w:tab w:val="left" w:pos="1080"/>
        </w:tabs>
        <w:suppressAutoHyphens/>
        <w:spacing w:before="240" w:after="240"/>
        <w:jc w:val="both"/>
        <w:rPr>
          <w:rFonts w:ascii="Myriad Pro" w:hAnsi="Myriad Pro"/>
          <w:spacing w:val="-3"/>
          <w:sz w:val="22"/>
          <w:szCs w:val="22"/>
        </w:rPr>
      </w:pPr>
      <w:r w:rsidRPr="00674E9E">
        <w:rPr>
          <w:rFonts w:ascii="Myriad Pro" w:hAnsi="Myriad Pro"/>
          <w:spacing w:val="-3"/>
          <w:sz w:val="22"/>
          <w:szCs w:val="22"/>
        </w:rPr>
        <w:t>WHEREAS the Government of</w:t>
      </w:r>
      <w:r w:rsidR="00DA65C9" w:rsidRPr="00674E9E">
        <w:rPr>
          <w:rFonts w:ascii="Myriad Pro" w:hAnsi="Myriad Pro"/>
          <w:spacing w:val="-3"/>
          <w:sz w:val="22"/>
          <w:szCs w:val="22"/>
        </w:rPr>
        <w:t xml:space="preserve"> </w:t>
      </w:r>
      <w:r w:rsidR="00D15E06" w:rsidRPr="00674E9E">
        <w:rPr>
          <w:rFonts w:ascii="Myriad Pro" w:hAnsi="Myriad Pro"/>
          <w:spacing w:val="-3"/>
          <w:sz w:val="22"/>
          <w:szCs w:val="22"/>
        </w:rPr>
        <w:t xml:space="preserve">the Host Country indicated in </w:t>
      </w:r>
      <w:r w:rsidR="00AA0204">
        <w:rPr>
          <w:rFonts w:ascii="Myriad Pro" w:hAnsi="Myriad Pro"/>
          <w:spacing w:val="-3"/>
          <w:sz w:val="22"/>
          <w:szCs w:val="22"/>
        </w:rPr>
        <w:t xml:space="preserve">block </w:t>
      </w:r>
      <w:r w:rsidR="00A45489" w:rsidRPr="00674E9E">
        <w:rPr>
          <w:rFonts w:ascii="Myriad Pro" w:hAnsi="Myriad Pro"/>
          <w:spacing w:val="-3"/>
          <w:sz w:val="22"/>
          <w:szCs w:val="22"/>
        </w:rPr>
        <w:t>1</w:t>
      </w:r>
      <w:r w:rsidR="006F438E" w:rsidRPr="00674E9E">
        <w:rPr>
          <w:rFonts w:ascii="Myriad Pro" w:hAnsi="Myriad Pro"/>
          <w:spacing w:val="-3"/>
          <w:sz w:val="22"/>
          <w:szCs w:val="22"/>
        </w:rPr>
        <w:t xml:space="preserve"> of the </w:t>
      </w:r>
      <w:r w:rsidR="00AA0204">
        <w:rPr>
          <w:rFonts w:ascii="Myriad Pro" w:hAnsi="Myriad Pro"/>
          <w:spacing w:val="-3"/>
          <w:sz w:val="22"/>
          <w:szCs w:val="22"/>
        </w:rPr>
        <w:t>F</w:t>
      </w:r>
      <w:r w:rsidR="00AA0204" w:rsidRPr="00674E9E">
        <w:rPr>
          <w:rFonts w:ascii="Myriad Pro" w:hAnsi="Myriad Pro"/>
          <w:spacing w:val="-3"/>
          <w:sz w:val="22"/>
          <w:szCs w:val="22"/>
        </w:rPr>
        <w:t xml:space="preserve">ace </w:t>
      </w:r>
      <w:r w:rsidR="00AA0204">
        <w:rPr>
          <w:rFonts w:ascii="Myriad Pro" w:hAnsi="Myriad Pro"/>
          <w:spacing w:val="-3"/>
          <w:sz w:val="22"/>
          <w:szCs w:val="22"/>
        </w:rPr>
        <w:t>S</w:t>
      </w:r>
      <w:r w:rsidR="00AA0204" w:rsidRPr="00674E9E">
        <w:rPr>
          <w:rFonts w:ascii="Myriad Pro" w:hAnsi="Myriad Pro"/>
          <w:spacing w:val="-3"/>
          <w:sz w:val="22"/>
          <w:szCs w:val="22"/>
        </w:rPr>
        <w:t xml:space="preserve">heet </w:t>
      </w:r>
      <w:r w:rsidR="00DA65C9" w:rsidRPr="00674E9E">
        <w:rPr>
          <w:rFonts w:ascii="Myriad Pro" w:hAnsi="Myriad Pro"/>
          <w:spacing w:val="-3"/>
          <w:sz w:val="22"/>
          <w:szCs w:val="22"/>
        </w:rPr>
        <w:t xml:space="preserve">and the United Nations Development Programme, a subsidiary organ of the United Nations established by the General Assembly of the United Nations (hereinafter </w:t>
      </w:r>
      <w:r w:rsidR="00C12B58" w:rsidRPr="00674E9E">
        <w:rPr>
          <w:rFonts w:ascii="Myriad Pro" w:hAnsi="Myriad Pro"/>
          <w:spacing w:val="-3"/>
          <w:sz w:val="22"/>
          <w:szCs w:val="22"/>
        </w:rPr>
        <w:t>“</w:t>
      </w:r>
      <w:r w:rsidR="00DA65C9" w:rsidRPr="00674E9E">
        <w:rPr>
          <w:rFonts w:ascii="Myriad Pro" w:hAnsi="Myriad Pro"/>
          <w:spacing w:val="-3"/>
          <w:sz w:val="22"/>
          <w:szCs w:val="22"/>
        </w:rPr>
        <w:t>UNDP</w:t>
      </w:r>
      <w:r w:rsidR="00C12B58" w:rsidRPr="00674E9E">
        <w:rPr>
          <w:rFonts w:ascii="Myriad Pro" w:hAnsi="Myriad Pro"/>
          <w:spacing w:val="-3"/>
          <w:sz w:val="22"/>
          <w:szCs w:val="22"/>
        </w:rPr>
        <w:t>”</w:t>
      </w:r>
      <w:r w:rsidR="00DA65C9" w:rsidRPr="00674E9E">
        <w:rPr>
          <w:rFonts w:ascii="Myriad Pro" w:hAnsi="Myriad Pro"/>
          <w:spacing w:val="-3"/>
          <w:sz w:val="22"/>
          <w:szCs w:val="22"/>
        </w:rPr>
        <w:t xml:space="preserve">) </w:t>
      </w:r>
      <w:r w:rsidRPr="00674E9E">
        <w:rPr>
          <w:rFonts w:ascii="Myriad Pro" w:hAnsi="Myriad Pro"/>
          <w:spacing w:val="-3"/>
          <w:sz w:val="22"/>
          <w:szCs w:val="22"/>
        </w:rPr>
        <w:t xml:space="preserve">concluded a </w:t>
      </w:r>
      <w:r w:rsidR="00D15E06" w:rsidRPr="00674E9E">
        <w:rPr>
          <w:rFonts w:ascii="Myriad Pro" w:hAnsi="Myriad Pro"/>
          <w:spacing w:val="-3"/>
          <w:sz w:val="22"/>
          <w:szCs w:val="22"/>
        </w:rPr>
        <w:t>p</w:t>
      </w:r>
      <w:r w:rsidRPr="00674E9E">
        <w:rPr>
          <w:rFonts w:ascii="Myriad Pro" w:hAnsi="Myriad Pro"/>
          <w:spacing w:val="-3"/>
          <w:sz w:val="22"/>
          <w:szCs w:val="22"/>
        </w:rPr>
        <w:t xml:space="preserve">roject document </w:t>
      </w:r>
      <w:r w:rsidR="00AA0204" w:rsidRPr="00674E9E">
        <w:rPr>
          <w:rFonts w:ascii="Myriad Pro" w:hAnsi="Myriad Pro"/>
          <w:spacing w:val="-3"/>
          <w:sz w:val="22"/>
          <w:szCs w:val="22"/>
        </w:rPr>
        <w:t>(hereinafter the “Project Document”</w:t>
      </w:r>
      <w:r w:rsidR="00AA0204">
        <w:rPr>
          <w:rFonts w:ascii="Myriad Pro" w:hAnsi="Myriad Pro"/>
          <w:spacing w:val="-3"/>
          <w:sz w:val="22"/>
          <w:szCs w:val="22"/>
        </w:rPr>
        <w:t>)</w:t>
      </w:r>
      <w:r w:rsidR="00AA0204" w:rsidRPr="00674E9E">
        <w:rPr>
          <w:rFonts w:ascii="Myriad Pro" w:hAnsi="Myriad Pro"/>
          <w:spacing w:val="-3"/>
          <w:sz w:val="22"/>
          <w:szCs w:val="22"/>
        </w:rPr>
        <w:t xml:space="preserve"> </w:t>
      </w:r>
      <w:r w:rsidR="00D15E06" w:rsidRPr="00674E9E">
        <w:rPr>
          <w:rFonts w:ascii="Myriad Pro" w:hAnsi="Myriad Pro"/>
          <w:spacing w:val="-3"/>
          <w:sz w:val="22"/>
          <w:szCs w:val="22"/>
        </w:rPr>
        <w:t xml:space="preserve">for </w:t>
      </w:r>
      <w:r w:rsidR="00AA0204">
        <w:rPr>
          <w:rFonts w:ascii="Myriad Pro" w:hAnsi="Myriad Pro"/>
          <w:spacing w:val="-3"/>
          <w:sz w:val="22"/>
          <w:szCs w:val="22"/>
        </w:rPr>
        <w:t>the</w:t>
      </w:r>
      <w:r w:rsidR="00AA0204" w:rsidRPr="00674E9E">
        <w:rPr>
          <w:rFonts w:ascii="Myriad Pro" w:hAnsi="Myriad Pro"/>
          <w:spacing w:val="-3"/>
          <w:sz w:val="22"/>
          <w:szCs w:val="22"/>
        </w:rPr>
        <w:t xml:space="preserve"> </w:t>
      </w:r>
      <w:r w:rsidR="00D15E06" w:rsidRPr="00674E9E">
        <w:rPr>
          <w:rFonts w:ascii="Myriad Pro" w:hAnsi="Myriad Pro"/>
          <w:spacing w:val="-3"/>
          <w:sz w:val="22"/>
          <w:szCs w:val="22"/>
        </w:rPr>
        <w:t xml:space="preserve">project </w:t>
      </w:r>
      <w:r w:rsidR="00AA0204">
        <w:rPr>
          <w:rFonts w:ascii="Myriad Pro" w:hAnsi="Myriad Pro"/>
          <w:spacing w:val="-3"/>
          <w:sz w:val="22"/>
          <w:szCs w:val="22"/>
        </w:rPr>
        <w:t xml:space="preserve">named in block </w:t>
      </w:r>
      <w:r w:rsidR="00CE0293" w:rsidRPr="00674E9E">
        <w:rPr>
          <w:rFonts w:ascii="Myriad Pro" w:hAnsi="Myriad Pro"/>
          <w:spacing w:val="-3"/>
          <w:sz w:val="22"/>
          <w:szCs w:val="22"/>
        </w:rPr>
        <w:t xml:space="preserve">3 </w:t>
      </w:r>
      <w:r w:rsidR="00D15E06" w:rsidRPr="00674E9E">
        <w:rPr>
          <w:rFonts w:ascii="Myriad Pro" w:hAnsi="Myriad Pro"/>
          <w:spacing w:val="-3"/>
          <w:sz w:val="22"/>
          <w:szCs w:val="22"/>
        </w:rPr>
        <w:t xml:space="preserve">of the </w:t>
      </w:r>
      <w:r w:rsidR="00AA0204">
        <w:rPr>
          <w:rFonts w:ascii="Myriad Pro" w:hAnsi="Myriad Pro"/>
          <w:spacing w:val="-3"/>
          <w:sz w:val="22"/>
          <w:szCs w:val="22"/>
        </w:rPr>
        <w:t>F</w:t>
      </w:r>
      <w:r w:rsidR="00AA0204" w:rsidRPr="00674E9E">
        <w:rPr>
          <w:rFonts w:ascii="Myriad Pro" w:hAnsi="Myriad Pro"/>
          <w:spacing w:val="-3"/>
          <w:sz w:val="22"/>
          <w:szCs w:val="22"/>
        </w:rPr>
        <w:t xml:space="preserve">ace </w:t>
      </w:r>
      <w:r w:rsidR="00AA0204">
        <w:rPr>
          <w:rFonts w:ascii="Myriad Pro" w:hAnsi="Myriad Pro"/>
          <w:spacing w:val="-3"/>
          <w:sz w:val="22"/>
          <w:szCs w:val="22"/>
        </w:rPr>
        <w:t>S</w:t>
      </w:r>
      <w:r w:rsidR="00AA0204" w:rsidRPr="00674E9E">
        <w:rPr>
          <w:rFonts w:ascii="Myriad Pro" w:hAnsi="Myriad Pro"/>
          <w:spacing w:val="-3"/>
          <w:sz w:val="22"/>
          <w:szCs w:val="22"/>
        </w:rPr>
        <w:t xml:space="preserve">heet </w:t>
      </w:r>
      <w:r w:rsidRPr="00674E9E">
        <w:rPr>
          <w:rFonts w:ascii="Myriad Pro" w:hAnsi="Myriad Pro"/>
          <w:spacing w:val="-3"/>
          <w:sz w:val="22"/>
          <w:szCs w:val="22"/>
        </w:rPr>
        <w:t>(hereinafter the “Project</w:t>
      </w:r>
      <w:r w:rsidR="001313C3" w:rsidRPr="00674E9E">
        <w:rPr>
          <w:rFonts w:ascii="Myriad Pro" w:hAnsi="Myriad Pro"/>
          <w:spacing w:val="-3"/>
          <w:sz w:val="22"/>
          <w:szCs w:val="22"/>
        </w:rPr>
        <w:t>”)</w:t>
      </w:r>
      <w:r w:rsidR="001313C3">
        <w:rPr>
          <w:rFonts w:ascii="Myriad Pro" w:hAnsi="Myriad Pro"/>
          <w:spacing w:val="-3"/>
          <w:sz w:val="22"/>
          <w:szCs w:val="22"/>
        </w:rPr>
        <w:t>;</w:t>
      </w:r>
    </w:p>
    <w:p w:rsidR="0080375B" w:rsidRPr="00674E9E" w:rsidRDefault="00DA65C9" w:rsidP="0080375B">
      <w:pPr>
        <w:tabs>
          <w:tab w:val="left" w:pos="-720"/>
          <w:tab w:val="left" w:pos="720"/>
          <w:tab w:val="left" w:pos="1080"/>
        </w:tabs>
        <w:suppressAutoHyphens/>
        <w:spacing w:before="240" w:after="240"/>
        <w:jc w:val="both"/>
        <w:rPr>
          <w:rFonts w:ascii="Myriad Pro" w:hAnsi="Myriad Pro"/>
          <w:spacing w:val="-3"/>
          <w:sz w:val="22"/>
          <w:szCs w:val="22"/>
        </w:rPr>
      </w:pPr>
      <w:r w:rsidRPr="00674E9E">
        <w:rPr>
          <w:rFonts w:ascii="Myriad Pro" w:hAnsi="Myriad Pro"/>
          <w:spacing w:val="-3"/>
          <w:sz w:val="22"/>
          <w:szCs w:val="22"/>
        </w:rPr>
        <w:t>WHEREAS, pursuant to the Project Document,</w:t>
      </w:r>
      <w:r w:rsidR="00FB76A0" w:rsidRPr="00674E9E">
        <w:rPr>
          <w:rFonts w:ascii="Myriad Pro" w:hAnsi="Myriad Pro"/>
          <w:spacing w:val="-3"/>
          <w:sz w:val="22"/>
          <w:szCs w:val="22"/>
        </w:rPr>
        <w:t xml:space="preserve"> UNDP </w:t>
      </w:r>
      <w:r w:rsidRPr="00674E9E">
        <w:rPr>
          <w:rFonts w:ascii="Myriad Pro" w:hAnsi="Myriad Pro"/>
          <w:spacing w:val="-3"/>
          <w:sz w:val="22"/>
          <w:szCs w:val="22"/>
        </w:rPr>
        <w:t>serves</w:t>
      </w:r>
      <w:r w:rsidR="00893F5A" w:rsidRPr="00674E9E">
        <w:rPr>
          <w:rFonts w:ascii="Myriad Pro" w:hAnsi="Myriad Pro"/>
          <w:spacing w:val="-3"/>
          <w:sz w:val="22"/>
          <w:szCs w:val="22"/>
        </w:rPr>
        <w:t xml:space="preserve"> as </w:t>
      </w:r>
      <w:r w:rsidRPr="00674E9E">
        <w:rPr>
          <w:rFonts w:ascii="Myriad Pro" w:hAnsi="Myriad Pro"/>
          <w:spacing w:val="-3"/>
          <w:sz w:val="22"/>
          <w:szCs w:val="22"/>
        </w:rPr>
        <w:t>an</w:t>
      </w:r>
      <w:r w:rsidR="00FC41E4" w:rsidRPr="00674E9E">
        <w:rPr>
          <w:rFonts w:ascii="Myriad Pro" w:hAnsi="Myriad Pro"/>
          <w:spacing w:val="-3"/>
          <w:sz w:val="22"/>
          <w:szCs w:val="22"/>
        </w:rPr>
        <w:t xml:space="preserve"> </w:t>
      </w:r>
      <w:r w:rsidRPr="00674E9E">
        <w:rPr>
          <w:rFonts w:ascii="Myriad Pro" w:hAnsi="Myriad Pro"/>
          <w:spacing w:val="-3"/>
          <w:sz w:val="22"/>
          <w:szCs w:val="22"/>
        </w:rPr>
        <w:t>i</w:t>
      </w:r>
      <w:r w:rsidR="00187B0B" w:rsidRPr="00674E9E">
        <w:rPr>
          <w:rFonts w:ascii="Myriad Pro" w:hAnsi="Myriad Pro"/>
          <w:spacing w:val="-3"/>
          <w:sz w:val="22"/>
          <w:szCs w:val="22"/>
        </w:rPr>
        <w:t>mplementi</w:t>
      </w:r>
      <w:r w:rsidR="00D63444" w:rsidRPr="00674E9E">
        <w:rPr>
          <w:rFonts w:ascii="Myriad Pro" w:hAnsi="Myriad Pro"/>
          <w:spacing w:val="-3"/>
          <w:sz w:val="22"/>
          <w:szCs w:val="22"/>
        </w:rPr>
        <w:t xml:space="preserve">ng </w:t>
      </w:r>
      <w:r w:rsidRPr="00674E9E">
        <w:rPr>
          <w:rFonts w:ascii="Myriad Pro" w:hAnsi="Myriad Pro"/>
          <w:spacing w:val="-3"/>
          <w:sz w:val="22"/>
          <w:szCs w:val="22"/>
        </w:rPr>
        <w:t>p</w:t>
      </w:r>
      <w:r w:rsidR="00187B0B" w:rsidRPr="00674E9E">
        <w:rPr>
          <w:rFonts w:ascii="Myriad Pro" w:hAnsi="Myriad Pro"/>
          <w:spacing w:val="-3"/>
          <w:sz w:val="22"/>
          <w:szCs w:val="22"/>
        </w:rPr>
        <w:t xml:space="preserve">artner </w:t>
      </w:r>
      <w:r w:rsidRPr="00674E9E">
        <w:rPr>
          <w:rFonts w:ascii="Myriad Pro" w:hAnsi="Myriad Pro"/>
          <w:spacing w:val="-3"/>
          <w:sz w:val="22"/>
          <w:szCs w:val="22"/>
        </w:rPr>
        <w:t xml:space="preserve">under the </w:t>
      </w:r>
      <w:r w:rsidR="00D63444" w:rsidRPr="00674E9E">
        <w:rPr>
          <w:rFonts w:ascii="Myriad Pro" w:hAnsi="Myriad Pro"/>
          <w:spacing w:val="-3"/>
          <w:sz w:val="22"/>
          <w:szCs w:val="22"/>
        </w:rPr>
        <w:t>P</w:t>
      </w:r>
      <w:r w:rsidR="00187B0B" w:rsidRPr="00674E9E">
        <w:rPr>
          <w:rFonts w:ascii="Myriad Pro" w:hAnsi="Myriad Pro"/>
          <w:spacing w:val="-3"/>
          <w:sz w:val="22"/>
          <w:szCs w:val="22"/>
        </w:rPr>
        <w:t>rojec</w:t>
      </w:r>
      <w:r w:rsidRPr="00674E9E">
        <w:rPr>
          <w:rFonts w:ascii="Myriad Pro" w:hAnsi="Myriad Pro"/>
          <w:spacing w:val="-3"/>
          <w:sz w:val="22"/>
          <w:szCs w:val="22"/>
        </w:rPr>
        <w:t>t</w:t>
      </w:r>
      <w:r w:rsidR="001313C3">
        <w:rPr>
          <w:rFonts w:ascii="Myriad Pro" w:hAnsi="Myriad Pro"/>
          <w:spacing w:val="-3"/>
          <w:sz w:val="22"/>
          <w:szCs w:val="22"/>
        </w:rPr>
        <w:t>;</w:t>
      </w:r>
    </w:p>
    <w:p w:rsidR="0080375B" w:rsidRPr="00674E9E" w:rsidRDefault="00DA65C9" w:rsidP="0080375B">
      <w:pPr>
        <w:tabs>
          <w:tab w:val="left" w:pos="-720"/>
          <w:tab w:val="left" w:pos="720"/>
          <w:tab w:val="left" w:pos="1080"/>
        </w:tabs>
        <w:suppressAutoHyphens/>
        <w:spacing w:before="240" w:after="240"/>
        <w:jc w:val="both"/>
        <w:rPr>
          <w:rFonts w:ascii="Myriad Pro" w:hAnsi="Myriad Pro"/>
          <w:spacing w:val="-3"/>
          <w:sz w:val="22"/>
          <w:szCs w:val="22"/>
        </w:rPr>
      </w:pPr>
      <w:r w:rsidRPr="00674E9E">
        <w:rPr>
          <w:rFonts w:ascii="Myriad Pro" w:hAnsi="Myriad Pro"/>
          <w:spacing w:val="-3"/>
          <w:sz w:val="22"/>
          <w:szCs w:val="22"/>
        </w:rPr>
        <w:t xml:space="preserve">WHEREAS in its capacity as an implementing partner, </w:t>
      </w:r>
      <w:r w:rsidR="00893F5A" w:rsidRPr="00674E9E">
        <w:rPr>
          <w:rFonts w:ascii="Myriad Pro" w:hAnsi="Myriad Pro"/>
          <w:spacing w:val="-3"/>
          <w:sz w:val="22"/>
          <w:szCs w:val="22"/>
        </w:rPr>
        <w:t xml:space="preserve">UNDP </w:t>
      </w:r>
      <w:r w:rsidRPr="00674E9E">
        <w:rPr>
          <w:rFonts w:ascii="Myriad Pro" w:hAnsi="Myriad Pro"/>
          <w:spacing w:val="-3"/>
          <w:sz w:val="22"/>
          <w:szCs w:val="22"/>
        </w:rPr>
        <w:t xml:space="preserve">has selected </w:t>
      </w:r>
      <w:r w:rsidR="001313C3">
        <w:rPr>
          <w:rFonts w:ascii="Myriad Pro" w:hAnsi="Myriad Pro"/>
          <w:spacing w:val="-3"/>
          <w:sz w:val="22"/>
          <w:szCs w:val="22"/>
        </w:rPr>
        <w:t>the</w:t>
      </w:r>
      <w:r w:rsidR="001313C3" w:rsidRPr="00674E9E">
        <w:rPr>
          <w:rFonts w:ascii="Myriad Pro" w:hAnsi="Myriad Pro"/>
          <w:spacing w:val="-3"/>
          <w:sz w:val="22"/>
          <w:szCs w:val="22"/>
        </w:rPr>
        <w:t xml:space="preserve"> </w:t>
      </w:r>
      <w:r w:rsidR="00D15E06" w:rsidRPr="00674E9E">
        <w:rPr>
          <w:rFonts w:ascii="Myriad Pro" w:hAnsi="Myriad Pro"/>
          <w:spacing w:val="-3"/>
          <w:sz w:val="22"/>
          <w:szCs w:val="22"/>
        </w:rPr>
        <w:t xml:space="preserve">civil society organization </w:t>
      </w:r>
      <w:r w:rsidR="001313C3">
        <w:rPr>
          <w:rFonts w:ascii="Myriad Pro" w:hAnsi="Myriad Pro"/>
          <w:spacing w:val="-3"/>
          <w:sz w:val="22"/>
          <w:szCs w:val="22"/>
        </w:rPr>
        <w:t>named</w:t>
      </w:r>
      <w:r w:rsidR="001313C3" w:rsidRPr="00674E9E">
        <w:rPr>
          <w:rFonts w:ascii="Myriad Pro" w:hAnsi="Myriad Pro"/>
          <w:spacing w:val="-3"/>
          <w:sz w:val="22"/>
          <w:szCs w:val="22"/>
        </w:rPr>
        <w:t xml:space="preserve"> </w:t>
      </w:r>
      <w:r w:rsidR="006F438E" w:rsidRPr="00674E9E">
        <w:rPr>
          <w:rFonts w:ascii="Myriad Pro" w:hAnsi="Myriad Pro"/>
          <w:spacing w:val="-3"/>
          <w:sz w:val="22"/>
          <w:szCs w:val="22"/>
        </w:rPr>
        <w:t xml:space="preserve">in </w:t>
      </w:r>
      <w:r w:rsidR="001313C3">
        <w:rPr>
          <w:rFonts w:ascii="Myriad Pro" w:hAnsi="Myriad Pro"/>
          <w:spacing w:val="-3"/>
          <w:sz w:val="22"/>
          <w:szCs w:val="22"/>
        </w:rPr>
        <w:t>block 2</w:t>
      </w:r>
      <w:r w:rsidR="00CE0293" w:rsidRPr="00674E9E">
        <w:rPr>
          <w:rFonts w:ascii="Myriad Pro" w:hAnsi="Myriad Pro"/>
          <w:spacing w:val="-3"/>
          <w:sz w:val="22"/>
          <w:szCs w:val="22"/>
        </w:rPr>
        <w:t xml:space="preserve"> of the </w:t>
      </w:r>
      <w:r w:rsidR="001313C3">
        <w:rPr>
          <w:rFonts w:ascii="Myriad Pro" w:hAnsi="Myriad Pro"/>
          <w:spacing w:val="-3"/>
          <w:sz w:val="22"/>
          <w:szCs w:val="22"/>
        </w:rPr>
        <w:t>F</w:t>
      </w:r>
      <w:r w:rsidR="001313C3" w:rsidRPr="00674E9E">
        <w:rPr>
          <w:rFonts w:ascii="Myriad Pro" w:hAnsi="Myriad Pro"/>
          <w:spacing w:val="-3"/>
          <w:sz w:val="22"/>
          <w:szCs w:val="22"/>
        </w:rPr>
        <w:t xml:space="preserve">ace </w:t>
      </w:r>
      <w:r w:rsidR="001313C3">
        <w:rPr>
          <w:rFonts w:ascii="Myriad Pro" w:hAnsi="Myriad Pro"/>
          <w:spacing w:val="-3"/>
          <w:sz w:val="22"/>
          <w:szCs w:val="22"/>
        </w:rPr>
        <w:t>S</w:t>
      </w:r>
      <w:r w:rsidR="001313C3" w:rsidRPr="00674E9E">
        <w:rPr>
          <w:rFonts w:ascii="Myriad Pro" w:hAnsi="Myriad Pro"/>
          <w:spacing w:val="-3"/>
          <w:sz w:val="22"/>
          <w:szCs w:val="22"/>
        </w:rPr>
        <w:t>heet</w:t>
      </w:r>
      <w:r w:rsidRPr="00674E9E">
        <w:rPr>
          <w:rFonts w:ascii="Myriad Pro" w:hAnsi="Myriad Pro"/>
          <w:spacing w:val="-3"/>
          <w:sz w:val="22"/>
          <w:szCs w:val="22"/>
        </w:rPr>
        <w:t xml:space="preserve"> </w:t>
      </w:r>
      <w:r w:rsidR="00E90A5C" w:rsidRPr="00674E9E">
        <w:rPr>
          <w:rFonts w:ascii="Myriad Pro" w:hAnsi="Myriad Pro"/>
          <w:spacing w:val="-3"/>
          <w:sz w:val="22"/>
          <w:szCs w:val="22"/>
        </w:rPr>
        <w:t>(hereinafter the “CSO”</w:t>
      </w:r>
      <w:r w:rsidRPr="00674E9E">
        <w:rPr>
          <w:rFonts w:ascii="Myriad Pro" w:hAnsi="Myriad Pro"/>
          <w:spacing w:val="-3"/>
          <w:sz w:val="22"/>
          <w:szCs w:val="22"/>
        </w:rPr>
        <w:t xml:space="preserve">), </w:t>
      </w:r>
      <w:r w:rsidR="00756F69" w:rsidRPr="00674E9E">
        <w:rPr>
          <w:rFonts w:ascii="Myriad Pro" w:hAnsi="Myriad Pro"/>
          <w:spacing w:val="-3"/>
          <w:sz w:val="22"/>
          <w:szCs w:val="22"/>
        </w:rPr>
        <w:t xml:space="preserve">as </w:t>
      </w:r>
      <w:r w:rsidR="00D63444" w:rsidRPr="00674E9E">
        <w:rPr>
          <w:rFonts w:ascii="Myriad Pro" w:hAnsi="Myriad Pro"/>
          <w:spacing w:val="-3"/>
          <w:sz w:val="22"/>
          <w:szCs w:val="22"/>
        </w:rPr>
        <w:t xml:space="preserve">a </w:t>
      </w:r>
      <w:r w:rsidRPr="00674E9E">
        <w:rPr>
          <w:rFonts w:ascii="Myriad Pro" w:hAnsi="Myriad Pro"/>
          <w:spacing w:val="-3"/>
          <w:sz w:val="22"/>
          <w:szCs w:val="22"/>
        </w:rPr>
        <w:t>r</w:t>
      </w:r>
      <w:r w:rsidR="00D63444" w:rsidRPr="00674E9E">
        <w:rPr>
          <w:rFonts w:ascii="Myriad Pro" w:hAnsi="Myriad Pro"/>
          <w:spacing w:val="-3"/>
          <w:sz w:val="22"/>
          <w:szCs w:val="22"/>
        </w:rPr>
        <w:t xml:space="preserve">esponsible </w:t>
      </w:r>
      <w:r w:rsidRPr="00674E9E">
        <w:rPr>
          <w:rFonts w:ascii="Myriad Pro" w:hAnsi="Myriad Pro"/>
          <w:spacing w:val="-3"/>
          <w:sz w:val="22"/>
          <w:szCs w:val="22"/>
        </w:rPr>
        <w:t>p</w:t>
      </w:r>
      <w:r w:rsidR="00D63444" w:rsidRPr="00674E9E">
        <w:rPr>
          <w:rFonts w:ascii="Myriad Pro" w:hAnsi="Myriad Pro"/>
          <w:spacing w:val="-3"/>
          <w:sz w:val="22"/>
          <w:szCs w:val="22"/>
        </w:rPr>
        <w:t>arty</w:t>
      </w:r>
      <w:r w:rsidR="00756F69" w:rsidRPr="00674E9E">
        <w:rPr>
          <w:rFonts w:ascii="Myriad Pro" w:hAnsi="Myriad Pro"/>
          <w:spacing w:val="-3"/>
          <w:sz w:val="22"/>
          <w:szCs w:val="22"/>
        </w:rPr>
        <w:t xml:space="preserve"> to </w:t>
      </w:r>
      <w:r w:rsidR="00DB06AF" w:rsidRPr="00674E9E">
        <w:rPr>
          <w:rFonts w:ascii="Myriad Pro" w:hAnsi="Myriad Pro"/>
          <w:spacing w:val="-3"/>
          <w:sz w:val="22"/>
          <w:szCs w:val="22"/>
        </w:rPr>
        <w:t>implement</w:t>
      </w:r>
      <w:r w:rsidR="00756F69" w:rsidRPr="00674E9E">
        <w:rPr>
          <w:rFonts w:ascii="Myriad Pro" w:hAnsi="Myriad Pro"/>
          <w:spacing w:val="-3"/>
          <w:sz w:val="22"/>
          <w:szCs w:val="22"/>
        </w:rPr>
        <w:t xml:space="preserve"> </w:t>
      </w:r>
      <w:r w:rsidR="00D15E06" w:rsidRPr="00674E9E">
        <w:rPr>
          <w:rFonts w:ascii="Myriad Pro" w:hAnsi="Myriad Pro"/>
          <w:spacing w:val="-3"/>
          <w:sz w:val="22"/>
          <w:szCs w:val="22"/>
        </w:rPr>
        <w:t xml:space="preserve">activities </w:t>
      </w:r>
      <w:r w:rsidRPr="00674E9E">
        <w:rPr>
          <w:rFonts w:ascii="Myriad Pro" w:hAnsi="Myriad Pro"/>
          <w:spacing w:val="-3"/>
          <w:sz w:val="22"/>
          <w:szCs w:val="22"/>
        </w:rPr>
        <w:t>(hereinafter the “Activities”)</w:t>
      </w:r>
      <w:r w:rsidR="00756F69" w:rsidRPr="00674E9E">
        <w:rPr>
          <w:rFonts w:ascii="Myriad Pro" w:hAnsi="Myriad Pro"/>
          <w:spacing w:val="-3"/>
          <w:sz w:val="22"/>
          <w:szCs w:val="22"/>
        </w:rPr>
        <w:t xml:space="preserve"> </w:t>
      </w:r>
      <w:r w:rsidR="00B10977" w:rsidRPr="00674E9E">
        <w:rPr>
          <w:rFonts w:ascii="Myriad Pro" w:hAnsi="Myriad Pro"/>
          <w:spacing w:val="-3"/>
          <w:sz w:val="22"/>
          <w:szCs w:val="22"/>
        </w:rPr>
        <w:t xml:space="preserve">and achieve </w:t>
      </w:r>
      <w:r w:rsidR="00D15E06" w:rsidRPr="00674E9E">
        <w:rPr>
          <w:rFonts w:ascii="Myriad Pro" w:hAnsi="Myriad Pro"/>
          <w:spacing w:val="-3"/>
          <w:sz w:val="22"/>
          <w:szCs w:val="22"/>
        </w:rPr>
        <w:t xml:space="preserve">deliverables </w:t>
      </w:r>
      <w:r w:rsidRPr="00674E9E">
        <w:rPr>
          <w:rFonts w:ascii="Myriad Pro" w:hAnsi="Myriad Pro"/>
          <w:spacing w:val="-3"/>
          <w:sz w:val="22"/>
          <w:szCs w:val="22"/>
        </w:rPr>
        <w:t xml:space="preserve">(hereinafter the “Deliverables”) </w:t>
      </w:r>
      <w:r w:rsidR="007F3900" w:rsidRPr="00674E9E">
        <w:rPr>
          <w:rFonts w:ascii="Myriad Pro" w:hAnsi="Myriad Pro"/>
          <w:spacing w:val="-3"/>
          <w:sz w:val="22"/>
          <w:szCs w:val="22"/>
        </w:rPr>
        <w:t>with</w:t>
      </w:r>
      <w:r w:rsidRPr="00674E9E">
        <w:rPr>
          <w:rFonts w:ascii="Myriad Pro" w:hAnsi="Myriad Pro"/>
          <w:spacing w:val="-3"/>
          <w:sz w:val="22"/>
          <w:szCs w:val="22"/>
        </w:rPr>
        <w:t xml:space="preserve">in the </w:t>
      </w:r>
      <w:r w:rsidR="007F3900" w:rsidRPr="00674E9E">
        <w:rPr>
          <w:rFonts w:ascii="Myriad Pro" w:hAnsi="Myriad Pro"/>
          <w:spacing w:val="-3"/>
          <w:sz w:val="22"/>
          <w:szCs w:val="22"/>
        </w:rPr>
        <w:t xml:space="preserve">time frames </w:t>
      </w:r>
      <w:r w:rsidR="006F7003" w:rsidRPr="00674E9E">
        <w:rPr>
          <w:rFonts w:ascii="Myriad Pro" w:hAnsi="Myriad Pro"/>
          <w:spacing w:val="-3"/>
          <w:sz w:val="22"/>
          <w:szCs w:val="22"/>
        </w:rPr>
        <w:t xml:space="preserve">and pursuant to </w:t>
      </w:r>
      <w:r w:rsidRPr="00674E9E">
        <w:rPr>
          <w:rFonts w:ascii="Myriad Pro" w:hAnsi="Myriad Pro"/>
          <w:spacing w:val="-3"/>
          <w:sz w:val="22"/>
          <w:szCs w:val="22"/>
        </w:rPr>
        <w:t xml:space="preserve">the budget set forth in </w:t>
      </w:r>
      <w:r w:rsidR="00893F5A" w:rsidRPr="00674E9E">
        <w:rPr>
          <w:rFonts w:ascii="Myriad Pro" w:hAnsi="Myriad Pro"/>
          <w:spacing w:val="-3"/>
          <w:sz w:val="22"/>
          <w:szCs w:val="22"/>
        </w:rPr>
        <w:t xml:space="preserve">the </w:t>
      </w:r>
      <w:r w:rsidR="00BD3605" w:rsidRPr="00674E9E">
        <w:rPr>
          <w:rFonts w:ascii="Myriad Pro" w:hAnsi="Myriad Pro"/>
          <w:spacing w:val="-3"/>
          <w:sz w:val="22"/>
          <w:szCs w:val="22"/>
        </w:rPr>
        <w:t>Work Plan</w:t>
      </w:r>
      <w:r w:rsidR="00CE0293" w:rsidRPr="00674E9E">
        <w:rPr>
          <w:rFonts w:ascii="Myriad Pro" w:hAnsi="Myriad Pro"/>
          <w:spacing w:val="-3"/>
          <w:sz w:val="22"/>
          <w:szCs w:val="22"/>
        </w:rPr>
        <w:t xml:space="preserve"> </w:t>
      </w:r>
      <w:r w:rsidR="001313C3">
        <w:rPr>
          <w:rFonts w:ascii="Myriad Pro" w:hAnsi="Myriad Pro"/>
          <w:spacing w:val="-3"/>
          <w:sz w:val="22"/>
          <w:szCs w:val="22"/>
        </w:rPr>
        <w:t>which forms part of the Project Document</w:t>
      </w:r>
      <w:r w:rsidR="004B3F3E">
        <w:rPr>
          <w:rFonts w:ascii="Myriad Pro" w:hAnsi="Myriad Pro"/>
          <w:spacing w:val="-3"/>
          <w:sz w:val="22"/>
          <w:szCs w:val="22"/>
        </w:rPr>
        <w:t xml:space="preserve"> (hereinafter the “Work Plan”)</w:t>
      </w:r>
      <w:r w:rsidR="00FB76A0" w:rsidRPr="00674E9E">
        <w:rPr>
          <w:rFonts w:ascii="Myriad Pro" w:hAnsi="Myriad Pro"/>
          <w:spacing w:val="-3"/>
          <w:sz w:val="22"/>
          <w:szCs w:val="22"/>
        </w:rPr>
        <w:t>;</w:t>
      </w:r>
    </w:p>
    <w:p w:rsidR="0080375B" w:rsidRPr="00674E9E" w:rsidRDefault="00DA65C9" w:rsidP="0080375B">
      <w:pPr>
        <w:tabs>
          <w:tab w:val="left" w:pos="-720"/>
          <w:tab w:val="left" w:pos="720"/>
          <w:tab w:val="left" w:pos="1080"/>
        </w:tabs>
        <w:suppressAutoHyphens/>
        <w:spacing w:before="240" w:after="240"/>
        <w:jc w:val="both"/>
        <w:rPr>
          <w:rFonts w:ascii="Myriad Pro" w:hAnsi="Myriad Pro"/>
          <w:spacing w:val="-3"/>
          <w:sz w:val="22"/>
          <w:szCs w:val="22"/>
        </w:rPr>
      </w:pPr>
      <w:r w:rsidRPr="00674E9E">
        <w:rPr>
          <w:rFonts w:ascii="Myriad Pro" w:hAnsi="Myriad Pro"/>
          <w:spacing w:val="-3"/>
          <w:sz w:val="22"/>
          <w:szCs w:val="22"/>
        </w:rPr>
        <w:t>WHEREAS UNDP and the CSO (together referred to as the “Parties” or,</w:t>
      </w:r>
      <w:r w:rsidR="00F74F51" w:rsidRPr="00674E9E">
        <w:rPr>
          <w:rFonts w:ascii="Myriad Pro" w:hAnsi="Myriad Pro"/>
          <w:spacing w:val="-3"/>
          <w:sz w:val="22"/>
          <w:szCs w:val="22"/>
        </w:rPr>
        <w:t xml:space="preserve"> </w:t>
      </w:r>
      <w:r w:rsidRPr="00674E9E">
        <w:rPr>
          <w:rFonts w:ascii="Myriad Pro" w:hAnsi="Myriad Pro"/>
          <w:spacing w:val="-3"/>
          <w:sz w:val="22"/>
          <w:szCs w:val="22"/>
        </w:rPr>
        <w:t>individually, a “Party”), pursuant to their respective mandates</w:t>
      </w:r>
      <w:r w:rsidR="00F74F51" w:rsidRPr="00674E9E">
        <w:rPr>
          <w:rFonts w:ascii="Myriad Pro" w:hAnsi="Myriad Pro"/>
          <w:spacing w:val="-3"/>
          <w:sz w:val="22"/>
          <w:szCs w:val="22"/>
        </w:rPr>
        <w:t xml:space="preserve"> and policies</w:t>
      </w:r>
      <w:r w:rsidRPr="00674E9E">
        <w:rPr>
          <w:rFonts w:ascii="Myriad Pro" w:hAnsi="Myriad Pro"/>
          <w:spacing w:val="-3"/>
          <w:sz w:val="22"/>
          <w:szCs w:val="22"/>
        </w:rPr>
        <w:t>, share a common aim in the furtherance of sustainable development;</w:t>
      </w:r>
      <w:r w:rsidR="004B3F3E">
        <w:rPr>
          <w:rFonts w:ascii="Myriad Pro" w:hAnsi="Myriad Pro"/>
          <w:spacing w:val="-3"/>
          <w:sz w:val="22"/>
          <w:szCs w:val="22"/>
        </w:rPr>
        <w:t xml:space="preserve"> and</w:t>
      </w:r>
    </w:p>
    <w:p w:rsidR="0080375B" w:rsidRPr="00674E9E" w:rsidRDefault="00DA65C9" w:rsidP="0080375B">
      <w:pPr>
        <w:tabs>
          <w:tab w:val="left" w:pos="-720"/>
          <w:tab w:val="left" w:pos="720"/>
          <w:tab w:val="left" w:pos="1080"/>
        </w:tabs>
        <w:suppressAutoHyphens/>
        <w:spacing w:before="240" w:after="240"/>
        <w:jc w:val="both"/>
        <w:rPr>
          <w:rFonts w:ascii="Myriad Pro" w:hAnsi="Myriad Pro"/>
          <w:spacing w:val="-3"/>
          <w:sz w:val="22"/>
          <w:szCs w:val="22"/>
        </w:rPr>
      </w:pPr>
      <w:r w:rsidRPr="00674E9E">
        <w:rPr>
          <w:rFonts w:ascii="Myriad Pro" w:hAnsi="Myriad Pro"/>
          <w:spacing w:val="-3"/>
          <w:sz w:val="22"/>
          <w:szCs w:val="22"/>
        </w:rPr>
        <w:t>WHEREAS</w:t>
      </w:r>
      <w:r w:rsidR="00FB76A0" w:rsidRPr="00674E9E">
        <w:rPr>
          <w:rFonts w:ascii="Myriad Pro" w:hAnsi="Myriad Pro"/>
          <w:spacing w:val="-3"/>
          <w:sz w:val="22"/>
          <w:szCs w:val="22"/>
        </w:rPr>
        <w:t xml:space="preserve"> the </w:t>
      </w:r>
      <w:r w:rsidR="00312060" w:rsidRPr="00674E9E">
        <w:rPr>
          <w:rFonts w:ascii="Myriad Pro" w:hAnsi="Myriad Pro"/>
          <w:spacing w:val="-3"/>
          <w:sz w:val="22"/>
          <w:szCs w:val="22"/>
        </w:rPr>
        <w:t xml:space="preserve">CSO understands and agrees that the overall </w:t>
      </w:r>
      <w:r w:rsidR="00A82FA6" w:rsidRPr="00674E9E">
        <w:rPr>
          <w:rFonts w:ascii="Myriad Pro" w:hAnsi="Myriad Pro"/>
          <w:spacing w:val="-3"/>
          <w:sz w:val="22"/>
          <w:szCs w:val="22"/>
        </w:rPr>
        <w:t xml:space="preserve">goal </w:t>
      </w:r>
      <w:r w:rsidRPr="00674E9E">
        <w:rPr>
          <w:rFonts w:ascii="Myriad Pro" w:hAnsi="Myriad Pro"/>
          <w:spacing w:val="-3"/>
          <w:sz w:val="22"/>
          <w:szCs w:val="22"/>
        </w:rPr>
        <w:t xml:space="preserve">of this </w:t>
      </w:r>
      <w:r w:rsidR="00CE0293" w:rsidRPr="00674E9E">
        <w:rPr>
          <w:rFonts w:ascii="Myriad Pro" w:hAnsi="Myriad Pro"/>
          <w:spacing w:val="-3"/>
          <w:sz w:val="22"/>
          <w:szCs w:val="22"/>
        </w:rPr>
        <w:t>A</w:t>
      </w:r>
      <w:r w:rsidRPr="00674E9E">
        <w:rPr>
          <w:rFonts w:ascii="Myriad Pro" w:hAnsi="Myriad Pro"/>
          <w:spacing w:val="-3"/>
          <w:sz w:val="22"/>
          <w:szCs w:val="22"/>
        </w:rPr>
        <w:t xml:space="preserve">greement </w:t>
      </w:r>
      <w:r w:rsidR="00312060" w:rsidRPr="00674E9E">
        <w:rPr>
          <w:rFonts w:ascii="Myriad Pro" w:hAnsi="Myriad Pro"/>
          <w:spacing w:val="-3"/>
          <w:sz w:val="22"/>
          <w:szCs w:val="22"/>
        </w:rPr>
        <w:t xml:space="preserve">is </w:t>
      </w:r>
      <w:r w:rsidR="00312060" w:rsidRPr="00674E9E">
        <w:rPr>
          <w:rFonts w:ascii="Myriad Pro" w:hAnsi="Myriad Pro"/>
          <w:sz w:val="22"/>
          <w:szCs w:val="22"/>
        </w:rPr>
        <w:t xml:space="preserve">to </w:t>
      </w:r>
      <w:r w:rsidRPr="00674E9E">
        <w:rPr>
          <w:rFonts w:ascii="Myriad Pro" w:hAnsi="Myriad Pro"/>
          <w:sz w:val="22"/>
          <w:szCs w:val="22"/>
        </w:rPr>
        <w:t xml:space="preserve">contribute to producing </w:t>
      </w:r>
      <w:r w:rsidR="00312060" w:rsidRPr="00674E9E">
        <w:rPr>
          <w:rFonts w:ascii="Myriad Pro" w:hAnsi="Myriad Pro"/>
          <w:sz w:val="22"/>
          <w:szCs w:val="22"/>
        </w:rPr>
        <w:t>the outputs and achiev</w:t>
      </w:r>
      <w:r w:rsidRPr="00674E9E">
        <w:rPr>
          <w:rFonts w:ascii="Myriad Pro" w:hAnsi="Myriad Pro"/>
          <w:sz w:val="22"/>
          <w:szCs w:val="22"/>
        </w:rPr>
        <w:t>ing</w:t>
      </w:r>
      <w:r w:rsidR="00312060" w:rsidRPr="00674E9E">
        <w:rPr>
          <w:rFonts w:ascii="Myriad Pro" w:hAnsi="Myriad Pro"/>
          <w:sz w:val="22"/>
          <w:szCs w:val="22"/>
        </w:rPr>
        <w:t xml:space="preserve"> the outcomes </w:t>
      </w:r>
      <w:r w:rsidRPr="00674E9E">
        <w:rPr>
          <w:rFonts w:ascii="Myriad Pro" w:hAnsi="Myriad Pro"/>
          <w:sz w:val="22"/>
          <w:szCs w:val="22"/>
        </w:rPr>
        <w:t xml:space="preserve">set forth </w:t>
      </w:r>
      <w:r w:rsidR="00312060" w:rsidRPr="00674E9E">
        <w:rPr>
          <w:rFonts w:ascii="Myriad Pro" w:hAnsi="Myriad Pro"/>
          <w:sz w:val="22"/>
          <w:szCs w:val="22"/>
        </w:rPr>
        <w:t>in the Project Document</w:t>
      </w:r>
      <w:r w:rsidR="004B3F3E">
        <w:rPr>
          <w:rFonts w:ascii="Myriad Pro" w:hAnsi="Myriad Pro"/>
          <w:sz w:val="22"/>
          <w:szCs w:val="22"/>
        </w:rPr>
        <w:t>.</w:t>
      </w:r>
    </w:p>
    <w:p w:rsidR="0080375B" w:rsidRPr="00674E9E" w:rsidRDefault="0080375B" w:rsidP="0080375B">
      <w:pPr>
        <w:suppressAutoHyphens/>
        <w:spacing w:before="240" w:after="240"/>
        <w:jc w:val="both"/>
        <w:rPr>
          <w:rFonts w:ascii="Myriad Pro" w:hAnsi="Myriad Pro"/>
          <w:spacing w:val="-3"/>
          <w:sz w:val="22"/>
          <w:szCs w:val="22"/>
        </w:rPr>
      </w:pPr>
      <w:r w:rsidRPr="00674E9E">
        <w:rPr>
          <w:rFonts w:ascii="Myriad Pro" w:hAnsi="Myriad Pro"/>
          <w:spacing w:val="-3"/>
          <w:sz w:val="22"/>
          <w:szCs w:val="22"/>
        </w:rPr>
        <w:t>NOW,</w:t>
      </w:r>
      <w:r w:rsidR="00DA65C9" w:rsidRPr="00674E9E">
        <w:rPr>
          <w:rFonts w:ascii="Myriad Pro" w:hAnsi="Myriad Pro"/>
          <w:b/>
          <w:spacing w:val="-3"/>
          <w:sz w:val="22"/>
          <w:szCs w:val="22"/>
        </w:rPr>
        <w:t xml:space="preserve"> </w:t>
      </w:r>
      <w:r w:rsidR="00DA65C9" w:rsidRPr="00674E9E">
        <w:rPr>
          <w:rFonts w:ascii="Myriad Pro" w:hAnsi="Myriad Pro"/>
          <w:spacing w:val="-3"/>
          <w:sz w:val="22"/>
          <w:szCs w:val="22"/>
        </w:rPr>
        <w:t>THEREFORE</w:t>
      </w:r>
      <w:r w:rsidR="00FB76A0" w:rsidRPr="00674E9E">
        <w:rPr>
          <w:rFonts w:ascii="Myriad Pro" w:hAnsi="Myriad Pro"/>
          <w:b/>
          <w:spacing w:val="-3"/>
          <w:sz w:val="22"/>
          <w:szCs w:val="22"/>
        </w:rPr>
        <w:t>,</w:t>
      </w:r>
      <w:r w:rsidR="00FB76A0" w:rsidRPr="00674E9E">
        <w:rPr>
          <w:rFonts w:ascii="Myriad Pro" w:hAnsi="Myriad Pro"/>
          <w:spacing w:val="-3"/>
          <w:sz w:val="22"/>
          <w:szCs w:val="22"/>
        </w:rPr>
        <w:t xml:space="preserve"> on the basis of mutual trust and in the spirit of cooperation, the </w:t>
      </w:r>
      <w:r w:rsidR="000B37B6" w:rsidRPr="00674E9E">
        <w:rPr>
          <w:rFonts w:ascii="Myriad Pro" w:hAnsi="Myriad Pro"/>
          <w:spacing w:val="-3"/>
          <w:sz w:val="22"/>
          <w:szCs w:val="22"/>
        </w:rPr>
        <w:t>Parties</w:t>
      </w:r>
      <w:r w:rsidR="00CE0293" w:rsidRPr="00674E9E">
        <w:rPr>
          <w:rFonts w:ascii="Myriad Pro" w:hAnsi="Myriad Pro"/>
          <w:spacing w:val="-3"/>
          <w:sz w:val="22"/>
          <w:szCs w:val="22"/>
        </w:rPr>
        <w:t xml:space="preserve"> have entered into this Agreement</w:t>
      </w:r>
      <w:r w:rsidR="004B3F3E">
        <w:rPr>
          <w:rFonts w:ascii="Myriad Pro" w:hAnsi="Myriad Pro"/>
          <w:spacing w:val="-3"/>
          <w:sz w:val="22"/>
          <w:szCs w:val="22"/>
        </w:rPr>
        <w:t xml:space="preserve"> under the terms and conditions set forth herein</w:t>
      </w:r>
      <w:r w:rsidR="00FB76A0" w:rsidRPr="00674E9E">
        <w:rPr>
          <w:rFonts w:ascii="Myriad Pro" w:hAnsi="Myriad Pro"/>
          <w:spacing w:val="-3"/>
          <w:sz w:val="22"/>
          <w:szCs w:val="22"/>
        </w:rPr>
        <w:t>.</w:t>
      </w:r>
    </w:p>
    <w:p w:rsidR="00735CB7" w:rsidRPr="00674E9E" w:rsidRDefault="00CE0293" w:rsidP="005351D8">
      <w:pPr>
        <w:tabs>
          <w:tab w:val="left" w:pos="-720"/>
          <w:tab w:val="left" w:pos="720"/>
          <w:tab w:val="left" w:pos="1260"/>
        </w:tabs>
        <w:suppressAutoHyphens/>
        <w:spacing w:before="240" w:after="240"/>
        <w:jc w:val="both"/>
        <w:rPr>
          <w:rFonts w:ascii="Myriad Pro" w:hAnsi="Myriad Pro"/>
          <w:sz w:val="22"/>
          <w:szCs w:val="22"/>
        </w:rPr>
      </w:pPr>
      <w:r w:rsidRPr="00674E9E">
        <w:rPr>
          <w:rFonts w:ascii="Myriad Pro" w:hAnsi="Myriad Pro"/>
          <w:b/>
          <w:spacing w:val="-3"/>
          <w:sz w:val="22"/>
          <w:szCs w:val="22"/>
          <w:u w:val="single"/>
        </w:rPr>
        <w:t>1</w:t>
      </w:r>
      <w:r w:rsidR="00735CB7" w:rsidRPr="00674E9E">
        <w:rPr>
          <w:rFonts w:ascii="Myriad Pro" w:hAnsi="Myriad Pro"/>
          <w:b/>
          <w:spacing w:val="-3"/>
          <w:sz w:val="22"/>
          <w:szCs w:val="22"/>
          <w:u w:val="single"/>
        </w:rPr>
        <w:t>.</w:t>
      </w:r>
      <w:r w:rsidR="005351D8">
        <w:rPr>
          <w:rFonts w:ascii="Myriad Pro" w:hAnsi="Myriad Pro"/>
          <w:b/>
          <w:spacing w:val="-3"/>
          <w:sz w:val="22"/>
          <w:szCs w:val="22"/>
          <w:u w:val="single"/>
        </w:rPr>
        <w:t>0</w:t>
      </w:r>
      <w:r w:rsidR="005351D8">
        <w:rPr>
          <w:rFonts w:ascii="Myriad Pro" w:hAnsi="Myriad Pro"/>
          <w:b/>
          <w:spacing w:val="-3"/>
          <w:sz w:val="22"/>
          <w:szCs w:val="22"/>
          <w:u w:val="single"/>
        </w:rPr>
        <w:tab/>
      </w:r>
      <w:r w:rsidR="00DC2CD1" w:rsidRPr="00674E9E">
        <w:rPr>
          <w:rFonts w:ascii="Myriad Pro" w:hAnsi="Myriad Pro"/>
          <w:b/>
          <w:spacing w:val="-3"/>
          <w:sz w:val="22"/>
          <w:szCs w:val="22"/>
          <w:u w:val="single"/>
        </w:rPr>
        <w:t>Objectives and General</w:t>
      </w:r>
      <w:r w:rsidR="004F31BC" w:rsidRPr="00674E9E">
        <w:rPr>
          <w:rFonts w:ascii="Myriad Pro" w:hAnsi="Myriad Pro"/>
          <w:b/>
          <w:spacing w:val="-3"/>
          <w:sz w:val="22"/>
          <w:szCs w:val="22"/>
          <w:u w:val="single"/>
        </w:rPr>
        <w:t xml:space="preserve"> Responsibilities of the Parties</w:t>
      </w:r>
      <w:r w:rsidR="00735CB7" w:rsidRPr="00674E9E">
        <w:rPr>
          <w:rFonts w:ascii="Myriad Pro" w:hAnsi="Myriad Pro"/>
          <w:b/>
          <w:spacing w:val="-3"/>
          <w:sz w:val="22"/>
          <w:szCs w:val="22"/>
          <w:u w:val="single"/>
        </w:rPr>
        <w:t xml:space="preserve"> </w:t>
      </w:r>
      <w:r w:rsidR="00735CB7" w:rsidRPr="00674E9E">
        <w:rPr>
          <w:rFonts w:ascii="Myriad Pro" w:hAnsi="Myriad Pro"/>
          <w:sz w:val="22"/>
          <w:szCs w:val="22"/>
        </w:rPr>
        <w:t xml:space="preserve"> </w:t>
      </w:r>
    </w:p>
    <w:p w:rsidR="00E90A5C" w:rsidRPr="00674E9E" w:rsidRDefault="005351D8" w:rsidP="005351D8">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1.1</w:t>
      </w:r>
      <w:r>
        <w:rPr>
          <w:rFonts w:ascii="Myriad Pro" w:hAnsi="Myriad Pro"/>
          <w:spacing w:val="-3"/>
          <w:sz w:val="22"/>
          <w:szCs w:val="22"/>
        </w:rPr>
        <w:tab/>
      </w:r>
      <w:r w:rsidR="00830B15" w:rsidRPr="00674E9E">
        <w:rPr>
          <w:rFonts w:ascii="Myriad Pro" w:hAnsi="Myriad Pro"/>
          <w:spacing w:val="-3"/>
          <w:sz w:val="22"/>
          <w:szCs w:val="22"/>
        </w:rPr>
        <w:t>The</w:t>
      </w:r>
      <w:r w:rsidR="000B5B21" w:rsidRPr="00674E9E">
        <w:rPr>
          <w:rFonts w:ascii="Myriad Pro" w:hAnsi="Myriad Pro"/>
          <w:spacing w:val="-3"/>
          <w:sz w:val="22"/>
          <w:szCs w:val="22"/>
        </w:rPr>
        <w:t xml:space="preserve"> Parties </w:t>
      </w:r>
      <w:r w:rsidR="00E90A5C" w:rsidRPr="00674E9E">
        <w:rPr>
          <w:rFonts w:ascii="Myriad Pro" w:hAnsi="Myriad Pro"/>
          <w:spacing w:val="-3"/>
          <w:sz w:val="22"/>
          <w:szCs w:val="22"/>
        </w:rPr>
        <w:t>agree that</w:t>
      </w:r>
      <w:r w:rsidR="00DB06AF" w:rsidRPr="00674E9E">
        <w:rPr>
          <w:rFonts w:ascii="Myriad Pro" w:hAnsi="Myriad Pro"/>
          <w:spacing w:val="-3"/>
          <w:sz w:val="22"/>
          <w:szCs w:val="22"/>
        </w:rPr>
        <w:t xml:space="preserve"> the </w:t>
      </w:r>
      <w:r w:rsidR="00A82FA6" w:rsidRPr="00674E9E">
        <w:rPr>
          <w:rFonts w:ascii="Myriad Pro" w:hAnsi="Myriad Pro"/>
          <w:spacing w:val="-3"/>
          <w:sz w:val="22"/>
          <w:szCs w:val="22"/>
        </w:rPr>
        <w:t>main objective</w:t>
      </w:r>
      <w:r w:rsidR="00DB06AF" w:rsidRPr="00674E9E">
        <w:rPr>
          <w:rFonts w:ascii="Myriad Pro" w:hAnsi="Myriad Pro"/>
          <w:spacing w:val="-3"/>
          <w:sz w:val="22"/>
          <w:szCs w:val="22"/>
        </w:rPr>
        <w:t xml:space="preserve"> of this Agreement is </w:t>
      </w:r>
      <w:r w:rsidR="000B5B21" w:rsidRPr="00674E9E">
        <w:rPr>
          <w:rFonts w:ascii="Myriad Pro" w:hAnsi="Myriad Pro"/>
          <w:spacing w:val="-3"/>
          <w:sz w:val="22"/>
          <w:szCs w:val="22"/>
        </w:rPr>
        <w:t xml:space="preserve">to further the </w:t>
      </w:r>
      <w:r w:rsidR="00A82FA6" w:rsidRPr="00674E9E">
        <w:rPr>
          <w:rFonts w:ascii="Myriad Pro" w:hAnsi="Myriad Pro"/>
          <w:spacing w:val="-3"/>
          <w:sz w:val="22"/>
          <w:szCs w:val="22"/>
        </w:rPr>
        <w:t>goals</w:t>
      </w:r>
      <w:r w:rsidR="000B5B21" w:rsidRPr="00674E9E">
        <w:rPr>
          <w:rFonts w:ascii="Myriad Pro" w:hAnsi="Myriad Pro"/>
          <w:spacing w:val="-3"/>
          <w:sz w:val="22"/>
          <w:szCs w:val="22"/>
        </w:rPr>
        <w:t xml:space="preserve"> of the Project through </w:t>
      </w:r>
      <w:r w:rsidR="00E90A5C" w:rsidRPr="00674E9E">
        <w:rPr>
          <w:rFonts w:ascii="Myriad Pro" w:hAnsi="Myriad Pro"/>
          <w:spacing w:val="-3"/>
          <w:sz w:val="22"/>
          <w:szCs w:val="22"/>
        </w:rPr>
        <w:t>t</w:t>
      </w:r>
      <w:r w:rsidR="004F31BC" w:rsidRPr="00674E9E">
        <w:rPr>
          <w:rFonts w:ascii="Myriad Pro" w:hAnsi="Myriad Pro"/>
          <w:spacing w:val="-3"/>
          <w:sz w:val="22"/>
          <w:szCs w:val="22"/>
        </w:rPr>
        <w:t xml:space="preserve">he </w:t>
      </w:r>
      <w:r w:rsidR="000B5B21" w:rsidRPr="00674E9E">
        <w:rPr>
          <w:rFonts w:ascii="Myriad Pro" w:hAnsi="Myriad Pro"/>
          <w:spacing w:val="-3"/>
          <w:sz w:val="22"/>
          <w:szCs w:val="22"/>
        </w:rPr>
        <w:t xml:space="preserve">successful </w:t>
      </w:r>
      <w:r w:rsidR="004F31BC" w:rsidRPr="00674E9E">
        <w:rPr>
          <w:rFonts w:ascii="Myriad Pro" w:hAnsi="Myriad Pro"/>
          <w:spacing w:val="-3"/>
          <w:sz w:val="22"/>
          <w:szCs w:val="22"/>
        </w:rPr>
        <w:t xml:space="preserve">implementation of the </w:t>
      </w:r>
      <w:r w:rsidR="00735CB7" w:rsidRPr="00674E9E">
        <w:rPr>
          <w:rFonts w:ascii="Myriad Pro" w:hAnsi="Myriad Pro"/>
          <w:spacing w:val="-3"/>
          <w:sz w:val="22"/>
          <w:szCs w:val="22"/>
        </w:rPr>
        <w:t>Activities</w:t>
      </w:r>
      <w:r w:rsidR="0039213D" w:rsidRPr="00674E9E">
        <w:rPr>
          <w:rFonts w:ascii="Myriad Pro" w:hAnsi="Myriad Pro"/>
          <w:spacing w:val="-3"/>
          <w:sz w:val="22"/>
          <w:szCs w:val="22"/>
        </w:rPr>
        <w:t xml:space="preserve"> and achievement of the Deliverables</w:t>
      </w:r>
      <w:r w:rsidR="000B5B21" w:rsidRPr="00674E9E">
        <w:rPr>
          <w:rFonts w:ascii="Myriad Pro" w:hAnsi="Myriad Pro"/>
          <w:spacing w:val="-3"/>
          <w:sz w:val="22"/>
          <w:szCs w:val="22"/>
        </w:rPr>
        <w:t xml:space="preserve">. </w:t>
      </w:r>
    </w:p>
    <w:p w:rsidR="00DB06AF" w:rsidRPr="00674E9E" w:rsidRDefault="005351D8" w:rsidP="005351D8">
      <w:pPr>
        <w:tabs>
          <w:tab w:val="left" w:pos="720"/>
        </w:tabs>
        <w:jc w:val="both"/>
        <w:rPr>
          <w:rFonts w:ascii="Myriad Pro" w:hAnsi="Myriad Pro"/>
          <w:spacing w:val="-3"/>
          <w:sz w:val="22"/>
          <w:szCs w:val="22"/>
        </w:rPr>
      </w:pPr>
      <w:r>
        <w:rPr>
          <w:rFonts w:ascii="Myriad Pro" w:hAnsi="Myriad Pro"/>
          <w:spacing w:val="-3"/>
          <w:sz w:val="22"/>
          <w:szCs w:val="22"/>
        </w:rPr>
        <w:t>1.2</w:t>
      </w:r>
      <w:r>
        <w:rPr>
          <w:rFonts w:ascii="Myriad Pro" w:hAnsi="Myriad Pro"/>
          <w:spacing w:val="-3"/>
          <w:sz w:val="22"/>
          <w:szCs w:val="22"/>
        </w:rPr>
        <w:tab/>
      </w:r>
      <w:r w:rsidR="000B5B21" w:rsidRPr="00674E9E">
        <w:rPr>
          <w:rFonts w:ascii="Myriad Pro" w:hAnsi="Myriad Pro"/>
          <w:spacing w:val="-3"/>
          <w:sz w:val="22"/>
          <w:szCs w:val="22"/>
        </w:rPr>
        <w:t xml:space="preserve">Consistent with this </w:t>
      </w:r>
      <w:r w:rsidR="00A82FA6" w:rsidRPr="00674E9E">
        <w:rPr>
          <w:rFonts w:ascii="Myriad Pro" w:hAnsi="Myriad Pro"/>
          <w:spacing w:val="-3"/>
          <w:sz w:val="22"/>
          <w:szCs w:val="22"/>
        </w:rPr>
        <w:t>objective</w:t>
      </w:r>
      <w:r w:rsidR="000B5B21" w:rsidRPr="00674E9E">
        <w:rPr>
          <w:rFonts w:ascii="Myriad Pro" w:hAnsi="Myriad Pro"/>
          <w:spacing w:val="-3"/>
          <w:sz w:val="22"/>
          <w:szCs w:val="22"/>
        </w:rPr>
        <w:t xml:space="preserve">, the CSO shall commence and implement the Activities </w:t>
      </w:r>
      <w:r w:rsidR="0014721C" w:rsidRPr="00674E9E">
        <w:rPr>
          <w:rFonts w:ascii="Myriad Pro" w:hAnsi="Myriad Pro"/>
          <w:spacing w:val="-3"/>
          <w:sz w:val="22"/>
          <w:szCs w:val="22"/>
        </w:rPr>
        <w:t xml:space="preserve">and achieve the Deliverables </w:t>
      </w:r>
      <w:r w:rsidR="004F31BC" w:rsidRPr="00674E9E">
        <w:rPr>
          <w:rFonts w:ascii="Myriad Pro" w:hAnsi="Myriad Pro"/>
          <w:spacing w:val="-3"/>
          <w:sz w:val="22"/>
          <w:szCs w:val="22"/>
        </w:rPr>
        <w:t xml:space="preserve">with due diligence and efficiency, </w:t>
      </w:r>
      <w:r w:rsidR="0039213D" w:rsidRPr="00674E9E">
        <w:rPr>
          <w:rFonts w:ascii="Myriad Pro" w:hAnsi="Myriad Pro"/>
          <w:spacing w:val="-3"/>
          <w:sz w:val="22"/>
          <w:szCs w:val="22"/>
        </w:rPr>
        <w:t xml:space="preserve">pursuant to </w:t>
      </w:r>
      <w:r w:rsidR="004F31BC" w:rsidRPr="00674E9E">
        <w:rPr>
          <w:rFonts w:ascii="Myriad Pro" w:hAnsi="Myriad Pro"/>
          <w:spacing w:val="-3"/>
          <w:sz w:val="22"/>
          <w:szCs w:val="22"/>
        </w:rPr>
        <w:t>the sched</w:t>
      </w:r>
      <w:r w:rsidR="00761E24" w:rsidRPr="00674E9E">
        <w:rPr>
          <w:rFonts w:ascii="Myriad Pro" w:hAnsi="Myriad Pro"/>
          <w:spacing w:val="-3"/>
          <w:sz w:val="22"/>
          <w:szCs w:val="22"/>
        </w:rPr>
        <w:t>ule set forth in the Work Plan</w:t>
      </w:r>
      <w:r w:rsidR="00DB06AF" w:rsidRPr="00674E9E">
        <w:rPr>
          <w:rFonts w:ascii="Myriad Pro" w:hAnsi="Myriad Pro"/>
          <w:spacing w:val="-3"/>
          <w:sz w:val="22"/>
          <w:szCs w:val="22"/>
        </w:rPr>
        <w:t>,</w:t>
      </w:r>
      <w:r w:rsidR="000B5B21" w:rsidRPr="00674E9E">
        <w:rPr>
          <w:rFonts w:ascii="Myriad Pro" w:hAnsi="Myriad Pro"/>
          <w:spacing w:val="-3"/>
          <w:sz w:val="22"/>
          <w:szCs w:val="22"/>
        </w:rPr>
        <w:t xml:space="preserve"> and in accordance with the terms and conditions of this</w:t>
      </w:r>
      <w:r w:rsidR="0039213D" w:rsidRPr="00674E9E">
        <w:rPr>
          <w:rFonts w:ascii="Myriad Pro" w:hAnsi="Myriad Pro"/>
          <w:spacing w:val="-3"/>
          <w:sz w:val="22"/>
          <w:szCs w:val="22"/>
        </w:rPr>
        <w:t xml:space="preserve"> Agreement</w:t>
      </w:r>
      <w:r w:rsidR="00761E24" w:rsidRPr="00674E9E">
        <w:rPr>
          <w:rFonts w:ascii="Myriad Pro" w:hAnsi="Myriad Pro"/>
          <w:spacing w:val="-3"/>
          <w:sz w:val="22"/>
          <w:szCs w:val="22"/>
        </w:rPr>
        <w:t>.</w:t>
      </w:r>
      <w:r w:rsidR="006F438E" w:rsidRPr="00674E9E">
        <w:rPr>
          <w:rFonts w:ascii="Myriad Pro" w:hAnsi="Myriad Pro"/>
          <w:spacing w:val="-3"/>
          <w:sz w:val="22"/>
          <w:szCs w:val="22"/>
        </w:rPr>
        <w:t xml:space="preserve">  The Activities must be consistent with the </w:t>
      </w:r>
      <w:r w:rsidR="004D7F6B" w:rsidRPr="00674E9E">
        <w:rPr>
          <w:rFonts w:ascii="Myriad Pro" w:hAnsi="Myriad Pro"/>
          <w:spacing w:val="-3"/>
          <w:sz w:val="22"/>
          <w:szCs w:val="22"/>
        </w:rPr>
        <w:t xml:space="preserve">regulations, rules, </w:t>
      </w:r>
      <w:r w:rsidR="006F438E" w:rsidRPr="00674E9E">
        <w:rPr>
          <w:rFonts w:ascii="Myriad Pro" w:hAnsi="Myriad Pro"/>
          <w:spacing w:val="-3"/>
          <w:sz w:val="22"/>
          <w:szCs w:val="22"/>
        </w:rPr>
        <w:t xml:space="preserve">policies and procedures of UNDP. </w:t>
      </w:r>
    </w:p>
    <w:p w:rsidR="00DB06AF" w:rsidRPr="00674E9E" w:rsidRDefault="005351D8" w:rsidP="005351D8">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1.3</w:t>
      </w:r>
      <w:r>
        <w:rPr>
          <w:rFonts w:ascii="Myriad Pro" w:hAnsi="Myriad Pro"/>
          <w:spacing w:val="-3"/>
          <w:sz w:val="22"/>
          <w:szCs w:val="22"/>
        </w:rPr>
        <w:tab/>
      </w:r>
      <w:r w:rsidR="00DB06AF" w:rsidRPr="00674E9E">
        <w:rPr>
          <w:rFonts w:ascii="Myriad Pro" w:hAnsi="Myriad Pro"/>
          <w:spacing w:val="-3"/>
          <w:sz w:val="22"/>
          <w:szCs w:val="22"/>
        </w:rPr>
        <w:t xml:space="preserve">All deadlines and time limits contained in this Agreement shall be deemed to be of the essence in respect of the implementation of the Activities </w:t>
      </w:r>
      <w:r w:rsidR="0014721C" w:rsidRPr="00674E9E">
        <w:rPr>
          <w:rFonts w:ascii="Myriad Pro" w:hAnsi="Myriad Pro"/>
          <w:spacing w:val="-3"/>
          <w:sz w:val="22"/>
          <w:szCs w:val="22"/>
        </w:rPr>
        <w:t xml:space="preserve">and achievement of the Deliverables </w:t>
      </w:r>
      <w:r w:rsidR="00DB06AF" w:rsidRPr="00674E9E">
        <w:rPr>
          <w:rFonts w:ascii="Myriad Pro" w:hAnsi="Myriad Pro"/>
          <w:spacing w:val="-3"/>
          <w:sz w:val="22"/>
          <w:szCs w:val="22"/>
        </w:rPr>
        <w:t>under this Agreement.</w:t>
      </w:r>
    </w:p>
    <w:p w:rsidR="0080375B" w:rsidRPr="00674E9E" w:rsidRDefault="005351D8" w:rsidP="005351D8">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1.4</w:t>
      </w:r>
      <w:r>
        <w:rPr>
          <w:rFonts w:ascii="Myriad Pro" w:hAnsi="Myriad Pro"/>
          <w:spacing w:val="-3"/>
          <w:sz w:val="22"/>
          <w:szCs w:val="22"/>
        </w:rPr>
        <w:tab/>
      </w:r>
      <w:r w:rsidR="004F31BC" w:rsidRPr="00674E9E">
        <w:rPr>
          <w:rFonts w:ascii="Myriad Pro" w:hAnsi="Myriad Pro"/>
          <w:spacing w:val="-3"/>
          <w:sz w:val="22"/>
          <w:szCs w:val="22"/>
        </w:rPr>
        <w:t>A</w:t>
      </w:r>
      <w:r w:rsidR="0080375B" w:rsidRPr="00674E9E">
        <w:rPr>
          <w:rFonts w:ascii="Myriad Pro" w:hAnsi="Myriad Pro"/>
          <w:spacing w:val="-3"/>
          <w:sz w:val="22"/>
          <w:szCs w:val="22"/>
        </w:rPr>
        <w:t xml:space="preserve">ny information or data provided </w:t>
      </w:r>
      <w:r w:rsidR="004F31BC" w:rsidRPr="00674E9E">
        <w:rPr>
          <w:rFonts w:ascii="Myriad Pro" w:hAnsi="Myriad Pro"/>
          <w:spacing w:val="-3"/>
          <w:sz w:val="22"/>
          <w:szCs w:val="22"/>
        </w:rPr>
        <w:t xml:space="preserve">by the CSO </w:t>
      </w:r>
      <w:r w:rsidR="0080375B" w:rsidRPr="00674E9E">
        <w:rPr>
          <w:rFonts w:ascii="Myriad Pro" w:hAnsi="Myriad Pro"/>
          <w:spacing w:val="-3"/>
          <w:sz w:val="22"/>
          <w:szCs w:val="22"/>
        </w:rPr>
        <w:t xml:space="preserve">to UNDP for the purpose of entering into this Agreement, as well as the quality of the </w:t>
      </w:r>
      <w:r w:rsidR="00735CB7" w:rsidRPr="00674E9E">
        <w:rPr>
          <w:rFonts w:ascii="Myriad Pro" w:hAnsi="Myriad Pro"/>
          <w:spacing w:val="-3"/>
          <w:sz w:val="22"/>
          <w:szCs w:val="22"/>
        </w:rPr>
        <w:t>Activities</w:t>
      </w:r>
      <w:r w:rsidR="0014721C" w:rsidRPr="00674E9E">
        <w:rPr>
          <w:rFonts w:ascii="Myriad Pro" w:hAnsi="Myriad Pro"/>
          <w:spacing w:val="-3"/>
          <w:sz w:val="22"/>
          <w:szCs w:val="22"/>
        </w:rPr>
        <w:t>, Deliverables</w:t>
      </w:r>
      <w:r w:rsidR="00735CB7" w:rsidRPr="00674E9E">
        <w:rPr>
          <w:rFonts w:ascii="Myriad Pro" w:hAnsi="Myriad Pro"/>
          <w:spacing w:val="-3"/>
          <w:sz w:val="22"/>
          <w:szCs w:val="22"/>
        </w:rPr>
        <w:t xml:space="preserve"> </w:t>
      </w:r>
      <w:r w:rsidR="0080375B" w:rsidRPr="00674E9E">
        <w:rPr>
          <w:rFonts w:ascii="Myriad Pro" w:hAnsi="Myriad Pro"/>
          <w:spacing w:val="-3"/>
          <w:sz w:val="22"/>
          <w:szCs w:val="22"/>
        </w:rPr>
        <w:t xml:space="preserve">and reports foreseen under this Agreement, </w:t>
      </w:r>
      <w:r w:rsidR="00761E24" w:rsidRPr="00674E9E">
        <w:rPr>
          <w:rFonts w:ascii="Myriad Pro" w:hAnsi="Myriad Pro"/>
          <w:spacing w:val="-3"/>
          <w:sz w:val="22"/>
          <w:szCs w:val="22"/>
        </w:rPr>
        <w:t xml:space="preserve">will </w:t>
      </w:r>
      <w:r w:rsidR="004F31BC" w:rsidRPr="00674E9E">
        <w:rPr>
          <w:rFonts w:ascii="Myriad Pro" w:hAnsi="Myriad Pro"/>
          <w:spacing w:val="-3"/>
          <w:sz w:val="22"/>
          <w:szCs w:val="22"/>
        </w:rPr>
        <w:t xml:space="preserve">conform </w:t>
      </w:r>
      <w:r w:rsidR="0039213D" w:rsidRPr="00674E9E">
        <w:rPr>
          <w:rFonts w:ascii="Myriad Pro" w:hAnsi="Myriad Pro"/>
          <w:spacing w:val="-3"/>
          <w:sz w:val="22"/>
          <w:szCs w:val="22"/>
        </w:rPr>
        <w:t>to</w:t>
      </w:r>
      <w:r w:rsidR="0080375B" w:rsidRPr="00674E9E">
        <w:rPr>
          <w:rFonts w:ascii="Myriad Pro" w:hAnsi="Myriad Pro"/>
          <w:spacing w:val="-3"/>
          <w:sz w:val="22"/>
          <w:szCs w:val="22"/>
        </w:rPr>
        <w:t xml:space="preserve"> the highest professional standards.</w:t>
      </w:r>
    </w:p>
    <w:p w:rsidR="0080375B" w:rsidRPr="00674E9E" w:rsidRDefault="005351D8" w:rsidP="005351D8">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1.5</w:t>
      </w:r>
      <w:r>
        <w:rPr>
          <w:rFonts w:ascii="Myriad Pro" w:hAnsi="Myriad Pro"/>
          <w:spacing w:val="-3"/>
          <w:sz w:val="22"/>
          <w:szCs w:val="22"/>
        </w:rPr>
        <w:tab/>
      </w:r>
      <w:r w:rsidR="00761E24" w:rsidRPr="00674E9E">
        <w:rPr>
          <w:rFonts w:ascii="Myriad Pro" w:hAnsi="Myriad Pro"/>
          <w:spacing w:val="-3"/>
          <w:sz w:val="22"/>
          <w:szCs w:val="22"/>
        </w:rPr>
        <w:t>The Parties shall on a regular basis keep each other informed of</w:t>
      </w:r>
      <w:r w:rsidR="00A41952" w:rsidRPr="00674E9E">
        <w:rPr>
          <w:rFonts w:ascii="Myriad Pro" w:hAnsi="Myriad Pro"/>
          <w:spacing w:val="-3"/>
          <w:sz w:val="22"/>
          <w:szCs w:val="22"/>
        </w:rPr>
        <w:t>,</w:t>
      </w:r>
      <w:r w:rsidR="00761E24" w:rsidRPr="00674E9E">
        <w:rPr>
          <w:rFonts w:ascii="Myriad Pro" w:hAnsi="Myriad Pro"/>
          <w:spacing w:val="-3"/>
          <w:sz w:val="22"/>
          <w:szCs w:val="22"/>
        </w:rPr>
        <w:t xml:space="preserve"> and consul</w:t>
      </w:r>
      <w:r w:rsidR="000B5B21" w:rsidRPr="00674E9E">
        <w:rPr>
          <w:rFonts w:ascii="Myriad Pro" w:hAnsi="Myriad Pro"/>
          <w:spacing w:val="-3"/>
          <w:sz w:val="22"/>
          <w:szCs w:val="22"/>
        </w:rPr>
        <w:t>t on matters pertaining to the implementation of the Activities</w:t>
      </w:r>
      <w:r w:rsidR="00A82FA6" w:rsidRPr="00674E9E">
        <w:rPr>
          <w:rFonts w:ascii="Myriad Pro" w:hAnsi="Myriad Pro"/>
          <w:spacing w:val="-3"/>
          <w:sz w:val="22"/>
          <w:szCs w:val="22"/>
        </w:rPr>
        <w:t xml:space="preserve"> and</w:t>
      </w:r>
      <w:r w:rsidR="000B5B21" w:rsidRPr="00674E9E">
        <w:rPr>
          <w:rFonts w:ascii="Myriad Pro" w:hAnsi="Myriad Pro"/>
          <w:spacing w:val="-3"/>
          <w:sz w:val="22"/>
          <w:szCs w:val="22"/>
        </w:rPr>
        <w:t xml:space="preserve"> achievement of the Deliverables</w:t>
      </w:r>
      <w:r w:rsidR="00A82FA6" w:rsidRPr="00674E9E">
        <w:rPr>
          <w:rFonts w:ascii="Myriad Pro" w:hAnsi="Myriad Pro"/>
          <w:spacing w:val="-3"/>
          <w:sz w:val="22"/>
          <w:szCs w:val="22"/>
        </w:rPr>
        <w:t xml:space="preserve"> under this Agreement</w:t>
      </w:r>
      <w:r w:rsidR="00761E24" w:rsidRPr="00674E9E">
        <w:rPr>
          <w:rFonts w:ascii="Myriad Pro" w:hAnsi="Myriad Pro"/>
          <w:spacing w:val="-3"/>
          <w:sz w:val="22"/>
          <w:szCs w:val="22"/>
        </w:rPr>
        <w:t>.</w:t>
      </w:r>
    </w:p>
    <w:p w:rsidR="006F438E" w:rsidRPr="00674E9E" w:rsidRDefault="00CE0293" w:rsidP="00687A54">
      <w:pPr>
        <w:tabs>
          <w:tab w:val="left" w:pos="-720"/>
          <w:tab w:val="left" w:pos="0"/>
          <w:tab w:val="left" w:pos="720"/>
        </w:tabs>
        <w:suppressAutoHyphens/>
        <w:spacing w:before="240" w:after="240"/>
        <w:jc w:val="both"/>
        <w:rPr>
          <w:rFonts w:ascii="Myriad Pro" w:hAnsi="Myriad Pro"/>
          <w:b/>
          <w:spacing w:val="-3"/>
          <w:sz w:val="22"/>
          <w:szCs w:val="22"/>
          <w:u w:val="single"/>
          <w:lang w:val="fr-FR"/>
        </w:rPr>
      </w:pPr>
      <w:r w:rsidRPr="00674E9E">
        <w:rPr>
          <w:rFonts w:ascii="Myriad Pro" w:hAnsi="Myriad Pro"/>
          <w:b/>
          <w:spacing w:val="-3"/>
          <w:sz w:val="22"/>
          <w:szCs w:val="22"/>
          <w:u w:val="single"/>
          <w:lang w:val="fr-FR"/>
        </w:rPr>
        <w:t>2</w:t>
      </w:r>
      <w:r w:rsidR="006F438E" w:rsidRPr="00674E9E">
        <w:rPr>
          <w:rFonts w:ascii="Myriad Pro" w:hAnsi="Myriad Pro"/>
          <w:b/>
          <w:spacing w:val="-3"/>
          <w:sz w:val="22"/>
          <w:szCs w:val="22"/>
          <w:u w:val="single"/>
          <w:lang w:val="fr-FR"/>
        </w:rPr>
        <w:t>.</w:t>
      </w:r>
      <w:r w:rsidR="00687A54">
        <w:rPr>
          <w:rFonts w:ascii="Myriad Pro" w:hAnsi="Myriad Pro"/>
          <w:b/>
          <w:spacing w:val="-3"/>
          <w:sz w:val="22"/>
          <w:szCs w:val="22"/>
          <w:u w:val="single"/>
          <w:lang w:val="fr-FR"/>
        </w:rPr>
        <w:t>0</w:t>
      </w:r>
      <w:r w:rsidR="00687A54">
        <w:rPr>
          <w:rFonts w:ascii="Myriad Pro" w:hAnsi="Myriad Pro"/>
          <w:b/>
          <w:spacing w:val="-3"/>
          <w:sz w:val="22"/>
          <w:szCs w:val="22"/>
          <w:u w:val="single"/>
          <w:lang w:val="fr-FR"/>
        </w:rPr>
        <w:tab/>
      </w:r>
      <w:r w:rsidR="006F438E" w:rsidRPr="00674E9E">
        <w:rPr>
          <w:rFonts w:ascii="Myriad Pro" w:hAnsi="Myriad Pro"/>
          <w:b/>
          <w:spacing w:val="-3"/>
          <w:sz w:val="22"/>
          <w:szCs w:val="22"/>
          <w:u w:val="single"/>
          <w:lang w:val="fr-FR"/>
        </w:rPr>
        <w:t>Financial Arrangements</w:t>
      </w:r>
    </w:p>
    <w:p w:rsidR="00B723FC" w:rsidRPr="00674E9E" w:rsidRDefault="00687A54" w:rsidP="00687A54">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2.1</w:t>
      </w:r>
      <w:r>
        <w:rPr>
          <w:rFonts w:ascii="Myriad Pro" w:hAnsi="Myriad Pro"/>
          <w:spacing w:val="-3"/>
          <w:sz w:val="22"/>
          <w:szCs w:val="22"/>
        </w:rPr>
        <w:tab/>
      </w:r>
      <w:r w:rsidR="00A012DB" w:rsidRPr="00674E9E">
        <w:rPr>
          <w:rFonts w:ascii="Myriad Pro" w:hAnsi="Myriad Pro"/>
          <w:spacing w:val="-3"/>
          <w:sz w:val="22"/>
          <w:szCs w:val="22"/>
        </w:rPr>
        <w:t xml:space="preserve">Pursuant to the budget contained in the Work Plan, </w:t>
      </w:r>
      <w:r w:rsidR="00B723FC" w:rsidRPr="00674E9E">
        <w:rPr>
          <w:rFonts w:ascii="Myriad Pro" w:hAnsi="Myriad Pro"/>
          <w:spacing w:val="-3"/>
          <w:sz w:val="22"/>
          <w:szCs w:val="22"/>
        </w:rPr>
        <w:t xml:space="preserve">UNDP shall make available to the CSO funds up to the maximum amount </w:t>
      </w:r>
      <w:r w:rsidR="006756CE" w:rsidRPr="00674E9E">
        <w:rPr>
          <w:rFonts w:ascii="Myriad Pro" w:hAnsi="Myriad Pro"/>
          <w:spacing w:val="-3"/>
          <w:sz w:val="22"/>
          <w:szCs w:val="22"/>
        </w:rPr>
        <w:t xml:space="preserve">indicated in </w:t>
      </w:r>
      <w:r w:rsidR="00F4257F">
        <w:rPr>
          <w:rFonts w:ascii="Myriad Pro" w:hAnsi="Myriad Pro"/>
          <w:spacing w:val="-3"/>
          <w:sz w:val="22"/>
          <w:szCs w:val="22"/>
        </w:rPr>
        <w:t>block 5</w:t>
      </w:r>
      <w:r w:rsidR="00CE0293" w:rsidRPr="00674E9E">
        <w:rPr>
          <w:rFonts w:ascii="Myriad Pro" w:hAnsi="Myriad Pro"/>
          <w:spacing w:val="-3"/>
          <w:sz w:val="22"/>
          <w:szCs w:val="22"/>
        </w:rPr>
        <w:t xml:space="preserve"> </w:t>
      </w:r>
      <w:r w:rsidR="006756CE" w:rsidRPr="00674E9E">
        <w:rPr>
          <w:rFonts w:ascii="Myriad Pro" w:hAnsi="Myriad Pro"/>
          <w:spacing w:val="-3"/>
          <w:sz w:val="22"/>
          <w:szCs w:val="22"/>
        </w:rPr>
        <w:t xml:space="preserve">of the </w:t>
      </w:r>
      <w:r w:rsidR="00F4257F">
        <w:rPr>
          <w:rFonts w:ascii="Myriad Pro" w:hAnsi="Myriad Pro"/>
          <w:spacing w:val="-3"/>
          <w:sz w:val="22"/>
          <w:szCs w:val="22"/>
        </w:rPr>
        <w:t>F</w:t>
      </w:r>
      <w:r w:rsidR="00F4257F" w:rsidRPr="00674E9E">
        <w:rPr>
          <w:rFonts w:ascii="Myriad Pro" w:hAnsi="Myriad Pro"/>
          <w:spacing w:val="-3"/>
          <w:sz w:val="22"/>
          <w:szCs w:val="22"/>
        </w:rPr>
        <w:t xml:space="preserve">ace </w:t>
      </w:r>
      <w:r w:rsidR="00F4257F">
        <w:rPr>
          <w:rFonts w:ascii="Myriad Pro" w:hAnsi="Myriad Pro"/>
          <w:spacing w:val="-3"/>
          <w:sz w:val="22"/>
          <w:szCs w:val="22"/>
        </w:rPr>
        <w:t>S</w:t>
      </w:r>
      <w:r w:rsidR="00F4257F" w:rsidRPr="00674E9E">
        <w:rPr>
          <w:rFonts w:ascii="Myriad Pro" w:hAnsi="Myriad Pro"/>
          <w:spacing w:val="-3"/>
          <w:sz w:val="22"/>
          <w:szCs w:val="22"/>
        </w:rPr>
        <w:t xml:space="preserve">heet </w:t>
      </w:r>
      <w:r w:rsidR="00B723FC" w:rsidRPr="00674E9E">
        <w:rPr>
          <w:rFonts w:ascii="Myriad Pro" w:hAnsi="Myriad Pro"/>
          <w:spacing w:val="-3"/>
          <w:sz w:val="22"/>
          <w:szCs w:val="22"/>
        </w:rPr>
        <w:t>upon timely achievement of the Deliverables</w:t>
      </w:r>
      <w:r w:rsidR="00A012DB" w:rsidRPr="00674E9E">
        <w:rPr>
          <w:rFonts w:ascii="Myriad Pro" w:hAnsi="Myriad Pro"/>
          <w:spacing w:val="-3"/>
          <w:sz w:val="22"/>
          <w:szCs w:val="22"/>
        </w:rPr>
        <w:t xml:space="preserve"> and</w:t>
      </w:r>
      <w:r w:rsidR="00B723FC" w:rsidRPr="00674E9E">
        <w:rPr>
          <w:rFonts w:ascii="Myriad Pro" w:hAnsi="Myriad Pro"/>
          <w:spacing w:val="-3"/>
          <w:sz w:val="22"/>
          <w:szCs w:val="22"/>
        </w:rPr>
        <w:t xml:space="preserve"> in accordance with the schedule</w:t>
      </w:r>
      <w:r w:rsidR="006756CE" w:rsidRPr="00674E9E">
        <w:rPr>
          <w:rStyle w:val="FootnoteReference"/>
          <w:rFonts w:ascii="Myriad Pro" w:hAnsi="Myriad Pro"/>
          <w:spacing w:val="-3"/>
          <w:sz w:val="22"/>
          <w:szCs w:val="22"/>
        </w:rPr>
        <w:t xml:space="preserve"> </w:t>
      </w:r>
      <w:r w:rsidR="006756CE" w:rsidRPr="00674E9E">
        <w:rPr>
          <w:rFonts w:ascii="Myriad Pro" w:hAnsi="Myriad Pro"/>
          <w:spacing w:val="-3"/>
          <w:sz w:val="22"/>
          <w:szCs w:val="22"/>
        </w:rPr>
        <w:t xml:space="preserve">set forth in the Work Plan. </w:t>
      </w:r>
    </w:p>
    <w:p w:rsidR="00BD12B1" w:rsidRPr="00674E9E" w:rsidRDefault="008309A0" w:rsidP="008309A0">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2.2</w:t>
      </w:r>
      <w:r>
        <w:rPr>
          <w:rFonts w:ascii="Myriad Pro" w:hAnsi="Myriad Pro"/>
          <w:spacing w:val="-3"/>
          <w:sz w:val="22"/>
          <w:szCs w:val="22"/>
        </w:rPr>
        <w:tab/>
      </w:r>
      <w:r w:rsidR="006A7DBA" w:rsidRPr="00674E9E">
        <w:rPr>
          <w:rFonts w:ascii="Myriad Pro" w:hAnsi="Myriad Pro"/>
          <w:spacing w:val="-3"/>
          <w:sz w:val="22"/>
          <w:szCs w:val="22"/>
        </w:rPr>
        <w:t xml:space="preserve">The amounts stated </w:t>
      </w:r>
      <w:r w:rsidR="00BD12B1" w:rsidRPr="00674E9E">
        <w:rPr>
          <w:rFonts w:ascii="Myriad Pro" w:hAnsi="Myriad Pro"/>
          <w:spacing w:val="-3"/>
          <w:sz w:val="22"/>
          <w:szCs w:val="22"/>
        </w:rPr>
        <w:t xml:space="preserve">above shall </w:t>
      </w:r>
      <w:r w:rsidR="006A7DBA" w:rsidRPr="00674E9E">
        <w:rPr>
          <w:rFonts w:ascii="Myriad Pro" w:hAnsi="Myriad Pro"/>
          <w:spacing w:val="-3"/>
          <w:sz w:val="22"/>
          <w:szCs w:val="22"/>
        </w:rPr>
        <w:t xml:space="preserve">not </w:t>
      </w:r>
      <w:r w:rsidR="00BD12B1" w:rsidRPr="00674E9E">
        <w:rPr>
          <w:rFonts w:ascii="Myriad Pro" w:hAnsi="Myriad Pro"/>
          <w:spacing w:val="-3"/>
          <w:sz w:val="22"/>
          <w:szCs w:val="22"/>
        </w:rPr>
        <w:t xml:space="preserve">be </w:t>
      </w:r>
      <w:r w:rsidR="006A7DBA" w:rsidRPr="00674E9E">
        <w:rPr>
          <w:rFonts w:ascii="Myriad Pro" w:hAnsi="Myriad Pro"/>
          <w:spacing w:val="-3"/>
          <w:sz w:val="22"/>
          <w:szCs w:val="22"/>
        </w:rPr>
        <w:t>subject to any adjustment or revision because of price or currency fluctuations</w:t>
      </w:r>
      <w:r w:rsidR="00BD12B1" w:rsidRPr="00674E9E">
        <w:rPr>
          <w:rFonts w:ascii="Myriad Pro" w:hAnsi="Myriad Pro"/>
          <w:spacing w:val="-3"/>
          <w:sz w:val="22"/>
          <w:szCs w:val="22"/>
        </w:rPr>
        <w:t>,</w:t>
      </w:r>
      <w:r w:rsidR="006A7DBA" w:rsidRPr="00674E9E">
        <w:rPr>
          <w:rFonts w:ascii="Myriad Pro" w:hAnsi="Myriad Pro"/>
          <w:spacing w:val="-3"/>
          <w:sz w:val="22"/>
          <w:szCs w:val="22"/>
        </w:rPr>
        <w:t xml:space="preserve"> or th</w:t>
      </w:r>
      <w:r w:rsidR="00BD12B1" w:rsidRPr="00674E9E">
        <w:rPr>
          <w:rFonts w:ascii="Myriad Pro" w:hAnsi="Myriad Pro"/>
          <w:spacing w:val="-3"/>
          <w:sz w:val="22"/>
          <w:szCs w:val="22"/>
        </w:rPr>
        <w:t>e actual costs incurred by the CSO</w:t>
      </w:r>
      <w:r w:rsidR="006A7DBA" w:rsidRPr="00674E9E">
        <w:rPr>
          <w:rFonts w:ascii="Myriad Pro" w:hAnsi="Myriad Pro"/>
          <w:spacing w:val="-3"/>
          <w:sz w:val="22"/>
          <w:szCs w:val="22"/>
        </w:rPr>
        <w:t xml:space="preserve"> in the </w:t>
      </w:r>
      <w:r w:rsidR="00BD12B1" w:rsidRPr="00674E9E">
        <w:rPr>
          <w:rFonts w:ascii="Myriad Pro" w:hAnsi="Myriad Pro"/>
          <w:spacing w:val="-3"/>
          <w:sz w:val="22"/>
          <w:szCs w:val="22"/>
        </w:rPr>
        <w:t>implementation of the Activities</w:t>
      </w:r>
      <w:r w:rsidR="006A7DBA" w:rsidRPr="00674E9E">
        <w:rPr>
          <w:rFonts w:ascii="Myriad Pro" w:hAnsi="Myriad Pro"/>
          <w:spacing w:val="-3"/>
          <w:sz w:val="22"/>
          <w:szCs w:val="22"/>
        </w:rPr>
        <w:t xml:space="preserve">. </w:t>
      </w:r>
    </w:p>
    <w:p w:rsidR="00B723FC" w:rsidRPr="00674E9E" w:rsidRDefault="008309A0" w:rsidP="008309A0">
      <w:pPr>
        <w:spacing w:before="240" w:after="240"/>
        <w:jc w:val="both"/>
        <w:rPr>
          <w:rFonts w:ascii="Myriad Pro" w:hAnsi="Myriad Pro"/>
          <w:spacing w:val="-3"/>
          <w:sz w:val="22"/>
          <w:szCs w:val="22"/>
        </w:rPr>
      </w:pPr>
      <w:r>
        <w:rPr>
          <w:rFonts w:ascii="Myriad Pro" w:hAnsi="Myriad Pro"/>
          <w:spacing w:val="-3"/>
          <w:sz w:val="22"/>
          <w:szCs w:val="22"/>
        </w:rPr>
        <w:t>2.3</w:t>
      </w:r>
      <w:r>
        <w:rPr>
          <w:rFonts w:ascii="Myriad Pro" w:hAnsi="Myriad Pro"/>
          <w:spacing w:val="-3"/>
          <w:sz w:val="22"/>
          <w:szCs w:val="22"/>
        </w:rPr>
        <w:tab/>
      </w:r>
      <w:r w:rsidR="00B723FC" w:rsidRPr="00674E9E">
        <w:rPr>
          <w:rFonts w:ascii="Myriad Pro" w:hAnsi="Myriad Pro"/>
          <w:spacing w:val="-3"/>
          <w:sz w:val="22"/>
          <w:szCs w:val="22"/>
        </w:rPr>
        <w:t xml:space="preserve">All payments shall be made by UNDP to </w:t>
      </w:r>
      <w:r w:rsidR="006756CE" w:rsidRPr="00674E9E">
        <w:rPr>
          <w:rFonts w:ascii="Myriad Pro" w:hAnsi="Myriad Pro"/>
          <w:spacing w:val="-3"/>
          <w:sz w:val="22"/>
          <w:szCs w:val="22"/>
        </w:rPr>
        <w:t xml:space="preserve">the CSO </w:t>
      </w:r>
      <w:r w:rsidR="00B723FC" w:rsidRPr="00674E9E">
        <w:rPr>
          <w:rFonts w:ascii="Myriad Pro" w:hAnsi="Myriad Pro"/>
          <w:spacing w:val="-3"/>
          <w:sz w:val="22"/>
          <w:szCs w:val="22"/>
        </w:rPr>
        <w:t xml:space="preserve">bank account </w:t>
      </w:r>
      <w:r w:rsidR="006F438E" w:rsidRPr="00674E9E">
        <w:rPr>
          <w:rFonts w:ascii="Myriad Pro" w:hAnsi="Myriad Pro"/>
          <w:spacing w:val="-3"/>
          <w:sz w:val="22"/>
          <w:szCs w:val="22"/>
        </w:rPr>
        <w:t xml:space="preserve">indicated in </w:t>
      </w:r>
      <w:r w:rsidR="00F4257F">
        <w:rPr>
          <w:rFonts w:ascii="Myriad Pro" w:hAnsi="Myriad Pro"/>
          <w:spacing w:val="-3"/>
          <w:sz w:val="22"/>
          <w:szCs w:val="22"/>
        </w:rPr>
        <w:t>block 6</w:t>
      </w:r>
      <w:r w:rsidR="006D052C" w:rsidRPr="00674E9E">
        <w:rPr>
          <w:rFonts w:ascii="Myriad Pro" w:hAnsi="Myriad Pro"/>
          <w:spacing w:val="-3"/>
          <w:sz w:val="22"/>
          <w:szCs w:val="22"/>
        </w:rPr>
        <w:t xml:space="preserve"> </w:t>
      </w:r>
      <w:r w:rsidR="006F438E" w:rsidRPr="00674E9E">
        <w:rPr>
          <w:rFonts w:ascii="Myriad Pro" w:hAnsi="Myriad Pro"/>
          <w:spacing w:val="-3"/>
          <w:sz w:val="22"/>
          <w:szCs w:val="22"/>
        </w:rPr>
        <w:t xml:space="preserve">of the </w:t>
      </w:r>
      <w:r w:rsidR="00F4257F">
        <w:rPr>
          <w:rFonts w:ascii="Myriad Pro" w:hAnsi="Myriad Pro"/>
          <w:spacing w:val="-3"/>
          <w:sz w:val="22"/>
          <w:szCs w:val="22"/>
        </w:rPr>
        <w:t>F</w:t>
      </w:r>
      <w:r w:rsidR="00F4257F" w:rsidRPr="00674E9E">
        <w:rPr>
          <w:rFonts w:ascii="Myriad Pro" w:hAnsi="Myriad Pro"/>
          <w:spacing w:val="-3"/>
          <w:sz w:val="22"/>
          <w:szCs w:val="22"/>
        </w:rPr>
        <w:t xml:space="preserve">ace </w:t>
      </w:r>
      <w:r w:rsidR="00F4257F">
        <w:rPr>
          <w:rFonts w:ascii="Myriad Pro" w:hAnsi="Myriad Pro"/>
          <w:spacing w:val="-3"/>
          <w:sz w:val="22"/>
          <w:szCs w:val="22"/>
        </w:rPr>
        <w:t>S</w:t>
      </w:r>
      <w:r w:rsidR="00F4257F" w:rsidRPr="00674E9E">
        <w:rPr>
          <w:rFonts w:ascii="Myriad Pro" w:hAnsi="Myriad Pro"/>
          <w:spacing w:val="-3"/>
          <w:sz w:val="22"/>
          <w:szCs w:val="22"/>
        </w:rPr>
        <w:t>heet</w:t>
      </w:r>
      <w:r w:rsidR="006F438E" w:rsidRPr="00674E9E">
        <w:rPr>
          <w:rFonts w:ascii="Myriad Pro" w:hAnsi="Myriad Pro"/>
          <w:spacing w:val="-3"/>
          <w:sz w:val="22"/>
          <w:szCs w:val="22"/>
        </w:rPr>
        <w:t>.</w:t>
      </w:r>
    </w:p>
    <w:p w:rsidR="00BD12B1" w:rsidRPr="00674E9E" w:rsidRDefault="008309A0" w:rsidP="008309A0">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lastRenderedPageBreak/>
        <w:t>2.4</w:t>
      </w:r>
      <w:r>
        <w:rPr>
          <w:rFonts w:ascii="Myriad Pro" w:hAnsi="Myriad Pro"/>
          <w:spacing w:val="-3"/>
          <w:sz w:val="22"/>
          <w:szCs w:val="22"/>
        </w:rPr>
        <w:tab/>
      </w:r>
      <w:r w:rsidR="00BD12B1" w:rsidRPr="00674E9E">
        <w:rPr>
          <w:rFonts w:ascii="Myriad Pro" w:hAnsi="Myriad Pro"/>
          <w:spacing w:val="-3"/>
          <w:sz w:val="22"/>
          <w:szCs w:val="22"/>
        </w:rPr>
        <w:t>Payments effected by UNDP to the CSO shall be deemed neither to relieve the CSO of its obligations under this Agreement nor as acceptance by UNDP of the CSO’s performance of the Activities.</w:t>
      </w:r>
    </w:p>
    <w:p w:rsidR="006A7DBA" w:rsidRPr="00674E9E" w:rsidRDefault="008309A0" w:rsidP="008309A0">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2.5</w:t>
      </w:r>
      <w:r>
        <w:rPr>
          <w:rFonts w:ascii="Myriad Pro" w:hAnsi="Myriad Pro"/>
          <w:spacing w:val="-3"/>
          <w:sz w:val="22"/>
          <w:szCs w:val="22"/>
        </w:rPr>
        <w:tab/>
      </w:r>
      <w:r w:rsidR="00B723FC" w:rsidRPr="00674E9E">
        <w:rPr>
          <w:rFonts w:ascii="Myriad Pro" w:hAnsi="Myriad Pro"/>
          <w:spacing w:val="-3"/>
          <w:sz w:val="22"/>
          <w:szCs w:val="22"/>
        </w:rPr>
        <w:t>The CSO shall notify UNDP about any expected budget variations.  The CSO shall be authorized to make variations not exceeding twenty (20) per cent on any one budget line item in the Work Plan, provided that the maximum amount allocated by UNDP pursuant to paragraph</w:t>
      </w:r>
      <w:r w:rsidR="00A012DB" w:rsidRPr="00674E9E">
        <w:rPr>
          <w:rFonts w:ascii="Myriad Pro" w:hAnsi="Myriad Pro"/>
          <w:spacing w:val="-3"/>
          <w:sz w:val="22"/>
          <w:szCs w:val="22"/>
        </w:rPr>
        <w:t xml:space="preserve"> </w:t>
      </w:r>
      <w:r w:rsidR="00B9166B">
        <w:rPr>
          <w:rFonts w:ascii="Myriad Pro" w:hAnsi="Myriad Pro"/>
          <w:spacing w:val="-3"/>
          <w:sz w:val="22"/>
          <w:szCs w:val="22"/>
        </w:rPr>
        <w:t>2.</w:t>
      </w:r>
      <w:r w:rsidR="00830B15" w:rsidRPr="00674E9E">
        <w:rPr>
          <w:rFonts w:ascii="Myriad Pro" w:hAnsi="Myriad Pro"/>
          <w:spacing w:val="-3"/>
          <w:sz w:val="22"/>
          <w:szCs w:val="22"/>
        </w:rPr>
        <w:t>1</w:t>
      </w:r>
      <w:r w:rsidR="00A012DB" w:rsidRPr="00674E9E">
        <w:rPr>
          <w:rFonts w:ascii="Myriad Pro" w:hAnsi="Myriad Pro"/>
          <w:spacing w:val="-3"/>
          <w:sz w:val="22"/>
          <w:szCs w:val="22"/>
        </w:rPr>
        <w:t xml:space="preserve"> above,</w:t>
      </w:r>
      <w:r w:rsidR="00B723FC" w:rsidRPr="00674E9E">
        <w:rPr>
          <w:rFonts w:ascii="Myriad Pro" w:hAnsi="Myriad Pro"/>
          <w:spacing w:val="-3"/>
          <w:sz w:val="22"/>
          <w:szCs w:val="22"/>
        </w:rPr>
        <w:t xml:space="preserve"> is not exceeded.  Any variations exceeding twenty (20) per cent on any one budget line item that may be necessary for the proper and successful implementation of the Activities under this Agreement shall be subject to prior consultations with, and written approval by</w:t>
      </w:r>
      <w:r w:rsidR="007A5247">
        <w:rPr>
          <w:rFonts w:ascii="Myriad Pro" w:hAnsi="Myriad Pro"/>
          <w:spacing w:val="-3"/>
          <w:sz w:val="22"/>
          <w:szCs w:val="22"/>
        </w:rPr>
        <w:t>,</w:t>
      </w:r>
      <w:r w:rsidR="00B723FC" w:rsidRPr="00674E9E">
        <w:rPr>
          <w:rFonts w:ascii="Myriad Pro" w:hAnsi="Myriad Pro"/>
          <w:spacing w:val="-3"/>
          <w:sz w:val="22"/>
          <w:szCs w:val="22"/>
        </w:rPr>
        <w:t xml:space="preserve"> UNDP.</w:t>
      </w:r>
    </w:p>
    <w:p w:rsidR="00A012DB" w:rsidRPr="00674E9E" w:rsidRDefault="00B9166B" w:rsidP="00B9166B">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2.6</w:t>
      </w:r>
      <w:r>
        <w:rPr>
          <w:rFonts w:ascii="Myriad Pro" w:hAnsi="Myriad Pro"/>
          <w:spacing w:val="-3"/>
          <w:sz w:val="22"/>
          <w:szCs w:val="22"/>
        </w:rPr>
        <w:tab/>
      </w:r>
      <w:r w:rsidR="00BD12B1" w:rsidRPr="00674E9E">
        <w:rPr>
          <w:rFonts w:ascii="Myriad Pro" w:hAnsi="Myriad Pro"/>
          <w:spacing w:val="-3"/>
          <w:sz w:val="22"/>
          <w:szCs w:val="22"/>
        </w:rPr>
        <w:t xml:space="preserve">UNDP shall not be liable for the payment of any expenses, fees, tolls, or any other costs not expressly provided for in the Work Plan, not authorized by UNDP pursuant to the preceding paragraph, or exceeding the maximum amount </w:t>
      </w:r>
      <w:r w:rsidR="00A166A6">
        <w:rPr>
          <w:rFonts w:ascii="Myriad Pro" w:hAnsi="Myriad Pro"/>
          <w:spacing w:val="-3"/>
          <w:sz w:val="22"/>
          <w:szCs w:val="22"/>
        </w:rPr>
        <w:t>referre</w:t>
      </w:r>
      <w:r w:rsidR="00A166A6" w:rsidRPr="00674E9E">
        <w:rPr>
          <w:rFonts w:ascii="Myriad Pro" w:hAnsi="Myriad Pro"/>
          <w:spacing w:val="-3"/>
          <w:sz w:val="22"/>
          <w:szCs w:val="22"/>
        </w:rPr>
        <w:t>d</w:t>
      </w:r>
      <w:r w:rsidR="00A166A6">
        <w:rPr>
          <w:rFonts w:ascii="Myriad Pro" w:hAnsi="Myriad Pro"/>
          <w:spacing w:val="-3"/>
          <w:sz w:val="22"/>
          <w:szCs w:val="22"/>
        </w:rPr>
        <w:t xml:space="preserve"> to</w:t>
      </w:r>
      <w:r w:rsidR="00A166A6" w:rsidRPr="00674E9E">
        <w:rPr>
          <w:rFonts w:ascii="Myriad Pro" w:hAnsi="Myriad Pro"/>
          <w:spacing w:val="-3"/>
          <w:sz w:val="22"/>
          <w:szCs w:val="22"/>
        </w:rPr>
        <w:t xml:space="preserve"> </w:t>
      </w:r>
      <w:r w:rsidR="00BD12B1" w:rsidRPr="00674E9E">
        <w:rPr>
          <w:rFonts w:ascii="Myriad Pro" w:hAnsi="Myriad Pro"/>
          <w:spacing w:val="-3"/>
          <w:sz w:val="22"/>
          <w:szCs w:val="22"/>
        </w:rPr>
        <w:t xml:space="preserve">in paragraph </w:t>
      </w:r>
      <w:r>
        <w:rPr>
          <w:rFonts w:ascii="Myriad Pro" w:hAnsi="Myriad Pro"/>
          <w:spacing w:val="-3"/>
          <w:sz w:val="22"/>
          <w:szCs w:val="22"/>
        </w:rPr>
        <w:t>2.</w:t>
      </w:r>
      <w:r w:rsidR="00BD12B1" w:rsidRPr="00674E9E">
        <w:rPr>
          <w:rFonts w:ascii="Myriad Pro" w:hAnsi="Myriad Pro"/>
          <w:spacing w:val="-3"/>
          <w:sz w:val="22"/>
          <w:szCs w:val="22"/>
        </w:rPr>
        <w:t xml:space="preserve">1 above. </w:t>
      </w:r>
    </w:p>
    <w:p w:rsidR="00A012DB" w:rsidRPr="00674E9E" w:rsidRDefault="00B9166B" w:rsidP="00B9166B">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2.7</w:t>
      </w:r>
      <w:r>
        <w:rPr>
          <w:rFonts w:ascii="Myriad Pro" w:hAnsi="Myriad Pro"/>
          <w:spacing w:val="-3"/>
          <w:sz w:val="22"/>
          <w:szCs w:val="22"/>
        </w:rPr>
        <w:tab/>
      </w:r>
      <w:r w:rsidR="00A012DB" w:rsidRPr="00674E9E">
        <w:rPr>
          <w:rFonts w:ascii="Myriad Pro" w:hAnsi="Myriad Pro"/>
          <w:spacing w:val="-3"/>
          <w:sz w:val="22"/>
          <w:szCs w:val="22"/>
        </w:rPr>
        <w:t>Unless otherwise agreed in writing by UNDP, the CSO shall return all unspent funds and income (including interest) to UNDP within one (1) month of completion of the Activities or termination of this Agreement, whichever is earlier.</w:t>
      </w:r>
    </w:p>
    <w:p w:rsidR="00B723FC" w:rsidRPr="00674E9E" w:rsidRDefault="00CE0293" w:rsidP="0038436C">
      <w:pPr>
        <w:tabs>
          <w:tab w:val="left" w:pos="-720"/>
          <w:tab w:val="left" w:pos="720"/>
          <w:tab w:val="left" w:pos="1260"/>
        </w:tabs>
        <w:suppressAutoHyphens/>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3</w:t>
      </w:r>
      <w:r w:rsidR="00B723FC" w:rsidRPr="00674E9E">
        <w:rPr>
          <w:rFonts w:ascii="Myriad Pro" w:hAnsi="Myriad Pro"/>
          <w:b/>
          <w:spacing w:val="-3"/>
          <w:sz w:val="22"/>
          <w:szCs w:val="22"/>
          <w:u w:val="single"/>
        </w:rPr>
        <w:t>.</w:t>
      </w:r>
      <w:r w:rsidR="0038436C">
        <w:rPr>
          <w:rFonts w:ascii="Myriad Pro" w:hAnsi="Myriad Pro"/>
          <w:b/>
          <w:spacing w:val="-3"/>
          <w:sz w:val="22"/>
          <w:szCs w:val="22"/>
          <w:u w:val="single"/>
        </w:rPr>
        <w:t>0</w:t>
      </w:r>
      <w:r w:rsidR="0038436C">
        <w:rPr>
          <w:rFonts w:ascii="Myriad Pro" w:hAnsi="Myriad Pro"/>
          <w:b/>
          <w:spacing w:val="-3"/>
          <w:sz w:val="22"/>
          <w:szCs w:val="22"/>
          <w:u w:val="single"/>
        </w:rPr>
        <w:tab/>
      </w:r>
      <w:r w:rsidR="00B723FC" w:rsidRPr="00674E9E">
        <w:rPr>
          <w:rFonts w:ascii="Myriad Pro" w:hAnsi="Myriad Pro"/>
          <w:b/>
          <w:spacing w:val="-3"/>
          <w:sz w:val="22"/>
          <w:szCs w:val="22"/>
          <w:u w:val="single"/>
        </w:rPr>
        <w:t>Refund</w:t>
      </w:r>
    </w:p>
    <w:p w:rsidR="00B723FC" w:rsidRPr="00674E9E" w:rsidRDefault="00D50F16" w:rsidP="00494D14">
      <w:pPr>
        <w:pStyle w:val="ListParagraph"/>
        <w:tabs>
          <w:tab w:val="left" w:pos="-720"/>
          <w:tab w:val="left" w:pos="-450"/>
          <w:tab w:val="left" w:pos="0"/>
        </w:tabs>
        <w:suppressAutoHyphens/>
        <w:spacing w:before="240" w:after="240"/>
        <w:ind w:left="0"/>
        <w:rPr>
          <w:rFonts w:ascii="Myriad Pro" w:hAnsi="Myriad Pro"/>
          <w:spacing w:val="-3"/>
        </w:rPr>
      </w:pPr>
      <w:r>
        <w:rPr>
          <w:rFonts w:ascii="Myriad Pro" w:hAnsi="Myriad Pro"/>
          <w:spacing w:val="-3"/>
        </w:rPr>
        <w:t>3.1</w:t>
      </w:r>
      <w:r>
        <w:rPr>
          <w:rFonts w:ascii="Myriad Pro" w:hAnsi="Myriad Pro"/>
          <w:spacing w:val="-3"/>
        </w:rPr>
        <w:tab/>
      </w:r>
      <w:r w:rsidR="00B723FC" w:rsidRPr="00674E9E">
        <w:rPr>
          <w:rFonts w:ascii="Myriad Pro" w:hAnsi="Myriad Pro"/>
          <w:spacing w:val="-3"/>
        </w:rPr>
        <w:t>The CSO shall disburse the funds made available to it by UNDP and incur expenditures in connection with the Activities on the terms and conditions set forth in this Agreement and the Work Plan.  In the event that the CSO disburses the funds or incurs expenditures in violation of this Agreement and/or the Work Plan, notwithstanding the availability or exercise of any other remedies under this Agreement, the CSO shall refund the amounts to UNDP not later than</w:t>
      </w:r>
      <w:r w:rsidR="00A012DB" w:rsidRPr="00674E9E">
        <w:rPr>
          <w:rFonts w:ascii="Myriad Pro" w:hAnsi="Myriad Pro"/>
          <w:spacing w:val="-3"/>
        </w:rPr>
        <w:t xml:space="preserve"> thirty</w:t>
      </w:r>
      <w:r w:rsidR="00B723FC" w:rsidRPr="00674E9E">
        <w:rPr>
          <w:rFonts w:ascii="Myriad Pro" w:hAnsi="Myriad Pro"/>
          <w:spacing w:val="-3"/>
        </w:rPr>
        <w:t xml:space="preserve"> (</w:t>
      </w:r>
      <w:r w:rsidR="00A012DB" w:rsidRPr="00674E9E">
        <w:rPr>
          <w:rFonts w:ascii="Myriad Pro" w:hAnsi="Myriad Pro"/>
          <w:spacing w:val="-3"/>
        </w:rPr>
        <w:t>30</w:t>
      </w:r>
      <w:r w:rsidR="00B723FC" w:rsidRPr="00674E9E">
        <w:rPr>
          <w:rFonts w:ascii="Myriad Pro" w:hAnsi="Myriad Pro"/>
          <w:spacing w:val="-3"/>
        </w:rPr>
        <w:t>) days after the CSO receives a written request for such refund from UNDP</w:t>
      </w:r>
      <w:r w:rsidR="006A7DBA" w:rsidRPr="00674E9E">
        <w:rPr>
          <w:rFonts w:ascii="Myriad Pro" w:hAnsi="Myriad Pro"/>
          <w:spacing w:val="-3"/>
        </w:rPr>
        <w:t>.</w:t>
      </w:r>
      <w:r w:rsidR="00A012DB" w:rsidRPr="00674E9E">
        <w:rPr>
          <w:rFonts w:ascii="Myriad Pro" w:hAnsi="Myriad Pro"/>
          <w:spacing w:val="-3"/>
        </w:rPr>
        <w:t xml:space="preserve">  Failing that, UNDP may deduct the amount of the requested refund from any payments due to the CSO under this Agreement.</w:t>
      </w:r>
    </w:p>
    <w:p w:rsidR="00735CB7" w:rsidRPr="00674E9E" w:rsidRDefault="00CE0293" w:rsidP="0038436C">
      <w:pPr>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4</w:t>
      </w:r>
      <w:r w:rsidR="00735CB7" w:rsidRPr="00674E9E">
        <w:rPr>
          <w:rFonts w:ascii="Myriad Pro" w:hAnsi="Myriad Pro"/>
          <w:b/>
          <w:spacing w:val="-3"/>
          <w:sz w:val="22"/>
          <w:szCs w:val="22"/>
          <w:u w:val="single"/>
        </w:rPr>
        <w:t>.</w:t>
      </w:r>
      <w:r w:rsidR="0038436C">
        <w:rPr>
          <w:rFonts w:ascii="Myriad Pro" w:hAnsi="Myriad Pro"/>
          <w:b/>
          <w:spacing w:val="-3"/>
          <w:sz w:val="22"/>
          <w:szCs w:val="22"/>
          <w:u w:val="single"/>
        </w:rPr>
        <w:t>0</w:t>
      </w:r>
      <w:r w:rsidR="0038436C">
        <w:rPr>
          <w:rFonts w:ascii="Myriad Pro" w:hAnsi="Myriad Pro"/>
          <w:b/>
          <w:spacing w:val="-3"/>
          <w:sz w:val="22"/>
          <w:szCs w:val="22"/>
          <w:u w:val="single"/>
        </w:rPr>
        <w:tab/>
      </w:r>
      <w:r w:rsidR="00735CB7" w:rsidRPr="00674E9E">
        <w:rPr>
          <w:rFonts w:ascii="Myriad Pro" w:hAnsi="Myriad Pro"/>
          <w:b/>
          <w:spacing w:val="-3"/>
          <w:sz w:val="22"/>
          <w:szCs w:val="22"/>
          <w:u w:val="single"/>
        </w:rPr>
        <w:t>The CSO Personnel</w:t>
      </w:r>
    </w:p>
    <w:p w:rsidR="00735CB7" w:rsidRPr="00674E9E" w:rsidRDefault="0038436C" w:rsidP="0038436C">
      <w:pPr>
        <w:tabs>
          <w:tab w:val="left" w:pos="-720"/>
          <w:tab w:val="left" w:pos="0"/>
        </w:tabs>
        <w:suppressAutoHyphens/>
        <w:spacing w:before="240" w:after="240"/>
        <w:jc w:val="both"/>
        <w:rPr>
          <w:rFonts w:ascii="Myriad Pro" w:hAnsi="Myriad Pro"/>
          <w:spacing w:val="-3"/>
          <w:sz w:val="22"/>
          <w:szCs w:val="22"/>
        </w:rPr>
      </w:pPr>
      <w:r>
        <w:rPr>
          <w:rFonts w:ascii="Myriad Pro" w:hAnsi="Myriad Pro"/>
          <w:spacing w:val="-3"/>
          <w:sz w:val="22"/>
          <w:szCs w:val="22"/>
        </w:rPr>
        <w:t>4.1</w:t>
      </w:r>
      <w:r>
        <w:rPr>
          <w:rFonts w:ascii="Myriad Pro" w:hAnsi="Myriad Pro"/>
          <w:spacing w:val="-3"/>
          <w:sz w:val="22"/>
          <w:szCs w:val="22"/>
        </w:rPr>
        <w:tab/>
      </w:r>
      <w:r w:rsidR="00735CB7" w:rsidRPr="00674E9E">
        <w:rPr>
          <w:rFonts w:ascii="Myriad Pro" w:hAnsi="Myriad Pro"/>
          <w:spacing w:val="-3"/>
          <w:sz w:val="22"/>
          <w:szCs w:val="22"/>
        </w:rPr>
        <w:t>The CSO shall</w:t>
      </w:r>
      <w:r w:rsidR="006C3843" w:rsidRPr="00674E9E">
        <w:rPr>
          <w:rFonts w:ascii="Myriad Pro" w:hAnsi="Myriad Pro"/>
          <w:spacing w:val="-3"/>
          <w:sz w:val="22"/>
          <w:szCs w:val="22"/>
        </w:rPr>
        <w:t xml:space="preserve"> be fully responsible and liable for </w:t>
      </w:r>
      <w:r w:rsidR="00203A75" w:rsidRPr="00674E9E">
        <w:rPr>
          <w:rFonts w:ascii="Myriad Pro" w:hAnsi="Myriad Pro"/>
          <w:spacing w:val="-3"/>
          <w:sz w:val="22"/>
          <w:szCs w:val="22"/>
        </w:rPr>
        <w:t>all persons engaged by it</w:t>
      </w:r>
      <w:r w:rsidR="00FF36AA" w:rsidRPr="00674E9E">
        <w:rPr>
          <w:rFonts w:ascii="Myriad Pro" w:hAnsi="Myriad Pro"/>
          <w:spacing w:val="-3"/>
          <w:sz w:val="22"/>
          <w:szCs w:val="22"/>
        </w:rPr>
        <w:t xml:space="preserve"> in connection with the Activities</w:t>
      </w:r>
      <w:r w:rsidR="00203A75" w:rsidRPr="00674E9E">
        <w:rPr>
          <w:rFonts w:ascii="Myriad Pro" w:hAnsi="Myriad Pro"/>
          <w:spacing w:val="-3"/>
          <w:sz w:val="22"/>
          <w:szCs w:val="22"/>
        </w:rPr>
        <w:t xml:space="preserve">, including </w:t>
      </w:r>
      <w:r w:rsidR="009162DF" w:rsidRPr="00674E9E">
        <w:rPr>
          <w:rFonts w:ascii="Myriad Pro" w:hAnsi="Myriad Pro"/>
          <w:spacing w:val="-3"/>
          <w:sz w:val="22"/>
          <w:szCs w:val="22"/>
        </w:rPr>
        <w:t xml:space="preserve">employees, </w:t>
      </w:r>
      <w:r w:rsidR="00C12B58" w:rsidRPr="00674E9E">
        <w:rPr>
          <w:rFonts w:ascii="Myriad Pro" w:hAnsi="Myriad Pro"/>
          <w:spacing w:val="-3"/>
          <w:sz w:val="22"/>
          <w:szCs w:val="22"/>
        </w:rPr>
        <w:t xml:space="preserve">consultants, </w:t>
      </w:r>
      <w:r w:rsidR="00735CB7" w:rsidRPr="00674E9E">
        <w:rPr>
          <w:rFonts w:ascii="Myriad Pro" w:hAnsi="Myriad Pro"/>
          <w:spacing w:val="-3"/>
          <w:sz w:val="22"/>
          <w:szCs w:val="22"/>
        </w:rPr>
        <w:t xml:space="preserve">agents, </w:t>
      </w:r>
      <w:r w:rsidR="006756CE" w:rsidRPr="00674E9E">
        <w:rPr>
          <w:rFonts w:ascii="Myriad Pro" w:hAnsi="Myriad Pro"/>
          <w:spacing w:val="-3"/>
          <w:sz w:val="22"/>
          <w:szCs w:val="22"/>
        </w:rPr>
        <w:t xml:space="preserve">accountants, advisers, </w:t>
      </w:r>
      <w:r w:rsidR="00C12B58" w:rsidRPr="00674E9E">
        <w:rPr>
          <w:rFonts w:ascii="Myriad Pro" w:hAnsi="Myriad Pro"/>
          <w:spacing w:val="-3"/>
          <w:sz w:val="22"/>
          <w:szCs w:val="22"/>
        </w:rPr>
        <w:t>and contractors (h</w:t>
      </w:r>
      <w:r w:rsidR="0039213D" w:rsidRPr="00674E9E">
        <w:rPr>
          <w:rFonts w:ascii="Myriad Pro" w:hAnsi="Myriad Pro"/>
          <w:spacing w:val="-3"/>
          <w:sz w:val="22"/>
          <w:szCs w:val="22"/>
        </w:rPr>
        <w:t>ereinafter the “CSO Personnel”</w:t>
      </w:r>
      <w:r w:rsidR="00735CB7" w:rsidRPr="00674E9E">
        <w:rPr>
          <w:rFonts w:ascii="Myriad Pro" w:hAnsi="Myriad Pro"/>
          <w:spacing w:val="-3"/>
          <w:sz w:val="22"/>
          <w:szCs w:val="22"/>
        </w:rPr>
        <w:t>)</w:t>
      </w:r>
      <w:r w:rsidR="006C3843" w:rsidRPr="00674E9E">
        <w:rPr>
          <w:rFonts w:ascii="Myriad Pro" w:hAnsi="Myriad Pro"/>
          <w:spacing w:val="-3"/>
          <w:sz w:val="22"/>
          <w:szCs w:val="22"/>
        </w:rPr>
        <w:t>.  The CSO shall ensure that the CSO Personnel</w:t>
      </w:r>
      <w:r w:rsidR="00735CB7" w:rsidRPr="00674E9E">
        <w:rPr>
          <w:rFonts w:ascii="Myriad Pro" w:hAnsi="Myriad Pro"/>
          <w:spacing w:val="-3"/>
          <w:sz w:val="22"/>
          <w:szCs w:val="22"/>
        </w:rPr>
        <w:t xml:space="preserve"> meet the highest standards of professional qualifications</w:t>
      </w:r>
      <w:r w:rsidR="0039213D" w:rsidRPr="00674E9E">
        <w:rPr>
          <w:rFonts w:ascii="Myriad Pro" w:hAnsi="Myriad Pro"/>
          <w:spacing w:val="-3"/>
          <w:sz w:val="22"/>
          <w:szCs w:val="22"/>
        </w:rPr>
        <w:t xml:space="preserve"> and</w:t>
      </w:r>
      <w:r w:rsidR="00735CB7" w:rsidRPr="00674E9E">
        <w:rPr>
          <w:rFonts w:ascii="Myriad Pro" w:hAnsi="Myriad Pro"/>
          <w:spacing w:val="-3"/>
          <w:sz w:val="22"/>
          <w:szCs w:val="22"/>
        </w:rPr>
        <w:t xml:space="preserve"> competence necessary for the implementation of the Activities and achievement of the Deliverables under this Agreement</w:t>
      </w:r>
      <w:r w:rsidR="006C3843" w:rsidRPr="00674E9E">
        <w:rPr>
          <w:rFonts w:ascii="Myriad Pro" w:hAnsi="Myriad Pro"/>
          <w:spacing w:val="-3"/>
          <w:sz w:val="22"/>
          <w:szCs w:val="22"/>
        </w:rPr>
        <w:t xml:space="preserve">, are free from any conflicts of interest related to the Activities, respect the local </w:t>
      </w:r>
      <w:r w:rsidR="00B54FD6" w:rsidRPr="00674E9E">
        <w:rPr>
          <w:rFonts w:ascii="Myriad Pro" w:hAnsi="Myriad Pro"/>
          <w:spacing w:val="-3"/>
          <w:sz w:val="22"/>
          <w:szCs w:val="22"/>
        </w:rPr>
        <w:t xml:space="preserve">laws and </w:t>
      </w:r>
      <w:r w:rsidR="006C3843" w:rsidRPr="00674E9E">
        <w:rPr>
          <w:rFonts w:ascii="Myriad Pro" w:hAnsi="Myriad Pro"/>
          <w:spacing w:val="-3"/>
          <w:sz w:val="22"/>
          <w:szCs w:val="22"/>
        </w:rPr>
        <w:t>customs, and conform to the highest standards of moral and ethical conduct</w:t>
      </w:r>
      <w:r w:rsidR="00735CB7" w:rsidRPr="00674E9E">
        <w:rPr>
          <w:rFonts w:ascii="Myriad Pro" w:hAnsi="Myriad Pro"/>
          <w:spacing w:val="-3"/>
          <w:sz w:val="22"/>
          <w:szCs w:val="22"/>
        </w:rPr>
        <w:t xml:space="preserve">.  </w:t>
      </w:r>
    </w:p>
    <w:p w:rsidR="00FF36AA" w:rsidRPr="00674E9E" w:rsidRDefault="0038436C" w:rsidP="0038436C">
      <w:pPr>
        <w:tabs>
          <w:tab w:val="left" w:pos="-720"/>
          <w:tab w:val="left" w:pos="0"/>
        </w:tabs>
        <w:suppressAutoHyphens/>
        <w:spacing w:before="240" w:after="240"/>
        <w:jc w:val="both"/>
        <w:rPr>
          <w:rFonts w:ascii="Myriad Pro" w:hAnsi="Myriad Pro"/>
          <w:spacing w:val="-3"/>
          <w:sz w:val="22"/>
          <w:szCs w:val="22"/>
        </w:rPr>
      </w:pPr>
      <w:r>
        <w:rPr>
          <w:rFonts w:ascii="Myriad Pro" w:hAnsi="Myriad Pro"/>
          <w:spacing w:val="-3"/>
          <w:sz w:val="22"/>
          <w:szCs w:val="22"/>
        </w:rPr>
        <w:t>4.2</w:t>
      </w:r>
      <w:r>
        <w:rPr>
          <w:rFonts w:ascii="Myriad Pro" w:hAnsi="Myriad Pro"/>
          <w:spacing w:val="-3"/>
          <w:sz w:val="22"/>
          <w:szCs w:val="22"/>
        </w:rPr>
        <w:tab/>
      </w:r>
      <w:r w:rsidR="00735CB7" w:rsidRPr="00674E9E">
        <w:rPr>
          <w:rFonts w:ascii="Myriad Pro" w:hAnsi="Myriad Pro"/>
          <w:spacing w:val="-3"/>
          <w:sz w:val="22"/>
          <w:szCs w:val="22"/>
        </w:rPr>
        <w:t xml:space="preserve">The CSO Personnel shall not be considered in any respect as being the officials, </w:t>
      </w:r>
      <w:r w:rsidR="00203A75" w:rsidRPr="00674E9E">
        <w:rPr>
          <w:rFonts w:ascii="Myriad Pro" w:hAnsi="Myriad Pro"/>
          <w:spacing w:val="-3"/>
          <w:sz w:val="22"/>
          <w:szCs w:val="22"/>
        </w:rPr>
        <w:t>personnel</w:t>
      </w:r>
      <w:r w:rsidR="009A262A">
        <w:rPr>
          <w:rFonts w:ascii="Myriad Pro" w:hAnsi="Myriad Pro"/>
          <w:spacing w:val="-3"/>
          <w:sz w:val="22"/>
          <w:szCs w:val="22"/>
        </w:rPr>
        <w:t>, employees, staff</w:t>
      </w:r>
      <w:r w:rsidR="00203A75" w:rsidRPr="00674E9E">
        <w:rPr>
          <w:rFonts w:ascii="Myriad Pro" w:hAnsi="Myriad Pro"/>
          <w:spacing w:val="-3"/>
          <w:sz w:val="22"/>
          <w:szCs w:val="22"/>
        </w:rPr>
        <w:t xml:space="preserve"> </w:t>
      </w:r>
      <w:r w:rsidR="00735CB7" w:rsidRPr="00674E9E">
        <w:rPr>
          <w:rFonts w:ascii="Myriad Pro" w:hAnsi="Myriad Pro"/>
          <w:spacing w:val="-3"/>
          <w:sz w:val="22"/>
          <w:szCs w:val="22"/>
        </w:rPr>
        <w:t>or agents of UNDP or the United Nations.</w:t>
      </w:r>
    </w:p>
    <w:p w:rsidR="00FF36AA" w:rsidRPr="00674E9E" w:rsidRDefault="0038436C" w:rsidP="0038436C">
      <w:pPr>
        <w:tabs>
          <w:tab w:val="left" w:pos="-720"/>
          <w:tab w:val="left" w:pos="0"/>
        </w:tabs>
        <w:suppressAutoHyphens/>
        <w:spacing w:before="240" w:after="240"/>
        <w:jc w:val="both"/>
        <w:rPr>
          <w:rFonts w:ascii="Myriad Pro" w:hAnsi="Myriad Pro"/>
          <w:spacing w:val="-3"/>
          <w:sz w:val="22"/>
          <w:szCs w:val="22"/>
        </w:rPr>
      </w:pPr>
      <w:r>
        <w:rPr>
          <w:rFonts w:ascii="Myriad Pro" w:hAnsi="Myriad Pro"/>
          <w:spacing w:val="-3"/>
          <w:sz w:val="22"/>
          <w:szCs w:val="22"/>
        </w:rPr>
        <w:t>4.3</w:t>
      </w:r>
      <w:r>
        <w:rPr>
          <w:rFonts w:ascii="Myriad Pro" w:hAnsi="Myriad Pro"/>
          <w:spacing w:val="-3"/>
          <w:sz w:val="22"/>
          <w:szCs w:val="22"/>
        </w:rPr>
        <w:tab/>
      </w:r>
      <w:r w:rsidR="00FF36AA" w:rsidRPr="00674E9E">
        <w:rPr>
          <w:rFonts w:ascii="Myriad Pro" w:hAnsi="Myriad Pro"/>
          <w:spacing w:val="-3"/>
          <w:sz w:val="22"/>
          <w:szCs w:val="22"/>
        </w:rPr>
        <w:t xml:space="preserve">The CSO agrees and shall ensure that the CSO Personnel performing the Activities under this Agreement:  </w:t>
      </w:r>
    </w:p>
    <w:p w:rsidR="00FF36AA" w:rsidRPr="00674E9E" w:rsidRDefault="001B150D" w:rsidP="000625ED">
      <w:pPr>
        <w:pStyle w:val="ListParagraph"/>
        <w:numPr>
          <w:ilvl w:val="0"/>
          <w:numId w:val="23"/>
        </w:numPr>
        <w:tabs>
          <w:tab w:val="left" w:pos="-720"/>
          <w:tab w:val="left" w:pos="0"/>
        </w:tabs>
        <w:suppressAutoHyphens/>
        <w:spacing w:before="240" w:after="240"/>
        <w:ind w:firstLine="0"/>
        <w:rPr>
          <w:rFonts w:ascii="Myriad Pro" w:hAnsi="Myriad Pro"/>
          <w:spacing w:val="-3"/>
        </w:rPr>
      </w:pPr>
      <w:r w:rsidRPr="00674E9E">
        <w:rPr>
          <w:rFonts w:ascii="Myriad Pro" w:hAnsi="Myriad Pro"/>
          <w:spacing w:val="-3"/>
        </w:rPr>
        <w:t>S</w:t>
      </w:r>
      <w:r w:rsidR="00FF36AA" w:rsidRPr="00674E9E">
        <w:rPr>
          <w:rFonts w:ascii="Myriad Pro" w:hAnsi="Myriad Pro"/>
          <w:spacing w:val="-3"/>
        </w:rPr>
        <w:t xml:space="preserve">hall not seek nor accept instructions regarding the </w:t>
      </w:r>
      <w:r w:rsidR="0038436C">
        <w:rPr>
          <w:rFonts w:ascii="Myriad Pro" w:hAnsi="Myriad Pro"/>
          <w:spacing w:val="-3"/>
        </w:rPr>
        <w:t>Project</w:t>
      </w:r>
      <w:r w:rsidR="00FF36AA" w:rsidRPr="00674E9E">
        <w:rPr>
          <w:rFonts w:ascii="Myriad Pro" w:hAnsi="Myriad Pro"/>
          <w:spacing w:val="-3"/>
        </w:rPr>
        <w:t xml:space="preserve"> from any Government or other authority external to the CSO or UNDP;</w:t>
      </w:r>
    </w:p>
    <w:p w:rsidR="00FF36AA" w:rsidRPr="00674E9E" w:rsidRDefault="001B150D" w:rsidP="000625ED">
      <w:pPr>
        <w:pStyle w:val="ListParagraph"/>
        <w:numPr>
          <w:ilvl w:val="0"/>
          <w:numId w:val="23"/>
        </w:numPr>
        <w:tabs>
          <w:tab w:val="left" w:pos="-720"/>
          <w:tab w:val="left" w:pos="0"/>
        </w:tabs>
        <w:suppressAutoHyphens/>
        <w:spacing w:before="240" w:after="240"/>
        <w:ind w:firstLine="0"/>
        <w:rPr>
          <w:rFonts w:ascii="Myriad Pro" w:hAnsi="Myriad Pro"/>
          <w:spacing w:val="-3"/>
        </w:rPr>
      </w:pPr>
      <w:r w:rsidRPr="00674E9E">
        <w:rPr>
          <w:rFonts w:ascii="Myriad Pro" w:hAnsi="Myriad Pro"/>
          <w:spacing w:val="-3"/>
        </w:rPr>
        <w:t>S</w:t>
      </w:r>
      <w:r w:rsidR="00FF36AA" w:rsidRPr="00674E9E">
        <w:rPr>
          <w:rFonts w:ascii="Myriad Pro" w:hAnsi="Myriad Pro"/>
          <w:spacing w:val="-3"/>
        </w:rPr>
        <w:t>hall refrain from any conduct that would adversely reflect on UNDP or the United Nations, and shall not engage in any activity that is incompatible with the aims, objectives or mandate of UNDP or the United Nations;</w:t>
      </w:r>
      <w:r w:rsidR="00AF09FE" w:rsidRPr="00674E9E">
        <w:rPr>
          <w:rFonts w:ascii="Myriad Pro" w:hAnsi="Myriad Pro"/>
          <w:spacing w:val="-3"/>
        </w:rPr>
        <w:t xml:space="preserve"> and</w:t>
      </w:r>
    </w:p>
    <w:p w:rsidR="00F627C9" w:rsidRPr="00674E9E" w:rsidRDefault="001B150D" w:rsidP="006D052C">
      <w:pPr>
        <w:pStyle w:val="ListParagraph"/>
        <w:numPr>
          <w:ilvl w:val="0"/>
          <w:numId w:val="23"/>
        </w:numPr>
        <w:ind w:firstLine="0"/>
        <w:rPr>
          <w:rFonts w:ascii="Myriad Pro" w:hAnsi="Myriad Pro"/>
          <w:spacing w:val="-3"/>
        </w:rPr>
      </w:pPr>
      <w:r w:rsidRPr="00674E9E">
        <w:rPr>
          <w:rFonts w:ascii="Myriad Pro" w:hAnsi="Myriad Pro"/>
          <w:spacing w:val="-3"/>
        </w:rPr>
        <w:t>S</w:t>
      </w:r>
      <w:r w:rsidR="00FF36AA" w:rsidRPr="00674E9E">
        <w:rPr>
          <w:rFonts w:ascii="Myriad Pro" w:hAnsi="Myriad Pro"/>
          <w:spacing w:val="-3"/>
        </w:rPr>
        <w:t xml:space="preserve">hall not use information that is considered confidential without the prior written authorization of UNDP, as required by </w:t>
      </w:r>
      <w:r w:rsidR="00A012DB" w:rsidRPr="00674E9E">
        <w:rPr>
          <w:rFonts w:ascii="Myriad Pro" w:hAnsi="Myriad Pro"/>
          <w:spacing w:val="-3"/>
        </w:rPr>
        <w:t xml:space="preserve">Article </w:t>
      </w:r>
      <w:r w:rsidR="00CE0293" w:rsidRPr="00674E9E">
        <w:rPr>
          <w:rFonts w:ascii="Myriad Pro" w:hAnsi="Myriad Pro"/>
          <w:spacing w:val="-3"/>
        </w:rPr>
        <w:t>12</w:t>
      </w:r>
      <w:r w:rsidR="009E3449">
        <w:rPr>
          <w:rFonts w:ascii="Myriad Pro" w:hAnsi="Myriad Pro"/>
          <w:spacing w:val="-3"/>
        </w:rPr>
        <w:t>.0</w:t>
      </w:r>
      <w:r w:rsidR="00AF09FE" w:rsidRPr="00674E9E">
        <w:rPr>
          <w:rFonts w:ascii="Myriad Pro" w:hAnsi="Myriad Pro"/>
          <w:spacing w:val="-3"/>
        </w:rPr>
        <w:t xml:space="preserve"> below. </w:t>
      </w:r>
    </w:p>
    <w:p w:rsidR="009162DF" w:rsidRPr="00674E9E" w:rsidRDefault="00693329" w:rsidP="00693329">
      <w:pPr>
        <w:tabs>
          <w:tab w:val="left" w:pos="-720"/>
          <w:tab w:val="left" w:pos="0"/>
        </w:tabs>
        <w:suppressAutoHyphens/>
        <w:spacing w:before="240" w:after="240"/>
        <w:jc w:val="both"/>
        <w:rPr>
          <w:rFonts w:ascii="Myriad Pro" w:hAnsi="Myriad Pro"/>
          <w:spacing w:val="-3"/>
          <w:sz w:val="22"/>
          <w:szCs w:val="22"/>
        </w:rPr>
      </w:pPr>
      <w:r>
        <w:rPr>
          <w:rFonts w:ascii="Myriad Pro" w:hAnsi="Myriad Pro"/>
          <w:spacing w:val="-3"/>
          <w:sz w:val="22"/>
          <w:szCs w:val="22"/>
        </w:rPr>
        <w:t>4.4</w:t>
      </w:r>
      <w:r>
        <w:rPr>
          <w:rFonts w:ascii="Myriad Pro" w:hAnsi="Myriad Pro"/>
          <w:spacing w:val="-3"/>
          <w:sz w:val="22"/>
          <w:szCs w:val="22"/>
        </w:rPr>
        <w:tab/>
      </w:r>
      <w:r w:rsidR="00735CB7" w:rsidRPr="00674E9E">
        <w:rPr>
          <w:rFonts w:ascii="Myriad Pro" w:hAnsi="Myriad Pro"/>
          <w:spacing w:val="-3"/>
          <w:sz w:val="22"/>
          <w:szCs w:val="22"/>
        </w:rPr>
        <w:t>The CSO’s decisions related to the CSO Personnel, including employment or dismissal, shall be free of discrimination on the basis of race, religion or creed, ethnicity or national origin, gender</w:t>
      </w:r>
      <w:r w:rsidR="00A209AB">
        <w:rPr>
          <w:rFonts w:ascii="Myriad Pro" w:hAnsi="Myriad Pro"/>
          <w:spacing w:val="-3"/>
          <w:sz w:val="22"/>
          <w:szCs w:val="22"/>
        </w:rPr>
        <w:t>, sexual orientation</w:t>
      </w:r>
      <w:r w:rsidR="00735CB7" w:rsidRPr="00674E9E">
        <w:rPr>
          <w:rFonts w:ascii="Myriad Pro" w:hAnsi="Myriad Pro"/>
          <w:spacing w:val="-3"/>
          <w:sz w:val="22"/>
          <w:szCs w:val="22"/>
        </w:rPr>
        <w:t>, handicapped status, or other similar factors.</w:t>
      </w:r>
    </w:p>
    <w:p w:rsidR="000900DF" w:rsidRPr="00674E9E" w:rsidRDefault="00CE0293" w:rsidP="00395556">
      <w:pPr>
        <w:pStyle w:val="NormalWeb"/>
        <w:spacing w:before="240" w:after="240"/>
        <w:jc w:val="both"/>
        <w:rPr>
          <w:rFonts w:ascii="Myriad Pro" w:hAnsi="Myriad Pro"/>
          <w:b/>
          <w:color w:val="000000"/>
          <w:sz w:val="22"/>
          <w:szCs w:val="22"/>
          <w:u w:val="single"/>
        </w:rPr>
      </w:pPr>
      <w:r w:rsidRPr="00674E9E">
        <w:rPr>
          <w:rFonts w:ascii="Myriad Pro" w:hAnsi="Myriad Pro"/>
          <w:b/>
          <w:color w:val="000000"/>
          <w:sz w:val="22"/>
          <w:szCs w:val="22"/>
          <w:u w:val="single"/>
        </w:rPr>
        <w:lastRenderedPageBreak/>
        <w:t>5</w:t>
      </w:r>
      <w:r w:rsidR="000900DF" w:rsidRPr="00674E9E">
        <w:rPr>
          <w:rFonts w:ascii="Myriad Pro" w:hAnsi="Myriad Pro"/>
          <w:b/>
          <w:color w:val="000000"/>
          <w:sz w:val="22"/>
          <w:szCs w:val="22"/>
          <w:u w:val="single"/>
        </w:rPr>
        <w:t>.</w:t>
      </w:r>
      <w:r w:rsidR="00395556">
        <w:rPr>
          <w:rFonts w:ascii="Myriad Pro" w:hAnsi="Myriad Pro"/>
          <w:b/>
          <w:color w:val="000000"/>
          <w:sz w:val="22"/>
          <w:szCs w:val="22"/>
          <w:u w:val="single"/>
        </w:rPr>
        <w:t>0</w:t>
      </w:r>
      <w:r w:rsidR="00395556">
        <w:rPr>
          <w:rFonts w:ascii="Myriad Pro" w:hAnsi="Myriad Pro"/>
          <w:b/>
          <w:color w:val="000000"/>
          <w:sz w:val="22"/>
          <w:szCs w:val="22"/>
          <w:u w:val="single"/>
        </w:rPr>
        <w:tab/>
      </w:r>
      <w:r w:rsidR="000900DF" w:rsidRPr="00674E9E">
        <w:rPr>
          <w:rFonts w:ascii="Myriad Pro" w:hAnsi="Myriad Pro"/>
          <w:b/>
          <w:color w:val="000000"/>
          <w:sz w:val="22"/>
          <w:szCs w:val="22"/>
          <w:u w:val="single"/>
        </w:rPr>
        <w:t>Assignment</w:t>
      </w:r>
    </w:p>
    <w:p w:rsidR="000900DF" w:rsidRPr="00674E9E" w:rsidRDefault="00140F68" w:rsidP="00A82FA6">
      <w:pPr>
        <w:pStyle w:val="NormalWeb"/>
        <w:spacing w:before="240" w:after="240"/>
        <w:jc w:val="both"/>
        <w:rPr>
          <w:rFonts w:ascii="Myriad Pro" w:hAnsi="Myriad Pro"/>
          <w:color w:val="000000"/>
          <w:sz w:val="22"/>
          <w:szCs w:val="22"/>
        </w:rPr>
      </w:pPr>
      <w:r>
        <w:rPr>
          <w:rFonts w:ascii="Myriad Pro" w:hAnsi="Myriad Pro"/>
          <w:color w:val="000000"/>
          <w:sz w:val="22"/>
          <w:szCs w:val="22"/>
        </w:rPr>
        <w:t>5.1</w:t>
      </w:r>
      <w:r>
        <w:rPr>
          <w:rFonts w:ascii="Myriad Pro" w:hAnsi="Myriad Pro"/>
          <w:color w:val="000000"/>
          <w:sz w:val="22"/>
          <w:szCs w:val="22"/>
        </w:rPr>
        <w:tab/>
      </w:r>
      <w:r w:rsidR="000900DF" w:rsidRPr="00674E9E">
        <w:rPr>
          <w:rFonts w:ascii="Myriad Pro" w:hAnsi="Myriad Pro"/>
          <w:color w:val="000000"/>
          <w:sz w:val="22"/>
          <w:szCs w:val="22"/>
        </w:rPr>
        <w:t xml:space="preserve">The CSO shall not assign, transfer, pledge or make other disposition of this Agreement or any part thereof, or any of the CSO’s rights, claims or obligations under this Agreement except with the prior written consent of UNDP.  </w:t>
      </w:r>
      <w:r w:rsidR="000900DF" w:rsidRPr="00674E9E">
        <w:rPr>
          <w:rFonts w:ascii="Myriad Pro" w:hAnsi="Myriad Pro"/>
          <w:spacing w:val="-3"/>
          <w:sz w:val="22"/>
          <w:szCs w:val="22"/>
        </w:rPr>
        <w:t xml:space="preserve"> </w:t>
      </w:r>
    </w:p>
    <w:p w:rsidR="009162DF" w:rsidRPr="00674E9E" w:rsidRDefault="00CE0293" w:rsidP="00395556">
      <w:pPr>
        <w:tabs>
          <w:tab w:val="left" w:pos="-720"/>
          <w:tab w:val="left" w:pos="0"/>
        </w:tabs>
        <w:suppressAutoHyphens/>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6</w:t>
      </w:r>
      <w:r w:rsidR="009162DF" w:rsidRPr="00674E9E">
        <w:rPr>
          <w:rFonts w:ascii="Myriad Pro" w:hAnsi="Myriad Pro"/>
          <w:b/>
          <w:spacing w:val="-3"/>
          <w:sz w:val="22"/>
          <w:szCs w:val="22"/>
          <w:u w:val="single"/>
        </w:rPr>
        <w:t>.</w:t>
      </w:r>
      <w:r w:rsidR="00395556">
        <w:rPr>
          <w:rFonts w:ascii="Myriad Pro" w:hAnsi="Myriad Pro"/>
          <w:b/>
          <w:spacing w:val="-3"/>
          <w:sz w:val="22"/>
          <w:szCs w:val="22"/>
          <w:u w:val="single"/>
        </w:rPr>
        <w:t>0</w:t>
      </w:r>
      <w:r w:rsidR="00395556">
        <w:rPr>
          <w:rFonts w:ascii="Myriad Pro" w:hAnsi="Myriad Pro"/>
          <w:b/>
          <w:spacing w:val="-3"/>
          <w:sz w:val="22"/>
          <w:szCs w:val="22"/>
          <w:u w:val="single"/>
        </w:rPr>
        <w:tab/>
      </w:r>
      <w:r w:rsidR="009162DF" w:rsidRPr="00674E9E">
        <w:rPr>
          <w:rFonts w:ascii="Myriad Pro" w:hAnsi="Myriad Pro"/>
          <w:b/>
          <w:spacing w:val="-3"/>
          <w:sz w:val="22"/>
          <w:szCs w:val="22"/>
          <w:u w:val="single"/>
        </w:rPr>
        <w:t xml:space="preserve">Contracting </w:t>
      </w:r>
    </w:p>
    <w:p w:rsidR="009162DF" w:rsidRPr="00674E9E" w:rsidRDefault="00140F68" w:rsidP="00DB06AF">
      <w:pPr>
        <w:tabs>
          <w:tab w:val="left" w:pos="-720"/>
          <w:tab w:val="left" w:pos="0"/>
        </w:tabs>
        <w:suppressAutoHyphens/>
        <w:spacing w:before="240" w:after="240"/>
        <w:jc w:val="both"/>
        <w:rPr>
          <w:rFonts w:ascii="Myriad Pro" w:hAnsi="Myriad Pro"/>
          <w:b/>
          <w:spacing w:val="-3"/>
          <w:sz w:val="22"/>
          <w:szCs w:val="22"/>
          <w:u w:val="single"/>
        </w:rPr>
      </w:pPr>
      <w:r>
        <w:rPr>
          <w:rFonts w:ascii="Myriad Pro" w:hAnsi="Myriad Pro"/>
          <w:spacing w:val="-3"/>
          <w:sz w:val="22"/>
          <w:szCs w:val="22"/>
        </w:rPr>
        <w:t>6.1</w:t>
      </w:r>
      <w:r>
        <w:rPr>
          <w:rFonts w:ascii="Myriad Pro" w:hAnsi="Myriad Pro"/>
          <w:spacing w:val="-3"/>
          <w:sz w:val="22"/>
          <w:szCs w:val="22"/>
        </w:rPr>
        <w:tab/>
      </w:r>
      <w:r w:rsidR="009162DF" w:rsidRPr="00674E9E">
        <w:rPr>
          <w:rFonts w:ascii="Myriad Pro" w:hAnsi="Myriad Pro"/>
          <w:spacing w:val="-3"/>
          <w:sz w:val="22"/>
          <w:szCs w:val="22"/>
        </w:rPr>
        <w:t xml:space="preserve">In the event the CSO requires the services of contractors, </w:t>
      </w:r>
      <w:r w:rsidR="000875F5" w:rsidRPr="00674E9E">
        <w:rPr>
          <w:rFonts w:ascii="Myriad Pro" w:hAnsi="Myriad Pro"/>
          <w:spacing w:val="-3"/>
          <w:sz w:val="22"/>
          <w:szCs w:val="22"/>
        </w:rPr>
        <w:t xml:space="preserve">the </w:t>
      </w:r>
      <w:r w:rsidR="001B150D" w:rsidRPr="00674E9E">
        <w:rPr>
          <w:rFonts w:ascii="Myriad Pro" w:hAnsi="Myriad Pro"/>
          <w:spacing w:val="-3"/>
          <w:sz w:val="22"/>
          <w:szCs w:val="22"/>
          <w:lang w:val="en-CA"/>
        </w:rPr>
        <w:t>CSO</w:t>
      </w:r>
      <w:r w:rsidR="004E31CF" w:rsidRPr="00674E9E">
        <w:rPr>
          <w:rFonts w:ascii="Myriad Pro" w:hAnsi="Myriad Pro"/>
          <w:spacing w:val="-3"/>
          <w:sz w:val="22"/>
          <w:szCs w:val="22"/>
          <w:lang w:val="en-CA"/>
        </w:rPr>
        <w:t xml:space="preserve"> shall remain </w:t>
      </w:r>
      <w:r w:rsidR="001B150D" w:rsidRPr="00674E9E">
        <w:rPr>
          <w:rFonts w:ascii="Myriad Pro" w:hAnsi="Myriad Pro"/>
          <w:spacing w:val="-3"/>
          <w:sz w:val="22"/>
          <w:szCs w:val="22"/>
          <w:lang w:val="en-CA"/>
        </w:rPr>
        <w:t>responsible for the</w:t>
      </w:r>
      <w:r w:rsidR="000875F5" w:rsidRPr="00674E9E">
        <w:rPr>
          <w:rFonts w:ascii="Myriad Pro" w:hAnsi="Myriad Pro"/>
          <w:spacing w:val="-3"/>
          <w:sz w:val="22"/>
          <w:szCs w:val="22"/>
          <w:lang w:val="en-CA"/>
        </w:rPr>
        <w:t>ir</w:t>
      </w:r>
      <w:r w:rsidR="001B150D" w:rsidRPr="00674E9E">
        <w:rPr>
          <w:rFonts w:ascii="Myriad Pro" w:hAnsi="Myriad Pro"/>
          <w:spacing w:val="-3"/>
          <w:sz w:val="22"/>
          <w:szCs w:val="22"/>
          <w:lang w:val="en-CA"/>
        </w:rPr>
        <w:t xml:space="preserve"> acts and omissions in relation to the Activities as if they were the acts and omissions of the CSO.</w:t>
      </w:r>
      <w:r w:rsidR="001B150D" w:rsidRPr="00674E9E">
        <w:rPr>
          <w:rFonts w:ascii="Myriad Pro" w:hAnsi="Myriad Pro"/>
          <w:b/>
          <w:spacing w:val="-3"/>
          <w:sz w:val="22"/>
          <w:szCs w:val="22"/>
        </w:rPr>
        <w:t xml:space="preserve">  </w:t>
      </w:r>
      <w:r w:rsidR="009162DF" w:rsidRPr="00674E9E">
        <w:rPr>
          <w:rFonts w:ascii="Myriad Pro" w:hAnsi="Myriad Pro"/>
          <w:spacing w:val="-3"/>
          <w:sz w:val="22"/>
          <w:szCs w:val="22"/>
        </w:rPr>
        <w:t>The terms of any</w:t>
      </w:r>
      <w:r w:rsidR="000900DF" w:rsidRPr="00674E9E">
        <w:rPr>
          <w:rFonts w:ascii="Myriad Pro" w:hAnsi="Myriad Pro"/>
          <w:spacing w:val="-3"/>
          <w:sz w:val="22"/>
          <w:szCs w:val="22"/>
        </w:rPr>
        <w:t xml:space="preserve"> contract</w:t>
      </w:r>
      <w:r w:rsidR="009162DF" w:rsidRPr="00674E9E">
        <w:rPr>
          <w:rFonts w:ascii="Myriad Pro" w:hAnsi="Myriad Pro"/>
          <w:spacing w:val="-3"/>
          <w:sz w:val="22"/>
          <w:szCs w:val="22"/>
        </w:rPr>
        <w:t xml:space="preserve"> </w:t>
      </w:r>
      <w:r w:rsidR="00B54FD6" w:rsidRPr="00674E9E">
        <w:rPr>
          <w:rFonts w:ascii="Myriad Pro" w:hAnsi="Myriad Pro"/>
          <w:spacing w:val="-3"/>
          <w:sz w:val="22"/>
          <w:szCs w:val="22"/>
        </w:rPr>
        <w:t xml:space="preserve">with any such contractor </w:t>
      </w:r>
      <w:r w:rsidR="009162DF" w:rsidRPr="00674E9E">
        <w:rPr>
          <w:rFonts w:ascii="Myriad Pro" w:hAnsi="Myriad Pro"/>
          <w:spacing w:val="-3"/>
          <w:sz w:val="22"/>
          <w:szCs w:val="22"/>
        </w:rPr>
        <w:t xml:space="preserve">shall be subject to and conform to the provisions of this </w:t>
      </w:r>
      <w:r w:rsidR="000900DF" w:rsidRPr="00674E9E">
        <w:rPr>
          <w:rFonts w:ascii="Myriad Pro" w:hAnsi="Myriad Pro"/>
          <w:spacing w:val="-3"/>
          <w:sz w:val="22"/>
          <w:szCs w:val="22"/>
        </w:rPr>
        <w:t>Agreement</w:t>
      </w:r>
      <w:r w:rsidR="009162DF" w:rsidRPr="00674E9E">
        <w:rPr>
          <w:rFonts w:ascii="Myriad Pro" w:hAnsi="Myriad Pro"/>
          <w:spacing w:val="-3"/>
          <w:sz w:val="22"/>
          <w:szCs w:val="22"/>
        </w:rPr>
        <w:t xml:space="preserve">. </w:t>
      </w:r>
    </w:p>
    <w:p w:rsidR="00735CB7" w:rsidRPr="00674E9E" w:rsidRDefault="00CE0293" w:rsidP="00395556">
      <w:pPr>
        <w:tabs>
          <w:tab w:val="left" w:pos="-720"/>
          <w:tab w:val="left" w:pos="0"/>
          <w:tab w:val="left" w:pos="720"/>
          <w:tab w:val="left" w:pos="126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7</w:t>
      </w:r>
      <w:r w:rsidR="00735CB7" w:rsidRPr="00674E9E">
        <w:rPr>
          <w:rFonts w:ascii="Myriad Pro" w:hAnsi="Myriad Pro"/>
          <w:b/>
          <w:spacing w:val="-3"/>
          <w:sz w:val="22"/>
          <w:szCs w:val="22"/>
          <w:u w:val="single"/>
        </w:rPr>
        <w:t>.</w:t>
      </w:r>
      <w:r w:rsidR="00395556">
        <w:rPr>
          <w:rFonts w:ascii="Myriad Pro" w:hAnsi="Myriad Pro"/>
          <w:b/>
          <w:spacing w:val="-3"/>
          <w:sz w:val="22"/>
          <w:szCs w:val="22"/>
          <w:u w:val="single"/>
        </w:rPr>
        <w:t>0</w:t>
      </w:r>
      <w:r w:rsidR="00735CB7" w:rsidRPr="00674E9E">
        <w:rPr>
          <w:rFonts w:ascii="Myriad Pro" w:hAnsi="Myriad Pro"/>
          <w:b/>
          <w:spacing w:val="-3"/>
          <w:sz w:val="22"/>
          <w:szCs w:val="22"/>
          <w:u w:val="single"/>
        </w:rPr>
        <w:t xml:space="preserve">  </w:t>
      </w:r>
      <w:r w:rsidR="00395556">
        <w:rPr>
          <w:rFonts w:ascii="Myriad Pro" w:hAnsi="Myriad Pro"/>
          <w:b/>
          <w:spacing w:val="-3"/>
          <w:sz w:val="22"/>
          <w:szCs w:val="22"/>
          <w:u w:val="single"/>
        </w:rPr>
        <w:tab/>
      </w:r>
      <w:r w:rsidR="00735CB7" w:rsidRPr="00674E9E">
        <w:rPr>
          <w:rFonts w:ascii="Myriad Pro" w:hAnsi="Myriad Pro"/>
          <w:b/>
          <w:spacing w:val="-3"/>
          <w:sz w:val="22"/>
          <w:szCs w:val="22"/>
          <w:u w:val="single"/>
        </w:rPr>
        <w:t>Procurement</w:t>
      </w:r>
    </w:p>
    <w:p w:rsidR="000900DF" w:rsidRPr="00674E9E" w:rsidRDefault="00140F68" w:rsidP="00BD12B1">
      <w:pPr>
        <w:pStyle w:val="NormalWeb"/>
        <w:spacing w:before="240" w:after="240"/>
        <w:jc w:val="both"/>
        <w:rPr>
          <w:rFonts w:ascii="Myriad Pro" w:hAnsi="Myriad Pro"/>
          <w:spacing w:val="-3"/>
          <w:sz w:val="22"/>
          <w:szCs w:val="22"/>
        </w:rPr>
      </w:pPr>
      <w:r>
        <w:rPr>
          <w:rFonts w:ascii="Myriad Pro" w:hAnsi="Myriad Pro"/>
          <w:color w:val="000000"/>
          <w:sz w:val="22"/>
          <w:szCs w:val="22"/>
          <w:lang w:val="en-GB"/>
        </w:rPr>
        <w:t>7.1</w:t>
      </w:r>
      <w:r>
        <w:rPr>
          <w:rFonts w:ascii="Myriad Pro" w:hAnsi="Myriad Pro"/>
          <w:color w:val="000000"/>
          <w:sz w:val="22"/>
          <w:szCs w:val="22"/>
          <w:lang w:val="en-GB"/>
        </w:rPr>
        <w:tab/>
      </w:r>
      <w:r w:rsidR="00735CB7" w:rsidRPr="00674E9E">
        <w:rPr>
          <w:rFonts w:ascii="Myriad Pro" w:hAnsi="Myriad Pro"/>
          <w:color w:val="000000"/>
          <w:sz w:val="22"/>
          <w:szCs w:val="22"/>
          <w:lang w:val="en-GB"/>
        </w:rPr>
        <w:t>Procurement of goods, services and technical assistance required under the Work Plan will be conducted by the CSO</w:t>
      </w:r>
      <w:r w:rsidR="00735CB7" w:rsidRPr="00674E9E">
        <w:rPr>
          <w:rFonts w:ascii="Myriad Pro" w:hAnsi="Myriad Pro"/>
          <w:spacing w:val="-3"/>
          <w:sz w:val="22"/>
          <w:szCs w:val="22"/>
        </w:rPr>
        <w:t xml:space="preserve"> in accordance with the principles of highest quality, </w:t>
      </w:r>
      <w:r w:rsidR="00761E24" w:rsidRPr="00674E9E">
        <w:rPr>
          <w:rFonts w:ascii="Myriad Pro" w:hAnsi="Myriad Pro"/>
          <w:spacing w:val="-3"/>
          <w:sz w:val="22"/>
          <w:szCs w:val="22"/>
        </w:rPr>
        <w:t xml:space="preserve">transparency, </w:t>
      </w:r>
      <w:r w:rsidR="00735CB7" w:rsidRPr="00674E9E">
        <w:rPr>
          <w:rFonts w:ascii="Myriad Pro" w:hAnsi="Myriad Pro"/>
          <w:spacing w:val="-3"/>
          <w:sz w:val="22"/>
          <w:szCs w:val="22"/>
        </w:rPr>
        <w:t xml:space="preserve">economy and efficiency.  Such procurement will be based on the assessment of competitive quotations, bids, or other proposals, unless otherwise agreed </w:t>
      </w:r>
      <w:r w:rsidR="0039213D" w:rsidRPr="00674E9E">
        <w:rPr>
          <w:rFonts w:ascii="Myriad Pro" w:hAnsi="Myriad Pro"/>
          <w:spacing w:val="-3"/>
          <w:sz w:val="22"/>
          <w:szCs w:val="22"/>
        </w:rPr>
        <w:t xml:space="preserve">in writing </w:t>
      </w:r>
      <w:r w:rsidR="00735CB7" w:rsidRPr="00674E9E">
        <w:rPr>
          <w:rFonts w:ascii="Myriad Pro" w:hAnsi="Myriad Pro"/>
          <w:spacing w:val="-3"/>
          <w:sz w:val="22"/>
          <w:szCs w:val="22"/>
        </w:rPr>
        <w:t>by UNDP</w:t>
      </w:r>
      <w:r w:rsidR="00761E24" w:rsidRPr="00674E9E">
        <w:rPr>
          <w:rFonts w:ascii="Myriad Pro" w:hAnsi="Myriad Pro"/>
          <w:spacing w:val="-3"/>
          <w:sz w:val="22"/>
          <w:szCs w:val="22"/>
        </w:rPr>
        <w:t>.</w:t>
      </w:r>
    </w:p>
    <w:p w:rsidR="0080375B" w:rsidRPr="00674E9E" w:rsidRDefault="00CE0293" w:rsidP="00395556">
      <w:pPr>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8</w:t>
      </w:r>
      <w:r w:rsidR="00DE714D" w:rsidRPr="00674E9E">
        <w:rPr>
          <w:rFonts w:ascii="Myriad Pro" w:hAnsi="Myriad Pro"/>
          <w:b/>
          <w:spacing w:val="-3"/>
          <w:sz w:val="22"/>
          <w:szCs w:val="22"/>
          <w:u w:val="single"/>
        </w:rPr>
        <w:t>.</w:t>
      </w:r>
      <w:r w:rsidR="00395556">
        <w:rPr>
          <w:rFonts w:ascii="Myriad Pro" w:hAnsi="Myriad Pro"/>
          <w:b/>
          <w:spacing w:val="-3"/>
          <w:sz w:val="22"/>
          <w:szCs w:val="22"/>
          <w:u w:val="single"/>
        </w:rPr>
        <w:t>0</w:t>
      </w:r>
      <w:r w:rsidR="00395556">
        <w:rPr>
          <w:rFonts w:ascii="Myriad Pro" w:hAnsi="Myriad Pro"/>
          <w:b/>
          <w:spacing w:val="-3"/>
          <w:sz w:val="22"/>
          <w:szCs w:val="22"/>
          <w:u w:val="single"/>
        </w:rPr>
        <w:tab/>
      </w:r>
      <w:r w:rsidR="00DE714D" w:rsidRPr="00674E9E">
        <w:rPr>
          <w:rFonts w:ascii="Myriad Pro" w:hAnsi="Myriad Pro"/>
          <w:b/>
          <w:spacing w:val="-3"/>
          <w:sz w:val="22"/>
          <w:szCs w:val="22"/>
          <w:u w:val="single"/>
        </w:rPr>
        <w:t xml:space="preserve">Equipment </w:t>
      </w:r>
    </w:p>
    <w:p w:rsidR="00F61731" w:rsidRPr="00674E9E" w:rsidRDefault="00C67235" w:rsidP="00C67235">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8.1</w:t>
      </w:r>
      <w:r>
        <w:rPr>
          <w:rFonts w:ascii="Myriad Pro" w:hAnsi="Myriad Pro"/>
          <w:spacing w:val="-3"/>
          <w:sz w:val="22"/>
          <w:szCs w:val="22"/>
        </w:rPr>
        <w:tab/>
      </w:r>
      <w:r w:rsidR="001D3A6E" w:rsidRPr="00674E9E">
        <w:rPr>
          <w:rFonts w:ascii="Myriad Pro" w:hAnsi="Myriad Pro"/>
          <w:spacing w:val="-3"/>
          <w:sz w:val="22"/>
          <w:szCs w:val="22"/>
        </w:rPr>
        <w:t xml:space="preserve">Any </w:t>
      </w:r>
      <w:r w:rsidR="00BA6D9B" w:rsidRPr="00674E9E">
        <w:rPr>
          <w:rFonts w:ascii="Myriad Pro" w:hAnsi="Myriad Pro"/>
          <w:spacing w:val="-3"/>
          <w:sz w:val="22"/>
          <w:szCs w:val="22"/>
        </w:rPr>
        <w:t xml:space="preserve">non-consumable supplies, </w:t>
      </w:r>
      <w:r w:rsidR="001D3A6E" w:rsidRPr="00674E9E">
        <w:rPr>
          <w:rFonts w:ascii="Myriad Pro" w:hAnsi="Myriad Pro"/>
          <w:spacing w:val="-3"/>
          <w:sz w:val="22"/>
          <w:szCs w:val="22"/>
        </w:rPr>
        <w:t xml:space="preserve">equipment, </w:t>
      </w:r>
      <w:r w:rsidR="00BA6D9B" w:rsidRPr="00674E9E">
        <w:rPr>
          <w:rFonts w:ascii="Myriad Pro" w:hAnsi="Myriad Pro"/>
          <w:spacing w:val="-3"/>
          <w:sz w:val="22"/>
          <w:szCs w:val="22"/>
        </w:rPr>
        <w:t xml:space="preserve">vehicles and </w:t>
      </w:r>
      <w:r w:rsidR="009C47B1" w:rsidRPr="00674E9E">
        <w:rPr>
          <w:rFonts w:ascii="Myriad Pro" w:hAnsi="Myriad Pro"/>
          <w:spacing w:val="-3"/>
          <w:sz w:val="22"/>
          <w:szCs w:val="22"/>
        </w:rPr>
        <w:t>materials financed by UNDP</w:t>
      </w:r>
      <w:r w:rsidR="001D3A6E" w:rsidRPr="00674E9E">
        <w:rPr>
          <w:rFonts w:ascii="Myriad Pro" w:hAnsi="Myriad Pro"/>
          <w:spacing w:val="-3"/>
          <w:sz w:val="22"/>
          <w:szCs w:val="22"/>
        </w:rPr>
        <w:t xml:space="preserve"> </w:t>
      </w:r>
      <w:r w:rsidR="00DE714D" w:rsidRPr="00674E9E">
        <w:rPr>
          <w:rFonts w:ascii="Myriad Pro" w:hAnsi="Myriad Pro"/>
          <w:spacing w:val="-3"/>
          <w:sz w:val="22"/>
          <w:szCs w:val="22"/>
        </w:rPr>
        <w:t xml:space="preserve">or furnished </w:t>
      </w:r>
      <w:r w:rsidR="00445373" w:rsidRPr="00674E9E">
        <w:rPr>
          <w:rFonts w:ascii="Myriad Pro" w:hAnsi="Myriad Pro"/>
          <w:spacing w:val="-3"/>
          <w:sz w:val="22"/>
          <w:szCs w:val="22"/>
        </w:rPr>
        <w:t xml:space="preserve">by UNDP </w:t>
      </w:r>
      <w:r w:rsidR="001D3A6E" w:rsidRPr="00674E9E">
        <w:rPr>
          <w:rFonts w:ascii="Myriad Pro" w:hAnsi="Myriad Pro"/>
          <w:spacing w:val="-3"/>
          <w:sz w:val="22"/>
          <w:szCs w:val="22"/>
        </w:rPr>
        <w:t xml:space="preserve">to the CSO </w:t>
      </w:r>
      <w:r w:rsidR="00DE714D" w:rsidRPr="00674E9E">
        <w:rPr>
          <w:rFonts w:ascii="Myriad Pro" w:hAnsi="Myriad Pro"/>
          <w:spacing w:val="-3"/>
          <w:sz w:val="22"/>
          <w:szCs w:val="22"/>
        </w:rPr>
        <w:t xml:space="preserve">under this Agreement </w:t>
      </w:r>
      <w:r w:rsidR="001D3A6E" w:rsidRPr="00674E9E">
        <w:rPr>
          <w:rFonts w:ascii="Myriad Pro" w:hAnsi="Myriad Pro"/>
          <w:spacing w:val="-3"/>
          <w:sz w:val="22"/>
          <w:szCs w:val="22"/>
        </w:rPr>
        <w:t>(</w:t>
      </w:r>
      <w:r w:rsidR="00BA6D9B" w:rsidRPr="00674E9E">
        <w:rPr>
          <w:rFonts w:ascii="Myriad Pro" w:hAnsi="Myriad Pro"/>
          <w:spacing w:val="-3"/>
          <w:sz w:val="22"/>
          <w:szCs w:val="22"/>
        </w:rPr>
        <w:t xml:space="preserve">hereinafter </w:t>
      </w:r>
      <w:r w:rsidR="001D3A6E" w:rsidRPr="00674E9E">
        <w:rPr>
          <w:rFonts w:ascii="Myriad Pro" w:hAnsi="Myriad Pro"/>
          <w:spacing w:val="-3"/>
          <w:sz w:val="22"/>
          <w:szCs w:val="22"/>
        </w:rPr>
        <w:t xml:space="preserve">the “Equipment”) </w:t>
      </w:r>
      <w:r w:rsidR="00DE714D" w:rsidRPr="00674E9E">
        <w:rPr>
          <w:rFonts w:ascii="Myriad Pro" w:hAnsi="Myriad Pro"/>
          <w:spacing w:val="-3"/>
          <w:sz w:val="22"/>
          <w:szCs w:val="22"/>
        </w:rPr>
        <w:t>shall remain the property of UNDP</w:t>
      </w:r>
      <w:r w:rsidR="001D3A6E" w:rsidRPr="00674E9E">
        <w:rPr>
          <w:rFonts w:ascii="Myriad Pro" w:hAnsi="Myriad Pro"/>
          <w:spacing w:val="-3"/>
          <w:sz w:val="22"/>
          <w:szCs w:val="22"/>
        </w:rPr>
        <w:t xml:space="preserve">.  </w:t>
      </w:r>
    </w:p>
    <w:p w:rsidR="00F61731" w:rsidRPr="00674E9E" w:rsidRDefault="00C67235" w:rsidP="00C67235">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8.2</w:t>
      </w:r>
      <w:r>
        <w:rPr>
          <w:rFonts w:ascii="Myriad Pro" w:hAnsi="Myriad Pro"/>
          <w:spacing w:val="-3"/>
          <w:sz w:val="22"/>
          <w:szCs w:val="22"/>
        </w:rPr>
        <w:tab/>
      </w:r>
      <w:r w:rsidR="001D3A6E" w:rsidRPr="00674E9E">
        <w:rPr>
          <w:rFonts w:ascii="Myriad Pro" w:hAnsi="Myriad Pro"/>
          <w:spacing w:val="-3"/>
          <w:sz w:val="22"/>
          <w:szCs w:val="22"/>
        </w:rPr>
        <w:t xml:space="preserve">The CSO shall be responsible for the proper custody, maintenance and care of the Equipment. </w:t>
      </w:r>
      <w:r w:rsidR="00F61731" w:rsidRPr="00674E9E">
        <w:rPr>
          <w:rFonts w:ascii="Myriad Pro" w:hAnsi="Myriad Pro"/>
          <w:spacing w:val="-3"/>
          <w:sz w:val="22"/>
          <w:szCs w:val="22"/>
        </w:rPr>
        <w:t xml:space="preserve"> It shall also maintain complete and accurate records of the Equipment, and shall regularly verify the inventory thereof.   In addition, it shall purchase and maintain appropriate insurance for the Equipment in the amounts agreed upon between the Parties and incorporated in the budget contained in the Work Plan.</w:t>
      </w:r>
    </w:p>
    <w:p w:rsidR="0080375B" w:rsidRPr="00674E9E" w:rsidRDefault="00C67235" w:rsidP="00C67235">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8.3</w:t>
      </w:r>
      <w:r>
        <w:rPr>
          <w:rFonts w:ascii="Myriad Pro" w:hAnsi="Myriad Pro"/>
          <w:spacing w:val="-3"/>
          <w:sz w:val="22"/>
          <w:szCs w:val="22"/>
        </w:rPr>
        <w:tab/>
      </w:r>
      <w:r w:rsidR="00445373" w:rsidRPr="00674E9E">
        <w:rPr>
          <w:rFonts w:ascii="Myriad Pro" w:hAnsi="Myriad Pro"/>
          <w:spacing w:val="-3"/>
          <w:sz w:val="22"/>
          <w:szCs w:val="22"/>
        </w:rPr>
        <w:t xml:space="preserve">UNDP shall </w:t>
      </w:r>
      <w:r w:rsidR="00733263" w:rsidRPr="00674E9E">
        <w:rPr>
          <w:rFonts w:ascii="Myriad Pro" w:hAnsi="Myriad Pro"/>
          <w:spacing w:val="-3"/>
          <w:sz w:val="22"/>
          <w:szCs w:val="22"/>
        </w:rPr>
        <w:t xml:space="preserve">provide reasonable assistance </w:t>
      </w:r>
      <w:r w:rsidR="00734D16" w:rsidRPr="00674E9E">
        <w:rPr>
          <w:rFonts w:ascii="Myriad Pro" w:hAnsi="Myriad Pro"/>
          <w:spacing w:val="-3"/>
          <w:sz w:val="22"/>
          <w:szCs w:val="22"/>
        </w:rPr>
        <w:t xml:space="preserve">to </w:t>
      </w:r>
      <w:r w:rsidR="001D3A6E" w:rsidRPr="00674E9E">
        <w:rPr>
          <w:rFonts w:ascii="Myriad Pro" w:hAnsi="Myriad Pro"/>
          <w:spacing w:val="-3"/>
          <w:sz w:val="22"/>
          <w:szCs w:val="22"/>
        </w:rPr>
        <w:t>the CSO</w:t>
      </w:r>
      <w:r w:rsidR="00734D16" w:rsidRPr="00674E9E">
        <w:rPr>
          <w:rFonts w:ascii="Myriad Pro" w:hAnsi="Myriad Pro"/>
          <w:spacing w:val="-3"/>
          <w:sz w:val="22"/>
          <w:szCs w:val="22"/>
        </w:rPr>
        <w:t xml:space="preserve"> in connection with </w:t>
      </w:r>
      <w:r w:rsidR="001D3A6E" w:rsidRPr="00674E9E">
        <w:rPr>
          <w:rFonts w:ascii="Myriad Pro" w:hAnsi="Myriad Pro"/>
          <w:spacing w:val="-3"/>
          <w:sz w:val="22"/>
          <w:szCs w:val="22"/>
        </w:rPr>
        <w:t xml:space="preserve">clearing </w:t>
      </w:r>
      <w:r w:rsidR="00445373" w:rsidRPr="00674E9E">
        <w:rPr>
          <w:rFonts w:ascii="Myriad Pro" w:hAnsi="Myriad Pro"/>
          <w:spacing w:val="-3"/>
          <w:sz w:val="22"/>
          <w:szCs w:val="22"/>
        </w:rPr>
        <w:t>the Equipment</w:t>
      </w:r>
      <w:r w:rsidR="001D3A6E" w:rsidRPr="00674E9E">
        <w:rPr>
          <w:rFonts w:ascii="Myriad Pro" w:hAnsi="Myriad Pro"/>
          <w:spacing w:val="-3"/>
          <w:sz w:val="22"/>
          <w:szCs w:val="22"/>
        </w:rPr>
        <w:t xml:space="preserve"> through customs at </w:t>
      </w:r>
      <w:r w:rsidR="00445373" w:rsidRPr="00674E9E">
        <w:rPr>
          <w:rFonts w:ascii="Myriad Pro" w:hAnsi="Myriad Pro"/>
          <w:spacing w:val="-3"/>
          <w:sz w:val="22"/>
          <w:szCs w:val="22"/>
        </w:rPr>
        <w:t>ports</w:t>
      </w:r>
      <w:r w:rsidR="001D3A6E" w:rsidRPr="00674E9E">
        <w:rPr>
          <w:rFonts w:ascii="Myriad Pro" w:hAnsi="Myriad Pro"/>
          <w:spacing w:val="-3"/>
          <w:sz w:val="22"/>
          <w:szCs w:val="22"/>
        </w:rPr>
        <w:t xml:space="preserve"> of entry into the country where the Activities are to </w:t>
      </w:r>
      <w:r w:rsidR="00734D16" w:rsidRPr="00674E9E">
        <w:rPr>
          <w:rFonts w:ascii="Myriad Pro" w:hAnsi="Myriad Pro"/>
          <w:spacing w:val="-3"/>
          <w:sz w:val="22"/>
          <w:szCs w:val="22"/>
        </w:rPr>
        <w:t xml:space="preserve">be </w:t>
      </w:r>
      <w:r w:rsidR="00BA6D9B" w:rsidRPr="00674E9E">
        <w:rPr>
          <w:rFonts w:ascii="Myriad Pro" w:hAnsi="Myriad Pro"/>
          <w:spacing w:val="-3"/>
          <w:sz w:val="22"/>
          <w:szCs w:val="22"/>
        </w:rPr>
        <w:t>implemented</w:t>
      </w:r>
      <w:r w:rsidR="00734D16" w:rsidRPr="00674E9E">
        <w:rPr>
          <w:rFonts w:ascii="Myriad Pro" w:hAnsi="Myriad Pro"/>
          <w:spacing w:val="-3"/>
          <w:sz w:val="22"/>
          <w:szCs w:val="22"/>
        </w:rPr>
        <w:t>.</w:t>
      </w:r>
      <w:r w:rsidR="00F61731" w:rsidRPr="00674E9E">
        <w:rPr>
          <w:rFonts w:ascii="Myriad Pro" w:hAnsi="Myriad Pro"/>
          <w:spacing w:val="-3"/>
          <w:sz w:val="22"/>
          <w:szCs w:val="22"/>
        </w:rPr>
        <w:t xml:space="preserve">  </w:t>
      </w:r>
    </w:p>
    <w:p w:rsidR="0080375B" w:rsidRPr="00674E9E" w:rsidRDefault="00C67235" w:rsidP="00C67235">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8.4</w:t>
      </w:r>
      <w:r>
        <w:rPr>
          <w:rFonts w:ascii="Myriad Pro" w:hAnsi="Myriad Pro"/>
          <w:spacing w:val="-3"/>
          <w:sz w:val="22"/>
          <w:szCs w:val="22"/>
        </w:rPr>
        <w:tab/>
      </w:r>
      <w:r w:rsidR="009C47B1" w:rsidRPr="00674E9E">
        <w:rPr>
          <w:rFonts w:ascii="Myriad Pro" w:hAnsi="Myriad Pro"/>
          <w:spacing w:val="-3"/>
          <w:sz w:val="22"/>
          <w:szCs w:val="22"/>
        </w:rPr>
        <w:t>In the event of damage, theft</w:t>
      </w:r>
      <w:r w:rsidR="00A012DB" w:rsidRPr="00674E9E">
        <w:rPr>
          <w:rFonts w:ascii="Myriad Pro" w:hAnsi="Myriad Pro"/>
          <w:spacing w:val="-3"/>
          <w:sz w:val="22"/>
          <w:szCs w:val="22"/>
        </w:rPr>
        <w:t xml:space="preserve">, </w:t>
      </w:r>
      <w:r w:rsidR="009C47B1" w:rsidRPr="00674E9E">
        <w:rPr>
          <w:rFonts w:ascii="Myriad Pro" w:hAnsi="Myriad Pro"/>
          <w:spacing w:val="-3"/>
          <w:sz w:val="22"/>
          <w:szCs w:val="22"/>
        </w:rPr>
        <w:t xml:space="preserve">loss </w:t>
      </w:r>
      <w:r w:rsidR="00A012DB" w:rsidRPr="00674E9E">
        <w:rPr>
          <w:rFonts w:ascii="Myriad Pro" w:hAnsi="Myriad Pro"/>
          <w:spacing w:val="-3"/>
          <w:sz w:val="22"/>
          <w:szCs w:val="22"/>
        </w:rPr>
        <w:t xml:space="preserve">or other forfeiture </w:t>
      </w:r>
      <w:r w:rsidR="009C47B1" w:rsidRPr="00674E9E">
        <w:rPr>
          <w:rFonts w:ascii="Myriad Pro" w:hAnsi="Myriad Pro"/>
          <w:spacing w:val="-3"/>
          <w:sz w:val="22"/>
          <w:szCs w:val="22"/>
        </w:rPr>
        <w:t xml:space="preserve">of the Equipment, the CSO shall provide UNDP with a complete written report supported, where appropriate, by a police report and any other evidence, giving full particulars of the events leading to the loss of, or damage to the Equipment.  </w:t>
      </w:r>
    </w:p>
    <w:p w:rsidR="00BD12B1" w:rsidRPr="00674E9E" w:rsidRDefault="00C67235" w:rsidP="00C67235">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8.5</w:t>
      </w:r>
      <w:r>
        <w:rPr>
          <w:rFonts w:ascii="Myriad Pro" w:hAnsi="Myriad Pro"/>
          <w:spacing w:val="-3"/>
          <w:sz w:val="22"/>
          <w:szCs w:val="22"/>
        </w:rPr>
        <w:tab/>
      </w:r>
      <w:r w:rsidR="00733263" w:rsidRPr="00674E9E">
        <w:rPr>
          <w:rFonts w:ascii="Myriad Pro" w:hAnsi="Myriad Pro"/>
          <w:spacing w:val="-3"/>
          <w:sz w:val="22"/>
          <w:szCs w:val="22"/>
        </w:rPr>
        <w:t>The CSO shall return t</w:t>
      </w:r>
      <w:r w:rsidR="001D3A6E" w:rsidRPr="00674E9E">
        <w:rPr>
          <w:rFonts w:ascii="Myriad Pro" w:hAnsi="Myriad Pro"/>
          <w:spacing w:val="-3"/>
          <w:sz w:val="22"/>
          <w:szCs w:val="22"/>
        </w:rPr>
        <w:t xml:space="preserve">he Equipment to UNDP </w:t>
      </w:r>
      <w:r w:rsidR="00BA6D9B" w:rsidRPr="00674E9E">
        <w:rPr>
          <w:rFonts w:ascii="Myriad Pro" w:hAnsi="Myriad Pro"/>
          <w:spacing w:val="-3"/>
          <w:sz w:val="22"/>
          <w:szCs w:val="22"/>
        </w:rPr>
        <w:t xml:space="preserve">within </w:t>
      </w:r>
      <w:r w:rsidR="0020579C" w:rsidRPr="00674E9E">
        <w:rPr>
          <w:rFonts w:ascii="Myriad Pro" w:hAnsi="Myriad Pro"/>
          <w:spacing w:val="-3"/>
          <w:sz w:val="22"/>
          <w:szCs w:val="22"/>
        </w:rPr>
        <w:t>thirty (30)</w:t>
      </w:r>
      <w:r w:rsidR="00BA6D9B" w:rsidRPr="00674E9E">
        <w:rPr>
          <w:rFonts w:ascii="Myriad Pro" w:hAnsi="Myriad Pro"/>
          <w:spacing w:val="-3"/>
          <w:sz w:val="22"/>
          <w:szCs w:val="22"/>
        </w:rPr>
        <w:t xml:space="preserve"> </w:t>
      </w:r>
      <w:r w:rsidR="0020579C" w:rsidRPr="00674E9E">
        <w:rPr>
          <w:rFonts w:ascii="Myriad Pro" w:hAnsi="Myriad Pro"/>
          <w:spacing w:val="-3"/>
          <w:sz w:val="22"/>
          <w:szCs w:val="22"/>
        </w:rPr>
        <w:t>days</w:t>
      </w:r>
      <w:r w:rsidR="00BA6D9B" w:rsidRPr="00674E9E">
        <w:rPr>
          <w:rFonts w:ascii="Myriad Pro" w:hAnsi="Myriad Pro"/>
          <w:spacing w:val="-3"/>
          <w:sz w:val="22"/>
          <w:szCs w:val="22"/>
        </w:rPr>
        <w:t xml:space="preserve"> upon completion of the Activities or</w:t>
      </w:r>
      <w:r w:rsidR="001D3A6E" w:rsidRPr="00674E9E">
        <w:rPr>
          <w:rFonts w:ascii="Myriad Pro" w:hAnsi="Myriad Pro"/>
          <w:spacing w:val="-3"/>
          <w:sz w:val="22"/>
          <w:szCs w:val="22"/>
        </w:rPr>
        <w:t xml:space="preserve"> termination of this Agreement</w:t>
      </w:r>
      <w:r w:rsidR="00BD47D5" w:rsidRPr="00674E9E">
        <w:rPr>
          <w:rFonts w:ascii="Myriad Pro" w:hAnsi="Myriad Pro"/>
          <w:spacing w:val="-3"/>
          <w:sz w:val="22"/>
          <w:szCs w:val="22"/>
        </w:rPr>
        <w:t>, whichever is earlier,</w:t>
      </w:r>
      <w:r w:rsidR="001D3A6E" w:rsidRPr="00674E9E">
        <w:rPr>
          <w:rFonts w:ascii="Myriad Pro" w:hAnsi="Myriad Pro"/>
          <w:spacing w:val="-3"/>
          <w:sz w:val="22"/>
          <w:szCs w:val="22"/>
        </w:rPr>
        <w:t xml:space="preserve"> or whe</w:t>
      </w:r>
      <w:r w:rsidR="00BD12B1" w:rsidRPr="00674E9E">
        <w:rPr>
          <w:rFonts w:ascii="Myriad Pro" w:hAnsi="Myriad Pro"/>
          <w:spacing w:val="-3"/>
          <w:sz w:val="22"/>
          <w:szCs w:val="22"/>
        </w:rPr>
        <w:t xml:space="preserve">n no longer needed by the CSO. </w:t>
      </w:r>
      <w:r w:rsidR="001D3A6E" w:rsidRPr="00674E9E">
        <w:rPr>
          <w:rFonts w:ascii="Myriad Pro" w:hAnsi="Myriad Pro"/>
          <w:spacing w:val="-3"/>
          <w:sz w:val="22"/>
          <w:szCs w:val="22"/>
        </w:rPr>
        <w:t xml:space="preserve"> When returned to UNDP, the Equipment shall be in the same condition as when </w:t>
      </w:r>
      <w:r w:rsidR="00733263" w:rsidRPr="00674E9E">
        <w:rPr>
          <w:rFonts w:ascii="Myriad Pro" w:hAnsi="Myriad Pro"/>
          <w:spacing w:val="-3"/>
          <w:sz w:val="22"/>
          <w:szCs w:val="22"/>
        </w:rPr>
        <w:t xml:space="preserve">furnished </w:t>
      </w:r>
      <w:r w:rsidR="001D3A6E" w:rsidRPr="00674E9E">
        <w:rPr>
          <w:rFonts w:ascii="Myriad Pro" w:hAnsi="Myriad Pro"/>
          <w:spacing w:val="-3"/>
          <w:sz w:val="22"/>
          <w:szCs w:val="22"/>
        </w:rPr>
        <w:t xml:space="preserve">to the CSO, subject to normal wear and tear.  </w:t>
      </w:r>
    </w:p>
    <w:p w:rsidR="0080375B" w:rsidRPr="00674E9E" w:rsidRDefault="00C67235" w:rsidP="00C67235">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8.6</w:t>
      </w:r>
      <w:r>
        <w:rPr>
          <w:rFonts w:ascii="Myriad Pro" w:hAnsi="Myriad Pro"/>
          <w:spacing w:val="-3"/>
          <w:sz w:val="22"/>
          <w:szCs w:val="22"/>
        </w:rPr>
        <w:tab/>
      </w:r>
      <w:r w:rsidR="00BD12B1" w:rsidRPr="00674E9E">
        <w:rPr>
          <w:rFonts w:ascii="Myriad Pro" w:hAnsi="Myriad Pro"/>
          <w:spacing w:val="-3"/>
          <w:sz w:val="22"/>
          <w:szCs w:val="22"/>
        </w:rPr>
        <w:t xml:space="preserve">UNDP may request compensation for </w:t>
      </w:r>
      <w:r w:rsidR="001D3A6E" w:rsidRPr="00674E9E">
        <w:rPr>
          <w:rFonts w:ascii="Myriad Pro" w:hAnsi="Myriad Pro"/>
          <w:spacing w:val="-3"/>
          <w:sz w:val="22"/>
          <w:szCs w:val="22"/>
        </w:rPr>
        <w:t xml:space="preserve">the </w:t>
      </w:r>
      <w:r w:rsidR="00A012DB" w:rsidRPr="00674E9E">
        <w:rPr>
          <w:rFonts w:ascii="Myriad Pro" w:hAnsi="Myriad Pro"/>
          <w:spacing w:val="-3"/>
          <w:sz w:val="22"/>
          <w:szCs w:val="22"/>
        </w:rPr>
        <w:t>damaged</w:t>
      </w:r>
      <w:r w:rsidR="00B54FD6" w:rsidRPr="00674E9E">
        <w:rPr>
          <w:rFonts w:ascii="Myriad Pro" w:hAnsi="Myriad Pro"/>
          <w:spacing w:val="-3"/>
          <w:sz w:val="22"/>
          <w:szCs w:val="22"/>
        </w:rPr>
        <w:t xml:space="preserve">, stolen, </w:t>
      </w:r>
      <w:r w:rsidR="00A012DB" w:rsidRPr="00674E9E">
        <w:rPr>
          <w:rFonts w:ascii="Myriad Pro" w:hAnsi="Myriad Pro"/>
          <w:spacing w:val="-3"/>
          <w:sz w:val="22"/>
          <w:szCs w:val="22"/>
        </w:rPr>
        <w:t>lost</w:t>
      </w:r>
      <w:r w:rsidR="00B54FD6" w:rsidRPr="00674E9E">
        <w:rPr>
          <w:rFonts w:ascii="Myriad Pro" w:hAnsi="Myriad Pro"/>
          <w:spacing w:val="-3"/>
          <w:sz w:val="22"/>
          <w:szCs w:val="22"/>
        </w:rPr>
        <w:t xml:space="preserve"> or otherwise forfeited</w:t>
      </w:r>
      <w:r w:rsidR="00BD12B1" w:rsidRPr="00674E9E">
        <w:rPr>
          <w:rFonts w:ascii="Myriad Pro" w:hAnsi="Myriad Pro"/>
          <w:spacing w:val="-3"/>
          <w:sz w:val="22"/>
          <w:szCs w:val="22"/>
        </w:rPr>
        <w:t xml:space="preserve"> </w:t>
      </w:r>
      <w:r w:rsidR="001D3A6E" w:rsidRPr="00674E9E">
        <w:rPr>
          <w:rFonts w:ascii="Myriad Pro" w:hAnsi="Myriad Pro"/>
          <w:spacing w:val="-3"/>
          <w:sz w:val="22"/>
          <w:szCs w:val="22"/>
        </w:rPr>
        <w:t>Equipment</w:t>
      </w:r>
      <w:r w:rsidR="00A012DB" w:rsidRPr="00674E9E">
        <w:rPr>
          <w:rFonts w:ascii="Myriad Pro" w:hAnsi="Myriad Pro"/>
          <w:spacing w:val="-3"/>
          <w:sz w:val="22"/>
          <w:szCs w:val="22"/>
        </w:rPr>
        <w:t>,</w:t>
      </w:r>
      <w:r w:rsidR="001D3A6E" w:rsidRPr="00674E9E">
        <w:rPr>
          <w:rFonts w:ascii="Myriad Pro" w:hAnsi="Myriad Pro"/>
          <w:spacing w:val="-3"/>
          <w:sz w:val="22"/>
          <w:szCs w:val="22"/>
        </w:rPr>
        <w:t xml:space="preserve"> </w:t>
      </w:r>
      <w:r w:rsidR="00BD12B1" w:rsidRPr="00674E9E">
        <w:rPr>
          <w:rFonts w:ascii="Myriad Pro" w:hAnsi="Myriad Pro"/>
          <w:spacing w:val="-3"/>
          <w:sz w:val="22"/>
          <w:szCs w:val="22"/>
        </w:rPr>
        <w:t xml:space="preserve">or the Equipment </w:t>
      </w:r>
      <w:r w:rsidR="001D3A6E" w:rsidRPr="00674E9E">
        <w:rPr>
          <w:rFonts w:ascii="Myriad Pro" w:hAnsi="Myriad Pro"/>
          <w:spacing w:val="-3"/>
          <w:sz w:val="22"/>
          <w:szCs w:val="22"/>
        </w:rPr>
        <w:t>determined</w:t>
      </w:r>
      <w:r w:rsidR="00BA6D9B" w:rsidRPr="00674E9E">
        <w:rPr>
          <w:rFonts w:ascii="Myriad Pro" w:hAnsi="Myriad Pro"/>
          <w:spacing w:val="-3"/>
          <w:sz w:val="22"/>
          <w:szCs w:val="22"/>
        </w:rPr>
        <w:t xml:space="preserve"> by UNDP</w:t>
      </w:r>
      <w:r w:rsidR="001D3A6E" w:rsidRPr="00674E9E">
        <w:rPr>
          <w:rFonts w:ascii="Myriad Pro" w:hAnsi="Myriad Pro"/>
          <w:spacing w:val="-3"/>
          <w:sz w:val="22"/>
          <w:szCs w:val="22"/>
        </w:rPr>
        <w:t xml:space="preserve"> to be degraded beyond normal wear and tea</w:t>
      </w:r>
      <w:r w:rsidR="00BD12B1" w:rsidRPr="00674E9E">
        <w:rPr>
          <w:rFonts w:ascii="Myriad Pro" w:hAnsi="Myriad Pro"/>
          <w:spacing w:val="-3"/>
          <w:sz w:val="22"/>
          <w:szCs w:val="22"/>
        </w:rPr>
        <w:t>r</w:t>
      </w:r>
      <w:r w:rsidR="001D3A6E" w:rsidRPr="00674E9E">
        <w:rPr>
          <w:rFonts w:ascii="Myriad Pro" w:hAnsi="Myriad Pro"/>
          <w:spacing w:val="-3"/>
          <w:sz w:val="22"/>
          <w:szCs w:val="22"/>
        </w:rPr>
        <w:t>.</w:t>
      </w:r>
      <w:r w:rsidR="00BD12B1" w:rsidRPr="00674E9E">
        <w:rPr>
          <w:rFonts w:ascii="Myriad Pro" w:hAnsi="Myriad Pro"/>
          <w:spacing w:val="-3"/>
          <w:sz w:val="22"/>
          <w:szCs w:val="22"/>
        </w:rPr>
        <w:t xml:space="preserve">  </w:t>
      </w:r>
      <w:r w:rsidR="00BD47D5" w:rsidRPr="00674E9E">
        <w:rPr>
          <w:rFonts w:ascii="Myriad Pro" w:hAnsi="Myriad Pro"/>
          <w:spacing w:val="-3"/>
          <w:sz w:val="22"/>
          <w:szCs w:val="22"/>
        </w:rPr>
        <w:t>If the CSO fails to compensate UNDP</w:t>
      </w:r>
      <w:r w:rsidR="00B54FD6" w:rsidRPr="00674E9E">
        <w:rPr>
          <w:rFonts w:ascii="Myriad Pro" w:hAnsi="Myriad Pro"/>
          <w:spacing w:val="-3"/>
          <w:sz w:val="22"/>
          <w:szCs w:val="22"/>
        </w:rPr>
        <w:t xml:space="preserve"> within thirty (30) days of UNDP’s request</w:t>
      </w:r>
      <w:r w:rsidR="0035033C" w:rsidRPr="00674E9E">
        <w:rPr>
          <w:rFonts w:ascii="Myriad Pro" w:hAnsi="Myriad Pro"/>
          <w:spacing w:val="-3"/>
          <w:sz w:val="22"/>
          <w:szCs w:val="22"/>
        </w:rPr>
        <w:t xml:space="preserve">, </w:t>
      </w:r>
      <w:r w:rsidR="00BD12B1" w:rsidRPr="00674E9E">
        <w:rPr>
          <w:rFonts w:ascii="Myriad Pro" w:hAnsi="Myriad Pro"/>
          <w:spacing w:val="-3"/>
          <w:sz w:val="22"/>
          <w:szCs w:val="22"/>
        </w:rPr>
        <w:t xml:space="preserve">UNDP may deduct the amount </w:t>
      </w:r>
      <w:r w:rsidR="00A012DB" w:rsidRPr="00674E9E">
        <w:rPr>
          <w:rFonts w:ascii="Myriad Pro" w:hAnsi="Myriad Pro"/>
          <w:spacing w:val="-3"/>
          <w:sz w:val="22"/>
          <w:szCs w:val="22"/>
        </w:rPr>
        <w:t>thereof</w:t>
      </w:r>
      <w:r w:rsidR="00BD12B1" w:rsidRPr="00674E9E">
        <w:rPr>
          <w:rFonts w:ascii="Myriad Pro" w:hAnsi="Myriad Pro"/>
          <w:spacing w:val="-3"/>
          <w:sz w:val="22"/>
          <w:szCs w:val="22"/>
        </w:rPr>
        <w:t xml:space="preserve"> from </w:t>
      </w:r>
      <w:r w:rsidR="006C3843" w:rsidRPr="00674E9E">
        <w:rPr>
          <w:rFonts w:ascii="Myriad Pro" w:hAnsi="Myriad Pro"/>
          <w:spacing w:val="-3"/>
          <w:sz w:val="22"/>
          <w:szCs w:val="22"/>
        </w:rPr>
        <w:t xml:space="preserve">any </w:t>
      </w:r>
      <w:r w:rsidR="00BD12B1" w:rsidRPr="00674E9E">
        <w:rPr>
          <w:rFonts w:ascii="Myriad Pro" w:hAnsi="Myriad Pro"/>
          <w:spacing w:val="-3"/>
          <w:sz w:val="22"/>
          <w:szCs w:val="22"/>
        </w:rPr>
        <w:t xml:space="preserve">payments due to the CSO </w:t>
      </w:r>
      <w:r w:rsidR="00A012DB" w:rsidRPr="00674E9E">
        <w:rPr>
          <w:rFonts w:ascii="Myriad Pro" w:hAnsi="Myriad Pro"/>
          <w:spacing w:val="-3"/>
          <w:sz w:val="22"/>
          <w:szCs w:val="22"/>
        </w:rPr>
        <w:t>under this Agreement</w:t>
      </w:r>
      <w:r w:rsidR="00BD12B1" w:rsidRPr="00674E9E">
        <w:rPr>
          <w:rFonts w:ascii="Myriad Pro" w:hAnsi="Myriad Pro"/>
          <w:spacing w:val="-3"/>
          <w:sz w:val="22"/>
          <w:szCs w:val="22"/>
        </w:rPr>
        <w:t>.</w:t>
      </w:r>
    </w:p>
    <w:p w:rsidR="0080375B" w:rsidRPr="00674E9E" w:rsidRDefault="00CE0293" w:rsidP="00670AF5">
      <w:pPr>
        <w:tabs>
          <w:tab w:val="left" w:pos="-720"/>
          <w:tab w:val="left" w:pos="720"/>
          <w:tab w:val="left" w:pos="1260"/>
        </w:tabs>
        <w:suppressAutoHyphens/>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9</w:t>
      </w:r>
      <w:r w:rsidR="0080375B" w:rsidRPr="00674E9E">
        <w:rPr>
          <w:rFonts w:ascii="Myriad Pro" w:hAnsi="Myriad Pro"/>
          <w:b/>
          <w:spacing w:val="-3"/>
          <w:sz w:val="22"/>
          <w:szCs w:val="22"/>
          <w:u w:val="single"/>
        </w:rPr>
        <w:t>.</w:t>
      </w:r>
      <w:r w:rsidR="00670AF5">
        <w:rPr>
          <w:rFonts w:ascii="Myriad Pro" w:hAnsi="Myriad Pro"/>
          <w:b/>
          <w:spacing w:val="-3"/>
          <w:sz w:val="22"/>
          <w:szCs w:val="22"/>
          <w:u w:val="single"/>
        </w:rPr>
        <w:t>0</w:t>
      </w:r>
      <w:r w:rsidR="00670AF5">
        <w:rPr>
          <w:rFonts w:ascii="Myriad Pro" w:hAnsi="Myriad Pro"/>
          <w:b/>
          <w:spacing w:val="-3"/>
          <w:sz w:val="22"/>
          <w:szCs w:val="22"/>
          <w:u w:val="single"/>
        </w:rPr>
        <w:tab/>
      </w:r>
      <w:r w:rsidR="0080375B" w:rsidRPr="00674E9E">
        <w:rPr>
          <w:rFonts w:ascii="Myriad Pro" w:hAnsi="Myriad Pro"/>
          <w:b/>
          <w:spacing w:val="-3"/>
          <w:sz w:val="22"/>
          <w:szCs w:val="22"/>
          <w:u w:val="single"/>
        </w:rPr>
        <w:t>Copyrights, Patents, and Other Proprietary Rights</w:t>
      </w:r>
    </w:p>
    <w:p w:rsidR="00225681" w:rsidRPr="00674E9E" w:rsidRDefault="00670AF5" w:rsidP="00670AF5">
      <w:pPr>
        <w:tabs>
          <w:tab w:val="left" w:pos="-720"/>
          <w:tab w:val="left" w:pos="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9.1</w:t>
      </w:r>
      <w:r>
        <w:rPr>
          <w:rFonts w:ascii="Myriad Pro" w:hAnsi="Myriad Pro"/>
          <w:spacing w:val="-3"/>
          <w:sz w:val="22"/>
          <w:szCs w:val="22"/>
        </w:rPr>
        <w:tab/>
      </w:r>
      <w:r w:rsidR="00225681" w:rsidRPr="00674E9E">
        <w:rPr>
          <w:rFonts w:ascii="Myriad Pro" w:hAnsi="Myriad Pro"/>
          <w:spacing w:val="-3"/>
          <w:sz w:val="22"/>
          <w:szCs w:val="22"/>
        </w:rPr>
        <w:t>Except as may be</w:t>
      </w:r>
      <w:r w:rsidR="001C1B4E" w:rsidRPr="00674E9E">
        <w:rPr>
          <w:rFonts w:ascii="Myriad Pro" w:hAnsi="Myriad Pro"/>
          <w:spacing w:val="-3"/>
          <w:sz w:val="22"/>
          <w:szCs w:val="22"/>
        </w:rPr>
        <w:t xml:space="preserve"> otherwise agreed by the Parties</w:t>
      </w:r>
      <w:r w:rsidR="00697F29" w:rsidRPr="00674E9E">
        <w:rPr>
          <w:rFonts w:ascii="Myriad Pro" w:hAnsi="Myriad Pro"/>
          <w:spacing w:val="-3"/>
          <w:sz w:val="22"/>
          <w:szCs w:val="22"/>
        </w:rPr>
        <w:t xml:space="preserve"> in this Agreement</w:t>
      </w:r>
      <w:r w:rsidR="001C1B4E" w:rsidRPr="00674E9E">
        <w:rPr>
          <w:rFonts w:ascii="Myriad Pro" w:hAnsi="Myriad Pro"/>
          <w:spacing w:val="-3"/>
          <w:sz w:val="22"/>
          <w:szCs w:val="22"/>
        </w:rPr>
        <w:t>, UNDP shall be entitled to all intellectual property and other proprietary rights including, but not limited to, patents, copyrights, and trademarks, with regard to products, processes, inventions, ideas, know-how, or documents and other materials which the CSO has d</w:t>
      </w:r>
      <w:r w:rsidR="00225681" w:rsidRPr="00674E9E">
        <w:rPr>
          <w:rFonts w:ascii="Myriad Pro" w:hAnsi="Myriad Pro"/>
          <w:spacing w:val="-3"/>
          <w:sz w:val="22"/>
          <w:szCs w:val="22"/>
        </w:rPr>
        <w:t xml:space="preserve">eveloped for </w:t>
      </w:r>
      <w:r w:rsidR="001C1B4E" w:rsidRPr="00674E9E">
        <w:rPr>
          <w:rFonts w:ascii="Myriad Pro" w:hAnsi="Myriad Pro"/>
          <w:spacing w:val="-3"/>
          <w:sz w:val="22"/>
          <w:szCs w:val="22"/>
        </w:rPr>
        <w:t>UNDP under this Agreement and which bear a direct relation to</w:t>
      </w:r>
      <w:r w:rsidR="006C3843" w:rsidRPr="00674E9E">
        <w:rPr>
          <w:rFonts w:ascii="Myriad Pro" w:hAnsi="Myriad Pro"/>
          <w:spacing w:val="-3"/>
          <w:sz w:val="22"/>
          <w:szCs w:val="22"/>
        </w:rPr>
        <w:t>,</w:t>
      </w:r>
      <w:r w:rsidR="001C1B4E" w:rsidRPr="00674E9E">
        <w:rPr>
          <w:rFonts w:ascii="Myriad Pro" w:hAnsi="Myriad Pro"/>
          <w:spacing w:val="-3"/>
          <w:sz w:val="22"/>
          <w:szCs w:val="22"/>
        </w:rPr>
        <w:t xml:space="preserve"> or are produced</w:t>
      </w:r>
      <w:r w:rsidR="006C3843" w:rsidRPr="00674E9E">
        <w:rPr>
          <w:rFonts w:ascii="Myriad Pro" w:hAnsi="Myriad Pro"/>
          <w:spacing w:val="-3"/>
          <w:sz w:val="22"/>
          <w:szCs w:val="22"/>
        </w:rPr>
        <w:t xml:space="preserve">, </w:t>
      </w:r>
      <w:r w:rsidR="001C1B4E" w:rsidRPr="00674E9E">
        <w:rPr>
          <w:rFonts w:ascii="Myriad Pro" w:hAnsi="Myriad Pro"/>
          <w:spacing w:val="-3"/>
          <w:sz w:val="22"/>
          <w:szCs w:val="22"/>
        </w:rPr>
        <w:t>prepared or collected in consequence of, or during the course of, the performance of this Agreement</w:t>
      </w:r>
      <w:r w:rsidR="004E31CF" w:rsidRPr="00674E9E">
        <w:rPr>
          <w:rFonts w:ascii="Myriad Pro" w:hAnsi="Myriad Pro"/>
          <w:spacing w:val="-3"/>
          <w:sz w:val="22"/>
          <w:szCs w:val="22"/>
        </w:rPr>
        <w:t>.  T</w:t>
      </w:r>
      <w:r w:rsidR="001C1B4E" w:rsidRPr="00674E9E">
        <w:rPr>
          <w:rFonts w:ascii="Myriad Pro" w:hAnsi="Myriad Pro"/>
          <w:spacing w:val="-3"/>
          <w:sz w:val="22"/>
          <w:szCs w:val="22"/>
        </w:rPr>
        <w:t>he CSO acknowledges and agrees that such products, documents and other materials constitute works made for hire for UNDP.</w:t>
      </w:r>
    </w:p>
    <w:p w:rsidR="00A41952" w:rsidRPr="00674E9E" w:rsidRDefault="00670AF5" w:rsidP="00670AF5">
      <w:pPr>
        <w:tabs>
          <w:tab w:val="left" w:pos="-720"/>
          <w:tab w:val="left" w:pos="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lastRenderedPageBreak/>
        <w:t>9.2</w:t>
      </w:r>
      <w:r>
        <w:rPr>
          <w:rFonts w:ascii="Myriad Pro" w:hAnsi="Myriad Pro"/>
          <w:spacing w:val="-3"/>
          <w:sz w:val="22"/>
          <w:szCs w:val="22"/>
        </w:rPr>
        <w:tab/>
      </w:r>
      <w:r w:rsidR="00A41952" w:rsidRPr="00674E9E">
        <w:rPr>
          <w:rFonts w:ascii="Myriad Pro" w:hAnsi="Myriad Pro"/>
          <w:spacing w:val="-3"/>
          <w:sz w:val="22"/>
          <w:szCs w:val="22"/>
        </w:rPr>
        <w:t>The CSO shall be responsible for obtaining any licenses and permits required by national laws in connection with the Activities.  UNDP shall cooperate as appropriate and necessary.</w:t>
      </w:r>
    </w:p>
    <w:p w:rsidR="0080375B" w:rsidRPr="00674E9E" w:rsidRDefault="00CE0293" w:rsidP="003D718A">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10</w:t>
      </w:r>
      <w:r w:rsidR="00BA57DC" w:rsidRPr="00674E9E">
        <w:rPr>
          <w:rFonts w:ascii="Myriad Pro" w:hAnsi="Myriad Pro"/>
          <w:b/>
          <w:spacing w:val="-3"/>
          <w:sz w:val="22"/>
          <w:szCs w:val="22"/>
          <w:u w:val="single"/>
        </w:rPr>
        <w:t>.</w:t>
      </w:r>
      <w:r w:rsidR="003D718A">
        <w:rPr>
          <w:rFonts w:ascii="Myriad Pro" w:hAnsi="Myriad Pro"/>
          <w:b/>
          <w:spacing w:val="-3"/>
          <w:sz w:val="22"/>
          <w:szCs w:val="22"/>
          <w:u w:val="single"/>
        </w:rPr>
        <w:t>0</w:t>
      </w:r>
      <w:r w:rsidR="003D718A">
        <w:rPr>
          <w:rFonts w:ascii="Myriad Pro" w:hAnsi="Myriad Pro"/>
          <w:b/>
          <w:spacing w:val="-3"/>
          <w:sz w:val="22"/>
          <w:szCs w:val="22"/>
          <w:u w:val="single"/>
        </w:rPr>
        <w:tab/>
      </w:r>
      <w:r w:rsidR="00BA57DC" w:rsidRPr="00674E9E">
        <w:rPr>
          <w:rFonts w:ascii="Myriad Pro" w:hAnsi="Myriad Pro"/>
          <w:b/>
          <w:spacing w:val="-3"/>
          <w:sz w:val="22"/>
          <w:szCs w:val="22"/>
          <w:u w:val="single"/>
        </w:rPr>
        <w:t>Reporting</w:t>
      </w:r>
    </w:p>
    <w:p w:rsidR="000900DF" w:rsidRPr="00674E9E" w:rsidRDefault="003D718A" w:rsidP="003D718A">
      <w:pPr>
        <w:pStyle w:val="ListParagraph"/>
        <w:spacing w:before="240" w:after="240"/>
        <w:ind w:left="0"/>
        <w:rPr>
          <w:rFonts w:ascii="Myriad Pro" w:hAnsi="Myriad Pro"/>
          <w:spacing w:val="-3"/>
        </w:rPr>
      </w:pPr>
      <w:r>
        <w:rPr>
          <w:rFonts w:ascii="Myriad Pro" w:hAnsi="Myriad Pro"/>
          <w:spacing w:val="-3"/>
        </w:rPr>
        <w:t>10.1</w:t>
      </w:r>
      <w:r>
        <w:rPr>
          <w:rFonts w:ascii="Myriad Pro" w:hAnsi="Myriad Pro"/>
          <w:spacing w:val="-3"/>
        </w:rPr>
        <w:tab/>
      </w:r>
      <w:r w:rsidR="0009060E" w:rsidRPr="00674E9E">
        <w:rPr>
          <w:rFonts w:ascii="Myriad Pro" w:hAnsi="Myriad Pro"/>
          <w:spacing w:val="-3"/>
        </w:rPr>
        <w:t xml:space="preserve">The CSO shall </w:t>
      </w:r>
      <w:r w:rsidR="0067778A" w:rsidRPr="00674E9E">
        <w:rPr>
          <w:rFonts w:ascii="Myriad Pro" w:hAnsi="Myriad Pro"/>
          <w:spacing w:val="-3"/>
        </w:rPr>
        <w:t>report to UNDP</w:t>
      </w:r>
      <w:r w:rsidR="0009060E" w:rsidRPr="00674E9E">
        <w:rPr>
          <w:rFonts w:ascii="Myriad Pro" w:hAnsi="Myriad Pro"/>
          <w:spacing w:val="-3"/>
        </w:rPr>
        <w:t xml:space="preserve"> on </w:t>
      </w:r>
      <w:r w:rsidR="00734D16" w:rsidRPr="00674E9E">
        <w:rPr>
          <w:rFonts w:ascii="Myriad Pro" w:hAnsi="Myriad Pro"/>
          <w:spacing w:val="-3"/>
        </w:rPr>
        <w:t xml:space="preserve">the implementation of the Activities </w:t>
      </w:r>
      <w:r w:rsidR="0009060E" w:rsidRPr="00674E9E">
        <w:rPr>
          <w:rFonts w:ascii="Myriad Pro" w:hAnsi="Myriad Pro"/>
          <w:spacing w:val="-3"/>
        </w:rPr>
        <w:t xml:space="preserve">and achievement of the </w:t>
      </w:r>
      <w:r w:rsidR="00734D16" w:rsidRPr="00674E9E">
        <w:rPr>
          <w:rFonts w:ascii="Myriad Pro" w:hAnsi="Myriad Pro"/>
          <w:spacing w:val="-3"/>
        </w:rPr>
        <w:t>Deliverables</w:t>
      </w:r>
      <w:r w:rsidR="00BA6D9B" w:rsidRPr="00674E9E">
        <w:rPr>
          <w:rFonts w:ascii="Myriad Pro" w:hAnsi="Myriad Pro"/>
          <w:spacing w:val="-3"/>
        </w:rPr>
        <w:t xml:space="preserve"> under this Agreement</w:t>
      </w:r>
      <w:r w:rsidR="0009060E" w:rsidRPr="00674E9E">
        <w:rPr>
          <w:rFonts w:ascii="Myriad Pro" w:hAnsi="Myriad Pro"/>
          <w:spacing w:val="-3"/>
        </w:rPr>
        <w:t xml:space="preserve">.  </w:t>
      </w:r>
    </w:p>
    <w:p w:rsidR="00BA6D9B" w:rsidRPr="00674E9E" w:rsidDel="00BA6D9B" w:rsidRDefault="003D718A" w:rsidP="003D718A">
      <w:pPr>
        <w:pStyle w:val="ListParagraph"/>
        <w:spacing w:before="240" w:after="240"/>
        <w:ind w:left="0"/>
        <w:rPr>
          <w:rFonts w:ascii="Myriad Pro" w:hAnsi="Myriad Pro"/>
          <w:spacing w:val="-3"/>
        </w:rPr>
      </w:pPr>
      <w:r>
        <w:rPr>
          <w:rFonts w:ascii="Myriad Pro" w:hAnsi="Myriad Pro"/>
          <w:spacing w:val="-3"/>
        </w:rPr>
        <w:t>10.2</w:t>
      </w:r>
      <w:r>
        <w:rPr>
          <w:rFonts w:ascii="Myriad Pro" w:hAnsi="Myriad Pro"/>
          <w:spacing w:val="-3"/>
        </w:rPr>
        <w:tab/>
      </w:r>
      <w:r w:rsidR="000900DF" w:rsidRPr="00674E9E">
        <w:rPr>
          <w:rFonts w:ascii="Myriad Pro" w:hAnsi="Myriad Pro"/>
          <w:spacing w:val="-3"/>
        </w:rPr>
        <w:t>T</w:t>
      </w:r>
      <w:r w:rsidR="00734D16" w:rsidRPr="00674E9E">
        <w:rPr>
          <w:rFonts w:ascii="Myriad Pro" w:hAnsi="Myriad Pro"/>
          <w:spacing w:val="-3"/>
        </w:rPr>
        <w:t xml:space="preserve">he </w:t>
      </w:r>
      <w:r w:rsidR="0009060E" w:rsidRPr="00674E9E">
        <w:rPr>
          <w:rFonts w:ascii="Myriad Pro" w:hAnsi="Myriad Pro"/>
          <w:spacing w:val="-3"/>
        </w:rPr>
        <w:t xml:space="preserve">CSO </w:t>
      </w:r>
      <w:r w:rsidR="00734D16" w:rsidRPr="00674E9E">
        <w:rPr>
          <w:rFonts w:ascii="Myriad Pro" w:hAnsi="Myriad Pro"/>
          <w:spacing w:val="-3"/>
        </w:rPr>
        <w:t xml:space="preserve">shall </w:t>
      </w:r>
      <w:r w:rsidR="0009060E" w:rsidRPr="00674E9E">
        <w:rPr>
          <w:rFonts w:ascii="Myriad Pro" w:hAnsi="Myriad Pro"/>
          <w:spacing w:val="-3"/>
        </w:rPr>
        <w:t>provide</w:t>
      </w:r>
      <w:r w:rsidR="0067778A" w:rsidRPr="00674E9E">
        <w:rPr>
          <w:rFonts w:ascii="Myriad Pro" w:hAnsi="Myriad Pro"/>
          <w:spacing w:val="-3"/>
        </w:rPr>
        <w:t xml:space="preserve"> UNDP with (a) quarterly reports, due </w:t>
      </w:r>
      <w:r w:rsidR="00824365" w:rsidRPr="00674E9E">
        <w:rPr>
          <w:rFonts w:ascii="Myriad Pro" w:hAnsi="Myriad Pro"/>
          <w:spacing w:val="-3"/>
        </w:rPr>
        <w:t>within thirty (30) days after the end of each quarter</w:t>
      </w:r>
      <w:r w:rsidR="0067778A" w:rsidRPr="00674E9E">
        <w:rPr>
          <w:rFonts w:ascii="Myriad Pro" w:hAnsi="Myriad Pro"/>
          <w:spacing w:val="-3"/>
        </w:rPr>
        <w:t>; (b) if the duration of this Agreement exceeds one (1) year, annual report</w:t>
      </w:r>
      <w:r w:rsidR="00A82FA6" w:rsidRPr="00674E9E">
        <w:rPr>
          <w:rFonts w:ascii="Myriad Pro" w:hAnsi="Myriad Pro"/>
          <w:spacing w:val="-3"/>
        </w:rPr>
        <w:t>s</w:t>
      </w:r>
      <w:r w:rsidR="0067778A" w:rsidRPr="00674E9E">
        <w:rPr>
          <w:rFonts w:ascii="Myriad Pro" w:hAnsi="Myriad Pro"/>
          <w:spacing w:val="-3"/>
        </w:rPr>
        <w:t xml:space="preserve">, due within sixty (60) days after the end of each year; </w:t>
      </w:r>
      <w:r w:rsidR="000900DF" w:rsidRPr="00674E9E">
        <w:rPr>
          <w:rFonts w:ascii="Myriad Pro" w:hAnsi="Myriad Pro"/>
          <w:spacing w:val="-3"/>
        </w:rPr>
        <w:t xml:space="preserve">and </w:t>
      </w:r>
      <w:r w:rsidR="0067778A" w:rsidRPr="00674E9E">
        <w:rPr>
          <w:rFonts w:ascii="Myriad Pro" w:hAnsi="Myriad Pro"/>
          <w:spacing w:val="-3"/>
        </w:rPr>
        <w:t xml:space="preserve">(c) </w:t>
      </w:r>
      <w:r w:rsidR="000900DF" w:rsidRPr="00674E9E">
        <w:rPr>
          <w:rFonts w:ascii="Myriad Pro" w:hAnsi="Myriad Pro"/>
          <w:spacing w:val="-3"/>
        </w:rPr>
        <w:t>a final report</w:t>
      </w:r>
      <w:r w:rsidR="0067778A" w:rsidRPr="00674E9E">
        <w:rPr>
          <w:rFonts w:ascii="Myriad Pro" w:hAnsi="Myriad Pro"/>
          <w:spacing w:val="-3"/>
        </w:rPr>
        <w:t>, due</w:t>
      </w:r>
      <w:r w:rsidR="000900DF" w:rsidRPr="00674E9E">
        <w:rPr>
          <w:rFonts w:ascii="Myriad Pro" w:hAnsi="Myriad Pro"/>
          <w:spacing w:val="-3"/>
        </w:rPr>
        <w:t xml:space="preserve"> within sixty (60) days after the completion of the Activities or</w:t>
      </w:r>
      <w:r w:rsidR="00A8551B" w:rsidRPr="00674E9E">
        <w:rPr>
          <w:rFonts w:ascii="Myriad Pro" w:hAnsi="Myriad Pro"/>
          <w:spacing w:val="-3"/>
        </w:rPr>
        <w:t xml:space="preserve"> expiration or prior</w:t>
      </w:r>
      <w:r w:rsidR="000900DF" w:rsidRPr="00674E9E">
        <w:rPr>
          <w:rFonts w:ascii="Myriad Pro" w:hAnsi="Myriad Pro"/>
          <w:spacing w:val="-3"/>
        </w:rPr>
        <w:t xml:space="preserve"> termination of this Agreement.  </w:t>
      </w:r>
    </w:p>
    <w:p w:rsidR="0080375B" w:rsidRPr="00674E9E" w:rsidRDefault="003D718A" w:rsidP="003D718A">
      <w:pPr>
        <w:pStyle w:val="ListParagraph"/>
        <w:spacing w:before="240" w:after="240"/>
        <w:ind w:left="0"/>
        <w:rPr>
          <w:rFonts w:ascii="Myriad Pro" w:hAnsi="Myriad Pro"/>
          <w:spacing w:val="-3"/>
        </w:rPr>
      </w:pPr>
      <w:r>
        <w:rPr>
          <w:rFonts w:ascii="Myriad Pro" w:hAnsi="Myriad Pro"/>
          <w:spacing w:val="-3"/>
        </w:rPr>
        <w:t>10.3</w:t>
      </w:r>
      <w:r>
        <w:rPr>
          <w:rFonts w:ascii="Myriad Pro" w:hAnsi="Myriad Pro"/>
          <w:spacing w:val="-3"/>
        </w:rPr>
        <w:tab/>
      </w:r>
      <w:r w:rsidR="00DD70F3" w:rsidRPr="00674E9E">
        <w:rPr>
          <w:rFonts w:ascii="Myriad Pro" w:hAnsi="Myriad Pro"/>
          <w:spacing w:val="-3"/>
        </w:rPr>
        <w:t>Each report</w:t>
      </w:r>
      <w:r w:rsidR="0009060E" w:rsidRPr="00674E9E">
        <w:rPr>
          <w:rFonts w:ascii="Myriad Pro" w:hAnsi="Myriad Pro"/>
          <w:spacing w:val="-3"/>
        </w:rPr>
        <w:t xml:space="preserve"> </w:t>
      </w:r>
      <w:r w:rsidR="00734D16" w:rsidRPr="00674E9E">
        <w:rPr>
          <w:rFonts w:ascii="Myriad Pro" w:hAnsi="Myriad Pro"/>
          <w:spacing w:val="-3"/>
        </w:rPr>
        <w:t>must be written in the English language and must</w:t>
      </w:r>
      <w:r w:rsidR="0009060E" w:rsidRPr="00674E9E">
        <w:rPr>
          <w:rFonts w:ascii="Myriad Pro" w:hAnsi="Myriad Pro"/>
          <w:spacing w:val="-3"/>
        </w:rPr>
        <w:t xml:space="preserve">, </w:t>
      </w:r>
      <w:r w:rsidR="0080375B" w:rsidRPr="00674E9E">
        <w:rPr>
          <w:rFonts w:ascii="Myriad Pro" w:hAnsi="Myriad Pro"/>
          <w:i/>
          <w:spacing w:val="-3"/>
        </w:rPr>
        <w:t>inter alia</w:t>
      </w:r>
      <w:r w:rsidR="0009060E" w:rsidRPr="00674E9E">
        <w:rPr>
          <w:rFonts w:ascii="Myriad Pro" w:hAnsi="Myriad Pro"/>
          <w:spacing w:val="-3"/>
        </w:rPr>
        <w:t>, contain information on:</w:t>
      </w:r>
    </w:p>
    <w:p w:rsidR="0080375B" w:rsidRPr="00674E9E" w:rsidRDefault="00734D16" w:rsidP="00270127">
      <w:pPr>
        <w:pStyle w:val="ListParagraph"/>
        <w:numPr>
          <w:ilvl w:val="0"/>
          <w:numId w:val="2"/>
        </w:numPr>
        <w:tabs>
          <w:tab w:val="left" w:pos="1080"/>
        </w:tabs>
        <w:spacing w:before="240" w:after="240"/>
        <w:ind w:firstLine="0"/>
        <w:rPr>
          <w:rFonts w:ascii="Myriad Pro" w:hAnsi="Myriad Pro"/>
          <w:spacing w:val="-3"/>
        </w:rPr>
      </w:pPr>
      <w:r w:rsidRPr="00674E9E">
        <w:rPr>
          <w:rFonts w:ascii="Myriad Pro" w:hAnsi="Myriad Pro"/>
          <w:spacing w:val="-3"/>
        </w:rPr>
        <w:t xml:space="preserve">Activities carried out under the Agreement during the reported period; </w:t>
      </w:r>
    </w:p>
    <w:p w:rsidR="0080375B" w:rsidRPr="00674E9E" w:rsidRDefault="00734D16" w:rsidP="00270127">
      <w:pPr>
        <w:pStyle w:val="ListParagraph"/>
        <w:numPr>
          <w:ilvl w:val="0"/>
          <w:numId w:val="2"/>
        </w:numPr>
        <w:tabs>
          <w:tab w:val="left" w:pos="1080"/>
        </w:tabs>
        <w:spacing w:before="240" w:after="240"/>
        <w:ind w:firstLine="0"/>
        <w:rPr>
          <w:rFonts w:ascii="Myriad Pro" w:hAnsi="Myriad Pro"/>
          <w:spacing w:val="-3"/>
        </w:rPr>
      </w:pPr>
      <w:r w:rsidRPr="00674E9E">
        <w:rPr>
          <w:rFonts w:ascii="Myriad Pro" w:hAnsi="Myriad Pro"/>
          <w:spacing w:val="-3"/>
        </w:rPr>
        <w:t>P</w:t>
      </w:r>
      <w:r w:rsidR="002C6D89" w:rsidRPr="00674E9E">
        <w:rPr>
          <w:rFonts w:ascii="Myriad Pro" w:hAnsi="Myriad Pro"/>
          <w:spacing w:val="-3"/>
        </w:rPr>
        <w:t>rogre</w:t>
      </w:r>
      <w:r w:rsidR="003F7BDC" w:rsidRPr="00674E9E">
        <w:rPr>
          <w:rFonts w:ascii="Myriad Pro" w:hAnsi="Myriad Pro"/>
          <w:spacing w:val="-3"/>
        </w:rPr>
        <w:t>ss towards achieving the</w:t>
      </w:r>
      <w:r w:rsidR="002C6D89" w:rsidRPr="00674E9E">
        <w:rPr>
          <w:rFonts w:ascii="Myriad Pro" w:hAnsi="Myriad Pro"/>
          <w:spacing w:val="-3"/>
        </w:rPr>
        <w:t xml:space="preserve"> De</w:t>
      </w:r>
      <w:r w:rsidR="003F7BDC" w:rsidRPr="00674E9E">
        <w:rPr>
          <w:rFonts w:ascii="Myriad Pro" w:hAnsi="Myriad Pro"/>
          <w:spacing w:val="-3"/>
        </w:rPr>
        <w:t>live</w:t>
      </w:r>
      <w:r w:rsidR="00854CEA" w:rsidRPr="00674E9E">
        <w:rPr>
          <w:rFonts w:ascii="Myriad Pro" w:hAnsi="Myriad Pro"/>
          <w:spacing w:val="-3"/>
        </w:rPr>
        <w:t>rables</w:t>
      </w:r>
      <w:r w:rsidR="00A82FA6" w:rsidRPr="00674E9E">
        <w:rPr>
          <w:rFonts w:ascii="Myriad Pro" w:hAnsi="Myriad Pro"/>
          <w:spacing w:val="-3"/>
        </w:rPr>
        <w:t xml:space="preserve"> during the reported period</w:t>
      </w:r>
      <w:r w:rsidR="002C6D89" w:rsidRPr="00674E9E">
        <w:rPr>
          <w:rFonts w:ascii="Myriad Pro" w:hAnsi="Myriad Pro"/>
          <w:spacing w:val="-3"/>
        </w:rPr>
        <w:t>;</w:t>
      </w:r>
    </w:p>
    <w:p w:rsidR="0080375B" w:rsidRPr="00674E9E" w:rsidRDefault="00734D16" w:rsidP="00270127">
      <w:pPr>
        <w:pStyle w:val="ListParagraph"/>
        <w:numPr>
          <w:ilvl w:val="0"/>
          <w:numId w:val="2"/>
        </w:numPr>
        <w:tabs>
          <w:tab w:val="left" w:pos="1080"/>
        </w:tabs>
        <w:spacing w:before="240" w:after="240"/>
        <w:ind w:firstLine="0"/>
        <w:rPr>
          <w:rFonts w:ascii="Myriad Pro" w:hAnsi="Myriad Pro"/>
          <w:spacing w:val="-3"/>
        </w:rPr>
      </w:pPr>
      <w:r w:rsidRPr="00674E9E">
        <w:rPr>
          <w:rFonts w:ascii="Myriad Pro" w:hAnsi="Myriad Pro"/>
          <w:spacing w:val="-3"/>
        </w:rPr>
        <w:t>C</w:t>
      </w:r>
      <w:r w:rsidR="00854CEA" w:rsidRPr="00674E9E">
        <w:rPr>
          <w:rFonts w:ascii="Myriad Pro" w:hAnsi="Myriad Pro"/>
          <w:spacing w:val="-3"/>
        </w:rPr>
        <w:t>orresponding indicators, baseline</w:t>
      </w:r>
      <w:r w:rsidRPr="00674E9E">
        <w:rPr>
          <w:rFonts w:ascii="Myriad Pro" w:hAnsi="Myriad Pro"/>
          <w:spacing w:val="-3"/>
        </w:rPr>
        <w:t xml:space="preserve">s, </w:t>
      </w:r>
      <w:r w:rsidR="00854CEA" w:rsidRPr="00674E9E">
        <w:rPr>
          <w:rFonts w:ascii="Myriad Pro" w:hAnsi="Myriad Pro"/>
          <w:spacing w:val="-3"/>
        </w:rPr>
        <w:t xml:space="preserve">sources of data, </w:t>
      </w:r>
      <w:r w:rsidR="00DD70F3" w:rsidRPr="00674E9E">
        <w:rPr>
          <w:rFonts w:ascii="Myriad Pro" w:hAnsi="Myriad Pro"/>
          <w:spacing w:val="-3"/>
        </w:rPr>
        <w:t xml:space="preserve">and </w:t>
      </w:r>
      <w:r w:rsidR="00854CEA" w:rsidRPr="00674E9E">
        <w:rPr>
          <w:rFonts w:ascii="Myriad Pro" w:hAnsi="Myriad Pro"/>
          <w:spacing w:val="-3"/>
        </w:rPr>
        <w:t>data collection methods;</w:t>
      </w:r>
    </w:p>
    <w:p w:rsidR="0080375B" w:rsidRPr="00674E9E" w:rsidRDefault="00734D16" w:rsidP="00270127">
      <w:pPr>
        <w:pStyle w:val="ListParagraph"/>
        <w:numPr>
          <w:ilvl w:val="0"/>
          <w:numId w:val="2"/>
        </w:numPr>
        <w:tabs>
          <w:tab w:val="left" w:pos="1080"/>
        </w:tabs>
        <w:spacing w:before="240" w:after="240"/>
        <w:ind w:firstLine="0"/>
        <w:rPr>
          <w:rFonts w:ascii="Myriad Pro" w:hAnsi="Myriad Pro"/>
          <w:spacing w:val="-3"/>
        </w:rPr>
      </w:pPr>
      <w:r w:rsidRPr="00674E9E">
        <w:rPr>
          <w:rFonts w:ascii="Myriad Pro" w:hAnsi="Myriad Pro"/>
          <w:spacing w:val="-3"/>
        </w:rPr>
        <w:t>A</w:t>
      </w:r>
      <w:r w:rsidR="002C6D89" w:rsidRPr="00674E9E">
        <w:rPr>
          <w:rFonts w:ascii="Myriad Pro" w:hAnsi="Myriad Pro"/>
          <w:spacing w:val="-3"/>
        </w:rPr>
        <w:t>ny new issues</w:t>
      </w:r>
      <w:r w:rsidRPr="00674E9E">
        <w:rPr>
          <w:rFonts w:ascii="Myriad Pro" w:hAnsi="Myriad Pro"/>
          <w:spacing w:val="-3"/>
        </w:rPr>
        <w:t xml:space="preserve">, </w:t>
      </w:r>
      <w:r w:rsidR="002C6D89" w:rsidRPr="00674E9E">
        <w:rPr>
          <w:rFonts w:ascii="Myriad Pro" w:hAnsi="Myriad Pro"/>
          <w:spacing w:val="-3"/>
        </w:rPr>
        <w:t>risks, challenges and opportunities that should be considered</w:t>
      </w:r>
      <w:r w:rsidRPr="00674E9E">
        <w:rPr>
          <w:rFonts w:ascii="Myriad Pro" w:hAnsi="Myriad Pro"/>
          <w:spacing w:val="-3"/>
        </w:rPr>
        <w:t xml:space="preserve"> in implementing the Activities</w:t>
      </w:r>
      <w:r w:rsidR="002C6D89" w:rsidRPr="00674E9E">
        <w:rPr>
          <w:rFonts w:ascii="Myriad Pro" w:hAnsi="Myriad Pro"/>
          <w:spacing w:val="-3"/>
        </w:rPr>
        <w:t>;</w:t>
      </w:r>
    </w:p>
    <w:p w:rsidR="0080375B" w:rsidRPr="00674E9E" w:rsidRDefault="00734D16" w:rsidP="00270127">
      <w:pPr>
        <w:pStyle w:val="ListParagraph"/>
        <w:numPr>
          <w:ilvl w:val="0"/>
          <w:numId w:val="2"/>
        </w:numPr>
        <w:tabs>
          <w:tab w:val="left" w:pos="1080"/>
        </w:tabs>
        <w:spacing w:before="240" w:after="240"/>
        <w:ind w:firstLine="0"/>
        <w:rPr>
          <w:rFonts w:ascii="Myriad Pro" w:hAnsi="Myriad Pro"/>
          <w:spacing w:val="-3"/>
        </w:rPr>
      </w:pPr>
      <w:r w:rsidRPr="00674E9E">
        <w:rPr>
          <w:rFonts w:ascii="Myriad Pro" w:hAnsi="Myriad Pro"/>
          <w:spacing w:val="-3"/>
        </w:rPr>
        <w:t>F</w:t>
      </w:r>
      <w:r w:rsidR="002C6D89" w:rsidRPr="00674E9E">
        <w:rPr>
          <w:rFonts w:ascii="Myriad Pro" w:hAnsi="Myriad Pro"/>
          <w:spacing w:val="-3"/>
        </w:rPr>
        <w:t>inancial data</w:t>
      </w:r>
      <w:r w:rsidR="00D7470A" w:rsidRPr="00674E9E">
        <w:rPr>
          <w:rFonts w:ascii="Myriad Pro" w:hAnsi="Myriad Pro"/>
          <w:spacing w:val="-3"/>
        </w:rPr>
        <w:t xml:space="preserve">, including </w:t>
      </w:r>
      <w:r w:rsidR="002C6D89" w:rsidRPr="00674E9E">
        <w:rPr>
          <w:rFonts w:ascii="Myriad Pro" w:hAnsi="Myriad Pro"/>
          <w:spacing w:val="-3"/>
        </w:rPr>
        <w:t xml:space="preserve">cash receipts and disbursements incurred by </w:t>
      </w:r>
      <w:r w:rsidR="00D7470A" w:rsidRPr="00674E9E">
        <w:rPr>
          <w:rFonts w:ascii="Myriad Pro" w:hAnsi="Myriad Pro"/>
          <w:spacing w:val="-3"/>
        </w:rPr>
        <w:t xml:space="preserve">the </w:t>
      </w:r>
      <w:r w:rsidR="008E235E" w:rsidRPr="00674E9E">
        <w:rPr>
          <w:rFonts w:ascii="Myriad Pro" w:hAnsi="Myriad Pro"/>
          <w:spacing w:val="-3"/>
        </w:rPr>
        <w:t xml:space="preserve">CSO, </w:t>
      </w:r>
      <w:r w:rsidR="002C6D89" w:rsidRPr="00674E9E">
        <w:rPr>
          <w:rFonts w:ascii="Myriad Pro" w:hAnsi="Myriad Pro"/>
          <w:spacing w:val="-3"/>
        </w:rPr>
        <w:t xml:space="preserve">reconciliation of outstanding advances and foreign exchange loss or gain during the </w:t>
      </w:r>
      <w:r w:rsidR="00D7470A" w:rsidRPr="00674E9E">
        <w:rPr>
          <w:rFonts w:ascii="Myriad Pro" w:hAnsi="Myriad Pro"/>
          <w:spacing w:val="-3"/>
        </w:rPr>
        <w:t xml:space="preserve">reported </w:t>
      </w:r>
      <w:r w:rsidR="002C6D89" w:rsidRPr="00674E9E">
        <w:rPr>
          <w:rFonts w:ascii="Myriad Pro" w:hAnsi="Myriad Pro"/>
          <w:spacing w:val="-3"/>
        </w:rPr>
        <w:t>period</w:t>
      </w:r>
      <w:r w:rsidR="00D7470A" w:rsidRPr="00674E9E">
        <w:rPr>
          <w:rFonts w:ascii="Myriad Pro" w:hAnsi="Myriad Pro"/>
          <w:spacing w:val="-3"/>
        </w:rPr>
        <w:t>,</w:t>
      </w:r>
      <w:r w:rsidR="002C6D89" w:rsidRPr="00674E9E">
        <w:rPr>
          <w:rFonts w:ascii="Myriad Pro" w:hAnsi="Myriad Pro"/>
          <w:spacing w:val="-3"/>
        </w:rPr>
        <w:t xml:space="preserve"> if applicable</w:t>
      </w:r>
      <w:r w:rsidR="00761E24" w:rsidRPr="00674E9E">
        <w:rPr>
          <w:rFonts w:ascii="Myriad Pro" w:hAnsi="Myriad Pro"/>
          <w:spacing w:val="-3"/>
        </w:rPr>
        <w:t xml:space="preserve">; and </w:t>
      </w:r>
    </w:p>
    <w:p w:rsidR="0080375B" w:rsidRPr="00674E9E" w:rsidRDefault="0067778A" w:rsidP="00270127">
      <w:pPr>
        <w:pStyle w:val="ListParagraph"/>
        <w:numPr>
          <w:ilvl w:val="0"/>
          <w:numId w:val="2"/>
        </w:numPr>
        <w:tabs>
          <w:tab w:val="left" w:pos="1080"/>
        </w:tabs>
        <w:spacing w:before="240" w:after="240"/>
        <w:ind w:firstLine="0"/>
        <w:rPr>
          <w:rFonts w:ascii="Myriad Pro" w:hAnsi="Myriad Pro"/>
          <w:spacing w:val="-3"/>
        </w:rPr>
      </w:pPr>
      <w:r w:rsidRPr="00674E9E">
        <w:rPr>
          <w:rFonts w:ascii="Myriad Pro" w:hAnsi="Myriad Pro"/>
          <w:spacing w:val="-3"/>
        </w:rPr>
        <w:t>Cumulative financial data</w:t>
      </w:r>
      <w:r w:rsidR="00A82FA6" w:rsidRPr="00674E9E">
        <w:rPr>
          <w:rFonts w:ascii="Myriad Pro" w:hAnsi="Myriad Pro"/>
          <w:spacing w:val="-3"/>
        </w:rPr>
        <w:t>,</w:t>
      </w:r>
      <w:r w:rsidR="000900DF" w:rsidRPr="00674E9E">
        <w:rPr>
          <w:rFonts w:ascii="Myriad Pro" w:hAnsi="Myriad Pro"/>
          <w:spacing w:val="-3"/>
        </w:rPr>
        <w:t xml:space="preserve"> showing satisfactory management and use of UNDP resources.</w:t>
      </w:r>
    </w:p>
    <w:p w:rsidR="0067778A" w:rsidRPr="00674E9E" w:rsidRDefault="00270127" w:rsidP="00270127">
      <w:pPr>
        <w:pStyle w:val="ListParagraph"/>
        <w:spacing w:before="240" w:after="240"/>
        <w:ind w:left="0"/>
        <w:rPr>
          <w:rFonts w:ascii="Myriad Pro" w:hAnsi="Myriad Pro"/>
          <w:spacing w:val="-3"/>
        </w:rPr>
      </w:pPr>
      <w:r>
        <w:rPr>
          <w:rFonts w:ascii="Myriad Pro" w:hAnsi="Myriad Pro"/>
          <w:spacing w:val="-3"/>
        </w:rPr>
        <w:t>10.4</w:t>
      </w:r>
      <w:r>
        <w:rPr>
          <w:rFonts w:ascii="Myriad Pro" w:hAnsi="Myriad Pro"/>
          <w:spacing w:val="-3"/>
        </w:rPr>
        <w:tab/>
      </w:r>
      <w:r w:rsidR="0067778A" w:rsidRPr="00674E9E">
        <w:rPr>
          <w:rFonts w:ascii="Myriad Pro" w:hAnsi="Myriad Pro"/>
          <w:spacing w:val="-3"/>
        </w:rPr>
        <w:t>In addition, the annual report and final report</w:t>
      </w:r>
      <w:r w:rsidR="00A8551B" w:rsidRPr="00674E9E">
        <w:rPr>
          <w:rFonts w:ascii="Myriad Pro" w:hAnsi="Myriad Pro"/>
          <w:spacing w:val="-3"/>
        </w:rPr>
        <w:t>s</w:t>
      </w:r>
      <w:r w:rsidR="0067778A" w:rsidRPr="00674E9E">
        <w:rPr>
          <w:rFonts w:ascii="Myriad Pro" w:hAnsi="Myriad Pro"/>
          <w:spacing w:val="-3"/>
        </w:rPr>
        <w:t>, refe</w:t>
      </w:r>
      <w:r w:rsidR="00A82FA6" w:rsidRPr="00674E9E">
        <w:rPr>
          <w:rFonts w:ascii="Myriad Pro" w:hAnsi="Myriad Pro"/>
          <w:spacing w:val="-3"/>
        </w:rPr>
        <w:t xml:space="preserve">rred to in paragraph </w:t>
      </w:r>
      <w:r>
        <w:rPr>
          <w:rFonts w:ascii="Myriad Pro" w:hAnsi="Myriad Pro"/>
          <w:spacing w:val="-3"/>
        </w:rPr>
        <w:t>10.</w:t>
      </w:r>
      <w:r w:rsidR="00A82FA6" w:rsidRPr="00674E9E">
        <w:rPr>
          <w:rFonts w:ascii="Myriad Pro" w:hAnsi="Myriad Pro"/>
          <w:spacing w:val="-3"/>
        </w:rPr>
        <w:t xml:space="preserve">2 </w:t>
      </w:r>
      <w:r>
        <w:rPr>
          <w:rFonts w:ascii="Myriad Pro" w:hAnsi="Myriad Pro"/>
          <w:spacing w:val="-3"/>
        </w:rPr>
        <w:t>above</w:t>
      </w:r>
      <w:r w:rsidR="0067778A" w:rsidRPr="00674E9E">
        <w:rPr>
          <w:rFonts w:ascii="Myriad Pro" w:hAnsi="Myriad Pro"/>
          <w:spacing w:val="-3"/>
        </w:rPr>
        <w:t>, must contain audited financial statements and records related to the Activities.</w:t>
      </w:r>
    </w:p>
    <w:p w:rsidR="0080375B" w:rsidRPr="00674E9E" w:rsidRDefault="00270127" w:rsidP="00270127">
      <w:pPr>
        <w:pStyle w:val="ListParagraph"/>
        <w:spacing w:before="240" w:after="240"/>
        <w:ind w:left="0"/>
        <w:rPr>
          <w:rFonts w:ascii="Myriad Pro" w:hAnsi="Myriad Pro"/>
        </w:rPr>
      </w:pPr>
      <w:r>
        <w:rPr>
          <w:rFonts w:ascii="Myriad Pro" w:hAnsi="Myriad Pro"/>
          <w:spacing w:val="-3"/>
        </w:rPr>
        <w:t>10.5</w:t>
      </w:r>
      <w:r>
        <w:rPr>
          <w:rFonts w:ascii="Myriad Pro" w:hAnsi="Myriad Pro"/>
          <w:spacing w:val="-3"/>
        </w:rPr>
        <w:tab/>
      </w:r>
      <w:r w:rsidR="00BA6D9B" w:rsidRPr="00674E9E">
        <w:rPr>
          <w:rFonts w:ascii="Myriad Pro" w:hAnsi="Myriad Pro"/>
          <w:spacing w:val="-3"/>
        </w:rPr>
        <w:t>The CSO shall provide such additional rep</w:t>
      </w:r>
      <w:r w:rsidR="0067778A" w:rsidRPr="00674E9E">
        <w:rPr>
          <w:rFonts w:ascii="Myriad Pro" w:hAnsi="Myriad Pro"/>
          <w:spacing w:val="-3"/>
        </w:rPr>
        <w:t xml:space="preserve">orts related </w:t>
      </w:r>
      <w:r w:rsidR="00BA6D9B" w:rsidRPr="00674E9E">
        <w:rPr>
          <w:rFonts w:ascii="Myriad Pro" w:hAnsi="Myriad Pro"/>
          <w:spacing w:val="-3"/>
        </w:rPr>
        <w:t xml:space="preserve">to the Activities as may be </w:t>
      </w:r>
      <w:r w:rsidR="008E235E" w:rsidRPr="00674E9E">
        <w:rPr>
          <w:rFonts w:ascii="Myriad Pro" w:hAnsi="Myriad Pro"/>
          <w:spacing w:val="-3"/>
        </w:rPr>
        <w:t xml:space="preserve">reasonably </w:t>
      </w:r>
      <w:r w:rsidR="00BA6D9B" w:rsidRPr="00674E9E">
        <w:rPr>
          <w:rFonts w:ascii="Myriad Pro" w:hAnsi="Myriad Pro"/>
          <w:spacing w:val="-3"/>
        </w:rPr>
        <w:t xml:space="preserve">required by UNDP under its </w:t>
      </w:r>
      <w:r w:rsidR="00A8551B" w:rsidRPr="00674E9E">
        <w:rPr>
          <w:rFonts w:ascii="Myriad Pro" w:hAnsi="Myriad Pro"/>
          <w:spacing w:val="-3"/>
        </w:rPr>
        <w:t xml:space="preserve">regulations, </w:t>
      </w:r>
      <w:r w:rsidR="00BA6D9B" w:rsidRPr="00674E9E">
        <w:rPr>
          <w:rFonts w:ascii="Myriad Pro" w:hAnsi="Myriad Pro"/>
          <w:spacing w:val="-3"/>
        </w:rPr>
        <w:t>rules, policies and procedures.</w:t>
      </w:r>
      <w:r w:rsidR="00BA6D9B" w:rsidRPr="00674E9E">
        <w:rPr>
          <w:rFonts w:ascii="Myriad Pro" w:hAnsi="Myriad Pro"/>
          <w:spacing w:val="-3"/>
        </w:rPr>
        <w:tab/>
      </w:r>
    </w:p>
    <w:p w:rsidR="0080375B" w:rsidRPr="00674E9E" w:rsidRDefault="00CE0293" w:rsidP="0057256F">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11</w:t>
      </w:r>
      <w:r w:rsidR="00FB76A0" w:rsidRPr="00674E9E">
        <w:rPr>
          <w:rFonts w:ascii="Myriad Pro" w:hAnsi="Myriad Pro"/>
          <w:b/>
          <w:spacing w:val="-3"/>
          <w:sz w:val="22"/>
          <w:szCs w:val="22"/>
          <w:u w:val="single"/>
        </w:rPr>
        <w:t>.</w:t>
      </w:r>
      <w:r w:rsidR="0057256F">
        <w:rPr>
          <w:rFonts w:ascii="Myriad Pro" w:hAnsi="Myriad Pro"/>
          <w:b/>
          <w:spacing w:val="-3"/>
          <w:sz w:val="22"/>
          <w:szCs w:val="22"/>
          <w:u w:val="single"/>
        </w:rPr>
        <w:t>0</w:t>
      </w:r>
      <w:r w:rsidR="0057256F">
        <w:rPr>
          <w:rFonts w:ascii="Myriad Pro" w:hAnsi="Myriad Pro"/>
          <w:b/>
          <w:spacing w:val="-3"/>
          <w:sz w:val="22"/>
          <w:szCs w:val="22"/>
          <w:u w:val="single"/>
        </w:rPr>
        <w:tab/>
      </w:r>
      <w:r w:rsidR="00FB76A0" w:rsidRPr="00674E9E">
        <w:rPr>
          <w:rFonts w:ascii="Myriad Pro" w:hAnsi="Myriad Pro"/>
          <w:b/>
          <w:spacing w:val="-3"/>
          <w:sz w:val="22"/>
          <w:szCs w:val="22"/>
          <w:u w:val="single"/>
        </w:rPr>
        <w:t>Maintenance of Records</w:t>
      </w:r>
    </w:p>
    <w:p w:rsidR="0080375B" w:rsidRPr="00674E9E" w:rsidRDefault="006B6ED0" w:rsidP="006B6ED0">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11.1</w:t>
      </w:r>
      <w:r>
        <w:rPr>
          <w:rFonts w:ascii="Myriad Pro" w:hAnsi="Myriad Pro"/>
          <w:spacing w:val="-3"/>
          <w:sz w:val="22"/>
          <w:szCs w:val="22"/>
        </w:rPr>
        <w:tab/>
      </w:r>
      <w:r w:rsidR="006F7003" w:rsidRPr="00674E9E">
        <w:rPr>
          <w:rFonts w:ascii="Myriad Pro" w:hAnsi="Myriad Pro"/>
          <w:spacing w:val="-3"/>
          <w:sz w:val="22"/>
          <w:szCs w:val="22"/>
        </w:rPr>
        <w:t xml:space="preserve">The </w:t>
      </w:r>
      <w:r w:rsidR="00700A82" w:rsidRPr="00674E9E">
        <w:rPr>
          <w:rFonts w:ascii="Myriad Pro" w:hAnsi="Myriad Pro"/>
          <w:spacing w:val="-3"/>
          <w:sz w:val="22"/>
          <w:szCs w:val="22"/>
        </w:rPr>
        <w:t>CSO</w:t>
      </w:r>
      <w:r w:rsidR="00FB76A0" w:rsidRPr="00674E9E">
        <w:rPr>
          <w:rFonts w:ascii="Myriad Pro" w:hAnsi="Myriad Pro"/>
          <w:spacing w:val="-3"/>
          <w:sz w:val="22"/>
          <w:szCs w:val="22"/>
        </w:rPr>
        <w:t xml:space="preserve"> shall keep accurate and up-to-date records and documents</w:t>
      </w:r>
      <w:r w:rsidR="00216ABD" w:rsidRPr="00674E9E">
        <w:rPr>
          <w:rFonts w:ascii="Myriad Pro" w:hAnsi="Myriad Pro"/>
          <w:spacing w:val="-3"/>
          <w:sz w:val="22"/>
          <w:szCs w:val="22"/>
        </w:rPr>
        <w:t>, including original invoices, bills, and receipts</w:t>
      </w:r>
      <w:r w:rsidR="0067778A" w:rsidRPr="00674E9E">
        <w:rPr>
          <w:rFonts w:ascii="Myriad Pro" w:hAnsi="Myriad Pro"/>
          <w:spacing w:val="-3"/>
          <w:sz w:val="22"/>
          <w:szCs w:val="22"/>
        </w:rPr>
        <w:t xml:space="preserve"> pertinent to each transaction related to </w:t>
      </w:r>
      <w:r w:rsidR="008E235E" w:rsidRPr="00674E9E">
        <w:rPr>
          <w:rFonts w:ascii="Myriad Pro" w:hAnsi="Myriad Pro"/>
          <w:spacing w:val="-3"/>
          <w:sz w:val="22"/>
          <w:szCs w:val="22"/>
        </w:rPr>
        <w:t>the Activities under this Agreement</w:t>
      </w:r>
      <w:r w:rsidR="006F7003" w:rsidRPr="00674E9E">
        <w:rPr>
          <w:rFonts w:ascii="Myriad Pro" w:hAnsi="Myriad Pro"/>
          <w:spacing w:val="-3"/>
          <w:sz w:val="22"/>
          <w:szCs w:val="22"/>
        </w:rPr>
        <w:t xml:space="preserve">. </w:t>
      </w:r>
    </w:p>
    <w:p w:rsidR="0080375B" w:rsidRPr="00674E9E" w:rsidRDefault="006B6ED0" w:rsidP="006B6ED0">
      <w:pPr>
        <w:tabs>
          <w:tab w:val="left" w:pos="-720"/>
          <w:tab w:val="left" w:pos="720"/>
          <w:tab w:val="left" w:pos="1260"/>
        </w:tabs>
        <w:suppressAutoHyphens/>
        <w:spacing w:before="240" w:after="240"/>
        <w:jc w:val="both"/>
        <w:rPr>
          <w:rFonts w:ascii="Myriad Pro" w:hAnsi="Myriad Pro"/>
          <w:spacing w:val="-3"/>
          <w:sz w:val="22"/>
          <w:szCs w:val="22"/>
        </w:rPr>
      </w:pPr>
      <w:r>
        <w:rPr>
          <w:rFonts w:ascii="Myriad Pro" w:hAnsi="Myriad Pro"/>
          <w:spacing w:val="-3"/>
          <w:sz w:val="22"/>
          <w:szCs w:val="22"/>
        </w:rPr>
        <w:t>11.2</w:t>
      </w:r>
      <w:r>
        <w:rPr>
          <w:rFonts w:ascii="Myriad Pro" w:hAnsi="Myriad Pro"/>
          <w:spacing w:val="-3"/>
          <w:sz w:val="22"/>
          <w:szCs w:val="22"/>
        </w:rPr>
        <w:tab/>
      </w:r>
      <w:r w:rsidR="008E235E" w:rsidRPr="00674E9E">
        <w:rPr>
          <w:rFonts w:ascii="Myriad Pro" w:hAnsi="Myriad Pro"/>
          <w:spacing w:val="-3"/>
          <w:sz w:val="22"/>
          <w:szCs w:val="22"/>
        </w:rPr>
        <w:t>The CSO shall promptly disclose to UNDP a</w:t>
      </w:r>
      <w:r w:rsidR="00FB76A0" w:rsidRPr="00674E9E">
        <w:rPr>
          <w:rFonts w:ascii="Myriad Pro" w:hAnsi="Myriad Pro"/>
          <w:spacing w:val="-3"/>
          <w:sz w:val="22"/>
          <w:szCs w:val="22"/>
        </w:rPr>
        <w:t xml:space="preserve">ny </w:t>
      </w:r>
      <w:r w:rsidR="00220892" w:rsidRPr="00674E9E">
        <w:rPr>
          <w:rFonts w:ascii="Myriad Pro" w:hAnsi="Myriad Pro"/>
          <w:spacing w:val="-3"/>
          <w:sz w:val="22"/>
          <w:szCs w:val="22"/>
        </w:rPr>
        <w:t>i</w:t>
      </w:r>
      <w:r w:rsidR="00FB76A0" w:rsidRPr="00674E9E">
        <w:rPr>
          <w:rFonts w:ascii="Myriad Pro" w:hAnsi="Myriad Pro"/>
          <w:spacing w:val="-3"/>
          <w:sz w:val="22"/>
          <w:szCs w:val="22"/>
        </w:rPr>
        <w:t>ncome</w:t>
      </w:r>
      <w:r w:rsidR="00244E27" w:rsidRPr="00674E9E">
        <w:rPr>
          <w:rFonts w:ascii="Myriad Pro" w:hAnsi="Myriad Pro"/>
          <w:spacing w:val="-3"/>
          <w:sz w:val="22"/>
          <w:szCs w:val="22"/>
        </w:rPr>
        <w:t>, including interest,</w:t>
      </w:r>
      <w:r w:rsidR="00FB76A0" w:rsidRPr="00674E9E">
        <w:rPr>
          <w:rFonts w:ascii="Myriad Pro" w:hAnsi="Myriad Pro"/>
          <w:spacing w:val="-3"/>
          <w:sz w:val="22"/>
          <w:szCs w:val="22"/>
        </w:rPr>
        <w:t xml:space="preserve"> arising from the </w:t>
      </w:r>
      <w:r w:rsidR="00EC049E" w:rsidRPr="00674E9E">
        <w:rPr>
          <w:rFonts w:ascii="Myriad Pro" w:hAnsi="Myriad Pro"/>
          <w:spacing w:val="-3"/>
          <w:sz w:val="22"/>
          <w:szCs w:val="22"/>
        </w:rPr>
        <w:t>Activities</w:t>
      </w:r>
      <w:r w:rsidR="00FB76A0" w:rsidRPr="00674E9E">
        <w:rPr>
          <w:rFonts w:ascii="Myriad Pro" w:hAnsi="Myriad Pro"/>
          <w:spacing w:val="-3"/>
          <w:sz w:val="22"/>
          <w:szCs w:val="22"/>
        </w:rPr>
        <w:t xml:space="preserve">. </w:t>
      </w:r>
      <w:r w:rsidR="006F7003" w:rsidRPr="00674E9E">
        <w:rPr>
          <w:rFonts w:ascii="Myriad Pro" w:hAnsi="Myriad Pro"/>
          <w:spacing w:val="-3"/>
          <w:sz w:val="22"/>
          <w:szCs w:val="22"/>
        </w:rPr>
        <w:t xml:space="preserve"> </w:t>
      </w:r>
      <w:r w:rsidR="00220892" w:rsidRPr="00674E9E">
        <w:rPr>
          <w:rFonts w:ascii="Myriad Pro" w:hAnsi="Myriad Pro"/>
          <w:spacing w:val="-3"/>
          <w:sz w:val="22"/>
          <w:szCs w:val="22"/>
        </w:rPr>
        <w:t>Such i</w:t>
      </w:r>
      <w:r w:rsidR="00FB76A0" w:rsidRPr="00674E9E">
        <w:rPr>
          <w:rFonts w:ascii="Myriad Pro" w:hAnsi="Myriad Pro"/>
          <w:spacing w:val="-3"/>
          <w:sz w:val="22"/>
          <w:szCs w:val="22"/>
        </w:rPr>
        <w:t>ncome shall be reflected in a revised Work Plan and recorded as accrued income to UNDP</w:t>
      </w:r>
      <w:r w:rsidR="006F7003" w:rsidRPr="00674E9E">
        <w:rPr>
          <w:rFonts w:ascii="Myriad Pro" w:hAnsi="Myriad Pro"/>
          <w:spacing w:val="-3"/>
          <w:sz w:val="22"/>
          <w:szCs w:val="22"/>
        </w:rPr>
        <w:t>,</w:t>
      </w:r>
      <w:r w:rsidR="00FB76A0" w:rsidRPr="00674E9E">
        <w:rPr>
          <w:rFonts w:ascii="Myriad Pro" w:hAnsi="Myriad Pro"/>
          <w:spacing w:val="-3"/>
          <w:sz w:val="22"/>
          <w:szCs w:val="22"/>
        </w:rPr>
        <w:t xml:space="preserve"> unless otherwise agreed </w:t>
      </w:r>
      <w:r w:rsidR="00225681" w:rsidRPr="00674E9E">
        <w:rPr>
          <w:rFonts w:ascii="Myriad Pro" w:hAnsi="Myriad Pro"/>
          <w:spacing w:val="-3"/>
          <w:sz w:val="22"/>
          <w:szCs w:val="22"/>
        </w:rPr>
        <w:t xml:space="preserve">by </w:t>
      </w:r>
      <w:r w:rsidR="00FB76A0" w:rsidRPr="00674E9E">
        <w:rPr>
          <w:rFonts w:ascii="Myriad Pro" w:hAnsi="Myriad Pro"/>
          <w:spacing w:val="-3"/>
          <w:sz w:val="22"/>
          <w:szCs w:val="22"/>
        </w:rPr>
        <w:t>the Parties.</w:t>
      </w:r>
    </w:p>
    <w:p w:rsidR="0080375B" w:rsidRPr="00674E9E" w:rsidRDefault="006B6ED0" w:rsidP="006B6ED0">
      <w:pPr>
        <w:spacing w:before="240" w:after="240"/>
        <w:jc w:val="both"/>
        <w:rPr>
          <w:rFonts w:ascii="Myriad Pro" w:hAnsi="Myriad Pro"/>
          <w:spacing w:val="-3"/>
          <w:sz w:val="22"/>
          <w:szCs w:val="22"/>
        </w:rPr>
      </w:pPr>
      <w:r>
        <w:rPr>
          <w:rFonts w:ascii="Myriad Pro" w:hAnsi="Myriad Pro"/>
          <w:spacing w:val="-3"/>
          <w:sz w:val="22"/>
          <w:szCs w:val="22"/>
        </w:rPr>
        <w:t>11.3</w:t>
      </w:r>
      <w:r>
        <w:rPr>
          <w:rFonts w:ascii="Myriad Pro" w:hAnsi="Myriad Pro"/>
          <w:spacing w:val="-3"/>
          <w:sz w:val="22"/>
          <w:szCs w:val="22"/>
        </w:rPr>
        <w:tab/>
      </w:r>
      <w:r w:rsidR="00FB76A0" w:rsidRPr="00674E9E">
        <w:rPr>
          <w:rFonts w:ascii="Myriad Pro" w:hAnsi="Myriad Pro"/>
          <w:spacing w:val="-3"/>
          <w:sz w:val="22"/>
          <w:szCs w:val="22"/>
        </w:rPr>
        <w:t xml:space="preserve">Upon completion of the </w:t>
      </w:r>
      <w:r w:rsidR="00EC049E" w:rsidRPr="00674E9E">
        <w:rPr>
          <w:rFonts w:ascii="Myriad Pro" w:hAnsi="Myriad Pro"/>
          <w:spacing w:val="-3"/>
          <w:sz w:val="22"/>
          <w:szCs w:val="22"/>
        </w:rPr>
        <w:t>Activities</w:t>
      </w:r>
      <w:r w:rsidR="006F7003" w:rsidRPr="00674E9E">
        <w:rPr>
          <w:rFonts w:ascii="Myriad Pro" w:hAnsi="Myriad Pro"/>
          <w:spacing w:val="-3"/>
          <w:sz w:val="22"/>
          <w:szCs w:val="22"/>
        </w:rPr>
        <w:t xml:space="preserve">, or the </w:t>
      </w:r>
      <w:r w:rsidR="008E235E" w:rsidRPr="00674E9E">
        <w:rPr>
          <w:rFonts w:ascii="Myriad Pro" w:hAnsi="Myriad Pro"/>
          <w:spacing w:val="-3"/>
          <w:sz w:val="22"/>
          <w:szCs w:val="22"/>
        </w:rPr>
        <w:t>termination</w:t>
      </w:r>
      <w:r w:rsidR="006F7003" w:rsidRPr="00674E9E">
        <w:rPr>
          <w:rFonts w:ascii="Myriad Pro" w:hAnsi="Myriad Pro"/>
          <w:spacing w:val="-3"/>
          <w:sz w:val="22"/>
          <w:szCs w:val="22"/>
        </w:rPr>
        <w:t xml:space="preserve"> </w:t>
      </w:r>
      <w:r w:rsidR="00FB76A0" w:rsidRPr="00674E9E">
        <w:rPr>
          <w:rFonts w:ascii="Myriad Pro" w:hAnsi="Myriad Pro"/>
          <w:spacing w:val="-3"/>
          <w:sz w:val="22"/>
          <w:szCs w:val="22"/>
        </w:rPr>
        <w:t>of th</w:t>
      </w:r>
      <w:r w:rsidR="008E235E" w:rsidRPr="00674E9E">
        <w:rPr>
          <w:rFonts w:ascii="Myriad Pro" w:hAnsi="Myriad Pro"/>
          <w:spacing w:val="-3"/>
          <w:sz w:val="22"/>
          <w:szCs w:val="22"/>
        </w:rPr>
        <w:t>is</w:t>
      </w:r>
      <w:r w:rsidR="00FB76A0" w:rsidRPr="00674E9E">
        <w:rPr>
          <w:rFonts w:ascii="Myriad Pro" w:hAnsi="Myriad Pro"/>
          <w:spacing w:val="-3"/>
          <w:sz w:val="22"/>
          <w:szCs w:val="22"/>
        </w:rPr>
        <w:t xml:space="preserve"> Agreement, the </w:t>
      </w:r>
      <w:r w:rsidR="00700A82" w:rsidRPr="00674E9E">
        <w:rPr>
          <w:rFonts w:ascii="Myriad Pro" w:hAnsi="Myriad Pro"/>
          <w:spacing w:val="-3"/>
          <w:sz w:val="22"/>
          <w:szCs w:val="22"/>
        </w:rPr>
        <w:t>CSO</w:t>
      </w:r>
      <w:r w:rsidR="00FB76A0" w:rsidRPr="00674E9E">
        <w:rPr>
          <w:rFonts w:ascii="Myriad Pro" w:hAnsi="Myriad Pro"/>
          <w:spacing w:val="-3"/>
          <w:sz w:val="22"/>
          <w:szCs w:val="22"/>
        </w:rPr>
        <w:t xml:space="preserve"> shall maintain the records for a period of at least </w:t>
      </w:r>
      <w:r w:rsidR="006D052C" w:rsidRPr="00674E9E">
        <w:rPr>
          <w:rFonts w:ascii="Myriad Pro" w:hAnsi="Myriad Pro"/>
          <w:spacing w:val="-3"/>
          <w:sz w:val="22"/>
          <w:szCs w:val="22"/>
        </w:rPr>
        <w:t>five (5)</w:t>
      </w:r>
      <w:r w:rsidR="0026130A" w:rsidRPr="00674E9E">
        <w:rPr>
          <w:rFonts w:ascii="Myriad Pro" w:hAnsi="Myriad Pro"/>
          <w:spacing w:val="-3"/>
          <w:sz w:val="22"/>
          <w:szCs w:val="22"/>
        </w:rPr>
        <w:t xml:space="preserve"> </w:t>
      </w:r>
      <w:r w:rsidR="00FB76A0" w:rsidRPr="00674E9E">
        <w:rPr>
          <w:rFonts w:ascii="Myriad Pro" w:hAnsi="Myriad Pro"/>
          <w:spacing w:val="-3"/>
          <w:sz w:val="22"/>
          <w:szCs w:val="22"/>
        </w:rPr>
        <w:t>years</w:t>
      </w:r>
      <w:r w:rsidR="006F7003" w:rsidRPr="00674E9E">
        <w:rPr>
          <w:rFonts w:ascii="Myriad Pro" w:hAnsi="Myriad Pro"/>
          <w:spacing w:val="-3"/>
          <w:sz w:val="22"/>
          <w:szCs w:val="22"/>
        </w:rPr>
        <w:t>,</w:t>
      </w:r>
      <w:r w:rsidR="00FB76A0" w:rsidRPr="00674E9E">
        <w:rPr>
          <w:rFonts w:ascii="Myriad Pro" w:hAnsi="Myriad Pro"/>
          <w:spacing w:val="-3"/>
          <w:sz w:val="22"/>
          <w:szCs w:val="22"/>
        </w:rPr>
        <w:t xml:space="preserve"> unless otherwise agreed </w:t>
      </w:r>
      <w:r w:rsidR="006F7003" w:rsidRPr="00674E9E">
        <w:rPr>
          <w:rFonts w:ascii="Myriad Pro" w:hAnsi="Myriad Pro"/>
          <w:spacing w:val="-3"/>
          <w:sz w:val="22"/>
          <w:szCs w:val="22"/>
        </w:rPr>
        <w:t>by</w:t>
      </w:r>
      <w:r w:rsidR="00FB76A0" w:rsidRPr="00674E9E">
        <w:rPr>
          <w:rFonts w:ascii="Myriad Pro" w:hAnsi="Myriad Pro"/>
          <w:spacing w:val="-3"/>
          <w:sz w:val="22"/>
          <w:szCs w:val="22"/>
        </w:rPr>
        <w:t xml:space="preserve"> the Parties.</w:t>
      </w:r>
    </w:p>
    <w:p w:rsidR="00BD47D5" w:rsidRPr="00674E9E" w:rsidRDefault="00CE0293" w:rsidP="006B6ED0">
      <w:pPr>
        <w:tabs>
          <w:tab w:val="left" w:pos="720"/>
          <w:tab w:val="left" w:pos="1260"/>
          <w:tab w:val="center" w:pos="4680"/>
        </w:tabs>
        <w:suppressAutoHyphens/>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12</w:t>
      </w:r>
      <w:r w:rsidR="00BD47D5" w:rsidRPr="00674E9E">
        <w:rPr>
          <w:rFonts w:ascii="Myriad Pro" w:hAnsi="Myriad Pro"/>
          <w:b/>
          <w:spacing w:val="-3"/>
          <w:sz w:val="22"/>
          <w:szCs w:val="22"/>
          <w:u w:val="single"/>
        </w:rPr>
        <w:t>.</w:t>
      </w:r>
      <w:r w:rsidR="006B6ED0">
        <w:rPr>
          <w:rFonts w:ascii="Myriad Pro" w:hAnsi="Myriad Pro"/>
          <w:b/>
          <w:spacing w:val="-3"/>
          <w:sz w:val="22"/>
          <w:szCs w:val="22"/>
          <w:u w:val="single"/>
        </w:rPr>
        <w:t>0</w:t>
      </w:r>
      <w:r w:rsidR="006B6ED0">
        <w:rPr>
          <w:rFonts w:ascii="Myriad Pro" w:hAnsi="Myriad Pro"/>
          <w:b/>
          <w:spacing w:val="-3"/>
          <w:sz w:val="22"/>
          <w:szCs w:val="22"/>
          <w:u w:val="single"/>
        </w:rPr>
        <w:tab/>
      </w:r>
      <w:r w:rsidR="00BD47D5" w:rsidRPr="00674E9E">
        <w:rPr>
          <w:rFonts w:ascii="Myriad Pro" w:hAnsi="Myriad Pro"/>
          <w:b/>
          <w:spacing w:val="-3"/>
          <w:sz w:val="22"/>
          <w:szCs w:val="22"/>
          <w:u w:val="single"/>
        </w:rPr>
        <w:t xml:space="preserve">Confidentiality </w:t>
      </w:r>
    </w:p>
    <w:p w:rsidR="00BD47D5" w:rsidRPr="00674E9E" w:rsidRDefault="006B6ED0" w:rsidP="006B6ED0">
      <w:pPr>
        <w:tabs>
          <w:tab w:val="left" w:pos="0"/>
          <w:tab w:val="left" w:pos="720"/>
          <w:tab w:val="center" w:pos="4680"/>
        </w:tabs>
        <w:suppressAutoHyphens/>
        <w:spacing w:before="240" w:after="240"/>
        <w:jc w:val="both"/>
        <w:rPr>
          <w:rFonts w:ascii="Myriad Pro" w:hAnsi="Myriad Pro"/>
          <w:spacing w:val="-3"/>
          <w:sz w:val="22"/>
          <w:szCs w:val="22"/>
        </w:rPr>
      </w:pPr>
      <w:r>
        <w:rPr>
          <w:rFonts w:ascii="Myriad Pro" w:hAnsi="Myriad Pro"/>
          <w:spacing w:val="-3"/>
          <w:sz w:val="22"/>
          <w:szCs w:val="22"/>
        </w:rPr>
        <w:t>12.1</w:t>
      </w:r>
      <w:r>
        <w:rPr>
          <w:rFonts w:ascii="Myriad Pro" w:hAnsi="Myriad Pro"/>
          <w:spacing w:val="-3"/>
          <w:sz w:val="22"/>
          <w:szCs w:val="22"/>
        </w:rPr>
        <w:tab/>
      </w:r>
      <w:r w:rsidR="00BD47D5" w:rsidRPr="00674E9E">
        <w:rPr>
          <w:rFonts w:ascii="Myriad Pro" w:hAnsi="Myriad Pro"/>
          <w:spacing w:val="-3"/>
          <w:sz w:val="22"/>
          <w:szCs w:val="22"/>
        </w:rPr>
        <w:t xml:space="preserve">Information and data that is considered proprietary by either Party and that is delivered or disclosed by one Party to the other Party during the term of this Agreement shall be considered confidential and shall be handled pursuant to the UNDP Information Disclosure Policy, not attached hereto but known to and in the possession of the Parties.  </w:t>
      </w:r>
    </w:p>
    <w:p w:rsidR="00BD47D5" w:rsidRPr="00674E9E" w:rsidRDefault="006B6ED0" w:rsidP="006B6ED0">
      <w:pPr>
        <w:tabs>
          <w:tab w:val="left" w:pos="0"/>
          <w:tab w:val="left" w:pos="720"/>
          <w:tab w:val="center" w:pos="4680"/>
        </w:tabs>
        <w:suppressAutoHyphens/>
        <w:spacing w:before="240" w:after="240"/>
        <w:jc w:val="both"/>
        <w:rPr>
          <w:rFonts w:ascii="Myriad Pro" w:hAnsi="Myriad Pro"/>
          <w:spacing w:val="-3"/>
          <w:sz w:val="22"/>
          <w:szCs w:val="22"/>
        </w:rPr>
      </w:pPr>
      <w:r>
        <w:rPr>
          <w:rFonts w:ascii="Myriad Pro" w:hAnsi="Myriad Pro"/>
          <w:spacing w:val="-3"/>
          <w:sz w:val="22"/>
          <w:szCs w:val="22"/>
        </w:rPr>
        <w:lastRenderedPageBreak/>
        <w:t>12.2</w:t>
      </w:r>
      <w:r>
        <w:rPr>
          <w:rFonts w:ascii="Myriad Pro" w:hAnsi="Myriad Pro"/>
          <w:spacing w:val="-3"/>
          <w:sz w:val="22"/>
          <w:szCs w:val="22"/>
        </w:rPr>
        <w:tab/>
      </w:r>
      <w:r w:rsidR="00BD47D5" w:rsidRPr="00674E9E">
        <w:rPr>
          <w:rFonts w:ascii="Myriad Pro" w:hAnsi="Myriad Pro"/>
          <w:spacing w:val="-3"/>
          <w:sz w:val="22"/>
          <w:szCs w:val="22"/>
        </w:rPr>
        <w:t>The CSO may disclose information to the extent required by law, provided that and without any waiver of the privileges and immunities of the United Nations, the CSO will give UNDP sufficient prior notice of a request for the disclosure of information in order to allow UNDP to have a reasonable opportunity to take protective measures or such other action as may be appropriate before any such disclosure is made.</w:t>
      </w:r>
    </w:p>
    <w:p w:rsidR="00BD47D5" w:rsidRPr="00674E9E" w:rsidRDefault="006B6ED0" w:rsidP="006B6ED0">
      <w:pPr>
        <w:tabs>
          <w:tab w:val="left" w:pos="0"/>
          <w:tab w:val="left" w:pos="720"/>
          <w:tab w:val="center" w:pos="4680"/>
        </w:tabs>
        <w:suppressAutoHyphens/>
        <w:spacing w:before="240" w:after="240"/>
        <w:jc w:val="both"/>
        <w:rPr>
          <w:rFonts w:ascii="Myriad Pro" w:hAnsi="Myriad Pro"/>
          <w:spacing w:val="-3"/>
          <w:sz w:val="22"/>
          <w:szCs w:val="22"/>
        </w:rPr>
      </w:pPr>
      <w:r>
        <w:rPr>
          <w:rFonts w:ascii="Myriad Pro" w:hAnsi="Myriad Pro"/>
          <w:spacing w:val="-3"/>
          <w:sz w:val="22"/>
          <w:szCs w:val="22"/>
        </w:rPr>
        <w:t>12.3</w:t>
      </w:r>
      <w:r>
        <w:rPr>
          <w:rFonts w:ascii="Myriad Pro" w:hAnsi="Myriad Pro"/>
          <w:spacing w:val="-3"/>
          <w:sz w:val="22"/>
          <w:szCs w:val="22"/>
        </w:rPr>
        <w:tab/>
      </w:r>
      <w:r w:rsidR="00BD47D5" w:rsidRPr="00674E9E">
        <w:rPr>
          <w:rFonts w:ascii="Myriad Pro" w:hAnsi="Myriad Pro"/>
          <w:spacing w:val="-3"/>
          <w:sz w:val="22"/>
          <w:szCs w:val="22"/>
        </w:rPr>
        <w:t>UNDP may disclose information to the extent required pursuant to the Charter of the United Nations, resolutions or regulations of the General Assembly, or rules promulgated by the Secretary-General of the United Nations.</w:t>
      </w:r>
    </w:p>
    <w:p w:rsidR="00BD47D5" w:rsidRPr="00674E9E" w:rsidRDefault="006B6ED0" w:rsidP="006B6ED0">
      <w:pPr>
        <w:tabs>
          <w:tab w:val="left" w:pos="0"/>
          <w:tab w:val="left" w:pos="720"/>
          <w:tab w:val="center" w:pos="4680"/>
        </w:tabs>
        <w:suppressAutoHyphens/>
        <w:spacing w:before="240" w:after="240"/>
        <w:jc w:val="both"/>
        <w:rPr>
          <w:rFonts w:ascii="Myriad Pro" w:hAnsi="Myriad Pro"/>
          <w:b/>
          <w:spacing w:val="-3"/>
          <w:sz w:val="22"/>
          <w:szCs w:val="22"/>
          <w:u w:val="single"/>
        </w:rPr>
      </w:pPr>
      <w:r>
        <w:rPr>
          <w:rFonts w:ascii="Myriad Pro" w:hAnsi="Myriad Pro"/>
          <w:spacing w:val="-3"/>
          <w:sz w:val="22"/>
          <w:szCs w:val="22"/>
        </w:rPr>
        <w:t>12.4</w:t>
      </w:r>
      <w:r>
        <w:rPr>
          <w:rFonts w:ascii="Myriad Pro" w:hAnsi="Myriad Pro"/>
          <w:spacing w:val="-3"/>
          <w:sz w:val="22"/>
          <w:szCs w:val="22"/>
        </w:rPr>
        <w:tab/>
      </w:r>
      <w:r w:rsidR="00BD47D5" w:rsidRPr="00674E9E">
        <w:rPr>
          <w:rFonts w:ascii="Myriad Pro" w:hAnsi="Myriad Pro"/>
          <w:spacing w:val="-3"/>
          <w:sz w:val="22"/>
          <w:szCs w:val="22"/>
        </w:rPr>
        <w:t xml:space="preserve">These obligations shall not lapse upon completion of the Activities or termination of this Agreement, whichever is earlier.  </w:t>
      </w:r>
    </w:p>
    <w:p w:rsidR="0080375B" w:rsidRPr="00674E9E" w:rsidRDefault="00CE0293" w:rsidP="0045541C">
      <w:pPr>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13</w:t>
      </w:r>
      <w:r w:rsidR="00FC3A6D" w:rsidRPr="00674E9E">
        <w:rPr>
          <w:rFonts w:ascii="Myriad Pro" w:hAnsi="Myriad Pro"/>
          <w:b/>
          <w:spacing w:val="-3"/>
          <w:sz w:val="22"/>
          <w:szCs w:val="22"/>
          <w:u w:val="single"/>
        </w:rPr>
        <w:t>.</w:t>
      </w:r>
      <w:r w:rsidR="0045541C">
        <w:rPr>
          <w:rFonts w:ascii="Myriad Pro" w:hAnsi="Myriad Pro"/>
          <w:b/>
          <w:spacing w:val="-3"/>
          <w:sz w:val="22"/>
          <w:szCs w:val="22"/>
          <w:u w:val="single"/>
        </w:rPr>
        <w:t>0</w:t>
      </w:r>
      <w:r w:rsidR="0045541C">
        <w:rPr>
          <w:rFonts w:ascii="Myriad Pro" w:hAnsi="Myriad Pro"/>
          <w:b/>
          <w:spacing w:val="-3"/>
          <w:sz w:val="22"/>
          <w:szCs w:val="22"/>
          <w:u w:val="single"/>
        </w:rPr>
        <w:tab/>
      </w:r>
      <w:r w:rsidR="00FC3A6D" w:rsidRPr="00674E9E">
        <w:rPr>
          <w:rFonts w:ascii="Myriad Pro" w:hAnsi="Myriad Pro"/>
          <w:b/>
          <w:spacing w:val="-3"/>
          <w:sz w:val="22"/>
          <w:szCs w:val="22"/>
          <w:u w:val="single"/>
        </w:rPr>
        <w:t xml:space="preserve">Insurance and </w:t>
      </w:r>
      <w:r w:rsidR="0080375B" w:rsidRPr="00674E9E">
        <w:rPr>
          <w:rFonts w:ascii="Myriad Pro" w:hAnsi="Myriad Pro"/>
          <w:b/>
          <w:spacing w:val="-3"/>
          <w:sz w:val="22"/>
          <w:szCs w:val="22"/>
          <w:u w:val="single"/>
        </w:rPr>
        <w:t>Liabilities to Third Parties</w:t>
      </w:r>
    </w:p>
    <w:p w:rsidR="0080375B" w:rsidRPr="00674E9E" w:rsidRDefault="001A2E65" w:rsidP="001A2E65">
      <w:pPr>
        <w:spacing w:before="240" w:after="240"/>
        <w:jc w:val="both"/>
        <w:rPr>
          <w:rFonts w:ascii="Myriad Pro" w:hAnsi="Myriad Pro"/>
          <w:spacing w:val="-3"/>
          <w:sz w:val="22"/>
          <w:szCs w:val="22"/>
        </w:rPr>
      </w:pPr>
      <w:r>
        <w:rPr>
          <w:rFonts w:ascii="Myriad Pro" w:hAnsi="Myriad Pro"/>
          <w:spacing w:val="-3"/>
          <w:sz w:val="22"/>
          <w:szCs w:val="22"/>
        </w:rPr>
        <w:t>13.1</w:t>
      </w:r>
      <w:r>
        <w:rPr>
          <w:rFonts w:ascii="Myriad Pro" w:hAnsi="Myriad Pro"/>
          <w:spacing w:val="-3"/>
          <w:sz w:val="22"/>
          <w:szCs w:val="22"/>
        </w:rPr>
        <w:tab/>
      </w:r>
      <w:r w:rsidR="001C1B4E" w:rsidRPr="00674E9E">
        <w:rPr>
          <w:rFonts w:ascii="Myriad Pro" w:hAnsi="Myriad Pro"/>
          <w:spacing w:val="-3"/>
          <w:sz w:val="22"/>
          <w:szCs w:val="22"/>
        </w:rPr>
        <w:t>The CSO shall provide and thereafter maintain insurance against all risks in respect of its property and any equipment used in connection with the Activities under this Agreement.</w:t>
      </w:r>
    </w:p>
    <w:p w:rsidR="0080375B" w:rsidRPr="00674E9E" w:rsidRDefault="001A2E65" w:rsidP="001A2E65">
      <w:pPr>
        <w:spacing w:before="240" w:after="240"/>
        <w:jc w:val="both"/>
        <w:rPr>
          <w:rFonts w:ascii="Myriad Pro" w:hAnsi="Myriad Pro"/>
          <w:spacing w:val="-3"/>
          <w:sz w:val="22"/>
          <w:szCs w:val="22"/>
        </w:rPr>
      </w:pPr>
      <w:r>
        <w:rPr>
          <w:rFonts w:ascii="Myriad Pro" w:hAnsi="Myriad Pro"/>
          <w:spacing w:val="-3"/>
          <w:sz w:val="22"/>
          <w:szCs w:val="22"/>
        </w:rPr>
        <w:t>13.2</w:t>
      </w:r>
      <w:r>
        <w:rPr>
          <w:rFonts w:ascii="Myriad Pro" w:hAnsi="Myriad Pro"/>
          <w:spacing w:val="-3"/>
          <w:sz w:val="22"/>
          <w:szCs w:val="22"/>
        </w:rPr>
        <w:tab/>
      </w:r>
      <w:r w:rsidR="001C1B4E" w:rsidRPr="00674E9E">
        <w:rPr>
          <w:rFonts w:ascii="Myriad Pro" w:hAnsi="Myriad Pro"/>
          <w:spacing w:val="-3"/>
          <w:sz w:val="22"/>
          <w:szCs w:val="22"/>
        </w:rPr>
        <w:t xml:space="preserve">The CSO shall provide and thereafter maintain all appropriate workmen's compensation insurance, or the equivalent, with respect to the CSO Personnel to cover claims for personal injury or death in connection with this Agreement. </w:t>
      </w:r>
    </w:p>
    <w:p w:rsidR="0080375B" w:rsidRPr="00674E9E" w:rsidRDefault="001A2E65" w:rsidP="001A2E65">
      <w:pPr>
        <w:spacing w:before="240" w:after="240"/>
        <w:jc w:val="both"/>
        <w:rPr>
          <w:rFonts w:ascii="Myriad Pro" w:hAnsi="Myriad Pro"/>
          <w:spacing w:val="-3"/>
          <w:sz w:val="22"/>
          <w:szCs w:val="22"/>
        </w:rPr>
      </w:pPr>
      <w:r>
        <w:rPr>
          <w:rFonts w:ascii="Myriad Pro" w:hAnsi="Myriad Pro"/>
          <w:spacing w:val="-3"/>
          <w:sz w:val="22"/>
          <w:szCs w:val="22"/>
        </w:rPr>
        <w:t>13.3</w:t>
      </w:r>
      <w:r>
        <w:rPr>
          <w:rFonts w:ascii="Myriad Pro" w:hAnsi="Myriad Pro"/>
          <w:spacing w:val="-3"/>
          <w:sz w:val="22"/>
          <w:szCs w:val="22"/>
        </w:rPr>
        <w:tab/>
      </w:r>
      <w:r w:rsidR="001C1B4E" w:rsidRPr="00674E9E">
        <w:rPr>
          <w:rFonts w:ascii="Myriad Pro" w:hAnsi="Myriad Pro"/>
          <w:spacing w:val="-3"/>
          <w:sz w:val="22"/>
          <w:szCs w:val="22"/>
        </w:rPr>
        <w:t xml:space="preserve">The </w:t>
      </w:r>
      <w:r w:rsidR="00225681" w:rsidRPr="00674E9E">
        <w:rPr>
          <w:rFonts w:ascii="Myriad Pro" w:hAnsi="Myriad Pro"/>
          <w:spacing w:val="-3"/>
          <w:sz w:val="22"/>
          <w:szCs w:val="22"/>
        </w:rPr>
        <w:t>CSO s</w:t>
      </w:r>
      <w:r w:rsidR="001C1B4E" w:rsidRPr="00674E9E">
        <w:rPr>
          <w:rFonts w:ascii="Myriad Pro" w:hAnsi="Myriad Pro"/>
          <w:spacing w:val="-3"/>
          <w:sz w:val="22"/>
          <w:szCs w:val="22"/>
        </w:rPr>
        <w:t xml:space="preserve">hall also provide and thereafter maintain liability insurance in an adequate amount to cover third party claims for death or bodily injury, or loss of or damage to property, arising from or in connection with the Activities, </w:t>
      </w:r>
      <w:r w:rsidR="00F86DB1" w:rsidRPr="00674E9E">
        <w:rPr>
          <w:rFonts w:ascii="Myriad Pro" w:hAnsi="Myriad Pro"/>
          <w:spacing w:val="-3"/>
          <w:sz w:val="22"/>
          <w:szCs w:val="22"/>
        </w:rPr>
        <w:t xml:space="preserve">as well as </w:t>
      </w:r>
      <w:r w:rsidR="001C1B4E" w:rsidRPr="00674E9E">
        <w:rPr>
          <w:rFonts w:ascii="Myriad Pro" w:hAnsi="Myriad Pro"/>
          <w:spacing w:val="-3"/>
          <w:sz w:val="22"/>
          <w:szCs w:val="22"/>
        </w:rPr>
        <w:t xml:space="preserve">the </w:t>
      </w:r>
      <w:r w:rsidR="00F86DB1" w:rsidRPr="00674E9E">
        <w:rPr>
          <w:rFonts w:ascii="Myriad Pro" w:hAnsi="Myriad Pro"/>
          <w:spacing w:val="-3"/>
          <w:sz w:val="22"/>
          <w:szCs w:val="22"/>
        </w:rPr>
        <w:t>use</w:t>
      </w:r>
      <w:r w:rsidR="001C1B4E" w:rsidRPr="00674E9E">
        <w:rPr>
          <w:rFonts w:ascii="Myriad Pro" w:hAnsi="Myriad Pro"/>
          <w:spacing w:val="-3"/>
          <w:sz w:val="22"/>
          <w:szCs w:val="22"/>
        </w:rPr>
        <w:t xml:space="preserve"> of the Equipment owned or leased by the CSO or the CSO Personnel</w:t>
      </w:r>
      <w:r w:rsidR="00F86DB1" w:rsidRPr="00674E9E">
        <w:rPr>
          <w:rFonts w:ascii="Myriad Pro" w:hAnsi="Myriad Pro"/>
          <w:spacing w:val="-3"/>
          <w:sz w:val="22"/>
          <w:szCs w:val="22"/>
        </w:rPr>
        <w:t xml:space="preserve">, or furnished or financed by UNDP pursuant to </w:t>
      </w:r>
      <w:r w:rsidR="00CE0293" w:rsidRPr="00674E9E">
        <w:rPr>
          <w:rFonts w:ascii="Myriad Pro" w:hAnsi="Myriad Pro"/>
          <w:spacing w:val="-3"/>
          <w:sz w:val="22"/>
          <w:szCs w:val="22"/>
        </w:rPr>
        <w:t>Article 8</w:t>
      </w:r>
      <w:r w:rsidR="009041E7">
        <w:rPr>
          <w:rFonts w:ascii="Myriad Pro" w:hAnsi="Myriad Pro"/>
          <w:spacing w:val="-3"/>
          <w:sz w:val="22"/>
          <w:szCs w:val="22"/>
        </w:rPr>
        <w:t>.0</w:t>
      </w:r>
      <w:r w:rsidR="00F86DB1" w:rsidRPr="00674E9E">
        <w:rPr>
          <w:rFonts w:ascii="Myriad Pro" w:hAnsi="Myriad Pro"/>
          <w:spacing w:val="-3"/>
          <w:sz w:val="22"/>
          <w:szCs w:val="22"/>
        </w:rPr>
        <w:t xml:space="preserve"> above</w:t>
      </w:r>
      <w:r w:rsidR="001C1B4E" w:rsidRPr="00674E9E">
        <w:rPr>
          <w:rFonts w:ascii="Myriad Pro" w:hAnsi="Myriad Pro"/>
          <w:spacing w:val="-3"/>
          <w:sz w:val="22"/>
          <w:szCs w:val="22"/>
        </w:rPr>
        <w:t>.</w:t>
      </w:r>
    </w:p>
    <w:p w:rsidR="00DC2CD1" w:rsidRPr="00674E9E" w:rsidRDefault="00CE0293" w:rsidP="009041E7">
      <w:pPr>
        <w:tabs>
          <w:tab w:val="left" w:pos="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14</w:t>
      </w:r>
      <w:r w:rsidR="00DC2CD1" w:rsidRPr="00674E9E">
        <w:rPr>
          <w:rFonts w:ascii="Myriad Pro" w:hAnsi="Myriad Pro"/>
          <w:b/>
          <w:spacing w:val="-3"/>
          <w:sz w:val="22"/>
          <w:szCs w:val="22"/>
          <w:u w:val="single"/>
        </w:rPr>
        <w:t>.</w:t>
      </w:r>
      <w:r w:rsidR="009041E7">
        <w:rPr>
          <w:rFonts w:ascii="Myriad Pro" w:hAnsi="Myriad Pro"/>
          <w:b/>
          <w:spacing w:val="-3"/>
          <w:sz w:val="22"/>
          <w:szCs w:val="22"/>
          <w:u w:val="single"/>
        </w:rPr>
        <w:t>0</w:t>
      </w:r>
      <w:r w:rsidR="009041E7">
        <w:rPr>
          <w:rFonts w:ascii="Myriad Pro" w:hAnsi="Myriad Pro"/>
          <w:b/>
          <w:spacing w:val="-3"/>
          <w:sz w:val="22"/>
          <w:szCs w:val="22"/>
          <w:u w:val="single"/>
        </w:rPr>
        <w:tab/>
      </w:r>
      <w:r w:rsidR="00DB71AC">
        <w:rPr>
          <w:rFonts w:ascii="Myriad Pro" w:hAnsi="Myriad Pro"/>
          <w:b/>
          <w:spacing w:val="-3"/>
          <w:sz w:val="22"/>
          <w:szCs w:val="22"/>
          <w:u w:val="single"/>
        </w:rPr>
        <w:t>Indemnity</w:t>
      </w:r>
    </w:p>
    <w:p w:rsidR="00DC2CD1" w:rsidRPr="00674E9E" w:rsidRDefault="00140F68" w:rsidP="00DC2CD1">
      <w:pPr>
        <w:tabs>
          <w:tab w:val="left" w:pos="-720"/>
          <w:tab w:val="left" w:pos="720"/>
          <w:tab w:val="left" w:pos="1260"/>
        </w:tabs>
        <w:suppressAutoHyphens/>
        <w:spacing w:before="240" w:after="240"/>
        <w:jc w:val="both"/>
        <w:rPr>
          <w:rFonts w:ascii="Myriad Pro" w:hAnsi="Myriad Pro"/>
          <w:b/>
          <w:spacing w:val="-3"/>
          <w:sz w:val="22"/>
          <w:szCs w:val="22"/>
          <w:u w:val="single"/>
        </w:rPr>
      </w:pPr>
      <w:r>
        <w:rPr>
          <w:rFonts w:ascii="Myriad Pro" w:hAnsi="Myriad Pro"/>
          <w:spacing w:val="-3"/>
          <w:sz w:val="22"/>
          <w:szCs w:val="22"/>
        </w:rPr>
        <w:t>14.1</w:t>
      </w:r>
      <w:r>
        <w:rPr>
          <w:rFonts w:ascii="Myriad Pro" w:hAnsi="Myriad Pro"/>
          <w:spacing w:val="-3"/>
          <w:sz w:val="22"/>
          <w:szCs w:val="22"/>
        </w:rPr>
        <w:tab/>
      </w:r>
      <w:r w:rsidR="00DC2CD1" w:rsidRPr="00674E9E">
        <w:rPr>
          <w:rFonts w:ascii="Myriad Pro" w:hAnsi="Myriad Pro"/>
          <w:spacing w:val="-3"/>
          <w:sz w:val="22"/>
          <w:szCs w:val="22"/>
        </w:rPr>
        <w:t>The CSO shall indemnify, hold and save harmless, and defend, at its own expense, UNDP, its officials</w:t>
      </w:r>
      <w:r w:rsidR="005F4684" w:rsidRPr="00674E9E">
        <w:rPr>
          <w:rFonts w:ascii="Myriad Pro" w:hAnsi="Myriad Pro"/>
          <w:spacing w:val="-3"/>
          <w:sz w:val="22"/>
          <w:szCs w:val="22"/>
        </w:rPr>
        <w:t xml:space="preserve"> and persons performing services for UNDP </w:t>
      </w:r>
      <w:r w:rsidR="00DC2CD1" w:rsidRPr="00674E9E">
        <w:rPr>
          <w:rFonts w:ascii="Myriad Pro" w:hAnsi="Myriad Pro"/>
          <w:spacing w:val="-3"/>
          <w:sz w:val="22"/>
          <w:szCs w:val="22"/>
        </w:rPr>
        <w:t xml:space="preserve">from and against all suits, claims, demands, and liability of any nature or kind, including their costs and expenses, </w:t>
      </w:r>
      <w:r w:rsidR="00C85E63">
        <w:rPr>
          <w:rFonts w:ascii="Myriad Pro" w:hAnsi="Myriad Pro"/>
          <w:spacing w:val="-3"/>
          <w:sz w:val="22"/>
          <w:szCs w:val="22"/>
        </w:rPr>
        <w:t xml:space="preserve">on account of, based or resulting from, </w:t>
      </w:r>
      <w:r w:rsidR="00DC2CD1" w:rsidRPr="00674E9E">
        <w:rPr>
          <w:rFonts w:ascii="Myriad Pro" w:hAnsi="Myriad Pro"/>
          <w:spacing w:val="-3"/>
          <w:sz w:val="22"/>
          <w:szCs w:val="22"/>
        </w:rPr>
        <w:t xml:space="preserve">arising out of </w:t>
      </w:r>
      <w:r w:rsidR="00C85E63">
        <w:rPr>
          <w:rFonts w:ascii="Myriad Pro" w:hAnsi="Myriad Pro"/>
          <w:spacing w:val="-3"/>
          <w:sz w:val="22"/>
          <w:szCs w:val="22"/>
        </w:rPr>
        <w:t>(or which may be claimed to arise out of)</w:t>
      </w:r>
      <w:r w:rsidR="00432F44">
        <w:rPr>
          <w:rFonts w:ascii="Myriad Pro" w:hAnsi="Myriad Pro"/>
          <w:spacing w:val="-3"/>
          <w:sz w:val="22"/>
          <w:szCs w:val="22"/>
        </w:rPr>
        <w:t xml:space="preserve"> or relating to</w:t>
      </w:r>
      <w:r w:rsidR="00C85E63">
        <w:rPr>
          <w:rFonts w:ascii="Myriad Pro" w:hAnsi="Myriad Pro"/>
          <w:spacing w:val="-3"/>
          <w:sz w:val="22"/>
          <w:szCs w:val="22"/>
        </w:rPr>
        <w:t xml:space="preserve"> </w:t>
      </w:r>
      <w:r w:rsidR="00DC2CD1" w:rsidRPr="00674E9E">
        <w:rPr>
          <w:rFonts w:ascii="Myriad Pro" w:hAnsi="Myriad Pro"/>
          <w:spacing w:val="-3"/>
          <w:sz w:val="22"/>
          <w:szCs w:val="22"/>
        </w:rPr>
        <w:t>acts or omissions of the CSO</w:t>
      </w:r>
      <w:r w:rsidR="005F4684" w:rsidRPr="00674E9E">
        <w:rPr>
          <w:rFonts w:ascii="Myriad Pro" w:hAnsi="Myriad Pro"/>
          <w:spacing w:val="-3"/>
          <w:sz w:val="22"/>
          <w:szCs w:val="22"/>
        </w:rPr>
        <w:t>, including</w:t>
      </w:r>
      <w:r w:rsidR="00DC2CD1" w:rsidRPr="00674E9E">
        <w:rPr>
          <w:rFonts w:ascii="Myriad Pro" w:hAnsi="Myriad Pro"/>
          <w:spacing w:val="-3"/>
          <w:sz w:val="22"/>
          <w:szCs w:val="22"/>
        </w:rPr>
        <w:t xml:space="preserve"> the CSO Personnel</w:t>
      </w:r>
      <w:r w:rsidR="005F4684" w:rsidRPr="00674E9E">
        <w:rPr>
          <w:rFonts w:ascii="Myriad Pro" w:hAnsi="Myriad Pro"/>
          <w:spacing w:val="-3"/>
          <w:sz w:val="22"/>
          <w:szCs w:val="22"/>
        </w:rPr>
        <w:t>,</w:t>
      </w:r>
      <w:r w:rsidR="00DC2CD1" w:rsidRPr="00674E9E">
        <w:rPr>
          <w:rFonts w:ascii="Myriad Pro" w:hAnsi="Myriad Pro"/>
          <w:spacing w:val="-3"/>
          <w:sz w:val="22"/>
          <w:szCs w:val="22"/>
        </w:rPr>
        <w:t xml:space="preserve"> under this Agreement.  This provision shall extend, </w:t>
      </w:r>
      <w:r w:rsidR="00DC2CD1" w:rsidRPr="00674E9E">
        <w:rPr>
          <w:rFonts w:ascii="Myriad Pro" w:hAnsi="Myriad Pro"/>
          <w:i/>
          <w:spacing w:val="-3"/>
          <w:sz w:val="22"/>
          <w:szCs w:val="22"/>
        </w:rPr>
        <w:t>inter alia</w:t>
      </w:r>
      <w:r w:rsidR="00DC2CD1" w:rsidRPr="00674E9E">
        <w:rPr>
          <w:rFonts w:ascii="Myriad Pro" w:hAnsi="Myriad Pro"/>
          <w:spacing w:val="-3"/>
          <w:sz w:val="22"/>
          <w:szCs w:val="22"/>
        </w:rPr>
        <w:t>, to claims and liability in the nature of workmen</w:t>
      </w:r>
      <w:r w:rsidR="001B150D" w:rsidRPr="00674E9E">
        <w:rPr>
          <w:rFonts w:ascii="Myriad Pro" w:hAnsi="Myriad Pro"/>
          <w:spacing w:val="-3"/>
          <w:sz w:val="22"/>
          <w:szCs w:val="22"/>
        </w:rPr>
        <w:t>’</w:t>
      </w:r>
      <w:r w:rsidR="00DC2CD1" w:rsidRPr="00674E9E">
        <w:rPr>
          <w:rFonts w:ascii="Myriad Pro" w:hAnsi="Myriad Pro"/>
          <w:spacing w:val="-3"/>
          <w:sz w:val="22"/>
          <w:szCs w:val="22"/>
        </w:rPr>
        <w:t xml:space="preserve">s compensation, </w:t>
      </w:r>
      <w:r w:rsidR="001B150D" w:rsidRPr="00674E9E">
        <w:rPr>
          <w:rFonts w:ascii="Myriad Pro" w:hAnsi="Myriad Pro"/>
          <w:spacing w:val="-3"/>
          <w:sz w:val="22"/>
          <w:szCs w:val="22"/>
        </w:rPr>
        <w:t xml:space="preserve">damage to property or other hazards that may be suffered by the CSO Personnel as a result of their services pertaining to the Activities, </w:t>
      </w:r>
      <w:r w:rsidR="00DC2CD1" w:rsidRPr="00674E9E">
        <w:rPr>
          <w:rFonts w:ascii="Myriad Pro" w:hAnsi="Myriad Pro"/>
          <w:spacing w:val="-3"/>
          <w:sz w:val="22"/>
          <w:szCs w:val="22"/>
        </w:rPr>
        <w:t xml:space="preserve">products liability and liability arising out of the use of patented inventions or devices, copyrighted material or other intellectual property by the CSO or the CSO Personnel.  </w:t>
      </w:r>
    </w:p>
    <w:p w:rsidR="00AF09FE" w:rsidRPr="00674E9E" w:rsidRDefault="00AF0DCC" w:rsidP="00C95321">
      <w:pPr>
        <w:tabs>
          <w:tab w:val="left" w:pos="720"/>
          <w:tab w:val="left" w:pos="1260"/>
          <w:tab w:val="center" w:pos="4680"/>
        </w:tabs>
        <w:suppressAutoHyphens/>
        <w:spacing w:before="120" w:after="120"/>
        <w:jc w:val="both"/>
        <w:rPr>
          <w:rFonts w:ascii="Myriad Pro" w:hAnsi="Myriad Pro"/>
          <w:spacing w:val="-3"/>
          <w:sz w:val="22"/>
          <w:szCs w:val="22"/>
        </w:rPr>
      </w:pPr>
      <w:r w:rsidRPr="00674E9E">
        <w:rPr>
          <w:rFonts w:ascii="Myriad Pro" w:hAnsi="Myriad Pro"/>
          <w:b/>
          <w:spacing w:val="-3"/>
          <w:sz w:val="22"/>
          <w:szCs w:val="22"/>
          <w:u w:val="single"/>
        </w:rPr>
        <w:t>15</w:t>
      </w:r>
      <w:r w:rsidR="00AF09FE" w:rsidRPr="00674E9E">
        <w:rPr>
          <w:rFonts w:ascii="Myriad Pro" w:hAnsi="Myriad Pro"/>
          <w:b/>
          <w:spacing w:val="-3"/>
          <w:sz w:val="22"/>
          <w:szCs w:val="22"/>
          <w:u w:val="single"/>
        </w:rPr>
        <w:t>.</w:t>
      </w:r>
      <w:r w:rsidR="00C95321">
        <w:rPr>
          <w:rFonts w:ascii="Myriad Pro" w:hAnsi="Myriad Pro"/>
          <w:b/>
          <w:spacing w:val="-3"/>
          <w:sz w:val="22"/>
          <w:szCs w:val="22"/>
          <w:u w:val="single"/>
        </w:rPr>
        <w:t>0</w:t>
      </w:r>
      <w:r w:rsidR="00C95321">
        <w:rPr>
          <w:rFonts w:ascii="Myriad Pro" w:hAnsi="Myriad Pro"/>
          <w:b/>
          <w:spacing w:val="-3"/>
          <w:sz w:val="22"/>
          <w:szCs w:val="22"/>
          <w:u w:val="single"/>
        </w:rPr>
        <w:tab/>
      </w:r>
      <w:r w:rsidR="00AF09FE" w:rsidRPr="00674E9E">
        <w:rPr>
          <w:rFonts w:ascii="Myriad Pro" w:hAnsi="Myriad Pro"/>
          <w:b/>
          <w:spacing w:val="-3"/>
          <w:sz w:val="22"/>
          <w:szCs w:val="22"/>
          <w:u w:val="single"/>
        </w:rPr>
        <w:t>Tax Exemptions</w:t>
      </w:r>
    </w:p>
    <w:p w:rsidR="00AF09FE" w:rsidRPr="00674E9E" w:rsidRDefault="00C95321" w:rsidP="00AF09FE">
      <w:pPr>
        <w:spacing w:before="120" w:after="120"/>
        <w:jc w:val="both"/>
        <w:rPr>
          <w:rFonts w:ascii="Myriad Pro" w:hAnsi="Myriad Pro"/>
          <w:sz w:val="22"/>
          <w:szCs w:val="22"/>
        </w:rPr>
      </w:pPr>
      <w:r>
        <w:rPr>
          <w:rFonts w:ascii="Myriad Pro" w:hAnsi="Myriad Pro"/>
          <w:sz w:val="22"/>
          <w:szCs w:val="22"/>
        </w:rPr>
        <w:t>15.1</w:t>
      </w:r>
      <w:r>
        <w:rPr>
          <w:rFonts w:ascii="Myriad Pro" w:hAnsi="Myriad Pro"/>
          <w:sz w:val="22"/>
          <w:szCs w:val="22"/>
        </w:rPr>
        <w:tab/>
      </w:r>
      <w:r w:rsidR="00AF09FE" w:rsidRPr="00674E9E">
        <w:rPr>
          <w:rFonts w:ascii="Myriad Pro" w:hAnsi="Myriad Pro"/>
          <w:sz w:val="22"/>
          <w:szCs w:val="22"/>
        </w:rPr>
        <w:t xml:space="preserve">Section 7 of the Convention on the Privileges and Immunities of the United Nations provides, </w:t>
      </w:r>
      <w:r w:rsidR="00AF09FE" w:rsidRPr="00674E9E">
        <w:rPr>
          <w:rFonts w:ascii="Myriad Pro" w:hAnsi="Myriad Pro"/>
          <w:i/>
          <w:sz w:val="22"/>
          <w:szCs w:val="22"/>
        </w:rPr>
        <w:t>inter alia</w:t>
      </w:r>
      <w:r w:rsidR="00AF09FE" w:rsidRPr="00674E9E">
        <w:rPr>
          <w:rFonts w:ascii="Myriad Pro" w:hAnsi="Myriad Pro"/>
          <w:sz w:val="22"/>
          <w:szCs w:val="22"/>
        </w:rPr>
        <w:t xml:space="preserve">, that the United Nations, including its subsidiary organs, is exempt from all direct taxes, except charges for public utility services, and is exempt from customs duties and charges of a similar nature in respect of articles imported or exported for its official use.  In the event any governmental authority refuses to recognize the United Nations’ exemption from such taxes, duties or charges, the </w:t>
      </w:r>
      <w:r w:rsidR="00CF39AC" w:rsidRPr="00674E9E">
        <w:rPr>
          <w:rFonts w:ascii="Myriad Pro" w:hAnsi="Myriad Pro"/>
          <w:sz w:val="22"/>
          <w:szCs w:val="22"/>
        </w:rPr>
        <w:t>CSO</w:t>
      </w:r>
      <w:r w:rsidR="00AF09FE" w:rsidRPr="00674E9E">
        <w:rPr>
          <w:rFonts w:ascii="Myriad Pro" w:hAnsi="Myriad Pro"/>
          <w:sz w:val="22"/>
          <w:szCs w:val="22"/>
        </w:rPr>
        <w:t xml:space="preserve"> shall immediately consult with UNDP to determine a mutually acceptable solution. </w:t>
      </w:r>
    </w:p>
    <w:p w:rsidR="00AF09FE" w:rsidRPr="00674E9E" w:rsidRDefault="00456F4C" w:rsidP="00AF09FE">
      <w:pPr>
        <w:spacing w:before="120" w:after="120"/>
        <w:jc w:val="both"/>
        <w:rPr>
          <w:rFonts w:ascii="Myriad Pro" w:hAnsi="Myriad Pro"/>
          <w:sz w:val="22"/>
          <w:szCs w:val="22"/>
        </w:rPr>
      </w:pPr>
      <w:r>
        <w:rPr>
          <w:rFonts w:ascii="Myriad Pro" w:hAnsi="Myriad Pro"/>
          <w:sz w:val="22"/>
          <w:szCs w:val="22"/>
        </w:rPr>
        <w:t>15.2</w:t>
      </w:r>
      <w:r>
        <w:rPr>
          <w:rFonts w:ascii="Myriad Pro" w:hAnsi="Myriad Pro"/>
          <w:sz w:val="22"/>
          <w:szCs w:val="22"/>
        </w:rPr>
        <w:tab/>
      </w:r>
      <w:r w:rsidR="00AF09FE" w:rsidRPr="00674E9E">
        <w:rPr>
          <w:rFonts w:ascii="Myriad Pro" w:hAnsi="Myriad Pro"/>
          <w:sz w:val="22"/>
          <w:szCs w:val="22"/>
        </w:rPr>
        <w:t xml:space="preserve">Accordingly, the CSO authorizes UNDP to deduct from the CSO’s invoice any amount representing such taxes, duties or charges, unless the CSO has consulted with UNDP before the payment thereof and UNDP has, in each instance, specifically provided written authorization to the CSO to pay such taxes, duties or charges under protest.  In that event, the CSO shall provide UNDP with written evidence that payment of such taxes, duties or charges has been made and appropriately authorized. </w:t>
      </w:r>
    </w:p>
    <w:p w:rsidR="0080375B" w:rsidRPr="00674E9E" w:rsidRDefault="00AF0DCC" w:rsidP="00512A89">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16</w:t>
      </w:r>
      <w:r w:rsidR="00FB76A0" w:rsidRPr="00674E9E">
        <w:rPr>
          <w:rFonts w:ascii="Myriad Pro" w:hAnsi="Myriad Pro"/>
          <w:b/>
          <w:spacing w:val="-3"/>
          <w:sz w:val="22"/>
          <w:szCs w:val="22"/>
          <w:u w:val="single"/>
        </w:rPr>
        <w:t>.</w:t>
      </w:r>
      <w:r w:rsidR="00512A89">
        <w:rPr>
          <w:rFonts w:ascii="Myriad Pro" w:hAnsi="Myriad Pro"/>
          <w:b/>
          <w:spacing w:val="-3"/>
          <w:sz w:val="22"/>
          <w:szCs w:val="22"/>
          <w:u w:val="single"/>
        </w:rPr>
        <w:t>0</w:t>
      </w:r>
      <w:r w:rsidR="00512A89">
        <w:rPr>
          <w:rFonts w:ascii="Myriad Pro" w:hAnsi="Myriad Pro"/>
          <w:b/>
          <w:spacing w:val="-3"/>
          <w:sz w:val="22"/>
          <w:szCs w:val="22"/>
          <w:u w:val="single"/>
        </w:rPr>
        <w:tab/>
      </w:r>
      <w:r w:rsidR="00915BC9" w:rsidRPr="00674E9E">
        <w:rPr>
          <w:rFonts w:ascii="Myriad Pro" w:hAnsi="Myriad Pro"/>
          <w:b/>
          <w:spacing w:val="-3"/>
          <w:sz w:val="22"/>
          <w:szCs w:val="22"/>
          <w:u w:val="single"/>
        </w:rPr>
        <w:t xml:space="preserve">Security and </w:t>
      </w:r>
      <w:r w:rsidR="001C1B4E" w:rsidRPr="00674E9E">
        <w:rPr>
          <w:rFonts w:ascii="Myriad Pro" w:hAnsi="Myriad Pro"/>
          <w:b/>
          <w:spacing w:val="-3"/>
          <w:sz w:val="22"/>
          <w:szCs w:val="22"/>
          <w:u w:val="single"/>
        </w:rPr>
        <w:t>A</w:t>
      </w:r>
      <w:r w:rsidR="00915BC9" w:rsidRPr="00674E9E">
        <w:rPr>
          <w:rFonts w:ascii="Myriad Pro" w:hAnsi="Myriad Pro"/>
          <w:b/>
          <w:spacing w:val="-3"/>
          <w:sz w:val="22"/>
          <w:szCs w:val="22"/>
          <w:u w:val="single"/>
        </w:rPr>
        <w:t>nti-</w:t>
      </w:r>
      <w:r w:rsidR="001C1B4E" w:rsidRPr="00674E9E">
        <w:rPr>
          <w:rFonts w:ascii="Myriad Pro" w:hAnsi="Myriad Pro"/>
          <w:b/>
          <w:spacing w:val="-3"/>
          <w:sz w:val="22"/>
          <w:szCs w:val="22"/>
          <w:u w:val="single"/>
        </w:rPr>
        <w:t>T</w:t>
      </w:r>
      <w:r w:rsidR="00915BC9" w:rsidRPr="00674E9E">
        <w:rPr>
          <w:rFonts w:ascii="Myriad Pro" w:hAnsi="Myriad Pro"/>
          <w:b/>
          <w:spacing w:val="-3"/>
          <w:sz w:val="22"/>
          <w:szCs w:val="22"/>
          <w:u w:val="single"/>
        </w:rPr>
        <w:t>errorism</w:t>
      </w:r>
    </w:p>
    <w:p w:rsidR="0080375B" w:rsidRPr="00674E9E" w:rsidRDefault="00512A89" w:rsidP="00512A89">
      <w:pPr>
        <w:spacing w:before="240" w:after="240"/>
        <w:jc w:val="both"/>
        <w:rPr>
          <w:rFonts w:ascii="Myriad Pro" w:hAnsi="Myriad Pro"/>
          <w:spacing w:val="-3"/>
          <w:sz w:val="22"/>
          <w:szCs w:val="22"/>
        </w:rPr>
      </w:pPr>
      <w:r>
        <w:rPr>
          <w:rFonts w:ascii="Myriad Pro" w:hAnsi="Myriad Pro"/>
          <w:spacing w:val="-3"/>
          <w:sz w:val="22"/>
          <w:szCs w:val="22"/>
        </w:rPr>
        <w:lastRenderedPageBreak/>
        <w:t>16.1</w:t>
      </w:r>
      <w:r>
        <w:rPr>
          <w:rFonts w:ascii="Myriad Pro" w:hAnsi="Myriad Pro"/>
          <w:spacing w:val="-3"/>
          <w:sz w:val="22"/>
          <w:szCs w:val="22"/>
        </w:rPr>
        <w:tab/>
      </w:r>
      <w:r w:rsidR="0009060E" w:rsidRPr="00674E9E">
        <w:rPr>
          <w:rFonts w:ascii="Myriad Pro" w:hAnsi="Myriad Pro"/>
          <w:spacing w:val="-3"/>
          <w:sz w:val="22"/>
          <w:szCs w:val="22"/>
        </w:rPr>
        <w:t xml:space="preserve">The responsibility for the safety and security of the </w:t>
      </w:r>
      <w:r w:rsidR="00700A82" w:rsidRPr="00674E9E">
        <w:rPr>
          <w:rFonts w:ascii="Myriad Pro" w:hAnsi="Myriad Pro"/>
          <w:spacing w:val="-3"/>
          <w:sz w:val="22"/>
          <w:szCs w:val="22"/>
        </w:rPr>
        <w:t>CSO</w:t>
      </w:r>
      <w:r w:rsidR="00EC049E" w:rsidRPr="00674E9E">
        <w:rPr>
          <w:rFonts w:ascii="Myriad Pro" w:hAnsi="Myriad Pro"/>
          <w:spacing w:val="-3"/>
          <w:sz w:val="22"/>
          <w:szCs w:val="22"/>
        </w:rPr>
        <w:t xml:space="preserve"> and </w:t>
      </w:r>
      <w:r w:rsidR="00DA65C9" w:rsidRPr="00674E9E">
        <w:rPr>
          <w:rFonts w:ascii="Myriad Pro" w:hAnsi="Myriad Pro"/>
          <w:spacing w:val="-3"/>
          <w:sz w:val="22"/>
          <w:szCs w:val="22"/>
        </w:rPr>
        <w:t>the</w:t>
      </w:r>
      <w:r w:rsidR="00EC049E" w:rsidRPr="00674E9E">
        <w:rPr>
          <w:rFonts w:ascii="Myriad Pro" w:hAnsi="Myriad Pro"/>
          <w:spacing w:val="-3"/>
          <w:sz w:val="22"/>
          <w:szCs w:val="22"/>
        </w:rPr>
        <w:t xml:space="preserve"> </w:t>
      </w:r>
      <w:r w:rsidR="008E235E" w:rsidRPr="00674E9E">
        <w:rPr>
          <w:rFonts w:ascii="Myriad Pro" w:hAnsi="Myriad Pro"/>
          <w:spacing w:val="-3"/>
          <w:sz w:val="22"/>
          <w:szCs w:val="22"/>
        </w:rPr>
        <w:t xml:space="preserve">CSO </w:t>
      </w:r>
      <w:r w:rsidR="00EC049E" w:rsidRPr="00674E9E">
        <w:rPr>
          <w:rFonts w:ascii="Myriad Pro" w:hAnsi="Myriad Pro"/>
          <w:spacing w:val="-3"/>
          <w:sz w:val="22"/>
          <w:szCs w:val="22"/>
        </w:rPr>
        <w:t>P</w:t>
      </w:r>
      <w:r w:rsidR="0009060E" w:rsidRPr="00674E9E">
        <w:rPr>
          <w:rFonts w:ascii="Myriad Pro" w:hAnsi="Myriad Pro"/>
          <w:spacing w:val="-3"/>
          <w:sz w:val="22"/>
          <w:szCs w:val="22"/>
        </w:rPr>
        <w:t>ersonnel and property, a</w:t>
      </w:r>
      <w:r w:rsidR="00BD47D5" w:rsidRPr="00674E9E">
        <w:rPr>
          <w:rFonts w:ascii="Myriad Pro" w:hAnsi="Myriad Pro"/>
          <w:spacing w:val="-3"/>
          <w:sz w:val="22"/>
          <w:szCs w:val="22"/>
        </w:rPr>
        <w:t xml:space="preserve">s well as </w:t>
      </w:r>
      <w:r w:rsidR="0009060E" w:rsidRPr="00674E9E">
        <w:rPr>
          <w:rFonts w:ascii="Myriad Pro" w:hAnsi="Myriad Pro"/>
          <w:spacing w:val="-3"/>
          <w:sz w:val="22"/>
          <w:szCs w:val="22"/>
        </w:rPr>
        <w:t xml:space="preserve">of </w:t>
      </w:r>
      <w:r w:rsidR="00F627C9" w:rsidRPr="00674E9E">
        <w:rPr>
          <w:rFonts w:ascii="Myriad Pro" w:hAnsi="Myriad Pro"/>
          <w:spacing w:val="-3"/>
          <w:sz w:val="22"/>
          <w:szCs w:val="22"/>
        </w:rPr>
        <w:t>the Equipment and other UNDP property</w:t>
      </w:r>
      <w:r w:rsidR="0009060E" w:rsidRPr="00674E9E">
        <w:rPr>
          <w:rFonts w:ascii="Myriad Pro" w:hAnsi="Myriad Pro"/>
          <w:spacing w:val="-3"/>
          <w:sz w:val="22"/>
          <w:szCs w:val="22"/>
        </w:rPr>
        <w:t xml:space="preserve"> in the </w:t>
      </w:r>
      <w:r w:rsidR="00700A82" w:rsidRPr="00674E9E">
        <w:rPr>
          <w:rFonts w:ascii="Myriad Pro" w:hAnsi="Myriad Pro"/>
          <w:spacing w:val="-3"/>
          <w:sz w:val="22"/>
          <w:szCs w:val="22"/>
        </w:rPr>
        <w:t>CSO</w:t>
      </w:r>
      <w:r w:rsidR="0009060E" w:rsidRPr="00674E9E">
        <w:rPr>
          <w:rFonts w:ascii="Myriad Pro" w:hAnsi="Myriad Pro"/>
          <w:spacing w:val="-3"/>
          <w:sz w:val="22"/>
          <w:szCs w:val="22"/>
        </w:rPr>
        <w:t xml:space="preserve">’s custody, </w:t>
      </w:r>
      <w:r w:rsidR="008E235E" w:rsidRPr="00674E9E">
        <w:rPr>
          <w:rFonts w:ascii="Myriad Pro" w:hAnsi="Myriad Pro"/>
          <w:spacing w:val="-3"/>
          <w:sz w:val="22"/>
          <w:szCs w:val="22"/>
        </w:rPr>
        <w:t xml:space="preserve">shall </w:t>
      </w:r>
      <w:r w:rsidR="0009060E" w:rsidRPr="00674E9E">
        <w:rPr>
          <w:rFonts w:ascii="Myriad Pro" w:hAnsi="Myriad Pro"/>
          <w:spacing w:val="-3"/>
          <w:sz w:val="22"/>
          <w:szCs w:val="22"/>
        </w:rPr>
        <w:t xml:space="preserve">rest with the </w:t>
      </w:r>
      <w:r w:rsidR="00700A82" w:rsidRPr="00674E9E">
        <w:rPr>
          <w:rFonts w:ascii="Myriad Pro" w:hAnsi="Myriad Pro"/>
          <w:spacing w:val="-3"/>
          <w:sz w:val="22"/>
          <w:szCs w:val="22"/>
        </w:rPr>
        <w:t>CSO</w:t>
      </w:r>
      <w:r w:rsidR="0009060E" w:rsidRPr="00674E9E">
        <w:rPr>
          <w:rFonts w:ascii="Myriad Pro" w:hAnsi="Myriad Pro"/>
          <w:spacing w:val="-3"/>
          <w:sz w:val="22"/>
          <w:szCs w:val="22"/>
        </w:rPr>
        <w:t xml:space="preserve">. </w:t>
      </w:r>
    </w:p>
    <w:p w:rsidR="00512A89" w:rsidRDefault="00512A89" w:rsidP="00512A89">
      <w:pPr>
        <w:spacing w:before="240" w:after="240"/>
        <w:jc w:val="both"/>
      </w:pPr>
      <w:r>
        <w:rPr>
          <w:rFonts w:ascii="Myriad Pro" w:hAnsi="Myriad Pro"/>
          <w:spacing w:val="-3"/>
          <w:sz w:val="22"/>
          <w:szCs w:val="22"/>
        </w:rPr>
        <w:t>16.2</w:t>
      </w:r>
      <w:r>
        <w:rPr>
          <w:rFonts w:ascii="Myriad Pro" w:hAnsi="Myriad Pro"/>
          <w:spacing w:val="-3"/>
          <w:sz w:val="22"/>
          <w:szCs w:val="22"/>
        </w:rPr>
        <w:tab/>
      </w:r>
      <w:r w:rsidR="0009060E" w:rsidRPr="00674E9E">
        <w:rPr>
          <w:rFonts w:ascii="Myriad Pro" w:hAnsi="Myriad Pro"/>
          <w:spacing w:val="-3"/>
          <w:sz w:val="22"/>
          <w:szCs w:val="22"/>
        </w:rPr>
        <w:t xml:space="preserve">UNDP reserves the right to verify whether </w:t>
      </w:r>
      <w:r w:rsidR="005B1E4E" w:rsidRPr="00674E9E">
        <w:rPr>
          <w:rFonts w:ascii="Myriad Pro" w:hAnsi="Myriad Pro"/>
          <w:spacing w:val="-3"/>
          <w:sz w:val="22"/>
          <w:szCs w:val="22"/>
        </w:rPr>
        <w:t>the necessary security arrangements are in place</w:t>
      </w:r>
      <w:r w:rsidR="0009060E" w:rsidRPr="00674E9E">
        <w:rPr>
          <w:rFonts w:ascii="Myriad Pro" w:hAnsi="Myriad Pro"/>
          <w:spacing w:val="-3"/>
          <w:sz w:val="22"/>
          <w:szCs w:val="22"/>
        </w:rPr>
        <w:t>, and to s</w:t>
      </w:r>
      <w:r w:rsidR="005B1E4E" w:rsidRPr="00674E9E">
        <w:rPr>
          <w:rFonts w:ascii="Myriad Pro" w:hAnsi="Myriad Pro"/>
          <w:spacing w:val="-3"/>
          <w:sz w:val="22"/>
          <w:szCs w:val="22"/>
        </w:rPr>
        <w:t>uggest modifications thereto</w:t>
      </w:r>
      <w:r w:rsidR="0009060E" w:rsidRPr="00674E9E">
        <w:rPr>
          <w:rFonts w:ascii="Myriad Pro" w:hAnsi="Myriad Pro"/>
          <w:spacing w:val="-3"/>
          <w:sz w:val="22"/>
          <w:szCs w:val="22"/>
        </w:rPr>
        <w:t xml:space="preserve"> when necessary. </w:t>
      </w:r>
      <w:r>
        <w:rPr>
          <w:rFonts w:ascii="Myriad Pro" w:hAnsi="Myriad Pro"/>
          <w:spacing w:val="-3"/>
          <w:sz w:val="22"/>
          <w:szCs w:val="22"/>
        </w:rPr>
        <w:t>16.3</w:t>
      </w:r>
      <w:r>
        <w:rPr>
          <w:rFonts w:ascii="Myriad Pro" w:hAnsi="Myriad Pro"/>
          <w:spacing w:val="-3"/>
          <w:sz w:val="22"/>
          <w:szCs w:val="22"/>
        </w:rPr>
        <w:tab/>
      </w:r>
      <w:r w:rsidR="0009060E" w:rsidRPr="00674E9E">
        <w:rPr>
          <w:rFonts w:ascii="Myriad Pro" w:hAnsi="Myriad Pro"/>
          <w:spacing w:val="-3"/>
          <w:sz w:val="22"/>
          <w:szCs w:val="22"/>
        </w:rPr>
        <w:t xml:space="preserve">The </w:t>
      </w:r>
      <w:r w:rsidR="00700A82" w:rsidRPr="00674E9E">
        <w:rPr>
          <w:rFonts w:ascii="Myriad Pro" w:hAnsi="Myriad Pro"/>
          <w:spacing w:val="-3"/>
          <w:sz w:val="22"/>
          <w:szCs w:val="22"/>
        </w:rPr>
        <w:t>CSO</w:t>
      </w:r>
      <w:r w:rsidR="0009060E" w:rsidRPr="00674E9E">
        <w:rPr>
          <w:rFonts w:ascii="Myriad Pro" w:hAnsi="Myriad Pro"/>
          <w:spacing w:val="-3"/>
          <w:sz w:val="22"/>
          <w:szCs w:val="22"/>
        </w:rPr>
        <w:t xml:space="preserve"> agrees to undertake all reasonable efforts to ensure that none of the UNDP funds received under this Agreement are used to provide support to individuals or entities associated with terrorism and that the recipients </w:t>
      </w:r>
      <w:r w:rsidR="0009060E" w:rsidRPr="00512A89">
        <w:rPr>
          <w:rFonts w:ascii="Myriad Pro" w:hAnsi="Myriad Pro"/>
          <w:spacing w:val="-3"/>
          <w:sz w:val="22"/>
          <w:szCs w:val="22"/>
        </w:rPr>
        <w:t>of any amounts provided by UNDP hereunder do not appear on the list maintained by the Security Council Committee established pursuant to resolution 1267 (1999). The list can</w:t>
      </w:r>
      <w:r w:rsidR="0009060E" w:rsidRPr="00512A89">
        <w:rPr>
          <w:rFonts w:ascii="Myriad Pro" w:hAnsi="Myriad Pro"/>
          <w:sz w:val="22"/>
          <w:szCs w:val="22"/>
        </w:rPr>
        <w:t xml:space="preserve"> be accessed via </w:t>
      </w:r>
      <w:hyperlink r:id="rId15" w:history="1">
        <w:r w:rsidRPr="00512A89">
          <w:rPr>
            <w:rStyle w:val="Hyperlink"/>
            <w:rFonts w:ascii="Myriad Pro" w:hAnsi="Myriad Pro"/>
            <w:sz w:val="22"/>
            <w:szCs w:val="22"/>
          </w:rPr>
          <w:t>http://www.un.org/sc/committees/1267/1267.htm</w:t>
        </w:r>
      </w:hyperlink>
      <w:r w:rsidRPr="00512A89">
        <w:rPr>
          <w:rFonts w:ascii="Myriad Pro" w:hAnsi="Myriad Pro"/>
          <w:sz w:val="22"/>
          <w:szCs w:val="22"/>
        </w:rPr>
        <w:t xml:space="preserve">.  </w:t>
      </w:r>
      <w:r w:rsidRPr="00512A89">
        <w:rPr>
          <w:rFonts w:ascii="Myriad Pro" w:hAnsi="Myriad Pro"/>
          <w:spacing w:val="-3"/>
          <w:sz w:val="22"/>
          <w:szCs w:val="22"/>
        </w:rPr>
        <w:t>This provision must be included in all contracts entered into under this Agreement.</w:t>
      </w:r>
    </w:p>
    <w:p w:rsidR="0080375B" w:rsidRPr="00674E9E" w:rsidRDefault="00AF0DCC" w:rsidP="00D576FF">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17</w:t>
      </w:r>
      <w:r w:rsidR="00FB76A0" w:rsidRPr="00674E9E">
        <w:rPr>
          <w:rFonts w:ascii="Myriad Pro" w:hAnsi="Myriad Pro"/>
          <w:b/>
          <w:spacing w:val="-3"/>
          <w:sz w:val="22"/>
          <w:szCs w:val="22"/>
          <w:u w:val="single"/>
        </w:rPr>
        <w:t>.</w:t>
      </w:r>
      <w:r w:rsidR="00D576FF">
        <w:rPr>
          <w:rFonts w:ascii="Myriad Pro" w:hAnsi="Myriad Pro"/>
          <w:b/>
          <w:spacing w:val="-3"/>
          <w:sz w:val="22"/>
          <w:szCs w:val="22"/>
          <w:u w:val="single"/>
        </w:rPr>
        <w:t>0</w:t>
      </w:r>
      <w:r w:rsidR="00D576FF">
        <w:rPr>
          <w:rFonts w:ascii="Myriad Pro" w:hAnsi="Myriad Pro"/>
          <w:b/>
          <w:spacing w:val="-3"/>
          <w:sz w:val="22"/>
          <w:szCs w:val="22"/>
          <w:u w:val="single"/>
        </w:rPr>
        <w:tab/>
      </w:r>
      <w:r w:rsidR="00FB76A0" w:rsidRPr="00674E9E">
        <w:rPr>
          <w:rFonts w:ascii="Myriad Pro" w:hAnsi="Myriad Pro"/>
          <w:b/>
          <w:spacing w:val="-3"/>
          <w:sz w:val="22"/>
          <w:szCs w:val="22"/>
          <w:u w:val="single"/>
        </w:rPr>
        <w:t xml:space="preserve">Audit </w:t>
      </w:r>
      <w:r w:rsidR="00F271F6" w:rsidRPr="00674E9E">
        <w:rPr>
          <w:rFonts w:ascii="Myriad Pro" w:hAnsi="Myriad Pro"/>
          <w:b/>
          <w:spacing w:val="-3"/>
          <w:sz w:val="22"/>
          <w:szCs w:val="22"/>
          <w:u w:val="single"/>
        </w:rPr>
        <w:t>and Investigations</w:t>
      </w:r>
    </w:p>
    <w:p w:rsidR="006D052C" w:rsidRPr="00674E9E" w:rsidRDefault="00B318D5" w:rsidP="00B318D5">
      <w:pPr>
        <w:spacing w:before="240" w:after="240"/>
        <w:jc w:val="both"/>
        <w:rPr>
          <w:rFonts w:ascii="Myriad Pro" w:hAnsi="Myriad Pro"/>
          <w:sz w:val="22"/>
          <w:szCs w:val="22"/>
        </w:rPr>
      </w:pPr>
      <w:r>
        <w:rPr>
          <w:rFonts w:ascii="Myriad Pro" w:hAnsi="Myriad Pro"/>
          <w:sz w:val="22"/>
          <w:szCs w:val="22"/>
        </w:rPr>
        <w:t>17.1</w:t>
      </w:r>
      <w:r>
        <w:rPr>
          <w:rFonts w:ascii="Myriad Pro" w:hAnsi="Myriad Pro"/>
          <w:sz w:val="22"/>
          <w:szCs w:val="22"/>
        </w:rPr>
        <w:tab/>
      </w:r>
      <w:r w:rsidR="00225681" w:rsidRPr="00674E9E">
        <w:rPr>
          <w:rFonts w:ascii="Myriad Pro" w:hAnsi="Myriad Pro"/>
          <w:sz w:val="22"/>
          <w:szCs w:val="22"/>
        </w:rPr>
        <w:t>All payments</w:t>
      </w:r>
      <w:r w:rsidR="0009060E" w:rsidRPr="00674E9E">
        <w:rPr>
          <w:rFonts w:ascii="Myriad Pro" w:hAnsi="Myriad Pro"/>
          <w:sz w:val="22"/>
          <w:szCs w:val="22"/>
        </w:rPr>
        <w:t xml:space="preserve"> </w:t>
      </w:r>
      <w:r w:rsidR="00225681" w:rsidRPr="00674E9E">
        <w:rPr>
          <w:rFonts w:ascii="Myriad Pro" w:hAnsi="Myriad Pro"/>
          <w:sz w:val="22"/>
          <w:szCs w:val="22"/>
        </w:rPr>
        <w:t xml:space="preserve">made </w:t>
      </w:r>
      <w:r w:rsidR="0009060E" w:rsidRPr="00674E9E">
        <w:rPr>
          <w:rFonts w:ascii="Myriad Pro" w:hAnsi="Myriad Pro"/>
          <w:sz w:val="22"/>
          <w:szCs w:val="22"/>
        </w:rPr>
        <w:t xml:space="preserve">by UNDP </w:t>
      </w:r>
      <w:r w:rsidR="00225681" w:rsidRPr="00674E9E">
        <w:rPr>
          <w:rFonts w:ascii="Myriad Pro" w:hAnsi="Myriad Pro"/>
          <w:sz w:val="22"/>
          <w:szCs w:val="22"/>
        </w:rPr>
        <w:t xml:space="preserve">under this Agreement </w:t>
      </w:r>
      <w:r w:rsidR="0009060E" w:rsidRPr="00674E9E">
        <w:rPr>
          <w:rFonts w:ascii="Myriad Pro" w:hAnsi="Myriad Pro"/>
          <w:sz w:val="22"/>
          <w:szCs w:val="22"/>
        </w:rPr>
        <w:t xml:space="preserve">shall be subject to a post-payment audit by </w:t>
      </w:r>
      <w:r w:rsidR="0009060E" w:rsidRPr="00674E9E">
        <w:rPr>
          <w:rFonts w:ascii="Myriad Pro" w:hAnsi="Myriad Pro"/>
          <w:bCs/>
          <w:sz w:val="22"/>
          <w:szCs w:val="22"/>
        </w:rPr>
        <w:t>auditors, whether internal or external, of UNDP or by other authorized and qualified agents of UNDP</w:t>
      </w:r>
      <w:r w:rsidR="0009060E" w:rsidRPr="00674E9E">
        <w:rPr>
          <w:rFonts w:ascii="Myriad Pro" w:hAnsi="Myriad Pro"/>
          <w:sz w:val="22"/>
          <w:szCs w:val="22"/>
        </w:rPr>
        <w:t xml:space="preserve"> at any time during the term of th</w:t>
      </w:r>
      <w:r w:rsidR="00BB3392" w:rsidRPr="00674E9E">
        <w:rPr>
          <w:rFonts w:ascii="Myriad Pro" w:hAnsi="Myriad Pro"/>
          <w:sz w:val="22"/>
          <w:szCs w:val="22"/>
        </w:rPr>
        <w:t>is</w:t>
      </w:r>
      <w:r w:rsidR="0009060E" w:rsidRPr="00674E9E">
        <w:rPr>
          <w:rFonts w:ascii="Myriad Pro" w:hAnsi="Myriad Pro"/>
          <w:sz w:val="22"/>
          <w:szCs w:val="22"/>
        </w:rPr>
        <w:t xml:space="preserve"> Agreement and f</w:t>
      </w:r>
      <w:r w:rsidR="006D052C" w:rsidRPr="00674E9E">
        <w:rPr>
          <w:rFonts w:ascii="Myriad Pro" w:hAnsi="Myriad Pro"/>
          <w:sz w:val="22"/>
          <w:szCs w:val="22"/>
        </w:rPr>
        <w:t>or a period of five (5</w:t>
      </w:r>
      <w:r w:rsidR="0009060E" w:rsidRPr="00674E9E">
        <w:rPr>
          <w:rFonts w:ascii="Myriad Pro" w:hAnsi="Myriad Pro"/>
          <w:sz w:val="22"/>
          <w:szCs w:val="22"/>
        </w:rPr>
        <w:t xml:space="preserve">) years following the </w:t>
      </w:r>
      <w:r w:rsidR="00872D89" w:rsidRPr="00674E9E">
        <w:rPr>
          <w:rFonts w:ascii="Myriad Pro" w:hAnsi="Myriad Pro"/>
          <w:sz w:val="22"/>
          <w:szCs w:val="22"/>
        </w:rPr>
        <w:t>completion of the Activities or the termination</w:t>
      </w:r>
      <w:r w:rsidR="0009060E" w:rsidRPr="00674E9E">
        <w:rPr>
          <w:rFonts w:ascii="Myriad Pro" w:hAnsi="Myriad Pro"/>
          <w:sz w:val="22"/>
          <w:szCs w:val="22"/>
        </w:rPr>
        <w:t xml:space="preserve"> of th</w:t>
      </w:r>
      <w:r w:rsidR="00BB3392" w:rsidRPr="00674E9E">
        <w:rPr>
          <w:rFonts w:ascii="Myriad Pro" w:hAnsi="Myriad Pro"/>
          <w:sz w:val="22"/>
          <w:szCs w:val="22"/>
        </w:rPr>
        <w:t>is</w:t>
      </w:r>
      <w:r w:rsidR="0009060E" w:rsidRPr="00674E9E">
        <w:rPr>
          <w:rFonts w:ascii="Myriad Pro" w:hAnsi="Myriad Pro"/>
          <w:sz w:val="22"/>
          <w:szCs w:val="22"/>
        </w:rPr>
        <w:t xml:space="preserve"> Agreement.  </w:t>
      </w:r>
    </w:p>
    <w:p w:rsidR="0080375B" w:rsidRPr="00674E9E" w:rsidRDefault="00B318D5" w:rsidP="00B318D5">
      <w:pPr>
        <w:spacing w:before="240" w:after="240"/>
        <w:jc w:val="both"/>
        <w:rPr>
          <w:rFonts w:ascii="Myriad Pro" w:hAnsi="Myriad Pro"/>
          <w:sz w:val="22"/>
          <w:szCs w:val="22"/>
        </w:rPr>
      </w:pPr>
      <w:r>
        <w:rPr>
          <w:rFonts w:ascii="Myriad Pro" w:hAnsi="Myriad Pro"/>
          <w:sz w:val="22"/>
          <w:szCs w:val="22"/>
        </w:rPr>
        <w:t>17.2</w:t>
      </w:r>
      <w:r>
        <w:rPr>
          <w:rFonts w:ascii="Myriad Pro" w:hAnsi="Myriad Pro"/>
          <w:sz w:val="22"/>
          <w:szCs w:val="22"/>
        </w:rPr>
        <w:tab/>
      </w:r>
      <w:r w:rsidR="0009060E" w:rsidRPr="00674E9E">
        <w:rPr>
          <w:rFonts w:ascii="Myriad Pro" w:hAnsi="Myriad Pro"/>
          <w:sz w:val="22"/>
          <w:szCs w:val="22"/>
        </w:rPr>
        <w:t xml:space="preserve">The </w:t>
      </w:r>
      <w:r w:rsidR="00700A82" w:rsidRPr="00674E9E">
        <w:rPr>
          <w:rFonts w:ascii="Myriad Pro" w:hAnsi="Myriad Pro"/>
          <w:sz w:val="22"/>
          <w:szCs w:val="22"/>
        </w:rPr>
        <w:t>CSO</w:t>
      </w:r>
      <w:r w:rsidR="0009060E" w:rsidRPr="00674E9E">
        <w:rPr>
          <w:rFonts w:ascii="Myriad Pro" w:hAnsi="Myriad Pro"/>
          <w:sz w:val="22"/>
          <w:szCs w:val="22"/>
        </w:rPr>
        <w:t xml:space="preserve"> acknowledges and agrees that, from time to time, </w:t>
      </w:r>
      <w:r w:rsidR="0009060E" w:rsidRPr="00674E9E">
        <w:rPr>
          <w:rFonts w:ascii="Myriad Pro" w:hAnsi="Myriad Pro"/>
          <w:bCs/>
          <w:sz w:val="22"/>
          <w:szCs w:val="22"/>
        </w:rPr>
        <w:t>UNDP</w:t>
      </w:r>
      <w:r w:rsidR="0009060E" w:rsidRPr="00674E9E">
        <w:rPr>
          <w:rFonts w:ascii="Myriad Pro" w:hAnsi="Myriad Pro"/>
          <w:sz w:val="22"/>
          <w:szCs w:val="22"/>
        </w:rPr>
        <w:t xml:space="preserve"> may conduct investigations relating to any aspect of th</w:t>
      </w:r>
      <w:r w:rsidR="00BB3392" w:rsidRPr="00674E9E">
        <w:rPr>
          <w:rFonts w:ascii="Myriad Pro" w:hAnsi="Myriad Pro"/>
          <w:sz w:val="22"/>
          <w:szCs w:val="22"/>
        </w:rPr>
        <w:t>is</w:t>
      </w:r>
      <w:r w:rsidR="0009060E" w:rsidRPr="00674E9E">
        <w:rPr>
          <w:rFonts w:ascii="Myriad Pro" w:hAnsi="Myriad Pro"/>
          <w:sz w:val="22"/>
          <w:szCs w:val="22"/>
        </w:rPr>
        <w:t xml:space="preserve"> Agreement or the </w:t>
      </w:r>
      <w:r w:rsidR="00872D89" w:rsidRPr="00674E9E">
        <w:rPr>
          <w:rFonts w:ascii="Myriad Pro" w:hAnsi="Myriad Pro"/>
          <w:sz w:val="22"/>
          <w:szCs w:val="22"/>
        </w:rPr>
        <w:t>selection of the CSO as a responsible party</w:t>
      </w:r>
      <w:r w:rsidR="0009060E" w:rsidRPr="00674E9E">
        <w:rPr>
          <w:rFonts w:ascii="Myriad Pro" w:hAnsi="Myriad Pro"/>
          <w:sz w:val="22"/>
          <w:szCs w:val="22"/>
        </w:rPr>
        <w:t>, the obligations performed under th</w:t>
      </w:r>
      <w:r w:rsidR="00BB3392" w:rsidRPr="00674E9E">
        <w:rPr>
          <w:rFonts w:ascii="Myriad Pro" w:hAnsi="Myriad Pro"/>
          <w:sz w:val="22"/>
          <w:szCs w:val="22"/>
        </w:rPr>
        <w:t xml:space="preserve">is </w:t>
      </w:r>
      <w:r w:rsidR="0009060E" w:rsidRPr="00674E9E">
        <w:rPr>
          <w:rFonts w:ascii="Myriad Pro" w:hAnsi="Myriad Pro"/>
          <w:sz w:val="22"/>
          <w:szCs w:val="22"/>
        </w:rPr>
        <w:t xml:space="preserve">Agreement, and the operations of the </w:t>
      </w:r>
      <w:r w:rsidR="00700A82" w:rsidRPr="00674E9E">
        <w:rPr>
          <w:rFonts w:ascii="Myriad Pro" w:hAnsi="Myriad Pro"/>
          <w:sz w:val="22"/>
          <w:szCs w:val="22"/>
        </w:rPr>
        <w:t>CSO</w:t>
      </w:r>
      <w:r w:rsidR="0009060E" w:rsidRPr="00674E9E">
        <w:rPr>
          <w:rFonts w:ascii="Myriad Pro" w:hAnsi="Myriad Pro"/>
          <w:sz w:val="22"/>
          <w:szCs w:val="22"/>
        </w:rPr>
        <w:t xml:space="preserve"> generally relating to </w:t>
      </w:r>
      <w:r w:rsidR="006C3843" w:rsidRPr="00674E9E">
        <w:rPr>
          <w:rFonts w:ascii="Myriad Pro" w:hAnsi="Myriad Pro"/>
          <w:sz w:val="22"/>
          <w:szCs w:val="22"/>
        </w:rPr>
        <w:t xml:space="preserve">the </w:t>
      </w:r>
      <w:r w:rsidR="0009060E" w:rsidRPr="00674E9E">
        <w:rPr>
          <w:rFonts w:ascii="Myriad Pro" w:hAnsi="Myriad Pro"/>
          <w:sz w:val="22"/>
          <w:szCs w:val="22"/>
        </w:rPr>
        <w:t>performance of th</w:t>
      </w:r>
      <w:r w:rsidR="00BB3392" w:rsidRPr="00674E9E">
        <w:rPr>
          <w:rFonts w:ascii="Myriad Pro" w:hAnsi="Myriad Pro"/>
          <w:sz w:val="22"/>
          <w:szCs w:val="22"/>
        </w:rPr>
        <w:t>is</w:t>
      </w:r>
      <w:r w:rsidR="0009060E" w:rsidRPr="00674E9E">
        <w:rPr>
          <w:rFonts w:ascii="Myriad Pro" w:hAnsi="Myriad Pro"/>
          <w:sz w:val="22"/>
          <w:szCs w:val="22"/>
        </w:rPr>
        <w:t xml:space="preserve"> Agreement.  The right of </w:t>
      </w:r>
      <w:r w:rsidR="0009060E" w:rsidRPr="00674E9E">
        <w:rPr>
          <w:rFonts w:ascii="Myriad Pro" w:hAnsi="Myriad Pro"/>
          <w:bCs/>
          <w:sz w:val="22"/>
          <w:szCs w:val="22"/>
        </w:rPr>
        <w:t>UNDP</w:t>
      </w:r>
      <w:r w:rsidR="0009060E" w:rsidRPr="00674E9E">
        <w:rPr>
          <w:rFonts w:ascii="Myriad Pro" w:hAnsi="Myriad Pro"/>
          <w:sz w:val="22"/>
          <w:szCs w:val="22"/>
        </w:rPr>
        <w:t xml:space="preserve"> to conduct an investigation and the </w:t>
      </w:r>
      <w:r w:rsidR="00700A82" w:rsidRPr="00674E9E">
        <w:rPr>
          <w:rFonts w:ascii="Myriad Pro" w:hAnsi="Myriad Pro"/>
          <w:sz w:val="22"/>
          <w:szCs w:val="22"/>
        </w:rPr>
        <w:t>CSO</w:t>
      </w:r>
      <w:r w:rsidR="0009060E" w:rsidRPr="00674E9E">
        <w:rPr>
          <w:rFonts w:ascii="Myriad Pro" w:hAnsi="Myriad Pro"/>
          <w:sz w:val="22"/>
          <w:szCs w:val="22"/>
        </w:rPr>
        <w:t xml:space="preserve">’s obligation to comply with such an investigation shall not lapse upon </w:t>
      </w:r>
      <w:r w:rsidR="00225681" w:rsidRPr="00674E9E">
        <w:rPr>
          <w:rFonts w:ascii="Myriad Pro" w:hAnsi="Myriad Pro"/>
          <w:sz w:val="22"/>
          <w:szCs w:val="22"/>
        </w:rPr>
        <w:t xml:space="preserve">completion of the Activities or the termination </w:t>
      </w:r>
      <w:r w:rsidR="0009060E" w:rsidRPr="00674E9E">
        <w:rPr>
          <w:rFonts w:ascii="Myriad Pro" w:hAnsi="Myriad Pro"/>
          <w:sz w:val="22"/>
          <w:szCs w:val="22"/>
        </w:rPr>
        <w:t>of th</w:t>
      </w:r>
      <w:r w:rsidR="00BB3392" w:rsidRPr="00674E9E">
        <w:rPr>
          <w:rFonts w:ascii="Myriad Pro" w:hAnsi="Myriad Pro"/>
          <w:sz w:val="22"/>
          <w:szCs w:val="22"/>
        </w:rPr>
        <w:t>is</w:t>
      </w:r>
      <w:r w:rsidR="0009060E" w:rsidRPr="00674E9E">
        <w:rPr>
          <w:rFonts w:ascii="Myriad Pro" w:hAnsi="Myriad Pro"/>
          <w:sz w:val="22"/>
          <w:szCs w:val="22"/>
        </w:rPr>
        <w:t xml:space="preserve"> Agreement</w:t>
      </w:r>
      <w:r w:rsidR="00BD47D5" w:rsidRPr="00674E9E">
        <w:rPr>
          <w:rFonts w:ascii="Myriad Pro" w:hAnsi="Myriad Pro"/>
          <w:sz w:val="22"/>
          <w:szCs w:val="22"/>
        </w:rPr>
        <w:t>, whichever is earlier</w:t>
      </w:r>
      <w:r w:rsidR="0009060E" w:rsidRPr="00674E9E">
        <w:rPr>
          <w:rFonts w:ascii="Myriad Pro" w:hAnsi="Myriad Pro"/>
          <w:sz w:val="22"/>
          <w:szCs w:val="22"/>
        </w:rPr>
        <w:t xml:space="preserve">.  </w:t>
      </w:r>
    </w:p>
    <w:p w:rsidR="00E8012D" w:rsidRPr="00674E9E" w:rsidRDefault="00B318D5" w:rsidP="00B318D5">
      <w:pPr>
        <w:spacing w:before="240" w:after="240"/>
        <w:jc w:val="both"/>
        <w:rPr>
          <w:rFonts w:ascii="Myriad Pro" w:hAnsi="Myriad Pro"/>
          <w:spacing w:val="-3"/>
          <w:sz w:val="22"/>
          <w:szCs w:val="22"/>
        </w:rPr>
      </w:pPr>
      <w:r>
        <w:rPr>
          <w:rFonts w:ascii="Myriad Pro" w:hAnsi="Myriad Pro"/>
          <w:sz w:val="22"/>
          <w:szCs w:val="22"/>
        </w:rPr>
        <w:t>17.3</w:t>
      </w:r>
      <w:r>
        <w:rPr>
          <w:rFonts w:ascii="Myriad Pro" w:hAnsi="Myriad Pro"/>
          <w:sz w:val="22"/>
          <w:szCs w:val="22"/>
        </w:rPr>
        <w:tab/>
      </w:r>
      <w:r w:rsidR="0009060E" w:rsidRPr="00674E9E">
        <w:rPr>
          <w:rFonts w:ascii="Myriad Pro" w:hAnsi="Myriad Pro"/>
          <w:sz w:val="22"/>
          <w:szCs w:val="22"/>
        </w:rPr>
        <w:t xml:space="preserve">The </w:t>
      </w:r>
      <w:r w:rsidR="00700A82" w:rsidRPr="00674E9E">
        <w:rPr>
          <w:rFonts w:ascii="Myriad Pro" w:hAnsi="Myriad Pro"/>
          <w:sz w:val="22"/>
          <w:szCs w:val="22"/>
        </w:rPr>
        <w:t>CSO</w:t>
      </w:r>
      <w:r w:rsidR="0009060E" w:rsidRPr="00674E9E">
        <w:rPr>
          <w:rFonts w:ascii="Myriad Pro" w:hAnsi="Myriad Pro"/>
          <w:sz w:val="22"/>
          <w:szCs w:val="22"/>
        </w:rPr>
        <w:t xml:space="preserve"> shall provide its full and timely cooperation with any post-payment audits or investigations.  Such cooperation shall include, but shall not be limited to, the </w:t>
      </w:r>
      <w:r w:rsidR="00700A82" w:rsidRPr="00674E9E">
        <w:rPr>
          <w:rFonts w:ascii="Myriad Pro" w:hAnsi="Myriad Pro"/>
          <w:sz w:val="22"/>
          <w:szCs w:val="22"/>
        </w:rPr>
        <w:t>CSO</w:t>
      </w:r>
      <w:r w:rsidR="0009060E" w:rsidRPr="00674E9E">
        <w:rPr>
          <w:rFonts w:ascii="Myriad Pro" w:hAnsi="Myriad Pro"/>
          <w:sz w:val="22"/>
          <w:szCs w:val="22"/>
        </w:rPr>
        <w:t>’s ob</w:t>
      </w:r>
      <w:r w:rsidR="00EC049E" w:rsidRPr="00674E9E">
        <w:rPr>
          <w:rFonts w:ascii="Myriad Pro" w:hAnsi="Myriad Pro"/>
          <w:sz w:val="22"/>
          <w:szCs w:val="22"/>
        </w:rPr>
        <w:t xml:space="preserve">ligation to make available </w:t>
      </w:r>
      <w:r w:rsidR="00BB3392" w:rsidRPr="00674E9E">
        <w:rPr>
          <w:rFonts w:ascii="Myriad Pro" w:hAnsi="Myriad Pro"/>
          <w:sz w:val="22"/>
          <w:szCs w:val="22"/>
        </w:rPr>
        <w:t>the</w:t>
      </w:r>
      <w:r w:rsidR="00872D89" w:rsidRPr="00674E9E">
        <w:rPr>
          <w:rFonts w:ascii="Myriad Pro" w:hAnsi="Myriad Pro"/>
          <w:sz w:val="22"/>
          <w:szCs w:val="22"/>
        </w:rPr>
        <w:t xml:space="preserve"> CSO</w:t>
      </w:r>
      <w:r w:rsidR="00BB3392" w:rsidRPr="00674E9E">
        <w:rPr>
          <w:rFonts w:ascii="Myriad Pro" w:hAnsi="Myriad Pro"/>
          <w:sz w:val="22"/>
          <w:szCs w:val="22"/>
        </w:rPr>
        <w:t xml:space="preserve"> Personnel</w:t>
      </w:r>
      <w:r w:rsidR="0009060E" w:rsidRPr="00674E9E">
        <w:rPr>
          <w:rFonts w:ascii="Myriad Pro" w:hAnsi="Myriad Pro"/>
          <w:sz w:val="22"/>
          <w:szCs w:val="22"/>
        </w:rPr>
        <w:t xml:space="preserve"> and any relevant documentation for such purposes at reasonable times and on reasonable conditions</w:t>
      </w:r>
      <w:r w:rsidR="00BB3392" w:rsidRPr="00674E9E">
        <w:rPr>
          <w:rFonts w:ascii="Myriad Pro" w:hAnsi="Myriad Pro"/>
          <w:sz w:val="22"/>
          <w:szCs w:val="22"/>
        </w:rPr>
        <w:t>,</w:t>
      </w:r>
      <w:r w:rsidR="0009060E" w:rsidRPr="00674E9E">
        <w:rPr>
          <w:rFonts w:ascii="Myriad Pro" w:hAnsi="Myriad Pro"/>
          <w:sz w:val="22"/>
          <w:szCs w:val="22"/>
        </w:rPr>
        <w:t xml:space="preserve"> and to grant to </w:t>
      </w:r>
      <w:r w:rsidR="0009060E" w:rsidRPr="00674E9E">
        <w:rPr>
          <w:rFonts w:ascii="Myriad Pro" w:hAnsi="Myriad Pro"/>
          <w:bCs/>
          <w:sz w:val="22"/>
          <w:szCs w:val="22"/>
        </w:rPr>
        <w:t>UNDP</w:t>
      </w:r>
      <w:r w:rsidR="0009060E" w:rsidRPr="00674E9E">
        <w:rPr>
          <w:rFonts w:ascii="Myriad Pro" w:hAnsi="Myriad Pro"/>
          <w:sz w:val="22"/>
          <w:szCs w:val="22"/>
        </w:rPr>
        <w:t xml:space="preserve"> access to the </w:t>
      </w:r>
      <w:r w:rsidR="00700A82" w:rsidRPr="00674E9E">
        <w:rPr>
          <w:rFonts w:ascii="Myriad Pro" w:hAnsi="Myriad Pro"/>
          <w:sz w:val="22"/>
          <w:szCs w:val="22"/>
        </w:rPr>
        <w:t>CSO</w:t>
      </w:r>
      <w:r w:rsidR="0009060E" w:rsidRPr="00674E9E">
        <w:rPr>
          <w:rFonts w:ascii="Myriad Pro" w:hAnsi="Myriad Pro"/>
          <w:sz w:val="22"/>
          <w:szCs w:val="22"/>
        </w:rPr>
        <w:t xml:space="preserve">’s premises at reasonable times and on reasonable conditions.  The </w:t>
      </w:r>
      <w:r w:rsidR="00700A82" w:rsidRPr="00674E9E">
        <w:rPr>
          <w:rFonts w:ascii="Myriad Pro" w:hAnsi="Myriad Pro"/>
          <w:sz w:val="22"/>
          <w:szCs w:val="22"/>
        </w:rPr>
        <w:t>CSO</w:t>
      </w:r>
      <w:r w:rsidR="0009060E" w:rsidRPr="00674E9E">
        <w:rPr>
          <w:rFonts w:ascii="Myriad Pro" w:hAnsi="Myriad Pro"/>
          <w:sz w:val="22"/>
          <w:szCs w:val="22"/>
        </w:rPr>
        <w:t xml:space="preserve"> shall </w:t>
      </w:r>
      <w:r w:rsidR="00CC7662">
        <w:rPr>
          <w:rFonts w:ascii="Myriad Pro" w:hAnsi="Myriad Pro"/>
          <w:sz w:val="22"/>
          <w:szCs w:val="22"/>
        </w:rPr>
        <w:t xml:space="preserve">cause </w:t>
      </w:r>
      <w:r w:rsidR="003101C7" w:rsidRPr="00674E9E">
        <w:rPr>
          <w:rFonts w:ascii="Myriad Pro" w:hAnsi="Myriad Pro"/>
          <w:sz w:val="22"/>
          <w:szCs w:val="22"/>
        </w:rPr>
        <w:t xml:space="preserve">the CSO Personnel </w:t>
      </w:r>
      <w:r w:rsidR="0009060E" w:rsidRPr="00674E9E">
        <w:rPr>
          <w:rFonts w:ascii="Myriad Pro" w:hAnsi="Myriad Pro"/>
          <w:sz w:val="22"/>
          <w:szCs w:val="22"/>
        </w:rPr>
        <w:t xml:space="preserve">to reasonably cooperate with any post-payment audits or investigations carried out by </w:t>
      </w:r>
      <w:r w:rsidR="0009060E" w:rsidRPr="00674E9E">
        <w:rPr>
          <w:rFonts w:ascii="Myriad Pro" w:hAnsi="Myriad Pro"/>
          <w:bCs/>
          <w:sz w:val="22"/>
          <w:szCs w:val="22"/>
        </w:rPr>
        <w:t>UNDP</w:t>
      </w:r>
      <w:r w:rsidR="0009060E" w:rsidRPr="00674E9E">
        <w:rPr>
          <w:rFonts w:ascii="Myriad Pro" w:hAnsi="Myriad Pro"/>
          <w:sz w:val="22"/>
          <w:szCs w:val="22"/>
        </w:rPr>
        <w:t xml:space="preserve"> hereunder.</w:t>
      </w:r>
    </w:p>
    <w:p w:rsidR="00710227" w:rsidRPr="00674E9E" w:rsidRDefault="00D772BF" w:rsidP="00D772BF">
      <w:pPr>
        <w:spacing w:before="240" w:after="240"/>
        <w:jc w:val="both"/>
        <w:rPr>
          <w:rFonts w:ascii="Myriad Pro" w:hAnsi="Myriad Pro"/>
          <w:spacing w:val="-3"/>
          <w:sz w:val="22"/>
          <w:szCs w:val="22"/>
        </w:rPr>
      </w:pPr>
      <w:r>
        <w:rPr>
          <w:rFonts w:ascii="Myriad Pro" w:hAnsi="Myriad Pro"/>
          <w:sz w:val="22"/>
          <w:szCs w:val="22"/>
        </w:rPr>
        <w:t>17.4</w:t>
      </w:r>
      <w:r>
        <w:rPr>
          <w:rFonts w:ascii="Myriad Pro" w:hAnsi="Myriad Pro"/>
          <w:sz w:val="22"/>
          <w:szCs w:val="22"/>
        </w:rPr>
        <w:tab/>
      </w:r>
      <w:r w:rsidR="00710227" w:rsidRPr="00674E9E">
        <w:rPr>
          <w:rFonts w:ascii="Myriad Pro" w:hAnsi="Myriad Pro"/>
          <w:sz w:val="22"/>
          <w:szCs w:val="22"/>
        </w:rPr>
        <w:t xml:space="preserve">UNDP shall be entitled to a refund from the CSO for any amounts shown by audits and investigations to have been paid by UNDP other than in accordance with the terms and conditions </w:t>
      </w:r>
      <w:r w:rsidR="00CE761C">
        <w:rPr>
          <w:rFonts w:ascii="Myriad Pro" w:hAnsi="Myriad Pro"/>
          <w:sz w:val="22"/>
          <w:szCs w:val="22"/>
        </w:rPr>
        <w:t>of</w:t>
      </w:r>
      <w:r w:rsidR="00CE761C" w:rsidRPr="00674E9E">
        <w:rPr>
          <w:rFonts w:ascii="Myriad Pro" w:hAnsi="Myriad Pro"/>
          <w:sz w:val="22"/>
          <w:szCs w:val="22"/>
        </w:rPr>
        <w:t xml:space="preserve"> th</w:t>
      </w:r>
      <w:r w:rsidR="00CE761C">
        <w:rPr>
          <w:rFonts w:ascii="Myriad Pro" w:hAnsi="Myriad Pro"/>
          <w:sz w:val="22"/>
          <w:szCs w:val="22"/>
        </w:rPr>
        <w:t>is</w:t>
      </w:r>
      <w:r w:rsidR="00CE761C" w:rsidRPr="00674E9E">
        <w:rPr>
          <w:rFonts w:ascii="Myriad Pro" w:hAnsi="Myriad Pro"/>
          <w:sz w:val="22"/>
          <w:szCs w:val="22"/>
        </w:rPr>
        <w:t xml:space="preserve"> </w:t>
      </w:r>
      <w:r w:rsidR="00CE761C">
        <w:rPr>
          <w:rFonts w:ascii="Myriad Pro" w:hAnsi="Myriad Pro"/>
          <w:sz w:val="22"/>
          <w:szCs w:val="22"/>
        </w:rPr>
        <w:t>A</w:t>
      </w:r>
      <w:r w:rsidR="00CE761C" w:rsidRPr="00674E9E">
        <w:rPr>
          <w:rFonts w:ascii="Myriad Pro" w:hAnsi="Myriad Pro"/>
          <w:sz w:val="22"/>
          <w:szCs w:val="22"/>
        </w:rPr>
        <w:t>greement</w:t>
      </w:r>
      <w:r w:rsidR="00710227" w:rsidRPr="00674E9E">
        <w:rPr>
          <w:rFonts w:ascii="Myriad Pro" w:hAnsi="Myriad Pro"/>
          <w:sz w:val="22"/>
          <w:szCs w:val="22"/>
        </w:rPr>
        <w:t xml:space="preserve">. </w:t>
      </w:r>
    </w:p>
    <w:p w:rsidR="0080375B" w:rsidRPr="00674E9E" w:rsidRDefault="00AF0DCC" w:rsidP="00AC5460">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18</w:t>
      </w:r>
      <w:r w:rsidR="009246C0" w:rsidRPr="00674E9E">
        <w:rPr>
          <w:rFonts w:ascii="Myriad Pro" w:hAnsi="Myriad Pro"/>
          <w:b/>
          <w:spacing w:val="-3"/>
          <w:sz w:val="22"/>
          <w:szCs w:val="22"/>
          <w:u w:val="single"/>
        </w:rPr>
        <w:t>.</w:t>
      </w:r>
      <w:r w:rsidR="00AC5460">
        <w:rPr>
          <w:rFonts w:ascii="Myriad Pro" w:hAnsi="Myriad Pro"/>
          <w:b/>
          <w:spacing w:val="-3"/>
          <w:sz w:val="22"/>
          <w:szCs w:val="22"/>
          <w:u w:val="single"/>
        </w:rPr>
        <w:t>0</w:t>
      </w:r>
      <w:r w:rsidR="00AC5460">
        <w:rPr>
          <w:rFonts w:ascii="Myriad Pro" w:hAnsi="Myriad Pro"/>
          <w:b/>
          <w:spacing w:val="-3"/>
          <w:sz w:val="22"/>
          <w:szCs w:val="22"/>
          <w:u w:val="single"/>
        </w:rPr>
        <w:tab/>
      </w:r>
      <w:r w:rsidR="00FB76A0" w:rsidRPr="00674E9E">
        <w:rPr>
          <w:rFonts w:ascii="Myriad Pro" w:hAnsi="Myriad Pro"/>
          <w:b/>
          <w:i/>
          <w:spacing w:val="-3"/>
          <w:sz w:val="22"/>
          <w:szCs w:val="22"/>
          <w:u w:val="single"/>
        </w:rPr>
        <w:t>Force Majeure</w:t>
      </w:r>
    </w:p>
    <w:p w:rsidR="0080375B" w:rsidRPr="00674E9E" w:rsidRDefault="00AC5460" w:rsidP="00AC5460">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18.1</w:t>
      </w:r>
      <w:r>
        <w:rPr>
          <w:rFonts w:ascii="Myriad Pro" w:hAnsi="Myriad Pro"/>
          <w:spacing w:val="-3"/>
          <w:sz w:val="22"/>
          <w:szCs w:val="22"/>
        </w:rPr>
        <w:tab/>
      </w:r>
      <w:r w:rsidR="00FB76A0" w:rsidRPr="00674E9E">
        <w:rPr>
          <w:rFonts w:ascii="Myriad Pro" w:hAnsi="Myriad Pro"/>
          <w:spacing w:val="-3"/>
          <w:sz w:val="22"/>
          <w:szCs w:val="22"/>
        </w:rPr>
        <w:t>In the event of</w:t>
      </w:r>
      <w:r w:rsidR="001D6E9A" w:rsidRPr="00674E9E">
        <w:rPr>
          <w:rFonts w:ascii="Myriad Pro" w:hAnsi="Myriad Pro"/>
          <w:spacing w:val="-3"/>
          <w:sz w:val="22"/>
          <w:szCs w:val="22"/>
        </w:rPr>
        <w:t>,</w:t>
      </w:r>
      <w:r w:rsidR="00FB76A0" w:rsidRPr="00674E9E">
        <w:rPr>
          <w:rFonts w:ascii="Myriad Pro" w:hAnsi="Myriad Pro"/>
          <w:spacing w:val="-3"/>
          <w:sz w:val="22"/>
          <w:szCs w:val="22"/>
        </w:rPr>
        <w:t xml:space="preserve"> and as soon as possible after</w:t>
      </w:r>
      <w:r w:rsidR="001D6E9A" w:rsidRPr="00674E9E">
        <w:rPr>
          <w:rFonts w:ascii="Myriad Pro" w:hAnsi="Myriad Pro"/>
          <w:spacing w:val="-3"/>
          <w:sz w:val="22"/>
          <w:szCs w:val="22"/>
        </w:rPr>
        <w:t>,</w:t>
      </w:r>
      <w:r w:rsidR="00FB76A0" w:rsidRPr="00674E9E">
        <w:rPr>
          <w:rFonts w:ascii="Myriad Pro" w:hAnsi="Myriad Pro"/>
          <w:spacing w:val="-3"/>
          <w:sz w:val="22"/>
          <w:szCs w:val="22"/>
        </w:rPr>
        <w:t xml:space="preserve"> the occurrence of any cause constituting </w:t>
      </w:r>
      <w:r w:rsidR="00FB76A0" w:rsidRPr="00674E9E">
        <w:rPr>
          <w:rFonts w:ascii="Myriad Pro" w:hAnsi="Myriad Pro"/>
          <w:i/>
          <w:spacing w:val="-3"/>
          <w:sz w:val="22"/>
          <w:szCs w:val="22"/>
        </w:rPr>
        <w:t>force majeure</w:t>
      </w:r>
      <w:r w:rsidR="00083B3E" w:rsidRPr="00674E9E">
        <w:rPr>
          <w:rFonts w:ascii="Myriad Pro" w:hAnsi="Myriad Pro"/>
          <w:spacing w:val="-3"/>
          <w:sz w:val="22"/>
          <w:szCs w:val="22"/>
        </w:rPr>
        <w:t>,</w:t>
      </w:r>
      <w:r w:rsidR="00FB76A0" w:rsidRPr="00674E9E">
        <w:rPr>
          <w:rFonts w:ascii="Myriad Pro" w:hAnsi="Myriad Pro"/>
          <w:spacing w:val="-3"/>
          <w:sz w:val="22"/>
          <w:szCs w:val="22"/>
        </w:rPr>
        <w:t xml:space="preserve"> the Party affected by </w:t>
      </w:r>
      <w:r w:rsidR="00083B3E" w:rsidRPr="00674E9E">
        <w:rPr>
          <w:rFonts w:ascii="Myriad Pro" w:hAnsi="Myriad Pro"/>
          <w:spacing w:val="-3"/>
          <w:sz w:val="22"/>
          <w:szCs w:val="22"/>
        </w:rPr>
        <w:t>it</w:t>
      </w:r>
      <w:r w:rsidR="00FB76A0" w:rsidRPr="00674E9E">
        <w:rPr>
          <w:rFonts w:ascii="Myriad Pro" w:hAnsi="Myriad Pro"/>
          <w:spacing w:val="-3"/>
          <w:sz w:val="22"/>
          <w:szCs w:val="22"/>
        </w:rPr>
        <w:t xml:space="preserve"> shall give the other Party notice and full particulars in writing of such occurrence</w:t>
      </w:r>
      <w:r w:rsidR="00D7470A" w:rsidRPr="00674E9E">
        <w:rPr>
          <w:rFonts w:ascii="Myriad Pro" w:hAnsi="Myriad Pro"/>
          <w:spacing w:val="-3"/>
          <w:sz w:val="22"/>
          <w:szCs w:val="22"/>
        </w:rPr>
        <w:t>.</w:t>
      </w:r>
      <w:r w:rsidR="00FB76A0" w:rsidRPr="00674E9E">
        <w:rPr>
          <w:rFonts w:ascii="Myriad Pro" w:hAnsi="Myriad Pro"/>
          <w:spacing w:val="-3"/>
          <w:sz w:val="22"/>
          <w:szCs w:val="22"/>
        </w:rPr>
        <w:t xml:space="preserve"> </w:t>
      </w:r>
      <w:r w:rsidR="00D7470A" w:rsidRPr="00674E9E">
        <w:rPr>
          <w:rFonts w:ascii="Myriad Pro" w:hAnsi="Myriad Pro"/>
          <w:spacing w:val="-3"/>
          <w:sz w:val="22"/>
          <w:szCs w:val="22"/>
        </w:rPr>
        <w:t xml:space="preserve"> I</w:t>
      </w:r>
      <w:r w:rsidR="00FB76A0" w:rsidRPr="00674E9E">
        <w:rPr>
          <w:rFonts w:ascii="Myriad Pro" w:hAnsi="Myriad Pro"/>
          <w:spacing w:val="-3"/>
          <w:sz w:val="22"/>
          <w:szCs w:val="22"/>
        </w:rPr>
        <w:t>f the affected Party is thereby rendered unable, in whole or in part, to perform its obligations or meet its responsibilities under th</w:t>
      </w:r>
      <w:r w:rsidR="00222D09" w:rsidRPr="00674E9E">
        <w:rPr>
          <w:rFonts w:ascii="Myriad Pro" w:hAnsi="Myriad Pro"/>
          <w:spacing w:val="-3"/>
          <w:sz w:val="22"/>
          <w:szCs w:val="22"/>
        </w:rPr>
        <w:t xml:space="preserve">is </w:t>
      </w:r>
      <w:r w:rsidR="00FB76A0" w:rsidRPr="00674E9E">
        <w:rPr>
          <w:rFonts w:ascii="Myriad Pro" w:hAnsi="Myriad Pro"/>
          <w:spacing w:val="-3"/>
          <w:sz w:val="22"/>
          <w:szCs w:val="22"/>
        </w:rPr>
        <w:t>Agreement</w:t>
      </w:r>
      <w:r w:rsidR="00222D09" w:rsidRPr="00674E9E">
        <w:rPr>
          <w:rFonts w:ascii="Myriad Pro" w:hAnsi="Myriad Pro"/>
          <w:spacing w:val="-3"/>
          <w:sz w:val="22"/>
          <w:szCs w:val="22"/>
        </w:rPr>
        <w:t>, t</w:t>
      </w:r>
      <w:r w:rsidR="00FB76A0" w:rsidRPr="00674E9E">
        <w:rPr>
          <w:rFonts w:ascii="Myriad Pro" w:hAnsi="Myriad Pro"/>
          <w:spacing w:val="-3"/>
          <w:sz w:val="22"/>
          <w:szCs w:val="22"/>
        </w:rPr>
        <w:t xml:space="preserve">he Parties shall consult on the appropriate action to be taken, which may include </w:t>
      </w:r>
      <w:r w:rsidR="005D575B" w:rsidRPr="00674E9E">
        <w:rPr>
          <w:rFonts w:ascii="Myriad Pro" w:hAnsi="Myriad Pro"/>
          <w:spacing w:val="-3"/>
          <w:sz w:val="22"/>
          <w:szCs w:val="22"/>
        </w:rPr>
        <w:t xml:space="preserve">termination </w:t>
      </w:r>
      <w:r w:rsidR="00FB76A0" w:rsidRPr="00674E9E">
        <w:rPr>
          <w:rFonts w:ascii="Myriad Pro" w:hAnsi="Myriad Pro"/>
          <w:spacing w:val="-3"/>
          <w:sz w:val="22"/>
          <w:szCs w:val="22"/>
        </w:rPr>
        <w:t>of th</w:t>
      </w:r>
      <w:r w:rsidR="00761E24" w:rsidRPr="00674E9E">
        <w:rPr>
          <w:rFonts w:ascii="Myriad Pro" w:hAnsi="Myriad Pro"/>
          <w:spacing w:val="-3"/>
          <w:sz w:val="22"/>
          <w:szCs w:val="22"/>
        </w:rPr>
        <w:t xml:space="preserve">is </w:t>
      </w:r>
      <w:r w:rsidR="00FB76A0" w:rsidRPr="00674E9E">
        <w:rPr>
          <w:rFonts w:ascii="Myriad Pro" w:hAnsi="Myriad Pro"/>
          <w:spacing w:val="-3"/>
          <w:sz w:val="22"/>
          <w:szCs w:val="22"/>
        </w:rPr>
        <w:t>Agreement by UNDP</w:t>
      </w:r>
      <w:r w:rsidR="00222D09" w:rsidRPr="00674E9E">
        <w:rPr>
          <w:rFonts w:ascii="Myriad Pro" w:hAnsi="Myriad Pro"/>
          <w:spacing w:val="-3"/>
          <w:sz w:val="22"/>
          <w:szCs w:val="22"/>
        </w:rPr>
        <w:t xml:space="preserve"> pursuant to </w:t>
      </w:r>
      <w:r w:rsidR="002715D7" w:rsidRPr="00674E9E">
        <w:rPr>
          <w:rFonts w:ascii="Myriad Pro" w:hAnsi="Myriad Pro"/>
          <w:spacing w:val="-3"/>
          <w:sz w:val="22"/>
          <w:szCs w:val="22"/>
        </w:rPr>
        <w:t xml:space="preserve">Article </w:t>
      </w:r>
      <w:r w:rsidR="002715D7" w:rsidRPr="00AE4D64">
        <w:rPr>
          <w:rFonts w:ascii="Myriad Pro" w:hAnsi="Myriad Pro"/>
          <w:spacing w:val="-3"/>
          <w:sz w:val="22"/>
          <w:szCs w:val="22"/>
        </w:rPr>
        <w:t>28</w:t>
      </w:r>
      <w:r w:rsidR="00FA2980">
        <w:rPr>
          <w:rFonts w:ascii="Myriad Pro" w:hAnsi="Myriad Pro"/>
          <w:spacing w:val="-3"/>
          <w:sz w:val="22"/>
          <w:szCs w:val="22"/>
        </w:rPr>
        <w:t>.0</w:t>
      </w:r>
      <w:r w:rsidR="00FB76A0" w:rsidRPr="00674E9E">
        <w:rPr>
          <w:rFonts w:ascii="Myriad Pro" w:hAnsi="Myriad Pro"/>
          <w:spacing w:val="-3"/>
          <w:sz w:val="22"/>
          <w:szCs w:val="22"/>
        </w:rPr>
        <w:t>, or termination of th</w:t>
      </w:r>
      <w:r w:rsidR="00222D09" w:rsidRPr="00674E9E">
        <w:rPr>
          <w:rFonts w:ascii="Myriad Pro" w:hAnsi="Myriad Pro"/>
          <w:spacing w:val="-3"/>
          <w:sz w:val="22"/>
          <w:szCs w:val="22"/>
        </w:rPr>
        <w:t xml:space="preserve">is </w:t>
      </w:r>
      <w:r w:rsidR="00FB76A0" w:rsidRPr="00674E9E">
        <w:rPr>
          <w:rFonts w:ascii="Myriad Pro" w:hAnsi="Myriad Pro"/>
          <w:spacing w:val="-3"/>
          <w:sz w:val="22"/>
          <w:szCs w:val="22"/>
        </w:rPr>
        <w:t>Agreement</w:t>
      </w:r>
      <w:r w:rsidR="005D575B" w:rsidRPr="00674E9E">
        <w:rPr>
          <w:rFonts w:ascii="Myriad Pro" w:hAnsi="Myriad Pro"/>
          <w:spacing w:val="-3"/>
          <w:sz w:val="22"/>
          <w:szCs w:val="22"/>
        </w:rPr>
        <w:t xml:space="preserve"> by the </w:t>
      </w:r>
      <w:r w:rsidR="00700A82" w:rsidRPr="00674E9E">
        <w:rPr>
          <w:rFonts w:ascii="Myriad Pro" w:hAnsi="Myriad Pro"/>
          <w:spacing w:val="-3"/>
          <w:sz w:val="22"/>
          <w:szCs w:val="22"/>
        </w:rPr>
        <w:t>CSO</w:t>
      </w:r>
      <w:r w:rsidR="00FB76A0" w:rsidRPr="00674E9E">
        <w:rPr>
          <w:rFonts w:ascii="Myriad Pro" w:hAnsi="Myriad Pro"/>
          <w:spacing w:val="-3"/>
          <w:sz w:val="22"/>
          <w:szCs w:val="22"/>
        </w:rPr>
        <w:t xml:space="preserve"> with at least seven </w:t>
      </w:r>
      <w:r w:rsidR="00AB1186" w:rsidRPr="00674E9E">
        <w:rPr>
          <w:rFonts w:ascii="Myriad Pro" w:hAnsi="Myriad Pro"/>
          <w:spacing w:val="-3"/>
          <w:sz w:val="22"/>
          <w:szCs w:val="22"/>
        </w:rPr>
        <w:t xml:space="preserve">(7) </w:t>
      </w:r>
      <w:r w:rsidR="00FB76A0" w:rsidRPr="00674E9E">
        <w:rPr>
          <w:rFonts w:ascii="Myriad Pro" w:hAnsi="Myriad Pro"/>
          <w:spacing w:val="-3"/>
          <w:sz w:val="22"/>
          <w:szCs w:val="22"/>
        </w:rPr>
        <w:t>days written notice of such termination.</w:t>
      </w:r>
    </w:p>
    <w:p w:rsidR="00F627C9" w:rsidRPr="00674E9E" w:rsidRDefault="004D5939" w:rsidP="004D5939">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18.2</w:t>
      </w:r>
      <w:r>
        <w:rPr>
          <w:rFonts w:ascii="Myriad Pro" w:hAnsi="Myriad Pro"/>
          <w:spacing w:val="-3"/>
          <w:sz w:val="22"/>
          <w:szCs w:val="22"/>
        </w:rPr>
        <w:tab/>
      </w:r>
      <w:r w:rsidR="00FB76A0" w:rsidRPr="00674E9E">
        <w:rPr>
          <w:rFonts w:ascii="Myriad Pro" w:hAnsi="Myriad Pro"/>
          <w:spacing w:val="-3"/>
          <w:sz w:val="22"/>
          <w:szCs w:val="22"/>
        </w:rPr>
        <w:t>In the event that th</w:t>
      </w:r>
      <w:r w:rsidR="00AB1186" w:rsidRPr="00674E9E">
        <w:rPr>
          <w:rFonts w:ascii="Myriad Pro" w:hAnsi="Myriad Pro"/>
          <w:spacing w:val="-3"/>
          <w:sz w:val="22"/>
          <w:szCs w:val="22"/>
        </w:rPr>
        <w:t xml:space="preserve">is </w:t>
      </w:r>
      <w:r w:rsidR="00FB76A0" w:rsidRPr="00674E9E">
        <w:rPr>
          <w:rFonts w:ascii="Myriad Pro" w:hAnsi="Myriad Pro"/>
          <w:spacing w:val="-3"/>
          <w:sz w:val="22"/>
          <w:szCs w:val="22"/>
        </w:rPr>
        <w:t xml:space="preserve">Agreement is terminated owing to causes constituting </w:t>
      </w:r>
      <w:r w:rsidR="00FB76A0" w:rsidRPr="00674E9E">
        <w:rPr>
          <w:rFonts w:ascii="Myriad Pro" w:hAnsi="Myriad Pro"/>
          <w:i/>
          <w:spacing w:val="-3"/>
          <w:sz w:val="22"/>
          <w:szCs w:val="22"/>
        </w:rPr>
        <w:t>force majeure</w:t>
      </w:r>
      <w:r w:rsidR="00FB76A0" w:rsidRPr="00674E9E">
        <w:rPr>
          <w:rFonts w:ascii="Myriad Pro" w:hAnsi="Myriad Pro"/>
          <w:spacing w:val="-3"/>
          <w:sz w:val="22"/>
          <w:szCs w:val="22"/>
        </w:rPr>
        <w:t xml:space="preserve">, the provisions of </w:t>
      </w:r>
      <w:r w:rsidR="002715D7" w:rsidRPr="00674E9E">
        <w:rPr>
          <w:rFonts w:ascii="Myriad Pro" w:hAnsi="Myriad Pro"/>
          <w:spacing w:val="-3"/>
          <w:sz w:val="22"/>
          <w:szCs w:val="22"/>
        </w:rPr>
        <w:t xml:space="preserve">Article </w:t>
      </w:r>
      <w:r w:rsidR="002715D7" w:rsidRPr="00AE4D64">
        <w:rPr>
          <w:rFonts w:ascii="Myriad Pro" w:hAnsi="Myriad Pro"/>
          <w:spacing w:val="-3"/>
          <w:sz w:val="22"/>
          <w:szCs w:val="22"/>
        </w:rPr>
        <w:t>28</w:t>
      </w:r>
      <w:r w:rsidR="00FA2980">
        <w:rPr>
          <w:rFonts w:ascii="Myriad Pro" w:hAnsi="Myriad Pro"/>
          <w:spacing w:val="-3"/>
          <w:sz w:val="22"/>
          <w:szCs w:val="22"/>
        </w:rPr>
        <w:t>.0</w:t>
      </w:r>
      <w:r w:rsidR="00697F29" w:rsidRPr="00674E9E">
        <w:rPr>
          <w:rFonts w:ascii="Myriad Pro" w:hAnsi="Myriad Pro"/>
          <w:spacing w:val="-3"/>
          <w:sz w:val="22"/>
          <w:szCs w:val="22"/>
        </w:rPr>
        <w:t xml:space="preserve"> below, </w:t>
      </w:r>
      <w:r w:rsidR="00FB76A0" w:rsidRPr="00674E9E">
        <w:rPr>
          <w:rFonts w:ascii="Myriad Pro" w:hAnsi="Myriad Pro"/>
          <w:spacing w:val="-3"/>
          <w:sz w:val="22"/>
          <w:szCs w:val="22"/>
        </w:rPr>
        <w:t>shall apply.</w:t>
      </w:r>
    </w:p>
    <w:p w:rsidR="00697F29" w:rsidRPr="00674E9E" w:rsidRDefault="004D5939" w:rsidP="004D5939">
      <w:pPr>
        <w:tabs>
          <w:tab w:val="left" w:pos="-720"/>
          <w:tab w:val="left" w:pos="0"/>
          <w:tab w:val="left" w:pos="720"/>
        </w:tabs>
        <w:suppressAutoHyphens/>
        <w:spacing w:before="240" w:after="240"/>
        <w:jc w:val="both"/>
        <w:rPr>
          <w:rFonts w:ascii="Myriad Pro" w:hAnsi="Myriad Pro"/>
          <w:spacing w:val="-3"/>
          <w:sz w:val="22"/>
          <w:szCs w:val="22"/>
        </w:rPr>
      </w:pPr>
      <w:r>
        <w:rPr>
          <w:rFonts w:ascii="Myriad Pro" w:hAnsi="Myriad Pro"/>
          <w:spacing w:val="-3"/>
          <w:sz w:val="22"/>
          <w:szCs w:val="22"/>
        </w:rPr>
        <w:t>18.3</w:t>
      </w:r>
      <w:r>
        <w:rPr>
          <w:rFonts w:ascii="Myriad Pro" w:hAnsi="Myriad Pro"/>
          <w:spacing w:val="-3"/>
          <w:sz w:val="22"/>
          <w:szCs w:val="22"/>
        </w:rPr>
        <w:tab/>
      </w:r>
      <w:r w:rsidR="00F627C9" w:rsidRPr="00674E9E">
        <w:rPr>
          <w:rFonts w:ascii="Myriad Pro" w:hAnsi="Myriad Pro"/>
          <w:i/>
          <w:spacing w:val="-3"/>
          <w:sz w:val="22"/>
          <w:szCs w:val="22"/>
        </w:rPr>
        <w:t xml:space="preserve">Force majeure </w:t>
      </w:r>
      <w:r w:rsidR="00F627C9" w:rsidRPr="00674E9E">
        <w:rPr>
          <w:rFonts w:ascii="Myriad Pro" w:hAnsi="Myriad Pro"/>
          <w:spacing w:val="-3"/>
          <w:sz w:val="22"/>
          <w:szCs w:val="22"/>
        </w:rPr>
        <w:t xml:space="preserve">as used herein means any unforeseeable and irresistible act of nature, any act of war (whether declared or not), invasion, revolution, insurrection, terrorism, or any other acts of a similar nature or force, provided that such acts arise from causes beyond the control and without the fault or negligence of the </w:t>
      </w:r>
      <w:r w:rsidR="00B31BEF">
        <w:rPr>
          <w:rFonts w:ascii="Myriad Pro" w:hAnsi="Myriad Pro"/>
          <w:spacing w:val="-3"/>
          <w:sz w:val="22"/>
          <w:szCs w:val="22"/>
        </w:rPr>
        <w:t xml:space="preserve">Party invoking </w:t>
      </w:r>
      <w:r w:rsidR="00B31BEF" w:rsidRPr="00455398">
        <w:rPr>
          <w:rFonts w:ascii="Myriad Pro" w:hAnsi="Myriad Pro"/>
          <w:i/>
          <w:spacing w:val="-3"/>
          <w:sz w:val="22"/>
          <w:szCs w:val="22"/>
        </w:rPr>
        <w:t>force majeure</w:t>
      </w:r>
      <w:r w:rsidR="00F627C9" w:rsidRPr="00674E9E">
        <w:rPr>
          <w:rFonts w:ascii="Myriad Pro" w:hAnsi="Myriad Pro"/>
          <w:spacing w:val="-3"/>
          <w:sz w:val="22"/>
          <w:szCs w:val="22"/>
        </w:rPr>
        <w:t xml:space="preserve">.  </w:t>
      </w:r>
      <w:r w:rsidR="00697F29" w:rsidRPr="00674E9E">
        <w:rPr>
          <w:rFonts w:ascii="Myriad Pro" w:hAnsi="Myriad Pro"/>
          <w:spacing w:val="-3"/>
          <w:sz w:val="22"/>
          <w:szCs w:val="22"/>
        </w:rPr>
        <w:t xml:space="preserve">The CSO acknowledges and agrees that, with respect to any obligations under this Agreement that the </w:t>
      </w:r>
      <w:r w:rsidR="00F627C9" w:rsidRPr="00674E9E">
        <w:rPr>
          <w:rFonts w:ascii="Myriad Pro" w:hAnsi="Myriad Pro"/>
          <w:spacing w:val="-3"/>
          <w:sz w:val="22"/>
          <w:szCs w:val="22"/>
        </w:rPr>
        <w:t>CSO</w:t>
      </w:r>
      <w:r w:rsidR="00697F29" w:rsidRPr="00674E9E">
        <w:rPr>
          <w:rFonts w:ascii="Myriad Pro" w:hAnsi="Myriad Pro"/>
          <w:spacing w:val="-3"/>
          <w:sz w:val="22"/>
          <w:szCs w:val="22"/>
        </w:rPr>
        <w:t xml:space="preserve"> must perform in areas in which the United Nations is engaged in, preparing to engage in, or  disengaging from any peacekeeping, humanitarian or similar operations, any delays or failure to perform such  obligations arising from or relating to harsh conditions within such areas, or to any incidents of civil unrest  occurring in such areas, shall not, in and of itself, constitute </w:t>
      </w:r>
      <w:r w:rsidR="00697F29" w:rsidRPr="00674E9E">
        <w:rPr>
          <w:rFonts w:ascii="Myriad Pro" w:hAnsi="Myriad Pro"/>
          <w:i/>
          <w:spacing w:val="-3"/>
          <w:sz w:val="22"/>
          <w:szCs w:val="22"/>
        </w:rPr>
        <w:t>force majeure</w:t>
      </w:r>
      <w:r w:rsidR="00697F29" w:rsidRPr="00674E9E">
        <w:rPr>
          <w:rFonts w:ascii="Myriad Pro" w:hAnsi="Myriad Pro"/>
          <w:spacing w:val="-3"/>
          <w:sz w:val="22"/>
          <w:szCs w:val="22"/>
        </w:rPr>
        <w:t xml:space="preserve"> under th</w:t>
      </w:r>
      <w:r w:rsidR="00F627C9" w:rsidRPr="00674E9E">
        <w:rPr>
          <w:rFonts w:ascii="Myriad Pro" w:hAnsi="Myriad Pro"/>
          <w:spacing w:val="-3"/>
          <w:sz w:val="22"/>
          <w:szCs w:val="22"/>
        </w:rPr>
        <w:t xml:space="preserve">is Agreement. </w:t>
      </w:r>
    </w:p>
    <w:p w:rsidR="0080375B" w:rsidRPr="00674E9E" w:rsidRDefault="002715D7" w:rsidP="004D5939">
      <w:pPr>
        <w:tabs>
          <w:tab w:val="left" w:pos="720"/>
          <w:tab w:val="left" w:pos="1260"/>
          <w:tab w:val="center" w:pos="4680"/>
        </w:tabs>
        <w:suppressAutoHyphens/>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lastRenderedPageBreak/>
        <w:t>19.</w:t>
      </w:r>
      <w:r w:rsidR="004D5939">
        <w:rPr>
          <w:rFonts w:ascii="Myriad Pro" w:hAnsi="Myriad Pro"/>
          <w:b/>
          <w:spacing w:val="-3"/>
          <w:sz w:val="22"/>
          <w:szCs w:val="22"/>
          <w:u w:val="single"/>
        </w:rPr>
        <w:t>0</w:t>
      </w:r>
      <w:r w:rsidR="004D5939">
        <w:rPr>
          <w:rFonts w:ascii="Myriad Pro" w:hAnsi="Myriad Pro"/>
          <w:b/>
          <w:spacing w:val="-3"/>
          <w:sz w:val="22"/>
          <w:szCs w:val="22"/>
          <w:u w:val="single"/>
        </w:rPr>
        <w:tab/>
      </w:r>
      <w:r w:rsidR="0080375B" w:rsidRPr="00674E9E">
        <w:rPr>
          <w:rFonts w:ascii="Myriad Pro" w:hAnsi="Myriad Pro"/>
          <w:b/>
          <w:spacing w:val="-3"/>
          <w:sz w:val="22"/>
          <w:szCs w:val="22"/>
          <w:u w:val="single"/>
        </w:rPr>
        <w:t>Use of the Name, Emblem and Official Seal of UNDP</w:t>
      </w:r>
    </w:p>
    <w:p w:rsidR="006C3843" w:rsidRPr="00674E9E" w:rsidRDefault="00913FB5" w:rsidP="00913FB5">
      <w:pPr>
        <w:pStyle w:val="ListParagraph"/>
        <w:spacing w:before="240" w:after="240"/>
        <w:ind w:left="0"/>
        <w:rPr>
          <w:rFonts w:ascii="Myriad Pro" w:hAnsi="Myriad Pro"/>
        </w:rPr>
      </w:pPr>
      <w:r>
        <w:rPr>
          <w:rFonts w:ascii="Myriad Pro" w:hAnsi="Myriad Pro"/>
          <w:spacing w:val="-3"/>
        </w:rPr>
        <w:t>19.1</w:t>
      </w:r>
      <w:r>
        <w:rPr>
          <w:rFonts w:ascii="Myriad Pro" w:hAnsi="Myriad Pro"/>
          <w:spacing w:val="-3"/>
        </w:rPr>
        <w:tab/>
      </w:r>
      <w:r w:rsidR="0078764E" w:rsidRPr="00674E9E">
        <w:rPr>
          <w:rFonts w:ascii="Myriad Pro" w:hAnsi="Myriad Pro"/>
          <w:spacing w:val="-3"/>
        </w:rPr>
        <w:t>The CSO</w:t>
      </w:r>
      <w:r w:rsidR="00401B5E" w:rsidRPr="00674E9E">
        <w:rPr>
          <w:rFonts w:ascii="Myriad Pro" w:hAnsi="Myriad Pro"/>
          <w:spacing w:val="-3"/>
        </w:rPr>
        <w:t xml:space="preserve"> </w:t>
      </w:r>
      <w:r w:rsidR="006F7003" w:rsidRPr="00674E9E">
        <w:rPr>
          <w:rFonts w:ascii="Myriad Pro" w:hAnsi="Myriad Pro"/>
          <w:spacing w:val="-3"/>
        </w:rPr>
        <w:t>shall only</w:t>
      </w:r>
      <w:r w:rsidR="00401B5E" w:rsidRPr="00674E9E">
        <w:rPr>
          <w:rFonts w:ascii="Myriad Pro" w:hAnsi="Myriad Pro"/>
          <w:spacing w:val="-3"/>
        </w:rPr>
        <w:t xml:space="preserve"> use the name (including abbreviations), emblem or official sea</w:t>
      </w:r>
      <w:r w:rsidR="006F7003" w:rsidRPr="00674E9E">
        <w:rPr>
          <w:rFonts w:ascii="Myriad Pro" w:hAnsi="Myriad Pro"/>
          <w:spacing w:val="-3"/>
        </w:rPr>
        <w:t>l of the United Nations or UNDP</w:t>
      </w:r>
      <w:r w:rsidR="00401B5E" w:rsidRPr="00674E9E">
        <w:rPr>
          <w:rFonts w:ascii="Myriad Pro" w:hAnsi="Myriad Pro"/>
          <w:spacing w:val="-3"/>
        </w:rPr>
        <w:t xml:space="preserve"> in </w:t>
      </w:r>
      <w:r w:rsidR="006F7003" w:rsidRPr="00674E9E">
        <w:rPr>
          <w:rFonts w:ascii="Myriad Pro" w:hAnsi="Myriad Pro"/>
          <w:spacing w:val="-3"/>
        </w:rPr>
        <w:t xml:space="preserve">direct </w:t>
      </w:r>
      <w:r w:rsidR="00401B5E" w:rsidRPr="00674E9E">
        <w:rPr>
          <w:rFonts w:ascii="Myriad Pro" w:hAnsi="Myriad Pro"/>
          <w:spacing w:val="-3"/>
        </w:rPr>
        <w:t xml:space="preserve">connection with </w:t>
      </w:r>
      <w:r w:rsidR="006F7003" w:rsidRPr="00674E9E">
        <w:rPr>
          <w:rFonts w:ascii="Myriad Pro" w:hAnsi="Myriad Pro"/>
          <w:spacing w:val="-3"/>
        </w:rPr>
        <w:t xml:space="preserve">the Activities under </w:t>
      </w:r>
      <w:r w:rsidR="00401B5E" w:rsidRPr="00674E9E">
        <w:rPr>
          <w:rFonts w:ascii="Myriad Pro" w:hAnsi="Myriad Pro"/>
          <w:spacing w:val="-3"/>
        </w:rPr>
        <w:t xml:space="preserve">this Agreement </w:t>
      </w:r>
      <w:r w:rsidR="006F7003" w:rsidRPr="00674E9E">
        <w:rPr>
          <w:rFonts w:ascii="Myriad Pro" w:hAnsi="Myriad Pro"/>
        </w:rPr>
        <w:t>and upon receiving prior written consent of UNDP.</w:t>
      </w:r>
      <w:r w:rsidR="0020579C" w:rsidRPr="00674E9E">
        <w:rPr>
          <w:rFonts w:ascii="Myriad Pro" w:hAnsi="Myriad Pro"/>
        </w:rPr>
        <w:t xml:space="preserve">  Under no circumstances shall such consent be provided in connection with the use of the name (including abbreviations), emblem or official seal of the United Nations or UNDP for commercial purposes</w:t>
      </w:r>
      <w:r w:rsidR="006C3843" w:rsidRPr="00674E9E">
        <w:rPr>
          <w:rFonts w:ascii="Myriad Pro" w:hAnsi="Myriad Pro"/>
        </w:rPr>
        <w:t xml:space="preserve"> or goodwill</w:t>
      </w:r>
      <w:r w:rsidR="0020579C" w:rsidRPr="00674E9E">
        <w:rPr>
          <w:rFonts w:ascii="Myriad Pro" w:hAnsi="Myriad Pro"/>
        </w:rPr>
        <w:t>.</w:t>
      </w:r>
    </w:p>
    <w:p w:rsidR="006C3843" w:rsidRPr="00674E9E" w:rsidRDefault="00913FB5" w:rsidP="00913FB5">
      <w:pPr>
        <w:pStyle w:val="ListParagraph"/>
        <w:spacing w:before="240" w:after="240"/>
        <w:ind w:left="0"/>
        <w:rPr>
          <w:rFonts w:ascii="Myriad Pro" w:hAnsi="Myriad Pro"/>
        </w:rPr>
      </w:pPr>
      <w:r>
        <w:rPr>
          <w:rFonts w:ascii="Myriad Pro" w:hAnsi="Myriad Pro"/>
        </w:rPr>
        <w:t>19.2</w:t>
      </w:r>
      <w:r>
        <w:rPr>
          <w:rFonts w:ascii="Myriad Pro" w:hAnsi="Myriad Pro"/>
        </w:rPr>
        <w:tab/>
      </w:r>
      <w:r w:rsidR="006C3843" w:rsidRPr="00674E9E">
        <w:rPr>
          <w:rFonts w:ascii="Myriad Pro" w:hAnsi="Myriad Pro"/>
        </w:rPr>
        <w:t>The Parties shall cooperate in any public r</w:t>
      </w:r>
      <w:r w:rsidR="004D7F6B" w:rsidRPr="00674E9E">
        <w:rPr>
          <w:rFonts w:ascii="Myriad Pro" w:hAnsi="Myriad Pro"/>
        </w:rPr>
        <w:t>elations or publicity exercises</w:t>
      </w:r>
      <w:r w:rsidR="006C3843" w:rsidRPr="00674E9E">
        <w:rPr>
          <w:rFonts w:ascii="Myriad Pro" w:hAnsi="Myriad Pro"/>
        </w:rPr>
        <w:t xml:space="preserve"> when UNDP deems these appropriate or useful.</w:t>
      </w:r>
    </w:p>
    <w:p w:rsidR="0078764E" w:rsidRPr="00674E9E" w:rsidRDefault="002715D7" w:rsidP="00140F68">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20</w:t>
      </w:r>
      <w:r w:rsidR="0078764E" w:rsidRPr="00674E9E">
        <w:rPr>
          <w:rFonts w:ascii="Myriad Pro" w:hAnsi="Myriad Pro"/>
          <w:b/>
          <w:spacing w:val="-3"/>
          <w:sz w:val="22"/>
          <w:szCs w:val="22"/>
          <w:u w:val="single"/>
        </w:rPr>
        <w:t>.</w:t>
      </w:r>
      <w:r w:rsidR="00140F68">
        <w:rPr>
          <w:rFonts w:ascii="Myriad Pro" w:hAnsi="Myriad Pro"/>
          <w:b/>
          <w:spacing w:val="-3"/>
          <w:sz w:val="22"/>
          <w:szCs w:val="22"/>
          <w:u w:val="single"/>
        </w:rPr>
        <w:t>0</w:t>
      </w:r>
      <w:r w:rsidR="00140F68">
        <w:rPr>
          <w:rFonts w:ascii="Myriad Pro" w:hAnsi="Myriad Pro"/>
          <w:b/>
          <w:spacing w:val="-3"/>
          <w:sz w:val="22"/>
          <w:szCs w:val="22"/>
          <w:u w:val="single"/>
        </w:rPr>
        <w:tab/>
      </w:r>
      <w:r w:rsidR="0078764E" w:rsidRPr="00674E9E">
        <w:rPr>
          <w:rFonts w:ascii="Myriad Pro" w:hAnsi="Myriad Pro"/>
          <w:b/>
          <w:spacing w:val="-3"/>
          <w:sz w:val="22"/>
          <w:szCs w:val="22"/>
          <w:u w:val="single"/>
        </w:rPr>
        <w:t>Privileges and Immunities</w:t>
      </w:r>
    </w:p>
    <w:p w:rsidR="0080375B" w:rsidRPr="00674E9E" w:rsidRDefault="00140F68" w:rsidP="0080375B">
      <w:pPr>
        <w:tabs>
          <w:tab w:val="left" w:pos="720"/>
          <w:tab w:val="left" w:pos="1260"/>
          <w:tab w:val="center" w:pos="4680"/>
        </w:tabs>
        <w:suppressAutoHyphens/>
        <w:spacing w:before="240" w:after="240"/>
        <w:jc w:val="both"/>
        <w:rPr>
          <w:rFonts w:ascii="Myriad Pro" w:hAnsi="Myriad Pro"/>
          <w:spacing w:val="-3"/>
          <w:sz w:val="22"/>
          <w:szCs w:val="22"/>
        </w:rPr>
      </w:pPr>
      <w:r>
        <w:rPr>
          <w:rFonts w:ascii="Myriad Pro" w:hAnsi="Myriad Pro"/>
          <w:spacing w:val="-3"/>
          <w:sz w:val="22"/>
          <w:szCs w:val="22"/>
        </w:rPr>
        <w:t>20.1</w:t>
      </w:r>
      <w:r>
        <w:rPr>
          <w:rFonts w:ascii="Myriad Pro" w:hAnsi="Myriad Pro"/>
          <w:spacing w:val="-3"/>
          <w:sz w:val="22"/>
          <w:szCs w:val="22"/>
        </w:rPr>
        <w:tab/>
      </w:r>
      <w:r w:rsidR="0078764E" w:rsidRPr="00674E9E">
        <w:rPr>
          <w:rFonts w:ascii="Myriad Pro" w:hAnsi="Myriad Pro"/>
          <w:spacing w:val="-3"/>
          <w:sz w:val="22"/>
          <w:szCs w:val="22"/>
        </w:rPr>
        <w:t>Nothing in or relating to this Agreement shall be deemed a waiver, express or implied, of any of the privileges and immunities of the United Nations and UNDP</w:t>
      </w:r>
      <w:r w:rsidR="006C3843" w:rsidRPr="00674E9E">
        <w:rPr>
          <w:rFonts w:ascii="Myriad Pro" w:hAnsi="Myriad Pro"/>
          <w:spacing w:val="-3"/>
          <w:sz w:val="22"/>
          <w:szCs w:val="22"/>
        </w:rPr>
        <w:t>.</w:t>
      </w:r>
    </w:p>
    <w:p w:rsidR="00244E27" w:rsidRPr="00674E9E" w:rsidRDefault="002715D7" w:rsidP="00140F68">
      <w:pPr>
        <w:tabs>
          <w:tab w:val="left" w:pos="720"/>
          <w:tab w:val="left" w:pos="1260"/>
          <w:tab w:val="center" w:pos="4680"/>
        </w:tabs>
        <w:suppressAutoHyphens/>
        <w:spacing w:before="240" w:after="240"/>
        <w:jc w:val="both"/>
        <w:rPr>
          <w:rFonts w:ascii="Myriad Pro" w:hAnsi="Myriad Pro"/>
          <w:b/>
          <w:spacing w:val="-3"/>
          <w:sz w:val="22"/>
          <w:szCs w:val="22"/>
          <w:u w:val="single"/>
        </w:rPr>
      </w:pPr>
      <w:r w:rsidRPr="00674E9E">
        <w:rPr>
          <w:rFonts w:ascii="Myriad Pro" w:hAnsi="Myriad Pro"/>
          <w:b/>
          <w:spacing w:val="-3"/>
          <w:sz w:val="22"/>
          <w:szCs w:val="22"/>
          <w:u w:val="single"/>
        </w:rPr>
        <w:t>21</w:t>
      </w:r>
      <w:r w:rsidR="00244E27" w:rsidRPr="00674E9E">
        <w:rPr>
          <w:rFonts w:ascii="Myriad Pro" w:hAnsi="Myriad Pro"/>
          <w:b/>
          <w:spacing w:val="-3"/>
          <w:sz w:val="22"/>
          <w:szCs w:val="22"/>
          <w:u w:val="single"/>
        </w:rPr>
        <w:t>.</w:t>
      </w:r>
      <w:r w:rsidR="00140F68">
        <w:rPr>
          <w:rFonts w:ascii="Myriad Pro" w:hAnsi="Myriad Pro"/>
          <w:b/>
          <w:spacing w:val="-3"/>
          <w:sz w:val="22"/>
          <w:szCs w:val="22"/>
          <w:u w:val="single"/>
        </w:rPr>
        <w:t>0</w:t>
      </w:r>
      <w:r w:rsidR="00140F68">
        <w:rPr>
          <w:rFonts w:ascii="Myriad Pro" w:hAnsi="Myriad Pro"/>
          <w:b/>
          <w:spacing w:val="-3"/>
          <w:sz w:val="22"/>
          <w:szCs w:val="22"/>
          <w:u w:val="single"/>
        </w:rPr>
        <w:tab/>
      </w:r>
      <w:r w:rsidR="00244E27" w:rsidRPr="00674E9E">
        <w:rPr>
          <w:rFonts w:ascii="Myriad Pro" w:hAnsi="Myriad Pro"/>
          <w:b/>
          <w:spacing w:val="-3"/>
          <w:sz w:val="22"/>
          <w:szCs w:val="22"/>
          <w:u w:val="single"/>
        </w:rPr>
        <w:t xml:space="preserve">Officials </w:t>
      </w:r>
      <w:r w:rsidR="00A36DCB">
        <w:rPr>
          <w:rFonts w:ascii="Myriad Pro" w:hAnsi="Myriad Pro"/>
          <w:b/>
          <w:spacing w:val="-3"/>
          <w:sz w:val="22"/>
          <w:szCs w:val="22"/>
          <w:u w:val="single"/>
        </w:rPr>
        <w:t>N</w:t>
      </w:r>
      <w:r w:rsidR="00A36DCB" w:rsidRPr="00674E9E">
        <w:rPr>
          <w:rFonts w:ascii="Myriad Pro" w:hAnsi="Myriad Pro"/>
          <w:b/>
          <w:spacing w:val="-3"/>
          <w:sz w:val="22"/>
          <w:szCs w:val="22"/>
          <w:u w:val="single"/>
        </w:rPr>
        <w:t xml:space="preserve">ot </w:t>
      </w:r>
      <w:r w:rsidR="00244E27" w:rsidRPr="00674E9E">
        <w:rPr>
          <w:rFonts w:ascii="Myriad Pro" w:hAnsi="Myriad Pro"/>
          <w:b/>
          <w:spacing w:val="-3"/>
          <w:sz w:val="22"/>
          <w:szCs w:val="22"/>
          <w:u w:val="single"/>
        </w:rPr>
        <w:t>to Benefit</w:t>
      </w:r>
    </w:p>
    <w:p w:rsidR="009769D3" w:rsidRDefault="00140F68" w:rsidP="00140F68">
      <w:pPr>
        <w:pStyle w:val="Default"/>
        <w:jc w:val="both"/>
        <w:rPr>
          <w:rFonts w:ascii="Myriad Pro" w:hAnsi="Myriad Pro"/>
          <w:spacing w:val="-3"/>
          <w:sz w:val="22"/>
          <w:szCs w:val="22"/>
        </w:rPr>
      </w:pPr>
      <w:r>
        <w:rPr>
          <w:rFonts w:ascii="Myriad Pro" w:hAnsi="Myriad Pro"/>
          <w:spacing w:val="-3"/>
          <w:sz w:val="22"/>
          <w:szCs w:val="22"/>
        </w:rPr>
        <w:t>21.1</w:t>
      </w:r>
      <w:r>
        <w:rPr>
          <w:rFonts w:ascii="Myriad Pro" w:hAnsi="Myriad Pro"/>
          <w:spacing w:val="-3"/>
          <w:sz w:val="22"/>
          <w:szCs w:val="22"/>
        </w:rPr>
        <w:tab/>
      </w:r>
      <w:r w:rsidR="00244E27" w:rsidRPr="00674E9E">
        <w:rPr>
          <w:rFonts w:ascii="Myriad Pro" w:hAnsi="Myriad Pro"/>
          <w:spacing w:val="-3"/>
          <w:sz w:val="22"/>
          <w:szCs w:val="22"/>
        </w:rPr>
        <w:t xml:space="preserve">The CSO </w:t>
      </w:r>
      <w:r>
        <w:rPr>
          <w:rFonts w:ascii="Myriad Pro" w:hAnsi="Myriad Pro"/>
          <w:spacing w:val="-3"/>
          <w:sz w:val="22"/>
          <w:szCs w:val="22"/>
        </w:rPr>
        <w:t xml:space="preserve">represents and </w:t>
      </w:r>
      <w:r w:rsidR="00244E27" w:rsidRPr="00674E9E">
        <w:rPr>
          <w:rFonts w:ascii="Myriad Pro" w:hAnsi="Myriad Pro"/>
          <w:spacing w:val="-3"/>
          <w:sz w:val="22"/>
          <w:szCs w:val="22"/>
        </w:rPr>
        <w:t xml:space="preserve">warrants that </w:t>
      </w:r>
      <w:r w:rsidRPr="007A5FA0">
        <w:rPr>
          <w:rFonts w:ascii="Myriad Pro" w:hAnsi="Myriad Pro" w:cs="Arial"/>
          <w:sz w:val="22"/>
          <w:szCs w:val="22"/>
        </w:rPr>
        <w:t>it has not and shall not offer any direct or indirect benefit arising from or related to the performance of the Agreement or the award thereof</w:t>
      </w:r>
      <w:r w:rsidR="00B97E94">
        <w:rPr>
          <w:rFonts w:ascii="Myriad Pro" w:hAnsi="Myriad Pro" w:cs="Arial"/>
          <w:sz w:val="22"/>
          <w:szCs w:val="22"/>
        </w:rPr>
        <w:t>,</w:t>
      </w:r>
      <w:r w:rsidRPr="007A5FA0">
        <w:rPr>
          <w:rFonts w:ascii="Myriad Pro" w:hAnsi="Myriad Pro" w:cs="Arial"/>
          <w:sz w:val="22"/>
          <w:szCs w:val="22"/>
        </w:rPr>
        <w:t xml:space="preserve"> to any representative, official, employee, or other agent of UNDP</w:t>
      </w:r>
      <w:r w:rsidR="00244E27" w:rsidRPr="00674E9E">
        <w:rPr>
          <w:rFonts w:ascii="Myriad Pro" w:hAnsi="Myriad Pro"/>
          <w:spacing w:val="-3"/>
          <w:sz w:val="22"/>
          <w:szCs w:val="22"/>
        </w:rPr>
        <w:t>.</w:t>
      </w:r>
    </w:p>
    <w:p w:rsidR="00A36DCB" w:rsidRDefault="00A36DCB" w:rsidP="00140F68">
      <w:pPr>
        <w:pStyle w:val="Default"/>
        <w:jc w:val="both"/>
        <w:rPr>
          <w:rFonts w:ascii="Myriad Pro" w:hAnsi="Myriad Pro" w:cs="Arial"/>
          <w:sz w:val="22"/>
          <w:szCs w:val="22"/>
        </w:rPr>
      </w:pPr>
    </w:p>
    <w:p w:rsidR="00BD47D5" w:rsidRDefault="002715D7" w:rsidP="00487A76">
      <w:pPr>
        <w:pStyle w:val="Default"/>
        <w:jc w:val="both"/>
        <w:rPr>
          <w:rFonts w:ascii="Myriad Pro" w:hAnsi="Myriad Pro"/>
          <w:b/>
          <w:spacing w:val="-3"/>
          <w:sz w:val="22"/>
          <w:szCs w:val="22"/>
          <w:u w:val="single"/>
        </w:rPr>
      </w:pPr>
      <w:r w:rsidRPr="00674E9E">
        <w:rPr>
          <w:rFonts w:ascii="Myriad Pro" w:hAnsi="Myriad Pro"/>
          <w:b/>
          <w:spacing w:val="-3"/>
          <w:sz w:val="22"/>
          <w:szCs w:val="22"/>
          <w:u w:val="single"/>
        </w:rPr>
        <w:t>22</w:t>
      </w:r>
      <w:r w:rsidR="00BD47D5" w:rsidRPr="00674E9E">
        <w:rPr>
          <w:rFonts w:ascii="Myriad Pro" w:hAnsi="Myriad Pro"/>
          <w:b/>
          <w:spacing w:val="-3"/>
          <w:sz w:val="22"/>
          <w:szCs w:val="22"/>
          <w:u w:val="single"/>
        </w:rPr>
        <w:t>.</w:t>
      </w:r>
      <w:r w:rsidR="00487A76">
        <w:rPr>
          <w:rFonts w:ascii="Myriad Pro" w:hAnsi="Myriad Pro"/>
          <w:b/>
          <w:spacing w:val="-3"/>
          <w:sz w:val="22"/>
          <w:szCs w:val="22"/>
          <w:u w:val="single"/>
        </w:rPr>
        <w:t>0</w:t>
      </w:r>
      <w:r w:rsidR="00487A76">
        <w:rPr>
          <w:rFonts w:ascii="Myriad Pro" w:hAnsi="Myriad Pro"/>
          <w:b/>
          <w:spacing w:val="-3"/>
          <w:sz w:val="22"/>
          <w:szCs w:val="22"/>
          <w:u w:val="single"/>
        </w:rPr>
        <w:tab/>
      </w:r>
      <w:r w:rsidR="00BD47D5" w:rsidRPr="00674E9E">
        <w:rPr>
          <w:rFonts w:ascii="Myriad Pro" w:hAnsi="Myriad Pro"/>
          <w:b/>
          <w:spacing w:val="-3"/>
          <w:sz w:val="22"/>
          <w:szCs w:val="22"/>
          <w:u w:val="single"/>
        </w:rPr>
        <w:t>Observance of the Law</w:t>
      </w:r>
    </w:p>
    <w:p w:rsidR="00F95791" w:rsidRPr="00674E9E" w:rsidRDefault="00F95791" w:rsidP="00487A76">
      <w:pPr>
        <w:pStyle w:val="Default"/>
        <w:jc w:val="both"/>
        <w:rPr>
          <w:rFonts w:ascii="Myriad Pro" w:hAnsi="Myriad Pro"/>
          <w:b/>
          <w:spacing w:val="-3"/>
          <w:sz w:val="22"/>
          <w:szCs w:val="22"/>
          <w:u w:val="single"/>
        </w:rPr>
      </w:pPr>
    </w:p>
    <w:p w:rsidR="00BD47D5" w:rsidRPr="00674E9E" w:rsidRDefault="00487A76" w:rsidP="00A36DCB">
      <w:pPr>
        <w:tabs>
          <w:tab w:val="left" w:pos="-720"/>
          <w:tab w:val="left" w:pos="0"/>
          <w:tab w:val="left" w:pos="720"/>
        </w:tabs>
        <w:suppressAutoHyphens/>
        <w:jc w:val="both"/>
        <w:rPr>
          <w:rFonts w:ascii="Myriad Pro" w:hAnsi="Myriad Pro"/>
          <w:spacing w:val="-3"/>
          <w:sz w:val="22"/>
          <w:szCs w:val="22"/>
        </w:rPr>
      </w:pPr>
      <w:r>
        <w:rPr>
          <w:rFonts w:ascii="Myriad Pro" w:hAnsi="Myriad Pro"/>
          <w:spacing w:val="-3"/>
          <w:sz w:val="22"/>
          <w:szCs w:val="22"/>
        </w:rPr>
        <w:t>22.1</w:t>
      </w:r>
      <w:r>
        <w:rPr>
          <w:rFonts w:ascii="Myriad Pro" w:hAnsi="Myriad Pro"/>
          <w:spacing w:val="-3"/>
          <w:sz w:val="22"/>
          <w:szCs w:val="22"/>
        </w:rPr>
        <w:tab/>
      </w:r>
      <w:r w:rsidR="00BD47D5" w:rsidRPr="00674E9E">
        <w:rPr>
          <w:rFonts w:ascii="Myriad Pro" w:hAnsi="Myriad Pro"/>
          <w:spacing w:val="-3"/>
          <w:sz w:val="22"/>
          <w:szCs w:val="22"/>
        </w:rPr>
        <w:t>The CSO shall comply with all laws, ordinances, rules, and regulations applicable to the performance of its obligations under this Agreement.</w:t>
      </w:r>
    </w:p>
    <w:p w:rsidR="00F95791" w:rsidRDefault="00F95791" w:rsidP="00A36DCB">
      <w:pPr>
        <w:pStyle w:val="Footer"/>
        <w:tabs>
          <w:tab w:val="left" w:pos="720"/>
        </w:tabs>
        <w:jc w:val="both"/>
        <w:rPr>
          <w:rFonts w:ascii="Myriad Pro" w:hAnsi="Myriad Pro"/>
          <w:b/>
          <w:spacing w:val="-3"/>
          <w:sz w:val="22"/>
          <w:szCs w:val="22"/>
          <w:u w:val="single"/>
        </w:rPr>
      </w:pPr>
    </w:p>
    <w:p w:rsidR="003101C7" w:rsidRPr="00674E9E" w:rsidRDefault="003101C7" w:rsidP="00A36DCB">
      <w:pPr>
        <w:pStyle w:val="Footer"/>
        <w:numPr>
          <w:ilvl w:val="0"/>
          <w:numId w:val="36"/>
        </w:numPr>
        <w:tabs>
          <w:tab w:val="left" w:pos="720"/>
        </w:tabs>
        <w:jc w:val="both"/>
        <w:rPr>
          <w:rFonts w:ascii="Myriad Pro" w:hAnsi="Myriad Pro"/>
          <w:b/>
          <w:sz w:val="22"/>
          <w:szCs w:val="22"/>
        </w:rPr>
      </w:pPr>
      <w:r w:rsidRPr="00674E9E">
        <w:rPr>
          <w:rFonts w:ascii="Myriad Pro" w:hAnsi="Myriad Pro"/>
          <w:b/>
          <w:sz w:val="22"/>
          <w:szCs w:val="22"/>
          <w:u w:val="single"/>
        </w:rPr>
        <w:t>Child Labor</w:t>
      </w:r>
    </w:p>
    <w:p w:rsidR="00F95791" w:rsidRDefault="00F95791" w:rsidP="00A36DCB">
      <w:pPr>
        <w:pStyle w:val="Footer"/>
        <w:tabs>
          <w:tab w:val="clear" w:pos="4680"/>
          <w:tab w:val="center" w:pos="720"/>
        </w:tabs>
        <w:jc w:val="both"/>
        <w:rPr>
          <w:rFonts w:ascii="Myriad Pro" w:hAnsi="Myriad Pro"/>
          <w:sz w:val="22"/>
          <w:szCs w:val="22"/>
        </w:rPr>
      </w:pPr>
    </w:p>
    <w:p w:rsidR="003101C7" w:rsidRDefault="00A36DCB" w:rsidP="00A36DCB">
      <w:pPr>
        <w:pStyle w:val="Footer"/>
        <w:tabs>
          <w:tab w:val="clear" w:pos="4680"/>
          <w:tab w:val="left" w:pos="720"/>
        </w:tabs>
        <w:jc w:val="both"/>
        <w:rPr>
          <w:rFonts w:ascii="Myriad Pro" w:hAnsi="Myriad Pro"/>
          <w:sz w:val="22"/>
          <w:szCs w:val="22"/>
        </w:rPr>
      </w:pPr>
      <w:r>
        <w:rPr>
          <w:rFonts w:ascii="Myriad Pro" w:hAnsi="Myriad Pro"/>
          <w:sz w:val="22"/>
          <w:szCs w:val="22"/>
        </w:rPr>
        <w:t>23.1</w:t>
      </w:r>
      <w:r>
        <w:rPr>
          <w:rFonts w:ascii="Myriad Pro" w:hAnsi="Myriad Pro"/>
          <w:sz w:val="22"/>
          <w:szCs w:val="22"/>
        </w:rPr>
        <w:tab/>
      </w:r>
      <w:r w:rsidR="003101C7" w:rsidRPr="00674E9E">
        <w:rPr>
          <w:rFonts w:ascii="Myriad Pro" w:hAnsi="Myriad Pro"/>
          <w:sz w:val="22"/>
          <w:szCs w:val="22"/>
        </w:rPr>
        <w:t xml:space="preserve">The CSO represents and warrants that neither it, </w:t>
      </w:r>
      <w:r w:rsidR="00CF73C5" w:rsidRPr="00CF73C5">
        <w:rPr>
          <w:rFonts w:ascii="Myriad Pro" w:hAnsi="Myriad Pro"/>
          <w:sz w:val="22"/>
          <w:szCs w:val="22"/>
        </w:rPr>
        <w:t xml:space="preserve">its parent entities (if any), any of the </w:t>
      </w:r>
      <w:r w:rsidR="00CF73C5">
        <w:rPr>
          <w:rFonts w:ascii="Myriad Pro" w:hAnsi="Myriad Pro"/>
          <w:sz w:val="22"/>
          <w:szCs w:val="22"/>
        </w:rPr>
        <w:t>CSO</w:t>
      </w:r>
      <w:r w:rsidR="00CF73C5" w:rsidRPr="00CF73C5">
        <w:rPr>
          <w:rFonts w:ascii="Myriad Pro" w:hAnsi="Myriad Pro"/>
          <w:sz w:val="22"/>
          <w:szCs w:val="22"/>
        </w:rPr>
        <w:t>’s subsidiary or affiliated entities (if any)</w:t>
      </w:r>
      <w:r w:rsidR="00CF73C5">
        <w:rPr>
          <w:rFonts w:ascii="Myriad Pro" w:hAnsi="Myriad Pro"/>
          <w:sz w:val="22"/>
          <w:szCs w:val="22"/>
        </w:rPr>
        <w:t xml:space="preserve"> </w:t>
      </w:r>
      <w:r w:rsidR="003101C7" w:rsidRPr="00674E9E">
        <w:rPr>
          <w:rFonts w:ascii="Myriad Pro" w:hAnsi="Myriad Pro"/>
          <w:sz w:val="22"/>
          <w:szCs w:val="22"/>
        </w:rPr>
        <w:t xml:space="preserve">nor the CSO Personnel are engaged in any practice inconsistent with the rights set forth in the Convention on the Rights of the Child, including Article 32 thereof, which, </w:t>
      </w:r>
      <w:r w:rsidR="003101C7" w:rsidRPr="00674E9E">
        <w:rPr>
          <w:rFonts w:ascii="Myriad Pro" w:hAnsi="Myriad Pro"/>
          <w:i/>
          <w:sz w:val="22"/>
          <w:szCs w:val="22"/>
        </w:rPr>
        <w:t>inter alia</w:t>
      </w:r>
      <w:r w:rsidR="003101C7" w:rsidRPr="00674E9E">
        <w:rPr>
          <w:rFonts w:ascii="Myriad Pro" w:hAnsi="Myriad Pro"/>
          <w:sz w:val="22"/>
          <w:szCs w:val="22"/>
        </w:rPr>
        <w:t xml:space="preserve">, requires that a child shall be protected from performing any work that is likely to be hazardous or to interfere with the child's education, or to be harmful to the child’s health or physical mental, spiritual, moral or social development. </w:t>
      </w:r>
      <w:r w:rsidR="00CF73C5">
        <w:rPr>
          <w:rFonts w:ascii="Myriad Pro" w:hAnsi="Myriad Pro"/>
          <w:sz w:val="22"/>
          <w:szCs w:val="22"/>
        </w:rPr>
        <w:t xml:space="preserve"> </w:t>
      </w:r>
    </w:p>
    <w:p w:rsidR="003101C7" w:rsidRDefault="002715D7" w:rsidP="00BB6C9B">
      <w:pPr>
        <w:pStyle w:val="Footer"/>
        <w:tabs>
          <w:tab w:val="left" w:pos="720"/>
        </w:tabs>
        <w:jc w:val="both"/>
        <w:rPr>
          <w:rFonts w:ascii="Myriad Pro" w:hAnsi="Myriad Pro"/>
          <w:b/>
          <w:sz w:val="22"/>
          <w:szCs w:val="22"/>
          <w:u w:val="single"/>
        </w:rPr>
      </w:pPr>
      <w:r w:rsidRPr="00674E9E">
        <w:rPr>
          <w:rFonts w:ascii="Myriad Pro" w:hAnsi="Myriad Pro"/>
          <w:b/>
          <w:spacing w:val="-3"/>
          <w:sz w:val="22"/>
          <w:szCs w:val="22"/>
          <w:u w:val="single"/>
        </w:rPr>
        <w:t>24</w:t>
      </w:r>
      <w:r w:rsidR="003101C7" w:rsidRPr="00674E9E">
        <w:rPr>
          <w:rFonts w:ascii="Myriad Pro" w:hAnsi="Myriad Pro"/>
          <w:b/>
          <w:spacing w:val="-3"/>
          <w:sz w:val="22"/>
          <w:szCs w:val="22"/>
          <w:u w:val="single"/>
        </w:rPr>
        <w:t>.</w:t>
      </w:r>
      <w:r w:rsidR="00BB6C9B">
        <w:rPr>
          <w:rFonts w:ascii="Myriad Pro" w:hAnsi="Myriad Pro"/>
          <w:b/>
          <w:spacing w:val="-3"/>
          <w:sz w:val="22"/>
          <w:szCs w:val="22"/>
          <w:u w:val="single"/>
        </w:rPr>
        <w:t>0</w:t>
      </w:r>
      <w:r w:rsidR="00BB6C9B">
        <w:rPr>
          <w:rFonts w:ascii="Myriad Pro" w:hAnsi="Myriad Pro"/>
          <w:b/>
          <w:spacing w:val="-3"/>
          <w:sz w:val="22"/>
          <w:szCs w:val="22"/>
          <w:u w:val="single"/>
        </w:rPr>
        <w:tab/>
      </w:r>
      <w:r w:rsidR="003101C7" w:rsidRPr="00674E9E">
        <w:rPr>
          <w:rFonts w:ascii="Myriad Pro" w:hAnsi="Myriad Pro"/>
          <w:b/>
          <w:sz w:val="22"/>
          <w:szCs w:val="22"/>
          <w:u w:val="single"/>
        </w:rPr>
        <w:t>Mines</w:t>
      </w:r>
    </w:p>
    <w:p w:rsidR="00BB6C9B" w:rsidRPr="00674E9E" w:rsidRDefault="00BB6C9B" w:rsidP="00BB6C9B">
      <w:pPr>
        <w:pStyle w:val="Footer"/>
        <w:tabs>
          <w:tab w:val="left" w:pos="720"/>
        </w:tabs>
        <w:jc w:val="both"/>
        <w:rPr>
          <w:rFonts w:ascii="Myriad Pro" w:hAnsi="Myriad Pro"/>
          <w:sz w:val="22"/>
          <w:szCs w:val="22"/>
        </w:rPr>
      </w:pPr>
    </w:p>
    <w:p w:rsidR="003101C7" w:rsidRDefault="00BB6C9B" w:rsidP="00BB6C9B">
      <w:pPr>
        <w:pStyle w:val="ListParagraph"/>
        <w:ind w:left="0"/>
        <w:rPr>
          <w:rFonts w:ascii="Myriad Pro" w:hAnsi="Myriad Pro"/>
        </w:rPr>
      </w:pPr>
      <w:r>
        <w:rPr>
          <w:rFonts w:ascii="Myriad Pro" w:hAnsi="Myriad Pro"/>
        </w:rPr>
        <w:t>24.1</w:t>
      </w:r>
      <w:r>
        <w:rPr>
          <w:rFonts w:ascii="Myriad Pro" w:hAnsi="Myriad Pro"/>
        </w:rPr>
        <w:tab/>
      </w:r>
      <w:r w:rsidR="00CF73C5" w:rsidRPr="00CF73C5">
        <w:rPr>
          <w:rFonts w:ascii="Myriad Pro" w:hAnsi="Myriad Pro"/>
        </w:rPr>
        <w:t xml:space="preserve">The CSO represents and warrants that neither it, its parent entities (if any), any of the </w:t>
      </w:r>
      <w:r w:rsidR="00CF73C5">
        <w:rPr>
          <w:rFonts w:ascii="Myriad Pro" w:hAnsi="Myriad Pro"/>
        </w:rPr>
        <w:t>CSO</w:t>
      </w:r>
      <w:r w:rsidR="00CF73C5" w:rsidRPr="00CF73C5">
        <w:rPr>
          <w:rFonts w:ascii="Myriad Pro" w:hAnsi="Myriad Pro"/>
        </w:rPr>
        <w:t>’s subsidiaries or affiliated entities (if any)</w:t>
      </w:r>
      <w:r w:rsidR="00CF73C5">
        <w:rPr>
          <w:rFonts w:ascii="Myriad Pro" w:hAnsi="Myriad Pro"/>
        </w:rPr>
        <w:t xml:space="preserve"> nor any CSO Personnel</w:t>
      </w:r>
      <w:r w:rsidR="00CF73C5" w:rsidRPr="00CF73C5">
        <w:rPr>
          <w:rFonts w:ascii="Myriad Pro" w:hAnsi="Myriad Pro"/>
        </w:rPr>
        <w:t xml:space="preserve"> is engaged in the sale or manufacture of anti-personnel mines or components utilized in the manufacture of anti-personnel mines</w:t>
      </w:r>
      <w:r w:rsidR="003101C7" w:rsidRPr="00674E9E">
        <w:rPr>
          <w:rFonts w:ascii="Myriad Pro" w:hAnsi="Myriad Pro"/>
        </w:rPr>
        <w:t xml:space="preserve">. </w:t>
      </w:r>
    </w:p>
    <w:p w:rsidR="0067313F" w:rsidRPr="00674E9E" w:rsidRDefault="0067313F" w:rsidP="00BB6C9B">
      <w:pPr>
        <w:pStyle w:val="ListParagraph"/>
        <w:ind w:left="0"/>
        <w:rPr>
          <w:rFonts w:ascii="Myriad Pro" w:hAnsi="Myriad Pro"/>
        </w:rPr>
      </w:pPr>
    </w:p>
    <w:p w:rsidR="006903BD" w:rsidRPr="00674E9E" w:rsidRDefault="006903BD" w:rsidP="0067313F">
      <w:pPr>
        <w:pStyle w:val="ListParagraph"/>
        <w:ind w:left="0"/>
        <w:rPr>
          <w:rFonts w:ascii="Myriad Pro" w:hAnsi="Myriad Pro"/>
        </w:rPr>
      </w:pPr>
    </w:p>
    <w:p w:rsidR="003101C7" w:rsidRDefault="002715D7" w:rsidP="001C1EA3">
      <w:pPr>
        <w:pStyle w:val="ListParagraph"/>
        <w:keepNext/>
        <w:ind w:left="0"/>
        <w:mirrorIndents/>
        <w:rPr>
          <w:rFonts w:ascii="Myriad Pro" w:hAnsi="Myriad Pro"/>
          <w:b/>
          <w:bCs/>
          <w:u w:val="single"/>
        </w:rPr>
      </w:pPr>
      <w:r w:rsidRPr="00674E9E">
        <w:rPr>
          <w:rFonts w:ascii="Myriad Pro" w:hAnsi="Myriad Pro"/>
          <w:b/>
          <w:spacing w:val="-3"/>
          <w:u w:val="single"/>
        </w:rPr>
        <w:t>25</w:t>
      </w:r>
      <w:r w:rsidR="003101C7" w:rsidRPr="00674E9E">
        <w:rPr>
          <w:rFonts w:ascii="Myriad Pro" w:hAnsi="Myriad Pro"/>
          <w:b/>
          <w:spacing w:val="-3"/>
          <w:u w:val="single"/>
        </w:rPr>
        <w:t>.</w:t>
      </w:r>
      <w:r w:rsidR="001C1EA3">
        <w:rPr>
          <w:rFonts w:ascii="Myriad Pro" w:hAnsi="Myriad Pro"/>
          <w:b/>
          <w:spacing w:val="-3"/>
          <w:u w:val="single"/>
        </w:rPr>
        <w:t>0</w:t>
      </w:r>
      <w:r w:rsidR="001C1EA3">
        <w:rPr>
          <w:rFonts w:ascii="Myriad Pro" w:hAnsi="Myriad Pro"/>
          <w:b/>
          <w:spacing w:val="-3"/>
          <w:u w:val="single"/>
        </w:rPr>
        <w:tab/>
      </w:r>
      <w:r w:rsidR="003101C7" w:rsidRPr="00674E9E">
        <w:rPr>
          <w:rFonts w:ascii="Myriad Pro" w:hAnsi="Myriad Pro"/>
          <w:b/>
          <w:bCs/>
          <w:u w:val="single"/>
        </w:rPr>
        <w:t>Sexual Exploitation</w:t>
      </w:r>
    </w:p>
    <w:p w:rsidR="001C1EA3" w:rsidRPr="00674E9E" w:rsidRDefault="001C1EA3" w:rsidP="001C1EA3">
      <w:pPr>
        <w:pStyle w:val="ListParagraph"/>
        <w:keepNext/>
        <w:ind w:left="0"/>
        <w:mirrorIndents/>
        <w:jc w:val="center"/>
        <w:rPr>
          <w:rFonts w:ascii="Myriad Pro" w:hAnsi="Myriad Pro"/>
        </w:rPr>
      </w:pPr>
    </w:p>
    <w:p w:rsidR="00A853EC" w:rsidRPr="00A853EC" w:rsidRDefault="0065726F" w:rsidP="00A853EC">
      <w:pPr>
        <w:pStyle w:val="Default"/>
        <w:jc w:val="both"/>
        <w:rPr>
          <w:rFonts w:ascii="Myriad Pro" w:hAnsi="Myriad Pro"/>
          <w:sz w:val="22"/>
          <w:szCs w:val="22"/>
        </w:rPr>
      </w:pPr>
      <w:r w:rsidRPr="00A853EC">
        <w:rPr>
          <w:rFonts w:ascii="Myriad Pro" w:hAnsi="Myriad Pro"/>
          <w:sz w:val="22"/>
          <w:szCs w:val="22"/>
        </w:rPr>
        <w:t>25.1</w:t>
      </w:r>
      <w:r w:rsidRPr="00A853EC">
        <w:rPr>
          <w:rFonts w:ascii="Myriad Pro" w:hAnsi="Myriad Pro"/>
          <w:sz w:val="22"/>
          <w:szCs w:val="22"/>
        </w:rPr>
        <w:tab/>
      </w:r>
      <w:r w:rsidR="00A853EC" w:rsidRPr="00A853EC">
        <w:rPr>
          <w:rFonts w:ascii="Myriad Pro" w:hAnsi="Myriad Pro"/>
          <w:sz w:val="22"/>
          <w:szCs w:val="22"/>
        </w:rPr>
        <w:t xml:space="preserve">In the performance of </w:t>
      </w:r>
      <w:r w:rsidR="001E35F5">
        <w:rPr>
          <w:rFonts w:ascii="Myriad Pro" w:hAnsi="Myriad Pro"/>
          <w:sz w:val="22"/>
          <w:szCs w:val="22"/>
        </w:rPr>
        <w:t>this Agreement</w:t>
      </w:r>
      <w:r w:rsidR="00A853EC" w:rsidRPr="00A853EC">
        <w:rPr>
          <w:rFonts w:ascii="Myriad Pro" w:hAnsi="Myriad Pro"/>
          <w:sz w:val="22"/>
          <w:szCs w:val="22"/>
        </w:rPr>
        <w:t xml:space="preserve">, the </w:t>
      </w:r>
      <w:r w:rsidR="001E35F5">
        <w:rPr>
          <w:rFonts w:ascii="Myriad Pro" w:hAnsi="Myriad Pro"/>
          <w:sz w:val="22"/>
          <w:szCs w:val="22"/>
        </w:rPr>
        <w:t>CSO</w:t>
      </w:r>
      <w:r w:rsidR="00A853EC" w:rsidRPr="00A853EC">
        <w:rPr>
          <w:rFonts w:ascii="Myriad Pro" w:hAnsi="Myriad Pro"/>
          <w:sz w:val="22"/>
          <w:szCs w:val="22"/>
        </w:rPr>
        <w:t xml:space="preserve"> shall comply with the Standards of Conduct set forth in the Secretary-General’s bulletin ST/SGB/2003/13 of 9 October 2003, concerning “Special measures for protection from sexual exploitation and sexual abuse.” In particular, the </w:t>
      </w:r>
      <w:r w:rsidR="001E35F5">
        <w:rPr>
          <w:rFonts w:ascii="Myriad Pro" w:hAnsi="Myriad Pro"/>
          <w:sz w:val="22"/>
          <w:szCs w:val="22"/>
        </w:rPr>
        <w:t>CSO</w:t>
      </w:r>
      <w:r w:rsidR="00A853EC" w:rsidRPr="00A853EC">
        <w:rPr>
          <w:rFonts w:ascii="Myriad Pro" w:hAnsi="Myriad Pro"/>
          <w:sz w:val="22"/>
          <w:szCs w:val="22"/>
        </w:rPr>
        <w:t xml:space="preserve"> shall not engage in any conduct that would constitute sexual exploitation or sexual abuse, as defined in that bulletin</w:t>
      </w:r>
      <w:r w:rsidR="001E35F5">
        <w:rPr>
          <w:rFonts w:ascii="Myriad Pro" w:hAnsi="Myriad Pro"/>
          <w:sz w:val="22"/>
          <w:szCs w:val="22"/>
        </w:rPr>
        <w:t>.</w:t>
      </w:r>
      <w:r w:rsidR="00A853EC" w:rsidRPr="00A853EC">
        <w:rPr>
          <w:rFonts w:ascii="Myriad Pro" w:hAnsi="Myriad Pro"/>
          <w:sz w:val="22"/>
          <w:szCs w:val="22"/>
        </w:rPr>
        <w:t xml:space="preserve"> </w:t>
      </w:r>
    </w:p>
    <w:p w:rsidR="00A853EC" w:rsidRPr="00A853EC" w:rsidRDefault="00A853EC" w:rsidP="00A853EC">
      <w:pPr>
        <w:pStyle w:val="ListParagraph"/>
        <w:ind w:left="0"/>
        <w:mirrorIndents/>
        <w:rPr>
          <w:rFonts w:ascii="Myriad Pro" w:hAnsi="Myriad Pro"/>
        </w:rPr>
      </w:pPr>
    </w:p>
    <w:p w:rsidR="003101C7" w:rsidRPr="00674E9E" w:rsidRDefault="00A853EC" w:rsidP="0065726F">
      <w:pPr>
        <w:pStyle w:val="ListParagraph"/>
        <w:ind w:left="0"/>
        <w:mirrorIndents/>
        <w:rPr>
          <w:rFonts w:ascii="Myriad Pro" w:hAnsi="Myriad Pro"/>
        </w:rPr>
      </w:pPr>
      <w:r>
        <w:rPr>
          <w:rFonts w:ascii="Myriad Pro" w:hAnsi="Myriad Pro"/>
        </w:rPr>
        <w:t>25.2</w:t>
      </w:r>
      <w:r>
        <w:rPr>
          <w:rFonts w:ascii="Myriad Pro" w:hAnsi="Myriad Pro"/>
        </w:rPr>
        <w:tab/>
      </w:r>
      <w:r w:rsidR="003101C7" w:rsidRPr="00674E9E">
        <w:rPr>
          <w:rFonts w:ascii="Myriad Pro" w:hAnsi="Myriad Pro"/>
        </w:rPr>
        <w:t xml:space="preserve">The CSO shall take all appropriate measures to prevent sexual exploitation or abuse of anyone by the CSO Personnel.  For these purposes, sexual activity with any person less than eighteen years of age, regardless of any laws relating to consent, shall constitute the sexual exploitation and abuse of such person.  In addition, the CSO shall refrain from, and shall take all reasonable and appropriate measures to prohibit the CSO Personnel or any other persons engaged and controlled by it from exchanging any money, goods, services, or other things of value, for sexual favors or activities, or from engaging in any sexual activities that are exploitive or degrading to any person.  The CSO acknowledges and agrees that the provisions </w:t>
      </w:r>
      <w:r w:rsidR="000E20EC">
        <w:rPr>
          <w:rFonts w:ascii="Myriad Pro" w:hAnsi="Myriad Pro"/>
        </w:rPr>
        <w:t>of this Article 25.0</w:t>
      </w:r>
      <w:r w:rsidR="000E20EC" w:rsidRPr="00674E9E">
        <w:rPr>
          <w:rFonts w:ascii="Myriad Pro" w:hAnsi="Myriad Pro"/>
        </w:rPr>
        <w:t xml:space="preserve"> </w:t>
      </w:r>
      <w:r w:rsidR="003101C7" w:rsidRPr="00674E9E">
        <w:rPr>
          <w:rFonts w:ascii="Myriad Pro" w:hAnsi="Myriad Pro"/>
        </w:rPr>
        <w:t xml:space="preserve">constitute an essential term of </w:t>
      </w:r>
      <w:r w:rsidR="003101C7" w:rsidRPr="00674E9E">
        <w:rPr>
          <w:rFonts w:ascii="Myriad Pro" w:hAnsi="Myriad Pro"/>
        </w:rPr>
        <w:lastRenderedPageBreak/>
        <w:t>the Agreement and that any breach of these provisions shall entitle UNDP to terminate the Agreement immediately upon notice to the CSO, without any liability for termination charges or any other liability of any kind.</w:t>
      </w:r>
    </w:p>
    <w:p w:rsidR="00F02DEE" w:rsidRDefault="00F02DEE" w:rsidP="00F02DEE">
      <w:pPr>
        <w:pStyle w:val="ListParagraph"/>
        <w:ind w:left="0"/>
        <w:rPr>
          <w:rFonts w:ascii="Myriad Pro" w:hAnsi="Myriad Pro"/>
        </w:rPr>
      </w:pPr>
    </w:p>
    <w:p w:rsidR="003101C7" w:rsidRDefault="00F02DEE" w:rsidP="00F02DEE">
      <w:pPr>
        <w:pStyle w:val="ListParagraph"/>
        <w:ind w:left="0"/>
        <w:rPr>
          <w:rFonts w:ascii="Myriad Pro" w:hAnsi="Myriad Pro"/>
        </w:rPr>
      </w:pPr>
      <w:r>
        <w:rPr>
          <w:rFonts w:ascii="Myriad Pro" w:hAnsi="Myriad Pro"/>
        </w:rPr>
        <w:t>25.</w:t>
      </w:r>
      <w:r w:rsidR="000E20EC">
        <w:rPr>
          <w:rFonts w:ascii="Myriad Pro" w:hAnsi="Myriad Pro"/>
        </w:rPr>
        <w:t>3</w:t>
      </w:r>
      <w:r>
        <w:rPr>
          <w:rFonts w:ascii="Myriad Pro" w:hAnsi="Myriad Pro"/>
        </w:rPr>
        <w:tab/>
      </w:r>
      <w:r w:rsidR="003101C7" w:rsidRPr="00674E9E">
        <w:rPr>
          <w:rFonts w:ascii="Myriad Pro" w:hAnsi="Myriad Pro"/>
        </w:rPr>
        <w:t xml:space="preserve">UNDP shall not apply the foregoing standard relating to age in any case in which the CSO Personnel is married to the person less than the age of eighteen years with whom sexual activity has occurred and in which such marriage is recognized as valid under the laws of the country of citizenship of such </w:t>
      </w:r>
      <w:r w:rsidR="00CF39AC" w:rsidRPr="00674E9E">
        <w:rPr>
          <w:rFonts w:ascii="Myriad Pro" w:hAnsi="Myriad Pro"/>
        </w:rPr>
        <w:t>CSO</w:t>
      </w:r>
      <w:r w:rsidR="003101C7" w:rsidRPr="00674E9E">
        <w:rPr>
          <w:rFonts w:ascii="Myriad Pro" w:hAnsi="Myriad Pro"/>
        </w:rPr>
        <w:t xml:space="preserve"> Personnel.</w:t>
      </w:r>
    </w:p>
    <w:p w:rsidR="00F02DEE" w:rsidRPr="00674E9E" w:rsidRDefault="00F02DEE" w:rsidP="00F02DEE">
      <w:pPr>
        <w:pStyle w:val="ListParagraph"/>
        <w:ind w:left="0"/>
        <w:rPr>
          <w:rFonts w:ascii="Myriad Pro" w:hAnsi="Myriad Pro"/>
        </w:rPr>
      </w:pPr>
    </w:p>
    <w:p w:rsidR="00CF39AC" w:rsidRDefault="002715D7" w:rsidP="00937ABB">
      <w:pPr>
        <w:tabs>
          <w:tab w:val="left" w:pos="720"/>
          <w:tab w:val="left" w:pos="1260"/>
          <w:tab w:val="center" w:pos="4680"/>
        </w:tabs>
        <w:suppressAutoHyphens/>
        <w:jc w:val="both"/>
        <w:rPr>
          <w:rFonts w:ascii="Myriad Pro" w:hAnsi="Myriad Pro"/>
          <w:b/>
          <w:spacing w:val="-3"/>
          <w:sz w:val="22"/>
          <w:szCs w:val="22"/>
          <w:u w:val="single"/>
        </w:rPr>
      </w:pPr>
      <w:r w:rsidRPr="00674E9E">
        <w:rPr>
          <w:rFonts w:ascii="Myriad Pro" w:hAnsi="Myriad Pro"/>
          <w:b/>
          <w:spacing w:val="-3"/>
          <w:sz w:val="22"/>
          <w:szCs w:val="22"/>
          <w:u w:val="single"/>
        </w:rPr>
        <w:t>26</w:t>
      </w:r>
      <w:r w:rsidR="00CF39AC" w:rsidRPr="00674E9E">
        <w:rPr>
          <w:rFonts w:ascii="Myriad Pro" w:hAnsi="Myriad Pro"/>
          <w:b/>
          <w:spacing w:val="-3"/>
          <w:sz w:val="22"/>
          <w:szCs w:val="22"/>
          <w:u w:val="single"/>
        </w:rPr>
        <w:t>.</w:t>
      </w:r>
      <w:r w:rsidR="00F02DEE">
        <w:rPr>
          <w:rFonts w:ascii="Myriad Pro" w:hAnsi="Myriad Pro"/>
          <w:b/>
          <w:spacing w:val="-3"/>
          <w:sz w:val="22"/>
          <w:szCs w:val="22"/>
          <w:u w:val="single"/>
        </w:rPr>
        <w:t>0</w:t>
      </w:r>
      <w:r w:rsidR="00937ABB">
        <w:rPr>
          <w:rFonts w:ascii="Myriad Pro" w:hAnsi="Myriad Pro"/>
          <w:b/>
          <w:spacing w:val="-3"/>
          <w:sz w:val="22"/>
          <w:szCs w:val="22"/>
          <w:u w:val="single"/>
        </w:rPr>
        <w:tab/>
      </w:r>
      <w:r w:rsidR="00CF39AC" w:rsidRPr="00674E9E">
        <w:rPr>
          <w:rFonts w:ascii="Myriad Pro" w:hAnsi="Myriad Pro"/>
          <w:b/>
          <w:spacing w:val="-3"/>
          <w:sz w:val="22"/>
          <w:szCs w:val="22"/>
          <w:u w:val="single"/>
        </w:rPr>
        <w:t>Conflicts of Interest; Anti-Corruption</w:t>
      </w:r>
    </w:p>
    <w:p w:rsidR="00F02DEE" w:rsidRPr="00674E9E" w:rsidRDefault="00F02DEE" w:rsidP="00F02DEE">
      <w:pPr>
        <w:tabs>
          <w:tab w:val="left" w:pos="720"/>
          <w:tab w:val="left" w:pos="1260"/>
          <w:tab w:val="center" w:pos="4680"/>
        </w:tabs>
        <w:suppressAutoHyphens/>
        <w:jc w:val="center"/>
        <w:rPr>
          <w:rFonts w:ascii="Myriad Pro" w:hAnsi="Myriad Pro"/>
          <w:spacing w:val="-3"/>
          <w:sz w:val="22"/>
          <w:szCs w:val="22"/>
        </w:rPr>
      </w:pPr>
    </w:p>
    <w:p w:rsidR="00CF39AC" w:rsidRPr="00674E9E" w:rsidRDefault="00AE4D64" w:rsidP="00F02DEE">
      <w:pPr>
        <w:jc w:val="both"/>
        <w:rPr>
          <w:rFonts w:ascii="Myriad Pro" w:hAnsi="Myriad Pro"/>
          <w:sz w:val="22"/>
          <w:szCs w:val="22"/>
        </w:rPr>
      </w:pPr>
      <w:r>
        <w:rPr>
          <w:rFonts w:ascii="Myriad Pro" w:hAnsi="Myriad Pro"/>
          <w:sz w:val="22"/>
          <w:szCs w:val="22"/>
        </w:rPr>
        <w:t>26.1</w:t>
      </w:r>
      <w:r>
        <w:rPr>
          <w:rFonts w:ascii="Myriad Pro" w:hAnsi="Myriad Pro"/>
          <w:sz w:val="22"/>
          <w:szCs w:val="22"/>
        </w:rPr>
        <w:tab/>
      </w:r>
      <w:r w:rsidR="00CF39AC" w:rsidRPr="00674E9E">
        <w:rPr>
          <w:rFonts w:ascii="Myriad Pro" w:hAnsi="Myriad Pro"/>
          <w:sz w:val="22"/>
          <w:szCs w:val="22"/>
        </w:rPr>
        <w:t>The Parties agree that it is important that all necessary precautions are taken to avoid conflicts of interest and corrupt practices.  To this end, the CSO shall maintain standards of conflict that govern the performance of the CSO Personnel, including the prohibition of conflicts of interest and corrupt practices in connection with the award and administration of contracts, grants, or other benefits.</w:t>
      </w:r>
    </w:p>
    <w:p w:rsidR="00AE4D64" w:rsidRDefault="00AE4D64" w:rsidP="00F02DEE">
      <w:pPr>
        <w:jc w:val="both"/>
        <w:rPr>
          <w:rFonts w:ascii="Myriad Pro" w:hAnsi="Myriad Pro"/>
          <w:sz w:val="22"/>
          <w:szCs w:val="22"/>
        </w:rPr>
      </w:pPr>
    </w:p>
    <w:p w:rsidR="00CF39AC" w:rsidRDefault="00AE4D64" w:rsidP="00F02DEE">
      <w:pPr>
        <w:jc w:val="both"/>
        <w:rPr>
          <w:rFonts w:ascii="Myriad Pro" w:hAnsi="Myriad Pro"/>
          <w:sz w:val="22"/>
          <w:szCs w:val="22"/>
        </w:rPr>
      </w:pPr>
      <w:r>
        <w:rPr>
          <w:rFonts w:ascii="Myriad Pro" w:hAnsi="Myriad Pro"/>
          <w:sz w:val="22"/>
          <w:szCs w:val="22"/>
        </w:rPr>
        <w:t>26.2</w:t>
      </w:r>
      <w:r>
        <w:rPr>
          <w:rFonts w:ascii="Myriad Pro" w:hAnsi="Myriad Pro"/>
          <w:sz w:val="22"/>
          <w:szCs w:val="22"/>
        </w:rPr>
        <w:tab/>
      </w:r>
      <w:r w:rsidR="00CF39AC" w:rsidRPr="00674E9E">
        <w:rPr>
          <w:rFonts w:ascii="Myriad Pro" w:hAnsi="Myriad Pro"/>
          <w:sz w:val="22"/>
          <w:szCs w:val="22"/>
        </w:rPr>
        <w:t>The CSO</w:t>
      </w:r>
      <w:r w:rsidR="006F438E" w:rsidRPr="00674E9E">
        <w:rPr>
          <w:rFonts w:ascii="Myriad Pro" w:hAnsi="Myriad Pro"/>
          <w:sz w:val="22"/>
          <w:szCs w:val="22"/>
        </w:rPr>
        <w:t xml:space="preserve"> and persons affiliated with it</w:t>
      </w:r>
      <w:r w:rsidR="00CF39AC" w:rsidRPr="00674E9E">
        <w:rPr>
          <w:rFonts w:ascii="Myriad Pro" w:hAnsi="Myriad Pro"/>
          <w:sz w:val="22"/>
          <w:szCs w:val="22"/>
        </w:rPr>
        <w:t>, including the CSO Personnel, shall not engage in the following practices:</w:t>
      </w:r>
    </w:p>
    <w:p w:rsidR="00AE4D64" w:rsidRPr="00674E9E" w:rsidRDefault="00AE4D64" w:rsidP="00F02DEE">
      <w:pPr>
        <w:jc w:val="both"/>
        <w:rPr>
          <w:rFonts w:ascii="Myriad Pro" w:hAnsi="Myriad Pro"/>
          <w:sz w:val="22"/>
          <w:szCs w:val="22"/>
        </w:rPr>
      </w:pPr>
    </w:p>
    <w:p w:rsidR="00ED203D" w:rsidRDefault="00ED203D" w:rsidP="0013790C">
      <w:pPr>
        <w:pStyle w:val="ListParagraph"/>
        <w:numPr>
          <w:ilvl w:val="0"/>
          <w:numId w:val="39"/>
        </w:numPr>
        <w:ind w:left="1080"/>
        <w:rPr>
          <w:rFonts w:ascii="Myriad Pro" w:hAnsi="Myriad Pro"/>
        </w:rPr>
      </w:pPr>
      <w:r w:rsidRPr="004A58F7">
        <w:rPr>
          <w:rFonts w:ascii="Myriad Pro" w:hAnsi="Myriad Pro"/>
        </w:rPr>
        <w:t>participating in the selection, award, or administration of a contract, grant or other benefit or transaction funded by UNDP, in which the person, members of the person’s immediate family or his or her business partners, or organizations controlled by or substantially involving such person, has or have a financial interest</w:t>
      </w:r>
      <w:r>
        <w:rPr>
          <w:rFonts w:ascii="Myriad Pro" w:hAnsi="Myriad Pro"/>
        </w:rPr>
        <w:t>;</w:t>
      </w:r>
    </w:p>
    <w:p w:rsidR="00CF39AC" w:rsidRPr="00ED203D" w:rsidRDefault="00CF39AC" w:rsidP="0013790C">
      <w:pPr>
        <w:pStyle w:val="ListParagraph"/>
        <w:numPr>
          <w:ilvl w:val="0"/>
          <w:numId w:val="39"/>
        </w:numPr>
        <w:ind w:left="1080"/>
        <w:rPr>
          <w:rFonts w:ascii="Myriad Pro" w:hAnsi="Myriad Pro"/>
        </w:rPr>
      </w:pPr>
      <w:r w:rsidRPr="00ED203D">
        <w:rPr>
          <w:rFonts w:ascii="Myriad Pro" w:hAnsi="Myriad Pro"/>
        </w:rPr>
        <w:t xml:space="preserve">participating in such transactions involving organizations or entities with which or whom that person is negotiating or has any arrangement concerning prospective employment;  </w:t>
      </w:r>
    </w:p>
    <w:p w:rsidR="00CF39AC" w:rsidRPr="00ED203D" w:rsidRDefault="00CF39AC" w:rsidP="0013790C">
      <w:pPr>
        <w:pStyle w:val="ListParagraph"/>
        <w:numPr>
          <w:ilvl w:val="0"/>
          <w:numId w:val="39"/>
        </w:numPr>
        <w:ind w:left="1080"/>
        <w:rPr>
          <w:rFonts w:ascii="Myriad Pro" w:hAnsi="Myriad Pro"/>
          <w:lang w:val="en-CA" w:eastAsia="en-CA"/>
        </w:rPr>
      </w:pPr>
      <w:r w:rsidRPr="00ED203D">
        <w:rPr>
          <w:rFonts w:ascii="Myriad Pro" w:hAnsi="Myriad Pro"/>
        </w:rPr>
        <w:t xml:space="preserve">offering, giving, soliciting or receiving gratuities, favors, gifts or anything else of value to influence the action of any person involvement in a procurement process or contract execution; </w:t>
      </w:r>
    </w:p>
    <w:p w:rsidR="00CF39AC" w:rsidRPr="00ED203D" w:rsidRDefault="00CF39AC" w:rsidP="0013790C">
      <w:pPr>
        <w:pStyle w:val="ListParagraph"/>
        <w:numPr>
          <w:ilvl w:val="0"/>
          <w:numId w:val="39"/>
        </w:numPr>
        <w:ind w:left="1080"/>
        <w:rPr>
          <w:rFonts w:ascii="Myriad Pro" w:hAnsi="Myriad Pro"/>
          <w:lang w:val="en-CA" w:eastAsia="en-CA"/>
        </w:rPr>
      </w:pPr>
      <w:r w:rsidRPr="00ED203D">
        <w:rPr>
          <w:rFonts w:ascii="Myriad Pro" w:hAnsi="Myriad Pro"/>
          <w:lang w:val="en-CA" w:eastAsia="en-CA"/>
        </w:rPr>
        <w:t xml:space="preserve">misrepresenting or omitting facts in order to influence the procurement process or the execution of a contract; </w:t>
      </w:r>
    </w:p>
    <w:p w:rsidR="00CF39AC" w:rsidRPr="00ED203D" w:rsidRDefault="00CF39AC" w:rsidP="0013790C">
      <w:pPr>
        <w:pStyle w:val="ListParagraph"/>
        <w:numPr>
          <w:ilvl w:val="0"/>
          <w:numId w:val="39"/>
        </w:numPr>
        <w:ind w:left="1080"/>
        <w:rPr>
          <w:rFonts w:ascii="Myriad Pro" w:hAnsi="Myriad Pro"/>
          <w:lang w:val="en-CA" w:eastAsia="en-CA"/>
        </w:rPr>
      </w:pPr>
      <w:r w:rsidRPr="00ED203D">
        <w:rPr>
          <w:rFonts w:ascii="Myriad Pro" w:hAnsi="Myriad Pro"/>
          <w:lang w:val="en-CA" w:eastAsia="en-CA"/>
        </w:rPr>
        <w:t>engaging in a scheme or arrangement between two or more bidders, with or without the knowledge of the CSP, designed to establish bid prices at artificial, non-competitive levels; or</w:t>
      </w:r>
    </w:p>
    <w:p w:rsidR="00CF39AC" w:rsidRPr="001F123A" w:rsidRDefault="00CF39AC" w:rsidP="0013790C">
      <w:pPr>
        <w:pStyle w:val="ListParagraph"/>
        <w:numPr>
          <w:ilvl w:val="0"/>
          <w:numId w:val="39"/>
        </w:numPr>
        <w:ind w:left="1080"/>
        <w:rPr>
          <w:rFonts w:ascii="Myriad Pro" w:hAnsi="Myriad Pro"/>
        </w:rPr>
      </w:pPr>
      <w:proofErr w:type="gramStart"/>
      <w:r w:rsidRPr="00ED203D">
        <w:rPr>
          <w:rFonts w:ascii="Myriad Pro" w:hAnsi="Myriad Pro"/>
          <w:lang w:val="en-CA" w:eastAsia="en-CA"/>
        </w:rPr>
        <w:t>participating</w:t>
      </w:r>
      <w:proofErr w:type="gramEnd"/>
      <w:r w:rsidRPr="00ED203D">
        <w:rPr>
          <w:rFonts w:ascii="Myriad Pro" w:hAnsi="Myriad Pro"/>
          <w:lang w:val="en-CA" w:eastAsia="en-CA"/>
        </w:rPr>
        <w:t xml:space="preserve"> in any other practice that is or could be construed as an illegal or corrupt practice under domestic law.  </w:t>
      </w:r>
    </w:p>
    <w:p w:rsidR="001F123A" w:rsidRPr="00ED203D" w:rsidRDefault="001F123A" w:rsidP="001F123A">
      <w:pPr>
        <w:pStyle w:val="ListParagraph"/>
        <w:rPr>
          <w:rFonts w:ascii="Myriad Pro" w:hAnsi="Myriad Pro"/>
        </w:rPr>
      </w:pPr>
    </w:p>
    <w:p w:rsidR="00CF39AC" w:rsidRDefault="001F123A" w:rsidP="00F02DEE">
      <w:pPr>
        <w:jc w:val="both"/>
        <w:rPr>
          <w:rFonts w:ascii="Myriad Pro" w:hAnsi="Myriad Pro"/>
          <w:sz w:val="22"/>
          <w:szCs w:val="22"/>
        </w:rPr>
      </w:pPr>
      <w:r>
        <w:rPr>
          <w:rFonts w:ascii="Myriad Pro" w:hAnsi="Myriad Pro"/>
          <w:sz w:val="22"/>
          <w:szCs w:val="22"/>
        </w:rPr>
        <w:t>26.3</w:t>
      </w:r>
      <w:r>
        <w:rPr>
          <w:rFonts w:ascii="Myriad Pro" w:hAnsi="Myriad Pro"/>
          <w:sz w:val="22"/>
          <w:szCs w:val="22"/>
        </w:rPr>
        <w:tab/>
      </w:r>
      <w:r w:rsidR="00CF39AC" w:rsidRPr="00674E9E">
        <w:rPr>
          <w:rFonts w:ascii="Myriad Pro" w:hAnsi="Myriad Pro"/>
          <w:sz w:val="22"/>
          <w:szCs w:val="22"/>
        </w:rPr>
        <w:t xml:space="preserve">If the CSO has knowledge or becomes aware of any of the practices outlined in paragraph 2 of this </w:t>
      </w:r>
      <w:r w:rsidR="002715D7" w:rsidRPr="00674E9E">
        <w:rPr>
          <w:rFonts w:ascii="Myriad Pro" w:hAnsi="Myriad Pro"/>
          <w:sz w:val="22"/>
          <w:szCs w:val="22"/>
        </w:rPr>
        <w:t>Article 26</w:t>
      </w:r>
      <w:r w:rsidR="00CF39AC" w:rsidRPr="00674E9E">
        <w:rPr>
          <w:rFonts w:ascii="Myriad Pro" w:hAnsi="Myriad Pro"/>
          <w:sz w:val="22"/>
          <w:szCs w:val="22"/>
        </w:rPr>
        <w:t xml:space="preserve"> undertaken by anyone affiliated with the CSO, the CSO shall immediately disclose the existence of such practices to UNDP.  </w:t>
      </w:r>
    </w:p>
    <w:p w:rsidR="00323BB2" w:rsidRDefault="00323BB2" w:rsidP="00F02DEE">
      <w:pPr>
        <w:jc w:val="both"/>
        <w:rPr>
          <w:rFonts w:ascii="Myriad Pro" w:hAnsi="Myriad Pro"/>
          <w:sz w:val="22"/>
          <w:szCs w:val="22"/>
        </w:rPr>
      </w:pPr>
    </w:p>
    <w:p w:rsidR="00323BB2" w:rsidRPr="00323BB2" w:rsidRDefault="00323BB2" w:rsidP="00323BB2">
      <w:pPr>
        <w:pStyle w:val="ListParagraph"/>
        <w:ind w:left="0"/>
        <w:rPr>
          <w:rFonts w:ascii="Myriad Pro" w:hAnsi="Myriad Pro"/>
        </w:rPr>
      </w:pPr>
      <w:r>
        <w:rPr>
          <w:rFonts w:ascii="Myriad Pro" w:hAnsi="Myriad Pro"/>
          <w:color w:val="000000"/>
        </w:rPr>
        <w:t>26.4</w:t>
      </w:r>
      <w:r>
        <w:rPr>
          <w:rFonts w:ascii="Myriad Pro" w:hAnsi="Myriad Pro"/>
          <w:color w:val="000000"/>
        </w:rPr>
        <w:tab/>
      </w:r>
      <w:r w:rsidRPr="00323BB2">
        <w:rPr>
          <w:rFonts w:ascii="Myriad Pro" w:hAnsi="Myriad Pro"/>
          <w:color w:val="000000"/>
        </w:rPr>
        <w:t xml:space="preserve">The CSO acknowledges and agrees that each of the provisions in Articles </w:t>
      </w:r>
      <w:r>
        <w:rPr>
          <w:rFonts w:ascii="Myriad Pro" w:hAnsi="Myriad Pro"/>
          <w:color w:val="000000"/>
        </w:rPr>
        <w:t>21</w:t>
      </w:r>
      <w:r w:rsidRPr="00323BB2">
        <w:rPr>
          <w:rFonts w:ascii="Myriad Pro" w:hAnsi="Myriad Pro"/>
          <w:color w:val="000000"/>
        </w:rPr>
        <w:t xml:space="preserve"> to </w:t>
      </w:r>
      <w:r>
        <w:rPr>
          <w:rFonts w:ascii="Myriad Pro" w:hAnsi="Myriad Pro"/>
          <w:color w:val="000000"/>
        </w:rPr>
        <w:t>2</w:t>
      </w:r>
      <w:r w:rsidRPr="00323BB2">
        <w:rPr>
          <w:rFonts w:ascii="Myriad Pro" w:hAnsi="Myriad Pro"/>
          <w:color w:val="000000"/>
        </w:rPr>
        <w:t xml:space="preserve">6 hereof constitutes an essential term of the </w:t>
      </w:r>
      <w:r>
        <w:rPr>
          <w:rFonts w:ascii="Myriad Pro" w:hAnsi="Myriad Pro"/>
          <w:color w:val="000000"/>
        </w:rPr>
        <w:t>Agreemen</w:t>
      </w:r>
      <w:r w:rsidRPr="00323BB2">
        <w:rPr>
          <w:rFonts w:ascii="Myriad Pro" w:hAnsi="Myriad Pro"/>
          <w:color w:val="000000"/>
        </w:rPr>
        <w:t xml:space="preserve">t and that any breach of any of these provisions shall entitle UNDP to terminate the </w:t>
      </w:r>
      <w:r>
        <w:rPr>
          <w:rFonts w:ascii="Myriad Pro" w:hAnsi="Myriad Pro"/>
          <w:color w:val="000000"/>
        </w:rPr>
        <w:t>Agreement</w:t>
      </w:r>
      <w:r w:rsidRPr="00323BB2">
        <w:rPr>
          <w:rFonts w:ascii="Myriad Pro" w:hAnsi="Myriad Pro"/>
          <w:color w:val="000000"/>
        </w:rPr>
        <w:t xml:space="preserve"> or any other contract with UNDP immediately upon notice to the </w:t>
      </w:r>
      <w:r>
        <w:rPr>
          <w:rFonts w:ascii="Myriad Pro" w:hAnsi="Myriad Pro"/>
          <w:color w:val="000000"/>
        </w:rPr>
        <w:t>CSO</w:t>
      </w:r>
      <w:r w:rsidRPr="00323BB2">
        <w:rPr>
          <w:rFonts w:ascii="Myriad Pro" w:hAnsi="Myriad Pro"/>
          <w:color w:val="000000"/>
        </w:rPr>
        <w:t xml:space="preserve">, without any liability for termination charges or any other liability of any kind. In addition, nothing herein shall limit the right of UNDP to refer any alleged breach of the said essential terms to the relevant national authorities for appropriate legal action. </w:t>
      </w:r>
      <w:r w:rsidRPr="00323BB2">
        <w:rPr>
          <w:rFonts w:ascii="Myriad Pro" w:hAnsi="Myriad Pro"/>
        </w:rPr>
        <w:t xml:space="preserve"> </w:t>
      </w:r>
    </w:p>
    <w:p w:rsidR="0080375B" w:rsidRPr="00674E9E" w:rsidRDefault="002715D7" w:rsidP="007E3DBD">
      <w:pPr>
        <w:tabs>
          <w:tab w:val="left" w:pos="720"/>
          <w:tab w:val="left" w:pos="1260"/>
          <w:tab w:val="center" w:pos="4680"/>
        </w:tabs>
        <w:suppressAutoHyphens/>
        <w:spacing w:before="240" w:after="240"/>
        <w:jc w:val="both"/>
        <w:rPr>
          <w:rFonts w:ascii="Myriad Pro" w:hAnsi="Myriad Pro"/>
          <w:spacing w:val="-3"/>
          <w:sz w:val="22"/>
          <w:szCs w:val="22"/>
        </w:rPr>
      </w:pPr>
      <w:r w:rsidRPr="00674E9E">
        <w:rPr>
          <w:rFonts w:ascii="Myriad Pro" w:hAnsi="Myriad Pro"/>
          <w:b/>
          <w:spacing w:val="-3"/>
          <w:sz w:val="22"/>
          <w:szCs w:val="22"/>
          <w:u w:val="single"/>
        </w:rPr>
        <w:t>27</w:t>
      </w:r>
      <w:r w:rsidR="00FB76A0" w:rsidRPr="00674E9E">
        <w:rPr>
          <w:rFonts w:ascii="Myriad Pro" w:hAnsi="Myriad Pro"/>
          <w:b/>
          <w:spacing w:val="-3"/>
          <w:sz w:val="22"/>
          <w:szCs w:val="22"/>
          <w:u w:val="single"/>
        </w:rPr>
        <w:t>.</w:t>
      </w:r>
      <w:r w:rsidR="007E3DBD">
        <w:rPr>
          <w:rFonts w:ascii="Myriad Pro" w:hAnsi="Myriad Pro"/>
          <w:b/>
          <w:spacing w:val="-3"/>
          <w:sz w:val="22"/>
          <w:szCs w:val="22"/>
          <w:u w:val="single"/>
        </w:rPr>
        <w:t>0</w:t>
      </w:r>
      <w:r w:rsidR="007E3DBD">
        <w:rPr>
          <w:rFonts w:ascii="Myriad Pro" w:hAnsi="Myriad Pro"/>
          <w:b/>
          <w:spacing w:val="-3"/>
          <w:sz w:val="22"/>
          <w:szCs w:val="22"/>
          <w:u w:val="single"/>
        </w:rPr>
        <w:tab/>
      </w:r>
      <w:r w:rsidR="0050682A" w:rsidRPr="00674E9E">
        <w:rPr>
          <w:rFonts w:ascii="Myriad Pro" w:hAnsi="Myriad Pro"/>
          <w:b/>
          <w:spacing w:val="-3"/>
          <w:sz w:val="22"/>
          <w:szCs w:val="22"/>
          <w:u w:val="single"/>
        </w:rPr>
        <w:t>Dispute Settlement</w:t>
      </w:r>
    </w:p>
    <w:p w:rsidR="00697F29" w:rsidRPr="00674E9E" w:rsidRDefault="007E3DBD" w:rsidP="007E3DBD">
      <w:pPr>
        <w:tabs>
          <w:tab w:val="left" w:pos="-720"/>
          <w:tab w:val="left" w:pos="0"/>
          <w:tab w:val="left" w:pos="630"/>
        </w:tabs>
        <w:suppressAutoHyphens/>
        <w:spacing w:before="240" w:after="240"/>
        <w:jc w:val="both"/>
        <w:rPr>
          <w:rFonts w:ascii="Myriad Pro" w:hAnsi="Myriad Pro"/>
          <w:spacing w:val="-3"/>
          <w:sz w:val="22"/>
          <w:szCs w:val="22"/>
        </w:rPr>
      </w:pPr>
      <w:r>
        <w:rPr>
          <w:rFonts w:ascii="Myriad Pro" w:hAnsi="Myriad Pro"/>
          <w:spacing w:val="-3"/>
          <w:sz w:val="22"/>
          <w:szCs w:val="22"/>
        </w:rPr>
        <w:t>27.1</w:t>
      </w:r>
      <w:r>
        <w:rPr>
          <w:rFonts w:ascii="Myriad Pro" w:hAnsi="Myriad Pro"/>
          <w:spacing w:val="-3"/>
          <w:sz w:val="22"/>
          <w:szCs w:val="22"/>
        </w:rPr>
        <w:tab/>
      </w:r>
      <w:r w:rsidR="00AA3F6D" w:rsidRPr="00674E9E">
        <w:rPr>
          <w:rFonts w:ascii="Myriad Pro" w:hAnsi="Myriad Pro"/>
          <w:spacing w:val="-3"/>
          <w:sz w:val="22"/>
          <w:szCs w:val="22"/>
        </w:rPr>
        <w:t xml:space="preserve">The Parties shall use their best efforts to settle amicably any dispute, controversy or claim arising out of this </w:t>
      </w:r>
      <w:r w:rsidR="001D6E9A" w:rsidRPr="00674E9E">
        <w:rPr>
          <w:rFonts w:ascii="Myriad Pro" w:hAnsi="Myriad Pro"/>
          <w:spacing w:val="-3"/>
          <w:sz w:val="22"/>
          <w:szCs w:val="22"/>
        </w:rPr>
        <w:t>Agreement</w:t>
      </w:r>
      <w:r w:rsidR="00AA3F6D" w:rsidRPr="00674E9E">
        <w:rPr>
          <w:rFonts w:ascii="Myriad Pro" w:hAnsi="Myriad Pro"/>
          <w:spacing w:val="-3"/>
          <w:sz w:val="22"/>
          <w:szCs w:val="22"/>
        </w:rPr>
        <w:t xml:space="preserve">, or the breach, termination or invalidity thereof.  </w:t>
      </w:r>
      <w:r w:rsidR="0080375B" w:rsidRPr="00674E9E">
        <w:rPr>
          <w:rFonts w:ascii="Myriad Pro" w:hAnsi="Myriad Pro"/>
          <w:spacing w:val="-3"/>
          <w:sz w:val="22"/>
          <w:szCs w:val="22"/>
        </w:rPr>
        <w:t xml:space="preserve"> </w:t>
      </w:r>
      <w:r w:rsidR="00697F29" w:rsidRPr="00674E9E">
        <w:rPr>
          <w:rFonts w:ascii="Myriad Pro" w:hAnsi="Myriad Pro"/>
          <w:spacing w:val="-3"/>
          <w:sz w:val="22"/>
          <w:szCs w:val="22"/>
        </w:rPr>
        <w:t>Where the Parties wish to seek such an amicable settlement through conciliation, the conciliation shall take place in accordance with the Conciliation Rules then obtaining of the United Nations Commission on International Trade Law (“UNCITRAL”), or according to such other procedure as may be agreed between the Parties in writing.</w:t>
      </w:r>
    </w:p>
    <w:p w:rsidR="00697F29" w:rsidRPr="00674E9E" w:rsidRDefault="007E3DBD" w:rsidP="007E3DBD">
      <w:pPr>
        <w:tabs>
          <w:tab w:val="left" w:pos="-720"/>
          <w:tab w:val="left" w:pos="0"/>
          <w:tab w:val="left" w:pos="630"/>
        </w:tabs>
        <w:suppressAutoHyphens/>
        <w:spacing w:before="240" w:after="240"/>
        <w:jc w:val="both"/>
        <w:rPr>
          <w:rFonts w:ascii="Myriad Pro" w:hAnsi="Myriad Pro"/>
          <w:spacing w:val="-3"/>
          <w:sz w:val="22"/>
          <w:szCs w:val="22"/>
        </w:rPr>
      </w:pPr>
      <w:r>
        <w:rPr>
          <w:rFonts w:ascii="Myriad Pro" w:hAnsi="Myriad Pro"/>
          <w:spacing w:val="-3"/>
          <w:sz w:val="22"/>
          <w:szCs w:val="22"/>
        </w:rPr>
        <w:t>27.2</w:t>
      </w:r>
      <w:r>
        <w:rPr>
          <w:rFonts w:ascii="Myriad Pro" w:hAnsi="Myriad Pro"/>
          <w:spacing w:val="-3"/>
          <w:sz w:val="22"/>
          <w:szCs w:val="22"/>
        </w:rPr>
        <w:tab/>
      </w:r>
      <w:r w:rsidR="00AA3F6D" w:rsidRPr="00674E9E">
        <w:rPr>
          <w:rFonts w:ascii="Myriad Pro" w:hAnsi="Myriad Pro"/>
          <w:spacing w:val="-3"/>
          <w:sz w:val="22"/>
          <w:szCs w:val="22"/>
        </w:rPr>
        <w:t xml:space="preserve">If such dispute, controversy or claim between the Parties is not settled amicably under the preceding paragraph within sixty (60) days after receipt by one Party of the other Party's request for such amicable settlement, </w:t>
      </w:r>
      <w:r w:rsidR="00AA3F6D" w:rsidRPr="00674E9E">
        <w:rPr>
          <w:rFonts w:ascii="Myriad Pro" w:hAnsi="Myriad Pro"/>
          <w:spacing w:val="-3"/>
          <w:sz w:val="22"/>
          <w:szCs w:val="22"/>
        </w:rPr>
        <w:lastRenderedPageBreak/>
        <w:t xml:space="preserve">it shall be referred by either Party to arbitration in accordance with the UNCITRAL Arbitration Rules then obtaining. </w:t>
      </w:r>
      <w:r w:rsidR="006C3843" w:rsidRPr="00674E9E">
        <w:rPr>
          <w:rFonts w:ascii="Myriad Pro" w:hAnsi="Myriad Pro"/>
          <w:spacing w:val="-3"/>
          <w:sz w:val="22"/>
          <w:szCs w:val="22"/>
        </w:rPr>
        <w:t xml:space="preserve"> </w:t>
      </w:r>
      <w:r w:rsidR="00697F29" w:rsidRPr="00674E9E">
        <w:rPr>
          <w:rFonts w:ascii="Myriad Pro" w:hAnsi="Myriad Pro"/>
          <w:spacing w:val="-3"/>
          <w:sz w:val="22"/>
          <w:szCs w:val="22"/>
        </w:rPr>
        <w:t>The decisions of the arbitral tribunal shall be based on general principles of international commercial law.  The arbitral tribunal shall be empowered to order the return or destruction of goods or any property, whether tangible or intangible, or of any confidential information provided under the Contract, order the termination of the Contract, or order that any other protective measures be taken with respect to the goods, services or any other property, whether tangible or intangible, or of any confidential information provided under the Contract, as appropriate, all in accordance with the authority of the arbitral tribunal pursuant to Article 26 (“Interim measures”) and Article 34 (“Form and effect of the award”) of the UNCITRAL Arbitration Rules.  The arbitral tribunal shall have no authority to award punitive damages.  In addition, unless otherwise expressly provided in the Contract, the arbitral tribunal shall have no authority to award interest in excess of the London Inter-Bank Offered Rate (“LIBOR”) then prevailing, and any such interest shall be simple interest only.  The Parties shall be bound by any arbitration award rendered as a result of such arbitration as the final adjudication of any such dispute, controversy, or claim.</w:t>
      </w:r>
    </w:p>
    <w:p w:rsidR="00244E27" w:rsidRPr="00FA2980" w:rsidRDefault="002715D7" w:rsidP="007E3DBD">
      <w:pPr>
        <w:tabs>
          <w:tab w:val="left" w:pos="720"/>
          <w:tab w:val="left" w:pos="1260"/>
          <w:tab w:val="center" w:pos="4680"/>
        </w:tabs>
        <w:suppressAutoHyphens/>
        <w:spacing w:before="240" w:after="240"/>
        <w:rPr>
          <w:rFonts w:ascii="Myriad Pro" w:hAnsi="Myriad Pro"/>
          <w:spacing w:val="-3"/>
          <w:sz w:val="22"/>
          <w:szCs w:val="22"/>
        </w:rPr>
      </w:pPr>
      <w:r w:rsidRPr="00FA2980">
        <w:rPr>
          <w:rFonts w:ascii="Myriad Pro" w:hAnsi="Myriad Pro"/>
          <w:b/>
          <w:spacing w:val="-3"/>
          <w:sz w:val="22"/>
          <w:szCs w:val="22"/>
          <w:u w:val="single"/>
        </w:rPr>
        <w:t>28</w:t>
      </w:r>
      <w:r w:rsidR="00244E27" w:rsidRPr="00FA2980">
        <w:rPr>
          <w:rFonts w:ascii="Myriad Pro" w:hAnsi="Myriad Pro"/>
          <w:b/>
          <w:spacing w:val="-3"/>
          <w:sz w:val="22"/>
          <w:szCs w:val="22"/>
          <w:u w:val="single"/>
        </w:rPr>
        <w:t>.</w:t>
      </w:r>
      <w:r w:rsidR="007E3DBD" w:rsidRPr="00FA2980">
        <w:rPr>
          <w:rFonts w:ascii="Myriad Pro" w:hAnsi="Myriad Pro"/>
          <w:b/>
          <w:spacing w:val="-3"/>
          <w:sz w:val="22"/>
          <w:szCs w:val="22"/>
          <w:u w:val="single"/>
        </w:rPr>
        <w:t>0</w:t>
      </w:r>
      <w:r w:rsidR="007E3DBD" w:rsidRPr="00FA2980">
        <w:rPr>
          <w:rFonts w:ascii="Myriad Pro" w:hAnsi="Myriad Pro"/>
          <w:b/>
          <w:spacing w:val="-3"/>
          <w:sz w:val="22"/>
          <w:szCs w:val="22"/>
          <w:u w:val="single"/>
        </w:rPr>
        <w:tab/>
      </w:r>
      <w:r w:rsidR="00244E27" w:rsidRPr="00FA2980">
        <w:rPr>
          <w:rFonts w:ascii="Myriad Pro" w:hAnsi="Myriad Pro"/>
          <w:b/>
          <w:spacing w:val="-3"/>
          <w:sz w:val="22"/>
          <w:szCs w:val="22"/>
          <w:u w:val="single"/>
        </w:rPr>
        <w:t>Termination of this Agreement</w:t>
      </w:r>
    </w:p>
    <w:p w:rsidR="00244E27" w:rsidRPr="00674E9E" w:rsidRDefault="002B6723" w:rsidP="002B6723">
      <w:pPr>
        <w:pStyle w:val="ListParagraph"/>
        <w:tabs>
          <w:tab w:val="left" w:pos="-720"/>
        </w:tabs>
        <w:suppressAutoHyphens/>
        <w:spacing w:before="240" w:after="240"/>
        <w:ind w:left="0"/>
        <w:rPr>
          <w:rFonts w:ascii="Myriad Pro" w:hAnsi="Myriad Pro"/>
          <w:spacing w:val="-3"/>
        </w:rPr>
      </w:pPr>
      <w:r>
        <w:rPr>
          <w:rFonts w:ascii="Myriad Pro" w:hAnsi="Myriad Pro"/>
          <w:spacing w:val="-3"/>
        </w:rPr>
        <w:t>28.1</w:t>
      </w:r>
      <w:r>
        <w:rPr>
          <w:rFonts w:ascii="Myriad Pro" w:hAnsi="Myriad Pro"/>
          <w:spacing w:val="-3"/>
        </w:rPr>
        <w:tab/>
      </w:r>
      <w:r w:rsidR="00244E27" w:rsidRPr="00674E9E">
        <w:rPr>
          <w:rFonts w:ascii="Myriad Pro" w:hAnsi="Myriad Pro"/>
          <w:spacing w:val="-3"/>
        </w:rPr>
        <w:t xml:space="preserve">The Parties recognize that successful implementation and completion of the Activities and achievement of the Deliverables are of paramount importance, and that UNDP may find it necessary to terminate or to modify the Activities, should circumstances arise that jeopardize successful completion of the Project.  The provisions of the present Article shall apply to any such situation. </w:t>
      </w:r>
    </w:p>
    <w:p w:rsidR="00244E27" w:rsidRPr="00674E9E" w:rsidRDefault="002B6723" w:rsidP="002B6723">
      <w:pPr>
        <w:pStyle w:val="ListParagraph"/>
        <w:tabs>
          <w:tab w:val="left" w:pos="-720"/>
        </w:tabs>
        <w:suppressAutoHyphens/>
        <w:spacing w:before="240" w:after="240"/>
        <w:ind w:left="0"/>
        <w:rPr>
          <w:rFonts w:ascii="Myriad Pro" w:hAnsi="Myriad Pro"/>
          <w:spacing w:val="-3"/>
        </w:rPr>
      </w:pPr>
      <w:r>
        <w:rPr>
          <w:rFonts w:ascii="Myriad Pro" w:hAnsi="Myriad Pro"/>
          <w:spacing w:val="-3"/>
        </w:rPr>
        <w:t>28.2</w:t>
      </w:r>
      <w:r>
        <w:rPr>
          <w:rFonts w:ascii="Myriad Pro" w:hAnsi="Myriad Pro"/>
          <w:spacing w:val="-3"/>
        </w:rPr>
        <w:tab/>
      </w:r>
      <w:r w:rsidR="00244E27" w:rsidRPr="00674E9E">
        <w:rPr>
          <w:rFonts w:ascii="Myriad Pro" w:hAnsi="Myriad Pro"/>
          <w:spacing w:val="-3"/>
        </w:rPr>
        <w:t>UNDP shall consult with the CSO if any circumstances arise that, in the judgment of UNDP, interfere or threaten to interfere with the successful implementation or completion of the Activities, or achievement of the Deliverables.  For its part, the CSO shall promptly inform UNDP of any such circumstances that might come to its attention.  The Parties shall cooperate towards the rectification or elimination of the circumstances in question and shall exert all reasonable efforts to that end, including prompt corrective steps by the CSO, where such circumstances are attributable to it or within its responsibility or control.  The Parties shall also cooperate in assessing the consequences of possible termination of this Agreement on the beneficiaries of the Project.</w:t>
      </w:r>
    </w:p>
    <w:p w:rsidR="00244E27" w:rsidRPr="00674E9E" w:rsidRDefault="00CA5D53" w:rsidP="00CA5D53">
      <w:pPr>
        <w:pStyle w:val="ListParagraph"/>
        <w:tabs>
          <w:tab w:val="left" w:pos="-720"/>
        </w:tabs>
        <w:suppressAutoHyphens/>
        <w:spacing w:before="240" w:after="240"/>
        <w:ind w:left="0"/>
        <w:rPr>
          <w:rFonts w:ascii="Myriad Pro" w:hAnsi="Myriad Pro"/>
          <w:spacing w:val="-3"/>
        </w:rPr>
      </w:pPr>
      <w:r>
        <w:rPr>
          <w:rFonts w:ascii="Myriad Pro" w:hAnsi="Myriad Pro"/>
          <w:spacing w:val="-3"/>
        </w:rPr>
        <w:t>28.3</w:t>
      </w:r>
      <w:r>
        <w:rPr>
          <w:rFonts w:ascii="Myriad Pro" w:hAnsi="Myriad Pro"/>
          <w:spacing w:val="-3"/>
        </w:rPr>
        <w:tab/>
      </w:r>
      <w:r w:rsidR="00244E27" w:rsidRPr="00674E9E">
        <w:rPr>
          <w:rFonts w:ascii="Myriad Pro" w:hAnsi="Myriad Pro"/>
          <w:spacing w:val="-3"/>
        </w:rPr>
        <w:t>UNDP may</w:t>
      </w:r>
      <w:r w:rsidR="00C5376D">
        <w:rPr>
          <w:rFonts w:ascii="Myriad Pro" w:hAnsi="Myriad Pro"/>
          <w:spacing w:val="-3"/>
        </w:rPr>
        <w:t>,</w:t>
      </w:r>
      <w:r w:rsidR="00244E27" w:rsidRPr="00674E9E">
        <w:rPr>
          <w:rFonts w:ascii="Myriad Pro" w:hAnsi="Myriad Pro"/>
          <w:spacing w:val="-3"/>
        </w:rPr>
        <w:t xml:space="preserve"> at any time after occurrence of the circumstances in question, and after appropriate consultations with the CSO, suspend or terminate this Agreement by written notice to the CSO, without prejudice to the initiation or continuation of any of the measures envisaged in the preceding paragraph.</w:t>
      </w:r>
    </w:p>
    <w:p w:rsidR="00244E27" w:rsidRPr="00674E9E" w:rsidRDefault="00CA5D53" w:rsidP="00CA5D53">
      <w:pPr>
        <w:pStyle w:val="SS"/>
        <w:widowControl/>
        <w:tabs>
          <w:tab w:val="clear" w:pos="2160"/>
          <w:tab w:val="clear" w:pos="9360"/>
          <w:tab w:val="left" w:pos="-720"/>
        </w:tabs>
        <w:suppressAutoHyphens/>
        <w:spacing w:before="240" w:after="240"/>
        <w:rPr>
          <w:rFonts w:ascii="Myriad Pro" w:hAnsi="Myriad Pro"/>
          <w:sz w:val="22"/>
          <w:szCs w:val="22"/>
        </w:rPr>
      </w:pPr>
      <w:r>
        <w:rPr>
          <w:rFonts w:ascii="Myriad Pro" w:hAnsi="Myriad Pro"/>
          <w:spacing w:val="-3"/>
          <w:sz w:val="22"/>
          <w:szCs w:val="22"/>
          <w:lang w:val="en-US"/>
        </w:rPr>
        <w:t>28.4</w:t>
      </w:r>
      <w:r>
        <w:rPr>
          <w:rFonts w:ascii="Myriad Pro" w:hAnsi="Myriad Pro"/>
          <w:spacing w:val="-3"/>
          <w:sz w:val="22"/>
          <w:szCs w:val="22"/>
          <w:lang w:val="en-US"/>
        </w:rPr>
        <w:tab/>
      </w:r>
      <w:r w:rsidR="00244E27" w:rsidRPr="00674E9E">
        <w:rPr>
          <w:rFonts w:ascii="Myriad Pro" w:hAnsi="Myriad Pro"/>
          <w:spacing w:val="-3"/>
          <w:sz w:val="22"/>
          <w:szCs w:val="22"/>
          <w:lang w:val="en-US"/>
        </w:rPr>
        <w:t xml:space="preserve">Upon receipt of a notice of termination by UNDP under the present Article, the CSO shall take immediate steps to terminate the Activities under this Agreement, in a prompt and orderly manner, so as to minimize losses and further expenditures.  The CSO shall undertake no forward commitments and shall return to UNDP, within thirty (30) days, all unspent funds made available to it by UNDP under </w:t>
      </w:r>
      <w:r w:rsidR="002715D7" w:rsidRPr="00674E9E">
        <w:rPr>
          <w:rFonts w:ascii="Myriad Pro" w:hAnsi="Myriad Pro"/>
          <w:spacing w:val="-3"/>
          <w:sz w:val="22"/>
          <w:szCs w:val="22"/>
          <w:lang w:val="en-US"/>
        </w:rPr>
        <w:t>Article 2</w:t>
      </w:r>
      <w:r w:rsidR="0063567D">
        <w:rPr>
          <w:rFonts w:ascii="Myriad Pro" w:hAnsi="Myriad Pro"/>
          <w:spacing w:val="-3"/>
          <w:sz w:val="22"/>
          <w:szCs w:val="22"/>
          <w:lang w:val="en-US"/>
        </w:rPr>
        <w:t>.0</w:t>
      </w:r>
      <w:r w:rsidR="00244E27" w:rsidRPr="00674E9E">
        <w:rPr>
          <w:rFonts w:ascii="Myriad Pro" w:hAnsi="Myriad Pro"/>
          <w:spacing w:val="-3"/>
          <w:sz w:val="22"/>
          <w:szCs w:val="22"/>
          <w:lang w:val="en-US"/>
        </w:rPr>
        <w:t xml:space="preserve">, and the Equipment financed by UNDP or furnished to it by UNDP pursuant to </w:t>
      </w:r>
      <w:r w:rsidR="002715D7" w:rsidRPr="00674E9E">
        <w:rPr>
          <w:rFonts w:ascii="Myriad Pro" w:hAnsi="Myriad Pro"/>
          <w:spacing w:val="-3"/>
          <w:sz w:val="22"/>
          <w:szCs w:val="22"/>
          <w:lang w:val="en-US"/>
        </w:rPr>
        <w:t>Article 8</w:t>
      </w:r>
      <w:r w:rsidR="00244E27" w:rsidRPr="00674E9E">
        <w:rPr>
          <w:rFonts w:ascii="Myriad Pro" w:hAnsi="Myriad Pro"/>
          <w:spacing w:val="-3"/>
          <w:sz w:val="22"/>
          <w:szCs w:val="22"/>
          <w:lang w:val="en-US"/>
        </w:rPr>
        <w:t>.</w:t>
      </w:r>
      <w:r w:rsidR="0063567D">
        <w:rPr>
          <w:rFonts w:ascii="Myriad Pro" w:hAnsi="Myriad Pro"/>
          <w:spacing w:val="-3"/>
          <w:sz w:val="22"/>
          <w:szCs w:val="22"/>
          <w:lang w:val="en-US"/>
        </w:rPr>
        <w:t>0.</w:t>
      </w:r>
    </w:p>
    <w:p w:rsidR="00244E27" w:rsidRDefault="0063567D" w:rsidP="004F6821">
      <w:pPr>
        <w:pStyle w:val="ListParagraph"/>
        <w:tabs>
          <w:tab w:val="left" w:pos="-720"/>
        </w:tabs>
        <w:suppressAutoHyphens/>
        <w:spacing w:before="240" w:after="240"/>
        <w:ind w:left="0"/>
        <w:rPr>
          <w:rFonts w:ascii="Myriad Pro" w:hAnsi="Myriad Pro"/>
          <w:spacing w:val="-3"/>
        </w:rPr>
      </w:pPr>
      <w:r>
        <w:rPr>
          <w:rFonts w:ascii="Myriad Pro" w:hAnsi="Myriad Pro"/>
          <w:spacing w:val="-3"/>
        </w:rPr>
        <w:t>28.5</w:t>
      </w:r>
      <w:r>
        <w:rPr>
          <w:rFonts w:ascii="Myriad Pro" w:hAnsi="Myriad Pro"/>
          <w:spacing w:val="-3"/>
        </w:rPr>
        <w:tab/>
      </w:r>
      <w:r w:rsidR="00244E27" w:rsidRPr="00674E9E">
        <w:rPr>
          <w:rFonts w:ascii="Myriad Pro" w:hAnsi="Myriad Pro"/>
          <w:spacing w:val="-3"/>
        </w:rPr>
        <w:t>In the event of termi</w:t>
      </w:r>
      <w:r w:rsidR="002715D7" w:rsidRPr="00674E9E">
        <w:rPr>
          <w:rFonts w:ascii="Myriad Pro" w:hAnsi="Myriad Pro"/>
          <w:spacing w:val="-3"/>
        </w:rPr>
        <w:t>nation by UNDP under this</w:t>
      </w:r>
      <w:r w:rsidR="00244E27" w:rsidRPr="00674E9E">
        <w:rPr>
          <w:rFonts w:ascii="Myriad Pro" w:hAnsi="Myriad Pro"/>
          <w:spacing w:val="-3"/>
        </w:rPr>
        <w:t xml:space="preserve"> Article</w:t>
      </w:r>
      <w:r w:rsidR="002715D7" w:rsidRPr="00674E9E">
        <w:rPr>
          <w:rFonts w:ascii="Myriad Pro" w:hAnsi="Myriad Pro"/>
          <w:spacing w:val="-3"/>
        </w:rPr>
        <w:t xml:space="preserve"> 28</w:t>
      </w:r>
      <w:r>
        <w:rPr>
          <w:rFonts w:ascii="Myriad Pro" w:hAnsi="Myriad Pro"/>
          <w:spacing w:val="-3"/>
        </w:rPr>
        <w:t>.0</w:t>
      </w:r>
      <w:r w:rsidR="00244E27" w:rsidRPr="00674E9E">
        <w:rPr>
          <w:rFonts w:ascii="Myriad Pro" w:hAnsi="Myriad Pro"/>
          <w:spacing w:val="-3"/>
        </w:rPr>
        <w:t xml:space="preserve">, UNDP shall only reimburse the CSO the costs incurred in connection with the Activities carried out in accordance with the terms and conditions of this Agreement.  Such reimbursement, when added to the amounts previously made available to the CSO by UNDP in accordance with </w:t>
      </w:r>
      <w:r w:rsidR="002715D7" w:rsidRPr="00674E9E">
        <w:rPr>
          <w:rFonts w:ascii="Myriad Pro" w:hAnsi="Myriad Pro"/>
          <w:spacing w:val="-3"/>
        </w:rPr>
        <w:t>Article 2</w:t>
      </w:r>
      <w:r>
        <w:rPr>
          <w:rFonts w:ascii="Myriad Pro" w:hAnsi="Myriad Pro"/>
          <w:spacing w:val="-3"/>
        </w:rPr>
        <w:t>.0</w:t>
      </w:r>
      <w:r w:rsidR="00244E27" w:rsidRPr="00674E9E">
        <w:rPr>
          <w:rFonts w:ascii="Myriad Pro" w:hAnsi="Myriad Pro"/>
          <w:spacing w:val="-3"/>
        </w:rPr>
        <w:t xml:space="preserve"> above, shall not exceed the maximum amount of funds </w:t>
      </w:r>
      <w:r w:rsidR="00AC1B3F">
        <w:rPr>
          <w:rFonts w:ascii="Myriad Pro" w:hAnsi="Myriad Pro"/>
          <w:spacing w:val="-3"/>
        </w:rPr>
        <w:t>referred to</w:t>
      </w:r>
      <w:r w:rsidR="00244E27" w:rsidRPr="00674E9E">
        <w:rPr>
          <w:rFonts w:ascii="Myriad Pro" w:hAnsi="Myriad Pro"/>
          <w:spacing w:val="-3"/>
        </w:rPr>
        <w:t xml:space="preserve"> in </w:t>
      </w:r>
      <w:r w:rsidR="002715D7" w:rsidRPr="00674E9E">
        <w:rPr>
          <w:rFonts w:ascii="Myriad Pro" w:hAnsi="Myriad Pro"/>
          <w:spacing w:val="-3"/>
        </w:rPr>
        <w:t xml:space="preserve">paragraph </w:t>
      </w:r>
      <w:r>
        <w:rPr>
          <w:rFonts w:ascii="Myriad Pro" w:hAnsi="Myriad Pro"/>
          <w:spacing w:val="-3"/>
        </w:rPr>
        <w:t>2.</w:t>
      </w:r>
      <w:r w:rsidR="002715D7" w:rsidRPr="00674E9E">
        <w:rPr>
          <w:rFonts w:ascii="Myriad Pro" w:hAnsi="Myriad Pro"/>
          <w:spacing w:val="-3"/>
        </w:rPr>
        <w:t>1</w:t>
      </w:r>
      <w:r w:rsidR="00244E27" w:rsidRPr="00674E9E">
        <w:rPr>
          <w:rFonts w:ascii="Myriad Pro" w:hAnsi="Myriad Pro"/>
          <w:spacing w:val="-3"/>
        </w:rPr>
        <w:t xml:space="preserve"> of that Article.</w:t>
      </w:r>
      <w:r w:rsidR="004F6821">
        <w:rPr>
          <w:rFonts w:ascii="Myriad Pro" w:hAnsi="Myriad Pro"/>
          <w:spacing w:val="-3"/>
        </w:rPr>
        <w:t>28.6</w:t>
      </w:r>
      <w:r w:rsidR="004F6821">
        <w:rPr>
          <w:rFonts w:ascii="Myriad Pro" w:hAnsi="Myriad Pro"/>
          <w:spacing w:val="-3"/>
        </w:rPr>
        <w:tab/>
      </w:r>
      <w:r w:rsidR="00244E27" w:rsidRPr="00674E9E">
        <w:rPr>
          <w:rFonts w:ascii="Myriad Pro" w:hAnsi="Myriad Pro"/>
          <w:spacing w:val="-3"/>
        </w:rPr>
        <w:t>Following the termination, in the event UNDP decides to transfer the responsibilities of the CSO for the Activities to another entity, the CSO shall cooperate with UNDP and the other entity to ensure the orderly transfer of such responsibilities.</w:t>
      </w:r>
    </w:p>
    <w:p w:rsidR="00E23F2F" w:rsidRPr="00E23F2F" w:rsidRDefault="004F6821" w:rsidP="004F6821">
      <w:pPr>
        <w:pStyle w:val="ListParagraph"/>
        <w:tabs>
          <w:tab w:val="left" w:pos="-720"/>
        </w:tabs>
        <w:suppressAutoHyphens/>
        <w:spacing w:before="240" w:after="240"/>
        <w:ind w:left="0"/>
        <w:rPr>
          <w:rFonts w:ascii="Myriad Pro" w:hAnsi="Myriad Pro"/>
          <w:spacing w:val="-3"/>
        </w:rPr>
      </w:pPr>
      <w:r>
        <w:rPr>
          <w:rFonts w:ascii="Myriad Pro" w:hAnsi="Myriad Pro"/>
          <w:spacing w:val="-3"/>
        </w:rPr>
        <w:t>28.7</w:t>
      </w:r>
      <w:r>
        <w:rPr>
          <w:rFonts w:ascii="Myriad Pro" w:hAnsi="Myriad Pro"/>
          <w:spacing w:val="-3"/>
        </w:rPr>
        <w:tab/>
      </w:r>
      <w:r w:rsidR="00E23F2F">
        <w:rPr>
          <w:rFonts w:ascii="Myriad Pro" w:hAnsi="Myriad Pro"/>
          <w:spacing w:val="-3"/>
        </w:rPr>
        <w:t>Notwithstanding anything in this Agreement to the contrary, UNDP may terminate this Agreement at any time without having to provide any justification therefor upon sixty (60) days’ advance written notice to the CSO.</w:t>
      </w:r>
    </w:p>
    <w:p w:rsidR="00E23F2F" w:rsidRPr="00E23F2F" w:rsidRDefault="008F1198" w:rsidP="008F1198">
      <w:pPr>
        <w:pStyle w:val="ListParagraph"/>
        <w:suppressAutoHyphens/>
        <w:spacing w:before="240" w:after="240"/>
        <w:ind w:left="0"/>
        <w:rPr>
          <w:rFonts w:ascii="Myriad Pro" w:hAnsi="Myriad Pro"/>
          <w:spacing w:val="-3"/>
        </w:rPr>
      </w:pPr>
      <w:r>
        <w:rPr>
          <w:rFonts w:ascii="Myriad Pro" w:hAnsi="Myriad Pro"/>
          <w:b/>
          <w:spacing w:val="-3"/>
          <w:u w:val="single"/>
        </w:rPr>
        <w:t>29.0</w:t>
      </w:r>
      <w:r>
        <w:rPr>
          <w:rFonts w:ascii="Myriad Pro" w:hAnsi="Myriad Pro"/>
          <w:b/>
          <w:spacing w:val="-3"/>
          <w:u w:val="single"/>
        </w:rPr>
        <w:tab/>
      </w:r>
      <w:r w:rsidR="00E23F2F" w:rsidRPr="00E23F2F">
        <w:rPr>
          <w:rFonts w:ascii="Myriad Pro" w:hAnsi="Myriad Pro"/>
          <w:b/>
          <w:spacing w:val="-3"/>
          <w:u w:val="single"/>
        </w:rPr>
        <w:t>Notices</w:t>
      </w:r>
    </w:p>
    <w:p w:rsidR="00E23F2F" w:rsidRPr="00E23F2F" w:rsidRDefault="008F1198" w:rsidP="00E23F2F">
      <w:pPr>
        <w:tabs>
          <w:tab w:val="left" w:pos="-720"/>
          <w:tab w:val="left" w:pos="720"/>
          <w:tab w:val="left" w:pos="1260"/>
        </w:tabs>
        <w:suppressAutoHyphens/>
        <w:jc w:val="both"/>
        <w:rPr>
          <w:rFonts w:ascii="Myriad Pro" w:hAnsi="Myriad Pro" w:cs="Arial"/>
          <w:spacing w:val="-3"/>
          <w:sz w:val="22"/>
          <w:szCs w:val="22"/>
        </w:rPr>
      </w:pPr>
      <w:r>
        <w:rPr>
          <w:rFonts w:ascii="Myriad Pro" w:hAnsi="Myriad Pro" w:cs="Arial"/>
          <w:spacing w:val="-3"/>
          <w:sz w:val="22"/>
          <w:szCs w:val="22"/>
        </w:rPr>
        <w:t>29.1</w:t>
      </w:r>
      <w:r>
        <w:rPr>
          <w:rFonts w:ascii="Myriad Pro" w:hAnsi="Myriad Pro" w:cs="Arial"/>
          <w:spacing w:val="-3"/>
          <w:sz w:val="22"/>
          <w:szCs w:val="22"/>
        </w:rPr>
        <w:tab/>
      </w:r>
      <w:r w:rsidR="00E23F2F" w:rsidRPr="00E23F2F">
        <w:rPr>
          <w:rFonts w:ascii="Myriad Pro" w:hAnsi="Myriad Pro" w:cs="Arial"/>
          <w:spacing w:val="-3"/>
          <w:sz w:val="22"/>
          <w:szCs w:val="22"/>
        </w:rPr>
        <w:t xml:space="preserve">Any notice, request, document, report, or other communication submitted by either the </w:t>
      </w:r>
      <w:r w:rsidR="00777FCB">
        <w:rPr>
          <w:rFonts w:ascii="Myriad Pro" w:hAnsi="Myriad Pro" w:cs="Arial"/>
          <w:spacing w:val="-3"/>
          <w:sz w:val="22"/>
          <w:szCs w:val="22"/>
        </w:rPr>
        <w:t>CS</w:t>
      </w:r>
      <w:r w:rsidR="00E23F2F" w:rsidRPr="00E23F2F">
        <w:rPr>
          <w:rFonts w:ascii="Myriad Pro" w:hAnsi="Myriad Pro" w:cs="Arial"/>
          <w:spacing w:val="-3"/>
          <w:sz w:val="22"/>
          <w:szCs w:val="22"/>
        </w:rPr>
        <w:t xml:space="preserve">O or UNDP shall be in writing and sent to the other party at the address information set forth in block </w:t>
      </w:r>
      <w:r w:rsidR="00E23F2F">
        <w:rPr>
          <w:rFonts w:ascii="Myriad Pro" w:hAnsi="Myriad Pro" w:cs="Arial"/>
          <w:spacing w:val="-3"/>
          <w:sz w:val="22"/>
          <w:szCs w:val="22"/>
        </w:rPr>
        <w:t>7</w:t>
      </w:r>
      <w:r w:rsidR="00E23F2F" w:rsidRPr="00E23F2F">
        <w:rPr>
          <w:rFonts w:ascii="Myriad Pro" w:hAnsi="Myriad Pro" w:cs="Arial"/>
          <w:spacing w:val="-3"/>
          <w:sz w:val="22"/>
          <w:szCs w:val="22"/>
        </w:rPr>
        <w:t xml:space="preserve"> or block </w:t>
      </w:r>
      <w:r w:rsidR="00E23F2F">
        <w:rPr>
          <w:rFonts w:ascii="Myriad Pro" w:hAnsi="Myriad Pro" w:cs="Arial"/>
          <w:spacing w:val="-3"/>
          <w:sz w:val="22"/>
          <w:szCs w:val="22"/>
        </w:rPr>
        <w:t>8</w:t>
      </w:r>
      <w:r w:rsidR="00E23F2F" w:rsidRPr="00E23F2F">
        <w:rPr>
          <w:rFonts w:ascii="Myriad Pro" w:hAnsi="Myriad Pro" w:cs="Arial"/>
          <w:spacing w:val="-3"/>
          <w:sz w:val="22"/>
          <w:szCs w:val="22"/>
        </w:rPr>
        <w:t xml:space="preserve"> of the Face Sheet, as appropriate.  </w:t>
      </w:r>
    </w:p>
    <w:p w:rsidR="00DB71AC" w:rsidRPr="00E23F2F" w:rsidRDefault="00D73B2D" w:rsidP="008F1198">
      <w:pPr>
        <w:pStyle w:val="ListParagraph"/>
        <w:suppressAutoHyphens/>
        <w:spacing w:before="240" w:after="240"/>
        <w:ind w:left="0"/>
        <w:rPr>
          <w:rFonts w:ascii="Myriad Pro" w:hAnsi="Myriad Pro"/>
          <w:spacing w:val="-3"/>
        </w:rPr>
      </w:pPr>
      <w:r>
        <w:rPr>
          <w:rFonts w:ascii="Myriad Pro" w:hAnsi="Myriad Pro"/>
          <w:b/>
          <w:spacing w:val="-3"/>
          <w:u w:val="single"/>
        </w:rPr>
        <w:lastRenderedPageBreak/>
        <w:t>30</w:t>
      </w:r>
      <w:r w:rsidR="00DB71AC" w:rsidRPr="00E23F2F">
        <w:rPr>
          <w:rFonts w:ascii="Myriad Pro" w:hAnsi="Myriad Pro"/>
          <w:b/>
          <w:spacing w:val="-3"/>
          <w:u w:val="single"/>
        </w:rPr>
        <w:t>.</w:t>
      </w:r>
      <w:r w:rsidR="008F1198">
        <w:rPr>
          <w:rFonts w:ascii="Myriad Pro" w:hAnsi="Myriad Pro"/>
          <w:b/>
          <w:spacing w:val="-3"/>
          <w:u w:val="single"/>
        </w:rPr>
        <w:t>0</w:t>
      </w:r>
      <w:r w:rsidR="008F1198">
        <w:rPr>
          <w:rFonts w:ascii="Myriad Pro" w:hAnsi="Myriad Pro"/>
          <w:b/>
          <w:spacing w:val="-3"/>
          <w:u w:val="single"/>
        </w:rPr>
        <w:tab/>
      </w:r>
      <w:r w:rsidR="00DB71AC">
        <w:rPr>
          <w:rFonts w:ascii="Myriad Pro" w:hAnsi="Myriad Pro"/>
          <w:b/>
          <w:spacing w:val="-3"/>
          <w:u w:val="single"/>
        </w:rPr>
        <w:t>Survival</w:t>
      </w:r>
    </w:p>
    <w:p w:rsidR="00E23F2F" w:rsidRDefault="00D73B2D" w:rsidP="00E23F2F">
      <w:pPr>
        <w:tabs>
          <w:tab w:val="left" w:pos="-720"/>
          <w:tab w:val="left" w:pos="720"/>
          <w:tab w:val="left" w:pos="1260"/>
        </w:tabs>
        <w:suppressAutoHyphens/>
        <w:jc w:val="both"/>
        <w:rPr>
          <w:rFonts w:ascii="Myriad Pro" w:hAnsi="Myriad Pro" w:cs="Arial"/>
          <w:spacing w:val="-3"/>
          <w:sz w:val="22"/>
          <w:szCs w:val="22"/>
        </w:rPr>
      </w:pPr>
      <w:r>
        <w:rPr>
          <w:rFonts w:ascii="Myriad Pro" w:hAnsi="Myriad Pro" w:cs="Arial"/>
          <w:spacing w:val="-3"/>
          <w:sz w:val="22"/>
          <w:szCs w:val="22"/>
        </w:rPr>
        <w:t>30</w:t>
      </w:r>
      <w:r w:rsidR="008F1198">
        <w:rPr>
          <w:rFonts w:ascii="Myriad Pro" w:hAnsi="Myriad Pro" w:cs="Arial"/>
          <w:spacing w:val="-3"/>
          <w:sz w:val="22"/>
          <w:szCs w:val="22"/>
        </w:rPr>
        <w:t>.1</w:t>
      </w:r>
      <w:r w:rsidR="008F1198">
        <w:rPr>
          <w:rFonts w:ascii="Myriad Pro" w:hAnsi="Myriad Pro" w:cs="Arial"/>
          <w:spacing w:val="-3"/>
          <w:sz w:val="22"/>
          <w:szCs w:val="22"/>
        </w:rPr>
        <w:tab/>
      </w:r>
      <w:r w:rsidR="00E23F2F" w:rsidRPr="00E23F2F">
        <w:rPr>
          <w:rFonts w:ascii="Myriad Pro" w:hAnsi="Myriad Pro" w:cs="Arial"/>
          <w:spacing w:val="-3"/>
          <w:sz w:val="22"/>
          <w:szCs w:val="22"/>
        </w:rPr>
        <w:t xml:space="preserve">The provisions of Article </w:t>
      </w:r>
      <w:r w:rsidR="001847F9">
        <w:rPr>
          <w:rFonts w:ascii="Myriad Pro" w:hAnsi="Myriad Pro" w:cs="Arial"/>
          <w:spacing w:val="-3"/>
          <w:sz w:val="22"/>
          <w:szCs w:val="22"/>
        </w:rPr>
        <w:t>3</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Refund</w:t>
      </w:r>
      <w:r w:rsidR="00E23F2F" w:rsidRPr="00E23F2F">
        <w:rPr>
          <w:rFonts w:ascii="Myriad Pro" w:hAnsi="Myriad Pro" w:cs="Arial"/>
          <w:spacing w:val="-3"/>
          <w:sz w:val="22"/>
          <w:szCs w:val="22"/>
        </w:rPr>
        <w:t xml:space="preserve">), Article </w:t>
      </w:r>
      <w:r w:rsidR="001847F9">
        <w:rPr>
          <w:rFonts w:ascii="Myriad Pro" w:hAnsi="Myriad Pro" w:cs="Arial"/>
          <w:spacing w:val="-3"/>
          <w:sz w:val="22"/>
          <w:szCs w:val="22"/>
        </w:rPr>
        <w:t>4</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The</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CS</w:t>
      </w:r>
      <w:r w:rsidR="00E23F2F" w:rsidRPr="00E23F2F">
        <w:rPr>
          <w:rFonts w:ascii="Myriad Pro" w:hAnsi="Myriad Pro" w:cs="Arial"/>
          <w:spacing w:val="-3"/>
          <w:sz w:val="22"/>
          <w:szCs w:val="22"/>
        </w:rPr>
        <w:t>O Personnel), Article 7</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(Procurement), Article 8</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Equipment</w:t>
      </w:r>
      <w:r w:rsidR="00E23F2F" w:rsidRPr="00E23F2F">
        <w:rPr>
          <w:rFonts w:ascii="Myriad Pro" w:hAnsi="Myriad Pro" w:cs="Arial"/>
          <w:spacing w:val="-3"/>
          <w:sz w:val="22"/>
          <w:szCs w:val="22"/>
        </w:rPr>
        <w:t>), Article 9</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Copyrights, Patents, and Other Proprietary Rights)</w:t>
      </w:r>
      <w:r w:rsidR="00E23F2F" w:rsidRPr="00E23F2F">
        <w:rPr>
          <w:rFonts w:ascii="Myriad Pro" w:hAnsi="Myriad Pro" w:cs="Arial"/>
          <w:spacing w:val="-3"/>
          <w:sz w:val="22"/>
          <w:szCs w:val="22"/>
        </w:rPr>
        <w:t>, Article 10</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(Reporting), Article 11</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Maintenance of Records</w:t>
      </w:r>
      <w:r w:rsidR="00E23F2F" w:rsidRPr="00E23F2F">
        <w:rPr>
          <w:rFonts w:ascii="Myriad Pro" w:hAnsi="Myriad Pro" w:cs="Arial"/>
          <w:spacing w:val="-3"/>
          <w:sz w:val="22"/>
          <w:szCs w:val="22"/>
        </w:rPr>
        <w:t>), Article 12</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Confidentiality</w:t>
      </w:r>
      <w:r w:rsidR="00E23F2F" w:rsidRPr="00E23F2F">
        <w:rPr>
          <w:rFonts w:ascii="Myriad Pro" w:hAnsi="Myriad Pro" w:cs="Arial"/>
          <w:spacing w:val="-3"/>
          <w:sz w:val="22"/>
          <w:szCs w:val="22"/>
        </w:rPr>
        <w:t xml:space="preserve">), </w:t>
      </w:r>
      <w:r w:rsidR="001847F9">
        <w:rPr>
          <w:rFonts w:ascii="Myriad Pro" w:hAnsi="Myriad Pro" w:cs="Arial"/>
          <w:spacing w:val="-3"/>
          <w:sz w:val="22"/>
          <w:szCs w:val="22"/>
        </w:rPr>
        <w:t>Article 14</w:t>
      </w:r>
      <w:r w:rsidR="000D0092">
        <w:rPr>
          <w:rFonts w:ascii="Myriad Pro" w:hAnsi="Myriad Pro" w:cs="Arial"/>
          <w:spacing w:val="-3"/>
          <w:sz w:val="22"/>
          <w:szCs w:val="22"/>
        </w:rPr>
        <w:t>.0</w:t>
      </w:r>
      <w:r w:rsidR="001847F9">
        <w:rPr>
          <w:rFonts w:ascii="Myriad Pro" w:hAnsi="Myriad Pro" w:cs="Arial"/>
          <w:spacing w:val="-3"/>
          <w:sz w:val="22"/>
          <w:szCs w:val="22"/>
        </w:rPr>
        <w:t xml:space="preserve"> (Indemnity), Article 17</w:t>
      </w:r>
      <w:r w:rsidR="000D0092">
        <w:rPr>
          <w:rFonts w:ascii="Myriad Pro" w:hAnsi="Myriad Pro" w:cs="Arial"/>
          <w:spacing w:val="-3"/>
          <w:sz w:val="22"/>
          <w:szCs w:val="22"/>
        </w:rPr>
        <w:t>.0</w:t>
      </w:r>
      <w:r w:rsidR="001847F9">
        <w:rPr>
          <w:rFonts w:ascii="Myriad Pro" w:hAnsi="Myriad Pro" w:cs="Arial"/>
          <w:spacing w:val="-3"/>
          <w:sz w:val="22"/>
          <w:szCs w:val="22"/>
        </w:rPr>
        <w:t xml:space="preserve"> (Audit and Investigations), </w:t>
      </w:r>
      <w:r w:rsidR="00E23F2F" w:rsidRPr="00E23F2F">
        <w:rPr>
          <w:rFonts w:ascii="Myriad Pro" w:hAnsi="Myriad Pro" w:cs="Arial"/>
          <w:spacing w:val="-3"/>
          <w:sz w:val="22"/>
          <w:szCs w:val="22"/>
        </w:rPr>
        <w:t xml:space="preserve">Article </w:t>
      </w:r>
      <w:r w:rsidR="001847F9">
        <w:rPr>
          <w:rFonts w:ascii="Myriad Pro" w:hAnsi="Myriad Pro" w:cs="Arial"/>
          <w:spacing w:val="-3"/>
          <w:sz w:val="22"/>
          <w:szCs w:val="22"/>
        </w:rPr>
        <w:t>20</w:t>
      </w:r>
      <w:r w:rsidR="000D0092">
        <w:rPr>
          <w:rFonts w:ascii="Myriad Pro" w:hAnsi="Myriad Pro" w:cs="Arial"/>
          <w:spacing w:val="-3"/>
          <w:sz w:val="22"/>
          <w:szCs w:val="22"/>
        </w:rPr>
        <w:t>.0</w:t>
      </w:r>
      <w:r w:rsidR="00E23F2F" w:rsidRPr="00E23F2F">
        <w:rPr>
          <w:rFonts w:ascii="Myriad Pro" w:hAnsi="Myriad Pro" w:cs="Arial"/>
          <w:spacing w:val="-3"/>
          <w:sz w:val="22"/>
          <w:szCs w:val="22"/>
        </w:rPr>
        <w:t xml:space="preserve"> (Privileges and Immunities)</w:t>
      </w:r>
      <w:r w:rsidR="001847F9">
        <w:rPr>
          <w:rFonts w:ascii="Myriad Pro" w:hAnsi="Myriad Pro" w:cs="Arial"/>
          <w:spacing w:val="-3"/>
          <w:sz w:val="22"/>
          <w:szCs w:val="22"/>
        </w:rPr>
        <w:t>, and Article 2</w:t>
      </w:r>
      <w:r w:rsidR="000D0092">
        <w:rPr>
          <w:rFonts w:ascii="Myriad Pro" w:hAnsi="Myriad Pro" w:cs="Arial"/>
          <w:spacing w:val="-3"/>
          <w:sz w:val="22"/>
          <w:szCs w:val="22"/>
        </w:rPr>
        <w:t>7.0</w:t>
      </w:r>
      <w:r w:rsidR="001847F9">
        <w:rPr>
          <w:rFonts w:ascii="Myriad Pro" w:hAnsi="Myriad Pro" w:cs="Arial"/>
          <w:spacing w:val="-3"/>
          <w:sz w:val="22"/>
          <w:szCs w:val="22"/>
        </w:rPr>
        <w:t xml:space="preserve"> (Dispute Settlement)</w:t>
      </w:r>
      <w:r w:rsidR="00E23F2F" w:rsidRPr="00E23F2F">
        <w:rPr>
          <w:rFonts w:ascii="Myriad Pro" w:hAnsi="Myriad Pro" w:cs="Arial"/>
          <w:spacing w:val="-3"/>
          <w:sz w:val="22"/>
          <w:szCs w:val="22"/>
        </w:rPr>
        <w:t xml:space="preserve"> shall survive and remain in full force and effect regardless of the expiry of the Project term or the termination of this Agreement. </w:t>
      </w:r>
    </w:p>
    <w:p w:rsidR="00D73B2D" w:rsidRPr="00E23F2F" w:rsidRDefault="00D73B2D" w:rsidP="00D73B2D">
      <w:pPr>
        <w:pStyle w:val="ListParagraph"/>
        <w:suppressAutoHyphens/>
        <w:spacing w:before="240" w:after="240"/>
        <w:ind w:left="0"/>
        <w:rPr>
          <w:rFonts w:ascii="Myriad Pro" w:hAnsi="Myriad Pro"/>
          <w:spacing w:val="-3"/>
        </w:rPr>
      </w:pPr>
      <w:r>
        <w:rPr>
          <w:rFonts w:ascii="Myriad Pro" w:hAnsi="Myriad Pro"/>
          <w:b/>
          <w:spacing w:val="-3"/>
          <w:u w:val="single"/>
        </w:rPr>
        <w:t>31</w:t>
      </w:r>
      <w:r w:rsidRPr="00E23F2F">
        <w:rPr>
          <w:rFonts w:ascii="Myriad Pro" w:hAnsi="Myriad Pro"/>
          <w:b/>
          <w:spacing w:val="-3"/>
          <w:u w:val="single"/>
        </w:rPr>
        <w:t>.</w:t>
      </w:r>
      <w:r>
        <w:rPr>
          <w:rFonts w:ascii="Myriad Pro" w:hAnsi="Myriad Pro"/>
          <w:b/>
          <w:spacing w:val="-3"/>
          <w:u w:val="single"/>
        </w:rPr>
        <w:t>0</w:t>
      </w:r>
      <w:r>
        <w:rPr>
          <w:rFonts w:ascii="Myriad Pro" w:hAnsi="Myriad Pro"/>
          <w:b/>
          <w:spacing w:val="-3"/>
          <w:u w:val="single"/>
        </w:rPr>
        <w:tab/>
        <w:t>Other CSO Representations and Warranties</w:t>
      </w:r>
    </w:p>
    <w:p w:rsidR="008F1198" w:rsidRPr="004A58F7" w:rsidRDefault="00D73B2D" w:rsidP="00A13799">
      <w:pPr>
        <w:jc w:val="both"/>
        <w:rPr>
          <w:rFonts w:ascii="Myriad Pro" w:hAnsi="Myriad Pro" w:cs="Arial"/>
          <w:sz w:val="22"/>
          <w:szCs w:val="22"/>
        </w:rPr>
      </w:pPr>
      <w:r>
        <w:rPr>
          <w:rFonts w:ascii="Myriad Pro" w:hAnsi="Myriad Pro"/>
          <w:spacing w:val="-3"/>
          <w:sz w:val="22"/>
          <w:szCs w:val="22"/>
        </w:rPr>
        <w:t>31</w:t>
      </w:r>
      <w:r w:rsidRPr="00D73B2D">
        <w:rPr>
          <w:rFonts w:ascii="Myriad Pro" w:hAnsi="Myriad Pro"/>
          <w:spacing w:val="-3"/>
          <w:sz w:val="22"/>
          <w:szCs w:val="22"/>
        </w:rPr>
        <w:t>.1</w:t>
      </w:r>
      <w:r>
        <w:rPr>
          <w:rFonts w:ascii="Myriad Pro" w:hAnsi="Myriad Pro"/>
          <w:b/>
          <w:spacing w:val="-3"/>
          <w:sz w:val="22"/>
          <w:szCs w:val="22"/>
          <w:u w:val="single"/>
        </w:rPr>
        <w:tab/>
      </w:r>
      <w:r w:rsidR="008F1198" w:rsidRPr="00CB5074">
        <w:rPr>
          <w:rFonts w:ascii="Myriad Pro" w:hAnsi="Myriad Pro"/>
          <w:sz w:val="22"/>
          <w:szCs w:val="22"/>
        </w:rPr>
        <w:t>The CSO represents and warrants that:</w:t>
      </w:r>
      <w:r w:rsidR="00A13799">
        <w:rPr>
          <w:rFonts w:ascii="Myriad Pro" w:hAnsi="Myriad Pro"/>
          <w:sz w:val="22"/>
          <w:szCs w:val="22"/>
        </w:rPr>
        <w:t xml:space="preserve"> (a) </w:t>
      </w:r>
      <w:r w:rsidR="008F1198" w:rsidRPr="00CB5074">
        <w:rPr>
          <w:rFonts w:ascii="Myriad Pro" w:hAnsi="Myriad Pro" w:cs="Arial"/>
          <w:sz w:val="22"/>
          <w:szCs w:val="22"/>
        </w:rPr>
        <w:t>it is a legal entity validly existing under the laws of the jurisdiction in which it was formed and it has all the necessary powers, authority and legal capacity to: (</w:t>
      </w:r>
      <w:proofErr w:type="spellStart"/>
      <w:r w:rsidR="008F1198" w:rsidRPr="00CB5074">
        <w:rPr>
          <w:rFonts w:ascii="Myriad Pro" w:hAnsi="Myriad Pro" w:cs="Arial"/>
          <w:sz w:val="22"/>
          <w:szCs w:val="22"/>
        </w:rPr>
        <w:t>i</w:t>
      </w:r>
      <w:proofErr w:type="spellEnd"/>
      <w:r w:rsidR="008F1198" w:rsidRPr="00CB5074">
        <w:rPr>
          <w:rFonts w:ascii="Myriad Pro" w:hAnsi="Myriad Pro" w:cs="Arial"/>
          <w:sz w:val="22"/>
          <w:szCs w:val="22"/>
        </w:rPr>
        <w:t>) own its assets</w:t>
      </w:r>
      <w:r w:rsidR="00A13799">
        <w:rPr>
          <w:rFonts w:ascii="Myriad Pro" w:hAnsi="Myriad Pro" w:cs="Arial"/>
          <w:sz w:val="22"/>
          <w:szCs w:val="22"/>
        </w:rPr>
        <w:t>,</w:t>
      </w:r>
      <w:r w:rsidR="008F1198" w:rsidRPr="00CB5074">
        <w:rPr>
          <w:rFonts w:ascii="Myriad Pro" w:hAnsi="Myriad Pro" w:cs="Arial"/>
          <w:sz w:val="22"/>
          <w:szCs w:val="22"/>
        </w:rPr>
        <w:t xml:space="preserve"> (ii) conduct Project activities</w:t>
      </w:r>
      <w:r w:rsidR="00A13799">
        <w:rPr>
          <w:rFonts w:ascii="Myriad Pro" w:hAnsi="Myriad Pro" w:cs="Arial"/>
          <w:sz w:val="22"/>
          <w:szCs w:val="22"/>
        </w:rPr>
        <w:t>,</w:t>
      </w:r>
      <w:r w:rsidR="008F1198" w:rsidRPr="00CB5074">
        <w:rPr>
          <w:rFonts w:ascii="Myriad Pro" w:hAnsi="Myriad Pro" w:cs="Arial"/>
          <w:sz w:val="22"/>
          <w:szCs w:val="22"/>
        </w:rPr>
        <w:t xml:space="preserve"> and </w:t>
      </w:r>
      <w:r>
        <w:rPr>
          <w:rFonts w:ascii="Myriad Pro" w:hAnsi="Myriad Pro" w:cs="Arial"/>
          <w:sz w:val="22"/>
          <w:szCs w:val="22"/>
        </w:rPr>
        <w:t>(iii) enter into this Agreement; and</w:t>
      </w:r>
      <w:r w:rsidR="00A13799">
        <w:rPr>
          <w:rFonts w:ascii="Myriad Pro" w:hAnsi="Myriad Pro" w:cs="Arial"/>
          <w:sz w:val="22"/>
          <w:szCs w:val="22"/>
        </w:rPr>
        <w:t xml:space="preserve"> (b) t</w:t>
      </w:r>
      <w:r w:rsidR="008F1198" w:rsidRPr="004A58F7">
        <w:rPr>
          <w:rFonts w:ascii="Myriad Pro" w:hAnsi="Myriad Pro" w:cs="Arial"/>
          <w:sz w:val="22"/>
          <w:szCs w:val="22"/>
        </w:rPr>
        <w:t>his Agreement has been duly executed and delivered by the CSO and is enforceable against it in accordance with its terms.</w:t>
      </w:r>
    </w:p>
    <w:p w:rsidR="0080375B" w:rsidRPr="00674E9E" w:rsidRDefault="00D73B2D" w:rsidP="00D73B2D">
      <w:pPr>
        <w:tabs>
          <w:tab w:val="left" w:pos="-720"/>
          <w:tab w:val="left" w:pos="720"/>
          <w:tab w:val="left" w:pos="1260"/>
        </w:tabs>
        <w:suppressAutoHyphens/>
        <w:spacing w:before="240" w:after="240"/>
        <w:jc w:val="both"/>
        <w:rPr>
          <w:rFonts w:ascii="Myriad Pro" w:hAnsi="Myriad Pro"/>
          <w:b/>
          <w:spacing w:val="-3"/>
          <w:sz w:val="22"/>
          <w:szCs w:val="22"/>
          <w:u w:val="single"/>
        </w:rPr>
      </w:pPr>
      <w:r>
        <w:rPr>
          <w:rFonts w:ascii="Myriad Pro" w:hAnsi="Myriad Pro"/>
          <w:b/>
          <w:spacing w:val="-3"/>
          <w:sz w:val="22"/>
          <w:szCs w:val="22"/>
          <w:u w:val="single"/>
        </w:rPr>
        <w:t>32</w:t>
      </w:r>
      <w:r w:rsidR="0026130A" w:rsidRPr="00674E9E">
        <w:rPr>
          <w:rFonts w:ascii="Myriad Pro" w:hAnsi="Myriad Pro"/>
          <w:b/>
          <w:spacing w:val="-3"/>
          <w:sz w:val="22"/>
          <w:szCs w:val="22"/>
          <w:u w:val="single"/>
        </w:rPr>
        <w:t>.</w:t>
      </w:r>
      <w:r>
        <w:rPr>
          <w:rFonts w:ascii="Myriad Pro" w:hAnsi="Myriad Pro"/>
          <w:b/>
          <w:spacing w:val="-3"/>
          <w:sz w:val="22"/>
          <w:szCs w:val="22"/>
          <w:u w:val="single"/>
        </w:rPr>
        <w:tab/>
      </w:r>
      <w:r w:rsidR="00AA3F6D" w:rsidRPr="00674E9E">
        <w:rPr>
          <w:rFonts w:ascii="Myriad Pro" w:hAnsi="Myriad Pro"/>
          <w:b/>
          <w:spacing w:val="-3"/>
          <w:sz w:val="22"/>
          <w:szCs w:val="22"/>
          <w:u w:val="single"/>
        </w:rPr>
        <w:t>Entry into Force</w:t>
      </w:r>
      <w:r w:rsidR="009246C0" w:rsidRPr="00674E9E">
        <w:rPr>
          <w:rFonts w:ascii="Myriad Pro" w:hAnsi="Myriad Pro"/>
          <w:b/>
          <w:spacing w:val="-3"/>
          <w:sz w:val="22"/>
          <w:szCs w:val="22"/>
          <w:u w:val="single"/>
        </w:rPr>
        <w:t>, Duration, Extension and Modification of this Agreement</w:t>
      </w:r>
    </w:p>
    <w:p w:rsidR="0080375B" w:rsidRPr="00674E9E" w:rsidRDefault="00380DEC" w:rsidP="00380DEC">
      <w:pPr>
        <w:tabs>
          <w:tab w:val="left" w:pos="-720"/>
          <w:tab w:val="left" w:pos="0"/>
          <w:tab w:val="left" w:pos="630"/>
        </w:tabs>
        <w:suppressAutoHyphens/>
        <w:spacing w:before="240" w:after="240"/>
        <w:jc w:val="both"/>
        <w:rPr>
          <w:rFonts w:ascii="Myriad Pro" w:hAnsi="Myriad Pro"/>
          <w:spacing w:val="-3"/>
          <w:sz w:val="22"/>
          <w:szCs w:val="22"/>
        </w:rPr>
      </w:pPr>
      <w:r>
        <w:rPr>
          <w:rFonts w:ascii="Myriad Pro" w:hAnsi="Myriad Pro"/>
          <w:spacing w:val="-3"/>
          <w:sz w:val="22"/>
          <w:szCs w:val="22"/>
        </w:rPr>
        <w:t>32.1</w:t>
      </w:r>
      <w:r>
        <w:rPr>
          <w:rFonts w:ascii="Myriad Pro" w:hAnsi="Myriad Pro"/>
          <w:spacing w:val="-3"/>
          <w:sz w:val="22"/>
          <w:szCs w:val="22"/>
        </w:rPr>
        <w:tab/>
      </w:r>
      <w:r w:rsidR="0080375B" w:rsidRPr="00674E9E">
        <w:rPr>
          <w:rFonts w:ascii="Myriad Pro" w:hAnsi="Myriad Pro"/>
          <w:spacing w:val="-3"/>
          <w:sz w:val="22"/>
          <w:szCs w:val="22"/>
        </w:rPr>
        <w:t xml:space="preserve">This Agreement shall enter into force on the date of </w:t>
      </w:r>
      <w:r w:rsidR="00FA0865">
        <w:rPr>
          <w:rFonts w:ascii="Myriad Pro" w:hAnsi="Myriad Pro"/>
          <w:spacing w:val="-3"/>
          <w:sz w:val="22"/>
          <w:szCs w:val="22"/>
        </w:rPr>
        <w:t>its</w:t>
      </w:r>
      <w:r w:rsidR="0080375B" w:rsidRPr="00674E9E">
        <w:rPr>
          <w:rFonts w:ascii="Myriad Pro" w:hAnsi="Myriad Pro"/>
          <w:spacing w:val="-3"/>
          <w:sz w:val="22"/>
          <w:szCs w:val="22"/>
        </w:rPr>
        <w:t xml:space="preserve"> signature </w:t>
      </w:r>
      <w:r w:rsidR="00FA0865">
        <w:rPr>
          <w:rFonts w:ascii="Myriad Pro" w:hAnsi="Myriad Pro"/>
          <w:spacing w:val="-3"/>
          <w:sz w:val="22"/>
          <w:szCs w:val="22"/>
        </w:rPr>
        <w:t xml:space="preserve">by both the CSO and UNDP, acting through their </w:t>
      </w:r>
      <w:r w:rsidR="0080375B" w:rsidRPr="00674E9E">
        <w:rPr>
          <w:rFonts w:ascii="Myriad Pro" w:hAnsi="Myriad Pro"/>
          <w:spacing w:val="-3"/>
          <w:sz w:val="22"/>
          <w:szCs w:val="22"/>
        </w:rPr>
        <w:t xml:space="preserve">duly </w:t>
      </w:r>
      <w:r w:rsidR="00FA0865">
        <w:rPr>
          <w:rFonts w:ascii="Myriad Pro" w:hAnsi="Myriad Pro"/>
          <w:spacing w:val="-3"/>
          <w:sz w:val="22"/>
          <w:szCs w:val="22"/>
        </w:rPr>
        <w:t>A</w:t>
      </w:r>
      <w:r w:rsidR="00FA0865" w:rsidRPr="00674E9E">
        <w:rPr>
          <w:rFonts w:ascii="Myriad Pro" w:hAnsi="Myriad Pro"/>
          <w:spacing w:val="-3"/>
          <w:sz w:val="22"/>
          <w:szCs w:val="22"/>
        </w:rPr>
        <w:t xml:space="preserve">uthorized </w:t>
      </w:r>
      <w:r w:rsidR="00FA0865">
        <w:rPr>
          <w:rFonts w:ascii="Myriad Pro" w:hAnsi="Myriad Pro"/>
          <w:spacing w:val="-3"/>
          <w:sz w:val="22"/>
          <w:szCs w:val="22"/>
        </w:rPr>
        <w:t>R</w:t>
      </w:r>
      <w:r w:rsidR="00FA0865" w:rsidRPr="00674E9E">
        <w:rPr>
          <w:rFonts w:ascii="Myriad Pro" w:hAnsi="Myriad Pro"/>
          <w:spacing w:val="-3"/>
          <w:sz w:val="22"/>
          <w:szCs w:val="22"/>
        </w:rPr>
        <w:t xml:space="preserve">epresentatives </w:t>
      </w:r>
      <w:r w:rsidR="00FA0865">
        <w:rPr>
          <w:rFonts w:ascii="Myriad Pro" w:hAnsi="Myriad Pro"/>
          <w:spacing w:val="-3"/>
          <w:sz w:val="22"/>
          <w:szCs w:val="22"/>
        </w:rPr>
        <w:t xml:space="preserve">identified in blocks </w:t>
      </w:r>
      <w:r w:rsidR="0042133D">
        <w:rPr>
          <w:rFonts w:ascii="Myriad Pro" w:hAnsi="Myriad Pro"/>
          <w:spacing w:val="-3"/>
          <w:sz w:val="22"/>
          <w:szCs w:val="22"/>
        </w:rPr>
        <w:t>9</w:t>
      </w:r>
      <w:r w:rsidR="00FA0865">
        <w:rPr>
          <w:rFonts w:ascii="Myriad Pro" w:hAnsi="Myriad Pro"/>
          <w:spacing w:val="-3"/>
          <w:sz w:val="22"/>
          <w:szCs w:val="22"/>
        </w:rPr>
        <w:t xml:space="preserve"> and </w:t>
      </w:r>
      <w:r w:rsidR="0042133D">
        <w:rPr>
          <w:rFonts w:ascii="Myriad Pro" w:hAnsi="Myriad Pro"/>
          <w:spacing w:val="-3"/>
          <w:sz w:val="22"/>
          <w:szCs w:val="22"/>
        </w:rPr>
        <w:t>10</w:t>
      </w:r>
      <w:r w:rsidR="00FA0865">
        <w:rPr>
          <w:rFonts w:ascii="Myriad Pro" w:hAnsi="Myriad Pro"/>
          <w:spacing w:val="-3"/>
          <w:sz w:val="22"/>
          <w:szCs w:val="22"/>
        </w:rPr>
        <w:t xml:space="preserve"> of the Face Sheet</w:t>
      </w:r>
      <w:r w:rsidR="009246C0" w:rsidRPr="00674E9E">
        <w:rPr>
          <w:rFonts w:ascii="Myriad Pro" w:hAnsi="Myriad Pro"/>
          <w:spacing w:val="-3"/>
          <w:sz w:val="22"/>
          <w:szCs w:val="22"/>
        </w:rPr>
        <w:t>, and terminate on</w:t>
      </w:r>
      <w:r w:rsidR="004D7F6B" w:rsidRPr="00674E9E">
        <w:rPr>
          <w:rFonts w:ascii="Myriad Pro" w:hAnsi="Myriad Pro"/>
          <w:spacing w:val="-3"/>
          <w:sz w:val="22"/>
          <w:szCs w:val="22"/>
        </w:rPr>
        <w:t xml:space="preserve"> the </w:t>
      </w:r>
      <w:r w:rsidR="00A600B7">
        <w:rPr>
          <w:rFonts w:ascii="Myriad Pro" w:hAnsi="Myriad Pro"/>
          <w:spacing w:val="-3"/>
          <w:sz w:val="22"/>
          <w:szCs w:val="22"/>
        </w:rPr>
        <w:t>Implementation Period end date</w:t>
      </w:r>
      <w:r w:rsidR="004D7F6B" w:rsidRPr="00674E9E">
        <w:rPr>
          <w:rFonts w:ascii="Myriad Pro" w:hAnsi="Myriad Pro"/>
          <w:spacing w:val="-3"/>
          <w:sz w:val="22"/>
          <w:szCs w:val="22"/>
        </w:rPr>
        <w:t xml:space="preserve"> indicated in </w:t>
      </w:r>
      <w:r w:rsidR="00A600B7">
        <w:rPr>
          <w:rFonts w:ascii="Myriad Pro" w:hAnsi="Myriad Pro"/>
          <w:spacing w:val="-3"/>
          <w:sz w:val="22"/>
          <w:szCs w:val="22"/>
        </w:rPr>
        <w:t>block 4</w:t>
      </w:r>
      <w:r w:rsidR="004D7F6B" w:rsidRPr="00674E9E">
        <w:rPr>
          <w:rFonts w:ascii="Myriad Pro" w:hAnsi="Myriad Pro"/>
          <w:spacing w:val="-3"/>
          <w:sz w:val="22"/>
          <w:szCs w:val="22"/>
        </w:rPr>
        <w:t xml:space="preserve"> of the </w:t>
      </w:r>
      <w:r w:rsidR="00A600B7">
        <w:rPr>
          <w:rFonts w:ascii="Myriad Pro" w:hAnsi="Myriad Pro"/>
          <w:spacing w:val="-3"/>
          <w:sz w:val="22"/>
          <w:szCs w:val="22"/>
        </w:rPr>
        <w:t>F</w:t>
      </w:r>
      <w:r w:rsidR="00A600B7" w:rsidRPr="00674E9E">
        <w:rPr>
          <w:rFonts w:ascii="Myriad Pro" w:hAnsi="Myriad Pro"/>
          <w:spacing w:val="-3"/>
          <w:sz w:val="22"/>
          <w:szCs w:val="22"/>
        </w:rPr>
        <w:t xml:space="preserve">ace </w:t>
      </w:r>
      <w:r w:rsidR="00A600B7">
        <w:rPr>
          <w:rFonts w:ascii="Myriad Pro" w:hAnsi="Myriad Pro"/>
          <w:spacing w:val="-3"/>
          <w:sz w:val="22"/>
          <w:szCs w:val="22"/>
        </w:rPr>
        <w:t>S</w:t>
      </w:r>
      <w:r w:rsidR="00A600B7" w:rsidRPr="00674E9E">
        <w:rPr>
          <w:rFonts w:ascii="Myriad Pro" w:hAnsi="Myriad Pro"/>
          <w:spacing w:val="-3"/>
          <w:sz w:val="22"/>
          <w:szCs w:val="22"/>
        </w:rPr>
        <w:t>heet</w:t>
      </w:r>
      <w:r w:rsidR="009246C0" w:rsidRPr="00674E9E">
        <w:rPr>
          <w:rFonts w:ascii="Myriad Pro" w:hAnsi="Myriad Pro"/>
          <w:spacing w:val="-3"/>
          <w:sz w:val="22"/>
          <w:szCs w:val="22"/>
        </w:rPr>
        <w:t>.</w:t>
      </w:r>
      <w:r w:rsidR="00E23F2F">
        <w:rPr>
          <w:rFonts w:ascii="Myriad Pro" w:hAnsi="Myriad Pro"/>
          <w:spacing w:val="-3"/>
          <w:sz w:val="22"/>
          <w:szCs w:val="22"/>
        </w:rPr>
        <w:t xml:space="preserve">  </w:t>
      </w:r>
    </w:p>
    <w:p w:rsidR="001D6E9A" w:rsidRPr="00674E9E" w:rsidRDefault="00380DEC" w:rsidP="00380DEC">
      <w:pPr>
        <w:tabs>
          <w:tab w:val="left" w:pos="-720"/>
          <w:tab w:val="left" w:pos="0"/>
          <w:tab w:val="left" w:pos="630"/>
        </w:tabs>
        <w:suppressAutoHyphens/>
        <w:spacing w:before="240" w:after="240"/>
        <w:jc w:val="both"/>
        <w:rPr>
          <w:rFonts w:ascii="Myriad Pro" w:hAnsi="Myriad Pro"/>
          <w:spacing w:val="-3"/>
          <w:sz w:val="22"/>
          <w:szCs w:val="22"/>
        </w:rPr>
      </w:pPr>
      <w:r>
        <w:rPr>
          <w:rFonts w:ascii="Myriad Pro" w:hAnsi="Myriad Pro"/>
          <w:spacing w:val="-3"/>
          <w:sz w:val="22"/>
          <w:szCs w:val="22"/>
        </w:rPr>
        <w:t>32.2</w:t>
      </w:r>
      <w:r>
        <w:rPr>
          <w:rFonts w:ascii="Myriad Pro" w:hAnsi="Myriad Pro"/>
          <w:spacing w:val="-3"/>
          <w:sz w:val="22"/>
          <w:szCs w:val="22"/>
        </w:rPr>
        <w:tab/>
      </w:r>
      <w:r w:rsidR="009246C0" w:rsidRPr="00674E9E">
        <w:rPr>
          <w:rFonts w:ascii="Myriad Pro" w:hAnsi="Myriad Pro"/>
          <w:spacing w:val="-3"/>
          <w:sz w:val="22"/>
          <w:szCs w:val="22"/>
        </w:rPr>
        <w:t xml:space="preserve">Should it become evident to the CSO during the implementation of the Activities that an extension beyond the </w:t>
      </w:r>
      <w:r w:rsidR="009769D3">
        <w:rPr>
          <w:rFonts w:ascii="Myriad Pro" w:hAnsi="Myriad Pro"/>
          <w:spacing w:val="-3"/>
          <w:sz w:val="22"/>
          <w:szCs w:val="22"/>
        </w:rPr>
        <w:t>Implementation Period end date set forth in block 4 of the Face Sheet</w:t>
      </w:r>
      <w:r w:rsidR="00872D89" w:rsidRPr="00674E9E">
        <w:rPr>
          <w:rFonts w:ascii="Myriad Pro" w:hAnsi="Myriad Pro"/>
          <w:spacing w:val="-3"/>
          <w:sz w:val="22"/>
          <w:szCs w:val="22"/>
        </w:rPr>
        <w:t xml:space="preserve"> </w:t>
      </w:r>
      <w:r w:rsidR="009246C0" w:rsidRPr="00674E9E">
        <w:rPr>
          <w:rFonts w:ascii="Myriad Pro" w:hAnsi="Myriad Pro"/>
          <w:spacing w:val="-3"/>
          <w:sz w:val="22"/>
          <w:szCs w:val="22"/>
        </w:rPr>
        <w:t xml:space="preserve">will be necessary to achieve the Deliverables, the CSO shall, without delay, inform UNDP and give full particulars.  </w:t>
      </w:r>
      <w:r w:rsidR="009246C0" w:rsidRPr="00674E9E">
        <w:rPr>
          <w:rFonts w:ascii="Myriad Pro" w:hAnsi="Myriad Pro"/>
          <w:sz w:val="22"/>
          <w:szCs w:val="22"/>
        </w:rPr>
        <w:t>UNDP shall take such action as, in its sole discretion, it considers appropriate or necessary under the circumstances, including the granting to the CSO of a reasonable extension of time in which to perform its obligations under this Agreement.</w:t>
      </w:r>
    </w:p>
    <w:p w:rsidR="00697F29" w:rsidRPr="00674E9E" w:rsidRDefault="00F40BA5" w:rsidP="00F40BA5">
      <w:pPr>
        <w:tabs>
          <w:tab w:val="left" w:pos="-720"/>
          <w:tab w:val="left" w:pos="0"/>
          <w:tab w:val="left" w:pos="630"/>
        </w:tabs>
        <w:suppressAutoHyphens/>
        <w:spacing w:before="240" w:after="240"/>
        <w:jc w:val="both"/>
        <w:rPr>
          <w:rFonts w:ascii="Myriad Pro" w:hAnsi="Myriad Pro"/>
          <w:spacing w:val="-3"/>
          <w:sz w:val="22"/>
          <w:szCs w:val="22"/>
        </w:rPr>
      </w:pPr>
      <w:r>
        <w:rPr>
          <w:rFonts w:ascii="Myriad Pro" w:hAnsi="Myriad Pro"/>
          <w:spacing w:val="-3"/>
          <w:sz w:val="22"/>
          <w:szCs w:val="22"/>
        </w:rPr>
        <w:t>32.3</w:t>
      </w:r>
      <w:r>
        <w:rPr>
          <w:rFonts w:ascii="Myriad Pro" w:hAnsi="Myriad Pro"/>
          <w:spacing w:val="-3"/>
          <w:sz w:val="22"/>
          <w:szCs w:val="22"/>
        </w:rPr>
        <w:tab/>
      </w:r>
      <w:r w:rsidR="009246C0" w:rsidRPr="00674E9E">
        <w:rPr>
          <w:rFonts w:ascii="Myriad Pro" w:hAnsi="Myriad Pro"/>
          <w:spacing w:val="-3"/>
          <w:sz w:val="22"/>
          <w:szCs w:val="22"/>
        </w:rPr>
        <w:t xml:space="preserve">This </w:t>
      </w:r>
      <w:r w:rsidR="00222D09" w:rsidRPr="00674E9E">
        <w:rPr>
          <w:rFonts w:ascii="Myriad Pro" w:hAnsi="Myriad Pro"/>
          <w:spacing w:val="-3"/>
          <w:sz w:val="22"/>
          <w:szCs w:val="22"/>
        </w:rPr>
        <w:t>Agreement</w:t>
      </w:r>
      <w:r w:rsidR="006B3BD5" w:rsidRPr="00674E9E">
        <w:rPr>
          <w:rFonts w:ascii="Myriad Pro" w:hAnsi="Myriad Pro"/>
          <w:spacing w:val="-3"/>
          <w:sz w:val="22"/>
          <w:szCs w:val="22"/>
        </w:rPr>
        <w:t xml:space="preserve">, including its Annexes, </w:t>
      </w:r>
      <w:r w:rsidR="009246C0" w:rsidRPr="00674E9E">
        <w:rPr>
          <w:rFonts w:ascii="Myriad Pro" w:hAnsi="Myriad Pro"/>
          <w:spacing w:val="-3"/>
          <w:sz w:val="22"/>
          <w:szCs w:val="22"/>
        </w:rPr>
        <w:t xml:space="preserve">may be modified or amended only by written agreement between the Parties. </w:t>
      </w:r>
    </w:p>
    <w:p w:rsidR="00697F29" w:rsidRPr="00674E9E" w:rsidRDefault="00F40BA5" w:rsidP="00F40BA5">
      <w:pPr>
        <w:tabs>
          <w:tab w:val="left" w:pos="-720"/>
          <w:tab w:val="left" w:pos="0"/>
          <w:tab w:val="left" w:pos="630"/>
        </w:tabs>
        <w:suppressAutoHyphens/>
        <w:spacing w:before="240" w:after="240"/>
        <w:jc w:val="both"/>
        <w:rPr>
          <w:rFonts w:ascii="Myriad Pro" w:hAnsi="Myriad Pro"/>
          <w:spacing w:val="-3"/>
          <w:sz w:val="22"/>
          <w:szCs w:val="22"/>
        </w:rPr>
      </w:pPr>
      <w:r>
        <w:rPr>
          <w:rFonts w:ascii="Myriad Pro" w:hAnsi="Myriad Pro"/>
          <w:spacing w:val="-3"/>
          <w:sz w:val="22"/>
          <w:szCs w:val="22"/>
        </w:rPr>
        <w:t>32.4</w:t>
      </w:r>
      <w:r>
        <w:rPr>
          <w:rFonts w:ascii="Myriad Pro" w:hAnsi="Myriad Pro"/>
          <w:spacing w:val="-3"/>
          <w:sz w:val="22"/>
          <w:szCs w:val="22"/>
        </w:rPr>
        <w:tab/>
      </w:r>
      <w:r w:rsidR="002715D7" w:rsidRPr="00674E9E">
        <w:rPr>
          <w:rFonts w:ascii="Myriad Pro" w:hAnsi="Myriad Pro"/>
          <w:spacing w:val="-3"/>
          <w:sz w:val="22"/>
          <w:szCs w:val="22"/>
        </w:rPr>
        <w:t>F</w:t>
      </w:r>
      <w:r w:rsidR="00697F29" w:rsidRPr="00674E9E">
        <w:rPr>
          <w:rFonts w:ascii="Myriad Pro" w:hAnsi="Myriad Pro"/>
          <w:spacing w:val="-3"/>
          <w:sz w:val="22"/>
          <w:szCs w:val="22"/>
        </w:rPr>
        <w:t>ailure by either Party to exercise any rights ava</w:t>
      </w:r>
      <w:r w:rsidR="002715D7" w:rsidRPr="00674E9E">
        <w:rPr>
          <w:rFonts w:ascii="Myriad Pro" w:hAnsi="Myriad Pro"/>
          <w:spacing w:val="-3"/>
          <w:sz w:val="22"/>
          <w:szCs w:val="22"/>
        </w:rPr>
        <w:t xml:space="preserve">ilable to it, whether under this </w:t>
      </w:r>
      <w:r w:rsidR="00697F29" w:rsidRPr="00674E9E">
        <w:rPr>
          <w:rFonts w:ascii="Myriad Pro" w:hAnsi="Myriad Pro"/>
          <w:spacing w:val="-3"/>
          <w:sz w:val="22"/>
          <w:szCs w:val="22"/>
        </w:rPr>
        <w:t>Agreement or otherwise, shall not be deemed for any purposes to constitute a waiver by the other Party of any such right or any remedy associated therewith, and shall not relieve the Parties of any of their obligations under the Agreement</w:t>
      </w:r>
      <w:r w:rsidR="005B1E4E" w:rsidRPr="00674E9E">
        <w:rPr>
          <w:rFonts w:ascii="Myriad Pro" w:hAnsi="Myriad Pro"/>
          <w:spacing w:val="-3"/>
          <w:sz w:val="22"/>
          <w:szCs w:val="22"/>
        </w:rPr>
        <w:t>.</w:t>
      </w:r>
    </w:p>
    <w:p w:rsidR="00B34877" w:rsidRPr="00674E9E" w:rsidRDefault="00B34877" w:rsidP="006C3843">
      <w:pPr>
        <w:tabs>
          <w:tab w:val="left" w:pos="-720"/>
          <w:tab w:val="left" w:pos="720"/>
          <w:tab w:val="left" w:pos="1260"/>
        </w:tabs>
        <w:suppressAutoHyphens/>
        <w:spacing w:before="240" w:after="240"/>
        <w:jc w:val="both"/>
        <w:rPr>
          <w:rFonts w:ascii="Myriad Pro" w:hAnsi="Myriad Pro"/>
          <w:sz w:val="22"/>
          <w:szCs w:val="22"/>
        </w:rPr>
      </w:pPr>
    </w:p>
    <w:sectPr w:rsidR="00B34877" w:rsidRPr="00674E9E" w:rsidSect="006F3A32">
      <w:headerReference w:type="default" r:id="rId16"/>
      <w:footerReference w:type="default" r:id="rId17"/>
      <w:pgSz w:w="12240" w:h="15840" w:code="1"/>
      <w:pgMar w:top="1152" w:right="1008" w:bottom="1152" w:left="1008"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14A" w:rsidRDefault="00FB214A">
      <w:r>
        <w:separator/>
      </w:r>
    </w:p>
  </w:endnote>
  <w:endnote w:type="continuationSeparator" w:id="0">
    <w:p w:rsidR="00FB214A" w:rsidRDefault="00FB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yriad Pro">
    <w:altName w:val="Malgun Gothic"/>
    <w:panose1 w:val="020B0503030403020204"/>
    <w:charset w:val="00"/>
    <w:family w:val="swiss"/>
    <w:notTrueType/>
    <w:pitch w:val="variable"/>
    <w:sig w:usb0="A00002AF" w:usb1="5000204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104" w:rsidRPr="00DC1E48" w:rsidRDefault="00B77104">
    <w:pPr>
      <w:pStyle w:val="Footer"/>
      <w:rPr>
        <w:rFonts w:ascii="Myriad Pro" w:hAnsi="Myriad Pro"/>
        <w:sz w:val="16"/>
        <w:szCs w:val="16"/>
      </w:rPr>
    </w:pPr>
    <w:r w:rsidRPr="00DC1E48">
      <w:rPr>
        <w:rFonts w:ascii="Myriad Pro" w:hAnsi="Myriad Pro"/>
        <w:sz w:val="16"/>
        <w:szCs w:val="16"/>
      </w:rPr>
      <w:t>Rev. July 2015</w:t>
    </w:r>
    <w:r w:rsidRPr="00DC1E48">
      <w:rPr>
        <w:rFonts w:ascii="Myriad Pro" w:hAnsi="Myriad Pro"/>
        <w:sz w:val="16"/>
        <w:szCs w:val="16"/>
      </w:rPr>
      <w:tab/>
    </w:r>
    <w:r w:rsidRPr="00DC1E48">
      <w:rPr>
        <w:rFonts w:ascii="Myriad Pro" w:hAnsi="Myriad Pro"/>
        <w:b/>
        <w:sz w:val="16"/>
        <w:szCs w:val="16"/>
      </w:rPr>
      <w:t>Responsible Party Agreement</w:t>
    </w:r>
    <w:r w:rsidRPr="00DC1E48">
      <w:rPr>
        <w:rFonts w:ascii="Myriad Pro" w:hAnsi="Myriad Pro"/>
        <w:sz w:val="16"/>
        <w:szCs w:val="16"/>
      </w:rPr>
      <w:tab/>
      <w:t xml:space="preserve">page </w:t>
    </w:r>
    <w:r w:rsidR="00300681" w:rsidRPr="00DC1E48">
      <w:rPr>
        <w:rFonts w:ascii="Myriad Pro" w:hAnsi="Myriad Pro"/>
        <w:sz w:val="16"/>
        <w:szCs w:val="16"/>
      </w:rPr>
      <w:fldChar w:fldCharType="begin"/>
    </w:r>
    <w:r w:rsidR="00300681" w:rsidRPr="00DC1E48">
      <w:rPr>
        <w:rFonts w:ascii="Myriad Pro" w:hAnsi="Myriad Pro"/>
        <w:sz w:val="16"/>
        <w:szCs w:val="16"/>
      </w:rPr>
      <w:instrText xml:space="preserve"> PAGE   \* MERGEFORMAT </w:instrText>
    </w:r>
    <w:r w:rsidR="00300681" w:rsidRPr="00DC1E48">
      <w:rPr>
        <w:rFonts w:ascii="Myriad Pro" w:hAnsi="Myriad Pro"/>
        <w:sz w:val="16"/>
        <w:szCs w:val="16"/>
      </w:rPr>
      <w:fldChar w:fldCharType="separate"/>
    </w:r>
    <w:r w:rsidR="002259BE">
      <w:rPr>
        <w:rFonts w:ascii="Myriad Pro" w:hAnsi="Myriad Pro"/>
        <w:noProof/>
        <w:sz w:val="16"/>
        <w:szCs w:val="16"/>
      </w:rPr>
      <w:t>11</w:t>
    </w:r>
    <w:r w:rsidR="00300681" w:rsidRPr="00DC1E48">
      <w:rPr>
        <w:rFonts w:ascii="Myriad Pro" w:hAnsi="Myriad Pro"/>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14A" w:rsidRDefault="00FB214A">
      <w:r>
        <w:separator/>
      </w:r>
    </w:p>
  </w:footnote>
  <w:footnote w:type="continuationSeparator" w:id="0">
    <w:p w:rsidR="00FB214A" w:rsidRDefault="00FB2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E9E" w:rsidRPr="00286F91" w:rsidRDefault="00925C87" w:rsidP="0030679E">
    <w:pPr>
      <w:pStyle w:val="Header"/>
      <w:tabs>
        <w:tab w:val="clear" w:pos="4680"/>
        <w:tab w:val="clear" w:pos="9360"/>
        <w:tab w:val="left" w:pos="9915"/>
      </w:tabs>
      <w:jc w:val="right"/>
      <w:rPr>
        <w:rFonts w:ascii="Myriad Pro" w:hAnsi="Myriad Pro"/>
      </w:rPr>
    </w:pPr>
    <w:r>
      <w:rPr>
        <w:rFonts w:ascii="Myriad Pro" w:hAnsi="Myriad Pro"/>
      </w:rPr>
      <w:t>Rev</w:t>
    </w:r>
    <w:r w:rsidR="0030679E">
      <w:rPr>
        <w:rFonts w:ascii="Myriad Pro" w:hAnsi="Myriad Pro"/>
      </w:rPr>
      <w:t>:</w:t>
    </w:r>
    <w:r w:rsidR="00674E9E" w:rsidRPr="00286F91">
      <w:rPr>
        <w:rFonts w:ascii="Myriad Pro" w:hAnsi="Myriad Pro"/>
      </w:rPr>
      <w:t xml:space="preserve"> </w:t>
    </w:r>
    <w:r w:rsidR="00674E9E">
      <w:rPr>
        <w:rFonts w:ascii="Myriad Pro" w:hAnsi="Myriad Pro"/>
      </w:rPr>
      <w:t>July 2015</w:t>
    </w:r>
    <w:r w:rsidR="0030679E">
      <w:rPr>
        <w:rFonts w:ascii="Myriad Pro" w:hAnsi="Myriad Pro"/>
      </w:rPr>
      <w:tab/>
    </w:r>
    <w:r w:rsidR="0030679E">
      <w:rPr>
        <w:rFonts w:ascii="Myriad Pro" w:hAnsi="Myriad Pro"/>
        <w:noProof/>
      </w:rPr>
      <w:drawing>
        <wp:inline distT="0" distB="0" distL="0" distR="0">
          <wp:extent cx="729285" cy="154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P (2).png"/>
                  <pic:cNvPicPr/>
                </pic:nvPicPr>
                <pic:blipFill>
                  <a:blip r:embed="rId1">
                    <a:extLst>
                      <a:ext uri="{28A0092B-C50C-407E-A947-70E740481C1C}">
                        <a14:useLocalDpi xmlns:a14="http://schemas.microsoft.com/office/drawing/2010/main" val="0"/>
                      </a:ext>
                    </a:extLst>
                  </a:blip>
                  <a:stretch>
                    <a:fillRect/>
                  </a:stretch>
                </pic:blipFill>
                <pic:spPr>
                  <a:xfrm>
                    <a:off x="0" y="0"/>
                    <a:ext cx="736499" cy="1565060"/>
                  </a:xfrm>
                  <a:prstGeom prst="rect">
                    <a:avLst/>
                  </a:prstGeom>
                </pic:spPr>
              </pic:pic>
            </a:graphicData>
          </a:graphic>
        </wp:inline>
      </w:drawing>
    </w:r>
  </w:p>
  <w:p w:rsidR="00610D57" w:rsidRDefault="00610D57" w:rsidP="002D3CFC">
    <w:pPr>
      <w:pStyle w:val="Header"/>
      <w:tabs>
        <w:tab w:val="clear" w:pos="4680"/>
        <w:tab w:val="clear" w:pos="9360"/>
        <w:tab w:val="left" w:pos="436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BC" w:rsidRPr="00C60E29" w:rsidRDefault="004F31BC" w:rsidP="00C60E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441546"/>
    <w:multiLevelType w:val="hybridMultilevel"/>
    <w:tmpl w:val="652E12CA"/>
    <w:lvl w:ilvl="0" w:tplc="E30A8630">
      <w:start w:val="1"/>
      <w:numFmt w:val="lowerLetter"/>
      <w:lvlText w:val="(%1)"/>
      <w:lvlJc w:val="left"/>
      <w:pPr>
        <w:ind w:left="1084" w:hanging="360"/>
      </w:pPr>
      <w:rPr>
        <w:rFonts w:hint="default"/>
      </w:rPr>
    </w:lvl>
    <w:lvl w:ilvl="1" w:tplc="10090019" w:tentative="1">
      <w:start w:val="1"/>
      <w:numFmt w:val="lowerLetter"/>
      <w:lvlText w:val="%2."/>
      <w:lvlJc w:val="left"/>
      <w:pPr>
        <w:ind w:left="1804" w:hanging="360"/>
      </w:pPr>
    </w:lvl>
    <w:lvl w:ilvl="2" w:tplc="1009001B" w:tentative="1">
      <w:start w:val="1"/>
      <w:numFmt w:val="lowerRoman"/>
      <w:lvlText w:val="%3."/>
      <w:lvlJc w:val="right"/>
      <w:pPr>
        <w:ind w:left="2524" w:hanging="180"/>
      </w:pPr>
    </w:lvl>
    <w:lvl w:ilvl="3" w:tplc="1009000F" w:tentative="1">
      <w:start w:val="1"/>
      <w:numFmt w:val="decimal"/>
      <w:lvlText w:val="%4."/>
      <w:lvlJc w:val="left"/>
      <w:pPr>
        <w:ind w:left="3244" w:hanging="360"/>
      </w:pPr>
    </w:lvl>
    <w:lvl w:ilvl="4" w:tplc="10090019" w:tentative="1">
      <w:start w:val="1"/>
      <w:numFmt w:val="lowerLetter"/>
      <w:lvlText w:val="%5."/>
      <w:lvlJc w:val="left"/>
      <w:pPr>
        <w:ind w:left="3964" w:hanging="360"/>
      </w:pPr>
    </w:lvl>
    <w:lvl w:ilvl="5" w:tplc="1009001B" w:tentative="1">
      <w:start w:val="1"/>
      <w:numFmt w:val="lowerRoman"/>
      <w:lvlText w:val="%6."/>
      <w:lvlJc w:val="right"/>
      <w:pPr>
        <w:ind w:left="4684" w:hanging="180"/>
      </w:pPr>
    </w:lvl>
    <w:lvl w:ilvl="6" w:tplc="1009000F" w:tentative="1">
      <w:start w:val="1"/>
      <w:numFmt w:val="decimal"/>
      <w:lvlText w:val="%7."/>
      <w:lvlJc w:val="left"/>
      <w:pPr>
        <w:ind w:left="5404" w:hanging="360"/>
      </w:pPr>
    </w:lvl>
    <w:lvl w:ilvl="7" w:tplc="10090019" w:tentative="1">
      <w:start w:val="1"/>
      <w:numFmt w:val="lowerLetter"/>
      <w:lvlText w:val="%8."/>
      <w:lvlJc w:val="left"/>
      <w:pPr>
        <w:ind w:left="6124" w:hanging="360"/>
      </w:pPr>
    </w:lvl>
    <w:lvl w:ilvl="8" w:tplc="1009001B" w:tentative="1">
      <w:start w:val="1"/>
      <w:numFmt w:val="lowerRoman"/>
      <w:lvlText w:val="%9."/>
      <w:lvlJc w:val="right"/>
      <w:pPr>
        <w:ind w:left="6844" w:hanging="180"/>
      </w:pPr>
    </w:lvl>
  </w:abstractNum>
  <w:abstractNum w:abstractNumId="2">
    <w:nsid w:val="07A621B2"/>
    <w:multiLevelType w:val="hybridMultilevel"/>
    <w:tmpl w:val="D4C8969A"/>
    <w:lvl w:ilvl="0" w:tplc="C476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228F1"/>
    <w:multiLevelType w:val="hybridMultilevel"/>
    <w:tmpl w:val="D290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F598A"/>
    <w:multiLevelType w:val="hybridMultilevel"/>
    <w:tmpl w:val="B6CC61F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D7187"/>
    <w:multiLevelType w:val="hybridMultilevel"/>
    <w:tmpl w:val="F1BE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1587D"/>
    <w:multiLevelType w:val="hybridMultilevel"/>
    <w:tmpl w:val="03C86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153C5"/>
    <w:multiLevelType w:val="hybridMultilevel"/>
    <w:tmpl w:val="40E0231E"/>
    <w:lvl w:ilvl="0" w:tplc="B90214B8">
      <w:start w:val="1"/>
      <w:numFmt w:val="lowerLetter"/>
      <w:lvlText w:val="%1)"/>
      <w:lvlJc w:val="left"/>
      <w:pPr>
        <w:ind w:left="1808" w:hanging="1084"/>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
    <w:nsid w:val="1922627C"/>
    <w:multiLevelType w:val="hybridMultilevel"/>
    <w:tmpl w:val="197ABB3A"/>
    <w:lvl w:ilvl="0" w:tplc="433CC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47D92"/>
    <w:multiLevelType w:val="hybridMultilevel"/>
    <w:tmpl w:val="1FD21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9B4774"/>
    <w:multiLevelType w:val="hybridMultilevel"/>
    <w:tmpl w:val="D1D68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A0297"/>
    <w:multiLevelType w:val="hybridMultilevel"/>
    <w:tmpl w:val="ECAC4806"/>
    <w:lvl w:ilvl="0" w:tplc="6E0EA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0F3CE6"/>
    <w:multiLevelType w:val="hybridMultilevel"/>
    <w:tmpl w:val="6A7C7346"/>
    <w:lvl w:ilvl="0" w:tplc="D9C875E8">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E22E8"/>
    <w:multiLevelType w:val="hybridMultilevel"/>
    <w:tmpl w:val="2FAA114A"/>
    <w:lvl w:ilvl="0" w:tplc="89C262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F1215"/>
    <w:multiLevelType w:val="hybridMultilevel"/>
    <w:tmpl w:val="0B3A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21496"/>
    <w:multiLevelType w:val="hybridMultilevel"/>
    <w:tmpl w:val="E35CE1C0"/>
    <w:lvl w:ilvl="0" w:tplc="C476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CD4CAC"/>
    <w:multiLevelType w:val="hybridMultilevel"/>
    <w:tmpl w:val="4670B032"/>
    <w:lvl w:ilvl="0" w:tplc="C476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5E0725"/>
    <w:multiLevelType w:val="hybridMultilevel"/>
    <w:tmpl w:val="A45E1BAA"/>
    <w:lvl w:ilvl="0" w:tplc="60A4DF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8C0422"/>
    <w:multiLevelType w:val="hybridMultilevel"/>
    <w:tmpl w:val="72440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9D551D"/>
    <w:multiLevelType w:val="hybridMultilevel"/>
    <w:tmpl w:val="5C8A7502"/>
    <w:lvl w:ilvl="0" w:tplc="460C8C54">
      <w:start w:val="1"/>
      <w:numFmt w:val="lowerLetter"/>
      <w:lvlText w:val="%1)"/>
      <w:lvlJc w:val="left"/>
      <w:pPr>
        <w:ind w:left="720" w:hanging="360"/>
      </w:pPr>
      <w:rPr>
        <w:rFonts w:ascii="Myriad Pro" w:hAnsi="Myriad Pro"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51A45"/>
    <w:multiLevelType w:val="hybridMultilevel"/>
    <w:tmpl w:val="F3662CE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D7742AE"/>
    <w:multiLevelType w:val="hybridMultilevel"/>
    <w:tmpl w:val="A1CA5D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A60FF8"/>
    <w:multiLevelType w:val="hybridMultilevel"/>
    <w:tmpl w:val="AE4C13BE"/>
    <w:lvl w:ilvl="0" w:tplc="63E4AD0C">
      <w:start w:val="1"/>
      <w:numFmt w:val="lowerLetter"/>
      <w:lvlText w:val="%1."/>
      <w:lvlJc w:val="left"/>
      <w:pPr>
        <w:ind w:left="2520" w:hanging="360"/>
      </w:pPr>
      <w:rPr>
        <w:rFonts w:ascii="Arial" w:eastAsia="Times New Roman" w:hAnsi="Arial" w:cs="Aria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44454ABD"/>
    <w:multiLevelType w:val="hybridMultilevel"/>
    <w:tmpl w:val="02A4B7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51FFE"/>
    <w:multiLevelType w:val="hybridMultilevel"/>
    <w:tmpl w:val="6234C112"/>
    <w:lvl w:ilvl="0" w:tplc="7A0480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573E92"/>
    <w:multiLevelType w:val="hybridMultilevel"/>
    <w:tmpl w:val="5340189A"/>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4F5A6B0C"/>
    <w:multiLevelType w:val="hybridMultilevel"/>
    <w:tmpl w:val="061819EE"/>
    <w:lvl w:ilvl="0" w:tplc="C476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C0648"/>
    <w:multiLevelType w:val="multilevel"/>
    <w:tmpl w:val="3C248430"/>
    <w:lvl w:ilvl="0">
      <w:start w:val="23"/>
      <w:numFmt w:val="decimal"/>
      <w:lvlText w:val="%1.0"/>
      <w:lvlJc w:val="left"/>
      <w:pPr>
        <w:ind w:left="420" w:hanging="420"/>
      </w:pPr>
      <w:rPr>
        <w:rFonts w:hint="default"/>
        <w:u w:val="single"/>
      </w:rPr>
    </w:lvl>
    <w:lvl w:ilvl="1">
      <w:start w:val="1"/>
      <w:numFmt w:val="decimal"/>
      <w:lvlText w:val="%1.%2"/>
      <w:lvlJc w:val="left"/>
      <w:pPr>
        <w:ind w:left="1140" w:hanging="4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400" w:hanging="108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200" w:hanging="1440"/>
      </w:pPr>
      <w:rPr>
        <w:rFonts w:hint="default"/>
        <w:u w:val="single"/>
      </w:rPr>
    </w:lvl>
  </w:abstractNum>
  <w:abstractNum w:abstractNumId="28">
    <w:nsid w:val="5A1B1682"/>
    <w:multiLevelType w:val="hybridMultilevel"/>
    <w:tmpl w:val="5CA0E1E8"/>
    <w:lvl w:ilvl="0" w:tplc="04090017">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9">
    <w:nsid w:val="5C492E0D"/>
    <w:multiLevelType w:val="hybridMultilevel"/>
    <w:tmpl w:val="54D627EE"/>
    <w:lvl w:ilvl="0" w:tplc="90ACB052">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17F6AD8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91172C"/>
    <w:multiLevelType w:val="hybridMultilevel"/>
    <w:tmpl w:val="99CCB9BC"/>
    <w:lvl w:ilvl="0" w:tplc="DCFAFF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507BBC"/>
    <w:multiLevelType w:val="hybridMultilevel"/>
    <w:tmpl w:val="0C8CA8E0"/>
    <w:lvl w:ilvl="0" w:tplc="31E228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A0659B"/>
    <w:multiLevelType w:val="hybridMultilevel"/>
    <w:tmpl w:val="7850F104"/>
    <w:lvl w:ilvl="0" w:tplc="EA64969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B1A0AF2"/>
    <w:multiLevelType w:val="hybridMultilevel"/>
    <w:tmpl w:val="0D62B236"/>
    <w:lvl w:ilvl="0" w:tplc="601684FA">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5B7E86"/>
    <w:multiLevelType w:val="hybridMultilevel"/>
    <w:tmpl w:val="A45E1BAA"/>
    <w:lvl w:ilvl="0" w:tplc="60A4DF64">
      <w:start w:val="1"/>
      <w:numFmt w:val="decimal"/>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5">
    <w:nsid w:val="6D9D7286"/>
    <w:multiLevelType w:val="hybridMultilevel"/>
    <w:tmpl w:val="BA7A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F00593"/>
    <w:multiLevelType w:val="hybridMultilevel"/>
    <w:tmpl w:val="FE4A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4D5965"/>
    <w:multiLevelType w:val="hybridMultilevel"/>
    <w:tmpl w:val="D332E00C"/>
    <w:lvl w:ilvl="0" w:tplc="433CCE3E">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484693"/>
    <w:multiLevelType w:val="hybridMultilevel"/>
    <w:tmpl w:val="504C021E"/>
    <w:lvl w:ilvl="0" w:tplc="433CC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65BDC"/>
    <w:multiLevelType w:val="hybridMultilevel"/>
    <w:tmpl w:val="D39EDAC6"/>
    <w:lvl w:ilvl="0" w:tplc="E452B906">
      <w:start w:val="36"/>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7"/>
  </w:num>
  <w:num w:numId="2">
    <w:abstractNumId w:val="20"/>
  </w:num>
  <w:num w:numId="3">
    <w:abstractNumId w:val="11"/>
  </w:num>
  <w:num w:numId="4">
    <w:abstractNumId w:val="14"/>
  </w:num>
  <w:num w:numId="5">
    <w:abstractNumId w:val="13"/>
  </w:num>
  <w:num w:numId="6">
    <w:abstractNumId w:val="18"/>
  </w:num>
  <w:num w:numId="7">
    <w:abstractNumId w:val="38"/>
  </w:num>
  <w:num w:numId="8">
    <w:abstractNumId w:val="3"/>
  </w:num>
  <w:num w:numId="9">
    <w:abstractNumId w:val="36"/>
  </w:num>
  <w:num w:numId="10">
    <w:abstractNumId w:val="24"/>
  </w:num>
  <w:num w:numId="11">
    <w:abstractNumId w:val="2"/>
  </w:num>
  <w:num w:numId="12">
    <w:abstractNumId w:val="16"/>
  </w:num>
  <w:num w:numId="13">
    <w:abstractNumId w:val="15"/>
  </w:num>
  <w:num w:numId="14">
    <w:abstractNumId w:val="26"/>
  </w:num>
  <w:num w:numId="15">
    <w:abstractNumId w:val="8"/>
  </w:num>
  <w:num w:numId="16">
    <w:abstractNumId w:val="29"/>
  </w:num>
  <w:num w:numId="17">
    <w:abstractNumId w:val="4"/>
  </w:num>
  <w:num w:numId="18">
    <w:abstractNumId w:val="22"/>
  </w:num>
  <w:num w:numId="19">
    <w:abstractNumId w:val="21"/>
  </w:num>
  <w:num w:numId="20">
    <w:abstractNumId w:val="25"/>
  </w:num>
  <w:num w:numId="21">
    <w:abstractNumId w:val="17"/>
  </w:num>
  <w:num w:numId="22">
    <w:abstractNumId w:val="12"/>
  </w:num>
  <w:num w:numId="23">
    <w:abstractNumId w:val="19"/>
  </w:num>
  <w:num w:numId="24">
    <w:abstractNumId w:val="6"/>
  </w:num>
  <w:num w:numId="25">
    <w:abstractNumId w:val="5"/>
  </w:num>
  <w:num w:numId="26">
    <w:abstractNumId w:val="30"/>
  </w:num>
  <w:num w:numId="27">
    <w:abstractNumId w:val="10"/>
  </w:num>
  <w:num w:numId="28">
    <w:abstractNumId w:val="35"/>
  </w:num>
  <w:num w:numId="29">
    <w:abstractNumId w:val="1"/>
  </w:num>
  <w:num w:numId="30">
    <w:abstractNumId w:val="32"/>
  </w:num>
  <w:num w:numId="31">
    <w:abstractNumId w:val="33"/>
  </w:num>
  <w:num w:numId="3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3">
    <w:abstractNumId w:val="31"/>
  </w:num>
  <w:num w:numId="34">
    <w:abstractNumId w:val="34"/>
  </w:num>
  <w:num w:numId="35">
    <w:abstractNumId w:val="39"/>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8"/>
  </w:num>
  <w:num w:numId="38">
    <w:abstractNumId w:val="7"/>
  </w:num>
  <w:num w:numId="39">
    <w:abstractNumId w:val="23"/>
  </w:num>
  <w:num w:numId="4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A0"/>
    <w:rsid w:val="00000BF2"/>
    <w:rsid w:val="00007C0E"/>
    <w:rsid w:val="00010A94"/>
    <w:rsid w:val="0001227E"/>
    <w:rsid w:val="000271C1"/>
    <w:rsid w:val="0004272D"/>
    <w:rsid w:val="000504B0"/>
    <w:rsid w:val="00054AD7"/>
    <w:rsid w:val="000625ED"/>
    <w:rsid w:val="00063859"/>
    <w:rsid w:val="00083B3E"/>
    <w:rsid w:val="00084688"/>
    <w:rsid w:val="000858AA"/>
    <w:rsid w:val="000875F5"/>
    <w:rsid w:val="000900DF"/>
    <w:rsid w:val="0009060E"/>
    <w:rsid w:val="000B1E9E"/>
    <w:rsid w:val="000B37B6"/>
    <w:rsid w:val="000B5B21"/>
    <w:rsid w:val="000C261E"/>
    <w:rsid w:val="000C627F"/>
    <w:rsid w:val="000C73D4"/>
    <w:rsid w:val="000D0092"/>
    <w:rsid w:val="000D3CB0"/>
    <w:rsid w:val="000E0A2B"/>
    <w:rsid w:val="000E20EC"/>
    <w:rsid w:val="001219E8"/>
    <w:rsid w:val="00123DA5"/>
    <w:rsid w:val="001313C3"/>
    <w:rsid w:val="0013735A"/>
    <w:rsid w:val="0013790C"/>
    <w:rsid w:val="001409BE"/>
    <w:rsid w:val="00140F68"/>
    <w:rsid w:val="001423AE"/>
    <w:rsid w:val="0014721C"/>
    <w:rsid w:val="001515E7"/>
    <w:rsid w:val="001660C2"/>
    <w:rsid w:val="00170843"/>
    <w:rsid w:val="001847F9"/>
    <w:rsid w:val="00186DA6"/>
    <w:rsid w:val="00187B0B"/>
    <w:rsid w:val="001A2D18"/>
    <w:rsid w:val="001A2E65"/>
    <w:rsid w:val="001B150D"/>
    <w:rsid w:val="001B7526"/>
    <w:rsid w:val="001C1B4E"/>
    <w:rsid w:val="001C1EA3"/>
    <w:rsid w:val="001C509F"/>
    <w:rsid w:val="001D3A6E"/>
    <w:rsid w:val="001D6E9A"/>
    <w:rsid w:val="001E35F5"/>
    <w:rsid w:val="001F123A"/>
    <w:rsid w:val="00203A75"/>
    <w:rsid w:val="0020579C"/>
    <w:rsid w:val="002108D5"/>
    <w:rsid w:val="002153A1"/>
    <w:rsid w:val="002169F5"/>
    <w:rsid w:val="00216ABD"/>
    <w:rsid w:val="00220892"/>
    <w:rsid w:val="00222D09"/>
    <w:rsid w:val="00225681"/>
    <w:rsid w:val="002259BE"/>
    <w:rsid w:val="002422D9"/>
    <w:rsid w:val="00244E27"/>
    <w:rsid w:val="0026130A"/>
    <w:rsid w:val="00270127"/>
    <w:rsid w:val="002715D7"/>
    <w:rsid w:val="002737F8"/>
    <w:rsid w:val="0027611C"/>
    <w:rsid w:val="002761F9"/>
    <w:rsid w:val="00286F91"/>
    <w:rsid w:val="002A5114"/>
    <w:rsid w:val="002A780B"/>
    <w:rsid w:val="002A78D7"/>
    <w:rsid w:val="002B6723"/>
    <w:rsid w:val="002C070C"/>
    <w:rsid w:val="002C6D89"/>
    <w:rsid w:val="002D0D7F"/>
    <w:rsid w:val="002D2ED8"/>
    <w:rsid w:val="002F24F6"/>
    <w:rsid w:val="00300681"/>
    <w:rsid w:val="003050C5"/>
    <w:rsid w:val="0030679E"/>
    <w:rsid w:val="003101C7"/>
    <w:rsid w:val="003114E8"/>
    <w:rsid w:val="00311FBE"/>
    <w:rsid w:val="00312060"/>
    <w:rsid w:val="00323BB2"/>
    <w:rsid w:val="0033020B"/>
    <w:rsid w:val="0035033C"/>
    <w:rsid w:val="00357EA9"/>
    <w:rsid w:val="003657ED"/>
    <w:rsid w:val="003711D1"/>
    <w:rsid w:val="003732D6"/>
    <w:rsid w:val="00380DEC"/>
    <w:rsid w:val="0038436C"/>
    <w:rsid w:val="0039213D"/>
    <w:rsid w:val="00392751"/>
    <w:rsid w:val="00392F82"/>
    <w:rsid w:val="00393799"/>
    <w:rsid w:val="003953EC"/>
    <w:rsid w:val="00395556"/>
    <w:rsid w:val="003A700B"/>
    <w:rsid w:val="003B0550"/>
    <w:rsid w:val="003B5388"/>
    <w:rsid w:val="003B7CE3"/>
    <w:rsid w:val="003D718A"/>
    <w:rsid w:val="003D765B"/>
    <w:rsid w:val="003F7BDC"/>
    <w:rsid w:val="00401B5E"/>
    <w:rsid w:val="00415FD2"/>
    <w:rsid w:val="00420BCB"/>
    <w:rsid w:val="0042133D"/>
    <w:rsid w:val="00432F44"/>
    <w:rsid w:val="00433721"/>
    <w:rsid w:val="00442899"/>
    <w:rsid w:val="00445373"/>
    <w:rsid w:val="00447C16"/>
    <w:rsid w:val="00452D90"/>
    <w:rsid w:val="004537AB"/>
    <w:rsid w:val="00455398"/>
    <w:rsid w:val="0045541C"/>
    <w:rsid w:val="00456F4C"/>
    <w:rsid w:val="00465D6B"/>
    <w:rsid w:val="00485834"/>
    <w:rsid w:val="004866B1"/>
    <w:rsid w:val="00487A76"/>
    <w:rsid w:val="00494D14"/>
    <w:rsid w:val="004A3B5C"/>
    <w:rsid w:val="004B3F3E"/>
    <w:rsid w:val="004B762F"/>
    <w:rsid w:val="004C089E"/>
    <w:rsid w:val="004C3EBE"/>
    <w:rsid w:val="004D5939"/>
    <w:rsid w:val="004D7F6B"/>
    <w:rsid w:val="004E31CF"/>
    <w:rsid w:val="004F0B19"/>
    <w:rsid w:val="004F31BC"/>
    <w:rsid w:val="004F6821"/>
    <w:rsid w:val="0050682A"/>
    <w:rsid w:val="00512A89"/>
    <w:rsid w:val="00524516"/>
    <w:rsid w:val="005331CA"/>
    <w:rsid w:val="005351D8"/>
    <w:rsid w:val="005441D0"/>
    <w:rsid w:val="00552F05"/>
    <w:rsid w:val="0055730A"/>
    <w:rsid w:val="005602F4"/>
    <w:rsid w:val="00570E09"/>
    <w:rsid w:val="00571253"/>
    <w:rsid w:val="00571412"/>
    <w:rsid w:val="005716A4"/>
    <w:rsid w:val="0057256F"/>
    <w:rsid w:val="00575756"/>
    <w:rsid w:val="005B1E4E"/>
    <w:rsid w:val="005D575B"/>
    <w:rsid w:val="005D62A0"/>
    <w:rsid w:val="005E6105"/>
    <w:rsid w:val="005F4684"/>
    <w:rsid w:val="00610D57"/>
    <w:rsid w:val="00624A8B"/>
    <w:rsid w:val="006305F8"/>
    <w:rsid w:val="0063567D"/>
    <w:rsid w:val="0064646D"/>
    <w:rsid w:val="006467D5"/>
    <w:rsid w:val="00646C9E"/>
    <w:rsid w:val="0065726F"/>
    <w:rsid w:val="00657641"/>
    <w:rsid w:val="00670AF5"/>
    <w:rsid w:val="00670C8B"/>
    <w:rsid w:val="0067313F"/>
    <w:rsid w:val="00674E9E"/>
    <w:rsid w:val="006756CE"/>
    <w:rsid w:val="0067778A"/>
    <w:rsid w:val="00680E01"/>
    <w:rsid w:val="00683000"/>
    <w:rsid w:val="00687A54"/>
    <w:rsid w:val="00687CAA"/>
    <w:rsid w:val="006903BD"/>
    <w:rsid w:val="00693329"/>
    <w:rsid w:val="00697F29"/>
    <w:rsid w:val="006A1A46"/>
    <w:rsid w:val="006A7DBA"/>
    <w:rsid w:val="006A7F0E"/>
    <w:rsid w:val="006B207A"/>
    <w:rsid w:val="006B3BD5"/>
    <w:rsid w:val="006B6ED0"/>
    <w:rsid w:val="006C2A77"/>
    <w:rsid w:val="006C3843"/>
    <w:rsid w:val="006C650E"/>
    <w:rsid w:val="006D052C"/>
    <w:rsid w:val="006D4DF3"/>
    <w:rsid w:val="006D6237"/>
    <w:rsid w:val="006D7881"/>
    <w:rsid w:val="006F3A32"/>
    <w:rsid w:val="006F438E"/>
    <w:rsid w:val="006F7003"/>
    <w:rsid w:val="006F7BC1"/>
    <w:rsid w:val="00700A82"/>
    <w:rsid w:val="00705281"/>
    <w:rsid w:val="00710227"/>
    <w:rsid w:val="00717B55"/>
    <w:rsid w:val="00725A27"/>
    <w:rsid w:val="007307D7"/>
    <w:rsid w:val="00731C03"/>
    <w:rsid w:val="00733263"/>
    <w:rsid w:val="00734D16"/>
    <w:rsid w:val="00735CB7"/>
    <w:rsid w:val="0074333F"/>
    <w:rsid w:val="00756E12"/>
    <w:rsid w:val="00756F69"/>
    <w:rsid w:val="00761E24"/>
    <w:rsid w:val="007623AA"/>
    <w:rsid w:val="00777FCB"/>
    <w:rsid w:val="0078764E"/>
    <w:rsid w:val="00791DFF"/>
    <w:rsid w:val="007A5247"/>
    <w:rsid w:val="007B54AB"/>
    <w:rsid w:val="007D1637"/>
    <w:rsid w:val="007D4DE4"/>
    <w:rsid w:val="007D7940"/>
    <w:rsid w:val="007E3DBD"/>
    <w:rsid w:val="007E4962"/>
    <w:rsid w:val="007F3900"/>
    <w:rsid w:val="007F3A75"/>
    <w:rsid w:val="008006C1"/>
    <w:rsid w:val="0080375B"/>
    <w:rsid w:val="0082175A"/>
    <w:rsid w:val="00823F65"/>
    <w:rsid w:val="00824365"/>
    <w:rsid w:val="0082579B"/>
    <w:rsid w:val="008309A0"/>
    <w:rsid w:val="00830B15"/>
    <w:rsid w:val="00832092"/>
    <w:rsid w:val="008427A8"/>
    <w:rsid w:val="00850FDA"/>
    <w:rsid w:val="00854CEA"/>
    <w:rsid w:val="00862E3D"/>
    <w:rsid w:val="00872D89"/>
    <w:rsid w:val="0087394E"/>
    <w:rsid w:val="00884DD2"/>
    <w:rsid w:val="0089243D"/>
    <w:rsid w:val="00893F5A"/>
    <w:rsid w:val="008B5283"/>
    <w:rsid w:val="008C442E"/>
    <w:rsid w:val="008D02F1"/>
    <w:rsid w:val="008E06B4"/>
    <w:rsid w:val="008E2112"/>
    <w:rsid w:val="008E235E"/>
    <w:rsid w:val="008E544A"/>
    <w:rsid w:val="008E5EE2"/>
    <w:rsid w:val="008E6D66"/>
    <w:rsid w:val="008F1198"/>
    <w:rsid w:val="009014ED"/>
    <w:rsid w:val="00903C0C"/>
    <w:rsid w:val="009041E7"/>
    <w:rsid w:val="00913E02"/>
    <w:rsid w:val="00913FB5"/>
    <w:rsid w:val="00915BC9"/>
    <w:rsid w:val="009162DF"/>
    <w:rsid w:val="009246C0"/>
    <w:rsid w:val="009248F1"/>
    <w:rsid w:val="00925C87"/>
    <w:rsid w:val="00937ABB"/>
    <w:rsid w:val="00954B61"/>
    <w:rsid w:val="00955ACA"/>
    <w:rsid w:val="00965C29"/>
    <w:rsid w:val="009723BD"/>
    <w:rsid w:val="009766DD"/>
    <w:rsid w:val="009769D3"/>
    <w:rsid w:val="00980F0A"/>
    <w:rsid w:val="009A262A"/>
    <w:rsid w:val="009A38B4"/>
    <w:rsid w:val="009A5346"/>
    <w:rsid w:val="009B46B4"/>
    <w:rsid w:val="009C3AAA"/>
    <w:rsid w:val="009C47B1"/>
    <w:rsid w:val="009D784A"/>
    <w:rsid w:val="009E3449"/>
    <w:rsid w:val="009F1903"/>
    <w:rsid w:val="00A012DB"/>
    <w:rsid w:val="00A05A6B"/>
    <w:rsid w:val="00A11848"/>
    <w:rsid w:val="00A13799"/>
    <w:rsid w:val="00A166A6"/>
    <w:rsid w:val="00A209AB"/>
    <w:rsid w:val="00A2774A"/>
    <w:rsid w:val="00A30DB1"/>
    <w:rsid w:val="00A36DCB"/>
    <w:rsid w:val="00A41952"/>
    <w:rsid w:val="00A45489"/>
    <w:rsid w:val="00A463BC"/>
    <w:rsid w:val="00A5183B"/>
    <w:rsid w:val="00A53327"/>
    <w:rsid w:val="00A569A5"/>
    <w:rsid w:val="00A600B7"/>
    <w:rsid w:val="00A619FF"/>
    <w:rsid w:val="00A822B0"/>
    <w:rsid w:val="00A82FA6"/>
    <w:rsid w:val="00A853EC"/>
    <w:rsid w:val="00A8551B"/>
    <w:rsid w:val="00A96C71"/>
    <w:rsid w:val="00AA0204"/>
    <w:rsid w:val="00AA3F6D"/>
    <w:rsid w:val="00AA7BA0"/>
    <w:rsid w:val="00AB1186"/>
    <w:rsid w:val="00AC1B3F"/>
    <w:rsid w:val="00AC5460"/>
    <w:rsid w:val="00AE327A"/>
    <w:rsid w:val="00AE4D64"/>
    <w:rsid w:val="00AF09FE"/>
    <w:rsid w:val="00AF0DCC"/>
    <w:rsid w:val="00AF31A7"/>
    <w:rsid w:val="00B019C9"/>
    <w:rsid w:val="00B10977"/>
    <w:rsid w:val="00B23C39"/>
    <w:rsid w:val="00B24A05"/>
    <w:rsid w:val="00B318D5"/>
    <w:rsid w:val="00B31BEF"/>
    <w:rsid w:val="00B34877"/>
    <w:rsid w:val="00B4102B"/>
    <w:rsid w:val="00B43D45"/>
    <w:rsid w:val="00B44887"/>
    <w:rsid w:val="00B53217"/>
    <w:rsid w:val="00B54FD6"/>
    <w:rsid w:val="00B71920"/>
    <w:rsid w:val="00B723FC"/>
    <w:rsid w:val="00B7559D"/>
    <w:rsid w:val="00B77104"/>
    <w:rsid w:val="00B9035D"/>
    <w:rsid w:val="00B9166B"/>
    <w:rsid w:val="00B958FF"/>
    <w:rsid w:val="00B95DEC"/>
    <w:rsid w:val="00B97D87"/>
    <w:rsid w:val="00B97E94"/>
    <w:rsid w:val="00BA3185"/>
    <w:rsid w:val="00BA57DC"/>
    <w:rsid w:val="00BA5FB2"/>
    <w:rsid w:val="00BA6D9B"/>
    <w:rsid w:val="00BB0415"/>
    <w:rsid w:val="00BB25FB"/>
    <w:rsid w:val="00BB3392"/>
    <w:rsid w:val="00BB6C9B"/>
    <w:rsid w:val="00BC1813"/>
    <w:rsid w:val="00BD12B1"/>
    <w:rsid w:val="00BD1439"/>
    <w:rsid w:val="00BD3605"/>
    <w:rsid w:val="00BD47D5"/>
    <w:rsid w:val="00BE0517"/>
    <w:rsid w:val="00BF63EE"/>
    <w:rsid w:val="00C12B58"/>
    <w:rsid w:val="00C243B0"/>
    <w:rsid w:val="00C5376D"/>
    <w:rsid w:val="00C53B25"/>
    <w:rsid w:val="00C5404B"/>
    <w:rsid w:val="00C55680"/>
    <w:rsid w:val="00C564EB"/>
    <w:rsid w:val="00C60E29"/>
    <w:rsid w:val="00C6522F"/>
    <w:rsid w:val="00C67235"/>
    <w:rsid w:val="00C75CC6"/>
    <w:rsid w:val="00C85E63"/>
    <w:rsid w:val="00C86507"/>
    <w:rsid w:val="00C95321"/>
    <w:rsid w:val="00C9701F"/>
    <w:rsid w:val="00C97C43"/>
    <w:rsid w:val="00CA5D53"/>
    <w:rsid w:val="00CB5074"/>
    <w:rsid w:val="00CB5E6F"/>
    <w:rsid w:val="00CB75F0"/>
    <w:rsid w:val="00CC6B7F"/>
    <w:rsid w:val="00CC7662"/>
    <w:rsid w:val="00CE0293"/>
    <w:rsid w:val="00CE761C"/>
    <w:rsid w:val="00CF05AC"/>
    <w:rsid w:val="00CF2426"/>
    <w:rsid w:val="00CF39AC"/>
    <w:rsid w:val="00CF73C5"/>
    <w:rsid w:val="00D05246"/>
    <w:rsid w:val="00D11906"/>
    <w:rsid w:val="00D1584F"/>
    <w:rsid w:val="00D15E06"/>
    <w:rsid w:val="00D50F16"/>
    <w:rsid w:val="00D576FF"/>
    <w:rsid w:val="00D62F1B"/>
    <w:rsid w:val="00D63444"/>
    <w:rsid w:val="00D651E3"/>
    <w:rsid w:val="00D73B2D"/>
    <w:rsid w:val="00D7470A"/>
    <w:rsid w:val="00D772BF"/>
    <w:rsid w:val="00D8345D"/>
    <w:rsid w:val="00D94663"/>
    <w:rsid w:val="00DA46E9"/>
    <w:rsid w:val="00DA65C9"/>
    <w:rsid w:val="00DB06AF"/>
    <w:rsid w:val="00DB4143"/>
    <w:rsid w:val="00DB71AC"/>
    <w:rsid w:val="00DC1E48"/>
    <w:rsid w:val="00DC2CD1"/>
    <w:rsid w:val="00DD70F3"/>
    <w:rsid w:val="00DE1A9D"/>
    <w:rsid w:val="00DE27F7"/>
    <w:rsid w:val="00DE714D"/>
    <w:rsid w:val="00DF46E7"/>
    <w:rsid w:val="00E045B1"/>
    <w:rsid w:val="00E05368"/>
    <w:rsid w:val="00E23F2F"/>
    <w:rsid w:val="00E261AF"/>
    <w:rsid w:val="00E45F6B"/>
    <w:rsid w:val="00E52A56"/>
    <w:rsid w:val="00E73BF5"/>
    <w:rsid w:val="00E8012D"/>
    <w:rsid w:val="00E90A5C"/>
    <w:rsid w:val="00E93ECC"/>
    <w:rsid w:val="00EB5DB0"/>
    <w:rsid w:val="00EB66EC"/>
    <w:rsid w:val="00EC0343"/>
    <w:rsid w:val="00EC049E"/>
    <w:rsid w:val="00ED1DEA"/>
    <w:rsid w:val="00ED203D"/>
    <w:rsid w:val="00ED5070"/>
    <w:rsid w:val="00EE48FC"/>
    <w:rsid w:val="00F0113C"/>
    <w:rsid w:val="00F02DEE"/>
    <w:rsid w:val="00F06E7C"/>
    <w:rsid w:val="00F271F6"/>
    <w:rsid w:val="00F40BA5"/>
    <w:rsid w:val="00F420D8"/>
    <w:rsid w:val="00F4257F"/>
    <w:rsid w:val="00F4278B"/>
    <w:rsid w:val="00F43C56"/>
    <w:rsid w:val="00F61731"/>
    <w:rsid w:val="00F627C9"/>
    <w:rsid w:val="00F74F51"/>
    <w:rsid w:val="00F86DB1"/>
    <w:rsid w:val="00F95791"/>
    <w:rsid w:val="00FA0438"/>
    <w:rsid w:val="00FA0865"/>
    <w:rsid w:val="00FA2980"/>
    <w:rsid w:val="00FB0B2F"/>
    <w:rsid w:val="00FB214A"/>
    <w:rsid w:val="00FB76A0"/>
    <w:rsid w:val="00FC045B"/>
    <w:rsid w:val="00FC22C8"/>
    <w:rsid w:val="00FC3A6D"/>
    <w:rsid w:val="00FC41E4"/>
    <w:rsid w:val="00FD7CAE"/>
    <w:rsid w:val="00FF36AA"/>
    <w:rsid w:val="00FF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ACC3C0-62A3-4B43-AB43-D2D83715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F65"/>
    <w:rPr>
      <w:sz w:val="24"/>
      <w:szCs w:val="24"/>
    </w:rPr>
  </w:style>
  <w:style w:type="paragraph" w:styleId="Heading1">
    <w:name w:val="heading 1"/>
    <w:basedOn w:val="Normal"/>
    <w:next w:val="Normal"/>
    <w:link w:val="Heading1Char"/>
    <w:qFormat/>
    <w:rsid w:val="00610D57"/>
    <w:pPr>
      <w:keepNext/>
      <w:tabs>
        <w:tab w:val="center" w:pos="4680"/>
      </w:tabs>
      <w:suppressAutoHyphens/>
      <w:jc w:val="center"/>
      <w:outlineLvl w:val="0"/>
    </w:pPr>
    <w:rPr>
      <w:b/>
      <w:spacing w:val="-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823F65"/>
    <w:pPr>
      <w:tabs>
        <w:tab w:val="num" w:pos="360"/>
      </w:tabs>
      <w:ind w:left="360" w:hanging="360"/>
    </w:pPr>
    <w:rPr>
      <w:rFonts w:ascii="Arial" w:hAnsi="Arial" w:cs="Arial"/>
      <w:sz w:val="22"/>
      <w:szCs w:val="20"/>
    </w:rPr>
  </w:style>
  <w:style w:type="paragraph" w:styleId="ListBullet2">
    <w:name w:val="List Bullet 2"/>
    <w:basedOn w:val="Normal"/>
    <w:autoRedefine/>
    <w:rsid w:val="00823F65"/>
    <w:pPr>
      <w:tabs>
        <w:tab w:val="num" w:pos="720"/>
      </w:tabs>
      <w:ind w:left="720" w:hanging="360"/>
    </w:pPr>
    <w:rPr>
      <w:rFonts w:ascii="Arial" w:hAnsi="Arial" w:cs="Arial"/>
      <w:sz w:val="22"/>
      <w:szCs w:val="20"/>
    </w:rPr>
  </w:style>
  <w:style w:type="paragraph" w:styleId="ListBullet3">
    <w:name w:val="List Bullet 3"/>
    <w:basedOn w:val="Normal"/>
    <w:autoRedefine/>
    <w:rsid w:val="00823F65"/>
    <w:pPr>
      <w:tabs>
        <w:tab w:val="num" w:pos="1080"/>
      </w:tabs>
      <w:ind w:left="1080" w:hanging="360"/>
    </w:pPr>
    <w:rPr>
      <w:rFonts w:ascii="Arial" w:hAnsi="Arial" w:cs="Arial"/>
      <w:sz w:val="22"/>
      <w:szCs w:val="20"/>
    </w:rPr>
  </w:style>
  <w:style w:type="paragraph" w:styleId="ListBullet4">
    <w:name w:val="List Bullet 4"/>
    <w:basedOn w:val="Normal"/>
    <w:autoRedefine/>
    <w:rsid w:val="00823F65"/>
    <w:pPr>
      <w:tabs>
        <w:tab w:val="num" w:pos="1440"/>
      </w:tabs>
      <w:ind w:left="1440" w:hanging="360"/>
    </w:pPr>
    <w:rPr>
      <w:rFonts w:ascii="Arial" w:hAnsi="Arial" w:cs="Arial"/>
      <w:sz w:val="22"/>
      <w:szCs w:val="20"/>
    </w:rPr>
  </w:style>
  <w:style w:type="paragraph" w:styleId="ListBullet5">
    <w:name w:val="List Bullet 5"/>
    <w:basedOn w:val="Normal"/>
    <w:autoRedefine/>
    <w:rsid w:val="00823F65"/>
    <w:pPr>
      <w:tabs>
        <w:tab w:val="num" w:pos="1800"/>
      </w:tabs>
      <w:ind w:left="1800" w:hanging="360"/>
    </w:pPr>
    <w:rPr>
      <w:rFonts w:ascii="Arial" w:hAnsi="Arial" w:cs="Arial"/>
      <w:sz w:val="22"/>
      <w:szCs w:val="20"/>
    </w:rPr>
  </w:style>
  <w:style w:type="paragraph" w:styleId="ListNumber">
    <w:name w:val="List Number"/>
    <w:basedOn w:val="Normal"/>
    <w:rsid w:val="00823F65"/>
    <w:pPr>
      <w:tabs>
        <w:tab w:val="num" w:pos="360"/>
      </w:tabs>
      <w:ind w:left="360" w:hanging="360"/>
    </w:pPr>
    <w:rPr>
      <w:rFonts w:ascii="Arial" w:hAnsi="Arial" w:cs="Arial"/>
      <w:sz w:val="22"/>
      <w:szCs w:val="20"/>
    </w:rPr>
  </w:style>
  <w:style w:type="paragraph" w:styleId="ListNumber2">
    <w:name w:val="List Number 2"/>
    <w:basedOn w:val="Normal"/>
    <w:rsid w:val="00823F65"/>
    <w:pPr>
      <w:tabs>
        <w:tab w:val="num" w:pos="720"/>
      </w:tabs>
      <w:ind w:left="720" w:hanging="360"/>
    </w:pPr>
    <w:rPr>
      <w:rFonts w:ascii="Arial" w:hAnsi="Arial" w:cs="Arial"/>
      <w:sz w:val="22"/>
      <w:szCs w:val="20"/>
    </w:rPr>
  </w:style>
  <w:style w:type="paragraph" w:styleId="ListNumber3">
    <w:name w:val="List Number 3"/>
    <w:basedOn w:val="Normal"/>
    <w:rsid w:val="00823F65"/>
    <w:pPr>
      <w:tabs>
        <w:tab w:val="num" w:pos="1080"/>
      </w:tabs>
      <w:ind w:left="1080" w:hanging="360"/>
    </w:pPr>
    <w:rPr>
      <w:rFonts w:ascii="Arial" w:hAnsi="Arial" w:cs="Arial"/>
      <w:sz w:val="22"/>
      <w:szCs w:val="20"/>
    </w:rPr>
  </w:style>
  <w:style w:type="paragraph" w:styleId="ListNumber4">
    <w:name w:val="List Number 4"/>
    <w:basedOn w:val="Normal"/>
    <w:rsid w:val="00823F65"/>
    <w:pPr>
      <w:tabs>
        <w:tab w:val="num" w:pos="1440"/>
      </w:tabs>
      <w:ind w:left="1440" w:hanging="360"/>
    </w:pPr>
    <w:rPr>
      <w:rFonts w:ascii="Arial" w:hAnsi="Arial" w:cs="Arial"/>
      <w:sz w:val="22"/>
      <w:szCs w:val="20"/>
    </w:rPr>
  </w:style>
  <w:style w:type="paragraph" w:styleId="ListNumber5">
    <w:name w:val="List Number 5"/>
    <w:basedOn w:val="Normal"/>
    <w:rsid w:val="00823F65"/>
    <w:pPr>
      <w:tabs>
        <w:tab w:val="num" w:pos="1800"/>
      </w:tabs>
      <w:ind w:left="1800" w:hanging="360"/>
    </w:pPr>
    <w:rPr>
      <w:rFonts w:ascii="Arial" w:hAnsi="Arial" w:cs="Arial"/>
      <w:sz w:val="22"/>
      <w:szCs w:val="20"/>
    </w:rPr>
  </w:style>
  <w:style w:type="paragraph" w:styleId="Date">
    <w:name w:val="Date"/>
    <w:basedOn w:val="Normal"/>
    <w:next w:val="Normal"/>
    <w:rsid w:val="00823F65"/>
    <w:rPr>
      <w:rFonts w:ascii="Arial" w:hAnsi="Arial" w:cs="Arial"/>
      <w:sz w:val="22"/>
      <w:szCs w:val="20"/>
    </w:rPr>
  </w:style>
  <w:style w:type="paragraph" w:customStyle="1" w:styleId="SS">
    <w:name w:val="SS"/>
    <w:basedOn w:val="Normal"/>
    <w:rsid w:val="00823F65"/>
    <w:pPr>
      <w:widowControl w:val="0"/>
      <w:tabs>
        <w:tab w:val="left" w:pos="2160"/>
        <w:tab w:val="left" w:pos="9360"/>
      </w:tabs>
      <w:jc w:val="both"/>
    </w:pPr>
    <w:rPr>
      <w:rFonts w:ascii="Arial" w:hAnsi="Arial"/>
      <w:szCs w:val="20"/>
      <w:lang w:val="en-GB"/>
    </w:rPr>
  </w:style>
  <w:style w:type="paragraph" w:styleId="BalloonText">
    <w:name w:val="Balloon Text"/>
    <w:basedOn w:val="Normal"/>
    <w:link w:val="BalloonTextChar"/>
    <w:rsid w:val="00CB75F0"/>
    <w:rPr>
      <w:rFonts w:ascii="Tahoma" w:hAnsi="Tahoma" w:cs="Tahoma"/>
      <w:sz w:val="16"/>
      <w:szCs w:val="16"/>
    </w:rPr>
  </w:style>
  <w:style w:type="character" w:customStyle="1" w:styleId="BalloonTextChar">
    <w:name w:val="Balloon Text Char"/>
    <w:basedOn w:val="DefaultParagraphFont"/>
    <w:link w:val="BalloonText"/>
    <w:rsid w:val="00CB75F0"/>
    <w:rPr>
      <w:rFonts w:ascii="Tahoma" w:hAnsi="Tahoma" w:cs="Tahoma"/>
      <w:sz w:val="16"/>
      <w:szCs w:val="16"/>
    </w:rPr>
  </w:style>
  <w:style w:type="character" w:styleId="FootnoteReference">
    <w:name w:val="footnote reference"/>
    <w:basedOn w:val="DefaultParagraphFont"/>
    <w:rsid w:val="006A7F0E"/>
    <w:rPr>
      <w:vertAlign w:val="superscript"/>
    </w:rPr>
  </w:style>
  <w:style w:type="paragraph" w:styleId="FootnoteText">
    <w:name w:val="footnote text"/>
    <w:basedOn w:val="Normal"/>
    <w:link w:val="FootnoteTextChar"/>
    <w:rsid w:val="006A7F0E"/>
    <w:pPr>
      <w:widowControl w:val="0"/>
    </w:pPr>
    <w:rPr>
      <w:rFonts w:ascii="CG Times" w:hAnsi="CG Times"/>
      <w:szCs w:val="20"/>
    </w:rPr>
  </w:style>
  <w:style w:type="character" w:customStyle="1" w:styleId="FootnoteTextChar">
    <w:name w:val="Footnote Text Char"/>
    <w:basedOn w:val="DefaultParagraphFont"/>
    <w:link w:val="FootnoteText"/>
    <w:rsid w:val="006A7F0E"/>
    <w:rPr>
      <w:rFonts w:ascii="CG Times" w:hAnsi="CG Times"/>
      <w:sz w:val="24"/>
    </w:rPr>
  </w:style>
  <w:style w:type="character" w:styleId="Hyperlink">
    <w:name w:val="Hyperlink"/>
    <w:basedOn w:val="DefaultParagraphFont"/>
    <w:rsid w:val="00915BC9"/>
    <w:rPr>
      <w:color w:val="0000FF"/>
      <w:u w:val="single"/>
    </w:rPr>
  </w:style>
  <w:style w:type="paragraph" w:styleId="ListParagraph">
    <w:name w:val="List Paragraph"/>
    <w:basedOn w:val="Normal"/>
    <w:uiPriority w:val="34"/>
    <w:qFormat/>
    <w:rsid w:val="008427A8"/>
    <w:pPr>
      <w:ind w:left="720"/>
      <w:jc w:val="both"/>
    </w:pPr>
    <w:rPr>
      <w:rFonts w:ascii="Calibri" w:hAnsi="Calibri"/>
      <w:sz w:val="22"/>
      <w:szCs w:val="22"/>
    </w:rPr>
  </w:style>
  <w:style w:type="character" w:styleId="CommentReference">
    <w:name w:val="annotation reference"/>
    <w:basedOn w:val="DefaultParagraphFont"/>
    <w:rsid w:val="006305F8"/>
    <w:rPr>
      <w:sz w:val="16"/>
      <w:szCs w:val="16"/>
    </w:rPr>
  </w:style>
  <w:style w:type="paragraph" w:styleId="CommentText">
    <w:name w:val="annotation text"/>
    <w:basedOn w:val="Normal"/>
    <w:link w:val="CommentTextChar"/>
    <w:rsid w:val="006305F8"/>
    <w:rPr>
      <w:sz w:val="20"/>
      <w:szCs w:val="20"/>
    </w:rPr>
  </w:style>
  <w:style w:type="character" w:customStyle="1" w:styleId="CommentTextChar">
    <w:name w:val="Comment Text Char"/>
    <w:basedOn w:val="DefaultParagraphFont"/>
    <w:link w:val="CommentText"/>
    <w:rsid w:val="006305F8"/>
  </w:style>
  <w:style w:type="paragraph" w:styleId="CommentSubject">
    <w:name w:val="annotation subject"/>
    <w:basedOn w:val="CommentText"/>
    <w:next w:val="CommentText"/>
    <w:link w:val="CommentSubjectChar"/>
    <w:rsid w:val="006305F8"/>
    <w:rPr>
      <w:b/>
      <w:bCs/>
    </w:rPr>
  </w:style>
  <w:style w:type="character" w:customStyle="1" w:styleId="CommentSubjectChar">
    <w:name w:val="Comment Subject Char"/>
    <w:basedOn w:val="CommentTextChar"/>
    <w:link w:val="CommentSubject"/>
    <w:rsid w:val="006305F8"/>
    <w:rPr>
      <w:b/>
      <w:bCs/>
    </w:rPr>
  </w:style>
  <w:style w:type="paragraph" w:styleId="NormalWeb">
    <w:name w:val="Normal (Web)"/>
    <w:basedOn w:val="Normal"/>
    <w:uiPriority w:val="99"/>
    <w:rsid w:val="00AA3F6D"/>
    <w:pPr>
      <w:spacing w:before="100" w:after="100"/>
    </w:pPr>
    <w:rPr>
      <w:rFonts w:ascii="Arial Unicode MS" w:eastAsia="Arial Unicode MS" w:hAnsi="Arial Unicode MS"/>
      <w:szCs w:val="20"/>
    </w:rPr>
  </w:style>
  <w:style w:type="paragraph" w:styleId="Header">
    <w:name w:val="header"/>
    <w:basedOn w:val="Normal"/>
    <w:link w:val="HeaderChar"/>
    <w:rsid w:val="00DA65C9"/>
    <w:pPr>
      <w:tabs>
        <w:tab w:val="center" w:pos="4680"/>
        <w:tab w:val="right" w:pos="9360"/>
      </w:tabs>
    </w:pPr>
  </w:style>
  <w:style w:type="character" w:customStyle="1" w:styleId="HeaderChar">
    <w:name w:val="Header Char"/>
    <w:basedOn w:val="DefaultParagraphFont"/>
    <w:link w:val="Header"/>
    <w:rsid w:val="00DA65C9"/>
    <w:rPr>
      <w:sz w:val="24"/>
      <w:szCs w:val="24"/>
    </w:rPr>
  </w:style>
  <w:style w:type="paragraph" w:styleId="Footer">
    <w:name w:val="footer"/>
    <w:basedOn w:val="Normal"/>
    <w:link w:val="FooterChar"/>
    <w:uiPriority w:val="99"/>
    <w:rsid w:val="00DA65C9"/>
    <w:pPr>
      <w:tabs>
        <w:tab w:val="center" w:pos="4680"/>
        <w:tab w:val="right" w:pos="9360"/>
      </w:tabs>
    </w:pPr>
  </w:style>
  <w:style w:type="character" w:customStyle="1" w:styleId="FooterChar">
    <w:name w:val="Footer Char"/>
    <w:basedOn w:val="DefaultParagraphFont"/>
    <w:link w:val="Footer"/>
    <w:uiPriority w:val="99"/>
    <w:rsid w:val="00DA65C9"/>
    <w:rPr>
      <w:sz w:val="24"/>
      <w:szCs w:val="24"/>
    </w:rPr>
  </w:style>
  <w:style w:type="table" w:styleId="TableGrid">
    <w:name w:val="Table Grid"/>
    <w:basedOn w:val="TableNormal"/>
    <w:rsid w:val="002613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C47B1"/>
    <w:rPr>
      <w:sz w:val="24"/>
      <w:szCs w:val="24"/>
    </w:rPr>
  </w:style>
  <w:style w:type="paragraph" w:styleId="BodyTextIndent2">
    <w:name w:val="Body Text Indent 2"/>
    <w:basedOn w:val="Normal"/>
    <w:link w:val="BodyTextIndent2Char"/>
    <w:rsid w:val="001B150D"/>
    <w:pPr>
      <w:spacing w:after="120" w:line="480" w:lineRule="auto"/>
      <w:ind w:left="360"/>
    </w:pPr>
    <w:rPr>
      <w:sz w:val="20"/>
      <w:szCs w:val="20"/>
    </w:rPr>
  </w:style>
  <w:style w:type="character" w:customStyle="1" w:styleId="BodyTextIndent2Char">
    <w:name w:val="Body Text Indent 2 Char"/>
    <w:basedOn w:val="DefaultParagraphFont"/>
    <w:link w:val="BodyTextIndent2"/>
    <w:rsid w:val="001B150D"/>
  </w:style>
  <w:style w:type="paragraph" w:customStyle="1" w:styleId="WP9BodyText">
    <w:name w:val="WP9_Body Text"/>
    <w:basedOn w:val="Normal"/>
    <w:rsid w:val="00D15E0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Pr>
      <w:rFonts w:ascii="Arial" w:hAnsi="Arial"/>
      <w:sz w:val="20"/>
      <w:szCs w:val="20"/>
    </w:rPr>
  </w:style>
  <w:style w:type="character" w:customStyle="1" w:styleId="Heading1Char">
    <w:name w:val="Heading 1 Char"/>
    <w:basedOn w:val="DefaultParagraphFont"/>
    <w:link w:val="Heading1"/>
    <w:rsid w:val="00610D57"/>
    <w:rPr>
      <w:b/>
      <w:spacing w:val="-2"/>
      <w:sz w:val="24"/>
      <w:u w:val="single"/>
    </w:rPr>
  </w:style>
  <w:style w:type="character" w:customStyle="1" w:styleId="BlockChar">
    <w:name w:val="Block Char"/>
    <w:basedOn w:val="DefaultParagraphFont"/>
    <w:link w:val="Block"/>
    <w:locked/>
    <w:rsid w:val="00610D57"/>
  </w:style>
  <w:style w:type="paragraph" w:customStyle="1" w:styleId="Block">
    <w:name w:val="Block"/>
    <w:basedOn w:val="Normal"/>
    <w:link w:val="BlockChar"/>
    <w:rsid w:val="00610D57"/>
    <w:pPr>
      <w:tabs>
        <w:tab w:val="left" w:pos="360"/>
      </w:tabs>
      <w:ind w:left="360" w:hanging="360"/>
    </w:pPr>
    <w:rPr>
      <w:sz w:val="20"/>
      <w:szCs w:val="20"/>
    </w:rPr>
  </w:style>
  <w:style w:type="paragraph" w:customStyle="1" w:styleId="Blocksignature">
    <w:name w:val="Block_signature"/>
    <w:basedOn w:val="Normal"/>
    <w:rsid w:val="00610D57"/>
    <w:pPr>
      <w:tabs>
        <w:tab w:val="left" w:leader="underscore" w:pos="2835"/>
        <w:tab w:val="left" w:pos="4536"/>
        <w:tab w:val="left" w:leader="underscore" w:pos="9072"/>
      </w:tabs>
      <w:spacing w:before="840" w:after="240"/>
      <w:ind w:left="397" w:hanging="397"/>
      <w:jc w:val="both"/>
    </w:pPr>
    <w:rPr>
      <w:sz w:val="20"/>
      <w:szCs w:val="20"/>
    </w:rPr>
  </w:style>
  <w:style w:type="paragraph" w:customStyle="1" w:styleId="Blockboldmiddletab">
    <w:name w:val="Block_bold_middle tab"/>
    <w:basedOn w:val="Block"/>
    <w:rsid w:val="00610D57"/>
    <w:pPr>
      <w:tabs>
        <w:tab w:val="left" w:pos="4500"/>
      </w:tabs>
    </w:pPr>
    <w:rPr>
      <w:b/>
      <w:bCs/>
    </w:rPr>
  </w:style>
  <w:style w:type="paragraph" w:customStyle="1" w:styleId="Default">
    <w:name w:val="Default"/>
    <w:rsid w:val="009769D3"/>
    <w:pPr>
      <w:autoSpaceDE w:val="0"/>
      <w:autoSpaceDN w:val="0"/>
      <w:adjustRightInd w:val="0"/>
    </w:pPr>
    <w:rPr>
      <w:rFonts w:ascii="Century Schoolbook" w:hAnsi="Century Schoolbook" w:cs="Century Schoolbook"/>
      <w:color w:val="000000"/>
      <w:sz w:val="24"/>
      <w:szCs w:val="24"/>
    </w:rPr>
  </w:style>
  <w:style w:type="character" w:customStyle="1" w:styleId="InitialStyle">
    <w:name w:val="InitialStyle"/>
    <w:rsid w:val="009769D3"/>
    <w:rPr>
      <w:rFonts w:ascii="Times New Roman" w:hAnsi="Times New Roman"/>
      <w:color w:val="auto"/>
      <w:spacing w:val="0"/>
      <w:sz w:val="24"/>
      <w:szCs w:val="24"/>
    </w:rPr>
  </w:style>
  <w:style w:type="character" w:styleId="FollowedHyperlink">
    <w:name w:val="FollowedHyperlink"/>
    <w:basedOn w:val="DefaultParagraphFont"/>
    <w:semiHidden/>
    <w:unhideWhenUsed/>
    <w:rsid w:val="00512A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9137">
      <w:bodyDiv w:val="1"/>
      <w:marLeft w:val="0"/>
      <w:marRight w:val="0"/>
      <w:marTop w:val="0"/>
      <w:marBottom w:val="0"/>
      <w:divBdr>
        <w:top w:val="none" w:sz="0" w:space="0" w:color="auto"/>
        <w:left w:val="none" w:sz="0" w:space="0" w:color="auto"/>
        <w:bottom w:val="none" w:sz="0" w:space="0" w:color="auto"/>
        <w:right w:val="none" w:sz="0" w:space="0" w:color="auto"/>
      </w:divBdr>
    </w:div>
    <w:div w:id="196322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8.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7.xml"/><Relationship Id="rId11" Type="http://schemas.openxmlformats.org/officeDocument/2006/relationships/footnotes" Target="footnotes.xml"/><Relationship Id="rId15" Type="http://schemas.openxmlformats.org/officeDocument/2006/relationships/hyperlink" Target="http://www.un.org/sc/committees/1267/1267.htm" TargetMode="External"/><Relationship Id="rId10" Type="http://schemas.openxmlformats.org/officeDocument/2006/relationships/webSettings" Target="webSettings.xml"/><Relationship Id="rId19" Type="http://schemas.openxmlformats.org/officeDocument/2006/relationships/theme" Target="theme/theme1.xml"/><Relationship Id="rId14" Type="http://schemas.openxmlformats.org/officeDocument/2006/relationships/header" Target="header1.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OPP Document" ma:contentTypeID="0x01010023A92725C93E4830A7421C44D384B7FC007E3FC145D558D3468433D272B6EB73AE" ma:contentTypeVersion="189" ma:contentTypeDescription="Create a new POPP document." ma:contentTypeScope="" ma:versionID="80dab69c2e3c88b9c3d168355c9ec8c1">
  <xsd:schema xmlns:xsd="http://www.w3.org/2001/XMLSchema" xmlns:xs="http://www.w3.org/2001/XMLSchema" xmlns:p="http://schemas.microsoft.com/office/2006/metadata/properties" xmlns:ns2="83ed2304-0f0e-45ba-b0cc-7d360cbc1769" xmlns:ns3="3643a642-5052-4259-9bdb-0ff8af7c5ad6" targetNamespace="http://schemas.microsoft.com/office/2006/metadata/properties" ma:root="true" ma:fieldsID="1719c8be1db5a3229a0798965894c2b3" ns2:_="" ns3:_="">
    <xsd:import namespace="83ed2304-0f0e-45ba-b0cc-7d360cbc1769"/>
    <xsd:import namespace="3643a642-5052-4259-9bdb-0ff8af7c5ad6"/>
    <xsd:element name="properties">
      <xsd:complexType>
        <xsd:sequence>
          <xsd:element name="documentManagement">
            <xsd:complexType>
              <xsd:all>
                <xsd:element ref="ns2:UNDPPOPPPrescriptiveContentSelection"/>
                <xsd:element ref="ns2:UNDPPOPPFunctionalArea" minOccurs="0"/>
                <xsd:element ref="ns2:UNDPPOPPProcess" minOccurs="0"/>
                <xsd:element ref="ns2:UNDPPOPPSubprocess" minOccurs="0"/>
                <xsd:element ref="ns2:UNDPPOPPSubsubprocess" minOccurs="0"/>
                <xsd:element ref="ns2:UNDPPOPPSubsubsubprocess" minOccurs="0"/>
                <xsd:element ref="ns2:UNDPPagePOPPLanguageSelection" minOccurs="0"/>
                <xsd:element ref="ns2:UNDPPOPPKeywordsTaxHTField0" minOccurs="0"/>
                <xsd:element ref="ns2:UNDPContactFeedback" minOccurs="0"/>
                <xsd:element ref="ns2:UNDPFocalpoint" minOccurs="0"/>
                <xsd:element ref="ns2:UNDPPublishedDate" minOccurs="0"/>
                <xsd:element ref="ns2:UNDPEffectiveDate" minOccurs="0"/>
                <xsd:element ref="ns2:UNDPResponsibleUnit" minOccurs="0"/>
                <xsd:element ref="ns2:UNDPCreator" minOccurs="0"/>
                <xsd:element ref="ns2:UNDPIssuanceDate" minOccurs="0"/>
                <xsd:element ref="ns2:UNDPPlannedReviewDate" minOccurs="0"/>
                <xsd:element ref="ns2:UNDPActualReviewDate" minOccurs="0"/>
                <xsd:element ref="ns2:UNDPSummary" minOccurs="0"/>
                <xsd:element ref="ns2:UNDPApplicability"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d2304-0f0e-45ba-b0cc-7d360cbc1769" elementFormDefault="qualified">
    <xsd:import namespace="http://schemas.microsoft.com/office/2006/documentManagement/types"/>
    <xsd:import namespace="http://schemas.microsoft.com/office/infopath/2007/PartnerControls"/>
    <xsd:element name="UNDPPOPPPrescriptiveContentSelection" ma:index="8" ma:displayName="POPP Prescriptive Content Selection" ma:format="RadioButtons" ma:internalName="UNDPPOPPPrescriptiveContentSelection">
      <xsd:simpleType>
        <xsd:restriction base="dms:Choice">
          <xsd:enumeration value="Yes"/>
          <xsd:enumeration value="No"/>
        </xsd:restriction>
      </xsd:simpleType>
    </xsd:element>
    <xsd:element name="UNDPPOPPFunctionalArea" ma:index="9" nillable="true" ma:displayName="Functional Area" ma:description="The Functional Area (as defined in POPP) of this document" ma:format="Dropdown" ma:internalName="UNDPPOPPFunctionalArea">
      <xsd:simpleType>
        <xsd:restriction base="dms:Choice">
          <xsd:enumeration value="Administrative Services"/>
          <xsd:enumeration value="Contract and Procurement"/>
          <xsd:enumeration value="Ethics"/>
          <xsd:enumeration value="Financial Resources"/>
          <xsd:enumeration value="Human Resources"/>
          <xsd:enumeration value="Information and Communications Technology"/>
          <xsd:enumeration value="Management of Crisis and Special Development Situations"/>
          <xsd:enumeration value="Partnerships"/>
          <xsd:enumeration value="Programme and Project"/>
          <xsd:enumeration value="Results &amp; Accountability"/>
          <xsd:enumeration value="Prescriptive Content"/>
          <xsd:enumeration value="Security"/>
        </xsd:restriction>
      </xsd:simpleType>
    </xsd:element>
    <xsd:element name="UNDPPOPPProcess" ma:index="10" nillable="true" ma:displayName="POPP Process" ma:format="Dropdown" ma:internalName="UNDPPOPPProcess">
      <xsd:simpleType>
        <xsd:restriction base="dms:Choice">
          <xsd:enumeration value="Accountability &amp; Delegation of Authority"/>
          <xsd:enumeration value="Accounting for Capital and Non-Capital Assets"/>
          <xsd:enumeration value="Annual and special leave"/>
          <xsd:enumeration value="Appointment and promotion"/>
          <xsd:enumeration value="Asset Management"/>
          <xsd:enumeration value="Award of Contract"/>
          <xsd:enumeration value="Cash Banking and Investment"/>
          <xsd:enumeration value="Civil society"/>
          <xsd:enumeration value="Classification of posts and staff"/>
          <xsd:enumeration value="Contract Management"/>
          <xsd:enumeration value="Contract Review Committees"/>
          <xsd:enumeration value="Disciplinary measures and appeals"/>
          <xsd:enumeration value="Duties, obligations and privileges"/>
          <xsd:enumeration value="Enterprise Risk Management"/>
          <xsd:enumeration value="Enterprise Solutions"/>
          <xsd:enumeration value="Evaluation"/>
          <xsd:enumeration value="Evaluation of Offers"/>
          <xsd:enumeration value="Fast Track Procedures"/>
          <xsd:enumeration value="Financial Closure of Development Projects and Trust Funds"/>
          <xsd:enumeration value="Financial Disclosure"/>
          <xsd:enumeration value="Financial Management and Execution Modalities"/>
          <xsd:enumeration value="Financial Operations Management"/>
          <xsd:enumeration value="Foundations"/>
          <xsd:enumeration value="Global Services"/>
          <xsd:enumeration value="ICT Oversight"/>
          <xsd:enumeration value="ICT Security"/>
          <xsd:enumeration value="Information Disclosure"/>
          <xsd:enumeration value="Internal Control Framework"/>
          <xsd:enumeration value="Legal Framework"/>
          <xsd:enumeration value="Lease Management"/>
          <xsd:enumeration value="Management of IC"/>
          <xsd:enumeration value="Management of local presences"/>
          <xsd:enumeration value="Non-staff (consultants, service contracts, UNVs and interns)"/>
          <xsd:enumeration value="OIST Operations"/>
          <xsd:enumeration value="Prescriptive Content Management Overview"/>
          <xsd:enumeration value="Private sector"/>
          <xsd:enumeration value="Procurement Methods"/>
          <xsd:enumeration value="Procurement Overview"/>
          <xsd:enumeration value="Procurement Review Committee"/>
          <xsd:enumeration value="Procurement Strategies and Planning"/>
          <xsd:enumeration value="Programme &amp; Project Management Arrangements"/>
          <xsd:enumeration value="Programme Management"/>
          <xsd:enumeration value="Project Management"/>
          <xsd:enumeration value="Purchasing Card, Insurance, Vehicle and Assets Management"/>
          <xsd:enumeration value="Purchasing Card, Insurance and Vehicle Management"/>
          <xsd:enumeration value="Protection against retaliation"/>
          <xsd:enumeration value="Quality Assurance Procedure"/>
          <xsd:enumeration value="Receivables and Expenditures"/>
          <xsd:enumeration value="Revenue and Expense Management"/>
          <xsd:enumeration value="Requisitions"/>
          <xsd:enumeration value="Resource Center"/>
          <xsd:enumeration value="Resource Planning and Budgeting"/>
          <xsd:enumeration value="Resources and Funding Mechanism"/>
          <xsd:enumeration value="Salaries and related allowances"/>
          <xsd:enumeration value="Security Risk Management"/>
          <xsd:enumeration value="Separation from service"/>
          <xsd:enumeration value="Social security"/>
          <xsd:enumeration value="Solicitation Process"/>
          <xsd:enumeration value="Sourcing of Suppliers"/>
          <xsd:enumeration value="Specific policies for Global &amp; Regional Programming"/>
          <xsd:enumeration value="Travel and removal expenses"/>
          <xsd:enumeration value="Travel Support Services"/>
          <xsd:enumeration value="UNDP Framework for Accountability"/>
          <xsd:enumeration value="UNDP Security Policy"/>
          <xsd:enumeration value="Unit work planning monitoring and reporting"/>
          <xsd:enumeration value="Workforce management"/>
          <xsd:enumeration value="Working with External Auditors"/>
        </xsd:restriction>
      </xsd:simpleType>
    </xsd:element>
    <xsd:element name="UNDPPOPPSubprocess" ma:index="11" nillable="true" ma:displayName="POPP Subprocess" ma:format="Dropdown" ma:internalName="UNDPPOPPSubprocess">
      <xsd:simpleType>
        <xsd:restriction base="dms:Choice">
          <xsd:enumeration value="Accompanied and Excess Baggage"/>
          <xsd:enumeration value="Accountability &amp; Delegation of Authority"/>
          <xsd:enumeration value="Activating Fast Track Procedures"/>
          <xsd:enumeration value="Additional information"/>
          <xsd:enumeration value="Advisory Committee on Procurement"/>
          <xsd:enumeration value="Agency Execution Finances"/>
          <xsd:enumeration value="Allowances and Benefits"/>
          <xsd:enumeration value="Analysis for a Programme"/>
          <xsd:enumeration value="Assessing partnerships with civil society"/>
          <xsd:enumeration value="Assessing partnerships with foundations"/>
          <xsd:enumeration value="Assessing partnerships with the private sector"/>
          <xsd:enumeration value="Asset Acquisition"/>
          <xsd:enumeration value="Asset Disposal"/>
          <xsd:enumeration value="Asset Loss or Theft"/>
          <xsd:enumeration value="Atlas User Access Standards"/>
          <xsd:enumeration value="Authoring Content"/>
          <xsd:enumeration value="Banking Arrangements"/>
          <xsd:enumeration value="Breach or Termination of Contract"/>
          <xsd:enumeration value="Cash Arrangements"/>
          <xsd:enumeration value="Cash Management"/>
          <xsd:enumeration value="Change Control and Release Management Standards"/>
          <xsd:enumeration value="Change Management Clearance"/>
          <xsd:enumeration value="Civil Society Organizations"/>
          <xsd:enumeration value="Classification and Duration"/>
          <xsd:enumeration value="Closing a presence outside the country office"/>
          <xsd:enumeration value="Closing a Project"/>
          <xsd:enumeration value="Commercial Aviation Risk Management Guidelines"/>
          <xsd:enumeration value="Common Actions"/>
          <xsd:enumeration value="Compensation"/>
          <xsd:enumeration value="Contract and Procurement Management Provisions"/>
          <xsd:enumeration value="Contracts, Asset and Procurement Committee"/>
          <xsd:enumeration value="Corporate Operations and Information Management"/>
          <xsd:enumeration value="Cost Recovery from Agencies at the Country Office Level"/>
          <xsd:enumeration value="Cost Recovery from Programmes Funded from Regular and Other Resources"/>
          <xsd:enumeration value="Country Office &amp; Regional ICT Security Standards"/>
          <xsd:enumeration value="CPR-TTF Project co-financing"/>
          <xsd:enumeration value="Defining a Project"/>
          <xsd:enumeration value="Definitions and Objectives"/>
          <xsd:enumeration value="Definitions, Objectives and Benefits"/>
          <xsd:enumeration value="Development Support Services"/>
          <xsd:enumeration value="Direct Contracting"/>
          <xsd:enumeration value="Direct Execution (DEX) and Direct Implementation (DIM) Finances"/>
          <xsd:enumeration value="Direct Implementation (DIM) modality"/>
          <xsd:enumeration value="Disciplinary Measures &amp; Procedures"/>
          <xsd:enumeration value="Disclosures"/>
          <xsd:enumeration value="Duty Travel"/>
          <xsd:enumeration value="Educational Assistance Programme"/>
          <xsd:enumeration value="Electronic Funds Transfer Standards"/>
          <xsd:enumeration value="Enterprise Risk Management Cycle"/>
          <xsd:enumeration value="Entitlement Travel"/>
          <xsd:enumeration value="Entitlements Upon Separation"/>
          <xsd:enumeration value="Environmental Considerations"/>
          <xsd:enumeration value="Establishing UNDP-supported presence outside a country office"/>
          <xsd:enumeration value="European Commission"/>
          <xsd:enumeration value="Evaluating a Programme"/>
          <xsd:enumeration value="Evaluation and Comparison of Offers"/>
          <xsd:enumeration value="Exigency and Exceptions"/>
          <xsd:enumeration value="Expense Management"/>
          <xsd:enumeration value="Feedback and Revise Content"/>
          <xsd:enumeration value="Feedback and Revision"/>
          <xsd:enumeration value="Financial Closure of Development Projects"/>
          <xsd:enumeration value="Financial Closure of Trust Funds"/>
          <xsd:enumeration value="Financial Disclosure Policy"/>
          <xsd:enumeration value="Financial Management Provisions"/>
          <xsd:enumeration value="Formalizing partnerships with civil society"/>
          <xsd:enumeration value="Formalizing partnerships with foundations"/>
          <xsd:enumeration value="Formalizing partnerships with the private sector"/>
          <xsd:enumeration value="Foundations"/>
          <xsd:enumeration value="General Considerations of Contracting"/>
          <xsd:enumeration value="Global &amp; Regional Programming"/>
          <xsd:enumeration value="Global and Regional Products and Publications"/>
          <xsd:enumeration value="Governments"/>
          <xsd:enumeration value="Handling of Procurement Complaints"/>
          <xsd:enumeration value="Harassment &amp; Abuse of Authority"/>
          <xsd:enumeration value="Headquarters Telecommunications Standards"/>
          <xsd:enumeration value="Hiring"/>
          <xsd:enumeration value="Hours of Work / Holidays"/>
          <xsd:enumeration value="HQ (ACP), Regional (RACP) and Local Review Committees (CAP)"/>
          <xsd:enumeration value="Human Resources Management Provisions"/>
          <xsd:enumeration value="ICT Disaster Recovery Plan Template"/>
          <xsd:enumeration value="ICT Disaster Recovery Standards for UNDP Offices"/>
          <xsd:enumeration value="ICT Resources Use Policy"/>
          <xsd:enumeration value="ICT Road map"/>
          <xsd:enumeration value="ICT Security and Awareness Standards"/>
          <xsd:enumeration value="Implementing a Programme"/>
          <xsd:enumeration value="Implementing a Project"/>
          <xsd:enumeration value="Increased Delegation of Procurement Authority"/>
          <xsd:enumeration value="Individual Contracts (IC)"/>
          <xsd:enumeration value="Information management"/>
          <xsd:enumeration value="Information Security Policy"/>
          <xsd:enumeration value="Information Systems Security Standards"/>
          <xsd:enumeration value="Initiating a Programme"/>
          <xsd:enumeration value="Initiating a Project"/>
          <xsd:enumeration value="Insurance Management"/>
          <xsd:enumeration value="Insurance Plans"/>
          <xsd:enumeration value="Inter-Agency Movements"/>
          <xsd:enumeration value="International Financial Institutions &amp; Inter Governmental Organizations"/>
          <xsd:enumeration value="Introduction"/>
          <xsd:enumeration value="Job Evaluation"/>
          <xsd:enumeration value="Joint Programming"/>
          <xsd:enumeration value="Justifying a Project"/>
          <xsd:enumeration value="Learning and Development"/>
          <xsd:enumeration value="Leasehold Improvements"/>
          <xsd:enumeration value="Legal Framework"/>
          <xsd:enumeration value="Legal Status of IC"/>
          <xsd:enumeration value="LTAs"/>
          <xsd:enumeration value="Making Information Available to the Public"/>
          <xsd:enumeration value="Management of Leases (Premises and Equipment)"/>
          <xsd:enumeration value="Management of Obligations (Expenditure)"/>
          <xsd:enumeration value="Management of Plant and Property"/>
          <xsd:enumeration value="Managing Service Provision to Other UN Agencies"/>
          <xsd:enumeration value="Market Research"/>
          <xsd:enumeration value="Methods of Soliciting Offers"/>
          <xsd:enumeration value="Minimum Standards for ICT Infrastructure and Telecommunications"/>
          <xsd:enumeration value="Miscellaneous"/>
          <xsd:enumeration value="Monitoring"/>
          <xsd:enumeration value="Monitoring partnerships with civil society"/>
          <xsd:enumeration value="Monitoring partnerships with foundations"/>
          <xsd:enumeration value="Monitoring partnerships with the private sector"/>
          <xsd:enumeration value="Monitoring the unit work plan"/>
          <xsd:enumeration value="National Execution (NEX) Finances and NGO Execution Finances"/>
          <xsd:enumeration value="Non-core Development Advisory Services (DAS) Funding Facility"/>
          <xsd:enumeration value="Operational Guide of the Internal Control Framework"/>
          <xsd:enumeration value="Other Resources"/>
          <xsd:enumeration value="Overview of IC Guidelines"/>
          <xsd:enumeration value="Partnership Management Provisions"/>
          <xsd:enumeration value="Payment and Taxes"/>
          <xsd:enumeration value="Payment of IC"/>
          <xsd:enumeration value="Payment of SSA"/>
          <xsd:enumeration value="Pension Fund"/>
          <xsd:enumeration value="Performance Management"/>
          <xsd:enumeration value="Periodic Revision and Update"/>
          <xsd:enumeration value="Policy for Protection against Retaliation"/>
          <xsd:enumeration value="Post Audit Follow-up and Implementation Status Update"/>
          <xsd:enumeration value="Pre-Audit Announcement and Preparation"/>
          <xsd:enumeration value="Principles of UNDP Procurement"/>
          <xsd:enumeration value="Private Sector"/>
          <xsd:enumeration value="Procurement Authority"/>
          <xsd:enumeration value="Procurement Ethics"/>
          <xsd:enumeration value="Procurement Fraud and Corrupt Practices"/>
          <xsd:enumeration value="Procurement of Goods, Civil Works &amp; Sevices"/>
          <xsd:enumeration value="Procurement Review Committees and Cooperative Procurement"/>
          <xsd:enumeration value="Programme &amp; Project Management Cycles"/>
          <xsd:enumeration value="Programme &amp; Project Management Organization Structure"/>
          <xsd:enumeration value="Programme and Project Management Provisions"/>
          <xsd:enumeration value="Programme Capacity Assessment &amp; Mgmt Arrangements"/>
          <xsd:enumeration value="Programme Completion and Transition"/>
          <xsd:enumeration value="Programme Strategic Planning"/>
          <xsd:enumeration value="Programming in Special Development Situations"/>
          <xsd:enumeration value="Project Assets Management"/>
          <xsd:enumeration value="Property Plant and Equipment (PP&amp;E)"/>
          <xsd:enumeration value="Property Plant and Equipment (PP&amp;E)"/>
          <xsd:enumeration value="Purchasing Card Management"/>
          <xsd:enumeration value="QA Review and Publishing"/>
          <xsd:enumeration value="Quality Assurance for National and Regional Human Development Reports"/>
          <xsd:enumeration value="Receivables, Receipts and Income"/>
          <xsd:enumeration value="Recovery, Retroactivity, Deductions &amp; Contributions"/>
          <xsd:enumeration value="Refunds to Donors"/>
          <xsd:enumeration value="Regular Resources"/>
          <xsd:enumeration value="Rehabilitation"/>
          <xsd:enumeration value="Reporting on the unit work plan (ROAR)"/>
          <xsd:enumeration value="Resource Center"/>
          <xsd:enumeration value="Resources for Special Development Situations"/>
          <xsd:enumeration value="Retroactive / Post Facto Contract"/>
          <xsd:enumeration value="Revenue Management"/>
          <xsd:enumeration value="Roadmap Roadmap and Analysis of a Programme"/>
          <xsd:enumeration value="Salaries"/>
          <xsd:enumeration value="Sanctions"/>
          <xsd:enumeration value="Selecting an Implementing Partner"/>
          <xsd:enumeration value="Selection and Engagement of an SSA"/>
          <xsd:enumeration value="Selection and Engagement of IC"/>
          <xsd:enumeration value="Selection and Engagement of IC (II)"/>
          <xsd:enumeration value="Service Contracts (SC)"/>
          <xsd:enumeration value="Shipment of Official Consignments/Goods"/>
          <xsd:enumeration value="Shipping and Insurance"/>
          <xsd:enumeration value="Solicitation Documents"/>
          <xsd:enumeration value="Sourcing and Market Research"/>
          <xsd:enumeration value="Staff and Their Recognized Dependants on Official Travel"/>
          <xsd:enumeration value="Standards of Conduct"/>
          <xsd:enumeration value="Statutory and Financial Reporting"/>
          <xsd:enumeration value="Submission and Receipt Offers"/>
          <xsd:enumeration value="Submissions, Direct Review and Post Facto"/>
          <xsd:enumeration value="Sustainable Procurement"/>
          <xsd:enumeration value="System Logon Banner Standards"/>
          <xsd:enumeration value="Termination of IC"/>
          <xsd:enumeration value="Termination of SSA"/>
          <xsd:enumeration value="Thresholds and Composition"/>
          <xsd:enumeration value="Track 1-1-3 Category I, III and IV"/>
          <xsd:enumeration value="Track 1-1-3 Category II"/>
          <xsd:enumeration value="Track 1-1-3 Category V"/>
          <xsd:enumeration value="Transfers where unexpended balances are not refunded to donors"/>
          <xsd:enumeration value="Types of Competition"/>
          <xsd:enumeration value="Types of Leave"/>
          <xsd:enumeration value="Types of Separation"/>
          <xsd:enumeration value="Types, Configurations and setting up an LTA"/>
          <xsd:enumeration value="UN Flag Code"/>
          <xsd:enumeration value="Unaccompanied Shipment Personal Effects"/>
          <xsd:enumeration value="UNDP Housing"/>
          <xsd:enumeration value="UNDP Intangible Assets"/>
          <xsd:enumeration value="UNDP Intangible Assets"/>
          <xsd:enumeration value="UNDP Non Expendable (Fixed) Asset Management"/>
          <xsd:enumeration value="UNDP Offices/Premises"/>
          <xsd:enumeration value="UNDP Vehicles"/>
          <xsd:enumeration value="Unit work planning"/>
          <xsd:enumeration value="UNODC Finances Management"/>
          <xsd:enumeration value="US Government Letters of Credit Guidelines and Procedures for Funding UNDP Projects"/>
          <xsd:enumeration value="Vehicle Maintenance"/>
          <xsd:enumeration value="Vehicle Management"/>
          <xsd:enumeration value="Vehicle Use"/>
          <xsd:enumeration value="Vendor Sanction Procedures"/>
          <xsd:enumeration value="Work Life"/>
          <xsd:enumeration value="Working with External Auditors During Audit"/>
          <xsd:enumeration value="Workplace Harassment &amp; Abuse of Authority"/>
        </xsd:restriction>
      </xsd:simpleType>
    </xsd:element>
    <xsd:element name="UNDPPOPPSubsubprocess" ma:index="12" nillable="true" ma:displayName="POPP Sub-subprocess" ma:format="Dropdown" ma:internalName="UNDPPOPPSubsubprocess">
      <xsd:simpleType>
        <xsd:restriction base="dms:Choice">
          <xsd:enumeration value="Abandonment of Post"/>
          <xsd:enumeration value="Absence Management Guidelines"/>
          <xsd:enumeration value="Accompanied and Excess Baggage"/>
          <xsd:enumeration value="Accountability and Internal Controls"/>
          <xsd:enumeration value="Accounts Payable"/>
          <xsd:enumeration value="Acquisition of Project Assets"/>
          <xsd:enumeration value="Adoption Leave"/>
          <xsd:enumeration value="After Service Health Insurance: ASHI MIP"/>
          <xsd:enumeration value="After Service Health Insurance: ASHI UN"/>
          <xsd:enumeration value="Agency Execution"/>
          <xsd:enumeration value="Annual Leave"/>
          <xsd:enumeration value="Application of Income"/>
          <xsd:enumeration value="Asset Acquisition and Oversight"/>
          <xsd:enumeration value="Asset Disposal"/>
          <xsd:enumeration value="Asset Disposal and Write-Off"/>
          <xsd:enumeration value="Asset Disposal and Write-Off"/>
          <xsd:enumeration value="Asset Loss or Theft"/>
          <xsd:enumeration value="Atlas Financial Closure Instructions"/>
          <xsd:enumeration value="Atlas Set Up and Fee Collection"/>
          <xsd:enumeration value="Audit of NEX/NGO Projects"/>
          <xsd:enumeration value="Authorizing Official Business Travel"/>
          <xsd:enumeration value="Bank Account Reconciliation"/>
          <xsd:enumeration value="Billing and Fee Collection"/>
          <xsd:enumeration value="Cash Operations"/>
          <xsd:enumeration value="Cash Planning/Forecasting of Cash Flows"/>
          <xsd:enumeration value="Certification of Service"/>
          <xsd:enumeration value="Certified Donor Reports"/>
          <xsd:enumeration value="Chartered Medical Evacuation Travel"/>
          <xsd:enumeration value="Clean-up of Accounts Payable"/>
          <xsd:enumeration value="Clean-up of Purchase Orders (POs)"/>
          <xsd:enumeration value="Clearing a local presence"/>
          <xsd:enumeration value="Combined Delivery Report"/>
          <xsd:enumeration value="Commutation of Annual Leave"/>
          <xsd:enumeration value="Compensation for Death, Injury or Illness - Appendix D"/>
          <xsd:enumeration value="Cost-Sharing"/>
          <xsd:enumeration value="Country Office Service Provision"/>
          <xsd:enumeration value="Creating and Approving Vendors"/>
          <xsd:enumeration value="Currency of Payments"/>
          <xsd:enumeration value="Daily Subsistence Allowance (DSA)"/>
          <xsd:enumeration value="Danger Pay"/>
          <xsd:enumeration value="Death"/>
          <xsd:enumeration value="Death Benefit"/>
          <xsd:enumeration value="Deductions &amp; Contributions"/>
          <xsd:enumeration value="Dental Insurance: UN NY Cigna Dental Plan"/>
          <xsd:enumeration value="Dependency Allowance"/>
          <xsd:enumeration value="Designation and Responsibilites of Signatories"/>
          <xsd:enumeration value="Developing a business case for local presence"/>
          <xsd:enumeration value="Direct Agency Implementation"/>
          <xsd:enumeration value="Direct Cash Transfers and Reimbursements"/>
          <xsd:enumeration value="Direct Payments"/>
          <xsd:enumeration value="Disbursing Funds (Making Payments)"/>
          <xsd:enumeration value="Educational Assistance Programme"/>
          <xsd:enumeration value="Elements of Remuneration"/>
          <xsd:enumeration value="Entitlements upon separation – Introduction"/>
          <xsd:enumeration value="Equipment - Depreciation, Reconciliations Reports and Centralized Functions"/>
          <xsd:enumeration value="Equipment - Depreciation, Reconciliations Reports and Centralized Functions"/>
          <xsd:enumeration value="Establishment and Use of Electronic Banking Systems"/>
          <xsd:enumeration value="Euro Reporting Guidelines"/>
          <xsd:enumeration value="Executive Board Papers"/>
          <xsd:enumeration value="Expenditure of Income Accrued from Cost Recovery"/>
          <xsd:enumeration value="Expense Management of UNODC Funded Activities"/>
          <xsd:enumeration value="Expiration of Fixed-Term Appointment"/>
          <xsd:enumeration value="Extended Monthly Evacuation Allowance (EMEA)"/>
          <xsd:enumeration value="Extension Beyond Retirement Age"/>
          <xsd:enumeration value="Family Leave"/>
          <xsd:enumeration value="Family Visit"/>
          <xsd:enumeration value="Financial Statements"/>
          <xsd:enumeration value="Flexible Working Arrangements"/>
          <xsd:enumeration value="Furniture and Equipment Acquisition and Maintenance"/>
          <xsd:enumeration value="Furniture and Equipment Acquisition and Maintenance"/>
          <xsd:enumeration value="Guidelines for Cash Arrangements"/>
          <xsd:enumeration value="Handling of Cash and Receipts"/>
          <xsd:enumeration value="Hazard Pay"/>
          <xsd:enumeration value="Home Leave"/>
          <xsd:enumeration value="Hospitality Expenditures"/>
          <xsd:enumeration value="Hospitality Expense"/>
          <xsd:enumeration value="Intangible Asset Disposal and Write-Off"/>
          <xsd:enumeration value="Intangible Asset Disposal and Write-Off"/>
          <xsd:enumeration value="Intangible Assets Acquisition, Development and Maintenance"/>
          <xsd:enumeration value="Intangible Assets Acquisition, Development and Maintenance"/>
          <xsd:enumeration value="Intangible Assets Amortizations, Reconciliations, Reports and Centralized Functions"/>
          <xsd:enumeration value="Intangible Assets Amortizations, Reconciliations, Reports and Centralized Functions"/>
          <xsd:enumeration value="Introduction"/>
          <xsd:enumeration value="Issuing Letters of Credit"/>
          <xsd:enumeration value="Language Allowance"/>
          <xsd:enumeration value="Last Day for Pay Purposes"/>
          <xsd:enumeration value="Leasehold Improvement Disposal and Write-Off"/>
          <xsd:enumeration value="Leasehold Improvement Disposal and Write-Off"/>
          <xsd:enumeration value="Leasehold Improvements - Acquisition and Maintenance"/>
          <xsd:enumeration value="Leasehold Improvements - Acquisition and Maintenance"/>
          <xsd:enumeration value="Leasehold Improvements - Depreciation, Reconciliations Reports and Centralized Functions"/>
          <xsd:enumeration value="Leasehold Improvements - Depreciation, Reconciliations Reports and Centralized Functions"/>
          <xsd:enumeration value="Leasehold Improvements within Common Premises"/>
          <xsd:enumeration value="Leasehold Improvements within Common Premises"/>
          <xsd:enumeration value="Life &amp; Accidental Insurance: Aetna Group Life Insurance Plan"/>
          <xsd:enumeration value="Maintenance and Usage of the Chart of Accounts"/>
          <xsd:enumeration value="Malicious Acts Insurance Policy (MAIP)"/>
          <xsd:enumeration value="Management of Cash in Crisis or Emergency Situations"/>
          <xsd:enumeration value="Management of Local Investments"/>
          <xsd:enumeration value="Management of Petty Cash"/>
          <xsd:enumeration value="Management of Receivables"/>
          <xsd:enumeration value="Management of UNODC Funded NEX Projects"/>
          <xsd:enumeration value="Management of Zero-Balance Account System"/>
          <xsd:enumeration value="Management Service Agreement"/>
          <xsd:enumeration value="Maternity Leave"/>
          <xsd:enumeration value="Medical Evacuation Travel"/>
          <xsd:enumeration value="Medical Insurance: ALD Vanbreda Global Medical Insurance Plan"/>
          <xsd:enumeration value="Medical Insurance: Medical Insurance Plan (MIP)"/>
          <xsd:enumeration value="Medical Insurance: UN NY Aetna Medical Insurance"/>
          <xsd:enumeration value="Medical Insurance: UN NY Empire Blue Cross PPO Medical Insurance"/>
          <xsd:enumeration value="Medical Insurance: UN NY HIP Health Plan"/>
          <xsd:enumeration value="Medical Insurance: UN Vanbreda Worldwide Medical Insurance Plan"/>
          <xsd:enumeration value="Mobility and Hardship"/>
          <xsd:enumeration value="Night Differential"/>
          <xsd:enumeration value="Non-Governmental Organizations (NGO) Implementation/Execution"/>
          <xsd:enumeration value="Opening and Closing of Bank Accounts"/>
          <xsd:enumeration value="Operational Procedures for Acquisition, Renewal and Termination of Premises"/>
          <xsd:enumeration value="Operational Procedures for Acquisition, Renewal and Termination of Premises Leases"/>
          <xsd:enumeration value="Operational Procedures for Equipment Leases"/>
          <xsd:enumeration value="Operational Procedures for Equipment Leases"/>
          <xsd:enumeration value="Other Official Business Travel Allowances and Expenses"/>
          <xsd:enumeration value="Other Resources"/>
          <xsd:enumeration value="Oversight of Project Assets"/>
          <xsd:enumeration value="Overtime Compensation"/>
          <xsd:enumeration value="Parallel Fund Management"/>
          <xsd:enumeration value="Pass-Through Fund Management: UNDP as a Participating UN Organization"/>
          <xsd:enumeration value="Pass-Through Fund Management: UNDP as an Administrative Agent"/>
          <xsd:enumeration value="Paternity Leave"/>
          <xsd:enumeration value="Pensionable Remuneration"/>
          <xsd:enumeration value="Performance Appraisal (RCA) Policy and Procedures"/>
          <xsd:enumeration value="Petty Cash"/>
          <xsd:enumeration value="Petty Cash Fund for Management Project (PCF)"/>
          <xsd:enumeration value="Plan and Property Acquisition and Maintenance"/>
          <xsd:enumeration value="Plan and Property Acquisition and Maintenance"/>
          <xsd:enumeration value="Plant and Property - Depreciation, Reconciliations Reports and Centralized Functions"/>
          <xsd:enumeration value="Plant and Property - Depreciation, Reconciliations Reports and Centralized Functions"/>
          <xsd:enumeration value="Plant and Property Disposal and Write-Off"/>
          <xsd:enumeration value="Plant and Property Disposal and Write-Off"/>
          <xsd:enumeration value="Policy Consistency of Donor Agreement"/>
          <xsd:enumeration value="Pooled Fund Management"/>
          <xsd:enumeration value="Post Adjustment"/>
          <xsd:enumeration value="Prepayments"/>
          <xsd:enumeration value="Principles of Remuneration"/>
          <xsd:enumeration value="Procurement of Banking Services"/>
          <xsd:enumeration value="Programme Acceleration Funds"/>
          <xsd:enumeration value="Project Cash Advance (PCA)"/>
          <xsd:enumeration value="Project Cash on Hand for DIM Projects (PCH)"/>
          <xsd:enumeration value="Project Management of UNODC Funded Activities"/>
          <xsd:enumeration value="Project Petty Cash Fund (PPCF)"/>
          <xsd:enumeration value="Purchase Orders/Commitments"/>
          <xsd:enumeration value="Purchase Orders/Obligation"/>
          <xsd:enumeration value="Raising E-requisitions"/>
          <xsd:enumeration value="Raising Requisitions"/>
          <xsd:enumeration value="RCA Rebuttal"/>
          <xsd:enumeration value="Receipt of Goods/Services"/>
          <xsd:enumeration value="Recognition and Awards"/>
          <xsd:enumeration value="Record Retention, Data Security and Contingency"/>
          <xsd:enumeration value="Recovery of Overpayments"/>
          <xsd:enumeration value="Regular Maintenance Accounts Payable"/>
          <xsd:enumeration value="Regular Maintenance and Closure of Purchase Orders (POs)"/>
          <xsd:enumeration value="Regular Resources"/>
          <xsd:enumeration value="Rental Subsidy"/>
          <xsd:enumeration value="Repatriation Grant"/>
          <xsd:enumeration value="Results &amp; Competency Assessment (RCA) Guidelines"/>
          <xsd:enumeration value="Retirement"/>
          <xsd:enumeration value="Retroactivity of Payments"/>
          <xsd:enumeration value="Route, Mode of Transportation, and Standard of Accommodation"/>
          <xsd:enumeration value="Rules"/>
          <xsd:enumeration value="Safe Driving Bonus (SDB)"/>
          <xsd:enumeration value="Safe Management"/>
          <xsd:enumeration value="Salary Advances"/>
          <xsd:enumeration value="Salary Increments"/>
          <xsd:enumeration value="Salary Surveys"/>
          <xsd:enumeration value="Service Provision and Service Levels"/>
          <xsd:enumeration value="Setting up a local presence"/>
          <xsd:enumeration value="Shipment of official Consignments/Goods"/>
          <xsd:enumeration value="Special Leave"/>
          <xsd:enumeration value="Special Operations Approach (SOA)"/>
          <xsd:enumeration value="Staff and Their Recognized Defendants on Official Travel"/>
          <xsd:enumeration value="Staff Assessment"/>
          <xsd:enumeration value="Steps for closing: decision making, planning, execution"/>
          <xsd:enumeration value="Taxation"/>
          <xsd:enumeration value="Termination Indemnity"/>
          <xsd:enumeration value="Termination of Appointment for Reasons of Health"/>
          <xsd:enumeration value="Time Off for Breastfeeding"/>
          <xsd:enumeration value="Transfer/Disposal of Project Assets"/>
          <xsd:enumeration value="Travel Requirements - Inoculations"/>
          <xsd:enumeration value="Travel Requirements - Malaria Prevention"/>
          <xsd:enumeration value="Travel Requirements - Medical Clearance"/>
          <xsd:enumeration value="Travel Requirements - National Passport"/>
          <xsd:enumeration value="Travel Requirements - Security Clearance"/>
          <xsd:enumeration value="Travel Requirements - UN Travel Documents"/>
          <xsd:enumeration value="Trust Funds Management"/>
          <xsd:enumeration value="Type of Leases and Treatment in UNDP Books"/>
          <xsd:enumeration value="Type of Leases and Treatment in UNDP Books"/>
          <xsd:enumeration value="UN Flag Code"/>
          <xsd:enumeration value="Unaccompanied Shipment of Personal Effects and Household Goods"/>
          <xsd:enumeration value="UNDP Housing"/>
          <xsd:enumeration value="UNDP Offices/Premises"/>
          <xsd:enumeration value="UNDP Vehicles"/>
          <xsd:enumeration value="UNFCU Share Account Management"/>
          <xsd:enumeration value="Uniforms"/>
          <xsd:enumeration value="Vehicle Maintenance"/>
          <xsd:enumeration value="Vehicle Use"/>
          <xsd:enumeration value="Vendor Banking Information Setup for IBAN"/>
        </xsd:restriction>
      </xsd:simpleType>
    </xsd:element>
    <xsd:element name="UNDPPOPPSubsubsubprocess" ma:index="13" nillable="true" ma:displayName="POPP Sub-sub-subprocess" ma:format="Dropdown" ma:internalName="UNDPPOPPSubsubsubprocess">
      <xsd:simpleType>
        <xsd:restriction base="dms:Choice">
          <xsd:enumeration value="Accounts Receivable"/>
          <xsd:enumeration value="Cash Operations"/>
          <xsd:enumeration value="Cash Operations"/>
          <xsd:enumeration value="Core Contributions"/>
          <xsd:enumeration value="Defining an MDTF/JP"/>
          <xsd:enumeration value="Government Contributions to Local Office Costs (GLOC)"/>
          <xsd:enumeration value="Handling of Cash and Receipts"/>
          <xsd:enumeration value="Initiating an MDTF/JP"/>
          <xsd:enumeration value="Joint Programming"/>
          <xsd:enumeration value="Justifying an MDTF/JP"/>
          <xsd:enumeration value="Management Service Agreements"/>
          <xsd:enumeration value="Non-core contributions (included Cost Sharing)"/>
          <xsd:enumeration value="Petty Cash Fund for Management Project (PCF)"/>
          <xsd:enumeration value="Petty Cash Fund for Management Project (PCF)"/>
          <xsd:enumeration value="Project Cash Advance (PCA)"/>
          <xsd:enumeration value="Project Cash Advance (PCA)"/>
          <xsd:enumeration value="Project Cash on Hand for DIM Projects (PCH)"/>
          <xsd:enumeration value="Project Cash on Hand for DIM Projects (PCH)"/>
          <xsd:enumeration value="Project Petty Cash Fund (PPCF)"/>
          <xsd:enumeration value="Project Petty Cash Fund (PPCF)"/>
          <xsd:enumeration value="Receipt of Goods and Application of Incoterms"/>
          <xsd:enumeration value="Receipt of Goods DAP and Application of Incoterms"/>
          <xsd:enumeration value="Receipt of Goods FOB and Application of Incoterms"/>
          <xsd:enumeration value="Receipt of Services"/>
          <xsd:enumeration value="Receipt of Works"/>
          <xsd:enumeration value="Reporting on MDTFs and on the activities of the MDTF Office/BoM"/>
          <xsd:enumeration value="Running an MDTF/JP"/>
          <xsd:enumeration value="US Agreements"/>
        </xsd:restriction>
      </xsd:simpleType>
    </xsd:element>
    <xsd:element name="UNDPPagePOPPLanguageSelection" ma:index="14" nillable="true" ma:displayName="POPP Page Language Selection" ma:format="RadioButtons" ma:internalName="UNDPPagePOPPLanguageSelection">
      <xsd:simpleType>
        <xsd:restriction base="dms:Choice">
          <xsd:enumeration value="English"/>
          <xsd:enumeration value="French"/>
          <xsd:enumeration value="Spanish"/>
        </xsd:restriction>
      </xsd:simpleType>
    </xsd:element>
    <xsd:element name="UNDPPOPPKeywordsTaxHTField0" ma:index="16" ma:taxonomy="true" ma:internalName="UNDPPOPPKeywordsTaxHTField0" ma:taxonomyFieldName="UNDPPOPPKeywords" ma:displayName="POPP Keywords" ma:fieldId="{83a9342e-dd8f-413f-b495-97fee05666fb}" ma:taxonomyMulti="true" ma:sspId="28e6c43a-9e99-4bdd-9574-a0fa4ea3b61e" ma:termSetId="61cd4d35-d3cf-4427-90a6-f06d70d9a215" ma:anchorId="00000000-0000-0000-0000-000000000000" ma:open="false" ma:isKeyword="false">
      <xsd:complexType>
        <xsd:sequence>
          <xsd:element ref="pc:Terms" minOccurs="0" maxOccurs="1"/>
        </xsd:sequence>
      </xsd:complexType>
    </xsd:element>
    <xsd:element name="UNDPContactFeedback" ma:index="17" nillable="true" ma:displayName="Feedback" ma:SearchPeopleOnly="false" ma:SharePointGroup="0" ma:internalName="UNDPContactFeedback"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Focalpoint" ma:index="18" nillable="true" ma:displayName="Focalpoint" ma:SearchPeopleOnly="false" ma:SharePointGroup="0" ma:internalName="UNDP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PublishedDate" ma:index="19" nillable="true" ma:displayName="Published Date" ma:description="The date the document was published" ma:format="DateOnly" ma:internalName="UNDPPublishedDate">
      <xsd:simpleType>
        <xsd:restriction base="dms:DateTime"/>
      </xsd:simpleType>
    </xsd:element>
    <xsd:element name="UNDPEffectiveDate" ma:index="20" nillable="true" ma:displayName="Effective Date" ma:format="DateOnly" ma:internalName="UNDPEffectiveDate">
      <xsd:simpleType>
        <xsd:restriction base="dms:DateTime"/>
      </xsd:simpleType>
    </xsd:element>
    <xsd:element name="UNDPResponsibleUnit" ma:index="21" nillable="true" ma:displayName="Responsible Unit" ma:internalName="UNDPResponsibleUnit">
      <xsd:simpleType>
        <xsd:restriction base="dms:Text"/>
      </xsd:simpleType>
    </xsd:element>
    <xsd:element name="UNDPCreator" ma:index="22" nillable="true" ma:displayName="Creator" ma:SearchPeopleOnly="false" ma:SharePointGroup="0" ma:internalName="UNDP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IssuanceDate" ma:index="23" nillable="true" ma:displayName="Approval Date" ma:format="DateOnly" ma:internalName="UNDPIssuanceDate">
      <xsd:simpleType>
        <xsd:restriction base="dms:DateTime"/>
      </xsd:simpleType>
    </xsd:element>
    <xsd:element name="UNDPPlannedReviewDate" ma:index="24" nillable="true" ma:displayName="Planned Review Date" ma:format="DateOnly" ma:internalName="UNDPPlannedReviewDate">
      <xsd:simpleType>
        <xsd:restriction base="dms:DateTime"/>
      </xsd:simpleType>
    </xsd:element>
    <xsd:element name="UNDPActualReviewDate" ma:index="25" nillable="true" ma:displayName="Actual Review Date" ma:format="DateOnly" ma:internalName="UNDPActualReviewDate">
      <xsd:simpleType>
        <xsd:restriction base="dms:DateTime"/>
      </xsd:simpleType>
    </xsd:element>
    <xsd:element name="UNDPSummary" ma:index="26" nillable="true" ma:displayName="Summary" ma:description="A brief description or summary of the document that will displayed in search results." ma:internalName="UNDPSummary">
      <xsd:simpleType>
        <xsd:restriction base="dms:Note">
          <xsd:maxLength value="255"/>
        </xsd:restriction>
      </xsd:simpleType>
    </xsd:element>
    <xsd:element name="UNDPApplicability" ma:index="27" nillable="true" ma:displayName="Applicability" ma:internalName="UNDPApplicabilit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43a642-5052-4259-9bdb-0ff8af7c5ad6" elementFormDefault="qualified">
    <xsd:import namespace="http://schemas.microsoft.com/office/2006/documentManagement/types"/>
    <xsd:import namespace="http://schemas.microsoft.com/office/infopath/2007/PartnerControls"/>
    <xsd:element name="TaxCatchAll" ma:index="28" nillable="true" ma:displayName="Taxonomy Catch All Column" ma:description="" ma:hidden="true" ma:list="{ac6531ea-54d5-451f-8cfd-bd3d3dfe368f}" ma:internalName="TaxCatchAll" ma:showField="CatchAllData" ma:web="3643a642-5052-4259-9bdb-0ff8af7c5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635339544817937460</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635339544817937460</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635339544817937460</Data>
    <Filter/>
  </Receiver>
</spe:Receivers>
</file>

<file path=customXml/item6.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7" ma:contentTypeDescription="Create a new document." ma:contentTypeScope="" ma:versionID="6e9df372535d3e49a09aab2f06c76bde">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5d836e8667db1f9cc13173b5c91179f9"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71D99AA3-4FFD-485C-B9B1-1E01B4CA05D3}"/>
</file>

<file path=customXml/itemProps2.xml><?xml version="1.0" encoding="utf-8"?>
<ds:datastoreItem xmlns:ds="http://schemas.openxmlformats.org/officeDocument/2006/customXml" ds:itemID="{A15C8BF3-9A0B-4FD3-8D29-68FB852794CF}"/>
</file>

<file path=customXml/itemProps3.xml><?xml version="1.0" encoding="utf-8"?>
<ds:datastoreItem xmlns:ds="http://schemas.openxmlformats.org/officeDocument/2006/customXml" ds:itemID="{77F6DC83-31DA-4BD7-A4B6-DCE53F16B545}"/>
</file>

<file path=customXml/itemProps4.xml><?xml version="1.0" encoding="utf-8"?>
<ds:datastoreItem xmlns:ds="http://schemas.openxmlformats.org/officeDocument/2006/customXml" ds:itemID="{483BB562-5AEA-483D-B6FF-8DF212C2A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ed2304-0f0e-45ba-b0cc-7d360cbc1769"/>
    <ds:schemaRef ds:uri="3643a642-5052-4259-9bdb-0ff8af7c5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B7CC92-6647-45D6-892D-CEE2C2C37DA4}"/>
</file>

<file path=customXml/itemProps6.xml><?xml version="1.0" encoding="utf-8"?>
<ds:datastoreItem xmlns:ds="http://schemas.openxmlformats.org/officeDocument/2006/customXml" ds:itemID="{3054A8B1-4D3B-4A11-A7A9-49E3BAEFB0D6}"/>
</file>

<file path=customXml/itemProps7.xml><?xml version="1.0" encoding="utf-8"?>
<ds:datastoreItem xmlns:ds="http://schemas.openxmlformats.org/officeDocument/2006/customXml" ds:itemID="{864CB4C8-703D-45B5-9178-D7E8856D7D9D}"/>
</file>

<file path=customXml/itemProps8.xml><?xml version="1.0" encoding="utf-8"?>
<ds:datastoreItem xmlns:ds="http://schemas.openxmlformats.org/officeDocument/2006/customXml" ds:itemID="{B9D050A3-A470-4409-BDE1-861F1A230338}"/>
</file>

<file path=customXml/itemProps9.xml><?xml version="1.0" encoding="utf-8"?>
<ds:datastoreItem xmlns:ds="http://schemas.openxmlformats.org/officeDocument/2006/customXml" ds:itemID="{00A03BDB-69D1-4AAB-9257-57D531BDBE39}"/>
</file>

<file path=docProps/app.xml><?xml version="1.0" encoding="utf-8"?>
<Properties xmlns="http://schemas.openxmlformats.org/officeDocument/2006/extended-properties" xmlns:vt="http://schemas.openxmlformats.org/officeDocument/2006/docPropsVTypes">
  <Template>Normal</Template>
  <TotalTime>297</TotalTime>
  <Pages>12</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CSO Responsible Party Agreement</vt:lpstr>
    </vt:vector>
  </TitlesOfParts>
  <Company>United Nations Development Programme</Company>
  <LinksUpToDate>false</LinksUpToDate>
  <CharactersWithSpaces>40620</CharactersWithSpaces>
  <SharedDoc>false</SharedDoc>
  <HLinks>
    <vt:vector size="6" baseType="variant">
      <vt:variant>
        <vt:i4>589907</vt:i4>
      </vt:variant>
      <vt:variant>
        <vt:i4>0</vt:i4>
      </vt:variant>
      <vt:variant>
        <vt:i4>0</vt:i4>
      </vt:variant>
      <vt:variant>
        <vt:i4>5</vt:i4>
      </vt:variant>
      <vt:variant>
        <vt:lpwstr>http://www.un.org/Docs/sc/committees/1267/1267ListEng.htm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CSO Responsible Party Agreement</dc:title>
  <dc:creator>user</dc:creator>
  <cp:lastModifiedBy>Joel Villaseca</cp:lastModifiedBy>
  <cp:revision>158</cp:revision>
  <cp:lastPrinted>2011-05-25T15:23:00Z</cp:lastPrinted>
  <dcterms:created xsi:type="dcterms:W3CDTF">2015-07-14T18:14:00Z</dcterms:created>
  <dcterms:modified xsi:type="dcterms:W3CDTF">2015-07-22T14:12:00Z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_dlc_DocIdItemGuid">
    <vt:lpwstr>c976d34c-c42f-4aa1-b1db-9f7f17df8c20</vt:lpwstr>
  </property>
  <property fmtid="{D5CDD505-2E9C-101B-9397-08002B2CF9AE}" pid="4" name="_dlc_DocId">
    <vt:lpwstr>UNDPGBL-604-56</vt:lpwstr>
  </property>
  <property fmtid="{D5CDD505-2E9C-101B-9397-08002B2CF9AE}" pid="5" name="_dlc_DocIdUrl">
    <vt:lpwstr>https://intranet.undp.org/global/documents/_layouts/DocIdRedir.aspx?ID=UNDPGBL-604-56, UNDPGBL-604-56</vt:lpwstr>
  </property>
  <property fmtid="{D5CDD505-2E9C-101B-9397-08002B2CF9AE}" pid="6" name="UNDPPOPPKeywords">
    <vt:lpwstr>1353;#NGO|dace1807-656d-41f4-9116-5227e462a7a7</vt:lpwstr>
  </property>
  <property fmtid="{D5CDD505-2E9C-101B-9397-08002B2CF9AE}" pid="7" name="TaxCatchAll">
    <vt:lpwstr>1353;#NGO|dace1807-656d-41f4-9116-5227e462a7a7</vt:lpwstr>
  </property>
  <property fmtid="{D5CDD505-2E9C-101B-9397-08002B2CF9AE}" pid="8" name="BusinessUnit">
    <vt:lpwstr>355;#Procurement|254a9f96-b883-476a-8ef8-e81f93a2b38d</vt:lpwstr>
  </property>
  <property fmtid="{D5CDD505-2E9C-101B-9397-08002B2CF9AE}" pid="9" name="POPPBusinessProcess">
    <vt:lpwstr/>
  </property>
  <property fmtid="{D5CDD505-2E9C-101B-9397-08002B2CF9AE}" pid="10" name="l0e6ef0c43e74560bd7f3acd1f5e8571">
    <vt:lpwstr>Procurement|254a9f96-b883-476a-8ef8-e81f93a2b38d</vt:lpwstr>
  </property>
  <property fmtid="{D5CDD505-2E9C-101B-9397-08002B2CF9AE}" pid="11" name="UNDP_POPP_BUSINESSUNIT">
    <vt:lpwstr>355;#Procurement|254a9f96-b883-476a-8ef8-e81f93a2b38d</vt:lpwstr>
  </property>
</Properties>
</file>