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905" w:rsidRDefault="003C2461" w:rsidP="00D0390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5pt;height:37.45pt">
            <v:imagedata r:id="rId7" o:title="PUsig1-158C"/>
          </v:shape>
        </w:pict>
      </w:r>
    </w:p>
    <w:p w:rsidR="00D03905" w:rsidRDefault="00D03905" w:rsidP="004A3EFB">
      <w:pPr>
        <w:pStyle w:val="Title"/>
      </w:pPr>
      <w:r>
        <w:t>Speaker Agreement</w:t>
      </w:r>
    </w:p>
    <w:p w:rsidR="00D03905" w:rsidRPr="00D03905" w:rsidRDefault="00D03905" w:rsidP="00D03905">
      <w:pPr>
        <w:pBdr>
          <w:bottom w:val="single" w:sz="12" w:space="1" w:color="auto"/>
        </w:pBdr>
        <w:jc w:val="both"/>
      </w:pPr>
    </w:p>
    <w:p w:rsidR="00D03905" w:rsidRDefault="00D03905" w:rsidP="00D03905"/>
    <w:p w:rsidR="002A06C6" w:rsidRDefault="002A06C6" w:rsidP="002A06C6">
      <w:pPr>
        <w:spacing w:after="180"/>
      </w:pPr>
      <w:r w:rsidRPr="00E21BD3">
        <w:t xml:space="preserve">This Agreement is made by and between </w:t>
      </w:r>
      <w:r>
        <w:t>[</w:t>
      </w:r>
      <w:r w:rsidRPr="00354168">
        <w:rPr>
          <w:i/>
          <w:u w:val="single"/>
        </w:rPr>
        <w:t>insert name of department</w:t>
      </w:r>
      <w:r>
        <w:t xml:space="preserve">], on behalf of </w:t>
      </w:r>
      <w:r w:rsidRPr="00E21BD3">
        <w:t xml:space="preserve">The Trustees of Princeton University, a New Jersey not-for-profit educational corporation (the “University”), and </w:t>
      </w:r>
      <w:r w:rsidR="00195182">
        <w:t>______</w:t>
      </w:r>
      <w:r>
        <w:t>___________ (the “Speaker/</w:t>
      </w:r>
      <w:r w:rsidR="0079051F">
        <w:t>Performer</w:t>
      </w:r>
      <w:r>
        <w:t>”)</w:t>
      </w:r>
      <w:r w:rsidRPr="00E21BD3">
        <w:t>.</w:t>
      </w:r>
    </w:p>
    <w:p w:rsidR="002A06C6" w:rsidRPr="002A06C6" w:rsidRDefault="002A06C6" w:rsidP="002A06C6">
      <w:pPr>
        <w:spacing w:after="180"/>
        <w:jc w:val="both"/>
        <w:rPr>
          <w:bCs/>
        </w:rPr>
      </w:pPr>
      <w:r w:rsidRPr="00E21BD3">
        <w:rPr>
          <w:bCs/>
        </w:rPr>
        <w:t>For good and valuable consideration, the parties agree as follows:</w:t>
      </w:r>
    </w:p>
    <w:p w:rsidR="002A06C6" w:rsidRDefault="002A06C6" w:rsidP="002A06C6">
      <w:pPr>
        <w:pStyle w:val="Heading1"/>
        <w:keepNext w:val="0"/>
        <w:numPr>
          <w:ilvl w:val="0"/>
          <w:numId w:val="1"/>
        </w:numPr>
      </w:pPr>
      <w:r w:rsidRPr="00D6589F">
        <w:rPr>
          <w:rFonts w:ascii="Times New Roman Bold" w:hAnsi="Times New Roman Bold"/>
          <w:bCs/>
          <w:caps/>
        </w:rPr>
        <w:t>Entire Agreement:</w:t>
      </w:r>
      <w:r w:rsidRPr="00196812">
        <w:t xml:space="preserve"> </w:t>
      </w:r>
      <w:r w:rsidRPr="00311374">
        <w:t>Th</w:t>
      </w:r>
      <w:r w:rsidR="00195182">
        <w:t>e</w:t>
      </w:r>
      <w:r w:rsidRPr="00311374">
        <w:t xml:space="preserve"> </w:t>
      </w:r>
      <w:r>
        <w:t>following terms and conditions</w:t>
      </w:r>
      <w:r w:rsidRPr="00311374">
        <w:t xml:space="preserve"> and, if applicable, any attachment hereto </w:t>
      </w:r>
      <w:r w:rsidRPr="00196812">
        <w:t>(collectively, the “Agreement”)</w:t>
      </w:r>
      <w:r>
        <w:t xml:space="preserve"> </w:t>
      </w:r>
      <w:r w:rsidRPr="00311374">
        <w:t>con</w:t>
      </w:r>
      <w:r>
        <w:t>stitute</w:t>
      </w:r>
      <w:r w:rsidRPr="00311374">
        <w:t xml:space="preserve"> the complete and exclusive statement of the understanding between University and </w:t>
      </w:r>
      <w:r>
        <w:t>Speaker</w:t>
      </w:r>
      <w:r w:rsidRPr="00311374">
        <w:t>/</w:t>
      </w:r>
      <w:r w:rsidR="0079051F">
        <w:t>Performer</w:t>
      </w:r>
      <w:r w:rsidRPr="00311374">
        <w:t xml:space="preserve"> </w:t>
      </w:r>
      <w:r w:rsidRPr="00196812">
        <w:t>with respect to the services purchased hereunder</w:t>
      </w:r>
      <w:r>
        <w:t xml:space="preserve">. </w:t>
      </w:r>
      <w:r w:rsidRPr="00196812">
        <w:t>Th</w:t>
      </w:r>
      <w:r>
        <w:t>e</w:t>
      </w:r>
      <w:r w:rsidRPr="00196812">
        <w:t xml:space="preserve"> Agreement may be modified only pursuant to a written instrument signed by authorized representatives of both parties. </w:t>
      </w:r>
      <w:r w:rsidRPr="00311374">
        <w:t xml:space="preserve">The invalidity in whole or in part of any provision of </w:t>
      </w:r>
      <w:r w:rsidR="00337B7A" w:rsidRPr="00311374">
        <w:t>th</w:t>
      </w:r>
      <w:r w:rsidR="00337B7A">
        <w:t>e</w:t>
      </w:r>
      <w:r w:rsidR="00337B7A" w:rsidRPr="00D055C5">
        <w:t xml:space="preserve"> </w:t>
      </w:r>
      <w:r w:rsidRPr="00D055C5">
        <w:t>Agreement will not affect</w:t>
      </w:r>
      <w:r w:rsidRPr="00311374">
        <w:t xml:space="preserve"> the validity of other provisions. </w:t>
      </w:r>
      <w:r w:rsidRPr="00196812">
        <w:t xml:space="preserve">To the extent that </w:t>
      </w:r>
      <w:r>
        <w:t>Speaker</w:t>
      </w:r>
      <w:r w:rsidRPr="00311374">
        <w:t>/</w:t>
      </w:r>
      <w:r w:rsidR="0079051F">
        <w:t>Performer</w:t>
      </w:r>
      <w:r>
        <w:t>’s</w:t>
      </w:r>
      <w:r w:rsidRPr="00196812">
        <w:t xml:space="preserve"> terms and conditions</w:t>
      </w:r>
      <w:r>
        <w:t>, or the terms and conditions in an attachment hereto,</w:t>
      </w:r>
      <w:r w:rsidRPr="00196812">
        <w:t xml:space="preserve"> conflict with th</w:t>
      </w:r>
      <w:r>
        <w:t>e</w:t>
      </w:r>
      <w:r w:rsidRPr="00196812">
        <w:t xml:space="preserve"> </w:t>
      </w:r>
      <w:r>
        <w:t>terms contained herein</w:t>
      </w:r>
      <w:r w:rsidRPr="00196812">
        <w:t xml:space="preserve">, the latter </w:t>
      </w:r>
      <w:r w:rsidR="00D17A99">
        <w:t>will</w:t>
      </w:r>
      <w:r>
        <w:t xml:space="preserve"> control.</w:t>
      </w:r>
      <w:r w:rsidRPr="00311374">
        <w:t xml:space="preserve"> </w:t>
      </w:r>
      <w:proofErr w:type="gramStart"/>
      <w:r w:rsidRPr="00311374">
        <w:t>Either party’s failure to insist upon the performance of any term of the Agreement will not be construed as a waiver of that party’s present or future right to such performance and</w:t>
      </w:r>
      <w:proofErr w:type="gramEnd"/>
      <w:r w:rsidRPr="00311374">
        <w:t xml:space="preserve"> each party’s obligations in respect thereto will continue in full force and effect. </w:t>
      </w:r>
      <w:r>
        <w:t xml:space="preserve">The headings in the Agreement have been inserted solely for convenient reference and </w:t>
      </w:r>
      <w:r w:rsidR="00D17A99">
        <w:t>will</w:t>
      </w:r>
      <w:r>
        <w:t xml:space="preserve"> be ignored in its construction.</w:t>
      </w:r>
    </w:p>
    <w:p w:rsidR="00DF5116" w:rsidRPr="0079051F" w:rsidRDefault="003740DA" w:rsidP="00284E9A">
      <w:pPr>
        <w:numPr>
          <w:ilvl w:val="0"/>
          <w:numId w:val="1"/>
        </w:numPr>
        <w:spacing w:after="180"/>
      </w:pPr>
      <w:r>
        <w:rPr>
          <w:b/>
        </w:rPr>
        <w:t>ENGAGEMENT</w:t>
      </w:r>
      <w:r w:rsidR="002A06C6" w:rsidRPr="00B5502E">
        <w:rPr>
          <w:b/>
        </w:rPr>
        <w:t xml:space="preserve">: </w:t>
      </w:r>
      <w:r w:rsidR="00D47F2F">
        <w:t>Speaker/</w:t>
      </w:r>
      <w:r w:rsidR="0079051F">
        <w:t>Performer</w:t>
      </w:r>
      <w:r w:rsidR="002A06C6">
        <w:t xml:space="preserve"> will</w:t>
      </w:r>
      <w:r w:rsidR="00DF5116">
        <w:t xml:space="preserve"> appear at</w:t>
      </w:r>
      <w:r w:rsidR="009F4160">
        <w:t xml:space="preserve"> </w:t>
      </w:r>
      <w:r w:rsidR="00447FBD" w:rsidRPr="00447FBD">
        <w:rPr>
          <w:u w:val="single"/>
        </w:rPr>
        <w:t>[</w:t>
      </w:r>
      <w:r w:rsidR="00447FBD" w:rsidRPr="00447FBD">
        <w:rPr>
          <w:i/>
          <w:u w:val="single"/>
        </w:rPr>
        <w:t xml:space="preserve">insert venue of </w:t>
      </w:r>
      <w:r>
        <w:rPr>
          <w:i/>
          <w:u w:val="single"/>
        </w:rPr>
        <w:t>engagement</w:t>
      </w:r>
      <w:r w:rsidR="00447FBD">
        <w:rPr>
          <w:u w:val="single"/>
        </w:rPr>
        <w:t>]</w:t>
      </w:r>
      <w:r w:rsidR="007B758F">
        <w:t xml:space="preserve"> </w:t>
      </w:r>
      <w:r w:rsidR="00DF5116">
        <w:t xml:space="preserve">on </w:t>
      </w:r>
      <w:r w:rsidR="00447FBD" w:rsidRPr="00447FBD">
        <w:rPr>
          <w:u w:val="single"/>
        </w:rPr>
        <w:t>[</w:t>
      </w:r>
      <w:r w:rsidR="00DD7AA9" w:rsidRPr="00447FBD">
        <w:rPr>
          <w:i/>
          <w:u w:val="single"/>
        </w:rPr>
        <w:t>insert date</w:t>
      </w:r>
      <w:r w:rsidR="00447FBD" w:rsidRPr="00447FBD">
        <w:rPr>
          <w:i/>
          <w:u w:val="single"/>
        </w:rPr>
        <w:t xml:space="preserve"> of </w:t>
      </w:r>
      <w:r>
        <w:rPr>
          <w:i/>
          <w:u w:val="single"/>
        </w:rPr>
        <w:t>engagement</w:t>
      </w:r>
      <w:r w:rsidR="00447FBD">
        <w:rPr>
          <w:u w:val="single"/>
        </w:rPr>
        <w:t>]</w:t>
      </w:r>
      <w:r w:rsidR="00D03905">
        <w:t xml:space="preserve"> </w:t>
      </w:r>
      <w:r w:rsidR="00DF5116">
        <w:t xml:space="preserve">from </w:t>
      </w:r>
      <w:r w:rsidR="00447FBD" w:rsidRPr="00447FBD">
        <w:rPr>
          <w:u w:val="single"/>
        </w:rPr>
        <w:t>[</w:t>
      </w:r>
      <w:r w:rsidR="00447FBD" w:rsidRPr="00447FBD">
        <w:rPr>
          <w:i/>
          <w:u w:val="single"/>
        </w:rPr>
        <w:t xml:space="preserve">insert start time of </w:t>
      </w:r>
      <w:r>
        <w:rPr>
          <w:i/>
          <w:u w:val="single"/>
        </w:rPr>
        <w:t>engagement</w:t>
      </w:r>
      <w:r w:rsidR="00447FBD" w:rsidRPr="00447FBD">
        <w:rPr>
          <w:u w:val="single"/>
        </w:rPr>
        <w:t>]</w:t>
      </w:r>
      <w:r w:rsidR="00DF5116">
        <w:t xml:space="preserve"> to</w:t>
      </w:r>
      <w:r w:rsidR="00447FBD">
        <w:t xml:space="preserve"> </w:t>
      </w:r>
      <w:r w:rsidR="00447FBD" w:rsidRPr="00447FBD">
        <w:rPr>
          <w:u w:val="single"/>
        </w:rPr>
        <w:t>[</w:t>
      </w:r>
      <w:r w:rsidR="00447FBD" w:rsidRPr="00447FBD">
        <w:rPr>
          <w:i/>
          <w:u w:val="single"/>
        </w:rPr>
        <w:t xml:space="preserve">insert end time of </w:t>
      </w:r>
      <w:r>
        <w:rPr>
          <w:i/>
          <w:u w:val="single"/>
        </w:rPr>
        <w:t>engagement</w:t>
      </w:r>
      <w:r w:rsidR="00447FBD" w:rsidRPr="00447FBD">
        <w:rPr>
          <w:u w:val="single"/>
        </w:rPr>
        <w:t>]</w:t>
      </w:r>
      <w:r w:rsidR="002A06C6">
        <w:t xml:space="preserve"> to </w:t>
      </w:r>
      <w:r w:rsidR="009B6B11">
        <w:t xml:space="preserve">______________________________________ </w:t>
      </w:r>
      <w:r w:rsidR="002A06C6">
        <w:t>_________________</w:t>
      </w:r>
      <w:r w:rsidR="007B758F">
        <w:t>___________</w:t>
      </w:r>
      <w:r w:rsidR="007F0248">
        <w:t>___</w:t>
      </w:r>
      <w:r w:rsidR="007B758F">
        <w:t>__________________</w:t>
      </w:r>
      <w:r w:rsidR="009B6B11">
        <w:t>___</w:t>
      </w:r>
      <w:r w:rsidR="00D03905">
        <w:t xml:space="preserve"> (the </w:t>
      </w:r>
      <w:r w:rsidR="007B758F">
        <w:t>“</w:t>
      </w:r>
      <w:r w:rsidR="009B6B11">
        <w:t>E</w:t>
      </w:r>
      <w:r>
        <w:t>ngagement</w:t>
      </w:r>
      <w:r w:rsidR="007B758F">
        <w:t>”</w:t>
      </w:r>
      <w:r w:rsidR="00D03905">
        <w:t>).</w:t>
      </w:r>
      <w:r w:rsidR="00284E9A">
        <w:t xml:space="preserve"> Additional </w:t>
      </w:r>
      <w:r>
        <w:t xml:space="preserve">Engagement </w:t>
      </w:r>
      <w:r w:rsidR="00284E9A">
        <w:t>details: ___________________________________________________________________________</w:t>
      </w:r>
      <w:r w:rsidR="00203E5B">
        <w:t>____________________</w:t>
      </w:r>
      <w:r w:rsidR="00284E9A">
        <w:t xml:space="preserve"> </w:t>
      </w:r>
      <w:r w:rsidR="00284E9A" w:rsidRPr="0079051F">
        <w:t>______________________________________________________________________________________________________________________________________________________________________________________________</w:t>
      </w:r>
    </w:p>
    <w:p w:rsidR="0079051F" w:rsidRDefault="002A06C6" w:rsidP="00284E9A">
      <w:pPr>
        <w:numPr>
          <w:ilvl w:val="0"/>
          <w:numId w:val="1"/>
        </w:numPr>
        <w:spacing w:after="180"/>
      </w:pPr>
      <w:r w:rsidRPr="0079051F">
        <w:rPr>
          <w:b/>
        </w:rPr>
        <w:t>PAYMENT</w:t>
      </w:r>
      <w:r w:rsidR="00203E5B">
        <w:rPr>
          <w:b/>
        </w:rPr>
        <w:t xml:space="preserve"> AND TAXES</w:t>
      </w:r>
      <w:r w:rsidRPr="0079051F">
        <w:rPr>
          <w:b/>
        </w:rPr>
        <w:t xml:space="preserve">: </w:t>
      </w:r>
      <w:r w:rsidR="007B758F" w:rsidRPr="0079051F">
        <w:t>University</w:t>
      </w:r>
      <w:r w:rsidR="00DF5116" w:rsidRPr="0079051F">
        <w:t xml:space="preserve"> </w:t>
      </w:r>
      <w:r w:rsidRPr="0079051F">
        <w:t>will</w:t>
      </w:r>
      <w:r w:rsidR="00DF5116" w:rsidRPr="0079051F">
        <w:t xml:space="preserve"> pay </w:t>
      </w:r>
      <w:r w:rsidR="00D47F2F" w:rsidRPr="0079051F">
        <w:t>Speaker/</w:t>
      </w:r>
      <w:r w:rsidR="0079051F" w:rsidRPr="0079051F">
        <w:t>Performer</w:t>
      </w:r>
      <w:r w:rsidR="007B758F" w:rsidRPr="0079051F">
        <w:t xml:space="preserve"> the </w:t>
      </w:r>
      <w:r w:rsidR="00DF5116" w:rsidRPr="0079051F">
        <w:t>su</w:t>
      </w:r>
      <w:r w:rsidR="007B758F" w:rsidRPr="0079051F">
        <w:t xml:space="preserve">m of $__________________ </w:t>
      </w:r>
      <w:r w:rsidR="0079051F" w:rsidRPr="0079051F">
        <w:t xml:space="preserve">by University check in U.S. dollars </w:t>
      </w:r>
      <w:r w:rsidR="003740DA">
        <w:t xml:space="preserve">net thirty (30) days </w:t>
      </w:r>
      <w:r w:rsidR="0079051F" w:rsidRPr="0079051F">
        <w:t>after the E</w:t>
      </w:r>
      <w:r w:rsidR="003740DA">
        <w:t>ngagement</w:t>
      </w:r>
      <w:r w:rsidR="00D62F94" w:rsidRPr="0079051F">
        <w:t xml:space="preserve">. </w:t>
      </w:r>
      <w:r w:rsidR="0079051F" w:rsidRPr="00203E5B">
        <w:t>University</w:t>
      </w:r>
      <w:r w:rsidR="0079051F" w:rsidRPr="0079051F">
        <w:t xml:space="preserve"> will not pay or withhold federal, state, or local income or other payroll taxes on behalf</w:t>
      </w:r>
      <w:r w:rsidR="001A457C">
        <w:t xml:space="preserve"> of Speaker</w:t>
      </w:r>
      <w:r w:rsidR="001A457C" w:rsidRPr="00311374">
        <w:t>/</w:t>
      </w:r>
      <w:r w:rsidR="001A457C">
        <w:t>Performer</w:t>
      </w:r>
      <w:r w:rsidR="005116FC">
        <w:t>.</w:t>
      </w:r>
      <w:r w:rsidR="0079051F" w:rsidRPr="0079051F">
        <w:t xml:space="preserve"> </w:t>
      </w:r>
      <w:r w:rsidR="001A457C">
        <w:t>Speaker</w:t>
      </w:r>
      <w:r w:rsidR="001A457C" w:rsidRPr="00311374">
        <w:t>/</w:t>
      </w:r>
      <w:r w:rsidR="001A457C">
        <w:t>Performer</w:t>
      </w:r>
      <w:r w:rsidR="0079051F" w:rsidRPr="0079051F">
        <w:t xml:space="preserve"> agree</w:t>
      </w:r>
      <w:r w:rsidR="001A457C">
        <w:t>s</w:t>
      </w:r>
      <w:r w:rsidR="0079051F" w:rsidRPr="0079051F">
        <w:t xml:space="preserve"> to report and pay all applicable taxes.</w:t>
      </w:r>
    </w:p>
    <w:p w:rsidR="007B758F" w:rsidRPr="00930193" w:rsidRDefault="002A06C6" w:rsidP="007B758F">
      <w:pPr>
        <w:numPr>
          <w:ilvl w:val="0"/>
          <w:numId w:val="1"/>
        </w:numPr>
        <w:rPr>
          <w:sz w:val="18"/>
        </w:rPr>
      </w:pPr>
      <w:r w:rsidRPr="00823CE1">
        <w:rPr>
          <w:b/>
        </w:rPr>
        <w:t xml:space="preserve">TRAVEL ARRANGEMENTS: </w:t>
      </w:r>
      <w:r w:rsidR="00203E5B" w:rsidRPr="00FA7BE8">
        <w:t xml:space="preserve">Payment for </w:t>
      </w:r>
      <w:r w:rsidR="00203E5B">
        <w:t>Speaker/Performer’s</w:t>
      </w:r>
      <w:r w:rsidR="00203E5B" w:rsidRPr="00FA7BE8">
        <w:t xml:space="preserve"> transportation, meals and accommodations is at the </w:t>
      </w:r>
      <w:r w:rsidR="00203E5B">
        <w:t xml:space="preserve">sole discretion of University. </w:t>
      </w:r>
      <w:r w:rsidR="00203E5B" w:rsidRPr="00FA7BE8">
        <w:t xml:space="preserve">If University agrees to pay for </w:t>
      </w:r>
      <w:r w:rsidR="00203E5B">
        <w:t>Speaker/Performer’s</w:t>
      </w:r>
      <w:r w:rsidR="00203E5B" w:rsidRPr="00FA7BE8">
        <w:t xml:space="preserve"> travel, </w:t>
      </w:r>
      <w:r w:rsidR="00D47F2F">
        <w:t>Speaker/</w:t>
      </w:r>
      <w:r w:rsidR="0079051F">
        <w:t>Performer</w:t>
      </w:r>
      <w:r w:rsidR="00264E6E">
        <w:t xml:space="preserve"> will notify University of travel arrangements and time of arrival a</w:t>
      </w:r>
      <w:r w:rsidR="00447FBD">
        <w:t xml:space="preserve">t least </w:t>
      </w:r>
      <w:r w:rsidRPr="00D6589F">
        <w:t>fourteen (14) business days prior</w:t>
      </w:r>
      <w:r w:rsidR="00447FBD">
        <w:t xml:space="preserve"> to</w:t>
      </w:r>
      <w:r w:rsidR="00F66F81">
        <w:t xml:space="preserve"> the</w:t>
      </w:r>
      <w:r w:rsidR="00447FBD">
        <w:t xml:space="preserve"> </w:t>
      </w:r>
      <w:r w:rsidR="003740DA">
        <w:t>Engagement</w:t>
      </w:r>
      <w:r w:rsidR="00264E6E">
        <w:t>.</w:t>
      </w:r>
      <w:r w:rsidR="009F4160">
        <w:t xml:space="preserve"> </w:t>
      </w:r>
      <w:r w:rsidR="00284E9A">
        <w:t>A</w:t>
      </w:r>
      <w:r w:rsidR="007B758F">
        <w:t xml:space="preserve">ll </w:t>
      </w:r>
      <w:r w:rsidR="00264E6E">
        <w:t xml:space="preserve">such </w:t>
      </w:r>
      <w:r w:rsidR="007B758F">
        <w:t xml:space="preserve">arrangements </w:t>
      </w:r>
      <w:r w:rsidR="00930193">
        <w:t xml:space="preserve">(a) </w:t>
      </w:r>
      <w:r w:rsidR="00447FBD">
        <w:t>require</w:t>
      </w:r>
      <w:r w:rsidR="007B758F">
        <w:t xml:space="preserve"> University’s prior written approval</w:t>
      </w:r>
      <w:r w:rsidR="00930193">
        <w:t>; (b)</w:t>
      </w:r>
      <w:r w:rsidR="00284E9A">
        <w:t xml:space="preserve"> must be in conformance with University</w:t>
      </w:r>
      <w:r w:rsidR="00930193">
        <w:t>’s</w:t>
      </w:r>
      <w:r w:rsidR="00284E9A">
        <w:t xml:space="preserve"> </w:t>
      </w:r>
      <w:r w:rsidR="00930193">
        <w:t xml:space="preserve">Travel Policies and Procedures and </w:t>
      </w:r>
      <w:r w:rsidR="00930193" w:rsidRPr="00203E5B">
        <w:t>University</w:t>
      </w:r>
      <w:r w:rsidR="00930193">
        <w:t xml:space="preserve">’s Expense Policies and Procedures, as applicable; and (c) require Speaker/Performer to provide </w:t>
      </w:r>
      <w:r w:rsidR="00930193" w:rsidRPr="00203E5B">
        <w:t>University</w:t>
      </w:r>
      <w:r w:rsidR="00930193">
        <w:t xml:space="preserve"> with a signed Business Expense Report, supported by original receipts, for </w:t>
      </w:r>
      <w:r w:rsidR="00930193" w:rsidRPr="00930193">
        <w:t>reimbursement of actual expenses incurred</w:t>
      </w:r>
      <w:r w:rsidR="007B758F" w:rsidRPr="00930193">
        <w:t>.</w:t>
      </w:r>
      <w:r w:rsidR="009F4160" w:rsidRPr="00930193">
        <w:t xml:space="preserve"> </w:t>
      </w:r>
      <w:r w:rsidR="00264E6E" w:rsidRPr="00930193">
        <w:t>If applicable, p</w:t>
      </w:r>
      <w:r w:rsidR="007B758F" w:rsidRPr="00930193">
        <w:t xml:space="preserve">ayment for such arrangements will be made </w:t>
      </w:r>
      <w:r w:rsidR="00264E6E" w:rsidRPr="00930193">
        <w:t>net thirty (</w:t>
      </w:r>
      <w:r w:rsidR="007B758F" w:rsidRPr="00930193">
        <w:t>30</w:t>
      </w:r>
      <w:r w:rsidR="00264E6E" w:rsidRPr="00930193">
        <w:t>)</w:t>
      </w:r>
      <w:r w:rsidR="007B758F" w:rsidRPr="00930193">
        <w:t xml:space="preserve"> days </w:t>
      </w:r>
      <w:r w:rsidR="00930193" w:rsidRPr="00930193">
        <w:t xml:space="preserve">after </w:t>
      </w:r>
      <w:r w:rsidR="00F66F81" w:rsidRPr="00930193">
        <w:t xml:space="preserve">the </w:t>
      </w:r>
      <w:r w:rsidR="003740DA" w:rsidRPr="00930193">
        <w:t>Engagement</w:t>
      </w:r>
      <w:r w:rsidR="007B758F" w:rsidRPr="00930193">
        <w:t>.</w:t>
      </w:r>
      <w:r w:rsidR="00203E5B" w:rsidRPr="00930193">
        <w:t xml:space="preserve"> </w:t>
      </w:r>
    </w:p>
    <w:p w:rsidR="0066116D" w:rsidRDefault="0066116D">
      <w:pPr>
        <w:ind w:left="720"/>
      </w:pPr>
    </w:p>
    <w:p w:rsidR="007B758F" w:rsidRDefault="002A06C6" w:rsidP="007B758F">
      <w:pPr>
        <w:numPr>
          <w:ilvl w:val="0"/>
          <w:numId w:val="2"/>
        </w:numPr>
        <w:tabs>
          <w:tab w:val="clear" w:pos="360"/>
          <w:tab w:val="num" w:pos="720"/>
        </w:tabs>
        <w:ind w:left="720"/>
      </w:pPr>
      <w:r>
        <w:t>Transportation</w:t>
      </w:r>
      <w:r w:rsidR="00264E6E">
        <w:t xml:space="preserve"> (WILL/WILL NOT) </w:t>
      </w:r>
      <w:proofErr w:type="gramStart"/>
      <w:r w:rsidR="007B758F">
        <w:t>be</w:t>
      </w:r>
      <w:proofErr w:type="gramEnd"/>
      <w:r w:rsidR="007B758F">
        <w:t xml:space="preserve"> paid by </w:t>
      </w:r>
      <w:r w:rsidR="00264E6E">
        <w:t>University.</w:t>
      </w:r>
    </w:p>
    <w:p w:rsidR="007B758F" w:rsidRDefault="007B758F" w:rsidP="007B758F">
      <w:pPr>
        <w:numPr>
          <w:ilvl w:val="0"/>
          <w:numId w:val="2"/>
        </w:numPr>
        <w:tabs>
          <w:tab w:val="clear" w:pos="360"/>
          <w:tab w:val="num" w:pos="720"/>
        </w:tabs>
        <w:ind w:left="720"/>
      </w:pPr>
      <w:r>
        <w:t>Meals (WILL/W</w:t>
      </w:r>
      <w:r w:rsidR="00264E6E">
        <w:t xml:space="preserve">ILL NOT) </w:t>
      </w:r>
      <w:proofErr w:type="gramStart"/>
      <w:r w:rsidR="00264E6E">
        <w:t>be</w:t>
      </w:r>
      <w:proofErr w:type="gramEnd"/>
      <w:r w:rsidR="00264E6E">
        <w:t xml:space="preserve"> paid by University.</w:t>
      </w:r>
    </w:p>
    <w:p w:rsidR="00DF5116" w:rsidRDefault="007B758F" w:rsidP="00284E9A">
      <w:pPr>
        <w:numPr>
          <w:ilvl w:val="0"/>
          <w:numId w:val="2"/>
        </w:numPr>
        <w:tabs>
          <w:tab w:val="clear" w:pos="360"/>
          <w:tab w:val="num" w:pos="720"/>
        </w:tabs>
        <w:spacing w:after="180"/>
        <w:ind w:left="720"/>
      </w:pPr>
      <w:r>
        <w:t>Accommodations (WILL/</w:t>
      </w:r>
      <w:r w:rsidR="00264E6E">
        <w:t xml:space="preserve">WILL NOT) </w:t>
      </w:r>
      <w:proofErr w:type="gramStart"/>
      <w:r w:rsidR="00264E6E">
        <w:t>be</w:t>
      </w:r>
      <w:proofErr w:type="gramEnd"/>
      <w:r w:rsidR="00264E6E">
        <w:t xml:space="preserve"> paid by University.</w:t>
      </w:r>
    </w:p>
    <w:p w:rsidR="00DF5116" w:rsidRDefault="002A06C6" w:rsidP="00284E9A">
      <w:pPr>
        <w:numPr>
          <w:ilvl w:val="0"/>
          <w:numId w:val="1"/>
        </w:numPr>
        <w:spacing w:after="180"/>
      </w:pPr>
      <w:r w:rsidRPr="00E21BD3">
        <w:rPr>
          <w:rFonts w:ascii="Times New Roman Bold" w:hAnsi="Times New Roman Bold"/>
          <w:b/>
          <w:caps/>
        </w:rPr>
        <w:t>Termination</w:t>
      </w:r>
      <w:r>
        <w:rPr>
          <w:b/>
        </w:rPr>
        <w:t xml:space="preserve">: </w:t>
      </w:r>
      <w:r w:rsidR="00DF5116">
        <w:t xml:space="preserve">Unless stipulated to the contrary, </w:t>
      </w:r>
      <w:r>
        <w:t>either party</w:t>
      </w:r>
      <w:r w:rsidR="00DF5116">
        <w:t xml:space="preserve"> may cancel the engagement hereunder without liability by giving </w:t>
      </w:r>
      <w:r>
        <w:t>the other party</w:t>
      </w:r>
      <w:r w:rsidR="00DF5116">
        <w:t xml:space="preserve"> </w:t>
      </w:r>
      <w:r w:rsidR="003A222D">
        <w:t xml:space="preserve">written </w:t>
      </w:r>
      <w:r w:rsidR="00DF5116">
        <w:t xml:space="preserve">notice thereof at least thirty (30) days prior to the </w:t>
      </w:r>
      <w:r w:rsidR="00447FBD">
        <w:t xml:space="preserve">date of </w:t>
      </w:r>
      <w:r w:rsidR="00F66F81">
        <w:t xml:space="preserve">the </w:t>
      </w:r>
      <w:r w:rsidR="003740DA">
        <w:t>Engagement</w:t>
      </w:r>
      <w:r w:rsidR="00DF5116">
        <w:t>.</w:t>
      </w:r>
      <w:r w:rsidR="00ED2372">
        <w:t xml:space="preserve"> Furthermore, </w:t>
      </w:r>
      <w:r w:rsidR="00264E6E">
        <w:t xml:space="preserve">University may cancel the engagement hereunder </w:t>
      </w:r>
      <w:r w:rsidR="00447FBD">
        <w:t xml:space="preserve">without liability if </w:t>
      </w:r>
      <w:r w:rsidR="00D47F2F">
        <w:t>Speaker/</w:t>
      </w:r>
      <w:r w:rsidR="0079051F">
        <w:t>Performer</w:t>
      </w:r>
      <w:r w:rsidR="00DF5116">
        <w:t xml:space="preserve"> fails to </w:t>
      </w:r>
      <w:r w:rsidR="00ED2372">
        <w:t xml:space="preserve">(a) </w:t>
      </w:r>
      <w:r w:rsidR="00DF5116">
        <w:t xml:space="preserve">sign and return this </w:t>
      </w:r>
      <w:r w:rsidR="006D7B3D">
        <w:t>Agreement</w:t>
      </w:r>
      <w:r w:rsidR="00DF5116">
        <w:t xml:space="preserve"> within </w:t>
      </w:r>
      <w:r w:rsidR="00264E6E">
        <w:t>thirty (</w:t>
      </w:r>
      <w:r w:rsidR="00DF5116">
        <w:t>30</w:t>
      </w:r>
      <w:r w:rsidR="00264E6E">
        <w:t>)</w:t>
      </w:r>
      <w:r w:rsidR="00DF5116">
        <w:t xml:space="preserve"> days</w:t>
      </w:r>
      <w:r w:rsidR="00264E6E">
        <w:t xml:space="preserve"> of receipt</w:t>
      </w:r>
      <w:r w:rsidR="00ED2372">
        <w:t xml:space="preserve"> or (b) comply with any term of this Agreement (unless specifically waived by University)</w:t>
      </w:r>
      <w:r w:rsidR="00447FBD">
        <w:t>.</w:t>
      </w:r>
      <w:r w:rsidR="009F4160">
        <w:t xml:space="preserve"> </w:t>
      </w:r>
      <w:r w:rsidR="00447FBD">
        <w:t xml:space="preserve">University and </w:t>
      </w:r>
      <w:r w:rsidR="00D47F2F">
        <w:t>Speaker/</w:t>
      </w:r>
      <w:r w:rsidR="0079051F">
        <w:t>Performer</w:t>
      </w:r>
      <w:r w:rsidR="00DF5116">
        <w:t xml:space="preserve"> agree that either party may cancel this </w:t>
      </w:r>
      <w:r w:rsidR="006D7B3D">
        <w:t>Agreement</w:t>
      </w:r>
      <w:r w:rsidR="00150EF8">
        <w:t xml:space="preserve"> and both</w:t>
      </w:r>
      <w:r w:rsidR="00DF5116">
        <w:t xml:space="preserve"> parties </w:t>
      </w:r>
      <w:r w:rsidR="00264E6E">
        <w:t>will</w:t>
      </w:r>
      <w:r w:rsidR="00DF5116">
        <w:t xml:space="preserve"> be released from any liability or damages hereunder if </w:t>
      </w:r>
      <w:r w:rsidR="006D7B3D">
        <w:t xml:space="preserve">the terms of this Agreement cannot be fulfilled </w:t>
      </w:r>
      <w:r w:rsidR="00DF5116">
        <w:t xml:space="preserve">due to an Act of God or any other legitimate condition beyond the control </w:t>
      </w:r>
      <w:r w:rsidR="00150EF8">
        <w:t>and without the</w:t>
      </w:r>
      <w:r w:rsidR="00DF5116">
        <w:t xml:space="preserve"> </w:t>
      </w:r>
      <w:r w:rsidR="00150EF8">
        <w:t xml:space="preserve">fault or negligence of University or </w:t>
      </w:r>
      <w:r w:rsidR="00D47F2F">
        <w:t>Speaker/</w:t>
      </w:r>
      <w:r w:rsidR="0079051F">
        <w:t>Performer</w:t>
      </w:r>
      <w:r w:rsidR="00DF5116">
        <w:t>.</w:t>
      </w:r>
      <w:r w:rsidR="009F4160">
        <w:t xml:space="preserve"> </w:t>
      </w:r>
      <w:r w:rsidR="00DF5116">
        <w:t xml:space="preserve">However, it is agreed </w:t>
      </w:r>
      <w:r w:rsidR="00150EF8">
        <w:t>that</w:t>
      </w:r>
      <w:r w:rsidR="007B758F">
        <w:t xml:space="preserve"> </w:t>
      </w:r>
      <w:r w:rsidR="00150EF8">
        <w:t>“</w:t>
      </w:r>
      <w:r w:rsidR="007B758F">
        <w:t>best</w:t>
      </w:r>
      <w:r w:rsidR="00DF5116">
        <w:t xml:space="preserve"> efforts</w:t>
      </w:r>
      <w:r w:rsidR="007B758F">
        <w:t>”</w:t>
      </w:r>
      <w:r w:rsidR="00DF5116">
        <w:t xml:space="preserve"> will be made by both parties to adapt </w:t>
      </w:r>
      <w:r w:rsidR="00ED2372">
        <w:t xml:space="preserve">so </w:t>
      </w:r>
      <w:r w:rsidR="00DF5116">
        <w:t xml:space="preserve">that </w:t>
      </w:r>
      <w:r w:rsidR="00F66F81">
        <w:t xml:space="preserve">the </w:t>
      </w:r>
      <w:r w:rsidR="003740DA">
        <w:t>Engagement</w:t>
      </w:r>
      <w:r w:rsidR="00150EF8">
        <w:t xml:space="preserve"> </w:t>
      </w:r>
      <w:r w:rsidR="00DF5116">
        <w:t xml:space="preserve">will be </w:t>
      </w:r>
      <w:r w:rsidR="00150EF8">
        <w:t>held</w:t>
      </w:r>
      <w:r w:rsidR="00DF5116">
        <w:t xml:space="preserve"> as scheduled.</w:t>
      </w:r>
    </w:p>
    <w:p w:rsidR="002A06C6" w:rsidRPr="004C163C" w:rsidRDefault="002A06C6" w:rsidP="00ED2372">
      <w:pPr>
        <w:pStyle w:val="Heading1"/>
        <w:keepNext w:val="0"/>
        <w:numPr>
          <w:ilvl w:val="0"/>
          <w:numId w:val="1"/>
        </w:numPr>
      </w:pPr>
      <w:r w:rsidRPr="00E21BD3">
        <w:rPr>
          <w:rFonts w:ascii="Times New Roman Bold" w:hAnsi="Times New Roman Bold"/>
          <w:b/>
          <w:bCs/>
          <w:caps/>
        </w:rPr>
        <w:t>Applicable Law/Venue</w:t>
      </w:r>
      <w:r>
        <w:rPr>
          <w:b/>
        </w:rPr>
        <w:t>:</w:t>
      </w:r>
      <w:r w:rsidRPr="00E21BD3">
        <w:rPr>
          <w:b/>
        </w:rPr>
        <w:t xml:space="preserve"> </w:t>
      </w:r>
      <w:r w:rsidRPr="00E21BD3">
        <w:t xml:space="preserve">All disputes regarding the construction, interpretation and the parties’ obligations under this Agreement </w:t>
      </w:r>
      <w:r>
        <w:t>will</w:t>
      </w:r>
      <w:r w:rsidRPr="00E21BD3">
        <w:t xml:space="preserve"> be governed by the laws of the State of New Jersey, notwithstanding any of that state’s laws to the contrary</w:t>
      </w:r>
      <w:r>
        <w:t xml:space="preserve">, regardless of the location of the </w:t>
      </w:r>
      <w:r w:rsidR="003740DA">
        <w:t>Engagement</w:t>
      </w:r>
      <w:r w:rsidRPr="00E21BD3">
        <w:t xml:space="preserve">. The venue and jurisdiction for the resolution of any such disputes </w:t>
      </w:r>
      <w:r>
        <w:t>will</w:t>
      </w:r>
      <w:r w:rsidRPr="00E21BD3">
        <w:t xml:space="preserve"> be </w:t>
      </w:r>
      <w:smartTag w:uri="urn:schemas-microsoft-com:office:smarttags" w:element="place">
        <w:smartTag w:uri="urn:schemas-microsoft-com:office:smarttags" w:element="City">
          <w:r w:rsidRPr="00E21BD3">
            <w:t>Mercer County</w:t>
          </w:r>
        </w:smartTag>
        <w:r w:rsidRPr="00E21BD3">
          <w:t xml:space="preserve">, </w:t>
        </w:r>
        <w:smartTag w:uri="urn:schemas-microsoft-com:office:smarttags" w:element="State">
          <w:r w:rsidRPr="00E21BD3">
            <w:t>New Jersey</w:t>
          </w:r>
        </w:smartTag>
      </w:smartTag>
      <w:r w:rsidRPr="00E21BD3">
        <w:t>.</w:t>
      </w:r>
    </w:p>
    <w:p w:rsidR="00805670" w:rsidRDefault="002A06C6" w:rsidP="00ED2372">
      <w:pPr>
        <w:pStyle w:val="Heading1"/>
        <w:keepNext w:val="0"/>
        <w:keepLines/>
        <w:numPr>
          <w:ilvl w:val="0"/>
          <w:numId w:val="1"/>
        </w:numPr>
      </w:pPr>
      <w:r w:rsidRPr="00E21BD3">
        <w:rPr>
          <w:rFonts w:ascii="Times New Roman Bold" w:hAnsi="Times New Roman Bold"/>
          <w:b/>
          <w:bCs/>
          <w:caps/>
        </w:rPr>
        <w:lastRenderedPageBreak/>
        <w:t>Indemnification</w:t>
      </w:r>
      <w:r>
        <w:rPr>
          <w:b/>
          <w:bCs/>
          <w:spacing w:val="-2"/>
        </w:rPr>
        <w:t>:</w:t>
      </w:r>
      <w:r w:rsidRPr="00E21BD3">
        <w:rPr>
          <w:b/>
          <w:bCs/>
          <w:spacing w:val="-2"/>
        </w:rPr>
        <w:t xml:space="preserve"> </w:t>
      </w:r>
      <w:r w:rsidR="00D47F2F">
        <w:t>Speaker/</w:t>
      </w:r>
      <w:r w:rsidR="0079051F">
        <w:t>Performer</w:t>
      </w:r>
      <w:r w:rsidR="00805670">
        <w:t xml:space="preserve"> </w:t>
      </w:r>
      <w:r>
        <w:t>will de</w:t>
      </w:r>
      <w:r w:rsidR="00805670" w:rsidRPr="00E21BD3">
        <w:t>fend, indemnify and hold harmless University, its officers, employees, trustees, agents and representatives from and against any and all claims, demands, damages, liabilities, expenses, losses of every nature and kind</w:t>
      </w:r>
      <w:r w:rsidR="00805670">
        <w:t xml:space="preserve">, </w:t>
      </w:r>
      <w:r w:rsidR="00805670" w:rsidRPr="00E21BD3">
        <w:t>including but not limited to attorney’s fees and costs</w:t>
      </w:r>
      <w:r w:rsidR="00805670">
        <w:t xml:space="preserve">, </w:t>
      </w:r>
      <w:r w:rsidR="00805670" w:rsidRPr="00E21BD3">
        <w:t xml:space="preserve">sustained or alleged to have been sustained in connection with or arising out of the </w:t>
      </w:r>
      <w:r w:rsidR="003740DA">
        <w:t>Engagement</w:t>
      </w:r>
      <w:r w:rsidR="00DB76DB">
        <w:t>, even in the event the University is alleged or found to be partially negligent</w:t>
      </w:r>
      <w:r w:rsidR="00805670" w:rsidRPr="00E21BD3">
        <w:t>.</w:t>
      </w:r>
      <w:r w:rsidR="009F4160">
        <w:t xml:space="preserve"> </w:t>
      </w:r>
      <w:r w:rsidR="00805670" w:rsidRPr="00E21BD3">
        <w:t xml:space="preserve">However, </w:t>
      </w:r>
      <w:r w:rsidR="00D47F2F">
        <w:t>Speaker/</w:t>
      </w:r>
      <w:r w:rsidR="0079051F">
        <w:t>Performer</w:t>
      </w:r>
      <w:r w:rsidR="00805670" w:rsidRPr="00E21BD3">
        <w:t xml:space="preserve"> </w:t>
      </w:r>
      <w:r w:rsidR="00805670">
        <w:t>will</w:t>
      </w:r>
      <w:r w:rsidR="00805670" w:rsidRPr="00E21BD3">
        <w:t xml:space="preserve"> not be obliga</w:t>
      </w:r>
      <w:r w:rsidR="00F66F81">
        <w:t>ted to so indemnify University if</w:t>
      </w:r>
      <w:r w:rsidR="00805670" w:rsidRPr="00E21BD3">
        <w:t xml:space="preserve"> University is proven to be solely negligent. </w:t>
      </w:r>
    </w:p>
    <w:p w:rsidR="0079051F" w:rsidRDefault="0079051F" w:rsidP="0079051F">
      <w:pPr>
        <w:numPr>
          <w:ilvl w:val="0"/>
          <w:numId w:val="1"/>
        </w:numPr>
      </w:pPr>
      <w:r w:rsidRPr="00E21BD3">
        <w:rPr>
          <w:rFonts w:ascii="Times New Roman Bold" w:hAnsi="Times New Roman Bold"/>
          <w:b/>
          <w:bCs/>
          <w:caps/>
        </w:rPr>
        <w:t>Insurance</w:t>
      </w:r>
      <w:r>
        <w:rPr>
          <w:b/>
          <w:bCs/>
          <w:spacing w:val="-2"/>
        </w:rPr>
        <w:t>:</w:t>
      </w:r>
      <w:r w:rsidRPr="00E21BD3">
        <w:rPr>
          <w:b/>
          <w:bCs/>
          <w:spacing w:val="-2"/>
        </w:rPr>
        <w:t xml:space="preserve"> </w:t>
      </w:r>
      <w:r>
        <w:t xml:space="preserve">If the </w:t>
      </w:r>
      <w:r w:rsidR="003740DA">
        <w:t>Engagement</w:t>
      </w:r>
      <w:r>
        <w:t xml:space="preserve"> is to be held on University property, Speaker/Performer agrees that is has</w:t>
      </w:r>
      <w:r w:rsidRPr="004C6FB6">
        <w:t xml:space="preserve"> </w:t>
      </w:r>
      <w:r>
        <w:t xml:space="preserve">or will acquire prior to the </w:t>
      </w:r>
      <w:r w:rsidR="003740DA">
        <w:t>Engagement</w:t>
      </w:r>
      <w:r>
        <w:t xml:space="preserve"> Commercial General L</w:t>
      </w:r>
      <w:r w:rsidRPr="004C6FB6">
        <w:t xml:space="preserve">iability </w:t>
      </w:r>
      <w:r>
        <w:t>insurance coverage for personal i</w:t>
      </w:r>
      <w:r w:rsidRPr="00E21BD3">
        <w:t>njury,</w:t>
      </w:r>
      <w:r>
        <w:t xml:space="preserve"> bodily injury and property d</w:t>
      </w:r>
      <w:r w:rsidRPr="00E21BD3">
        <w:t>amage</w:t>
      </w:r>
      <w:r>
        <w:t xml:space="preserve"> with a minimum c</w:t>
      </w:r>
      <w:r w:rsidRPr="00E21BD3">
        <w:t xml:space="preserve">ombined </w:t>
      </w:r>
      <w:r>
        <w:t>single l</w:t>
      </w:r>
      <w:r w:rsidRPr="00E21BD3">
        <w:t xml:space="preserve">imit </w:t>
      </w:r>
      <w:r>
        <w:t>of $</w:t>
      </w:r>
      <w:r w:rsidR="00250411">
        <w:t>1</w:t>
      </w:r>
      <w:r>
        <w:t>,000,000 per occurrence.</w:t>
      </w:r>
    </w:p>
    <w:p w:rsidR="0079051F" w:rsidRPr="00284E9A" w:rsidRDefault="0079051F" w:rsidP="0079051F">
      <w:pPr>
        <w:rPr>
          <w:sz w:val="18"/>
          <w:szCs w:val="18"/>
        </w:rPr>
      </w:pPr>
    </w:p>
    <w:p w:rsidR="0079051F" w:rsidRPr="00E21BD3" w:rsidRDefault="0079051F" w:rsidP="0079051F">
      <w:pPr>
        <w:adjustRightInd w:val="0"/>
        <w:spacing w:after="180"/>
        <w:ind w:left="360"/>
      </w:pPr>
      <w:r w:rsidRPr="00E21BD3">
        <w:t xml:space="preserve">All </w:t>
      </w:r>
      <w:r>
        <w:t xml:space="preserve">such </w:t>
      </w:r>
      <w:r w:rsidRPr="00E21BD3">
        <w:t xml:space="preserve">policies </w:t>
      </w:r>
      <w:r>
        <w:t>must</w:t>
      </w:r>
      <w:r w:rsidRPr="00E21BD3">
        <w:t xml:space="preserve"> be underwritten by a carrier licensed in New Jersey and rated at least “A</w:t>
      </w:r>
      <w:r>
        <w:t>-</w:t>
      </w:r>
      <w:r w:rsidRPr="00E21BD3">
        <w:t>” in Best’s Key Rating Guide. “The Trustees of Princeton University, including its officers, employees and agents”</w:t>
      </w:r>
      <w:r>
        <w:t xml:space="preserve"> must</w:t>
      </w:r>
      <w:r w:rsidRPr="00E21BD3">
        <w:t xml:space="preserve"> </w:t>
      </w:r>
      <w:r>
        <w:t xml:space="preserve">be named as additional </w:t>
      </w:r>
      <w:proofErr w:type="spellStart"/>
      <w:r>
        <w:t>insureds</w:t>
      </w:r>
      <w:proofErr w:type="spellEnd"/>
      <w:r w:rsidRPr="00E21BD3">
        <w:t xml:space="preserve">. Certificate(s) evidencing the above insurance </w:t>
      </w:r>
      <w:proofErr w:type="spellStart"/>
      <w:r w:rsidRPr="00E21BD3">
        <w:t>coverages</w:t>
      </w:r>
      <w:proofErr w:type="spellEnd"/>
      <w:r w:rsidRPr="00E21BD3">
        <w:t>—with a statement thereon that University is an additional insured and that the insurance afforded is primary insurance as to any other valid and coll</w:t>
      </w:r>
      <w:r>
        <w:t>ectible insurance in force—must</w:t>
      </w:r>
      <w:r w:rsidRPr="00E21BD3">
        <w:t xml:space="preserve"> be sent to University’s Office of Risk Management, P.O. Box 35, Princeton, NJ 08544, before </w:t>
      </w:r>
      <w:r>
        <w:t xml:space="preserve">the </w:t>
      </w:r>
      <w:r w:rsidR="003740DA">
        <w:t>Engagement</w:t>
      </w:r>
      <w:r>
        <w:t xml:space="preserve"> begins</w:t>
      </w:r>
      <w:r w:rsidRPr="00E21BD3">
        <w:t>.</w:t>
      </w:r>
    </w:p>
    <w:p w:rsidR="0079051F" w:rsidRDefault="0079051F" w:rsidP="0079051F">
      <w:pPr>
        <w:adjustRightInd w:val="0"/>
        <w:spacing w:after="180"/>
        <w:ind w:left="360"/>
      </w:pPr>
      <w:r>
        <w:t>Speaker/Performer is</w:t>
      </w:r>
      <w:r w:rsidRPr="00E21BD3">
        <w:t xml:space="preserve"> solely responsible for payment of premiums and deductibles for all of the aforesaid insurance. Should any of the aforesaid insurance policies be c</w:t>
      </w:r>
      <w:r>
        <w:t>ancelled or materially changed, Speaker/Performer</w:t>
      </w:r>
      <w:r w:rsidRPr="00E21BD3">
        <w:t xml:space="preserve"> </w:t>
      </w:r>
      <w:r>
        <w:t>will</w:t>
      </w:r>
      <w:r w:rsidRPr="00E21BD3">
        <w:t xml:space="preserve"> provide thirty (30) days prior written notice to University’s Office of Risk Managemen</w:t>
      </w:r>
      <w:r w:rsidRPr="001C740C">
        <w:t xml:space="preserve">t. </w:t>
      </w:r>
      <w:r>
        <w:t>Speaker/Performer will</w:t>
      </w:r>
      <w:r w:rsidRPr="001C740C">
        <w:t xml:space="preserve"> </w:t>
      </w:r>
      <w:r w:rsidRPr="00E94EFD">
        <w:rPr>
          <w:caps/>
          <w:u w:val="single"/>
        </w:rPr>
        <w:t>not enter</w:t>
      </w:r>
      <w:r w:rsidRPr="001C740C">
        <w:t xml:space="preserve"> upon University property to perform hereunder unless </w:t>
      </w:r>
      <w:r>
        <w:t>Speaker/Performer</w:t>
      </w:r>
      <w:r w:rsidRPr="001C740C">
        <w:t xml:space="preserve"> is insured in accordance with the above requirements.</w:t>
      </w:r>
      <w:r>
        <w:t xml:space="preserve"> Speaker/Performer will</w:t>
      </w:r>
      <w:r w:rsidRPr="00E21BD3">
        <w:t xml:space="preserve"> indemnify University for any loss suffered by University for the failure of </w:t>
      </w:r>
      <w:r>
        <w:t xml:space="preserve">Speaker/Performer </w:t>
      </w:r>
      <w:r w:rsidRPr="00E21BD3">
        <w:t>to be so insured.</w:t>
      </w:r>
    </w:p>
    <w:p w:rsidR="00DF5116" w:rsidRPr="00D17A99" w:rsidRDefault="002A06C6" w:rsidP="00284E9A">
      <w:pPr>
        <w:numPr>
          <w:ilvl w:val="0"/>
          <w:numId w:val="1"/>
        </w:numPr>
        <w:spacing w:after="180"/>
        <w:rPr>
          <w:szCs w:val="24"/>
        </w:rPr>
      </w:pPr>
      <w:r>
        <w:rPr>
          <w:rFonts w:ascii="Times New Roman Bold" w:hAnsi="Times New Roman Bold"/>
          <w:b/>
          <w:bCs/>
          <w:caps/>
        </w:rPr>
        <w:t>PROMOTION/USE OF</w:t>
      </w:r>
      <w:r w:rsidRPr="00E21BD3">
        <w:rPr>
          <w:rFonts w:ascii="Times New Roman Bold" w:hAnsi="Times New Roman Bold"/>
          <w:b/>
          <w:bCs/>
          <w:caps/>
        </w:rPr>
        <w:t xml:space="preserve"> Princeton Name or Marks</w:t>
      </w:r>
      <w:r>
        <w:rPr>
          <w:b/>
        </w:rPr>
        <w:t xml:space="preserve">: </w:t>
      </w:r>
      <w:r w:rsidR="00D47F2F">
        <w:t>Speaker/</w:t>
      </w:r>
      <w:r w:rsidR="0079051F">
        <w:t>Performer</w:t>
      </w:r>
      <w:r w:rsidR="00DF5116">
        <w:t xml:space="preserve"> will make herself or himself available to on campus media via phone in advance of the </w:t>
      </w:r>
      <w:r w:rsidR="00D47F2F">
        <w:t xml:space="preserve">date of the </w:t>
      </w:r>
      <w:r w:rsidR="003740DA">
        <w:t>Engagement</w:t>
      </w:r>
      <w:r w:rsidR="00DF5116">
        <w:t xml:space="preserve"> for one print interview and one radio interview (if applicable), schedule permitting.</w:t>
      </w:r>
      <w:r w:rsidR="009F4160">
        <w:t xml:space="preserve"> </w:t>
      </w:r>
      <w:r w:rsidR="00DF5116">
        <w:t xml:space="preserve">Off campus advertising </w:t>
      </w:r>
      <w:r w:rsidR="00D17A99">
        <w:t xml:space="preserve">or radio promotions of the </w:t>
      </w:r>
      <w:r w:rsidR="003740DA">
        <w:t>Engagement</w:t>
      </w:r>
      <w:r w:rsidR="00D17A99">
        <w:t xml:space="preserve"> require t</w:t>
      </w:r>
      <w:r w:rsidR="00D17A99" w:rsidRPr="00E21BD3">
        <w:t>he prior written approval of University</w:t>
      </w:r>
      <w:r w:rsidR="00D17A99">
        <w:t>. Speaker/</w:t>
      </w:r>
      <w:r w:rsidR="0079051F">
        <w:t>Performer</w:t>
      </w:r>
      <w:r w:rsidR="00D17A99" w:rsidRPr="00584A8C">
        <w:rPr>
          <w:szCs w:val="24"/>
        </w:rPr>
        <w:t xml:space="preserve"> may n</w:t>
      </w:r>
      <w:r w:rsidR="00D17A99">
        <w:rPr>
          <w:szCs w:val="24"/>
        </w:rPr>
        <w:t>ever</w:t>
      </w:r>
      <w:r w:rsidR="00D17A99" w:rsidRPr="00584A8C">
        <w:rPr>
          <w:szCs w:val="24"/>
        </w:rPr>
        <w:t xml:space="preserve"> use </w:t>
      </w:r>
      <w:r w:rsidR="00D17A99" w:rsidRPr="00E21BD3">
        <w:t>University’s name or trademarks in connection with any advertising, marketing or other promotional efforts or materials without the prior written approval of University.</w:t>
      </w:r>
    </w:p>
    <w:p w:rsidR="00D17A99" w:rsidRDefault="00D17A99" w:rsidP="00284E9A">
      <w:pPr>
        <w:numPr>
          <w:ilvl w:val="0"/>
          <w:numId w:val="1"/>
        </w:numPr>
        <w:spacing w:after="180"/>
      </w:pPr>
      <w:r w:rsidRPr="00E21BD3">
        <w:rPr>
          <w:rFonts w:ascii="Times New Roman Bold" w:hAnsi="Times New Roman Bold"/>
          <w:b/>
          <w:bCs/>
          <w:caps/>
        </w:rPr>
        <w:t>Independent Contracto</w:t>
      </w:r>
      <w:r w:rsidRPr="00123343">
        <w:rPr>
          <w:rFonts w:ascii="Times New Roman Bold" w:hAnsi="Times New Roman Bold"/>
          <w:b/>
          <w:bCs/>
          <w:caps/>
        </w:rPr>
        <w:t>r</w:t>
      </w:r>
      <w:r w:rsidRPr="00123343">
        <w:rPr>
          <w:b/>
          <w:bCs/>
        </w:rPr>
        <w:t xml:space="preserve">: </w:t>
      </w:r>
      <w:r w:rsidR="003C0E6F" w:rsidRPr="00123343">
        <w:t xml:space="preserve">In performing hereunder, </w:t>
      </w:r>
      <w:r w:rsidR="003C0E6F">
        <w:t>Speaker/</w:t>
      </w:r>
      <w:r w:rsidR="0079051F">
        <w:t>Performer</w:t>
      </w:r>
      <w:r w:rsidR="003C0E6F" w:rsidRPr="00123343">
        <w:t xml:space="preserve"> </w:t>
      </w:r>
      <w:r w:rsidR="003C0E6F">
        <w:t>is an independent contractor</w:t>
      </w:r>
      <w:r w:rsidR="003C0E6F" w:rsidRPr="00123343">
        <w:t xml:space="preserve"> and not </w:t>
      </w:r>
      <w:r w:rsidR="003C0E6F">
        <w:rPr>
          <w:spacing w:val="-2"/>
        </w:rPr>
        <w:t>an</w:t>
      </w:r>
      <w:r w:rsidR="003C0E6F" w:rsidRPr="00123343">
        <w:rPr>
          <w:spacing w:val="-2"/>
        </w:rPr>
        <w:t xml:space="preserve"> </w:t>
      </w:r>
      <w:r w:rsidR="003C0E6F">
        <w:rPr>
          <w:spacing w:val="-2"/>
        </w:rPr>
        <w:t>employee</w:t>
      </w:r>
      <w:r w:rsidR="003C0E6F" w:rsidRPr="00123343">
        <w:rPr>
          <w:spacing w:val="-2"/>
        </w:rPr>
        <w:t xml:space="preserve"> or </w:t>
      </w:r>
      <w:r w:rsidR="003C0E6F">
        <w:rPr>
          <w:spacing w:val="-2"/>
        </w:rPr>
        <w:t>agent</w:t>
      </w:r>
      <w:r w:rsidR="003C0E6F" w:rsidRPr="00123343">
        <w:rPr>
          <w:spacing w:val="-2"/>
        </w:rPr>
        <w:t xml:space="preserve"> of </w:t>
      </w:r>
      <w:r w:rsidR="003C0E6F" w:rsidRPr="00123343">
        <w:rPr>
          <w:bCs/>
        </w:rPr>
        <w:t>University</w:t>
      </w:r>
      <w:r w:rsidR="003C0E6F" w:rsidRPr="00123343">
        <w:rPr>
          <w:spacing w:val="-2"/>
        </w:rPr>
        <w:t xml:space="preserve">. </w:t>
      </w:r>
      <w:r w:rsidR="003C0E6F" w:rsidRPr="00123343">
        <w:t xml:space="preserve">All persons furnished or retained by </w:t>
      </w:r>
      <w:r w:rsidR="003C0E6F">
        <w:t>Speaker/</w:t>
      </w:r>
      <w:r w:rsidR="0079051F">
        <w:t>Performer</w:t>
      </w:r>
      <w:r w:rsidR="003C0E6F" w:rsidRPr="00123343">
        <w:t xml:space="preserve"> in connection with this </w:t>
      </w:r>
      <w:r w:rsidR="006D7B3D">
        <w:t>Agreement</w:t>
      </w:r>
      <w:r w:rsidR="003C0E6F" w:rsidRPr="00123343">
        <w:t xml:space="preserve"> are so furnished or retained as </w:t>
      </w:r>
      <w:r w:rsidR="003C0E6F">
        <w:t>Speaker/</w:t>
      </w:r>
      <w:r w:rsidR="0079051F">
        <w:t>Performer</w:t>
      </w:r>
      <w:r w:rsidR="003C0E6F" w:rsidRPr="00123343">
        <w:t xml:space="preserve">’s employees or agents. </w:t>
      </w:r>
      <w:r w:rsidR="003C0E6F">
        <w:t>Speaker/</w:t>
      </w:r>
      <w:r w:rsidR="0079051F">
        <w:t>Performer</w:t>
      </w:r>
      <w:r w:rsidR="00B9023D">
        <w:rPr>
          <w:spacing w:val="-2"/>
        </w:rPr>
        <w:t xml:space="preserve"> will</w:t>
      </w:r>
      <w:r w:rsidR="003C0E6F" w:rsidRPr="00123343">
        <w:rPr>
          <w:spacing w:val="-2"/>
        </w:rPr>
        <w:t xml:space="preserve"> not transact business, enter into agreements, or otherwise</w:t>
      </w:r>
      <w:r w:rsidR="003C0E6F" w:rsidRPr="00123343">
        <w:t xml:space="preserve"> make commitments on behalf of </w:t>
      </w:r>
      <w:r w:rsidR="003C0E6F" w:rsidRPr="00123343">
        <w:rPr>
          <w:bCs/>
        </w:rPr>
        <w:t>University</w:t>
      </w:r>
      <w:r w:rsidR="003C0E6F" w:rsidRPr="00123343">
        <w:t xml:space="preserve"> unless expressly authorized in writing by University. </w:t>
      </w:r>
      <w:r w:rsidR="00B9023D">
        <w:t>Speaker/</w:t>
      </w:r>
      <w:r w:rsidR="0079051F">
        <w:t>Performer</w:t>
      </w:r>
      <w:r w:rsidR="003C0E6F" w:rsidRPr="001C740C">
        <w:t xml:space="preserve"> </w:t>
      </w:r>
      <w:r w:rsidR="00B9023D">
        <w:t>will</w:t>
      </w:r>
      <w:r w:rsidR="003C0E6F" w:rsidRPr="001C740C">
        <w:t xml:space="preserve"> defend, indemnify and hold harmless University from and against any and all liability for t</w:t>
      </w:r>
      <w:r w:rsidR="003C0E6F" w:rsidRPr="00123343">
        <w:t xml:space="preserve">he payment of taxes, interest and/or penalties, as well as damages and costs, including attorney’s fees, in connection with any claim or finding that </w:t>
      </w:r>
      <w:r w:rsidR="00B9023D">
        <w:t>Speaker/</w:t>
      </w:r>
      <w:r w:rsidR="0079051F">
        <w:t>Performer</w:t>
      </w:r>
      <w:r w:rsidR="00B9023D">
        <w:t>, and/or its employees or</w:t>
      </w:r>
      <w:r w:rsidR="003C0E6F" w:rsidRPr="00123343">
        <w:t xml:space="preserve"> agents</w:t>
      </w:r>
      <w:r w:rsidR="00B9023D">
        <w:t>,</w:t>
      </w:r>
      <w:r w:rsidR="003C0E6F" w:rsidRPr="00123343">
        <w:t xml:space="preserve"> are employees of University.</w:t>
      </w:r>
    </w:p>
    <w:p w:rsidR="00D17A99" w:rsidRDefault="00D62F94" w:rsidP="00D17A99">
      <w:pPr>
        <w:pStyle w:val="Heading1"/>
        <w:keepNext w:val="0"/>
        <w:numPr>
          <w:ilvl w:val="0"/>
          <w:numId w:val="1"/>
        </w:numPr>
      </w:pPr>
      <w:r>
        <w:rPr>
          <w:rFonts w:ascii="Times New Roman Bold" w:hAnsi="Times New Roman Bold"/>
          <w:b/>
          <w:bCs/>
          <w:caps/>
        </w:rPr>
        <w:t xml:space="preserve">sales and excise </w:t>
      </w:r>
      <w:r w:rsidR="00D17A99" w:rsidRPr="00E21BD3">
        <w:rPr>
          <w:rFonts w:ascii="Times New Roman Bold" w:hAnsi="Times New Roman Bold"/>
          <w:b/>
          <w:bCs/>
          <w:caps/>
        </w:rPr>
        <w:t>Tax Exemptions</w:t>
      </w:r>
      <w:r w:rsidR="00D17A99">
        <w:rPr>
          <w:b/>
          <w:color w:val="000000"/>
        </w:rPr>
        <w:t>:</w:t>
      </w:r>
      <w:r w:rsidR="00D17A99" w:rsidRPr="00E21BD3">
        <w:rPr>
          <w:b/>
        </w:rPr>
        <w:t xml:space="preserve"> </w:t>
      </w:r>
      <w:r w:rsidR="00D17A99" w:rsidRPr="00E21BD3">
        <w:t xml:space="preserve">As a non-profit educational institution, University is exempt from Federal Excise Tax under Public Law No. 85-859 (Exemption No. </w:t>
      </w:r>
      <w:proofErr w:type="gramStart"/>
      <w:r w:rsidR="00D17A99" w:rsidRPr="00E21BD3">
        <w:t xml:space="preserve">A110656) and from </w:t>
      </w:r>
      <w:smartTag w:uri="urn:schemas-microsoft-com:office:smarttags" w:element="place">
        <w:smartTag w:uri="urn:schemas-microsoft-com:office:smarttags" w:element="State">
          <w:r w:rsidR="00D17A99" w:rsidRPr="00E21BD3">
            <w:t>New Jersey</w:t>
          </w:r>
        </w:smartTag>
      </w:smartTag>
      <w:r w:rsidR="00D17A99" w:rsidRPr="00E21BD3">
        <w:t xml:space="preserve"> Sales Taxes (Exemption No.</w:t>
      </w:r>
      <w:proofErr w:type="gramEnd"/>
      <w:r w:rsidR="00D17A99" w:rsidRPr="00E21BD3">
        <w:t xml:space="preserve"> </w:t>
      </w:r>
      <w:proofErr w:type="gramStart"/>
      <w:r w:rsidR="00D17A99" w:rsidRPr="00E21BD3">
        <w:t xml:space="preserve">EO-210-634-501), New </w:t>
      </w:r>
      <w:smartTag w:uri="urn:schemas-microsoft-com:office:smarttags" w:element="place">
        <w:r w:rsidR="00D17A99" w:rsidRPr="00E21BD3">
          <w:t>Jersey</w:t>
        </w:r>
      </w:smartTag>
      <w:r w:rsidR="00D17A99" w:rsidRPr="00E21BD3">
        <w:t xml:space="preserve"> Excise Taxes (Exemption No.</w:t>
      </w:r>
      <w:proofErr w:type="gramEnd"/>
      <w:r w:rsidR="00D17A99" w:rsidRPr="00E21BD3">
        <w:t xml:space="preserve"> </w:t>
      </w:r>
      <w:proofErr w:type="gramStart"/>
      <w:r w:rsidR="00D17A99" w:rsidRPr="00E21BD3">
        <w:t>A-11083) and certain other states’ taxes as may be applicable, unless otherwise stated herein.</w:t>
      </w:r>
      <w:proofErr w:type="gramEnd"/>
      <w:r w:rsidR="00D17A99" w:rsidRPr="00E21BD3">
        <w:t xml:space="preserve"> </w:t>
      </w:r>
      <w:r w:rsidR="00D17A99">
        <w:t>Speaker</w:t>
      </w:r>
      <w:r w:rsidR="00D17A99" w:rsidRPr="006B4BF3">
        <w:t>/</w:t>
      </w:r>
      <w:r w:rsidR="0079051F">
        <w:t>Performer</w:t>
      </w:r>
      <w:r w:rsidR="00D17A99">
        <w:t xml:space="preserve"> will</w:t>
      </w:r>
      <w:r w:rsidR="00D17A99" w:rsidRPr="00E21BD3">
        <w:t xml:space="preserve"> take all steps necessary to ensure that these exemptions are utilized to the maximum benefit of University.</w:t>
      </w:r>
    </w:p>
    <w:p w:rsidR="00D17A99" w:rsidRPr="00612E74" w:rsidRDefault="00D17A99" w:rsidP="00D17A99">
      <w:pPr>
        <w:pStyle w:val="Heading1"/>
        <w:keepNext w:val="0"/>
        <w:numPr>
          <w:ilvl w:val="0"/>
          <w:numId w:val="1"/>
        </w:numPr>
        <w:rPr>
          <w:spacing w:val="-2"/>
        </w:rPr>
      </w:pPr>
      <w:bookmarkStart w:id="0" w:name="_Ref195500583"/>
      <w:r w:rsidRPr="00E21BD3">
        <w:rPr>
          <w:rFonts w:ascii="Times New Roman Bold" w:hAnsi="Times New Roman Bold"/>
          <w:b/>
          <w:bCs/>
          <w:caps/>
        </w:rPr>
        <w:t>Assignments and Subcontracting</w:t>
      </w:r>
      <w:r>
        <w:rPr>
          <w:b/>
          <w:color w:val="000000"/>
        </w:rPr>
        <w:t>:</w:t>
      </w:r>
      <w:r w:rsidRPr="00E21BD3">
        <w:rPr>
          <w:color w:val="000000"/>
        </w:rPr>
        <w:t xml:space="preserve"> N</w:t>
      </w:r>
      <w:r w:rsidRPr="00E21BD3">
        <w:t xml:space="preserve">either party </w:t>
      </w:r>
      <w:r>
        <w:t>may</w:t>
      </w:r>
      <w:r w:rsidRPr="00E21BD3">
        <w:t xml:space="preserve"> assign or delegate its rights and obligations under this Agreement without </w:t>
      </w:r>
      <w:r w:rsidRPr="00E21BD3">
        <w:rPr>
          <w:spacing w:val="-2"/>
        </w:rPr>
        <w:t>the</w:t>
      </w:r>
      <w:r w:rsidRPr="00E21BD3">
        <w:t xml:space="preserve"> prior written consent of the non-assigning or non-delegating party.</w:t>
      </w:r>
      <w:bookmarkEnd w:id="0"/>
    </w:p>
    <w:p w:rsidR="00DF5116" w:rsidRDefault="00D17A99" w:rsidP="00D17A99">
      <w:pPr>
        <w:pStyle w:val="Heading1"/>
        <w:keepNext w:val="0"/>
        <w:numPr>
          <w:ilvl w:val="0"/>
          <w:numId w:val="1"/>
        </w:numPr>
      </w:pPr>
      <w:r w:rsidRPr="00E21BD3">
        <w:rPr>
          <w:rFonts w:ascii="Times New Roman Bold" w:hAnsi="Times New Roman Bold"/>
          <w:b/>
          <w:bCs/>
          <w:caps/>
        </w:rPr>
        <w:t>Miscellaneous</w:t>
      </w:r>
      <w:r>
        <w:rPr>
          <w:b/>
        </w:rPr>
        <w:t>:</w:t>
      </w:r>
      <w:r w:rsidRPr="00E21BD3">
        <w:rPr>
          <w:b/>
        </w:rPr>
        <w:t xml:space="preserve"> </w:t>
      </w:r>
      <w:r w:rsidRPr="00E21BD3">
        <w:t xml:space="preserve">The effective date of this Agreement </w:t>
      </w:r>
      <w:r>
        <w:t>will</w:t>
      </w:r>
      <w:r w:rsidRPr="00E21BD3">
        <w:t xml:space="preserve"> be the date of signature of University’s authorized representative. </w:t>
      </w:r>
      <w:r>
        <w:t>Speaker/</w:t>
      </w:r>
      <w:r w:rsidR="0079051F">
        <w:t>Performer</w:t>
      </w:r>
      <w:r w:rsidRPr="00F24A30">
        <w:t xml:space="preserve"> </w:t>
      </w:r>
      <w:r w:rsidRPr="000C7F7C">
        <w:t>warrants that it will</w:t>
      </w:r>
      <w:r>
        <w:t xml:space="preserve"> comply with all federal, state</w:t>
      </w:r>
      <w:r w:rsidRPr="000C7F7C">
        <w:t xml:space="preserve"> and local laws </w:t>
      </w:r>
      <w:r w:rsidR="00ED2372">
        <w:t xml:space="preserve">as well as University policies </w:t>
      </w:r>
      <w:r w:rsidRPr="000C7F7C">
        <w:t xml:space="preserve">applicable to </w:t>
      </w:r>
      <w:r>
        <w:t xml:space="preserve">its </w:t>
      </w:r>
      <w:r w:rsidRPr="000C7F7C">
        <w:t xml:space="preserve">performance </w:t>
      </w:r>
      <w:r>
        <w:t xml:space="preserve">hereunder, including but not limited to those </w:t>
      </w:r>
      <w:r w:rsidRPr="00123343">
        <w:t>relating to nondiscrimination, equal employment opportunity, and affirmative action.</w:t>
      </w:r>
      <w:r>
        <w:t xml:space="preserve"> The representative of University signing this Agreement warrants that he/she is a duly authorized representative </w:t>
      </w:r>
      <w:r w:rsidRPr="00F24A30">
        <w:t>of University and does not assume any personal liability.</w:t>
      </w:r>
      <w:r>
        <w:t xml:space="preserve"> </w:t>
      </w:r>
      <w:proofErr w:type="gramStart"/>
      <w:r w:rsidRPr="00F24A30">
        <w:t xml:space="preserve">The representative of </w:t>
      </w:r>
      <w:r>
        <w:t>Speaker</w:t>
      </w:r>
      <w:r w:rsidRPr="00F24A30">
        <w:t>/</w:t>
      </w:r>
      <w:r w:rsidR="0079051F">
        <w:t>Performer</w:t>
      </w:r>
      <w:r w:rsidRPr="00F24A30">
        <w:t xml:space="preserve">, if any, signing this </w:t>
      </w:r>
      <w:r>
        <w:t>Agreement</w:t>
      </w:r>
      <w:r w:rsidRPr="00F24A30">
        <w:t xml:space="preserve"> warrants that he/she is a duly authorized representative of </w:t>
      </w:r>
      <w:r>
        <w:t>Speaker</w:t>
      </w:r>
      <w:r w:rsidRPr="00F24A30">
        <w:t>/</w:t>
      </w:r>
      <w:r w:rsidR="0079051F">
        <w:t>Performer</w:t>
      </w:r>
      <w:r w:rsidRPr="00F24A30">
        <w:t>.</w:t>
      </w:r>
      <w:proofErr w:type="gramEnd"/>
      <w:r>
        <w:t xml:space="preserve"> University and Speaker/</w:t>
      </w:r>
      <w:r w:rsidR="0079051F">
        <w:t>Performer</w:t>
      </w:r>
      <w:r>
        <w:t xml:space="preserve"> </w:t>
      </w:r>
      <w:r w:rsidRPr="000C7F7C">
        <w:t>warrant that entering into this Agreement is not restricted or prohib</w:t>
      </w:r>
      <w:r w:rsidRPr="00E21BD3">
        <w:t>ited by any existing agreement to which they are p</w:t>
      </w:r>
      <w:r w:rsidRPr="000C7F7C">
        <w:t>arties.</w:t>
      </w:r>
    </w:p>
    <w:p w:rsidR="00D17A99" w:rsidRPr="00D17A99" w:rsidRDefault="00D17A99" w:rsidP="00D17A99">
      <w:pPr>
        <w:pStyle w:val="Heading1"/>
        <w:numPr>
          <w:ilvl w:val="0"/>
          <w:numId w:val="1"/>
        </w:numPr>
      </w:pPr>
      <w:r w:rsidRPr="00E21BD3">
        <w:rPr>
          <w:rFonts w:ascii="Times New Roman Bold" w:hAnsi="Times New Roman Bold"/>
          <w:b/>
          <w:bCs/>
          <w:caps/>
        </w:rPr>
        <w:lastRenderedPageBreak/>
        <w:t>Survival</w:t>
      </w:r>
      <w:r>
        <w:rPr>
          <w:rFonts w:ascii="Times New Roman Bold" w:hAnsi="Times New Roman Bold"/>
          <w:b/>
          <w:bCs/>
          <w:caps/>
        </w:rPr>
        <w:t>:</w:t>
      </w:r>
      <w:r w:rsidRPr="00E21BD3">
        <w:t xml:space="preserve"> This and Paragrap</w:t>
      </w:r>
      <w:r w:rsidRPr="00D17A99">
        <w:t xml:space="preserve">hs </w:t>
      </w:r>
      <w:r w:rsidRPr="00250411">
        <w:t xml:space="preserve">1, 5, 6, 7, 8, </w:t>
      </w:r>
      <w:r w:rsidR="004B7735" w:rsidRPr="00250411">
        <w:t>9</w:t>
      </w:r>
      <w:r w:rsidRPr="00250411">
        <w:t xml:space="preserve">, </w:t>
      </w:r>
      <w:r w:rsidR="004B7735" w:rsidRPr="00250411">
        <w:t>1</w:t>
      </w:r>
      <w:r w:rsidR="00250411">
        <w:t xml:space="preserve">0, 12 </w:t>
      </w:r>
      <w:r w:rsidRPr="00250411">
        <w:t xml:space="preserve">and </w:t>
      </w:r>
      <w:r w:rsidR="004B7735" w:rsidRPr="00250411">
        <w:t>1</w:t>
      </w:r>
      <w:r w:rsidR="00250411">
        <w:t>3</w:t>
      </w:r>
      <w:r w:rsidR="004B7735" w:rsidRPr="00E21BD3">
        <w:t xml:space="preserve"> </w:t>
      </w:r>
      <w:r w:rsidRPr="00E21BD3">
        <w:t xml:space="preserve">hereunder </w:t>
      </w:r>
      <w:r>
        <w:t>wil</w:t>
      </w:r>
      <w:r w:rsidRPr="00E21BD3">
        <w:t>l survive the termination of this Agreement for any reason.</w:t>
      </w:r>
    </w:p>
    <w:p w:rsidR="00477FAA" w:rsidRPr="00E21BD3" w:rsidRDefault="00477FAA" w:rsidP="00477FAA">
      <w:pPr>
        <w:keepNext/>
        <w:spacing w:after="240"/>
        <w:rPr>
          <w:bCs/>
        </w:rPr>
      </w:pPr>
      <w:r w:rsidRPr="00E21BD3">
        <w:rPr>
          <w:bCs/>
          <w:caps/>
          <w:spacing w:val="-2"/>
        </w:rPr>
        <w:t>In witness whereof,</w:t>
      </w:r>
      <w:r w:rsidRPr="00E21BD3">
        <w:rPr>
          <w:bCs/>
          <w:spacing w:val="-2"/>
        </w:rPr>
        <w:t xml:space="preserve"> the parties hereto have caused this Agreement to be duly executed</w:t>
      </w:r>
      <w:r w:rsidRPr="00E21BD3">
        <w:rPr>
          <w:bCs/>
        </w:rPr>
        <w:t>.</w:t>
      </w:r>
    </w:p>
    <w:p w:rsidR="00F24A30" w:rsidRPr="00EF7BEF" w:rsidRDefault="00F24A30" w:rsidP="00F24A30">
      <w:pPr>
        <w:keepNext/>
        <w:spacing w:after="360"/>
        <w:jc w:val="both"/>
        <w:rPr>
          <w:b/>
          <w:bCs/>
          <w:i/>
        </w:rPr>
      </w:pPr>
      <w:r w:rsidRPr="00EF7BEF">
        <w:rPr>
          <w:b/>
          <w:bCs/>
          <w:i/>
        </w:rPr>
        <w:t xml:space="preserve">The Trustees of </w:t>
      </w:r>
      <w:smartTag w:uri="urn:schemas-microsoft-com:office:smarttags" w:element="place">
        <w:smartTag w:uri="urn:schemas-microsoft-com:office:smarttags" w:element="PlaceName">
          <w:r w:rsidRPr="00EF7BEF">
            <w:rPr>
              <w:b/>
              <w:bCs/>
              <w:i/>
            </w:rPr>
            <w:t>Princeton</w:t>
          </w:r>
        </w:smartTag>
        <w:r w:rsidRPr="00EF7BEF">
          <w:rPr>
            <w:b/>
            <w:bCs/>
            <w:i/>
          </w:rPr>
          <w:t xml:space="preserve"> </w:t>
        </w:r>
        <w:smartTag w:uri="urn:schemas-microsoft-com:office:smarttags" w:element="PlaceType">
          <w:r w:rsidRPr="00EF7BEF">
            <w:rPr>
              <w:b/>
              <w:bCs/>
              <w:i/>
            </w:rPr>
            <w:t>University</w:t>
          </w:r>
        </w:smartTag>
      </w:smartTag>
    </w:p>
    <w:p w:rsidR="00F24A30" w:rsidRPr="00E21BD3" w:rsidRDefault="00F24A30" w:rsidP="00F24A30">
      <w:pPr>
        <w:tabs>
          <w:tab w:val="left" w:pos="4950"/>
        </w:tabs>
        <w:jc w:val="both"/>
      </w:pPr>
      <w:r w:rsidRPr="00E21BD3">
        <w:rPr>
          <w:bCs/>
        </w:rPr>
        <w:t>By:</w:t>
      </w:r>
      <w:r w:rsidR="009F4160">
        <w:rPr>
          <w:bCs/>
        </w:rPr>
        <w:t xml:space="preserve"> </w:t>
      </w:r>
      <w:r w:rsidRPr="00E21BD3">
        <w:t>________</w:t>
      </w:r>
      <w:r>
        <w:t>____________________________</w:t>
      </w:r>
      <w:r w:rsidRPr="00E21BD3">
        <w:rPr>
          <w:bCs/>
        </w:rPr>
        <w:tab/>
        <w:t>Date:</w:t>
      </w:r>
      <w:r w:rsidR="009F4160">
        <w:rPr>
          <w:bCs/>
        </w:rPr>
        <w:t xml:space="preserve"> </w:t>
      </w:r>
      <w:r w:rsidRPr="00E21BD3">
        <w:t>______________________________________</w:t>
      </w:r>
    </w:p>
    <w:p w:rsidR="00F24A30" w:rsidRPr="00E21BD3" w:rsidRDefault="00F24A30" w:rsidP="00F24A30">
      <w:pPr>
        <w:tabs>
          <w:tab w:val="left" w:pos="4950"/>
        </w:tabs>
        <w:jc w:val="both"/>
      </w:pPr>
      <w:r w:rsidRPr="00E21BD3">
        <w:rPr>
          <w:bCs/>
        </w:rPr>
        <w:t>Name:</w:t>
      </w:r>
      <w:r w:rsidRPr="00E21BD3">
        <w:rPr>
          <w:bCs/>
        </w:rPr>
        <w:tab/>
      </w:r>
      <w:r>
        <w:rPr>
          <w:bCs/>
        </w:rPr>
        <w:t>Phone</w:t>
      </w:r>
      <w:r w:rsidRPr="00E21BD3">
        <w:rPr>
          <w:bCs/>
        </w:rPr>
        <w:t>:</w:t>
      </w:r>
    </w:p>
    <w:p w:rsidR="00F24A30" w:rsidRDefault="00F24A30" w:rsidP="00F24A30">
      <w:pPr>
        <w:tabs>
          <w:tab w:val="left" w:pos="4950"/>
        </w:tabs>
        <w:jc w:val="both"/>
      </w:pPr>
      <w:r>
        <w:rPr>
          <w:bCs/>
        </w:rPr>
        <w:t>Title</w:t>
      </w:r>
      <w:r w:rsidRPr="00E21BD3">
        <w:rPr>
          <w:bCs/>
        </w:rPr>
        <w:t>:</w:t>
      </w:r>
      <w:r w:rsidRPr="00E21BD3">
        <w:rPr>
          <w:bCs/>
        </w:rPr>
        <w:tab/>
        <w:t>Email:</w:t>
      </w:r>
    </w:p>
    <w:p w:rsidR="00F24A30" w:rsidRDefault="00F24A30" w:rsidP="00F24A30">
      <w:pPr>
        <w:tabs>
          <w:tab w:val="left" w:pos="4950"/>
        </w:tabs>
        <w:jc w:val="both"/>
      </w:pPr>
    </w:p>
    <w:p w:rsidR="00F24A30" w:rsidRPr="00F24A30" w:rsidRDefault="00F24A30" w:rsidP="00F24A30">
      <w:pPr>
        <w:tabs>
          <w:tab w:val="left" w:pos="4950"/>
        </w:tabs>
        <w:jc w:val="both"/>
      </w:pPr>
    </w:p>
    <w:p w:rsidR="00F24A30" w:rsidRPr="00EF7BEF" w:rsidRDefault="00F24A30" w:rsidP="00F24A30">
      <w:pPr>
        <w:spacing w:after="360"/>
        <w:jc w:val="both"/>
        <w:rPr>
          <w:b/>
          <w:bCs/>
          <w:i/>
        </w:rPr>
      </w:pPr>
      <w:r w:rsidRPr="00EF7BEF">
        <w:rPr>
          <w:b/>
          <w:i/>
        </w:rPr>
        <w:t>Speaker/</w:t>
      </w:r>
      <w:r w:rsidR="0079051F">
        <w:rPr>
          <w:b/>
          <w:i/>
        </w:rPr>
        <w:t>Performer</w:t>
      </w:r>
    </w:p>
    <w:p w:rsidR="00F24A30" w:rsidRPr="00E21BD3" w:rsidRDefault="00F24A30" w:rsidP="00F24A30">
      <w:pPr>
        <w:tabs>
          <w:tab w:val="left" w:pos="4950"/>
        </w:tabs>
        <w:jc w:val="both"/>
      </w:pPr>
      <w:r w:rsidRPr="00E21BD3">
        <w:t>________</w:t>
      </w:r>
      <w:r>
        <w:t>________________________________</w:t>
      </w:r>
      <w:r w:rsidRPr="00E21BD3">
        <w:rPr>
          <w:bCs/>
        </w:rPr>
        <w:tab/>
        <w:t>Date:</w:t>
      </w:r>
      <w:r w:rsidR="009F4160">
        <w:rPr>
          <w:bCs/>
        </w:rPr>
        <w:t xml:space="preserve"> </w:t>
      </w:r>
      <w:r w:rsidRPr="00E21BD3">
        <w:t>______________________________________</w:t>
      </w:r>
    </w:p>
    <w:p w:rsidR="00F24A30" w:rsidRPr="00E21BD3" w:rsidRDefault="00F24A30" w:rsidP="00F24A30">
      <w:pPr>
        <w:tabs>
          <w:tab w:val="left" w:pos="4950"/>
        </w:tabs>
        <w:jc w:val="both"/>
      </w:pPr>
      <w:r w:rsidRPr="00E21BD3">
        <w:rPr>
          <w:bCs/>
        </w:rPr>
        <w:t>Name:</w:t>
      </w:r>
      <w:r w:rsidRPr="00E21BD3">
        <w:rPr>
          <w:bCs/>
        </w:rPr>
        <w:tab/>
      </w:r>
      <w:r>
        <w:rPr>
          <w:bCs/>
        </w:rPr>
        <w:t>Phone</w:t>
      </w:r>
      <w:r w:rsidRPr="00E21BD3">
        <w:rPr>
          <w:bCs/>
        </w:rPr>
        <w:t>:</w:t>
      </w:r>
    </w:p>
    <w:p w:rsidR="00F24A30" w:rsidRPr="00E21BD3" w:rsidRDefault="00F24A30" w:rsidP="00F24A30">
      <w:pPr>
        <w:tabs>
          <w:tab w:val="left" w:pos="4950"/>
        </w:tabs>
        <w:jc w:val="both"/>
      </w:pPr>
      <w:r>
        <w:rPr>
          <w:bCs/>
        </w:rPr>
        <w:t xml:space="preserve">Social Security/Tax </w:t>
      </w:r>
      <w:smartTag w:uri="urn:schemas-microsoft-com:office:smarttags" w:element="place">
        <w:smartTag w:uri="urn:schemas-microsoft-com:office:smarttags" w:element="State">
          <w:r>
            <w:rPr>
              <w:bCs/>
            </w:rPr>
            <w:t>Id.</w:t>
          </w:r>
        </w:smartTag>
      </w:smartTag>
      <w:r>
        <w:rPr>
          <w:bCs/>
        </w:rPr>
        <w:t xml:space="preserve"> #</w:t>
      </w:r>
      <w:r w:rsidRPr="00E21BD3">
        <w:rPr>
          <w:bCs/>
        </w:rPr>
        <w:t>:</w:t>
      </w:r>
      <w:r w:rsidRPr="00E21BD3">
        <w:rPr>
          <w:bCs/>
        </w:rPr>
        <w:tab/>
        <w:t>Email:</w:t>
      </w:r>
    </w:p>
    <w:p w:rsidR="00DF5116" w:rsidRDefault="00F24A30" w:rsidP="00F24A30">
      <w:pPr>
        <w:spacing w:after="240"/>
        <w:jc w:val="both"/>
        <w:rPr>
          <w:bCs/>
        </w:rPr>
      </w:pPr>
      <w:r w:rsidRPr="00E21BD3">
        <w:rPr>
          <w:bCs/>
        </w:rPr>
        <w:t>Address:</w:t>
      </w:r>
    </w:p>
    <w:p w:rsidR="00F24A30" w:rsidRDefault="00F24A30" w:rsidP="00F24A30">
      <w:pPr>
        <w:spacing w:after="240"/>
        <w:jc w:val="both"/>
        <w:rPr>
          <w:bCs/>
        </w:rPr>
      </w:pPr>
    </w:p>
    <w:p w:rsidR="00F24A30" w:rsidRPr="00F24A30" w:rsidRDefault="00F24A30" w:rsidP="00F24A30">
      <w:pPr>
        <w:spacing w:after="240"/>
        <w:jc w:val="right"/>
        <w:rPr>
          <w:rFonts w:ascii="Arial" w:hAnsi="Arial" w:cs="Arial"/>
          <w:bCs/>
          <w:i/>
          <w:sz w:val="18"/>
          <w:szCs w:val="18"/>
        </w:rPr>
      </w:pPr>
      <w:r w:rsidRPr="00F24A30">
        <w:rPr>
          <w:rFonts w:ascii="Arial" w:hAnsi="Arial" w:cs="Arial"/>
          <w:bCs/>
          <w:i/>
          <w:sz w:val="18"/>
          <w:szCs w:val="18"/>
        </w:rPr>
        <w:t>(</w:t>
      </w:r>
      <w:r w:rsidR="005116FC">
        <w:rPr>
          <w:rFonts w:ascii="Arial" w:hAnsi="Arial" w:cs="Arial"/>
          <w:bCs/>
          <w:i/>
          <w:sz w:val="18"/>
          <w:szCs w:val="18"/>
        </w:rPr>
        <w:t>4</w:t>
      </w:r>
      <w:r w:rsidRPr="00F24A30">
        <w:rPr>
          <w:rFonts w:ascii="Arial" w:hAnsi="Arial" w:cs="Arial"/>
          <w:bCs/>
          <w:i/>
          <w:sz w:val="18"/>
          <w:szCs w:val="18"/>
        </w:rPr>
        <w:t>/</w:t>
      </w:r>
      <w:r w:rsidR="0079051F" w:rsidRPr="00F24A30">
        <w:rPr>
          <w:rFonts w:ascii="Arial" w:hAnsi="Arial" w:cs="Arial"/>
          <w:bCs/>
          <w:i/>
          <w:sz w:val="18"/>
          <w:szCs w:val="18"/>
        </w:rPr>
        <w:t>0</w:t>
      </w:r>
      <w:r w:rsidR="0079051F">
        <w:rPr>
          <w:rFonts w:ascii="Arial" w:hAnsi="Arial" w:cs="Arial"/>
          <w:bCs/>
          <w:i/>
          <w:sz w:val="18"/>
          <w:szCs w:val="18"/>
        </w:rPr>
        <w:t>9</w:t>
      </w:r>
      <w:r w:rsidRPr="00F24A30">
        <w:rPr>
          <w:rFonts w:ascii="Arial" w:hAnsi="Arial" w:cs="Arial"/>
          <w:bCs/>
          <w:i/>
          <w:sz w:val="18"/>
          <w:szCs w:val="18"/>
        </w:rPr>
        <w:t>)</w:t>
      </w:r>
    </w:p>
    <w:sectPr w:rsidR="00F24A30" w:rsidRPr="00F24A30" w:rsidSect="004B7735">
      <w:footerReference w:type="even" r:id="rId8"/>
      <w:footerReference w:type="default" r:id="rId9"/>
      <w:footerReference w:type="first" r:id="rId10"/>
      <w:pgSz w:w="12240" w:h="15840" w:code="1"/>
      <w:pgMar w:top="864" w:right="1152" w:bottom="720" w:left="1152" w:header="720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A63" w:rsidRDefault="001C0A63">
      <w:r>
        <w:separator/>
      </w:r>
    </w:p>
  </w:endnote>
  <w:endnote w:type="continuationSeparator" w:id="1">
    <w:p w:rsidR="001C0A63" w:rsidRDefault="001C0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(normal text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AA9" w:rsidRPr="00185C6E" w:rsidRDefault="005116FC" w:rsidP="00F66F81">
    <w:pPr>
      <w:pStyle w:val="Footer"/>
      <w:framePr w:wrap="around" w:vAnchor="text" w:hAnchor="margin" w:xAlign="right" w:y="1"/>
      <w:rPr>
        <w:rStyle w:val="PageNumber"/>
      </w:rPr>
    </w:pPr>
    <w:r w:rsidRPr="005116FC">
      <w:rPr>
        <w:rStyle w:val="PageNumber"/>
      </w:rPr>
      <w:t>{00012167.2}</w:t>
    </w:r>
    <w:r w:rsidR="001C0A63" w:rsidRPr="001C0A63">
      <w:rPr>
        <w:rStyle w:val="PageNumber"/>
      </w:rPr>
      <w:t>{00012167.1}</w:t>
    </w:r>
    <w:r w:rsidR="003C2461" w:rsidRPr="00185C6E">
      <w:rPr>
        <w:rStyle w:val="PageNumber"/>
      </w:rPr>
      <w:fldChar w:fldCharType="begin"/>
    </w:r>
    <w:r w:rsidR="00A73AA9" w:rsidRPr="00185C6E">
      <w:rPr>
        <w:rStyle w:val="PageNumber"/>
      </w:rPr>
      <w:instrText xml:space="preserve">PAGE  </w:instrText>
    </w:r>
    <w:r w:rsidR="003C2461" w:rsidRPr="00185C6E">
      <w:rPr>
        <w:rStyle w:val="PageNumber"/>
      </w:rPr>
      <w:fldChar w:fldCharType="end"/>
    </w:r>
  </w:p>
  <w:p w:rsidR="00A73AA9" w:rsidRPr="00185C6E" w:rsidRDefault="00A73AA9" w:rsidP="00F24A3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AA9" w:rsidRPr="001C0A63" w:rsidRDefault="00A73AA9" w:rsidP="007528E4">
    <w:pPr>
      <w:pStyle w:val="Footer"/>
      <w:framePr w:wrap="around" w:vAnchor="text" w:hAnchor="margin" w:xAlign="right" w:y="1"/>
      <w:jc w:val="center"/>
      <w:rPr>
        <w:rStyle w:val="PageNumber"/>
        <w:sz w:val="18"/>
        <w:szCs w:val="18"/>
      </w:rPr>
    </w:pPr>
  </w:p>
  <w:p w:rsidR="00A73AA9" w:rsidRPr="001C0A63" w:rsidRDefault="00A73AA9" w:rsidP="00F24A30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AA9" w:rsidRPr="00185C6E" w:rsidRDefault="005116FC">
    <w:pPr>
      <w:pStyle w:val="Footer"/>
    </w:pPr>
    <w:r w:rsidRPr="005116FC">
      <w:t>{00012167.2}</w:t>
    </w:r>
    <w:r w:rsidR="001C0A63" w:rsidRPr="001C0A63">
      <w:t>{00012167.1}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A63" w:rsidRDefault="001C0A63">
      <w:r>
        <w:separator/>
      </w:r>
    </w:p>
  </w:footnote>
  <w:footnote w:type="continuationSeparator" w:id="1">
    <w:p w:rsidR="001C0A63" w:rsidRDefault="001C0A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74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44AD373"/>
    <w:multiLevelType w:val="singleLevel"/>
    <w:tmpl w:val="0365C9E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cs="Times New Roman"/>
        <w:color w:val="000000"/>
      </w:rPr>
    </w:lvl>
  </w:abstractNum>
  <w:abstractNum w:abstractNumId="2">
    <w:nsid w:val="2ED31E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38F2171"/>
    <w:multiLevelType w:val="multilevel"/>
    <w:tmpl w:val="46B03C68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ascii="(normal text)" w:hAnsi="(normal text)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6"/>
        <w:u w:val="single"/>
        <w:effect w:val="none"/>
        <w:vertAlign w:val="baseline"/>
      </w:rPr>
    </w:lvl>
    <w:lvl w:ilvl="2">
      <w:start w:val="1"/>
      <w:numFmt w:val="upperLetter"/>
      <w:pStyle w:val="Heading3"/>
      <w:lvlText w:val="%3."/>
      <w:lvlJc w:val="left"/>
      <w:pPr>
        <w:tabs>
          <w:tab w:val="num" w:pos="0"/>
        </w:tabs>
        <w:ind w:left="0" w:firstLine="720"/>
      </w:pPr>
      <w:rPr>
        <w:rFonts w:ascii="(normal text)" w:hAnsi="(normal text)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6"/>
        <w:u w:val="none"/>
        <w:effect w:val="none"/>
        <w:vertAlign w:val="baseline"/>
      </w:rPr>
    </w:lvl>
    <w:lvl w:ilvl="3">
      <w:start w:val="1"/>
      <w:numFmt w:val="decimal"/>
      <w:pStyle w:val="Heading4"/>
      <w:lvlText w:val="%4."/>
      <w:lvlJc w:val="left"/>
      <w:pPr>
        <w:tabs>
          <w:tab w:val="num" w:pos="0"/>
        </w:tabs>
        <w:ind w:left="720" w:firstLine="720"/>
      </w:pPr>
      <w:rPr>
        <w:rFonts w:ascii="(normal text)" w:hAnsi="(normal text)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6"/>
        <w:u w:val="none"/>
        <w:effect w:val="none"/>
        <w:vertAlign w:val="baseline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1440" w:firstLine="720"/>
      </w:pPr>
      <w:rPr>
        <w:rFonts w:ascii="(normal text)" w:hAnsi="(normal text)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6"/>
        <w:u w:val="none"/>
        <w:effect w:val="none"/>
        <w:vertAlign w:val="baseline"/>
      </w:rPr>
    </w:lvl>
    <w:lvl w:ilvl="5">
      <w:start w:val="1"/>
      <w:numFmt w:val="none"/>
      <w:pStyle w:val="Heading6"/>
      <w:suff w:val="nothing"/>
      <w:lvlText w:val=""/>
      <w:lvlJc w:val="left"/>
      <w:pPr>
        <w:ind w:left="115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effect w:val="none"/>
        <w:vertAlign w:val="baseline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effect w:val="none"/>
        <w:vertAlign w:val="baseline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effect w:val="none"/>
        <w:vertAlign w:val="baseline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effect w:val="none"/>
        <w:vertAlign w:val="baseline"/>
      </w:rPr>
    </w:lvl>
  </w:abstractNum>
  <w:abstractNum w:abstractNumId="4">
    <w:nsid w:val="75C67758"/>
    <w:multiLevelType w:val="singleLevel"/>
    <w:tmpl w:val="2E0CF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removePersonalInformation/>
  <w:removeDateAndTime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5116"/>
    <w:rsid w:val="00012600"/>
    <w:rsid w:val="000324B3"/>
    <w:rsid w:val="00086217"/>
    <w:rsid w:val="000C5D15"/>
    <w:rsid w:val="000F6B3A"/>
    <w:rsid w:val="00126477"/>
    <w:rsid w:val="00133E78"/>
    <w:rsid w:val="00150EF8"/>
    <w:rsid w:val="00185C6E"/>
    <w:rsid w:val="00195182"/>
    <w:rsid w:val="001A457C"/>
    <w:rsid w:val="001C0A63"/>
    <w:rsid w:val="00203E5B"/>
    <w:rsid w:val="00227A4E"/>
    <w:rsid w:val="00231F00"/>
    <w:rsid w:val="00244A51"/>
    <w:rsid w:val="00250411"/>
    <w:rsid w:val="00250760"/>
    <w:rsid w:val="00264E6E"/>
    <w:rsid w:val="00284E9A"/>
    <w:rsid w:val="002A06C6"/>
    <w:rsid w:val="002D31FA"/>
    <w:rsid w:val="00331418"/>
    <w:rsid w:val="00337B7A"/>
    <w:rsid w:val="00341B91"/>
    <w:rsid w:val="003740DA"/>
    <w:rsid w:val="003872F0"/>
    <w:rsid w:val="003A222D"/>
    <w:rsid w:val="003C0E6F"/>
    <w:rsid w:val="003C2461"/>
    <w:rsid w:val="0041201F"/>
    <w:rsid w:val="00433A7C"/>
    <w:rsid w:val="00447FBD"/>
    <w:rsid w:val="00450E17"/>
    <w:rsid w:val="00477FAA"/>
    <w:rsid w:val="004A3EFB"/>
    <w:rsid w:val="004B7735"/>
    <w:rsid w:val="004C6FB6"/>
    <w:rsid w:val="004D1D45"/>
    <w:rsid w:val="005116FC"/>
    <w:rsid w:val="00524661"/>
    <w:rsid w:val="0066116D"/>
    <w:rsid w:val="006D7B3D"/>
    <w:rsid w:val="006F48EE"/>
    <w:rsid w:val="006F5086"/>
    <w:rsid w:val="007100BE"/>
    <w:rsid w:val="00714FAD"/>
    <w:rsid w:val="007251CE"/>
    <w:rsid w:val="00742622"/>
    <w:rsid w:val="007528E4"/>
    <w:rsid w:val="0079051F"/>
    <w:rsid w:val="007B758F"/>
    <w:rsid w:val="007F0248"/>
    <w:rsid w:val="00805670"/>
    <w:rsid w:val="00807F90"/>
    <w:rsid w:val="008239C4"/>
    <w:rsid w:val="00875D2C"/>
    <w:rsid w:val="008C24F8"/>
    <w:rsid w:val="00930193"/>
    <w:rsid w:val="00937870"/>
    <w:rsid w:val="009B6B11"/>
    <w:rsid w:val="009F4160"/>
    <w:rsid w:val="009F5A0B"/>
    <w:rsid w:val="00A135E5"/>
    <w:rsid w:val="00A305B7"/>
    <w:rsid w:val="00A46608"/>
    <w:rsid w:val="00A63743"/>
    <w:rsid w:val="00A73AA9"/>
    <w:rsid w:val="00AA04B7"/>
    <w:rsid w:val="00AB3AF2"/>
    <w:rsid w:val="00B9023D"/>
    <w:rsid w:val="00BB633B"/>
    <w:rsid w:val="00BE2D98"/>
    <w:rsid w:val="00C41AC5"/>
    <w:rsid w:val="00C76B25"/>
    <w:rsid w:val="00C82134"/>
    <w:rsid w:val="00D03905"/>
    <w:rsid w:val="00D17A99"/>
    <w:rsid w:val="00D35C55"/>
    <w:rsid w:val="00D47F2F"/>
    <w:rsid w:val="00D62F94"/>
    <w:rsid w:val="00D935FD"/>
    <w:rsid w:val="00DB76DB"/>
    <w:rsid w:val="00DD580D"/>
    <w:rsid w:val="00DD7AA9"/>
    <w:rsid w:val="00DF5116"/>
    <w:rsid w:val="00E103A9"/>
    <w:rsid w:val="00E94EFD"/>
    <w:rsid w:val="00ED2372"/>
    <w:rsid w:val="00EF7BEF"/>
    <w:rsid w:val="00F24A30"/>
    <w:rsid w:val="00F66F81"/>
    <w:rsid w:val="00FD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580D"/>
  </w:style>
  <w:style w:type="paragraph" w:styleId="Heading1">
    <w:name w:val="heading 1"/>
    <w:basedOn w:val="Normal"/>
    <w:next w:val="Normal"/>
    <w:qFormat/>
    <w:rsid w:val="00805670"/>
    <w:pPr>
      <w:keepNext/>
      <w:numPr>
        <w:numId w:val="4"/>
      </w:numPr>
      <w:spacing w:after="180"/>
      <w:outlineLvl w:val="0"/>
    </w:pPr>
  </w:style>
  <w:style w:type="paragraph" w:styleId="Heading2">
    <w:name w:val="heading 2"/>
    <w:basedOn w:val="Normal"/>
    <w:next w:val="Normal"/>
    <w:qFormat/>
    <w:rsid w:val="00805670"/>
    <w:pPr>
      <w:keepNext/>
      <w:widowControl w:val="0"/>
      <w:numPr>
        <w:ilvl w:val="1"/>
        <w:numId w:val="4"/>
      </w:numPr>
      <w:autoSpaceDE w:val="0"/>
      <w:autoSpaceDN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05670"/>
    <w:pPr>
      <w:keepNext/>
      <w:widowControl w:val="0"/>
      <w:numPr>
        <w:ilvl w:val="2"/>
        <w:numId w:val="4"/>
      </w:numPr>
      <w:autoSpaceDE w:val="0"/>
      <w:autoSpaceDN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05670"/>
    <w:pPr>
      <w:keepNext/>
      <w:widowControl w:val="0"/>
      <w:numPr>
        <w:ilvl w:val="3"/>
        <w:numId w:val="4"/>
      </w:numPr>
      <w:autoSpaceDE w:val="0"/>
      <w:autoSpaceDN w:val="0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05670"/>
    <w:pPr>
      <w:widowControl w:val="0"/>
      <w:numPr>
        <w:ilvl w:val="4"/>
        <w:numId w:val="4"/>
      </w:num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05670"/>
    <w:pPr>
      <w:widowControl w:val="0"/>
      <w:numPr>
        <w:ilvl w:val="5"/>
        <w:numId w:val="4"/>
      </w:num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05670"/>
    <w:pPr>
      <w:widowControl w:val="0"/>
      <w:numPr>
        <w:ilvl w:val="6"/>
        <w:numId w:val="4"/>
      </w:numPr>
      <w:autoSpaceDE w:val="0"/>
      <w:autoSpaceDN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05670"/>
    <w:pPr>
      <w:widowControl w:val="0"/>
      <w:numPr>
        <w:ilvl w:val="7"/>
        <w:numId w:val="4"/>
      </w:numPr>
      <w:autoSpaceDE w:val="0"/>
      <w:autoSpaceDN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05670"/>
    <w:pPr>
      <w:widowControl w:val="0"/>
      <w:numPr>
        <w:ilvl w:val="8"/>
        <w:numId w:val="4"/>
      </w:numPr>
      <w:autoSpaceDE w:val="0"/>
      <w:autoSpaceDN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DD580D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D03905"/>
    <w:pPr>
      <w:jc w:val="center"/>
    </w:pPr>
    <w:rPr>
      <w:b/>
      <w:bCs/>
      <w:sz w:val="24"/>
      <w:szCs w:val="24"/>
    </w:rPr>
  </w:style>
  <w:style w:type="paragraph" w:styleId="Header">
    <w:name w:val="header"/>
    <w:basedOn w:val="Normal"/>
    <w:rsid w:val="00150EF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0E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4A30"/>
  </w:style>
  <w:style w:type="paragraph" w:styleId="BalloonText">
    <w:name w:val="Balloon Text"/>
    <w:basedOn w:val="Normal"/>
    <w:semiHidden/>
    <w:rsid w:val="00284E9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03E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3E5B"/>
  </w:style>
  <w:style w:type="character" w:customStyle="1" w:styleId="CommentTextChar">
    <w:name w:val="Comment Text Char"/>
    <w:basedOn w:val="DefaultParagraphFont"/>
    <w:link w:val="CommentText"/>
    <w:rsid w:val="00203E5B"/>
  </w:style>
  <w:style w:type="paragraph" w:styleId="CommentSubject">
    <w:name w:val="annotation subject"/>
    <w:basedOn w:val="CommentText"/>
    <w:next w:val="CommentText"/>
    <w:link w:val="CommentSubjectChar"/>
    <w:rsid w:val="00203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03E5B"/>
    <w:rPr>
      <w:b/>
      <w:bCs/>
    </w:rPr>
  </w:style>
  <w:style w:type="paragraph" w:styleId="Revision">
    <w:name w:val="Revision"/>
    <w:hidden/>
    <w:uiPriority w:val="99"/>
    <w:semiHidden/>
    <w:rsid w:val="000324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710D2D-02CE-4AC2-85D2-F41E0FDCCD45}"/>
</file>

<file path=customXml/itemProps2.xml><?xml version="1.0" encoding="utf-8"?>
<ds:datastoreItem xmlns:ds="http://schemas.openxmlformats.org/officeDocument/2006/customXml" ds:itemID="{D9BC2707-534C-4BCA-AAB5-9E94AAF3B26D}"/>
</file>

<file path=customXml/itemProps3.xml><?xml version="1.0" encoding="utf-8"?>
<ds:datastoreItem xmlns:ds="http://schemas.openxmlformats.org/officeDocument/2006/customXml" ds:itemID="{562FED67-3DCE-48B2-9638-CEDF7BEDB3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1453</Words>
  <Characters>8990</Characters>
  <Application>Microsoft Office Word</Application>
  <DocSecurity>0</DocSecurity>
  <PresentationFormat/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Speaker Agreement Model (00011620).DOC</vt:lpstr>
    </vt:vector>
  </TitlesOfParts>
  <Company/>
  <LinksUpToDate>false</LinksUpToDate>
  <CharactersWithSpaces>10410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Speaker Agreement Model (00012167-2).DOCX</dc:title>
  <dc:subject>00012167.2</dc:subject>
  <dc:creator/>
  <cp:keywords/>
  <dc:description/>
  <cp:lastModifiedBy/>
  <cp:revision>1</cp:revision>
  <dcterms:created xsi:type="dcterms:W3CDTF">2009-04-08T20:47:00Z</dcterms:created>
  <dcterms:modified xsi:type="dcterms:W3CDTF">2009-04-08T20:47:00Z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