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E23" w:rsidRDefault="009E6E23">
      <w:pPr>
        <w:jc w:val="center"/>
      </w:pPr>
    </w:p>
    <w:p w:rsidR="00810663" w:rsidRDefault="00810663">
      <w:pPr>
        <w:jc w:val="center"/>
      </w:pPr>
    </w:p>
    <w:p w:rsidR="009E6E23" w:rsidRDefault="009E6E23">
      <w:pPr>
        <w:jc w:val="center"/>
      </w:pPr>
      <w:r>
        <w:t>Policies Covered by This Consortium Agreement</w:t>
      </w:r>
    </w:p>
    <w:p w:rsidR="009E6E23" w:rsidRDefault="009E6E23">
      <w:pPr>
        <w:numPr>
          <w:ilvl w:val="12"/>
          <w:numId w:val="0"/>
        </w:numPr>
        <w:ind w:left="360" w:hanging="360"/>
      </w:pPr>
    </w:p>
    <w:p w:rsidR="009E6E23" w:rsidRDefault="009E6E23">
      <w:pPr>
        <w:numPr>
          <w:ilvl w:val="0"/>
          <w:numId w:val="1"/>
        </w:numPr>
        <w:rPr>
          <w:sz w:val="20"/>
        </w:rPr>
      </w:pPr>
      <w:r>
        <w:rPr>
          <w:sz w:val="20"/>
        </w:rPr>
        <w:t xml:space="preserve">This student seeking a degree from the Home Institution but wishing to enroll for credit at the Host Institution will receive </w:t>
      </w:r>
      <w:r>
        <w:rPr>
          <w:b/>
          <w:sz w:val="20"/>
        </w:rPr>
        <w:t>federal financial aid only from the Home Institution</w:t>
      </w:r>
      <w:r>
        <w:rPr>
          <w:sz w:val="20"/>
        </w:rPr>
        <w:t>, based at least in part on enrollment information provided by the Host Institution.  All federal financial aid awards will be made by the Home Institution based on policies of the Home Institution.  The Host Institution agrees to promptly notify the Home Institution of any non-federal aid awarded to this student during the period covered by this Agreement.</w:t>
      </w:r>
    </w:p>
    <w:p w:rsidR="009E6E23" w:rsidRDefault="009E6E23">
      <w:pPr>
        <w:numPr>
          <w:ilvl w:val="12"/>
          <w:numId w:val="0"/>
        </w:numPr>
        <w:ind w:left="360" w:hanging="360"/>
        <w:rPr>
          <w:sz w:val="20"/>
        </w:rPr>
      </w:pPr>
    </w:p>
    <w:p w:rsidR="009E6E23" w:rsidRDefault="009E6E23">
      <w:pPr>
        <w:numPr>
          <w:ilvl w:val="0"/>
          <w:numId w:val="2"/>
        </w:numPr>
        <w:rPr>
          <w:sz w:val="20"/>
        </w:rPr>
      </w:pPr>
      <w:r>
        <w:rPr>
          <w:sz w:val="20"/>
        </w:rPr>
        <w:t>The construction of the student’s</w:t>
      </w:r>
      <w:r w:rsidR="007D5AA1">
        <w:rPr>
          <w:b/>
          <w:sz w:val="20"/>
        </w:rPr>
        <w:t xml:space="preserve"> Cost of Attendance </w:t>
      </w:r>
      <w:r>
        <w:rPr>
          <w:b/>
          <w:sz w:val="20"/>
        </w:rPr>
        <w:t>budge</w:t>
      </w:r>
      <w:r>
        <w:rPr>
          <w:sz w:val="20"/>
        </w:rPr>
        <w:t xml:space="preserve">t will reflect costs at the Home Institution, except that the tuition component will be developed to represent the tuition costs at each institution </w:t>
      </w:r>
      <w:r w:rsidR="007D5AA1">
        <w:rPr>
          <w:sz w:val="20"/>
        </w:rPr>
        <w:t>only if the costs exceed that of the Home Institution</w:t>
      </w:r>
      <w:r>
        <w:rPr>
          <w:sz w:val="20"/>
        </w:rPr>
        <w:t>.</w:t>
      </w:r>
    </w:p>
    <w:p w:rsidR="009E6E23" w:rsidRDefault="009E6E23">
      <w:pPr>
        <w:numPr>
          <w:ilvl w:val="12"/>
          <w:numId w:val="0"/>
        </w:numPr>
        <w:ind w:left="360" w:hanging="360"/>
        <w:rPr>
          <w:sz w:val="20"/>
        </w:rPr>
      </w:pPr>
    </w:p>
    <w:p w:rsidR="009E6E23" w:rsidRDefault="009E6E23">
      <w:pPr>
        <w:numPr>
          <w:ilvl w:val="0"/>
          <w:numId w:val="3"/>
        </w:numPr>
        <w:rPr>
          <w:sz w:val="20"/>
        </w:rPr>
      </w:pPr>
      <w:r>
        <w:rPr>
          <w:sz w:val="20"/>
        </w:rPr>
        <w:t xml:space="preserve">Payment of institutional charges at the Home Institution by financial aid will be done according to the Home Institution’s disbursement procedures.  Any excess funds will be disbursed to the student.  The </w:t>
      </w:r>
      <w:r w:rsidRPr="007D5AA1">
        <w:rPr>
          <w:b/>
          <w:sz w:val="20"/>
          <w:u w:val="single"/>
        </w:rPr>
        <w:t>student will be</w:t>
      </w:r>
      <w:r w:rsidRPr="007D5AA1">
        <w:rPr>
          <w:sz w:val="20"/>
          <w:u w:val="single"/>
        </w:rPr>
        <w:t xml:space="preserve"> </w:t>
      </w:r>
      <w:r w:rsidRPr="007D5AA1">
        <w:rPr>
          <w:b/>
          <w:sz w:val="20"/>
          <w:u w:val="single"/>
        </w:rPr>
        <w:t>responsible for making tuition payments to the Host Institution</w:t>
      </w:r>
      <w:r>
        <w:rPr>
          <w:sz w:val="20"/>
        </w:rPr>
        <w:t xml:space="preserve"> according to the schedule required by that institution.  No special time schedule will be set for students who owe tuition charges at the Host Institution.</w:t>
      </w:r>
    </w:p>
    <w:p w:rsidR="009E6E23" w:rsidRDefault="009E6E23">
      <w:pPr>
        <w:numPr>
          <w:ilvl w:val="12"/>
          <w:numId w:val="0"/>
        </w:numPr>
        <w:ind w:left="360" w:hanging="360"/>
        <w:rPr>
          <w:sz w:val="20"/>
        </w:rPr>
      </w:pPr>
    </w:p>
    <w:p w:rsidR="009E6E23" w:rsidRDefault="009E6E23">
      <w:pPr>
        <w:numPr>
          <w:ilvl w:val="0"/>
          <w:numId w:val="4"/>
        </w:numPr>
        <w:rPr>
          <w:sz w:val="20"/>
        </w:rPr>
      </w:pPr>
      <w:r>
        <w:rPr>
          <w:sz w:val="20"/>
        </w:rPr>
        <w:t xml:space="preserve">To ensure transferability of coursework from the Host Institution to the Home Institution, the student’s Home Institution academic </w:t>
      </w:r>
      <w:r>
        <w:rPr>
          <w:b/>
          <w:sz w:val="20"/>
        </w:rPr>
        <w:t>advisor must approve the student’s proposed schedule</w:t>
      </w:r>
      <w:r>
        <w:rPr>
          <w:sz w:val="20"/>
        </w:rPr>
        <w:t xml:space="preserve"> of courses at the Host Institution as listed on this form.  Courses not shown on the approved schedule will not be eligible to be counted toward enrollment for purposes of financial aid without written approval of the advisor.</w:t>
      </w:r>
      <w:r w:rsidR="007D5AA1">
        <w:rPr>
          <w:sz w:val="20"/>
        </w:rPr>
        <w:t xml:space="preserve">  Any 900 level courses cannot be transferred to the Home Institution and will not be counted for financial aid hours.</w:t>
      </w:r>
    </w:p>
    <w:p w:rsidR="009E6E23" w:rsidRDefault="009E6E23">
      <w:pPr>
        <w:numPr>
          <w:ilvl w:val="12"/>
          <w:numId w:val="0"/>
        </w:numPr>
        <w:ind w:left="360" w:hanging="360"/>
        <w:rPr>
          <w:sz w:val="20"/>
        </w:rPr>
      </w:pPr>
    </w:p>
    <w:p w:rsidR="009E6E23" w:rsidRDefault="009E6E23">
      <w:pPr>
        <w:numPr>
          <w:ilvl w:val="0"/>
          <w:numId w:val="5"/>
        </w:numPr>
        <w:rPr>
          <w:sz w:val="20"/>
        </w:rPr>
      </w:pPr>
      <w:r>
        <w:rPr>
          <w:sz w:val="20"/>
        </w:rPr>
        <w:t xml:space="preserve">The Host Institution will inform the Home Institution of the student’s </w:t>
      </w:r>
      <w:r>
        <w:rPr>
          <w:b/>
          <w:sz w:val="20"/>
        </w:rPr>
        <w:t>dropped courses and withdrawals</w:t>
      </w:r>
      <w:r>
        <w:rPr>
          <w:sz w:val="20"/>
        </w:rPr>
        <w:t>.  The Home Institution will be responsible for any refund attribution to its own financial aid accounts.</w:t>
      </w:r>
      <w:r w:rsidR="007D5AA1">
        <w:rPr>
          <w:sz w:val="20"/>
        </w:rPr>
        <w:t xml:space="preserve">  A Return of Title IV Funds calculation will be done when a student </w:t>
      </w:r>
      <w:r w:rsidR="00441099">
        <w:rPr>
          <w:sz w:val="20"/>
        </w:rPr>
        <w:t>withdrawals from all Home Institution courses, regardless of enrollment status at host institution.</w:t>
      </w:r>
    </w:p>
    <w:p w:rsidR="009E6E23" w:rsidRDefault="009E6E23">
      <w:pPr>
        <w:numPr>
          <w:ilvl w:val="12"/>
          <w:numId w:val="0"/>
        </w:numPr>
        <w:ind w:left="360" w:hanging="360"/>
        <w:rPr>
          <w:sz w:val="20"/>
        </w:rPr>
      </w:pPr>
    </w:p>
    <w:p w:rsidR="009E6E23" w:rsidRDefault="009E6E23">
      <w:pPr>
        <w:numPr>
          <w:ilvl w:val="0"/>
          <w:numId w:val="6"/>
        </w:numPr>
        <w:rPr>
          <w:sz w:val="20"/>
        </w:rPr>
      </w:pPr>
      <w:r>
        <w:rPr>
          <w:sz w:val="20"/>
        </w:rPr>
        <w:t xml:space="preserve">A separate </w:t>
      </w:r>
      <w:r>
        <w:rPr>
          <w:b/>
          <w:sz w:val="20"/>
        </w:rPr>
        <w:t>Agreement must be completed every semester</w:t>
      </w:r>
      <w:r>
        <w:rPr>
          <w:sz w:val="20"/>
        </w:rPr>
        <w:t xml:space="preserve"> for which the student wishes to take courses at the Host Institution and have them counted toward financial aid eligibility.  The cost to negotiate a Consortium Agreement is set by the Home Institution and is payable there before it takes effect.  The fee must be part of a printed and approved policy of the Institution.</w:t>
      </w:r>
    </w:p>
    <w:p w:rsidR="009E6E23" w:rsidRDefault="009E6E23">
      <w:pPr>
        <w:numPr>
          <w:ilvl w:val="12"/>
          <w:numId w:val="0"/>
        </w:numPr>
        <w:ind w:left="360" w:hanging="360"/>
        <w:rPr>
          <w:sz w:val="20"/>
        </w:rPr>
      </w:pPr>
    </w:p>
    <w:p w:rsidR="009E6E23" w:rsidRDefault="009E6E23">
      <w:pPr>
        <w:numPr>
          <w:ilvl w:val="0"/>
          <w:numId w:val="7"/>
        </w:numPr>
        <w:rPr>
          <w:sz w:val="20"/>
        </w:rPr>
      </w:pPr>
      <w:r>
        <w:rPr>
          <w:sz w:val="20"/>
        </w:rPr>
        <w:t xml:space="preserve">The student must be </w:t>
      </w:r>
      <w:r>
        <w:rPr>
          <w:b/>
          <w:sz w:val="20"/>
        </w:rPr>
        <w:t>enrolled at the Home Institution for at least one course</w:t>
      </w:r>
      <w:r>
        <w:rPr>
          <w:sz w:val="20"/>
        </w:rPr>
        <w:t xml:space="preserve"> in any term covered by this Agreement. Students wishing to enroll for courses at either the Home or the Host Institution must apply and be </w:t>
      </w:r>
      <w:r>
        <w:rPr>
          <w:b/>
          <w:sz w:val="20"/>
        </w:rPr>
        <w:t>officially accepted for admission</w:t>
      </w:r>
      <w:r>
        <w:rPr>
          <w:sz w:val="20"/>
        </w:rPr>
        <w:t xml:space="preserve"> </w:t>
      </w:r>
      <w:r>
        <w:rPr>
          <w:b/>
          <w:sz w:val="20"/>
        </w:rPr>
        <w:t>at the institution(s) offering the courses</w:t>
      </w:r>
      <w:r>
        <w:rPr>
          <w:sz w:val="20"/>
        </w:rPr>
        <w:t>.  This may involve payment of a one-time application fee.</w:t>
      </w:r>
    </w:p>
    <w:p w:rsidR="009E6E23" w:rsidRDefault="009E6E23">
      <w:pPr>
        <w:numPr>
          <w:ilvl w:val="12"/>
          <w:numId w:val="0"/>
        </w:numPr>
        <w:ind w:left="360" w:hanging="360"/>
        <w:rPr>
          <w:sz w:val="20"/>
        </w:rPr>
      </w:pPr>
    </w:p>
    <w:p w:rsidR="009E6E23" w:rsidRDefault="009E6E23">
      <w:pPr>
        <w:numPr>
          <w:ilvl w:val="0"/>
          <w:numId w:val="8"/>
        </w:numPr>
        <w:rPr>
          <w:sz w:val="20"/>
        </w:rPr>
      </w:pPr>
      <w:r>
        <w:rPr>
          <w:sz w:val="20"/>
        </w:rPr>
        <w:t xml:space="preserve">The Host Institution will document both the </w:t>
      </w:r>
      <w:r>
        <w:rPr>
          <w:b/>
          <w:sz w:val="20"/>
        </w:rPr>
        <w:t>last date of attendance</w:t>
      </w:r>
      <w:r>
        <w:rPr>
          <w:sz w:val="20"/>
        </w:rPr>
        <w:t xml:space="preserve"> in all its classes and attendance in at least one class period, if requested by the Home Institution.</w:t>
      </w:r>
    </w:p>
    <w:p w:rsidR="009E6E23" w:rsidRDefault="009E6E23">
      <w:pPr>
        <w:numPr>
          <w:ilvl w:val="12"/>
          <w:numId w:val="0"/>
        </w:numPr>
        <w:ind w:left="360" w:hanging="360"/>
        <w:rPr>
          <w:sz w:val="20"/>
        </w:rPr>
      </w:pPr>
    </w:p>
    <w:p w:rsidR="009E6E23" w:rsidRDefault="009E6E23">
      <w:pPr>
        <w:numPr>
          <w:ilvl w:val="0"/>
          <w:numId w:val="9"/>
        </w:numPr>
        <w:rPr>
          <w:sz w:val="20"/>
        </w:rPr>
      </w:pPr>
      <w:r>
        <w:rPr>
          <w:sz w:val="20"/>
        </w:rPr>
        <w:t xml:space="preserve">The student will </w:t>
      </w:r>
      <w:r>
        <w:rPr>
          <w:b/>
          <w:sz w:val="20"/>
        </w:rPr>
        <w:t>abide by all applicable academic, social, and administrative rules</w:t>
      </w:r>
      <w:r>
        <w:rPr>
          <w:sz w:val="20"/>
        </w:rPr>
        <w:t>, regulations, and policies of the Host institution, as well as those of the Home Institution.</w:t>
      </w:r>
    </w:p>
    <w:p w:rsidR="009E6E23" w:rsidRDefault="009E6E23">
      <w:pPr>
        <w:numPr>
          <w:ilvl w:val="12"/>
          <w:numId w:val="0"/>
        </w:numPr>
        <w:ind w:left="360" w:hanging="360"/>
        <w:rPr>
          <w:sz w:val="20"/>
        </w:rPr>
      </w:pPr>
    </w:p>
    <w:p w:rsidR="009E6E23" w:rsidRDefault="009E6E23">
      <w:pPr>
        <w:numPr>
          <w:ilvl w:val="0"/>
          <w:numId w:val="10"/>
        </w:numPr>
        <w:rPr>
          <w:sz w:val="20"/>
        </w:rPr>
      </w:pPr>
      <w:r>
        <w:rPr>
          <w:sz w:val="20"/>
        </w:rPr>
        <w:t xml:space="preserve">It is the student’s responsibility to ensure that an </w:t>
      </w:r>
      <w:r>
        <w:rPr>
          <w:b/>
          <w:sz w:val="20"/>
        </w:rPr>
        <w:t>academic transcript</w:t>
      </w:r>
      <w:r>
        <w:rPr>
          <w:sz w:val="20"/>
        </w:rPr>
        <w:t xml:space="preserve"> from the Host Institution representing work attempted under this Agreement arrives at the Home Institution in a timely way.  </w:t>
      </w:r>
    </w:p>
    <w:p w:rsidR="009E6E23" w:rsidRDefault="009E6E23">
      <w:pPr>
        <w:numPr>
          <w:ilvl w:val="12"/>
          <w:numId w:val="0"/>
        </w:numPr>
        <w:ind w:left="360" w:hanging="360"/>
        <w:rPr>
          <w:sz w:val="20"/>
        </w:rPr>
      </w:pPr>
    </w:p>
    <w:p w:rsidR="009E6E23" w:rsidRDefault="009E6E23">
      <w:pPr>
        <w:numPr>
          <w:ilvl w:val="0"/>
          <w:numId w:val="11"/>
        </w:numPr>
        <w:rPr>
          <w:sz w:val="20"/>
        </w:rPr>
      </w:pPr>
      <w:r>
        <w:rPr>
          <w:sz w:val="20"/>
        </w:rPr>
        <w:t xml:space="preserve">As a condition of this agreement, the student authorizes both the Home and the Host Institutions to </w:t>
      </w:r>
      <w:r>
        <w:rPr>
          <w:b/>
          <w:sz w:val="20"/>
        </w:rPr>
        <w:t>share all relevant information</w:t>
      </w:r>
      <w:r>
        <w:rPr>
          <w:sz w:val="20"/>
        </w:rPr>
        <w:t xml:space="preserve"> relating to the student’s application for and receipt of financial aid, if that information is needed by the other institution.  The student’s signature on this form also indicates that he/she is aware that the proceeds of all financial aid received for the applicable term must be used only </w:t>
      </w:r>
      <w:r>
        <w:rPr>
          <w:b/>
          <w:sz w:val="20"/>
        </w:rPr>
        <w:t>for educational expenses</w:t>
      </w:r>
      <w:r>
        <w:rPr>
          <w:sz w:val="20"/>
        </w:rPr>
        <w:t xml:space="preserve"> incurred at the Home and the Host Institutions.</w:t>
      </w:r>
    </w:p>
    <w:p w:rsidR="009E6E23" w:rsidRDefault="009E6E23">
      <w:pPr>
        <w:numPr>
          <w:ilvl w:val="12"/>
          <w:numId w:val="0"/>
        </w:numPr>
        <w:ind w:left="360" w:hanging="360"/>
        <w:rPr>
          <w:sz w:val="20"/>
        </w:rPr>
      </w:pPr>
    </w:p>
    <w:p w:rsidR="009E6E23" w:rsidRDefault="009E6E23">
      <w:pPr>
        <w:numPr>
          <w:ilvl w:val="0"/>
          <w:numId w:val="12"/>
        </w:numPr>
        <w:rPr>
          <w:sz w:val="20"/>
        </w:rPr>
      </w:pPr>
      <w:r>
        <w:rPr>
          <w:sz w:val="20"/>
        </w:rPr>
        <w:t xml:space="preserve">Neither institution waives its </w:t>
      </w:r>
      <w:r>
        <w:rPr>
          <w:b/>
          <w:sz w:val="20"/>
        </w:rPr>
        <w:t>governmental immunity</w:t>
      </w:r>
      <w:r>
        <w:rPr>
          <w:sz w:val="20"/>
        </w:rPr>
        <w:t xml:space="preserve"> by entering into this Agreement.  Both institutions fully retain all immunities and defenses provided by law.  This </w:t>
      </w:r>
      <w:r>
        <w:rPr>
          <w:b/>
          <w:sz w:val="20"/>
        </w:rPr>
        <w:t>Agreement may be canceled</w:t>
      </w:r>
      <w:r>
        <w:rPr>
          <w:sz w:val="20"/>
        </w:rPr>
        <w:t xml:space="preserve"> by either institution upon written notification and will automatically terminate at the conclusion of the period identified in the “Enrollment Periods.”</w:t>
      </w:r>
    </w:p>
    <w:p w:rsidR="00441099" w:rsidRDefault="00441099" w:rsidP="00441099">
      <w:pPr>
        <w:rPr>
          <w:sz w:val="20"/>
        </w:rPr>
      </w:pPr>
    </w:p>
    <w:p w:rsidR="00441099" w:rsidRDefault="00441099" w:rsidP="00441099">
      <w:pPr>
        <w:numPr>
          <w:ilvl w:val="0"/>
          <w:numId w:val="12"/>
        </w:numPr>
        <w:rPr>
          <w:sz w:val="20"/>
        </w:rPr>
      </w:pPr>
      <w:r>
        <w:rPr>
          <w:sz w:val="20"/>
        </w:rPr>
        <w:t>Pell eligible students must be enrolled in courses at the host institution prior to the home institutions drop/add period to receive</w:t>
      </w:r>
    </w:p>
    <w:p w:rsidR="00441099" w:rsidRDefault="00441099" w:rsidP="00441099">
      <w:pPr>
        <w:ind w:left="360"/>
        <w:rPr>
          <w:sz w:val="20"/>
        </w:rPr>
      </w:pPr>
      <w:r>
        <w:rPr>
          <w:sz w:val="20"/>
        </w:rPr>
        <w:t xml:space="preserve">Pell grant funds. </w:t>
      </w:r>
      <w:r w:rsidRPr="00A75BAC">
        <w:rPr>
          <w:sz w:val="20"/>
          <w:u w:val="single"/>
        </w:rPr>
        <w:t>No exception will be made.</w:t>
      </w:r>
    </w:p>
    <w:p w:rsidR="00441099" w:rsidRDefault="00441099" w:rsidP="00441099">
      <w:pPr>
        <w:ind w:left="360"/>
        <w:rPr>
          <w:sz w:val="20"/>
        </w:rPr>
      </w:pPr>
    </w:p>
    <w:p w:rsidR="00441099" w:rsidRDefault="00441099" w:rsidP="00441099">
      <w:pPr>
        <w:numPr>
          <w:ilvl w:val="0"/>
          <w:numId w:val="12"/>
        </w:numPr>
        <w:rPr>
          <w:sz w:val="20"/>
        </w:rPr>
      </w:pPr>
      <w:r>
        <w:rPr>
          <w:sz w:val="20"/>
        </w:rPr>
        <w:t xml:space="preserve">Students must complete this consortium agreement at least 30 days prior to the Home Institutions first day of classes to allow adequate processing time.                                         </w:t>
      </w:r>
    </w:p>
    <w:p w:rsidR="00F718C8" w:rsidRDefault="009E6E23" w:rsidP="00F718C8">
      <w:pPr>
        <w:widowControl w:val="0"/>
        <w:tabs>
          <w:tab w:val="right" w:pos="10800"/>
        </w:tabs>
        <w:rPr>
          <w:b/>
        </w:rPr>
      </w:pPr>
      <w:r>
        <w:rPr>
          <w:sz w:val="22"/>
        </w:rPr>
        <w:br w:type="page"/>
      </w:r>
    </w:p>
    <w:tbl>
      <w:tblPr>
        <w:tblW w:w="9903"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9903"/>
      </w:tblGrid>
      <w:tr w:rsidR="00F718C8" w:rsidTr="00F718C8">
        <w:trPr>
          <w:cantSplit/>
        </w:trPr>
        <w:tc>
          <w:tcPr>
            <w:tcW w:w="9903" w:type="dxa"/>
            <w:tcBorders>
              <w:top w:val="nil"/>
              <w:left w:val="nil"/>
              <w:bottom w:val="nil"/>
              <w:right w:val="nil"/>
            </w:tcBorders>
          </w:tcPr>
          <w:p w:rsidR="000F5C2E" w:rsidRDefault="000F5C2E" w:rsidP="00C740E9">
            <w:pPr>
              <w:pStyle w:val="Lettertype"/>
              <w:ind w:left="-720" w:firstLine="720"/>
            </w:pPr>
          </w:p>
          <w:p w:rsidR="00F718C8" w:rsidRDefault="005858EA" w:rsidP="00C740E9">
            <w:pPr>
              <w:pStyle w:val="Lettertype"/>
              <w:ind w:left="-720" w:firstLine="720"/>
            </w:pPr>
            <w:r>
              <w:rPr>
                <w:noProof/>
              </w:rPr>
              <mc:AlternateContent>
                <mc:Choice Requires="wps">
                  <w:drawing>
                    <wp:anchor distT="0" distB="0" distL="114300" distR="114300" simplePos="0" relativeHeight="251657216" behindDoc="0" locked="0" layoutInCell="1" allowOverlap="1">
                      <wp:simplePos x="0" y="0"/>
                      <wp:positionH relativeFrom="column">
                        <wp:posOffset>3818890</wp:posOffset>
                      </wp:positionH>
                      <wp:positionV relativeFrom="paragraph">
                        <wp:posOffset>-51435</wp:posOffset>
                      </wp:positionV>
                      <wp:extent cx="1768475" cy="987425"/>
                      <wp:effectExtent l="0" t="0" r="381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8475"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7B9" w:rsidRDefault="000737B9" w:rsidP="00F718C8">
                                  <w:r>
                                    <w:t>Student Financial Aid</w:t>
                                  </w:r>
                                </w:p>
                                <w:p w:rsidR="000737B9" w:rsidRDefault="000737B9" w:rsidP="00F718C8">
                                  <w:r>
                                    <w:t>Knight Hall 174</w:t>
                                  </w:r>
                                </w:p>
                                <w:p w:rsidR="000737B9" w:rsidRDefault="000737B9" w:rsidP="00F718C8">
                                  <w:r>
                                    <w:t>Dept. 3335</w:t>
                                  </w:r>
                                </w:p>
                                <w:p w:rsidR="000737B9" w:rsidRDefault="000737B9" w:rsidP="00F718C8">
                                  <w:r>
                                    <w:t>1000 E University Ave</w:t>
                                  </w:r>
                                </w:p>
                                <w:p w:rsidR="000737B9" w:rsidRDefault="000737B9" w:rsidP="00F718C8">
                                  <w:r>
                                    <w:t>Laramie, WY 82071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00.7pt;margin-top:-4.05pt;width:139.25pt;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" stroked="f">
                      <v:textbox>
                        <w:txbxContent>
                          <w:p w:rsidR="000737B9" w:rsidRDefault="000737B9" w:rsidP="00F718C8">
                            <w:r>
                              <w:t>Student Financial Aid</w:t>
                            </w:r>
                          </w:p>
                          <w:p w:rsidR="000737B9" w:rsidRDefault="000737B9" w:rsidP="00F718C8">
                            <w:r>
                              <w:t>Knight Hall 174</w:t>
                            </w:r>
                          </w:p>
                          <w:p w:rsidR="000737B9" w:rsidRDefault="000737B9" w:rsidP="00F718C8">
                            <w:r>
                              <w:t>Dept. 3335</w:t>
                            </w:r>
                          </w:p>
                          <w:p w:rsidR="000737B9" w:rsidRDefault="000737B9" w:rsidP="00F718C8">
                            <w:r>
                              <w:t>1000 E University Ave</w:t>
                            </w:r>
                          </w:p>
                          <w:p w:rsidR="000737B9" w:rsidRDefault="000737B9" w:rsidP="00F718C8">
                            <w:r>
                              <w:t>Laramie, WY 82071</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5385435</wp:posOffset>
                      </wp:positionH>
                      <wp:positionV relativeFrom="paragraph">
                        <wp:posOffset>-51435</wp:posOffset>
                      </wp:positionV>
                      <wp:extent cx="1606550" cy="987425"/>
                      <wp:effectExtent l="381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37B9" w:rsidRDefault="000737B9" w:rsidP="00F718C8">
                                  <w:r>
                                    <w:t>Phone (307) 766-2116</w:t>
                                  </w:r>
                                </w:p>
                                <w:p w:rsidR="000737B9" w:rsidRDefault="000737B9" w:rsidP="00F718C8">
                                  <w:r>
                                    <w:t>Fax     (307) 766-3800</w:t>
                                  </w:r>
                                </w:p>
                                <w:p w:rsidR="000737B9" w:rsidRDefault="000737B9" w:rsidP="00F718C8">
                                  <w:r>
                                    <w:t>TTY   (307) 766-3635</w:t>
                                  </w:r>
                                </w:p>
                                <w:p w:rsidR="000737B9" w:rsidRDefault="005858EA" w:rsidP="00F718C8">
                                  <w:hyperlink r:id="rId6" w:history="1">
                                    <w:r w:rsidR="000737B9" w:rsidRPr="00217968">
                                      <w:rPr>
                                        <w:rStyle w:val="Hyperlink"/>
                                      </w:rPr>
                                      <w:t>finaid@uwyo.edu</w:t>
                                    </w:r>
                                  </w:hyperlink>
                                </w:p>
                                <w:p w:rsidR="000737B9" w:rsidRDefault="000737B9" w:rsidP="00F718C8">
                                  <w:r>
                                    <w:t>www.uwyo.edu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24.05pt;margin-top:-4.05pt;width:126.5pt;height: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ukggIAABY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" stroked="f">
                      <v:textbox>
                        <w:txbxContent>
                          <w:p w:rsidR="000737B9" w:rsidRDefault="000737B9" w:rsidP="00F718C8">
                            <w:r>
                              <w:t>Phone (307) 766-2116</w:t>
                            </w:r>
                          </w:p>
                          <w:p w:rsidR="000737B9" w:rsidRDefault="000737B9" w:rsidP="00F718C8">
                            <w:r>
                              <w:t>Fax     (307) 766-3800</w:t>
                            </w:r>
                          </w:p>
                          <w:p w:rsidR="000737B9" w:rsidRDefault="000737B9" w:rsidP="00F718C8">
                            <w:r>
                              <w:t>TTY   (307) 766-3635</w:t>
                            </w:r>
                          </w:p>
                          <w:p w:rsidR="000737B9" w:rsidRDefault="005858EA" w:rsidP="00F718C8">
                            <w:hyperlink r:id="rId7" w:history="1">
                              <w:r w:rsidR="000737B9" w:rsidRPr="00217968">
                                <w:rPr>
                                  <w:rStyle w:val="Hyperlink"/>
                                </w:rPr>
                                <w:t>finaid@uwyo.edu</w:t>
                              </w:r>
                            </w:hyperlink>
                          </w:p>
                          <w:p w:rsidR="000737B9" w:rsidRDefault="000737B9" w:rsidP="00F718C8">
                            <w:r>
                              <w:t>www.uwyo.edu</w:t>
                            </w:r>
                          </w:p>
                        </w:txbxContent>
                      </v:textbox>
                    </v:shape>
                  </w:pict>
                </mc:Fallback>
              </mc:AlternateContent>
            </w:r>
            <w:r w:rsidR="009127CB">
              <w:rPr>
                <w:noProof/>
              </w:rPr>
              <w:drawing>
                <wp:inline distT="0" distB="0" distL="0" distR="0">
                  <wp:extent cx="2990850" cy="849630"/>
                  <wp:effectExtent l="19050" t="0" r="0" b="0"/>
                  <wp:docPr id="1" name="Picture 1" descr="2-line UW Signature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ine UW Signature_black"/>
                          <pic:cNvPicPr>
                            <a:picLocks noChangeAspect="1" noChangeArrowheads="1"/>
                          </pic:cNvPicPr>
                        </pic:nvPicPr>
                        <pic:blipFill>
                          <a:blip r:embed="rId8" cstate="print"/>
                          <a:srcRect/>
                          <a:stretch>
                            <a:fillRect/>
                          </a:stretch>
                        </pic:blipFill>
                        <pic:spPr bwMode="auto">
                          <a:xfrm>
                            <a:off x="0" y="0"/>
                            <a:ext cx="2990850" cy="849630"/>
                          </a:xfrm>
                          <a:prstGeom prst="rect">
                            <a:avLst/>
                          </a:prstGeom>
                          <a:noFill/>
                          <a:ln w="9525">
                            <a:noFill/>
                            <a:miter lim="800000"/>
                            <a:headEnd/>
                            <a:tailEnd/>
                          </a:ln>
                        </pic:spPr>
                      </pic:pic>
                    </a:graphicData>
                  </a:graphic>
                </wp:inline>
              </w:drawing>
            </w:r>
          </w:p>
        </w:tc>
      </w:tr>
      <w:tr w:rsidR="00F718C8" w:rsidTr="00F718C8">
        <w:trPr>
          <w:cantSplit/>
          <w:trHeight w:val="98"/>
        </w:trPr>
        <w:tc>
          <w:tcPr>
            <w:tcW w:w="9903" w:type="dxa"/>
            <w:tcBorders>
              <w:top w:val="nil"/>
              <w:left w:val="nil"/>
              <w:bottom w:val="nil"/>
              <w:right w:val="nil"/>
            </w:tcBorders>
          </w:tcPr>
          <w:p w:rsidR="00F718C8" w:rsidRDefault="00F718C8" w:rsidP="00C740E9">
            <w:pPr>
              <w:pStyle w:val="BodyText"/>
              <w:tabs>
                <w:tab w:val="left" w:pos="97"/>
              </w:tabs>
              <w:ind w:left="-720"/>
            </w:pPr>
          </w:p>
        </w:tc>
      </w:tr>
    </w:tbl>
    <w:p w:rsidR="00F718C8" w:rsidRPr="00BE4366" w:rsidRDefault="00F718C8" w:rsidP="00F718C8">
      <w:pPr>
        <w:jc w:val="center"/>
        <w:rPr>
          <w:b/>
          <w:sz w:val="32"/>
          <w:szCs w:val="32"/>
        </w:rPr>
      </w:pPr>
      <w:r>
        <w:rPr>
          <w:b/>
          <w:sz w:val="32"/>
          <w:szCs w:val="32"/>
        </w:rPr>
        <w:t>CONSORTIUM AGREEMENT</w:t>
      </w:r>
    </w:p>
    <w:p w:rsidR="00F718C8" w:rsidRPr="00F718C8" w:rsidRDefault="00F718C8" w:rsidP="00F718C8">
      <w:pPr>
        <w:jc w:val="center"/>
        <w:rPr>
          <w:b/>
          <w:sz w:val="20"/>
        </w:rPr>
      </w:pPr>
      <w:r w:rsidRPr="00F718C8">
        <w:rPr>
          <w:b/>
          <w:sz w:val="20"/>
        </w:rPr>
        <w:t>for administration of financial aid for a student who is</w:t>
      </w:r>
    </w:p>
    <w:p w:rsidR="00F718C8" w:rsidRPr="00F718C8" w:rsidRDefault="00F718C8" w:rsidP="00F718C8">
      <w:pPr>
        <w:jc w:val="center"/>
        <w:rPr>
          <w:b/>
          <w:sz w:val="20"/>
        </w:rPr>
      </w:pPr>
      <w:r w:rsidRPr="00F718C8">
        <w:rPr>
          <w:b/>
          <w:sz w:val="20"/>
        </w:rPr>
        <w:t>concurrently enrolled at two institutions of post-secondary education</w:t>
      </w:r>
    </w:p>
    <w:p w:rsidR="009E6E23" w:rsidRDefault="009E6E23" w:rsidP="00F718C8">
      <w:pPr>
        <w:widowControl w:val="0"/>
        <w:tabs>
          <w:tab w:val="right" w:pos="10800"/>
        </w:tabs>
        <w:rPr>
          <w:b/>
        </w:rPr>
      </w:pPr>
    </w:p>
    <w:p w:rsidR="009E6E23" w:rsidRDefault="009E6E23">
      <w:pPr>
        <w:rPr>
          <w:b/>
        </w:rPr>
      </w:pPr>
      <w:r>
        <w:rPr>
          <w:b/>
          <w:sz w:val="20"/>
        </w:rPr>
        <w:t>Student</w:t>
      </w:r>
    </w:p>
    <w:tbl>
      <w:tblPr>
        <w:tblW w:w="0" w:type="auto"/>
        <w:tblBorders>
          <w:top w:val="single" w:sz="18" w:space="0" w:color="auto"/>
          <w:left w:val="single" w:sz="18" w:space="0" w:color="auto"/>
          <w:bottom w:val="single" w:sz="18" w:space="0" w:color="auto"/>
          <w:right w:val="single" w:sz="18" w:space="0" w:color="auto"/>
          <w:insideV w:val="single" w:sz="6" w:space="0" w:color="auto"/>
        </w:tblBorders>
        <w:tblLayout w:type="fixed"/>
        <w:tblLook w:val="0000" w:firstRow="0" w:lastRow="0" w:firstColumn="0" w:lastColumn="0" w:noHBand="0" w:noVBand="0"/>
      </w:tblPr>
      <w:tblGrid>
        <w:gridCol w:w="5508"/>
        <w:gridCol w:w="2565"/>
        <w:gridCol w:w="2835"/>
      </w:tblGrid>
      <w:tr w:rsidR="00F718C8" w:rsidTr="000737B9">
        <w:trPr>
          <w:trHeight w:val="522"/>
        </w:trPr>
        <w:tc>
          <w:tcPr>
            <w:tcW w:w="5508" w:type="dxa"/>
          </w:tcPr>
          <w:p w:rsidR="001D3571" w:rsidRDefault="00F718C8">
            <w:pPr>
              <w:rPr>
                <w:sz w:val="16"/>
              </w:rPr>
            </w:pPr>
            <w:r>
              <w:rPr>
                <w:sz w:val="16"/>
              </w:rPr>
              <w:t>Name  (Last, First, Middle)</w:t>
            </w:r>
          </w:p>
          <w:p w:rsidR="00F718C8" w:rsidRPr="001D3571" w:rsidRDefault="001E4DA3" w:rsidP="006A4FBC">
            <w:pPr>
              <w:rPr>
                <w:sz w:val="16"/>
              </w:rPr>
            </w:pPr>
            <w:r>
              <w:fldChar w:fldCharType="begin">
                <w:ffData>
                  <w:name w:val="Text3"/>
                  <w:enabled/>
                  <w:calcOnExit w:val="0"/>
                  <w:textInput/>
                </w:ffData>
              </w:fldChar>
            </w:r>
            <w:bookmarkStart w:id="0" w:name="Text3"/>
            <w:r w:rsidR="001D3571">
              <w:instrText xml:space="preserve"> FORMTEXT </w:instrText>
            </w:r>
            <w:r>
              <w:fldChar w:fldCharType="separate"/>
            </w:r>
            <w:bookmarkStart w:id="1" w:name="_GoBack"/>
            <w:r w:rsidR="006A4FBC">
              <w:t> </w:t>
            </w:r>
            <w:r w:rsidR="006A4FBC">
              <w:t> </w:t>
            </w:r>
            <w:r w:rsidR="006A4FBC">
              <w:t> </w:t>
            </w:r>
            <w:r w:rsidR="006A4FBC">
              <w:t> </w:t>
            </w:r>
            <w:r w:rsidR="006A4FBC">
              <w:t> </w:t>
            </w:r>
            <w:bookmarkEnd w:id="1"/>
            <w:r>
              <w:fldChar w:fldCharType="end"/>
            </w:r>
            <w:bookmarkEnd w:id="0"/>
          </w:p>
        </w:tc>
        <w:tc>
          <w:tcPr>
            <w:tcW w:w="2565" w:type="dxa"/>
          </w:tcPr>
          <w:p w:rsidR="00F718C8" w:rsidRDefault="00F718C8">
            <w:pPr>
              <w:rPr>
                <w:sz w:val="16"/>
              </w:rPr>
            </w:pPr>
            <w:r>
              <w:rPr>
                <w:sz w:val="16"/>
              </w:rPr>
              <w:t>Soc. Sec. No.</w:t>
            </w:r>
          </w:p>
          <w:p w:rsidR="00AC1DEA" w:rsidRDefault="001E4DA3" w:rsidP="006A4FBC">
            <w:pPr>
              <w:rPr>
                <w:b/>
              </w:rPr>
            </w:pPr>
            <w:r w:rsidRPr="001D3571">
              <w:rPr>
                <w:szCs w:val="24"/>
              </w:rPr>
              <w:fldChar w:fldCharType="begin">
                <w:ffData>
                  <w:name w:val="Text2"/>
                  <w:enabled/>
                  <w:calcOnExit w:val="0"/>
                  <w:textInput/>
                </w:ffData>
              </w:fldChar>
            </w:r>
            <w:r w:rsidR="006A4FBC" w:rsidRPr="001D3571">
              <w:rPr>
                <w:szCs w:val="24"/>
              </w:rPr>
              <w:instrText xml:space="preserve"> FORMTEXT </w:instrText>
            </w:r>
            <w:r w:rsidRPr="001D3571">
              <w:rPr>
                <w:szCs w:val="24"/>
              </w:rPr>
            </w:r>
            <w:r w:rsidRPr="001D3571">
              <w:rPr>
                <w:szCs w:val="24"/>
              </w:rPr>
              <w:fldChar w:fldCharType="separate"/>
            </w:r>
            <w:r w:rsidR="006A4FBC" w:rsidRPr="001D3571">
              <w:rPr>
                <w:noProof/>
                <w:szCs w:val="24"/>
              </w:rPr>
              <w:t> </w:t>
            </w:r>
            <w:r w:rsidR="006A4FBC" w:rsidRPr="001D3571">
              <w:rPr>
                <w:noProof/>
                <w:szCs w:val="24"/>
              </w:rPr>
              <w:t> </w:t>
            </w:r>
            <w:r w:rsidR="006A4FBC" w:rsidRPr="001D3571">
              <w:rPr>
                <w:noProof/>
                <w:szCs w:val="24"/>
              </w:rPr>
              <w:t> </w:t>
            </w:r>
            <w:r w:rsidR="006A4FBC" w:rsidRPr="001D3571">
              <w:rPr>
                <w:noProof/>
                <w:szCs w:val="24"/>
              </w:rPr>
              <w:t> </w:t>
            </w:r>
            <w:r w:rsidR="006A4FBC" w:rsidRPr="001D3571">
              <w:rPr>
                <w:noProof/>
                <w:szCs w:val="24"/>
              </w:rPr>
              <w:t> </w:t>
            </w:r>
            <w:r w:rsidRPr="001D3571">
              <w:rPr>
                <w:szCs w:val="24"/>
              </w:rPr>
              <w:fldChar w:fldCharType="end"/>
            </w:r>
          </w:p>
        </w:tc>
        <w:tc>
          <w:tcPr>
            <w:tcW w:w="2835" w:type="dxa"/>
          </w:tcPr>
          <w:p w:rsidR="00F718C8" w:rsidRDefault="00F718C8">
            <w:pPr>
              <w:rPr>
                <w:sz w:val="16"/>
              </w:rPr>
            </w:pPr>
            <w:r>
              <w:rPr>
                <w:sz w:val="16"/>
              </w:rPr>
              <w:t>W Number</w:t>
            </w:r>
          </w:p>
          <w:p w:rsidR="001D3571" w:rsidRPr="001D3571" w:rsidRDefault="001E4DA3">
            <w:pPr>
              <w:rPr>
                <w:b/>
                <w:szCs w:val="24"/>
              </w:rPr>
            </w:pPr>
            <w:r w:rsidRPr="001D3571">
              <w:rPr>
                <w:szCs w:val="24"/>
              </w:rPr>
              <w:fldChar w:fldCharType="begin">
                <w:ffData>
                  <w:name w:val="Text2"/>
                  <w:enabled/>
                  <w:calcOnExit w:val="0"/>
                  <w:textInput/>
                </w:ffData>
              </w:fldChar>
            </w:r>
            <w:bookmarkStart w:id="2" w:name="Text2"/>
            <w:r w:rsidR="001D3571" w:rsidRPr="001D3571">
              <w:rPr>
                <w:szCs w:val="24"/>
              </w:rPr>
              <w:instrText xml:space="preserve"> FORMTEXT </w:instrText>
            </w:r>
            <w:r w:rsidRPr="001D3571">
              <w:rPr>
                <w:szCs w:val="24"/>
              </w:rPr>
            </w:r>
            <w:r w:rsidRPr="001D3571">
              <w:rPr>
                <w:szCs w:val="24"/>
              </w:rPr>
              <w:fldChar w:fldCharType="separate"/>
            </w:r>
            <w:r w:rsidR="001D3571" w:rsidRPr="001D3571">
              <w:rPr>
                <w:noProof/>
                <w:szCs w:val="24"/>
              </w:rPr>
              <w:t> </w:t>
            </w:r>
            <w:r w:rsidR="001D3571" w:rsidRPr="001D3571">
              <w:rPr>
                <w:noProof/>
                <w:szCs w:val="24"/>
              </w:rPr>
              <w:t> </w:t>
            </w:r>
            <w:r w:rsidR="001D3571" w:rsidRPr="001D3571">
              <w:rPr>
                <w:noProof/>
                <w:szCs w:val="24"/>
              </w:rPr>
              <w:t> </w:t>
            </w:r>
            <w:r w:rsidR="001D3571" w:rsidRPr="001D3571">
              <w:rPr>
                <w:noProof/>
                <w:szCs w:val="24"/>
              </w:rPr>
              <w:t> </w:t>
            </w:r>
            <w:r w:rsidR="001D3571" w:rsidRPr="001D3571">
              <w:rPr>
                <w:noProof/>
                <w:szCs w:val="24"/>
              </w:rPr>
              <w:t> </w:t>
            </w:r>
            <w:r w:rsidRPr="001D3571">
              <w:rPr>
                <w:szCs w:val="24"/>
              </w:rPr>
              <w:fldChar w:fldCharType="end"/>
            </w:r>
            <w:bookmarkEnd w:id="2"/>
          </w:p>
        </w:tc>
      </w:tr>
    </w:tbl>
    <w:p w:rsidR="009E6E23" w:rsidRDefault="009E6E23">
      <w:pPr>
        <w:rPr>
          <w:b/>
        </w:rPr>
      </w:pPr>
      <w:r>
        <w:rPr>
          <w:b/>
          <w:sz w:val="20"/>
        </w:rPr>
        <w:t>Parties to the Agreement</w:t>
      </w:r>
    </w:p>
    <w:tbl>
      <w:tblPr>
        <w:tblW w:w="0" w:type="auto"/>
        <w:tblBorders>
          <w:top w:val="single" w:sz="18" w:space="0" w:color="auto"/>
          <w:left w:val="single" w:sz="18" w:space="0" w:color="auto"/>
          <w:bottom w:val="single" w:sz="18" w:space="0" w:color="auto"/>
          <w:right w:val="single" w:sz="18" w:space="0" w:color="auto"/>
          <w:insideV w:val="single" w:sz="6" w:space="0" w:color="auto"/>
        </w:tblBorders>
        <w:tblLayout w:type="fixed"/>
        <w:tblLook w:val="0000" w:firstRow="0" w:lastRow="0" w:firstColumn="0" w:lastColumn="0" w:noHBand="0" w:noVBand="0"/>
      </w:tblPr>
      <w:tblGrid>
        <w:gridCol w:w="5508"/>
        <w:gridCol w:w="5400"/>
      </w:tblGrid>
      <w:tr w:rsidR="009E6E23" w:rsidTr="000737B9">
        <w:trPr>
          <w:trHeight w:val="504"/>
        </w:trPr>
        <w:tc>
          <w:tcPr>
            <w:tcW w:w="5508" w:type="dxa"/>
          </w:tcPr>
          <w:p w:rsidR="009E6E23" w:rsidRDefault="009E6E23">
            <w:pPr>
              <w:rPr>
                <w:sz w:val="16"/>
              </w:rPr>
            </w:pPr>
            <w:r>
              <w:rPr>
                <w:sz w:val="16"/>
              </w:rPr>
              <w:t>Home Institution</w:t>
            </w:r>
          </w:p>
          <w:p w:rsidR="009E6E23" w:rsidRDefault="009E6E23">
            <w:pPr>
              <w:rPr>
                <w:sz w:val="16"/>
              </w:rPr>
            </w:pPr>
            <w:smartTag w:uri="urn:schemas-microsoft-com:office:smarttags" w:element="place">
              <w:smartTag w:uri="urn:schemas-microsoft-com:office:smarttags" w:element="PlaceType">
                <w:r>
                  <w:rPr>
                    <w:b/>
                    <w:sz w:val="20"/>
                  </w:rPr>
                  <w:t>UNIVERSITY</w:t>
                </w:r>
              </w:smartTag>
              <w:r>
                <w:rPr>
                  <w:b/>
                  <w:sz w:val="20"/>
                </w:rPr>
                <w:t xml:space="preserve"> OF </w:t>
              </w:r>
              <w:smartTag w:uri="urn:schemas-microsoft-com:office:smarttags" w:element="PlaceName">
                <w:r>
                  <w:rPr>
                    <w:b/>
                    <w:sz w:val="20"/>
                  </w:rPr>
                  <w:t>WYOMING</w:t>
                </w:r>
              </w:smartTag>
            </w:smartTag>
          </w:p>
        </w:tc>
        <w:tc>
          <w:tcPr>
            <w:tcW w:w="5400" w:type="dxa"/>
          </w:tcPr>
          <w:p w:rsidR="009E6E23" w:rsidRPr="00417F8D" w:rsidRDefault="009E6E23">
            <w:pPr>
              <w:rPr>
                <w:b/>
                <w:sz w:val="16"/>
              </w:rPr>
            </w:pPr>
            <w:r w:rsidRPr="00417F8D">
              <w:rPr>
                <w:b/>
                <w:sz w:val="16"/>
              </w:rPr>
              <w:t>Host Institution</w:t>
            </w:r>
          </w:p>
          <w:p w:rsidR="009E6E23" w:rsidRPr="001D3571" w:rsidRDefault="001E4DA3" w:rsidP="001D3571">
            <w:pPr>
              <w:jc w:val="center"/>
              <w:rPr>
                <w:b/>
                <w:szCs w:val="24"/>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r>
    </w:tbl>
    <w:p w:rsidR="009E6E23" w:rsidRDefault="009E6E23">
      <w:r>
        <w:rPr>
          <w:b/>
          <w:sz w:val="20"/>
        </w:rPr>
        <w:t>Enrollment Periods covered by this Agreement</w:t>
      </w: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8"/>
        <w:gridCol w:w="1530"/>
        <w:gridCol w:w="612"/>
        <w:gridCol w:w="1098"/>
        <w:gridCol w:w="270"/>
        <w:gridCol w:w="1620"/>
        <w:gridCol w:w="2160"/>
        <w:gridCol w:w="660"/>
        <w:gridCol w:w="150"/>
        <w:gridCol w:w="900"/>
        <w:gridCol w:w="757"/>
        <w:gridCol w:w="868"/>
      </w:tblGrid>
      <w:tr w:rsidR="000C4A38" w:rsidTr="000737B9">
        <w:trPr>
          <w:trHeight w:val="492"/>
        </w:trPr>
        <w:tc>
          <w:tcPr>
            <w:tcW w:w="1908" w:type="dxa"/>
            <w:gridSpan w:val="2"/>
            <w:tcBorders>
              <w:top w:val="single" w:sz="18" w:space="0" w:color="auto"/>
              <w:left w:val="single" w:sz="18" w:space="0" w:color="auto"/>
              <w:bottom w:val="single" w:sz="18" w:space="0" w:color="auto"/>
            </w:tcBorders>
          </w:tcPr>
          <w:p w:rsidR="000C4A38" w:rsidRDefault="000C4A38" w:rsidP="00BD5D7E">
            <w:pPr>
              <w:rPr>
                <w:sz w:val="16"/>
              </w:rPr>
            </w:pPr>
            <w:r>
              <w:rPr>
                <w:sz w:val="16"/>
              </w:rPr>
              <w:t>Enrollment Period at</w:t>
            </w:r>
          </w:p>
          <w:p w:rsidR="000C4A38" w:rsidRPr="00417F8D" w:rsidRDefault="000C4A38" w:rsidP="00BD5D7E">
            <w:pPr>
              <w:rPr>
                <w:b/>
              </w:rPr>
            </w:pPr>
            <w:smartTag w:uri="urn:schemas-microsoft-com:office:smarttags" w:element="place">
              <w:smartTag w:uri="urn:schemas-microsoft-com:office:smarttags" w:element="PlaceType">
                <w:r w:rsidRPr="00417F8D">
                  <w:rPr>
                    <w:b/>
                    <w:sz w:val="16"/>
                  </w:rPr>
                  <w:t>University</w:t>
                </w:r>
              </w:smartTag>
              <w:r w:rsidRPr="00417F8D">
                <w:rPr>
                  <w:b/>
                  <w:sz w:val="16"/>
                </w:rPr>
                <w:t xml:space="preserve"> of </w:t>
              </w:r>
              <w:smartTag w:uri="urn:schemas-microsoft-com:office:smarttags" w:element="PlaceName">
                <w:r w:rsidRPr="00417F8D">
                  <w:rPr>
                    <w:b/>
                    <w:sz w:val="16"/>
                  </w:rPr>
                  <w:t>Wyoming</w:t>
                </w:r>
              </w:smartTag>
            </w:smartTag>
          </w:p>
        </w:tc>
        <w:tc>
          <w:tcPr>
            <w:tcW w:w="1980" w:type="dxa"/>
            <w:gridSpan w:val="3"/>
            <w:tcBorders>
              <w:top w:val="single" w:sz="18" w:space="0" w:color="auto"/>
              <w:bottom w:val="single" w:sz="18" w:space="0" w:color="auto"/>
            </w:tcBorders>
          </w:tcPr>
          <w:p w:rsidR="000C4A38" w:rsidRDefault="000C4A38" w:rsidP="00BD5D7E">
            <w:pPr>
              <w:rPr>
                <w:sz w:val="16"/>
              </w:rPr>
            </w:pPr>
            <w:r>
              <w:rPr>
                <w:sz w:val="16"/>
              </w:rPr>
              <w:t>Beginning  (</w:t>
            </w:r>
            <w:r w:rsidR="00417F8D">
              <w:rPr>
                <w:sz w:val="16"/>
              </w:rPr>
              <w:t>mm-dd-yy)</w:t>
            </w:r>
          </w:p>
          <w:p w:rsidR="009127CB" w:rsidRDefault="001E4DA3" w:rsidP="006A4FBC">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6A4FBC">
              <w:rPr>
                <w:b/>
              </w:rPr>
              <w:t> </w:t>
            </w:r>
            <w:r w:rsidR="006A4FBC">
              <w:rPr>
                <w:b/>
              </w:rPr>
              <w:t> </w:t>
            </w:r>
            <w:r w:rsidR="006A4FBC">
              <w:rPr>
                <w:b/>
              </w:rPr>
              <w:t> </w:t>
            </w:r>
            <w:r w:rsidR="006A4FBC">
              <w:rPr>
                <w:b/>
              </w:rPr>
              <w:t> </w:t>
            </w:r>
            <w:r w:rsidR="006A4FBC">
              <w:rPr>
                <w:b/>
              </w:rPr>
              <w:t> </w:t>
            </w:r>
            <w:r>
              <w:rPr>
                <w:b/>
              </w:rPr>
              <w:fldChar w:fldCharType="end"/>
            </w:r>
          </w:p>
        </w:tc>
        <w:tc>
          <w:tcPr>
            <w:tcW w:w="1620" w:type="dxa"/>
            <w:tcBorders>
              <w:top w:val="single" w:sz="18" w:space="0" w:color="auto"/>
              <w:bottom w:val="single" w:sz="18" w:space="0" w:color="auto"/>
              <w:right w:val="single" w:sz="18" w:space="0" w:color="auto"/>
            </w:tcBorders>
          </w:tcPr>
          <w:p w:rsidR="000C4A38" w:rsidRDefault="000C4A38" w:rsidP="00BD5D7E">
            <w:pPr>
              <w:rPr>
                <w:sz w:val="16"/>
              </w:rPr>
            </w:pPr>
            <w:r>
              <w:rPr>
                <w:sz w:val="16"/>
              </w:rPr>
              <w:t>Ending  (mm</w:t>
            </w:r>
            <w:r w:rsidR="00417F8D">
              <w:rPr>
                <w:sz w:val="16"/>
              </w:rPr>
              <w:t>-</w:t>
            </w:r>
            <w:r>
              <w:rPr>
                <w:sz w:val="16"/>
              </w:rPr>
              <w:t>d</w:t>
            </w:r>
            <w:r w:rsidR="00417F8D">
              <w:rPr>
                <w:sz w:val="16"/>
              </w:rPr>
              <w:t>d-yy)</w:t>
            </w:r>
          </w:p>
          <w:p w:rsidR="009127CB" w:rsidRDefault="001E4DA3" w:rsidP="00BD5D7E">
            <w:pPr>
              <w:rPr>
                <w:sz w:val="16"/>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2160" w:type="dxa"/>
            <w:tcBorders>
              <w:top w:val="single" w:sz="18" w:space="0" w:color="auto"/>
              <w:bottom w:val="single" w:sz="18" w:space="0" w:color="auto"/>
              <w:right w:val="single" w:sz="2" w:space="0" w:color="auto"/>
            </w:tcBorders>
          </w:tcPr>
          <w:p w:rsidR="000C4A38" w:rsidRDefault="000C4A38" w:rsidP="00BD5D7E">
            <w:pPr>
              <w:rPr>
                <w:sz w:val="16"/>
              </w:rPr>
            </w:pPr>
            <w:r>
              <w:rPr>
                <w:sz w:val="16"/>
              </w:rPr>
              <w:t>Enrollment Period at</w:t>
            </w:r>
          </w:p>
          <w:p w:rsidR="000C4A38" w:rsidRPr="00417F8D" w:rsidRDefault="000C4A38" w:rsidP="00BD5D7E">
            <w:pPr>
              <w:rPr>
                <w:b/>
              </w:rPr>
            </w:pPr>
            <w:r w:rsidRPr="00417F8D">
              <w:rPr>
                <w:b/>
                <w:sz w:val="16"/>
              </w:rPr>
              <w:t>Host Institution</w:t>
            </w:r>
          </w:p>
        </w:tc>
        <w:tc>
          <w:tcPr>
            <w:tcW w:w="1710" w:type="dxa"/>
            <w:gridSpan w:val="3"/>
            <w:tcBorders>
              <w:top w:val="single" w:sz="18" w:space="0" w:color="auto"/>
              <w:left w:val="single" w:sz="2" w:space="0" w:color="auto"/>
              <w:bottom w:val="single" w:sz="18" w:space="0" w:color="auto"/>
              <w:right w:val="single" w:sz="2" w:space="0" w:color="auto"/>
            </w:tcBorders>
          </w:tcPr>
          <w:p w:rsidR="000C4A38" w:rsidRDefault="00417F8D" w:rsidP="00BD5D7E">
            <w:pPr>
              <w:rPr>
                <w:sz w:val="16"/>
              </w:rPr>
            </w:pPr>
            <w:r>
              <w:rPr>
                <w:sz w:val="16"/>
              </w:rPr>
              <w:t xml:space="preserve">Beginning </w:t>
            </w:r>
            <w:r w:rsidR="000C4A38">
              <w:rPr>
                <w:sz w:val="16"/>
              </w:rPr>
              <w:t>(mm</w:t>
            </w:r>
            <w:r>
              <w:rPr>
                <w:sz w:val="16"/>
              </w:rPr>
              <w:t>-dd-yy)</w:t>
            </w:r>
          </w:p>
          <w:p w:rsidR="009127CB" w:rsidRDefault="001E4DA3" w:rsidP="00BD5D7E">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1625" w:type="dxa"/>
            <w:gridSpan w:val="2"/>
            <w:tcBorders>
              <w:top w:val="single" w:sz="18" w:space="0" w:color="auto"/>
              <w:left w:val="single" w:sz="2" w:space="0" w:color="auto"/>
              <w:bottom w:val="single" w:sz="18" w:space="0" w:color="auto"/>
              <w:right w:val="single" w:sz="18" w:space="0" w:color="auto"/>
            </w:tcBorders>
          </w:tcPr>
          <w:p w:rsidR="000C4A38" w:rsidRDefault="000C4A38" w:rsidP="00BD5D7E">
            <w:pPr>
              <w:rPr>
                <w:sz w:val="16"/>
              </w:rPr>
            </w:pPr>
            <w:r>
              <w:rPr>
                <w:sz w:val="16"/>
              </w:rPr>
              <w:t>Ending  (mm</w:t>
            </w:r>
            <w:r w:rsidR="00417F8D">
              <w:rPr>
                <w:sz w:val="16"/>
              </w:rPr>
              <w:t>-dd-yy)</w:t>
            </w:r>
          </w:p>
          <w:p w:rsidR="009127CB" w:rsidRDefault="001E4DA3" w:rsidP="00BD5D7E">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r>
      <w:tr w:rsidR="000C4A38" w:rsidTr="000737B9">
        <w:trPr>
          <w:gridAfter w:val="4"/>
          <w:wAfter w:w="2675" w:type="dxa"/>
        </w:trPr>
        <w:tc>
          <w:tcPr>
            <w:tcW w:w="3618" w:type="dxa"/>
            <w:gridSpan w:val="4"/>
            <w:tcBorders>
              <w:left w:val="nil"/>
              <w:right w:val="nil"/>
            </w:tcBorders>
          </w:tcPr>
          <w:p w:rsidR="000737B9" w:rsidRDefault="000737B9" w:rsidP="00BD5D7E">
            <w:pPr>
              <w:rPr>
                <w:b/>
                <w:sz w:val="20"/>
              </w:rPr>
            </w:pPr>
          </w:p>
          <w:p w:rsidR="000C4A38" w:rsidRDefault="000C4A38" w:rsidP="00BD5D7E">
            <w:pPr>
              <w:rPr>
                <w:sz w:val="16"/>
              </w:rPr>
            </w:pPr>
            <w:r>
              <w:rPr>
                <w:b/>
                <w:sz w:val="20"/>
              </w:rPr>
              <w:t>Course work to be completed</w:t>
            </w:r>
            <w:r w:rsidR="00BD5D7E">
              <w:rPr>
                <w:b/>
                <w:sz w:val="20"/>
              </w:rPr>
              <w:t xml:space="preserve"> this term</w:t>
            </w:r>
          </w:p>
        </w:tc>
        <w:tc>
          <w:tcPr>
            <w:tcW w:w="4710" w:type="dxa"/>
            <w:gridSpan w:val="4"/>
            <w:tcBorders>
              <w:left w:val="nil"/>
              <w:right w:val="nil"/>
            </w:tcBorders>
          </w:tcPr>
          <w:p w:rsidR="000737B9" w:rsidRDefault="000737B9" w:rsidP="00BD5D7E">
            <w:pPr>
              <w:rPr>
                <w:b/>
                <w:sz w:val="20"/>
              </w:rPr>
            </w:pPr>
          </w:p>
          <w:p w:rsidR="000C4A38" w:rsidRPr="00BD5D7E" w:rsidRDefault="00BD5D7E" w:rsidP="00BD5D7E">
            <w:pPr>
              <w:rPr>
                <w:b/>
                <w:sz w:val="20"/>
              </w:rPr>
            </w:pPr>
            <w:r>
              <w:rPr>
                <w:b/>
                <w:sz w:val="20"/>
              </w:rPr>
              <w:t>(</w:t>
            </w:r>
            <w:r w:rsidRPr="00BD5D7E">
              <w:rPr>
                <w:b/>
                <w:sz w:val="20"/>
              </w:rPr>
              <w:t>Indicate from which school each course is taken</w:t>
            </w:r>
            <w:r>
              <w:rPr>
                <w:b/>
                <w:sz w:val="20"/>
              </w:rPr>
              <w:t>)</w:t>
            </w:r>
          </w:p>
        </w:tc>
      </w:tr>
      <w:tr w:rsidR="00810663" w:rsidTr="000737B9">
        <w:tc>
          <w:tcPr>
            <w:tcW w:w="378" w:type="dxa"/>
            <w:tcBorders>
              <w:top w:val="single" w:sz="18" w:space="0" w:color="auto"/>
              <w:left w:val="single" w:sz="18" w:space="0" w:color="auto"/>
            </w:tcBorders>
          </w:tcPr>
          <w:p w:rsidR="00810663" w:rsidRDefault="00810663" w:rsidP="00BD5D7E">
            <w:pPr>
              <w:rPr>
                <w:sz w:val="16"/>
              </w:rPr>
            </w:pPr>
          </w:p>
          <w:p w:rsidR="00810663" w:rsidRDefault="00810663" w:rsidP="00BD5D7E">
            <w:pPr>
              <w:rPr>
                <w:sz w:val="16"/>
              </w:rPr>
            </w:pPr>
          </w:p>
        </w:tc>
        <w:tc>
          <w:tcPr>
            <w:tcW w:w="2142" w:type="dxa"/>
            <w:gridSpan w:val="2"/>
            <w:tcBorders>
              <w:top w:val="single" w:sz="18" w:space="0" w:color="auto"/>
            </w:tcBorders>
          </w:tcPr>
          <w:p w:rsidR="00810663" w:rsidRDefault="00810663" w:rsidP="00BD5D7E">
            <w:pPr>
              <w:rPr>
                <w:sz w:val="16"/>
              </w:rPr>
            </w:pPr>
            <w:r>
              <w:rPr>
                <w:sz w:val="16"/>
              </w:rPr>
              <w:t xml:space="preserve">Course Dept. Code </w:t>
            </w:r>
          </w:p>
          <w:p w:rsidR="00810663" w:rsidRDefault="00810663" w:rsidP="00BD5D7E">
            <w:pPr>
              <w:rPr>
                <w:sz w:val="16"/>
              </w:rPr>
            </w:pPr>
            <w:r>
              <w:rPr>
                <w:sz w:val="16"/>
              </w:rPr>
              <w:t>Number  &amp; Section</w:t>
            </w:r>
          </w:p>
        </w:tc>
        <w:tc>
          <w:tcPr>
            <w:tcW w:w="5148" w:type="dxa"/>
            <w:gridSpan w:val="4"/>
            <w:tcBorders>
              <w:top w:val="single" w:sz="18" w:space="0" w:color="auto"/>
            </w:tcBorders>
          </w:tcPr>
          <w:p w:rsidR="00810663" w:rsidRDefault="00810663" w:rsidP="00BD5D7E">
            <w:pPr>
              <w:rPr>
                <w:sz w:val="16"/>
              </w:rPr>
            </w:pPr>
          </w:p>
          <w:p w:rsidR="00810663" w:rsidRDefault="00810663" w:rsidP="00BD5D7E">
            <w:pPr>
              <w:rPr>
                <w:sz w:val="16"/>
              </w:rPr>
            </w:pPr>
            <w:r>
              <w:rPr>
                <w:sz w:val="16"/>
              </w:rPr>
              <w:t xml:space="preserve">Course Title   </w:t>
            </w:r>
          </w:p>
        </w:tc>
        <w:tc>
          <w:tcPr>
            <w:tcW w:w="810" w:type="dxa"/>
            <w:gridSpan w:val="2"/>
            <w:tcBorders>
              <w:top w:val="single" w:sz="18" w:space="0" w:color="auto"/>
            </w:tcBorders>
          </w:tcPr>
          <w:p w:rsidR="00810663" w:rsidRDefault="00810663" w:rsidP="00BD5D7E">
            <w:pPr>
              <w:rPr>
                <w:sz w:val="16"/>
              </w:rPr>
            </w:pPr>
            <w:r>
              <w:rPr>
                <w:sz w:val="16"/>
              </w:rPr>
              <w:t>Semester</w:t>
            </w:r>
          </w:p>
          <w:p w:rsidR="00810663" w:rsidRDefault="00810663" w:rsidP="00BD5D7E">
            <w:pPr>
              <w:rPr>
                <w:sz w:val="16"/>
              </w:rPr>
            </w:pPr>
            <w:r>
              <w:rPr>
                <w:sz w:val="16"/>
              </w:rPr>
              <w:t>Cr. Hrs.</w:t>
            </w:r>
          </w:p>
        </w:tc>
        <w:tc>
          <w:tcPr>
            <w:tcW w:w="900" w:type="dxa"/>
            <w:tcBorders>
              <w:top w:val="single" w:sz="18" w:space="0" w:color="auto"/>
            </w:tcBorders>
          </w:tcPr>
          <w:p w:rsidR="00810663" w:rsidRDefault="00810663" w:rsidP="00BD5D7E">
            <w:pPr>
              <w:rPr>
                <w:sz w:val="16"/>
              </w:rPr>
            </w:pPr>
            <w:r>
              <w:rPr>
                <w:sz w:val="16"/>
              </w:rPr>
              <w:t>Quarter</w:t>
            </w:r>
          </w:p>
          <w:p w:rsidR="00810663" w:rsidRDefault="00810663" w:rsidP="00BD5D7E">
            <w:pPr>
              <w:rPr>
                <w:sz w:val="16"/>
              </w:rPr>
            </w:pPr>
            <w:r>
              <w:rPr>
                <w:sz w:val="16"/>
              </w:rPr>
              <w:t>Cr. Hrs.</w:t>
            </w:r>
          </w:p>
        </w:tc>
        <w:tc>
          <w:tcPr>
            <w:tcW w:w="757" w:type="dxa"/>
            <w:tcBorders>
              <w:top w:val="single" w:sz="18" w:space="0" w:color="auto"/>
              <w:right w:val="single" w:sz="18" w:space="0" w:color="auto"/>
            </w:tcBorders>
            <w:vAlign w:val="center"/>
          </w:tcPr>
          <w:p w:rsidR="00810663" w:rsidRDefault="00810663" w:rsidP="003427FA">
            <w:pPr>
              <w:jc w:val="center"/>
              <w:rPr>
                <w:sz w:val="16"/>
              </w:rPr>
            </w:pPr>
            <w:r>
              <w:rPr>
                <w:sz w:val="16"/>
              </w:rPr>
              <w:t>UW</w:t>
            </w:r>
          </w:p>
        </w:tc>
        <w:tc>
          <w:tcPr>
            <w:tcW w:w="868" w:type="dxa"/>
            <w:tcBorders>
              <w:top w:val="single" w:sz="18" w:space="0" w:color="auto"/>
              <w:right w:val="single" w:sz="18" w:space="0" w:color="auto"/>
            </w:tcBorders>
          </w:tcPr>
          <w:p w:rsidR="00810663" w:rsidRDefault="00810663" w:rsidP="003427FA">
            <w:pPr>
              <w:jc w:val="center"/>
              <w:rPr>
                <w:sz w:val="16"/>
              </w:rPr>
            </w:pPr>
            <w:smartTag w:uri="urn:schemas-microsoft-com:office:smarttags" w:element="place">
              <w:smartTag w:uri="urn:schemas-microsoft-com:office:smarttags" w:element="PlaceName">
                <w:r>
                  <w:rPr>
                    <w:sz w:val="16"/>
                  </w:rPr>
                  <w:t>Host</w:t>
                </w:r>
              </w:smartTag>
              <w:r>
                <w:rPr>
                  <w:sz w:val="16"/>
                </w:rPr>
                <w:t xml:space="preserve"> </w:t>
              </w:r>
              <w:smartTag w:uri="urn:schemas-microsoft-com:office:smarttags" w:element="PlaceType">
                <w:r>
                  <w:rPr>
                    <w:sz w:val="16"/>
                  </w:rPr>
                  <w:t>School</w:t>
                </w:r>
              </w:smartTag>
            </w:smartTag>
          </w:p>
        </w:tc>
      </w:tr>
      <w:tr w:rsidR="00810663" w:rsidTr="000737B9">
        <w:trPr>
          <w:trHeight w:val="174"/>
        </w:trPr>
        <w:tc>
          <w:tcPr>
            <w:tcW w:w="378" w:type="dxa"/>
            <w:tcBorders>
              <w:left w:val="single" w:sz="18" w:space="0" w:color="auto"/>
            </w:tcBorders>
          </w:tcPr>
          <w:p w:rsidR="00810663" w:rsidRPr="00BD5D7E" w:rsidRDefault="00810663" w:rsidP="00BD5D7E">
            <w:pPr>
              <w:rPr>
                <w:b/>
                <w:sz w:val="28"/>
                <w:szCs w:val="28"/>
              </w:rPr>
            </w:pPr>
            <w:r w:rsidRPr="00BD5D7E">
              <w:rPr>
                <w:b/>
                <w:sz w:val="28"/>
                <w:szCs w:val="28"/>
              </w:rPr>
              <w:t>1</w:t>
            </w:r>
          </w:p>
        </w:tc>
        <w:tc>
          <w:tcPr>
            <w:tcW w:w="2142" w:type="dxa"/>
            <w:gridSpan w:val="2"/>
            <w:vAlign w:val="center"/>
          </w:tcPr>
          <w:p w:rsidR="00810663" w:rsidRDefault="001E4DA3" w:rsidP="000737B9">
            <w:pPr>
              <w:jc w:val="center"/>
              <w:rPr>
                <w:sz w:val="32"/>
              </w:rPr>
            </w:pPr>
            <w:r>
              <w:rPr>
                <w:b/>
              </w:rPr>
              <w:fldChar w:fldCharType="begin">
                <w:ffData>
                  <w:name w:val=""/>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bookmarkStart w:id="3" w:name="Text1"/>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bookmarkEnd w:id="3"/>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bookmarkStart w:id="4" w:name="Check1"/>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ed w:val="0"/>
                  </w:checkBox>
                </w:ffData>
              </w:fldChar>
            </w:r>
            <w:r>
              <w:rPr>
                <w:sz w:val="32"/>
              </w:rPr>
              <w:instrText xml:space="preserve"> FORMCHECKBOX </w:instrText>
            </w:r>
            <w:r>
              <w:rPr>
                <w:sz w:val="32"/>
              </w:rPr>
            </w:r>
            <w:r>
              <w:rPr>
                <w:sz w:val="32"/>
              </w:rPr>
              <w:fldChar w:fldCharType="end"/>
            </w:r>
            <w:bookmarkEnd w:id="4"/>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ed w:val="0"/>
                  </w:checkBox>
                </w:ffData>
              </w:fldChar>
            </w:r>
            <w:r>
              <w:rPr>
                <w:sz w:val="32"/>
              </w:rPr>
              <w:instrText xml:space="preserve"> FORMCHECKBOX </w:instrText>
            </w:r>
            <w:r>
              <w:rPr>
                <w:sz w:val="32"/>
              </w:rPr>
            </w:r>
            <w:r>
              <w:rPr>
                <w:sz w:val="32"/>
              </w:rPr>
              <w:fldChar w:fldCharType="end"/>
            </w:r>
          </w:p>
        </w:tc>
      </w:tr>
      <w:tr w:rsidR="00810663" w:rsidTr="000737B9">
        <w:trPr>
          <w:trHeight w:val="255"/>
        </w:trPr>
        <w:tc>
          <w:tcPr>
            <w:tcW w:w="378" w:type="dxa"/>
            <w:tcBorders>
              <w:left w:val="single" w:sz="18" w:space="0" w:color="auto"/>
            </w:tcBorders>
          </w:tcPr>
          <w:p w:rsidR="00810663" w:rsidRPr="00BD5D7E" w:rsidRDefault="00810663" w:rsidP="00BD5D7E">
            <w:pPr>
              <w:rPr>
                <w:b/>
                <w:sz w:val="28"/>
                <w:szCs w:val="28"/>
              </w:rPr>
            </w:pPr>
            <w:r w:rsidRPr="00BD5D7E">
              <w:rPr>
                <w:b/>
                <w:sz w:val="28"/>
                <w:szCs w:val="28"/>
              </w:rPr>
              <w:t>2</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ed w:val="0"/>
                  </w:checkBox>
                </w:ffData>
              </w:fldChar>
            </w:r>
            <w:r>
              <w:rPr>
                <w:sz w:val="32"/>
              </w:rPr>
              <w:instrText xml:space="preserve"> FORMCHECKBOX </w:instrText>
            </w:r>
            <w:r>
              <w:rPr>
                <w:sz w:val="32"/>
              </w:rPr>
            </w:r>
            <w:r>
              <w:rPr>
                <w:sz w:val="32"/>
              </w:rPr>
              <w:fldChar w:fldCharType="end"/>
            </w:r>
          </w:p>
        </w:tc>
      </w:tr>
      <w:tr w:rsidR="00810663" w:rsidTr="000737B9">
        <w:trPr>
          <w:trHeight w:val="219"/>
        </w:trPr>
        <w:tc>
          <w:tcPr>
            <w:tcW w:w="378" w:type="dxa"/>
            <w:tcBorders>
              <w:left w:val="single" w:sz="18" w:space="0" w:color="auto"/>
            </w:tcBorders>
          </w:tcPr>
          <w:p w:rsidR="00810663" w:rsidRPr="000C4A38" w:rsidRDefault="00810663" w:rsidP="00BD5D7E">
            <w:pPr>
              <w:rPr>
                <w:b/>
                <w:szCs w:val="24"/>
              </w:rPr>
            </w:pPr>
            <w:r w:rsidRPr="000C4A38">
              <w:rPr>
                <w:b/>
                <w:szCs w:val="24"/>
              </w:rPr>
              <w:t>3</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ed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r w:rsidR="00810663" w:rsidTr="000737B9">
        <w:trPr>
          <w:trHeight w:val="183"/>
        </w:trPr>
        <w:tc>
          <w:tcPr>
            <w:tcW w:w="378" w:type="dxa"/>
            <w:tcBorders>
              <w:left w:val="single" w:sz="18" w:space="0" w:color="auto"/>
            </w:tcBorders>
          </w:tcPr>
          <w:p w:rsidR="00810663" w:rsidRPr="000C4A38" w:rsidRDefault="00810663" w:rsidP="00BD5D7E">
            <w:pPr>
              <w:rPr>
                <w:b/>
                <w:sz w:val="28"/>
                <w:szCs w:val="28"/>
              </w:rPr>
            </w:pPr>
            <w:r w:rsidRPr="000C4A38">
              <w:rPr>
                <w:b/>
                <w:sz w:val="28"/>
                <w:szCs w:val="28"/>
              </w:rPr>
              <w:t>4</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r w:rsidR="00810663" w:rsidTr="000737B9">
        <w:trPr>
          <w:trHeight w:val="147"/>
        </w:trPr>
        <w:tc>
          <w:tcPr>
            <w:tcW w:w="378" w:type="dxa"/>
            <w:tcBorders>
              <w:left w:val="single" w:sz="18" w:space="0" w:color="auto"/>
            </w:tcBorders>
          </w:tcPr>
          <w:p w:rsidR="00810663" w:rsidRPr="000C4A38" w:rsidRDefault="00810663" w:rsidP="00BD5D7E">
            <w:pPr>
              <w:rPr>
                <w:b/>
                <w:sz w:val="28"/>
                <w:szCs w:val="28"/>
              </w:rPr>
            </w:pPr>
            <w:r w:rsidRPr="000C4A38">
              <w:rPr>
                <w:b/>
                <w:sz w:val="28"/>
                <w:szCs w:val="28"/>
              </w:rPr>
              <w:t>5</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1D3571">
              <w:rPr>
                <w:b/>
              </w:rPr>
              <w:instrText xml:space="preserve"> FORMTEXT </w:instrText>
            </w:r>
            <w:r>
              <w:rPr>
                <w:b/>
              </w:rPr>
            </w:r>
            <w:r>
              <w:rPr>
                <w:b/>
              </w:rPr>
              <w:fldChar w:fldCharType="separate"/>
            </w:r>
            <w:r w:rsidR="001D3571">
              <w:rPr>
                <w:b/>
                <w:noProof/>
              </w:rPr>
              <w:t> </w:t>
            </w:r>
            <w:r w:rsidR="001D3571">
              <w:rPr>
                <w:b/>
                <w:noProof/>
              </w:rPr>
              <w:t> </w:t>
            </w:r>
            <w:r w:rsidR="001D3571">
              <w:rPr>
                <w:b/>
                <w:noProof/>
              </w:rPr>
              <w:t> </w:t>
            </w:r>
            <w:r w:rsidR="001D3571">
              <w:rPr>
                <w:b/>
                <w:noProof/>
              </w:rPr>
              <w:t> </w:t>
            </w:r>
            <w:r w:rsidR="001D3571">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r w:rsidR="00810663" w:rsidTr="000737B9">
        <w:tc>
          <w:tcPr>
            <w:tcW w:w="378" w:type="dxa"/>
            <w:tcBorders>
              <w:left w:val="single" w:sz="18" w:space="0" w:color="auto"/>
            </w:tcBorders>
          </w:tcPr>
          <w:p w:rsidR="00810663" w:rsidRPr="000C4A38" w:rsidRDefault="00810663" w:rsidP="00BD5D7E">
            <w:pPr>
              <w:rPr>
                <w:b/>
                <w:sz w:val="28"/>
                <w:szCs w:val="28"/>
              </w:rPr>
            </w:pPr>
            <w:r w:rsidRPr="000C4A38">
              <w:rPr>
                <w:b/>
                <w:sz w:val="28"/>
                <w:szCs w:val="28"/>
              </w:rPr>
              <w:t>6</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r w:rsidR="00810663" w:rsidTr="000737B9">
        <w:tc>
          <w:tcPr>
            <w:tcW w:w="378" w:type="dxa"/>
            <w:tcBorders>
              <w:left w:val="single" w:sz="18" w:space="0" w:color="auto"/>
            </w:tcBorders>
          </w:tcPr>
          <w:p w:rsidR="00810663" w:rsidRPr="000C4A38" w:rsidRDefault="00810663" w:rsidP="00BD5D7E">
            <w:pPr>
              <w:rPr>
                <w:b/>
                <w:sz w:val="28"/>
                <w:szCs w:val="28"/>
              </w:rPr>
            </w:pPr>
            <w:r w:rsidRPr="000C4A38">
              <w:rPr>
                <w:b/>
                <w:sz w:val="28"/>
                <w:szCs w:val="28"/>
              </w:rPr>
              <w:t>7</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r w:rsidR="00810663" w:rsidTr="000737B9">
        <w:tc>
          <w:tcPr>
            <w:tcW w:w="378" w:type="dxa"/>
            <w:tcBorders>
              <w:left w:val="single" w:sz="18" w:space="0" w:color="auto"/>
            </w:tcBorders>
          </w:tcPr>
          <w:p w:rsidR="00810663" w:rsidRPr="00BD5D7E" w:rsidRDefault="00810663" w:rsidP="00BD5D7E">
            <w:pPr>
              <w:rPr>
                <w:b/>
                <w:sz w:val="28"/>
                <w:szCs w:val="28"/>
              </w:rPr>
            </w:pPr>
            <w:r w:rsidRPr="00BD5D7E">
              <w:rPr>
                <w:b/>
                <w:sz w:val="28"/>
                <w:szCs w:val="28"/>
              </w:rPr>
              <w:t>8</w:t>
            </w:r>
          </w:p>
        </w:tc>
        <w:tc>
          <w:tcPr>
            <w:tcW w:w="2142" w:type="dxa"/>
            <w:gridSpan w:val="2"/>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5148" w:type="dxa"/>
            <w:gridSpan w:val="4"/>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810" w:type="dxa"/>
            <w:gridSpan w:val="2"/>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r w:rsidR="00810663" w:rsidTr="000737B9">
        <w:trPr>
          <w:trHeight w:val="210"/>
        </w:trPr>
        <w:tc>
          <w:tcPr>
            <w:tcW w:w="378" w:type="dxa"/>
            <w:tcBorders>
              <w:left w:val="single" w:sz="18" w:space="0" w:color="auto"/>
              <w:bottom w:val="single" w:sz="18" w:space="0" w:color="auto"/>
            </w:tcBorders>
          </w:tcPr>
          <w:p w:rsidR="00810663" w:rsidRPr="00BD5D7E" w:rsidRDefault="00810663" w:rsidP="00BD5D7E">
            <w:pPr>
              <w:rPr>
                <w:b/>
                <w:sz w:val="28"/>
                <w:szCs w:val="28"/>
              </w:rPr>
            </w:pPr>
            <w:r w:rsidRPr="00BD5D7E">
              <w:rPr>
                <w:b/>
                <w:sz w:val="28"/>
                <w:szCs w:val="28"/>
              </w:rPr>
              <w:t>9</w:t>
            </w:r>
          </w:p>
        </w:tc>
        <w:tc>
          <w:tcPr>
            <w:tcW w:w="2142" w:type="dxa"/>
            <w:gridSpan w:val="2"/>
            <w:tcBorders>
              <w:bottom w:val="single" w:sz="18" w:space="0" w:color="auto"/>
            </w:tcBorders>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5148" w:type="dxa"/>
            <w:gridSpan w:val="4"/>
            <w:tcBorders>
              <w:bottom w:val="single" w:sz="18" w:space="0" w:color="auto"/>
            </w:tcBorders>
            <w:vAlign w:val="center"/>
          </w:tcPr>
          <w:p w:rsidR="00810663" w:rsidRDefault="001E4DA3" w:rsidP="000737B9">
            <w:pPr>
              <w:jc w:val="center"/>
              <w:rPr>
                <w:sz w:val="32"/>
              </w:rPr>
            </w:pPr>
            <w:r>
              <w:rPr>
                <w:b/>
              </w:rPr>
              <w:fldChar w:fldCharType="begin">
                <w:ffData>
                  <w:name w:val="Text1"/>
                  <w:enabled/>
                  <w:calcOnExit w:val="0"/>
                  <w:textInput/>
                </w:ffData>
              </w:fldChar>
            </w:r>
            <w:r w:rsidR="009127CB">
              <w:rPr>
                <w:b/>
              </w:rPr>
              <w:instrText xml:space="preserve"> FORMTEXT </w:instrText>
            </w:r>
            <w:r>
              <w:rPr>
                <w:b/>
              </w:rPr>
            </w:r>
            <w:r>
              <w:rPr>
                <w:b/>
              </w:rPr>
              <w:fldChar w:fldCharType="separate"/>
            </w:r>
            <w:r w:rsidR="009127CB">
              <w:rPr>
                <w:b/>
                <w:noProof/>
              </w:rPr>
              <w:t> </w:t>
            </w:r>
            <w:r w:rsidR="009127CB">
              <w:rPr>
                <w:b/>
                <w:noProof/>
              </w:rPr>
              <w:t> </w:t>
            </w:r>
            <w:r w:rsidR="009127CB">
              <w:rPr>
                <w:b/>
                <w:noProof/>
              </w:rPr>
              <w:t> </w:t>
            </w:r>
            <w:r w:rsidR="009127CB">
              <w:rPr>
                <w:b/>
                <w:noProof/>
              </w:rPr>
              <w:t> </w:t>
            </w:r>
            <w:r w:rsidR="009127CB">
              <w:rPr>
                <w:b/>
                <w:noProof/>
              </w:rPr>
              <w:t> </w:t>
            </w:r>
            <w:r>
              <w:rPr>
                <w:b/>
              </w:rPr>
              <w:fldChar w:fldCharType="end"/>
            </w:r>
          </w:p>
        </w:tc>
        <w:tc>
          <w:tcPr>
            <w:tcW w:w="810" w:type="dxa"/>
            <w:gridSpan w:val="2"/>
            <w:tcBorders>
              <w:bottom w:val="single" w:sz="18" w:space="0" w:color="auto"/>
            </w:tcBorders>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900" w:type="dxa"/>
            <w:tcBorders>
              <w:bottom w:val="single" w:sz="18" w:space="0" w:color="auto"/>
            </w:tcBorders>
            <w:vAlign w:val="center"/>
          </w:tcPr>
          <w:p w:rsidR="00810663" w:rsidRDefault="001E4DA3" w:rsidP="000737B9">
            <w:pPr>
              <w:jc w:val="center"/>
              <w:rPr>
                <w:sz w:val="32"/>
              </w:rPr>
            </w:pPr>
            <w:r>
              <w:rPr>
                <w:b/>
              </w:rPr>
              <w:fldChar w:fldCharType="begin">
                <w:ffData>
                  <w:name w:val="Text1"/>
                  <w:enabled/>
                  <w:calcOnExit w:val="0"/>
                  <w:textInput>
                    <w:maxLength w:val="2"/>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Pr>
                <w:b/>
              </w:rPr>
              <w:fldChar w:fldCharType="end"/>
            </w:r>
          </w:p>
        </w:tc>
        <w:tc>
          <w:tcPr>
            <w:tcW w:w="757" w:type="dxa"/>
            <w:tcBorders>
              <w:bottom w:val="single" w:sz="18" w:space="0" w:color="auto"/>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c>
          <w:tcPr>
            <w:tcW w:w="868" w:type="dxa"/>
            <w:tcBorders>
              <w:bottom w:val="single" w:sz="18" w:space="0" w:color="auto"/>
              <w:right w:val="single" w:sz="18" w:space="0" w:color="auto"/>
            </w:tcBorders>
            <w:vAlign w:val="center"/>
          </w:tcPr>
          <w:p w:rsidR="00810663" w:rsidRDefault="000737B9" w:rsidP="000737B9">
            <w:pPr>
              <w:jc w:val="center"/>
              <w:rPr>
                <w:sz w:val="32"/>
              </w:rPr>
            </w:pPr>
            <w:r>
              <w:rPr>
                <w:sz w:val="32"/>
              </w:rPr>
              <w:fldChar w:fldCharType="begin">
                <w:ffData>
                  <w:name w:val="Check1"/>
                  <w:enabled/>
                  <w:calcOnExit w:val="0"/>
                  <w:checkBox>
                    <w:size w:val="24"/>
                    <w:default w:val="0"/>
                  </w:checkBox>
                </w:ffData>
              </w:fldChar>
            </w:r>
            <w:r>
              <w:rPr>
                <w:sz w:val="32"/>
              </w:rPr>
              <w:instrText xml:space="preserve"> FORMCHECKBOX </w:instrText>
            </w:r>
            <w:r>
              <w:rPr>
                <w:sz w:val="32"/>
              </w:rPr>
            </w:r>
            <w:r>
              <w:rPr>
                <w:sz w:val="32"/>
              </w:rPr>
              <w:fldChar w:fldCharType="end"/>
            </w:r>
          </w:p>
        </w:tc>
      </w:tr>
    </w:tbl>
    <w:p w:rsidR="009E6E23" w:rsidRDefault="009E6E23"/>
    <w:p w:rsidR="009E6E23" w:rsidRDefault="009E6E23">
      <w:pPr>
        <w:rPr>
          <w:b/>
          <w:sz w:val="20"/>
        </w:rPr>
      </w:pPr>
      <w:r>
        <w:rPr>
          <w:b/>
          <w:sz w:val="20"/>
        </w:rPr>
        <w:t>Student’s signature indicating acceptance of all terms of this agreement</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708"/>
        <w:gridCol w:w="1440"/>
        <w:gridCol w:w="2520"/>
        <w:gridCol w:w="3240"/>
      </w:tblGrid>
      <w:tr w:rsidR="009E6E23">
        <w:tc>
          <w:tcPr>
            <w:tcW w:w="3708" w:type="dxa"/>
          </w:tcPr>
          <w:p w:rsidR="009E6E23" w:rsidRDefault="009E6E23">
            <w:pPr>
              <w:rPr>
                <w:sz w:val="16"/>
              </w:rPr>
            </w:pPr>
            <w:r>
              <w:rPr>
                <w:sz w:val="16"/>
              </w:rPr>
              <w:t>Student’s Signature</w:t>
            </w:r>
          </w:p>
          <w:p w:rsidR="009E6E23" w:rsidRDefault="009E6E23">
            <w:pPr>
              <w:rPr>
                <w:sz w:val="16"/>
              </w:rPr>
            </w:pPr>
          </w:p>
          <w:p w:rsidR="009E6E23" w:rsidRDefault="009E6E23">
            <w:pPr>
              <w:rPr>
                <w:sz w:val="16"/>
              </w:rPr>
            </w:pPr>
          </w:p>
        </w:tc>
        <w:tc>
          <w:tcPr>
            <w:tcW w:w="1440" w:type="dxa"/>
          </w:tcPr>
          <w:p w:rsidR="009E6E23" w:rsidRDefault="009E6E23">
            <w:pPr>
              <w:rPr>
                <w:sz w:val="16"/>
              </w:rPr>
            </w:pPr>
            <w:r>
              <w:rPr>
                <w:sz w:val="16"/>
              </w:rPr>
              <w:t>Date</w:t>
            </w:r>
          </w:p>
          <w:p w:rsidR="006A4FBC" w:rsidRDefault="001E4DA3" w:rsidP="006A4FBC">
            <w:pPr>
              <w:rPr>
                <w:sz w:val="16"/>
              </w:rPr>
            </w:pPr>
            <w:r>
              <w:rPr>
                <w:b/>
              </w:rPr>
              <w:fldChar w:fldCharType="begin">
                <w:ffData>
                  <w:name w:val=""/>
                  <w:enabled/>
                  <w:calcOnExit w:val="0"/>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sidR="006A4FBC">
              <w:rPr>
                <w:b/>
                <w:noProof/>
              </w:rPr>
              <w:t> </w:t>
            </w:r>
            <w:r w:rsidR="006A4FBC">
              <w:rPr>
                <w:b/>
                <w:noProof/>
              </w:rPr>
              <w:t> </w:t>
            </w:r>
            <w:r w:rsidR="006A4FBC">
              <w:rPr>
                <w:b/>
                <w:noProof/>
              </w:rPr>
              <w:t> </w:t>
            </w:r>
            <w:r>
              <w:rPr>
                <w:b/>
              </w:rPr>
              <w:fldChar w:fldCharType="end"/>
            </w:r>
          </w:p>
        </w:tc>
        <w:tc>
          <w:tcPr>
            <w:tcW w:w="2520" w:type="dxa"/>
          </w:tcPr>
          <w:p w:rsidR="009E6E23" w:rsidRDefault="009E6E23">
            <w:pPr>
              <w:rPr>
                <w:sz w:val="16"/>
              </w:rPr>
            </w:pPr>
            <w:r>
              <w:rPr>
                <w:sz w:val="16"/>
              </w:rPr>
              <w:t>Student’s Telephone Number</w:t>
            </w:r>
          </w:p>
          <w:p w:rsidR="009E6E23" w:rsidRDefault="000737B9" w:rsidP="000737B9">
            <w:pPr>
              <w:rPr>
                <w:sz w:val="16"/>
              </w:rPr>
            </w:pPr>
            <w:r>
              <w:t>(</w:t>
            </w:r>
            <w:r>
              <w:rPr>
                <w:b/>
              </w:rPr>
              <w:fldChar w:fldCharType="begin">
                <w:ffData>
                  <w:name w:val=""/>
                  <w:enabled/>
                  <w:calcOnExit w:val="0"/>
                  <w:textInput>
                    <w:maxLength w:val="3"/>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rPr>
              <w:fldChar w:fldCharType="end"/>
            </w:r>
            <w:r>
              <w:t>)</w:t>
            </w:r>
            <w:r w:rsidR="000F5C2E">
              <w:t xml:space="preserve"> </w:t>
            </w:r>
            <w:r>
              <w:rPr>
                <w:b/>
              </w:rPr>
              <w:fldChar w:fldCharType="begin">
                <w:ffData>
                  <w:name w:val=""/>
                  <w:enabled/>
                  <w:calcOnExit w:val="0"/>
                  <w:textInput>
                    <w:maxLength w:val="3"/>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rPr>
              <w:fldChar w:fldCharType="end"/>
            </w:r>
            <w:r w:rsidR="009E6E23">
              <w:t xml:space="preserve"> -</w:t>
            </w:r>
            <w:r>
              <w:t xml:space="preserve"> </w:t>
            </w:r>
            <w:r>
              <w:rPr>
                <w:b/>
              </w:rPr>
              <w:fldChar w:fldCharType="begin">
                <w:ffData>
                  <w:name w:val=""/>
                  <w:enabled/>
                  <w:calcOnExit w:val="0"/>
                  <w:textInput>
                    <w:maxLength w:val="4"/>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rPr>
              <w:fldChar w:fldCharType="end"/>
            </w:r>
          </w:p>
        </w:tc>
        <w:tc>
          <w:tcPr>
            <w:tcW w:w="3240" w:type="dxa"/>
          </w:tcPr>
          <w:p w:rsidR="009E6E23" w:rsidRDefault="009E6E23">
            <w:pPr>
              <w:rPr>
                <w:sz w:val="16"/>
              </w:rPr>
            </w:pPr>
            <w:r>
              <w:rPr>
                <w:sz w:val="16"/>
              </w:rPr>
              <w:t>Student’s e-mail address</w:t>
            </w:r>
          </w:p>
          <w:p w:rsidR="006A4FBC" w:rsidRDefault="001E4DA3">
            <w:pPr>
              <w:rPr>
                <w:sz w:val="16"/>
              </w:rPr>
            </w:pPr>
            <w:r>
              <w:rPr>
                <w:b/>
              </w:rPr>
              <w:fldChar w:fldCharType="begin">
                <w:ffData>
                  <w:name w:val="Text1"/>
                  <w:enabled/>
                  <w:calcOnExit w:val="0"/>
                  <w:textInput/>
                </w:ffData>
              </w:fldChar>
            </w:r>
            <w:r w:rsidR="006A4FBC">
              <w:rPr>
                <w:b/>
              </w:rPr>
              <w:instrText xml:space="preserve"> FORMTEXT </w:instrText>
            </w:r>
            <w:r>
              <w:rPr>
                <w:b/>
              </w:rPr>
            </w:r>
            <w:r>
              <w:rPr>
                <w:b/>
              </w:rPr>
              <w:fldChar w:fldCharType="separate"/>
            </w:r>
            <w:r w:rsidR="006A4FBC">
              <w:rPr>
                <w:b/>
                <w:noProof/>
              </w:rPr>
              <w:t> </w:t>
            </w:r>
            <w:r w:rsidR="006A4FBC">
              <w:rPr>
                <w:b/>
                <w:noProof/>
              </w:rPr>
              <w:t> </w:t>
            </w:r>
            <w:r w:rsidR="006A4FBC">
              <w:rPr>
                <w:b/>
                <w:noProof/>
              </w:rPr>
              <w:t> </w:t>
            </w:r>
            <w:r w:rsidR="006A4FBC">
              <w:rPr>
                <w:b/>
                <w:noProof/>
              </w:rPr>
              <w:t> </w:t>
            </w:r>
            <w:r w:rsidR="006A4FBC">
              <w:rPr>
                <w:b/>
                <w:noProof/>
              </w:rPr>
              <w:t> </w:t>
            </w:r>
            <w:r>
              <w:rPr>
                <w:b/>
              </w:rPr>
              <w:fldChar w:fldCharType="end"/>
            </w:r>
          </w:p>
        </w:tc>
      </w:tr>
    </w:tbl>
    <w:p w:rsidR="009E6E23" w:rsidRDefault="009E6E23">
      <w:smartTag w:uri="urn:schemas-microsoft-com:office:smarttags" w:element="place">
        <w:smartTag w:uri="urn:schemas-microsoft-com:office:smarttags" w:element="PlaceType">
          <w:r>
            <w:rPr>
              <w:b/>
              <w:sz w:val="20"/>
            </w:rPr>
            <w:t>University</w:t>
          </w:r>
        </w:smartTag>
        <w:r>
          <w:rPr>
            <w:b/>
            <w:sz w:val="20"/>
          </w:rPr>
          <w:t xml:space="preserve"> of </w:t>
        </w:r>
        <w:smartTag w:uri="urn:schemas-microsoft-com:office:smarttags" w:element="PlaceName">
          <w:r>
            <w:rPr>
              <w:b/>
              <w:sz w:val="20"/>
            </w:rPr>
            <w:t>Wyoming</w:t>
          </w:r>
        </w:smartTag>
      </w:smartTag>
      <w:r>
        <w:rPr>
          <w:b/>
          <w:sz w:val="20"/>
        </w:rPr>
        <w:t xml:space="preserve"> signatures signifying transferability of proposed course work</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708"/>
        <w:gridCol w:w="1440"/>
        <w:gridCol w:w="2520"/>
        <w:gridCol w:w="3240"/>
      </w:tblGrid>
      <w:tr w:rsidR="009E6E23">
        <w:tc>
          <w:tcPr>
            <w:tcW w:w="3708" w:type="dxa"/>
          </w:tcPr>
          <w:p w:rsidR="009E6E23" w:rsidRDefault="009E6E23">
            <w:pPr>
              <w:rPr>
                <w:sz w:val="16"/>
              </w:rPr>
            </w:pPr>
            <w:r>
              <w:rPr>
                <w:sz w:val="16"/>
              </w:rPr>
              <w:t>UW Academic Adviser’s Signature</w:t>
            </w:r>
          </w:p>
          <w:p w:rsidR="009E6E23" w:rsidRDefault="009E6E23">
            <w:pPr>
              <w:rPr>
                <w:sz w:val="16"/>
              </w:rPr>
            </w:pPr>
          </w:p>
          <w:p w:rsidR="009E6E23" w:rsidRDefault="009E6E23">
            <w:pPr>
              <w:rPr>
                <w:sz w:val="16"/>
              </w:rPr>
            </w:pPr>
          </w:p>
        </w:tc>
        <w:tc>
          <w:tcPr>
            <w:tcW w:w="1440" w:type="dxa"/>
          </w:tcPr>
          <w:p w:rsidR="009E6E23" w:rsidRDefault="009E6E23">
            <w:pPr>
              <w:rPr>
                <w:sz w:val="16"/>
              </w:rPr>
            </w:pPr>
            <w:r>
              <w:rPr>
                <w:sz w:val="16"/>
              </w:rPr>
              <w:t>Date</w:t>
            </w:r>
          </w:p>
          <w:p w:rsidR="006A4FBC" w:rsidRDefault="006A4FBC">
            <w:pPr>
              <w:rPr>
                <w:sz w:val="16"/>
              </w:rPr>
            </w:pPr>
          </w:p>
        </w:tc>
        <w:tc>
          <w:tcPr>
            <w:tcW w:w="2520" w:type="dxa"/>
          </w:tcPr>
          <w:p w:rsidR="009E6E23" w:rsidRDefault="009E6E23">
            <w:pPr>
              <w:rPr>
                <w:sz w:val="16"/>
              </w:rPr>
            </w:pPr>
            <w:r>
              <w:rPr>
                <w:sz w:val="16"/>
              </w:rPr>
              <w:t>Adviser’s Telephone Number</w:t>
            </w:r>
          </w:p>
          <w:p w:rsidR="009E6E23" w:rsidRDefault="009E6E23">
            <w:pPr>
              <w:rPr>
                <w:sz w:val="16"/>
              </w:rPr>
            </w:pPr>
            <w:r>
              <w:t>(       )           -</w:t>
            </w:r>
          </w:p>
        </w:tc>
        <w:tc>
          <w:tcPr>
            <w:tcW w:w="3240" w:type="dxa"/>
          </w:tcPr>
          <w:p w:rsidR="009E6E23" w:rsidRDefault="009E6E23">
            <w:pPr>
              <w:rPr>
                <w:sz w:val="16"/>
              </w:rPr>
            </w:pPr>
            <w:r>
              <w:rPr>
                <w:sz w:val="16"/>
              </w:rPr>
              <w:t>Adviser’s e-mail address</w:t>
            </w:r>
          </w:p>
          <w:p w:rsidR="006A4FBC" w:rsidRDefault="006A4FBC">
            <w:pPr>
              <w:rPr>
                <w:sz w:val="16"/>
              </w:rPr>
            </w:pPr>
          </w:p>
        </w:tc>
      </w:tr>
      <w:tr w:rsidR="009E6E23">
        <w:tc>
          <w:tcPr>
            <w:tcW w:w="3708" w:type="dxa"/>
          </w:tcPr>
          <w:p w:rsidR="009E6E23" w:rsidRDefault="009E6E23">
            <w:pPr>
              <w:rPr>
                <w:sz w:val="16"/>
              </w:rPr>
            </w:pPr>
            <w:r>
              <w:rPr>
                <w:sz w:val="16"/>
              </w:rPr>
              <w:t>UW Registration Official’s Signature</w:t>
            </w:r>
          </w:p>
          <w:p w:rsidR="009E6E23" w:rsidRDefault="009E6E23">
            <w:pPr>
              <w:rPr>
                <w:sz w:val="16"/>
              </w:rPr>
            </w:pPr>
          </w:p>
          <w:p w:rsidR="009E6E23" w:rsidRDefault="009E6E23">
            <w:pPr>
              <w:rPr>
                <w:sz w:val="16"/>
              </w:rPr>
            </w:pPr>
          </w:p>
        </w:tc>
        <w:tc>
          <w:tcPr>
            <w:tcW w:w="1440" w:type="dxa"/>
          </w:tcPr>
          <w:p w:rsidR="009E6E23" w:rsidRDefault="009E6E23">
            <w:pPr>
              <w:rPr>
                <w:sz w:val="16"/>
              </w:rPr>
            </w:pPr>
            <w:r>
              <w:rPr>
                <w:sz w:val="16"/>
              </w:rPr>
              <w:t>Date</w:t>
            </w:r>
          </w:p>
          <w:p w:rsidR="006A4FBC" w:rsidRDefault="006A4FBC">
            <w:pPr>
              <w:rPr>
                <w:sz w:val="16"/>
              </w:rPr>
            </w:pPr>
          </w:p>
        </w:tc>
        <w:tc>
          <w:tcPr>
            <w:tcW w:w="2520" w:type="dxa"/>
          </w:tcPr>
          <w:p w:rsidR="009E6E23" w:rsidRDefault="009E6E23">
            <w:pPr>
              <w:rPr>
                <w:sz w:val="16"/>
              </w:rPr>
            </w:pPr>
            <w:r>
              <w:rPr>
                <w:sz w:val="16"/>
              </w:rPr>
              <w:t>Admission Telephone Number</w:t>
            </w:r>
          </w:p>
          <w:p w:rsidR="009E6E23" w:rsidRDefault="009E6E23">
            <w:pPr>
              <w:rPr>
                <w:sz w:val="16"/>
              </w:rPr>
            </w:pPr>
            <w:r>
              <w:rPr>
                <w:b/>
                <w:sz w:val="20"/>
              </w:rPr>
              <w:t>(307) 766-5272</w:t>
            </w:r>
          </w:p>
        </w:tc>
        <w:tc>
          <w:tcPr>
            <w:tcW w:w="3240" w:type="dxa"/>
          </w:tcPr>
          <w:p w:rsidR="009E6E23" w:rsidRDefault="009E6E23">
            <w:pPr>
              <w:rPr>
                <w:sz w:val="16"/>
              </w:rPr>
            </w:pPr>
            <w:r>
              <w:rPr>
                <w:sz w:val="16"/>
              </w:rPr>
              <w:t>Admission e-mail address</w:t>
            </w:r>
          </w:p>
          <w:p w:rsidR="009E6E23" w:rsidRDefault="009E6E23">
            <w:pPr>
              <w:rPr>
                <w:sz w:val="16"/>
              </w:rPr>
            </w:pPr>
            <w:r>
              <w:rPr>
                <w:b/>
                <w:sz w:val="18"/>
              </w:rPr>
              <w:t>registrar@uwyo.edu</w:t>
            </w:r>
          </w:p>
        </w:tc>
      </w:tr>
    </w:tbl>
    <w:p w:rsidR="009E6E23" w:rsidRDefault="009E6E23">
      <w:pPr>
        <w:rPr>
          <w:b/>
          <w:sz w:val="20"/>
        </w:rPr>
      </w:pPr>
      <w:r>
        <w:rPr>
          <w:b/>
          <w:sz w:val="20"/>
        </w:rPr>
        <w:t xml:space="preserve">University of </w:t>
      </w:r>
      <w:smartTag w:uri="urn:schemas-microsoft-com:office:smarttags" w:element="PlaceName">
        <w:r>
          <w:rPr>
            <w:b/>
            <w:sz w:val="20"/>
          </w:rPr>
          <w:t>Wyoming</w:t>
        </w:r>
      </w:smartTag>
      <w:r>
        <w:rPr>
          <w:b/>
          <w:sz w:val="20"/>
        </w:rPr>
        <w:t xml:space="preserve"> signature indicating acceptance of all terms of this agreement</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708"/>
        <w:gridCol w:w="1440"/>
        <w:gridCol w:w="2520"/>
        <w:gridCol w:w="3240"/>
      </w:tblGrid>
      <w:tr w:rsidR="009E6E23">
        <w:tc>
          <w:tcPr>
            <w:tcW w:w="3708" w:type="dxa"/>
          </w:tcPr>
          <w:p w:rsidR="009E6E23" w:rsidRDefault="009E6E23">
            <w:pPr>
              <w:rPr>
                <w:sz w:val="16"/>
              </w:rPr>
            </w:pPr>
            <w:r>
              <w:rPr>
                <w:sz w:val="16"/>
              </w:rPr>
              <w:t xml:space="preserve">UW </w:t>
            </w:r>
            <w:smartTag w:uri="urn:schemas-microsoft-com:office:smarttags" w:element="PersonName">
              <w:r>
                <w:rPr>
                  <w:sz w:val="16"/>
                </w:rPr>
                <w:t>Financial Aid</w:t>
              </w:r>
            </w:smartTag>
            <w:r>
              <w:rPr>
                <w:sz w:val="16"/>
              </w:rPr>
              <w:t xml:space="preserve"> </w:t>
            </w:r>
            <w:r w:rsidR="00B963D0">
              <w:rPr>
                <w:sz w:val="16"/>
              </w:rPr>
              <w:t xml:space="preserve">Assistant </w:t>
            </w:r>
            <w:r>
              <w:rPr>
                <w:sz w:val="16"/>
              </w:rPr>
              <w:t>Director’s Signature</w:t>
            </w:r>
          </w:p>
          <w:p w:rsidR="009E6E23" w:rsidRDefault="009E6E23">
            <w:pPr>
              <w:rPr>
                <w:sz w:val="16"/>
              </w:rPr>
            </w:pPr>
          </w:p>
          <w:p w:rsidR="009E6E23" w:rsidRDefault="009E6E23">
            <w:pPr>
              <w:rPr>
                <w:sz w:val="16"/>
              </w:rPr>
            </w:pPr>
          </w:p>
        </w:tc>
        <w:tc>
          <w:tcPr>
            <w:tcW w:w="1440" w:type="dxa"/>
          </w:tcPr>
          <w:p w:rsidR="009E6E23" w:rsidRDefault="009E6E23">
            <w:pPr>
              <w:rPr>
                <w:sz w:val="16"/>
              </w:rPr>
            </w:pPr>
            <w:r>
              <w:rPr>
                <w:sz w:val="16"/>
              </w:rPr>
              <w:t>Date</w:t>
            </w:r>
          </w:p>
          <w:p w:rsidR="006A4FBC" w:rsidRDefault="006A4FBC">
            <w:pPr>
              <w:rPr>
                <w:sz w:val="16"/>
              </w:rPr>
            </w:pPr>
          </w:p>
        </w:tc>
        <w:tc>
          <w:tcPr>
            <w:tcW w:w="2520" w:type="dxa"/>
          </w:tcPr>
          <w:p w:rsidR="009E6E23" w:rsidRDefault="009E6E23">
            <w:pPr>
              <w:rPr>
                <w:sz w:val="16"/>
              </w:rPr>
            </w:pPr>
            <w:smartTag w:uri="urn:schemas-microsoft-com:office:smarttags" w:element="PersonName">
              <w:r>
                <w:rPr>
                  <w:sz w:val="16"/>
                </w:rPr>
                <w:t>Financial Aid</w:t>
              </w:r>
            </w:smartTag>
            <w:r>
              <w:rPr>
                <w:sz w:val="16"/>
              </w:rPr>
              <w:t xml:space="preserve"> Telephone Number</w:t>
            </w:r>
          </w:p>
          <w:p w:rsidR="009E6E23" w:rsidRDefault="009E6E23">
            <w:pPr>
              <w:rPr>
                <w:sz w:val="16"/>
              </w:rPr>
            </w:pPr>
            <w:r>
              <w:rPr>
                <w:b/>
                <w:sz w:val="20"/>
              </w:rPr>
              <w:t>(307) 766-</w:t>
            </w:r>
            <w:r w:rsidR="00125C63">
              <w:rPr>
                <w:b/>
                <w:sz w:val="20"/>
              </w:rPr>
              <w:t>6727</w:t>
            </w:r>
          </w:p>
        </w:tc>
        <w:tc>
          <w:tcPr>
            <w:tcW w:w="3240" w:type="dxa"/>
          </w:tcPr>
          <w:p w:rsidR="009E6E23" w:rsidRDefault="009E6E23">
            <w:pPr>
              <w:rPr>
                <w:sz w:val="16"/>
              </w:rPr>
            </w:pPr>
            <w:r>
              <w:rPr>
                <w:sz w:val="16"/>
              </w:rPr>
              <w:t>Financial Aid e-mail address</w:t>
            </w:r>
          </w:p>
          <w:p w:rsidR="009E6E23" w:rsidRDefault="005B026D">
            <w:pPr>
              <w:rPr>
                <w:sz w:val="16"/>
              </w:rPr>
            </w:pPr>
            <w:r>
              <w:rPr>
                <w:b/>
                <w:sz w:val="20"/>
              </w:rPr>
              <w:t>lreh</w:t>
            </w:r>
            <w:r w:rsidR="009E6E23">
              <w:rPr>
                <w:b/>
                <w:sz w:val="20"/>
              </w:rPr>
              <w:t>@uwyo.edu</w:t>
            </w:r>
          </w:p>
        </w:tc>
      </w:tr>
    </w:tbl>
    <w:p w:rsidR="009E6E23" w:rsidRDefault="009E6E23">
      <w:pPr>
        <w:rPr>
          <w:b/>
          <w:sz w:val="20"/>
        </w:rPr>
      </w:pPr>
      <w:r>
        <w:rPr>
          <w:b/>
          <w:sz w:val="20"/>
        </w:rPr>
        <w:t>Host Institution signature indicating acceptance of all terms of this agreement</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708"/>
        <w:gridCol w:w="1440"/>
        <w:gridCol w:w="2520"/>
        <w:gridCol w:w="3240"/>
      </w:tblGrid>
      <w:tr w:rsidR="009E6E23">
        <w:tc>
          <w:tcPr>
            <w:tcW w:w="3708" w:type="dxa"/>
          </w:tcPr>
          <w:p w:rsidR="009E6E23" w:rsidRDefault="009E6E23">
            <w:pPr>
              <w:rPr>
                <w:sz w:val="16"/>
              </w:rPr>
            </w:pPr>
            <w:r>
              <w:rPr>
                <w:sz w:val="16"/>
              </w:rPr>
              <w:t>Host Institution Financial Aid Official’s Signature</w:t>
            </w:r>
          </w:p>
          <w:p w:rsidR="009E6E23" w:rsidRDefault="009E6E23">
            <w:pPr>
              <w:rPr>
                <w:sz w:val="16"/>
              </w:rPr>
            </w:pPr>
          </w:p>
          <w:p w:rsidR="009E6E23" w:rsidRDefault="009E6E23">
            <w:pPr>
              <w:rPr>
                <w:sz w:val="16"/>
              </w:rPr>
            </w:pPr>
          </w:p>
        </w:tc>
        <w:tc>
          <w:tcPr>
            <w:tcW w:w="1440" w:type="dxa"/>
          </w:tcPr>
          <w:p w:rsidR="009E6E23" w:rsidRDefault="009E6E23">
            <w:pPr>
              <w:rPr>
                <w:sz w:val="16"/>
              </w:rPr>
            </w:pPr>
            <w:r>
              <w:rPr>
                <w:sz w:val="16"/>
              </w:rPr>
              <w:t>Date</w:t>
            </w:r>
          </w:p>
          <w:p w:rsidR="006A4FBC" w:rsidRDefault="006A4FBC">
            <w:pPr>
              <w:rPr>
                <w:sz w:val="16"/>
              </w:rPr>
            </w:pPr>
          </w:p>
        </w:tc>
        <w:tc>
          <w:tcPr>
            <w:tcW w:w="2520" w:type="dxa"/>
          </w:tcPr>
          <w:p w:rsidR="009E6E23" w:rsidRDefault="009E6E23">
            <w:pPr>
              <w:rPr>
                <w:sz w:val="16"/>
              </w:rPr>
            </w:pPr>
            <w:r>
              <w:rPr>
                <w:sz w:val="16"/>
              </w:rPr>
              <w:t>Financial Aid Telephone Number</w:t>
            </w:r>
          </w:p>
          <w:p w:rsidR="009E6E23" w:rsidRDefault="009E6E23">
            <w:pPr>
              <w:rPr>
                <w:sz w:val="16"/>
              </w:rPr>
            </w:pPr>
            <w:r>
              <w:t>(        )          -</w:t>
            </w:r>
          </w:p>
        </w:tc>
        <w:tc>
          <w:tcPr>
            <w:tcW w:w="3240" w:type="dxa"/>
          </w:tcPr>
          <w:p w:rsidR="009E6E23" w:rsidRDefault="009E6E23">
            <w:pPr>
              <w:rPr>
                <w:sz w:val="16"/>
              </w:rPr>
            </w:pPr>
            <w:r>
              <w:rPr>
                <w:sz w:val="16"/>
              </w:rPr>
              <w:t>Financial Aid e-mail address</w:t>
            </w:r>
          </w:p>
          <w:p w:rsidR="006A4FBC" w:rsidRDefault="006A4FBC">
            <w:pPr>
              <w:rPr>
                <w:sz w:val="16"/>
              </w:rPr>
            </w:pPr>
          </w:p>
        </w:tc>
      </w:tr>
      <w:tr w:rsidR="00497055" w:rsidTr="00497055">
        <w:trPr>
          <w:trHeight w:val="480"/>
        </w:trPr>
        <w:tc>
          <w:tcPr>
            <w:tcW w:w="3708" w:type="dxa"/>
          </w:tcPr>
          <w:p w:rsidR="00497055" w:rsidRDefault="00497055" w:rsidP="00C740E9">
            <w:pPr>
              <w:rPr>
                <w:sz w:val="16"/>
              </w:rPr>
            </w:pPr>
            <w:r>
              <w:rPr>
                <w:sz w:val="16"/>
              </w:rPr>
              <w:t>Hathaway Eligible Student</w:t>
            </w:r>
          </w:p>
          <w:p w:rsidR="00497055" w:rsidRDefault="00497055" w:rsidP="00C740E9">
            <w:pPr>
              <w:rPr>
                <w:sz w:val="16"/>
              </w:rPr>
            </w:pPr>
          </w:p>
          <w:p w:rsidR="00497055" w:rsidRDefault="00497055" w:rsidP="00C740E9">
            <w:pPr>
              <w:rPr>
                <w:sz w:val="16"/>
              </w:rPr>
            </w:pPr>
          </w:p>
        </w:tc>
        <w:tc>
          <w:tcPr>
            <w:tcW w:w="1440" w:type="dxa"/>
          </w:tcPr>
          <w:p w:rsidR="00497055" w:rsidRDefault="00497055" w:rsidP="00C740E9">
            <w:pPr>
              <w:rPr>
                <w:sz w:val="16"/>
              </w:rPr>
            </w:pPr>
            <w:r>
              <w:rPr>
                <w:sz w:val="16"/>
              </w:rPr>
              <w:t>Yes/No</w:t>
            </w:r>
          </w:p>
          <w:p w:rsidR="006A4FBC" w:rsidRDefault="006A4FBC" w:rsidP="00C740E9">
            <w:pPr>
              <w:rPr>
                <w:sz w:val="16"/>
              </w:rPr>
            </w:pPr>
          </w:p>
        </w:tc>
        <w:tc>
          <w:tcPr>
            <w:tcW w:w="2520" w:type="dxa"/>
          </w:tcPr>
          <w:p w:rsidR="00497055" w:rsidRDefault="00497055">
            <w:pPr>
              <w:rPr>
                <w:sz w:val="16"/>
              </w:rPr>
            </w:pPr>
          </w:p>
        </w:tc>
        <w:tc>
          <w:tcPr>
            <w:tcW w:w="3240" w:type="dxa"/>
          </w:tcPr>
          <w:p w:rsidR="00497055" w:rsidRDefault="00497055">
            <w:pPr>
              <w:rPr>
                <w:sz w:val="16"/>
              </w:rPr>
            </w:pPr>
          </w:p>
        </w:tc>
      </w:tr>
    </w:tbl>
    <w:p w:rsidR="000737B9" w:rsidRDefault="000737B9">
      <w:pPr>
        <w:rPr>
          <w:sz w:val="36"/>
        </w:rPr>
      </w:pPr>
      <w:r>
        <w:rPr>
          <w:sz w:val="36"/>
        </w:rPr>
        <w:br w:type="page"/>
      </w:r>
    </w:p>
    <w:p w:rsidR="009E6E23" w:rsidRDefault="009E6E23">
      <w:pPr>
        <w:ind w:left="720" w:right="720"/>
        <w:jc w:val="center"/>
        <w:rPr>
          <w:sz w:val="36"/>
        </w:rPr>
      </w:pPr>
      <w:r>
        <w:rPr>
          <w:sz w:val="36"/>
        </w:rPr>
        <w:lastRenderedPageBreak/>
        <w:t>Did you know that you can take classes at other schools</w:t>
      </w:r>
    </w:p>
    <w:p w:rsidR="009E6E23" w:rsidRDefault="009E6E23">
      <w:pPr>
        <w:ind w:left="720" w:right="720"/>
        <w:jc w:val="center"/>
        <w:rPr>
          <w:sz w:val="36"/>
        </w:rPr>
      </w:pPr>
      <w:r>
        <w:rPr>
          <w:sz w:val="36"/>
        </w:rPr>
        <w:t>and still get your degree and financial aid</w:t>
      </w:r>
    </w:p>
    <w:p w:rsidR="009E6E23" w:rsidRDefault="009E6E23">
      <w:pPr>
        <w:ind w:left="720" w:right="720"/>
        <w:jc w:val="center"/>
        <w:rPr>
          <w:sz w:val="22"/>
        </w:rPr>
      </w:pPr>
      <w:r>
        <w:rPr>
          <w:sz w:val="36"/>
        </w:rPr>
        <w:t xml:space="preserve">from the </w:t>
      </w:r>
      <w:smartTag w:uri="urn:schemas-microsoft-com:office:smarttags" w:element="place">
        <w:smartTag w:uri="urn:schemas-microsoft-com:office:smarttags" w:element="PlaceType">
          <w:r>
            <w:rPr>
              <w:sz w:val="36"/>
            </w:rPr>
            <w:t>University</w:t>
          </w:r>
        </w:smartTag>
        <w:r>
          <w:rPr>
            <w:sz w:val="36"/>
          </w:rPr>
          <w:t xml:space="preserve"> of </w:t>
        </w:r>
        <w:smartTag w:uri="urn:schemas-microsoft-com:office:smarttags" w:element="PlaceName">
          <w:r>
            <w:rPr>
              <w:sz w:val="36"/>
            </w:rPr>
            <w:t>Wyoming</w:t>
          </w:r>
        </w:smartTag>
      </w:smartTag>
      <w:r>
        <w:rPr>
          <w:sz w:val="36"/>
        </w:rPr>
        <w:t>?</w:t>
      </w:r>
    </w:p>
    <w:p w:rsidR="009E6E23" w:rsidRDefault="009E6E23">
      <w:pPr>
        <w:ind w:left="720" w:right="720"/>
        <w:rPr>
          <w:sz w:val="22"/>
        </w:rPr>
      </w:pPr>
    </w:p>
    <w:p w:rsidR="009E6E23" w:rsidRDefault="009E6E23">
      <w:pPr>
        <w:ind w:left="720" w:right="720"/>
        <w:rPr>
          <w:sz w:val="22"/>
        </w:rPr>
      </w:pPr>
    </w:p>
    <w:p w:rsidR="009E6E23" w:rsidRDefault="009E6E23">
      <w:pPr>
        <w:ind w:left="720" w:right="720"/>
      </w:pPr>
      <w:r>
        <w:t xml:space="preserve">Would you like to qualify to receive federal financial aid by combining your credit hours from two or more institutions?  It is possible.  To do this, an individual agreement must be negotiated with the other institution you want to attend.  Such an agreement is called a </w:t>
      </w:r>
      <w:r>
        <w:rPr>
          <w:b/>
        </w:rPr>
        <w:t>Consortium Agreement</w:t>
      </w:r>
      <w:r>
        <w:t>.  Listed below are some of the things you’ll want to know about this process.</w:t>
      </w:r>
    </w:p>
    <w:p w:rsidR="009E6E23" w:rsidRDefault="009E6E23">
      <w:pPr>
        <w:numPr>
          <w:ilvl w:val="12"/>
          <w:numId w:val="0"/>
        </w:numPr>
        <w:ind w:left="1080" w:right="720" w:hanging="360"/>
      </w:pPr>
    </w:p>
    <w:p w:rsidR="009E6E23" w:rsidRDefault="009E6E23">
      <w:pPr>
        <w:numPr>
          <w:ilvl w:val="0"/>
          <w:numId w:val="13"/>
        </w:numPr>
        <w:ind w:right="720"/>
      </w:pPr>
      <w:r>
        <w:t>If you plan to take a minimum full-time course load (12 credit hours) at one institution, it is not necessary to have a Consortium Agreement if you want to take additional credit hours at another institution.  Your federal financial aid will not be increased.</w:t>
      </w:r>
    </w:p>
    <w:p w:rsidR="009E6E23" w:rsidRDefault="009E6E23">
      <w:pPr>
        <w:ind w:left="1080" w:right="720"/>
      </w:pPr>
    </w:p>
    <w:p w:rsidR="009E6E23" w:rsidRDefault="009E6E23">
      <w:pPr>
        <w:numPr>
          <w:ilvl w:val="0"/>
          <w:numId w:val="13"/>
        </w:numPr>
        <w:ind w:right="720"/>
      </w:pPr>
      <w:r>
        <w:t>The institution from which you will receive your degree is called your HOME INSTITUTION.  The other college where you want to take a course or courses is called your HOST INSTITUTION.</w:t>
      </w:r>
    </w:p>
    <w:p w:rsidR="009E6E23" w:rsidRDefault="009E6E23">
      <w:pPr>
        <w:numPr>
          <w:ilvl w:val="12"/>
          <w:numId w:val="0"/>
        </w:numPr>
        <w:ind w:left="1080" w:right="720" w:hanging="360"/>
      </w:pPr>
    </w:p>
    <w:p w:rsidR="009E6E23" w:rsidRDefault="009E6E23">
      <w:pPr>
        <w:numPr>
          <w:ilvl w:val="0"/>
          <w:numId w:val="13"/>
        </w:numPr>
        <w:ind w:right="720"/>
      </w:pPr>
      <w:r>
        <w:t>You must complete a separate Consortium Agreement for each term or semester you will be enrolling at more than one institution, and desire federal financial aid.</w:t>
      </w:r>
    </w:p>
    <w:p w:rsidR="009E6E23" w:rsidRDefault="009E6E23">
      <w:pPr>
        <w:ind w:left="1080" w:right="720"/>
      </w:pPr>
    </w:p>
    <w:p w:rsidR="009E6E23" w:rsidRDefault="009E6E23">
      <w:pPr>
        <w:numPr>
          <w:ilvl w:val="0"/>
          <w:numId w:val="13"/>
        </w:numPr>
        <w:ind w:right="720"/>
      </w:pPr>
      <w:r>
        <w:t>You must be admitted to each institution from which you will be earning credits.  This may require you to pay a one-time application fee at each institution.</w:t>
      </w:r>
    </w:p>
    <w:p w:rsidR="009E6E23" w:rsidRDefault="009E6E23">
      <w:pPr>
        <w:numPr>
          <w:ilvl w:val="12"/>
          <w:numId w:val="0"/>
        </w:numPr>
        <w:ind w:left="1080" w:right="720" w:hanging="360"/>
      </w:pPr>
    </w:p>
    <w:p w:rsidR="009E6E23" w:rsidRDefault="009E6E23">
      <w:pPr>
        <w:numPr>
          <w:ilvl w:val="0"/>
          <w:numId w:val="13"/>
        </w:numPr>
        <w:ind w:right="720"/>
      </w:pPr>
      <w:r>
        <w:t>You may receive federal aid from only one institution in any given term or semester.  Generally it is from your HOME INSTITUTION.</w:t>
      </w:r>
    </w:p>
    <w:p w:rsidR="009E6E23" w:rsidRDefault="009E6E23">
      <w:pPr>
        <w:numPr>
          <w:ilvl w:val="12"/>
          <w:numId w:val="0"/>
        </w:numPr>
        <w:ind w:left="1080" w:right="720" w:hanging="360"/>
      </w:pPr>
    </w:p>
    <w:p w:rsidR="009E6E23" w:rsidRDefault="009E6E23">
      <w:pPr>
        <w:numPr>
          <w:ilvl w:val="0"/>
          <w:numId w:val="13"/>
        </w:numPr>
        <w:ind w:right="720"/>
      </w:pPr>
      <w:r>
        <w:t xml:space="preserve">To receive federal financial aid from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Wyoming</w:t>
          </w:r>
        </w:smartTag>
      </w:smartTag>
      <w:r>
        <w:t>, you must enroll at UW for at least one course in any term or semester in which you are taking courses from more than one institution.</w:t>
      </w:r>
    </w:p>
    <w:p w:rsidR="009E6E23" w:rsidRDefault="009E6E23">
      <w:pPr>
        <w:numPr>
          <w:ilvl w:val="12"/>
          <w:numId w:val="0"/>
        </w:numPr>
        <w:ind w:left="1080" w:right="720" w:hanging="360"/>
      </w:pPr>
    </w:p>
    <w:p w:rsidR="009E6E23" w:rsidRDefault="009E6E23">
      <w:pPr>
        <w:numPr>
          <w:ilvl w:val="0"/>
          <w:numId w:val="13"/>
        </w:numPr>
        <w:ind w:right="720"/>
      </w:pPr>
      <w:r>
        <w:t xml:space="preserve">To receive federal aid from UW, the course work you take at another institution must be transferable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Wyoming</w:t>
          </w:r>
        </w:smartTag>
      </w:smartTag>
      <w:r>
        <w:t>.  Consequently, your academic advisor needs to approve each course that you propose to take at the other institution.  You are responsible for assuring that your credits earned elsewhere are transferred to UW.</w:t>
      </w:r>
    </w:p>
    <w:p w:rsidR="009E6E23" w:rsidRDefault="009E6E23">
      <w:pPr>
        <w:numPr>
          <w:ilvl w:val="12"/>
          <w:numId w:val="0"/>
        </w:numPr>
        <w:ind w:left="1080" w:right="720" w:hanging="360"/>
      </w:pPr>
    </w:p>
    <w:p w:rsidR="009E6E23" w:rsidRDefault="009E6E23">
      <w:pPr>
        <w:numPr>
          <w:ilvl w:val="0"/>
          <w:numId w:val="13"/>
        </w:numPr>
        <w:ind w:right="720"/>
      </w:pPr>
      <w:r>
        <w:t>Your cost of attendance will be adjusted to reflect your actual tuition costs.  This may mean that your federal aid eligibility will be reduced to reflect the lower tuition charges at the other institution.</w:t>
      </w:r>
    </w:p>
    <w:p w:rsidR="009E6E23" w:rsidRDefault="009E6E23">
      <w:pPr>
        <w:ind w:left="1080" w:right="720"/>
      </w:pPr>
    </w:p>
    <w:p w:rsidR="009E6E23" w:rsidRDefault="009E6E23">
      <w:pPr>
        <w:ind w:left="1080" w:right="720"/>
      </w:pPr>
    </w:p>
    <w:p w:rsidR="009E6E23" w:rsidRDefault="009E6E23">
      <w:pPr>
        <w:ind w:left="1080" w:right="720"/>
        <w:jc w:val="center"/>
      </w:pPr>
      <w:r>
        <w:rPr>
          <w:sz w:val="18"/>
        </w:rPr>
        <w:t>MORE INFORMATION ON THE BACK</w:t>
      </w:r>
    </w:p>
    <w:p w:rsidR="009E6E23" w:rsidRDefault="009E6E23">
      <w:pPr>
        <w:numPr>
          <w:ilvl w:val="12"/>
          <w:numId w:val="0"/>
        </w:numPr>
        <w:ind w:left="1080" w:right="720" w:hanging="360"/>
      </w:pPr>
      <w:r>
        <w:br w:type="page"/>
      </w:r>
      <w:r>
        <w:lastRenderedPageBreak/>
        <w:br/>
      </w:r>
    </w:p>
    <w:p w:rsidR="009E6E23" w:rsidRDefault="009E6E23">
      <w:pPr>
        <w:numPr>
          <w:ilvl w:val="0"/>
          <w:numId w:val="13"/>
        </w:numPr>
        <w:ind w:right="720"/>
      </w:pPr>
      <w:r>
        <w:t>Normally, the financial aid from your home institution will not be made available in full until your enrollment at the host institution is confirmed.   This will probably mean that you must pay the other college’s tuition and fees from your own resources and then be reimbursed when your aid becomes available to you.</w:t>
      </w:r>
    </w:p>
    <w:p w:rsidR="009E6E23" w:rsidRDefault="009E6E23">
      <w:pPr>
        <w:numPr>
          <w:ilvl w:val="12"/>
          <w:numId w:val="0"/>
        </w:numPr>
        <w:ind w:left="1080" w:right="720" w:hanging="360"/>
      </w:pPr>
    </w:p>
    <w:p w:rsidR="009E6E23" w:rsidRDefault="009E6E23">
      <w:pPr>
        <w:numPr>
          <w:ilvl w:val="0"/>
          <w:numId w:val="13"/>
        </w:numPr>
        <w:ind w:right="720"/>
      </w:pPr>
      <w:r>
        <w:t xml:space="preserve">No Federal Work-Study money awarded by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Wyoming</w:t>
          </w:r>
        </w:smartTag>
      </w:smartTag>
      <w:r>
        <w:t xml:space="preserve"> is available for Work-Study jobs at another college.</w:t>
      </w:r>
    </w:p>
    <w:p w:rsidR="009E6E23" w:rsidRDefault="009E6E23">
      <w:pPr>
        <w:numPr>
          <w:ilvl w:val="12"/>
          <w:numId w:val="0"/>
        </w:numPr>
        <w:ind w:left="1080" w:right="720" w:hanging="360"/>
      </w:pPr>
    </w:p>
    <w:p w:rsidR="009E6E23" w:rsidRDefault="009E6E23">
      <w:pPr>
        <w:numPr>
          <w:ilvl w:val="0"/>
          <w:numId w:val="13"/>
        </w:numPr>
        <w:ind w:right="720"/>
      </w:pPr>
      <w:r>
        <w:t>You must provide proof of adequate immunization to Measles, Mumps, and Rubella (MMR) before you may register for UW courses.</w:t>
      </w:r>
    </w:p>
    <w:p w:rsidR="009E6E23" w:rsidRDefault="009E6E23">
      <w:pPr>
        <w:numPr>
          <w:ilvl w:val="12"/>
          <w:numId w:val="0"/>
        </w:numPr>
        <w:ind w:left="1080" w:right="720" w:hanging="360"/>
      </w:pPr>
    </w:p>
    <w:p w:rsidR="009E6E23" w:rsidRDefault="009E6E23">
      <w:pPr>
        <w:numPr>
          <w:ilvl w:val="0"/>
          <w:numId w:val="13"/>
        </w:numPr>
        <w:ind w:right="720"/>
      </w:pPr>
      <w:r>
        <w:t xml:space="preserve">If you enroll for at least six credit hours in a term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Wyoming</w:t>
          </w:r>
        </w:smartTag>
      </w:smartTag>
      <w:r>
        <w:t>, you may purchase the Part-time Student Activity Fee package.  This fee gives you most of the privileges of a regular full-time student at UW.  It includes access to the Student Health Service, admission to Intercollegiate Athletic contests, the option to apply for a short-term student loan, use of the Wyoming Union’s facilities, membership in the Associated Students of the University of Wyoming and participation in their activities, permission to participate in UW Intramural sports activities and access to recreational facilities, and access to all general computer labs.  You will not have these privileges if you enroll for fewer than six hours at UW or decline to pay the optional fee.</w:t>
      </w:r>
    </w:p>
    <w:p w:rsidR="009E6E23" w:rsidRDefault="009E6E23">
      <w:pPr>
        <w:numPr>
          <w:ilvl w:val="12"/>
          <w:numId w:val="0"/>
        </w:numPr>
        <w:ind w:left="1080" w:right="720" w:hanging="360"/>
      </w:pPr>
    </w:p>
    <w:p w:rsidR="009E6E23" w:rsidRDefault="009E6E23">
      <w:pPr>
        <w:numPr>
          <w:ilvl w:val="0"/>
          <w:numId w:val="13"/>
        </w:numPr>
        <w:ind w:right="720"/>
      </w:pPr>
      <w:r>
        <w:t>Upon completion of a term or semester in which you enrolled for credit at another institution, you must ask the other institution to provide an academic transcript to the UW Admission Office as promptly as possible.  Your federal aid for the next term or semester may be withheld until your full academic record is available and reviewed by UW registration and financial aid staff.</w:t>
      </w:r>
    </w:p>
    <w:p w:rsidR="009E6E23" w:rsidRDefault="009E6E23">
      <w:pPr>
        <w:numPr>
          <w:ilvl w:val="12"/>
          <w:numId w:val="0"/>
        </w:numPr>
        <w:ind w:left="1080" w:right="720" w:hanging="360"/>
      </w:pPr>
    </w:p>
    <w:p w:rsidR="009E6E23" w:rsidRDefault="009E6E23">
      <w:pPr>
        <w:numPr>
          <w:ilvl w:val="0"/>
          <w:numId w:val="13"/>
        </w:numPr>
        <w:ind w:right="720"/>
      </w:pPr>
      <w:r>
        <w:t>A formal Consortium Agreement must be signed by representatives of both institutions before you may receive federal aid for course work you take at another institution.</w:t>
      </w:r>
    </w:p>
    <w:p w:rsidR="009E6E23" w:rsidRDefault="009E6E23">
      <w:pPr>
        <w:numPr>
          <w:ilvl w:val="12"/>
          <w:numId w:val="0"/>
        </w:numPr>
        <w:ind w:left="1080" w:right="720" w:hanging="360"/>
      </w:pPr>
    </w:p>
    <w:p w:rsidR="009E6E23" w:rsidRDefault="009E6E23">
      <w:pPr>
        <w:numPr>
          <w:ilvl w:val="0"/>
          <w:numId w:val="13"/>
        </w:numPr>
        <w:ind w:right="720"/>
      </w:pPr>
      <w:r>
        <w:t>To receive your financial aid as quickly as possible, please complete your portion of the Consortium Agreement at least 30 days prior to the beginning of the term or semester to which it applies.</w:t>
      </w:r>
    </w:p>
    <w:p w:rsidR="009E6E23" w:rsidRDefault="009E6E23">
      <w:pPr>
        <w:numPr>
          <w:ilvl w:val="12"/>
          <w:numId w:val="0"/>
        </w:numPr>
        <w:ind w:left="1080" w:right="720" w:hanging="360"/>
      </w:pPr>
    </w:p>
    <w:p w:rsidR="009E6E23" w:rsidRDefault="009E6E23">
      <w:pPr>
        <w:numPr>
          <w:ilvl w:val="0"/>
          <w:numId w:val="13"/>
        </w:numPr>
        <w:ind w:right="720"/>
      </w:pPr>
      <w:r>
        <w:t>You are expected to know and abide by all the applicable academic, social, and administrative rules, regulations, and policies of both institutions you are attending.  Carefully read institutional catalogs, bulletins, and class schedules.  Ask questions if you don’t understand!</w:t>
      </w:r>
    </w:p>
    <w:p w:rsidR="009E6E23" w:rsidRDefault="009E6E23">
      <w:pPr>
        <w:ind w:left="720" w:right="720"/>
      </w:pPr>
    </w:p>
    <w:p w:rsidR="009E6E23" w:rsidRDefault="009E6E23">
      <w:pPr>
        <w:ind w:left="720" w:right="720"/>
      </w:pPr>
      <w:r>
        <w:t xml:space="preserve">For more information about Consortium Agreements, please contact the Office of </w:t>
      </w:r>
      <w:smartTag w:uri="urn:schemas-microsoft-com:office:smarttags" w:element="PersonName">
        <w:r>
          <w:t xml:space="preserve">Student </w:t>
        </w:r>
        <w:smartTag w:uri="urn:schemas-microsoft-com:office:smarttags" w:element="PersonName">
          <w:r>
            <w:t>Financial Aid</w:t>
          </w:r>
        </w:smartTag>
      </w:smartTag>
      <w:r>
        <w:t xml:space="preserve"> by visiting 174 Knight Hall, writing to </w:t>
      </w:r>
      <w:r w:rsidR="005B026D">
        <w:t>1000 E University Ave, Dept. 3335 Laramie, W</w:t>
      </w:r>
      <w:r>
        <w:t>yoming, 82071-3335, calling (307) 766-</w:t>
      </w:r>
      <w:r w:rsidR="005B026D">
        <w:t>6727</w:t>
      </w:r>
      <w:r>
        <w:t xml:space="preserve"> sending an e-mail message to </w:t>
      </w:r>
      <w:r w:rsidR="005B026D">
        <w:t>lreh</w:t>
      </w:r>
      <w:r>
        <w:t>@uwyo.edu.</w:t>
      </w:r>
    </w:p>
    <w:p w:rsidR="009E6E23" w:rsidRDefault="009E6E23">
      <w:pPr>
        <w:numPr>
          <w:ilvl w:val="12"/>
          <w:numId w:val="0"/>
        </w:numPr>
        <w:ind w:left="720" w:right="720" w:hanging="360"/>
      </w:pPr>
    </w:p>
    <w:p w:rsidR="009E6E23" w:rsidRDefault="009E6E23">
      <w:pPr>
        <w:tabs>
          <w:tab w:val="left" w:pos="-720"/>
        </w:tabs>
        <w:suppressAutoHyphens/>
        <w:spacing w:line="200" w:lineRule="exact"/>
        <w:ind w:left="720" w:right="720"/>
        <w:jc w:val="both"/>
        <w:rPr>
          <w:rFonts w:ascii="CG Times Italic" w:hAnsi="CG Times Italic"/>
          <w:i/>
          <w:spacing w:val="-2"/>
          <w:sz w:val="16"/>
        </w:rPr>
      </w:pPr>
      <w:r>
        <w:rPr>
          <w:rFonts w:ascii="CG Times Italic" w:hAnsi="CG Times Italic"/>
          <w:i/>
          <w:spacing w:val="-2"/>
          <w:sz w:val="16"/>
        </w:rPr>
        <w:t xml:space="preserve">Persons seeking admission, employment, or access to programs of the </w:t>
      </w:r>
      <w:smartTag w:uri="urn:schemas-microsoft-com:office:smarttags" w:element="place">
        <w:smartTag w:uri="urn:schemas-microsoft-com:office:smarttags" w:element="PlaceType">
          <w:r>
            <w:rPr>
              <w:rFonts w:ascii="CG Times Italic" w:hAnsi="CG Times Italic"/>
              <w:i/>
              <w:spacing w:val="-2"/>
              <w:sz w:val="16"/>
            </w:rPr>
            <w:t>University</w:t>
          </w:r>
        </w:smartTag>
        <w:r>
          <w:rPr>
            <w:rFonts w:ascii="CG Times Italic" w:hAnsi="CG Times Italic"/>
            <w:i/>
            <w:spacing w:val="-2"/>
            <w:sz w:val="16"/>
          </w:rPr>
          <w:t xml:space="preserve"> of </w:t>
        </w:r>
        <w:smartTag w:uri="urn:schemas-microsoft-com:office:smarttags" w:element="PlaceName">
          <w:r>
            <w:rPr>
              <w:rFonts w:ascii="CG Times Italic" w:hAnsi="CG Times Italic"/>
              <w:i/>
              <w:spacing w:val="-2"/>
              <w:sz w:val="16"/>
            </w:rPr>
            <w:t>Wyoming</w:t>
          </w:r>
        </w:smartTag>
      </w:smartTag>
      <w:r>
        <w:rPr>
          <w:rFonts w:ascii="CG Times Italic" w:hAnsi="CG Times Italic"/>
          <w:i/>
          <w:spacing w:val="-2"/>
          <w:sz w:val="16"/>
        </w:rPr>
        <w:t xml:space="preserve"> shall be considered equally without regard to race, color, national origin, sex, age, religion, political belief, handicap or veteran status.</w:t>
      </w:r>
    </w:p>
    <w:p w:rsidR="009E6E23" w:rsidRDefault="009E6E23">
      <w:pPr>
        <w:numPr>
          <w:ilvl w:val="12"/>
          <w:numId w:val="0"/>
        </w:numPr>
        <w:ind w:left="720" w:right="720" w:hanging="360"/>
      </w:pPr>
    </w:p>
    <w:p w:rsidR="009E6E23" w:rsidRDefault="009E6E23">
      <w:pPr>
        <w:numPr>
          <w:ilvl w:val="12"/>
          <w:numId w:val="0"/>
        </w:numPr>
        <w:ind w:left="720" w:right="720" w:hanging="360"/>
      </w:pPr>
    </w:p>
    <w:p w:rsidR="009E6E23" w:rsidRDefault="009E6E23">
      <w:pPr>
        <w:numPr>
          <w:ilvl w:val="12"/>
          <w:numId w:val="0"/>
        </w:numPr>
        <w:ind w:left="720" w:right="720"/>
        <w:rPr>
          <w:sz w:val="22"/>
        </w:rPr>
      </w:pPr>
    </w:p>
    <w:sectPr w:rsidR="009E6E23" w:rsidSect="00497055">
      <w:pgSz w:w="12240" w:h="15840" w:code="1"/>
      <w:pgMar w:top="450" w:right="720" w:bottom="360" w:left="72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Futura Lt BT">
    <w:altName w:val="Segoe UI"/>
    <w:charset w:val="00"/>
    <w:family w:val="swiss"/>
    <w:pitch w:val="variable"/>
    <w:sig w:usb0="00000001" w:usb1="00000000" w:usb2="00000000" w:usb3="00000000" w:csb0="0000001B"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0D731DB"/>
    <w:multiLevelType w:val="singleLevel"/>
    <w:tmpl w:val="0409000F"/>
    <w:lvl w:ilvl="0">
      <w:start w:val="1"/>
      <w:numFmt w:val="decimal"/>
      <w:lvlText w:val="%1."/>
      <w:legacy w:legacy="1" w:legacySpace="0" w:legacyIndent="360"/>
      <w:lvlJc w:val="left"/>
      <w:pPr>
        <w:ind w:left="360" w:hanging="360"/>
      </w:pPr>
    </w:lvl>
  </w:abstractNum>
  <w:num w:numId="1">
    <w:abstractNumId w:val="1"/>
  </w:num>
  <w:num w:numId="2">
    <w:abstractNumId w:val="1"/>
    <w:lvlOverride w:ilvl="0">
      <w:lvl w:ilvl="0">
        <w:start w:val="1"/>
        <w:numFmt w:val="decimal"/>
        <w:lvlText w:val="%1."/>
        <w:legacy w:legacy="1" w:legacySpace="0" w:legacyIndent="360"/>
        <w:lvlJc w:val="left"/>
        <w:pPr>
          <w:ind w:left="360" w:hanging="360"/>
        </w:pPr>
      </w:lvl>
    </w:lvlOverride>
  </w:num>
  <w:num w:numId="3">
    <w:abstractNumId w:val="1"/>
    <w:lvlOverride w:ilvl="0">
      <w:lvl w:ilvl="0">
        <w:start w:val="1"/>
        <w:numFmt w:val="decimal"/>
        <w:lvlText w:val="%1."/>
        <w:legacy w:legacy="1" w:legacySpace="0" w:legacyIndent="360"/>
        <w:lvlJc w:val="left"/>
        <w:pPr>
          <w:ind w:left="360" w:hanging="360"/>
        </w:pPr>
      </w:lvl>
    </w:lvlOverride>
  </w:num>
  <w:num w:numId="4">
    <w:abstractNumId w:val="1"/>
    <w:lvlOverride w:ilvl="0">
      <w:lvl w:ilvl="0">
        <w:start w:val="1"/>
        <w:numFmt w:val="decimal"/>
        <w:lvlText w:val="%1."/>
        <w:legacy w:legacy="1" w:legacySpace="0" w:legacyIndent="360"/>
        <w:lvlJc w:val="left"/>
        <w:pPr>
          <w:ind w:left="360" w:hanging="360"/>
        </w:pPr>
      </w:lvl>
    </w:lvlOverride>
  </w:num>
  <w:num w:numId="5">
    <w:abstractNumId w:val="1"/>
    <w:lvlOverride w:ilvl="0">
      <w:lvl w:ilvl="0">
        <w:start w:val="1"/>
        <w:numFmt w:val="decimal"/>
        <w:lvlText w:val="%1."/>
        <w:legacy w:legacy="1" w:legacySpace="0" w:legacyIndent="360"/>
        <w:lvlJc w:val="left"/>
        <w:pPr>
          <w:ind w:left="360" w:hanging="360"/>
        </w:pPr>
      </w:lvl>
    </w:lvlOverride>
  </w:num>
  <w:num w:numId="6">
    <w:abstractNumId w:val="1"/>
    <w:lvlOverride w:ilvl="0">
      <w:lvl w:ilvl="0">
        <w:start w:val="1"/>
        <w:numFmt w:val="decimal"/>
        <w:lvlText w:val="%1."/>
        <w:legacy w:legacy="1" w:legacySpace="0" w:legacyIndent="360"/>
        <w:lvlJc w:val="left"/>
        <w:pPr>
          <w:ind w:left="360" w:hanging="360"/>
        </w:pPr>
      </w:lvl>
    </w:lvlOverride>
  </w:num>
  <w:num w:numId="7">
    <w:abstractNumId w:val="1"/>
    <w:lvlOverride w:ilvl="0">
      <w:lvl w:ilvl="0">
        <w:start w:val="1"/>
        <w:numFmt w:val="decimal"/>
        <w:lvlText w:val="%1."/>
        <w:legacy w:legacy="1" w:legacySpace="0" w:legacyIndent="360"/>
        <w:lvlJc w:val="left"/>
        <w:pPr>
          <w:ind w:left="360" w:hanging="360"/>
        </w:pPr>
      </w:lvl>
    </w:lvlOverride>
  </w:num>
  <w:num w:numId="8">
    <w:abstractNumId w:val="1"/>
    <w:lvlOverride w:ilvl="0">
      <w:lvl w:ilvl="0">
        <w:start w:val="1"/>
        <w:numFmt w:val="decimal"/>
        <w:lvlText w:val="%1."/>
        <w:legacy w:legacy="1" w:legacySpace="0" w:legacyIndent="360"/>
        <w:lvlJc w:val="left"/>
        <w:pPr>
          <w:ind w:left="360" w:hanging="360"/>
        </w:pPr>
      </w:lvl>
    </w:lvlOverride>
  </w:num>
  <w:num w:numId="9">
    <w:abstractNumId w:val="1"/>
    <w:lvlOverride w:ilvl="0">
      <w:lvl w:ilvl="0">
        <w:start w:val="1"/>
        <w:numFmt w:val="decimal"/>
        <w:lvlText w:val="%1."/>
        <w:legacy w:legacy="1" w:legacySpace="0" w:legacyIndent="360"/>
        <w:lvlJc w:val="left"/>
        <w:pPr>
          <w:ind w:left="360" w:hanging="360"/>
        </w:pPr>
      </w:lvl>
    </w:lvlOverride>
  </w:num>
  <w:num w:numId="10">
    <w:abstractNumId w:val="1"/>
    <w:lvlOverride w:ilvl="0">
      <w:lvl w:ilvl="0">
        <w:start w:val="1"/>
        <w:numFmt w:val="decimal"/>
        <w:lvlText w:val="%1."/>
        <w:legacy w:legacy="1" w:legacySpace="0" w:legacyIndent="360"/>
        <w:lvlJc w:val="left"/>
        <w:pPr>
          <w:ind w:left="360" w:hanging="360"/>
        </w:pPr>
      </w:lvl>
    </w:lvlOverride>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C23"/>
    <w:rsid w:val="000737B9"/>
    <w:rsid w:val="00075FF5"/>
    <w:rsid w:val="000A6C23"/>
    <w:rsid w:val="000C4A38"/>
    <w:rsid w:val="000F5C2E"/>
    <w:rsid w:val="00125C63"/>
    <w:rsid w:val="001C5572"/>
    <w:rsid w:val="001D3571"/>
    <w:rsid w:val="001E4DA3"/>
    <w:rsid w:val="00256637"/>
    <w:rsid w:val="003034DD"/>
    <w:rsid w:val="003427FA"/>
    <w:rsid w:val="00417F8D"/>
    <w:rsid w:val="00441099"/>
    <w:rsid w:val="00497055"/>
    <w:rsid w:val="005858EA"/>
    <w:rsid w:val="005B026D"/>
    <w:rsid w:val="00690CCE"/>
    <w:rsid w:val="006A4FBC"/>
    <w:rsid w:val="007D5AA1"/>
    <w:rsid w:val="00810663"/>
    <w:rsid w:val="009127CB"/>
    <w:rsid w:val="009D2098"/>
    <w:rsid w:val="009E6E23"/>
    <w:rsid w:val="00A75BAC"/>
    <w:rsid w:val="00AC1DEA"/>
    <w:rsid w:val="00B963D0"/>
    <w:rsid w:val="00BD5D7E"/>
    <w:rsid w:val="00C740E9"/>
    <w:rsid w:val="00D2337C"/>
    <w:rsid w:val="00F43AD7"/>
    <w:rsid w:val="00F7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3AD7"/>
    <w:rPr>
      <w:sz w:val="24"/>
    </w:rPr>
  </w:style>
  <w:style w:type="paragraph" w:styleId="Heading1">
    <w:name w:val="heading 1"/>
    <w:basedOn w:val="Normal"/>
    <w:next w:val="Normal"/>
    <w:qFormat/>
    <w:rsid w:val="00F43AD7"/>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dress"/>
    <w:basedOn w:val="Normal"/>
    <w:link w:val="BodyTextChar"/>
    <w:rsid w:val="00F718C8"/>
    <w:rPr>
      <w:rFonts w:ascii="Futura Lt BT" w:eastAsia="Times" w:hAnsi="Futura Lt BT"/>
      <w:color w:val="000000"/>
      <w:sz w:val="20"/>
    </w:rPr>
  </w:style>
  <w:style w:type="character" w:customStyle="1" w:styleId="BodyTextChar">
    <w:name w:val="Body Text Char"/>
    <w:aliases w:val="address Char"/>
    <w:basedOn w:val="DefaultParagraphFont"/>
    <w:link w:val="BodyText"/>
    <w:rsid w:val="00F718C8"/>
    <w:rPr>
      <w:rFonts w:ascii="Futura Lt BT" w:eastAsia="Times" w:hAnsi="Futura Lt BT"/>
      <w:color w:val="000000"/>
    </w:rPr>
  </w:style>
  <w:style w:type="paragraph" w:customStyle="1" w:styleId="Lettertype">
    <w:name w:val="Lettertype"/>
    <w:basedOn w:val="BodyText"/>
    <w:rsid w:val="00F718C8"/>
    <w:pPr>
      <w:spacing w:after="180"/>
    </w:pPr>
  </w:style>
  <w:style w:type="character" w:styleId="Hyperlink">
    <w:name w:val="Hyperlink"/>
    <w:rsid w:val="00F718C8"/>
    <w:rPr>
      <w:color w:val="0000FF"/>
      <w:u w:val="single"/>
    </w:rPr>
  </w:style>
  <w:style w:type="paragraph" w:styleId="BalloonText">
    <w:name w:val="Balloon Text"/>
    <w:basedOn w:val="Normal"/>
    <w:link w:val="BalloonTextChar"/>
    <w:rsid w:val="006A4FBC"/>
    <w:rPr>
      <w:rFonts w:ascii="Tahoma" w:hAnsi="Tahoma" w:cs="Tahoma"/>
      <w:sz w:val="16"/>
      <w:szCs w:val="16"/>
    </w:rPr>
  </w:style>
  <w:style w:type="character" w:customStyle="1" w:styleId="BalloonTextChar">
    <w:name w:val="Balloon Text Char"/>
    <w:basedOn w:val="DefaultParagraphFont"/>
    <w:link w:val="BalloonText"/>
    <w:rsid w:val="006A4FBC"/>
    <w:rPr>
      <w:rFonts w:ascii="Tahoma" w:hAnsi="Tahoma" w:cs="Tahoma"/>
      <w:sz w:val="16"/>
      <w:szCs w:val="16"/>
    </w:rPr>
  </w:style>
  <w:style w:type="character" w:styleId="PlaceholderText">
    <w:name w:val="Placeholder Text"/>
    <w:basedOn w:val="DefaultParagraphFont"/>
    <w:uiPriority w:val="99"/>
    <w:semiHidden/>
    <w:rsid w:val="006A4F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3AD7"/>
    <w:rPr>
      <w:sz w:val="24"/>
    </w:rPr>
  </w:style>
  <w:style w:type="paragraph" w:styleId="Heading1">
    <w:name w:val="heading 1"/>
    <w:basedOn w:val="Normal"/>
    <w:next w:val="Normal"/>
    <w:qFormat/>
    <w:rsid w:val="00F43AD7"/>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dress"/>
    <w:basedOn w:val="Normal"/>
    <w:link w:val="BodyTextChar"/>
    <w:rsid w:val="00F718C8"/>
    <w:rPr>
      <w:rFonts w:ascii="Futura Lt BT" w:eastAsia="Times" w:hAnsi="Futura Lt BT"/>
      <w:color w:val="000000"/>
      <w:sz w:val="20"/>
    </w:rPr>
  </w:style>
  <w:style w:type="character" w:customStyle="1" w:styleId="BodyTextChar">
    <w:name w:val="Body Text Char"/>
    <w:aliases w:val="address Char"/>
    <w:basedOn w:val="DefaultParagraphFont"/>
    <w:link w:val="BodyText"/>
    <w:rsid w:val="00F718C8"/>
    <w:rPr>
      <w:rFonts w:ascii="Futura Lt BT" w:eastAsia="Times" w:hAnsi="Futura Lt BT"/>
      <w:color w:val="000000"/>
    </w:rPr>
  </w:style>
  <w:style w:type="paragraph" w:customStyle="1" w:styleId="Lettertype">
    <w:name w:val="Lettertype"/>
    <w:basedOn w:val="BodyText"/>
    <w:rsid w:val="00F718C8"/>
    <w:pPr>
      <w:spacing w:after="180"/>
    </w:pPr>
  </w:style>
  <w:style w:type="character" w:styleId="Hyperlink">
    <w:name w:val="Hyperlink"/>
    <w:rsid w:val="00F718C8"/>
    <w:rPr>
      <w:color w:val="0000FF"/>
      <w:u w:val="single"/>
    </w:rPr>
  </w:style>
  <w:style w:type="paragraph" w:styleId="BalloonText">
    <w:name w:val="Balloon Text"/>
    <w:basedOn w:val="Normal"/>
    <w:link w:val="BalloonTextChar"/>
    <w:rsid w:val="006A4FBC"/>
    <w:rPr>
      <w:rFonts w:ascii="Tahoma" w:hAnsi="Tahoma" w:cs="Tahoma"/>
      <w:sz w:val="16"/>
      <w:szCs w:val="16"/>
    </w:rPr>
  </w:style>
  <w:style w:type="character" w:customStyle="1" w:styleId="BalloonTextChar">
    <w:name w:val="Balloon Text Char"/>
    <w:basedOn w:val="DefaultParagraphFont"/>
    <w:link w:val="BalloonText"/>
    <w:rsid w:val="006A4FBC"/>
    <w:rPr>
      <w:rFonts w:ascii="Tahoma" w:hAnsi="Tahoma" w:cs="Tahoma"/>
      <w:sz w:val="16"/>
      <w:szCs w:val="16"/>
    </w:rPr>
  </w:style>
  <w:style w:type="character" w:styleId="PlaceholderText">
    <w:name w:val="Placeholder Text"/>
    <w:basedOn w:val="DefaultParagraphFont"/>
    <w:uiPriority w:val="99"/>
    <w:semiHidden/>
    <w:rsid w:val="006A4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hyperlink" Target="mailto:finaid@uwyo.edu"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naid@uwyo.edu" TargetMode="Externa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01D2C1-AA2D-4C96-9CE2-36155B9B770F}"/>
</file>

<file path=customXml/itemProps2.xml><?xml version="1.0" encoding="utf-8"?>
<ds:datastoreItem xmlns:ds="http://schemas.openxmlformats.org/officeDocument/2006/customXml" ds:itemID="{182F7EB0-6897-4F05-A5B2-4FAD6D9478CD}"/>
</file>

<file path=customXml/itemProps3.xml><?xml version="1.0" encoding="utf-8"?>
<ds:datastoreItem xmlns:ds="http://schemas.openxmlformats.org/officeDocument/2006/customXml" ds:itemID="{EAE29695-54FB-47A5-93FF-BD8AE7AD0D74}"/>
</file>

<file path=docProps/app.xml><?xml version="1.0" encoding="utf-8"?>
<Properties xmlns="http://schemas.openxmlformats.org/officeDocument/2006/extended-properties" xmlns:vt="http://schemas.openxmlformats.org/officeDocument/2006/docPropsVTypes">
  <Template>Normal</Template>
  <TotalTime>0</TotalTime>
  <Pages>4</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CONSORTIUM AGREEMENT</vt:lpstr>
    </vt:vector>
  </TitlesOfParts>
  <Company>University of Wyoming</Company>
  <LinksUpToDate>false</LinksUpToDate>
  <CharactersWithSpaces>12707</CharactersWithSpaces>
  <SharedDoc>false</SharedDoc>
  <HLinks>
    <vt:vector size="6" baseType="variant">
      <vt:variant>
        <vt:i4>4915296</vt:i4>
      </vt:variant>
      <vt:variant>
        <vt:i4>0</vt:i4>
      </vt:variant>
      <vt:variant>
        <vt:i4>0</vt:i4>
      </vt:variant>
      <vt:variant>
        <vt:i4>5</vt:i4>
      </vt:variant>
      <vt:variant>
        <vt:lpwstr>mailto:finaid@uwyo.edu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CONSORTIUM AGREEMENT</dc:title>
  <dc:creator>John Nutter</dc:creator>
  <cp:lastModifiedBy>Maureena Catherine Walker</cp:lastModifiedBy>
  <cp:revision>2</cp:revision>
  <cp:lastPrinted>2010-11-05T15:15:00Z</cp:lastPrinted>
  <dcterms:created xsi:type="dcterms:W3CDTF">2011-06-22T16:35:00Z</dcterms:created>
  <dcterms:modified xsi:type="dcterms:W3CDTF">2011-06-22T16:35:00Z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