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DD5" w:rsidRDefault="00590C33" w:rsidP="00F84DD5">
      <w:pPr>
        <w:pStyle w:val="Title"/>
        <w:rPr>
          <w:sz w:val="32"/>
          <w:szCs w:val="32"/>
        </w:rPr>
      </w:pPr>
      <w:bookmarkStart w:id="0" w:name="_GoBack"/>
      <w:bookmarkEnd w:id="0"/>
      <w:r>
        <w:rPr>
          <w:sz w:val="32"/>
          <w:szCs w:val="32"/>
        </w:rPr>
        <w:t xml:space="preserve">Exporter/Importer </w:t>
      </w:r>
      <w:r w:rsidR="00F84DD5" w:rsidRPr="00BE0AC3">
        <w:rPr>
          <w:sz w:val="32"/>
          <w:szCs w:val="32"/>
        </w:rPr>
        <w:t>Agreement</w:t>
      </w:r>
    </w:p>
    <w:p w:rsidR="00F84DD5" w:rsidRPr="008B6F09" w:rsidRDefault="00F84DD5" w:rsidP="00F84DD5">
      <w:pPr>
        <w:pStyle w:val="Title"/>
        <w:rPr>
          <w:sz w:val="24"/>
        </w:rPr>
      </w:pPr>
      <w:r w:rsidRPr="008B6F09">
        <w:rPr>
          <w:sz w:val="24"/>
        </w:rPr>
        <w:t>Manure Used For Agricultural Land Application</w:t>
      </w:r>
    </w:p>
    <w:p w:rsidR="00F84DD5" w:rsidRDefault="00F84DD5" w:rsidP="00F84DD5">
      <w:pPr>
        <w:pStyle w:val="Subtitle"/>
        <w:rPr>
          <w:i w:val="0"/>
          <w:sz w:val="20"/>
          <w:szCs w:val="20"/>
        </w:rPr>
      </w:pPr>
    </w:p>
    <w:p w:rsidR="00F84DD5" w:rsidRPr="004746EC" w:rsidRDefault="00F84DD5" w:rsidP="00F84DD5">
      <w:pPr>
        <w:pStyle w:val="Subtitle"/>
        <w:rPr>
          <w:sz w:val="20"/>
          <w:szCs w:val="20"/>
        </w:rPr>
      </w:pPr>
      <w:r w:rsidRPr="004746EC">
        <w:rPr>
          <w:sz w:val="20"/>
          <w:szCs w:val="20"/>
        </w:rPr>
        <w:t>Developed consistent with the P</w:t>
      </w:r>
      <w:r>
        <w:rPr>
          <w:sz w:val="20"/>
          <w:szCs w:val="20"/>
        </w:rPr>
        <w:t>A</w:t>
      </w:r>
      <w:r w:rsidRPr="004746EC">
        <w:rPr>
          <w:sz w:val="20"/>
          <w:szCs w:val="20"/>
        </w:rPr>
        <w:t xml:space="preserve"> Nutrient and Odor Management Act </w:t>
      </w:r>
      <w:r>
        <w:rPr>
          <w:sz w:val="20"/>
          <w:szCs w:val="20"/>
        </w:rPr>
        <w:t>P</w:t>
      </w:r>
      <w:r w:rsidRPr="004746EC">
        <w:rPr>
          <w:sz w:val="20"/>
          <w:szCs w:val="20"/>
        </w:rPr>
        <w:t>rogram</w:t>
      </w:r>
    </w:p>
    <w:p w:rsidR="00F84DD5" w:rsidRPr="00FB308B" w:rsidRDefault="00F84DD5" w:rsidP="00F84DD5">
      <w:pPr>
        <w:rPr>
          <w:sz w:val="22"/>
          <w:szCs w:val="22"/>
        </w:rPr>
      </w:pPr>
    </w:p>
    <w:p w:rsidR="00F84DD5" w:rsidRPr="00FB308B" w:rsidRDefault="00F84DD5" w:rsidP="00F84DD5">
      <w:pPr>
        <w:tabs>
          <w:tab w:val="left" w:pos="360"/>
        </w:tabs>
        <w:spacing w:line="360" w:lineRule="auto"/>
        <w:ind w:left="360" w:hanging="360"/>
        <w:rPr>
          <w:sz w:val="22"/>
          <w:szCs w:val="22"/>
        </w:rPr>
      </w:pPr>
      <w:r w:rsidRPr="00FB308B">
        <w:rPr>
          <w:sz w:val="22"/>
          <w:szCs w:val="22"/>
        </w:rPr>
        <w:t>1)</w:t>
      </w:r>
      <w:r w:rsidRPr="00FB308B">
        <w:rPr>
          <w:sz w:val="22"/>
          <w:szCs w:val="22"/>
        </w:rPr>
        <w:tab/>
        <w:t>This agreement is entered into on ____________________, by _____________________________ (the “exporter”) who will supply manure, and _________________________ (the “importer”), who will receive the manure from the exporter.</w:t>
      </w:r>
    </w:p>
    <w:p w:rsidR="00F84DD5" w:rsidRPr="00FB308B" w:rsidRDefault="00F84DD5" w:rsidP="00F84DD5">
      <w:pPr>
        <w:rPr>
          <w:sz w:val="22"/>
          <w:szCs w:val="22"/>
        </w:rPr>
      </w:pPr>
    </w:p>
    <w:p w:rsidR="00F84DD5" w:rsidRPr="00FB308B" w:rsidRDefault="00F84DD5" w:rsidP="00F84DD5">
      <w:pPr>
        <w:ind w:left="360" w:hanging="360"/>
        <w:rPr>
          <w:sz w:val="22"/>
          <w:szCs w:val="22"/>
        </w:rPr>
      </w:pPr>
      <w:r w:rsidRPr="00FB308B">
        <w:rPr>
          <w:sz w:val="22"/>
          <w:szCs w:val="22"/>
        </w:rPr>
        <w:t>2)</w:t>
      </w:r>
      <w:r w:rsidRPr="00FB308B">
        <w:rPr>
          <w:sz w:val="22"/>
          <w:szCs w:val="22"/>
        </w:rPr>
        <w:tab/>
        <w:t xml:space="preserve">The purpose of this agreement is to set forth the mutual responsibilities and understanding of the parties with respect to the </w:t>
      </w:r>
      <w:r w:rsidR="00023699">
        <w:rPr>
          <w:sz w:val="22"/>
          <w:szCs w:val="22"/>
        </w:rPr>
        <w:t>export</w:t>
      </w:r>
      <w:r w:rsidRPr="00FB308B">
        <w:rPr>
          <w:sz w:val="22"/>
          <w:szCs w:val="22"/>
        </w:rPr>
        <w:t xml:space="preserve"> of manure from the exporter to the importer.</w:t>
      </w:r>
    </w:p>
    <w:p w:rsidR="00F84DD5" w:rsidRPr="00FB308B" w:rsidRDefault="00F84DD5" w:rsidP="00F84DD5">
      <w:pPr>
        <w:rPr>
          <w:sz w:val="22"/>
          <w:szCs w:val="22"/>
        </w:rPr>
      </w:pPr>
    </w:p>
    <w:p w:rsidR="00F84DD5" w:rsidRPr="00FB308B" w:rsidRDefault="00F84DD5" w:rsidP="00F84DD5">
      <w:pPr>
        <w:tabs>
          <w:tab w:val="left" w:pos="360"/>
        </w:tabs>
        <w:spacing w:line="360" w:lineRule="auto"/>
        <w:ind w:left="360" w:hanging="360"/>
        <w:rPr>
          <w:sz w:val="22"/>
          <w:szCs w:val="22"/>
        </w:rPr>
      </w:pPr>
      <w:r w:rsidRPr="00FB308B">
        <w:rPr>
          <w:sz w:val="22"/>
          <w:szCs w:val="22"/>
        </w:rPr>
        <w:t>3)</w:t>
      </w:r>
      <w:r w:rsidRPr="00FB308B">
        <w:rPr>
          <w:sz w:val="22"/>
          <w:szCs w:val="22"/>
        </w:rPr>
        <w:tab/>
        <w:t>The exporter is located at (county, twp, and address): ______________________________________</w:t>
      </w:r>
    </w:p>
    <w:p w:rsidR="00F84DD5" w:rsidRPr="00FB308B" w:rsidRDefault="00F84DD5" w:rsidP="00F84DD5">
      <w:pPr>
        <w:tabs>
          <w:tab w:val="left" w:pos="360"/>
        </w:tabs>
        <w:ind w:left="360" w:hanging="360"/>
        <w:rPr>
          <w:sz w:val="22"/>
          <w:szCs w:val="22"/>
        </w:rPr>
      </w:pPr>
      <w:r w:rsidRPr="00FB308B">
        <w:rPr>
          <w:sz w:val="22"/>
          <w:szCs w:val="22"/>
        </w:rPr>
        <w:tab/>
        <w:t>_________________________________________________________________________________</w:t>
      </w:r>
    </w:p>
    <w:p w:rsidR="00F84DD5" w:rsidRPr="00FB308B" w:rsidRDefault="00F84DD5" w:rsidP="00F84DD5">
      <w:pPr>
        <w:rPr>
          <w:sz w:val="22"/>
          <w:szCs w:val="22"/>
        </w:rPr>
      </w:pPr>
    </w:p>
    <w:p w:rsidR="00F84DD5" w:rsidRPr="00FB308B" w:rsidRDefault="00F84DD5" w:rsidP="00F84DD5">
      <w:pPr>
        <w:tabs>
          <w:tab w:val="left" w:pos="360"/>
        </w:tabs>
        <w:ind w:left="360" w:hanging="360"/>
        <w:rPr>
          <w:sz w:val="22"/>
          <w:szCs w:val="22"/>
        </w:rPr>
      </w:pPr>
      <w:r w:rsidRPr="00FB308B">
        <w:rPr>
          <w:sz w:val="22"/>
          <w:szCs w:val="22"/>
        </w:rPr>
        <w:t>4)</w:t>
      </w:r>
      <w:r w:rsidRPr="00FB308B">
        <w:rPr>
          <w:sz w:val="22"/>
          <w:szCs w:val="22"/>
        </w:rPr>
        <w:tab/>
        <w:t xml:space="preserve">The </w:t>
      </w:r>
      <w:r w:rsidRPr="00FB308B">
        <w:rPr>
          <w:sz w:val="22"/>
          <w:szCs w:val="22"/>
          <w:u w:val="single"/>
        </w:rPr>
        <w:t>exporter</w:t>
      </w:r>
      <w:r w:rsidRPr="00FB308B">
        <w:rPr>
          <w:sz w:val="22"/>
          <w:szCs w:val="22"/>
        </w:rPr>
        <w:t xml:space="preserve"> will, as the supply of manure allows, provide the following amounts of manure during the seasons outlined below:</w:t>
      </w:r>
    </w:p>
    <w:p w:rsidR="00F84DD5" w:rsidRPr="00FB308B" w:rsidRDefault="00F84DD5" w:rsidP="00F84DD5">
      <w:pPr>
        <w:rPr>
          <w:sz w:val="22"/>
          <w:szCs w:val="22"/>
        </w:rPr>
      </w:pPr>
    </w:p>
    <w:p w:rsidR="00F84DD5" w:rsidRDefault="00F84DD5" w:rsidP="00F84DD5">
      <w:pPr>
        <w:pStyle w:val="BodyTextIndent"/>
        <w:tabs>
          <w:tab w:val="clear" w:pos="3520"/>
        </w:tabs>
        <w:spacing w:after="0" w:line="240" w:lineRule="auto"/>
        <w:ind w:left="0"/>
        <w:rPr>
          <w:b/>
          <w:bCs/>
          <w:sz w:val="22"/>
          <w:szCs w:val="22"/>
        </w:rPr>
      </w:pPr>
      <w:r w:rsidRPr="00FB308B">
        <w:rPr>
          <w:sz w:val="22"/>
          <w:szCs w:val="22"/>
        </w:rPr>
        <w:tab/>
      </w:r>
      <w:r w:rsidRPr="00EB5F66">
        <w:rPr>
          <w:b/>
          <w:bCs/>
          <w:sz w:val="22"/>
          <w:szCs w:val="22"/>
          <w:u w:val="single"/>
        </w:rPr>
        <w:t xml:space="preserve">Tons </w:t>
      </w:r>
      <w:r w:rsidRPr="00FB308B">
        <w:rPr>
          <w:b/>
          <w:bCs/>
          <w:sz w:val="22"/>
          <w:szCs w:val="22"/>
        </w:rPr>
        <w:t xml:space="preserve">of </w:t>
      </w:r>
      <w:r w:rsidR="00311143" w:rsidRPr="00EB5F66">
        <w:rPr>
          <w:b/>
          <w:bCs/>
          <w:i/>
          <w:sz w:val="22"/>
          <w:szCs w:val="22"/>
        </w:rPr>
        <w:t>(Species)</w:t>
      </w:r>
      <w:r w:rsidR="00311143">
        <w:rPr>
          <w:b/>
          <w:bCs/>
          <w:sz w:val="22"/>
          <w:szCs w:val="22"/>
        </w:rPr>
        <w:t xml:space="preserve"> </w:t>
      </w:r>
      <w:r w:rsidRPr="00FB308B">
        <w:rPr>
          <w:b/>
          <w:bCs/>
          <w:sz w:val="22"/>
          <w:szCs w:val="22"/>
        </w:rPr>
        <w:t>manure, per season:</w:t>
      </w:r>
    </w:p>
    <w:p w:rsidR="00F84DD5" w:rsidRDefault="00F84DD5" w:rsidP="00F84DD5">
      <w:pPr>
        <w:pStyle w:val="BodyTextIndent"/>
        <w:tabs>
          <w:tab w:val="clear" w:pos="3520"/>
        </w:tabs>
        <w:spacing w:after="0" w:line="240" w:lineRule="auto"/>
        <w:ind w:left="0"/>
        <w:rPr>
          <w:b/>
          <w:bCs/>
          <w:sz w:val="22"/>
          <w:szCs w:val="22"/>
        </w:rPr>
      </w:pPr>
      <w:r w:rsidRPr="00FB308B">
        <w:rPr>
          <w:b/>
          <w:bCs/>
          <w:sz w:val="22"/>
          <w:szCs w:val="22"/>
        </w:rPr>
        <w:tab/>
        <w:t>Spring _____________  Summer _____________  Fall _____________  Winter ____________</w:t>
      </w:r>
    </w:p>
    <w:p w:rsidR="00311143" w:rsidRDefault="00311143" w:rsidP="00F84DD5">
      <w:pPr>
        <w:pStyle w:val="BodyTextIndent"/>
        <w:tabs>
          <w:tab w:val="clear" w:pos="3520"/>
        </w:tabs>
        <w:spacing w:after="0" w:line="240" w:lineRule="auto"/>
        <w:ind w:left="0"/>
        <w:rPr>
          <w:b/>
          <w:bCs/>
          <w:sz w:val="22"/>
          <w:szCs w:val="22"/>
        </w:rPr>
      </w:pPr>
    </w:p>
    <w:p w:rsidR="00311143" w:rsidRDefault="00311143" w:rsidP="00311143">
      <w:pPr>
        <w:pStyle w:val="BodyTextIndent"/>
        <w:tabs>
          <w:tab w:val="clear" w:pos="3520"/>
        </w:tabs>
        <w:spacing w:after="0" w:line="240" w:lineRule="auto"/>
        <w:ind w:left="0"/>
        <w:rPr>
          <w:b/>
          <w:bCs/>
          <w:sz w:val="22"/>
          <w:szCs w:val="22"/>
        </w:rPr>
      </w:pPr>
      <w:r>
        <w:rPr>
          <w:b/>
          <w:bCs/>
          <w:sz w:val="22"/>
          <w:szCs w:val="22"/>
        </w:rPr>
        <w:tab/>
      </w:r>
      <w:r w:rsidRPr="00EB5F66">
        <w:rPr>
          <w:b/>
          <w:bCs/>
          <w:sz w:val="22"/>
          <w:szCs w:val="22"/>
          <w:u w:val="single"/>
        </w:rPr>
        <w:t>Gallons</w:t>
      </w:r>
      <w:r w:rsidRPr="00FB308B">
        <w:rPr>
          <w:b/>
          <w:bCs/>
          <w:sz w:val="22"/>
          <w:szCs w:val="22"/>
        </w:rPr>
        <w:t xml:space="preserve"> of </w:t>
      </w:r>
      <w:r w:rsidRPr="00EB5F66">
        <w:rPr>
          <w:b/>
          <w:bCs/>
          <w:i/>
          <w:sz w:val="22"/>
          <w:szCs w:val="22"/>
        </w:rPr>
        <w:t>(Species)</w:t>
      </w:r>
      <w:r>
        <w:rPr>
          <w:b/>
          <w:bCs/>
          <w:sz w:val="22"/>
          <w:szCs w:val="22"/>
        </w:rPr>
        <w:t xml:space="preserve"> </w:t>
      </w:r>
      <w:r w:rsidRPr="00FB308B">
        <w:rPr>
          <w:b/>
          <w:bCs/>
          <w:sz w:val="22"/>
          <w:szCs w:val="22"/>
        </w:rPr>
        <w:t>manure, per season:</w:t>
      </w:r>
    </w:p>
    <w:p w:rsidR="00311143" w:rsidRDefault="00311143" w:rsidP="00311143">
      <w:pPr>
        <w:pStyle w:val="BodyTextIndent"/>
        <w:tabs>
          <w:tab w:val="clear" w:pos="3520"/>
        </w:tabs>
        <w:spacing w:after="0" w:line="240" w:lineRule="auto"/>
        <w:ind w:left="0"/>
        <w:rPr>
          <w:b/>
          <w:bCs/>
          <w:sz w:val="22"/>
          <w:szCs w:val="22"/>
        </w:rPr>
      </w:pPr>
      <w:r w:rsidRPr="00FB308B">
        <w:rPr>
          <w:b/>
          <w:bCs/>
          <w:sz w:val="22"/>
          <w:szCs w:val="22"/>
        </w:rPr>
        <w:tab/>
        <w:t>Spring _____________  Summer _____________  Fall _____________  Winter ____________</w:t>
      </w:r>
    </w:p>
    <w:p w:rsidR="00311143" w:rsidRDefault="00311143" w:rsidP="00311143">
      <w:pPr>
        <w:pStyle w:val="BodyTextIndent"/>
        <w:tabs>
          <w:tab w:val="clear" w:pos="3520"/>
        </w:tabs>
        <w:spacing w:after="0" w:line="240" w:lineRule="auto"/>
        <w:ind w:left="0"/>
        <w:rPr>
          <w:b/>
          <w:bCs/>
          <w:sz w:val="22"/>
          <w:szCs w:val="22"/>
        </w:rPr>
      </w:pPr>
    </w:p>
    <w:p w:rsidR="00311143" w:rsidRDefault="00311143" w:rsidP="00311143">
      <w:pPr>
        <w:pStyle w:val="BodyTextIndent"/>
        <w:tabs>
          <w:tab w:val="clear" w:pos="3520"/>
        </w:tabs>
        <w:spacing w:after="0" w:line="240" w:lineRule="auto"/>
        <w:ind w:left="0"/>
        <w:rPr>
          <w:b/>
          <w:bCs/>
          <w:sz w:val="22"/>
          <w:szCs w:val="22"/>
        </w:rPr>
      </w:pPr>
      <w:r>
        <w:rPr>
          <w:b/>
          <w:bCs/>
          <w:sz w:val="22"/>
          <w:szCs w:val="22"/>
        </w:rPr>
        <w:tab/>
        <w:t>Total planned manure exported: (supply of manure may be less than what is planned)</w:t>
      </w:r>
    </w:p>
    <w:p w:rsidR="00311143" w:rsidRDefault="00311143" w:rsidP="00F84DD5">
      <w:pPr>
        <w:pStyle w:val="BodyTextIndent"/>
        <w:tabs>
          <w:tab w:val="clear" w:pos="3520"/>
        </w:tabs>
        <w:spacing w:after="0" w:line="240" w:lineRule="auto"/>
        <w:ind w:left="0"/>
        <w:rPr>
          <w:b/>
          <w:bCs/>
          <w:sz w:val="22"/>
          <w:szCs w:val="22"/>
        </w:rPr>
      </w:pPr>
      <w:r>
        <w:rPr>
          <w:b/>
          <w:bCs/>
          <w:sz w:val="22"/>
          <w:szCs w:val="22"/>
        </w:rPr>
        <w:tab/>
      </w:r>
      <w:r>
        <w:rPr>
          <w:b/>
          <w:bCs/>
          <w:sz w:val="22"/>
          <w:szCs w:val="22"/>
        </w:rPr>
        <w:tab/>
      </w:r>
      <w:r>
        <w:rPr>
          <w:b/>
          <w:bCs/>
          <w:sz w:val="22"/>
          <w:szCs w:val="22"/>
        </w:rPr>
        <w:tab/>
      </w:r>
      <w:r w:rsidR="00412859" w:rsidRPr="00FB308B">
        <w:rPr>
          <w:b/>
          <w:bCs/>
          <w:sz w:val="22"/>
          <w:szCs w:val="22"/>
        </w:rPr>
        <w:t>Tons of</w:t>
      </w:r>
      <w:r w:rsidRPr="00FB308B">
        <w:rPr>
          <w:b/>
          <w:bCs/>
          <w:sz w:val="22"/>
          <w:szCs w:val="22"/>
        </w:rPr>
        <w:t xml:space="preserve"> </w:t>
      </w:r>
      <w:r w:rsidRPr="004C7586">
        <w:rPr>
          <w:b/>
          <w:bCs/>
          <w:i/>
          <w:sz w:val="22"/>
          <w:szCs w:val="22"/>
        </w:rPr>
        <w:t>(Species)</w:t>
      </w:r>
      <w:r>
        <w:rPr>
          <w:b/>
          <w:bCs/>
          <w:sz w:val="22"/>
          <w:szCs w:val="22"/>
        </w:rPr>
        <w:t xml:space="preserve"> </w:t>
      </w:r>
      <w:r w:rsidRPr="00FB308B">
        <w:rPr>
          <w:b/>
          <w:bCs/>
          <w:sz w:val="22"/>
          <w:szCs w:val="22"/>
        </w:rPr>
        <w:t>manure</w:t>
      </w:r>
      <w:r>
        <w:rPr>
          <w:b/>
          <w:bCs/>
          <w:sz w:val="22"/>
          <w:szCs w:val="22"/>
        </w:rPr>
        <w:t>: ________________</w:t>
      </w:r>
    </w:p>
    <w:p w:rsidR="00311143" w:rsidRDefault="00311143" w:rsidP="00F84DD5">
      <w:pPr>
        <w:pStyle w:val="BodyTextIndent"/>
        <w:tabs>
          <w:tab w:val="clear" w:pos="3520"/>
        </w:tabs>
        <w:spacing w:after="0" w:line="240" w:lineRule="auto"/>
        <w:ind w:left="0"/>
        <w:rPr>
          <w:b/>
          <w:bCs/>
          <w:sz w:val="22"/>
          <w:szCs w:val="22"/>
        </w:rPr>
      </w:pPr>
      <w:r>
        <w:rPr>
          <w:b/>
          <w:bCs/>
          <w:sz w:val="22"/>
          <w:szCs w:val="22"/>
        </w:rPr>
        <w:tab/>
      </w:r>
      <w:r>
        <w:rPr>
          <w:b/>
          <w:bCs/>
          <w:sz w:val="22"/>
          <w:szCs w:val="22"/>
        </w:rPr>
        <w:tab/>
      </w:r>
      <w:r>
        <w:rPr>
          <w:b/>
          <w:bCs/>
          <w:sz w:val="22"/>
          <w:szCs w:val="22"/>
        </w:rPr>
        <w:tab/>
        <w:t>Gallons</w:t>
      </w:r>
      <w:r w:rsidRPr="00FB308B">
        <w:rPr>
          <w:b/>
          <w:bCs/>
          <w:sz w:val="22"/>
          <w:szCs w:val="22"/>
        </w:rPr>
        <w:t xml:space="preserve"> of </w:t>
      </w:r>
      <w:r w:rsidRPr="004C7586">
        <w:rPr>
          <w:b/>
          <w:bCs/>
          <w:i/>
          <w:sz w:val="22"/>
          <w:szCs w:val="22"/>
        </w:rPr>
        <w:t>(Species)</w:t>
      </w:r>
      <w:r>
        <w:rPr>
          <w:b/>
          <w:bCs/>
          <w:sz w:val="22"/>
          <w:szCs w:val="22"/>
        </w:rPr>
        <w:t xml:space="preserve"> </w:t>
      </w:r>
      <w:r w:rsidRPr="00FB308B">
        <w:rPr>
          <w:b/>
          <w:bCs/>
          <w:sz w:val="22"/>
          <w:szCs w:val="22"/>
        </w:rPr>
        <w:t>manure</w:t>
      </w:r>
      <w:r>
        <w:rPr>
          <w:b/>
          <w:bCs/>
          <w:sz w:val="22"/>
          <w:szCs w:val="22"/>
        </w:rPr>
        <w:t>: __________________</w:t>
      </w:r>
    </w:p>
    <w:p w:rsidR="00311143" w:rsidRDefault="00311143" w:rsidP="00F84DD5">
      <w:pPr>
        <w:pStyle w:val="BodyTextIndent"/>
        <w:tabs>
          <w:tab w:val="clear" w:pos="3520"/>
        </w:tabs>
        <w:spacing w:after="0" w:line="240" w:lineRule="auto"/>
        <w:ind w:left="0"/>
        <w:rPr>
          <w:b/>
          <w:bCs/>
          <w:sz w:val="22"/>
          <w:szCs w:val="22"/>
        </w:rPr>
      </w:pPr>
    </w:p>
    <w:p w:rsidR="00311143" w:rsidRPr="00EB5F66" w:rsidRDefault="00311143" w:rsidP="00F84DD5">
      <w:pPr>
        <w:pStyle w:val="BodyTextIndent"/>
        <w:tabs>
          <w:tab w:val="clear" w:pos="3520"/>
        </w:tabs>
        <w:spacing w:after="0" w:line="240" w:lineRule="auto"/>
        <w:ind w:left="0"/>
        <w:rPr>
          <w:bCs/>
          <w:i/>
          <w:sz w:val="22"/>
          <w:szCs w:val="22"/>
        </w:rPr>
      </w:pPr>
      <w:r>
        <w:rPr>
          <w:bCs/>
          <w:i/>
          <w:sz w:val="22"/>
          <w:szCs w:val="22"/>
        </w:rPr>
        <w:t>If multi-species are planned, please add additional lines:</w:t>
      </w:r>
    </w:p>
    <w:p w:rsidR="00F84DD5" w:rsidRPr="00FB308B" w:rsidRDefault="00F84DD5" w:rsidP="00F84DD5">
      <w:pPr>
        <w:rPr>
          <w:sz w:val="22"/>
          <w:szCs w:val="22"/>
        </w:rPr>
      </w:pPr>
    </w:p>
    <w:p w:rsidR="00F84DD5" w:rsidRPr="00FB308B" w:rsidRDefault="00F84DD5" w:rsidP="00F84DD5">
      <w:pPr>
        <w:tabs>
          <w:tab w:val="left" w:pos="360"/>
        </w:tabs>
        <w:ind w:left="360" w:hanging="360"/>
        <w:rPr>
          <w:sz w:val="22"/>
          <w:szCs w:val="22"/>
        </w:rPr>
      </w:pPr>
      <w:r w:rsidRPr="00FB308B">
        <w:rPr>
          <w:sz w:val="22"/>
          <w:szCs w:val="22"/>
        </w:rPr>
        <w:t>5)</w:t>
      </w:r>
      <w:r w:rsidRPr="00FB308B">
        <w:rPr>
          <w:sz w:val="22"/>
          <w:szCs w:val="22"/>
        </w:rPr>
        <w:tab/>
        <w:t xml:space="preserve">The </w:t>
      </w:r>
      <w:r w:rsidRPr="00FB308B">
        <w:rPr>
          <w:sz w:val="22"/>
          <w:szCs w:val="22"/>
          <w:u w:val="single"/>
        </w:rPr>
        <w:t>importer’s</w:t>
      </w:r>
      <w:r w:rsidRPr="00FB308B">
        <w:rPr>
          <w:sz w:val="22"/>
          <w:szCs w:val="22"/>
        </w:rPr>
        <w:t xml:space="preserve"> location and other relevant information as it relates to this manure </w:t>
      </w:r>
      <w:r w:rsidR="00023699">
        <w:rPr>
          <w:sz w:val="22"/>
          <w:szCs w:val="22"/>
        </w:rPr>
        <w:t>export</w:t>
      </w:r>
      <w:r w:rsidRPr="00FB308B">
        <w:rPr>
          <w:sz w:val="22"/>
          <w:szCs w:val="22"/>
        </w:rPr>
        <w:t>, is as follows (maps indicating the location of importing fields must be attached to the supporting Nutrient Balance Sheets if manure is to be land applied at the importing site):</w:t>
      </w:r>
    </w:p>
    <w:p w:rsidR="00F84DD5" w:rsidRPr="00FB308B" w:rsidRDefault="00F84DD5" w:rsidP="00F84DD5">
      <w:pPr>
        <w:rPr>
          <w:sz w:val="22"/>
          <w:szCs w:val="22"/>
        </w:rPr>
      </w:pPr>
    </w:p>
    <w:p w:rsidR="00F84DD5" w:rsidRPr="00FB308B" w:rsidRDefault="00F84DD5" w:rsidP="00F84DD5">
      <w:pPr>
        <w:tabs>
          <w:tab w:val="left" w:pos="720"/>
        </w:tabs>
        <w:spacing w:line="360" w:lineRule="auto"/>
        <w:ind w:left="720" w:hanging="360"/>
        <w:rPr>
          <w:sz w:val="22"/>
          <w:szCs w:val="22"/>
        </w:rPr>
      </w:pPr>
      <w:r w:rsidRPr="00FB308B">
        <w:rPr>
          <w:sz w:val="22"/>
          <w:szCs w:val="22"/>
        </w:rPr>
        <w:t>a)</w:t>
      </w:r>
      <w:r w:rsidRPr="00FB308B">
        <w:rPr>
          <w:sz w:val="22"/>
          <w:szCs w:val="22"/>
        </w:rPr>
        <w:tab/>
      </w:r>
      <w:r w:rsidRPr="00FB308B">
        <w:rPr>
          <w:b/>
          <w:bCs/>
          <w:sz w:val="22"/>
          <w:szCs w:val="22"/>
        </w:rPr>
        <w:t>Phone number</w:t>
      </w:r>
      <w:r w:rsidRPr="00FB308B">
        <w:rPr>
          <w:sz w:val="22"/>
          <w:szCs w:val="22"/>
        </w:rPr>
        <w:t>:  _______________________________________________________________</w:t>
      </w:r>
    </w:p>
    <w:p w:rsidR="00F84DD5" w:rsidRPr="00FB308B" w:rsidRDefault="00F84DD5" w:rsidP="00F84DD5">
      <w:pPr>
        <w:tabs>
          <w:tab w:val="left" w:pos="720"/>
        </w:tabs>
        <w:spacing w:line="360" w:lineRule="auto"/>
        <w:ind w:left="720" w:hanging="360"/>
        <w:rPr>
          <w:sz w:val="22"/>
          <w:szCs w:val="22"/>
        </w:rPr>
      </w:pPr>
      <w:r w:rsidRPr="00FB308B">
        <w:rPr>
          <w:sz w:val="22"/>
          <w:szCs w:val="22"/>
        </w:rPr>
        <w:t>b)</w:t>
      </w:r>
      <w:r w:rsidRPr="00FB308B">
        <w:rPr>
          <w:sz w:val="22"/>
          <w:szCs w:val="22"/>
        </w:rPr>
        <w:tab/>
      </w:r>
      <w:r w:rsidRPr="00FB308B">
        <w:rPr>
          <w:b/>
          <w:bCs/>
          <w:sz w:val="22"/>
          <w:szCs w:val="22"/>
        </w:rPr>
        <w:t>County(s)</w:t>
      </w:r>
      <w:r w:rsidRPr="00FB308B">
        <w:rPr>
          <w:sz w:val="22"/>
          <w:szCs w:val="22"/>
        </w:rPr>
        <w:t>:  ___________________________________________________________________</w:t>
      </w:r>
    </w:p>
    <w:p w:rsidR="00F46B03" w:rsidRPr="00F46B03" w:rsidRDefault="00F84DD5" w:rsidP="00F84DD5">
      <w:pPr>
        <w:tabs>
          <w:tab w:val="left" w:pos="720"/>
        </w:tabs>
        <w:spacing w:line="360" w:lineRule="auto"/>
        <w:ind w:left="720" w:hanging="360"/>
        <w:rPr>
          <w:sz w:val="22"/>
          <w:szCs w:val="22"/>
        </w:rPr>
      </w:pPr>
      <w:r w:rsidRPr="00FB308B">
        <w:rPr>
          <w:sz w:val="22"/>
          <w:szCs w:val="22"/>
        </w:rPr>
        <w:t>c)</w:t>
      </w:r>
      <w:r w:rsidRPr="00FB308B">
        <w:rPr>
          <w:sz w:val="22"/>
          <w:szCs w:val="22"/>
        </w:rPr>
        <w:tab/>
      </w:r>
      <w:r w:rsidR="00F46B03" w:rsidRPr="000A15AE">
        <w:rPr>
          <w:b/>
          <w:sz w:val="22"/>
          <w:szCs w:val="22"/>
        </w:rPr>
        <w:t>Address:</w:t>
      </w:r>
      <w:r w:rsidR="00F46B03">
        <w:rPr>
          <w:b/>
          <w:sz w:val="22"/>
          <w:szCs w:val="22"/>
        </w:rPr>
        <w:t xml:space="preserve"> </w:t>
      </w:r>
      <w:r w:rsidR="00F46B03">
        <w:rPr>
          <w:sz w:val="22"/>
          <w:szCs w:val="22"/>
        </w:rPr>
        <w:t>____________________________________________________________________</w:t>
      </w:r>
    </w:p>
    <w:p w:rsidR="00F84DD5" w:rsidRPr="00FB308B" w:rsidRDefault="00F46B03" w:rsidP="00F84DD5">
      <w:pPr>
        <w:tabs>
          <w:tab w:val="left" w:pos="720"/>
        </w:tabs>
        <w:spacing w:line="360" w:lineRule="auto"/>
        <w:ind w:left="720" w:hanging="360"/>
        <w:rPr>
          <w:sz w:val="22"/>
          <w:szCs w:val="22"/>
        </w:rPr>
      </w:pPr>
      <w:r>
        <w:rPr>
          <w:sz w:val="22"/>
          <w:szCs w:val="22"/>
        </w:rPr>
        <w:t xml:space="preserve">d)   </w:t>
      </w:r>
      <w:r w:rsidR="00F84DD5" w:rsidRPr="00FB308B">
        <w:rPr>
          <w:b/>
          <w:bCs/>
          <w:sz w:val="22"/>
          <w:szCs w:val="22"/>
        </w:rPr>
        <w:t>Township(s)</w:t>
      </w:r>
      <w:r w:rsidR="00F84DD5" w:rsidRPr="00FB308B">
        <w:rPr>
          <w:sz w:val="22"/>
          <w:szCs w:val="22"/>
        </w:rPr>
        <w:t>: __________________________________________________________________</w:t>
      </w:r>
    </w:p>
    <w:p w:rsidR="00F84DD5" w:rsidRPr="00FB308B" w:rsidRDefault="00F84DD5" w:rsidP="00F84DD5">
      <w:pPr>
        <w:tabs>
          <w:tab w:val="left" w:pos="720"/>
        </w:tabs>
        <w:spacing w:line="360" w:lineRule="auto"/>
        <w:ind w:left="720" w:hanging="360"/>
        <w:rPr>
          <w:sz w:val="22"/>
          <w:szCs w:val="22"/>
        </w:rPr>
      </w:pPr>
      <w:r w:rsidRPr="00FB308B">
        <w:rPr>
          <w:sz w:val="22"/>
          <w:szCs w:val="22"/>
        </w:rPr>
        <w:t>d)</w:t>
      </w:r>
      <w:r w:rsidRPr="00FB308B">
        <w:rPr>
          <w:sz w:val="22"/>
          <w:szCs w:val="22"/>
        </w:rPr>
        <w:tab/>
      </w:r>
      <w:r w:rsidRPr="00FB308B">
        <w:rPr>
          <w:b/>
          <w:bCs/>
          <w:sz w:val="22"/>
          <w:szCs w:val="22"/>
        </w:rPr>
        <w:t>Owner(s) of the property receiving manure</w:t>
      </w:r>
      <w:r w:rsidRPr="00FB308B">
        <w:rPr>
          <w:sz w:val="22"/>
          <w:szCs w:val="22"/>
        </w:rPr>
        <w:t>: _______________________________________</w:t>
      </w:r>
    </w:p>
    <w:p w:rsidR="00F84DD5" w:rsidRPr="00FB308B" w:rsidRDefault="00F84DD5" w:rsidP="00F84DD5">
      <w:pPr>
        <w:tabs>
          <w:tab w:val="left" w:pos="720"/>
        </w:tabs>
        <w:spacing w:line="360" w:lineRule="auto"/>
        <w:ind w:left="720" w:hanging="360"/>
        <w:rPr>
          <w:sz w:val="22"/>
          <w:szCs w:val="22"/>
        </w:rPr>
      </w:pPr>
      <w:r w:rsidRPr="00FB308B">
        <w:rPr>
          <w:sz w:val="22"/>
          <w:szCs w:val="22"/>
        </w:rPr>
        <w:t>e)</w:t>
      </w:r>
      <w:r w:rsidRPr="00FB308B">
        <w:rPr>
          <w:sz w:val="22"/>
          <w:szCs w:val="22"/>
        </w:rPr>
        <w:tab/>
      </w:r>
      <w:r w:rsidRPr="00FB308B">
        <w:rPr>
          <w:b/>
          <w:bCs/>
          <w:sz w:val="22"/>
          <w:szCs w:val="22"/>
        </w:rPr>
        <w:t>Total cropland acres managed by the importer</w:t>
      </w:r>
      <w:r w:rsidRPr="00FB308B">
        <w:rPr>
          <w:sz w:val="22"/>
          <w:szCs w:val="22"/>
        </w:rPr>
        <w:t>: ____________________________________</w:t>
      </w:r>
    </w:p>
    <w:p w:rsidR="00F84DD5" w:rsidRPr="00FB308B" w:rsidRDefault="00F84DD5" w:rsidP="00F84DD5">
      <w:pPr>
        <w:tabs>
          <w:tab w:val="left" w:pos="720"/>
        </w:tabs>
        <w:spacing w:line="360" w:lineRule="auto"/>
        <w:ind w:left="720" w:hanging="360"/>
        <w:rPr>
          <w:sz w:val="22"/>
          <w:szCs w:val="22"/>
        </w:rPr>
      </w:pPr>
      <w:r w:rsidRPr="00FB308B">
        <w:rPr>
          <w:sz w:val="22"/>
          <w:szCs w:val="22"/>
        </w:rPr>
        <w:t>f)</w:t>
      </w:r>
      <w:r w:rsidRPr="00FB308B">
        <w:rPr>
          <w:sz w:val="22"/>
          <w:szCs w:val="22"/>
        </w:rPr>
        <w:tab/>
      </w:r>
      <w:r w:rsidRPr="00FB308B">
        <w:rPr>
          <w:b/>
          <w:bCs/>
          <w:sz w:val="22"/>
          <w:szCs w:val="22"/>
        </w:rPr>
        <w:t>Number and type of animals raised by the importer</w:t>
      </w:r>
      <w:r w:rsidRPr="00FB308B">
        <w:rPr>
          <w:sz w:val="22"/>
          <w:szCs w:val="22"/>
        </w:rPr>
        <w:t>: ________________________________</w:t>
      </w:r>
    </w:p>
    <w:p w:rsidR="00F84DD5" w:rsidRPr="00FB308B" w:rsidRDefault="00F84DD5" w:rsidP="00F84DD5">
      <w:pPr>
        <w:tabs>
          <w:tab w:val="left" w:pos="720"/>
        </w:tabs>
        <w:spacing w:line="360" w:lineRule="auto"/>
        <w:ind w:left="720" w:hanging="360"/>
        <w:rPr>
          <w:sz w:val="22"/>
          <w:szCs w:val="22"/>
        </w:rPr>
      </w:pPr>
      <w:r w:rsidRPr="00FB308B">
        <w:rPr>
          <w:sz w:val="22"/>
          <w:szCs w:val="22"/>
        </w:rPr>
        <w:tab/>
        <w:t>______________________________________________________________________________</w:t>
      </w:r>
    </w:p>
    <w:p w:rsidR="00F84DD5" w:rsidRPr="00FB308B" w:rsidRDefault="00F84DD5" w:rsidP="00F84DD5">
      <w:pPr>
        <w:tabs>
          <w:tab w:val="left" w:pos="720"/>
        </w:tabs>
        <w:spacing w:line="360" w:lineRule="auto"/>
        <w:ind w:left="720" w:hanging="360"/>
        <w:rPr>
          <w:sz w:val="22"/>
          <w:szCs w:val="22"/>
        </w:rPr>
      </w:pPr>
      <w:r w:rsidRPr="00FB308B">
        <w:rPr>
          <w:sz w:val="22"/>
          <w:szCs w:val="22"/>
        </w:rPr>
        <w:t>g)</w:t>
      </w:r>
      <w:r w:rsidRPr="00FB308B">
        <w:rPr>
          <w:sz w:val="22"/>
          <w:szCs w:val="22"/>
        </w:rPr>
        <w:tab/>
      </w:r>
      <w:r w:rsidRPr="00FB308B">
        <w:rPr>
          <w:b/>
          <w:bCs/>
          <w:sz w:val="22"/>
          <w:szCs w:val="22"/>
        </w:rPr>
        <w:t>Number of acres available for this imported manure</w:t>
      </w:r>
      <w:r w:rsidRPr="00FB308B">
        <w:rPr>
          <w:sz w:val="22"/>
          <w:szCs w:val="22"/>
        </w:rPr>
        <w:t>: _______________________________</w:t>
      </w:r>
    </w:p>
    <w:p w:rsidR="00F84DD5" w:rsidRPr="00FB308B" w:rsidRDefault="00F84DD5" w:rsidP="00EB5F66">
      <w:pPr>
        <w:tabs>
          <w:tab w:val="left" w:pos="720"/>
        </w:tabs>
        <w:ind w:left="720" w:hanging="360"/>
        <w:rPr>
          <w:sz w:val="22"/>
          <w:szCs w:val="22"/>
        </w:rPr>
      </w:pPr>
      <w:r w:rsidRPr="00FB308B">
        <w:rPr>
          <w:sz w:val="22"/>
          <w:szCs w:val="22"/>
        </w:rPr>
        <w:t>h)</w:t>
      </w:r>
      <w:r w:rsidRPr="00FB308B">
        <w:rPr>
          <w:sz w:val="22"/>
          <w:szCs w:val="22"/>
        </w:rPr>
        <w:tab/>
      </w:r>
      <w:r w:rsidRPr="00FB308B">
        <w:rPr>
          <w:b/>
          <w:bCs/>
          <w:sz w:val="22"/>
          <w:szCs w:val="22"/>
        </w:rPr>
        <w:t>Other manures (type, amount) imported to the site</w:t>
      </w:r>
      <w:r w:rsidR="00930B97">
        <w:rPr>
          <w:b/>
          <w:bCs/>
          <w:sz w:val="22"/>
          <w:szCs w:val="22"/>
        </w:rPr>
        <w:t xml:space="preserve"> AND/OR utilized on the site</w:t>
      </w:r>
      <w:r w:rsidRPr="00FB308B">
        <w:rPr>
          <w:sz w:val="22"/>
          <w:szCs w:val="22"/>
        </w:rPr>
        <w:t>:</w:t>
      </w:r>
      <w:r w:rsidR="00930B97">
        <w:rPr>
          <w:sz w:val="22"/>
          <w:szCs w:val="22"/>
        </w:rPr>
        <w:t xml:space="preserve"> </w:t>
      </w:r>
      <w:r w:rsidR="00930B97" w:rsidRPr="00EB5F66">
        <w:rPr>
          <w:sz w:val="18"/>
          <w:szCs w:val="18"/>
        </w:rPr>
        <w:t>(Note- this would include manure that is generated on the site by the importers animals, etc.)</w:t>
      </w:r>
      <w:r w:rsidRPr="00EB5F66">
        <w:rPr>
          <w:sz w:val="18"/>
          <w:szCs w:val="18"/>
        </w:rPr>
        <w:t xml:space="preserve"> </w:t>
      </w:r>
      <w:r w:rsidRPr="00FB308B">
        <w:rPr>
          <w:sz w:val="22"/>
          <w:szCs w:val="22"/>
        </w:rPr>
        <w:t>_________________________________</w:t>
      </w:r>
    </w:p>
    <w:p w:rsidR="00F84DD5" w:rsidRPr="00FB308B" w:rsidRDefault="00F84DD5" w:rsidP="00F84DD5">
      <w:pPr>
        <w:numPr>
          <w:ilvl w:val="0"/>
          <w:numId w:val="1"/>
        </w:numPr>
        <w:tabs>
          <w:tab w:val="clear" w:pos="1440"/>
          <w:tab w:val="left" w:pos="1080"/>
        </w:tabs>
        <w:ind w:left="1080"/>
        <w:rPr>
          <w:sz w:val="22"/>
          <w:szCs w:val="22"/>
        </w:rPr>
      </w:pPr>
      <w:r w:rsidRPr="00FB308B">
        <w:rPr>
          <w:b/>
          <w:bCs/>
          <w:sz w:val="22"/>
          <w:szCs w:val="22"/>
        </w:rPr>
        <w:lastRenderedPageBreak/>
        <w:t>If other manure is imported</w:t>
      </w:r>
      <w:r w:rsidR="00930B97">
        <w:rPr>
          <w:b/>
          <w:bCs/>
          <w:sz w:val="22"/>
          <w:szCs w:val="22"/>
        </w:rPr>
        <w:t xml:space="preserve"> and/or utilized </w:t>
      </w:r>
      <w:r w:rsidRPr="00FB308B">
        <w:rPr>
          <w:b/>
          <w:bCs/>
          <w:sz w:val="22"/>
          <w:szCs w:val="22"/>
        </w:rPr>
        <w:t>, is it</w:t>
      </w:r>
      <w:r w:rsidRPr="00FB308B">
        <w:rPr>
          <w:sz w:val="22"/>
          <w:szCs w:val="22"/>
        </w:rPr>
        <w:t xml:space="preserve"> </w:t>
      </w:r>
      <w:r w:rsidRPr="00FB308B">
        <w:rPr>
          <w:b/>
          <w:bCs/>
          <w:sz w:val="22"/>
          <w:szCs w:val="22"/>
        </w:rPr>
        <w:t>applied to the same acres as indicated in item “g” above (relating to “acres available”)</w:t>
      </w:r>
      <w:r w:rsidRPr="00FB308B">
        <w:rPr>
          <w:sz w:val="22"/>
          <w:szCs w:val="22"/>
        </w:rPr>
        <w:t xml:space="preserve">: </w:t>
      </w:r>
      <w:r w:rsidRPr="00FB308B">
        <w:rPr>
          <w:sz w:val="22"/>
          <w:szCs w:val="22"/>
          <w:u w:val="single"/>
        </w:rPr>
        <w:t>Yes or No</w:t>
      </w:r>
    </w:p>
    <w:p w:rsidR="00F84DD5" w:rsidRPr="00FB308B" w:rsidRDefault="00F84DD5" w:rsidP="00F84DD5">
      <w:pPr>
        <w:tabs>
          <w:tab w:val="left" w:pos="360"/>
        </w:tabs>
        <w:rPr>
          <w:sz w:val="22"/>
          <w:szCs w:val="22"/>
        </w:rPr>
      </w:pPr>
    </w:p>
    <w:p w:rsidR="00F84DD5" w:rsidRPr="00FB308B" w:rsidRDefault="00F84DD5" w:rsidP="00F84DD5">
      <w:pPr>
        <w:tabs>
          <w:tab w:val="left" w:pos="360"/>
        </w:tabs>
        <w:ind w:left="360" w:hanging="360"/>
        <w:rPr>
          <w:sz w:val="22"/>
          <w:szCs w:val="22"/>
        </w:rPr>
      </w:pPr>
      <w:r w:rsidRPr="00FB308B">
        <w:rPr>
          <w:sz w:val="22"/>
          <w:szCs w:val="22"/>
        </w:rPr>
        <w:t>6)</w:t>
      </w:r>
      <w:r w:rsidRPr="00FB308B">
        <w:rPr>
          <w:sz w:val="22"/>
          <w:szCs w:val="22"/>
        </w:rPr>
        <w:tab/>
        <w:t xml:space="preserve">The exporter will use a Manure </w:t>
      </w:r>
      <w:r w:rsidR="00023699">
        <w:rPr>
          <w:sz w:val="22"/>
          <w:szCs w:val="22"/>
        </w:rPr>
        <w:t>Export</w:t>
      </w:r>
      <w:r w:rsidRPr="00FB308B">
        <w:rPr>
          <w:sz w:val="22"/>
          <w:szCs w:val="22"/>
        </w:rPr>
        <w:t xml:space="preserve"> Shee</w:t>
      </w:r>
      <w:r w:rsidR="00023699">
        <w:rPr>
          <w:sz w:val="22"/>
          <w:szCs w:val="22"/>
        </w:rPr>
        <w:t>t to record all manure export</w:t>
      </w:r>
      <w:r w:rsidRPr="00FB308B">
        <w:rPr>
          <w:sz w:val="22"/>
          <w:szCs w:val="22"/>
        </w:rPr>
        <w:t xml:space="preserve">ed to the importer.  These Manure </w:t>
      </w:r>
      <w:r w:rsidR="00023699">
        <w:rPr>
          <w:sz w:val="22"/>
          <w:szCs w:val="22"/>
        </w:rPr>
        <w:t>Export</w:t>
      </w:r>
      <w:r w:rsidRPr="00FB308B">
        <w:rPr>
          <w:sz w:val="22"/>
          <w:szCs w:val="22"/>
        </w:rPr>
        <w:t xml:space="preserve"> Sheets are available from the county conservation district or the State Conservation Commission.  Computer generated forms other than the manure </w:t>
      </w:r>
      <w:r w:rsidR="00023699">
        <w:rPr>
          <w:sz w:val="22"/>
          <w:szCs w:val="22"/>
        </w:rPr>
        <w:t>export</w:t>
      </w:r>
      <w:r w:rsidRPr="00FB308B">
        <w:rPr>
          <w:sz w:val="22"/>
          <w:szCs w:val="22"/>
        </w:rPr>
        <w:t xml:space="preserve"> sheet may be used if they contain the same information as, and are reasonably similar in format to, the forms available from the State Conservation Commission or the conservation district.</w:t>
      </w:r>
    </w:p>
    <w:p w:rsidR="00F84DD5" w:rsidRPr="00FB308B" w:rsidRDefault="00F84DD5" w:rsidP="00F84DD5">
      <w:pPr>
        <w:tabs>
          <w:tab w:val="left" w:pos="360"/>
          <w:tab w:val="left" w:pos="3520"/>
        </w:tabs>
        <w:rPr>
          <w:sz w:val="22"/>
          <w:szCs w:val="22"/>
        </w:rPr>
      </w:pPr>
    </w:p>
    <w:p w:rsidR="00F84DD5" w:rsidRPr="00FB308B" w:rsidRDefault="00F84DD5" w:rsidP="00F84DD5">
      <w:pPr>
        <w:tabs>
          <w:tab w:val="left" w:pos="360"/>
        </w:tabs>
        <w:ind w:left="360" w:hanging="360"/>
        <w:rPr>
          <w:sz w:val="22"/>
          <w:szCs w:val="22"/>
        </w:rPr>
      </w:pPr>
      <w:r w:rsidRPr="00FB308B">
        <w:rPr>
          <w:sz w:val="22"/>
          <w:szCs w:val="22"/>
        </w:rPr>
        <w:t>7)</w:t>
      </w:r>
      <w:r w:rsidRPr="00FB308B">
        <w:rPr>
          <w:sz w:val="22"/>
          <w:szCs w:val="22"/>
        </w:rPr>
        <w:tab/>
        <w:t xml:space="preserve">Records relating to the </w:t>
      </w:r>
      <w:r w:rsidR="00023699">
        <w:rPr>
          <w:sz w:val="22"/>
          <w:szCs w:val="22"/>
        </w:rPr>
        <w:t>export</w:t>
      </w:r>
      <w:r w:rsidRPr="00FB308B">
        <w:rPr>
          <w:sz w:val="22"/>
          <w:szCs w:val="22"/>
        </w:rPr>
        <w:t xml:space="preserve"> of manure shall be prepared by the exporter in accordance with the following requirements of the Nutrient and Odor Management Act regulations:</w:t>
      </w:r>
    </w:p>
    <w:p w:rsidR="00F84DD5" w:rsidRPr="00FB308B" w:rsidRDefault="00F84DD5" w:rsidP="00F84DD5">
      <w:pPr>
        <w:tabs>
          <w:tab w:val="left" w:pos="720"/>
        </w:tabs>
        <w:ind w:left="720" w:hanging="360"/>
        <w:rPr>
          <w:sz w:val="22"/>
          <w:szCs w:val="22"/>
        </w:rPr>
      </w:pPr>
      <w:r w:rsidRPr="00FB308B">
        <w:rPr>
          <w:sz w:val="22"/>
          <w:szCs w:val="22"/>
        </w:rPr>
        <w:t>a)</w:t>
      </w:r>
      <w:r w:rsidRPr="00FB308B">
        <w:rPr>
          <w:sz w:val="22"/>
          <w:szCs w:val="22"/>
        </w:rPr>
        <w:tab/>
        <w:t xml:space="preserve">A Manure </w:t>
      </w:r>
      <w:r w:rsidR="00023699">
        <w:rPr>
          <w:sz w:val="22"/>
          <w:szCs w:val="22"/>
        </w:rPr>
        <w:t>Export</w:t>
      </w:r>
      <w:r w:rsidRPr="00FB308B">
        <w:rPr>
          <w:sz w:val="22"/>
          <w:szCs w:val="22"/>
        </w:rPr>
        <w:t xml:space="preserve"> Sheet shall be used to document all manure </w:t>
      </w:r>
      <w:r w:rsidR="00023699">
        <w:rPr>
          <w:sz w:val="22"/>
          <w:szCs w:val="22"/>
        </w:rPr>
        <w:t>export</w:t>
      </w:r>
      <w:r w:rsidRPr="00FB308B">
        <w:rPr>
          <w:sz w:val="22"/>
          <w:szCs w:val="22"/>
        </w:rPr>
        <w:t>s for their records</w:t>
      </w:r>
    </w:p>
    <w:p w:rsidR="00F84DD5" w:rsidRPr="00FB308B" w:rsidRDefault="00F84DD5" w:rsidP="00F84DD5">
      <w:pPr>
        <w:numPr>
          <w:ilvl w:val="0"/>
          <w:numId w:val="1"/>
        </w:numPr>
        <w:tabs>
          <w:tab w:val="clear" w:pos="1440"/>
          <w:tab w:val="left" w:pos="1080"/>
        </w:tabs>
        <w:ind w:left="1080"/>
        <w:rPr>
          <w:sz w:val="22"/>
          <w:szCs w:val="22"/>
        </w:rPr>
      </w:pPr>
      <w:r w:rsidRPr="00FB308B">
        <w:rPr>
          <w:sz w:val="22"/>
          <w:szCs w:val="22"/>
        </w:rPr>
        <w:t xml:space="preserve">A copy of the Manure </w:t>
      </w:r>
      <w:r w:rsidR="00023699">
        <w:rPr>
          <w:sz w:val="22"/>
          <w:szCs w:val="22"/>
        </w:rPr>
        <w:t>Export</w:t>
      </w:r>
      <w:r w:rsidRPr="00FB308B">
        <w:rPr>
          <w:sz w:val="22"/>
          <w:szCs w:val="22"/>
        </w:rPr>
        <w:t xml:space="preserve"> Sheet shall be provided to the importer</w:t>
      </w:r>
    </w:p>
    <w:p w:rsidR="00F84DD5" w:rsidRPr="00FB308B" w:rsidRDefault="00F84DD5" w:rsidP="00F84DD5">
      <w:pPr>
        <w:numPr>
          <w:ilvl w:val="0"/>
          <w:numId w:val="1"/>
        </w:numPr>
        <w:tabs>
          <w:tab w:val="clear" w:pos="1440"/>
          <w:tab w:val="left" w:pos="1080"/>
        </w:tabs>
        <w:ind w:left="1080"/>
        <w:rPr>
          <w:sz w:val="22"/>
          <w:szCs w:val="22"/>
        </w:rPr>
      </w:pPr>
      <w:r w:rsidRPr="00FB308B">
        <w:rPr>
          <w:sz w:val="22"/>
          <w:szCs w:val="22"/>
        </w:rPr>
        <w:t xml:space="preserve">A copy of the Manure </w:t>
      </w:r>
      <w:r w:rsidR="00023699">
        <w:rPr>
          <w:sz w:val="22"/>
          <w:szCs w:val="22"/>
        </w:rPr>
        <w:t>Export</w:t>
      </w:r>
      <w:r w:rsidRPr="00FB308B">
        <w:rPr>
          <w:sz w:val="22"/>
          <w:szCs w:val="22"/>
        </w:rPr>
        <w:t xml:space="preserve"> Sheet shall be retained on site by the exporter</w:t>
      </w:r>
    </w:p>
    <w:p w:rsidR="00F84DD5" w:rsidRPr="00FB308B" w:rsidRDefault="00F84DD5" w:rsidP="00F84DD5">
      <w:pPr>
        <w:tabs>
          <w:tab w:val="left" w:pos="1080"/>
        </w:tabs>
        <w:rPr>
          <w:sz w:val="22"/>
          <w:szCs w:val="22"/>
        </w:rPr>
      </w:pPr>
    </w:p>
    <w:p w:rsidR="00F84DD5" w:rsidRPr="00FB308B" w:rsidRDefault="00F84DD5" w:rsidP="00F84DD5">
      <w:pPr>
        <w:tabs>
          <w:tab w:val="left" w:pos="720"/>
        </w:tabs>
        <w:ind w:left="720" w:hanging="360"/>
        <w:rPr>
          <w:sz w:val="22"/>
          <w:szCs w:val="22"/>
        </w:rPr>
      </w:pPr>
      <w:r w:rsidRPr="00FB308B">
        <w:rPr>
          <w:sz w:val="22"/>
          <w:szCs w:val="22"/>
        </w:rPr>
        <w:t>b)</w:t>
      </w:r>
      <w:r w:rsidRPr="00FB308B">
        <w:rPr>
          <w:sz w:val="22"/>
          <w:szCs w:val="22"/>
        </w:rPr>
        <w:tab/>
        <w:t>When the exporter (or someone working for, or contracted by the exporter) applies the exported manure, the exporter shall maintain the following exported manure records:</w:t>
      </w:r>
    </w:p>
    <w:p w:rsidR="00F84DD5" w:rsidRPr="00FB308B" w:rsidRDefault="00F84DD5" w:rsidP="00F84DD5">
      <w:pPr>
        <w:numPr>
          <w:ilvl w:val="0"/>
          <w:numId w:val="2"/>
        </w:numPr>
        <w:rPr>
          <w:sz w:val="22"/>
          <w:szCs w:val="22"/>
        </w:rPr>
      </w:pPr>
      <w:r w:rsidRPr="00FB308B">
        <w:rPr>
          <w:sz w:val="22"/>
          <w:szCs w:val="22"/>
        </w:rPr>
        <w:t>Application dates, areas, rates and methods</w:t>
      </w:r>
    </w:p>
    <w:p w:rsidR="00F84DD5" w:rsidRPr="00FB308B" w:rsidRDefault="00F84DD5" w:rsidP="00F84DD5">
      <w:pPr>
        <w:rPr>
          <w:sz w:val="22"/>
          <w:szCs w:val="22"/>
        </w:rPr>
      </w:pPr>
    </w:p>
    <w:p w:rsidR="00F84DD5" w:rsidRPr="00FB308B" w:rsidRDefault="00F84DD5" w:rsidP="00F84DD5">
      <w:pPr>
        <w:tabs>
          <w:tab w:val="left" w:pos="720"/>
        </w:tabs>
        <w:ind w:left="720" w:hanging="360"/>
        <w:rPr>
          <w:sz w:val="22"/>
          <w:szCs w:val="22"/>
        </w:rPr>
      </w:pPr>
      <w:r w:rsidRPr="00FB308B">
        <w:rPr>
          <w:sz w:val="22"/>
          <w:szCs w:val="22"/>
        </w:rPr>
        <w:t>c)</w:t>
      </w:r>
      <w:r w:rsidRPr="00FB308B">
        <w:rPr>
          <w:sz w:val="22"/>
          <w:szCs w:val="22"/>
        </w:rPr>
        <w:tab/>
        <w:t>Records shall be maintained by the exporter for a minimum of 3 years</w:t>
      </w:r>
    </w:p>
    <w:p w:rsidR="00F84DD5" w:rsidRPr="00FB308B" w:rsidRDefault="00F84DD5" w:rsidP="00F84DD5">
      <w:pPr>
        <w:tabs>
          <w:tab w:val="left" w:pos="720"/>
        </w:tabs>
        <w:ind w:left="720" w:hanging="360"/>
        <w:rPr>
          <w:sz w:val="22"/>
          <w:szCs w:val="22"/>
        </w:rPr>
      </w:pPr>
    </w:p>
    <w:p w:rsidR="000166B0" w:rsidRPr="000166B0" w:rsidRDefault="000166B0" w:rsidP="000166B0">
      <w:pPr>
        <w:tabs>
          <w:tab w:val="left" w:pos="720"/>
        </w:tabs>
        <w:ind w:left="720" w:hanging="360"/>
        <w:rPr>
          <w:sz w:val="22"/>
          <w:szCs w:val="22"/>
        </w:rPr>
      </w:pPr>
      <w:r>
        <w:rPr>
          <w:sz w:val="22"/>
          <w:szCs w:val="22"/>
        </w:rPr>
        <w:t>d)</w:t>
      </w:r>
      <w:r w:rsidRPr="000166B0">
        <w:rPr>
          <w:sz w:val="22"/>
          <w:szCs w:val="22"/>
        </w:rPr>
        <w:tab/>
      </w:r>
      <w:r w:rsidR="00092C2A" w:rsidRPr="000166B0">
        <w:rPr>
          <w:sz w:val="22"/>
          <w:szCs w:val="22"/>
        </w:rPr>
        <w:t xml:space="preserve">A manure export informational packet </w:t>
      </w:r>
      <w:r w:rsidR="00F84DD5" w:rsidRPr="000166B0">
        <w:rPr>
          <w:sz w:val="22"/>
          <w:szCs w:val="22"/>
        </w:rPr>
        <w:t xml:space="preserve">(as supplied by the conservation district or State Conservation Commission) shall be provided to the importer by the time of the manure </w:t>
      </w:r>
      <w:r w:rsidR="00023699" w:rsidRPr="000166B0">
        <w:rPr>
          <w:sz w:val="22"/>
          <w:szCs w:val="22"/>
        </w:rPr>
        <w:t>export</w:t>
      </w:r>
      <w:r w:rsidR="00092C2A" w:rsidRPr="000166B0">
        <w:rPr>
          <w:sz w:val="22"/>
          <w:szCs w:val="22"/>
        </w:rPr>
        <w:t xml:space="preserve">.  </w:t>
      </w:r>
      <w:r w:rsidRPr="000166B0">
        <w:rPr>
          <w:sz w:val="22"/>
          <w:szCs w:val="22"/>
        </w:rPr>
        <w:t>This information only needs to be provided once to the importer.</w:t>
      </w:r>
    </w:p>
    <w:p w:rsidR="00092C2A" w:rsidRDefault="000166B0" w:rsidP="00092C2A">
      <w:pPr>
        <w:tabs>
          <w:tab w:val="left" w:pos="720"/>
        </w:tabs>
        <w:ind w:left="720" w:hanging="360"/>
        <w:rPr>
          <w:sz w:val="22"/>
          <w:szCs w:val="22"/>
        </w:rPr>
      </w:pPr>
      <w:r>
        <w:rPr>
          <w:sz w:val="22"/>
          <w:szCs w:val="22"/>
        </w:rPr>
        <w:tab/>
      </w:r>
      <w:r w:rsidR="00092C2A">
        <w:rPr>
          <w:sz w:val="22"/>
          <w:szCs w:val="22"/>
        </w:rPr>
        <w:t>The manure export informational packet must include the following:</w:t>
      </w:r>
      <w:r w:rsidR="00F84DD5" w:rsidRPr="00FB308B">
        <w:rPr>
          <w:sz w:val="22"/>
          <w:szCs w:val="22"/>
        </w:rPr>
        <w:t xml:space="preserve">  </w:t>
      </w:r>
    </w:p>
    <w:p w:rsidR="00092C2A" w:rsidRPr="00092C2A" w:rsidRDefault="00092C2A" w:rsidP="00092C2A">
      <w:pPr>
        <w:pStyle w:val="ListParagraph"/>
        <w:numPr>
          <w:ilvl w:val="0"/>
          <w:numId w:val="11"/>
        </w:numPr>
        <w:tabs>
          <w:tab w:val="left" w:pos="720"/>
        </w:tabs>
        <w:rPr>
          <w:sz w:val="22"/>
          <w:szCs w:val="22"/>
        </w:rPr>
      </w:pPr>
      <w:r w:rsidRPr="00092C2A">
        <w:rPr>
          <w:sz w:val="22"/>
          <w:szCs w:val="22"/>
        </w:rPr>
        <w:t xml:space="preserve">Exported Manure Informational Packet Guidance Sheet </w:t>
      </w:r>
    </w:p>
    <w:p w:rsidR="00092C2A" w:rsidRDefault="00092C2A" w:rsidP="000166B0">
      <w:pPr>
        <w:pStyle w:val="ListParagraph"/>
        <w:numPr>
          <w:ilvl w:val="0"/>
          <w:numId w:val="11"/>
        </w:numPr>
        <w:spacing w:after="200" w:line="276" w:lineRule="auto"/>
        <w:rPr>
          <w:rFonts w:eastAsiaTheme="minorHAnsi"/>
          <w:sz w:val="22"/>
          <w:szCs w:val="22"/>
        </w:rPr>
      </w:pPr>
      <w:r w:rsidRPr="00092C2A">
        <w:rPr>
          <w:rFonts w:eastAsiaTheme="minorHAnsi"/>
          <w:sz w:val="22"/>
          <w:szCs w:val="22"/>
        </w:rPr>
        <w:t>Nutrient Management Planning an Overview (Agronomy Facts 60)</w:t>
      </w:r>
    </w:p>
    <w:p w:rsidR="000166B0" w:rsidRDefault="00092C2A" w:rsidP="000166B0">
      <w:pPr>
        <w:pStyle w:val="ListParagraph"/>
        <w:numPr>
          <w:ilvl w:val="0"/>
          <w:numId w:val="11"/>
        </w:numPr>
        <w:spacing w:after="200" w:line="276" w:lineRule="auto"/>
        <w:rPr>
          <w:rFonts w:eastAsiaTheme="minorHAnsi"/>
          <w:sz w:val="22"/>
          <w:szCs w:val="22"/>
        </w:rPr>
      </w:pPr>
      <w:r w:rsidRPr="00092C2A">
        <w:rPr>
          <w:rFonts w:eastAsiaTheme="minorHAnsi"/>
          <w:sz w:val="22"/>
          <w:szCs w:val="22"/>
        </w:rPr>
        <w:t>Manure Management for Environmental Protection</w:t>
      </w:r>
      <w:r>
        <w:rPr>
          <w:rFonts w:eastAsiaTheme="minorHAnsi"/>
          <w:sz w:val="22"/>
          <w:szCs w:val="22"/>
        </w:rPr>
        <w:t xml:space="preserve"> </w:t>
      </w:r>
    </w:p>
    <w:p w:rsidR="000166B0" w:rsidRDefault="00092C2A" w:rsidP="000166B0">
      <w:pPr>
        <w:pStyle w:val="ListParagraph"/>
        <w:numPr>
          <w:ilvl w:val="0"/>
          <w:numId w:val="11"/>
        </w:numPr>
        <w:spacing w:after="200" w:line="276" w:lineRule="auto"/>
        <w:rPr>
          <w:rFonts w:eastAsiaTheme="minorHAnsi"/>
          <w:sz w:val="22"/>
          <w:szCs w:val="22"/>
        </w:rPr>
      </w:pPr>
      <w:r w:rsidRPr="00092C2A">
        <w:rPr>
          <w:rFonts w:eastAsiaTheme="minorHAnsi"/>
          <w:sz w:val="22"/>
          <w:szCs w:val="22"/>
        </w:rPr>
        <w:t xml:space="preserve">Land Application of Manure- A supplement to the Manure Management Manual Plan Guidance </w:t>
      </w:r>
    </w:p>
    <w:p w:rsidR="000166B0" w:rsidRDefault="00092C2A" w:rsidP="000166B0">
      <w:pPr>
        <w:pStyle w:val="ListParagraph"/>
        <w:numPr>
          <w:ilvl w:val="0"/>
          <w:numId w:val="11"/>
        </w:numPr>
        <w:spacing w:after="200" w:line="276" w:lineRule="auto"/>
        <w:rPr>
          <w:rFonts w:eastAsiaTheme="minorHAnsi"/>
          <w:sz w:val="22"/>
          <w:szCs w:val="22"/>
        </w:rPr>
      </w:pPr>
      <w:r w:rsidRPr="00092C2A">
        <w:rPr>
          <w:rFonts w:eastAsiaTheme="minorHAnsi"/>
          <w:sz w:val="22"/>
          <w:szCs w:val="22"/>
        </w:rPr>
        <w:t>Manure Export Sheet</w:t>
      </w:r>
    </w:p>
    <w:p w:rsidR="000166B0" w:rsidRDefault="00092C2A" w:rsidP="000166B0">
      <w:pPr>
        <w:pStyle w:val="ListParagraph"/>
        <w:numPr>
          <w:ilvl w:val="0"/>
          <w:numId w:val="11"/>
        </w:numPr>
        <w:spacing w:after="200" w:line="276" w:lineRule="auto"/>
        <w:rPr>
          <w:rFonts w:eastAsiaTheme="minorHAnsi"/>
          <w:sz w:val="22"/>
          <w:szCs w:val="22"/>
        </w:rPr>
      </w:pPr>
      <w:r w:rsidRPr="00092C2A">
        <w:rPr>
          <w:rFonts w:eastAsiaTheme="minorHAnsi"/>
          <w:sz w:val="22"/>
          <w:szCs w:val="22"/>
        </w:rPr>
        <w:t>Manure Transfer Summary Sheets</w:t>
      </w:r>
    </w:p>
    <w:p w:rsidR="00092C2A" w:rsidRPr="00092C2A" w:rsidRDefault="00092C2A" w:rsidP="000166B0">
      <w:pPr>
        <w:pStyle w:val="ListParagraph"/>
        <w:numPr>
          <w:ilvl w:val="0"/>
          <w:numId w:val="11"/>
        </w:numPr>
        <w:spacing w:after="200" w:line="276" w:lineRule="auto"/>
        <w:rPr>
          <w:rFonts w:eastAsiaTheme="minorHAnsi"/>
          <w:sz w:val="22"/>
          <w:szCs w:val="22"/>
        </w:rPr>
      </w:pPr>
      <w:r w:rsidRPr="00092C2A">
        <w:rPr>
          <w:rFonts w:eastAsiaTheme="minorHAnsi"/>
          <w:sz w:val="22"/>
          <w:szCs w:val="22"/>
        </w:rPr>
        <w:t>Manure Field Stacking Requirements Fact Sheet</w:t>
      </w:r>
    </w:p>
    <w:p w:rsidR="00092C2A" w:rsidRPr="00FB308B" w:rsidRDefault="00092C2A" w:rsidP="00F84DD5">
      <w:pPr>
        <w:rPr>
          <w:sz w:val="22"/>
          <w:szCs w:val="22"/>
        </w:rPr>
      </w:pPr>
    </w:p>
    <w:p w:rsidR="00F84DD5" w:rsidRPr="00FB308B" w:rsidRDefault="00F84DD5" w:rsidP="00F84DD5">
      <w:pPr>
        <w:tabs>
          <w:tab w:val="left" w:pos="360"/>
        </w:tabs>
        <w:ind w:left="360" w:hanging="360"/>
        <w:rPr>
          <w:sz w:val="22"/>
          <w:szCs w:val="22"/>
        </w:rPr>
      </w:pPr>
      <w:r w:rsidRPr="00FB308B">
        <w:rPr>
          <w:sz w:val="22"/>
          <w:szCs w:val="22"/>
        </w:rPr>
        <w:t>8)</w:t>
      </w:r>
      <w:r w:rsidRPr="00FB308B">
        <w:rPr>
          <w:sz w:val="22"/>
          <w:szCs w:val="22"/>
        </w:rPr>
        <w:tab/>
        <w:t>Where applicable, the importer shall properly store manure received from the exporter in accordance with the provisions of the Manure Management Manual and the Pa Technical Guide and shall not cause contamination of surface or ground water.  This shall include manure stacked in application fields which may not be retained in fields for &gt; 120 days unless covered or otherwise protected .</w:t>
      </w:r>
    </w:p>
    <w:p w:rsidR="00F84DD5" w:rsidRPr="00FB308B" w:rsidRDefault="00F84DD5" w:rsidP="00F84DD5">
      <w:pPr>
        <w:rPr>
          <w:sz w:val="22"/>
          <w:szCs w:val="22"/>
        </w:rPr>
      </w:pPr>
    </w:p>
    <w:p w:rsidR="00F84DD5" w:rsidRPr="00FB308B" w:rsidRDefault="00F84DD5" w:rsidP="00F84DD5">
      <w:pPr>
        <w:tabs>
          <w:tab w:val="left" w:pos="360"/>
        </w:tabs>
        <w:ind w:left="360" w:hanging="360"/>
        <w:rPr>
          <w:sz w:val="22"/>
          <w:szCs w:val="22"/>
        </w:rPr>
      </w:pPr>
      <w:r w:rsidRPr="00FB308B">
        <w:rPr>
          <w:sz w:val="22"/>
          <w:szCs w:val="22"/>
        </w:rPr>
        <w:t>9)</w:t>
      </w:r>
      <w:r w:rsidRPr="00FB308B">
        <w:rPr>
          <w:sz w:val="22"/>
          <w:szCs w:val="22"/>
        </w:rPr>
        <w:tab/>
        <w:t>Manure received by the importer shall be applied to the land at the rate(s) and method(s) provided in the attached “Nutrient Balance Sheet(s)”, or in accordance with a Nutrient Management Plan approved for the importing operation.  If the importer wishes to change the lands used for imported manure, the nutrient balance sheet must be revised to reflect the changes and be submitted to the conservation district or State Conservation Commission (and DEP if the exporter is a CAFO) prior to implementing the changes.</w:t>
      </w:r>
    </w:p>
    <w:p w:rsidR="00F84DD5" w:rsidRPr="00FB308B" w:rsidRDefault="00F84DD5" w:rsidP="00F84DD5">
      <w:pPr>
        <w:rPr>
          <w:sz w:val="22"/>
          <w:szCs w:val="22"/>
        </w:rPr>
      </w:pPr>
    </w:p>
    <w:p w:rsidR="00F84DD5" w:rsidRPr="00FB308B" w:rsidRDefault="00F84DD5" w:rsidP="00F84DD5">
      <w:pPr>
        <w:tabs>
          <w:tab w:val="left" w:pos="360"/>
        </w:tabs>
        <w:ind w:left="360" w:hanging="360"/>
        <w:rPr>
          <w:sz w:val="22"/>
          <w:szCs w:val="22"/>
        </w:rPr>
      </w:pPr>
      <w:r w:rsidRPr="00FB308B">
        <w:rPr>
          <w:sz w:val="22"/>
          <w:szCs w:val="22"/>
        </w:rPr>
        <w:t>10)</w:t>
      </w:r>
      <w:r w:rsidRPr="00FB308B">
        <w:rPr>
          <w:sz w:val="22"/>
          <w:szCs w:val="22"/>
        </w:rPr>
        <w:tab/>
        <w:t xml:space="preserve">The importer shall comply with applicable manure application setbacks for the imported manure, as outlined in the Nutrient Balance Sheet map(s). </w:t>
      </w:r>
    </w:p>
    <w:p w:rsidR="00F84DD5" w:rsidRPr="00FB308B" w:rsidRDefault="00F84DD5" w:rsidP="00F84DD5">
      <w:pPr>
        <w:rPr>
          <w:sz w:val="22"/>
          <w:szCs w:val="22"/>
        </w:rPr>
      </w:pPr>
    </w:p>
    <w:p w:rsidR="00F84DD5" w:rsidRPr="00FB308B" w:rsidRDefault="00F84DD5" w:rsidP="00F84DD5">
      <w:pPr>
        <w:tabs>
          <w:tab w:val="left" w:pos="360"/>
        </w:tabs>
        <w:ind w:left="360" w:hanging="360"/>
        <w:rPr>
          <w:sz w:val="22"/>
          <w:szCs w:val="22"/>
        </w:rPr>
      </w:pPr>
      <w:r w:rsidRPr="00FB308B">
        <w:rPr>
          <w:sz w:val="22"/>
          <w:szCs w:val="22"/>
        </w:rPr>
        <w:t>11)</w:t>
      </w:r>
      <w:r w:rsidRPr="00FB308B">
        <w:rPr>
          <w:sz w:val="22"/>
          <w:szCs w:val="22"/>
        </w:rPr>
        <w:tab/>
        <w:t>For any lands not owned by the importer where the manure will be applied (i.e., rented lands), the importer hereby confirms that the importer has the authority to apply manure on those lands.</w:t>
      </w:r>
    </w:p>
    <w:p w:rsidR="00F84DD5" w:rsidRPr="00FB308B" w:rsidRDefault="00F84DD5" w:rsidP="00F84DD5">
      <w:pPr>
        <w:rPr>
          <w:sz w:val="22"/>
          <w:szCs w:val="22"/>
        </w:rPr>
      </w:pPr>
    </w:p>
    <w:p w:rsidR="00F84DD5" w:rsidRPr="00FB308B" w:rsidRDefault="00F84DD5" w:rsidP="00F84DD5">
      <w:pPr>
        <w:tabs>
          <w:tab w:val="left" w:pos="360"/>
        </w:tabs>
        <w:ind w:left="360" w:hanging="360"/>
        <w:rPr>
          <w:sz w:val="22"/>
          <w:szCs w:val="22"/>
        </w:rPr>
      </w:pPr>
      <w:r w:rsidRPr="00FB308B">
        <w:rPr>
          <w:sz w:val="22"/>
          <w:szCs w:val="22"/>
        </w:rPr>
        <w:t>12)</w:t>
      </w:r>
      <w:r w:rsidRPr="00FB308B">
        <w:rPr>
          <w:sz w:val="22"/>
          <w:szCs w:val="22"/>
        </w:rPr>
        <w:tab/>
        <w:t xml:space="preserve">This agreement shall remain in full effect unless terminated by either party upon thirty days prior written notice to the other party.  If this agreement is terminated, the exporter shall notify the county conservation district office that approved their nutrient management plan, of the termination.  </w:t>
      </w:r>
    </w:p>
    <w:p w:rsidR="00F84DD5" w:rsidRPr="00FB308B" w:rsidRDefault="00F84DD5" w:rsidP="00F84DD5">
      <w:pPr>
        <w:rPr>
          <w:sz w:val="22"/>
          <w:szCs w:val="22"/>
        </w:rPr>
      </w:pPr>
    </w:p>
    <w:p w:rsidR="00F84DD5" w:rsidRPr="00FB308B" w:rsidRDefault="00F84DD5" w:rsidP="00F84DD5">
      <w:pPr>
        <w:spacing w:line="360" w:lineRule="auto"/>
        <w:rPr>
          <w:b/>
          <w:sz w:val="22"/>
          <w:szCs w:val="22"/>
        </w:rPr>
      </w:pPr>
      <w:r w:rsidRPr="00FB308B">
        <w:rPr>
          <w:b/>
          <w:sz w:val="22"/>
          <w:szCs w:val="22"/>
        </w:rPr>
        <w:t>Exporter Signature, Name and Date                          Importer Signature, Name and Date</w:t>
      </w:r>
    </w:p>
    <w:p w:rsidR="00F84DD5" w:rsidRPr="00FB308B" w:rsidRDefault="00F84DD5" w:rsidP="00F84DD5">
      <w:pPr>
        <w:spacing w:line="360" w:lineRule="auto"/>
        <w:rPr>
          <w:sz w:val="22"/>
          <w:szCs w:val="22"/>
        </w:rPr>
      </w:pPr>
      <w:r w:rsidRPr="00FB308B">
        <w:rPr>
          <w:sz w:val="22"/>
          <w:szCs w:val="22"/>
        </w:rPr>
        <w:t>_____________________________(signature)            ______________________________(signature)</w:t>
      </w:r>
    </w:p>
    <w:p w:rsidR="00F84DD5" w:rsidRPr="00FB308B" w:rsidRDefault="00F84DD5" w:rsidP="00F84DD5">
      <w:pPr>
        <w:spacing w:line="360" w:lineRule="auto"/>
        <w:rPr>
          <w:sz w:val="22"/>
          <w:szCs w:val="22"/>
        </w:rPr>
      </w:pPr>
      <w:r w:rsidRPr="00FB308B">
        <w:rPr>
          <w:sz w:val="22"/>
          <w:szCs w:val="22"/>
        </w:rPr>
        <w:t>_____________________________(name)                  _________________________________(name)</w:t>
      </w:r>
    </w:p>
    <w:p w:rsidR="00C4328B" w:rsidRDefault="00F84DD5" w:rsidP="00217951">
      <w:pPr>
        <w:spacing w:line="360" w:lineRule="auto"/>
      </w:pPr>
      <w:r w:rsidRPr="00FB308B">
        <w:rPr>
          <w:sz w:val="22"/>
          <w:szCs w:val="22"/>
        </w:rPr>
        <w:t>_____________________________(date)                    __________________________________(date)</w:t>
      </w:r>
    </w:p>
    <w:sectPr w:rsidR="00C4328B" w:rsidSect="00217951">
      <w:footerReference w:type="default" r:id="rId8"/>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EF6" w:rsidRDefault="00822EF6">
      <w:r>
        <w:separator/>
      </w:r>
    </w:p>
  </w:endnote>
  <w:endnote w:type="continuationSeparator" w:id="0">
    <w:p w:rsidR="00822EF6" w:rsidRDefault="00822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DD5" w:rsidRPr="003B0080" w:rsidRDefault="00F86DF6" w:rsidP="00BE0AC3">
    <w:pPr>
      <w:pStyle w:val="Footer"/>
      <w:jc w:val="center"/>
      <w:rPr>
        <w:rFonts w:ascii="Arial" w:hAnsi="Arial" w:cs="Arial"/>
        <w:b/>
        <w:sz w:val="16"/>
        <w:szCs w:val="16"/>
      </w:rPr>
    </w:pPr>
    <w:r>
      <w:rPr>
        <w:rFonts w:ascii="Arial" w:hAnsi="Arial" w:cs="Arial"/>
        <w:b/>
        <w:sz w:val="16"/>
        <w:szCs w:val="16"/>
      </w:rPr>
      <w:t>October</w:t>
    </w:r>
    <w:r w:rsidR="00404593">
      <w:rPr>
        <w:rFonts w:ascii="Arial" w:hAnsi="Arial" w:cs="Arial"/>
        <w:b/>
        <w:sz w:val="16"/>
        <w:szCs w:val="16"/>
      </w:rPr>
      <w:t xml:space="preserve"> 201</w:t>
    </w:r>
    <w:r w:rsidR="00092C2A">
      <w:rPr>
        <w:rFonts w:ascii="Arial" w:hAnsi="Arial" w:cs="Arial"/>
        <w:b/>
        <w:sz w:val="16"/>
        <w:szCs w:val="16"/>
      </w:rPr>
      <w:t>5</w:t>
    </w:r>
    <w:r w:rsidR="00246F91">
      <w:rPr>
        <w:rFonts w:ascii="Arial" w:hAnsi="Arial" w:cs="Arial"/>
        <w:b/>
        <w:sz w:val="16"/>
        <w:szCs w:val="16"/>
      </w:rPr>
      <w:t xml:space="preserve"> </w:t>
    </w:r>
    <w:r w:rsidR="00F84DD5">
      <w:rPr>
        <w:rFonts w:ascii="Arial" w:hAnsi="Arial" w:cs="Arial"/>
        <w:b/>
        <w:sz w:val="16"/>
        <w:szCs w:val="16"/>
      </w:rPr>
      <w:t>Version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EF6" w:rsidRDefault="00822EF6">
      <w:r>
        <w:separator/>
      </w:r>
    </w:p>
  </w:footnote>
  <w:footnote w:type="continuationSeparator" w:id="0">
    <w:p w:rsidR="00822EF6" w:rsidRDefault="00822E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2D86"/>
    <w:multiLevelType w:val="hybridMultilevel"/>
    <w:tmpl w:val="5F6C2A04"/>
    <w:lvl w:ilvl="0" w:tplc="8556A128">
      <w:start w:val="1"/>
      <w:numFmt w:val="bullet"/>
      <w:lvlText w:val=""/>
      <w:lvlJc w:val="left"/>
      <w:pPr>
        <w:tabs>
          <w:tab w:val="num" w:pos="1080"/>
        </w:tabs>
        <w:ind w:left="1080" w:hanging="360"/>
      </w:pPr>
      <w:rPr>
        <w:rFonts w:ascii="Symbol" w:hAnsi="Symbol" w:hint="default"/>
        <w:color w:val="auto"/>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62C5B9D"/>
    <w:multiLevelType w:val="hybridMultilevel"/>
    <w:tmpl w:val="D6C83116"/>
    <w:lvl w:ilvl="0" w:tplc="623CFD5C">
      <w:start w:val="1"/>
      <w:numFmt w:val="bullet"/>
      <w:lvlText w:val=""/>
      <w:lvlJc w:val="left"/>
      <w:pPr>
        <w:tabs>
          <w:tab w:val="num" w:pos="1800"/>
        </w:tabs>
        <w:ind w:left="1800" w:hanging="360"/>
      </w:pPr>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3C1084"/>
    <w:multiLevelType w:val="hybridMultilevel"/>
    <w:tmpl w:val="7DAA5C10"/>
    <w:lvl w:ilvl="0" w:tplc="17D4697A">
      <w:start w:val="1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DDC27BC"/>
    <w:multiLevelType w:val="hybridMultilevel"/>
    <w:tmpl w:val="06D0B4EA"/>
    <w:lvl w:ilvl="0" w:tplc="17D4697A">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EF7F53"/>
    <w:multiLevelType w:val="hybridMultilevel"/>
    <w:tmpl w:val="13A05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E02A0"/>
    <w:multiLevelType w:val="hybridMultilevel"/>
    <w:tmpl w:val="BA96906C"/>
    <w:lvl w:ilvl="0" w:tplc="623CFD5C">
      <w:start w:val="1"/>
      <w:numFmt w:val="bullet"/>
      <w:lvlText w:val=""/>
      <w:lvlJc w:val="left"/>
      <w:pPr>
        <w:tabs>
          <w:tab w:val="num" w:pos="1800"/>
        </w:tabs>
        <w:ind w:left="1800" w:hanging="360"/>
      </w:pPr>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47A7B67"/>
    <w:multiLevelType w:val="hybridMultilevel"/>
    <w:tmpl w:val="002ABEFA"/>
    <w:lvl w:ilvl="0" w:tplc="8556A128">
      <w:start w:val="1"/>
      <w:numFmt w:val="bullet"/>
      <w:lvlText w:val=""/>
      <w:lvlJc w:val="left"/>
      <w:pPr>
        <w:tabs>
          <w:tab w:val="num" w:pos="1080"/>
        </w:tabs>
        <w:ind w:left="1080" w:hanging="360"/>
      </w:pPr>
      <w:rPr>
        <w:rFonts w:ascii="Symbol" w:hAnsi="Symbol" w:hint="default"/>
        <w:color w:val="auto"/>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DC3199F"/>
    <w:multiLevelType w:val="hybridMultilevel"/>
    <w:tmpl w:val="52C47A4E"/>
    <w:lvl w:ilvl="0" w:tplc="8556A128">
      <w:start w:val="1"/>
      <w:numFmt w:val="bullet"/>
      <w:lvlText w:val=""/>
      <w:lvlJc w:val="left"/>
      <w:pPr>
        <w:tabs>
          <w:tab w:val="num" w:pos="1440"/>
        </w:tabs>
        <w:ind w:left="1440" w:hanging="360"/>
      </w:pPr>
      <w:rPr>
        <w:rFonts w:ascii="Symbol" w:hAnsi="Symbol" w:hint="default"/>
        <w:color w:val="auto"/>
        <w:sz w:val="16"/>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EBC4A72"/>
    <w:multiLevelType w:val="hybridMultilevel"/>
    <w:tmpl w:val="600060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4C6074"/>
    <w:multiLevelType w:val="hybridMultilevel"/>
    <w:tmpl w:val="314C9D2A"/>
    <w:lvl w:ilvl="0" w:tplc="87265D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76732CA"/>
    <w:multiLevelType w:val="hybridMultilevel"/>
    <w:tmpl w:val="4732C6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2E4412"/>
    <w:multiLevelType w:val="hybridMultilevel"/>
    <w:tmpl w:val="4F1C4E1C"/>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788D08BB"/>
    <w:multiLevelType w:val="hybridMultilevel"/>
    <w:tmpl w:val="63565E5A"/>
    <w:lvl w:ilvl="0" w:tplc="17D4697A">
      <w:start w:val="11"/>
      <w:numFmt w:val="decimal"/>
      <w:lvlText w:val="%1)"/>
      <w:lvlJc w:val="left"/>
      <w:pPr>
        <w:tabs>
          <w:tab w:val="num" w:pos="1155"/>
        </w:tabs>
        <w:ind w:left="115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6"/>
  </w:num>
  <w:num w:numId="3">
    <w:abstractNumId w:val="0"/>
  </w:num>
  <w:num w:numId="4">
    <w:abstractNumId w:val="10"/>
  </w:num>
  <w:num w:numId="5">
    <w:abstractNumId w:val="3"/>
  </w:num>
  <w:num w:numId="6">
    <w:abstractNumId w:val="12"/>
  </w:num>
  <w:num w:numId="7">
    <w:abstractNumId w:val="2"/>
  </w:num>
  <w:num w:numId="8">
    <w:abstractNumId w:val="5"/>
  </w:num>
  <w:num w:numId="9">
    <w:abstractNumId w:val="1"/>
  </w:num>
  <w:num w:numId="10">
    <w:abstractNumId w:val="4"/>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B91"/>
    <w:rsid w:val="000166B0"/>
    <w:rsid w:val="0002290B"/>
    <w:rsid w:val="00023699"/>
    <w:rsid w:val="000255E4"/>
    <w:rsid w:val="0003131D"/>
    <w:rsid w:val="00061FD4"/>
    <w:rsid w:val="00092C2A"/>
    <w:rsid w:val="000B22CF"/>
    <w:rsid w:val="00120DF5"/>
    <w:rsid w:val="001D76CE"/>
    <w:rsid w:val="001E7701"/>
    <w:rsid w:val="00217951"/>
    <w:rsid w:val="00220735"/>
    <w:rsid w:val="00246F91"/>
    <w:rsid w:val="002550A6"/>
    <w:rsid w:val="00292934"/>
    <w:rsid w:val="002B7859"/>
    <w:rsid w:val="002C319E"/>
    <w:rsid w:val="00311143"/>
    <w:rsid w:val="00337105"/>
    <w:rsid w:val="00357F3B"/>
    <w:rsid w:val="003821F8"/>
    <w:rsid w:val="003E4279"/>
    <w:rsid w:val="003E5517"/>
    <w:rsid w:val="00404593"/>
    <w:rsid w:val="00412859"/>
    <w:rsid w:val="0043376C"/>
    <w:rsid w:val="004A5C8A"/>
    <w:rsid w:val="004B528A"/>
    <w:rsid w:val="004D5885"/>
    <w:rsid w:val="00590C33"/>
    <w:rsid w:val="00597DAC"/>
    <w:rsid w:val="00607512"/>
    <w:rsid w:val="006555C6"/>
    <w:rsid w:val="0069026A"/>
    <w:rsid w:val="006B332F"/>
    <w:rsid w:val="006B383E"/>
    <w:rsid w:val="00774DC7"/>
    <w:rsid w:val="007A29F0"/>
    <w:rsid w:val="007B5BE6"/>
    <w:rsid w:val="007D4D16"/>
    <w:rsid w:val="008144DF"/>
    <w:rsid w:val="00822EF6"/>
    <w:rsid w:val="00830677"/>
    <w:rsid w:val="00853DAE"/>
    <w:rsid w:val="00865FF2"/>
    <w:rsid w:val="008B6F09"/>
    <w:rsid w:val="00922BE9"/>
    <w:rsid w:val="00930B97"/>
    <w:rsid w:val="00960CBD"/>
    <w:rsid w:val="00977C35"/>
    <w:rsid w:val="009A2CEB"/>
    <w:rsid w:val="009A3B6A"/>
    <w:rsid w:val="00A22851"/>
    <w:rsid w:val="00B128B0"/>
    <w:rsid w:val="00B82035"/>
    <w:rsid w:val="00BE0AC3"/>
    <w:rsid w:val="00BF7B91"/>
    <w:rsid w:val="00C073D2"/>
    <w:rsid w:val="00C4328B"/>
    <w:rsid w:val="00C837AD"/>
    <w:rsid w:val="00C838BF"/>
    <w:rsid w:val="00C875E6"/>
    <w:rsid w:val="00CB712E"/>
    <w:rsid w:val="00CB7636"/>
    <w:rsid w:val="00CE3767"/>
    <w:rsid w:val="00CF7982"/>
    <w:rsid w:val="00CF7C7A"/>
    <w:rsid w:val="00DD3A1D"/>
    <w:rsid w:val="00E065D1"/>
    <w:rsid w:val="00EB3358"/>
    <w:rsid w:val="00EB5645"/>
    <w:rsid w:val="00EB5F66"/>
    <w:rsid w:val="00EC0F51"/>
    <w:rsid w:val="00F06E42"/>
    <w:rsid w:val="00F21DDD"/>
    <w:rsid w:val="00F33DE4"/>
    <w:rsid w:val="00F46B03"/>
    <w:rsid w:val="00F5696E"/>
    <w:rsid w:val="00F84DD5"/>
    <w:rsid w:val="00F8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12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pPr>
      <w:jc w:val="center"/>
    </w:pPr>
    <w:rPr>
      <w:i/>
      <w:iCs/>
    </w:rPr>
  </w:style>
  <w:style w:type="paragraph" w:styleId="BodyTextIndent">
    <w:name w:val="Body Text Indent"/>
    <w:basedOn w:val="Normal"/>
    <w:pPr>
      <w:tabs>
        <w:tab w:val="left" w:pos="360"/>
        <w:tab w:val="left" w:pos="3520"/>
      </w:tabs>
      <w:spacing w:after="240" w:line="360" w:lineRule="auto"/>
      <w:ind w:left="360"/>
    </w:pPr>
  </w:style>
  <w:style w:type="paragraph" w:styleId="BalloonText">
    <w:name w:val="Balloon Text"/>
    <w:basedOn w:val="Normal"/>
    <w:semiHidden/>
    <w:rsid w:val="00BF7B91"/>
    <w:rPr>
      <w:rFonts w:ascii="Tahoma" w:hAnsi="Tahoma" w:cs="Tahoma"/>
      <w:sz w:val="16"/>
      <w:szCs w:val="16"/>
    </w:rPr>
  </w:style>
  <w:style w:type="paragraph" w:styleId="Header">
    <w:name w:val="header"/>
    <w:basedOn w:val="Normal"/>
    <w:rsid w:val="00BE0AC3"/>
    <w:pPr>
      <w:tabs>
        <w:tab w:val="center" w:pos="4320"/>
        <w:tab w:val="right" w:pos="8640"/>
      </w:tabs>
    </w:pPr>
  </w:style>
  <w:style w:type="paragraph" w:styleId="Footer">
    <w:name w:val="footer"/>
    <w:basedOn w:val="Normal"/>
    <w:rsid w:val="00BE0AC3"/>
    <w:pPr>
      <w:tabs>
        <w:tab w:val="center" w:pos="4320"/>
        <w:tab w:val="right" w:pos="8640"/>
      </w:tabs>
    </w:pPr>
  </w:style>
  <w:style w:type="character" w:styleId="PageNumber">
    <w:name w:val="page number"/>
    <w:basedOn w:val="DefaultParagraphFont"/>
    <w:rsid w:val="00CB712E"/>
  </w:style>
  <w:style w:type="paragraph" w:customStyle="1" w:styleId="Default">
    <w:name w:val="Default"/>
    <w:rsid w:val="00C4328B"/>
    <w:pPr>
      <w:autoSpaceDE w:val="0"/>
      <w:autoSpaceDN w:val="0"/>
      <w:adjustRightInd w:val="0"/>
    </w:pPr>
    <w:rPr>
      <w:color w:val="000000"/>
      <w:sz w:val="24"/>
      <w:szCs w:val="24"/>
    </w:rPr>
  </w:style>
  <w:style w:type="paragraph" w:customStyle="1" w:styleId="Title1">
    <w:name w:val="Title+1"/>
    <w:basedOn w:val="Default"/>
    <w:next w:val="Default"/>
    <w:rsid w:val="00C4328B"/>
    <w:rPr>
      <w:color w:val="auto"/>
    </w:rPr>
  </w:style>
  <w:style w:type="paragraph" w:customStyle="1" w:styleId="BodyTextIndent1">
    <w:name w:val="Body Text Indent+1"/>
    <w:basedOn w:val="Default"/>
    <w:next w:val="Default"/>
    <w:rsid w:val="00C4328B"/>
    <w:rPr>
      <w:color w:val="auto"/>
    </w:rPr>
  </w:style>
  <w:style w:type="paragraph" w:customStyle="1" w:styleId="Normal2">
    <w:name w:val="Normal+2"/>
    <w:basedOn w:val="Default"/>
    <w:next w:val="Default"/>
    <w:rsid w:val="00C4328B"/>
    <w:rPr>
      <w:color w:val="auto"/>
    </w:rPr>
  </w:style>
  <w:style w:type="paragraph" w:styleId="BodyText">
    <w:name w:val="Body Text"/>
    <w:basedOn w:val="Normal"/>
    <w:rsid w:val="00C4328B"/>
    <w:pPr>
      <w:spacing w:after="120"/>
    </w:pPr>
  </w:style>
  <w:style w:type="paragraph" w:styleId="BodyText2">
    <w:name w:val="Body Text 2"/>
    <w:basedOn w:val="Normal"/>
    <w:rsid w:val="00C4328B"/>
    <w:pPr>
      <w:spacing w:after="120" w:line="480" w:lineRule="auto"/>
    </w:pPr>
  </w:style>
  <w:style w:type="character" w:styleId="Hyperlink">
    <w:name w:val="Hyperlink"/>
    <w:rsid w:val="007A29F0"/>
    <w:rPr>
      <w:color w:val="0000FF"/>
      <w:u w:val="single"/>
    </w:rPr>
  </w:style>
  <w:style w:type="character" w:styleId="CommentReference">
    <w:name w:val="annotation reference"/>
    <w:uiPriority w:val="99"/>
    <w:semiHidden/>
    <w:unhideWhenUsed/>
    <w:rsid w:val="00CB7636"/>
    <w:rPr>
      <w:sz w:val="16"/>
      <w:szCs w:val="16"/>
    </w:rPr>
  </w:style>
  <w:style w:type="paragraph" w:styleId="CommentText">
    <w:name w:val="annotation text"/>
    <w:basedOn w:val="Normal"/>
    <w:link w:val="CommentTextChar"/>
    <w:uiPriority w:val="99"/>
    <w:semiHidden/>
    <w:unhideWhenUsed/>
    <w:rsid w:val="00CB7636"/>
    <w:rPr>
      <w:sz w:val="20"/>
      <w:szCs w:val="20"/>
    </w:rPr>
  </w:style>
  <w:style w:type="character" w:customStyle="1" w:styleId="CommentTextChar">
    <w:name w:val="Comment Text Char"/>
    <w:basedOn w:val="DefaultParagraphFont"/>
    <w:link w:val="CommentText"/>
    <w:uiPriority w:val="99"/>
    <w:semiHidden/>
    <w:rsid w:val="00CB7636"/>
  </w:style>
  <w:style w:type="paragraph" w:styleId="CommentSubject">
    <w:name w:val="annotation subject"/>
    <w:basedOn w:val="CommentText"/>
    <w:next w:val="CommentText"/>
    <w:link w:val="CommentSubjectChar"/>
    <w:uiPriority w:val="99"/>
    <w:semiHidden/>
    <w:unhideWhenUsed/>
    <w:rsid w:val="00CB7636"/>
    <w:rPr>
      <w:b/>
      <w:bCs/>
    </w:rPr>
  </w:style>
  <w:style w:type="character" w:customStyle="1" w:styleId="CommentSubjectChar">
    <w:name w:val="Comment Subject Char"/>
    <w:link w:val="CommentSubject"/>
    <w:uiPriority w:val="99"/>
    <w:semiHidden/>
    <w:rsid w:val="00CB7636"/>
    <w:rPr>
      <w:b/>
      <w:bCs/>
    </w:rPr>
  </w:style>
  <w:style w:type="paragraph" w:styleId="ListParagraph">
    <w:name w:val="List Paragraph"/>
    <w:basedOn w:val="Normal"/>
    <w:uiPriority w:val="34"/>
    <w:qFormat/>
    <w:rsid w:val="00092C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12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pPr>
      <w:jc w:val="center"/>
    </w:pPr>
    <w:rPr>
      <w:i/>
      <w:iCs/>
    </w:rPr>
  </w:style>
  <w:style w:type="paragraph" w:styleId="BodyTextIndent">
    <w:name w:val="Body Text Indent"/>
    <w:basedOn w:val="Normal"/>
    <w:pPr>
      <w:tabs>
        <w:tab w:val="left" w:pos="360"/>
        <w:tab w:val="left" w:pos="3520"/>
      </w:tabs>
      <w:spacing w:after="240" w:line="360" w:lineRule="auto"/>
      <w:ind w:left="360"/>
    </w:pPr>
  </w:style>
  <w:style w:type="paragraph" w:styleId="BalloonText">
    <w:name w:val="Balloon Text"/>
    <w:basedOn w:val="Normal"/>
    <w:semiHidden/>
    <w:rsid w:val="00BF7B91"/>
    <w:rPr>
      <w:rFonts w:ascii="Tahoma" w:hAnsi="Tahoma" w:cs="Tahoma"/>
      <w:sz w:val="16"/>
      <w:szCs w:val="16"/>
    </w:rPr>
  </w:style>
  <w:style w:type="paragraph" w:styleId="Header">
    <w:name w:val="header"/>
    <w:basedOn w:val="Normal"/>
    <w:rsid w:val="00BE0AC3"/>
    <w:pPr>
      <w:tabs>
        <w:tab w:val="center" w:pos="4320"/>
        <w:tab w:val="right" w:pos="8640"/>
      </w:tabs>
    </w:pPr>
  </w:style>
  <w:style w:type="paragraph" w:styleId="Footer">
    <w:name w:val="footer"/>
    <w:basedOn w:val="Normal"/>
    <w:rsid w:val="00BE0AC3"/>
    <w:pPr>
      <w:tabs>
        <w:tab w:val="center" w:pos="4320"/>
        <w:tab w:val="right" w:pos="8640"/>
      </w:tabs>
    </w:pPr>
  </w:style>
  <w:style w:type="character" w:styleId="PageNumber">
    <w:name w:val="page number"/>
    <w:basedOn w:val="DefaultParagraphFont"/>
    <w:rsid w:val="00CB712E"/>
  </w:style>
  <w:style w:type="paragraph" w:customStyle="1" w:styleId="Default">
    <w:name w:val="Default"/>
    <w:rsid w:val="00C4328B"/>
    <w:pPr>
      <w:autoSpaceDE w:val="0"/>
      <w:autoSpaceDN w:val="0"/>
      <w:adjustRightInd w:val="0"/>
    </w:pPr>
    <w:rPr>
      <w:color w:val="000000"/>
      <w:sz w:val="24"/>
      <w:szCs w:val="24"/>
    </w:rPr>
  </w:style>
  <w:style w:type="paragraph" w:customStyle="1" w:styleId="Title1">
    <w:name w:val="Title+1"/>
    <w:basedOn w:val="Default"/>
    <w:next w:val="Default"/>
    <w:rsid w:val="00C4328B"/>
    <w:rPr>
      <w:color w:val="auto"/>
    </w:rPr>
  </w:style>
  <w:style w:type="paragraph" w:customStyle="1" w:styleId="BodyTextIndent1">
    <w:name w:val="Body Text Indent+1"/>
    <w:basedOn w:val="Default"/>
    <w:next w:val="Default"/>
    <w:rsid w:val="00C4328B"/>
    <w:rPr>
      <w:color w:val="auto"/>
    </w:rPr>
  </w:style>
  <w:style w:type="paragraph" w:customStyle="1" w:styleId="Normal2">
    <w:name w:val="Normal+2"/>
    <w:basedOn w:val="Default"/>
    <w:next w:val="Default"/>
    <w:rsid w:val="00C4328B"/>
    <w:rPr>
      <w:color w:val="auto"/>
    </w:rPr>
  </w:style>
  <w:style w:type="paragraph" w:styleId="BodyText">
    <w:name w:val="Body Text"/>
    <w:basedOn w:val="Normal"/>
    <w:rsid w:val="00C4328B"/>
    <w:pPr>
      <w:spacing w:after="120"/>
    </w:pPr>
  </w:style>
  <w:style w:type="paragraph" w:styleId="BodyText2">
    <w:name w:val="Body Text 2"/>
    <w:basedOn w:val="Normal"/>
    <w:rsid w:val="00C4328B"/>
    <w:pPr>
      <w:spacing w:after="120" w:line="480" w:lineRule="auto"/>
    </w:pPr>
  </w:style>
  <w:style w:type="character" w:styleId="Hyperlink">
    <w:name w:val="Hyperlink"/>
    <w:rsid w:val="007A29F0"/>
    <w:rPr>
      <w:color w:val="0000FF"/>
      <w:u w:val="single"/>
    </w:rPr>
  </w:style>
  <w:style w:type="character" w:styleId="CommentReference">
    <w:name w:val="annotation reference"/>
    <w:uiPriority w:val="99"/>
    <w:semiHidden/>
    <w:unhideWhenUsed/>
    <w:rsid w:val="00CB7636"/>
    <w:rPr>
      <w:sz w:val="16"/>
      <w:szCs w:val="16"/>
    </w:rPr>
  </w:style>
  <w:style w:type="paragraph" w:styleId="CommentText">
    <w:name w:val="annotation text"/>
    <w:basedOn w:val="Normal"/>
    <w:link w:val="CommentTextChar"/>
    <w:uiPriority w:val="99"/>
    <w:semiHidden/>
    <w:unhideWhenUsed/>
    <w:rsid w:val="00CB7636"/>
    <w:rPr>
      <w:sz w:val="20"/>
      <w:szCs w:val="20"/>
    </w:rPr>
  </w:style>
  <w:style w:type="character" w:customStyle="1" w:styleId="CommentTextChar">
    <w:name w:val="Comment Text Char"/>
    <w:basedOn w:val="DefaultParagraphFont"/>
    <w:link w:val="CommentText"/>
    <w:uiPriority w:val="99"/>
    <w:semiHidden/>
    <w:rsid w:val="00CB7636"/>
  </w:style>
  <w:style w:type="paragraph" w:styleId="CommentSubject">
    <w:name w:val="annotation subject"/>
    <w:basedOn w:val="CommentText"/>
    <w:next w:val="CommentText"/>
    <w:link w:val="CommentSubjectChar"/>
    <w:uiPriority w:val="99"/>
    <w:semiHidden/>
    <w:unhideWhenUsed/>
    <w:rsid w:val="00CB7636"/>
    <w:rPr>
      <w:b/>
      <w:bCs/>
    </w:rPr>
  </w:style>
  <w:style w:type="character" w:customStyle="1" w:styleId="CommentSubjectChar">
    <w:name w:val="Comment Subject Char"/>
    <w:link w:val="CommentSubject"/>
    <w:uiPriority w:val="99"/>
    <w:semiHidden/>
    <w:rsid w:val="00CB7636"/>
    <w:rPr>
      <w:b/>
      <w:bCs/>
    </w:rPr>
  </w:style>
  <w:style w:type="paragraph" w:styleId="ListParagraph">
    <w:name w:val="List Paragraph"/>
    <w:basedOn w:val="Normal"/>
    <w:uiPriority w:val="34"/>
    <w:qFormat/>
    <w:rsid w:val="00092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54C863-C996-4158-AD6B-913B74A1C384}"/>
</file>

<file path=customXml/itemProps2.xml><?xml version="1.0" encoding="utf-8"?>
<ds:datastoreItem xmlns:ds="http://schemas.openxmlformats.org/officeDocument/2006/customXml" ds:itemID="{DA9FE71F-99F3-4432-9627-02DDB9A946A3}"/>
</file>

<file path=customXml/itemProps3.xml><?xml version="1.0" encoding="utf-8"?>
<ds:datastoreItem xmlns:ds="http://schemas.openxmlformats.org/officeDocument/2006/customXml" ds:itemID="{BDAF939A-F264-46EC-B738-D3A4E0180833}"/>
</file>

<file path=docProps/app.xml><?xml version="1.0" encoding="utf-8"?>
<Properties xmlns="http://schemas.openxmlformats.org/officeDocument/2006/extended-properties" xmlns:vt="http://schemas.openxmlformats.org/officeDocument/2006/docPropsVTypes">
  <Template>Normal</Template>
  <TotalTime>1</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Exporter/Importer Agreement</vt:lpstr>
    </vt:vector>
  </TitlesOfParts>
  <Company>pda</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Exporter/Importer Agreement</dc:title>
  <dc:creator>Doug Goodlander</dc:creator>
  <cp:lastModifiedBy>Jerry Martin</cp:lastModifiedBy>
  <cp:revision>4</cp:revision>
  <cp:lastPrinted>2011-12-07T15:32:00Z</cp:lastPrinted>
  <dcterms:created xsi:type="dcterms:W3CDTF">2015-07-30T18:12:00Z</dcterms:created>
  <dcterms:modified xsi:type="dcterms:W3CDTF">2015-08-03T17:14:00Z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