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E24" w:rsidRDefault="00C50E24" w:rsidP="007B0A3A">
      <w:pPr>
        <w:spacing w:beforeLines="1" w:before="2" w:afterLines="1" w:after="2"/>
        <w:rPr>
          <w:rFonts w:ascii="Times" w:hAnsi="Times" w:cs="Times New Roman"/>
          <w:szCs w:val="20"/>
        </w:rPr>
      </w:pPr>
    </w:p>
    <w:p w:rsidR="00C50E24" w:rsidRDefault="00C50E24" w:rsidP="00C50E24">
      <w:pPr>
        <w:spacing w:beforeLines="1" w:before="2" w:afterLines="1" w:after="2"/>
        <w:jc w:val="center"/>
        <w:rPr>
          <w:rFonts w:ascii="Times" w:hAnsi="Times" w:cs="Times New Roman"/>
          <w:szCs w:val="20"/>
        </w:rPr>
      </w:pPr>
      <w:r>
        <w:rPr>
          <w:rFonts w:ascii="Times" w:hAnsi="Times" w:cs="Times New Roman"/>
          <w:noProof/>
          <w:szCs w:val="20"/>
        </w:rPr>
        <w:drawing>
          <wp:inline distT="0" distB="0" distL="0" distR="0" wp14:anchorId="423D9926" wp14:editId="50292C68">
            <wp:extent cx="3848100" cy="2162175"/>
            <wp:effectExtent l="0" t="0" r="0" b="9525"/>
            <wp:docPr id="1" name="Picture 1" descr="George Maso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2012ETF\Pictures\GMURGB offici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162175"/>
                    </a:xfrm>
                    <a:prstGeom prst="rect">
                      <a:avLst/>
                    </a:prstGeom>
                    <a:noFill/>
                    <a:ln>
                      <a:noFill/>
                    </a:ln>
                  </pic:spPr>
                </pic:pic>
              </a:graphicData>
            </a:graphic>
          </wp:inline>
        </w:drawing>
      </w:r>
    </w:p>
    <w:p w:rsidR="00C50E24" w:rsidRDefault="00C50E24" w:rsidP="007B0A3A">
      <w:pPr>
        <w:spacing w:beforeLines="1" w:before="2" w:afterLines="1" w:after="2"/>
        <w:rPr>
          <w:rFonts w:ascii="Times" w:hAnsi="Times" w:cs="Times New Roman"/>
          <w:szCs w:val="20"/>
        </w:rPr>
      </w:pPr>
    </w:p>
    <w:p w:rsidR="00C50E24" w:rsidRDefault="00C50E24" w:rsidP="007B0A3A">
      <w:pPr>
        <w:spacing w:beforeLines="1" w:before="2" w:afterLines="1" w:after="2"/>
        <w:rPr>
          <w:rFonts w:ascii="Times" w:hAnsi="Times" w:cs="Times New Roman"/>
          <w:szCs w:val="20"/>
        </w:rPr>
      </w:pPr>
    </w:p>
    <w:p w:rsidR="00C50E24" w:rsidRDefault="00C50E24" w:rsidP="007B0A3A">
      <w:pPr>
        <w:spacing w:beforeLines="1" w:before="2" w:afterLines="1" w:after="2"/>
        <w:rPr>
          <w:rFonts w:ascii="Times" w:hAnsi="Times" w:cs="Times New Roman"/>
          <w:szCs w:val="20"/>
        </w:rPr>
      </w:pPr>
    </w:p>
    <w:p w:rsidR="00C50E24" w:rsidRDefault="00C50E24" w:rsidP="007B0A3A">
      <w:pPr>
        <w:spacing w:beforeLines="1" w:before="2" w:afterLines="1" w:after="2"/>
        <w:rPr>
          <w:rFonts w:ascii="Times" w:hAnsi="Times" w:cs="Times New Roman"/>
          <w:szCs w:val="20"/>
        </w:rPr>
      </w:pPr>
    </w:p>
    <w:p w:rsidR="00C50E24" w:rsidRDefault="00C50E24" w:rsidP="007B0A3A">
      <w:pPr>
        <w:spacing w:beforeLines="1" w:before="2" w:afterLines="1" w:after="2"/>
        <w:rPr>
          <w:rFonts w:ascii="Times" w:hAnsi="Times" w:cs="Times New Roman"/>
          <w:szCs w:val="20"/>
        </w:rPr>
      </w:pPr>
    </w:p>
    <w:p w:rsidR="00C50E24" w:rsidRDefault="00C50E24" w:rsidP="007B0A3A">
      <w:pPr>
        <w:spacing w:beforeLines="1" w:before="2" w:afterLines="1" w:after="2"/>
        <w:rPr>
          <w:rFonts w:ascii="Times" w:hAnsi="Times" w:cs="Times New Roman"/>
          <w:szCs w:val="20"/>
        </w:rPr>
      </w:pPr>
    </w:p>
    <w:p w:rsidR="00C50E24" w:rsidRDefault="00C50E24" w:rsidP="007B0A3A">
      <w:pPr>
        <w:spacing w:beforeLines="1" w:before="2" w:afterLines="1" w:after="2"/>
        <w:rPr>
          <w:rFonts w:ascii="Times" w:hAnsi="Times" w:cs="Times New Roman"/>
          <w:szCs w:val="20"/>
        </w:rPr>
      </w:pPr>
    </w:p>
    <w:p w:rsidR="00C50E24" w:rsidRDefault="00C50E24" w:rsidP="007B0A3A">
      <w:pPr>
        <w:spacing w:beforeLines="1" w:before="2" w:afterLines="1" w:after="2"/>
        <w:rPr>
          <w:rFonts w:ascii="Times" w:hAnsi="Times" w:cs="Times New Roman"/>
          <w:szCs w:val="20"/>
        </w:rPr>
      </w:pPr>
    </w:p>
    <w:p w:rsidR="00C50E24" w:rsidRPr="00C50E24" w:rsidRDefault="00C50E24" w:rsidP="00C50E24">
      <w:pPr>
        <w:spacing w:beforeLines="1" w:before="2" w:afterLines="1" w:after="2"/>
        <w:jc w:val="center"/>
        <w:rPr>
          <w:rFonts w:ascii="Elephant" w:hAnsi="Elephant" w:cs="Times New Roman"/>
          <w:b/>
          <w:sz w:val="56"/>
          <w:szCs w:val="56"/>
        </w:rPr>
      </w:pPr>
      <w:r>
        <w:rPr>
          <w:rFonts w:ascii="Elephant" w:hAnsi="Elephant" w:cs="Times New Roman"/>
          <w:b/>
          <w:sz w:val="56"/>
          <w:szCs w:val="56"/>
        </w:rPr>
        <w:t>Instructional Guide</w:t>
      </w:r>
    </w:p>
    <w:p w:rsidR="00C50E24" w:rsidRDefault="00C50E24" w:rsidP="007B0A3A">
      <w:pPr>
        <w:spacing w:beforeLines="1" w:before="2" w:afterLines="1" w:after="2"/>
        <w:rPr>
          <w:rFonts w:ascii="Times" w:hAnsi="Times" w:cs="Times New Roman"/>
          <w:szCs w:val="20"/>
        </w:rPr>
      </w:pPr>
    </w:p>
    <w:p w:rsidR="00C50E24" w:rsidRDefault="00C50E24" w:rsidP="007B0A3A">
      <w:pPr>
        <w:spacing w:beforeLines="1" w:before="2" w:afterLines="1" w:after="2"/>
        <w:rPr>
          <w:rFonts w:ascii="Times" w:hAnsi="Times" w:cs="Times New Roman"/>
          <w:szCs w:val="20"/>
        </w:rPr>
      </w:pPr>
    </w:p>
    <w:p w:rsidR="00C50E24" w:rsidRDefault="00C50E24" w:rsidP="007B0A3A">
      <w:pPr>
        <w:spacing w:beforeLines="1" w:before="2" w:afterLines="1" w:after="2"/>
        <w:rPr>
          <w:rFonts w:ascii="Times" w:hAnsi="Times" w:cs="Times New Roman"/>
          <w:szCs w:val="20"/>
        </w:rPr>
      </w:pPr>
    </w:p>
    <w:p w:rsidR="00C50E24" w:rsidRPr="00C50E24" w:rsidRDefault="00C50E24" w:rsidP="00C50E24">
      <w:pPr>
        <w:spacing w:beforeLines="1" w:before="2" w:afterLines="1" w:after="2"/>
        <w:jc w:val="center"/>
        <w:rPr>
          <w:rFonts w:ascii="Elephant" w:hAnsi="Elephant" w:cs="Times New Roman"/>
          <w:color w:val="008000"/>
          <w:sz w:val="40"/>
          <w:szCs w:val="40"/>
        </w:rPr>
      </w:pPr>
      <w:r w:rsidRPr="00C50E24">
        <w:rPr>
          <w:rFonts w:ascii="Elephant" w:hAnsi="Elephant" w:cs="Times New Roman"/>
          <w:color w:val="008000"/>
          <w:sz w:val="40"/>
          <w:szCs w:val="40"/>
        </w:rPr>
        <w:t>Learning Agreement / Evaluation</w:t>
      </w:r>
    </w:p>
    <w:p w:rsidR="00C50E24" w:rsidRDefault="00C50E24" w:rsidP="007B0A3A">
      <w:pPr>
        <w:spacing w:beforeLines="1" w:before="2" w:afterLines="1" w:after="2"/>
        <w:rPr>
          <w:rFonts w:ascii="Times" w:hAnsi="Times" w:cs="Times New Roman"/>
          <w:szCs w:val="20"/>
        </w:rPr>
      </w:pPr>
    </w:p>
    <w:p w:rsidR="00C50E24" w:rsidRDefault="00C50E24" w:rsidP="007B0A3A">
      <w:pPr>
        <w:spacing w:beforeLines="1" w:before="2" w:afterLines="1" w:after="2"/>
        <w:rPr>
          <w:rFonts w:ascii="Times" w:hAnsi="Times" w:cs="Times New Roman"/>
          <w:szCs w:val="20"/>
        </w:rPr>
      </w:pPr>
    </w:p>
    <w:p w:rsidR="00C50E24" w:rsidRDefault="00C50E24" w:rsidP="007B0A3A">
      <w:pPr>
        <w:spacing w:beforeLines="1" w:before="2" w:afterLines="1" w:after="2"/>
        <w:rPr>
          <w:rFonts w:ascii="Times" w:hAnsi="Times" w:cs="Times New Roman"/>
          <w:szCs w:val="20"/>
        </w:rPr>
      </w:pPr>
    </w:p>
    <w:p w:rsidR="00C50E24" w:rsidRDefault="00C50E24" w:rsidP="00C50E24">
      <w:pPr>
        <w:spacing w:beforeLines="1" w:before="2" w:afterLines="1" w:after="2"/>
        <w:jc w:val="center"/>
        <w:rPr>
          <w:rFonts w:ascii="Elephant" w:hAnsi="Elephant" w:cs="Times New Roman"/>
          <w:sz w:val="32"/>
          <w:szCs w:val="32"/>
        </w:rPr>
      </w:pPr>
      <w:r>
        <w:rPr>
          <w:rFonts w:ascii="Elephant" w:hAnsi="Elephant" w:cs="Times New Roman"/>
          <w:sz w:val="32"/>
          <w:szCs w:val="32"/>
        </w:rPr>
        <w:t>Office of Field Education</w:t>
      </w:r>
    </w:p>
    <w:p w:rsidR="00C50E24" w:rsidRPr="00C50E24" w:rsidRDefault="00C50E24" w:rsidP="00C50E24">
      <w:pPr>
        <w:spacing w:beforeLines="1" w:before="2" w:afterLines="1" w:after="2"/>
        <w:jc w:val="center"/>
        <w:rPr>
          <w:rFonts w:ascii="Elephant" w:hAnsi="Elephant" w:cs="Times New Roman"/>
          <w:sz w:val="32"/>
          <w:szCs w:val="32"/>
        </w:rPr>
      </w:pPr>
      <w:r>
        <w:rPr>
          <w:rFonts w:ascii="Elephant" w:hAnsi="Elephant" w:cs="Times New Roman"/>
          <w:sz w:val="32"/>
          <w:szCs w:val="32"/>
        </w:rPr>
        <w:t>Department of Social Work</w:t>
      </w:r>
    </w:p>
    <w:p w:rsidR="00C50E24" w:rsidRDefault="00C50E24" w:rsidP="007B0A3A">
      <w:pPr>
        <w:spacing w:beforeLines="1" w:before="2" w:afterLines="1" w:after="2"/>
        <w:rPr>
          <w:rFonts w:ascii="Times" w:hAnsi="Times" w:cs="Times New Roman"/>
          <w:szCs w:val="20"/>
        </w:rPr>
      </w:pPr>
    </w:p>
    <w:p w:rsidR="00C50E24" w:rsidRDefault="00C50E24" w:rsidP="007B0A3A">
      <w:pPr>
        <w:spacing w:beforeLines="1" w:before="2" w:afterLines="1" w:after="2"/>
        <w:rPr>
          <w:rFonts w:ascii="Times" w:hAnsi="Times" w:cs="Times New Roman"/>
          <w:szCs w:val="20"/>
        </w:rPr>
      </w:pPr>
    </w:p>
    <w:p w:rsidR="00C50E24" w:rsidRPr="0073229A" w:rsidRDefault="0073229A" w:rsidP="0073229A">
      <w:pPr>
        <w:spacing w:beforeLines="1" w:before="2" w:afterLines="1" w:after="2"/>
        <w:jc w:val="center"/>
        <w:rPr>
          <w:rFonts w:ascii="Elephant" w:hAnsi="Elephant" w:cs="Times New Roman"/>
        </w:rPr>
      </w:pPr>
      <w:r>
        <w:rPr>
          <w:rFonts w:ascii="Garamond" w:hAnsi="Garamond" w:cs="Tahoma"/>
          <w:b/>
          <w:bCs/>
          <w:color w:val="006600"/>
          <w:sz w:val="27"/>
          <w:szCs w:val="27"/>
          <w:shd w:val="clear" w:color="auto" w:fill="FFFFFF"/>
        </w:rPr>
        <w:t xml:space="preserve">Field Education: Where </w:t>
      </w:r>
      <w:r>
        <w:rPr>
          <w:rFonts w:ascii="Garamond" w:hAnsi="Garamond" w:cs="Tahoma"/>
          <w:b/>
          <w:bCs/>
          <w:i/>
          <w:iCs/>
          <w:color w:val="006600"/>
          <w:sz w:val="27"/>
          <w:szCs w:val="27"/>
          <w:u w:val="single"/>
          <w:shd w:val="clear" w:color="auto" w:fill="FFFFFF"/>
        </w:rPr>
        <w:t>TRANSFORMATION</w:t>
      </w:r>
      <w:r>
        <w:rPr>
          <w:rFonts w:ascii="Garamond" w:hAnsi="Garamond" w:cs="Tahoma"/>
          <w:b/>
          <w:bCs/>
          <w:color w:val="006600"/>
          <w:sz w:val="27"/>
          <w:szCs w:val="27"/>
          <w:shd w:val="clear" w:color="auto" w:fill="FFFFFF"/>
        </w:rPr>
        <w:t xml:space="preserve"> is Tradition!</w:t>
      </w:r>
    </w:p>
    <w:p w:rsidR="00B02DE0" w:rsidRDefault="00B02DE0" w:rsidP="007B0A3A">
      <w:pPr>
        <w:spacing w:beforeLines="1" w:before="2" w:afterLines="1" w:after="2"/>
        <w:rPr>
          <w:rFonts w:ascii="Bookman Old Style" w:hAnsi="Bookman Old Style" w:cs="Times New Roman"/>
          <w:b/>
          <w:szCs w:val="20"/>
        </w:rPr>
      </w:pPr>
    </w:p>
    <w:p w:rsidR="00B02DE0" w:rsidRDefault="00B02DE0" w:rsidP="007B0A3A">
      <w:pPr>
        <w:spacing w:beforeLines="1" w:before="2" w:afterLines="1" w:after="2"/>
        <w:rPr>
          <w:rFonts w:ascii="Bookman Old Style" w:hAnsi="Bookman Old Style" w:cs="Times New Roman"/>
          <w:b/>
          <w:szCs w:val="20"/>
        </w:rPr>
      </w:pPr>
    </w:p>
    <w:p w:rsidR="00B02DE0" w:rsidRDefault="00B02DE0" w:rsidP="007B0A3A">
      <w:pPr>
        <w:spacing w:beforeLines="1" w:before="2" w:afterLines="1" w:after="2"/>
        <w:rPr>
          <w:rFonts w:ascii="Bookman Old Style" w:hAnsi="Bookman Old Style" w:cs="Times New Roman"/>
          <w:b/>
          <w:szCs w:val="20"/>
        </w:rPr>
      </w:pPr>
    </w:p>
    <w:p w:rsidR="00B02DE0" w:rsidRDefault="00B02DE0" w:rsidP="007B0A3A">
      <w:pPr>
        <w:spacing w:beforeLines="1" w:before="2" w:afterLines="1" w:after="2"/>
        <w:rPr>
          <w:rFonts w:ascii="Bookman Old Style" w:hAnsi="Bookman Old Style" w:cs="Times New Roman"/>
          <w:b/>
          <w:szCs w:val="20"/>
        </w:rPr>
      </w:pPr>
    </w:p>
    <w:p w:rsidR="00B02DE0" w:rsidRDefault="00B02DE0" w:rsidP="007B0A3A">
      <w:pPr>
        <w:spacing w:beforeLines="1" w:before="2" w:afterLines="1" w:after="2"/>
        <w:rPr>
          <w:rFonts w:ascii="Bookman Old Style" w:hAnsi="Bookman Old Style" w:cs="Times New Roman"/>
          <w:b/>
          <w:szCs w:val="20"/>
        </w:rPr>
      </w:pPr>
    </w:p>
    <w:p w:rsidR="00B02DE0" w:rsidRDefault="00B02DE0" w:rsidP="007B0A3A">
      <w:pPr>
        <w:spacing w:beforeLines="1" w:before="2" w:afterLines="1" w:after="2"/>
        <w:rPr>
          <w:rFonts w:ascii="Bookman Old Style" w:hAnsi="Bookman Old Style" w:cs="Times New Roman"/>
          <w:b/>
          <w:szCs w:val="20"/>
        </w:rPr>
      </w:pPr>
    </w:p>
    <w:p w:rsidR="00B02DE0" w:rsidRDefault="00B02DE0" w:rsidP="007B0A3A">
      <w:pPr>
        <w:spacing w:beforeLines="1" w:before="2" w:afterLines="1" w:after="2"/>
        <w:rPr>
          <w:rFonts w:ascii="Bookman Old Style" w:hAnsi="Bookman Old Style" w:cs="Times New Roman"/>
          <w:b/>
          <w:szCs w:val="20"/>
        </w:rPr>
      </w:pPr>
    </w:p>
    <w:p w:rsidR="00B02DE0" w:rsidRDefault="00B02DE0" w:rsidP="007B0A3A">
      <w:pPr>
        <w:spacing w:beforeLines="1" w:before="2" w:afterLines="1" w:after="2"/>
        <w:rPr>
          <w:rFonts w:ascii="Bookman Old Style" w:hAnsi="Bookman Old Style" w:cs="Times New Roman"/>
          <w:b/>
          <w:szCs w:val="20"/>
        </w:rPr>
      </w:pPr>
    </w:p>
    <w:p w:rsidR="00B02DE0" w:rsidRDefault="00B02DE0" w:rsidP="007B0A3A">
      <w:pPr>
        <w:spacing w:beforeLines="1" w:before="2" w:afterLines="1" w:after="2"/>
        <w:rPr>
          <w:rFonts w:ascii="Bookman Old Style" w:hAnsi="Bookman Old Style" w:cs="Times New Roman"/>
          <w:b/>
          <w:szCs w:val="20"/>
        </w:rPr>
      </w:pPr>
    </w:p>
    <w:p w:rsidR="00C50E24" w:rsidRPr="003E1957" w:rsidRDefault="0073229A" w:rsidP="00B02DE0">
      <w:pPr>
        <w:spacing w:beforeLines="1" w:before="2" w:afterLines="1" w:after="2"/>
        <w:jc w:val="center"/>
        <w:rPr>
          <w:rFonts w:ascii="Bookman Old Style" w:hAnsi="Bookman Old Style" w:cs="Times New Roman"/>
          <w:b/>
          <w:szCs w:val="20"/>
        </w:rPr>
      </w:pPr>
      <w:r w:rsidRPr="003E1957">
        <w:rPr>
          <w:rFonts w:ascii="Bookman Old Style" w:hAnsi="Bookman Old Style" w:cs="Times New Roman"/>
          <w:b/>
          <w:szCs w:val="20"/>
        </w:rPr>
        <w:t>Introduction</w:t>
      </w:r>
    </w:p>
    <w:p w:rsidR="0073229A" w:rsidRDefault="0073229A" w:rsidP="007B0A3A">
      <w:pPr>
        <w:spacing w:beforeLines="1" w:before="2" w:afterLines="1" w:after="2"/>
        <w:rPr>
          <w:rFonts w:ascii="Bookman Old Style" w:hAnsi="Bookman Old Style" w:cs="Times New Roman"/>
          <w:szCs w:val="20"/>
        </w:rPr>
      </w:pPr>
    </w:p>
    <w:p w:rsidR="00841D2A" w:rsidRDefault="00841D2A" w:rsidP="007B0A3A">
      <w:pPr>
        <w:spacing w:beforeLines="1" w:before="2" w:afterLines="1" w:after="2"/>
        <w:rPr>
          <w:rFonts w:ascii="Bookman Old Style" w:hAnsi="Bookman Old Style" w:cs="Times New Roman"/>
          <w:szCs w:val="20"/>
        </w:rPr>
      </w:pPr>
    </w:p>
    <w:p w:rsidR="0073229A" w:rsidRDefault="0073229A" w:rsidP="007B0A3A">
      <w:pPr>
        <w:spacing w:beforeLines="1" w:before="2" w:afterLines="1" w:after="2"/>
        <w:rPr>
          <w:rFonts w:ascii="Bookman Old Style" w:hAnsi="Bookman Old Style" w:cs="Times New Roman"/>
          <w:szCs w:val="20"/>
        </w:rPr>
      </w:pPr>
      <w:r w:rsidRPr="000770EE">
        <w:rPr>
          <w:rFonts w:ascii="Bookman Old Style" w:hAnsi="Bookman Old Style" w:cs="Times New Roman"/>
          <w:szCs w:val="20"/>
        </w:rPr>
        <w:t xml:space="preserve">This guide has been created to provide an explanation of how to use the GMU Learning Agreement/Evaluation form.  This form combines both a learning agreement </w:t>
      </w:r>
      <w:r w:rsidR="000770EE">
        <w:rPr>
          <w:rFonts w:ascii="Bookman Old Style" w:hAnsi="Bookman Old Style" w:cs="Times New Roman"/>
          <w:szCs w:val="20"/>
        </w:rPr>
        <w:t xml:space="preserve">and mid-term and final evaluation in one </w:t>
      </w:r>
      <w:r w:rsidR="00690B70">
        <w:rPr>
          <w:rFonts w:ascii="Bookman Old Style" w:hAnsi="Bookman Old Style" w:cs="Times New Roman"/>
          <w:szCs w:val="20"/>
        </w:rPr>
        <w:t>document.</w:t>
      </w:r>
      <w:r w:rsidR="000770EE">
        <w:rPr>
          <w:rFonts w:ascii="Bookman Old Style" w:hAnsi="Bookman Old Style" w:cs="Times New Roman"/>
          <w:szCs w:val="20"/>
        </w:rPr>
        <w:t xml:space="preserve">  When completed, the learning agreement provides a</w:t>
      </w:r>
      <w:r w:rsidR="00690B70">
        <w:rPr>
          <w:rFonts w:ascii="Bookman Old Style" w:hAnsi="Bookman Old Style" w:cs="Times New Roman"/>
          <w:szCs w:val="20"/>
        </w:rPr>
        <w:t xml:space="preserve">n </w:t>
      </w:r>
      <w:r w:rsidR="000770EE">
        <w:rPr>
          <w:rFonts w:ascii="Bookman Old Style" w:hAnsi="Bookman Old Style" w:cs="Times New Roman"/>
          <w:szCs w:val="20"/>
        </w:rPr>
        <w:t xml:space="preserve">overview of the </w:t>
      </w:r>
      <w:r w:rsidR="00690B70">
        <w:rPr>
          <w:rFonts w:ascii="Bookman Old Style" w:hAnsi="Bookman Old Style" w:cs="Times New Roman"/>
          <w:szCs w:val="20"/>
        </w:rPr>
        <w:t xml:space="preserve">manner in which students will demonstrate the 10 core competencies during the </w:t>
      </w:r>
      <w:r w:rsidRPr="000770EE">
        <w:rPr>
          <w:rFonts w:ascii="Bookman Old Style" w:hAnsi="Bookman Old Style" w:cs="Times New Roman"/>
          <w:szCs w:val="20"/>
        </w:rPr>
        <w:t>practicum experience</w:t>
      </w:r>
      <w:r w:rsidR="000770EE">
        <w:rPr>
          <w:rFonts w:ascii="Bookman Old Style" w:hAnsi="Bookman Old Style" w:cs="Times New Roman"/>
          <w:szCs w:val="20"/>
        </w:rPr>
        <w:t>.</w:t>
      </w:r>
      <w:r w:rsidR="00690B70">
        <w:rPr>
          <w:rFonts w:ascii="Bookman Old Style" w:hAnsi="Bookman Old Style" w:cs="Times New Roman"/>
          <w:szCs w:val="20"/>
        </w:rPr>
        <w:t xml:space="preserve"> When</w:t>
      </w:r>
      <w:r w:rsidRPr="000770EE">
        <w:rPr>
          <w:rFonts w:ascii="Bookman Old Style" w:hAnsi="Bookman Old Style" w:cs="Times New Roman"/>
          <w:szCs w:val="20"/>
        </w:rPr>
        <w:t xml:space="preserve">  </w:t>
      </w:r>
      <w:r w:rsidR="00690B70">
        <w:rPr>
          <w:rFonts w:ascii="Bookman Old Style" w:hAnsi="Bookman Old Style" w:cs="Times New Roman"/>
          <w:szCs w:val="20"/>
        </w:rPr>
        <w:t xml:space="preserve">it is time for  the </w:t>
      </w:r>
      <w:r w:rsidR="00B02DE0">
        <w:rPr>
          <w:rFonts w:ascii="Bookman Old Style" w:hAnsi="Bookman Old Style" w:cs="Times New Roman"/>
          <w:szCs w:val="20"/>
        </w:rPr>
        <w:t>mid-term</w:t>
      </w:r>
      <w:r w:rsidR="00690B70">
        <w:rPr>
          <w:rFonts w:ascii="Bookman Old Style" w:hAnsi="Bookman Old Style" w:cs="Times New Roman"/>
          <w:szCs w:val="20"/>
        </w:rPr>
        <w:t xml:space="preserve"> evaluation and final evaluation, each field instructor will rate the performance of the student on the activities listed on this form( measurable learning activities).   In </w:t>
      </w:r>
      <w:r w:rsidR="00B02DE0">
        <w:rPr>
          <w:rFonts w:ascii="Bookman Old Style" w:hAnsi="Bookman Old Style" w:cs="Times New Roman"/>
          <w:szCs w:val="20"/>
        </w:rPr>
        <w:t>addition, when</w:t>
      </w:r>
      <w:r w:rsidR="00690B70">
        <w:rPr>
          <w:rFonts w:ascii="Bookman Old Style" w:hAnsi="Bookman Old Style" w:cs="Times New Roman"/>
          <w:szCs w:val="20"/>
        </w:rPr>
        <w:t xml:space="preserve"> the faculty liaison visits the agency that learning agreement will provide a clear assessment of where the student is in fulfilling the plan for the practicum.  </w:t>
      </w:r>
    </w:p>
    <w:p w:rsidR="00877A14" w:rsidRDefault="00877A14" w:rsidP="007B0A3A">
      <w:pPr>
        <w:spacing w:beforeLines="1" w:before="2" w:afterLines="1" w:after="2"/>
        <w:rPr>
          <w:rFonts w:ascii="Bookman Old Style" w:hAnsi="Bookman Old Style" w:cs="Times New Roman"/>
          <w:szCs w:val="20"/>
        </w:rPr>
      </w:pPr>
    </w:p>
    <w:p w:rsidR="00877A14" w:rsidRDefault="00877A14" w:rsidP="007B0A3A">
      <w:pPr>
        <w:spacing w:beforeLines="1" w:before="2" w:afterLines="1" w:after="2"/>
        <w:rPr>
          <w:rFonts w:ascii="Bookman Old Style" w:hAnsi="Bookman Old Style" w:cs="Times New Roman"/>
          <w:szCs w:val="20"/>
        </w:rPr>
      </w:pP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rPr>
        <w:t>Instructional Guide:</w:t>
      </w:r>
    </w:p>
    <w:p w:rsidR="00707249" w:rsidRPr="00707249" w:rsidRDefault="00707249" w:rsidP="00707249">
      <w:pPr>
        <w:spacing w:beforeLines="1" w:before="2" w:afterLines="1" w:after="2"/>
        <w:rPr>
          <w:rFonts w:ascii="Bookman Old Style" w:hAnsi="Bookman Old Style" w:cs="Times New Roman"/>
        </w:rPr>
      </w:pPr>
    </w:p>
    <w:p w:rsidR="00707249" w:rsidRPr="00707249" w:rsidRDefault="00707249" w:rsidP="00707249">
      <w:pPr>
        <w:spacing w:beforeLines="1" w:before="2" w:afterLines="1" w:after="2"/>
        <w:outlineLvl w:val="2"/>
        <w:rPr>
          <w:rFonts w:ascii="Bookman Old Style" w:hAnsi="Bookman Old Style"/>
          <w:b/>
        </w:rPr>
      </w:pPr>
      <w:r w:rsidRPr="00707249">
        <w:rPr>
          <w:rFonts w:ascii="Bookman Old Style" w:hAnsi="Bookman Old Style"/>
          <w:b/>
        </w:rPr>
        <w:t>A. Overview and Guide to the Learning Agreement</w:t>
      </w:r>
    </w:p>
    <w:p w:rsidR="00707249" w:rsidRPr="00707249" w:rsidRDefault="00707249" w:rsidP="00707249">
      <w:pPr>
        <w:spacing w:beforeLines="1" w:before="2" w:afterLines="1" w:after="2"/>
        <w:rPr>
          <w:rFonts w:ascii="Bookman Old Style" w:hAnsi="Bookman Old Style" w:cs="Times New Roman"/>
        </w:rPr>
      </w:pPr>
    </w:p>
    <w:p w:rsidR="00707249" w:rsidRDefault="00707249" w:rsidP="00707249">
      <w:pPr>
        <w:spacing w:beforeLines="1" w:before="2" w:afterLines="1" w:after="2"/>
        <w:rPr>
          <w:rFonts w:ascii="Bookman Old Style" w:hAnsi="Bookman Old Style" w:cs="Times New Roman"/>
          <w:color w:val="FF0000"/>
        </w:rPr>
      </w:pPr>
      <w:r w:rsidRPr="00707249">
        <w:rPr>
          <w:rFonts w:ascii="Bookman Old Style" w:hAnsi="Bookman Old Style" w:cs="Times New Roman"/>
        </w:rPr>
        <w:t xml:space="preserve">The following information addresses three distinct components of the learning agreement as it applies to the field practicum experience and includes (1) an overview of the learning agreement, (2) a brief description of the development of the learning agreement as a guide to the learning experience and instrument for measuring progress, and (3) the logic that accompanies the evaluation/rating of student performance at the mid-term and end of the semester. The learning agreement is divided into 10 sections that reflect the 10 core competencies established by the Council on Social Work Education, Educational Policies and Accreditation Standards (EPAS). These are national standards of performance and every social work program in the U. S. must comply with them. Each competency is further defined by a number of practice behaviors.  The practice behaviors are the focus of the learning agreement. ALL practice behaviors </w:t>
      </w:r>
      <w:r w:rsidRPr="00707249">
        <w:rPr>
          <w:rFonts w:ascii="Bookman Old Style" w:hAnsi="Bookman Old Style" w:cs="Times New Roman"/>
          <w:u w:val="single"/>
        </w:rPr>
        <w:t>should be developed/adapted to each student’s internship experience EACH semester.</w:t>
      </w:r>
      <w:r w:rsidRPr="00707249">
        <w:rPr>
          <w:rFonts w:ascii="Bookman Old Style" w:hAnsi="Bookman Old Style" w:cs="Times New Roman"/>
        </w:rPr>
        <w:t xml:space="preserve"> The practice behaviors should be developed primarily by the student and adapted to her/his unique internship-learning environment </w:t>
      </w:r>
      <w:r w:rsidRPr="00B02DE0">
        <w:rPr>
          <w:rFonts w:ascii="Bookman Old Style" w:hAnsi="Bookman Old Style" w:cs="Times New Roman"/>
        </w:rPr>
        <w:t xml:space="preserve">with the oversight of the agency field instructor. </w:t>
      </w:r>
    </w:p>
    <w:p w:rsidR="00707249" w:rsidRDefault="00707249" w:rsidP="00707249">
      <w:pPr>
        <w:spacing w:beforeLines="1" w:before="2" w:afterLines="1" w:after="2"/>
        <w:rPr>
          <w:rFonts w:ascii="Bookman Old Style" w:hAnsi="Bookman Old Style" w:cs="Times New Roman"/>
          <w:color w:val="FF0000"/>
        </w:rPr>
      </w:pPr>
    </w:p>
    <w:p w:rsidR="00707249" w:rsidRDefault="00707249" w:rsidP="00707249">
      <w:pPr>
        <w:spacing w:beforeLines="1" w:before="2" w:afterLines="1" w:after="2"/>
        <w:rPr>
          <w:rFonts w:ascii="Bookman Old Style" w:hAnsi="Bookman Old Style" w:cs="Times New Roman"/>
          <w:color w:val="FF0000"/>
        </w:rPr>
      </w:pPr>
    </w:p>
    <w:p w:rsidR="00707249" w:rsidRPr="00707249" w:rsidRDefault="00707249" w:rsidP="00707249">
      <w:pPr>
        <w:spacing w:beforeLines="1" w:before="2" w:afterLines="1" w:after="2"/>
        <w:rPr>
          <w:rFonts w:ascii="Bookman Old Style" w:hAnsi="Bookman Old Style" w:cs="Times New Roman"/>
        </w:rPr>
      </w:pPr>
      <w:r>
        <w:rPr>
          <w:noProof/>
        </w:rPr>
        <w:lastRenderedPageBreak/>
        <w:drawing>
          <wp:inline distT="0" distB="0" distL="0" distR="0" wp14:anchorId="5699774F" wp14:editId="5882F042">
            <wp:extent cx="5486400" cy="3577590"/>
            <wp:effectExtent l="0" t="0" r="0" b="3810"/>
            <wp:docPr id="13" name="Picture 13" descr="The Learning Agreement, available by logging into http://www.alceasoftware.com/web/login.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D0FFCC.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3577590"/>
                    </a:xfrm>
                    <a:prstGeom prst="rect">
                      <a:avLst/>
                    </a:prstGeom>
                  </pic:spPr>
                </pic:pic>
              </a:graphicData>
            </a:graphic>
          </wp:inline>
        </w:drawing>
      </w:r>
      <w:r w:rsidRPr="00707249">
        <w:rPr>
          <w:rFonts w:ascii="Bookman Old Style" w:hAnsi="Bookman Old Style" w:cs="Times New Roman"/>
        </w:rPr>
        <w:tab/>
      </w:r>
    </w:p>
    <w:p w:rsidR="00707249" w:rsidRPr="00707249" w:rsidRDefault="00707249" w:rsidP="00707249">
      <w:pPr>
        <w:spacing w:beforeLines="1" w:before="2" w:afterLines="1" w:after="2"/>
        <w:rPr>
          <w:rFonts w:ascii="Bookman Old Style" w:hAnsi="Bookman Old Style" w:cs="Times New Roman"/>
        </w:rPr>
      </w:pPr>
    </w:p>
    <w:p w:rsidR="00707249" w:rsidRPr="00707249" w:rsidRDefault="00707249" w:rsidP="00707249">
      <w:pPr>
        <w:spacing w:beforeLines="1" w:before="2" w:afterLines="1" w:after="2"/>
        <w:rPr>
          <w:rFonts w:ascii="Bookman Old Style" w:hAnsi="Bookman Old Style" w:cs="Times New Roman"/>
        </w:rPr>
      </w:pPr>
    </w:p>
    <w:p w:rsidR="00707249" w:rsidRPr="00707249" w:rsidRDefault="00707249" w:rsidP="00707249">
      <w:pPr>
        <w:spacing w:beforeLines="1" w:before="2" w:afterLines="1" w:after="2"/>
        <w:ind w:firstLine="360"/>
        <w:rPr>
          <w:rFonts w:ascii="Bookman Old Style" w:hAnsi="Bookman Old Style" w:cs="Times New Roman"/>
          <w:b/>
        </w:rPr>
      </w:pPr>
      <w:r w:rsidRPr="00707249">
        <w:rPr>
          <w:rFonts w:ascii="Bookman Old Style" w:hAnsi="Bookman Old Style" w:cs="Times New Roman"/>
          <w:b/>
        </w:rPr>
        <w:t>Learning Agreement - Overview</w:t>
      </w:r>
    </w:p>
    <w:p w:rsidR="00707249" w:rsidRPr="00707249" w:rsidRDefault="00707249" w:rsidP="00707249">
      <w:pPr>
        <w:spacing w:beforeLines="1" w:before="2" w:afterLines="1" w:after="2"/>
        <w:rPr>
          <w:rFonts w:ascii="Bookman Old Style" w:hAnsi="Bookman Old Style" w:cs="Times New Roman"/>
        </w:rPr>
      </w:pPr>
    </w:p>
    <w:p w:rsidR="00707249" w:rsidRPr="00707249" w:rsidRDefault="00707249" w:rsidP="00707249">
      <w:pPr>
        <w:numPr>
          <w:ilvl w:val="0"/>
          <w:numId w:val="1"/>
        </w:numPr>
        <w:spacing w:beforeLines="1" w:before="2" w:afterLines="1" w:after="2"/>
        <w:rPr>
          <w:rFonts w:ascii="Bookman Old Style" w:hAnsi="Bookman Old Style"/>
          <w:color w:val="FF0000"/>
        </w:rPr>
      </w:pPr>
      <w:r w:rsidRPr="00707249">
        <w:rPr>
          <w:rFonts w:ascii="Bookman Old Style" w:hAnsi="Bookman Old Style"/>
        </w:rPr>
        <w:t xml:space="preserve">The learning agreement is a “contract.” It is an agreement between the student and the agency field instructor regarding practicum goals for this semester. It will reflect the kinds of learning experiences the student will have in the agency with respect to the required competencies and practice behaviors. The learning agreement is critical to establishing the expectations for the practicum and is to be created through a collaborative process between the student and agency field instructor as the first order of business each semester. </w:t>
      </w:r>
    </w:p>
    <w:p w:rsidR="00707249" w:rsidRPr="00707249" w:rsidRDefault="00707249" w:rsidP="00707249">
      <w:pPr>
        <w:spacing w:beforeLines="1" w:before="2" w:afterLines="1" w:after="2"/>
        <w:ind w:left="720"/>
        <w:rPr>
          <w:rFonts w:ascii="Bookman Old Style" w:hAnsi="Bookman Old Style"/>
          <w:color w:val="FF0000"/>
        </w:rPr>
      </w:pPr>
    </w:p>
    <w:p w:rsidR="00707249" w:rsidRPr="00B02DE0" w:rsidRDefault="00707249" w:rsidP="00707249">
      <w:pPr>
        <w:spacing w:beforeLines="1" w:before="2" w:afterLines="1" w:after="2"/>
        <w:ind w:left="720"/>
        <w:rPr>
          <w:rFonts w:ascii="Bookman Old Style" w:hAnsi="Bookman Old Style"/>
        </w:rPr>
      </w:pPr>
      <w:r w:rsidRPr="00B02DE0">
        <w:rPr>
          <w:rFonts w:ascii="Bookman Old Style" w:hAnsi="Bookman Old Style"/>
        </w:rPr>
        <w:t xml:space="preserve">The learning agreement consists of several parts.  First, it will list </w:t>
      </w:r>
      <w:r w:rsidRPr="00B02DE0">
        <w:rPr>
          <w:rFonts w:ascii="Bookman Old Style" w:hAnsi="Bookman Old Style"/>
          <w:u w:val="single"/>
        </w:rPr>
        <w:t xml:space="preserve">competencies </w:t>
      </w:r>
      <w:r w:rsidRPr="00B02DE0">
        <w:rPr>
          <w:rFonts w:ascii="Bookman Old Style" w:hAnsi="Bookman Old Style"/>
        </w:rPr>
        <w:t xml:space="preserve">that are identified by our accrediting organization.  Secondly, it will identify </w:t>
      </w:r>
      <w:r w:rsidRPr="00B02DE0">
        <w:rPr>
          <w:rFonts w:ascii="Bookman Old Style" w:hAnsi="Bookman Old Style"/>
          <w:u w:val="single"/>
        </w:rPr>
        <w:t>practice behaviors</w:t>
      </w:r>
      <w:r w:rsidRPr="00B02DE0">
        <w:rPr>
          <w:rFonts w:ascii="Bookman Old Style" w:hAnsi="Bookman Old Style"/>
        </w:rPr>
        <w:t xml:space="preserve">, which are specific behaviors that help to build the competencies and finally it consists in of </w:t>
      </w:r>
      <w:r w:rsidRPr="00B02DE0">
        <w:rPr>
          <w:rFonts w:ascii="Bookman Old Style" w:hAnsi="Bookman Old Style"/>
          <w:u w:val="single"/>
        </w:rPr>
        <w:t>measurable learning activities</w:t>
      </w:r>
      <w:r w:rsidRPr="00B02DE0">
        <w:rPr>
          <w:rFonts w:ascii="Bookman Old Style" w:hAnsi="Bookman Old Style"/>
        </w:rPr>
        <w:t xml:space="preserve"> that describe specific activities that students will engage in while your agency practicum setting.  </w:t>
      </w:r>
    </w:p>
    <w:p w:rsidR="00707249" w:rsidRPr="00B02DE0" w:rsidRDefault="00707249" w:rsidP="00707249">
      <w:pPr>
        <w:spacing w:beforeLines="1" w:before="2" w:afterLines="1" w:after="2"/>
        <w:ind w:left="720"/>
        <w:rPr>
          <w:rFonts w:ascii="Bookman Old Style" w:hAnsi="Bookman Old Style"/>
        </w:rPr>
      </w:pPr>
    </w:p>
    <w:p w:rsidR="00707249" w:rsidRPr="00B02DE0" w:rsidRDefault="00707249" w:rsidP="00707249">
      <w:pPr>
        <w:spacing w:beforeLines="1" w:before="2" w:afterLines="1" w:after="2"/>
        <w:ind w:left="720"/>
        <w:rPr>
          <w:rFonts w:ascii="Bookman Old Style" w:hAnsi="Bookman Old Style"/>
        </w:rPr>
      </w:pPr>
      <w:r w:rsidRPr="00B02DE0">
        <w:rPr>
          <w:rFonts w:ascii="Bookman Old Style" w:hAnsi="Bookman Old Style"/>
        </w:rPr>
        <w:t xml:space="preserve">When  Faculty Liaisons from our program visit students in the agency practicum setting, the learning agreement will be an </w:t>
      </w:r>
      <w:r w:rsidRPr="00B02DE0">
        <w:rPr>
          <w:rFonts w:ascii="Bookman Old Style" w:hAnsi="Bookman Old Style"/>
        </w:rPr>
        <w:lastRenderedPageBreak/>
        <w:t xml:space="preserve">important focal point of discussion to determine how the student is progressing in the practicum.  Discussions using this document provide an important blueprint for the design and implementation of the practicum experience. </w:t>
      </w:r>
    </w:p>
    <w:p w:rsidR="00707249" w:rsidRDefault="00707249" w:rsidP="00707249">
      <w:pPr>
        <w:spacing w:beforeLines="1" w:before="2" w:afterLines="1" w:after="2"/>
        <w:ind w:left="720"/>
        <w:rPr>
          <w:rFonts w:ascii="Bookman Old Style" w:hAnsi="Bookman Old Style"/>
          <w:color w:val="FF0000"/>
        </w:rPr>
      </w:pPr>
    </w:p>
    <w:p w:rsidR="00707249" w:rsidRDefault="00707249" w:rsidP="00707249">
      <w:pPr>
        <w:spacing w:beforeLines="1" w:before="2" w:afterLines="1" w:after="2"/>
        <w:ind w:left="720"/>
        <w:rPr>
          <w:rFonts w:ascii="Bookman Old Style" w:hAnsi="Bookman Old Style"/>
          <w:color w:val="FF0000"/>
        </w:rPr>
      </w:pPr>
    </w:p>
    <w:p w:rsidR="00707249" w:rsidRDefault="00707249" w:rsidP="00707249">
      <w:pPr>
        <w:spacing w:beforeLines="1" w:before="2" w:afterLines="1" w:after="2"/>
        <w:ind w:left="720"/>
        <w:rPr>
          <w:rFonts w:ascii="Bookman Old Style" w:hAnsi="Bookman Old Style"/>
          <w:color w:val="FF0000"/>
        </w:rPr>
      </w:pPr>
    </w:p>
    <w:p w:rsidR="00707249" w:rsidRPr="00707249" w:rsidRDefault="00707249" w:rsidP="00707249">
      <w:pPr>
        <w:spacing w:beforeLines="1" w:before="2" w:afterLines="1" w:after="2"/>
        <w:ind w:left="720"/>
        <w:rPr>
          <w:rFonts w:ascii="Bookman Old Style" w:hAnsi="Bookman Old Style"/>
          <w:color w:val="FF0000"/>
        </w:rPr>
      </w:pPr>
      <w:r>
        <w:rPr>
          <w:noProof/>
        </w:rPr>
        <mc:AlternateContent>
          <mc:Choice Requires="wps">
            <w:drawing>
              <wp:anchor distT="0" distB="0" distL="114300" distR="114300" simplePos="0" relativeHeight="251672576" behindDoc="0" locked="0" layoutInCell="1" allowOverlap="1" wp14:anchorId="3247F6A9" wp14:editId="0DCE6D57">
                <wp:simplePos x="0" y="0"/>
                <wp:positionH relativeFrom="column">
                  <wp:posOffset>-520700</wp:posOffset>
                </wp:positionH>
                <wp:positionV relativeFrom="paragraph">
                  <wp:posOffset>1038225</wp:posOffset>
                </wp:positionV>
                <wp:extent cx="977900" cy="484505"/>
                <wp:effectExtent l="57150" t="38100" r="69850" b="86995"/>
                <wp:wrapNone/>
                <wp:docPr id="15" name="Right Arrow 15"/>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41pt;margin-top:81.75pt;width:77pt;height:38.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htYQIAAB8FAAAOAAAAZHJzL2Uyb0RvYy54bWysVN9P2zAQfp+0/8Hy+0jblUGrpqgCMU1C&#10;UAETz8axG0uOzzu7Tbu/fmcnDYghIU17SXy+399958XFvrFspzAYcCUfn4w4U05CZdym5D8fr7+c&#10;cxaicJWw4FTJDyrwi+XnT4vWz9UEarCVQkZBXJi3vuR1jH5eFEHWqhHhBLxypNSAjYgk4qaoULQU&#10;vbHFZDT6VrSAlUeQKgS6veqUfJnja61kvNM6qMhsyam2mL+Yv8/pWywXYr5B4Wsj+zLEP1TRCOMo&#10;6RDqSkTBtmj+CtUYiRBAxxMJTQFaG6lyD9TNePSmm4daeJV7IXCCH2AK/y+svN2tkZmKZnfKmRMN&#10;zejebOrIVojQMroliFof5mT54NfYS4GOqd+9xib9qRO2z7AeBljVPjJJl7Ozs9mIwJekmp5PT0c5&#10;ZvHi7DHE7woalg4lx5Q/p8+Qit1NiJSWHI6GJKSSuiLyKR6sSnVYd6809UNpx9k7M0ldWmQ7QRwQ&#10;UioXx6kpipetk5s21g6OXz927O2Tq8osG5wnHzsPHjkzuDg4N8YBvhfADiXrzv6IQNd3guAZqgON&#10;EqHjePDy2hCcNyLEtUAiNU2AFjXe0UdbaEsO/YmzGvD3e/fJnrhGWs5aWpKSh19bgYoz+8MRC2fj&#10;6TRtVRamp2cTEvC15vm1xm2bS6AZjOlJ8DIfk320x6NGaJ5on1cpK6mEk5S75DLiUbiM3fLSiyDV&#10;apXNaJO8iDfuwcvj1BNRHvdPAn3PqUhkvIXjQon5G1J1tmkeDlbbCNpkxr3g2uNNW5iJ078Yac1f&#10;y9nq5V1b/gEAAP//AwBQSwMEFAAGAAgAAAAhALGt8uLfAAAACgEAAA8AAABkcnMvZG93bnJldi54&#10;bWxMj8FOwzAQRO9I/IO1SNxah0SUkMapUBF3Wqgqbm68TdLG6yh2msDXsz3BcWdGs2/y1WRbccHe&#10;N44UPMwjEEilMw1VCj4/3mYpCB80Gd06QgXf6GFV3N7kOjNupA1etqESXEI+0wrqELpMSl/WaLWf&#10;uw6JvaPrrQ589pU0vR653LYyjqKFtLoh/lDrDtc1luftYBU0yTF63ezOuwnHn6/307C3dr1X6v5u&#10;elmCCDiFvzBc8RkdCmY6uIGMF62CWRrzlsDGInkEwYmnq3BQECfPKcgil/8nFL8AAAD//wMAUEsB&#10;Ai0AFAAGAAgAAAAhALaDOJL+AAAA4QEAABMAAAAAAAAAAAAAAAAAAAAAAFtDb250ZW50X1R5cGVz&#10;XS54bWxQSwECLQAUAAYACAAAACEAOP0h/9YAAACUAQAACwAAAAAAAAAAAAAAAAAvAQAAX3JlbHMv&#10;LnJlbHNQSwECLQAUAAYACAAAACEASgj4bWECAAAfBQAADgAAAAAAAAAAAAAAAAAuAgAAZHJzL2Uy&#10;b0RvYy54bWxQSwECLQAUAAYACAAAACEAsa3y4t8AAAAKAQAADwAAAAAAAAAAAAAAAAC7BAAAZHJz&#10;L2Rvd25yZXYueG1sUEsFBgAAAAAEAAQA8wAAAMcFAAAAAA==&#10;" adj="16249"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73600" behindDoc="0" locked="0" layoutInCell="1" allowOverlap="1" wp14:anchorId="43456212" wp14:editId="57D0209C">
                <wp:simplePos x="0" y="0"/>
                <wp:positionH relativeFrom="column">
                  <wp:posOffset>4848225</wp:posOffset>
                </wp:positionH>
                <wp:positionV relativeFrom="paragraph">
                  <wp:posOffset>421005</wp:posOffset>
                </wp:positionV>
                <wp:extent cx="484632" cy="978408"/>
                <wp:effectExtent l="57150" t="19050" r="0" b="88900"/>
                <wp:wrapNone/>
                <wp:docPr id="16" name="Down Arrow 16"/>
                <wp:cNvGraphicFramePr/>
                <a:graphic xmlns:a="http://schemas.openxmlformats.org/drawingml/2006/main">
                  <a:graphicData uri="http://schemas.microsoft.com/office/word/2010/wordprocessingShape">
                    <wps:wsp>
                      <wps:cNvSpPr/>
                      <wps:spPr>
                        <a:xfrm>
                          <a:off x="0" y="0"/>
                          <a:ext cx="484632" cy="978408"/>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381.75pt;margin-top:33.15pt;width:38.15pt;height:77.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YCXgIAAB0FAAAOAAAAZHJzL2Uyb0RvYy54bWysVF9rGzEMfx/sOxi/r5ekWZqGXEpo6RiE&#10;NiwdfXZ9dnNgW57s5JJ9+sm+y7V0hcLYiy1Z/6WfPL86WMP2CkMNruTDswFnykmoavdc8p8Pt1+m&#10;nIUoXCUMOFXyowr8avH507zxMzWCLZhKISMnLswaX/JtjH5WFEFulRXhDLxyJNSAVkRi8bmoUDTk&#10;3ZpiNBhMigaw8ghShUCvN62QL7J/rZWM91oHFZkpOeUW84n5fEpnsZiL2TMKv61ll4b4hyysqB0F&#10;7V3diCjYDuu/XNlaIgTQ8UyCLUDrWqpcA1UzHLypZrMVXuVaqDnB920K/8+tvNuvkdUVzW7CmROW&#10;ZnQDjWNLRGgYPVKHGh9mpLjxa+y4QGQq96DRppsKYYfc1WPfVXWITNLjeDqenI84kyS6vJiOB9Pk&#10;s3gx9hjiNwWWJaLkFYXP0XNDxX4VYqt/0iPjlFGbQ6bi0aiUhnE/lKZqKOowW2ccqWuDbC8IAUJK&#10;5eKwi5+1k5mujekNzz827PSTqcoY641HHxv3FjkyuNgb29oBvufA9CnrVv/Ugbbu1IInqI40SIQW&#10;4cHL25q6uRIhrgUSpAn8tKbxng5toCk5dBRnW8Df770nfUIaSTlraEVKHn7tBCrOzHdHGLwcjsdp&#10;pzIz/noxIgZfS55eS9zOXgPNYEgfgpeZTPrRnEiNYB9pm5cpKomEkxS75DLiibmO7erSfyDVcpnV&#10;aI+8iCu38fI09QSUh8OjQN9BKhIW7+C0TmL2BlStbpqHg+Uugq4z4l762vWbdjADt/sv0pK/5rPW&#10;y6+2+AMAAP//AwBQSwMEFAAGAAgAAAAhAJT7sbfeAAAACgEAAA8AAABkcnMvZG93bnJldi54bWxM&#10;j0FOwzAQRfdI3MEaJHbUIQG3DXGqgsQBaBGwnMTTJBDbUew2KadnWMFyNE//v19sZtuLE42h807D&#10;7SIBQa72pnONhtf9880KRIjoDPbekYYzBdiUlxcF5sZP7oVOu9gIDnEhRw1tjEMuZahbshgWfiDH&#10;v4MfLUY+x0aaEScOt71Mk0RJi53jhhYHemqp/todrYZvQ3J/rqt5+5jVb58fS4zTu9L6+mrePoCI&#10;NMc/GH71WR1Kdqr80Zkgeg1Lld0zqkGpDAQDq2zNWyoNaZrcgSwL+X9C+QMAAP//AwBQSwECLQAU&#10;AAYACAAAACEAtoM4kv4AAADhAQAAEwAAAAAAAAAAAAAAAAAAAAAAW0NvbnRlbnRfVHlwZXNdLnht&#10;bFBLAQItABQABgAIAAAAIQA4/SH/1gAAAJQBAAALAAAAAAAAAAAAAAAAAC8BAABfcmVscy8ucmVs&#10;c1BLAQItABQABgAIAAAAIQBXU7YCXgIAAB0FAAAOAAAAAAAAAAAAAAAAAC4CAABkcnMvZTJvRG9j&#10;LnhtbFBLAQItABQABgAIAAAAIQCU+7G33gAAAAoBAAAPAAAAAAAAAAAAAAAAALgEAABkcnMvZG93&#10;bnJldi54bWxQSwUGAAAAAAQABADzAAAAwwUAAAAA&#10;" adj="16250" fillcolor="#4f81bd [3204]" strokecolor="#4579b8 [3044]">
                <v:fill color2="#a7bfde [1620]" rotate="t" angle="180" focus="100%" type="gradient">
                  <o:fill v:ext="view" type="gradientUnscaled"/>
                </v:fill>
                <v:shadow on="t" color="black" opacity="22937f" origin=",.5" offset="0,.63889mm"/>
              </v:shape>
            </w:pict>
          </mc:Fallback>
        </mc:AlternateContent>
      </w:r>
      <w:r>
        <w:rPr>
          <w:noProof/>
        </w:rPr>
        <w:drawing>
          <wp:inline distT="0" distB="0" distL="0" distR="0" wp14:anchorId="667FD2DE" wp14:editId="50C97274">
            <wp:extent cx="5486400" cy="3577590"/>
            <wp:effectExtent l="0" t="0" r="0" b="3810"/>
            <wp:docPr id="14" name="Picture 14" descr="The Learning Agreement, available by logging into http://www.alceasoftware.com/web/login.php. The Heading rows and column 2 are emphas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D0FFCC.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3577590"/>
                    </a:xfrm>
                    <a:prstGeom prst="rect">
                      <a:avLst/>
                    </a:prstGeom>
                  </pic:spPr>
                </pic:pic>
              </a:graphicData>
            </a:graphic>
          </wp:inline>
        </w:drawing>
      </w:r>
    </w:p>
    <w:p w:rsidR="00707249" w:rsidRPr="00707249" w:rsidRDefault="00707249" w:rsidP="00707249">
      <w:pPr>
        <w:tabs>
          <w:tab w:val="left" w:pos="7035"/>
        </w:tabs>
        <w:spacing w:beforeLines="1" w:before="2" w:afterLines="1" w:after="2"/>
        <w:ind w:left="360"/>
        <w:rPr>
          <w:rFonts w:ascii="Bookman Old Style" w:hAnsi="Bookman Old Style"/>
          <w:b/>
        </w:rPr>
      </w:pPr>
    </w:p>
    <w:p w:rsidR="00707249" w:rsidRPr="00707249" w:rsidRDefault="00707249" w:rsidP="00707249">
      <w:pPr>
        <w:spacing w:beforeLines="1" w:before="2" w:afterLines="1" w:after="2"/>
        <w:ind w:left="360"/>
        <w:rPr>
          <w:rFonts w:ascii="Bookman Old Style" w:hAnsi="Bookman Old Style"/>
        </w:rPr>
      </w:pPr>
      <w:r w:rsidRPr="00707249">
        <w:rPr>
          <w:rFonts w:ascii="Bookman Old Style" w:hAnsi="Bookman Old Style"/>
          <w:b/>
        </w:rPr>
        <w:t>Mid-term Evaluation</w:t>
      </w:r>
      <w:r w:rsidRPr="00707249">
        <w:rPr>
          <w:rFonts w:ascii="Bookman Old Style" w:hAnsi="Bookman Old Style"/>
        </w:rPr>
        <w:t>  (Column ‘2’ on the learning agreement)</w:t>
      </w:r>
    </w:p>
    <w:p w:rsidR="00707249" w:rsidRPr="00707249" w:rsidRDefault="00707249" w:rsidP="00707249">
      <w:pPr>
        <w:spacing w:beforeLines="1" w:before="2" w:afterLines="1" w:after="2"/>
        <w:ind w:left="360"/>
        <w:rPr>
          <w:rFonts w:ascii="Bookman Old Style" w:hAnsi="Bookman Old Style"/>
        </w:rPr>
      </w:pPr>
    </w:p>
    <w:p w:rsidR="00707249" w:rsidRPr="00707249" w:rsidRDefault="00707249" w:rsidP="00707249">
      <w:pPr>
        <w:numPr>
          <w:ilvl w:val="0"/>
          <w:numId w:val="1"/>
        </w:numPr>
        <w:spacing w:beforeLines="1" w:before="2" w:afterLines="1" w:after="2"/>
        <w:rPr>
          <w:rFonts w:ascii="Bookman Old Style" w:hAnsi="Bookman Old Style"/>
        </w:rPr>
      </w:pPr>
      <w:r w:rsidRPr="00707249">
        <w:rPr>
          <w:rFonts w:ascii="Bookman Old Style" w:hAnsi="Bookman Old Style"/>
        </w:rPr>
        <w:t xml:space="preserve">The Mid-Term Evaluation consists of ratings of the student’s performance approximately mid-way through the semester. The learning agreement is also the evaluation instrument that is used to gauge the student’s progress. It is good practice to set aside time during the weekly supervision meeting PRIOR to the mid-term due date to review the learning agreement goals and assess the degree of progress made toward achieving them. Mid-Term results should help to guide the remaining weeks of the practicum for the term and should indicate areas for improvement and growth.  Students are not expected to have reached competence at mid-term and ratings of 3-4 are common. A rating of 5 at mid-term generally indicates either an over valuation of the student’s performance or the creation of a relatively unambitious practice behavior. In order to help students improve their performance, please develop a plan for improvement for areas where the student’s performance is </w:t>
      </w:r>
      <w:r w:rsidRPr="00707249">
        <w:rPr>
          <w:rFonts w:ascii="Bookman Old Style" w:hAnsi="Bookman Old Style"/>
        </w:rPr>
        <w:lastRenderedPageBreak/>
        <w:t xml:space="preserve">assessed to fall below a competency rating of 3. </w:t>
      </w:r>
      <w:r w:rsidRPr="00707249">
        <w:rPr>
          <w:rFonts w:ascii="Bookman Old Style" w:hAnsi="Bookman Old Style"/>
        </w:rPr>
        <w:br/>
      </w:r>
    </w:p>
    <w:p w:rsidR="00707249" w:rsidRPr="00707249" w:rsidRDefault="00707249" w:rsidP="00707249">
      <w:pPr>
        <w:pStyle w:val="ListParagraph"/>
        <w:spacing w:beforeLines="1" w:before="2" w:afterLines="1" w:after="2"/>
        <w:rPr>
          <w:rFonts w:ascii="Bookman Old Style" w:hAnsi="Bookman Old Style"/>
        </w:rPr>
      </w:pPr>
      <w:r w:rsidRPr="00707249">
        <w:rPr>
          <w:rFonts w:ascii="Bookman Old Style" w:hAnsi="Bookman Old Style"/>
          <w:b/>
        </w:rPr>
        <w:t>Final Evaluation</w:t>
      </w:r>
      <w:r w:rsidRPr="00707249">
        <w:rPr>
          <w:rFonts w:ascii="Bookman Old Style" w:hAnsi="Bookman Old Style"/>
        </w:rPr>
        <w:t>  (Column ‘3’ on the learning agreement)</w:t>
      </w:r>
      <w:r w:rsidRPr="00707249">
        <w:rPr>
          <w:rFonts w:ascii="Bookman Old Style" w:hAnsi="Bookman Old Style"/>
        </w:rPr>
        <w:br/>
        <w:t xml:space="preserve">  </w:t>
      </w:r>
    </w:p>
    <w:p w:rsidR="00707249" w:rsidRPr="00707249" w:rsidRDefault="00707249" w:rsidP="00707249">
      <w:pPr>
        <w:numPr>
          <w:ilvl w:val="0"/>
          <w:numId w:val="1"/>
        </w:numPr>
        <w:spacing w:beforeLines="1" w:before="2" w:afterLines="1" w:after="2"/>
        <w:rPr>
          <w:rFonts w:ascii="Bookman Old Style" w:hAnsi="Bookman Old Style"/>
        </w:rPr>
      </w:pPr>
      <w:r w:rsidRPr="00707249">
        <w:rPr>
          <w:rFonts w:ascii="Bookman Old Style" w:hAnsi="Bookman Old Style"/>
        </w:rPr>
        <w:t xml:space="preserve">The Final Evaluation allows the agency field instructor to rate the student’s performance for the entire semester. Unlike the ratings for the mid-term, final evaluation ratings are factored into the student’s grade for the semester. </w:t>
      </w:r>
      <w:r w:rsidRPr="00707249">
        <w:rPr>
          <w:rFonts w:ascii="Bookman Old Style" w:hAnsi="Bookman Old Style"/>
          <w:u w:val="single"/>
        </w:rPr>
        <w:t>The faculty field liaison/seminar instructor ultimately assigns the final grade</w:t>
      </w:r>
      <w:r w:rsidRPr="00707249">
        <w:rPr>
          <w:rFonts w:ascii="Bookman Old Style" w:hAnsi="Bookman Old Style"/>
        </w:rPr>
        <w:t xml:space="preserve">. Agency field instructors are advised AGAINST “rating for a grade”. Rather, the focus in both the mid-term and final evaluations should be an ACCURATE record of the student’s performance of learning behaviors and achievement of learning outcomes. </w:t>
      </w:r>
    </w:p>
    <w:p w:rsidR="00707249" w:rsidRPr="00707249" w:rsidRDefault="00707249" w:rsidP="00707249">
      <w:pPr>
        <w:spacing w:beforeLines="1" w:before="2" w:afterLines="1" w:after="2"/>
        <w:ind w:left="720"/>
        <w:rPr>
          <w:rFonts w:ascii="Bookman Old Style" w:hAnsi="Bookman Old Style"/>
        </w:rPr>
      </w:pPr>
    </w:p>
    <w:p w:rsidR="00707249" w:rsidRPr="00707249" w:rsidRDefault="00707249" w:rsidP="00707249">
      <w:pPr>
        <w:spacing w:beforeLines="1" w:before="2" w:afterLines="1" w:after="2"/>
        <w:outlineLvl w:val="2"/>
        <w:rPr>
          <w:rFonts w:ascii="Bookman Old Style" w:hAnsi="Bookman Old Style"/>
          <w:b/>
        </w:rPr>
      </w:pPr>
      <w:r w:rsidRPr="00707249">
        <w:rPr>
          <w:rFonts w:ascii="Bookman Old Style" w:hAnsi="Bookman Old Style"/>
          <w:b/>
        </w:rPr>
        <w:t>B. How to use this document to assess student performance of practice behaviors and achievement of competencies?</w:t>
      </w:r>
    </w:p>
    <w:p w:rsidR="00707249" w:rsidRPr="00707249" w:rsidRDefault="00707249" w:rsidP="00707249">
      <w:pPr>
        <w:spacing w:beforeLines="1" w:before="2" w:afterLines="1" w:after="2"/>
        <w:rPr>
          <w:rFonts w:ascii="Bookman Old Style" w:hAnsi="Bookman Old Style" w:cs="Times New Roman"/>
        </w:rPr>
      </w:pP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rPr>
        <w:t xml:space="preserve">Prior to its implementation as the contract for the field learning experience, the learning agreement will be submitted twice to the faculty field liaison in accordance with the dates contained within the field seminar syllabus. The first submission is a draft of the agreement for which the student will receive feedback from the faculty field liaison. The feedback will reflect the faculty member’s evaluation of the learning agreement and its agreement with the S.M.A.R.T. criteria. After revising the agreement, it will be submitted to the faculty field liaison a second time for grading purposes.  After the agreement has been evaluated the final time, it will be used for guiding supervision and serve as the instrument that will be used by the field instructor to conduct the mid-term and final evaluation of the student’s progress toward achieving practice-based competence. </w:t>
      </w:r>
    </w:p>
    <w:p w:rsidR="00707249" w:rsidRPr="00707249" w:rsidRDefault="00707249" w:rsidP="00707249">
      <w:pPr>
        <w:spacing w:beforeLines="1" w:before="2" w:afterLines="1" w:after="2"/>
        <w:rPr>
          <w:rFonts w:ascii="Bookman Old Style" w:hAnsi="Bookman Old Style" w:cs="Times New Roman"/>
          <w:b/>
        </w:rPr>
      </w:pPr>
    </w:p>
    <w:p w:rsidR="00707249" w:rsidRPr="00707249" w:rsidRDefault="00707249" w:rsidP="00707249">
      <w:pPr>
        <w:spacing w:beforeLines="1" w:before="2" w:afterLines="1" w:after="2"/>
        <w:rPr>
          <w:rFonts w:ascii="Bookman Old Style" w:hAnsi="Bookman Old Style" w:cs="Times New Roman"/>
          <w:b/>
        </w:rPr>
      </w:pPr>
    </w:p>
    <w:p w:rsidR="00707249" w:rsidRPr="00707249" w:rsidRDefault="00707249" w:rsidP="00707249">
      <w:pPr>
        <w:spacing w:beforeLines="1" w:before="2" w:afterLines="1" w:after="2"/>
        <w:rPr>
          <w:rFonts w:ascii="Bookman Old Style" w:hAnsi="Bookman Old Style" w:cs="Times New Roman"/>
          <w:b/>
        </w:rPr>
      </w:pPr>
      <w:r w:rsidRPr="00707249">
        <w:rPr>
          <w:rFonts w:ascii="Bookman Old Style" w:hAnsi="Bookman Old Style" w:cs="Times New Roman"/>
          <w:b/>
        </w:rPr>
        <w:t>Measureable Learning Activities</w:t>
      </w:r>
    </w:p>
    <w:p w:rsidR="00707249" w:rsidRPr="00707249" w:rsidRDefault="00707249" w:rsidP="00707249">
      <w:pPr>
        <w:spacing w:beforeLines="1" w:before="2" w:afterLines="1" w:after="2"/>
        <w:rPr>
          <w:rFonts w:ascii="Bookman Old Style" w:hAnsi="Bookman Old Style" w:cs="Times New Roman"/>
          <w:b/>
        </w:rPr>
      </w:pPr>
    </w:p>
    <w:p w:rsidR="00707249" w:rsidRPr="00707249" w:rsidRDefault="00707249" w:rsidP="00707249">
      <w:pPr>
        <w:spacing w:beforeLines="1" w:before="2" w:afterLines="1" w:after="2"/>
        <w:rPr>
          <w:rFonts w:ascii="Bookman Old Style" w:hAnsi="Bookman Old Style" w:cs="Times New Roman"/>
          <w:b/>
        </w:rPr>
      </w:pPr>
    </w:p>
    <w:p w:rsidR="00707249" w:rsidRPr="00707249" w:rsidRDefault="00707249" w:rsidP="00707249">
      <w:pPr>
        <w:spacing w:beforeLines="1" w:before="2" w:afterLines="1" w:after="2"/>
        <w:ind w:left="720"/>
        <w:rPr>
          <w:rFonts w:ascii="Bookman Old Style" w:hAnsi="Bookman Old Style"/>
          <w:color w:val="FF0000"/>
        </w:rPr>
      </w:pPr>
      <w:r w:rsidRPr="00B02DE0">
        <w:rPr>
          <w:rFonts w:ascii="Bookman Old Style" w:hAnsi="Bookman Old Style"/>
        </w:rPr>
        <w:t xml:space="preserve">Measureable learning activities </w:t>
      </w:r>
      <w:r w:rsidRPr="00707249">
        <w:rPr>
          <w:rFonts w:ascii="Bookman Old Style" w:hAnsi="Bookman Old Style"/>
        </w:rPr>
        <w:t xml:space="preserve">should be constructed using the S.M.A.R.T. format. A rubric for this format will be included in the syllabus for each field seminar and provided to each faculty field liaison. Using the rubric as a guide, each  </w:t>
      </w:r>
      <w:r w:rsidRPr="00B02DE0">
        <w:rPr>
          <w:rFonts w:ascii="Bookman Old Style" w:hAnsi="Bookman Old Style"/>
        </w:rPr>
        <w:t>measureable learning activity</w:t>
      </w:r>
      <w:r w:rsidRPr="00707249">
        <w:rPr>
          <w:rFonts w:ascii="Bookman Old Style" w:hAnsi="Bookman Old Style"/>
        </w:rPr>
        <w:t xml:space="preserve">  practice behavior should be worded using very specific, behavioral terms that can be easily measured. Additionally, the behavior must be achievable within the context of the internship experience, hold relevance with respect to the student’s experience, and be time-bound. In other words, it is like a field “treatment plan” and, like a treatment plan, should be reviewed frequently to </w:t>
      </w:r>
      <w:r w:rsidRPr="00707249">
        <w:rPr>
          <w:rFonts w:ascii="Bookman Old Style" w:hAnsi="Bookman Old Style"/>
        </w:rPr>
        <w:lastRenderedPageBreak/>
        <w:t xml:space="preserve">guide the supervision process and ensure the development of practice competence.  </w:t>
      </w:r>
      <w:r w:rsidRPr="00B02DE0">
        <w:rPr>
          <w:rFonts w:ascii="Bookman Old Style" w:hAnsi="Bookman Old Style"/>
        </w:rPr>
        <w:t xml:space="preserve">When you look at the list of well written measureable learning activities, it should provide a clear and specific overview of the kind of activities that students have been involved in during the semester. </w:t>
      </w:r>
    </w:p>
    <w:p w:rsidR="00707249" w:rsidRPr="00707249" w:rsidRDefault="00707249" w:rsidP="00707249">
      <w:pPr>
        <w:spacing w:beforeLines="1" w:before="2" w:afterLines="1" w:after="2"/>
        <w:rPr>
          <w:rFonts w:ascii="Bookman Old Style" w:hAnsi="Bookman Old Style" w:cs="Times New Roman"/>
          <w:b/>
        </w:rPr>
      </w:pPr>
      <w:r w:rsidRPr="00707249">
        <w:rPr>
          <w:rFonts w:ascii="Bookman Old Style" w:hAnsi="Bookman Old Style"/>
          <w:b/>
        </w:rPr>
        <w:tab/>
      </w: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b/>
        </w:rPr>
        <w:t>Developing Practice Behaviors using Measurable Learning Activities (MLAs)</w:t>
      </w: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rPr>
        <w:t xml:space="preserve">When developing the measurable learning activities (MLA), the student is expected to take the lead. Agency field instructors/supervisors should collaborate in discussion, review and final approval of the measurable learning activities, but the student is ultimately responsible for creating the learning activities. </w:t>
      </w:r>
    </w:p>
    <w:p w:rsidR="00707249" w:rsidRPr="00707249" w:rsidRDefault="00707249" w:rsidP="00707249">
      <w:pPr>
        <w:spacing w:beforeLines="1" w:before="2" w:afterLines="1" w:after="2"/>
        <w:rPr>
          <w:rFonts w:ascii="Bookman Old Style" w:hAnsi="Bookman Old Style" w:cs="Times New Roman"/>
        </w:rPr>
      </w:pPr>
    </w:p>
    <w:p w:rsid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rPr>
        <w:t>In the column headed “</w:t>
      </w:r>
      <w:r w:rsidRPr="00707249">
        <w:rPr>
          <w:rFonts w:ascii="Bookman Old Style" w:hAnsi="Bookman Old Style"/>
        </w:rPr>
        <w:t>Learning Agreement: Measurable Learning Activities”</w:t>
      </w:r>
      <w:r w:rsidRPr="00707249">
        <w:rPr>
          <w:rFonts w:ascii="Bookman Old Style" w:hAnsi="Bookman Old Style" w:cs="Times New Roman"/>
        </w:rPr>
        <w:t xml:space="preserve"> please identify measurable learning activities that correspond to the practice behavior listed using the S.M.A.R.T. criteria. </w:t>
      </w:r>
    </w:p>
    <w:p w:rsidR="00707249" w:rsidRDefault="00707249" w:rsidP="00707249">
      <w:pPr>
        <w:spacing w:beforeLines="1" w:before="2" w:afterLines="1" w:after="2"/>
        <w:rPr>
          <w:rFonts w:ascii="Bookman Old Style" w:hAnsi="Bookman Old Style" w:cs="Times New Roman"/>
        </w:rPr>
      </w:pPr>
    </w:p>
    <w:tbl>
      <w:tblPr>
        <w:tblStyle w:val="TableGrid"/>
        <w:tblW w:w="0" w:type="auto"/>
        <w:tblLook w:val="04A0" w:firstRow="1" w:lastRow="0" w:firstColumn="1" w:lastColumn="0" w:noHBand="0" w:noVBand="1"/>
      </w:tblPr>
      <w:tblGrid>
        <w:gridCol w:w="1098"/>
        <w:gridCol w:w="3060"/>
      </w:tblGrid>
      <w:tr w:rsidR="00707249" w:rsidTr="00707249">
        <w:tc>
          <w:tcPr>
            <w:tcW w:w="1098" w:type="dxa"/>
          </w:tcPr>
          <w:p w:rsidR="00707249" w:rsidRPr="00707249" w:rsidRDefault="00707249" w:rsidP="00707249">
            <w:pPr>
              <w:spacing w:beforeLines="1" w:before="2" w:afterLines="1" w:after="2"/>
              <w:rPr>
                <w:rFonts w:ascii="Bookman Old Style" w:hAnsi="Bookman Old Style" w:cs="Times New Roman"/>
                <w:b/>
                <w:color w:val="FF0000"/>
                <w:sz w:val="28"/>
              </w:rPr>
            </w:pPr>
            <w:r w:rsidRPr="00707249">
              <w:rPr>
                <w:rFonts w:ascii="Bookman Old Style" w:hAnsi="Bookman Old Style" w:cs="Times New Roman"/>
                <w:b/>
                <w:color w:val="FF0000"/>
                <w:sz w:val="28"/>
              </w:rPr>
              <w:t>S</w:t>
            </w:r>
          </w:p>
        </w:tc>
        <w:tc>
          <w:tcPr>
            <w:tcW w:w="3060" w:type="dxa"/>
          </w:tcPr>
          <w:p w:rsidR="00707249" w:rsidRPr="00707249" w:rsidRDefault="00707249" w:rsidP="00707249">
            <w:pPr>
              <w:spacing w:beforeLines="1" w:before="2" w:afterLines="1" w:after="2"/>
              <w:rPr>
                <w:rFonts w:ascii="Bookman Old Style" w:hAnsi="Bookman Old Style" w:cs="Times New Roman"/>
                <w:b/>
                <w:color w:val="8DB3E2" w:themeColor="text2" w:themeTint="66"/>
              </w:rPr>
            </w:pPr>
            <w:r w:rsidRPr="00707249">
              <w:rPr>
                <w:rFonts w:ascii="Bookman Old Style" w:hAnsi="Bookman Old Style" w:cs="Times New Roman"/>
                <w:b/>
                <w:color w:val="8DB3E2" w:themeColor="text2" w:themeTint="66"/>
              </w:rPr>
              <w:t>Specific</w:t>
            </w:r>
          </w:p>
        </w:tc>
      </w:tr>
      <w:tr w:rsidR="00707249" w:rsidTr="00707249">
        <w:tc>
          <w:tcPr>
            <w:tcW w:w="1098" w:type="dxa"/>
          </w:tcPr>
          <w:p w:rsidR="00707249" w:rsidRPr="00707249" w:rsidRDefault="00707249" w:rsidP="00707249">
            <w:pPr>
              <w:spacing w:beforeLines="1" w:before="2" w:afterLines="1" w:after="2"/>
              <w:rPr>
                <w:rFonts w:ascii="Bookman Old Style" w:hAnsi="Bookman Old Style" w:cs="Times New Roman"/>
                <w:b/>
                <w:color w:val="FF0000"/>
              </w:rPr>
            </w:pPr>
            <w:r w:rsidRPr="00707249">
              <w:rPr>
                <w:rFonts w:ascii="Bookman Old Style" w:hAnsi="Bookman Old Style" w:cs="Times New Roman"/>
                <w:b/>
                <w:color w:val="FF0000"/>
              </w:rPr>
              <w:t>M</w:t>
            </w:r>
          </w:p>
        </w:tc>
        <w:tc>
          <w:tcPr>
            <w:tcW w:w="3060" w:type="dxa"/>
          </w:tcPr>
          <w:p w:rsidR="00707249" w:rsidRPr="00707249" w:rsidRDefault="00707249" w:rsidP="00707249">
            <w:pPr>
              <w:spacing w:beforeLines="1" w:before="2" w:afterLines="1" w:after="2"/>
              <w:rPr>
                <w:rFonts w:ascii="Bookman Old Style" w:hAnsi="Bookman Old Style" w:cs="Times New Roman"/>
                <w:b/>
                <w:color w:val="8DB3E2" w:themeColor="text2" w:themeTint="66"/>
              </w:rPr>
            </w:pPr>
            <w:r w:rsidRPr="00707249">
              <w:rPr>
                <w:rFonts w:ascii="Bookman Old Style" w:hAnsi="Bookman Old Style" w:cs="Times New Roman"/>
                <w:b/>
                <w:color w:val="8DB3E2" w:themeColor="text2" w:themeTint="66"/>
              </w:rPr>
              <w:t>Measureable</w:t>
            </w:r>
          </w:p>
        </w:tc>
      </w:tr>
      <w:tr w:rsidR="00707249" w:rsidTr="00707249">
        <w:tc>
          <w:tcPr>
            <w:tcW w:w="1098" w:type="dxa"/>
          </w:tcPr>
          <w:p w:rsidR="00707249" w:rsidRPr="00707249" w:rsidRDefault="00707249" w:rsidP="00707249">
            <w:pPr>
              <w:spacing w:beforeLines="1" w:before="2" w:afterLines="1" w:after="2"/>
              <w:rPr>
                <w:rFonts w:ascii="Bookman Old Style" w:hAnsi="Bookman Old Style" w:cs="Times New Roman"/>
                <w:b/>
                <w:color w:val="FF0000"/>
              </w:rPr>
            </w:pPr>
            <w:r w:rsidRPr="00707249">
              <w:rPr>
                <w:rFonts w:ascii="Bookman Old Style" w:hAnsi="Bookman Old Style" w:cs="Times New Roman"/>
                <w:b/>
                <w:color w:val="FF0000"/>
              </w:rPr>
              <w:t>A</w:t>
            </w:r>
          </w:p>
        </w:tc>
        <w:tc>
          <w:tcPr>
            <w:tcW w:w="3060" w:type="dxa"/>
          </w:tcPr>
          <w:p w:rsidR="00707249" w:rsidRPr="00707249" w:rsidRDefault="00707249" w:rsidP="00707249">
            <w:pPr>
              <w:spacing w:beforeLines="1" w:before="2" w:afterLines="1" w:after="2"/>
              <w:rPr>
                <w:rFonts w:ascii="Bookman Old Style" w:hAnsi="Bookman Old Style" w:cs="Times New Roman"/>
                <w:b/>
                <w:color w:val="8DB3E2" w:themeColor="text2" w:themeTint="66"/>
              </w:rPr>
            </w:pPr>
            <w:r w:rsidRPr="00707249">
              <w:rPr>
                <w:rFonts w:ascii="Bookman Old Style" w:hAnsi="Bookman Old Style" w:cs="Times New Roman"/>
                <w:b/>
                <w:color w:val="8DB3E2" w:themeColor="text2" w:themeTint="66"/>
              </w:rPr>
              <w:t>Achievable</w:t>
            </w:r>
          </w:p>
        </w:tc>
      </w:tr>
      <w:tr w:rsidR="00707249" w:rsidTr="00707249">
        <w:tc>
          <w:tcPr>
            <w:tcW w:w="1098" w:type="dxa"/>
          </w:tcPr>
          <w:p w:rsidR="00707249" w:rsidRPr="00707249" w:rsidRDefault="00707249" w:rsidP="00707249">
            <w:pPr>
              <w:spacing w:beforeLines="1" w:before="2" w:afterLines="1" w:after="2"/>
              <w:rPr>
                <w:rFonts w:ascii="Bookman Old Style" w:hAnsi="Bookman Old Style" w:cs="Times New Roman"/>
                <w:b/>
                <w:color w:val="FF0000"/>
              </w:rPr>
            </w:pPr>
            <w:r w:rsidRPr="00707249">
              <w:rPr>
                <w:rFonts w:ascii="Bookman Old Style" w:hAnsi="Bookman Old Style" w:cs="Times New Roman"/>
                <w:b/>
                <w:color w:val="FF0000"/>
              </w:rPr>
              <w:t>R</w:t>
            </w:r>
          </w:p>
        </w:tc>
        <w:tc>
          <w:tcPr>
            <w:tcW w:w="3060" w:type="dxa"/>
          </w:tcPr>
          <w:p w:rsidR="00707249" w:rsidRPr="00707249" w:rsidRDefault="00707249" w:rsidP="00707249">
            <w:pPr>
              <w:spacing w:beforeLines="1" w:before="2" w:afterLines="1" w:after="2"/>
              <w:rPr>
                <w:rFonts w:ascii="Bookman Old Style" w:hAnsi="Bookman Old Style" w:cs="Times New Roman"/>
                <w:b/>
                <w:color w:val="8DB3E2" w:themeColor="text2" w:themeTint="66"/>
              </w:rPr>
            </w:pPr>
            <w:r w:rsidRPr="00707249">
              <w:rPr>
                <w:rFonts w:ascii="Bookman Old Style" w:hAnsi="Bookman Old Style" w:cs="Times New Roman"/>
                <w:b/>
                <w:color w:val="8DB3E2" w:themeColor="text2" w:themeTint="66"/>
              </w:rPr>
              <w:t>Relevant</w:t>
            </w:r>
          </w:p>
        </w:tc>
      </w:tr>
      <w:tr w:rsidR="00707249" w:rsidTr="00707249">
        <w:tc>
          <w:tcPr>
            <w:tcW w:w="1098" w:type="dxa"/>
          </w:tcPr>
          <w:p w:rsidR="00707249" w:rsidRPr="00707249" w:rsidRDefault="00707249" w:rsidP="00707249">
            <w:pPr>
              <w:spacing w:beforeLines="1" w:before="2" w:afterLines="1" w:after="2"/>
              <w:rPr>
                <w:rFonts w:ascii="Bookman Old Style" w:hAnsi="Bookman Old Style" w:cs="Times New Roman"/>
                <w:b/>
                <w:color w:val="FF0000"/>
              </w:rPr>
            </w:pPr>
            <w:r w:rsidRPr="00707249">
              <w:rPr>
                <w:rFonts w:ascii="Bookman Old Style" w:hAnsi="Bookman Old Style" w:cs="Times New Roman"/>
                <w:b/>
                <w:color w:val="FF0000"/>
              </w:rPr>
              <w:t>T</w:t>
            </w:r>
          </w:p>
        </w:tc>
        <w:tc>
          <w:tcPr>
            <w:tcW w:w="3060" w:type="dxa"/>
          </w:tcPr>
          <w:p w:rsidR="00707249" w:rsidRPr="00707249" w:rsidRDefault="00707249" w:rsidP="00707249">
            <w:pPr>
              <w:spacing w:beforeLines="1" w:before="2" w:afterLines="1" w:after="2"/>
              <w:rPr>
                <w:rFonts w:ascii="Bookman Old Style" w:hAnsi="Bookman Old Style" w:cs="Times New Roman"/>
                <w:b/>
                <w:color w:val="8DB3E2" w:themeColor="text2" w:themeTint="66"/>
              </w:rPr>
            </w:pPr>
            <w:r w:rsidRPr="00707249">
              <w:rPr>
                <w:rFonts w:ascii="Bookman Old Style" w:hAnsi="Bookman Old Style" w:cs="Times New Roman"/>
                <w:b/>
                <w:color w:val="8DB3E2" w:themeColor="text2" w:themeTint="66"/>
              </w:rPr>
              <w:t>Timely</w:t>
            </w:r>
          </w:p>
        </w:tc>
      </w:tr>
    </w:tbl>
    <w:p w:rsidR="00707249" w:rsidRPr="00707249" w:rsidRDefault="00707249" w:rsidP="00707249">
      <w:pPr>
        <w:spacing w:beforeLines="1" w:before="2" w:afterLines="1" w:after="2"/>
        <w:rPr>
          <w:rFonts w:ascii="Bookman Old Style" w:hAnsi="Bookman Old Style" w:cs="Times New Roman"/>
        </w:rPr>
      </w:pPr>
    </w:p>
    <w:p w:rsidR="00707249" w:rsidRPr="00707249" w:rsidRDefault="00707249" w:rsidP="00707249">
      <w:pPr>
        <w:spacing w:beforeLines="1" w:before="2" w:afterLines="1" w:after="2"/>
        <w:rPr>
          <w:rFonts w:ascii="Bookman Old Style" w:hAnsi="Bookman Old Style" w:cs="Times New Roman"/>
        </w:rPr>
      </w:pPr>
    </w:p>
    <w:p w:rsidR="00707249" w:rsidRPr="00707249" w:rsidRDefault="00707249" w:rsidP="00707249">
      <w:pPr>
        <w:pStyle w:val="ListParagraph"/>
        <w:numPr>
          <w:ilvl w:val="0"/>
          <w:numId w:val="2"/>
        </w:numPr>
        <w:spacing w:beforeLines="1" w:before="2" w:afterLines="1" w:after="2"/>
        <w:rPr>
          <w:rFonts w:ascii="Bookman Old Style" w:hAnsi="Bookman Old Style"/>
        </w:rPr>
      </w:pPr>
      <w:r w:rsidRPr="00707249">
        <w:rPr>
          <w:rFonts w:ascii="Bookman Old Style" w:hAnsi="Bookman Old Style"/>
        </w:rPr>
        <w:t>Question: Using the S. M. A. R. T. criteria, can you detect the difference between the two practice behaviors below?</w:t>
      </w:r>
    </w:p>
    <w:p w:rsidR="00707249" w:rsidRPr="00707249" w:rsidRDefault="00707249" w:rsidP="00707249">
      <w:pPr>
        <w:spacing w:beforeLines="1" w:before="2" w:afterLines="1" w:after="2"/>
        <w:ind w:left="720"/>
        <w:rPr>
          <w:rFonts w:ascii="Bookman Old Style" w:hAnsi="Bookman Old Style"/>
        </w:rPr>
      </w:pPr>
      <w:r w:rsidRPr="00707249">
        <w:rPr>
          <w:rFonts w:ascii="Bookman Old Style" w:hAnsi="Bookman Old Style"/>
        </w:rPr>
        <w:br/>
        <w:t>Bad Example: “Student will become a better social worker”</w:t>
      </w:r>
      <w:r w:rsidRPr="00707249">
        <w:rPr>
          <w:rFonts w:ascii="Bookman Old Style" w:hAnsi="Bookman Old Style"/>
        </w:rPr>
        <w:br/>
        <w:t xml:space="preserve">Good Example: “Student will co-facilitate 2 process groups per week by Nov. 1” </w:t>
      </w:r>
    </w:p>
    <w:p w:rsidR="00707249" w:rsidRPr="00707249" w:rsidRDefault="00707249" w:rsidP="00707249">
      <w:pPr>
        <w:spacing w:beforeLines="1" w:before="2" w:afterLines="1" w:after="2"/>
        <w:rPr>
          <w:rFonts w:ascii="Bookman Old Style" w:hAnsi="Bookman Old Style" w:cs="Times New Roman"/>
        </w:rPr>
      </w:pPr>
    </w:p>
    <w:p w:rsidR="00707249" w:rsidRPr="00707249" w:rsidRDefault="00707249" w:rsidP="00707249">
      <w:pPr>
        <w:spacing w:beforeLines="1" w:before="2" w:afterLines="1" w:after="2"/>
        <w:rPr>
          <w:rFonts w:ascii="Bookman Old Style" w:hAnsi="Bookman Old Style" w:cs="Times New Roman"/>
        </w:rPr>
      </w:pP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b/>
          <w:u w:val="single"/>
        </w:rPr>
        <w:t xml:space="preserve">Each semester, all of the practice behaviors </w:t>
      </w:r>
      <w:r w:rsidRPr="00707249">
        <w:rPr>
          <w:rFonts w:ascii="Bookman Old Style" w:hAnsi="Bookman Old Style" w:cs="Times New Roman"/>
          <w:u w:val="single"/>
        </w:rPr>
        <w:t>identified in the learning agreement template</w:t>
      </w:r>
      <w:r w:rsidRPr="00707249">
        <w:rPr>
          <w:rFonts w:ascii="Bookman Old Style" w:hAnsi="Bookman Old Style" w:cs="Times New Roman"/>
          <w:b/>
          <w:u w:val="single"/>
        </w:rPr>
        <w:t xml:space="preserve"> should be accomplished through an MLA</w:t>
      </w:r>
      <w:r w:rsidRPr="00707249">
        <w:rPr>
          <w:rFonts w:ascii="Bookman Old Style" w:hAnsi="Bookman Old Style" w:cs="Times New Roman"/>
          <w:u w:val="single"/>
        </w:rPr>
        <w:t xml:space="preserve"> that the student creates</w:t>
      </w:r>
      <w:r w:rsidRPr="00707249">
        <w:rPr>
          <w:rFonts w:ascii="Bookman Old Style" w:hAnsi="Bookman Old Style" w:cs="Times New Roman"/>
        </w:rPr>
        <w:t>. Further, without exception, at least one practice behavior must be addressed for each competency every semester. In the event that a practice behavior does not fit the student’s plan of learning for the semester, it can be left blank, but must be addressed prior to the ending of the practicum experience. An explanation for omitting the practice behavior should appear in the comments section that accompanies the specific competency.</w:t>
      </w:r>
    </w:p>
    <w:p w:rsidR="00707249" w:rsidRPr="00707249" w:rsidRDefault="00707249" w:rsidP="00707249">
      <w:pPr>
        <w:spacing w:beforeLines="1" w:before="2" w:afterLines="1" w:after="2"/>
        <w:rPr>
          <w:rFonts w:ascii="Bookman Old Style" w:hAnsi="Bookman Old Style" w:cs="Times New Roman"/>
        </w:rPr>
      </w:pPr>
    </w:p>
    <w:p w:rsidR="00B02DE0" w:rsidRDefault="00B02DE0" w:rsidP="00707249">
      <w:pPr>
        <w:spacing w:beforeLines="1" w:before="2" w:afterLines="1" w:after="2"/>
        <w:rPr>
          <w:rFonts w:ascii="Bookman Old Style" w:hAnsi="Bookman Old Style" w:cs="Times New Roman"/>
          <w:b/>
        </w:rPr>
      </w:pPr>
    </w:p>
    <w:p w:rsidR="00B02DE0" w:rsidRDefault="00B02DE0" w:rsidP="00707249">
      <w:pPr>
        <w:spacing w:beforeLines="1" w:before="2" w:afterLines="1" w:after="2"/>
        <w:rPr>
          <w:rFonts w:ascii="Bookman Old Style" w:hAnsi="Bookman Old Style" w:cs="Times New Roman"/>
          <w:b/>
        </w:rPr>
      </w:pP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b/>
        </w:rPr>
        <w:lastRenderedPageBreak/>
        <w:t>Sample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307"/>
        <w:gridCol w:w="3312"/>
        <w:gridCol w:w="998"/>
        <w:gridCol w:w="1113"/>
      </w:tblGrid>
      <w:tr w:rsidR="00707249" w:rsidRPr="00707249" w:rsidTr="004F2B36">
        <w:trPr>
          <w:tblCellSpacing w:w="15" w:type="dxa"/>
        </w:trPr>
        <w:tc>
          <w:tcPr>
            <w:tcW w:w="0" w:type="auto"/>
            <w:shd w:val="clear" w:color="auto" w:fill="auto"/>
            <w:vAlign w:val="center"/>
          </w:tcPr>
          <w:p w:rsidR="00707249" w:rsidRPr="00707249" w:rsidRDefault="00707249" w:rsidP="004F2B36">
            <w:pPr>
              <w:rPr>
                <w:rFonts w:ascii="Bookman Old Style" w:hAnsi="Bookman Old Style"/>
              </w:rPr>
            </w:pPr>
            <w:r w:rsidRPr="00707249">
              <w:rPr>
                <w:rFonts w:ascii="Bookman Old Style" w:hAnsi="Bookman Old Style"/>
                <w:b/>
              </w:rPr>
              <w:t>Practice Behaviors</w:t>
            </w:r>
          </w:p>
        </w:tc>
        <w:tc>
          <w:tcPr>
            <w:tcW w:w="0" w:type="auto"/>
            <w:shd w:val="clear" w:color="auto" w:fill="auto"/>
            <w:vAlign w:val="center"/>
          </w:tcPr>
          <w:p w:rsidR="00707249" w:rsidRPr="00707249" w:rsidRDefault="00707249" w:rsidP="004F2B36">
            <w:pPr>
              <w:rPr>
                <w:rFonts w:ascii="Bookman Old Style" w:hAnsi="Bookman Old Style"/>
              </w:rPr>
            </w:pPr>
            <w:r w:rsidRPr="00707249">
              <w:rPr>
                <w:rFonts w:ascii="Bookman Old Style" w:hAnsi="Bookman Old Style"/>
                <w:b/>
              </w:rPr>
              <w:t>Learning Agreement:</w:t>
            </w:r>
            <w:r w:rsidRPr="00707249">
              <w:rPr>
                <w:rFonts w:ascii="Bookman Old Style" w:hAnsi="Bookman Old Style"/>
                <w:b/>
              </w:rPr>
              <w:br/>
              <w:t>Measurable Learning Activities</w:t>
            </w:r>
          </w:p>
        </w:tc>
        <w:tc>
          <w:tcPr>
            <w:tcW w:w="0" w:type="auto"/>
            <w:shd w:val="clear" w:color="auto" w:fill="auto"/>
            <w:vAlign w:val="center"/>
          </w:tcPr>
          <w:p w:rsidR="00707249" w:rsidRPr="00707249" w:rsidRDefault="00707249" w:rsidP="004F2B36">
            <w:pPr>
              <w:jc w:val="center"/>
              <w:rPr>
                <w:rFonts w:ascii="Bookman Old Style" w:hAnsi="Bookman Old Style"/>
              </w:rPr>
            </w:pPr>
            <w:r w:rsidRPr="00707249">
              <w:rPr>
                <w:rFonts w:ascii="Bookman Old Style" w:hAnsi="Bookman Old Style"/>
                <w:b/>
              </w:rPr>
              <w:t>Mid Term</w:t>
            </w:r>
            <w:r w:rsidRPr="00707249">
              <w:rPr>
                <w:rFonts w:ascii="Bookman Old Style" w:hAnsi="Bookman Old Style"/>
                <w:b/>
              </w:rPr>
              <w:br/>
              <w:t>Rating</w:t>
            </w:r>
          </w:p>
        </w:tc>
        <w:tc>
          <w:tcPr>
            <w:tcW w:w="0" w:type="auto"/>
            <w:shd w:val="clear" w:color="auto" w:fill="auto"/>
            <w:vAlign w:val="center"/>
          </w:tcPr>
          <w:p w:rsidR="00707249" w:rsidRPr="00707249" w:rsidRDefault="00707249" w:rsidP="004F2B36">
            <w:pPr>
              <w:jc w:val="center"/>
              <w:rPr>
                <w:rFonts w:ascii="Bookman Old Style" w:hAnsi="Bookman Old Style"/>
              </w:rPr>
            </w:pPr>
            <w:r w:rsidRPr="00707249">
              <w:rPr>
                <w:rFonts w:ascii="Bookman Old Style" w:hAnsi="Bookman Old Style"/>
                <w:b/>
              </w:rPr>
              <w:t>Final Rating</w:t>
            </w:r>
          </w:p>
        </w:tc>
      </w:tr>
      <w:tr w:rsidR="00707249" w:rsidRPr="00707249" w:rsidTr="004F2B36">
        <w:trPr>
          <w:tblCellSpacing w:w="15" w:type="dxa"/>
        </w:trPr>
        <w:tc>
          <w:tcPr>
            <w:tcW w:w="0" w:type="auto"/>
            <w:shd w:val="clear" w:color="auto" w:fill="auto"/>
            <w:vAlign w:val="center"/>
          </w:tcPr>
          <w:p w:rsidR="00707249" w:rsidRPr="00707249" w:rsidRDefault="00707249" w:rsidP="004F2B36">
            <w:pPr>
              <w:rPr>
                <w:rFonts w:ascii="Bookman Old Style" w:hAnsi="Bookman Old Style"/>
              </w:rPr>
            </w:pPr>
            <w:r w:rsidRPr="00707249">
              <w:rPr>
                <w:rFonts w:ascii="Bookman Old Style" w:hAnsi="Bookman Old Style"/>
              </w:rPr>
              <w:t>Demonstrates professional demeanor in communication</w:t>
            </w:r>
          </w:p>
        </w:tc>
        <w:tc>
          <w:tcPr>
            <w:tcW w:w="0" w:type="auto"/>
            <w:shd w:val="clear" w:color="auto" w:fill="auto"/>
            <w:vAlign w:val="center"/>
          </w:tcPr>
          <w:p w:rsidR="00707249" w:rsidRPr="00707249" w:rsidRDefault="00707249" w:rsidP="004F2B36">
            <w:pPr>
              <w:rPr>
                <w:rFonts w:ascii="Bookman Old Style" w:hAnsi="Bookman Old Style"/>
              </w:rPr>
            </w:pPr>
            <w:r w:rsidRPr="00707249">
              <w:rPr>
                <w:rFonts w:ascii="Bookman Old Style" w:hAnsi="Bookman Old Style"/>
              </w:rPr>
              <w:t>Writes weekly memos to the parent council</w:t>
            </w:r>
            <w:r w:rsidRPr="00707249">
              <w:rPr>
                <w:rFonts w:ascii="Bookman Old Style" w:hAnsi="Bookman Old Style"/>
              </w:rPr>
              <w:br/>
            </w:r>
            <w:r w:rsidRPr="00707249">
              <w:rPr>
                <w:rFonts w:ascii="Bookman Old Style" w:hAnsi="Bookman Old Style"/>
              </w:rPr>
              <w:br/>
              <w:t>Writes a weekly supervision journal submitted to field instructor</w:t>
            </w:r>
          </w:p>
        </w:tc>
        <w:tc>
          <w:tcPr>
            <w:tcW w:w="0" w:type="auto"/>
            <w:shd w:val="clear" w:color="auto" w:fill="auto"/>
            <w:vAlign w:val="center"/>
          </w:tcPr>
          <w:p w:rsidR="00707249" w:rsidRPr="00707249" w:rsidRDefault="00707249" w:rsidP="004F2B36">
            <w:pPr>
              <w:jc w:val="center"/>
              <w:rPr>
                <w:rFonts w:ascii="Bookman Old Style" w:hAnsi="Bookman Old Style"/>
              </w:rPr>
            </w:pPr>
            <w:r w:rsidRPr="00707249">
              <w:rPr>
                <w:rFonts w:ascii="Bookman Old Style" w:hAnsi="Bookman Old Style"/>
              </w:rPr>
              <w:t>2</w:t>
            </w:r>
            <w:r w:rsidRPr="00707249">
              <w:rPr>
                <w:rFonts w:ascii="Bookman Old Style" w:hAnsi="Bookman Old Style"/>
              </w:rPr>
              <w:br/>
            </w:r>
            <w:r w:rsidRPr="00707249">
              <w:rPr>
                <w:rFonts w:ascii="Bookman Old Style" w:hAnsi="Bookman Old Style"/>
              </w:rPr>
              <w:br/>
              <w:t>3</w:t>
            </w:r>
          </w:p>
        </w:tc>
        <w:tc>
          <w:tcPr>
            <w:tcW w:w="0" w:type="auto"/>
            <w:shd w:val="clear" w:color="auto" w:fill="auto"/>
            <w:vAlign w:val="center"/>
          </w:tcPr>
          <w:p w:rsidR="00707249" w:rsidRPr="00707249" w:rsidRDefault="00707249" w:rsidP="004F2B36">
            <w:pPr>
              <w:jc w:val="center"/>
              <w:rPr>
                <w:rFonts w:ascii="Bookman Old Style" w:hAnsi="Bookman Old Style"/>
              </w:rPr>
            </w:pPr>
            <w:r w:rsidRPr="00707249">
              <w:rPr>
                <w:rFonts w:ascii="Bookman Old Style" w:hAnsi="Bookman Old Style"/>
              </w:rPr>
              <w:t>3</w:t>
            </w:r>
            <w:r w:rsidRPr="00707249">
              <w:rPr>
                <w:rFonts w:ascii="Bookman Old Style" w:hAnsi="Bookman Old Style"/>
              </w:rPr>
              <w:br/>
            </w:r>
            <w:r w:rsidRPr="00707249">
              <w:rPr>
                <w:rFonts w:ascii="Bookman Old Style" w:hAnsi="Bookman Old Style"/>
              </w:rPr>
              <w:br/>
              <w:t>4</w:t>
            </w:r>
          </w:p>
        </w:tc>
      </w:tr>
    </w:tbl>
    <w:p w:rsidR="00707249" w:rsidRPr="00707249" w:rsidRDefault="00707249" w:rsidP="00707249">
      <w:pPr>
        <w:spacing w:beforeLines="1" w:before="2" w:afterLines="1" w:after="2"/>
        <w:rPr>
          <w:rFonts w:ascii="Bookman Old Style" w:hAnsi="Bookman Old Style" w:cs="Times New Roman"/>
          <w:b/>
          <w:i/>
        </w:rPr>
      </w:pP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b/>
          <w:i/>
        </w:rPr>
        <w:t>Fall v. Spring Semester MLAs:</w:t>
      </w:r>
      <w:r w:rsidRPr="00707249">
        <w:rPr>
          <w:rFonts w:ascii="Bookman Old Style" w:hAnsi="Bookman Old Style" w:cs="Times New Roman"/>
        </w:rPr>
        <w:br/>
        <w:t>Although students are at sites for a full academic year, measurable learning activities (MLAs) should be designed to be completed within the semester time frame. For longer-term student projects, it is advisable to break the project into semester “phases” or “steps”. For example, even though an entire project may not be completed during the fall semester, MLAs should reflect that portion of the project (e.g. “research and write psychoeducational group curriculum”) that could be reasonably completed and evaluated within one semester. The spring learning agreement should then build on activities started in the fall (e.g. “implementation of psychoeducational group curriculum”) in addition to introducing new practice behaviors.</w:t>
      </w:r>
    </w:p>
    <w:p w:rsidR="00707249" w:rsidRPr="00707249" w:rsidRDefault="00707249" w:rsidP="00707249">
      <w:pPr>
        <w:spacing w:beforeLines="1" w:before="2" w:afterLines="1" w:after="2"/>
        <w:rPr>
          <w:rFonts w:ascii="Bookman Old Style" w:hAnsi="Bookman Old Style" w:cs="Times New Roman"/>
        </w:rPr>
      </w:pP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b/>
          <w:i/>
        </w:rPr>
        <w:t>Learning Agreement Submission:</w:t>
      </w: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rPr>
        <w:t xml:space="preserve">It is the STUDENT’S responsibility to assure all submission deadlines, per seminar syllabus dates, are met. </w:t>
      </w:r>
    </w:p>
    <w:p w:rsidR="00707249" w:rsidRPr="00707249" w:rsidRDefault="00707249" w:rsidP="00707249">
      <w:pPr>
        <w:spacing w:beforeLines="1" w:before="2" w:afterLines="1" w:after="2"/>
        <w:rPr>
          <w:rFonts w:ascii="Bookman Old Style" w:hAnsi="Bookman Old Style" w:cs="Times New Roman"/>
        </w:rPr>
      </w:pP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b/>
        </w:rPr>
        <w:t>C. Evaluation Rating Instructions:</w:t>
      </w: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rPr>
        <w:br/>
        <w:t>The standard by which a field practicum student is rated should reflect the student’s academic status. For example, a 1</w:t>
      </w:r>
      <w:r w:rsidRPr="00707249">
        <w:rPr>
          <w:rFonts w:ascii="Bookman Old Style" w:hAnsi="Bookman Old Style" w:cs="Times New Roman"/>
          <w:vertAlign w:val="superscript"/>
        </w:rPr>
        <w:t>st</w:t>
      </w:r>
      <w:r w:rsidRPr="00707249">
        <w:rPr>
          <w:rFonts w:ascii="Bookman Old Style" w:hAnsi="Bookman Old Style" w:cs="Times New Roman"/>
        </w:rPr>
        <w:t xml:space="preserve"> semester BSW student’s performance or the Foundation level student’s performance should be measured within the context of what might be regarded as competent practice for a beginning level social work practitioner. Conversely, a 2</w:t>
      </w:r>
      <w:r w:rsidRPr="00707249">
        <w:rPr>
          <w:rFonts w:ascii="Bookman Old Style" w:hAnsi="Bookman Old Style" w:cs="Times New Roman"/>
          <w:vertAlign w:val="superscript"/>
        </w:rPr>
        <w:t>nd</w:t>
      </w:r>
      <w:r w:rsidRPr="00707249">
        <w:rPr>
          <w:rFonts w:ascii="Bookman Old Style" w:hAnsi="Bookman Old Style" w:cs="Times New Roman"/>
        </w:rPr>
        <w:t xml:space="preserve"> semester, concentration year MSW student’s performance should be measured against the standard of practice for a beginning master’s level practitioner.  </w:t>
      </w:r>
    </w:p>
    <w:p w:rsidR="00707249" w:rsidRPr="00707249" w:rsidRDefault="00707249" w:rsidP="00707249">
      <w:pPr>
        <w:spacing w:beforeLines="1" w:before="2" w:afterLines="1" w:after="2"/>
        <w:rPr>
          <w:rFonts w:ascii="Bookman Old Style" w:hAnsi="Bookman Old Style" w:cs="Times New Roman"/>
        </w:rPr>
      </w:pP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rPr>
        <w:t xml:space="preserve">The primary goal of the evaluation process is to establish a measure, on a scale of 1-5, which reflects the location of the student on a continuum of competence when engaging in a specific practice behavior. Competence, a rating of “5,” simply means that the student has moved from the level of novice to that of competence. Competence does not </w:t>
      </w:r>
      <w:r w:rsidRPr="00707249">
        <w:rPr>
          <w:rFonts w:ascii="Bookman Old Style" w:hAnsi="Bookman Old Style" w:cs="Times New Roman"/>
        </w:rPr>
        <w:lastRenderedPageBreak/>
        <w:t>mean that the student can be considered “experienced” or that the practice behavior has been “mastered.” Rather, a rating of 5 indicates that the student consistently demonstrates basic competence. Alternately, a rating of 1 is an indication that a student is not able to demonstrate any evidence of developing competence with respect to a practice behavior.</w:t>
      </w: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rPr>
        <w:br/>
        <w:t>During the evaluation process, the student, agency field instructor and task supervisor (if applicable) should develop ratings of competence based on the specific and measurable practice behaviors contained within the learning agreement. The agency field instructor, however, determines the final ratings and should provide commentary for each competency especially when ratings are particularly low (e.g. ratings of 1-2).</w:t>
      </w:r>
    </w:p>
    <w:p w:rsidR="00707249" w:rsidRPr="00707249" w:rsidRDefault="00707249" w:rsidP="00707249">
      <w:pPr>
        <w:rPr>
          <w:rFonts w:ascii="Bookman Old Style" w:hAnsi="Bookman Old Style"/>
        </w:rPr>
      </w:pP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rPr>
        <w:t>Rating Criteria:</w:t>
      </w:r>
    </w:p>
    <w:tbl>
      <w:tblPr>
        <w:tblW w:w="0" w:type="auto"/>
        <w:tblCellSpacing w:w="15" w:type="dxa"/>
        <w:shd w:val="clear" w:color="auto" w:fill="EAF1DD"/>
        <w:tblCellMar>
          <w:top w:w="15" w:type="dxa"/>
          <w:left w:w="15" w:type="dxa"/>
          <w:bottom w:w="15" w:type="dxa"/>
          <w:right w:w="15" w:type="dxa"/>
        </w:tblCellMar>
        <w:tblLook w:val="0000" w:firstRow="0" w:lastRow="0" w:firstColumn="0" w:lastColumn="0" w:noHBand="0" w:noVBand="0"/>
      </w:tblPr>
      <w:tblGrid>
        <w:gridCol w:w="234"/>
        <w:gridCol w:w="8496"/>
      </w:tblGrid>
      <w:tr w:rsidR="00707249" w:rsidRPr="00707249" w:rsidTr="004F2B36">
        <w:trPr>
          <w:tblCellSpacing w:w="15" w:type="dxa"/>
        </w:trPr>
        <w:tc>
          <w:tcPr>
            <w:tcW w:w="0" w:type="auto"/>
            <w:shd w:val="clear" w:color="auto" w:fill="EAF1DD"/>
            <w:vAlign w:val="center"/>
          </w:tcPr>
          <w:p w:rsidR="00707249" w:rsidRPr="00707249" w:rsidRDefault="00707249" w:rsidP="004F2B36">
            <w:pPr>
              <w:rPr>
                <w:rFonts w:ascii="Bookman Old Style" w:hAnsi="Bookman Old Style"/>
              </w:rPr>
            </w:pPr>
            <w:r w:rsidRPr="00707249">
              <w:rPr>
                <w:rFonts w:ascii="Bookman Old Style" w:hAnsi="Bookman Old Style"/>
                <w:b/>
              </w:rPr>
              <w:t>5</w:t>
            </w:r>
          </w:p>
        </w:tc>
        <w:tc>
          <w:tcPr>
            <w:tcW w:w="0" w:type="auto"/>
            <w:shd w:val="clear" w:color="auto" w:fill="EAF1DD"/>
            <w:vAlign w:val="center"/>
          </w:tcPr>
          <w:p w:rsidR="00707249" w:rsidRPr="00707249" w:rsidRDefault="00707249" w:rsidP="004F2B36">
            <w:pPr>
              <w:rPr>
                <w:rFonts w:ascii="Bookman Old Style" w:hAnsi="Bookman Old Style"/>
              </w:rPr>
            </w:pPr>
            <w:r w:rsidRPr="00707249">
              <w:rPr>
                <w:rFonts w:ascii="Bookman Old Style" w:hAnsi="Bookman Old Style"/>
              </w:rPr>
              <w:t xml:space="preserve">The field practicum student consistently demonstrates basic competence when engaging in the practice behavior - suggesting no further development of this practice behavior is needed. </w:t>
            </w:r>
          </w:p>
        </w:tc>
      </w:tr>
      <w:tr w:rsidR="00707249" w:rsidRPr="00707249" w:rsidTr="004F2B36">
        <w:trPr>
          <w:tblCellSpacing w:w="15" w:type="dxa"/>
        </w:trPr>
        <w:tc>
          <w:tcPr>
            <w:tcW w:w="0" w:type="auto"/>
            <w:shd w:val="clear" w:color="auto" w:fill="EAF1DD"/>
            <w:vAlign w:val="center"/>
          </w:tcPr>
          <w:p w:rsidR="00707249" w:rsidRPr="00707249" w:rsidRDefault="00707249" w:rsidP="004F2B36">
            <w:pPr>
              <w:rPr>
                <w:rFonts w:ascii="Bookman Old Style" w:hAnsi="Bookman Old Style"/>
              </w:rPr>
            </w:pPr>
            <w:r w:rsidRPr="00707249">
              <w:rPr>
                <w:rFonts w:ascii="Bookman Old Style" w:hAnsi="Bookman Old Style"/>
                <w:b/>
              </w:rPr>
              <w:t>4</w:t>
            </w:r>
          </w:p>
        </w:tc>
        <w:tc>
          <w:tcPr>
            <w:tcW w:w="0" w:type="auto"/>
            <w:shd w:val="clear" w:color="auto" w:fill="EAF1DD"/>
            <w:vAlign w:val="center"/>
          </w:tcPr>
          <w:p w:rsidR="00707249" w:rsidRPr="00707249" w:rsidRDefault="00707249" w:rsidP="004F2B36">
            <w:pPr>
              <w:rPr>
                <w:rFonts w:ascii="Bookman Old Style" w:hAnsi="Bookman Old Style"/>
              </w:rPr>
            </w:pPr>
            <w:r w:rsidRPr="00707249">
              <w:rPr>
                <w:rFonts w:ascii="Bookman Old Style" w:hAnsi="Bookman Old Style"/>
              </w:rPr>
              <w:t xml:space="preserve">The field practicum student demonstrates basic competence when engaging in the practice behavior, but does not do so consistently. </w:t>
            </w:r>
          </w:p>
        </w:tc>
      </w:tr>
      <w:tr w:rsidR="00707249" w:rsidRPr="00707249" w:rsidTr="004F2B36">
        <w:trPr>
          <w:tblCellSpacing w:w="15" w:type="dxa"/>
        </w:trPr>
        <w:tc>
          <w:tcPr>
            <w:tcW w:w="0" w:type="auto"/>
            <w:shd w:val="clear" w:color="auto" w:fill="EAF1DD"/>
            <w:vAlign w:val="center"/>
          </w:tcPr>
          <w:p w:rsidR="00707249" w:rsidRPr="00707249" w:rsidRDefault="00707249" w:rsidP="004F2B36">
            <w:pPr>
              <w:rPr>
                <w:rFonts w:ascii="Bookman Old Style" w:hAnsi="Bookman Old Style"/>
              </w:rPr>
            </w:pPr>
            <w:r w:rsidRPr="00707249">
              <w:rPr>
                <w:rFonts w:ascii="Bookman Old Style" w:hAnsi="Bookman Old Style"/>
                <w:b/>
              </w:rPr>
              <w:t>3</w:t>
            </w:r>
          </w:p>
        </w:tc>
        <w:tc>
          <w:tcPr>
            <w:tcW w:w="0" w:type="auto"/>
            <w:shd w:val="clear" w:color="auto" w:fill="EAF1DD"/>
            <w:vAlign w:val="center"/>
          </w:tcPr>
          <w:p w:rsidR="00707249" w:rsidRPr="00707249" w:rsidRDefault="00707249" w:rsidP="004F2B36">
            <w:pPr>
              <w:rPr>
                <w:rFonts w:ascii="Bookman Old Style" w:hAnsi="Bookman Old Style"/>
              </w:rPr>
            </w:pPr>
            <w:r w:rsidRPr="00707249">
              <w:rPr>
                <w:rFonts w:ascii="Bookman Old Style" w:hAnsi="Bookman Old Style"/>
              </w:rPr>
              <w:t>The field practicum student is on track for developing basic competence when engaging in the practice behavior, but does not currently demonstrate basic competence.</w:t>
            </w:r>
          </w:p>
        </w:tc>
      </w:tr>
      <w:tr w:rsidR="00707249" w:rsidRPr="00707249" w:rsidTr="004F2B36">
        <w:trPr>
          <w:tblCellSpacing w:w="15" w:type="dxa"/>
        </w:trPr>
        <w:tc>
          <w:tcPr>
            <w:tcW w:w="0" w:type="auto"/>
            <w:shd w:val="clear" w:color="auto" w:fill="EAF1DD"/>
            <w:vAlign w:val="center"/>
          </w:tcPr>
          <w:p w:rsidR="00707249" w:rsidRPr="00707249" w:rsidRDefault="00707249" w:rsidP="004F2B36">
            <w:pPr>
              <w:rPr>
                <w:rFonts w:ascii="Bookman Old Style" w:hAnsi="Bookman Old Style"/>
              </w:rPr>
            </w:pPr>
            <w:r w:rsidRPr="00707249">
              <w:rPr>
                <w:rFonts w:ascii="Bookman Old Style" w:hAnsi="Bookman Old Style"/>
                <w:b/>
              </w:rPr>
              <w:t>2</w:t>
            </w:r>
          </w:p>
        </w:tc>
        <w:tc>
          <w:tcPr>
            <w:tcW w:w="0" w:type="auto"/>
            <w:shd w:val="clear" w:color="auto" w:fill="EAF1DD"/>
            <w:vAlign w:val="center"/>
          </w:tcPr>
          <w:p w:rsidR="00707249" w:rsidRPr="00707249" w:rsidRDefault="00707249" w:rsidP="004F2B36">
            <w:pPr>
              <w:rPr>
                <w:rFonts w:ascii="Bookman Old Style" w:hAnsi="Bookman Old Style"/>
              </w:rPr>
            </w:pPr>
            <w:r w:rsidRPr="00707249">
              <w:rPr>
                <w:rFonts w:ascii="Bookman Old Style" w:hAnsi="Bookman Old Style"/>
              </w:rPr>
              <w:t>The field practicum student has not met expectations in this area, but there are performance indicators that the student can meet the expectations in the near future with additional guidance and direction.</w:t>
            </w:r>
          </w:p>
        </w:tc>
      </w:tr>
      <w:tr w:rsidR="00707249" w:rsidRPr="00707249" w:rsidTr="004F2B36">
        <w:trPr>
          <w:tblCellSpacing w:w="15" w:type="dxa"/>
        </w:trPr>
        <w:tc>
          <w:tcPr>
            <w:tcW w:w="0" w:type="auto"/>
            <w:shd w:val="clear" w:color="auto" w:fill="EAF1DD"/>
            <w:vAlign w:val="center"/>
          </w:tcPr>
          <w:p w:rsidR="00707249" w:rsidRPr="00707249" w:rsidRDefault="00707249" w:rsidP="004F2B36">
            <w:pPr>
              <w:rPr>
                <w:rFonts w:ascii="Bookman Old Style" w:hAnsi="Bookman Old Style"/>
              </w:rPr>
            </w:pPr>
            <w:r w:rsidRPr="00707249">
              <w:rPr>
                <w:rFonts w:ascii="Bookman Old Style" w:hAnsi="Bookman Old Style"/>
                <w:b/>
              </w:rPr>
              <w:t>1</w:t>
            </w:r>
          </w:p>
        </w:tc>
        <w:tc>
          <w:tcPr>
            <w:tcW w:w="0" w:type="auto"/>
            <w:shd w:val="clear" w:color="auto" w:fill="EAF1DD"/>
            <w:vAlign w:val="center"/>
          </w:tcPr>
          <w:p w:rsidR="00707249" w:rsidRPr="00707249" w:rsidRDefault="00707249" w:rsidP="004F2B36">
            <w:pPr>
              <w:rPr>
                <w:rFonts w:ascii="Bookman Old Style" w:hAnsi="Bookman Old Style"/>
              </w:rPr>
            </w:pPr>
            <w:r w:rsidRPr="00707249">
              <w:rPr>
                <w:rFonts w:ascii="Bookman Old Style" w:hAnsi="Bookman Old Style"/>
              </w:rPr>
              <w:t>The field practicum student has not met the expectations in this area, and there are no performance indicators of the student’s ability to meet the expectations in this area in the near future even with added guidance and direction</w:t>
            </w:r>
          </w:p>
        </w:tc>
      </w:tr>
      <w:tr w:rsidR="00707249" w:rsidRPr="00707249" w:rsidTr="004F2B36">
        <w:trPr>
          <w:tblCellSpacing w:w="15" w:type="dxa"/>
        </w:trPr>
        <w:tc>
          <w:tcPr>
            <w:tcW w:w="0" w:type="auto"/>
            <w:shd w:val="clear" w:color="auto" w:fill="EAF1DD"/>
            <w:vAlign w:val="center"/>
          </w:tcPr>
          <w:p w:rsidR="00707249" w:rsidRPr="00707249" w:rsidRDefault="00707249" w:rsidP="004F2B36">
            <w:pPr>
              <w:rPr>
                <w:rFonts w:ascii="Bookman Old Style" w:hAnsi="Bookman Old Style"/>
              </w:rPr>
            </w:pPr>
            <w:r w:rsidRPr="00707249">
              <w:rPr>
                <w:rFonts w:ascii="Bookman Old Style" w:hAnsi="Bookman Old Style"/>
                <w:b/>
              </w:rPr>
              <w:t> </w:t>
            </w:r>
          </w:p>
        </w:tc>
        <w:tc>
          <w:tcPr>
            <w:tcW w:w="0" w:type="auto"/>
            <w:shd w:val="clear" w:color="auto" w:fill="EAF1DD"/>
            <w:vAlign w:val="center"/>
          </w:tcPr>
          <w:p w:rsidR="00707249" w:rsidRPr="00707249" w:rsidRDefault="00707249" w:rsidP="004F2B36">
            <w:pPr>
              <w:rPr>
                <w:rFonts w:ascii="Bookman Old Style" w:hAnsi="Bookman Old Style"/>
              </w:rPr>
            </w:pPr>
            <w:r w:rsidRPr="00707249">
              <w:rPr>
                <w:rFonts w:ascii="Bookman Old Style" w:hAnsi="Bookman Old Style"/>
              </w:rPr>
              <w:t xml:space="preserve">Please leave the rating column blank if your student has not yet had the opportunity to engage in a practice behavior by the date of the final evaluation and be sure to provide a comment with respect to when the behavior will be developed. </w:t>
            </w:r>
            <w:r w:rsidRPr="00707249">
              <w:rPr>
                <w:rFonts w:ascii="Bookman Old Style" w:hAnsi="Bookman Old Style"/>
                <w:u w:val="single"/>
              </w:rPr>
              <w:t>Never rate a student with a zero</w:t>
            </w:r>
            <w:r w:rsidRPr="00707249">
              <w:rPr>
                <w:rFonts w:ascii="Bookman Old Style" w:hAnsi="Bookman Old Style"/>
              </w:rPr>
              <w:t>.</w:t>
            </w:r>
          </w:p>
        </w:tc>
      </w:tr>
    </w:tbl>
    <w:p w:rsidR="00707249" w:rsidRPr="00707249" w:rsidRDefault="00707249" w:rsidP="00707249">
      <w:pPr>
        <w:spacing w:beforeLines="1" w:before="2" w:afterLines="1" w:after="2"/>
        <w:rPr>
          <w:rFonts w:ascii="Bookman Old Style" w:hAnsi="Bookman Old Style" w:cs="Times New Roman"/>
          <w:b/>
          <w:i/>
        </w:rPr>
      </w:pPr>
    </w:p>
    <w:p w:rsidR="00707249" w:rsidRPr="00707249" w:rsidRDefault="00707249" w:rsidP="00707249">
      <w:pPr>
        <w:spacing w:beforeLines="1" w:before="2" w:afterLines="1" w:after="2"/>
        <w:rPr>
          <w:rFonts w:ascii="Bookman Old Style" w:hAnsi="Bookman Old Style" w:cs="Times New Roman"/>
        </w:rPr>
      </w:pPr>
      <w:r w:rsidRPr="00707249">
        <w:rPr>
          <w:rFonts w:ascii="Bookman Old Style" w:hAnsi="Bookman Old Style" w:cs="Times New Roman"/>
          <w:b/>
          <w:i/>
        </w:rPr>
        <w:t>Comments Sections:</w:t>
      </w:r>
      <w:r w:rsidRPr="00707249">
        <w:rPr>
          <w:rFonts w:ascii="Bookman Old Style" w:hAnsi="Bookman Old Style" w:cs="Times New Roman"/>
        </w:rPr>
        <w:br/>
        <w:t>Comments may be made under any competency category to further clarify or explain numerical ratings. Again, please be sure to comment on those areas in which you think the field practicum student is in need of improvement (“1-2”ratings). Additional comments may be made at the end of the evaluation.</w:t>
      </w:r>
    </w:p>
    <w:p w:rsidR="00707249" w:rsidRPr="00707249" w:rsidRDefault="00707249" w:rsidP="00707249">
      <w:pPr>
        <w:spacing w:beforeLines="1" w:before="2" w:afterLines="1" w:after="2"/>
        <w:ind w:left="400"/>
        <w:rPr>
          <w:rFonts w:ascii="Bookman Old Style" w:hAnsi="Bookman Old Style" w:cs="Times New Roman"/>
        </w:rPr>
      </w:pPr>
      <w:r w:rsidRPr="00707249">
        <w:rPr>
          <w:rFonts w:ascii="Bookman Old Style" w:hAnsi="Bookman Old Style" w:cs="Times New Roman"/>
          <w:b/>
          <w:u w:val="single"/>
        </w:rPr>
        <w:lastRenderedPageBreak/>
        <w:t>NOTE: If the student is a second-year, Concentration MSW student in either the Clinical or Social Change track, a narrative for Competency #10 is REQUIRED.</w:t>
      </w:r>
    </w:p>
    <w:p w:rsidR="00707249" w:rsidRPr="00707249" w:rsidRDefault="00707249" w:rsidP="00707249">
      <w:pPr>
        <w:rPr>
          <w:rFonts w:ascii="Bookman Old Style" w:hAnsi="Bookman Old Style"/>
        </w:rPr>
      </w:pPr>
    </w:p>
    <w:p w:rsidR="00707249" w:rsidRPr="00707249" w:rsidRDefault="00707249" w:rsidP="00707249">
      <w:pPr>
        <w:rPr>
          <w:rFonts w:ascii="Bookman Old Style" w:hAnsi="Bookman Old Style"/>
        </w:rPr>
      </w:pPr>
    </w:p>
    <w:p w:rsidR="00877A14" w:rsidRDefault="00877A14" w:rsidP="007B0A3A">
      <w:pPr>
        <w:spacing w:beforeLines="1" w:before="2" w:afterLines="1" w:after="2"/>
        <w:rPr>
          <w:rFonts w:ascii="Bookman Old Style" w:hAnsi="Bookman Old Style" w:cs="Times New Roman"/>
          <w:szCs w:val="20"/>
        </w:rPr>
      </w:pPr>
    </w:p>
    <w:p w:rsidR="00877A14" w:rsidRDefault="00841D2A" w:rsidP="007B0A3A">
      <w:pPr>
        <w:spacing w:beforeLines="1" w:before="2" w:afterLines="1" w:after="2"/>
        <w:rPr>
          <w:rFonts w:ascii="Bookman Old Style" w:hAnsi="Bookman Old Style" w:cs="Times New Roman"/>
          <w:szCs w:val="20"/>
        </w:rPr>
      </w:pPr>
      <w:r>
        <w:rPr>
          <w:noProof/>
        </w:rPr>
        <mc:AlternateContent>
          <mc:Choice Requires="wps">
            <w:drawing>
              <wp:anchor distT="0" distB="0" distL="114300" distR="114300" simplePos="0" relativeHeight="251674624" behindDoc="0" locked="0" layoutInCell="1" allowOverlap="1" wp14:anchorId="5B38A3E1" wp14:editId="26F3E37A">
                <wp:simplePos x="0" y="0"/>
                <wp:positionH relativeFrom="column">
                  <wp:posOffset>4972050</wp:posOffset>
                </wp:positionH>
                <wp:positionV relativeFrom="paragraph">
                  <wp:posOffset>1544955</wp:posOffset>
                </wp:positionV>
                <wp:extent cx="978408" cy="484632"/>
                <wp:effectExtent l="57150" t="19050" r="69850" b="86995"/>
                <wp:wrapNone/>
                <wp:docPr id="17" name="Left Arrow 17"/>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7" o:spid="_x0000_s1026" type="#_x0000_t66" style="position:absolute;margin-left:391.5pt;margin-top:121.65pt;width:77.05pt;height:38.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CXgIAAB0FAAAOAAAAZHJzL2Uyb0RvYy54bWysVF9rGzEMfx/sOxi/L5ekWZuGXkpI6RiE&#10;NiwdfXZ9dnNgW57s5JJ9+sm+y7V0hcLYiy1Z/6WffHV9sIbtFYYaXMlHgyFnykmoavdc8p8Pt1+m&#10;nIUoXCUMOFXyowr8ev7501XjZ2oMWzCVQkZOXJg1vuTbGP2sKILcKivCALxyJNSAVkRi8bmoUDTk&#10;3ZpiPByeFw1g5RGkCoFeb1ohn2f/WisZ77UOKjJTcsot5hPz+ZTOYn4lZs8o/LaWXRriH7KwonYU&#10;tHd1I6JgO6z/cmVriRBAx4EEW4DWtVS5BqpmNHxTzWYrvMq1UHOC79sU/p9bebdfI6srmt0FZ05Y&#10;mtFK6cgWiNAweqQONT7MSHHj19hxgchU7kGjTTcVwg65q8e+q+oQmaTHy4vpZEgwkCSaTCfnZ+Pk&#10;s3gx9hjiNwWWJaLkhsLn6LmhYr8KsdU/6ZFxyqjNIVPxaFRKw7gfSlM1FHWUrTOO1NIg2wtCgJBS&#10;uTjq4mftZKZrY3rDs48NO/1kqjLGeuPxx8a9RY4MLvbGtnaA7zkwfcq61T91oK07teAJqiMNEqFF&#10;ePDytqZurkSIa4EEaQI/rWm8p0MbaEoOHcXZFvD3e+9Jn5BGUs4aWpGSh187gYoz890RBi9Hk0na&#10;qcxMvl6MicHXkqfXErezS6AZjOhD8DKTST+aE6kR7CNt8yJFJZFwkmKXXEY8McvYri79B1ItFlmN&#10;9siLuHIbL09TT0B5ODwK9B2kImHxDk7rJGZvQNXqpnk4WOwi6Doj7qWvXb9pBzNwu/8iLflrPmu9&#10;/GrzPwAAAP//AwBQSwMEFAAGAAgAAAAhAJY6DjTgAAAACwEAAA8AAABkcnMvZG93bnJldi54bWxM&#10;j8tOwzAURPdI/IN1K7GjTuqStCFOBUhhDaGiWze+TaL6EcVOa/4es6LL0YxmzpS7oBW54OQGazik&#10;ywQImtbKwXQc9l/14waI88JIoaxBDj/oYFfd35WikPZqPvHS+I7EEuMKwaH3fiwodW2PWrilHdFE&#10;72QnLXyUU0flJK6xXCu6SpKMajGYuNCLEd96bM/NrDl8P70fPtrD/nWW4dSoPKTrOqs5f1iEl2cg&#10;HoP/D8MffkSHKjId7WykI4pDvmHxi+ewWjMGJCa2LE+BHDmwdJsBrUp6+6H6BQAA//8DAFBLAQIt&#10;ABQABgAIAAAAIQC2gziS/gAAAOEBAAATAAAAAAAAAAAAAAAAAAAAAABbQ29udGVudF9UeXBlc10u&#10;eG1sUEsBAi0AFAAGAAgAAAAhADj9If/WAAAAlAEAAAsAAAAAAAAAAAAAAAAALwEAAF9yZWxzLy5y&#10;ZWxzUEsBAi0AFAAGAAgAAAAhAE/9YAJeAgAAHQUAAA4AAAAAAAAAAAAAAAAALgIAAGRycy9lMm9E&#10;b2MueG1sUEsBAi0AFAAGAAgAAAAhAJY6DjTgAAAACwEAAA8AAAAAAAAAAAAAAAAAuAQAAGRycy9k&#10;b3ducmV2LnhtbFBLBQYAAAAABAAEAPMAAADFBQAAAAA=&#10;" adj="5350" fillcolor="#4f81bd [3204]" strokecolor="#4579b8 [3044]">
                <v:fill color2="#a7bfde [1620]" rotate="t" angle="180" focus="100%" type="gradient">
                  <o:fill v:ext="view" type="gradientUnscaled"/>
                </v:fill>
                <v:shadow on="t" color="black" opacity="22937f" origin=",.5" offset="0,.63889mm"/>
              </v:shape>
            </w:pict>
          </mc:Fallback>
        </mc:AlternateContent>
      </w:r>
      <w:r w:rsidR="00877A14">
        <w:rPr>
          <w:noProof/>
        </w:rPr>
        <w:drawing>
          <wp:inline distT="0" distB="0" distL="0" distR="0" wp14:anchorId="756A9902" wp14:editId="157CCBD4">
            <wp:extent cx="5486400" cy="3577590"/>
            <wp:effectExtent l="0" t="0" r="0" b="3810"/>
            <wp:docPr id="11" name="Picture 11" descr="The Learning Agreement, available by logging into http://www.alceasoftware.com/web/login.php, the third column is emphas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D0FFCC.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3577590"/>
                    </a:xfrm>
                    <a:prstGeom prst="rect">
                      <a:avLst/>
                    </a:prstGeom>
                  </pic:spPr>
                </pic:pic>
              </a:graphicData>
            </a:graphic>
          </wp:inline>
        </w:drawing>
      </w:r>
    </w:p>
    <w:p w:rsidR="00877A14" w:rsidRPr="000770EE" w:rsidRDefault="00877A14" w:rsidP="007B0A3A">
      <w:pPr>
        <w:spacing w:beforeLines="1" w:before="2" w:afterLines="1" w:after="2"/>
        <w:rPr>
          <w:rFonts w:ascii="Bookman Old Style" w:hAnsi="Bookman Old Style" w:cs="Times New Roman"/>
          <w:szCs w:val="20"/>
        </w:rPr>
      </w:pPr>
    </w:p>
    <w:p w:rsidR="0073229A" w:rsidRPr="000770EE" w:rsidRDefault="0073229A" w:rsidP="007B0A3A">
      <w:pPr>
        <w:spacing w:beforeLines="1" w:before="2" w:afterLines="1" w:after="2"/>
        <w:rPr>
          <w:rFonts w:ascii="Bookman Old Style" w:hAnsi="Bookman Old Style" w:cs="Times New Roman"/>
          <w:szCs w:val="20"/>
        </w:rPr>
      </w:pPr>
    </w:p>
    <w:p w:rsidR="00B02DE0" w:rsidRDefault="00B02DE0">
      <w:pPr>
        <w:rPr>
          <w:rFonts w:ascii="Bookman Old Style" w:hAnsi="Bookman Old Style" w:cs="Times New Roman"/>
          <w:b/>
          <w:szCs w:val="20"/>
        </w:rPr>
      </w:pPr>
      <w:r>
        <w:rPr>
          <w:rFonts w:ascii="Bookman Old Style" w:hAnsi="Bookman Old Style" w:cs="Times New Roman"/>
          <w:b/>
          <w:szCs w:val="20"/>
        </w:rPr>
        <w:br w:type="page"/>
      </w:r>
    </w:p>
    <w:p w:rsidR="00DB5F7C" w:rsidRDefault="003E1957" w:rsidP="007B0A3A">
      <w:pPr>
        <w:spacing w:beforeLines="1" w:before="2" w:afterLines="1" w:after="2"/>
        <w:rPr>
          <w:rFonts w:ascii="Bookman Old Style" w:hAnsi="Bookman Old Style" w:cs="Times New Roman"/>
          <w:b/>
          <w:szCs w:val="20"/>
        </w:rPr>
      </w:pPr>
      <w:r w:rsidRPr="003E1957">
        <w:rPr>
          <w:rFonts w:ascii="Bookman Old Style" w:hAnsi="Bookman Old Style" w:cs="Times New Roman"/>
          <w:b/>
          <w:szCs w:val="20"/>
        </w:rPr>
        <w:lastRenderedPageBreak/>
        <w:t>Preparing to Use the Learning Agreement Form</w:t>
      </w:r>
    </w:p>
    <w:p w:rsidR="003E1957" w:rsidRDefault="003E1957" w:rsidP="007B0A3A">
      <w:pPr>
        <w:spacing w:beforeLines="1" w:before="2" w:afterLines="1" w:after="2"/>
        <w:rPr>
          <w:rFonts w:ascii="Bookman Old Style" w:hAnsi="Bookman Old Style" w:cs="Times New Roman"/>
          <w:b/>
          <w:szCs w:val="20"/>
        </w:rPr>
      </w:pPr>
    </w:p>
    <w:p w:rsidR="003E1957" w:rsidRDefault="003E1957"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Students have the primary responsibility to write into the form.  The form is located into IPT which is the field software.  The following steps will launch  you into the process of developing the learning agreement.</w:t>
      </w:r>
    </w:p>
    <w:p w:rsidR="00FE25FB" w:rsidRDefault="00FE25FB" w:rsidP="007B0A3A">
      <w:pPr>
        <w:spacing w:beforeLines="1" w:before="2" w:afterLines="1" w:after="2"/>
        <w:rPr>
          <w:rFonts w:ascii="Bookman Old Style" w:hAnsi="Bookman Old Style" w:cs="Times New Roman"/>
          <w:szCs w:val="20"/>
        </w:rPr>
      </w:pPr>
    </w:p>
    <w:p w:rsidR="00FE25FB" w:rsidRDefault="00877A14" w:rsidP="00877A14">
      <w:pPr>
        <w:rPr>
          <w:rFonts w:ascii="Bookman Old Style" w:hAnsi="Bookman Old Style"/>
        </w:rPr>
      </w:pPr>
      <w:r>
        <w:rPr>
          <w:noProof/>
        </w:rPr>
        <mc:AlternateContent>
          <mc:Choice Requires="wps">
            <w:drawing>
              <wp:anchor distT="0" distB="0" distL="114300" distR="114300" simplePos="0" relativeHeight="251670528" behindDoc="0" locked="0" layoutInCell="1" allowOverlap="1" wp14:anchorId="6FA43F48" wp14:editId="0B1CA100">
                <wp:simplePos x="0" y="0"/>
                <wp:positionH relativeFrom="column">
                  <wp:posOffset>5295900</wp:posOffset>
                </wp:positionH>
                <wp:positionV relativeFrom="paragraph">
                  <wp:posOffset>981075</wp:posOffset>
                </wp:positionV>
                <wp:extent cx="978408" cy="484632"/>
                <wp:effectExtent l="57150" t="19050" r="69850" b="86995"/>
                <wp:wrapNone/>
                <wp:docPr id="8" name="Left Arrow 8"/>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8" o:spid="_x0000_s1026" type="#_x0000_t66" style="position:absolute;margin-left:417pt;margin-top:77.25pt;width:77.05pt;height:38.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8GKXQIAABsFAAAOAAAAZHJzL2Uyb0RvYy54bWysVN9r2zAQfh/sfxB6X5ykWZuGOiWkdAxC&#10;G5aOPquy1BgknXZS4mR//U6y45auUBh7kXW+++7nd7q6PljD9gpDDa7ko8GQM+UkVLV7LvnPh9sv&#10;U85CFK4SBpwq+VEFfj3//Omq8TM1hi2YSiEjJy7MGl/ybYx+VhRBbpUVYQBeOVJqQCsiifhcVCga&#10;8m5NMR4Oz4sGsPIIUoVAf29aJZ9n/1orGe+1DioyU3LKLeYT8/mUzmJ+JWbPKPy2ll0a4h+ysKJ2&#10;FLR3dSOiYDus/3Jla4kQQMeBBFuA1rVUuQaqZjR8U81mK7zKtVBzgu/bFP6fW3m3XyOrq5LToJyw&#10;NKKV0pEtEKFh09SfxocZmW38Gjsp0DUVe9Bo05fKYIfc02PfU3WITNLPy4vpZEi+Jakm08n52Tj5&#10;LF7AHkP8psCydCm5oeg5eG6n2K9CbO1PdgROGbU55Fs8GpXSMO6H0lQLRR1ldGaRWhpke0HzF1Iq&#10;F0dd/GydYLo2pgeefQzs7BNUZYb14PHH4B6RI4OLPdjWDvA9B6ZPWbf2pw60dacWPEF1pDEitPwO&#10;Xt7W1M2VCHEtkAhN1Kcljfd0aANNyaG7cbYF/P3e/2RPPCMtZw0tSMnDr51AxZn57oiBl6PJJG1U&#10;FiZfL8Yk4GvN02uN29kl0AxG9Bx4ma/JPprTVSPYR9rlRYpKKuEkxS65jHgSlrFdXHoNpFosshlt&#10;kRdx5TZenqaeiPJweBToO0pF4uIdnJZJzN6QqrVN83Cw2EXQdWbcS1+7ftMGZuJ2r0Va8ddytnp5&#10;0+Z/AAAA//8DAFBLAwQUAAYACAAAACEA2KReQ98AAAALAQAADwAAAGRycy9kb3ducmV2LnhtbEyP&#10;wU7DMBBE70j8g7VI3KiTNikmxKkAKZwhVPTqxm4SEa+j2GnN37Oc4Dia0cybchftyM5m9oNDCekq&#10;AWawdXrATsL+o74TwHxQqNXo0Ej4Nh521fVVqQrtLvhuzk3oGJWgL5SEPoSp4Ny3vbHKr9xkkLyT&#10;m60KJOeO61ldqNyOfJ0kW27VgLTQq8m89Kb9ahYr4TN/Pby1h/3zouOpGe9jmtXbWsrbm/j0CCyY&#10;GP7C8ItP6FAR09EtqD0bJYhNRl8CGXmWA6PEgxApsKOE9SYRwKuS//9Q/QAAAP//AwBQSwECLQAU&#10;AAYACAAAACEAtoM4kv4AAADhAQAAEwAAAAAAAAAAAAAAAAAAAAAAW0NvbnRlbnRfVHlwZXNdLnht&#10;bFBLAQItABQABgAIAAAAIQA4/SH/1gAAAJQBAAALAAAAAAAAAAAAAAAAAC8BAABfcmVscy8ucmVs&#10;c1BLAQItABQABgAIAAAAIQCSg8GKXQIAABsFAAAOAAAAAAAAAAAAAAAAAC4CAABkcnMvZTJvRG9j&#10;LnhtbFBLAQItABQABgAIAAAAIQDYpF5D3wAAAAsBAAAPAAAAAAAAAAAAAAAAALcEAABkcnMvZG93&#10;bnJldi54bWxQSwUGAAAAAAQABADzAAAAwwUAAAAA&#10;" adj="5350" fillcolor="#4f81bd [3204]" strokecolor="#4579b8 [3044]">
                <v:fill color2="#a7bfde [1620]" rotate="t" angle="180" focus="100%" type="gradient">
                  <o:fill v:ext="view" type="gradientUnscaled"/>
                </v:fill>
                <v:shadow on="t" color="black" opacity="22937f" origin=",.5" offset="0,.63889mm"/>
              </v:shape>
            </w:pict>
          </mc:Fallback>
        </mc:AlternateContent>
      </w:r>
      <w:bookmarkStart w:id="0" w:name="_GoBack"/>
      <w:r w:rsidR="00FE25FB">
        <w:rPr>
          <w:noProof/>
        </w:rPr>
        <w:drawing>
          <wp:inline distT="0" distB="0" distL="0" distR="0" wp14:anchorId="6459296E" wp14:editId="4B975626">
            <wp:extent cx="5486400" cy="3577590"/>
            <wp:effectExtent l="0" t="0" r="0" b="3810"/>
            <wp:docPr id="2" name="Picture 2" descr="The Learning Agreement, available by logging into http://www.alceasoftware.com/web/login.php, the third column is emphas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D0FFCC.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3577590"/>
                    </a:xfrm>
                    <a:prstGeom prst="rect">
                      <a:avLst/>
                    </a:prstGeom>
                  </pic:spPr>
                </pic:pic>
              </a:graphicData>
            </a:graphic>
          </wp:inline>
        </w:drawing>
      </w:r>
      <w:bookmarkEnd w:id="0"/>
    </w:p>
    <w:p w:rsidR="003E1957" w:rsidRDefault="003E1957" w:rsidP="007B0A3A">
      <w:pPr>
        <w:spacing w:beforeLines="1" w:before="2" w:afterLines="1" w:after="2"/>
        <w:rPr>
          <w:rFonts w:ascii="Bookman Old Style" w:hAnsi="Bookman Old Style" w:cs="Times New Roman"/>
          <w:szCs w:val="20"/>
        </w:rPr>
      </w:pPr>
    </w:p>
    <w:p w:rsidR="00677FDC" w:rsidRDefault="003E1957"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 xml:space="preserve">1. </w:t>
      </w:r>
      <w:r w:rsidR="00677FDC" w:rsidRPr="00677FDC">
        <w:rPr>
          <w:rFonts w:ascii="Bookman Old Style" w:hAnsi="Bookman Old Style" w:cs="Times New Roman"/>
          <w:b/>
          <w:szCs w:val="20"/>
        </w:rPr>
        <w:t>Review the Form</w:t>
      </w:r>
      <w:r w:rsidR="00677FDC">
        <w:rPr>
          <w:rFonts w:ascii="Bookman Old Style" w:hAnsi="Bookman Old Style" w:cs="Times New Roman"/>
          <w:szCs w:val="20"/>
        </w:rPr>
        <w:t xml:space="preserve"> </w:t>
      </w:r>
    </w:p>
    <w:p w:rsidR="003E1957" w:rsidRPr="003E1957" w:rsidRDefault="003E1957"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 xml:space="preserve">Both students and agency field instructors should review the form.  There are 10 competencies and each competency includes a list of practice behaviors that are linked. </w:t>
      </w:r>
      <w:r w:rsidR="00412C53">
        <w:rPr>
          <w:rFonts w:ascii="Bookman Old Style" w:hAnsi="Bookman Old Style" w:cs="Times New Roman"/>
          <w:szCs w:val="20"/>
        </w:rPr>
        <w:t xml:space="preserve"> During the time of the practicum students are expected to have the opportunity to demonstrate each of the competencies and practice behaviors. </w:t>
      </w:r>
    </w:p>
    <w:p w:rsidR="00DB5F7C" w:rsidRDefault="00DB5F7C" w:rsidP="007B0A3A">
      <w:pPr>
        <w:spacing w:beforeLines="1" w:before="2" w:afterLines="1" w:after="2"/>
        <w:rPr>
          <w:rFonts w:ascii="Times" w:hAnsi="Times" w:cs="Times New Roman"/>
          <w:szCs w:val="20"/>
        </w:rPr>
      </w:pPr>
    </w:p>
    <w:p w:rsidR="00412C53" w:rsidRDefault="00412C53" w:rsidP="007B0A3A">
      <w:pPr>
        <w:spacing w:beforeLines="1" w:before="2" w:afterLines="1" w:after="2"/>
        <w:rPr>
          <w:rFonts w:ascii="Bookman Old Style" w:hAnsi="Bookman Old Style" w:cs="Times New Roman"/>
          <w:szCs w:val="20"/>
        </w:rPr>
      </w:pPr>
      <w:r>
        <w:rPr>
          <w:rFonts w:ascii="Times" w:hAnsi="Times" w:cs="Times New Roman"/>
          <w:szCs w:val="20"/>
        </w:rPr>
        <w:t>2.</w:t>
      </w:r>
      <w:r w:rsidR="00677FDC">
        <w:rPr>
          <w:rFonts w:ascii="Times" w:hAnsi="Times" w:cs="Times New Roman"/>
          <w:szCs w:val="20"/>
        </w:rPr>
        <w:t xml:space="preserve"> </w:t>
      </w:r>
      <w:r w:rsidR="00677FDC" w:rsidRPr="00677FDC">
        <w:rPr>
          <w:rFonts w:ascii="Bookman Old Style" w:hAnsi="Bookman Old Style" w:cs="Times New Roman"/>
          <w:b/>
          <w:szCs w:val="20"/>
        </w:rPr>
        <w:t>Field Instructor Student Discussion</w:t>
      </w:r>
      <w:r w:rsidR="00677FDC">
        <w:rPr>
          <w:rFonts w:ascii="Bookman Old Style" w:hAnsi="Bookman Old Style" w:cs="Times New Roman"/>
          <w:szCs w:val="20"/>
        </w:rPr>
        <w:t xml:space="preserve"> </w:t>
      </w:r>
    </w:p>
    <w:p w:rsidR="0042206A" w:rsidRDefault="00677FDC"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 xml:space="preserve">The field instructor and student should discuss during supervision the plan for the practicum.  Since students are not always aware of planned learning activities over the time of the practicum, they will need to work collaboratively with the field instructor.  Again, the student has the responsibility to write in the form. </w:t>
      </w:r>
      <w:r w:rsidR="0066734B">
        <w:rPr>
          <w:rFonts w:ascii="Bookman Old Style" w:hAnsi="Bookman Old Style" w:cs="Times New Roman"/>
          <w:szCs w:val="20"/>
        </w:rPr>
        <w:t xml:space="preserve"> Using the learning agreement worksheet, and a copy of the learning agreement,  have a discussion about planned activities.  </w:t>
      </w:r>
    </w:p>
    <w:p w:rsidR="0042206A" w:rsidRDefault="0042206A" w:rsidP="007B0A3A">
      <w:pPr>
        <w:spacing w:beforeLines="1" w:before="2" w:afterLines="1" w:after="2"/>
        <w:rPr>
          <w:rFonts w:ascii="Bookman Old Style" w:hAnsi="Bookman Old Style" w:cs="Times New Roman"/>
          <w:szCs w:val="20"/>
        </w:rPr>
      </w:pPr>
    </w:p>
    <w:p w:rsidR="00B02DE0" w:rsidRDefault="00B02DE0" w:rsidP="007B0A3A">
      <w:pPr>
        <w:spacing w:beforeLines="1" w:before="2" w:afterLines="1" w:after="2"/>
        <w:rPr>
          <w:rFonts w:ascii="Bookman Old Style" w:hAnsi="Bookman Old Style" w:cs="Times New Roman"/>
          <w:szCs w:val="20"/>
        </w:rPr>
      </w:pPr>
    </w:p>
    <w:p w:rsidR="00B02DE0" w:rsidRDefault="00B02DE0" w:rsidP="007B0A3A">
      <w:pPr>
        <w:spacing w:beforeLines="1" w:before="2" w:afterLines="1" w:after="2"/>
        <w:rPr>
          <w:rFonts w:ascii="Bookman Old Style" w:hAnsi="Bookman Old Style" w:cs="Times New Roman"/>
          <w:szCs w:val="20"/>
        </w:rPr>
      </w:pPr>
    </w:p>
    <w:p w:rsidR="0042206A" w:rsidRDefault="0042206A" w:rsidP="007B0A3A">
      <w:pPr>
        <w:spacing w:beforeLines="1" w:before="2" w:afterLines="1" w:after="2"/>
        <w:rPr>
          <w:rFonts w:ascii="Bookman Old Style" w:hAnsi="Bookman Old Style" w:cs="Times New Roman"/>
          <w:szCs w:val="20"/>
        </w:rPr>
      </w:pPr>
      <w:r>
        <w:rPr>
          <w:rFonts w:ascii="Bookman Old Style" w:hAnsi="Bookman Old Style" w:cs="Times New Roman"/>
          <w:szCs w:val="20"/>
        </w:rPr>
        <w:lastRenderedPageBreak/>
        <w:t>Field Instructor Tasks</w:t>
      </w:r>
    </w:p>
    <w:p w:rsidR="0042206A" w:rsidRPr="009A6B6F" w:rsidRDefault="0066734B" w:rsidP="009A6B6F">
      <w:pPr>
        <w:pStyle w:val="ListParagraph"/>
        <w:numPr>
          <w:ilvl w:val="0"/>
          <w:numId w:val="3"/>
        </w:numPr>
        <w:spacing w:beforeLines="1" w:before="2" w:afterLines="1" w:after="2"/>
        <w:rPr>
          <w:rFonts w:ascii="Bookman Old Style" w:hAnsi="Bookman Old Style" w:cs="Times New Roman"/>
          <w:szCs w:val="20"/>
        </w:rPr>
      </w:pPr>
      <w:r w:rsidRPr="009A6B6F">
        <w:rPr>
          <w:rFonts w:ascii="Bookman Old Style" w:hAnsi="Bookman Old Style" w:cs="Times New Roman"/>
          <w:szCs w:val="20"/>
        </w:rPr>
        <w:t xml:space="preserve">The field instructor should share some of the </w:t>
      </w:r>
      <w:r w:rsidR="0042206A" w:rsidRPr="009A6B6F">
        <w:rPr>
          <w:rFonts w:ascii="Bookman Old Style" w:hAnsi="Bookman Old Style" w:cs="Times New Roman"/>
          <w:szCs w:val="20"/>
        </w:rPr>
        <w:t xml:space="preserve">learning </w:t>
      </w:r>
      <w:r w:rsidRPr="009A6B6F">
        <w:rPr>
          <w:rFonts w:ascii="Bookman Old Style" w:hAnsi="Bookman Old Style" w:cs="Times New Roman"/>
          <w:szCs w:val="20"/>
        </w:rPr>
        <w:t>activities</w:t>
      </w:r>
      <w:r w:rsidR="0042206A" w:rsidRPr="009A6B6F">
        <w:rPr>
          <w:rFonts w:ascii="Bookman Old Style" w:hAnsi="Bookman Old Style" w:cs="Times New Roman"/>
          <w:szCs w:val="20"/>
        </w:rPr>
        <w:t xml:space="preserve"> that have been planned for the student</w:t>
      </w:r>
      <w:r w:rsidRPr="009A6B6F">
        <w:rPr>
          <w:rFonts w:ascii="Bookman Old Style" w:hAnsi="Bookman Old Style" w:cs="Times New Roman"/>
          <w:szCs w:val="20"/>
        </w:rPr>
        <w:t>.</w:t>
      </w:r>
      <w:r w:rsidR="000C0D10" w:rsidRPr="009A6B6F">
        <w:rPr>
          <w:rFonts w:ascii="Bookman Old Style" w:hAnsi="Bookman Old Style" w:cs="Times New Roman"/>
          <w:szCs w:val="20"/>
        </w:rPr>
        <w:t xml:space="preserve"> </w:t>
      </w:r>
    </w:p>
    <w:p w:rsidR="0042206A" w:rsidRDefault="0042206A" w:rsidP="007B0A3A">
      <w:pPr>
        <w:spacing w:beforeLines="1" w:before="2" w:afterLines="1" w:after="2"/>
        <w:rPr>
          <w:rFonts w:ascii="Bookman Old Style" w:hAnsi="Bookman Old Style" w:cs="Times New Roman"/>
          <w:szCs w:val="20"/>
        </w:rPr>
      </w:pPr>
    </w:p>
    <w:p w:rsidR="0042206A" w:rsidRPr="009A6B6F" w:rsidRDefault="0042206A" w:rsidP="009A6B6F">
      <w:pPr>
        <w:pStyle w:val="ListParagraph"/>
        <w:numPr>
          <w:ilvl w:val="0"/>
          <w:numId w:val="3"/>
        </w:numPr>
        <w:spacing w:beforeLines="1" w:before="2" w:afterLines="1" w:after="2"/>
        <w:rPr>
          <w:rFonts w:ascii="Bookman Old Style" w:hAnsi="Bookman Old Style" w:cs="Times New Roman"/>
          <w:szCs w:val="20"/>
        </w:rPr>
      </w:pPr>
      <w:r w:rsidRPr="009A6B6F">
        <w:rPr>
          <w:rFonts w:ascii="Bookman Old Style" w:hAnsi="Bookman Old Style" w:cs="Times New Roman"/>
          <w:szCs w:val="20"/>
        </w:rPr>
        <w:t>Review the form as the student is adding content making sure that the learning activities ar</w:t>
      </w:r>
      <w:r w:rsidR="009A6B6F" w:rsidRPr="009A6B6F">
        <w:rPr>
          <w:rFonts w:ascii="Bookman Old Style" w:hAnsi="Bookman Old Style" w:cs="Times New Roman"/>
          <w:szCs w:val="20"/>
        </w:rPr>
        <w:t xml:space="preserve">e achievable, relevant to the practicum experience, and specific in terms of time frame. </w:t>
      </w:r>
    </w:p>
    <w:p w:rsidR="0042206A" w:rsidRDefault="0042206A" w:rsidP="007B0A3A">
      <w:pPr>
        <w:spacing w:beforeLines="1" w:before="2" w:afterLines="1" w:after="2"/>
        <w:rPr>
          <w:rFonts w:ascii="Bookman Old Style" w:hAnsi="Bookman Old Style" w:cs="Times New Roman"/>
          <w:szCs w:val="20"/>
        </w:rPr>
      </w:pPr>
    </w:p>
    <w:p w:rsidR="0042206A"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Student Tasks</w:t>
      </w:r>
    </w:p>
    <w:p w:rsidR="009A6B6F" w:rsidRDefault="009A6B6F" w:rsidP="007B0A3A">
      <w:pPr>
        <w:spacing w:beforeLines="1" w:before="2" w:afterLines="1" w:after="2"/>
        <w:rPr>
          <w:rFonts w:ascii="Bookman Old Style" w:hAnsi="Bookman Old Style" w:cs="Times New Roman"/>
          <w:szCs w:val="20"/>
        </w:rPr>
      </w:pPr>
    </w:p>
    <w:p w:rsidR="009A6B6F" w:rsidRDefault="009A6B6F" w:rsidP="009A6B6F">
      <w:pPr>
        <w:pStyle w:val="ListParagraph"/>
        <w:numPr>
          <w:ilvl w:val="0"/>
          <w:numId w:val="4"/>
        </w:numPr>
        <w:spacing w:beforeLines="1" w:before="2" w:afterLines="1" w:after="2"/>
        <w:rPr>
          <w:rFonts w:ascii="Bookman Old Style" w:hAnsi="Bookman Old Style" w:cs="Times New Roman"/>
          <w:szCs w:val="20"/>
        </w:rPr>
      </w:pPr>
      <w:r>
        <w:rPr>
          <w:rFonts w:ascii="Bookman Old Style" w:hAnsi="Bookman Old Style" w:cs="Times New Roman"/>
          <w:szCs w:val="20"/>
        </w:rPr>
        <w:t xml:space="preserve">Review the list of activities identified through your discussion with the field instructor.  </w:t>
      </w:r>
    </w:p>
    <w:p w:rsidR="009A6B6F" w:rsidRDefault="009A6B6F" w:rsidP="009A6B6F">
      <w:pPr>
        <w:pStyle w:val="ListParagraph"/>
        <w:numPr>
          <w:ilvl w:val="0"/>
          <w:numId w:val="4"/>
        </w:numPr>
        <w:spacing w:beforeLines="1" w:before="2" w:afterLines="1" w:after="2"/>
        <w:rPr>
          <w:rFonts w:ascii="Bookman Old Style" w:hAnsi="Bookman Old Style" w:cs="Times New Roman"/>
          <w:szCs w:val="20"/>
        </w:rPr>
      </w:pPr>
      <w:r>
        <w:rPr>
          <w:rFonts w:ascii="Bookman Old Style" w:hAnsi="Bookman Old Style" w:cs="Times New Roman"/>
          <w:szCs w:val="20"/>
        </w:rPr>
        <w:t>Using the learning agreement worksheet, try to identify the broad competency that this activity is related to on the form.</w:t>
      </w:r>
    </w:p>
    <w:p w:rsidR="009A6B6F" w:rsidRDefault="009A6B6F" w:rsidP="009A6B6F">
      <w:pPr>
        <w:pStyle w:val="ListParagraph"/>
        <w:numPr>
          <w:ilvl w:val="0"/>
          <w:numId w:val="4"/>
        </w:numPr>
        <w:spacing w:beforeLines="1" w:before="2" w:afterLines="1" w:after="2"/>
        <w:rPr>
          <w:rFonts w:ascii="Bookman Old Style" w:hAnsi="Bookman Old Style" w:cs="Times New Roman"/>
          <w:szCs w:val="20"/>
        </w:rPr>
      </w:pPr>
      <w:r>
        <w:rPr>
          <w:rFonts w:ascii="Bookman Old Style" w:hAnsi="Bookman Old Style" w:cs="Times New Roman"/>
          <w:szCs w:val="20"/>
        </w:rPr>
        <w:t>Identify what practice behavior is related to this activity</w:t>
      </w:r>
    </w:p>
    <w:p w:rsidR="009A6B6F" w:rsidRDefault="009A6B6F" w:rsidP="009A6B6F">
      <w:pPr>
        <w:pStyle w:val="ListParagraph"/>
        <w:numPr>
          <w:ilvl w:val="0"/>
          <w:numId w:val="4"/>
        </w:numPr>
        <w:spacing w:beforeLines="1" w:before="2" w:afterLines="1" w:after="2"/>
        <w:rPr>
          <w:rFonts w:ascii="Bookman Old Style" w:hAnsi="Bookman Old Style" w:cs="Times New Roman"/>
          <w:szCs w:val="20"/>
        </w:rPr>
      </w:pPr>
      <w:r>
        <w:rPr>
          <w:rFonts w:ascii="Bookman Old Style" w:hAnsi="Bookman Old Style" w:cs="Times New Roman"/>
          <w:szCs w:val="20"/>
        </w:rPr>
        <w:t>Write a measureable learning activity that is specific and measureable.</w:t>
      </w:r>
      <w:r w:rsidR="00877A14">
        <w:rPr>
          <w:rFonts w:ascii="Bookman Old Style" w:hAnsi="Bookman Old Style" w:cs="Times New Roman"/>
          <w:szCs w:val="20"/>
        </w:rPr>
        <w:t xml:space="preserve"> You can use the worksheet and transfer your measureable learning activities into the form or type directly into the form.</w:t>
      </w:r>
    </w:p>
    <w:p w:rsidR="0042206A" w:rsidRPr="00877A14" w:rsidRDefault="00877A14" w:rsidP="007B0A3A">
      <w:pPr>
        <w:pStyle w:val="ListParagraph"/>
        <w:numPr>
          <w:ilvl w:val="0"/>
          <w:numId w:val="4"/>
        </w:numPr>
        <w:spacing w:beforeLines="1" w:before="2" w:afterLines="1" w:after="2"/>
        <w:rPr>
          <w:rFonts w:ascii="Bookman Old Style" w:hAnsi="Bookman Old Style" w:cs="Times New Roman"/>
          <w:szCs w:val="20"/>
        </w:rPr>
      </w:pPr>
      <w:r w:rsidRPr="00877A14">
        <w:rPr>
          <w:rFonts w:ascii="Bookman Old Style" w:hAnsi="Bookman Old Style" w:cs="Times New Roman"/>
          <w:szCs w:val="20"/>
        </w:rPr>
        <w:t>You are expected to include a measureable learning activity for each practice behavior.  When you have completed the form, you should  submit the form to your field instructor for review and signature.  The faculty liaison should next review the form and sign off.</w:t>
      </w:r>
      <w:r w:rsidR="0042206A" w:rsidRPr="00877A14">
        <w:rPr>
          <w:rFonts w:ascii="Bookman Old Style" w:hAnsi="Bookman Old Style" w:cs="Times New Roman"/>
          <w:szCs w:val="20"/>
        </w:rPr>
        <w:t xml:space="preserve"> </w:t>
      </w:r>
    </w:p>
    <w:p w:rsidR="0042206A" w:rsidRDefault="0042206A" w:rsidP="007B0A3A">
      <w:pPr>
        <w:spacing w:beforeLines="1" w:before="2" w:afterLines="1" w:after="2"/>
        <w:rPr>
          <w:rFonts w:ascii="Bookman Old Style" w:hAnsi="Bookman Old Style" w:cs="Times New Roman"/>
          <w:b/>
          <w:szCs w:val="20"/>
        </w:rPr>
      </w:pPr>
    </w:p>
    <w:p w:rsidR="0042206A" w:rsidRDefault="0042206A" w:rsidP="007B0A3A">
      <w:pPr>
        <w:spacing w:beforeLines="1" w:before="2" w:afterLines="1" w:after="2"/>
        <w:rPr>
          <w:rFonts w:ascii="Bookman Old Style" w:hAnsi="Bookman Old Style" w:cs="Times New Roman"/>
          <w:b/>
          <w:szCs w:val="20"/>
        </w:rPr>
      </w:pPr>
    </w:p>
    <w:p w:rsidR="0066734B" w:rsidRPr="0066734B" w:rsidRDefault="0066734B" w:rsidP="007B0A3A">
      <w:pPr>
        <w:spacing w:beforeLines="1" w:before="2" w:afterLines="1" w:after="2"/>
        <w:rPr>
          <w:rFonts w:ascii="Bookman Old Style" w:hAnsi="Bookman Old Style" w:cs="Times New Roman"/>
          <w:b/>
          <w:szCs w:val="20"/>
        </w:rPr>
      </w:pPr>
      <w:r w:rsidRPr="0066734B">
        <w:rPr>
          <w:rFonts w:ascii="Bookman Old Style" w:hAnsi="Bookman Old Style" w:cs="Times New Roman"/>
          <w:b/>
          <w:szCs w:val="20"/>
        </w:rPr>
        <w:t>Example:</w:t>
      </w:r>
      <w:r w:rsidR="009A6B6F">
        <w:rPr>
          <w:rFonts w:ascii="Bookman Old Style" w:hAnsi="Bookman Old Style" w:cs="Times New Roman"/>
          <w:b/>
          <w:szCs w:val="20"/>
        </w:rPr>
        <w:t xml:space="preserve">                       </w:t>
      </w:r>
    </w:p>
    <w:p w:rsidR="00677FDC" w:rsidRDefault="00677FDC" w:rsidP="007B0A3A">
      <w:pPr>
        <w:spacing w:beforeLines="1" w:before="2" w:afterLines="1" w:after="2"/>
        <w:rPr>
          <w:rFonts w:ascii="Bookman Old Style" w:hAnsi="Bookman Old Style" w:cs="Times New Roman"/>
          <w:szCs w:val="20"/>
        </w:rPr>
      </w:pPr>
    </w:p>
    <w:tbl>
      <w:tblPr>
        <w:tblStyle w:val="TableGrid"/>
        <w:tblW w:w="0" w:type="auto"/>
        <w:tblLook w:val="04A0" w:firstRow="1" w:lastRow="0" w:firstColumn="1" w:lastColumn="0" w:noHBand="0" w:noVBand="1"/>
      </w:tblPr>
      <w:tblGrid>
        <w:gridCol w:w="2385"/>
        <w:gridCol w:w="2418"/>
        <w:gridCol w:w="2342"/>
        <w:gridCol w:w="1711"/>
      </w:tblGrid>
      <w:tr w:rsidR="009A6B6F" w:rsidTr="00841D2A">
        <w:tc>
          <w:tcPr>
            <w:tcW w:w="2385" w:type="dxa"/>
            <w:shd w:val="clear" w:color="auto" w:fill="D9D9D9" w:themeFill="background1" w:themeFillShade="D9"/>
          </w:tcPr>
          <w:p w:rsidR="009A6B6F" w:rsidRPr="000C0D10" w:rsidRDefault="009A6B6F" w:rsidP="007B0A3A">
            <w:pPr>
              <w:spacing w:beforeLines="1" w:before="2" w:afterLines="1" w:after="2"/>
              <w:rPr>
                <w:rFonts w:ascii="Bookman Old Style" w:hAnsi="Bookman Old Style" w:cs="Times New Roman"/>
                <w:b/>
                <w:szCs w:val="20"/>
              </w:rPr>
            </w:pPr>
            <w:r w:rsidRPr="000C0D10">
              <w:rPr>
                <w:rFonts w:ascii="Bookman Old Style" w:hAnsi="Bookman Old Style" w:cs="Times New Roman"/>
                <w:b/>
                <w:szCs w:val="20"/>
              </w:rPr>
              <w:t>Practicum Activities</w:t>
            </w:r>
          </w:p>
          <w:p w:rsidR="009A6B6F" w:rsidRDefault="009A6B6F" w:rsidP="007B0A3A">
            <w:pPr>
              <w:spacing w:beforeLines="1" w:before="2" w:afterLines="1" w:after="2"/>
              <w:rPr>
                <w:rFonts w:ascii="Bookman Old Style" w:hAnsi="Bookman Old Style" w:cs="Times New Roman"/>
                <w:szCs w:val="20"/>
              </w:rPr>
            </w:pPr>
            <w:r w:rsidRPr="000C0D10">
              <w:rPr>
                <w:rFonts w:ascii="Bookman Old Style" w:hAnsi="Bookman Old Style" w:cs="Times New Roman"/>
                <w:b/>
                <w:szCs w:val="20"/>
              </w:rPr>
              <w:t>Learning Plan</w:t>
            </w:r>
          </w:p>
        </w:tc>
        <w:tc>
          <w:tcPr>
            <w:tcW w:w="2418" w:type="dxa"/>
            <w:shd w:val="clear" w:color="auto" w:fill="D9D9D9" w:themeFill="background1" w:themeFillShade="D9"/>
          </w:tcPr>
          <w:p w:rsidR="009A6B6F" w:rsidRPr="000C0D10" w:rsidRDefault="009A6B6F" w:rsidP="007B0A3A">
            <w:pPr>
              <w:spacing w:beforeLines="1" w:before="2" w:afterLines="1" w:after="2"/>
              <w:rPr>
                <w:rFonts w:ascii="Bookman Old Style" w:hAnsi="Bookman Old Style" w:cs="Times New Roman"/>
                <w:b/>
                <w:szCs w:val="20"/>
              </w:rPr>
            </w:pPr>
            <w:r>
              <w:rPr>
                <w:rFonts w:ascii="Bookman Old Style" w:hAnsi="Bookman Old Style" w:cs="Times New Roman"/>
                <w:b/>
                <w:szCs w:val="20"/>
              </w:rPr>
              <w:t>Competency</w:t>
            </w:r>
          </w:p>
        </w:tc>
        <w:tc>
          <w:tcPr>
            <w:tcW w:w="2342" w:type="dxa"/>
            <w:shd w:val="clear" w:color="auto" w:fill="D9D9D9" w:themeFill="background1" w:themeFillShade="D9"/>
          </w:tcPr>
          <w:p w:rsidR="009A6B6F" w:rsidRPr="000C0D10" w:rsidRDefault="009A6B6F" w:rsidP="007B0A3A">
            <w:pPr>
              <w:spacing w:beforeLines="1" w:before="2" w:afterLines="1" w:after="2"/>
              <w:rPr>
                <w:rFonts w:ascii="Bookman Old Style" w:hAnsi="Bookman Old Style" w:cs="Times New Roman"/>
                <w:b/>
                <w:szCs w:val="20"/>
              </w:rPr>
            </w:pPr>
            <w:r>
              <w:rPr>
                <w:rFonts w:ascii="Bookman Old Style" w:hAnsi="Bookman Old Style" w:cs="Times New Roman"/>
                <w:b/>
                <w:szCs w:val="20"/>
              </w:rPr>
              <w:t>Practice Behavior</w:t>
            </w:r>
          </w:p>
        </w:tc>
        <w:tc>
          <w:tcPr>
            <w:tcW w:w="1711" w:type="dxa"/>
            <w:shd w:val="clear" w:color="auto" w:fill="D9D9D9" w:themeFill="background1" w:themeFillShade="D9"/>
          </w:tcPr>
          <w:p w:rsidR="009A6B6F" w:rsidRPr="009A6B6F" w:rsidRDefault="009A6B6F" w:rsidP="007B0A3A">
            <w:pPr>
              <w:spacing w:beforeLines="1" w:before="2" w:afterLines="1" w:after="2"/>
              <w:rPr>
                <w:rFonts w:ascii="Bookman Old Style" w:hAnsi="Bookman Old Style" w:cs="Times New Roman"/>
                <w:b/>
                <w:sz w:val="20"/>
                <w:szCs w:val="20"/>
              </w:rPr>
            </w:pPr>
            <w:r>
              <w:rPr>
                <w:rFonts w:ascii="Bookman Old Style" w:hAnsi="Bookman Old Style" w:cs="Times New Roman"/>
                <w:b/>
                <w:sz w:val="20"/>
                <w:szCs w:val="20"/>
              </w:rPr>
              <w:t>Measureable Learning Activity</w:t>
            </w:r>
          </w:p>
        </w:tc>
      </w:tr>
      <w:tr w:rsidR="009A6B6F" w:rsidTr="009A6B6F">
        <w:tc>
          <w:tcPr>
            <w:tcW w:w="2385"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Complete client intakes</w:t>
            </w:r>
          </w:p>
        </w:tc>
        <w:tc>
          <w:tcPr>
            <w:tcW w:w="2418"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10 Intervention</w:t>
            </w:r>
          </w:p>
        </w:tc>
        <w:tc>
          <w:tcPr>
            <w:tcW w:w="2342" w:type="dxa"/>
          </w:tcPr>
          <w:p w:rsidR="009A6B6F" w:rsidRDefault="009A6B6F" w:rsidP="007B0A3A">
            <w:pPr>
              <w:spacing w:beforeLines="1" w:before="2" w:afterLines="1" w:after="2"/>
              <w:rPr>
                <w:rFonts w:ascii="Bookman Old Style" w:hAnsi="Bookman Old Style" w:cs="Times New Roman"/>
                <w:szCs w:val="20"/>
              </w:rPr>
            </w:pPr>
            <w:r>
              <w:t>Use empathy and other interpersonal skills</w:t>
            </w:r>
          </w:p>
        </w:tc>
        <w:tc>
          <w:tcPr>
            <w:tcW w:w="1711" w:type="dxa"/>
          </w:tcPr>
          <w:p w:rsidR="009A6B6F" w:rsidRDefault="009A6B6F" w:rsidP="007B0A3A">
            <w:pPr>
              <w:spacing w:beforeLines="1" w:before="2" w:afterLines="1" w:after="2"/>
            </w:pPr>
            <w:r>
              <w:t xml:space="preserve">Demonstrate appropriate empathy and interpersonal skills when completing  client intakes </w:t>
            </w:r>
            <w:r w:rsidR="00FE25FB">
              <w:t xml:space="preserve"> weekly  using the  IHH intake form.</w:t>
            </w:r>
          </w:p>
        </w:tc>
      </w:tr>
      <w:tr w:rsidR="009A6B6F" w:rsidTr="009A6B6F">
        <w:tc>
          <w:tcPr>
            <w:tcW w:w="2385"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Attend training on crisis intervention</w:t>
            </w:r>
          </w:p>
        </w:tc>
        <w:tc>
          <w:tcPr>
            <w:tcW w:w="2418" w:type="dxa"/>
          </w:tcPr>
          <w:p w:rsidR="009A6B6F" w:rsidRDefault="009A6B6F" w:rsidP="007B0A3A">
            <w:pPr>
              <w:spacing w:beforeLines="1" w:before="2" w:afterLines="1" w:after="2"/>
              <w:rPr>
                <w:rFonts w:ascii="Bookman Old Style" w:hAnsi="Bookman Old Style" w:cs="Times New Roman"/>
                <w:szCs w:val="20"/>
              </w:rPr>
            </w:pPr>
          </w:p>
        </w:tc>
        <w:tc>
          <w:tcPr>
            <w:tcW w:w="2342" w:type="dxa"/>
          </w:tcPr>
          <w:p w:rsidR="009A6B6F" w:rsidRDefault="009A6B6F" w:rsidP="007B0A3A">
            <w:pPr>
              <w:spacing w:beforeLines="1" w:before="2" w:afterLines="1" w:after="2"/>
              <w:rPr>
                <w:rFonts w:ascii="Bookman Old Style" w:hAnsi="Bookman Old Style" w:cs="Times New Roman"/>
                <w:szCs w:val="20"/>
              </w:rPr>
            </w:pPr>
          </w:p>
        </w:tc>
        <w:tc>
          <w:tcPr>
            <w:tcW w:w="1711" w:type="dxa"/>
          </w:tcPr>
          <w:p w:rsidR="009A6B6F" w:rsidRDefault="009A6B6F" w:rsidP="007B0A3A">
            <w:pPr>
              <w:spacing w:beforeLines="1" w:before="2" w:afterLines="1" w:after="2"/>
              <w:rPr>
                <w:rFonts w:ascii="Bookman Old Style" w:hAnsi="Bookman Old Style" w:cs="Times New Roman"/>
                <w:szCs w:val="20"/>
              </w:rPr>
            </w:pPr>
          </w:p>
        </w:tc>
      </w:tr>
      <w:tr w:rsidR="009A6B6F" w:rsidTr="009A6B6F">
        <w:tc>
          <w:tcPr>
            <w:tcW w:w="2385"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 xml:space="preserve">Orientation on universal </w:t>
            </w:r>
            <w:r>
              <w:rPr>
                <w:rFonts w:ascii="Bookman Old Style" w:hAnsi="Bookman Old Style" w:cs="Times New Roman"/>
                <w:szCs w:val="20"/>
              </w:rPr>
              <w:lastRenderedPageBreak/>
              <w:t>precautions</w:t>
            </w:r>
          </w:p>
        </w:tc>
        <w:tc>
          <w:tcPr>
            <w:tcW w:w="2418" w:type="dxa"/>
          </w:tcPr>
          <w:p w:rsidR="009A6B6F" w:rsidRDefault="009A6B6F" w:rsidP="007B0A3A">
            <w:pPr>
              <w:spacing w:beforeLines="1" w:before="2" w:afterLines="1" w:after="2"/>
              <w:rPr>
                <w:rFonts w:ascii="Bookman Old Style" w:hAnsi="Bookman Old Style" w:cs="Times New Roman"/>
                <w:szCs w:val="20"/>
              </w:rPr>
            </w:pPr>
          </w:p>
        </w:tc>
        <w:tc>
          <w:tcPr>
            <w:tcW w:w="2342" w:type="dxa"/>
          </w:tcPr>
          <w:p w:rsidR="009A6B6F" w:rsidRDefault="009A6B6F" w:rsidP="007B0A3A">
            <w:pPr>
              <w:spacing w:beforeLines="1" w:before="2" w:afterLines="1" w:after="2"/>
              <w:rPr>
                <w:rFonts w:ascii="Bookman Old Style" w:hAnsi="Bookman Old Style" w:cs="Times New Roman"/>
                <w:szCs w:val="20"/>
              </w:rPr>
            </w:pPr>
          </w:p>
        </w:tc>
        <w:tc>
          <w:tcPr>
            <w:tcW w:w="1711" w:type="dxa"/>
          </w:tcPr>
          <w:p w:rsidR="009A6B6F" w:rsidRDefault="009A6B6F" w:rsidP="007B0A3A">
            <w:pPr>
              <w:spacing w:beforeLines="1" w:before="2" w:afterLines="1" w:after="2"/>
              <w:rPr>
                <w:rFonts w:ascii="Bookman Old Style" w:hAnsi="Bookman Old Style" w:cs="Times New Roman"/>
                <w:szCs w:val="20"/>
              </w:rPr>
            </w:pPr>
          </w:p>
        </w:tc>
      </w:tr>
      <w:tr w:rsidR="009A6B6F" w:rsidTr="009A6B6F">
        <w:tc>
          <w:tcPr>
            <w:tcW w:w="2385"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lastRenderedPageBreak/>
              <w:t>Conduct psychosocial assessment on a minimum of 6 clients</w:t>
            </w:r>
          </w:p>
        </w:tc>
        <w:tc>
          <w:tcPr>
            <w:tcW w:w="2418"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10 Intervention</w:t>
            </w:r>
          </w:p>
        </w:tc>
        <w:tc>
          <w:tcPr>
            <w:tcW w:w="2342" w:type="dxa"/>
          </w:tcPr>
          <w:p w:rsidR="009A6B6F" w:rsidRDefault="009A6B6F" w:rsidP="007B0A3A">
            <w:pPr>
              <w:spacing w:beforeLines="1" w:before="2" w:afterLines="1" w:after="2"/>
              <w:rPr>
                <w:rFonts w:ascii="Bookman Old Style" w:hAnsi="Bookman Old Style" w:cs="Times New Roman"/>
                <w:szCs w:val="20"/>
              </w:rPr>
            </w:pPr>
            <w:r>
              <w:t>Assess client strengths and limitations</w:t>
            </w:r>
          </w:p>
        </w:tc>
        <w:tc>
          <w:tcPr>
            <w:tcW w:w="1711" w:type="dxa"/>
          </w:tcPr>
          <w:p w:rsidR="009A6B6F" w:rsidRDefault="00707249" w:rsidP="007B0A3A">
            <w:pPr>
              <w:spacing w:beforeLines="1" w:before="2" w:afterLines="1" w:after="2"/>
            </w:pPr>
            <w:r>
              <w:t>A</w:t>
            </w:r>
            <w:r w:rsidR="00FE25FB">
              <w:t>ssess client strengths and limitations through  completing psychosocial assessments for 6 clients over the Fall semester.</w:t>
            </w:r>
          </w:p>
        </w:tc>
      </w:tr>
      <w:tr w:rsidR="009A6B6F" w:rsidTr="009A6B6F">
        <w:tc>
          <w:tcPr>
            <w:tcW w:w="2385"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Write weekly case notes</w:t>
            </w:r>
          </w:p>
        </w:tc>
        <w:tc>
          <w:tcPr>
            <w:tcW w:w="2418" w:type="dxa"/>
          </w:tcPr>
          <w:p w:rsidR="009A6B6F" w:rsidRDefault="009A6B6F" w:rsidP="007B0A3A">
            <w:pPr>
              <w:spacing w:beforeLines="1" w:before="2" w:afterLines="1" w:after="2"/>
              <w:rPr>
                <w:rFonts w:ascii="Bookman Old Style" w:hAnsi="Bookman Old Style" w:cs="Times New Roman"/>
                <w:szCs w:val="20"/>
              </w:rPr>
            </w:pPr>
          </w:p>
        </w:tc>
        <w:tc>
          <w:tcPr>
            <w:tcW w:w="2342" w:type="dxa"/>
          </w:tcPr>
          <w:p w:rsidR="009A6B6F" w:rsidRDefault="009A6B6F" w:rsidP="007B0A3A">
            <w:pPr>
              <w:spacing w:beforeLines="1" w:before="2" w:afterLines="1" w:after="2"/>
              <w:rPr>
                <w:rFonts w:ascii="Bookman Old Style" w:hAnsi="Bookman Old Style" w:cs="Times New Roman"/>
                <w:szCs w:val="20"/>
              </w:rPr>
            </w:pPr>
          </w:p>
        </w:tc>
        <w:tc>
          <w:tcPr>
            <w:tcW w:w="1711" w:type="dxa"/>
          </w:tcPr>
          <w:p w:rsidR="009A6B6F" w:rsidRDefault="009A6B6F" w:rsidP="007B0A3A">
            <w:pPr>
              <w:spacing w:beforeLines="1" w:before="2" w:afterLines="1" w:after="2"/>
              <w:rPr>
                <w:rFonts w:ascii="Bookman Old Style" w:hAnsi="Bookman Old Style" w:cs="Times New Roman"/>
                <w:szCs w:val="20"/>
              </w:rPr>
            </w:pPr>
          </w:p>
        </w:tc>
      </w:tr>
      <w:tr w:rsidR="009A6B6F" w:rsidTr="009A6B6F">
        <w:trPr>
          <w:trHeight w:val="422"/>
        </w:trPr>
        <w:tc>
          <w:tcPr>
            <w:tcW w:w="2385"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Complete monthly  home visits to homebound clients</w:t>
            </w:r>
          </w:p>
        </w:tc>
        <w:tc>
          <w:tcPr>
            <w:tcW w:w="2418" w:type="dxa"/>
          </w:tcPr>
          <w:p w:rsidR="009A6B6F" w:rsidRDefault="009A6B6F" w:rsidP="009A6B6F">
            <w:pPr>
              <w:spacing w:beforeLines="1" w:before="2" w:afterLines="1" w:after="2"/>
              <w:rPr>
                <w:rFonts w:ascii="Bookman Old Style" w:hAnsi="Bookman Old Style" w:cs="Times New Roman"/>
                <w:szCs w:val="20"/>
              </w:rPr>
            </w:pPr>
            <w:r>
              <w:rPr>
                <w:rFonts w:ascii="Bookman Old Style" w:hAnsi="Bookman Old Style" w:cs="Times New Roman"/>
                <w:szCs w:val="20"/>
              </w:rPr>
              <w:t>10 Intervention</w:t>
            </w:r>
          </w:p>
        </w:tc>
        <w:tc>
          <w:tcPr>
            <w:tcW w:w="2342" w:type="dxa"/>
          </w:tcPr>
          <w:p w:rsidR="009A6B6F" w:rsidRDefault="009A6B6F" w:rsidP="007B0A3A">
            <w:pPr>
              <w:spacing w:beforeLines="1" w:before="2" w:afterLines="1" w:after="2"/>
              <w:rPr>
                <w:rFonts w:ascii="Bookman Old Style" w:hAnsi="Bookman Old Style" w:cs="Times New Roman"/>
                <w:szCs w:val="20"/>
              </w:rPr>
            </w:pPr>
            <w:r>
              <w:t>Develop mutually-agreed upon intervention goals and objectives</w:t>
            </w:r>
          </w:p>
        </w:tc>
        <w:tc>
          <w:tcPr>
            <w:tcW w:w="1711" w:type="dxa"/>
          </w:tcPr>
          <w:p w:rsidR="009A6B6F" w:rsidRDefault="009A6B6F" w:rsidP="007B0A3A">
            <w:pPr>
              <w:spacing w:beforeLines="1" w:before="2" w:afterLines="1" w:after="2"/>
            </w:pPr>
          </w:p>
        </w:tc>
      </w:tr>
      <w:tr w:rsidR="009A6B6F" w:rsidTr="009A6B6F">
        <w:trPr>
          <w:trHeight w:val="422"/>
        </w:trPr>
        <w:tc>
          <w:tcPr>
            <w:tcW w:w="2385"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Read and analyze ethics manual</w:t>
            </w:r>
          </w:p>
        </w:tc>
        <w:tc>
          <w:tcPr>
            <w:tcW w:w="2418"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2 Ethics</w:t>
            </w:r>
          </w:p>
        </w:tc>
        <w:tc>
          <w:tcPr>
            <w:tcW w:w="2342" w:type="dxa"/>
          </w:tcPr>
          <w:p w:rsidR="009A6B6F" w:rsidRDefault="009A6B6F" w:rsidP="007B0A3A">
            <w:pPr>
              <w:spacing w:beforeLines="1" w:before="2" w:afterLines="1" w:after="2"/>
              <w:rPr>
                <w:rFonts w:ascii="Bookman Old Style" w:hAnsi="Bookman Old Style" w:cs="Times New Roman"/>
                <w:szCs w:val="20"/>
              </w:rPr>
            </w:pPr>
            <w:r>
              <w:t>Apply strategies of ethical reasoning to arrive at principled decisions</w:t>
            </w:r>
          </w:p>
        </w:tc>
        <w:tc>
          <w:tcPr>
            <w:tcW w:w="1711" w:type="dxa"/>
          </w:tcPr>
          <w:p w:rsidR="009A6B6F" w:rsidRDefault="009A6B6F" w:rsidP="007B0A3A">
            <w:pPr>
              <w:spacing w:beforeLines="1" w:before="2" w:afterLines="1" w:after="2"/>
            </w:pPr>
          </w:p>
        </w:tc>
      </w:tr>
      <w:tr w:rsidR="009A6B6F" w:rsidTr="009A6B6F">
        <w:trPr>
          <w:trHeight w:val="422"/>
        </w:trPr>
        <w:tc>
          <w:tcPr>
            <w:tcW w:w="2385"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Participate on the evaluation team</w:t>
            </w:r>
          </w:p>
        </w:tc>
        <w:tc>
          <w:tcPr>
            <w:tcW w:w="2418"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6 Research informed practice</w:t>
            </w:r>
          </w:p>
        </w:tc>
        <w:tc>
          <w:tcPr>
            <w:tcW w:w="2342" w:type="dxa"/>
          </w:tcPr>
          <w:p w:rsidR="009A6B6F" w:rsidRDefault="009A6B6F" w:rsidP="007B0A3A">
            <w:pPr>
              <w:spacing w:beforeLines="1" w:before="2" w:afterLines="1" w:after="2"/>
              <w:rPr>
                <w:rFonts w:ascii="Bookman Old Style" w:hAnsi="Bookman Old Style" w:cs="Times New Roman"/>
                <w:szCs w:val="20"/>
              </w:rPr>
            </w:pPr>
          </w:p>
        </w:tc>
        <w:tc>
          <w:tcPr>
            <w:tcW w:w="1711" w:type="dxa"/>
          </w:tcPr>
          <w:p w:rsidR="009A6B6F" w:rsidRDefault="009A6B6F" w:rsidP="007B0A3A">
            <w:pPr>
              <w:spacing w:beforeLines="1" w:before="2" w:afterLines="1" w:after="2"/>
              <w:rPr>
                <w:rFonts w:ascii="Bookman Old Style" w:hAnsi="Bookman Old Style" w:cs="Times New Roman"/>
                <w:szCs w:val="20"/>
              </w:rPr>
            </w:pPr>
          </w:p>
        </w:tc>
      </w:tr>
      <w:tr w:rsidR="009A6B6F" w:rsidTr="009A6B6F">
        <w:trPr>
          <w:trHeight w:val="422"/>
        </w:trPr>
        <w:tc>
          <w:tcPr>
            <w:tcW w:w="2385"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Meet with supervisor weekly</w:t>
            </w:r>
          </w:p>
        </w:tc>
        <w:tc>
          <w:tcPr>
            <w:tcW w:w="2418" w:type="dxa"/>
          </w:tcPr>
          <w:p w:rsidR="009A6B6F" w:rsidRDefault="009A6B6F" w:rsidP="007B0A3A">
            <w:pPr>
              <w:spacing w:beforeLines="1" w:before="2" w:afterLines="1" w:after="2"/>
              <w:rPr>
                <w:rFonts w:ascii="Bookman Old Style" w:hAnsi="Bookman Old Style" w:cs="Times New Roman"/>
                <w:szCs w:val="20"/>
              </w:rPr>
            </w:pPr>
          </w:p>
        </w:tc>
        <w:tc>
          <w:tcPr>
            <w:tcW w:w="2342" w:type="dxa"/>
          </w:tcPr>
          <w:p w:rsidR="009A6B6F" w:rsidRDefault="009A6B6F" w:rsidP="007B0A3A">
            <w:pPr>
              <w:spacing w:beforeLines="1" w:before="2" w:afterLines="1" w:after="2"/>
              <w:rPr>
                <w:rFonts w:ascii="Bookman Old Style" w:hAnsi="Bookman Old Style" w:cs="Times New Roman"/>
                <w:szCs w:val="20"/>
              </w:rPr>
            </w:pPr>
          </w:p>
        </w:tc>
        <w:tc>
          <w:tcPr>
            <w:tcW w:w="1711" w:type="dxa"/>
          </w:tcPr>
          <w:p w:rsidR="009A6B6F" w:rsidRDefault="009A6B6F" w:rsidP="007B0A3A">
            <w:pPr>
              <w:spacing w:beforeLines="1" w:before="2" w:afterLines="1" w:after="2"/>
              <w:rPr>
                <w:rFonts w:ascii="Bookman Old Style" w:hAnsi="Bookman Old Style" w:cs="Times New Roman"/>
                <w:szCs w:val="20"/>
              </w:rPr>
            </w:pPr>
          </w:p>
        </w:tc>
      </w:tr>
      <w:tr w:rsidR="009A6B6F" w:rsidTr="009A6B6F">
        <w:trPr>
          <w:trHeight w:val="422"/>
        </w:trPr>
        <w:tc>
          <w:tcPr>
            <w:tcW w:w="2385" w:type="dxa"/>
          </w:tcPr>
          <w:p w:rsidR="009A6B6F" w:rsidRDefault="009A6B6F" w:rsidP="000C0D10">
            <w:pPr>
              <w:spacing w:beforeLines="1" w:before="2" w:afterLines="1" w:after="2"/>
              <w:rPr>
                <w:rFonts w:ascii="Bookman Old Style" w:hAnsi="Bookman Old Style" w:cs="Times New Roman"/>
                <w:szCs w:val="20"/>
              </w:rPr>
            </w:pPr>
            <w:r>
              <w:rPr>
                <w:rFonts w:ascii="Bookman Old Style" w:hAnsi="Bookman Old Style" w:cs="Times New Roman"/>
                <w:szCs w:val="20"/>
              </w:rPr>
              <w:t>Participate 0n the FAPT assessment team</w:t>
            </w:r>
          </w:p>
        </w:tc>
        <w:tc>
          <w:tcPr>
            <w:tcW w:w="2418" w:type="dxa"/>
          </w:tcPr>
          <w:p w:rsidR="009A6B6F" w:rsidRDefault="009A6B6F" w:rsidP="007B0A3A">
            <w:pPr>
              <w:spacing w:beforeLines="1" w:before="2" w:afterLines="1" w:after="2"/>
              <w:rPr>
                <w:rFonts w:ascii="Bookman Old Style" w:hAnsi="Bookman Old Style" w:cs="Times New Roman"/>
                <w:szCs w:val="20"/>
              </w:rPr>
            </w:pPr>
            <w:r>
              <w:rPr>
                <w:rFonts w:ascii="Bookman Old Style" w:hAnsi="Bookman Old Style" w:cs="Times New Roman"/>
                <w:szCs w:val="20"/>
              </w:rPr>
              <w:t>10 Intervention</w:t>
            </w:r>
          </w:p>
        </w:tc>
        <w:tc>
          <w:tcPr>
            <w:tcW w:w="2342" w:type="dxa"/>
          </w:tcPr>
          <w:p w:rsidR="009A6B6F" w:rsidRDefault="009A6B6F" w:rsidP="007B0A3A">
            <w:pPr>
              <w:spacing w:beforeLines="1" w:before="2" w:afterLines="1" w:after="2"/>
              <w:rPr>
                <w:rFonts w:ascii="Bookman Old Style" w:hAnsi="Bookman Old Style" w:cs="Times New Roman"/>
                <w:szCs w:val="20"/>
              </w:rPr>
            </w:pPr>
            <w:r>
              <w:t>Collect, organize, and interpret client data</w:t>
            </w:r>
          </w:p>
        </w:tc>
        <w:tc>
          <w:tcPr>
            <w:tcW w:w="1711" w:type="dxa"/>
          </w:tcPr>
          <w:p w:rsidR="009A6B6F" w:rsidRDefault="00707249" w:rsidP="007B0A3A">
            <w:pPr>
              <w:spacing w:beforeLines="1" w:before="2" w:afterLines="1" w:after="2"/>
            </w:pPr>
            <w:r>
              <w:t>Collect, organize and interpret client data by reviewing FAPT cases  on a monthly basis.</w:t>
            </w:r>
          </w:p>
        </w:tc>
      </w:tr>
    </w:tbl>
    <w:p w:rsidR="00677FDC" w:rsidRPr="00677FDC" w:rsidRDefault="00677FDC" w:rsidP="007B0A3A">
      <w:pPr>
        <w:spacing w:beforeLines="1" w:before="2" w:afterLines="1" w:after="2"/>
        <w:rPr>
          <w:rFonts w:ascii="Bookman Old Style" w:hAnsi="Bookman Old Style"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DB5F7C" w:rsidRDefault="00DB5F7C" w:rsidP="007B0A3A">
      <w:pPr>
        <w:spacing w:beforeLines="1" w:before="2" w:afterLines="1" w:after="2"/>
        <w:rPr>
          <w:rFonts w:ascii="Times" w:hAnsi="Times" w:cs="Times New Roman"/>
          <w:szCs w:val="20"/>
        </w:rPr>
      </w:pPr>
    </w:p>
    <w:p w:rsidR="00677FDC" w:rsidRDefault="00677FDC"/>
    <w:p w:rsidR="00677FDC" w:rsidRPr="00841D2A" w:rsidRDefault="00677FDC" w:rsidP="00677FDC">
      <w:pPr>
        <w:jc w:val="center"/>
        <w:rPr>
          <w:b/>
        </w:rPr>
      </w:pPr>
      <w:r w:rsidRPr="00841D2A">
        <w:rPr>
          <w:b/>
        </w:rPr>
        <w:t>LEARNING AGREEMENT WORKSHEET</w:t>
      </w:r>
    </w:p>
    <w:p w:rsidR="00677FDC" w:rsidRDefault="00677FDC" w:rsidP="00677FDC">
      <w:pPr>
        <w:jc w:val="center"/>
      </w:pPr>
    </w:p>
    <w:tbl>
      <w:tblPr>
        <w:tblStyle w:val="TableGrid"/>
        <w:tblW w:w="0" w:type="auto"/>
        <w:tblLook w:val="04A0" w:firstRow="1" w:lastRow="0" w:firstColumn="1" w:lastColumn="0" w:noHBand="0" w:noVBand="1"/>
      </w:tblPr>
      <w:tblGrid>
        <w:gridCol w:w="2226"/>
        <w:gridCol w:w="2294"/>
        <w:gridCol w:w="2447"/>
        <w:gridCol w:w="1889"/>
      </w:tblGrid>
      <w:tr w:rsidR="00841D2A" w:rsidTr="00841D2A">
        <w:tc>
          <w:tcPr>
            <w:tcW w:w="2226" w:type="dxa"/>
            <w:shd w:val="clear" w:color="auto" w:fill="D9D9D9" w:themeFill="background1" w:themeFillShade="D9"/>
          </w:tcPr>
          <w:p w:rsidR="00841D2A" w:rsidRPr="00677FDC" w:rsidRDefault="00841D2A" w:rsidP="00677FDC">
            <w:pPr>
              <w:rPr>
                <w:sz w:val="20"/>
                <w:szCs w:val="20"/>
              </w:rPr>
            </w:pPr>
            <w:r w:rsidRPr="00677FDC">
              <w:rPr>
                <w:sz w:val="20"/>
                <w:szCs w:val="20"/>
              </w:rPr>
              <w:t xml:space="preserve">Planned Practicum </w:t>
            </w:r>
            <w:r>
              <w:rPr>
                <w:sz w:val="20"/>
                <w:szCs w:val="20"/>
              </w:rPr>
              <w:t>Activities</w:t>
            </w:r>
          </w:p>
        </w:tc>
        <w:tc>
          <w:tcPr>
            <w:tcW w:w="2294" w:type="dxa"/>
            <w:shd w:val="clear" w:color="auto" w:fill="D9D9D9" w:themeFill="background1" w:themeFillShade="D9"/>
          </w:tcPr>
          <w:p w:rsidR="00841D2A" w:rsidRDefault="00841D2A" w:rsidP="00677FDC">
            <w:r>
              <w:t>Practicum Behaviors</w:t>
            </w:r>
          </w:p>
        </w:tc>
        <w:tc>
          <w:tcPr>
            <w:tcW w:w="2447" w:type="dxa"/>
            <w:shd w:val="clear" w:color="auto" w:fill="D9D9D9" w:themeFill="background1" w:themeFillShade="D9"/>
          </w:tcPr>
          <w:p w:rsidR="00841D2A" w:rsidRDefault="00841D2A" w:rsidP="00677FDC">
            <w:r>
              <w:t>Competencies</w:t>
            </w:r>
          </w:p>
        </w:tc>
        <w:tc>
          <w:tcPr>
            <w:tcW w:w="1889" w:type="dxa"/>
            <w:shd w:val="clear" w:color="auto" w:fill="D9D9D9" w:themeFill="background1" w:themeFillShade="D9"/>
          </w:tcPr>
          <w:p w:rsidR="00841D2A" w:rsidRDefault="00841D2A" w:rsidP="00677FDC">
            <w:r>
              <w:t>Measureable learning activities</w:t>
            </w:r>
          </w:p>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r w:rsidR="00841D2A" w:rsidTr="00841D2A">
        <w:tc>
          <w:tcPr>
            <w:tcW w:w="2226" w:type="dxa"/>
          </w:tcPr>
          <w:p w:rsidR="00841D2A" w:rsidRPr="00677FDC" w:rsidRDefault="00841D2A" w:rsidP="00677FDC">
            <w:pPr>
              <w:rPr>
                <w:sz w:val="20"/>
                <w:szCs w:val="20"/>
              </w:rPr>
            </w:pPr>
          </w:p>
        </w:tc>
        <w:tc>
          <w:tcPr>
            <w:tcW w:w="2294" w:type="dxa"/>
          </w:tcPr>
          <w:p w:rsidR="00841D2A" w:rsidRDefault="00841D2A" w:rsidP="00677FDC"/>
        </w:tc>
        <w:tc>
          <w:tcPr>
            <w:tcW w:w="2447" w:type="dxa"/>
          </w:tcPr>
          <w:p w:rsidR="00841D2A" w:rsidRDefault="00841D2A" w:rsidP="00677FDC"/>
        </w:tc>
        <w:tc>
          <w:tcPr>
            <w:tcW w:w="1889" w:type="dxa"/>
          </w:tcPr>
          <w:p w:rsidR="00841D2A" w:rsidRDefault="00841D2A" w:rsidP="00677FDC"/>
        </w:tc>
      </w:tr>
    </w:tbl>
    <w:p w:rsidR="00400C81" w:rsidRDefault="00400C81" w:rsidP="00841D2A"/>
    <w:p w:rsidR="00400C81" w:rsidRDefault="00400C81">
      <w:r>
        <w:br w:type="page"/>
      </w:r>
    </w:p>
    <w:p w:rsidR="00400C81" w:rsidRDefault="00400C81" w:rsidP="00400C81">
      <w:pPr>
        <w:jc w:val="center"/>
        <w:rPr>
          <w:b/>
        </w:rPr>
      </w:pPr>
    </w:p>
    <w:p w:rsidR="00400C81" w:rsidRDefault="00400C81" w:rsidP="00400C81">
      <w:pPr>
        <w:jc w:val="center"/>
        <w:rPr>
          <w:b/>
        </w:rPr>
        <w:sectPr w:rsidR="00400C81" w:rsidSect="00BD007A">
          <w:headerReference w:type="default" r:id="rId11"/>
          <w:pgSz w:w="12240" w:h="15840"/>
          <w:pgMar w:top="1440" w:right="1800" w:bottom="1440" w:left="1800" w:header="720" w:footer="720" w:gutter="0"/>
          <w:cols w:space="720"/>
        </w:sectPr>
      </w:pPr>
    </w:p>
    <w:p w:rsidR="00400C81" w:rsidRPr="00B540C5" w:rsidRDefault="00400C81" w:rsidP="00400C81">
      <w:pPr>
        <w:jc w:val="center"/>
        <w:rPr>
          <w:b/>
        </w:rPr>
      </w:pPr>
      <w:r w:rsidRPr="00B540C5">
        <w:rPr>
          <w:b/>
        </w:rPr>
        <w:lastRenderedPageBreak/>
        <w:t>George Mason University</w:t>
      </w:r>
    </w:p>
    <w:p w:rsidR="00400C81" w:rsidRDefault="00400C81" w:rsidP="00400C81">
      <w:pPr>
        <w:jc w:val="center"/>
        <w:rPr>
          <w:b/>
        </w:rPr>
      </w:pPr>
      <w:r w:rsidRPr="00B540C5">
        <w:rPr>
          <w:b/>
        </w:rPr>
        <w:t>Department of Social Work</w:t>
      </w:r>
    </w:p>
    <w:p w:rsidR="00400C81" w:rsidRDefault="00400C81" w:rsidP="00400C81">
      <w:pPr>
        <w:jc w:val="center"/>
        <w:rPr>
          <w:b/>
        </w:rPr>
      </w:pPr>
      <w:r>
        <w:rPr>
          <w:b/>
        </w:rPr>
        <w:t>Department of Field Education</w:t>
      </w:r>
      <w:r w:rsidRPr="00B540C5">
        <w:rPr>
          <w:b/>
        </w:rPr>
        <w:t xml:space="preserve"> </w:t>
      </w:r>
    </w:p>
    <w:p w:rsidR="00400C81" w:rsidRPr="00B540C5" w:rsidRDefault="00400C81" w:rsidP="00400C81">
      <w:pPr>
        <w:jc w:val="center"/>
        <w:rPr>
          <w:b/>
        </w:rPr>
      </w:pPr>
      <w:r w:rsidRPr="00B540C5">
        <w:rPr>
          <w:b/>
        </w:rPr>
        <w:t xml:space="preserve">Rubric for </w:t>
      </w:r>
      <w:r>
        <w:rPr>
          <w:b/>
        </w:rPr>
        <w:t>S.M.A.R.T. Learning Agreements</w:t>
      </w:r>
    </w:p>
    <w:p w:rsidR="00400C81" w:rsidRPr="00B85EA7" w:rsidRDefault="00400C81" w:rsidP="00400C81">
      <w:pPr>
        <w:rPr>
          <w:b/>
          <w:sz w:val="20"/>
          <w:szCs w:val="20"/>
        </w:rPr>
      </w:pP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53"/>
        <w:gridCol w:w="3053"/>
        <w:gridCol w:w="3053"/>
        <w:gridCol w:w="3053"/>
      </w:tblGrid>
      <w:tr w:rsidR="00400C81" w:rsidRPr="004E1495" w:rsidTr="00663155">
        <w:tc>
          <w:tcPr>
            <w:tcW w:w="1576" w:type="dxa"/>
          </w:tcPr>
          <w:p w:rsidR="00400C81" w:rsidRPr="00BA3650" w:rsidRDefault="00400C81" w:rsidP="00663155">
            <w:pPr>
              <w:jc w:val="center"/>
              <w:rPr>
                <w:b/>
                <w:sz w:val="20"/>
                <w:szCs w:val="20"/>
              </w:rPr>
            </w:pPr>
          </w:p>
        </w:tc>
        <w:tc>
          <w:tcPr>
            <w:tcW w:w="3053" w:type="dxa"/>
          </w:tcPr>
          <w:p w:rsidR="00400C81" w:rsidRPr="00EC0249" w:rsidRDefault="00400C81" w:rsidP="00663155">
            <w:pPr>
              <w:jc w:val="center"/>
              <w:rPr>
                <w:b/>
                <w:sz w:val="20"/>
                <w:szCs w:val="20"/>
                <w:u w:val="single"/>
              </w:rPr>
            </w:pPr>
            <w:r w:rsidRPr="00EC0249">
              <w:rPr>
                <w:b/>
                <w:sz w:val="20"/>
                <w:szCs w:val="20"/>
                <w:u w:val="single"/>
              </w:rPr>
              <w:t xml:space="preserve">Outstanding </w:t>
            </w:r>
          </w:p>
          <w:p w:rsidR="00400C81" w:rsidRDefault="00400C81" w:rsidP="00663155">
            <w:pPr>
              <w:jc w:val="center"/>
              <w:rPr>
                <w:b/>
                <w:sz w:val="20"/>
                <w:szCs w:val="20"/>
              </w:rPr>
            </w:pPr>
            <w:r w:rsidRPr="00BA3650">
              <w:rPr>
                <w:b/>
                <w:sz w:val="20"/>
                <w:szCs w:val="20"/>
              </w:rPr>
              <w:t xml:space="preserve">Achieves Criteria </w:t>
            </w:r>
            <w:r>
              <w:rPr>
                <w:b/>
                <w:sz w:val="20"/>
                <w:szCs w:val="20"/>
              </w:rPr>
              <w:t>Alway</w:t>
            </w:r>
            <w:r w:rsidRPr="00BA3650">
              <w:rPr>
                <w:b/>
                <w:sz w:val="20"/>
                <w:szCs w:val="20"/>
              </w:rPr>
              <w:t>s</w:t>
            </w:r>
            <w:r>
              <w:rPr>
                <w:b/>
                <w:sz w:val="20"/>
                <w:szCs w:val="20"/>
              </w:rPr>
              <w:t xml:space="preserve"> or Almost Always</w:t>
            </w:r>
          </w:p>
          <w:p w:rsidR="00400C81" w:rsidRPr="00BA3650" w:rsidRDefault="00400C81" w:rsidP="00663155">
            <w:pPr>
              <w:rPr>
                <w:b/>
                <w:sz w:val="20"/>
                <w:szCs w:val="20"/>
              </w:rPr>
            </w:pPr>
          </w:p>
        </w:tc>
        <w:tc>
          <w:tcPr>
            <w:tcW w:w="3053" w:type="dxa"/>
          </w:tcPr>
          <w:p w:rsidR="00400C81" w:rsidRPr="00EC0249" w:rsidRDefault="00400C81" w:rsidP="00663155">
            <w:pPr>
              <w:jc w:val="center"/>
              <w:rPr>
                <w:b/>
                <w:sz w:val="20"/>
                <w:szCs w:val="20"/>
                <w:u w:val="single"/>
              </w:rPr>
            </w:pPr>
            <w:r w:rsidRPr="00EC0249">
              <w:rPr>
                <w:b/>
                <w:sz w:val="20"/>
                <w:szCs w:val="20"/>
                <w:u w:val="single"/>
              </w:rPr>
              <w:t>Good</w:t>
            </w:r>
          </w:p>
          <w:p w:rsidR="00400C81" w:rsidRPr="00BA3650" w:rsidRDefault="00400C81" w:rsidP="00663155">
            <w:pPr>
              <w:jc w:val="center"/>
              <w:rPr>
                <w:b/>
                <w:sz w:val="20"/>
                <w:szCs w:val="20"/>
              </w:rPr>
            </w:pPr>
            <w:r w:rsidRPr="00BA3650">
              <w:rPr>
                <w:b/>
                <w:sz w:val="20"/>
                <w:szCs w:val="20"/>
              </w:rPr>
              <w:t xml:space="preserve">Achieves Criteria </w:t>
            </w:r>
            <w:r>
              <w:rPr>
                <w:b/>
                <w:sz w:val="20"/>
                <w:szCs w:val="20"/>
              </w:rPr>
              <w:t>Consistently, but not Always or Almost Always</w:t>
            </w:r>
          </w:p>
        </w:tc>
        <w:tc>
          <w:tcPr>
            <w:tcW w:w="3053" w:type="dxa"/>
          </w:tcPr>
          <w:p w:rsidR="00400C81" w:rsidRPr="00EC0249" w:rsidRDefault="00400C81" w:rsidP="00663155">
            <w:pPr>
              <w:jc w:val="center"/>
              <w:rPr>
                <w:b/>
                <w:sz w:val="20"/>
                <w:szCs w:val="20"/>
                <w:u w:val="single"/>
              </w:rPr>
            </w:pPr>
            <w:r w:rsidRPr="00EC0249">
              <w:rPr>
                <w:b/>
                <w:sz w:val="20"/>
                <w:szCs w:val="20"/>
                <w:u w:val="single"/>
              </w:rPr>
              <w:t>Fair</w:t>
            </w:r>
          </w:p>
          <w:p w:rsidR="00400C81" w:rsidRPr="00BA3650" w:rsidRDefault="00400C81" w:rsidP="00663155">
            <w:pPr>
              <w:jc w:val="center"/>
              <w:rPr>
                <w:b/>
                <w:sz w:val="20"/>
                <w:szCs w:val="20"/>
              </w:rPr>
            </w:pPr>
            <w:r>
              <w:rPr>
                <w:b/>
                <w:sz w:val="20"/>
                <w:szCs w:val="20"/>
              </w:rPr>
              <w:t>Achieves Criteria Intermittently</w:t>
            </w:r>
          </w:p>
          <w:p w:rsidR="00400C81" w:rsidRPr="00BA3650" w:rsidRDefault="00400C81" w:rsidP="00663155">
            <w:pPr>
              <w:rPr>
                <w:b/>
                <w:sz w:val="20"/>
                <w:szCs w:val="20"/>
              </w:rPr>
            </w:pPr>
          </w:p>
        </w:tc>
        <w:tc>
          <w:tcPr>
            <w:tcW w:w="3053" w:type="dxa"/>
          </w:tcPr>
          <w:p w:rsidR="00400C81" w:rsidRPr="00EC0249" w:rsidRDefault="00400C81" w:rsidP="00663155">
            <w:pPr>
              <w:jc w:val="center"/>
              <w:rPr>
                <w:b/>
                <w:sz w:val="20"/>
                <w:szCs w:val="20"/>
                <w:u w:val="single"/>
              </w:rPr>
            </w:pPr>
            <w:r w:rsidRPr="00EC0249">
              <w:rPr>
                <w:b/>
                <w:sz w:val="20"/>
                <w:szCs w:val="20"/>
                <w:u w:val="single"/>
              </w:rPr>
              <w:t>Unacceptable</w:t>
            </w:r>
          </w:p>
          <w:p w:rsidR="00400C81" w:rsidRPr="00BA3650" w:rsidRDefault="00400C81" w:rsidP="00663155">
            <w:pPr>
              <w:jc w:val="center"/>
              <w:rPr>
                <w:b/>
                <w:sz w:val="20"/>
                <w:szCs w:val="20"/>
              </w:rPr>
            </w:pPr>
            <w:r>
              <w:rPr>
                <w:b/>
                <w:sz w:val="20"/>
                <w:szCs w:val="20"/>
              </w:rPr>
              <w:t>Randomly or Rarely Achieves</w:t>
            </w:r>
          </w:p>
          <w:p w:rsidR="00400C81" w:rsidRPr="00BA3650" w:rsidRDefault="00400C81" w:rsidP="00663155">
            <w:pPr>
              <w:rPr>
                <w:b/>
                <w:sz w:val="20"/>
                <w:szCs w:val="20"/>
              </w:rPr>
            </w:pPr>
          </w:p>
        </w:tc>
      </w:tr>
      <w:tr w:rsidR="00400C81" w:rsidRPr="004E1495" w:rsidTr="00663155">
        <w:trPr>
          <w:trHeight w:val="2339"/>
        </w:trPr>
        <w:tc>
          <w:tcPr>
            <w:tcW w:w="1576" w:type="dxa"/>
          </w:tcPr>
          <w:p w:rsidR="00400C81" w:rsidRPr="004E1495" w:rsidRDefault="00400C81" w:rsidP="00663155">
            <w:pPr>
              <w:jc w:val="center"/>
              <w:rPr>
                <w:b/>
                <w:sz w:val="20"/>
                <w:szCs w:val="20"/>
              </w:rPr>
            </w:pPr>
            <w:r>
              <w:rPr>
                <w:b/>
                <w:sz w:val="20"/>
                <w:szCs w:val="20"/>
              </w:rPr>
              <w:t>Goals are Specific</w:t>
            </w:r>
          </w:p>
          <w:p w:rsidR="00400C81" w:rsidRPr="004E1495" w:rsidRDefault="00400C81" w:rsidP="00663155">
            <w:pPr>
              <w:jc w:val="center"/>
              <w:rPr>
                <w:b/>
                <w:sz w:val="20"/>
                <w:szCs w:val="20"/>
              </w:rPr>
            </w:pPr>
            <w:r w:rsidRPr="004E1495">
              <w:rPr>
                <w:b/>
                <w:sz w:val="20"/>
                <w:szCs w:val="20"/>
              </w:rPr>
              <w:t>(2</w:t>
            </w:r>
            <w:r>
              <w:rPr>
                <w:b/>
                <w:sz w:val="20"/>
                <w:szCs w:val="20"/>
              </w:rPr>
              <w:t>0</w:t>
            </w:r>
            <w:r w:rsidRPr="004E1495">
              <w:rPr>
                <w:b/>
                <w:sz w:val="20"/>
                <w:szCs w:val="20"/>
              </w:rPr>
              <w:t>)</w:t>
            </w:r>
          </w:p>
          <w:p w:rsidR="00400C81" w:rsidRPr="004E1495" w:rsidRDefault="00400C81" w:rsidP="00663155">
            <w:pPr>
              <w:jc w:val="center"/>
              <w:rPr>
                <w:b/>
                <w:sz w:val="20"/>
                <w:szCs w:val="20"/>
              </w:rPr>
            </w:pPr>
          </w:p>
          <w:p w:rsidR="00400C81" w:rsidRPr="004E1495" w:rsidRDefault="00400C81" w:rsidP="00663155">
            <w:pPr>
              <w:jc w:val="center"/>
              <w:rPr>
                <w:b/>
                <w:sz w:val="20"/>
                <w:szCs w:val="20"/>
              </w:rPr>
            </w:pPr>
          </w:p>
          <w:p w:rsidR="00400C81" w:rsidRDefault="00400C81" w:rsidP="00663155">
            <w:pPr>
              <w:jc w:val="center"/>
              <w:rPr>
                <w:b/>
                <w:sz w:val="20"/>
                <w:szCs w:val="20"/>
              </w:rPr>
            </w:pPr>
          </w:p>
          <w:p w:rsidR="00400C81" w:rsidRDefault="00400C81" w:rsidP="00663155">
            <w:pPr>
              <w:jc w:val="center"/>
              <w:rPr>
                <w:b/>
                <w:sz w:val="20"/>
                <w:szCs w:val="20"/>
              </w:rPr>
            </w:pPr>
          </w:p>
          <w:p w:rsidR="00400C81" w:rsidRDefault="00400C81" w:rsidP="00663155">
            <w:pPr>
              <w:jc w:val="center"/>
              <w:rPr>
                <w:b/>
                <w:sz w:val="20"/>
                <w:szCs w:val="20"/>
              </w:rPr>
            </w:pPr>
          </w:p>
          <w:p w:rsidR="00400C81" w:rsidRPr="004E1495" w:rsidRDefault="00400C81" w:rsidP="00663155">
            <w:pPr>
              <w:jc w:val="center"/>
              <w:rPr>
                <w:b/>
                <w:sz w:val="20"/>
                <w:szCs w:val="20"/>
              </w:rPr>
            </w:pPr>
          </w:p>
          <w:p w:rsidR="00400C81" w:rsidRPr="004E1495" w:rsidRDefault="00400C81" w:rsidP="00663155">
            <w:pPr>
              <w:jc w:val="center"/>
              <w:rPr>
                <w:b/>
                <w:sz w:val="20"/>
                <w:szCs w:val="20"/>
              </w:rPr>
            </w:pPr>
          </w:p>
          <w:p w:rsidR="00400C81" w:rsidRPr="004E1495" w:rsidRDefault="00400C81" w:rsidP="00663155">
            <w:pPr>
              <w:jc w:val="center"/>
              <w:rPr>
                <w:b/>
                <w:sz w:val="20"/>
                <w:szCs w:val="20"/>
              </w:rPr>
            </w:pPr>
          </w:p>
          <w:p w:rsidR="00400C81" w:rsidRPr="004E1495" w:rsidRDefault="00400C81" w:rsidP="00663155">
            <w:pPr>
              <w:jc w:val="center"/>
              <w:rPr>
                <w:b/>
                <w:sz w:val="20"/>
                <w:szCs w:val="20"/>
              </w:rPr>
            </w:pPr>
            <w:r w:rsidRPr="004E1495">
              <w:rPr>
                <w:b/>
                <w:sz w:val="20"/>
                <w:szCs w:val="20"/>
              </w:rPr>
              <w:t>Points: _______</w:t>
            </w:r>
          </w:p>
          <w:p w:rsidR="00400C81" w:rsidRPr="004E1495" w:rsidRDefault="00400C81" w:rsidP="00663155">
            <w:pPr>
              <w:jc w:val="center"/>
              <w:rPr>
                <w:b/>
                <w:sz w:val="20"/>
                <w:szCs w:val="20"/>
              </w:rPr>
            </w:pPr>
          </w:p>
        </w:tc>
        <w:tc>
          <w:tcPr>
            <w:tcW w:w="3053" w:type="dxa"/>
          </w:tcPr>
          <w:p w:rsidR="00400C81" w:rsidRDefault="00400C81" w:rsidP="00663155">
            <w:pPr>
              <w:rPr>
                <w:b/>
                <w:sz w:val="20"/>
                <w:szCs w:val="20"/>
              </w:rPr>
            </w:pPr>
            <w:r>
              <w:rPr>
                <w:b/>
                <w:sz w:val="20"/>
                <w:szCs w:val="20"/>
              </w:rPr>
              <w:t>(10 pts. each)</w:t>
            </w:r>
          </w:p>
          <w:p w:rsidR="00400C81" w:rsidRDefault="00400C81" w:rsidP="00663155">
            <w:pPr>
              <w:rPr>
                <w:b/>
                <w:sz w:val="20"/>
                <w:szCs w:val="20"/>
              </w:rPr>
            </w:pPr>
          </w:p>
          <w:p w:rsidR="00400C81" w:rsidRPr="004E1495" w:rsidRDefault="00400C81" w:rsidP="00663155">
            <w:pPr>
              <w:rPr>
                <w:sz w:val="20"/>
                <w:szCs w:val="20"/>
              </w:rPr>
            </w:pPr>
            <w:r w:rsidRPr="004E1495">
              <w:rPr>
                <w:b/>
                <w:sz w:val="20"/>
                <w:szCs w:val="20"/>
              </w:rPr>
              <w:fldChar w:fldCharType="begin">
                <w:ffData>
                  <w:name w:val="Check1"/>
                  <w:enabled/>
                  <w:calcOnExit w:val="0"/>
                  <w:checkBox>
                    <w:sizeAuto/>
                    <w:default w:val="0"/>
                  </w:checkBox>
                </w:ffData>
              </w:fldChar>
            </w:r>
            <w:bookmarkStart w:id="1" w:name="Check1"/>
            <w:r w:rsidRPr="004E1495">
              <w:rPr>
                <w:b/>
                <w:sz w:val="20"/>
                <w:szCs w:val="20"/>
              </w:rPr>
              <w:instrText xml:space="preserve"> FORMCHECKBOX </w:instrText>
            </w:r>
            <w:r w:rsidRPr="004E1495">
              <w:rPr>
                <w:b/>
                <w:sz w:val="20"/>
                <w:szCs w:val="20"/>
              </w:rPr>
            </w:r>
            <w:r w:rsidRPr="004E1495">
              <w:rPr>
                <w:b/>
                <w:sz w:val="20"/>
                <w:szCs w:val="20"/>
              </w:rPr>
              <w:fldChar w:fldCharType="end"/>
            </w:r>
            <w:bookmarkEnd w:id="1"/>
            <w:r w:rsidRPr="004E1495">
              <w:rPr>
                <w:b/>
                <w:sz w:val="20"/>
                <w:szCs w:val="20"/>
              </w:rPr>
              <w:t xml:space="preserve"> </w:t>
            </w:r>
            <w:r>
              <w:rPr>
                <w:sz w:val="20"/>
                <w:szCs w:val="20"/>
              </w:rPr>
              <w:t>Goals are simplistically/clearly written in unambiguous terms</w:t>
            </w:r>
          </w:p>
          <w:p w:rsidR="00400C81" w:rsidRPr="004E1495" w:rsidRDefault="00400C81" w:rsidP="00663155">
            <w:pPr>
              <w:rPr>
                <w:sz w:val="20"/>
                <w:szCs w:val="20"/>
              </w:rPr>
            </w:pPr>
            <w:r w:rsidRPr="004E1495">
              <w:rPr>
                <w:sz w:val="20"/>
                <w:szCs w:val="20"/>
              </w:rPr>
              <w:fldChar w:fldCharType="begin">
                <w:ffData>
                  <w:name w:val="Check2"/>
                  <w:enabled/>
                  <w:calcOnExit w:val="0"/>
                  <w:checkBox>
                    <w:sizeAuto/>
                    <w:default w:val="0"/>
                  </w:checkBox>
                </w:ffData>
              </w:fldChar>
            </w:r>
            <w:bookmarkStart w:id="2" w:name="Check2"/>
            <w:r w:rsidRPr="004E1495">
              <w:rPr>
                <w:sz w:val="20"/>
                <w:szCs w:val="20"/>
              </w:rPr>
              <w:instrText xml:space="preserve"> FORMCHECKBOX </w:instrText>
            </w:r>
            <w:r w:rsidRPr="004E1495">
              <w:rPr>
                <w:sz w:val="20"/>
                <w:szCs w:val="20"/>
              </w:rPr>
            </w:r>
            <w:r w:rsidRPr="004E1495">
              <w:rPr>
                <w:sz w:val="20"/>
                <w:szCs w:val="20"/>
              </w:rPr>
              <w:fldChar w:fldCharType="end"/>
            </w:r>
            <w:bookmarkEnd w:id="2"/>
            <w:r w:rsidRPr="004E1495">
              <w:rPr>
                <w:sz w:val="20"/>
                <w:szCs w:val="20"/>
              </w:rPr>
              <w:t xml:space="preserve"> </w:t>
            </w:r>
            <w:r>
              <w:rPr>
                <w:sz w:val="20"/>
                <w:szCs w:val="20"/>
              </w:rPr>
              <w:t>Goals clearly define what the student will do</w:t>
            </w:r>
          </w:p>
          <w:p w:rsidR="00400C81" w:rsidRDefault="00400C81" w:rsidP="00663155">
            <w:pPr>
              <w:ind w:left="720"/>
              <w:rPr>
                <w:sz w:val="20"/>
                <w:szCs w:val="20"/>
              </w:rPr>
            </w:pPr>
            <w:r>
              <w:rPr>
                <w:sz w:val="20"/>
                <w:szCs w:val="20"/>
              </w:rPr>
              <w:t>- I.D.s who is involved</w:t>
            </w:r>
          </w:p>
          <w:p w:rsidR="00400C81" w:rsidRDefault="00400C81" w:rsidP="00663155">
            <w:pPr>
              <w:ind w:left="720"/>
              <w:rPr>
                <w:sz w:val="20"/>
                <w:szCs w:val="20"/>
              </w:rPr>
            </w:pPr>
            <w:r>
              <w:rPr>
                <w:sz w:val="20"/>
                <w:szCs w:val="20"/>
              </w:rPr>
              <w:t>- I.D.s What will be accomplished</w:t>
            </w:r>
          </w:p>
          <w:p w:rsidR="00400C81" w:rsidRDefault="00400C81" w:rsidP="00663155">
            <w:pPr>
              <w:ind w:left="720"/>
              <w:rPr>
                <w:sz w:val="20"/>
                <w:szCs w:val="20"/>
              </w:rPr>
            </w:pPr>
            <w:r>
              <w:rPr>
                <w:sz w:val="20"/>
                <w:szCs w:val="20"/>
              </w:rPr>
              <w:t>-</w:t>
            </w:r>
            <w:r w:rsidRPr="004E1495">
              <w:rPr>
                <w:sz w:val="20"/>
                <w:szCs w:val="20"/>
              </w:rPr>
              <w:t xml:space="preserve"> </w:t>
            </w:r>
            <w:r>
              <w:rPr>
                <w:sz w:val="20"/>
                <w:szCs w:val="20"/>
              </w:rPr>
              <w:t>I.D.s Where the goal will be accomplished</w:t>
            </w:r>
            <w:bookmarkStart w:id="3" w:name="Check5"/>
          </w:p>
          <w:bookmarkEnd w:id="3"/>
          <w:p w:rsidR="00400C81" w:rsidRPr="004E1495" w:rsidRDefault="00400C81" w:rsidP="00663155">
            <w:pPr>
              <w:ind w:left="720"/>
              <w:rPr>
                <w:sz w:val="20"/>
                <w:szCs w:val="20"/>
              </w:rPr>
            </w:pPr>
            <w:r>
              <w:rPr>
                <w:sz w:val="20"/>
                <w:szCs w:val="20"/>
              </w:rPr>
              <w:t>-</w:t>
            </w:r>
            <w:r w:rsidRPr="004E1495">
              <w:rPr>
                <w:sz w:val="20"/>
                <w:szCs w:val="20"/>
              </w:rPr>
              <w:t xml:space="preserve"> </w:t>
            </w:r>
            <w:r>
              <w:rPr>
                <w:sz w:val="20"/>
                <w:szCs w:val="20"/>
              </w:rPr>
              <w:t>I.D.s how the goal will be accomplished</w:t>
            </w:r>
          </w:p>
        </w:tc>
        <w:tc>
          <w:tcPr>
            <w:tcW w:w="3053" w:type="dxa"/>
          </w:tcPr>
          <w:p w:rsidR="00400C81" w:rsidRDefault="00400C81" w:rsidP="00663155">
            <w:pPr>
              <w:rPr>
                <w:b/>
                <w:sz w:val="20"/>
                <w:szCs w:val="20"/>
              </w:rPr>
            </w:pPr>
            <w:r>
              <w:rPr>
                <w:b/>
                <w:sz w:val="20"/>
                <w:szCs w:val="20"/>
              </w:rPr>
              <w:t>(8 pts. each)</w:t>
            </w:r>
          </w:p>
          <w:p w:rsidR="00400C81" w:rsidRDefault="00400C81" w:rsidP="00663155">
            <w:pPr>
              <w:rPr>
                <w:b/>
                <w:sz w:val="20"/>
                <w:szCs w:val="20"/>
              </w:rPr>
            </w:pPr>
          </w:p>
          <w:p w:rsidR="00400C81" w:rsidRPr="004E1495" w:rsidRDefault="00400C81" w:rsidP="00663155">
            <w:pPr>
              <w:rPr>
                <w:sz w:val="20"/>
                <w:szCs w:val="20"/>
              </w:rPr>
            </w:pPr>
            <w:r w:rsidRPr="004E1495">
              <w:rPr>
                <w:b/>
                <w:sz w:val="20"/>
                <w:szCs w:val="20"/>
              </w:rPr>
              <w:fldChar w:fldCharType="begin">
                <w:ffData>
                  <w:name w:val="Check1"/>
                  <w:enabled/>
                  <w:calcOnExit w:val="0"/>
                  <w:checkBox>
                    <w:sizeAuto/>
                    <w:default w:val="0"/>
                  </w:checkBox>
                </w:ffData>
              </w:fldChar>
            </w:r>
            <w:r w:rsidRPr="004E1495">
              <w:rPr>
                <w:b/>
                <w:sz w:val="20"/>
                <w:szCs w:val="20"/>
              </w:rPr>
              <w:instrText xml:space="preserve"> FORMCHECKBOX </w:instrText>
            </w:r>
            <w:r w:rsidRPr="004E1495">
              <w:rPr>
                <w:b/>
                <w:sz w:val="20"/>
                <w:szCs w:val="20"/>
              </w:rPr>
            </w:r>
            <w:r w:rsidRPr="004E1495">
              <w:rPr>
                <w:b/>
                <w:sz w:val="20"/>
                <w:szCs w:val="20"/>
              </w:rPr>
              <w:fldChar w:fldCharType="end"/>
            </w:r>
            <w:r w:rsidRPr="004E1495">
              <w:rPr>
                <w:b/>
                <w:sz w:val="20"/>
                <w:szCs w:val="20"/>
              </w:rPr>
              <w:t xml:space="preserve"> </w:t>
            </w:r>
            <w:r>
              <w:rPr>
                <w:sz w:val="20"/>
                <w:szCs w:val="20"/>
              </w:rPr>
              <w:t>Goals are simplistically/clearly written in unambiguous terms</w:t>
            </w:r>
          </w:p>
          <w:p w:rsidR="00400C81" w:rsidRPr="004E1495" w:rsidRDefault="00400C81" w:rsidP="00663155">
            <w:pPr>
              <w:rPr>
                <w:sz w:val="20"/>
                <w:szCs w:val="20"/>
              </w:rPr>
            </w:pPr>
            <w:r w:rsidRPr="004E1495">
              <w:rPr>
                <w:sz w:val="20"/>
                <w:szCs w:val="20"/>
              </w:rPr>
              <w:fldChar w:fldCharType="begin">
                <w:ffData>
                  <w:name w:val="Check2"/>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clearly define what the student will do</w:t>
            </w:r>
          </w:p>
          <w:p w:rsidR="00400C81" w:rsidRDefault="00400C81" w:rsidP="00663155">
            <w:pPr>
              <w:ind w:left="720"/>
              <w:rPr>
                <w:sz w:val="20"/>
                <w:szCs w:val="20"/>
              </w:rPr>
            </w:pPr>
            <w:r>
              <w:rPr>
                <w:sz w:val="20"/>
                <w:szCs w:val="20"/>
              </w:rPr>
              <w:t>- I.D.s who is involved</w:t>
            </w:r>
          </w:p>
          <w:p w:rsidR="00400C81" w:rsidRDefault="00400C81" w:rsidP="00663155">
            <w:pPr>
              <w:ind w:left="720"/>
              <w:rPr>
                <w:sz w:val="20"/>
                <w:szCs w:val="20"/>
              </w:rPr>
            </w:pPr>
            <w:r>
              <w:rPr>
                <w:sz w:val="20"/>
                <w:szCs w:val="20"/>
              </w:rPr>
              <w:t>- I.D.s What will be accomplished</w:t>
            </w:r>
          </w:p>
          <w:p w:rsidR="00400C81" w:rsidRDefault="00400C81" w:rsidP="00663155">
            <w:pPr>
              <w:ind w:left="720"/>
              <w:rPr>
                <w:sz w:val="20"/>
                <w:szCs w:val="20"/>
              </w:rPr>
            </w:pPr>
            <w:r>
              <w:rPr>
                <w:sz w:val="20"/>
                <w:szCs w:val="20"/>
              </w:rPr>
              <w:t>-</w:t>
            </w:r>
            <w:r w:rsidRPr="004E1495">
              <w:rPr>
                <w:sz w:val="20"/>
                <w:szCs w:val="20"/>
              </w:rPr>
              <w:t xml:space="preserve"> </w:t>
            </w:r>
            <w:r>
              <w:rPr>
                <w:sz w:val="20"/>
                <w:szCs w:val="20"/>
              </w:rPr>
              <w:t>I.D.s Where the goal will be accomplished</w:t>
            </w:r>
          </w:p>
          <w:p w:rsidR="00400C81" w:rsidRPr="004E1495" w:rsidRDefault="00400C81" w:rsidP="00663155">
            <w:pPr>
              <w:ind w:left="720"/>
              <w:rPr>
                <w:sz w:val="20"/>
                <w:szCs w:val="20"/>
              </w:rPr>
            </w:pPr>
            <w:r>
              <w:rPr>
                <w:sz w:val="20"/>
                <w:szCs w:val="20"/>
              </w:rPr>
              <w:t>-</w:t>
            </w:r>
            <w:r w:rsidRPr="004E1495">
              <w:rPr>
                <w:sz w:val="20"/>
                <w:szCs w:val="20"/>
              </w:rPr>
              <w:t xml:space="preserve"> </w:t>
            </w:r>
            <w:r>
              <w:rPr>
                <w:sz w:val="20"/>
                <w:szCs w:val="20"/>
              </w:rPr>
              <w:t>I.D.s how the goal will be accomplished</w:t>
            </w:r>
          </w:p>
        </w:tc>
        <w:tc>
          <w:tcPr>
            <w:tcW w:w="3053" w:type="dxa"/>
          </w:tcPr>
          <w:p w:rsidR="00400C81" w:rsidRDefault="00400C81" w:rsidP="00663155">
            <w:pPr>
              <w:rPr>
                <w:b/>
                <w:sz w:val="20"/>
                <w:szCs w:val="20"/>
              </w:rPr>
            </w:pPr>
            <w:r>
              <w:rPr>
                <w:b/>
                <w:sz w:val="20"/>
                <w:szCs w:val="20"/>
              </w:rPr>
              <w:t>(7 pts. each)</w:t>
            </w:r>
          </w:p>
          <w:p w:rsidR="00400C81" w:rsidRDefault="00400C81" w:rsidP="00663155">
            <w:pPr>
              <w:rPr>
                <w:b/>
                <w:sz w:val="20"/>
                <w:szCs w:val="20"/>
              </w:rPr>
            </w:pPr>
          </w:p>
          <w:p w:rsidR="00400C81" w:rsidRPr="004E1495" w:rsidRDefault="00400C81" w:rsidP="00663155">
            <w:pPr>
              <w:rPr>
                <w:sz w:val="20"/>
                <w:szCs w:val="20"/>
              </w:rPr>
            </w:pPr>
            <w:r w:rsidRPr="004E1495">
              <w:rPr>
                <w:b/>
                <w:sz w:val="20"/>
                <w:szCs w:val="20"/>
              </w:rPr>
              <w:fldChar w:fldCharType="begin">
                <w:ffData>
                  <w:name w:val="Check1"/>
                  <w:enabled/>
                  <w:calcOnExit w:val="0"/>
                  <w:checkBox>
                    <w:sizeAuto/>
                    <w:default w:val="0"/>
                  </w:checkBox>
                </w:ffData>
              </w:fldChar>
            </w:r>
            <w:r w:rsidRPr="004E1495">
              <w:rPr>
                <w:b/>
                <w:sz w:val="20"/>
                <w:szCs w:val="20"/>
              </w:rPr>
              <w:instrText xml:space="preserve"> FORMCHECKBOX </w:instrText>
            </w:r>
            <w:r w:rsidRPr="004E1495">
              <w:rPr>
                <w:b/>
                <w:sz w:val="20"/>
                <w:szCs w:val="20"/>
              </w:rPr>
            </w:r>
            <w:r w:rsidRPr="004E1495">
              <w:rPr>
                <w:b/>
                <w:sz w:val="20"/>
                <w:szCs w:val="20"/>
              </w:rPr>
              <w:fldChar w:fldCharType="end"/>
            </w:r>
            <w:r w:rsidRPr="004E1495">
              <w:rPr>
                <w:b/>
                <w:sz w:val="20"/>
                <w:szCs w:val="20"/>
              </w:rPr>
              <w:t xml:space="preserve"> </w:t>
            </w:r>
            <w:r>
              <w:rPr>
                <w:sz w:val="20"/>
                <w:szCs w:val="20"/>
              </w:rPr>
              <w:t>Goals are simplistically/clearly written in unambiguous terms</w:t>
            </w:r>
          </w:p>
          <w:p w:rsidR="00400C81" w:rsidRPr="004E1495" w:rsidRDefault="00400C81" w:rsidP="00663155">
            <w:pPr>
              <w:rPr>
                <w:sz w:val="20"/>
                <w:szCs w:val="20"/>
              </w:rPr>
            </w:pPr>
            <w:r w:rsidRPr="004E1495">
              <w:rPr>
                <w:sz w:val="20"/>
                <w:szCs w:val="20"/>
              </w:rPr>
              <w:fldChar w:fldCharType="begin">
                <w:ffData>
                  <w:name w:val="Check2"/>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clearly define what the student will do</w:t>
            </w:r>
          </w:p>
          <w:p w:rsidR="00400C81" w:rsidRDefault="00400C81" w:rsidP="00663155">
            <w:pPr>
              <w:ind w:left="720"/>
              <w:rPr>
                <w:sz w:val="20"/>
                <w:szCs w:val="20"/>
              </w:rPr>
            </w:pPr>
            <w:r>
              <w:rPr>
                <w:sz w:val="20"/>
                <w:szCs w:val="20"/>
              </w:rPr>
              <w:t>- I.D.s who is involved</w:t>
            </w:r>
          </w:p>
          <w:p w:rsidR="00400C81" w:rsidRDefault="00400C81" w:rsidP="00663155">
            <w:pPr>
              <w:ind w:left="720"/>
              <w:rPr>
                <w:sz w:val="20"/>
                <w:szCs w:val="20"/>
              </w:rPr>
            </w:pPr>
            <w:r>
              <w:rPr>
                <w:sz w:val="20"/>
                <w:szCs w:val="20"/>
              </w:rPr>
              <w:t>- I.D.s What will be accomplished</w:t>
            </w:r>
          </w:p>
          <w:p w:rsidR="00400C81" w:rsidRDefault="00400C81" w:rsidP="00663155">
            <w:pPr>
              <w:ind w:left="720"/>
              <w:rPr>
                <w:sz w:val="20"/>
                <w:szCs w:val="20"/>
              </w:rPr>
            </w:pPr>
            <w:r>
              <w:rPr>
                <w:sz w:val="20"/>
                <w:szCs w:val="20"/>
              </w:rPr>
              <w:t>-</w:t>
            </w:r>
            <w:r w:rsidRPr="004E1495">
              <w:rPr>
                <w:sz w:val="20"/>
                <w:szCs w:val="20"/>
              </w:rPr>
              <w:t xml:space="preserve"> </w:t>
            </w:r>
            <w:r>
              <w:rPr>
                <w:sz w:val="20"/>
                <w:szCs w:val="20"/>
              </w:rPr>
              <w:t>I.D.s Where the goal will be accomplished</w:t>
            </w:r>
          </w:p>
          <w:p w:rsidR="00400C81" w:rsidRPr="004E1495" w:rsidRDefault="00400C81" w:rsidP="00663155">
            <w:pPr>
              <w:ind w:left="720"/>
              <w:rPr>
                <w:sz w:val="20"/>
                <w:szCs w:val="20"/>
              </w:rPr>
            </w:pPr>
            <w:r>
              <w:rPr>
                <w:sz w:val="20"/>
                <w:szCs w:val="20"/>
              </w:rPr>
              <w:t>-</w:t>
            </w:r>
            <w:r w:rsidRPr="004E1495">
              <w:rPr>
                <w:sz w:val="20"/>
                <w:szCs w:val="20"/>
              </w:rPr>
              <w:t xml:space="preserve"> </w:t>
            </w:r>
            <w:r>
              <w:rPr>
                <w:sz w:val="20"/>
                <w:szCs w:val="20"/>
              </w:rPr>
              <w:t>I.D.s how the goal will be accomplished</w:t>
            </w:r>
          </w:p>
        </w:tc>
        <w:tc>
          <w:tcPr>
            <w:tcW w:w="3053" w:type="dxa"/>
          </w:tcPr>
          <w:p w:rsidR="00400C81" w:rsidRDefault="00400C81" w:rsidP="00663155">
            <w:pPr>
              <w:rPr>
                <w:b/>
                <w:sz w:val="20"/>
                <w:szCs w:val="20"/>
              </w:rPr>
            </w:pPr>
            <w:r>
              <w:rPr>
                <w:b/>
                <w:sz w:val="20"/>
                <w:szCs w:val="20"/>
              </w:rPr>
              <w:t>(6 pts. each)</w:t>
            </w:r>
          </w:p>
          <w:p w:rsidR="00400C81" w:rsidRDefault="00400C81" w:rsidP="00663155">
            <w:pPr>
              <w:rPr>
                <w:b/>
                <w:sz w:val="20"/>
                <w:szCs w:val="20"/>
              </w:rPr>
            </w:pPr>
          </w:p>
          <w:p w:rsidR="00400C81" w:rsidRPr="004E1495" w:rsidRDefault="00400C81" w:rsidP="00663155">
            <w:pPr>
              <w:rPr>
                <w:sz w:val="20"/>
                <w:szCs w:val="20"/>
              </w:rPr>
            </w:pPr>
            <w:r w:rsidRPr="004E1495">
              <w:rPr>
                <w:b/>
                <w:sz w:val="20"/>
                <w:szCs w:val="20"/>
              </w:rPr>
              <w:fldChar w:fldCharType="begin">
                <w:ffData>
                  <w:name w:val="Check1"/>
                  <w:enabled/>
                  <w:calcOnExit w:val="0"/>
                  <w:checkBox>
                    <w:sizeAuto/>
                    <w:default w:val="0"/>
                  </w:checkBox>
                </w:ffData>
              </w:fldChar>
            </w:r>
            <w:r w:rsidRPr="004E1495">
              <w:rPr>
                <w:b/>
                <w:sz w:val="20"/>
                <w:szCs w:val="20"/>
              </w:rPr>
              <w:instrText xml:space="preserve"> FORMCHECKBOX </w:instrText>
            </w:r>
            <w:r w:rsidRPr="004E1495">
              <w:rPr>
                <w:b/>
                <w:sz w:val="20"/>
                <w:szCs w:val="20"/>
              </w:rPr>
            </w:r>
            <w:r w:rsidRPr="004E1495">
              <w:rPr>
                <w:b/>
                <w:sz w:val="20"/>
                <w:szCs w:val="20"/>
              </w:rPr>
              <w:fldChar w:fldCharType="end"/>
            </w:r>
            <w:r w:rsidRPr="004E1495">
              <w:rPr>
                <w:b/>
                <w:sz w:val="20"/>
                <w:szCs w:val="20"/>
              </w:rPr>
              <w:t xml:space="preserve"> </w:t>
            </w:r>
            <w:r>
              <w:rPr>
                <w:sz w:val="20"/>
                <w:szCs w:val="20"/>
              </w:rPr>
              <w:t>Goals are unclear and, in some cases, vague.</w:t>
            </w:r>
          </w:p>
          <w:p w:rsidR="00400C81" w:rsidRPr="004E1495" w:rsidRDefault="00400C81" w:rsidP="00663155">
            <w:pPr>
              <w:rPr>
                <w:sz w:val="20"/>
                <w:szCs w:val="20"/>
              </w:rPr>
            </w:pPr>
            <w:r w:rsidRPr="004E1495">
              <w:rPr>
                <w:sz w:val="20"/>
                <w:szCs w:val="20"/>
              </w:rPr>
              <w:fldChar w:fldCharType="begin">
                <w:ffData>
                  <w:name w:val="Check2"/>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clearly define what the student will do</w:t>
            </w:r>
          </w:p>
          <w:p w:rsidR="00400C81" w:rsidRDefault="00400C81" w:rsidP="00663155">
            <w:pPr>
              <w:ind w:left="720"/>
              <w:rPr>
                <w:sz w:val="20"/>
                <w:szCs w:val="20"/>
              </w:rPr>
            </w:pPr>
            <w:r>
              <w:rPr>
                <w:sz w:val="20"/>
                <w:szCs w:val="20"/>
              </w:rPr>
              <w:t>- I.D.s who is involved</w:t>
            </w:r>
          </w:p>
          <w:p w:rsidR="00400C81" w:rsidRDefault="00400C81" w:rsidP="00663155">
            <w:pPr>
              <w:ind w:left="720"/>
              <w:rPr>
                <w:sz w:val="20"/>
                <w:szCs w:val="20"/>
              </w:rPr>
            </w:pPr>
            <w:r>
              <w:rPr>
                <w:sz w:val="20"/>
                <w:szCs w:val="20"/>
              </w:rPr>
              <w:t>- I.D.s What will be accomplished</w:t>
            </w:r>
          </w:p>
          <w:p w:rsidR="00400C81" w:rsidRDefault="00400C81" w:rsidP="00663155">
            <w:pPr>
              <w:ind w:left="720"/>
              <w:rPr>
                <w:sz w:val="20"/>
                <w:szCs w:val="20"/>
              </w:rPr>
            </w:pPr>
            <w:r>
              <w:rPr>
                <w:sz w:val="20"/>
                <w:szCs w:val="20"/>
              </w:rPr>
              <w:t>-</w:t>
            </w:r>
            <w:r w:rsidRPr="004E1495">
              <w:rPr>
                <w:sz w:val="20"/>
                <w:szCs w:val="20"/>
              </w:rPr>
              <w:t xml:space="preserve"> </w:t>
            </w:r>
            <w:r>
              <w:rPr>
                <w:sz w:val="20"/>
                <w:szCs w:val="20"/>
              </w:rPr>
              <w:t>I.D.s Where the goal will be accomplished</w:t>
            </w:r>
          </w:p>
          <w:p w:rsidR="00400C81" w:rsidRPr="004E1495" w:rsidRDefault="00400C81" w:rsidP="00663155">
            <w:pPr>
              <w:ind w:left="720"/>
              <w:rPr>
                <w:sz w:val="20"/>
                <w:szCs w:val="20"/>
              </w:rPr>
            </w:pPr>
            <w:r>
              <w:rPr>
                <w:sz w:val="20"/>
                <w:szCs w:val="20"/>
              </w:rPr>
              <w:t>-</w:t>
            </w:r>
            <w:r w:rsidRPr="004E1495">
              <w:rPr>
                <w:sz w:val="20"/>
                <w:szCs w:val="20"/>
              </w:rPr>
              <w:t xml:space="preserve"> </w:t>
            </w:r>
            <w:r>
              <w:rPr>
                <w:sz w:val="20"/>
                <w:szCs w:val="20"/>
              </w:rPr>
              <w:t>I.D.s how the goal will be accomplished</w:t>
            </w:r>
          </w:p>
        </w:tc>
      </w:tr>
      <w:tr w:rsidR="00400C81" w:rsidRPr="004E1495" w:rsidTr="00663155">
        <w:tc>
          <w:tcPr>
            <w:tcW w:w="1576" w:type="dxa"/>
          </w:tcPr>
          <w:p w:rsidR="00400C81" w:rsidRPr="004E1495" w:rsidRDefault="00400C81" w:rsidP="00663155">
            <w:pPr>
              <w:jc w:val="center"/>
              <w:rPr>
                <w:b/>
                <w:sz w:val="20"/>
                <w:szCs w:val="20"/>
              </w:rPr>
            </w:pPr>
            <w:r>
              <w:rPr>
                <w:b/>
                <w:sz w:val="20"/>
                <w:szCs w:val="20"/>
              </w:rPr>
              <w:t>Goals are Measurable</w:t>
            </w:r>
          </w:p>
          <w:p w:rsidR="00400C81" w:rsidRPr="004E1495" w:rsidRDefault="00400C81" w:rsidP="00663155">
            <w:pPr>
              <w:jc w:val="center"/>
              <w:rPr>
                <w:b/>
                <w:sz w:val="20"/>
                <w:szCs w:val="20"/>
              </w:rPr>
            </w:pPr>
            <w:r w:rsidRPr="004E1495">
              <w:rPr>
                <w:b/>
                <w:sz w:val="20"/>
                <w:szCs w:val="20"/>
              </w:rPr>
              <w:t>(2</w:t>
            </w:r>
            <w:r>
              <w:rPr>
                <w:b/>
                <w:sz w:val="20"/>
                <w:szCs w:val="20"/>
              </w:rPr>
              <w:t>0</w:t>
            </w:r>
            <w:r w:rsidRPr="004E1495">
              <w:rPr>
                <w:b/>
                <w:sz w:val="20"/>
                <w:szCs w:val="20"/>
              </w:rPr>
              <w:t xml:space="preserve">) </w:t>
            </w:r>
          </w:p>
          <w:p w:rsidR="00400C81" w:rsidRPr="004E1495" w:rsidRDefault="00400C81" w:rsidP="00663155">
            <w:pPr>
              <w:jc w:val="center"/>
              <w:rPr>
                <w:b/>
                <w:sz w:val="20"/>
                <w:szCs w:val="20"/>
              </w:rPr>
            </w:pPr>
          </w:p>
          <w:p w:rsidR="00400C81" w:rsidRDefault="00400C81" w:rsidP="00663155">
            <w:pPr>
              <w:jc w:val="center"/>
              <w:rPr>
                <w:b/>
                <w:sz w:val="20"/>
                <w:szCs w:val="20"/>
              </w:rPr>
            </w:pPr>
          </w:p>
          <w:p w:rsidR="00400C81" w:rsidRPr="004E1495" w:rsidRDefault="00400C81" w:rsidP="00663155">
            <w:pPr>
              <w:jc w:val="center"/>
              <w:rPr>
                <w:b/>
                <w:sz w:val="20"/>
                <w:szCs w:val="20"/>
              </w:rPr>
            </w:pPr>
          </w:p>
          <w:p w:rsidR="00400C81" w:rsidRPr="004E1495" w:rsidRDefault="00400C81" w:rsidP="00663155">
            <w:pPr>
              <w:jc w:val="center"/>
              <w:rPr>
                <w:b/>
                <w:sz w:val="20"/>
                <w:szCs w:val="20"/>
              </w:rPr>
            </w:pPr>
          </w:p>
          <w:p w:rsidR="00400C81" w:rsidRPr="004E1495" w:rsidRDefault="00400C81" w:rsidP="00663155">
            <w:pPr>
              <w:jc w:val="center"/>
              <w:rPr>
                <w:b/>
                <w:sz w:val="20"/>
                <w:szCs w:val="20"/>
              </w:rPr>
            </w:pPr>
          </w:p>
          <w:p w:rsidR="00400C81" w:rsidRPr="004E1495" w:rsidRDefault="00400C81" w:rsidP="00663155">
            <w:pPr>
              <w:jc w:val="center"/>
              <w:rPr>
                <w:b/>
                <w:sz w:val="20"/>
                <w:szCs w:val="20"/>
              </w:rPr>
            </w:pPr>
            <w:r w:rsidRPr="004E1495">
              <w:rPr>
                <w:b/>
                <w:sz w:val="20"/>
                <w:szCs w:val="20"/>
              </w:rPr>
              <w:t>Points: _______</w:t>
            </w:r>
          </w:p>
        </w:tc>
        <w:tc>
          <w:tcPr>
            <w:tcW w:w="3053" w:type="dxa"/>
          </w:tcPr>
          <w:p w:rsidR="00400C81" w:rsidRDefault="00400C81" w:rsidP="00663155">
            <w:pPr>
              <w:rPr>
                <w:b/>
                <w:sz w:val="20"/>
                <w:szCs w:val="20"/>
              </w:rPr>
            </w:pPr>
            <w:r>
              <w:rPr>
                <w:b/>
                <w:sz w:val="20"/>
                <w:szCs w:val="20"/>
              </w:rPr>
              <w:t>(20 pts. each)</w:t>
            </w:r>
          </w:p>
          <w:p w:rsidR="00400C81" w:rsidRDefault="00400C81" w:rsidP="00663155">
            <w:pPr>
              <w:rPr>
                <w:sz w:val="20"/>
                <w:szCs w:val="20"/>
              </w:rPr>
            </w:pPr>
          </w:p>
          <w:p w:rsidR="00400C81"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bookmarkStart w:id="4" w:name="Check6"/>
            <w:r w:rsidRPr="004E1495">
              <w:rPr>
                <w:sz w:val="20"/>
                <w:szCs w:val="20"/>
              </w:rPr>
              <w:instrText xml:space="preserve"> FORMCHECKBOX </w:instrText>
            </w:r>
            <w:r w:rsidRPr="004E1495">
              <w:rPr>
                <w:sz w:val="20"/>
                <w:szCs w:val="20"/>
              </w:rPr>
            </w:r>
            <w:r w:rsidRPr="004E1495">
              <w:rPr>
                <w:sz w:val="20"/>
                <w:szCs w:val="20"/>
              </w:rPr>
              <w:fldChar w:fldCharType="end"/>
            </w:r>
            <w:bookmarkEnd w:id="4"/>
            <w:r>
              <w:rPr>
                <w:sz w:val="20"/>
                <w:szCs w:val="20"/>
              </w:rPr>
              <w:t xml:space="preserve"> Concrete Criteria for measuring progress have been included. Each goal clearly answers the questions:</w:t>
            </w:r>
          </w:p>
          <w:p w:rsidR="00400C81" w:rsidRDefault="00400C81" w:rsidP="00663155">
            <w:pPr>
              <w:ind w:left="720"/>
              <w:rPr>
                <w:sz w:val="20"/>
                <w:szCs w:val="20"/>
              </w:rPr>
            </w:pPr>
            <w:r>
              <w:rPr>
                <w:sz w:val="20"/>
                <w:szCs w:val="20"/>
              </w:rPr>
              <w:t>-How much?</w:t>
            </w:r>
          </w:p>
          <w:p w:rsidR="00400C81" w:rsidRDefault="00400C81" w:rsidP="00663155">
            <w:pPr>
              <w:ind w:left="720"/>
              <w:rPr>
                <w:sz w:val="20"/>
                <w:szCs w:val="20"/>
              </w:rPr>
            </w:pPr>
            <w:r>
              <w:rPr>
                <w:sz w:val="20"/>
                <w:szCs w:val="20"/>
              </w:rPr>
              <w:t>-How many?</w:t>
            </w:r>
          </w:p>
          <w:p w:rsidR="00400C81" w:rsidRPr="004E1495" w:rsidRDefault="00400C81" w:rsidP="00663155">
            <w:pPr>
              <w:ind w:left="720"/>
              <w:rPr>
                <w:sz w:val="20"/>
                <w:szCs w:val="20"/>
              </w:rPr>
            </w:pPr>
            <w:r>
              <w:rPr>
                <w:sz w:val="20"/>
                <w:szCs w:val="20"/>
              </w:rPr>
              <w:t>-How will it be clear that the goal has been accomplished?</w:t>
            </w:r>
          </w:p>
        </w:tc>
        <w:tc>
          <w:tcPr>
            <w:tcW w:w="3053" w:type="dxa"/>
          </w:tcPr>
          <w:p w:rsidR="00400C81" w:rsidRDefault="00400C81" w:rsidP="00663155">
            <w:pPr>
              <w:rPr>
                <w:b/>
                <w:sz w:val="20"/>
                <w:szCs w:val="20"/>
              </w:rPr>
            </w:pPr>
            <w:r>
              <w:rPr>
                <w:b/>
                <w:sz w:val="20"/>
                <w:szCs w:val="20"/>
              </w:rPr>
              <w:t>(16 pts. each)</w:t>
            </w:r>
          </w:p>
          <w:p w:rsidR="00400C81" w:rsidRDefault="00400C81" w:rsidP="00663155">
            <w:pPr>
              <w:rPr>
                <w:sz w:val="20"/>
                <w:szCs w:val="20"/>
              </w:rPr>
            </w:pPr>
          </w:p>
          <w:p w:rsidR="00400C81"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Concrete Criteria for measuring progress have been included. Each goal clearly answers the questions:</w:t>
            </w:r>
          </w:p>
          <w:p w:rsidR="00400C81" w:rsidRDefault="00400C81" w:rsidP="00663155">
            <w:pPr>
              <w:ind w:left="720"/>
              <w:rPr>
                <w:sz w:val="20"/>
                <w:szCs w:val="20"/>
              </w:rPr>
            </w:pPr>
            <w:r>
              <w:rPr>
                <w:sz w:val="20"/>
                <w:szCs w:val="20"/>
              </w:rPr>
              <w:t>-How much?</w:t>
            </w:r>
          </w:p>
          <w:p w:rsidR="00400C81" w:rsidRDefault="00400C81" w:rsidP="00663155">
            <w:pPr>
              <w:ind w:left="720"/>
              <w:rPr>
                <w:sz w:val="20"/>
                <w:szCs w:val="20"/>
              </w:rPr>
            </w:pPr>
            <w:r>
              <w:rPr>
                <w:sz w:val="20"/>
                <w:szCs w:val="20"/>
              </w:rPr>
              <w:t>-How many?</w:t>
            </w:r>
          </w:p>
          <w:p w:rsidR="00400C81" w:rsidRPr="004E1495" w:rsidRDefault="00400C81" w:rsidP="00663155">
            <w:pPr>
              <w:ind w:left="720"/>
              <w:rPr>
                <w:sz w:val="20"/>
                <w:szCs w:val="20"/>
              </w:rPr>
            </w:pPr>
            <w:r>
              <w:rPr>
                <w:sz w:val="20"/>
                <w:szCs w:val="20"/>
              </w:rPr>
              <w:t>-How will it be clear that the goal has been accomplished?</w:t>
            </w:r>
          </w:p>
        </w:tc>
        <w:tc>
          <w:tcPr>
            <w:tcW w:w="3053" w:type="dxa"/>
          </w:tcPr>
          <w:p w:rsidR="00400C81" w:rsidRDefault="00400C81" w:rsidP="00663155">
            <w:pPr>
              <w:rPr>
                <w:b/>
                <w:sz w:val="20"/>
                <w:szCs w:val="20"/>
              </w:rPr>
            </w:pPr>
            <w:r>
              <w:rPr>
                <w:b/>
                <w:sz w:val="20"/>
                <w:szCs w:val="20"/>
              </w:rPr>
              <w:t>(14 pts. each)</w:t>
            </w:r>
          </w:p>
          <w:p w:rsidR="00400C81" w:rsidRDefault="00400C81" w:rsidP="00663155">
            <w:pPr>
              <w:rPr>
                <w:sz w:val="20"/>
                <w:szCs w:val="20"/>
              </w:rPr>
            </w:pPr>
          </w:p>
          <w:p w:rsidR="00400C81"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Concrete Criteria for measuring progress have been included. Each goal clearly answers the questions:</w:t>
            </w:r>
          </w:p>
          <w:p w:rsidR="00400C81" w:rsidRDefault="00400C81" w:rsidP="00663155">
            <w:pPr>
              <w:ind w:left="720"/>
              <w:rPr>
                <w:sz w:val="20"/>
                <w:szCs w:val="20"/>
              </w:rPr>
            </w:pPr>
            <w:r>
              <w:rPr>
                <w:sz w:val="20"/>
                <w:szCs w:val="20"/>
              </w:rPr>
              <w:t>-How much?</w:t>
            </w:r>
          </w:p>
          <w:p w:rsidR="00400C81" w:rsidRDefault="00400C81" w:rsidP="00663155">
            <w:pPr>
              <w:ind w:left="720"/>
              <w:rPr>
                <w:sz w:val="20"/>
                <w:szCs w:val="20"/>
              </w:rPr>
            </w:pPr>
            <w:r>
              <w:rPr>
                <w:sz w:val="20"/>
                <w:szCs w:val="20"/>
              </w:rPr>
              <w:t>-How many?</w:t>
            </w:r>
          </w:p>
          <w:p w:rsidR="00400C81" w:rsidRPr="004E1495" w:rsidRDefault="00400C81" w:rsidP="00663155">
            <w:pPr>
              <w:ind w:left="720"/>
              <w:rPr>
                <w:sz w:val="20"/>
                <w:szCs w:val="20"/>
              </w:rPr>
            </w:pPr>
            <w:r>
              <w:rPr>
                <w:sz w:val="20"/>
                <w:szCs w:val="20"/>
              </w:rPr>
              <w:t>-How will it be clear that the goal has been accomplished?</w:t>
            </w:r>
          </w:p>
        </w:tc>
        <w:tc>
          <w:tcPr>
            <w:tcW w:w="3053" w:type="dxa"/>
          </w:tcPr>
          <w:p w:rsidR="00400C81" w:rsidRDefault="00400C81" w:rsidP="00663155">
            <w:pPr>
              <w:rPr>
                <w:b/>
                <w:sz w:val="20"/>
                <w:szCs w:val="20"/>
              </w:rPr>
            </w:pPr>
            <w:r>
              <w:rPr>
                <w:b/>
                <w:sz w:val="20"/>
                <w:szCs w:val="20"/>
              </w:rPr>
              <w:t>(12 pts. each)</w:t>
            </w:r>
          </w:p>
          <w:p w:rsidR="00400C81" w:rsidRDefault="00400C81" w:rsidP="00663155">
            <w:pPr>
              <w:rPr>
                <w:sz w:val="20"/>
                <w:szCs w:val="20"/>
              </w:rPr>
            </w:pPr>
          </w:p>
          <w:p w:rsidR="00400C81"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Concrete Criteria for measuring progress have been included. Each goal clearly answers the questions:</w:t>
            </w:r>
          </w:p>
          <w:p w:rsidR="00400C81" w:rsidRDefault="00400C81" w:rsidP="00663155">
            <w:pPr>
              <w:ind w:left="720"/>
              <w:rPr>
                <w:sz w:val="20"/>
                <w:szCs w:val="20"/>
              </w:rPr>
            </w:pPr>
            <w:r>
              <w:rPr>
                <w:sz w:val="20"/>
                <w:szCs w:val="20"/>
              </w:rPr>
              <w:t>-How much?</w:t>
            </w:r>
          </w:p>
          <w:p w:rsidR="00400C81" w:rsidRDefault="00400C81" w:rsidP="00663155">
            <w:pPr>
              <w:ind w:left="720"/>
              <w:rPr>
                <w:sz w:val="20"/>
                <w:szCs w:val="20"/>
              </w:rPr>
            </w:pPr>
            <w:r>
              <w:rPr>
                <w:sz w:val="20"/>
                <w:szCs w:val="20"/>
              </w:rPr>
              <w:t>-How many?</w:t>
            </w:r>
          </w:p>
          <w:p w:rsidR="00400C81" w:rsidRDefault="00400C81" w:rsidP="00663155">
            <w:pPr>
              <w:ind w:left="720"/>
              <w:rPr>
                <w:sz w:val="20"/>
                <w:szCs w:val="20"/>
              </w:rPr>
            </w:pPr>
            <w:r>
              <w:rPr>
                <w:sz w:val="20"/>
                <w:szCs w:val="20"/>
              </w:rPr>
              <w:t>-How will it be clear that the goal has been accomplished?</w:t>
            </w:r>
          </w:p>
          <w:p w:rsidR="00400C81" w:rsidRPr="004E1495" w:rsidRDefault="00400C81" w:rsidP="00663155">
            <w:pPr>
              <w:ind w:left="720"/>
              <w:rPr>
                <w:sz w:val="20"/>
                <w:szCs w:val="20"/>
              </w:rPr>
            </w:pPr>
          </w:p>
        </w:tc>
      </w:tr>
      <w:tr w:rsidR="00400C81" w:rsidRPr="004E1495" w:rsidTr="00663155">
        <w:tc>
          <w:tcPr>
            <w:tcW w:w="1576" w:type="dxa"/>
          </w:tcPr>
          <w:p w:rsidR="00400C81" w:rsidRPr="004E1495" w:rsidRDefault="00400C81" w:rsidP="00663155">
            <w:pPr>
              <w:jc w:val="center"/>
              <w:rPr>
                <w:b/>
                <w:sz w:val="20"/>
                <w:szCs w:val="20"/>
              </w:rPr>
            </w:pPr>
            <w:r>
              <w:rPr>
                <w:b/>
                <w:sz w:val="20"/>
                <w:szCs w:val="20"/>
              </w:rPr>
              <w:lastRenderedPageBreak/>
              <w:t>Goals are Attainable</w:t>
            </w:r>
          </w:p>
          <w:p w:rsidR="00400C81" w:rsidRPr="004E1495" w:rsidRDefault="00400C81" w:rsidP="00663155">
            <w:pPr>
              <w:jc w:val="center"/>
              <w:rPr>
                <w:b/>
                <w:sz w:val="20"/>
                <w:szCs w:val="20"/>
              </w:rPr>
            </w:pPr>
            <w:r w:rsidRPr="004E1495">
              <w:rPr>
                <w:b/>
                <w:sz w:val="20"/>
                <w:szCs w:val="20"/>
              </w:rPr>
              <w:t>(2</w:t>
            </w:r>
            <w:r>
              <w:rPr>
                <w:b/>
                <w:sz w:val="20"/>
                <w:szCs w:val="20"/>
              </w:rPr>
              <w:t>0</w:t>
            </w:r>
            <w:r w:rsidRPr="004E1495">
              <w:rPr>
                <w:b/>
                <w:sz w:val="20"/>
                <w:szCs w:val="20"/>
              </w:rPr>
              <w:t>)</w:t>
            </w:r>
          </w:p>
          <w:p w:rsidR="00400C81" w:rsidRPr="004E1495" w:rsidRDefault="00400C81" w:rsidP="00663155">
            <w:pPr>
              <w:jc w:val="center"/>
              <w:rPr>
                <w:b/>
                <w:sz w:val="20"/>
                <w:szCs w:val="20"/>
              </w:rPr>
            </w:pPr>
          </w:p>
          <w:p w:rsidR="00400C81" w:rsidRPr="004E1495" w:rsidRDefault="00400C81" w:rsidP="00663155">
            <w:pPr>
              <w:jc w:val="center"/>
              <w:rPr>
                <w:b/>
                <w:sz w:val="20"/>
                <w:szCs w:val="20"/>
              </w:rPr>
            </w:pPr>
          </w:p>
          <w:p w:rsidR="00400C81" w:rsidRPr="004E1495" w:rsidRDefault="00400C81" w:rsidP="00663155">
            <w:pPr>
              <w:jc w:val="center"/>
              <w:rPr>
                <w:b/>
                <w:sz w:val="20"/>
                <w:szCs w:val="20"/>
              </w:rPr>
            </w:pPr>
          </w:p>
          <w:p w:rsidR="00400C81" w:rsidRDefault="00400C81" w:rsidP="00663155">
            <w:pPr>
              <w:jc w:val="center"/>
              <w:rPr>
                <w:b/>
                <w:sz w:val="20"/>
                <w:szCs w:val="20"/>
              </w:rPr>
            </w:pPr>
          </w:p>
          <w:p w:rsidR="00400C81" w:rsidRDefault="00400C81" w:rsidP="00663155">
            <w:pPr>
              <w:jc w:val="center"/>
              <w:rPr>
                <w:b/>
                <w:sz w:val="20"/>
                <w:szCs w:val="20"/>
              </w:rPr>
            </w:pPr>
          </w:p>
          <w:p w:rsidR="00400C81" w:rsidRPr="004E1495" w:rsidRDefault="00400C81" w:rsidP="00663155">
            <w:pPr>
              <w:rPr>
                <w:b/>
                <w:sz w:val="20"/>
                <w:szCs w:val="20"/>
              </w:rPr>
            </w:pPr>
          </w:p>
          <w:p w:rsidR="00400C81" w:rsidRDefault="00400C81" w:rsidP="00663155">
            <w:pPr>
              <w:jc w:val="center"/>
              <w:rPr>
                <w:b/>
                <w:sz w:val="20"/>
                <w:szCs w:val="20"/>
              </w:rPr>
            </w:pPr>
            <w:r w:rsidRPr="004E1495">
              <w:rPr>
                <w:b/>
                <w:sz w:val="20"/>
                <w:szCs w:val="20"/>
              </w:rPr>
              <w:t>Points: _______</w:t>
            </w:r>
          </w:p>
          <w:p w:rsidR="00400C81" w:rsidRPr="004E1495" w:rsidRDefault="00400C81" w:rsidP="00663155">
            <w:pPr>
              <w:jc w:val="center"/>
              <w:rPr>
                <w:b/>
                <w:sz w:val="20"/>
                <w:szCs w:val="20"/>
              </w:rPr>
            </w:pPr>
          </w:p>
        </w:tc>
        <w:tc>
          <w:tcPr>
            <w:tcW w:w="3053" w:type="dxa"/>
          </w:tcPr>
          <w:p w:rsidR="00400C81" w:rsidRDefault="00400C81" w:rsidP="00663155">
            <w:pPr>
              <w:rPr>
                <w:sz w:val="20"/>
                <w:szCs w:val="20"/>
              </w:rPr>
            </w:pPr>
            <w:r>
              <w:rPr>
                <w:b/>
                <w:sz w:val="20"/>
                <w:szCs w:val="20"/>
              </w:rPr>
              <w:t>(5 pts. each)</w:t>
            </w:r>
          </w:p>
          <w:p w:rsidR="00400C81" w:rsidRDefault="00400C81" w:rsidP="00663155">
            <w:pPr>
              <w:rPr>
                <w:sz w:val="20"/>
                <w:szCs w:val="20"/>
              </w:rPr>
            </w:pPr>
          </w:p>
          <w:p w:rsidR="00400C81" w:rsidRPr="004E1495"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Goals realistically reflect student’s knowledge level</w:t>
            </w:r>
          </w:p>
          <w:p w:rsidR="00400C81" w:rsidRPr="004E1495" w:rsidRDefault="00400C81" w:rsidP="00663155">
            <w:pPr>
              <w:rPr>
                <w:sz w:val="20"/>
                <w:szCs w:val="20"/>
              </w:rPr>
            </w:pPr>
            <w:r w:rsidRPr="004E1495">
              <w:rPr>
                <w:sz w:val="20"/>
                <w:szCs w:val="20"/>
              </w:rPr>
              <w:fldChar w:fldCharType="begin">
                <w:ffData>
                  <w:name w:val="Check7"/>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realistically reflect student’s skill level</w:t>
            </w:r>
          </w:p>
          <w:p w:rsidR="00400C81" w:rsidRPr="004E1495" w:rsidRDefault="00400C81" w:rsidP="00663155">
            <w:pPr>
              <w:rPr>
                <w:sz w:val="20"/>
                <w:szCs w:val="20"/>
              </w:rPr>
            </w:pPr>
            <w:r w:rsidRPr="004E1495">
              <w:rPr>
                <w:sz w:val="20"/>
                <w:szCs w:val="20"/>
              </w:rPr>
              <w:fldChar w:fldCharType="begin">
                <w:ffData>
                  <w:name w:val="Check8"/>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realistically reflect student’s ability level</w:t>
            </w:r>
          </w:p>
          <w:p w:rsidR="00400C81" w:rsidRPr="004E1495" w:rsidRDefault="00400C81" w:rsidP="00663155">
            <w:pPr>
              <w:rPr>
                <w:sz w:val="20"/>
                <w:szCs w:val="20"/>
              </w:rPr>
            </w:pPr>
            <w:r w:rsidRPr="004E1495">
              <w:rPr>
                <w:sz w:val="20"/>
                <w:szCs w:val="20"/>
              </w:rPr>
              <w:fldChar w:fldCharType="begin">
                <w:ffData>
                  <w:name w:val="Check8"/>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Goals are not too challenging/extreme or so unchallenging as to be meaningless</w:t>
            </w:r>
          </w:p>
        </w:tc>
        <w:tc>
          <w:tcPr>
            <w:tcW w:w="3053" w:type="dxa"/>
          </w:tcPr>
          <w:p w:rsidR="00400C81" w:rsidRDefault="00400C81" w:rsidP="00663155">
            <w:pPr>
              <w:rPr>
                <w:sz w:val="20"/>
                <w:szCs w:val="20"/>
              </w:rPr>
            </w:pPr>
            <w:r>
              <w:rPr>
                <w:b/>
                <w:sz w:val="20"/>
                <w:szCs w:val="20"/>
              </w:rPr>
              <w:t>(4 pts. each)</w:t>
            </w:r>
          </w:p>
          <w:p w:rsidR="00400C81" w:rsidRDefault="00400C81" w:rsidP="00663155">
            <w:pPr>
              <w:rPr>
                <w:sz w:val="20"/>
                <w:szCs w:val="20"/>
              </w:rPr>
            </w:pPr>
          </w:p>
          <w:p w:rsidR="00400C81" w:rsidRPr="004E1495"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Goals realistically reflect student’s knowledge level</w:t>
            </w:r>
          </w:p>
          <w:p w:rsidR="00400C81" w:rsidRPr="004E1495" w:rsidRDefault="00400C81" w:rsidP="00663155">
            <w:pPr>
              <w:rPr>
                <w:sz w:val="20"/>
                <w:szCs w:val="20"/>
              </w:rPr>
            </w:pPr>
            <w:r w:rsidRPr="004E1495">
              <w:rPr>
                <w:sz w:val="20"/>
                <w:szCs w:val="20"/>
              </w:rPr>
              <w:fldChar w:fldCharType="begin">
                <w:ffData>
                  <w:name w:val="Check7"/>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realistically reflect student’s skill level</w:t>
            </w:r>
          </w:p>
          <w:p w:rsidR="00400C81" w:rsidRPr="004E1495" w:rsidRDefault="00400C81" w:rsidP="00663155">
            <w:pPr>
              <w:rPr>
                <w:sz w:val="20"/>
                <w:szCs w:val="20"/>
              </w:rPr>
            </w:pPr>
            <w:r w:rsidRPr="004E1495">
              <w:rPr>
                <w:sz w:val="20"/>
                <w:szCs w:val="20"/>
              </w:rPr>
              <w:fldChar w:fldCharType="begin">
                <w:ffData>
                  <w:name w:val="Check8"/>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realistically reflect student’s ability level</w:t>
            </w:r>
          </w:p>
          <w:p w:rsidR="00400C81" w:rsidRPr="004E1495" w:rsidRDefault="00400C81" w:rsidP="00663155">
            <w:pPr>
              <w:rPr>
                <w:sz w:val="20"/>
                <w:szCs w:val="20"/>
              </w:rPr>
            </w:pPr>
            <w:r w:rsidRPr="004E1495">
              <w:rPr>
                <w:sz w:val="20"/>
                <w:szCs w:val="20"/>
              </w:rPr>
              <w:fldChar w:fldCharType="begin">
                <w:ffData>
                  <w:name w:val="Check8"/>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Goals are not too challenging/extreme or so unchallenging as to be meaningless</w:t>
            </w:r>
          </w:p>
        </w:tc>
        <w:tc>
          <w:tcPr>
            <w:tcW w:w="3053" w:type="dxa"/>
          </w:tcPr>
          <w:p w:rsidR="00400C81" w:rsidRDefault="00400C81" w:rsidP="00663155">
            <w:pPr>
              <w:rPr>
                <w:sz w:val="20"/>
                <w:szCs w:val="20"/>
              </w:rPr>
            </w:pPr>
            <w:r>
              <w:rPr>
                <w:b/>
                <w:sz w:val="20"/>
                <w:szCs w:val="20"/>
              </w:rPr>
              <w:t>(3 pts. each)</w:t>
            </w:r>
          </w:p>
          <w:p w:rsidR="00400C81" w:rsidRDefault="00400C81" w:rsidP="00663155">
            <w:pPr>
              <w:rPr>
                <w:sz w:val="20"/>
                <w:szCs w:val="20"/>
              </w:rPr>
            </w:pPr>
          </w:p>
          <w:p w:rsidR="00400C81" w:rsidRPr="004E1495"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Goals realistically reflect student’s knowledge level</w:t>
            </w:r>
          </w:p>
          <w:p w:rsidR="00400C81" w:rsidRPr="004E1495" w:rsidRDefault="00400C81" w:rsidP="00663155">
            <w:pPr>
              <w:rPr>
                <w:sz w:val="20"/>
                <w:szCs w:val="20"/>
              </w:rPr>
            </w:pPr>
            <w:r w:rsidRPr="004E1495">
              <w:rPr>
                <w:sz w:val="20"/>
                <w:szCs w:val="20"/>
              </w:rPr>
              <w:fldChar w:fldCharType="begin">
                <w:ffData>
                  <w:name w:val="Check7"/>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realistically reflect student’s skill level</w:t>
            </w:r>
          </w:p>
          <w:p w:rsidR="00400C81" w:rsidRPr="004E1495" w:rsidRDefault="00400C81" w:rsidP="00663155">
            <w:pPr>
              <w:rPr>
                <w:sz w:val="20"/>
                <w:szCs w:val="20"/>
              </w:rPr>
            </w:pPr>
            <w:r w:rsidRPr="004E1495">
              <w:rPr>
                <w:sz w:val="20"/>
                <w:szCs w:val="20"/>
              </w:rPr>
              <w:fldChar w:fldCharType="begin">
                <w:ffData>
                  <w:name w:val="Check8"/>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realistically reflect student’s ability level</w:t>
            </w:r>
          </w:p>
          <w:p w:rsidR="00400C81" w:rsidRPr="004E1495" w:rsidRDefault="00400C81" w:rsidP="00663155">
            <w:pPr>
              <w:rPr>
                <w:sz w:val="20"/>
                <w:szCs w:val="20"/>
              </w:rPr>
            </w:pPr>
            <w:r w:rsidRPr="004E1495">
              <w:rPr>
                <w:sz w:val="20"/>
                <w:szCs w:val="20"/>
              </w:rPr>
              <w:fldChar w:fldCharType="begin">
                <w:ffData>
                  <w:name w:val="Check8"/>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Goals are not too challenging/extreme or so unchallenging as to be meaningless</w:t>
            </w:r>
          </w:p>
        </w:tc>
        <w:tc>
          <w:tcPr>
            <w:tcW w:w="3053" w:type="dxa"/>
          </w:tcPr>
          <w:p w:rsidR="00400C81" w:rsidRDefault="00400C81" w:rsidP="00663155">
            <w:pPr>
              <w:rPr>
                <w:sz w:val="20"/>
                <w:szCs w:val="20"/>
              </w:rPr>
            </w:pPr>
            <w:r>
              <w:rPr>
                <w:b/>
                <w:sz w:val="20"/>
                <w:szCs w:val="20"/>
              </w:rPr>
              <w:t>(2 pts. each)</w:t>
            </w:r>
          </w:p>
          <w:p w:rsidR="00400C81" w:rsidRDefault="00400C81" w:rsidP="00663155">
            <w:pPr>
              <w:rPr>
                <w:sz w:val="20"/>
                <w:szCs w:val="20"/>
              </w:rPr>
            </w:pPr>
          </w:p>
          <w:p w:rsidR="00400C81" w:rsidRPr="004E1495"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Goals realistically reflect student’s knowledge level</w:t>
            </w:r>
          </w:p>
          <w:p w:rsidR="00400C81" w:rsidRPr="004E1495" w:rsidRDefault="00400C81" w:rsidP="00663155">
            <w:pPr>
              <w:rPr>
                <w:sz w:val="20"/>
                <w:szCs w:val="20"/>
              </w:rPr>
            </w:pPr>
            <w:r w:rsidRPr="004E1495">
              <w:rPr>
                <w:sz w:val="20"/>
                <w:szCs w:val="20"/>
              </w:rPr>
              <w:fldChar w:fldCharType="begin">
                <w:ffData>
                  <w:name w:val="Check7"/>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realistically reflect student’s skill level</w:t>
            </w:r>
          </w:p>
          <w:p w:rsidR="00400C81" w:rsidRPr="004E1495" w:rsidRDefault="00400C81" w:rsidP="00663155">
            <w:pPr>
              <w:rPr>
                <w:sz w:val="20"/>
                <w:szCs w:val="20"/>
              </w:rPr>
            </w:pPr>
            <w:r w:rsidRPr="004E1495">
              <w:rPr>
                <w:sz w:val="20"/>
                <w:szCs w:val="20"/>
              </w:rPr>
              <w:fldChar w:fldCharType="begin">
                <w:ffData>
                  <w:name w:val="Check8"/>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realistically reflect student’s ability level</w:t>
            </w:r>
          </w:p>
          <w:p w:rsidR="00400C81" w:rsidRPr="004E1495" w:rsidRDefault="00400C81" w:rsidP="00663155">
            <w:pPr>
              <w:rPr>
                <w:sz w:val="20"/>
                <w:szCs w:val="20"/>
              </w:rPr>
            </w:pPr>
            <w:r w:rsidRPr="004E1495">
              <w:rPr>
                <w:sz w:val="20"/>
                <w:szCs w:val="20"/>
              </w:rPr>
              <w:fldChar w:fldCharType="begin">
                <w:ffData>
                  <w:name w:val="Check8"/>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Goals are not too challenging/extreme or so unchallenging as to be meaningless</w:t>
            </w:r>
          </w:p>
        </w:tc>
      </w:tr>
      <w:tr w:rsidR="00400C81" w:rsidRPr="004E1495" w:rsidTr="00663155">
        <w:tc>
          <w:tcPr>
            <w:tcW w:w="1576" w:type="dxa"/>
          </w:tcPr>
          <w:p w:rsidR="00400C81" w:rsidRPr="004E1495" w:rsidRDefault="00400C81" w:rsidP="00663155">
            <w:pPr>
              <w:jc w:val="center"/>
              <w:rPr>
                <w:b/>
                <w:sz w:val="20"/>
                <w:szCs w:val="20"/>
              </w:rPr>
            </w:pPr>
          </w:p>
        </w:tc>
        <w:tc>
          <w:tcPr>
            <w:tcW w:w="3053" w:type="dxa"/>
          </w:tcPr>
          <w:p w:rsidR="00400C81" w:rsidRDefault="00400C81" w:rsidP="00663155">
            <w:pPr>
              <w:jc w:val="center"/>
              <w:rPr>
                <w:b/>
                <w:sz w:val="20"/>
                <w:szCs w:val="20"/>
              </w:rPr>
            </w:pPr>
            <w:r>
              <w:rPr>
                <w:b/>
                <w:sz w:val="20"/>
                <w:szCs w:val="20"/>
              </w:rPr>
              <w:t>Outstanding</w:t>
            </w:r>
          </w:p>
          <w:p w:rsidR="00400C81" w:rsidRDefault="00400C81" w:rsidP="00663155">
            <w:pPr>
              <w:jc w:val="center"/>
              <w:rPr>
                <w:b/>
                <w:sz w:val="20"/>
                <w:szCs w:val="20"/>
              </w:rPr>
            </w:pPr>
            <w:r w:rsidRPr="00BA3650">
              <w:rPr>
                <w:b/>
                <w:sz w:val="20"/>
                <w:szCs w:val="20"/>
              </w:rPr>
              <w:t xml:space="preserve">Achieves Criteria </w:t>
            </w:r>
            <w:r>
              <w:rPr>
                <w:b/>
                <w:sz w:val="20"/>
                <w:szCs w:val="20"/>
              </w:rPr>
              <w:t>Alway</w:t>
            </w:r>
            <w:r w:rsidRPr="00BA3650">
              <w:rPr>
                <w:b/>
                <w:sz w:val="20"/>
                <w:szCs w:val="20"/>
              </w:rPr>
              <w:t>s</w:t>
            </w:r>
            <w:r>
              <w:rPr>
                <w:b/>
                <w:sz w:val="20"/>
                <w:szCs w:val="20"/>
              </w:rPr>
              <w:t xml:space="preserve"> or Almost Always</w:t>
            </w:r>
          </w:p>
          <w:p w:rsidR="00400C81" w:rsidRPr="004E1495" w:rsidRDefault="00400C81" w:rsidP="00663155">
            <w:pPr>
              <w:jc w:val="center"/>
              <w:rPr>
                <w:b/>
                <w:sz w:val="20"/>
                <w:szCs w:val="20"/>
              </w:rPr>
            </w:pPr>
            <w:r w:rsidRPr="004E1495">
              <w:rPr>
                <w:b/>
                <w:sz w:val="20"/>
                <w:szCs w:val="20"/>
              </w:rPr>
              <w:t xml:space="preserve"> </w:t>
            </w:r>
          </w:p>
        </w:tc>
        <w:tc>
          <w:tcPr>
            <w:tcW w:w="3053" w:type="dxa"/>
          </w:tcPr>
          <w:p w:rsidR="00400C81" w:rsidRDefault="00400C81" w:rsidP="00663155">
            <w:pPr>
              <w:jc w:val="center"/>
              <w:rPr>
                <w:b/>
                <w:sz w:val="20"/>
                <w:szCs w:val="20"/>
              </w:rPr>
            </w:pPr>
            <w:r>
              <w:rPr>
                <w:b/>
                <w:sz w:val="20"/>
                <w:szCs w:val="20"/>
              </w:rPr>
              <w:t>Good</w:t>
            </w:r>
          </w:p>
          <w:p w:rsidR="00400C81" w:rsidRPr="004E1495" w:rsidRDefault="00400C81" w:rsidP="00663155">
            <w:pPr>
              <w:jc w:val="center"/>
              <w:rPr>
                <w:b/>
                <w:sz w:val="20"/>
                <w:szCs w:val="20"/>
              </w:rPr>
            </w:pPr>
            <w:r w:rsidRPr="00BA3650">
              <w:rPr>
                <w:b/>
                <w:sz w:val="20"/>
                <w:szCs w:val="20"/>
              </w:rPr>
              <w:t xml:space="preserve">Achieves Criteria </w:t>
            </w:r>
            <w:r>
              <w:rPr>
                <w:b/>
                <w:sz w:val="20"/>
                <w:szCs w:val="20"/>
              </w:rPr>
              <w:t>Consistently, but not Always or Almost Always</w:t>
            </w:r>
          </w:p>
        </w:tc>
        <w:tc>
          <w:tcPr>
            <w:tcW w:w="3053" w:type="dxa"/>
          </w:tcPr>
          <w:p w:rsidR="00400C81" w:rsidRDefault="00400C81" w:rsidP="00663155">
            <w:pPr>
              <w:jc w:val="center"/>
              <w:rPr>
                <w:b/>
                <w:sz w:val="20"/>
                <w:szCs w:val="20"/>
              </w:rPr>
            </w:pPr>
            <w:r w:rsidRPr="004E1495">
              <w:rPr>
                <w:b/>
                <w:sz w:val="20"/>
                <w:szCs w:val="20"/>
              </w:rPr>
              <w:t>Fair</w:t>
            </w:r>
          </w:p>
          <w:p w:rsidR="00400C81" w:rsidRPr="004E1495" w:rsidRDefault="00400C81" w:rsidP="00663155">
            <w:pPr>
              <w:jc w:val="center"/>
              <w:rPr>
                <w:b/>
                <w:sz w:val="20"/>
                <w:szCs w:val="20"/>
              </w:rPr>
            </w:pPr>
            <w:r>
              <w:rPr>
                <w:b/>
                <w:sz w:val="20"/>
                <w:szCs w:val="20"/>
              </w:rPr>
              <w:t>Achieves Criteria Intermittently</w:t>
            </w:r>
          </w:p>
          <w:p w:rsidR="00400C81" w:rsidRPr="004E1495" w:rsidRDefault="00400C81" w:rsidP="00663155">
            <w:pPr>
              <w:jc w:val="center"/>
              <w:rPr>
                <w:b/>
                <w:sz w:val="20"/>
                <w:szCs w:val="20"/>
              </w:rPr>
            </w:pPr>
          </w:p>
        </w:tc>
        <w:tc>
          <w:tcPr>
            <w:tcW w:w="3053" w:type="dxa"/>
          </w:tcPr>
          <w:p w:rsidR="00400C81" w:rsidRDefault="00400C81" w:rsidP="00663155">
            <w:pPr>
              <w:jc w:val="center"/>
              <w:rPr>
                <w:b/>
                <w:sz w:val="20"/>
                <w:szCs w:val="20"/>
              </w:rPr>
            </w:pPr>
            <w:r w:rsidRPr="004E1495">
              <w:rPr>
                <w:b/>
                <w:sz w:val="20"/>
                <w:szCs w:val="20"/>
              </w:rPr>
              <w:t>Unacceptable</w:t>
            </w:r>
          </w:p>
          <w:p w:rsidR="00400C81" w:rsidRPr="004E1495" w:rsidRDefault="00400C81" w:rsidP="00663155">
            <w:pPr>
              <w:jc w:val="center"/>
              <w:rPr>
                <w:b/>
                <w:sz w:val="20"/>
                <w:szCs w:val="20"/>
              </w:rPr>
            </w:pPr>
            <w:r>
              <w:rPr>
                <w:b/>
                <w:sz w:val="20"/>
                <w:szCs w:val="20"/>
              </w:rPr>
              <w:t>Randomly or Rarely Achieves</w:t>
            </w:r>
          </w:p>
          <w:p w:rsidR="00400C81" w:rsidRPr="004E1495" w:rsidRDefault="00400C81" w:rsidP="00663155">
            <w:pPr>
              <w:jc w:val="center"/>
              <w:rPr>
                <w:b/>
                <w:sz w:val="20"/>
                <w:szCs w:val="20"/>
              </w:rPr>
            </w:pPr>
          </w:p>
        </w:tc>
      </w:tr>
      <w:tr w:rsidR="00400C81" w:rsidRPr="004E1495" w:rsidTr="00663155">
        <w:tc>
          <w:tcPr>
            <w:tcW w:w="1576" w:type="dxa"/>
          </w:tcPr>
          <w:p w:rsidR="00400C81" w:rsidRPr="004E1495" w:rsidRDefault="00400C81" w:rsidP="00663155">
            <w:pPr>
              <w:jc w:val="center"/>
              <w:rPr>
                <w:b/>
                <w:sz w:val="20"/>
                <w:szCs w:val="20"/>
              </w:rPr>
            </w:pPr>
            <w:r>
              <w:rPr>
                <w:b/>
                <w:sz w:val="20"/>
                <w:szCs w:val="20"/>
              </w:rPr>
              <w:t>Goals are Relevant</w:t>
            </w:r>
          </w:p>
          <w:p w:rsidR="00400C81" w:rsidRPr="004E1495" w:rsidRDefault="00400C81" w:rsidP="00663155">
            <w:pPr>
              <w:jc w:val="center"/>
              <w:rPr>
                <w:b/>
                <w:sz w:val="20"/>
                <w:szCs w:val="20"/>
              </w:rPr>
            </w:pPr>
            <w:r w:rsidRPr="004E1495">
              <w:rPr>
                <w:b/>
                <w:sz w:val="20"/>
                <w:szCs w:val="20"/>
              </w:rPr>
              <w:t>(2</w:t>
            </w:r>
            <w:r>
              <w:rPr>
                <w:b/>
                <w:sz w:val="20"/>
                <w:szCs w:val="20"/>
              </w:rPr>
              <w:t>0</w:t>
            </w:r>
            <w:r w:rsidRPr="004E1495">
              <w:rPr>
                <w:b/>
                <w:sz w:val="20"/>
                <w:szCs w:val="20"/>
              </w:rPr>
              <w:t>)</w:t>
            </w:r>
          </w:p>
          <w:p w:rsidR="00400C81" w:rsidRPr="004E1495" w:rsidRDefault="00400C81" w:rsidP="00663155">
            <w:pPr>
              <w:jc w:val="center"/>
              <w:rPr>
                <w:b/>
                <w:sz w:val="20"/>
                <w:szCs w:val="20"/>
              </w:rPr>
            </w:pPr>
          </w:p>
          <w:p w:rsidR="00400C81" w:rsidRPr="004E1495" w:rsidRDefault="00400C81" w:rsidP="00663155">
            <w:pPr>
              <w:jc w:val="center"/>
              <w:rPr>
                <w:b/>
                <w:sz w:val="20"/>
                <w:szCs w:val="20"/>
              </w:rPr>
            </w:pPr>
          </w:p>
          <w:p w:rsidR="00400C81" w:rsidRPr="004E1495" w:rsidRDefault="00400C81" w:rsidP="00663155">
            <w:pPr>
              <w:jc w:val="center"/>
              <w:rPr>
                <w:b/>
                <w:sz w:val="20"/>
                <w:szCs w:val="20"/>
              </w:rPr>
            </w:pPr>
          </w:p>
          <w:p w:rsidR="00400C81" w:rsidRDefault="00400C81" w:rsidP="00663155">
            <w:pPr>
              <w:jc w:val="center"/>
              <w:rPr>
                <w:b/>
                <w:sz w:val="20"/>
                <w:szCs w:val="20"/>
              </w:rPr>
            </w:pPr>
          </w:p>
          <w:p w:rsidR="00400C81" w:rsidRDefault="00400C81" w:rsidP="00663155">
            <w:pPr>
              <w:jc w:val="center"/>
              <w:rPr>
                <w:b/>
                <w:sz w:val="20"/>
                <w:szCs w:val="20"/>
              </w:rPr>
            </w:pPr>
          </w:p>
          <w:p w:rsidR="00400C81" w:rsidRPr="004E1495" w:rsidRDefault="00400C81" w:rsidP="00663155">
            <w:pPr>
              <w:jc w:val="center"/>
              <w:rPr>
                <w:b/>
                <w:sz w:val="20"/>
                <w:szCs w:val="20"/>
              </w:rPr>
            </w:pPr>
          </w:p>
          <w:p w:rsidR="00400C81" w:rsidRPr="004E1495" w:rsidRDefault="00400C81" w:rsidP="00663155">
            <w:pPr>
              <w:rPr>
                <w:b/>
                <w:sz w:val="20"/>
                <w:szCs w:val="20"/>
              </w:rPr>
            </w:pPr>
            <w:r w:rsidRPr="004E1495">
              <w:rPr>
                <w:b/>
                <w:sz w:val="20"/>
                <w:szCs w:val="20"/>
              </w:rPr>
              <w:t>Points: _______</w:t>
            </w:r>
          </w:p>
        </w:tc>
        <w:tc>
          <w:tcPr>
            <w:tcW w:w="3053" w:type="dxa"/>
          </w:tcPr>
          <w:p w:rsidR="00400C81" w:rsidRDefault="00400C81" w:rsidP="00663155">
            <w:pPr>
              <w:rPr>
                <w:sz w:val="20"/>
                <w:szCs w:val="20"/>
              </w:rPr>
            </w:pPr>
            <w:r>
              <w:rPr>
                <w:b/>
                <w:sz w:val="20"/>
                <w:szCs w:val="20"/>
              </w:rPr>
              <w:t xml:space="preserve">(5 </w:t>
            </w:r>
            <w:proofErr w:type="spellStart"/>
            <w:r>
              <w:rPr>
                <w:b/>
                <w:sz w:val="20"/>
                <w:szCs w:val="20"/>
              </w:rPr>
              <w:t>p</w:t>
            </w:r>
            <w:r w:rsidRPr="004E1495">
              <w:rPr>
                <w:b/>
                <w:sz w:val="20"/>
                <w:szCs w:val="20"/>
              </w:rPr>
              <w:t>ts</w:t>
            </w:r>
            <w:proofErr w:type="spellEnd"/>
            <w:r w:rsidRPr="004E1495">
              <w:rPr>
                <w:b/>
                <w:sz w:val="20"/>
                <w:szCs w:val="20"/>
              </w:rPr>
              <w:t xml:space="preserve"> each)</w:t>
            </w:r>
          </w:p>
          <w:p w:rsidR="00400C81" w:rsidRDefault="00400C81" w:rsidP="00663155">
            <w:pPr>
              <w:rPr>
                <w:sz w:val="20"/>
                <w:szCs w:val="20"/>
              </w:rPr>
            </w:pPr>
          </w:p>
          <w:p w:rsidR="00400C81" w:rsidRPr="004E1495"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are consistent with one another</w:t>
            </w:r>
          </w:p>
          <w:p w:rsidR="00400C81" w:rsidRPr="004E1495" w:rsidRDefault="00400C81" w:rsidP="00663155">
            <w:pPr>
              <w:rPr>
                <w:sz w:val="20"/>
                <w:szCs w:val="20"/>
              </w:rPr>
            </w:pPr>
            <w:r w:rsidRPr="004E1495">
              <w:rPr>
                <w:sz w:val="20"/>
                <w:szCs w:val="20"/>
              </w:rPr>
              <w:fldChar w:fldCharType="begin">
                <w:ffData>
                  <w:name w:val="Check7"/>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Goals reflect student’s willingness AND ability</w:t>
            </w:r>
          </w:p>
          <w:p w:rsidR="00400C81" w:rsidRPr="004E1495" w:rsidRDefault="00400C81" w:rsidP="00663155">
            <w:pPr>
              <w:rPr>
                <w:sz w:val="20"/>
                <w:szCs w:val="20"/>
              </w:rPr>
            </w:pPr>
            <w:r w:rsidRPr="004E1495">
              <w:rPr>
                <w:sz w:val="20"/>
                <w:szCs w:val="20"/>
              </w:rPr>
              <w:fldChar w:fldCharType="begin">
                <w:ffData>
                  <w:name w:val="Check8"/>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are congruent with practicum site’s mission</w:t>
            </w:r>
          </w:p>
          <w:p w:rsidR="00400C81" w:rsidRPr="004E1495" w:rsidRDefault="00400C81" w:rsidP="00663155">
            <w:pPr>
              <w:rPr>
                <w:sz w:val="20"/>
                <w:szCs w:val="20"/>
              </w:rPr>
            </w:pPr>
            <w:r w:rsidRPr="004E1495">
              <w:rPr>
                <w:sz w:val="20"/>
                <w:szCs w:val="20"/>
              </w:rPr>
              <w:fldChar w:fldCharType="begin">
                <w:ffData>
                  <w:name w:val="Check9"/>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reflect the need of the client population served</w:t>
            </w:r>
          </w:p>
          <w:p w:rsidR="00400C81" w:rsidRPr="004E1495" w:rsidRDefault="00400C81" w:rsidP="00663155">
            <w:pPr>
              <w:rPr>
                <w:sz w:val="20"/>
                <w:szCs w:val="20"/>
              </w:rPr>
            </w:pPr>
          </w:p>
        </w:tc>
        <w:tc>
          <w:tcPr>
            <w:tcW w:w="3053" w:type="dxa"/>
          </w:tcPr>
          <w:p w:rsidR="00400C81" w:rsidRDefault="00400C81" w:rsidP="00663155">
            <w:pPr>
              <w:rPr>
                <w:sz w:val="20"/>
                <w:szCs w:val="20"/>
              </w:rPr>
            </w:pPr>
            <w:r>
              <w:rPr>
                <w:b/>
                <w:sz w:val="20"/>
                <w:szCs w:val="20"/>
              </w:rPr>
              <w:t>(4 pts. each)</w:t>
            </w:r>
          </w:p>
          <w:p w:rsidR="00400C81" w:rsidRDefault="00400C81" w:rsidP="00663155">
            <w:pPr>
              <w:rPr>
                <w:sz w:val="20"/>
                <w:szCs w:val="20"/>
              </w:rPr>
            </w:pPr>
          </w:p>
          <w:p w:rsidR="00400C81" w:rsidRPr="004E1495"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are consistent with one another</w:t>
            </w:r>
          </w:p>
          <w:p w:rsidR="00400C81" w:rsidRPr="004E1495" w:rsidRDefault="00400C81" w:rsidP="00663155">
            <w:pPr>
              <w:rPr>
                <w:sz w:val="20"/>
                <w:szCs w:val="20"/>
              </w:rPr>
            </w:pPr>
            <w:r w:rsidRPr="004E1495">
              <w:rPr>
                <w:sz w:val="20"/>
                <w:szCs w:val="20"/>
              </w:rPr>
              <w:fldChar w:fldCharType="begin">
                <w:ffData>
                  <w:name w:val="Check7"/>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Goals reflect student’s willingness AND ability</w:t>
            </w:r>
          </w:p>
          <w:p w:rsidR="00400C81" w:rsidRPr="004E1495" w:rsidRDefault="00400C81" w:rsidP="00663155">
            <w:pPr>
              <w:rPr>
                <w:sz w:val="20"/>
                <w:szCs w:val="20"/>
              </w:rPr>
            </w:pPr>
            <w:r w:rsidRPr="004E1495">
              <w:rPr>
                <w:sz w:val="20"/>
                <w:szCs w:val="20"/>
              </w:rPr>
              <w:fldChar w:fldCharType="begin">
                <w:ffData>
                  <w:name w:val="Check8"/>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are congruent with practicum site’s mission</w:t>
            </w:r>
          </w:p>
          <w:p w:rsidR="00400C81" w:rsidRPr="00275FF9" w:rsidRDefault="00400C81" w:rsidP="00663155">
            <w:pPr>
              <w:rPr>
                <w:sz w:val="20"/>
                <w:szCs w:val="20"/>
              </w:rPr>
            </w:pPr>
            <w:r w:rsidRPr="004E1495">
              <w:rPr>
                <w:sz w:val="20"/>
                <w:szCs w:val="20"/>
              </w:rPr>
              <w:fldChar w:fldCharType="begin">
                <w:ffData>
                  <w:name w:val="Check9"/>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reflect the need of the client population served</w:t>
            </w:r>
          </w:p>
        </w:tc>
        <w:tc>
          <w:tcPr>
            <w:tcW w:w="3053" w:type="dxa"/>
          </w:tcPr>
          <w:p w:rsidR="00400C81" w:rsidRDefault="00400C81" w:rsidP="00663155">
            <w:pPr>
              <w:rPr>
                <w:sz w:val="20"/>
                <w:szCs w:val="20"/>
              </w:rPr>
            </w:pPr>
            <w:r>
              <w:rPr>
                <w:b/>
                <w:sz w:val="20"/>
                <w:szCs w:val="20"/>
              </w:rPr>
              <w:t>(3 pts. each)</w:t>
            </w:r>
          </w:p>
          <w:p w:rsidR="00400C81" w:rsidRDefault="00400C81" w:rsidP="00663155">
            <w:pPr>
              <w:rPr>
                <w:sz w:val="20"/>
                <w:szCs w:val="20"/>
              </w:rPr>
            </w:pPr>
          </w:p>
          <w:p w:rsidR="00400C81" w:rsidRPr="004E1495"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are consistent with one another</w:t>
            </w:r>
          </w:p>
          <w:p w:rsidR="00400C81" w:rsidRPr="004E1495" w:rsidRDefault="00400C81" w:rsidP="00663155">
            <w:pPr>
              <w:rPr>
                <w:sz w:val="20"/>
                <w:szCs w:val="20"/>
              </w:rPr>
            </w:pPr>
            <w:r w:rsidRPr="004E1495">
              <w:rPr>
                <w:sz w:val="20"/>
                <w:szCs w:val="20"/>
              </w:rPr>
              <w:fldChar w:fldCharType="begin">
                <w:ffData>
                  <w:name w:val="Check7"/>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Goals reflect student’s willingness AND ability</w:t>
            </w:r>
          </w:p>
          <w:p w:rsidR="00400C81" w:rsidRPr="004E1495" w:rsidRDefault="00400C81" w:rsidP="00663155">
            <w:pPr>
              <w:rPr>
                <w:sz w:val="20"/>
                <w:szCs w:val="20"/>
              </w:rPr>
            </w:pPr>
            <w:r w:rsidRPr="004E1495">
              <w:rPr>
                <w:sz w:val="20"/>
                <w:szCs w:val="20"/>
              </w:rPr>
              <w:fldChar w:fldCharType="begin">
                <w:ffData>
                  <w:name w:val="Check8"/>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are congruent with practicum site’s mission</w:t>
            </w:r>
          </w:p>
          <w:p w:rsidR="00400C81" w:rsidRPr="00275FF9" w:rsidRDefault="00400C81" w:rsidP="00663155">
            <w:pPr>
              <w:rPr>
                <w:sz w:val="20"/>
                <w:szCs w:val="20"/>
              </w:rPr>
            </w:pPr>
            <w:r w:rsidRPr="004E1495">
              <w:rPr>
                <w:sz w:val="20"/>
                <w:szCs w:val="20"/>
              </w:rPr>
              <w:fldChar w:fldCharType="begin">
                <w:ffData>
                  <w:name w:val="Check9"/>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reflect the need of the client population served</w:t>
            </w:r>
          </w:p>
        </w:tc>
        <w:tc>
          <w:tcPr>
            <w:tcW w:w="3053" w:type="dxa"/>
          </w:tcPr>
          <w:p w:rsidR="00400C81" w:rsidRDefault="00400C81" w:rsidP="00663155">
            <w:pPr>
              <w:rPr>
                <w:sz w:val="20"/>
                <w:szCs w:val="20"/>
              </w:rPr>
            </w:pPr>
            <w:r>
              <w:rPr>
                <w:b/>
                <w:sz w:val="20"/>
                <w:szCs w:val="20"/>
              </w:rPr>
              <w:t>(2 pts. each)</w:t>
            </w:r>
          </w:p>
          <w:p w:rsidR="00400C81" w:rsidRDefault="00400C81" w:rsidP="00663155">
            <w:pPr>
              <w:rPr>
                <w:sz w:val="20"/>
                <w:szCs w:val="20"/>
              </w:rPr>
            </w:pPr>
          </w:p>
          <w:p w:rsidR="00400C81" w:rsidRPr="004E1495"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are consistent with one another</w:t>
            </w:r>
          </w:p>
          <w:p w:rsidR="00400C81" w:rsidRPr="004E1495" w:rsidRDefault="00400C81" w:rsidP="00663155">
            <w:pPr>
              <w:rPr>
                <w:sz w:val="20"/>
                <w:szCs w:val="20"/>
              </w:rPr>
            </w:pPr>
            <w:r w:rsidRPr="004E1495">
              <w:rPr>
                <w:sz w:val="20"/>
                <w:szCs w:val="20"/>
              </w:rPr>
              <w:fldChar w:fldCharType="begin">
                <w:ffData>
                  <w:name w:val="Check7"/>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Goals reflect student’s willingness AND ability</w:t>
            </w:r>
          </w:p>
          <w:p w:rsidR="00400C81" w:rsidRPr="004E1495" w:rsidRDefault="00400C81" w:rsidP="00663155">
            <w:pPr>
              <w:rPr>
                <w:sz w:val="20"/>
                <w:szCs w:val="20"/>
              </w:rPr>
            </w:pPr>
            <w:r w:rsidRPr="004E1495">
              <w:rPr>
                <w:sz w:val="20"/>
                <w:szCs w:val="20"/>
              </w:rPr>
              <w:fldChar w:fldCharType="begin">
                <w:ffData>
                  <w:name w:val="Check8"/>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are congruent with practicum site’s mission</w:t>
            </w:r>
          </w:p>
          <w:p w:rsidR="00400C81" w:rsidRPr="00275FF9" w:rsidRDefault="00400C81" w:rsidP="00663155">
            <w:pPr>
              <w:rPr>
                <w:sz w:val="20"/>
                <w:szCs w:val="20"/>
              </w:rPr>
            </w:pPr>
            <w:r w:rsidRPr="004E1495">
              <w:rPr>
                <w:sz w:val="20"/>
                <w:szCs w:val="20"/>
              </w:rPr>
              <w:fldChar w:fldCharType="begin">
                <w:ffData>
                  <w:name w:val="Check9"/>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reflect the need of the client population served</w:t>
            </w:r>
          </w:p>
        </w:tc>
      </w:tr>
      <w:tr w:rsidR="00400C81" w:rsidRPr="004E1495" w:rsidTr="00663155">
        <w:tc>
          <w:tcPr>
            <w:tcW w:w="1576" w:type="dxa"/>
          </w:tcPr>
          <w:p w:rsidR="00400C81" w:rsidRDefault="00400C81" w:rsidP="00663155">
            <w:pPr>
              <w:jc w:val="center"/>
              <w:rPr>
                <w:b/>
                <w:sz w:val="20"/>
                <w:szCs w:val="20"/>
              </w:rPr>
            </w:pPr>
            <w:r>
              <w:rPr>
                <w:b/>
                <w:sz w:val="20"/>
                <w:szCs w:val="20"/>
              </w:rPr>
              <w:t>Goals are Time-limited</w:t>
            </w:r>
          </w:p>
          <w:p w:rsidR="00400C81" w:rsidRDefault="00400C81" w:rsidP="00663155">
            <w:pPr>
              <w:jc w:val="center"/>
              <w:rPr>
                <w:b/>
                <w:sz w:val="20"/>
                <w:szCs w:val="20"/>
              </w:rPr>
            </w:pPr>
            <w:r>
              <w:rPr>
                <w:b/>
                <w:sz w:val="20"/>
                <w:szCs w:val="20"/>
              </w:rPr>
              <w:t>(20)</w:t>
            </w:r>
          </w:p>
          <w:p w:rsidR="00400C81" w:rsidRDefault="00400C81" w:rsidP="00663155">
            <w:pPr>
              <w:jc w:val="center"/>
              <w:rPr>
                <w:b/>
                <w:sz w:val="20"/>
                <w:szCs w:val="20"/>
              </w:rPr>
            </w:pPr>
          </w:p>
          <w:p w:rsidR="00400C81" w:rsidRDefault="00400C81" w:rsidP="00663155">
            <w:pPr>
              <w:jc w:val="center"/>
              <w:rPr>
                <w:b/>
                <w:sz w:val="20"/>
                <w:szCs w:val="20"/>
              </w:rPr>
            </w:pPr>
          </w:p>
          <w:p w:rsidR="00400C81" w:rsidRDefault="00400C81" w:rsidP="00663155">
            <w:pPr>
              <w:jc w:val="center"/>
              <w:rPr>
                <w:b/>
                <w:sz w:val="20"/>
                <w:szCs w:val="20"/>
              </w:rPr>
            </w:pPr>
          </w:p>
          <w:p w:rsidR="00400C81" w:rsidRDefault="00400C81" w:rsidP="00663155">
            <w:pPr>
              <w:jc w:val="center"/>
              <w:rPr>
                <w:b/>
                <w:sz w:val="20"/>
                <w:szCs w:val="20"/>
              </w:rPr>
            </w:pPr>
          </w:p>
          <w:p w:rsidR="00400C81" w:rsidRDefault="00400C81" w:rsidP="00663155">
            <w:pPr>
              <w:jc w:val="center"/>
              <w:rPr>
                <w:b/>
                <w:sz w:val="20"/>
                <w:szCs w:val="20"/>
              </w:rPr>
            </w:pPr>
            <w:r w:rsidRPr="004E1495">
              <w:rPr>
                <w:b/>
                <w:sz w:val="20"/>
                <w:szCs w:val="20"/>
              </w:rPr>
              <w:t>Points: _______</w:t>
            </w:r>
          </w:p>
        </w:tc>
        <w:tc>
          <w:tcPr>
            <w:tcW w:w="3053" w:type="dxa"/>
          </w:tcPr>
          <w:p w:rsidR="00400C81" w:rsidRDefault="00400C81" w:rsidP="00663155">
            <w:pPr>
              <w:rPr>
                <w:sz w:val="20"/>
                <w:szCs w:val="20"/>
              </w:rPr>
            </w:pPr>
            <w:r>
              <w:rPr>
                <w:b/>
                <w:sz w:val="20"/>
                <w:szCs w:val="20"/>
              </w:rPr>
              <w:t>(10 pts. each)</w:t>
            </w:r>
          </w:p>
          <w:p w:rsidR="00400C81" w:rsidRDefault="00400C81" w:rsidP="00663155">
            <w:pPr>
              <w:rPr>
                <w:sz w:val="20"/>
                <w:szCs w:val="20"/>
              </w:rPr>
            </w:pPr>
          </w:p>
          <w:p w:rsidR="00400C81" w:rsidRPr="004E1495"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have time-specific end points (e.g. target dates)</w:t>
            </w:r>
          </w:p>
          <w:p w:rsidR="00400C81" w:rsidRPr="004E1495" w:rsidRDefault="00400C81" w:rsidP="00663155">
            <w:pPr>
              <w:rPr>
                <w:sz w:val="20"/>
                <w:szCs w:val="20"/>
              </w:rPr>
            </w:pPr>
            <w:r w:rsidRPr="004E1495">
              <w:rPr>
                <w:sz w:val="20"/>
                <w:szCs w:val="20"/>
              </w:rPr>
              <w:fldChar w:fldCharType="begin">
                <w:ffData>
                  <w:name w:val="Check7"/>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The time-specific end points are realistic (not more/less time than is needed to accomplish the goal</w:t>
            </w:r>
          </w:p>
          <w:p w:rsidR="00400C81" w:rsidRPr="004E1495" w:rsidRDefault="00400C81" w:rsidP="00663155">
            <w:pPr>
              <w:rPr>
                <w:sz w:val="20"/>
                <w:szCs w:val="20"/>
              </w:rPr>
            </w:pPr>
          </w:p>
        </w:tc>
        <w:tc>
          <w:tcPr>
            <w:tcW w:w="3053" w:type="dxa"/>
          </w:tcPr>
          <w:p w:rsidR="00400C81" w:rsidRDefault="00400C81" w:rsidP="00663155">
            <w:pPr>
              <w:rPr>
                <w:sz w:val="20"/>
                <w:szCs w:val="20"/>
              </w:rPr>
            </w:pPr>
            <w:r>
              <w:rPr>
                <w:b/>
                <w:sz w:val="20"/>
                <w:szCs w:val="20"/>
              </w:rPr>
              <w:t>(8 pts. each)</w:t>
            </w:r>
          </w:p>
          <w:p w:rsidR="00400C81" w:rsidRDefault="00400C81" w:rsidP="00663155">
            <w:pPr>
              <w:rPr>
                <w:sz w:val="20"/>
                <w:szCs w:val="20"/>
              </w:rPr>
            </w:pPr>
          </w:p>
          <w:p w:rsidR="00400C81" w:rsidRPr="004E1495"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have time-specific end points (e.g. target dates)</w:t>
            </w:r>
          </w:p>
          <w:p w:rsidR="00400C81" w:rsidRPr="004E1495" w:rsidRDefault="00400C81" w:rsidP="00663155">
            <w:pPr>
              <w:rPr>
                <w:sz w:val="20"/>
                <w:szCs w:val="20"/>
              </w:rPr>
            </w:pPr>
            <w:r w:rsidRPr="004E1495">
              <w:rPr>
                <w:sz w:val="20"/>
                <w:szCs w:val="20"/>
              </w:rPr>
              <w:fldChar w:fldCharType="begin">
                <w:ffData>
                  <w:name w:val="Check7"/>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The time-specific end points are realistic (not more/less time than is needed to accomplish the goal</w:t>
            </w:r>
          </w:p>
        </w:tc>
        <w:tc>
          <w:tcPr>
            <w:tcW w:w="3053" w:type="dxa"/>
          </w:tcPr>
          <w:p w:rsidR="00400C81" w:rsidRDefault="00400C81" w:rsidP="00663155">
            <w:pPr>
              <w:rPr>
                <w:sz w:val="20"/>
                <w:szCs w:val="20"/>
              </w:rPr>
            </w:pPr>
            <w:r>
              <w:rPr>
                <w:b/>
                <w:sz w:val="20"/>
                <w:szCs w:val="20"/>
              </w:rPr>
              <w:t>(7 pts. each)</w:t>
            </w:r>
          </w:p>
          <w:p w:rsidR="00400C81" w:rsidRDefault="00400C81" w:rsidP="00663155">
            <w:pPr>
              <w:rPr>
                <w:sz w:val="20"/>
                <w:szCs w:val="20"/>
              </w:rPr>
            </w:pPr>
          </w:p>
          <w:p w:rsidR="00400C81" w:rsidRPr="004E1495"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have time-specific end points (e.g. target dates)</w:t>
            </w:r>
          </w:p>
          <w:p w:rsidR="00400C81" w:rsidRPr="004E1495" w:rsidRDefault="00400C81" w:rsidP="00663155">
            <w:pPr>
              <w:rPr>
                <w:sz w:val="20"/>
                <w:szCs w:val="20"/>
              </w:rPr>
            </w:pPr>
            <w:r w:rsidRPr="004E1495">
              <w:rPr>
                <w:sz w:val="20"/>
                <w:szCs w:val="20"/>
              </w:rPr>
              <w:fldChar w:fldCharType="begin">
                <w:ffData>
                  <w:name w:val="Check7"/>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The time-specific end points are realistic (not more/less time than is needed to accomplish the goal</w:t>
            </w:r>
            <w:r w:rsidRPr="004E1495">
              <w:rPr>
                <w:sz w:val="20"/>
                <w:szCs w:val="20"/>
              </w:rPr>
              <w:t xml:space="preserve"> P</w:t>
            </w:r>
          </w:p>
        </w:tc>
        <w:tc>
          <w:tcPr>
            <w:tcW w:w="3053" w:type="dxa"/>
          </w:tcPr>
          <w:p w:rsidR="00400C81" w:rsidRDefault="00400C81" w:rsidP="00663155">
            <w:pPr>
              <w:rPr>
                <w:sz w:val="20"/>
                <w:szCs w:val="20"/>
              </w:rPr>
            </w:pPr>
            <w:r>
              <w:rPr>
                <w:b/>
                <w:sz w:val="20"/>
                <w:szCs w:val="20"/>
              </w:rPr>
              <w:t>(6 pts. each)</w:t>
            </w:r>
          </w:p>
          <w:p w:rsidR="00400C81" w:rsidRDefault="00400C81" w:rsidP="00663155">
            <w:pPr>
              <w:rPr>
                <w:sz w:val="20"/>
                <w:szCs w:val="20"/>
              </w:rPr>
            </w:pPr>
          </w:p>
          <w:p w:rsidR="00400C81" w:rsidRPr="004E1495" w:rsidRDefault="00400C81" w:rsidP="00663155">
            <w:pPr>
              <w:rPr>
                <w:sz w:val="20"/>
                <w:szCs w:val="20"/>
              </w:rPr>
            </w:pPr>
            <w:r w:rsidRPr="004E1495">
              <w:rPr>
                <w:sz w:val="20"/>
                <w:szCs w:val="20"/>
              </w:rPr>
              <w:fldChar w:fldCharType="begin">
                <w:ffData>
                  <w:name w:val="Check6"/>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sidRPr="004E1495">
              <w:rPr>
                <w:sz w:val="20"/>
                <w:szCs w:val="20"/>
              </w:rPr>
              <w:t xml:space="preserve"> </w:t>
            </w:r>
            <w:r>
              <w:rPr>
                <w:sz w:val="20"/>
                <w:szCs w:val="20"/>
              </w:rPr>
              <w:t>Goals have time-specific end points (e.g. target dates)</w:t>
            </w:r>
          </w:p>
          <w:p w:rsidR="00400C81" w:rsidRPr="004E1495" w:rsidRDefault="00400C81" w:rsidP="00663155">
            <w:pPr>
              <w:rPr>
                <w:sz w:val="20"/>
                <w:szCs w:val="20"/>
              </w:rPr>
            </w:pPr>
            <w:r w:rsidRPr="004E1495">
              <w:rPr>
                <w:sz w:val="20"/>
                <w:szCs w:val="20"/>
              </w:rPr>
              <w:fldChar w:fldCharType="begin">
                <w:ffData>
                  <w:name w:val="Check7"/>
                  <w:enabled/>
                  <w:calcOnExit w:val="0"/>
                  <w:checkBox>
                    <w:sizeAuto/>
                    <w:default w:val="0"/>
                  </w:checkBox>
                </w:ffData>
              </w:fldChar>
            </w:r>
            <w:r w:rsidRPr="004E1495">
              <w:rPr>
                <w:sz w:val="20"/>
                <w:szCs w:val="20"/>
              </w:rPr>
              <w:instrText xml:space="preserve"> FORMCHECKBOX </w:instrText>
            </w:r>
            <w:r w:rsidRPr="004E1495">
              <w:rPr>
                <w:sz w:val="20"/>
                <w:szCs w:val="20"/>
              </w:rPr>
            </w:r>
            <w:r w:rsidRPr="004E1495">
              <w:rPr>
                <w:sz w:val="20"/>
                <w:szCs w:val="20"/>
              </w:rPr>
              <w:fldChar w:fldCharType="end"/>
            </w:r>
            <w:r>
              <w:rPr>
                <w:sz w:val="20"/>
                <w:szCs w:val="20"/>
              </w:rPr>
              <w:t xml:space="preserve"> The time-specific end points are realistic (not more/less time than is needed to accomplish the goal</w:t>
            </w:r>
          </w:p>
        </w:tc>
      </w:tr>
      <w:tr w:rsidR="00400C81" w:rsidRPr="004E1495" w:rsidTr="00663155">
        <w:tc>
          <w:tcPr>
            <w:tcW w:w="1576" w:type="dxa"/>
          </w:tcPr>
          <w:p w:rsidR="00400C81" w:rsidRPr="004E1495" w:rsidRDefault="00400C81" w:rsidP="00663155">
            <w:pPr>
              <w:rPr>
                <w:b/>
                <w:sz w:val="20"/>
                <w:szCs w:val="20"/>
              </w:rPr>
            </w:pPr>
          </w:p>
          <w:p w:rsidR="00400C81" w:rsidRPr="004E1495" w:rsidRDefault="00400C81" w:rsidP="00663155">
            <w:pPr>
              <w:jc w:val="center"/>
              <w:rPr>
                <w:b/>
                <w:sz w:val="20"/>
                <w:szCs w:val="20"/>
              </w:rPr>
            </w:pPr>
            <w:r w:rsidRPr="004E1495">
              <w:rPr>
                <w:b/>
                <w:sz w:val="20"/>
                <w:szCs w:val="20"/>
              </w:rPr>
              <w:t>TOTAL: _____</w:t>
            </w:r>
          </w:p>
          <w:p w:rsidR="00400C81" w:rsidRPr="004E1495" w:rsidRDefault="00400C81" w:rsidP="00663155">
            <w:pPr>
              <w:jc w:val="center"/>
              <w:rPr>
                <w:b/>
                <w:sz w:val="20"/>
                <w:szCs w:val="20"/>
              </w:rPr>
            </w:pPr>
          </w:p>
          <w:p w:rsidR="00400C81" w:rsidRDefault="00400C81" w:rsidP="00663155">
            <w:pPr>
              <w:jc w:val="center"/>
              <w:rPr>
                <w:b/>
                <w:sz w:val="20"/>
                <w:szCs w:val="20"/>
              </w:rPr>
            </w:pPr>
          </w:p>
          <w:p w:rsidR="00400C81" w:rsidRPr="004E1495" w:rsidRDefault="00400C81" w:rsidP="00663155">
            <w:pPr>
              <w:jc w:val="center"/>
              <w:rPr>
                <w:b/>
                <w:sz w:val="20"/>
                <w:szCs w:val="20"/>
              </w:rPr>
            </w:pPr>
            <w:r w:rsidRPr="004E1495">
              <w:rPr>
                <w:b/>
                <w:sz w:val="20"/>
                <w:szCs w:val="20"/>
              </w:rPr>
              <w:t>GRADE: _____</w:t>
            </w:r>
          </w:p>
          <w:p w:rsidR="00400C81" w:rsidRPr="004E1495" w:rsidRDefault="00400C81" w:rsidP="00663155">
            <w:pPr>
              <w:rPr>
                <w:b/>
                <w:sz w:val="20"/>
                <w:szCs w:val="20"/>
              </w:rPr>
            </w:pPr>
          </w:p>
        </w:tc>
        <w:tc>
          <w:tcPr>
            <w:tcW w:w="12212" w:type="dxa"/>
            <w:gridSpan w:val="4"/>
          </w:tcPr>
          <w:p w:rsidR="00400C81" w:rsidRPr="004E1495" w:rsidRDefault="00400C81" w:rsidP="00663155">
            <w:pPr>
              <w:rPr>
                <w:b/>
                <w:sz w:val="20"/>
                <w:szCs w:val="20"/>
              </w:rPr>
            </w:pPr>
          </w:p>
          <w:p w:rsidR="00400C81" w:rsidRPr="004E1495" w:rsidRDefault="00400C81" w:rsidP="00663155">
            <w:pPr>
              <w:rPr>
                <w:b/>
                <w:sz w:val="20"/>
                <w:szCs w:val="20"/>
              </w:rPr>
            </w:pPr>
            <w:r w:rsidRPr="004E1495">
              <w:rPr>
                <w:b/>
                <w:sz w:val="20"/>
                <w:szCs w:val="20"/>
              </w:rPr>
              <w:t>COMMENTS:</w:t>
            </w:r>
          </w:p>
          <w:p w:rsidR="00400C81" w:rsidRPr="004E1495" w:rsidRDefault="00400C81" w:rsidP="00663155">
            <w:pPr>
              <w:rPr>
                <w:b/>
                <w:sz w:val="20"/>
                <w:szCs w:val="20"/>
              </w:rPr>
            </w:pPr>
          </w:p>
          <w:p w:rsidR="00400C81" w:rsidRPr="004E1495" w:rsidRDefault="00400C81" w:rsidP="00663155">
            <w:pPr>
              <w:rPr>
                <w:b/>
                <w:sz w:val="20"/>
                <w:szCs w:val="20"/>
              </w:rPr>
            </w:pPr>
          </w:p>
          <w:p w:rsidR="00400C81" w:rsidRPr="004E1495" w:rsidRDefault="00400C81" w:rsidP="00663155">
            <w:pPr>
              <w:rPr>
                <w:b/>
                <w:sz w:val="20"/>
                <w:szCs w:val="20"/>
              </w:rPr>
            </w:pPr>
          </w:p>
          <w:p w:rsidR="00400C81" w:rsidRPr="004E1495" w:rsidRDefault="00400C81" w:rsidP="00663155">
            <w:pPr>
              <w:rPr>
                <w:sz w:val="20"/>
                <w:szCs w:val="20"/>
              </w:rPr>
            </w:pPr>
          </w:p>
        </w:tc>
      </w:tr>
    </w:tbl>
    <w:p w:rsidR="00400C81" w:rsidRPr="00FA4A88" w:rsidRDefault="00400C81" w:rsidP="00400C81">
      <w:pPr>
        <w:jc w:val="right"/>
        <w:rPr>
          <w:sz w:val="16"/>
          <w:szCs w:val="16"/>
        </w:rPr>
      </w:pPr>
      <w:r>
        <w:rPr>
          <w:sz w:val="16"/>
          <w:szCs w:val="16"/>
        </w:rPr>
        <w:t>Created 10/27</w:t>
      </w:r>
      <w:r w:rsidRPr="00FA4A88">
        <w:rPr>
          <w:sz w:val="16"/>
          <w:szCs w:val="16"/>
        </w:rPr>
        <w:t>/</w:t>
      </w:r>
      <w:r>
        <w:rPr>
          <w:sz w:val="16"/>
          <w:szCs w:val="16"/>
        </w:rPr>
        <w:t>12</w:t>
      </w:r>
    </w:p>
    <w:p w:rsidR="00400C81" w:rsidRDefault="00400C81" w:rsidP="00841D2A">
      <w:pPr>
        <w:sectPr w:rsidR="00400C81" w:rsidSect="00400C81">
          <w:pgSz w:w="15840" w:h="12240" w:orient="landscape"/>
          <w:pgMar w:top="1800" w:right="1440" w:bottom="1800" w:left="1440" w:header="720" w:footer="720" w:gutter="0"/>
          <w:cols w:space="720"/>
        </w:sectPr>
      </w:pPr>
    </w:p>
    <w:p w:rsidR="00677FDC" w:rsidRDefault="00677FDC" w:rsidP="00841D2A"/>
    <w:sectPr w:rsidR="00677FDC" w:rsidSect="00BD007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C79" w:rsidRDefault="009C4C79" w:rsidP="00C50E24">
      <w:r>
        <w:separator/>
      </w:r>
    </w:p>
  </w:endnote>
  <w:endnote w:type="continuationSeparator" w:id="0">
    <w:p w:rsidR="009C4C79" w:rsidRDefault="009C4C79" w:rsidP="00C50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C79" w:rsidRDefault="009C4C79" w:rsidP="00C50E24">
      <w:r>
        <w:separator/>
      </w:r>
    </w:p>
  </w:footnote>
  <w:footnote w:type="continuationSeparator" w:id="0">
    <w:p w:rsidR="009C4C79" w:rsidRDefault="009C4C79" w:rsidP="00C50E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697506"/>
      <w:docPartObj>
        <w:docPartGallery w:val="Page Numbers (Top of Page)"/>
        <w:docPartUnique/>
      </w:docPartObj>
    </w:sdtPr>
    <w:sdtEndPr>
      <w:rPr>
        <w:noProof/>
      </w:rPr>
    </w:sdtEndPr>
    <w:sdtContent>
      <w:p w:rsidR="00B02DE0" w:rsidRDefault="00B02DE0">
        <w:pPr>
          <w:pStyle w:val="Header"/>
          <w:jc w:val="right"/>
        </w:pPr>
        <w:r>
          <w:fldChar w:fldCharType="begin"/>
        </w:r>
        <w:r>
          <w:instrText xml:space="preserve"> PAGE   \* MERGEFORMAT </w:instrText>
        </w:r>
        <w:r>
          <w:fldChar w:fldCharType="separate"/>
        </w:r>
        <w:r w:rsidR="00174409">
          <w:rPr>
            <w:noProof/>
          </w:rPr>
          <w:t>19</w:t>
        </w:r>
        <w:r>
          <w:rPr>
            <w:noProof/>
          </w:rPr>
          <w:fldChar w:fldCharType="end"/>
        </w:r>
      </w:p>
    </w:sdtContent>
  </w:sdt>
  <w:p w:rsidR="00C50E24" w:rsidRDefault="00C50E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E0963"/>
    <w:multiLevelType w:val="hybridMultilevel"/>
    <w:tmpl w:val="279C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6C4D44"/>
    <w:multiLevelType w:val="hybridMultilevel"/>
    <w:tmpl w:val="000A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6265CB"/>
    <w:multiLevelType w:val="hybridMultilevel"/>
    <w:tmpl w:val="BE6A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B27399"/>
    <w:multiLevelType w:val="multilevel"/>
    <w:tmpl w:val="7BF843DA"/>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07A"/>
    <w:rsid w:val="00022FCB"/>
    <w:rsid w:val="000770EE"/>
    <w:rsid w:val="000C0D10"/>
    <w:rsid w:val="0010031B"/>
    <w:rsid w:val="00144F31"/>
    <w:rsid w:val="00167835"/>
    <w:rsid w:val="001700E7"/>
    <w:rsid w:val="00174409"/>
    <w:rsid w:val="0018044C"/>
    <w:rsid w:val="001E6BA2"/>
    <w:rsid w:val="002615A2"/>
    <w:rsid w:val="0030357C"/>
    <w:rsid w:val="00383CBA"/>
    <w:rsid w:val="00396156"/>
    <w:rsid w:val="00397922"/>
    <w:rsid w:val="003C7813"/>
    <w:rsid w:val="003E1957"/>
    <w:rsid w:val="00400C81"/>
    <w:rsid w:val="00412C53"/>
    <w:rsid w:val="0042206A"/>
    <w:rsid w:val="00461468"/>
    <w:rsid w:val="00486317"/>
    <w:rsid w:val="004D3CC2"/>
    <w:rsid w:val="00560B99"/>
    <w:rsid w:val="005B1E00"/>
    <w:rsid w:val="0060436F"/>
    <w:rsid w:val="0066734B"/>
    <w:rsid w:val="00677FDC"/>
    <w:rsid w:val="00690B70"/>
    <w:rsid w:val="00707249"/>
    <w:rsid w:val="00710D03"/>
    <w:rsid w:val="0073229A"/>
    <w:rsid w:val="007941CA"/>
    <w:rsid w:val="007B0A3A"/>
    <w:rsid w:val="00821892"/>
    <w:rsid w:val="00821E38"/>
    <w:rsid w:val="00841D2A"/>
    <w:rsid w:val="00877A14"/>
    <w:rsid w:val="008B3A35"/>
    <w:rsid w:val="008C42B8"/>
    <w:rsid w:val="008D0A90"/>
    <w:rsid w:val="009A6B6F"/>
    <w:rsid w:val="009C4C79"/>
    <w:rsid w:val="00A37BD2"/>
    <w:rsid w:val="00A813B8"/>
    <w:rsid w:val="00B01AC5"/>
    <w:rsid w:val="00B02DE0"/>
    <w:rsid w:val="00B22B51"/>
    <w:rsid w:val="00B673E4"/>
    <w:rsid w:val="00B7245C"/>
    <w:rsid w:val="00B7634B"/>
    <w:rsid w:val="00BB4FA2"/>
    <w:rsid w:val="00BD007A"/>
    <w:rsid w:val="00C50E24"/>
    <w:rsid w:val="00CA334D"/>
    <w:rsid w:val="00D45B24"/>
    <w:rsid w:val="00DB5F7C"/>
    <w:rsid w:val="00DD42A3"/>
    <w:rsid w:val="00EC2154"/>
    <w:rsid w:val="00EC346B"/>
    <w:rsid w:val="00F31160"/>
    <w:rsid w:val="00FE25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F3F"/>
  </w:style>
  <w:style w:type="paragraph" w:styleId="Heading3">
    <w:name w:val="heading 3"/>
    <w:basedOn w:val="Normal"/>
    <w:link w:val="Heading3Char"/>
    <w:uiPriority w:val="9"/>
    <w:rsid w:val="00BD007A"/>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07A"/>
    <w:rPr>
      <w:rFonts w:ascii="Times" w:hAnsi="Times"/>
      <w:b/>
      <w:sz w:val="27"/>
      <w:szCs w:val="20"/>
    </w:rPr>
  </w:style>
  <w:style w:type="paragraph" w:customStyle="1" w:styleId="sectiondiv">
    <w:name w:val="sectiondiv"/>
    <w:basedOn w:val="Normal"/>
    <w:rsid w:val="00BD007A"/>
    <w:pPr>
      <w:spacing w:beforeLines="1" w:afterLines="1"/>
    </w:pPr>
    <w:rPr>
      <w:rFonts w:ascii="Times" w:hAnsi="Times"/>
      <w:sz w:val="20"/>
      <w:szCs w:val="20"/>
    </w:rPr>
  </w:style>
  <w:style w:type="paragraph" w:styleId="NormalWeb">
    <w:name w:val="Normal (Web)"/>
    <w:basedOn w:val="Normal"/>
    <w:uiPriority w:val="99"/>
    <w:rsid w:val="00BD007A"/>
    <w:pPr>
      <w:spacing w:beforeLines="1" w:afterLines="1"/>
    </w:pPr>
    <w:rPr>
      <w:rFonts w:ascii="Times" w:hAnsi="Times" w:cs="Times New Roman"/>
      <w:sz w:val="20"/>
      <w:szCs w:val="20"/>
    </w:rPr>
  </w:style>
  <w:style w:type="character" w:styleId="Strong">
    <w:name w:val="Strong"/>
    <w:basedOn w:val="DefaultParagraphFont"/>
    <w:uiPriority w:val="22"/>
    <w:rsid w:val="00BD007A"/>
    <w:rPr>
      <w:b/>
    </w:rPr>
  </w:style>
  <w:style w:type="paragraph" w:styleId="ListParagraph">
    <w:name w:val="List Paragraph"/>
    <w:basedOn w:val="Normal"/>
    <w:uiPriority w:val="34"/>
    <w:qFormat/>
    <w:rsid w:val="00144F31"/>
    <w:pPr>
      <w:ind w:left="720"/>
      <w:contextualSpacing/>
    </w:pPr>
  </w:style>
  <w:style w:type="paragraph" w:styleId="BalloonText">
    <w:name w:val="Balloon Text"/>
    <w:basedOn w:val="Normal"/>
    <w:link w:val="BalloonTextChar"/>
    <w:uiPriority w:val="99"/>
    <w:semiHidden/>
    <w:unhideWhenUsed/>
    <w:rsid w:val="00C50E24"/>
    <w:rPr>
      <w:rFonts w:ascii="Tahoma" w:hAnsi="Tahoma" w:cs="Tahoma"/>
      <w:sz w:val="16"/>
      <w:szCs w:val="16"/>
    </w:rPr>
  </w:style>
  <w:style w:type="character" w:customStyle="1" w:styleId="BalloonTextChar">
    <w:name w:val="Balloon Text Char"/>
    <w:basedOn w:val="DefaultParagraphFont"/>
    <w:link w:val="BalloonText"/>
    <w:uiPriority w:val="99"/>
    <w:semiHidden/>
    <w:rsid w:val="00C50E24"/>
    <w:rPr>
      <w:rFonts w:ascii="Tahoma" w:hAnsi="Tahoma" w:cs="Tahoma"/>
      <w:sz w:val="16"/>
      <w:szCs w:val="16"/>
    </w:rPr>
  </w:style>
  <w:style w:type="paragraph" w:styleId="Header">
    <w:name w:val="header"/>
    <w:basedOn w:val="Normal"/>
    <w:link w:val="HeaderChar"/>
    <w:uiPriority w:val="99"/>
    <w:unhideWhenUsed/>
    <w:rsid w:val="00C50E24"/>
    <w:pPr>
      <w:tabs>
        <w:tab w:val="center" w:pos="4680"/>
        <w:tab w:val="right" w:pos="9360"/>
      </w:tabs>
    </w:pPr>
  </w:style>
  <w:style w:type="character" w:customStyle="1" w:styleId="HeaderChar">
    <w:name w:val="Header Char"/>
    <w:basedOn w:val="DefaultParagraphFont"/>
    <w:link w:val="Header"/>
    <w:uiPriority w:val="99"/>
    <w:rsid w:val="00C50E24"/>
  </w:style>
  <w:style w:type="paragraph" w:styleId="Footer">
    <w:name w:val="footer"/>
    <w:basedOn w:val="Normal"/>
    <w:link w:val="FooterChar"/>
    <w:uiPriority w:val="99"/>
    <w:unhideWhenUsed/>
    <w:rsid w:val="00C50E24"/>
    <w:pPr>
      <w:tabs>
        <w:tab w:val="center" w:pos="4680"/>
        <w:tab w:val="right" w:pos="9360"/>
      </w:tabs>
    </w:pPr>
  </w:style>
  <w:style w:type="character" w:customStyle="1" w:styleId="FooterChar">
    <w:name w:val="Footer Char"/>
    <w:basedOn w:val="DefaultParagraphFont"/>
    <w:link w:val="Footer"/>
    <w:uiPriority w:val="99"/>
    <w:rsid w:val="00C50E24"/>
  </w:style>
  <w:style w:type="table" w:styleId="TableGrid">
    <w:name w:val="Table Grid"/>
    <w:basedOn w:val="TableNormal"/>
    <w:uiPriority w:val="59"/>
    <w:rsid w:val="00677F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F3F"/>
  </w:style>
  <w:style w:type="paragraph" w:styleId="Heading3">
    <w:name w:val="heading 3"/>
    <w:basedOn w:val="Normal"/>
    <w:link w:val="Heading3Char"/>
    <w:uiPriority w:val="9"/>
    <w:rsid w:val="00BD007A"/>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07A"/>
    <w:rPr>
      <w:rFonts w:ascii="Times" w:hAnsi="Times"/>
      <w:b/>
      <w:sz w:val="27"/>
      <w:szCs w:val="20"/>
    </w:rPr>
  </w:style>
  <w:style w:type="paragraph" w:customStyle="1" w:styleId="sectiondiv">
    <w:name w:val="sectiondiv"/>
    <w:basedOn w:val="Normal"/>
    <w:rsid w:val="00BD007A"/>
    <w:pPr>
      <w:spacing w:beforeLines="1" w:afterLines="1"/>
    </w:pPr>
    <w:rPr>
      <w:rFonts w:ascii="Times" w:hAnsi="Times"/>
      <w:sz w:val="20"/>
      <w:szCs w:val="20"/>
    </w:rPr>
  </w:style>
  <w:style w:type="paragraph" w:styleId="NormalWeb">
    <w:name w:val="Normal (Web)"/>
    <w:basedOn w:val="Normal"/>
    <w:uiPriority w:val="99"/>
    <w:rsid w:val="00BD007A"/>
    <w:pPr>
      <w:spacing w:beforeLines="1" w:afterLines="1"/>
    </w:pPr>
    <w:rPr>
      <w:rFonts w:ascii="Times" w:hAnsi="Times" w:cs="Times New Roman"/>
      <w:sz w:val="20"/>
      <w:szCs w:val="20"/>
    </w:rPr>
  </w:style>
  <w:style w:type="character" w:styleId="Strong">
    <w:name w:val="Strong"/>
    <w:basedOn w:val="DefaultParagraphFont"/>
    <w:uiPriority w:val="22"/>
    <w:rsid w:val="00BD007A"/>
    <w:rPr>
      <w:b/>
    </w:rPr>
  </w:style>
  <w:style w:type="paragraph" w:styleId="ListParagraph">
    <w:name w:val="List Paragraph"/>
    <w:basedOn w:val="Normal"/>
    <w:uiPriority w:val="34"/>
    <w:qFormat/>
    <w:rsid w:val="00144F31"/>
    <w:pPr>
      <w:ind w:left="720"/>
      <w:contextualSpacing/>
    </w:pPr>
  </w:style>
  <w:style w:type="paragraph" w:styleId="BalloonText">
    <w:name w:val="Balloon Text"/>
    <w:basedOn w:val="Normal"/>
    <w:link w:val="BalloonTextChar"/>
    <w:uiPriority w:val="99"/>
    <w:semiHidden/>
    <w:unhideWhenUsed/>
    <w:rsid w:val="00C50E24"/>
    <w:rPr>
      <w:rFonts w:ascii="Tahoma" w:hAnsi="Tahoma" w:cs="Tahoma"/>
      <w:sz w:val="16"/>
      <w:szCs w:val="16"/>
    </w:rPr>
  </w:style>
  <w:style w:type="character" w:customStyle="1" w:styleId="BalloonTextChar">
    <w:name w:val="Balloon Text Char"/>
    <w:basedOn w:val="DefaultParagraphFont"/>
    <w:link w:val="BalloonText"/>
    <w:uiPriority w:val="99"/>
    <w:semiHidden/>
    <w:rsid w:val="00C50E24"/>
    <w:rPr>
      <w:rFonts w:ascii="Tahoma" w:hAnsi="Tahoma" w:cs="Tahoma"/>
      <w:sz w:val="16"/>
      <w:szCs w:val="16"/>
    </w:rPr>
  </w:style>
  <w:style w:type="paragraph" w:styleId="Header">
    <w:name w:val="header"/>
    <w:basedOn w:val="Normal"/>
    <w:link w:val="HeaderChar"/>
    <w:uiPriority w:val="99"/>
    <w:unhideWhenUsed/>
    <w:rsid w:val="00C50E24"/>
    <w:pPr>
      <w:tabs>
        <w:tab w:val="center" w:pos="4680"/>
        <w:tab w:val="right" w:pos="9360"/>
      </w:tabs>
    </w:pPr>
  </w:style>
  <w:style w:type="character" w:customStyle="1" w:styleId="HeaderChar">
    <w:name w:val="Header Char"/>
    <w:basedOn w:val="DefaultParagraphFont"/>
    <w:link w:val="Header"/>
    <w:uiPriority w:val="99"/>
    <w:rsid w:val="00C50E24"/>
  </w:style>
  <w:style w:type="paragraph" w:styleId="Footer">
    <w:name w:val="footer"/>
    <w:basedOn w:val="Normal"/>
    <w:link w:val="FooterChar"/>
    <w:uiPriority w:val="99"/>
    <w:unhideWhenUsed/>
    <w:rsid w:val="00C50E24"/>
    <w:pPr>
      <w:tabs>
        <w:tab w:val="center" w:pos="4680"/>
        <w:tab w:val="right" w:pos="9360"/>
      </w:tabs>
    </w:pPr>
  </w:style>
  <w:style w:type="character" w:customStyle="1" w:styleId="FooterChar">
    <w:name w:val="Footer Char"/>
    <w:basedOn w:val="DefaultParagraphFont"/>
    <w:link w:val="Footer"/>
    <w:uiPriority w:val="99"/>
    <w:rsid w:val="00C50E24"/>
  </w:style>
  <w:style w:type="table" w:styleId="TableGrid">
    <w:name w:val="Table Grid"/>
    <w:basedOn w:val="TableNormal"/>
    <w:uiPriority w:val="59"/>
    <w:rsid w:val="00677F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930169">
      <w:bodyDiv w:val="1"/>
      <w:marLeft w:val="0"/>
      <w:marRight w:val="0"/>
      <w:marTop w:val="0"/>
      <w:marBottom w:val="0"/>
      <w:divBdr>
        <w:top w:val="none" w:sz="0" w:space="0" w:color="auto"/>
        <w:left w:val="none" w:sz="0" w:space="0" w:color="auto"/>
        <w:bottom w:val="none" w:sz="0" w:space="0" w:color="auto"/>
        <w:right w:val="none" w:sz="0" w:space="0" w:color="auto"/>
      </w:divBdr>
    </w:div>
    <w:div w:id="13253528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7593AA-67B7-4384-B05E-B2A5A3A47601}">
  <ds:schemaRefs>
    <ds:schemaRef ds:uri="http://schemas.openxmlformats.org/officeDocument/2006/bibliography"/>
  </ds:schemaRefs>
</ds:datastoreItem>
</file>

<file path=customXml/itemProps2.xml><?xml version="1.0" encoding="utf-8"?>
<ds:datastoreItem xmlns:ds="http://schemas.openxmlformats.org/officeDocument/2006/customXml" ds:itemID="{E5D96E3D-2709-4E35-837A-3DF90541F614}"/>
</file>

<file path=customXml/itemProps3.xml><?xml version="1.0" encoding="utf-8"?>
<ds:datastoreItem xmlns:ds="http://schemas.openxmlformats.org/officeDocument/2006/customXml" ds:itemID="{77A4C81D-B40E-4985-B5AB-08AC00B05A8E}"/>
</file>

<file path=customXml/itemProps4.xml><?xml version="1.0" encoding="utf-8"?>
<ds:datastoreItem xmlns:ds="http://schemas.openxmlformats.org/officeDocument/2006/customXml" ds:itemID="{CC525CD2-BB4F-48DD-9223-03CC42217FDE}"/>
</file>

<file path=docProps/app.xml><?xml version="1.0" encoding="utf-8"?>
<Properties xmlns="http://schemas.openxmlformats.org/officeDocument/2006/extended-properties" xmlns:vt="http://schemas.openxmlformats.org/officeDocument/2006/docPropsVTypes">
  <Template>Normal.dotm</Template>
  <TotalTime>6</TotalTime>
  <Pages>19</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23162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Clark</dc:creator>
  <cp:lastModifiedBy>chhs</cp:lastModifiedBy>
  <cp:revision>4</cp:revision>
  <cp:lastPrinted>2013-08-18T19:39:00Z</cp:lastPrinted>
  <dcterms:created xsi:type="dcterms:W3CDTF">2013-08-14T21:52:00Z</dcterms:created>
  <dcterms:modified xsi:type="dcterms:W3CDTF">2013-09-11T19:45:00Z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