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58C" w:rsidRPr="00626181" w:rsidRDefault="00C17460" w:rsidP="00857F1A">
      <w:pPr>
        <w:pStyle w:val="NormalWeb"/>
        <w:spacing w:before="0" w:beforeAutospacing="0" w:after="0" w:afterAutospacing="0"/>
        <w:jc w:val="right"/>
        <w:rPr>
          <w:sz w:val="22"/>
          <w:szCs w:val="22"/>
        </w:rPr>
      </w:pPr>
      <w:bookmarkStart w:id="0" w:name="_GoBack"/>
      <w:bookmarkEnd w:id="0"/>
      <w:r w:rsidRPr="00626181">
        <w:rPr>
          <w:b/>
          <w:bCs/>
          <w:sz w:val="22"/>
          <w:szCs w:val="22"/>
        </w:rPr>
        <w:t>EXECUTION VERSION</w:t>
      </w:r>
    </w:p>
    <w:p w:rsidR="00FA458C" w:rsidRPr="00626181" w:rsidRDefault="00FA458C" w:rsidP="00857F1A">
      <w:pPr>
        <w:pStyle w:val="NormalWeb"/>
        <w:spacing w:before="0" w:beforeAutospacing="0" w:after="0" w:afterAutospacing="0"/>
        <w:jc w:val="both"/>
        <w:rPr>
          <w:sz w:val="22"/>
          <w:szCs w:val="22"/>
        </w:rPr>
      </w:pP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FIRST-TIER SALE AGREEMENT</w:t>
      </w:r>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C17460" w:rsidP="00857F1A">
      <w:pPr>
        <w:pStyle w:val="NormalWeb"/>
        <w:spacing w:before="0" w:beforeAutospacing="0" w:after="0" w:afterAutospacing="0"/>
        <w:jc w:val="center"/>
        <w:rPr>
          <w:sz w:val="22"/>
          <w:szCs w:val="22"/>
        </w:rPr>
      </w:pPr>
      <w:proofErr w:type="gramStart"/>
      <w:r w:rsidRPr="00626181">
        <w:rPr>
          <w:sz w:val="22"/>
          <w:szCs w:val="22"/>
        </w:rPr>
        <w:t>between</w:t>
      </w:r>
      <w:proofErr w:type="gramEnd"/>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FORD MOTOR CREDIT COMPANY LLC,</w:t>
      </w:r>
    </w:p>
    <w:p w:rsidR="00FA458C" w:rsidRPr="00626181" w:rsidRDefault="00C17460" w:rsidP="00857F1A">
      <w:pPr>
        <w:pStyle w:val="NormalWeb"/>
        <w:spacing w:before="0" w:beforeAutospacing="0" w:after="0" w:afterAutospacing="0"/>
        <w:jc w:val="center"/>
        <w:rPr>
          <w:sz w:val="22"/>
          <w:szCs w:val="22"/>
        </w:rPr>
      </w:pPr>
      <w:proofErr w:type="gramStart"/>
      <w:r w:rsidRPr="00626181">
        <w:rPr>
          <w:sz w:val="22"/>
          <w:szCs w:val="22"/>
        </w:rPr>
        <w:t>as</w:t>
      </w:r>
      <w:proofErr w:type="gramEnd"/>
      <w:r w:rsidRPr="00626181">
        <w:rPr>
          <w:sz w:val="22"/>
          <w:szCs w:val="22"/>
        </w:rPr>
        <w:t xml:space="preserve"> Seller</w:t>
      </w:r>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C17460" w:rsidP="00857F1A">
      <w:pPr>
        <w:pStyle w:val="NormalWeb"/>
        <w:spacing w:before="0" w:beforeAutospacing="0" w:after="0" w:afterAutospacing="0"/>
        <w:jc w:val="center"/>
        <w:rPr>
          <w:sz w:val="22"/>
          <w:szCs w:val="22"/>
        </w:rPr>
      </w:pPr>
      <w:proofErr w:type="gramStart"/>
      <w:r w:rsidRPr="00626181">
        <w:rPr>
          <w:sz w:val="22"/>
          <w:szCs w:val="22"/>
        </w:rPr>
        <w:t>and</w:t>
      </w:r>
      <w:proofErr w:type="gramEnd"/>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FORD CREDIT AUTO LEASE TWO LLC</w:t>
      </w:r>
      <w:proofErr w:type="gramStart"/>
      <w:r w:rsidRPr="00626181">
        <w:rPr>
          <w:sz w:val="22"/>
          <w:szCs w:val="22"/>
        </w:rPr>
        <w:t>,</w:t>
      </w:r>
      <w:proofErr w:type="gramEnd"/>
      <w:r w:rsidRPr="00626181">
        <w:rPr>
          <w:sz w:val="22"/>
          <w:szCs w:val="22"/>
        </w:rPr>
        <w:br/>
        <w:t>acting for its Series of</w:t>
      </w:r>
      <w:r w:rsidRPr="00626181">
        <w:rPr>
          <w:sz w:val="22"/>
          <w:szCs w:val="22"/>
        </w:rPr>
        <w:br/>
        <w:t>limited liability company interests designated as</w:t>
      </w:r>
      <w:r w:rsidRPr="00626181">
        <w:rPr>
          <w:sz w:val="22"/>
          <w:szCs w:val="22"/>
        </w:rPr>
        <w:br/>
        <w:t>the “2015-B Series”, as Depositor</w:t>
      </w:r>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Dated</w:t>
      </w:r>
      <w:r w:rsidRPr="00626181">
        <w:rPr>
          <w:sz w:val="22"/>
          <w:szCs w:val="22"/>
        </w:rPr>
        <w:t xml:space="preserve"> as of October 1, 2015</w:t>
      </w:r>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pStyle w:val="NormalWeb"/>
        <w:spacing w:before="0" w:beforeAutospacing="0" w:after="0" w:afterAutospacing="0"/>
        <w:jc w:val="center"/>
        <w:rPr>
          <w:sz w:val="22"/>
          <w:szCs w:val="22"/>
        </w:rPr>
      </w:pPr>
    </w:p>
    <w:p w:rsidR="00FA458C" w:rsidRPr="00626181" w:rsidRDefault="00FA458C" w:rsidP="00857F1A">
      <w:pPr>
        <w:jc w:val="center"/>
        <w:rPr>
          <w:sz w:val="22"/>
          <w:szCs w:val="22"/>
        </w:rPr>
      </w:pPr>
      <w:r w:rsidRPr="00626181">
        <w:rPr>
          <w:sz w:val="22"/>
          <w:szCs w:val="22"/>
        </w:rPr>
        <w:pict>
          <v:rect id="_x0000_i1025" style="width:.05pt;height:1.5pt" o:hralign="center" o:hrstd="t" o:hrnoshade="t" o:hr="t" fillcolor="#010101" stroked="f"/>
        </w:pict>
      </w:r>
    </w:p>
    <w:p w:rsidR="00FA458C" w:rsidRPr="00626181" w:rsidRDefault="00C17460" w:rsidP="00857F1A">
      <w:pPr>
        <w:pStyle w:val="NormalWeb"/>
        <w:spacing w:before="0" w:beforeAutospacing="0" w:after="0" w:afterAutospacing="0"/>
        <w:jc w:val="both"/>
        <w:rPr>
          <w:sz w:val="22"/>
          <w:szCs w:val="22"/>
        </w:rPr>
      </w:pPr>
      <w:r w:rsidRPr="00626181">
        <w:rPr>
          <w:sz w:val="22"/>
          <w:szCs w:val="22"/>
        </w:rPr>
        <w:br w:type="page"/>
      </w:r>
    </w:p>
    <w:p w:rsidR="00FA458C" w:rsidRPr="00626181" w:rsidRDefault="00C17460" w:rsidP="00857F1A">
      <w:pPr>
        <w:pStyle w:val="NormalWeb"/>
        <w:spacing w:before="0" w:beforeAutospacing="0" w:after="0" w:afterAutospacing="0"/>
        <w:jc w:val="center"/>
        <w:rPr>
          <w:sz w:val="22"/>
          <w:szCs w:val="22"/>
        </w:rPr>
      </w:pPr>
      <w:r w:rsidRPr="00626181">
        <w:rPr>
          <w:sz w:val="22"/>
          <w:szCs w:val="22"/>
        </w:rPr>
        <w:lastRenderedPageBreak/>
        <w:t>TABLE OF CONTENTS</w:t>
      </w:r>
    </w:p>
    <w:p w:rsidR="00FA458C" w:rsidRPr="00626181" w:rsidRDefault="00FA458C" w:rsidP="00857F1A">
      <w:pPr>
        <w:pStyle w:val="NormalWeb"/>
        <w:spacing w:before="0" w:beforeAutospacing="0" w:after="0" w:afterAutospacing="0"/>
        <w:jc w:val="both"/>
        <w:rPr>
          <w:sz w:val="22"/>
          <w:szCs w:val="22"/>
        </w:rPr>
      </w:pPr>
    </w:p>
    <w:tbl>
      <w:tblPr>
        <w:tblW w:w="5000" w:type="pct"/>
        <w:tblCellMar>
          <w:left w:w="0" w:type="dxa"/>
          <w:right w:w="0" w:type="dxa"/>
        </w:tblCellMar>
        <w:tblLook w:val="04A0"/>
      </w:tblPr>
      <w:tblGrid>
        <w:gridCol w:w="1659"/>
        <w:gridCol w:w="6320"/>
        <w:gridCol w:w="93"/>
        <w:gridCol w:w="568"/>
      </w:tblGrid>
      <w:tr w:rsidR="00FA458C" w:rsidRPr="00626181">
        <w:tc>
          <w:tcPr>
            <w:tcW w:w="4525" w:type="pct"/>
            <w:gridSpan w:val="2"/>
          </w:tcPr>
          <w:p w:rsidR="00FA458C" w:rsidRPr="00626181" w:rsidRDefault="00C17460" w:rsidP="00857F1A">
            <w:pPr>
              <w:pStyle w:val="NormalWeb"/>
              <w:spacing w:before="0" w:beforeAutospacing="0" w:after="0" w:afterAutospacing="0"/>
              <w:ind w:left="200" w:hanging="200"/>
              <w:jc w:val="both"/>
              <w:rPr>
                <w:sz w:val="22"/>
                <w:szCs w:val="22"/>
              </w:rPr>
            </w:pPr>
            <w:r w:rsidRPr="00626181">
              <w:rPr>
                <w:sz w:val="22"/>
                <w:szCs w:val="22"/>
              </w:rPr>
              <w:t>ARTICLE I USAGE AND DEFINITIONS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1.1.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Usage and Definitions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w:t>
            </w:r>
          </w:p>
        </w:tc>
      </w:tr>
      <w:tr w:rsidR="00FA458C" w:rsidRPr="00626181">
        <w:tc>
          <w:tcPr>
            <w:tcW w:w="821" w:type="pct"/>
          </w:tcPr>
          <w:p w:rsidR="00FA458C" w:rsidRPr="00626181" w:rsidRDefault="00FA458C" w:rsidP="00857F1A">
            <w:pPr>
              <w:pStyle w:val="NormalWeb"/>
              <w:spacing w:before="0" w:beforeAutospacing="0" w:after="0" w:afterAutospacing="0"/>
              <w:ind w:left="504"/>
              <w:jc w:val="both"/>
              <w:rPr>
                <w:sz w:val="22"/>
                <w:szCs w:val="22"/>
              </w:rPr>
            </w:pPr>
          </w:p>
        </w:tc>
        <w:tc>
          <w:tcPr>
            <w:tcW w:w="3704" w:type="pct"/>
          </w:tcPr>
          <w:p w:rsidR="00FA458C" w:rsidRPr="00626181" w:rsidRDefault="00FA458C" w:rsidP="00857F1A">
            <w:pPr>
              <w:pStyle w:val="NormalWeb"/>
              <w:spacing w:before="0" w:beforeAutospacing="0" w:after="0" w:afterAutospacing="0"/>
              <w:jc w:val="both"/>
              <w:rPr>
                <w:sz w:val="22"/>
                <w:szCs w:val="22"/>
              </w:rPr>
            </w:pP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4525" w:type="pct"/>
            <w:gridSpan w:val="2"/>
          </w:tcPr>
          <w:p w:rsidR="00FA458C" w:rsidRPr="00626181" w:rsidRDefault="00C17460" w:rsidP="00857F1A">
            <w:pPr>
              <w:pStyle w:val="NormalWeb"/>
              <w:spacing w:before="0" w:beforeAutospacing="0" w:after="0" w:afterAutospacing="0"/>
              <w:ind w:left="200" w:hanging="200"/>
              <w:jc w:val="both"/>
              <w:rPr>
                <w:sz w:val="22"/>
                <w:szCs w:val="22"/>
              </w:rPr>
            </w:pPr>
            <w:r w:rsidRPr="00626181">
              <w:rPr>
                <w:sz w:val="22"/>
                <w:szCs w:val="22"/>
              </w:rPr>
              <w:t>ARTICLE II SALE OF THE FIRST-TIER ASSETS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2.1.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Sale of the First-Tier Assets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2.2.</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 xml:space="preserve">Closing; Further </w:t>
            </w:r>
            <w:r w:rsidRPr="00626181">
              <w:rPr>
                <w:sz w:val="22"/>
                <w:szCs w:val="22"/>
              </w:rPr>
              <w:t>Assignments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2</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2.3.</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Savings Clause</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2</w:t>
            </w:r>
          </w:p>
        </w:tc>
      </w:tr>
      <w:tr w:rsidR="00FA458C" w:rsidRPr="00626181">
        <w:tc>
          <w:tcPr>
            <w:tcW w:w="821" w:type="pct"/>
          </w:tcPr>
          <w:p w:rsidR="00FA458C" w:rsidRPr="00626181" w:rsidRDefault="00FA458C" w:rsidP="00857F1A">
            <w:pPr>
              <w:pStyle w:val="NormalWeb"/>
              <w:spacing w:before="0" w:beforeAutospacing="0" w:after="0" w:afterAutospacing="0"/>
              <w:ind w:left="504"/>
              <w:jc w:val="both"/>
              <w:rPr>
                <w:sz w:val="22"/>
                <w:szCs w:val="22"/>
              </w:rPr>
            </w:pPr>
          </w:p>
        </w:tc>
        <w:tc>
          <w:tcPr>
            <w:tcW w:w="3704" w:type="pct"/>
          </w:tcPr>
          <w:p w:rsidR="00FA458C" w:rsidRPr="00626181" w:rsidRDefault="00FA458C" w:rsidP="00857F1A">
            <w:pPr>
              <w:pStyle w:val="NormalWeb"/>
              <w:spacing w:before="0" w:beforeAutospacing="0" w:after="0" w:afterAutospacing="0"/>
              <w:jc w:val="both"/>
              <w:rPr>
                <w:sz w:val="22"/>
                <w:szCs w:val="22"/>
              </w:rPr>
            </w:pP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4525" w:type="pct"/>
            <w:gridSpan w:val="2"/>
          </w:tcPr>
          <w:p w:rsidR="00FA458C" w:rsidRPr="00626181" w:rsidRDefault="00C17460" w:rsidP="00857F1A">
            <w:pPr>
              <w:pStyle w:val="NormalWeb"/>
              <w:spacing w:before="0" w:beforeAutospacing="0" w:after="0" w:afterAutospacing="0"/>
              <w:ind w:left="200" w:hanging="200"/>
              <w:jc w:val="both"/>
              <w:rPr>
                <w:sz w:val="22"/>
                <w:szCs w:val="22"/>
              </w:rPr>
            </w:pPr>
            <w:r w:rsidRPr="00626181">
              <w:rPr>
                <w:sz w:val="22"/>
                <w:szCs w:val="22"/>
              </w:rPr>
              <w:t>ARTICLE III REPRESENTATIONS AND WARRANTIES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2</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3.1.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Representations and Warranties of the Depositor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2</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3.2.</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Representations and Warranties of the Seller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4</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3.3.</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 xml:space="preserve">Representations </w:t>
            </w:r>
            <w:r w:rsidRPr="00626181">
              <w:rPr>
                <w:sz w:val="22"/>
                <w:szCs w:val="22"/>
              </w:rPr>
              <w:t>of the Seller and the Depositor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FA458C" w:rsidP="00857F1A">
            <w:pPr>
              <w:pStyle w:val="NormalWeb"/>
              <w:spacing w:before="0" w:beforeAutospacing="0" w:after="0" w:afterAutospacing="0"/>
              <w:ind w:left="504"/>
              <w:jc w:val="both"/>
              <w:rPr>
                <w:sz w:val="22"/>
                <w:szCs w:val="22"/>
              </w:rPr>
            </w:pPr>
          </w:p>
        </w:tc>
        <w:tc>
          <w:tcPr>
            <w:tcW w:w="3704" w:type="pct"/>
          </w:tcPr>
          <w:p w:rsidR="00FA458C" w:rsidRPr="00626181" w:rsidRDefault="00FA458C" w:rsidP="00857F1A">
            <w:pPr>
              <w:pStyle w:val="NormalWeb"/>
              <w:spacing w:before="0" w:beforeAutospacing="0" w:after="0" w:afterAutospacing="0"/>
              <w:jc w:val="both"/>
              <w:rPr>
                <w:sz w:val="22"/>
                <w:szCs w:val="22"/>
              </w:rPr>
            </w:pP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4525" w:type="pct"/>
            <w:gridSpan w:val="2"/>
          </w:tcPr>
          <w:p w:rsidR="00FA458C" w:rsidRPr="00626181" w:rsidRDefault="00C17460" w:rsidP="00857F1A">
            <w:pPr>
              <w:pStyle w:val="NormalWeb"/>
              <w:spacing w:before="0" w:beforeAutospacing="0" w:after="0" w:afterAutospacing="0"/>
              <w:ind w:left="200" w:hanging="200"/>
              <w:jc w:val="both"/>
              <w:rPr>
                <w:sz w:val="22"/>
                <w:szCs w:val="22"/>
              </w:rPr>
            </w:pPr>
            <w:r w:rsidRPr="00626181">
              <w:rPr>
                <w:sz w:val="22"/>
                <w:szCs w:val="22"/>
              </w:rPr>
              <w:t>ARTICLE IV CONDITIONS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4.1.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Conditions to Obligation of the Depositor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4.2.</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Conditions to Obligation of the Seller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4.3.</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Deemed Satisfaction of Conditions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FA458C" w:rsidP="00857F1A">
            <w:pPr>
              <w:pStyle w:val="NormalWeb"/>
              <w:spacing w:before="0" w:beforeAutospacing="0" w:after="0" w:afterAutospacing="0"/>
              <w:ind w:left="504"/>
              <w:jc w:val="both"/>
              <w:rPr>
                <w:sz w:val="22"/>
                <w:szCs w:val="22"/>
              </w:rPr>
            </w:pPr>
          </w:p>
        </w:tc>
        <w:tc>
          <w:tcPr>
            <w:tcW w:w="3704" w:type="pct"/>
          </w:tcPr>
          <w:p w:rsidR="00FA458C" w:rsidRPr="00626181" w:rsidRDefault="00FA458C" w:rsidP="00857F1A">
            <w:pPr>
              <w:pStyle w:val="NormalWeb"/>
              <w:spacing w:before="0" w:beforeAutospacing="0" w:after="0" w:afterAutospacing="0"/>
              <w:jc w:val="both"/>
              <w:rPr>
                <w:sz w:val="22"/>
                <w:szCs w:val="22"/>
              </w:rPr>
            </w:pP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4525" w:type="pct"/>
            <w:gridSpan w:val="2"/>
          </w:tcPr>
          <w:p w:rsidR="00FA458C" w:rsidRPr="00626181" w:rsidRDefault="00C17460" w:rsidP="00857F1A">
            <w:pPr>
              <w:pStyle w:val="NormalWeb"/>
              <w:spacing w:before="0" w:beforeAutospacing="0" w:after="0" w:afterAutospacing="0"/>
              <w:ind w:left="200" w:hanging="200"/>
              <w:jc w:val="both"/>
              <w:rPr>
                <w:sz w:val="22"/>
                <w:szCs w:val="22"/>
              </w:rPr>
            </w:pPr>
            <w:r w:rsidRPr="00626181">
              <w:rPr>
                <w:sz w:val="22"/>
                <w:szCs w:val="22"/>
              </w:rPr>
              <w:t xml:space="preserve">ARTICLE V </w:t>
            </w:r>
            <w:r w:rsidRPr="00626181">
              <w:rPr>
                <w:sz w:val="22"/>
                <w:szCs w:val="22"/>
              </w:rPr>
              <w:t>COVENANTS OF THE SELLER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5.1.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Filing and Maintenance of Financing Statements and Security Interests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5</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5.2.</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Other Liens or Interests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6</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5.3.</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Indemnification</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6</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5.4.</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Obligations of the Seller</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7</w:t>
            </w:r>
          </w:p>
        </w:tc>
      </w:tr>
      <w:tr w:rsidR="00FA458C" w:rsidRPr="00626181">
        <w:tc>
          <w:tcPr>
            <w:tcW w:w="821" w:type="pct"/>
          </w:tcPr>
          <w:p w:rsidR="00FA458C" w:rsidRPr="00626181" w:rsidRDefault="00FA458C" w:rsidP="00857F1A">
            <w:pPr>
              <w:pStyle w:val="NormalWeb"/>
              <w:spacing w:before="0" w:beforeAutospacing="0" w:after="0" w:afterAutospacing="0"/>
              <w:ind w:left="504"/>
              <w:jc w:val="both"/>
              <w:rPr>
                <w:sz w:val="22"/>
                <w:szCs w:val="22"/>
              </w:rPr>
            </w:pPr>
          </w:p>
        </w:tc>
        <w:tc>
          <w:tcPr>
            <w:tcW w:w="3704" w:type="pct"/>
          </w:tcPr>
          <w:p w:rsidR="00FA458C" w:rsidRPr="00626181" w:rsidRDefault="00FA458C" w:rsidP="00857F1A">
            <w:pPr>
              <w:pStyle w:val="NormalWeb"/>
              <w:spacing w:before="0" w:beforeAutospacing="0" w:after="0" w:afterAutospacing="0"/>
              <w:jc w:val="both"/>
              <w:rPr>
                <w:sz w:val="22"/>
                <w:szCs w:val="22"/>
              </w:rPr>
            </w:pP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4525" w:type="pct"/>
            <w:gridSpan w:val="2"/>
          </w:tcPr>
          <w:p w:rsidR="00FA458C" w:rsidRPr="00626181" w:rsidRDefault="00C17460" w:rsidP="00857F1A">
            <w:pPr>
              <w:pStyle w:val="NormalWeb"/>
              <w:spacing w:before="0" w:beforeAutospacing="0" w:after="0" w:afterAutospacing="0"/>
              <w:ind w:left="200" w:hanging="200"/>
              <w:jc w:val="both"/>
              <w:rPr>
                <w:sz w:val="22"/>
                <w:szCs w:val="22"/>
              </w:rPr>
            </w:pPr>
            <w:r w:rsidRPr="00626181">
              <w:rPr>
                <w:sz w:val="22"/>
                <w:szCs w:val="22"/>
              </w:rPr>
              <w:t xml:space="preserve">ARTICLE VI </w:t>
            </w:r>
            <w:r w:rsidRPr="00626181">
              <w:rPr>
                <w:sz w:val="22"/>
                <w:szCs w:val="22"/>
              </w:rPr>
              <w:t>MISCELLANEOUS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7</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Amendment</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7</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6.2.</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Notices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8</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6.3.</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Costs and Expenses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8</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6.4.</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Third-Party Beneficiaries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8</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6.5.</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No Petition</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8</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6.6.</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Limited Recourse</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9</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6.7.</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Subordination</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9</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6.8.</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b/>
                <w:bCs/>
                <w:sz w:val="22"/>
                <w:szCs w:val="22"/>
              </w:rPr>
              <w:t>GOVERNING LAW</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9</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6.9.</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Submission to Jurisdiction</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10</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6.10.</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b/>
                <w:bCs/>
                <w:sz w:val="22"/>
                <w:szCs w:val="22"/>
              </w:rPr>
              <w:t>WAIVER OF JURY TRIAL</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10</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6.11.</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Severability</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10</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6.12.</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Headings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10</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6.13.</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No Waiver; Cumulative Remedies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10</w:t>
            </w:r>
          </w:p>
        </w:tc>
      </w:tr>
      <w:tr w:rsidR="00FA458C" w:rsidRPr="00626181">
        <w:tc>
          <w:tcPr>
            <w:tcW w:w="821" w:type="pct"/>
          </w:tcPr>
          <w:p w:rsidR="00FA458C" w:rsidRPr="00626181" w:rsidRDefault="00C17460" w:rsidP="00857F1A">
            <w:pPr>
              <w:pStyle w:val="NormalWeb"/>
              <w:spacing w:before="0" w:beforeAutospacing="0" w:after="0" w:afterAutospacing="0"/>
              <w:ind w:left="504"/>
              <w:jc w:val="both"/>
              <w:rPr>
                <w:sz w:val="22"/>
                <w:szCs w:val="22"/>
              </w:rPr>
            </w:pPr>
            <w:r w:rsidRPr="00626181">
              <w:rPr>
                <w:sz w:val="22"/>
                <w:szCs w:val="22"/>
              </w:rPr>
              <w:t>Section 6.14.</w:t>
            </w:r>
          </w:p>
        </w:tc>
        <w:tc>
          <w:tcPr>
            <w:tcW w:w="3704"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Counterparts</w:t>
            </w:r>
          </w:p>
        </w:tc>
        <w:tc>
          <w:tcPr>
            <w:tcW w:w="100" w:type="pct"/>
          </w:tcPr>
          <w:p w:rsidR="00FA458C" w:rsidRPr="00626181" w:rsidRDefault="00FA458C" w:rsidP="00857F1A">
            <w:pPr>
              <w:pStyle w:val="NormalWeb"/>
              <w:spacing w:before="0" w:beforeAutospacing="0" w:after="0" w:afterAutospacing="0"/>
              <w:jc w:val="both"/>
              <w:rPr>
                <w:sz w:val="22"/>
                <w:szCs w:val="22"/>
              </w:rPr>
            </w:pPr>
          </w:p>
        </w:tc>
        <w:tc>
          <w:tcPr>
            <w:tcW w:w="375" w:type="pct"/>
            <w:vAlign w:val="bottom"/>
          </w:tcPr>
          <w:p w:rsidR="00FA458C" w:rsidRPr="00626181" w:rsidRDefault="00C17460" w:rsidP="00857F1A">
            <w:pPr>
              <w:pStyle w:val="NormalWeb"/>
              <w:spacing w:before="0" w:beforeAutospacing="0" w:after="0" w:afterAutospacing="0"/>
              <w:jc w:val="both"/>
              <w:rPr>
                <w:sz w:val="22"/>
                <w:szCs w:val="22"/>
              </w:rPr>
            </w:pPr>
            <w:r w:rsidRPr="00626181">
              <w:rPr>
                <w:sz w:val="22"/>
                <w:szCs w:val="22"/>
              </w:rPr>
              <w:t>10</w:t>
            </w:r>
          </w:p>
        </w:tc>
      </w:tr>
    </w:tbl>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C17460">
      <w:pPr>
        <w:pStyle w:val="NormalWeb"/>
        <w:spacing w:before="0" w:beforeAutospacing="0" w:after="0" w:afterAutospacing="0"/>
        <w:jc w:val="center"/>
        <w:rPr>
          <w:sz w:val="22"/>
          <w:szCs w:val="22"/>
        </w:rPr>
      </w:pPr>
      <w:proofErr w:type="spellStart"/>
      <w:proofErr w:type="gramStart"/>
      <w:r w:rsidRPr="00626181">
        <w:rPr>
          <w:sz w:val="22"/>
          <w:szCs w:val="22"/>
        </w:rPr>
        <w:t>i</w:t>
      </w:r>
      <w:bookmarkStart w:id="1" w:name="PB_i_111713_5142"/>
      <w:bookmarkEnd w:id="1"/>
      <w:proofErr w:type="spellEnd"/>
      <w:proofErr w:type="gramEnd"/>
    </w:p>
    <w:p w:rsidR="00FA458C" w:rsidRPr="00626181" w:rsidRDefault="00FA458C" w:rsidP="00857F1A">
      <w:pPr>
        <w:jc w:val="both"/>
        <w:rPr>
          <w:sz w:val="22"/>
          <w:szCs w:val="22"/>
        </w:rPr>
      </w:pPr>
    </w:p>
    <w:p w:rsidR="00FA458C" w:rsidRPr="00626181" w:rsidRDefault="00C17460" w:rsidP="00857F1A">
      <w:pPr>
        <w:pStyle w:val="NormalWeb"/>
        <w:spacing w:before="0" w:beforeAutospacing="0" w:after="0" w:afterAutospacing="0"/>
        <w:jc w:val="both"/>
        <w:rPr>
          <w:sz w:val="22"/>
          <w:szCs w:val="22"/>
        </w:rPr>
      </w:pPr>
      <w:r w:rsidRPr="00626181">
        <w:rPr>
          <w:sz w:val="22"/>
          <w:szCs w:val="22"/>
        </w:rPr>
        <w:br w:type="page"/>
      </w: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lastRenderedPageBreak/>
        <w:t>FIRST-TIER SALE AGREEMENT, dated as of October 1, 2015 (this “</w:t>
      </w:r>
      <w:r w:rsidRPr="00626181">
        <w:rPr>
          <w:sz w:val="22"/>
          <w:szCs w:val="22"/>
          <w:u w:val="single"/>
        </w:rPr>
        <w:t>Agreement</w:t>
      </w:r>
      <w:r w:rsidRPr="00626181">
        <w:rPr>
          <w:sz w:val="22"/>
          <w:szCs w:val="22"/>
        </w:rPr>
        <w:t>”), between FORD MOTOR CREDIT COMPANY LLC, a Delaware limited liability company, as Seller, and FORD CREDIT AUTO LEASE TWO LLC, a Delaware limited liability company, acting for its Seri</w:t>
      </w:r>
      <w:r w:rsidRPr="00626181">
        <w:rPr>
          <w:sz w:val="22"/>
          <w:szCs w:val="22"/>
        </w:rPr>
        <w:t>es of limited liability company interests designated as the “2015-B Series,” as Depositor .</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BACKGROUND</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On or prior to the date of this Agreement, CAB East LLC, a Delaware limited liability company (“</w:t>
      </w:r>
      <w:r w:rsidRPr="00626181">
        <w:rPr>
          <w:sz w:val="22"/>
          <w:szCs w:val="22"/>
          <w:u w:val="single"/>
        </w:rPr>
        <w:t>CAB East</w:t>
      </w:r>
      <w:r w:rsidRPr="00626181">
        <w:rPr>
          <w:sz w:val="22"/>
          <w:szCs w:val="22"/>
        </w:rPr>
        <w:t xml:space="preserve">”), CAB West LLC, a Delaware limited liability </w:t>
      </w:r>
      <w:r w:rsidRPr="00626181">
        <w:rPr>
          <w:sz w:val="22"/>
          <w:szCs w:val="22"/>
        </w:rPr>
        <w:t>company (“</w:t>
      </w:r>
      <w:r w:rsidRPr="00626181">
        <w:rPr>
          <w:sz w:val="22"/>
          <w:szCs w:val="22"/>
          <w:u w:val="single"/>
        </w:rPr>
        <w:t>CAB West</w:t>
      </w:r>
      <w:r w:rsidRPr="00626181">
        <w:rPr>
          <w:sz w:val="22"/>
          <w:szCs w:val="22"/>
        </w:rPr>
        <w:t>”) and FCALM, LLC, a Delaware limited liability company (“</w:t>
      </w:r>
      <w:r w:rsidRPr="00626181">
        <w:rPr>
          <w:sz w:val="22"/>
          <w:szCs w:val="22"/>
          <w:u w:val="single"/>
        </w:rPr>
        <w:t>FCALM</w:t>
      </w:r>
      <w:r w:rsidRPr="00626181">
        <w:rPr>
          <w:sz w:val="22"/>
          <w:szCs w:val="22"/>
        </w:rPr>
        <w:t>” and, together with CAB East and CAB West, the “</w:t>
      </w:r>
      <w:r w:rsidRPr="00626181">
        <w:rPr>
          <w:sz w:val="22"/>
          <w:szCs w:val="22"/>
          <w:u w:val="single"/>
        </w:rPr>
        <w:t>Titling Companies</w:t>
      </w:r>
      <w:r w:rsidRPr="00626181">
        <w:rPr>
          <w:sz w:val="22"/>
          <w:szCs w:val="22"/>
        </w:rPr>
        <w:t>”) issued (or, in the case of FCALM, consented to the issuance) to Ford Credit a note designated as the “2015</w:t>
      </w:r>
      <w:r w:rsidRPr="00626181">
        <w:rPr>
          <w:sz w:val="22"/>
          <w:szCs w:val="22"/>
        </w:rPr>
        <w:t>-B Exchange Note” having an initial aggregate outstanding principal balance of $1,030,927,835.05, a fixed interest rate of 2.45% and a stated maturity date of April 15, 2020.</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Ford Credit and the Titling Companies have also designated the 2015-B Reference </w:t>
      </w:r>
      <w:r w:rsidRPr="00626181">
        <w:rPr>
          <w:sz w:val="22"/>
          <w:szCs w:val="22"/>
        </w:rPr>
        <w:t>Pool in respect of the 2015-B Exchange Note and the Collateral Leases and Collateral Leased Vehicles comprising the 2015-B Reference Pool.</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The Seller wishes to sell the 2015-B Exchange Note and certain related property and rights to the Depositor on the t</w:t>
      </w:r>
      <w:r w:rsidRPr="00626181">
        <w:rPr>
          <w:sz w:val="22"/>
          <w:szCs w:val="22"/>
        </w:rPr>
        <w:t>erms and conditions of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ARTICLE I</w:t>
      </w:r>
      <w:r w:rsidRPr="00626181">
        <w:rPr>
          <w:b/>
          <w:bCs/>
          <w:sz w:val="22"/>
          <w:szCs w:val="22"/>
        </w:rPr>
        <w:br/>
      </w:r>
      <w:r w:rsidRPr="00626181">
        <w:rPr>
          <w:sz w:val="22"/>
          <w:szCs w:val="22"/>
        </w:rPr>
        <w:t>USAGE AND DEFINITIONS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1.1.</w:t>
      </w:r>
      <w:r w:rsidRPr="00626181">
        <w:rPr>
          <w:sz w:val="22"/>
          <w:szCs w:val="22"/>
          <w:u w:val="single"/>
        </w:rPr>
        <w:t>Usage and Definitions</w:t>
      </w:r>
      <w:r w:rsidRPr="00626181">
        <w:rPr>
          <w:sz w:val="22"/>
          <w:szCs w:val="22"/>
        </w:rPr>
        <w:t>.</w:t>
      </w:r>
      <w:proofErr w:type="gramEnd"/>
      <w:r w:rsidRPr="00626181">
        <w:rPr>
          <w:sz w:val="22"/>
          <w:szCs w:val="22"/>
        </w:rPr>
        <w:t>  Capitalized terms used but not otherwise defined in this Agreement are defined in Appendix 1 to the Exchange Note Supplement to the Credit and Secu</w:t>
      </w:r>
      <w:r w:rsidRPr="00626181">
        <w:rPr>
          <w:sz w:val="22"/>
          <w:szCs w:val="22"/>
        </w:rPr>
        <w:t>rity Agreement (as defined below), dated as of October 1, 2015 (the “</w:t>
      </w:r>
      <w:r w:rsidRPr="00626181">
        <w:rPr>
          <w:sz w:val="22"/>
          <w:szCs w:val="22"/>
          <w:u w:val="single"/>
        </w:rPr>
        <w:t>Exchange Note Supplement</w:t>
      </w:r>
      <w:r w:rsidRPr="00626181">
        <w:rPr>
          <w:sz w:val="22"/>
          <w:szCs w:val="22"/>
        </w:rPr>
        <w:t>”), among the Titling Companies, as Borrowers, U.S. Bank National Association (“</w:t>
      </w:r>
      <w:r w:rsidRPr="00626181">
        <w:rPr>
          <w:sz w:val="22"/>
          <w:szCs w:val="22"/>
          <w:u w:val="single"/>
        </w:rPr>
        <w:t>U.S. Bank</w:t>
      </w:r>
      <w:r w:rsidRPr="00626181">
        <w:rPr>
          <w:sz w:val="22"/>
          <w:szCs w:val="22"/>
        </w:rPr>
        <w:t>”), as Administrative Agent, HTD Leasing LLC (“</w:t>
      </w:r>
      <w:r w:rsidRPr="00626181">
        <w:rPr>
          <w:sz w:val="22"/>
          <w:szCs w:val="22"/>
          <w:u w:val="single"/>
        </w:rPr>
        <w:t>HTD</w:t>
      </w:r>
      <w:r w:rsidRPr="00626181">
        <w:rPr>
          <w:sz w:val="22"/>
          <w:szCs w:val="22"/>
        </w:rPr>
        <w:t>”), as Collateral Agent,</w:t>
      </w:r>
      <w:r w:rsidRPr="00626181">
        <w:rPr>
          <w:sz w:val="22"/>
          <w:szCs w:val="22"/>
        </w:rPr>
        <w:t xml:space="preserve"> and Ford Motor Credit Company LLC (“</w:t>
      </w:r>
      <w:r w:rsidRPr="00626181">
        <w:rPr>
          <w:sz w:val="22"/>
          <w:szCs w:val="22"/>
          <w:u w:val="single"/>
        </w:rPr>
        <w:t>Ford Credit</w:t>
      </w:r>
      <w:r w:rsidRPr="00626181">
        <w:rPr>
          <w:sz w:val="22"/>
          <w:szCs w:val="22"/>
        </w:rPr>
        <w:t>”), as Lender and Servicer.  Capitalized terms used but not otherwise defined in this Agreement or in Appendix 1 to the Exchange Note Supplement are defined in Appendix A to the Amended and Restated Credit an</w:t>
      </w:r>
      <w:r w:rsidRPr="00626181">
        <w:rPr>
          <w:sz w:val="22"/>
          <w:szCs w:val="22"/>
        </w:rPr>
        <w:t>d Security Agreement, dated as of December 1, 2006 (the “</w:t>
      </w:r>
      <w:r w:rsidRPr="00626181">
        <w:rPr>
          <w:sz w:val="22"/>
          <w:szCs w:val="22"/>
          <w:u w:val="single"/>
        </w:rPr>
        <w:t>Credit and Security Agreement</w:t>
      </w:r>
      <w:r w:rsidRPr="00626181">
        <w:rPr>
          <w:sz w:val="22"/>
          <w:szCs w:val="22"/>
        </w:rPr>
        <w:t>”), among the Titling Companies, as Borrowers, U.S. Bank, as Administrative Agent, HTD, as Collateral Agent and Ford Credit, as Lender and Servicer.  Appendix 1 and Appen</w:t>
      </w:r>
      <w:r w:rsidRPr="00626181">
        <w:rPr>
          <w:sz w:val="22"/>
          <w:szCs w:val="22"/>
        </w:rPr>
        <w:t>dix A also contain rules of usage applicable to this Agreement and are incorporated by reference into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ARTICLE II</w:t>
      </w:r>
      <w:r w:rsidRPr="00626181">
        <w:rPr>
          <w:sz w:val="22"/>
          <w:szCs w:val="22"/>
        </w:rPr>
        <w:br/>
        <w:t>SALE OF THE FIRST-TIER ASSETS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2.1.</w:t>
      </w:r>
      <w:r w:rsidRPr="00626181">
        <w:rPr>
          <w:sz w:val="22"/>
          <w:szCs w:val="22"/>
          <w:u w:val="single"/>
        </w:rPr>
        <w:t>Sale of the First-Tier Assets</w:t>
      </w:r>
      <w:r w:rsidRPr="00626181">
        <w:rPr>
          <w:sz w:val="22"/>
          <w:szCs w:val="22"/>
        </w:rPr>
        <w: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(a)Effective as of the 2015-B Closing Date and </w:t>
      </w:r>
      <w:r w:rsidRPr="00626181">
        <w:rPr>
          <w:sz w:val="22"/>
          <w:szCs w:val="22"/>
        </w:rPr>
        <w:t>immediately before the transaction under the Second-Tier Sale Agreement and the transactions contemplated by the Trust Agreement and the Indenture, the Seller sells and assigns to the Depositor, without recourse, the First-Tier Assets.</w:t>
      </w:r>
    </w:p>
    <w:p w:rsidR="00857F1A" w:rsidRDefault="00857F1A" w:rsidP="00857F1A">
      <w:pPr>
        <w:pStyle w:val="NormalWeb"/>
        <w:spacing w:before="0" w:beforeAutospacing="0" w:after="0" w:afterAutospacing="0"/>
        <w:ind w:firstLine="720"/>
        <w:jc w:val="both"/>
        <w:rPr>
          <w:sz w:val="22"/>
          <w:szCs w:val="22"/>
        </w:rPr>
      </w:pPr>
    </w:p>
    <w:p w:rsidR="00FA458C" w:rsidRPr="00626181" w:rsidRDefault="00857F1A" w:rsidP="00857F1A">
      <w:pPr>
        <w:pStyle w:val="NormalWeb"/>
        <w:spacing w:before="0" w:beforeAutospacing="0" w:after="0" w:afterAutospacing="0"/>
        <w:ind w:firstLine="720"/>
        <w:jc w:val="both"/>
        <w:rPr>
          <w:sz w:val="22"/>
          <w:szCs w:val="22"/>
        </w:rPr>
      </w:pPr>
      <w:r w:rsidRPr="00626181">
        <w:rPr>
          <w:sz w:val="22"/>
          <w:szCs w:val="22"/>
        </w:rPr>
        <w:t xml:space="preserve"> </w:t>
      </w:r>
      <w:r w:rsidR="00C17460" w:rsidRPr="00626181">
        <w:rPr>
          <w:sz w:val="22"/>
          <w:szCs w:val="22"/>
        </w:rPr>
        <w:t>(b)In considera</w:t>
      </w:r>
      <w:r w:rsidR="00C17460" w:rsidRPr="00626181">
        <w:rPr>
          <w:sz w:val="22"/>
          <w:szCs w:val="22"/>
        </w:rPr>
        <w:t xml:space="preserve">tion for the First-Tier Assets, the Depositor will pay to the Seller $945,020,017.23 in cash by federal wire transfer (same day) funds on the 2015-B Closing Date.  The Depositor and the Seller each represents and warrants to the other that the amount of </w:t>
      </w:r>
      <w:r w:rsidR="00C17460" w:rsidRPr="00626181">
        <w:rPr>
          <w:sz w:val="22"/>
          <w:szCs w:val="22"/>
        </w:rPr>
        <w:lastRenderedPageBreak/>
        <w:t>ca</w:t>
      </w:r>
      <w:r w:rsidR="00C17460" w:rsidRPr="00626181">
        <w:rPr>
          <w:sz w:val="22"/>
          <w:szCs w:val="22"/>
        </w:rPr>
        <w:t>sh paid by the Depositor, together with the increase in the value in the Seller’s capital in the Depositor, is equal to the fair market value of the 2015-B Exchange Note.  The First Tier Assets will become the property and rights of the Depositor.</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2.2.</w:t>
      </w:r>
      <w:r w:rsidRPr="00626181">
        <w:rPr>
          <w:sz w:val="22"/>
          <w:szCs w:val="22"/>
          <w:u w:val="single"/>
        </w:rPr>
        <w:t>Closing; Further Assignments</w:t>
      </w:r>
      <w:r w:rsidRPr="00626181">
        <w:rPr>
          <w:sz w:val="22"/>
          <w:szCs w:val="22"/>
        </w:rPr>
        <w: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(a)The sale and assignment of the First-Tier Assets will take place on the 2015-B Closing Date concurrently with the closings under the Second-Tier Sale Agreement and the Indenture.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(b)The Seller acknowledges tha</w:t>
      </w:r>
      <w:r w:rsidRPr="00626181">
        <w:rPr>
          <w:sz w:val="22"/>
          <w:szCs w:val="22"/>
        </w:rPr>
        <w:t>t (</w:t>
      </w:r>
      <w:proofErr w:type="spellStart"/>
      <w:r w:rsidRPr="00626181">
        <w:rPr>
          <w:sz w:val="22"/>
          <w:szCs w:val="22"/>
        </w:rPr>
        <w:t>i</w:t>
      </w:r>
      <w:proofErr w:type="spellEnd"/>
      <w:r w:rsidRPr="00626181">
        <w:rPr>
          <w:sz w:val="22"/>
          <w:szCs w:val="22"/>
        </w:rPr>
        <w:t>) the Depositor will, under the Second-Tier Sale Agreement, sell and assign the First-Tier Assets to the Issuer and assign its rights under this Agreement to the Issuer (and will execute a savings clause analogous to Section 2.3 in favor of the Issuer)</w:t>
      </w:r>
      <w:r w:rsidRPr="00626181">
        <w:rPr>
          <w:sz w:val="22"/>
          <w:szCs w:val="22"/>
        </w:rPr>
        <w:t xml:space="preserve"> and (ii) the Issuer will, under the Indenture, assign and pledge the First-Tier Assets and certain other property and rights to the Indenture Trustee for the benefit of the 2015-B Secured Parties.  The Seller consents to those assignments and pledge.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(c)</w:t>
      </w:r>
      <w:r w:rsidRPr="00626181">
        <w:rPr>
          <w:sz w:val="22"/>
          <w:szCs w:val="22"/>
        </w:rPr>
        <w:t>The Depositor acknowledges the appointment of Ford Credit as Servicer of the Collateral Specified Interests under the Servicing Agreement and as Servicer of the 2015-B Reference Pool under the Servicing Supplement.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2.3.</w:t>
      </w:r>
      <w:r w:rsidRPr="00626181">
        <w:rPr>
          <w:sz w:val="22"/>
          <w:szCs w:val="22"/>
          <w:u w:val="single"/>
        </w:rPr>
        <w:t>Savings Clause</w:t>
      </w:r>
      <w:r w:rsidRPr="00626181">
        <w:rPr>
          <w:sz w:val="22"/>
          <w:szCs w:val="22"/>
        </w:rPr>
        <w:t>.</w:t>
      </w:r>
      <w:proofErr w:type="gramEnd"/>
      <w:r w:rsidRPr="00626181">
        <w:rPr>
          <w:sz w:val="22"/>
          <w:szCs w:val="22"/>
        </w:rPr>
        <w:t>  It is the i</w:t>
      </w:r>
      <w:r w:rsidRPr="00626181">
        <w:rPr>
          <w:sz w:val="22"/>
          <w:szCs w:val="22"/>
        </w:rPr>
        <w:t>ntention of the Seller and the Depositor that (</w:t>
      </w:r>
      <w:proofErr w:type="spellStart"/>
      <w:r w:rsidRPr="00626181">
        <w:rPr>
          <w:sz w:val="22"/>
          <w:szCs w:val="22"/>
        </w:rPr>
        <w:t>i</w:t>
      </w:r>
      <w:proofErr w:type="spellEnd"/>
      <w:r w:rsidRPr="00626181">
        <w:rPr>
          <w:sz w:val="22"/>
          <w:szCs w:val="22"/>
        </w:rPr>
        <w:t xml:space="preserve">) the sale and assignment under Section 2.1 constitute an absolute sale of the First-Tier Assets, including all monies paid thereon and all monies due thereon on or after the </w:t>
      </w:r>
      <w:proofErr w:type="spellStart"/>
      <w:r w:rsidRPr="00626181">
        <w:rPr>
          <w:sz w:val="22"/>
          <w:szCs w:val="22"/>
        </w:rPr>
        <w:t>Cutoff</w:t>
      </w:r>
      <w:proofErr w:type="spellEnd"/>
      <w:r w:rsidRPr="00626181">
        <w:rPr>
          <w:sz w:val="22"/>
          <w:szCs w:val="22"/>
        </w:rPr>
        <w:t xml:space="preserve"> Date, conveying good title</w:t>
      </w:r>
      <w:r w:rsidRPr="00626181">
        <w:rPr>
          <w:sz w:val="22"/>
          <w:szCs w:val="22"/>
        </w:rPr>
        <w:t xml:space="preserve"> to the First-Tier Assets free and clear of any Lien other than Permitted Liens, from the Seller to the Depositor and (ii) the First-Tier Assets not be a part of the Seller’s estate in the event of a bankruptcy or insolvency of the Seller.  If, notwithstan</w:t>
      </w:r>
      <w:r w:rsidRPr="00626181">
        <w:rPr>
          <w:sz w:val="22"/>
          <w:szCs w:val="22"/>
        </w:rPr>
        <w:t xml:space="preserve">ding the intention of the Seller and the Depositor, the sale and assignment is deemed to be a pledge in connection with a financing or is otherwise deemed not to be a sale, the Seller Grants, and the parties intend that the Seller Grants, to the Depositor </w:t>
      </w:r>
      <w:r w:rsidRPr="00626181">
        <w:rPr>
          <w:sz w:val="22"/>
          <w:szCs w:val="22"/>
        </w:rPr>
        <w:t xml:space="preserve">a security interest in the First-Tier Assets and the performance by the Seller of the obligation by the Seller to pay to the Depositor all amounts received on the 2015-B Exchange Note, and in that event, this Agreement will constitute a security agreement </w:t>
      </w:r>
      <w:r w:rsidRPr="00626181">
        <w:rPr>
          <w:sz w:val="22"/>
          <w:szCs w:val="22"/>
        </w:rPr>
        <w:t>under applicable law and the Depositor will have all of the rights and remedies of a secured party and creditor under the UCC.</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ARTICLE III</w:t>
      </w:r>
      <w:r w:rsidRPr="00626181">
        <w:rPr>
          <w:sz w:val="22"/>
          <w:szCs w:val="22"/>
        </w:rPr>
        <w:br/>
        <w:t>REPRESENTATIONS AND WARRANTIES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3.1.</w:t>
      </w:r>
      <w:r w:rsidRPr="00626181">
        <w:rPr>
          <w:sz w:val="22"/>
          <w:szCs w:val="22"/>
          <w:u w:val="single"/>
        </w:rPr>
        <w:t>Representations and Warranties of the Depositor</w:t>
      </w:r>
      <w:r w:rsidRPr="00626181">
        <w:rPr>
          <w:sz w:val="22"/>
          <w:szCs w:val="22"/>
        </w:rPr>
        <w:t>.</w:t>
      </w:r>
      <w:proofErr w:type="gramEnd"/>
      <w:r w:rsidRPr="00626181">
        <w:rPr>
          <w:sz w:val="22"/>
          <w:szCs w:val="22"/>
        </w:rPr>
        <w:t>  The Depositor represen</w:t>
      </w:r>
      <w:r w:rsidRPr="00626181">
        <w:rPr>
          <w:sz w:val="22"/>
          <w:szCs w:val="22"/>
        </w:rPr>
        <w:t>ts and warrants to the Seller as of the date of this Agreement and as of the 2015-B Closing Date: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w:t>
      </w:r>
      <w:proofErr w:type="gramStart"/>
      <w:r w:rsidRPr="00626181">
        <w:rPr>
          <w:sz w:val="22"/>
          <w:szCs w:val="22"/>
          <w:u w:val="single"/>
        </w:rPr>
        <w:t>Organization and Qualification</w:t>
      </w:r>
      <w:r w:rsidRPr="00626181">
        <w:rPr>
          <w:sz w:val="22"/>
          <w:szCs w:val="22"/>
        </w:rPr>
        <w:t>.</w:t>
      </w:r>
      <w:proofErr w:type="gramEnd"/>
      <w:r w:rsidRPr="00626181">
        <w:rPr>
          <w:sz w:val="22"/>
          <w:szCs w:val="22"/>
        </w:rPr>
        <w:t>  The Depositor is duly organized and validly existing as a limited liability company in good standing under the laws of th</w:t>
      </w:r>
      <w:r w:rsidRPr="00626181">
        <w:rPr>
          <w:sz w:val="22"/>
          <w:szCs w:val="22"/>
        </w:rPr>
        <w:t>e State of Delaware.  The Depositor is qualified as a foreign limited liability company in good standing and has obtained all necessary licenses and approvals in all jurisdictions in which the ownership or lease of its</w:t>
      </w:r>
    </w:p>
    <w:p w:rsidR="00FA458C" w:rsidRPr="00626181" w:rsidRDefault="00C17460" w:rsidP="00857F1A">
      <w:pPr>
        <w:pStyle w:val="NormalWeb"/>
        <w:spacing w:before="0" w:beforeAutospacing="0" w:after="0" w:afterAutospacing="0"/>
        <w:jc w:val="both"/>
        <w:rPr>
          <w:sz w:val="22"/>
          <w:szCs w:val="22"/>
        </w:rPr>
      </w:pPr>
      <w:r w:rsidRPr="00626181">
        <w:rPr>
          <w:sz w:val="22"/>
          <w:szCs w:val="22"/>
        </w:rPr>
        <w:t>properties or the conduct of i</w:t>
      </w:r>
      <w:r w:rsidRPr="00626181">
        <w:rPr>
          <w:sz w:val="22"/>
          <w:szCs w:val="22"/>
        </w:rPr>
        <w:t>ts activities requires the qualification, license or approval, unless the failure to obtain the qualifications, licenses or approvals would not reasonably be expected to have a material adverse effect on the Depositor’s ability to perform its obligations u</w:t>
      </w:r>
      <w:r w:rsidRPr="00626181">
        <w:rPr>
          <w:sz w:val="22"/>
          <w:szCs w:val="22"/>
        </w:rPr>
        <w:t>nder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w:t>
      </w:r>
      <w:proofErr w:type="gramStart"/>
      <w:r w:rsidRPr="00626181">
        <w:rPr>
          <w:sz w:val="22"/>
          <w:szCs w:val="22"/>
          <w:u w:val="single"/>
        </w:rPr>
        <w:t>Power, Authorization and Enforceability</w:t>
      </w:r>
      <w:r w:rsidRPr="00626181">
        <w:rPr>
          <w:sz w:val="22"/>
          <w:szCs w:val="22"/>
        </w:rPr>
        <w:t>.</w:t>
      </w:r>
      <w:proofErr w:type="gramEnd"/>
      <w:r w:rsidRPr="00626181">
        <w:rPr>
          <w:sz w:val="22"/>
          <w:szCs w:val="22"/>
        </w:rPr>
        <w:t xml:space="preserve">  The Depositor has the power and authority to execute, deliver and perform under this Agreement.  The Depositor has authorized the </w:t>
      </w:r>
      <w:r w:rsidRPr="00626181">
        <w:rPr>
          <w:sz w:val="22"/>
          <w:szCs w:val="22"/>
        </w:rPr>
        <w:lastRenderedPageBreak/>
        <w:t>execution, delivery and performance of this Agreement.  Thi</w:t>
      </w:r>
      <w:r w:rsidRPr="00626181">
        <w:rPr>
          <w:sz w:val="22"/>
          <w:szCs w:val="22"/>
        </w:rPr>
        <w:t>s Agreement is the legal, valid and binding obligation of the Depositor and enforceable against the Depositor, except as may be limited by insolvency, bankruptcy, reorganization or other laws relating to the enforcement of creditors’ rights or by general e</w:t>
      </w:r>
      <w:r w:rsidRPr="00626181">
        <w:rPr>
          <w:sz w:val="22"/>
          <w:szCs w:val="22"/>
        </w:rPr>
        <w:t>quitable principles.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(c)</w:t>
      </w:r>
      <w:r w:rsidRPr="00626181">
        <w:rPr>
          <w:sz w:val="22"/>
          <w:szCs w:val="22"/>
          <w:u w:val="single"/>
        </w:rPr>
        <w:t>No Conflicts and No Violation</w:t>
      </w:r>
      <w:r w:rsidRPr="00626181">
        <w:rPr>
          <w:sz w:val="22"/>
          <w:szCs w:val="22"/>
        </w:rPr>
        <w:t>.  The consummation of the transactions contemplated by this Agreement, and the fulfillment of the terms of this Agreement, will not (</w:t>
      </w:r>
      <w:proofErr w:type="spellStart"/>
      <w:r w:rsidRPr="00626181">
        <w:rPr>
          <w:sz w:val="22"/>
          <w:szCs w:val="22"/>
        </w:rPr>
        <w:t>i</w:t>
      </w:r>
      <w:proofErr w:type="spellEnd"/>
      <w:r w:rsidRPr="00626181">
        <w:rPr>
          <w:sz w:val="22"/>
          <w:szCs w:val="22"/>
        </w:rPr>
        <w:t>) conflict with or result in a breach of the terms or provisions of</w:t>
      </w:r>
      <w:r w:rsidRPr="00626181">
        <w:rPr>
          <w:sz w:val="22"/>
          <w:szCs w:val="22"/>
        </w:rPr>
        <w:t>, or constitute a default under, any indenture, mortgage, deed of trust, loan agreement, guarantee or similar agreement or instrument under which the Depositor is a debtor or guarantor, (ii) result in the creation or imposition of any Lien on any of the pr</w:t>
      </w:r>
      <w:r w:rsidRPr="00626181">
        <w:rPr>
          <w:sz w:val="22"/>
          <w:szCs w:val="22"/>
        </w:rPr>
        <w:t>operties or assets of the Depositor under any such indenture, mortgage, deed of trust, loan agreement, guarantee or similar agreement or instrument (other than this Agreement), (iii) violate the certificate of formation of the Depositor or the Limited Liab</w:t>
      </w:r>
      <w:r w:rsidRPr="00626181">
        <w:rPr>
          <w:sz w:val="22"/>
          <w:szCs w:val="22"/>
        </w:rPr>
        <w:t>ility Company Agreement or (iv) violate any law or, to the Depositor’s knowledge, any order, rule or regulation applicable to the Depositor of any Governmental Authority having jurisdiction over the Depositor or its properties, in each case, which conflict</w:t>
      </w:r>
      <w:r w:rsidRPr="00626181">
        <w:rPr>
          <w:sz w:val="22"/>
          <w:szCs w:val="22"/>
        </w:rPr>
        <w:t>, breach, default, Lien or violation would reasonably be expected to have a material adverse effect on the Depositor’s ability to perform its obligations under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(d)</w:t>
      </w:r>
      <w:r w:rsidRPr="00626181">
        <w:rPr>
          <w:sz w:val="22"/>
          <w:szCs w:val="22"/>
          <w:u w:val="single"/>
        </w:rPr>
        <w:t>No Proceedings</w:t>
      </w:r>
      <w:r w:rsidRPr="00626181">
        <w:rPr>
          <w:sz w:val="22"/>
          <w:szCs w:val="22"/>
        </w:rPr>
        <w:t xml:space="preserve">.  To the Depositor’s knowledge, there are no proceedings or </w:t>
      </w:r>
      <w:r w:rsidRPr="00626181">
        <w:rPr>
          <w:sz w:val="22"/>
          <w:szCs w:val="22"/>
        </w:rPr>
        <w:t>investigations pending or overtly threatened in writing before any Governmental Authority having jurisdiction over the Depositor or its properties (</w:t>
      </w:r>
      <w:proofErr w:type="spellStart"/>
      <w:r w:rsidRPr="00626181">
        <w:rPr>
          <w:sz w:val="22"/>
          <w:szCs w:val="22"/>
        </w:rPr>
        <w:t>i</w:t>
      </w:r>
      <w:proofErr w:type="spellEnd"/>
      <w:r w:rsidRPr="00626181">
        <w:rPr>
          <w:sz w:val="22"/>
          <w:szCs w:val="22"/>
        </w:rPr>
        <w:t>) asserting the invalidity of  this Agreement, (ii) seeking to prevent the consummation of any of the trans</w:t>
      </w:r>
      <w:r w:rsidRPr="00626181">
        <w:rPr>
          <w:sz w:val="22"/>
          <w:szCs w:val="22"/>
        </w:rPr>
        <w:t>actions contemplated by this Agreement, (iii) seeking any determination or ruling that would reasonably be expected to have a material adverse effect on the Depositor’s ability to perform its obligations under this Agreement or the validity or enforceabili</w:t>
      </w:r>
      <w:r w:rsidRPr="00626181">
        <w:rPr>
          <w:sz w:val="22"/>
          <w:szCs w:val="22"/>
        </w:rPr>
        <w:t>ty of this Agreement or (iv) that would reasonably be expected to (A) affect the treatment of the Notes as indebtedness for U.S. federal or Applicable Tax State income or franchise tax purposes, (B) be deemed to cause a taxable exchange of the Notes for U.</w:t>
      </w:r>
      <w:r w:rsidRPr="00626181">
        <w:rPr>
          <w:sz w:val="22"/>
          <w:szCs w:val="22"/>
        </w:rPr>
        <w:t>S. federal income tax purposes or (C) cause the Issuer to be treated as an association or publicly traded partnership taxable as a corporation for U.S. federal or Applicable Tax State income or franchise tax purposes, in each case, other than proceedings t</w:t>
      </w:r>
      <w:r w:rsidRPr="00626181">
        <w:rPr>
          <w:sz w:val="22"/>
          <w:szCs w:val="22"/>
        </w:rPr>
        <w:t>hat, to the Depositor’s knowledge, would not reasonably be expected to have a material adverse effect on the Depositor, materially and adversely affect the performance by the Depositor of its obligations under, or the validity and enforceability of, the 20</w:t>
      </w:r>
      <w:r w:rsidRPr="00626181">
        <w:rPr>
          <w:sz w:val="22"/>
          <w:szCs w:val="22"/>
        </w:rPr>
        <w:t>15-B Basic Documents or the Notes or materially and adversely affect the tax treatment of the Issuer or the Notes.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(e)</w:t>
      </w:r>
      <w:proofErr w:type="gramStart"/>
      <w:r w:rsidRPr="00626181">
        <w:rPr>
          <w:sz w:val="22"/>
          <w:szCs w:val="22"/>
          <w:u w:val="single"/>
        </w:rPr>
        <w:t>Investment Company Act.</w:t>
      </w:r>
      <w:proofErr w:type="gramEnd"/>
      <w:r w:rsidRPr="00626181">
        <w:rPr>
          <w:sz w:val="22"/>
          <w:szCs w:val="22"/>
        </w:rPr>
        <w:t>  The Depositor is not an “investment company” or a company “controlled by an investment company” within the meani</w:t>
      </w:r>
      <w:r w:rsidRPr="00626181">
        <w:rPr>
          <w:sz w:val="22"/>
          <w:szCs w:val="22"/>
        </w:rPr>
        <w:t>ng of the Investment Company Act and does not rely solely on the exemption from the definition of “investment company” in Sections 3(c)(1) or 3(c)(7) of the Investment Company Act.</w:t>
      </w:r>
    </w:p>
    <w:p w:rsidR="00857F1A" w:rsidRDefault="00857F1A" w:rsidP="00857F1A">
      <w:pPr>
        <w:pStyle w:val="NormalWeb"/>
        <w:spacing w:before="0" w:beforeAutospacing="0" w:after="0" w:afterAutospacing="0"/>
        <w:ind w:firstLine="72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3.2.</w:t>
      </w:r>
      <w:r w:rsidRPr="00626181">
        <w:rPr>
          <w:sz w:val="22"/>
          <w:szCs w:val="22"/>
          <w:u w:val="single"/>
        </w:rPr>
        <w:t>Representations and Warranties of the Seller</w:t>
      </w:r>
      <w:r w:rsidRPr="00626181">
        <w:rPr>
          <w:sz w:val="22"/>
          <w:szCs w:val="22"/>
        </w:rPr>
        <w:t>.</w:t>
      </w:r>
      <w:proofErr w:type="gramEnd"/>
      <w:r w:rsidRPr="00626181">
        <w:rPr>
          <w:sz w:val="22"/>
          <w:szCs w:val="22"/>
        </w:rPr>
        <w:t xml:space="preserve">  The </w:t>
      </w:r>
      <w:r w:rsidRPr="00626181">
        <w:rPr>
          <w:sz w:val="22"/>
          <w:szCs w:val="22"/>
        </w:rPr>
        <w:t>Seller represents and warrants to the Depositor as of the date of this Agreement and as of the 2015-B Closing Date: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w:t>
      </w:r>
      <w:proofErr w:type="gramStart"/>
      <w:r w:rsidRPr="00626181">
        <w:rPr>
          <w:sz w:val="22"/>
          <w:szCs w:val="22"/>
          <w:u w:val="single"/>
        </w:rPr>
        <w:t>Organization and Qualification</w:t>
      </w:r>
      <w:r w:rsidRPr="00626181">
        <w:rPr>
          <w:sz w:val="22"/>
          <w:szCs w:val="22"/>
        </w:rPr>
        <w:t>.</w:t>
      </w:r>
      <w:proofErr w:type="gramEnd"/>
      <w:r w:rsidRPr="00626181">
        <w:rPr>
          <w:sz w:val="22"/>
          <w:szCs w:val="22"/>
        </w:rPr>
        <w:t>  The Seller is duly organized and validly existing as a limited liability company in good standing under</w:t>
      </w:r>
      <w:r w:rsidRPr="00626181">
        <w:rPr>
          <w:sz w:val="22"/>
          <w:szCs w:val="22"/>
        </w:rPr>
        <w:t xml:space="preserve"> the laws of the State of Delaware.  The Seller is qualified as a foreign limited liability company in good standing and has obtained all necessary licenses and approvals in all jurisdictions in which the ownership or lease of its properties or the conduct</w:t>
      </w:r>
      <w:r w:rsidRPr="00626181">
        <w:rPr>
          <w:sz w:val="22"/>
          <w:szCs w:val="22"/>
        </w:rPr>
        <w:t xml:space="preserve"> of its activities requires the qualification, license or approval, unless the failure to obtain the qualifications, licenses or approvals would not reasonably be expected to have a material adverse effect on the Seller’s ability to perform its obligations</w:t>
      </w:r>
      <w:r w:rsidRPr="00626181">
        <w:rPr>
          <w:sz w:val="22"/>
          <w:szCs w:val="22"/>
        </w:rPr>
        <w:t xml:space="preserve"> under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w:t>
      </w:r>
      <w:proofErr w:type="gramStart"/>
      <w:r w:rsidRPr="00626181">
        <w:rPr>
          <w:sz w:val="22"/>
          <w:szCs w:val="22"/>
          <w:u w:val="single"/>
        </w:rPr>
        <w:t>Power, Authorization and Enforceability</w:t>
      </w:r>
      <w:r w:rsidRPr="00626181">
        <w:rPr>
          <w:sz w:val="22"/>
          <w:szCs w:val="22"/>
        </w:rPr>
        <w:t>.</w:t>
      </w:r>
      <w:proofErr w:type="gramEnd"/>
      <w:r w:rsidRPr="00626181">
        <w:rPr>
          <w:sz w:val="22"/>
          <w:szCs w:val="22"/>
        </w:rPr>
        <w:t>  The Seller has the power and authority to execute, deliver and perform under this Agreement.  The Seller has authorized the execution, delivery and performance of this Agreement.  This Ag</w:t>
      </w:r>
      <w:r w:rsidRPr="00626181">
        <w:rPr>
          <w:sz w:val="22"/>
          <w:szCs w:val="22"/>
        </w:rPr>
        <w:t>reement is the legal, valid and binding obligation of the Seller and enforceable against the Seller, except as may be limited by insolvency, bankruptcy, reorganization or other laws relating to the enforcement of creditors’ rights or by general equitable p</w:t>
      </w:r>
      <w:r w:rsidRPr="00626181">
        <w:rPr>
          <w:sz w:val="22"/>
          <w:szCs w:val="22"/>
        </w:rPr>
        <w:t>rinciples.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(c)</w:t>
      </w:r>
      <w:r w:rsidRPr="00626181">
        <w:rPr>
          <w:sz w:val="22"/>
          <w:szCs w:val="22"/>
          <w:u w:val="single"/>
        </w:rPr>
        <w:t>No Conflicts and No Violation</w:t>
      </w:r>
      <w:r w:rsidRPr="00626181">
        <w:rPr>
          <w:sz w:val="22"/>
          <w:szCs w:val="22"/>
        </w:rPr>
        <w:t>.  The consummation of the transactions contemplated by this Agreement, and the fulfillment of the terms of this Agreement, will not (</w:t>
      </w:r>
      <w:proofErr w:type="spellStart"/>
      <w:r w:rsidRPr="00626181">
        <w:rPr>
          <w:sz w:val="22"/>
          <w:szCs w:val="22"/>
        </w:rPr>
        <w:t>i</w:t>
      </w:r>
      <w:proofErr w:type="spellEnd"/>
      <w:r w:rsidRPr="00626181">
        <w:rPr>
          <w:sz w:val="22"/>
          <w:szCs w:val="22"/>
        </w:rPr>
        <w:t>) conflict with or result in a breach of the terms or provisions of, or const</w:t>
      </w:r>
      <w:r w:rsidRPr="00626181">
        <w:rPr>
          <w:sz w:val="22"/>
          <w:szCs w:val="22"/>
        </w:rPr>
        <w:t>itute a default under, any indenture, mortgage, deed of trust, loan agreement, guarantee or similar agreement or instrument under which the Seller is a debtor or guarantor, (ii) result in the creation or imposition of any Lien on any of the properties or a</w:t>
      </w:r>
      <w:r w:rsidRPr="00626181">
        <w:rPr>
          <w:sz w:val="22"/>
          <w:szCs w:val="22"/>
        </w:rPr>
        <w:t>ssets of the Seller under any such indenture, mortgage, deed of trust, loan agreement, guarantee or similar agreement or instrument (other than this Agreement), (iii) violate the certificate of formation of the Seller or the limited liability company agree</w:t>
      </w:r>
      <w:r w:rsidRPr="00626181">
        <w:rPr>
          <w:sz w:val="22"/>
          <w:szCs w:val="22"/>
        </w:rPr>
        <w:t>ment of the Seller or (iv) violate any law or, to the Seller’s knowledge, any order, rule or regulation applicable to the Seller of any Governmental Authority having jurisdiction over the Seller or its properties, in each case, which conflict, breach, defa</w:t>
      </w:r>
      <w:r w:rsidRPr="00626181">
        <w:rPr>
          <w:sz w:val="22"/>
          <w:szCs w:val="22"/>
        </w:rPr>
        <w:t>ult, Lien or violation would reasonably be expected to have a material adverse effect on the Seller’s ability to perform its obligations under this Agreement.</w:t>
      </w:r>
    </w:p>
    <w:p w:rsidR="00FA458C" w:rsidRPr="00626181" w:rsidRDefault="00FA458C" w:rsidP="00857F1A">
      <w:pPr>
        <w:pStyle w:val="NormalWeb"/>
        <w:spacing w:before="0" w:beforeAutospacing="0" w:after="0" w:afterAutospacing="0"/>
        <w:jc w:val="both"/>
        <w:rPr>
          <w:sz w:val="22"/>
          <w:szCs w:val="22"/>
        </w:rPr>
      </w:pPr>
    </w:p>
    <w:p w:rsidR="00FA458C" w:rsidRDefault="00C17460" w:rsidP="00857F1A">
      <w:pPr>
        <w:pStyle w:val="NormalWeb"/>
        <w:spacing w:before="0" w:beforeAutospacing="0" w:after="0" w:afterAutospacing="0"/>
        <w:ind w:firstLine="720"/>
        <w:jc w:val="both"/>
        <w:rPr>
          <w:sz w:val="22"/>
          <w:szCs w:val="22"/>
        </w:rPr>
      </w:pPr>
      <w:r w:rsidRPr="00626181">
        <w:rPr>
          <w:sz w:val="22"/>
          <w:szCs w:val="22"/>
        </w:rPr>
        <w:t>(d)</w:t>
      </w:r>
      <w:r w:rsidRPr="00626181">
        <w:rPr>
          <w:sz w:val="22"/>
          <w:szCs w:val="22"/>
          <w:u w:val="single"/>
        </w:rPr>
        <w:t>No Proceedings</w:t>
      </w:r>
      <w:r w:rsidRPr="00626181">
        <w:rPr>
          <w:sz w:val="22"/>
          <w:szCs w:val="22"/>
        </w:rPr>
        <w:t>.  To the Seller’s knowledge, there are no proceedings or investigations pendin</w:t>
      </w:r>
      <w:r w:rsidRPr="00626181">
        <w:rPr>
          <w:sz w:val="22"/>
          <w:szCs w:val="22"/>
        </w:rPr>
        <w:t>g or overtly threatened in writing before any Governmental Authority having jurisdiction over the Seller or its properties (</w:t>
      </w:r>
      <w:proofErr w:type="spellStart"/>
      <w:r w:rsidRPr="00626181">
        <w:rPr>
          <w:sz w:val="22"/>
          <w:szCs w:val="22"/>
        </w:rPr>
        <w:t>i</w:t>
      </w:r>
      <w:proofErr w:type="spellEnd"/>
      <w:r w:rsidRPr="00626181">
        <w:rPr>
          <w:sz w:val="22"/>
          <w:szCs w:val="22"/>
        </w:rPr>
        <w:t>) asserting the invalidity of this Agreement (ii) seeking to prevent the consummation of any of the transactions contemplated by th</w:t>
      </w:r>
      <w:r w:rsidRPr="00626181">
        <w:rPr>
          <w:sz w:val="22"/>
          <w:szCs w:val="22"/>
        </w:rPr>
        <w:t xml:space="preserve">is Agreement, (iii) seeking any determination or ruling that would reasonably be expected to have a material adverse effect on the Seller’s ability to perform its obligations under this Agreement or (iv) that would reasonably be expected to (A) affect the </w:t>
      </w:r>
      <w:r w:rsidRPr="00626181">
        <w:rPr>
          <w:sz w:val="22"/>
          <w:szCs w:val="22"/>
        </w:rPr>
        <w:t>treatment of the Notes as indebtedness for U.S. federal or Applicable Tax State income or franchise tax purposes, (B) be deemed to cause a taxable exchange of the Notes for U.S. federal income tax purposes or (C) cause the Issuer to be treated as an associ</w:t>
      </w:r>
      <w:r w:rsidRPr="00626181">
        <w:rPr>
          <w:sz w:val="22"/>
          <w:szCs w:val="22"/>
        </w:rPr>
        <w:t>ation or publicly traded partnership taxable as a corporation for U.S. federal income tax purposes, in each case, other than proceedings that, to the Seller’s knowledge, would not reasonably be expected to have a material adverse effect on the Seller, mate</w:t>
      </w:r>
      <w:r w:rsidRPr="00626181">
        <w:rPr>
          <w:sz w:val="22"/>
          <w:szCs w:val="22"/>
        </w:rPr>
        <w:t>rially and adversely affect the performance by the Seller of its obligations under, or the validity and enforceability of, the 2015-B Basic Documents or the Notes or materially and adversely affect the tax treatment of the Issuer or the Notes.</w:t>
      </w:r>
    </w:p>
    <w:p w:rsidR="00857F1A" w:rsidRPr="00626181" w:rsidRDefault="00857F1A" w:rsidP="00857F1A">
      <w:pPr>
        <w:pStyle w:val="NormalWeb"/>
        <w:spacing w:before="0" w:beforeAutospacing="0" w:after="0" w:afterAutospacing="0"/>
        <w:ind w:firstLine="72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w:t>
      </w:r>
      <w:r w:rsidRPr="00626181">
        <w:rPr>
          <w:sz w:val="22"/>
          <w:szCs w:val="22"/>
        </w:rPr>
        <w:t>on 3.3.</w:t>
      </w:r>
      <w:proofErr w:type="gramEnd"/>
      <w:r w:rsidRPr="00626181">
        <w:rPr>
          <w:sz w:val="22"/>
          <w:szCs w:val="22"/>
        </w:rPr>
        <w:t xml:space="preserve">           </w:t>
      </w:r>
      <w:proofErr w:type="gramStart"/>
      <w:r w:rsidRPr="00626181">
        <w:rPr>
          <w:sz w:val="22"/>
          <w:szCs w:val="22"/>
          <w:u w:val="single"/>
        </w:rPr>
        <w:t>Representations of the Seller and the Depositor</w:t>
      </w:r>
      <w:r w:rsidRPr="00626181">
        <w:rPr>
          <w:sz w:val="22"/>
          <w:szCs w:val="22"/>
        </w:rPr>
        <w:t>.</w:t>
      </w:r>
      <w:proofErr w:type="gramEnd"/>
      <w:r w:rsidRPr="00626181">
        <w:rPr>
          <w:sz w:val="22"/>
          <w:szCs w:val="22"/>
        </w:rPr>
        <w:t>  The respective agreements, representations, warranties and other statements by the Seller and the Depositor set forth in or made under this Agreement will remain in full force and effect a</w:t>
      </w:r>
      <w:r w:rsidRPr="00626181">
        <w:rPr>
          <w:sz w:val="22"/>
          <w:szCs w:val="22"/>
        </w:rPr>
        <w:t>nd will survive the closing under Section 2.2.</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ARTICLE IV</w:t>
      </w:r>
      <w:r w:rsidRPr="00626181">
        <w:rPr>
          <w:sz w:val="22"/>
          <w:szCs w:val="22"/>
        </w:rPr>
        <w:br/>
        <w:t>CONDITIONS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4.1.</w:t>
      </w:r>
      <w:proofErr w:type="gramEnd"/>
      <w:r w:rsidRPr="00626181">
        <w:rPr>
          <w:sz w:val="22"/>
          <w:szCs w:val="22"/>
        </w:rPr>
        <w:t xml:space="preserve">           </w:t>
      </w:r>
      <w:proofErr w:type="gramStart"/>
      <w:r w:rsidRPr="00626181">
        <w:rPr>
          <w:sz w:val="22"/>
          <w:szCs w:val="22"/>
          <w:u w:val="single"/>
        </w:rPr>
        <w:t>Conditions to Obligation of the Depositor</w:t>
      </w:r>
      <w:r w:rsidRPr="00626181">
        <w:rPr>
          <w:sz w:val="22"/>
          <w:szCs w:val="22"/>
        </w:rPr>
        <w:t>.</w:t>
      </w:r>
      <w:proofErr w:type="gramEnd"/>
      <w:r w:rsidRPr="00626181">
        <w:rPr>
          <w:sz w:val="22"/>
          <w:szCs w:val="22"/>
        </w:rPr>
        <w:t>  The obligation of the Depositor to purchase the First-Tier Assets as set forth in Section 2.1 is subject to the satisf</w:t>
      </w:r>
      <w:r w:rsidRPr="00626181">
        <w:rPr>
          <w:sz w:val="22"/>
          <w:szCs w:val="22"/>
        </w:rPr>
        <w:t>action of the following conditions: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lastRenderedPageBreak/>
        <w:t xml:space="preserve">(a)           </w:t>
      </w:r>
      <w:r w:rsidRPr="00626181">
        <w:rPr>
          <w:sz w:val="22"/>
          <w:szCs w:val="22"/>
          <w:u w:val="single"/>
        </w:rPr>
        <w:t>Representations and Warranties True</w:t>
      </w:r>
      <w:r w:rsidRPr="00626181">
        <w:rPr>
          <w:sz w:val="22"/>
          <w:szCs w:val="22"/>
        </w:rPr>
        <w:t>.  The representations and warranties of the Seller contained in Section 3.2 will be true and correct on the 2015-B Closing Date, and the Seller will have performed on or</w:t>
      </w:r>
      <w:r w:rsidRPr="00626181">
        <w:rPr>
          <w:sz w:val="22"/>
          <w:szCs w:val="22"/>
        </w:rPr>
        <w:t xml:space="preserve"> prior to the 2015-B Closing Date all obligations to be performed by the Seller under this Agreement on or prior to the 2015-B Closing Date.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(b)           </w:t>
      </w:r>
      <w:r w:rsidRPr="00626181">
        <w:rPr>
          <w:sz w:val="22"/>
          <w:szCs w:val="22"/>
          <w:u w:val="single"/>
        </w:rPr>
        <w:t>Delivery of 2015-B Exchange Note</w:t>
      </w:r>
      <w:r w:rsidRPr="00626181">
        <w:rPr>
          <w:sz w:val="22"/>
          <w:szCs w:val="22"/>
        </w:rPr>
        <w:t>.  The Seller has delivered to the Depositor the 2015-B Exchange Not</w:t>
      </w:r>
      <w:r w:rsidRPr="00626181">
        <w:rPr>
          <w:sz w:val="22"/>
          <w:szCs w:val="22"/>
        </w:rPr>
        <w:t>e, registered in the name of “Ford Credit Auto Lease Two LLC” or its assignee or endorsed in blank by an effective endorsement.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w:t>
      </w:r>
      <w:proofErr w:type="gramStart"/>
      <w:r w:rsidRPr="00626181">
        <w:rPr>
          <w:sz w:val="22"/>
          <w:szCs w:val="22"/>
        </w:rPr>
        <w:t>c</w:t>
      </w:r>
      <w:proofErr w:type="gramEnd"/>
      <w:r w:rsidRPr="00626181">
        <w:rPr>
          <w:sz w:val="22"/>
          <w:szCs w:val="22"/>
        </w:rPr>
        <w:t xml:space="preserve">)           </w:t>
      </w:r>
      <w:r w:rsidRPr="00626181">
        <w:rPr>
          <w:sz w:val="22"/>
          <w:szCs w:val="22"/>
          <w:u w:val="single"/>
        </w:rPr>
        <w:t>Documents to be Delivered by the Seller</w:t>
      </w:r>
      <w:r w:rsidRPr="00626181">
        <w:rPr>
          <w:sz w:val="22"/>
          <w:szCs w:val="22"/>
        </w:rPr>
        <w:t>.  On the 2015-B Closing Date, the Seller will deliver any other documents</w:t>
      </w:r>
      <w:r w:rsidRPr="00626181">
        <w:rPr>
          <w:sz w:val="22"/>
          <w:szCs w:val="22"/>
        </w:rPr>
        <w:t xml:space="preserve"> that the Depositor reasonably requests.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(d)           </w:t>
      </w:r>
      <w:r w:rsidRPr="00626181">
        <w:rPr>
          <w:sz w:val="22"/>
          <w:szCs w:val="22"/>
          <w:u w:val="single"/>
        </w:rPr>
        <w:t>Other Transactions</w:t>
      </w:r>
      <w:r w:rsidRPr="00626181">
        <w:rPr>
          <w:sz w:val="22"/>
          <w:szCs w:val="22"/>
        </w:rPr>
        <w:t xml:space="preserve">.  The transactions contemplated by the Credit and Security Agreement, the Exchange Note Supplement, the Second-Tier Sale Agreement and the Indenture will be consummated on or prior </w:t>
      </w:r>
      <w:r w:rsidRPr="00626181">
        <w:rPr>
          <w:sz w:val="22"/>
          <w:szCs w:val="22"/>
        </w:rPr>
        <w:t>to the 2015-B Closing Date.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4.2.</w:t>
      </w:r>
      <w:proofErr w:type="gramEnd"/>
      <w:r w:rsidRPr="00626181">
        <w:rPr>
          <w:sz w:val="22"/>
          <w:szCs w:val="22"/>
        </w:rPr>
        <w:t xml:space="preserve">           </w:t>
      </w:r>
      <w:proofErr w:type="gramStart"/>
      <w:r w:rsidRPr="00626181">
        <w:rPr>
          <w:sz w:val="22"/>
          <w:szCs w:val="22"/>
          <w:u w:val="single"/>
        </w:rPr>
        <w:t>Conditions to Obligation of the Seller</w:t>
      </w:r>
      <w:r w:rsidRPr="00626181">
        <w:rPr>
          <w:sz w:val="22"/>
          <w:szCs w:val="22"/>
        </w:rPr>
        <w:t>.</w:t>
      </w:r>
      <w:proofErr w:type="gramEnd"/>
      <w:r w:rsidRPr="00626181">
        <w:rPr>
          <w:sz w:val="22"/>
          <w:szCs w:val="22"/>
        </w:rPr>
        <w:t>  The obligation of the Seller to sell the 2015-B Exchange Note to the Depositor as set forth in Section 2.1 is subject to each representation and warranty of the De</w:t>
      </w:r>
      <w:r w:rsidRPr="00626181">
        <w:rPr>
          <w:sz w:val="22"/>
          <w:szCs w:val="22"/>
        </w:rPr>
        <w:t xml:space="preserve">positor as set forth in Section 3.1 being true and correct on the 2015-B Closing Date, and each obligation to be performed by the Depositor under this Agreement on or prior to the 2015-B Closing Date having been performed on or prior to the 2015-B Closing </w:t>
      </w:r>
      <w:r w:rsidRPr="00626181">
        <w:rPr>
          <w:sz w:val="22"/>
          <w:szCs w:val="22"/>
        </w:rPr>
        <w:t>Date.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4.3.</w:t>
      </w:r>
      <w:proofErr w:type="gramEnd"/>
      <w:r w:rsidRPr="00626181">
        <w:rPr>
          <w:sz w:val="22"/>
          <w:szCs w:val="22"/>
        </w:rPr>
        <w:t xml:space="preserve">           </w:t>
      </w:r>
      <w:r w:rsidRPr="00626181">
        <w:rPr>
          <w:sz w:val="22"/>
          <w:szCs w:val="22"/>
          <w:u w:val="single"/>
        </w:rPr>
        <w:t>Deemed Satisfaction of Conditions</w:t>
      </w:r>
      <w:r w:rsidRPr="00626181">
        <w:rPr>
          <w:sz w:val="22"/>
          <w:szCs w:val="22"/>
        </w:rPr>
        <w:t>.  On the transfer of the First-Tier Assets to, and the purchase of the First-Tier Assets by, the Depositor, all of the conditions set forth in this Article IV will be deemed to have been satis</w:t>
      </w:r>
      <w:r w:rsidRPr="00626181">
        <w:rPr>
          <w:sz w:val="22"/>
          <w:szCs w:val="22"/>
        </w:rPr>
        <w:t>fied.</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ARTICLE V</w:t>
      </w:r>
      <w:r w:rsidRPr="00626181">
        <w:rPr>
          <w:sz w:val="22"/>
          <w:szCs w:val="22"/>
        </w:rPr>
        <w:br/>
        <w:t>COVENANTS OF THE SELLER</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5.1.</w:t>
      </w:r>
      <w:proofErr w:type="gramEnd"/>
      <w:r w:rsidRPr="00626181">
        <w:rPr>
          <w:sz w:val="22"/>
          <w:szCs w:val="22"/>
        </w:rPr>
        <w:t xml:space="preserve">           </w:t>
      </w:r>
      <w:proofErr w:type="gramStart"/>
      <w:r w:rsidRPr="00626181">
        <w:rPr>
          <w:sz w:val="22"/>
          <w:szCs w:val="22"/>
          <w:u w:val="single"/>
        </w:rPr>
        <w:t>Filing and Maintenance of Financing Statements and Security Interests</w:t>
      </w:r>
      <w:r w:rsidRPr="00626181">
        <w:rPr>
          <w:sz w:val="22"/>
          <w:szCs w:val="22"/>
        </w:rPr>
        <w: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           The Seller will file financing statements and continuation statements in the manner and place required by</w:t>
      </w:r>
      <w:r w:rsidRPr="00626181">
        <w:rPr>
          <w:sz w:val="22"/>
          <w:szCs w:val="22"/>
        </w:rPr>
        <w:t xml:space="preserve"> Applicable Law to preserve, maintain and protect the interest of the Depositor in the First-Tier Assets.  The Seller will deliver to the Depositor file-stamped copies of,</w:t>
      </w:r>
    </w:p>
    <w:p w:rsidR="00FA458C" w:rsidRPr="00626181" w:rsidRDefault="00C17460" w:rsidP="00857F1A">
      <w:pPr>
        <w:pStyle w:val="NormalWeb"/>
        <w:spacing w:before="0" w:beforeAutospacing="0" w:after="0" w:afterAutospacing="0"/>
        <w:jc w:val="both"/>
        <w:rPr>
          <w:sz w:val="22"/>
          <w:szCs w:val="22"/>
        </w:rPr>
      </w:pPr>
      <w:proofErr w:type="gramStart"/>
      <w:r w:rsidRPr="00626181">
        <w:rPr>
          <w:sz w:val="22"/>
          <w:szCs w:val="22"/>
        </w:rPr>
        <w:t>or</w:t>
      </w:r>
      <w:proofErr w:type="gramEnd"/>
      <w:r w:rsidRPr="00626181">
        <w:rPr>
          <w:sz w:val="22"/>
          <w:szCs w:val="22"/>
        </w:rPr>
        <w:t xml:space="preserve"> filing receipts for, any financing statement and continuation statement </w:t>
      </w:r>
      <w:r w:rsidRPr="00626181">
        <w:rPr>
          <w:sz w:val="22"/>
          <w:szCs w:val="22"/>
        </w:rPr>
        <w:t>promptly on the document becoming available following filing.</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           The Seller authorizes the Depositor to file any financing or continuation statements, and amendments to those statements, in all jurisdictions and with all filing offices as the D</w:t>
      </w:r>
      <w:r w:rsidRPr="00626181">
        <w:rPr>
          <w:sz w:val="22"/>
          <w:szCs w:val="22"/>
        </w:rPr>
        <w:t>epositor may determine are necessary or advisable to preserve, maintain and protect the interest of the Depositor in the First-Tier Assets.  The financing and continuation statements may describe the First-Tier Assets in any manner as the Depositor may rea</w:t>
      </w:r>
      <w:r w:rsidRPr="00626181">
        <w:rPr>
          <w:sz w:val="22"/>
          <w:szCs w:val="22"/>
        </w:rPr>
        <w:t>sonably determine to ensure the perfection of the interest of the Depositor in the First-Tier Assets.  The Depositor will deliver to the Seller file-stamped copies of, or filing receipts for, any financing statement and continuation statement promptly on t</w:t>
      </w:r>
      <w:r w:rsidRPr="00626181">
        <w:rPr>
          <w:sz w:val="22"/>
          <w:szCs w:val="22"/>
        </w:rPr>
        <w:t>he document becoming available following filing.</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(c)           The Seller will give the Depositor at least 60 days’ prior notice of any relocation of its chief executive office or change in its corporate structure, form of organization or jurisdiction of </w:t>
      </w:r>
      <w:r w:rsidRPr="00626181">
        <w:rPr>
          <w:sz w:val="22"/>
          <w:szCs w:val="22"/>
        </w:rPr>
        <w:t xml:space="preserve">organization if, as a result of the relocation or change, Section 9-307 of the UCC </w:t>
      </w:r>
      <w:r w:rsidRPr="00626181">
        <w:rPr>
          <w:sz w:val="22"/>
          <w:szCs w:val="22"/>
        </w:rPr>
        <w:lastRenderedPageBreak/>
        <w:t>could require the filing of a new financing statement or an amendment to a previously filed financing or continuation statement and will promptly file any such new financing</w:t>
      </w:r>
      <w:r w:rsidRPr="00626181">
        <w:rPr>
          <w:sz w:val="22"/>
          <w:szCs w:val="22"/>
        </w:rPr>
        <w:t xml:space="preserve"> statement or amendment.  The Seller will maintain its chief executive office within the United States and will maintain its jurisdiction of organization in only one State.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(d)           The Seller will not change its name in any manner that could make an</w:t>
      </w:r>
      <w:r w:rsidRPr="00626181">
        <w:rPr>
          <w:sz w:val="22"/>
          <w:szCs w:val="22"/>
        </w:rPr>
        <w:t>y financing statement or continuation statement filed in accordance with this Section 5.1 seriously misleading within the meaning of Section 9-506 of the UCC, unless it has given the Depositor at least five days’ prior notice of the change and promptly fil</w:t>
      </w:r>
      <w:r w:rsidRPr="00626181">
        <w:rPr>
          <w:sz w:val="22"/>
          <w:szCs w:val="22"/>
        </w:rPr>
        <w:t>es appropriate amendments to all previously filed financing statements.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5.2.</w:t>
      </w:r>
      <w:proofErr w:type="gramEnd"/>
      <w:r w:rsidRPr="00626181">
        <w:rPr>
          <w:sz w:val="22"/>
          <w:szCs w:val="22"/>
        </w:rPr>
        <w:t xml:space="preserve">           </w:t>
      </w:r>
      <w:proofErr w:type="gramStart"/>
      <w:r w:rsidRPr="00626181">
        <w:rPr>
          <w:sz w:val="22"/>
          <w:szCs w:val="22"/>
          <w:u w:val="single"/>
        </w:rPr>
        <w:t>Other Liens or Interests</w:t>
      </w:r>
      <w:r w:rsidRPr="00626181">
        <w:rPr>
          <w:sz w:val="22"/>
          <w:szCs w:val="22"/>
        </w:rPr>
        <w:t>.</w:t>
      </w:r>
      <w:proofErr w:type="gramEnd"/>
      <w:r w:rsidRPr="00626181">
        <w:rPr>
          <w:sz w:val="22"/>
          <w:szCs w:val="22"/>
        </w:rPr>
        <w:t>  Except for the sales and assignments under this Agreement, the Seller will not sell, contribute, pledge, assign, transfer or allow to</w:t>
      </w:r>
      <w:r w:rsidRPr="00626181">
        <w:rPr>
          <w:sz w:val="22"/>
          <w:szCs w:val="22"/>
        </w:rPr>
        <w:t xml:space="preserve"> be issued any First-Tier Asset to any other Person, or grant, create, incur, assume or suffer to exist any Lien on any interest therein, and the Seller will defend the right, title, and interest of the Depositor in, to and under the First-Tier Assets agai</w:t>
      </w:r>
      <w:r w:rsidRPr="00626181">
        <w:rPr>
          <w:sz w:val="22"/>
          <w:szCs w:val="22"/>
        </w:rPr>
        <w:t>nst all claims of third parties claiming through or under the Seller.  However, the Seller’s obligations under this Section 5.2 for the First-Tier Assets will terminate on the payment in full of the 2015-B Exchange Note under the Credit and Security Agreem</w:t>
      </w:r>
      <w:r w:rsidRPr="00626181">
        <w:rPr>
          <w:sz w:val="22"/>
          <w:szCs w:val="22"/>
        </w:rPr>
        <w:t>ent and the Exchange Note Supplement.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5.3.</w:t>
      </w:r>
      <w:proofErr w:type="gramEnd"/>
      <w:r w:rsidRPr="00626181">
        <w:rPr>
          <w:sz w:val="22"/>
          <w:szCs w:val="22"/>
        </w:rPr>
        <w:t xml:space="preserve">           </w:t>
      </w:r>
      <w:proofErr w:type="gramStart"/>
      <w:r w:rsidRPr="00626181">
        <w:rPr>
          <w:sz w:val="22"/>
          <w:szCs w:val="22"/>
          <w:u w:val="single"/>
        </w:rPr>
        <w:t>Indemnification</w:t>
      </w:r>
      <w:r w:rsidRPr="00626181">
        <w:rPr>
          <w:sz w:val="22"/>
          <w:szCs w:val="22"/>
        </w:rPr>
        <w:t>.</w:t>
      </w:r>
      <w:proofErr w:type="gramEnd"/>
      <w:r w:rsidRPr="00626181">
        <w:rPr>
          <w:sz w:val="22"/>
          <w:szCs w:val="22"/>
        </w:rPr>
        <w:t>  The Seller will be liable under this Agreement only to the extent of the obligations specifically undertaken by the Seller under this Agreement, and agrees to the following:</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w:t>
      </w:r>
      <w:r w:rsidRPr="00626181">
        <w:rPr>
          <w:sz w:val="22"/>
          <w:szCs w:val="22"/>
        </w:rPr>
        <w:t>a)           The Seller will indemnify, defend and hold harmless the Depositor and its officers, directors, employees and agents, from and against any and all costs, expenses, losses, damages, claims and liabilities arising out of, or imposed on the Deposi</w:t>
      </w:r>
      <w:r w:rsidRPr="00626181">
        <w:rPr>
          <w:sz w:val="22"/>
          <w:szCs w:val="22"/>
        </w:rPr>
        <w:t>tor through the willful misconduct, bad faith or negligence of the Seller in the performance of its duties under this Agreement or by reason of reckless disregard of the Seller’s obligations and duties under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           Promptly on recei</w:t>
      </w:r>
      <w:r w:rsidRPr="00626181">
        <w:rPr>
          <w:sz w:val="22"/>
          <w:szCs w:val="22"/>
        </w:rPr>
        <w:t>pt by the Depositor, or any of its officers, directors, employees and agents, of notice of the commencement of any suit, action, claim, proceeding or governmental</w:t>
      </w:r>
      <w:r w:rsidR="00857F1A">
        <w:rPr>
          <w:sz w:val="22"/>
          <w:szCs w:val="22"/>
        </w:rPr>
        <w:t xml:space="preserve"> </w:t>
      </w:r>
      <w:r w:rsidRPr="00626181">
        <w:rPr>
          <w:sz w:val="22"/>
          <w:szCs w:val="22"/>
        </w:rPr>
        <w:t>investigation against it, the Depositor will, if a claim in respect of the suit, actio</w:t>
      </w:r>
      <w:r w:rsidRPr="00626181">
        <w:rPr>
          <w:sz w:val="22"/>
          <w:szCs w:val="22"/>
        </w:rPr>
        <w:t>n, claim, proceeding or investigation is to be made against the Seller under this Section 5.3, notify the Seller of the commencement of the suit, action, claim, proceeding or investigation.  The Seller may participate in and assume the defense and settleme</w:t>
      </w:r>
      <w:r w:rsidRPr="00626181">
        <w:rPr>
          <w:sz w:val="22"/>
          <w:szCs w:val="22"/>
        </w:rPr>
        <w:t>nt of any such suit, action, claim, proceeding or investigation at its expense and no settlement of the suit, action, claim, proceeding or investigation may be made without the approval of the Seller and the Depositor, which approvals will not be unreasona</w:t>
      </w:r>
      <w:r w:rsidRPr="00626181">
        <w:rPr>
          <w:sz w:val="22"/>
          <w:szCs w:val="22"/>
        </w:rPr>
        <w:t>bly withheld or delayed.  The Seller’s obligations under this Section 5.3 will include reasonable fees and expenses of counsel and expenses of litigation.  After notice from the Seller to the Depositor of the Seller’s intention to assume the defense of the</w:t>
      </w:r>
      <w:r w:rsidRPr="00626181">
        <w:rPr>
          <w:sz w:val="22"/>
          <w:szCs w:val="22"/>
        </w:rPr>
        <w:t xml:space="preserve"> suit, action, claim, proceeding or investigation with counsel reasonably satisfactory to the Depositor and so long as the Seller so assumes the defense of the suit, action, claim, proceeding or investigation in a manner reasonably satisfactory to the Depo</w:t>
      </w:r>
      <w:r w:rsidRPr="00626181">
        <w:rPr>
          <w:sz w:val="22"/>
          <w:szCs w:val="22"/>
        </w:rPr>
        <w:t>sitor, the Seller will not be liable for any expenses of counsel to the Depositor unless there is a conflict between the interests of the Seller and the Depositor, in which case the Seller will pay for the separate counsel to the Depositor.</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lastRenderedPageBreak/>
        <w:t xml:space="preserve">(c)           </w:t>
      </w:r>
      <w:r w:rsidRPr="00626181">
        <w:rPr>
          <w:sz w:val="22"/>
          <w:szCs w:val="22"/>
        </w:rPr>
        <w:t>If the Seller makes any indemnity payments under this Section 5.3 and the Depositor then collects any of those amounts from others, the Depositor will promptly repay those amounts to the Seller, without interest.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(d)           The indemnity obligations se</w:t>
      </w:r>
      <w:r w:rsidRPr="00626181">
        <w:rPr>
          <w:sz w:val="22"/>
          <w:szCs w:val="22"/>
        </w:rPr>
        <w:t>t forth in Section 5.3(a) will be in addition to any obligation that the Seller may otherwise have and will survive the termination of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5.4.</w:t>
      </w:r>
      <w:proofErr w:type="gramEnd"/>
      <w:r w:rsidRPr="00626181">
        <w:rPr>
          <w:sz w:val="22"/>
          <w:szCs w:val="22"/>
        </w:rPr>
        <w:t xml:space="preserve">           </w:t>
      </w:r>
      <w:proofErr w:type="gramStart"/>
      <w:r w:rsidRPr="00626181">
        <w:rPr>
          <w:sz w:val="22"/>
          <w:szCs w:val="22"/>
          <w:u w:val="single"/>
        </w:rPr>
        <w:t>Obligations of the Seller</w:t>
      </w:r>
      <w:r w:rsidRPr="00626181">
        <w:rPr>
          <w:sz w:val="22"/>
          <w:szCs w:val="22"/>
        </w:rPr>
        <w:t>.</w:t>
      </w:r>
      <w:proofErr w:type="gramEnd"/>
      <w:r w:rsidRPr="00626181">
        <w:rPr>
          <w:sz w:val="22"/>
          <w:szCs w:val="22"/>
        </w:rPr>
        <w:t>  The obligations of the Seller under this Agreement wi</w:t>
      </w:r>
      <w:r w:rsidRPr="00626181">
        <w:rPr>
          <w:sz w:val="22"/>
          <w:szCs w:val="22"/>
        </w:rPr>
        <w:t>ll not be affected by reason of any invalidity, illegality or irregularity of the 2015-B Exchange Note or any Collateral Lease or Collateral Leased Vehicle included in the 2015-B Reference Pool.</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ARTICLE VI</w:t>
      </w:r>
      <w:r w:rsidRPr="00626181">
        <w:rPr>
          <w:sz w:val="22"/>
          <w:szCs w:val="22"/>
        </w:rPr>
        <w:br/>
        <w:t>MISCELLANEOUS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6.1.</w:t>
      </w:r>
      <w:proofErr w:type="gramEnd"/>
      <w:r w:rsidRPr="00626181">
        <w:rPr>
          <w:sz w:val="22"/>
          <w:szCs w:val="22"/>
        </w:rPr>
        <w:t xml:space="preserve">           </w:t>
      </w:r>
      <w:proofErr w:type="gramStart"/>
      <w:r w:rsidRPr="00626181">
        <w:rPr>
          <w:sz w:val="22"/>
          <w:szCs w:val="22"/>
          <w:u w:val="single"/>
        </w:rPr>
        <w:t>Amendment</w:t>
      </w:r>
      <w:r w:rsidRPr="00626181">
        <w:rPr>
          <w:sz w:val="22"/>
          <w:szCs w:val="22"/>
        </w:rPr>
        <w: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           This Agreement may be amended by the Depositor and the Seller, with prior notice by the Seller to the Rating Agencies, for any purpose if either (</w:t>
      </w:r>
      <w:proofErr w:type="spellStart"/>
      <w:r w:rsidRPr="00626181">
        <w:rPr>
          <w:sz w:val="22"/>
          <w:szCs w:val="22"/>
        </w:rPr>
        <w:t>i</w:t>
      </w:r>
      <w:proofErr w:type="spellEnd"/>
      <w:r w:rsidRPr="00626181">
        <w:rPr>
          <w:sz w:val="22"/>
          <w:szCs w:val="22"/>
        </w:rPr>
        <w:t xml:space="preserve">) the Depositor or the Seller delivers an Opinion of Counsel to the Issuer, the Owner Trustee </w:t>
      </w:r>
      <w:r w:rsidRPr="00626181">
        <w:rPr>
          <w:sz w:val="22"/>
          <w:szCs w:val="22"/>
        </w:rPr>
        <w:t xml:space="preserve">and the Indenture Trustee, in form reasonably satisfactory to them, to the effect that the amendment will not adversely affect the interests of the </w:t>
      </w:r>
      <w:proofErr w:type="spellStart"/>
      <w:r w:rsidRPr="00626181">
        <w:rPr>
          <w:sz w:val="22"/>
          <w:szCs w:val="22"/>
        </w:rPr>
        <w:t>Noteholders</w:t>
      </w:r>
      <w:proofErr w:type="spellEnd"/>
      <w:r w:rsidRPr="00626181">
        <w:rPr>
          <w:sz w:val="22"/>
          <w:szCs w:val="22"/>
        </w:rPr>
        <w:t xml:space="preserve"> in any material respect or (ii) the consent of the </w:t>
      </w:r>
      <w:proofErr w:type="spellStart"/>
      <w:r w:rsidRPr="00626181">
        <w:rPr>
          <w:sz w:val="22"/>
          <w:szCs w:val="22"/>
        </w:rPr>
        <w:t>Noteholders</w:t>
      </w:r>
      <w:proofErr w:type="spellEnd"/>
      <w:r w:rsidRPr="00626181">
        <w:rPr>
          <w:sz w:val="22"/>
          <w:szCs w:val="22"/>
        </w:rPr>
        <w:t xml:space="preserve"> of a majority of the Note Balance</w:t>
      </w:r>
      <w:r w:rsidRPr="00626181">
        <w:rPr>
          <w:sz w:val="22"/>
          <w:szCs w:val="22"/>
        </w:rPr>
        <w:t xml:space="preserve"> of each Class of Notes Outstanding adversely affected in any material respect is obtained (with each affected Class voting separately, except that all </w:t>
      </w:r>
      <w:proofErr w:type="spellStart"/>
      <w:r w:rsidRPr="00626181">
        <w:rPr>
          <w:sz w:val="22"/>
          <w:szCs w:val="22"/>
        </w:rPr>
        <w:t>Noteholders</w:t>
      </w:r>
      <w:proofErr w:type="spellEnd"/>
      <w:r w:rsidRPr="00626181">
        <w:rPr>
          <w:sz w:val="22"/>
          <w:szCs w:val="22"/>
        </w:rPr>
        <w:t xml:space="preserve"> of Class A Notes will vote together as a single class).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           If the consent of the</w:t>
      </w:r>
      <w:r w:rsidRPr="00626181">
        <w:rPr>
          <w:sz w:val="22"/>
          <w:szCs w:val="22"/>
        </w:rPr>
        <w:t xml:space="preserve"> </w:t>
      </w:r>
      <w:proofErr w:type="spellStart"/>
      <w:r w:rsidRPr="00626181">
        <w:rPr>
          <w:sz w:val="22"/>
          <w:szCs w:val="22"/>
        </w:rPr>
        <w:t>Noteholders</w:t>
      </w:r>
      <w:proofErr w:type="spellEnd"/>
      <w:r w:rsidRPr="00626181">
        <w:rPr>
          <w:sz w:val="22"/>
          <w:szCs w:val="22"/>
        </w:rPr>
        <w:t xml:space="preserve"> is required, they do not need to approve the particular form of any proposed amendment so long as their consent approves the substance of the proposed amendment.</w:t>
      </w:r>
    </w:p>
    <w:p w:rsidR="00FA458C" w:rsidRPr="00626181" w:rsidRDefault="00FA458C" w:rsidP="00857F1A">
      <w:pPr>
        <w:pStyle w:val="NormalWeb"/>
        <w:spacing w:before="0" w:beforeAutospacing="0" w:after="0" w:afterAutospacing="0"/>
        <w:jc w:val="both"/>
        <w:rPr>
          <w:sz w:val="22"/>
          <w:szCs w:val="22"/>
        </w:rPr>
      </w:pPr>
    </w:p>
    <w:p w:rsidR="00857F1A" w:rsidRPr="00626181" w:rsidRDefault="00C17460" w:rsidP="00857F1A">
      <w:pPr>
        <w:pStyle w:val="NormalWeb"/>
        <w:spacing w:before="0" w:beforeAutospacing="0" w:after="0" w:afterAutospacing="0"/>
        <w:ind w:firstLine="720"/>
        <w:jc w:val="both"/>
        <w:rPr>
          <w:sz w:val="22"/>
          <w:szCs w:val="22"/>
        </w:rPr>
      </w:pPr>
      <w:r w:rsidRPr="00626181">
        <w:rPr>
          <w:sz w:val="22"/>
          <w:szCs w:val="22"/>
        </w:rPr>
        <w:t>(c)           Promptly on the execution of any amendment in accordance with this</w:t>
      </w:r>
      <w:r w:rsidRPr="00626181">
        <w:rPr>
          <w:sz w:val="22"/>
          <w:szCs w:val="22"/>
        </w:rPr>
        <w:t xml:space="preserve"> Section 6.1, the Seller will deliver a copy of the amendment to the Indenture Trustee and each Rating Agency.</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6.2.</w:t>
      </w:r>
      <w:proofErr w:type="gramEnd"/>
      <w:r w:rsidRPr="00626181">
        <w:rPr>
          <w:sz w:val="22"/>
          <w:szCs w:val="22"/>
        </w:rPr>
        <w:t xml:space="preserve">           </w:t>
      </w:r>
      <w:proofErr w:type="gramStart"/>
      <w:r w:rsidRPr="00626181">
        <w:rPr>
          <w:sz w:val="22"/>
          <w:szCs w:val="22"/>
          <w:u w:val="single"/>
        </w:rPr>
        <w:t>Notices</w:t>
      </w:r>
      <w:r w:rsidRPr="00626181">
        <w:rPr>
          <w:sz w:val="22"/>
          <w:szCs w:val="22"/>
        </w:rPr>
        <w: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           All notices, requests, demands, consents, waivers or other communications to or from the pa</w:t>
      </w:r>
      <w:r w:rsidRPr="00626181">
        <w:rPr>
          <w:sz w:val="22"/>
          <w:szCs w:val="22"/>
        </w:rPr>
        <w:t>rties to this Agreement must be in writing and will be deemed to have been given:</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w:t>
      </w:r>
      <w:proofErr w:type="spellStart"/>
      <w:r w:rsidRPr="00626181">
        <w:rPr>
          <w:sz w:val="22"/>
          <w:szCs w:val="22"/>
        </w:rPr>
        <w:t>i</w:t>
      </w:r>
      <w:proofErr w:type="spellEnd"/>
      <w:r w:rsidRPr="00626181">
        <w:rPr>
          <w:sz w:val="22"/>
          <w:szCs w:val="22"/>
        </w:rPr>
        <w:t xml:space="preserve">)    </w:t>
      </w:r>
      <w:proofErr w:type="gramStart"/>
      <w:r w:rsidRPr="00626181">
        <w:rPr>
          <w:sz w:val="22"/>
          <w:szCs w:val="22"/>
        </w:rPr>
        <w:t>on</w:t>
      </w:r>
      <w:proofErr w:type="gramEnd"/>
      <w:r w:rsidRPr="00626181">
        <w:rPr>
          <w:sz w:val="22"/>
          <w:szCs w:val="22"/>
        </w:rPr>
        <w:t xml:space="preserve"> delivery or, in the case of a letter mailed by registered first class mail, postage prepaid, three days after deposit in the mail;</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(ii)   </w:t>
      </w:r>
      <w:proofErr w:type="gramStart"/>
      <w:r w:rsidRPr="00626181">
        <w:rPr>
          <w:sz w:val="22"/>
          <w:szCs w:val="22"/>
        </w:rPr>
        <w:t>in</w:t>
      </w:r>
      <w:proofErr w:type="gramEnd"/>
      <w:r w:rsidRPr="00626181">
        <w:rPr>
          <w:sz w:val="22"/>
          <w:szCs w:val="22"/>
        </w:rPr>
        <w:t xml:space="preserve"> the case of a fax, wh</w:t>
      </w:r>
      <w:r w:rsidRPr="00626181">
        <w:rPr>
          <w:sz w:val="22"/>
          <w:szCs w:val="22"/>
        </w:rPr>
        <w:t>en receipt is confirmed by telephone, reply email or reply fax from the recipient;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(iii)  </w:t>
      </w:r>
      <w:proofErr w:type="gramStart"/>
      <w:r w:rsidRPr="00626181">
        <w:rPr>
          <w:sz w:val="22"/>
          <w:szCs w:val="22"/>
        </w:rPr>
        <w:t>in</w:t>
      </w:r>
      <w:proofErr w:type="gramEnd"/>
      <w:r w:rsidRPr="00626181">
        <w:rPr>
          <w:sz w:val="22"/>
          <w:szCs w:val="22"/>
        </w:rPr>
        <w:t xml:space="preserve"> the case of an email, when receipt is confirmed by telephone or reply email from the recipient; and</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(iv)  </w:t>
      </w:r>
      <w:proofErr w:type="gramStart"/>
      <w:r w:rsidRPr="00626181">
        <w:rPr>
          <w:sz w:val="22"/>
          <w:szCs w:val="22"/>
        </w:rPr>
        <w:t>in</w:t>
      </w:r>
      <w:proofErr w:type="gramEnd"/>
      <w:r w:rsidRPr="00626181">
        <w:rPr>
          <w:sz w:val="22"/>
          <w:szCs w:val="22"/>
        </w:rPr>
        <w:t xml:space="preserve"> the case of an electronic posting to a password-prot</w:t>
      </w:r>
      <w:r w:rsidRPr="00626181">
        <w:rPr>
          <w:sz w:val="22"/>
          <w:szCs w:val="22"/>
        </w:rPr>
        <w:t xml:space="preserve">ected website to which the recipient has been provided access, on delivery (without the requirement of </w:t>
      </w:r>
      <w:r w:rsidRPr="00626181">
        <w:rPr>
          <w:sz w:val="22"/>
          <w:szCs w:val="22"/>
        </w:rPr>
        <w:lastRenderedPageBreak/>
        <w:t>confirmation of receipt) of an email to the recipient stating that the electronic posting has occurred.</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Any such notice, request, demand, consent or </w:t>
      </w:r>
      <w:r w:rsidRPr="00626181">
        <w:rPr>
          <w:sz w:val="22"/>
          <w:szCs w:val="22"/>
        </w:rPr>
        <w:t>other communication must be delivered or addressed as set forth on Schedule A to the Indenture or at another address that any party may designate by notice to the other parties.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 xml:space="preserve">(b)           Any notice required or permitted to be mailed to a </w:t>
      </w:r>
      <w:proofErr w:type="spellStart"/>
      <w:r w:rsidRPr="00626181">
        <w:rPr>
          <w:sz w:val="22"/>
          <w:szCs w:val="22"/>
        </w:rPr>
        <w:t>Noteholder</w:t>
      </w:r>
      <w:proofErr w:type="spellEnd"/>
      <w:r w:rsidRPr="00626181">
        <w:rPr>
          <w:sz w:val="22"/>
          <w:szCs w:val="22"/>
        </w:rPr>
        <w:t xml:space="preserve"> </w:t>
      </w:r>
      <w:r w:rsidRPr="00626181">
        <w:rPr>
          <w:sz w:val="22"/>
          <w:szCs w:val="22"/>
        </w:rPr>
        <w:t>(</w:t>
      </w:r>
      <w:proofErr w:type="spellStart"/>
      <w:r w:rsidRPr="00626181">
        <w:rPr>
          <w:sz w:val="22"/>
          <w:szCs w:val="22"/>
        </w:rPr>
        <w:t>i</w:t>
      </w:r>
      <w:proofErr w:type="spellEnd"/>
      <w:r w:rsidRPr="00626181">
        <w:rPr>
          <w:sz w:val="22"/>
          <w:szCs w:val="22"/>
        </w:rPr>
        <w:t>) in the case of Definitive notes, must be sent by overnight delivery, mailed by registered first class mail, postage prepaid, or sent by fax, to the address of that Person as shown in the Note Register or (ii) in the case of Book-Entry Notes, must be de</w:t>
      </w:r>
      <w:r w:rsidRPr="00626181">
        <w:rPr>
          <w:sz w:val="22"/>
          <w:szCs w:val="22"/>
        </w:rPr>
        <w:t xml:space="preserve">livered under the applicable procedures of the Clearing Agency.  Any notice so mailed within the time prescribed in this Agreement will be conclusively presumed to have been properly given, whether or not the </w:t>
      </w:r>
      <w:proofErr w:type="spellStart"/>
      <w:r w:rsidRPr="00626181">
        <w:rPr>
          <w:sz w:val="22"/>
          <w:szCs w:val="22"/>
        </w:rPr>
        <w:t>Noteholder</w:t>
      </w:r>
      <w:proofErr w:type="spellEnd"/>
      <w:r w:rsidRPr="00626181">
        <w:rPr>
          <w:sz w:val="22"/>
          <w:szCs w:val="22"/>
        </w:rPr>
        <w:t xml:space="preserve"> receives the notice.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6.3.</w:t>
      </w:r>
      <w:proofErr w:type="gramEnd"/>
      <w:r w:rsidRPr="00626181">
        <w:rPr>
          <w:sz w:val="22"/>
          <w:szCs w:val="22"/>
        </w:rPr>
        <w:t>  </w:t>
      </w:r>
      <w:r w:rsidRPr="00626181">
        <w:rPr>
          <w:sz w:val="22"/>
          <w:szCs w:val="22"/>
        </w:rPr>
        <w:t xml:space="preserve">         </w:t>
      </w:r>
      <w:proofErr w:type="gramStart"/>
      <w:r w:rsidRPr="00626181">
        <w:rPr>
          <w:sz w:val="22"/>
          <w:szCs w:val="22"/>
          <w:u w:val="single"/>
        </w:rPr>
        <w:t>Costs and Expenses</w:t>
      </w:r>
      <w:r w:rsidRPr="00626181">
        <w:rPr>
          <w:sz w:val="22"/>
          <w:szCs w:val="22"/>
        </w:rPr>
        <w:t>.</w:t>
      </w:r>
      <w:proofErr w:type="gramEnd"/>
      <w:r w:rsidRPr="00626181">
        <w:rPr>
          <w:sz w:val="22"/>
          <w:szCs w:val="22"/>
        </w:rPr>
        <w:t>  The Seller will pay all expenses incurred in the performance of its obligations under this Agreement and all reasonable out-of-pocket costs and expenses of the Depositor in connection with the perfection as against third parti</w:t>
      </w:r>
      <w:r w:rsidRPr="00626181">
        <w:rPr>
          <w:sz w:val="22"/>
          <w:szCs w:val="22"/>
        </w:rPr>
        <w:t>es of the Depositor’s right, title and interest in and to the First-Tier Assets and the enforcement of any obligation of the Seller under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6.4.</w:t>
      </w:r>
      <w:proofErr w:type="gramEnd"/>
      <w:r w:rsidRPr="00626181">
        <w:rPr>
          <w:sz w:val="22"/>
          <w:szCs w:val="22"/>
        </w:rPr>
        <w:t xml:space="preserve">           </w:t>
      </w:r>
      <w:proofErr w:type="gramStart"/>
      <w:r w:rsidRPr="00626181">
        <w:rPr>
          <w:sz w:val="22"/>
          <w:szCs w:val="22"/>
          <w:u w:val="single"/>
        </w:rPr>
        <w:t>Third-Party Beneficiaries</w:t>
      </w:r>
      <w:r w:rsidRPr="00626181">
        <w:rPr>
          <w:sz w:val="22"/>
          <w:szCs w:val="22"/>
        </w:rPr>
        <w:t>.</w:t>
      </w:r>
      <w:proofErr w:type="gramEnd"/>
      <w:r w:rsidRPr="00626181">
        <w:rPr>
          <w:sz w:val="22"/>
          <w:szCs w:val="22"/>
        </w:rPr>
        <w:t>  This Agreement will inure to the benefit of and be</w:t>
      </w:r>
      <w:r w:rsidRPr="00626181">
        <w:rPr>
          <w:sz w:val="22"/>
          <w:szCs w:val="22"/>
        </w:rPr>
        <w:t xml:space="preserve"> binding on the parties to this Agreement.  The Issuer and the Indenture Trustee for the benefit of the 2015-B Secured Parties will be third-party beneficiaries of this Agreement entitled to enforce this Agreement against the Seller.  </w:t>
      </w:r>
      <w:proofErr w:type="gramStart"/>
      <w:r w:rsidRPr="00626181">
        <w:rPr>
          <w:sz w:val="22"/>
          <w:szCs w:val="22"/>
        </w:rPr>
        <w:t>Except as otherwise p</w:t>
      </w:r>
      <w:r w:rsidRPr="00626181">
        <w:rPr>
          <w:sz w:val="22"/>
          <w:szCs w:val="22"/>
        </w:rPr>
        <w:t>rovided in this Agreement, no other Person will have any right or obligation under this Agreement.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6.5.</w:t>
      </w:r>
      <w:proofErr w:type="gramEnd"/>
      <w:r w:rsidRPr="00626181">
        <w:rPr>
          <w:sz w:val="22"/>
          <w:szCs w:val="22"/>
        </w:rPr>
        <w:t xml:space="preserve">           </w:t>
      </w:r>
      <w:r w:rsidRPr="00626181">
        <w:rPr>
          <w:sz w:val="22"/>
          <w:szCs w:val="22"/>
          <w:u w:val="single"/>
        </w:rPr>
        <w:t>No Petition</w:t>
      </w:r>
      <w:r w:rsidRPr="00626181">
        <w:rPr>
          <w:sz w:val="22"/>
          <w:szCs w:val="22"/>
        </w:rPr>
        <w:t>.  Each party to this Agreement covenants that for a period of one year and one day (or, if longer, any applicable prefere</w:t>
      </w:r>
      <w:r w:rsidRPr="00626181">
        <w:rPr>
          <w:sz w:val="22"/>
          <w:szCs w:val="22"/>
        </w:rPr>
        <w:t xml:space="preserve">nce period) after payment in full of the Notes, all Exchange Notes, and all distributions to all Holders of Certificates and all holders of any other Securities (as defined in the related Titling Company Agreement) the payments on which are derived in any </w:t>
      </w:r>
      <w:r w:rsidRPr="00626181">
        <w:rPr>
          <w:sz w:val="22"/>
          <w:szCs w:val="22"/>
        </w:rPr>
        <w:t>material part from amounts received on any Titling Company Assets (as defined in the applicable Titling Company Agreements), it will not institute against, or join any Person in</w:t>
      </w:r>
      <w:r w:rsidR="00857F1A">
        <w:rPr>
          <w:sz w:val="22"/>
          <w:szCs w:val="22"/>
        </w:rPr>
        <w:t xml:space="preserve"> </w:t>
      </w:r>
      <w:r w:rsidRPr="00626181">
        <w:rPr>
          <w:sz w:val="22"/>
          <w:szCs w:val="22"/>
        </w:rPr>
        <w:t>instituting against, the Issuer, the Depositor, any Holding Company, an</w:t>
      </w:r>
      <w:r w:rsidRPr="00626181">
        <w:rPr>
          <w:sz w:val="22"/>
          <w:szCs w:val="22"/>
        </w:rPr>
        <w:t xml:space="preserve">y Titling Company, or the Holders of the Collateral Specified Interest Certificates any bankruptcy, reorganization, arrangement, insolvency or liquidation proceedings, or other proceedings under any United States federal or state bankruptcy or similar law </w:t>
      </w:r>
      <w:r w:rsidRPr="00626181">
        <w:rPr>
          <w:sz w:val="22"/>
          <w:szCs w:val="22"/>
        </w:rPr>
        <w:t>and agrees it will not file, cooperate with or encourage others to file a bankruptcy petition against the Issuer, the Depositor, any Holding Company, any Titling Company or the Holders of the Collateral Specified Interest Certificates during the same perio</w:t>
      </w:r>
      <w:r w:rsidRPr="00626181">
        <w:rPr>
          <w:sz w:val="22"/>
          <w:szCs w:val="22"/>
        </w:rPr>
        <w:t>d.  This Section 6.5 will survive the termination of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6.6.</w:t>
      </w:r>
      <w:proofErr w:type="gramEnd"/>
      <w:r w:rsidRPr="00626181">
        <w:rPr>
          <w:sz w:val="22"/>
          <w:szCs w:val="22"/>
        </w:rPr>
        <w:t xml:space="preserve">           </w:t>
      </w:r>
      <w:proofErr w:type="gramStart"/>
      <w:r w:rsidRPr="00626181">
        <w:rPr>
          <w:sz w:val="22"/>
          <w:szCs w:val="22"/>
          <w:u w:val="single"/>
        </w:rPr>
        <w:t>Limited Recourse</w:t>
      </w:r>
      <w:r w:rsidRPr="00626181">
        <w:rPr>
          <w:sz w:val="22"/>
          <w:szCs w:val="22"/>
        </w:rPr>
        <w:t>.</w:t>
      </w:r>
      <w:proofErr w:type="gramEnd"/>
      <w:r w:rsidRPr="00626181">
        <w:rPr>
          <w:sz w:val="22"/>
          <w:szCs w:val="22"/>
        </w:rPr>
        <w:t>  The Seller and the Depositor agree that any claim that the Seller or the Depositor may seek to enforce against each other is limited to the Firs</w:t>
      </w:r>
      <w:r w:rsidRPr="00626181">
        <w:rPr>
          <w:sz w:val="22"/>
          <w:szCs w:val="22"/>
        </w:rPr>
        <w:t>t-Tier Assets only and does not represent a claim against the assets of the Seller or the Depositor as a whole or any assets other than the First-Tier Assets.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6.7.</w:t>
      </w:r>
      <w:proofErr w:type="gramEnd"/>
      <w:r w:rsidRPr="00626181">
        <w:rPr>
          <w:sz w:val="22"/>
          <w:szCs w:val="22"/>
        </w:rPr>
        <w:t xml:space="preserve">           </w:t>
      </w:r>
      <w:proofErr w:type="gramStart"/>
      <w:r w:rsidRPr="00626181">
        <w:rPr>
          <w:sz w:val="22"/>
          <w:szCs w:val="22"/>
          <w:u w:val="single"/>
        </w:rPr>
        <w:t>Subordination</w:t>
      </w:r>
      <w:r w:rsidRPr="00626181">
        <w:rPr>
          <w:sz w:val="22"/>
          <w:szCs w:val="22"/>
        </w:rPr>
        <w:t>.</w:t>
      </w:r>
      <w:proofErr w:type="gramEnd"/>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(a)           The Seller and the Depositor agree that any</w:t>
      </w:r>
      <w:r w:rsidRPr="00626181">
        <w:rPr>
          <w:sz w:val="22"/>
          <w:szCs w:val="22"/>
        </w:rPr>
        <w:t xml:space="preserve"> claim that the Seller or the Depositor may seek to enforce at any time against any assets of the Seller or the Depositor other than the First-Tier Assets will be subordinate to the payment in full of all other claims on those </w:t>
      </w:r>
      <w:r w:rsidRPr="00626181">
        <w:rPr>
          <w:sz w:val="22"/>
          <w:szCs w:val="22"/>
        </w:rPr>
        <w:lastRenderedPageBreak/>
        <w:t xml:space="preserve">other assets.  However, this </w:t>
      </w:r>
      <w:r w:rsidRPr="00626181">
        <w:rPr>
          <w:sz w:val="22"/>
          <w:szCs w:val="22"/>
        </w:rPr>
        <w:t>Section 6.7(a) will not limit, subordinate or otherwise modify any claims against the Seller or the Depositor for any right to indemnification, commitment to repurchase or other obligation of the Seller or the Depositor relating to:</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w:t>
      </w:r>
      <w:proofErr w:type="spellStart"/>
      <w:r w:rsidRPr="00626181">
        <w:rPr>
          <w:sz w:val="22"/>
          <w:szCs w:val="22"/>
        </w:rPr>
        <w:t>i</w:t>
      </w:r>
      <w:proofErr w:type="spellEnd"/>
      <w:r w:rsidRPr="00626181">
        <w:rPr>
          <w:sz w:val="22"/>
          <w:szCs w:val="22"/>
        </w:rPr>
        <w:t xml:space="preserve">)    </w:t>
      </w:r>
      <w:proofErr w:type="gramStart"/>
      <w:r w:rsidRPr="00626181">
        <w:rPr>
          <w:sz w:val="22"/>
          <w:szCs w:val="22"/>
        </w:rPr>
        <w:t>any</w:t>
      </w:r>
      <w:proofErr w:type="gramEnd"/>
      <w:r w:rsidRPr="00626181">
        <w:rPr>
          <w:sz w:val="22"/>
          <w:szCs w:val="22"/>
        </w:rPr>
        <w:t xml:space="preserve"> of the asse</w:t>
      </w:r>
      <w:r w:rsidRPr="00626181">
        <w:rPr>
          <w:sz w:val="22"/>
          <w:szCs w:val="22"/>
        </w:rPr>
        <w:t>ts related to the First-Tier Assets;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(ii)   </w:t>
      </w:r>
      <w:proofErr w:type="gramStart"/>
      <w:r w:rsidRPr="00626181">
        <w:rPr>
          <w:sz w:val="22"/>
          <w:szCs w:val="22"/>
        </w:rPr>
        <w:t>any</w:t>
      </w:r>
      <w:proofErr w:type="gramEnd"/>
      <w:r w:rsidRPr="00626181">
        <w:rPr>
          <w:sz w:val="22"/>
          <w:szCs w:val="22"/>
        </w:rPr>
        <w:t xml:space="preserve"> related credit enhancement;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(iii)  </w:t>
      </w:r>
      <w:proofErr w:type="gramStart"/>
      <w:r w:rsidRPr="00626181">
        <w:rPr>
          <w:sz w:val="22"/>
          <w:szCs w:val="22"/>
        </w:rPr>
        <w:t>any</w:t>
      </w:r>
      <w:proofErr w:type="gramEnd"/>
      <w:r w:rsidRPr="00626181">
        <w:rPr>
          <w:sz w:val="22"/>
          <w:szCs w:val="22"/>
        </w:rPr>
        <w:t xml:space="preserve"> transactions entered into in connection with the 2015-B Exchange Note (or the beneficial interest therein);</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(iv)  </w:t>
      </w:r>
      <w:proofErr w:type="gramStart"/>
      <w:r w:rsidRPr="00626181">
        <w:rPr>
          <w:sz w:val="22"/>
          <w:szCs w:val="22"/>
        </w:rPr>
        <w:t>any</w:t>
      </w:r>
      <w:proofErr w:type="gramEnd"/>
      <w:r w:rsidRPr="00626181">
        <w:rPr>
          <w:sz w:val="22"/>
          <w:szCs w:val="22"/>
        </w:rPr>
        <w:t xml:space="preserve"> administrative services performed in connection </w:t>
      </w:r>
      <w:r w:rsidRPr="00626181">
        <w:rPr>
          <w:sz w:val="22"/>
          <w:szCs w:val="22"/>
        </w:rPr>
        <w:t>with the First-Tier Assets;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(v)   </w:t>
      </w:r>
      <w:proofErr w:type="gramStart"/>
      <w:r w:rsidRPr="00626181">
        <w:rPr>
          <w:sz w:val="22"/>
          <w:szCs w:val="22"/>
        </w:rPr>
        <w:t>any</w:t>
      </w:r>
      <w:proofErr w:type="gramEnd"/>
      <w:r w:rsidRPr="00626181">
        <w:rPr>
          <w:sz w:val="22"/>
          <w:szCs w:val="22"/>
        </w:rPr>
        <w:t xml:space="preserve"> related servicing obligation; or</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left="720" w:firstLine="1080"/>
        <w:jc w:val="both"/>
        <w:rPr>
          <w:sz w:val="22"/>
          <w:szCs w:val="22"/>
        </w:rPr>
      </w:pPr>
      <w:r w:rsidRPr="00626181">
        <w:rPr>
          <w:sz w:val="22"/>
          <w:szCs w:val="22"/>
        </w:rPr>
        <w:t xml:space="preserve">(vi)  </w:t>
      </w:r>
      <w:proofErr w:type="gramStart"/>
      <w:r w:rsidRPr="00626181">
        <w:rPr>
          <w:sz w:val="22"/>
          <w:szCs w:val="22"/>
        </w:rPr>
        <w:t>any</w:t>
      </w:r>
      <w:proofErr w:type="gramEnd"/>
      <w:r w:rsidRPr="00626181">
        <w:rPr>
          <w:sz w:val="22"/>
          <w:szCs w:val="22"/>
        </w:rPr>
        <w:t xml:space="preserve"> obligation to any Person acting as trustee, registrar or administrator (including as Titling Company Registrar, owner trustee or indenture trustee).</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(b)           The Selle</w:t>
      </w:r>
      <w:r w:rsidRPr="00626181">
        <w:rPr>
          <w:sz w:val="22"/>
          <w:szCs w:val="22"/>
        </w:rPr>
        <w:t>r agrees that any claim that the Seller may seek to enforce against the Depositor or any of its assets will be subordinate to the payment in full of the principal of and interest on the Notes.</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r w:rsidRPr="00626181">
        <w:rPr>
          <w:sz w:val="22"/>
          <w:szCs w:val="22"/>
        </w:rPr>
        <w:t>(c)           The parties to this Agreement intend that Sectio</w:t>
      </w:r>
      <w:r w:rsidRPr="00626181">
        <w:rPr>
          <w:sz w:val="22"/>
          <w:szCs w:val="22"/>
        </w:rPr>
        <w:t>ns 6.7(a) and 6.7(b) constitute an enforceable subordination agreement under Section 510(a) of the Bankruptcy Code.</w:t>
      </w:r>
    </w:p>
    <w:p w:rsidR="00FA458C" w:rsidRPr="00626181" w:rsidRDefault="00FA458C" w:rsidP="00857F1A">
      <w:pPr>
        <w:pStyle w:val="NormalWeb"/>
        <w:spacing w:before="0" w:beforeAutospacing="0" w:after="0" w:afterAutospacing="0"/>
        <w:jc w:val="both"/>
        <w:rPr>
          <w:sz w:val="22"/>
          <w:szCs w:val="22"/>
        </w:rPr>
      </w:pPr>
    </w:p>
    <w:p w:rsidR="00FA458C" w:rsidRDefault="00C17460" w:rsidP="00857F1A">
      <w:pPr>
        <w:pStyle w:val="NormalWeb"/>
        <w:spacing w:before="0" w:beforeAutospacing="0" w:after="0" w:afterAutospacing="0"/>
        <w:ind w:firstLine="720"/>
        <w:jc w:val="both"/>
        <w:rPr>
          <w:b/>
          <w:bCs/>
          <w:sz w:val="22"/>
          <w:szCs w:val="22"/>
        </w:rPr>
      </w:pPr>
      <w:proofErr w:type="gramStart"/>
      <w:r w:rsidRPr="00626181">
        <w:rPr>
          <w:sz w:val="22"/>
          <w:szCs w:val="22"/>
        </w:rPr>
        <w:t>Section 6.8.</w:t>
      </w:r>
      <w:proofErr w:type="gramEnd"/>
      <w:r w:rsidRPr="00626181">
        <w:rPr>
          <w:sz w:val="22"/>
          <w:szCs w:val="22"/>
        </w:rPr>
        <w:t xml:space="preserve">           </w:t>
      </w:r>
      <w:proofErr w:type="gramStart"/>
      <w:r w:rsidRPr="00626181">
        <w:rPr>
          <w:b/>
          <w:bCs/>
          <w:sz w:val="22"/>
          <w:szCs w:val="22"/>
          <w:u w:val="single"/>
        </w:rPr>
        <w:t>GOVERNING LAW</w:t>
      </w:r>
      <w:r w:rsidRPr="00626181">
        <w:rPr>
          <w:b/>
          <w:bCs/>
          <w:sz w:val="22"/>
          <w:szCs w:val="22"/>
        </w:rPr>
        <w:t>.</w:t>
      </w:r>
      <w:proofErr w:type="gramEnd"/>
      <w:r w:rsidRPr="00626181">
        <w:rPr>
          <w:b/>
          <w:bCs/>
          <w:sz w:val="22"/>
          <w:szCs w:val="22"/>
        </w:rPr>
        <w:t>  THIS AGREEMENT WILL BE GOVERNED BY AND CONSTRUED IN ACCORDANCE WITH THE LAWS OF THE STATE OF NEW YOR</w:t>
      </w:r>
      <w:r w:rsidRPr="00626181">
        <w:rPr>
          <w:b/>
          <w:bCs/>
          <w:sz w:val="22"/>
          <w:szCs w:val="22"/>
        </w:rPr>
        <w:t>K.</w:t>
      </w:r>
    </w:p>
    <w:p w:rsidR="00857F1A" w:rsidRPr="00626181" w:rsidRDefault="00857F1A" w:rsidP="00857F1A">
      <w:pPr>
        <w:pStyle w:val="NormalWeb"/>
        <w:spacing w:before="0" w:beforeAutospacing="0" w:after="0" w:afterAutospacing="0"/>
        <w:ind w:firstLine="72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6.9.</w:t>
      </w:r>
      <w:proofErr w:type="gramEnd"/>
      <w:r w:rsidRPr="00626181">
        <w:rPr>
          <w:sz w:val="22"/>
          <w:szCs w:val="22"/>
        </w:rPr>
        <w:t xml:space="preserve">           </w:t>
      </w:r>
      <w:proofErr w:type="gramStart"/>
      <w:r w:rsidRPr="00626181">
        <w:rPr>
          <w:sz w:val="22"/>
          <w:szCs w:val="22"/>
          <w:u w:val="single"/>
        </w:rPr>
        <w:t>Submission to Jurisdiction</w:t>
      </w:r>
      <w:r w:rsidRPr="00626181">
        <w:rPr>
          <w:sz w:val="22"/>
          <w:szCs w:val="22"/>
        </w:rPr>
        <w:t>.</w:t>
      </w:r>
      <w:proofErr w:type="gramEnd"/>
      <w:r w:rsidRPr="00626181">
        <w:rPr>
          <w:sz w:val="22"/>
          <w:szCs w:val="22"/>
        </w:rPr>
        <w:t>  The parties submit to the nonexclusive jurisdiction of the United States District Court for the Southern District of New York and of any New York State Court sitting in New York, New York for pu</w:t>
      </w:r>
      <w:r w:rsidRPr="00626181">
        <w:rPr>
          <w:sz w:val="22"/>
          <w:szCs w:val="22"/>
        </w:rPr>
        <w:t>rposes of all legal proceedings arising out of or relating to this Agreement. The parties irrevocably waive, to the fullest extent they may do so, any objection that they may have now or after the date of this Agreement to the laying of the venue of any le</w:t>
      </w:r>
      <w:r w:rsidRPr="00626181">
        <w:rPr>
          <w:sz w:val="22"/>
          <w:szCs w:val="22"/>
        </w:rPr>
        <w:t>gal proceedings arising out of or relating to this Agreement brought in one of those courts and any claim that one of those courts is an inconvenient forum.</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6.10.</w:t>
      </w:r>
      <w:proofErr w:type="gramEnd"/>
      <w:r w:rsidRPr="00626181">
        <w:rPr>
          <w:sz w:val="22"/>
          <w:szCs w:val="22"/>
        </w:rPr>
        <w:t xml:space="preserve">         </w:t>
      </w:r>
      <w:proofErr w:type="gramStart"/>
      <w:r w:rsidRPr="00626181">
        <w:rPr>
          <w:b/>
          <w:bCs/>
          <w:sz w:val="22"/>
          <w:szCs w:val="22"/>
          <w:u w:val="single"/>
        </w:rPr>
        <w:t>WAIVER OF JURY TRIAL</w:t>
      </w:r>
      <w:r w:rsidRPr="00626181">
        <w:rPr>
          <w:b/>
          <w:bCs/>
          <w:sz w:val="22"/>
          <w:szCs w:val="22"/>
        </w:rPr>
        <w:t>.</w:t>
      </w:r>
      <w:proofErr w:type="gramEnd"/>
      <w:r w:rsidRPr="00626181">
        <w:rPr>
          <w:b/>
          <w:bCs/>
          <w:sz w:val="22"/>
          <w:szCs w:val="22"/>
        </w:rPr>
        <w:t xml:space="preserve">  EACH PARTY TO THIS AGREEMENT IRREVOCABLY WAIVES, TO </w:t>
      </w:r>
      <w:r w:rsidRPr="00626181">
        <w:rPr>
          <w:b/>
          <w:bCs/>
          <w:sz w:val="22"/>
          <w:szCs w:val="22"/>
        </w:rPr>
        <w:t>THE FULLEST EXTENT PERMITTED BY APPLICABLE LAW, ANY AND ALL RIGHT TO TRIAL BY JURY IN ANY LEGAL PROCEEDING ARISING OUT OF OR RELATING TO THIS AGREEMENT OR THE TRANSACTIONS CONTEMPLATED BY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6.11.</w:t>
      </w:r>
      <w:proofErr w:type="gramEnd"/>
      <w:r w:rsidRPr="00626181">
        <w:rPr>
          <w:sz w:val="22"/>
          <w:szCs w:val="22"/>
        </w:rPr>
        <w:t xml:space="preserve">         </w:t>
      </w:r>
      <w:proofErr w:type="gramStart"/>
      <w:r w:rsidRPr="00626181">
        <w:rPr>
          <w:sz w:val="22"/>
          <w:szCs w:val="22"/>
          <w:u w:val="single"/>
        </w:rPr>
        <w:t>Severability</w:t>
      </w:r>
      <w:r w:rsidRPr="00626181">
        <w:rPr>
          <w:sz w:val="22"/>
          <w:szCs w:val="22"/>
        </w:rPr>
        <w:t>.</w:t>
      </w:r>
      <w:proofErr w:type="gramEnd"/>
      <w:r w:rsidRPr="00626181">
        <w:rPr>
          <w:sz w:val="22"/>
          <w:szCs w:val="22"/>
        </w:rPr>
        <w:t xml:space="preserve">  If any of the </w:t>
      </w:r>
      <w:r w:rsidRPr="00626181">
        <w:rPr>
          <w:sz w:val="22"/>
          <w:szCs w:val="22"/>
        </w:rPr>
        <w:t>covenants, agreements or terms of this Agreement is held invalid, illegal or unenforceable, then it will be deemed severable from the remaining covenants, agreements or terms of this Agreement and will in no way affect the validity, legality or enforceabil</w:t>
      </w:r>
      <w:r w:rsidRPr="00626181">
        <w:rPr>
          <w:sz w:val="22"/>
          <w:szCs w:val="22"/>
        </w:rPr>
        <w:t>ity of the remaining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6.12.</w:t>
      </w:r>
      <w:proofErr w:type="gramEnd"/>
      <w:r w:rsidRPr="00626181">
        <w:rPr>
          <w:sz w:val="22"/>
          <w:szCs w:val="22"/>
        </w:rPr>
        <w:t xml:space="preserve">         </w:t>
      </w:r>
      <w:proofErr w:type="gramStart"/>
      <w:r w:rsidRPr="00626181">
        <w:rPr>
          <w:sz w:val="22"/>
          <w:szCs w:val="22"/>
          <w:u w:val="single"/>
        </w:rPr>
        <w:t>Headings</w:t>
      </w:r>
      <w:r w:rsidRPr="00626181">
        <w:rPr>
          <w:sz w:val="22"/>
          <w:szCs w:val="22"/>
        </w:rPr>
        <w:t>.</w:t>
      </w:r>
      <w:proofErr w:type="gramEnd"/>
      <w:r w:rsidRPr="00626181">
        <w:rPr>
          <w:sz w:val="22"/>
          <w:szCs w:val="22"/>
        </w:rPr>
        <w:t>  The headings in this Agreement are included for convenience only and will not affect the meaning or interpretation of this Agreement.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6.13.</w:t>
      </w:r>
      <w:proofErr w:type="gramEnd"/>
      <w:r w:rsidRPr="00626181">
        <w:rPr>
          <w:sz w:val="22"/>
          <w:szCs w:val="22"/>
        </w:rPr>
        <w:t xml:space="preserve">         </w:t>
      </w:r>
      <w:r w:rsidRPr="00626181">
        <w:rPr>
          <w:sz w:val="22"/>
          <w:szCs w:val="22"/>
          <w:u w:val="single"/>
        </w:rPr>
        <w:t>No Waiver; Cumulative Remedies</w:t>
      </w:r>
      <w:r w:rsidRPr="00626181">
        <w:rPr>
          <w:sz w:val="22"/>
          <w:szCs w:val="22"/>
        </w:rPr>
        <w:t xml:space="preserve">.  </w:t>
      </w:r>
      <w:r w:rsidRPr="00626181">
        <w:rPr>
          <w:sz w:val="22"/>
          <w:szCs w:val="22"/>
        </w:rPr>
        <w:t>No failure or delay of the Depositor in exercising any power, right or remedy under this Agreement will operate as a waiver.  No single or partial exercise of any power, right or remedy precludes any other or further exercise of that power, right or remedy</w:t>
      </w:r>
      <w:r w:rsidRPr="00626181">
        <w:rPr>
          <w:sz w:val="22"/>
          <w:szCs w:val="22"/>
        </w:rPr>
        <w:t xml:space="preserve"> or the exercise of any other power, right or remedy.  The powers, rights and remedies provided in this Agreement are in addition to any powers, rights and remedies provided by law.</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ind w:firstLine="720"/>
        <w:jc w:val="both"/>
        <w:rPr>
          <w:sz w:val="22"/>
          <w:szCs w:val="22"/>
        </w:rPr>
      </w:pPr>
      <w:proofErr w:type="gramStart"/>
      <w:r w:rsidRPr="00626181">
        <w:rPr>
          <w:sz w:val="22"/>
          <w:szCs w:val="22"/>
        </w:rPr>
        <w:t>Section 6.14.</w:t>
      </w:r>
      <w:proofErr w:type="gramEnd"/>
      <w:r w:rsidRPr="00626181">
        <w:rPr>
          <w:sz w:val="22"/>
          <w:szCs w:val="22"/>
        </w:rPr>
        <w:t xml:space="preserve">         </w:t>
      </w:r>
      <w:proofErr w:type="gramStart"/>
      <w:r w:rsidRPr="00626181">
        <w:rPr>
          <w:sz w:val="22"/>
          <w:szCs w:val="22"/>
          <w:u w:val="single"/>
        </w:rPr>
        <w:t>Counterparts</w:t>
      </w:r>
      <w:r w:rsidRPr="00626181">
        <w:rPr>
          <w:sz w:val="22"/>
          <w:szCs w:val="22"/>
        </w:rPr>
        <w:t>.</w:t>
      </w:r>
      <w:proofErr w:type="gramEnd"/>
      <w:r w:rsidRPr="00626181">
        <w:rPr>
          <w:sz w:val="22"/>
          <w:szCs w:val="22"/>
        </w:rPr>
        <w:t>  This Agreement may be executed in an</w:t>
      </w:r>
      <w:r w:rsidRPr="00626181">
        <w:rPr>
          <w:sz w:val="22"/>
          <w:szCs w:val="22"/>
        </w:rPr>
        <w:t>y number of counterparts.  Each counterpart will be an original and all counterparts will together constitute one and the same instrument.</w:t>
      </w:r>
    </w:p>
    <w:p w:rsidR="00FA458C" w:rsidRPr="00626181" w:rsidRDefault="00FA458C" w:rsidP="00857F1A">
      <w:pPr>
        <w:pStyle w:val="NormalWeb"/>
        <w:spacing w:before="0" w:beforeAutospacing="0" w:after="0" w:afterAutospacing="0"/>
        <w:jc w:val="both"/>
        <w:rPr>
          <w:sz w:val="22"/>
          <w:szCs w:val="22"/>
        </w:rPr>
      </w:pPr>
    </w:p>
    <w:p w:rsidR="00FA458C" w:rsidRPr="00626181" w:rsidRDefault="00C17460" w:rsidP="00857F1A">
      <w:pPr>
        <w:pStyle w:val="NormalWeb"/>
        <w:spacing w:before="0" w:beforeAutospacing="0" w:after="0" w:afterAutospacing="0"/>
        <w:jc w:val="center"/>
        <w:rPr>
          <w:sz w:val="22"/>
          <w:szCs w:val="22"/>
        </w:rPr>
      </w:pPr>
      <w:r w:rsidRPr="00626181">
        <w:rPr>
          <w:sz w:val="22"/>
          <w:szCs w:val="22"/>
        </w:rPr>
        <w:t>[Remainder of Page Intentionally Left Blank]</w:t>
      </w:r>
    </w:p>
    <w:p w:rsidR="00857F1A" w:rsidRDefault="00857F1A">
      <w:pPr>
        <w:rPr>
          <w:sz w:val="22"/>
          <w:szCs w:val="22"/>
        </w:rPr>
      </w:pPr>
      <w:r>
        <w:rPr>
          <w:sz w:val="22"/>
          <w:szCs w:val="22"/>
        </w:rPr>
        <w:br w:type="page"/>
      </w:r>
    </w:p>
    <w:p w:rsidR="00FA458C" w:rsidRPr="00626181" w:rsidRDefault="00C17460" w:rsidP="00857F1A">
      <w:pPr>
        <w:pStyle w:val="NormalWeb"/>
        <w:spacing w:before="0" w:beforeAutospacing="0" w:after="0" w:afterAutospacing="0"/>
        <w:jc w:val="both"/>
        <w:rPr>
          <w:sz w:val="22"/>
          <w:szCs w:val="22"/>
        </w:rPr>
      </w:pPr>
      <w:r w:rsidRPr="00626181">
        <w:rPr>
          <w:sz w:val="22"/>
          <w:szCs w:val="22"/>
        </w:rPr>
        <w:lastRenderedPageBreak/>
        <w:t>EXECUTED BY:</w:t>
      </w:r>
    </w:p>
    <w:p w:rsidR="00FA458C" w:rsidRPr="00626181" w:rsidRDefault="00FA458C" w:rsidP="00857F1A">
      <w:pPr>
        <w:pStyle w:val="NormalWeb"/>
        <w:spacing w:before="0" w:beforeAutospacing="0" w:after="0" w:afterAutospacing="0"/>
        <w:jc w:val="both"/>
        <w:rPr>
          <w:sz w:val="22"/>
          <w:szCs w:val="22"/>
        </w:rPr>
      </w:pPr>
    </w:p>
    <w:tbl>
      <w:tblPr>
        <w:tblW w:w="5000" w:type="pct"/>
        <w:tblCellMar>
          <w:left w:w="0" w:type="dxa"/>
          <w:right w:w="0" w:type="dxa"/>
        </w:tblCellMar>
        <w:tblLook w:val="04A0"/>
      </w:tblPr>
      <w:tblGrid>
        <w:gridCol w:w="4320"/>
        <w:gridCol w:w="332"/>
        <w:gridCol w:w="3988"/>
      </w:tblGrid>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2500" w:type="pct"/>
            <w:gridSpan w:val="2"/>
          </w:tcPr>
          <w:p w:rsidR="00FA458C" w:rsidRPr="00626181" w:rsidRDefault="00C17460" w:rsidP="00857F1A">
            <w:pPr>
              <w:pStyle w:val="NormalWeb"/>
              <w:spacing w:before="0" w:beforeAutospacing="0" w:after="0" w:afterAutospacing="0"/>
              <w:jc w:val="both"/>
              <w:rPr>
                <w:sz w:val="22"/>
                <w:szCs w:val="22"/>
              </w:rPr>
            </w:pPr>
            <w:r w:rsidRPr="00626181">
              <w:rPr>
                <w:sz w:val="22"/>
                <w:szCs w:val="22"/>
              </w:rPr>
              <w:t>FORD MOTOR CREDIT COMPANY LLC,</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acting for the</w:t>
            </w:r>
            <w:r w:rsidRPr="00626181">
              <w:rPr>
                <w:sz w:val="22"/>
                <w:szCs w:val="22"/>
              </w:rPr>
              <w:t xml:space="preserve"> 2015-B Exchange Note, as Seller</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By:</w:t>
            </w:r>
          </w:p>
        </w:tc>
        <w:tc>
          <w:tcPr>
            <w:tcW w:w="2308" w:type="pct"/>
            <w:tcBorders>
              <w:top w:val="nil"/>
              <w:left w:val="nil"/>
              <w:bottom w:val="single" w:sz="8" w:space="0" w:color="auto"/>
              <w:right w:val="nil"/>
            </w:tcBorders>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 Samuel P. Smith</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Name:  Samuel P. Smith</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Title:   Assistant Treasurer</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2500" w:type="pct"/>
            <w:gridSpan w:val="2"/>
          </w:tcPr>
          <w:p w:rsidR="00FA458C" w:rsidRPr="00626181" w:rsidRDefault="00C17460" w:rsidP="00857F1A">
            <w:pPr>
              <w:pStyle w:val="NormalWeb"/>
              <w:spacing w:before="0" w:beforeAutospacing="0" w:after="0" w:afterAutospacing="0"/>
              <w:jc w:val="both"/>
              <w:rPr>
                <w:sz w:val="22"/>
                <w:szCs w:val="22"/>
              </w:rPr>
            </w:pPr>
            <w:r w:rsidRPr="00626181">
              <w:rPr>
                <w:sz w:val="22"/>
                <w:szCs w:val="22"/>
              </w:rPr>
              <w:t>FORD CREDIT AUTO LEASE TWO LLC,</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acting for its Series of limited liability company interests designated as the “2015-B</w:t>
            </w:r>
            <w:r w:rsidRPr="00626181">
              <w:rPr>
                <w:sz w:val="22"/>
                <w:szCs w:val="22"/>
              </w:rPr>
              <w:t xml:space="preserve"> Series,” as Depositor</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FA458C" w:rsidP="00857F1A">
            <w:pPr>
              <w:pStyle w:val="NormalWeb"/>
              <w:spacing w:before="0" w:beforeAutospacing="0" w:after="0" w:afterAutospacing="0"/>
              <w:jc w:val="both"/>
              <w:rPr>
                <w:sz w:val="22"/>
                <w:szCs w:val="22"/>
              </w:rPr>
            </w:pP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By:</w:t>
            </w:r>
          </w:p>
        </w:tc>
        <w:tc>
          <w:tcPr>
            <w:tcW w:w="2308" w:type="pct"/>
            <w:tcBorders>
              <w:top w:val="nil"/>
              <w:left w:val="nil"/>
              <w:bottom w:val="single" w:sz="8" w:space="0" w:color="auto"/>
              <w:right w:val="nil"/>
            </w:tcBorders>
          </w:tcPr>
          <w:p w:rsidR="00FA458C" w:rsidRPr="00626181" w:rsidRDefault="00C17460" w:rsidP="00857F1A">
            <w:pPr>
              <w:pStyle w:val="NormalWeb"/>
              <w:spacing w:before="0" w:beforeAutospacing="0" w:after="0" w:afterAutospacing="0"/>
              <w:jc w:val="both"/>
              <w:rPr>
                <w:sz w:val="22"/>
                <w:szCs w:val="22"/>
              </w:rPr>
            </w:pPr>
            <w:r w:rsidRPr="00626181">
              <w:rPr>
                <w:sz w:val="22"/>
                <w:szCs w:val="22"/>
              </w:rPr>
              <w:t>/s/ Susan J. Thomas</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Name: Susan J. Thomas</w:t>
            </w:r>
          </w:p>
        </w:tc>
      </w:tr>
      <w:tr w:rsidR="00FA458C" w:rsidRPr="00626181">
        <w:tc>
          <w:tcPr>
            <w:tcW w:w="2500" w:type="pct"/>
          </w:tcPr>
          <w:p w:rsidR="00FA458C" w:rsidRPr="00626181" w:rsidRDefault="00FA458C" w:rsidP="00857F1A">
            <w:pPr>
              <w:pStyle w:val="NormalWeb"/>
              <w:spacing w:before="0" w:beforeAutospacing="0" w:after="0" w:afterAutospacing="0"/>
              <w:jc w:val="both"/>
              <w:rPr>
                <w:sz w:val="22"/>
                <w:szCs w:val="22"/>
              </w:rPr>
            </w:pPr>
          </w:p>
        </w:tc>
        <w:tc>
          <w:tcPr>
            <w:tcW w:w="192" w:type="pct"/>
          </w:tcPr>
          <w:p w:rsidR="00FA458C" w:rsidRPr="00626181" w:rsidRDefault="00FA458C" w:rsidP="00857F1A">
            <w:pPr>
              <w:pStyle w:val="NormalWeb"/>
              <w:spacing w:before="0" w:beforeAutospacing="0" w:after="0" w:afterAutospacing="0"/>
              <w:jc w:val="both"/>
              <w:rPr>
                <w:sz w:val="22"/>
                <w:szCs w:val="22"/>
              </w:rPr>
            </w:pPr>
          </w:p>
        </w:tc>
        <w:tc>
          <w:tcPr>
            <w:tcW w:w="2308" w:type="pct"/>
          </w:tcPr>
          <w:p w:rsidR="00FA458C" w:rsidRPr="00626181" w:rsidRDefault="00C17460" w:rsidP="00857F1A">
            <w:pPr>
              <w:pStyle w:val="NormalWeb"/>
              <w:spacing w:before="0" w:beforeAutospacing="0" w:after="0" w:afterAutospacing="0"/>
              <w:jc w:val="both"/>
              <w:rPr>
                <w:sz w:val="22"/>
                <w:szCs w:val="22"/>
              </w:rPr>
            </w:pPr>
            <w:r w:rsidRPr="00626181">
              <w:rPr>
                <w:sz w:val="22"/>
                <w:szCs w:val="22"/>
              </w:rPr>
              <w:t>Title: Secretary</w:t>
            </w:r>
          </w:p>
        </w:tc>
      </w:tr>
    </w:tbl>
    <w:p w:rsidR="00FA458C" w:rsidRPr="00626181" w:rsidRDefault="00FA458C" w:rsidP="00857F1A">
      <w:pPr>
        <w:pStyle w:val="NormalWeb"/>
        <w:spacing w:before="0" w:beforeAutospacing="0" w:after="0" w:afterAutospacing="0"/>
        <w:jc w:val="both"/>
        <w:rPr>
          <w:sz w:val="22"/>
          <w:szCs w:val="22"/>
        </w:rPr>
      </w:pPr>
    </w:p>
    <w:sectPr w:rsidR="00FA458C" w:rsidRPr="00626181" w:rsidSect="00FA458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displayBackgroundShape/>
  <w:proofState w:spelling="clean" w:grammar="clean"/>
  <w:stylePaneFormatFilter w:val="1021"/>
  <w:defaultTabStop w:val="720"/>
  <w:noPunctuationKerning/>
  <w:characterSpacingControl w:val="compressPunctuation"/>
  <w:compat/>
  <w:rsids>
    <w:rsidRoot w:val="00FA458C"/>
    <w:rsid w:val="00626181"/>
    <w:rsid w:val="0065086A"/>
    <w:rsid w:val="00857F1A"/>
    <w:rsid w:val="00C17460"/>
    <w:rsid w:val="00FA45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FA458C"/>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FA458C"/>
    <w:rPr>
      <w:color w:val="0000FF"/>
      <w:u w:val="single"/>
    </w:rPr>
  </w:style>
  <w:style w:type="character" w:styleId="FollowedHyperlink">
    <w:name w:val="FollowedHyperlink"/>
    <w:rsid w:val="00FA458C"/>
    <w:rPr>
      <w:color w:val="800080"/>
      <w:u w:val="single"/>
    </w:rPr>
  </w:style>
  <w:style w:type="paragraph" w:styleId="NormalWeb">
    <w:name w:val="Normal (Web)"/>
    <w:basedOn w:val="Normal"/>
    <w:link w:val="NormalWebChar"/>
    <w:rsid w:val="00FA458C"/>
    <w:pPr>
      <w:spacing w:before="100" w:beforeAutospacing="1" w:after="100" w:afterAutospacing="1"/>
    </w:pPr>
  </w:style>
  <w:style w:type="character" w:styleId="NormalWebChar" w:customStyle="1">
    <w:name w:val="Normal (Web) Char"/>
    <w:link w:val="NormalWeb"/>
    <w:rsid w:val="00FA458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NormalWeb">
    <w:name w:val="Normal (Web)"/>
    <w:basedOn w:val="Normal"/>
    <w:link w:val="NormalWebCar"/>
    <w:pPr>
      <w:spacing w:before="100" w:beforeAutospacing="1" w:after="100" w:afterAutospacing="1"/>
    </w:pPr>
  </w:style>
  <w:style w:type="character" w:customStyle="1" w:styleId="NormalWebCar">
    <w:name w:val="Normal (Web) Car"/>
    <w:link w:val="NormalWeb"/>
    <w:rPr>
      <w:sz w:val="24"/>
      <w:szCs w:val="24"/>
    </w:rPr>
  </w:style>
</w:styles>
</file>

<file path=word/webSettings.xml><?xml version="1.0" encoding="utf-8"?>
<w:webSettings xmlns:r="http://schemas.openxmlformats.org/officeDocument/2006/relationships" xmlns:w="http://schemas.openxmlformats.org/wordprocessingml/2006/main">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9E26D-44E0-44F8-92EE-117682F19707}"/>
</file>

<file path=customXml/itemProps2.xml><?xml version="1.0" encoding="utf-8"?>
<ds:datastoreItem xmlns:ds="http://schemas.openxmlformats.org/officeDocument/2006/customXml" ds:itemID="{5C53F5BB-1644-44C3-9ADD-BB40143E73C5}"/>
</file>

<file path=customXml/itemProps3.xml><?xml version="1.0" encoding="utf-8"?>
<ds:datastoreItem xmlns:ds="http://schemas.openxmlformats.org/officeDocument/2006/customXml" ds:itemID="{A67B0CAB-D9F8-472B-BB88-9E8AC119D998}"/>
</file>

<file path=docProps/app.xml><?xml version="1.0" encoding="utf-8"?>
<Properties xmlns="http://schemas.openxmlformats.org/officeDocument/2006/extended-properties" xmlns:vt="http://schemas.openxmlformats.org/officeDocument/2006/docPropsVTypes">
  <Template>Normal</Template>
  <TotalTime>0</TotalTime>
  <Pages>13</Pages>
  <Words>5004</Words>
  <Characters>28525</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33463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2015-11-03T19:14:00Z</dcterms:created>
  <dcterms:modified xsi:type="dcterms:W3CDTF">2015-11-03T19:14:00Z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GEAAO+/T9t20xwkbGWfO/OEnLTS26eTh52kd1vhVI78JWC+vQpoI0+REt/ytikhduYZtJislA+WKZwQA
FWbbRGXmyKapAd3Sg1I/VckycW3MgTcvpcLcNidzCRg0tQPiVEmXWnfso5IH2IRdrm+28ashu665
ZnhkF9ZHgjdjGvCiBCtPaB0TK8Dy9VI/SVrFdKAWPpSWdgf0FCFgaoXRjxyBFDfG+iFxjl7NlmEt
0lckKb6sh9zbx4Au1</vt:lpwstr>
  </property>
  <property fmtid="{D5CDD505-2E9C-101B-9397-08002B2CF9AE}" pid="3" name="MAIL_MSG_ID2">
    <vt:lpwstr>HqkJStKhJiZ</vt:lpwstr>
  </property>
  <property fmtid="{D5CDD505-2E9C-101B-9397-08002B2CF9AE}" pid="4" name="RESPONSE_SENDER_NAME">
    <vt:lpwstr>gAAAdya76B99d4hLGUR1rQ+8TxTv0GGEPdix</vt:lpwstr>
  </property>
  <property fmtid="{D5CDD505-2E9C-101B-9397-08002B2CF9AE}" pid="5" name="EMAIL_OWNER_ADDRESS">
    <vt:lpwstr>aBAATdur04m0/epqwU7unvH5uXtAqrPJHdkiOdrK2kg1PK+vsjDH1NiMsYJdIWw4a4q/YxS0uvKe9nsL
n0+Y7XdBFw==</vt:lpwstr>
  </property>
  <property fmtid="{D5CDD505-2E9C-101B-9397-08002B2CF9AE}" pid="6" name="ContentTypeId">
    <vt:lpwstr>0x010100753FE2BD86E76B4DAA5BD0ECE9CA712D</vt:lpwstr>
  </property>
</Properties>
</file>