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E95" w:rsidRPr="00467679" w:rsidRDefault="00F33E95" w:rsidP="00F33E95">
      <w:pPr>
        <w:spacing w:after="0" w:line="384" w:lineRule="auto"/>
        <w:jc w:val="center"/>
        <w:rPr>
          <w:rFonts w:ascii="Garamond" w:eastAsia="Times New Roman" w:hAnsi="Garamond" w:cs="Arial"/>
          <w:b/>
          <w:sz w:val="24"/>
          <w:szCs w:val="24"/>
        </w:rPr>
      </w:pPr>
      <w:r w:rsidRPr="00467679">
        <w:rPr>
          <w:rFonts w:ascii="Garamond" w:eastAsia="Times New Roman" w:hAnsi="Garamond" w:cs="Arial"/>
          <w:b/>
          <w:sz w:val="24"/>
          <w:szCs w:val="24"/>
        </w:rPr>
        <w:t>LIFE ESTATE AGREEMENT</w:t>
      </w:r>
    </w:p>
    <w:p w:rsidR="00F33E95" w:rsidRPr="00467679" w:rsidRDefault="00F33E95" w:rsidP="00467679">
      <w:pPr>
        <w:spacing w:after="0" w:line="384" w:lineRule="auto"/>
        <w:jc w:val="both"/>
        <w:rPr>
          <w:rFonts w:ascii="Garamond" w:eastAsia="Times New Roman" w:hAnsi="Garamond" w:cs="Arial"/>
          <w:sz w:val="24"/>
          <w:szCs w:val="24"/>
        </w:rPr>
      </w:pPr>
    </w:p>
    <w:p w:rsidR="00F33E95" w:rsidRPr="00467679" w:rsidRDefault="00F33E95" w:rsidP="00576848">
      <w:pPr>
        <w:autoSpaceDE w:val="0"/>
        <w:autoSpaceDN w:val="0"/>
        <w:adjustRightInd w:val="0"/>
        <w:spacing w:after="0" w:line="240" w:lineRule="auto"/>
        <w:ind w:firstLine="720"/>
        <w:jc w:val="both"/>
        <w:rPr>
          <w:rFonts w:ascii="Garamond" w:eastAsia="Times New Roman" w:hAnsi="Garamond" w:cs="Arial"/>
          <w:sz w:val="24"/>
          <w:szCs w:val="24"/>
        </w:rPr>
      </w:pPr>
      <w:r w:rsidRPr="00467679">
        <w:rPr>
          <w:rFonts w:ascii="Garamond" w:hAnsi="Garamond" w:cs="Garamond"/>
          <w:color w:val="000000"/>
          <w:sz w:val="24"/>
          <w:szCs w:val="24"/>
        </w:rPr>
        <w:t xml:space="preserve">This Life Estate Agreement </w:t>
      </w:r>
      <w:r w:rsidR="00F3681A">
        <w:rPr>
          <w:rFonts w:ascii="Garamond" w:hAnsi="Garamond" w:cs="Garamond"/>
          <w:color w:val="000000"/>
          <w:sz w:val="24"/>
          <w:szCs w:val="24"/>
        </w:rPr>
        <w:t>(this “</w:t>
      </w:r>
      <w:r w:rsidR="00F3681A" w:rsidRPr="00F3681A">
        <w:rPr>
          <w:rFonts w:ascii="Garamond" w:hAnsi="Garamond" w:cs="Garamond"/>
          <w:b/>
          <w:i/>
          <w:color w:val="000000"/>
          <w:sz w:val="24"/>
          <w:szCs w:val="24"/>
        </w:rPr>
        <w:t>Agreement</w:t>
      </w:r>
      <w:r w:rsidR="00F3681A">
        <w:rPr>
          <w:rFonts w:ascii="Garamond" w:hAnsi="Garamond" w:cs="Garamond"/>
          <w:color w:val="000000"/>
          <w:sz w:val="24"/>
          <w:szCs w:val="24"/>
        </w:rPr>
        <w:t xml:space="preserve">”) </w:t>
      </w:r>
      <w:r w:rsidRPr="00F3681A">
        <w:rPr>
          <w:rFonts w:ascii="Garamond" w:hAnsi="Garamond" w:cs="Garamond"/>
          <w:color w:val="000000"/>
          <w:sz w:val="24"/>
          <w:szCs w:val="24"/>
        </w:rPr>
        <w:t>is</w:t>
      </w:r>
      <w:r w:rsidRPr="00467679">
        <w:rPr>
          <w:rFonts w:ascii="Garamond" w:hAnsi="Garamond" w:cs="Garamond"/>
          <w:color w:val="000000"/>
          <w:sz w:val="24"/>
          <w:szCs w:val="24"/>
        </w:rPr>
        <w:t xml:space="preserve"> effective the ________ day of ____________, 20__, by</w:t>
      </w:r>
      <w:r w:rsidRPr="00467679">
        <w:rPr>
          <w:rFonts w:ascii="Garamond" w:eastAsia="Times New Roman" w:hAnsi="Garamond" w:cs="Arial"/>
          <w:sz w:val="24"/>
          <w:szCs w:val="24"/>
        </w:rPr>
        <w:t xml:space="preserve"> and between _____________ (whether one or more, the “</w:t>
      </w:r>
      <w:r w:rsidRPr="00467679">
        <w:rPr>
          <w:rFonts w:ascii="Garamond" w:eastAsia="Times New Roman" w:hAnsi="Garamond" w:cs="Arial"/>
          <w:b/>
          <w:i/>
          <w:sz w:val="24"/>
          <w:szCs w:val="24"/>
        </w:rPr>
        <w:t>Donor</w:t>
      </w:r>
      <w:r w:rsidRPr="00467679">
        <w:rPr>
          <w:rFonts w:ascii="Garamond" w:eastAsia="Times New Roman" w:hAnsi="Garamond" w:cs="Arial"/>
          <w:sz w:val="24"/>
          <w:szCs w:val="24"/>
        </w:rPr>
        <w:t>”) and the Board of Regents of The University of Texas System (“</w:t>
      </w:r>
      <w:r w:rsidRPr="00467679">
        <w:rPr>
          <w:rFonts w:ascii="Garamond" w:eastAsia="Times New Roman" w:hAnsi="Garamond" w:cs="Arial"/>
          <w:b/>
          <w:i/>
          <w:sz w:val="24"/>
          <w:szCs w:val="24"/>
        </w:rPr>
        <w:t>UT</w:t>
      </w:r>
      <w:r w:rsidRPr="00467679">
        <w:rPr>
          <w:rFonts w:ascii="Garamond" w:eastAsia="Times New Roman" w:hAnsi="Garamond" w:cs="Arial"/>
          <w:sz w:val="24"/>
          <w:szCs w:val="24"/>
        </w:rPr>
        <w:t xml:space="preserve">”).  </w:t>
      </w:r>
    </w:p>
    <w:p w:rsidR="00467679" w:rsidRDefault="00467679" w:rsidP="00467679">
      <w:pPr>
        <w:autoSpaceDE w:val="0"/>
        <w:autoSpaceDN w:val="0"/>
        <w:adjustRightInd w:val="0"/>
        <w:spacing w:after="0" w:line="240" w:lineRule="auto"/>
        <w:jc w:val="both"/>
        <w:rPr>
          <w:rFonts w:ascii="Garamond" w:hAnsi="Garamond" w:cs="Garamond"/>
          <w:color w:val="000000"/>
          <w:sz w:val="24"/>
          <w:szCs w:val="24"/>
        </w:rPr>
      </w:pPr>
    </w:p>
    <w:p w:rsidR="00F33E95" w:rsidRPr="00576848" w:rsidRDefault="00522690" w:rsidP="00576848">
      <w:pPr>
        <w:autoSpaceDE w:val="0"/>
        <w:autoSpaceDN w:val="0"/>
        <w:adjustRightInd w:val="0"/>
        <w:spacing w:after="0" w:line="240" w:lineRule="auto"/>
        <w:ind w:firstLine="720"/>
        <w:jc w:val="both"/>
        <w:rPr>
          <w:rFonts w:ascii="Garamond" w:hAnsi="Garamond" w:cs="Garamond"/>
          <w:b/>
          <w:i/>
          <w:color w:val="000000"/>
          <w:sz w:val="24"/>
          <w:szCs w:val="24"/>
        </w:rPr>
      </w:pPr>
      <w:r>
        <w:rPr>
          <w:rFonts w:ascii="Garamond" w:hAnsi="Garamond" w:cs="Garamond"/>
          <w:color w:val="000000"/>
          <w:sz w:val="24"/>
          <w:szCs w:val="24"/>
        </w:rPr>
        <w:t>Concurrently with this Agreement, t</w:t>
      </w:r>
      <w:r w:rsidR="00F33E95" w:rsidRPr="00467679">
        <w:rPr>
          <w:rFonts w:ascii="Garamond" w:hAnsi="Garamond" w:cs="Garamond"/>
          <w:color w:val="000000"/>
          <w:sz w:val="24"/>
          <w:szCs w:val="24"/>
        </w:rPr>
        <w:t xml:space="preserve">he Donor has executed a deed </w:t>
      </w:r>
      <w:r>
        <w:rPr>
          <w:rFonts w:ascii="Garamond" w:hAnsi="Garamond" w:cs="Garamond"/>
          <w:color w:val="000000"/>
          <w:sz w:val="24"/>
          <w:szCs w:val="24"/>
        </w:rPr>
        <w:t>conveying</w:t>
      </w:r>
      <w:r w:rsidR="00F33E95" w:rsidRPr="00467679">
        <w:rPr>
          <w:rFonts w:ascii="Garamond" w:hAnsi="Garamond" w:cs="Garamond"/>
          <w:color w:val="000000"/>
          <w:sz w:val="24"/>
          <w:szCs w:val="24"/>
        </w:rPr>
        <w:t xml:space="preserve"> to UT a remainder interest in the real property, including all improvements</w:t>
      </w:r>
      <w:r>
        <w:rPr>
          <w:rFonts w:ascii="Garamond" w:hAnsi="Garamond" w:cs="Garamond"/>
          <w:color w:val="000000"/>
          <w:sz w:val="24"/>
          <w:szCs w:val="24"/>
        </w:rPr>
        <w:t xml:space="preserve"> thereon,</w:t>
      </w:r>
      <w:r w:rsidR="00F33E95" w:rsidRPr="00467679">
        <w:rPr>
          <w:rFonts w:ascii="Garamond" w:hAnsi="Garamond" w:cs="Garamond"/>
          <w:color w:val="000000"/>
          <w:sz w:val="24"/>
          <w:szCs w:val="24"/>
        </w:rPr>
        <w:t xml:space="preserve"> </w:t>
      </w:r>
      <w:r w:rsidR="00FB4A01">
        <w:rPr>
          <w:rFonts w:ascii="Garamond" w:hAnsi="Garamond" w:cs="Garamond"/>
          <w:color w:val="000000"/>
          <w:sz w:val="24"/>
          <w:szCs w:val="24"/>
        </w:rPr>
        <w:t xml:space="preserve">legally </w:t>
      </w:r>
      <w:r w:rsidR="00F33E95" w:rsidRPr="00467679">
        <w:rPr>
          <w:rFonts w:ascii="Garamond" w:hAnsi="Garamond" w:cs="Garamond"/>
          <w:color w:val="000000"/>
          <w:sz w:val="24"/>
          <w:szCs w:val="24"/>
        </w:rPr>
        <w:t>described as ________________ (the “</w:t>
      </w:r>
      <w:r w:rsidR="00F33E95" w:rsidRPr="00576848">
        <w:rPr>
          <w:rFonts w:ascii="Garamond" w:hAnsi="Garamond" w:cs="Garamond"/>
          <w:b/>
          <w:i/>
          <w:color w:val="000000"/>
          <w:sz w:val="24"/>
          <w:szCs w:val="24"/>
        </w:rPr>
        <w:t>Property</w:t>
      </w:r>
      <w:r w:rsidR="00F33E95" w:rsidRPr="00467679">
        <w:rPr>
          <w:rFonts w:ascii="Garamond" w:hAnsi="Garamond" w:cs="Garamond"/>
          <w:color w:val="000000"/>
          <w:sz w:val="24"/>
          <w:szCs w:val="24"/>
        </w:rPr>
        <w:t xml:space="preserve">”), </w:t>
      </w:r>
      <w:r>
        <w:rPr>
          <w:rFonts w:ascii="Garamond" w:hAnsi="Garamond" w:cs="Garamond"/>
          <w:color w:val="000000"/>
          <w:sz w:val="24"/>
          <w:szCs w:val="24"/>
        </w:rPr>
        <w:t xml:space="preserve">and </w:t>
      </w:r>
      <w:r w:rsidR="00F33E95" w:rsidRPr="00467679">
        <w:rPr>
          <w:rFonts w:ascii="Garamond" w:hAnsi="Garamond" w:cs="Garamond"/>
          <w:color w:val="000000"/>
          <w:sz w:val="24"/>
          <w:szCs w:val="24"/>
        </w:rPr>
        <w:t xml:space="preserve">reserving a life estate </w:t>
      </w:r>
      <w:r>
        <w:rPr>
          <w:rFonts w:ascii="Garamond" w:hAnsi="Garamond" w:cs="Garamond"/>
          <w:color w:val="000000"/>
          <w:sz w:val="24"/>
          <w:szCs w:val="24"/>
        </w:rPr>
        <w:t>in the Property for</w:t>
      </w:r>
      <w:r w:rsidR="00F33E95" w:rsidRPr="00467679">
        <w:rPr>
          <w:rFonts w:ascii="Garamond" w:hAnsi="Garamond" w:cs="Garamond"/>
          <w:color w:val="000000"/>
          <w:sz w:val="24"/>
          <w:szCs w:val="24"/>
        </w:rPr>
        <w:t xml:space="preserve"> </w:t>
      </w:r>
      <w:r w:rsidR="00A035D2">
        <w:rPr>
          <w:rFonts w:ascii="Garamond" w:hAnsi="Garamond" w:cs="Garamond"/>
          <w:color w:val="000000"/>
          <w:sz w:val="24"/>
          <w:szCs w:val="24"/>
        </w:rPr>
        <w:t>the Donor</w:t>
      </w:r>
      <w:r w:rsidR="00F33E95" w:rsidRPr="00467679">
        <w:rPr>
          <w:rFonts w:ascii="Garamond" w:hAnsi="Garamond" w:cs="Garamond"/>
          <w:color w:val="000000"/>
          <w:sz w:val="24"/>
          <w:szCs w:val="24"/>
        </w:rPr>
        <w:t>.</w:t>
      </w:r>
      <w:r w:rsidR="00576848">
        <w:rPr>
          <w:rFonts w:ascii="Garamond" w:hAnsi="Garamond" w:cs="Garamond"/>
          <w:color w:val="000000"/>
          <w:sz w:val="24"/>
          <w:szCs w:val="24"/>
        </w:rPr>
        <w:t xml:space="preserve"> </w:t>
      </w:r>
      <w:r>
        <w:rPr>
          <w:rFonts w:ascii="Garamond" w:hAnsi="Garamond" w:cs="Garamond"/>
          <w:color w:val="000000"/>
          <w:sz w:val="24"/>
          <w:szCs w:val="24"/>
        </w:rPr>
        <w:t xml:space="preserve"> The life estate terminates on the death of the Donor, or, if there is more than one Donor, on the death of the last surviving Donor.</w:t>
      </w:r>
      <w:r w:rsidR="00576848">
        <w:rPr>
          <w:rFonts w:ascii="Garamond" w:hAnsi="Garamond" w:cs="Garamond"/>
          <w:color w:val="000000"/>
          <w:sz w:val="24"/>
          <w:szCs w:val="24"/>
        </w:rPr>
        <w:t xml:space="preserve"> (</w:t>
      </w:r>
      <w:r w:rsidR="00576848">
        <w:rPr>
          <w:rFonts w:ascii="Garamond" w:hAnsi="Garamond" w:cs="Garamond"/>
          <w:b/>
          <w:i/>
          <w:color w:val="000000"/>
          <w:sz w:val="24"/>
          <w:szCs w:val="24"/>
        </w:rPr>
        <w:t>Note:  This Agreement</w:t>
      </w:r>
      <w:r>
        <w:rPr>
          <w:rFonts w:ascii="Garamond" w:hAnsi="Garamond" w:cs="Garamond"/>
          <w:b/>
          <w:i/>
          <w:color w:val="000000"/>
          <w:sz w:val="24"/>
          <w:szCs w:val="24"/>
        </w:rPr>
        <w:t>, as drafted, contemplates that the Donor is the one retaining a life estate, but the life estate may be held by someone other than the Donor, in which case modifications to this Agreement will be necessary.</w:t>
      </w:r>
      <w:r w:rsidR="00576848">
        <w:rPr>
          <w:rFonts w:ascii="Garamond" w:hAnsi="Garamond" w:cs="Garamond"/>
          <w:b/>
          <w:i/>
          <w:color w:val="000000"/>
          <w:sz w:val="24"/>
          <w:szCs w:val="24"/>
        </w:rPr>
        <w:t xml:space="preserve"> </w:t>
      </w:r>
      <w:r>
        <w:rPr>
          <w:rFonts w:ascii="Garamond" w:hAnsi="Garamond" w:cs="Garamond"/>
          <w:b/>
          <w:i/>
          <w:color w:val="000000"/>
          <w:sz w:val="24"/>
          <w:szCs w:val="24"/>
        </w:rPr>
        <w:t xml:space="preserve">This Agreement </w:t>
      </w:r>
      <w:r w:rsidR="00576848">
        <w:rPr>
          <w:rFonts w:ascii="Garamond" w:hAnsi="Garamond" w:cs="Garamond"/>
          <w:b/>
          <w:i/>
          <w:color w:val="000000"/>
          <w:sz w:val="24"/>
          <w:szCs w:val="24"/>
        </w:rPr>
        <w:t xml:space="preserve">should define the measuring term of the life estate.  If the term is measured by the lives of one or more individuals, the Agreement must identify those individuals and the order in which they will receive their interests.  If the term is a set number of years, the Agreement should </w:t>
      </w:r>
      <w:r w:rsidR="00AE3CFD">
        <w:rPr>
          <w:rFonts w:ascii="Garamond" w:hAnsi="Garamond" w:cs="Garamond"/>
          <w:b/>
          <w:i/>
          <w:color w:val="000000"/>
          <w:sz w:val="24"/>
          <w:szCs w:val="24"/>
        </w:rPr>
        <w:t>so state and should also</w:t>
      </w:r>
      <w:r w:rsidR="00576848">
        <w:rPr>
          <w:rFonts w:ascii="Garamond" w:hAnsi="Garamond" w:cs="Garamond"/>
          <w:b/>
          <w:i/>
          <w:color w:val="000000"/>
          <w:sz w:val="24"/>
          <w:szCs w:val="24"/>
        </w:rPr>
        <w:t xml:space="preserve"> identify the primary </w:t>
      </w:r>
      <w:r w:rsidR="00AE22C9">
        <w:rPr>
          <w:rFonts w:ascii="Garamond" w:hAnsi="Garamond" w:cs="Garamond"/>
          <w:b/>
          <w:i/>
          <w:color w:val="000000"/>
          <w:sz w:val="24"/>
          <w:szCs w:val="24"/>
        </w:rPr>
        <w:t>occupan</w:t>
      </w:r>
      <w:r>
        <w:rPr>
          <w:rFonts w:ascii="Garamond" w:hAnsi="Garamond" w:cs="Garamond"/>
          <w:b/>
          <w:i/>
          <w:color w:val="000000"/>
          <w:sz w:val="24"/>
          <w:szCs w:val="24"/>
        </w:rPr>
        <w:t>t</w:t>
      </w:r>
      <w:r w:rsidR="00576848">
        <w:rPr>
          <w:rFonts w:ascii="Garamond" w:hAnsi="Garamond" w:cs="Garamond"/>
          <w:b/>
          <w:i/>
          <w:color w:val="000000"/>
          <w:sz w:val="24"/>
          <w:szCs w:val="24"/>
        </w:rPr>
        <w:t xml:space="preserve"> of the Property and provide direction regarding successor </w:t>
      </w:r>
      <w:r w:rsidR="00AE22C9">
        <w:rPr>
          <w:rFonts w:ascii="Garamond" w:hAnsi="Garamond" w:cs="Garamond"/>
          <w:b/>
          <w:i/>
          <w:color w:val="000000"/>
          <w:sz w:val="24"/>
          <w:szCs w:val="24"/>
        </w:rPr>
        <w:t>occupants</w:t>
      </w:r>
      <w:r w:rsidR="00576848">
        <w:rPr>
          <w:rFonts w:ascii="Garamond" w:hAnsi="Garamond" w:cs="Garamond"/>
          <w:b/>
          <w:i/>
          <w:color w:val="000000"/>
          <w:sz w:val="24"/>
          <w:szCs w:val="24"/>
        </w:rPr>
        <w:t xml:space="preserve"> </w:t>
      </w:r>
      <w:r w:rsidR="00695ACA">
        <w:rPr>
          <w:rFonts w:ascii="Garamond" w:hAnsi="Garamond" w:cs="Garamond"/>
          <w:b/>
          <w:i/>
          <w:color w:val="000000"/>
          <w:sz w:val="24"/>
          <w:szCs w:val="24"/>
        </w:rPr>
        <w:t>if</w:t>
      </w:r>
      <w:r w:rsidR="00576848">
        <w:rPr>
          <w:rFonts w:ascii="Garamond" w:hAnsi="Garamond" w:cs="Garamond"/>
          <w:b/>
          <w:i/>
          <w:color w:val="000000"/>
          <w:sz w:val="24"/>
          <w:szCs w:val="24"/>
        </w:rPr>
        <w:t xml:space="preserve"> the primary occupant die</w:t>
      </w:r>
      <w:r w:rsidR="00695ACA">
        <w:rPr>
          <w:rFonts w:ascii="Garamond" w:hAnsi="Garamond" w:cs="Garamond"/>
          <w:b/>
          <w:i/>
          <w:color w:val="000000"/>
          <w:sz w:val="24"/>
          <w:szCs w:val="24"/>
        </w:rPr>
        <w:t>s</w:t>
      </w:r>
      <w:r w:rsidR="00576848">
        <w:rPr>
          <w:rFonts w:ascii="Garamond" w:hAnsi="Garamond" w:cs="Garamond"/>
          <w:b/>
          <w:i/>
          <w:color w:val="000000"/>
          <w:sz w:val="24"/>
          <w:szCs w:val="24"/>
        </w:rPr>
        <w:t xml:space="preserve"> prior to the expiration of the stated number of years.)</w:t>
      </w:r>
    </w:p>
    <w:p w:rsidR="00F33E95" w:rsidRPr="00467679" w:rsidRDefault="00F33E95" w:rsidP="00467679">
      <w:pPr>
        <w:autoSpaceDE w:val="0"/>
        <w:autoSpaceDN w:val="0"/>
        <w:adjustRightInd w:val="0"/>
        <w:spacing w:after="0" w:line="240" w:lineRule="auto"/>
        <w:jc w:val="both"/>
        <w:rPr>
          <w:rFonts w:ascii="Garamond" w:hAnsi="Garamond" w:cs="Garamond"/>
          <w:color w:val="000000"/>
          <w:sz w:val="24"/>
          <w:szCs w:val="24"/>
        </w:rPr>
      </w:pPr>
    </w:p>
    <w:p w:rsidR="00F33E95" w:rsidRPr="00467679" w:rsidRDefault="00F33E95" w:rsidP="00576848">
      <w:pPr>
        <w:autoSpaceDE w:val="0"/>
        <w:autoSpaceDN w:val="0"/>
        <w:adjustRightInd w:val="0"/>
        <w:spacing w:after="0" w:line="240" w:lineRule="auto"/>
        <w:ind w:firstLine="720"/>
        <w:jc w:val="both"/>
        <w:rPr>
          <w:rFonts w:ascii="Garamond" w:hAnsi="Garamond" w:cs="Garamond"/>
          <w:color w:val="000000"/>
          <w:sz w:val="24"/>
          <w:szCs w:val="24"/>
        </w:rPr>
      </w:pPr>
      <w:r w:rsidRPr="00467679">
        <w:rPr>
          <w:rFonts w:ascii="Garamond" w:hAnsi="Garamond" w:cs="Garamond"/>
          <w:color w:val="000000"/>
          <w:sz w:val="24"/>
          <w:szCs w:val="24"/>
        </w:rPr>
        <w:t xml:space="preserve">The Donor and </w:t>
      </w:r>
      <w:r w:rsidR="00AE3CFD">
        <w:rPr>
          <w:rFonts w:ascii="Garamond" w:hAnsi="Garamond" w:cs="Garamond"/>
          <w:color w:val="000000"/>
          <w:sz w:val="24"/>
          <w:szCs w:val="24"/>
        </w:rPr>
        <w:t>UT</w:t>
      </w:r>
      <w:r w:rsidRPr="00467679">
        <w:rPr>
          <w:rFonts w:ascii="Garamond" w:hAnsi="Garamond" w:cs="Garamond"/>
          <w:color w:val="000000"/>
          <w:sz w:val="24"/>
          <w:szCs w:val="24"/>
        </w:rPr>
        <w:t xml:space="preserve"> desire to enter into this </w:t>
      </w:r>
      <w:r w:rsidR="00576848">
        <w:rPr>
          <w:rFonts w:ascii="Garamond" w:hAnsi="Garamond" w:cs="Garamond"/>
          <w:color w:val="000000"/>
          <w:sz w:val="24"/>
          <w:szCs w:val="24"/>
        </w:rPr>
        <w:t>A</w:t>
      </w:r>
      <w:r w:rsidRPr="00467679">
        <w:rPr>
          <w:rFonts w:ascii="Garamond" w:hAnsi="Garamond" w:cs="Garamond"/>
          <w:color w:val="000000"/>
          <w:sz w:val="24"/>
          <w:szCs w:val="24"/>
        </w:rPr>
        <w:t>greement to establish the rights and responsibilities of each with respect to the Property.</w:t>
      </w:r>
    </w:p>
    <w:p w:rsidR="00F33E95" w:rsidRPr="00467679" w:rsidRDefault="00F33E95" w:rsidP="00467679">
      <w:pPr>
        <w:autoSpaceDE w:val="0"/>
        <w:autoSpaceDN w:val="0"/>
        <w:adjustRightInd w:val="0"/>
        <w:spacing w:after="0" w:line="240" w:lineRule="auto"/>
        <w:jc w:val="both"/>
        <w:rPr>
          <w:rFonts w:ascii="Garamond" w:hAnsi="Garamond" w:cs="Garamond"/>
          <w:color w:val="000000"/>
          <w:sz w:val="24"/>
          <w:szCs w:val="24"/>
        </w:rPr>
      </w:pPr>
      <w:r w:rsidRPr="00467679">
        <w:rPr>
          <w:rFonts w:ascii="Garamond" w:hAnsi="Garamond" w:cs="Garamond"/>
          <w:color w:val="000000"/>
          <w:sz w:val="24"/>
          <w:szCs w:val="24"/>
        </w:rPr>
        <w:t xml:space="preserve">  </w:t>
      </w:r>
    </w:p>
    <w:p w:rsidR="00F33E95" w:rsidRDefault="00D02CFD" w:rsidP="00A035D2">
      <w:pPr>
        <w:autoSpaceDE w:val="0"/>
        <w:autoSpaceDN w:val="0"/>
        <w:adjustRightInd w:val="0"/>
        <w:spacing w:after="0" w:line="240" w:lineRule="auto"/>
        <w:ind w:firstLine="720"/>
        <w:jc w:val="both"/>
        <w:rPr>
          <w:rFonts w:ascii="Garamond" w:hAnsi="Garamond" w:cs="Garamond"/>
          <w:color w:val="000000"/>
          <w:sz w:val="24"/>
          <w:szCs w:val="24"/>
        </w:rPr>
      </w:pPr>
      <w:r>
        <w:rPr>
          <w:rFonts w:ascii="Garamond" w:hAnsi="Garamond" w:cs="Garamond"/>
          <w:color w:val="000000"/>
          <w:sz w:val="24"/>
          <w:szCs w:val="24"/>
        </w:rPr>
        <w:t>1</w:t>
      </w:r>
      <w:r w:rsidR="00F33E95" w:rsidRPr="00467679">
        <w:rPr>
          <w:rFonts w:ascii="Garamond" w:hAnsi="Garamond" w:cs="Garamond"/>
          <w:color w:val="000000"/>
          <w:sz w:val="24"/>
          <w:szCs w:val="24"/>
        </w:rPr>
        <w:t>. </w:t>
      </w:r>
      <w:r w:rsidR="00C8661D">
        <w:rPr>
          <w:rFonts w:ascii="Garamond" w:hAnsi="Garamond" w:cs="Garamond"/>
          <w:color w:val="000000"/>
          <w:sz w:val="24"/>
          <w:szCs w:val="24"/>
        </w:rPr>
        <w:t xml:space="preserve"> </w:t>
      </w:r>
      <w:r w:rsidR="00F33E95" w:rsidRPr="00467679">
        <w:rPr>
          <w:rFonts w:ascii="Garamond" w:hAnsi="Garamond" w:cs="Garamond"/>
          <w:color w:val="000000"/>
          <w:sz w:val="24"/>
          <w:szCs w:val="24"/>
        </w:rPr>
        <w:t>During the term</w:t>
      </w:r>
      <w:r w:rsidR="00A035D2">
        <w:rPr>
          <w:rFonts w:ascii="Garamond" w:hAnsi="Garamond" w:cs="Garamond"/>
          <w:color w:val="000000"/>
          <w:sz w:val="24"/>
          <w:szCs w:val="24"/>
        </w:rPr>
        <w:t xml:space="preserve"> of the life estate</w:t>
      </w:r>
      <w:r w:rsidR="00F33E95" w:rsidRPr="00467679">
        <w:rPr>
          <w:rFonts w:ascii="Garamond" w:hAnsi="Garamond" w:cs="Garamond"/>
          <w:color w:val="000000"/>
          <w:sz w:val="24"/>
          <w:szCs w:val="24"/>
        </w:rPr>
        <w:t xml:space="preserve">, </w:t>
      </w:r>
      <w:r w:rsidR="00A035D2">
        <w:rPr>
          <w:rFonts w:ascii="Garamond" w:hAnsi="Garamond" w:cs="Garamond"/>
          <w:color w:val="000000"/>
          <w:sz w:val="24"/>
          <w:szCs w:val="24"/>
        </w:rPr>
        <w:t>the Donor</w:t>
      </w:r>
      <w:r w:rsidR="00695ACA">
        <w:rPr>
          <w:rFonts w:ascii="Garamond" w:hAnsi="Garamond" w:cs="Garamond"/>
          <w:color w:val="000000"/>
          <w:sz w:val="24"/>
          <w:szCs w:val="24"/>
        </w:rPr>
        <w:t>, at its sole expense,</w:t>
      </w:r>
      <w:r w:rsidR="00F33E95" w:rsidRPr="00467679">
        <w:rPr>
          <w:rFonts w:ascii="Garamond" w:hAnsi="Garamond" w:cs="Garamond"/>
          <w:color w:val="000000"/>
          <w:sz w:val="24"/>
          <w:szCs w:val="24"/>
        </w:rPr>
        <w:t xml:space="preserve"> shall:</w:t>
      </w:r>
    </w:p>
    <w:p w:rsidR="00A035D2" w:rsidRPr="00467679" w:rsidRDefault="00A035D2" w:rsidP="00A035D2">
      <w:pPr>
        <w:autoSpaceDE w:val="0"/>
        <w:autoSpaceDN w:val="0"/>
        <w:adjustRightInd w:val="0"/>
        <w:spacing w:after="0" w:line="240" w:lineRule="auto"/>
        <w:ind w:firstLine="720"/>
        <w:jc w:val="both"/>
        <w:rPr>
          <w:rFonts w:ascii="Garamond" w:hAnsi="Garamond" w:cs="Garamond"/>
          <w:color w:val="000000"/>
          <w:sz w:val="24"/>
          <w:szCs w:val="24"/>
        </w:rPr>
      </w:pPr>
    </w:p>
    <w:p w:rsidR="00A035D2" w:rsidRDefault="00F33E95" w:rsidP="00A035D2">
      <w:pPr>
        <w:pStyle w:val="ListParagraph"/>
        <w:numPr>
          <w:ilvl w:val="0"/>
          <w:numId w:val="1"/>
        </w:numPr>
        <w:autoSpaceDE w:val="0"/>
        <w:autoSpaceDN w:val="0"/>
        <w:adjustRightInd w:val="0"/>
        <w:spacing w:after="0" w:line="240" w:lineRule="auto"/>
        <w:jc w:val="both"/>
        <w:rPr>
          <w:rFonts w:ascii="Garamond" w:hAnsi="Garamond" w:cs="Garamond"/>
          <w:color w:val="000000"/>
          <w:sz w:val="24"/>
          <w:szCs w:val="24"/>
        </w:rPr>
      </w:pPr>
      <w:r w:rsidRPr="00A035D2">
        <w:rPr>
          <w:rFonts w:ascii="Garamond" w:hAnsi="Garamond" w:cs="Garamond"/>
          <w:color w:val="000000"/>
          <w:sz w:val="24"/>
          <w:szCs w:val="24"/>
        </w:rPr>
        <w:t xml:space="preserve">Maintain the Property </w:t>
      </w:r>
      <w:r w:rsidR="00A035D2" w:rsidRPr="00A035D2">
        <w:rPr>
          <w:rFonts w:ascii="Garamond" w:hAnsi="Garamond" w:cs="Garamond"/>
          <w:color w:val="000000"/>
          <w:sz w:val="24"/>
          <w:szCs w:val="24"/>
        </w:rPr>
        <w:t xml:space="preserve">in good condition, including </w:t>
      </w:r>
      <w:r w:rsidR="00612E76">
        <w:rPr>
          <w:rFonts w:ascii="Garamond" w:hAnsi="Garamond" w:cs="Garamond"/>
          <w:color w:val="000000"/>
          <w:sz w:val="24"/>
          <w:szCs w:val="24"/>
        </w:rPr>
        <w:t xml:space="preserve">(1) </w:t>
      </w:r>
      <w:r w:rsidR="00A035D2" w:rsidRPr="00A035D2">
        <w:rPr>
          <w:rFonts w:ascii="Garamond" w:hAnsi="Garamond" w:cs="Garamond"/>
          <w:color w:val="000000"/>
          <w:sz w:val="24"/>
          <w:szCs w:val="24"/>
        </w:rPr>
        <w:t xml:space="preserve">the upkeep and repair of improvements to protect the Property from </w:t>
      </w:r>
      <w:r w:rsidR="00612E76">
        <w:rPr>
          <w:rFonts w:ascii="Garamond" w:hAnsi="Garamond" w:cs="Garamond"/>
          <w:color w:val="000000"/>
          <w:sz w:val="24"/>
          <w:szCs w:val="24"/>
        </w:rPr>
        <w:t xml:space="preserve">loss of value and damage, (2) routine maintenance such as mowing and landscaping maintenance, snow removal where applicable, painting, termite and other pest prevention, and all other types of routine maintenance, (3) all minor and major repairs and capital improvements, such as roof replacement and mechanical systems repairs and replacements, and (4) all other actions </w:t>
      </w:r>
      <w:r w:rsidR="00B17C7E">
        <w:rPr>
          <w:rFonts w:ascii="Garamond" w:hAnsi="Garamond" w:cs="Garamond"/>
          <w:color w:val="000000"/>
          <w:sz w:val="24"/>
          <w:szCs w:val="24"/>
        </w:rPr>
        <w:t>in order</w:t>
      </w:r>
      <w:r w:rsidR="00612E76">
        <w:rPr>
          <w:rFonts w:ascii="Garamond" w:hAnsi="Garamond" w:cs="Garamond"/>
          <w:color w:val="000000"/>
          <w:sz w:val="24"/>
          <w:szCs w:val="24"/>
        </w:rPr>
        <w:t xml:space="preserve"> to maintain the Property in compliance with all applicable code</w:t>
      </w:r>
      <w:r w:rsidR="00B17C7E">
        <w:rPr>
          <w:rFonts w:ascii="Garamond" w:hAnsi="Garamond" w:cs="Garamond"/>
          <w:color w:val="000000"/>
          <w:sz w:val="24"/>
          <w:szCs w:val="24"/>
        </w:rPr>
        <w:t>s</w:t>
      </w:r>
      <w:r w:rsidR="00612E76">
        <w:rPr>
          <w:rFonts w:ascii="Garamond" w:hAnsi="Garamond" w:cs="Garamond"/>
          <w:color w:val="000000"/>
          <w:sz w:val="24"/>
          <w:szCs w:val="24"/>
        </w:rPr>
        <w:t>, laws, regulations, and ordinances</w:t>
      </w:r>
      <w:r w:rsidR="00A035D2" w:rsidRPr="00A035D2">
        <w:rPr>
          <w:rFonts w:ascii="Garamond" w:hAnsi="Garamond" w:cs="Garamond"/>
          <w:color w:val="000000"/>
          <w:sz w:val="24"/>
          <w:szCs w:val="24"/>
        </w:rPr>
        <w:t xml:space="preserve">.  If the Property is damaged from any cause, the Donor, at its sole expense, shall repair the damage unless the Donor and UT agree that it is impractical to do so, in which case any insurance proceeds from insurance carried by the Donor or the Donor’s tenant shall be divided between the Donor and UT in accordance with the percentages corresponding to each parties’ interest in the Property as of the date of the damage.  For purposes of determining the interest of each party, the </w:t>
      </w:r>
      <w:r w:rsidR="00AE22C9" w:rsidRPr="00A035D2">
        <w:rPr>
          <w:rFonts w:ascii="Garamond" w:hAnsi="Garamond" w:cs="Garamond"/>
          <w:color w:val="000000"/>
          <w:sz w:val="24"/>
          <w:szCs w:val="24"/>
        </w:rPr>
        <w:t>methodology</w:t>
      </w:r>
      <w:r w:rsidR="00A035D2" w:rsidRPr="00A035D2">
        <w:rPr>
          <w:rFonts w:ascii="Garamond" w:hAnsi="Garamond" w:cs="Garamond"/>
          <w:color w:val="000000"/>
          <w:sz w:val="24"/>
          <w:szCs w:val="24"/>
        </w:rPr>
        <w:t xml:space="preserve"> used to value a remainder interest in U. S. Treasury Regulations § 1.170</w:t>
      </w:r>
      <w:r w:rsidR="00522690">
        <w:rPr>
          <w:rFonts w:ascii="Garamond" w:hAnsi="Garamond" w:cs="Garamond"/>
          <w:color w:val="000000"/>
          <w:sz w:val="24"/>
          <w:szCs w:val="24"/>
        </w:rPr>
        <w:t>A-7</w:t>
      </w:r>
      <w:r w:rsidR="00A035D2" w:rsidRPr="00A035D2">
        <w:rPr>
          <w:rFonts w:ascii="Garamond" w:hAnsi="Garamond" w:cs="Garamond"/>
          <w:color w:val="000000"/>
          <w:sz w:val="24"/>
          <w:szCs w:val="24"/>
        </w:rPr>
        <w:t>, or the successor regulation, shall be used</w:t>
      </w:r>
      <w:r w:rsidR="00C8661D">
        <w:rPr>
          <w:rFonts w:ascii="Garamond" w:hAnsi="Garamond" w:cs="Garamond"/>
          <w:color w:val="000000"/>
          <w:sz w:val="24"/>
          <w:szCs w:val="24"/>
        </w:rPr>
        <w:t>;</w:t>
      </w:r>
    </w:p>
    <w:p w:rsidR="00A035D2" w:rsidRPr="00A035D2" w:rsidRDefault="00A035D2" w:rsidP="00A035D2">
      <w:pPr>
        <w:pStyle w:val="ListParagraph"/>
        <w:autoSpaceDE w:val="0"/>
        <w:autoSpaceDN w:val="0"/>
        <w:adjustRightInd w:val="0"/>
        <w:spacing w:after="0" w:line="240" w:lineRule="auto"/>
        <w:ind w:left="1650"/>
        <w:jc w:val="both"/>
        <w:rPr>
          <w:rFonts w:ascii="Garamond" w:hAnsi="Garamond" w:cs="Garamond"/>
          <w:color w:val="000000"/>
          <w:sz w:val="24"/>
          <w:szCs w:val="24"/>
        </w:rPr>
      </w:pPr>
    </w:p>
    <w:p w:rsidR="00C8661D" w:rsidRDefault="00F33E95" w:rsidP="00A035D2">
      <w:pPr>
        <w:pStyle w:val="ListParagraph"/>
        <w:numPr>
          <w:ilvl w:val="0"/>
          <w:numId w:val="1"/>
        </w:numPr>
        <w:autoSpaceDE w:val="0"/>
        <w:autoSpaceDN w:val="0"/>
        <w:adjustRightInd w:val="0"/>
        <w:spacing w:after="0" w:line="240" w:lineRule="auto"/>
        <w:jc w:val="both"/>
        <w:rPr>
          <w:rFonts w:ascii="Garamond" w:hAnsi="Garamond" w:cs="Garamond"/>
          <w:color w:val="000000"/>
          <w:sz w:val="24"/>
          <w:szCs w:val="24"/>
        </w:rPr>
      </w:pPr>
      <w:r w:rsidRPr="00A035D2">
        <w:rPr>
          <w:rFonts w:ascii="Garamond" w:hAnsi="Garamond" w:cs="Garamond"/>
          <w:color w:val="000000"/>
          <w:sz w:val="24"/>
          <w:szCs w:val="24"/>
        </w:rPr>
        <w:t xml:space="preserve">Pay </w:t>
      </w:r>
      <w:r w:rsidR="00A035D2">
        <w:rPr>
          <w:rFonts w:ascii="Garamond" w:hAnsi="Garamond" w:cs="Garamond"/>
          <w:color w:val="000000"/>
          <w:sz w:val="24"/>
          <w:szCs w:val="24"/>
        </w:rPr>
        <w:t xml:space="preserve">before delinquency all </w:t>
      </w:r>
      <w:r w:rsidRPr="00A035D2">
        <w:rPr>
          <w:rFonts w:ascii="Garamond" w:hAnsi="Garamond" w:cs="Garamond"/>
          <w:color w:val="000000"/>
          <w:sz w:val="24"/>
          <w:szCs w:val="24"/>
        </w:rPr>
        <w:t>real estate taxes</w:t>
      </w:r>
      <w:r w:rsidR="00B17C7E">
        <w:rPr>
          <w:rFonts w:ascii="Garamond" w:hAnsi="Garamond" w:cs="Garamond"/>
          <w:color w:val="000000"/>
          <w:sz w:val="24"/>
          <w:szCs w:val="24"/>
        </w:rPr>
        <w:t>, owners or condominium association assessment,</w:t>
      </w:r>
      <w:r w:rsidR="00A035D2">
        <w:rPr>
          <w:rFonts w:ascii="Garamond" w:hAnsi="Garamond" w:cs="Garamond"/>
          <w:color w:val="000000"/>
          <w:sz w:val="24"/>
          <w:szCs w:val="24"/>
        </w:rPr>
        <w:t xml:space="preserve"> and any and all other assessments</w:t>
      </w:r>
      <w:r w:rsidR="00B17C7E">
        <w:rPr>
          <w:rFonts w:ascii="Garamond" w:hAnsi="Garamond" w:cs="Garamond"/>
          <w:color w:val="000000"/>
          <w:sz w:val="24"/>
          <w:szCs w:val="24"/>
        </w:rPr>
        <w:t xml:space="preserve"> or impositions</w:t>
      </w:r>
      <w:r w:rsidR="00A035D2">
        <w:rPr>
          <w:rFonts w:ascii="Garamond" w:hAnsi="Garamond" w:cs="Garamond"/>
          <w:color w:val="000000"/>
          <w:sz w:val="24"/>
          <w:szCs w:val="24"/>
        </w:rPr>
        <w:t xml:space="preserve"> against the Property. The Donor shall deliver to UT at the address stated below copies of paid tax </w:t>
      </w:r>
      <w:r w:rsidR="006B0A86">
        <w:rPr>
          <w:rFonts w:ascii="Garamond" w:hAnsi="Garamond" w:cs="Garamond"/>
          <w:color w:val="000000"/>
          <w:sz w:val="24"/>
          <w:szCs w:val="24"/>
        </w:rPr>
        <w:t xml:space="preserve">and assessments </w:t>
      </w:r>
      <w:r w:rsidR="00A035D2">
        <w:rPr>
          <w:rFonts w:ascii="Garamond" w:hAnsi="Garamond" w:cs="Garamond"/>
          <w:color w:val="000000"/>
          <w:sz w:val="24"/>
          <w:szCs w:val="24"/>
        </w:rPr>
        <w:t xml:space="preserve">receipts within 45 days after the due date.  Without the </w:t>
      </w:r>
      <w:r w:rsidR="00FB4A01">
        <w:rPr>
          <w:rFonts w:ascii="Garamond" w:hAnsi="Garamond" w:cs="Garamond"/>
          <w:color w:val="000000"/>
          <w:sz w:val="24"/>
          <w:szCs w:val="24"/>
        </w:rPr>
        <w:t xml:space="preserve">prior </w:t>
      </w:r>
      <w:r w:rsidR="00A035D2">
        <w:rPr>
          <w:rFonts w:ascii="Garamond" w:hAnsi="Garamond" w:cs="Garamond"/>
          <w:color w:val="000000"/>
          <w:sz w:val="24"/>
          <w:szCs w:val="24"/>
        </w:rPr>
        <w:t xml:space="preserve">written </w:t>
      </w:r>
      <w:r w:rsidR="00A035D2">
        <w:rPr>
          <w:rFonts w:ascii="Garamond" w:hAnsi="Garamond" w:cs="Garamond"/>
          <w:color w:val="000000"/>
          <w:sz w:val="24"/>
          <w:szCs w:val="24"/>
        </w:rPr>
        <w:lastRenderedPageBreak/>
        <w:t>consent of UT, which may be given or withheld in its sole discretion, the Donor shall not voluntarily or involuntarily defer the payment of taxes or assessments</w:t>
      </w:r>
      <w:r w:rsidR="00FB4A01">
        <w:rPr>
          <w:rFonts w:ascii="Garamond" w:hAnsi="Garamond" w:cs="Garamond"/>
          <w:color w:val="000000"/>
          <w:sz w:val="24"/>
          <w:szCs w:val="24"/>
        </w:rPr>
        <w:t>,</w:t>
      </w:r>
      <w:r w:rsidR="00A035D2">
        <w:rPr>
          <w:rFonts w:ascii="Garamond" w:hAnsi="Garamond" w:cs="Garamond"/>
          <w:color w:val="000000"/>
          <w:sz w:val="24"/>
          <w:szCs w:val="24"/>
        </w:rPr>
        <w:t xml:space="preserve"> notwithstanding any statutory </w:t>
      </w:r>
      <w:r w:rsidR="00B17C7E">
        <w:rPr>
          <w:rFonts w:ascii="Garamond" w:hAnsi="Garamond" w:cs="Garamond"/>
          <w:color w:val="000000"/>
          <w:sz w:val="24"/>
          <w:szCs w:val="24"/>
        </w:rPr>
        <w:t xml:space="preserve">or contractual </w:t>
      </w:r>
      <w:r w:rsidR="00A035D2">
        <w:rPr>
          <w:rFonts w:ascii="Garamond" w:hAnsi="Garamond" w:cs="Garamond"/>
          <w:color w:val="000000"/>
          <w:sz w:val="24"/>
          <w:szCs w:val="24"/>
        </w:rPr>
        <w:t>right of the Donor to do so.  I</w:t>
      </w:r>
      <w:r w:rsidRPr="00A035D2">
        <w:rPr>
          <w:rFonts w:ascii="Garamond" w:hAnsi="Garamond" w:cs="Garamond"/>
          <w:color w:val="000000"/>
          <w:sz w:val="24"/>
          <w:szCs w:val="24"/>
        </w:rPr>
        <w:t xml:space="preserve">f the expiration of </w:t>
      </w:r>
      <w:r w:rsidR="00C8661D">
        <w:rPr>
          <w:rFonts w:ascii="Garamond" w:hAnsi="Garamond" w:cs="Garamond"/>
          <w:color w:val="000000"/>
          <w:sz w:val="24"/>
          <w:szCs w:val="24"/>
        </w:rPr>
        <w:t>the Donor’s life estate</w:t>
      </w:r>
      <w:r w:rsidRPr="00A035D2">
        <w:rPr>
          <w:rFonts w:ascii="Garamond" w:hAnsi="Garamond" w:cs="Garamond"/>
          <w:color w:val="000000"/>
          <w:sz w:val="24"/>
          <w:szCs w:val="24"/>
        </w:rPr>
        <w:t xml:space="preserve"> is on a date other than the last day of any tax fiscal year, the taxes for such year shall be apportioned between </w:t>
      </w:r>
      <w:r w:rsidR="00C8661D">
        <w:rPr>
          <w:rFonts w:ascii="Garamond" w:hAnsi="Garamond" w:cs="Garamond"/>
          <w:color w:val="000000"/>
          <w:sz w:val="24"/>
          <w:szCs w:val="24"/>
        </w:rPr>
        <w:t>the Donor</w:t>
      </w:r>
      <w:r w:rsidRPr="00A035D2">
        <w:rPr>
          <w:rFonts w:ascii="Garamond" w:hAnsi="Garamond" w:cs="Garamond"/>
          <w:color w:val="000000"/>
          <w:sz w:val="24"/>
          <w:szCs w:val="24"/>
        </w:rPr>
        <w:t xml:space="preserve"> and </w:t>
      </w:r>
      <w:r w:rsidR="00C8661D">
        <w:rPr>
          <w:rFonts w:ascii="Garamond" w:hAnsi="Garamond" w:cs="Garamond"/>
          <w:color w:val="000000"/>
          <w:sz w:val="24"/>
          <w:szCs w:val="24"/>
        </w:rPr>
        <w:t>UT</w:t>
      </w:r>
      <w:r w:rsidRPr="00A035D2">
        <w:rPr>
          <w:rFonts w:ascii="Garamond" w:hAnsi="Garamond" w:cs="Garamond"/>
          <w:color w:val="000000"/>
          <w:sz w:val="24"/>
          <w:szCs w:val="24"/>
        </w:rPr>
        <w:t>;</w:t>
      </w:r>
    </w:p>
    <w:p w:rsidR="00C8661D" w:rsidRPr="00C8661D" w:rsidRDefault="00C8661D" w:rsidP="00C8661D">
      <w:pPr>
        <w:pStyle w:val="ListParagraph"/>
        <w:rPr>
          <w:rFonts w:ascii="Garamond" w:hAnsi="Garamond" w:cs="Garamond"/>
          <w:color w:val="000000"/>
          <w:sz w:val="24"/>
          <w:szCs w:val="24"/>
        </w:rPr>
      </w:pPr>
    </w:p>
    <w:p w:rsidR="00C8661D" w:rsidRDefault="00F33E95" w:rsidP="00A035D2">
      <w:pPr>
        <w:pStyle w:val="ListParagraph"/>
        <w:numPr>
          <w:ilvl w:val="0"/>
          <w:numId w:val="1"/>
        </w:numPr>
        <w:autoSpaceDE w:val="0"/>
        <w:autoSpaceDN w:val="0"/>
        <w:adjustRightInd w:val="0"/>
        <w:spacing w:after="0" w:line="240" w:lineRule="auto"/>
        <w:jc w:val="both"/>
        <w:rPr>
          <w:rFonts w:ascii="Garamond" w:hAnsi="Garamond" w:cs="Garamond"/>
          <w:color w:val="000000"/>
          <w:sz w:val="24"/>
          <w:szCs w:val="24"/>
        </w:rPr>
      </w:pPr>
      <w:r w:rsidRPr="00A035D2">
        <w:rPr>
          <w:rFonts w:ascii="Garamond" w:hAnsi="Garamond" w:cs="Garamond"/>
          <w:color w:val="000000"/>
          <w:sz w:val="24"/>
          <w:szCs w:val="24"/>
        </w:rPr>
        <w:t>Pay water and sewer charges, utilities</w:t>
      </w:r>
      <w:r w:rsidR="00695ACA">
        <w:rPr>
          <w:rFonts w:ascii="Garamond" w:hAnsi="Garamond" w:cs="Garamond"/>
          <w:color w:val="000000"/>
          <w:sz w:val="24"/>
          <w:szCs w:val="24"/>
        </w:rPr>
        <w:t>,</w:t>
      </w:r>
      <w:r w:rsidRPr="00A035D2">
        <w:rPr>
          <w:rFonts w:ascii="Garamond" w:hAnsi="Garamond" w:cs="Garamond"/>
          <w:color w:val="000000"/>
          <w:sz w:val="24"/>
          <w:szCs w:val="24"/>
        </w:rPr>
        <w:t xml:space="preserve"> and all other </w:t>
      </w:r>
      <w:r w:rsidR="00C8661D">
        <w:rPr>
          <w:rFonts w:ascii="Garamond" w:hAnsi="Garamond" w:cs="Garamond"/>
          <w:color w:val="000000"/>
          <w:sz w:val="24"/>
          <w:szCs w:val="24"/>
        </w:rPr>
        <w:t>charges</w:t>
      </w:r>
      <w:r w:rsidRPr="00A035D2">
        <w:rPr>
          <w:rFonts w:ascii="Garamond" w:hAnsi="Garamond" w:cs="Garamond"/>
          <w:color w:val="000000"/>
          <w:sz w:val="24"/>
          <w:szCs w:val="24"/>
        </w:rPr>
        <w:t xml:space="preserve"> assessed against the Property;</w:t>
      </w:r>
    </w:p>
    <w:p w:rsidR="00C8661D" w:rsidRPr="00C8661D" w:rsidRDefault="00C8661D" w:rsidP="00C8661D">
      <w:pPr>
        <w:pStyle w:val="ListParagraph"/>
        <w:rPr>
          <w:rFonts w:ascii="Garamond" w:hAnsi="Garamond" w:cs="Garamond"/>
          <w:color w:val="000000"/>
          <w:sz w:val="24"/>
          <w:szCs w:val="24"/>
        </w:rPr>
      </w:pPr>
    </w:p>
    <w:p w:rsidR="00C8661D" w:rsidRDefault="00695ACA" w:rsidP="00C8661D">
      <w:pPr>
        <w:pStyle w:val="ListParagraph"/>
        <w:numPr>
          <w:ilvl w:val="0"/>
          <w:numId w:val="1"/>
        </w:numPr>
        <w:autoSpaceDE w:val="0"/>
        <w:autoSpaceDN w:val="0"/>
        <w:adjustRightInd w:val="0"/>
        <w:spacing w:after="0" w:line="240" w:lineRule="auto"/>
        <w:jc w:val="both"/>
        <w:rPr>
          <w:rFonts w:ascii="Garamond" w:hAnsi="Garamond" w:cs="Garamond"/>
          <w:color w:val="000000"/>
          <w:sz w:val="24"/>
          <w:szCs w:val="24"/>
        </w:rPr>
      </w:pPr>
      <w:r>
        <w:rPr>
          <w:rFonts w:ascii="Garamond" w:hAnsi="Garamond" w:cs="Garamond"/>
          <w:color w:val="000000"/>
          <w:sz w:val="24"/>
          <w:szCs w:val="24"/>
        </w:rPr>
        <w:t>Insure</w:t>
      </w:r>
      <w:r w:rsidR="00F33E95" w:rsidRPr="006B0A86">
        <w:rPr>
          <w:rFonts w:ascii="Garamond" w:hAnsi="Garamond" w:cs="Garamond"/>
          <w:color w:val="000000"/>
          <w:sz w:val="24"/>
          <w:szCs w:val="24"/>
        </w:rPr>
        <w:t xml:space="preserve"> the Property against fire, vandalism</w:t>
      </w:r>
      <w:r w:rsidR="006B0A86" w:rsidRPr="006B0A86">
        <w:rPr>
          <w:rFonts w:ascii="Garamond" w:hAnsi="Garamond" w:cs="Garamond"/>
          <w:color w:val="000000"/>
          <w:sz w:val="24"/>
          <w:szCs w:val="24"/>
        </w:rPr>
        <w:t>, flood, windstorm,</w:t>
      </w:r>
      <w:r w:rsidR="00F33E95" w:rsidRPr="006B0A86">
        <w:rPr>
          <w:rFonts w:ascii="Garamond" w:hAnsi="Garamond" w:cs="Garamond"/>
          <w:color w:val="000000"/>
          <w:sz w:val="24"/>
          <w:szCs w:val="24"/>
        </w:rPr>
        <w:t xml:space="preserve"> and other hazards </w:t>
      </w:r>
      <w:r w:rsidR="00C8661D" w:rsidRPr="006B0A86">
        <w:rPr>
          <w:rFonts w:ascii="Garamond" w:hAnsi="Garamond" w:cs="Garamond"/>
          <w:color w:val="000000"/>
          <w:sz w:val="24"/>
          <w:szCs w:val="24"/>
        </w:rPr>
        <w:t xml:space="preserve">and risks </w:t>
      </w:r>
      <w:r w:rsidR="006B0A86" w:rsidRPr="006B0A86">
        <w:rPr>
          <w:rFonts w:ascii="Garamond" w:hAnsi="Garamond" w:cs="Garamond"/>
          <w:color w:val="000000"/>
          <w:sz w:val="24"/>
          <w:szCs w:val="24"/>
        </w:rPr>
        <w:t xml:space="preserve">through all risk property insurance </w:t>
      </w:r>
      <w:r w:rsidR="00F33E95" w:rsidRPr="006B0A86">
        <w:rPr>
          <w:rFonts w:ascii="Garamond" w:hAnsi="Garamond" w:cs="Garamond"/>
          <w:color w:val="000000"/>
          <w:sz w:val="24"/>
          <w:szCs w:val="24"/>
        </w:rPr>
        <w:t>in accordance with terms to be determined and agreed upon</w:t>
      </w:r>
      <w:r w:rsidR="006B0A86" w:rsidRPr="006B0A86">
        <w:rPr>
          <w:rFonts w:ascii="Garamond" w:hAnsi="Garamond" w:cs="Garamond"/>
          <w:color w:val="000000"/>
          <w:sz w:val="24"/>
          <w:szCs w:val="24"/>
        </w:rPr>
        <w:t xml:space="preserve"> from time to time</w:t>
      </w:r>
      <w:r w:rsidR="00C8661D" w:rsidRPr="006B0A86">
        <w:rPr>
          <w:rFonts w:ascii="Garamond" w:hAnsi="Garamond" w:cs="Garamond"/>
          <w:color w:val="000000"/>
          <w:sz w:val="24"/>
          <w:szCs w:val="24"/>
        </w:rPr>
        <w:t xml:space="preserve"> by the Donor and UT, but no less than 80% of the</w:t>
      </w:r>
      <w:r w:rsidR="006B0A86" w:rsidRPr="006B0A86">
        <w:rPr>
          <w:rFonts w:ascii="Garamond" w:hAnsi="Garamond" w:cs="Garamond"/>
          <w:color w:val="000000"/>
          <w:sz w:val="24"/>
          <w:szCs w:val="24"/>
        </w:rPr>
        <w:t xml:space="preserve"> actual</w:t>
      </w:r>
      <w:r w:rsidR="00C8661D" w:rsidRPr="006B0A86">
        <w:rPr>
          <w:rFonts w:ascii="Garamond" w:hAnsi="Garamond" w:cs="Garamond"/>
          <w:color w:val="000000"/>
          <w:sz w:val="24"/>
          <w:szCs w:val="24"/>
        </w:rPr>
        <w:t xml:space="preserve"> replacement </w:t>
      </w:r>
      <w:r w:rsidR="006B0A86" w:rsidRPr="006B0A86">
        <w:rPr>
          <w:rFonts w:ascii="Garamond" w:hAnsi="Garamond" w:cs="Garamond"/>
          <w:color w:val="000000"/>
          <w:sz w:val="24"/>
          <w:szCs w:val="24"/>
        </w:rPr>
        <w:t>cost</w:t>
      </w:r>
      <w:r w:rsidR="00C8661D" w:rsidRPr="006B0A86">
        <w:rPr>
          <w:rFonts w:ascii="Garamond" w:hAnsi="Garamond" w:cs="Garamond"/>
          <w:color w:val="000000"/>
          <w:sz w:val="24"/>
          <w:szCs w:val="24"/>
        </w:rPr>
        <w:t xml:space="preserve"> of the Property</w:t>
      </w:r>
      <w:r w:rsidR="006B0A86" w:rsidRPr="006B0A86">
        <w:rPr>
          <w:rFonts w:ascii="Garamond" w:hAnsi="Garamond" w:cs="Garamond"/>
          <w:color w:val="000000"/>
          <w:sz w:val="24"/>
          <w:szCs w:val="24"/>
        </w:rPr>
        <w:t>, unless the parties otherwise agree in writing</w:t>
      </w:r>
      <w:r w:rsidR="00F33E95" w:rsidRPr="006B0A86">
        <w:rPr>
          <w:rFonts w:ascii="Garamond" w:hAnsi="Garamond" w:cs="Garamond"/>
          <w:color w:val="000000"/>
          <w:sz w:val="24"/>
          <w:szCs w:val="24"/>
        </w:rPr>
        <w:t xml:space="preserve">.  </w:t>
      </w:r>
      <w:r w:rsidR="00C8661D" w:rsidRPr="006B0A86">
        <w:rPr>
          <w:rFonts w:ascii="Garamond" w:hAnsi="Garamond" w:cs="Garamond"/>
          <w:color w:val="000000"/>
          <w:sz w:val="24"/>
          <w:szCs w:val="24"/>
        </w:rPr>
        <w:t>The Donor</w:t>
      </w:r>
      <w:r w:rsidR="00F33E95" w:rsidRPr="006B0A86">
        <w:rPr>
          <w:rFonts w:ascii="Garamond" w:hAnsi="Garamond" w:cs="Garamond"/>
          <w:color w:val="000000"/>
          <w:sz w:val="24"/>
          <w:szCs w:val="24"/>
        </w:rPr>
        <w:t xml:space="preserve"> shall provide </w:t>
      </w:r>
      <w:r w:rsidR="00C8661D" w:rsidRPr="006B0A86">
        <w:rPr>
          <w:rFonts w:ascii="Garamond" w:hAnsi="Garamond" w:cs="Garamond"/>
          <w:color w:val="000000"/>
          <w:sz w:val="24"/>
          <w:szCs w:val="24"/>
        </w:rPr>
        <w:t>UT</w:t>
      </w:r>
      <w:r w:rsidR="00F33E95" w:rsidRPr="006B0A86">
        <w:rPr>
          <w:rFonts w:ascii="Garamond" w:hAnsi="Garamond" w:cs="Garamond"/>
          <w:color w:val="000000"/>
          <w:sz w:val="24"/>
          <w:szCs w:val="24"/>
        </w:rPr>
        <w:t xml:space="preserve"> with an annual certification that the insurance described above is in effect and that the premiums have been paid.</w:t>
      </w:r>
      <w:r w:rsidR="00C8661D" w:rsidRPr="006B0A86">
        <w:rPr>
          <w:rFonts w:ascii="Garamond" w:hAnsi="Garamond" w:cs="Garamond"/>
          <w:color w:val="000000"/>
          <w:sz w:val="24"/>
          <w:szCs w:val="24"/>
        </w:rPr>
        <w:t xml:space="preserve">  </w:t>
      </w:r>
      <w:r w:rsidR="006B0A86" w:rsidRPr="006B0A86">
        <w:rPr>
          <w:rFonts w:ascii="Garamond" w:hAnsi="Garamond" w:cs="Garamond"/>
          <w:color w:val="000000"/>
          <w:sz w:val="24"/>
          <w:szCs w:val="24"/>
        </w:rPr>
        <w:t>All insurance shall be secured and maintained in a company or companies reasonably satisfactory to UT</w:t>
      </w:r>
      <w:r w:rsidR="00FB4A01">
        <w:rPr>
          <w:rFonts w:ascii="Garamond" w:hAnsi="Garamond" w:cs="Garamond"/>
          <w:color w:val="000000"/>
          <w:sz w:val="24"/>
          <w:szCs w:val="24"/>
        </w:rPr>
        <w:t xml:space="preserve"> and</w:t>
      </w:r>
      <w:r w:rsidR="006B0A86" w:rsidRPr="006B0A86">
        <w:rPr>
          <w:rFonts w:ascii="Garamond" w:hAnsi="Garamond" w:cs="Garamond"/>
          <w:color w:val="000000"/>
          <w:sz w:val="24"/>
          <w:szCs w:val="24"/>
        </w:rPr>
        <w:t xml:space="preserve"> shall be primary and not contributory to that carried by UT.  The all risk property insurance policy shall name UT as "an insured as its interest may appear."</w:t>
      </w:r>
      <w:r w:rsidR="006B0A86" w:rsidRPr="006B0A86">
        <w:t xml:space="preserve"> </w:t>
      </w:r>
      <w:r w:rsidR="00FB4A01">
        <w:t xml:space="preserve"> </w:t>
      </w:r>
      <w:r w:rsidR="006B0A86">
        <w:rPr>
          <w:rFonts w:ascii="Garamond" w:hAnsi="Garamond" w:cs="Garamond"/>
          <w:color w:val="000000"/>
          <w:sz w:val="24"/>
          <w:szCs w:val="24"/>
        </w:rPr>
        <w:t>The Donor</w:t>
      </w:r>
      <w:r w:rsidR="006B0A86" w:rsidRPr="006B0A86">
        <w:rPr>
          <w:rFonts w:ascii="Garamond" w:hAnsi="Garamond" w:cs="Garamond"/>
          <w:color w:val="000000"/>
          <w:sz w:val="24"/>
          <w:szCs w:val="24"/>
        </w:rPr>
        <w:t xml:space="preserve"> shall secure an appropriate clause in, or an endorsement upon, each policy of insurance, pursuant to which the </w:t>
      </w:r>
      <w:r w:rsidR="00FB4A01">
        <w:rPr>
          <w:rFonts w:ascii="Garamond" w:hAnsi="Garamond" w:cs="Garamond"/>
          <w:color w:val="000000"/>
          <w:sz w:val="24"/>
          <w:szCs w:val="24"/>
        </w:rPr>
        <w:t>insurance company</w:t>
      </w:r>
      <w:r w:rsidR="006B0A86" w:rsidRPr="006B0A86">
        <w:rPr>
          <w:rFonts w:ascii="Garamond" w:hAnsi="Garamond" w:cs="Garamond"/>
          <w:color w:val="000000"/>
          <w:sz w:val="24"/>
          <w:szCs w:val="24"/>
        </w:rPr>
        <w:t xml:space="preserve"> waive</w:t>
      </w:r>
      <w:r w:rsidR="00FB4A01">
        <w:rPr>
          <w:rFonts w:ascii="Garamond" w:hAnsi="Garamond" w:cs="Garamond"/>
          <w:color w:val="000000"/>
          <w:sz w:val="24"/>
          <w:szCs w:val="24"/>
        </w:rPr>
        <w:t>s</w:t>
      </w:r>
      <w:r w:rsidR="006B0A86" w:rsidRPr="006B0A86">
        <w:rPr>
          <w:rFonts w:ascii="Garamond" w:hAnsi="Garamond" w:cs="Garamond"/>
          <w:color w:val="000000"/>
          <w:sz w:val="24"/>
          <w:szCs w:val="24"/>
        </w:rPr>
        <w:t xml:space="preserve"> subrogation and rights of recovery or permit</w:t>
      </w:r>
      <w:r w:rsidR="00FB4A01">
        <w:rPr>
          <w:rFonts w:ascii="Garamond" w:hAnsi="Garamond" w:cs="Garamond"/>
          <w:color w:val="000000"/>
          <w:sz w:val="24"/>
          <w:szCs w:val="24"/>
        </w:rPr>
        <w:t>s</w:t>
      </w:r>
      <w:r w:rsidR="006B0A86" w:rsidRPr="006B0A86">
        <w:rPr>
          <w:rFonts w:ascii="Garamond" w:hAnsi="Garamond" w:cs="Garamond"/>
          <w:color w:val="000000"/>
          <w:sz w:val="24"/>
          <w:szCs w:val="24"/>
        </w:rPr>
        <w:t xml:space="preserve"> the insured to agree to waive any c</w:t>
      </w:r>
      <w:r w:rsidR="00FB4A01">
        <w:rPr>
          <w:rFonts w:ascii="Garamond" w:hAnsi="Garamond" w:cs="Garamond"/>
          <w:color w:val="000000"/>
          <w:sz w:val="24"/>
          <w:szCs w:val="24"/>
        </w:rPr>
        <w:t>laim it might have against UT</w:t>
      </w:r>
      <w:r w:rsidR="006B0A86">
        <w:rPr>
          <w:rFonts w:ascii="Garamond" w:hAnsi="Garamond" w:cs="Garamond"/>
          <w:color w:val="000000"/>
          <w:sz w:val="24"/>
          <w:szCs w:val="24"/>
        </w:rPr>
        <w:t>.</w:t>
      </w:r>
    </w:p>
    <w:p w:rsidR="006B0A86" w:rsidRPr="006B0A86" w:rsidRDefault="006B0A86" w:rsidP="006B0A86">
      <w:pPr>
        <w:pStyle w:val="ListParagraph"/>
        <w:autoSpaceDE w:val="0"/>
        <w:autoSpaceDN w:val="0"/>
        <w:adjustRightInd w:val="0"/>
        <w:spacing w:after="0" w:line="240" w:lineRule="auto"/>
        <w:ind w:left="1650"/>
        <w:jc w:val="both"/>
        <w:rPr>
          <w:rFonts w:ascii="Garamond" w:hAnsi="Garamond" w:cs="Garamond"/>
          <w:color w:val="000000"/>
          <w:sz w:val="24"/>
          <w:szCs w:val="24"/>
        </w:rPr>
      </w:pPr>
    </w:p>
    <w:p w:rsidR="00F33E95" w:rsidRDefault="00D02CFD" w:rsidP="00C8661D">
      <w:pPr>
        <w:autoSpaceDE w:val="0"/>
        <w:autoSpaceDN w:val="0"/>
        <w:adjustRightInd w:val="0"/>
        <w:spacing w:after="0" w:line="240" w:lineRule="auto"/>
        <w:ind w:firstLine="720"/>
        <w:jc w:val="both"/>
        <w:rPr>
          <w:rFonts w:ascii="Garamond" w:hAnsi="Garamond" w:cs="Garamond"/>
          <w:color w:val="000000"/>
          <w:sz w:val="24"/>
          <w:szCs w:val="24"/>
        </w:rPr>
      </w:pPr>
      <w:r>
        <w:rPr>
          <w:rFonts w:ascii="Garamond" w:hAnsi="Garamond" w:cs="Garamond"/>
          <w:color w:val="000000"/>
          <w:sz w:val="24"/>
          <w:szCs w:val="24"/>
        </w:rPr>
        <w:t>2</w:t>
      </w:r>
      <w:r w:rsidR="00C8661D">
        <w:rPr>
          <w:rFonts w:ascii="Garamond" w:hAnsi="Garamond" w:cs="Garamond"/>
          <w:color w:val="000000"/>
          <w:sz w:val="24"/>
          <w:szCs w:val="24"/>
        </w:rPr>
        <w:t>. The Donor</w:t>
      </w:r>
      <w:r w:rsidR="00F33E95" w:rsidRPr="00C8661D">
        <w:rPr>
          <w:rFonts w:ascii="Garamond" w:hAnsi="Garamond" w:cs="Garamond"/>
          <w:color w:val="000000"/>
          <w:sz w:val="24"/>
          <w:szCs w:val="24"/>
        </w:rPr>
        <w:t xml:space="preserve"> shall not, without the </w:t>
      </w:r>
      <w:r w:rsidR="00FB4A01">
        <w:rPr>
          <w:rFonts w:ascii="Garamond" w:hAnsi="Garamond" w:cs="Garamond"/>
          <w:color w:val="000000"/>
          <w:sz w:val="24"/>
          <w:szCs w:val="24"/>
        </w:rPr>
        <w:t xml:space="preserve">prior </w:t>
      </w:r>
      <w:r w:rsidR="00C8661D">
        <w:rPr>
          <w:rFonts w:ascii="Garamond" w:hAnsi="Garamond" w:cs="Garamond"/>
          <w:color w:val="000000"/>
          <w:sz w:val="24"/>
          <w:szCs w:val="24"/>
        </w:rPr>
        <w:t xml:space="preserve">written </w:t>
      </w:r>
      <w:r w:rsidR="00F33E95" w:rsidRPr="00C8661D">
        <w:rPr>
          <w:rFonts w:ascii="Garamond" w:hAnsi="Garamond" w:cs="Garamond"/>
          <w:color w:val="000000"/>
          <w:sz w:val="24"/>
          <w:szCs w:val="24"/>
        </w:rPr>
        <w:t xml:space="preserve">consent of </w:t>
      </w:r>
      <w:r w:rsidR="00C8661D">
        <w:rPr>
          <w:rFonts w:ascii="Garamond" w:hAnsi="Garamond" w:cs="Garamond"/>
          <w:color w:val="000000"/>
          <w:sz w:val="24"/>
          <w:szCs w:val="24"/>
        </w:rPr>
        <w:t>UT</w:t>
      </w:r>
      <w:r w:rsidR="00F33E95" w:rsidRPr="00C8661D">
        <w:rPr>
          <w:rFonts w:ascii="Garamond" w:hAnsi="Garamond" w:cs="Garamond"/>
          <w:color w:val="000000"/>
          <w:sz w:val="24"/>
          <w:szCs w:val="24"/>
        </w:rPr>
        <w:t xml:space="preserve">, </w:t>
      </w:r>
      <w:r w:rsidR="00C8661D">
        <w:rPr>
          <w:rFonts w:ascii="Garamond" w:hAnsi="Garamond" w:cs="Garamond"/>
          <w:color w:val="000000"/>
          <w:sz w:val="24"/>
          <w:szCs w:val="24"/>
        </w:rPr>
        <w:t>permit</w:t>
      </w:r>
      <w:r w:rsidR="00F33E95" w:rsidRPr="00C8661D">
        <w:rPr>
          <w:rFonts w:ascii="Garamond" w:hAnsi="Garamond" w:cs="Garamond"/>
          <w:color w:val="000000"/>
          <w:sz w:val="24"/>
          <w:szCs w:val="24"/>
        </w:rPr>
        <w:t xml:space="preserve"> any lien</w:t>
      </w:r>
      <w:r w:rsidR="00576848">
        <w:rPr>
          <w:rFonts w:ascii="Garamond" w:hAnsi="Garamond" w:cs="Garamond"/>
          <w:color w:val="000000"/>
          <w:sz w:val="24"/>
          <w:szCs w:val="24"/>
        </w:rPr>
        <w:t>, encumbrance,</w:t>
      </w:r>
      <w:r w:rsidR="00F33E95" w:rsidRPr="00C8661D">
        <w:rPr>
          <w:rFonts w:ascii="Garamond" w:hAnsi="Garamond" w:cs="Garamond"/>
          <w:color w:val="000000"/>
          <w:sz w:val="24"/>
          <w:szCs w:val="24"/>
        </w:rPr>
        <w:t xml:space="preserve"> or mortgage </w:t>
      </w:r>
      <w:r w:rsidR="00C8661D">
        <w:rPr>
          <w:rFonts w:ascii="Garamond" w:hAnsi="Garamond" w:cs="Garamond"/>
          <w:color w:val="000000"/>
          <w:sz w:val="24"/>
          <w:szCs w:val="24"/>
        </w:rPr>
        <w:t>to be placed on the Property and</w:t>
      </w:r>
      <w:r w:rsidR="00F33E95" w:rsidRPr="00C8661D">
        <w:rPr>
          <w:rFonts w:ascii="Garamond" w:hAnsi="Garamond" w:cs="Garamond"/>
          <w:color w:val="000000"/>
          <w:sz w:val="24"/>
          <w:szCs w:val="24"/>
        </w:rPr>
        <w:t xml:space="preserve"> shall not, without the</w:t>
      </w:r>
      <w:r w:rsidR="00FB4A01">
        <w:rPr>
          <w:rFonts w:ascii="Garamond" w:hAnsi="Garamond" w:cs="Garamond"/>
          <w:color w:val="000000"/>
          <w:sz w:val="24"/>
          <w:szCs w:val="24"/>
        </w:rPr>
        <w:t xml:space="preserve"> prior</w:t>
      </w:r>
      <w:r w:rsidR="00F33E95" w:rsidRPr="00C8661D">
        <w:rPr>
          <w:rFonts w:ascii="Garamond" w:hAnsi="Garamond" w:cs="Garamond"/>
          <w:color w:val="000000"/>
          <w:sz w:val="24"/>
          <w:szCs w:val="24"/>
        </w:rPr>
        <w:t xml:space="preserve"> </w:t>
      </w:r>
      <w:r w:rsidR="00C8661D">
        <w:rPr>
          <w:rFonts w:ascii="Garamond" w:hAnsi="Garamond" w:cs="Garamond"/>
          <w:color w:val="000000"/>
          <w:sz w:val="24"/>
          <w:szCs w:val="24"/>
        </w:rPr>
        <w:t xml:space="preserve">written </w:t>
      </w:r>
      <w:r w:rsidR="00F33E95" w:rsidRPr="00C8661D">
        <w:rPr>
          <w:rFonts w:ascii="Garamond" w:hAnsi="Garamond" w:cs="Garamond"/>
          <w:color w:val="000000"/>
          <w:sz w:val="24"/>
          <w:szCs w:val="24"/>
        </w:rPr>
        <w:t xml:space="preserve">consent of </w:t>
      </w:r>
      <w:r w:rsidR="00C8661D">
        <w:rPr>
          <w:rFonts w:ascii="Garamond" w:hAnsi="Garamond" w:cs="Garamond"/>
          <w:color w:val="000000"/>
          <w:sz w:val="24"/>
          <w:szCs w:val="24"/>
        </w:rPr>
        <w:t>UT</w:t>
      </w:r>
      <w:r w:rsidR="00F33E95" w:rsidRPr="00C8661D">
        <w:rPr>
          <w:rFonts w:ascii="Garamond" w:hAnsi="Garamond" w:cs="Garamond"/>
          <w:color w:val="000000"/>
          <w:sz w:val="24"/>
          <w:szCs w:val="24"/>
        </w:rPr>
        <w:t>, permit the amount of any mortgage</w:t>
      </w:r>
      <w:r w:rsidR="00576848">
        <w:rPr>
          <w:rFonts w:ascii="Garamond" w:hAnsi="Garamond" w:cs="Garamond"/>
          <w:color w:val="000000"/>
          <w:sz w:val="24"/>
          <w:szCs w:val="24"/>
        </w:rPr>
        <w:t>, encumbrance,</w:t>
      </w:r>
      <w:r w:rsidR="00F33E95" w:rsidRPr="00C8661D">
        <w:rPr>
          <w:rFonts w:ascii="Garamond" w:hAnsi="Garamond" w:cs="Garamond"/>
          <w:color w:val="000000"/>
          <w:sz w:val="24"/>
          <w:szCs w:val="24"/>
        </w:rPr>
        <w:t xml:space="preserve"> </w:t>
      </w:r>
      <w:r w:rsidR="00C8661D">
        <w:rPr>
          <w:rFonts w:ascii="Garamond" w:hAnsi="Garamond" w:cs="Garamond"/>
          <w:color w:val="000000"/>
          <w:sz w:val="24"/>
          <w:szCs w:val="24"/>
        </w:rPr>
        <w:t xml:space="preserve">or lien </w:t>
      </w:r>
      <w:r w:rsidR="00F33E95" w:rsidRPr="00C8661D">
        <w:rPr>
          <w:rFonts w:ascii="Garamond" w:hAnsi="Garamond" w:cs="Garamond"/>
          <w:color w:val="000000"/>
          <w:sz w:val="24"/>
          <w:szCs w:val="24"/>
        </w:rPr>
        <w:t>now existing to increase.</w:t>
      </w:r>
      <w:r w:rsidR="00C8661D">
        <w:rPr>
          <w:rFonts w:ascii="Garamond" w:hAnsi="Garamond" w:cs="Garamond"/>
          <w:color w:val="000000"/>
          <w:sz w:val="24"/>
          <w:szCs w:val="24"/>
        </w:rPr>
        <w:t xml:space="preserve">  The Donor shall, on or before each due date, make all payments on any existing mortgage</w:t>
      </w:r>
      <w:r w:rsidR="00576848">
        <w:rPr>
          <w:rFonts w:ascii="Garamond" w:hAnsi="Garamond" w:cs="Garamond"/>
          <w:color w:val="000000"/>
          <w:sz w:val="24"/>
          <w:szCs w:val="24"/>
        </w:rPr>
        <w:t>, lien, or encumbrance</w:t>
      </w:r>
      <w:r w:rsidR="00C8661D">
        <w:rPr>
          <w:rFonts w:ascii="Garamond" w:hAnsi="Garamond" w:cs="Garamond"/>
          <w:color w:val="000000"/>
          <w:sz w:val="24"/>
          <w:szCs w:val="24"/>
        </w:rPr>
        <w:t>. By February 15 of each year, the Donor shall deliver to UT a copy of the status of the mortgage</w:t>
      </w:r>
      <w:r w:rsidR="00576848">
        <w:rPr>
          <w:rFonts w:ascii="Garamond" w:hAnsi="Garamond" w:cs="Garamond"/>
          <w:color w:val="000000"/>
          <w:sz w:val="24"/>
          <w:szCs w:val="24"/>
        </w:rPr>
        <w:t>, lien, or encumbrance</w:t>
      </w:r>
      <w:r w:rsidR="006B0A86">
        <w:rPr>
          <w:rFonts w:ascii="Garamond" w:hAnsi="Garamond" w:cs="Garamond"/>
          <w:color w:val="000000"/>
          <w:sz w:val="24"/>
          <w:szCs w:val="24"/>
        </w:rPr>
        <w:t>, if any,</w:t>
      </w:r>
      <w:r w:rsidR="00C8661D">
        <w:rPr>
          <w:rFonts w:ascii="Garamond" w:hAnsi="Garamond" w:cs="Garamond"/>
          <w:color w:val="000000"/>
          <w:sz w:val="24"/>
          <w:szCs w:val="24"/>
        </w:rPr>
        <w:t xml:space="preserve"> through December 31 of the prior year.</w:t>
      </w:r>
    </w:p>
    <w:p w:rsidR="00C8661D" w:rsidRPr="00C8661D" w:rsidRDefault="00C8661D" w:rsidP="00C8661D">
      <w:pPr>
        <w:autoSpaceDE w:val="0"/>
        <w:autoSpaceDN w:val="0"/>
        <w:adjustRightInd w:val="0"/>
        <w:spacing w:after="0" w:line="240" w:lineRule="auto"/>
        <w:ind w:firstLine="720"/>
        <w:jc w:val="both"/>
        <w:rPr>
          <w:rFonts w:ascii="Garamond" w:hAnsi="Garamond" w:cs="Garamond"/>
          <w:color w:val="000000"/>
          <w:sz w:val="24"/>
          <w:szCs w:val="24"/>
        </w:rPr>
      </w:pPr>
    </w:p>
    <w:p w:rsidR="001F1F50" w:rsidRDefault="00D02CFD" w:rsidP="001F1F50">
      <w:pPr>
        <w:autoSpaceDE w:val="0"/>
        <w:autoSpaceDN w:val="0"/>
        <w:adjustRightInd w:val="0"/>
        <w:spacing w:after="0" w:line="240" w:lineRule="auto"/>
        <w:ind w:firstLine="720"/>
        <w:jc w:val="both"/>
        <w:rPr>
          <w:rFonts w:ascii="Garamond" w:hAnsi="Garamond" w:cs="Garamond"/>
          <w:color w:val="000000"/>
          <w:sz w:val="24"/>
          <w:szCs w:val="24"/>
        </w:rPr>
      </w:pPr>
      <w:r>
        <w:rPr>
          <w:rFonts w:ascii="Garamond" w:hAnsi="Garamond" w:cs="Garamond"/>
          <w:color w:val="000000"/>
          <w:sz w:val="24"/>
          <w:szCs w:val="24"/>
        </w:rPr>
        <w:t>3</w:t>
      </w:r>
      <w:r w:rsidR="001F1F50" w:rsidRPr="00467679">
        <w:rPr>
          <w:rFonts w:ascii="Garamond" w:hAnsi="Garamond" w:cs="Garamond"/>
          <w:color w:val="000000"/>
          <w:sz w:val="24"/>
          <w:szCs w:val="24"/>
        </w:rPr>
        <w:t>. </w:t>
      </w:r>
      <w:r w:rsidR="001F1F50">
        <w:rPr>
          <w:rFonts w:ascii="Garamond" w:hAnsi="Garamond" w:cs="Garamond"/>
          <w:color w:val="000000"/>
          <w:sz w:val="24"/>
          <w:szCs w:val="24"/>
        </w:rPr>
        <w:t xml:space="preserve"> The Donor</w:t>
      </w:r>
      <w:r w:rsidR="001F1F50" w:rsidRPr="00467679">
        <w:rPr>
          <w:rFonts w:ascii="Garamond" w:hAnsi="Garamond" w:cs="Garamond"/>
          <w:color w:val="000000"/>
          <w:sz w:val="24"/>
          <w:szCs w:val="24"/>
        </w:rPr>
        <w:t xml:space="preserve"> </w:t>
      </w:r>
      <w:r w:rsidR="001F1F50">
        <w:rPr>
          <w:rFonts w:ascii="Garamond" w:hAnsi="Garamond" w:cs="Garamond"/>
          <w:color w:val="000000"/>
          <w:sz w:val="24"/>
          <w:szCs w:val="24"/>
        </w:rPr>
        <w:t>has</w:t>
      </w:r>
      <w:r w:rsidR="001F1F50" w:rsidRPr="00467679">
        <w:rPr>
          <w:rFonts w:ascii="Garamond" w:hAnsi="Garamond" w:cs="Garamond"/>
          <w:color w:val="000000"/>
          <w:sz w:val="24"/>
          <w:szCs w:val="24"/>
        </w:rPr>
        <w:t xml:space="preserve"> the sole right</w:t>
      </w:r>
      <w:r w:rsidR="001F1F50">
        <w:rPr>
          <w:rFonts w:ascii="Garamond" w:hAnsi="Garamond" w:cs="Garamond"/>
          <w:color w:val="000000"/>
          <w:sz w:val="24"/>
          <w:szCs w:val="24"/>
        </w:rPr>
        <w:t>,</w:t>
      </w:r>
      <w:r w:rsidR="001F1F50" w:rsidRPr="00467679">
        <w:rPr>
          <w:rFonts w:ascii="Garamond" w:hAnsi="Garamond" w:cs="Garamond"/>
          <w:color w:val="000000"/>
          <w:sz w:val="24"/>
          <w:szCs w:val="24"/>
        </w:rPr>
        <w:t xml:space="preserve"> during </w:t>
      </w:r>
      <w:r w:rsidR="001F1F50">
        <w:rPr>
          <w:rFonts w:ascii="Garamond" w:hAnsi="Garamond" w:cs="Garamond"/>
          <w:color w:val="000000"/>
          <w:sz w:val="24"/>
          <w:szCs w:val="24"/>
        </w:rPr>
        <w:t>h</w:t>
      </w:r>
      <w:r w:rsidR="001F1F50" w:rsidRPr="00467679">
        <w:rPr>
          <w:rFonts w:ascii="Garamond" w:hAnsi="Garamond" w:cs="Garamond"/>
          <w:color w:val="000000"/>
          <w:sz w:val="24"/>
          <w:szCs w:val="24"/>
        </w:rPr>
        <w:t>is/her</w:t>
      </w:r>
      <w:r w:rsidR="001F1F50">
        <w:rPr>
          <w:rFonts w:ascii="Garamond" w:hAnsi="Garamond" w:cs="Garamond"/>
          <w:color w:val="000000"/>
          <w:sz w:val="24"/>
          <w:szCs w:val="24"/>
        </w:rPr>
        <w:t>/their</w:t>
      </w:r>
      <w:r w:rsidR="001F1F50" w:rsidRPr="00467679">
        <w:rPr>
          <w:rFonts w:ascii="Garamond" w:hAnsi="Garamond" w:cs="Garamond"/>
          <w:color w:val="000000"/>
          <w:sz w:val="24"/>
          <w:szCs w:val="24"/>
        </w:rPr>
        <w:t xml:space="preserve"> lifetime</w:t>
      </w:r>
      <w:r w:rsidR="001F1F50">
        <w:rPr>
          <w:rFonts w:ascii="Garamond" w:hAnsi="Garamond" w:cs="Garamond"/>
          <w:color w:val="000000"/>
          <w:sz w:val="24"/>
          <w:szCs w:val="24"/>
        </w:rPr>
        <w:t xml:space="preserve">(s), </w:t>
      </w:r>
      <w:r w:rsidR="001F1F50" w:rsidRPr="00467679">
        <w:rPr>
          <w:rFonts w:ascii="Garamond" w:hAnsi="Garamond" w:cs="Garamond"/>
          <w:color w:val="000000"/>
          <w:sz w:val="24"/>
          <w:szCs w:val="24"/>
        </w:rPr>
        <w:t>to occupy the Property</w:t>
      </w:r>
      <w:r w:rsidR="001F1F50">
        <w:rPr>
          <w:rFonts w:ascii="Garamond" w:hAnsi="Garamond" w:cs="Garamond"/>
          <w:color w:val="000000"/>
          <w:sz w:val="24"/>
          <w:szCs w:val="24"/>
        </w:rPr>
        <w:t xml:space="preserve"> and to lease the Property</w:t>
      </w:r>
      <w:r w:rsidR="001F1F50" w:rsidRPr="00467679">
        <w:rPr>
          <w:rFonts w:ascii="Garamond" w:hAnsi="Garamond" w:cs="Garamond"/>
          <w:color w:val="000000"/>
          <w:sz w:val="24"/>
          <w:szCs w:val="24"/>
        </w:rPr>
        <w:t xml:space="preserve">. </w:t>
      </w:r>
      <w:r w:rsidR="001F1F50">
        <w:rPr>
          <w:rFonts w:ascii="Garamond" w:hAnsi="Garamond" w:cs="Garamond"/>
          <w:color w:val="000000"/>
          <w:sz w:val="24"/>
          <w:szCs w:val="24"/>
        </w:rPr>
        <w:t>The Donor shall consult with UT before leasing the Property, and, unless UT also signs the lease, the lease term shall automatically end, notwithstanding anything to the contrary in the lease, no later than the end of the month in which the date of the termination of the life estate occurs.  The Donor shall receive all rent from the Property during the Donor’s lifetime(s); UT shall receive all rent from the Property from and after the date of death of the Donor.</w:t>
      </w:r>
    </w:p>
    <w:p w:rsidR="00B17C7E" w:rsidRDefault="00B17C7E" w:rsidP="00B17C7E">
      <w:pPr>
        <w:autoSpaceDE w:val="0"/>
        <w:autoSpaceDN w:val="0"/>
        <w:adjustRightInd w:val="0"/>
        <w:spacing w:after="0" w:line="240" w:lineRule="auto"/>
        <w:jc w:val="both"/>
        <w:rPr>
          <w:rFonts w:ascii="Garamond" w:hAnsi="Garamond" w:cs="Garamond"/>
          <w:color w:val="000000"/>
          <w:sz w:val="24"/>
          <w:szCs w:val="24"/>
        </w:rPr>
      </w:pPr>
    </w:p>
    <w:p w:rsidR="00B17C7E" w:rsidRDefault="00B17C7E" w:rsidP="00B17C7E">
      <w:pPr>
        <w:autoSpaceDE w:val="0"/>
        <w:autoSpaceDN w:val="0"/>
        <w:adjustRightInd w:val="0"/>
        <w:spacing w:after="0" w:line="240" w:lineRule="auto"/>
        <w:ind w:firstLine="720"/>
        <w:jc w:val="both"/>
        <w:rPr>
          <w:rFonts w:ascii="Garamond" w:hAnsi="Garamond" w:cs="Garamond"/>
          <w:color w:val="000000"/>
          <w:sz w:val="24"/>
          <w:szCs w:val="24"/>
        </w:rPr>
      </w:pPr>
      <w:r>
        <w:rPr>
          <w:rFonts w:ascii="Garamond" w:hAnsi="Garamond" w:cs="Garamond"/>
          <w:color w:val="000000"/>
          <w:sz w:val="24"/>
          <w:szCs w:val="24"/>
        </w:rPr>
        <w:t>4.  The Donor shall consult with UT before making material changes to the use of the Property.  If the Property is currently occupied by the Donor, the rental of the Property constitutes a material change in the use of the Property.</w:t>
      </w:r>
    </w:p>
    <w:p w:rsidR="00B17C7E" w:rsidRDefault="00B17C7E" w:rsidP="00B17C7E">
      <w:pPr>
        <w:autoSpaceDE w:val="0"/>
        <w:autoSpaceDN w:val="0"/>
        <w:adjustRightInd w:val="0"/>
        <w:spacing w:after="0" w:line="240" w:lineRule="auto"/>
        <w:jc w:val="both"/>
        <w:rPr>
          <w:rFonts w:ascii="Garamond" w:hAnsi="Garamond" w:cs="Garamond"/>
          <w:color w:val="000000"/>
          <w:sz w:val="24"/>
          <w:szCs w:val="24"/>
        </w:rPr>
      </w:pPr>
    </w:p>
    <w:p w:rsidR="001F1F50" w:rsidRDefault="00B17C7E" w:rsidP="001F1F50">
      <w:pPr>
        <w:autoSpaceDE w:val="0"/>
        <w:autoSpaceDN w:val="0"/>
        <w:adjustRightInd w:val="0"/>
        <w:spacing w:after="0" w:line="240" w:lineRule="auto"/>
        <w:ind w:firstLine="720"/>
        <w:jc w:val="both"/>
        <w:rPr>
          <w:rFonts w:ascii="Garamond" w:hAnsi="Garamond" w:cs="Garamond"/>
          <w:color w:val="000000"/>
          <w:sz w:val="24"/>
          <w:szCs w:val="24"/>
        </w:rPr>
      </w:pPr>
      <w:r>
        <w:rPr>
          <w:rFonts w:ascii="Garamond" w:hAnsi="Garamond" w:cs="Garamond"/>
          <w:color w:val="000000"/>
          <w:sz w:val="24"/>
          <w:szCs w:val="24"/>
        </w:rPr>
        <w:t>5</w:t>
      </w:r>
      <w:r w:rsidR="001F1F50">
        <w:rPr>
          <w:rFonts w:ascii="Garamond" w:hAnsi="Garamond" w:cs="Garamond"/>
          <w:color w:val="000000"/>
          <w:sz w:val="24"/>
          <w:szCs w:val="24"/>
        </w:rPr>
        <w:t xml:space="preserve">.  If the Donor is no longer able to maintain the Property as required by this Agreement, whether due to age, health issues, financial ability, or other reason, or if the Donor </w:t>
      </w:r>
      <w:r w:rsidR="007620E3">
        <w:rPr>
          <w:rFonts w:ascii="Garamond" w:hAnsi="Garamond" w:cs="Garamond"/>
          <w:color w:val="000000"/>
          <w:sz w:val="24"/>
          <w:szCs w:val="24"/>
        </w:rPr>
        <w:t>wishes to end its occupancy of the Property and does not wish</w:t>
      </w:r>
      <w:r w:rsidR="001F1F50">
        <w:rPr>
          <w:rFonts w:ascii="Garamond" w:hAnsi="Garamond" w:cs="Garamond"/>
          <w:color w:val="000000"/>
          <w:sz w:val="24"/>
          <w:szCs w:val="24"/>
        </w:rPr>
        <w:t xml:space="preserve"> lease out the Property</w:t>
      </w:r>
      <w:r w:rsidR="007620E3">
        <w:rPr>
          <w:rFonts w:ascii="Garamond" w:hAnsi="Garamond" w:cs="Garamond"/>
          <w:color w:val="000000"/>
          <w:sz w:val="24"/>
          <w:szCs w:val="24"/>
        </w:rPr>
        <w:t xml:space="preserve"> in accordance with the preceding section</w:t>
      </w:r>
      <w:r w:rsidR="001F1F50">
        <w:rPr>
          <w:rFonts w:ascii="Garamond" w:hAnsi="Garamond" w:cs="Garamond"/>
          <w:color w:val="000000"/>
          <w:sz w:val="24"/>
          <w:szCs w:val="24"/>
        </w:rPr>
        <w:t xml:space="preserve">, then the Donor and UT will jointly market the Property for sale and the parties will divide the net sale proceeds, after all expenses of the sale have been deducted, in accordance </w:t>
      </w:r>
      <w:r w:rsidR="001F1F50">
        <w:rPr>
          <w:rFonts w:ascii="Garamond" w:hAnsi="Garamond" w:cs="Garamond"/>
          <w:color w:val="000000"/>
          <w:sz w:val="24"/>
          <w:szCs w:val="24"/>
        </w:rPr>
        <w:lastRenderedPageBreak/>
        <w:t>with their respective interests in the Property.  In the alternative, the Donor may elect to contribute to UT the balance of the Donor’s life estate as an additional charitable gift to UT.</w:t>
      </w:r>
      <w:r w:rsidRPr="00B17C7E">
        <w:rPr>
          <w:rFonts w:ascii="Garamond" w:hAnsi="Garamond" w:cs="Garamond"/>
          <w:color w:val="000000"/>
          <w:sz w:val="24"/>
          <w:szCs w:val="24"/>
        </w:rPr>
        <w:t xml:space="preserve"> </w:t>
      </w:r>
      <w:r w:rsidRPr="00A035D2">
        <w:rPr>
          <w:rFonts w:ascii="Garamond" w:hAnsi="Garamond" w:cs="Garamond"/>
          <w:color w:val="000000"/>
          <w:sz w:val="24"/>
          <w:szCs w:val="24"/>
        </w:rPr>
        <w:t>For purposes of determining the interest of each party, the methodology used to value a remainder interest in U. S. Treasury Regulations § 1.170</w:t>
      </w:r>
      <w:r>
        <w:rPr>
          <w:rFonts w:ascii="Garamond" w:hAnsi="Garamond" w:cs="Garamond"/>
          <w:color w:val="000000"/>
          <w:sz w:val="24"/>
          <w:szCs w:val="24"/>
        </w:rPr>
        <w:t>A-7</w:t>
      </w:r>
      <w:r w:rsidRPr="00A035D2">
        <w:rPr>
          <w:rFonts w:ascii="Garamond" w:hAnsi="Garamond" w:cs="Garamond"/>
          <w:color w:val="000000"/>
          <w:sz w:val="24"/>
          <w:szCs w:val="24"/>
        </w:rPr>
        <w:t>, or the successor regulation, shall be used</w:t>
      </w:r>
    </w:p>
    <w:p w:rsidR="001F1F50" w:rsidRDefault="001F1F50" w:rsidP="00D05684">
      <w:pPr>
        <w:autoSpaceDE w:val="0"/>
        <w:autoSpaceDN w:val="0"/>
        <w:adjustRightInd w:val="0"/>
        <w:spacing w:after="0" w:line="240" w:lineRule="auto"/>
        <w:ind w:firstLine="720"/>
        <w:jc w:val="both"/>
        <w:rPr>
          <w:rFonts w:ascii="Garamond" w:hAnsi="Garamond" w:cs="Garamond"/>
          <w:color w:val="000000"/>
          <w:sz w:val="24"/>
          <w:szCs w:val="24"/>
        </w:rPr>
      </w:pPr>
    </w:p>
    <w:p w:rsidR="00F33E95" w:rsidRDefault="00B17C7E" w:rsidP="00D05684">
      <w:pPr>
        <w:autoSpaceDE w:val="0"/>
        <w:autoSpaceDN w:val="0"/>
        <w:adjustRightInd w:val="0"/>
        <w:spacing w:after="0" w:line="240" w:lineRule="auto"/>
        <w:ind w:firstLine="720"/>
        <w:jc w:val="both"/>
        <w:rPr>
          <w:rFonts w:ascii="Garamond" w:hAnsi="Garamond" w:cs="Garamond"/>
          <w:color w:val="000000"/>
          <w:sz w:val="24"/>
          <w:szCs w:val="24"/>
        </w:rPr>
      </w:pPr>
      <w:r>
        <w:rPr>
          <w:rFonts w:ascii="Garamond" w:hAnsi="Garamond" w:cs="Garamond"/>
          <w:color w:val="000000"/>
          <w:sz w:val="24"/>
          <w:szCs w:val="24"/>
        </w:rPr>
        <w:t>6</w:t>
      </w:r>
      <w:r w:rsidR="00F33E95" w:rsidRPr="00467679">
        <w:rPr>
          <w:rFonts w:ascii="Garamond" w:hAnsi="Garamond" w:cs="Garamond"/>
          <w:color w:val="000000"/>
          <w:sz w:val="24"/>
          <w:szCs w:val="24"/>
        </w:rPr>
        <w:t>. </w:t>
      </w:r>
      <w:r w:rsidR="00CD311D">
        <w:rPr>
          <w:rFonts w:ascii="Garamond" w:hAnsi="Garamond" w:cs="Garamond"/>
          <w:color w:val="000000"/>
          <w:sz w:val="24"/>
          <w:szCs w:val="24"/>
        </w:rPr>
        <w:t xml:space="preserve"> </w:t>
      </w:r>
      <w:r w:rsidR="00D05684">
        <w:rPr>
          <w:rFonts w:ascii="Garamond" w:hAnsi="Garamond" w:cs="Garamond"/>
          <w:color w:val="000000"/>
          <w:sz w:val="24"/>
          <w:szCs w:val="24"/>
        </w:rPr>
        <w:t>The Donor, jointly and severally,</w:t>
      </w:r>
      <w:r w:rsidR="00F33E95" w:rsidRPr="00467679">
        <w:rPr>
          <w:rFonts w:ascii="Garamond" w:hAnsi="Garamond" w:cs="Garamond"/>
          <w:color w:val="000000"/>
          <w:sz w:val="24"/>
          <w:szCs w:val="24"/>
        </w:rPr>
        <w:t xml:space="preserve"> agrees to indemnify and hold </w:t>
      </w:r>
      <w:r w:rsidR="00D05684">
        <w:rPr>
          <w:rFonts w:ascii="Garamond" w:hAnsi="Garamond" w:cs="Garamond"/>
          <w:color w:val="000000"/>
          <w:sz w:val="24"/>
          <w:szCs w:val="24"/>
        </w:rPr>
        <w:t>UT</w:t>
      </w:r>
      <w:r w:rsidR="00F33E95" w:rsidRPr="00467679">
        <w:rPr>
          <w:rFonts w:ascii="Garamond" w:hAnsi="Garamond" w:cs="Garamond"/>
          <w:color w:val="000000"/>
          <w:sz w:val="24"/>
          <w:szCs w:val="24"/>
        </w:rPr>
        <w:t xml:space="preserve"> harmless from all loss, costs, damages, claims</w:t>
      </w:r>
      <w:r w:rsidR="00D05684">
        <w:rPr>
          <w:rFonts w:ascii="Garamond" w:hAnsi="Garamond" w:cs="Garamond"/>
          <w:color w:val="000000"/>
          <w:sz w:val="24"/>
          <w:szCs w:val="24"/>
        </w:rPr>
        <w:t>,</w:t>
      </w:r>
      <w:r w:rsidR="00F33E95" w:rsidRPr="00467679">
        <w:rPr>
          <w:rFonts w:ascii="Garamond" w:hAnsi="Garamond" w:cs="Garamond"/>
          <w:color w:val="000000"/>
          <w:sz w:val="24"/>
          <w:szCs w:val="24"/>
        </w:rPr>
        <w:t xml:space="preserve"> and liabilities that are caused by any act or omission of </w:t>
      </w:r>
      <w:r w:rsidR="00D05684">
        <w:rPr>
          <w:rFonts w:ascii="Garamond" w:hAnsi="Garamond" w:cs="Garamond"/>
          <w:color w:val="000000"/>
          <w:sz w:val="24"/>
          <w:szCs w:val="24"/>
        </w:rPr>
        <w:t>the Donor</w:t>
      </w:r>
      <w:r>
        <w:rPr>
          <w:rFonts w:ascii="Garamond" w:hAnsi="Garamond" w:cs="Garamond"/>
          <w:color w:val="000000"/>
          <w:sz w:val="24"/>
          <w:szCs w:val="24"/>
        </w:rPr>
        <w:t>. The Donor’s tenants, agents, representatives, or contractors</w:t>
      </w:r>
      <w:r w:rsidR="00F33E95" w:rsidRPr="00467679">
        <w:rPr>
          <w:rFonts w:ascii="Garamond" w:hAnsi="Garamond" w:cs="Garamond"/>
          <w:color w:val="000000"/>
          <w:sz w:val="24"/>
          <w:szCs w:val="24"/>
        </w:rPr>
        <w:t xml:space="preserve"> (including, without limitation, any such loss, costs, damages, claims or liabilities that arise out of the presence or release on the Property of hazardous or toxic materials in violation of applicable local, state or federal law) to the extent that such claims arise during the </w:t>
      </w:r>
      <w:r w:rsidR="00D05684">
        <w:rPr>
          <w:rFonts w:ascii="Garamond" w:hAnsi="Garamond" w:cs="Garamond"/>
          <w:color w:val="000000"/>
          <w:sz w:val="24"/>
          <w:szCs w:val="24"/>
        </w:rPr>
        <w:t>term of the life estate</w:t>
      </w:r>
      <w:r w:rsidR="00F33E95" w:rsidRPr="00467679">
        <w:rPr>
          <w:rFonts w:ascii="Garamond" w:hAnsi="Garamond" w:cs="Garamond"/>
          <w:color w:val="000000"/>
          <w:sz w:val="24"/>
          <w:szCs w:val="24"/>
        </w:rPr>
        <w:t xml:space="preserve">, except to the extent caused by any act or omission of </w:t>
      </w:r>
      <w:r w:rsidR="00D05684">
        <w:rPr>
          <w:rFonts w:ascii="Garamond" w:hAnsi="Garamond" w:cs="Garamond"/>
          <w:color w:val="000000"/>
          <w:sz w:val="24"/>
          <w:szCs w:val="24"/>
        </w:rPr>
        <w:t>UT</w:t>
      </w:r>
      <w:r w:rsidR="00F33E95" w:rsidRPr="00467679">
        <w:rPr>
          <w:rFonts w:ascii="Garamond" w:hAnsi="Garamond" w:cs="Garamond"/>
          <w:color w:val="000000"/>
          <w:sz w:val="24"/>
          <w:szCs w:val="24"/>
        </w:rPr>
        <w:t xml:space="preserve"> or any of its agents, employees or contractors.</w:t>
      </w:r>
    </w:p>
    <w:p w:rsidR="00D05684" w:rsidRPr="00467679" w:rsidRDefault="00D05684" w:rsidP="00D05684">
      <w:pPr>
        <w:autoSpaceDE w:val="0"/>
        <w:autoSpaceDN w:val="0"/>
        <w:adjustRightInd w:val="0"/>
        <w:spacing w:after="0" w:line="240" w:lineRule="auto"/>
        <w:ind w:firstLine="720"/>
        <w:jc w:val="both"/>
        <w:rPr>
          <w:rFonts w:ascii="Garamond" w:hAnsi="Garamond" w:cs="Garamond"/>
          <w:color w:val="000000"/>
          <w:sz w:val="24"/>
          <w:szCs w:val="24"/>
        </w:rPr>
      </w:pPr>
    </w:p>
    <w:p w:rsidR="00F33E95" w:rsidRDefault="00B17C7E" w:rsidP="00D05684">
      <w:pPr>
        <w:autoSpaceDE w:val="0"/>
        <w:autoSpaceDN w:val="0"/>
        <w:adjustRightInd w:val="0"/>
        <w:spacing w:after="0" w:line="240" w:lineRule="auto"/>
        <w:ind w:firstLine="720"/>
        <w:jc w:val="both"/>
        <w:rPr>
          <w:rFonts w:ascii="Garamond" w:hAnsi="Garamond" w:cs="Garamond"/>
          <w:color w:val="000000"/>
          <w:sz w:val="24"/>
          <w:szCs w:val="24"/>
        </w:rPr>
      </w:pPr>
      <w:r>
        <w:rPr>
          <w:rFonts w:ascii="Garamond" w:hAnsi="Garamond" w:cs="Garamond"/>
          <w:color w:val="000000"/>
          <w:sz w:val="24"/>
          <w:szCs w:val="24"/>
        </w:rPr>
        <w:t>7</w:t>
      </w:r>
      <w:r w:rsidR="00F33E95" w:rsidRPr="00467679">
        <w:rPr>
          <w:rFonts w:ascii="Garamond" w:hAnsi="Garamond" w:cs="Garamond"/>
          <w:color w:val="000000"/>
          <w:sz w:val="24"/>
          <w:szCs w:val="24"/>
        </w:rPr>
        <w:t>. </w:t>
      </w:r>
      <w:r w:rsidR="00CD311D">
        <w:rPr>
          <w:rFonts w:ascii="Garamond" w:hAnsi="Garamond" w:cs="Garamond"/>
          <w:color w:val="000000"/>
          <w:sz w:val="24"/>
          <w:szCs w:val="24"/>
        </w:rPr>
        <w:t xml:space="preserve"> </w:t>
      </w:r>
      <w:r w:rsidR="00D05684">
        <w:rPr>
          <w:rFonts w:ascii="Garamond" w:hAnsi="Garamond" w:cs="Garamond"/>
          <w:color w:val="000000"/>
          <w:sz w:val="24"/>
          <w:szCs w:val="24"/>
        </w:rPr>
        <w:t>UT</w:t>
      </w:r>
      <w:r w:rsidR="00474907">
        <w:rPr>
          <w:rFonts w:ascii="Garamond" w:hAnsi="Garamond" w:cs="Garamond"/>
          <w:color w:val="000000"/>
          <w:sz w:val="24"/>
          <w:szCs w:val="24"/>
        </w:rPr>
        <w:t>, its authorized employees, representatives, and contractors,</w:t>
      </w:r>
      <w:r w:rsidR="00D05684">
        <w:rPr>
          <w:rFonts w:ascii="Garamond" w:hAnsi="Garamond" w:cs="Garamond"/>
          <w:color w:val="000000"/>
          <w:sz w:val="24"/>
          <w:szCs w:val="24"/>
        </w:rPr>
        <w:t xml:space="preserve"> </w:t>
      </w:r>
      <w:r w:rsidR="00474907">
        <w:rPr>
          <w:rFonts w:ascii="Garamond" w:hAnsi="Garamond" w:cs="Garamond"/>
          <w:color w:val="000000"/>
          <w:sz w:val="24"/>
          <w:szCs w:val="24"/>
        </w:rPr>
        <w:t>have</w:t>
      </w:r>
      <w:r w:rsidR="00F33E95" w:rsidRPr="00467679">
        <w:rPr>
          <w:rFonts w:ascii="Garamond" w:hAnsi="Garamond" w:cs="Garamond"/>
          <w:color w:val="000000"/>
          <w:sz w:val="24"/>
          <w:szCs w:val="24"/>
        </w:rPr>
        <w:t xml:space="preserve"> the right to:</w:t>
      </w:r>
    </w:p>
    <w:p w:rsidR="00D05684" w:rsidRPr="00467679" w:rsidRDefault="00D05684" w:rsidP="00D05684">
      <w:pPr>
        <w:autoSpaceDE w:val="0"/>
        <w:autoSpaceDN w:val="0"/>
        <w:adjustRightInd w:val="0"/>
        <w:spacing w:after="0" w:line="240" w:lineRule="auto"/>
        <w:ind w:firstLine="720"/>
        <w:jc w:val="both"/>
        <w:rPr>
          <w:rFonts w:ascii="Garamond" w:hAnsi="Garamond" w:cs="Garamond"/>
          <w:color w:val="000000"/>
          <w:sz w:val="24"/>
          <w:szCs w:val="24"/>
        </w:rPr>
      </w:pPr>
    </w:p>
    <w:p w:rsidR="00D05684" w:rsidRDefault="00F33E95" w:rsidP="00D05684">
      <w:pPr>
        <w:pStyle w:val="ListParagraph"/>
        <w:numPr>
          <w:ilvl w:val="0"/>
          <w:numId w:val="2"/>
        </w:numPr>
        <w:autoSpaceDE w:val="0"/>
        <w:autoSpaceDN w:val="0"/>
        <w:adjustRightInd w:val="0"/>
        <w:spacing w:after="0" w:line="240" w:lineRule="auto"/>
        <w:ind w:left="1440" w:hanging="720"/>
        <w:jc w:val="both"/>
        <w:rPr>
          <w:rFonts w:ascii="Garamond" w:hAnsi="Garamond" w:cs="Garamond"/>
          <w:color w:val="000000"/>
          <w:sz w:val="24"/>
          <w:szCs w:val="24"/>
        </w:rPr>
      </w:pPr>
      <w:r w:rsidRPr="00D05684">
        <w:rPr>
          <w:rFonts w:ascii="Garamond" w:hAnsi="Garamond" w:cs="Garamond"/>
          <w:color w:val="000000"/>
          <w:sz w:val="24"/>
          <w:szCs w:val="24"/>
        </w:rPr>
        <w:t>Enter the Property from time to time</w:t>
      </w:r>
      <w:r w:rsidR="00D05684" w:rsidRPr="00D05684">
        <w:rPr>
          <w:rFonts w:ascii="Garamond" w:hAnsi="Garamond" w:cs="Garamond"/>
          <w:color w:val="000000"/>
          <w:sz w:val="24"/>
          <w:szCs w:val="24"/>
        </w:rPr>
        <w:t xml:space="preserve"> </w:t>
      </w:r>
      <w:r w:rsidR="00D05684">
        <w:rPr>
          <w:rFonts w:ascii="Garamond" w:hAnsi="Garamond" w:cs="Garamond"/>
          <w:color w:val="000000"/>
          <w:sz w:val="24"/>
          <w:szCs w:val="24"/>
        </w:rPr>
        <w:t xml:space="preserve">with at least </w:t>
      </w:r>
      <w:r w:rsidR="006B0A86">
        <w:rPr>
          <w:rFonts w:ascii="Garamond" w:hAnsi="Garamond" w:cs="Garamond"/>
          <w:color w:val="000000"/>
          <w:sz w:val="24"/>
          <w:szCs w:val="24"/>
        </w:rPr>
        <w:t>seven days</w:t>
      </w:r>
      <w:r w:rsidR="00D05684">
        <w:rPr>
          <w:rFonts w:ascii="Garamond" w:hAnsi="Garamond" w:cs="Garamond"/>
          <w:color w:val="000000"/>
          <w:sz w:val="24"/>
          <w:szCs w:val="24"/>
        </w:rPr>
        <w:t xml:space="preserve"> prior written</w:t>
      </w:r>
      <w:r w:rsidR="00D05684" w:rsidRPr="00D05684">
        <w:rPr>
          <w:rFonts w:ascii="Garamond" w:hAnsi="Garamond" w:cs="Garamond"/>
          <w:color w:val="000000"/>
          <w:sz w:val="24"/>
          <w:szCs w:val="24"/>
        </w:rPr>
        <w:t xml:space="preserve"> notice to the Donor</w:t>
      </w:r>
      <w:r w:rsidRPr="00D05684">
        <w:rPr>
          <w:rFonts w:ascii="Garamond" w:hAnsi="Garamond" w:cs="Garamond"/>
          <w:color w:val="000000"/>
          <w:sz w:val="24"/>
          <w:szCs w:val="24"/>
        </w:rPr>
        <w:t xml:space="preserve"> to inspect the Property</w:t>
      </w:r>
      <w:r w:rsidR="00D05684">
        <w:rPr>
          <w:rFonts w:ascii="Garamond" w:hAnsi="Garamond" w:cs="Garamond"/>
          <w:color w:val="000000"/>
          <w:sz w:val="24"/>
          <w:szCs w:val="24"/>
        </w:rPr>
        <w:t xml:space="preserve">; provided, however, that </w:t>
      </w:r>
      <w:r w:rsidR="00D05684" w:rsidRPr="00D05684">
        <w:rPr>
          <w:rFonts w:ascii="Garamond" w:hAnsi="Garamond" w:cs="Garamond"/>
          <w:color w:val="000000"/>
          <w:sz w:val="24"/>
          <w:szCs w:val="24"/>
        </w:rPr>
        <w:t xml:space="preserve">in the case of </w:t>
      </w:r>
      <w:r w:rsidR="006B0A86">
        <w:rPr>
          <w:rFonts w:ascii="Garamond" w:hAnsi="Garamond" w:cs="Garamond"/>
          <w:color w:val="000000"/>
          <w:sz w:val="24"/>
          <w:szCs w:val="24"/>
        </w:rPr>
        <w:t xml:space="preserve">an </w:t>
      </w:r>
      <w:r w:rsidR="00D05684" w:rsidRPr="00D05684">
        <w:rPr>
          <w:rFonts w:ascii="Garamond" w:hAnsi="Garamond" w:cs="Garamond"/>
          <w:color w:val="000000"/>
          <w:sz w:val="24"/>
          <w:szCs w:val="24"/>
        </w:rPr>
        <w:t xml:space="preserve">emergency, </w:t>
      </w:r>
      <w:r w:rsidR="00D05684">
        <w:rPr>
          <w:rFonts w:ascii="Garamond" w:hAnsi="Garamond" w:cs="Garamond"/>
          <w:color w:val="000000"/>
          <w:sz w:val="24"/>
          <w:szCs w:val="24"/>
        </w:rPr>
        <w:t>no notice or only such notice as</w:t>
      </w:r>
      <w:r w:rsidR="00D05684" w:rsidRPr="00D05684">
        <w:rPr>
          <w:rFonts w:ascii="Garamond" w:hAnsi="Garamond" w:cs="Garamond"/>
          <w:color w:val="000000"/>
          <w:sz w:val="24"/>
          <w:szCs w:val="24"/>
        </w:rPr>
        <w:t xml:space="preserve"> is appropriate </w:t>
      </w:r>
      <w:r w:rsidR="006B0A86">
        <w:rPr>
          <w:rFonts w:ascii="Garamond" w:hAnsi="Garamond" w:cs="Garamond"/>
          <w:color w:val="000000"/>
          <w:sz w:val="24"/>
          <w:szCs w:val="24"/>
        </w:rPr>
        <w:t>under</w:t>
      </w:r>
      <w:r w:rsidR="00D05684" w:rsidRPr="00D05684">
        <w:rPr>
          <w:rFonts w:ascii="Garamond" w:hAnsi="Garamond" w:cs="Garamond"/>
          <w:color w:val="000000"/>
          <w:sz w:val="24"/>
          <w:szCs w:val="24"/>
        </w:rPr>
        <w:t xml:space="preserve"> the circumstances shall be </w:t>
      </w:r>
      <w:r w:rsidR="00D05684">
        <w:rPr>
          <w:rFonts w:ascii="Garamond" w:hAnsi="Garamond" w:cs="Garamond"/>
          <w:color w:val="000000"/>
          <w:sz w:val="24"/>
          <w:szCs w:val="24"/>
        </w:rPr>
        <w:t>required</w:t>
      </w:r>
      <w:r w:rsidR="00D05684" w:rsidRPr="00D05684">
        <w:rPr>
          <w:rFonts w:ascii="Garamond" w:hAnsi="Garamond" w:cs="Garamond"/>
          <w:color w:val="000000"/>
          <w:sz w:val="24"/>
          <w:szCs w:val="24"/>
        </w:rPr>
        <w:t>;</w:t>
      </w:r>
      <w:r w:rsidRPr="00D05684">
        <w:rPr>
          <w:rFonts w:ascii="Garamond" w:hAnsi="Garamond" w:cs="Garamond"/>
          <w:color w:val="000000"/>
          <w:sz w:val="24"/>
          <w:szCs w:val="24"/>
        </w:rPr>
        <w:t xml:space="preserve"> </w:t>
      </w:r>
      <w:r w:rsidR="00D05684">
        <w:rPr>
          <w:rFonts w:ascii="Garamond" w:hAnsi="Garamond" w:cs="Garamond"/>
          <w:color w:val="000000"/>
          <w:sz w:val="24"/>
          <w:szCs w:val="24"/>
        </w:rPr>
        <w:t>and</w:t>
      </w:r>
    </w:p>
    <w:p w:rsidR="00D05684" w:rsidRDefault="00D05684" w:rsidP="00D05684">
      <w:pPr>
        <w:pStyle w:val="ListParagraph"/>
        <w:autoSpaceDE w:val="0"/>
        <w:autoSpaceDN w:val="0"/>
        <w:adjustRightInd w:val="0"/>
        <w:spacing w:after="0" w:line="240" w:lineRule="auto"/>
        <w:ind w:left="1440"/>
        <w:jc w:val="both"/>
        <w:rPr>
          <w:rFonts w:ascii="Garamond" w:hAnsi="Garamond" w:cs="Garamond"/>
          <w:color w:val="000000"/>
          <w:sz w:val="24"/>
          <w:szCs w:val="24"/>
        </w:rPr>
      </w:pPr>
    </w:p>
    <w:p w:rsidR="00F33E95" w:rsidRDefault="00F33E95" w:rsidP="00D05684">
      <w:pPr>
        <w:pStyle w:val="ListParagraph"/>
        <w:numPr>
          <w:ilvl w:val="0"/>
          <w:numId w:val="2"/>
        </w:numPr>
        <w:autoSpaceDE w:val="0"/>
        <w:autoSpaceDN w:val="0"/>
        <w:adjustRightInd w:val="0"/>
        <w:spacing w:after="0" w:line="240" w:lineRule="auto"/>
        <w:ind w:left="1440" w:hanging="720"/>
        <w:jc w:val="both"/>
        <w:rPr>
          <w:rFonts w:ascii="Garamond" w:hAnsi="Garamond" w:cs="Garamond"/>
          <w:color w:val="000000"/>
          <w:sz w:val="24"/>
          <w:szCs w:val="24"/>
        </w:rPr>
      </w:pPr>
      <w:r w:rsidRPr="00D05684">
        <w:rPr>
          <w:rFonts w:ascii="Garamond" w:hAnsi="Garamond" w:cs="Garamond"/>
          <w:color w:val="000000"/>
          <w:sz w:val="24"/>
          <w:szCs w:val="24"/>
        </w:rPr>
        <w:t xml:space="preserve">Make any reasonable repairs that are reasonably necessary to protect its interest in the Property in the event that </w:t>
      </w:r>
      <w:r w:rsidR="00D05684" w:rsidRPr="00D05684">
        <w:rPr>
          <w:rFonts w:ascii="Garamond" w:hAnsi="Garamond" w:cs="Garamond"/>
          <w:color w:val="000000"/>
          <w:sz w:val="24"/>
          <w:szCs w:val="24"/>
        </w:rPr>
        <w:t>the Donor</w:t>
      </w:r>
      <w:r w:rsidRPr="00D05684">
        <w:rPr>
          <w:rFonts w:ascii="Garamond" w:hAnsi="Garamond" w:cs="Garamond"/>
          <w:color w:val="000000"/>
          <w:sz w:val="24"/>
          <w:szCs w:val="24"/>
        </w:rPr>
        <w:t xml:space="preserve"> has not made such repairs within a reasonable time after notice from </w:t>
      </w:r>
      <w:r w:rsidR="00D05684" w:rsidRPr="00D05684">
        <w:rPr>
          <w:rFonts w:ascii="Garamond" w:hAnsi="Garamond" w:cs="Garamond"/>
          <w:color w:val="000000"/>
          <w:sz w:val="24"/>
          <w:szCs w:val="24"/>
        </w:rPr>
        <w:t>UT</w:t>
      </w:r>
      <w:r w:rsidRPr="00D05684">
        <w:rPr>
          <w:rFonts w:ascii="Garamond" w:hAnsi="Garamond" w:cs="Garamond"/>
          <w:color w:val="000000"/>
          <w:sz w:val="24"/>
          <w:szCs w:val="24"/>
        </w:rPr>
        <w:t xml:space="preserve"> to </w:t>
      </w:r>
      <w:r w:rsidR="00D05684" w:rsidRPr="00D05684">
        <w:rPr>
          <w:rFonts w:ascii="Garamond" w:hAnsi="Garamond" w:cs="Garamond"/>
          <w:color w:val="000000"/>
          <w:sz w:val="24"/>
          <w:szCs w:val="24"/>
        </w:rPr>
        <w:t>the Donor</w:t>
      </w:r>
      <w:r w:rsidRPr="00D05684">
        <w:rPr>
          <w:rFonts w:ascii="Garamond" w:hAnsi="Garamond" w:cs="Garamond"/>
          <w:color w:val="000000"/>
          <w:sz w:val="24"/>
          <w:szCs w:val="24"/>
        </w:rPr>
        <w:t xml:space="preserve"> of the need for same.  In such case,</w:t>
      </w:r>
      <w:r w:rsidR="00D05684" w:rsidRPr="00D05684">
        <w:rPr>
          <w:rFonts w:ascii="Garamond" w:hAnsi="Garamond" w:cs="Garamond"/>
          <w:color w:val="000000"/>
          <w:sz w:val="24"/>
          <w:szCs w:val="24"/>
        </w:rPr>
        <w:t xml:space="preserve"> and if the repairs are the responsibility of the Donor under this Agreement,</w:t>
      </w:r>
      <w:r w:rsidRPr="00D05684">
        <w:rPr>
          <w:rFonts w:ascii="Garamond" w:hAnsi="Garamond" w:cs="Garamond"/>
          <w:color w:val="000000"/>
          <w:sz w:val="24"/>
          <w:szCs w:val="24"/>
        </w:rPr>
        <w:t xml:space="preserve"> </w:t>
      </w:r>
      <w:r w:rsidR="00D05684" w:rsidRPr="00D05684">
        <w:rPr>
          <w:rFonts w:ascii="Garamond" w:hAnsi="Garamond" w:cs="Garamond"/>
          <w:color w:val="000000"/>
          <w:sz w:val="24"/>
          <w:szCs w:val="24"/>
        </w:rPr>
        <w:t>the Donor shall reimburse UT for the full cost of</w:t>
      </w:r>
      <w:r w:rsidRPr="00D05684">
        <w:rPr>
          <w:rFonts w:ascii="Garamond" w:hAnsi="Garamond" w:cs="Garamond"/>
          <w:color w:val="000000"/>
          <w:sz w:val="24"/>
          <w:szCs w:val="24"/>
        </w:rPr>
        <w:t xml:space="preserve"> such repairs </w:t>
      </w:r>
      <w:r w:rsidR="00D05684" w:rsidRPr="00D05684">
        <w:rPr>
          <w:rFonts w:ascii="Garamond" w:hAnsi="Garamond" w:cs="Garamond"/>
          <w:color w:val="000000"/>
          <w:sz w:val="24"/>
          <w:szCs w:val="24"/>
        </w:rPr>
        <w:t>within 30 days after UT delivers to the Donor copies of invoices for the repairs.</w:t>
      </w:r>
    </w:p>
    <w:p w:rsidR="00D05684" w:rsidRPr="00D05684" w:rsidRDefault="00D05684" w:rsidP="00D05684">
      <w:pPr>
        <w:autoSpaceDE w:val="0"/>
        <w:autoSpaceDN w:val="0"/>
        <w:adjustRightInd w:val="0"/>
        <w:spacing w:after="0" w:line="240" w:lineRule="auto"/>
        <w:jc w:val="both"/>
        <w:rPr>
          <w:rFonts w:ascii="Garamond" w:hAnsi="Garamond" w:cs="Garamond"/>
          <w:color w:val="000000"/>
          <w:sz w:val="24"/>
          <w:szCs w:val="24"/>
        </w:rPr>
      </w:pPr>
    </w:p>
    <w:p w:rsidR="00471115" w:rsidRDefault="00B17C7E" w:rsidP="00D05684">
      <w:pPr>
        <w:autoSpaceDE w:val="0"/>
        <w:autoSpaceDN w:val="0"/>
        <w:adjustRightInd w:val="0"/>
        <w:spacing w:after="0" w:line="240" w:lineRule="auto"/>
        <w:ind w:firstLine="720"/>
        <w:jc w:val="both"/>
        <w:rPr>
          <w:rFonts w:ascii="Garamond" w:hAnsi="Garamond" w:cs="Garamond"/>
          <w:color w:val="000000"/>
          <w:sz w:val="24"/>
          <w:szCs w:val="24"/>
        </w:rPr>
      </w:pPr>
      <w:r>
        <w:rPr>
          <w:rFonts w:ascii="Garamond" w:hAnsi="Garamond" w:cs="Garamond"/>
          <w:color w:val="000000"/>
          <w:sz w:val="24"/>
          <w:szCs w:val="24"/>
        </w:rPr>
        <w:t>8</w:t>
      </w:r>
      <w:r w:rsidR="00F33E95" w:rsidRPr="00467679">
        <w:rPr>
          <w:rFonts w:ascii="Garamond" w:hAnsi="Garamond" w:cs="Garamond"/>
          <w:color w:val="000000"/>
          <w:sz w:val="24"/>
          <w:szCs w:val="24"/>
        </w:rPr>
        <w:t>. </w:t>
      </w:r>
      <w:r w:rsidR="00D05684">
        <w:rPr>
          <w:rFonts w:ascii="Garamond" w:hAnsi="Garamond" w:cs="Garamond"/>
          <w:color w:val="000000"/>
          <w:sz w:val="24"/>
          <w:szCs w:val="24"/>
        </w:rPr>
        <w:t xml:space="preserve"> The Donor</w:t>
      </w:r>
      <w:r w:rsidR="00F33E95" w:rsidRPr="00467679">
        <w:rPr>
          <w:rFonts w:ascii="Garamond" w:hAnsi="Garamond" w:cs="Garamond"/>
          <w:color w:val="000000"/>
          <w:sz w:val="24"/>
          <w:szCs w:val="24"/>
        </w:rPr>
        <w:t xml:space="preserve"> shall </w:t>
      </w:r>
      <w:r w:rsidR="00D05684">
        <w:rPr>
          <w:rFonts w:ascii="Garamond" w:hAnsi="Garamond" w:cs="Garamond"/>
          <w:color w:val="000000"/>
          <w:sz w:val="24"/>
          <w:szCs w:val="24"/>
        </w:rPr>
        <w:t>consult with UT before making major structural changes or improvements to the Property.  The Donor has</w:t>
      </w:r>
      <w:r w:rsidR="00F33E95" w:rsidRPr="00467679">
        <w:rPr>
          <w:rFonts w:ascii="Garamond" w:hAnsi="Garamond" w:cs="Garamond"/>
          <w:color w:val="000000"/>
          <w:sz w:val="24"/>
          <w:szCs w:val="24"/>
        </w:rPr>
        <w:t xml:space="preserve"> the right,</w:t>
      </w:r>
      <w:r w:rsidR="00D05684">
        <w:rPr>
          <w:rFonts w:ascii="Garamond" w:hAnsi="Garamond" w:cs="Garamond"/>
          <w:color w:val="000000"/>
          <w:sz w:val="24"/>
          <w:szCs w:val="24"/>
        </w:rPr>
        <w:t xml:space="preserve"> after such consultation and</w:t>
      </w:r>
      <w:r w:rsidR="00F33E95" w:rsidRPr="00467679">
        <w:rPr>
          <w:rFonts w:ascii="Garamond" w:hAnsi="Garamond" w:cs="Garamond"/>
          <w:color w:val="000000"/>
          <w:sz w:val="24"/>
          <w:szCs w:val="24"/>
        </w:rPr>
        <w:t xml:space="preserve"> at </w:t>
      </w:r>
      <w:r w:rsidR="00D05684">
        <w:rPr>
          <w:rFonts w:ascii="Garamond" w:hAnsi="Garamond" w:cs="Garamond"/>
          <w:color w:val="000000"/>
          <w:sz w:val="24"/>
          <w:szCs w:val="24"/>
        </w:rPr>
        <w:t>the</w:t>
      </w:r>
      <w:r w:rsidR="00F33E95" w:rsidRPr="00467679">
        <w:rPr>
          <w:rFonts w:ascii="Garamond" w:hAnsi="Garamond" w:cs="Garamond"/>
          <w:color w:val="000000"/>
          <w:sz w:val="24"/>
          <w:szCs w:val="24"/>
        </w:rPr>
        <w:t xml:space="preserve"> </w:t>
      </w:r>
      <w:r w:rsidR="00FB4A01">
        <w:rPr>
          <w:rFonts w:ascii="Garamond" w:hAnsi="Garamond" w:cs="Garamond"/>
          <w:color w:val="000000"/>
          <w:sz w:val="24"/>
          <w:szCs w:val="24"/>
        </w:rPr>
        <w:t xml:space="preserve">Donor’s </w:t>
      </w:r>
      <w:r w:rsidR="00F33E95" w:rsidRPr="00467679">
        <w:rPr>
          <w:rFonts w:ascii="Garamond" w:hAnsi="Garamond" w:cs="Garamond"/>
          <w:color w:val="000000"/>
          <w:sz w:val="24"/>
          <w:szCs w:val="24"/>
        </w:rPr>
        <w:t>sole cost and expense, to make improvements and alterations to the Property, provided that such improvements</w:t>
      </w:r>
      <w:r w:rsidR="00FB1524">
        <w:rPr>
          <w:rFonts w:ascii="Garamond" w:hAnsi="Garamond" w:cs="Garamond"/>
          <w:color w:val="000000"/>
          <w:sz w:val="24"/>
          <w:szCs w:val="24"/>
        </w:rPr>
        <w:t xml:space="preserve"> </w:t>
      </w:r>
      <w:r w:rsidR="00F33E95" w:rsidRPr="00467679">
        <w:rPr>
          <w:rFonts w:ascii="Garamond" w:hAnsi="Garamond" w:cs="Garamond"/>
          <w:color w:val="000000"/>
          <w:sz w:val="24"/>
          <w:szCs w:val="24"/>
        </w:rPr>
        <w:t xml:space="preserve">do not reduce the value of the </w:t>
      </w:r>
      <w:r w:rsidR="00FB1524">
        <w:rPr>
          <w:rFonts w:ascii="Garamond" w:hAnsi="Garamond" w:cs="Garamond"/>
          <w:color w:val="000000"/>
          <w:sz w:val="24"/>
          <w:szCs w:val="24"/>
        </w:rPr>
        <w:t>P</w:t>
      </w:r>
      <w:r w:rsidR="00F33E95" w:rsidRPr="00467679">
        <w:rPr>
          <w:rFonts w:ascii="Garamond" w:hAnsi="Garamond" w:cs="Garamond"/>
          <w:color w:val="000000"/>
          <w:sz w:val="24"/>
          <w:szCs w:val="24"/>
        </w:rPr>
        <w:t>roperty.</w:t>
      </w:r>
      <w:r w:rsidR="00471115" w:rsidRPr="00471115">
        <w:t xml:space="preserve"> </w:t>
      </w:r>
      <w:r w:rsidR="00471115">
        <w:rPr>
          <w:rFonts w:ascii="Garamond" w:hAnsi="Garamond" w:cs="Garamond"/>
          <w:color w:val="000000"/>
          <w:sz w:val="24"/>
          <w:szCs w:val="24"/>
        </w:rPr>
        <w:t xml:space="preserve"> </w:t>
      </w:r>
    </w:p>
    <w:p w:rsidR="00471115" w:rsidRDefault="00471115" w:rsidP="00D05684">
      <w:pPr>
        <w:autoSpaceDE w:val="0"/>
        <w:autoSpaceDN w:val="0"/>
        <w:adjustRightInd w:val="0"/>
        <w:spacing w:after="0" w:line="240" w:lineRule="auto"/>
        <w:ind w:firstLine="720"/>
        <w:jc w:val="both"/>
        <w:rPr>
          <w:rFonts w:ascii="Garamond" w:hAnsi="Garamond" w:cs="Garamond"/>
          <w:color w:val="000000"/>
          <w:sz w:val="24"/>
          <w:szCs w:val="24"/>
        </w:rPr>
      </w:pPr>
    </w:p>
    <w:p w:rsidR="00FB1524" w:rsidRDefault="00B17C7E" w:rsidP="00D05684">
      <w:pPr>
        <w:autoSpaceDE w:val="0"/>
        <w:autoSpaceDN w:val="0"/>
        <w:adjustRightInd w:val="0"/>
        <w:spacing w:after="0" w:line="240" w:lineRule="auto"/>
        <w:ind w:firstLine="720"/>
        <w:jc w:val="both"/>
        <w:rPr>
          <w:rFonts w:ascii="Garamond" w:hAnsi="Garamond" w:cs="Garamond"/>
          <w:color w:val="000000"/>
          <w:sz w:val="24"/>
          <w:szCs w:val="24"/>
        </w:rPr>
      </w:pPr>
      <w:r>
        <w:rPr>
          <w:rFonts w:ascii="Garamond" w:hAnsi="Garamond" w:cs="Garamond"/>
          <w:color w:val="000000"/>
          <w:sz w:val="24"/>
          <w:szCs w:val="24"/>
        </w:rPr>
        <w:t>9</w:t>
      </w:r>
      <w:r w:rsidR="00471115">
        <w:rPr>
          <w:rFonts w:ascii="Garamond" w:hAnsi="Garamond" w:cs="Garamond"/>
          <w:color w:val="000000"/>
          <w:sz w:val="24"/>
          <w:szCs w:val="24"/>
        </w:rPr>
        <w:t>.  The Donor</w:t>
      </w:r>
      <w:r w:rsidR="00471115" w:rsidRPr="00471115">
        <w:rPr>
          <w:rFonts w:ascii="Garamond" w:hAnsi="Garamond" w:cs="Garamond"/>
          <w:color w:val="000000"/>
          <w:sz w:val="24"/>
          <w:szCs w:val="24"/>
        </w:rPr>
        <w:t xml:space="preserve"> shall not permit to be foreclosed any mechanic's or materialman's lien or other statutory lien against the </w:t>
      </w:r>
      <w:r w:rsidR="00471115">
        <w:rPr>
          <w:rFonts w:ascii="Garamond" w:hAnsi="Garamond" w:cs="Garamond"/>
          <w:color w:val="000000"/>
          <w:sz w:val="24"/>
          <w:szCs w:val="24"/>
        </w:rPr>
        <w:t>Property</w:t>
      </w:r>
      <w:r w:rsidR="00471115" w:rsidRPr="00471115">
        <w:rPr>
          <w:rFonts w:ascii="Garamond" w:hAnsi="Garamond" w:cs="Garamond"/>
          <w:color w:val="000000"/>
          <w:sz w:val="24"/>
          <w:szCs w:val="24"/>
        </w:rPr>
        <w:t xml:space="preserve"> by reason of work, labor, services, or materials supplied to or at the request of </w:t>
      </w:r>
      <w:r w:rsidR="00471115">
        <w:rPr>
          <w:rFonts w:ascii="Garamond" w:hAnsi="Garamond" w:cs="Garamond"/>
          <w:color w:val="000000"/>
          <w:sz w:val="24"/>
          <w:szCs w:val="24"/>
        </w:rPr>
        <w:t>the Donor. The Donor</w:t>
      </w:r>
      <w:r w:rsidR="00471115" w:rsidRPr="00471115">
        <w:rPr>
          <w:rFonts w:ascii="Garamond" w:hAnsi="Garamond" w:cs="Garamond"/>
          <w:color w:val="000000"/>
          <w:sz w:val="24"/>
          <w:szCs w:val="24"/>
        </w:rPr>
        <w:t xml:space="preserve"> shall pay and discharge any such mechanic's or materialman's lien filed against the </w:t>
      </w:r>
      <w:r w:rsidR="00471115">
        <w:rPr>
          <w:rFonts w:ascii="Garamond" w:hAnsi="Garamond" w:cs="Garamond"/>
          <w:color w:val="000000"/>
          <w:sz w:val="24"/>
          <w:szCs w:val="24"/>
        </w:rPr>
        <w:t>Property</w:t>
      </w:r>
      <w:r w:rsidR="00471115" w:rsidRPr="00471115">
        <w:rPr>
          <w:rFonts w:ascii="Garamond" w:hAnsi="Garamond" w:cs="Garamond"/>
          <w:color w:val="000000"/>
          <w:sz w:val="24"/>
          <w:szCs w:val="24"/>
        </w:rPr>
        <w:t xml:space="preserve"> within twenty (20) days after the filing thereof.  In no event shall </w:t>
      </w:r>
      <w:r w:rsidR="00471115">
        <w:rPr>
          <w:rFonts w:ascii="Garamond" w:hAnsi="Garamond" w:cs="Garamond"/>
          <w:color w:val="000000"/>
          <w:sz w:val="24"/>
          <w:szCs w:val="24"/>
        </w:rPr>
        <w:t>the Donor</w:t>
      </w:r>
      <w:r w:rsidR="00471115" w:rsidRPr="00471115">
        <w:rPr>
          <w:rFonts w:ascii="Garamond" w:hAnsi="Garamond" w:cs="Garamond"/>
          <w:color w:val="000000"/>
          <w:sz w:val="24"/>
          <w:szCs w:val="24"/>
        </w:rPr>
        <w:t xml:space="preserve"> have the right, authority</w:t>
      </w:r>
      <w:r w:rsidR="00471115">
        <w:rPr>
          <w:rFonts w:ascii="Garamond" w:hAnsi="Garamond" w:cs="Garamond"/>
          <w:color w:val="000000"/>
          <w:sz w:val="24"/>
          <w:szCs w:val="24"/>
        </w:rPr>
        <w:t>,</w:t>
      </w:r>
      <w:r w:rsidR="00471115" w:rsidRPr="00471115">
        <w:rPr>
          <w:rFonts w:ascii="Garamond" w:hAnsi="Garamond" w:cs="Garamond"/>
          <w:color w:val="000000"/>
          <w:sz w:val="24"/>
          <w:szCs w:val="24"/>
        </w:rPr>
        <w:t xml:space="preserve"> or power to bind </w:t>
      </w:r>
      <w:r w:rsidR="00471115">
        <w:rPr>
          <w:rFonts w:ascii="Garamond" w:hAnsi="Garamond" w:cs="Garamond"/>
          <w:color w:val="000000"/>
          <w:sz w:val="24"/>
          <w:szCs w:val="24"/>
        </w:rPr>
        <w:t>UT</w:t>
      </w:r>
      <w:r w:rsidR="00471115" w:rsidRPr="00471115">
        <w:rPr>
          <w:rFonts w:ascii="Garamond" w:hAnsi="Garamond" w:cs="Garamond"/>
          <w:color w:val="000000"/>
          <w:sz w:val="24"/>
          <w:szCs w:val="24"/>
        </w:rPr>
        <w:t xml:space="preserve"> or any interest of </w:t>
      </w:r>
      <w:r w:rsidR="00471115">
        <w:rPr>
          <w:rFonts w:ascii="Garamond" w:hAnsi="Garamond" w:cs="Garamond"/>
          <w:color w:val="000000"/>
          <w:sz w:val="24"/>
          <w:szCs w:val="24"/>
        </w:rPr>
        <w:t>UT</w:t>
      </w:r>
      <w:r w:rsidR="00471115" w:rsidRPr="00471115">
        <w:rPr>
          <w:rFonts w:ascii="Garamond" w:hAnsi="Garamond" w:cs="Garamond"/>
          <w:color w:val="000000"/>
          <w:sz w:val="24"/>
          <w:szCs w:val="24"/>
        </w:rPr>
        <w:t xml:space="preserve"> in the </w:t>
      </w:r>
      <w:r w:rsidR="00471115">
        <w:rPr>
          <w:rFonts w:ascii="Garamond" w:hAnsi="Garamond" w:cs="Garamond"/>
          <w:color w:val="000000"/>
          <w:sz w:val="24"/>
          <w:szCs w:val="24"/>
        </w:rPr>
        <w:t>Property</w:t>
      </w:r>
      <w:r w:rsidR="00471115" w:rsidRPr="00471115">
        <w:rPr>
          <w:rFonts w:ascii="Garamond" w:hAnsi="Garamond" w:cs="Garamond"/>
          <w:color w:val="000000"/>
          <w:sz w:val="24"/>
          <w:szCs w:val="24"/>
        </w:rPr>
        <w:t xml:space="preserve"> for any claim for labor or material or for any other charge or expense incurred in the </w:t>
      </w:r>
      <w:r w:rsidR="00471115">
        <w:rPr>
          <w:rFonts w:ascii="Garamond" w:hAnsi="Garamond" w:cs="Garamond"/>
          <w:color w:val="000000"/>
          <w:sz w:val="24"/>
          <w:szCs w:val="24"/>
        </w:rPr>
        <w:t xml:space="preserve">repair, maintenance, </w:t>
      </w:r>
      <w:r w:rsidR="00471115" w:rsidRPr="00471115">
        <w:rPr>
          <w:rFonts w:ascii="Garamond" w:hAnsi="Garamond" w:cs="Garamond"/>
          <w:color w:val="000000"/>
          <w:sz w:val="24"/>
          <w:szCs w:val="24"/>
        </w:rPr>
        <w:t>construction</w:t>
      </w:r>
      <w:r w:rsidR="00471115">
        <w:rPr>
          <w:rFonts w:ascii="Garamond" w:hAnsi="Garamond" w:cs="Garamond"/>
          <w:color w:val="000000"/>
          <w:sz w:val="24"/>
          <w:szCs w:val="24"/>
        </w:rPr>
        <w:t>,</w:t>
      </w:r>
      <w:r w:rsidR="00471115" w:rsidRPr="00471115">
        <w:rPr>
          <w:rFonts w:ascii="Garamond" w:hAnsi="Garamond" w:cs="Garamond"/>
          <w:color w:val="000000"/>
          <w:sz w:val="24"/>
          <w:szCs w:val="24"/>
        </w:rPr>
        <w:t xml:space="preserve"> or alteration of the </w:t>
      </w:r>
      <w:r w:rsidR="00474907">
        <w:rPr>
          <w:rFonts w:ascii="Garamond" w:hAnsi="Garamond" w:cs="Garamond"/>
          <w:color w:val="000000"/>
          <w:sz w:val="24"/>
          <w:szCs w:val="24"/>
        </w:rPr>
        <w:t xml:space="preserve">Property or the </w:t>
      </w:r>
      <w:r w:rsidR="00471115">
        <w:rPr>
          <w:rFonts w:ascii="Garamond" w:hAnsi="Garamond" w:cs="Garamond"/>
          <w:color w:val="000000"/>
          <w:sz w:val="24"/>
          <w:szCs w:val="24"/>
        </w:rPr>
        <w:t>i</w:t>
      </w:r>
      <w:r w:rsidR="00471115" w:rsidRPr="00471115">
        <w:rPr>
          <w:rFonts w:ascii="Garamond" w:hAnsi="Garamond" w:cs="Garamond"/>
          <w:color w:val="000000"/>
          <w:sz w:val="24"/>
          <w:szCs w:val="24"/>
        </w:rPr>
        <w:t>mprovements</w:t>
      </w:r>
      <w:r w:rsidR="00474907">
        <w:rPr>
          <w:rFonts w:ascii="Garamond" w:hAnsi="Garamond" w:cs="Garamond"/>
          <w:color w:val="000000"/>
          <w:sz w:val="24"/>
          <w:szCs w:val="24"/>
        </w:rPr>
        <w:t xml:space="preserve"> thereon.</w:t>
      </w:r>
    </w:p>
    <w:p w:rsidR="00AE22C9" w:rsidRDefault="00FB1524" w:rsidP="00FB1524">
      <w:pPr>
        <w:autoSpaceDE w:val="0"/>
        <w:autoSpaceDN w:val="0"/>
        <w:adjustRightInd w:val="0"/>
        <w:spacing w:after="0" w:line="240" w:lineRule="auto"/>
        <w:jc w:val="both"/>
        <w:rPr>
          <w:rFonts w:ascii="Garamond" w:hAnsi="Garamond" w:cs="Garamond"/>
          <w:color w:val="000000"/>
          <w:sz w:val="24"/>
          <w:szCs w:val="24"/>
        </w:rPr>
      </w:pPr>
      <w:r>
        <w:rPr>
          <w:rFonts w:ascii="Garamond" w:hAnsi="Garamond" w:cs="Garamond"/>
          <w:color w:val="000000"/>
          <w:sz w:val="24"/>
          <w:szCs w:val="24"/>
        </w:rPr>
        <w:tab/>
      </w:r>
    </w:p>
    <w:p w:rsidR="00AE22C9" w:rsidRPr="00AE22C9" w:rsidRDefault="00D02CFD" w:rsidP="00AE22C9">
      <w:pPr>
        <w:ind w:firstLine="720"/>
        <w:jc w:val="both"/>
        <w:rPr>
          <w:rFonts w:ascii="Garamond" w:hAnsi="Garamond" w:cs="Garamond"/>
          <w:color w:val="000000"/>
          <w:sz w:val="24"/>
          <w:szCs w:val="24"/>
        </w:rPr>
      </w:pPr>
      <w:r>
        <w:rPr>
          <w:rFonts w:ascii="Garamond" w:hAnsi="Garamond" w:cs="Garamond"/>
          <w:color w:val="000000"/>
          <w:sz w:val="24"/>
          <w:szCs w:val="24"/>
        </w:rPr>
        <w:t>10</w:t>
      </w:r>
      <w:r w:rsidR="00AE22C9">
        <w:rPr>
          <w:rFonts w:ascii="Garamond" w:hAnsi="Garamond" w:cs="Garamond"/>
          <w:color w:val="000000"/>
          <w:sz w:val="24"/>
          <w:szCs w:val="24"/>
        </w:rPr>
        <w:t xml:space="preserve">.  </w:t>
      </w:r>
      <w:r w:rsidR="00CD311D">
        <w:rPr>
          <w:rFonts w:ascii="Garamond" w:hAnsi="Garamond" w:cs="Garamond"/>
          <w:color w:val="000000"/>
          <w:sz w:val="24"/>
          <w:szCs w:val="24"/>
        </w:rPr>
        <w:t xml:space="preserve"> </w:t>
      </w:r>
      <w:r w:rsidR="00474907">
        <w:rPr>
          <w:rFonts w:ascii="Garamond" w:hAnsi="Garamond" w:cs="Garamond"/>
          <w:color w:val="000000"/>
          <w:sz w:val="24"/>
          <w:szCs w:val="24"/>
        </w:rPr>
        <w:t>When</w:t>
      </w:r>
      <w:r w:rsidR="00AE22C9" w:rsidRPr="00AE22C9">
        <w:rPr>
          <w:rFonts w:ascii="Garamond" w:hAnsi="Garamond" w:cs="Garamond"/>
          <w:color w:val="000000"/>
          <w:sz w:val="24"/>
          <w:szCs w:val="24"/>
        </w:rPr>
        <w:t>ever any notice is required or permitted hereunder, such notice shall be in writing</w:t>
      </w:r>
      <w:r w:rsidR="00474907">
        <w:rPr>
          <w:rFonts w:ascii="Garamond" w:hAnsi="Garamond" w:cs="Garamond"/>
          <w:color w:val="000000"/>
          <w:sz w:val="24"/>
          <w:szCs w:val="24"/>
        </w:rPr>
        <w:t xml:space="preserve"> and</w:t>
      </w:r>
      <w:r w:rsidR="00AE22C9" w:rsidRPr="00AE22C9">
        <w:rPr>
          <w:rFonts w:ascii="Garamond" w:hAnsi="Garamond" w:cs="Garamond"/>
          <w:color w:val="000000"/>
          <w:sz w:val="24"/>
          <w:szCs w:val="24"/>
        </w:rPr>
        <w:t xml:space="preserve"> shall be deemed to be delivered</w:t>
      </w:r>
      <w:r w:rsidR="00474907">
        <w:rPr>
          <w:rFonts w:ascii="Garamond" w:hAnsi="Garamond" w:cs="Garamond"/>
          <w:color w:val="000000"/>
          <w:sz w:val="24"/>
          <w:szCs w:val="24"/>
        </w:rPr>
        <w:t xml:space="preserve"> when actually received or</w:t>
      </w:r>
      <w:r w:rsidR="00AE22C9" w:rsidRPr="00AE22C9">
        <w:rPr>
          <w:rFonts w:ascii="Garamond" w:hAnsi="Garamond" w:cs="Garamond"/>
          <w:color w:val="000000"/>
          <w:sz w:val="24"/>
          <w:szCs w:val="24"/>
        </w:rPr>
        <w:t xml:space="preserve"> three days after deposit in the United States mail, postage prepaid, certified mail, return receipt requested, addressed to the persons shown below, or at such other addresses as the parties have hereafter specified by written notice.</w:t>
      </w:r>
    </w:p>
    <w:p w:rsidR="00B17C7E" w:rsidRDefault="00B17C7E">
      <w:pPr>
        <w:rPr>
          <w:rFonts w:ascii="Garamond" w:hAnsi="Garamond" w:cs="Garamond"/>
          <w:color w:val="000000"/>
          <w:sz w:val="24"/>
          <w:szCs w:val="24"/>
        </w:rPr>
      </w:pPr>
      <w:r>
        <w:rPr>
          <w:rFonts w:ascii="Garamond" w:hAnsi="Garamond" w:cs="Garamond"/>
          <w:color w:val="000000"/>
          <w:sz w:val="24"/>
          <w:szCs w:val="24"/>
        </w:rPr>
        <w:br w:type="page"/>
      </w:r>
    </w:p>
    <w:p w:rsidR="00AE22C9" w:rsidRPr="00B17C7E" w:rsidRDefault="00AE22C9" w:rsidP="00AE22C9">
      <w:pPr>
        <w:spacing w:after="0"/>
        <w:ind w:left="720"/>
        <w:rPr>
          <w:rFonts w:ascii="Garamond" w:hAnsi="Garamond" w:cs="Garamond"/>
          <w:b/>
          <w:color w:val="000000"/>
          <w:sz w:val="24"/>
          <w:szCs w:val="24"/>
        </w:rPr>
      </w:pPr>
      <w:r w:rsidRPr="00B17C7E">
        <w:rPr>
          <w:rFonts w:ascii="Garamond" w:hAnsi="Garamond" w:cs="Garamond"/>
          <w:b/>
          <w:color w:val="000000"/>
          <w:sz w:val="24"/>
          <w:szCs w:val="24"/>
        </w:rPr>
        <w:lastRenderedPageBreak/>
        <w:t>If to the Donor:</w:t>
      </w:r>
    </w:p>
    <w:p w:rsidR="00AE22C9" w:rsidRDefault="00AE22C9" w:rsidP="00AE22C9">
      <w:pPr>
        <w:spacing w:after="0"/>
        <w:ind w:left="720"/>
        <w:rPr>
          <w:rFonts w:ascii="Garamond" w:hAnsi="Garamond" w:cs="Garamond"/>
          <w:color w:val="000000"/>
          <w:sz w:val="24"/>
          <w:szCs w:val="24"/>
        </w:rPr>
      </w:pPr>
      <w:r>
        <w:rPr>
          <w:rFonts w:ascii="Garamond" w:hAnsi="Garamond" w:cs="Garamond"/>
          <w:color w:val="000000"/>
          <w:sz w:val="24"/>
          <w:szCs w:val="24"/>
        </w:rPr>
        <w:t>________________________</w:t>
      </w:r>
    </w:p>
    <w:p w:rsidR="00AE22C9" w:rsidRDefault="00AE22C9" w:rsidP="00AE22C9">
      <w:pPr>
        <w:spacing w:after="0"/>
        <w:ind w:left="720"/>
        <w:rPr>
          <w:rFonts w:ascii="Garamond" w:hAnsi="Garamond" w:cs="Garamond"/>
          <w:color w:val="000000"/>
          <w:sz w:val="24"/>
          <w:szCs w:val="24"/>
        </w:rPr>
      </w:pPr>
      <w:r>
        <w:rPr>
          <w:rFonts w:ascii="Garamond" w:hAnsi="Garamond" w:cs="Garamond"/>
          <w:color w:val="000000"/>
          <w:sz w:val="24"/>
          <w:szCs w:val="24"/>
        </w:rPr>
        <w:t>________________________</w:t>
      </w:r>
    </w:p>
    <w:p w:rsidR="00AE22C9" w:rsidRDefault="00AE22C9" w:rsidP="00AE22C9">
      <w:pPr>
        <w:spacing w:after="0"/>
        <w:ind w:left="720"/>
        <w:rPr>
          <w:rFonts w:ascii="Garamond" w:hAnsi="Garamond" w:cs="Garamond"/>
          <w:color w:val="000000"/>
          <w:sz w:val="24"/>
          <w:szCs w:val="24"/>
        </w:rPr>
      </w:pPr>
      <w:r>
        <w:rPr>
          <w:rFonts w:ascii="Garamond" w:hAnsi="Garamond" w:cs="Garamond"/>
          <w:color w:val="000000"/>
          <w:sz w:val="24"/>
          <w:szCs w:val="24"/>
        </w:rPr>
        <w:t>________________________</w:t>
      </w:r>
    </w:p>
    <w:p w:rsidR="00AE22C9" w:rsidRDefault="00AE22C9" w:rsidP="00AE22C9">
      <w:pPr>
        <w:spacing w:after="0"/>
        <w:ind w:left="720"/>
        <w:rPr>
          <w:rFonts w:ascii="Garamond" w:hAnsi="Garamond" w:cs="Garamond"/>
          <w:color w:val="000000"/>
          <w:sz w:val="24"/>
          <w:szCs w:val="24"/>
        </w:rPr>
      </w:pPr>
    </w:p>
    <w:p w:rsidR="00AE22C9" w:rsidRPr="00B17C7E" w:rsidRDefault="00AE22C9" w:rsidP="00AE22C9">
      <w:pPr>
        <w:spacing w:after="0"/>
        <w:ind w:left="720"/>
        <w:rPr>
          <w:rFonts w:ascii="Garamond" w:hAnsi="Garamond" w:cs="Garamond"/>
          <w:b/>
          <w:color w:val="000000"/>
          <w:sz w:val="24"/>
          <w:szCs w:val="24"/>
        </w:rPr>
      </w:pPr>
      <w:r w:rsidRPr="00B17C7E">
        <w:rPr>
          <w:rFonts w:ascii="Garamond" w:hAnsi="Garamond" w:cs="Garamond"/>
          <w:b/>
          <w:color w:val="000000"/>
          <w:sz w:val="24"/>
          <w:szCs w:val="24"/>
        </w:rPr>
        <w:t>If to UT:</w:t>
      </w:r>
    </w:p>
    <w:p w:rsidR="00B17C7E" w:rsidRDefault="00B17C7E" w:rsidP="00AE22C9">
      <w:pPr>
        <w:spacing w:after="0"/>
        <w:ind w:left="720"/>
        <w:rPr>
          <w:rFonts w:ascii="Garamond" w:hAnsi="Garamond" w:cs="Garamond"/>
          <w:color w:val="000000"/>
          <w:sz w:val="24"/>
          <w:szCs w:val="24"/>
        </w:rPr>
      </w:pPr>
      <w:r>
        <w:rPr>
          <w:rFonts w:ascii="Garamond" w:hAnsi="Garamond" w:cs="Garamond"/>
          <w:color w:val="000000"/>
          <w:sz w:val="24"/>
          <w:szCs w:val="24"/>
        </w:rPr>
        <w:t>Real Estate Office</w:t>
      </w:r>
    </w:p>
    <w:p w:rsidR="00AE22C9" w:rsidRDefault="00B17C7E" w:rsidP="00AE22C9">
      <w:pPr>
        <w:spacing w:after="0"/>
        <w:ind w:left="720"/>
        <w:rPr>
          <w:rFonts w:ascii="Garamond" w:hAnsi="Garamond" w:cs="Garamond"/>
          <w:color w:val="000000"/>
          <w:sz w:val="24"/>
          <w:szCs w:val="24"/>
        </w:rPr>
      </w:pPr>
      <w:r>
        <w:rPr>
          <w:rFonts w:ascii="Garamond" w:hAnsi="Garamond" w:cs="Garamond"/>
          <w:color w:val="000000"/>
          <w:sz w:val="24"/>
          <w:szCs w:val="24"/>
        </w:rPr>
        <w:t>The University of Texas System</w:t>
      </w:r>
    </w:p>
    <w:p w:rsidR="00AE22C9" w:rsidRDefault="00B17C7E" w:rsidP="00AE22C9">
      <w:pPr>
        <w:spacing w:after="0"/>
        <w:ind w:left="720"/>
        <w:rPr>
          <w:rFonts w:ascii="Garamond" w:hAnsi="Garamond" w:cs="Garamond"/>
          <w:color w:val="000000"/>
          <w:sz w:val="24"/>
          <w:szCs w:val="24"/>
        </w:rPr>
      </w:pPr>
      <w:r>
        <w:rPr>
          <w:rFonts w:ascii="Garamond" w:hAnsi="Garamond" w:cs="Garamond"/>
          <w:color w:val="000000"/>
          <w:sz w:val="24"/>
          <w:szCs w:val="24"/>
        </w:rPr>
        <w:t>201 W. 7</w:t>
      </w:r>
      <w:r w:rsidRPr="00B17C7E">
        <w:rPr>
          <w:rFonts w:ascii="Garamond" w:hAnsi="Garamond" w:cs="Garamond"/>
          <w:color w:val="000000"/>
          <w:sz w:val="24"/>
          <w:szCs w:val="24"/>
          <w:vertAlign w:val="superscript"/>
        </w:rPr>
        <w:t>th</w:t>
      </w:r>
      <w:r>
        <w:rPr>
          <w:rFonts w:ascii="Garamond" w:hAnsi="Garamond" w:cs="Garamond"/>
          <w:color w:val="000000"/>
          <w:sz w:val="24"/>
          <w:szCs w:val="24"/>
        </w:rPr>
        <w:t>, Suite 416</w:t>
      </w:r>
    </w:p>
    <w:p w:rsidR="00AE22C9" w:rsidRDefault="00B17C7E" w:rsidP="00AE22C9">
      <w:pPr>
        <w:spacing w:after="0"/>
        <w:ind w:left="720"/>
        <w:rPr>
          <w:rFonts w:ascii="Garamond" w:hAnsi="Garamond" w:cs="Garamond"/>
          <w:color w:val="000000"/>
          <w:sz w:val="24"/>
          <w:szCs w:val="24"/>
        </w:rPr>
      </w:pPr>
      <w:r>
        <w:rPr>
          <w:rFonts w:ascii="Garamond" w:hAnsi="Garamond" w:cs="Garamond"/>
          <w:color w:val="000000"/>
          <w:sz w:val="24"/>
          <w:szCs w:val="24"/>
        </w:rPr>
        <w:t>Austin, Texas  78701</w:t>
      </w:r>
    </w:p>
    <w:p w:rsidR="00B17C7E" w:rsidRDefault="00B17C7E" w:rsidP="00AE22C9">
      <w:pPr>
        <w:spacing w:after="0"/>
        <w:ind w:left="720"/>
        <w:rPr>
          <w:rFonts w:ascii="Garamond" w:hAnsi="Garamond" w:cs="Garamond"/>
          <w:color w:val="000000"/>
          <w:sz w:val="24"/>
          <w:szCs w:val="24"/>
        </w:rPr>
      </w:pPr>
      <w:r>
        <w:rPr>
          <w:rFonts w:ascii="Garamond" w:hAnsi="Garamond" w:cs="Garamond"/>
          <w:color w:val="000000"/>
          <w:sz w:val="24"/>
          <w:szCs w:val="24"/>
        </w:rPr>
        <w:t>Attention:  Executive Director</w:t>
      </w:r>
    </w:p>
    <w:p w:rsidR="00AE22C9" w:rsidRPr="00AE22C9" w:rsidRDefault="00AE22C9" w:rsidP="00AE22C9">
      <w:pPr>
        <w:spacing w:after="0"/>
        <w:ind w:left="720"/>
        <w:rPr>
          <w:rFonts w:ascii="Garamond" w:hAnsi="Garamond" w:cs="Garamond"/>
          <w:color w:val="000000"/>
          <w:sz w:val="24"/>
          <w:szCs w:val="24"/>
        </w:rPr>
      </w:pPr>
    </w:p>
    <w:p w:rsidR="00AE22C9" w:rsidRPr="00B17C7E" w:rsidRDefault="00AE22C9" w:rsidP="00AE22C9">
      <w:pPr>
        <w:spacing w:after="0"/>
        <w:ind w:left="720"/>
        <w:rPr>
          <w:rFonts w:ascii="Garamond" w:hAnsi="Garamond" w:cs="Garamond"/>
          <w:b/>
          <w:color w:val="000000"/>
          <w:sz w:val="24"/>
          <w:szCs w:val="24"/>
        </w:rPr>
      </w:pPr>
      <w:r w:rsidRPr="00B17C7E">
        <w:rPr>
          <w:rFonts w:ascii="Garamond" w:hAnsi="Garamond" w:cs="Garamond"/>
          <w:b/>
          <w:color w:val="000000"/>
          <w:sz w:val="24"/>
          <w:szCs w:val="24"/>
        </w:rPr>
        <w:t>with a copy to:</w:t>
      </w:r>
    </w:p>
    <w:p w:rsidR="00AE22C9" w:rsidRDefault="00AE22C9" w:rsidP="00AE22C9">
      <w:pPr>
        <w:spacing w:after="0"/>
        <w:ind w:left="720"/>
        <w:rPr>
          <w:rFonts w:ascii="Garamond" w:hAnsi="Garamond" w:cs="Garamond"/>
          <w:color w:val="000000"/>
          <w:sz w:val="24"/>
          <w:szCs w:val="24"/>
        </w:rPr>
      </w:pPr>
      <w:r>
        <w:rPr>
          <w:rFonts w:ascii="Garamond" w:hAnsi="Garamond" w:cs="Garamond"/>
          <w:color w:val="000000"/>
          <w:sz w:val="24"/>
          <w:szCs w:val="24"/>
        </w:rPr>
        <w:t>________________________</w:t>
      </w:r>
    </w:p>
    <w:p w:rsidR="00AE22C9" w:rsidRDefault="00AE22C9" w:rsidP="00AE22C9">
      <w:pPr>
        <w:spacing w:after="0"/>
        <w:ind w:left="720"/>
        <w:rPr>
          <w:rFonts w:ascii="Garamond" w:hAnsi="Garamond" w:cs="Garamond"/>
          <w:color w:val="000000"/>
          <w:sz w:val="24"/>
          <w:szCs w:val="24"/>
        </w:rPr>
      </w:pPr>
      <w:r>
        <w:rPr>
          <w:rFonts w:ascii="Garamond" w:hAnsi="Garamond" w:cs="Garamond"/>
          <w:color w:val="000000"/>
          <w:sz w:val="24"/>
          <w:szCs w:val="24"/>
        </w:rPr>
        <w:t>________________________</w:t>
      </w:r>
    </w:p>
    <w:p w:rsidR="00AE22C9" w:rsidRDefault="00AE22C9" w:rsidP="00AE22C9">
      <w:pPr>
        <w:spacing w:after="0"/>
        <w:ind w:left="720"/>
        <w:rPr>
          <w:rFonts w:ascii="Garamond" w:hAnsi="Garamond" w:cs="Garamond"/>
          <w:color w:val="000000"/>
          <w:sz w:val="24"/>
          <w:szCs w:val="24"/>
        </w:rPr>
      </w:pPr>
      <w:r>
        <w:rPr>
          <w:rFonts w:ascii="Garamond" w:hAnsi="Garamond" w:cs="Garamond"/>
          <w:color w:val="000000"/>
          <w:sz w:val="24"/>
          <w:szCs w:val="24"/>
        </w:rPr>
        <w:t>________________________</w:t>
      </w:r>
    </w:p>
    <w:p w:rsidR="00AE22C9" w:rsidRDefault="00AE22C9" w:rsidP="00AE22C9">
      <w:pPr>
        <w:spacing w:after="0"/>
        <w:ind w:left="720"/>
        <w:rPr>
          <w:rFonts w:ascii="Garamond" w:hAnsi="Garamond" w:cs="Garamond"/>
          <w:color w:val="000000"/>
          <w:sz w:val="24"/>
          <w:szCs w:val="24"/>
        </w:rPr>
      </w:pPr>
    </w:p>
    <w:p w:rsidR="00576848" w:rsidRDefault="00471115" w:rsidP="00F3681A">
      <w:pPr>
        <w:autoSpaceDE w:val="0"/>
        <w:autoSpaceDN w:val="0"/>
        <w:adjustRightInd w:val="0"/>
        <w:spacing w:after="0" w:line="240" w:lineRule="auto"/>
        <w:ind w:firstLine="720"/>
        <w:jc w:val="both"/>
        <w:rPr>
          <w:rFonts w:ascii="Garamond" w:hAnsi="Garamond" w:cs="Garamond"/>
          <w:color w:val="000000"/>
          <w:sz w:val="24"/>
          <w:szCs w:val="24"/>
        </w:rPr>
      </w:pPr>
      <w:r>
        <w:rPr>
          <w:rFonts w:ascii="Garamond" w:hAnsi="Garamond" w:cs="Garamond"/>
          <w:color w:val="000000"/>
          <w:sz w:val="24"/>
          <w:szCs w:val="24"/>
        </w:rPr>
        <w:t>1</w:t>
      </w:r>
      <w:r w:rsidR="00D02CFD">
        <w:rPr>
          <w:rFonts w:ascii="Garamond" w:hAnsi="Garamond" w:cs="Garamond"/>
          <w:color w:val="000000"/>
          <w:sz w:val="24"/>
          <w:szCs w:val="24"/>
        </w:rPr>
        <w:t>1</w:t>
      </w:r>
      <w:r w:rsidR="00F33E95" w:rsidRPr="00467679">
        <w:rPr>
          <w:rFonts w:ascii="Garamond" w:hAnsi="Garamond" w:cs="Garamond"/>
          <w:color w:val="000000"/>
          <w:sz w:val="24"/>
          <w:szCs w:val="24"/>
        </w:rPr>
        <w:t>. </w:t>
      </w:r>
      <w:r w:rsidR="00CD311D">
        <w:rPr>
          <w:rFonts w:ascii="Garamond" w:hAnsi="Garamond" w:cs="Garamond"/>
          <w:color w:val="000000"/>
          <w:sz w:val="24"/>
          <w:szCs w:val="24"/>
        </w:rPr>
        <w:t xml:space="preserve"> </w:t>
      </w:r>
      <w:r w:rsidR="00F33E95" w:rsidRPr="00467679">
        <w:rPr>
          <w:rFonts w:ascii="Garamond" w:hAnsi="Garamond" w:cs="Garamond"/>
          <w:color w:val="000000"/>
          <w:sz w:val="24"/>
          <w:szCs w:val="24"/>
        </w:rPr>
        <w:t xml:space="preserve">This Agreement may be amended </w:t>
      </w:r>
      <w:r w:rsidR="00474907">
        <w:rPr>
          <w:rFonts w:ascii="Garamond" w:hAnsi="Garamond" w:cs="Garamond"/>
          <w:color w:val="000000"/>
          <w:sz w:val="24"/>
          <w:szCs w:val="24"/>
        </w:rPr>
        <w:t xml:space="preserve">only </w:t>
      </w:r>
      <w:r w:rsidR="00F33E95" w:rsidRPr="00467679">
        <w:rPr>
          <w:rFonts w:ascii="Garamond" w:hAnsi="Garamond" w:cs="Garamond"/>
          <w:color w:val="000000"/>
          <w:sz w:val="24"/>
          <w:szCs w:val="24"/>
        </w:rPr>
        <w:t>by an instrument in writing executed by both parties, and it shall be binding upon and inure to the benefit of the parties hereto and their respective successors, distributees, heirs, legal representatives</w:t>
      </w:r>
      <w:r w:rsidR="00F3681A">
        <w:rPr>
          <w:rFonts w:ascii="Garamond" w:hAnsi="Garamond" w:cs="Garamond"/>
          <w:color w:val="000000"/>
          <w:sz w:val="24"/>
          <w:szCs w:val="24"/>
        </w:rPr>
        <w:t>,</w:t>
      </w:r>
      <w:r w:rsidR="00F33E95" w:rsidRPr="00467679">
        <w:rPr>
          <w:rFonts w:ascii="Garamond" w:hAnsi="Garamond" w:cs="Garamond"/>
          <w:color w:val="000000"/>
          <w:sz w:val="24"/>
          <w:szCs w:val="24"/>
        </w:rPr>
        <w:t xml:space="preserve"> and assigns.</w:t>
      </w:r>
    </w:p>
    <w:p w:rsidR="00612E76" w:rsidRDefault="00612E76" w:rsidP="00F3681A">
      <w:pPr>
        <w:autoSpaceDE w:val="0"/>
        <w:autoSpaceDN w:val="0"/>
        <w:adjustRightInd w:val="0"/>
        <w:spacing w:after="0" w:line="240" w:lineRule="auto"/>
        <w:ind w:firstLine="720"/>
        <w:jc w:val="both"/>
        <w:rPr>
          <w:rFonts w:ascii="Garamond" w:hAnsi="Garamond" w:cs="Garamond"/>
          <w:color w:val="000000"/>
          <w:sz w:val="24"/>
          <w:szCs w:val="24"/>
        </w:rPr>
      </w:pPr>
    </w:p>
    <w:p w:rsidR="00F33E95" w:rsidRPr="00467679" w:rsidRDefault="00F33E95" w:rsidP="00F3681A">
      <w:pPr>
        <w:autoSpaceDE w:val="0"/>
        <w:autoSpaceDN w:val="0"/>
        <w:adjustRightInd w:val="0"/>
        <w:spacing w:after="0" w:line="240" w:lineRule="auto"/>
        <w:ind w:firstLine="720"/>
        <w:jc w:val="both"/>
        <w:rPr>
          <w:rFonts w:ascii="Garamond" w:hAnsi="Garamond" w:cs="Garamond"/>
          <w:color w:val="000000"/>
          <w:sz w:val="24"/>
          <w:szCs w:val="24"/>
        </w:rPr>
      </w:pPr>
      <w:r w:rsidRPr="00467679">
        <w:rPr>
          <w:rFonts w:ascii="Garamond" w:hAnsi="Garamond" w:cs="Garamond"/>
          <w:color w:val="000000"/>
          <w:sz w:val="24"/>
          <w:szCs w:val="24"/>
        </w:rPr>
        <w:t xml:space="preserve">In witness whereof, the parties have duly executed this </w:t>
      </w:r>
      <w:r w:rsidR="00F3681A">
        <w:rPr>
          <w:rFonts w:ascii="Garamond" w:hAnsi="Garamond" w:cs="Garamond"/>
          <w:color w:val="000000"/>
          <w:sz w:val="24"/>
          <w:szCs w:val="24"/>
        </w:rPr>
        <w:t>Agreement to be effective for all purposes as of the date stated in the introductory paragraph</w:t>
      </w:r>
      <w:r w:rsidRPr="00467679">
        <w:rPr>
          <w:rFonts w:ascii="Garamond" w:hAnsi="Garamond" w:cs="Garamond"/>
          <w:color w:val="000000"/>
          <w:sz w:val="24"/>
          <w:szCs w:val="24"/>
        </w:rPr>
        <w:t>.</w:t>
      </w:r>
    </w:p>
    <w:p w:rsidR="00F33E95" w:rsidRPr="00467679" w:rsidRDefault="00F33E95" w:rsidP="00467679">
      <w:pPr>
        <w:autoSpaceDE w:val="0"/>
        <w:autoSpaceDN w:val="0"/>
        <w:adjustRightInd w:val="0"/>
        <w:spacing w:after="0" w:line="240" w:lineRule="auto"/>
        <w:jc w:val="both"/>
        <w:rPr>
          <w:rFonts w:ascii="Garamond" w:hAnsi="Garamond" w:cs="Garamond"/>
          <w:color w:val="000000"/>
          <w:sz w:val="24"/>
          <w:szCs w:val="24"/>
        </w:rPr>
      </w:pPr>
      <w:r w:rsidRPr="00467679">
        <w:rPr>
          <w:rFonts w:ascii="Garamond" w:hAnsi="Garamond" w:cs="Garamond"/>
          <w:color w:val="000000"/>
          <w:sz w:val="24"/>
          <w:szCs w:val="24"/>
        </w:rPr>
        <w:t> </w:t>
      </w:r>
    </w:p>
    <w:p w:rsidR="00F3681A" w:rsidRDefault="00F3681A" w:rsidP="00467679">
      <w:pPr>
        <w:autoSpaceDE w:val="0"/>
        <w:autoSpaceDN w:val="0"/>
        <w:adjustRightInd w:val="0"/>
        <w:spacing w:after="0" w:line="240" w:lineRule="auto"/>
        <w:jc w:val="both"/>
        <w:rPr>
          <w:rFonts w:ascii="Garamond" w:hAnsi="Garamond" w:cs="Garamond"/>
          <w:color w:val="000000"/>
          <w:sz w:val="24"/>
          <w:szCs w:val="24"/>
        </w:rPr>
      </w:pPr>
    </w:p>
    <w:p w:rsidR="00F3681A" w:rsidRPr="00F3681A" w:rsidRDefault="00F3681A" w:rsidP="00467679">
      <w:pPr>
        <w:autoSpaceDE w:val="0"/>
        <w:autoSpaceDN w:val="0"/>
        <w:adjustRightInd w:val="0"/>
        <w:spacing w:after="0" w:line="240" w:lineRule="auto"/>
        <w:jc w:val="both"/>
        <w:rPr>
          <w:rFonts w:ascii="Garamond" w:hAnsi="Garamond" w:cs="Garamond"/>
          <w:b/>
          <w:color w:val="000000"/>
          <w:sz w:val="24"/>
          <w:szCs w:val="24"/>
        </w:rPr>
      </w:pPr>
      <w:r>
        <w:rPr>
          <w:rFonts w:ascii="Garamond" w:hAnsi="Garamond" w:cs="Garamond"/>
          <w:b/>
          <w:color w:val="000000"/>
          <w:sz w:val="24"/>
          <w:szCs w:val="24"/>
        </w:rPr>
        <w:t>DONOR:</w:t>
      </w:r>
    </w:p>
    <w:p w:rsidR="00F3681A" w:rsidRDefault="00F3681A" w:rsidP="00467679">
      <w:pPr>
        <w:autoSpaceDE w:val="0"/>
        <w:autoSpaceDN w:val="0"/>
        <w:adjustRightInd w:val="0"/>
        <w:spacing w:after="0" w:line="240" w:lineRule="auto"/>
        <w:jc w:val="both"/>
        <w:rPr>
          <w:rFonts w:ascii="Garamond" w:hAnsi="Garamond" w:cs="Garamond"/>
          <w:color w:val="000000"/>
          <w:sz w:val="24"/>
          <w:szCs w:val="24"/>
        </w:rPr>
      </w:pPr>
    </w:p>
    <w:p w:rsidR="00F33E95" w:rsidRPr="00467679" w:rsidRDefault="00F33E95" w:rsidP="00467679">
      <w:pPr>
        <w:autoSpaceDE w:val="0"/>
        <w:autoSpaceDN w:val="0"/>
        <w:adjustRightInd w:val="0"/>
        <w:spacing w:after="0" w:line="240" w:lineRule="auto"/>
        <w:jc w:val="both"/>
        <w:rPr>
          <w:rFonts w:ascii="Garamond" w:hAnsi="Garamond" w:cs="Garamond"/>
          <w:color w:val="000000"/>
          <w:sz w:val="24"/>
          <w:szCs w:val="24"/>
        </w:rPr>
      </w:pPr>
      <w:r w:rsidRPr="00467679">
        <w:rPr>
          <w:rFonts w:ascii="Garamond" w:hAnsi="Garamond" w:cs="Garamond"/>
          <w:color w:val="000000"/>
          <w:sz w:val="24"/>
          <w:szCs w:val="24"/>
        </w:rPr>
        <w:t>______________________</w:t>
      </w:r>
      <w:r w:rsidR="00F3681A">
        <w:rPr>
          <w:rFonts w:ascii="Garamond" w:hAnsi="Garamond" w:cs="Garamond"/>
          <w:color w:val="000000"/>
          <w:sz w:val="24"/>
          <w:szCs w:val="24"/>
        </w:rPr>
        <w:t>________       </w:t>
      </w:r>
      <w:r w:rsidR="00F3681A">
        <w:rPr>
          <w:rFonts w:ascii="Garamond" w:hAnsi="Garamond" w:cs="Garamond"/>
          <w:color w:val="000000"/>
          <w:sz w:val="24"/>
          <w:szCs w:val="24"/>
        </w:rPr>
        <w:tab/>
      </w:r>
      <w:r w:rsidR="00F3681A">
        <w:rPr>
          <w:rFonts w:ascii="Garamond" w:hAnsi="Garamond" w:cs="Garamond"/>
          <w:color w:val="000000"/>
          <w:sz w:val="24"/>
          <w:szCs w:val="24"/>
        </w:rPr>
        <w:tab/>
      </w:r>
      <w:r w:rsidR="00F3681A">
        <w:rPr>
          <w:rFonts w:ascii="Garamond" w:hAnsi="Garamond" w:cs="Garamond"/>
          <w:color w:val="000000"/>
          <w:sz w:val="24"/>
          <w:szCs w:val="24"/>
        </w:rPr>
        <w:tab/>
      </w:r>
      <w:r w:rsidRPr="00467679">
        <w:rPr>
          <w:rFonts w:ascii="Garamond" w:hAnsi="Garamond" w:cs="Garamond"/>
          <w:color w:val="000000"/>
          <w:sz w:val="24"/>
          <w:szCs w:val="24"/>
        </w:rPr>
        <w:t>Date:_______________________</w:t>
      </w:r>
      <w:r w:rsidRPr="00467679">
        <w:rPr>
          <w:rFonts w:ascii="Garamond" w:hAnsi="Garamond" w:cs="Garamond"/>
          <w:color w:val="000000"/>
          <w:sz w:val="24"/>
          <w:szCs w:val="24"/>
        </w:rPr>
        <w:br/>
      </w:r>
      <w:r w:rsidR="00F3681A">
        <w:rPr>
          <w:rFonts w:ascii="Garamond" w:hAnsi="Garamond" w:cs="Garamond"/>
          <w:color w:val="000000"/>
          <w:sz w:val="24"/>
          <w:szCs w:val="24"/>
        </w:rPr>
        <w:t>Print Name:_____________________</w:t>
      </w:r>
    </w:p>
    <w:p w:rsidR="00F33E95" w:rsidRPr="00467679" w:rsidRDefault="00F33E95" w:rsidP="00467679">
      <w:pPr>
        <w:autoSpaceDE w:val="0"/>
        <w:autoSpaceDN w:val="0"/>
        <w:adjustRightInd w:val="0"/>
        <w:spacing w:after="0" w:line="240" w:lineRule="auto"/>
        <w:jc w:val="both"/>
        <w:rPr>
          <w:rFonts w:ascii="Garamond" w:hAnsi="Garamond" w:cs="Garamond"/>
          <w:color w:val="000000"/>
          <w:sz w:val="24"/>
          <w:szCs w:val="24"/>
        </w:rPr>
      </w:pPr>
      <w:r w:rsidRPr="00467679">
        <w:rPr>
          <w:rFonts w:ascii="Garamond" w:hAnsi="Garamond" w:cs="Garamond"/>
          <w:color w:val="000000"/>
          <w:sz w:val="24"/>
          <w:szCs w:val="24"/>
        </w:rPr>
        <w:t> </w:t>
      </w:r>
    </w:p>
    <w:p w:rsidR="00F3681A" w:rsidRDefault="00F3681A" w:rsidP="00467679">
      <w:pPr>
        <w:autoSpaceDE w:val="0"/>
        <w:autoSpaceDN w:val="0"/>
        <w:adjustRightInd w:val="0"/>
        <w:spacing w:after="0" w:line="240" w:lineRule="auto"/>
        <w:jc w:val="both"/>
        <w:rPr>
          <w:rFonts w:ascii="Garamond" w:hAnsi="Garamond" w:cs="Garamond"/>
          <w:color w:val="000000"/>
          <w:sz w:val="24"/>
          <w:szCs w:val="24"/>
        </w:rPr>
      </w:pPr>
    </w:p>
    <w:p w:rsidR="00F3681A" w:rsidRDefault="00F3681A" w:rsidP="00467679">
      <w:pPr>
        <w:autoSpaceDE w:val="0"/>
        <w:autoSpaceDN w:val="0"/>
        <w:adjustRightInd w:val="0"/>
        <w:spacing w:after="0" w:line="240" w:lineRule="auto"/>
        <w:jc w:val="both"/>
        <w:rPr>
          <w:rFonts w:ascii="Garamond" w:hAnsi="Garamond" w:cs="Garamond"/>
          <w:color w:val="000000"/>
          <w:sz w:val="24"/>
          <w:szCs w:val="24"/>
        </w:rPr>
      </w:pPr>
    </w:p>
    <w:p w:rsidR="00F3681A" w:rsidRDefault="00AE3CFD" w:rsidP="00467679">
      <w:pPr>
        <w:autoSpaceDE w:val="0"/>
        <w:autoSpaceDN w:val="0"/>
        <w:adjustRightInd w:val="0"/>
        <w:spacing w:after="0" w:line="240" w:lineRule="auto"/>
        <w:jc w:val="both"/>
        <w:rPr>
          <w:rFonts w:ascii="Garamond" w:hAnsi="Garamond" w:cs="Garamond"/>
          <w:b/>
          <w:color w:val="000000"/>
          <w:sz w:val="24"/>
          <w:szCs w:val="24"/>
        </w:rPr>
      </w:pPr>
      <w:r>
        <w:rPr>
          <w:rFonts w:ascii="Garamond" w:hAnsi="Garamond" w:cs="Garamond"/>
          <w:b/>
          <w:color w:val="000000"/>
          <w:sz w:val="24"/>
          <w:szCs w:val="24"/>
        </w:rPr>
        <w:t>UT</w:t>
      </w:r>
      <w:r w:rsidR="00F3681A">
        <w:rPr>
          <w:rFonts w:ascii="Garamond" w:hAnsi="Garamond" w:cs="Garamond"/>
          <w:b/>
          <w:color w:val="000000"/>
          <w:sz w:val="24"/>
          <w:szCs w:val="24"/>
        </w:rPr>
        <w:t>:</w:t>
      </w:r>
    </w:p>
    <w:p w:rsidR="00F3681A" w:rsidRDefault="00F3681A" w:rsidP="00467679">
      <w:pPr>
        <w:autoSpaceDE w:val="0"/>
        <w:autoSpaceDN w:val="0"/>
        <w:adjustRightInd w:val="0"/>
        <w:spacing w:after="0" w:line="240" w:lineRule="auto"/>
        <w:jc w:val="both"/>
        <w:rPr>
          <w:rFonts w:ascii="Garamond" w:hAnsi="Garamond" w:cs="Garamond"/>
          <w:b/>
          <w:color w:val="000000"/>
          <w:sz w:val="24"/>
          <w:szCs w:val="24"/>
        </w:rPr>
      </w:pPr>
    </w:p>
    <w:p w:rsidR="00F3681A" w:rsidRDefault="00F3681A" w:rsidP="00467679">
      <w:pPr>
        <w:autoSpaceDE w:val="0"/>
        <w:autoSpaceDN w:val="0"/>
        <w:adjustRightInd w:val="0"/>
        <w:spacing w:after="0" w:line="240" w:lineRule="auto"/>
        <w:jc w:val="both"/>
        <w:rPr>
          <w:rFonts w:ascii="Garamond" w:hAnsi="Garamond" w:cs="Garamond"/>
          <w:color w:val="000000"/>
          <w:sz w:val="24"/>
          <w:szCs w:val="24"/>
        </w:rPr>
      </w:pPr>
      <w:r>
        <w:rPr>
          <w:rFonts w:ascii="Garamond" w:hAnsi="Garamond" w:cs="Garamond"/>
          <w:color w:val="000000"/>
          <w:sz w:val="24"/>
          <w:szCs w:val="24"/>
        </w:rPr>
        <w:t>Board of Regents of The University of Texas System</w:t>
      </w:r>
    </w:p>
    <w:p w:rsidR="00F33E95" w:rsidRDefault="00F3681A" w:rsidP="00467679">
      <w:pPr>
        <w:autoSpaceDE w:val="0"/>
        <w:autoSpaceDN w:val="0"/>
        <w:adjustRightInd w:val="0"/>
        <w:spacing w:after="0" w:line="240" w:lineRule="auto"/>
        <w:jc w:val="both"/>
        <w:rPr>
          <w:rFonts w:ascii="Garamond" w:hAnsi="Garamond" w:cs="Garamond"/>
          <w:color w:val="000000"/>
          <w:sz w:val="24"/>
          <w:szCs w:val="24"/>
        </w:rPr>
      </w:pPr>
      <w:r>
        <w:rPr>
          <w:rFonts w:ascii="Garamond" w:hAnsi="Garamond" w:cs="Garamond"/>
          <w:color w:val="000000"/>
          <w:sz w:val="24"/>
          <w:szCs w:val="24"/>
        </w:rPr>
        <w:br/>
        <w:t>By: </w:t>
      </w:r>
      <w:r w:rsidR="00F33E95" w:rsidRPr="00467679">
        <w:rPr>
          <w:rFonts w:ascii="Garamond" w:hAnsi="Garamond" w:cs="Garamond"/>
          <w:color w:val="000000"/>
          <w:sz w:val="24"/>
          <w:szCs w:val="24"/>
        </w:rPr>
        <w:t>_____________________</w:t>
      </w:r>
      <w:r>
        <w:rPr>
          <w:rFonts w:ascii="Garamond" w:hAnsi="Garamond" w:cs="Garamond"/>
          <w:color w:val="000000"/>
          <w:sz w:val="24"/>
          <w:szCs w:val="24"/>
        </w:rPr>
        <w:t>_____</w:t>
      </w:r>
      <w:r w:rsidR="00F33E95" w:rsidRPr="00467679">
        <w:rPr>
          <w:rFonts w:ascii="Garamond" w:hAnsi="Garamond" w:cs="Garamond"/>
          <w:color w:val="000000"/>
          <w:sz w:val="24"/>
          <w:szCs w:val="24"/>
        </w:rPr>
        <w:t> </w:t>
      </w:r>
      <w:r>
        <w:rPr>
          <w:rFonts w:ascii="Garamond" w:hAnsi="Garamond" w:cs="Garamond"/>
          <w:color w:val="000000"/>
          <w:sz w:val="24"/>
          <w:szCs w:val="24"/>
        </w:rPr>
        <w:tab/>
      </w:r>
      <w:r>
        <w:rPr>
          <w:rFonts w:ascii="Garamond" w:hAnsi="Garamond" w:cs="Garamond"/>
          <w:color w:val="000000"/>
          <w:sz w:val="24"/>
          <w:szCs w:val="24"/>
        </w:rPr>
        <w:tab/>
      </w:r>
      <w:r>
        <w:rPr>
          <w:rFonts w:ascii="Garamond" w:hAnsi="Garamond" w:cs="Garamond"/>
          <w:color w:val="000000"/>
          <w:sz w:val="24"/>
          <w:szCs w:val="24"/>
        </w:rPr>
        <w:tab/>
      </w:r>
      <w:r>
        <w:rPr>
          <w:rFonts w:ascii="Garamond" w:hAnsi="Garamond" w:cs="Garamond"/>
          <w:color w:val="000000"/>
          <w:sz w:val="24"/>
          <w:szCs w:val="24"/>
        </w:rPr>
        <w:tab/>
      </w:r>
      <w:r w:rsidR="00F33E95" w:rsidRPr="00467679">
        <w:rPr>
          <w:rFonts w:ascii="Garamond" w:hAnsi="Garamond" w:cs="Garamond"/>
          <w:color w:val="000000"/>
          <w:sz w:val="24"/>
          <w:szCs w:val="24"/>
        </w:rPr>
        <w:t>Date:_________________________</w:t>
      </w:r>
      <w:r w:rsidR="00F33E95" w:rsidRPr="00467679">
        <w:rPr>
          <w:rFonts w:ascii="Garamond" w:hAnsi="Garamond" w:cs="Garamond"/>
          <w:color w:val="000000"/>
          <w:sz w:val="24"/>
          <w:szCs w:val="24"/>
        </w:rPr>
        <w:br/>
      </w:r>
      <w:r>
        <w:rPr>
          <w:rFonts w:ascii="Garamond" w:hAnsi="Garamond" w:cs="Garamond"/>
          <w:color w:val="000000"/>
          <w:sz w:val="24"/>
          <w:szCs w:val="24"/>
        </w:rPr>
        <w:t>Name:________________________</w:t>
      </w:r>
    </w:p>
    <w:p w:rsidR="00F3681A" w:rsidRPr="00467679" w:rsidRDefault="00B17C7E" w:rsidP="00467679">
      <w:pPr>
        <w:autoSpaceDE w:val="0"/>
        <w:autoSpaceDN w:val="0"/>
        <w:adjustRightInd w:val="0"/>
        <w:spacing w:after="0" w:line="240" w:lineRule="auto"/>
        <w:jc w:val="both"/>
        <w:rPr>
          <w:rFonts w:ascii="Garamond" w:hAnsi="Garamond" w:cs="Garamond"/>
          <w:color w:val="000000"/>
          <w:sz w:val="24"/>
          <w:szCs w:val="24"/>
        </w:rPr>
      </w:pPr>
      <w:r>
        <w:rPr>
          <w:rFonts w:ascii="Garamond" w:hAnsi="Garamond" w:cs="Garamond"/>
          <w:color w:val="000000"/>
          <w:sz w:val="24"/>
          <w:szCs w:val="24"/>
        </w:rPr>
        <w:t>Executive Director of Real Estate</w:t>
      </w:r>
    </w:p>
    <w:p w:rsidR="000274DE" w:rsidRPr="00467679" w:rsidRDefault="000274DE" w:rsidP="00467679">
      <w:pPr>
        <w:autoSpaceDE w:val="0"/>
        <w:autoSpaceDN w:val="0"/>
        <w:adjustRightInd w:val="0"/>
        <w:spacing w:after="0" w:line="240" w:lineRule="auto"/>
        <w:jc w:val="both"/>
        <w:rPr>
          <w:rFonts w:ascii="Garamond" w:hAnsi="Garamond" w:cs="Garamond"/>
          <w:color w:val="000000"/>
          <w:sz w:val="24"/>
          <w:szCs w:val="24"/>
        </w:rPr>
      </w:pPr>
    </w:p>
    <w:sectPr w:rsidR="000274DE" w:rsidRPr="00467679" w:rsidSect="000274D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22C9" w:rsidRDefault="00AE22C9" w:rsidP="00AE22C9">
      <w:pPr>
        <w:spacing w:after="0" w:line="240" w:lineRule="auto"/>
      </w:pPr>
      <w:r>
        <w:separator/>
      </w:r>
    </w:p>
  </w:endnote>
  <w:endnote w:type="continuationSeparator" w:id="0">
    <w:p w:rsidR="00AE22C9" w:rsidRDefault="00AE22C9" w:rsidP="00AE22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2C9" w:rsidRDefault="00AE22C9">
    <w:pPr>
      <w:pStyle w:val="Footer"/>
      <w:pBdr>
        <w:top w:val="thinThickSmallGap" w:sz="24" w:space="1" w:color="622423" w:themeColor="accent2" w:themeShade="7F"/>
      </w:pBdr>
      <w:rPr>
        <w:rFonts w:asciiTheme="majorHAnsi" w:hAnsiTheme="majorHAnsi"/>
      </w:rPr>
    </w:pPr>
    <w:r>
      <w:rPr>
        <w:rFonts w:asciiTheme="majorHAnsi" w:hAnsiTheme="majorHAnsi"/>
      </w:rPr>
      <w:t>867785 Life Estate Agreement</w:t>
    </w:r>
    <w:r>
      <w:rPr>
        <w:rFonts w:asciiTheme="majorHAnsi" w:hAnsiTheme="majorHAnsi"/>
      </w:rPr>
      <w:ptab w:relativeTo="margin" w:alignment="right" w:leader="none"/>
    </w:r>
    <w:r>
      <w:rPr>
        <w:rFonts w:asciiTheme="majorHAnsi" w:hAnsiTheme="majorHAnsi"/>
      </w:rPr>
      <w:t xml:space="preserve">Page </w:t>
    </w:r>
    <w:fldSimple w:instr=" PAGE   \* MERGEFORMAT ">
      <w:r w:rsidR="008968B1" w:rsidRPr="008968B1">
        <w:rPr>
          <w:rFonts w:asciiTheme="majorHAnsi" w:hAnsiTheme="majorHAnsi"/>
          <w:noProof/>
        </w:rPr>
        <w:t>4</w:t>
      </w:r>
    </w:fldSimple>
  </w:p>
  <w:p w:rsidR="00AE22C9" w:rsidRDefault="00AE22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22C9" w:rsidRDefault="00AE22C9" w:rsidP="00AE22C9">
      <w:pPr>
        <w:spacing w:after="0" w:line="240" w:lineRule="auto"/>
      </w:pPr>
      <w:r>
        <w:separator/>
      </w:r>
    </w:p>
  </w:footnote>
  <w:footnote w:type="continuationSeparator" w:id="0">
    <w:p w:rsidR="00AE22C9" w:rsidRDefault="00AE22C9" w:rsidP="00AE22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11D" w:rsidRPr="00CD311D" w:rsidRDefault="00CD311D">
    <w:pPr>
      <w:pStyle w:val="Header"/>
      <w:rPr>
        <w:rFonts w:ascii="Garamond" w:hAnsi="Garamond"/>
        <w:b/>
        <w:sz w:val="24"/>
        <w:szCs w:val="24"/>
        <w:u w:val="single"/>
      </w:rPr>
    </w:pPr>
    <w:r w:rsidRPr="00CD311D">
      <w:rPr>
        <w:rFonts w:ascii="Garamond" w:hAnsi="Garamond"/>
        <w:b/>
        <w:sz w:val="24"/>
        <w:szCs w:val="24"/>
        <w:u w:val="single"/>
      </w:rPr>
      <w:t xml:space="preserve">DRAFT </w:t>
    </w:r>
    <w:r w:rsidR="00D02CFD">
      <w:rPr>
        <w:rFonts w:ascii="Garamond" w:hAnsi="Garamond"/>
        <w:b/>
        <w:sz w:val="24"/>
        <w:szCs w:val="24"/>
        <w:u w:val="single"/>
      </w:rPr>
      <w:t>5/17</w:t>
    </w:r>
    <w:r w:rsidRPr="00CD311D">
      <w:rPr>
        <w:rFonts w:ascii="Garamond" w:hAnsi="Garamond"/>
        <w:b/>
        <w:sz w:val="24"/>
        <w:szCs w:val="24"/>
        <w:u w:val="single"/>
      </w:rPr>
      <w:t>/2011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0D4AA3"/>
    <w:multiLevelType w:val="hybridMultilevel"/>
    <w:tmpl w:val="A4909CB4"/>
    <w:lvl w:ilvl="0" w:tplc="D5743C6E">
      <w:start w:val="1"/>
      <w:numFmt w:val="lowerLetter"/>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7191882"/>
    <w:multiLevelType w:val="hybridMultilevel"/>
    <w:tmpl w:val="B38ECD44"/>
    <w:lvl w:ilvl="0" w:tplc="DC6CDA06">
      <w:start w:val="1"/>
      <w:numFmt w:val="lowerLetter"/>
      <w:lvlText w:val="%1."/>
      <w:lvlJc w:val="left"/>
      <w:pPr>
        <w:ind w:left="1650" w:hanging="93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33E95"/>
    <w:rsid w:val="000274DE"/>
    <w:rsid w:val="00037AEC"/>
    <w:rsid w:val="000623C3"/>
    <w:rsid w:val="001F1F50"/>
    <w:rsid w:val="00291A47"/>
    <w:rsid w:val="00424E72"/>
    <w:rsid w:val="00467679"/>
    <w:rsid w:val="00471115"/>
    <w:rsid w:val="00474907"/>
    <w:rsid w:val="00510C00"/>
    <w:rsid w:val="00522690"/>
    <w:rsid w:val="00576848"/>
    <w:rsid w:val="00612E76"/>
    <w:rsid w:val="00675269"/>
    <w:rsid w:val="00695ACA"/>
    <w:rsid w:val="006B0A86"/>
    <w:rsid w:val="00704DF5"/>
    <w:rsid w:val="007620E3"/>
    <w:rsid w:val="00777424"/>
    <w:rsid w:val="007A0ACC"/>
    <w:rsid w:val="007B2B6C"/>
    <w:rsid w:val="008968B1"/>
    <w:rsid w:val="00A035D2"/>
    <w:rsid w:val="00AE22C9"/>
    <w:rsid w:val="00AE3CFD"/>
    <w:rsid w:val="00B17C7E"/>
    <w:rsid w:val="00BF4BEC"/>
    <w:rsid w:val="00C8661D"/>
    <w:rsid w:val="00CD311D"/>
    <w:rsid w:val="00D02CFD"/>
    <w:rsid w:val="00D05684"/>
    <w:rsid w:val="00DC61B0"/>
    <w:rsid w:val="00E53179"/>
    <w:rsid w:val="00F33E95"/>
    <w:rsid w:val="00F3681A"/>
    <w:rsid w:val="00FB1524"/>
    <w:rsid w:val="00FB4A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E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5D2"/>
    <w:pPr>
      <w:ind w:left="720"/>
      <w:contextualSpacing/>
    </w:pPr>
  </w:style>
  <w:style w:type="paragraph" w:styleId="Header">
    <w:name w:val="header"/>
    <w:basedOn w:val="Normal"/>
    <w:link w:val="HeaderChar"/>
    <w:uiPriority w:val="99"/>
    <w:semiHidden/>
    <w:unhideWhenUsed/>
    <w:rsid w:val="00AE22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22C9"/>
  </w:style>
  <w:style w:type="paragraph" w:styleId="Footer">
    <w:name w:val="footer"/>
    <w:basedOn w:val="Normal"/>
    <w:link w:val="FooterChar"/>
    <w:uiPriority w:val="99"/>
    <w:unhideWhenUsed/>
    <w:rsid w:val="00AE2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2C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7E4E3D-824E-4320-9BC8-B3CA29CE64D2}"/>
</file>

<file path=customXml/itemProps2.xml><?xml version="1.0" encoding="utf-8"?>
<ds:datastoreItem xmlns:ds="http://schemas.openxmlformats.org/officeDocument/2006/customXml" ds:itemID="{25E77A62-502A-44B5-A1B2-341AE089FCE8}"/>
</file>

<file path=customXml/itemProps3.xml><?xml version="1.0" encoding="utf-8"?>
<ds:datastoreItem xmlns:ds="http://schemas.openxmlformats.org/officeDocument/2006/customXml" ds:itemID="{F7784E12-2B5F-46BD-87D1-7ADCE07FE622}"/>
</file>

<file path=docProps/app.xml><?xml version="1.0" encoding="utf-8"?>
<Properties xmlns="http://schemas.openxmlformats.org/officeDocument/2006/extended-properties" xmlns:vt="http://schemas.openxmlformats.org/officeDocument/2006/docPropsVTypes">
  <Template>Normal</Template>
  <TotalTime>1</TotalTime>
  <Pages>4</Pages>
  <Words>1777</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fmayne</dc:creator>
  <cp:lastModifiedBy>Wright, Holly</cp:lastModifiedBy>
  <cp:revision>2</cp:revision>
  <cp:lastPrinted>2011-05-17T18:51:00Z</cp:lastPrinted>
  <dcterms:created xsi:type="dcterms:W3CDTF">2011-10-06T15:58:00Z</dcterms:created>
  <dcterms:modified xsi:type="dcterms:W3CDTF">2011-10-06T15:58:00Z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