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A9" w:rsidRPr="006D0F0E" w:rsidRDefault="0045062A" w:rsidP="00E45762">
      <w:pPr>
        <w:jc w:val="center"/>
        <w:rPr>
          <w:b/>
          <w:sz w:val="36"/>
          <w:szCs w:val="36"/>
          <w:lang w:val="tr-TR"/>
        </w:rPr>
      </w:pPr>
      <w:r>
        <w:rPr>
          <w:b/>
          <w:sz w:val="36"/>
          <w:szCs w:val="36"/>
          <w:lang w:val="tr-TR"/>
        </w:rPr>
        <w:t xml:space="preserve"> </w:t>
      </w:r>
      <w:bookmarkStart w:id="0" w:name="_GoBack"/>
      <w:bookmarkEnd w:id="0"/>
      <w:r w:rsidR="00755AA9" w:rsidRPr="006D0F0E">
        <w:rPr>
          <w:b/>
          <w:sz w:val="36"/>
          <w:szCs w:val="36"/>
          <w:lang w:val="tr-TR"/>
        </w:rPr>
        <w:t>………………………UNIVERSITY</w:t>
      </w:r>
    </w:p>
    <w:p w:rsidR="00E45762" w:rsidRPr="006D0F0E" w:rsidRDefault="00E45762" w:rsidP="00E45762">
      <w:pPr>
        <w:rPr>
          <w:lang w:val="tr-TR"/>
        </w:rPr>
      </w:pPr>
    </w:p>
    <w:p w:rsidR="00755AA9" w:rsidRPr="006D0F0E" w:rsidRDefault="00755AA9" w:rsidP="003A4A26">
      <w:pPr>
        <w:spacing w:after="120"/>
        <w:jc w:val="center"/>
        <w:outlineLvl w:val="0"/>
        <w:rPr>
          <w:b/>
          <w:sz w:val="40"/>
          <w:szCs w:val="40"/>
          <w:lang w:val="tr-TR"/>
        </w:rPr>
      </w:pPr>
      <w:r w:rsidRPr="006D0F0E">
        <w:rPr>
          <w:b/>
          <w:sz w:val="40"/>
          <w:szCs w:val="40"/>
          <w:lang w:val="tr-TR"/>
        </w:rPr>
        <w:t xml:space="preserve">STUDENT </w:t>
      </w:r>
      <w:r w:rsidR="00273FF7">
        <w:rPr>
          <w:b/>
          <w:sz w:val="40"/>
          <w:szCs w:val="40"/>
          <w:lang w:val="tr-TR"/>
        </w:rPr>
        <w:t>SCHOLARSH</w:t>
      </w:r>
      <w:r w:rsidR="00467153">
        <w:rPr>
          <w:b/>
          <w:sz w:val="40"/>
          <w:szCs w:val="40"/>
          <w:lang w:val="tr-TR"/>
        </w:rPr>
        <w:t>I</w:t>
      </w:r>
      <w:r w:rsidR="00273FF7">
        <w:rPr>
          <w:b/>
          <w:sz w:val="40"/>
          <w:szCs w:val="40"/>
          <w:lang w:val="tr-TR"/>
        </w:rPr>
        <w:t>P</w:t>
      </w:r>
      <w:r w:rsidRPr="006D0F0E">
        <w:rPr>
          <w:b/>
          <w:sz w:val="40"/>
          <w:szCs w:val="40"/>
          <w:lang w:val="tr-TR"/>
        </w:rPr>
        <w:t xml:space="preserve"> AGREEMENT</w:t>
      </w:r>
    </w:p>
    <w:p w:rsidR="003A4A26" w:rsidRPr="006D0F0E" w:rsidRDefault="003A4A26" w:rsidP="003A4A26">
      <w:pPr>
        <w:pBdr>
          <w:bottom w:val="single" w:sz="6" w:space="1" w:color="auto"/>
        </w:pBdr>
        <w:rPr>
          <w:rFonts w:ascii="Bookman Old Style" w:hAnsi="Bookman Old Style"/>
          <w:b/>
          <w:sz w:val="16"/>
          <w:szCs w:val="16"/>
          <w:lang w:val="tr-TR"/>
        </w:rPr>
      </w:pPr>
    </w:p>
    <w:p w:rsidR="00BF73B1" w:rsidRPr="006D0F0E" w:rsidRDefault="00BF73B1" w:rsidP="00AE6999">
      <w:pPr>
        <w:pStyle w:val="KonuBal"/>
        <w:tabs>
          <w:tab w:val="clear" w:pos="-1440"/>
          <w:tab w:val="clear" w:pos="-720"/>
          <w:tab w:val="clear" w:pos="828"/>
          <w:tab w:val="clear" w:pos="1044"/>
          <w:tab w:val="clear" w:pos="1260"/>
          <w:tab w:val="clear" w:pos="1476"/>
          <w:tab w:val="clear" w:pos="1692"/>
          <w:tab w:val="clear" w:pos="2160"/>
        </w:tabs>
        <w:jc w:val="left"/>
        <w:rPr>
          <w:sz w:val="24"/>
          <w:szCs w:val="24"/>
          <w:lang w:val="tr-TR"/>
        </w:rPr>
      </w:pPr>
    </w:p>
    <w:p w:rsidR="00BF73B1" w:rsidRPr="006D0F0E" w:rsidRDefault="00BF73B1" w:rsidP="006B4D79">
      <w:pPr>
        <w:pStyle w:val="KonuBal"/>
        <w:tabs>
          <w:tab w:val="clear" w:pos="-1440"/>
          <w:tab w:val="clear" w:pos="-720"/>
          <w:tab w:val="clear" w:pos="828"/>
          <w:tab w:val="clear" w:pos="1044"/>
          <w:tab w:val="clear" w:pos="1260"/>
          <w:tab w:val="clear" w:pos="1476"/>
          <w:tab w:val="clear" w:pos="1692"/>
          <w:tab w:val="clear" w:pos="2160"/>
        </w:tabs>
        <w:rPr>
          <w:sz w:val="24"/>
          <w:szCs w:val="24"/>
          <w:lang w:val="tr-TR"/>
        </w:rPr>
      </w:pPr>
    </w:p>
    <w:p w:rsidR="00E90BE9" w:rsidRPr="006D0F0E" w:rsidRDefault="00755AA9" w:rsidP="00E90BE9">
      <w:pPr>
        <w:spacing w:line="360" w:lineRule="auto"/>
        <w:rPr>
          <w:i/>
          <w:sz w:val="22"/>
          <w:szCs w:val="22"/>
          <w:lang w:val="tr-TR"/>
        </w:rPr>
      </w:pPr>
      <w:r w:rsidRPr="006D0F0E">
        <w:rPr>
          <w:i/>
          <w:sz w:val="22"/>
          <w:szCs w:val="22"/>
          <w:lang w:val="tr-TR"/>
        </w:rPr>
        <w:t xml:space="preserve">The part </w:t>
      </w:r>
      <w:r w:rsidR="00920F0B">
        <w:rPr>
          <w:i/>
          <w:sz w:val="22"/>
          <w:szCs w:val="22"/>
          <w:lang w:val="tr-TR"/>
        </w:rPr>
        <w:t>h</w:t>
      </w:r>
      <w:r w:rsidRPr="006D0F0E">
        <w:rPr>
          <w:i/>
          <w:sz w:val="22"/>
          <w:szCs w:val="22"/>
          <w:lang w:val="tr-TR"/>
        </w:rPr>
        <w:t>ereinafter referred to as “institution”</w:t>
      </w:r>
    </w:p>
    <w:p w:rsidR="002B0DE7" w:rsidRDefault="002B0DE7" w:rsidP="00E90BE9">
      <w:pPr>
        <w:spacing w:line="360" w:lineRule="auto"/>
        <w:rPr>
          <w:sz w:val="22"/>
          <w:szCs w:val="22"/>
          <w:lang w:val="tr-TR"/>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4"/>
        <w:gridCol w:w="4678"/>
      </w:tblGrid>
      <w:tr w:rsidR="002B0DE7" w:rsidTr="00AB5CA9">
        <w:trPr>
          <w:trHeight w:val="420"/>
        </w:trPr>
        <w:tc>
          <w:tcPr>
            <w:tcW w:w="3604" w:type="dxa"/>
          </w:tcPr>
          <w:p w:rsidR="002B0DE7" w:rsidRDefault="002B0DE7" w:rsidP="00AB5CA9">
            <w:pPr>
              <w:spacing w:line="360" w:lineRule="auto"/>
              <w:ind w:left="60"/>
              <w:rPr>
                <w:sz w:val="22"/>
                <w:szCs w:val="22"/>
                <w:lang w:val="tr-TR"/>
              </w:rPr>
            </w:pPr>
            <w:r w:rsidRPr="006D0F0E">
              <w:rPr>
                <w:sz w:val="22"/>
                <w:szCs w:val="22"/>
                <w:lang w:val="tr-TR"/>
              </w:rPr>
              <w:t xml:space="preserve">The name of </w:t>
            </w:r>
            <w:r>
              <w:rPr>
                <w:sz w:val="22"/>
                <w:szCs w:val="22"/>
                <w:lang w:val="tr-TR"/>
              </w:rPr>
              <w:t xml:space="preserve">the </w:t>
            </w:r>
            <w:r w:rsidR="00AB5CA9">
              <w:rPr>
                <w:sz w:val="22"/>
                <w:szCs w:val="22"/>
                <w:lang w:val="tr-TR"/>
              </w:rPr>
              <w:t>home</w:t>
            </w:r>
            <w:r w:rsidRPr="006D0F0E">
              <w:rPr>
                <w:sz w:val="22"/>
                <w:szCs w:val="22"/>
                <w:lang w:val="tr-TR"/>
              </w:rPr>
              <w:t xml:space="preserve"> institution</w:t>
            </w:r>
          </w:p>
        </w:tc>
        <w:tc>
          <w:tcPr>
            <w:tcW w:w="4678" w:type="dxa"/>
          </w:tcPr>
          <w:p w:rsidR="002B0DE7" w:rsidRDefault="002B0DE7" w:rsidP="002B0DE7">
            <w:pPr>
              <w:spacing w:line="360" w:lineRule="auto"/>
              <w:ind w:left="215"/>
              <w:rPr>
                <w:sz w:val="22"/>
                <w:szCs w:val="22"/>
                <w:lang w:val="tr-TR"/>
              </w:rPr>
            </w:pPr>
            <w:r w:rsidRPr="006D0F0E">
              <w:rPr>
                <w:sz w:val="22"/>
                <w:szCs w:val="22"/>
                <w:lang w:val="tr-TR"/>
              </w:rPr>
              <w:t xml:space="preserve"> </w:t>
            </w:r>
          </w:p>
        </w:tc>
      </w:tr>
      <w:tr w:rsidR="002B0DE7" w:rsidTr="00AB5CA9">
        <w:trPr>
          <w:trHeight w:val="714"/>
        </w:trPr>
        <w:tc>
          <w:tcPr>
            <w:tcW w:w="3604" w:type="dxa"/>
          </w:tcPr>
          <w:p w:rsidR="002B0DE7" w:rsidRDefault="002B0DE7" w:rsidP="002B0DE7">
            <w:pPr>
              <w:spacing w:line="360" w:lineRule="auto"/>
              <w:ind w:left="60"/>
              <w:rPr>
                <w:sz w:val="22"/>
                <w:szCs w:val="22"/>
                <w:lang w:val="tr-TR"/>
              </w:rPr>
            </w:pPr>
            <w:r w:rsidRPr="006D0F0E">
              <w:rPr>
                <w:sz w:val="22"/>
                <w:szCs w:val="22"/>
                <w:lang w:val="tr-TR"/>
              </w:rPr>
              <w:t>Address</w:t>
            </w:r>
          </w:p>
          <w:p w:rsidR="002B0DE7" w:rsidRPr="006D0F0E" w:rsidRDefault="002B0DE7" w:rsidP="002B0DE7">
            <w:pPr>
              <w:spacing w:line="360" w:lineRule="auto"/>
              <w:ind w:left="769"/>
              <w:rPr>
                <w:sz w:val="22"/>
                <w:szCs w:val="22"/>
                <w:lang w:val="tr-TR"/>
              </w:rPr>
            </w:pPr>
            <w:r w:rsidRPr="006D0F0E">
              <w:rPr>
                <w:sz w:val="22"/>
                <w:szCs w:val="22"/>
                <w:lang w:val="tr-TR"/>
              </w:rPr>
              <w:tab/>
            </w:r>
          </w:p>
        </w:tc>
        <w:tc>
          <w:tcPr>
            <w:tcW w:w="4678" w:type="dxa"/>
          </w:tcPr>
          <w:p w:rsidR="002B0DE7" w:rsidRPr="006D0F0E" w:rsidRDefault="002B0DE7" w:rsidP="002B0DE7">
            <w:pPr>
              <w:spacing w:line="360" w:lineRule="auto"/>
              <w:ind w:left="1730"/>
              <w:rPr>
                <w:sz w:val="22"/>
                <w:szCs w:val="22"/>
                <w:lang w:val="tr-TR"/>
              </w:rPr>
            </w:pPr>
          </w:p>
          <w:p w:rsidR="002B0DE7" w:rsidRPr="006D0F0E" w:rsidRDefault="002B0DE7" w:rsidP="002B0DE7">
            <w:pPr>
              <w:spacing w:line="360" w:lineRule="auto"/>
              <w:rPr>
                <w:sz w:val="22"/>
                <w:szCs w:val="22"/>
                <w:lang w:val="tr-TR"/>
              </w:rPr>
            </w:pPr>
          </w:p>
        </w:tc>
      </w:tr>
      <w:tr w:rsidR="002B0DE7" w:rsidTr="00AB5CA9">
        <w:trPr>
          <w:trHeight w:val="285"/>
        </w:trPr>
        <w:tc>
          <w:tcPr>
            <w:tcW w:w="3604" w:type="dxa"/>
          </w:tcPr>
          <w:p w:rsidR="002B0DE7" w:rsidRPr="006D0F0E" w:rsidRDefault="00B25406" w:rsidP="002B0DE7">
            <w:pPr>
              <w:spacing w:line="360" w:lineRule="auto"/>
              <w:ind w:left="60"/>
              <w:rPr>
                <w:sz w:val="22"/>
                <w:szCs w:val="22"/>
                <w:lang w:val="tr-TR"/>
              </w:rPr>
            </w:pPr>
            <w:r>
              <w:rPr>
                <w:noProof/>
                <w:snapToGrid/>
                <w:sz w:val="24"/>
                <w:szCs w:val="24"/>
                <w:lang w:val="tr-TR" w:eastAsia="tr-TR"/>
              </w:rPr>
              <w:drawing>
                <wp:anchor distT="0" distB="0" distL="114300" distR="114300" simplePos="0" relativeHeight="251656704" behindDoc="1" locked="0" layoutInCell="1" allowOverlap="1">
                  <wp:simplePos x="0" y="0"/>
                  <wp:positionH relativeFrom="column">
                    <wp:posOffset>505460</wp:posOffset>
                  </wp:positionH>
                  <wp:positionV relativeFrom="paragraph">
                    <wp:posOffset>169545</wp:posOffset>
                  </wp:positionV>
                  <wp:extent cx="3857625" cy="3581400"/>
                  <wp:effectExtent l="19050" t="0" r="9525" b="0"/>
                  <wp:wrapNone/>
                  <wp:docPr id="2" name="Resim 2" descr="Mevlana logo-ing-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vlana logo-ing-sb"/>
                          <pic:cNvPicPr>
                            <a:picLocks noChangeAspect="1" noChangeArrowheads="1"/>
                          </pic:cNvPicPr>
                        </pic:nvPicPr>
                        <pic:blipFill>
                          <a:blip r:embed="rId7" cstate="print"/>
                          <a:srcRect/>
                          <a:stretch>
                            <a:fillRect/>
                          </a:stretch>
                        </pic:blipFill>
                        <pic:spPr bwMode="auto">
                          <a:xfrm>
                            <a:off x="0" y="0"/>
                            <a:ext cx="3857625" cy="3581400"/>
                          </a:xfrm>
                          <a:prstGeom prst="rect">
                            <a:avLst/>
                          </a:prstGeom>
                          <a:noFill/>
                        </pic:spPr>
                      </pic:pic>
                    </a:graphicData>
                  </a:graphic>
                </wp:anchor>
              </w:drawing>
            </w:r>
            <w:r w:rsidR="002B0DE7" w:rsidRPr="006D0F0E">
              <w:rPr>
                <w:sz w:val="22"/>
                <w:szCs w:val="22"/>
                <w:lang w:val="tr-TR"/>
              </w:rPr>
              <w:t>The name of the legal representative</w:t>
            </w:r>
          </w:p>
        </w:tc>
        <w:tc>
          <w:tcPr>
            <w:tcW w:w="4678" w:type="dxa"/>
          </w:tcPr>
          <w:p w:rsidR="002B0DE7" w:rsidRPr="006D0F0E" w:rsidRDefault="002B0DE7" w:rsidP="002B0DE7">
            <w:pPr>
              <w:spacing w:line="360" w:lineRule="auto"/>
              <w:ind w:left="80"/>
              <w:rPr>
                <w:sz w:val="22"/>
                <w:szCs w:val="22"/>
                <w:lang w:val="tr-TR"/>
              </w:rPr>
            </w:pPr>
          </w:p>
        </w:tc>
      </w:tr>
      <w:tr w:rsidR="002B0DE7" w:rsidTr="00AB5CA9">
        <w:trPr>
          <w:trHeight w:val="375"/>
        </w:trPr>
        <w:tc>
          <w:tcPr>
            <w:tcW w:w="3604" w:type="dxa"/>
          </w:tcPr>
          <w:p w:rsidR="002B0DE7" w:rsidRPr="006D0F0E" w:rsidRDefault="002B0DE7" w:rsidP="002B0DE7">
            <w:pPr>
              <w:spacing w:line="360" w:lineRule="auto"/>
              <w:ind w:left="60"/>
              <w:rPr>
                <w:sz w:val="22"/>
                <w:szCs w:val="22"/>
                <w:lang w:val="tr-TR"/>
              </w:rPr>
            </w:pPr>
            <w:r w:rsidRPr="006D0F0E">
              <w:rPr>
                <w:sz w:val="22"/>
                <w:szCs w:val="22"/>
                <w:lang w:val="tr-TR"/>
              </w:rPr>
              <w:t>Position of the legal representative</w:t>
            </w:r>
          </w:p>
        </w:tc>
        <w:tc>
          <w:tcPr>
            <w:tcW w:w="4678" w:type="dxa"/>
          </w:tcPr>
          <w:p w:rsidR="002B0DE7" w:rsidRPr="006D0F0E" w:rsidRDefault="002B0DE7" w:rsidP="002B0DE7">
            <w:pPr>
              <w:spacing w:line="360" w:lineRule="auto"/>
              <w:ind w:left="80"/>
              <w:rPr>
                <w:sz w:val="22"/>
                <w:szCs w:val="22"/>
                <w:lang w:val="tr-TR"/>
              </w:rPr>
            </w:pPr>
          </w:p>
        </w:tc>
      </w:tr>
      <w:tr w:rsidR="002B0DE7" w:rsidTr="00394727">
        <w:trPr>
          <w:trHeight w:val="3135"/>
        </w:trPr>
        <w:tc>
          <w:tcPr>
            <w:tcW w:w="8282" w:type="dxa"/>
            <w:gridSpan w:val="2"/>
            <w:tcBorders>
              <w:left w:val="nil"/>
              <w:bottom w:val="nil"/>
              <w:right w:val="nil"/>
            </w:tcBorders>
          </w:tcPr>
          <w:p w:rsidR="002B0DE7" w:rsidRPr="006D0F0E" w:rsidRDefault="002B0DE7" w:rsidP="002B0DE7">
            <w:pPr>
              <w:ind w:left="60"/>
              <w:rPr>
                <w:sz w:val="22"/>
                <w:szCs w:val="22"/>
                <w:lang w:val="tr-TR"/>
              </w:rPr>
            </w:pPr>
          </w:p>
          <w:p w:rsidR="002B0DE7" w:rsidRPr="006D0F0E" w:rsidRDefault="002B0DE7" w:rsidP="002B0DE7">
            <w:pPr>
              <w:ind w:left="60"/>
              <w:rPr>
                <w:b/>
                <w:sz w:val="22"/>
                <w:szCs w:val="22"/>
                <w:lang w:val="tr-TR"/>
              </w:rPr>
            </w:pPr>
            <w:r w:rsidRPr="006D0F0E">
              <w:rPr>
                <w:i/>
                <w:sz w:val="22"/>
                <w:szCs w:val="22"/>
                <w:lang w:val="tr-TR"/>
              </w:rPr>
              <w:t xml:space="preserve">The other part </w:t>
            </w:r>
            <w:r>
              <w:rPr>
                <w:i/>
                <w:sz w:val="22"/>
                <w:szCs w:val="22"/>
                <w:lang w:val="tr-TR"/>
              </w:rPr>
              <w:t>h</w:t>
            </w:r>
            <w:r w:rsidRPr="006D0F0E">
              <w:rPr>
                <w:i/>
                <w:sz w:val="22"/>
                <w:szCs w:val="22"/>
                <w:lang w:val="tr-TR"/>
              </w:rPr>
              <w:t>ereinafter referred to as “beneficiary”</w:t>
            </w:r>
          </w:p>
          <w:p w:rsidR="002B0DE7" w:rsidRPr="006D0F0E" w:rsidRDefault="002B0DE7" w:rsidP="002B0DE7">
            <w:pPr>
              <w:spacing w:line="360" w:lineRule="auto"/>
              <w:ind w:left="60"/>
              <w:jc w:val="both"/>
              <w:rPr>
                <w:sz w:val="22"/>
                <w:szCs w:val="22"/>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4730"/>
            </w:tblGrid>
            <w:tr w:rsidR="002B0DE7" w:rsidTr="00AB5CA9">
              <w:trPr>
                <w:trHeight w:val="360"/>
              </w:trPr>
              <w:tc>
                <w:tcPr>
                  <w:tcW w:w="3402" w:type="dxa"/>
                </w:tcPr>
                <w:p w:rsidR="002B0DE7" w:rsidRDefault="002B0DE7" w:rsidP="002B0DE7">
                  <w:pPr>
                    <w:spacing w:line="360" w:lineRule="auto"/>
                    <w:ind w:left="130"/>
                    <w:jc w:val="both"/>
                    <w:rPr>
                      <w:sz w:val="22"/>
                      <w:szCs w:val="22"/>
                      <w:lang w:val="tr-TR"/>
                    </w:rPr>
                  </w:pPr>
                  <w:r w:rsidRPr="006D0F0E">
                    <w:rPr>
                      <w:sz w:val="22"/>
                      <w:szCs w:val="22"/>
                      <w:lang w:val="tr-TR"/>
                    </w:rPr>
                    <w:t>The name of the student</w:t>
                  </w:r>
                </w:p>
              </w:tc>
              <w:tc>
                <w:tcPr>
                  <w:tcW w:w="4730" w:type="dxa"/>
                </w:tcPr>
                <w:p w:rsidR="002B0DE7" w:rsidRDefault="002B0DE7" w:rsidP="002B0DE7">
                  <w:pPr>
                    <w:spacing w:line="360" w:lineRule="auto"/>
                    <w:ind w:left="345"/>
                    <w:jc w:val="both"/>
                    <w:rPr>
                      <w:sz w:val="22"/>
                      <w:szCs w:val="22"/>
                      <w:lang w:val="tr-TR"/>
                    </w:rPr>
                  </w:pPr>
                  <w:r w:rsidRPr="006D0F0E">
                    <w:rPr>
                      <w:sz w:val="22"/>
                      <w:szCs w:val="22"/>
                      <w:lang w:val="tr-TR"/>
                    </w:rPr>
                    <w:t xml:space="preserve"> </w:t>
                  </w:r>
                </w:p>
              </w:tc>
            </w:tr>
            <w:tr w:rsidR="002B0DE7" w:rsidTr="00AB5CA9">
              <w:trPr>
                <w:trHeight w:val="645"/>
              </w:trPr>
              <w:tc>
                <w:tcPr>
                  <w:tcW w:w="3402" w:type="dxa"/>
                </w:tcPr>
                <w:p w:rsidR="002B0DE7" w:rsidRDefault="002B0DE7" w:rsidP="002B0DE7">
                  <w:pPr>
                    <w:spacing w:line="360" w:lineRule="auto"/>
                    <w:ind w:left="130"/>
                    <w:jc w:val="both"/>
                    <w:rPr>
                      <w:sz w:val="22"/>
                      <w:szCs w:val="22"/>
                      <w:lang w:val="tr-TR"/>
                    </w:rPr>
                  </w:pPr>
                  <w:r w:rsidRPr="006D0F0E">
                    <w:rPr>
                      <w:sz w:val="22"/>
                      <w:szCs w:val="22"/>
                      <w:lang w:val="tr-TR"/>
                    </w:rPr>
                    <w:t>Address</w:t>
                  </w:r>
                </w:p>
                <w:p w:rsidR="002B0DE7" w:rsidRPr="006D0F0E" w:rsidRDefault="002B0DE7" w:rsidP="002B0DE7">
                  <w:pPr>
                    <w:tabs>
                      <w:tab w:val="left" w:pos="2700"/>
                      <w:tab w:val="right" w:pos="4860"/>
                      <w:tab w:val="right" w:pos="6120"/>
                      <w:tab w:val="right" w:pos="7200"/>
                      <w:tab w:val="right" w:pos="9000"/>
                    </w:tabs>
                    <w:spacing w:line="360" w:lineRule="auto"/>
                    <w:rPr>
                      <w:sz w:val="22"/>
                      <w:szCs w:val="22"/>
                      <w:lang w:val="tr-TR"/>
                    </w:rPr>
                  </w:pPr>
                </w:p>
              </w:tc>
              <w:tc>
                <w:tcPr>
                  <w:tcW w:w="4730" w:type="dxa"/>
                </w:tcPr>
                <w:p w:rsidR="002B0DE7" w:rsidRPr="006D0F0E" w:rsidRDefault="002B0DE7" w:rsidP="002B0DE7">
                  <w:pPr>
                    <w:spacing w:line="360" w:lineRule="auto"/>
                    <w:ind w:left="1320"/>
                    <w:jc w:val="both"/>
                    <w:rPr>
                      <w:sz w:val="22"/>
                      <w:szCs w:val="22"/>
                      <w:lang w:val="tr-TR"/>
                    </w:rPr>
                  </w:pPr>
                </w:p>
                <w:p w:rsidR="002B0DE7" w:rsidRPr="006D0F0E" w:rsidRDefault="002B0DE7" w:rsidP="002B0DE7">
                  <w:pPr>
                    <w:tabs>
                      <w:tab w:val="left" w:pos="2700"/>
                      <w:tab w:val="right" w:pos="4860"/>
                      <w:tab w:val="right" w:pos="6120"/>
                      <w:tab w:val="right" w:pos="7200"/>
                      <w:tab w:val="right" w:pos="9000"/>
                    </w:tabs>
                    <w:spacing w:line="360" w:lineRule="auto"/>
                    <w:rPr>
                      <w:sz w:val="22"/>
                      <w:szCs w:val="22"/>
                      <w:lang w:val="tr-TR"/>
                    </w:rPr>
                  </w:pPr>
                </w:p>
              </w:tc>
            </w:tr>
            <w:tr w:rsidR="002B0DE7" w:rsidTr="00AB5CA9">
              <w:trPr>
                <w:trHeight w:val="675"/>
              </w:trPr>
              <w:tc>
                <w:tcPr>
                  <w:tcW w:w="3402" w:type="dxa"/>
                </w:tcPr>
                <w:p w:rsidR="002B0DE7" w:rsidRPr="006B4D79" w:rsidRDefault="002B0DE7" w:rsidP="002B0DE7">
                  <w:pPr>
                    <w:ind w:left="850"/>
                    <w:jc w:val="both"/>
                    <w:rPr>
                      <w:sz w:val="22"/>
                      <w:szCs w:val="22"/>
                      <w:lang w:val="tr-TR"/>
                    </w:rPr>
                  </w:pPr>
                </w:p>
                <w:p w:rsidR="002B0DE7" w:rsidRPr="006B4D79" w:rsidRDefault="002B0DE7" w:rsidP="002B0DE7">
                  <w:pPr>
                    <w:tabs>
                      <w:tab w:val="left" w:pos="2700"/>
                      <w:tab w:val="right" w:pos="4860"/>
                      <w:tab w:val="right" w:pos="6120"/>
                      <w:tab w:val="right" w:pos="7200"/>
                      <w:tab w:val="right" w:pos="9000"/>
                    </w:tabs>
                    <w:ind w:left="130"/>
                    <w:rPr>
                      <w:sz w:val="22"/>
                      <w:szCs w:val="22"/>
                      <w:lang w:val="tr-TR"/>
                    </w:rPr>
                  </w:pPr>
                  <w:r>
                    <w:rPr>
                      <w:sz w:val="22"/>
                      <w:szCs w:val="22"/>
                      <w:lang w:val="tr-TR"/>
                    </w:rPr>
                    <w:t xml:space="preserve">Planned mobility duration is totally </w:t>
                  </w:r>
                </w:p>
                <w:p w:rsidR="002B0DE7" w:rsidRPr="006D0F0E" w:rsidRDefault="002B0DE7" w:rsidP="002B0DE7">
                  <w:pPr>
                    <w:tabs>
                      <w:tab w:val="left" w:pos="2700"/>
                      <w:tab w:val="right" w:pos="4860"/>
                      <w:tab w:val="right" w:pos="6120"/>
                      <w:tab w:val="right" w:pos="7200"/>
                      <w:tab w:val="right" w:pos="9000"/>
                    </w:tabs>
                    <w:spacing w:line="360" w:lineRule="auto"/>
                    <w:ind w:left="130"/>
                    <w:rPr>
                      <w:sz w:val="22"/>
                      <w:szCs w:val="22"/>
                      <w:lang w:val="tr-TR"/>
                    </w:rPr>
                  </w:pPr>
                </w:p>
              </w:tc>
              <w:tc>
                <w:tcPr>
                  <w:tcW w:w="4730" w:type="dxa"/>
                </w:tcPr>
                <w:p w:rsidR="002B0DE7" w:rsidRDefault="002B0DE7" w:rsidP="002B0DE7">
                  <w:pPr>
                    <w:tabs>
                      <w:tab w:val="left" w:pos="2700"/>
                      <w:tab w:val="right" w:pos="4860"/>
                      <w:tab w:val="right" w:pos="6120"/>
                      <w:tab w:val="right" w:pos="7200"/>
                      <w:tab w:val="right" w:pos="9000"/>
                    </w:tabs>
                    <w:spacing w:line="360" w:lineRule="auto"/>
                    <w:ind w:left="130"/>
                    <w:rPr>
                      <w:sz w:val="22"/>
                      <w:szCs w:val="22"/>
                      <w:lang w:val="tr-TR"/>
                    </w:rPr>
                  </w:pPr>
                </w:p>
                <w:p w:rsidR="002B0DE7" w:rsidRPr="006D0F0E" w:rsidRDefault="002B0DE7" w:rsidP="002B0DE7">
                  <w:pPr>
                    <w:tabs>
                      <w:tab w:val="left" w:pos="2700"/>
                      <w:tab w:val="right" w:pos="4860"/>
                      <w:tab w:val="right" w:pos="6120"/>
                      <w:tab w:val="right" w:pos="7200"/>
                      <w:tab w:val="right" w:pos="9000"/>
                    </w:tabs>
                    <w:spacing w:line="360" w:lineRule="auto"/>
                    <w:ind w:left="130"/>
                    <w:rPr>
                      <w:sz w:val="22"/>
                      <w:szCs w:val="22"/>
                      <w:lang w:val="tr-TR"/>
                    </w:rPr>
                  </w:pPr>
                  <w:r>
                    <w:rPr>
                      <w:sz w:val="22"/>
                      <w:szCs w:val="22"/>
                      <w:lang w:val="tr-TR"/>
                    </w:rPr>
                    <w:t xml:space="preserve">                        ….. months</w:t>
                  </w:r>
                </w:p>
              </w:tc>
            </w:tr>
            <w:tr w:rsidR="002B0DE7" w:rsidTr="00AB5CA9">
              <w:trPr>
                <w:trHeight w:val="570"/>
              </w:trPr>
              <w:tc>
                <w:tcPr>
                  <w:tcW w:w="3402" w:type="dxa"/>
                </w:tcPr>
                <w:p w:rsidR="002B0DE7" w:rsidRPr="006B4D79" w:rsidRDefault="002B0DE7" w:rsidP="00AB5CA9">
                  <w:pPr>
                    <w:tabs>
                      <w:tab w:val="left" w:pos="2700"/>
                      <w:tab w:val="right" w:pos="4860"/>
                      <w:tab w:val="right" w:pos="6120"/>
                      <w:tab w:val="right" w:pos="7200"/>
                      <w:tab w:val="right" w:pos="9000"/>
                    </w:tabs>
                    <w:spacing w:line="360" w:lineRule="auto"/>
                    <w:ind w:left="130"/>
                    <w:rPr>
                      <w:sz w:val="22"/>
                      <w:szCs w:val="22"/>
                      <w:lang w:val="tr-TR"/>
                    </w:rPr>
                  </w:pPr>
                  <w:r>
                    <w:rPr>
                      <w:sz w:val="22"/>
                      <w:szCs w:val="22"/>
                      <w:lang w:val="tr-TR"/>
                    </w:rPr>
                    <w:t xml:space="preserve">The name of the </w:t>
                  </w:r>
                  <w:r w:rsidR="00AB5CA9">
                    <w:rPr>
                      <w:sz w:val="22"/>
                      <w:szCs w:val="22"/>
                      <w:lang w:val="tr-TR"/>
                    </w:rPr>
                    <w:t>host</w:t>
                  </w:r>
                  <w:r>
                    <w:rPr>
                      <w:sz w:val="22"/>
                      <w:szCs w:val="22"/>
                      <w:lang w:val="tr-TR"/>
                    </w:rPr>
                    <w:t xml:space="preserve"> institution</w:t>
                  </w:r>
                  <w:r w:rsidRPr="006B4D79">
                    <w:rPr>
                      <w:sz w:val="22"/>
                      <w:szCs w:val="22"/>
                      <w:lang w:val="tr-TR"/>
                    </w:rPr>
                    <w:t>:</w:t>
                  </w:r>
                  <w:r w:rsidRPr="006B4D79">
                    <w:rPr>
                      <w:sz w:val="22"/>
                      <w:szCs w:val="22"/>
                      <w:lang w:val="tr-TR"/>
                    </w:rPr>
                    <w:tab/>
                  </w:r>
                </w:p>
              </w:tc>
              <w:tc>
                <w:tcPr>
                  <w:tcW w:w="4730" w:type="dxa"/>
                </w:tcPr>
                <w:p w:rsidR="002B0DE7" w:rsidRPr="006B4D79" w:rsidRDefault="002B0DE7" w:rsidP="002B0DE7">
                  <w:pPr>
                    <w:tabs>
                      <w:tab w:val="left" w:pos="2700"/>
                      <w:tab w:val="right" w:pos="4860"/>
                      <w:tab w:val="right" w:pos="6120"/>
                      <w:tab w:val="right" w:pos="7200"/>
                      <w:tab w:val="right" w:pos="9000"/>
                    </w:tabs>
                    <w:spacing w:line="360" w:lineRule="auto"/>
                    <w:ind w:left="130"/>
                    <w:rPr>
                      <w:sz w:val="22"/>
                      <w:szCs w:val="22"/>
                      <w:lang w:val="tr-TR"/>
                    </w:rPr>
                  </w:pPr>
                </w:p>
              </w:tc>
            </w:tr>
          </w:tbl>
          <w:p w:rsidR="002B0DE7" w:rsidRPr="006D0F0E" w:rsidRDefault="002B0DE7" w:rsidP="002B0DE7">
            <w:pPr>
              <w:tabs>
                <w:tab w:val="left" w:pos="2700"/>
                <w:tab w:val="right" w:pos="4860"/>
                <w:tab w:val="right" w:pos="6120"/>
                <w:tab w:val="right" w:pos="7200"/>
                <w:tab w:val="right" w:pos="9000"/>
              </w:tabs>
              <w:spacing w:line="360" w:lineRule="auto"/>
              <w:ind w:left="60"/>
              <w:rPr>
                <w:sz w:val="22"/>
                <w:szCs w:val="22"/>
                <w:lang w:val="tr-TR"/>
              </w:rPr>
            </w:pPr>
          </w:p>
        </w:tc>
      </w:tr>
    </w:tbl>
    <w:p w:rsidR="006B4D79" w:rsidRPr="006B4D79" w:rsidRDefault="006B4D79" w:rsidP="006B4D79">
      <w:pPr>
        <w:rPr>
          <w:sz w:val="22"/>
          <w:szCs w:val="22"/>
          <w:lang w:val="tr-TR"/>
        </w:rPr>
      </w:pPr>
    </w:p>
    <w:p w:rsidR="006B4D79" w:rsidRPr="001C5133" w:rsidRDefault="006D0F0E" w:rsidP="006B4D79">
      <w:pPr>
        <w:jc w:val="both"/>
        <w:rPr>
          <w:sz w:val="22"/>
          <w:szCs w:val="22"/>
          <w:lang w:val="tr-TR"/>
        </w:rPr>
      </w:pPr>
      <w:r>
        <w:rPr>
          <w:sz w:val="22"/>
          <w:szCs w:val="22"/>
          <w:lang w:val="tr-TR"/>
        </w:rPr>
        <w:t>Both of the parties have agreed on the conditions and annexes of the agreement as the basic parts of the agreement to perform the exchange mobility in the abovementioned university as planned and written above</w:t>
      </w:r>
      <w:r w:rsidR="00920F0B">
        <w:rPr>
          <w:sz w:val="22"/>
          <w:szCs w:val="22"/>
          <w:lang w:val="tr-TR"/>
        </w:rPr>
        <w:t>.</w:t>
      </w:r>
      <w:r>
        <w:rPr>
          <w:sz w:val="22"/>
          <w:szCs w:val="22"/>
          <w:lang w:val="tr-TR"/>
        </w:rPr>
        <w:t xml:space="preserve">  </w:t>
      </w:r>
    </w:p>
    <w:p w:rsidR="006B4D79" w:rsidRPr="006B4D79" w:rsidRDefault="006B4D79" w:rsidP="006B4D79">
      <w:pPr>
        <w:rPr>
          <w:b/>
          <w:sz w:val="22"/>
          <w:szCs w:val="22"/>
          <w:u w:val="single"/>
          <w:lang w:val="tr-TR"/>
        </w:rPr>
      </w:pPr>
    </w:p>
    <w:p w:rsidR="006B4D79" w:rsidRPr="00AE6999" w:rsidRDefault="006D0F0E" w:rsidP="006B4D79">
      <w:pPr>
        <w:rPr>
          <w:sz w:val="22"/>
          <w:szCs w:val="22"/>
          <w:u w:val="single"/>
          <w:lang w:val="tr-TR"/>
        </w:rPr>
      </w:pPr>
      <w:r>
        <w:rPr>
          <w:sz w:val="22"/>
          <w:szCs w:val="22"/>
          <w:u w:val="single"/>
          <w:lang w:val="tr-TR"/>
        </w:rPr>
        <w:t>Annexes</w:t>
      </w:r>
      <w:r w:rsidR="006B4D79" w:rsidRPr="00AE6999">
        <w:rPr>
          <w:sz w:val="22"/>
          <w:szCs w:val="22"/>
          <w:u w:val="single"/>
          <w:lang w:val="tr-TR"/>
        </w:rPr>
        <w:t xml:space="preserve"> :</w:t>
      </w:r>
    </w:p>
    <w:p w:rsidR="006B4D79" w:rsidRPr="00AE6999" w:rsidRDefault="006B4D79" w:rsidP="006B4D79">
      <w:pPr>
        <w:rPr>
          <w:sz w:val="22"/>
          <w:szCs w:val="22"/>
          <w:u w:val="single"/>
          <w:lang w:val="tr-TR"/>
        </w:rPr>
      </w:pPr>
    </w:p>
    <w:p w:rsidR="00AE6999" w:rsidRPr="00AE6999" w:rsidRDefault="006D0F0E" w:rsidP="00AE6999">
      <w:pPr>
        <w:tabs>
          <w:tab w:val="left" w:pos="1418"/>
        </w:tabs>
        <w:ind w:left="1440" w:hanging="1440"/>
        <w:rPr>
          <w:sz w:val="22"/>
          <w:szCs w:val="22"/>
          <w:lang w:val="tr-TR"/>
        </w:rPr>
      </w:pPr>
      <w:r>
        <w:rPr>
          <w:sz w:val="22"/>
          <w:szCs w:val="22"/>
          <w:lang w:val="tr-TR"/>
        </w:rPr>
        <w:t>Annex</w:t>
      </w:r>
      <w:r w:rsidR="00AE6999" w:rsidRPr="00AE6999">
        <w:rPr>
          <w:sz w:val="22"/>
          <w:szCs w:val="22"/>
          <w:lang w:val="tr-TR"/>
        </w:rPr>
        <w:t xml:space="preserve"> I</w:t>
      </w:r>
      <w:r w:rsidR="00AE6999" w:rsidRPr="00AE6999">
        <w:rPr>
          <w:sz w:val="22"/>
          <w:szCs w:val="22"/>
          <w:lang w:val="tr-TR"/>
        </w:rPr>
        <w:tab/>
      </w:r>
      <w:r>
        <w:rPr>
          <w:sz w:val="22"/>
          <w:szCs w:val="22"/>
          <w:lang w:val="tr-TR"/>
        </w:rPr>
        <w:t>MEVLANA PROTOCOL</w:t>
      </w:r>
    </w:p>
    <w:p w:rsidR="00AE6999" w:rsidRPr="00AE6999" w:rsidRDefault="006D0F0E" w:rsidP="00AE6999">
      <w:pPr>
        <w:tabs>
          <w:tab w:val="left" w:pos="1418"/>
        </w:tabs>
        <w:ind w:left="1440" w:hanging="1440"/>
        <w:rPr>
          <w:sz w:val="22"/>
          <w:szCs w:val="22"/>
          <w:lang w:val="tr-TR"/>
        </w:rPr>
      </w:pPr>
      <w:r>
        <w:rPr>
          <w:sz w:val="22"/>
          <w:szCs w:val="22"/>
          <w:lang w:val="tr-TR"/>
        </w:rPr>
        <w:t>Annex</w:t>
      </w:r>
      <w:r w:rsidR="00AE6999">
        <w:rPr>
          <w:sz w:val="22"/>
          <w:szCs w:val="22"/>
          <w:lang w:val="tr-TR"/>
        </w:rPr>
        <w:t xml:space="preserve"> II</w:t>
      </w:r>
      <w:r w:rsidR="00AE6999">
        <w:rPr>
          <w:sz w:val="22"/>
          <w:szCs w:val="22"/>
          <w:lang w:val="tr-TR"/>
        </w:rPr>
        <w:tab/>
      </w:r>
      <w:r>
        <w:rPr>
          <w:sz w:val="22"/>
          <w:szCs w:val="22"/>
          <w:lang w:val="tr-TR"/>
        </w:rPr>
        <w:t>LEARNIN</w:t>
      </w:r>
      <w:r w:rsidR="00991D78">
        <w:rPr>
          <w:sz w:val="22"/>
          <w:szCs w:val="22"/>
          <w:lang w:val="tr-TR"/>
        </w:rPr>
        <w:t>G</w:t>
      </w:r>
      <w:r w:rsidR="00AE6999" w:rsidRPr="00AE6999">
        <w:rPr>
          <w:sz w:val="22"/>
          <w:szCs w:val="22"/>
          <w:lang w:val="tr-TR"/>
        </w:rPr>
        <w:t xml:space="preserve"> PROTO</w:t>
      </w:r>
      <w:r>
        <w:rPr>
          <w:sz w:val="22"/>
          <w:szCs w:val="22"/>
          <w:lang w:val="tr-TR"/>
        </w:rPr>
        <w:t>C</w:t>
      </w:r>
      <w:r w:rsidR="00AE6999" w:rsidRPr="00AE6999">
        <w:rPr>
          <w:sz w:val="22"/>
          <w:szCs w:val="22"/>
          <w:lang w:val="tr-TR"/>
        </w:rPr>
        <w:t>OL</w:t>
      </w:r>
    </w:p>
    <w:p w:rsidR="00AE6999" w:rsidRPr="00AE6999" w:rsidRDefault="006D0F0E" w:rsidP="006B4D79">
      <w:pPr>
        <w:tabs>
          <w:tab w:val="left" w:pos="1418"/>
        </w:tabs>
        <w:ind w:left="1440" w:hanging="1440"/>
        <w:rPr>
          <w:sz w:val="22"/>
          <w:szCs w:val="22"/>
          <w:lang w:val="tr-TR"/>
        </w:rPr>
      </w:pPr>
      <w:r>
        <w:rPr>
          <w:sz w:val="22"/>
          <w:szCs w:val="22"/>
          <w:lang w:val="tr-TR"/>
        </w:rPr>
        <w:t>Annex</w:t>
      </w:r>
      <w:r w:rsidR="00AE6999" w:rsidRPr="00AE6999">
        <w:rPr>
          <w:sz w:val="22"/>
          <w:szCs w:val="22"/>
          <w:lang w:val="tr-TR"/>
        </w:rPr>
        <w:t xml:space="preserve"> III</w:t>
      </w:r>
      <w:r w:rsidR="00AE6999" w:rsidRPr="00AE6999">
        <w:rPr>
          <w:sz w:val="22"/>
          <w:szCs w:val="22"/>
          <w:lang w:val="tr-TR"/>
        </w:rPr>
        <w:tab/>
      </w:r>
      <w:r>
        <w:rPr>
          <w:sz w:val="22"/>
          <w:szCs w:val="22"/>
          <w:lang w:val="tr-TR"/>
        </w:rPr>
        <w:t>MEVLANA REGULATION</w:t>
      </w:r>
    </w:p>
    <w:p w:rsidR="006B4D79" w:rsidRPr="00AE6999" w:rsidRDefault="006D0F0E" w:rsidP="00BF73B1">
      <w:pPr>
        <w:tabs>
          <w:tab w:val="left" w:pos="1418"/>
        </w:tabs>
        <w:rPr>
          <w:sz w:val="22"/>
          <w:szCs w:val="22"/>
          <w:lang w:val="tr-TR"/>
        </w:rPr>
      </w:pPr>
      <w:r>
        <w:rPr>
          <w:sz w:val="22"/>
          <w:szCs w:val="22"/>
          <w:lang w:val="tr-TR"/>
        </w:rPr>
        <w:t>Annex</w:t>
      </w:r>
      <w:r w:rsidR="00AE6999" w:rsidRPr="00AE6999">
        <w:rPr>
          <w:sz w:val="22"/>
          <w:szCs w:val="22"/>
          <w:lang w:val="tr-TR"/>
        </w:rPr>
        <w:t xml:space="preserve"> IV</w:t>
      </w:r>
      <w:r w:rsidR="006B4D79" w:rsidRPr="00AE6999">
        <w:rPr>
          <w:sz w:val="22"/>
          <w:szCs w:val="22"/>
          <w:lang w:val="tr-TR"/>
        </w:rPr>
        <w:tab/>
      </w:r>
      <w:r>
        <w:rPr>
          <w:sz w:val="22"/>
          <w:szCs w:val="22"/>
          <w:lang w:val="tr-TR"/>
        </w:rPr>
        <w:t>MEVLANA</w:t>
      </w:r>
      <w:r w:rsidR="00AE6999" w:rsidRPr="00AE6999">
        <w:rPr>
          <w:sz w:val="22"/>
          <w:szCs w:val="22"/>
          <w:lang w:val="tr-TR"/>
        </w:rPr>
        <w:t xml:space="preserve"> </w:t>
      </w:r>
      <w:r>
        <w:rPr>
          <w:sz w:val="22"/>
          <w:szCs w:val="22"/>
          <w:lang w:val="tr-TR"/>
        </w:rPr>
        <w:t>FINANCIAL</w:t>
      </w:r>
      <w:r w:rsidR="00BF73B1" w:rsidRPr="00AE6999">
        <w:rPr>
          <w:sz w:val="22"/>
          <w:szCs w:val="22"/>
          <w:lang w:val="tr-TR"/>
        </w:rPr>
        <w:t xml:space="preserve"> </w:t>
      </w:r>
      <w:r>
        <w:rPr>
          <w:sz w:val="22"/>
          <w:szCs w:val="22"/>
          <w:lang w:val="tr-TR"/>
        </w:rPr>
        <w:t>PRINCIPLES</w:t>
      </w:r>
      <w:r w:rsidR="00BF73B1" w:rsidRPr="00AE6999">
        <w:rPr>
          <w:sz w:val="22"/>
          <w:szCs w:val="22"/>
          <w:lang w:val="tr-TR"/>
        </w:rPr>
        <w:t xml:space="preserve"> </w:t>
      </w:r>
      <w:r>
        <w:rPr>
          <w:sz w:val="22"/>
          <w:szCs w:val="22"/>
          <w:lang w:val="tr-TR"/>
        </w:rPr>
        <w:t>AND</w:t>
      </w:r>
      <w:r w:rsidR="00BF73B1" w:rsidRPr="00AE6999">
        <w:rPr>
          <w:sz w:val="22"/>
          <w:szCs w:val="22"/>
          <w:lang w:val="tr-TR"/>
        </w:rPr>
        <w:t xml:space="preserve"> </w:t>
      </w:r>
      <w:r>
        <w:rPr>
          <w:sz w:val="22"/>
          <w:szCs w:val="22"/>
          <w:lang w:val="tr-TR"/>
        </w:rPr>
        <w:t>PROCEDURES</w:t>
      </w:r>
    </w:p>
    <w:p w:rsidR="006B4D79" w:rsidRPr="00AE6999" w:rsidRDefault="006D0F0E" w:rsidP="006B4D79">
      <w:pPr>
        <w:tabs>
          <w:tab w:val="left" w:pos="1418"/>
        </w:tabs>
        <w:rPr>
          <w:sz w:val="22"/>
          <w:szCs w:val="22"/>
          <w:lang w:val="tr-TR"/>
        </w:rPr>
      </w:pPr>
      <w:r>
        <w:rPr>
          <w:sz w:val="22"/>
          <w:szCs w:val="22"/>
          <w:lang w:val="tr-TR"/>
        </w:rPr>
        <w:t>Annex</w:t>
      </w:r>
      <w:r w:rsidR="00AE6999" w:rsidRPr="00AE6999">
        <w:rPr>
          <w:sz w:val="22"/>
          <w:szCs w:val="22"/>
          <w:lang w:val="tr-TR"/>
        </w:rPr>
        <w:t xml:space="preserve"> V</w:t>
      </w:r>
      <w:r w:rsidR="00AE6999" w:rsidRPr="00AE6999">
        <w:rPr>
          <w:sz w:val="22"/>
          <w:szCs w:val="22"/>
          <w:lang w:val="tr-TR"/>
        </w:rPr>
        <w:tab/>
      </w:r>
      <w:r>
        <w:rPr>
          <w:sz w:val="22"/>
          <w:szCs w:val="22"/>
          <w:lang w:val="tr-TR"/>
        </w:rPr>
        <w:t>MEVLANA</w:t>
      </w:r>
      <w:r w:rsidR="00AE6999" w:rsidRPr="00AE6999">
        <w:rPr>
          <w:sz w:val="22"/>
          <w:szCs w:val="22"/>
          <w:lang w:val="tr-TR"/>
        </w:rPr>
        <w:t xml:space="preserve"> </w:t>
      </w:r>
      <w:r>
        <w:rPr>
          <w:sz w:val="22"/>
          <w:szCs w:val="22"/>
          <w:lang w:val="tr-TR"/>
        </w:rPr>
        <w:t>STUDENT</w:t>
      </w:r>
      <w:r w:rsidR="00AE6999" w:rsidRPr="00AE6999">
        <w:rPr>
          <w:sz w:val="22"/>
          <w:szCs w:val="22"/>
          <w:lang w:val="tr-TR"/>
        </w:rPr>
        <w:t xml:space="preserve"> </w:t>
      </w:r>
      <w:r w:rsidR="002D1614">
        <w:rPr>
          <w:sz w:val="22"/>
          <w:szCs w:val="22"/>
          <w:lang w:val="tr-TR"/>
        </w:rPr>
        <w:t>DECLARATION</w:t>
      </w:r>
    </w:p>
    <w:p w:rsidR="00AE6999" w:rsidRPr="00AE6999" w:rsidRDefault="006D0F0E" w:rsidP="006B4D79">
      <w:pPr>
        <w:tabs>
          <w:tab w:val="left" w:pos="1418"/>
        </w:tabs>
        <w:rPr>
          <w:sz w:val="22"/>
          <w:szCs w:val="22"/>
          <w:lang w:val="tr-TR"/>
        </w:rPr>
      </w:pPr>
      <w:r>
        <w:rPr>
          <w:sz w:val="22"/>
          <w:szCs w:val="22"/>
          <w:lang w:val="tr-TR"/>
        </w:rPr>
        <w:t>Annex</w:t>
      </w:r>
      <w:r w:rsidR="00AE6999" w:rsidRPr="00AE6999">
        <w:rPr>
          <w:sz w:val="22"/>
          <w:szCs w:val="22"/>
          <w:lang w:val="tr-TR"/>
        </w:rPr>
        <w:t xml:space="preserve"> VI</w:t>
      </w:r>
      <w:r w:rsidR="00AE6999" w:rsidRPr="00AE6999">
        <w:rPr>
          <w:sz w:val="22"/>
          <w:szCs w:val="22"/>
          <w:lang w:val="tr-TR"/>
        </w:rPr>
        <w:tab/>
      </w:r>
      <w:r w:rsidR="00920F0B">
        <w:rPr>
          <w:sz w:val="22"/>
          <w:szCs w:val="22"/>
          <w:lang w:val="tr-TR"/>
        </w:rPr>
        <w:t>STUDENTS LETTER OF ACCEPTANCE</w:t>
      </w:r>
    </w:p>
    <w:p w:rsidR="00AE6999" w:rsidRPr="00AE6999" w:rsidRDefault="006D0F0E" w:rsidP="006B4D79">
      <w:pPr>
        <w:tabs>
          <w:tab w:val="left" w:pos="1418"/>
        </w:tabs>
        <w:rPr>
          <w:sz w:val="22"/>
          <w:szCs w:val="22"/>
          <w:lang w:val="tr-TR"/>
        </w:rPr>
      </w:pPr>
      <w:r>
        <w:rPr>
          <w:sz w:val="22"/>
          <w:szCs w:val="22"/>
          <w:lang w:val="tr-TR"/>
        </w:rPr>
        <w:t>Annex</w:t>
      </w:r>
      <w:r w:rsidR="00AE6999" w:rsidRPr="00AE6999">
        <w:rPr>
          <w:sz w:val="22"/>
          <w:szCs w:val="22"/>
          <w:lang w:val="tr-TR"/>
        </w:rPr>
        <w:t xml:space="preserve"> VII</w:t>
      </w:r>
      <w:r w:rsidR="00AE6999" w:rsidRPr="00AE6999">
        <w:rPr>
          <w:sz w:val="22"/>
          <w:szCs w:val="22"/>
          <w:lang w:val="tr-TR"/>
        </w:rPr>
        <w:tab/>
      </w:r>
      <w:r w:rsidR="00920F0B">
        <w:rPr>
          <w:sz w:val="22"/>
          <w:szCs w:val="22"/>
          <w:lang w:val="tr-TR"/>
        </w:rPr>
        <w:t>STUDENTS CERTIFICATE OF ATTENDANCE</w:t>
      </w:r>
      <w:r w:rsidR="00AE6999" w:rsidRPr="00AE6999">
        <w:rPr>
          <w:sz w:val="22"/>
          <w:szCs w:val="22"/>
          <w:lang w:val="tr-TR"/>
        </w:rPr>
        <w:t xml:space="preserve"> (</w:t>
      </w:r>
      <w:r w:rsidR="00920F0B">
        <w:rPr>
          <w:sz w:val="22"/>
          <w:szCs w:val="22"/>
          <w:lang w:val="tr-TR"/>
        </w:rPr>
        <w:t>After the exchange</w:t>
      </w:r>
      <w:r w:rsidR="00AE6999" w:rsidRPr="00AE6999">
        <w:rPr>
          <w:sz w:val="22"/>
          <w:szCs w:val="22"/>
          <w:lang w:val="tr-TR"/>
        </w:rPr>
        <w:t>)</w:t>
      </w:r>
    </w:p>
    <w:p w:rsidR="006B4D79" w:rsidRPr="00AE6999" w:rsidRDefault="006D0F0E" w:rsidP="006B4D79">
      <w:pPr>
        <w:tabs>
          <w:tab w:val="left" w:pos="1418"/>
        </w:tabs>
        <w:rPr>
          <w:sz w:val="22"/>
          <w:szCs w:val="22"/>
          <w:lang w:val="tr-TR"/>
        </w:rPr>
      </w:pPr>
      <w:r>
        <w:rPr>
          <w:sz w:val="22"/>
          <w:szCs w:val="22"/>
          <w:lang w:val="tr-TR"/>
        </w:rPr>
        <w:t>Annex</w:t>
      </w:r>
      <w:r w:rsidR="00AE6999" w:rsidRPr="00AE6999">
        <w:rPr>
          <w:sz w:val="22"/>
          <w:szCs w:val="22"/>
          <w:lang w:val="tr-TR"/>
        </w:rPr>
        <w:t xml:space="preserve"> VIII</w:t>
      </w:r>
      <w:r w:rsidR="006B4D79" w:rsidRPr="00AE6999">
        <w:rPr>
          <w:sz w:val="22"/>
          <w:szCs w:val="22"/>
          <w:lang w:val="tr-TR"/>
        </w:rPr>
        <w:tab/>
      </w:r>
      <w:r w:rsidR="00920F0B">
        <w:rPr>
          <w:sz w:val="22"/>
          <w:szCs w:val="22"/>
          <w:lang w:val="tr-TR"/>
        </w:rPr>
        <w:t>STUDENTS FINAL REPORT</w:t>
      </w:r>
      <w:r w:rsidR="00AE6999" w:rsidRPr="00AE6999">
        <w:rPr>
          <w:sz w:val="22"/>
          <w:szCs w:val="22"/>
          <w:lang w:val="tr-TR"/>
        </w:rPr>
        <w:t xml:space="preserve"> (</w:t>
      </w:r>
      <w:r w:rsidR="00920F0B">
        <w:rPr>
          <w:sz w:val="22"/>
          <w:szCs w:val="22"/>
          <w:lang w:val="tr-TR"/>
        </w:rPr>
        <w:t>After the exchange</w:t>
      </w:r>
      <w:r w:rsidR="00AE6999" w:rsidRPr="00AE6999">
        <w:rPr>
          <w:sz w:val="22"/>
          <w:szCs w:val="22"/>
          <w:lang w:val="tr-TR"/>
        </w:rPr>
        <w:t>)</w:t>
      </w:r>
      <w:r w:rsidR="006B4D79" w:rsidRPr="00AE6999">
        <w:rPr>
          <w:sz w:val="22"/>
          <w:szCs w:val="22"/>
          <w:lang w:val="tr-TR"/>
        </w:rPr>
        <w:t xml:space="preserve"> </w:t>
      </w:r>
    </w:p>
    <w:p w:rsidR="006B4D79" w:rsidRPr="006B4D79" w:rsidRDefault="006B4D79" w:rsidP="006B4D79">
      <w:pPr>
        <w:jc w:val="center"/>
        <w:rPr>
          <w:sz w:val="22"/>
          <w:szCs w:val="22"/>
          <w:lang w:val="tr-TR"/>
        </w:rPr>
      </w:pPr>
    </w:p>
    <w:p w:rsidR="006B4D79" w:rsidRPr="006B4D79" w:rsidRDefault="006B4D79" w:rsidP="006B4D79">
      <w:pPr>
        <w:jc w:val="center"/>
        <w:rPr>
          <w:b/>
          <w:sz w:val="22"/>
          <w:szCs w:val="22"/>
          <w:u w:val="single"/>
          <w:lang w:val="tr-TR"/>
        </w:rPr>
        <w:sectPr w:rsidR="006B4D79" w:rsidRPr="006B4D79" w:rsidSect="003A4A26">
          <w:headerReference w:type="default" r:id="rId8"/>
          <w:footerReference w:type="even" r:id="rId9"/>
          <w:footerReference w:type="default" r:id="rId10"/>
          <w:footerReference w:type="first" r:id="rId11"/>
          <w:footnotePr>
            <w:pos w:val="beneathText"/>
          </w:footnotePr>
          <w:pgSz w:w="11907" w:h="16840" w:code="9"/>
          <w:pgMar w:top="1134" w:right="1647" w:bottom="1134" w:left="1980" w:header="720" w:footer="720" w:gutter="0"/>
          <w:cols w:space="720"/>
          <w:titlePg/>
        </w:sectPr>
      </w:pPr>
    </w:p>
    <w:p w:rsidR="00393AEE" w:rsidRDefault="00393AEE" w:rsidP="006B4D79">
      <w:pPr>
        <w:jc w:val="center"/>
        <w:rPr>
          <w:b/>
          <w:sz w:val="22"/>
          <w:szCs w:val="22"/>
          <w:u w:val="single"/>
          <w:lang w:val="tr-TR"/>
        </w:rPr>
      </w:pPr>
    </w:p>
    <w:p w:rsidR="00393AEE" w:rsidRDefault="00393AEE" w:rsidP="006B4D79">
      <w:pPr>
        <w:jc w:val="center"/>
        <w:rPr>
          <w:b/>
          <w:sz w:val="22"/>
          <w:szCs w:val="22"/>
          <w:u w:val="single"/>
          <w:lang w:val="tr-TR"/>
        </w:rPr>
      </w:pPr>
    </w:p>
    <w:p w:rsidR="00393AEE" w:rsidRDefault="00393AEE" w:rsidP="006B4D79">
      <w:pPr>
        <w:jc w:val="center"/>
        <w:rPr>
          <w:b/>
          <w:sz w:val="22"/>
          <w:szCs w:val="22"/>
          <w:u w:val="single"/>
          <w:lang w:val="tr-TR"/>
        </w:rPr>
      </w:pPr>
    </w:p>
    <w:p w:rsidR="00393AEE" w:rsidRDefault="00393AEE" w:rsidP="006B4D79">
      <w:pPr>
        <w:jc w:val="center"/>
        <w:rPr>
          <w:b/>
          <w:sz w:val="22"/>
          <w:szCs w:val="22"/>
          <w:u w:val="single"/>
          <w:lang w:val="tr-TR"/>
        </w:rPr>
      </w:pPr>
    </w:p>
    <w:p w:rsidR="006B4D79" w:rsidRPr="006B4D79" w:rsidRDefault="00920F0B" w:rsidP="006B4D79">
      <w:pPr>
        <w:jc w:val="center"/>
        <w:rPr>
          <w:b/>
          <w:sz w:val="22"/>
          <w:szCs w:val="22"/>
          <w:u w:val="single"/>
          <w:lang w:val="tr-TR"/>
        </w:rPr>
      </w:pPr>
      <w:r>
        <w:rPr>
          <w:b/>
          <w:sz w:val="22"/>
          <w:szCs w:val="22"/>
          <w:u w:val="single"/>
          <w:lang w:val="tr-TR"/>
        </w:rPr>
        <w:t>CONDITIONS</w:t>
      </w:r>
    </w:p>
    <w:p w:rsidR="006B4D79" w:rsidRDefault="006B4D79" w:rsidP="006B4D79">
      <w:pPr>
        <w:jc w:val="center"/>
        <w:rPr>
          <w:b/>
          <w:sz w:val="22"/>
          <w:szCs w:val="22"/>
          <w:u w:val="single"/>
          <w:lang w:val="tr-TR"/>
        </w:rPr>
      </w:pPr>
    </w:p>
    <w:p w:rsidR="00D93B46" w:rsidRPr="006B4D79" w:rsidRDefault="00D93B46" w:rsidP="006B4D79">
      <w:pPr>
        <w:jc w:val="center"/>
        <w:rPr>
          <w:b/>
          <w:sz w:val="22"/>
          <w:szCs w:val="22"/>
          <w:u w:val="single"/>
          <w:lang w:val="tr-TR"/>
        </w:rPr>
      </w:pPr>
    </w:p>
    <w:p w:rsidR="006B4D79" w:rsidRDefault="00920F0B" w:rsidP="006B4D79">
      <w:pPr>
        <w:ind w:left="567" w:hanging="567"/>
        <w:jc w:val="both"/>
        <w:rPr>
          <w:b/>
          <w:sz w:val="22"/>
          <w:szCs w:val="22"/>
          <w:lang w:val="tr-TR"/>
        </w:rPr>
      </w:pPr>
      <w:r>
        <w:rPr>
          <w:b/>
          <w:sz w:val="22"/>
          <w:szCs w:val="22"/>
          <w:lang w:val="tr-TR"/>
        </w:rPr>
        <w:t>ARTICLE</w:t>
      </w:r>
      <w:r w:rsidR="006B4D79" w:rsidRPr="006B4D79">
        <w:rPr>
          <w:b/>
          <w:sz w:val="22"/>
          <w:szCs w:val="22"/>
          <w:lang w:val="tr-TR"/>
        </w:rPr>
        <w:t xml:space="preserve"> 1 – </w:t>
      </w:r>
      <w:r>
        <w:rPr>
          <w:b/>
          <w:sz w:val="22"/>
          <w:szCs w:val="22"/>
          <w:lang w:val="tr-TR"/>
        </w:rPr>
        <w:t xml:space="preserve">THE AIM OF THE </w:t>
      </w:r>
      <w:r w:rsidR="00273FF7">
        <w:rPr>
          <w:b/>
          <w:sz w:val="22"/>
          <w:szCs w:val="22"/>
          <w:lang w:val="tr-TR"/>
        </w:rPr>
        <w:t>SCHOLARSHIP</w:t>
      </w:r>
    </w:p>
    <w:p w:rsidR="00D93B46" w:rsidRDefault="00D93B46" w:rsidP="006B4D79">
      <w:pPr>
        <w:ind w:left="567" w:hanging="567"/>
        <w:jc w:val="both"/>
        <w:rPr>
          <w:b/>
          <w:sz w:val="22"/>
          <w:szCs w:val="22"/>
          <w:lang w:val="tr-TR"/>
        </w:rPr>
      </w:pPr>
    </w:p>
    <w:p w:rsidR="00D93B46" w:rsidRPr="006B4D79" w:rsidRDefault="00D93B46" w:rsidP="006B4D79">
      <w:pPr>
        <w:ind w:left="567" w:hanging="567"/>
        <w:jc w:val="both"/>
        <w:rPr>
          <w:b/>
          <w:sz w:val="22"/>
          <w:szCs w:val="22"/>
          <w:lang w:val="tr-TR"/>
        </w:rPr>
      </w:pPr>
    </w:p>
    <w:p w:rsidR="00920F0B" w:rsidRDefault="00BF73B1" w:rsidP="006B4D79">
      <w:pPr>
        <w:ind w:left="567" w:hanging="567"/>
        <w:jc w:val="both"/>
        <w:rPr>
          <w:sz w:val="22"/>
          <w:szCs w:val="22"/>
          <w:lang w:val="tr-TR"/>
        </w:rPr>
      </w:pPr>
      <w:r>
        <w:rPr>
          <w:sz w:val="22"/>
          <w:szCs w:val="22"/>
          <w:lang w:val="tr-TR"/>
        </w:rPr>
        <w:t>1.1</w:t>
      </w:r>
      <w:r>
        <w:rPr>
          <w:sz w:val="22"/>
          <w:szCs w:val="22"/>
          <w:lang w:val="tr-TR"/>
        </w:rPr>
        <w:tab/>
      </w:r>
      <w:r w:rsidR="00920F0B">
        <w:rPr>
          <w:sz w:val="22"/>
          <w:szCs w:val="22"/>
          <w:lang w:val="tr-TR"/>
        </w:rPr>
        <w:t xml:space="preserve">The institution pays the </w:t>
      </w:r>
      <w:r w:rsidR="00273FF7">
        <w:rPr>
          <w:sz w:val="22"/>
          <w:szCs w:val="22"/>
          <w:lang w:val="tr-TR"/>
        </w:rPr>
        <w:t>scholarship</w:t>
      </w:r>
      <w:r w:rsidR="00920F0B">
        <w:rPr>
          <w:sz w:val="22"/>
          <w:szCs w:val="22"/>
          <w:lang w:val="tr-TR"/>
        </w:rPr>
        <w:t xml:space="preserve"> amount as determined by The Council of Higher Education to the beneficiary student in the scope of MEVLANA exchange programme to carry out his/her mobility. </w:t>
      </w:r>
    </w:p>
    <w:p w:rsidR="006B4D79" w:rsidRPr="006B4D79" w:rsidRDefault="006B4D79" w:rsidP="006B4D79">
      <w:pPr>
        <w:ind w:left="567" w:hanging="567"/>
        <w:jc w:val="both"/>
        <w:rPr>
          <w:sz w:val="22"/>
          <w:szCs w:val="22"/>
          <w:lang w:val="tr-TR"/>
        </w:rPr>
      </w:pPr>
      <w:r w:rsidRPr="006B4D79">
        <w:rPr>
          <w:sz w:val="22"/>
          <w:szCs w:val="22"/>
          <w:lang w:val="tr-TR"/>
        </w:rPr>
        <w:t>1.2</w:t>
      </w:r>
      <w:r w:rsidRPr="006B4D79">
        <w:rPr>
          <w:sz w:val="22"/>
          <w:szCs w:val="22"/>
          <w:lang w:val="tr-TR"/>
        </w:rPr>
        <w:tab/>
      </w:r>
      <w:r w:rsidR="00920F0B">
        <w:rPr>
          <w:sz w:val="22"/>
          <w:szCs w:val="22"/>
          <w:lang w:val="tr-TR"/>
        </w:rPr>
        <w:t xml:space="preserve">The beneficiary receives the </w:t>
      </w:r>
      <w:r w:rsidR="00273FF7">
        <w:rPr>
          <w:sz w:val="22"/>
          <w:szCs w:val="22"/>
          <w:lang w:val="tr-TR"/>
        </w:rPr>
        <w:t>scholarship</w:t>
      </w:r>
      <w:r w:rsidR="00920F0B">
        <w:rPr>
          <w:sz w:val="22"/>
          <w:szCs w:val="22"/>
          <w:lang w:val="tr-TR"/>
        </w:rPr>
        <w:t xml:space="preserve"> and accepts the conditions to carry out </w:t>
      </w:r>
      <w:r w:rsidR="00991D78">
        <w:rPr>
          <w:sz w:val="22"/>
          <w:szCs w:val="22"/>
          <w:lang w:val="tr-TR"/>
        </w:rPr>
        <w:t>the</w:t>
      </w:r>
      <w:r w:rsidR="00920F0B">
        <w:rPr>
          <w:sz w:val="22"/>
          <w:szCs w:val="22"/>
          <w:lang w:val="tr-TR"/>
        </w:rPr>
        <w:t xml:space="preserve"> mobility</w:t>
      </w:r>
      <w:r w:rsidR="00991D78">
        <w:rPr>
          <w:sz w:val="22"/>
          <w:szCs w:val="22"/>
          <w:lang w:val="tr-TR"/>
        </w:rPr>
        <w:t xml:space="preserve"> under his/her responsibility</w:t>
      </w:r>
      <w:r w:rsidR="00920F0B">
        <w:rPr>
          <w:sz w:val="22"/>
          <w:szCs w:val="22"/>
          <w:lang w:val="tr-TR"/>
        </w:rPr>
        <w:t xml:space="preserve"> as </w:t>
      </w:r>
      <w:r w:rsidR="00991D78">
        <w:rPr>
          <w:sz w:val="22"/>
          <w:szCs w:val="22"/>
          <w:lang w:val="tr-TR"/>
        </w:rPr>
        <w:t>defined</w:t>
      </w:r>
      <w:r w:rsidR="00920F0B">
        <w:rPr>
          <w:sz w:val="22"/>
          <w:szCs w:val="22"/>
          <w:lang w:val="tr-TR"/>
        </w:rPr>
        <w:t xml:space="preserve"> in </w:t>
      </w:r>
      <w:r w:rsidR="00991D78">
        <w:rPr>
          <w:sz w:val="22"/>
          <w:szCs w:val="22"/>
          <w:lang w:val="tr-TR"/>
        </w:rPr>
        <w:t>Annex-II.</w:t>
      </w:r>
    </w:p>
    <w:p w:rsidR="007E2221" w:rsidRDefault="006B4D79" w:rsidP="007E2221">
      <w:pPr>
        <w:ind w:left="567" w:hanging="567"/>
        <w:jc w:val="both"/>
        <w:rPr>
          <w:sz w:val="22"/>
          <w:szCs w:val="22"/>
          <w:lang w:val="tr-TR"/>
        </w:rPr>
      </w:pPr>
      <w:r w:rsidRPr="006B4D79">
        <w:rPr>
          <w:sz w:val="22"/>
          <w:szCs w:val="22"/>
          <w:lang w:val="tr-TR"/>
        </w:rPr>
        <w:t>1.3</w:t>
      </w:r>
      <w:r w:rsidRPr="006B4D79">
        <w:rPr>
          <w:sz w:val="22"/>
          <w:szCs w:val="22"/>
          <w:lang w:val="tr-TR"/>
        </w:rPr>
        <w:tab/>
      </w:r>
      <w:r w:rsidR="00991D78">
        <w:rPr>
          <w:sz w:val="22"/>
          <w:szCs w:val="22"/>
          <w:lang w:val="tr-TR"/>
        </w:rPr>
        <w:t xml:space="preserve">The beneficiary declares that s/he accepts the terms and conditions stated in this agreement. </w:t>
      </w:r>
    </w:p>
    <w:p w:rsidR="006B4D79" w:rsidRDefault="007E2221" w:rsidP="006B4D79">
      <w:pPr>
        <w:ind w:left="567" w:hanging="567"/>
        <w:jc w:val="both"/>
        <w:rPr>
          <w:sz w:val="22"/>
          <w:szCs w:val="22"/>
          <w:lang w:val="tr-TR"/>
        </w:rPr>
      </w:pPr>
      <w:r>
        <w:rPr>
          <w:sz w:val="22"/>
          <w:szCs w:val="22"/>
          <w:lang w:val="tr-TR"/>
        </w:rPr>
        <w:t>1.4</w:t>
      </w:r>
      <w:r w:rsidR="001C5133">
        <w:rPr>
          <w:sz w:val="22"/>
          <w:szCs w:val="22"/>
          <w:lang w:val="tr-TR"/>
        </w:rPr>
        <w:t xml:space="preserve"> </w:t>
      </w:r>
      <w:r>
        <w:rPr>
          <w:sz w:val="22"/>
          <w:szCs w:val="22"/>
          <w:lang w:val="tr-TR"/>
        </w:rPr>
        <w:t xml:space="preserve">   </w:t>
      </w:r>
      <w:r w:rsidR="00991D78">
        <w:rPr>
          <w:sz w:val="22"/>
          <w:szCs w:val="22"/>
          <w:lang w:val="tr-TR"/>
        </w:rPr>
        <w:tab/>
        <w:t xml:space="preserve">Every change regarding the conditions of the agreement will be done as written or annex form. </w:t>
      </w:r>
    </w:p>
    <w:p w:rsidR="00D93B46" w:rsidRDefault="00D93B46" w:rsidP="006B4D79">
      <w:pPr>
        <w:ind w:left="567" w:hanging="567"/>
        <w:jc w:val="both"/>
        <w:rPr>
          <w:sz w:val="22"/>
          <w:szCs w:val="22"/>
          <w:lang w:val="tr-TR"/>
        </w:rPr>
      </w:pPr>
    </w:p>
    <w:p w:rsidR="00D93B46" w:rsidRPr="006B4D79" w:rsidRDefault="00D93B46" w:rsidP="006B4D79">
      <w:pPr>
        <w:ind w:left="567" w:hanging="567"/>
        <w:jc w:val="both"/>
        <w:rPr>
          <w:sz w:val="22"/>
          <w:szCs w:val="22"/>
          <w:lang w:val="tr-TR"/>
        </w:rPr>
      </w:pPr>
    </w:p>
    <w:p w:rsidR="006B4D79" w:rsidRDefault="00991D78" w:rsidP="006B4D79">
      <w:pPr>
        <w:ind w:left="567" w:hanging="567"/>
        <w:jc w:val="both"/>
        <w:rPr>
          <w:b/>
          <w:sz w:val="22"/>
          <w:szCs w:val="22"/>
          <w:lang w:val="tr-TR"/>
        </w:rPr>
      </w:pPr>
      <w:r>
        <w:rPr>
          <w:b/>
          <w:sz w:val="22"/>
          <w:szCs w:val="22"/>
          <w:lang w:val="tr-TR"/>
        </w:rPr>
        <w:t>ARTICLE</w:t>
      </w:r>
      <w:r w:rsidR="006B4D79" w:rsidRPr="006B4D79">
        <w:rPr>
          <w:b/>
          <w:sz w:val="22"/>
          <w:szCs w:val="22"/>
          <w:lang w:val="tr-TR"/>
        </w:rPr>
        <w:t xml:space="preserve"> 2 </w:t>
      </w:r>
      <w:r w:rsidR="00D93B46">
        <w:rPr>
          <w:b/>
          <w:sz w:val="22"/>
          <w:szCs w:val="22"/>
          <w:lang w:val="tr-TR"/>
        </w:rPr>
        <w:t>–</w:t>
      </w:r>
      <w:r w:rsidR="006B4D79" w:rsidRPr="006B4D79">
        <w:rPr>
          <w:b/>
          <w:sz w:val="22"/>
          <w:szCs w:val="22"/>
          <w:lang w:val="tr-TR"/>
        </w:rPr>
        <w:t xml:space="preserve"> </w:t>
      </w:r>
      <w:r>
        <w:rPr>
          <w:b/>
          <w:sz w:val="22"/>
          <w:szCs w:val="22"/>
          <w:lang w:val="tr-TR"/>
        </w:rPr>
        <w:t>DURATION</w:t>
      </w:r>
    </w:p>
    <w:p w:rsidR="00D93B46" w:rsidRPr="006B4D79" w:rsidRDefault="00D93B46" w:rsidP="006B4D79">
      <w:pPr>
        <w:ind w:left="567" w:hanging="567"/>
        <w:jc w:val="both"/>
        <w:rPr>
          <w:b/>
          <w:sz w:val="22"/>
          <w:szCs w:val="22"/>
          <w:lang w:val="tr-TR"/>
        </w:rPr>
      </w:pPr>
    </w:p>
    <w:p w:rsidR="00991D78" w:rsidRDefault="006B4D79" w:rsidP="006B4D79">
      <w:pPr>
        <w:ind w:left="567" w:hanging="567"/>
        <w:jc w:val="both"/>
        <w:rPr>
          <w:sz w:val="22"/>
          <w:szCs w:val="22"/>
          <w:lang w:val="tr-TR"/>
        </w:rPr>
      </w:pPr>
      <w:r w:rsidRPr="006B4D79">
        <w:rPr>
          <w:sz w:val="22"/>
          <w:szCs w:val="22"/>
          <w:lang w:val="tr-TR"/>
        </w:rPr>
        <w:t>2.1</w:t>
      </w:r>
      <w:r w:rsidRPr="006B4D79">
        <w:rPr>
          <w:sz w:val="22"/>
          <w:szCs w:val="22"/>
          <w:lang w:val="tr-TR"/>
        </w:rPr>
        <w:tab/>
      </w:r>
      <w:r w:rsidR="00991D78">
        <w:rPr>
          <w:sz w:val="22"/>
          <w:szCs w:val="22"/>
          <w:lang w:val="tr-TR"/>
        </w:rPr>
        <w:t xml:space="preserve">The </w:t>
      </w:r>
      <w:r w:rsidR="00273FF7">
        <w:rPr>
          <w:sz w:val="22"/>
          <w:szCs w:val="22"/>
          <w:lang w:val="tr-TR"/>
        </w:rPr>
        <w:t>scholarship</w:t>
      </w:r>
      <w:r w:rsidR="00991D78">
        <w:rPr>
          <w:sz w:val="22"/>
          <w:szCs w:val="22"/>
          <w:lang w:val="tr-TR"/>
        </w:rPr>
        <w:t xml:space="preserve"> agreement goes in effect as soon as it is signed by the institution. </w:t>
      </w:r>
    </w:p>
    <w:p w:rsidR="006B4D79" w:rsidRPr="008C60D3" w:rsidRDefault="006B4D79" w:rsidP="006B4D79">
      <w:pPr>
        <w:ind w:left="567" w:hanging="567"/>
        <w:jc w:val="both"/>
        <w:rPr>
          <w:sz w:val="22"/>
          <w:szCs w:val="22"/>
          <w:lang w:val="tr-TR"/>
        </w:rPr>
      </w:pPr>
      <w:r w:rsidRPr="006B4D79">
        <w:rPr>
          <w:sz w:val="22"/>
          <w:szCs w:val="22"/>
          <w:lang w:val="tr-TR"/>
        </w:rPr>
        <w:t>2.2</w:t>
      </w:r>
      <w:r w:rsidRPr="006B4D79">
        <w:rPr>
          <w:sz w:val="22"/>
          <w:szCs w:val="22"/>
          <w:lang w:val="tr-TR"/>
        </w:rPr>
        <w:tab/>
      </w:r>
      <w:r w:rsidR="00991D78">
        <w:rPr>
          <w:sz w:val="22"/>
          <w:szCs w:val="22"/>
          <w:lang w:val="tr-TR"/>
        </w:rPr>
        <w:t xml:space="preserve">The exchange activity of the student starts on September 1 earliest, and ends </w:t>
      </w:r>
      <w:r w:rsidR="00273FF7">
        <w:rPr>
          <w:sz w:val="22"/>
          <w:szCs w:val="22"/>
          <w:lang w:val="tr-TR"/>
        </w:rPr>
        <w:t xml:space="preserve">on August 31 latest. </w:t>
      </w:r>
    </w:p>
    <w:p w:rsidR="006B4D79" w:rsidRDefault="00B25406" w:rsidP="006B4D79">
      <w:pPr>
        <w:pStyle w:val="Text1"/>
        <w:spacing w:after="0"/>
        <w:ind w:left="0"/>
        <w:rPr>
          <w:sz w:val="22"/>
          <w:szCs w:val="22"/>
          <w:u w:val="single"/>
          <w:lang w:val="tr-TR"/>
        </w:rPr>
      </w:pPr>
      <w:r>
        <w:rPr>
          <w:noProof/>
          <w:snapToGrid/>
          <w:sz w:val="22"/>
          <w:szCs w:val="22"/>
          <w:u w:val="single"/>
          <w:lang w:val="tr-TR" w:eastAsia="tr-TR"/>
        </w:rPr>
        <w:drawing>
          <wp:anchor distT="0" distB="0" distL="114300" distR="114300" simplePos="0" relativeHeight="251657728" behindDoc="1" locked="0" layoutInCell="1" allowOverlap="1">
            <wp:simplePos x="0" y="0"/>
            <wp:positionH relativeFrom="column">
              <wp:posOffset>664210</wp:posOffset>
            </wp:positionH>
            <wp:positionV relativeFrom="paragraph">
              <wp:posOffset>-873125</wp:posOffset>
            </wp:positionV>
            <wp:extent cx="3857625" cy="3581400"/>
            <wp:effectExtent l="19050" t="0" r="9525" b="0"/>
            <wp:wrapNone/>
            <wp:docPr id="3" name="Resim 3" descr="Mevlana logo-ing-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vlana logo-ing-sb"/>
                    <pic:cNvPicPr>
                      <a:picLocks noChangeAspect="1" noChangeArrowheads="1"/>
                    </pic:cNvPicPr>
                  </pic:nvPicPr>
                  <pic:blipFill>
                    <a:blip r:embed="rId7" cstate="print"/>
                    <a:srcRect/>
                    <a:stretch>
                      <a:fillRect/>
                    </a:stretch>
                  </pic:blipFill>
                  <pic:spPr bwMode="auto">
                    <a:xfrm>
                      <a:off x="0" y="0"/>
                      <a:ext cx="3857625" cy="3581400"/>
                    </a:xfrm>
                    <a:prstGeom prst="rect">
                      <a:avLst/>
                    </a:prstGeom>
                    <a:noFill/>
                  </pic:spPr>
                </pic:pic>
              </a:graphicData>
            </a:graphic>
          </wp:anchor>
        </w:drawing>
      </w:r>
    </w:p>
    <w:p w:rsidR="00D93B46" w:rsidRPr="006B4D79" w:rsidRDefault="00D93B46" w:rsidP="006B4D79">
      <w:pPr>
        <w:pStyle w:val="Text1"/>
        <w:spacing w:after="0"/>
        <w:ind w:left="0"/>
        <w:rPr>
          <w:sz w:val="22"/>
          <w:szCs w:val="22"/>
          <w:u w:val="single"/>
          <w:lang w:val="tr-TR"/>
        </w:rPr>
      </w:pPr>
    </w:p>
    <w:p w:rsidR="006B4D79" w:rsidRDefault="006B4D79" w:rsidP="006B4D79">
      <w:pPr>
        <w:ind w:left="567" w:hanging="567"/>
        <w:jc w:val="both"/>
        <w:rPr>
          <w:b/>
          <w:sz w:val="22"/>
          <w:szCs w:val="22"/>
          <w:lang w:val="tr-TR"/>
        </w:rPr>
      </w:pPr>
      <w:r w:rsidRPr="006B4D79">
        <w:rPr>
          <w:b/>
          <w:sz w:val="22"/>
          <w:szCs w:val="22"/>
          <w:lang w:val="tr-TR"/>
        </w:rPr>
        <w:t xml:space="preserve">MADDE 3 – </w:t>
      </w:r>
      <w:r w:rsidR="00273FF7">
        <w:rPr>
          <w:b/>
          <w:sz w:val="22"/>
          <w:szCs w:val="22"/>
          <w:lang w:val="tr-TR"/>
        </w:rPr>
        <w:t>SCHOLARSHIP</w:t>
      </w:r>
    </w:p>
    <w:p w:rsidR="00D93B46" w:rsidRPr="006B4D79" w:rsidRDefault="00D93B46" w:rsidP="006B4D79">
      <w:pPr>
        <w:ind w:left="567" w:hanging="567"/>
        <w:jc w:val="both"/>
        <w:rPr>
          <w:b/>
          <w:sz w:val="22"/>
          <w:szCs w:val="22"/>
          <w:lang w:val="tr-TR"/>
        </w:rPr>
      </w:pPr>
    </w:p>
    <w:p w:rsidR="00273FF7" w:rsidRPr="00FA4D94" w:rsidRDefault="006B4D79" w:rsidP="00273FF7">
      <w:pPr>
        <w:ind w:left="567" w:hanging="567"/>
        <w:jc w:val="both"/>
        <w:rPr>
          <w:color w:val="000000"/>
          <w:sz w:val="22"/>
          <w:szCs w:val="22"/>
          <w:lang w:val="tr-TR"/>
        </w:rPr>
      </w:pPr>
      <w:r w:rsidRPr="006B4D79">
        <w:rPr>
          <w:sz w:val="22"/>
          <w:szCs w:val="22"/>
          <w:lang w:val="tr-TR"/>
        </w:rPr>
        <w:t>3.1</w:t>
      </w:r>
      <w:r w:rsidRPr="006B4D79">
        <w:rPr>
          <w:sz w:val="22"/>
          <w:szCs w:val="22"/>
          <w:lang w:val="tr-TR"/>
        </w:rPr>
        <w:tab/>
      </w:r>
      <w:r w:rsidR="00273FF7" w:rsidRPr="00FA4D94">
        <w:rPr>
          <w:color w:val="000000"/>
          <w:sz w:val="22"/>
          <w:szCs w:val="22"/>
          <w:lang w:val="tr-TR"/>
        </w:rPr>
        <w:t xml:space="preserve">The scholarship can be paid to the student of Mevlana Exchange Programme up to </w:t>
      </w:r>
      <w:r w:rsidR="003B7884">
        <w:rPr>
          <w:color w:val="000000"/>
          <w:sz w:val="22"/>
          <w:szCs w:val="22"/>
          <w:lang w:val="tr-TR"/>
        </w:rPr>
        <w:t>three</w:t>
      </w:r>
      <w:r w:rsidR="00273FF7" w:rsidRPr="00FA4D94">
        <w:rPr>
          <w:color w:val="000000"/>
          <w:sz w:val="22"/>
          <w:szCs w:val="22"/>
          <w:lang w:val="tr-TR"/>
        </w:rPr>
        <w:t xml:space="preserve"> times of monthly scholarship amount that is being paid to the undergraduate students as per the Law no.5102 on Granting Scholarship and Loan to the Higher Education Students.</w:t>
      </w:r>
    </w:p>
    <w:p w:rsidR="00273FF7" w:rsidRPr="006B4D79" w:rsidRDefault="00781C41" w:rsidP="00273FF7">
      <w:pPr>
        <w:ind w:left="567" w:hanging="567"/>
        <w:jc w:val="both"/>
        <w:rPr>
          <w:sz w:val="22"/>
          <w:szCs w:val="22"/>
          <w:lang w:val="tr-TR"/>
        </w:rPr>
      </w:pPr>
      <w:r>
        <w:rPr>
          <w:sz w:val="22"/>
          <w:szCs w:val="22"/>
          <w:lang w:val="tr-TR"/>
        </w:rPr>
        <w:t xml:space="preserve"> </w:t>
      </w:r>
      <w:r w:rsidR="008C60D3">
        <w:rPr>
          <w:sz w:val="22"/>
          <w:szCs w:val="22"/>
          <w:lang w:val="tr-TR"/>
        </w:rPr>
        <w:t>3.2</w:t>
      </w:r>
      <w:r w:rsidR="008C60D3">
        <w:rPr>
          <w:sz w:val="22"/>
          <w:szCs w:val="22"/>
          <w:lang w:val="tr-TR"/>
        </w:rPr>
        <w:tab/>
      </w:r>
      <w:r w:rsidR="00273FF7">
        <w:rPr>
          <w:sz w:val="22"/>
          <w:szCs w:val="22"/>
          <w:lang w:val="tr-TR"/>
        </w:rPr>
        <w:t>Final scholarship amount is calculated by multipling the realized duration of the studen</w:t>
      </w:r>
      <w:r w:rsidR="00EC0089">
        <w:rPr>
          <w:sz w:val="22"/>
          <w:szCs w:val="22"/>
          <w:lang w:val="tr-TR"/>
        </w:rPr>
        <w:t xml:space="preserve">t in the scope of MEVLANA exchange programme with the determined monthly scholarship amount. The beneficiary is obliged to submit a document (Certificate of Attendance) showing the starting and ending dates of the mobility. </w:t>
      </w:r>
      <w:r w:rsidR="00273FF7">
        <w:rPr>
          <w:sz w:val="22"/>
          <w:szCs w:val="22"/>
          <w:lang w:val="tr-TR"/>
        </w:rPr>
        <w:t xml:space="preserve"> </w:t>
      </w:r>
    </w:p>
    <w:p w:rsidR="006B4D79" w:rsidRPr="006B4D79" w:rsidRDefault="006B4D79" w:rsidP="006B4D79">
      <w:pPr>
        <w:ind w:left="567" w:hanging="567"/>
        <w:jc w:val="both"/>
        <w:rPr>
          <w:b/>
          <w:sz w:val="22"/>
          <w:szCs w:val="22"/>
          <w:lang w:val="tr-TR"/>
        </w:rPr>
      </w:pPr>
    </w:p>
    <w:p w:rsidR="00070390" w:rsidRDefault="00EC0089" w:rsidP="00070390">
      <w:pPr>
        <w:ind w:left="567" w:hanging="567"/>
        <w:jc w:val="both"/>
        <w:rPr>
          <w:b/>
          <w:sz w:val="22"/>
          <w:szCs w:val="22"/>
          <w:lang w:val="tr-TR"/>
        </w:rPr>
      </w:pPr>
      <w:r>
        <w:rPr>
          <w:b/>
          <w:sz w:val="22"/>
          <w:szCs w:val="22"/>
          <w:lang w:val="tr-TR"/>
        </w:rPr>
        <w:t>ARTICLE</w:t>
      </w:r>
      <w:r w:rsidR="006B4D79" w:rsidRPr="006B4D79">
        <w:rPr>
          <w:b/>
          <w:sz w:val="22"/>
          <w:szCs w:val="22"/>
          <w:lang w:val="tr-TR"/>
        </w:rPr>
        <w:t xml:space="preserve"> 4 – </w:t>
      </w:r>
      <w:r>
        <w:rPr>
          <w:b/>
          <w:sz w:val="22"/>
          <w:szCs w:val="22"/>
          <w:lang w:val="tr-TR"/>
        </w:rPr>
        <w:t>PAYMENT</w:t>
      </w:r>
    </w:p>
    <w:p w:rsidR="00D93B46" w:rsidRDefault="00D93B46" w:rsidP="00070390">
      <w:pPr>
        <w:ind w:left="567" w:hanging="567"/>
        <w:jc w:val="both"/>
        <w:rPr>
          <w:b/>
          <w:sz w:val="22"/>
          <w:szCs w:val="22"/>
          <w:lang w:val="tr-TR"/>
        </w:rPr>
      </w:pPr>
    </w:p>
    <w:p w:rsidR="006B574A" w:rsidRPr="00E772FC" w:rsidRDefault="006B4D79" w:rsidP="00FA0F64">
      <w:pPr>
        <w:ind w:left="567" w:hanging="567"/>
        <w:jc w:val="both"/>
        <w:rPr>
          <w:sz w:val="23"/>
          <w:szCs w:val="23"/>
          <w:lang w:val="tr-TR"/>
        </w:rPr>
      </w:pPr>
      <w:r w:rsidRPr="006B4D79">
        <w:rPr>
          <w:sz w:val="22"/>
          <w:szCs w:val="22"/>
          <w:lang w:val="tr-TR"/>
        </w:rPr>
        <w:t>4.1</w:t>
      </w:r>
      <w:r w:rsidR="00070390">
        <w:rPr>
          <w:sz w:val="22"/>
          <w:szCs w:val="22"/>
          <w:lang w:val="tr-TR"/>
        </w:rPr>
        <w:t xml:space="preserve">   </w:t>
      </w:r>
      <w:r w:rsidR="00EC0089">
        <w:rPr>
          <w:sz w:val="22"/>
          <w:szCs w:val="22"/>
          <w:lang w:val="tr-TR"/>
        </w:rPr>
        <w:tab/>
      </w:r>
      <w:r w:rsidR="006B574A">
        <w:rPr>
          <w:sz w:val="23"/>
          <w:szCs w:val="23"/>
          <w:lang w:val="tr-TR"/>
        </w:rPr>
        <w:t>7</w:t>
      </w:r>
      <w:r w:rsidR="006B574A" w:rsidRPr="006B574A">
        <w:rPr>
          <w:sz w:val="22"/>
          <w:szCs w:val="22"/>
          <w:lang w:val="tr-TR"/>
        </w:rPr>
        <w:t>0% of the amount of scholarship is paid to the students monthly. In determining the rest of the scholarship, the period for the fulfilment in the Participation Certificate given to the student. and the student’s achivement level are taken into consideration. While paying to the student the amount of the remaining scholarship, the rate of the total credit of the courses in which the student becomes successful to the total credit of all the courses which s/he is supposed to take is taken as the basis. The payment due to be made to the students from 30% percentile is made within 30 days at most following the delivery of the student’s documents to the Institution Coordination Office of the Mevlana Exchange Programme concerned.</w:t>
      </w:r>
    </w:p>
    <w:p w:rsidR="006B4D79" w:rsidRDefault="006B4D79" w:rsidP="00070390">
      <w:pPr>
        <w:ind w:left="567" w:hanging="567"/>
        <w:jc w:val="both"/>
        <w:rPr>
          <w:sz w:val="23"/>
          <w:szCs w:val="23"/>
          <w:lang w:val="tr-TR"/>
        </w:rPr>
      </w:pPr>
    </w:p>
    <w:p w:rsidR="00D93B46" w:rsidRDefault="00D93B46" w:rsidP="006B574A">
      <w:pPr>
        <w:jc w:val="both"/>
        <w:rPr>
          <w:sz w:val="23"/>
          <w:szCs w:val="23"/>
          <w:lang w:val="tr-TR"/>
        </w:rPr>
      </w:pPr>
    </w:p>
    <w:p w:rsidR="006B574A" w:rsidRPr="00781C41" w:rsidRDefault="006B574A" w:rsidP="006B574A">
      <w:pPr>
        <w:jc w:val="both"/>
        <w:rPr>
          <w:b/>
          <w:sz w:val="22"/>
          <w:szCs w:val="22"/>
          <w:lang w:val="tr-TR"/>
        </w:rPr>
      </w:pPr>
    </w:p>
    <w:p w:rsidR="006B4D79" w:rsidRDefault="006B4D79" w:rsidP="006B4D79">
      <w:pPr>
        <w:rPr>
          <w:sz w:val="22"/>
          <w:szCs w:val="22"/>
          <w:lang w:val="tr-TR"/>
        </w:rPr>
      </w:pPr>
    </w:p>
    <w:p w:rsidR="001639D5" w:rsidRDefault="001639D5" w:rsidP="006B4D79">
      <w:pPr>
        <w:rPr>
          <w:sz w:val="22"/>
          <w:szCs w:val="22"/>
          <w:lang w:val="tr-TR"/>
        </w:rPr>
      </w:pPr>
    </w:p>
    <w:p w:rsidR="00393AEE" w:rsidRDefault="00393AEE" w:rsidP="006B4D79">
      <w:pPr>
        <w:rPr>
          <w:sz w:val="22"/>
          <w:szCs w:val="22"/>
          <w:lang w:val="tr-TR"/>
        </w:rPr>
      </w:pPr>
    </w:p>
    <w:p w:rsidR="001639D5" w:rsidRDefault="001639D5" w:rsidP="006B4D79">
      <w:pPr>
        <w:rPr>
          <w:sz w:val="22"/>
          <w:szCs w:val="22"/>
          <w:lang w:val="tr-TR"/>
        </w:rPr>
      </w:pPr>
    </w:p>
    <w:p w:rsidR="00FA0F64" w:rsidRPr="006B4D79" w:rsidRDefault="00FA0F64" w:rsidP="006B4D79">
      <w:pPr>
        <w:rPr>
          <w:sz w:val="22"/>
          <w:szCs w:val="22"/>
          <w:lang w:val="tr-TR"/>
        </w:rPr>
      </w:pPr>
    </w:p>
    <w:p w:rsidR="00393AEE" w:rsidRDefault="00393AEE" w:rsidP="006B4D79">
      <w:pPr>
        <w:rPr>
          <w:b/>
          <w:sz w:val="22"/>
          <w:szCs w:val="22"/>
          <w:lang w:val="tr-TR"/>
        </w:rPr>
      </w:pPr>
    </w:p>
    <w:p w:rsidR="00393AEE" w:rsidRDefault="00393AEE" w:rsidP="006B4D79">
      <w:pPr>
        <w:rPr>
          <w:b/>
          <w:sz w:val="22"/>
          <w:szCs w:val="22"/>
          <w:lang w:val="tr-TR"/>
        </w:rPr>
      </w:pPr>
    </w:p>
    <w:p w:rsidR="006B4D79" w:rsidRDefault="002A4424" w:rsidP="006B4D79">
      <w:pPr>
        <w:rPr>
          <w:b/>
          <w:sz w:val="22"/>
          <w:szCs w:val="22"/>
          <w:lang w:val="tr-TR"/>
        </w:rPr>
      </w:pPr>
      <w:r>
        <w:rPr>
          <w:b/>
          <w:sz w:val="22"/>
          <w:szCs w:val="22"/>
          <w:lang w:val="tr-TR"/>
        </w:rPr>
        <w:t>ARTICLE</w:t>
      </w:r>
      <w:r w:rsidR="001C5133">
        <w:rPr>
          <w:b/>
          <w:sz w:val="22"/>
          <w:szCs w:val="22"/>
          <w:lang w:val="tr-TR"/>
        </w:rPr>
        <w:t xml:space="preserve"> 5</w:t>
      </w:r>
      <w:r w:rsidR="006B4D79" w:rsidRPr="006B4D79">
        <w:rPr>
          <w:b/>
          <w:sz w:val="22"/>
          <w:szCs w:val="22"/>
          <w:lang w:val="tr-TR"/>
        </w:rPr>
        <w:t xml:space="preserve"> – BANK</w:t>
      </w:r>
      <w:r>
        <w:rPr>
          <w:b/>
          <w:sz w:val="22"/>
          <w:szCs w:val="22"/>
          <w:lang w:val="tr-TR"/>
        </w:rPr>
        <w:t xml:space="preserve"> ACCOUNT</w:t>
      </w:r>
    </w:p>
    <w:p w:rsidR="00C20794" w:rsidRPr="006B4D79" w:rsidRDefault="00C20794" w:rsidP="006B4D79">
      <w:pPr>
        <w:rPr>
          <w:b/>
          <w:sz w:val="22"/>
          <w:szCs w:val="22"/>
          <w:lang w:val="tr-TR"/>
        </w:rPr>
      </w:pPr>
    </w:p>
    <w:p w:rsidR="006B4D79" w:rsidRDefault="002A4424" w:rsidP="006B4D79">
      <w:pPr>
        <w:jc w:val="both"/>
        <w:rPr>
          <w:sz w:val="22"/>
          <w:szCs w:val="22"/>
          <w:lang w:val="tr-TR"/>
        </w:rPr>
      </w:pPr>
      <w:r>
        <w:rPr>
          <w:sz w:val="22"/>
          <w:szCs w:val="22"/>
          <w:lang w:val="tr-TR"/>
        </w:rPr>
        <w:t>The payments are made to the student’s abovementioned bank account</w:t>
      </w:r>
      <w:r w:rsidR="006B4D79" w:rsidRPr="006B4D79">
        <w:rPr>
          <w:sz w:val="22"/>
          <w:szCs w:val="22"/>
          <w:lang w:val="tr-TR"/>
        </w:rPr>
        <w:t>:</w:t>
      </w:r>
    </w:p>
    <w:p w:rsidR="00C20794" w:rsidRPr="006B4D79" w:rsidRDefault="00C20794" w:rsidP="006B4D79">
      <w:pPr>
        <w:jc w:val="both"/>
        <w:rPr>
          <w:sz w:val="22"/>
          <w:szCs w:val="22"/>
          <w:lang w:val="tr-TR"/>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3962"/>
      </w:tblGrid>
      <w:tr w:rsidR="006B4D79" w:rsidRPr="00911751">
        <w:tc>
          <w:tcPr>
            <w:tcW w:w="2703" w:type="pct"/>
          </w:tcPr>
          <w:p w:rsidR="006B4D79" w:rsidRPr="00911751" w:rsidRDefault="002A4424" w:rsidP="00911751">
            <w:pPr>
              <w:jc w:val="both"/>
              <w:rPr>
                <w:sz w:val="22"/>
                <w:szCs w:val="22"/>
                <w:lang w:val="tr-TR"/>
              </w:rPr>
            </w:pPr>
            <w:r>
              <w:rPr>
                <w:sz w:val="22"/>
                <w:szCs w:val="22"/>
                <w:lang w:val="tr-TR"/>
              </w:rPr>
              <w:t>Name of the bank</w:t>
            </w:r>
          </w:p>
        </w:tc>
        <w:tc>
          <w:tcPr>
            <w:tcW w:w="2297" w:type="pct"/>
          </w:tcPr>
          <w:p w:rsidR="00C20794" w:rsidRPr="00911751" w:rsidRDefault="00C20794" w:rsidP="00911751">
            <w:pPr>
              <w:jc w:val="both"/>
              <w:rPr>
                <w:sz w:val="22"/>
                <w:szCs w:val="22"/>
                <w:lang w:val="tr-TR"/>
              </w:rPr>
            </w:pPr>
            <w:r>
              <w:rPr>
                <w:sz w:val="22"/>
                <w:szCs w:val="22"/>
                <w:lang w:val="tr-TR"/>
              </w:rPr>
              <w:br/>
            </w:r>
          </w:p>
        </w:tc>
      </w:tr>
      <w:tr w:rsidR="006B4D79" w:rsidRPr="00911751">
        <w:tc>
          <w:tcPr>
            <w:tcW w:w="2703" w:type="pct"/>
          </w:tcPr>
          <w:p w:rsidR="006B4D79" w:rsidRDefault="002A4424" w:rsidP="0000593D">
            <w:pPr>
              <w:jc w:val="both"/>
              <w:rPr>
                <w:sz w:val="22"/>
                <w:szCs w:val="22"/>
                <w:lang w:val="tr-TR"/>
              </w:rPr>
            </w:pPr>
            <w:r>
              <w:rPr>
                <w:sz w:val="22"/>
                <w:szCs w:val="22"/>
                <w:lang w:val="tr-TR"/>
              </w:rPr>
              <w:t xml:space="preserve">Bank </w:t>
            </w:r>
            <w:r w:rsidR="0000593D">
              <w:rPr>
                <w:sz w:val="22"/>
                <w:szCs w:val="22"/>
                <w:lang w:val="tr-TR"/>
              </w:rPr>
              <w:t>branch</w:t>
            </w:r>
          </w:p>
          <w:p w:rsidR="00C20794" w:rsidRPr="00911751" w:rsidRDefault="00C20794" w:rsidP="0000593D">
            <w:pPr>
              <w:jc w:val="both"/>
              <w:rPr>
                <w:sz w:val="22"/>
                <w:szCs w:val="22"/>
                <w:lang w:val="tr-TR"/>
              </w:rPr>
            </w:pPr>
          </w:p>
        </w:tc>
        <w:tc>
          <w:tcPr>
            <w:tcW w:w="2297" w:type="pct"/>
          </w:tcPr>
          <w:p w:rsidR="006B4D79" w:rsidRPr="00911751" w:rsidRDefault="006B4D79" w:rsidP="00911751">
            <w:pPr>
              <w:jc w:val="both"/>
              <w:rPr>
                <w:sz w:val="22"/>
                <w:szCs w:val="22"/>
                <w:lang w:val="tr-TR"/>
              </w:rPr>
            </w:pPr>
          </w:p>
        </w:tc>
      </w:tr>
      <w:tr w:rsidR="006B4D79" w:rsidRPr="00911751">
        <w:tc>
          <w:tcPr>
            <w:tcW w:w="2703" w:type="pct"/>
          </w:tcPr>
          <w:p w:rsidR="006B4D79" w:rsidRDefault="002A4424" w:rsidP="002A4424">
            <w:pPr>
              <w:jc w:val="both"/>
              <w:rPr>
                <w:sz w:val="22"/>
                <w:szCs w:val="22"/>
                <w:lang w:val="tr-TR"/>
              </w:rPr>
            </w:pPr>
            <w:r>
              <w:rPr>
                <w:sz w:val="22"/>
                <w:szCs w:val="22"/>
                <w:lang w:val="tr-TR"/>
              </w:rPr>
              <w:t>The name of the account holder</w:t>
            </w:r>
          </w:p>
          <w:p w:rsidR="00C20794" w:rsidRPr="00911751" w:rsidRDefault="00C20794" w:rsidP="002A4424">
            <w:pPr>
              <w:jc w:val="both"/>
              <w:rPr>
                <w:sz w:val="22"/>
                <w:szCs w:val="22"/>
                <w:lang w:val="tr-TR"/>
              </w:rPr>
            </w:pPr>
          </w:p>
        </w:tc>
        <w:tc>
          <w:tcPr>
            <w:tcW w:w="2297" w:type="pct"/>
          </w:tcPr>
          <w:p w:rsidR="006B4D79" w:rsidRPr="00911751" w:rsidRDefault="006B4D79" w:rsidP="00911751">
            <w:pPr>
              <w:jc w:val="both"/>
              <w:rPr>
                <w:sz w:val="22"/>
                <w:szCs w:val="22"/>
                <w:lang w:val="tr-TR"/>
              </w:rPr>
            </w:pPr>
          </w:p>
        </w:tc>
      </w:tr>
      <w:tr w:rsidR="006B574A" w:rsidRPr="00911751">
        <w:tc>
          <w:tcPr>
            <w:tcW w:w="2703" w:type="pct"/>
          </w:tcPr>
          <w:p w:rsidR="006B574A" w:rsidRDefault="006B574A" w:rsidP="002A4424">
            <w:pPr>
              <w:jc w:val="both"/>
              <w:rPr>
                <w:sz w:val="22"/>
                <w:szCs w:val="22"/>
                <w:lang w:val="tr-TR"/>
              </w:rPr>
            </w:pPr>
            <w:r>
              <w:rPr>
                <w:sz w:val="22"/>
                <w:szCs w:val="22"/>
                <w:lang w:val="tr-TR"/>
              </w:rPr>
              <w:t>TC(YU) Number</w:t>
            </w:r>
          </w:p>
        </w:tc>
        <w:tc>
          <w:tcPr>
            <w:tcW w:w="2297" w:type="pct"/>
          </w:tcPr>
          <w:p w:rsidR="006B574A" w:rsidRPr="00911751" w:rsidRDefault="006B574A" w:rsidP="00911751">
            <w:pPr>
              <w:jc w:val="both"/>
              <w:rPr>
                <w:sz w:val="22"/>
                <w:szCs w:val="22"/>
                <w:lang w:val="tr-TR"/>
              </w:rPr>
            </w:pPr>
          </w:p>
        </w:tc>
      </w:tr>
      <w:tr w:rsidR="006B4D79" w:rsidRPr="00911751">
        <w:tc>
          <w:tcPr>
            <w:tcW w:w="2703" w:type="pct"/>
          </w:tcPr>
          <w:p w:rsidR="00C20794" w:rsidRDefault="002A4424" w:rsidP="002A4424">
            <w:pPr>
              <w:jc w:val="both"/>
              <w:rPr>
                <w:sz w:val="22"/>
                <w:szCs w:val="22"/>
                <w:lang w:val="tr-TR"/>
              </w:rPr>
            </w:pPr>
            <w:r>
              <w:rPr>
                <w:sz w:val="22"/>
                <w:szCs w:val="22"/>
                <w:lang w:val="tr-TR"/>
              </w:rPr>
              <w:t xml:space="preserve">Total bank account number </w:t>
            </w:r>
          </w:p>
          <w:p w:rsidR="006B4D79" w:rsidRPr="00911751" w:rsidRDefault="006B4D79" w:rsidP="002A4424">
            <w:pPr>
              <w:jc w:val="both"/>
              <w:rPr>
                <w:sz w:val="22"/>
                <w:szCs w:val="22"/>
                <w:lang w:val="tr-TR"/>
              </w:rPr>
            </w:pPr>
            <w:r w:rsidRPr="00911751">
              <w:rPr>
                <w:sz w:val="22"/>
                <w:szCs w:val="22"/>
                <w:lang w:val="tr-TR"/>
              </w:rPr>
              <w:t>(</w:t>
            </w:r>
            <w:r w:rsidR="002A4424">
              <w:rPr>
                <w:sz w:val="22"/>
                <w:szCs w:val="22"/>
                <w:lang w:val="tr-TR"/>
              </w:rPr>
              <w:t>Branch</w:t>
            </w:r>
            <w:r w:rsidRPr="00911751">
              <w:rPr>
                <w:sz w:val="22"/>
                <w:szCs w:val="22"/>
                <w:lang w:val="tr-TR"/>
              </w:rPr>
              <w:t xml:space="preserve"> </w:t>
            </w:r>
            <w:r w:rsidR="002A4424">
              <w:rPr>
                <w:sz w:val="22"/>
                <w:szCs w:val="22"/>
                <w:lang w:val="tr-TR"/>
              </w:rPr>
              <w:t>Code</w:t>
            </w:r>
            <w:r w:rsidRPr="00911751">
              <w:rPr>
                <w:sz w:val="22"/>
                <w:szCs w:val="22"/>
                <w:lang w:val="tr-TR"/>
              </w:rPr>
              <w:t>-</w:t>
            </w:r>
            <w:r w:rsidR="002A4424">
              <w:rPr>
                <w:sz w:val="22"/>
                <w:szCs w:val="22"/>
                <w:lang w:val="tr-TR"/>
              </w:rPr>
              <w:t>Bank Account Number</w:t>
            </w:r>
            <w:r w:rsidRPr="00911751">
              <w:rPr>
                <w:sz w:val="22"/>
                <w:szCs w:val="22"/>
                <w:lang w:val="tr-TR"/>
              </w:rPr>
              <w:t>)</w:t>
            </w:r>
          </w:p>
        </w:tc>
        <w:tc>
          <w:tcPr>
            <w:tcW w:w="2297" w:type="pct"/>
          </w:tcPr>
          <w:p w:rsidR="006B4D79" w:rsidRPr="00911751" w:rsidRDefault="006B4D79" w:rsidP="00911751">
            <w:pPr>
              <w:jc w:val="both"/>
              <w:rPr>
                <w:sz w:val="22"/>
                <w:szCs w:val="22"/>
                <w:lang w:val="tr-TR"/>
              </w:rPr>
            </w:pPr>
          </w:p>
        </w:tc>
      </w:tr>
    </w:tbl>
    <w:p w:rsidR="002A4424" w:rsidRPr="0000593D" w:rsidRDefault="002A4424" w:rsidP="0000593D">
      <w:pPr>
        <w:jc w:val="both"/>
        <w:rPr>
          <w:sz w:val="22"/>
          <w:szCs w:val="22"/>
          <w:lang w:val="tr-TR"/>
        </w:rPr>
      </w:pPr>
    </w:p>
    <w:p w:rsidR="002A4424" w:rsidRDefault="00B25406" w:rsidP="006B4D79">
      <w:pPr>
        <w:ind w:left="5812" w:hanging="5812"/>
        <w:rPr>
          <w:b/>
          <w:sz w:val="22"/>
          <w:szCs w:val="22"/>
          <w:lang w:val="tr-TR"/>
        </w:rPr>
      </w:pPr>
      <w:r>
        <w:rPr>
          <w:b/>
          <w:noProof/>
          <w:snapToGrid/>
          <w:sz w:val="22"/>
          <w:szCs w:val="22"/>
          <w:lang w:val="tr-TR" w:eastAsia="tr-TR"/>
        </w:rPr>
        <w:drawing>
          <wp:anchor distT="0" distB="0" distL="114300" distR="114300" simplePos="0" relativeHeight="251658752" behindDoc="1" locked="0" layoutInCell="1" allowOverlap="1">
            <wp:simplePos x="0" y="0"/>
            <wp:positionH relativeFrom="column">
              <wp:posOffset>705485</wp:posOffset>
            </wp:positionH>
            <wp:positionV relativeFrom="paragraph">
              <wp:posOffset>36195</wp:posOffset>
            </wp:positionV>
            <wp:extent cx="3857625" cy="3581400"/>
            <wp:effectExtent l="19050" t="0" r="9525" b="0"/>
            <wp:wrapNone/>
            <wp:docPr id="4" name="Resim 4" descr="Mevlana logo-ing-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vlana logo-ing-sb"/>
                    <pic:cNvPicPr>
                      <a:picLocks noChangeAspect="1" noChangeArrowheads="1"/>
                    </pic:cNvPicPr>
                  </pic:nvPicPr>
                  <pic:blipFill>
                    <a:blip r:embed="rId7" cstate="print"/>
                    <a:srcRect/>
                    <a:stretch>
                      <a:fillRect/>
                    </a:stretch>
                  </pic:blipFill>
                  <pic:spPr bwMode="auto">
                    <a:xfrm>
                      <a:off x="0" y="0"/>
                      <a:ext cx="3857625" cy="3581400"/>
                    </a:xfrm>
                    <a:prstGeom prst="rect">
                      <a:avLst/>
                    </a:prstGeom>
                    <a:noFill/>
                  </pic:spPr>
                </pic:pic>
              </a:graphicData>
            </a:graphic>
          </wp:anchor>
        </w:drawing>
      </w:r>
    </w:p>
    <w:p w:rsidR="006B4D79" w:rsidRPr="00AC21CD" w:rsidRDefault="002A4424" w:rsidP="006B4D79">
      <w:pPr>
        <w:ind w:left="5812" w:hanging="5812"/>
        <w:rPr>
          <w:b/>
          <w:sz w:val="22"/>
          <w:szCs w:val="22"/>
          <w:lang w:val="tr-TR"/>
        </w:rPr>
      </w:pPr>
      <w:r>
        <w:rPr>
          <w:b/>
          <w:sz w:val="22"/>
          <w:szCs w:val="22"/>
          <w:lang w:val="tr-TR"/>
        </w:rPr>
        <w:t>SIGNATURES</w:t>
      </w:r>
      <w:r w:rsidR="006B4D79" w:rsidRPr="00AC21CD">
        <w:rPr>
          <w:b/>
          <w:sz w:val="22"/>
          <w:szCs w:val="22"/>
          <w:lang w:val="tr-TR"/>
        </w:rPr>
        <w:t xml:space="preserve"> </w:t>
      </w:r>
    </w:p>
    <w:p w:rsidR="009A1DF8" w:rsidRDefault="009A1DF8" w:rsidP="00F6601E">
      <w:pPr>
        <w:rPr>
          <w:lang w:val="tr-TR"/>
        </w:rPr>
      </w:pPr>
    </w:p>
    <w:p w:rsidR="00F6601E" w:rsidRDefault="00F6601E" w:rsidP="00F6601E">
      <w:pPr>
        <w:rPr>
          <w:lang w:val="tr-TR"/>
        </w:rPr>
      </w:pPr>
    </w:p>
    <w:tbl>
      <w:tblPr>
        <w:tblW w:w="8662" w:type="dxa"/>
        <w:tblInd w:w="55" w:type="dxa"/>
        <w:tblCellMar>
          <w:left w:w="70" w:type="dxa"/>
          <w:right w:w="70" w:type="dxa"/>
        </w:tblCellMar>
        <w:tblLook w:val="04A0" w:firstRow="1" w:lastRow="0" w:firstColumn="1" w:lastColumn="0" w:noHBand="0" w:noVBand="1"/>
      </w:tblPr>
      <w:tblGrid>
        <w:gridCol w:w="3984"/>
        <w:gridCol w:w="4678"/>
      </w:tblGrid>
      <w:tr w:rsidR="00F6601E" w:rsidRPr="00AB5CA9" w:rsidTr="00CE6A78">
        <w:trPr>
          <w:trHeight w:val="300"/>
        </w:trPr>
        <w:tc>
          <w:tcPr>
            <w:tcW w:w="3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 xml:space="preserve">Beneficiary </w:t>
            </w:r>
            <w:r w:rsidR="00F568B3" w:rsidRPr="00AB5CA9">
              <w:rPr>
                <w:snapToGrid/>
                <w:color w:val="000000"/>
                <w:sz w:val="22"/>
                <w:szCs w:val="22"/>
                <w:lang w:val="tr-TR" w:eastAsia="tr-TR"/>
              </w:rPr>
              <w:br/>
            </w:r>
            <w:r w:rsidR="00F568B3" w:rsidRPr="00AB5CA9">
              <w:rPr>
                <w:snapToGrid/>
                <w:color w:val="000000"/>
                <w:sz w:val="22"/>
                <w:szCs w:val="22"/>
                <w:lang w:val="tr-TR" w:eastAsia="tr-TR"/>
              </w:rPr>
              <w:br/>
              <w:t>………………………………</w:t>
            </w:r>
            <w:r w:rsidR="00F568B3" w:rsidRPr="00AB5CA9">
              <w:rPr>
                <w:snapToGrid/>
                <w:color w:val="000000"/>
                <w:sz w:val="22"/>
                <w:szCs w:val="22"/>
                <w:lang w:val="tr-TR" w:eastAsia="tr-TR"/>
              </w:rPr>
              <w:br/>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F568B3" w:rsidRPr="00AB5CA9" w:rsidRDefault="00F6601E" w:rsidP="00F6601E">
            <w:pPr>
              <w:rPr>
                <w:snapToGrid/>
                <w:color w:val="000000"/>
                <w:sz w:val="22"/>
                <w:szCs w:val="22"/>
                <w:lang w:val="tr-TR" w:eastAsia="tr-TR"/>
              </w:rPr>
            </w:pPr>
            <w:r w:rsidRPr="00AB5CA9">
              <w:rPr>
                <w:snapToGrid/>
                <w:color w:val="000000"/>
                <w:sz w:val="22"/>
                <w:szCs w:val="22"/>
                <w:lang w:val="tr-TR" w:eastAsia="tr-TR"/>
              </w:rPr>
              <w:t>Institution</w:t>
            </w:r>
            <w:r w:rsidR="00F568B3" w:rsidRPr="00AB5CA9">
              <w:rPr>
                <w:snapToGrid/>
                <w:color w:val="000000"/>
                <w:sz w:val="22"/>
                <w:szCs w:val="22"/>
                <w:lang w:val="tr-TR" w:eastAsia="tr-TR"/>
              </w:rPr>
              <w:br/>
            </w:r>
          </w:p>
          <w:p w:rsidR="00F568B3" w:rsidRPr="00AB5CA9" w:rsidRDefault="00F568B3" w:rsidP="00F6601E">
            <w:pPr>
              <w:rPr>
                <w:snapToGrid/>
                <w:color w:val="000000"/>
                <w:sz w:val="22"/>
                <w:szCs w:val="22"/>
                <w:lang w:val="tr-TR" w:eastAsia="tr-TR"/>
              </w:rPr>
            </w:pPr>
            <w:r w:rsidRPr="00AB5CA9">
              <w:rPr>
                <w:snapToGrid/>
                <w:color w:val="000000"/>
                <w:sz w:val="22"/>
                <w:szCs w:val="22"/>
                <w:lang w:val="tr-TR" w:eastAsia="tr-TR"/>
              </w:rPr>
              <w:t>…………………………………….</w:t>
            </w:r>
          </w:p>
          <w:p w:rsidR="00F568B3" w:rsidRPr="00AB5CA9" w:rsidRDefault="00F568B3" w:rsidP="00F6601E">
            <w:pPr>
              <w:rPr>
                <w:snapToGrid/>
                <w:color w:val="000000"/>
                <w:sz w:val="22"/>
                <w:szCs w:val="22"/>
                <w:lang w:val="tr-TR" w:eastAsia="tr-TR"/>
              </w:rPr>
            </w:pPr>
          </w:p>
        </w:tc>
      </w:tr>
      <w:tr w:rsidR="00F6601E" w:rsidRPr="00AB5CA9" w:rsidTr="00CE6A78">
        <w:trPr>
          <w:trHeight w:val="315"/>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Signature</w:t>
            </w:r>
          </w:p>
          <w:p w:rsidR="00F568B3" w:rsidRPr="00AB5CA9" w:rsidRDefault="00F568B3" w:rsidP="00F6601E">
            <w:pPr>
              <w:rPr>
                <w:snapToGrid/>
                <w:color w:val="000000"/>
                <w:sz w:val="22"/>
                <w:szCs w:val="22"/>
                <w:lang w:val="tr-TR" w:eastAsia="tr-TR"/>
              </w:rPr>
            </w:pPr>
          </w:p>
          <w:p w:rsidR="00F568B3" w:rsidRPr="00AB5CA9" w:rsidRDefault="00F568B3" w:rsidP="00F6601E">
            <w:pPr>
              <w:rPr>
                <w:snapToGrid/>
                <w:color w:val="000000"/>
                <w:sz w:val="22"/>
                <w:szCs w:val="22"/>
                <w:lang w:val="tr-TR" w:eastAsia="tr-TR"/>
              </w:rPr>
            </w:pPr>
          </w:p>
        </w:tc>
        <w:tc>
          <w:tcPr>
            <w:tcW w:w="4678" w:type="dxa"/>
            <w:tcBorders>
              <w:top w:val="nil"/>
              <w:left w:val="nil"/>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Signature</w:t>
            </w:r>
          </w:p>
          <w:p w:rsidR="00F568B3" w:rsidRPr="00AB5CA9" w:rsidRDefault="00F568B3" w:rsidP="00F6601E">
            <w:pPr>
              <w:rPr>
                <w:snapToGrid/>
                <w:color w:val="000000"/>
                <w:sz w:val="22"/>
                <w:szCs w:val="22"/>
                <w:lang w:val="tr-TR" w:eastAsia="tr-TR"/>
              </w:rPr>
            </w:pPr>
          </w:p>
          <w:p w:rsidR="00F568B3" w:rsidRPr="00AB5CA9" w:rsidRDefault="00F568B3" w:rsidP="00F6601E">
            <w:pPr>
              <w:rPr>
                <w:snapToGrid/>
                <w:color w:val="000000"/>
                <w:sz w:val="22"/>
                <w:szCs w:val="22"/>
                <w:lang w:val="tr-TR" w:eastAsia="tr-TR"/>
              </w:rPr>
            </w:pPr>
          </w:p>
        </w:tc>
      </w:tr>
      <w:tr w:rsidR="00F6601E" w:rsidRPr="00AB5CA9" w:rsidTr="00CE6A78">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Place</w:t>
            </w:r>
          </w:p>
          <w:p w:rsidR="00CE6A78" w:rsidRPr="00AB5CA9" w:rsidRDefault="00CE6A78" w:rsidP="00F6601E">
            <w:pPr>
              <w:rPr>
                <w:snapToGrid/>
                <w:color w:val="000000"/>
                <w:sz w:val="22"/>
                <w:szCs w:val="22"/>
                <w:lang w:val="tr-TR" w:eastAsia="tr-TR"/>
              </w:rPr>
            </w:pPr>
          </w:p>
          <w:p w:rsidR="00CE6A78" w:rsidRPr="00AB5CA9" w:rsidRDefault="00CE6A78" w:rsidP="00F6601E">
            <w:pPr>
              <w:rPr>
                <w:snapToGrid/>
                <w:color w:val="000000"/>
                <w:sz w:val="22"/>
                <w:szCs w:val="22"/>
                <w:lang w:val="tr-TR" w:eastAsia="tr-TR"/>
              </w:rPr>
            </w:pPr>
          </w:p>
        </w:tc>
        <w:tc>
          <w:tcPr>
            <w:tcW w:w="4678" w:type="dxa"/>
            <w:tcBorders>
              <w:top w:val="nil"/>
              <w:left w:val="nil"/>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Place</w:t>
            </w:r>
          </w:p>
          <w:p w:rsidR="00CE6A78" w:rsidRPr="00AB5CA9" w:rsidRDefault="00CE6A78" w:rsidP="00F6601E">
            <w:pPr>
              <w:rPr>
                <w:snapToGrid/>
                <w:color w:val="000000"/>
                <w:sz w:val="22"/>
                <w:szCs w:val="22"/>
                <w:lang w:val="tr-TR" w:eastAsia="tr-TR"/>
              </w:rPr>
            </w:pPr>
          </w:p>
          <w:p w:rsidR="00CE6A78" w:rsidRPr="00AB5CA9" w:rsidRDefault="00CE6A78" w:rsidP="00F6601E">
            <w:pPr>
              <w:rPr>
                <w:snapToGrid/>
                <w:color w:val="000000"/>
                <w:sz w:val="22"/>
                <w:szCs w:val="22"/>
                <w:lang w:val="tr-TR" w:eastAsia="tr-TR"/>
              </w:rPr>
            </w:pPr>
          </w:p>
        </w:tc>
      </w:tr>
      <w:tr w:rsidR="00F6601E" w:rsidRPr="00AB5CA9" w:rsidTr="00CE6A78">
        <w:trPr>
          <w:trHeight w:val="300"/>
        </w:trPr>
        <w:tc>
          <w:tcPr>
            <w:tcW w:w="3984" w:type="dxa"/>
            <w:tcBorders>
              <w:top w:val="nil"/>
              <w:left w:val="single" w:sz="4" w:space="0" w:color="auto"/>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Date ……/……/……</w:t>
            </w:r>
          </w:p>
          <w:p w:rsidR="00CE6A78" w:rsidRPr="00AB5CA9" w:rsidRDefault="00CE6A78" w:rsidP="00F6601E">
            <w:pPr>
              <w:rPr>
                <w:snapToGrid/>
                <w:color w:val="000000"/>
                <w:sz w:val="22"/>
                <w:szCs w:val="22"/>
                <w:lang w:val="tr-TR" w:eastAsia="tr-TR"/>
              </w:rPr>
            </w:pPr>
          </w:p>
          <w:p w:rsidR="00CE6A78" w:rsidRPr="00AB5CA9" w:rsidRDefault="00CE6A78" w:rsidP="00F6601E">
            <w:pPr>
              <w:rPr>
                <w:snapToGrid/>
                <w:color w:val="000000"/>
                <w:sz w:val="22"/>
                <w:szCs w:val="22"/>
                <w:lang w:val="tr-TR" w:eastAsia="tr-TR"/>
              </w:rPr>
            </w:pPr>
          </w:p>
        </w:tc>
        <w:tc>
          <w:tcPr>
            <w:tcW w:w="4678" w:type="dxa"/>
            <w:tcBorders>
              <w:top w:val="nil"/>
              <w:left w:val="nil"/>
              <w:bottom w:val="single" w:sz="4" w:space="0" w:color="auto"/>
              <w:right w:val="single" w:sz="4" w:space="0" w:color="auto"/>
            </w:tcBorders>
            <w:shd w:val="clear" w:color="auto" w:fill="auto"/>
            <w:noWrap/>
            <w:vAlign w:val="bottom"/>
            <w:hideMark/>
          </w:tcPr>
          <w:p w:rsidR="00F6601E" w:rsidRPr="00AB5CA9" w:rsidRDefault="00F6601E" w:rsidP="00F6601E">
            <w:pPr>
              <w:rPr>
                <w:snapToGrid/>
                <w:color w:val="000000"/>
                <w:sz w:val="22"/>
                <w:szCs w:val="22"/>
                <w:lang w:val="tr-TR" w:eastAsia="tr-TR"/>
              </w:rPr>
            </w:pPr>
            <w:r w:rsidRPr="00AB5CA9">
              <w:rPr>
                <w:snapToGrid/>
                <w:color w:val="000000"/>
                <w:sz w:val="22"/>
                <w:szCs w:val="22"/>
                <w:lang w:val="tr-TR" w:eastAsia="tr-TR"/>
              </w:rPr>
              <w:t>Date ……/……/……</w:t>
            </w:r>
          </w:p>
          <w:p w:rsidR="00CE6A78" w:rsidRPr="00AB5CA9" w:rsidRDefault="00CE6A78" w:rsidP="00F6601E">
            <w:pPr>
              <w:rPr>
                <w:snapToGrid/>
                <w:color w:val="000000"/>
                <w:sz w:val="22"/>
                <w:szCs w:val="22"/>
                <w:lang w:val="tr-TR" w:eastAsia="tr-TR"/>
              </w:rPr>
            </w:pPr>
          </w:p>
          <w:p w:rsidR="00CE6A78" w:rsidRPr="00AB5CA9" w:rsidRDefault="00CE6A78" w:rsidP="00F6601E">
            <w:pPr>
              <w:rPr>
                <w:snapToGrid/>
                <w:color w:val="000000"/>
                <w:sz w:val="22"/>
                <w:szCs w:val="22"/>
                <w:lang w:val="tr-TR" w:eastAsia="tr-TR"/>
              </w:rPr>
            </w:pPr>
          </w:p>
        </w:tc>
      </w:tr>
    </w:tbl>
    <w:p w:rsidR="00F6601E" w:rsidRDefault="00F6601E" w:rsidP="00F6601E">
      <w:pPr>
        <w:rPr>
          <w:lang w:val="tr-TR"/>
        </w:rPr>
      </w:pPr>
    </w:p>
    <w:p w:rsidR="00F6601E" w:rsidRPr="006B4D79" w:rsidRDefault="00F6601E" w:rsidP="00F6601E">
      <w:pPr>
        <w:rPr>
          <w:lang w:val="tr-TR"/>
        </w:rPr>
      </w:pPr>
    </w:p>
    <w:sectPr w:rsidR="00F6601E" w:rsidRPr="006B4D79" w:rsidSect="00CC18D2">
      <w:pgSz w:w="11906" w:h="16838"/>
      <w:pgMar w:top="1417" w:right="1417" w:bottom="1417" w:left="19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584" w:rsidRDefault="00242584">
      <w:r>
        <w:separator/>
      </w:r>
    </w:p>
  </w:endnote>
  <w:endnote w:type="continuationSeparator" w:id="0">
    <w:p w:rsidR="00242584" w:rsidRDefault="0024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62" w:rsidRDefault="00536E20">
    <w:pPr>
      <w:pStyle w:val="AltBilgi"/>
      <w:framePr w:wrap="around" w:vAnchor="text" w:hAnchor="margin" w:xAlign="right" w:y="1"/>
      <w:rPr>
        <w:rStyle w:val="SayfaNumaras"/>
        <w:szCs w:val="24"/>
      </w:rPr>
    </w:pPr>
    <w:r>
      <w:rPr>
        <w:rStyle w:val="SayfaNumaras"/>
        <w:szCs w:val="24"/>
      </w:rPr>
      <w:fldChar w:fldCharType="begin"/>
    </w:r>
    <w:r w:rsidR="00E45762">
      <w:rPr>
        <w:rStyle w:val="SayfaNumaras"/>
        <w:szCs w:val="24"/>
      </w:rPr>
      <w:instrText xml:space="preserve">PAGE  </w:instrText>
    </w:r>
    <w:r>
      <w:rPr>
        <w:rStyle w:val="SayfaNumaras"/>
        <w:szCs w:val="24"/>
      </w:rPr>
      <w:fldChar w:fldCharType="separate"/>
    </w:r>
    <w:r w:rsidR="00E45762">
      <w:rPr>
        <w:rStyle w:val="SayfaNumaras"/>
        <w:noProof/>
        <w:szCs w:val="24"/>
      </w:rPr>
      <w:t>1</w:t>
    </w:r>
    <w:r>
      <w:rPr>
        <w:rStyle w:val="SayfaNumaras"/>
        <w:szCs w:val="24"/>
      </w:rPr>
      <w:fldChar w:fldCharType="end"/>
    </w:r>
  </w:p>
  <w:p w:rsidR="00E45762" w:rsidRDefault="00E45762">
    <w:pPr>
      <w:pStyle w:val="AltBilgi"/>
      <w:ind w:right="360"/>
      <w:rPr>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62" w:rsidRDefault="00536E20">
    <w:pPr>
      <w:pStyle w:val="AltBilgi"/>
      <w:framePr w:wrap="around" w:vAnchor="text" w:hAnchor="page" w:x="5482" w:y="131"/>
      <w:rPr>
        <w:rStyle w:val="SayfaNumaras"/>
        <w:szCs w:val="24"/>
      </w:rPr>
    </w:pPr>
    <w:r>
      <w:rPr>
        <w:rStyle w:val="SayfaNumaras"/>
        <w:szCs w:val="24"/>
      </w:rPr>
      <w:fldChar w:fldCharType="begin"/>
    </w:r>
    <w:r w:rsidR="00E45762">
      <w:rPr>
        <w:rStyle w:val="SayfaNumaras"/>
        <w:szCs w:val="24"/>
      </w:rPr>
      <w:instrText xml:space="preserve">PAGE  </w:instrText>
    </w:r>
    <w:r>
      <w:rPr>
        <w:rStyle w:val="SayfaNumaras"/>
        <w:szCs w:val="24"/>
      </w:rPr>
      <w:fldChar w:fldCharType="separate"/>
    </w:r>
    <w:r w:rsidR="0045062A">
      <w:rPr>
        <w:rStyle w:val="SayfaNumaras"/>
        <w:noProof/>
        <w:szCs w:val="24"/>
      </w:rPr>
      <w:t>2</w:t>
    </w:r>
    <w:r>
      <w:rPr>
        <w:rStyle w:val="SayfaNumaras"/>
        <w:szCs w:val="24"/>
      </w:rPr>
      <w:fldChar w:fldCharType="end"/>
    </w:r>
  </w:p>
  <w:p w:rsidR="00E45762" w:rsidRDefault="00E45762">
    <w:pPr>
      <w:pStyle w:val="AltBilgi"/>
      <w:ind w:right="360"/>
      <w:rPr>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62" w:rsidRPr="009A6788" w:rsidRDefault="00E45762" w:rsidP="006B4D79">
    <w:pPr>
      <w:pStyle w:val="AltBilgi"/>
      <w:jc w:val="center"/>
      <w:rPr>
        <w:rFonts w:ascii="Arial" w:hAnsi="Arial" w:cs="Arial"/>
        <w:sz w:val="16"/>
        <w:szCs w:val="16"/>
        <w:lang w:val="fr-BE"/>
      </w:rPr>
    </w:pPr>
    <w:r>
      <w:rPr>
        <w:rFonts w:ascii="Arial" w:hAnsi="Arial" w:cs="Arial"/>
        <w:sz w:val="16"/>
        <w:szCs w:val="16"/>
        <w:lang w:val="fr-BE"/>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584" w:rsidRDefault="00242584">
      <w:r>
        <w:separator/>
      </w:r>
    </w:p>
  </w:footnote>
  <w:footnote w:type="continuationSeparator" w:id="0">
    <w:p w:rsidR="00242584" w:rsidRDefault="002425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62" w:rsidRDefault="00E45762">
    <w:pPr>
      <w:pStyle w:val="stBilgi"/>
      <w:jc w:val="center"/>
      <w:rPr>
        <w:szCs w:val="24"/>
      </w:rPr>
    </w:pPr>
    <w:r>
      <w:rPr>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6B4D79"/>
    <w:rsid w:val="0000593D"/>
    <w:rsid w:val="00011DBB"/>
    <w:rsid w:val="00070390"/>
    <w:rsid w:val="000E0450"/>
    <w:rsid w:val="000E6B4D"/>
    <w:rsid w:val="00104655"/>
    <w:rsid w:val="00143F6B"/>
    <w:rsid w:val="00160F6F"/>
    <w:rsid w:val="001639D5"/>
    <w:rsid w:val="00185A6E"/>
    <w:rsid w:val="001C5133"/>
    <w:rsid w:val="001F14B1"/>
    <w:rsid w:val="0020742F"/>
    <w:rsid w:val="00225F67"/>
    <w:rsid w:val="00230511"/>
    <w:rsid w:val="00242584"/>
    <w:rsid w:val="00270EFA"/>
    <w:rsid w:val="00273FF7"/>
    <w:rsid w:val="00277880"/>
    <w:rsid w:val="002A1419"/>
    <w:rsid w:val="002A4424"/>
    <w:rsid w:val="002B0DE7"/>
    <w:rsid w:val="002D1614"/>
    <w:rsid w:val="00364F72"/>
    <w:rsid w:val="00393AEE"/>
    <w:rsid w:val="00394727"/>
    <w:rsid w:val="003A4A26"/>
    <w:rsid w:val="003B524B"/>
    <w:rsid w:val="003B7884"/>
    <w:rsid w:val="003D3720"/>
    <w:rsid w:val="00444461"/>
    <w:rsid w:val="0044692E"/>
    <w:rsid w:val="0045062A"/>
    <w:rsid w:val="00467153"/>
    <w:rsid w:val="004B560D"/>
    <w:rsid w:val="004B5C53"/>
    <w:rsid w:val="00536E20"/>
    <w:rsid w:val="00582B66"/>
    <w:rsid w:val="005F064E"/>
    <w:rsid w:val="00647A4A"/>
    <w:rsid w:val="0068583B"/>
    <w:rsid w:val="006B4D79"/>
    <w:rsid w:val="006B574A"/>
    <w:rsid w:val="006D0F0E"/>
    <w:rsid w:val="00755AA9"/>
    <w:rsid w:val="00781C41"/>
    <w:rsid w:val="00796D78"/>
    <w:rsid w:val="007E2221"/>
    <w:rsid w:val="008C60D3"/>
    <w:rsid w:val="009005F4"/>
    <w:rsid w:val="00911751"/>
    <w:rsid w:val="00920B03"/>
    <w:rsid w:val="00920F0B"/>
    <w:rsid w:val="00923791"/>
    <w:rsid w:val="00927A44"/>
    <w:rsid w:val="009326D3"/>
    <w:rsid w:val="00975561"/>
    <w:rsid w:val="00991D78"/>
    <w:rsid w:val="009A1DF8"/>
    <w:rsid w:val="009E7BFD"/>
    <w:rsid w:val="009F0A17"/>
    <w:rsid w:val="00AB5CA9"/>
    <w:rsid w:val="00AC21CD"/>
    <w:rsid w:val="00AE6999"/>
    <w:rsid w:val="00B25406"/>
    <w:rsid w:val="00BA1687"/>
    <w:rsid w:val="00BB153C"/>
    <w:rsid w:val="00BE0486"/>
    <w:rsid w:val="00BF73B1"/>
    <w:rsid w:val="00C070EF"/>
    <w:rsid w:val="00C20794"/>
    <w:rsid w:val="00C70B7F"/>
    <w:rsid w:val="00C77B9F"/>
    <w:rsid w:val="00C9495F"/>
    <w:rsid w:val="00CB0A2B"/>
    <w:rsid w:val="00CC18D2"/>
    <w:rsid w:val="00CE6A78"/>
    <w:rsid w:val="00D05F4B"/>
    <w:rsid w:val="00D37E1E"/>
    <w:rsid w:val="00D37F84"/>
    <w:rsid w:val="00D93B46"/>
    <w:rsid w:val="00DC2A00"/>
    <w:rsid w:val="00DE1429"/>
    <w:rsid w:val="00E149E7"/>
    <w:rsid w:val="00E45762"/>
    <w:rsid w:val="00E85636"/>
    <w:rsid w:val="00E90BE9"/>
    <w:rsid w:val="00EC0089"/>
    <w:rsid w:val="00ED39F4"/>
    <w:rsid w:val="00ED3A18"/>
    <w:rsid w:val="00F34D6D"/>
    <w:rsid w:val="00F456BB"/>
    <w:rsid w:val="00F568B3"/>
    <w:rsid w:val="00F659B2"/>
    <w:rsid w:val="00F6601E"/>
    <w:rsid w:val="00FA0F64"/>
    <w:rsid w:val="00FA4D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BE538"/>
  <w15:docId w15:val="{72AB2B78-1AD1-43DD-84E6-B9C8BC45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79"/>
    <w:rPr>
      <w:snapToGrid w:val="0"/>
      <w:lang w:val="fr-FR"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xt1">
    <w:name w:val="Text 1"/>
    <w:basedOn w:val="Normal"/>
    <w:rsid w:val="006B4D79"/>
    <w:pPr>
      <w:spacing w:after="240"/>
      <w:ind w:left="483"/>
      <w:jc w:val="both"/>
    </w:pPr>
    <w:rPr>
      <w:sz w:val="24"/>
    </w:rPr>
  </w:style>
  <w:style w:type="paragraph" w:styleId="KonuBal">
    <w:name w:val="Title"/>
    <w:basedOn w:val="Normal"/>
    <w:qFormat/>
    <w:rsid w:val="006B4D79"/>
    <w:pPr>
      <w:tabs>
        <w:tab w:val="left" w:pos="-1440"/>
        <w:tab w:val="left" w:pos="-720"/>
        <w:tab w:val="left" w:pos="828"/>
        <w:tab w:val="left" w:pos="1044"/>
        <w:tab w:val="left" w:pos="1260"/>
        <w:tab w:val="left" w:pos="1476"/>
        <w:tab w:val="left" w:pos="1692"/>
        <w:tab w:val="left" w:pos="2160"/>
      </w:tabs>
      <w:jc w:val="center"/>
    </w:pPr>
    <w:rPr>
      <w:b/>
      <w:sz w:val="22"/>
    </w:rPr>
  </w:style>
  <w:style w:type="paragraph" w:styleId="Altyaz">
    <w:name w:val="Subtitle"/>
    <w:basedOn w:val="Normal"/>
    <w:qFormat/>
    <w:rsid w:val="006B4D79"/>
    <w:pPr>
      <w:tabs>
        <w:tab w:val="left" w:pos="-1440"/>
        <w:tab w:val="left" w:pos="-720"/>
        <w:tab w:val="left" w:pos="828"/>
        <w:tab w:val="left" w:pos="1044"/>
        <w:tab w:val="left" w:pos="1260"/>
        <w:tab w:val="left" w:pos="1476"/>
        <w:tab w:val="left" w:pos="1692"/>
        <w:tab w:val="left" w:pos="2160"/>
      </w:tabs>
      <w:jc w:val="center"/>
    </w:pPr>
    <w:rPr>
      <w:b/>
      <w:sz w:val="22"/>
    </w:rPr>
  </w:style>
  <w:style w:type="character" w:styleId="SayfaNumaras">
    <w:name w:val="page number"/>
    <w:rsid w:val="006B4D79"/>
    <w:rPr>
      <w:rFonts w:cs="Times New Roman"/>
    </w:rPr>
  </w:style>
  <w:style w:type="paragraph" w:styleId="stBilgi">
    <w:name w:val="header"/>
    <w:basedOn w:val="Normal"/>
    <w:rsid w:val="006B4D79"/>
    <w:pPr>
      <w:tabs>
        <w:tab w:val="center" w:pos="4153"/>
        <w:tab w:val="right" w:pos="8306"/>
      </w:tabs>
      <w:spacing w:after="240"/>
      <w:jc w:val="both"/>
    </w:pPr>
    <w:rPr>
      <w:sz w:val="24"/>
    </w:rPr>
  </w:style>
  <w:style w:type="paragraph" w:styleId="AltBilgi">
    <w:name w:val="footer"/>
    <w:basedOn w:val="Normal"/>
    <w:rsid w:val="006B4D79"/>
    <w:pPr>
      <w:tabs>
        <w:tab w:val="center" w:pos="4153"/>
        <w:tab w:val="right" w:pos="8306"/>
      </w:tabs>
    </w:pPr>
  </w:style>
  <w:style w:type="table" w:styleId="TabloKlavuzu">
    <w:name w:val="Table Grid"/>
    <w:basedOn w:val="NormalTablo"/>
    <w:rsid w:val="006B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DipnotBavurusu">
    <w:name w:val="footnote reference"/>
    <w:semiHidden/>
    <w:rsid w:val="003A4A26"/>
    <w:rPr>
      <w:vertAlign w:val="superscript"/>
    </w:rPr>
  </w:style>
  <w:style w:type="paragraph" w:customStyle="1" w:styleId="CharCharChar">
    <w:name w:val="Char Char Char"/>
    <w:basedOn w:val="Normal"/>
    <w:rsid w:val="003A4A26"/>
    <w:pPr>
      <w:spacing w:after="160" w:line="240" w:lineRule="exact"/>
    </w:pPr>
    <w:rPr>
      <w:rFonts w:ascii="Tahoma" w:hAnsi="Tahoma" w:cs="Tahoma"/>
      <w:snapToGrid/>
      <w:lang w:val="en-US" w:eastAsia="en-US"/>
    </w:rPr>
  </w:style>
  <w:style w:type="paragraph" w:styleId="BalonMetni">
    <w:name w:val="Balloon Text"/>
    <w:basedOn w:val="Normal"/>
    <w:semiHidden/>
    <w:rsid w:val="00185A6E"/>
    <w:rPr>
      <w:rFonts w:ascii="Tahoma" w:hAnsi="Tahoma" w:cs="Tahoma"/>
      <w:sz w:val="16"/>
      <w:szCs w:val="16"/>
    </w:rPr>
  </w:style>
  <w:style w:type="paragraph" w:customStyle="1" w:styleId="Default">
    <w:name w:val="Default"/>
    <w:rsid w:val="0007039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93FDF-A5EB-4205-AE17-8BF5B7F1800F}">
  <ds:schemaRefs>
    <ds:schemaRef ds:uri="http://schemas.openxmlformats.org/officeDocument/2006/bibliography"/>
  </ds:schemaRefs>
</ds:datastoreItem>
</file>

<file path=customXml/itemProps2.xml><?xml version="1.0" encoding="utf-8"?>
<ds:datastoreItem xmlns:ds="http://schemas.openxmlformats.org/officeDocument/2006/customXml" ds:itemID="{2AAE7E8D-126A-4FC5-B9C5-AC9E228543E2}"/>
</file>

<file path=customXml/itemProps3.xml><?xml version="1.0" encoding="utf-8"?>
<ds:datastoreItem xmlns:ds="http://schemas.openxmlformats.org/officeDocument/2006/customXml" ds:itemID="{D23A9BA3-1690-4711-8096-7EEDE4B5580C}"/>
</file>

<file path=customXml/itemProps4.xml><?xml version="1.0" encoding="utf-8"?>
<ds:datastoreItem xmlns:ds="http://schemas.openxmlformats.org/officeDocument/2006/customXml" ds:itemID="{8736C89B-6FE3-4A67-94A3-2D48544FEFD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3073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U</vt:lpstr>
    </vt:vector>
  </TitlesOfParts>
  <Company>TOSHIBA</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bandırma üni</dc:creator>
  <cp:lastModifiedBy>Windows Kullanıcısı</cp:lastModifiedBy>
  <cp:revision>9</cp:revision>
  <dcterms:created xsi:type="dcterms:W3CDTF">2014-02-18T09:13:00Z</dcterms:created>
  <dcterms:modified xsi:type="dcterms:W3CDTF">2016-11-30T11:19:00Z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