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691D3" w14:textId="77777777" w:rsidR="009B68A5" w:rsidRPr="004D1F3B" w:rsidRDefault="009B68A5" w:rsidP="00175A99">
      <w:pPr>
        <w:tabs>
          <w:tab w:val="left" w:pos="6120"/>
        </w:tabs>
        <w:jc w:val="center"/>
        <w:rPr>
          <w:rFonts w:ascii="Arial" w:hAnsi="Arial" w:cs="Arial"/>
          <w:b/>
          <w:sz w:val="20"/>
          <w:szCs w:val="20"/>
        </w:rPr>
      </w:pPr>
      <w:r w:rsidRPr="004D1F3B">
        <w:rPr>
          <w:rFonts w:ascii="Arial" w:hAnsi="Arial" w:cs="Arial"/>
          <w:b/>
          <w:sz w:val="20"/>
          <w:szCs w:val="20"/>
        </w:rPr>
        <w:t>UNANIMOUS S</w:t>
      </w:r>
      <w:bookmarkStart w:id="0" w:name="_Ref529688819"/>
      <w:bookmarkEnd w:id="0"/>
      <w:r w:rsidRPr="004D1F3B">
        <w:rPr>
          <w:rFonts w:ascii="Arial" w:hAnsi="Arial" w:cs="Arial"/>
          <w:b/>
          <w:sz w:val="20"/>
          <w:szCs w:val="20"/>
        </w:rPr>
        <w:t xml:space="preserve">HAREHOLDERS’ </w:t>
      </w:r>
      <w:bookmarkStart w:id="1" w:name="_GoBack"/>
      <w:bookmarkEnd w:id="1"/>
      <w:r w:rsidRPr="004D1F3B">
        <w:rPr>
          <w:rFonts w:ascii="Arial" w:hAnsi="Arial" w:cs="Arial"/>
          <w:b/>
          <w:sz w:val="20"/>
          <w:szCs w:val="20"/>
        </w:rPr>
        <w:t>AGREEMENT</w:t>
      </w:r>
    </w:p>
    <w:p w14:paraId="33A5037A" w14:textId="77777777" w:rsidR="009B68A5" w:rsidRPr="004D1F3B" w:rsidRDefault="009B68A5" w:rsidP="00175A99">
      <w:pPr>
        <w:jc w:val="center"/>
        <w:rPr>
          <w:rFonts w:ascii="Arial" w:hAnsi="Arial" w:cs="Arial"/>
          <w:b/>
          <w:sz w:val="20"/>
          <w:szCs w:val="20"/>
        </w:rPr>
      </w:pPr>
      <w:r w:rsidRPr="004D1F3B">
        <w:rPr>
          <w:rFonts w:ascii="Arial" w:hAnsi="Arial" w:cs="Arial"/>
          <w:b/>
          <w:sz w:val="20"/>
          <w:szCs w:val="20"/>
        </w:rPr>
        <w:t>BY AND AMONG</w:t>
      </w:r>
    </w:p>
    <w:p w14:paraId="5C831F28" w14:textId="77777777" w:rsidR="009B68A5" w:rsidRPr="004D1F3B" w:rsidRDefault="009B68A5" w:rsidP="00175A99">
      <w:pPr>
        <w:jc w:val="center"/>
        <w:rPr>
          <w:rFonts w:ascii="Arial" w:hAnsi="Arial" w:cs="Arial"/>
          <w:b/>
          <w:sz w:val="20"/>
          <w:szCs w:val="20"/>
        </w:rPr>
      </w:pPr>
    </w:p>
    <w:p w14:paraId="2D4F3872" w14:textId="7B0E16D3" w:rsidR="009B68A5" w:rsidRPr="004D1F3B" w:rsidRDefault="0007320E" w:rsidP="0007320E">
      <w:pPr>
        <w:spacing w:after="100" w:afterAutospacing="1"/>
        <w:jc w:val="right"/>
        <w:rPr>
          <w:rFonts w:ascii="Arial" w:hAnsi="Arial" w:cs="Arial"/>
          <w:b/>
          <w:caps/>
          <w:sz w:val="20"/>
          <w:szCs w:val="20"/>
        </w:rPr>
      </w:pPr>
      <w:r>
        <w:rPr>
          <w:rStyle w:val="termlynxChar0"/>
          <w:rFonts w:ascii="Arial" w:hAnsi="Arial" w:cs="Arial"/>
          <w:b/>
          <w:caps/>
          <w:sz w:val="20"/>
          <w:szCs w:val="20"/>
        </w:rPr>
        <w:t>Sandra Mulini</w:t>
      </w:r>
    </w:p>
    <w:p w14:paraId="53352B01" w14:textId="77777777" w:rsidR="009B68A5" w:rsidRPr="004D1F3B" w:rsidRDefault="009B68A5" w:rsidP="00175A99">
      <w:pPr>
        <w:spacing w:after="100" w:afterAutospacing="1"/>
        <w:jc w:val="center"/>
        <w:rPr>
          <w:rFonts w:ascii="Arial" w:hAnsi="Arial" w:cs="Arial"/>
          <w:sz w:val="20"/>
          <w:szCs w:val="20"/>
        </w:rPr>
      </w:pPr>
      <w:r w:rsidRPr="004D1F3B">
        <w:rPr>
          <w:rFonts w:ascii="Arial" w:hAnsi="Arial" w:cs="Arial"/>
          <w:sz w:val="20"/>
          <w:szCs w:val="20"/>
        </w:rPr>
        <w:noBreakHyphen/>
        <w:t xml:space="preserve"> and </w:t>
      </w:r>
      <w:r w:rsidRPr="004D1F3B">
        <w:rPr>
          <w:rFonts w:ascii="Arial" w:hAnsi="Arial" w:cs="Arial"/>
          <w:sz w:val="20"/>
          <w:szCs w:val="20"/>
        </w:rPr>
        <w:noBreakHyphen/>
      </w:r>
    </w:p>
    <w:p w14:paraId="39BFAB0B" w14:textId="0846CDC2" w:rsidR="009B68A5" w:rsidRPr="004D1F3B" w:rsidRDefault="0007320E" w:rsidP="00175A99">
      <w:pPr>
        <w:spacing w:after="100" w:afterAutospacing="1"/>
        <w:jc w:val="center"/>
        <w:rPr>
          <w:rStyle w:val="prompt0"/>
          <w:rFonts w:ascii="Arial" w:hAnsi="Arial" w:cs="Arial"/>
          <w:b/>
          <w:caps/>
          <w:sz w:val="20"/>
          <w:szCs w:val="20"/>
        </w:rPr>
      </w:pPr>
      <w:r>
        <w:rPr>
          <w:rStyle w:val="prompt0"/>
          <w:rFonts w:ascii="Arial" w:hAnsi="Arial" w:cs="Arial"/>
          <w:b/>
          <w:sz w:val="20"/>
          <w:szCs w:val="20"/>
        </w:rPr>
        <w:t>ALESSANDRA CARILO</w:t>
      </w:r>
    </w:p>
    <w:p w14:paraId="09118B22" w14:textId="77777777" w:rsidR="009B68A5" w:rsidRPr="004D1F3B" w:rsidRDefault="009B68A5" w:rsidP="00175A99">
      <w:pPr>
        <w:spacing w:after="100" w:afterAutospacing="1"/>
        <w:jc w:val="center"/>
        <w:rPr>
          <w:rFonts w:ascii="Arial" w:hAnsi="Arial" w:cs="Arial"/>
          <w:sz w:val="20"/>
          <w:szCs w:val="20"/>
        </w:rPr>
      </w:pPr>
      <w:bookmarkStart w:id="2" w:name="OLE_LINK1"/>
      <w:bookmarkStart w:id="3" w:name="OLE_LINK2"/>
      <w:r w:rsidRPr="004D1F3B">
        <w:rPr>
          <w:rFonts w:ascii="Arial" w:hAnsi="Arial" w:cs="Arial"/>
          <w:sz w:val="20"/>
          <w:szCs w:val="20"/>
        </w:rPr>
        <w:noBreakHyphen/>
        <w:t xml:space="preserve"> and –</w:t>
      </w:r>
    </w:p>
    <w:p w14:paraId="01134B6E" w14:textId="0B940EFB" w:rsidR="009B68A5" w:rsidRPr="004D1F3B" w:rsidRDefault="0007320E" w:rsidP="00175A99">
      <w:pPr>
        <w:spacing w:after="100" w:afterAutospacing="1"/>
        <w:jc w:val="center"/>
        <w:rPr>
          <w:rFonts w:ascii="Arial" w:hAnsi="Arial" w:cs="Arial"/>
          <w:b/>
          <w:sz w:val="20"/>
          <w:szCs w:val="20"/>
        </w:rPr>
      </w:pPr>
      <w:r>
        <w:rPr>
          <w:rFonts w:ascii="Arial" w:hAnsi="Arial" w:cs="Arial"/>
          <w:b/>
          <w:sz w:val="20"/>
          <w:szCs w:val="20"/>
        </w:rPr>
        <w:t>OLIVIA QUACH</w:t>
      </w:r>
    </w:p>
    <w:p w14:paraId="5C4177A7" w14:textId="77777777" w:rsidR="009B68A5" w:rsidRPr="004D1F3B" w:rsidRDefault="009B68A5" w:rsidP="00175A99">
      <w:pPr>
        <w:spacing w:after="100" w:afterAutospacing="1"/>
        <w:jc w:val="center"/>
        <w:rPr>
          <w:rFonts w:ascii="Arial" w:hAnsi="Arial" w:cs="Arial"/>
          <w:sz w:val="20"/>
          <w:szCs w:val="20"/>
        </w:rPr>
      </w:pPr>
      <w:r w:rsidRPr="004D1F3B">
        <w:rPr>
          <w:rFonts w:ascii="Arial" w:hAnsi="Arial" w:cs="Arial"/>
          <w:sz w:val="20"/>
          <w:szCs w:val="20"/>
        </w:rPr>
        <w:noBreakHyphen/>
        <w:t xml:space="preserve"> and –</w:t>
      </w:r>
    </w:p>
    <w:bookmarkEnd w:id="2"/>
    <w:bookmarkEnd w:id="3"/>
    <w:p w14:paraId="56982074" w14:textId="7E13D1E3" w:rsidR="009B68A5" w:rsidRPr="004D1F3B" w:rsidRDefault="0007320E" w:rsidP="00175A99">
      <w:pPr>
        <w:spacing w:after="100" w:afterAutospacing="1"/>
        <w:ind w:left="4410" w:hanging="4410"/>
        <w:jc w:val="center"/>
        <w:rPr>
          <w:rFonts w:ascii="Arial" w:hAnsi="Arial" w:cs="Arial"/>
          <w:b/>
          <w:sz w:val="20"/>
          <w:szCs w:val="20"/>
        </w:rPr>
      </w:pPr>
      <w:r>
        <w:rPr>
          <w:rStyle w:val="prompt0"/>
          <w:rFonts w:ascii="Arial" w:hAnsi="Arial" w:cs="Arial"/>
          <w:b/>
          <w:sz w:val="20"/>
          <w:szCs w:val="20"/>
        </w:rPr>
        <w:t>S.N.A</w:t>
      </w:r>
      <w:r w:rsidR="009B68A5" w:rsidRPr="004D1F3B">
        <w:rPr>
          <w:rStyle w:val="prompt0"/>
          <w:rFonts w:ascii="Arial" w:hAnsi="Arial" w:cs="Arial"/>
          <w:b/>
          <w:sz w:val="20"/>
          <w:szCs w:val="20"/>
        </w:rPr>
        <w:t>. HOLDINGS INC.</w:t>
      </w:r>
    </w:p>
    <w:p w14:paraId="2521DED4" w14:textId="77777777" w:rsidR="009B68A5" w:rsidRPr="004D1F3B" w:rsidRDefault="009B68A5" w:rsidP="00175A99">
      <w:pPr>
        <w:spacing w:after="100" w:afterAutospacing="1"/>
        <w:ind w:left="4410" w:hanging="4410"/>
        <w:jc w:val="center"/>
        <w:rPr>
          <w:rFonts w:ascii="Arial" w:hAnsi="Arial" w:cs="Arial"/>
          <w:sz w:val="20"/>
          <w:szCs w:val="20"/>
        </w:rPr>
      </w:pPr>
      <w:r w:rsidRPr="004D1F3B">
        <w:rPr>
          <w:rFonts w:ascii="Arial" w:hAnsi="Arial" w:cs="Arial"/>
          <w:sz w:val="20"/>
          <w:szCs w:val="20"/>
        </w:rPr>
        <w:noBreakHyphen/>
        <w:t xml:space="preserve"> and –</w:t>
      </w:r>
    </w:p>
    <w:p w14:paraId="1F6E38F2" w14:textId="707BC100" w:rsidR="009B68A5" w:rsidRPr="004D1F3B" w:rsidRDefault="0007320E" w:rsidP="00175A99">
      <w:pPr>
        <w:spacing w:after="100" w:afterAutospacing="1"/>
        <w:ind w:left="4410" w:hanging="4410"/>
        <w:jc w:val="center"/>
        <w:rPr>
          <w:rFonts w:ascii="Arial" w:hAnsi="Arial" w:cs="Arial"/>
          <w:b/>
          <w:sz w:val="20"/>
          <w:szCs w:val="20"/>
        </w:rPr>
      </w:pPr>
      <w:r>
        <w:rPr>
          <w:rFonts w:ascii="Arial" w:hAnsi="Arial" w:cs="Arial"/>
          <w:b/>
          <w:sz w:val="20"/>
          <w:szCs w:val="20"/>
        </w:rPr>
        <w:t>PROCSREST</w:t>
      </w:r>
      <w:r w:rsidR="009B68A5" w:rsidRPr="004D1F3B">
        <w:rPr>
          <w:rFonts w:ascii="Arial" w:hAnsi="Arial" w:cs="Arial"/>
          <w:b/>
          <w:sz w:val="20"/>
          <w:szCs w:val="20"/>
        </w:rPr>
        <w:t xml:space="preserve"> MANAGEMENT CONSULTANTS INC.</w:t>
      </w:r>
    </w:p>
    <w:p w14:paraId="628B4BCB" w14:textId="77777777" w:rsidR="009B68A5" w:rsidRPr="004D1F3B" w:rsidRDefault="009B68A5" w:rsidP="00175A99">
      <w:pPr>
        <w:spacing w:after="100" w:afterAutospacing="1"/>
        <w:ind w:left="4410" w:hanging="4410"/>
        <w:jc w:val="center"/>
        <w:rPr>
          <w:rFonts w:ascii="Arial" w:hAnsi="Arial" w:cs="Arial"/>
          <w:b/>
          <w:sz w:val="20"/>
          <w:szCs w:val="20"/>
        </w:rPr>
      </w:pPr>
      <w:r w:rsidRPr="004D1F3B">
        <w:rPr>
          <w:rFonts w:ascii="Arial" w:hAnsi="Arial" w:cs="Arial"/>
          <w:sz w:val="20"/>
          <w:szCs w:val="20"/>
        </w:rPr>
        <w:noBreakHyphen/>
        <w:t xml:space="preserve"> and –</w:t>
      </w:r>
    </w:p>
    <w:p w14:paraId="14E78736" w14:textId="77777777" w:rsidR="009B68A5" w:rsidRPr="004D1F3B" w:rsidRDefault="009B68A5" w:rsidP="00175A99">
      <w:pPr>
        <w:spacing w:after="100" w:afterAutospacing="1"/>
        <w:ind w:left="4410" w:hanging="4410"/>
        <w:jc w:val="center"/>
        <w:rPr>
          <w:rFonts w:ascii="Arial" w:hAnsi="Arial" w:cs="Arial"/>
          <w:b/>
          <w:sz w:val="20"/>
          <w:szCs w:val="20"/>
        </w:rPr>
      </w:pPr>
      <w:r w:rsidRPr="004D1F3B">
        <w:rPr>
          <w:rFonts w:ascii="Arial" w:hAnsi="Arial" w:cs="Arial"/>
          <w:b/>
          <w:sz w:val="20"/>
          <w:szCs w:val="20"/>
        </w:rPr>
        <w:t>GROUPE WECANPARTY INC.</w:t>
      </w:r>
    </w:p>
    <w:p w14:paraId="113ADBA4" w14:textId="77777777" w:rsidR="009B68A5" w:rsidRPr="004D1F3B" w:rsidRDefault="009B68A5" w:rsidP="00175A99">
      <w:pPr>
        <w:spacing w:after="100" w:afterAutospacing="1"/>
        <w:ind w:left="4410" w:hanging="4410"/>
        <w:jc w:val="center"/>
        <w:rPr>
          <w:rFonts w:ascii="Arial" w:hAnsi="Arial" w:cs="Arial"/>
          <w:b/>
          <w:sz w:val="20"/>
          <w:szCs w:val="20"/>
        </w:rPr>
      </w:pPr>
      <w:r w:rsidRPr="004D1F3B">
        <w:rPr>
          <w:rFonts w:ascii="Arial" w:hAnsi="Arial" w:cs="Arial"/>
          <w:sz w:val="20"/>
          <w:szCs w:val="20"/>
        </w:rPr>
        <w:noBreakHyphen/>
        <w:t xml:space="preserve"> and –</w:t>
      </w:r>
    </w:p>
    <w:p w14:paraId="1A08DED3" w14:textId="3D9249A5" w:rsidR="009B68A5" w:rsidRPr="00E50823" w:rsidRDefault="0007320E" w:rsidP="00175A99">
      <w:pPr>
        <w:spacing w:after="100" w:afterAutospacing="1"/>
        <w:ind w:left="4410" w:hanging="4410"/>
        <w:jc w:val="center"/>
        <w:rPr>
          <w:rFonts w:ascii="Arial" w:hAnsi="Arial" w:cs="Arial"/>
          <w:b/>
          <w:sz w:val="20"/>
          <w:szCs w:val="20"/>
        </w:rPr>
      </w:pPr>
      <w:r>
        <w:rPr>
          <w:rFonts w:ascii="Arial" w:hAnsi="Arial" w:cs="Arial"/>
          <w:b/>
          <w:sz w:val="20"/>
          <w:szCs w:val="20"/>
        </w:rPr>
        <w:t>MONEYINC</w:t>
      </w:r>
      <w:r w:rsidR="009B68A5" w:rsidRPr="004D1F3B">
        <w:rPr>
          <w:rFonts w:ascii="Arial" w:hAnsi="Arial" w:cs="Arial"/>
          <w:b/>
          <w:sz w:val="20"/>
          <w:szCs w:val="20"/>
        </w:rPr>
        <w:t xml:space="preserve"> SOLUTIONS INC.</w:t>
      </w:r>
    </w:p>
    <w:p w14:paraId="6158F9A0" w14:textId="77777777" w:rsidR="006767E6" w:rsidRPr="004D1F3B" w:rsidRDefault="006767E6" w:rsidP="00491117">
      <w:pPr>
        <w:spacing w:after="100" w:afterAutospacing="1"/>
        <w:ind w:left="4410" w:hanging="4410"/>
        <w:jc w:val="center"/>
        <w:rPr>
          <w:rFonts w:ascii="Arial" w:hAnsi="Arial" w:cs="Arial"/>
          <w:b/>
          <w:sz w:val="20"/>
          <w:szCs w:val="20"/>
        </w:rPr>
      </w:pPr>
    </w:p>
    <w:p w14:paraId="2D6D5913" w14:textId="34E04C00" w:rsidR="006767E6" w:rsidRPr="004D1F3B" w:rsidRDefault="006767E6" w:rsidP="00491117">
      <w:pPr>
        <w:spacing w:after="480"/>
        <w:jc w:val="center"/>
        <w:rPr>
          <w:rStyle w:val="prompt0"/>
          <w:rFonts w:ascii="Arial" w:hAnsi="Arial" w:cs="Arial"/>
          <w:sz w:val="20"/>
          <w:szCs w:val="20"/>
        </w:rPr>
      </w:pPr>
      <w:r w:rsidRPr="004D1F3B">
        <w:rPr>
          <w:rFonts w:ascii="Arial" w:hAnsi="Arial" w:cs="Arial"/>
          <w:b/>
          <w:sz w:val="20"/>
          <w:szCs w:val="20"/>
        </w:rPr>
        <w:t>DATED AUGUST ___, 2016</w:t>
      </w:r>
    </w:p>
    <w:p w14:paraId="56FF0199" w14:textId="77777777" w:rsidR="005478FD" w:rsidRPr="004D1F3B" w:rsidRDefault="005478FD">
      <w:pPr>
        <w:spacing w:after="480"/>
        <w:jc w:val="center"/>
        <w:rPr>
          <w:rFonts w:ascii="Arial" w:hAnsi="Arial" w:cs="Arial"/>
          <w:sz w:val="20"/>
          <w:szCs w:val="20"/>
        </w:rPr>
        <w:sectPr w:rsidR="005478FD" w:rsidRPr="004D1F3B" w:rsidSect="00414D33">
          <w:headerReference w:type="default" r:id="rId8"/>
          <w:footerReference w:type="default" r:id="rId9"/>
          <w:headerReference w:type="first" r:id="rId10"/>
          <w:footerReference w:type="first" r:id="rId11"/>
          <w:pgSz w:w="12240" w:h="15840" w:code="1"/>
          <w:pgMar w:top="1080" w:right="1440" w:bottom="1440" w:left="1440" w:header="720" w:footer="720" w:gutter="0"/>
          <w:pgNumType w:start="1"/>
          <w:cols w:space="720"/>
          <w:noEndnote/>
          <w:titlePg/>
          <w:docGrid w:linePitch="326"/>
        </w:sectPr>
      </w:pPr>
    </w:p>
    <w:p w14:paraId="0FED204E" w14:textId="77777777" w:rsidR="005478FD" w:rsidRPr="004D1F3B" w:rsidRDefault="005478FD">
      <w:pPr>
        <w:spacing w:after="360"/>
        <w:jc w:val="center"/>
        <w:rPr>
          <w:rFonts w:ascii="Arial" w:hAnsi="Arial" w:cs="Arial"/>
          <w:b/>
          <w:sz w:val="20"/>
          <w:szCs w:val="20"/>
        </w:rPr>
      </w:pPr>
      <w:r w:rsidRPr="004D1F3B">
        <w:rPr>
          <w:rFonts w:ascii="Arial" w:hAnsi="Arial" w:cs="Arial"/>
          <w:b/>
          <w:sz w:val="20"/>
          <w:szCs w:val="20"/>
        </w:rPr>
        <w:t>TABLE OF CONTENTS</w:t>
      </w:r>
    </w:p>
    <w:bookmarkStart w:id="4" w:name="_Hlt458155311"/>
    <w:bookmarkStart w:id="5" w:name="_Hlt458155503"/>
    <w:bookmarkStart w:id="6" w:name="_Hlt458155867"/>
    <w:p w14:paraId="16FCFC06" w14:textId="77777777" w:rsidR="00D36A28" w:rsidRPr="00D36A28" w:rsidRDefault="005478FD">
      <w:pPr>
        <w:pStyle w:val="TOC1"/>
        <w:rPr>
          <w:rFonts w:ascii="Arial" w:eastAsiaTheme="minorEastAsia" w:hAnsi="Arial" w:cs="Arial"/>
          <w:caps w:val="0"/>
          <w:noProof/>
          <w:sz w:val="20"/>
          <w:szCs w:val="20"/>
          <w:lang w:eastAsia="en-CA"/>
        </w:rPr>
      </w:pPr>
      <w:r w:rsidRPr="004D1F3B">
        <w:rPr>
          <w:rFonts w:ascii="Arial" w:hAnsi="Arial" w:cs="Arial"/>
          <w:sz w:val="20"/>
          <w:szCs w:val="20"/>
        </w:rPr>
        <w:fldChar w:fldCharType="begin"/>
      </w:r>
      <w:bookmarkEnd w:id="4"/>
      <w:bookmarkEnd w:id="5"/>
      <w:bookmarkEnd w:id="6"/>
      <w:r w:rsidRPr="004D1F3B">
        <w:rPr>
          <w:rFonts w:ascii="Arial" w:hAnsi="Arial" w:cs="Arial"/>
          <w:sz w:val="20"/>
          <w:szCs w:val="20"/>
        </w:rPr>
        <w:instrText xml:space="preserve"> TOC \o "1-2" \h \z \u </w:instrText>
      </w:r>
      <w:r w:rsidRPr="004D1F3B">
        <w:rPr>
          <w:rFonts w:ascii="Arial" w:hAnsi="Arial" w:cs="Arial"/>
          <w:sz w:val="20"/>
          <w:szCs w:val="20"/>
        </w:rPr>
        <w:fldChar w:fldCharType="separate"/>
      </w:r>
      <w:hyperlink w:anchor="_Toc459701534" w:history="1">
        <w:r w:rsidR="00D36A28" w:rsidRPr="00D36A28">
          <w:rPr>
            <w:rStyle w:val="Hyperlink"/>
            <w:rFonts w:ascii="Arial" w:hAnsi="Arial" w:cs="Arial"/>
            <w:noProof/>
            <w:sz w:val="20"/>
            <w:szCs w:val="20"/>
          </w:rPr>
          <w:t>Article 1 definitions and iNTERPRETATION</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_Toc459701534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w:t>
        </w:r>
        <w:r w:rsidR="00D36A28" w:rsidRPr="00D36A28">
          <w:rPr>
            <w:rFonts w:ascii="Arial" w:hAnsi="Arial" w:cs="Arial"/>
            <w:noProof/>
            <w:webHidden/>
            <w:sz w:val="20"/>
            <w:szCs w:val="20"/>
          </w:rPr>
          <w:fldChar w:fldCharType="end"/>
        </w:r>
      </w:hyperlink>
    </w:p>
    <w:p w14:paraId="025D21B0" w14:textId="77777777" w:rsidR="00D36A28" w:rsidRPr="00D36A28" w:rsidRDefault="0007320E">
      <w:pPr>
        <w:pStyle w:val="TOC2"/>
        <w:rPr>
          <w:rFonts w:ascii="Arial" w:eastAsiaTheme="minorEastAsia" w:hAnsi="Arial" w:cs="Arial"/>
          <w:noProof/>
          <w:sz w:val="20"/>
          <w:szCs w:val="20"/>
          <w:lang w:eastAsia="en-CA"/>
        </w:rPr>
      </w:pPr>
      <w:hyperlink w:anchor="_Toc459701535" w:history="1">
        <w:r w:rsidR="00D36A28" w:rsidRPr="00D36A28">
          <w:rPr>
            <w:rStyle w:val="Hyperlink"/>
            <w:rFonts w:ascii="Arial" w:hAnsi="Arial" w:cs="Arial"/>
            <w:noProof/>
            <w:sz w:val="20"/>
            <w:szCs w:val="20"/>
          </w:rPr>
          <w:t>1.1</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Definitions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_Toc459701535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w:t>
        </w:r>
        <w:r w:rsidR="00D36A28" w:rsidRPr="00D36A28">
          <w:rPr>
            <w:rFonts w:ascii="Arial" w:hAnsi="Arial" w:cs="Arial"/>
            <w:noProof/>
            <w:webHidden/>
            <w:sz w:val="20"/>
            <w:szCs w:val="20"/>
          </w:rPr>
          <w:fldChar w:fldCharType="end"/>
        </w:r>
      </w:hyperlink>
    </w:p>
    <w:p w14:paraId="49E2168F" w14:textId="77777777" w:rsidR="00D36A28" w:rsidRPr="00D36A28" w:rsidRDefault="0007320E">
      <w:pPr>
        <w:pStyle w:val="TOC2"/>
        <w:rPr>
          <w:rFonts w:ascii="Arial" w:eastAsiaTheme="minorEastAsia" w:hAnsi="Arial" w:cs="Arial"/>
          <w:noProof/>
          <w:sz w:val="20"/>
          <w:szCs w:val="20"/>
          <w:lang w:eastAsia="en-CA"/>
        </w:rPr>
      </w:pPr>
      <w:hyperlink w:anchor="_Toc459701536" w:history="1">
        <w:r w:rsidR="00D36A28" w:rsidRPr="00D36A28">
          <w:rPr>
            <w:rStyle w:val="Hyperlink"/>
            <w:rFonts w:ascii="Arial" w:hAnsi="Arial" w:cs="Arial"/>
            <w:noProof/>
            <w:sz w:val="20"/>
            <w:szCs w:val="20"/>
          </w:rPr>
          <w:t>1.2</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Rules of Construction</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_Toc459701536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8</w:t>
        </w:r>
        <w:r w:rsidR="00D36A28" w:rsidRPr="00D36A28">
          <w:rPr>
            <w:rFonts w:ascii="Arial" w:hAnsi="Arial" w:cs="Arial"/>
            <w:noProof/>
            <w:webHidden/>
            <w:sz w:val="20"/>
            <w:szCs w:val="20"/>
          </w:rPr>
          <w:fldChar w:fldCharType="end"/>
        </w:r>
      </w:hyperlink>
    </w:p>
    <w:p w14:paraId="01883995" w14:textId="77777777" w:rsidR="00D36A28" w:rsidRPr="00D36A28" w:rsidRDefault="0007320E">
      <w:pPr>
        <w:pStyle w:val="TOC2"/>
        <w:rPr>
          <w:rFonts w:ascii="Arial" w:eastAsiaTheme="minorEastAsia" w:hAnsi="Arial" w:cs="Arial"/>
          <w:noProof/>
          <w:sz w:val="20"/>
          <w:szCs w:val="20"/>
          <w:lang w:eastAsia="en-CA"/>
        </w:rPr>
      </w:pPr>
      <w:hyperlink w:anchor="_Toc459701537" w:history="1">
        <w:r w:rsidR="00D36A28" w:rsidRPr="00D36A28">
          <w:rPr>
            <w:rStyle w:val="Hyperlink"/>
            <w:rFonts w:ascii="Arial" w:hAnsi="Arial" w:cs="Arial"/>
            <w:noProof/>
            <w:sz w:val="20"/>
            <w:szCs w:val="20"/>
          </w:rPr>
          <w:t>1.3</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Calculation of Shares Outstanding</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_Toc459701537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8</w:t>
        </w:r>
        <w:r w:rsidR="00D36A28" w:rsidRPr="00D36A28">
          <w:rPr>
            <w:rFonts w:ascii="Arial" w:hAnsi="Arial" w:cs="Arial"/>
            <w:noProof/>
            <w:webHidden/>
            <w:sz w:val="20"/>
            <w:szCs w:val="20"/>
          </w:rPr>
          <w:fldChar w:fldCharType="end"/>
        </w:r>
      </w:hyperlink>
    </w:p>
    <w:p w14:paraId="6215B423" w14:textId="77777777" w:rsidR="00D36A28" w:rsidRPr="00D36A28" w:rsidRDefault="0007320E">
      <w:pPr>
        <w:pStyle w:val="TOC1"/>
        <w:rPr>
          <w:rFonts w:ascii="Arial" w:eastAsiaTheme="minorEastAsia" w:hAnsi="Arial" w:cs="Arial"/>
          <w:caps w:val="0"/>
          <w:noProof/>
          <w:sz w:val="20"/>
          <w:szCs w:val="20"/>
          <w:lang w:eastAsia="en-CA"/>
        </w:rPr>
      </w:pPr>
      <w:hyperlink w:anchor="_Toc459701538" w:history="1">
        <w:r w:rsidR="00D36A28" w:rsidRPr="00D36A28">
          <w:rPr>
            <w:rStyle w:val="Hyperlink"/>
            <w:rFonts w:ascii="Arial" w:hAnsi="Arial" w:cs="Arial"/>
            <w:noProof/>
            <w:sz w:val="20"/>
            <w:szCs w:val="20"/>
          </w:rPr>
          <w:t>Article 2 term of agreement</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_Toc459701538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9</w:t>
        </w:r>
        <w:r w:rsidR="00D36A28" w:rsidRPr="00D36A28">
          <w:rPr>
            <w:rFonts w:ascii="Arial" w:hAnsi="Arial" w:cs="Arial"/>
            <w:noProof/>
            <w:webHidden/>
            <w:sz w:val="20"/>
            <w:szCs w:val="20"/>
          </w:rPr>
          <w:fldChar w:fldCharType="end"/>
        </w:r>
      </w:hyperlink>
    </w:p>
    <w:p w14:paraId="75AC8698" w14:textId="77777777" w:rsidR="00D36A28" w:rsidRPr="00D36A28" w:rsidRDefault="0007320E">
      <w:pPr>
        <w:pStyle w:val="TOC2"/>
        <w:rPr>
          <w:rFonts w:ascii="Arial" w:eastAsiaTheme="minorEastAsia" w:hAnsi="Arial" w:cs="Arial"/>
          <w:noProof/>
          <w:sz w:val="20"/>
          <w:szCs w:val="20"/>
          <w:lang w:eastAsia="en-CA"/>
        </w:rPr>
      </w:pPr>
      <w:hyperlink w:anchor="_Toc459701539" w:history="1">
        <w:r w:rsidR="00D36A28" w:rsidRPr="00D36A28">
          <w:rPr>
            <w:rStyle w:val="Hyperlink"/>
            <w:rFonts w:ascii="Arial" w:hAnsi="Arial" w:cs="Arial"/>
            <w:noProof/>
            <w:sz w:val="20"/>
            <w:szCs w:val="20"/>
          </w:rPr>
          <w:t>2.1</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Term</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_Toc459701539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9</w:t>
        </w:r>
        <w:r w:rsidR="00D36A28" w:rsidRPr="00D36A28">
          <w:rPr>
            <w:rFonts w:ascii="Arial" w:hAnsi="Arial" w:cs="Arial"/>
            <w:noProof/>
            <w:webHidden/>
            <w:sz w:val="20"/>
            <w:szCs w:val="20"/>
          </w:rPr>
          <w:fldChar w:fldCharType="end"/>
        </w:r>
      </w:hyperlink>
    </w:p>
    <w:p w14:paraId="76B45F64" w14:textId="77777777" w:rsidR="00D36A28" w:rsidRPr="00D36A28" w:rsidRDefault="0007320E">
      <w:pPr>
        <w:pStyle w:val="TOC1"/>
        <w:rPr>
          <w:rFonts w:ascii="Arial" w:eastAsiaTheme="minorEastAsia" w:hAnsi="Arial" w:cs="Arial"/>
          <w:caps w:val="0"/>
          <w:noProof/>
          <w:sz w:val="20"/>
          <w:szCs w:val="20"/>
          <w:lang w:eastAsia="en-CA"/>
        </w:rPr>
      </w:pPr>
      <w:hyperlink w:anchor="_Toc459701540" w:history="1">
        <w:r w:rsidR="00D36A28" w:rsidRPr="00D36A28">
          <w:rPr>
            <w:rStyle w:val="Hyperlink"/>
            <w:rFonts w:ascii="Arial" w:hAnsi="Arial" w:cs="Arial"/>
            <w:noProof/>
            <w:sz w:val="20"/>
            <w:szCs w:val="20"/>
          </w:rPr>
          <w:t>Article 3 IMPLEMENTATION OF AGREEMENT</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_Toc459701540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9</w:t>
        </w:r>
        <w:r w:rsidR="00D36A28" w:rsidRPr="00D36A28">
          <w:rPr>
            <w:rFonts w:ascii="Arial" w:hAnsi="Arial" w:cs="Arial"/>
            <w:noProof/>
            <w:webHidden/>
            <w:sz w:val="20"/>
            <w:szCs w:val="20"/>
          </w:rPr>
          <w:fldChar w:fldCharType="end"/>
        </w:r>
      </w:hyperlink>
    </w:p>
    <w:p w14:paraId="00BC6802" w14:textId="77777777" w:rsidR="00D36A28" w:rsidRPr="00D36A28" w:rsidRDefault="0007320E">
      <w:pPr>
        <w:pStyle w:val="TOC2"/>
        <w:rPr>
          <w:rFonts w:ascii="Arial" w:eastAsiaTheme="minorEastAsia" w:hAnsi="Arial" w:cs="Arial"/>
          <w:noProof/>
          <w:sz w:val="20"/>
          <w:szCs w:val="20"/>
          <w:lang w:eastAsia="en-CA"/>
        </w:rPr>
      </w:pPr>
      <w:hyperlink w:anchor="_Toc459701541" w:history="1">
        <w:r w:rsidR="00D36A28" w:rsidRPr="00D36A28">
          <w:rPr>
            <w:rStyle w:val="Hyperlink"/>
            <w:rFonts w:ascii="Arial" w:hAnsi="Arial" w:cs="Arial"/>
            <w:noProof/>
            <w:sz w:val="20"/>
            <w:szCs w:val="20"/>
          </w:rPr>
          <w:t>3.1</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Shareholder Covenants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_Toc459701541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9</w:t>
        </w:r>
        <w:r w:rsidR="00D36A28" w:rsidRPr="00D36A28">
          <w:rPr>
            <w:rFonts w:ascii="Arial" w:hAnsi="Arial" w:cs="Arial"/>
            <w:noProof/>
            <w:webHidden/>
            <w:sz w:val="20"/>
            <w:szCs w:val="20"/>
          </w:rPr>
          <w:fldChar w:fldCharType="end"/>
        </w:r>
      </w:hyperlink>
    </w:p>
    <w:p w14:paraId="56EEBEC3" w14:textId="77777777" w:rsidR="00D36A28" w:rsidRPr="00D36A28" w:rsidRDefault="0007320E">
      <w:pPr>
        <w:pStyle w:val="TOC2"/>
        <w:rPr>
          <w:rFonts w:ascii="Arial" w:eastAsiaTheme="minorEastAsia" w:hAnsi="Arial" w:cs="Arial"/>
          <w:noProof/>
          <w:sz w:val="20"/>
          <w:szCs w:val="20"/>
          <w:lang w:eastAsia="en-CA"/>
        </w:rPr>
      </w:pPr>
      <w:hyperlink w:anchor="_Toc459701542" w:history="1">
        <w:r w:rsidR="00D36A28" w:rsidRPr="00D36A28">
          <w:rPr>
            <w:rStyle w:val="Hyperlink"/>
            <w:rFonts w:ascii="Arial" w:hAnsi="Arial" w:cs="Arial"/>
            <w:noProof/>
            <w:sz w:val="20"/>
            <w:szCs w:val="20"/>
          </w:rPr>
          <w:t>3.2</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Corporation Covenants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_Toc459701542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9</w:t>
        </w:r>
        <w:r w:rsidR="00D36A28" w:rsidRPr="00D36A28">
          <w:rPr>
            <w:rFonts w:ascii="Arial" w:hAnsi="Arial" w:cs="Arial"/>
            <w:noProof/>
            <w:webHidden/>
            <w:sz w:val="20"/>
            <w:szCs w:val="20"/>
          </w:rPr>
          <w:fldChar w:fldCharType="end"/>
        </w:r>
      </w:hyperlink>
    </w:p>
    <w:p w14:paraId="201914DC" w14:textId="77777777" w:rsidR="00D36A28" w:rsidRPr="00D36A28" w:rsidRDefault="0007320E">
      <w:pPr>
        <w:pStyle w:val="TOC2"/>
        <w:rPr>
          <w:rFonts w:ascii="Arial" w:eastAsiaTheme="minorEastAsia" w:hAnsi="Arial" w:cs="Arial"/>
          <w:noProof/>
          <w:sz w:val="20"/>
          <w:szCs w:val="20"/>
          <w:lang w:eastAsia="en-CA"/>
        </w:rPr>
      </w:pPr>
      <w:hyperlink w:anchor="_Toc459701543" w:history="1">
        <w:r w:rsidR="00D36A28" w:rsidRPr="00D36A28">
          <w:rPr>
            <w:rStyle w:val="Hyperlink"/>
            <w:rFonts w:ascii="Arial" w:hAnsi="Arial" w:cs="Arial"/>
            <w:noProof/>
            <w:sz w:val="20"/>
            <w:szCs w:val="20"/>
          </w:rPr>
          <w:t>3.3</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Paramountcy</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_Toc459701543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9</w:t>
        </w:r>
        <w:r w:rsidR="00D36A28" w:rsidRPr="00D36A28">
          <w:rPr>
            <w:rFonts w:ascii="Arial" w:hAnsi="Arial" w:cs="Arial"/>
            <w:noProof/>
            <w:webHidden/>
            <w:sz w:val="20"/>
            <w:szCs w:val="20"/>
          </w:rPr>
          <w:fldChar w:fldCharType="end"/>
        </w:r>
      </w:hyperlink>
    </w:p>
    <w:p w14:paraId="7D420EF0" w14:textId="77777777" w:rsidR="00D36A28" w:rsidRPr="00D36A28" w:rsidRDefault="0007320E">
      <w:pPr>
        <w:pStyle w:val="TOC2"/>
        <w:rPr>
          <w:rFonts w:ascii="Arial" w:eastAsiaTheme="minorEastAsia" w:hAnsi="Arial" w:cs="Arial"/>
          <w:noProof/>
          <w:sz w:val="20"/>
          <w:szCs w:val="20"/>
          <w:lang w:eastAsia="en-CA"/>
        </w:rPr>
      </w:pPr>
      <w:hyperlink w:anchor="_Toc459701544" w:history="1">
        <w:r w:rsidR="00D36A28" w:rsidRPr="00D36A28">
          <w:rPr>
            <w:rStyle w:val="Hyperlink"/>
            <w:rFonts w:ascii="Arial" w:hAnsi="Arial" w:cs="Arial"/>
            <w:noProof/>
            <w:sz w:val="20"/>
            <w:szCs w:val="20"/>
          </w:rPr>
          <w:t>3.4</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One Voice Rule</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_Toc459701544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9</w:t>
        </w:r>
        <w:r w:rsidR="00D36A28" w:rsidRPr="00D36A28">
          <w:rPr>
            <w:rFonts w:ascii="Arial" w:hAnsi="Arial" w:cs="Arial"/>
            <w:noProof/>
            <w:webHidden/>
            <w:sz w:val="20"/>
            <w:szCs w:val="20"/>
          </w:rPr>
          <w:fldChar w:fldCharType="end"/>
        </w:r>
      </w:hyperlink>
    </w:p>
    <w:p w14:paraId="6A441747" w14:textId="77777777" w:rsidR="00D36A28" w:rsidRPr="00D36A28" w:rsidRDefault="0007320E">
      <w:pPr>
        <w:pStyle w:val="TOC1"/>
        <w:rPr>
          <w:rFonts w:ascii="Arial" w:eastAsiaTheme="minorEastAsia" w:hAnsi="Arial" w:cs="Arial"/>
          <w:caps w:val="0"/>
          <w:noProof/>
          <w:sz w:val="20"/>
          <w:szCs w:val="20"/>
          <w:lang w:eastAsia="en-CA"/>
        </w:rPr>
      </w:pPr>
      <w:hyperlink w:anchor="_Toc459701545" w:history="1">
        <w:r w:rsidR="00D36A28" w:rsidRPr="00D36A28">
          <w:rPr>
            <w:rStyle w:val="Hyperlink"/>
            <w:rFonts w:ascii="Arial" w:hAnsi="Arial" w:cs="Arial"/>
            <w:noProof/>
            <w:sz w:val="20"/>
            <w:szCs w:val="20"/>
          </w:rPr>
          <w:t>Article 4 Capitalization</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_Toc459701545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10</w:t>
        </w:r>
        <w:r w:rsidR="00D36A28" w:rsidRPr="00D36A28">
          <w:rPr>
            <w:rFonts w:ascii="Arial" w:hAnsi="Arial" w:cs="Arial"/>
            <w:noProof/>
            <w:webHidden/>
            <w:sz w:val="20"/>
            <w:szCs w:val="20"/>
          </w:rPr>
          <w:fldChar w:fldCharType="end"/>
        </w:r>
      </w:hyperlink>
    </w:p>
    <w:p w14:paraId="513DF601" w14:textId="77777777" w:rsidR="00D36A28" w:rsidRPr="00D36A28" w:rsidRDefault="0007320E">
      <w:pPr>
        <w:pStyle w:val="TOC2"/>
        <w:rPr>
          <w:rFonts w:ascii="Arial" w:eastAsiaTheme="minorEastAsia" w:hAnsi="Arial" w:cs="Arial"/>
          <w:noProof/>
          <w:sz w:val="20"/>
          <w:szCs w:val="20"/>
          <w:lang w:eastAsia="en-CA"/>
        </w:rPr>
      </w:pPr>
      <w:hyperlink w:anchor="_Toc459701546" w:history="1">
        <w:r w:rsidR="00D36A28" w:rsidRPr="00D36A28">
          <w:rPr>
            <w:rStyle w:val="Hyperlink"/>
            <w:rFonts w:ascii="Arial" w:hAnsi="Arial" w:cs="Arial"/>
            <w:noProof/>
            <w:sz w:val="20"/>
            <w:szCs w:val="20"/>
          </w:rPr>
          <w:t>4.1</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Initial Shareholdings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_Toc459701546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10</w:t>
        </w:r>
        <w:r w:rsidR="00D36A28" w:rsidRPr="00D36A28">
          <w:rPr>
            <w:rFonts w:ascii="Arial" w:hAnsi="Arial" w:cs="Arial"/>
            <w:noProof/>
            <w:webHidden/>
            <w:sz w:val="20"/>
            <w:szCs w:val="20"/>
          </w:rPr>
          <w:fldChar w:fldCharType="end"/>
        </w:r>
      </w:hyperlink>
    </w:p>
    <w:p w14:paraId="51135DD4" w14:textId="77777777" w:rsidR="00D36A28" w:rsidRPr="00D36A28" w:rsidRDefault="0007320E">
      <w:pPr>
        <w:pStyle w:val="TOC1"/>
        <w:rPr>
          <w:rFonts w:ascii="Arial" w:eastAsiaTheme="minorEastAsia" w:hAnsi="Arial" w:cs="Arial"/>
          <w:caps w:val="0"/>
          <w:noProof/>
          <w:sz w:val="20"/>
          <w:szCs w:val="20"/>
          <w:lang w:eastAsia="en-CA"/>
        </w:rPr>
      </w:pPr>
      <w:hyperlink w:anchor="_Toc459701547" w:history="1">
        <w:r w:rsidR="00D36A28" w:rsidRPr="00D36A28">
          <w:rPr>
            <w:rStyle w:val="Hyperlink"/>
            <w:rFonts w:ascii="Arial" w:hAnsi="Arial" w:cs="Arial"/>
            <w:noProof/>
            <w:sz w:val="20"/>
            <w:szCs w:val="20"/>
          </w:rPr>
          <w:t>Article 5 corporate governance</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_Toc459701547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10</w:t>
        </w:r>
        <w:r w:rsidR="00D36A28" w:rsidRPr="00D36A28">
          <w:rPr>
            <w:rFonts w:ascii="Arial" w:hAnsi="Arial" w:cs="Arial"/>
            <w:noProof/>
            <w:webHidden/>
            <w:sz w:val="20"/>
            <w:szCs w:val="20"/>
          </w:rPr>
          <w:fldChar w:fldCharType="end"/>
        </w:r>
      </w:hyperlink>
    </w:p>
    <w:p w14:paraId="6F036335" w14:textId="77777777" w:rsidR="00D36A28" w:rsidRPr="00D36A28" w:rsidRDefault="0007320E">
      <w:pPr>
        <w:pStyle w:val="TOC2"/>
        <w:rPr>
          <w:rFonts w:ascii="Arial" w:eastAsiaTheme="minorEastAsia" w:hAnsi="Arial" w:cs="Arial"/>
          <w:noProof/>
          <w:sz w:val="20"/>
          <w:szCs w:val="20"/>
          <w:lang w:eastAsia="en-CA"/>
        </w:rPr>
      </w:pPr>
      <w:hyperlink w:anchor="_Toc459701548" w:history="1">
        <w:r w:rsidR="00D36A28" w:rsidRPr="00D36A28">
          <w:rPr>
            <w:rStyle w:val="Hyperlink"/>
            <w:rFonts w:ascii="Arial" w:hAnsi="Arial" w:cs="Arial"/>
            <w:noProof/>
            <w:sz w:val="20"/>
            <w:szCs w:val="20"/>
          </w:rPr>
          <w:t>5.1</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Board of Directors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_Toc459701548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10</w:t>
        </w:r>
        <w:r w:rsidR="00D36A28" w:rsidRPr="00D36A28">
          <w:rPr>
            <w:rFonts w:ascii="Arial" w:hAnsi="Arial" w:cs="Arial"/>
            <w:noProof/>
            <w:webHidden/>
            <w:sz w:val="20"/>
            <w:szCs w:val="20"/>
          </w:rPr>
          <w:fldChar w:fldCharType="end"/>
        </w:r>
      </w:hyperlink>
    </w:p>
    <w:p w14:paraId="7001D63F" w14:textId="77777777" w:rsidR="00D36A28" w:rsidRPr="00D36A28" w:rsidRDefault="0007320E">
      <w:pPr>
        <w:pStyle w:val="TOC2"/>
        <w:rPr>
          <w:rFonts w:ascii="Arial" w:eastAsiaTheme="minorEastAsia" w:hAnsi="Arial" w:cs="Arial"/>
          <w:noProof/>
          <w:sz w:val="20"/>
          <w:szCs w:val="20"/>
          <w:lang w:eastAsia="en-CA"/>
        </w:rPr>
      </w:pPr>
      <w:hyperlink w:anchor="_Toc459701549" w:history="1">
        <w:r w:rsidR="00D36A28" w:rsidRPr="00D36A28">
          <w:rPr>
            <w:rStyle w:val="Hyperlink"/>
            <w:rFonts w:ascii="Arial" w:hAnsi="Arial" w:cs="Arial"/>
            <w:noProof/>
            <w:sz w:val="20"/>
            <w:szCs w:val="20"/>
          </w:rPr>
          <w:t>5.2</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Term of Office</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_Toc459701549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11</w:t>
        </w:r>
        <w:r w:rsidR="00D36A28" w:rsidRPr="00D36A28">
          <w:rPr>
            <w:rFonts w:ascii="Arial" w:hAnsi="Arial" w:cs="Arial"/>
            <w:noProof/>
            <w:webHidden/>
            <w:sz w:val="20"/>
            <w:szCs w:val="20"/>
          </w:rPr>
          <w:fldChar w:fldCharType="end"/>
        </w:r>
      </w:hyperlink>
    </w:p>
    <w:p w14:paraId="1185219B" w14:textId="77777777" w:rsidR="00D36A28" w:rsidRPr="00D36A28" w:rsidRDefault="0007320E">
      <w:pPr>
        <w:pStyle w:val="TOC2"/>
        <w:rPr>
          <w:rFonts w:ascii="Arial" w:eastAsiaTheme="minorEastAsia" w:hAnsi="Arial" w:cs="Arial"/>
          <w:noProof/>
          <w:sz w:val="20"/>
          <w:szCs w:val="20"/>
          <w:lang w:eastAsia="en-CA"/>
        </w:rPr>
      </w:pPr>
      <w:hyperlink w:anchor="_Toc459701550" w:history="1">
        <w:r w:rsidR="00D36A28" w:rsidRPr="00D36A28">
          <w:rPr>
            <w:rStyle w:val="Hyperlink"/>
            <w:rFonts w:ascii="Arial" w:hAnsi="Arial" w:cs="Arial"/>
            <w:noProof/>
            <w:sz w:val="20"/>
            <w:szCs w:val="20"/>
          </w:rPr>
          <w:t>5.3</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Powers and Duties of Directors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_Toc459701550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11</w:t>
        </w:r>
        <w:r w:rsidR="00D36A28" w:rsidRPr="00D36A28">
          <w:rPr>
            <w:rFonts w:ascii="Arial" w:hAnsi="Arial" w:cs="Arial"/>
            <w:noProof/>
            <w:webHidden/>
            <w:sz w:val="20"/>
            <w:szCs w:val="20"/>
          </w:rPr>
          <w:fldChar w:fldCharType="end"/>
        </w:r>
      </w:hyperlink>
    </w:p>
    <w:p w14:paraId="3B66EE62" w14:textId="77777777" w:rsidR="00D36A28" w:rsidRPr="00D36A28" w:rsidRDefault="0007320E">
      <w:pPr>
        <w:pStyle w:val="TOC2"/>
        <w:rPr>
          <w:rFonts w:ascii="Arial" w:eastAsiaTheme="minorEastAsia" w:hAnsi="Arial" w:cs="Arial"/>
          <w:noProof/>
          <w:sz w:val="20"/>
          <w:szCs w:val="20"/>
          <w:lang w:eastAsia="en-CA"/>
        </w:rPr>
      </w:pPr>
      <w:hyperlink w:anchor="_Toc459701551" w:history="1">
        <w:r w:rsidR="00D36A28" w:rsidRPr="00D36A28">
          <w:rPr>
            <w:rStyle w:val="Hyperlink"/>
            <w:rFonts w:ascii="Arial" w:hAnsi="Arial" w:cs="Arial"/>
            <w:noProof/>
            <w:sz w:val="20"/>
            <w:szCs w:val="20"/>
          </w:rPr>
          <w:t>5.4</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Casting Vote</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_Toc459701551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11</w:t>
        </w:r>
        <w:r w:rsidR="00D36A28" w:rsidRPr="00D36A28">
          <w:rPr>
            <w:rFonts w:ascii="Arial" w:hAnsi="Arial" w:cs="Arial"/>
            <w:noProof/>
            <w:webHidden/>
            <w:sz w:val="20"/>
            <w:szCs w:val="20"/>
          </w:rPr>
          <w:fldChar w:fldCharType="end"/>
        </w:r>
      </w:hyperlink>
    </w:p>
    <w:p w14:paraId="76D3EC7B" w14:textId="77777777" w:rsidR="00D36A28" w:rsidRPr="00D36A28" w:rsidRDefault="0007320E">
      <w:pPr>
        <w:pStyle w:val="TOC2"/>
        <w:rPr>
          <w:rFonts w:ascii="Arial" w:eastAsiaTheme="minorEastAsia" w:hAnsi="Arial" w:cs="Arial"/>
          <w:noProof/>
          <w:sz w:val="20"/>
          <w:szCs w:val="20"/>
          <w:lang w:eastAsia="en-CA"/>
        </w:rPr>
      </w:pPr>
      <w:hyperlink w:anchor="_Toc459701552" w:history="1">
        <w:r w:rsidR="00D36A28" w:rsidRPr="00D36A28">
          <w:rPr>
            <w:rStyle w:val="Hyperlink"/>
            <w:rFonts w:ascii="Arial" w:hAnsi="Arial" w:cs="Arial"/>
            <w:noProof/>
            <w:sz w:val="20"/>
            <w:szCs w:val="20"/>
          </w:rPr>
          <w:t>5.5</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Meetings of Directors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_Toc459701552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11</w:t>
        </w:r>
        <w:r w:rsidR="00D36A28" w:rsidRPr="00D36A28">
          <w:rPr>
            <w:rFonts w:ascii="Arial" w:hAnsi="Arial" w:cs="Arial"/>
            <w:noProof/>
            <w:webHidden/>
            <w:sz w:val="20"/>
            <w:szCs w:val="20"/>
          </w:rPr>
          <w:fldChar w:fldCharType="end"/>
        </w:r>
      </w:hyperlink>
    </w:p>
    <w:p w14:paraId="3B242471" w14:textId="77777777" w:rsidR="00D36A28" w:rsidRPr="00D36A28" w:rsidRDefault="0007320E">
      <w:pPr>
        <w:pStyle w:val="TOC2"/>
        <w:rPr>
          <w:rFonts w:ascii="Arial" w:eastAsiaTheme="minorEastAsia" w:hAnsi="Arial" w:cs="Arial"/>
          <w:noProof/>
          <w:sz w:val="20"/>
          <w:szCs w:val="20"/>
          <w:lang w:eastAsia="en-CA"/>
        </w:rPr>
      </w:pPr>
      <w:hyperlink w:anchor="_Toc459701553" w:history="1">
        <w:r w:rsidR="00D36A28" w:rsidRPr="00D36A28">
          <w:rPr>
            <w:rStyle w:val="Hyperlink"/>
            <w:rFonts w:ascii="Arial" w:hAnsi="Arial" w:cs="Arial"/>
            <w:noProof/>
            <w:sz w:val="20"/>
            <w:szCs w:val="20"/>
          </w:rPr>
          <w:t>5.6</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Meeting of Shareholders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_Toc459701553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12</w:t>
        </w:r>
        <w:r w:rsidR="00D36A28" w:rsidRPr="00D36A28">
          <w:rPr>
            <w:rFonts w:ascii="Arial" w:hAnsi="Arial" w:cs="Arial"/>
            <w:noProof/>
            <w:webHidden/>
            <w:sz w:val="20"/>
            <w:szCs w:val="20"/>
          </w:rPr>
          <w:fldChar w:fldCharType="end"/>
        </w:r>
      </w:hyperlink>
    </w:p>
    <w:p w14:paraId="7496E355" w14:textId="77777777" w:rsidR="00D36A28" w:rsidRPr="00D36A28" w:rsidRDefault="0007320E">
      <w:pPr>
        <w:pStyle w:val="TOC2"/>
        <w:rPr>
          <w:rFonts w:ascii="Arial" w:eastAsiaTheme="minorEastAsia" w:hAnsi="Arial" w:cs="Arial"/>
          <w:noProof/>
          <w:sz w:val="20"/>
          <w:szCs w:val="20"/>
          <w:lang w:eastAsia="en-CA"/>
        </w:rPr>
      </w:pPr>
      <w:hyperlink w:anchor="_Toc459701554" w:history="1">
        <w:r w:rsidR="00D36A28" w:rsidRPr="00D36A28">
          <w:rPr>
            <w:rStyle w:val="Hyperlink"/>
            <w:rFonts w:ascii="Arial" w:hAnsi="Arial" w:cs="Arial"/>
            <w:noProof/>
            <w:sz w:val="20"/>
            <w:szCs w:val="20"/>
          </w:rPr>
          <w:t>5.7</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Officers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_Toc459701554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13</w:t>
        </w:r>
        <w:r w:rsidR="00D36A28" w:rsidRPr="00D36A28">
          <w:rPr>
            <w:rFonts w:ascii="Arial" w:hAnsi="Arial" w:cs="Arial"/>
            <w:noProof/>
            <w:webHidden/>
            <w:sz w:val="20"/>
            <w:szCs w:val="20"/>
          </w:rPr>
          <w:fldChar w:fldCharType="end"/>
        </w:r>
      </w:hyperlink>
    </w:p>
    <w:p w14:paraId="5B9C1D60" w14:textId="77777777" w:rsidR="00D36A28" w:rsidRPr="00D36A28" w:rsidRDefault="0007320E">
      <w:pPr>
        <w:pStyle w:val="TOC2"/>
        <w:rPr>
          <w:rFonts w:ascii="Arial" w:eastAsiaTheme="minorEastAsia" w:hAnsi="Arial" w:cs="Arial"/>
          <w:noProof/>
          <w:sz w:val="20"/>
          <w:szCs w:val="20"/>
          <w:lang w:eastAsia="en-CA"/>
        </w:rPr>
      </w:pPr>
      <w:hyperlink w:anchor="_Toc459701555" w:history="1">
        <w:r w:rsidR="00D36A28" w:rsidRPr="00D36A28">
          <w:rPr>
            <w:rStyle w:val="Hyperlink"/>
            <w:rFonts w:ascii="Arial" w:hAnsi="Arial" w:cs="Arial"/>
            <w:noProof/>
            <w:sz w:val="20"/>
            <w:szCs w:val="20"/>
          </w:rPr>
          <w:t>5.8</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D&amp;O Indemnity Rights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_Toc459701555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13</w:t>
        </w:r>
        <w:r w:rsidR="00D36A28" w:rsidRPr="00D36A28">
          <w:rPr>
            <w:rFonts w:ascii="Arial" w:hAnsi="Arial" w:cs="Arial"/>
            <w:noProof/>
            <w:webHidden/>
            <w:sz w:val="20"/>
            <w:szCs w:val="20"/>
          </w:rPr>
          <w:fldChar w:fldCharType="end"/>
        </w:r>
      </w:hyperlink>
    </w:p>
    <w:p w14:paraId="0F1FE27D" w14:textId="77777777" w:rsidR="00D36A28" w:rsidRPr="00D36A28" w:rsidRDefault="0007320E">
      <w:pPr>
        <w:pStyle w:val="TOC2"/>
        <w:rPr>
          <w:rFonts w:ascii="Arial" w:eastAsiaTheme="minorEastAsia" w:hAnsi="Arial" w:cs="Arial"/>
          <w:noProof/>
          <w:sz w:val="20"/>
          <w:szCs w:val="20"/>
          <w:lang w:eastAsia="en-CA"/>
        </w:rPr>
      </w:pPr>
      <w:hyperlink w:anchor="_Toc459701556" w:history="1">
        <w:r w:rsidR="00D36A28" w:rsidRPr="00D36A28">
          <w:rPr>
            <w:rStyle w:val="Hyperlink"/>
            <w:rFonts w:ascii="Arial" w:hAnsi="Arial" w:cs="Arial"/>
            <w:noProof/>
            <w:sz w:val="20"/>
            <w:szCs w:val="20"/>
          </w:rPr>
          <w:t>5.9</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Fundamental Decisions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_Toc459701556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13</w:t>
        </w:r>
        <w:r w:rsidR="00D36A28" w:rsidRPr="00D36A28">
          <w:rPr>
            <w:rFonts w:ascii="Arial" w:hAnsi="Arial" w:cs="Arial"/>
            <w:noProof/>
            <w:webHidden/>
            <w:sz w:val="20"/>
            <w:szCs w:val="20"/>
          </w:rPr>
          <w:fldChar w:fldCharType="end"/>
        </w:r>
      </w:hyperlink>
    </w:p>
    <w:p w14:paraId="55409D7D" w14:textId="77777777" w:rsidR="00D36A28" w:rsidRPr="00D36A28" w:rsidRDefault="0007320E">
      <w:pPr>
        <w:pStyle w:val="TOC2"/>
        <w:rPr>
          <w:rFonts w:ascii="Arial" w:eastAsiaTheme="minorEastAsia" w:hAnsi="Arial" w:cs="Arial"/>
          <w:noProof/>
          <w:sz w:val="20"/>
          <w:szCs w:val="20"/>
          <w:lang w:eastAsia="en-CA"/>
        </w:rPr>
      </w:pPr>
      <w:hyperlink w:anchor="_Toc459701557" w:history="1">
        <w:r w:rsidR="00D36A28" w:rsidRPr="00D36A28">
          <w:rPr>
            <w:rStyle w:val="Hyperlink"/>
            <w:rFonts w:ascii="Arial" w:hAnsi="Arial" w:cs="Arial"/>
            <w:noProof/>
            <w:sz w:val="20"/>
            <w:szCs w:val="20"/>
          </w:rPr>
          <w:t>5.10</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Budgets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_Toc459701557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14</w:t>
        </w:r>
        <w:r w:rsidR="00D36A28" w:rsidRPr="00D36A28">
          <w:rPr>
            <w:rFonts w:ascii="Arial" w:hAnsi="Arial" w:cs="Arial"/>
            <w:noProof/>
            <w:webHidden/>
            <w:sz w:val="20"/>
            <w:szCs w:val="20"/>
          </w:rPr>
          <w:fldChar w:fldCharType="end"/>
        </w:r>
      </w:hyperlink>
    </w:p>
    <w:p w14:paraId="2AE6BA93" w14:textId="77777777" w:rsidR="00D36A28" w:rsidRPr="00D36A28" w:rsidRDefault="0007320E">
      <w:pPr>
        <w:pStyle w:val="TOC2"/>
        <w:rPr>
          <w:rFonts w:ascii="Arial" w:eastAsiaTheme="minorEastAsia" w:hAnsi="Arial" w:cs="Arial"/>
          <w:noProof/>
          <w:sz w:val="20"/>
          <w:szCs w:val="20"/>
          <w:lang w:eastAsia="en-CA"/>
        </w:rPr>
      </w:pPr>
      <w:hyperlink w:anchor="_Toc459701558" w:history="1">
        <w:r w:rsidR="00D36A28" w:rsidRPr="00D36A28">
          <w:rPr>
            <w:rStyle w:val="Hyperlink"/>
            <w:rFonts w:ascii="Arial" w:hAnsi="Arial" w:cs="Arial"/>
            <w:noProof/>
            <w:sz w:val="20"/>
            <w:szCs w:val="20"/>
          </w:rPr>
          <w:t>5.11</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Maintain Books and Access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_Toc459701558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14</w:t>
        </w:r>
        <w:r w:rsidR="00D36A28" w:rsidRPr="00D36A28">
          <w:rPr>
            <w:rFonts w:ascii="Arial" w:hAnsi="Arial" w:cs="Arial"/>
            <w:noProof/>
            <w:webHidden/>
            <w:sz w:val="20"/>
            <w:szCs w:val="20"/>
          </w:rPr>
          <w:fldChar w:fldCharType="end"/>
        </w:r>
      </w:hyperlink>
    </w:p>
    <w:p w14:paraId="70905E09" w14:textId="77777777" w:rsidR="00D36A28" w:rsidRPr="00D36A28" w:rsidRDefault="0007320E">
      <w:pPr>
        <w:pStyle w:val="TOC1"/>
        <w:rPr>
          <w:rFonts w:ascii="Arial" w:eastAsiaTheme="minorEastAsia" w:hAnsi="Arial" w:cs="Arial"/>
          <w:caps w:val="0"/>
          <w:noProof/>
          <w:sz w:val="20"/>
          <w:szCs w:val="20"/>
          <w:lang w:eastAsia="en-CA"/>
        </w:rPr>
      </w:pPr>
      <w:hyperlink w:anchor="_Toc459701559" w:history="1">
        <w:r w:rsidR="00D36A28" w:rsidRPr="00D36A28">
          <w:rPr>
            <w:rStyle w:val="Hyperlink"/>
            <w:rFonts w:ascii="Arial" w:hAnsi="Arial" w:cs="Arial"/>
            <w:noProof/>
            <w:sz w:val="20"/>
            <w:szCs w:val="20"/>
          </w:rPr>
          <w:t>Article 6 TRANSFER, SALE AND ISSUANCE OF SHARES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_Toc459701559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15</w:t>
        </w:r>
        <w:r w:rsidR="00D36A28" w:rsidRPr="00D36A28">
          <w:rPr>
            <w:rFonts w:ascii="Arial" w:hAnsi="Arial" w:cs="Arial"/>
            <w:noProof/>
            <w:webHidden/>
            <w:sz w:val="20"/>
            <w:szCs w:val="20"/>
          </w:rPr>
          <w:fldChar w:fldCharType="end"/>
        </w:r>
      </w:hyperlink>
    </w:p>
    <w:p w14:paraId="6D7467CB" w14:textId="77777777" w:rsidR="00D36A28" w:rsidRPr="00D36A28" w:rsidRDefault="0007320E">
      <w:pPr>
        <w:pStyle w:val="TOC2"/>
        <w:rPr>
          <w:rFonts w:ascii="Arial" w:eastAsiaTheme="minorEastAsia" w:hAnsi="Arial" w:cs="Arial"/>
          <w:noProof/>
          <w:sz w:val="20"/>
          <w:szCs w:val="20"/>
          <w:lang w:eastAsia="en-CA"/>
        </w:rPr>
      </w:pPr>
      <w:hyperlink w:anchor="_Toc459701560" w:history="1">
        <w:r w:rsidR="00D36A28" w:rsidRPr="00D36A28">
          <w:rPr>
            <w:rStyle w:val="Hyperlink"/>
            <w:rFonts w:ascii="Arial" w:hAnsi="Arial" w:cs="Arial"/>
            <w:noProof/>
            <w:sz w:val="20"/>
            <w:szCs w:val="20"/>
          </w:rPr>
          <w:t>6.1</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Transfer Restrictions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_Toc459701560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15</w:t>
        </w:r>
        <w:r w:rsidR="00D36A28" w:rsidRPr="00D36A28">
          <w:rPr>
            <w:rFonts w:ascii="Arial" w:hAnsi="Arial" w:cs="Arial"/>
            <w:noProof/>
            <w:webHidden/>
            <w:sz w:val="20"/>
            <w:szCs w:val="20"/>
          </w:rPr>
          <w:fldChar w:fldCharType="end"/>
        </w:r>
      </w:hyperlink>
    </w:p>
    <w:p w14:paraId="25BEBF93" w14:textId="77777777" w:rsidR="00D36A28" w:rsidRPr="00D36A28" w:rsidRDefault="0007320E">
      <w:pPr>
        <w:pStyle w:val="TOC2"/>
        <w:rPr>
          <w:rFonts w:ascii="Arial" w:eastAsiaTheme="minorEastAsia" w:hAnsi="Arial" w:cs="Arial"/>
          <w:noProof/>
          <w:sz w:val="20"/>
          <w:szCs w:val="20"/>
          <w:lang w:eastAsia="en-CA"/>
        </w:rPr>
      </w:pPr>
      <w:hyperlink w:anchor="_Toc459701561" w:history="1">
        <w:r w:rsidR="00D36A28" w:rsidRPr="00D36A28">
          <w:rPr>
            <w:rStyle w:val="Hyperlink"/>
            <w:rFonts w:ascii="Arial" w:hAnsi="Arial" w:cs="Arial"/>
            <w:noProof/>
            <w:sz w:val="20"/>
            <w:szCs w:val="20"/>
          </w:rPr>
          <w:t>6.2</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Permitted Transfers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_Toc459701561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16</w:t>
        </w:r>
        <w:r w:rsidR="00D36A28" w:rsidRPr="00D36A28">
          <w:rPr>
            <w:rFonts w:ascii="Arial" w:hAnsi="Arial" w:cs="Arial"/>
            <w:noProof/>
            <w:webHidden/>
            <w:sz w:val="20"/>
            <w:szCs w:val="20"/>
          </w:rPr>
          <w:fldChar w:fldCharType="end"/>
        </w:r>
      </w:hyperlink>
    </w:p>
    <w:p w14:paraId="21C82260" w14:textId="77777777" w:rsidR="00D36A28" w:rsidRPr="00D36A28" w:rsidRDefault="0007320E">
      <w:pPr>
        <w:pStyle w:val="TOC2"/>
        <w:rPr>
          <w:rFonts w:ascii="Arial" w:eastAsiaTheme="minorEastAsia" w:hAnsi="Arial" w:cs="Arial"/>
          <w:noProof/>
          <w:sz w:val="20"/>
          <w:szCs w:val="20"/>
          <w:lang w:eastAsia="en-CA"/>
        </w:rPr>
      </w:pPr>
      <w:hyperlink w:anchor="_Toc459701562" w:history="1">
        <w:r w:rsidR="00D36A28" w:rsidRPr="00D36A28">
          <w:rPr>
            <w:rStyle w:val="Hyperlink"/>
            <w:rFonts w:ascii="Arial" w:hAnsi="Arial" w:cs="Arial"/>
            <w:noProof/>
            <w:sz w:val="20"/>
            <w:szCs w:val="20"/>
          </w:rPr>
          <w:t>6.3</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Covenant Against Transfer by Principals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_Toc459701562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16</w:t>
        </w:r>
        <w:r w:rsidR="00D36A28" w:rsidRPr="00D36A28">
          <w:rPr>
            <w:rFonts w:ascii="Arial" w:hAnsi="Arial" w:cs="Arial"/>
            <w:noProof/>
            <w:webHidden/>
            <w:sz w:val="20"/>
            <w:szCs w:val="20"/>
          </w:rPr>
          <w:fldChar w:fldCharType="end"/>
        </w:r>
      </w:hyperlink>
    </w:p>
    <w:p w14:paraId="15DB8AA7" w14:textId="77777777" w:rsidR="00D36A28" w:rsidRPr="00D36A28" w:rsidRDefault="0007320E">
      <w:pPr>
        <w:pStyle w:val="TOC2"/>
        <w:rPr>
          <w:rFonts w:ascii="Arial" w:eastAsiaTheme="minorEastAsia" w:hAnsi="Arial" w:cs="Arial"/>
          <w:noProof/>
          <w:sz w:val="20"/>
          <w:szCs w:val="20"/>
          <w:lang w:eastAsia="en-CA"/>
        </w:rPr>
      </w:pPr>
      <w:hyperlink w:anchor="_Toc459701563" w:history="1">
        <w:r w:rsidR="00D36A28" w:rsidRPr="00D36A28">
          <w:rPr>
            <w:rStyle w:val="Hyperlink"/>
            <w:rFonts w:ascii="Arial" w:hAnsi="Arial" w:cs="Arial"/>
            <w:noProof/>
            <w:sz w:val="20"/>
            <w:szCs w:val="20"/>
          </w:rPr>
          <w:t>6.4</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Right of Pre</w:t>
        </w:r>
        <w:r w:rsidR="00D36A28" w:rsidRPr="00D36A28">
          <w:rPr>
            <w:rStyle w:val="Hyperlink"/>
            <w:rFonts w:ascii="Arial" w:hAnsi="Arial" w:cs="Arial"/>
            <w:noProof/>
            <w:sz w:val="20"/>
            <w:szCs w:val="20"/>
          </w:rPr>
          <w:noBreakHyphen/>
          <w:t>Emption</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_Toc459701563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16</w:t>
        </w:r>
        <w:r w:rsidR="00D36A28" w:rsidRPr="00D36A28">
          <w:rPr>
            <w:rFonts w:ascii="Arial" w:hAnsi="Arial" w:cs="Arial"/>
            <w:noProof/>
            <w:webHidden/>
            <w:sz w:val="20"/>
            <w:szCs w:val="20"/>
          </w:rPr>
          <w:fldChar w:fldCharType="end"/>
        </w:r>
      </w:hyperlink>
    </w:p>
    <w:p w14:paraId="2262F0FA" w14:textId="77777777" w:rsidR="00D36A28" w:rsidRPr="00D36A28" w:rsidRDefault="0007320E">
      <w:pPr>
        <w:pStyle w:val="TOC2"/>
        <w:rPr>
          <w:rFonts w:ascii="Arial" w:eastAsiaTheme="minorEastAsia" w:hAnsi="Arial" w:cs="Arial"/>
          <w:noProof/>
          <w:sz w:val="20"/>
          <w:szCs w:val="20"/>
          <w:lang w:eastAsia="en-CA"/>
        </w:rPr>
      </w:pPr>
      <w:hyperlink w:anchor="_Toc459701564" w:history="1">
        <w:r w:rsidR="00D36A28" w:rsidRPr="00D36A28">
          <w:rPr>
            <w:rStyle w:val="Hyperlink"/>
            <w:rFonts w:ascii="Arial" w:hAnsi="Arial" w:cs="Arial"/>
            <w:noProof/>
            <w:sz w:val="20"/>
            <w:szCs w:val="20"/>
          </w:rPr>
          <w:t>6.5</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Right of First Opportunity</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_Toc459701564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18</w:t>
        </w:r>
        <w:r w:rsidR="00D36A28" w:rsidRPr="00D36A28">
          <w:rPr>
            <w:rFonts w:ascii="Arial" w:hAnsi="Arial" w:cs="Arial"/>
            <w:noProof/>
            <w:webHidden/>
            <w:sz w:val="20"/>
            <w:szCs w:val="20"/>
          </w:rPr>
          <w:fldChar w:fldCharType="end"/>
        </w:r>
      </w:hyperlink>
    </w:p>
    <w:p w14:paraId="48C36529" w14:textId="77777777" w:rsidR="00D36A28" w:rsidRPr="00D36A28" w:rsidRDefault="0007320E">
      <w:pPr>
        <w:pStyle w:val="TOC2"/>
        <w:rPr>
          <w:rFonts w:ascii="Arial" w:eastAsiaTheme="minorEastAsia" w:hAnsi="Arial" w:cs="Arial"/>
          <w:noProof/>
          <w:sz w:val="20"/>
          <w:szCs w:val="20"/>
          <w:lang w:eastAsia="en-CA"/>
        </w:rPr>
      </w:pPr>
      <w:hyperlink w:anchor="_Toc459701565" w:history="1">
        <w:r w:rsidR="00D36A28" w:rsidRPr="00D36A28">
          <w:rPr>
            <w:rStyle w:val="Hyperlink"/>
            <w:rFonts w:ascii="Arial" w:hAnsi="Arial" w:cs="Arial"/>
            <w:noProof/>
            <w:sz w:val="20"/>
            <w:szCs w:val="20"/>
          </w:rPr>
          <w:t>6.6</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Right of First Refusal</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_Toc459701565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20</w:t>
        </w:r>
        <w:r w:rsidR="00D36A28" w:rsidRPr="00D36A28">
          <w:rPr>
            <w:rFonts w:ascii="Arial" w:hAnsi="Arial" w:cs="Arial"/>
            <w:noProof/>
            <w:webHidden/>
            <w:sz w:val="20"/>
            <w:szCs w:val="20"/>
          </w:rPr>
          <w:fldChar w:fldCharType="end"/>
        </w:r>
      </w:hyperlink>
    </w:p>
    <w:p w14:paraId="0B0CB488" w14:textId="77777777" w:rsidR="00D36A28" w:rsidRPr="00D36A28" w:rsidRDefault="0007320E">
      <w:pPr>
        <w:pStyle w:val="TOC2"/>
        <w:rPr>
          <w:rFonts w:ascii="Arial" w:eastAsiaTheme="minorEastAsia" w:hAnsi="Arial" w:cs="Arial"/>
          <w:noProof/>
          <w:sz w:val="20"/>
          <w:szCs w:val="20"/>
          <w:lang w:eastAsia="en-CA"/>
        </w:rPr>
      </w:pPr>
      <w:hyperlink w:anchor="_Toc459701566" w:history="1">
        <w:r w:rsidR="00D36A28" w:rsidRPr="00D36A28">
          <w:rPr>
            <w:rStyle w:val="Hyperlink"/>
            <w:rFonts w:ascii="Arial" w:hAnsi="Arial" w:cs="Arial"/>
            <w:noProof/>
            <w:sz w:val="20"/>
            <w:szCs w:val="20"/>
          </w:rPr>
          <w:t>6.7</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Tag</w:t>
        </w:r>
        <w:r w:rsidR="00D36A28" w:rsidRPr="00D36A28">
          <w:rPr>
            <w:rStyle w:val="Hyperlink"/>
            <w:rFonts w:ascii="Arial" w:hAnsi="Arial" w:cs="Arial"/>
            <w:noProof/>
            <w:sz w:val="20"/>
            <w:szCs w:val="20"/>
          </w:rPr>
          <w:noBreakHyphen/>
          <w:t>Along Right</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_Toc459701566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22</w:t>
        </w:r>
        <w:r w:rsidR="00D36A28" w:rsidRPr="00D36A28">
          <w:rPr>
            <w:rFonts w:ascii="Arial" w:hAnsi="Arial" w:cs="Arial"/>
            <w:noProof/>
            <w:webHidden/>
            <w:sz w:val="20"/>
            <w:szCs w:val="20"/>
          </w:rPr>
          <w:fldChar w:fldCharType="end"/>
        </w:r>
      </w:hyperlink>
    </w:p>
    <w:p w14:paraId="017688B2" w14:textId="77777777" w:rsidR="00D36A28" w:rsidRPr="00D36A28" w:rsidRDefault="0007320E">
      <w:pPr>
        <w:pStyle w:val="TOC2"/>
        <w:rPr>
          <w:rFonts w:ascii="Arial" w:eastAsiaTheme="minorEastAsia" w:hAnsi="Arial" w:cs="Arial"/>
          <w:noProof/>
          <w:sz w:val="20"/>
          <w:szCs w:val="20"/>
          <w:lang w:eastAsia="en-CA"/>
        </w:rPr>
      </w:pPr>
      <w:hyperlink w:anchor="_Toc459701567" w:history="1">
        <w:r w:rsidR="00D36A28" w:rsidRPr="00D36A28">
          <w:rPr>
            <w:rStyle w:val="Hyperlink"/>
            <w:rFonts w:ascii="Arial" w:hAnsi="Arial" w:cs="Arial"/>
            <w:noProof/>
            <w:sz w:val="20"/>
            <w:szCs w:val="20"/>
          </w:rPr>
          <w:t>6.8</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Drag</w:t>
        </w:r>
        <w:r w:rsidR="00D36A28" w:rsidRPr="00D36A28">
          <w:rPr>
            <w:rStyle w:val="Hyperlink"/>
            <w:rFonts w:ascii="Arial" w:hAnsi="Arial" w:cs="Arial"/>
            <w:noProof/>
            <w:sz w:val="20"/>
            <w:szCs w:val="20"/>
          </w:rPr>
          <w:noBreakHyphen/>
          <w:t>Along Right</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_Toc459701567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22</w:t>
        </w:r>
        <w:r w:rsidR="00D36A28" w:rsidRPr="00D36A28">
          <w:rPr>
            <w:rFonts w:ascii="Arial" w:hAnsi="Arial" w:cs="Arial"/>
            <w:noProof/>
            <w:webHidden/>
            <w:sz w:val="20"/>
            <w:szCs w:val="20"/>
          </w:rPr>
          <w:fldChar w:fldCharType="end"/>
        </w:r>
      </w:hyperlink>
    </w:p>
    <w:p w14:paraId="3B66CC7C" w14:textId="77777777" w:rsidR="00D36A28" w:rsidRPr="00D36A28" w:rsidRDefault="0007320E">
      <w:pPr>
        <w:pStyle w:val="TOC2"/>
        <w:rPr>
          <w:rFonts w:ascii="Arial" w:eastAsiaTheme="minorEastAsia" w:hAnsi="Arial" w:cs="Arial"/>
          <w:noProof/>
          <w:sz w:val="20"/>
          <w:szCs w:val="20"/>
          <w:lang w:eastAsia="en-CA"/>
        </w:rPr>
      </w:pPr>
      <w:hyperlink w:anchor="_Toc459701568" w:history="1">
        <w:r w:rsidR="00D36A28" w:rsidRPr="00D36A28">
          <w:rPr>
            <w:rStyle w:val="Hyperlink"/>
            <w:rFonts w:ascii="Arial" w:hAnsi="Arial" w:cs="Arial"/>
            <w:noProof/>
            <w:sz w:val="20"/>
            <w:szCs w:val="20"/>
          </w:rPr>
          <w:t>6.9</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Suspension of Rights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_Toc459701568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23</w:t>
        </w:r>
        <w:r w:rsidR="00D36A28" w:rsidRPr="00D36A28">
          <w:rPr>
            <w:rFonts w:ascii="Arial" w:hAnsi="Arial" w:cs="Arial"/>
            <w:noProof/>
            <w:webHidden/>
            <w:sz w:val="20"/>
            <w:szCs w:val="20"/>
          </w:rPr>
          <w:fldChar w:fldCharType="end"/>
        </w:r>
      </w:hyperlink>
    </w:p>
    <w:p w14:paraId="71BF973F" w14:textId="77777777" w:rsidR="00D36A28" w:rsidRPr="00D36A28" w:rsidRDefault="0007320E">
      <w:pPr>
        <w:pStyle w:val="TOC2"/>
        <w:rPr>
          <w:rFonts w:ascii="Arial" w:eastAsiaTheme="minorEastAsia" w:hAnsi="Arial" w:cs="Arial"/>
          <w:noProof/>
          <w:sz w:val="20"/>
          <w:szCs w:val="20"/>
          <w:lang w:eastAsia="en-CA"/>
        </w:rPr>
      </w:pPr>
      <w:hyperlink w:anchor="_Toc459701569" w:history="1">
        <w:r w:rsidR="00D36A28" w:rsidRPr="00D36A28">
          <w:rPr>
            <w:rStyle w:val="Hyperlink"/>
            <w:rFonts w:ascii="Arial" w:hAnsi="Arial" w:cs="Arial"/>
            <w:noProof/>
            <w:sz w:val="20"/>
            <w:szCs w:val="20"/>
          </w:rPr>
          <w:t>6.10</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Redemption or Purchase of Shares by Corporation</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_Toc459701569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23</w:t>
        </w:r>
        <w:r w:rsidR="00D36A28" w:rsidRPr="00D36A28">
          <w:rPr>
            <w:rFonts w:ascii="Arial" w:hAnsi="Arial" w:cs="Arial"/>
            <w:noProof/>
            <w:webHidden/>
            <w:sz w:val="20"/>
            <w:szCs w:val="20"/>
          </w:rPr>
          <w:fldChar w:fldCharType="end"/>
        </w:r>
      </w:hyperlink>
    </w:p>
    <w:p w14:paraId="5E1A4E43" w14:textId="77777777" w:rsidR="00D36A28" w:rsidRPr="00D36A28" w:rsidRDefault="0007320E">
      <w:pPr>
        <w:pStyle w:val="TOC1"/>
        <w:rPr>
          <w:rFonts w:ascii="Arial" w:eastAsiaTheme="minorEastAsia" w:hAnsi="Arial" w:cs="Arial"/>
          <w:caps w:val="0"/>
          <w:noProof/>
          <w:sz w:val="20"/>
          <w:szCs w:val="20"/>
          <w:lang w:eastAsia="en-CA"/>
        </w:rPr>
      </w:pPr>
      <w:hyperlink w:anchor="_Toc459701570" w:history="1">
        <w:r w:rsidR="00D36A28" w:rsidRPr="00D36A28">
          <w:rPr>
            <w:rStyle w:val="Hyperlink"/>
            <w:rFonts w:ascii="Arial" w:hAnsi="Arial" w:cs="Arial"/>
            <w:noProof/>
            <w:sz w:val="20"/>
            <w:szCs w:val="20"/>
          </w:rPr>
          <w:t>Article 7 Call in the event of withdrawal Event</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_Toc459701570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23</w:t>
        </w:r>
        <w:r w:rsidR="00D36A28" w:rsidRPr="00D36A28">
          <w:rPr>
            <w:rFonts w:ascii="Arial" w:hAnsi="Arial" w:cs="Arial"/>
            <w:noProof/>
            <w:webHidden/>
            <w:sz w:val="20"/>
            <w:szCs w:val="20"/>
          </w:rPr>
          <w:fldChar w:fldCharType="end"/>
        </w:r>
      </w:hyperlink>
    </w:p>
    <w:p w14:paraId="32393C47" w14:textId="77777777" w:rsidR="00D36A28" w:rsidRPr="00D36A28" w:rsidRDefault="0007320E">
      <w:pPr>
        <w:pStyle w:val="TOC2"/>
        <w:rPr>
          <w:rFonts w:ascii="Arial" w:eastAsiaTheme="minorEastAsia" w:hAnsi="Arial" w:cs="Arial"/>
          <w:noProof/>
          <w:sz w:val="20"/>
          <w:szCs w:val="20"/>
          <w:lang w:eastAsia="en-CA"/>
        </w:rPr>
      </w:pPr>
      <w:hyperlink w:anchor="_Toc459701571" w:history="1">
        <w:r w:rsidR="00D36A28" w:rsidRPr="00D36A28">
          <w:rPr>
            <w:rStyle w:val="Hyperlink"/>
            <w:rFonts w:ascii="Arial" w:hAnsi="Arial" w:cs="Arial"/>
            <w:noProof/>
            <w:sz w:val="20"/>
            <w:szCs w:val="20"/>
            <w:specVanish/>
          </w:rPr>
          <w:t>7.1</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Occurrence of a Withdrawal Event</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_Toc459701571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23</w:t>
        </w:r>
        <w:r w:rsidR="00D36A28" w:rsidRPr="00D36A28">
          <w:rPr>
            <w:rFonts w:ascii="Arial" w:hAnsi="Arial" w:cs="Arial"/>
            <w:noProof/>
            <w:webHidden/>
            <w:sz w:val="20"/>
            <w:szCs w:val="20"/>
          </w:rPr>
          <w:fldChar w:fldCharType="end"/>
        </w:r>
      </w:hyperlink>
    </w:p>
    <w:p w14:paraId="58CA44C3" w14:textId="77777777" w:rsidR="00D36A28" w:rsidRPr="00D36A28" w:rsidRDefault="0007320E">
      <w:pPr>
        <w:pStyle w:val="TOC2"/>
        <w:rPr>
          <w:rFonts w:ascii="Arial" w:eastAsiaTheme="minorEastAsia" w:hAnsi="Arial" w:cs="Arial"/>
          <w:noProof/>
          <w:sz w:val="20"/>
          <w:szCs w:val="20"/>
          <w:lang w:eastAsia="en-CA"/>
        </w:rPr>
      </w:pPr>
      <w:hyperlink w:anchor="_Toc459701572" w:history="1">
        <w:r w:rsidR="00D36A28" w:rsidRPr="00D36A28">
          <w:rPr>
            <w:rStyle w:val="Hyperlink"/>
            <w:rFonts w:ascii="Arial" w:hAnsi="Arial" w:cs="Arial"/>
            <w:noProof/>
            <w:sz w:val="20"/>
            <w:szCs w:val="20"/>
            <w:specVanish/>
          </w:rPr>
          <w:t>7.2</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Notice of Withdrawal Event</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_Toc459701572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23</w:t>
        </w:r>
        <w:r w:rsidR="00D36A28" w:rsidRPr="00D36A28">
          <w:rPr>
            <w:rFonts w:ascii="Arial" w:hAnsi="Arial" w:cs="Arial"/>
            <w:noProof/>
            <w:webHidden/>
            <w:sz w:val="20"/>
            <w:szCs w:val="20"/>
          </w:rPr>
          <w:fldChar w:fldCharType="end"/>
        </w:r>
      </w:hyperlink>
    </w:p>
    <w:p w14:paraId="62BCC5EE" w14:textId="77777777" w:rsidR="00D36A28" w:rsidRPr="00D36A28" w:rsidRDefault="0007320E">
      <w:pPr>
        <w:pStyle w:val="TOC2"/>
        <w:rPr>
          <w:rFonts w:ascii="Arial" w:eastAsiaTheme="minorEastAsia" w:hAnsi="Arial" w:cs="Arial"/>
          <w:noProof/>
          <w:sz w:val="20"/>
          <w:szCs w:val="20"/>
          <w:lang w:eastAsia="en-CA"/>
        </w:rPr>
      </w:pPr>
      <w:hyperlink w:anchor="_Toc459701573" w:history="1">
        <w:r w:rsidR="00D36A28" w:rsidRPr="00D36A28">
          <w:rPr>
            <w:rStyle w:val="Hyperlink"/>
            <w:rFonts w:ascii="Arial" w:hAnsi="Arial" w:cs="Arial"/>
            <w:noProof/>
            <w:sz w:val="20"/>
            <w:szCs w:val="20"/>
            <w:specVanish/>
          </w:rPr>
          <w:t>7.3</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Fair Market Value of Shares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_Toc459701573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23</w:t>
        </w:r>
        <w:r w:rsidR="00D36A28" w:rsidRPr="00D36A28">
          <w:rPr>
            <w:rFonts w:ascii="Arial" w:hAnsi="Arial" w:cs="Arial"/>
            <w:noProof/>
            <w:webHidden/>
            <w:sz w:val="20"/>
            <w:szCs w:val="20"/>
          </w:rPr>
          <w:fldChar w:fldCharType="end"/>
        </w:r>
      </w:hyperlink>
    </w:p>
    <w:p w14:paraId="7F02142C" w14:textId="77777777" w:rsidR="00D36A28" w:rsidRPr="00D36A28" w:rsidRDefault="0007320E">
      <w:pPr>
        <w:pStyle w:val="TOC2"/>
        <w:rPr>
          <w:rFonts w:ascii="Arial" w:eastAsiaTheme="minorEastAsia" w:hAnsi="Arial" w:cs="Arial"/>
          <w:noProof/>
          <w:sz w:val="20"/>
          <w:szCs w:val="20"/>
          <w:lang w:eastAsia="en-CA"/>
        </w:rPr>
      </w:pPr>
      <w:hyperlink w:anchor="_Toc459701574" w:history="1">
        <w:r w:rsidR="00D36A28" w:rsidRPr="00D36A28">
          <w:rPr>
            <w:rStyle w:val="Hyperlink"/>
            <w:rFonts w:ascii="Arial" w:hAnsi="Arial" w:cs="Arial"/>
            <w:noProof/>
            <w:sz w:val="20"/>
            <w:szCs w:val="20"/>
            <w:specVanish/>
          </w:rPr>
          <w:t>7.4</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Failure by Corporation to Exercise Call Right</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_Toc459701574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24</w:t>
        </w:r>
        <w:r w:rsidR="00D36A28" w:rsidRPr="00D36A28">
          <w:rPr>
            <w:rFonts w:ascii="Arial" w:hAnsi="Arial" w:cs="Arial"/>
            <w:noProof/>
            <w:webHidden/>
            <w:sz w:val="20"/>
            <w:szCs w:val="20"/>
          </w:rPr>
          <w:fldChar w:fldCharType="end"/>
        </w:r>
      </w:hyperlink>
    </w:p>
    <w:p w14:paraId="0DCCDE96" w14:textId="77777777" w:rsidR="00D36A28" w:rsidRPr="00D36A28" w:rsidRDefault="0007320E" w:rsidP="00D36A28">
      <w:pPr>
        <w:pStyle w:val="TOC2"/>
        <w:rPr>
          <w:rFonts w:ascii="Arial" w:eastAsiaTheme="minorEastAsia" w:hAnsi="Arial" w:cs="Arial"/>
          <w:noProof/>
          <w:sz w:val="20"/>
          <w:szCs w:val="20"/>
          <w:lang w:eastAsia="en-CA"/>
        </w:rPr>
      </w:pPr>
      <w:hyperlink w:anchor="_Toc459701579" w:history="1">
        <w:r w:rsidR="00D36A28" w:rsidRPr="00D36A28">
          <w:rPr>
            <w:rStyle w:val="Hyperlink"/>
            <w:rFonts w:ascii="Arial" w:hAnsi="Arial" w:cs="Arial"/>
            <w:noProof/>
            <w:sz w:val="20"/>
            <w:szCs w:val="20"/>
          </w:rPr>
          <w:t>7.5</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Closing</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_Toc459701579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24</w:t>
        </w:r>
        <w:r w:rsidR="00D36A28" w:rsidRPr="00D36A28">
          <w:rPr>
            <w:rFonts w:ascii="Arial" w:hAnsi="Arial" w:cs="Arial"/>
            <w:noProof/>
            <w:webHidden/>
            <w:sz w:val="20"/>
            <w:szCs w:val="20"/>
          </w:rPr>
          <w:fldChar w:fldCharType="end"/>
        </w:r>
      </w:hyperlink>
    </w:p>
    <w:p w14:paraId="0783EB0D" w14:textId="0A9342B7" w:rsidR="00D36A28" w:rsidRPr="00D36A28" w:rsidRDefault="0007320E">
      <w:pPr>
        <w:pStyle w:val="TOC1"/>
        <w:rPr>
          <w:rFonts w:ascii="Arial" w:eastAsiaTheme="minorEastAsia" w:hAnsi="Arial" w:cs="Arial"/>
          <w:caps w:val="0"/>
          <w:noProof/>
          <w:sz w:val="20"/>
          <w:szCs w:val="20"/>
          <w:lang w:eastAsia="en-CA"/>
        </w:rPr>
      </w:pPr>
      <w:hyperlink w:anchor="_Toc459701581" w:history="1">
        <w:r w:rsidR="00D36A28" w:rsidRPr="00D36A28">
          <w:rPr>
            <w:rStyle w:val="Hyperlink"/>
            <w:rFonts w:ascii="Arial" w:hAnsi="Arial" w:cs="Arial"/>
            <w:noProof/>
            <w:sz w:val="20"/>
            <w:szCs w:val="20"/>
          </w:rPr>
          <w:t xml:space="preserve">Article 8 Termination or Resignation of </w:t>
        </w:r>
        <w:r>
          <w:rPr>
            <w:rStyle w:val="Hyperlink"/>
            <w:rFonts w:ascii="Arial" w:hAnsi="Arial" w:cs="Arial"/>
            <w:noProof/>
            <w:sz w:val="20"/>
            <w:szCs w:val="20"/>
          </w:rPr>
          <w:t>Olivia</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_Toc459701581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25</w:t>
        </w:r>
        <w:r w:rsidR="00D36A28" w:rsidRPr="00D36A28">
          <w:rPr>
            <w:rFonts w:ascii="Arial" w:hAnsi="Arial" w:cs="Arial"/>
            <w:noProof/>
            <w:webHidden/>
            <w:sz w:val="20"/>
            <w:szCs w:val="20"/>
          </w:rPr>
          <w:fldChar w:fldCharType="end"/>
        </w:r>
      </w:hyperlink>
    </w:p>
    <w:p w14:paraId="6ADCFAEE" w14:textId="2F8F8AFF" w:rsidR="00D36A28" w:rsidRPr="00D36A28" w:rsidRDefault="0007320E">
      <w:pPr>
        <w:pStyle w:val="TOC2"/>
        <w:rPr>
          <w:rFonts w:ascii="Arial" w:eastAsiaTheme="minorEastAsia" w:hAnsi="Arial" w:cs="Arial"/>
          <w:noProof/>
          <w:sz w:val="20"/>
          <w:szCs w:val="20"/>
          <w:lang w:eastAsia="en-CA"/>
        </w:rPr>
      </w:pPr>
      <w:hyperlink w:anchor="_Toc459701582" w:history="1">
        <w:r w:rsidR="00D36A28" w:rsidRPr="00D36A28">
          <w:rPr>
            <w:rStyle w:val="Hyperlink"/>
            <w:rFonts w:ascii="Arial" w:hAnsi="Arial" w:cs="Arial"/>
            <w:noProof/>
            <w:sz w:val="20"/>
            <w:szCs w:val="20"/>
          </w:rPr>
          <w:t>8.1</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 xml:space="preserve">Termination or Resignation of </w:t>
        </w:r>
        <w:r>
          <w:rPr>
            <w:rStyle w:val="Hyperlink"/>
            <w:rFonts w:ascii="Arial" w:hAnsi="Arial" w:cs="Arial"/>
            <w:noProof/>
            <w:sz w:val="20"/>
            <w:szCs w:val="20"/>
          </w:rPr>
          <w:t>Olivia</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_Toc459701582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25</w:t>
        </w:r>
        <w:r w:rsidR="00D36A28" w:rsidRPr="00D36A28">
          <w:rPr>
            <w:rFonts w:ascii="Arial" w:hAnsi="Arial" w:cs="Arial"/>
            <w:noProof/>
            <w:webHidden/>
            <w:sz w:val="20"/>
            <w:szCs w:val="20"/>
          </w:rPr>
          <w:fldChar w:fldCharType="end"/>
        </w:r>
      </w:hyperlink>
    </w:p>
    <w:p w14:paraId="3A9378EB" w14:textId="77777777" w:rsidR="00D36A28" w:rsidRPr="00D36A28" w:rsidRDefault="0007320E">
      <w:pPr>
        <w:pStyle w:val="TOC1"/>
        <w:rPr>
          <w:rFonts w:ascii="Arial" w:eastAsiaTheme="minorEastAsia" w:hAnsi="Arial" w:cs="Arial"/>
          <w:caps w:val="0"/>
          <w:noProof/>
          <w:sz w:val="20"/>
          <w:szCs w:val="20"/>
          <w:lang w:eastAsia="en-CA"/>
        </w:rPr>
      </w:pPr>
      <w:hyperlink w:anchor="_Toc459701583" w:history="1">
        <w:r w:rsidR="00D36A28" w:rsidRPr="00D36A28">
          <w:rPr>
            <w:rStyle w:val="Hyperlink"/>
            <w:rFonts w:ascii="Arial" w:hAnsi="Arial" w:cs="Arial"/>
            <w:noProof/>
            <w:sz w:val="20"/>
            <w:szCs w:val="20"/>
          </w:rPr>
          <w:t>Article 9 REPRESENTATIONS, WARRANTIES, COVENANTS AND SHAREHOLDER RELATIONS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_Toc459701583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25</w:t>
        </w:r>
        <w:r w:rsidR="00D36A28" w:rsidRPr="00D36A28">
          <w:rPr>
            <w:rFonts w:ascii="Arial" w:hAnsi="Arial" w:cs="Arial"/>
            <w:noProof/>
            <w:webHidden/>
            <w:sz w:val="20"/>
            <w:szCs w:val="20"/>
          </w:rPr>
          <w:fldChar w:fldCharType="end"/>
        </w:r>
      </w:hyperlink>
    </w:p>
    <w:p w14:paraId="46929DF9" w14:textId="77777777" w:rsidR="00D36A28" w:rsidRPr="00D36A28" w:rsidRDefault="0007320E">
      <w:pPr>
        <w:pStyle w:val="TOC2"/>
        <w:rPr>
          <w:rFonts w:ascii="Arial" w:eastAsiaTheme="minorEastAsia" w:hAnsi="Arial" w:cs="Arial"/>
          <w:noProof/>
          <w:sz w:val="20"/>
          <w:szCs w:val="20"/>
          <w:lang w:eastAsia="en-CA"/>
        </w:rPr>
      </w:pPr>
      <w:hyperlink w:anchor="_Toc459701584" w:history="1">
        <w:r w:rsidR="00D36A28" w:rsidRPr="00D36A28">
          <w:rPr>
            <w:rStyle w:val="Hyperlink"/>
            <w:rFonts w:ascii="Arial" w:hAnsi="Arial" w:cs="Arial"/>
            <w:noProof/>
            <w:sz w:val="20"/>
            <w:szCs w:val="20"/>
          </w:rPr>
          <w:t>9.1</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Representations and Warranties of Shareholders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_Toc459701584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25</w:t>
        </w:r>
        <w:r w:rsidR="00D36A28" w:rsidRPr="00D36A28">
          <w:rPr>
            <w:rFonts w:ascii="Arial" w:hAnsi="Arial" w:cs="Arial"/>
            <w:noProof/>
            <w:webHidden/>
            <w:sz w:val="20"/>
            <w:szCs w:val="20"/>
          </w:rPr>
          <w:fldChar w:fldCharType="end"/>
        </w:r>
      </w:hyperlink>
    </w:p>
    <w:p w14:paraId="01C321B1" w14:textId="77777777" w:rsidR="00D36A28" w:rsidRPr="00D36A28" w:rsidRDefault="0007320E">
      <w:pPr>
        <w:pStyle w:val="TOC2"/>
        <w:rPr>
          <w:rFonts w:ascii="Arial" w:eastAsiaTheme="minorEastAsia" w:hAnsi="Arial" w:cs="Arial"/>
          <w:noProof/>
          <w:sz w:val="20"/>
          <w:szCs w:val="20"/>
          <w:lang w:eastAsia="en-CA"/>
        </w:rPr>
      </w:pPr>
      <w:hyperlink w:anchor="_Toc459701585" w:history="1">
        <w:r w:rsidR="00D36A28" w:rsidRPr="00D36A28">
          <w:rPr>
            <w:rStyle w:val="Hyperlink"/>
            <w:rFonts w:ascii="Arial" w:hAnsi="Arial" w:cs="Arial"/>
            <w:noProof/>
            <w:sz w:val="20"/>
            <w:szCs w:val="20"/>
          </w:rPr>
          <w:t>9.2</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Representations and Warranties of the Corporation</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_Toc459701585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26</w:t>
        </w:r>
        <w:r w:rsidR="00D36A28" w:rsidRPr="00D36A28">
          <w:rPr>
            <w:rFonts w:ascii="Arial" w:hAnsi="Arial" w:cs="Arial"/>
            <w:noProof/>
            <w:webHidden/>
            <w:sz w:val="20"/>
            <w:szCs w:val="20"/>
          </w:rPr>
          <w:fldChar w:fldCharType="end"/>
        </w:r>
      </w:hyperlink>
    </w:p>
    <w:p w14:paraId="35F03AAC" w14:textId="77777777" w:rsidR="00D36A28" w:rsidRPr="00D36A28" w:rsidRDefault="0007320E">
      <w:pPr>
        <w:pStyle w:val="TOC2"/>
        <w:rPr>
          <w:rFonts w:ascii="Arial" w:eastAsiaTheme="minorEastAsia" w:hAnsi="Arial" w:cs="Arial"/>
          <w:noProof/>
          <w:sz w:val="20"/>
          <w:szCs w:val="20"/>
          <w:lang w:eastAsia="en-CA"/>
        </w:rPr>
      </w:pPr>
      <w:hyperlink w:anchor="_Toc459701586" w:history="1">
        <w:r w:rsidR="00D36A28" w:rsidRPr="00D36A28">
          <w:rPr>
            <w:rStyle w:val="Hyperlink"/>
            <w:rFonts w:ascii="Arial" w:hAnsi="Arial" w:cs="Arial"/>
            <w:noProof/>
            <w:sz w:val="20"/>
            <w:szCs w:val="20"/>
          </w:rPr>
          <w:t>9.3</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Shareholder Conflicts of Interest</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_Toc459701586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27</w:t>
        </w:r>
        <w:r w:rsidR="00D36A28" w:rsidRPr="00D36A28">
          <w:rPr>
            <w:rFonts w:ascii="Arial" w:hAnsi="Arial" w:cs="Arial"/>
            <w:noProof/>
            <w:webHidden/>
            <w:sz w:val="20"/>
            <w:szCs w:val="20"/>
          </w:rPr>
          <w:fldChar w:fldCharType="end"/>
        </w:r>
      </w:hyperlink>
    </w:p>
    <w:p w14:paraId="5C07BB3E" w14:textId="77777777" w:rsidR="00D36A28" w:rsidRPr="00D36A28" w:rsidRDefault="0007320E">
      <w:pPr>
        <w:pStyle w:val="TOC1"/>
        <w:rPr>
          <w:rFonts w:ascii="Arial" w:eastAsiaTheme="minorEastAsia" w:hAnsi="Arial" w:cs="Arial"/>
          <w:caps w:val="0"/>
          <w:noProof/>
          <w:sz w:val="20"/>
          <w:szCs w:val="20"/>
          <w:lang w:eastAsia="en-CA"/>
        </w:rPr>
      </w:pPr>
      <w:hyperlink w:anchor="_Toc459701587" w:history="1">
        <w:r w:rsidR="00D36A28" w:rsidRPr="00D36A28">
          <w:rPr>
            <w:rStyle w:val="Hyperlink"/>
            <w:rFonts w:ascii="Arial" w:hAnsi="Arial" w:cs="Arial"/>
            <w:noProof/>
            <w:sz w:val="20"/>
            <w:szCs w:val="20"/>
          </w:rPr>
          <w:t>Article 10 CONFIDENTIALITY</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_Toc459701587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27</w:t>
        </w:r>
        <w:r w:rsidR="00D36A28" w:rsidRPr="00D36A28">
          <w:rPr>
            <w:rFonts w:ascii="Arial" w:hAnsi="Arial" w:cs="Arial"/>
            <w:noProof/>
            <w:webHidden/>
            <w:sz w:val="20"/>
            <w:szCs w:val="20"/>
          </w:rPr>
          <w:fldChar w:fldCharType="end"/>
        </w:r>
      </w:hyperlink>
    </w:p>
    <w:p w14:paraId="2FA71370" w14:textId="77777777" w:rsidR="00D36A28" w:rsidRPr="00D36A28" w:rsidRDefault="0007320E">
      <w:pPr>
        <w:pStyle w:val="TOC2"/>
        <w:rPr>
          <w:rFonts w:ascii="Arial" w:eastAsiaTheme="minorEastAsia" w:hAnsi="Arial" w:cs="Arial"/>
          <w:noProof/>
          <w:sz w:val="20"/>
          <w:szCs w:val="20"/>
          <w:lang w:eastAsia="en-CA"/>
        </w:rPr>
      </w:pPr>
      <w:hyperlink w:anchor="_Toc459701588" w:history="1">
        <w:r w:rsidR="00D36A28" w:rsidRPr="00D36A28">
          <w:rPr>
            <w:rStyle w:val="Hyperlink"/>
            <w:rFonts w:ascii="Arial" w:hAnsi="Arial" w:cs="Arial"/>
            <w:noProof/>
            <w:sz w:val="20"/>
            <w:szCs w:val="20"/>
          </w:rPr>
          <w:t>10.1</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Confidentiality</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_Toc459701588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27</w:t>
        </w:r>
        <w:r w:rsidR="00D36A28" w:rsidRPr="00D36A28">
          <w:rPr>
            <w:rFonts w:ascii="Arial" w:hAnsi="Arial" w:cs="Arial"/>
            <w:noProof/>
            <w:webHidden/>
            <w:sz w:val="20"/>
            <w:szCs w:val="20"/>
          </w:rPr>
          <w:fldChar w:fldCharType="end"/>
        </w:r>
      </w:hyperlink>
    </w:p>
    <w:p w14:paraId="37A18854" w14:textId="77777777" w:rsidR="00D36A28" w:rsidRPr="00D36A28" w:rsidRDefault="0007320E">
      <w:pPr>
        <w:pStyle w:val="TOC2"/>
        <w:rPr>
          <w:rFonts w:ascii="Arial" w:eastAsiaTheme="minorEastAsia" w:hAnsi="Arial" w:cs="Arial"/>
          <w:noProof/>
          <w:sz w:val="20"/>
          <w:szCs w:val="20"/>
          <w:lang w:eastAsia="en-CA"/>
        </w:rPr>
      </w:pPr>
      <w:hyperlink w:anchor="_Toc459701589" w:history="1">
        <w:r w:rsidR="00D36A28" w:rsidRPr="00D36A28">
          <w:rPr>
            <w:rStyle w:val="Hyperlink"/>
            <w:rFonts w:ascii="Arial" w:hAnsi="Arial" w:cs="Arial"/>
            <w:noProof/>
            <w:sz w:val="20"/>
            <w:szCs w:val="20"/>
          </w:rPr>
          <w:t>10.2</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Survival</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_Toc459701589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28</w:t>
        </w:r>
        <w:r w:rsidR="00D36A28" w:rsidRPr="00D36A28">
          <w:rPr>
            <w:rFonts w:ascii="Arial" w:hAnsi="Arial" w:cs="Arial"/>
            <w:noProof/>
            <w:webHidden/>
            <w:sz w:val="20"/>
            <w:szCs w:val="20"/>
          </w:rPr>
          <w:fldChar w:fldCharType="end"/>
        </w:r>
      </w:hyperlink>
    </w:p>
    <w:p w14:paraId="4AF7D3C9" w14:textId="77777777" w:rsidR="00D36A28" w:rsidRPr="00D36A28" w:rsidRDefault="0007320E">
      <w:pPr>
        <w:pStyle w:val="TOC1"/>
        <w:rPr>
          <w:rFonts w:ascii="Arial" w:eastAsiaTheme="minorEastAsia" w:hAnsi="Arial" w:cs="Arial"/>
          <w:caps w:val="0"/>
          <w:noProof/>
          <w:sz w:val="20"/>
          <w:szCs w:val="20"/>
          <w:lang w:eastAsia="en-CA"/>
        </w:rPr>
      </w:pPr>
      <w:hyperlink w:anchor="_Toc459701590" w:history="1">
        <w:r w:rsidR="00D36A28" w:rsidRPr="00D36A28">
          <w:rPr>
            <w:rStyle w:val="Hyperlink"/>
            <w:rFonts w:ascii="Arial" w:hAnsi="Arial" w:cs="Arial"/>
            <w:noProof/>
            <w:sz w:val="20"/>
            <w:szCs w:val="20"/>
            <w:lang w:val="fr-CA"/>
          </w:rPr>
          <w:t>Article 11 Non</w:t>
        </w:r>
        <w:r w:rsidR="00D36A28" w:rsidRPr="00D36A28">
          <w:rPr>
            <w:rStyle w:val="Hyperlink"/>
            <w:rFonts w:ascii="Arial" w:hAnsi="Arial" w:cs="Arial"/>
            <w:noProof/>
            <w:sz w:val="20"/>
            <w:szCs w:val="20"/>
            <w:lang w:val="fr-CA"/>
          </w:rPr>
          <w:noBreakHyphen/>
          <w:t>Competition, NON</w:t>
        </w:r>
        <w:r w:rsidR="00D36A28" w:rsidRPr="00D36A28">
          <w:rPr>
            <w:rStyle w:val="Hyperlink"/>
            <w:rFonts w:ascii="Arial" w:hAnsi="Arial" w:cs="Arial"/>
            <w:noProof/>
            <w:sz w:val="20"/>
            <w:szCs w:val="20"/>
            <w:lang w:val="fr-CA"/>
          </w:rPr>
          <w:noBreakHyphen/>
          <w:t>SOLICITATION AND NON</w:t>
        </w:r>
        <w:r w:rsidR="00D36A28" w:rsidRPr="00D36A28">
          <w:rPr>
            <w:rStyle w:val="Hyperlink"/>
            <w:rFonts w:ascii="Arial" w:hAnsi="Arial" w:cs="Arial"/>
            <w:noProof/>
            <w:sz w:val="20"/>
            <w:szCs w:val="20"/>
            <w:lang w:val="fr-CA"/>
          </w:rPr>
          <w:noBreakHyphen/>
          <w:t>DISPARAGEMENT</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_Toc459701590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28</w:t>
        </w:r>
        <w:r w:rsidR="00D36A28" w:rsidRPr="00D36A28">
          <w:rPr>
            <w:rFonts w:ascii="Arial" w:hAnsi="Arial" w:cs="Arial"/>
            <w:noProof/>
            <w:webHidden/>
            <w:sz w:val="20"/>
            <w:szCs w:val="20"/>
          </w:rPr>
          <w:fldChar w:fldCharType="end"/>
        </w:r>
      </w:hyperlink>
    </w:p>
    <w:p w14:paraId="2084949F" w14:textId="77777777" w:rsidR="00D36A28" w:rsidRPr="00D36A28" w:rsidRDefault="0007320E">
      <w:pPr>
        <w:pStyle w:val="TOC2"/>
        <w:rPr>
          <w:rFonts w:ascii="Arial" w:eastAsiaTheme="minorEastAsia" w:hAnsi="Arial" w:cs="Arial"/>
          <w:noProof/>
          <w:sz w:val="20"/>
          <w:szCs w:val="20"/>
          <w:lang w:eastAsia="en-CA"/>
        </w:rPr>
      </w:pPr>
      <w:hyperlink w:anchor="_Toc459701591" w:history="1">
        <w:r w:rsidR="00D36A28" w:rsidRPr="00D36A28">
          <w:rPr>
            <w:rStyle w:val="Hyperlink"/>
            <w:rFonts w:ascii="Arial" w:hAnsi="Arial" w:cs="Arial"/>
            <w:noProof/>
            <w:sz w:val="20"/>
            <w:szCs w:val="20"/>
          </w:rPr>
          <w:t>11.1</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Definitions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_Toc459701591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28</w:t>
        </w:r>
        <w:r w:rsidR="00D36A28" w:rsidRPr="00D36A28">
          <w:rPr>
            <w:rFonts w:ascii="Arial" w:hAnsi="Arial" w:cs="Arial"/>
            <w:noProof/>
            <w:webHidden/>
            <w:sz w:val="20"/>
            <w:szCs w:val="20"/>
          </w:rPr>
          <w:fldChar w:fldCharType="end"/>
        </w:r>
      </w:hyperlink>
    </w:p>
    <w:p w14:paraId="19465FFF" w14:textId="77777777" w:rsidR="00D36A28" w:rsidRPr="00D36A28" w:rsidRDefault="0007320E">
      <w:pPr>
        <w:pStyle w:val="TOC2"/>
        <w:rPr>
          <w:rFonts w:ascii="Arial" w:eastAsiaTheme="minorEastAsia" w:hAnsi="Arial" w:cs="Arial"/>
          <w:noProof/>
          <w:sz w:val="20"/>
          <w:szCs w:val="20"/>
          <w:lang w:eastAsia="en-CA"/>
        </w:rPr>
      </w:pPr>
      <w:hyperlink w:anchor="_Toc459701592" w:history="1">
        <w:r w:rsidR="00D36A28" w:rsidRPr="00D36A28">
          <w:rPr>
            <w:rStyle w:val="Hyperlink"/>
            <w:rFonts w:ascii="Arial" w:hAnsi="Arial" w:cs="Arial"/>
            <w:noProof/>
            <w:sz w:val="20"/>
            <w:szCs w:val="20"/>
          </w:rPr>
          <w:t>11.2</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Non</w:t>
        </w:r>
        <w:r w:rsidR="00D36A28" w:rsidRPr="00D36A28">
          <w:rPr>
            <w:rStyle w:val="Hyperlink"/>
            <w:rFonts w:ascii="Arial" w:hAnsi="Arial" w:cs="Arial"/>
            <w:noProof/>
            <w:sz w:val="20"/>
            <w:szCs w:val="20"/>
          </w:rPr>
          <w:noBreakHyphen/>
          <w:t>Solicitation</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_Toc459701592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29</w:t>
        </w:r>
        <w:r w:rsidR="00D36A28" w:rsidRPr="00D36A28">
          <w:rPr>
            <w:rFonts w:ascii="Arial" w:hAnsi="Arial" w:cs="Arial"/>
            <w:noProof/>
            <w:webHidden/>
            <w:sz w:val="20"/>
            <w:szCs w:val="20"/>
          </w:rPr>
          <w:fldChar w:fldCharType="end"/>
        </w:r>
      </w:hyperlink>
    </w:p>
    <w:p w14:paraId="3BDD7102" w14:textId="77777777" w:rsidR="00D36A28" w:rsidRPr="00D36A28" w:rsidRDefault="0007320E">
      <w:pPr>
        <w:pStyle w:val="TOC2"/>
        <w:rPr>
          <w:rFonts w:ascii="Arial" w:eastAsiaTheme="minorEastAsia" w:hAnsi="Arial" w:cs="Arial"/>
          <w:noProof/>
          <w:sz w:val="20"/>
          <w:szCs w:val="20"/>
          <w:lang w:eastAsia="en-CA"/>
        </w:rPr>
      </w:pPr>
      <w:hyperlink w:anchor="_Toc459701593" w:history="1">
        <w:r w:rsidR="00D36A28" w:rsidRPr="00D36A28">
          <w:rPr>
            <w:rStyle w:val="Hyperlink"/>
            <w:rFonts w:ascii="Arial" w:hAnsi="Arial" w:cs="Arial"/>
            <w:noProof/>
            <w:sz w:val="20"/>
            <w:szCs w:val="20"/>
          </w:rPr>
          <w:t>11.3</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Non</w:t>
        </w:r>
        <w:r w:rsidR="00D36A28" w:rsidRPr="00D36A28">
          <w:rPr>
            <w:rStyle w:val="Hyperlink"/>
            <w:rFonts w:ascii="Arial" w:hAnsi="Arial" w:cs="Arial"/>
            <w:noProof/>
            <w:sz w:val="20"/>
            <w:szCs w:val="20"/>
          </w:rPr>
          <w:noBreakHyphen/>
          <w:t>Competition</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_Toc459701593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29</w:t>
        </w:r>
        <w:r w:rsidR="00D36A28" w:rsidRPr="00D36A28">
          <w:rPr>
            <w:rFonts w:ascii="Arial" w:hAnsi="Arial" w:cs="Arial"/>
            <w:noProof/>
            <w:webHidden/>
            <w:sz w:val="20"/>
            <w:szCs w:val="20"/>
          </w:rPr>
          <w:fldChar w:fldCharType="end"/>
        </w:r>
      </w:hyperlink>
    </w:p>
    <w:p w14:paraId="39453C7C" w14:textId="77777777" w:rsidR="00D36A28" w:rsidRPr="00D36A28" w:rsidRDefault="0007320E">
      <w:pPr>
        <w:pStyle w:val="TOC2"/>
        <w:rPr>
          <w:rFonts w:ascii="Arial" w:eastAsiaTheme="minorEastAsia" w:hAnsi="Arial" w:cs="Arial"/>
          <w:noProof/>
          <w:sz w:val="20"/>
          <w:szCs w:val="20"/>
          <w:lang w:eastAsia="en-CA"/>
        </w:rPr>
      </w:pPr>
      <w:hyperlink w:anchor="_Toc459701594" w:history="1">
        <w:r w:rsidR="00D36A28" w:rsidRPr="00D36A28">
          <w:rPr>
            <w:rStyle w:val="Hyperlink"/>
            <w:rFonts w:ascii="Arial" w:hAnsi="Arial" w:cs="Arial"/>
            <w:noProof/>
            <w:sz w:val="20"/>
            <w:szCs w:val="20"/>
          </w:rPr>
          <w:t>11.4</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Non</w:t>
        </w:r>
        <w:r w:rsidR="00D36A28" w:rsidRPr="00D36A28">
          <w:rPr>
            <w:rStyle w:val="Hyperlink"/>
            <w:rFonts w:ascii="Arial" w:hAnsi="Arial" w:cs="Arial"/>
            <w:noProof/>
            <w:sz w:val="20"/>
            <w:szCs w:val="20"/>
          </w:rPr>
          <w:noBreakHyphen/>
          <w:t>Disparagement</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_Toc459701594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29</w:t>
        </w:r>
        <w:r w:rsidR="00D36A28" w:rsidRPr="00D36A28">
          <w:rPr>
            <w:rFonts w:ascii="Arial" w:hAnsi="Arial" w:cs="Arial"/>
            <w:noProof/>
            <w:webHidden/>
            <w:sz w:val="20"/>
            <w:szCs w:val="20"/>
          </w:rPr>
          <w:fldChar w:fldCharType="end"/>
        </w:r>
      </w:hyperlink>
    </w:p>
    <w:p w14:paraId="302E23F6" w14:textId="77777777" w:rsidR="00D36A28" w:rsidRPr="00D36A28" w:rsidRDefault="0007320E">
      <w:pPr>
        <w:pStyle w:val="TOC2"/>
        <w:rPr>
          <w:rFonts w:ascii="Arial" w:eastAsiaTheme="minorEastAsia" w:hAnsi="Arial" w:cs="Arial"/>
          <w:noProof/>
          <w:sz w:val="20"/>
          <w:szCs w:val="20"/>
          <w:lang w:eastAsia="en-CA"/>
        </w:rPr>
      </w:pPr>
      <w:hyperlink w:anchor="_Toc459701595" w:history="1">
        <w:r w:rsidR="00D36A28" w:rsidRPr="00D36A28">
          <w:rPr>
            <w:rStyle w:val="Hyperlink"/>
            <w:rFonts w:ascii="Arial" w:hAnsi="Arial" w:cs="Arial"/>
            <w:noProof/>
            <w:sz w:val="20"/>
            <w:szCs w:val="20"/>
          </w:rPr>
          <w:t>11.5</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Limitation</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_Toc459701595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29</w:t>
        </w:r>
        <w:r w:rsidR="00D36A28" w:rsidRPr="00D36A28">
          <w:rPr>
            <w:rFonts w:ascii="Arial" w:hAnsi="Arial" w:cs="Arial"/>
            <w:noProof/>
            <w:webHidden/>
            <w:sz w:val="20"/>
            <w:szCs w:val="20"/>
          </w:rPr>
          <w:fldChar w:fldCharType="end"/>
        </w:r>
      </w:hyperlink>
    </w:p>
    <w:p w14:paraId="75264FB5" w14:textId="77777777" w:rsidR="00D36A28" w:rsidRPr="00D36A28" w:rsidRDefault="0007320E">
      <w:pPr>
        <w:pStyle w:val="TOC2"/>
        <w:rPr>
          <w:rFonts w:ascii="Arial" w:eastAsiaTheme="minorEastAsia" w:hAnsi="Arial" w:cs="Arial"/>
          <w:noProof/>
          <w:sz w:val="20"/>
          <w:szCs w:val="20"/>
          <w:lang w:eastAsia="en-CA"/>
        </w:rPr>
      </w:pPr>
      <w:hyperlink w:anchor="_Toc459701596" w:history="1">
        <w:r w:rsidR="00D36A28" w:rsidRPr="00D36A28">
          <w:rPr>
            <w:rStyle w:val="Hyperlink"/>
            <w:rFonts w:ascii="Arial" w:hAnsi="Arial" w:cs="Arial"/>
            <w:noProof/>
            <w:sz w:val="20"/>
            <w:szCs w:val="20"/>
          </w:rPr>
          <w:t>11.6</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Breach</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_Toc459701596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30</w:t>
        </w:r>
        <w:r w:rsidR="00D36A28" w:rsidRPr="00D36A28">
          <w:rPr>
            <w:rFonts w:ascii="Arial" w:hAnsi="Arial" w:cs="Arial"/>
            <w:noProof/>
            <w:webHidden/>
            <w:sz w:val="20"/>
            <w:szCs w:val="20"/>
          </w:rPr>
          <w:fldChar w:fldCharType="end"/>
        </w:r>
      </w:hyperlink>
    </w:p>
    <w:p w14:paraId="59CCCD8F" w14:textId="77777777" w:rsidR="00D36A28" w:rsidRPr="00D36A28" w:rsidRDefault="0007320E">
      <w:pPr>
        <w:pStyle w:val="TOC1"/>
        <w:rPr>
          <w:rFonts w:ascii="Arial" w:eastAsiaTheme="minorEastAsia" w:hAnsi="Arial" w:cs="Arial"/>
          <w:caps w:val="0"/>
          <w:noProof/>
          <w:sz w:val="20"/>
          <w:szCs w:val="20"/>
          <w:lang w:eastAsia="en-CA"/>
        </w:rPr>
      </w:pPr>
      <w:hyperlink w:anchor="_Toc459701597" w:history="1">
        <w:r w:rsidR="00D36A28" w:rsidRPr="00D36A28">
          <w:rPr>
            <w:rStyle w:val="Hyperlink"/>
            <w:rFonts w:ascii="Arial" w:hAnsi="Arial" w:cs="Arial"/>
            <w:noProof/>
            <w:sz w:val="20"/>
            <w:szCs w:val="20"/>
          </w:rPr>
          <w:t>Article 12 Default</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_Toc459701597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30</w:t>
        </w:r>
        <w:r w:rsidR="00D36A28" w:rsidRPr="00D36A28">
          <w:rPr>
            <w:rFonts w:ascii="Arial" w:hAnsi="Arial" w:cs="Arial"/>
            <w:noProof/>
            <w:webHidden/>
            <w:sz w:val="20"/>
            <w:szCs w:val="20"/>
          </w:rPr>
          <w:fldChar w:fldCharType="end"/>
        </w:r>
      </w:hyperlink>
    </w:p>
    <w:p w14:paraId="20F6DC10" w14:textId="77777777" w:rsidR="00D36A28" w:rsidRPr="00D36A28" w:rsidRDefault="0007320E">
      <w:pPr>
        <w:pStyle w:val="TOC2"/>
        <w:rPr>
          <w:rFonts w:ascii="Arial" w:eastAsiaTheme="minorEastAsia" w:hAnsi="Arial" w:cs="Arial"/>
          <w:noProof/>
          <w:sz w:val="20"/>
          <w:szCs w:val="20"/>
          <w:lang w:eastAsia="en-CA"/>
        </w:rPr>
      </w:pPr>
      <w:hyperlink w:anchor="_Toc459701598" w:history="1">
        <w:r w:rsidR="00D36A28" w:rsidRPr="00D36A28">
          <w:rPr>
            <w:rStyle w:val="Hyperlink"/>
            <w:rFonts w:ascii="Arial" w:hAnsi="Arial" w:cs="Arial"/>
            <w:noProof/>
            <w:sz w:val="20"/>
            <w:szCs w:val="20"/>
          </w:rPr>
          <w:t>12.1</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Events of Default</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_Toc459701598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30</w:t>
        </w:r>
        <w:r w:rsidR="00D36A28" w:rsidRPr="00D36A28">
          <w:rPr>
            <w:rFonts w:ascii="Arial" w:hAnsi="Arial" w:cs="Arial"/>
            <w:noProof/>
            <w:webHidden/>
            <w:sz w:val="20"/>
            <w:szCs w:val="20"/>
          </w:rPr>
          <w:fldChar w:fldCharType="end"/>
        </w:r>
      </w:hyperlink>
    </w:p>
    <w:p w14:paraId="396527FB" w14:textId="77777777" w:rsidR="00D36A28" w:rsidRPr="00D36A28" w:rsidRDefault="0007320E">
      <w:pPr>
        <w:pStyle w:val="TOC2"/>
        <w:rPr>
          <w:rFonts w:ascii="Arial" w:eastAsiaTheme="minorEastAsia" w:hAnsi="Arial" w:cs="Arial"/>
          <w:noProof/>
          <w:sz w:val="20"/>
          <w:szCs w:val="20"/>
          <w:lang w:eastAsia="en-CA"/>
        </w:rPr>
      </w:pPr>
      <w:hyperlink w:anchor="_Toc459701599" w:history="1">
        <w:r w:rsidR="00D36A28" w:rsidRPr="00D36A28">
          <w:rPr>
            <w:rStyle w:val="Hyperlink"/>
            <w:rFonts w:ascii="Arial" w:hAnsi="Arial" w:cs="Arial"/>
            <w:noProof/>
            <w:sz w:val="20"/>
            <w:szCs w:val="20"/>
          </w:rPr>
          <w:t>12.2</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Suspension of Rights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_Toc459701599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31</w:t>
        </w:r>
        <w:r w:rsidR="00D36A28" w:rsidRPr="00D36A28">
          <w:rPr>
            <w:rFonts w:ascii="Arial" w:hAnsi="Arial" w:cs="Arial"/>
            <w:noProof/>
            <w:webHidden/>
            <w:sz w:val="20"/>
            <w:szCs w:val="20"/>
          </w:rPr>
          <w:fldChar w:fldCharType="end"/>
        </w:r>
      </w:hyperlink>
    </w:p>
    <w:p w14:paraId="78BB9DAC" w14:textId="77777777" w:rsidR="00D36A28" w:rsidRPr="00D36A28" w:rsidRDefault="0007320E">
      <w:pPr>
        <w:pStyle w:val="TOC1"/>
        <w:rPr>
          <w:rFonts w:ascii="Arial" w:eastAsiaTheme="minorEastAsia" w:hAnsi="Arial" w:cs="Arial"/>
          <w:caps w:val="0"/>
          <w:noProof/>
          <w:sz w:val="20"/>
          <w:szCs w:val="20"/>
          <w:lang w:eastAsia="en-CA"/>
        </w:rPr>
      </w:pPr>
      <w:hyperlink w:anchor="_Toc459701600" w:history="1">
        <w:r w:rsidR="00D36A28" w:rsidRPr="00D36A28">
          <w:rPr>
            <w:rStyle w:val="Hyperlink"/>
            <w:rFonts w:ascii="Arial" w:hAnsi="Arial" w:cs="Arial"/>
            <w:noProof/>
            <w:sz w:val="20"/>
            <w:szCs w:val="20"/>
          </w:rPr>
          <w:t>Article 13 PROCEDURE FOR SALE OF SHARES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_Toc459701600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31</w:t>
        </w:r>
        <w:r w:rsidR="00D36A28" w:rsidRPr="00D36A28">
          <w:rPr>
            <w:rFonts w:ascii="Arial" w:hAnsi="Arial" w:cs="Arial"/>
            <w:noProof/>
            <w:webHidden/>
            <w:sz w:val="20"/>
            <w:szCs w:val="20"/>
          </w:rPr>
          <w:fldChar w:fldCharType="end"/>
        </w:r>
      </w:hyperlink>
    </w:p>
    <w:p w14:paraId="509CD95A" w14:textId="77777777" w:rsidR="00D36A28" w:rsidRPr="00D36A28" w:rsidRDefault="0007320E">
      <w:pPr>
        <w:pStyle w:val="TOC2"/>
        <w:rPr>
          <w:rFonts w:ascii="Arial" w:eastAsiaTheme="minorEastAsia" w:hAnsi="Arial" w:cs="Arial"/>
          <w:noProof/>
          <w:sz w:val="20"/>
          <w:szCs w:val="20"/>
          <w:lang w:eastAsia="en-CA"/>
        </w:rPr>
      </w:pPr>
      <w:hyperlink w:anchor="_Toc459701601" w:history="1">
        <w:r w:rsidR="00D36A28" w:rsidRPr="00D36A28">
          <w:rPr>
            <w:rStyle w:val="Hyperlink"/>
            <w:rFonts w:ascii="Arial" w:hAnsi="Arial" w:cs="Arial"/>
            <w:noProof/>
            <w:sz w:val="20"/>
            <w:szCs w:val="20"/>
          </w:rPr>
          <w:t>13.1</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Application of Sale Provisions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_Toc459701601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31</w:t>
        </w:r>
        <w:r w:rsidR="00D36A28" w:rsidRPr="00D36A28">
          <w:rPr>
            <w:rFonts w:ascii="Arial" w:hAnsi="Arial" w:cs="Arial"/>
            <w:noProof/>
            <w:webHidden/>
            <w:sz w:val="20"/>
            <w:szCs w:val="20"/>
          </w:rPr>
          <w:fldChar w:fldCharType="end"/>
        </w:r>
      </w:hyperlink>
    </w:p>
    <w:p w14:paraId="2C4B33EE" w14:textId="77777777" w:rsidR="00D36A28" w:rsidRPr="00D36A28" w:rsidRDefault="0007320E">
      <w:pPr>
        <w:pStyle w:val="TOC2"/>
        <w:rPr>
          <w:rFonts w:ascii="Arial" w:eastAsiaTheme="minorEastAsia" w:hAnsi="Arial" w:cs="Arial"/>
          <w:noProof/>
          <w:sz w:val="20"/>
          <w:szCs w:val="20"/>
          <w:lang w:eastAsia="en-CA"/>
        </w:rPr>
      </w:pPr>
      <w:hyperlink w:anchor="_Toc459701602" w:history="1">
        <w:r w:rsidR="00D36A28" w:rsidRPr="00D36A28">
          <w:rPr>
            <w:rStyle w:val="Hyperlink"/>
            <w:rFonts w:ascii="Arial" w:hAnsi="Arial" w:cs="Arial"/>
            <w:noProof/>
            <w:sz w:val="20"/>
            <w:szCs w:val="20"/>
          </w:rPr>
          <w:t>13.2</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Defined Terms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_Toc459701602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31</w:t>
        </w:r>
        <w:r w:rsidR="00D36A28" w:rsidRPr="00D36A28">
          <w:rPr>
            <w:rFonts w:ascii="Arial" w:hAnsi="Arial" w:cs="Arial"/>
            <w:noProof/>
            <w:webHidden/>
            <w:sz w:val="20"/>
            <w:szCs w:val="20"/>
          </w:rPr>
          <w:fldChar w:fldCharType="end"/>
        </w:r>
      </w:hyperlink>
    </w:p>
    <w:p w14:paraId="5C13E9F5" w14:textId="77777777" w:rsidR="00D36A28" w:rsidRPr="00D36A28" w:rsidRDefault="0007320E">
      <w:pPr>
        <w:pStyle w:val="TOC2"/>
        <w:rPr>
          <w:rFonts w:ascii="Arial" w:eastAsiaTheme="minorEastAsia" w:hAnsi="Arial" w:cs="Arial"/>
          <w:noProof/>
          <w:sz w:val="20"/>
          <w:szCs w:val="20"/>
          <w:lang w:eastAsia="en-CA"/>
        </w:rPr>
      </w:pPr>
      <w:hyperlink w:anchor="_Toc459701603" w:history="1">
        <w:r w:rsidR="00D36A28" w:rsidRPr="00D36A28">
          <w:rPr>
            <w:rStyle w:val="Hyperlink"/>
            <w:rFonts w:ascii="Arial" w:hAnsi="Arial" w:cs="Arial"/>
            <w:noProof/>
            <w:sz w:val="20"/>
            <w:szCs w:val="20"/>
          </w:rPr>
          <w:t>13.3</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Obligations of Vendor</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_Toc459701603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31</w:t>
        </w:r>
        <w:r w:rsidR="00D36A28" w:rsidRPr="00D36A28">
          <w:rPr>
            <w:rFonts w:ascii="Arial" w:hAnsi="Arial" w:cs="Arial"/>
            <w:noProof/>
            <w:webHidden/>
            <w:sz w:val="20"/>
            <w:szCs w:val="20"/>
          </w:rPr>
          <w:fldChar w:fldCharType="end"/>
        </w:r>
      </w:hyperlink>
    </w:p>
    <w:p w14:paraId="03033433" w14:textId="77777777" w:rsidR="00D36A28" w:rsidRPr="00D36A28" w:rsidRDefault="0007320E">
      <w:pPr>
        <w:pStyle w:val="TOC2"/>
        <w:rPr>
          <w:rFonts w:ascii="Arial" w:eastAsiaTheme="minorEastAsia" w:hAnsi="Arial" w:cs="Arial"/>
          <w:noProof/>
          <w:sz w:val="20"/>
          <w:szCs w:val="20"/>
          <w:lang w:eastAsia="en-CA"/>
        </w:rPr>
      </w:pPr>
      <w:hyperlink w:anchor="_Toc459701604" w:history="1">
        <w:r w:rsidR="00D36A28" w:rsidRPr="00D36A28">
          <w:rPr>
            <w:rStyle w:val="Hyperlink"/>
            <w:rFonts w:ascii="Arial" w:hAnsi="Arial" w:cs="Arial"/>
            <w:noProof/>
            <w:sz w:val="20"/>
            <w:szCs w:val="20"/>
          </w:rPr>
          <w:t>13.4</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Release of Guarantees, etc.</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_Toc459701604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32</w:t>
        </w:r>
        <w:r w:rsidR="00D36A28" w:rsidRPr="00D36A28">
          <w:rPr>
            <w:rFonts w:ascii="Arial" w:hAnsi="Arial" w:cs="Arial"/>
            <w:noProof/>
            <w:webHidden/>
            <w:sz w:val="20"/>
            <w:szCs w:val="20"/>
          </w:rPr>
          <w:fldChar w:fldCharType="end"/>
        </w:r>
      </w:hyperlink>
    </w:p>
    <w:p w14:paraId="2CF633FD" w14:textId="77777777" w:rsidR="00D36A28" w:rsidRPr="00D36A28" w:rsidRDefault="0007320E">
      <w:pPr>
        <w:pStyle w:val="TOC2"/>
        <w:rPr>
          <w:rFonts w:ascii="Arial" w:eastAsiaTheme="minorEastAsia" w:hAnsi="Arial" w:cs="Arial"/>
          <w:noProof/>
          <w:sz w:val="20"/>
          <w:szCs w:val="20"/>
          <w:lang w:eastAsia="en-CA"/>
        </w:rPr>
      </w:pPr>
      <w:hyperlink w:anchor="_Toc459701605" w:history="1">
        <w:r w:rsidR="00D36A28" w:rsidRPr="00D36A28">
          <w:rPr>
            <w:rStyle w:val="Hyperlink"/>
            <w:rFonts w:ascii="Arial" w:hAnsi="Arial" w:cs="Arial"/>
            <w:noProof/>
            <w:sz w:val="20"/>
            <w:szCs w:val="20"/>
          </w:rPr>
          <w:t>13.5</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Deliveries to Vendor</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_Toc459701605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32</w:t>
        </w:r>
        <w:r w:rsidR="00D36A28" w:rsidRPr="00D36A28">
          <w:rPr>
            <w:rFonts w:ascii="Arial" w:hAnsi="Arial" w:cs="Arial"/>
            <w:noProof/>
            <w:webHidden/>
            <w:sz w:val="20"/>
            <w:szCs w:val="20"/>
          </w:rPr>
          <w:fldChar w:fldCharType="end"/>
        </w:r>
      </w:hyperlink>
    </w:p>
    <w:p w14:paraId="7C3531DF" w14:textId="77777777" w:rsidR="00D36A28" w:rsidRPr="00D36A28" w:rsidRDefault="0007320E">
      <w:pPr>
        <w:pStyle w:val="TOC2"/>
        <w:rPr>
          <w:rFonts w:ascii="Arial" w:eastAsiaTheme="minorEastAsia" w:hAnsi="Arial" w:cs="Arial"/>
          <w:noProof/>
          <w:sz w:val="20"/>
          <w:szCs w:val="20"/>
          <w:lang w:eastAsia="en-CA"/>
        </w:rPr>
      </w:pPr>
      <w:hyperlink w:anchor="_Toc459701606" w:history="1">
        <w:r w:rsidR="00D36A28" w:rsidRPr="00D36A28">
          <w:rPr>
            <w:rStyle w:val="Hyperlink"/>
            <w:rFonts w:ascii="Arial" w:hAnsi="Arial" w:cs="Arial"/>
            <w:noProof/>
            <w:sz w:val="20"/>
            <w:szCs w:val="20"/>
          </w:rPr>
          <w:t>13.6</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Payment of Purchase Price</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_Toc459701606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33</w:t>
        </w:r>
        <w:r w:rsidR="00D36A28" w:rsidRPr="00D36A28">
          <w:rPr>
            <w:rFonts w:ascii="Arial" w:hAnsi="Arial" w:cs="Arial"/>
            <w:noProof/>
            <w:webHidden/>
            <w:sz w:val="20"/>
            <w:szCs w:val="20"/>
          </w:rPr>
          <w:fldChar w:fldCharType="end"/>
        </w:r>
      </w:hyperlink>
    </w:p>
    <w:p w14:paraId="1FC73B5D" w14:textId="77777777" w:rsidR="00D36A28" w:rsidRPr="00D36A28" w:rsidRDefault="0007320E">
      <w:pPr>
        <w:pStyle w:val="TOC2"/>
        <w:rPr>
          <w:rFonts w:ascii="Arial" w:eastAsiaTheme="minorEastAsia" w:hAnsi="Arial" w:cs="Arial"/>
          <w:noProof/>
          <w:sz w:val="20"/>
          <w:szCs w:val="20"/>
          <w:lang w:eastAsia="en-CA"/>
        </w:rPr>
      </w:pPr>
      <w:hyperlink w:anchor="_Toc459701607" w:history="1">
        <w:r w:rsidR="00D36A28" w:rsidRPr="00D36A28">
          <w:rPr>
            <w:rStyle w:val="Hyperlink"/>
            <w:rFonts w:ascii="Arial" w:hAnsi="Arial" w:cs="Arial"/>
            <w:noProof/>
            <w:sz w:val="20"/>
            <w:szCs w:val="20"/>
          </w:rPr>
          <w:t>13.7</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Indebtedness of Shareholder to the Corporation and/or any Subsidiary</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_Toc459701607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33</w:t>
        </w:r>
        <w:r w:rsidR="00D36A28" w:rsidRPr="00D36A28">
          <w:rPr>
            <w:rFonts w:ascii="Arial" w:hAnsi="Arial" w:cs="Arial"/>
            <w:noProof/>
            <w:webHidden/>
            <w:sz w:val="20"/>
            <w:szCs w:val="20"/>
          </w:rPr>
          <w:fldChar w:fldCharType="end"/>
        </w:r>
      </w:hyperlink>
    </w:p>
    <w:p w14:paraId="393D224C" w14:textId="77777777" w:rsidR="00D36A28" w:rsidRPr="00D36A28" w:rsidRDefault="0007320E">
      <w:pPr>
        <w:pStyle w:val="TOC1"/>
        <w:rPr>
          <w:rFonts w:ascii="Arial" w:eastAsiaTheme="minorEastAsia" w:hAnsi="Arial" w:cs="Arial"/>
          <w:caps w:val="0"/>
          <w:noProof/>
          <w:sz w:val="20"/>
          <w:szCs w:val="20"/>
          <w:lang w:eastAsia="en-CA"/>
        </w:rPr>
      </w:pPr>
      <w:hyperlink w:anchor="_Toc459701608" w:history="1">
        <w:r w:rsidR="00D36A28" w:rsidRPr="00D36A28">
          <w:rPr>
            <w:rStyle w:val="Hyperlink"/>
            <w:rFonts w:ascii="Arial" w:hAnsi="Arial" w:cs="Arial"/>
            <w:noProof/>
            <w:sz w:val="20"/>
            <w:szCs w:val="20"/>
          </w:rPr>
          <w:t>Article 14 GENERAL PROVISIONS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_Toc459701608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33</w:t>
        </w:r>
        <w:r w:rsidR="00D36A28" w:rsidRPr="00D36A28">
          <w:rPr>
            <w:rFonts w:ascii="Arial" w:hAnsi="Arial" w:cs="Arial"/>
            <w:noProof/>
            <w:webHidden/>
            <w:sz w:val="20"/>
            <w:szCs w:val="20"/>
          </w:rPr>
          <w:fldChar w:fldCharType="end"/>
        </w:r>
      </w:hyperlink>
    </w:p>
    <w:p w14:paraId="79598A55" w14:textId="77777777" w:rsidR="00D36A28" w:rsidRPr="00D36A28" w:rsidRDefault="0007320E">
      <w:pPr>
        <w:pStyle w:val="TOC2"/>
        <w:rPr>
          <w:rFonts w:ascii="Arial" w:eastAsiaTheme="minorEastAsia" w:hAnsi="Arial" w:cs="Arial"/>
          <w:noProof/>
          <w:sz w:val="20"/>
          <w:szCs w:val="20"/>
          <w:lang w:eastAsia="en-CA"/>
        </w:rPr>
      </w:pPr>
      <w:hyperlink w:anchor="_Toc459701609" w:history="1">
        <w:r w:rsidR="00D36A28" w:rsidRPr="00D36A28">
          <w:rPr>
            <w:rStyle w:val="Hyperlink"/>
            <w:rFonts w:ascii="Arial" w:hAnsi="Arial" w:cs="Arial"/>
            <w:noProof/>
            <w:sz w:val="20"/>
            <w:szCs w:val="20"/>
          </w:rPr>
          <w:t>14.1</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Reclassification of Shares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_Toc459701609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33</w:t>
        </w:r>
        <w:r w:rsidR="00D36A28" w:rsidRPr="00D36A28">
          <w:rPr>
            <w:rFonts w:ascii="Arial" w:hAnsi="Arial" w:cs="Arial"/>
            <w:noProof/>
            <w:webHidden/>
            <w:sz w:val="20"/>
            <w:szCs w:val="20"/>
          </w:rPr>
          <w:fldChar w:fldCharType="end"/>
        </w:r>
      </w:hyperlink>
    </w:p>
    <w:p w14:paraId="7B1CDF14" w14:textId="77777777" w:rsidR="00D36A28" w:rsidRPr="00D36A28" w:rsidRDefault="0007320E">
      <w:pPr>
        <w:pStyle w:val="TOC2"/>
        <w:rPr>
          <w:rFonts w:ascii="Arial" w:eastAsiaTheme="minorEastAsia" w:hAnsi="Arial" w:cs="Arial"/>
          <w:noProof/>
          <w:sz w:val="20"/>
          <w:szCs w:val="20"/>
          <w:lang w:eastAsia="en-CA"/>
        </w:rPr>
      </w:pPr>
      <w:hyperlink w:anchor="_Toc459701610" w:history="1">
        <w:r w:rsidR="00D36A28" w:rsidRPr="00D36A28">
          <w:rPr>
            <w:rStyle w:val="Hyperlink"/>
            <w:rFonts w:ascii="Arial" w:hAnsi="Arial" w:cs="Arial"/>
            <w:noProof/>
            <w:sz w:val="20"/>
            <w:szCs w:val="20"/>
          </w:rPr>
          <w:t>14.2</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Notices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_Toc459701610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33</w:t>
        </w:r>
        <w:r w:rsidR="00D36A28" w:rsidRPr="00D36A28">
          <w:rPr>
            <w:rFonts w:ascii="Arial" w:hAnsi="Arial" w:cs="Arial"/>
            <w:noProof/>
            <w:webHidden/>
            <w:sz w:val="20"/>
            <w:szCs w:val="20"/>
          </w:rPr>
          <w:fldChar w:fldCharType="end"/>
        </w:r>
      </w:hyperlink>
    </w:p>
    <w:p w14:paraId="1DA6FA61" w14:textId="77777777" w:rsidR="00D36A28" w:rsidRPr="00D36A28" w:rsidRDefault="0007320E">
      <w:pPr>
        <w:pStyle w:val="TOC2"/>
        <w:rPr>
          <w:rFonts w:ascii="Arial" w:eastAsiaTheme="minorEastAsia" w:hAnsi="Arial" w:cs="Arial"/>
          <w:noProof/>
          <w:sz w:val="20"/>
          <w:szCs w:val="20"/>
          <w:lang w:eastAsia="en-CA"/>
        </w:rPr>
      </w:pPr>
      <w:hyperlink w:anchor="_Toc459701611" w:history="1">
        <w:r w:rsidR="00D36A28" w:rsidRPr="00D36A28">
          <w:rPr>
            <w:rStyle w:val="Hyperlink"/>
            <w:rFonts w:ascii="Arial" w:hAnsi="Arial" w:cs="Arial"/>
            <w:noProof/>
            <w:sz w:val="20"/>
            <w:szCs w:val="20"/>
          </w:rPr>
          <w:t>14.3</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Endorsement of Share Certificates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_Toc459701611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36</w:t>
        </w:r>
        <w:r w:rsidR="00D36A28" w:rsidRPr="00D36A28">
          <w:rPr>
            <w:rFonts w:ascii="Arial" w:hAnsi="Arial" w:cs="Arial"/>
            <w:noProof/>
            <w:webHidden/>
            <w:sz w:val="20"/>
            <w:szCs w:val="20"/>
          </w:rPr>
          <w:fldChar w:fldCharType="end"/>
        </w:r>
      </w:hyperlink>
    </w:p>
    <w:p w14:paraId="29E0154F" w14:textId="77777777" w:rsidR="00D36A28" w:rsidRPr="00D36A28" w:rsidRDefault="0007320E">
      <w:pPr>
        <w:pStyle w:val="TOC2"/>
        <w:rPr>
          <w:rFonts w:ascii="Arial" w:eastAsiaTheme="minorEastAsia" w:hAnsi="Arial" w:cs="Arial"/>
          <w:noProof/>
          <w:sz w:val="20"/>
          <w:szCs w:val="20"/>
          <w:lang w:eastAsia="en-CA"/>
        </w:rPr>
      </w:pPr>
      <w:hyperlink w:anchor="_Toc459701612" w:history="1">
        <w:r w:rsidR="00D36A28" w:rsidRPr="00D36A28">
          <w:rPr>
            <w:rStyle w:val="Hyperlink"/>
            <w:rFonts w:ascii="Arial" w:hAnsi="Arial" w:cs="Arial"/>
            <w:noProof/>
            <w:sz w:val="20"/>
            <w:szCs w:val="20"/>
          </w:rPr>
          <w:t>14.4</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Accounting Principles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_Toc459701612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36</w:t>
        </w:r>
        <w:r w:rsidR="00D36A28" w:rsidRPr="00D36A28">
          <w:rPr>
            <w:rFonts w:ascii="Arial" w:hAnsi="Arial" w:cs="Arial"/>
            <w:noProof/>
            <w:webHidden/>
            <w:sz w:val="20"/>
            <w:szCs w:val="20"/>
          </w:rPr>
          <w:fldChar w:fldCharType="end"/>
        </w:r>
      </w:hyperlink>
    </w:p>
    <w:p w14:paraId="149E48C6" w14:textId="77777777" w:rsidR="00D36A28" w:rsidRPr="00D36A28" w:rsidRDefault="0007320E">
      <w:pPr>
        <w:pStyle w:val="TOC2"/>
        <w:rPr>
          <w:rFonts w:ascii="Arial" w:eastAsiaTheme="minorEastAsia" w:hAnsi="Arial" w:cs="Arial"/>
          <w:noProof/>
          <w:sz w:val="20"/>
          <w:szCs w:val="20"/>
          <w:lang w:eastAsia="en-CA"/>
        </w:rPr>
      </w:pPr>
      <w:hyperlink w:anchor="_Toc459701613" w:history="1">
        <w:r w:rsidR="00D36A28" w:rsidRPr="00D36A28">
          <w:rPr>
            <w:rStyle w:val="Hyperlink"/>
            <w:rFonts w:ascii="Arial" w:hAnsi="Arial" w:cs="Arial"/>
            <w:noProof/>
            <w:sz w:val="20"/>
            <w:szCs w:val="20"/>
          </w:rPr>
          <w:t>14.5</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Time of the Essence</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_Toc459701613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36</w:t>
        </w:r>
        <w:r w:rsidR="00D36A28" w:rsidRPr="00D36A28">
          <w:rPr>
            <w:rFonts w:ascii="Arial" w:hAnsi="Arial" w:cs="Arial"/>
            <w:noProof/>
            <w:webHidden/>
            <w:sz w:val="20"/>
            <w:szCs w:val="20"/>
          </w:rPr>
          <w:fldChar w:fldCharType="end"/>
        </w:r>
      </w:hyperlink>
    </w:p>
    <w:p w14:paraId="175A9BF0" w14:textId="77777777" w:rsidR="00D36A28" w:rsidRPr="00D36A28" w:rsidRDefault="0007320E">
      <w:pPr>
        <w:pStyle w:val="TOC2"/>
        <w:rPr>
          <w:rFonts w:ascii="Arial" w:eastAsiaTheme="minorEastAsia" w:hAnsi="Arial" w:cs="Arial"/>
          <w:noProof/>
          <w:sz w:val="20"/>
          <w:szCs w:val="20"/>
          <w:lang w:eastAsia="en-CA"/>
        </w:rPr>
      </w:pPr>
      <w:hyperlink w:anchor="_Toc459701614" w:history="1">
        <w:r w:rsidR="00D36A28" w:rsidRPr="00D36A28">
          <w:rPr>
            <w:rStyle w:val="Hyperlink"/>
            <w:rFonts w:ascii="Arial" w:hAnsi="Arial" w:cs="Arial"/>
            <w:noProof/>
            <w:sz w:val="20"/>
            <w:szCs w:val="20"/>
          </w:rPr>
          <w:t>14.6</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Amendments and Waivers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_Toc459701614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36</w:t>
        </w:r>
        <w:r w:rsidR="00D36A28" w:rsidRPr="00D36A28">
          <w:rPr>
            <w:rFonts w:ascii="Arial" w:hAnsi="Arial" w:cs="Arial"/>
            <w:noProof/>
            <w:webHidden/>
            <w:sz w:val="20"/>
            <w:szCs w:val="20"/>
          </w:rPr>
          <w:fldChar w:fldCharType="end"/>
        </w:r>
      </w:hyperlink>
    </w:p>
    <w:p w14:paraId="0A1D0F05" w14:textId="77777777" w:rsidR="00D36A28" w:rsidRPr="00D36A28" w:rsidRDefault="0007320E">
      <w:pPr>
        <w:pStyle w:val="TOC2"/>
        <w:rPr>
          <w:rFonts w:ascii="Arial" w:eastAsiaTheme="minorEastAsia" w:hAnsi="Arial" w:cs="Arial"/>
          <w:noProof/>
          <w:sz w:val="20"/>
          <w:szCs w:val="20"/>
          <w:lang w:eastAsia="en-CA"/>
        </w:rPr>
      </w:pPr>
      <w:hyperlink w:anchor="_Toc459701615" w:history="1">
        <w:r w:rsidR="00D36A28" w:rsidRPr="00D36A28">
          <w:rPr>
            <w:rStyle w:val="Hyperlink"/>
            <w:rFonts w:ascii="Arial" w:hAnsi="Arial" w:cs="Arial"/>
            <w:noProof/>
            <w:sz w:val="20"/>
            <w:szCs w:val="20"/>
          </w:rPr>
          <w:t>14.7</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Successors and Assigns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_Toc459701615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36</w:t>
        </w:r>
        <w:r w:rsidR="00D36A28" w:rsidRPr="00D36A28">
          <w:rPr>
            <w:rFonts w:ascii="Arial" w:hAnsi="Arial" w:cs="Arial"/>
            <w:noProof/>
            <w:webHidden/>
            <w:sz w:val="20"/>
            <w:szCs w:val="20"/>
          </w:rPr>
          <w:fldChar w:fldCharType="end"/>
        </w:r>
      </w:hyperlink>
    </w:p>
    <w:p w14:paraId="17D5FB93" w14:textId="77777777" w:rsidR="00D36A28" w:rsidRPr="00D36A28" w:rsidRDefault="0007320E">
      <w:pPr>
        <w:pStyle w:val="TOC2"/>
        <w:rPr>
          <w:rFonts w:ascii="Arial" w:eastAsiaTheme="minorEastAsia" w:hAnsi="Arial" w:cs="Arial"/>
          <w:noProof/>
          <w:sz w:val="20"/>
          <w:szCs w:val="20"/>
          <w:lang w:eastAsia="en-CA"/>
        </w:rPr>
      </w:pPr>
      <w:hyperlink w:anchor="_Toc459701616" w:history="1">
        <w:r w:rsidR="00D36A28" w:rsidRPr="00D36A28">
          <w:rPr>
            <w:rStyle w:val="Hyperlink"/>
            <w:rFonts w:ascii="Arial" w:hAnsi="Arial" w:cs="Arial"/>
            <w:noProof/>
            <w:sz w:val="20"/>
            <w:szCs w:val="20"/>
          </w:rPr>
          <w:t>14.8</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Further Assurances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_Toc459701616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36</w:t>
        </w:r>
        <w:r w:rsidR="00D36A28" w:rsidRPr="00D36A28">
          <w:rPr>
            <w:rFonts w:ascii="Arial" w:hAnsi="Arial" w:cs="Arial"/>
            <w:noProof/>
            <w:webHidden/>
            <w:sz w:val="20"/>
            <w:szCs w:val="20"/>
          </w:rPr>
          <w:fldChar w:fldCharType="end"/>
        </w:r>
      </w:hyperlink>
    </w:p>
    <w:p w14:paraId="0720F831" w14:textId="77777777" w:rsidR="00D36A28" w:rsidRPr="00D36A28" w:rsidRDefault="0007320E">
      <w:pPr>
        <w:pStyle w:val="TOC2"/>
        <w:rPr>
          <w:rFonts w:ascii="Arial" w:eastAsiaTheme="minorEastAsia" w:hAnsi="Arial" w:cs="Arial"/>
          <w:noProof/>
          <w:sz w:val="20"/>
          <w:szCs w:val="20"/>
          <w:lang w:eastAsia="en-CA"/>
        </w:rPr>
      </w:pPr>
      <w:hyperlink w:anchor="_Toc459701617" w:history="1">
        <w:r w:rsidR="00D36A28" w:rsidRPr="00D36A28">
          <w:rPr>
            <w:rStyle w:val="Hyperlink"/>
            <w:rFonts w:ascii="Arial" w:hAnsi="Arial" w:cs="Arial"/>
            <w:noProof/>
            <w:sz w:val="20"/>
            <w:szCs w:val="20"/>
          </w:rPr>
          <w:t>14.9</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Entire Agreement</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_Toc459701617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37</w:t>
        </w:r>
        <w:r w:rsidR="00D36A28" w:rsidRPr="00D36A28">
          <w:rPr>
            <w:rFonts w:ascii="Arial" w:hAnsi="Arial" w:cs="Arial"/>
            <w:noProof/>
            <w:webHidden/>
            <w:sz w:val="20"/>
            <w:szCs w:val="20"/>
          </w:rPr>
          <w:fldChar w:fldCharType="end"/>
        </w:r>
      </w:hyperlink>
    </w:p>
    <w:p w14:paraId="16DE35B6" w14:textId="77777777" w:rsidR="00D36A28" w:rsidRPr="00D36A28" w:rsidRDefault="0007320E">
      <w:pPr>
        <w:pStyle w:val="TOC2"/>
        <w:rPr>
          <w:rFonts w:ascii="Arial" w:eastAsiaTheme="minorEastAsia" w:hAnsi="Arial" w:cs="Arial"/>
          <w:noProof/>
          <w:sz w:val="20"/>
          <w:szCs w:val="20"/>
          <w:lang w:eastAsia="en-CA"/>
        </w:rPr>
      </w:pPr>
      <w:hyperlink w:anchor="_Toc459701618" w:history="1">
        <w:r w:rsidR="00D36A28" w:rsidRPr="00D36A28">
          <w:rPr>
            <w:rStyle w:val="Hyperlink"/>
            <w:rFonts w:ascii="Arial" w:hAnsi="Arial" w:cs="Arial"/>
            <w:noProof/>
            <w:sz w:val="20"/>
            <w:szCs w:val="20"/>
          </w:rPr>
          <w:t>14.10</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Governing Law</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_Toc459701618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37</w:t>
        </w:r>
        <w:r w:rsidR="00D36A28" w:rsidRPr="00D36A28">
          <w:rPr>
            <w:rFonts w:ascii="Arial" w:hAnsi="Arial" w:cs="Arial"/>
            <w:noProof/>
            <w:webHidden/>
            <w:sz w:val="20"/>
            <w:szCs w:val="20"/>
          </w:rPr>
          <w:fldChar w:fldCharType="end"/>
        </w:r>
      </w:hyperlink>
    </w:p>
    <w:p w14:paraId="65BF4CA6" w14:textId="77777777" w:rsidR="00D36A28" w:rsidRPr="00D36A28" w:rsidRDefault="0007320E">
      <w:pPr>
        <w:pStyle w:val="TOC2"/>
        <w:rPr>
          <w:rFonts w:ascii="Arial" w:eastAsiaTheme="minorEastAsia" w:hAnsi="Arial" w:cs="Arial"/>
          <w:noProof/>
          <w:sz w:val="20"/>
          <w:szCs w:val="20"/>
          <w:lang w:eastAsia="en-CA"/>
        </w:rPr>
      </w:pPr>
      <w:hyperlink w:anchor="_Toc459701619" w:history="1">
        <w:r w:rsidR="00D36A28" w:rsidRPr="00D36A28">
          <w:rPr>
            <w:rStyle w:val="Hyperlink"/>
            <w:rFonts w:ascii="Arial" w:hAnsi="Arial" w:cs="Arial"/>
            <w:noProof/>
            <w:sz w:val="20"/>
            <w:szCs w:val="20"/>
          </w:rPr>
          <w:t>14.11</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Independent Legal Advice</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_Toc459701619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37</w:t>
        </w:r>
        <w:r w:rsidR="00D36A28" w:rsidRPr="00D36A28">
          <w:rPr>
            <w:rFonts w:ascii="Arial" w:hAnsi="Arial" w:cs="Arial"/>
            <w:noProof/>
            <w:webHidden/>
            <w:sz w:val="20"/>
            <w:szCs w:val="20"/>
          </w:rPr>
          <w:fldChar w:fldCharType="end"/>
        </w:r>
      </w:hyperlink>
    </w:p>
    <w:p w14:paraId="76EC6BB8" w14:textId="77777777" w:rsidR="00D36A28" w:rsidRPr="00D36A28" w:rsidRDefault="0007320E">
      <w:pPr>
        <w:pStyle w:val="TOC2"/>
        <w:rPr>
          <w:rFonts w:ascii="Arial" w:eastAsiaTheme="minorEastAsia" w:hAnsi="Arial" w:cs="Arial"/>
          <w:noProof/>
          <w:sz w:val="20"/>
          <w:szCs w:val="20"/>
          <w:lang w:eastAsia="en-CA"/>
        </w:rPr>
      </w:pPr>
      <w:hyperlink w:anchor="_Toc459701620" w:history="1">
        <w:r w:rsidR="00D36A28" w:rsidRPr="00D36A28">
          <w:rPr>
            <w:rStyle w:val="Hyperlink"/>
            <w:rFonts w:ascii="Arial" w:hAnsi="Arial" w:cs="Arial"/>
            <w:noProof/>
            <w:sz w:val="20"/>
            <w:szCs w:val="20"/>
          </w:rPr>
          <w:t>14.12</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Counterparts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_Toc459701620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37</w:t>
        </w:r>
        <w:r w:rsidR="00D36A28" w:rsidRPr="00D36A28">
          <w:rPr>
            <w:rFonts w:ascii="Arial" w:hAnsi="Arial" w:cs="Arial"/>
            <w:noProof/>
            <w:webHidden/>
            <w:sz w:val="20"/>
            <w:szCs w:val="20"/>
          </w:rPr>
          <w:fldChar w:fldCharType="end"/>
        </w:r>
      </w:hyperlink>
    </w:p>
    <w:p w14:paraId="66ED75DE" w14:textId="77777777" w:rsidR="00D36A28" w:rsidRPr="00D36A28" w:rsidRDefault="0007320E">
      <w:pPr>
        <w:pStyle w:val="TOC2"/>
        <w:rPr>
          <w:rFonts w:ascii="Arial" w:eastAsiaTheme="minorEastAsia" w:hAnsi="Arial" w:cs="Arial"/>
          <w:noProof/>
          <w:sz w:val="20"/>
          <w:szCs w:val="20"/>
          <w:lang w:eastAsia="en-CA"/>
        </w:rPr>
      </w:pPr>
      <w:hyperlink w:anchor="_Toc459701621" w:history="1">
        <w:r w:rsidR="00D36A28" w:rsidRPr="00D36A28">
          <w:rPr>
            <w:rStyle w:val="Hyperlink"/>
            <w:rFonts w:ascii="Arial" w:hAnsi="Arial" w:cs="Arial"/>
            <w:noProof/>
            <w:sz w:val="20"/>
            <w:szCs w:val="20"/>
          </w:rPr>
          <w:t>14.13</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Language</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_Toc459701621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37</w:t>
        </w:r>
        <w:r w:rsidR="00D36A28" w:rsidRPr="00D36A28">
          <w:rPr>
            <w:rFonts w:ascii="Arial" w:hAnsi="Arial" w:cs="Arial"/>
            <w:noProof/>
            <w:webHidden/>
            <w:sz w:val="20"/>
            <w:szCs w:val="20"/>
          </w:rPr>
          <w:fldChar w:fldCharType="end"/>
        </w:r>
      </w:hyperlink>
    </w:p>
    <w:p w14:paraId="3ECFA170" w14:textId="77777777" w:rsidR="005478FD" w:rsidRPr="004D1F3B" w:rsidRDefault="005478FD">
      <w:pPr>
        <w:pStyle w:val="TOC2"/>
        <w:rPr>
          <w:rStyle w:val="Prompt"/>
          <w:rFonts w:ascii="Arial" w:hAnsi="Arial" w:cs="Arial"/>
          <w:szCs w:val="20"/>
          <w:u w:val="single"/>
        </w:rPr>
        <w:sectPr w:rsidR="005478FD" w:rsidRPr="004D1F3B" w:rsidSect="00243F69">
          <w:headerReference w:type="default" r:id="rId12"/>
          <w:footerReference w:type="default" r:id="rId13"/>
          <w:headerReference w:type="first" r:id="rId14"/>
          <w:footerReference w:type="first" r:id="rId15"/>
          <w:pgSz w:w="12240" w:h="15840" w:code="1"/>
          <w:pgMar w:top="1296" w:right="432" w:bottom="1152" w:left="1296" w:header="720" w:footer="720" w:gutter="0"/>
          <w:pgNumType w:fmt="lowerRoman" w:start="1"/>
          <w:cols w:space="720"/>
          <w:noEndnote/>
          <w:docGrid w:linePitch="326"/>
        </w:sectPr>
      </w:pPr>
      <w:r w:rsidRPr="004D1F3B">
        <w:rPr>
          <w:rFonts w:ascii="Arial" w:hAnsi="Arial" w:cs="Arial"/>
          <w:b/>
          <w:sz w:val="20"/>
          <w:szCs w:val="20"/>
        </w:rPr>
        <w:fldChar w:fldCharType="end"/>
      </w:r>
    </w:p>
    <w:p w14:paraId="3E710CB8" w14:textId="5BCC54BC" w:rsidR="00D075C3" w:rsidRPr="004D1F3B" w:rsidRDefault="00D075C3" w:rsidP="00491117">
      <w:pPr>
        <w:spacing w:after="960"/>
        <w:rPr>
          <w:rFonts w:ascii="Arial" w:hAnsi="Arial" w:cs="Arial"/>
          <w:sz w:val="20"/>
          <w:szCs w:val="20"/>
        </w:rPr>
      </w:pPr>
      <w:r w:rsidRPr="004D1F3B">
        <w:rPr>
          <w:rFonts w:ascii="Arial" w:hAnsi="Arial" w:cs="Arial"/>
          <w:b/>
          <w:sz w:val="20"/>
          <w:szCs w:val="20"/>
        </w:rPr>
        <w:t>UNANIMOUS</w:t>
      </w:r>
      <w:r w:rsidRPr="004D1F3B">
        <w:rPr>
          <w:rFonts w:ascii="Arial" w:hAnsi="Arial" w:cs="Arial"/>
          <w:sz w:val="20"/>
          <w:szCs w:val="20"/>
        </w:rPr>
        <w:t xml:space="preserve"> </w:t>
      </w:r>
      <w:r w:rsidRPr="004D1F3B">
        <w:rPr>
          <w:rFonts w:ascii="Arial" w:hAnsi="Arial" w:cs="Arial"/>
          <w:b/>
          <w:sz w:val="20"/>
          <w:szCs w:val="20"/>
        </w:rPr>
        <w:t>SHAREHOLDERS’ AGREEMENT</w:t>
      </w:r>
      <w:r w:rsidRPr="004D1F3B">
        <w:rPr>
          <w:rFonts w:ascii="Arial" w:hAnsi="Arial" w:cs="Arial"/>
          <w:sz w:val="20"/>
          <w:szCs w:val="20"/>
        </w:rPr>
        <w:t xml:space="preserve"> made as of the </w:t>
      </w:r>
      <w:r w:rsidRPr="004D1F3B">
        <w:rPr>
          <w:rStyle w:val="prompt0"/>
          <w:rFonts w:ascii="Arial" w:hAnsi="Arial" w:cs="Arial"/>
          <w:sz w:val="20"/>
          <w:szCs w:val="20"/>
        </w:rPr>
        <w:t>_____</w:t>
      </w:r>
      <w:r w:rsidRPr="004D1F3B">
        <w:rPr>
          <w:rFonts w:ascii="Arial" w:hAnsi="Arial" w:cs="Arial"/>
          <w:sz w:val="20"/>
          <w:szCs w:val="20"/>
        </w:rPr>
        <w:t xml:space="preserve"> day of </w:t>
      </w:r>
      <w:r w:rsidRPr="004D1F3B">
        <w:rPr>
          <w:rStyle w:val="prompt0"/>
          <w:rFonts w:ascii="Arial" w:hAnsi="Arial" w:cs="Arial"/>
          <w:sz w:val="20"/>
          <w:szCs w:val="20"/>
        </w:rPr>
        <w:t>August</w:t>
      </w:r>
      <w:r w:rsidRPr="004D1F3B">
        <w:rPr>
          <w:rFonts w:ascii="Arial" w:hAnsi="Arial" w:cs="Arial"/>
          <w:sz w:val="20"/>
          <w:szCs w:val="20"/>
        </w:rPr>
        <w:t>, 20</w:t>
      </w:r>
      <w:r w:rsidRPr="004D1F3B">
        <w:rPr>
          <w:rStyle w:val="prompt0"/>
          <w:rFonts w:ascii="Arial" w:hAnsi="Arial" w:cs="Arial"/>
          <w:sz w:val="20"/>
          <w:szCs w:val="20"/>
        </w:rPr>
        <w:t>16</w:t>
      </w:r>
      <w:r w:rsidRPr="004D1F3B">
        <w:rPr>
          <w:rFonts w:ascii="Arial" w:hAnsi="Arial" w:cs="Arial"/>
          <w:sz w:val="20"/>
          <w:szCs w:val="20"/>
        </w:rPr>
        <w:t>.</w:t>
      </w:r>
    </w:p>
    <w:p w14:paraId="1201D02E" w14:textId="5124ACE5" w:rsidR="00D075C3" w:rsidRPr="004D1F3B" w:rsidRDefault="00D075C3" w:rsidP="00491117">
      <w:pPr>
        <w:spacing w:after="0"/>
        <w:ind w:left="4320" w:hanging="4320"/>
        <w:rPr>
          <w:rFonts w:ascii="Arial" w:hAnsi="Arial" w:cs="Arial"/>
          <w:sz w:val="20"/>
          <w:szCs w:val="20"/>
        </w:rPr>
      </w:pPr>
      <w:r w:rsidRPr="004D1F3B">
        <w:rPr>
          <w:rFonts w:ascii="Arial" w:hAnsi="Arial" w:cs="Arial"/>
          <w:b/>
          <w:sz w:val="20"/>
          <w:szCs w:val="20"/>
        </w:rPr>
        <w:t>BY AND AMONG</w:t>
      </w:r>
      <w:r w:rsidRPr="004D1F3B">
        <w:rPr>
          <w:rFonts w:ascii="Arial" w:hAnsi="Arial" w:cs="Arial"/>
          <w:sz w:val="20"/>
          <w:szCs w:val="20"/>
        </w:rPr>
        <w:t>:</w:t>
      </w:r>
      <w:r w:rsidRPr="004D1F3B">
        <w:rPr>
          <w:rFonts w:ascii="Arial" w:hAnsi="Arial" w:cs="Arial"/>
          <w:b/>
          <w:sz w:val="20"/>
          <w:szCs w:val="20"/>
        </w:rPr>
        <w:tab/>
      </w:r>
      <w:r w:rsidR="0007320E">
        <w:rPr>
          <w:rStyle w:val="prompt0"/>
          <w:rFonts w:ascii="Arial" w:hAnsi="Arial" w:cs="Arial"/>
          <w:b/>
          <w:sz w:val="20"/>
          <w:szCs w:val="20"/>
        </w:rPr>
        <w:t>SANDRA MULINI</w:t>
      </w:r>
      <w:r w:rsidRPr="004D1F3B">
        <w:rPr>
          <w:rFonts w:ascii="Arial" w:hAnsi="Arial" w:cs="Arial"/>
          <w:sz w:val="20"/>
          <w:szCs w:val="20"/>
        </w:rPr>
        <w:t xml:space="preserve">, a businessman residing at </w:t>
      </w:r>
      <w:r w:rsidRPr="004D1F3B">
        <w:rPr>
          <w:rStyle w:val="prompt0"/>
          <w:rFonts w:ascii="Arial" w:hAnsi="Arial" w:cs="Arial"/>
          <w:sz w:val="20"/>
          <w:szCs w:val="20"/>
        </w:rPr>
        <w:t>5220 Jeanne-Mance, Suite 311, in the city of Montréal, Province of Québec</w:t>
      </w:r>
      <w:r w:rsidRPr="004D1F3B">
        <w:rPr>
          <w:rFonts w:ascii="Arial" w:hAnsi="Arial" w:cs="Arial"/>
          <w:sz w:val="20"/>
          <w:szCs w:val="20"/>
        </w:rPr>
        <w:t xml:space="preserve">, H2V 0A2 </w:t>
      </w:r>
    </w:p>
    <w:p w14:paraId="6A9C2650" w14:textId="77777777" w:rsidR="00D075C3" w:rsidRPr="004D1F3B" w:rsidRDefault="00D075C3" w:rsidP="00491117">
      <w:pPr>
        <w:spacing w:after="0"/>
        <w:ind w:left="4320"/>
        <w:rPr>
          <w:rFonts w:ascii="Arial" w:hAnsi="Arial" w:cs="Arial"/>
          <w:sz w:val="20"/>
          <w:szCs w:val="20"/>
        </w:rPr>
      </w:pPr>
    </w:p>
    <w:p w14:paraId="0376AE59" w14:textId="0E48D93A" w:rsidR="00D075C3" w:rsidRPr="004D1F3B" w:rsidRDefault="00D075C3" w:rsidP="00491117">
      <w:pPr>
        <w:spacing w:after="0"/>
        <w:ind w:left="4320"/>
        <w:rPr>
          <w:rFonts w:ascii="Arial" w:hAnsi="Arial" w:cs="Arial"/>
          <w:sz w:val="20"/>
          <w:szCs w:val="20"/>
        </w:rPr>
      </w:pPr>
      <w:r w:rsidRPr="004D1F3B">
        <w:rPr>
          <w:rFonts w:ascii="Arial" w:hAnsi="Arial" w:cs="Arial"/>
          <w:sz w:val="20"/>
          <w:szCs w:val="20"/>
        </w:rPr>
        <w:t>(hereinafter referred to as “</w:t>
      </w:r>
      <w:r w:rsidR="0007320E">
        <w:rPr>
          <w:rStyle w:val="termlynxChar0"/>
          <w:rFonts w:ascii="Arial" w:hAnsi="Arial" w:cs="Arial"/>
          <w:b/>
          <w:sz w:val="20"/>
          <w:szCs w:val="20"/>
        </w:rPr>
        <w:t>Sandra</w:t>
      </w:r>
      <w:r w:rsidRPr="004D1F3B">
        <w:rPr>
          <w:rStyle w:val="prompt0"/>
          <w:rFonts w:ascii="Arial" w:hAnsi="Arial" w:cs="Arial"/>
          <w:sz w:val="20"/>
          <w:szCs w:val="20"/>
        </w:rPr>
        <w:t>”</w:t>
      </w:r>
      <w:r w:rsidRPr="004D1F3B">
        <w:rPr>
          <w:rFonts w:ascii="Arial" w:hAnsi="Arial" w:cs="Arial"/>
          <w:sz w:val="20"/>
          <w:szCs w:val="20"/>
        </w:rPr>
        <w:t>);</w:t>
      </w:r>
    </w:p>
    <w:p w14:paraId="7B0B334B" w14:textId="77777777" w:rsidR="00D075C3" w:rsidRPr="004D1F3B" w:rsidRDefault="00D075C3" w:rsidP="00491117">
      <w:pPr>
        <w:spacing w:after="0"/>
        <w:ind w:left="4320" w:hanging="4320"/>
        <w:rPr>
          <w:rFonts w:ascii="Arial" w:hAnsi="Arial" w:cs="Arial"/>
          <w:sz w:val="20"/>
          <w:szCs w:val="20"/>
        </w:rPr>
      </w:pPr>
    </w:p>
    <w:p w14:paraId="77BBAF77" w14:textId="63DC9033" w:rsidR="00D075C3" w:rsidRPr="004D1F3B" w:rsidRDefault="00D075C3" w:rsidP="00491117">
      <w:pPr>
        <w:spacing w:after="0"/>
        <w:ind w:left="4320" w:hanging="4320"/>
        <w:rPr>
          <w:rFonts w:ascii="Arial" w:hAnsi="Arial" w:cs="Arial"/>
          <w:sz w:val="20"/>
          <w:szCs w:val="20"/>
        </w:rPr>
      </w:pPr>
      <w:r w:rsidRPr="004D1F3B">
        <w:rPr>
          <w:rFonts w:ascii="Arial" w:hAnsi="Arial" w:cs="Arial"/>
          <w:b/>
          <w:sz w:val="20"/>
          <w:szCs w:val="20"/>
        </w:rPr>
        <w:t>AND</w:t>
      </w:r>
      <w:r w:rsidRPr="004D1F3B">
        <w:rPr>
          <w:rFonts w:ascii="Arial" w:hAnsi="Arial" w:cs="Arial"/>
          <w:sz w:val="20"/>
          <w:szCs w:val="20"/>
        </w:rPr>
        <w:t>:</w:t>
      </w:r>
      <w:r w:rsidRPr="004D1F3B">
        <w:rPr>
          <w:rFonts w:ascii="Arial" w:hAnsi="Arial" w:cs="Arial"/>
          <w:sz w:val="20"/>
          <w:szCs w:val="20"/>
        </w:rPr>
        <w:tab/>
      </w:r>
      <w:r w:rsidR="0007320E">
        <w:rPr>
          <w:rStyle w:val="prompt0"/>
          <w:rFonts w:ascii="Arial" w:hAnsi="Arial" w:cs="Arial"/>
          <w:b/>
          <w:sz w:val="20"/>
          <w:szCs w:val="20"/>
        </w:rPr>
        <w:t>ALESSANDRA CARILO</w:t>
      </w:r>
      <w:r w:rsidRPr="004D1F3B">
        <w:rPr>
          <w:rFonts w:ascii="Arial" w:hAnsi="Arial" w:cs="Arial"/>
          <w:sz w:val="20"/>
          <w:szCs w:val="20"/>
        </w:rPr>
        <w:t xml:space="preserve">, a businessman residing at </w:t>
      </w:r>
      <w:r w:rsidRPr="004D1F3B">
        <w:rPr>
          <w:rStyle w:val="prompt0"/>
          <w:rFonts w:ascii="Arial" w:hAnsi="Arial" w:cs="Arial"/>
          <w:sz w:val="20"/>
          <w:szCs w:val="20"/>
        </w:rPr>
        <w:t>1521 Aristotle, in the City of Boisbriand, Province of Québec, J7G 3B4</w:t>
      </w:r>
      <w:r w:rsidRPr="004D1F3B">
        <w:rPr>
          <w:rFonts w:ascii="Arial" w:hAnsi="Arial" w:cs="Arial"/>
          <w:sz w:val="20"/>
          <w:szCs w:val="20"/>
        </w:rPr>
        <w:t xml:space="preserve">, </w:t>
      </w:r>
    </w:p>
    <w:p w14:paraId="764765BB" w14:textId="77777777" w:rsidR="00D075C3" w:rsidRPr="004D1F3B" w:rsidRDefault="00D075C3" w:rsidP="00491117">
      <w:pPr>
        <w:spacing w:after="0"/>
        <w:ind w:left="4320"/>
        <w:rPr>
          <w:rFonts w:ascii="Arial" w:hAnsi="Arial" w:cs="Arial"/>
          <w:b/>
          <w:sz w:val="20"/>
          <w:szCs w:val="20"/>
        </w:rPr>
      </w:pPr>
    </w:p>
    <w:p w14:paraId="2C16C0BA" w14:textId="1937F33E" w:rsidR="00D075C3" w:rsidRPr="004D1F3B" w:rsidRDefault="00D075C3" w:rsidP="00491117">
      <w:pPr>
        <w:spacing w:after="0"/>
        <w:ind w:left="4320"/>
        <w:rPr>
          <w:rFonts w:ascii="Arial" w:hAnsi="Arial" w:cs="Arial"/>
          <w:sz w:val="20"/>
          <w:szCs w:val="20"/>
        </w:rPr>
      </w:pPr>
      <w:r w:rsidRPr="004D1F3B">
        <w:rPr>
          <w:rFonts w:ascii="Arial" w:hAnsi="Arial" w:cs="Arial"/>
          <w:sz w:val="20"/>
          <w:szCs w:val="20"/>
        </w:rPr>
        <w:t>(hereinafter referred to as “</w:t>
      </w:r>
      <w:r w:rsidRPr="004D1F3B">
        <w:rPr>
          <w:rStyle w:val="termlynxChar0"/>
          <w:rFonts w:ascii="Arial" w:hAnsi="Arial" w:cs="Arial"/>
          <w:b/>
          <w:sz w:val="20"/>
          <w:szCs w:val="20"/>
        </w:rPr>
        <w:t>Ales</w:t>
      </w:r>
      <w:r w:rsidR="0007320E">
        <w:rPr>
          <w:rStyle w:val="termlynxChar0"/>
          <w:rFonts w:ascii="Arial" w:hAnsi="Arial" w:cs="Arial"/>
          <w:b/>
          <w:sz w:val="20"/>
          <w:szCs w:val="20"/>
        </w:rPr>
        <w:t>sandra</w:t>
      </w:r>
      <w:r w:rsidRPr="004D1F3B">
        <w:rPr>
          <w:rStyle w:val="prompt0"/>
          <w:rFonts w:ascii="Arial" w:hAnsi="Arial" w:cs="Arial"/>
          <w:sz w:val="20"/>
          <w:szCs w:val="20"/>
        </w:rPr>
        <w:t>”</w:t>
      </w:r>
      <w:r w:rsidRPr="004D1F3B">
        <w:rPr>
          <w:rFonts w:ascii="Arial" w:hAnsi="Arial" w:cs="Arial"/>
          <w:sz w:val="20"/>
          <w:szCs w:val="20"/>
        </w:rPr>
        <w:t>);</w:t>
      </w:r>
    </w:p>
    <w:p w14:paraId="7FEC7AE8" w14:textId="77777777" w:rsidR="00D075C3" w:rsidRPr="004D1F3B" w:rsidRDefault="00D075C3" w:rsidP="00491117">
      <w:pPr>
        <w:spacing w:after="0"/>
        <w:ind w:left="4320" w:hanging="4320"/>
        <w:rPr>
          <w:rFonts w:ascii="Arial" w:hAnsi="Arial" w:cs="Arial"/>
          <w:sz w:val="20"/>
          <w:szCs w:val="20"/>
        </w:rPr>
      </w:pPr>
    </w:p>
    <w:p w14:paraId="2E34003B" w14:textId="6AF70E89" w:rsidR="00D075C3" w:rsidRPr="004D1F3B" w:rsidRDefault="00D075C3" w:rsidP="00491117">
      <w:pPr>
        <w:spacing w:after="0"/>
        <w:ind w:left="4320" w:hanging="4320"/>
        <w:rPr>
          <w:rStyle w:val="prompt0"/>
          <w:rFonts w:ascii="Arial" w:hAnsi="Arial" w:cs="Arial"/>
          <w:sz w:val="20"/>
          <w:szCs w:val="20"/>
        </w:rPr>
      </w:pPr>
      <w:r w:rsidRPr="004D1F3B">
        <w:rPr>
          <w:rFonts w:ascii="Arial" w:hAnsi="Arial" w:cs="Arial"/>
          <w:b/>
          <w:sz w:val="20"/>
          <w:szCs w:val="20"/>
        </w:rPr>
        <w:t>AND</w:t>
      </w:r>
      <w:r w:rsidRPr="004D1F3B">
        <w:rPr>
          <w:rFonts w:ascii="Arial" w:hAnsi="Arial" w:cs="Arial"/>
          <w:sz w:val="20"/>
          <w:szCs w:val="20"/>
        </w:rPr>
        <w:t>:</w:t>
      </w:r>
      <w:r w:rsidRPr="004D1F3B">
        <w:rPr>
          <w:rFonts w:ascii="Arial" w:hAnsi="Arial" w:cs="Arial"/>
          <w:sz w:val="20"/>
          <w:szCs w:val="20"/>
        </w:rPr>
        <w:tab/>
      </w:r>
      <w:r w:rsidR="0007320E">
        <w:rPr>
          <w:rFonts w:ascii="Arial" w:hAnsi="Arial" w:cs="Arial"/>
          <w:b/>
          <w:sz w:val="20"/>
          <w:szCs w:val="20"/>
        </w:rPr>
        <w:t>OLIVIA QUACH</w:t>
      </w:r>
      <w:r w:rsidRPr="004D1F3B">
        <w:rPr>
          <w:rFonts w:ascii="Arial" w:hAnsi="Arial" w:cs="Arial"/>
          <w:sz w:val="20"/>
          <w:szCs w:val="20"/>
        </w:rPr>
        <w:t xml:space="preserve">, a businessman residing at 4943 place De Boucherville, </w:t>
      </w:r>
      <w:r w:rsidRPr="004D1F3B">
        <w:rPr>
          <w:rStyle w:val="prompt0"/>
          <w:rFonts w:ascii="Arial" w:hAnsi="Arial" w:cs="Arial"/>
          <w:sz w:val="20"/>
          <w:szCs w:val="20"/>
        </w:rPr>
        <w:t>in the City of Boisbriand, Province of Québec,</w:t>
      </w:r>
      <w:r w:rsidRPr="004D1F3B">
        <w:rPr>
          <w:rFonts w:ascii="Arial" w:hAnsi="Arial" w:cs="Arial"/>
          <w:b/>
          <w:sz w:val="20"/>
          <w:szCs w:val="20"/>
        </w:rPr>
        <w:t xml:space="preserve"> </w:t>
      </w:r>
      <w:r w:rsidRPr="004D1F3B">
        <w:rPr>
          <w:rFonts w:ascii="Arial" w:hAnsi="Arial" w:cs="Arial"/>
          <w:sz w:val="20"/>
          <w:szCs w:val="20"/>
        </w:rPr>
        <w:t>H1K 2H2</w:t>
      </w:r>
      <w:r w:rsidRPr="004D1F3B">
        <w:rPr>
          <w:rStyle w:val="prompt0"/>
          <w:rFonts w:ascii="Arial" w:hAnsi="Arial" w:cs="Arial"/>
          <w:sz w:val="20"/>
          <w:szCs w:val="20"/>
        </w:rPr>
        <w:t>,</w:t>
      </w:r>
    </w:p>
    <w:p w14:paraId="1BF9AB22" w14:textId="77777777" w:rsidR="00D075C3" w:rsidRPr="004D1F3B" w:rsidRDefault="00D075C3" w:rsidP="00491117">
      <w:pPr>
        <w:spacing w:after="0"/>
        <w:ind w:left="4320" w:hanging="4320"/>
        <w:rPr>
          <w:rFonts w:ascii="Arial" w:hAnsi="Arial" w:cs="Arial"/>
          <w:sz w:val="20"/>
          <w:szCs w:val="20"/>
        </w:rPr>
      </w:pPr>
    </w:p>
    <w:p w14:paraId="5426E6B5" w14:textId="57EEE080" w:rsidR="00D075C3" w:rsidRPr="004D1F3B" w:rsidRDefault="00D075C3" w:rsidP="00491117">
      <w:pPr>
        <w:spacing w:after="0"/>
        <w:ind w:left="4320" w:hanging="4320"/>
        <w:rPr>
          <w:rFonts w:ascii="Arial" w:hAnsi="Arial" w:cs="Arial"/>
          <w:sz w:val="20"/>
          <w:szCs w:val="20"/>
        </w:rPr>
      </w:pPr>
      <w:r w:rsidRPr="004D1F3B">
        <w:rPr>
          <w:rFonts w:ascii="Arial" w:hAnsi="Arial" w:cs="Arial"/>
          <w:sz w:val="20"/>
          <w:szCs w:val="20"/>
        </w:rPr>
        <w:tab/>
        <w:t>(hereinafter referred to as “</w:t>
      </w:r>
      <w:r w:rsidR="0007320E">
        <w:rPr>
          <w:rStyle w:val="termlynxChar0"/>
          <w:rFonts w:ascii="Arial" w:hAnsi="Arial" w:cs="Arial"/>
          <w:b/>
          <w:sz w:val="20"/>
          <w:szCs w:val="20"/>
        </w:rPr>
        <w:t>Olivia</w:t>
      </w:r>
      <w:r w:rsidRPr="004D1F3B">
        <w:rPr>
          <w:rFonts w:ascii="Arial" w:hAnsi="Arial" w:cs="Arial"/>
          <w:sz w:val="20"/>
          <w:szCs w:val="20"/>
        </w:rPr>
        <w:t>”)</w:t>
      </w:r>
    </w:p>
    <w:p w14:paraId="736D7FCC" w14:textId="77777777" w:rsidR="00D075C3" w:rsidRPr="004D1F3B" w:rsidRDefault="00D075C3" w:rsidP="00491117">
      <w:pPr>
        <w:spacing w:after="0"/>
        <w:ind w:left="4320" w:hanging="4320"/>
        <w:rPr>
          <w:rFonts w:ascii="Arial" w:hAnsi="Arial" w:cs="Arial"/>
          <w:sz w:val="20"/>
          <w:szCs w:val="20"/>
        </w:rPr>
      </w:pPr>
    </w:p>
    <w:p w14:paraId="4ACCB157" w14:textId="01535A08" w:rsidR="00D075C3" w:rsidRPr="004D1F3B" w:rsidRDefault="00D075C3" w:rsidP="00491117">
      <w:pPr>
        <w:spacing w:after="0"/>
        <w:ind w:left="4320" w:hanging="4320"/>
        <w:rPr>
          <w:rFonts w:ascii="Arial" w:hAnsi="Arial" w:cs="Arial"/>
          <w:sz w:val="20"/>
          <w:szCs w:val="20"/>
        </w:rPr>
      </w:pPr>
      <w:r w:rsidRPr="004D1F3B">
        <w:rPr>
          <w:rFonts w:ascii="Arial" w:hAnsi="Arial" w:cs="Arial"/>
          <w:b/>
          <w:sz w:val="20"/>
          <w:szCs w:val="20"/>
        </w:rPr>
        <w:t>AND</w:t>
      </w:r>
      <w:r w:rsidRPr="004D1F3B">
        <w:rPr>
          <w:rFonts w:ascii="Arial" w:hAnsi="Arial" w:cs="Arial"/>
          <w:sz w:val="20"/>
          <w:szCs w:val="20"/>
        </w:rPr>
        <w:t>:</w:t>
      </w:r>
      <w:r w:rsidRPr="004D1F3B">
        <w:rPr>
          <w:rFonts w:ascii="Arial" w:hAnsi="Arial" w:cs="Arial"/>
          <w:sz w:val="20"/>
          <w:szCs w:val="20"/>
        </w:rPr>
        <w:tab/>
      </w:r>
      <w:r w:rsidR="0007320E">
        <w:rPr>
          <w:rStyle w:val="prompt0"/>
          <w:rFonts w:ascii="Arial" w:hAnsi="Arial" w:cs="Arial"/>
          <w:b/>
          <w:sz w:val="20"/>
          <w:szCs w:val="20"/>
        </w:rPr>
        <w:t>S.N.A</w:t>
      </w:r>
      <w:r w:rsidRPr="004D1F3B">
        <w:rPr>
          <w:rStyle w:val="prompt0"/>
          <w:rFonts w:ascii="Arial" w:hAnsi="Arial" w:cs="Arial"/>
          <w:b/>
          <w:sz w:val="20"/>
          <w:szCs w:val="20"/>
        </w:rPr>
        <w:t>. HOLDINGS INC.</w:t>
      </w:r>
      <w:r w:rsidRPr="004D1F3B">
        <w:rPr>
          <w:rFonts w:ascii="Arial" w:hAnsi="Arial" w:cs="Arial"/>
          <w:sz w:val="20"/>
          <w:szCs w:val="20"/>
        </w:rPr>
        <w:t xml:space="preserve">, a corporation duly incorporated under the laws of Canada and having a place of business at </w:t>
      </w:r>
      <w:r w:rsidRPr="004D1F3B">
        <w:rPr>
          <w:rStyle w:val="prompt0"/>
          <w:rFonts w:ascii="Arial" w:hAnsi="Arial" w:cs="Arial"/>
          <w:sz w:val="20"/>
          <w:szCs w:val="20"/>
        </w:rPr>
        <w:t>1010 De la Gauchetière West, Suite 1020, in the City of Montréal, Province of Québec, H3A 3K1</w:t>
      </w:r>
      <w:r w:rsidRPr="004D1F3B">
        <w:rPr>
          <w:rFonts w:ascii="Arial" w:hAnsi="Arial" w:cs="Arial"/>
          <w:sz w:val="20"/>
          <w:szCs w:val="20"/>
        </w:rPr>
        <w:t>,</w:t>
      </w:r>
      <w:r w:rsidRPr="004D1F3B">
        <w:rPr>
          <w:rFonts w:ascii="Arial" w:hAnsi="Arial" w:cs="Arial"/>
          <w:sz w:val="20"/>
          <w:szCs w:val="20"/>
        </w:rPr>
        <w:br/>
      </w:r>
    </w:p>
    <w:p w14:paraId="29BC3697" w14:textId="37A02B40" w:rsidR="00D075C3" w:rsidRPr="004D1F3B" w:rsidRDefault="00D075C3" w:rsidP="00491117">
      <w:pPr>
        <w:spacing w:after="0"/>
        <w:ind w:left="4320" w:hanging="4320"/>
        <w:rPr>
          <w:rFonts w:ascii="Arial" w:hAnsi="Arial" w:cs="Arial"/>
          <w:sz w:val="20"/>
          <w:szCs w:val="20"/>
        </w:rPr>
      </w:pPr>
      <w:r w:rsidRPr="004D1F3B">
        <w:rPr>
          <w:rFonts w:ascii="Arial" w:hAnsi="Arial" w:cs="Arial"/>
          <w:sz w:val="20"/>
          <w:szCs w:val="20"/>
        </w:rPr>
        <w:tab/>
        <w:t>(hereinafter referred to as “</w:t>
      </w:r>
      <w:r w:rsidR="0007320E">
        <w:rPr>
          <w:rFonts w:ascii="Arial" w:hAnsi="Arial" w:cs="Arial"/>
          <w:b/>
          <w:bCs/>
          <w:sz w:val="20"/>
          <w:szCs w:val="20"/>
        </w:rPr>
        <w:t>S.N.A</w:t>
      </w:r>
      <w:r w:rsidRPr="004D1F3B">
        <w:rPr>
          <w:rFonts w:ascii="Arial" w:hAnsi="Arial" w:cs="Arial"/>
          <w:b/>
          <w:bCs/>
          <w:sz w:val="20"/>
          <w:szCs w:val="20"/>
        </w:rPr>
        <w:t>.</w:t>
      </w:r>
      <w:r w:rsidRPr="004D1F3B">
        <w:rPr>
          <w:rFonts w:ascii="Arial" w:hAnsi="Arial" w:cs="Arial"/>
          <w:sz w:val="20"/>
          <w:szCs w:val="20"/>
        </w:rPr>
        <w:t>”);</w:t>
      </w:r>
    </w:p>
    <w:p w14:paraId="34870C7B" w14:textId="77777777" w:rsidR="00D075C3" w:rsidRPr="004D1F3B" w:rsidRDefault="00D075C3" w:rsidP="00491117">
      <w:pPr>
        <w:spacing w:after="0"/>
        <w:ind w:left="4320" w:hanging="4320"/>
        <w:rPr>
          <w:rFonts w:ascii="Arial" w:hAnsi="Arial" w:cs="Arial"/>
          <w:sz w:val="20"/>
          <w:szCs w:val="20"/>
        </w:rPr>
      </w:pPr>
    </w:p>
    <w:p w14:paraId="3BF6AB6B" w14:textId="06CEEFBF" w:rsidR="00D075C3" w:rsidRPr="004D1F3B" w:rsidRDefault="00D075C3" w:rsidP="00491117">
      <w:pPr>
        <w:spacing w:after="0"/>
        <w:ind w:left="4320" w:hanging="4320"/>
        <w:rPr>
          <w:rFonts w:ascii="Arial" w:hAnsi="Arial" w:cs="Arial"/>
          <w:sz w:val="20"/>
          <w:szCs w:val="20"/>
        </w:rPr>
      </w:pPr>
      <w:r w:rsidRPr="004D1F3B">
        <w:rPr>
          <w:rFonts w:ascii="Arial" w:hAnsi="Arial" w:cs="Arial"/>
          <w:b/>
          <w:sz w:val="20"/>
          <w:szCs w:val="20"/>
        </w:rPr>
        <w:t>AND</w:t>
      </w:r>
      <w:r w:rsidRPr="004D1F3B">
        <w:rPr>
          <w:rFonts w:ascii="Arial" w:hAnsi="Arial" w:cs="Arial"/>
          <w:sz w:val="20"/>
          <w:szCs w:val="20"/>
        </w:rPr>
        <w:t>:</w:t>
      </w:r>
      <w:r w:rsidRPr="004D1F3B">
        <w:rPr>
          <w:rFonts w:ascii="Arial" w:hAnsi="Arial" w:cs="Arial"/>
          <w:sz w:val="20"/>
          <w:szCs w:val="20"/>
        </w:rPr>
        <w:tab/>
      </w:r>
      <w:r w:rsidR="0007320E">
        <w:rPr>
          <w:rFonts w:ascii="Arial" w:hAnsi="Arial" w:cs="Arial"/>
          <w:b/>
          <w:sz w:val="20"/>
          <w:szCs w:val="20"/>
        </w:rPr>
        <w:t>PROCSREST</w:t>
      </w:r>
      <w:r w:rsidRPr="004D1F3B">
        <w:rPr>
          <w:rFonts w:ascii="Arial" w:hAnsi="Arial" w:cs="Arial"/>
          <w:b/>
          <w:sz w:val="20"/>
          <w:szCs w:val="20"/>
        </w:rPr>
        <w:t xml:space="preserve"> MANAGEMENT CONSULTANTS INC.</w:t>
      </w:r>
      <w:r w:rsidRPr="004D1F3B">
        <w:rPr>
          <w:rFonts w:ascii="Arial" w:hAnsi="Arial" w:cs="Arial"/>
          <w:sz w:val="20"/>
          <w:szCs w:val="20"/>
        </w:rPr>
        <w:t xml:space="preserve">, a corporation duly incorporated under the laws of Canada and having a place of business at </w:t>
      </w:r>
      <w:r w:rsidRPr="004D1F3B">
        <w:rPr>
          <w:rStyle w:val="prompt0"/>
          <w:rFonts w:ascii="Arial" w:hAnsi="Arial" w:cs="Arial"/>
          <w:sz w:val="20"/>
          <w:szCs w:val="20"/>
        </w:rPr>
        <w:t>1010 De la Gauchetière West, Suite 1020, in the City of Montréal, Province of Québec, H3A 3K1</w:t>
      </w:r>
      <w:r w:rsidRPr="004D1F3B">
        <w:rPr>
          <w:rFonts w:ascii="Arial" w:hAnsi="Arial" w:cs="Arial"/>
          <w:sz w:val="20"/>
          <w:szCs w:val="20"/>
        </w:rPr>
        <w:t xml:space="preserve">, </w:t>
      </w:r>
    </w:p>
    <w:p w14:paraId="011AEE75" w14:textId="77777777" w:rsidR="00D075C3" w:rsidRPr="004D1F3B" w:rsidRDefault="00D075C3" w:rsidP="00491117">
      <w:pPr>
        <w:spacing w:after="0"/>
        <w:ind w:left="4320" w:hanging="4320"/>
        <w:rPr>
          <w:rFonts w:ascii="Arial" w:hAnsi="Arial" w:cs="Arial"/>
          <w:sz w:val="20"/>
          <w:szCs w:val="20"/>
        </w:rPr>
      </w:pPr>
    </w:p>
    <w:p w14:paraId="013AB608" w14:textId="0CCD6F80" w:rsidR="00D075C3" w:rsidRPr="004D1F3B" w:rsidRDefault="00D075C3" w:rsidP="00491117">
      <w:pPr>
        <w:spacing w:after="0"/>
        <w:ind w:left="4320"/>
        <w:rPr>
          <w:rFonts w:ascii="Arial" w:hAnsi="Arial" w:cs="Arial"/>
          <w:sz w:val="20"/>
          <w:szCs w:val="20"/>
        </w:rPr>
      </w:pPr>
      <w:r w:rsidRPr="004D1F3B">
        <w:rPr>
          <w:rFonts w:ascii="Arial" w:hAnsi="Arial" w:cs="Arial"/>
          <w:sz w:val="20"/>
          <w:szCs w:val="20"/>
        </w:rPr>
        <w:t>(hereinafter referred to as “</w:t>
      </w:r>
      <w:r w:rsidR="0007320E">
        <w:rPr>
          <w:rStyle w:val="termlynxChar0"/>
          <w:rFonts w:ascii="Arial" w:hAnsi="Arial" w:cs="Arial"/>
          <w:b/>
          <w:sz w:val="20"/>
          <w:szCs w:val="20"/>
        </w:rPr>
        <w:t>PROCSREST</w:t>
      </w:r>
      <w:r w:rsidRPr="004D1F3B">
        <w:rPr>
          <w:rStyle w:val="prompt0"/>
          <w:rFonts w:ascii="Arial" w:hAnsi="Arial" w:cs="Arial"/>
          <w:sz w:val="20"/>
          <w:szCs w:val="20"/>
        </w:rPr>
        <w:t>”</w:t>
      </w:r>
      <w:r w:rsidRPr="004D1F3B">
        <w:rPr>
          <w:rFonts w:ascii="Arial" w:hAnsi="Arial" w:cs="Arial"/>
          <w:sz w:val="20"/>
          <w:szCs w:val="20"/>
        </w:rPr>
        <w:t>)</w:t>
      </w:r>
    </w:p>
    <w:p w14:paraId="4465F4E0" w14:textId="77777777" w:rsidR="00D075C3" w:rsidRPr="004D1F3B" w:rsidRDefault="00D075C3" w:rsidP="00491117">
      <w:pPr>
        <w:spacing w:after="0"/>
        <w:rPr>
          <w:rFonts w:ascii="Arial" w:hAnsi="Arial" w:cs="Arial"/>
          <w:sz w:val="20"/>
          <w:szCs w:val="20"/>
        </w:rPr>
      </w:pPr>
    </w:p>
    <w:p w14:paraId="166FFB8C" w14:textId="247F0E50" w:rsidR="00D075C3" w:rsidRPr="004D1F3B" w:rsidRDefault="00D075C3" w:rsidP="00491117">
      <w:pPr>
        <w:spacing w:after="0"/>
        <w:ind w:left="4320" w:hanging="4320"/>
        <w:rPr>
          <w:rFonts w:ascii="Arial" w:hAnsi="Arial" w:cs="Arial"/>
          <w:sz w:val="20"/>
          <w:szCs w:val="20"/>
        </w:rPr>
      </w:pPr>
      <w:r w:rsidRPr="004D1F3B">
        <w:rPr>
          <w:rFonts w:ascii="Arial" w:hAnsi="Arial" w:cs="Arial"/>
          <w:b/>
          <w:sz w:val="20"/>
          <w:szCs w:val="20"/>
        </w:rPr>
        <w:t>AND</w:t>
      </w:r>
      <w:r w:rsidRPr="004D1F3B">
        <w:rPr>
          <w:rFonts w:ascii="Arial" w:hAnsi="Arial" w:cs="Arial"/>
          <w:sz w:val="20"/>
          <w:szCs w:val="20"/>
        </w:rPr>
        <w:t>:</w:t>
      </w:r>
      <w:r w:rsidRPr="004D1F3B">
        <w:rPr>
          <w:rFonts w:ascii="Arial" w:hAnsi="Arial" w:cs="Arial"/>
          <w:sz w:val="20"/>
          <w:szCs w:val="20"/>
        </w:rPr>
        <w:tab/>
      </w:r>
      <w:r w:rsidRPr="004D1F3B">
        <w:rPr>
          <w:rFonts w:ascii="Arial" w:hAnsi="Arial" w:cs="Arial"/>
          <w:b/>
          <w:sz w:val="20"/>
          <w:szCs w:val="20"/>
        </w:rPr>
        <w:t>GROUPE WECANPARTY INC.</w:t>
      </w:r>
      <w:r w:rsidRPr="004D1F3B">
        <w:rPr>
          <w:rFonts w:ascii="Arial" w:hAnsi="Arial" w:cs="Arial"/>
          <w:sz w:val="20"/>
          <w:szCs w:val="20"/>
        </w:rPr>
        <w:t xml:space="preserve">, a corporation duly incorporated under the laws of the province of Quebec and having a place of business at 310 Rue Sainte-Anne, in the City of Varennes, Province of Québec, J3X 1R7, </w:t>
      </w:r>
    </w:p>
    <w:p w14:paraId="6111DDA2" w14:textId="77777777" w:rsidR="00D075C3" w:rsidRPr="004D1F3B" w:rsidRDefault="00D075C3" w:rsidP="00491117">
      <w:pPr>
        <w:spacing w:after="0"/>
        <w:ind w:left="4320" w:hanging="4320"/>
        <w:rPr>
          <w:rFonts w:ascii="Arial" w:hAnsi="Arial" w:cs="Arial"/>
          <w:sz w:val="20"/>
          <w:szCs w:val="20"/>
        </w:rPr>
      </w:pPr>
    </w:p>
    <w:p w14:paraId="05707D67" w14:textId="77777777" w:rsidR="00D075C3" w:rsidRPr="004D1F3B" w:rsidRDefault="00D075C3" w:rsidP="00491117">
      <w:pPr>
        <w:spacing w:after="0"/>
        <w:ind w:left="4320"/>
        <w:rPr>
          <w:rFonts w:ascii="Arial" w:hAnsi="Arial" w:cs="Arial"/>
          <w:sz w:val="20"/>
          <w:szCs w:val="20"/>
        </w:rPr>
      </w:pPr>
      <w:r w:rsidRPr="004D1F3B">
        <w:rPr>
          <w:rFonts w:ascii="Arial" w:hAnsi="Arial" w:cs="Arial"/>
          <w:sz w:val="20"/>
          <w:szCs w:val="20"/>
        </w:rPr>
        <w:t>(hereinafter referred to as the “</w:t>
      </w:r>
      <w:r w:rsidRPr="004D1F3B">
        <w:rPr>
          <w:rStyle w:val="termlynxChar0"/>
          <w:rFonts w:ascii="Arial" w:hAnsi="Arial" w:cs="Arial"/>
          <w:b/>
          <w:sz w:val="20"/>
          <w:szCs w:val="20"/>
        </w:rPr>
        <w:t>Investor</w:t>
      </w:r>
      <w:r w:rsidRPr="004D1F3B">
        <w:rPr>
          <w:rStyle w:val="prompt0"/>
          <w:rFonts w:ascii="Arial" w:hAnsi="Arial" w:cs="Arial"/>
          <w:sz w:val="20"/>
          <w:szCs w:val="20"/>
        </w:rPr>
        <w:t>”</w:t>
      </w:r>
      <w:r w:rsidRPr="004D1F3B">
        <w:rPr>
          <w:rFonts w:ascii="Arial" w:hAnsi="Arial" w:cs="Arial"/>
          <w:sz w:val="20"/>
          <w:szCs w:val="20"/>
        </w:rPr>
        <w:t>);</w:t>
      </w:r>
    </w:p>
    <w:p w14:paraId="47877AF6" w14:textId="77777777" w:rsidR="00D075C3" w:rsidRPr="004D1F3B" w:rsidRDefault="00D075C3" w:rsidP="00491117">
      <w:pPr>
        <w:spacing w:after="0"/>
        <w:rPr>
          <w:rFonts w:ascii="Arial" w:hAnsi="Arial" w:cs="Arial"/>
          <w:sz w:val="20"/>
          <w:szCs w:val="20"/>
        </w:rPr>
      </w:pPr>
    </w:p>
    <w:p w14:paraId="3384FF18" w14:textId="5BBC72CF" w:rsidR="002D7C01" w:rsidRPr="004D1F3B" w:rsidRDefault="002D7C01" w:rsidP="002D7C01">
      <w:pPr>
        <w:spacing w:after="0"/>
        <w:ind w:left="4320" w:hanging="4320"/>
        <w:rPr>
          <w:rFonts w:ascii="Arial" w:hAnsi="Arial" w:cs="Arial"/>
          <w:sz w:val="20"/>
          <w:szCs w:val="20"/>
        </w:rPr>
      </w:pPr>
      <w:bookmarkStart w:id="7" w:name="_Ref139077003"/>
      <w:bookmarkStart w:id="8" w:name="_Toc139187768"/>
      <w:bookmarkStart w:id="9" w:name="_Toc232298214"/>
      <w:bookmarkStart w:id="10" w:name="_Toc257796486"/>
      <w:bookmarkStart w:id="11" w:name="_Toc257796737"/>
      <w:r w:rsidRPr="004D1F3B">
        <w:rPr>
          <w:rFonts w:ascii="Arial" w:hAnsi="Arial" w:cs="Arial"/>
          <w:b/>
          <w:sz w:val="20"/>
          <w:szCs w:val="20"/>
        </w:rPr>
        <w:t>AND:</w:t>
      </w:r>
      <w:r w:rsidRPr="004D1F3B">
        <w:rPr>
          <w:rFonts w:ascii="Arial" w:hAnsi="Arial" w:cs="Arial"/>
          <w:sz w:val="20"/>
          <w:szCs w:val="20"/>
        </w:rPr>
        <w:tab/>
      </w:r>
      <w:r w:rsidR="0007320E">
        <w:rPr>
          <w:rFonts w:ascii="Arial" w:hAnsi="Arial" w:cs="Arial"/>
          <w:b/>
          <w:sz w:val="20"/>
          <w:szCs w:val="20"/>
        </w:rPr>
        <w:t>MONEYINC</w:t>
      </w:r>
      <w:r w:rsidRPr="004D1F3B">
        <w:rPr>
          <w:rFonts w:ascii="Arial" w:hAnsi="Arial" w:cs="Arial"/>
          <w:b/>
          <w:sz w:val="20"/>
          <w:szCs w:val="20"/>
        </w:rPr>
        <w:t xml:space="preserve"> SOLUTIONS INC.</w:t>
      </w:r>
      <w:r w:rsidRPr="004D1F3B">
        <w:rPr>
          <w:rFonts w:ascii="Arial" w:hAnsi="Arial" w:cs="Arial"/>
          <w:sz w:val="20"/>
          <w:szCs w:val="20"/>
        </w:rPr>
        <w:t>, a corporation duly incorporated under the laws of Québec and having a place of business a</w:t>
      </w:r>
      <w:r w:rsidRPr="004D1F3B">
        <w:rPr>
          <w:rStyle w:val="prompt0"/>
          <w:rFonts w:ascii="Arial" w:hAnsi="Arial" w:cs="Arial"/>
          <w:b/>
          <w:sz w:val="20"/>
          <w:szCs w:val="20"/>
        </w:rPr>
        <w:t xml:space="preserve"> </w:t>
      </w:r>
      <w:r w:rsidRPr="004D1F3B">
        <w:rPr>
          <w:rStyle w:val="prompt0"/>
          <w:rFonts w:ascii="Arial" w:hAnsi="Arial" w:cs="Arial"/>
          <w:sz w:val="20"/>
          <w:szCs w:val="20"/>
        </w:rPr>
        <w:t xml:space="preserve">133 Laurier West, in the City of Montreal, Province of </w:t>
      </w:r>
      <w:r w:rsidRPr="004D1F3B">
        <w:rPr>
          <w:rFonts w:ascii="Arial" w:hAnsi="Arial" w:cs="Arial"/>
          <w:sz w:val="20"/>
          <w:szCs w:val="20"/>
        </w:rPr>
        <w:t>Québec, H2T 2N6,</w:t>
      </w:r>
    </w:p>
    <w:p w14:paraId="103AF963" w14:textId="77777777" w:rsidR="002D7C01" w:rsidRPr="004D1F3B" w:rsidRDefault="002D7C01" w:rsidP="002D7C01">
      <w:pPr>
        <w:spacing w:after="0"/>
        <w:ind w:left="4320" w:hanging="4320"/>
        <w:rPr>
          <w:rFonts w:ascii="Arial" w:hAnsi="Arial" w:cs="Arial"/>
          <w:sz w:val="20"/>
          <w:szCs w:val="20"/>
        </w:rPr>
      </w:pPr>
    </w:p>
    <w:p w14:paraId="417E113F" w14:textId="77777777" w:rsidR="002D7C01" w:rsidRPr="004D1F3B" w:rsidRDefault="002D7C01" w:rsidP="002D7C01">
      <w:pPr>
        <w:spacing w:after="0"/>
        <w:ind w:left="4320" w:hanging="4320"/>
        <w:rPr>
          <w:rFonts w:ascii="Arial" w:hAnsi="Arial" w:cs="Arial"/>
          <w:sz w:val="20"/>
          <w:szCs w:val="20"/>
        </w:rPr>
      </w:pPr>
      <w:r w:rsidRPr="004D1F3B">
        <w:rPr>
          <w:rFonts w:ascii="Arial" w:hAnsi="Arial" w:cs="Arial"/>
          <w:sz w:val="20"/>
          <w:szCs w:val="20"/>
        </w:rPr>
        <w:tab/>
        <w:t>(hereinafter referred to as the “</w:t>
      </w:r>
      <w:r w:rsidRPr="004D1F3B">
        <w:rPr>
          <w:rStyle w:val="termlynxChar0"/>
          <w:rFonts w:ascii="Arial" w:hAnsi="Arial" w:cs="Arial"/>
          <w:b/>
          <w:sz w:val="20"/>
          <w:szCs w:val="20"/>
        </w:rPr>
        <w:t>Corporation</w:t>
      </w:r>
      <w:r w:rsidRPr="004D1F3B">
        <w:rPr>
          <w:rFonts w:ascii="Arial" w:hAnsi="Arial" w:cs="Arial"/>
          <w:sz w:val="20"/>
          <w:szCs w:val="20"/>
        </w:rPr>
        <w:t>”)</w:t>
      </w:r>
    </w:p>
    <w:p w14:paraId="1C688644" w14:textId="77777777" w:rsidR="002D7C01" w:rsidRPr="004D1F3B" w:rsidRDefault="002D7C01" w:rsidP="002D7C01">
      <w:pPr>
        <w:spacing w:after="0"/>
        <w:rPr>
          <w:rFonts w:ascii="Arial" w:hAnsi="Arial" w:cs="Arial"/>
          <w:sz w:val="20"/>
          <w:szCs w:val="20"/>
        </w:rPr>
      </w:pPr>
    </w:p>
    <w:p w14:paraId="70F39326" w14:textId="77777777" w:rsidR="002D7C01" w:rsidRPr="004D1F3B" w:rsidRDefault="002D7C01" w:rsidP="002D7C01">
      <w:pPr>
        <w:pStyle w:val="DWPVFirstLineIndent"/>
        <w:spacing w:before="240"/>
        <w:rPr>
          <w:rFonts w:ascii="Arial" w:hAnsi="Arial" w:cs="Arial"/>
          <w:sz w:val="20"/>
        </w:rPr>
      </w:pPr>
      <w:r w:rsidRPr="004D1F3B">
        <w:rPr>
          <w:rFonts w:ascii="Arial" w:hAnsi="Arial" w:cs="Arial"/>
          <w:b/>
          <w:sz w:val="20"/>
        </w:rPr>
        <w:t>WHEREAS</w:t>
      </w:r>
      <w:r w:rsidRPr="004D1F3B">
        <w:rPr>
          <w:rFonts w:ascii="Arial" w:hAnsi="Arial" w:cs="Arial"/>
          <w:sz w:val="20"/>
        </w:rPr>
        <w:t xml:space="preserve"> the share capital of the </w:t>
      </w:r>
      <w:r w:rsidRPr="004D1F3B">
        <w:rPr>
          <w:rStyle w:val="termlynxChar0"/>
          <w:rFonts w:ascii="Arial" w:hAnsi="Arial" w:cs="Arial"/>
          <w:sz w:val="20"/>
        </w:rPr>
        <w:t>Corporation</w:t>
      </w:r>
      <w:r w:rsidRPr="004D1F3B">
        <w:rPr>
          <w:rFonts w:ascii="Arial" w:hAnsi="Arial" w:cs="Arial"/>
          <w:sz w:val="20"/>
        </w:rPr>
        <w:t xml:space="preserve"> consists solely of an unlimited number of </w:t>
      </w:r>
      <w:r w:rsidRPr="004D1F3B">
        <w:rPr>
          <w:rStyle w:val="prompt0"/>
          <w:rFonts w:ascii="Arial" w:hAnsi="Arial" w:cs="Arial"/>
          <w:sz w:val="20"/>
        </w:rPr>
        <w:t xml:space="preserve">Class A </w:t>
      </w:r>
      <w:r w:rsidRPr="004D1F3B">
        <w:rPr>
          <w:rStyle w:val="termlynxChar0"/>
          <w:rFonts w:ascii="Arial" w:hAnsi="Arial" w:cs="Arial"/>
          <w:sz w:val="20"/>
        </w:rPr>
        <w:t>Shares</w:t>
      </w:r>
      <w:r w:rsidRPr="004D1F3B">
        <w:rPr>
          <w:rFonts w:ascii="Arial" w:hAnsi="Arial" w:cs="Arial"/>
          <w:sz w:val="20"/>
        </w:rPr>
        <w:t xml:space="preserve">, </w:t>
      </w:r>
      <w:r w:rsidRPr="004D1F3B">
        <w:rPr>
          <w:rStyle w:val="prompt0"/>
          <w:rFonts w:ascii="Arial" w:hAnsi="Arial" w:cs="Arial"/>
          <w:sz w:val="20"/>
        </w:rPr>
        <w:t xml:space="preserve">an unlimited number of Class B </w:t>
      </w:r>
      <w:r w:rsidRPr="004D1F3B">
        <w:rPr>
          <w:rStyle w:val="termlynxChar0"/>
          <w:rFonts w:ascii="Arial" w:hAnsi="Arial" w:cs="Arial"/>
          <w:sz w:val="20"/>
        </w:rPr>
        <w:t>Shares</w:t>
      </w:r>
      <w:r w:rsidRPr="004D1F3B">
        <w:rPr>
          <w:rStyle w:val="prompt0"/>
          <w:rFonts w:ascii="Arial" w:hAnsi="Arial" w:cs="Arial"/>
          <w:sz w:val="20"/>
        </w:rPr>
        <w:t>,</w:t>
      </w:r>
      <w:r w:rsidRPr="004D1F3B">
        <w:rPr>
          <w:rFonts w:ascii="Arial" w:hAnsi="Arial" w:cs="Arial"/>
          <w:sz w:val="20"/>
        </w:rPr>
        <w:t xml:space="preserve"> </w:t>
      </w:r>
      <w:r w:rsidRPr="004D1F3B">
        <w:rPr>
          <w:rStyle w:val="prompt0"/>
          <w:rFonts w:ascii="Arial" w:hAnsi="Arial" w:cs="Arial"/>
          <w:sz w:val="20"/>
        </w:rPr>
        <w:t xml:space="preserve">an unlimited number of Class C </w:t>
      </w:r>
      <w:r w:rsidRPr="004D1F3B">
        <w:rPr>
          <w:rStyle w:val="termlynxChar0"/>
          <w:rFonts w:ascii="Arial" w:hAnsi="Arial" w:cs="Arial"/>
          <w:sz w:val="20"/>
        </w:rPr>
        <w:t>Shares</w:t>
      </w:r>
      <w:r w:rsidRPr="004D1F3B">
        <w:rPr>
          <w:rFonts w:ascii="Arial" w:hAnsi="Arial" w:cs="Arial"/>
          <w:sz w:val="20"/>
        </w:rPr>
        <w:t xml:space="preserve"> and </w:t>
      </w:r>
      <w:r w:rsidRPr="004D1F3B">
        <w:rPr>
          <w:rStyle w:val="prompt0"/>
          <w:rFonts w:ascii="Arial" w:hAnsi="Arial" w:cs="Arial"/>
          <w:sz w:val="20"/>
        </w:rPr>
        <w:t xml:space="preserve">an unlimited number of Class D </w:t>
      </w:r>
      <w:r w:rsidRPr="004D1F3B">
        <w:rPr>
          <w:rStyle w:val="termlynxChar0"/>
          <w:rFonts w:ascii="Arial" w:hAnsi="Arial" w:cs="Arial"/>
          <w:sz w:val="20"/>
        </w:rPr>
        <w:t>Shares</w:t>
      </w:r>
      <w:r w:rsidRPr="004D1F3B">
        <w:rPr>
          <w:rStyle w:val="Prompt"/>
          <w:rFonts w:ascii="Arial" w:hAnsi="Arial" w:cs="Arial"/>
        </w:rPr>
        <w:t>;</w:t>
      </w:r>
    </w:p>
    <w:bookmarkEnd w:id="7"/>
    <w:bookmarkEnd w:id="8"/>
    <w:bookmarkEnd w:id="9"/>
    <w:bookmarkEnd w:id="10"/>
    <w:bookmarkEnd w:id="11"/>
    <w:p w14:paraId="4B611EB4" w14:textId="77777777" w:rsidR="009B68A5" w:rsidRPr="00925AAA" w:rsidRDefault="009B68A5" w:rsidP="00175A99">
      <w:pPr>
        <w:pStyle w:val="DWPVFirstLineIndent"/>
        <w:rPr>
          <w:rFonts w:ascii="Arial" w:hAnsi="Arial" w:cs="Arial"/>
          <w:sz w:val="20"/>
        </w:rPr>
      </w:pPr>
      <w:r w:rsidRPr="004D1F3B">
        <w:rPr>
          <w:rFonts w:ascii="Arial" w:hAnsi="Arial" w:cs="Arial"/>
          <w:b/>
          <w:sz w:val="20"/>
        </w:rPr>
        <w:t>WHEREAS</w:t>
      </w:r>
      <w:r w:rsidRPr="004D1F3B">
        <w:rPr>
          <w:rFonts w:ascii="Arial" w:hAnsi="Arial" w:cs="Arial"/>
          <w:sz w:val="20"/>
        </w:rPr>
        <w:t xml:space="preserve"> the </w:t>
      </w:r>
      <w:r w:rsidRPr="004D1F3B">
        <w:rPr>
          <w:rStyle w:val="termlynxChar0"/>
          <w:rFonts w:ascii="Arial" w:hAnsi="Arial" w:cs="Arial"/>
          <w:sz w:val="20"/>
        </w:rPr>
        <w:t>Shareholders</w:t>
      </w:r>
      <w:r w:rsidRPr="004D1F3B">
        <w:rPr>
          <w:rFonts w:ascii="Arial" w:hAnsi="Arial" w:cs="Arial"/>
          <w:sz w:val="20"/>
        </w:rPr>
        <w:t xml:space="preserve"> wish to enter into this </w:t>
      </w:r>
      <w:r w:rsidRPr="004D1F3B">
        <w:rPr>
          <w:rStyle w:val="termlynxChar0"/>
          <w:rFonts w:ascii="Arial" w:hAnsi="Arial" w:cs="Arial"/>
          <w:sz w:val="20"/>
        </w:rPr>
        <w:t>Agreement</w:t>
      </w:r>
      <w:r w:rsidRPr="004D1F3B">
        <w:rPr>
          <w:rFonts w:ascii="Arial" w:hAnsi="Arial" w:cs="Arial"/>
          <w:sz w:val="20"/>
        </w:rPr>
        <w:t xml:space="preserve"> in order to establish their respective rights and obligations with respect to the issued and unissued shares in the share capital of the </w:t>
      </w:r>
      <w:r w:rsidRPr="004D1F3B">
        <w:rPr>
          <w:rStyle w:val="termlynxChar0"/>
          <w:rFonts w:ascii="Arial" w:hAnsi="Arial" w:cs="Arial"/>
          <w:sz w:val="20"/>
        </w:rPr>
        <w:t>Corporation</w:t>
      </w:r>
      <w:r w:rsidRPr="004D1F3B">
        <w:rPr>
          <w:rFonts w:ascii="Arial" w:hAnsi="Arial" w:cs="Arial"/>
          <w:sz w:val="20"/>
        </w:rPr>
        <w:t xml:space="preserve">, the management and conduct of the affairs of the </w:t>
      </w:r>
      <w:r w:rsidRPr="004D1F3B">
        <w:rPr>
          <w:rStyle w:val="termlynxChar0"/>
          <w:rFonts w:ascii="Arial" w:hAnsi="Arial" w:cs="Arial"/>
          <w:sz w:val="20"/>
        </w:rPr>
        <w:t>Corporation</w:t>
      </w:r>
      <w:r w:rsidRPr="004D1F3B">
        <w:rPr>
          <w:rFonts w:ascii="Arial" w:hAnsi="Arial" w:cs="Arial"/>
          <w:sz w:val="20"/>
        </w:rPr>
        <w:t xml:space="preserve"> and various other matters hereinafter set forth.</w:t>
      </w:r>
    </w:p>
    <w:p w14:paraId="67E3A9A4" w14:textId="77777777" w:rsidR="009B68A5" w:rsidRPr="004D1F3B" w:rsidRDefault="009B68A5" w:rsidP="00175A99">
      <w:pPr>
        <w:pStyle w:val="DWPVFirstLineIndent"/>
        <w:rPr>
          <w:rFonts w:ascii="Arial" w:hAnsi="Arial" w:cs="Arial"/>
          <w:sz w:val="20"/>
        </w:rPr>
      </w:pPr>
      <w:r w:rsidRPr="004D1F3B">
        <w:rPr>
          <w:rFonts w:ascii="Arial" w:hAnsi="Arial" w:cs="Arial"/>
          <w:b/>
          <w:sz w:val="20"/>
        </w:rPr>
        <w:t xml:space="preserve">NOW THEREFORE THIS AGREEMENT WITNESSES </w:t>
      </w:r>
      <w:r w:rsidRPr="004D1F3B">
        <w:rPr>
          <w:rFonts w:ascii="Arial" w:hAnsi="Arial" w:cs="Arial"/>
          <w:sz w:val="20"/>
        </w:rPr>
        <w:t xml:space="preserve">that in consideration of the respective covenants and agreements hereinafter contained and for other good and valuable consideration (the receipt and sufficiency of which are hereby acknowledged by each of the </w:t>
      </w:r>
      <w:r w:rsidRPr="004D1F3B">
        <w:rPr>
          <w:rStyle w:val="termlynxChar0"/>
          <w:rFonts w:ascii="Arial" w:hAnsi="Arial" w:cs="Arial"/>
          <w:sz w:val="20"/>
        </w:rPr>
        <w:t>Parties</w:t>
      </w:r>
      <w:r w:rsidRPr="004D1F3B">
        <w:rPr>
          <w:rFonts w:ascii="Arial" w:hAnsi="Arial" w:cs="Arial"/>
          <w:sz w:val="20"/>
        </w:rPr>
        <w:t xml:space="preserve"> hereto), the </w:t>
      </w:r>
      <w:r w:rsidRPr="004D1F3B">
        <w:rPr>
          <w:rStyle w:val="termlynxChar0"/>
          <w:rFonts w:ascii="Arial" w:hAnsi="Arial" w:cs="Arial"/>
          <w:sz w:val="20"/>
        </w:rPr>
        <w:t>Parties</w:t>
      </w:r>
      <w:r w:rsidRPr="004D1F3B">
        <w:rPr>
          <w:rFonts w:ascii="Arial" w:hAnsi="Arial" w:cs="Arial"/>
          <w:sz w:val="20"/>
        </w:rPr>
        <w:t xml:space="preserve"> hereto covenant and agree with each other as follows:</w:t>
      </w:r>
    </w:p>
    <w:p w14:paraId="23EFF902" w14:textId="77777777" w:rsidR="009B68A5" w:rsidRPr="004D1F3B" w:rsidRDefault="009B68A5" w:rsidP="00175A99">
      <w:pPr>
        <w:pStyle w:val="DWPVArtL1"/>
        <w:rPr>
          <w:rFonts w:ascii="Arial" w:hAnsi="Arial" w:cs="Arial"/>
          <w:sz w:val="20"/>
          <w:szCs w:val="20"/>
        </w:rPr>
      </w:pPr>
      <w:bookmarkStart w:id="12" w:name="_Toc136431862"/>
      <w:bookmarkStart w:id="13" w:name="_Toc136431969"/>
      <w:bookmarkStart w:id="14" w:name="_Toc136434753"/>
      <w:bookmarkStart w:id="15" w:name="_Toc136435202"/>
      <w:bookmarkStart w:id="16" w:name="_Toc136435309"/>
      <w:bookmarkStart w:id="17" w:name="_Toc136784754"/>
      <w:bookmarkStart w:id="18" w:name="_Toc136838533"/>
      <w:bookmarkStart w:id="19" w:name="_Toc136838647"/>
      <w:bookmarkStart w:id="20" w:name="_Toc139079616"/>
      <w:bookmarkStart w:id="21" w:name="_Toc139079721"/>
      <w:bookmarkStart w:id="22" w:name="_Toc139080579"/>
      <w:bookmarkStart w:id="23" w:name="_Toc139081711"/>
      <w:bookmarkStart w:id="24" w:name="_Toc139186929"/>
      <w:bookmarkStart w:id="25" w:name="_Toc139187767"/>
      <w:bookmarkStart w:id="26" w:name="_Toc139187873"/>
      <w:bookmarkStart w:id="27" w:name="_Toc139188078"/>
      <w:bookmarkStart w:id="28" w:name="_Toc139286907"/>
      <w:bookmarkStart w:id="29" w:name="_Toc139354110"/>
      <w:bookmarkStart w:id="30" w:name="_Toc139359350"/>
      <w:bookmarkStart w:id="31" w:name="_Toc139359455"/>
      <w:bookmarkStart w:id="32" w:name="_Toc140307095"/>
      <w:bookmarkStart w:id="33" w:name="_Toc150161666"/>
      <w:bookmarkStart w:id="34" w:name="_Toc150164993"/>
      <w:bookmarkStart w:id="35" w:name="_Toc150165098"/>
      <w:bookmarkStart w:id="36" w:name="_Toc176072769"/>
      <w:bookmarkStart w:id="37" w:name="_Toc182654577"/>
      <w:bookmarkStart w:id="38" w:name="_Toc183069616"/>
      <w:bookmarkStart w:id="39" w:name="_Toc211235162"/>
      <w:bookmarkStart w:id="40" w:name="_Toc229828166"/>
      <w:bookmarkStart w:id="41" w:name="_Toc230504891"/>
      <w:bookmarkStart w:id="42" w:name="_Toc230511209"/>
      <w:bookmarkStart w:id="43" w:name="_Toc231900376"/>
      <w:bookmarkStart w:id="44" w:name="_Toc231901250"/>
      <w:bookmarkStart w:id="45" w:name="_Toc231910641"/>
      <w:bookmarkStart w:id="46" w:name="_Toc231914153"/>
      <w:bookmarkStart w:id="47" w:name="_Toc231981956"/>
      <w:bookmarkStart w:id="48" w:name="_Toc232298213"/>
      <w:bookmarkStart w:id="49" w:name="_Toc257190004"/>
      <w:bookmarkStart w:id="50" w:name="_Toc257272676"/>
      <w:bookmarkStart w:id="51" w:name="_Toc257272722"/>
      <w:bookmarkStart w:id="52" w:name="_Toc257273471"/>
      <w:bookmarkStart w:id="53" w:name="_Toc257273615"/>
      <w:bookmarkStart w:id="54" w:name="_Toc257273661"/>
      <w:bookmarkStart w:id="55" w:name="_Toc257621318"/>
      <w:bookmarkStart w:id="56" w:name="_Toc257724557"/>
      <w:bookmarkStart w:id="57" w:name="_Toc257793796"/>
      <w:bookmarkStart w:id="58" w:name="_Toc257796736"/>
      <w:r w:rsidRPr="004D1F3B">
        <w:rPr>
          <w:rFonts w:ascii="Arial" w:hAnsi="Arial" w:cs="Arial"/>
          <w:sz w:val="20"/>
          <w:szCs w:val="20"/>
        </w:rPr>
        <w:br/>
      </w:r>
      <w:bookmarkStart w:id="59" w:name="_Ref136431494"/>
      <w:bookmarkStart w:id="60" w:name="_Toc257796485"/>
      <w:bookmarkStart w:id="61" w:name="_Toc459701534"/>
      <w:bookmarkStart w:id="62" w:name="_Toc456726225"/>
      <w:r w:rsidRPr="004D1F3B">
        <w:rPr>
          <w:rFonts w:ascii="Arial" w:hAnsi="Arial" w:cs="Arial"/>
          <w:sz w:val="20"/>
          <w:szCs w:val="20"/>
        </w:rPr>
        <w:t>definitions and iNTERPRETATION</w: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483081F1" w14:textId="77777777" w:rsidR="009B68A5" w:rsidRPr="004D1F3B" w:rsidRDefault="009B68A5" w:rsidP="00175A99">
      <w:pPr>
        <w:pStyle w:val="DWPVArtL2"/>
        <w:keepNext w:val="0"/>
        <w:rPr>
          <w:rFonts w:ascii="Arial" w:hAnsi="Arial" w:cs="Arial"/>
          <w:b/>
          <w:sz w:val="20"/>
          <w:szCs w:val="20"/>
        </w:rPr>
      </w:pPr>
      <w:bookmarkStart w:id="63" w:name="_Toc459701535"/>
      <w:bookmarkStart w:id="64" w:name="_Toc456726226"/>
      <w:r w:rsidRPr="004D1F3B">
        <w:rPr>
          <w:rFonts w:ascii="Arial" w:hAnsi="Arial" w:cs="Arial"/>
          <w:sz w:val="20"/>
          <w:szCs w:val="20"/>
        </w:rPr>
        <w:t>Definitions</w:t>
      </w:r>
      <w:bookmarkEnd w:id="63"/>
      <w:bookmarkEnd w:id="64"/>
    </w:p>
    <w:p w14:paraId="07F5C795" w14:textId="77777777" w:rsidR="009B68A5" w:rsidRPr="004D1F3B" w:rsidRDefault="009B68A5" w:rsidP="00175A99">
      <w:pPr>
        <w:pStyle w:val="DWPVFirstLineIndent"/>
        <w:rPr>
          <w:rFonts w:ascii="Arial" w:hAnsi="Arial" w:cs="Arial"/>
          <w:sz w:val="20"/>
        </w:rPr>
      </w:pPr>
      <w:r w:rsidRPr="004D1F3B">
        <w:rPr>
          <w:rFonts w:ascii="Arial" w:hAnsi="Arial" w:cs="Arial"/>
          <w:sz w:val="20"/>
        </w:rPr>
        <w:t>As used herein, the following terms have the following meanings, unless otherwise indicated or unless the context otherwise requires:</w:t>
      </w:r>
    </w:p>
    <w:p w14:paraId="7AF6481D" w14:textId="77777777" w:rsidR="009B68A5" w:rsidRPr="004D1F3B" w:rsidRDefault="009B68A5" w:rsidP="00175A99">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Act</w:t>
      </w:r>
      <w:r w:rsidRPr="004D1F3B">
        <w:rPr>
          <w:rFonts w:ascii="Arial" w:hAnsi="Arial" w:cs="Arial"/>
          <w:bCs/>
          <w:sz w:val="20"/>
          <w:szCs w:val="20"/>
        </w:rPr>
        <w:t>”</w:t>
      </w:r>
      <w:r w:rsidRPr="004D1F3B">
        <w:rPr>
          <w:rFonts w:ascii="Arial" w:hAnsi="Arial" w:cs="Arial"/>
          <w:sz w:val="20"/>
          <w:szCs w:val="20"/>
        </w:rPr>
        <w:t xml:space="preserve"> means the </w:t>
      </w:r>
      <w:r w:rsidRPr="004D1F3B">
        <w:rPr>
          <w:rFonts w:ascii="Arial" w:hAnsi="Arial" w:cs="Arial"/>
          <w:i/>
          <w:sz w:val="20"/>
          <w:szCs w:val="20"/>
        </w:rPr>
        <w:t xml:space="preserve">Business </w:t>
      </w:r>
      <w:r w:rsidRPr="004D1F3B">
        <w:rPr>
          <w:rStyle w:val="termlynxChar0"/>
          <w:rFonts w:ascii="Arial" w:hAnsi="Arial" w:cs="Arial"/>
          <w:i/>
          <w:sz w:val="20"/>
          <w:szCs w:val="20"/>
        </w:rPr>
        <w:t>Corporations</w:t>
      </w:r>
      <w:r w:rsidRPr="004D1F3B">
        <w:rPr>
          <w:rFonts w:ascii="Arial" w:hAnsi="Arial" w:cs="Arial"/>
          <w:i/>
          <w:sz w:val="20"/>
          <w:szCs w:val="20"/>
        </w:rPr>
        <w:t xml:space="preserve"> Act </w:t>
      </w:r>
      <w:r w:rsidRPr="004D1F3B">
        <w:rPr>
          <w:rFonts w:ascii="Arial" w:hAnsi="Arial" w:cs="Arial"/>
          <w:sz w:val="20"/>
          <w:szCs w:val="20"/>
        </w:rPr>
        <w:t>(Québec)</w:t>
      </w:r>
      <w:r w:rsidRPr="004D1F3B">
        <w:rPr>
          <w:rFonts w:ascii="Arial" w:hAnsi="Arial" w:cs="Arial"/>
          <w:i/>
          <w:sz w:val="20"/>
          <w:szCs w:val="20"/>
        </w:rPr>
        <w:t>,</w:t>
      </w:r>
      <w:r w:rsidRPr="004D1F3B">
        <w:rPr>
          <w:rStyle w:val="FootnoteReference"/>
          <w:rFonts w:ascii="Arial" w:hAnsi="Arial" w:cs="Arial"/>
          <w:i/>
          <w:sz w:val="20"/>
          <w:szCs w:val="20"/>
          <w:vertAlign w:val="baseline"/>
        </w:rPr>
        <w:t xml:space="preserve"> </w:t>
      </w:r>
      <w:r w:rsidRPr="004D1F3B">
        <w:rPr>
          <w:rFonts w:ascii="Arial" w:hAnsi="Arial" w:cs="Arial"/>
          <w:sz w:val="20"/>
          <w:szCs w:val="20"/>
        </w:rPr>
        <w:t>as amended, replaced, restated or supplemented from time to time</w:t>
      </w:r>
      <w:bookmarkStart w:id="65" w:name="_Ref263846136"/>
      <w:r w:rsidRPr="004D1F3B">
        <w:rPr>
          <w:rFonts w:ascii="Arial" w:hAnsi="Arial" w:cs="Arial"/>
          <w:sz w:val="20"/>
          <w:szCs w:val="20"/>
        </w:rPr>
        <w:t>;</w:t>
      </w:r>
      <w:bookmarkEnd w:id="65"/>
    </w:p>
    <w:p w14:paraId="55396816" w14:textId="77777777" w:rsidR="009B68A5" w:rsidRPr="004D1F3B" w:rsidRDefault="009B68A5" w:rsidP="00175A99">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Affiliate</w:t>
      </w:r>
      <w:r w:rsidRPr="004D1F3B">
        <w:rPr>
          <w:rFonts w:ascii="Arial" w:hAnsi="Arial" w:cs="Arial"/>
          <w:sz w:val="20"/>
          <w:szCs w:val="20"/>
        </w:rPr>
        <w:t xml:space="preserve">” means, with respect to any </w:t>
      </w:r>
      <w:r w:rsidRPr="004D1F3B">
        <w:rPr>
          <w:rStyle w:val="termlynxChar0"/>
          <w:rFonts w:ascii="Arial" w:hAnsi="Arial" w:cs="Arial"/>
          <w:sz w:val="20"/>
          <w:szCs w:val="20"/>
        </w:rPr>
        <w:t>Person</w:t>
      </w:r>
      <w:r w:rsidRPr="004D1F3B">
        <w:rPr>
          <w:rFonts w:ascii="Arial" w:hAnsi="Arial" w:cs="Arial"/>
          <w:sz w:val="20"/>
          <w:szCs w:val="20"/>
        </w:rPr>
        <w:t xml:space="preserve">, any other </w:t>
      </w:r>
      <w:r w:rsidRPr="004D1F3B">
        <w:rPr>
          <w:rStyle w:val="termlynxChar0"/>
          <w:rFonts w:ascii="Arial" w:hAnsi="Arial" w:cs="Arial"/>
          <w:sz w:val="20"/>
          <w:szCs w:val="20"/>
        </w:rPr>
        <w:t>Person</w:t>
      </w:r>
      <w:r w:rsidRPr="004D1F3B">
        <w:rPr>
          <w:rFonts w:ascii="Arial" w:hAnsi="Arial" w:cs="Arial"/>
          <w:sz w:val="20"/>
          <w:szCs w:val="20"/>
        </w:rPr>
        <w:t xml:space="preserve"> which </w:t>
      </w:r>
      <w:r w:rsidRPr="004D1F3B">
        <w:rPr>
          <w:rStyle w:val="termlynxChar0"/>
          <w:rFonts w:ascii="Arial" w:hAnsi="Arial" w:cs="Arial"/>
          <w:sz w:val="20"/>
          <w:szCs w:val="20"/>
        </w:rPr>
        <w:t>Controls</w:t>
      </w:r>
      <w:r w:rsidRPr="004D1F3B">
        <w:rPr>
          <w:rFonts w:ascii="Arial" w:hAnsi="Arial" w:cs="Arial"/>
          <w:sz w:val="20"/>
          <w:szCs w:val="20"/>
        </w:rPr>
        <w:t xml:space="preserve">, or is </w:t>
      </w:r>
      <w:r w:rsidRPr="004D1F3B">
        <w:rPr>
          <w:rStyle w:val="termlynxChar0"/>
          <w:rFonts w:ascii="Arial" w:hAnsi="Arial" w:cs="Arial"/>
          <w:sz w:val="20"/>
          <w:szCs w:val="20"/>
        </w:rPr>
        <w:t>Controlled</w:t>
      </w:r>
      <w:r w:rsidRPr="004D1F3B">
        <w:rPr>
          <w:rFonts w:ascii="Arial" w:hAnsi="Arial" w:cs="Arial"/>
          <w:sz w:val="20"/>
          <w:szCs w:val="20"/>
        </w:rPr>
        <w:t xml:space="preserve"> by such first </w:t>
      </w:r>
      <w:r w:rsidRPr="004D1F3B">
        <w:rPr>
          <w:rStyle w:val="termlynxChar0"/>
          <w:rFonts w:ascii="Arial" w:hAnsi="Arial" w:cs="Arial"/>
          <w:sz w:val="20"/>
          <w:szCs w:val="20"/>
        </w:rPr>
        <w:t>Person</w:t>
      </w:r>
      <w:r w:rsidRPr="004D1F3B">
        <w:rPr>
          <w:rFonts w:ascii="Arial" w:hAnsi="Arial" w:cs="Arial"/>
          <w:sz w:val="20"/>
          <w:szCs w:val="20"/>
        </w:rPr>
        <w:t xml:space="preserve">, or is </w:t>
      </w:r>
      <w:r w:rsidRPr="004D1F3B">
        <w:rPr>
          <w:rStyle w:val="termlynxChar0"/>
          <w:rFonts w:ascii="Arial" w:hAnsi="Arial" w:cs="Arial"/>
          <w:sz w:val="20"/>
          <w:szCs w:val="20"/>
        </w:rPr>
        <w:t>Controlled</w:t>
      </w:r>
      <w:r w:rsidRPr="004D1F3B">
        <w:rPr>
          <w:rFonts w:ascii="Arial" w:hAnsi="Arial" w:cs="Arial"/>
          <w:sz w:val="20"/>
          <w:szCs w:val="20"/>
        </w:rPr>
        <w:t xml:space="preserve"> by the same </w:t>
      </w:r>
      <w:r w:rsidRPr="004D1F3B">
        <w:rPr>
          <w:rStyle w:val="termlynxChar0"/>
          <w:rFonts w:ascii="Arial" w:hAnsi="Arial" w:cs="Arial"/>
          <w:sz w:val="20"/>
          <w:szCs w:val="20"/>
        </w:rPr>
        <w:t>Person</w:t>
      </w:r>
      <w:r w:rsidRPr="004D1F3B">
        <w:rPr>
          <w:rFonts w:ascii="Arial" w:hAnsi="Arial" w:cs="Arial"/>
          <w:sz w:val="20"/>
          <w:szCs w:val="20"/>
        </w:rPr>
        <w:t xml:space="preserve"> that </w:t>
      </w:r>
      <w:r w:rsidRPr="004D1F3B">
        <w:rPr>
          <w:rStyle w:val="termlynxChar0"/>
          <w:rFonts w:ascii="Arial" w:hAnsi="Arial" w:cs="Arial"/>
          <w:sz w:val="20"/>
          <w:szCs w:val="20"/>
        </w:rPr>
        <w:t>Controls</w:t>
      </w:r>
      <w:r w:rsidRPr="004D1F3B">
        <w:rPr>
          <w:rFonts w:ascii="Arial" w:hAnsi="Arial" w:cs="Arial"/>
          <w:sz w:val="20"/>
          <w:szCs w:val="20"/>
        </w:rPr>
        <w:t xml:space="preserve"> such first </w:t>
      </w:r>
      <w:r w:rsidRPr="004D1F3B">
        <w:rPr>
          <w:rStyle w:val="termlynxChar0"/>
          <w:rFonts w:ascii="Arial" w:hAnsi="Arial" w:cs="Arial"/>
          <w:sz w:val="20"/>
          <w:szCs w:val="20"/>
        </w:rPr>
        <w:t>Person</w:t>
      </w:r>
      <w:r w:rsidRPr="004D1F3B">
        <w:rPr>
          <w:rFonts w:ascii="Arial" w:hAnsi="Arial" w:cs="Arial"/>
          <w:sz w:val="20"/>
          <w:szCs w:val="20"/>
        </w:rPr>
        <w:t xml:space="preserve">, and, with respect to any individual, such individual’s </w:t>
      </w:r>
      <w:r w:rsidRPr="004D1F3B">
        <w:rPr>
          <w:rStyle w:val="termlynxChar0"/>
          <w:rFonts w:ascii="Arial" w:hAnsi="Arial" w:cs="Arial"/>
          <w:sz w:val="20"/>
          <w:szCs w:val="20"/>
        </w:rPr>
        <w:t>Spouse</w:t>
      </w:r>
      <w:r w:rsidRPr="004D1F3B">
        <w:rPr>
          <w:rFonts w:ascii="Arial" w:hAnsi="Arial" w:cs="Arial"/>
          <w:sz w:val="20"/>
          <w:szCs w:val="20"/>
        </w:rPr>
        <w:t xml:space="preserve">, </w:t>
      </w:r>
      <w:r w:rsidRPr="004D1F3B">
        <w:rPr>
          <w:rStyle w:val="termlynxChar0"/>
          <w:rFonts w:ascii="Arial" w:hAnsi="Arial" w:cs="Arial"/>
          <w:sz w:val="20"/>
          <w:szCs w:val="20"/>
        </w:rPr>
        <w:t>Issue</w:t>
      </w:r>
      <w:r w:rsidRPr="004D1F3B">
        <w:rPr>
          <w:rFonts w:ascii="Arial" w:hAnsi="Arial" w:cs="Arial"/>
          <w:sz w:val="20"/>
          <w:szCs w:val="20"/>
        </w:rPr>
        <w:t xml:space="preserve">, parent, sibling or trust for the exclusive benefit of any one or more of the foregoing individuals or any other </w:t>
      </w:r>
      <w:r w:rsidRPr="004D1F3B">
        <w:rPr>
          <w:rStyle w:val="termlynxChar0"/>
          <w:rFonts w:ascii="Arial" w:hAnsi="Arial" w:cs="Arial"/>
          <w:sz w:val="20"/>
          <w:szCs w:val="20"/>
        </w:rPr>
        <w:t>Person</w:t>
      </w:r>
      <w:r w:rsidRPr="004D1F3B">
        <w:rPr>
          <w:rFonts w:ascii="Arial" w:hAnsi="Arial" w:cs="Arial"/>
          <w:sz w:val="20"/>
          <w:szCs w:val="20"/>
        </w:rPr>
        <w:t xml:space="preserve"> over whom or over whose activities or conduct, in any manner and whether by contract, agreement, understanding or otherwise that individual exercises </w:t>
      </w:r>
      <w:r w:rsidRPr="004D1F3B">
        <w:rPr>
          <w:rStyle w:val="termlynxChar0"/>
          <w:rFonts w:ascii="Arial" w:hAnsi="Arial" w:cs="Arial"/>
          <w:sz w:val="20"/>
          <w:szCs w:val="20"/>
        </w:rPr>
        <w:t>Control</w:t>
      </w:r>
      <w:r w:rsidRPr="004D1F3B">
        <w:rPr>
          <w:rFonts w:ascii="Arial" w:hAnsi="Arial" w:cs="Arial"/>
          <w:sz w:val="20"/>
          <w:szCs w:val="20"/>
        </w:rPr>
        <w:t>;</w:t>
      </w:r>
    </w:p>
    <w:p w14:paraId="165AEEE2" w14:textId="77777777" w:rsidR="009B68A5" w:rsidRPr="004D1F3B" w:rsidRDefault="009B68A5" w:rsidP="00175A99">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Agreement</w:t>
      </w:r>
      <w:r w:rsidRPr="004D1F3B">
        <w:rPr>
          <w:rFonts w:ascii="Arial" w:hAnsi="Arial" w:cs="Arial"/>
          <w:sz w:val="20"/>
          <w:szCs w:val="20"/>
        </w:rPr>
        <w:t>” means this unanimous shareholders’ agreement, as amended, replaced, restated or supplemented from time to time;</w:t>
      </w:r>
    </w:p>
    <w:p w14:paraId="398B143E" w14:textId="77777777" w:rsidR="009B68A5" w:rsidRPr="003B12FE" w:rsidRDefault="009B68A5" w:rsidP="00175A99">
      <w:pPr>
        <w:rPr>
          <w:rFonts w:ascii="Arial" w:hAnsi="Arial" w:cs="Arial"/>
          <w:sz w:val="20"/>
          <w:szCs w:val="20"/>
        </w:rPr>
      </w:pPr>
      <w:r w:rsidRPr="004D1F3B">
        <w:rPr>
          <w:rFonts w:ascii="Arial" w:hAnsi="Arial" w:cs="Arial"/>
          <w:sz w:val="20"/>
          <w:szCs w:val="20"/>
        </w:rPr>
        <w:t>“</w:t>
      </w:r>
      <w:r w:rsidRPr="004D1F3B">
        <w:rPr>
          <w:rFonts w:ascii="Arial" w:hAnsi="Arial" w:cs="Arial"/>
          <w:b/>
          <w:sz w:val="20"/>
          <w:szCs w:val="20"/>
        </w:rPr>
        <w:t>Arm’s Length</w:t>
      </w:r>
      <w:r w:rsidRPr="004D1F3B">
        <w:rPr>
          <w:rFonts w:ascii="Arial" w:hAnsi="Arial" w:cs="Arial"/>
          <w:sz w:val="20"/>
          <w:szCs w:val="20"/>
        </w:rPr>
        <w:t xml:space="preserve">” </w:t>
      </w:r>
      <w:r w:rsidRPr="004D1F3B">
        <w:rPr>
          <w:rFonts w:ascii="Arial" w:hAnsi="Arial" w:cs="Arial"/>
          <w:spacing w:val="-3"/>
          <w:sz w:val="20"/>
          <w:szCs w:val="20"/>
        </w:rPr>
        <w:t>means “</w:t>
      </w:r>
      <w:r w:rsidRPr="004D1F3B">
        <w:rPr>
          <w:rFonts w:ascii="Arial" w:hAnsi="Arial" w:cs="Arial"/>
          <w:sz w:val="20"/>
          <w:szCs w:val="20"/>
        </w:rPr>
        <w:t>arm’s length</w:t>
      </w:r>
      <w:r w:rsidRPr="004D1F3B">
        <w:rPr>
          <w:rFonts w:ascii="Arial" w:hAnsi="Arial" w:cs="Arial"/>
          <w:spacing w:val="-3"/>
          <w:sz w:val="20"/>
          <w:szCs w:val="20"/>
        </w:rPr>
        <w:t>” for the purposes of the</w:t>
      </w:r>
      <w:r w:rsidRPr="004D1F3B">
        <w:rPr>
          <w:rFonts w:ascii="Arial" w:hAnsi="Arial" w:cs="Arial"/>
          <w:i/>
          <w:spacing w:val="-3"/>
          <w:sz w:val="20"/>
          <w:szCs w:val="20"/>
        </w:rPr>
        <w:t xml:space="preserve"> Income Tax </w:t>
      </w:r>
      <w:r w:rsidRPr="004D1F3B">
        <w:rPr>
          <w:rStyle w:val="termlynxChar0"/>
          <w:rFonts w:ascii="Arial" w:hAnsi="Arial" w:cs="Arial"/>
          <w:i/>
          <w:spacing w:val="-3"/>
          <w:sz w:val="20"/>
          <w:szCs w:val="20"/>
        </w:rPr>
        <w:t>Act</w:t>
      </w:r>
      <w:r w:rsidRPr="004D1F3B">
        <w:rPr>
          <w:rFonts w:ascii="Arial" w:hAnsi="Arial" w:cs="Arial"/>
          <w:spacing w:val="-3"/>
          <w:sz w:val="20"/>
          <w:szCs w:val="20"/>
        </w:rPr>
        <w:t xml:space="preserve"> (Canada), as amended, replaced, restated or supplemented from time to time;</w:t>
      </w:r>
    </w:p>
    <w:p w14:paraId="27945495" w14:textId="77777777" w:rsidR="009B68A5" w:rsidRPr="004D1F3B" w:rsidRDefault="009B68A5" w:rsidP="00175A99">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Articles</w:t>
      </w:r>
      <w:r w:rsidRPr="004D1F3B">
        <w:rPr>
          <w:rFonts w:ascii="Arial" w:hAnsi="Arial" w:cs="Arial"/>
          <w:sz w:val="20"/>
          <w:szCs w:val="20"/>
        </w:rPr>
        <w:t xml:space="preserve">” means the articles of incorporation of the </w:t>
      </w:r>
      <w:r w:rsidRPr="004D1F3B">
        <w:rPr>
          <w:rStyle w:val="termlynxChar0"/>
          <w:rFonts w:ascii="Arial" w:hAnsi="Arial" w:cs="Arial"/>
          <w:sz w:val="20"/>
          <w:szCs w:val="20"/>
        </w:rPr>
        <w:t>Corporation</w:t>
      </w:r>
      <w:r w:rsidRPr="004D1F3B">
        <w:rPr>
          <w:rFonts w:ascii="Arial" w:hAnsi="Arial" w:cs="Arial"/>
          <w:sz w:val="20"/>
          <w:szCs w:val="20"/>
        </w:rPr>
        <w:t>, as amended, replaced, restated or supplemented from time to time;</w:t>
      </w:r>
    </w:p>
    <w:p w14:paraId="007DAB9A" w14:textId="77777777" w:rsidR="009B68A5" w:rsidRPr="004D1F3B" w:rsidRDefault="009B68A5" w:rsidP="00175A99">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Budget</w:t>
      </w:r>
      <w:r w:rsidRPr="004D1F3B">
        <w:rPr>
          <w:rFonts w:ascii="Arial" w:hAnsi="Arial" w:cs="Arial"/>
          <w:sz w:val="20"/>
          <w:szCs w:val="20"/>
        </w:rPr>
        <w:t>” has the meaning ascribed thereto in Section </w:t>
      </w:r>
      <w:r w:rsidRPr="004D1F3B">
        <w:rPr>
          <w:rFonts w:ascii="Arial" w:hAnsi="Arial" w:cs="Arial"/>
          <w:sz w:val="20"/>
          <w:szCs w:val="20"/>
        </w:rPr>
        <w:fldChar w:fldCharType="begin"/>
      </w:r>
      <w:r w:rsidRPr="004D1F3B">
        <w:rPr>
          <w:rFonts w:ascii="Arial" w:hAnsi="Arial" w:cs="Arial"/>
          <w:sz w:val="20"/>
          <w:szCs w:val="20"/>
        </w:rPr>
        <w:instrText xml:space="preserve"> REF _Ref432596049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5.10.1</w:t>
      </w:r>
      <w:r w:rsidRPr="004D1F3B">
        <w:rPr>
          <w:rFonts w:ascii="Arial" w:hAnsi="Arial" w:cs="Arial"/>
          <w:sz w:val="20"/>
          <w:szCs w:val="20"/>
        </w:rPr>
        <w:fldChar w:fldCharType="end"/>
      </w:r>
      <w:r w:rsidRPr="004D1F3B">
        <w:rPr>
          <w:rFonts w:ascii="Arial" w:hAnsi="Arial" w:cs="Arial"/>
          <w:sz w:val="20"/>
          <w:szCs w:val="20"/>
        </w:rPr>
        <w:t xml:space="preserve"> hereof;</w:t>
      </w:r>
    </w:p>
    <w:p w14:paraId="702CF3C1" w14:textId="77777777" w:rsidR="009B68A5" w:rsidRPr="004D1F3B" w:rsidRDefault="009B68A5" w:rsidP="00175A99">
      <w:pPr>
        <w:rPr>
          <w:rFonts w:ascii="Arial" w:hAnsi="Arial" w:cs="Arial"/>
          <w:sz w:val="20"/>
          <w:szCs w:val="20"/>
        </w:rPr>
      </w:pPr>
      <w:r w:rsidRPr="004D1F3B">
        <w:rPr>
          <w:rFonts w:ascii="Arial" w:hAnsi="Arial" w:cs="Arial"/>
          <w:sz w:val="20"/>
          <w:szCs w:val="20"/>
        </w:rPr>
        <w:t>“</w:t>
      </w:r>
      <w:r w:rsidRPr="004D1F3B">
        <w:rPr>
          <w:rFonts w:ascii="Arial" w:hAnsi="Arial" w:cs="Arial"/>
          <w:b/>
          <w:sz w:val="20"/>
          <w:szCs w:val="20"/>
        </w:rPr>
        <w:t>Business</w:t>
      </w:r>
      <w:r w:rsidRPr="004D1F3B">
        <w:rPr>
          <w:rFonts w:ascii="Arial" w:hAnsi="Arial" w:cs="Arial"/>
          <w:sz w:val="20"/>
          <w:szCs w:val="20"/>
        </w:rPr>
        <w:t>” has the meaning ascribed thereto in Section </w:t>
      </w:r>
      <w:r w:rsidRPr="004D1F3B">
        <w:rPr>
          <w:rFonts w:ascii="Arial" w:hAnsi="Arial" w:cs="Arial"/>
          <w:sz w:val="20"/>
          <w:szCs w:val="20"/>
        </w:rPr>
        <w:fldChar w:fldCharType="begin"/>
      </w:r>
      <w:r w:rsidRPr="004D1F3B">
        <w:rPr>
          <w:rFonts w:ascii="Arial" w:hAnsi="Arial" w:cs="Arial"/>
          <w:sz w:val="20"/>
          <w:szCs w:val="20"/>
        </w:rPr>
        <w:instrText xml:space="preserve"> REF _Ref459698178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11.1</w:t>
      </w:r>
      <w:r w:rsidRPr="004D1F3B">
        <w:rPr>
          <w:rFonts w:ascii="Arial" w:hAnsi="Arial" w:cs="Arial"/>
          <w:sz w:val="20"/>
          <w:szCs w:val="20"/>
        </w:rPr>
        <w:fldChar w:fldCharType="end"/>
      </w:r>
      <w:r w:rsidRPr="004D1F3B">
        <w:rPr>
          <w:rFonts w:ascii="Arial" w:hAnsi="Arial" w:cs="Arial"/>
          <w:sz w:val="20"/>
          <w:szCs w:val="20"/>
        </w:rPr>
        <w:t xml:space="preserve"> hereof;</w:t>
      </w:r>
    </w:p>
    <w:p w14:paraId="079037E4" w14:textId="77777777" w:rsidR="009B68A5" w:rsidRPr="004D1F3B" w:rsidRDefault="009B68A5" w:rsidP="00175A99">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Business Day</w:t>
      </w:r>
      <w:r w:rsidRPr="004D1F3B">
        <w:rPr>
          <w:rFonts w:ascii="Arial" w:hAnsi="Arial" w:cs="Arial"/>
          <w:sz w:val="20"/>
          <w:szCs w:val="20"/>
        </w:rPr>
        <w:t>” means any day, other than a Saturday, Sunday or a day which is a legal holiday in Montréal, Québec;</w:t>
      </w:r>
    </w:p>
    <w:p w14:paraId="42BCDFBF" w14:textId="77777777" w:rsidR="009B68A5" w:rsidRPr="004D1F3B" w:rsidRDefault="009B68A5" w:rsidP="00175A99">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By</w:t>
      </w:r>
      <w:r w:rsidRPr="004D1F3B">
        <w:rPr>
          <w:rStyle w:val="termlynxChar0"/>
          <w:rFonts w:ascii="Arial" w:hAnsi="Arial" w:cs="Arial"/>
          <w:b/>
          <w:sz w:val="20"/>
          <w:szCs w:val="20"/>
        </w:rPr>
        <w:noBreakHyphen/>
        <w:t>Laws</w:t>
      </w:r>
      <w:r w:rsidRPr="004D1F3B">
        <w:rPr>
          <w:rFonts w:ascii="Arial" w:hAnsi="Arial" w:cs="Arial"/>
          <w:sz w:val="20"/>
          <w:szCs w:val="20"/>
        </w:rPr>
        <w:t>” means the by</w:t>
      </w:r>
      <w:r w:rsidRPr="004D1F3B">
        <w:rPr>
          <w:rFonts w:ascii="Arial" w:hAnsi="Arial" w:cs="Arial"/>
          <w:sz w:val="20"/>
          <w:szCs w:val="20"/>
        </w:rPr>
        <w:noBreakHyphen/>
        <w:t xml:space="preserve">laws of the </w:t>
      </w:r>
      <w:r w:rsidRPr="004D1F3B">
        <w:rPr>
          <w:rStyle w:val="termlynxChar0"/>
          <w:rFonts w:ascii="Arial" w:hAnsi="Arial" w:cs="Arial"/>
          <w:sz w:val="20"/>
          <w:szCs w:val="20"/>
        </w:rPr>
        <w:t>Corporation</w:t>
      </w:r>
      <w:r w:rsidRPr="004D1F3B">
        <w:rPr>
          <w:rFonts w:ascii="Arial" w:hAnsi="Arial" w:cs="Arial"/>
          <w:sz w:val="20"/>
          <w:szCs w:val="20"/>
        </w:rPr>
        <w:t>, as amended, replaced, restated or supplemented from time to time;</w:t>
      </w:r>
    </w:p>
    <w:p w14:paraId="62E08BE2" w14:textId="77777777" w:rsidR="009B68A5" w:rsidRPr="004D1F3B" w:rsidRDefault="009B68A5" w:rsidP="00175A99">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Closing Date</w:t>
      </w:r>
      <w:r w:rsidRPr="004D1F3B">
        <w:rPr>
          <w:rFonts w:ascii="Arial" w:hAnsi="Arial" w:cs="Arial"/>
          <w:sz w:val="20"/>
          <w:szCs w:val="20"/>
        </w:rPr>
        <w:t>” has the meaning ascribed thereto in Sections </w:t>
      </w:r>
      <w:r w:rsidRPr="004D1F3B">
        <w:rPr>
          <w:rFonts w:ascii="Arial" w:hAnsi="Arial" w:cs="Arial"/>
          <w:sz w:val="20"/>
          <w:szCs w:val="20"/>
        </w:rPr>
        <w:fldChar w:fldCharType="begin"/>
      </w:r>
      <w:r w:rsidRPr="004D1F3B">
        <w:rPr>
          <w:rFonts w:ascii="Arial" w:hAnsi="Arial" w:cs="Arial"/>
          <w:sz w:val="20"/>
          <w:szCs w:val="20"/>
        </w:rPr>
        <w:instrText xml:space="preserve"> REF _Ref459698240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6.5.7</w:t>
      </w:r>
      <w:r w:rsidRPr="004D1F3B">
        <w:rPr>
          <w:rFonts w:ascii="Arial" w:hAnsi="Arial" w:cs="Arial"/>
          <w:sz w:val="20"/>
          <w:szCs w:val="20"/>
        </w:rPr>
        <w:fldChar w:fldCharType="end"/>
      </w:r>
      <w:r w:rsidRPr="004D1F3B">
        <w:rPr>
          <w:rFonts w:ascii="Arial" w:hAnsi="Arial" w:cs="Arial"/>
          <w:sz w:val="20"/>
          <w:szCs w:val="20"/>
        </w:rPr>
        <w:t xml:space="preserve">, </w:t>
      </w:r>
      <w:r w:rsidRPr="004D1F3B">
        <w:rPr>
          <w:rFonts w:ascii="Arial" w:hAnsi="Arial" w:cs="Arial"/>
          <w:sz w:val="20"/>
          <w:szCs w:val="20"/>
        </w:rPr>
        <w:fldChar w:fldCharType="begin"/>
      </w:r>
      <w:r w:rsidRPr="004D1F3B">
        <w:rPr>
          <w:rFonts w:ascii="Arial" w:hAnsi="Arial" w:cs="Arial"/>
          <w:sz w:val="20"/>
          <w:szCs w:val="20"/>
        </w:rPr>
        <w:instrText xml:space="preserve"> REF _Ref459698276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6.6.7</w:t>
      </w:r>
      <w:r w:rsidRPr="004D1F3B">
        <w:rPr>
          <w:rFonts w:ascii="Arial" w:hAnsi="Arial" w:cs="Arial"/>
          <w:sz w:val="20"/>
          <w:szCs w:val="20"/>
        </w:rPr>
        <w:fldChar w:fldCharType="end"/>
      </w:r>
      <w:r w:rsidRPr="004D1F3B">
        <w:rPr>
          <w:rFonts w:ascii="Arial" w:hAnsi="Arial" w:cs="Arial"/>
          <w:sz w:val="20"/>
          <w:szCs w:val="20"/>
        </w:rPr>
        <w:t xml:space="preserve"> or </w:t>
      </w:r>
      <w:r w:rsidRPr="004D1F3B">
        <w:rPr>
          <w:rFonts w:ascii="Arial" w:hAnsi="Arial" w:cs="Arial"/>
          <w:sz w:val="20"/>
          <w:szCs w:val="20"/>
        </w:rPr>
        <w:fldChar w:fldCharType="begin"/>
      </w:r>
      <w:r w:rsidRPr="004D1F3B">
        <w:rPr>
          <w:rFonts w:ascii="Arial" w:hAnsi="Arial" w:cs="Arial"/>
          <w:sz w:val="20"/>
          <w:szCs w:val="20"/>
        </w:rPr>
        <w:instrText xml:space="preserve"> REF _Ref459698295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7.5</w:t>
      </w:r>
      <w:r w:rsidRPr="004D1F3B">
        <w:rPr>
          <w:rFonts w:ascii="Arial" w:hAnsi="Arial" w:cs="Arial"/>
          <w:sz w:val="20"/>
          <w:szCs w:val="20"/>
        </w:rPr>
        <w:fldChar w:fldCharType="end"/>
      </w:r>
      <w:r w:rsidRPr="004D1F3B">
        <w:rPr>
          <w:rFonts w:ascii="Arial" w:hAnsi="Arial" w:cs="Arial"/>
          <w:sz w:val="20"/>
          <w:szCs w:val="20"/>
        </w:rPr>
        <w:t xml:space="preserve"> hereof, as the context requires;</w:t>
      </w:r>
    </w:p>
    <w:p w14:paraId="5B6353B6" w14:textId="0836D1F3" w:rsidR="009B68A5" w:rsidRPr="00E67C8B" w:rsidRDefault="009B68A5">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Corporation</w:t>
      </w:r>
      <w:r w:rsidRPr="004D1F3B">
        <w:rPr>
          <w:rFonts w:ascii="Arial" w:hAnsi="Arial" w:cs="Arial"/>
          <w:sz w:val="20"/>
          <w:szCs w:val="20"/>
        </w:rPr>
        <w:t xml:space="preserve">” means </w:t>
      </w:r>
      <w:r w:rsidR="0007320E">
        <w:rPr>
          <w:rFonts w:ascii="Arial" w:hAnsi="Arial" w:cs="Arial"/>
          <w:sz w:val="20"/>
          <w:szCs w:val="20"/>
        </w:rPr>
        <w:t>MONEYINC</w:t>
      </w:r>
      <w:r w:rsidRPr="004D1F3B">
        <w:rPr>
          <w:rFonts w:ascii="Arial" w:hAnsi="Arial" w:cs="Arial"/>
          <w:sz w:val="20"/>
          <w:szCs w:val="20"/>
        </w:rPr>
        <w:t xml:space="preserve"> Solutions Inc. and any successor </w:t>
      </w:r>
      <w:r w:rsidRPr="004D1F3B">
        <w:rPr>
          <w:rStyle w:val="termlynxChar0"/>
          <w:rFonts w:ascii="Arial" w:hAnsi="Arial" w:cs="Arial"/>
          <w:sz w:val="20"/>
          <w:szCs w:val="20"/>
        </w:rPr>
        <w:t>Corporation</w:t>
      </w:r>
      <w:r w:rsidRPr="004D1F3B">
        <w:rPr>
          <w:rFonts w:ascii="Arial" w:hAnsi="Arial" w:cs="Arial"/>
          <w:sz w:val="20"/>
          <w:szCs w:val="20"/>
        </w:rPr>
        <w:t xml:space="preserve"> thereto;</w:t>
      </w:r>
    </w:p>
    <w:p w14:paraId="0C8F5B91" w14:textId="77777777" w:rsidR="002D7C01" w:rsidRPr="004D1F3B" w:rsidRDefault="002D7C01" w:rsidP="002D7C01">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Consent Notice</w:t>
      </w:r>
      <w:r w:rsidRPr="004D1F3B">
        <w:rPr>
          <w:rFonts w:ascii="Arial" w:hAnsi="Arial" w:cs="Arial"/>
          <w:b/>
          <w:sz w:val="20"/>
          <w:szCs w:val="20"/>
        </w:rPr>
        <w:t xml:space="preserve">” </w:t>
      </w:r>
      <w:r w:rsidRPr="004D1F3B">
        <w:rPr>
          <w:rFonts w:ascii="Arial" w:hAnsi="Arial" w:cs="Arial"/>
          <w:sz w:val="20"/>
          <w:szCs w:val="20"/>
        </w:rPr>
        <w:t>has the meaning ascribed thereto in Section 6.1.1 hereof;</w:t>
      </w:r>
    </w:p>
    <w:p w14:paraId="72B8731C" w14:textId="77777777" w:rsidR="002D7C01" w:rsidRPr="004D1F3B" w:rsidRDefault="002D7C01" w:rsidP="002D7C01">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Consenting</w:t>
      </w:r>
      <w:r w:rsidRPr="004D1F3B">
        <w:rPr>
          <w:rStyle w:val="termlynxChar0"/>
          <w:rFonts w:ascii="Arial" w:hAnsi="Arial" w:cs="Arial"/>
          <w:sz w:val="20"/>
          <w:szCs w:val="20"/>
        </w:rPr>
        <w:t xml:space="preserve"> </w:t>
      </w:r>
      <w:r w:rsidRPr="004D1F3B">
        <w:rPr>
          <w:rStyle w:val="termlynxChar0"/>
          <w:rFonts w:ascii="Arial" w:hAnsi="Arial" w:cs="Arial"/>
          <w:b/>
          <w:sz w:val="20"/>
          <w:szCs w:val="20"/>
        </w:rPr>
        <w:t>Shareholders</w:t>
      </w:r>
      <w:r w:rsidRPr="004D1F3B">
        <w:rPr>
          <w:rFonts w:ascii="Arial" w:hAnsi="Arial" w:cs="Arial"/>
          <w:b/>
          <w:sz w:val="20"/>
          <w:szCs w:val="20"/>
        </w:rPr>
        <w:t>”</w:t>
      </w:r>
      <w:r w:rsidRPr="004D1F3B">
        <w:rPr>
          <w:rFonts w:ascii="Arial" w:hAnsi="Arial" w:cs="Arial"/>
          <w:sz w:val="20"/>
          <w:szCs w:val="20"/>
        </w:rPr>
        <w:t xml:space="preserve"> has the meaning ascribed thereto in Section 6.1.1 hereof;</w:t>
      </w:r>
    </w:p>
    <w:p w14:paraId="2924E42C" w14:textId="77777777" w:rsidR="002D7C01" w:rsidRPr="004D1F3B" w:rsidRDefault="002D7C01">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bCs/>
          <w:sz w:val="20"/>
          <w:szCs w:val="20"/>
        </w:rPr>
        <w:t>Control</w:t>
      </w:r>
      <w:r w:rsidRPr="004D1F3B">
        <w:rPr>
          <w:rFonts w:ascii="Arial" w:hAnsi="Arial" w:cs="Arial"/>
          <w:sz w:val="20"/>
          <w:szCs w:val="20"/>
        </w:rPr>
        <w:t xml:space="preserve">” means (i) in relation to a </w:t>
      </w:r>
      <w:r w:rsidRPr="004D1F3B">
        <w:rPr>
          <w:rStyle w:val="termlynxChar0"/>
          <w:rFonts w:ascii="Arial" w:hAnsi="Arial" w:cs="Arial"/>
          <w:sz w:val="20"/>
          <w:szCs w:val="20"/>
        </w:rPr>
        <w:t>Person</w:t>
      </w:r>
      <w:r w:rsidRPr="004D1F3B">
        <w:rPr>
          <w:rFonts w:ascii="Arial" w:hAnsi="Arial" w:cs="Arial"/>
          <w:sz w:val="20"/>
          <w:szCs w:val="20"/>
        </w:rPr>
        <w:t xml:space="preserve"> that is a corporation, the ownership, directly or indirectly, of voting securities of such </w:t>
      </w:r>
      <w:r w:rsidRPr="004D1F3B">
        <w:rPr>
          <w:rStyle w:val="termlynxChar0"/>
          <w:rFonts w:ascii="Arial" w:hAnsi="Arial" w:cs="Arial"/>
          <w:sz w:val="20"/>
          <w:szCs w:val="20"/>
        </w:rPr>
        <w:t>Person</w:t>
      </w:r>
      <w:r w:rsidRPr="004D1F3B">
        <w:rPr>
          <w:rFonts w:ascii="Arial" w:hAnsi="Arial" w:cs="Arial"/>
          <w:sz w:val="20"/>
          <w:szCs w:val="20"/>
        </w:rPr>
        <w:t xml:space="preserve"> carrying more than fifty percent (50%) of the voting rights attaching to all voting securities of such </w:t>
      </w:r>
      <w:r w:rsidRPr="004D1F3B">
        <w:rPr>
          <w:rStyle w:val="termlynxChar0"/>
          <w:rFonts w:ascii="Arial" w:hAnsi="Arial" w:cs="Arial"/>
          <w:sz w:val="20"/>
          <w:szCs w:val="20"/>
        </w:rPr>
        <w:t>Person</w:t>
      </w:r>
      <w:r w:rsidRPr="004D1F3B">
        <w:rPr>
          <w:rFonts w:ascii="Arial" w:hAnsi="Arial" w:cs="Arial"/>
          <w:sz w:val="20"/>
          <w:szCs w:val="20"/>
        </w:rPr>
        <w:t xml:space="preserve"> and which are sufficient, if exercised, to elect a majority of its board of directors; (ii) in relation to a </w:t>
      </w:r>
      <w:r w:rsidRPr="004D1F3B">
        <w:rPr>
          <w:rStyle w:val="termlynxChar0"/>
          <w:rFonts w:ascii="Arial" w:hAnsi="Arial" w:cs="Arial"/>
          <w:sz w:val="20"/>
          <w:szCs w:val="20"/>
        </w:rPr>
        <w:t>Person</w:t>
      </w:r>
      <w:r w:rsidRPr="004D1F3B">
        <w:rPr>
          <w:rFonts w:ascii="Arial" w:hAnsi="Arial" w:cs="Arial"/>
          <w:sz w:val="20"/>
          <w:szCs w:val="20"/>
        </w:rPr>
        <w:t xml:space="preserve"> that is a partnership (other than a limited partnership), business trust or other similar entity, the ownership, directly or indirectly, of voting rights or securities of such </w:t>
      </w:r>
      <w:r w:rsidRPr="004D1F3B">
        <w:rPr>
          <w:rStyle w:val="termlynxChar0"/>
          <w:rFonts w:ascii="Arial" w:hAnsi="Arial" w:cs="Arial"/>
          <w:sz w:val="20"/>
          <w:szCs w:val="20"/>
        </w:rPr>
        <w:t>Person</w:t>
      </w:r>
      <w:r w:rsidRPr="004D1F3B">
        <w:rPr>
          <w:rFonts w:ascii="Arial" w:hAnsi="Arial" w:cs="Arial"/>
          <w:sz w:val="20"/>
          <w:szCs w:val="20"/>
        </w:rPr>
        <w:t xml:space="preserve"> carrying more than fifty percent (50%) of the voting rights attaching to all voting rights or securities of the </w:t>
      </w:r>
      <w:r w:rsidRPr="004D1F3B">
        <w:rPr>
          <w:rStyle w:val="termlynxChar0"/>
          <w:rFonts w:ascii="Arial" w:hAnsi="Arial" w:cs="Arial"/>
          <w:sz w:val="20"/>
          <w:szCs w:val="20"/>
        </w:rPr>
        <w:t>Person</w:t>
      </w:r>
      <w:r w:rsidRPr="004D1F3B">
        <w:rPr>
          <w:rFonts w:ascii="Arial" w:hAnsi="Arial" w:cs="Arial"/>
          <w:sz w:val="20"/>
          <w:szCs w:val="20"/>
        </w:rPr>
        <w:t xml:space="preserve"> or the ownership of other interests entitling the holder to exercise control and direction over the activities of such </w:t>
      </w:r>
      <w:r w:rsidRPr="004D1F3B">
        <w:rPr>
          <w:rStyle w:val="termlynxChar0"/>
          <w:rFonts w:ascii="Arial" w:hAnsi="Arial" w:cs="Arial"/>
          <w:sz w:val="20"/>
          <w:szCs w:val="20"/>
        </w:rPr>
        <w:t>Person</w:t>
      </w:r>
      <w:r w:rsidRPr="004D1F3B">
        <w:rPr>
          <w:rFonts w:ascii="Arial" w:hAnsi="Arial" w:cs="Arial"/>
          <w:sz w:val="20"/>
          <w:szCs w:val="20"/>
        </w:rPr>
        <w:t xml:space="preserve">; (iii) in relation to a limited partnership, the ownership, directly or indirectly, of voting rights or securities of the general partner(s) of such limited partnership carrying more than fifty percent (50%) of the voting rights attaching to all voting rights or securities of such general partner(s) or the ownership of other interests entitling the holder to exercise control and direction over the activities of such general partner(s); or (iv) the ability, directly or indirectly, to direct or cause the direction of the management and policies of the </w:t>
      </w:r>
      <w:r w:rsidRPr="004D1F3B">
        <w:rPr>
          <w:rStyle w:val="termlynxChar0"/>
          <w:rFonts w:ascii="Arial" w:hAnsi="Arial" w:cs="Arial"/>
          <w:sz w:val="20"/>
          <w:szCs w:val="20"/>
        </w:rPr>
        <w:t>Person</w:t>
      </w:r>
      <w:r w:rsidRPr="004D1F3B">
        <w:rPr>
          <w:rFonts w:ascii="Arial" w:hAnsi="Arial" w:cs="Arial"/>
          <w:sz w:val="20"/>
          <w:szCs w:val="20"/>
        </w:rPr>
        <w:t>, whether through the holding of a position (such as director or trustee), the ownership of voting rights or securities or other interests, including without limitation a limited partnership interest, or by contract or otherwise; “</w:t>
      </w:r>
      <w:r w:rsidRPr="004D1F3B">
        <w:rPr>
          <w:rStyle w:val="termlynxChar0"/>
          <w:rFonts w:ascii="Arial" w:hAnsi="Arial" w:cs="Arial"/>
          <w:b/>
          <w:sz w:val="20"/>
          <w:szCs w:val="20"/>
        </w:rPr>
        <w:t>Controls</w:t>
      </w:r>
      <w:r w:rsidRPr="004D1F3B">
        <w:rPr>
          <w:rFonts w:ascii="Arial" w:hAnsi="Arial" w:cs="Arial"/>
          <w:sz w:val="20"/>
          <w:szCs w:val="20"/>
        </w:rPr>
        <w:t>” and “</w:t>
      </w:r>
      <w:r w:rsidRPr="004D1F3B">
        <w:rPr>
          <w:rStyle w:val="termlynxChar0"/>
          <w:rFonts w:ascii="Arial" w:hAnsi="Arial" w:cs="Arial"/>
          <w:b/>
          <w:sz w:val="20"/>
          <w:szCs w:val="20"/>
        </w:rPr>
        <w:t>Controlled</w:t>
      </w:r>
      <w:r w:rsidRPr="004D1F3B">
        <w:rPr>
          <w:rFonts w:ascii="Arial" w:hAnsi="Arial" w:cs="Arial"/>
          <w:sz w:val="20"/>
          <w:szCs w:val="20"/>
        </w:rPr>
        <w:t xml:space="preserve">” shall have similar meanings; </w:t>
      </w:r>
    </w:p>
    <w:p w14:paraId="07522E26" w14:textId="49C5C549" w:rsidR="009B68A5" w:rsidRPr="004D1F3B" w:rsidRDefault="009B68A5" w:rsidP="00175A99">
      <w:pPr>
        <w:rPr>
          <w:rFonts w:ascii="Arial" w:hAnsi="Arial" w:cs="Arial"/>
          <w:b/>
          <w:sz w:val="20"/>
          <w:szCs w:val="20"/>
        </w:rPr>
      </w:pPr>
      <w:r w:rsidRPr="004D1F3B">
        <w:rPr>
          <w:rFonts w:ascii="Arial" w:hAnsi="Arial" w:cs="Arial"/>
          <w:sz w:val="20"/>
          <w:szCs w:val="20"/>
        </w:rPr>
        <w:t>“</w:t>
      </w:r>
      <w:r w:rsidRPr="004D1F3B">
        <w:rPr>
          <w:rFonts w:ascii="Arial" w:hAnsi="Arial" w:cs="Arial"/>
          <w:b/>
          <w:sz w:val="20"/>
          <w:szCs w:val="20"/>
        </w:rPr>
        <w:t>Corporate</w:t>
      </w:r>
      <w:r w:rsidRPr="004D1F3B">
        <w:rPr>
          <w:rFonts w:ascii="Arial" w:hAnsi="Arial" w:cs="Arial"/>
          <w:sz w:val="20"/>
          <w:szCs w:val="20"/>
        </w:rPr>
        <w:t xml:space="preserve"> </w:t>
      </w:r>
      <w:r w:rsidRPr="004D1F3B">
        <w:rPr>
          <w:rStyle w:val="termlynxChar0"/>
          <w:rFonts w:ascii="Arial" w:hAnsi="Arial" w:cs="Arial"/>
          <w:b/>
          <w:sz w:val="20"/>
          <w:szCs w:val="20"/>
        </w:rPr>
        <w:t>Shareholders</w:t>
      </w:r>
      <w:r w:rsidRPr="004D1F3B">
        <w:rPr>
          <w:rFonts w:ascii="Arial" w:hAnsi="Arial" w:cs="Arial"/>
          <w:sz w:val="20"/>
          <w:szCs w:val="20"/>
        </w:rPr>
        <w:t xml:space="preserve">” means, collectively, </w:t>
      </w:r>
      <w:r w:rsidR="0007320E">
        <w:rPr>
          <w:rStyle w:val="termlynxChar0"/>
          <w:rFonts w:ascii="Arial" w:hAnsi="Arial" w:cs="Arial"/>
          <w:sz w:val="20"/>
          <w:szCs w:val="20"/>
        </w:rPr>
        <w:t>PROCSREST</w:t>
      </w:r>
      <w:r w:rsidRPr="004D1F3B">
        <w:rPr>
          <w:rFonts w:ascii="Arial" w:hAnsi="Arial" w:cs="Arial"/>
          <w:sz w:val="20"/>
          <w:szCs w:val="20"/>
        </w:rPr>
        <w:t xml:space="preserve">, </w:t>
      </w:r>
      <w:r w:rsidR="0007320E">
        <w:rPr>
          <w:rFonts w:ascii="Arial" w:hAnsi="Arial" w:cs="Arial"/>
          <w:sz w:val="20"/>
          <w:szCs w:val="20"/>
        </w:rPr>
        <w:t>S.N.A</w:t>
      </w:r>
      <w:r w:rsidRPr="004D1F3B">
        <w:rPr>
          <w:rFonts w:ascii="Arial" w:hAnsi="Arial" w:cs="Arial"/>
          <w:sz w:val="20"/>
          <w:szCs w:val="20"/>
        </w:rPr>
        <w:t xml:space="preserve">. and the </w:t>
      </w:r>
      <w:r w:rsidRPr="004D1F3B">
        <w:rPr>
          <w:rStyle w:val="termlynxChar0"/>
          <w:rFonts w:ascii="Arial" w:hAnsi="Arial" w:cs="Arial"/>
          <w:sz w:val="20"/>
          <w:szCs w:val="20"/>
        </w:rPr>
        <w:t>Investor</w:t>
      </w:r>
      <w:r w:rsidRPr="004D1F3B">
        <w:rPr>
          <w:rFonts w:ascii="Arial" w:hAnsi="Arial" w:cs="Arial"/>
          <w:sz w:val="20"/>
          <w:szCs w:val="20"/>
        </w:rPr>
        <w:t>, and “</w:t>
      </w:r>
      <w:r w:rsidRPr="004D1F3B">
        <w:rPr>
          <w:rFonts w:ascii="Arial" w:hAnsi="Arial" w:cs="Arial"/>
          <w:b/>
          <w:sz w:val="20"/>
          <w:szCs w:val="20"/>
        </w:rPr>
        <w:t>Corporate</w:t>
      </w:r>
      <w:r w:rsidRPr="004D1F3B">
        <w:rPr>
          <w:rFonts w:ascii="Arial" w:hAnsi="Arial" w:cs="Arial"/>
          <w:sz w:val="20"/>
          <w:szCs w:val="20"/>
        </w:rPr>
        <w:t xml:space="preserve"> </w:t>
      </w:r>
      <w:r w:rsidRPr="004D1F3B">
        <w:rPr>
          <w:rStyle w:val="termlynxChar0"/>
          <w:rFonts w:ascii="Arial" w:hAnsi="Arial" w:cs="Arial"/>
          <w:b/>
          <w:sz w:val="20"/>
          <w:szCs w:val="20"/>
        </w:rPr>
        <w:t>Shareholder</w:t>
      </w:r>
      <w:r w:rsidRPr="004D1F3B">
        <w:rPr>
          <w:rFonts w:ascii="Arial" w:hAnsi="Arial" w:cs="Arial"/>
          <w:sz w:val="20"/>
          <w:szCs w:val="20"/>
        </w:rPr>
        <w:t xml:space="preserve">” means any one of such </w:t>
      </w:r>
      <w:r w:rsidRPr="004D1F3B">
        <w:rPr>
          <w:rStyle w:val="termlynxChar0"/>
          <w:rFonts w:ascii="Arial" w:hAnsi="Arial" w:cs="Arial"/>
          <w:sz w:val="20"/>
          <w:szCs w:val="20"/>
        </w:rPr>
        <w:t>Persons</w:t>
      </w:r>
      <w:r w:rsidRPr="004D1F3B">
        <w:rPr>
          <w:rFonts w:ascii="Arial" w:hAnsi="Arial" w:cs="Arial"/>
          <w:sz w:val="20"/>
          <w:szCs w:val="20"/>
        </w:rPr>
        <w:t xml:space="preserve">. For greater certainty, references to a Corporate </w:t>
      </w:r>
      <w:r w:rsidRPr="004D1F3B">
        <w:rPr>
          <w:rStyle w:val="termlynxChar0"/>
          <w:rFonts w:ascii="Arial" w:hAnsi="Arial" w:cs="Arial"/>
          <w:sz w:val="20"/>
          <w:szCs w:val="20"/>
        </w:rPr>
        <w:t>Shareholder</w:t>
      </w:r>
      <w:r w:rsidRPr="004D1F3B">
        <w:rPr>
          <w:rFonts w:ascii="Arial" w:hAnsi="Arial" w:cs="Arial"/>
          <w:sz w:val="20"/>
          <w:szCs w:val="20"/>
        </w:rPr>
        <w:t xml:space="preserve"> (including a named Corporate </w:t>
      </w:r>
      <w:r w:rsidRPr="004D1F3B">
        <w:rPr>
          <w:rStyle w:val="termlynxChar0"/>
          <w:rFonts w:ascii="Arial" w:hAnsi="Arial" w:cs="Arial"/>
          <w:sz w:val="20"/>
          <w:szCs w:val="20"/>
        </w:rPr>
        <w:t>Shareholder</w:t>
      </w:r>
      <w:r w:rsidRPr="004D1F3B">
        <w:rPr>
          <w:rFonts w:ascii="Arial" w:hAnsi="Arial" w:cs="Arial"/>
          <w:sz w:val="20"/>
          <w:szCs w:val="20"/>
        </w:rPr>
        <w:t xml:space="preserve">) herein shall include such Corporate </w:t>
      </w:r>
      <w:r w:rsidRPr="004D1F3B">
        <w:rPr>
          <w:rStyle w:val="termlynxChar0"/>
          <w:rFonts w:ascii="Arial" w:hAnsi="Arial" w:cs="Arial"/>
          <w:sz w:val="20"/>
          <w:szCs w:val="20"/>
        </w:rPr>
        <w:t>Shareholder</w:t>
      </w:r>
      <w:r w:rsidRPr="004D1F3B">
        <w:rPr>
          <w:rFonts w:ascii="Arial" w:hAnsi="Arial" w:cs="Arial"/>
          <w:sz w:val="20"/>
          <w:szCs w:val="20"/>
        </w:rPr>
        <w:t xml:space="preserve">’s </w:t>
      </w:r>
      <w:r w:rsidRPr="004D1F3B">
        <w:rPr>
          <w:rStyle w:val="termlynxChar0"/>
          <w:rFonts w:ascii="Arial" w:hAnsi="Arial" w:cs="Arial"/>
          <w:sz w:val="20"/>
          <w:szCs w:val="20"/>
        </w:rPr>
        <w:t>Permitted Transferees</w:t>
      </w:r>
      <w:r w:rsidRPr="004D1F3B">
        <w:rPr>
          <w:rFonts w:ascii="Arial" w:hAnsi="Arial" w:cs="Arial"/>
          <w:sz w:val="20"/>
          <w:szCs w:val="20"/>
        </w:rPr>
        <w:t xml:space="preserve"> which own </w:t>
      </w:r>
      <w:r w:rsidRPr="004D1F3B">
        <w:rPr>
          <w:rStyle w:val="termlynxChar0"/>
          <w:rFonts w:ascii="Arial" w:hAnsi="Arial" w:cs="Arial"/>
          <w:sz w:val="20"/>
          <w:szCs w:val="20"/>
        </w:rPr>
        <w:t>Shares</w:t>
      </w:r>
      <w:r w:rsidRPr="004D1F3B">
        <w:rPr>
          <w:rFonts w:ascii="Arial" w:hAnsi="Arial" w:cs="Arial"/>
          <w:sz w:val="20"/>
          <w:szCs w:val="20"/>
        </w:rPr>
        <w:t>;</w:t>
      </w:r>
    </w:p>
    <w:p w14:paraId="76C12A30" w14:textId="77777777" w:rsidR="009B68A5" w:rsidRPr="004D1F3B" w:rsidRDefault="009B68A5" w:rsidP="00175A99">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Defaulting Shareholder</w:t>
      </w:r>
      <w:r w:rsidRPr="004D1F3B">
        <w:rPr>
          <w:rFonts w:ascii="Arial" w:hAnsi="Arial" w:cs="Arial"/>
          <w:sz w:val="20"/>
          <w:szCs w:val="20"/>
        </w:rPr>
        <w:t>” has the meaning ascribed thereto in Section </w:t>
      </w:r>
      <w:r w:rsidRPr="004D1F3B">
        <w:rPr>
          <w:rFonts w:ascii="Arial" w:hAnsi="Arial" w:cs="Arial"/>
          <w:sz w:val="20"/>
          <w:szCs w:val="20"/>
        </w:rPr>
        <w:fldChar w:fldCharType="begin"/>
      </w:r>
      <w:r w:rsidRPr="004D1F3B">
        <w:rPr>
          <w:rFonts w:ascii="Arial" w:hAnsi="Arial" w:cs="Arial"/>
          <w:sz w:val="20"/>
          <w:szCs w:val="20"/>
        </w:rPr>
        <w:instrText xml:space="preserve"> REF _Ref259538219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12.1</w:t>
      </w:r>
      <w:r w:rsidRPr="004D1F3B">
        <w:rPr>
          <w:rFonts w:ascii="Arial" w:hAnsi="Arial" w:cs="Arial"/>
          <w:sz w:val="20"/>
          <w:szCs w:val="20"/>
        </w:rPr>
        <w:fldChar w:fldCharType="end"/>
      </w:r>
      <w:r w:rsidRPr="004D1F3B">
        <w:rPr>
          <w:rFonts w:ascii="Arial" w:hAnsi="Arial" w:cs="Arial"/>
          <w:sz w:val="20"/>
          <w:szCs w:val="20"/>
        </w:rPr>
        <w:t xml:space="preserve"> hereof;</w:t>
      </w:r>
    </w:p>
    <w:p w14:paraId="6B7C7117" w14:textId="77777777" w:rsidR="009B68A5" w:rsidRPr="004D1F3B" w:rsidRDefault="009B68A5" w:rsidP="00175A99">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Directors</w:t>
      </w:r>
      <w:r w:rsidRPr="004D1F3B">
        <w:rPr>
          <w:rFonts w:ascii="Arial" w:hAnsi="Arial" w:cs="Arial"/>
          <w:sz w:val="20"/>
          <w:szCs w:val="20"/>
        </w:rPr>
        <w:t>”, “</w:t>
      </w:r>
      <w:r w:rsidRPr="004D1F3B">
        <w:rPr>
          <w:rStyle w:val="termlynxChar0"/>
          <w:rFonts w:ascii="Arial" w:hAnsi="Arial" w:cs="Arial"/>
          <w:b/>
          <w:sz w:val="20"/>
          <w:szCs w:val="20"/>
        </w:rPr>
        <w:t>Board of Directors</w:t>
      </w:r>
      <w:r w:rsidRPr="004D1F3B">
        <w:rPr>
          <w:rFonts w:ascii="Arial" w:hAnsi="Arial" w:cs="Arial"/>
          <w:sz w:val="20"/>
          <w:szCs w:val="20"/>
        </w:rPr>
        <w:t>” and “</w:t>
      </w:r>
      <w:r w:rsidRPr="004D1F3B">
        <w:rPr>
          <w:rStyle w:val="termlynxChar0"/>
          <w:rFonts w:ascii="Arial" w:hAnsi="Arial" w:cs="Arial"/>
          <w:b/>
          <w:sz w:val="20"/>
          <w:szCs w:val="20"/>
        </w:rPr>
        <w:t>Board</w:t>
      </w:r>
      <w:r w:rsidRPr="004D1F3B">
        <w:rPr>
          <w:rFonts w:ascii="Arial" w:hAnsi="Arial" w:cs="Arial"/>
          <w:sz w:val="20"/>
          <w:szCs w:val="20"/>
        </w:rPr>
        <w:t xml:space="preserve">” means the individuals who are, from time to time, duly elected or appointed as directors of the </w:t>
      </w:r>
      <w:r w:rsidRPr="004D1F3B">
        <w:rPr>
          <w:rStyle w:val="termlynxChar0"/>
          <w:rFonts w:ascii="Arial" w:hAnsi="Arial" w:cs="Arial"/>
          <w:sz w:val="20"/>
          <w:szCs w:val="20"/>
        </w:rPr>
        <w:t>Corporation</w:t>
      </w:r>
      <w:r w:rsidRPr="004D1F3B">
        <w:rPr>
          <w:rFonts w:ascii="Arial" w:hAnsi="Arial" w:cs="Arial"/>
          <w:sz w:val="20"/>
          <w:szCs w:val="20"/>
        </w:rPr>
        <w:t>;</w:t>
      </w:r>
    </w:p>
    <w:p w14:paraId="200B70B9" w14:textId="77777777" w:rsidR="009B68A5" w:rsidRPr="004D1F3B" w:rsidRDefault="009B68A5" w:rsidP="00175A99">
      <w:pPr>
        <w:rPr>
          <w:rFonts w:ascii="Arial" w:hAnsi="Arial" w:cs="Arial"/>
          <w:sz w:val="20"/>
          <w:szCs w:val="20"/>
          <w:vertAlign w:val="superscript"/>
        </w:rPr>
      </w:pPr>
      <w:r w:rsidRPr="004D1F3B">
        <w:rPr>
          <w:rFonts w:ascii="Arial" w:hAnsi="Arial" w:cs="Arial"/>
          <w:sz w:val="20"/>
          <w:szCs w:val="20"/>
        </w:rPr>
        <w:t>“</w:t>
      </w:r>
      <w:r w:rsidRPr="004D1F3B">
        <w:rPr>
          <w:rStyle w:val="termlynxChar0"/>
          <w:rFonts w:ascii="Arial" w:hAnsi="Arial" w:cs="Arial"/>
          <w:b/>
          <w:sz w:val="20"/>
          <w:szCs w:val="20"/>
        </w:rPr>
        <w:t>Drag</w:t>
      </w:r>
      <w:r w:rsidRPr="004D1F3B">
        <w:rPr>
          <w:rStyle w:val="termlynxChar0"/>
          <w:rFonts w:ascii="Arial" w:hAnsi="Arial" w:cs="Arial"/>
          <w:b/>
          <w:sz w:val="20"/>
          <w:szCs w:val="20"/>
        </w:rPr>
        <w:noBreakHyphen/>
        <w:t>Along Right</w:t>
      </w:r>
      <w:r w:rsidRPr="004D1F3B">
        <w:rPr>
          <w:rFonts w:ascii="Arial" w:hAnsi="Arial" w:cs="Arial"/>
          <w:sz w:val="20"/>
          <w:szCs w:val="20"/>
        </w:rPr>
        <w:t>” has the meaning ascribed thereto in Section </w:t>
      </w:r>
      <w:r w:rsidRPr="004D1F3B">
        <w:rPr>
          <w:rFonts w:ascii="Arial" w:hAnsi="Arial" w:cs="Arial"/>
          <w:sz w:val="20"/>
          <w:szCs w:val="20"/>
        </w:rPr>
        <w:fldChar w:fldCharType="begin"/>
      </w:r>
      <w:r w:rsidRPr="004D1F3B">
        <w:rPr>
          <w:rFonts w:ascii="Arial" w:hAnsi="Arial" w:cs="Arial"/>
          <w:sz w:val="20"/>
          <w:szCs w:val="20"/>
        </w:rPr>
        <w:instrText xml:space="preserve"> REF _Ref459698397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6.8</w:t>
      </w:r>
      <w:r w:rsidRPr="004D1F3B">
        <w:rPr>
          <w:rFonts w:ascii="Arial" w:hAnsi="Arial" w:cs="Arial"/>
          <w:sz w:val="20"/>
          <w:szCs w:val="20"/>
        </w:rPr>
        <w:fldChar w:fldCharType="end"/>
      </w:r>
      <w:r w:rsidRPr="004D1F3B">
        <w:rPr>
          <w:rFonts w:ascii="Arial" w:hAnsi="Arial" w:cs="Arial"/>
          <w:sz w:val="20"/>
          <w:szCs w:val="20"/>
        </w:rPr>
        <w:t xml:space="preserve"> hereof;</w:t>
      </w:r>
    </w:p>
    <w:p w14:paraId="71F03C4D" w14:textId="77777777" w:rsidR="009B68A5" w:rsidRPr="004D1F3B" w:rsidRDefault="009B68A5" w:rsidP="00175A99">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Dragger</w:t>
      </w:r>
      <w:r w:rsidRPr="004D1F3B">
        <w:rPr>
          <w:rFonts w:ascii="Arial" w:hAnsi="Arial" w:cs="Arial"/>
          <w:sz w:val="20"/>
          <w:szCs w:val="20"/>
        </w:rPr>
        <w:t>” has the meaning ascribed thereto in Section </w:t>
      </w:r>
      <w:r w:rsidRPr="004D1F3B">
        <w:rPr>
          <w:rFonts w:ascii="Arial" w:hAnsi="Arial" w:cs="Arial"/>
          <w:sz w:val="20"/>
          <w:szCs w:val="20"/>
        </w:rPr>
        <w:fldChar w:fldCharType="begin"/>
      </w:r>
      <w:r w:rsidRPr="004D1F3B">
        <w:rPr>
          <w:rFonts w:ascii="Arial" w:hAnsi="Arial" w:cs="Arial"/>
          <w:sz w:val="20"/>
          <w:szCs w:val="20"/>
        </w:rPr>
        <w:instrText xml:space="preserve"> REF _Ref459698397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6.8</w:t>
      </w:r>
      <w:r w:rsidRPr="004D1F3B">
        <w:rPr>
          <w:rFonts w:ascii="Arial" w:hAnsi="Arial" w:cs="Arial"/>
          <w:sz w:val="20"/>
          <w:szCs w:val="20"/>
        </w:rPr>
        <w:fldChar w:fldCharType="end"/>
      </w:r>
      <w:r w:rsidRPr="004D1F3B">
        <w:rPr>
          <w:rFonts w:ascii="Arial" w:hAnsi="Arial" w:cs="Arial"/>
          <w:sz w:val="20"/>
          <w:szCs w:val="20"/>
        </w:rPr>
        <w:t xml:space="preserve"> hereof;</w:t>
      </w:r>
    </w:p>
    <w:p w14:paraId="284640AC" w14:textId="77777777" w:rsidR="009B68A5" w:rsidRPr="004D1F3B" w:rsidRDefault="009B68A5" w:rsidP="00175A99">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Early Transferor</w:t>
      </w:r>
      <w:r w:rsidRPr="004D1F3B">
        <w:rPr>
          <w:rFonts w:ascii="Arial" w:hAnsi="Arial" w:cs="Arial"/>
          <w:b/>
          <w:sz w:val="20"/>
          <w:szCs w:val="20"/>
        </w:rPr>
        <w:t xml:space="preserve">” </w:t>
      </w:r>
      <w:r w:rsidRPr="004D1F3B">
        <w:rPr>
          <w:rFonts w:ascii="Arial" w:hAnsi="Arial" w:cs="Arial"/>
          <w:sz w:val="20"/>
          <w:szCs w:val="20"/>
        </w:rPr>
        <w:t>has the meaning ascribed thereto in Section </w:t>
      </w:r>
      <w:r w:rsidRPr="004D1F3B">
        <w:rPr>
          <w:rFonts w:ascii="Arial" w:hAnsi="Arial" w:cs="Arial"/>
          <w:sz w:val="20"/>
          <w:szCs w:val="20"/>
        </w:rPr>
        <w:fldChar w:fldCharType="begin"/>
      </w:r>
      <w:r w:rsidRPr="004D1F3B">
        <w:rPr>
          <w:rFonts w:ascii="Arial" w:hAnsi="Arial" w:cs="Arial"/>
          <w:sz w:val="20"/>
          <w:szCs w:val="20"/>
        </w:rPr>
        <w:instrText xml:space="preserve"> REF _Ref459698454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6.7</w:t>
      </w:r>
      <w:r w:rsidRPr="004D1F3B">
        <w:rPr>
          <w:rFonts w:ascii="Arial" w:hAnsi="Arial" w:cs="Arial"/>
          <w:sz w:val="20"/>
          <w:szCs w:val="20"/>
        </w:rPr>
        <w:fldChar w:fldCharType="end"/>
      </w:r>
      <w:r w:rsidRPr="004D1F3B">
        <w:rPr>
          <w:rFonts w:ascii="Arial" w:hAnsi="Arial" w:cs="Arial"/>
          <w:sz w:val="20"/>
          <w:szCs w:val="20"/>
        </w:rPr>
        <w:t xml:space="preserve"> hereof;</w:t>
      </w:r>
    </w:p>
    <w:p w14:paraId="2A2BD323" w14:textId="77777777" w:rsidR="009B68A5" w:rsidRPr="004D1F3B" w:rsidRDefault="009B68A5" w:rsidP="00175A99">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Event of Default</w:t>
      </w:r>
      <w:r w:rsidRPr="004D1F3B">
        <w:rPr>
          <w:rFonts w:ascii="Arial" w:hAnsi="Arial" w:cs="Arial"/>
          <w:sz w:val="20"/>
          <w:szCs w:val="20"/>
        </w:rPr>
        <w:t>” has the meaning ascribed thereto in Section </w:t>
      </w:r>
      <w:r w:rsidRPr="004D1F3B">
        <w:rPr>
          <w:rFonts w:ascii="Arial" w:hAnsi="Arial" w:cs="Arial"/>
          <w:sz w:val="20"/>
          <w:szCs w:val="20"/>
        </w:rPr>
        <w:fldChar w:fldCharType="begin"/>
      </w:r>
      <w:r w:rsidRPr="004D1F3B">
        <w:rPr>
          <w:rFonts w:ascii="Arial" w:hAnsi="Arial" w:cs="Arial"/>
          <w:sz w:val="20"/>
          <w:szCs w:val="20"/>
        </w:rPr>
        <w:instrText xml:space="preserve"> REF _Ref259538219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12.1</w:t>
      </w:r>
      <w:r w:rsidRPr="004D1F3B">
        <w:rPr>
          <w:rFonts w:ascii="Arial" w:hAnsi="Arial" w:cs="Arial"/>
          <w:sz w:val="20"/>
          <w:szCs w:val="20"/>
        </w:rPr>
        <w:fldChar w:fldCharType="end"/>
      </w:r>
      <w:r w:rsidRPr="004D1F3B">
        <w:rPr>
          <w:rFonts w:ascii="Arial" w:hAnsi="Arial" w:cs="Arial"/>
          <w:sz w:val="20"/>
          <w:szCs w:val="20"/>
        </w:rPr>
        <w:t xml:space="preserve"> hereof;</w:t>
      </w:r>
    </w:p>
    <w:p w14:paraId="6E4FB895" w14:textId="77777777" w:rsidR="009B68A5" w:rsidRPr="004D1F3B" w:rsidRDefault="009B68A5" w:rsidP="00175A99">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Free and Clear</w:t>
      </w:r>
      <w:r w:rsidRPr="004D1F3B">
        <w:rPr>
          <w:rFonts w:ascii="Arial" w:hAnsi="Arial" w:cs="Arial"/>
          <w:sz w:val="20"/>
          <w:szCs w:val="20"/>
        </w:rPr>
        <w:t>” means free and clear of any hypothec, pledge, mortgage, lien, security interest, encumbrance, debt or right of a third party;</w:t>
      </w:r>
    </w:p>
    <w:p w14:paraId="0369284A" w14:textId="77777777" w:rsidR="009B68A5" w:rsidRPr="004D1F3B" w:rsidRDefault="009B68A5" w:rsidP="00175A99">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Global Offer</w:t>
      </w:r>
      <w:r w:rsidRPr="004D1F3B">
        <w:rPr>
          <w:rFonts w:ascii="Arial" w:hAnsi="Arial" w:cs="Arial"/>
          <w:sz w:val="20"/>
          <w:szCs w:val="20"/>
        </w:rPr>
        <w:t xml:space="preserve">” means an offer to acquire the </w:t>
      </w:r>
      <w:r w:rsidRPr="004D1F3B">
        <w:rPr>
          <w:rStyle w:val="termlynxChar0"/>
          <w:rFonts w:ascii="Arial" w:hAnsi="Arial" w:cs="Arial"/>
          <w:sz w:val="20"/>
          <w:szCs w:val="20"/>
        </w:rPr>
        <w:t>Corporation</w:t>
      </w:r>
      <w:r w:rsidRPr="004D1F3B">
        <w:rPr>
          <w:rFonts w:ascii="Arial" w:hAnsi="Arial" w:cs="Arial"/>
          <w:sz w:val="20"/>
          <w:szCs w:val="20"/>
        </w:rPr>
        <w:t xml:space="preserve"> by way of merger, amalgamation, purchase of all or substantially all (that is, more than 65%) of the outstanding securities, or purchase of all or substantially all (that is, more than 65%) of the assets which satisfies all of the </w:t>
      </w:r>
      <w:r w:rsidRPr="004D1F3B">
        <w:rPr>
          <w:rStyle w:val="termlynxChar0"/>
          <w:rFonts w:ascii="Arial" w:hAnsi="Arial" w:cs="Arial"/>
          <w:sz w:val="20"/>
          <w:szCs w:val="20"/>
        </w:rPr>
        <w:t>Third Party Offer Conditions</w:t>
      </w:r>
      <w:r w:rsidRPr="004D1F3B">
        <w:rPr>
          <w:rFonts w:ascii="Arial" w:hAnsi="Arial" w:cs="Arial"/>
          <w:sz w:val="20"/>
          <w:szCs w:val="20"/>
        </w:rPr>
        <w:t xml:space="preserve"> (save and except that the third party shall be entitled to conduct a due diligence investigation that is commercially reasonable in the circumstances in both time and scope);</w:t>
      </w:r>
    </w:p>
    <w:p w14:paraId="743B519B" w14:textId="77777777" w:rsidR="009B68A5" w:rsidRPr="004D1F3B" w:rsidRDefault="009B68A5" w:rsidP="00175A99">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Guarantor</w:t>
      </w:r>
      <w:r w:rsidRPr="004D1F3B">
        <w:rPr>
          <w:rFonts w:ascii="Arial" w:hAnsi="Arial" w:cs="Arial"/>
          <w:sz w:val="20"/>
          <w:szCs w:val="20"/>
        </w:rPr>
        <w:t>” has the meaning ascribed thereto in Section </w:t>
      </w:r>
      <w:r w:rsidRPr="004D1F3B">
        <w:rPr>
          <w:rFonts w:ascii="Arial" w:hAnsi="Arial" w:cs="Arial"/>
          <w:sz w:val="20"/>
          <w:szCs w:val="20"/>
        </w:rPr>
        <w:fldChar w:fldCharType="begin"/>
      </w:r>
      <w:r w:rsidRPr="004D1F3B">
        <w:rPr>
          <w:rFonts w:ascii="Arial" w:hAnsi="Arial" w:cs="Arial"/>
          <w:sz w:val="20"/>
          <w:szCs w:val="20"/>
        </w:rPr>
        <w:instrText xml:space="preserve"> REF _Ref432596329 \w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13.4</w:t>
      </w:r>
      <w:r w:rsidRPr="004D1F3B">
        <w:rPr>
          <w:rFonts w:ascii="Arial" w:hAnsi="Arial" w:cs="Arial"/>
          <w:sz w:val="20"/>
          <w:szCs w:val="20"/>
        </w:rPr>
        <w:fldChar w:fldCharType="end"/>
      </w:r>
      <w:r w:rsidRPr="004D1F3B">
        <w:rPr>
          <w:rFonts w:ascii="Arial" w:hAnsi="Arial" w:cs="Arial"/>
          <w:sz w:val="20"/>
          <w:szCs w:val="20"/>
        </w:rPr>
        <w:t>;</w:t>
      </w:r>
    </w:p>
    <w:p w14:paraId="22B6A664" w14:textId="77777777" w:rsidR="009B68A5" w:rsidRPr="004D1F3B" w:rsidRDefault="009B68A5" w:rsidP="00175A99">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Information</w:t>
      </w:r>
      <w:r w:rsidRPr="004D1F3B">
        <w:rPr>
          <w:rFonts w:ascii="Arial" w:hAnsi="Arial" w:cs="Arial"/>
          <w:sz w:val="20"/>
          <w:szCs w:val="20"/>
        </w:rPr>
        <w:t xml:space="preserve">” has the meaning ascribed thereto in Section </w:t>
      </w:r>
      <w:r w:rsidRPr="004D1F3B">
        <w:rPr>
          <w:rFonts w:ascii="Arial" w:hAnsi="Arial" w:cs="Arial"/>
          <w:sz w:val="20"/>
          <w:szCs w:val="20"/>
        </w:rPr>
        <w:fldChar w:fldCharType="begin"/>
      </w:r>
      <w:r w:rsidRPr="004D1F3B">
        <w:rPr>
          <w:rFonts w:ascii="Arial" w:hAnsi="Arial" w:cs="Arial"/>
          <w:sz w:val="20"/>
          <w:szCs w:val="20"/>
        </w:rPr>
        <w:instrText xml:space="preserve"> REF _Ref459698508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10.1</w:t>
      </w:r>
      <w:r w:rsidRPr="004D1F3B">
        <w:rPr>
          <w:rFonts w:ascii="Arial" w:hAnsi="Arial" w:cs="Arial"/>
          <w:sz w:val="20"/>
          <w:szCs w:val="20"/>
        </w:rPr>
        <w:fldChar w:fldCharType="end"/>
      </w:r>
      <w:r w:rsidRPr="004D1F3B">
        <w:rPr>
          <w:rFonts w:ascii="Arial" w:hAnsi="Arial" w:cs="Arial"/>
          <w:sz w:val="20"/>
          <w:szCs w:val="20"/>
        </w:rPr>
        <w:t xml:space="preserve"> hereof;</w:t>
      </w:r>
    </w:p>
    <w:p w14:paraId="541A0033" w14:textId="77777777" w:rsidR="009B68A5" w:rsidRPr="004D1F3B" w:rsidRDefault="009B68A5" w:rsidP="00175A99">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Initiator</w:t>
      </w:r>
      <w:r w:rsidRPr="004D1F3B">
        <w:rPr>
          <w:rFonts w:ascii="Arial" w:hAnsi="Arial" w:cs="Arial"/>
          <w:sz w:val="20"/>
          <w:szCs w:val="20"/>
        </w:rPr>
        <w:t>” has the meaning ascribed thereto in Section </w:t>
      </w:r>
      <w:r w:rsidRPr="004D1F3B">
        <w:rPr>
          <w:rFonts w:ascii="Arial" w:hAnsi="Arial" w:cs="Arial"/>
          <w:sz w:val="20"/>
          <w:szCs w:val="20"/>
        </w:rPr>
        <w:fldChar w:fldCharType="begin"/>
      </w:r>
      <w:r w:rsidRPr="004D1F3B">
        <w:rPr>
          <w:rFonts w:ascii="Arial" w:hAnsi="Arial" w:cs="Arial"/>
          <w:sz w:val="20"/>
          <w:szCs w:val="20"/>
        </w:rPr>
        <w:instrText xml:space="preserve"> REF _Ref258934510 \w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6.5.1</w:t>
      </w:r>
      <w:r w:rsidRPr="004D1F3B">
        <w:rPr>
          <w:rFonts w:ascii="Arial" w:hAnsi="Arial" w:cs="Arial"/>
          <w:sz w:val="20"/>
          <w:szCs w:val="20"/>
        </w:rPr>
        <w:fldChar w:fldCharType="end"/>
      </w:r>
      <w:r w:rsidRPr="004D1F3B">
        <w:rPr>
          <w:rFonts w:ascii="Arial" w:hAnsi="Arial" w:cs="Arial"/>
          <w:sz w:val="20"/>
          <w:szCs w:val="20"/>
        </w:rPr>
        <w:t xml:space="preserve"> or </w:t>
      </w:r>
      <w:r w:rsidRPr="004D1F3B">
        <w:rPr>
          <w:rFonts w:ascii="Arial" w:hAnsi="Arial" w:cs="Arial"/>
          <w:sz w:val="20"/>
          <w:szCs w:val="20"/>
        </w:rPr>
        <w:fldChar w:fldCharType="begin"/>
      </w:r>
      <w:r w:rsidRPr="004D1F3B">
        <w:rPr>
          <w:rFonts w:ascii="Arial" w:hAnsi="Arial" w:cs="Arial"/>
          <w:sz w:val="20"/>
          <w:szCs w:val="20"/>
        </w:rPr>
        <w:instrText xml:space="preserve"> REF _Ref257720096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6.6.1</w:t>
      </w:r>
      <w:r w:rsidRPr="004D1F3B">
        <w:rPr>
          <w:rFonts w:ascii="Arial" w:hAnsi="Arial" w:cs="Arial"/>
          <w:sz w:val="20"/>
          <w:szCs w:val="20"/>
        </w:rPr>
        <w:fldChar w:fldCharType="end"/>
      </w:r>
      <w:r w:rsidRPr="004D1F3B">
        <w:rPr>
          <w:rFonts w:ascii="Arial" w:hAnsi="Arial" w:cs="Arial"/>
          <w:sz w:val="20"/>
          <w:szCs w:val="20"/>
        </w:rPr>
        <w:t>, as the context requires;</w:t>
      </w:r>
    </w:p>
    <w:p w14:paraId="04869560" w14:textId="77777777" w:rsidR="009B68A5" w:rsidRPr="002B14AD" w:rsidRDefault="009B68A5">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Investor</w:t>
      </w:r>
      <w:r w:rsidRPr="004D1F3B">
        <w:rPr>
          <w:rFonts w:ascii="Arial" w:hAnsi="Arial" w:cs="Arial"/>
          <w:sz w:val="20"/>
          <w:szCs w:val="20"/>
        </w:rPr>
        <w:t xml:space="preserve">” means </w:t>
      </w:r>
      <w:r w:rsidRPr="004D1F3B">
        <w:rPr>
          <w:rStyle w:val="prompt0"/>
          <w:rFonts w:ascii="Arial" w:hAnsi="Arial" w:cs="Arial"/>
          <w:sz w:val="20"/>
          <w:szCs w:val="20"/>
        </w:rPr>
        <w:t>Groupe WeCanParty Inc.</w:t>
      </w:r>
      <w:r w:rsidRPr="004D1F3B">
        <w:rPr>
          <w:rStyle w:val="prompt0"/>
          <w:rFonts w:ascii="Arial" w:hAnsi="Arial" w:cs="Arial"/>
          <w:b/>
          <w:sz w:val="20"/>
          <w:szCs w:val="20"/>
        </w:rPr>
        <w:t xml:space="preserve"> </w:t>
      </w:r>
      <w:r w:rsidRPr="004D1F3B">
        <w:rPr>
          <w:rFonts w:ascii="Arial" w:hAnsi="Arial" w:cs="Arial"/>
          <w:sz w:val="20"/>
          <w:szCs w:val="20"/>
        </w:rPr>
        <w:t>and its successors;</w:t>
      </w:r>
    </w:p>
    <w:p w14:paraId="3A1D261E" w14:textId="77777777" w:rsidR="003F4364" w:rsidRPr="004D1F3B" w:rsidRDefault="003F4364" w:rsidP="003F4364">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Issue</w:t>
      </w:r>
      <w:r w:rsidRPr="004D1F3B">
        <w:rPr>
          <w:rFonts w:ascii="Arial" w:hAnsi="Arial" w:cs="Arial"/>
          <w:sz w:val="20"/>
          <w:szCs w:val="20"/>
        </w:rPr>
        <w:t xml:space="preserve">” means the natural born and legally adopted children of any </w:t>
      </w:r>
      <w:r w:rsidRPr="004D1F3B">
        <w:rPr>
          <w:rStyle w:val="termlynxChar0"/>
          <w:rFonts w:ascii="Arial" w:hAnsi="Arial" w:cs="Arial"/>
          <w:sz w:val="20"/>
          <w:szCs w:val="20"/>
        </w:rPr>
        <w:t>Person</w:t>
      </w:r>
      <w:r w:rsidRPr="004D1F3B">
        <w:rPr>
          <w:rFonts w:ascii="Arial" w:hAnsi="Arial" w:cs="Arial"/>
          <w:sz w:val="20"/>
          <w:szCs w:val="20"/>
        </w:rPr>
        <w:t xml:space="preserve"> who is an individual </w:t>
      </w:r>
      <w:r w:rsidRPr="004D1F3B">
        <w:rPr>
          <w:rStyle w:val="Prompt"/>
          <w:rFonts w:ascii="Arial" w:hAnsi="Arial" w:cs="Arial"/>
          <w:szCs w:val="20"/>
        </w:rPr>
        <w:t>and all natural born or legally adopted descendants of such children</w:t>
      </w:r>
      <w:r w:rsidRPr="004D1F3B">
        <w:rPr>
          <w:rFonts w:ascii="Arial" w:hAnsi="Arial" w:cs="Arial"/>
          <w:sz w:val="20"/>
          <w:szCs w:val="20"/>
        </w:rPr>
        <w:t>;</w:t>
      </w:r>
    </w:p>
    <w:p w14:paraId="0B4C271E" w14:textId="77777777" w:rsidR="003F4364" w:rsidRPr="004D1F3B" w:rsidRDefault="003F4364" w:rsidP="003F4364">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Non</w:t>
      </w:r>
      <w:r w:rsidRPr="004D1F3B">
        <w:rPr>
          <w:rStyle w:val="termlynxChar0"/>
          <w:rFonts w:ascii="Arial" w:hAnsi="Arial" w:cs="Arial"/>
          <w:b/>
          <w:sz w:val="20"/>
          <w:szCs w:val="20"/>
        </w:rPr>
        <w:noBreakHyphen/>
        <w:t>Competition Period</w:t>
      </w:r>
      <w:r w:rsidRPr="004D1F3B">
        <w:rPr>
          <w:rFonts w:ascii="Arial" w:hAnsi="Arial" w:cs="Arial"/>
          <w:sz w:val="20"/>
          <w:szCs w:val="20"/>
        </w:rPr>
        <w:t>” has the meaning ascribed thereto in Section </w:t>
      </w:r>
      <w:r w:rsidR="00C73095" w:rsidRPr="004D1F3B">
        <w:rPr>
          <w:rFonts w:ascii="Arial" w:hAnsi="Arial" w:cs="Arial"/>
          <w:sz w:val="20"/>
          <w:szCs w:val="20"/>
        </w:rPr>
        <w:fldChar w:fldCharType="begin"/>
      </w:r>
      <w:r w:rsidR="00C73095" w:rsidRPr="004D1F3B">
        <w:rPr>
          <w:rFonts w:ascii="Arial" w:hAnsi="Arial" w:cs="Arial"/>
          <w:sz w:val="20"/>
          <w:szCs w:val="20"/>
        </w:rPr>
        <w:instrText xml:space="preserve"> REF _Ref459698178 \r \h </w:instrText>
      </w:r>
      <w:r w:rsidR="004D1F3B" w:rsidRPr="004D1F3B">
        <w:rPr>
          <w:rFonts w:ascii="Arial" w:hAnsi="Arial" w:cs="Arial"/>
          <w:sz w:val="20"/>
          <w:szCs w:val="20"/>
        </w:rPr>
        <w:instrText xml:space="preserve"> \* MERGEFORMAT </w:instrText>
      </w:r>
      <w:r w:rsidR="00C73095" w:rsidRPr="004D1F3B">
        <w:rPr>
          <w:rFonts w:ascii="Arial" w:hAnsi="Arial" w:cs="Arial"/>
          <w:sz w:val="20"/>
          <w:szCs w:val="20"/>
        </w:rPr>
      </w:r>
      <w:r w:rsidR="00C73095" w:rsidRPr="004D1F3B">
        <w:rPr>
          <w:rFonts w:ascii="Arial" w:hAnsi="Arial" w:cs="Arial"/>
          <w:sz w:val="20"/>
          <w:szCs w:val="20"/>
        </w:rPr>
        <w:fldChar w:fldCharType="separate"/>
      </w:r>
      <w:r w:rsidR="00C73095" w:rsidRPr="004D1F3B">
        <w:rPr>
          <w:rFonts w:ascii="Arial" w:hAnsi="Arial" w:cs="Arial"/>
          <w:sz w:val="20"/>
          <w:szCs w:val="20"/>
        </w:rPr>
        <w:t>11.1</w:t>
      </w:r>
      <w:r w:rsidR="00C73095" w:rsidRPr="004D1F3B">
        <w:rPr>
          <w:rFonts w:ascii="Arial" w:hAnsi="Arial" w:cs="Arial"/>
          <w:sz w:val="20"/>
          <w:szCs w:val="20"/>
        </w:rPr>
        <w:fldChar w:fldCharType="end"/>
      </w:r>
      <w:r w:rsidRPr="004D1F3B">
        <w:rPr>
          <w:rFonts w:ascii="Arial" w:hAnsi="Arial" w:cs="Arial"/>
          <w:sz w:val="20"/>
          <w:szCs w:val="20"/>
        </w:rPr>
        <w:t xml:space="preserve"> hereof;</w:t>
      </w:r>
    </w:p>
    <w:p w14:paraId="038551B0" w14:textId="77777777" w:rsidR="003F4364" w:rsidRPr="004D1F3B" w:rsidRDefault="003F4364" w:rsidP="003F4364">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Non</w:t>
      </w:r>
      <w:r w:rsidRPr="004D1F3B">
        <w:rPr>
          <w:rStyle w:val="termlynxChar0"/>
          <w:rFonts w:ascii="Arial" w:hAnsi="Arial" w:cs="Arial"/>
          <w:b/>
          <w:sz w:val="20"/>
          <w:szCs w:val="20"/>
        </w:rPr>
        <w:noBreakHyphen/>
        <w:t>Solicitation Period</w:t>
      </w:r>
      <w:r w:rsidRPr="004D1F3B">
        <w:rPr>
          <w:rFonts w:ascii="Arial" w:hAnsi="Arial" w:cs="Arial"/>
          <w:sz w:val="20"/>
          <w:szCs w:val="20"/>
        </w:rPr>
        <w:t>” has the meaning ascribed thereto in Section </w:t>
      </w:r>
      <w:r w:rsidR="00C73095" w:rsidRPr="004D1F3B">
        <w:rPr>
          <w:rFonts w:ascii="Arial" w:hAnsi="Arial" w:cs="Arial"/>
          <w:sz w:val="20"/>
          <w:szCs w:val="20"/>
        </w:rPr>
        <w:fldChar w:fldCharType="begin"/>
      </w:r>
      <w:r w:rsidR="00C73095" w:rsidRPr="004D1F3B">
        <w:rPr>
          <w:rFonts w:ascii="Arial" w:hAnsi="Arial" w:cs="Arial"/>
          <w:sz w:val="20"/>
          <w:szCs w:val="20"/>
        </w:rPr>
        <w:instrText xml:space="preserve"> REF _Ref459698178 \r \h </w:instrText>
      </w:r>
      <w:r w:rsidR="004D1F3B" w:rsidRPr="004D1F3B">
        <w:rPr>
          <w:rFonts w:ascii="Arial" w:hAnsi="Arial" w:cs="Arial"/>
          <w:sz w:val="20"/>
          <w:szCs w:val="20"/>
        </w:rPr>
        <w:instrText xml:space="preserve"> \* MERGEFORMAT </w:instrText>
      </w:r>
      <w:r w:rsidR="00C73095" w:rsidRPr="004D1F3B">
        <w:rPr>
          <w:rFonts w:ascii="Arial" w:hAnsi="Arial" w:cs="Arial"/>
          <w:sz w:val="20"/>
          <w:szCs w:val="20"/>
        </w:rPr>
      </w:r>
      <w:r w:rsidR="00C73095" w:rsidRPr="004D1F3B">
        <w:rPr>
          <w:rFonts w:ascii="Arial" w:hAnsi="Arial" w:cs="Arial"/>
          <w:sz w:val="20"/>
          <w:szCs w:val="20"/>
        </w:rPr>
        <w:fldChar w:fldCharType="separate"/>
      </w:r>
      <w:r w:rsidR="00C73095" w:rsidRPr="004D1F3B">
        <w:rPr>
          <w:rFonts w:ascii="Arial" w:hAnsi="Arial" w:cs="Arial"/>
          <w:sz w:val="20"/>
          <w:szCs w:val="20"/>
        </w:rPr>
        <w:t>11.1</w:t>
      </w:r>
      <w:r w:rsidR="00C73095" w:rsidRPr="004D1F3B">
        <w:rPr>
          <w:rFonts w:ascii="Arial" w:hAnsi="Arial" w:cs="Arial"/>
          <w:sz w:val="20"/>
          <w:szCs w:val="20"/>
        </w:rPr>
        <w:fldChar w:fldCharType="end"/>
      </w:r>
      <w:r w:rsidRPr="004D1F3B">
        <w:rPr>
          <w:rFonts w:ascii="Arial" w:hAnsi="Arial" w:cs="Arial"/>
          <w:sz w:val="20"/>
          <w:szCs w:val="20"/>
        </w:rPr>
        <w:t xml:space="preserve"> hereof;</w:t>
      </w:r>
    </w:p>
    <w:p w14:paraId="2C9B91B9" w14:textId="77777777" w:rsidR="003F4364" w:rsidRPr="004D1F3B" w:rsidRDefault="003F4364" w:rsidP="003F4364">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Notice of a Withdrawal Event</w:t>
      </w:r>
      <w:r w:rsidRPr="004D1F3B">
        <w:rPr>
          <w:rFonts w:ascii="Arial" w:hAnsi="Arial" w:cs="Arial"/>
          <w:sz w:val="20"/>
          <w:szCs w:val="20"/>
        </w:rPr>
        <w:t xml:space="preserve">” has the meaning ascribed thereto in Section </w:t>
      </w:r>
      <w:r w:rsidRPr="004D1F3B">
        <w:rPr>
          <w:rFonts w:ascii="Arial" w:hAnsi="Arial" w:cs="Arial"/>
          <w:sz w:val="20"/>
          <w:szCs w:val="20"/>
        </w:rPr>
        <w:fldChar w:fldCharType="begin"/>
      </w:r>
      <w:r w:rsidRPr="004D1F3B">
        <w:rPr>
          <w:rFonts w:ascii="Arial" w:hAnsi="Arial" w:cs="Arial"/>
          <w:sz w:val="20"/>
          <w:szCs w:val="20"/>
        </w:rPr>
        <w:instrText xml:space="preserve"> REF _Ref451183411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6.6.8</w:t>
      </w:r>
      <w:r w:rsidRPr="004D1F3B">
        <w:rPr>
          <w:rFonts w:ascii="Arial" w:hAnsi="Arial" w:cs="Arial"/>
          <w:sz w:val="20"/>
          <w:szCs w:val="20"/>
        </w:rPr>
        <w:fldChar w:fldCharType="end"/>
      </w:r>
      <w:r w:rsidRPr="004D1F3B">
        <w:rPr>
          <w:rFonts w:ascii="Arial" w:hAnsi="Arial" w:cs="Arial"/>
          <w:sz w:val="20"/>
          <w:szCs w:val="20"/>
        </w:rPr>
        <w:t xml:space="preserve"> hereof;</w:t>
      </w:r>
    </w:p>
    <w:p w14:paraId="6732364E" w14:textId="62F83B2A" w:rsidR="002D7C01" w:rsidRPr="004D1F3B" w:rsidRDefault="002D7C01" w:rsidP="002D7C01">
      <w:pPr>
        <w:rPr>
          <w:rFonts w:ascii="Arial" w:hAnsi="Arial" w:cs="Arial"/>
          <w:sz w:val="20"/>
          <w:szCs w:val="20"/>
        </w:rPr>
      </w:pPr>
      <w:r w:rsidRPr="004D1F3B">
        <w:rPr>
          <w:rStyle w:val="DraftRange"/>
          <w:rFonts w:ascii="Arial" w:hAnsi="Arial" w:cs="Arial"/>
          <w:b w:val="0"/>
          <w:sz w:val="20"/>
          <w:szCs w:val="20"/>
        </w:rPr>
        <w:t>“</w:t>
      </w:r>
      <w:r w:rsidRPr="004D1F3B">
        <w:rPr>
          <w:rStyle w:val="DraftRange"/>
          <w:rFonts w:ascii="Arial" w:hAnsi="Arial" w:cs="Arial"/>
          <w:sz w:val="20"/>
          <w:szCs w:val="20"/>
        </w:rPr>
        <w:t xml:space="preserve">Option </w:t>
      </w:r>
      <w:r w:rsidRPr="004D1F3B">
        <w:rPr>
          <w:rStyle w:val="termlynxChar0"/>
          <w:rFonts w:ascii="Arial" w:hAnsi="Arial" w:cs="Arial"/>
          <w:b/>
          <w:sz w:val="20"/>
          <w:szCs w:val="20"/>
        </w:rPr>
        <w:t>Agreement</w:t>
      </w:r>
      <w:r w:rsidRPr="004D1F3B">
        <w:rPr>
          <w:rStyle w:val="DraftRange"/>
          <w:rFonts w:ascii="Arial" w:hAnsi="Arial" w:cs="Arial"/>
          <w:b w:val="0"/>
          <w:sz w:val="20"/>
          <w:szCs w:val="20"/>
        </w:rPr>
        <w:t xml:space="preserve">” means that certain Option to Purchase Securities dated as of __________, 2016, between </w:t>
      </w:r>
      <w:r w:rsidR="0007320E">
        <w:rPr>
          <w:rStyle w:val="termlynxChar0"/>
          <w:rFonts w:ascii="Arial" w:hAnsi="Arial" w:cs="Arial"/>
          <w:sz w:val="20"/>
          <w:szCs w:val="20"/>
        </w:rPr>
        <w:t>PROCSREST</w:t>
      </w:r>
      <w:r w:rsidRPr="004D1F3B">
        <w:rPr>
          <w:rStyle w:val="DraftRange"/>
          <w:rFonts w:ascii="Arial" w:hAnsi="Arial" w:cs="Arial"/>
          <w:b w:val="0"/>
          <w:sz w:val="20"/>
          <w:szCs w:val="20"/>
        </w:rPr>
        <w:t xml:space="preserve">, </w:t>
      </w:r>
      <w:r w:rsidR="0007320E">
        <w:rPr>
          <w:rStyle w:val="DraftRange"/>
          <w:rFonts w:ascii="Arial" w:hAnsi="Arial" w:cs="Arial"/>
          <w:b w:val="0"/>
          <w:sz w:val="20"/>
          <w:szCs w:val="20"/>
        </w:rPr>
        <w:t>S.N.A</w:t>
      </w:r>
      <w:r w:rsidRPr="004D1F3B">
        <w:rPr>
          <w:rStyle w:val="DraftRange"/>
          <w:rFonts w:ascii="Arial" w:hAnsi="Arial" w:cs="Arial"/>
          <w:b w:val="0"/>
          <w:sz w:val="20"/>
          <w:szCs w:val="20"/>
        </w:rPr>
        <w:t xml:space="preserve">. and the </w:t>
      </w:r>
      <w:r w:rsidRPr="004D1F3B">
        <w:rPr>
          <w:rStyle w:val="termlynxChar0"/>
          <w:rFonts w:ascii="Arial" w:hAnsi="Arial" w:cs="Arial"/>
          <w:sz w:val="20"/>
          <w:szCs w:val="20"/>
        </w:rPr>
        <w:t>Corporation</w:t>
      </w:r>
      <w:r w:rsidRPr="004D1F3B">
        <w:rPr>
          <w:rStyle w:val="DraftRange"/>
          <w:rFonts w:ascii="Arial" w:hAnsi="Arial" w:cs="Arial"/>
          <w:b w:val="0"/>
          <w:sz w:val="20"/>
          <w:szCs w:val="20"/>
        </w:rPr>
        <w:t>, as same may be amended, restated, amended and restated or otherwise modified from time to time;</w:t>
      </w:r>
    </w:p>
    <w:p w14:paraId="0C5A2ED9" w14:textId="77777777" w:rsidR="002D7C01" w:rsidRPr="004D1F3B" w:rsidRDefault="002D7C01" w:rsidP="002D7C01">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Participating Shares</w:t>
      </w:r>
      <w:r w:rsidRPr="004D1F3B">
        <w:rPr>
          <w:rFonts w:ascii="Arial" w:hAnsi="Arial" w:cs="Arial"/>
          <w:sz w:val="20"/>
          <w:szCs w:val="20"/>
        </w:rPr>
        <w:t xml:space="preserve">” means any or all of the issued and outstanding non-voting but participating shares in the share capital of the </w:t>
      </w:r>
      <w:r w:rsidRPr="004D1F3B">
        <w:rPr>
          <w:rStyle w:val="termlynxChar0"/>
          <w:rFonts w:ascii="Arial" w:hAnsi="Arial" w:cs="Arial"/>
          <w:sz w:val="20"/>
          <w:szCs w:val="20"/>
        </w:rPr>
        <w:t>Corporation</w:t>
      </w:r>
      <w:r w:rsidRPr="004D1F3B">
        <w:rPr>
          <w:rFonts w:ascii="Arial" w:hAnsi="Arial" w:cs="Arial"/>
          <w:sz w:val="20"/>
          <w:szCs w:val="20"/>
        </w:rPr>
        <w:t xml:space="preserve">, being, as of the date of this </w:t>
      </w:r>
      <w:r w:rsidRPr="004D1F3B">
        <w:rPr>
          <w:rStyle w:val="termlynxChar0"/>
          <w:rFonts w:ascii="Arial" w:hAnsi="Arial" w:cs="Arial"/>
          <w:sz w:val="20"/>
          <w:szCs w:val="20"/>
        </w:rPr>
        <w:t>Agreement</w:t>
      </w:r>
      <w:r w:rsidRPr="004D1F3B">
        <w:rPr>
          <w:rFonts w:ascii="Arial" w:hAnsi="Arial" w:cs="Arial"/>
          <w:sz w:val="20"/>
          <w:szCs w:val="20"/>
        </w:rPr>
        <w:t xml:space="preserve">, the Class B </w:t>
      </w:r>
      <w:r w:rsidRPr="004D1F3B">
        <w:rPr>
          <w:rStyle w:val="termlynxChar0"/>
          <w:rFonts w:ascii="Arial" w:hAnsi="Arial" w:cs="Arial"/>
          <w:sz w:val="20"/>
          <w:szCs w:val="20"/>
        </w:rPr>
        <w:t>Shares</w:t>
      </w:r>
      <w:r w:rsidRPr="004D1F3B">
        <w:rPr>
          <w:rFonts w:ascii="Arial" w:hAnsi="Arial" w:cs="Arial"/>
          <w:sz w:val="20"/>
          <w:szCs w:val="20"/>
        </w:rPr>
        <w:t xml:space="preserve">, the Class C </w:t>
      </w:r>
      <w:r w:rsidRPr="004D1F3B">
        <w:rPr>
          <w:rStyle w:val="termlynxChar0"/>
          <w:rFonts w:ascii="Arial" w:hAnsi="Arial" w:cs="Arial"/>
          <w:sz w:val="20"/>
          <w:szCs w:val="20"/>
        </w:rPr>
        <w:t>Shares</w:t>
      </w:r>
      <w:r w:rsidRPr="004D1F3B">
        <w:rPr>
          <w:rFonts w:ascii="Arial" w:hAnsi="Arial" w:cs="Arial"/>
          <w:sz w:val="20"/>
          <w:szCs w:val="20"/>
        </w:rPr>
        <w:t xml:space="preserve"> and the Class D </w:t>
      </w:r>
      <w:r w:rsidRPr="004D1F3B">
        <w:rPr>
          <w:rStyle w:val="termlynxChar0"/>
          <w:rFonts w:ascii="Arial" w:hAnsi="Arial" w:cs="Arial"/>
          <w:sz w:val="20"/>
          <w:szCs w:val="20"/>
        </w:rPr>
        <w:t>Shares</w:t>
      </w:r>
      <w:r w:rsidRPr="004D1F3B">
        <w:rPr>
          <w:rFonts w:ascii="Arial" w:hAnsi="Arial" w:cs="Arial"/>
          <w:sz w:val="20"/>
          <w:szCs w:val="20"/>
        </w:rPr>
        <w:t>;</w:t>
      </w:r>
    </w:p>
    <w:p w14:paraId="7AC3EC82" w14:textId="77777777" w:rsidR="002D7C01" w:rsidRPr="004D1F3B" w:rsidRDefault="002D7C01" w:rsidP="002D7C01">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Parties</w:t>
      </w:r>
      <w:r w:rsidRPr="004D1F3B">
        <w:rPr>
          <w:rFonts w:ascii="Arial" w:hAnsi="Arial" w:cs="Arial"/>
          <w:sz w:val="20"/>
          <w:szCs w:val="20"/>
        </w:rPr>
        <w:t xml:space="preserve">” means, collectively, the </w:t>
      </w:r>
      <w:r w:rsidRPr="004D1F3B">
        <w:rPr>
          <w:rStyle w:val="termlynxChar0"/>
          <w:rFonts w:ascii="Arial" w:hAnsi="Arial" w:cs="Arial"/>
          <w:sz w:val="20"/>
          <w:szCs w:val="20"/>
        </w:rPr>
        <w:t>Shareholders</w:t>
      </w:r>
      <w:r w:rsidRPr="004D1F3B">
        <w:rPr>
          <w:rFonts w:ascii="Arial" w:hAnsi="Arial" w:cs="Arial"/>
          <w:sz w:val="20"/>
          <w:szCs w:val="20"/>
        </w:rPr>
        <w:t xml:space="preserve"> and the </w:t>
      </w:r>
      <w:r w:rsidRPr="004D1F3B">
        <w:rPr>
          <w:rStyle w:val="termlynxChar0"/>
          <w:rFonts w:ascii="Arial" w:hAnsi="Arial" w:cs="Arial"/>
          <w:sz w:val="20"/>
          <w:szCs w:val="20"/>
        </w:rPr>
        <w:t>Corporation</w:t>
      </w:r>
      <w:r w:rsidRPr="004D1F3B">
        <w:rPr>
          <w:rFonts w:ascii="Arial" w:hAnsi="Arial" w:cs="Arial"/>
          <w:sz w:val="20"/>
          <w:szCs w:val="20"/>
        </w:rPr>
        <w:t xml:space="preserve"> together with any other </w:t>
      </w:r>
      <w:r w:rsidRPr="004D1F3B">
        <w:rPr>
          <w:rStyle w:val="termlynxChar0"/>
          <w:rFonts w:ascii="Arial" w:hAnsi="Arial" w:cs="Arial"/>
          <w:sz w:val="20"/>
          <w:szCs w:val="20"/>
        </w:rPr>
        <w:t>Person</w:t>
      </w:r>
      <w:r w:rsidRPr="004D1F3B">
        <w:rPr>
          <w:rFonts w:ascii="Arial" w:hAnsi="Arial" w:cs="Arial"/>
          <w:sz w:val="20"/>
          <w:szCs w:val="20"/>
        </w:rPr>
        <w:t xml:space="preserve"> becoming a party hereto from time to time and “</w:t>
      </w:r>
      <w:r w:rsidRPr="004D1F3B">
        <w:rPr>
          <w:rStyle w:val="termlynxChar0"/>
          <w:rFonts w:ascii="Arial" w:hAnsi="Arial" w:cs="Arial"/>
          <w:b/>
          <w:sz w:val="20"/>
          <w:szCs w:val="20"/>
        </w:rPr>
        <w:t>Party</w:t>
      </w:r>
      <w:r w:rsidRPr="004D1F3B">
        <w:rPr>
          <w:rFonts w:ascii="Arial" w:hAnsi="Arial" w:cs="Arial"/>
          <w:sz w:val="20"/>
          <w:szCs w:val="20"/>
        </w:rPr>
        <w:t>” means any one of them;</w:t>
      </w:r>
    </w:p>
    <w:p w14:paraId="4955217A" w14:textId="77777777" w:rsidR="002D7C01" w:rsidRPr="004D1F3B" w:rsidRDefault="002D7C01" w:rsidP="002D7C01">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Permitted Affiliate</w:t>
      </w:r>
      <w:r w:rsidRPr="004D1F3B">
        <w:rPr>
          <w:rFonts w:ascii="Arial" w:hAnsi="Arial" w:cs="Arial"/>
          <w:sz w:val="20"/>
          <w:szCs w:val="20"/>
        </w:rPr>
        <w:t xml:space="preserve">” means, with respect to any </w:t>
      </w:r>
      <w:r w:rsidRPr="004D1F3B">
        <w:rPr>
          <w:rStyle w:val="termlynxChar0"/>
          <w:rFonts w:ascii="Arial" w:hAnsi="Arial" w:cs="Arial"/>
          <w:sz w:val="20"/>
          <w:szCs w:val="20"/>
        </w:rPr>
        <w:t>Person</w:t>
      </w:r>
      <w:r w:rsidRPr="004D1F3B">
        <w:rPr>
          <w:rFonts w:ascii="Arial" w:hAnsi="Arial" w:cs="Arial"/>
          <w:sz w:val="20"/>
          <w:szCs w:val="20"/>
        </w:rPr>
        <w:t xml:space="preserve">, any other </w:t>
      </w:r>
      <w:r w:rsidRPr="004D1F3B">
        <w:rPr>
          <w:rStyle w:val="termlynxChar0"/>
          <w:rFonts w:ascii="Arial" w:hAnsi="Arial" w:cs="Arial"/>
          <w:sz w:val="20"/>
          <w:szCs w:val="20"/>
        </w:rPr>
        <w:t>Person</w:t>
      </w:r>
      <w:r w:rsidRPr="004D1F3B">
        <w:rPr>
          <w:rFonts w:ascii="Arial" w:hAnsi="Arial" w:cs="Arial"/>
          <w:sz w:val="20"/>
          <w:szCs w:val="20"/>
        </w:rPr>
        <w:t xml:space="preserve"> which </w:t>
      </w:r>
      <w:r w:rsidRPr="004D1F3B">
        <w:rPr>
          <w:rStyle w:val="termlynxChar0"/>
          <w:rFonts w:ascii="Arial" w:hAnsi="Arial" w:cs="Arial"/>
          <w:sz w:val="20"/>
          <w:szCs w:val="20"/>
        </w:rPr>
        <w:t>Controls</w:t>
      </w:r>
      <w:r w:rsidRPr="004D1F3B">
        <w:rPr>
          <w:rFonts w:ascii="Arial" w:hAnsi="Arial" w:cs="Arial"/>
          <w:sz w:val="20"/>
          <w:szCs w:val="20"/>
        </w:rPr>
        <w:t xml:space="preserve"> or is </w:t>
      </w:r>
      <w:r w:rsidRPr="004D1F3B">
        <w:rPr>
          <w:rStyle w:val="termlynxChar0"/>
          <w:rFonts w:ascii="Arial" w:hAnsi="Arial" w:cs="Arial"/>
          <w:sz w:val="20"/>
          <w:szCs w:val="20"/>
        </w:rPr>
        <w:t>Controlled</w:t>
      </w:r>
      <w:r w:rsidRPr="004D1F3B">
        <w:rPr>
          <w:rFonts w:ascii="Arial" w:hAnsi="Arial" w:cs="Arial"/>
          <w:sz w:val="20"/>
          <w:szCs w:val="20"/>
        </w:rPr>
        <w:t xml:space="preserve"> by such first </w:t>
      </w:r>
      <w:r w:rsidRPr="004D1F3B">
        <w:rPr>
          <w:rStyle w:val="termlynxChar0"/>
          <w:rFonts w:ascii="Arial" w:hAnsi="Arial" w:cs="Arial"/>
          <w:sz w:val="20"/>
          <w:szCs w:val="20"/>
        </w:rPr>
        <w:t>Person</w:t>
      </w:r>
      <w:r w:rsidRPr="004D1F3B">
        <w:rPr>
          <w:rFonts w:ascii="Arial" w:hAnsi="Arial" w:cs="Arial"/>
          <w:sz w:val="20"/>
          <w:szCs w:val="20"/>
        </w:rPr>
        <w:t xml:space="preserve">, or is </w:t>
      </w:r>
      <w:r w:rsidRPr="004D1F3B">
        <w:rPr>
          <w:rStyle w:val="termlynxChar0"/>
          <w:rFonts w:ascii="Arial" w:hAnsi="Arial" w:cs="Arial"/>
          <w:sz w:val="20"/>
          <w:szCs w:val="20"/>
        </w:rPr>
        <w:t>Controlled</w:t>
      </w:r>
      <w:r w:rsidRPr="004D1F3B">
        <w:rPr>
          <w:rFonts w:ascii="Arial" w:hAnsi="Arial" w:cs="Arial"/>
          <w:sz w:val="20"/>
          <w:szCs w:val="20"/>
        </w:rPr>
        <w:t xml:space="preserve"> by the same </w:t>
      </w:r>
      <w:r w:rsidRPr="004D1F3B">
        <w:rPr>
          <w:rStyle w:val="termlynxChar0"/>
          <w:rFonts w:ascii="Arial" w:hAnsi="Arial" w:cs="Arial"/>
          <w:sz w:val="20"/>
          <w:szCs w:val="20"/>
        </w:rPr>
        <w:t>Person</w:t>
      </w:r>
      <w:r w:rsidRPr="004D1F3B">
        <w:rPr>
          <w:rFonts w:ascii="Arial" w:hAnsi="Arial" w:cs="Arial"/>
          <w:sz w:val="20"/>
          <w:szCs w:val="20"/>
        </w:rPr>
        <w:t xml:space="preserve"> that </w:t>
      </w:r>
      <w:r w:rsidRPr="004D1F3B">
        <w:rPr>
          <w:rStyle w:val="termlynxChar0"/>
          <w:rFonts w:ascii="Arial" w:hAnsi="Arial" w:cs="Arial"/>
          <w:sz w:val="20"/>
          <w:szCs w:val="20"/>
        </w:rPr>
        <w:t>Controls</w:t>
      </w:r>
      <w:r w:rsidRPr="004D1F3B">
        <w:rPr>
          <w:rFonts w:ascii="Arial" w:hAnsi="Arial" w:cs="Arial"/>
          <w:sz w:val="20"/>
          <w:szCs w:val="20"/>
        </w:rPr>
        <w:t xml:space="preserve"> such first </w:t>
      </w:r>
      <w:r w:rsidRPr="004D1F3B">
        <w:rPr>
          <w:rStyle w:val="termlynxChar0"/>
          <w:rFonts w:ascii="Arial" w:hAnsi="Arial" w:cs="Arial"/>
          <w:sz w:val="20"/>
          <w:szCs w:val="20"/>
        </w:rPr>
        <w:t>Person</w:t>
      </w:r>
      <w:r w:rsidRPr="004D1F3B">
        <w:rPr>
          <w:rFonts w:ascii="Arial" w:hAnsi="Arial" w:cs="Arial"/>
          <w:sz w:val="20"/>
          <w:szCs w:val="20"/>
        </w:rPr>
        <w:t>;</w:t>
      </w:r>
    </w:p>
    <w:p w14:paraId="61F20E86" w14:textId="7EAF7E82" w:rsidR="002D7C01" w:rsidRPr="004D1F3B" w:rsidRDefault="002D7C01" w:rsidP="002D7C01">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Permitted Transferee</w:t>
      </w:r>
      <w:r w:rsidRPr="004D1F3B">
        <w:rPr>
          <w:rFonts w:ascii="Arial" w:hAnsi="Arial" w:cs="Arial"/>
          <w:sz w:val="20"/>
          <w:szCs w:val="20"/>
        </w:rPr>
        <w:t xml:space="preserve">” means, in respect of any </w:t>
      </w:r>
      <w:r w:rsidRPr="004D1F3B">
        <w:rPr>
          <w:rStyle w:val="termlynxChar0"/>
          <w:rFonts w:ascii="Arial" w:hAnsi="Arial" w:cs="Arial"/>
          <w:sz w:val="20"/>
          <w:szCs w:val="20"/>
        </w:rPr>
        <w:t>Shareholder</w:t>
      </w:r>
      <w:r w:rsidRPr="004D1F3B">
        <w:rPr>
          <w:rFonts w:ascii="Arial" w:hAnsi="Arial" w:cs="Arial"/>
          <w:sz w:val="20"/>
          <w:szCs w:val="20"/>
        </w:rPr>
        <w:t xml:space="preserve"> or any Principal, as applicable, a </w:t>
      </w:r>
      <w:r w:rsidRPr="004D1F3B">
        <w:rPr>
          <w:rStyle w:val="termlynxChar0"/>
          <w:rFonts w:ascii="Arial" w:hAnsi="Arial" w:cs="Arial"/>
          <w:sz w:val="20"/>
          <w:szCs w:val="20"/>
        </w:rPr>
        <w:t>Person</w:t>
      </w:r>
      <w:r w:rsidRPr="004D1F3B">
        <w:rPr>
          <w:rFonts w:ascii="Arial" w:hAnsi="Arial" w:cs="Arial"/>
          <w:sz w:val="20"/>
          <w:szCs w:val="20"/>
        </w:rPr>
        <w:t xml:space="preserve"> which is a </w:t>
      </w:r>
      <w:r w:rsidRPr="004D1F3B">
        <w:rPr>
          <w:rStyle w:val="termlynxChar0"/>
          <w:rFonts w:ascii="Arial" w:hAnsi="Arial" w:cs="Arial"/>
          <w:sz w:val="20"/>
          <w:szCs w:val="20"/>
        </w:rPr>
        <w:t>Permitted Affiliate</w:t>
      </w:r>
      <w:r w:rsidRPr="004D1F3B">
        <w:rPr>
          <w:rFonts w:ascii="Arial" w:hAnsi="Arial" w:cs="Arial"/>
          <w:sz w:val="20"/>
          <w:szCs w:val="20"/>
        </w:rPr>
        <w:t xml:space="preserve"> of such </w:t>
      </w:r>
      <w:r w:rsidRPr="004D1F3B">
        <w:rPr>
          <w:rStyle w:val="termlynxChar0"/>
          <w:rFonts w:ascii="Arial" w:hAnsi="Arial" w:cs="Arial"/>
          <w:sz w:val="20"/>
          <w:szCs w:val="20"/>
        </w:rPr>
        <w:t>Shareholder</w:t>
      </w:r>
      <w:r w:rsidRPr="004D1F3B">
        <w:rPr>
          <w:rFonts w:ascii="Arial" w:hAnsi="Arial" w:cs="Arial"/>
          <w:sz w:val="20"/>
          <w:szCs w:val="20"/>
        </w:rPr>
        <w:t xml:space="preserve"> or Principal, as the case may be, and who becomes a party to this </w:t>
      </w:r>
      <w:r w:rsidRPr="004D1F3B">
        <w:rPr>
          <w:rStyle w:val="termlynxChar0"/>
          <w:rFonts w:ascii="Arial" w:hAnsi="Arial" w:cs="Arial"/>
          <w:sz w:val="20"/>
          <w:szCs w:val="20"/>
        </w:rPr>
        <w:t>Agreement</w:t>
      </w:r>
      <w:r w:rsidRPr="004D1F3B">
        <w:rPr>
          <w:rFonts w:ascii="Arial" w:hAnsi="Arial" w:cs="Arial"/>
          <w:sz w:val="20"/>
          <w:szCs w:val="20"/>
        </w:rPr>
        <w:t xml:space="preserve">; </w:t>
      </w:r>
    </w:p>
    <w:p w14:paraId="1E241647" w14:textId="77777777" w:rsidR="002D7C01" w:rsidRPr="004D1F3B" w:rsidRDefault="002D7C01" w:rsidP="002D7C01">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Person</w:t>
      </w:r>
      <w:r w:rsidRPr="004D1F3B">
        <w:rPr>
          <w:rFonts w:ascii="Arial" w:hAnsi="Arial" w:cs="Arial"/>
          <w:sz w:val="20"/>
          <w:szCs w:val="20"/>
        </w:rPr>
        <w:t>” means any individual, corporation, legal person, partnership, association, joint stock company, trust, trustee, limited liability company, unincorporated organization, trust company, government or agency or political subdivision thereof or any other form of entity;</w:t>
      </w:r>
    </w:p>
    <w:p w14:paraId="69777556" w14:textId="46EF89A2" w:rsidR="002D7C01" w:rsidRPr="004D1F3B" w:rsidRDefault="002D7C01" w:rsidP="002D7C01">
      <w:pPr>
        <w:rPr>
          <w:rFonts w:ascii="Arial" w:hAnsi="Arial" w:cs="Arial"/>
          <w:sz w:val="20"/>
          <w:szCs w:val="20"/>
        </w:rPr>
      </w:pPr>
      <w:r w:rsidRPr="004D1F3B">
        <w:rPr>
          <w:rFonts w:ascii="Arial" w:hAnsi="Arial" w:cs="Arial"/>
          <w:sz w:val="20"/>
          <w:szCs w:val="20"/>
        </w:rPr>
        <w:t>“</w:t>
      </w:r>
      <w:r w:rsidRPr="004D1F3B">
        <w:rPr>
          <w:rFonts w:ascii="Arial" w:hAnsi="Arial" w:cs="Arial"/>
          <w:b/>
          <w:sz w:val="20"/>
          <w:szCs w:val="20"/>
        </w:rPr>
        <w:t>Principal</w:t>
      </w:r>
      <w:r w:rsidRPr="004D1F3B">
        <w:rPr>
          <w:rFonts w:ascii="Arial" w:hAnsi="Arial" w:cs="Arial"/>
          <w:sz w:val="20"/>
          <w:szCs w:val="20"/>
        </w:rPr>
        <w:t xml:space="preserve">s” means, in relation to (i) a </w:t>
      </w:r>
      <w:r w:rsidRPr="004D1F3B">
        <w:rPr>
          <w:rStyle w:val="termlynxChar0"/>
          <w:rFonts w:ascii="Arial" w:hAnsi="Arial" w:cs="Arial"/>
          <w:sz w:val="20"/>
          <w:szCs w:val="20"/>
        </w:rPr>
        <w:t>Shareholder</w:t>
      </w:r>
      <w:r w:rsidRPr="004D1F3B">
        <w:rPr>
          <w:rFonts w:ascii="Arial" w:hAnsi="Arial" w:cs="Arial"/>
          <w:sz w:val="20"/>
          <w:szCs w:val="20"/>
        </w:rPr>
        <w:t xml:space="preserve"> that is not an individual, the </w:t>
      </w:r>
      <w:r w:rsidRPr="004D1F3B">
        <w:rPr>
          <w:rStyle w:val="termlynxChar0"/>
          <w:rFonts w:ascii="Arial" w:hAnsi="Arial" w:cs="Arial"/>
          <w:sz w:val="20"/>
          <w:szCs w:val="20"/>
        </w:rPr>
        <w:t>Persons</w:t>
      </w:r>
      <w:r w:rsidRPr="004D1F3B">
        <w:rPr>
          <w:rFonts w:ascii="Arial" w:hAnsi="Arial" w:cs="Arial"/>
          <w:sz w:val="20"/>
          <w:szCs w:val="20"/>
        </w:rPr>
        <w:t xml:space="preserve"> named as such with respect to that </w:t>
      </w:r>
      <w:r w:rsidRPr="004D1F3B">
        <w:rPr>
          <w:rStyle w:val="termlynxChar0"/>
          <w:rFonts w:ascii="Arial" w:hAnsi="Arial" w:cs="Arial"/>
          <w:sz w:val="20"/>
          <w:szCs w:val="20"/>
        </w:rPr>
        <w:t>Shareholder</w:t>
      </w:r>
      <w:r w:rsidRPr="004D1F3B">
        <w:rPr>
          <w:rFonts w:ascii="Arial" w:hAnsi="Arial" w:cs="Arial"/>
          <w:sz w:val="20"/>
          <w:szCs w:val="20"/>
        </w:rPr>
        <w:t xml:space="preserve"> herein below, and (ii) any </w:t>
      </w:r>
      <w:r w:rsidRPr="004D1F3B">
        <w:rPr>
          <w:rStyle w:val="termlynxChar0"/>
          <w:rFonts w:ascii="Arial" w:hAnsi="Arial" w:cs="Arial"/>
          <w:sz w:val="20"/>
          <w:szCs w:val="20"/>
        </w:rPr>
        <w:t>Person</w:t>
      </w:r>
      <w:r w:rsidRPr="004D1F3B">
        <w:rPr>
          <w:rFonts w:ascii="Arial" w:hAnsi="Arial" w:cs="Arial"/>
          <w:sz w:val="20"/>
          <w:szCs w:val="20"/>
        </w:rPr>
        <w:t xml:space="preserve">, other than an individual, that becomes a </w:t>
      </w:r>
      <w:r w:rsidRPr="004D1F3B">
        <w:rPr>
          <w:rStyle w:val="termlynxChar0"/>
          <w:rFonts w:ascii="Arial" w:hAnsi="Arial" w:cs="Arial"/>
          <w:sz w:val="20"/>
          <w:szCs w:val="20"/>
        </w:rPr>
        <w:t>Shareholder</w:t>
      </w:r>
      <w:r w:rsidRPr="004D1F3B">
        <w:rPr>
          <w:rFonts w:ascii="Arial" w:hAnsi="Arial" w:cs="Arial"/>
          <w:sz w:val="20"/>
          <w:szCs w:val="20"/>
        </w:rPr>
        <w:t xml:space="preserve"> at any time after the date hereof, each </w:t>
      </w:r>
      <w:r w:rsidRPr="004D1F3B">
        <w:rPr>
          <w:rStyle w:val="termlynxChar0"/>
          <w:rFonts w:ascii="Arial" w:hAnsi="Arial" w:cs="Arial"/>
          <w:sz w:val="20"/>
          <w:szCs w:val="20"/>
        </w:rPr>
        <w:t>Person</w:t>
      </w:r>
      <w:r w:rsidRPr="004D1F3B">
        <w:rPr>
          <w:rFonts w:ascii="Arial" w:hAnsi="Arial" w:cs="Arial"/>
          <w:sz w:val="20"/>
          <w:szCs w:val="20"/>
        </w:rPr>
        <w:t xml:space="preserve"> who, together with its </w:t>
      </w:r>
      <w:r w:rsidRPr="004D1F3B">
        <w:rPr>
          <w:rStyle w:val="termlynxChar0"/>
          <w:rFonts w:ascii="Arial" w:hAnsi="Arial" w:cs="Arial"/>
          <w:sz w:val="20"/>
          <w:szCs w:val="20"/>
        </w:rPr>
        <w:t>Affiliates</w:t>
      </w:r>
      <w:r w:rsidRPr="004D1F3B">
        <w:rPr>
          <w:rFonts w:ascii="Arial" w:hAnsi="Arial" w:cs="Arial"/>
          <w:sz w:val="20"/>
          <w:szCs w:val="20"/>
        </w:rPr>
        <w:t xml:space="preserve">, </w:t>
      </w:r>
      <w:r w:rsidRPr="004D1F3B">
        <w:rPr>
          <w:rStyle w:val="termlynxChar0"/>
          <w:rFonts w:ascii="Arial" w:hAnsi="Arial" w:cs="Arial"/>
          <w:sz w:val="20"/>
          <w:szCs w:val="20"/>
        </w:rPr>
        <w:t>Controls</w:t>
      </w:r>
      <w:r w:rsidRPr="004D1F3B">
        <w:rPr>
          <w:rFonts w:ascii="Arial" w:hAnsi="Arial" w:cs="Arial"/>
          <w:sz w:val="20"/>
          <w:szCs w:val="20"/>
        </w:rPr>
        <w:t xml:space="preserve"> the </w:t>
      </w:r>
      <w:r w:rsidRPr="004D1F3B">
        <w:rPr>
          <w:rStyle w:val="termlynxChar0"/>
          <w:rFonts w:ascii="Arial" w:hAnsi="Arial" w:cs="Arial"/>
          <w:sz w:val="20"/>
          <w:szCs w:val="20"/>
        </w:rPr>
        <w:t>Shareholder</w:t>
      </w:r>
      <w:r w:rsidRPr="004D1F3B">
        <w:rPr>
          <w:rFonts w:ascii="Arial" w:hAnsi="Arial" w:cs="Arial"/>
          <w:sz w:val="20"/>
          <w:szCs w:val="20"/>
        </w:rPr>
        <w:t xml:space="preserve"> at or after such time and “</w:t>
      </w:r>
      <w:r w:rsidRPr="004D1F3B">
        <w:rPr>
          <w:rFonts w:ascii="Arial" w:hAnsi="Arial" w:cs="Arial"/>
          <w:b/>
          <w:sz w:val="20"/>
          <w:szCs w:val="20"/>
        </w:rPr>
        <w:t>Principal</w:t>
      </w:r>
      <w:r w:rsidRPr="004D1F3B">
        <w:rPr>
          <w:rFonts w:ascii="Arial" w:hAnsi="Arial" w:cs="Arial"/>
          <w:sz w:val="20"/>
          <w:szCs w:val="20"/>
        </w:rPr>
        <w:t xml:space="preserve">” means any one of such </w:t>
      </w:r>
      <w:r w:rsidRPr="004D1F3B">
        <w:rPr>
          <w:rStyle w:val="termlynxChar0"/>
          <w:rFonts w:ascii="Arial" w:hAnsi="Arial" w:cs="Arial"/>
          <w:sz w:val="20"/>
          <w:szCs w:val="20"/>
        </w:rPr>
        <w:t>Persons</w:t>
      </w:r>
      <w:r w:rsidRPr="004D1F3B">
        <w:rPr>
          <w:rFonts w:ascii="Arial" w:hAnsi="Arial" w:cs="Arial"/>
          <w:sz w:val="20"/>
          <w:szCs w:val="20"/>
        </w:rPr>
        <w:t xml:space="preserve">. For greater certainty, the Principal of </w:t>
      </w:r>
      <w:r w:rsidR="0007320E">
        <w:rPr>
          <w:rFonts w:ascii="Arial" w:hAnsi="Arial" w:cs="Arial"/>
          <w:sz w:val="20"/>
          <w:szCs w:val="20"/>
        </w:rPr>
        <w:t>S.N.A</w:t>
      </w:r>
      <w:r w:rsidRPr="004D1F3B">
        <w:rPr>
          <w:rFonts w:ascii="Arial" w:hAnsi="Arial" w:cs="Arial"/>
          <w:sz w:val="20"/>
          <w:szCs w:val="20"/>
        </w:rPr>
        <w:t xml:space="preserve">. is Adam Sternthal, the Principal of the </w:t>
      </w:r>
      <w:r w:rsidRPr="004D1F3B">
        <w:rPr>
          <w:rStyle w:val="termlynxChar0"/>
          <w:rFonts w:ascii="Arial" w:hAnsi="Arial" w:cs="Arial"/>
          <w:sz w:val="20"/>
          <w:szCs w:val="20"/>
        </w:rPr>
        <w:t>Investor</w:t>
      </w:r>
      <w:r w:rsidRPr="004D1F3B">
        <w:rPr>
          <w:rFonts w:ascii="Arial" w:hAnsi="Arial" w:cs="Arial"/>
          <w:b/>
          <w:sz w:val="20"/>
          <w:szCs w:val="20"/>
        </w:rPr>
        <w:t xml:space="preserve"> </w:t>
      </w:r>
      <w:r w:rsidRPr="004D1F3B">
        <w:rPr>
          <w:rFonts w:ascii="Arial" w:hAnsi="Arial" w:cs="Arial"/>
          <w:sz w:val="20"/>
          <w:szCs w:val="20"/>
        </w:rPr>
        <w:t xml:space="preserve">is Roméo Di Liello-Roberge and the Principals of </w:t>
      </w:r>
      <w:r w:rsidR="0007320E">
        <w:rPr>
          <w:rStyle w:val="termlynxChar0"/>
          <w:rFonts w:ascii="Arial" w:hAnsi="Arial" w:cs="Arial"/>
          <w:sz w:val="20"/>
          <w:szCs w:val="20"/>
        </w:rPr>
        <w:t>PROCSREST</w:t>
      </w:r>
      <w:r w:rsidRPr="004D1F3B">
        <w:rPr>
          <w:rFonts w:ascii="Arial" w:hAnsi="Arial" w:cs="Arial"/>
          <w:sz w:val="20"/>
          <w:szCs w:val="20"/>
        </w:rPr>
        <w:t xml:space="preserve"> are David Sternthal, Jean Montigny, Kenneth Solomon , Leon Greenberg and Guy St. Germain;</w:t>
      </w:r>
    </w:p>
    <w:p w14:paraId="26DD5263" w14:textId="77777777" w:rsidR="002D7C01" w:rsidRPr="004D1F3B" w:rsidRDefault="002D7C01" w:rsidP="002D7C01">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Proportionate Interest</w:t>
      </w:r>
      <w:r w:rsidRPr="004D1F3B">
        <w:rPr>
          <w:rFonts w:ascii="Arial" w:hAnsi="Arial" w:cs="Arial"/>
          <w:sz w:val="20"/>
          <w:szCs w:val="20"/>
        </w:rPr>
        <w:t xml:space="preserve">” means at any time (i) with respect to the </w:t>
      </w:r>
      <w:r w:rsidRPr="004D1F3B">
        <w:rPr>
          <w:rStyle w:val="termlynxChar0"/>
          <w:rFonts w:ascii="Arial" w:hAnsi="Arial" w:cs="Arial"/>
          <w:sz w:val="20"/>
          <w:szCs w:val="20"/>
        </w:rPr>
        <w:t>Voting Shares</w:t>
      </w:r>
      <w:r w:rsidRPr="004D1F3B">
        <w:rPr>
          <w:rFonts w:ascii="Arial" w:hAnsi="Arial" w:cs="Arial"/>
          <w:sz w:val="20"/>
          <w:szCs w:val="20"/>
        </w:rPr>
        <w:t xml:space="preserve"> held by a </w:t>
      </w:r>
      <w:r w:rsidRPr="004D1F3B">
        <w:rPr>
          <w:rStyle w:val="termlynxChar0"/>
          <w:rFonts w:ascii="Arial" w:hAnsi="Arial" w:cs="Arial"/>
          <w:sz w:val="20"/>
          <w:szCs w:val="20"/>
        </w:rPr>
        <w:t>Shareholder</w:t>
      </w:r>
      <w:r w:rsidRPr="004D1F3B">
        <w:rPr>
          <w:rFonts w:ascii="Arial" w:hAnsi="Arial" w:cs="Arial"/>
          <w:sz w:val="20"/>
          <w:szCs w:val="20"/>
        </w:rPr>
        <w:t xml:space="preserve">, the proportion that the number of </w:t>
      </w:r>
      <w:r w:rsidRPr="004D1F3B">
        <w:rPr>
          <w:rStyle w:val="termlynxChar0"/>
          <w:rFonts w:ascii="Arial" w:hAnsi="Arial" w:cs="Arial"/>
          <w:sz w:val="20"/>
          <w:szCs w:val="20"/>
        </w:rPr>
        <w:t>Voting Shares</w:t>
      </w:r>
      <w:r w:rsidRPr="004D1F3B">
        <w:rPr>
          <w:rFonts w:ascii="Arial" w:hAnsi="Arial" w:cs="Arial"/>
          <w:sz w:val="20"/>
          <w:szCs w:val="20"/>
        </w:rPr>
        <w:t xml:space="preserve"> held by such </w:t>
      </w:r>
      <w:r w:rsidRPr="004D1F3B">
        <w:rPr>
          <w:rStyle w:val="termlynxChar0"/>
          <w:rFonts w:ascii="Arial" w:hAnsi="Arial" w:cs="Arial"/>
          <w:sz w:val="20"/>
          <w:szCs w:val="20"/>
        </w:rPr>
        <w:t>Shareholder</w:t>
      </w:r>
      <w:r w:rsidRPr="004D1F3B">
        <w:rPr>
          <w:rFonts w:ascii="Arial" w:hAnsi="Arial" w:cs="Arial"/>
          <w:sz w:val="20"/>
          <w:szCs w:val="20"/>
        </w:rPr>
        <w:t xml:space="preserve"> bears to the total number of </w:t>
      </w:r>
      <w:r w:rsidRPr="004D1F3B">
        <w:rPr>
          <w:rStyle w:val="termlynxChar0"/>
          <w:rFonts w:ascii="Arial" w:hAnsi="Arial" w:cs="Arial"/>
          <w:sz w:val="20"/>
          <w:szCs w:val="20"/>
        </w:rPr>
        <w:t>Voting Shares</w:t>
      </w:r>
      <w:r w:rsidRPr="004D1F3B">
        <w:rPr>
          <w:rFonts w:ascii="Arial" w:hAnsi="Arial" w:cs="Arial"/>
          <w:sz w:val="20"/>
          <w:szCs w:val="20"/>
        </w:rPr>
        <w:t xml:space="preserve"> held by all </w:t>
      </w:r>
      <w:r w:rsidRPr="004D1F3B">
        <w:rPr>
          <w:rStyle w:val="termlynxChar0"/>
          <w:rFonts w:ascii="Arial" w:hAnsi="Arial" w:cs="Arial"/>
          <w:sz w:val="20"/>
          <w:szCs w:val="20"/>
        </w:rPr>
        <w:t>Shareholders</w:t>
      </w:r>
      <w:r w:rsidRPr="004D1F3B">
        <w:rPr>
          <w:rFonts w:ascii="Arial" w:hAnsi="Arial" w:cs="Arial"/>
          <w:sz w:val="20"/>
          <w:szCs w:val="20"/>
        </w:rPr>
        <w:t xml:space="preserve">; (ii) with respect to the </w:t>
      </w:r>
      <w:r w:rsidRPr="004D1F3B">
        <w:rPr>
          <w:rStyle w:val="termlynxChar0"/>
          <w:rFonts w:ascii="Arial" w:hAnsi="Arial" w:cs="Arial"/>
          <w:sz w:val="20"/>
          <w:szCs w:val="20"/>
        </w:rPr>
        <w:t>Participating Shares</w:t>
      </w:r>
      <w:r w:rsidRPr="004D1F3B">
        <w:rPr>
          <w:rFonts w:ascii="Arial" w:hAnsi="Arial" w:cs="Arial"/>
          <w:sz w:val="20"/>
          <w:szCs w:val="20"/>
        </w:rPr>
        <w:t xml:space="preserve"> held by a </w:t>
      </w:r>
      <w:r w:rsidRPr="004D1F3B">
        <w:rPr>
          <w:rStyle w:val="termlynxChar0"/>
          <w:rFonts w:ascii="Arial" w:hAnsi="Arial" w:cs="Arial"/>
          <w:sz w:val="20"/>
          <w:szCs w:val="20"/>
        </w:rPr>
        <w:t>Shareholder</w:t>
      </w:r>
      <w:r w:rsidRPr="004D1F3B">
        <w:rPr>
          <w:rFonts w:ascii="Arial" w:hAnsi="Arial" w:cs="Arial"/>
          <w:sz w:val="20"/>
          <w:szCs w:val="20"/>
        </w:rPr>
        <w:t xml:space="preserve">, the proportion that the number of </w:t>
      </w:r>
      <w:r w:rsidRPr="004D1F3B">
        <w:rPr>
          <w:rStyle w:val="termlynxChar0"/>
          <w:rFonts w:ascii="Arial" w:hAnsi="Arial" w:cs="Arial"/>
          <w:sz w:val="20"/>
          <w:szCs w:val="20"/>
        </w:rPr>
        <w:t>Participating Shares</w:t>
      </w:r>
      <w:r w:rsidRPr="004D1F3B">
        <w:rPr>
          <w:rFonts w:ascii="Arial" w:hAnsi="Arial" w:cs="Arial"/>
          <w:sz w:val="20"/>
          <w:szCs w:val="20"/>
        </w:rPr>
        <w:t xml:space="preserve"> held by such </w:t>
      </w:r>
      <w:r w:rsidRPr="004D1F3B">
        <w:rPr>
          <w:rStyle w:val="termlynxChar0"/>
          <w:rFonts w:ascii="Arial" w:hAnsi="Arial" w:cs="Arial"/>
          <w:sz w:val="20"/>
          <w:szCs w:val="20"/>
        </w:rPr>
        <w:t>Shareholder</w:t>
      </w:r>
      <w:r w:rsidRPr="004D1F3B">
        <w:rPr>
          <w:rFonts w:ascii="Arial" w:hAnsi="Arial" w:cs="Arial"/>
          <w:sz w:val="20"/>
          <w:szCs w:val="20"/>
        </w:rPr>
        <w:t xml:space="preserve"> bears to the total number of </w:t>
      </w:r>
      <w:r w:rsidRPr="004D1F3B">
        <w:rPr>
          <w:rStyle w:val="termlynxChar0"/>
          <w:rFonts w:ascii="Arial" w:hAnsi="Arial" w:cs="Arial"/>
          <w:sz w:val="20"/>
          <w:szCs w:val="20"/>
        </w:rPr>
        <w:t>Participating Shares</w:t>
      </w:r>
      <w:r w:rsidRPr="004D1F3B">
        <w:rPr>
          <w:rFonts w:ascii="Arial" w:hAnsi="Arial" w:cs="Arial"/>
          <w:sz w:val="20"/>
          <w:szCs w:val="20"/>
        </w:rPr>
        <w:t xml:space="preserve"> held by all </w:t>
      </w:r>
      <w:r w:rsidRPr="004D1F3B">
        <w:rPr>
          <w:rStyle w:val="termlynxChar0"/>
          <w:rFonts w:ascii="Arial" w:hAnsi="Arial" w:cs="Arial"/>
          <w:sz w:val="20"/>
          <w:szCs w:val="20"/>
        </w:rPr>
        <w:t>Shareholders</w:t>
      </w:r>
      <w:r w:rsidRPr="004D1F3B">
        <w:rPr>
          <w:rFonts w:ascii="Arial" w:hAnsi="Arial" w:cs="Arial"/>
          <w:sz w:val="20"/>
          <w:szCs w:val="20"/>
        </w:rPr>
        <w:t>, in each case calculated on a fully</w:t>
      </w:r>
      <w:r w:rsidRPr="004D1F3B">
        <w:rPr>
          <w:rFonts w:ascii="Arial" w:hAnsi="Arial" w:cs="Arial"/>
          <w:sz w:val="20"/>
          <w:szCs w:val="20"/>
        </w:rPr>
        <w:noBreakHyphen/>
        <w:t>diluted and a class by class basis;</w:t>
      </w:r>
    </w:p>
    <w:p w14:paraId="13AE7A42" w14:textId="77777777" w:rsidR="002D7C01" w:rsidRPr="004D1F3B" w:rsidRDefault="002D7C01">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Purchase Price</w:t>
      </w:r>
      <w:r w:rsidRPr="004D1F3B">
        <w:rPr>
          <w:rFonts w:ascii="Arial" w:hAnsi="Arial" w:cs="Arial"/>
          <w:sz w:val="20"/>
          <w:szCs w:val="20"/>
        </w:rPr>
        <w:t>” has the meaning ascribed thereto in Sections </w:t>
      </w:r>
      <w:r w:rsidR="00C73095" w:rsidRPr="004D1F3B">
        <w:rPr>
          <w:rFonts w:ascii="Arial" w:hAnsi="Arial" w:cs="Arial"/>
          <w:sz w:val="20"/>
          <w:szCs w:val="20"/>
        </w:rPr>
        <w:fldChar w:fldCharType="begin"/>
      </w:r>
      <w:r w:rsidR="00C73095" w:rsidRPr="004D1F3B">
        <w:rPr>
          <w:rFonts w:ascii="Arial" w:hAnsi="Arial" w:cs="Arial"/>
          <w:sz w:val="20"/>
          <w:szCs w:val="20"/>
        </w:rPr>
        <w:instrText xml:space="preserve"> REF _Ref459698240 \r \h </w:instrText>
      </w:r>
      <w:r w:rsidR="004D1F3B" w:rsidRPr="004D1F3B">
        <w:rPr>
          <w:rFonts w:ascii="Arial" w:hAnsi="Arial" w:cs="Arial"/>
          <w:sz w:val="20"/>
          <w:szCs w:val="20"/>
        </w:rPr>
        <w:instrText xml:space="preserve"> \* MERGEFORMAT </w:instrText>
      </w:r>
      <w:r w:rsidR="00C73095" w:rsidRPr="004D1F3B">
        <w:rPr>
          <w:rFonts w:ascii="Arial" w:hAnsi="Arial" w:cs="Arial"/>
          <w:sz w:val="20"/>
          <w:szCs w:val="20"/>
        </w:rPr>
      </w:r>
      <w:r w:rsidR="00C73095" w:rsidRPr="004D1F3B">
        <w:rPr>
          <w:rFonts w:ascii="Arial" w:hAnsi="Arial" w:cs="Arial"/>
          <w:sz w:val="20"/>
          <w:szCs w:val="20"/>
        </w:rPr>
        <w:fldChar w:fldCharType="separate"/>
      </w:r>
      <w:r w:rsidR="00C73095" w:rsidRPr="004D1F3B">
        <w:rPr>
          <w:rFonts w:ascii="Arial" w:hAnsi="Arial" w:cs="Arial"/>
          <w:sz w:val="20"/>
          <w:szCs w:val="20"/>
        </w:rPr>
        <w:t>6.5.7</w:t>
      </w:r>
      <w:r w:rsidR="00C73095" w:rsidRPr="004D1F3B">
        <w:rPr>
          <w:rFonts w:ascii="Arial" w:hAnsi="Arial" w:cs="Arial"/>
          <w:sz w:val="20"/>
          <w:szCs w:val="20"/>
        </w:rPr>
        <w:fldChar w:fldCharType="end"/>
      </w:r>
      <w:r w:rsidR="00C73095" w:rsidRPr="004D1F3B">
        <w:rPr>
          <w:rFonts w:ascii="Arial" w:hAnsi="Arial" w:cs="Arial"/>
          <w:sz w:val="20"/>
          <w:szCs w:val="20"/>
        </w:rPr>
        <w:t xml:space="preserve">, </w:t>
      </w:r>
      <w:r w:rsidR="00C73095" w:rsidRPr="004D1F3B">
        <w:rPr>
          <w:rFonts w:ascii="Arial" w:hAnsi="Arial" w:cs="Arial"/>
          <w:sz w:val="20"/>
          <w:szCs w:val="20"/>
        </w:rPr>
        <w:fldChar w:fldCharType="begin"/>
      </w:r>
      <w:r w:rsidR="00C73095" w:rsidRPr="004D1F3B">
        <w:rPr>
          <w:rFonts w:ascii="Arial" w:hAnsi="Arial" w:cs="Arial"/>
          <w:sz w:val="20"/>
          <w:szCs w:val="20"/>
        </w:rPr>
        <w:instrText xml:space="preserve"> REF _Ref459698276 \r \h </w:instrText>
      </w:r>
      <w:r w:rsidR="004D1F3B" w:rsidRPr="004D1F3B">
        <w:rPr>
          <w:rFonts w:ascii="Arial" w:hAnsi="Arial" w:cs="Arial"/>
          <w:sz w:val="20"/>
          <w:szCs w:val="20"/>
        </w:rPr>
        <w:instrText xml:space="preserve"> \* MERGEFORMAT </w:instrText>
      </w:r>
      <w:r w:rsidR="00C73095" w:rsidRPr="004D1F3B">
        <w:rPr>
          <w:rFonts w:ascii="Arial" w:hAnsi="Arial" w:cs="Arial"/>
          <w:sz w:val="20"/>
          <w:szCs w:val="20"/>
        </w:rPr>
      </w:r>
      <w:r w:rsidR="00C73095" w:rsidRPr="004D1F3B">
        <w:rPr>
          <w:rFonts w:ascii="Arial" w:hAnsi="Arial" w:cs="Arial"/>
          <w:sz w:val="20"/>
          <w:szCs w:val="20"/>
        </w:rPr>
        <w:fldChar w:fldCharType="separate"/>
      </w:r>
      <w:r w:rsidR="00C73095" w:rsidRPr="004D1F3B">
        <w:rPr>
          <w:rFonts w:ascii="Arial" w:hAnsi="Arial" w:cs="Arial"/>
          <w:sz w:val="20"/>
          <w:szCs w:val="20"/>
        </w:rPr>
        <w:t>6.6.7</w:t>
      </w:r>
      <w:r w:rsidR="00C73095" w:rsidRPr="004D1F3B">
        <w:rPr>
          <w:rFonts w:ascii="Arial" w:hAnsi="Arial" w:cs="Arial"/>
          <w:sz w:val="20"/>
          <w:szCs w:val="20"/>
        </w:rPr>
        <w:fldChar w:fldCharType="end"/>
      </w:r>
      <w:r w:rsidRPr="004D1F3B">
        <w:rPr>
          <w:rFonts w:ascii="Arial" w:hAnsi="Arial" w:cs="Arial"/>
          <w:sz w:val="20"/>
          <w:szCs w:val="20"/>
        </w:rPr>
        <w:t xml:space="preserve"> or </w:t>
      </w:r>
      <w:bookmarkStart w:id="66" w:name="_Hlt458595164"/>
      <w:bookmarkStart w:id="67" w:name="_Hlt458595165"/>
      <w:r w:rsidR="00C73095" w:rsidRPr="004D1F3B">
        <w:rPr>
          <w:rFonts w:ascii="Arial" w:hAnsi="Arial" w:cs="Arial"/>
          <w:sz w:val="20"/>
          <w:szCs w:val="20"/>
        </w:rPr>
        <w:fldChar w:fldCharType="begin"/>
      </w:r>
      <w:bookmarkEnd w:id="66"/>
      <w:bookmarkEnd w:id="67"/>
      <w:r w:rsidR="00C73095" w:rsidRPr="004D1F3B">
        <w:rPr>
          <w:rFonts w:ascii="Arial" w:hAnsi="Arial" w:cs="Arial"/>
          <w:sz w:val="20"/>
          <w:szCs w:val="20"/>
        </w:rPr>
        <w:instrText xml:space="preserve"> REF _Ref459698295 \r \h </w:instrText>
      </w:r>
      <w:r w:rsidR="004D1F3B" w:rsidRPr="004D1F3B">
        <w:rPr>
          <w:rFonts w:ascii="Arial" w:hAnsi="Arial" w:cs="Arial"/>
          <w:sz w:val="20"/>
          <w:szCs w:val="20"/>
        </w:rPr>
        <w:instrText xml:space="preserve"> \* MERGEFORMAT </w:instrText>
      </w:r>
      <w:r w:rsidR="00C73095" w:rsidRPr="004D1F3B">
        <w:rPr>
          <w:rFonts w:ascii="Arial" w:hAnsi="Arial" w:cs="Arial"/>
          <w:sz w:val="20"/>
          <w:szCs w:val="20"/>
        </w:rPr>
      </w:r>
      <w:r w:rsidR="00C73095" w:rsidRPr="004D1F3B">
        <w:rPr>
          <w:rFonts w:ascii="Arial" w:hAnsi="Arial" w:cs="Arial"/>
          <w:sz w:val="20"/>
          <w:szCs w:val="20"/>
        </w:rPr>
        <w:fldChar w:fldCharType="separate"/>
      </w:r>
      <w:r w:rsidR="00C73095" w:rsidRPr="004D1F3B">
        <w:rPr>
          <w:rFonts w:ascii="Arial" w:hAnsi="Arial" w:cs="Arial"/>
          <w:sz w:val="20"/>
          <w:szCs w:val="20"/>
        </w:rPr>
        <w:t>7.5</w:t>
      </w:r>
      <w:r w:rsidR="00C73095" w:rsidRPr="004D1F3B">
        <w:rPr>
          <w:rFonts w:ascii="Arial" w:hAnsi="Arial" w:cs="Arial"/>
          <w:sz w:val="20"/>
          <w:szCs w:val="20"/>
        </w:rPr>
        <w:fldChar w:fldCharType="end"/>
      </w:r>
      <w:r w:rsidRPr="004D1F3B">
        <w:rPr>
          <w:rFonts w:ascii="Arial" w:hAnsi="Arial" w:cs="Arial"/>
          <w:sz w:val="20"/>
          <w:szCs w:val="20"/>
        </w:rPr>
        <w:t xml:space="preserve"> hereof, as the context requires;</w:t>
      </w:r>
    </w:p>
    <w:p w14:paraId="2794E4BC" w14:textId="77777777" w:rsidR="003F4364" w:rsidRPr="004D1F3B" w:rsidRDefault="003F4364" w:rsidP="003F4364">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Purchased Shares</w:t>
      </w:r>
      <w:r w:rsidRPr="004D1F3B">
        <w:rPr>
          <w:rFonts w:ascii="Arial" w:hAnsi="Arial" w:cs="Arial"/>
          <w:sz w:val="20"/>
          <w:szCs w:val="20"/>
        </w:rPr>
        <w:t>” has the meaning ascribed thereto in Sections </w:t>
      </w:r>
      <w:r w:rsidR="00DC631A" w:rsidRPr="004D1F3B">
        <w:rPr>
          <w:rFonts w:ascii="Arial" w:hAnsi="Arial" w:cs="Arial"/>
          <w:sz w:val="20"/>
          <w:szCs w:val="20"/>
        </w:rPr>
        <w:fldChar w:fldCharType="begin"/>
      </w:r>
      <w:r w:rsidR="00DC631A" w:rsidRPr="004D1F3B">
        <w:rPr>
          <w:rFonts w:ascii="Arial" w:hAnsi="Arial" w:cs="Arial"/>
          <w:sz w:val="20"/>
          <w:szCs w:val="20"/>
        </w:rPr>
        <w:instrText xml:space="preserve"> REF _Ref459698240 \r \h  \* MERGEFORMAT </w:instrText>
      </w:r>
      <w:r w:rsidR="00DC631A" w:rsidRPr="004D1F3B">
        <w:rPr>
          <w:rFonts w:ascii="Arial" w:hAnsi="Arial" w:cs="Arial"/>
          <w:sz w:val="20"/>
          <w:szCs w:val="20"/>
        </w:rPr>
      </w:r>
      <w:r w:rsidR="00DC631A" w:rsidRPr="004D1F3B">
        <w:rPr>
          <w:rFonts w:ascii="Arial" w:hAnsi="Arial" w:cs="Arial"/>
          <w:sz w:val="20"/>
          <w:szCs w:val="20"/>
        </w:rPr>
        <w:fldChar w:fldCharType="separate"/>
      </w:r>
      <w:r w:rsidR="00DC631A" w:rsidRPr="004D1F3B">
        <w:rPr>
          <w:rFonts w:ascii="Arial" w:hAnsi="Arial" w:cs="Arial"/>
          <w:sz w:val="20"/>
          <w:szCs w:val="20"/>
        </w:rPr>
        <w:t>6.5.7</w:t>
      </w:r>
      <w:r w:rsidR="00DC631A" w:rsidRPr="004D1F3B">
        <w:rPr>
          <w:rFonts w:ascii="Arial" w:hAnsi="Arial" w:cs="Arial"/>
          <w:sz w:val="20"/>
          <w:szCs w:val="20"/>
        </w:rPr>
        <w:fldChar w:fldCharType="end"/>
      </w:r>
      <w:r w:rsidR="00DC631A" w:rsidRPr="004D1F3B">
        <w:rPr>
          <w:rFonts w:ascii="Arial" w:hAnsi="Arial" w:cs="Arial"/>
          <w:sz w:val="20"/>
          <w:szCs w:val="20"/>
        </w:rPr>
        <w:t xml:space="preserve">, </w:t>
      </w:r>
      <w:r w:rsidR="00DC631A" w:rsidRPr="004D1F3B">
        <w:rPr>
          <w:rFonts w:ascii="Arial" w:hAnsi="Arial" w:cs="Arial"/>
          <w:sz w:val="20"/>
          <w:szCs w:val="20"/>
        </w:rPr>
        <w:fldChar w:fldCharType="begin"/>
      </w:r>
      <w:r w:rsidR="00DC631A" w:rsidRPr="004D1F3B">
        <w:rPr>
          <w:rFonts w:ascii="Arial" w:hAnsi="Arial" w:cs="Arial"/>
          <w:sz w:val="20"/>
          <w:szCs w:val="20"/>
        </w:rPr>
        <w:instrText xml:space="preserve"> REF _Ref459698276 \r \h  \* MERGEFORMAT </w:instrText>
      </w:r>
      <w:r w:rsidR="00DC631A" w:rsidRPr="004D1F3B">
        <w:rPr>
          <w:rFonts w:ascii="Arial" w:hAnsi="Arial" w:cs="Arial"/>
          <w:sz w:val="20"/>
          <w:szCs w:val="20"/>
        </w:rPr>
      </w:r>
      <w:r w:rsidR="00DC631A" w:rsidRPr="004D1F3B">
        <w:rPr>
          <w:rFonts w:ascii="Arial" w:hAnsi="Arial" w:cs="Arial"/>
          <w:sz w:val="20"/>
          <w:szCs w:val="20"/>
        </w:rPr>
        <w:fldChar w:fldCharType="separate"/>
      </w:r>
      <w:r w:rsidR="00DC631A" w:rsidRPr="004D1F3B">
        <w:rPr>
          <w:rFonts w:ascii="Arial" w:hAnsi="Arial" w:cs="Arial"/>
          <w:sz w:val="20"/>
          <w:szCs w:val="20"/>
        </w:rPr>
        <w:t>6.6.7</w:t>
      </w:r>
      <w:r w:rsidR="00DC631A" w:rsidRPr="004D1F3B">
        <w:rPr>
          <w:rFonts w:ascii="Arial" w:hAnsi="Arial" w:cs="Arial"/>
          <w:sz w:val="20"/>
          <w:szCs w:val="20"/>
        </w:rPr>
        <w:fldChar w:fldCharType="end"/>
      </w:r>
      <w:r w:rsidR="00DC631A" w:rsidRPr="004D1F3B">
        <w:rPr>
          <w:rFonts w:ascii="Arial" w:hAnsi="Arial" w:cs="Arial"/>
          <w:sz w:val="20"/>
          <w:szCs w:val="20"/>
        </w:rPr>
        <w:t xml:space="preserve"> or </w:t>
      </w:r>
      <w:r w:rsidR="00DC631A" w:rsidRPr="004D1F3B">
        <w:rPr>
          <w:rFonts w:ascii="Arial" w:hAnsi="Arial" w:cs="Arial"/>
          <w:sz w:val="20"/>
          <w:szCs w:val="20"/>
        </w:rPr>
        <w:fldChar w:fldCharType="begin"/>
      </w:r>
      <w:r w:rsidR="00DC631A" w:rsidRPr="004D1F3B">
        <w:rPr>
          <w:rFonts w:ascii="Arial" w:hAnsi="Arial" w:cs="Arial"/>
          <w:sz w:val="20"/>
          <w:szCs w:val="20"/>
        </w:rPr>
        <w:instrText xml:space="preserve"> REF _Ref459698295 \r \h  \* MERGEFORMAT </w:instrText>
      </w:r>
      <w:r w:rsidR="00DC631A" w:rsidRPr="004D1F3B">
        <w:rPr>
          <w:rFonts w:ascii="Arial" w:hAnsi="Arial" w:cs="Arial"/>
          <w:sz w:val="20"/>
          <w:szCs w:val="20"/>
        </w:rPr>
      </w:r>
      <w:r w:rsidR="00DC631A" w:rsidRPr="004D1F3B">
        <w:rPr>
          <w:rFonts w:ascii="Arial" w:hAnsi="Arial" w:cs="Arial"/>
          <w:sz w:val="20"/>
          <w:szCs w:val="20"/>
        </w:rPr>
        <w:fldChar w:fldCharType="separate"/>
      </w:r>
      <w:r w:rsidR="00DC631A" w:rsidRPr="004D1F3B">
        <w:rPr>
          <w:rFonts w:ascii="Arial" w:hAnsi="Arial" w:cs="Arial"/>
          <w:sz w:val="20"/>
          <w:szCs w:val="20"/>
        </w:rPr>
        <w:t>7.5</w:t>
      </w:r>
      <w:r w:rsidR="00DC631A" w:rsidRPr="004D1F3B">
        <w:rPr>
          <w:rFonts w:ascii="Arial" w:hAnsi="Arial" w:cs="Arial"/>
          <w:sz w:val="20"/>
          <w:szCs w:val="20"/>
        </w:rPr>
        <w:fldChar w:fldCharType="end"/>
      </w:r>
      <w:r w:rsidRPr="004D1F3B">
        <w:rPr>
          <w:rFonts w:ascii="Arial" w:hAnsi="Arial" w:cs="Arial"/>
          <w:sz w:val="20"/>
          <w:szCs w:val="20"/>
        </w:rPr>
        <w:t xml:space="preserve"> hereof, as the context requires;</w:t>
      </w:r>
    </w:p>
    <w:p w14:paraId="1617C0F6" w14:textId="77777777" w:rsidR="003F4364" w:rsidRPr="004D1F3B" w:rsidRDefault="003F4364" w:rsidP="003F4364">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Purchaser</w:t>
      </w:r>
      <w:r w:rsidRPr="004D1F3B">
        <w:rPr>
          <w:rFonts w:ascii="Arial" w:hAnsi="Arial" w:cs="Arial"/>
          <w:sz w:val="20"/>
          <w:szCs w:val="20"/>
        </w:rPr>
        <w:t>” has the meaning ascribed thereto in Sections </w:t>
      </w:r>
      <w:r w:rsidR="00DC631A" w:rsidRPr="004D1F3B">
        <w:rPr>
          <w:rFonts w:ascii="Arial" w:hAnsi="Arial" w:cs="Arial"/>
          <w:sz w:val="20"/>
          <w:szCs w:val="20"/>
        </w:rPr>
        <w:fldChar w:fldCharType="begin"/>
      </w:r>
      <w:r w:rsidR="00DC631A" w:rsidRPr="004D1F3B">
        <w:rPr>
          <w:rFonts w:ascii="Arial" w:hAnsi="Arial" w:cs="Arial"/>
          <w:sz w:val="20"/>
          <w:szCs w:val="20"/>
        </w:rPr>
        <w:instrText xml:space="preserve"> REF _Ref459698240 \r \h  \* MERGEFORMAT </w:instrText>
      </w:r>
      <w:r w:rsidR="00DC631A" w:rsidRPr="004D1F3B">
        <w:rPr>
          <w:rFonts w:ascii="Arial" w:hAnsi="Arial" w:cs="Arial"/>
          <w:sz w:val="20"/>
          <w:szCs w:val="20"/>
        </w:rPr>
      </w:r>
      <w:r w:rsidR="00DC631A" w:rsidRPr="004D1F3B">
        <w:rPr>
          <w:rFonts w:ascii="Arial" w:hAnsi="Arial" w:cs="Arial"/>
          <w:sz w:val="20"/>
          <w:szCs w:val="20"/>
        </w:rPr>
        <w:fldChar w:fldCharType="separate"/>
      </w:r>
      <w:r w:rsidR="00DC631A" w:rsidRPr="004D1F3B">
        <w:rPr>
          <w:rFonts w:ascii="Arial" w:hAnsi="Arial" w:cs="Arial"/>
          <w:sz w:val="20"/>
          <w:szCs w:val="20"/>
        </w:rPr>
        <w:t>6.5.7</w:t>
      </w:r>
      <w:r w:rsidR="00DC631A" w:rsidRPr="004D1F3B">
        <w:rPr>
          <w:rFonts w:ascii="Arial" w:hAnsi="Arial" w:cs="Arial"/>
          <w:sz w:val="20"/>
          <w:szCs w:val="20"/>
        </w:rPr>
        <w:fldChar w:fldCharType="end"/>
      </w:r>
      <w:r w:rsidR="00DC631A" w:rsidRPr="004D1F3B">
        <w:rPr>
          <w:rFonts w:ascii="Arial" w:hAnsi="Arial" w:cs="Arial"/>
          <w:sz w:val="20"/>
          <w:szCs w:val="20"/>
        </w:rPr>
        <w:t xml:space="preserve">, </w:t>
      </w:r>
      <w:r w:rsidR="00DC631A" w:rsidRPr="004D1F3B">
        <w:rPr>
          <w:rFonts w:ascii="Arial" w:hAnsi="Arial" w:cs="Arial"/>
          <w:sz w:val="20"/>
          <w:szCs w:val="20"/>
        </w:rPr>
        <w:fldChar w:fldCharType="begin"/>
      </w:r>
      <w:r w:rsidR="00DC631A" w:rsidRPr="004D1F3B">
        <w:rPr>
          <w:rFonts w:ascii="Arial" w:hAnsi="Arial" w:cs="Arial"/>
          <w:sz w:val="20"/>
          <w:szCs w:val="20"/>
        </w:rPr>
        <w:instrText xml:space="preserve"> REF _Ref459698276 \r \h  \* MERGEFORMAT </w:instrText>
      </w:r>
      <w:r w:rsidR="00DC631A" w:rsidRPr="004D1F3B">
        <w:rPr>
          <w:rFonts w:ascii="Arial" w:hAnsi="Arial" w:cs="Arial"/>
          <w:sz w:val="20"/>
          <w:szCs w:val="20"/>
        </w:rPr>
      </w:r>
      <w:r w:rsidR="00DC631A" w:rsidRPr="004D1F3B">
        <w:rPr>
          <w:rFonts w:ascii="Arial" w:hAnsi="Arial" w:cs="Arial"/>
          <w:sz w:val="20"/>
          <w:szCs w:val="20"/>
        </w:rPr>
        <w:fldChar w:fldCharType="separate"/>
      </w:r>
      <w:r w:rsidR="00DC631A" w:rsidRPr="004D1F3B">
        <w:rPr>
          <w:rFonts w:ascii="Arial" w:hAnsi="Arial" w:cs="Arial"/>
          <w:sz w:val="20"/>
          <w:szCs w:val="20"/>
        </w:rPr>
        <w:t>6.6.7</w:t>
      </w:r>
      <w:r w:rsidR="00DC631A" w:rsidRPr="004D1F3B">
        <w:rPr>
          <w:rFonts w:ascii="Arial" w:hAnsi="Arial" w:cs="Arial"/>
          <w:sz w:val="20"/>
          <w:szCs w:val="20"/>
        </w:rPr>
        <w:fldChar w:fldCharType="end"/>
      </w:r>
      <w:r w:rsidR="00DC631A" w:rsidRPr="004D1F3B">
        <w:rPr>
          <w:rFonts w:ascii="Arial" w:hAnsi="Arial" w:cs="Arial"/>
          <w:sz w:val="20"/>
          <w:szCs w:val="20"/>
        </w:rPr>
        <w:t xml:space="preserve"> or </w:t>
      </w:r>
      <w:r w:rsidR="00DC631A" w:rsidRPr="004D1F3B">
        <w:rPr>
          <w:rFonts w:ascii="Arial" w:hAnsi="Arial" w:cs="Arial"/>
          <w:sz w:val="20"/>
          <w:szCs w:val="20"/>
        </w:rPr>
        <w:fldChar w:fldCharType="begin"/>
      </w:r>
      <w:r w:rsidR="00DC631A" w:rsidRPr="004D1F3B">
        <w:rPr>
          <w:rFonts w:ascii="Arial" w:hAnsi="Arial" w:cs="Arial"/>
          <w:sz w:val="20"/>
          <w:szCs w:val="20"/>
        </w:rPr>
        <w:instrText xml:space="preserve"> REF _Ref459698295 \r \h  \* MERGEFORMAT </w:instrText>
      </w:r>
      <w:r w:rsidR="00DC631A" w:rsidRPr="004D1F3B">
        <w:rPr>
          <w:rFonts w:ascii="Arial" w:hAnsi="Arial" w:cs="Arial"/>
          <w:sz w:val="20"/>
          <w:szCs w:val="20"/>
        </w:rPr>
      </w:r>
      <w:r w:rsidR="00DC631A" w:rsidRPr="004D1F3B">
        <w:rPr>
          <w:rFonts w:ascii="Arial" w:hAnsi="Arial" w:cs="Arial"/>
          <w:sz w:val="20"/>
          <w:szCs w:val="20"/>
        </w:rPr>
        <w:fldChar w:fldCharType="separate"/>
      </w:r>
      <w:r w:rsidR="00DC631A" w:rsidRPr="004D1F3B">
        <w:rPr>
          <w:rFonts w:ascii="Arial" w:hAnsi="Arial" w:cs="Arial"/>
          <w:sz w:val="20"/>
          <w:szCs w:val="20"/>
        </w:rPr>
        <w:t>7.5</w:t>
      </w:r>
      <w:r w:rsidR="00DC631A" w:rsidRPr="004D1F3B">
        <w:rPr>
          <w:rFonts w:ascii="Arial" w:hAnsi="Arial" w:cs="Arial"/>
          <w:sz w:val="20"/>
          <w:szCs w:val="20"/>
        </w:rPr>
        <w:fldChar w:fldCharType="end"/>
      </w:r>
      <w:r w:rsidRPr="004D1F3B">
        <w:rPr>
          <w:rFonts w:ascii="Arial" w:hAnsi="Arial" w:cs="Arial"/>
          <w:sz w:val="20"/>
          <w:szCs w:val="20"/>
        </w:rPr>
        <w:t xml:space="preserve"> hereof as the context requires;</w:t>
      </w:r>
    </w:p>
    <w:p w14:paraId="28526DD8" w14:textId="77777777" w:rsidR="0066074F" w:rsidRPr="004D1F3B" w:rsidRDefault="0066074F" w:rsidP="00C73095">
      <w:pPr>
        <w:rPr>
          <w:rFonts w:ascii="Arial" w:hAnsi="Arial" w:cs="Arial"/>
          <w:sz w:val="20"/>
          <w:szCs w:val="20"/>
        </w:rPr>
      </w:pPr>
      <w:r w:rsidRPr="0054573A">
        <w:rPr>
          <w:rFonts w:ascii="Arial" w:hAnsi="Arial" w:cs="Arial"/>
          <w:sz w:val="20"/>
          <w:szCs w:val="20"/>
          <w:highlight w:val="yellow"/>
        </w:rPr>
        <w:t>“</w:t>
      </w:r>
      <w:r w:rsidRPr="0054573A">
        <w:rPr>
          <w:rStyle w:val="termlynxChar0"/>
          <w:rFonts w:ascii="Arial" w:hAnsi="Arial" w:cs="Arial"/>
          <w:b/>
          <w:sz w:val="20"/>
          <w:szCs w:val="20"/>
          <w:highlight w:val="yellow"/>
        </w:rPr>
        <w:t>Recipients</w:t>
      </w:r>
      <w:r w:rsidRPr="0054573A">
        <w:rPr>
          <w:rStyle w:val="prompt0"/>
          <w:rFonts w:ascii="Arial" w:hAnsi="Arial" w:cs="Arial"/>
          <w:caps/>
          <w:sz w:val="20"/>
          <w:szCs w:val="20"/>
          <w:highlight w:val="yellow"/>
        </w:rPr>
        <w:t>”</w:t>
      </w:r>
      <w:r w:rsidRPr="0054573A">
        <w:rPr>
          <w:rFonts w:ascii="Arial" w:hAnsi="Arial" w:cs="Arial"/>
          <w:sz w:val="20"/>
          <w:szCs w:val="20"/>
          <w:highlight w:val="yellow"/>
        </w:rPr>
        <w:t xml:space="preserve"> has the meaning ascribed thereto in Section </w:t>
      </w:r>
      <w:r w:rsidRPr="0054573A">
        <w:rPr>
          <w:rFonts w:ascii="Arial" w:hAnsi="Arial" w:cs="Arial"/>
          <w:sz w:val="20"/>
          <w:szCs w:val="20"/>
          <w:highlight w:val="yellow"/>
        </w:rPr>
        <w:fldChar w:fldCharType="begin"/>
      </w:r>
      <w:r w:rsidRPr="0054573A">
        <w:rPr>
          <w:rFonts w:ascii="Arial" w:hAnsi="Arial" w:cs="Arial"/>
          <w:sz w:val="20"/>
          <w:szCs w:val="20"/>
          <w:highlight w:val="yellow"/>
        </w:rPr>
        <w:instrText xml:space="preserve"> REF _Ref258934510 \r \h  \* MERGEFORMAT </w:instrText>
      </w:r>
      <w:r w:rsidRPr="0054573A">
        <w:rPr>
          <w:rFonts w:ascii="Arial" w:hAnsi="Arial" w:cs="Arial"/>
          <w:sz w:val="20"/>
          <w:szCs w:val="20"/>
          <w:highlight w:val="yellow"/>
        </w:rPr>
      </w:r>
      <w:r w:rsidRPr="0054573A">
        <w:rPr>
          <w:rFonts w:ascii="Arial" w:hAnsi="Arial" w:cs="Arial"/>
          <w:sz w:val="20"/>
          <w:szCs w:val="20"/>
          <w:highlight w:val="yellow"/>
        </w:rPr>
        <w:fldChar w:fldCharType="separate"/>
      </w:r>
      <w:r w:rsidRPr="0054573A">
        <w:rPr>
          <w:rFonts w:ascii="Arial" w:hAnsi="Arial" w:cs="Arial"/>
          <w:sz w:val="20"/>
          <w:szCs w:val="20"/>
          <w:highlight w:val="yellow"/>
        </w:rPr>
        <w:t>6.5.1</w:t>
      </w:r>
      <w:r w:rsidRPr="0054573A">
        <w:rPr>
          <w:rFonts w:ascii="Arial" w:hAnsi="Arial" w:cs="Arial"/>
          <w:sz w:val="20"/>
          <w:szCs w:val="20"/>
          <w:highlight w:val="yellow"/>
        </w:rPr>
        <w:fldChar w:fldCharType="end"/>
      </w:r>
      <w:r w:rsidRPr="0054573A">
        <w:rPr>
          <w:rFonts w:ascii="Arial" w:hAnsi="Arial" w:cs="Arial"/>
          <w:sz w:val="20"/>
          <w:szCs w:val="20"/>
          <w:highlight w:val="yellow"/>
        </w:rPr>
        <w:t xml:space="preserve"> or </w:t>
      </w:r>
      <w:r w:rsidRPr="0054573A">
        <w:rPr>
          <w:rFonts w:ascii="Arial" w:hAnsi="Arial" w:cs="Arial"/>
          <w:sz w:val="20"/>
          <w:szCs w:val="20"/>
          <w:highlight w:val="yellow"/>
        </w:rPr>
        <w:fldChar w:fldCharType="begin"/>
      </w:r>
      <w:r w:rsidRPr="0054573A">
        <w:rPr>
          <w:rFonts w:ascii="Arial" w:hAnsi="Arial" w:cs="Arial"/>
          <w:sz w:val="20"/>
          <w:szCs w:val="20"/>
          <w:highlight w:val="yellow"/>
        </w:rPr>
        <w:instrText xml:space="preserve"> REF _Ref257720096 \r \h  \* MERGEFORMAT </w:instrText>
      </w:r>
      <w:r w:rsidRPr="0054573A">
        <w:rPr>
          <w:rFonts w:ascii="Arial" w:hAnsi="Arial" w:cs="Arial"/>
          <w:sz w:val="20"/>
          <w:szCs w:val="20"/>
          <w:highlight w:val="yellow"/>
        </w:rPr>
      </w:r>
      <w:r w:rsidRPr="0054573A">
        <w:rPr>
          <w:rFonts w:ascii="Arial" w:hAnsi="Arial" w:cs="Arial"/>
          <w:sz w:val="20"/>
          <w:szCs w:val="20"/>
          <w:highlight w:val="yellow"/>
        </w:rPr>
        <w:fldChar w:fldCharType="separate"/>
      </w:r>
      <w:r w:rsidRPr="0054573A">
        <w:rPr>
          <w:rFonts w:ascii="Arial" w:hAnsi="Arial" w:cs="Arial"/>
          <w:sz w:val="20"/>
          <w:szCs w:val="20"/>
          <w:highlight w:val="yellow"/>
        </w:rPr>
        <w:t>6.6.1</w:t>
      </w:r>
      <w:r w:rsidRPr="0054573A">
        <w:rPr>
          <w:rFonts w:ascii="Arial" w:hAnsi="Arial" w:cs="Arial"/>
          <w:sz w:val="20"/>
          <w:szCs w:val="20"/>
          <w:highlight w:val="yellow"/>
        </w:rPr>
        <w:fldChar w:fldCharType="end"/>
      </w:r>
      <w:r w:rsidRPr="0054573A">
        <w:rPr>
          <w:rFonts w:ascii="Arial" w:hAnsi="Arial" w:cs="Arial"/>
          <w:sz w:val="20"/>
          <w:szCs w:val="20"/>
          <w:highlight w:val="yellow"/>
        </w:rPr>
        <w:t xml:space="preserve"> hereof, as the context requires and “</w:t>
      </w:r>
      <w:r w:rsidRPr="0054573A">
        <w:rPr>
          <w:rStyle w:val="termlynxChar0"/>
          <w:rFonts w:ascii="Arial" w:hAnsi="Arial" w:cs="Arial"/>
          <w:b/>
          <w:sz w:val="20"/>
          <w:szCs w:val="20"/>
          <w:highlight w:val="yellow"/>
        </w:rPr>
        <w:t>Recipient</w:t>
      </w:r>
      <w:r w:rsidRPr="0054573A">
        <w:rPr>
          <w:rFonts w:ascii="Arial" w:hAnsi="Arial" w:cs="Arial"/>
          <w:sz w:val="20"/>
          <w:szCs w:val="20"/>
          <w:highlight w:val="yellow"/>
        </w:rPr>
        <w:t xml:space="preserve">” means each of the </w:t>
      </w:r>
      <w:r w:rsidRPr="0054573A">
        <w:rPr>
          <w:rStyle w:val="termlynxChar0"/>
          <w:rFonts w:ascii="Arial" w:hAnsi="Arial" w:cs="Arial"/>
          <w:sz w:val="20"/>
          <w:szCs w:val="20"/>
          <w:highlight w:val="yellow"/>
        </w:rPr>
        <w:t>Recipients</w:t>
      </w:r>
      <w:r w:rsidRPr="0054573A">
        <w:rPr>
          <w:rFonts w:ascii="Arial" w:hAnsi="Arial" w:cs="Arial"/>
          <w:sz w:val="20"/>
          <w:szCs w:val="20"/>
          <w:highlight w:val="yellow"/>
        </w:rPr>
        <w:t>;</w:t>
      </w:r>
    </w:p>
    <w:p w14:paraId="7D4CAE17" w14:textId="77777777" w:rsidR="0066074F" w:rsidRPr="004D1F3B" w:rsidRDefault="0066074F" w:rsidP="00C73095">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Remaining Shares</w:t>
      </w:r>
      <w:r w:rsidRPr="004D1F3B">
        <w:rPr>
          <w:rFonts w:ascii="Arial" w:hAnsi="Arial" w:cs="Arial"/>
          <w:sz w:val="20"/>
          <w:szCs w:val="20"/>
        </w:rPr>
        <w:t xml:space="preserve">” has the meaning ascribed thereto in Section </w:t>
      </w:r>
      <w:r w:rsidRPr="004D1F3B">
        <w:rPr>
          <w:rFonts w:ascii="Arial" w:hAnsi="Arial" w:cs="Arial"/>
          <w:sz w:val="20"/>
          <w:szCs w:val="20"/>
        </w:rPr>
        <w:fldChar w:fldCharType="begin"/>
      </w:r>
      <w:r w:rsidRPr="004D1F3B">
        <w:rPr>
          <w:rFonts w:ascii="Arial" w:hAnsi="Arial" w:cs="Arial"/>
          <w:sz w:val="20"/>
          <w:szCs w:val="20"/>
        </w:rPr>
        <w:instrText xml:space="preserve"> REF _Ref451183871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7.4</w:t>
      </w:r>
      <w:r w:rsidRPr="004D1F3B">
        <w:rPr>
          <w:rFonts w:ascii="Arial" w:hAnsi="Arial" w:cs="Arial"/>
          <w:sz w:val="20"/>
          <w:szCs w:val="20"/>
        </w:rPr>
        <w:fldChar w:fldCharType="end"/>
      </w:r>
      <w:r w:rsidRPr="004D1F3B">
        <w:rPr>
          <w:rFonts w:ascii="Arial" w:hAnsi="Arial" w:cs="Arial"/>
          <w:sz w:val="20"/>
          <w:szCs w:val="20"/>
        </w:rPr>
        <w:t xml:space="preserve"> hereof;</w:t>
      </w:r>
    </w:p>
    <w:p w14:paraId="01BF9229" w14:textId="77777777" w:rsidR="0066074F" w:rsidRPr="004D1F3B" w:rsidRDefault="0066074F" w:rsidP="00C73095">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Remaining Shareholders</w:t>
      </w:r>
      <w:r w:rsidRPr="004D1F3B">
        <w:rPr>
          <w:rFonts w:ascii="Arial" w:hAnsi="Arial" w:cs="Arial"/>
          <w:sz w:val="20"/>
          <w:szCs w:val="20"/>
        </w:rPr>
        <w:t xml:space="preserve">” has the meaning ascribed thereto in Section </w:t>
      </w:r>
      <w:r w:rsidRPr="004D1F3B">
        <w:rPr>
          <w:rFonts w:ascii="Arial" w:hAnsi="Arial" w:cs="Arial"/>
          <w:sz w:val="20"/>
          <w:szCs w:val="20"/>
        </w:rPr>
        <w:fldChar w:fldCharType="begin"/>
      </w:r>
      <w:r w:rsidRPr="004D1F3B">
        <w:rPr>
          <w:rFonts w:ascii="Arial" w:hAnsi="Arial" w:cs="Arial"/>
          <w:sz w:val="20"/>
          <w:szCs w:val="20"/>
        </w:rPr>
        <w:instrText xml:space="preserve"> REF _Ref451183650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7.4</w:t>
      </w:r>
      <w:r w:rsidRPr="004D1F3B">
        <w:rPr>
          <w:rFonts w:ascii="Arial" w:hAnsi="Arial" w:cs="Arial"/>
          <w:sz w:val="20"/>
          <w:szCs w:val="20"/>
        </w:rPr>
        <w:fldChar w:fldCharType="end"/>
      </w:r>
      <w:r w:rsidRPr="004D1F3B">
        <w:rPr>
          <w:rFonts w:ascii="Arial" w:hAnsi="Arial" w:cs="Arial"/>
          <w:sz w:val="20"/>
          <w:szCs w:val="20"/>
        </w:rPr>
        <w:t xml:space="preserve"> hereof; </w:t>
      </w:r>
    </w:p>
    <w:p w14:paraId="2D56CE4A" w14:textId="77777777" w:rsidR="0066074F" w:rsidRPr="004D1F3B" w:rsidRDefault="0066074F" w:rsidP="00C73095">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Restricted Area</w:t>
      </w:r>
      <w:r w:rsidRPr="004D1F3B">
        <w:rPr>
          <w:rFonts w:ascii="Arial" w:hAnsi="Arial" w:cs="Arial"/>
          <w:sz w:val="20"/>
          <w:szCs w:val="20"/>
        </w:rPr>
        <w:t>” has the meaning ascribed thereto in Section </w:t>
      </w:r>
      <w:r w:rsidRPr="004D1F3B">
        <w:rPr>
          <w:rFonts w:ascii="Arial" w:hAnsi="Arial" w:cs="Arial"/>
          <w:sz w:val="20"/>
          <w:szCs w:val="20"/>
        </w:rPr>
        <w:fldChar w:fldCharType="begin"/>
      </w:r>
      <w:r w:rsidRPr="004D1F3B">
        <w:rPr>
          <w:rFonts w:ascii="Arial" w:hAnsi="Arial" w:cs="Arial"/>
          <w:sz w:val="20"/>
          <w:szCs w:val="20"/>
        </w:rPr>
        <w:instrText xml:space="preserve"> REF _Ref259182026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0</w:t>
      </w:r>
      <w:r w:rsidRPr="004D1F3B">
        <w:rPr>
          <w:rFonts w:ascii="Arial" w:hAnsi="Arial" w:cs="Arial"/>
          <w:sz w:val="20"/>
          <w:szCs w:val="20"/>
        </w:rPr>
        <w:fldChar w:fldCharType="end"/>
      </w:r>
      <w:r w:rsidRPr="004D1F3B">
        <w:rPr>
          <w:rFonts w:ascii="Arial" w:hAnsi="Arial" w:cs="Arial"/>
          <w:sz w:val="20"/>
          <w:szCs w:val="20"/>
        </w:rPr>
        <w:t xml:space="preserve"> hereof;</w:t>
      </w:r>
    </w:p>
    <w:p w14:paraId="7634CAD8" w14:textId="6D63DDC4" w:rsidR="0066074F" w:rsidRPr="004D1F3B" w:rsidRDefault="0066074F" w:rsidP="00C73095">
      <w:pPr>
        <w:rPr>
          <w:rFonts w:ascii="Arial" w:hAnsi="Arial" w:cs="Arial"/>
          <w:sz w:val="20"/>
          <w:szCs w:val="20"/>
          <w:highlight w:val="yellow"/>
        </w:rPr>
      </w:pPr>
      <w:r w:rsidRPr="00DC631A">
        <w:rPr>
          <w:rFonts w:ascii="Arial" w:hAnsi="Arial" w:cs="Arial"/>
          <w:sz w:val="20"/>
          <w:szCs w:val="20"/>
        </w:rPr>
        <w:t>“</w:t>
      </w:r>
      <w:r w:rsidRPr="00DC631A">
        <w:rPr>
          <w:rStyle w:val="termlynxChar0"/>
          <w:rFonts w:ascii="Arial" w:hAnsi="Arial" w:cs="Arial"/>
          <w:b/>
          <w:sz w:val="20"/>
          <w:szCs w:val="20"/>
        </w:rPr>
        <w:t>ROFO Offer</w:t>
      </w:r>
      <w:r w:rsidRPr="00DC631A">
        <w:rPr>
          <w:rFonts w:ascii="Arial" w:hAnsi="Arial" w:cs="Arial"/>
          <w:sz w:val="20"/>
          <w:szCs w:val="20"/>
        </w:rPr>
        <w:t>” has the meaning ascribed thereto in Section </w:t>
      </w:r>
      <w:r w:rsidRPr="00DC631A">
        <w:rPr>
          <w:rFonts w:ascii="Arial" w:hAnsi="Arial" w:cs="Arial"/>
          <w:sz w:val="20"/>
          <w:szCs w:val="20"/>
        </w:rPr>
        <w:fldChar w:fldCharType="begin"/>
      </w:r>
      <w:r w:rsidRPr="00DC631A">
        <w:rPr>
          <w:rFonts w:ascii="Arial" w:hAnsi="Arial" w:cs="Arial"/>
          <w:sz w:val="20"/>
          <w:szCs w:val="20"/>
        </w:rPr>
        <w:instrText xml:space="preserve"> REF _Ref258934510 \r \h  \* MERGEFORMAT </w:instrText>
      </w:r>
      <w:r w:rsidRPr="00DC631A">
        <w:rPr>
          <w:rFonts w:ascii="Arial" w:hAnsi="Arial" w:cs="Arial"/>
          <w:sz w:val="20"/>
          <w:szCs w:val="20"/>
        </w:rPr>
      </w:r>
      <w:r w:rsidRPr="00DC631A">
        <w:rPr>
          <w:rFonts w:ascii="Arial" w:hAnsi="Arial" w:cs="Arial"/>
          <w:sz w:val="20"/>
          <w:szCs w:val="20"/>
        </w:rPr>
        <w:fldChar w:fldCharType="separate"/>
      </w:r>
      <w:r w:rsidRPr="00DC631A">
        <w:rPr>
          <w:rFonts w:ascii="Arial" w:hAnsi="Arial" w:cs="Arial"/>
          <w:sz w:val="20"/>
          <w:szCs w:val="20"/>
        </w:rPr>
        <w:t>6.5.1</w:t>
      </w:r>
      <w:r w:rsidRPr="00DC631A">
        <w:rPr>
          <w:rFonts w:ascii="Arial" w:hAnsi="Arial" w:cs="Arial"/>
          <w:sz w:val="20"/>
          <w:szCs w:val="20"/>
        </w:rPr>
        <w:fldChar w:fldCharType="end"/>
      </w:r>
      <w:r w:rsidRPr="00DC631A">
        <w:rPr>
          <w:rFonts w:ascii="Arial" w:hAnsi="Arial" w:cs="Arial"/>
          <w:sz w:val="20"/>
          <w:szCs w:val="20"/>
        </w:rPr>
        <w:t xml:space="preserve"> hereof and includes, for greater certainty, an </w:t>
      </w:r>
      <w:r w:rsidR="0007320E">
        <w:rPr>
          <w:rStyle w:val="termlynxChar0"/>
          <w:rFonts w:ascii="Arial" w:hAnsi="Arial" w:cs="Arial"/>
          <w:sz w:val="20"/>
          <w:szCs w:val="20"/>
        </w:rPr>
        <w:t>PROCSREST</w:t>
      </w:r>
      <w:r w:rsidRPr="00DC631A">
        <w:rPr>
          <w:rStyle w:val="termlynxChar0"/>
          <w:rFonts w:ascii="Arial" w:hAnsi="Arial" w:cs="Arial"/>
          <w:sz w:val="20"/>
          <w:szCs w:val="20"/>
        </w:rPr>
        <w:t xml:space="preserve"> ROFO Offer</w:t>
      </w:r>
      <w:r w:rsidRPr="00DC631A">
        <w:rPr>
          <w:rFonts w:ascii="Arial" w:hAnsi="Arial" w:cs="Arial"/>
          <w:sz w:val="20"/>
          <w:szCs w:val="20"/>
        </w:rPr>
        <w:t>;</w:t>
      </w:r>
    </w:p>
    <w:p w14:paraId="6256A8C4" w14:textId="77777777" w:rsidR="0066074F" w:rsidRPr="004D1F3B" w:rsidRDefault="0066074F" w:rsidP="00C73095">
      <w:pPr>
        <w:rPr>
          <w:rFonts w:ascii="Arial" w:hAnsi="Arial" w:cs="Arial"/>
          <w:sz w:val="20"/>
          <w:szCs w:val="20"/>
          <w:highlight w:val="yellow"/>
        </w:rPr>
      </w:pPr>
      <w:r w:rsidRPr="00DC631A">
        <w:rPr>
          <w:rFonts w:ascii="Arial" w:hAnsi="Arial" w:cs="Arial"/>
          <w:sz w:val="20"/>
          <w:szCs w:val="20"/>
        </w:rPr>
        <w:t>“</w:t>
      </w:r>
      <w:r w:rsidRPr="00DC631A">
        <w:rPr>
          <w:rStyle w:val="termlynxChar0"/>
          <w:rFonts w:ascii="Arial" w:hAnsi="Arial" w:cs="Arial"/>
          <w:b/>
          <w:sz w:val="20"/>
          <w:szCs w:val="20"/>
        </w:rPr>
        <w:t>ROFO Tag</w:t>
      </w:r>
      <w:r w:rsidRPr="00DC631A">
        <w:rPr>
          <w:rStyle w:val="termlynxChar0"/>
          <w:rFonts w:ascii="Arial" w:hAnsi="Arial" w:cs="Arial"/>
          <w:b/>
          <w:sz w:val="20"/>
          <w:szCs w:val="20"/>
        </w:rPr>
        <w:noBreakHyphen/>
        <w:t>Along Notice</w:t>
      </w:r>
      <w:r w:rsidRPr="00DC631A">
        <w:rPr>
          <w:rFonts w:ascii="Arial" w:hAnsi="Arial" w:cs="Arial"/>
          <w:sz w:val="20"/>
          <w:szCs w:val="20"/>
        </w:rPr>
        <w:t>” has the meaning ascribed thereto in Section </w:t>
      </w:r>
      <w:r w:rsidR="00DC631A" w:rsidRPr="00DC631A">
        <w:rPr>
          <w:rFonts w:ascii="Arial" w:hAnsi="Arial" w:cs="Arial"/>
          <w:sz w:val="20"/>
          <w:szCs w:val="20"/>
        </w:rPr>
        <w:fldChar w:fldCharType="begin"/>
      </w:r>
      <w:r w:rsidR="00DC631A" w:rsidRPr="00DC631A">
        <w:rPr>
          <w:rFonts w:ascii="Arial" w:hAnsi="Arial" w:cs="Arial"/>
          <w:sz w:val="20"/>
          <w:szCs w:val="20"/>
        </w:rPr>
        <w:instrText xml:space="preserve"> REF _Ref459698915 \r \h </w:instrText>
      </w:r>
      <w:r w:rsidR="00DC631A">
        <w:rPr>
          <w:rFonts w:ascii="Arial" w:hAnsi="Arial" w:cs="Arial"/>
          <w:sz w:val="20"/>
          <w:szCs w:val="20"/>
        </w:rPr>
        <w:instrText xml:space="preserve"> \* MERGEFORMAT </w:instrText>
      </w:r>
      <w:r w:rsidR="00DC631A" w:rsidRPr="00DC631A">
        <w:rPr>
          <w:rFonts w:ascii="Arial" w:hAnsi="Arial" w:cs="Arial"/>
          <w:sz w:val="20"/>
          <w:szCs w:val="20"/>
        </w:rPr>
      </w:r>
      <w:r w:rsidR="00DC631A" w:rsidRPr="00DC631A">
        <w:rPr>
          <w:rFonts w:ascii="Arial" w:hAnsi="Arial" w:cs="Arial"/>
          <w:sz w:val="20"/>
          <w:szCs w:val="20"/>
        </w:rPr>
        <w:fldChar w:fldCharType="separate"/>
      </w:r>
      <w:r w:rsidR="00DC631A" w:rsidRPr="00DC631A">
        <w:rPr>
          <w:rFonts w:ascii="Arial" w:hAnsi="Arial" w:cs="Arial"/>
          <w:sz w:val="20"/>
          <w:szCs w:val="20"/>
        </w:rPr>
        <w:t>6.5.6</w:t>
      </w:r>
      <w:r w:rsidR="00DC631A" w:rsidRPr="00DC631A">
        <w:rPr>
          <w:rFonts w:ascii="Arial" w:hAnsi="Arial" w:cs="Arial"/>
          <w:sz w:val="20"/>
          <w:szCs w:val="20"/>
        </w:rPr>
        <w:fldChar w:fldCharType="end"/>
      </w:r>
      <w:r w:rsidRPr="00DC631A">
        <w:rPr>
          <w:rFonts w:ascii="Arial" w:hAnsi="Arial" w:cs="Arial"/>
          <w:sz w:val="20"/>
          <w:szCs w:val="20"/>
        </w:rPr>
        <w:t xml:space="preserve"> hereof;</w:t>
      </w:r>
    </w:p>
    <w:p w14:paraId="3195616A" w14:textId="3F839C34" w:rsidR="0066074F" w:rsidRPr="004D1F3B" w:rsidRDefault="0066074F" w:rsidP="00C73095">
      <w:pPr>
        <w:rPr>
          <w:rFonts w:ascii="Arial" w:hAnsi="Arial" w:cs="Arial"/>
          <w:sz w:val="20"/>
          <w:szCs w:val="20"/>
          <w:highlight w:val="yellow"/>
        </w:rPr>
      </w:pPr>
      <w:r w:rsidRPr="00DC631A">
        <w:rPr>
          <w:rFonts w:ascii="Arial" w:hAnsi="Arial" w:cs="Arial"/>
          <w:sz w:val="20"/>
          <w:szCs w:val="20"/>
        </w:rPr>
        <w:t>“</w:t>
      </w:r>
      <w:r w:rsidRPr="00DC631A">
        <w:rPr>
          <w:rStyle w:val="termlynxChar0"/>
          <w:rFonts w:ascii="Arial" w:hAnsi="Arial" w:cs="Arial"/>
          <w:b/>
          <w:sz w:val="20"/>
          <w:szCs w:val="20"/>
        </w:rPr>
        <w:t>ROFR Offer</w:t>
      </w:r>
      <w:r w:rsidRPr="00DC631A">
        <w:rPr>
          <w:rFonts w:ascii="Arial" w:hAnsi="Arial" w:cs="Arial"/>
          <w:sz w:val="20"/>
          <w:szCs w:val="20"/>
        </w:rPr>
        <w:t>” has the meaning ascribed thereto in Section </w:t>
      </w:r>
      <w:r w:rsidRPr="00DC631A">
        <w:rPr>
          <w:rFonts w:ascii="Arial" w:hAnsi="Arial" w:cs="Arial"/>
          <w:sz w:val="20"/>
          <w:szCs w:val="20"/>
        </w:rPr>
        <w:fldChar w:fldCharType="begin"/>
      </w:r>
      <w:r w:rsidRPr="00DC631A">
        <w:rPr>
          <w:rFonts w:ascii="Arial" w:hAnsi="Arial" w:cs="Arial"/>
          <w:sz w:val="20"/>
          <w:szCs w:val="20"/>
        </w:rPr>
        <w:instrText xml:space="preserve"> REF _Ref270598039 \r \h  \* MERGEFORMAT </w:instrText>
      </w:r>
      <w:r w:rsidRPr="00DC631A">
        <w:rPr>
          <w:rFonts w:ascii="Arial" w:hAnsi="Arial" w:cs="Arial"/>
          <w:sz w:val="20"/>
          <w:szCs w:val="20"/>
        </w:rPr>
      </w:r>
      <w:r w:rsidRPr="00DC631A">
        <w:rPr>
          <w:rFonts w:ascii="Arial" w:hAnsi="Arial" w:cs="Arial"/>
          <w:sz w:val="20"/>
          <w:szCs w:val="20"/>
        </w:rPr>
        <w:fldChar w:fldCharType="separate"/>
      </w:r>
      <w:r w:rsidRPr="00DC631A">
        <w:rPr>
          <w:rFonts w:ascii="Arial" w:hAnsi="Arial" w:cs="Arial"/>
          <w:sz w:val="20"/>
          <w:szCs w:val="20"/>
        </w:rPr>
        <w:t>6.6.1</w:t>
      </w:r>
      <w:r w:rsidRPr="00DC631A">
        <w:rPr>
          <w:rFonts w:ascii="Arial" w:hAnsi="Arial" w:cs="Arial"/>
          <w:sz w:val="20"/>
          <w:szCs w:val="20"/>
        </w:rPr>
        <w:fldChar w:fldCharType="end"/>
      </w:r>
      <w:r w:rsidRPr="00DC631A">
        <w:rPr>
          <w:rFonts w:ascii="Arial" w:hAnsi="Arial" w:cs="Arial"/>
          <w:sz w:val="20"/>
          <w:szCs w:val="20"/>
        </w:rPr>
        <w:t xml:space="preserve"> hereof and includes, for greater certainty, an </w:t>
      </w:r>
      <w:r w:rsidR="0007320E">
        <w:rPr>
          <w:rFonts w:ascii="Arial" w:hAnsi="Arial" w:cs="Arial"/>
          <w:sz w:val="20"/>
          <w:szCs w:val="20"/>
        </w:rPr>
        <w:t>PROCSREST</w:t>
      </w:r>
      <w:r w:rsidRPr="00DC631A">
        <w:rPr>
          <w:rFonts w:ascii="Arial" w:hAnsi="Arial" w:cs="Arial"/>
          <w:sz w:val="20"/>
          <w:szCs w:val="20"/>
        </w:rPr>
        <w:t xml:space="preserve"> </w:t>
      </w:r>
      <w:r w:rsidRPr="00DC631A">
        <w:rPr>
          <w:rStyle w:val="termlynxChar0"/>
          <w:rFonts w:ascii="Arial" w:hAnsi="Arial" w:cs="Arial"/>
          <w:sz w:val="20"/>
          <w:szCs w:val="20"/>
        </w:rPr>
        <w:t>ROFR Offer</w:t>
      </w:r>
      <w:r w:rsidRPr="00DC631A">
        <w:rPr>
          <w:rFonts w:ascii="Arial" w:hAnsi="Arial" w:cs="Arial"/>
          <w:sz w:val="20"/>
          <w:szCs w:val="20"/>
        </w:rPr>
        <w:t>;</w:t>
      </w:r>
      <w:r w:rsidRPr="004D1F3B">
        <w:rPr>
          <w:rFonts w:ascii="Arial" w:hAnsi="Arial" w:cs="Arial"/>
          <w:sz w:val="20"/>
          <w:szCs w:val="20"/>
          <w:highlight w:val="yellow"/>
        </w:rPr>
        <w:t xml:space="preserve"> </w:t>
      </w:r>
    </w:p>
    <w:p w14:paraId="4AC6DCCC" w14:textId="77777777" w:rsidR="0066074F" w:rsidRPr="004D1F3B" w:rsidRDefault="0066074F" w:rsidP="00C73095">
      <w:pPr>
        <w:rPr>
          <w:rFonts w:ascii="Arial" w:hAnsi="Arial" w:cs="Arial"/>
          <w:sz w:val="20"/>
          <w:szCs w:val="20"/>
        </w:rPr>
      </w:pPr>
      <w:r w:rsidRPr="00DC631A">
        <w:rPr>
          <w:rFonts w:ascii="Arial" w:hAnsi="Arial" w:cs="Arial"/>
          <w:sz w:val="20"/>
          <w:szCs w:val="20"/>
        </w:rPr>
        <w:t>“</w:t>
      </w:r>
      <w:r w:rsidRPr="00DC631A">
        <w:rPr>
          <w:rStyle w:val="termlynxChar0"/>
          <w:rFonts w:ascii="Arial" w:hAnsi="Arial" w:cs="Arial"/>
          <w:b/>
          <w:sz w:val="20"/>
          <w:szCs w:val="20"/>
        </w:rPr>
        <w:t>ROFR Tag</w:t>
      </w:r>
      <w:r w:rsidRPr="00DC631A">
        <w:rPr>
          <w:rStyle w:val="termlynxChar0"/>
          <w:rFonts w:ascii="Arial" w:hAnsi="Arial" w:cs="Arial"/>
          <w:b/>
          <w:sz w:val="20"/>
          <w:szCs w:val="20"/>
        </w:rPr>
        <w:noBreakHyphen/>
        <w:t>Along Notice</w:t>
      </w:r>
      <w:r w:rsidRPr="00DC631A">
        <w:rPr>
          <w:rFonts w:ascii="Arial" w:hAnsi="Arial" w:cs="Arial"/>
          <w:sz w:val="20"/>
          <w:szCs w:val="20"/>
        </w:rPr>
        <w:t>” has the meaning ascribed thereto in Section </w:t>
      </w:r>
      <w:r w:rsidR="00DC631A" w:rsidRPr="00DC631A">
        <w:rPr>
          <w:rFonts w:ascii="Arial" w:hAnsi="Arial" w:cs="Arial"/>
          <w:sz w:val="20"/>
          <w:szCs w:val="20"/>
        </w:rPr>
        <w:fldChar w:fldCharType="begin"/>
      </w:r>
      <w:r w:rsidR="00DC631A" w:rsidRPr="00DC631A">
        <w:rPr>
          <w:rFonts w:ascii="Arial" w:hAnsi="Arial" w:cs="Arial"/>
          <w:sz w:val="20"/>
          <w:szCs w:val="20"/>
        </w:rPr>
        <w:instrText xml:space="preserve"> REF _Ref459698992 \r \h </w:instrText>
      </w:r>
      <w:r w:rsidR="00DC631A">
        <w:rPr>
          <w:rFonts w:ascii="Arial" w:hAnsi="Arial" w:cs="Arial"/>
          <w:sz w:val="20"/>
          <w:szCs w:val="20"/>
        </w:rPr>
        <w:instrText xml:space="preserve"> \* MERGEFORMAT </w:instrText>
      </w:r>
      <w:r w:rsidR="00DC631A" w:rsidRPr="00DC631A">
        <w:rPr>
          <w:rFonts w:ascii="Arial" w:hAnsi="Arial" w:cs="Arial"/>
          <w:sz w:val="20"/>
          <w:szCs w:val="20"/>
        </w:rPr>
      </w:r>
      <w:r w:rsidR="00DC631A" w:rsidRPr="00DC631A">
        <w:rPr>
          <w:rFonts w:ascii="Arial" w:hAnsi="Arial" w:cs="Arial"/>
          <w:sz w:val="20"/>
          <w:szCs w:val="20"/>
        </w:rPr>
        <w:fldChar w:fldCharType="separate"/>
      </w:r>
      <w:r w:rsidR="00DC631A" w:rsidRPr="00DC631A">
        <w:rPr>
          <w:rFonts w:ascii="Arial" w:hAnsi="Arial" w:cs="Arial"/>
          <w:sz w:val="20"/>
          <w:szCs w:val="20"/>
        </w:rPr>
        <w:t>6.6.6</w:t>
      </w:r>
      <w:r w:rsidR="00DC631A" w:rsidRPr="00DC631A">
        <w:rPr>
          <w:rFonts w:ascii="Arial" w:hAnsi="Arial" w:cs="Arial"/>
          <w:sz w:val="20"/>
          <w:szCs w:val="20"/>
        </w:rPr>
        <w:fldChar w:fldCharType="end"/>
      </w:r>
      <w:r w:rsidRPr="00DC631A">
        <w:rPr>
          <w:rFonts w:ascii="Arial" w:hAnsi="Arial" w:cs="Arial"/>
          <w:sz w:val="20"/>
          <w:szCs w:val="20"/>
        </w:rPr>
        <w:t xml:space="preserve"> hereof;</w:t>
      </w:r>
    </w:p>
    <w:p w14:paraId="4A116E47" w14:textId="77777777" w:rsidR="0066074F" w:rsidRPr="004D1F3B" w:rsidRDefault="0066074F" w:rsidP="00C73095">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Sale Transaction</w:t>
      </w:r>
      <w:r w:rsidRPr="004D1F3B">
        <w:rPr>
          <w:rFonts w:ascii="Arial" w:hAnsi="Arial" w:cs="Arial"/>
          <w:sz w:val="20"/>
          <w:szCs w:val="20"/>
        </w:rPr>
        <w:t>” has the meaning ascribed thereto in Sections </w:t>
      </w:r>
      <w:r w:rsidR="00DC631A" w:rsidRPr="004D1F3B">
        <w:rPr>
          <w:rFonts w:ascii="Arial" w:hAnsi="Arial" w:cs="Arial"/>
          <w:sz w:val="20"/>
          <w:szCs w:val="20"/>
        </w:rPr>
        <w:fldChar w:fldCharType="begin"/>
      </w:r>
      <w:r w:rsidR="00DC631A" w:rsidRPr="004D1F3B">
        <w:rPr>
          <w:rFonts w:ascii="Arial" w:hAnsi="Arial" w:cs="Arial"/>
          <w:sz w:val="20"/>
          <w:szCs w:val="20"/>
        </w:rPr>
        <w:instrText xml:space="preserve"> REF _Ref459698240 \r \h  \* MERGEFORMAT </w:instrText>
      </w:r>
      <w:r w:rsidR="00DC631A" w:rsidRPr="004D1F3B">
        <w:rPr>
          <w:rFonts w:ascii="Arial" w:hAnsi="Arial" w:cs="Arial"/>
          <w:sz w:val="20"/>
          <w:szCs w:val="20"/>
        </w:rPr>
      </w:r>
      <w:r w:rsidR="00DC631A" w:rsidRPr="004D1F3B">
        <w:rPr>
          <w:rFonts w:ascii="Arial" w:hAnsi="Arial" w:cs="Arial"/>
          <w:sz w:val="20"/>
          <w:szCs w:val="20"/>
        </w:rPr>
        <w:fldChar w:fldCharType="separate"/>
      </w:r>
      <w:r w:rsidR="00DC631A" w:rsidRPr="004D1F3B">
        <w:rPr>
          <w:rFonts w:ascii="Arial" w:hAnsi="Arial" w:cs="Arial"/>
          <w:sz w:val="20"/>
          <w:szCs w:val="20"/>
        </w:rPr>
        <w:t>6.5.7</w:t>
      </w:r>
      <w:r w:rsidR="00DC631A" w:rsidRPr="004D1F3B">
        <w:rPr>
          <w:rFonts w:ascii="Arial" w:hAnsi="Arial" w:cs="Arial"/>
          <w:sz w:val="20"/>
          <w:szCs w:val="20"/>
        </w:rPr>
        <w:fldChar w:fldCharType="end"/>
      </w:r>
      <w:r w:rsidR="00DC631A" w:rsidRPr="004D1F3B">
        <w:rPr>
          <w:rFonts w:ascii="Arial" w:hAnsi="Arial" w:cs="Arial"/>
          <w:sz w:val="20"/>
          <w:szCs w:val="20"/>
        </w:rPr>
        <w:t xml:space="preserve">, </w:t>
      </w:r>
      <w:r w:rsidR="00DC631A" w:rsidRPr="004D1F3B">
        <w:rPr>
          <w:rFonts w:ascii="Arial" w:hAnsi="Arial" w:cs="Arial"/>
          <w:sz w:val="20"/>
          <w:szCs w:val="20"/>
        </w:rPr>
        <w:fldChar w:fldCharType="begin"/>
      </w:r>
      <w:r w:rsidR="00DC631A" w:rsidRPr="004D1F3B">
        <w:rPr>
          <w:rFonts w:ascii="Arial" w:hAnsi="Arial" w:cs="Arial"/>
          <w:sz w:val="20"/>
          <w:szCs w:val="20"/>
        </w:rPr>
        <w:instrText xml:space="preserve"> REF _Ref459698276 \r \h  \* MERGEFORMAT </w:instrText>
      </w:r>
      <w:r w:rsidR="00DC631A" w:rsidRPr="004D1F3B">
        <w:rPr>
          <w:rFonts w:ascii="Arial" w:hAnsi="Arial" w:cs="Arial"/>
          <w:sz w:val="20"/>
          <w:szCs w:val="20"/>
        </w:rPr>
      </w:r>
      <w:r w:rsidR="00DC631A" w:rsidRPr="004D1F3B">
        <w:rPr>
          <w:rFonts w:ascii="Arial" w:hAnsi="Arial" w:cs="Arial"/>
          <w:sz w:val="20"/>
          <w:szCs w:val="20"/>
        </w:rPr>
        <w:fldChar w:fldCharType="separate"/>
      </w:r>
      <w:r w:rsidR="00DC631A" w:rsidRPr="004D1F3B">
        <w:rPr>
          <w:rFonts w:ascii="Arial" w:hAnsi="Arial" w:cs="Arial"/>
          <w:sz w:val="20"/>
          <w:szCs w:val="20"/>
        </w:rPr>
        <w:t>6.6.7</w:t>
      </w:r>
      <w:r w:rsidR="00DC631A" w:rsidRPr="004D1F3B">
        <w:rPr>
          <w:rFonts w:ascii="Arial" w:hAnsi="Arial" w:cs="Arial"/>
          <w:sz w:val="20"/>
          <w:szCs w:val="20"/>
        </w:rPr>
        <w:fldChar w:fldCharType="end"/>
      </w:r>
      <w:r w:rsidR="00DC631A" w:rsidRPr="004D1F3B">
        <w:rPr>
          <w:rFonts w:ascii="Arial" w:hAnsi="Arial" w:cs="Arial"/>
          <w:sz w:val="20"/>
          <w:szCs w:val="20"/>
        </w:rPr>
        <w:t xml:space="preserve"> or </w:t>
      </w:r>
      <w:r w:rsidR="00DC631A" w:rsidRPr="004D1F3B">
        <w:rPr>
          <w:rFonts w:ascii="Arial" w:hAnsi="Arial" w:cs="Arial"/>
          <w:sz w:val="20"/>
          <w:szCs w:val="20"/>
        </w:rPr>
        <w:fldChar w:fldCharType="begin"/>
      </w:r>
      <w:r w:rsidR="00DC631A" w:rsidRPr="004D1F3B">
        <w:rPr>
          <w:rFonts w:ascii="Arial" w:hAnsi="Arial" w:cs="Arial"/>
          <w:sz w:val="20"/>
          <w:szCs w:val="20"/>
        </w:rPr>
        <w:instrText xml:space="preserve"> REF _Ref459698295 \r \h  \* MERGEFORMAT </w:instrText>
      </w:r>
      <w:r w:rsidR="00DC631A" w:rsidRPr="004D1F3B">
        <w:rPr>
          <w:rFonts w:ascii="Arial" w:hAnsi="Arial" w:cs="Arial"/>
          <w:sz w:val="20"/>
          <w:szCs w:val="20"/>
        </w:rPr>
      </w:r>
      <w:r w:rsidR="00DC631A" w:rsidRPr="004D1F3B">
        <w:rPr>
          <w:rFonts w:ascii="Arial" w:hAnsi="Arial" w:cs="Arial"/>
          <w:sz w:val="20"/>
          <w:szCs w:val="20"/>
        </w:rPr>
        <w:fldChar w:fldCharType="separate"/>
      </w:r>
      <w:r w:rsidR="00DC631A" w:rsidRPr="004D1F3B">
        <w:rPr>
          <w:rFonts w:ascii="Arial" w:hAnsi="Arial" w:cs="Arial"/>
          <w:sz w:val="20"/>
          <w:szCs w:val="20"/>
        </w:rPr>
        <w:t>7.5</w:t>
      </w:r>
      <w:r w:rsidR="00DC631A" w:rsidRPr="004D1F3B">
        <w:rPr>
          <w:rFonts w:ascii="Arial" w:hAnsi="Arial" w:cs="Arial"/>
          <w:sz w:val="20"/>
          <w:szCs w:val="20"/>
        </w:rPr>
        <w:fldChar w:fldCharType="end"/>
      </w:r>
      <w:r w:rsidRPr="004D1F3B">
        <w:rPr>
          <w:rFonts w:ascii="Arial" w:hAnsi="Arial" w:cs="Arial"/>
          <w:sz w:val="20"/>
          <w:szCs w:val="20"/>
        </w:rPr>
        <w:t xml:space="preserve"> hereof, as the context requires;</w:t>
      </w:r>
    </w:p>
    <w:p w14:paraId="19C0706A" w14:textId="4263F91D" w:rsidR="0066074F" w:rsidRPr="004D1F3B" w:rsidRDefault="0066074F" w:rsidP="00C73095">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Shareholders</w:t>
      </w:r>
      <w:r w:rsidRPr="004D1F3B">
        <w:rPr>
          <w:rFonts w:ascii="Arial" w:hAnsi="Arial" w:cs="Arial"/>
          <w:sz w:val="20"/>
          <w:szCs w:val="20"/>
        </w:rPr>
        <w:t xml:space="preserve">” means, collectively, </w:t>
      </w:r>
      <w:r w:rsidR="0007320E">
        <w:rPr>
          <w:rStyle w:val="termlynxChar0"/>
          <w:rFonts w:ascii="Arial" w:hAnsi="Arial" w:cs="Arial"/>
          <w:sz w:val="20"/>
          <w:szCs w:val="20"/>
        </w:rPr>
        <w:t>Sandra</w:t>
      </w:r>
      <w:r w:rsidRPr="004D1F3B">
        <w:rPr>
          <w:rFonts w:ascii="Arial" w:hAnsi="Arial" w:cs="Arial"/>
          <w:sz w:val="20"/>
          <w:szCs w:val="20"/>
        </w:rPr>
        <w:t xml:space="preserve">, </w:t>
      </w:r>
      <w:r w:rsidRPr="004D1F3B">
        <w:rPr>
          <w:rStyle w:val="termlynxChar0"/>
          <w:rFonts w:ascii="Arial" w:hAnsi="Arial" w:cs="Arial"/>
          <w:sz w:val="20"/>
          <w:szCs w:val="20"/>
        </w:rPr>
        <w:t>Ales</w:t>
      </w:r>
      <w:r w:rsidR="0007320E">
        <w:rPr>
          <w:rStyle w:val="termlynxChar0"/>
          <w:rFonts w:ascii="Arial" w:hAnsi="Arial" w:cs="Arial"/>
          <w:sz w:val="20"/>
          <w:szCs w:val="20"/>
        </w:rPr>
        <w:t>sandra</w:t>
      </w:r>
      <w:r w:rsidRPr="004D1F3B">
        <w:rPr>
          <w:rFonts w:ascii="Arial" w:hAnsi="Arial" w:cs="Arial"/>
          <w:sz w:val="20"/>
          <w:szCs w:val="20"/>
        </w:rPr>
        <w:t xml:space="preserve">, </w:t>
      </w:r>
      <w:r w:rsidR="0007320E">
        <w:rPr>
          <w:rStyle w:val="termlynxChar0"/>
          <w:rFonts w:ascii="Arial" w:hAnsi="Arial" w:cs="Arial"/>
          <w:sz w:val="20"/>
          <w:szCs w:val="20"/>
        </w:rPr>
        <w:t>Olivia</w:t>
      </w:r>
      <w:r w:rsidRPr="004D1F3B">
        <w:rPr>
          <w:rFonts w:ascii="Arial" w:hAnsi="Arial" w:cs="Arial"/>
          <w:sz w:val="20"/>
          <w:szCs w:val="20"/>
        </w:rPr>
        <w:t xml:space="preserve">, </w:t>
      </w:r>
      <w:r w:rsidR="0007320E">
        <w:rPr>
          <w:rStyle w:val="termlynxChar0"/>
          <w:rFonts w:ascii="Arial" w:hAnsi="Arial" w:cs="Arial"/>
          <w:sz w:val="20"/>
          <w:szCs w:val="20"/>
        </w:rPr>
        <w:t>PROCSREST</w:t>
      </w:r>
      <w:r w:rsidRPr="004D1F3B">
        <w:rPr>
          <w:rFonts w:ascii="Arial" w:hAnsi="Arial" w:cs="Arial"/>
          <w:sz w:val="20"/>
          <w:szCs w:val="20"/>
        </w:rPr>
        <w:t>,</w:t>
      </w:r>
      <w:r w:rsidR="002C1CD5">
        <w:rPr>
          <w:rFonts w:ascii="Arial" w:hAnsi="Arial" w:cs="Arial"/>
          <w:sz w:val="20"/>
          <w:szCs w:val="20"/>
        </w:rPr>
        <w:t xml:space="preserve"> </w:t>
      </w:r>
      <w:r w:rsidR="0007320E">
        <w:rPr>
          <w:rFonts w:ascii="Arial" w:hAnsi="Arial" w:cs="Arial"/>
          <w:sz w:val="20"/>
          <w:szCs w:val="20"/>
        </w:rPr>
        <w:t>S.N.A</w:t>
      </w:r>
      <w:r w:rsidR="002C1CD5">
        <w:rPr>
          <w:rFonts w:ascii="Arial" w:hAnsi="Arial" w:cs="Arial"/>
          <w:sz w:val="20"/>
          <w:szCs w:val="20"/>
        </w:rPr>
        <w:t>. and</w:t>
      </w:r>
      <w:r w:rsidRPr="004D1F3B">
        <w:rPr>
          <w:rFonts w:ascii="Arial" w:hAnsi="Arial" w:cs="Arial"/>
          <w:sz w:val="20"/>
          <w:szCs w:val="20"/>
        </w:rPr>
        <w:t xml:space="preserve"> the </w:t>
      </w:r>
      <w:r w:rsidRPr="004D1F3B">
        <w:rPr>
          <w:rStyle w:val="termlynxChar0"/>
          <w:rFonts w:ascii="Arial" w:hAnsi="Arial" w:cs="Arial"/>
          <w:sz w:val="20"/>
          <w:szCs w:val="20"/>
        </w:rPr>
        <w:t>Investor</w:t>
      </w:r>
      <w:r w:rsidR="002C1CD5">
        <w:rPr>
          <w:rFonts w:ascii="Arial" w:hAnsi="Arial" w:cs="Arial"/>
          <w:sz w:val="20"/>
          <w:szCs w:val="20"/>
        </w:rPr>
        <w:t xml:space="preserve"> </w:t>
      </w:r>
      <w:r w:rsidRPr="004D1F3B">
        <w:rPr>
          <w:rFonts w:ascii="Arial" w:hAnsi="Arial" w:cs="Arial"/>
          <w:sz w:val="20"/>
          <w:szCs w:val="20"/>
        </w:rPr>
        <w:t xml:space="preserve">together with any other </w:t>
      </w:r>
      <w:r w:rsidRPr="004D1F3B">
        <w:rPr>
          <w:rStyle w:val="termlynxChar0"/>
          <w:rFonts w:ascii="Arial" w:hAnsi="Arial" w:cs="Arial"/>
          <w:sz w:val="20"/>
          <w:szCs w:val="20"/>
        </w:rPr>
        <w:t>Person</w:t>
      </w:r>
      <w:r w:rsidRPr="004D1F3B">
        <w:rPr>
          <w:rFonts w:ascii="Arial" w:hAnsi="Arial" w:cs="Arial"/>
          <w:sz w:val="20"/>
          <w:szCs w:val="20"/>
        </w:rPr>
        <w:t xml:space="preserve"> holding </w:t>
      </w:r>
      <w:r w:rsidRPr="004D1F3B">
        <w:rPr>
          <w:rStyle w:val="termlynxChar0"/>
          <w:rFonts w:ascii="Arial" w:hAnsi="Arial" w:cs="Arial"/>
          <w:sz w:val="20"/>
          <w:szCs w:val="20"/>
        </w:rPr>
        <w:t>Shares</w:t>
      </w:r>
      <w:r w:rsidRPr="004D1F3B">
        <w:rPr>
          <w:rFonts w:ascii="Arial" w:hAnsi="Arial" w:cs="Arial"/>
          <w:sz w:val="20"/>
          <w:szCs w:val="20"/>
        </w:rPr>
        <w:t xml:space="preserve"> from time to time in accordance with the terms hereof, and “</w:t>
      </w:r>
      <w:r w:rsidRPr="004D1F3B">
        <w:rPr>
          <w:rStyle w:val="termlynxChar0"/>
          <w:rFonts w:ascii="Arial" w:hAnsi="Arial" w:cs="Arial"/>
          <w:b/>
          <w:sz w:val="20"/>
          <w:szCs w:val="20"/>
        </w:rPr>
        <w:t>Shareholder</w:t>
      </w:r>
      <w:r w:rsidRPr="004D1F3B">
        <w:rPr>
          <w:rFonts w:ascii="Arial" w:hAnsi="Arial" w:cs="Arial"/>
          <w:sz w:val="20"/>
          <w:szCs w:val="20"/>
        </w:rPr>
        <w:t xml:space="preserve">” means any one of such </w:t>
      </w:r>
      <w:r w:rsidRPr="004D1F3B">
        <w:rPr>
          <w:rStyle w:val="termlynxChar0"/>
          <w:rFonts w:ascii="Arial" w:hAnsi="Arial" w:cs="Arial"/>
          <w:sz w:val="20"/>
          <w:szCs w:val="20"/>
        </w:rPr>
        <w:t>Persons</w:t>
      </w:r>
      <w:r w:rsidRPr="004D1F3B">
        <w:rPr>
          <w:rFonts w:ascii="Arial" w:hAnsi="Arial" w:cs="Arial"/>
          <w:sz w:val="20"/>
          <w:szCs w:val="20"/>
        </w:rPr>
        <w:t xml:space="preserve">. For greater certainty, references to a </w:t>
      </w:r>
      <w:r w:rsidRPr="004D1F3B">
        <w:rPr>
          <w:rStyle w:val="termlynxChar0"/>
          <w:rFonts w:ascii="Arial" w:hAnsi="Arial" w:cs="Arial"/>
          <w:sz w:val="20"/>
          <w:szCs w:val="20"/>
        </w:rPr>
        <w:t>Shareholder</w:t>
      </w:r>
      <w:r w:rsidRPr="004D1F3B">
        <w:rPr>
          <w:rFonts w:ascii="Arial" w:hAnsi="Arial" w:cs="Arial"/>
          <w:sz w:val="20"/>
          <w:szCs w:val="20"/>
        </w:rPr>
        <w:t xml:space="preserve"> (including a named </w:t>
      </w:r>
      <w:r w:rsidRPr="004D1F3B">
        <w:rPr>
          <w:rStyle w:val="termlynxChar0"/>
          <w:rFonts w:ascii="Arial" w:hAnsi="Arial" w:cs="Arial"/>
          <w:sz w:val="20"/>
          <w:szCs w:val="20"/>
        </w:rPr>
        <w:t>Shareholder</w:t>
      </w:r>
      <w:r w:rsidRPr="004D1F3B">
        <w:rPr>
          <w:rFonts w:ascii="Arial" w:hAnsi="Arial" w:cs="Arial"/>
          <w:sz w:val="20"/>
          <w:szCs w:val="20"/>
        </w:rPr>
        <w:t xml:space="preserve">) herein shall include such </w:t>
      </w:r>
      <w:r w:rsidRPr="004D1F3B">
        <w:rPr>
          <w:rStyle w:val="termlynxChar0"/>
          <w:rFonts w:ascii="Arial" w:hAnsi="Arial" w:cs="Arial"/>
          <w:sz w:val="20"/>
          <w:szCs w:val="20"/>
        </w:rPr>
        <w:t>Shareholder</w:t>
      </w:r>
      <w:r w:rsidRPr="004D1F3B">
        <w:rPr>
          <w:rFonts w:ascii="Arial" w:hAnsi="Arial" w:cs="Arial"/>
          <w:sz w:val="20"/>
          <w:szCs w:val="20"/>
        </w:rPr>
        <w:t xml:space="preserve">’s </w:t>
      </w:r>
      <w:r w:rsidRPr="004D1F3B">
        <w:rPr>
          <w:rStyle w:val="termlynxChar0"/>
          <w:rFonts w:ascii="Arial" w:hAnsi="Arial" w:cs="Arial"/>
          <w:sz w:val="20"/>
          <w:szCs w:val="20"/>
        </w:rPr>
        <w:t>Permitted Transferees</w:t>
      </w:r>
      <w:r w:rsidRPr="004D1F3B">
        <w:rPr>
          <w:rFonts w:ascii="Arial" w:hAnsi="Arial" w:cs="Arial"/>
          <w:sz w:val="20"/>
          <w:szCs w:val="20"/>
        </w:rPr>
        <w:t xml:space="preserve"> which own </w:t>
      </w:r>
      <w:r w:rsidRPr="004D1F3B">
        <w:rPr>
          <w:rStyle w:val="termlynxChar0"/>
          <w:rFonts w:ascii="Arial" w:hAnsi="Arial" w:cs="Arial"/>
          <w:sz w:val="20"/>
          <w:szCs w:val="20"/>
        </w:rPr>
        <w:t>Shares</w:t>
      </w:r>
      <w:r w:rsidRPr="004D1F3B">
        <w:rPr>
          <w:rFonts w:ascii="Arial" w:hAnsi="Arial" w:cs="Arial"/>
          <w:sz w:val="20"/>
          <w:szCs w:val="20"/>
        </w:rPr>
        <w:t>;</w:t>
      </w:r>
    </w:p>
    <w:p w14:paraId="06A54517" w14:textId="77777777" w:rsidR="0066074F" w:rsidRPr="004D1F3B" w:rsidRDefault="0066074F" w:rsidP="00C73095">
      <w:pPr>
        <w:rPr>
          <w:rStyle w:val="DraftRange"/>
          <w:rFonts w:ascii="Arial" w:hAnsi="Arial" w:cs="Arial"/>
          <w:b w:val="0"/>
          <w:sz w:val="20"/>
          <w:szCs w:val="20"/>
        </w:rPr>
      </w:pPr>
      <w:r w:rsidRPr="004D1F3B">
        <w:rPr>
          <w:rFonts w:ascii="Arial" w:hAnsi="Arial" w:cs="Arial"/>
          <w:sz w:val="20"/>
          <w:szCs w:val="20"/>
        </w:rPr>
        <w:t>“</w:t>
      </w:r>
      <w:r w:rsidRPr="004D1F3B">
        <w:rPr>
          <w:rStyle w:val="termlynxChar0"/>
          <w:rFonts w:ascii="Arial" w:hAnsi="Arial" w:cs="Arial"/>
          <w:b/>
          <w:sz w:val="20"/>
          <w:szCs w:val="20"/>
        </w:rPr>
        <w:t>Shares</w:t>
      </w:r>
      <w:r w:rsidRPr="004D1F3B">
        <w:rPr>
          <w:rFonts w:ascii="Arial" w:hAnsi="Arial" w:cs="Arial"/>
          <w:sz w:val="20"/>
          <w:szCs w:val="20"/>
        </w:rPr>
        <w:t xml:space="preserve">” means any or all of the </w:t>
      </w:r>
      <w:r w:rsidRPr="004D1F3B">
        <w:rPr>
          <w:rStyle w:val="termlynxChar0"/>
          <w:rFonts w:ascii="Arial" w:hAnsi="Arial" w:cs="Arial"/>
          <w:sz w:val="20"/>
          <w:szCs w:val="20"/>
        </w:rPr>
        <w:t>Voting Shares</w:t>
      </w:r>
      <w:r w:rsidRPr="004D1F3B">
        <w:rPr>
          <w:rFonts w:ascii="Arial" w:hAnsi="Arial" w:cs="Arial"/>
          <w:sz w:val="20"/>
          <w:szCs w:val="20"/>
        </w:rPr>
        <w:t xml:space="preserve"> and </w:t>
      </w:r>
      <w:r w:rsidRPr="004D1F3B">
        <w:rPr>
          <w:rStyle w:val="termlynxChar0"/>
          <w:rFonts w:ascii="Arial" w:hAnsi="Arial" w:cs="Arial"/>
          <w:sz w:val="20"/>
          <w:szCs w:val="20"/>
        </w:rPr>
        <w:t>Participating Shares</w:t>
      </w:r>
      <w:r w:rsidRPr="004D1F3B">
        <w:rPr>
          <w:rStyle w:val="DraftRange"/>
          <w:rFonts w:ascii="Arial" w:hAnsi="Arial" w:cs="Arial"/>
          <w:b w:val="0"/>
          <w:sz w:val="20"/>
          <w:szCs w:val="20"/>
        </w:rPr>
        <w:t xml:space="preserve"> as well as any other issued and outstanding shares in the capital of the </w:t>
      </w:r>
      <w:r w:rsidRPr="004D1F3B">
        <w:rPr>
          <w:rStyle w:val="termlynxChar0"/>
          <w:rFonts w:ascii="Arial" w:hAnsi="Arial" w:cs="Arial"/>
          <w:sz w:val="20"/>
          <w:szCs w:val="20"/>
        </w:rPr>
        <w:t>Corporation</w:t>
      </w:r>
      <w:r w:rsidRPr="004D1F3B">
        <w:rPr>
          <w:rStyle w:val="DraftRange"/>
          <w:rFonts w:ascii="Arial" w:hAnsi="Arial" w:cs="Arial"/>
          <w:b w:val="0"/>
          <w:sz w:val="20"/>
          <w:szCs w:val="20"/>
        </w:rPr>
        <w:t>;</w:t>
      </w:r>
    </w:p>
    <w:p w14:paraId="0D5827C6" w14:textId="096F1BC9" w:rsidR="0066074F" w:rsidRPr="004D1F3B" w:rsidRDefault="0066074F" w:rsidP="00C73095">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Spouse</w:t>
      </w:r>
      <w:r w:rsidRPr="004D1F3B">
        <w:rPr>
          <w:rFonts w:ascii="Arial" w:hAnsi="Arial" w:cs="Arial"/>
          <w:sz w:val="20"/>
          <w:szCs w:val="20"/>
        </w:rPr>
        <w:t xml:space="preserve">” means an individual who (i) is married to another individual and is not living separate and apart within the meaning of the </w:t>
      </w:r>
      <w:r w:rsidRPr="004D1F3B">
        <w:rPr>
          <w:rFonts w:ascii="Arial" w:hAnsi="Arial" w:cs="Arial"/>
          <w:i/>
          <w:iCs/>
          <w:sz w:val="20"/>
          <w:szCs w:val="20"/>
        </w:rPr>
        <w:t xml:space="preserve">Divorce </w:t>
      </w:r>
      <w:r w:rsidRPr="004D1F3B">
        <w:rPr>
          <w:rStyle w:val="termlynxChar0"/>
          <w:rFonts w:ascii="Arial" w:hAnsi="Arial" w:cs="Arial"/>
          <w:i/>
          <w:iCs/>
          <w:sz w:val="20"/>
          <w:szCs w:val="20"/>
        </w:rPr>
        <w:t>Act</w:t>
      </w:r>
      <w:r w:rsidRPr="004D1F3B">
        <w:rPr>
          <w:rFonts w:ascii="Arial" w:hAnsi="Arial" w:cs="Arial"/>
          <w:i/>
          <w:iCs/>
          <w:sz w:val="20"/>
          <w:szCs w:val="20"/>
        </w:rPr>
        <w:t xml:space="preserve"> </w:t>
      </w:r>
      <w:r w:rsidRPr="004D1F3B">
        <w:rPr>
          <w:rFonts w:ascii="Arial" w:hAnsi="Arial" w:cs="Arial"/>
          <w:sz w:val="20"/>
          <w:szCs w:val="20"/>
        </w:rPr>
        <w:t xml:space="preserve">(Canada), from the other individual, (ii) is in a civil union with another individual, within the meaning of the </w:t>
      </w:r>
      <w:r w:rsidRPr="004D1F3B">
        <w:rPr>
          <w:rFonts w:ascii="Arial" w:hAnsi="Arial" w:cs="Arial"/>
          <w:i/>
          <w:sz w:val="20"/>
          <w:szCs w:val="20"/>
        </w:rPr>
        <w:t>Civil Code of Québec</w:t>
      </w:r>
      <w:r w:rsidRPr="004D1F3B">
        <w:rPr>
          <w:rFonts w:ascii="Arial" w:hAnsi="Arial" w:cs="Arial"/>
          <w:sz w:val="20"/>
          <w:szCs w:val="20"/>
        </w:rPr>
        <w:t xml:space="preserve"> (Québec), or (iii) is living with another individual in a marriage</w:t>
      </w:r>
      <w:r w:rsidRPr="004D1F3B">
        <w:rPr>
          <w:rFonts w:ascii="Arial" w:hAnsi="Arial" w:cs="Arial"/>
          <w:sz w:val="20"/>
          <w:szCs w:val="20"/>
        </w:rPr>
        <w:noBreakHyphen/>
        <w:t>like relationship, including a marriage</w:t>
      </w:r>
      <w:r w:rsidRPr="004D1F3B">
        <w:rPr>
          <w:rFonts w:ascii="Arial" w:hAnsi="Arial" w:cs="Arial"/>
          <w:sz w:val="20"/>
          <w:szCs w:val="20"/>
        </w:rPr>
        <w:noBreakHyphen/>
        <w:t>like relationship between individuals of the same gender;</w:t>
      </w:r>
    </w:p>
    <w:p w14:paraId="09FA950D" w14:textId="77777777" w:rsidR="0066074F" w:rsidRPr="004D1F3B" w:rsidRDefault="0066074F">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Subsidiary</w:t>
      </w:r>
      <w:r w:rsidRPr="004D1F3B">
        <w:rPr>
          <w:rFonts w:ascii="Arial" w:hAnsi="Arial" w:cs="Arial"/>
          <w:sz w:val="20"/>
          <w:szCs w:val="20"/>
        </w:rPr>
        <w:t xml:space="preserve">” means a corporation, partnership, limited liability company or other similar entity </w:t>
      </w:r>
      <w:r w:rsidRPr="004D1F3B">
        <w:rPr>
          <w:rStyle w:val="termlynxChar0"/>
          <w:rFonts w:ascii="Arial" w:hAnsi="Arial" w:cs="Arial"/>
          <w:sz w:val="20"/>
          <w:szCs w:val="20"/>
        </w:rPr>
        <w:t>Controlled</w:t>
      </w:r>
      <w:r w:rsidRPr="004D1F3B">
        <w:rPr>
          <w:rFonts w:ascii="Arial" w:hAnsi="Arial" w:cs="Arial"/>
          <w:sz w:val="20"/>
          <w:szCs w:val="20"/>
        </w:rPr>
        <w:t xml:space="preserve"> by the </w:t>
      </w:r>
      <w:r w:rsidRPr="004D1F3B">
        <w:rPr>
          <w:rStyle w:val="termlynxChar0"/>
          <w:rFonts w:ascii="Arial" w:hAnsi="Arial" w:cs="Arial"/>
          <w:sz w:val="20"/>
          <w:szCs w:val="20"/>
        </w:rPr>
        <w:t>Corporation</w:t>
      </w:r>
      <w:r w:rsidRPr="004D1F3B">
        <w:rPr>
          <w:rFonts w:ascii="Arial" w:hAnsi="Arial" w:cs="Arial"/>
          <w:sz w:val="20"/>
          <w:szCs w:val="20"/>
        </w:rPr>
        <w:t xml:space="preserve">; </w:t>
      </w:r>
    </w:p>
    <w:p w14:paraId="6D34B716" w14:textId="77777777" w:rsidR="003F4364" w:rsidRPr="004D1F3B" w:rsidRDefault="003F4364" w:rsidP="003F4364">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Tag</w:t>
      </w:r>
      <w:r w:rsidRPr="004D1F3B">
        <w:rPr>
          <w:rStyle w:val="termlynxChar0"/>
          <w:rFonts w:ascii="Arial" w:hAnsi="Arial" w:cs="Arial"/>
          <w:b/>
          <w:sz w:val="20"/>
          <w:szCs w:val="20"/>
        </w:rPr>
        <w:noBreakHyphen/>
        <w:t>Along Right</w:t>
      </w:r>
      <w:r w:rsidRPr="004D1F3B">
        <w:rPr>
          <w:rFonts w:ascii="Arial" w:hAnsi="Arial" w:cs="Arial"/>
          <w:sz w:val="20"/>
          <w:szCs w:val="20"/>
        </w:rPr>
        <w:t>” has the meaning ascribed thereto in Section </w:t>
      </w:r>
      <w:r w:rsidR="002C1CD5">
        <w:rPr>
          <w:rFonts w:ascii="Arial" w:hAnsi="Arial" w:cs="Arial"/>
          <w:sz w:val="20"/>
          <w:szCs w:val="20"/>
        </w:rPr>
        <w:fldChar w:fldCharType="begin"/>
      </w:r>
      <w:r w:rsidR="002C1CD5">
        <w:rPr>
          <w:rFonts w:ascii="Arial" w:hAnsi="Arial" w:cs="Arial"/>
          <w:sz w:val="20"/>
          <w:szCs w:val="20"/>
        </w:rPr>
        <w:instrText xml:space="preserve"> REF _Ref459698454 \r \h </w:instrText>
      </w:r>
      <w:r w:rsidR="002C1CD5">
        <w:rPr>
          <w:rFonts w:ascii="Arial" w:hAnsi="Arial" w:cs="Arial"/>
          <w:sz w:val="20"/>
          <w:szCs w:val="20"/>
        </w:rPr>
      </w:r>
      <w:r w:rsidR="002C1CD5">
        <w:rPr>
          <w:rFonts w:ascii="Arial" w:hAnsi="Arial" w:cs="Arial"/>
          <w:sz w:val="20"/>
          <w:szCs w:val="20"/>
        </w:rPr>
        <w:fldChar w:fldCharType="separate"/>
      </w:r>
      <w:r w:rsidR="002C1CD5">
        <w:rPr>
          <w:rFonts w:ascii="Arial" w:hAnsi="Arial" w:cs="Arial"/>
          <w:sz w:val="20"/>
          <w:szCs w:val="20"/>
        </w:rPr>
        <w:t>6.7</w:t>
      </w:r>
      <w:r w:rsidR="002C1CD5">
        <w:rPr>
          <w:rFonts w:ascii="Arial" w:hAnsi="Arial" w:cs="Arial"/>
          <w:sz w:val="20"/>
          <w:szCs w:val="20"/>
        </w:rPr>
        <w:fldChar w:fldCharType="end"/>
      </w:r>
      <w:r w:rsidRPr="004D1F3B">
        <w:rPr>
          <w:rFonts w:ascii="Arial" w:hAnsi="Arial" w:cs="Arial"/>
          <w:sz w:val="20"/>
          <w:szCs w:val="20"/>
        </w:rPr>
        <w:t xml:space="preserve"> hereof;</w:t>
      </w:r>
    </w:p>
    <w:p w14:paraId="1A60BD02" w14:textId="77777777" w:rsidR="003F4364" w:rsidRPr="004D1F3B" w:rsidRDefault="003F4364" w:rsidP="003F4364">
      <w:pPr>
        <w:rPr>
          <w:rFonts w:ascii="Arial" w:hAnsi="Arial" w:cs="Arial"/>
          <w:b/>
          <w:sz w:val="20"/>
          <w:szCs w:val="20"/>
        </w:rPr>
      </w:pPr>
      <w:r w:rsidRPr="004D1F3B">
        <w:rPr>
          <w:rFonts w:ascii="Arial" w:hAnsi="Arial" w:cs="Arial"/>
          <w:sz w:val="20"/>
          <w:szCs w:val="20"/>
        </w:rPr>
        <w:t>“</w:t>
      </w:r>
      <w:r w:rsidRPr="004D1F3B">
        <w:rPr>
          <w:rStyle w:val="termlynxChar0"/>
          <w:rFonts w:ascii="Arial" w:hAnsi="Arial" w:cs="Arial"/>
          <w:b/>
          <w:sz w:val="20"/>
          <w:szCs w:val="20"/>
        </w:rPr>
        <w:t>Tag-Along Shareholders</w:t>
      </w:r>
      <w:r w:rsidRPr="004D1F3B">
        <w:rPr>
          <w:rFonts w:ascii="Arial" w:hAnsi="Arial" w:cs="Arial"/>
          <w:sz w:val="20"/>
          <w:szCs w:val="20"/>
        </w:rPr>
        <w:t>”</w:t>
      </w:r>
      <w:r w:rsidRPr="004D1F3B">
        <w:rPr>
          <w:rFonts w:ascii="Arial" w:hAnsi="Arial" w:cs="Arial"/>
          <w:b/>
          <w:sz w:val="20"/>
          <w:szCs w:val="20"/>
        </w:rPr>
        <w:t xml:space="preserve"> </w:t>
      </w:r>
      <w:r w:rsidRPr="004D1F3B">
        <w:rPr>
          <w:rFonts w:ascii="Arial" w:hAnsi="Arial" w:cs="Arial"/>
          <w:sz w:val="20"/>
          <w:szCs w:val="20"/>
        </w:rPr>
        <w:t>has the meaning ascribed thereto in Section </w:t>
      </w:r>
      <w:r w:rsidR="002C1CD5">
        <w:rPr>
          <w:rFonts w:ascii="Arial" w:hAnsi="Arial" w:cs="Arial"/>
          <w:sz w:val="20"/>
          <w:szCs w:val="20"/>
        </w:rPr>
        <w:fldChar w:fldCharType="begin"/>
      </w:r>
      <w:r w:rsidR="002C1CD5">
        <w:rPr>
          <w:rFonts w:ascii="Arial" w:hAnsi="Arial" w:cs="Arial"/>
          <w:sz w:val="20"/>
          <w:szCs w:val="20"/>
        </w:rPr>
        <w:instrText xml:space="preserve"> REF _Ref459698454 \r \h </w:instrText>
      </w:r>
      <w:r w:rsidR="002C1CD5">
        <w:rPr>
          <w:rFonts w:ascii="Arial" w:hAnsi="Arial" w:cs="Arial"/>
          <w:sz w:val="20"/>
          <w:szCs w:val="20"/>
        </w:rPr>
      </w:r>
      <w:r w:rsidR="002C1CD5">
        <w:rPr>
          <w:rFonts w:ascii="Arial" w:hAnsi="Arial" w:cs="Arial"/>
          <w:sz w:val="20"/>
          <w:szCs w:val="20"/>
        </w:rPr>
        <w:fldChar w:fldCharType="separate"/>
      </w:r>
      <w:r w:rsidR="002C1CD5">
        <w:rPr>
          <w:rFonts w:ascii="Arial" w:hAnsi="Arial" w:cs="Arial"/>
          <w:sz w:val="20"/>
          <w:szCs w:val="20"/>
        </w:rPr>
        <w:t>6.7</w:t>
      </w:r>
      <w:r w:rsidR="002C1CD5">
        <w:rPr>
          <w:rFonts w:ascii="Arial" w:hAnsi="Arial" w:cs="Arial"/>
          <w:sz w:val="20"/>
          <w:szCs w:val="20"/>
        </w:rPr>
        <w:fldChar w:fldCharType="end"/>
      </w:r>
      <w:r w:rsidRPr="004D1F3B">
        <w:rPr>
          <w:rFonts w:ascii="Arial" w:hAnsi="Arial" w:cs="Arial"/>
          <w:sz w:val="20"/>
          <w:szCs w:val="20"/>
        </w:rPr>
        <w:t xml:space="preserve"> hereof and “</w:t>
      </w:r>
      <w:r w:rsidRPr="004D1F3B">
        <w:rPr>
          <w:rStyle w:val="termlynxChar0"/>
          <w:rFonts w:ascii="Arial" w:hAnsi="Arial" w:cs="Arial"/>
          <w:b/>
          <w:sz w:val="20"/>
          <w:szCs w:val="20"/>
        </w:rPr>
        <w:t>Tag-Along Shareholder</w:t>
      </w:r>
      <w:r w:rsidRPr="004D1F3B">
        <w:rPr>
          <w:rFonts w:ascii="Arial" w:hAnsi="Arial" w:cs="Arial"/>
          <w:sz w:val="20"/>
          <w:szCs w:val="20"/>
        </w:rPr>
        <w:t xml:space="preserve">” means any one of such </w:t>
      </w:r>
      <w:r w:rsidRPr="004D1F3B">
        <w:rPr>
          <w:rStyle w:val="termlynxChar0"/>
          <w:rFonts w:ascii="Arial" w:hAnsi="Arial" w:cs="Arial"/>
          <w:sz w:val="20"/>
          <w:szCs w:val="20"/>
        </w:rPr>
        <w:t>Persons</w:t>
      </w:r>
      <w:r w:rsidRPr="004D1F3B">
        <w:rPr>
          <w:rFonts w:ascii="Arial" w:hAnsi="Arial" w:cs="Arial"/>
          <w:sz w:val="20"/>
          <w:szCs w:val="20"/>
        </w:rPr>
        <w:t>;</w:t>
      </w:r>
    </w:p>
    <w:p w14:paraId="0C3FAC81" w14:textId="77777777" w:rsidR="003F4364" w:rsidRPr="004D1F3B" w:rsidRDefault="003F4364" w:rsidP="003F4364">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Third Party Offer</w:t>
      </w:r>
      <w:r w:rsidRPr="004D1F3B">
        <w:rPr>
          <w:rFonts w:ascii="Arial" w:hAnsi="Arial" w:cs="Arial"/>
          <w:sz w:val="20"/>
          <w:szCs w:val="20"/>
        </w:rPr>
        <w:t>” has the meaning ascribed thereto in Section </w:t>
      </w:r>
      <w:r w:rsidRPr="004D1F3B">
        <w:rPr>
          <w:rFonts w:ascii="Arial" w:hAnsi="Arial" w:cs="Arial"/>
          <w:sz w:val="20"/>
          <w:szCs w:val="20"/>
        </w:rPr>
        <w:fldChar w:fldCharType="begin"/>
      </w:r>
      <w:r w:rsidRPr="004D1F3B">
        <w:rPr>
          <w:rFonts w:ascii="Arial" w:hAnsi="Arial" w:cs="Arial"/>
          <w:sz w:val="20"/>
          <w:szCs w:val="20"/>
        </w:rPr>
        <w:instrText xml:space="preserve"> REF _Ref257720096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6.6.1</w:t>
      </w:r>
      <w:r w:rsidRPr="004D1F3B">
        <w:rPr>
          <w:rFonts w:ascii="Arial" w:hAnsi="Arial" w:cs="Arial"/>
          <w:sz w:val="20"/>
          <w:szCs w:val="20"/>
        </w:rPr>
        <w:fldChar w:fldCharType="end"/>
      </w:r>
      <w:r w:rsidRPr="004D1F3B">
        <w:rPr>
          <w:rFonts w:ascii="Arial" w:hAnsi="Arial" w:cs="Arial"/>
          <w:sz w:val="20"/>
          <w:szCs w:val="20"/>
        </w:rPr>
        <w:t xml:space="preserve"> hereof;</w:t>
      </w:r>
    </w:p>
    <w:p w14:paraId="01C97BE0" w14:textId="77777777" w:rsidR="003F4364" w:rsidRPr="004D1F3B" w:rsidRDefault="003F4364">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bCs/>
          <w:sz w:val="20"/>
          <w:szCs w:val="20"/>
        </w:rPr>
        <w:t>Third Party Offer Conditions</w:t>
      </w:r>
      <w:r w:rsidRPr="004D1F3B">
        <w:rPr>
          <w:rFonts w:ascii="Arial" w:hAnsi="Arial" w:cs="Arial"/>
          <w:sz w:val="20"/>
          <w:szCs w:val="20"/>
        </w:rPr>
        <w:t xml:space="preserve">” means an offer in writing made by a third party dealing at Arm’s Length with each of the </w:t>
      </w:r>
      <w:r w:rsidRPr="004D1F3B">
        <w:rPr>
          <w:rStyle w:val="termlynxChar0"/>
          <w:rFonts w:ascii="Arial" w:hAnsi="Arial" w:cs="Arial"/>
          <w:sz w:val="20"/>
          <w:szCs w:val="20"/>
        </w:rPr>
        <w:t>Shareholders</w:t>
      </w:r>
      <w:r w:rsidRPr="004D1F3B">
        <w:rPr>
          <w:rFonts w:ascii="Arial" w:hAnsi="Arial" w:cs="Arial"/>
          <w:sz w:val="20"/>
          <w:szCs w:val="20"/>
        </w:rPr>
        <w:t xml:space="preserve"> and the </w:t>
      </w:r>
      <w:r w:rsidRPr="004D1F3B">
        <w:rPr>
          <w:rStyle w:val="termlynxChar0"/>
          <w:rFonts w:ascii="Arial" w:hAnsi="Arial" w:cs="Arial"/>
          <w:sz w:val="20"/>
          <w:szCs w:val="20"/>
        </w:rPr>
        <w:t>Corporation</w:t>
      </w:r>
      <w:r w:rsidRPr="004D1F3B">
        <w:rPr>
          <w:rFonts w:ascii="Arial" w:hAnsi="Arial" w:cs="Arial"/>
          <w:sz w:val="20"/>
          <w:szCs w:val="20"/>
        </w:rPr>
        <w:t xml:space="preserve"> which satisfies each of the following conditions: </w:t>
      </w:r>
    </w:p>
    <w:p w14:paraId="29A1FDE5" w14:textId="4FA92453" w:rsidR="00243CA9" w:rsidRPr="004D1F3B" w:rsidRDefault="00243CA9" w:rsidP="001F21EB">
      <w:pPr>
        <w:pStyle w:val="DWPVArtL4"/>
        <w:rPr>
          <w:rFonts w:ascii="Arial" w:hAnsi="Arial" w:cs="Arial"/>
          <w:sz w:val="20"/>
          <w:szCs w:val="20"/>
        </w:rPr>
      </w:pPr>
      <w:r w:rsidRPr="004D1F3B">
        <w:rPr>
          <w:rFonts w:ascii="Arial" w:hAnsi="Arial" w:cs="Arial"/>
          <w:sz w:val="20"/>
          <w:szCs w:val="20"/>
        </w:rPr>
        <w:t xml:space="preserve">it is irrevocable for a period of not less than </w:t>
      </w:r>
      <w:r w:rsidRPr="004D1F3B">
        <w:rPr>
          <w:rStyle w:val="prompt0"/>
          <w:rFonts w:ascii="Arial" w:hAnsi="Arial" w:cs="Arial"/>
          <w:sz w:val="20"/>
          <w:szCs w:val="20"/>
        </w:rPr>
        <w:t>one hundred and twenty (120) days</w:t>
      </w:r>
      <w:r w:rsidRPr="004D1F3B">
        <w:rPr>
          <w:rStyle w:val="DraftRange"/>
          <w:rFonts w:ascii="Arial" w:hAnsi="Arial" w:cs="Arial"/>
          <w:b w:val="0"/>
          <w:sz w:val="20"/>
          <w:szCs w:val="20"/>
        </w:rPr>
        <w:t xml:space="preserve">, the price per </w:t>
      </w:r>
      <w:r w:rsidRPr="004D1F3B">
        <w:rPr>
          <w:rStyle w:val="termlynxChar0"/>
          <w:rFonts w:ascii="Arial" w:hAnsi="Arial" w:cs="Arial"/>
          <w:sz w:val="20"/>
          <w:szCs w:val="20"/>
        </w:rPr>
        <w:t>Share</w:t>
      </w:r>
      <w:r w:rsidRPr="004D1F3B">
        <w:rPr>
          <w:rFonts w:ascii="Arial" w:hAnsi="Arial" w:cs="Arial"/>
          <w:sz w:val="20"/>
          <w:szCs w:val="20"/>
        </w:rPr>
        <w:t xml:space="preserve"> for each Class B </w:t>
      </w:r>
      <w:r w:rsidRPr="004D1F3B">
        <w:rPr>
          <w:rStyle w:val="termlynxChar0"/>
          <w:rFonts w:ascii="Arial" w:hAnsi="Arial" w:cs="Arial"/>
          <w:sz w:val="20"/>
          <w:szCs w:val="20"/>
        </w:rPr>
        <w:t>Share</w:t>
      </w:r>
      <w:r w:rsidRPr="004D1F3B">
        <w:rPr>
          <w:rFonts w:ascii="Arial" w:hAnsi="Arial" w:cs="Arial"/>
          <w:sz w:val="20"/>
          <w:szCs w:val="20"/>
        </w:rPr>
        <w:t xml:space="preserve">, Class C </w:t>
      </w:r>
      <w:r w:rsidRPr="004D1F3B">
        <w:rPr>
          <w:rStyle w:val="termlynxChar0"/>
          <w:rFonts w:ascii="Arial" w:hAnsi="Arial" w:cs="Arial"/>
          <w:sz w:val="20"/>
          <w:szCs w:val="20"/>
        </w:rPr>
        <w:t>Share</w:t>
      </w:r>
      <w:r w:rsidRPr="004D1F3B">
        <w:rPr>
          <w:rFonts w:ascii="Arial" w:hAnsi="Arial" w:cs="Arial"/>
          <w:sz w:val="20"/>
          <w:szCs w:val="20"/>
        </w:rPr>
        <w:t xml:space="preserve"> and Class D </w:t>
      </w:r>
      <w:r w:rsidRPr="004D1F3B">
        <w:rPr>
          <w:rStyle w:val="termlynxChar0"/>
          <w:rFonts w:ascii="Arial" w:hAnsi="Arial" w:cs="Arial"/>
          <w:sz w:val="20"/>
          <w:szCs w:val="20"/>
        </w:rPr>
        <w:t>Share</w:t>
      </w:r>
      <w:r w:rsidRPr="004D1F3B">
        <w:rPr>
          <w:rFonts w:ascii="Arial" w:hAnsi="Arial" w:cs="Arial"/>
          <w:sz w:val="20"/>
          <w:szCs w:val="20"/>
        </w:rPr>
        <w:t xml:space="preserve"> shall be identical and the consideration for the purchase of the </w:t>
      </w:r>
      <w:r w:rsidRPr="004D1F3B">
        <w:rPr>
          <w:rStyle w:val="termlynxChar0"/>
          <w:rFonts w:ascii="Arial" w:hAnsi="Arial" w:cs="Arial"/>
          <w:sz w:val="20"/>
          <w:szCs w:val="20"/>
        </w:rPr>
        <w:t>Shares</w:t>
      </w:r>
      <w:r w:rsidRPr="004D1F3B">
        <w:rPr>
          <w:rFonts w:ascii="Arial" w:hAnsi="Arial" w:cs="Arial"/>
          <w:sz w:val="20"/>
          <w:szCs w:val="20"/>
        </w:rPr>
        <w:t xml:space="preserve"> shall be exclusively in cash payable by certified cheque, wire transfer or other immediately available funds at closing, subject to statutory hold periods not to exceed four (4) months;</w:t>
      </w:r>
    </w:p>
    <w:p w14:paraId="4695F28A" w14:textId="77777777" w:rsidR="00491117" w:rsidRPr="004D1F3B" w:rsidRDefault="00491117" w:rsidP="00491117">
      <w:pPr>
        <w:pStyle w:val="DWPVArtL4"/>
        <w:rPr>
          <w:rFonts w:ascii="Arial" w:hAnsi="Arial" w:cs="Arial"/>
          <w:sz w:val="20"/>
          <w:szCs w:val="20"/>
        </w:rPr>
      </w:pPr>
      <w:bookmarkStart w:id="68" w:name="_Ref447462115"/>
      <w:r w:rsidRPr="004D1F3B">
        <w:rPr>
          <w:rFonts w:ascii="Arial" w:hAnsi="Arial" w:cs="Arial"/>
          <w:sz w:val="20"/>
          <w:szCs w:val="20"/>
        </w:rPr>
        <w:t xml:space="preserve">it provides that the purchaser of the </w:t>
      </w:r>
      <w:r w:rsidRPr="004D1F3B">
        <w:rPr>
          <w:rStyle w:val="termlynxChar0"/>
          <w:rFonts w:ascii="Arial" w:hAnsi="Arial" w:cs="Arial"/>
          <w:sz w:val="20"/>
          <w:szCs w:val="20"/>
        </w:rPr>
        <w:t>Shares</w:t>
      </w:r>
      <w:r w:rsidRPr="004D1F3B">
        <w:rPr>
          <w:rFonts w:ascii="Arial" w:hAnsi="Arial" w:cs="Arial"/>
          <w:sz w:val="20"/>
          <w:szCs w:val="20"/>
        </w:rPr>
        <w:t xml:space="preserve"> shall assume all of the rights and obligations in respect of the </w:t>
      </w:r>
      <w:r w:rsidRPr="004D1F3B">
        <w:rPr>
          <w:rStyle w:val="termlynxChar0"/>
          <w:rFonts w:ascii="Arial" w:hAnsi="Arial" w:cs="Arial"/>
          <w:sz w:val="20"/>
          <w:szCs w:val="20"/>
        </w:rPr>
        <w:t>Corporation</w:t>
      </w:r>
      <w:r w:rsidRPr="004D1F3B">
        <w:rPr>
          <w:rFonts w:ascii="Arial" w:hAnsi="Arial" w:cs="Arial"/>
          <w:sz w:val="20"/>
          <w:szCs w:val="20"/>
        </w:rPr>
        <w:t xml:space="preserve"> and under this </w:t>
      </w:r>
      <w:r w:rsidRPr="004D1F3B">
        <w:rPr>
          <w:rStyle w:val="termlynxChar0"/>
          <w:rFonts w:ascii="Arial" w:hAnsi="Arial" w:cs="Arial"/>
          <w:sz w:val="20"/>
          <w:szCs w:val="20"/>
        </w:rPr>
        <w:t>Agreement</w:t>
      </w:r>
      <w:r w:rsidRPr="004D1F3B">
        <w:rPr>
          <w:rFonts w:ascii="Arial" w:hAnsi="Arial" w:cs="Arial"/>
          <w:sz w:val="20"/>
          <w:szCs w:val="20"/>
        </w:rPr>
        <w:t xml:space="preserve">, of each of the selling </w:t>
      </w:r>
      <w:r w:rsidRPr="004D1F3B">
        <w:rPr>
          <w:rStyle w:val="termlynxChar0"/>
          <w:rFonts w:ascii="Arial" w:hAnsi="Arial" w:cs="Arial"/>
          <w:sz w:val="20"/>
          <w:szCs w:val="20"/>
        </w:rPr>
        <w:t>Shareholders</w:t>
      </w:r>
      <w:r w:rsidRPr="004D1F3B">
        <w:rPr>
          <w:rFonts w:ascii="Arial" w:hAnsi="Arial" w:cs="Arial"/>
          <w:sz w:val="20"/>
          <w:szCs w:val="20"/>
        </w:rPr>
        <w:t xml:space="preserve"> that is selling all (but not less than all) of its </w:t>
      </w:r>
      <w:r w:rsidRPr="004D1F3B">
        <w:rPr>
          <w:rStyle w:val="termlynxChar0"/>
          <w:rFonts w:ascii="Arial" w:hAnsi="Arial" w:cs="Arial"/>
          <w:sz w:val="20"/>
          <w:szCs w:val="20"/>
        </w:rPr>
        <w:t>Shares</w:t>
      </w:r>
      <w:r w:rsidRPr="004D1F3B">
        <w:rPr>
          <w:rFonts w:ascii="Arial" w:hAnsi="Arial" w:cs="Arial"/>
          <w:sz w:val="20"/>
          <w:szCs w:val="20"/>
        </w:rPr>
        <w:t xml:space="preserve"> and that any guarantees or other security granted by each of the selling </w:t>
      </w:r>
      <w:r w:rsidRPr="004D1F3B">
        <w:rPr>
          <w:rStyle w:val="termlynxChar0"/>
          <w:rFonts w:ascii="Arial" w:hAnsi="Arial" w:cs="Arial"/>
          <w:sz w:val="20"/>
          <w:szCs w:val="20"/>
        </w:rPr>
        <w:t>Shareholders</w:t>
      </w:r>
      <w:r w:rsidRPr="004D1F3B">
        <w:rPr>
          <w:rFonts w:ascii="Arial" w:hAnsi="Arial" w:cs="Arial"/>
          <w:sz w:val="20"/>
          <w:szCs w:val="20"/>
        </w:rPr>
        <w:t xml:space="preserve"> that is selling all (but not less than all) of its </w:t>
      </w:r>
      <w:r w:rsidRPr="004D1F3B">
        <w:rPr>
          <w:rStyle w:val="termlynxChar0"/>
          <w:rFonts w:ascii="Arial" w:hAnsi="Arial" w:cs="Arial"/>
          <w:sz w:val="20"/>
          <w:szCs w:val="20"/>
        </w:rPr>
        <w:t>Shares</w:t>
      </w:r>
      <w:r w:rsidRPr="004D1F3B">
        <w:rPr>
          <w:rFonts w:ascii="Arial" w:hAnsi="Arial" w:cs="Arial"/>
          <w:sz w:val="20"/>
          <w:szCs w:val="20"/>
        </w:rPr>
        <w:t xml:space="preserve"> or by its Principal is (are) released upon closing or, if such release is not forthcoming, the purchaser provides security or an indemnity (in form acceptable to the selling </w:t>
      </w:r>
      <w:r w:rsidRPr="004D1F3B">
        <w:rPr>
          <w:rStyle w:val="termlynxChar0"/>
          <w:rFonts w:ascii="Arial" w:hAnsi="Arial" w:cs="Arial"/>
          <w:sz w:val="20"/>
          <w:szCs w:val="20"/>
        </w:rPr>
        <w:t>Shareholders</w:t>
      </w:r>
      <w:r w:rsidRPr="004D1F3B">
        <w:rPr>
          <w:rFonts w:ascii="Arial" w:hAnsi="Arial" w:cs="Arial"/>
          <w:sz w:val="20"/>
          <w:szCs w:val="20"/>
        </w:rPr>
        <w:t xml:space="preserve">), for amounts which may be payable by such selling </w:t>
      </w:r>
      <w:r w:rsidRPr="004D1F3B">
        <w:rPr>
          <w:rStyle w:val="termlynxChar0"/>
          <w:rFonts w:ascii="Arial" w:hAnsi="Arial" w:cs="Arial"/>
          <w:sz w:val="20"/>
          <w:szCs w:val="20"/>
        </w:rPr>
        <w:t>Shareholder</w:t>
      </w:r>
      <w:r w:rsidRPr="004D1F3B">
        <w:rPr>
          <w:rFonts w:ascii="Arial" w:hAnsi="Arial" w:cs="Arial"/>
          <w:sz w:val="20"/>
          <w:szCs w:val="20"/>
        </w:rPr>
        <w:t xml:space="preserve"> pursuant to such guarantees or security;</w:t>
      </w:r>
    </w:p>
    <w:p w14:paraId="01867965" w14:textId="77777777" w:rsidR="00491117" w:rsidRPr="004D1F3B" w:rsidRDefault="00491117" w:rsidP="00491117">
      <w:pPr>
        <w:pStyle w:val="DWPVArtL4"/>
        <w:rPr>
          <w:rFonts w:ascii="Arial" w:hAnsi="Arial" w:cs="Arial"/>
          <w:sz w:val="20"/>
          <w:szCs w:val="20"/>
        </w:rPr>
      </w:pPr>
      <w:r w:rsidRPr="004D1F3B">
        <w:rPr>
          <w:rFonts w:ascii="Arial" w:hAnsi="Arial" w:cs="Arial"/>
          <w:sz w:val="20"/>
          <w:szCs w:val="20"/>
        </w:rPr>
        <w:t xml:space="preserve">it provides that the purchaser of the </w:t>
      </w:r>
      <w:r w:rsidRPr="004D1F3B">
        <w:rPr>
          <w:rStyle w:val="termlynxChar0"/>
          <w:rFonts w:ascii="Arial" w:hAnsi="Arial" w:cs="Arial"/>
          <w:sz w:val="20"/>
          <w:szCs w:val="20"/>
        </w:rPr>
        <w:t>Shares</w:t>
      </w:r>
      <w:r w:rsidRPr="004D1F3B">
        <w:rPr>
          <w:rFonts w:ascii="Arial" w:hAnsi="Arial" w:cs="Arial"/>
          <w:sz w:val="20"/>
          <w:szCs w:val="20"/>
        </w:rPr>
        <w:t xml:space="preserve"> is offering to purchase pursuant to the terms thereof all of the </w:t>
      </w:r>
      <w:r w:rsidRPr="004D1F3B">
        <w:rPr>
          <w:rStyle w:val="termlynxChar0"/>
          <w:rFonts w:ascii="Arial" w:hAnsi="Arial" w:cs="Arial"/>
          <w:sz w:val="20"/>
          <w:szCs w:val="20"/>
        </w:rPr>
        <w:t>Shares</w:t>
      </w:r>
      <w:r w:rsidRPr="004D1F3B">
        <w:rPr>
          <w:rFonts w:ascii="Arial" w:hAnsi="Arial" w:cs="Arial"/>
          <w:sz w:val="20"/>
          <w:szCs w:val="20"/>
        </w:rPr>
        <w:t xml:space="preserve"> that it may be required to purchase upon exercise of the Tag–Along Right by the </w:t>
      </w:r>
      <w:r w:rsidRPr="004D1F3B">
        <w:rPr>
          <w:rStyle w:val="termlynxChar0"/>
          <w:rFonts w:ascii="Arial" w:hAnsi="Arial" w:cs="Arial"/>
          <w:sz w:val="20"/>
          <w:szCs w:val="20"/>
        </w:rPr>
        <w:t>Recipients</w:t>
      </w:r>
      <w:r w:rsidRPr="004D1F3B">
        <w:rPr>
          <w:rFonts w:ascii="Arial" w:hAnsi="Arial" w:cs="Arial"/>
          <w:sz w:val="20"/>
          <w:szCs w:val="20"/>
        </w:rPr>
        <w:t>;</w:t>
      </w:r>
    </w:p>
    <w:p w14:paraId="1EEBC254" w14:textId="77777777" w:rsidR="00491117" w:rsidRPr="004D1F3B" w:rsidRDefault="00491117" w:rsidP="00491117">
      <w:pPr>
        <w:pStyle w:val="DWPVArtL4"/>
        <w:rPr>
          <w:rFonts w:ascii="Arial" w:hAnsi="Arial" w:cs="Arial"/>
          <w:sz w:val="20"/>
          <w:szCs w:val="20"/>
        </w:rPr>
      </w:pPr>
      <w:bookmarkStart w:id="69" w:name="_Ref447461080"/>
      <w:bookmarkStart w:id="70" w:name="_Ref447461558"/>
      <w:bookmarkEnd w:id="68"/>
      <w:r w:rsidRPr="004D1F3B">
        <w:rPr>
          <w:rFonts w:ascii="Arial" w:hAnsi="Arial" w:cs="Arial"/>
          <w:sz w:val="20"/>
          <w:szCs w:val="20"/>
        </w:rPr>
        <w:t xml:space="preserve">it provides that all requisite statutory and regulatory approvals in respect of the purchaser’s acquisition of the </w:t>
      </w:r>
      <w:r w:rsidRPr="004D1F3B">
        <w:rPr>
          <w:rStyle w:val="termlynxChar0"/>
          <w:rFonts w:ascii="Arial" w:hAnsi="Arial" w:cs="Arial"/>
          <w:sz w:val="20"/>
          <w:szCs w:val="20"/>
        </w:rPr>
        <w:t>Shares</w:t>
      </w:r>
      <w:r w:rsidRPr="004D1F3B">
        <w:rPr>
          <w:rFonts w:ascii="Arial" w:hAnsi="Arial" w:cs="Arial"/>
          <w:sz w:val="20"/>
          <w:szCs w:val="20"/>
        </w:rPr>
        <w:t xml:space="preserve"> shall have been obtained on or prior to closing;</w:t>
      </w:r>
    </w:p>
    <w:p w14:paraId="558AD18E" w14:textId="77777777" w:rsidR="00491117" w:rsidRPr="004D1F3B" w:rsidRDefault="00491117" w:rsidP="00491117">
      <w:pPr>
        <w:pStyle w:val="DWPVArtL4"/>
        <w:rPr>
          <w:rFonts w:ascii="Arial" w:hAnsi="Arial" w:cs="Arial"/>
          <w:sz w:val="20"/>
          <w:szCs w:val="20"/>
        </w:rPr>
      </w:pPr>
      <w:r w:rsidRPr="004D1F3B">
        <w:rPr>
          <w:rFonts w:ascii="Arial" w:hAnsi="Arial" w:cs="Arial"/>
          <w:sz w:val="20"/>
          <w:szCs w:val="20"/>
        </w:rPr>
        <w:t xml:space="preserve">it includes the repayment at the closing of any indebtedness owed by the </w:t>
      </w:r>
      <w:r w:rsidRPr="004D1F3B">
        <w:rPr>
          <w:rStyle w:val="termlynxChar0"/>
          <w:rFonts w:ascii="Arial" w:hAnsi="Arial" w:cs="Arial"/>
          <w:sz w:val="20"/>
          <w:szCs w:val="20"/>
        </w:rPr>
        <w:t>Corporation</w:t>
      </w:r>
      <w:r w:rsidRPr="004D1F3B">
        <w:rPr>
          <w:rFonts w:ascii="Arial" w:hAnsi="Arial" w:cs="Arial"/>
          <w:sz w:val="20"/>
          <w:szCs w:val="20"/>
        </w:rPr>
        <w:t xml:space="preserve"> to each of the selling </w:t>
      </w:r>
      <w:r w:rsidRPr="004D1F3B">
        <w:rPr>
          <w:rStyle w:val="termlynxChar0"/>
          <w:rFonts w:ascii="Arial" w:hAnsi="Arial" w:cs="Arial"/>
          <w:sz w:val="20"/>
          <w:szCs w:val="20"/>
        </w:rPr>
        <w:t>Shareholders</w:t>
      </w:r>
      <w:r w:rsidRPr="004D1F3B">
        <w:rPr>
          <w:rFonts w:ascii="Arial" w:hAnsi="Arial" w:cs="Arial"/>
          <w:sz w:val="20"/>
          <w:szCs w:val="20"/>
        </w:rPr>
        <w:t xml:space="preserve"> that is selling all (but not less than all) of its </w:t>
      </w:r>
      <w:r w:rsidRPr="004D1F3B">
        <w:rPr>
          <w:rStyle w:val="termlynxChar0"/>
          <w:rFonts w:ascii="Arial" w:hAnsi="Arial" w:cs="Arial"/>
          <w:sz w:val="20"/>
          <w:szCs w:val="20"/>
        </w:rPr>
        <w:t>Shares</w:t>
      </w:r>
      <w:r w:rsidRPr="004D1F3B">
        <w:rPr>
          <w:rFonts w:ascii="Arial" w:hAnsi="Arial" w:cs="Arial"/>
          <w:sz w:val="20"/>
          <w:szCs w:val="20"/>
        </w:rPr>
        <w:t xml:space="preserve">, and such </w:t>
      </w:r>
      <w:r w:rsidRPr="004D1F3B">
        <w:rPr>
          <w:rStyle w:val="termlynxChar0"/>
          <w:rFonts w:ascii="Arial" w:hAnsi="Arial" w:cs="Arial"/>
          <w:sz w:val="20"/>
          <w:szCs w:val="20"/>
        </w:rPr>
        <w:t>Shareholder</w:t>
      </w:r>
      <w:r w:rsidRPr="004D1F3B">
        <w:rPr>
          <w:rFonts w:ascii="Arial" w:hAnsi="Arial" w:cs="Arial"/>
          <w:sz w:val="20"/>
          <w:szCs w:val="20"/>
        </w:rPr>
        <w:t xml:space="preserve">’s Principal, and provides that the </w:t>
      </w:r>
      <w:r w:rsidRPr="004D1F3B">
        <w:rPr>
          <w:rStyle w:val="termlynxChar0"/>
          <w:rFonts w:ascii="Arial" w:hAnsi="Arial" w:cs="Arial"/>
          <w:sz w:val="20"/>
          <w:szCs w:val="20"/>
        </w:rPr>
        <w:t>Purchaser</w:t>
      </w:r>
      <w:r w:rsidRPr="004D1F3B">
        <w:rPr>
          <w:rFonts w:ascii="Arial" w:hAnsi="Arial" w:cs="Arial"/>
          <w:sz w:val="20"/>
          <w:szCs w:val="20"/>
        </w:rPr>
        <w:t xml:space="preserve"> of the </w:t>
      </w:r>
      <w:r w:rsidRPr="004D1F3B">
        <w:rPr>
          <w:rStyle w:val="termlynxChar0"/>
          <w:rFonts w:ascii="Arial" w:hAnsi="Arial" w:cs="Arial"/>
          <w:sz w:val="20"/>
          <w:szCs w:val="20"/>
        </w:rPr>
        <w:t>Shares</w:t>
      </w:r>
      <w:r w:rsidRPr="004D1F3B">
        <w:rPr>
          <w:rFonts w:ascii="Arial" w:hAnsi="Arial" w:cs="Arial"/>
          <w:sz w:val="20"/>
          <w:szCs w:val="20"/>
        </w:rPr>
        <w:t xml:space="preserve"> shall purchase all of the </w:t>
      </w:r>
      <w:r w:rsidRPr="004D1F3B">
        <w:rPr>
          <w:rStyle w:val="termlynxChar0"/>
          <w:rFonts w:ascii="Arial" w:hAnsi="Arial" w:cs="Arial"/>
          <w:sz w:val="20"/>
          <w:szCs w:val="20"/>
        </w:rPr>
        <w:t>Participating Shares</w:t>
      </w:r>
      <w:r w:rsidRPr="004D1F3B">
        <w:rPr>
          <w:rFonts w:ascii="Arial" w:hAnsi="Arial" w:cs="Arial"/>
          <w:sz w:val="20"/>
          <w:szCs w:val="20"/>
        </w:rPr>
        <w:t xml:space="preserve"> of each of the selling </w:t>
      </w:r>
      <w:r w:rsidRPr="004D1F3B">
        <w:rPr>
          <w:rStyle w:val="termlynxChar0"/>
          <w:rFonts w:ascii="Arial" w:hAnsi="Arial" w:cs="Arial"/>
          <w:sz w:val="20"/>
          <w:szCs w:val="20"/>
        </w:rPr>
        <w:t>Shareholders</w:t>
      </w:r>
      <w:r w:rsidRPr="004D1F3B">
        <w:rPr>
          <w:rFonts w:ascii="Arial" w:hAnsi="Arial" w:cs="Arial"/>
          <w:sz w:val="20"/>
          <w:szCs w:val="20"/>
        </w:rPr>
        <w:t xml:space="preserve"> that is selling all (but not less than all) of its </w:t>
      </w:r>
      <w:r w:rsidRPr="004D1F3B">
        <w:rPr>
          <w:rStyle w:val="termlynxChar0"/>
          <w:rFonts w:ascii="Arial" w:hAnsi="Arial" w:cs="Arial"/>
          <w:sz w:val="20"/>
          <w:szCs w:val="20"/>
        </w:rPr>
        <w:t>Shares</w:t>
      </w:r>
      <w:r w:rsidRPr="004D1F3B">
        <w:rPr>
          <w:rFonts w:ascii="Arial" w:hAnsi="Arial" w:cs="Arial"/>
          <w:sz w:val="20"/>
          <w:szCs w:val="20"/>
        </w:rPr>
        <w:t xml:space="preserve"> for an amount equal to the redemption price thereof;</w:t>
      </w:r>
    </w:p>
    <w:p w14:paraId="49960D0A" w14:textId="77777777" w:rsidR="00491117" w:rsidRPr="004D1F3B" w:rsidRDefault="00491117" w:rsidP="00491117">
      <w:pPr>
        <w:pStyle w:val="DWPVArtL4"/>
        <w:rPr>
          <w:rFonts w:ascii="Arial" w:hAnsi="Arial" w:cs="Arial"/>
          <w:sz w:val="20"/>
          <w:szCs w:val="20"/>
        </w:rPr>
      </w:pPr>
      <w:r w:rsidRPr="004D1F3B">
        <w:rPr>
          <w:rFonts w:ascii="Arial" w:hAnsi="Arial" w:cs="Arial"/>
          <w:sz w:val="20"/>
          <w:szCs w:val="20"/>
        </w:rPr>
        <w:t xml:space="preserve">it provides for a closing date no later than </w:t>
      </w:r>
      <w:r w:rsidRPr="004D1F3B">
        <w:rPr>
          <w:rFonts w:ascii="Arial" w:hAnsi="Arial" w:cs="Arial"/>
          <w:bCs/>
          <w:sz w:val="20"/>
          <w:szCs w:val="20"/>
        </w:rPr>
        <w:t>one hundred and twenty (120)</w:t>
      </w:r>
      <w:r w:rsidRPr="004D1F3B">
        <w:rPr>
          <w:rFonts w:ascii="Arial" w:hAnsi="Arial" w:cs="Arial"/>
          <w:sz w:val="20"/>
          <w:szCs w:val="20"/>
        </w:rPr>
        <w:t xml:space="preserve"> days following the date that the offer was made;</w:t>
      </w:r>
    </w:p>
    <w:p w14:paraId="1C7F0FB4" w14:textId="77777777" w:rsidR="00491117" w:rsidRPr="004D1F3B" w:rsidRDefault="00491117" w:rsidP="00491117">
      <w:pPr>
        <w:pStyle w:val="DWPVArtL4"/>
        <w:rPr>
          <w:rFonts w:ascii="Arial" w:hAnsi="Arial" w:cs="Arial"/>
          <w:sz w:val="20"/>
          <w:szCs w:val="20"/>
        </w:rPr>
      </w:pPr>
      <w:r w:rsidRPr="004D1F3B">
        <w:rPr>
          <w:rFonts w:ascii="Arial" w:hAnsi="Arial" w:cs="Arial"/>
          <w:sz w:val="20"/>
          <w:szCs w:val="20"/>
        </w:rPr>
        <w:t xml:space="preserve">it shall not, other than (i) to the extent payable to all selling </w:t>
      </w:r>
      <w:r w:rsidRPr="004D1F3B">
        <w:rPr>
          <w:rStyle w:val="termlynxChar0"/>
          <w:rFonts w:ascii="Arial" w:hAnsi="Arial" w:cs="Arial"/>
          <w:sz w:val="20"/>
          <w:szCs w:val="20"/>
        </w:rPr>
        <w:t>Shareholders</w:t>
      </w:r>
      <w:r w:rsidRPr="004D1F3B">
        <w:rPr>
          <w:rFonts w:ascii="Arial" w:hAnsi="Arial" w:cs="Arial"/>
          <w:sz w:val="20"/>
          <w:szCs w:val="20"/>
        </w:rPr>
        <w:t xml:space="preserve"> on a </w:t>
      </w:r>
      <w:r w:rsidRPr="004D1F3B">
        <w:rPr>
          <w:rFonts w:ascii="Arial" w:hAnsi="Arial" w:cs="Arial"/>
          <w:i/>
          <w:sz w:val="20"/>
          <w:szCs w:val="20"/>
        </w:rPr>
        <w:t>pro rata</w:t>
      </w:r>
      <w:r w:rsidRPr="004D1F3B">
        <w:rPr>
          <w:rFonts w:ascii="Arial" w:hAnsi="Arial" w:cs="Arial"/>
          <w:sz w:val="20"/>
          <w:szCs w:val="20"/>
        </w:rPr>
        <w:t xml:space="preserve"> basis or (ii) as fair consideration for future services to be provided to the </w:t>
      </w:r>
      <w:r w:rsidRPr="004D1F3B">
        <w:rPr>
          <w:rStyle w:val="termlynxChar0"/>
          <w:rFonts w:ascii="Arial" w:hAnsi="Arial" w:cs="Arial"/>
          <w:sz w:val="20"/>
          <w:szCs w:val="20"/>
        </w:rPr>
        <w:t>Corporation</w:t>
      </w:r>
      <w:r w:rsidRPr="004D1F3B">
        <w:rPr>
          <w:rFonts w:ascii="Arial" w:hAnsi="Arial" w:cs="Arial"/>
          <w:sz w:val="20"/>
          <w:szCs w:val="20"/>
        </w:rPr>
        <w:t>, provide for the payment of management, consulting or other fees, a payment for any non</w:t>
      </w:r>
      <w:r w:rsidRPr="004D1F3B">
        <w:rPr>
          <w:rFonts w:ascii="Arial" w:hAnsi="Arial" w:cs="Arial"/>
          <w:sz w:val="20"/>
          <w:szCs w:val="20"/>
        </w:rPr>
        <w:noBreakHyphen/>
        <w:t xml:space="preserve">competition covenant or the payment of salary to any selling </w:t>
      </w:r>
      <w:r w:rsidRPr="004D1F3B">
        <w:rPr>
          <w:rStyle w:val="termlynxChar0"/>
          <w:rFonts w:ascii="Arial" w:hAnsi="Arial" w:cs="Arial"/>
          <w:sz w:val="20"/>
          <w:szCs w:val="20"/>
        </w:rPr>
        <w:t>Shareholder</w:t>
      </w:r>
      <w:r w:rsidRPr="004D1F3B">
        <w:rPr>
          <w:rFonts w:ascii="Arial" w:hAnsi="Arial" w:cs="Arial"/>
          <w:sz w:val="20"/>
          <w:szCs w:val="20"/>
        </w:rPr>
        <w:t xml:space="preserve"> or to any other </w:t>
      </w:r>
      <w:r w:rsidRPr="004D1F3B">
        <w:rPr>
          <w:rStyle w:val="termlynxChar0"/>
          <w:rFonts w:ascii="Arial" w:hAnsi="Arial" w:cs="Arial"/>
          <w:sz w:val="20"/>
          <w:szCs w:val="20"/>
        </w:rPr>
        <w:t>Person</w:t>
      </w:r>
      <w:r w:rsidRPr="004D1F3B">
        <w:rPr>
          <w:rFonts w:ascii="Arial" w:hAnsi="Arial" w:cs="Arial"/>
          <w:sz w:val="20"/>
          <w:szCs w:val="20"/>
        </w:rPr>
        <w:t xml:space="preserve"> with whom any selling </w:t>
      </w:r>
      <w:r w:rsidRPr="004D1F3B">
        <w:rPr>
          <w:rStyle w:val="termlynxChar0"/>
          <w:rFonts w:ascii="Arial" w:hAnsi="Arial" w:cs="Arial"/>
          <w:sz w:val="20"/>
          <w:szCs w:val="20"/>
        </w:rPr>
        <w:t>Shareholder</w:t>
      </w:r>
      <w:r w:rsidRPr="004D1F3B">
        <w:rPr>
          <w:rFonts w:ascii="Arial" w:hAnsi="Arial" w:cs="Arial"/>
          <w:sz w:val="20"/>
          <w:szCs w:val="20"/>
        </w:rPr>
        <w:t xml:space="preserve"> does not deal at Arm’s Length;</w:t>
      </w:r>
    </w:p>
    <w:p w14:paraId="518A226A" w14:textId="77777777" w:rsidR="002D7C01" w:rsidRPr="004D1F3B" w:rsidRDefault="002D7C01" w:rsidP="002D7C01">
      <w:pPr>
        <w:pStyle w:val="DWPVArtL4"/>
        <w:rPr>
          <w:rFonts w:ascii="Arial" w:hAnsi="Arial" w:cs="Arial"/>
          <w:sz w:val="20"/>
          <w:szCs w:val="20"/>
        </w:rPr>
      </w:pPr>
      <w:r w:rsidRPr="004D1F3B">
        <w:rPr>
          <w:rFonts w:ascii="Arial" w:hAnsi="Arial" w:cs="Arial"/>
          <w:sz w:val="20"/>
          <w:szCs w:val="20"/>
        </w:rPr>
        <w:t xml:space="preserve">it shall provide that the liability under the purchase agreement of each of the selling </w:t>
      </w:r>
      <w:r w:rsidRPr="004D1F3B">
        <w:rPr>
          <w:rStyle w:val="termlynxChar0"/>
          <w:rFonts w:ascii="Arial" w:hAnsi="Arial" w:cs="Arial"/>
          <w:sz w:val="20"/>
          <w:szCs w:val="20"/>
        </w:rPr>
        <w:t>Shareholders</w:t>
      </w:r>
      <w:r w:rsidRPr="004D1F3B">
        <w:rPr>
          <w:rFonts w:ascii="Arial" w:hAnsi="Arial" w:cs="Arial"/>
          <w:sz w:val="20"/>
          <w:szCs w:val="20"/>
        </w:rPr>
        <w:t xml:space="preserve">, including, without limitation, liability for breach of representation or warranty or liability under an indemnity, shall not be solidary (joint and several) and shall not, under any circumstances, exceed the lesser of its </w:t>
      </w:r>
      <w:r w:rsidRPr="004D1F3B">
        <w:rPr>
          <w:rFonts w:ascii="Arial" w:hAnsi="Arial" w:cs="Arial"/>
          <w:i/>
          <w:sz w:val="20"/>
          <w:szCs w:val="20"/>
        </w:rPr>
        <w:t>pro rata</w:t>
      </w:r>
      <w:r w:rsidRPr="004D1F3B">
        <w:rPr>
          <w:rFonts w:ascii="Arial" w:hAnsi="Arial" w:cs="Arial"/>
          <w:sz w:val="20"/>
          <w:szCs w:val="20"/>
        </w:rPr>
        <w:t xml:space="preserve"> proportion of any liability and the purchase price payable to such </w:t>
      </w:r>
      <w:r w:rsidRPr="004D1F3B">
        <w:rPr>
          <w:rStyle w:val="termlynxChar0"/>
          <w:rFonts w:ascii="Arial" w:hAnsi="Arial" w:cs="Arial"/>
          <w:sz w:val="20"/>
          <w:szCs w:val="20"/>
        </w:rPr>
        <w:t>Shareholder</w:t>
      </w:r>
      <w:r w:rsidRPr="004D1F3B">
        <w:rPr>
          <w:rFonts w:ascii="Arial" w:hAnsi="Arial" w:cs="Arial"/>
          <w:sz w:val="20"/>
          <w:szCs w:val="20"/>
        </w:rPr>
        <w:t>;</w:t>
      </w:r>
    </w:p>
    <w:p w14:paraId="3B5714EC" w14:textId="77777777" w:rsidR="002D7C01" w:rsidRPr="004D1F3B" w:rsidRDefault="002D7C01" w:rsidP="002D7C01">
      <w:pPr>
        <w:pStyle w:val="DWPVArtL4"/>
        <w:rPr>
          <w:rFonts w:ascii="Arial" w:hAnsi="Arial" w:cs="Arial"/>
          <w:sz w:val="20"/>
          <w:szCs w:val="20"/>
        </w:rPr>
      </w:pPr>
      <w:r w:rsidRPr="004D1F3B">
        <w:rPr>
          <w:rFonts w:ascii="Arial" w:hAnsi="Arial" w:cs="Arial"/>
          <w:sz w:val="20"/>
          <w:szCs w:val="20"/>
        </w:rPr>
        <w:t xml:space="preserve">it does not contain any provision or term which could not reasonably be satisfied by the </w:t>
      </w:r>
      <w:r w:rsidRPr="004D1F3B">
        <w:rPr>
          <w:rStyle w:val="termlynxChar0"/>
          <w:rFonts w:ascii="Arial" w:hAnsi="Arial" w:cs="Arial"/>
          <w:sz w:val="20"/>
          <w:szCs w:val="20"/>
        </w:rPr>
        <w:t>Corporation</w:t>
      </w:r>
      <w:r w:rsidRPr="004D1F3B">
        <w:rPr>
          <w:rFonts w:ascii="Arial" w:hAnsi="Arial" w:cs="Arial"/>
          <w:sz w:val="20"/>
          <w:szCs w:val="20"/>
        </w:rPr>
        <w:t xml:space="preserve"> and the </w:t>
      </w:r>
      <w:r w:rsidRPr="004D1F3B">
        <w:rPr>
          <w:rStyle w:val="termlynxChar0"/>
          <w:rFonts w:ascii="Arial" w:hAnsi="Arial" w:cs="Arial"/>
          <w:sz w:val="20"/>
          <w:szCs w:val="20"/>
        </w:rPr>
        <w:t>Recipients</w:t>
      </w:r>
      <w:r w:rsidRPr="004D1F3B">
        <w:rPr>
          <w:rFonts w:ascii="Arial" w:hAnsi="Arial" w:cs="Arial"/>
          <w:sz w:val="20"/>
          <w:szCs w:val="20"/>
        </w:rPr>
        <w:t>; and</w:t>
      </w:r>
    </w:p>
    <w:p w14:paraId="16CA8877" w14:textId="77777777" w:rsidR="002D7C01" w:rsidRPr="004D1F3B" w:rsidRDefault="002D7C01" w:rsidP="002D7C01">
      <w:pPr>
        <w:pStyle w:val="DWPVArtL4"/>
        <w:rPr>
          <w:rFonts w:ascii="Arial" w:hAnsi="Arial" w:cs="Arial"/>
          <w:sz w:val="20"/>
          <w:szCs w:val="20"/>
        </w:rPr>
      </w:pPr>
      <w:r w:rsidRPr="004D1F3B">
        <w:rPr>
          <w:rFonts w:ascii="Arial" w:hAnsi="Arial" w:cs="Arial"/>
          <w:sz w:val="20"/>
          <w:szCs w:val="20"/>
        </w:rPr>
        <w:t>it is not part of any other transaction and not conditional on any other transactions;</w:t>
      </w:r>
    </w:p>
    <w:p w14:paraId="72E1F1D4" w14:textId="77777777" w:rsidR="002D7C01" w:rsidRPr="004D1F3B" w:rsidRDefault="002D7C01" w:rsidP="002D7C01">
      <w:pPr>
        <w:rPr>
          <w:rFonts w:ascii="Arial" w:hAnsi="Arial" w:cs="Arial"/>
          <w:sz w:val="20"/>
          <w:szCs w:val="20"/>
        </w:rPr>
      </w:pPr>
    </w:p>
    <w:p w14:paraId="61073F7C" w14:textId="67567F00" w:rsidR="0066074F" w:rsidRPr="004D1F3B" w:rsidRDefault="0066074F" w:rsidP="00C73095">
      <w:pPr>
        <w:rPr>
          <w:rFonts w:ascii="Arial" w:hAnsi="Arial" w:cs="Arial"/>
          <w:b/>
          <w:sz w:val="20"/>
          <w:szCs w:val="20"/>
        </w:rPr>
      </w:pPr>
      <w:bookmarkStart w:id="71" w:name="_Ref449544462"/>
      <w:bookmarkEnd w:id="69"/>
      <w:r w:rsidRPr="004D1F3B">
        <w:rPr>
          <w:rFonts w:ascii="Arial" w:hAnsi="Arial" w:cs="Arial"/>
          <w:sz w:val="20"/>
          <w:szCs w:val="20"/>
        </w:rPr>
        <w:t>“</w:t>
      </w:r>
      <w:r w:rsidRPr="004D1F3B">
        <w:rPr>
          <w:rFonts w:ascii="Arial" w:hAnsi="Arial" w:cs="Arial"/>
          <w:b/>
          <w:sz w:val="20"/>
          <w:szCs w:val="20"/>
        </w:rPr>
        <w:t>Transfer</w:t>
      </w:r>
      <w:r w:rsidRPr="004D1F3B">
        <w:rPr>
          <w:rFonts w:ascii="Arial" w:hAnsi="Arial" w:cs="Arial"/>
          <w:sz w:val="20"/>
          <w:szCs w:val="20"/>
        </w:rPr>
        <w:t xml:space="preserve">” of a security, means any sale, exchange, transfer, assignment, gift, granting of an option, mortgage, pledge, encumbrance, charge, hypothecation, alienation, disposition or other transaction, whether voluntary, involuntary or by operation of law, by which the legal or beneficial ownership of, or any security interest or other right, title or interest in, such security passes from one </w:t>
      </w:r>
      <w:r w:rsidRPr="004D1F3B">
        <w:rPr>
          <w:rStyle w:val="termlynxChar0"/>
          <w:rFonts w:ascii="Arial" w:hAnsi="Arial" w:cs="Arial"/>
          <w:sz w:val="20"/>
          <w:szCs w:val="20"/>
        </w:rPr>
        <w:t>Person</w:t>
      </w:r>
      <w:r w:rsidRPr="004D1F3B">
        <w:rPr>
          <w:rFonts w:ascii="Arial" w:hAnsi="Arial" w:cs="Arial"/>
          <w:sz w:val="20"/>
          <w:szCs w:val="20"/>
        </w:rPr>
        <w:t xml:space="preserve"> to another or to the same </w:t>
      </w:r>
      <w:r w:rsidRPr="004D1F3B">
        <w:rPr>
          <w:rStyle w:val="termlynxChar0"/>
          <w:rFonts w:ascii="Arial" w:hAnsi="Arial" w:cs="Arial"/>
          <w:sz w:val="20"/>
          <w:szCs w:val="20"/>
        </w:rPr>
        <w:t>Person</w:t>
      </w:r>
      <w:r w:rsidRPr="004D1F3B">
        <w:rPr>
          <w:rFonts w:ascii="Arial" w:hAnsi="Arial" w:cs="Arial"/>
          <w:sz w:val="20"/>
          <w:szCs w:val="20"/>
        </w:rPr>
        <w:t xml:space="preserve"> in a different capacity, whether or not for value, and any change of </w:t>
      </w:r>
      <w:r w:rsidRPr="004D1F3B">
        <w:rPr>
          <w:rStyle w:val="termlynxChar0"/>
          <w:rFonts w:ascii="Arial" w:hAnsi="Arial" w:cs="Arial"/>
          <w:sz w:val="20"/>
          <w:szCs w:val="20"/>
        </w:rPr>
        <w:t>Control</w:t>
      </w:r>
      <w:r w:rsidRPr="004D1F3B">
        <w:rPr>
          <w:rFonts w:ascii="Arial" w:hAnsi="Arial" w:cs="Arial"/>
          <w:sz w:val="20"/>
          <w:szCs w:val="20"/>
        </w:rPr>
        <w:t xml:space="preserve"> of the legal or beneficial owner of the security or of any </w:t>
      </w:r>
      <w:r w:rsidRPr="004D1F3B">
        <w:rPr>
          <w:rStyle w:val="termlynxChar0"/>
          <w:rFonts w:ascii="Arial" w:hAnsi="Arial" w:cs="Arial"/>
          <w:sz w:val="20"/>
          <w:szCs w:val="20"/>
        </w:rPr>
        <w:t>Person</w:t>
      </w:r>
      <w:r w:rsidRPr="004D1F3B">
        <w:rPr>
          <w:rFonts w:ascii="Arial" w:hAnsi="Arial" w:cs="Arial"/>
          <w:sz w:val="20"/>
          <w:szCs w:val="20"/>
        </w:rPr>
        <w:t xml:space="preserve"> that </w:t>
      </w:r>
      <w:r w:rsidRPr="004D1F3B">
        <w:rPr>
          <w:rStyle w:val="termlynxChar0"/>
          <w:rFonts w:ascii="Arial" w:hAnsi="Arial" w:cs="Arial"/>
          <w:sz w:val="20"/>
          <w:szCs w:val="20"/>
        </w:rPr>
        <w:t>Controls</w:t>
      </w:r>
      <w:r w:rsidRPr="004D1F3B">
        <w:rPr>
          <w:rFonts w:ascii="Arial" w:hAnsi="Arial" w:cs="Arial"/>
          <w:sz w:val="20"/>
          <w:szCs w:val="20"/>
        </w:rPr>
        <w:t>, directly or indirectly, in any manner whatsoever, such legal or beneficial owner of the security provided, however, that “</w:t>
      </w:r>
      <w:r w:rsidRPr="004D1F3B">
        <w:rPr>
          <w:rFonts w:ascii="Arial" w:hAnsi="Arial" w:cs="Arial"/>
          <w:b/>
          <w:sz w:val="20"/>
          <w:szCs w:val="20"/>
        </w:rPr>
        <w:t>Transfer</w:t>
      </w:r>
      <w:r w:rsidRPr="004D1F3B">
        <w:rPr>
          <w:rFonts w:ascii="Arial" w:hAnsi="Arial" w:cs="Arial"/>
          <w:sz w:val="20"/>
          <w:szCs w:val="20"/>
        </w:rPr>
        <w:t xml:space="preserve">” does not include a redemption of </w:t>
      </w:r>
      <w:r w:rsidRPr="004D1F3B">
        <w:rPr>
          <w:rStyle w:val="termlynxChar0"/>
          <w:rFonts w:ascii="Arial" w:hAnsi="Arial" w:cs="Arial"/>
          <w:sz w:val="20"/>
          <w:szCs w:val="20"/>
        </w:rPr>
        <w:t>Shares</w:t>
      </w:r>
      <w:r w:rsidRPr="004D1F3B">
        <w:rPr>
          <w:rFonts w:ascii="Arial" w:hAnsi="Arial" w:cs="Arial"/>
          <w:sz w:val="20"/>
          <w:szCs w:val="20"/>
        </w:rPr>
        <w:t xml:space="preserve"> by the </w:t>
      </w:r>
      <w:r w:rsidRPr="004D1F3B">
        <w:rPr>
          <w:rStyle w:val="termlynxChar0"/>
          <w:rFonts w:ascii="Arial" w:hAnsi="Arial" w:cs="Arial"/>
          <w:sz w:val="20"/>
          <w:szCs w:val="20"/>
        </w:rPr>
        <w:t>Corporation</w:t>
      </w:r>
      <w:r w:rsidRPr="004D1F3B">
        <w:rPr>
          <w:rFonts w:ascii="Arial" w:hAnsi="Arial" w:cs="Arial"/>
          <w:sz w:val="20"/>
          <w:szCs w:val="20"/>
        </w:rPr>
        <w:t xml:space="preserve"> made in accordance with the </w:t>
      </w:r>
      <w:r w:rsidRPr="004D1F3B">
        <w:rPr>
          <w:rStyle w:val="termlynxChar0"/>
          <w:rFonts w:ascii="Arial" w:hAnsi="Arial" w:cs="Arial"/>
          <w:sz w:val="20"/>
          <w:szCs w:val="20"/>
        </w:rPr>
        <w:t>Articles</w:t>
      </w:r>
      <w:r w:rsidRPr="004D1F3B">
        <w:rPr>
          <w:rFonts w:ascii="Arial" w:hAnsi="Arial" w:cs="Arial"/>
          <w:sz w:val="20"/>
          <w:szCs w:val="20"/>
        </w:rPr>
        <w:t xml:space="preserve"> or this </w:t>
      </w:r>
      <w:r w:rsidRPr="004D1F3B">
        <w:rPr>
          <w:rStyle w:val="termlynxChar0"/>
          <w:rFonts w:ascii="Arial" w:hAnsi="Arial" w:cs="Arial"/>
          <w:sz w:val="20"/>
          <w:szCs w:val="20"/>
        </w:rPr>
        <w:t>Agreement</w:t>
      </w:r>
      <w:r w:rsidRPr="004D1F3B">
        <w:rPr>
          <w:rFonts w:ascii="Arial" w:hAnsi="Arial" w:cs="Arial"/>
          <w:sz w:val="20"/>
          <w:szCs w:val="20"/>
        </w:rPr>
        <w:t xml:space="preserve"> and provided further that “Transfer” does not include a transfer occurring by operation of law from a </w:t>
      </w:r>
      <w:r w:rsidRPr="004D1F3B">
        <w:rPr>
          <w:rStyle w:val="termlynxChar0"/>
          <w:rFonts w:ascii="Arial" w:hAnsi="Arial" w:cs="Arial"/>
          <w:sz w:val="20"/>
          <w:szCs w:val="20"/>
        </w:rPr>
        <w:t>Shareholder</w:t>
      </w:r>
      <w:r w:rsidRPr="004D1F3B">
        <w:rPr>
          <w:rFonts w:ascii="Arial" w:hAnsi="Arial" w:cs="Arial"/>
          <w:sz w:val="20"/>
          <w:szCs w:val="20"/>
        </w:rPr>
        <w:t xml:space="preserve"> that is an individual to his personal representatives upon his death</w:t>
      </w:r>
      <w:r w:rsidRPr="004D1F3B">
        <w:rPr>
          <w:rStyle w:val="DraftRange"/>
          <w:rFonts w:ascii="Arial" w:hAnsi="Arial" w:cs="Arial"/>
          <w:b w:val="0"/>
          <w:sz w:val="20"/>
          <w:szCs w:val="20"/>
        </w:rPr>
        <w:t>;</w:t>
      </w:r>
    </w:p>
    <w:p w14:paraId="6E1B606B" w14:textId="77777777" w:rsidR="0066074F" w:rsidRPr="004D1F3B" w:rsidRDefault="0066074F" w:rsidP="00C73095">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Transferor Shareholder</w:t>
      </w:r>
      <w:r w:rsidRPr="004D1F3B">
        <w:rPr>
          <w:rFonts w:ascii="Arial" w:hAnsi="Arial" w:cs="Arial"/>
          <w:sz w:val="20"/>
          <w:szCs w:val="20"/>
        </w:rPr>
        <w:t>” has the meaning ascribed thereto in Section </w:t>
      </w:r>
      <w:r w:rsidRPr="004D1F3B">
        <w:rPr>
          <w:rFonts w:ascii="Arial" w:hAnsi="Arial" w:cs="Arial"/>
          <w:sz w:val="20"/>
          <w:szCs w:val="20"/>
        </w:rPr>
        <w:fldChar w:fldCharType="begin"/>
      </w:r>
      <w:r w:rsidRPr="004D1F3B">
        <w:rPr>
          <w:rFonts w:ascii="Arial" w:hAnsi="Arial" w:cs="Arial"/>
          <w:sz w:val="20"/>
          <w:szCs w:val="20"/>
        </w:rPr>
        <w:instrText xml:space="preserve"> REF _Ref261611762 \n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3.4</w:t>
      </w:r>
      <w:r w:rsidRPr="004D1F3B">
        <w:rPr>
          <w:rFonts w:ascii="Arial" w:hAnsi="Arial" w:cs="Arial"/>
          <w:sz w:val="20"/>
          <w:szCs w:val="20"/>
        </w:rPr>
        <w:fldChar w:fldCharType="end"/>
      </w:r>
      <w:r w:rsidRPr="004D1F3B">
        <w:rPr>
          <w:rFonts w:ascii="Arial" w:hAnsi="Arial" w:cs="Arial"/>
          <w:sz w:val="20"/>
          <w:szCs w:val="20"/>
        </w:rPr>
        <w:t xml:space="preserve"> hereof;</w:t>
      </w:r>
    </w:p>
    <w:p w14:paraId="2B4EEA0D" w14:textId="4DAEF26C" w:rsidR="0066074F" w:rsidRPr="004D1F3B" w:rsidRDefault="0066074F" w:rsidP="00C73095">
      <w:pPr>
        <w:rPr>
          <w:rFonts w:ascii="Arial" w:hAnsi="Arial" w:cs="Arial"/>
          <w:sz w:val="20"/>
          <w:szCs w:val="20"/>
        </w:rPr>
      </w:pPr>
      <w:r w:rsidRPr="004D1F3B">
        <w:rPr>
          <w:rFonts w:ascii="Arial" w:hAnsi="Arial" w:cs="Arial"/>
          <w:sz w:val="20"/>
          <w:szCs w:val="20"/>
        </w:rPr>
        <w:t>“</w:t>
      </w:r>
      <w:r w:rsidR="0007320E">
        <w:rPr>
          <w:rStyle w:val="termlynxChar0"/>
          <w:rFonts w:ascii="Arial" w:hAnsi="Arial" w:cs="Arial"/>
          <w:b/>
          <w:sz w:val="20"/>
          <w:szCs w:val="20"/>
        </w:rPr>
        <w:t>PROCSREST</w:t>
      </w:r>
      <w:r w:rsidRPr="004D1F3B">
        <w:rPr>
          <w:rFonts w:ascii="Arial" w:hAnsi="Arial" w:cs="Arial"/>
          <w:sz w:val="20"/>
          <w:szCs w:val="20"/>
        </w:rPr>
        <w:t xml:space="preserve">” means </w:t>
      </w:r>
      <w:r w:rsidR="0007320E">
        <w:rPr>
          <w:rFonts w:ascii="Arial" w:hAnsi="Arial" w:cs="Arial"/>
          <w:sz w:val="20"/>
          <w:szCs w:val="20"/>
        </w:rPr>
        <w:t>PROCSREST</w:t>
      </w:r>
      <w:r w:rsidRPr="004D1F3B">
        <w:rPr>
          <w:rFonts w:ascii="Arial" w:hAnsi="Arial" w:cs="Arial"/>
          <w:sz w:val="20"/>
          <w:szCs w:val="20"/>
        </w:rPr>
        <w:t xml:space="preserve"> Management Consultants Inc.;</w:t>
      </w:r>
    </w:p>
    <w:p w14:paraId="0D75ADE5" w14:textId="791D4FE4" w:rsidR="0066074F" w:rsidRPr="004D1F3B" w:rsidRDefault="0066074F" w:rsidP="00C73095">
      <w:pPr>
        <w:rPr>
          <w:rFonts w:ascii="Arial" w:hAnsi="Arial" w:cs="Arial"/>
          <w:sz w:val="20"/>
          <w:szCs w:val="20"/>
        </w:rPr>
      </w:pPr>
      <w:r w:rsidRPr="004D1F3B">
        <w:rPr>
          <w:rStyle w:val="DraftRange"/>
          <w:rFonts w:ascii="Arial" w:hAnsi="Arial" w:cs="Arial"/>
          <w:b w:val="0"/>
          <w:sz w:val="20"/>
          <w:szCs w:val="20"/>
        </w:rPr>
        <w:t>“</w:t>
      </w:r>
      <w:r w:rsidR="0007320E">
        <w:rPr>
          <w:rStyle w:val="termlynxChar0"/>
          <w:rFonts w:ascii="Arial" w:hAnsi="Arial" w:cs="Arial"/>
          <w:b/>
          <w:sz w:val="20"/>
          <w:szCs w:val="20"/>
        </w:rPr>
        <w:t>PROCSREST</w:t>
      </w:r>
      <w:r w:rsidRPr="004D1F3B">
        <w:rPr>
          <w:rStyle w:val="termlynxChar0"/>
          <w:rFonts w:ascii="Arial" w:hAnsi="Arial" w:cs="Arial"/>
          <w:b/>
          <w:sz w:val="20"/>
          <w:szCs w:val="20"/>
        </w:rPr>
        <w:t xml:space="preserve"> ROFO Offer</w:t>
      </w:r>
      <w:r w:rsidRPr="004D1F3B">
        <w:rPr>
          <w:rStyle w:val="DraftRange"/>
          <w:rFonts w:ascii="Arial" w:hAnsi="Arial" w:cs="Arial"/>
          <w:b w:val="0"/>
          <w:sz w:val="20"/>
          <w:szCs w:val="20"/>
        </w:rPr>
        <w:t xml:space="preserve">” has the meaning </w:t>
      </w:r>
      <w:r w:rsidRPr="004D1F3B">
        <w:rPr>
          <w:rFonts w:ascii="Arial" w:hAnsi="Arial" w:cs="Arial"/>
          <w:sz w:val="20"/>
          <w:szCs w:val="20"/>
        </w:rPr>
        <w:t xml:space="preserve">ascribed thereto in Section </w:t>
      </w:r>
      <w:r w:rsidR="002C1CD5">
        <w:rPr>
          <w:rFonts w:ascii="Arial" w:hAnsi="Arial" w:cs="Arial"/>
          <w:sz w:val="20"/>
          <w:szCs w:val="20"/>
        </w:rPr>
        <w:fldChar w:fldCharType="begin"/>
      </w:r>
      <w:r w:rsidR="002C1CD5">
        <w:rPr>
          <w:rFonts w:ascii="Arial" w:hAnsi="Arial" w:cs="Arial"/>
          <w:sz w:val="20"/>
          <w:szCs w:val="20"/>
        </w:rPr>
        <w:instrText xml:space="preserve"> REF _Ref459629361 \r \h </w:instrText>
      </w:r>
      <w:r w:rsidR="002C1CD5">
        <w:rPr>
          <w:rFonts w:ascii="Arial" w:hAnsi="Arial" w:cs="Arial"/>
          <w:sz w:val="20"/>
          <w:szCs w:val="20"/>
        </w:rPr>
      </w:r>
      <w:r w:rsidR="002C1CD5">
        <w:rPr>
          <w:rFonts w:ascii="Arial" w:hAnsi="Arial" w:cs="Arial"/>
          <w:sz w:val="20"/>
          <w:szCs w:val="20"/>
        </w:rPr>
        <w:fldChar w:fldCharType="separate"/>
      </w:r>
      <w:r w:rsidR="002C1CD5">
        <w:rPr>
          <w:rFonts w:ascii="Arial" w:hAnsi="Arial" w:cs="Arial"/>
          <w:sz w:val="20"/>
          <w:szCs w:val="20"/>
        </w:rPr>
        <w:t>6.5.3</w:t>
      </w:r>
      <w:r w:rsidR="002C1CD5">
        <w:rPr>
          <w:rFonts w:ascii="Arial" w:hAnsi="Arial" w:cs="Arial"/>
          <w:sz w:val="20"/>
          <w:szCs w:val="20"/>
        </w:rPr>
        <w:fldChar w:fldCharType="end"/>
      </w:r>
      <w:r w:rsidRPr="004D1F3B">
        <w:rPr>
          <w:rFonts w:ascii="Arial" w:hAnsi="Arial" w:cs="Arial"/>
          <w:sz w:val="20"/>
          <w:szCs w:val="20"/>
        </w:rPr>
        <w:t xml:space="preserve"> hereof;</w:t>
      </w:r>
    </w:p>
    <w:p w14:paraId="769CF45E" w14:textId="258FE5C2" w:rsidR="0066074F" w:rsidRPr="004D1F3B" w:rsidRDefault="0066074F" w:rsidP="00C73095">
      <w:pPr>
        <w:rPr>
          <w:rFonts w:ascii="Arial" w:hAnsi="Arial" w:cs="Arial"/>
          <w:sz w:val="20"/>
          <w:szCs w:val="20"/>
        </w:rPr>
      </w:pPr>
      <w:r w:rsidRPr="004D1F3B">
        <w:rPr>
          <w:rStyle w:val="DraftRange"/>
          <w:rFonts w:ascii="Arial" w:hAnsi="Arial" w:cs="Arial"/>
          <w:b w:val="0"/>
          <w:sz w:val="20"/>
          <w:szCs w:val="20"/>
        </w:rPr>
        <w:t>“</w:t>
      </w:r>
      <w:r w:rsidR="0007320E">
        <w:rPr>
          <w:rStyle w:val="termlynxChar0"/>
          <w:rFonts w:ascii="Arial" w:hAnsi="Arial" w:cs="Arial"/>
          <w:b/>
          <w:sz w:val="20"/>
          <w:szCs w:val="20"/>
        </w:rPr>
        <w:t>PROCSREST</w:t>
      </w:r>
      <w:r w:rsidRPr="004D1F3B">
        <w:rPr>
          <w:rStyle w:val="termlynxChar0"/>
          <w:rFonts w:ascii="Arial" w:hAnsi="Arial" w:cs="Arial"/>
          <w:sz w:val="20"/>
          <w:szCs w:val="20"/>
        </w:rPr>
        <w:t xml:space="preserve"> </w:t>
      </w:r>
      <w:r w:rsidRPr="004D1F3B">
        <w:rPr>
          <w:rStyle w:val="termlynxChar0"/>
          <w:rFonts w:ascii="Arial" w:hAnsi="Arial" w:cs="Arial"/>
          <w:b/>
          <w:sz w:val="20"/>
          <w:szCs w:val="20"/>
        </w:rPr>
        <w:t>ROFO Shares</w:t>
      </w:r>
      <w:r w:rsidRPr="004D1F3B">
        <w:rPr>
          <w:rStyle w:val="DraftRange"/>
          <w:rFonts w:ascii="Arial" w:hAnsi="Arial" w:cs="Arial"/>
          <w:b w:val="0"/>
          <w:sz w:val="20"/>
          <w:szCs w:val="20"/>
        </w:rPr>
        <w:t xml:space="preserve">” has the meaning </w:t>
      </w:r>
      <w:r w:rsidRPr="004D1F3B">
        <w:rPr>
          <w:rFonts w:ascii="Arial" w:hAnsi="Arial" w:cs="Arial"/>
          <w:sz w:val="20"/>
          <w:szCs w:val="20"/>
        </w:rPr>
        <w:t xml:space="preserve">ascribed thereto in Section </w:t>
      </w:r>
      <w:r w:rsidR="002C1CD5">
        <w:rPr>
          <w:rFonts w:ascii="Arial" w:hAnsi="Arial" w:cs="Arial"/>
          <w:sz w:val="20"/>
          <w:szCs w:val="20"/>
        </w:rPr>
        <w:fldChar w:fldCharType="begin"/>
      </w:r>
      <w:r w:rsidR="002C1CD5">
        <w:rPr>
          <w:rFonts w:ascii="Arial" w:hAnsi="Arial" w:cs="Arial"/>
          <w:sz w:val="20"/>
          <w:szCs w:val="20"/>
        </w:rPr>
        <w:instrText xml:space="preserve"> REF _Ref459629361 \r \h </w:instrText>
      </w:r>
      <w:r w:rsidR="002C1CD5">
        <w:rPr>
          <w:rFonts w:ascii="Arial" w:hAnsi="Arial" w:cs="Arial"/>
          <w:sz w:val="20"/>
          <w:szCs w:val="20"/>
        </w:rPr>
      </w:r>
      <w:r w:rsidR="002C1CD5">
        <w:rPr>
          <w:rFonts w:ascii="Arial" w:hAnsi="Arial" w:cs="Arial"/>
          <w:sz w:val="20"/>
          <w:szCs w:val="20"/>
        </w:rPr>
        <w:fldChar w:fldCharType="separate"/>
      </w:r>
      <w:r w:rsidR="002C1CD5">
        <w:rPr>
          <w:rFonts w:ascii="Arial" w:hAnsi="Arial" w:cs="Arial"/>
          <w:sz w:val="20"/>
          <w:szCs w:val="20"/>
        </w:rPr>
        <w:t>6.5.3</w:t>
      </w:r>
      <w:r w:rsidR="002C1CD5">
        <w:rPr>
          <w:rFonts w:ascii="Arial" w:hAnsi="Arial" w:cs="Arial"/>
          <w:sz w:val="20"/>
          <w:szCs w:val="20"/>
        </w:rPr>
        <w:fldChar w:fldCharType="end"/>
      </w:r>
      <w:r w:rsidRPr="004D1F3B">
        <w:rPr>
          <w:rFonts w:ascii="Arial" w:hAnsi="Arial" w:cs="Arial"/>
          <w:sz w:val="20"/>
          <w:szCs w:val="20"/>
        </w:rPr>
        <w:t xml:space="preserve"> hereof;</w:t>
      </w:r>
    </w:p>
    <w:p w14:paraId="7E57B39B" w14:textId="46480B08" w:rsidR="0066074F" w:rsidRPr="004D1F3B" w:rsidRDefault="0066074F" w:rsidP="00C73095">
      <w:pPr>
        <w:rPr>
          <w:rFonts w:ascii="Arial" w:hAnsi="Arial" w:cs="Arial"/>
          <w:sz w:val="20"/>
          <w:szCs w:val="20"/>
        </w:rPr>
      </w:pPr>
      <w:r w:rsidRPr="004D1F3B">
        <w:rPr>
          <w:rFonts w:ascii="Arial" w:hAnsi="Arial" w:cs="Arial"/>
          <w:sz w:val="20"/>
          <w:szCs w:val="20"/>
        </w:rPr>
        <w:t>“</w:t>
      </w:r>
      <w:r w:rsidR="0007320E">
        <w:rPr>
          <w:rFonts w:ascii="Arial" w:hAnsi="Arial" w:cs="Arial"/>
          <w:b/>
          <w:sz w:val="20"/>
          <w:szCs w:val="20"/>
        </w:rPr>
        <w:t>PROCSREST</w:t>
      </w:r>
      <w:r w:rsidRPr="004D1F3B">
        <w:rPr>
          <w:rFonts w:ascii="Arial" w:hAnsi="Arial" w:cs="Arial"/>
          <w:b/>
          <w:sz w:val="20"/>
          <w:szCs w:val="20"/>
        </w:rPr>
        <w:t xml:space="preserve"> </w:t>
      </w:r>
      <w:r w:rsidRPr="004D1F3B">
        <w:rPr>
          <w:rStyle w:val="termlynxChar0"/>
          <w:rFonts w:ascii="Arial" w:hAnsi="Arial" w:cs="Arial"/>
          <w:b/>
          <w:sz w:val="20"/>
          <w:szCs w:val="20"/>
        </w:rPr>
        <w:t>ROFR Offer</w:t>
      </w:r>
      <w:r w:rsidRPr="004D1F3B">
        <w:rPr>
          <w:rStyle w:val="DraftRange"/>
          <w:rFonts w:ascii="Arial" w:hAnsi="Arial" w:cs="Arial"/>
          <w:b w:val="0"/>
          <w:sz w:val="20"/>
          <w:szCs w:val="20"/>
        </w:rPr>
        <w:t xml:space="preserve">” has the meaning </w:t>
      </w:r>
      <w:r w:rsidRPr="004D1F3B">
        <w:rPr>
          <w:rFonts w:ascii="Arial" w:hAnsi="Arial" w:cs="Arial"/>
          <w:sz w:val="20"/>
          <w:szCs w:val="20"/>
        </w:rPr>
        <w:t xml:space="preserve">ascribed thereto in Section </w:t>
      </w:r>
      <w:r w:rsidRPr="004D1F3B">
        <w:rPr>
          <w:rFonts w:ascii="Arial" w:hAnsi="Arial" w:cs="Arial"/>
          <w:sz w:val="20"/>
          <w:szCs w:val="20"/>
        </w:rPr>
        <w:fldChar w:fldCharType="begin"/>
      </w:r>
      <w:r w:rsidRPr="004D1F3B">
        <w:rPr>
          <w:rFonts w:ascii="Arial" w:hAnsi="Arial" w:cs="Arial"/>
          <w:sz w:val="20"/>
          <w:szCs w:val="20"/>
        </w:rPr>
        <w:instrText xml:space="preserve"> REF _Ref452116528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6.6.4</w:t>
      </w:r>
      <w:r w:rsidRPr="004D1F3B">
        <w:rPr>
          <w:rFonts w:ascii="Arial" w:hAnsi="Arial" w:cs="Arial"/>
          <w:sz w:val="20"/>
          <w:szCs w:val="20"/>
        </w:rPr>
        <w:fldChar w:fldCharType="end"/>
      </w:r>
      <w:r w:rsidRPr="004D1F3B">
        <w:rPr>
          <w:rFonts w:ascii="Arial" w:hAnsi="Arial" w:cs="Arial"/>
          <w:sz w:val="20"/>
          <w:szCs w:val="20"/>
        </w:rPr>
        <w:t xml:space="preserve"> hereof;</w:t>
      </w:r>
    </w:p>
    <w:p w14:paraId="05922C16" w14:textId="172EC1E9" w:rsidR="0066074F" w:rsidRPr="004D1F3B" w:rsidRDefault="0066074F" w:rsidP="00C73095">
      <w:pPr>
        <w:rPr>
          <w:rFonts w:ascii="Arial" w:hAnsi="Arial" w:cs="Arial"/>
          <w:sz w:val="20"/>
          <w:szCs w:val="20"/>
        </w:rPr>
      </w:pPr>
      <w:r w:rsidRPr="004D1F3B">
        <w:rPr>
          <w:rStyle w:val="DraftRange"/>
          <w:rFonts w:ascii="Arial" w:hAnsi="Arial" w:cs="Arial"/>
          <w:b w:val="0"/>
          <w:sz w:val="20"/>
          <w:szCs w:val="20"/>
        </w:rPr>
        <w:t>“</w:t>
      </w:r>
      <w:r w:rsidR="0007320E">
        <w:rPr>
          <w:rStyle w:val="termlynxChar0"/>
          <w:rFonts w:ascii="Arial" w:hAnsi="Arial" w:cs="Arial"/>
          <w:b/>
          <w:sz w:val="20"/>
          <w:szCs w:val="20"/>
        </w:rPr>
        <w:t>PROCSREST</w:t>
      </w:r>
      <w:r w:rsidRPr="004D1F3B">
        <w:rPr>
          <w:rStyle w:val="termlynxChar0"/>
          <w:rFonts w:ascii="Arial" w:hAnsi="Arial" w:cs="Arial"/>
          <w:b/>
          <w:sz w:val="20"/>
          <w:szCs w:val="20"/>
        </w:rPr>
        <w:t xml:space="preserve"> ROFR Shares</w:t>
      </w:r>
      <w:r w:rsidRPr="004D1F3B">
        <w:rPr>
          <w:rStyle w:val="DraftRange"/>
          <w:rFonts w:ascii="Arial" w:hAnsi="Arial" w:cs="Arial"/>
          <w:b w:val="0"/>
          <w:sz w:val="20"/>
          <w:szCs w:val="20"/>
        </w:rPr>
        <w:t xml:space="preserve">” has the meaning </w:t>
      </w:r>
      <w:r w:rsidRPr="004D1F3B">
        <w:rPr>
          <w:rFonts w:ascii="Arial" w:hAnsi="Arial" w:cs="Arial"/>
          <w:sz w:val="20"/>
          <w:szCs w:val="20"/>
        </w:rPr>
        <w:t xml:space="preserve">ascribed thereto in Section </w:t>
      </w:r>
      <w:r w:rsidR="002C1CD5">
        <w:rPr>
          <w:rFonts w:ascii="Arial" w:hAnsi="Arial" w:cs="Arial"/>
          <w:sz w:val="20"/>
          <w:szCs w:val="20"/>
        </w:rPr>
        <w:fldChar w:fldCharType="begin"/>
      </w:r>
      <w:r w:rsidR="002C1CD5">
        <w:rPr>
          <w:rFonts w:ascii="Arial" w:hAnsi="Arial" w:cs="Arial"/>
          <w:sz w:val="20"/>
          <w:szCs w:val="20"/>
        </w:rPr>
        <w:instrText xml:space="preserve"> REF _Ref459699279 \r \h </w:instrText>
      </w:r>
      <w:r w:rsidR="002C1CD5">
        <w:rPr>
          <w:rFonts w:ascii="Arial" w:hAnsi="Arial" w:cs="Arial"/>
          <w:sz w:val="20"/>
          <w:szCs w:val="20"/>
        </w:rPr>
      </w:r>
      <w:r w:rsidR="002C1CD5">
        <w:rPr>
          <w:rFonts w:ascii="Arial" w:hAnsi="Arial" w:cs="Arial"/>
          <w:sz w:val="20"/>
          <w:szCs w:val="20"/>
        </w:rPr>
        <w:fldChar w:fldCharType="separate"/>
      </w:r>
      <w:r w:rsidR="002C1CD5">
        <w:rPr>
          <w:rFonts w:ascii="Arial" w:hAnsi="Arial" w:cs="Arial"/>
          <w:sz w:val="20"/>
          <w:szCs w:val="20"/>
        </w:rPr>
        <w:t>6.4.1(ii)</w:t>
      </w:r>
      <w:r w:rsidR="002C1CD5">
        <w:rPr>
          <w:rFonts w:ascii="Arial" w:hAnsi="Arial" w:cs="Arial"/>
          <w:sz w:val="20"/>
          <w:szCs w:val="20"/>
        </w:rPr>
        <w:fldChar w:fldCharType="end"/>
      </w:r>
      <w:r w:rsidR="002C1CD5">
        <w:rPr>
          <w:rFonts w:ascii="Arial" w:hAnsi="Arial" w:cs="Arial"/>
          <w:sz w:val="20"/>
          <w:szCs w:val="20"/>
        </w:rPr>
        <w:t xml:space="preserve"> </w:t>
      </w:r>
      <w:r w:rsidRPr="004D1F3B">
        <w:rPr>
          <w:rFonts w:ascii="Arial" w:hAnsi="Arial" w:cs="Arial"/>
          <w:sz w:val="20"/>
          <w:szCs w:val="20"/>
        </w:rPr>
        <w:t>hereof;</w:t>
      </w:r>
    </w:p>
    <w:p w14:paraId="53B1F553" w14:textId="42F07259" w:rsidR="0066074F" w:rsidRPr="004D1F3B" w:rsidRDefault="0066074F" w:rsidP="00C73095">
      <w:pPr>
        <w:rPr>
          <w:rFonts w:ascii="Arial" w:hAnsi="Arial" w:cs="Arial"/>
          <w:b/>
          <w:sz w:val="20"/>
          <w:szCs w:val="20"/>
        </w:rPr>
      </w:pPr>
      <w:r w:rsidRPr="004D1F3B">
        <w:rPr>
          <w:rFonts w:ascii="Arial" w:hAnsi="Arial" w:cs="Arial"/>
          <w:sz w:val="20"/>
          <w:szCs w:val="20"/>
        </w:rPr>
        <w:t>“</w:t>
      </w:r>
      <w:r w:rsidRPr="004D1F3B">
        <w:rPr>
          <w:rStyle w:val="termlynxChar0"/>
          <w:rFonts w:ascii="Arial" w:hAnsi="Arial" w:cs="Arial"/>
          <w:b/>
          <w:sz w:val="20"/>
          <w:szCs w:val="20"/>
        </w:rPr>
        <w:t xml:space="preserve">Unsubscribed </w:t>
      </w:r>
      <w:r w:rsidR="0007320E">
        <w:rPr>
          <w:rStyle w:val="termlynxChar0"/>
          <w:rFonts w:ascii="Arial" w:hAnsi="Arial" w:cs="Arial"/>
          <w:b/>
          <w:sz w:val="20"/>
          <w:szCs w:val="20"/>
        </w:rPr>
        <w:t>PROCSREST</w:t>
      </w:r>
      <w:r w:rsidRPr="004D1F3B">
        <w:rPr>
          <w:rStyle w:val="termlynxChar0"/>
          <w:rFonts w:ascii="Arial" w:hAnsi="Arial" w:cs="Arial"/>
          <w:b/>
          <w:sz w:val="20"/>
          <w:szCs w:val="20"/>
        </w:rPr>
        <w:t xml:space="preserve"> Securities</w:t>
      </w:r>
      <w:r w:rsidRPr="004D1F3B">
        <w:rPr>
          <w:rFonts w:ascii="Arial" w:hAnsi="Arial" w:cs="Arial"/>
          <w:sz w:val="20"/>
          <w:szCs w:val="20"/>
        </w:rPr>
        <w:t xml:space="preserve">” has the meaning ascribed thereto in Section </w:t>
      </w:r>
      <w:r w:rsidRPr="004D1F3B">
        <w:rPr>
          <w:rFonts w:ascii="Arial" w:hAnsi="Arial" w:cs="Arial"/>
          <w:sz w:val="20"/>
          <w:szCs w:val="20"/>
        </w:rPr>
        <w:fldChar w:fldCharType="begin"/>
      </w:r>
      <w:r w:rsidRPr="004D1F3B">
        <w:rPr>
          <w:rFonts w:ascii="Arial" w:hAnsi="Arial" w:cs="Arial"/>
          <w:sz w:val="20"/>
          <w:szCs w:val="20"/>
        </w:rPr>
        <w:instrText xml:space="preserve"> REF _Ref449290140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6.4</w:t>
      </w:r>
      <w:r w:rsidRPr="004D1F3B">
        <w:rPr>
          <w:rFonts w:ascii="Arial" w:hAnsi="Arial" w:cs="Arial"/>
          <w:sz w:val="20"/>
          <w:szCs w:val="20"/>
        </w:rPr>
        <w:fldChar w:fldCharType="end"/>
      </w:r>
      <w:r w:rsidRPr="004D1F3B">
        <w:rPr>
          <w:rFonts w:ascii="Arial" w:hAnsi="Arial" w:cs="Arial"/>
          <w:sz w:val="20"/>
          <w:szCs w:val="20"/>
        </w:rPr>
        <w:t xml:space="preserve"> hereof;</w:t>
      </w:r>
    </w:p>
    <w:p w14:paraId="6D1D46DE" w14:textId="77777777" w:rsidR="0066074F" w:rsidRPr="004D1F3B" w:rsidRDefault="0066074F" w:rsidP="00C73095">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Vendor</w:t>
      </w:r>
      <w:r w:rsidRPr="004D1F3B">
        <w:rPr>
          <w:rFonts w:ascii="Arial" w:hAnsi="Arial" w:cs="Arial"/>
          <w:sz w:val="20"/>
          <w:szCs w:val="20"/>
        </w:rPr>
        <w:t>” has the meaning ascribed thereto in Sections </w:t>
      </w:r>
      <w:r w:rsidR="001F05AE" w:rsidRPr="004D1F3B">
        <w:rPr>
          <w:rFonts w:ascii="Arial" w:hAnsi="Arial" w:cs="Arial"/>
          <w:sz w:val="20"/>
          <w:szCs w:val="20"/>
        </w:rPr>
        <w:fldChar w:fldCharType="begin"/>
      </w:r>
      <w:r w:rsidR="001F05AE" w:rsidRPr="004D1F3B">
        <w:rPr>
          <w:rFonts w:ascii="Arial" w:hAnsi="Arial" w:cs="Arial"/>
          <w:sz w:val="20"/>
          <w:szCs w:val="20"/>
        </w:rPr>
        <w:instrText xml:space="preserve"> REF _Ref459698240 \r \h  \* MERGEFORMAT </w:instrText>
      </w:r>
      <w:r w:rsidR="001F05AE" w:rsidRPr="004D1F3B">
        <w:rPr>
          <w:rFonts w:ascii="Arial" w:hAnsi="Arial" w:cs="Arial"/>
          <w:sz w:val="20"/>
          <w:szCs w:val="20"/>
        </w:rPr>
      </w:r>
      <w:r w:rsidR="001F05AE" w:rsidRPr="004D1F3B">
        <w:rPr>
          <w:rFonts w:ascii="Arial" w:hAnsi="Arial" w:cs="Arial"/>
          <w:sz w:val="20"/>
          <w:szCs w:val="20"/>
        </w:rPr>
        <w:fldChar w:fldCharType="separate"/>
      </w:r>
      <w:r w:rsidR="001F05AE" w:rsidRPr="004D1F3B">
        <w:rPr>
          <w:rFonts w:ascii="Arial" w:hAnsi="Arial" w:cs="Arial"/>
          <w:sz w:val="20"/>
          <w:szCs w:val="20"/>
        </w:rPr>
        <w:t>6.5.7</w:t>
      </w:r>
      <w:r w:rsidR="001F05AE" w:rsidRPr="004D1F3B">
        <w:rPr>
          <w:rFonts w:ascii="Arial" w:hAnsi="Arial" w:cs="Arial"/>
          <w:sz w:val="20"/>
          <w:szCs w:val="20"/>
        </w:rPr>
        <w:fldChar w:fldCharType="end"/>
      </w:r>
      <w:r w:rsidR="001F05AE" w:rsidRPr="004D1F3B">
        <w:rPr>
          <w:rFonts w:ascii="Arial" w:hAnsi="Arial" w:cs="Arial"/>
          <w:sz w:val="20"/>
          <w:szCs w:val="20"/>
        </w:rPr>
        <w:t xml:space="preserve">, </w:t>
      </w:r>
      <w:r w:rsidR="001F05AE" w:rsidRPr="004D1F3B">
        <w:rPr>
          <w:rFonts w:ascii="Arial" w:hAnsi="Arial" w:cs="Arial"/>
          <w:sz w:val="20"/>
          <w:szCs w:val="20"/>
        </w:rPr>
        <w:fldChar w:fldCharType="begin"/>
      </w:r>
      <w:r w:rsidR="001F05AE" w:rsidRPr="004D1F3B">
        <w:rPr>
          <w:rFonts w:ascii="Arial" w:hAnsi="Arial" w:cs="Arial"/>
          <w:sz w:val="20"/>
          <w:szCs w:val="20"/>
        </w:rPr>
        <w:instrText xml:space="preserve"> REF _Ref459698276 \r \h  \* MERGEFORMAT </w:instrText>
      </w:r>
      <w:r w:rsidR="001F05AE" w:rsidRPr="004D1F3B">
        <w:rPr>
          <w:rFonts w:ascii="Arial" w:hAnsi="Arial" w:cs="Arial"/>
          <w:sz w:val="20"/>
          <w:szCs w:val="20"/>
        </w:rPr>
      </w:r>
      <w:r w:rsidR="001F05AE" w:rsidRPr="004D1F3B">
        <w:rPr>
          <w:rFonts w:ascii="Arial" w:hAnsi="Arial" w:cs="Arial"/>
          <w:sz w:val="20"/>
          <w:szCs w:val="20"/>
        </w:rPr>
        <w:fldChar w:fldCharType="separate"/>
      </w:r>
      <w:r w:rsidR="001F05AE" w:rsidRPr="004D1F3B">
        <w:rPr>
          <w:rFonts w:ascii="Arial" w:hAnsi="Arial" w:cs="Arial"/>
          <w:sz w:val="20"/>
          <w:szCs w:val="20"/>
        </w:rPr>
        <w:t>6.6.7</w:t>
      </w:r>
      <w:r w:rsidR="001F05AE" w:rsidRPr="004D1F3B">
        <w:rPr>
          <w:rFonts w:ascii="Arial" w:hAnsi="Arial" w:cs="Arial"/>
          <w:sz w:val="20"/>
          <w:szCs w:val="20"/>
        </w:rPr>
        <w:fldChar w:fldCharType="end"/>
      </w:r>
      <w:r w:rsidR="001F05AE" w:rsidRPr="004D1F3B">
        <w:rPr>
          <w:rFonts w:ascii="Arial" w:hAnsi="Arial" w:cs="Arial"/>
          <w:sz w:val="20"/>
          <w:szCs w:val="20"/>
        </w:rPr>
        <w:t xml:space="preserve"> or </w:t>
      </w:r>
      <w:r w:rsidR="001F05AE" w:rsidRPr="004D1F3B">
        <w:rPr>
          <w:rFonts w:ascii="Arial" w:hAnsi="Arial" w:cs="Arial"/>
          <w:sz w:val="20"/>
          <w:szCs w:val="20"/>
        </w:rPr>
        <w:fldChar w:fldCharType="begin"/>
      </w:r>
      <w:r w:rsidR="001F05AE" w:rsidRPr="004D1F3B">
        <w:rPr>
          <w:rFonts w:ascii="Arial" w:hAnsi="Arial" w:cs="Arial"/>
          <w:sz w:val="20"/>
          <w:szCs w:val="20"/>
        </w:rPr>
        <w:instrText xml:space="preserve"> REF _Ref459698295 \r \h  \* MERGEFORMAT </w:instrText>
      </w:r>
      <w:r w:rsidR="001F05AE" w:rsidRPr="004D1F3B">
        <w:rPr>
          <w:rFonts w:ascii="Arial" w:hAnsi="Arial" w:cs="Arial"/>
          <w:sz w:val="20"/>
          <w:szCs w:val="20"/>
        </w:rPr>
      </w:r>
      <w:r w:rsidR="001F05AE" w:rsidRPr="004D1F3B">
        <w:rPr>
          <w:rFonts w:ascii="Arial" w:hAnsi="Arial" w:cs="Arial"/>
          <w:sz w:val="20"/>
          <w:szCs w:val="20"/>
        </w:rPr>
        <w:fldChar w:fldCharType="separate"/>
      </w:r>
      <w:r w:rsidR="001F05AE" w:rsidRPr="004D1F3B">
        <w:rPr>
          <w:rFonts w:ascii="Arial" w:hAnsi="Arial" w:cs="Arial"/>
          <w:sz w:val="20"/>
          <w:szCs w:val="20"/>
        </w:rPr>
        <w:t>7.5</w:t>
      </w:r>
      <w:r w:rsidR="001F05AE" w:rsidRPr="004D1F3B">
        <w:rPr>
          <w:rFonts w:ascii="Arial" w:hAnsi="Arial" w:cs="Arial"/>
          <w:sz w:val="20"/>
          <w:szCs w:val="20"/>
        </w:rPr>
        <w:fldChar w:fldCharType="end"/>
      </w:r>
      <w:r w:rsidRPr="004D1F3B">
        <w:rPr>
          <w:rFonts w:ascii="Arial" w:hAnsi="Arial" w:cs="Arial"/>
          <w:sz w:val="20"/>
          <w:szCs w:val="20"/>
        </w:rPr>
        <w:t xml:space="preserve"> hereof, as the context requires; </w:t>
      </w:r>
    </w:p>
    <w:p w14:paraId="1734AB10" w14:textId="77777777" w:rsidR="0066074F" w:rsidRPr="004D1F3B" w:rsidRDefault="0066074F" w:rsidP="00C73095">
      <w:pPr>
        <w:rPr>
          <w:rStyle w:val="prompt0"/>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Voting Shares</w:t>
      </w:r>
      <w:r w:rsidRPr="004D1F3B">
        <w:rPr>
          <w:rFonts w:ascii="Arial" w:hAnsi="Arial" w:cs="Arial"/>
          <w:sz w:val="20"/>
          <w:szCs w:val="20"/>
        </w:rPr>
        <w:t>” means any or all of the issued and outstanding voting and non-participating</w:t>
      </w:r>
      <w:r w:rsidRPr="004D1F3B">
        <w:rPr>
          <w:rStyle w:val="prompt0"/>
          <w:rFonts w:ascii="Arial" w:hAnsi="Arial" w:cs="Arial"/>
          <w:sz w:val="20"/>
          <w:szCs w:val="20"/>
        </w:rPr>
        <w:t xml:space="preserve"> shares in the share capital of the </w:t>
      </w:r>
      <w:r w:rsidRPr="004D1F3B">
        <w:rPr>
          <w:rStyle w:val="termlynxChar0"/>
          <w:rFonts w:ascii="Arial" w:hAnsi="Arial" w:cs="Arial"/>
          <w:sz w:val="20"/>
          <w:szCs w:val="20"/>
        </w:rPr>
        <w:t>Corporation</w:t>
      </w:r>
      <w:r w:rsidRPr="004D1F3B">
        <w:rPr>
          <w:rFonts w:ascii="Arial" w:hAnsi="Arial" w:cs="Arial"/>
          <w:sz w:val="20"/>
          <w:szCs w:val="20"/>
        </w:rPr>
        <w:t xml:space="preserve">, being, as of the date of this </w:t>
      </w:r>
      <w:r w:rsidRPr="004D1F3B">
        <w:rPr>
          <w:rStyle w:val="termlynxChar0"/>
          <w:rFonts w:ascii="Arial" w:hAnsi="Arial" w:cs="Arial"/>
          <w:sz w:val="20"/>
          <w:szCs w:val="20"/>
        </w:rPr>
        <w:t>Agreement</w:t>
      </w:r>
      <w:r w:rsidRPr="004D1F3B">
        <w:rPr>
          <w:rFonts w:ascii="Arial" w:hAnsi="Arial" w:cs="Arial"/>
          <w:sz w:val="20"/>
          <w:szCs w:val="20"/>
        </w:rPr>
        <w:t>, the</w:t>
      </w:r>
      <w:r w:rsidRPr="004D1F3B">
        <w:rPr>
          <w:rStyle w:val="prompt0"/>
          <w:rFonts w:ascii="Arial" w:hAnsi="Arial" w:cs="Arial"/>
          <w:sz w:val="20"/>
          <w:szCs w:val="20"/>
        </w:rPr>
        <w:t xml:space="preserve"> Class A </w:t>
      </w:r>
      <w:r w:rsidRPr="004D1F3B">
        <w:rPr>
          <w:rStyle w:val="termlynxChar0"/>
          <w:rFonts w:ascii="Arial" w:hAnsi="Arial" w:cs="Arial"/>
          <w:sz w:val="20"/>
          <w:szCs w:val="20"/>
        </w:rPr>
        <w:t>Shares</w:t>
      </w:r>
      <w:r w:rsidRPr="004D1F3B">
        <w:rPr>
          <w:rStyle w:val="prompt0"/>
          <w:rFonts w:ascii="Arial" w:hAnsi="Arial" w:cs="Arial"/>
          <w:sz w:val="20"/>
          <w:szCs w:val="20"/>
        </w:rPr>
        <w:t>;</w:t>
      </w:r>
    </w:p>
    <w:p w14:paraId="5A933464" w14:textId="77777777" w:rsidR="0066074F" w:rsidRPr="004D1F3B" w:rsidRDefault="0066074F" w:rsidP="00C73095">
      <w:pPr>
        <w:widowControl w:val="0"/>
        <w:rPr>
          <w:rStyle w:val="prompt0"/>
          <w:rFonts w:ascii="Arial" w:hAnsi="Arial" w:cs="Arial"/>
          <w:sz w:val="20"/>
          <w:szCs w:val="20"/>
        </w:rPr>
      </w:pPr>
      <w:r w:rsidRPr="004D1F3B">
        <w:rPr>
          <w:rStyle w:val="prompt0"/>
          <w:rFonts w:ascii="Arial" w:hAnsi="Arial" w:cs="Arial"/>
          <w:sz w:val="20"/>
          <w:szCs w:val="20"/>
        </w:rPr>
        <w:t>“</w:t>
      </w:r>
      <w:r w:rsidRPr="004D1F3B">
        <w:rPr>
          <w:rStyle w:val="prompt0"/>
          <w:rFonts w:ascii="Arial" w:hAnsi="Arial" w:cs="Arial"/>
          <w:b/>
          <w:sz w:val="20"/>
          <w:szCs w:val="20"/>
        </w:rPr>
        <w:t>Withdrawal Event</w:t>
      </w:r>
      <w:r w:rsidRPr="004D1F3B">
        <w:rPr>
          <w:rStyle w:val="prompt0"/>
          <w:rFonts w:ascii="Arial" w:hAnsi="Arial" w:cs="Arial"/>
          <w:sz w:val="20"/>
          <w:szCs w:val="20"/>
        </w:rPr>
        <w:t>”</w:t>
      </w:r>
    </w:p>
    <w:p w14:paraId="5C4DC747" w14:textId="77777777" w:rsidR="0066074F" w:rsidRPr="004D1F3B" w:rsidRDefault="0066074F" w:rsidP="00C73095">
      <w:pPr>
        <w:widowControl w:val="0"/>
        <w:rPr>
          <w:rStyle w:val="prompt0"/>
          <w:rFonts w:ascii="Arial" w:hAnsi="Arial" w:cs="Arial"/>
          <w:sz w:val="20"/>
          <w:szCs w:val="20"/>
        </w:rPr>
      </w:pPr>
      <w:r w:rsidRPr="004D1F3B">
        <w:rPr>
          <w:rStyle w:val="prompt0"/>
          <w:rFonts w:ascii="Arial" w:hAnsi="Arial" w:cs="Arial"/>
          <w:sz w:val="20"/>
          <w:szCs w:val="20"/>
        </w:rPr>
        <w:t>A Withdrawal Event shall be deemed to occur if:</w:t>
      </w:r>
    </w:p>
    <w:p w14:paraId="2EE2DEAA" w14:textId="77777777" w:rsidR="0066074F" w:rsidRPr="004D1F3B" w:rsidRDefault="0066074F" w:rsidP="00C73095">
      <w:pPr>
        <w:pStyle w:val="DWPVArtL4"/>
        <w:widowControl w:val="0"/>
        <w:numPr>
          <w:ilvl w:val="3"/>
          <w:numId w:val="8"/>
        </w:numPr>
        <w:rPr>
          <w:rFonts w:ascii="Arial" w:hAnsi="Arial" w:cs="Arial"/>
          <w:sz w:val="20"/>
          <w:szCs w:val="20"/>
        </w:rPr>
      </w:pPr>
      <w:r w:rsidRPr="004D1F3B">
        <w:rPr>
          <w:rStyle w:val="prompt0"/>
          <w:rFonts w:ascii="Arial" w:hAnsi="Arial" w:cs="Arial"/>
          <w:sz w:val="20"/>
          <w:szCs w:val="20"/>
        </w:rPr>
        <w:t xml:space="preserve">a </w:t>
      </w:r>
      <w:r w:rsidRPr="004D1F3B">
        <w:rPr>
          <w:rStyle w:val="termlynxChar0"/>
          <w:rFonts w:ascii="Arial" w:hAnsi="Arial" w:cs="Arial"/>
          <w:sz w:val="20"/>
          <w:szCs w:val="20"/>
        </w:rPr>
        <w:t>Shareholder</w:t>
      </w:r>
      <w:r w:rsidRPr="004D1F3B">
        <w:rPr>
          <w:rFonts w:ascii="Arial" w:hAnsi="Arial" w:cs="Arial"/>
          <w:sz w:val="20"/>
          <w:szCs w:val="20"/>
        </w:rPr>
        <w:t xml:space="preserve"> or its Principal is incapable of performing his functions with the </w:t>
      </w:r>
      <w:r w:rsidRPr="004D1F3B">
        <w:rPr>
          <w:rStyle w:val="termlynxChar0"/>
          <w:rFonts w:ascii="Arial" w:hAnsi="Arial" w:cs="Arial"/>
          <w:sz w:val="20"/>
          <w:szCs w:val="20"/>
        </w:rPr>
        <w:t>Corporation</w:t>
      </w:r>
      <w:r w:rsidRPr="004D1F3B">
        <w:rPr>
          <w:rFonts w:ascii="Arial" w:hAnsi="Arial" w:cs="Arial"/>
          <w:sz w:val="20"/>
          <w:szCs w:val="20"/>
        </w:rPr>
        <w:t xml:space="preserve"> or any </w:t>
      </w:r>
      <w:r w:rsidRPr="004D1F3B">
        <w:rPr>
          <w:rStyle w:val="termlynxChar0"/>
          <w:rFonts w:ascii="Arial" w:hAnsi="Arial" w:cs="Arial"/>
          <w:sz w:val="20"/>
          <w:szCs w:val="20"/>
        </w:rPr>
        <w:t>Subsidiary</w:t>
      </w:r>
      <w:r w:rsidRPr="004D1F3B">
        <w:rPr>
          <w:rFonts w:ascii="Arial" w:hAnsi="Arial" w:cs="Arial"/>
          <w:sz w:val="20"/>
          <w:szCs w:val="20"/>
        </w:rPr>
        <w:t xml:space="preserve"> during a continuous period of one hundred eight days (180) because of illness or physical or mental disability (as confirmed by a medical report);</w:t>
      </w:r>
      <w:bookmarkEnd w:id="71"/>
    </w:p>
    <w:p w14:paraId="5084DA80" w14:textId="77777777" w:rsidR="0066074F" w:rsidRPr="004D1F3B" w:rsidRDefault="0066074F" w:rsidP="00C73095">
      <w:pPr>
        <w:pStyle w:val="DWPVArtL4"/>
        <w:widowControl w:val="0"/>
        <w:numPr>
          <w:ilvl w:val="3"/>
          <w:numId w:val="8"/>
        </w:numPr>
        <w:rPr>
          <w:rFonts w:ascii="Arial" w:hAnsi="Arial" w:cs="Arial"/>
          <w:sz w:val="20"/>
          <w:szCs w:val="20"/>
        </w:rPr>
      </w:pPr>
      <w:r w:rsidRPr="004D1F3B">
        <w:rPr>
          <w:rStyle w:val="prompt0"/>
          <w:rFonts w:ascii="Arial" w:hAnsi="Arial" w:cs="Arial"/>
          <w:sz w:val="20"/>
          <w:szCs w:val="20"/>
        </w:rPr>
        <w:t xml:space="preserve">a </w:t>
      </w:r>
      <w:r w:rsidRPr="004D1F3B">
        <w:rPr>
          <w:rStyle w:val="termlynxChar0"/>
          <w:rFonts w:ascii="Arial" w:hAnsi="Arial" w:cs="Arial"/>
          <w:sz w:val="20"/>
          <w:szCs w:val="20"/>
        </w:rPr>
        <w:t>Shareholder</w:t>
      </w:r>
      <w:r w:rsidRPr="004D1F3B">
        <w:rPr>
          <w:rStyle w:val="prompt0"/>
          <w:rFonts w:ascii="Arial" w:hAnsi="Arial" w:cs="Arial"/>
          <w:sz w:val="20"/>
          <w:szCs w:val="20"/>
        </w:rPr>
        <w:t xml:space="preserve"> or its </w:t>
      </w:r>
      <w:r w:rsidRPr="004D1F3B">
        <w:rPr>
          <w:rFonts w:ascii="Arial" w:hAnsi="Arial" w:cs="Arial"/>
          <w:sz w:val="20"/>
          <w:szCs w:val="20"/>
        </w:rPr>
        <w:t>Principal dies;</w:t>
      </w:r>
    </w:p>
    <w:p w14:paraId="13BF49ED" w14:textId="77777777" w:rsidR="0066074F" w:rsidRPr="004D1F3B" w:rsidRDefault="0066074F" w:rsidP="00C73095">
      <w:pPr>
        <w:pStyle w:val="DWPVArtL4"/>
        <w:widowControl w:val="0"/>
        <w:numPr>
          <w:ilvl w:val="3"/>
          <w:numId w:val="8"/>
        </w:numPr>
        <w:rPr>
          <w:rFonts w:ascii="Arial" w:hAnsi="Arial" w:cs="Arial"/>
          <w:sz w:val="20"/>
          <w:szCs w:val="20"/>
        </w:rPr>
      </w:pPr>
      <w:bookmarkStart w:id="72" w:name="_Ref447461547"/>
      <w:r w:rsidRPr="004D1F3B">
        <w:rPr>
          <w:rFonts w:ascii="Arial" w:hAnsi="Arial" w:cs="Arial"/>
          <w:sz w:val="20"/>
          <w:szCs w:val="20"/>
        </w:rPr>
        <w:t xml:space="preserve">a </w:t>
      </w:r>
      <w:r w:rsidRPr="004D1F3B">
        <w:rPr>
          <w:rStyle w:val="termlynxChar0"/>
          <w:rFonts w:ascii="Arial" w:hAnsi="Arial" w:cs="Arial"/>
          <w:sz w:val="20"/>
          <w:szCs w:val="20"/>
        </w:rPr>
        <w:t>Shareholder</w:t>
      </w:r>
      <w:r w:rsidRPr="004D1F3B">
        <w:rPr>
          <w:rFonts w:ascii="Arial" w:hAnsi="Arial" w:cs="Arial"/>
          <w:sz w:val="20"/>
          <w:szCs w:val="20"/>
        </w:rPr>
        <w:t xml:space="preserve"> or its Principal is declared bankrupt or insolvent under the terms of the </w:t>
      </w:r>
      <w:r w:rsidRPr="004D1F3B">
        <w:rPr>
          <w:rFonts w:ascii="Arial" w:hAnsi="Arial" w:cs="Arial"/>
          <w:i/>
          <w:sz w:val="20"/>
          <w:szCs w:val="20"/>
        </w:rPr>
        <w:t xml:space="preserve">Bankruptcy and Insolvency </w:t>
      </w:r>
      <w:r w:rsidRPr="004D1F3B">
        <w:rPr>
          <w:rStyle w:val="termlynxChar0"/>
          <w:rFonts w:ascii="Arial" w:hAnsi="Arial" w:cs="Arial"/>
          <w:i/>
          <w:sz w:val="20"/>
          <w:szCs w:val="20"/>
        </w:rPr>
        <w:t>Act</w:t>
      </w:r>
      <w:r w:rsidRPr="004D1F3B">
        <w:rPr>
          <w:rFonts w:ascii="Arial" w:hAnsi="Arial" w:cs="Arial"/>
          <w:i/>
          <w:sz w:val="20"/>
          <w:szCs w:val="20"/>
        </w:rPr>
        <w:t xml:space="preserve"> </w:t>
      </w:r>
      <w:r w:rsidRPr="004D1F3B">
        <w:rPr>
          <w:rFonts w:ascii="Arial" w:hAnsi="Arial" w:cs="Arial"/>
          <w:sz w:val="20"/>
          <w:szCs w:val="20"/>
        </w:rPr>
        <w:t xml:space="preserve">(Canada), makes a voluntary assignment of his or its assets for the benefit of his or its creditors, files a proposal under the </w:t>
      </w:r>
      <w:r w:rsidRPr="004D1F3B">
        <w:rPr>
          <w:rFonts w:ascii="Arial" w:hAnsi="Arial" w:cs="Arial"/>
          <w:i/>
          <w:sz w:val="20"/>
          <w:szCs w:val="20"/>
        </w:rPr>
        <w:t xml:space="preserve">Bankruptcy and Insolvency </w:t>
      </w:r>
      <w:r w:rsidRPr="004D1F3B">
        <w:rPr>
          <w:rStyle w:val="termlynxChar0"/>
          <w:rFonts w:ascii="Arial" w:hAnsi="Arial" w:cs="Arial"/>
          <w:i/>
          <w:sz w:val="20"/>
          <w:szCs w:val="20"/>
        </w:rPr>
        <w:t>Act</w:t>
      </w:r>
      <w:r w:rsidRPr="004D1F3B">
        <w:rPr>
          <w:rFonts w:ascii="Arial" w:hAnsi="Arial" w:cs="Arial"/>
          <w:i/>
          <w:sz w:val="20"/>
          <w:szCs w:val="20"/>
        </w:rPr>
        <w:t xml:space="preserve"> </w:t>
      </w:r>
      <w:r w:rsidRPr="004D1F3B">
        <w:rPr>
          <w:rFonts w:ascii="Arial" w:hAnsi="Arial" w:cs="Arial"/>
          <w:sz w:val="20"/>
          <w:szCs w:val="20"/>
        </w:rPr>
        <w:t>(Canada) or takes advantage of any other law relating to insolvency;</w:t>
      </w:r>
      <w:bookmarkEnd w:id="72"/>
    </w:p>
    <w:p w14:paraId="2C83D261" w14:textId="53B2E9CF" w:rsidR="00491117" w:rsidRPr="004D1F3B" w:rsidRDefault="00491117" w:rsidP="00491117">
      <w:pPr>
        <w:pStyle w:val="DWPVArtL4"/>
        <w:widowControl w:val="0"/>
        <w:numPr>
          <w:ilvl w:val="3"/>
          <w:numId w:val="8"/>
        </w:numPr>
        <w:rPr>
          <w:rFonts w:ascii="Arial" w:hAnsi="Arial" w:cs="Arial"/>
          <w:sz w:val="20"/>
          <w:szCs w:val="20"/>
        </w:rPr>
      </w:pPr>
      <w:r w:rsidRPr="004D1F3B">
        <w:rPr>
          <w:rFonts w:ascii="Arial" w:hAnsi="Arial" w:cs="Arial"/>
          <w:sz w:val="20"/>
          <w:szCs w:val="20"/>
        </w:rPr>
        <w:t xml:space="preserve">a </w:t>
      </w:r>
      <w:r w:rsidRPr="004D1F3B">
        <w:rPr>
          <w:rStyle w:val="termlynxChar0"/>
          <w:rFonts w:ascii="Arial" w:hAnsi="Arial" w:cs="Arial"/>
          <w:sz w:val="20"/>
          <w:szCs w:val="20"/>
        </w:rPr>
        <w:t>Shareholder</w:t>
      </w:r>
      <w:r w:rsidRPr="004D1F3B">
        <w:rPr>
          <w:rFonts w:ascii="Arial" w:hAnsi="Arial" w:cs="Arial"/>
          <w:sz w:val="20"/>
          <w:szCs w:val="20"/>
        </w:rPr>
        <w:t xml:space="preserve"> or its Principal is found guilty of theft, fraud or embezzlement in connection with the </w:t>
      </w:r>
      <w:r w:rsidRPr="004D1F3B">
        <w:rPr>
          <w:rStyle w:val="termlynxChar0"/>
          <w:rFonts w:ascii="Arial" w:hAnsi="Arial" w:cs="Arial"/>
          <w:sz w:val="20"/>
          <w:szCs w:val="20"/>
        </w:rPr>
        <w:t>Corporation</w:t>
      </w:r>
      <w:r w:rsidRPr="004D1F3B">
        <w:rPr>
          <w:rFonts w:ascii="Arial" w:hAnsi="Arial" w:cs="Arial"/>
          <w:sz w:val="20"/>
          <w:szCs w:val="20"/>
        </w:rPr>
        <w:t xml:space="preserve"> or any </w:t>
      </w:r>
      <w:r w:rsidRPr="004D1F3B">
        <w:rPr>
          <w:rStyle w:val="termlynxChar0"/>
          <w:rFonts w:ascii="Arial" w:hAnsi="Arial" w:cs="Arial"/>
          <w:sz w:val="20"/>
          <w:szCs w:val="20"/>
        </w:rPr>
        <w:t>Subsidiary</w:t>
      </w:r>
      <w:r w:rsidRPr="004D1F3B">
        <w:rPr>
          <w:rFonts w:ascii="Arial" w:hAnsi="Arial" w:cs="Arial"/>
          <w:sz w:val="20"/>
          <w:szCs w:val="20"/>
        </w:rPr>
        <w:t>;</w:t>
      </w:r>
    </w:p>
    <w:p w14:paraId="582A9F70" w14:textId="77777777" w:rsidR="00491117" w:rsidRPr="004D1F3B" w:rsidRDefault="00491117" w:rsidP="00491117">
      <w:pPr>
        <w:pStyle w:val="DWPVArtL4"/>
        <w:widowControl w:val="0"/>
        <w:numPr>
          <w:ilvl w:val="3"/>
          <w:numId w:val="8"/>
        </w:numPr>
        <w:rPr>
          <w:rFonts w:ascii="Arial" w:hAnsi="Arial" w:cs="Arial"/>
          <w:sz w:val="20"/>
          <w:szCs w:val="20"/>
        </w:rPr>
      </w:pPr>
      <w:r w:rsidRPr="004D1F3B">
        <w:rPr>
          <w:rFonts w:ascii="Arial" w:hAnsi="Arial" w:cs="Arial"/>
          <w:sz w:val="20"/>
          <w:szCs w:val="20"/>
        </w:rPr>
        <w:t xml:space="preserve">a </w:t>
      </w:r>
      <w:r w:rsidRPr="004D1F3B">
        <w:rPr>
          <w:rStyle w:val="termlynxChar0"/>
          <w:rFonts w:ascii="Arial" w:hAnsi="Arial" w:cs="Arial"/>
          <w:sz w:val="20"/>
          <w:szCs w:val="20"/>
        </w:rPr>
        <w:t>Shareholder</w:t>
      </w:r>
      <w:r w:rsidRPr="004D1F3B">
        <w:rPr>
          <w:rFonts w:ascii="Arial" w:hAnsi="Arial" w:cs="Arial"/>
          <w:sz w:val="20"/>
          <w:szCs w:val="20"/>
        </w:rPr>
        <w:t xml:space="preserve">, which is not an individual is wound-up or declared dissolved by a competent authority; </w:t>
      </w:r>
    </w:p>
    <w:p w14:paraId="76338179" w14:textId="77777777" w:rsidR="00491117" w:rsidRPr="004D1F3B" w:rsidRDefault="00491117" w:rsidP="00491117">
      <w:pPr>
        <w:pStyle w:val="DWPVArtL4"/>
        <w:widowControl w:val="0"/>
        <w:numPr>
          <w:ilvl w:val="3"/>
          <w:numId w:val="8"/>
        </w:numPr>
        <w:rPr>
          <w:rFonts w:ascii="Arial" w:hAnsi="Arial" w:cs="Arial"/>
          <w:sz w:val="20"/>
          <w:szCs w:val="20"/>
        </w:rPr>
      </w:pPr>
      <w:r w:rsidRPr="004D1F3B">
        <w:rPr>
          <w:rFonts w:ascii="Arial" w:hAnsi="Arial" w:cs="Arial"/>
          <w:sz w:val="20"/>
          <w:szCs w:val="20"/>
        </w:rPr>
        <w:t xml:space="preserve">any of a </w:t>
      </w:r>
      <w:r w:rsidRPr="004D1F3B">
        <w:rPr>
          <w:rStyle w:val="termlynxChar0"/>
          <w:rFonts w:ascii="Arial" w:hAnsi="Arial" w:cs="Arial"/>
          <w:sz w:val="20"/>
          <w:szCs w:val="20"/>
        </w:rPr>
        <w:t>Shareholder</w:t>
      </w:r>
      <w:r w:rsidRPr="004D1F3B">
        <w:rPr>
          <w:rFonts w:ascii="Arial" w:hAnsi="Arial" w:cs="Arial"/>
          <w:sz w:val="20"/>
          <w:szCs w:val="20"/>
        </w:rPr>
        <w:t xml:space="preserve">’s </w:t>
      </w:r>
      <w:r w:rsidRPr="004D1F3B">
        <w:rPr>
          <w:rStyle w:val="termlynxChar0"/>
          <w:rFonts w:ascii="Arial" w:hAnsi="Arial" w:cs="Arial"/>
          <w:sz w:val="20"/>
          <w:szCs w:val="20"/>
        </w:rPr>
        <w:t>Shares</w:t>
      </w:r>
      <w:r w:rsidRPr="004D1F3B">
        <w:rPr>
          <w:rFonts w:ascii="Arial" w:hAnsi="Arial" w:cs="Arial"/>
          <w:sz w:val="20"/>
          <w:szCs w:val="20"/>
        </w:rPr>
        <w:t xml:space="preserve"> are subject to a seizure, unless the seizure has been and continues to be validly and timely contested; </w:t>
      </w:r>
    </w:p>
    <w:bookmarkEnd w:id="70"/>
    <w:p w14:paraId="30FAED7A" w14:textId="77777777" w:rsidR="002D7C01" w:rsidRPr="004D1F3B" w:rsidRDefault="002D7C01" w:rsidP="002D7C01">
      <w:pPr>
        <w:pStyle w:val="DWPVArtL4"/>
        <w:widowControl w:val="0"/>
        <w:numPr>
          <w:ilvl w:val="3"/>
          <w:numId w:val="8"/>
        </w:numPr>
        <w:rPr>
          <w:rFonts w:ascii="Arial" w:hAnsi="Arial" w:cs="Arial"/>
          <w:sz w:val="20"/>
          <w:szCs w:val="20"/>
        </w:rPr>
      </w:pPr>
      <w:r w:rsidRPr="004D1F3B">
        <w:rPr>
          <w:rFonts w:ascii="Arial" w:hAnsi="Arial" w:cs="Arial"/>
          <w:sz w:val="20"/>
          <w:szCs w:val="20"/>
        </w:rPr>
        <w:t xml:space="preserve">a Principal’s shares in any </w:t>
      </w:r>
      <w:r w:rsidRPr="004D1F3B">
        <w:rPr>
          <w:rStyle w:val="termlynxChar0"/>
          <w:rFonts w:ascii="Arial" w:hAnsi="Arial" w:cs="Arial"/>
          <w:sz w:val="20"/>
          <w:szCs w:val="20"/>
        </w:rPr>
        <w:t>Shareholder</w:t>
      </w:r>
      <w:r w:rsidRPr="004D1F3B">
        <w:rPr>
          <w:rFonts w:ascii="Arial" w:hAnsi="Arial" w:cs="Arial"/>
          <w:sz w:val="20"/>
          <w:szCs w:val="20"/>
        </w:rPr>
        <w:t xml:space="preserve"> are subject to a seizure, unless the seizure has been and continues to be validly and timely contested;</w:t>
      </w:r>
    </w:p>
    <w:p w14:paraId="2575382A" w14:textId="77777777" w:rsidR="002D7C01" w:rsidRPr="004D1F3B" w:rsidRDefault="002D7C01" w:rsidP="002D7C01">
      <w:pPr>
        <w:pStyle w:val="DWPVArtL4"/>
        <w:widowControl w:val="0"/>
        <w:numPr>
          <w:ilvl w:val="3"/>
          <w:numId w:val="8"/>
        </w:numPr>
        <w:rPr>
          <w:rFonts w:ascii="Arial" w:hAnsi="Arial" w:cs="Arial"/>
          <w:sz w:val="20"/>
          <w:szCs w:val="20"/>
        </w:rPr>
      </w:pPr>
      <w:r w:rsidRPr="004D1F3B">
        <w:rPr>
          <w:rFonts w:ascii="Arial" w:hAnsi="Arial" w:cs="Arial"/>
          <w:sz w:val="20"/>
          <w:szCs w:val="20"/>
        </w:rPr>
        <w:t xml:space="preserve">a </w:t>
      </w:r>
      <w:r w:rsidRPr="004D1F3B">
        <w:rPr>
          <w:rStyle w:val="termlynxChar0"/>
          <w:rFonts w:ascii="Arial" w:hAnsi="Arial" w:cs="Arial"/>
          <w:sz w:val="20"/>
          <w:szCs w:val="20"/>
        </w:rPr>
        <w:t>Shareholder</w:t>
      </w:r>
      <w:r w:rsidRPr="004D1F3B">
        <w:rPr>
          <w:rFonts w:ascii="Arial" w:hAnsi="Arial" w:cs="Arial"/>
          <w:sz w:val="20"/>
          <w:szCs w:val="20"/>
        </w:rPr>
        <w:t xml:space="preserve"> or any of its Principals breaches any of its obligations under this </w:t>
      </w:r>
      <w:r w:rsidRPr="004D1F3B">
        <w:rPr>
          <w:rStyle w:val="termlynxChar0"/>
          <w:rFonts w:ascii="Arial" w:hAnsi="Arial" w:cs="Arial"/>
          <w:sz w:val="20"/>
          <w:szCs w:val="20"/>
        </w:rPr>
        <w:t>Agreement</w:t>
      </w:r>
      <w:r w:rsidRPr="004D1F3B">
        <w:rPr>
          <w:rFonts w:ascii="Arial" w:hAnsi="Arial" w:cs="Arial"/>
          <w:sz w:val="20"/>
          <w:szCs w:val="20"/>
        </w:rPr>
        <w:t xml:space="preserve"> and does not remedy this default within thirty (30) days of receipt of a notice to this effect transmitted by the </w:t>
      </w:r>
      <w:r w:rsidRPr="004D1F3B">
        <w:rPr>
          <w:rStyle w:val="termlynxChar0"/>
          <w:rFonts w:ascii="Arial" w:hAnsi="Arial" w:cs="Arial"/>
          <w:sz w:val="20"/>
          <w:szCs w:val="20"/>
        </w:rPr>
        <w:t>Corporation</w:t>
      </w:r>
      <w:r w:rsidRPr="004D1F3B">
        <w:rPr>
          <w:rFonts w:ascii="Arial" w:hAnsi="Arial" w:cs="Arial"/>
          <w:sz w:val="20"/>
          <w:szCs w:val="20"/>
        </w:rPr>
        <w:t xml:space="preserve"> or by another </w:t>
      </w:r>
      <w:r w:rsidRPr="004D1F3B">
        <w:rPr>
          <w:rStyle w:val="termlynxChar0"/>
          <w:rFonts w:ascii="Arial" w:hAnsi="Arial" w:cs="Arial"/>
          <w:sz w:val="20"/>
          <w:szCs w:val="20"/>
        </w:rPr>
        <w:t>Shareholder</w:t>
      </w:r>
      <w:r w:rsidRPr="004D1F3B">
        <w:rPr>
          <w:rFonts w:ascii="Arial" w:hAnsi="Arial" w:cs="Arial"/>
          <w:sz w:val="20"/>
          <w:szCs w:val="20"/>
        </w:rPr>
        <w:t>;</w:t>
      </w:r>
    </w:p>
    <w:p w14:paraId="1CF86ABE" w14:textId="77777777" w:rsidR="002D7C01" w:rsidRPr="004D1F3B" w:rsidRDefault="002D7C01" w:rsidP="002D7C01">
      <w:pPr>
        <w:rPr>
          <w:rFonts w:ascii="Arial" w:hAnsi="Arial" w:cs="Arial"/>
          <w:sz w:val="20"/>
          <w:szCs w:val="20"/>
        </w:rPr>
      </w:pPr>
      <w:r w:rsidRPr="004D1F3B">
        <w:rPr>
          <w:rStyle w:val="prompt0"/>
          <w:rFonts w:ascii="Arial" w:hAnsi="Arial" w:cs="Arial"/>
          <w:sz w:val="20"/>
          <w:szCs w:val="20"/>
        </w:rPr>
        <w:t>“</w:t>
      </w:r>
      <w:r w:rsidRPr="004D1F3B">
        <w:rPr>
          <w:rStyle w:val="termlynxChar0"/>
          <w:rFonts w:ascii="Arial" w:hAnsi="Arial" w:cs="Arial"/>
          <w:b/>
          <w:sz w:val="20"/>
          <w:szCs w:val="20"/>
        </w:rPr>
        <w:t>Withdrawing Shareholder</w:t>
      </w:r>
      <w:r w:rsidRPr="004D1F3B">
        <w:rPr>
          <w:rStyle w:val="prompt0"/>
          <w:rFonts w:ascii="Arial" w:hAnsi="Arial" w:cs="Arial"/>
          <w:sz w:val="20"/>
          <w:szCs w:val="20"/>
        </w:rPr>
        <w:t xml:space="preserve">” has the meaning ascribed thereto in Section </w:t>
      </w:r>
      <w:r w:rsidRPr="004D1F3B">
        <w:rPr>
          <w:rStyle w:val="prompt0"/>
          <w:rFonts w:ascii="Arial" w:hAnsi="Arial" w:cs="Arial"/>
          <w:sz w:val="20"/>
          <w:szCs w:val="20"/>
        </w:rPr>
        <w:fldChar w:fldCharType="begin"/>
      </w:r>
      <w:r w:rsidRPr="004D1F3B">
        <w:rPr>
          <w:rStyle w:val="prompt0"/>
          <w:rFonts w:ascii="Arial" w:hAnsi="Arial" w:cs="Arial"/>
          <w:sz w:val="20"/>
          <w:szCs w:val="20"/>
        </w:rPr>
        <w:instrText xml:space="preserve"> REF _Ref451183113 \r \h  \* MERGEFORMAT </w:instrText>
      </w:r>
      <w:r w:rsidRPr="004D1F3B">
        <w:rPr>
          <w:rStyle w:val="prompt0"/>
          <w:rFonts w:ascii="Arial" w:hAnsi="Arial" w:cs="Arial"/>
          <w:sz w:val="20"/>
          <w:szCs w:val="20"/>
        </w:rPr>
      </w:r>
      <w:r w:rsidRPr="004D1F3B">
        <w:rPr>
          <w:rStyle w:val="prompt0"/>
          <w:rFonts w:ascii="Arial" w:hAnsi="Arial" w:cs="Arial"/>
          <w:sz w:val="20"/>
          <w:szCs w:val="20"/>
        </w:rPr>
        <w:fldChar w:fldCharType="separate"/>
      </w:r>
      <w:r w:rsidRPr="004D1F3B">
        <w:rPr>
          <w:rStyle w:val="prompt0"/>
          <w:rFonts w:ascii="Arial" w:hAnsi="Arial" w:cs="Arial"/>
          <w:sz w:val="20"/>
          <w:szCs w:val="20"/>
        </w:rPr>
        <w:t>7.1</w:t>
      </w:r>
      <w:r w:rsidRPr="004D1F3B">
        <w:rPr>
          <w:rStyle w:val="prompt0"/>
          <w:rFonts w:ascii="Arial" w:hAnsi="Arial" w:cs="Arial"/>
          <w:sz w:val="20"/>
          <w:szCs w:val="20"/>
        </w:rPr>
        <w:fldChar w:fldCharType="end"/>
      </w:r>
      <w:r w:rsidRPr="004D1F3B">
        <w:rPr>
          <w:rStyle w:val="prompt0"/>
          <w:rFonts w:ascii="Arial" w:hAnsi="Arial" w:cs="Arial"/>
          <w:sz w:val="20"/>
          <w:szCs w:val="20"/>
        </w:rPr>
        <w:t xml:space="preserve"> hereof;</w:t>
      </w:r>
    </w:p>
    <w:p w14:paraId="0123B971" w14:textId="77777777" w:rsidR="002D7C01" w:rsidRPr="004D1F3B" w:rsidRDefault="002D7C01" w:rsidP="002D7C01">
      <w:pPr>
        <w:keepNext/>
        <w:numPr>
          <w:ilvl w:val="1"/>
          <w:numId w:val="7"/>
        </w:numPr>
        <w:outlineLvl w:val="1"/>
        <w:rPr>
          <w:rFonts w:ascii="Arial" w:hAnsi="Arial" w:cs="Arial"/>
          <w:sz w:val="20"/>
          <w:szCs w:val="20"/>
          <w:u w:val="single"/>
        </w:rPr>
      </w:pPr>
      <w:bookmarkStart w:id="73" w:name="_Toc459701536"/>
      <w:bookmarkStart w:id="74" w:name="_Toc456726227"/>
      <w:r w:rsidRPr="004D1F3B">
        <w:rPr>
          <w:rFonts w:ascii="Arial" w:hAnsi="Arial" w:cs="Arial"/>
          <w:sz w:val="20"/>
          <w:szCs w:val="20"/>
          <w:u w:val="single"/>
        </w:rPr>
        <w:t>Rules of Construction</w:t>
      </w:r>
      <w:bookmarkEnd w:id="73"/>
      <w:bookmarkEnd w:id="74"/>
    </w:p>
    <w:p w14:paraId="528DE34A" w14:textId="77777777" w:rsidR="002D7C01" w:rsidRPr="004D1F3B" w:rsidRDefault="002D7C01" w:rsidP="002D7C01">
      <w:pPr>
        <w:ind w:firstLine="720"/>
        <w:rPr>
          <w:rFonts w:ascii="Arial" w:hAnsi="Arial" w:cs="Arial"/>
          <w:sz w:val="20"/>
          <w:szCs w:val="20"/>
        </w:rPr>
      </w:pPr>
      <w:r w:rsidRPr="004D1F3B">
        <w:rPr>
          <w:rFonts w:ascii="Arial" w:hAnsi="Arial" w:cs="Arial"/>
          <w:sz w:val="20"/>
          <w:szCs w:val="20"/>
        </w:rPr>
        <w:t xml:space="preserve">Except as may be otherwise specifically provided in this </w:t>
      </w:r>
      <w:r w:rsidRPr="004D1F3B">
        <w:rPr>
          <w:rStyle w:val="termlynxChar0"/>
          <w:rFonts w:ascii="Arial" w:hAnsi="Arial" w:cs="Arial"/>
          <w:sz w:val="20"/>
          <w:szCs w:val="20"/>
        </w:rPr>
        <w:t>Agreement</w:t>
      </w:r>
      <w:r w:rsidRPr="004D1F3B">
        <w:rPr>
          <w:rFonts w:ascii="Arial" w:hAnsi="Arial" w:cs="Arial"/>
          <w:sz w:val="20"/>
          <w:szCs w:val="20"/>
        </w:rPr>
        <w:t xml:space="preserve"> and unless the context otherwise requires, in this </w:t>
      </w:r>
      <w:r w:rsidRPr="004D1F3B">
        <w:rPr>
          <w:rStyle w:val="termlynxChar0"/>
          <w:rFonts w:ascii="Arial" w:hAnsi="Arial" w:cs="Arial"/>
          <w:sz w:val="20"/>
          <w:szCs w:val="20"/>
        </w:rPr>
        <w:t>Agreement</w:t>
      </w:r>
      <w:r w:rsidRPr="004D1F3B">
        <w:rPr>
          <w:rFonts w:ascii="Arial" w:hAnsi="Arial" w:cs="Arial"/>
          <w:sz w:val="20"/>
          <w:szCs w:val="20"/>
        </w:rPr>
        <w:t>:</w:t>
      </w:r>
    </w:p>
    <w:p w14:paraId="2855736A" w14:textId="77777777" w:rsidR="002D7C01" w:rsidRPr="004D1F3B" w:rsidRDefault="002D7C01" w:rsidP="002D7C01">
      <w:pPr>
        <w:numPr>
          <w:ilvl w:val="3"/>
          <w:numId w:val="7"/>
        </w:numPr>
        <w:tabs>
          <w:tab w:val="left" w:pos="1440"/>
        </w:tabs>
        <w:outlineLvl w:val="3"/>
        <w:rPr>
          <w:rFonts w:ascii="Arial" w:hAnsi="Arial" w:cs="Arial"/>
          <w:sz w:val="20"/>
          <w:szCs w:val="20"/>
        </w:rPr>
      </w:pPr>
      <w:r w:rsidRPr="004D1F3B">
        <w:rPr>
          <w:rFonts w:ascii="Arial" w:hAnsi="Arial" w:cs="Arial"/>
          <w:sz w:val="20"/>
          <w:szCs w:val="20"/>
        </w:rPr>
        <w:t>the terms “</w:t>
      </w:r>
      <w:r w:rsidRPr="004D1F3B">
        <w:rPr>
          <w:rStyle w:val="termlynxChar0"/>
          <w:rFonts w:ascii="Arial" w:hAnsi="Arial" w:cs="Arial"/>
          <w:sz w:val="20"/>
          <w:szCs w:val="20"/>
        </w:rPr>
        <w:t>Agreement</w:t>
      </w:r>
      <w:r w:rsidRPr="004D1F3B">
        <w:rPr>
          <w:rFonts w:ascii="Arial" w:hAnsi="Arial" w:cs="Arial"/>
          <w:sz w:val="20"/>
          <w:szCs w:val="20"/>
        </w:rPr>
        <w:t xml:space="preserve">”, “this </w:t>
      </w:r>
      <w:r w:rsidRPr="004D1F3B">
        <w:rPr>
          <w:rStyle w:val="termlynxChar0"/>
          <w:rFonts w:ascii="Arial" w:hAnsi="Arial" w:cs="Arial"/>
          <w:sz w:val="20"/>
          <w:szCs w:val="20"/>
        </w:rPr>
        <w:t>Agreement</w:t>
      </w:r>
      <w:r w:rsidRPr="004D1F3B">
        <w:rPr>
          <w:rFonts w:ascii="Arial" w:hAnsi="Arial" w:cs="Arial"/>
          <w:sz w:val="20"/>
          <w:szCs w:val="20"/>
        </w:rPr>
        <w:t xml:space="preserve">”, “the </w:t>
      </w:r>
      <w:r w:rsidRPr="004D1F3B">
        <w:rPr>
          <w:rStyle w:val="termlynxChar0"/>
          <w:rFonts w:ascii="Arial" w:hAnsi="Arial" w:cs="Arial"/>
          <w:sz w:val="20"/>
          <w:szCs w:val="20"/>
        </w:rPr>
        <w:t>Agreement</w:t>
      </w:r>
      <w:r w:rsidRPr="004D1F3B">
        <w:rPr>
          <w:rFonts w:ascii="Arial" w:hAnsi="Arial" w:cs="Arial"/>
          <w:sz w:val="20"/>
          <w:szCs w:val="20"/>
        </w:rPr>
        <w:t xml:space="preserve">”, “hereto”, “hereof”, “herein”, “hereby”, “hereunder” and similar expressions refer to this </w:t>
      </w:r>
      <w:r w:rsidRPr="004D1F3B">
        <w:rPr>
          <w:rStyle w:val="termlynxChar0"/>
          <w:rFonts w:ascii="Arial" w:hAnsi="Arial" w:cs="Arial"/>
          <w:sz w:val="20"/>
          <w:szCs w:val="20"/>
        </w:rPr>
        <w:t>Agreement</w:t>
      </w:r>
      <w:r w:rsidRPr="004D1F3B">
        <w:rPr>
          <w:rFonts w:ascii="Arial" w:hAnsi="Arial" w:cs="Arial"/>
          <w:sz w:val="20"/>
          <w:szCs w:val="20"/>
        </w:rPr>
        <w:t xml:space="preserve"> in its entirety and not to any particular provision hereof;</w:t>
      </w:r>
    </w:p>
    <w:p w14:paraId="71396D2A" w14:textId="77777777" w:rsidR="002D7C01" w:rsidRPr="004D1F3B" w:rsidRDefault="002D7C01" w:rsidP="002D7C01">
      <w:pPr>
        <w:numPr>
          <w:ilvl w:val="3"/>
          <w:numId w:val="7"/>
        </w:numPr>
        <w:tabs>
          <w:tab w:val="left" w:pos="1440"/>
        </w:tabs>
        <w:outlineLvl w:val="3"/>
        <w:rPr>
          <w:rFonts w:ascii="Arial" w:hAnsi="Arial" w:cs="Arial"/>
          <w:sz w:val="20"/>
          <w:szCs w:val="20"/>
        </w:rPr>
      </w:pPr>
      <w:r w:rsidRPr="004D1F3B">
        <w:rPr>
          <w:rFonts w:ascii="Arial" w:hAnsi="Arial" w:cs="Arial"/>
          <w:sz w:val="20"/>
          <w:szCs w:val="20"/>
        </w:rPr>
        <w:t>references to an “</w:t>
      </w:r>
      <w:r w:rsidRPr="004D1F3B">
        <w:rPr>
          <w:rStyle w:val="termlynxChar0"/>
          <w:rFonts w:ascii="Arial" w:hAnsi="Arial" w:cs="Arial"/>
          <w:sz w:val="20"/>
          <w:szCs w:val="20"/>
        </w:rPr>
        <w:t>Article</w:t>
      </w:r>
      <w:r w:rsidRPr="004D1F3B">
        <w:rPr>
          <w:rFonts w:ascii="Arial" w:hAnsi="Arial" w:cs="Arial"/>
          <w:sz w:val="20"/>
          <w:szCs w:val="20"/>
        </w:rPr>
        <w:t xml:space="preserve">” or “Section” followed by a number or letter refer to the specified </w:t>
      </w:r>
      <w:r w:rsidRPr="004D1F3B">
        <w:rPr>
          <w:rStyle w:val="termlynxChar0"/>
          <w:rFonts w:ascii="Arial" w:hAnsi="Arial" w:cs="Arial"/>
          <w:sz w:val="20"/>
          <w:szCs w:val="20"/>
        </w:rPr>
        <w:t>Article</w:t>
      </w:r>
      <w:r w:rsidRPr="004D1F3B">
        <w:rPr>
          <w:rFonts w:ascii="Arial" w:hAnsi="Arial" w:cs="Arial"/>
          <w:sz w:val="20"/>
          <w:szCs w:val="20"/>
        </w:rPr>
        <w:t xml:space="preserve"> or Section of this </w:t>
      </w:r>
      <w:r w:rsidRPr="004D1F3B">
        <w:rPr>
          <w:rStyle w:val="termlynxChar0"/>
          <w:rFonts w:ascii="Arial" w:hAnsi="Arial" w:cs="Arial"/>
          <w:sz w:val="20"/>
          <w:szCs w:val="20"/>
        </w:rPr>
        <w:t>Agreement</w:t>
      </w:r>
      <w:r w:rsidRPr="004D1F3B">
        <w:rPr>
          <w:rFonts w:ascii="Arial" w:hAnsi="Arial" w:cs="Arial"/>
          <w:sz w:val="20"/>
          <w:szCs w:val="20"/>
        </w:rPr>
        <w:t>;</w:t>
      </w:r>
    </w:p>
    <w:p w14:paraId="431DE549" w14:textId="77777777" w:rsidR="002D7C01" w:rsidRPr="004D1F3B" w:rsidRDefault="002D7C01" w:rsidP="002D7C01">
      <w:pPr>
        <w:numPr>
          <w:ilvl w:val="3"/>
          <w:numId w:val="7"/>
        </w:numPr>
        <w:tabs>
          <w:tab w:val="left" w:pos="1440"/>
        </w:tabs>
        <w:outlineLvl w:val="3"/>
        <w:rPr>
          <w:rFonts w:ascii="Arial" w:hAnsi="Arial" w:cs="Arial"/>
          <w:sz w:val="20"/>
          <w:szCs w:val="20"/>
        </w:rPr>
      </w:pPr>
      <w:r w:rsidRPr="004D1F3B">
        <w:rPr>
          <w:rFonts w:ascii="Arial" w:hAnsi="Arial" w:cs="Arial"/>
          <w:sz w:val="20"/>
          <w:szCs w:val="20"/>
        </w:rPr>
        <w:t xml:space="preserve">the division of this </w:t>
      </w:r>
      <w:r w:rsidRPr="004D1F3B">
        <w:rPr>
          <w:rStyle w:val="termlynxChar0"/>
          <w:rFonts w:ascii="Arial" w:hAnsi="Arial" w:cs="Arial"/>
          <w:sz w:val="20"/>
          <w:szCs w:val="20"/>
        </w:rPr>
        <w:t>Agreement</w:t>
      </w:r>
      <w:r w:rsidRPr="004D1F3B">
        <w:rPr>
          <w:rFonts w:ascii="Arial" w:hAnsi="Arial" w:cs="Arial"/>
          <w:sz w:val="20"/>
          <w:szCs w:val="20"/>
        </w:rPr>
        <w:t xml:space="preserve"> into articles and sections and the insertion of headings are for convenience of reference only and shall not affect the construction or interpretation of this </w:t>
      </w:r>
      <w:r w:rsidRPr="004D1F3B">
        <w:rPr>
          <w:rStyle w:val="termlynxChar0"/>
          <w:rFonts w:ascii="Arial" w:hAnsi="Arial" w:cs="Arial"/>
          <w:sz w:val="20"/>
          <w:szCs w:val="20"/>
        </w:rPr>
        <w:t>Agreement</w:t>
      </w:r>
      <w:r w:rsidRPr="004D1F3B">
        <w:rPr>
          <w:rFonts w:ascii="Arial" w:hAnsi="Arial" w:cs="Arial"/>
          <w:sz w:val="20"/>
          <w:szCs w:val="20"/>
        </w:rPr>
        <w:t>;</w:t>
      </w:r>
    </w:p>
    <w:p w14:paraId="6CF1F31D" w14:textId="77777777" w:rsidR="002D7C01" w:rsidRPr="004D1F3B" w:rsidRDefault="002D7C01" w:rsidP="002D7C01">
      <w:pPr>
        <w:numPr>
          <w:ilvl w:val="3"/>
          <w:numId w:val="7"/>
        </w:numPr>
        <w:tabs>
          <w:tab w:val="left" w:pos="1440"/>
        </w:tabs>
        <w:outlineLvl w:val="3"/>
        <w:rPr>
          <w:rFonts w:ascii="Arial" w:hAnsi="Arial" w:cs="Arial"/>
          <w:sz w:val="20"/>
          <w:szCs w:val="20"/>
        </w:rPr>
      </w:pPr>
      <w:r w:rsidRPr="004D1F3B">
        <w:rPr>
          <w:rFonts w:ascii="Arial" w:hAnsi="Arial" w:cs="Arial"/>
          <w:sz w:val="20"/>
          <w:szCs w:val="20"/>
        </w:rPr>
        <w:t>words importing the singular number only shall include the plural and vice versa and words importing the use of any gender shall include all genders;</w:t>
      </w:r>
    </w:p>
    <w:p w14:paraId="19089852" w14:textId="77777777" w:rsidR="002D7C01" w:rsidRPr="004D1F3B" w:rsidRDefault="002D7C01" w:rsidP="002D7C01">
      <w:pPr>
        <w:numPr>
          <w:ilvl w:val="3"/>
          <w:numId w:val="7"/>
        </w:numPr>
        <w:tabs>
          <w:tab w:val="left" w:pos="1440"/>
        </w:tabs>
        <w:outlineLvl w:val="3"/>
        <w:rPr>
          <w:rFonts w:ascii="Arial" w:hAnsi="Arial" w:cs="Arial"/>
          <w:sz w:val="20"/>
          <w:szCs w:val="20"/>
        </w:rPr>
      </w:pPr>
      <w:r w:rsidRPr="004D1F3B">
        <w:rPr>
          <w:rFonts w:ascii="Arial" w:hAnsi="Arial" w:cs="Arial"/>
          <w:sz w:val="20"/>
          <w:szCs w:val="20"/>
        </w:rPr>
        <w:t>the word “including” is deemed to mean “including without limitation”;</w:t>
      </w:r>
    </w:p>
    <w:p w14:paraId="79C85422" w14:textId="77777777" w:rsidR="002D7C01" w:rsidRPr="004D1F3B" w:rsidRDefault="002D7C01" w:rsidP="002D7C01">
      <w:pPr>
        <w:numPr>
          <w:ilvl w:val="3"/>
          <w:numId w:val="7"/>
        </w:numPr>
        <w:tabs>
          <w:tab w:val="left" w:pos="1440"/>
        </w:tabs>
        <w:outlineLvl w:val="3"/>
        <w:rPr>
          <w:rFonts w:ascii="Arial" w:hAnsi="Arial" w:cs="Arial"/>
          <w:sz w:val="20"/>
          <w:szCs w:val="20"/>
        </w:rPr>
      </w:pPr>
      <w:r w:rsidRPr="004D1F3B">
        <w:rPr>
          <w:rFonts w:ascii="Arial" w:hAnsi="Arial" w:cs="Arial"/>
          <w:sz w:val="20"/>
          <w:szCs w:val="20"/>
        </w:rPr>
        <w:t>any reference to a statute, regulation or rule shall be construed to be a reference thereto as the same may from time to time be amended, replaced, restated or supplemented, and any reference to a statute shall include any regulations or rules made thereunder;</w:t>
      </w:r>
    </w:p>
    <w:p w14:paraId="15508E18" w14:textId="77777777" w:rsidR="009F368D" w:rsidRPr="004D1F3B" w:rsidRDefault="009F368D" w:rsidP="009F368D">
      <w:pPr>
        <w:numPr>
          <w:ilvl w:val="3"/>
          <w:numId w:val="7"/>
        </w:numPr>
        <w:tabs>
          <w:tab w:val="left" w:pos="1440"/>
        </w:tabs>
        <w:outlineLvl w:val="3"/>
        <w:rPr>
          <w:rFonts w:ascii="Arial" w:hAnsi="Arial" w:cs="Arial"/>
          <w:sz w:val="20"/>
          <w:szCs w:val="20"/>
        </w:rPr>
      </w:pPr>
      <w:r w:rsidRPr="004D1F3B">
        <w:rPr>
          <w:rFonts w:ascii="Arial" w:hAnsi="Arial" w:cs="Arial"/>
          <w:sz w:val="20"/>
          <w:szCs w:val="20"/>
        </w:rPr>
        <w:t>all dollar amounts refer to Canadian dollars;</w:t>
      </w:r>
    </w:p>
    <w:p w14:paraId="4E67FE38" w14:textId="77777777" w:rsidR="009F368D" w:rsidRPr="004D1F3B" w:rsidRDefault="009F368D" w:rsidP="009F368D">
      <w:pPr>
        <w:numPr>
          <w:ilvl w:val="3"/>
          <w:numId w:val="7"/>
        </w:numPr>
        <w:tabs>
          <w:tab w:val="left" w:pos="1440"/>
        </w:tabs>
        <w:outlineLvl w:val="3"/>
        <w:rPr>
          <w:rFonts w:ascii="Arial" w:hAnsi="Arial" w:cs="Arial"/>
          <w:sz w:val="20"/>
          <w:szCs w:val="20"/>
        </w:rPr>
      </w:pPr>
      <w:r w:rsidRPr="004D1F3B">
        <w:rPr>
          <w:rFonts w:ascii="Arial" w:hAnsi="Arial" w:cs="Arial"/>
          <w:sz w:val="20"/>
          <w:szCs w:val="20"/>
        </w:rPr>
        <w:t>any time period within which a payment is to be made or any other action is to be taken hereunder shall be calculated excluding the day on which the period commences and including the day on which the period ends; and</w:t>
      </w:r>
    </w:p>
    <w:p w14:paraId="06907979" w14:textId="77777777" w:rsidR="009F368D" w:rsidRPr="004D1F3B" w:rsidRDefault="009F368D" w:rsidP="009F368D">
      <w:pPr>
        <w:numPr>
          <w:ilvl w:val="3"/>
          <w:numId w:val="7"/>
        </w:numPr>
        <w:tabs>
          <w:tab w:val="left" w:pos="1440"/>
        </w:tabs>
        <w:outlineLvl w:val="3"/>
        <w:rPr>
          <w:rFonts w:ascii="Arial" w:hAnsi="Arial" w:cs="Arial"/>
          <w:sz w:val="20"/>
          <w:szCs w:val="20"/>
        </w:rPr>
      </w:pPr>
      <w:r w:rsidRPr="004D1F3B">
        <w:rPr>
          <w:rFonts w:ascii="Arial" w:hAnsi="Arial" w:cs="Arial"/>
          <w:sz w:val="20"/>
          <w:szCs w:val="20"/>
        </w:rPr>
        <w:t>whenever any payment is required to be made, action is required to be taken or period of time is to expire on a day other than a Business Day, such payment shall be made, action shall be taken or period shall expire on the next following Business Day.</w:t>
      </w:r>
    </w:p>
    <w:p w14:paraId="6F90C33D" w14:textId="77777777" w:rsidR="0009359F" w:rsidRPr="004D1F3B" w:rsidRDefault="0009359F" w:rsidP="0009359F">
      <w:pPr>
        <w:pStyle w:val="DWPVArtL2"/>
        <w:rPr>
          <w:rFonts w:ascii="Arial" w:hAnsi="Arial" w:cs="Arial"/>
          <w:sz w:val="20"/>
          <w:szCs w:val="20"/>
        </w:rPr>
      </w:pPr>
      <w:bookmarkStart w:id="75" w:name="_Toc459701537"/>
      <w:bookmarkStart w:id="76" w:name="_Toc456726228"/>
      <w:r w:rsidRPr="004D1F3B">
        <w:rPr>
          <w:rFonts w:ascii="Arial" w:hAnsi="Arial" w:cs="Arial"/>
          <w:sz w:val="20"/>
          <w:szCs w:val="20"/>
        </w:rPr>
        <w:t>Calculation of Shares Outstanding</w:t>
      </w:r>
      <w:bookmarkEnd w:id="75"/>
      <w:bookmarkEnd w:id="76"/>
    </w:p>
    <w:p w14:paraId="1F9EE26A" w14:textId="77777777" w:rsidR="0009359F" w:rsidRPr="004D1F3B" w:rsidRDefault="0009359F" w:rsidP="0009359F">
      <w:pPr>
        <w:pStyle w:val="DWPVFirstLineIndent"/>
        <w:rPr>
          <w:rFonts w:ascii="Arial" w:hAnsi="Arial" w:cs="Arial"/>
          <w:sz w:val="20"/>
        </w:rPr>
      </w:pPr>
      <w:r w:rsidRPr="004D1F3B">
        <w:rPr>
          <w:rFonts w:ascii="Arial" w:hAnsi="Arial" w:cs="Arial"/>
          <w:sz w:val="20"/>
        </w:rPr>
        <w:t xml:space="preserve">Any calculation of the number of Shares outstanding at any time which is required to be made </w:t>
      </w:r>
      <w:r w:rsidR="00680A40" w:rsidRPr="004D1F3B">
        <w:rPr>
          <w:rFonts w:ascii="Arial" w:hAnsi="Arial" w:cs="Arial"/>
          <w:sz w:val="20"/>
        </w:rPr>
        <w:t>“</w:t>
      </w:r>
      <w:r w:rsidRPr="004D1F3B">
        <w:rPr>
          <w:rFonts w:ascii="Arial" w:hAnsi="Arial" w:cs="Arial"/>
          <w:sz w:val="20"/>
          <w:u w:val="single"/>
        </w:rPr>
        <w:t>on a fully</w:t>
      </w:r>
      <w:r w:rsidR="004E12C4" w:rsidRPr="004D1F3B">
        <w:rPr>
          <w:rFonts w:ascii="Arial" w:hAnsi="Arial" w:cs="Arial"/>
          <w:sz w:val="20"/>
          <w:u w:val="single"/>
        </w:rPr>
        <w:noBreakHyphen/>
      </w:r>
      <w:r w:rsidRPr="004D1F3B">
        <w:rPr>
          <w:rFonts w:ascii="Arial" w:hAnsi="Arial" w:cs="Arial"/>
          <w:sz w:val="20"/>
          <w:u w:val="single"/>
        </w:rPr>
        <w:t>diluted basis</w:t>
      </w:r>
      <w:r w:rsidR="00680A40" w:rsidRPr="004D1F3B">
        <w:rPr>
          <w:rFonts w:ascii="Arial" w:hAnsi="Arial" w:cs="Arial"/>
          <w:sz w:val="20"/>
        </w:rPr>
        <w:t>”</w:t>
      </w:r>
      <w:r w:rsidRPr="004D1F3B">
        <w:rPr>
          <w:rFonts w:ascii="Arial" w:hAnsi="Arial" w:cs="Arial"/>
          <w:sz w:val="20"/>
        </w:rPr>
        <w:t xml:space="preserve"> shall, unless specifically provided otherwise, assume the exercise of all vested and exercisable options to acquire Shares of the </w:t>
      </w:r>
      <w:r w:rsidR="00C9074B" w:rsidRPr="004D1F3B">
        <w:rPr>
          <w:rFonts w:ascii="Arial" w:hAnsi="Arial" w:cs="Arial"/>
          <w:sz w:val="20"/>
        </w:rPr>
        <w:t xml:space="preserve">Corporation </w:t>
      </w:r>
      <w:r w:rsidRPr="004D1F3B">
        <w:rPr>
          <w:rFonts w:ascii="Arial" w:hAnsi="Arial" w:cs="Arial"/>
          <w:sz w:val="20"/>
        </w:rPr>
        <w:t>and the conversion or exercise of the rights attaching to any other outstanding Shares which are capable o</w:t>
      </w:r>
      <w:r w:rsidR="00337C3B" w:rsidRPr="004D1F3B">
        <w:rPr>
          <w:rFonts w:ascii="Arial" w:hAnsi="Arial" w:cs="Arial"/>
          <w:sz w:val="20"/>
        </w:rPr>
        <w:t>f being exercised or converted.</w:t>
      </w:r>
    </w:p>
    <w:p w14:paraId="2D60BB86" w14:textId="77777777" w:rsidR="002D7C01" w:rsidRPr="004D1F3B" w:rsidRDefault="002D7C01" w:rsidP="002D7C01">
      <w:pPr>
        <w:pStyle w:val="DWPVArtL1"/>
        <w:rPr>
          <w:rFonts w:ascii="Arial" w:hAnsi="Arial" w:cs="Arial"/>
          <w:sz w:val="20"/>
          <w:szCs w:val="20"/>
        </w:rPr>
      </w:pPr>
      <w:bookmarkStart w:id="77" w:name="_Toc257272678"/>
      <w:bookmarkStart w:id="78" w:name="_Toc257272724"/>
      <w:bookmarkStart w:id="79" w:name="_Toc257273473"/>
      <w:bookmarkStart w:id="80" w:name="_Toc257273617"/>
      <w:bookmarkStart w:id="81" w:name="_Toc257273663"/>
      <w:bookmarkStart w:id="82" w:name="_Toc257621320"/>
      <w:bookmarkStart w:id="83" w:name="_Toc257724559"/>
      <w:bookmarkStart w:id="84" w:name="_Toc257793798"/>
      <w:bookmarkStart w:id="85" w:name="_Toc257796738"/>
      <w:bookmarkStart w:id="86" w:name="_Toc523498766"/>
      <w:bookmarkStart w:id="87" w:name="_Toc103418052"/>
      <w:bookmarkStart w:id="88" w:name="_Toc257796495"/>
      <w:bookmarkStart w:id="89" w:name="_Toc257796742"/>
      <w:bookmarkStart w:id="90" w:name="_Ref428804927"/>
      <w:bookmarkStart w:id="91" w:name="_Toc493775865"/>
      <w:r w:rsidRPr="004D1F3B">
        <w:rPr>
          <w:rFonts w:ascii="Arial" w:hAnsi="Arial" w:cs="Arial"/>
          <w:sz w:val="20"/>
          <w:szCs w:val="20"/>
        </w:rPr>
        <w:br/>
      </w:r>
      <w:bookmarkStart w:id="92" w:name="_Toc257796487"/>
      <w:bookmarkStart w:id="93" w:name="_Toc459701538"/>
      <w:bookmarkStart w:id="94" w:name="_Toc456726229"/>
      <w:r w:rsidRPr="004D1F3B">
        <w:rPr>
          <w:rFonts w:ascii="Arial" w:hAnsi="Arial" w:cs="Arial"/>
          <w:sz w:val="20"/>
          <w:szCs w:val="20"/>
        </w:rPr>
        <w:t>term of agreement</w:t>
      </w:r>
      <w:bookmarkEnd w:id="77"/>
      <w:bookmarkEnd w:id="78"/>
      <w:bookmarkEnd w:id="79"/>
      <w:bookmarkEnd w:id="80"/>
      <w:bookmarkEnd w:id="81"/>
      <w:bookmarkEnd w:id="82"/>
      <w:bookmarkEnd w:id="83"/>
      <w:bookmarkEnd w:id="84"/>
      <w:bookmarkEnd w:id="85"/>
      <w:bookmarkEnd w:id="92"/>
      <w:bookmarkEnd w:id="93"/>
      <w:bookmarkEnd w:id="94"/>
    </w:p>
    <w:p w14:paraId="7306D44D" w14:textId="77777777" w:rsidR="0066074F" w:rsidRPr="004D1F3B" w:rsidRDefault="0066074F" w:rsidP="00C73095">
      <w:pPr>
        <w:pStyle w:val="DWPVArtL2"/>
        <w:rPr>
          <w:rFonts w:ascii="Arial" w:hAnsi="Arial" w:cs="Arial"/>
          <w:sz w:val="20"/>
          <w:szCs w:val="20"/>
        </w:rPr>
      </w:pPr>
      <w:bookmarkStart w:id="95" w:name="_Toc257796488"/>
      <w:bookmarkStart w:id="96" w:name="_Toc257796739"/>
      <w:bookmarkStart w:id="97" w:name="_Toc459701539"/>
      <w:bookmarkStart w:id="98" w:name="_Toc456726230"/>
      <w:bookmarkEnd w:id="86"/>
      <w:bookmarkEnd w:id="87"/>
      <w:bookmarkEnd w:id="88"/>
      <w:bookmarkEnd w:id="89"/>
      <w:bookmarkEnd w:id="90"/>
      <w:bookmarkEnd w:id="91"/>
      <w:r w:rsidRPr="004D1F3B">
        <w:rPr>
          <w:rFonts w:ascii="Arial" w:hAnsi="Arial" w:cs="Arial"/>
          <w:sz w:val="20"/>
          <w:szCs w:val="20"/>
        </w:rPr>
        <w:t>Term</w:t>
      </w:r>
      <w:bookmarkEnd w:id="95"/>
      <w:bookmarkEnd w:id="96"/>
      <w:bookmarkEnd w:id="97"/>
      <w:bookmarkEnd w:id="98"/>
    </w:p>
    <w:p w14:paraId="680B78E5" w14:textId="77777777" w:rsidR="0066074F" w:rsidRPr="004D1F3B" w:rsidRDefault="0066074F" w:rsidP="00C73095">
      <w:pPr>
        <w:pStyle w:val="DWPVFirstLineIndent"/>
        <w:rPr>
          <w:rFonts w:ascii="Arial" w:hAnsi="Arial" w:cs="Arial"/>
          <w:sz w:val="20"/>
        </w:rPr>
      </w:pPr>
      <w:r w:rsidRPr="004D1F3B">
        <w:rPr>
          <w:rFonts w:ascii="Arial" w:hAnsi="Arial" w:cs="Arial"/>
          <w:sz w:val="20"/>
        </w:rPr>
        <w:t xml:space="preserve">This </w:t>
      </w:r>
      <w:r w:rsidRPr="004D1F3B">
        <w:rPr>
          <w:rStyle w:val="termlynxChar0"/>
          <w:rFonts w:ascii="Arial" w:hAnsi="Arial" w:cs="Arial"/>
          <w:sz w:val="20"/>
        </w:rPr>
        <w:t>Agreement</w:t>
      </w:r>
      <w:r w:rsidRPr="004D1F3B">
        <w:rPr>
          <w:rFonts w:ascii="Arial" w:hAnsi="Arial" w:cs="Arial"/>
          <w:sz w:val="20"/>
        </w:rPr>
        <w:t xml:space="preserve"> shall commence on the date hereof and shall terminate on the earlier of:</w:t>
      </w:r>
    </w:p>
    <w:p w14:paraId="1B29CAD3" w14:textId="77777777" w:rsidR="0066074F" w:rsidRPr="004D1F3B" w:rsidRDefault="0066074F" w:rsidP="00C73095">
      <w:pPr>
        <w:pStyle w:val="DWPVArtL4"/>
        <w:rPr>
          <w:rFonts w:ascii="Arial" w:hAnsi="Arial" w:cs="Arial"/>
          <w:sz w:val="20"/>
          <w:szCs w:val="20"/>
        </w:rPr>
      </w:pPr>
      <w:bookmarkStart w:id="99" w:name="_Toc257796489"/>
      <w:r w:rsidRPr="004D1F3B">
        <w:rPr>
          <w:rFonts w:ascii="Arial" w:hAnsi="Arial" w:cs="Arial"/>
          <w:sz w:val="20"/>
          <w:szCs w:val="20"/>
        </w:rPr>
        <w:t xml:space="preserve">the date this </w:t>
      </w:r>
      <w:r w:rsidRPr="004D1F3B">
        <w:rPr>
          <w:rStyle w:val="termlynxChar0"/>
          <w:rFonts w:ascii="Arial" w:hAnsi="Arial" w:cs="Arial"/>
          <w:sz w:val="20"/>
          <w:szCs w:val="20"/>
        </w:rPr>
        <w:t>Agreement</w:t>
      </w:r>
      <w:r w:rsidRPr="004D1F3B">
        <w:rPr>
          <w:rFonts w:ascii="Arial" w:hAnsi="Arial" w:cs="Arial"/>
          <w:sz w:val="20"/>
          <w:szCs w:val="20"/>
        </w:rPr>
        <w:t xml:space="preserve"> is terminated by written agreement of all of the </w:t>
      </w:r>
      <w:r w:rsidRPr="004D1F3B">
        <w:rPr>
          <w:rStyle w:val="termlynxChar0"/>
          <w:rFonts w:ascii="Arial" w:hAnsi="Arial" w:cs="Arial"/>
          <w:sz w:val="20"/>
          <w:szCs w:val="20"/>
        </w:rPr>
        <w:t>Shareholders</w:t>
      </w:r>
      <w:r w:rsidRPr="004D1F3B">
        <w:rPr>
          <w:rFonts w:ascii="Arial" w:hAnsi="Arial" w:cs="Arial"/>
          <w:sz w:val="20"/>
          <w:szCs w:val="20"/>
        </w:rPr>
        <w:t>;</w:t>
      </w:r>
      <w:bookmarkStart w:id="100" w:name="_Toc257796490"/>
      <w:bookmarkEnd w:id="99"/>
    </w:p>
    <w:p w14:paraId="2D56CE21" w14:textId="77777777" w:rsidR="0066074F" w:rsidRPr="004D1F3B" w:rsidRDefault="0066074F" w:rsidP="00C73095">
      <w:pPr>
        <w:pStyle w:val="DWPVArtL4"/>
        <w:rPr>
          <w:rFonts w:ascii="Arial" w:hAnsi="Arial" w:cs="Arial"/>
          <w:sz w:val="20"/>
          <w:szCs w:val="20"/>
        </w:rPr>
      </w:pPr>
      <w:r w:rsidRPr="004D1F3B">
        <w:rPr>
          <w:rFonts w:ascii="Arial" w:hAnsi="Arial" w:cs="Arial"/>
          <w:sz w:val="20"/>
          <w:szCs w:val="20"/>
        </w:rPr>
        <w:t xml:space="preserve">the bankruptcy, receivership, liquidation or dissolution of the </w:t>
      </w:r>
      <w:r w:rsidRPr="004D1F3B">
        <w:rPr>
          <w:rStyle w:val="termlynxChar0"/>
          <w:rFonts w:ascii="Arial" w:hAnsi="Arial" w:cs="Arial"/>
          <w:sz w:val="20"/>
          <w:szCs w:val="20"/>
        </w:rPr>
        <w:t>Corporation</w:t>
      </w:r>
      <w:r w:rsidRPr="004D1F3B">
        <w:rPr>
          <w:rFonts w:ascii="Arial" w:hAnsi="Arial" w:cs="Arial"/>
          <w:sz w:val="20"/>
          <w:szCs w:val="20"/>
        </w:rPr>
        <w:t xml:space="preserve"> or any other similar proceeding or action;</w:t>
      </w:r>
      <w:bookmarkStart w:id="101" w:name="_Toc257796491"/>
      <w:bookmarkEnd w:id="100"/>
    </w:p>
    <w:p w14:paraId="762E9AC8" w14:textId="77777777" w:rsidR="0066074F" w:rsidRPr="004D1F3B" w:rsidRDefault="0066074F" w:rsidP="00C73095">
      <w:pPr>
        <w:pStyle w:val="DWPVArtL4"/>
        <w:rPr>
          <w:rFonts w:ascii="Arial" w:hAnsi="Arial" w:cs="Arial"/>
          <w:sz w:val="20"/>
          <w:szCs w:val="20"/>
        </w:rPr>
      </w:pPr>
      <w:r w:rsidRPr="004D1F3B">
        <w:rPr>
          <w:rFonts w:ascii="Arial" w:hAnsi="Arial" w:cs="Arial"/>
          <w:sz w:val="20"/>
          <w:szCs w:val="20"/>
        </w:rPr>
        <w:t xml:space="preserve">the date on which there is only one </w:t>
      </w:r>
      <w:r w:rsidRPr="004D1F3B">
        <w:rPr>
          <w:rStyle w:val="termlynxChar0"/>
          <w:rFonts w:ascii="Arial" w:hAnsi="Arial" w:cs="Arial"/>
          <w:sz w:val="20"/>
          <w:szCs w:val="20"/>
        </w:rPr>
        <w:t>Shareholder</w:t>
      </w:r>
      <w:r w:rsidRPr="004D1F3B">
        <w:rPr>
          <w:rFonts w:ascii="Arial" w:hAnsi="Arial" w:cs="Arial"/>
          <w:sz w:val="20"/>
          <w:szCs w:val="20"/>
        </w:rPr>
        <w:t xml:space="preserve"> of the </w:t>
      </w:r>
      <w:r w:rsidRPr="004D1F3B">
        <w:rPr>
          <w:rStyle w:val="termlynxChar0"/>
          <w:rFonts w:ascii="Arial" w:hAnsi="Arial" w:cs="Arial"/>
          <w:sz w:val="20"/>
          <w:szCs w:val="20"/>
        </w:rPr>
        <w:t>Corporation</w:t>
      </w:r>
      <w:r w:rsidRPr="004D1F3B">
        <w:rPr>
          <w:rFonts w:ascii="Arial" w:hAnsi="Arial" w:cs="Arial"/>
          <w:sz w:val="20"/>
          <w:szCs w:val="20"/>
        </w:rPr>
        <w:t>;</w:t>
      </w:r>
      <w:bookmarkStart w:id="102" w:name="_Toc257796492"/>
      <w:bookmarkEnd w:id="101"/>
      <w:r w:rsidRPr="004D1F3B">
        <w:rPr>
          <w:rFonts w:ascii="Arial" w:hAnsi="Arial" w:cs="Arial"/>
          <w:sz w:val="20"/>
          <w:szCs w:val="20"/>
        </w:rPr>
        <w:t xml:space="preserve"> and</w:t>
      </w:r>
    </w:p>
    <w:p w14:paraId="74F4DFD7" w14:textId="77777777" w:rsidR="0066074F" w:rsidRPr="004D1F3B" w:rsidRDefault="0066074F" w:rsidP="00C73095">
      <w:pPr>
        <w:pStyle w:val="DWPVArtL4"/>
        <w:rPr>
          <w:rFonts w:ascii="Arial" w:hAnsi="Arial" w:cs="Arial"/>
          <w:sz w:val="20"/>
          <w:szCs w:val="20"/>
        </w:rPr>
      </w:pPr>
      <w:r w:rsidRPr="004D1F3B">
        <w:rPr>
          <w:rFonts w:ascii="Arial" w:hAnsi="Arial" w:cs="Arial"/>
          <w:sz w:val="20"/>
          <w:szCs w:val="20"/>
        </w:rPr>
        <w:t xml:space="preserve">immediately prior to the closing of an initial public offering of any class of shares of the </w:t>
      </w:r>
      <w:r w:rsidRPr="004D1F3B">
        <w:rPr>
          <w:rStyle w:val="termlynxChar0"/>
          <w:rFonts w:ascii="Arial" w:hAnsi="Arial" w:cs="Arial"/>
          <w:sz w:val="20"/>
          <w:szCs w:val="20"/>
        </w:rPr>
        <w:t>Corporation</w:t>
      </w:r>
      <w:r w:rsidRPr="004D1F3B">
        <w:rPr>
          <w:rFonts w:ascii="Arial" w:hAnsi="Arial" w:cs="Arial"/>
          <w:sz w:val="20"/>
          <w:szCs w:val="20"/>
        </w:rPr>
        <w:t>.</w:t>
      </w:r>
      <w:bookmarkEnd w:id="102"/>
    </w:p>
    <w:p w14:paraId="713C3E9A" w14:textId="77777777" w:rsidR="0066074F" w:rsidRPr="004D1F3B" w:rsidRDefault="0066074F" w:rsidP="00C73095">
      <w:pPr>
        <w:pStyle w:val="DWPVArtL1"/>
        <w:rPr>
          <w:rFonts w:ascii="Arial" w:hAnsi="Arial" w:cs="Arial"/>
          <w:sz w:val="20"/>
          <w:szCs w:val="20"/>
        </w:rPr>
      </w:pPr>
      <w:bookmarkStart w:id="103" w:name="_Toc257190009"/>
      <w:bookmarkStart w:id="104" w:name="_Toc257272680"/>
      <w:bookmarkStart w:id="105" w:name="_Toc257272726"/>
      <w:bookmarkStart w:id="106" w:name="_Toc257273475"/>
      <w:bookmarkStart w:id="107" w:name="_Toc257273619"/>
      <w:bookmarkStart w:id="108" w:name="_Toc257273665"/>
      <w:bookmarkStart w:id="109" w:name="_Toc257621322"/>
      <w:bookmarkStart w:id="110" w:name="_Toc257724561"/>
      <w:bookmarkStart w:id="111" w:name="_Toc257793800"/>
      <w:bookmarkStart w:id="112" w:name="_Toc257796740"/>
      <w:r w:rsidRPr="004D1F3B">
        <w:rPr>
          <w:rFonts w:ascii="Arial" w:hAnsi="Arial" w:cs="Arial"/>
          <w:sz w:val="20"/>
          <w:szCs w:val="20"/>
        </w:rPr>
        <w:br/>
      </w:r>
      <w:bookmarkStart w:id="113" w:name="_Ref523487703"/>
      <w:bookmarkStart w:id="114" w:name="_Toc523498764"/>
      <w:bookmarkStart w:id="115" w:name="_Toc103418050"/>
      <w:bookmarkStart w:id="116" w:name="_Toc257796493"/>
      <w:bookmarkStart w:id="117" w:name="_Toc459701540"/>
      <w:bookmarkStart w:id="118" w:name="_Toc456726231"/>
      <w:r w:rsidRPr="004D1F3B">
        <w:rPr>
          <w:rFonts w:ascii="Arial" w:hAnsi="Arial" w:cs="Arial"/>
          <w:sz w:val="20"/>
          <w:szCs w:val="20"/>
        </w:rPr>
        <w:t>IMPLEMENTATION OF AGREEMENT</w:t>
      </w:r>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14:paraId="2F3A91C2" w14:textId="77777777" w:rsidR="0066074F" w:rsidRPr="004D1F3B" w:rsidRDefault="0066074F" w:rsidP="00C73095">
      <w:pPr>
        <w:pStyle w:val="DWPVArtL2"/>
        <w:rPr>
          <w:rFonts w:ascii="Arial" w:hAnsi="Arial" w:cs="Arial"/>
          <w:sz w:val="20"/>
          <w:szCs w:val="20"/>
        </w:rPr>
      </w:pPr>
      <w:bookmarkStart w:id="119" w:name="_Toc523498765"/>
      <w:bookmarkStart w:id="120" w:name="_Toc103418051"/>
      <w:bookmarkStart w:id="121" w:name="_Toc257796494"/>
      <w:bookmarkStart w:id="122" w:name="_Toc257796741"/>
      <w:bookmarkStart w:id="123" w:name="_Toc459701541"/>
      <w:bookmarkStart w:id="124" w:name="_Toc456726232"/>
      <w:r w:rsidRPr="004D1F3B">
        <w:rPr>
          <w:rStyle w:val="termlynxChar0"/>
          <w:rFonts w:ascii="Arial" w:hAnsi="Arial" w:cs="Arial"/>
          <w:sz w:val="20"/>
          <w:szCs w:val="20"/>
        </w:rPr>
        <w:t>Shareholder</w:t>
      </w:r>
      <w:r w:rsidRPr="004D1F3B">
        <w:rPr>
          <w:rFonts w:ascii="Arial" w:hAnsi="Arial" w:cs="Arial"/>
          <w:sz w:val="20"/>
          <w:szCs w:val="20"/>
        </w:rPr>
        <w:t xml:space="preserve"> Covenants</w:t>
      </w:r>
      <w:bookmarkEnd w:id="119"/>
      <w:bookmarkEnd w:id="120"/>
      <w:bookmarkEnd w:id="121"/>
      <w:bookmarkEnd w:id="122"/>
      <w:bookmarkEnd w:id="123"/>
      <w:bookmarkEnd w:id="124"/>
    </w:p>
    <w:p w14:paraId="74F68408" w14:textId="77777777" w:rsidR="0066074F" w:rsidRPr="004D1F3B" w:rsidRDefault="0066074F" w:rsidP="00C73095">
      <w:pPr>
        <w:pStyle w:val="DWPVFirstLineIndent"/>
        <w:rPr>
          <w:rFonts w:ascii="Arial" w:hAnsi="Arial" w:cs="Arial"/>
          <w:sz w:val="20"/>
        </w:rPr>
      </w:pPr>
      <w:r w:rsidRPr="004D1F3B">
        <w:rPr>
          <w:rFonts w:ascii="Arial" w:hAnsi="Arial" w:cs="Arial"/>
          <w:sz w:val="20"/>
        </w:rPr>
        <w:t xml:space="preserve">Each </w:t>
      </w:r>
      <w:r w:rsidRPr="004D1F3B">
        <w:rPr>
          <w:rStyle w:val="termlynxChar0"/>
          <w:rFonts w:ascii="Arial" w:hAnsi="Arial" w:cs="Arial"/>
          <w:sz w:val="20"/>
        </w:rPr>
        <w:t>Shareholder</w:t>
      </w:r>
      <w:r w:rsidRPr="004D1F3B">
        <w:rPr>
          <w:rFonts w:ascii="Arial" w:hAnsi="Arial" w:cs="Arial"/>
          <w:sz w:val="20"/>
        </w:rPr>
        <w:t xml:space="preserve"> and Principal affiliated with such </w:t>
      </w:r>
      <w:r w:rsidRPr="004D1F3B">
        <w:rPr>
          <w:rStyle w:val="termlynxChar0"/>
          <w:rFonts w:ascii="Arial" w:hAnsi="Arial" w:cs="Arial"/>
          <w:sz w:val="20"/>
        </w:rPr>
        <w:t>Shareholder</w:t>
      </w:r>
      <w:r w:rsidRPr="004D1F3B">
        <w:rPr>
          <w:rFonts w:ascii="Arial" w:hAnsi="Arial" w:cs="Arial"/>
          <w:sz w:val="20"/>
        </w:rPr>
        <w:t xml:space="preserve">, being solidarily (jointly and severally) liable but otherwise jointly and not solidarily as between each of the </w:t>
      </w:r>
      <w:r w:rsidRPr="004D1F3B">
        <w:rPr>
          <w:rStyle w:val="termlynxChar0"/>
          <w:rFonts w:ascii="Arial" w:hAnsi="Arial" w:cs="Arial"/>
          <w:sz w:val="20"/>
        </w:rPr>
        <w:t>Shareholders</w:t>
      </w:r>
      <w:r w:rsidRPr="004D1F3B">
        <w:rPr>
          <w:rFonts w:ascii="Arial" w:hAnsi="Arial" w:cs="Arial"/>
          <w:sz w:val="20"/>
        </w:rPr>
        <w:t xml:space="preserve">, covenants and agrees that, subject to any applicable law, it shall vote or cause to be voted the </w:t>
      </w:r>
      <w:r w:rsidRPr="004D1F3B">
        <w:rPr>
          <w:rStyle w:val="termlynxChar0"/>
          <w:rFonts w:ascii="Arial" w:hAnsi="Arial" w:cs="Arial"/>
          <w:sz w:val="20"/>
        </w:rPr>
        <w:t>Shares</w:t>
      </w:r>
      <w:r w:rsidRPr="004D1F3B">
        <w:rPr>
          <w:rFonts w:ascii="Arial" w:hAnsi="Arial" w:cs="Arial"/>
          <w:sz w:val="20"/>
        </w:rPr>
        <w:t xml:space="preserve"> held by it or by the </w:t>
      </w:r>
      <w:r w:rsidRPr="004D1F3B">
        <w:rPr>
          <w:rStyle w:val="termlynxChar0"/>
          <w:rFonts w:ascii="Arial" w:hAnsi="Arial" w:cs="Arial"/>
          <w:sz w:val="20"/>
        </w:rPr>
        <w:t>Shareholder</w:t>
      </w:r>
      <w:r w:rsidRPr="004D1F3B">
        <w:rPr>
          <w:rFonts w:ascii="Arial" w:hAnsi="Arial" w:cs="Arial"/>
          <w:sz w:val="20"/>
        </w:rPr>
        <w:t xml:space="preserve"> of which it is the Principal, as the case may be, to accomplish and give effect to the terms and conditions of this </w:t>
      </w:r>
      <w:r w:rsidRPr="004D1F3B">
        <w:rPr>
          <w:rStyle w:val="termlynxChar0"/>
          <w:rFonts w:ascii="Arial" w:hAnsi="Arial" w:cs="Arial"/>
          <w:sz w:val="20"/>
        </w:rPr>
        <w:t>Agreement</w:t>
      </w:r>
      <w:r w:rsidRPr="004D1F3B">
        <w:rPr>
          <w:rFonts w:ascii="Arial" w:hAnsi="Arial" w:cs="Arial"/>
          <w:sz w:val="20"/>
        </w:rPr>
        <w:t xml:space="preserve"> and that it shall otherwise act in accordance with the provisions and intent of this </w:t>
      </w:r>
      <w:r w:rsidRPr="004D1F3B">
        <w:rPr>
          <w:rStyle w:val="termlynxChar0"/>
          <w:rFonts w:ascii="Arial" w:hAnsi="Arial" w:cs="Arial"/>
          <w:sz w:val="20"/>
        </w:rPr>
        <w:t>Agreement</w:t>
      </w:r>
      <w:r w:rsidRPr="004D1F3B">
        <w:rPr>
          <w:rFonts w:ascii="Arial" w:hAnsi="Arial" w:cs="Arial"/>
          <w:sz w:val="20"/>
        </w:rPr>
        <w:t>.</w:t>
      </w:r>
    </w:p>
    <w:p w14:paraId="30342ED4" w14:textId="77777777" w:rsidR="0066074F" w:rsidRPr="004D1F3B" w:rsidRDefault="0066074F" w:rsidP="00C73095">
      <w:pPr>
        <w:pStyle w:val="DWPVArtL2"/>
        <w:rPr>
          <w:rFonts w:ascii="Arial" w:hAnsi="Arial" w:cs="Arial"/>
          <w:sz w:val="20"/>
          <w:szCs w:val="20"/>
        </w:rPr>
      </w:pPr>
      <w:bookmarkStart w:id="125" w:name="_Toc459701542"/>
      <w:bookmarkStart w:id="126" w:name="_Toc456726233"/>
      <w:r w:rsidRPr="004D1F3B">
        <w:rPr>
          <w:rStyle w:val="termlynxChar0"/>
          <w:rFonts w:ascii="Arial" w:hAnsi="Arial" w:cs="Arial"/>
          <w:sz w:val="20"/>
          <w:szCs w:val="20"/>
        </w:rPr>
        <w:t>Corporation</w:t>
      </w:r>
      <w:r w:rsidRPr="004D1F3B">
        <w:rPr>
          <w:rFonts w:ascii="Arial" w:hAnsi="Arial" w:cs="Arial"/>
          <w:sz w:val="20"/>
          <w:szCs w:val="20"/>
        </w:rPr>
        <w:t xml:space="preserve"> Covenants</w:t>
      </w:r>
      <w:bookmarkEnd w:id="125"/>
      <w:bookmarkEnd w:id="126"/>
    </w:p>
    <w:p w14:paraId="5CF54186" w14:textId="77777777" w:rsidR="0066074F" w:rsidRPr="004D1F3B" w:rsidRDefault="0066074F" w:rsidP="00C73095">
      <w:pPr>
        <w:pStyle w:val="DWPVFirstLineIndent"/>
        <w:rPr>
          <w:rFonts w:ascii="Arial" w:hAnsi="Arial" w:cs="Arial"/>
          <w:sz w:val="20"/>
        </w:rPr>
      </w:pPr>
      <w:r w:rsidRPr="004D1F3B">
        <w:rPr>
          <w:rFonts w:ascii="Arial" w:hAnsi="Arial" w:cs="Arial"/>
          <w:sz w:val="20"/>
        </w:rPr>
        <w:t xml:space="preserve">The </w:t>
      </w:r>
      <w:r w:rsidRPr="004D1F3B">
        <w:rPr>
          <w:rStyle w:val="termlynxChar0"/>
          <w:rFonts w:ascii="Arial" w:hAnsi="Arial" w:cs="Arial"/>
          <w:sz w:val="20"/>
        </w:rPr>
        <w:t>Corporation</w:t>
      </w:r>
      <w:r w:rsidRPr="004D1F3B">
        <w:rPr>
          <w:rFonts w:ascii="Arial" w:hAnsi="Arial" w:cs="Arial"/>
          <w:sz w:val="20"/>
        </w:rPr>
        <w:t xml:space="preserve"> consents to the terms of this </w:t>
      </w:r>
      <w:r w:rsidRPr="004D1F3B">
        <w:rPr>
          <w:rStyle w:val="termlynxChar0"/>
          <w:rFonts w:ascii="Arial" w:hAnsi="Arial" w:cs="Arial"/>
          <w:sz w:val="20"/>
        </w:rPr>
        <w:t>Agreement</w:t>
      </w:r>
      <w:r w:rsidRPr="004D1F3B">
        <w:rPr>
          <w:rFonts w:ascii="Arial" w:hAnsi="Arial" w:cs="Arial"/>
          <w:sz w:val="20"/>
        </w:rPr>
        <w:t xml:space="preserve"> and hereby covenants with each of the other </w:t>
      </w:r>
      <w:r w:rsidRPr="004D1F3B">
        <w:rPr>
          <w:rStyle w:val="termlynxChar0"/>
          <w:rFonts w:ascii="Arial" w:hAnsi="Arial" w:cs="Arial"/>
          <w:sz w:val="20"/>
        </w:rPr>
        <w:t>Parties</w:t>
      </w:r>
      <w:r w:rsidRPr="004D1F3B">
        <w:rPr>
          <w:rFonts w:ascii="Arial" w:hAnsi="Arial" w:cs="Arial"/>
          <w:sz w:val="20"/>
        </w:rPr>
        <w:t xml:space="preserve"> that it will at all times during the term of this </w:t>
      </w:r>
      <w:r w:rsidRPr="004D1F3B">
        <w:rPr>
          <w:rStyle w:val="termlynxChar0"/>
          <w:rFonts w:ascii="Arial" w:hAnsi="Arial" w:cs="Arial"/>
          <w:sz w:val="20"/>
        </w:rPr>
        <w:t>Agreement</w:t>
      </w:r>
      <w:r w:rsidRPr="004D1F3B">
        <w:rPr>
          <w:rFonts w:ascii="Arial" w:hAnsi="Arial" w:cs="Arial"/>
          <w:sz w:val="20"/>
        </w:rPr>
        <w:t xml:space="preserve"> be governed by the terms and provisions hereof and cause the </w:t>
      </w:r>
      <w:r w:rsidRPr="004D1F3B">
        <w:rPr>
          <w:rStyle w:val="termlynxChar0"/>
          <w:rFonts w:ascii="Arial" w:hAnsi="Arial" w:cs="Arial"/>
          <w:sz w:val="20"/>
        </w:rPr>
        <w:t>Subsidiaries</w:t>
      </w:r>
      <w:r w:rsidRPr="004D1F3B">
        <w:rPr>
          <w:rFonts w:ascii="Arial" w:hAnsi="Arial" w:cs="Arial"/>
          <w:sz w:val="20"/>
        </w:rPr>
        <w:t xml:space="preserve"> to be governed hereby, and each of the </w:t>
      </w:r>
      <w:r w:rsidRPr="004D1F3B">
        <w:rPr>
          <w:rStyle w:val="termlynxChar0"/>
          <w:rFonts w:ascii="Arial" w:hAnsi="Arial" w:cs="Arial"/>
          <w:sz w:val="20"/>
        </w:rPr>
        <w:t>Shareholders</w:t>
      </w:r>
      <w:r w:rsidRPr="004D1F3B">
        <w:rPr>
          <w:rFonts w:ascii="Arial" w:hAnsi="Arial" w:cs="Arial"/>
          <w:sz w:val="20"/>
        </w:rPr>
        <w:t xml:space="preserve"> shall vote or cause to be voted its respective </w:t>
      </w:r>
      <w:r w:rsidRPr="004D1F3B">
        <w:rPr>
          <w:rStyle w:val="termlynxChar0"/>
          <w:rFonts w:ascii="Arial" w:hAnsi="Arial" w:cs="Arial"/>
          <w:sz w:val="20"/>
        </w:rPr>
        <w:t>Shares</w:t>
      </w:r>
      <w:r w:rsidRPr="004D1F3B">
        <w:rPr>
          <w:rFonts w:ascii="Arial" w:hAnsi="Arial" w:cs="Arial"/>
          <w:sz w:val="20"/>
        </w:rPr>
        <w:t xml:space="preserve"> to cause the </w:t>
      </w:r>
      <w:r w:rsidRPr="004D1F3B">
        <w:rPr>
          <w:rStyle w:val="termlynxChar0"/>
          <w:rFonts w:ascii="Arial" w:hAnsi="Arial" w:cs="Arial"/>
          <w:sz w:val="20"/>
        </w:rPr>
        <w:t>Corporation</w:t>
      </w:r>
      <w:r w:rsidRPr="004D1F3B">
        <w:rPr>
          <w:rFonts w:ascii="Arial" w:hAnsi="Arial" w:cs="Arial"/>
          <w:sz w:val="20"/>
        </w:rPr>
        <w:t xml:space="preserve"> and the </w:t>
      </w:r>
      <w:r w:rsidRPr="004D1F3B">
        <w:rPr>
          <w:rStyle w:val="termlynxChar0"/>
          <w:rFonts w:ascii="Arial" w:hAnsi="Arial" w:cs="Arial"/>
          <w:sz w:val="20"/>
        </w:rPr>
        <w:t>Subsidiaries</w:t>
      </w:r>
      <w:r w:rsidRPr="004D1F3B">
        <w:rPr>
          <w:rFonts w:ascii="Arial" w:hAnsi="Arial" w:cs="Arial"/>
          <w:sz w:val="20"/>
        </w:rPr>
        <w:t xml:space="preserve"> to fulfill its foregoing covenants.</w:t>
      </w:r>
    </w:p>
    <w:p w14:paraId="47DF8899" w14:textId="77777777" w:rsidR="0066074F" w:rsidRPr="004D1F3B" w:rsidRDefault="0066074F" w:rsidP="00C73095">
      <w:pPr>
        <w:pStyle w:val="DWPVArtL2"/>
        <w:rPr>
          <w:rFonts w:ascii="Arial" w:hAnsi="Arial" w:cs="Arial"/>
          <w:sz w:val="20"/>
          <w:szCs w:val="20"/>
        </w:rPr>
      </w:pPr>
      <w:bookmarkStart w:id="127" w:name="_Toc459701543"/>
      <w:bookmarkStart w:id="128" w:name="_Toc456726234"/>
      <w:r w:rsidRPr="004D1F3B">
        <w:rPr>
          <w:rFonts w:ascii="Arial" w:hAnsi="Arial" w:cs="Arial"/>
          <w:sz w:val="20"/>
          <w:szCs w:val="20"/>
        </w:rPr>
        <w:t>Paramountcy</w:t>
      </w:r>
      <w:bookmarkEnd w:id="127"/>
      <w:bookmarkEnd w:id="128"/>
    </w:p>
    <w:p w14:paraId="65882408" w14:textId="77777777" w:rsidR="0066074F" w:rsidRPr="004D1F3B" w:rsidRDefault="0066074F" w:rsidP="00C73095">
      <w:pPr>
        <w:pStyle w:val="DWPVFirstLineIndent"/>
        <w:rPr>
          <w:rFonts w:ascii="Arial" w:hAnsi="Arial" w:cs="Arial"/>
          <w:sz w:val="20"/>
        </w:rPr>
      </w:pPr>
      <w:r w:rsidRPr="004D1F3B">
        <w:rPr>
          <w:rFonts w:ascii="Arial" w:hAnsi="Arial" w:cs="Arial"/>
          <w:sz w:val="20"/>
        </w:rPr>
        <w:t xml:space="preserve">If there is a conflict, inconsistency, ambiguity or difference between any provision of this </w:t>
      </w:r>
      <w:r w:rsidRPr="004D1F3B">
        <w:rPr>
          <w:rStyle w:val="termlynxChar0"/>
          <w:rFonts w:ascii="Arial" w:hAnsi="Arial" w:cs="Arial"/>
          <w:sz w:val="20"/>
        </w:rPr>
        <w:t>Agreement</w:t>
      </w:r>
      <w:r w:rsidRPr="004D1F3B">
        <w:rPr>
          <w:rFonts w:ascii="Arial" w:hAnsi="Arial" w:cs="Arial"/>
          <w:sz w:val="20"/>
        </w:rPr>
        <w:t xml:space="preserve">, on the one hand, and the </w:t>
      </w:r>
      <w:r w:rsidRPr="004D1F3B">
        <w:rPr>
          <w:rStyle w:val="termlynxChar0"/>
          <w:rFonts w:ascii="Arial" w:hAnsi="Arial" w:cs="Arial"/>
          <w:sz w:val="20"/>
        </w:rPr>
        <w:t>Articles</w:t>
      </w:r>
      <w:r w:rsidRPr="004D1F3B">
        <w:rPr>
          <w:rFonts w:ascii="Arial" w:hAnsi="Arial" w:cs="Arial"/>
          <w:sz w:val="20"/>
        </w:rPr>
        <w:t xml:space="preserve"> or </w:t>
      </w:r>
      <w:r w:rsidRPr="004D1F3B">
        <w:rPr>
          <w:rStyle w:val="termlynxChar0"/>
          <w:rFonts w:ascii="Arial" w:hAnsi="Arial" w:cs="Arial"/>
          <w:sz w:val="20"/>
        </w:rPr>
        <w:t>By</w:t>
      </w:r>
      <w:r w:rsidRPr="004D1F3B">
        <w:rPr>
          <w:rStyle w:val="termlynxChar0"/>
          <w:rFonts w:ascii="Arial" w:hAnsi="Arial" w:cs="Arial"/>
          <w:sz w:val="20"/>
        </w:rPr>
        <w:noBreakHyphen/>
        <w:t>Laws</w:t>
      </w:r>
      <w:r w:rsidRPr="004D1F3B">
        <w:rPr>
          <w:rFonts w:ascii="Arial" w:hAnsi="Arial" w:cs="Arial"/>
          <w:sz w:val="20"/>
        </w:rPr>
        <w:t xml:space="preserve">, on the other, the provisions of this </w:t>
      </w:r>
      <w:r w:rsidRPr="004D1F3B">
        <w:rPr>
          <w:rStyle w:val="termlynxChar0"/>
          <w:rFonts w:ascii="Arial" w:hAnsi="Arial" w:cs="Arial"/>
          <w:sz w:val="20"/>
        </w:rPr>
        <w:t>Agreement</w:t>
      </w:r>
      <w:r w:rsidRPr="004D1F3B">
        <w:rPr>
          <w:rFonts w:ascii="Arial" w:hAnsi="Arial" w:cs="Arial"/>
          <w:sz w:val="20"/>
        </w:rPr>
        <w:t xml:space="preserve"> shall prevail, and the </w:t>
      </w:r>
      <w:r w:rsidRPr="004D1F3B">
        <w:rPr>
          <w:rStyle w:val="termlynxChar0"/>
          <w:rFonts w:ascii="Arial" w:hAnsi="Arial" w:cs="Arial"/>
          <w:sz w:val="20"/>
        </w:rPr>
        <w:t>Articles</w:t>
      </w:r>
      <w:r w:rsidRPr="004D1F3B">
        <w:rPr>
          <w:rFonts w:ascii="Arial" w:hAnsi="Arial" w:cs="Arial"/>
          <w:sz w:val="20"/>
        </w:rPr>
        <w:t xml:space="preserve"> or </w:t>
      </w:r>
      <w:r w:rsidRPr="004D1F3B">
        <w:rPr>
          <w:rStyle w:val="termlynxChar0"/>
          <w:rFonts w:ascii="Arial" w:hAnsi="Arial" w:cs="Arial"/>
          <w:sz w:val="20"/>
        </w:rPr>
        <w:t>By</w:t>
      </w:r>
      <w:r w:rsidRPr="004D1F3B">
        <w:rPr>
          <w:rStyle w:val="termlynxChar0"/>
          <w:rFonts w:ascii="Arial" w:hAnsi="Arial" w:cs="Arial"/>
          <w:sz w:val="20"/>
        </w:rPr>
        <w:noBreakHyphen/>
        <w:t>Laws</w:t>
      </w:r>
      <w:r w:rsidRPr="004D1F3B">
        <w:rPr>
          <w:rFonts w:ascii="Arial" w:hAnsi="Arial" w:cs="Arial"/>
          <w:sz w:val="20"/>
        </w:rPr>
        <w:t xml:space="preserve"> shall be amended to the extent necessary to eliminate any such conflict, inconsistency, ambiguity or difference.</w:t>
      </w:r>
    </w:p>
    <w:p w14:paraId="32DB2791" w14:textId="77777777" w:rsidR="0066074F" w:rsidRPr="004D1F3B" w:rsidRDefault="0066074F" w:rsidP="00C73095">
      <w:pPr>
        <w:pStyle w:val="DWPVArtL2"/>
        <w:rPr>
          <w:rFonts w:ascii="Arial" w:hAnsi="Arial" w:cs="Arial"/>
          <w:sz w:val="20"/>
          <w:szCs w:val="20"/>
        </w:rPr>
      </w:pPr>
      <w:bookmarkStart w:id="129" w:name="_Toc528657181"/>
      <w:bookmarkStart w:id="130" w:name="_Toc249243005"/>
      <w:bookmarkStart w:id="131" w:name="_Toc257796497"/>
      <w:bookmarkStart w:id="132" w:name="_Toc257796744"/>
      <w:bookmarkStart w:id="133" w:name="_Ref261611713"/>
      <w:bookmarkStart w:id="134" w:name="_Ref261611731"/>
      <w:bookmarkStart w:id="135" w:name="_Ref261611738"/>
      <w:bookmarkStart w:id="136" w:name="_Ref261611762"/>
      <w:bookmarkStart w:id="137" w:name="_Ref261613255"/>
      <w:bookmarkStart w:id="138" w:name="_Toc459701544"/>
      <w:bookmarkStart w:id="139" w:name="_Toc456726235"/>
      <w:r w:rsidRPr="004D1F3B">
        <w:rPr>
          <w:rFonts w:ascii="Arial" w:hAnsi="Arial" w:cs="Arial"/>
          <w:sz w:val="20"/>
          <w:szCs w:val="20"/>
        </w:rPr>
        <w:t xml:space="preserve">One </w:t>
      </w:r>
      <w:bookmarkEnd w:id="129"/>
      <w:bookmarkEnd w:id="130"/>
      <w:bookmarkEnd w:id="131"/>
      <w:bookmarkEnd w:id="132"/>
      <w:bookmarkEnd w:id="133"/>
      <w:bookmarkEnd w:id="134"/>
      <w:bookmarkEnd w:id="135"/>
      <w:bookmarkEnd w:id="136"/>
      <w:r w:rsidRPr="004D1F3B">
        <w:rPr>
          <w:rFonts w:ascii="Arial" w:hAnsi="Arial" w:cs="Arial"/>
          <w:sz w:val="20"/>
          <w:szCs w:val="20"/>
        </w:rPr>
        <w:t>Voice Rule</w:t>
      </w:r>
      <w:bookmarkEnd w:id="137"/>
      <w:bookmarkEnd w:id="138"/>
      <w:bookmarkEnd w:id="139"/>
    </w:p>
    <w:p w14:paraId="1C89A54B" w14:textId="77777777" w:rsidR="009B68A5" w:rsidRPr="003A7EFC" w:rsidRDefault="009B68A5" w:rsidP="00175A99">
      <w:pPr>
        <w:pStyle w:val="DWPVFirstLineIndent"/>
        <w:rPr>
          <w:rFonts w:ascii="Arial" w:hAnsi="Arial" w:cs="Arial"/>
          <w:sz w:val="20"/>
        </w:rPr>
      </w:pPr>
      <w:bookmarkStart w:id="140" w:name="_Toc257796541"/>
      <w:bookmarkStart w:id="141" w:name="_Ref258329230"/>
      <w:bookmarkStart w:id="142" w:name="_Ref270603500"/>
      <w:bookmarkStart w:id="143" w:name="_Toc3987348"/>
      <w:bookmarkStart w:id="144" w:name="_Toc257796543"/>
      <w:bookmarkStart w:id="145" w:name="_Toc257796761"/>
      <w:bookmarkStart w:id="146" w:name="_Ref530200695"/>
      <w:bookmarkStart w:id="147" w:name="_Toc257796540"/>
      <w:bookmarkStart w:id="148" w:name="_Toc257796549"/>
      <w:bookmarkStart w:id="149" w:name="_Ref259624743"/>
      <w:bookmarkStart w:id="150" w:name="_Ref260043514"/>
      <w:bookmarkStart w:id="151" w:name="_Toc257796547"/>
      <w:bookmarkStart w:id="152" w:name="_Ref428804985"/>
      <w:bookmarkStart w:id="153" w:name="_Toc257796564"/>
      <w:bookmarkStart w:id="154" w:name="_Toc257796562"/>
      <w:r w:rsidRPr="004D1F3B">
        <w:rPr>
          <w:rFonts w:ascii="Arial" w:hAnsi="Arial" w:cs="Arial"/>
          <w:sz w:val="20"/>
        </w:rPr>
        <w:t xml:space="preserve">In the event of any Transfer by a </w:t>
      </w:r>
      <w:r w:rsidRPr="004D1F3B">
        <w:rPr>
          <w:rStyle w:val="termlynxChar0"/>
          <w:rFonts w:ascii="Arial" w:hAnsi="Arial" w:cs="Arial"/>
          <w:sz w:val="20"/>
        </w:rPr>
        <w:t>Shareholder</w:t>
      </w:r>
      <w:r w:rsidRPr="004D1F3B">
        <w:rPr>
          <w:rFonts w:ascii="Arial" w:hAnsi="Arial" w:cs="Arial"/>
          <w:sz w:val="20"/>
        </w:rPr>
        <w:t xml:space="preserve"> of less than all its </w:t>
      </w:r>
      <w:r w:rsidRPr="004D1F3B">
        <w:rPr>
          <w:rStyle w:val="termlynxChar0"/>
          <w:rFonts w:ascii="Arial" w:hAnsi="Arial" w:cs="Arial"/>
          <w:sz w:val="20"/>
        </w:rPr>
        <w:t>Shares</w:t>
      </w:r>
      <w:r w:rsidRPr="004D1F3B">
        <w:rPr>
          <w:rFonts w:ascii="Arial" w:hAnsi="Arial" w:cs="Arial"/>
          <w:sz w:val="20"/>
        </w:rPr>
        <w:t xml:space="preserve"> to one or more </w:t>
      </w:r>
      <w:r w:rsidRPr="004D1F3B">
        <w:rPr>
          <w:rStyle w:val="termlynxChar0"/>
          <w:rFonts w:ascii="Arial" w:hAnsi="Arial" w:cs="Arial"/>
          <w:sz w:val="20"/>
        </w:rPr>
        <w:t>Permitted Transferees</w:t>
      </w:r>
      <w:r w:rsidRPr="004D1F3B">
        <w:rPr>
          <w:rFonts w:ascii="Arial" w:hAnsi="Arial" w:cs="Arial"/>
          <w:sz w:val="20"/>
        </w:rPr>
        <w:t xml:space="preserve"> (including successive </w:t>
      </w:r>
      <w:r w:rsidRPr="004D1F3B">
        <w:rPr>
          <w:rStyle w:val="termlynxChar0"/>
          <w:rFonts w:ascii="Arial" w:hAnsi="Arial" w:cs="Arial"/>
          <w:sz w:val="20"/>
        </w:rPr>
        <w:t>Permitted Transferees</w:t>
      </w:r>
      <w:r w:rsidRPr="004D1F3B">
        <w:rPr>
          <w:rFonts w:ascii="Arial" w:hAnsi="Arial" w:cs="Arial"/>
          <w:sz w:val="20"/>
        </w:rPr>
        <w:t>) (for the purposes of this Section </w:t>
      </w:r>
      <w:r w:rsidRPr="004D1F3B">
        <w:rPr>
          <w:rFonts w:ascii="Arial" w:hAnsi="Arial" w:cs="Arial"/>
          <w:sz w:val="20"/>
        </w:rPr>
        <w:fldChar w:fldCharType="begin"/>
      </w:r>
      <w:r w:rsidRPr="004D1F3B">
        <w:rPr>
          <w:rFonts w:ascii="Arial" w:hAnsi="Arial" w:cs="Arial"/>
          <w:sz w:val="20"/>
        </w:rPr>
        <w:instrText xml:space="preserve"> REF _Ref261613255 \n \h  \* MERGEFORMAT </w:instrText>
      </w:r>
      <w:r w:rsidRPr="004D1F3B">
        <w:rPr>
          <w:rFonts w:ascii="Arial" w:hAnsi="Arial" w:cs="Arial"/>
          <w:sz w:val="20"/>
        </w:rPr>
      </w:r>
      <w:r w:rsidRPr="004D1F3B">
        <w:rPr>
          <w:rFonts w:ascii="Arial" w:hAnsi="Arial" w:cs="Arial"/>
          <w:sz w:val="20"/>
        </w:rPr>
        <w:fldChar w:fldCharType="separate"/>
      </w:r>
      <w:r w:rsidRPr="004D1F3B">
        <w:rPr>
          <w:rFonts w:ascii="Arial" w:hAnsi="Arial" w:cs="Arial"/>
          <w:sz w:val="20"/>
        </w:rPr>
        <w:t>3.4</w:t>
      </w:r>
      <w:r w:rsidRPr="004D1F3B">
        <w:rPr>
          <w:rFonts w:ascii="Arial" w:hAnsi="Arial" w:cs="Arial"/>
          <w:sz w:val="20"/>
        </w:rPr>
        <w:fldChar w:fldCharType="end"/>
      </w:r>
      <w:r w:rsidRPr="004D1F3B">
        <w:rPr>
          <w:rFonts w:ascii="Arial" w:hAnsi="Arial" w:cs="Arial"/>
          <w:sz w:val="20"/>
        </w:rPr>
        <w:t>, a “</w:t>
      </w:r>
      <w:r w:rsidRPr="004D1F3B">
        <w:rPr>
          <w:rStyle w:val="termlynxChar0"/>
          <w:rFonts w:ascii="Arial" w:hAnsi="Arial" w:cs="Arial"/>
          <w:b/>
          <w:sz w:val="20"/>
        </w:rPr>
        <w:t>Transferor Shareholder</w:t>
      </w:r>
      <w:r w:rsidRPr="004D1F3B">
        <w:rPr>
          <w:rFonts w:ascii="Arial" w:hAnsi="Arial" w:cs="Arial"/>
          <w:sz w:val="20"/>
        </w:rPr>
        <w:t xml:space="preserve">”), any notice required hereunder to be given to </w:t>
      </w:r>
      <w:r w:rsidRPr="004D1F3B">
        <w:rPr>
          <w:rStyle w:val="termlynxChar0"/>
          <w:rFonts w:ascii="Arial" w:hAnsi="Arial" w:cs="Arial"/>
          <w:sz w:val="20"/>
        </w:rPr>
        <w:t>Shareholders</w:t>
      </w:r>
      <w:r w:rsidRPr="004D1F3B">
        <w:rPr>
          <w:rFonts w:ascii="Arial" w:hAnsi="Arial" w:cs="Arial"/>
          <w:sz w:val="20"/>
        </w:rPr>
        <w:t xml:space="preserve"> generally need be given only to the </w:t>
      </w:r>
      <w:r w:rsidRPr="004D1F3B">
        <w:rPr>
          <w:rStyle w:val="termlynxChar0"/>
          <w:rFonts w:ascii="Arial" w:hAnsi="Arial" w:cs="Arial"/>
          <w:sz w:val="20"/>
        </w:rPr>
        <w:t>Transferor Shareholder</w:t>
      </w:r>
      <w:r w:rsidRPr="004D1F3B">
        <w:rPr>
          <w:rFonts w:ascii="Arial" w:hAnsi="Arial" w:cs="Arial"/>
          <w:sz w:val="20"/>
        </w:rPr>
        <w:t xml:space="preserve"> and any </w:t>
      </w:r>
      <w:r w:rsidRPr="004D1F3B">
        <w:rPr>
          <w:rStyle w:val="termlynxChar0"/>
          <w:rFonts w:ascii="Arial" w:hAnsi="Arial" w:cs="Arial"/>
          <w:sz w:val="20"/>
        </w:rPr>
        <w:t>Shares</w:t>
      </w:r>
      <w:r w:rsidRPr="004D1F3B">
        <w:rPr>
          <w:rFonts w:ascii="Arial" w:hAnsi="Arial" w:cs="Arial"/>
          <w:sz w:val="20"/>
        </w:rPr>
        <w:t xml:space="preserve"> held by its </w:t>
      </w:r>
      <w:r w:rsidRPr="004D1F3B">
        <w:rPr>
          <w:rStyle w:val="termlynxChar0"/>
          <w:rFonts w:ascii="Arial" w:hAnsi="Arial" w:cs="Arial"/>
          <w:sz w:val="20"/>
        </w:rPr>
        <w:t>Permitted Transferees</w:t>
      </w:r>
      <w:r w:rsidRPr="004D1F3B">
        <w:rPr>
          <w:rFonts w:ascii="Arial" w:hAnsi="Arial" w:cs="Arial"/>
          <w:sz w:val="20"/>
        </w:rPr>
        <w:t xml:space="preserve"> shall be deemed for purposes of this </w:t>
      </w:r>
      <w:r w:rsidRPr="004D1F3B">
        <w:rPr>
          <w:rStyle w:val="termlynxChar0"/>
          <w:rFonts w:ascii="Arial" w:hAnsi="Arial" w:cs="Arial"/>
          <w:sz w:val="20"/>
        </w:rPr>
        <w:t>Agreement</w:t>
      </w:r>
      <w:r w:rsidRPr="004D1F3B">
        <w:rPr>
          <w:rFonts w:ascii="Arial" w:hAnsi="Arial" w:cs="Arial"/>
          <w:sz w:val="20"/>
        </w:rPr>
        <w:t xml:space="preserve"> to continue to be held by the </w:t>
      </w:r>
      <w:r w:rsidRPr="004D1F3B">
        <w:rPr>
          <w:rStyle w:val="termlynxChar0"/>
          <w:rFonts w:ascii="Arial" w:hAnsi="Arial" w:cs="Arial"/>
          <w:sz w:val="20"/>
        </w:rPr>
        <w:t>Transferor Shareholder</w:t>
      </w:r>
      <w:r w:rsidRPr="004D1F3B">
        <w:rPr>
          <w:rFonts w:ascii="Arial" w:hAnsi="Arial" w:cs="Arial"/>
          <w:sz w:val="20"/>
        </w:rPr>
        <w:t xml:space="preserve"> such that the </w:t>
      </w:r>
      <w:r w:rsidRPr="004D1F3B">
        <w:rPr>
          <w:rStyle w:val="termlynxChar0"/>
          <w:rFonts w:ascii="Arial" w:hAnsi="Arial" w:cs="Arial"/>
          <w:sz w:val="20"/>
        </w:rPr>
        <w:t>Transferor Shareholder</w:t>
      </w:r>
      <w:r w:rsidRPr="004D1F3B">
        <w:rPr>
          <w:rFonts w:ascii="Arial" w:hAnsi="Arial" w:cs="Arial"/>
          <w:sz w:val="20"/>
        </w:rPr>
        <w:t xml:space="preserve"> shall be deemed, for all legal purposes, to have a mandate (power of attorney) from its </w:t>
      </w:r>
      <w:r w:rsidRPr="004D1F3B">
        <w:rPr>
          <w:rStyle w:val="termlynxChar0"/>
          <w:rFonts w:ascii="Arial" w:hAnsi="Arial" w:cs="Arial"/>
          <w:sz w:val="20"/>
        </w:rPr>
        <w:t>Permitted Transferees</w:t>
      </w:r>
      <w:r w:rsidRPr="004D1F3B">
        <w:rPr>
          <w:rFonts w:ascii="Arial" w:hAnsi="Arial" w:cs="Arial"/>
          <w:sz w:val="20"/>
        </w:rPr>
        <w:t xml:space="preserve"> with respect to all matters arising out of this </w:t>
      </w:r>
      <w:r w:rsidRPr="004D1F3B">
        <w:rPr>
          <w:rStyle w:val="termlynxChar0"/>
          <w:rFonts w:ascii="Arial" w:hAnsi="Arial" w:cs="Arial"/>
          <w:sz w:val="20"/>
        </w:rPr>
        <w:t>Agreement</w:t>
      </w:r>
      <w:r w:rsidRPr="004D1F3B">
        <w:rPr>
          <w:rFonts w:ascii="Arial" w:hAnsi="Arial" w:cs="Arial"/>
          <w:sz w:val="20"/>
        </w:rPr>
        <w:t xml:space="preserve">. Any rights or obligations of such </w:t>
      </w:r>
      <w:r w:rsidRPr="004D1F3B">
        <w:rPr>
          <w:rStyle w:val="termlynxChar0"/>
          <w:rFonts w:ascii="Arial" w:hAnsi="Arial" w:cs="Arial"/>
          <w:sz w:val="20"/>
        </w:rPr>
        <w:t>Permitted Transferees</w:t>
      </w:r>
      <w:r w:rsidRPr="004D1F3B">
        <w:rPr>
          <w:rFonts w:ascii="Arial" w:hAnsi="Arial" w:cs="Arial"/>
          <w:sz w:val="20"/>
        </w:rPr>
        <w:t xml:space="preserve"> shall be deemed to be those of the </w:t>
      </w:r>
      <w:r w:rsidRPr="004D1F3B">
        <w:rPr>
          <w:rStyle w:val="termlynxChar0"/>
          <w:rFonts w:ascii="Arial" w:hAnsi="Arial" w:cs="Arial"/>
          <w:sz w:val="20"/>
        </w:rPr>
        <w:t>Transferor Shareholder</w:t>
      </w:r>
      <w:r w:rsidRPr="004D1F3B">
        <w:rPr>
          <w:rFonts w:ascii="Arial" w:hAnsi="Arial" w:cs="Arial"/>
          <w:sz w:val="20"/>
        </w:rPr>
        <w:t xml:space="preserve"> and </w:t>
      </w:r>
      <w:r w:rsidRPr="004D1F3B">
        <w:rPr>
          <w:rFonts w:ascii="Arial" w:hAnsi="Arial" w:cs="Arial"/>
          <w:i/>
          <w:sz w:val="20"/>
        </w:rPr>
        <w:t>vice versa</w:t>
      </w:r>
      <w:r w:rsidRPr="004D1F3B">
        <w:rPr>
          <w:rFonts w:ascii="Arial" w:hAnsi="Arial" w:cs="Arial"/>
          <w:sz w:val="20"/>
        </w:rPr>
        <w:t xml:space="preserve"> and all actions taken by the </w:t>
      </w:r>
      <w:r w:rsidRPr="004D1F3B">
        <w:rPr>
          <w:rStyle w:val="termlynxChar0"/>
          <w:rFonts w:ascii="Arial" w:hAnsi="Arial" w:cs="Arial"/>
          <w:sz w:val="20"/>
        </w:rPr>
        <w:t>Transferor Shareholder</w:t>
      </w:r>
      <w:r w:rsidRPr="004D1F3B">
        <w:rPr>
          <w:rFonts w:ascii="Arial" w:hAnsi="Arial" w:cs="Arial"/>
          <w:sz w:val="20"/>
        </w:rPr>
        <w:t xml:space="preserve"> in connection therewith and in respect of or affecting the </w:t>
      </w:r>
      <w:r w:rsidRPr="004D1F3B">
        <w:rPr>
          <w:rStyle w:val="termlynxChar0"/>
          <w:rFonts w:ascii="Arial" w:hAnsi="Arial" w:cs="Arial"/>
          <w:sz w:val="20"/>
        </w:rPr>
        <w:t>Shares</w:t>
      </w:r>
      <w:r w:rsidRPr="004D1F3B">
        <w:rPr>
          <w:rFonts w:ascii="Arial" w:hAnsi="Arial" w:cs="Arial"/>
          <w:sz w:val="20"/>
        </w:rPr>
        <w:t xml:space="preserve"> shall apply to and be effective and binding upon all </w:t>
      </w:r>
      <w:r w:rsidRPr="004D1F3B">
        <w:rPr>
          <w:rStyle w:val="termlynxChar0"/>
          <w:rFonts w:ascii="Arial" w:hAnsi="Arial" w:cs="Arial"/>
          <w:sz w:val="20"/>
        </w:rPr>
        <w:t>Permitted Transferees</w:t>
      </w:r>
      <w:r w:rsidRPr="004D1F3B">
        <w:rPr>
          <w:rFonts w:ascii="Arial" w:hAnsi="Arial" w:cs="Arial"/>
          <w:sz w:val="20"/>
        </w:rPr>
        <w:t xml:space="preserve"> of the </w:t>
      </w:r>
      <w:r w:rsidRPr="004D1F3B">
        <w:rPr>
          <w:rStyle w:val="termlynxChar0"/>
          <w:rFonts w:ascii="Arial" w:hAnsi="Arial" w:cs="Arial"/>
          <w:sz w:val="20"/>
        </w:rPr>
        <w:t>Transferor Shareholder</w:t>
      </w:r>
      <w:r w:rsidRPr="004D1F3B">
        <w:rPr>
          <w:rFonts w:ascii="Arial" w:hAnsi="Arial" w:cs="Arial"/>
          <w:sz w:val="20"/>
        </w:rPr>
        <w:t xml:space="preserve"> as if made by the </w:t>
      </w:r>
      <w:r w:rsidRPr="004D1F3B">
        <w:rPr>
          <w:rStyle w:val="termlynxChar0"/>
          <w:rFonts w:ascii="Arial" w:hAnsi="Arial" w:cs="Arial"/>
          <w:sz w:val="20"/>
        </w:rPr>
        <w:t>Permitted Transferees</w:t>
      </w:r>
      <w:r w:rsidRPr="004D1F3B">
        <w:rPr>
          <w:rFonts w:ascii="Arial" w:hAnsi="Arial" w:cs="Arial"/>
          <w:sz w:val="20"/>
        </w:rPr>
        <w:t xml:space="preserve"> directly, all with the intention that the </w:t>
      </w:r>
      <w:r w:rsidRPr="004D1F3B">
        <w:rPr>
          <w:rStyle w:val="termlynxChar0"/>
          <w:rFonts w:ascii="Arial" w:hAnsi="Arial" w:cs="Arial"/>
          <w:sz w:val="20"/>
        </w:rPr>
        <w:t>Corporation</w:t>
      </w:r>
      <w:r w:rsidRPr="004D1F3B">
        <w:rPr>
          <w:rFonts w:ascii="Arial" w:hAnsi="Arial" w:cs="Arial"/>
          <w:sz w:val="20"/>
        </w:rPr>
        <w:t xml:space="preserve"> and the other </w:t>
      </w:r>
      <w:r w:rsidRPr="004D1F3B">
        <w:rPr>
          <w:rStyle w:val="termlynxChar0"/>
          <w:rFonts w:ascii="Arial" w:hAnsi="Arial" w:cs="Arial"/>
          <w:sz w:val="20"/>
        </w:rPr>
        <w:t>Shareholders</w:t>
      </w:r>
      <w:r w:rsidRPr="004D1F3B">
        <w:rPr>
          <w:rFonts w:ascii="Arial" w:hAnsi="Arial" w:cs="Arial"/>
          <w:sz w:val="20"/>
        </w:rPr>
        <w:t xml:space="preserve"> shall not be obligated to deal with a multiplicity of </w:t>
      </w:r>
      <w:r w:rsidRPr="004D1F3B">
        <w:rPr>
          <w:rStyle w:val="termlynxChar0"/>
          <w:rFonts w:ascii="Arial" w:hAnsi="Arial" w:cs="Arial"/>
          <w:sz w:val="20"/>
        </w:rPr>
        <w:t>Permitted Transferees</w:t>
      </w:r>
      <w:r w:rsidRPr="004D1F3B">
        <w:rPr>
          <w:rFonts w:ascii="Arial" w:hAnsi="Arial" w:cs="Arial"/>
          <w:sz w:val="20"/>
        </w:rPr>
        <w:t xml:space="preserve"> of any </w:t>
      </w:r>
      <w:r w:rsidRPr="004D1F3B">
        <w:rPr>
          <w:rStyle w:val="termlynxChar0"/>
          <w:rFonts w:ascii="Arial" w:hAnsi="Arial" w:cs="Arial"/>
          <w:sz w:val="20"/>
        </w:rPr>
        <w:t>Shareholder</w:t>
      </w:r>
      <w:r w:rsidRPr="004D1F3B">
        <w:rPr>
          <w:rFonts w:ascii="Arial" w:hAnsi="Arial" w:cs="Arial"/>
          <w:sz w:val="20"/>
        </w:rPr>
        <w:t xml:space="preserve">. Whenever the applicability of any provision hereof to a particular </w:t>
      </w:r>
      <w:r w:rsidRPr="004D1F3B">
        <w:rPr>
          <w:rStyle w:val="termlynxChar0"/>
          <w:rFonts w:ascii="Arial" w:hAnsi="Arial" w:cs="Arial"/>
          <w:sz w:val="20"/>
        </w:rPr>
        <w:t>Shareholder</w:t>
      </w:r>
      <w:r w:rsidRPr="004D1F3B">
        <w:rPr>
          <w:rFonts w:ascii="Arial" w:hAnsi="Arial" w:cs="Arial"/>
          <w:sz w:val="20"/>
        </w:rPr>
        <w:t xml:space="preserve"> turns on the number of </w:t>
      </w:r>
      <w:r w:rsidRPr="004D1F3B">
        <w:rPr>
          <w:rStyle w:val="termlynxChar0"/>
          <w:rFonts w:ascii="Arial" w:hAnsi="Arial" w:cs="Arial"/>
          <w:sz w:val="20"/>
        </w:rPr>
        <w:t>Shares</w:t>
      </w:r>
      <w:r w:rsidRPr="004D1F3B">
        <w:rPr>
          <w:rFonts w:ascii="Arial" w:hAnsi="Arial" w:cs="Arial"/>
          <w:sz w:val="20"/>
        </w:rPr>
        <w:t xml:space="preserve"> held by the </w:t>
      </w:r>
      <w:r w:rsidRPr="004D1F3B">
        <w:rPr>
          <w:rStyle w:val="termlynxChar0"/>
          <w:rFonts w:ascii="Arial" w:hAnsi="Arial" w:cs="Arial"/>
          <w:sz w:val="20"/>
        </w:rPr>
        <w:t>Shareholder</w:t>
      </w:r>
      <w:r w:rsidRPr="004D1F3B">
        <w:rPr>
          <w:rFonts w:ascii="Arial" w:hAnsi="Arial" w:cs="Arial"/>
          <w:sz w:val="20"/>
        </w:rPr>
        <w:t xml:space="preserve"> there shall be included in such number the </w:t>
      </w:r>
      <w:r w:rsidRPr="004D1F3B">
        <w:rPr>
          <w:rStyle w:val="termlynxChar0"/>
          <w:rFonts w:ascii="Arial" w:hAnsi="Arial" w:cs="Arial"/>
          <w:sz w:val="20"/>
        </w:rPr>
        <w:t>Shares</w:t>
      </w:r>
      <w:r w:rsidRPr="004D1F3B">
        <w:rPr>
          <w:rFonts w:ascii="Arial" w:hAnsi="Arial" w:cs="Arial"/>
          <w:sz w:val="20"/>
        </w:rPr>
        <w:t xml:space="preserve"> held by the </w:t>
      </w:r>
      <w:r w:rsidRPr="004D1F3B">
        <w:rPr>
          <w:rStyle w:val="termlynxChar0"/>
          <w:rFonts w:ascii="Arial" w:hAnsi="Arial" w:cs="Arial"/>
          <w:sz w:val="20"/>
        </w:rPr>
        <w:t>Shareholder</w:t>
      </w:r>
      <w:r w:rsidRPr="004D1F3B">
        <w:rPr>
          <w:rFonts w:ascii="Arial" w:hAnsi="Arial" w:cs="Arial"/>
          <w:sz w:val="20"/>
        </w:rPr>
        <w:t xml:space="preserve">’s </w:t>
      </w:r>
      <w:r w:rsidRPr="004D1F3B">
        <w:rPr>
          <w:rStyle w:val="termlynxChar0"/>
          <w:rFonts w:ascii="Arial" w:hAnsi="Arial" w:cs="Arial"/>
          <w:sz w:val="20"/>
        </w:rPr>
        <w:t>Permitted Transferees</w:t>
      </w:r>
      <w:r w:rsidRPr="004D1F3B">
        <w:rPr>
          <w:rFonts w:ascii="Arial" w:hAnsi="Arial" w:cs="Arial"/>
          <w:sz w:val="20"/>
        </w:rPr>
        <w:t>.</w:t>
      </w:r>
    </w:p>
    <w:p w14:paraId="6796E9E3" w14:textId="77777777" w:rsidR="009B68A5" w:rsidRPr="004D1F3B" w:rsidRDefault="009B68A5" w:rsidP="00175A99">
      <w:pPr>
        <w:pStyle w:val="DWPVArtL1"/>
        <w:rPr>
          <w:rFonts w:ascii="Arial" w:hAnsi="Arial" w:cs="Arial"/>
          <w:sz w:val="20"/>
          <w:szCs w:val="20"/>
        </w:rPr>
      </w:pPr>
      <w:r w:rsidRPr="004D1F3B">
        <w:rPr>
          <w:rFonts w:ascii="Arial" w:hAnsi="Arial" w:cs="Arial"/>
          <w:sz w:val="20"/>
          <w:szCs w:val="20"/>
        </w:rPr>
        <w:br/>
      </w:r>
      <w:bookmarkStart w:id="155" w:name="_Toc459701545"/>
      <w:bookmarkStart w:id="156" w:name="_Toc456726236"/>
      <w:r w:rsidRPr="004D1F3B">
        <w:rPr>
          <w:rFonts w:ascii="Arial" w:hAnsi="Arial" w:cs="Arial"/>
          <w:sz w:val="20"/>
          <w:szCs w:val="20"/>
        </w:rPr>
        <w:t>Capitalization</w:t>
      </w:r>
      <w:bookmarkEnd w:id="155"/>
      <w:bookmarkEnd w:id="156"/>
    </w:p>
    <w:p w14:paraId="239799C9" w14:textId="77777777" w:rsidR="009B68A5" w:rsidRPr="004D1F3B" w:rsidRDefault="009B68A5" w:rsidP="00175A99">
      <w:pPr>
        <w:pStyle w:val="DWPVArtL2"/>
        <w:rPr>
          <w:rFonts w:ascii="Arial" w:hAnsi="Arial" w:cs="Arial"/>
          <w:sz w:val="20"/>
          <w:szCs w:val="20"/>
        </w:rPr>
      </w:pPr>
      <w:bookmarkStart w:id="157" w:name="_Toc459701546"/>
      <w:bookmarkStart w:id="158" w:name="_Toc456726237"/>
      <w:bookmarkEnd w:id="140"/>
      <w:bookmarkEnd w:id="141"/>
      <w:bookmarkEnd w:id="142"/>
      <w:bookmarkEnd w:id="143"/>
      <w:bookmarkEnd w:id="144"/>
      <w:bookmarkEnd w:id="145"/>
      <w:bookmarkEnd w:id="146"/>
      <w:bookmarkEnd w:id="147"/>
      <w:r w:rsidRPr="004D1F3B">
        <w:rPr>
          <w:rFonts w:ascii="Arial" w:hAnsi="Arial" w:cs="Arial"/>
          <w:sz w:val="20"/>
          <w:szCs w:val="20"/>
        </w:rPr>
        <w:t>Initial Shareholdings</w:t>
      </w:r>
      <w:bookmarkEnd w:id="157"/>
      <w:bookmarkEnd w:id="158"/>
    </w:p>
    <w:p w14:paraId="09F37237" w14:textId="77777777" w:rsidR="009B68A5" w:rsidRPr="004D1F3B" w:rsidRDefault="009B68A5" w:rsidP="00175A99">
      <w:pPr>
        <w:pStyle w:val="DWPVFirstLineIndent"/>
        <w:rPr>
          <w:rFonts w:ascii="Arial" w:hAnsi="Arial" w:cs="Arial"/>
          <w:sz w:val="20"/>
        </w:rPr>
      </w:pPr>
      <w:r w:rsidRPr="004D1F3B">
        <w:rPr>
          <w:rFonts w:ascii="Arial" w:hAnsi="Arial" w:cs="Arial"/>
          <w:sz w:val="20"/>
        </w:rPr>
        <w:t xml:space="preserve">As of the date hereof, all of the issued and outstanding shares in the capital of the </w:t>
      </w:r>
      <w:r w:rsidRPr="004D1F3B">
        <w:rPr>
          <w:rStyle w:val="termlynxChar0"/>
          <w:rFonts w:ascii="Arial" w:hAnsi="Arial" w:cs="Arial"/>
          <w:sz w:val="20"/>
        </w:rPr>
        <w:t>Corporation</w:t>
      </w:r>
      <w:r w:rsidRPr="004D1F3B">
        <w:rPr>
          <w:rFonts w:ascii="Arial" w:hAnsi="Arial" w:cs="Arial"/>
          <w:sz w:val="20"/>
        </w:rPr>
        <w:t xml:space="preserve"> are owned beneficially and of record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00"/>
        <w:gridCol w:w="2220"/>
        <w:gridCol w:w="2220"/>
      </w:tblGrid>
      <w:tr w:rsidR="009B68A5" w:rsidRPr="004D1F3B" w14:paraId="79E83425" w14:textId="77777777" w:rsidTr="00175A99">
        <w:trPr>
          <w:trHeight w:val="614"/>
          <w:tblHeader/>
          <w:jc w:val="center"/>
        </w:trPr>
        <w:tc>
          <w:tcPr>
            <w:tcW w:w="4200" w:type="dxa"/>
            <w:shd w:val="clear" w:color="auto" w:fill="000000"/>
            <w:noWrap/>
            <w:vAlign w:val="center"/>
          </w:tcPr>
          <w:p w14:paraId="5B715250" w14:textId="77777777" w:rsidR="009B68A5" w:rsidRPr="004D1F3B" w:rsidRDefault="009B68A5" w:rsidP="00175A99">
            <w:pPr>
              <w:widowControl w:val="0"/>
              <w:spacing w:before="60" w:after="60"/>
              <w:ind w:left="5"/>
              <w:jc w:val="center"/>
              <w:rPr>
                <w:rFonts w:ascii="Arial" w:hAnsi="Arial" w:cs="Arial"/>
                <w:b/>
                <w:sz w:val="20"/>
                <w:szCs w:val="20"/>
              </w:rPr>
            </w:pPr>
            <w:r w:rsidRPr="004D1F3B">
              <w:rPr>
                <w:rFonts w:ascii="Arial" w:hAnsi="Arial" w:cs="Arial"/>
                <w:b/>
                <w:sz w:val="20"/>
                <w:szCs w:val="20"/>
              </w:rPr>
              <w:t>Name of Shareholder</w:t>
            </w:r>
          </w:p>
        </w:tc>
        <w:tc>
          <w:tcPr>
            <w:tcW w:w="2220" w:type="dxa"/>
            <w:shd w:val="clear" w:color="auto" w:fill="000000"/>
            <w:noWrap/>
            <w:vAlign w:val="center"/>
          </w:tcPr>
          <w:p w14:paraId="256FB8F5" w14:textId="77777777" w:rsidR="009B68A5" w:rsidRPr="004D1F3B" w:rsidRDefault="009B68A5" w:rsidP="00175A99">
            <w:pPr>
              <w:widowControl w:val="0"/>
              <w:spacing w:before="60" w:after="60"/>
              <w:jc w:val="center"/>
              <w:rPr>
                <w:rFonts w:ascii="Arial" w:hAnsi="Arial" w:cs="Arial"/>
                <w:b/>
                <w:sz w:val="20"/>
                <w:szCs w:val="20"/>
              </w:rPr>
            </w:pPr>
            <w:r w:rsidRPr="004D1F3B">
              <w:rPr>
                <w:rFonts w:ascii="Arial" w:hAnsi="Arial" w:cs="Arial"/>
                <w:b/>
                <w:sz w:val="20"/>
                <w:szCs w:val="20"/>
              </w:rPr>
              <w:t>Number and</w:t>
            </w:r>
            <w:r w:rsidRPr="004D1F3B">
              <w:rPr>
                <w:rFonts w:ascii="Arial" w:hAnsi="Arial" w:cs="Arial"/>
                <w:b/>
                <w:sz w:val="20"/>
                <w:szCs w:val="20"/>
              </w:rPr>
              <w:br/>
              <w:t>Class of Shares</w:t>
            </w:r>
          </w:p>
        </w:tc>
        <w:tc>
          <w:tcPr>
            <w:tcW w:w="2220" w:type="dxa"/>
            <w:shd w:val="clear" w:color="auto" w:fill="000000"/>
            <w:noWrap/>
            <w:vAlign w:val="center"/>
          </w:tcPr>
          <w:p w14:paraId="4A174613" w14:textId="77777777" w:rsidR="009B68A5" w:rsidRPr="004D1F3B" w:rsidRDefault="009B68A5" w:rsidP="00175A99">
            <w:pPr>
              <w:widowControl w:val="0"/>
              <w:spacing w:before="60" w:after="60"/>
              <w:jc w:val="center"/>
              <w:rPr>
                <w:rFonts w:ascii="Arial" w:hAnsi="Arial" w:cs="Arial"/>
                <w:b/>
                <w:sz w:val="20"/>
                <w:szCs w:val="20"/>
              </w:rPr>
            </w:pPr>
            <w:r w:rsidRPr="004D1F3B">
              <w:rPr>
                <w:rFonts w:ascii="Arial" w:hAnsi="Arial" w:cs="Arial"/>
                <w:b/>
                <w:sz w:val="20"/>
                <w:szCs w:val="20"/>
              </w:rPr>
              <w:t>Percentage</w:t>
            </w:r>
            <w:r w:rsidRPr="004D1F3B">
              <w:rPr>
                <w:rFonts w:ascii="Arial" w:hAnsi="Arial" w:cs="Arial"/>
                <w:b/>
                <w:sz w:val="20"/>
                <w:szCs w:val="20"/>
              </w:rPr>
              <w:br/>
              <w:t>Ownership</w:t>
            </w:r>
          </w:p>
        </w:tc>
      </w:tr>
      <w:tr w:rsidR="009B68A5" w:rsidRPr="004D1F3B" w14:paraId="75C3CA46" w14:textId="77777777" w:rsidTr="00175A99">
        <w:trPr>
          <w:trHeight w:val="480"/>
          <w:jc w:val="center"/>
        </w:trPr>
        <w:tc>
          <w:tcPr>
            <w:tcW w:w="4200" w:type="dxa"/>
            <w:noWrap/>
            <w:tcMar>
              <w:left w:w="72" w:type="dxa"/>
            </w:tcMar>
            <w:vAlign w:val="center"/>
          </w:tcPr>
          <w:p w14:paraId="5C256933" w14:textId="1C40C506" w:rsidR="009B68A5" w:rsidRPr="004D1F3B" w:rsidRDefault="0007320E" w:rsidP="00175A99">
            <w:pPr>
              <w:widowControl w:val="0"/>
              <w:spacing w:before="60" w:after="60"/>
              <w:ind w:left="5"/>
              <w:rPr>
                <w:rFonts w:ascii="Arial" w:hAnsi="Arial" w:cs="Arial"/>
                <w:sz w:val="20"/>
                <w:szCs w:val="20"/>
              </w:rPr>
            </w:pPr>
            <w:r>
              <w:rPr>
                <w:rStyle w:val="prompt0"/>
                <w:rFonts w:ascii="Arial" w:hAnsi="Arial" w:cs="Arial"/>
                <w:sz w:val="20"/>
                <w:szCs w:val="20"/>
              </w:rPr>
              <w:t>Sandra</w:t>
            </w:r>
          </w:p>
        </w:tc>
        <w:tc>
          <w:tcPr>
            <w:tcW w:w="2220" w:type="dxa"/>
            <w:noWrap/>
            <w:vAlign w:val="center"/>
          </w:tcPr>
          <w:p w14:paraId="2241A9D0" w14:textId="77777777" w:rsidR="009B68A5" w:rsidRPr="004D1F3B" w:rsidRDefault="009B68A5" w:rsidP="00175A99">
            <w:pPr>
              <w:widowControl w:val="0"/>
              <w:spacing w:before="60" w:after="60"/>
              <w:jc w:val="center"/>
              <w:rPr>
                <w:rFonts w:ascii="Arial" w:hAnsi="Arial" w:cs="Arial"/>
                <w:sz w:val="20"/>
                <w:szCs w:val="20"/>
              </w:rPr>
            </w:pPr>
            <w:r w:rsidRPr="004D1F3B">
              <w:rPr>
                <w:rStyle w:val="prompt0"/>
                <w:rFonts w:ascii="Arial" w:hAnsi="Arial" w:cs="Arial"/>
                <w:sz w:val="20"/>
                <w:szCs w:val="20"/>
              </w:rPr>
              <w:t>800 Class A Shares</w:t>
            </w:r>
          </w:p>
        </w:tc>
        <w:tc>
          <w:tcPr>
            <w:tcW w:w="2220" w:type="dxa"/>
            <w:noWrap/>
            <w:vAlign w:val="center"/>
          </w:tcPr>
          <w:p w14:paraId="4C1C53B3" w14:textId="77777777" w:rsidR="009B68A5" w:rsidRPr="004D1F3B" w:rsidRDefault="009B68A5" w:rsidP="00175A99">
            <w:pPr>
              <w:widowControl w:val="0"/>
              <w:spacing w:before="60" w:after="60"/>
              <w:jc w:val="center"/>
              <w:rPr>
                <w:rFonts w:ascii="Arial" w:hAnsi="Arial" w:cs="Arial"/>
                <w:b/>
                <w:sz w:val="20"/>
                <w:szCs w:val="20"/>
              </w:rPr>
            </w:pPr>
            <w:r w:rsidRPr="004D1F3B">
              <w:rPr>
                <w:rStyle w:val="prompt0"/>
                <w:rFonts w:ascii="Arial" w:hAnsi="Arial" w:cs="Arial"/>
                <w:sz w:val="20"/>
                <w:szCs w:val="20"/>
              </w:rPr>
              <w:t>42.11%</w:t>
            </w:r>
          </w:p>
        </w:tc>
      </w:tr>
      <w:tr w:rsidR="009B68A5" w:rsidRPr="004D1F3B" w14:paraId="79C9C993" w14:textId="77777777" w:rsidTr="00175A99">
        <w:trPr>
          <w:trHeight w:val="480"/>
          <w:jc w:val="center"/>
        </w:trPr>
        <w:tc>
          <w:tcPr>
            <w:tcW w:w="4200" w:type="dxa"/>
            <w:noWrap/>
            <w:tcMar>
              <w:left w:w="72" w:type="dxa"/>
            </w:tcMar>
            <w:vAlign w:val="center"/>
          </w:tcPr>
          <w:p w14:paraId="7333CDDF" w14:textId="7EEA2FC0" w:rsidR="009B68A5" w:rsidRPr="004D1F3B" w:rsidRDefault="009B68A5" w:rsidP="00175A99">
            <w:pPr>
              <w:widowControl w:val="0"/>
              <w:spacing w:before="60" w:after="60"/>
              <w:ind w:left="5"/>
              <w:rPr>
                <w:rStyle w:val="prompt0"/>
                <w:rFonts w:ascii="Arial" w:hAnsi="Arial" w:cs="Arial"/>
                <w:sz w:val="20"/>
                <w:szCs w:val="20"/>
              </w:rPr>
            </w:pPr>
            <w:r w:rsidRPr="004D1F3B">
              <w:rPr>
                <w:rStyle w:val="prompt0"/>
                <w:rFonts w:ascii="Arial" w:hAnsi="Arial" w:cs="Arial"/>
                <w:sz w:val="20"/>
                <w:szCs w:val="20"/>
              </w:rPr>
              <w:t>Ales</w:t>
            </w:r>
            <w:r w:rsidR="0007320E">
              <w:rPr>
                <w:rStyle w:val="prompt0"/>
                <w:rFonts w:ascii="Arial" w:hAnsi="Arial" w:cs="Arial"/>
                <w:sz w:val="20"/>
                <w:szCs w:val="20"/>
              </w:rPr>
              <w:t>sandra</w:t>
            </w:r>
          </w:p>
        </w:tc>
        <w:tc>
          <w:tcPr>
            <w:tcW w:w="2220" w:type="dxa"/>
            <w:noWrap/>
            <w:vAlign w:val="center"/>
          </w:tcPr>
          <w:p w14:paraId="256DDA2D" w14:textId="77777777" w:rsidR="009B68A5" w:rsidRPr="004D1F3B" w:rsidRDefault="009B68A5" w:rsidP="00175A99">
            <w:pPr>
              <w:widowControl w:val="0"/>
              <w:spacing w:before="60" w:after="60"/>
              <w:jc w:val="center"/>
              <w:rPr>
                <w:rFonts w:ascii="Arial" w:hAnsi="Arial" w:cs="Arial"/>
                <w:sz w:val="20"/>
                <w:szCs w:val="20"/>
              </w:rPr>
            </w:pPr>
            <w:r w:rsidRPr="004D1F3B">
              <w:rPr>
                <w:rStyle w:val="prompt0"/>
                <w:rFonts w:ascii="Arial" w:hAnsi="Arial" w:cs="Arial"/>
                <w:sz w:val="20"/>
                <w:szCs w:val="20"/>
              </w:rPr>
              <w:t>800 Class A Shares</w:t>
            </w:r>
          </w:p>
        </w:tc>
        <w:tc>
          <w:tcPr>
            <w:tcW w:w="2220" w:type="dxa"/>
            <w:noWrap/>
            <w:vAlign w:val="center"/>
          </w:tcPr>
          <w:p w14:paraId="0257B510" w14:textId="77777777" w:rsidR="009B68A5" w:rsidRPr="004D1F3B" w:rsidRDefault="009B68A5" w:rsidP="00175A99">
            <w:pPr>
              <w:widowControl w:val="0"/>
              <w:spacing w:before="60" w:after="60"/>
              <w:jc w:val="center"/>
              <w:rPr>
                <w:rFonts w:ascii="Arial" w:hAnsi="Arial" w:cs="Arial"/>
                <w:b/>
                <w:sz w:val="20"/>
                <w:szCs w:val="20"/>
              </w:rPr>
            </w:pPr>
            <w:r w:rsidRPr="004D1F3B">
              <w:rPr>
                <w:rStyle w:val="prompt0"/>
                <w:rFonts w:ascii="Arial" w:hAnsi="Arial" w:cs="Arial"/>
                <w:sz w:val="20"/>
                <w:szCs w:val="20"/>
              </w:rPr>
              <w:t>42.11%</w:t>
            </w:r>
          </w:p>
        </w:tc>
      </w:tr>
      <w:tr w:rsidR="009B68A5" w:rsidRPr="004D1F3B" w14:paraId="1B88AC43" w14:textId="77777777" w:rsidTr="00175A99">
        <w:trPr>
          <w:trHeight w:val="480"/>
          <w:jc w:val="center"/>
        </w:trPr>
        <w:tc>
          <w:tcPr>
            <w:tcW w:w="4200" w:type="dxa"/>
            <w:noWrap/>
            <w:tcMar>
              <w:left w:w="72" w:type="dxa"/>
            </w:tcMar>
            <w:vAlign w:val="center"/>
          </w:tcPr>
          <w:p w14:paraId="4D471765" w14:textId="77777777" w:rsidR="009B68A5" w:rsidRPr="004D1F3B" w:rsidRDefault="009B68A5" w:rsidP="00175A99">
            <w:pPr>
              <w:widowControl w:val="0"/>
              <w:spacing w:before="60" w:after="60"/>
              <w:ind w:left="5"/>
              <w:rPr>
                <w:rStyle w:val="prompt0"/>
                <w:rFonts w:ascii="Arial" w:hAnsi="Arial" w:cs="Arial"/>
                <w:sz w:val="20"/>
                <w:szCs w:val="20"/>
              </w:rPr>
            </w:pPr>
            <w:r w:rsidRPr="004D1F3B">
              <w:rPr>
                <w:rStyle w:val="prompt0"/>
                <w:rFonts w:ascii="Arial" w:hAnsi="Arial" w:cs="Arial"/>
                <w:sz w:val="20"/>
                <w:szCs w:val="20"/>
              </w:rPr>
              <w:t>Investor</w:t>
            </w:r>
          </w:p>
        </w:tc>
        <w:tc>
          <w:tcPr>
            <w:tcW w:w="2220" w:type="dxa"/>
            <w:noWrap/>
            <w:vAlign w:val="center"/>
          </w:tcPr>
          <w:p w14:paraId="3B596C5C" w14:textId="77777777" w:rsidR="009B68A5" w:rsidRPr="004D1F3B" w:rsidRDefault="009B68A5" w:rsidP="00175A99">
            <w:pPr>
              <w:widowControl w:val="0"/>
              <w:spacing w:before="60" w:after="60"/>
              <w:jc w:val="center"/>
              <w:rPr>
                <w:rFonts w:ascii="Arial" w:hAnsi="Arial" w:cs="Arial"/>
                <w:sz w:val="20"/>
                <w:szCs w:val="20"/>
              </w:rPr>
            </w:pPr>
            <w:r w:rsidRPr="004D1F3B">
              <w:rPr>
                <w:rStyle w:val="prompt0"/>
                <w:rFonts w:ascii="Arial" w:hAnsi="Arial" w:cs="Arial"/>
                <w:sz w:val="20"/>
                <w:szCs w:val="20"/>
              </w:rPr>
              <w:t>300 Class A Shares</w:t>
            </w:r>
          </w:p>
        </w:tc>
        <w:tc>
          <w:tcPr>
            <w:tcW w:w="2220" w:type="dxa"/>
            <w:noWrap/>
            <w:vAlign w:val="center"/>
          </w:tcPr>
          <w:p w14:paraId="709EEA1F" w14:textId="77777777" w:rsidR="009B68A5" w:rsidRPr="004D1F3B" w:rsidRDefault="009B68A5" w:rsidP="00175A99">
            <w:pPr>
              <w:widowControl w:val="0"/>
              <w:spacing w:before="60" w:after="60"/>
              <w:jc w:val="center"/>
              <w:rPr>
                <w:rStyle w:val="prompt0"/>
                <w:rFonts w:ascii="Arial" w:hAnsi="Arial" w:cs="Arial"/>
                <w:sz w:val="20"/>
                <w:szCs w:val="20"/>
              </w:rPr>
            </w:pPr>
            <w:r w:rsidRPr="004D1F3B">
              <w:rPr>
                <w:rStyle w:val="prompt0"/>
                <w:rFonts w:ascii="Arial" w:hAnsi="Arial" w:cs="Arial"/>
                <w:sz w:val="20"/>
                <w:szCs w:val="20"/>
              </w:rPr>
              <w:t>15,78%</w:t>
            </w:r>
          </w:p>
        </w:tc>
      </w:tr>
      <w:tr w:rsidR="009B68A5" w:rsidRPr="004D1F3B" w14:paraId="14280FAC" w14:textId="77777777" w:rsidTr="00175A99">
        <w:trPr>
          <w:trHeight w:val="480"/>
          <w:jc w:val="center"/>
        </w:trPr>
        <w:tc>
          <w:tcPr>
            <w:tcW w:w="4200" w:type="dxa"/>
            <w:noWrap/>
            <w:tcMar>
              <w:left w:w="72" w:type="dxa"/>
            </w:tcMar>
            <w:vAlign w:val="center"/>
          </w:tcPr>
          <w:p w14:paraId="654549B3" w14:textId="65A502F6" w:rsidR="009B68A5" w:rsidRPr="004D1F3B" w:rsidRDefault="0007320E" w:rsidP="00175A99">
            <w:pPr>
              <w:widowControl w:val="0"/>
              <w:spacing w:before="60" w:after="60"/>
              <w:ind w:left="5"/>
              <w:rPr>
                <w:rFonts w:ascii="Arial" w:hAnsi="Arial" w:cs="Arial"/>
                <w:sz w:val="20"/>
                <w:szCs w:val="20"/>
              </w:rPr>
            </w:pPr>
            <w:r>
              <w:rPr>
                <w:rStyle w:val="prompt0"/>
                <w:rFonts w:ascii="Arial" w:hAnsi="Arial" w:cs="Arial"/>
                <w:sz w:val="20"/>
                <w:szCs w:val="20"/>
              </w:rPr>
              <w:t>Sandra</w:t>
            </w:r>
          </w:p>
        </w:tc>
        <w:tc>
          <w:tcPr>
            <w:tcW w:w="2220" w:type="dxa"/>
            <w:noWrap/>
            <w:vAlign w:val="center"/>
          </w:tcPr>
          <w:p w14:paraId="2E293D2F" w14:textId="77777777" w:rsidR="009B68A5" w:rsidRPr="004D1F3B" w:rsidRDefault="009B68A5" w:rsidP="00175A99">
            <w:pPr>
              <w:widowControl w:val="0"/>
              <w:spacing w:before="60" w:after="60"/>
              <w:jc w:val="center"/>
              <w:rPr>
                <w:rFonts w:ascii="Arial" w:hAnsi="Arial" w:cs="Arial"/>
                <w:sz w:val="20"/>
                <w:szCs w:val="20"/>
              </w:rPr>
            </w:pPr>
            <w:r w:rsidRPr="004D1F3B">
              <w:rPr>
                <w:rStyle w:val="prompt0"/>
                <w:rFonts w:ascii="Arial" w:hAnsi="Arial" w:cs="Arial"/>
                <w:sz w:val="20"/>
                <w:szCs w:val="20"/>
              </w:rPr>
              <w:t>342,250 Class B Shares</w:t>
            </w:r>
          </w:p>
        </w:tc>
        <w:tc>
          <w:tcPr>
            <w:tcW w:w="2220" w:type="dxa"/>
            <w:noWrap/>
            <w:vAlign w:val="center"/>
          </w:tcPr>
          <w:p w14:paraId="7F1CEFCA" w14:textId="77777777" w:rsidR="009B68A5" w:rsidRPr="004D1F3B" w:rsidRDefault="009B68A5" w:rsidP="009B68A5">
            <w:pPr>
              <w:widowControl w:val="0"/>
              <w:spacing w:before="60" w:after="60"/>
              <w:jc w:val="center"/>
              <w:rPr>
                <w:rFonts w:ascii="Arial" w:hAnsi="Arial" w:cs="Arial"/>
                <w:b/>
                <w:sz w:val="20"/>
                <w:szCs w:val="20"/>
              </w:rPr>
            </w:pPr>
            <w:r>
              <w:rPr>
                <w:rStyle w:val="prompt0"/>
                <w:rFonts w:ascii="Arial" w:hAnsi="Arial" w:cs="Arial"/>
                <w:sz w:val="20"/>
                <w:szCs w:val="20"/>
              </w:rPr>
              <w:t>32.99</w:t>
            </w:r>
            <w:r w:rsidRPr="004D1F3B">
              <w:rPr>
                <w:rFonts w:ascii="Arial" w:hAnsi="Arial" w:cs="Arial"/>
                <w:bCs/>
                <w:sz w:val="20"/>
                <w:szCs w:val="20"/>
              </w:rPr>
              <w:t>%</w:t>
            </w:r>
          </w:p>
        </w:tc>
      </w:tr>
      <w:tr w:rsidR="009B68A5" w:rsidRPr="004D1F3B" w14:paraId="0FF09E40" w14:textId="77777777" w:rsidTr="00175A99">
        <w:trPr>
          <w:trHeight w:val="480"/>
          <w:jc w:val="center"/>
        </w:trPr>
        <w:tc>
          <w:tcPr>
            <w:tcW w:w="4200" w:type="dxa"/>
            <w:noWrap/>
            <w:tcMar>
              <w:left w:w="72" w:type="dxa"/>
            </w:tcMar>
            <w:vAlign w:val="center"/>
          </w:tcPr>
          <w:p w14:paraId="5FEDF38D" w14:textId="1CC5B3A9" w:rsidR="009B68A5" w:rsidRPr="004D1F3B" w:rsidRDefault="009B68A5" w:rsidP="00175A99">
            <w:pPr>
              <w:widowControl w:val="0"/>
              <w:spacing w:before="60" w:after="60"/>
              <w:ind w:left="5"/>
              <w:rPr>
                <w:rStyle w:val="prompt0"/>
                <w:rFonts w:ascii="Arial" w:hAnsi="Arial" w:cs="Arial"/>
                <w:sz w:val="20"/>
                <w:szCs w:val="20"/>
              </w:rPr>
            </w:pPr>
            <w:r w:rsidRPr="004D1F3B">
              <w:rPr>
                <w:rStyle w:val="prompt0"/>
                <w:rFonts w:ascii="Arial" w:hAnsi="Arial" w:cs="Arial"/>
                <w:sz w:val="20"/>
                <w:szCs w:val="20"/>
              </w:rPr>
              <w:t>Ales</w:t>
            </w:r>
            <w:r w:rsidR="0007320E">
              <w:rPr>
                <w:rStyle w:val="prompt0"/>
                <w:rFonts w:ascii="Arial" w:hAnsi="Arial" w:cs="Arial"/>
                <w:sz w:val="20"/>
                <w:szCs w:val="20"/>
              </w:rPr>
              <w:t>sandra</w:t>
            </w:r>
          </w:p>
        </w:tc>
        <w:tc>
          <w:tcPr>
            <w:tcW w:w="2220" w:type="dxa"/>
            <w:noWrap/>
            <w:vAlign w:val="center"/>
          </w:tcPr>
          <w:p w14:paraId="46A55FA9" w14:textId="77777777" w:rsidR="009B68A5" w:rsidRPr="004D1F3B" w:rsidRDefault="009B68A5" w:rsidP="00175A99">
            <w:pPr>
              <w:widowControl w:val="0"/>
              <w:spacing w:before="60" w:after="60"/>
              <w:jc w:val="center"/>
              <w:rPr>
                <w:rStyle w:val="prompt0"/>
                <w:rFonts w:ascii="Arial" w:hAnsi="Arial" w:cs="Arial"/>
                <w:sz w:val="20"/>
                <w:szCs w:val="20"/>
              </w:rPr>
            </w:pPr>
            <w:r w:rsidRPr="004D1F3B">
              <w:rPr>
                <w:rStyle w:val="prompt0"/>
                <w:rFonts w:ascii="Arial" w:hAnsi="Arial" w:cs="Arial"/>
                <w:sz w:val="20"/>
                <w:szCs w:val="20"/>
              </w:rPr>
              <w:t>342,250 Class B Shares</w:t>
            </w:r>
          </w:p>
        </w:tc>
        <w:tc>
          <w:tcPr>
            <w:tcW w:w="2220" w:type="dxa"/>
            <w:noWrap/>
            <w:vAlign w:val="center"/>
          </w:tcPr>
          <w:p w14:paraId="51539E66" w14:textId="77777777" w:rsidR="009B68A5" w:rsidRPr="004D1F3B" w:rsidRDefault="009B68A5" w:rsidP="00175A99">
            <w:pPr>
              <w:widowControl w:val="0"/>
              <w:spacing w:before="60" w:after="60"/>
              <w:jc w:val="center"/>
              <w:rPr>
                <w:rStyle w:val="prompt0"/>
                <w:rFonts w:ascii="Arial" w:hAnsi="Arial" w:cs="Arial"/>
                <w:sz w:val="20"/>
                <w:szCs w:val="20"/>
              </w:rPr>
            </w:pPr>
            <w:r>
              <w:rPr>
                <w:rStyle w:val="prompt0"/>
                <w:rFonts w:ascii="Arial" w:hAnsi="Arial" w:cs="Arial"/>
                <w:sz w:val="20"/>
                <w:szCs w:val="20"/>
              </w:rPr>
              <w:t>32.98</w:t>
            </w:r>
            <w:r w:rsidRPr="004D1F3B">
              <w:rPr>
                <w:rFonts w:ascii="Arial" w:hAnsi="Arial" w:cs="Arial"/>
                <w:bCs/>
                <w:sz w:val="20"/>
                <w:szCs w:val="20"/>
              </w:rPr>
              <w:t>%</w:t>
            </w:r>
          </w:p>
        </w:tc>
      </w:tr>
      <w:tr w:rsidR="009B68A5" w:rsidRPr="004D1F3B" w14:paraId="52F7F8D1" w14:textId="77777777" w:rsidTr="00175A99">
        <w:trPr>
          <w:trHeight w:val="480"/>
          <w:jc w:val="center"/>
        </w:trPr>
        <w:tc>
          <w:tcPr>
            <w:tcW w:w="4200" w:type="dxa"/>
            <w:noWrap/>
            <w:tcMar>
              <w:left w:w="72" w:type="dxa"/>
            </w:tcMar>
            <w:vAlign w:val="center"/>
          </w:tcPr>
          <w:p w14:paraId="1CF3C602" w14:textId="18D8763B" w:rsidR="009B68A5" w:rsidRPr="004D1F3B" w:rsidRDefault="0007320E" w:rsidP="00175A99">
            <w:pPr>
              <w:widowControl w:val="0"/>
              <w:spacing w:before="60" w:after="60"/>
              <w:ind w:left="5"/>
              <w:rPr>
                <w:rStyle w:val="prompt0"/>
                <w:rFonts w:ascii="Arial" w:hAnsi="Arial" w:cs="Arial"/>
                <w:sz w:val="20"/>
                <w:szCs w:val="20"/>
              </w:rPr>
            </w:pPr>
            <w:r>
              <w:rPr>
                <w:rStyle w:val="prompt0"/>
                <w:rFonts w:ascii="Arial" w:hAnsi="Arial" w:cs="Arial"/>
                <w:sz w:val="20"/>
                <w:szCs w:val="20"/>
              </w:rPr>
              <w:t>Olivia</w:t>
            </w:r>
          </w:p>
        </w:tc>
        <w:tc>
          <w:tcPr>
            <w:tcW w:w="2220" w:type="dxa"/>
            <w:noWrap/>
            <w:vAlign w:val="center"/>
          </w:tcPr>
          <w:p w14:paraId="4EFFFC83" w14:textId="77777777" w:rsidR="009B68A5" w:rsidRPr="004D1F3B" w:rsidRDefault="009B68A5" w:rsidP="00175A99">
            <w:pPr>
              <w:widowControl w:val="0"/>
              <w:spacing w:before="60" w:after="60"/>
              <w:jc w:val="center"/>
              <w:rPr>
                <w:rStyle w:val="prompt0"/>
                <w:rFonts w:ascii="Arial" w:hAnsi="Arial" w:cs="Arial"/>
                <w:sz w:val="20"/>
                <w:szCs w:val="20"/>
              </w:rPr>
            </w:pPr>
            <w:r w:rsidRPr="004D1F3B">
              <w:rPr>
                <w:rStyle w:val="prompt0"/>
                <w:rFonts w:ascii="Arial" w:hAnsi="Arial" w:cs="Arial"/>
                <w:sz w:val="20"/>
                <w:szCs w:val="20"/>
              </w:rPr>
              <w:t>160,000 Class B Shares</w:t>
            </w:r>
          </w:p>
        </w:tc>
        <w:tc>
          <w:tcPr>
            <w:tcW w:w="2220" w:type="dxa"/>
            <w:noWrap/>
            <w:vAlign w:val="center"/>
          </w:tcPr>
          <w:p w14:paraId="4D8719DC" w14:textId="77777777" w:rsidR="009B68A5" w:rsidRPr="009B68A5" w:rsidRDefault="009B68A5" w:rsidP="00175A99">
            <w:pPr>
              <w:widowControl w:val="0"/>
              <w:spacing w:before="60" w:after="60"/>
              <w:jc w:val="center"/>
              <w:rPr>
                <w:rStyle w:val="prompt0"/>
                <w:rFonts w:ascii="Arial" w:hAnsi="Arial" w:cs="Arial"/>
                <w:sz w:val="20"/>
                <w:szCs w:val="20"/>
              </w:rPr>
            </w:pPr>
            <w:r w:rsidRPr="009B68A5">
              <w:rPr>
                <w:rStyle w:val="prompt0"/>
                <w:rFonts w:ascii="Arial" w:hAnsi="Arial" w:cs="Arial"/>
                <w:sz w:val="20"/>
                <w:szCs w:val="20"/>
              </w:rPr>
              <w:t>15.42%</w:t>
            </w:r>
          </w:p>
        </w:tc>
      </w:tr>
      <w:tr w:rsidR="009B68A5" w:rsidRPr="004D1F3B" w14:paraId="59DAE8D3" w14:textId="77777777" w:rsidTr="00175A99">
        <w:trPr>
          <w:trHeight w:val="480"/>
          <w:jc w:val="center"/>
        </w:trPr>
        <w:tc>
          <w:tcPr>
            <w:tcW w:w="4200" w:type="dxa"/>
            <w:noWrap/>
            <w:tcMar>
              <w:left w:w="72" w:type="dxa"/>
            </w:tcMar>
            <w:vAlign w:val="center"/>
          </w:tcPr>
          <w:p w14:paraId="0E115959" w14:textId="52956D6D" w:rsidR="009B68A5" w:rsidRPr="004D1F3B" w:rsidRDefault="0007320E" w:rsidP="00175A99">
            <w:pPr>
              <w:widowControl w:val="0"/>
              <w:spacing w:before="60" w:after="60"/>
              <w:ind w:left="5"/>
              <w:rPr>
                <w:rStyle w:val="prompt0"/>
                <w:rFonts w:ascii="Arial" w:hAnsi="Arial" w:cs="Arial"/>
                <w:sz w:val="20"/>
                <w:szCs w:val="20"/>
              </w:rPr>
            </w:pPr>
            <w:r>
              <w:rPr>
                <w:rStyle w:val="prompt0"/>
                <w:rFonts w:ascii="Arial" w:hAnsi="Arial" w:cs="Arial"/>
                <w:sz w:val="20"/>
                <w:szCs w:val="20"/>
              </w:rPr>
              <w:t>S.N.A</w:t>
            </w:r>
            <w:r w:rsidR="009B68A5" w:rsidRPr="004D1F3B">
              <w:rPr>
                <w:rStyle w:val="prompt0"/>
                <w:rFonts w:ascii="Arial" w:hAnsi="Arial" w:cs="Arial"/>
                <w:sz w:val="20"/>
                <w:szCs w:val="20"/>
              </w:rPr>
              <w:t>.</w:t>
            </w:r>
          </w:p>
        </w:tc>
        <w:tc>
          <w:tcPr>
            <w:tcW w:w="2220" w:type="dxa"/>
            <w:noWrap/>
            <w:vAlign w:val="center"/>
          </w:tcPr>
          <w:p w14:paraId="4A9D62A1" w14:textId="77777777" w:rsidR="009B68A5" w:rsidRPr="004D1F3B" w:rsidRDefault="009B68A5" w:rsidP="00175A99">
            <w:pPr>
              <w:widowControl w:val="0"/>
              <w:spacing w:before="60" w:after="60"/>
              <w:jc w:val="center"/>
              <w:rPr>
                <w:rStyle w:val="prompt0"/>
                <w:rFonts w:ascii="Arial" w:hAnsi="Arial" w:cs="Arial"/>
                <w:sz w:val="20"/>
                <w:szCs w:val="20"/>
              </w:rPr>
            </w:pPr>
            <w:r w:rsidRPr="004D1F3B">
              <w:rPr>
                <w:rStyle w:val="prompt0"/>
                <w:rFonts w:ascii="Arial" w:hAnsi="Arial" w:cs="Arial"/>
                <w:sz w:val="20"/>
                <w:szCs w:val="20"/>
              </w:rPr>
              <w:t>156,000 Class B Shares</w:t>
            </w:r>
          </w:p>
        </w:tc>
        <w:tc>
          <w:tcPr>
            <w:tcW w:w="2220" w:type="dxa"/>
            <w:noWrap/>
            <w:vAlign w:val="center"/>
          </w:tcPr>
          <w:p w14:paraId="12DD9647" w14:textId="77777777" w:rsidR="009B68A5" w:rsidRPr="009B68A5" w:rsidRDefault="009B68A5" w:rsidP="00175A99">
            <w:pPr>
              <w:widowControl w:val="0"/>
              <w:spacing w:before="60" w:after="60"/>
              <w:jc w:val="center"/>
              <w:rPr>
                <w:rStyle w:val="prompt0"/>
                <w:rFonts w:ascii="Arial" w:hAnsi="Arial" w:cs="Arial"/>
                <w:sz w:val="20"/>
                <w:szCs w:val="20"/>
              </w:rPr>
            </w:pPr>
            <w:r w:rsidRPr="009B68A5">
              <w:rPr>
                <w:rStyle w:val="prompt0"/>
                <w:rFonts w:ascii="Arial" w:hAnsi="Arial" w:cs="Arial"/>
                <w:sz w:val="20"/>
                <w:szCs w:val="20"/>
              </w:rPr>
              <w:t>15.04%</w:t>
            </w:r>
          </w:p>
        </w:tc>
      </w:tr>
      <w:tr w:rsidR="009B68A5" w:rsidRPr="004D1F3B" w14:paraId="0CE6C257" w14:textId="77777777" w:rsidTr="00175A99">
        <w:trPr>
          <w:trHeight w:val="480"/>
          <w:jc w:val="center"/>
        </w:trPr>
        <w:tc>
          <w:tcPr>
            <w:tcW w:w="4200" w:type="dxa"/>
            <w:noWrap/>
            <w:tcMar>
              <w:left w:w="72" w:type="dxa"/>
            </w:tcMar>
            <w:vAlign w:val="center"/>
          </w:tcPr>
          <w:p w14:paraId="3E22C7FC" w14:textId="643A3ED7" w:rsidR="009B68A5" w:rsidRPr="004D1F3B" w:rsidRDefault="0007320E" w:rsidP="00175A99">
            <w:pPr>
              <w:widowControl w:val="0"/>
              <w:spacing w:before="60" w:after="60"/>
              <w:ind w:left="5"/>
              <w:rPr>
                <w:rStyle w:val="prompt0"/>
                <w:rFonts w:ascii="Arial" w:hAnsi="Arial" w:cs="Arial"/>
                <w:sz w:val="20"/>
                <w:szCs w:val="20"/>
              </w:rPr>
            </w:pPr>
            <w:r>
              <w:rPr>
                <w:rStyle w:val="prompt0"/>
                <w:rFonts w:ascii="Arial" w:hAnsi="Arial" w:cs="Arial"/>
                <w:sz w:val="20"/>
                <w:szCs w:val="20"/>
              </w:rPr>
              <w:t>PROCSREST</w:t>
            </w:r>
          </w:p>
        </w:tc>
        <w:tc>
          <w:tcPr>
            <w:tcW w:w="2220" w:type="dxa"/>
            <w:noWrap/>
            <w:vAlign w:val="center"/>
          </w:tcPr>
          <w:p w14:paraId="575EE683" w14:textId="77777777" w:rsidR="009B68A5" w:rsidRPr="004D1F3B" w:rsidRDefault="009B68A5" w:rsidP="00175A99">
            <w:pPr>
              <w:widowControl w:val="0"/>
              <w:spacing w:before="60" w:after="60"/>
              <w:jc w:val="center"/>
              <w:rPr>
                <w:rStyle w:val="prompt0"/>
                <w:rFonts w:ascii="Arial" w:hAnsi="Arial" w:cs="Arial"/>
                <w:sz w:val="20"/>
                <w:szCs w:val="20"/>
              </w:rPr>
            </w:pPr>
            <w:r>
              <w:rPr>
                <w:rStyle w:val="prompt0"/>
                <w:rFonts w:ascii="Arial" w:hAnsi="Arial" w:cs="Arial"/>
                <w:sz w:val="20"/>
                <w:szCs w:val="20"/>
              </w:rPr>
              <w:t xml:space="preserve">37,000 </w:t>
            </w:r>
            <w:r w:rsidRPr="004D1F3B">
              <w:rPr>
                <w:rStyle w:val="prompt0"/>
                <w:rFonts w:ascii="Arial" w:hAnsi="Arial" w:cs="Arial"/>
                <w:sz w:val="20"/>
                <w:szCs w:val="20"/>
              </w:rPr>
              <w:t>Class B Shares</w:t>
            </w:r>
          </w:p>
        </w:tc>
        <w:tc>
          <w:tcPr>
            <w:tcW w:w="2220" w:type="dxa"/>
            <w:noWrap/>
            <w:vAlign w:val="center"/>
          </w:tcPr>
          <w:p w14:paraId="6EBE12DE" w14:textId="77777777" w:rsidR="009B68A5" w:rsidRPr="009B68A5" w:rsidRDefault="009B68A5" w:rsidP="00175A99">
            <w:pPr>
              <w:widowControl w:val="0"/>
              <w:spacing w:before="60" w:after="60"/>
              <w:jc w:val="center"/>
              <w:rPr>
                <w:rStyle w:val="prompt0"/>
                <w:rFonts w:ascii="Arial" w:hAnsi="Arial" w:cs="Arial"/>
                <w:sz w:val="20"/>
                <w:szCs w:val="20"/>
              </w:rPr>
            </w:pPr>
            <w:r w:rsidRPr="009B68A5">
              <w:rPr>
                <w:rStyle w:val="prompt0"/>
                <w:rFonts w:ascii="Arial" w:hAnsi="Arial" w:cs="Arial"/>
                <w:sz w:val="20"/>
                <w:szCs w:val="20"/>
              </w:rPr>
              <w:t>3.57%</w:t>
            </w:r>
          </w:p>
        </w:tc>
      </w:tr>
      <w:tr w:rsidR="009B68A5" w:rsidRPr="004D1F3B" w14:paraId="6B50660D" w14:textId="77777777" w:rsidTr="00175A99">
        <w:trPr>
          <w:trHeight w:val="480"/>
          <w:jc w:val="center"/>
        </w:trPr>
        <w:tc>
          <w:tcPr>
            <w:tcW w:w="4200" w:type="dxa"/>
            <w:noWrap/>
            <w:tcMar>
              <w:left w:w="72" w:type="dxa"/>
            </w:tcMar>
            <w:vAlign w:val="center"/>
          </w:tcPr>
          <w:p w14:paraId="0BBA4878" w14:textId="77777777" w:rsidR="009B68A5" w:rsidRPr="004D1F3B" w:rsidRDefault="009B68A5" w:rsidP="00175A99">
            <w:pPr>
              <w:widowControl w:val="0"/>
              <w:spacing w:before="60" w:after="60"/>
              <w:ind w:left="5"/>
              <w:rPr>
                <w:rFonts w:ascii="Arial" w:hAnsi="Arial" w:cs="Arial"/>
                <w:sz w:val="20"/>
                <w:szCs w:val="20"/>
              </w:rPr>
            </w:pPr>
            <w:r w:rsidRPr="004D1F3B">
              <w:rPr>
                <w:rStyle w:val="prompt0"/>
                <w:rFonts w:ascii="Arial" w:hAnsi="Arial" w:cs="Arial"/>
                <w:sz w:val="20"/>
                <w:szCs w:val="20"/>
              </w:rPr>
              <w:t>Investor</w:t>
            </w:r>
          </w:p>
        </w:tc>
        <w:tc>
          <w:tcPr>
            <w:tcW w:w="2220" w:type="dxa"/>
            <w:noWrap/>
            <w:vAlign w:val="center"/>
          </w:tcPr>
          <w:p w14:paraId="047AD44D" w14:textId="77777777" w:rsidR="009B68A5" w:rsidRPr="004D1F3B" w:rsidRDefault="009B68A5" w:rsidP="00175A99">
            <w:pPr>
              <w:widowControl w:val="0"/>
              <w:spacing w:before="60" w:after="60"/>
              <w:jc w:val="center"/>
              <w:rPr>
                <w:rFonts w:ascii="Arial" w:hAnsi="Arial" w:cs="Arial"/>
                <w:sz w:val="20"/>
                <w:szCs w:val="20"/>
              </w:rPr>
            </w:pPr>
            <w:r w:rsidRPr="004D1F3B">
              <w:rPr>
                <w:rStyle w:val="prompt0"/>
                <w:rFonts w:ascii="Arial" w:hAnsi="Arial" w:cs="Arial"/>
                <w:sz w:val="20"/>
                <w:szCs w:val="20"/>
              </w:rPr>
              <w:t xml:space="preserve">195,000 </w:t>
            </w:r>
            <w:r w:rsidRPr="004D1F3B">
              <w:rPr>
                <w:rFonts w:ascii="Arial" w:hAnsi="Arial" w:cs="Arial"/>
                <w:sz w:val="20"/>
                <w:szCs w:val="20"/>
              </w:rPr>
              <w:t>Class C Shares</w:t>
            </w:r>
          </w:p>
        </w:tc>
        <w:tc>
          <w:tcPr>
            <w:tcW w:w="2220" w:type="dxa"/>
            <w:noWrap/>
            <w:vAlign w:val="center"/>
          </w:tcPr>
          <w:p w14:paraId="772F43FE" w14:textId="77777777" w:rsidR="009B68A5" w:rsidRPr="004D1F3B" w:rsidRDefault="009B68A5" w:rsidP="00175A99">
            <w:pPr>
              <w:widowControl w:val="0"/>
              <w:spacing w:before="60" w:after="60"/>
              <w:jc w:val="center"/>
              <w:rPr>
                <w:rFonts w:ascii="Arial" w:hAnsi="Arial" w:cs="Arial"/>
                <w:b/>
                <w:sz w:val="20"/>
                <w:szCs w:val="20"/>
              </w:rPr>
            </w:pPr>
            <w:r w:rsidRPr="004D1F3B">
              <w:rPr>
                <w:rStyle w:val="prompt0"/>
                <w:rFonts w:ascii="Arial" w:hAnsi="Arial" w:cs="Arial"/>
                <w:sz w:val="20"/>
                <w:szCs w:val="20"/>
              </w:rPr>
              <w:t>100</w:t>
            </w:r>
            <w:r w:rsidRPr="004D1F3B">
              <w:rPr>
                <w:rFonts w:ascii="Arial" w:hAnsi="Arial" w:cs="Arial"/>
                <w:bCs/>
                <w:sz w:val="20"/>
                <w:szCs w:val="20"/>
              </w:rPr>
              <w:t>%</w:t>
            </w:r>
          </w:p>
        </w:tc>
      </w:tr>
    </w:tbl>
    <w:p w14:paraId="0667E774" w14:textId="77777777" w:rsidR="009B68A5" w:rsidRPr="004D1F3B" w:rsidRDefault="009B68A5" w:rsidP="00175A99">
      <w:pPr>
        <w:pStyle w:val="DWPVArtL1"/>
        <w:rPr>
          <w:rFonts w:ascii="Arial" w:hAnsi="Arial" w:cs="Arial"/>
          <w:sz w:val="20"/>
          <w:szCs w:val="20"/>
        </w:rPr>
      </w:pPr>
      <w:bookmarkStart w:id="159" w:name="_Ref435726568"/>
      <w:bookmarkStart w:id="160" w:name="_Toc436176620"/>
      <w:bookmarkStart w:id="161" w:name="_Toc436393780"/>
      <w:bookmarkStart w:id="162" w:name="_Toc436394285"/>
      <w:bookmarkStart w:id="163" w:name="_Toc257190015"/>
      <w:bookmarkStart w:id="164" w:name="_Toc257272687"/>
      <w:bookmarkStart w:id="165" w:name="_Toc257272733"/>
      <w:bookmarkStart w:id="166" w:name="_Toc257273482"/>
      <w:bookmarkStart w:id="167" w:name="_Toc257273626"/>
      <w:bookmarkStart w:id="168" w:name="_Toc257273672"/>
      <w:bookmarkStart w:id="169" w:name="_Toc257621329"/>
      <w:bookmarkStart w:id="170" w:name="_Toc257724579"/>
      <w:bookmarkStart w:id="171" w:name="_Toc257793818"/>
      <w:bookmarkStart w:id="172" w:name="_Toc257796758"/>
      <w:r w:rsidRPr="004D1F3B">
        <w:rPr>
          <w:rFonts w:ascii="Arial" w:hAnsi="Arial" w:cs="Arial"/>
          <w:sz w:val="20"/>
          <w:szCs w:val="20"/>
        </w:rPr>
        <w:br/>
      </w:r>
      <w:bookmarkStart w:id="173" w:name="_Ref486677040"/>
      <w:bookmarkStart w:id="174" w:name="_Toc523498784"/>
      <w:bookmarkStart w:id="175" w:name="_Toc103418067"/>
      <w:bookmarkStart w:id="176" w:name="_Toc257796537"/>
      <w:bookmarkStart w:id="177" w:name="_Toc459701547"/>
      <w:bookmarkStart w:id="178" w:name="_Toc456726238"/>
      <w:bookmarkEnd w:id="159"/>
      <w:bookmarkEnd w:id="160"/>
      <w:bookmarkEnd w:id="161"/>
      <w:bookmarkEnd w:id="162"/>
      <w:r w:rsidRPr="004D1F3B">
        <w:rPr>
          <w:rFonts w:ascii="Arial" w:hAnsi="Arial" w:cs="Arial"/>
          <w:sz w:val="20"/>
          <w:szCs w:val="20"/>
        </w:rPr>
        <w:t>corporate governance</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p>
    <w:p w14:paraId="5B2701D0" w14:textId="77777777" w:rsidR="009B68A5" w:rsidRPr="004D1F3B" w:rsidRDefault="009B68A5" w:rsidP="00175A99">
      <w:pPr>
        <w:pStyle w:val="DWPVArtL2"/>
        <w:rPr>
          <w:rFonts w:ascii="Arial" w:hAnsi="Arial" w:cs="Arial"/>
          <w:sz w:val="20"/>
          <w:szCs w:val="20"/>
        </w:rPr>
      </w:pPr>
      <w:bookmarkStart w:id="179" w:name="_Toc523498785"/>
      <w:bookmarkStart w:id="180" w:name="_Ref530201503"/>
      <w:bookmarkStart w:id="181" w:name="_Toc103418068"/>
      <w:bookmarkStart w:id="182" w:name="_Ref257620204"/>
      <w:bookmarkStart w:id="183" w:name="_Toc257796538"/>
      <w:bookmarkStart w:id="184" w:name="_Toc257796759"/>
      <w:bookmarkStart w:id="185" w:name="_Ref411936200"/>
      <w:bookmarkStart w:id="186" w:name="_Ref411936426"/>
      <w:bookmarkStart w:id="187" w:name="_Toc459701548"/>
      <w:bookmarkStart w:id="188" w:name="_Toc456726239"/>
      <w:r w:rsidRPr="004D1F3B">
        <w:rPr>
          <w:rStyle w:val="termlynxChar0"/>
          <w:rFonts w:ascii="Arial" w:hAnsi="Arial" w:cs="Arial"/>
          <w:sz w:val="20"/>
          <w:szCs w:val="20"/>
        </w:rPr>
        <w:t>Board of Directors</w:t>
      </w:r>
      <w:bookmarkEnd w:id="179"/>
      <w:bookmarkEnd w:id="180"/>
      <w:bookmarkEnd w:id="181"/>
      <w:bookmarkEnd w:id="182"/>
      <w:bookmarkEnd w:id="183"/>
      <w:bookmarkEnd w:id="184"/>
      <w:bookmarkEnd w:id="185"/>
      <w:bookmarkEnd w:id="186"/>
      <w:bookmarkEnd w:id="187"/>
      <w:bookmarkEnd w:id="188"/>
    </w:p>
    <w:p w14:paraId="027D7D01" w14:textId="191066CF" w:rsidR="009B68A5" w:rsidRPr="000A1167" w:rsidRDefault="009B68A5" w:rsidP="00175A99">
      <w:pPr>
        <w:pStyle w:val="DWPVArtL3"/>
        <w:rPr>
          <w:rFonts w:ascii="Arial" w:hAnsi="Arial" w:cs="Arial"/>
          <w:sz w:val="20"/>
          <w:szCs w:val="20"/>
        </w:rPr>
      </w:pPr>
      <w:bookmarkStart w:id="189" w:name="_Toc257796539"/>
      <w:bookmarkStart w:id="190" w:name="_Ref258329084"/>
      <w:bookmarkStart w:id="191" w:name="_Ref451177916"/>
      <w:bookmarkStart w:id="192" w:name="_Ref486676550"/>
      <w:r w:rsidRPr="004D1F3B">
        <w:rPr>
          <w:rFonts w:ascii="Arial" w:hAnsi="Arial" w:cs="Arial"/>
          <w:sz w:val="20"/>
          <w:szCs w:val="20"/>
          <w:u w:val="single"/>
        </w:rPr>
        <w:t xml:space="preserve">Number of </w:t>
      </w:r>
      <w:r w:rsidRPr="004D1F3B">
        <w:rPr>
          <w:rStyle w:val="termlynxChar0"/>
          <w:rFonts w:ascii="Arial" w:hAnsi="Arial" w:cs="Arial"/>
          <w:sz w:val="20"/>
          <w:szCs w:val="20"/>
          <w:u w:val="single"/>
        </w:rPr>
        <w:t>Directors</w:t>
      </w:r>
      <w:r w:rsidRPr="004D1F3B">
        <w:rPr>
          <w:rFonts w:ascii="Arial" w:hAnsi="Arial" w:cs="Arial"/>
          <w:sz w:val="20"/>
          <w:szCs w:val="20"/>
          <w:u w:val="single"/>
        </w:rPr>
        <w:t>, Right to Nominate</w:t>
      </w:r>
      <w:r w:rsidRPr="004D1F3B">
        <w:rPr>
          <w:rFonts w:ascii="Arial" w:hAnsi="Arial" w:cs="Arial"/>
          <w:sz w:val="20"/>
          <w:szCs w:val="20"/>
        </w:rPr>
        <w:t xml:space="preserve">. Each of the </w:t>
      </w:r>
      <w:r w:rsidRPr="004D1F3B">
        <w:rPr>
          <w:rStyle w:val="termlynxChar0"/>
          <w:rFonts w:ascii="Arial" w:hAnsi="Arial" w:cs="Arial"/>
          <w:sz w:val="20"/>
          <w:szCs w:val="20"/>
        </w:rPr>
        <w:t>Shareholders</w:t>
      </w:r>
      <w:r w:rsidRPr="004D1F3B">
        <w:rPr>
          <w:rFonts w:ascii="Arial" w:hAnsi="Arial" w:cs="Arial"/>
          <w:sz w:val="20"/>
          <w:szCs w:val="20"/>
        </w:rPr>
        <w:t xml:space="preserve"> agrees that the </w:t>
      </w:r>
      <w:r w:rsidRPr="004D1F3B">
        <w:rPr>
          <w:rStyle w:val="termlynxChar0"/>
          <w:rFonts w:ascii="Arial" w:hAnsi="Arial" w:cs="Arial"/>
          <w:sz w:val="20"/>
          <w:szCs w:val="20"/>
        </w:rPr>
        <w:t>Board</w:t>
      </w:r>
      <w:r w:rsidRPr="004D1F3B">
        <w:rPr>
          <w:rFonts w:ascii="Arial" w:hAnsi="Arial" w:cs="Arial"/>
          <w:sz w:val="20"/>
          <w:szCs w:val="20"/>
        </w:rPr>
        <w:t xml:space="preserve"> shall consist of between two (2) and </w:t>
      </w:r>
      <w:r w:rsidRPr="004D1F3B">
        <w:rPr>
          <w:rStyle w:val="prompt0"/>
          <w:rFonts w:ascii="Arial" w:hAnsi="Arial" w:cs="Arial"/>
          <w:sz w:val="20"/>
          <w:szCs w:val="20"/>
        </w:rPr>
        <w:t>ten</w:t>
      </w:r>
      <w:r w:rsidRPr="004D1F3B">
        <w:rPr>
          <w:rFonts w:ascii="Arial" w:hAnsi="Arial" w:cs="Arial"/>
          <w:sz w:val="20"/>
          <w:szCs w:val="20"/>
        </w:rPr>
        <w:t xml:space="preserve"> (</w:t>
      </w:r>
      <w:r w:rsidRPr="004D1F3B">
        <w:rPr>
          <w:rStyle w:val="prompt0"/>
          <w:rFonts w:ascii="Arial" w:hAnsi="Arial" w:cs="Arial"/>
          <w:sz w:val="20"/>
          <w:szCs w:val="20"/>
        </w:rPr>
        <w:t>10</w:t>
      </w:r>
      <w:r w:rsidRPr="004D1F3B">
        <w:rPr>
          <w:rFonts w:ascii="Arial" w:hAnsi="Arial" w:cs="Arial"/>
          <w:sz w:val="20"/>
          <w:szCs w:val="20"/>
        </w:rPr>
        <w:t xml:space="preserve">) </w:t>
      </w:r>
      <w:r w:rsidRPr="004D1F3B">
        <w:rPr>
          <w:rStyle w:val="termlynxChar0"/>
          <w:rFonts w:ascii="Arial" w:hAnsi="Arial" w:cs="Arial"/>
          <w:sz w:val="20"/>
          <w:szCs w:val="20"/>
        </w:rPr>
        <w:t>Directors</w:t>
      </w:r>
      <w:r w:rsidRPr="004D1F3B">
        <w:rPr>
          <w:rFonts w:ascii="Arial" w:hAnsi="Arial" w:cs="Arial"/>
          <w:sz w:val="20"/>
          <w:szCs w:val="20"/>
        </w:rPr>
        <w:t xml:space="preserve"> (unless otherwise agreed by the </w:t>
      </w:r>
      <w:r w:rsidRPr="004D1F3B">
        <w:rPr>
          <w:rStyle w:val="termlynxChar0"/>
          <w:rFonts w:ascii="Arial" w:hAnsi="Arial" w:cs="Arial"/>
          <w:sz w:val="20"/>
          <w:szCs w:val="20"/>
        </w:rPr>
        <w:t>Shareholders</w:t>
      </w:r>
      <w:r w:rsidRPr="004D1F3B">
        <w:rPr>
          <w:rFonts w:ascii="Arial" w:hAnsi="Arial" w:cs="Arial"/>
          <w:sz w:val="20"/>
          <w:szCs w:val="20"/>
        </w:rPr>
        <w:t xml:space="preserve"> in accordance with the terms hereof). The </w:t>
      </w:r>
      <w:r w:rsidRPr="004D1F3B">
        <w:rPr>
          <w:rStyle w:val="termlynxChar0"/>
          <w:rFonts w:ascii="Arial" w:hAnsi="Arial" w:cs="Arial"/>
          <w:sz w:val="20"/>
          <w:szCs w:val="20"/>
        </w:rPr>
        <w:t>Board</w:t>
      </w:r>
      <w:r w:rsidRPr="004D1F3B">
        <w:rPr>
          <w:rFonts w:ascii="Arial" w:hAnsi="Arial" w:cs="Arial"/>
          <w:sz w:val="20"/>
          <w:szCs w:val="20"/>
        </w:rPr>
        <w:t xml:space="preserve"> shall initially consist of three (3) </w:t>
      </w:r>
      <w:r w:rsidRPr="004D1F3B">
        <w:rPr>
          <w:rStyle w:val="termlynxChar0"/>
          <w:rFonts w:ascii="Arial" w:hAnsi="Arial" w:cs="Arial"/>
          <w:sz w:val="20"/>
          <w:szCs w:val="20"/>
        </w:rPr>
        <w:t>Directors</w:t>
      </w:r>
      <w:r w:rsidRPr="004D1F3B">
        <w:rPr>
          <w:rFonts w:ascii="Arial" w:hAnsi="Arial" w:cs="Arial"/>
          <w:sz w:val="20"/>
          <w:szCs w:val="20"/>
        </w:rPr>
        <w:t xml:space="preserve">, being </w:t>
      </w:r>
      <w:r w:rsidR="0007320E">
        <w:rPr>
          <w:rStyle w:val="termlynxChar0"/>
          <w:rFonts w:ascii="Arial" w:hAnsi="Arial" w:cs="Arial"/>
          <w:sz w:val="20"/>
          <w:szCs w:val="20"/>
        </w:rPr>
        <w:t>Sandra</w:t>
      </w:r>
      <w:r w:rsidRPr="004D1F3B">
        <w:rPr>
          <w:rFonts w:ascii="Arial" w:hAnsi="Arial" w:cs="Arial"/>
          <w:sz w:val="20"/>
          <w:szCs w:val="20"/>
        </w:rPr>
        <w:t xml:space="preserve">, </w:t>
      </w:r>
      <w:r w:rsidRPr="004D1F3B">
        <w:rPr>
          <w:rStyle w:val="termlynxChar0"/>
          <w:rFonts w:ascii="Arial" w:hAnsi="Arial" w:cs="Arial"/>
          <w:sz w:val="20"/>
          <w:szCs w:val="20"/>
        </w:rPr>
        <w:t>Ales</w:t>
      </w:r>
      <w:r w:rsidR="0007320E">
        <w:rPr>
          <w:rStyle w:val="termlynxChar0"/>
          <w:rFonts w:ascii="Arial" w:hAnsi="Arial" w:cs="Arial"/>
          <w:sz w:val="20"/>
          <w:szCs w:val="20"/>
        </w:rPr>
        <w:t>Sandra</w:t>
      </w:r>
      <w:r w:rsidRPr="004D1F3B">
        <w:rPr>
          <w:rFonts w:ascii="Arial" w:hAnsi="Arial" w:cs="Arial"/>
          <w:sz w:val="20"/>
          <w:szCs w:val="20"/>
        </w:rPr>
        <w:t xml:space="preserve"> and Roméo Di Liello-Roberge. Each </w:t>
      </w:r>
      <w:r w:rsidRPr="004D1F3B">
        <w:rPr>
          <w:rStyle w:val="termlynxChar0"/>
          <w:rFonts w:ascii="Arial" w:hAnsi="Arial" w:cs="Arial"/>
          <w:sz w:val="20"/>
          <w:szCs w:val="20"/>
        </w:rPr>
        <w:t>Shareholder</w:t>
      </w:r>
      <w:r w:rsidRPr="004D1F3B">
        <w:rPr>
          <w:rFonts w:ascii="Arial" w:hAnsi="Arial" w:cs="Arial"/>
          <w:sz w:val="20"/>
          <w:szCs w:val="20"/>
        </w:rPr>
        <w:t xml:space="preserve"> holding at least fifteen percent (15%) of the </w:t>
      </w:r>
      <w:r w:rsidRPr="004D1F3B">
        <w:rPr>
          <w:rStyle w:val="termlynxChar0"/>
          <w:rFonts w:ascii="Arial" w:hAnsi="Arial" w:cs="Arial"/>
          <w:sz w:val="20"/>
          <w:szCs w:val="20"/>
        </w:rPr>
        <w:t>Voting Shares</w:t>
      </w:r>
      <w:r w:rsidRPr="004D1F3B">
        <w:rPr>
          <w:rFonts w:ascii="Arial" w:hAnsi="Arial" w:cs="Arial"/>
          <w:sz w:val="20"/>
          <w:szCs w:val="20"/>
        </w:rPr>
        <w:t xml:space="preserve"> shall have the right to nominate at least (1) </w:t>
      </w:r>
      <w:r w:rsidRPr="004D1F3B">
        <w:rPr>
          <w:rStyle w:val="termlynxChar0"/>
          <w:rFonts w:ascii="Arial" w:hAnsi="Arial" w:cs="Arial"/>
          <w:sz w:val="20"/>
          <w:szCs w:val="20"/>
        </w:rPr>
        <w:t>Director</w:t>
      </w:r>
      <w:r w:rsidRPr="004D1F3B">
        <w:rPr>
          <w:rFonts w:ascii="Arial" w:hAnsi="Arial" w:cs="Arial"/>
          <w:sz w:val="20"/>
          <w:szCs w:val="20"/>
        </w:rPr>
        <w:t xml:space="preserve">. </w:t>
      </w:r>
      <w:r w:rsidRPr="004D1F3B">
        <w:rPr>
          <w:rStyle w:val="prompt0"/>
          <w:rFonts w:ascii="Arial" w:hAnsi="Arial" w:cs="Arial"/>
          <w:sz w:val="20"/>
          <w:szCs w:val="20"/>
        </w:rPr>
        <w:t xml:space="preserve">Each of the </w:t>
      </w:r>
      <w:r w:rsidRPr="004D1F3B">
        <w:rPr>
          <w:rStyle w:val="termlynxChar0"/>
          <w:rFonts w:ascii="Arial" w:hAnsi="Arial" w:cs="Arial"/>
          <w:sz w:val="20"/>
          <w:szCs w:val="20"/>
        </w:rPr>
        <w:t>Shareholders</w:t>
      </w:r>
      <w:r w:rsidRPr="004D1F3B">
        <w:rPr>
          <w:rStyle w:val="prompt0"/>
          <w:rFonts w:ascii="Arial" w:hAnsi="Arial" w:cs="Arial"/>
          <w:sz w:val="20"/>
          <w:szCs w:val="20"/>
        </w:rPr>
        <w:t xml:space="preserve"> </w:t>
      </w:r>
      <w:r w:rsidRPr="004D1F3B">
        <w:rPr>
          <w:rFonts w:ascii="Arial" w:hAnsi="Arial" w:cs="Arial"/>
          <w:sz w:val="20"/>
          <w:szCs w:val="20"/>
        </w:rPr>
        <w:t xml:space="preserve">entitled to nominate a </w:t>
      </w:r>
      <w:r w:rsidRPr="004D1F3B">
        <w:rPr>
          <w:rStyle w:val="termlynxChar0"/>
          <w:rFonts w:ascii="Arial" w:hAnsi="Arial" w:cs="Arial"/>
          <w:sz w:val="20"/>
          <w:szCs w:val="20"/>
        </w:rPr>
        <w:t>Director</w:t>
      </w:r>
      <w:r w:rsidRPr="004D1F3B">
        <w:rPr>
          <w:rFonts w:ascii="Arial" w:hAnsi="Arial" w:cs="Arial"/>
          <w:sz w:val="20"/>
          <w:szCs w:val="20"/>
        </w:rPr>
        <w:t xml:space="preserve"> under this Section </w:t>
      </w:r>
      <w:r w:rsidRPr="004D1F3B">
        <w:rPr>
          <w:rStyle w:val="prompt0"/>
          <w:rFonts w:ascii="Arial" w:hAnsi="Arial" w:cs="Arial"/>
          <w:sz w:val="20"/>
          <w:szCs w:val="20"/>
        </w:rPr>
        <w:t>covenants and agrees to vote in favour of the nominees nominated pursuant to Section </w:t>
      </w:r>
      <w:r w:rsidRPr="004D1F3B">
        <w:rPr>
          <w:rStyle w:val="prompt0"/>
          <w:rFonts w:ascii="Arial" w:hAnsi="Arial" w:cs="Arial"/>
          <w:sz w:val="20"/>
          <w:szCs w:val="20"/>
        </w:rPr>
        <w:fldChar w:fldCharType="begin"/>
      </w:r>
      <w:r w:rsidRPr="004D1F3B">
        <w:rPr>
          <w:rStyle w:val="prompt0"/>
          <w:rFonts w:ascii="Arial" w:hAnsi="Arial" w:cs="Arial"/>
          <w:sz w:val="20"/>
          <w:szCs w:val="20"/>
        </w:rPr>
        <w:instrText xml:space="preserve"> REF _Ref411936200 \r \h  \* MERGEFORMAT </w:instrText>
      </w:r>
      <w:r w:rsidRPr="004D1F3B">
        <w:rPr>
          <w:rStyle w:val="prompt0"/>
          <w:rFonts w:ascii="Arial" w:hAnsi="Arial" w:cs="Arial"/>
          <w:sz w:val="20"/>
          <w:szCs w:val="20"/>
        </w:rPr>
      </w:r>
      <w:r w:rsidRPr="004D1F3B">
        <w:rPr>
          <w:rStyle w:val="prompt0"/>
          <w:rFonts w:ascii="Arial" w:hAnsi="Arial" w:cs="Arial"/>
          <w:sz w:val="20"/>
          <w:szCs w:val="20"/>
        </w:rPr>
        <w:fldChar w:fldCharType="separate"/>
      </w:r>
      <w:r w:rsidRPr="004D1F3B">
        <w:rPr>
          <w:rStyle w:val="prompt0"/>
          <w:rFonts w:ascii="Arial" w:hAnsi="Arial" w:cs="Arial"/>
          <w:sz w:val="20"/>
          <w:szCs w:val="20"/>
        </w:rPr>
        <w:t>5.1</w:t>
      </w:r>
      <w:r w:rsidRPr="004D1F3B">
        <w:rPr>
          <w:rStyle w:val="prompt0"/>
          <w:rFonts w:ascii="Arial" w:hAnsi="Arial" w:cs="Arial"/>
          <w:sz w:val="20"/>
          <w:szCs w:val="20"/>
        </w:rPr>
        <w:fldChar w:fldCharType="end"/>
      </w:r>
      <w:r w:rsidRPr="004D1F3B">
        <w:rPr>
          <w:rFonts w:ascii="Arial" w:hAnsi="Arial" w:cs="Arial"/>
          <w:sz w:val="20"/>
          <w:szCs w:val="20"/>
        </w:rPr>
        <w:t>.</w:t>
      </w:r>
      <w:bookmarkEnd w:id="189"/>
      <w:bookmarkEnd w:id="190"/>
      <w:bookmarkEnd w:id="191"/>
      <w:r w:rsidRPr="004D1F3B">
        <w:rPr>
          <w:rFonts w:ascii="Arial" w:hAnsi="Arial" w:cs="Arial"/>
          <w:sz w:val="20"/>
          <w:szCs w:val="20"/>
        </w:rPr>
        <w:t xml:space="preserve"> </w:t>
      </w:r>
      <w:bookmarkEnd w:id="192"/>
    </w:p>
    <w:p w14:paraId="23314D2E" w14:textId="77777777" w:rsidR="0066074F" w:rsidRPr="004D1F3B" w:rsidRDefault="0066074F" w:rsidP="00C73095">
      <w:pPr>
        <w:pStyle w:val="DWPVArtL3"/>
        <w:rPr>
          <w:rFonts w:ascii="Arial" w:hAnsi="Arial" w:cs="Arial"/>
          <w:sz w:val="20"/>
          <w:szCs w:val="20"/>
        </w:rPr>
      </w:pPr>
      <w:r w:rsidRPr="004D1F3B">
        <w:rPr>
          <w:rFonts w:ascii="Arial" w:hAnsi="Arial" w:cs="Arial"/>
          <w:sz w:val="20"/>
          <w:szCs w:val="20"/>
          <w:u w:val="single"/>
        </w:rPr>
        <w:t xml:space="preserve">Replacement of </w:t>
      </w:r>
      <w:r w:rsidRPr="004D1F3B">
        <w:rPr>
          <w:rStyle w:val="termlynxChar0"/>
          <w:rFonts w:ascii="Arial" w:hAnsi="Arial" w:cs="Arial"/>
          <w:sz w:val="20"/>
          <w:szCs w:val="20"/>
          <w:u w:val="single"/>
        </w:rPr>
        <w:t>Directors</w:t>
      </w:r>
      <w:r w:rsidRPr="004D1F3B">
        <w:rPr>
          <w:rFonts w:ascii="Arial" w:hAnsi="Arial" w:cs="Arial"/>
          <w:sz w:val="20"/>
          <w:szCs w:val="20"/>
        </w:rPr>
        <w:t xml:space="preserve">. The </w:t>
      </w:r>
      <w:r w:rsidRPr="004D1F3B">
        <w:rPr>
          <w:rStyle w:val="termlynxChar0"/>
          <w:rFonts w:ascii="Arial" w:hAnsi="Arial" w:cs="Arial"/>
          <w:sz w:val="20"/>
          <w:szCs w:val="20"/>
        </w:rPr>
        <w:t>Shareholder</w:t>
      </w:r>
      <w:r w:rsidRPr="004D1F3B">
        <w:rPr>
          <w:rFonts w:ascii="Arial" w:hAnsi="Arial" w:cs="Arial"/>
          <w:sz w:val="20"/>
          <w:szCs w:val="20"/>
        </w:rPr>
        <w:t xml:space="preserve"> entitled to nominate a </w:t>
      </w:r>
      <w:r w:rsidRPr="004D1F3B">
        <w:rPr>
          <w:rStyle w:val="termlynxChar0"/>
          <w:rFonts w:ascii="Arial" w:hAnsi="Arial" w:cs="Arial"/>
          <w:sz w:val="20"/>
          <w:szCs w:val="20"/>
        </w:rPr>
        <w:t>Director</w:t>
      </w:r>
      <w:r w:rsidRPr="004D1F3B">
        <w:rPr>
          <w:rFonts w:ascii="Arial" w:hAnsi="Arial" w:cs="Arial"/>
          <w:sz w:val="20"/>
          <w:szCs w:val="20"/>
        </w:rPr>
        <w:t xml:space="preserve"> under Section </w:t>
      </w:r>
      <w:r w:rsidRPr="004D1F3B">
        <w:rPr>
          <w:rFonts w:ascii="Arial" w:hAnsi="Arial" w:cs="Arial"/>
          <w:sz w:val="20"/>
          <w:szCs w:val="20"/>
        </w:rPr>
        <w:fldChar w:fldCharType="begin"/>
      </w:r>
      <w:r w:rsidRPr="004D1F3B">
        <w:rPr>
          <w:rFonts w:ascii="Arial" w:hAnsi="Arial" w:cs="Arial"/>
          <w:sz w:val="20"/>
          <w:szCs w:val="20"/>
        </w:rPr>
        <w:instrText xml:space="preserve"> REF _Ref486676550 \r  \* MERGEFORMAT </w:instrText>
      </w:r>
      <w:r w:rsidRPr="004D1F3B">
        <w:rPr>
          <w:rFonts w:ascii="Arial" w:hAnsi="Arial" w:cs="Arial"/>
          <w:sz w:val="20"/>
          <w:szCs w:val="20"/>
        </w:rPr>
        <w:fldChar w:fldCharType="separate"/>
      </w:r>
      <w:r w:rsidRPr="004D1F3B">
        <w:rPr>
          <w:rFonts w:ascii="Arial" w:hAnsi="Arial" w:cs="Arial"/>
          <w:sz w:val="20"/>
          <w:szCs w:val="20"/>
        </w:rPr>
        <w:t>5.1.1</w:t>
      </w:r>
      <w:r w:rsidRPr="004D1F3B">
        <w:rPr>
          <w:rFonts w:ascii="Arial" w:hAnsi="Arial" w:cs="Arial"/>
          <w:sz w:val="20"/>
          <w:szCs w:val="20"/>
        </w:rPr>
        <w:fldChar w:fldCharType="end"/>
      </w:r>
      <w:r w:rsidRPr="004D1F3B">
        <w:rPr>
          <w:rFonts w:ascii="Arial" w:hAnsi="Arial" w:cs="Arial"/>
          <w:sz w:val="20"/>
          <w:szCs w:val="20"/>
        </w:rPr>
        <w:t xml:space="preserve"> may replace any </w:t>
      </w:r>
      <w:r w:rsidRPr="004D1F3B">
        <w:rPr>
          <w:rStyle w:val="termlynxChar0"/>
          <w:rFonts w:ascii="Arial" w:hAnsi="Arial" w:cs="Arial"/>
          <w:sz w:val="20"/>
          <w:szCs w:val="20"/>
        </w:rPr>
        <w:t>Director</w:t>
      </w:r>
      <w:r w:rsidRPr="004D1F3B">
        <w:rPr>
          <w:rFonts w:ascii="Arial" w:hAnsi="Arial" w:cs="Arial"/>
          <w:sz w:val="20"/>
          <w:szCs w:val="20"/>
        </w:rPr>
        <w:t xml:space="preserve"> nominated by it at any time and from time to time. Any such </w:t>
      </w:r>
      <w:r w:rsidRPr="004D1F3B">
        <w:rPr>
          <w:rStyle w:val="termlynxChar0"/>
          <w:rFonts w:ascii="Arial" w:hAnsi="Arial" w:cs="Arial"/>
          <w:sz w:val="20"/>
          <w:szCs w:val="20"/>
        </w:rPr>
        <w:t>Shareholder</w:t>
      </w:r>
      <w:r w:rsidRPr="004D1F3B">
        <w:rPr>
          <w:rFonts w:ascii="Arial" w:hAnsi="Arial" w:cs="Arial"/>
          <w:sz w:val="20"/>
          <w:szCs w:val="20"/>
        </w:rPr>
        <w:t xml:space="preserve"> who wishes to replace a </w:t>
      </w:r>
      <w:r w:rsidRPr="004D1F3B">
        <w:rPr>
          <w:rStyle w:val="termlynxChar0"/>
          <w:rFonts w:ascii="Arial" w:hAnsi="Arial" w:cs="Arial"/>
          <w:sz w:val="20"/>
          <w:szCs w:val="20"/>
        </w:rPr>
        <w:t>Director</w:t>
      </w:r>
      <w:r w:rsidRPr="004D1F3B">
        <w:rPr>
          <w:rFonts w:ascii="Arial" w:hAnsi="Arial" w:cs="Arial"/>
          <w:sz w:val="20"/>
          <w:szCs w:val="20"/>
        </w:rPr>
        <w:t xml:space="preserve"> may have such </w:t>
      </w:r>
      <w:r w:rsidRPr="004D1F3B">
        <w:rPr>
          <w:rStyle w:val="termlynxChar0"/>
          <w:rFonts w:ascii="Arial" w:hAnsi="Arial" w:cs="Arial"/>
          <w:sz w:val="20"/>
          <w:szCs w:val="20"/>
        </w:rPr>
        <w:t>Director</w:t>
      </w:r>
      <w:r w:rsidRPr="004D1F3B">
        <w:rPr>
          <w:rFonts w:ascii="Arial" w:hAnsi="Arial" w:cs="Arial"/>
          <w:sz w:val="20"/>
          <w:szCs w:val="20"/>
        </w:rPr>
        <w:t xml:space="preserve"> replaced at any duly constituted meeting of the </w:t>
      </w:r>
      <w:r w:rsidRPr="004D1F3B">
        <w:rPr>
          <w:rStyle w:val="termlynxChar0"/>
          <w:rFonts w:ascii="Arial" w:hAnsi="Arial" w:cs="Arial"/>
          <w:sz w:val="20"/>
          <w:szCs w:val="20"/>
        </w:rPr>
        <w:t>Shareholders</w:t>
      </w:r>
      <w:r w:rsidRPr="004D1F3B">
        <w:rPr>
          <w:rFonts w:ascii="Arial" w:hAnsi="Arial" w:cs="Arial"/>
          <w:sz w:val="20"/>
          <w:szCs w:val="20"/>
        </w:rPr>
        <w:t xml:space="preserve"> entitled under Section </w:t>
      </w:r>
      <w:r w:rsidRPr="004D1F3B">
        <w:rPr>
          <w:rFonts w:ascii="Arial" w:hAnsi="Arial" w:cs="Arial"/>
          <w:sz w:val="20"/>
          <w:szCs w:val="20"/>
        </w:rPr>
        <w:fldChar w:fldCharType="begin"/>
      </w:r>
      <w:r w:rsidRPr="004D1F3B">
        <w:rPr>
          <w:rFonts w:ascii="Arial" w:hAnsi="Arial" w:cs="Arial"/>
          <w:sz w:val="20"/>
          <w:szCs w:val="20"/>
        </w:rPr>
        <w:instrText xml:space="preserve"> REF _Ref486676550 \r  \* MERGEFORMAT </w:instrText>
      </w:r>
      <w:r w:rsidRPr="004D1F3B">
        <w:rPr>
          <w:rFonts w:ascii="Arial" w:hAnsi="Arial" w:cs="Arial"/>
          <w:sz w:val="20"/>
          <w:szCs w:val="20"/>
        </w:rPr>
        <w:fldChar w:fldCharType="separate"/>
      </w:r>
      <w:r w:rsidRPr="004D1F3B">
        <w:rPr>
          <w:rFonts w:ascii="Arial" w:hAnsi="Arial" w:cs="Arial"/>
          <w:sz w:val="20"/>
          <w:szCs w:val="20"/>
        </w:rPr>
        <w:t>5.1.1</w:t>
      </w:r>
      <w:r w:rsidRPr="004D1F3B">
        <w:rPr>
          <w:rFonts w:ascii="Arial" w:hAnsi="Arial" w:cs="Arial"/>
          <w:sz w:val="20"/>
          <w:szCs w:val="20"/>
        </w:rPr>
        <w:fldChar w:fldCharType="end"/>
      </w:r>
      <w:r w:rsidRPr="004D1F3B">
        <w:rPr>
          <w:rFonts w:ascii="Arial" w:hAnsi="Arial" w:cs="Arial"/>
          <w:sz w:val="20"/>
          <w:szCs w:val="20"/>
        </w:rPr>
        <w:t xml:space="preserve"> to nominate a </w:t>
      </w:r>
      <w:r w:rsidRPr="004D1F3B">
        <w:rPr>
          <w:rStyle w:val="termlynxChar0"/>
          <w:rFonts w:ascii="Arial" w:hAnsi="Arial" w:cs="Arial"/>
          <w:sz w:val="20"/>
          <w:szCs w:val="20"/>
        </w:rPr>
        <w:t>Director</w:t>
      </w:r>
      <w:r w:rsidRPr="004D1F3B">
        <w:rPr>
          <w:rFonts w:ascii="Arial" w:hAnsi="Arial" w:cs="Arial"/>
          <w:sz w:val="20"/>
          <w:szCs w:val="20"/>
        </w:rPr>
        <w:t xml:space="preserve"> or shall forward a written resolution to that effect, signed by such </w:t>
      </w:r>
      <w:r w:rsidRPr="004D1F3B">
        <w:rPr>
          <w:rStyle w:val="termlynxChar0"/>
          <w:rFonts w:ascii="Arial" w:hAnsi="Arial" w:cs="Arial"/>
          <w:sz w:val="20"/>
          <w:szCs w:val="20"/>
        </w:rPr>
        <w:t>Shareholder</w:t>
      </w:r>
      <w:r w:rsidRPr="004D1F3B">
        <w:rPr>
          <w:rFonts w:ascii="Arial" w:hAnsi="Arial" w:cs="Arial"/>
          <w:sz w:val="20"/>
          <w:szCs w:val="20"/>
        </w:rPr>
        <w:t xml:space="preserve">, to the other </w:t>
      </w:r>
      <w:r w:rsidRPr="004D1F3B">
        <w:rPr>
          <w:rStyle w:val="termlynxChar0"/>
          <w:rFonts w:ascii="Arial" w:hAnsi="Arial" w:cs="Arial"/>
          <w:sz w:val="20"/>
          <w:szCs w:val="20"/>
        </w:rPr>
        <w:t>Shareholders</w:t>
      </w:r>
      <w:r w:rsidRPr="004D1F3B">
        <w:rPr>
          <w:rFonts w:ascii="Arial" w:hAnsi="Arial" w:cs="Arial"/>
          <w:sz w:val="20"/>
          <w:szCs w:val="20"/>
        </w:rPr>
        <w:t xml:space="preserve"> entitled to nominate a </w:t>
      </w:r>
      <w:r w:rsidRPr="004D1F3B">
        <w:rPr>
          <w:rStyle w:val="termlynxChar0"/>
          <w:rFonts w:ascii="Arial" w:hAnsi="Arial" w:cs="Arial"/>
          <w:sz w:val="20"/>
          <w:szCs w:val="20"/>
        </w:rPr>
        <w:t>Director</w:t>
      </w:r>
      <w:r w:rsidRPr="004D1F3B">
        <w:rPr>
          <w:rFonts w:ascii="Arial" w:hAnsi="Arial" w:cs="Arial"/>
          <w:sz w:val="20"/>
          <w:szCs w:val="20"/>
        </w:rPr>
        <w:t xml:space="preserve"> under Section </w:t>
      </w:r>
      <w:r w:rsidRPr="004D1F3B">
        <w:rPr>
          <w:rFonts w:ascii="Arial" w:hAnsi="Arial" w:cs="Arial"/>
          <w:sz w:val="20"/>
          <w:szCs w:val="20"/>
        </w:rPr>
        <w:fldChar w:fldCharType="begin"/>
      </w:r>
      <w:r w:rsidRPr="004D1F3B">
        <w:rPr>
          <w:rFonts w:ascii="Arial" w:hAnsi="Arial" w:cs="Arial"/>
          <w:sz w:val="20"/>
          <w:szCs w:val="20"/>
        </w:rPr>
        <w:instrText xml:space="preserve"> REF _Ref486676550 \r  \* MERGEFORMAT </w:instrText>
      </w:r>
      <w:r w:rsidRPr="004D1F3B">
        <w:rPr>
          <w:rFonts w:ascii="Arial" w:hAnsi="Arial" w:cs="Arial"/>
          <w:sz w:val="20"/>
          <w:szCs w:val="20"/>
        </w:rPr>
        <w:fldChar w:fldCharType="separate"/>
      </w:r>
      <w:r w:rsidRPr="004D1F3B">
        <w:rPr>
          <w:rFonts w:ascii="Arial" w:hAnsi="Arial" w:cs="Arial"/>
          <w:sz w:val="20"/>
          <w:szCs w:val="20"/>
        </w:rPr>
        <w:t>5.1.1</w:t>
      </w:r>
      <w:r w:rsidRPr="004D1F3B">
        <w:rPr>
          <w:rFonts w:ascii="Arial" w:hAnsi="Arial" w:cs="Arial"/>
          <w:sz w:val="20"/>
          <w:szCs w:val="20"/>
        </w:rPr>
        <w:fldChar w:fldCharType="end"/>
      </w:r>
      <w:r w:rsidRPr="004D1F3B">
        <w:rPr>
          <w:rFonts w:ascii="Arial" w:hAnsi="Arial" w:cs="Arial"/>
          <w:sz w:val="20"/>
          <w:szCs w:val="20"/>
        </w:rPr>
        <w:t xml:space="preserve"> not less than forty</w:t>
      </w:r>
      <w:r w:rsidRPr="004D1F3B">
        <w:rPr>
          <w:rFonts w:ascii="Arial" w:hAnsi="Arial" w:cs="Arial"/>
          <w:sz w:val="20"/>
          <w:szCs w:val="20"/>
        </w:rPr>
        <w:noBreakHyphen/>
        <w:t xml:space="preserve">eight (48) hours before a meeting of </w:t>
      </w:r>
      <w:r w:rsidRPr="004D1F3B">
        <w:rPr>
          <w:rStyle w:val="termlynxChar0"/>
          <w:rFonts w:ascii="Arial" w:hAnsi="Arial" w:cs="Arial"/>
          <w:sz w:val="20"/>
          <w:szCs w:val="20"/>
        </w:rPr>
        <w:t>Directors</w:t>
      </w:r>
      <w:r w:rsidRPr="004D1F3B">
        <w:rPr>
          <w:rFonts w:ascii="Arial" w:hAnsi="Arial" w:cs="Arial"/>
          <w:sz w:val="20"/>
          <w:szCs w:val="20"/>
        </w:rPr>
        <w:t xml:space="preserve"> at which such replacement director is expected to attend. Upon receipt of such written resolution, such other </w:t>
      </w:r>
      <w:r w:rsidRPr="004D1F3B">
        <w:rPr>
          <w:rStyle w:val="termlynxChar0"/>
          <w:rFonts w:ascii="Arial" w:hAnsi="Arial" w:cs="Arial"/>
          <w:sz w:val="20"/>
          <w:szCs w:val="20"/>
        </w:rPr>
        <w:t>Shareholders</w:t>
      </w:r>
      <w:r w:rsidRPr="004D1F3B">
        <w:rPr>
          <w:rFonts w:ascii="Arial" w:hAnsi="Arial" w:cs="Arial"/>
          <w:sz w:val="20"/>
          <w:szCs w:val="20"/>
        </w:rPr>
        <w:t xml:space="preserve"> shall execute the resolution and promptly return it to the </w:t>
      </w:r>
      <w:r w:rsidRPr="004D1F3B">
        <w:rPr>
          <w:rStyle w:val="termlynxChar0"/>
          <w:rFonts w:ascii="Arial" w:hAnsi="Arial" w:cs="Arial"/>
          <w:sz w:val="20"/>
          <w:szCs w:val="20"/>
        </w:rPr>
        <w:t>Shareholder</w:t>
      </w:r>
      <w:r w:rsidRPr="004D1F3B">
        <w:rPr>
          <w:rFonts w:ascii="Arial" w:hAnsi="Arial" w:cs="Arial"/>
          <w:sz w:val="20"/>
          <w:szCs w:val="20"/>
        </w:rPr>
        <w:t xml:space="preserve"> initiating the same, who, upon receipt thereof, shall forward the signed resolution to the </w:t>
      </w:r>
      <w:r w:rsidRPr="004D1F3B">
        <w:rPr>
          <w:rStyle w:val="termlynxChar0"/>
          <w:rFonts w:ascii="Arial" w:hAnsi="Arial" w:cs="Arial"/>
          <w:sz w:val="20"/>
          <w:szCs w:val="20"/>
        </w:rPr>
        <w:t>Corporation</w:t>
      </w:r>
      <w:r w:rsidRPr="004D1F3B">
        <w:rPr>
          <w:rFonts w:ascii="Arial" w:hAnsi="Arial" w:cs="Arial"/>
          <w:sz w:val="20"/>
          <w:szCs w:val="20"/>
        </w:rPr>
        <w:t xml:space="preserve"> for filing in the corporate minute book.</w:t>
      </w:r>
    </w:p>
    <w:p w14:paraId="356AB1EF" w14:textId="77777777" w:rsidR="0066074F" w:rsidRPr="004D1F3B" w:rsidRDefault="0066074F" w:rsidP="00C73095">
      <w:pPr>
        <w:pStyle w:val="DWPVArtL3"/>
        <w:rPr>
          <w:rFonts w:ascii="Arial" w:hAnsi="Arial" w:cs="Arial"/>
          <w:sz w:val="20"/>
          <w:szCs w:val="20"/>
        </w:rPr>
      </w:pPr>
      <w:r w:rsidRPr="004D1F3B">
        <w:rPr>
          <w:rFonts w:ascii="Arial" w:hAnsi="Arial" w:cs="Arial"/>
          <w:sz w:val="20"/>
          <w:szCs w:val="20"/>
          <w:u w:val="single"/>
        </w:rPr>
        <w:t xml:space="preserve">Mandatory Resignation of </w:t>
      </w:r>
      <w:r w:rsidRPr="004D1F3B">
        <w:rPr>
          <w:rStyle w:val="termlynxChar0"/>
          <w:rFonts w:ascii="Arial" w:hAnsi="Arial" w:cs="Arial"/>
          <w:sz w:val="20"/>
          <w:szCs w:val="20"/>
          <w:u w:val="single"/>
        </w:rPr>
        <w:t>Directors</w:t>
      </w:r>
      <w:r w:rsidRPr="004D1F3B">
        <w:rPr>
          <w:rFonts w:ascii="Arial" w:hAnsi="Arial" w:cs="Arial"/>
          <w:sz w:val="20"/>
          <w:szCs w:val="20"/>
        </w:rPr>
        <w:t xml:space="preserve">. In the event that any </w:t>
      </w:r>
      <w:r w:rsidRPr="004D1F3B">
        <w:rPr>
          <w:rStyle w:val="termlynxChar0"/>
          <w:rFonts w:ascii="Arial" w:hAnsi="Arial" w:cs="Arial"/>
          <w:sz w:val="20"/>
          <w:szCs w:val="20"/>
        </w:rPr>
        <w:t>Shareholder</w:t>
      </w:r>
      <w:r w:rsidRPr="004D1F3B">
        <w:rPr>
          <w:rFonts w:ascii="Arial" w:hAnsi="Arial" w:cs="Arial"/>
          <w:sz w:val="20"/>
          <w:szCs w:val="20"/>
        </w:rPr>
        <w:t xml:space="preserve"> sells all of its </w:t>
      </w:r>
      <w:r w:rsidRPr="004D1F3B">
        <w:rPr>
          <w:rStyle w:val="termlynxChar0"/>
          <w:rFonts w:ascii="Arial" w:hAnsi="Arial" w:cs="Arial"/>
          <w:sz w:val="20"/>
          <w:szCs w:val="20"/>
        </w:rPr>
        <w:t>Shares</w:t>
      </w:r>
      <w:r w:rsidRPr="004D1F3B">
        <w:rPr>
          <w:rFonts w:ascii="Arial" w:hAnsi="Arial" w:cs="Arial"/>
          <w:sz w:val="20"/>
          <w:szCs w:val="20"/>
        </w:rPr>
        <w:t xml:space="preserve"> in accordance with this </w:t>
      </w:r>
      <w:r w:rsidRPr="004D1F3B">
        <w:rPr>
          <w:rStyle w:val="termlynxChar0"/>
          <w:rFonts w:ascii="Arial" w:hAnsi="Arial" w:cs="Arial"/>
          <w:sz w:val="20"/>
          <w:szCs w:val="20"/>
        </w:rPr>
        <w:t>Agreement</w:t>
      </w:r>
      <w:r w:rsidRPr="004D1F3B">
        <w:rPr>
          <w:rFonts w:ascii="Arial" w:hAnsi="Arial" w:cs="Arial"/>
          <w:sz w:val="20"/>
          <w:szCs w:val="20"/>
        </w:rPr>
        <w:t xml:space="preserve">, the nominated </w:t>
      </w:r>
      <w:r w:rsidRPr="004D1F3B">
        <w:rPr>
          <w:rStyle w:val="termlynxChar0"/>
          <w:rFonts w:ascii="Arial" w:hAnsi="Arial" w:cs="Arial"/>
          <w:sz w:val="20"/>
          <w:szCs w:val="20"/>
        </w:rPr>
        <w:t>Directors</w:t>
      </w:r>
      <w:r w:rsidRPr="004D1F3B">
        <w:rPr>
          <w:rFonts w:ascii="Arial" w:hAnsi="Arial" w:cs="Arial"/>
          <w:sz w:val="20"/>
          <w:szCs w:val="20"/>
        </w:rPr>
        <w:t xml:space="preserve"> of such </w:t>
      </w:r>
      <w:r w:rsidRPr="004D1F3B">
        <w:rPr>
          <w:rStyle w:val="termlynxChar0"/>
          <w:rFonts w:ascii="Arial" w:hAnsi="Arial" w:cs="Arial"/>
          <w:sz w:val="20"/>
          <w:szCs w:val="20"/>
        </w:rPr>
        <w:t>Shareholder</w:t>
      </w:r>
      <w:r w:rsidRPr="004D1F3B">
        <w:rPr>
          <w:rFonts w:ascii="Arial" w:hAnsi="Arial" w:cs="Arial"/>
          <w:sz w:val="20"/>
          <w:szCs w:val="20"/>
        </w:rPr>
        <w:t xml:space="preserve"> shall immediately upon such sale resign and provide a release to the </w:t>
      </w:r>
      <w:r w:rsidRPr="004D1F3B">
        <w:rPr>
          <w:rStyle w:val="termlynxChar0"/>
          <w:rFonts w:ascii="Arial" w:hAnsi="Arial" w:cs="Arial"/>
          <w:sz w:val="20"/>
          <w:szCs w:val="20"/>
        </w:rPr>
        <w:t>Corporation</w:t>
      </w:r>
      <w:r w:rsidRPr="004D1F3B">
        <w:rPr>
          <w:rFonts w:ascii="Arial" w:hAnsi="Arial" w:cs="Arial"/>
          <w:sz w:val="20"/>
          <w:szCs w:val="20"/>
        </w:rPr>
        <w:t xml:space="preserve"> and the purchaser of such </w:t>
      </w:r>
      <w:r w:rsidRPr="004D1F3B">
        <w:rPr>
          <w:rStyle w:val="termlynxChar0"/>
          <w:rFonts w:ascii="Arial" w:hAnsi="Arial" w:cs="Arial"/>
          <w:sz w:val="20"/>
          <w:szCs w:val="20"/>
        </w:rPr>
        <w:t>Shares</w:t>
      </w:r>
      <w:r w:rsidRPr="004D1F3B">
        <w:rPr>
          <w:rFonts w:ascii="Arial" w:hAnsi="Arial" w:cs="Arial"/>
          <w:sz w:val="20"/>
          <w:szCs w:val="20"/>
        </w:rPr>
        <w:t xml:space="preserve"> shall be entitled to the same rights, if any, to nominate the same number of </w:t>
      </w:r>
      <w:r w:rsidRPr="004D1F3B">
        <w:rPr>
          <w:rStyle w:val="termlynxChar0"/>
          <w:rFonts w:ascii="Arial" w:hAnsi="Arial" w:cs="Arial"/>
          <w:sz w:val="20"/>
          <w:szCs w:val="20"/>
        </w:rPr>
        <w:t>Directors</w:t>
      </w:r>
      <w:r w:rsidRPr="004D1F3B">
        <w:rPr>
          <w:rFonts w:ascii="Arial" w:hAnsi="Arial" w:cs="Arial"/>
          <w:sz w:val="20"/>
          <w:szCs w:val="20"/>
        </w:rPr>
        <w:t xml:space="preserve"> as such </w:t>
      </w:r>
      <w:r w:rsidRPr="004D1F3B">
        <w:rPr>
          <w:rStyle w:val="termlynxChar0"/>
          <w:rFonts w:ascii="Arial" w:hAnsi="Arial" w:cs="Arial"/>
          <w:sz w:val="20"/>
          <w:szCs w:val="20"/>
        </w:rPr>
        <w:t>Shareholder</w:t>
      </w:r>
      <w:r w:rsidRPr="004D1F3B">
        <w:rPr>
          <w:rFonts w:ascii="Arial" w:hAnsi="Arial" w:cs="Arial"/>
          <w:sz w:val="20"/>
          <w:szCs w:val="20"/>
        </w:rPr>
        <w:t xml:space="preserve"> had.</w:t>
      </w:r>
    </w:p>
    <w:p w14:paraId="5938EE99" w14:textId="77777777" w:rsidR="0066074F" w:rsidRPr="004D1F3B" w:rsidRDefault="0066074F" w:rsidP="00C73095">
      <w:pPr>
        <w:pStyle w:val="DWPVArtL3"/>
        <w:rPr>
          <w:rFonts w:ascii="Arial" w:hAnsi="Arial" w:cs="Arial"/>
          <w:sz w:val="20"/>
          <w:szCs w:val="20"/>
        </w:rPr>
      </w:pPr>
      <w:bookmarkStart w:id="193" w:name="_Ref411936623"/>
      <w:r w:rsidRPr="004D1F3B">
        <w:rPr>
          <w:rFonts w:ascii="Arial" w:hAnsi="Arial" w:cs="Arial"/>
          <w:sz w:val="20"/>
          <w:szCs w:val="20"/>
          <w:u w:val="single"/>
        </w:rPr>
        <w:t>Filling vacancies</w:t>
      </w:r>
      <w:r w:rsidRPr="004D1F3B">
        <w:rPr>
          <w:rFonts w:ascii="Arial" w:hAnsi="Arial" w:cs="Arial"/>
          <w:sz w:val="20"/>
          <w:szCs w:val="20"/>
        </w:rPr>
        <w:t xml:space="preserve">. In the event that any </w:t>
      </w:r>
      <w:r w:rsidRPr="004D1F3B">
        <w:rPr>
          <w:rStyle w:val="termlynxChar0"/>
          <w:rFonts w:ascii="Arial" w:hAnsi="Arial" w:cs="Arial"/>
          <w:sz w:val="20"/>
          <w:szCs w:val="20"/>
        </w:rPr>
        <w:t>Shareholder</w:t>
      </w:r>
      <w:r w:rsidRPr="004D1F3B">
        <w:rPr>
          <w:rFonts w:ascii="Arial" w:hAnsi="Arial" w:cs="Arial"/>
          <w:sz w:val="20"/>
          <w:szCs w:val="20"/>
        </w:rPr>
        <w:t xml:space="preserve"> entitled under Section </w:t>
      </w:r>
      <w:r w:rsidRPr="004D1F3B">
        <w:rPr>
          <w:rFonts w:ascii="Arial" w:hAnsi="Arial" w:cs="Arial"/>
          <w:sz w:val="20"/>
          <w:szCs w:val="20"/>
        </w:rPr>
        <w:fldChar w:fldCharType="begin"/>
      </w:r>
      <w:r w:rsidRPr="004D1F3B">
        <w:rPr>
          <w:rFonts w:ascii="Arial" w:hAnsi="Arial" w:cs="Arial"/>
          <w:sz w:val="20"/>
          <w:szCs w:val="20"/>
        </w:rPr>
        <w:instrText xml:space="preserve"> REF _Ref258329084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5.1.1</w:t>
      </w:r>
      <w:r w:rsidRPr="004D1F3B">
        <w:rPr>
          <w:rFonts w:ascii="Arial" w:hAnsi="Arial" w:cs="Arial"/>
          <w:sz w:val="20"/>
          <w:szCs w:val="20"/>
        </w:rPr>
        <w:fldChar w:fldCharType="end"/>
      </w:r>
      <w:r w:rsidRPr="004D1F3B">
        <w:rPr>
          <w:rFonts w:ascii="Arial" w:hAnsi="Arial" w:cs="Arial"/>
          <w:sz w:val="20"/>
          <w:szCs w:val="20"/>
        </w:rPr>
        <w:t xml:space="preserve"> to nominate a </w:t>
      </w:r>
      <w:r w:rsidRPr="004D1F3B">
        <w:rPr>
          <w:rStyle w:val="termlynxChar0"/>
          <w:rFonts w:ascii="Arial" w:hAnsi="Arial" w:cs="Arial"/>
          <w:sz w:val="20"/>
          <w:szCs w:val="20"/>
        </w:rPr>
        <w:t>Director</w:t>
      </w:r>
      <w:r w:rsidRPr="004D1F3B">
        <w:rPr>
          <w:rFonts w:ascii="Arial" w:hAnsi="Arial" w:cs="Arial"/>
          <w:sz w:val="20"/>
          <w:szCs w:val="20"/>
        </w:rPr>
        <w:t xml:space="preserve"> ceases to hold at least </w:t>
      </w:r>
      <w:r w:rsidRPr="004D1F3B">
        <w:rPr>
          <w:rStyle w:val="DraftRange"/>
          <w:rFonts w:ascii="Arial" w:hAnsi="Arial" w:cs="Arial"/>
          <w:b w:val="0"/>
          <w:sz w:val="20"/>
          <w:szCs w:val="20"/>
        </w:rPr>
        <w:t>fifteen (15%) of the</w:t>
      </w:r>
      <w:r w:rsidRPr="004D1F3B">
        <w:rPr>
          <w:rFonts w:ascii="Arial" w:hAnsi="Arial" w:cs="Arial"/>
          <w:sz w:val="20"/>
          <w:szCs w:val="20"/>
        </w:rPr>
        <w:t xml:space="preserve"> </w:t>
      </w:r>
      <w:r w:rsidRPr="004D1F3B">
        <w:rPr>
          <w:rStyle w:val="termlynxChar0"/>
          <w:rFonts w:ascii="Arial" w:hAnsi="Arial" w:cs="Arial"/>
          <w:sz w:val="20"/>
          <w:szCs w:val="20"/>
        </w:rPr>
        <w:t>Voting Shares</w:t>
      </w:r>
      <w:r w:rsidRPr="004D1F3B">
        <w:rPr>
          <w:rFonts w:ascii="Arial" w:hAnsi="Arial" w:cs="Arial"/>
          <w:sz w:val="20"/>
          <w:szCs w:val="20"/>
        </w:rPr>
        <w:t xml:space="preserve">, that </w:t>
      </w:r>
      <w:r w:rsidRPr="004D1F3B">
        <w:rPr>
          <w:rStyle w:val="termlynxChar0"/>
          <w:rFonts w:ascii="Arial" w:hAnsi="Arial" w:cs="Arial"/>
          <w:sz w:val="20"/>
          <w:szCs w:val="20"/>
        </w:rPr>
        <w:t>Shareholder</w:t>
      </w:r>
      <w:r w:rsidRPr="004D1F3B">
        <w:rPr>
          <w:rFonts w:ascii="Arial" w:hAnsi="Arial" w:cs="Arial"/>
          <w:sz w:val="20"/>
          <w:szCs w:val="20"/>
        </w:rPr>
        <w:t xml:space="preserve"> shall not be entitled to nominate any </w:t>
      </w:r>
      <w:r w:rsidRPr="004D1F3B">
        <w:rPr>
          <w:rStyle w:val="termlynxChar0"/>
          <w:rFonts w:ascii="Arial" w:hAnsi="Arial" w:cs="Arial"/>
          <w:sz w:val="20"/>
          <w:szCs w:val="20"/>
        </w:rPr>
        <w:t>Directors</w:t>
      </w:r>
      <w:r w:rsidRPr="004D1F3B">
        <w:rPr>
          <w:rFonts w:ascii="Arial" w:hAnsi="Arial" w:cs="Arial"/>
          <w:sz w:val="20"/>
          <w:szCs w:val="20"/>
        </w:rPr>
        <w:t xml:space="preserve"> under Section </w:t>
      </w:r>
      <w:r w:rsidRPr="004D1F3B">
        <w:rPr>
          <w:rFonts w:ascii="Arial" w:hAnsi="Arial" w:cs="Arial"/>
          <w:sz w:val="20"/>
          <w:szCs w:val="20"/>
        </w:rPr>
        <w:fldChar w:fldCharType="begin"/>
      </w:r>
      <w:r w:rsidRPr="004D1F3B">
        <w:rPr>
          <w:rFonts w:ascii="Arial" w:hAnsi="Arial" w:cs="Arial"/>
          <w:sz w:val="20"/>
          <w:szCs w:val="20"/>
        </w:rPr>
        <w:instrText xml:space="preserve"> REF _Ref258329084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5.1.1</w:t>
      </w:r>
      <w:r w:rsidRPr="004D1F3B">
        <w:rPr>
          <w:rFonts w:ascii="Arial" w:hAnsi="Arial" w:cs="Arial"/>
          <w:sz w:val="20"/>
          <w:szCs w:val="20"/>
        </w:rPr>
        <w:fldChar w:fldCharType="end"/>
      </w:r>
      <w:r w:rsidRPr="004D1F3B">
        <w:rPr>
          <w:rFonts w:ascii="Arial" w:hAnsi="Arial" w:cs="Arial"/>
          <w:sz w:val="20"/>
          <w:szCs w:val="20"/>
        </w:rPr>
        <w:t xml:space="preserve">, the nominated </w:t>
      </w:r>
      <w:r w:rsidRPr="004D1F3B">
        <w:rPr>
          <w:rStyle w:val="termlynxChar0"/>
          <w:rFonts w:ascii="Arial" w:hAnsi="Arial" w:cs="Arial"/>
          <w:sz w:val="20"/>
          <w:szCs w:val="20"/>
        </w:rPr>
        <w:t>Director</w:t>
      </w:r>
      <w:r w:rsidRPr="004D1F3B">
        <w:rPr>
          <w:rFonts w:ascii="Arial" w:hAnsi="Arial" w:cs="Arial"/>
          <w:sz w:val="20"/>
          <w:szCs w:val="20"/>
        </w:rPr>
        <w:t xml:space="preserve">(s) of such </w:t>
      </w:r>
      <w:r w:rsidRPr="004D1F3B">
        <w:rPr>
          <w:rStyle w:val="termlynxChar0"/>
          <w:rFonts w:ascii="Arial" w:hAnsi="Arial" w:cs="Arial"/>
          <w:sz w:val="20"/>
          <w:szCs w:val="20"/>
        </w:rPr>
        <w:t>Shareholder</w:t>
      </w:r>
      <w:r w:rsidRPr="004D1F3B">
        <w:rPr>
          <w:rFonts w:ascii="Arial" w:hAnsi="Arial" w:cs="Arial"/>
          <w:sz w:val="20"/>
          <w:szCs w:val="20"/>
        </w:rPr>
        <w:t xml:space="preserve"> shall immediately, upon the occurrence of such event, resign and provide a release to the </w:t>
      </w:r>
      <w:r w:rsidRPr="004D1F3B">
        <w:rPr>
          <w:rStyle w:val="termlynxChar0"/>
          <w:rFonts w:ascii="Arial" w:hAnsi="Arial" w:cs="Arial"/>
          <w:sz w:val="20"/>
          <w:szCs w:val="20"/>
        </w:rPr>
        <w:t>Corporation</w:t>
      </w:r>
      <w:r w:rsidRPr="004D1F3B">
        <w:rPr>
          <w:rFonts w:ascii="Arial" w:hAnsi="Arial" w:cs="Arial"/>
          <w:sz w:val="20"/>
          <w:szCs w:val="20"/>
        </w:rPr>
        <w:t xml:space="preserve"> and the other </w:t>
      </w:r>
      <w:r w:rsidRPr="004D1F3B">
        <w:rPr>
          <w:rStyle w:val="termlynxChar0"/>
          <w:rFonts w:ascii="Arial" w:hAnsi="Arial" w:cs="Arial"/>
          <w:sz w:val="20"/>
          <w:szCs w:val="20"/>
        </w:rPr>
        <w:t>Shareholders</w:t>
      </w:r>
      <w:r w:rsidRPr="004D1F3B">
        <w:rPr>
          <w:rFonts w:ascii="Arial" w:hAnsi="Arial" w:cs="Arial"/>
          <w:sz w:val="20"/>
          <w:szCs w:val="20"/>
        </w:rPr>
        <w:t xml:space="preserve"> entitled under Section </w:t>
      </w:r>
      <w:r w:rsidRPr="004D1F3B">
        <w:rPr>
          <w:rFonts w:ascii="Arial" w:hAnsi="Arial" w:cs="Arial"/>
          <w:sz w:val="20"/>
          <w:szCs w:val="20"/>
        </w:rPr>
        <w:fldChar w:fldCharType="begin"/>
      </w:r>
      <w:r w:rsidRPr="004D1F3B">
        <w:rPr>
          <w:rFonts w:ascii="Arial" w:hAnsi="Arial" w:cs="Arial"/>
          <w:sz w:val="20"/>
          <w:szCs w:val="20"/>
        </w:rPr>
        <w:instrText xml:space="preserve"> REF _Ref258329084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5.1.1</w:t>
      </w:r>
      <w:r w:rsidRPr="004D1F3B">
        <w:rPr>
          <w:rFonts w:ascii="Arial" w:hAnsi="Arial" w:cs="Arial"/>
          <w:sz w:val="20"/>
          <w:szCs w:val="20"/>
        </w:rPr>
        <w:fldChar w:fldCharType="end"/>
      </w:r>
      <w:r w:rsidRPr="004D1F3B">
        <w:rPr>
          <w:rFonts w:ascii="Arial" w:hAnsi="Arial" w:cs="Arial"/>
          <w:sz w:val="20"/>
          <w:szCs w:val="20"/>
        </w:rPr>
        <w:t xml:space="preserve"> to nominate a </w:t>
      </w:r>
      <w:r w:rsidRPr="004D1F3B">
        <w:rPr>
          <w:rStyle w:val="termlynxChar0"/>
          <w:rFonts w:ascii="Arial" w:hAnsi="Arial" w:cs="Arial"/>
          <w:sz w:val="20"/>
          <w:szCs w:val="20"/>
        </w:rPr>
        <w:t>Director</w:t>
      </w:r>
      <w:r w:rsidRPr="004D1F3B">
        <w:rPr>
          <w:rFonts w:ascii="Arial" w:hAnsi="Arial" w:cs="Arial"/>
          <w:sz w:val="20"/>
          <w:szCs w:val="20"/>
        </w:rPr>
        <w:t xml:space="preserve"> shall be entitled to fill the resulting vacancy on the </w:t>
      </w:r>
      <w:r w:rsidRPr="004D1F3B">
        <w:rPr>
          <w:rStyle w:val="termlynxChar0"/>
          <w:rFonts w:ascii="Arial" w:hAnsi="Arial" w:cs="Arial"/>
          <w:sz w:val="20"/>
          <w:szCs w:val="20"/>
        </w:rPr>
        <w:t>Board</w:t>
      </w:r>
      <w:r w:rsidRPr="004D1F3B">
        <w:rPr>
          <w:rFonts w:ascii="Arial" w:hAnsi="Arial" w:cs="Arial"/>
          <w:sz w:val="20"/>
          <w:szCs w:val="20"/>
        </w:rPr>
        <w:t xml:space="preserve"> or the number of directors shall be reduced accordingly.</w:t>
      </w:r>
      <w:bookmarkEnd w:id="193"/>
    </w:p>
    <w:p w14:paraId="78263613" w14:textId="77777777" w:rsidR="0066074F" w:rsidRPr="004D1F3B" w:rsidRDefault="0066074F" w:rsidP="00C73095">
      <w:pPr>
        <w:pStyle w:val="DWPVArtL3"/>
        <w:rPr>
          <w:rFonts w:ascii="Arial" w:hAnsi="Arial" w:cs="Arial"/>
          <w:sz w:val="20"/>
          <w:szCs w:val="20"/>
        </w:rPr>
      </w:pPr>
      <w:bookmarkStart w:id="194" w:name="_Ref433357271"/>
      <w:r w:rsidRPr="004D1F3B">
        <w:rPr>
          <w:rStyle w:val="idea9"/>
          <w:rFonts w:ascii="Arial" w:hAnsi="Arial" w:cs="Arial"/>
          <w:sz w:val="20"/>
          <w:szCs w:val="20"/>
          <w:u w:val="single"/>
        </w:rPr>
        <w:t xml:space="preserve">Qualifications of </w:t>
      </w:r>
      <w:r w:rsidRPr="004D1F3B">
        <w:rPr>
          <w:rStyle w:val="termlynxChar0"/>
          <w:rFonts w:ascii="Arial" w:hAnsi="Arial" w:cs="Arial"/>
          <w:sz w:val="20"/>
          <w:szCs w:val="20"/>
          <w:u w:val="single"/>
        </w:rPr>
        <w:t>Directors</w:t>
      </w:r>
      <w:r w:rsidRPr="004D1F3B">
        <w:rPr>
          <w:rStyle w:val="idea9"/>
          <w:rFonts w:ascii="Arial" w:hAnsi="Arial" w:cs="Arial"/>
          <w:sz w:val="20"/>
          <w:szCs w:val="20"/>
        </w:rPr>
        <w:t xml:space="preserve">. Each </w:t>
      </w:r>
      <w:r w:rsidRPr="004D1F3B">
        <w:rPr>
          <w:rStyle w:val="termlynxChar0"/>
          <w:rFonts w:ascii="Arial" w:hAnsi="Arial" w:cs="Arial"/>
          <w:sz w:val="20"/>
          <w:szCs w:val="20"/>
        </w:rPr>
        <w:t>Director</w:t>
      </w:r>
      <w:r w:rsidRPr="004D1F3B">
        <w:rPr>
          <w:rStyle w:val="idea9"/>
          <w:rFonts w:ascii="Arial" w:hAnsi="Arial" w:cs="Arial"/>
          <w:sz w:val="20"/>
          <w:szCs w:val="20"/>
        </w:rPr>
        <w:t xml:space="preserve"> nominated or elected to the </w:t>
      </w:r>
      <w:r w:rsidRPr="004D1F3B">
        <w:rPr>
          <w:rStyle w:val="termlynxChar0"/>
          <w:rFonts w:ascii="Arial" w:hAnsi="Arial" w:cs="Arial"/>
          <w:sz w:val="20"/>
          <w:szCs w:val="20"/>
        </w:rPr>
        <w:t>Board</w:t>
      </w:r>
      <w:r w:rsidRPr="004D1F3B">
        <w:rPr>
          <w:rFonts w:ascii="Arial" w:hAnsi="Arial" w:cs="Arial"/>
          <w:sz w:val="20"/>
          <w:szCs w:val="20"/>
        </w:rPr>
        <w:t xml:space="preserve"> pursuant to this Section </w:t>
      </w:r>
      <w:r w:rsidRPr="004D1F3B">
        <w:rPr>
          <w:rFonts w:ascii="Arial" w:hAnsi="Arial" w:cs="Arial"/>
          <w:sz w:val="20"/>
          <w:szCs w:val="20"/>
        </w:rPr>
        <w:fldChar w:fldCharType="begin"/>
      </w:r>
      <w:r w:rsidRPr="004D1F3B">
        <w:rPr>
          <w:rFonts w:ascii="Arial" w:hAnsi="Arial" w:cs="Arial"/>
          <w:sz w:val="20"/>
          <w:szCs w:val="20"/>
        </w:rPr>
        <w:instrText xml:space="preserve"> REF _Ref411936426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5.1</w:t>
      </w:r>
      <w:r w:rsidRPr="004D1F3B">
        <w:rPr>
          <w:rFonts w:ascii="Arial" w:hAnsi="Arial" w:cs="Arial"/>
          <w:sz w:val="20"/>
          <w:szCs w:val="20"/>
        </w:rPr>
        <w:fldChar w:fldCharType="end"/>
      </w:r>
      <w:r w:rsidRPr="004D1F3B">
        <w:rPr>
          <w:rFonts w:ascii="Arial" w:hAnsi="Arial" w:cs="Arial"/>
          <w:sz w:val="20"/>
          <w:szCs w:val="20"/>
        </w:rPr>
        <w:t xml:space="preserve"> shall be an individual who is qualified to act as a director under the </w:t>
      </w:r>
      <w:r w:rsidRPr="004D1F3B">
        <w:rPr>
          <w:rStyle w:val="termlynxChar0"/>
          <w:rFonts w:ascii="Arial" w:hAnsi="Arial" w:cs="Arial"/>
          <w:sz w:val="20"/>
          <w:szCs w:val="20"/>
        </w:rPr>
        <w:t>Act</w:t>
      </w:r>
      <w:bookmarkEnd w:id="194"/>
      <w:r w:rsidRPr="004D1F3B">
        <w:rPr>
          <w:rFonts w:ascii="Arial" w:hAnsi="Arial" w:cs="Arial"/>
          <w:sz w:val="20"/>
          <w:szCs w:val="20"/>
        </w:rPr>
        <w:t>.</w:t>
      </w:r>
    </w:p>
    <w:p w14:paraId="6CF57694" w14:textId="77777777" w:rsidR="0066074F" w:rsidRPr="004D1F3B" w:rsidRDefault="0066074F" w:rsidP="00C73095">
      <w:pPr>
        <w:pStyle w:val="DWPVArtL2"/>
        <w:rPr>
          <w:rFonts w:ascii="Arial" w:hAnsi="Arial" w:cs="Arial"/>
          <w:sz w:val="20"/>
          <w:szCs w:val="20"/>
        </w:rPr>
      </w:pPr>
      <w:bookmarkStart w:id="195" w:name="_Ref529179398"/>
      <w:bookmarkStart w:id="196" w:name="_Toc103418069"/>
      <w:bookmarkStart w:id="197" w:name="_Toc257796542"/>
      <w:bookmarkStart w:id="198" w:name="_Toc257796760"/>
      <w:bookmarkStart w:id="199" w:name="_Toc459701549"/>
      <w:bookmarkStart w:id="200" w:name="_Toc456726240"/>
      <w:r w:rsidRPr="004D1F3B">
        <w:rPr>
          <w:rFonts w:ascii="Arial" w:hAnsi="Arial" w:cs="Arial"/>
          <w:sz w:val="20"/>
          <w:szCs w:val="20"/>
        </w:rPr>
        <w:t>Term of Office</w:t>
      </w:r>
      <w:bookmarkEnd w:id="195"/>
      <w:bookmarkEnd w:id="196"/>
      <w:bookmarkEnd w:id="197"/>
      <w:bookmarkEnd w:id="198"/>
      <w:bookmarkEnd w:id="199"/>
      <w:bookmarkEnd w:id="200"/>
    </w:p>
    <w:bookmarkEnd w:id="148"/>
    <w:bookmarkEnd w:id="149"/>
    <w:bookmarkEnd w:id="150"/>
    <w:bookmarkEnd w:id="151"/>
    <w:p w14:paraId="1FD2F963" w14:textId="77777777" w:rsidR="0066074F" w:rsidRPr="004D1F3B" w:rsidRDefault="0066074F" w:rsidP="00C73095">
      <w:pPr>
        <w:pStyle w:val="DWPVFirstLineIndent"/>
        <w:rPr>
          <w:rFonts w:ascii="Arial" w:hAnsi="Arial" w:cs="Arial"/>
          <w:sz w:val="20"/>
        </w:rPr>
      </w:pPr>
      <w:r w:rsidRPr="004D1F3B">
        <w:rPr>
          <w:rFonts w:ascii="Arial" w:hAnsi="Arial" w:cs="Arial"/>
          <w:sz w:val="20"/>
        </w:rPr>
        <w:t xml:space="preserve">The term of office of a </w:t>
      </w:r>
      <w:r w:rsidRPr="004D1F3B">
        <w:rPr>
          <w:rStyle w:val="termlynxChar0"/>
          <w:rFonts w:ascii="Arial" w:hAnsi="Arial" w:cs="Arial"/>
          <w:sz w:val="20"/>
        </w:rPr>
        <w:t>Director</w:t>
      </w:r>
      <w:r w:rsidRPr="004D1F3B">
        <w:rPr>
          <w:rFonts w:ascii="Arial" w:hAnsi="Arial" w:cs="Arial"/>
          <w:sz w:val="20"/>
        </w:rPr>
        <w:t xml:space="preserve"> shall commence on the date of that individual’s election to the </w:t>
      </w:r>
      <w:r w:rsidRPr="004D1F3B">
        <w:rPr>
          <w:rStyle w:val="termlynxChar0"/>
          <w:rFonts w:ascii="Arial" w:hAnsi="Arial" w:cs="Arial"/>
          <w:sz w:val="20"/>
        </w:rPr>
        <w:t>Board</w:t>
      </w:r>
      <w:r w:rsidRPr="004D1F3B">
        <w:rPr>
          <w:rFonts w:ascii="Arial" w:hAnsi="Arial" w:cs="Arial"/>
          <w:sz w:val="20"/>
        </w:rPr>
        <w:t xml:space="preserve"> and shall terminate at the close of the next following annual meeting of the </w:t>
      </w:r>
      <w:r w:rsidRPr="004D1F3B">
        <w:rPr>
          <w:rStyle w:val="termlynxChar0"/>
          <w:rFonts w:ascii="Arial" w:hAnsi="Arial" w:cs="Arial"/>
          <w:sz w:val="20"/>
        </w:rPr>
        <w:t>Shareholders</w:t>
      </w:r>
      <w:r w:rsidRPr="004D1F3B">
        <w:rPr>
          <w:rFonts w:ascii="Arial" w:hAnsi="Arial" w:cs="Arial"/>
          <w:sz w:val="20"/>
        </w:rPr>
        <w:t xml:space="preserve">, provided that his successor is elected at such meeting, or at any time prior thereto if the </w:t>
      </w:r>
      <w:r w:rsidRPr="004D1F3B">
        <w:rPr>
          <w:rStyle w:val="termlynxChar0"/>
          <w:rFonts w:ascii="Arial" w:hAnsi="Arial" w:cs="Arial"/>
          <w:sz w:val="20"/>
        </w:rPr>
        <w:t>Shareholder</w:t>
      </w:r>
      <w:r w:rsidRPr="004D1F3B">
        <w:rPr>
          <w:rFonts w:ascii="Arial" w:hAnsi="Arial" w:cs="Arial"/>
          <w:sz w:val="20"/>
        </w:rPr>
        <w:t xml:space="preserve"> nominating a </w:t>
      </w:r>
      <w:r w:rsidRPr="004D1F3B">
        <w:rPr>
          <w:rStyle w:val="termlynxChar0"/>
          <w:rFonts w:ascii="Arial" w:hAnsi="Arial" w:cs="Arial"/>
          <w:sz w:val="20"/>
        </w:rPr>
        <w:t>Director</w:t>
      </w:r>
      <w:r w:rsidRPr="004D1F3B">
        <w:rPr>
          <w:rFonts w:ascii="Arial" w:hAnsi="Arial" w:cs="Arial"/>
          <w:sz w:val="20"/>
        </w:rPr>
        <w:t xml:space="preserve"> replaces such </w:t>
      </w:r>
      <w:r w:rsidRPr="004D1F3B">
        <w:rPr>
          <w:rStyle w:val="termlynxChar0"/>
          <w:rFonts w:ascii="Arial" w:hAnsi="Arial" w:cs="Arial"/>
          <w:sz w:val="20"/>
        </w:rPr>
        <w:t>Director</w:t>
      </w:r>
      <w:r w:rsidRPr="004D1F3B">
        <w:rPr>
          <w:rFonts w:ascii="Arial" w:hAnsi="Arial" w:cs="Arial"/>
          <w:sz w:val="20"/>
        </w:rPr>
        <w:t xml:space="preserve"> in accordance with Section </w:t>
      </w:r>
      <w:r w:rsidRPr="004D1F3B">
        <w:rPr>
          <w:rFonts w:ascii="Arial" w:hAnsi="Arial" w:cs="Arial"/>
          <w:sz w:val="20"/>
        </w:rPr>
        <w:fldChar w:fldCharType="begin"/>
      </w:r>
      <w:r w:rsidRPr="004D1F3B">
        <w:rPr>
          <w:rFonts w:ascii="Arial" w:hAnsi="Arial" w:cs="Arial"/>
          <w:sz w:val="20"/>
        </w:rPr>
        <w:instrText xml:space="preserve"> REF _Ref530200695 \r \h  \* MERGEFORMAT </w:instrText>
      </w:r>
      <w:r w:rsidRPr="004D1F3B">
        <w:rPr>
          <w:rFonts w:ascii="Arial" w:hAnsi="Arial" w:cs="Arial"/>
          <w:sz w:val="20"/>
        </w:rPr>
      </w:r>
      <w:r w:rsidRPr="004D1F3B">
        <w:rPr>
          <w:rFonts w:ascii="Arial" w:hAnsi="Arial" w:cs="Arial"/>
          <w:sz w:val="20"/>
        </w:rPr>
        <w:fldChar w:fldCharType="separate"/>
      </w:r>
      <w:r w:rsidRPr="004D1F3B">
        <w:rPr>
          <w:rFonts w:ascii="Arial" w:hAnsi="Arial" w:cs="Arial"/>
          <w:sz w:val="20"/>
        </w:rPr>
        <w:t>5.1.2</w:t>
      </w:r>
      <w:r w:rsidRPr="004D1F3B">
        <w:rPr>
          <w:rFonts w:ascii="Arial" w:hAnsi="Arial" w:cs="Arial"/>
          <w:sz w:val="20"/>
        </w:rPr>
        <w:fldChar w:fldCharType="end"/>
      </w:r>
      <w:r w:rsidRPr="004D1F3B">
        <w:rPr>
          <w:rFonts w:ascii="Arial" w:hAnsi="Arial" w:cs="Arial"/>
          <w:sz w:val="20"/>
        </w:rPr>
        <w:t xml:space="preserve"> or sells its </w:t>
      </w:r>
      <w:r w:rsidRPr="004D1F3B">
        <w:rPr>
          <w:rStyle w:val="termlynxChar0"/>
          <w:rFonts w:ascii="Arial" w:hAnsi="Arial" w:cs="Arial"/>
          <w:sz w:val="20"/>
        </w:rPr>
        <w:t>Shares</w:t>
      </w:r>
      <w:r w:rsidRPr="004D1F3B">
        <w:rPr>
          <w:rFonts w:ascii="Arial" w:hAnsi="Arial" w:cs="Arial"/>
          <w:sz w:val="20"/>
        </w:rPr>
        <w:t xml:space="preserve"> as contemplated in Section </w:t>
      </w:r>
      <w:r w:rsidRPr="004D1F3B">
        <w:rPr>
          <w:rFonts w:ascii="Arial" w:hAnsi="Arial" w:cs="Arial"/>
          <w:sz w:val="20"/>
        </w:rPr>
        <w:fldChar w:fldCharType="begin"/>
      </w:r>
      <w:r w:rsidRPr="004D1F3B">
        <w:rPr>
          <w:rFonts w:ascii="Arial" w:hAnsi="Arial" w:cs="Arial"/>
          <w:sz w:val="20"/>
        </w:rPr>
        <w:instrText xml:space="preserve"> REF _Ref258329230 \r \h  \* MERGEFORMAT </w:instrText>
      </w:r>
      <w:r w:rsidRPr="004D1F3B">
        <w:rPr>
          <w:rFonts w:ascii="Arial" w:hAnsi="Arial" w:cs="Arial"/>
          <w:sz w:val="20"/>
        </w:rPr>
      </w:r>
      <w:r w:rsidRPr="004D1F3B">
        <w:rPr>
          <w:rFonts w:ascii="Arial" w:hAnsi="Arial" w:cs="Arial"/>
          <w:sz w:val="20"/>
        </w:rPr>
        <w:fldChar w:fldCharType="separate"/>
      </w:r>
      <w:r w:rsidRPr="004D1F3B">
        <w:rPr>
          <w:rStyle w:val="termlynxChar0"/>
          <w:rFonts w:ascii="Arial" w:hAnsi="Arial" w:cs="Arial"/>
          <w:sz w:val="20"/>
        </w:rPr>
        <w:t>Article</w:t>
      </w:r>
      <w:r w:rsidRPr="004D1F3B">
        <w:rPr>
          <w:rFonts w:ascii="Arial" w:hAnsi="Arial" w:cs="Arial"/>
          <w:sz w:val="20"/>
        </w:rPr>
        <w:t> 5</w:t>
      </w:r>
      <w:r w:rsidRPr="004D1F3B">
        <w:rPr>
          <w:rFonts w:ascii="Arial" w:hAnsi="Arial" w:cs="Arial"/>
          <w:sz w:val="20"/>
        </w:rPr>
        <w:fldChar w:fldCharType="end"/>
      </w:r>
      <w:r w:rsidRPr="004D1F3B">
        <w:rPr>
          <w:rFonts w:ascii="Arial" w:hAnsi="Arial" w:cs="Arial"/>
          <w:sz w:val="20"/>
        </w:rPr>
        <w:t xml:space="preserve">. </w:t>
      </w:r>
    </w:p>
    <w:p w14:paraId="7BB61AE9" w14:textId="77777777" w:rsidR="0066074F" w:rsidRPr="004D1F3B" w:rsidRDefault="0066074F" w:rsidP="00C73095">
      <w:pPr>
        <w:pStyle w:val="DWPVArtL2"/>
        <w:rPr>
          <w:rFonts w:ascii="Arial" w:hAnsi="Arial" w:cs="Arial"/>
          <w:sz w:val="20"/>
          <w:szCs w:val="20"/>
        </w:rPr>
      </w:pPr>
      <w:bookmarkStart w:id="201" w:name="_Toc459701550"/>
      <w:bookmarkStart w:id="202" w:name="_Toc456726241"/>
      <w:r w:rsidRPr="004D1F3B">
        <w:rPr>
          <w:rFonts w:ascii="Arial" w:hAnsi="Arial" w:cs="Arial"/>
          <w:sz w:val="20"/>
          <w:szCs w:val="20"/>
        </w:rPr>
        <w:t xml:space="preserve">Powers and Duties of </w:t>
      </w:r>
      <w:r w:rsidRPr="004D1F3B">
        <w:rPr>
          <w:rStyle w:val="termlynxChar0"/>
          <w:rFonts w:ascii="Arial" w:hAnsi="Arial" w:cs="Arial"/>
          <w:sz w:val="20"/>
          <w:szCs w:val="20"/>
        </w:rPr>
        <w:t>Directors</w:t>
      </w:r>
      <w:bookmarkEnd w:id="201"/>
      <w:bookmarkEnd w:id="202"/>
    </w:p>
    <w:p w14:paraId="14335595" w14:textId="77777777" w:rsidR="0066074F" w:rsidRPr="004D1F3B" w:rsidRDefault="0066074F" w:rsidP="00C73095">
      <w:pPr>
        <w:pStyle w:val="DWPVFirstLineIndent"/>
        <w:rPr>
          <w:rFonts w:ascii="Arial" w:hAnsi="Arial" w:cs="Arial"/>
          <w:sz w:val="20"/>
        </w:rPr>
      </w:pPr>
      <w:r w:rsidRPr="004D1F3B">
        <w:rPr>
          <w:rFonts w:ascii="Arial" w:hAnsi="Arial" w:cs="Arial"/>
          <w:sz w:val="20"/>
        </w:rPr>
        <w:t xml:space="preserve">Subject to the </w:t>
      </w:r>
      <w:r w:rsidRPr="004D1F3B">
        <w:rPr>
          <w:rStyle w:val="termlynxChar0"/>
          <w:rFonts w:ascii="Arial" w:hAnsi="Arial" w:cs="Arial"/>
          <w:sz w:val="20"/>
        </w:rPr>
        <w:t>Act</w:t>
      </w:r>
      <w:r w:rsidRPr="004D1F3B">
        <w:rPr>
          <w:rFonts w:ascii="Arial" w:hAnsi="Arial" w:cs="Arial"/>
          <w:sz w:val="20"/>
        </w:rPr>
        <w:t xml:space="preserve"> and the provisions hereof, the </w:t>
      </w:r>
      <w:r w:rsidRPr="004D1F3B">
        <w:rPr>
          <w:rStyle w:val="termlynxChar0"/>
          <w:rFonts w:ascii="Arial" w:hAnsi="Arial" w:cs="Arial"/>
          <w:sz w:val="20"/>
        </w:rPr>
        <w:t>Directors</w:t>
      </w:r>
      <w:r w:rsidRPr="004D1F3B">
        <w:rPr>
          <w:rFonts w:ascii="Arial" w:hAnsi="Arial" w:cs="Arial"/>
          <w:sz w:val="20"/>
        </w:rPr>
        <w:t xml:space="preserve"> shall manage or supervise the management of the business and affairs of the </w:t>
      </w:r>
      <w:r w:rsidRPr="004D1F3B">
        <w:rPr>
          <w:rStyle w:val="termlynxChar0"/>
          <w:rFonts w:ascii="Arial" w:hAnsi="Arial" w:cs="Arial"/>
          <w:sz w:val="20"/>
        </w:rPr>
        <w:t>Corporation</w:t>
      </w:r>
      <w:r w:rsidRPr="004D1F3B">
        <w:rPr>
          <w:rFonts w:ascii="Arial" w:hAnsi="Arial" w:cs="Arial"/>
          <w:sz w:val="20"/>
        </w:rPr>
        <w:t xml:space="preserve">, except as such authority may be delegated by the </w:t>
      </w:r>
      <w:r w:rsidRPr="004D1F3B">
        <w:rPr>
          <w:rStyle w:val="termlynxChar0"/>
          <w:rFonts w:ascii="Arial" w:hAnsi="Arial" w:cs="Arial"/>
          <w:sz w:val="20"/>
        </w:rPr>
        <w:t>Directors</w:t>
      </w:r>
      <w:r w:rsidRPr="004D1F3B">
        <w:rPr>
          <w:rFonts w:ascii="Arial" w:hAnsi="Arial" w:cs="Arial"/>
          <w:sz w:val="20"/>
        </w:rPr>
        <w:t xml:space="preserve"> from time to time.</w:t>
      </w:r>
    </w:p>
    <w:p w14:paraId="1066EF0D" w14:textId="77777777" w:rsidR="0066074F" w:rsidRPr="004D1F3B" w:rsidRDefault="0066074F" w:rsidP="00C73095">
      <w:pPr>
        <w:pStyle w:val="DWPVArtL2"/>
        <w:rPr>
          <w:rFonts w:ascii="Arial" w:hAnsi="Arial" w:cs="Arial"/>
          <w:sz w:val="20"/>
          <w:szCs w:val="20"/>
        </w:rPr>
      </w:pPr>
      <w:bookmarkStart w:id="203" w:name="_Ref529179400"/>
      <w:bookmarkStart w:id="204" w:name="_Toc103418070"/>
      <w:bookmarkStart w:id="205" w:name="_Toc257796544"/>
      <w:bookmarkStart w:id="206" w:name="_Toc257796762"/>
      <w:bookmarkStart w:id="207" w:name="_Toc459701551"/>
      <w:bookmarkStart w:id="208" w:name="_Toc456726242"/>
      <w:r w:rsidRPr="004D1F3B">
        <w:rPr>
          <w:rFonts w:ascii="Arial" w:hAnsi="Arial" w:cs="Arial"/>
          <w:sz w:val="20"/>
          <w:szCs w:val="20"/>
        </w:rPr>
        <w:t>Casting Vote</w:t>
      </w:r>
      <w:bookmarkEnd w:id="203"/>
      <w:bookmarkEnd w:id="204"/>
      <w:bookmarkEnd w:id="205"/>
      <w:bookmarkEnd w:id="206"/>
      <w:bookmarkEnd w:id="207"/>
      <w:bookmarkEnd w:id="208"/>
    </w:p>
    <w:p w14:paraId="57ED88DB" w14:textId="77777777" w:rsidR="0066074F" w:rsidRPr="004D1F3B" w:rsidRDefault="0066074F" w:rsidP="00C73095">
      <w:pPr>
        <w:pStyle w:val="DWPVFirstLineIndent"/>
        <w:rPr>
          <w:rFonts w:ascii="Arial" w:hAnsi="Arial" w:cs="Arial"/>
          <w:sz w:val="20"/>
        </w:rPr>
      </w:pPr>
      <w:r w:rsidRPr="004D1F3B">
        <w:rPr>
          <w:rFonts w:ascii="Arial" w:hAnsi="Arial" w:cs="Arial"/>
          <w:sz w:val="20"/>
        </w:rPr>
        <w:t xml:space="preserve">The Chairman of any meeting of the </w:t>
      </w:r>
      <w:r w:rsidRPr="004D1F3B">
        <w:rPr>
          <w:rStyle w:val="termlynxChar0"/>
          <w:rFonts w:ascii="Arial" w:hAnsi="Arial" w:cs="Arial"/>
          <w:sz w:val="20"/>
        </w:rPr>
        <w:t>Board of Directors</w:t>
      </w:r>
      <w:r w:rsidRPr="004D1F3B">
        <w:rPr>
          <w:rFonts w:ascii="Arial" w:hAnsi="Arial" w:cs="Arial"/>
          <w:sz w:val="20"/>
        </w:rPr>
        <w:t xml:space="preserve"> of the </w:t>
      </w:r>
      <w:r w:rsidRPr="004D1F3B">
        <w:rPr>
          <w:rStyle w:val="termlynxChar0"/>
          <w:rFonts w:ascii="Arial" w:hAnsi="Arial" w:cs="Arial"/>
          <w:sz w:val="20"/>
        </w:rPr>
        <w:t>Corporation</w:t>
      </w:r>
      <w:r w:rsidRPr="004D1F3B">
        <w:rPr>
          <w:rFonts w:ascii="Arial" w:hAnsi="Arial" w:cs="Arial"/>
          <w:sz w:val="20"/>
        </w:rPr>
        <w:t xml:space="preserve"> shall have no tie</w:t>
      </w:r>
      <w:r w:rsidRPr="004D1F3B">
        <w:rPr>
          <w:rFonts w:ascii="Arial" w:hAnsi="Arial" w:cs="Arial"/>
          <w:sz w:val="20"/>
        </w:rPr>
        <w:noBreakHyphen/>
        <w:t>breaking vote or additional or casting ballot.</w:t>
      </w:r>
    </w:p>
    <w:p w14:paraId="4EA8302B" w14:textId="77777777" w:rsidR="0066074F" w:rsidRPr="004D1F3B" w:rsidRDefault="0066074F" w:rsidP="00C73095">
      <w:pPr>
        <w:pStyle w:val="DWPVArtL2"/>
        <w:rPr>
          <w:rFonts w:ascii="Arial" w:hAnsi="Arial" w:cs="Arial"/>
          <w:sz w:val="20"/>
          <w:szCs w:val="20"/>
        </w:rPr>
      </w:pPr>
      <w:bookmarkStart w:id="209" w:name="_Ref428804440"/>
      <w:bookmarkStart w:id="210" w:name="_Toc103418071"/>
      <w:bookmarkStart w:id="211" w:name="_Toc257796545"/>
      <w:bookmarkStart w:id="212" w:name="_Toc257796763"/>
      <w:bookmarkStart w:id="213" w:name="_Toc459701552"/>
      <w:bookmarkStart w:id="214" w:name="_Toc456726243"/>
      <w:r w:rsidRPr="004D1F3B">
        <w:rPr>
          <w:rFonts w:ascii="Arial" w:hAnsi="Arial" w:cs="Arial"/>
          <w:sz w:val="20"/>
          <w:szCs w:val="20"/>
        </w:rPr>
        <w:t xml:space="preserve">Meetings of </w:t>
      </w:r>
      <w:r w:rsidRPr="004D1F3B">
        <w:rPr>
          <w:rStyle w:val="termlynxChar0"/>
          <w:rFonts w:ascii="Arial" w:hAnsi="Arial" w:cs="Arial"/>
          <w:sz w:val="20"/>
          <w:szCs w:val="20"/>
        </w:rPr>
        <w:t>Directors</w:t>
      </w:r>
      <w:bookmarkEnd w:id="209"/>
      <w:bookmarkEnd w:id="210"/>
      <w:bookmarkEnd w:id="211"/>
      <w:bookmarkEnd w:id="212"/>
      <w:bookmarkEnd w:id="213"/>
      <w:bookmarkEnd w:id="214"/>
    </w:p>
    <w:p w14:paraId="254CD011" w14:textId="77777777" w:rsidR="0066074F" w:rsidRPr="004D1F3B" w:rsidRDefault="0066074F" w:rsidP="00C73095">
      <w:pPr>
        <w:pStyle w:val="DWPVArtL3"/>
        <w:rPr>
          <w:rFonts w:ascii="Arial" w:hAnsi="Arial" w:cs="Arial"/>
          <w:sz w:val="20"/>
          <w:szCs w:val="20"/>
        </w:rPr>
      </w:pPr>
      <w:bookmarkStart w:id="215" w:name="_Ref428804622"/>
      <w:bookmarkStart w:id="216" w:name="_Toc257796546"/>
      <w:r w:rsidRPr="004D1F3B">
        <w:rPr>
          <w:rFonts w:ascii="Arial" w:hAnsi="Arial" w:cs="Arial"/>
          <w:sz w:val="20"/>
          <w:szCs w:val="20"/>
          <w:u w:val="single"/>
        </w:rPr>
        <w:t>Quorum</w:t>
      </w:r>
      <w:r w:rsidRPr="004D1F3B">
        <w:rPr>
          <w:rFonts w:ascii="Arial" w:hAnsi="Arial" w:cs="Arial"/>
          <w:sz w:val="20"/>
          <w:szCs w:val="20"/>
        </w:rPr>
        <w:t>.</w:t>
      </w:r>
      <w:bookmarkEnd w:id="215"/>
      <w:bookmarkEnd w:id="216"/>
      <w:r w:rsidRPr="004D1F3B">
        <w:rPr>
          <w:rFonts w:ascii="Arial" w:hAnsi="Arial" w:cs="Arial"/>
          <w:sz w:val="20"/>
          <w:szCs w:val="20"/>
        </w:rPr>
        <w:t xml:space="preserve"> Unless otherwise agreed to in writing by all of the </w:t>
      </w:r>
      <w:r w:rsidRPr="004D1F3B">
        <w:rPr>
          <w:rStyle w:val="termlynxChar0"/>
          <w:rFonts w:ascii="Arial" w:hAnsi="Arial" w:cs="Arial"/>
          <w:sz w:val="20"/>
          <w:szCs w:val="20"/>
        </w:rPr>
        <w:t>Directors</w:t>
      </w:r>
      <w:r w:rsidRPr="004D1F3B">
        <w:rPr>
          <w:rFonts w:ascii="Arial" w:hAnsi="Arial" w:cs="Arial"/>
          <w:sz w:val="20"/>
          <w:szCs w:val="20"/>
        </w:rPr>
        <w:t xml:space="preserve">, but always subject to the </w:t>
      </w:r>
      <w:r w:rsidRPr="004D1F3B">
        <w:rPr>
          <w:rStyle w:val="termlynxChar0"/>
          <w:rFonts w:ascii="Arial" w:hAnsi="Arial" w:cs="Arial"/>
          <w:sz w:val="20"/>
          <w:szCs w:val="20"/>
        </w:rPr>
        <w:t>Act</w:t>
      </w:r>
      <w:r w:rsidRPr="004D1F3B">
        <w:rPr>
          <w:rFonts w:ascii="Arial" w:hAnsi="Arial" w:cs="Arial"/>
          <w:sz w:val="20"/>
          <w:szCs w:val="20"/>
        </w:rPr>
        <w:t xml:space="preserve">, a quorum of any meeting of the </w:t>
      </w:r>
      <w:r w:rsidRPr="004D1F3B">
        <w:rPr>
          <w:rStyle w:val="termlynxChar0"/>
          <w:rFonts w:ascii="Arial" w:hAnsi="Arial" w:cs="Arial"/>
          <w:sz w:val="20"/>
          <w:szCs w:val="20"/>
        </w:rPr>
        <w:t>Board</w:t>
      </w:r>
      <w:r w:rsidRPr="004D1F3B">
        <w:rPr>
          <w:rFonts w:ascii="Arial" w:hAnsi="Arial" w:cs="Arial"/>
          <w:sz w:val="20"/>
          <w:szCs w:val="20"/>
        </w:rPr>
        <w:t xml:space="preserve"> shall consist of a majority of </w:t>
      </w:r>
      <w:r w:rsidRPr="004D1F3B">
        <w:rPr>
          <w:rStyle w:val="termlynxChar0"/>
          <w:rFonts w:ascii="Arial" w:hAnsi="Arial" w:cs="Arial"/>
          <w:sz w:val="20"/>
          <w:szCs w:val="20"/>
        </w:rPr>
        <w:t>Directors</w:t>
      </w:r>
      <w:r w:rsidRPr="004D1F3B">
        <w:rPr>
          <w:rFonts w:ascii="Arial" w:hAnsi="Arial" w:cs="Arial"/>
          <w:sz w:val="20"/>
          <w:szCs w:val="20"/>
        </w:rPr>
        <w:t xml:space="preserve"> then in office. Subject to Section </w:t>
      </w:r>
      <w:r w:rsidRPr="004D1F3B">
        <w:rPr>
          <w:rFonts w:ascii="Arial" w:hAnsi="Arial" w:cs="Arial"/>
          <w:sz w:val="20"/>
          <w:szCs w:val="20"/>
        </w:rPr>
        <w:fldChar w:fldCharType="begin"/>
      </w:r>
      <w:r w:rsidRPr="004D1F3B">
        <w:rPr>
          <w:rFonts w:ascii="Arial" w:hAnsi="Arial" w:cs="Arial"/>
          <w:sz w:val="20"/>
          <w:szCs w:val="20"/>
        </w:rPr>
        <w:instrText xml:space="preserve"> REF _Ref526599018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5.9</w:t>
      </w:r>
      <w:r w:rsidRPr="004D1F3B">
        <w:rPr>
          <w:rFonts w:ascii="Arial" w:hAnsi="Arial" w:cs="Arial"/>
          <w:sz w:val="20"/>
          <w:szCs w:val="20"/>
        </w:rPr>
        <w:fldChar w:fldCharType="end"/>
      </w:r>
      <w:r w:rsidRPr="004D1F3B">
        <w:rPr>
          <w:rFonts w:ascii="Arial" w:hAnsi="Arial" w:cs="Arial"/>
          <w:sz w:val="20"/>
          <w:szCs w:val="20"/>
        </w:rPr>
        <w:t xml:space="preserve">, decisions shall be made by a simple majority of the directors present that constitute a quorum.  If there is not a quorum at one of these meetings, such meeting shall be adjourned until a date no sooner than the third (3rd) </w:t>
      </w:r>
      <w:r w:rsidRPr="004D1F3B">
        <w:rPr>
          <w:rStyle w:val="termlynxChar0"/>
          <w:rFonts w:ascii="Arial" w:hAnsi="Arial" w:cs="Arial"/>
          <w:sz w:val="20"/>
          <w:szCs w:val="20"/>
        </w:rPr>
        <w:t>Business Day</w:t>
      </w:r>
      <w:r w:rsidRPr="004D1F3B">
        <w:rPr>
          <w:rFonts w:ascii="Arial" w:hAnsi="Arial" w:cs="Arial"/>
          <w:sz w:val="20"/>
          <w:szCs w:val="20"/>
        </w:rPr>
        <w:t xml:space="preserve"> following the date of the initial meeting. If there is not a quorum at the reconvened meeting, this meeting shall be re-adjourned to a date not earlier than the third (3rd) </w:t>
      </w:r>
      <w:r w:rsidRPr="004D1F3B">
        <w:rPr>
          <w:rStyle w:val="termlynxChar0"/>
          <w:rFonts w:ascii="Arial" w:hAnsi="Arial" w:cs="Arial"/>
          <w:sz w:val="20"/>
          <w:szCs w:val="20"/>
        </w:rPr>
        <w:t>Business Day</w:t>
      </w:r>
      <w:r w:rsidRPr="004D1F3B">
        <w:rPr>
          <w:rFonts w:ascii="Arial" w:hAnsi="Arial" w:cs="Arial"/>
          <w:sz w:val="20"/>
          <w:szCs w:val="20"/>
        </w:rPr>
        <w:t xml:space="preserve"> following the date of the reconvened meeting; the quorum at the second reconvened meeting shall be constituted by the directors then present, provided however in such case that at least two (2) directors are present.</w:t>
      </w:r>
    </w:p>
    <w:p w14:paraId="0ED6EBFA" w14:textId="77777777" w:rsidR="0066074F" w:rsidRPr="004D1F3B" w:rsidRDefault="0066074F" w:rsidP="00C73095">
      <w:pPr>
        <w:pStyle w:val="DWPVArtL3"/>
        <w:rPr>
          <w:rFonts w:ascii="Arial" w:hAnsi="Arial" w:cs="Arial"/>
          <w:sz w:val="20"/>
          <w:szCs w:val="20"/>
        </w:rPr>
      </w:pPr>
      <w:r w:rsidRPr="004D1F3B">
        <w:rPr>
          <w:rFonts w:ascii="Arial" w:hAnsi="Arial" w:cs="Arial"/>
          <w:sz w:val="20"/>
          <w:szCs w:val="20"/>
          <w:u w:val="single"/>
        </w:rPr>
        <w:t>Notice of Meeting</w:t>
      </w:r>
      <w:r w:rsidRPr="004D1F3B">
        <w:rPr>
          <w:rFonts w:ascii="Arial" w:hAnsi="Arial" w:cs="Arial"/>
          <w:sz w:val="20"/>
          <w:szCs w:val="20"/>
        </w:rPr>
        <w:t xml:space="preserve">. Unless all of the </w:t>
      </w:r>
      <w:r w:rsidRPr="004D1F3B">
        <w:rPr>
          <w:rStyle w:val="termlynxChar0"/>
          <w:rFonts w:ascii="Arial" w:hAnsi="Arial" w:cs="Arial"/>
          <w:sz w:val="20"/>
          <w:szCs w:val="20"/>
        </w:rPr>
        <w:t>Directors</w:t>
      </w:r>
      <w:r w:rsidRPr="004D1F3B">
        <w:rPr>
          <w:rFonts w:ascii="Arial" w:hAnsi="Arial" w:cs="Arial"/>
          <w:sz w:val="20"/>
          <w:szCs w:val="20"/>
        </w:rPr>
        <w:t xml:space="preserve"> are present (except where a </w:t>
      </w:r>
      <w:r w:rsidRPr="004D1F3B">
        <w:rPr>
          <w:rStyle w:val="termlynxChar0"/>
          <w:rFonts w:ascii="Arial" w:hAnsi="Arial" w:cs="Arial"/>
          <w:sz w:val="20"/>
          <w:szCs w:val="20"/>
        </w:rPr>
        <w:t>Director</w:t>
      </w:r>
      <w:r w:rsidRPr="004D1F3B">
        <w:rPr>
          <w:rFonts w:ascii="Arial" w:hAnsi="Arial" w:cs="Arial"/>
          <w:sz w:val="20"/>
          <w:szCs w:val="20"/>
        </w:rPr>
        <w:t xml:space="preserve"> attends a meeting for the express purpose of objecting to the transaction of any business on the grounds that the meeting is not lawfully called) or those absent waive notice, no meeting of </w:t>
      </w:r>
      <w:r w:rsidRPr="004D1F3B">
        <w:rPr>
          <w:rStyle w:val="termlynxChar0"/>
          <w:rFonts w:ascii="Arial" w:hAnsi="Arial" w:cs="Arial"/>
          <w:sz w:val="20"/>
          <w:szCs w:val="20"/>
        </w:rPr>
        <w:t>Directors</w:t>
      </w:r>
      <w:r w:rsidRPr="004D1F3B">
        <w:rPr>
          <w:rFonts w:ascii="Arial" w:hAnsi="Arial" w:cs="Arial"/>
          <w:sz w:val="20"/>
          <w:szCs w:val="20"/>
        </w:rPr>
        <w:t xml:space="preserve"> shall be validly convened unless not less than forty-eight (48) hours prior notice thereof is given in accordance with the provisions of the </w:t>
      </w:r>
      <w:r w:rsidRPr="004D1F3B">
        <w:rPr>
          <w:rStyle w:val="termlynxChar0"/>
          <w:rFonts w:ascii="Arial" w:hAnsi="Arial" w:cs="Arial"/>
          <w:sz w:val="20"/>
          <w:szCs w:val="20"/>
        </w:rPr>
        <w:t>By</w:t>
      </w:r>
      <w:r w:rsidRPr="004D1F3B">
        <w:rPr>
          <w:rStyle w:val="termlynxChar0"/>
          <w:rFonts w:ascii="Arial" w:hAnsi="Arial" w:cs="Arial"/>
          <w:sz w:val="20"/>
          <w:szCs w:val="20"/>
        </w:rPr>
        <w:noBreakHyphen/>
        <w:t>Laws</w:t>
      </w:r>
      <w:r w:rsidRPr="004D1F3B">
        <w:rPr>
          <w:rFonts w:ascii="Arial" w:hAnsi="Arial" w:cs="Arial"/>
          <w:sz w:val="20"/>
          <w:szCs w:val="20"/>
        </w:rPr>
        <w:t>.</w:t>
      </w:r>
    </w:p>
    <w:p w14:paraId="66279A74" w14:textId="77777777" w:rsidR="0066074F" w:rsidRPr="004D1F3B" w:rsidRDefault="0066074F" w:rsidP="00C73095">
      <w:pPr>
        <w:pStyle w:val="DWPVArtL3"/>
        <w:rPr>
          <w:rFonts w:ascii="Arial" w:hAnsi="Arial" w:cs="Arial"/>
          <w:sz w:val="20"/>
          <w:szCs w:val="20"/>
        </w:rPr>
      </w:pPr>
      <w:bookmarkStart w:id="217" w:name="_Ref428804690"/>
      <w:bookmarkStart w:id="218" w:name="_Toc257796548"/>
      <w:r w:rsidRPr="004D1F3B">
        <w:rPr>
          <w:rFonts w:ascii="Arial" w:hAnsi="Arial" w:cs="Arial"/>
          <w:sz w:val="20"/>
          <w:szCs w:val="20"/>
          <w:u w:val="single"/>
        </w:rPr>
        <w:t>Agenda for Meeting</w:t>
      </w:r>
      <w:r w:rsidRPr="004D1F3B">
        <w:rPr>
          <w:rFonts w:ascii="Arial" w:hAnsi="Arial" w:cs="Arial"/>
          <w:sz w:val="20"/>
          <w:szCs w:val="20"/>
        </w:rPr>
        <w:t xml:space="preserve">. No resolution with respect to any matter may be put to any meeting of the </w:t>
      </w:r>
      <w:r w:rsidRPr="004D1F3B">
        <w:rPr>
          <w:rStyle w:val="termlynxChar0"/>
          <w:rFonts w:ascii="Arial" w:hAnsi="Arial" w:cs="Arial"/>
          <w:sz w:val="20"/>
          <w:szCs w:val="20"/>
        </w:rPr>
        <w:t>Board</w:t>
      </w:r>
      <w:r w:rsidRPr="004D1F3B">
        <w:rPr>
          <w:rFonts w:ascii="Arial" w:hAnsi="Arial" w:cs="Arial"/>
          <w:sz w:val="20"/>
          <w:szCs w:val="20"/>
        </w:rPr>
        <w:t xml:space="preserve"> unless the notice of the meeting sets forth such matter as an item on the agenda for the meeting or unless all of the </w:t>
      </w:r>
      <w:r w:rsidRPr="004D1F3B">
        <w:rPr>
          <w:rStyle w:val="termlynxChar0"/>
          <w:rFonts w:ascii="Arial" w:hAnsi="Arial" w:cs="Arial"/>
          <w:sz w:val="20"/>
          <w:szCs w:val="20"/>
        </w:rPr>
        <w:t>Directors</w:t>
      </w:r>
      <w:r w:rsidRPr="004D1F3B">
        <w:rPr>
          <w:rFonts w:ascii="Arial" w:hAnsi="Arial" w:cs="Arial"/>
          <w:sz w:val="20"/>
          <w:szCs w:val="20"/>
        </w:rPr>
        <w:t xml:space="preserve"> either are present and do not object to the matter being put to the meeting or otherwise waive the provisions of this Section </w:t>
      </w:r>
      <w:r w:rsidRPr="004D1F3B">
        <w:rPr>
          <w:rFonts w:ascii="Arial" w:hAnsi="Arial" w:cs="Arial"/>
          <w:sz w:val="20"/>
          <w:szCs w:val="20"/>
        </w:rPr>
        <w:fldChar w:fldCharType="begin"/>
      </w:r>
      <w:r w:rsidRPr="004D1F3B">
        <w:rPr>
          <w:rFonts w:ascii="Arial" w:hAnsi="Arial" w:cs="Arial"/>
          <w:sz w:val="20"/>
          <w:szCs w:val="20"/>
        </w:rPr>
        <w:instrText xml:space="preserve"> REF _Ref428804690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5.5.3</w:t>
      </w:r>
      <w:r w:rsidRPr="004D1F3B">
        <w:rPr>
          <w:rFonts w:ascii="Arial" w:hAnsi="Arial" w:cs="Arial"/>
          <w:sz w:val="20"/>
          <w:szCs w:val="20"/>
        </w:rPr>
        <w:fldChar w:fldCharType="end"/>
      </w:r>
      <w:r w:rsidRPr="004D1F3B">
        <w:rPr>
          <w:rFonts w:ascii="Arial" w:hAnsi="Arial" w:cs="Arial"/>
          <w:sz w:val="20"/>
          <w:szCs w:val="20"/>
        </w:rPr>
        <w:t>.</w:t>
      </w:r>
      <w:bookmarkEnd w:id="217"/>
      <w:bookmarkEnd w:id="218"/>
    </w:p>
    <w:p w14:paraId="185D3CAB" w14:textId="77777777" w:rsidR="002D7C01" w:rsidRPr="004D1F3B" w:rsidRDefault="002D7C01" w:rsidP="002D7C01">
      <w:pPr>
        <w:pStyle w:val="DWPVArtL3"/>
        <w:rPr>
          <w:rFonts w:ascii="Arial" w:hAnsi="Arial" w:cs="Arial"/>
          <w:sz w:val="20"/>
          <w:szCs w:val="20"/>
        </w:rPr>
      </w:pPr>
      <w:r w:rsidRPr="004D1F3B">
        <w:rPr>
          <w:rStyle w:val="termlynxChar0"/>
          <w:rFonts w:ascii="Arial" w:hAnsi="Arial" w:cs="Arial"/>
          <w:sz w:val="20"/>
          <w:szCs w:val="20"/>
          <w:u w:val="single"/>
        </w:rPr>
        <w:t>Board</w:t>
      </w:r>
      <w:r w:rsidRPr="004D1F3B">
        <w:rPr>
          <w:rFonts w:ascii="Arial" w:hAnsi="Arial" w:cs="Arial"/>
          <w:sz w:val="20"/>
          <w:szCs w:val="20"/>
          <w:u w:val="single"/>
        </w:rPr>
        <w:t xml:space="preserve"> Approval</w:t>
      </w:r>
      <w:r w:rsidRPr="004D1F3B">
        <w:rPr>
          <w:rFonts w:ascii="Arial" w:hAnsi="Arial" w:cs="Arial"/>
          <w:sz w:val="20"/>
          <w:szCs w:val="20"/>
        </w:rPr>
        <w:t xml:space="preserve">. Except as otherwise herein provided, decisions of the </w:t>
      </w:r>
      <w:r w:rsidRPr="004D1F3B">
        <w:rPr>
          <w:rStyle w:val="termlynxChar0"/>
          <w:rFonts w:ascii="Arial" w:hAnsi="Arial" w:cs="Arial"/>
          <w:sz w:val="20"/>
          <w:szCs w:val="20"/>
        </w:rPr>
        <w:t>Board</w:t>
      </w:r>
      <w:r w:rsidRPr="004D1F3B">
        <w:rPr>
          <w:rFonts w:ascii="Arial" w:hAnsi="Arial" w:cs="Arial"/>
          <w:sz w:val="20"/>
          <w:szCs w:val="20"/>
        </w:rPr>
        <w:t xml:space="preserve"> shall be effective only if approved by a majority of the votes cast at a meeting of the </w:t>
      </w:r>
      <w:r w:rsidRPr="004D1F3B">
        <w:rPr>
          <w:rStyle w:val="termlynxChar0"/>
          <w:rFonts w:ascii="Arial" w:hAnsi="Arial" w:cs="Arial"/>
          <w:sz w:val="20"/>
          <w:szCs w:val="20"/>
        </w:rPr>
        <w:t>Directors</w:t>
      </w:r>
      <w:r w:rsidRPr="004D1F3B">
        <w:rPr>
          <w:rFonts w:ascii="Arial" w:hAnsi="Arial" w:cs="Arial"/>
          <w:sz w:val="20"/>
          <w:szCs w:val="20"/>
        </w:rPr>
        <w:t xml:space="preserve"> or by written resolution signed by all of the </w:t>
      </w:r>
      <w:r w:rsidRPr="004D1F3B">
        <w:rPr>
          <w:rStyle w:val="termlynxChar0"/>
          <w:rFonts w:ascii="Arial" w:hAnsi="Arial" w:cs="Arial"/>
          <w:sz w:val="20"/>
          <w:szCs w:val="20"/>
        </w:rPr>
        <w:t>Directors</w:t>
      </w:r>
      <w:bookmarkStart w:id="219" w:name="_Ref263862696"/>
      <w:r w:rsidRPr="004D1F3B">
        <w:rPr>
          <w:rFonts w:ascii="Arial" w:hAnsi="Arial" w:cs="Arial"/>
          <w:sz w:val="20"/>
          <w:szCs w:val="20"/>
        </w:rPr>
        <w:t>.</w:t>
      </w:r>
      <w:bookmarkEnd w:id="219"/>
    </w:p>
    <w:p w14:paraId="4BED2E82" w14:textId="77777777" w:rsidR="002D7C01" w:rsidRPr="004D1F3B" w:rsidRDefault="002D7C01" w:rsidP="002D7C01">
      <w:pPr>
        <w:pStyle w:val="DWPVArtL3"/>
        <w:rPr>
          <w:rFonts w:ascii="Arial" w:hAnsi="Arial" w:cs="Arial"/>
          <w:sz w:val="20"/>
          <w:szCs w:val="20"/>
        </w:rPr>
      </w:pPr>
      <w:bookmarkStart w:id="220" w:name="_Toc257796550"/>
      <w:r w:rsidRPr="004D1F3B">
        <w:rPr>
          <w:rFonts w:ascii="Arial" w:hAnsi="Arial" w:cs="Arial"/>
          <w:sz w:val="20"/>
          <w:szCs w:val="20"/>
          <w:u w:val="single"/>
        </w:rPr>
        <w:t>Meeting by Electronic Means</w:t>
      </w:r>
      <w:r w:rsidRPr="004D1F3B">
        <w:rPr>
          <w:rFonts w:ascii="Arial" w:hAnsi="Arial" w:cs="Arial"/>
          <w:sz w:val="20"/>
          <w:szCs w:val="20"/>
        </w:rPr>
        <w:t xml:space="preserve">. Any meeting of </w:t>
      </w:r>
      <w:r w:rsidRPr="004D1F3B">
        <w:rPr>
          <w:rStyle w:val="termlynxChar0"/>
          <w:rFonts w:ascii="Arial" w:hAnsi="Arial" w:cs="Arial"/>
          <w:sz w:val="20"/>
          <w:szCs w:val="20"/>
        </w:rPr>
        <w:t>Directors</w:t>
      </w:r>
      <w:r w:rsidRPr="004D1F3B">
        <w:rPr>
          <w:rFonts w:ascii="Arial" w:hAnsi="Arial" w:cs="Arial"/>
          <w:sz w:val="20"/>
          <w:szCs w:val="20"/>
        </w:rPr>
        <w:t xml:space="preserve"> may be held by means of a telephonic, electronic or other communication facility that permits all participants to communicate adequately with each other during the meeting, and a </w:t>
      </w:r>
      <w:r w:rsidRPr="004D1F3B">
        <w:rPr>
          <w:rStyle w:val="termlynxChar0"/>
          <w:rFonts w:ascii="Arial" w:hAnsi="Arial" w:cs="Arial"/>
          <w:sz w:val="20"/>
          <w:szCs w:val="20"/>
        </w:rPr>
        <w:t>Director</w:t>
      </w:r>
      <w:r w:rsidRPr="004D1F3B">
        <w:rPr>
          <w:rFonts w:ascii="Arial" w:hAnsi="Arial" w:cs="Arial"/>
          <w:sz w:val="20"/>
          <w:szCs w:val="20"/>
        </w:rPr>
        <w:t xml:space="preserve"> participating in such a meeting by such means is deemed to be present at that meeting.</w:t>
      </w:r>
      <w:bookmarkEnd w:id="220"/>
    </w:p>
    <w:p w14:paraId="651E0884" w14:textId="77777777" w:rsidR="002D7C01" w:rsidRPr="004D1F3B" w:rsidRDefault="002D7C01" w:rsidP="002D7C01">
      <w:pPr>
        <w:pStyle w:val="DWPVArtL3"/>
        <w:rPr>
          <w:rFonts w:ascii="Arial" w:hAnsi="Arial" w:cs="Arial"/>
          <w:sz w:val="20"/>
          <w:szCs w:val="20"/>
        </w:rPr>
      </w:pPr>
      <w:bookmarkStart w:id="221" w:name="_Toc257796551"/>
      <w:r w:rsidRPr="004D1F3B">
        <w:rPr>
          <w:rFonts w:ascii="Arial" w:hAnsi="Arial" w:cs="Arial"/>
          <w:sz w:val="20"/>
          <w:szCs w:val="20"/>
          <w:u w:val="single"/>
        </w:rPr>
        <w:t>Frequency of Meetings</w:t>
      </w:r>
      <w:r w:rsidRPr="004D1F3B">
        <w:rPr>
          <w:rFonts w:ascii="Arial" w:hAnsi="Arial" w:cs="Arial"/>
          <w:sz w:val="20"/>
          <w:szCs w:val="20"/>
        </w:rPr>
        <w:t xml:space="preserve">. The </w:t>
      </w:r>
      <w:r w:rsidRPr="004D1F3B">
        <w:rPr>
          <w:rStyle w:val="termlynxChar0"/>
          <w:rFonts w:ascii="Arial" w:hAnsi="Arial" w:cs="Arial"/>
          <w:sz w:val="20"/>
          <w:szCs w:val="20"/>
        </w:rPr>
        <w:t>Board</w:t>
      </w:r>
      <w:r w:rsidRPr="004D1F3B">
        <w:rPr>
          <w:rFonts w:ascii="Arial" w:hAnsi="Arial" w:cs="Arial"/>
          <w:sz w:val="20"/>
          <w:szCs w:val="20"/>
        </w:rPr>
        <w:t xml:space="preserve"> shall meet at least one (1) time in each calendar year at such time and place as the </w:t>
      </w:r>
      <w:r w:rsidRPr="004D1F3B">
        <w:rPr>
          <w:rStyle w:val="termlynxChar0"/>
          <w:rFonts w:ascii="Arial" w:hAnsi="Arial" w:cs="Arial"/>
          <w:sz w:val="20"/>
          <w:szCs w:val="20"/>
        </w:rPr>
        <w:t>Directors</w:t>
      </w:r>
      <w:r w:rsidRPr="004D1F3B">
        <w:rPr>
          <w:rFonts w:ascii="Arial" w:hAnsi="Arial" w:cs="Arial"/>
          <w:sz w:val="20"/>
          <w:szCs w:val="20"/>
        </w:rPr>
        <w:t xml:space="preserve"> may determine from time to time. </w:t>
      </w:r>
      <w:bookmarkEnd w:id="221"/>
    </w:p>
    <w:p w14:paraId="4C39A13F" w14:textId="77777777" w:rsidR="002D7C01" w:rsidRPr="004D1F3B" w:rsidRDefault="002D7C01" w:rsidP="002D7C01">
      <w:pPr>
        <w:pStyle w:val="DWPVArtL2"/>
        <w:keepNext w:val="0"/>
        <w:widowControl w:val="0"/>
        <w:rPr>
          <w:rFonts w:ascii="Arial" w:hAnsi="Arial" w:cs="Arial"/>
          <w:sz w:val="20"/>
          <w:szCs w:val="20"/>
        </w:rPr>
      </w:pPr>
      <w:bookmarkStart w:id="222" w:name="_Toc449692668"/>
      <w:bookmarkStart w:id="223" w:name="_Toc459701553"/>
      <w:bookmarkStart w:id="224" w:name="_Toc456726244"/>
      <w:bookmarkStart w:id="225" w:name="_Toc249243012"/>
      <w:bookmarkStart w:id="226" w:name="_Toc257796556"/>
      <w:bookmarkStart w:id="227" w:name="_Toc257796765"/>
      <w:bookmarkStart w:id="228" w:name="_Ref258329350"/>
      <w:bookmarkStart w:id="229" w:name="_Ref259109282"/>
      <w:r w:rsidRPr="004D1F3B">
        <w:rPr>
          <w:rFonts w:ascii="Arial" w:hAnsi="Arial" w:cs="Arial"/>
          <w:sz w:val="20"/>
          <w:szCs w:val="20"/>
        </w:rPr>
        <w:t xml:space="preserve">Meeting of </w:t>
      </w:r>
      <w:r w:rsidRPr="004D1F3B">
        <w:rPr>
          <w:rStyle w:val="termlynxChar0"/>
          <w:rFonts w:ascii="Arial" w:hAnsi="Arial" w:cs="Arial"/>
          <w:sz w:val="20"/>
          <w:szCs w:val="20"/>
        </w:rPr>
        <w:t>Shareholders</w:t>
      </w:r>
      <w:bookmarkEnd w:id="222"/>
      <w:bookmarkEnd w:id="223"/>
      <w:bookmarkEnd w:id="224"/>
    </w:p>
    <w:p w14:paraId="59EBB9F0" w14:textId="77777777" w:rsidR="002D7C01" w:rsidRPr="004D1F3B" w:rsidRDefault="002D7C01" w:rsidP="002D7C01">
      <w:pPr>
        <w:pStyle w:val="DWPVArtL3"/>
        <w:widowControl w:val="0"/>
        <w:rPr>
          <w:rFonts w:ascii="Arial" w:hAnsi="Arial" w:cs="Arial"/>
          <w:sz w:val="20"/>
          <w:szCs w:val="20"/>
        </w:rPr>
      </w:pPr>
      <w:r w:rsidRPr="004D1F3B">
        <w:rPr>
          <w:rFonts w:ascii="Arial" w:hAnsi="Arial" w:cs="Arial"/>
          <w:sz w:val="20"/>
          <w:szCs w:val="20"/>
        </w:rPr>
        <w:t xml:space="preserve">The </w:t>
      </w:r>
      <w:r w:rsidRPr="004D1F3B">
        <w:rPr>
          <w:rStyle w:val="termlynxChar0"/>
          <w:rFonts w:ascii="Arial" w:hAnsi="Arial" w:cs="Arial"/>
          <w:sz w:val="20"/>
          <w:szCs w:val="20"/>
        </w:rPr>
        <w:t>Shareholders</w:t>
      </w:r>
      <w:r w:rsidRPr="004D1F3B">
        <w:rPr>
          <w:rFonts w:ascii="Arial" w:hAnsi="Arial" w:cs="Arial"/>
          <w:sz w:val="20"/>
          <w:szCs w:val="20"/>
        </w:rPr>
        <w:t xml:space="preserve"> agree to vote their </w:t>
      </w:r>
      <w:r w:rsidRPr="004D1F3B">
        <w:rPr>
          <w:rStyle w:val="termlynxChar0"/>
          <w:rFonts w:ascii="Arial" w:hAnsi="Arial" w:cs="Arial"/>
          <w:sz w:val="20"/>
          <w:szCs w:val="20"/>
        </w:rPr>
        <w:t>Shares</w:t>
      </w:r>
      <w:r w:rsidRPr="004D1F3B">
        <w:rPr>
          <w:rFonts w:ascii="Arial" w:hAnsi="Arial" w:cs="Arial"/>
          <w:sz w:val="20"/>
          <w:szCs w:val="20"/>
        </w:rPr>
        <w:t xml:space="preserve"> for the election, as </w:t>
      </w:r>
      <w:r w:rsidRPr="004D1F3B">
        <w:rPr>
          <w:rStyle w:val="termlynxChar0"/>
          <w:rFonts w:ascii="Arial" w:hAnsi="Arial" w:cs="Arial"/>
          <w:sz w:val="20"/>
          <w:szCs w:val="20"/>
        </w:rPr>
        <w:t>Directors</w:t>
      </w:r>
      <w:r w:rsidRPr="004D1F3B">
        <w:rPr>
          <w:rFonts w:ascii="Arial" w:hAnsi="Arial" w:cs="Arial"/>
          <w:sz w:val="20"/>
          <w:szCs w:val="20"/>
        </w:rPr>
        <w:t xml:space="preserve"> of the </w:t>
      </w:r>
      <w:r w:rsidRPr="004D1F3B">
        <w:rPr>
          <w:rStyle w:val="termlynxChar0"/>
          <w:rFonts w:ascii="Arial" w:hAnsi="Arial" w:cs="Arial"/>
          <w:sz w:val="20"/>
          <w:szCs w:val="20"/>
        </w:rPr>
        <w:t>Corporation</w:t>
      </w:r>
      <w:r w:rsidRPr="004D1F3B">
        <w:rPr>
          <w:rFonts w:ascii="Arial" w:hAnsi="Arial" w:cs="Arial"/>
          <w:sz w:val="20"/>
          <w:szCs w:val="20"/>
        </w:rPr>
        <w:t xml:space="preserve">, of individuals nominated in accordance with Section </w:t>
      </w:r>
      <w:r w:rsidRPr="004D1F3B">
        <w:rPr>
          <w:rFonts w:ascii="Arial" w:hAnsi="Arial" w:cs="Arial"/>
          <w:sz w:val="20"/>
          <w:szCs w:val="20"/>
        </w:rPr>
        <w:fldChar w:fldCharType="begin"/>
      </w:r>
      <w:r w:rsidRPr="004D1F3B">
        <w:rPr>
          <w:rFonts w:ascii="Arial" w:hAnsi="Arial" w:cs="Arial"/>
          <w:sz w:val="20"/>
          <w:szCs w:val="20"/>
        </w:rPr>
        <w:instrText xml:space="preserve"> REF _Ref451177916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5.1.1</w:t>
      </w:r>
      <w:r w:rsidRPr="004D1F3B">
        <w:rPr>
          <w:rFonts w:ascii="Arial" w:hAnsi="Arial" w:cs="Arial"/>
          <w:sz w:val="20"/>
          <w:szCs w:val="20"/>
        </w:rPr>
        <w:fldChar w:fldCharType="end"/>
      </w:r>
      <w:r w:rsidRPr="004D1F3B">
        <w:rPr>
          <w:rFonts w:ascii="Arial" w:hAnsi="Arial" w:cs="Arial"/>
          <w:sz w:val="20"/>
          <w:szCs w:val="20"/>
        </w:rPr>
        <w:t>.</w:t>
      </w:r>
    </w:p>
    <w:p w14:paraId="4349140A" w14:textId="77777777" w:rsidR="002D7C01" w:rsidRPr="004D1F3B" w:rsidRDefault="002D7C01" w:rsidP="002D7C01">
      <w:pPr>
        <w:pStyle w:val="DWPVArtL3"/>
        <w:widowControl w:val="0"/>
        <w:rPr>
          <w:rFonts w:ascii="Arial" w:hAnsi="Arial" w:cs="Arial"/>
          <w:sz w:val="20"/>
          <w:szCs w:val="20"/>
        </w:rPr>
      </w:pPr>
      <w:bookmarkStart w:id="230" w:name="_Ref248892556"/>
      <w:bookmarkStart w:id="231" w:name="_Toc249243014"/>
      <w:bookmarkStart w:id="232" w:name="_Toc257796557"/>
      <w:bookmarkStart w:id="233" w:name="_Toc257796766"/>
      <w:bookmarkEnd w:id="225"/>
      <w:bookmarkEnd w:id="226"/>
      <w:bookmarkEnd w:id="227"/>
      <w:bookmarkEnd w:id="228"/>
      <w:bookmarkEnd w:id="229"/>
      <w:r w:rsidRPr="004D1F3B">
        <w:rPr>
          <w:rFonts w:ascii="Arial" w:hAnsi="Arial" w:cs="Arial"/>
          <w:sz w:val="20"/>
          <w:szCs w:val="20"/>
        </w:rPr>
        <w:t xml:space="preserve">The By-Laws shall provide that, subject to applicable laws, notice of any meetings of the </w:t>
      </w:r>
      <w:r w:rsidRPr="004D1F3B">
        <w:rPr>
          <w:rStyle w:val="termlynxChar0"/>
          <w:rFonts w:ascii="Arial" w:hAnsi="Arial" w:cs="Arial"/>
          <w:sz w:val="20"/>
          <w:szCs w:val="20"/>
        </w:rPr>
        <w:t>Shareholders</w:t>
      </w:r>
      <w:r w:rsidRPr="004D1F3B">
        <w:rPr>
          <w:rFonts w:ascii="Arial" w:hAnsi="Arial" w:cs="Arial"/>
          <w:sz w:val="20"/>
          <w:szCs w:val="20"/>
        </w:rPr>
        <w:t xml:space="preserve"> of the </w:t>
      </w:r>
      <w:r w:rsidRPr="004D1F3B">
        <w:rPr>
          <w:rStyle w:val="termlynxChar0"/>
          <w:rFonts w:ascii="Arial" w:hAnsi="Arial" w:cs="Arial"/>
          <w:sz w:val="20"/>
          <w:szCs w:val="20"/>
        </w:rPr>
        <w:t>Corporation</w:t>
      </w:r>
      <w:r w:rsidRPr="004D1F3B">
        <w:rPr>
          <w:rFonts w:ascii="Arial" w:hAnsi="Arial" w:cs="Arial"/>
          <w:sz w:val="20"/>
          <w:szCs w:val="20"/>
        </w:rPr>
        <w:t xml:space="preserve"> shall be given not less than forty-eight (48) hours before the time of the meeting; provided that meetings of the </w:t>
      </w:r>
      <w:r w:rsidRPr="004D1F3B">
        <w:rPr>
          <w:rStyle w:val="termlynxChar0"/>
          <w:rFonts w:ascii="Arial" w:hAnsi="Arial" w:cs="Arial"/>
          <w:sz w:val="20"/>
          <w:szCs w:val="20"/>
        </w:rPr>
        <w:t>Shareholders</w:t>
      </w:r>
      <w:r w:rsidRPr="004D1F3B">
        <w:rPr>
          <w:rFonts w:ascii="Arial" w:hAnsi="Arial" w:cs="Arial"/>
          <w:sz w:val="20"/>
          <w:szCs w:val="20"/>
        </w:rPr>
        <w:t xml:space="preserve"> of the </w:t>
      </w:r>
      <w:r w:rsidRPr="004D1F3B">
        <w:rPr>
          <w:rStyle w:val="termlynxChar0"/>
          <w:rFonts w:ascii="Arial" w:hAnsi="Arial" w:cs="Arial"/>
          <w:sz w:val="20"/>
          <w:szCs w:val="20"/>
        </w:rPr>
        <w:t>Corporation</w:t>
      </w:r>
      <w:r w:rsidRPr="004D1F3B">
        <w:rPr>
          <w:rFonts w:ascii="Arial" w:hAnsi="Arial" w:cs="Arial"/>
          <w:sz w:val="20"/>
          <w:szCs w:val="20"/>
        </w:rPr>
        <w:t xml:space="preserve"> may be held at any time without notice if all the </w:t>
      </w:r>
      <w:r w:rsidRPr="004D1F3B">
        <w:rPr>
          <w:rStyle w:val="termlynxChar0"/>
          <w:rFonts w:ascii="Arial" w:hAnsi="Arial" w:cs="Arial"/>
          <w:sz w:val="20"/>
          <w:szCs w:val="20"/>
        </w:rPr>
        <w:t>Shareholders</w:t>
      </w:r>
      <w:r w:rsidRPr="004D1F3B">
        <w:rPr>
          <w:rFonts w:ascii="Arial" w:hAnsi="Arial" w:cs="Arial"/>
          <w:sz w:val="20"/>
          <w:szCs w:val="20"/>
        </w:rPr>
        <w:t xml:space="preserve"> have waived notice. The By-Laws shall provide that meetings of the </w:t>
      </w:r>
      <w:r w:rsidRPr="004D1F3B">
        <w:rPr>
          <w:rStyle w:val="termlynxChar0"/>
          <w:rFonts w:ascii="Arial" w:hAnsi="Arial" w:cs="Arial"/>
          <w:sz w:val="20"/>
          <w:szCs w:val="20"/>
        </w:rPr>
        <w:t>Shareholders</w:t>
      </w:r>
      <w:r w:rsidRPr="004D1F3B">
        <w:rPr>
          <w:rFonts w:ascii="Arial" w:hAnsi="Arial" w:cs="Arial"/>
          <w:sz w:val="20"/>
          <w:szCs w:val="20"/>
        </w:rPr>
        <w:t xml:space="preserve"> of the </w:t>
      </w:r>
      <w:r w:rsidRPr="004D1F3B">
        <w:rPr>
          <w:rStyle w:val="termlynxChar0"/>
          <w:rFonts w:ascii="Arial" w:hAnsi="Arial" w:cs="Arial"/>
          <w:sz w:val="20"/>
          <w:szCs w:val="20"/>
        </w:rPr>
        <w:t>Corporation</w:t>
      </w:r>
      <w:r w:rsidRPr="004D1F3B">
        <w:rPr>
          <w:rFonts w:ascii="Arial" w:hAnsi="Arial" w:cs="Arial"/>
          <w:sz w:val="20"/>
          <w:szCs w:val="20"/>
        </w:rPr>
        <w:t xml:space="preserve"> can be convened at any time, with proper notice, by any </w:t>
      </w:r>
      <w:r w:rsidRPr="004D1F3B">
        <w:rPr>
          <w:rStyle w:val="termlynxChar0"/>
          <w:rFonts w:ascii="Arial" w:hAnsi="Arial" w:cs="Arial"/>
          <w:sz w:val="20"/>
          <w:szCs w:val="20"/>
        </w:rPr>
        <w:t>Shareholder</w:t>
      </w:r>
      <w:r w:rsidRPr="004D1F3B">
        <w:rPr>
          <w:rFonts w:ascii="Arial" w:hAnsi="Arial" w:cs="Arial"/>
          <w:sz w:val="20"/>
          <w:szCs w:val="20"/>
        </w:rPr>
        <w:t xml:space="preserve"> for the purpose of electing, removing and/or replacing directors of the </w:t>
      </w:r>
      <w:r w:rsidRPr="004D1F3B">
        <w:rPr>
          <w:rStyle w:val="termlynxChar0"/>
          <w:rFonts w:ascii="Arial" w:hAnsi="Arial" w:cs="Arial"/>
          <w:sz w:val="20"/>
          <w:szCs w:val="20"/>
        </w:rPr>
        <w:t>Corporation</w:t>
      </w:r>
      <w:r w:rsidRPr="004D1F3B">
        <w:rPr>
          <w:rFonts w:ascii="Arial" w:hAnsi="Arial" w:cs="Arial"/>
          <w:sz w:val="20"/>
          <w:szCs w:val="20"/>
        </w:rPr>
        <w:t xml:space="preserve">, subject to the provisions of this </w:t>
      </w:r>
      <w:r w:rsidRPr="004D1F3B">
        <w:rPr>
          <w:rFonts w:ascii="Arial" w:hAnsi="Arial" w:cs="Arial"/>
          <w:sz w:val="20"/>
          <w:szCs w:val="20"/>
        </w:rPr>
        <w:fldChar w:fldCharType="begin"/>
      </w:r>
      <w:r w:rsidRPr="004D1F3B">
        <w:rPr>
          <w:rFonts w:ascii="Arial" w:hAnsi="Arial" w:cs="Arial"/>
          <w:sz w:val="20"/>
          <w:szCs w:val="20"/>
        </w:rPr>
        <w:instrText xml:space="preserve"> REF _Ref486677040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Style w:val="termlynxChar0"/>
          <w:rFonts w:ascii="Arial" w:hAnsi="Arial" w:cs="Arial"/>
          <w:sz w:val="20"/>
          <w:szCs w:val="20"/>
        </w:rPr>
        <w:t>Article 5</w:t>
      </w:r>
      <w:r w:rsidRPr="004D1F3B">
        <w:rPr>
          <w:rFonts w:ascii="Arial" w:hAnsi="Arial" w:cs="Arial"/>
          <w:sz w:val="20"/>
          <w:szCs w:val="20"/>
        </w:rPr>
        <w:fldChar w:fldCharType="end"/>
      </w:r>
      <w:r w:rsidRPr="004D1F3B">
        <w:rPr>
          <w:rFonts w:ascii="Arial" w:hAnsi="Arial" w:cs="Arial"/>
          <w:sz w:val="20"/>
          <w:szCs w:val="20"/>
        </w:rPr>
        <w:t>.</w:t>
      </w:r>
    </w:p>
    <w:p w14:paraId="65929407" w14:textId="77777777" w:rsidR="002D7C01" w:rsidRPr="004D1F3B" w:rsidRDefault="002D7C01" w:rsidP="002D7C01">
      <w:pPr>
        <w:pStyle w:val="DWPVArtL3"/>
        <w:widowControl w:val="0"/>
        <w:rPr>
          <w:rFonts w:ascii="Arial" w:hAnsi="Arial" w:cs="Arial"/>
          <w:sz w:val="20"/>
          <w:szCs w:val="20"/>
        </w:rPr>
      </w:pPr>
      <w:r w:rsidRPr="004D1F3B">
        <w:rPr>
          <w:rFonts w:ascii="Arial" w:hAnsi="Arial" w:cs="Arial"/>
          <w:sz w:val="20"/>
          <w:szCs w:val="20"/>
        </w:rPr>
        <w:t xml:space="preserve">A quorum for meetings of the </w:t>
      </w:r>
      <w:r w:rsidRPr="004D1F3B">
        <w:rPr>
          <w:rStyle w:val="termlynxChar0"/>
          <w:rFonts w:ascii="Arial" w:hAnsi="Arial" w:cs="Arial"/>
          <w:sz w:val="20"/>
          <w:szCs w:val="20"/>
        </w:rPr>
        <w:t>Shareholders</w:t>
      </w:r>
      <w:r w:rsidRPr="004D1F3B">
        <w:rPr>
          <w:rFonts w:ascii="Arial" w:hAnsi="Arial" w:cs="Arial"/>
          <w:sz w:val="20"/>
          <w:szCs w:val="20"/>
        </w:rPr>
        <w:t xml:space="preserve"> shall be </w:t>
      </w:r>
      <w:r w:rsidRPr="004D1F3B">
        <w:rPr>
          <w:rStyle w:val="termlynxChar0"/>
          <w:rFonts w:ascii="Arial" w:hAnsi="Arial" w:cs="Arial"/>
          <w:sz w:val="20"/>
          <w:szCs w:val="20"/>
        </w:rPr>
        <w:t>Shareholders</w:t>
      </w:r>
      <w:r w:rsidRPr="004D1F3B">
        <w:rPr>
          <w:rFonts w:ascii="Arial" w:hAnsi="Arial" w:cs="Arial"/>
          <w:sz w:val="20"/>
          <w:szCs w:val="20"/>
        </w:rPr>
        <w:t xml:space="preserve"> holding not less than a majority of the then issued and outstanding </w:t>
      </w:r>
      <w:r w:rsidRPr="004D1F3B">
        <w:rPr>
          <w:rStyle w:val="termlynxChar0"/>
          <w:rFonts w:ascii="Arial" w:hAnsi="Arial" w:cs="Arial"/>
          <w:sz w:val="20"/>
          <w:szCs w:val="20"/>
        </w:rPr>
        <w:t>Shares</w:t>
      </w:r>
      <w:r w:rsidRPr="004D1F3B">
        <w:rPr>
          <w:rFonts w:ascii="Arial" w:hAnsi="Arial" w:cs="Arial"/>
          <w:sz w:val="20"/>
          <w:szCs w:val="20"/>
        </w:rPr>
        <w:t xml:space="preserve">, the holders of which are entitled hereunder to vote at such meeting, present in person or by proxy. </w:t>
      </w:r>
    </w:p>
    <w:p w14:paraId="4345CCED" w14:textId="77777777" w:rsidR="002D7C01" w:rsidRPr="004D1F3B" w:rsidRDefault="002D7C01" w:rsidP="002D7C01">
      <w:pPr>
        <w:pStyle w:val="DWPVArtL3"/>
        <w:widowControl w:val="0"/>
        <w:rPr>
          <w:rFonts w:ascii="Arial" w:hAnsi="Arial" w:cs="Arial"/>
          <w:sz w:val="20"/>
          <w:szCs w:val="20"/>
        </w:rPr>
      </w:pPr>
      <w:r w:rsidRPr="004D1F3B">
        <w:rPr>
          <w:rFonts w:ascii="Arial" w:hAnsi="Arial" w:cs="Arial"/>
          <w:sz w:val="20"/>
          <w:szCs w:val="20"/>
        </w:rPr>
        <w:t xml:space="preserve">For the purposes of the approval or consent of </w:t>
      </w:r>
      <w:r w:rsidRPr="004D1F3B">
        <w:rPr>
          <w:rStyle w:val="termlynxChar0"/>
          <w:rFonts w:ascii="Arial" w:hAnsi="Arial" w:cs="Arial"/>
          <w:sz w:val="20"/>
          <w:szCs w:val="20"/>
        </w:rPr>
        <w:t>Shareholders</w:t>
      </w:r>
      <w:r w:rsidRPr="004D1F3B">
        <w:rPr>
          <w:rFonts w:ascii="Arial" w:hAnsi="Arial" w:cs="Arial"/>
          <w:sz w:val="20"/>
          <w:szCs w:val="20"/>
        </w:rPr>
        <w:t xml:space="preserve"> required under Sections </w:t>
      </w:r>
      <w:r w:rsidRPr="004D1F3B">
        <w:rPr>
          <w:rFonts w:ascii="Arial" w:hAnsi="Arial" w:cs="Arial"/>
          <w:sz w:val="20"/>
          <w:szCs w:val="20"/>
        </w:rPr>
        <w:fldChar w:fldCharType="begin"/>
      </w:r>
      <w:r w:rsidRPr="004D1F3B">
        <w:rPr>
          <w:rFonts w:ascii="Arial" w:hAnsi="Arial" w:cs="Arial"/>
          <w:sz w:val="20"/>
          <w:szCs w:val="20"/>
        </w:rPr>
        <w:instrText xml:space="preserve"> REF _Ref526599018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5.9</w:t>
      </w:r>
      <w:r w:rsidRPr="004D1F3B">
        <w:rPr>
          <w:rFonts w:ascii="Arial" w:hAnsi="Arial" w:cs="Arial"/>
          <w:sz w:val="20"/>
          <w:szCs w:val="20"/>
        </w:rPr>
        <w:fldChar w:fldCharType="end"/>
      </w:r>
      <w:r w:rsidRPr="004D1F3B">
        <w:rPr>
          <w:rFonts w:ascii="Arial" w:hAnsi="Arial" w:cs="Arial"/>
          <w:sz w:val="20"/>
          <w:szCs w:val="20"/>
        </w:rPr>
        <w:t xml:space="preserve"> and </w:t>
      </w:r>
      <w:r w:rsidRPr="004D1F3B">
        <w:rPr>
          <w:rFonts w:ascii="Arial" w:hAnsi="Arial" w:cs="Arial"/>
          <w:sz w:val="20"/>
          <w:szCs w:val="20"/>
        </w:rPr>
        <w:fldChar w:fldCharType="begin"/>
      </w:r>
      <w:r w:rsidRPr="004D1F3B">
        <w:rPr>
          <w:rFonts w:ascii="Arial" w:hAnsi="Arial" w:cs="Arial"/>
          <w:sz w:val="20"/>
          <w:szCs w:val="20"/>
        </w:rPr>
        <w:instrText xml:space="preserve"> REF _Ref257718406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6.1</w:t>
      </w:r>
      <w:r w:rsidRPr="004D1F3B">
        <w:rPr>
          <w:rFonts w:ascii="Arial" w:hAnsi="Arial" w:cs="Arial"/>
          <w:sz w:val="20"/>
          <w:szCs w:val="20"/>
        </w:rPr>
        <w:fldChar w:fldCharType="end"/>
      </w:r>
      <w:r w:rsidRPr="004D1F3B">
        <w:rPr>
          <w:rFonts w:ascii="Arial" w:hAnsi="Arial" w:cs="Arial"/>
          <w:sz w:val="20"/>
          <w:szCs w:val="20"/>
        </w:rPr>
        <w:t xml:space="preserve">, the parties agree and acknowledge that any such approval or consent shall be deemed validly given for the purposes of this </w:t>
      </w:r>
      <w:r w:rsidRPr="004D1F3B">
        <w:rPr>
          <w:rStyle w:val="termlynxChar0"/>
          <w:rFonts w:ascii="Arial" w:hAnsi="Arial" w:cs="Arial"/>
          <w:sz w:val="20"/>
          <w:szCs w:val="20"/>
        </w:rPr>
        <w:t>Agreement</w:t>
      </w:r>
      <w:r w:rsidRPr="004D1F3B">
        <w:rPr>
          <w:rFonts w:ascii="Arial" w:hAnsi="Arial" w:cs="Arial"/>
          <w:sz w:val="20"/>
          <w:szCs w:val="20"/>
        </w:rPr>
        <w:t xml:space="preserve"> by delivery of instrument in writing signed by the </w:t>
      </w:r>
      <w:r w:rsidRPr="004D1F3B">
        <w:rPr>
          <w:rStyle w:val="termlynxChar0"/>
          <w:rFonts w:ascii="Arial" w:hAnsi="Arial" w:cs="Arial"/>
          <w:sz w:val="20"/>
          <w:szCs w:val="20"/>
        </w:rPr>
        <w:t>Shareholders</w:t>
      </w:r>
      <w:r w:rsidRPr="004D1F3B">
        <w:rPr>
          <w:rFonts w:ascii="Arial" w:hAnsi="Arial" w:cs="Arial"/>
          <w:sz w:val="20"/>
          <w:szCs w:val="20"/>
        </w:rPr>
        <w:t xml:space="preserve"> holding the required percentage of issued and outstanding </w:t>
      </w:r>
      <w:r w:rsidRPr="004D1F3B">
        <w:rPr>
          <w:rStyle w:val="termlynxChar0"/>
          <w:rFonts w:ascii="Arial" w:hAnsi="Arial" w:cs="Arial"/>
          <w:sz w:val="20"/>
          <w:szCs w:val="20"/>
        </w:rPr>
        <w:t>Shares</w:t>
      </w:r>
      <w:r w:rsidRPr="004D1F3B">
        <w:rPr>
          <w:rFonts w:ascii="Arial" w:hAnsi="Arial" w:cs="Arial"/>
          <w:sz w:val="20"/>
          <w:szCs w:val="20"/>
        </w:rPr>
        <w:t>.</w:t>
      </w:r>
    </w:p>
    <w:p w14:paraId="67D367A7" w14:textId="77777777" w:rsidR="002D7C01" w:rsidRPr="004D1F3B" w:rsidRDefault="002D7C01" w:rsidP="002D7C01">
      <w:pPr>
        <w:pStyle w:val="DWPVArtL2"/>
        <w:rPr>
          <w:rFonts w:ascii="Arial" w:hAnsi="Arial" w:cs="Arial"/>
          <w:sz w:val="20"/>
          <w:szCs w:val="20"/>
        </w:rPr>
      </w:pPr>
      <w:bookmarkStart w:id="234" w:name="_Toc459701554"/>
      <w:bookmarkStart w:id="235" w:name="_Toc456726245"/>
      <w:r w:rsidRPr="004D1F3B">
        <w:rPr>
          <w:rFonts w:ascii="Arial" w:hAnsi="Arial" w:cs="Arial"/>
          <w:sz w:val="20"/>
          <w:szCs w:val="20"/>
        </w:rPr>
        <w:t>Officers</w:t>
      </w:r>
      <w:bookmarkEnd w:id="234"/>
      <w:bookmarkEnd w:id="235"/>
    </w:p>
    <w:p w14:paraId="343C5D6A" w14:textId="7437D7F5" w:rsidR="002D7C01" w:rsidRPr="004D1F3B" w:rsidRDefault="002D7C01" w:rsidP="002D7C01">
      <w:pPr>
        <w:pStyle w:val="DWPVFirstLineIndent"/>
        <w:rPr>
          <w:rFonts w:ascii="Arial" w:hAnsi="Arial" w:cs="Arial"/>
          <w:sz w:val="20"/>
        </w:rPr>
      </w:pPr>
      <w:r w:rsidRPr="004D1F3B">
        <w:rPr>
          <w:rFonts w:ascii="Arial" w:hAnsi="Arial" w:cs="Arial"/>
          <w:sz w:val="20"/>
        </w:rPr>
        <w:t xml:space="preserve">The officers of the </w:t>
      </w:r>
      <w:r w:rsidRPr="004D1F3B">
        <w:rPr>
          <w:rStyle w:val="termlynxChar0"/>
          <w:rFonts w:ascii="Arial" w:hAnsi="Arial" w:cs="Arial"/>
          <w:sz w:val="20"/>
        </w:rPr>
        <w:t>Corporation</w:t>
      </w:r>
      <w:r w:rsidRPr="004D1F3B">
        <w:rPr>
          <w:rFonts w:ascii="Arial" w:hAnsi="Arial" w:cs="Arial"/>
          <w:sz w:val="20"/>
        </w:rPr>
        <w:t xml:space="preserve"> shall be appointed (and removed) from time to time by the </w:t>
      </w:r>
      <w:r w:rsidRPr="004D1F3B">
        <w:rPr>
          <w:rStyle w:val="termlynxChar0"/>
          <w:rFonts w:ascii="Arial" w:hAnsi="Arial" w:cs="Arial"/>
          <w:sz w:val="20"/>
        </w:rPr>
        <w:t>Board</w:t>
      </w:r>
      <w:r w:rsidRPr="004D1F3B">
        <w:rPr>
          <w:rFonts w:ascii="Arial" w:hAnsi="Arial" w:cs="Arial"/>
          <w:sz w:val="20"/>
        </w:rPr>
        <w:t xml:space="preserve"> in accordance with the </w:t>
      </w:r>
      <w:r w:rsidRPr="004D1F3B">
        <w:rPr>
          <w:rStyle w:val="termlynxChar0"/>
          <w:rFonts w:ascii="Arial" w:hAnsi="Arial" w:cs="Arial"/>
          <w:sz w:val="20"/>
        </w:rPr>
        <w:t>Act</w:t>
      </w:r>
      <w:r w:rsidRPr="004D1F3B">
        <w:rPr>
          <w:rFonts w:ascii="Arial" w:hAnsi="Arial" w:cs="Arial"/>
          <w:sz w:val="20"/>
        </w:rPr>
        <w:t xml:space="preserve">, the </w:t>
      </w:r>
      <w:r w:rsidRPr="004D1F3B">
        <w:rPr>
          <w:rStyle w:val="termlynxChar0"/>
          <w:rFonts w:ascii="Arial" w:hAnsi="Arial" w:cs="Arial"/>
          <w:sz w:val="20"/>
        </w:rPr>
        <w:t>By</w:t>
      </w:r>
      <w:r w:rsidRPr="004D1F3B">
        <w:rPr>
          <w:rStyle w:val="termlynxChar0"/>
          <w:rFonts w:ascii="Arial" w:hAnsi="Arial" w:cs="Arial"/>
          <w:sz w:val="20"/>
        </w:rPr>
        <w:noBreakHyphen/>
        <w:t>Laws</w:t>
      </w:r>
      <w:r w:rsidRPr="004D1F3B">
        <w:rPr>
          <w:rFonts w:ascii="Arial" w:hAnsi="Arial" w:cs="Arial"/>
          <w:sz w:val="20"/>
        </w:rPr>
        <w:t xml:space="preserve"> and this </w:t>
      </w:r>
      <w:r w:rsidRPr="004D1F3B">
        <w:rPr>
          <w:rStyle w:val="termlynxChar0"/>
          <w:rFonts w:ascii="Arial" w:hAnsi="Arial" w:cs="Arial"/>
          <w:sz w:val="20"/>
        </w:rPr>
        <w:t>Agreement</w:t>
      </w:r>
      <w:r w:rsidRPr="004D1F3B">
        <w:rPr>
          <w:rFonts w:ascii="Arial" w:hAnsi="Arial" w:cs="Arial"/>
          <w:sz w:val="20"/>
        </w:rPr>
        <w:t xml:space="preserve">. Initially, the officers of the </w:t>
      </w:r>
      <w:r w:rsidRPr="004D1F3B">
        <w:rPr>
          <w:rStyle w:val="termlynxChar0"/>
          <w:rFonts w:ascii="Arial" w:hAnsi="Arial" w:cs="Arial"/>
          <w:sz w:val="20"/>
        </w:rPr>
        <w:t>Corporation</w:t>
      </w:r>
      <w:r w:rsidRPr="004D1F3B">
        <w:rPr>
          <w:rFonts w:ascii="Arial" w:hAnsi="Arial" w:cs="Arial"/>
          <w:sz w:val="20"/>
        </w:rPr>
        <w:t xml:space="preserve"> shall be as follows: </w:t>
      </w:r>
      <w:r w:rsidR="0007320E">
        <w:rPr>
          <w:rStyle w:val="termlynxChar0"/>
          <w:rFonts w:ascii="Arial" w:hAnsi="Arial" w:cs="Arial"/>
          <w:sz w:val="20"/>
        </w:rPr>
        <w:t>Sandra</w:t>
      </w:r>
      <w:r w:rsidRPr="004D1F3B">
        <w:rPr>
          <w:rFonts w:ascii="Arial" w:hAnsi="Arial" w:cs="Arial"/>
          <w:sz w:val="20"/>
        </w:rPr>
        <w:t xml:space="preserve">, as Chief Executive Officer, </w:t>
      </w:r>
      <w:r w:rsidRPr="004D1F3B">
        <w:rPr>
          <w:rStyle w:val="termlynxChar0"/>
          <w:rFonts w:ascii="Arial" w:hAnsi="Arial" w:cs="Arial"/>
          <w:sz w:val="20"/>
        </w:rPr>
        <w:t>Ales</w:t>
      </w:r>
      <w:r w:rsidR="0007320E">
        <w:rPr>
          <w:rStyle w:val="termlynxChar0"/>
          <w:rFonts w:ascii="Arial" w:hAnsi="Arial" w:cs="Arial"/>
          <w:sz w:val="20"/>
        </w:rPr>
        <w:t>sandra</w:t>
      </w:r>
      <w:r w:rsidRPr="004D1F3B">
        <w:rPr>
          <w:rFonts w:ascii="Arial" w:hAnsi="Arial" w:cs="Arial"/>
          <w:sz w:val="20"/>
        </w:rPr>
        <w:t xml:space="preserve">, as Vice-President, Business Development and </w:t>
      </w:r>
      <w:r w:rsidR="0007320E">
        <w:rPr>
          <w:rStyle w:val="termlynxChar0"/>
          <w:rFonts w:ascii="Arial" w:hAnsi="Arial" w:cs="Arial"/>
          <w:sz w:val="20"/>
        </w:rPr>
        <w:t>Olivia</w:t>
      </w:r>
      <w:r w:rsidRPr="004D1F3B">
        <w:rPr>
          <w:rFonts w:ascii="Arial" w:hAnsi="Arial" w:cs="Arial"/>
          <w:sz w:val="20"/>
        </w:rPr>
        <w:t xml:space="preserve"> </w:t>
      </w:r>
      <w:r w:rsidR="0007320E">
        <w:rPr>
          <w:rFonts w:ascii="Arial" w:hAnsi="Arial" w:cs="Arial"/>
          <w:sz w:val="20"/>
        </w:rPr>
        <w:t>Quach</w:t>
      </w:r>
      <w:r w:rsidRPr="004D1F3B">
        <w:rPr>
          <w:rFonts w:ascii="Arial" w:hAnsi="Arial" w:cs="Arial"/>
          <w:sz w:val="20"/>
        </w:rPr>
        <w:t>, as Chief Technology Officer.</w:t>
      </w:r>
      <w:r w:rsidRPr="004D1F3B">
        <w:rPr>
          <w:rStyle w:val="DraftRange"/>
          <w:rFonts w:ascii="Arial" w:hAnsi="Arial" w:cs="Arial"/>
          <w:b w:val="0"/>
          <w:sz w:val="20"/>
        </w:rPr>
        <w:t xml:space="preserve"> </w:t>
      </w:r>
    </w:p>
    <w:p w14:paraId="0AD88CFE" w14:textId="77777777" w:rsidR="00491117" w:rsidRPr="004D1F3B" w:rsidRDefault="00491117" w:rsidP="00491117">
      <w:pPr>
        <w:pStyle w:val="DWPVArtL2"/>
        <w:rPr>
          <w:rFonts w:ascii="Arial" w:hAnsi="Arial" w:cs="Arial"/>
          <w:sz w:val="20"/>
          <w:szCs w:val="20"/>
        </w:rPr>
      </w:pPr>
      <w:bookmarkStart w:id="236" w:name="_Toc459701555"/>
      <w:bookmarkStart w:id="237" w:name="_Toc456726246"/>
      <w:r w:rsidRPr="004D1F3B">
        <w:rPr>
          <w:rFonts w:ascii="Arial" w:hAnsi="Arial" w:cs="Arial"/>
          <w:sz w:val="20"/>
          <w:szCs w:val="20"/>
        </w:rPr>
        <w:t>D&amp;O I</w:t>
      </w:r>
      <w:bookmarkEnd w:id="230"/>
      <w:bookmarkEnd w:id="231"/>
      <w:bookmarkEnd w:id="232"/>
      <w:bookmarkEnd w:id="233"/>
      <w:r w:rsidRPr="004D1F3B">
        <w:rPr>
          <w:rFonts w:ascii="Arial" w:hAnsi="Arial" w:cs="Arial"/>
          <w:sz w:val="20"/>
          <w:szCs w:val="20"/>
        </w:rPr>
        <w:t>ndemnity Rights</w:t>
      </w:r>
      <w:bookmarkEnd w:id="236"/>
      <w:bookmarkEnd w:id="237"/>
    </w:p>
    <w:p w14:paraId="30A5ABD0" w14:textId="77777777" w:rsidR="00491117" w:rsidRPr="004D1F3B" w:rsidRDefault="00491117" w:rsidP="00491117">
      <w:pPr>
        <w:pStyle w:val="DWPVArtL3"/>
        <w:numPr>
          <w:ilvl w:val="0"/>
          <w:numId w:val="0"/>
        </w:numPr>
        <w:rPr>
          <w:rFonts w:ascii="Arial" w:hAnsi="Arial" w:cs="Arial"/>
          <w:sz w:val="20"/>
          <w:szCs w:val="20"/>
        </w:rPr>
      </w:pPr>
      <w:r w:rsidRPr="004D1F3B">
        <w:rPr>
          <w:rFonts w:ascii="Arial" w:hAnsi="Arial" w:cs="Arial"/>
          <w:sz w:val="20"/>
          <w:szCs w:val="20"/>
        </w:rPr>
        <w:t xml:space="preserve">The </w:t>
      </w:r>
      <w:r w:rsidRPr="004D1F3B">
        <w:rPr>
          <w:rStyle w:val="termlynxChar0"/>
          <w:rFonts w:ascii="Arial" w:hAnsi="Arial" w:cs="Arial"/>
          <w:sz w:val="20"/>
          <w:szCs w:val="20"/>
        </w:rPr>
        <w:t>Corporation</w:t>
      </w:r>
      <w:r w:rsidRPr="004D1F3B">
        <w:rPr>
          <w:rFonts w:ascii="Arial" w:hAnsi="Arial" w:cs="Arial"/>
          <w:sz w:val="20"/>
          <w:szCs w:val="20"/>
        </w:rPr>
        <w:t xml:space="preserve"> shall provide customary contractual indemnity rights to, and director liability limitations for, the </w:t>
      </w:r>
      <w:r w:rsidRPr="004D1F3B">
        <w:rPr>
          <w:rStyle w:val="termlynxChar0"/>
          <w:rFonts w:ascii="Arial" w:hAnsi="Arial" w:cs="Arial"/>
          <w:sz w:val="20"/>
          <w:szCs w:val="20"/>
        </w:rPr>
        <w:t>Directors</w:t>
      </w:r>
      <w:r w:rsidRPr="004D1F3B">
        <w:rPr>
          <w:rFonts w:ascii="Arial" w:hAnsi="Arial" w:cs="Arial"/>
          <w:sz w:val="20"/>
          <w:szCs w:val="20"/>
        </w:rPr>
        <w:t xml:space="preserve"> relating to their service on the </w:t>
      </w:r>
      <w:r w:rsidRPr="004D1F3B">
        <w:rPr>
          <w:rStyle w:val="termlynxChar0"/>
          <w:rFonts w:ascii="Arial" w:hAnsi="Arial" w:cs="Arial"/>
          <w:sz w:val="20"/>
          <w:szCs w:val="20"/>
        </w:rPr>
        <w:t>Board</w:t>
      </w:r>
      <w:r w:rsidRPr="004D1F3B">
        <w:rPr>
          <w:rFonts w:ascii="Arial" w:hAnsi="Arial" w:cs="Arial"/>
          <w:sz w:val="20"/>
          <w:szCs w:val="20"/>
        </w:rPr>
        <w:t xml:space="preserve"> and any committee thereof.</w:t>
      </w:r>
    </w:p>
    <w:p w14:paraId="5EBD2599" w14:textId="77777777" w:rsidR="00491117" w:rsidRPr="004D1F3B" w:rsidRDefault="00491117" w:rsidP="00491117">
      <w:pPr>
        <w:pStyle w:val="DWPVArtL2"/>
        <w:rPr>
          <w:rFonts w:ascii="Arial" w:hAnsi="Arial" w:cs="Arial"/>
          <w:sz w:val="20"/>
          <w:szCs w:val="20"/>
        </w:rPr>
      </w:pPr>
      <w:bookmarkStart w:id="238" w:name="_Ref526599018"/>
      <w:bookmarkStart w:id="239" w:name="_Ref526599114"/>
      <w:bookmarkStart w:id="240" w:name="_Ref526599818"/>
      <w:bookmarkStart w:id="241" w:name="_Ref4159418"/>
      <w:bookmarkStart w:id="242" w:name="_Toc103418072"/>
      <w:bookmarkStart w:id="243" w:name="_Toc257796559"/>
      <w:bookmarkStart w:id="244" w:name="_Toc257796768"/>
      <w:bookmarkStart w:id="245" w:name="_Ref258921172"/>
      <w:bookmarkStart w:id="246" w:name="_Ref259107956"/>
      <w:bookmarkStart w:id="247" w:name="_Toc459701556"/>
      <w:bookmarkStart w:id="248" w:name="_Toc456726247"/>
      <w:r w:rsidRPr="004D1F3B">
        <w:rPr>
          <w:rFonts w:ascii="Arial" w:hAnsi="Arial" w:cs="Arial"/>
          <w:sz w:val="20"/>
          <w:szCs w:val="20"/>
        </w:rPr>
        <w:t>Fundamental Decisions</w:t>
      </w:r>
      <w:bookmarkEnd w:id="238"/>
      <w:bookmarkEnd w:id="239"/>
      <w:bookmarkEnd w:id="240"/>
      <w:bookmarkEnd w:id="241"/>
      <w:bookmarkEnd w:id="242"/>
      <w:bookmarkEnd w:id="243"/>
      <w:bookmarkEnd w:id="244"/>
      <w:bookmarkEnd w:id="245"/>
      <w:bookmarkEnd w:id="246"/>
      <w:bookmarkEnd w:id="247"/>
      <w:bookmarkEnd w:id="248"/>
    </w:p>
    <w:p w14:paraId="19585306" w14:textId="77777777" w:rsidR="00C95EDA" w:rsidRPr="004D1F3B" w:rsidRDefault="00C95EDA" w:rsidP="00CE4383">
      <w:pPr>
        <w:pStyle w:val="DWPVFirstLineIndent"/>
        <w:rPr>
          <w:rFonts w:ascii="Arial" w:hAnsi="Arial" w:cs="Arial"/>
          <w:sz w:val="20"/>
        </w:rPr>
      </w:pPr>
      <w:r w:rsidRPr="004D1F3B">
        <w:rPr>
          <w:rFonts w:ascii="Arial" w:hAnsi="Arial" w:cs="Arial"/>
          <w:sz w:val="20"/>
        </w:rPr>
        <w:t xml:space="preserve">Notwithstanding anything to the contrary in the </w:t>
      </w:r>
      <w:r w:rsidRPr="004D1F3B">
        <w:rPr>
          <w:rStyle w:val="termlynxChar0"/>
          <w:rFonts w:ascii="Arial" w:hAnsi="Arial" w:cs="Arial"/>
          <w:sz w:val="20"/>
        </w:rPr>
        <w:t>Articles</w:t>
      </w:r>
      <w:r w:rsidRPr="004D1F3B">
        <w:rPr>
          <w:rFonts w:ascii="Arial" w:hAnsi="Arial" w:cs="Arial"/>
          <w:sz w:val="20"/>
        </w:rPr>
        <w:t xml:space="preserve">, the </w:t>
      </w:r>
      <w:r w:rsidRPr="004D1F3B">
        <w:rPr>
          <w:rStyle w:val="termlynxChar0"/>
          <w:rFonts w:ascii="Arial" w:hAnsi="Arial" w:cs="Arial"/>
          <w:sz w:val="20"/>
        </w:rPr>
        <w:t>By</w:t>
      </w:r>
      <w:r w:rsidRPr="004D1F3B">
        <w:rPr>
          <w:rStyle w:val="termlynxChar0"/>
          <w:rFonts w:ascii="Arial" w:hAnsi="Arial" w:cs="Arial"/>
          <w:sz w:val="20"/>
        </w:rPr>
        <w:noBreakHyphen/>
        <w:t>Laws</w:t>
      </w:r>
      <w:r w:rsidRPr="004D1F3B">
        <w:rPr>
          <w:rFonts w:ascii="Arial" w:hAnsi="Arial" w:cs="Arial"/>
          <w:sz w:val="20"/>
        </w:rPr>
        <w:t xml:space="preserve"> or this </w:t>
      </w:r>
      <w:r w:rsidRPr="004D1F3B">
        <w:rPr>
          <w:rStyle w:val="termlynxChar0"/>
          <w:rFonts w:ascii="Arial" w:hAnsi="Arial" w:cs="Arial"/>
          <w:sz w:val="20"/>
        </w:rPr>
        <w:t>Agreement</w:t>
      </w:r>
      <w:r w:rsidRPr="004D1F3B">
        <w:rPr>
          <w:rFonts w:ascii="Arial" w:hAnsi="Arial" w:cs="Arial"/>
          <w:sz w:val="20"/>
        </w:rPr>
        <w:t xml:space="preserve"> other than Section </w:t>
      </w:r>
      <w:r w:rsidRPr="004D1F3B">
        <w:rPr>
          <w:rFonts w:ascii="Arial" w:hAnsi="Arial" w:cs="Arial"/>
          <w:sz w:val="20"/>
        </w:rPr>
        <w:fldChar w:fldCharType="begin"/>
      </w:r>
      <w:r w:rsidRPr="004D1F3B">
        <w:rPr>
          <w:rFonts w:ascii="Arial" w:hAnsi="Arial" w:cs="Arial"/>
          <w:sz w:val="20"/>
        </w:rPr>
        <w:instrText xml:space="preserve"> REF _Ref449282373 \r \h  \* MERGEFORMAT </w:instrText>
      </w:r>
      <w:r w:rsidRPr="004D1F3B">
        <w:rPr>
          <w:rFonts w:ascii="Arial" w:hAnsi="Arial" w:cs="Arial"/>
          <w:sz w:val="20"/>
        </w:rPr>
      </w:r>
      <w:r w:rsidRPr="004D1F3B">
        <w:rPr>
          <w:rFonts w:ascii="Arial" w:hAnsi="Arial" w:cs="Arial"/>
          <w:sz w:val="20"/>
        </w:rPr>
        <w:fldChar w:fldCharType="separate"/>
      </w:r>
      <w:r w:rsidR="002D7C01" w:rsidRPr="004D1F3B">
        <w:rPr>
          <w:rFonts w:ascii="Arial" w:hAnsi="Arial" w:cs="Arial"/>
          <w:sz w:val="20"/>
        </w:rPr>
        <w:t>9.3</w:t>
      </w:r>
      <w:r w:rsidRPr="004D1F3B">
        <w:rPr>
          <w:rFonts w:ascii="Arial" w:hAnsi="Arial" w:cs="Arial"/>
          <w:sz w:val="20"/>
        </w:rPr>
        <w:fldChar w:fldCharType="end"/>
      </w:r>
      <w:r w:rsidRPr="004D1F3B">
        <w:rPr>
          <w:rFonts w:ascii="Arial" w:hAnsi="Arial" w:cs="Arial"/>
          <w:sz w:val="20"/>
        </w:rPr>
        <w:t xml:space="preserve"> hereof, but subject to Section </w:t>
      </w:r>
      <w:bookmarkStart w:id="249" w:name="_Hlt454191158"/>
      <w:r w:rsidRPr="004D1F3B">
        <w:rPr>
          <w:rFonts w:ascii="Arial" w:hAnsi="Arial" w:cs="Arial"/>
          <w:sz w:val="20"/>
        </w:rPr>
        <w:fldChar w:fldCharType="begin"/>
      </w:r>
      <w:bookmarkEnd w:id="249"/>
      <w:r w:rsidRPr="004D1F3B">
        <w:rPr>
          <w:rFonts w:ascii="Arial" w:hAnsi="Arial" w:cs="Arial"/>
          <w:sz w:val="20"/>
        </w:rPr>
        <w:instrText xml:space="preserve"> REF _Ref454191142 \r \h  \* MERGEFORMAT </w:instrText>
      </w:r>
      <w:r w:rsidRPr="004D1F3B">
        <w:rPr>
          <w:rFonts w:ascii="Arial" w:hAnsi="Arial" w:cs="Arial"/>
          <w:sz w:val="20"/>
        </w:rPr>
      </w:r>
      <w:r w:rsidRPr="004D1F3B">
        <w:rPr>
          <w:rFonts w:ascii="Arial" w:hAnsi="Arial" w:cs="Arial"/>
          <w:sz w:val="20"/>
        </w:rPr>
        <w:fldChar w:fldCharType="separate"/>
      </w:r>
      <w:r w:rsidR="002D7C01" w:rsidRPr="004D1F3B">
        <w:rPr>
          <w:rFonts w:ascii="Arial" w:hAnsi="Arial" w:cs="Arial"/>
          <w:sz w:val="20"/>
        </w:rPr>
        <w:t>8.1</w:t>
      </w:r>
      <w:r w:rsidRPr="004D1F3B">
        <w:rPr>
          <w:rFonts w:ascii="Arial" w:hAnsi="Arial" w:cs="Arial"/>
          <w:sz w:val="20"/>
        </w:rPr>
        <w:fldChar w:fldCharType="end"/>
      </w:r>
      <w:r w:rsidRPr="004D1F3B">
        <w:rPr>
          <w:rFonts w:ascii="Arial" w:hAnsi="Arial" w:cs="Arial"/>
          <w:sz w:val="20"/>
        </w:rPr>
        <w:t xml:space="preserve"> hereof, the following matters shall require </w:t>
      </w:r>
      <w:bookmarkEnd w:id="152"/>
      <w:r w:rsidRPr="004D1F3B">
        <w:rPr>
          <w:rFonts w:ascii="Arial" w:hAnsi="Arial" w:cs="Arial"/>
          <w:sz w:val="20"/>
        </w:rPr>
        <w:t xml:space="preserve">the approval of the </w:t>
      </w:r>
      <w:r w:rsidRPr="004D1F3B">
        <w:rPr>
          <w:rStyle w:val="termlynxChar0"/>
          <w:rFonts w:ascii="Arial" w:hAnsi="Arial" w:cs="Arial"/>
          <w:sz w:val="20"/>
        </w:rPr>
        <w:t>Shareholders</w:t>
      </w:r>
      <w:r w:rsidRPr="004D1F3B">
        <w:rPr>
          <w:rFonts w:ascii="Arial" w:hAnsi="Arial" w:cs="Arial"/>
          <w:sz w:val="20"/>
        </w:rPr>
        <w:t xml:space="preserve"> holding at least ninety percent (90%) of the issued and outstanding </w:t>
      </w:r>
      <w:r w:rsidRPr="004D1F3B">
        <w:rPr>
          <w:rStyle w:val="termlynxChar0"/>
          <w:rFonts w:ascii="Arial" w:hAnsi="Arial" w:cs="Arial"/>
          <w:sz w:val="20"/>
        </w:rPr>
        <w:t>Participating Shares</w:t>
      </w:r>
      <w:r w:rsidRPr="004D1F3B">
        <w:rPr>
          <w:rFonts w:ascii="Arial" w:hAnsi="Arial" w:cs="Arial"/>
          <w:sz w:val="20"/>
        </w:rPr>
        <w:t>:</w:t>
      </w:r>
    </w:p>
    <w:p w14:paraId="6C75CAFE" w14:textId="77777777" w:rsidR="00C95EDA" w:rsidRPr="004D1F3B" w:rsidRDefault="00C95EDA" w:rsidP="00CE4383">
      <w:pPr>
        <w:pStyle w:val="DWPVArtL3"/>
        <w:rPr>
          <w:rFonts w:ascii="Arial" w:hAnsi="Arial" w:cs="Arial"/>
          <w:sz w:val="20"/>
          <w:szCs w:val="20"/>
        </w:rPr>
      </w:pPr>
      <w:bookmarkStart w:id="250" w:name="_Toc257796560"/>
      <w:bookmarkStart w:id="251" w:name="_Ref272757879"/>
      <w:r w:rsidRPr="004D1F3B">
        <w:rPr>
          <w:rStyle w:val="termlynxChar0"/>
          <w:rFonts w:ascii="Arial" w:hAnsi="Arial" w:cs="Arial"/>
          <w:sz w:val="20"/>
          <w:szCs w:val="20"/>
          <w:u w:val="single"/>
        </w:rPr>
        <w:t>Articles</w:t>
      </w:r>
      <w:r w:rsidRPr="004D1F3B">
        <w:rPr>
          <w:rFonts w:ascii="Arial" w:hAnsi="Arial" w:cs="Arial"/>
          <w:sz w:val="20"/>
          <w:szCs w:val="20"/>
          <w:u w:val="single"/>
        </w:rPr>
        <w:t xml:space="preserve"> and </w:t>
      </w:r>
      <w:r w:rsidRPr="004D1F3B">
        <w:rPr>
          <w:rStyle w:val="termlynxChar0"/>
          <w:rFonts w:ascii="Arial" w:hAnsi="Arial" w:cs="Arial"/>
          <w:sz w:val="20"/>
          <w:szCs w:val="20"/>
          <w:u w:val="single"/>
        </w:rPr>
        <w:t>By</w:t>
      </w:r>
      <w:r w:rsidRPr="004D1F3B">
        <w:rPr>
          <w:rStyle w:val="termlynxChar0"/>
          <w:rFonts w:ascii="Arial" w:hAnsi="Arial" w:cs="Arial"/>
          <w:sz w:val="20"/>
          <w:szCs w:val="20"/>
          <w:u w:val="single"/>
        </w:rPr>
        <w:noBreakHyphen/>
        <w:t>Laws</w:t>
      </w:r>
      <w:r w:rsidRPr="004D1F3B">
        <w:rPr>
          <w:rFonts w:ascii="Arial" w:hAnsi="Arial" w:cs="Arial"/>
          <w:sz w:val="20"/>
          <w:szCs w:val="20"/>
        </w:rPr>
        <w:t xml:space="preserve">: </w:t>
      </w:r>
      <w:bookmarkStart w:id="252" w:name="_Toc257796561"/>
      <w:bookmarkStart w:id="253" w:name="_Ref272757896"/>
      <w:bookmarkEnd w:id="250"/>
      <w:bookmarkEnd w:id="251"/>
      <w:r w:rsidRPr="004D1F3B">
        <w:rPr>
          <w:rFonts w:ascii="Arial" w:hAnsi="Arial" w:cs="Arial"/>
          <w:sz w:val="20"/>
          <w:szCs w:val="20"/>
        </w:rPr>
        <w:t xml:space="preserve">any amendment of the </w:t>
      </w:r>
      <w:r w:rsidRPr="004D1F3B">
        <w:rPr>
          <w:rStyle w:val="termlynxChar0"/>
          <w:rFonts w:ascii="Arial" w:hAnsi="Arial" w:cs="Arial"/>
          <w:sz w:val="20"/>
          <w:szCs w:val="20"/>
        </w:rPr>
        <w:t>Articles</w:t>
      </w:r>
      <w:r w:rsidRPr="004D1F3B">
        <w:rPr>
          <w:rFonts w:ascii="Arial" w:hAnsi="Arial" w:cs="Arial"/>
          <w:sz w:val="20"/>
          <w:szCs w:val="20"/>
        </w:rPr>
        <w:t xml:space="preserve"> or By-Laws, including any change in the number of </w:t>
      </w:r>
      <w:r w:rsidRPr="004D1F3B">
        <w:rPr>
          <w:rStyle w:val="termlynxChar0"/>
          <w:rFonts w:ascii="Arial" w:hAnsi="Arial" w:cs="Arial"/>
          <w:sz w:val="20"/>
          <w:szCs w:val="20"/>
        </w:rPr>
        <w:t>Directors</w:t>
      </w:r>
      <w:r w:rsidRPr="004D1F3B">
        <w:rPr>
          <w:rFonts w:ascii="Arial" w:hAnsi="Arial" w:cs="Arial"/>
          <w:sz w:val="20"/>
          <w:szCs w:val="20"/>
        </w:rPr>
        <w:t xml:space="preserve"> on the </w:t>
      </w:r>
      <w:r w:rsidRPr="004D1F3B">
        <w:rPr>
          <w:rStyle w:val="termlynxChar0"/>
          <w:rFonts w:ascii="Arial" w:hAnsi="Arial" w:cs="Arial"/>
          <w:sz w:val="20"/>
          <w:szCs w:val="20"/>
        </w:rPr>
        <w:t>Board</w:t>
      </w:r>
      <w:r w:rsidRPr="004D1F3B">
        <w:rPr>
          <w:rFonts w:ascii="Arial" w:hAnsi="Arial" w:cs="Arial"/>
          <w:sz w:val="20"/>
          <w:szCs w:val="20"/>
        </w:rPr>
        <w:t xml:space="preserve"> or the quorum for any meeting of the </w:t>
      </w:r>
      <w:r w:rsidRPr="004D1F3B">
        <w:rPr>
          <w:rStyle w:val="termlynxChar0"/>
          <w:rFonts w:ascii="Arial" w:hAnsi="Arial" w:cs="Arial"/>
          <w:sz w:val="20"/>
          <w:szCs w:val="20"/>
        </w:rPr>
        <w:t>Board</w:t>
      </w:r>
      <w:r w:rsidRPr="004D1F3B">
        <w:rPr>
          <w:rFonts w:ascii="Arial" w:hAnsi="Arial" w:cs="Arial"/>
          <w:sz w:val="20"/>
          <w:szCs w:val="20"/>
        </w:rPr>
        <w:t xml:space="preserve"> or for any meeting of </w:t>
      </w:r>
      <w:r w:rsidRPr="004D1F3B">
        <w:rPr>
          <w:rStyle w:val="termlynxChar0"/>
          <w:rFonts w:ascii="Arial" w:hAnsi="Arial" w:cs="Arial"/>
          <w:sz w:val="20"/>
          <w:szCs w:val="20"/>
        </w:rPr>
        <w:t>Shareholders</w:t>
      </w:r>
      <w:r w:rsidRPr="004D1F3B">
        <w:rPr>
          <w:rFonts w:ascii="Arial" w:hAnsi="Arial" w:cs="Arial"/>
          <w:sz w:val="20"/>
          <w:szCs w:val="20"/>
        </w:rPr>
        <w:t>;</w:t>
      </w:r>
    </w:p>
    <w:p w14:paraId="7DF96CDA" w14:textId="0764EC46" w:rsidR="00C95EDA" w:rsidRPr="004D1F3B" w:rsidRDefault="00C95EDA" w:rsidP="00CE4383">
      <w:pPr>
        <w:pStyle w:val="DWPVArtL3"/>
        <w:rPr>
          <w:rFonts w:ascii="Arial" w:hAnsi="Arial" w:cs="Arial"/>
          <w:sz w:val="20"/>
          <w:szCs w:val="20"/>
        </w:rPr>
      </w:pPr>
      <w:r w:rsidRPr="004D1F3B">
        <w:rPr>
          <w:rFonts w:ascii="Arial" w:hAnsi="Arial" w:cs="Arial"/>
          <w:sz w:val="20"/>
          <w:szCs w:val="20"/>
          <w:u w:val="single"/>
        </w:rPr>
        <w:t>Capital Structure</w:t>
      </w:r>
      <w:r w:rsidRPr="004D1F3B">
        <w:rPr>
          <w:rFonts w:ascii="Arial" w:hAnsi="Arial" w:cs="Arial"/>
          <w:sz w:val="20"/>
          <w:szCs w:val="20"/>
        </w:rPr>
        <w:t xml:space="preserve">: </w:t>
      </w:r>
      <w:bookmarkEnd w:id="252"/>
      <w:bookmarkEnd w:id="253"/>
      <w:r w:rsidRPr="004D1F3B">
        <w:rPr>
          <w:rFonts w:ascii="Arial" w:hAnsi="Arial" w:cs="Arial"/>
          <w:sz w:val="20"/>
          <w:szCs w:val="20"/>
        </w:rPr>
        <w:t xml:space="preserve">any change to the capital structure of the </w:t>
      </w:r>
      <w:r w:rsidRPr="004D1F3B">
        <w:rPr>
          <w:rStyle w:val="termlynxChar0"/>
          <w:rFonts w:ascii="Arial" w:hAnsi="Arial" w:cs="Arial"/>
          <w:sz w:val="20"/>
          <w:szCs w:val="20"/>
        </w:rPr>
        <w:t>Corporation</w:t>
      </w:r>
      <w:r w:rsidRPr="004D1F3B">
        <w:rPr>
          <w:rFonts w:ascii="Arial" w:hAnsi="Arial" w:cs="Arial"/>
          <w:sz w:val="20"/>
          <w:szCs w:val="20"/>
        </w:rPr>
        <w:t xml:space="preserve"> (whether by subdivision, consolidation or reclassification or the addition, change or removal of any rights, privileges, restrictions or conditions attached to any class of shares), the issuance, sale, assignment, transfer, or allotment of any </w:t>
      </w:r>
      <w:r w:rsidRPr="004D1F3B">
        <w:rPr>
          <w:rStyle w:val="termlynxChar0"/>
          <w:rFonts w:ascii="Arial" w:hAnsi="Arial" w:cs="Arial"/>
          <w:sz w:val="20"/>
          <w:szCs w:val="20"/>
        </w:rPr>
        <w:t>Shares</w:t>
      </w:r>
      <w:r w:rsidRPr="004D1F3B">
        <w:rPr>
          <w:rFonts w:ascii="Arial" w:hAnsi="Arial" w:cs="Arial"/>
          <w:sz w:val="20"/>
          <w:szCs w:val="20"/>
        </w:rPr>
        <w:t xml:space="preserve"> or the granting of any right, option or privilege to acquire any </w:t>
      </w:r>
      <w:r w:rsidRPr="004D1F3B">
        <w:rPr>
          <w:rStyle w:val="termlynxChar0"/>
          <w:rFonts w:ascii="Arial" w:hAnsi="Arial" w:cs="Arial"/>
          <w:sz w:val="20"/>
          <w:szCs w:val="20"/>
        </w:rPr>
        <w:t>Shares</w:t>
      </w:r>
      <w:r w:rsidRPr="004D1F3B">
        <w:rPr>
          <w:rFonts w:ascii="Arial" w:hAnsi="Arial" w:cs="Arial"/>
          <w:sz w:val="20"/>
          <w:szCs w:val="20"/>
        </w:rPr>
        <w:t xml:space="preserve"> or the redemption or repurchase by the </w:t>
      </w:r>
      <w:r w:rsidRPr="004D1F3B">
        <w:rPr>
          <w:rStyle w:val="termlynxChar0"/>
          <w:rFonts w:ascii="Arial" w:hAnsi="Arial" w:cs="Arial"/>
          <w:sz w:val="20"/>
          <w:szCs w:val="20"/>
        </w:rPr>
        <w:t>Corporation</w:t>
      </w:r>
      <w:r w:rsidRPr="004D1F3B">
        <w:rPr>
          <w:rFonts w:ascii="Arial" w:hAnsi="Arial" w:cs="Arial"/>
          <w:sz w:val="20"/>
          <w:szCs w:val="20"/>
        </w:rPr>
        <w:t xml:space="preserve"> of any </w:t>
      </w:r>
      <w:r w:rsidRPr="004D1F3B">
        <w:rPr>
          <w:rStyle w:val="termlynxChar0"/>
          <w:rFonts w:ascii="Arial" w:hAnsi="Arial" w:cs="Arial"/>
          <w:sz w:val="20"/>
          <w:szCs w:val="20"/>
        </w:rPr>
        <w:t>Shares</w:t>
      </w:r>
      <w:r w:rsidRPr="004D1F3B">
        <w:rPr>
          <w:rFonts w:ascii="Arial" w:hAnsi="Arial" w:cs="Arial"/>
          <w:sz w:val="20"/>
          <w:szCs w:val="20"/>
        </w:rPr>
        <w:t xml:space="preserve">, other than: (i) as contemplated in this </w:t>
      </w:r>
      <w:r w:rsidRPr="004D1F3B">
        <w:rPr>
          <w:rStyle w:val="termlynxChar0"/>
          <w:rFonts w:ascii="Arial" w:hAnsi="Arial" w:cs="Arial"/>
          <w:sz w:val="20"/>
          <w:szCs w:val="20"/>
        </w:rPr>
        <w:t>Agreement</w:t>
      </w:r>
      <w:r w:rsidRPr="004D1F3B">
        <w:rPr>
          <w:rFonts w:ascii="Arial" w:hAnsi="Arial" w:cs="Arial"/>
          <w:sz w:val="20"/>
          <w:szCs w:val="20"/>
        </w:rPr>
        <w:t xml:space="preserve"> (ii) as contemplated in the Option Agreement, or (iii) as required under the rights, privileges, restrictions and conditions attached to the </w:t>
      </w:r>
      <w:r w:rsidRPr="004D1F3B">
        <w:rPr>
          <w:rStyle w:val="termlynxChar0"/>
          <w:rFonts w:ascii="Arial" w:hAnsi="Arial" w:cs="Arial"/>
          <w:sz w:val="20"/>
          <w:szCs w:val="20"/>
        </w:rPr>
        <w:t>Shares</w:t>
      </w:r>
      <w:r w:rsidRPr="004D1F3B">
        <w:rPr>
          <w:rFonts w:ascii="Arial" w:hAnsi="Arial" w:cs="Arial"/>
          <w:sz w:val="20"/>
          <w:szCs w:val="20"/>
        </w:rPr>
        <w:t xml:space="preserve"> as at the date hereof;</w:t>
      </w:r>
    </w:p>
    <w:p w14:paraId="64D1EDB1" w14:textId="77777777" w:rsidR="00C95EDA" w:rsidRPr="004D1F3B" w:rsidRDefault="00C95EDA" w:rsidP="00CE4383">
      <w:pPr>
        <w:pStyle w:val="DWPVArtL3"/>
        <w:rPr>
          <w:rFonts w:ascii="Arial" w:hAnsi="Arial" w:cs="Arial"/>
          <w:sz w:val="20"/>
          <w:szCs w:val="20"/>
        </w:rPr>
      </w:pPr>
      <w:bookmarkStart w:id="254" w:name="_Toc257796563"/>
      <w:r w:rsidRPr="004D1F3B">
        <w:rPr>
          <w:rFonts w:ascii="Arial" w:hAnsi="Arial" w:cs="Arial"/>
          <w:sz w:val="20"/>
          <w:szCs w:val="20"/>
          <w:u w:val="single"/>
        </w:rPr>
        <w:t>Dividends and Distributions</w:t>
      </w:r>
      <w:r w:rsidRPr="004D1F3B">
        <w:rPr>
          <w:rFonts w:ascii="Arial" w:hAnsi="Arial" w:cs="Arial"/>
          <w:sz w:val="20"/>
          <w:szCs w:val="20"/>
        </w:rPr>
        <w:t xml:space="preserve">: </w:t>
      </w:r>
      <w:bookmarkEnd w:id="254"/>
      <w:r w:rsidRPr="004D1F3B">
        <w:rPr>
          <w:rFonts w:ascii="Arial" w:hAnsi="Arial" w:cs="Arial"/>
          <w:sz w:val="20"/>
          <w:szCs w:val="20"/>
        </w:rPr>
        <w:t xml:space="preserve">the establishment or adoption of a dividend policy, the declaration, payment or setting aside for payment of any dividend, the distribution of any surplus or earnings, the return of any capital or any other payment or distribution of assets of the </w:t>
      </w:r>
      <w:r w:rsidRPr="004D1F3B">
        <w:rPr>
          <w:rStyle w:val="termlynxChar0"/>
          <w:rFonts w:ascii="Arial" w:hAnsi="Arial" w:cs="Arial"/>
          <w:sz w:val="20"/>
          <w:szCs w:val="20"/>
        </w:rPr>
        <w:t>Corporation</w:t>
      </w:r>
      <w:r w:rsidRPr="004D1F3B">
        <w:rPr>
          <w:rFonts w:ascii="Arial" w:hAnsi="Arial" w:cs="Arial"/>
          <w:sz w:val="20"/>
          <w:szCs w:val="20"/>
        </w:rPr>
        <w:t xml:space="preserve"> to any </w:t>
      </w:r>
      <w:r w:rsidRPr="004D1F3B">
        <w:rPr>
          <w:rStyle w:val="termlynxChar0"/>
          <w:rFonts w:ascii="Arial" w:hAnsi="Arial" w:cs="Arial"/>
          <w:sz w:val="20"/>
          <w:szCs w:val="20"/>
        </w:rPr>
        <w:t>Shareholder</w:t>
      </w:r>
      <w:r w:rsidRPr="004D1F3B">
        <w:rPr>
          <w:rFonts w:ascii="Arial" w:hAnsi="Arial" w:cs="Arial"/>
          <w:sz w:val="20"/>
          <w:szCs w:val="20"/>
        </w:rPr>
        <w:t>;</w:t>
      </w:r>
    </w:p>
    <w:p w14:paraId="64987AF0" w14:textId="77777777" w:rsidR="00D00608" w:rsidRPr="004D1F3B" w:rsidRDefault="00D00608" w:rsidP="00C712FE">
      <w:pPr>
        <w:pStyle w:val="DWPVArtL3"/>
        <w:rPr>
          <w:rFonts w:ascii="Arial" w:hAnsi="Arial" w:cs="Arial"/>
          <w:sz w:val="20"/>
          <w:szCs w:val="20"/>
        </w:rPr>
      </w:pPr>
      <w:r w:rsidRPr="004D1F3B">
        <w:rPr>
          <w:rFonts w:ascii="Arial" w:hAnsi="Arial" w:cs="Arial"/>
          <w:sz w:val="20"/>
          <w:szCs w:val="20"/>
          <w:u w:val="single"/>
        </w:rPr>
        <w:t xml:space="preserve">Dissolution, Liquidation </w:t>
      </w:r>
      <w:r w:rsidR="008E2F45" w:rsidRPr="004D1F3B">
        <w:rPr>
          <w:rFonts w:ascii="Arial" w:hAnsi="Arial" w:cs="Arial"/>
          <w:sz w:val="20"/>
          <w:szCs w:val="20"/>
          <w:u w:val="single"/>
        </w:rPr>
        <w:t xml:space="preserve">and </w:t>
      </w:r>
      <w:r w:rsidRPr="004D1F3B">
        <w:rPr>
          <w:rFonts w:ascii="Arial" w:hAnsi="Arial" w:cs="Arial"/>
          <w:sz w:val="20"/>
          <w:szCs w:val="20"/>
          <w:u w:val="single"/>
        </w:rPr>
        <w:t>Reorganization</w:t>
      </w:r>
      <w:r w:rsidRPr="004D1F3B">
        <w:rPr>
          <w:rFonts w:ascii="Arial" w:hAnsi="Arial" w:cs="Arial"/>
          <w:sz w:val="20"/>
          <w:szCs w:val="20"/>
        </w:rPr>
        <w:t xml:space="preserve">: </w:t>
      </w:r>
      <w:r w:rsidR="00B9705D" w:rsidRPr="004D1F3B">
        <w:rPr>
          <w:rFonts w:ascii="Arial" w:hAnsi="Arial" w:cs="Arial"/>
          <w:sz w:val="20"/>
          <w:szCs w:val="20"/>
        </w:rPr>
        <w:t xml:space="preserve">the taking or institution of any proceedings for the continuance, winding up, liquidation, reorganization or dissolution of the </w:t>
      </w:r>
      <w:r w:rsidR="007F748D" w:rsidRPr="004D1F3B">
        <w:rPr>
          <w:rFonts w:ascii="Arial" w:hAnsi="Arial" w:cs="Arial"/>
          <w:sz w:val="20"/>
          <w:szCs w:val="20"/>
        </w:rPr>
        <w:t>Co</w:t>
      </w:r>
      <w:bookmarkEnd w:id="153"/>
      <w:bookmarkEnd w:id="154"/>
      <w:r w:rsidR="009452A1" w:rsidRPr="004D1F3B">
        <w:rPr>
          <w:rFonts w:ascii="Arial" w:hAnsi="Arial" w:cs="Arial"/>
          <w:sz w:val="20"/>
          <w:szCs w:val="20"/>
        </w:rPr>
        <w:t>rporation</w:t>
      </w:r>
      <w:r w:rsidR="008E2F45" w:rsidRPr="004D1F3B">
        <w:rPr>
          <w:rFonts w:ascii="Arial" w:hAnsi="Arial" w:cs="Arial"/>
          <w:sz w:val="20"/>
          <w:szCs w:val="20"/>
        </w:rPr>
        <w:t>;</w:t>
      </w:r>
    </w:p>
    <w:p w14:paraId="48B128A5" w14:textId="77777777" w:rsidR="00B9705D" w:rsidRPr="004D1F3B" w:rsidRDefault="00B9705D" w:rsidP="00B9705D">
      <w:pPr>
        <w:pStyle w:val="DWPVArtL3"/>
        <w:rPr>
          <w:rFonts w:ascii="Arial" w:hAnsi="Arial" w:cs="Arial"/>
          <w:sz w:val="20"/>
          <w:szCs w:val="20"/>
        </w:rPr>
      </w:pPr>
      <w:bookmarkStart w:id="255" w:name="_Toc257796565"/>
      <w:r w:rsidRPr="004D1F3B">
        <w:rPr>
          <w:rFonts w:ascii="Arial" w:hAnsi="Arial" w:cs="Arial"/>
          <w:sz w:val="20"/>
          <w:szCs w:val="20"/>
          <w:u w:val="single"/>
        </w:rPr>
        <w:t>Insolvency</w:t>
      </w:r>
      <w:r w:rsidRPr="004D1F3B">
        <w:rPr>
          <w:rFonts w:ascii="Arial" w:hAnsi="Arial" w:cs="Arial"/>
          <w:sz w:val="20"/>
          <w:szCs w:val="20"/>
        </w:rPr>
        <w:t>:</w:t>
      </w:r>
      <w:bookmarkEnd w:id="255"/>
      <w:r w:rsidRPr="004D1F3B">
        <w:rPr>
          <w:rFonts w:ascii="Arial" w:hAnsi="Arial" w:cs="Arial"/>
          <w:sz w:val="20"/>
          <w:szCs w:val="20"/>
        </w:rPr>
        <w:t xml:space="preserve"> any assignment of property for the benefit of creditors in general, any filing of a notice of intention to make a proposal or any filing of a proposal within the meaning of the </w:t>
      </w:r>
      <w:r w:rsidRPr="004D1F3B">
        <w:rPr>
          <w:rFonts w:ascii="Arial" w:hAnsi="Arial" w:cs="Arial"/>
          <w:i/>
          <w:sz w:val="20"/>
          <w:szCs w:val="20"/>
        </w:rPr>
        <w:t>Bankruptcy and Insolvency Act</w:t>
      </w:r>
      <w:r w:rsidRPr="004D1F3B">
        <w:rPr>
          <w:rFonts w:ascii="Arial" w:hAnsi="Arial" w:cs="Arial"/>
          <w:sz w:val="20"/>
          <w:szCs w:val="20"/>
        </w:rPr>
        <w:t xml:space="preserve"> (Canada), any naming, consenting to, approval or acceptance of the appointment of a trustee, receiver, liquidator or sequestrator with respect to the </w:t>
      </w:r>
      <w:r w:rsidR="007F748D" w:rsidRPr="004D1F3B">
        <w:rPr>
          <w:rFonts w:ascii="Arial" w:hAnsi="Arial" w:cs="Arial"/>
          <w:sz w:val="20"/>
          <w:szCs w:val="20"/>
        </w:rPr>
        <w:t>Co</w:t>
      </w:r>
      <w:r w:rsidR="009452A1" w:rsidRPr="004D1F3B">
        <w:rPr>
          <w:rFonts w:ascii="Arial" w:hAnsi="Arial" w:cs="Arial"/>
          <w:sz w:val="20"/>
          <w:szCs w:val="20"/>
        </w:rPr>
        <w:t>rporation</w:t>
      </w:r>
      <w:r w:rsidRPr="004D1F3B">
        <w:rPr>
          <w:rFonts w:ascii="Arial" w:hAnsi="Arial" w:cs="Arial"/>
          <w:sz w:val="20"/>
          <w:szCs w:val="20"/>
        </w:rPr>
        <w:t xml:space="preserve"> or its property, any action with respect to the </w:t>
      </w:r>
      <w:r w:rsidR="007F748D" w:rsidRPr="004D1F3B">
        <w:rPr>
          <w:rFonts w:ascii="Arial" w:hAnsi="Arial" w:cs="Arial"/>
          <w:sz w:val="20"/>
          <w:szCs w:val="20"/>
        </w:rPr>
        <w:t>Co</w:t>
      </w:r>
      <w:r w:rsidR="009452A1" w:rsidRPr="004D1F3B">
        <w:rPr>
          <w:rFonts w:ascii="Arial" w:hAnsi="Arial" w:cs="Arial"/>
          <w:sz w:val="20"/>
          <w:szCs w:val="20"/>
        </w:rPr>
        <w:t>rporation</w:t>
      </w:r>
      <w:r w:rsidRPr="004D1F3B">
        <w:rPr>
          <w:rFonts w:ascii="Arial" w:hAnsi="Arial" w:cs="Arial"/>
          <w:sz w:val="20"/>
          <w:szCs w:val="20"/>
        </w:rPr>
        <w:t xml:space="preserve"> or its property under the terms of any law relating to insolvency or the filing of an arrangement or arrangement proposal pursuant to the </w:t>
      </w:r>
      <w:r w:rsidRPr="004D1F3B">
        <w:rPr>
          <w:rFonts w:ascii="Arial" w:hAnsi="Arial" w:cs="Arial"/>
          <w:i/>
          <w:sz w:val="20"/>
          <w:szCs w:val="20"/>
        </w:rPr>
        <w:t>Companies</w:t>
      </w:r>
      <w:r w:rsidR="00680A40" w:rsidRPr="004D1F3B">
        <w:rPr>
          <w:rFonts w:ascii="Arial" w:hAnsi="Arial" w:cs="Arial"/>
          <w:i/>
          <w:sz w:val="20"/>
          <w:szCs w:val="20"/>
        </w:rPr>
        <w:t>’</w:t>
      </w:r>
      <w:r w:rsidRPr="004D1F3B">
        <w:rPr>
          <w:rFonts w:ascii="Arial" w:hAnsi="Arial" w:cs="Arial"/>
          <w:i/>
          <w:sz w:val="20"/>
          <w:szCs w:val="20"/>
        </w:rPr>
        <w:t xml:space="preserve"> Creditors Arrangement Act</w:t>
      </w:r>
      <w:r w:rsidRPr="004D1F3B">
        <w:rPr>
          <w:rFonts w:ascii="Arial" w:hAnsi="Arial" w:cs="Arial"/>
          <w:sz w:val="20"/>
          <w:szCs w:val="20"/>
        </w:rPr>
        <w:t xml:space="preserve"> (Canada);</w:t>
      </w:r>
    </w:p>
    <w:p w14:paraId="4F712B84" w14:textId="77777777" w:rsidR="007078D9" w:rsidRPr="004D1F3B" w:rsidRDefault="00D00608" w:rsidP="00B9705D">
      <w:pPr>
        <w:pStyle w:val="DWPVArtL3"/>
        <w:rPr>
          <w:rFonts w:ascii="Arial" w:hAnsi="Arial" w:cs="Arial"/>
          <w:sz w:val="20"/>
          <w:szCs w:val="20"/>
        </w:rPr>
      </w:pPr>
      <w:bookmarkStart w:id="256" w:name="_Toc257796566"/>
      <w:r w:rsidRPr="004D1F3B">
        <w:rPr>
          <w:rFonts w:ascii="Arial" w:hAnsi="Arial" w:cs="Arial"/>
          <w:sz w:val="20"/>
          <w:szCs w:val="20"/>
          <w:u w:val="single"/>
        </w:rPr>
        <w:t>Amalgamation and Merger</w:t>
      </w:r>
      <w:r w:rsidRPr="004D1F3B">
        <w:rPr>
          <w:rFonts w:ascii="Arial" w:hAnsi="Arial" w:cs="Arial"/>
          <w:sz w:val="20"/>
          <w:szCs w:val="20"/>
        </w:rPr>
        <w:t xml:space="preserve">: </w:t>
      </w:r>
      <w:bookmarkStart w:id="257" w:name="_Toc257796567"/>
      <w:bookmarkEnd w:id="256"/>
      <w:r w:rsidR="00B9705D" w:rsidRPr="004D1F3B">
        <w:rPr>
          <w:rFonts w:ascii="Arial" w:hAnsi="Arial" w:cs="Arial"/>
          <w:sz w:val="20"/>
          <w:szCs w:val="20"/>
        </w:rPr>
        <w:t xml:space="preserve">the amalgamation, consolidation, merger of, or the entering into of any agreement to amalgamate, consolidate or merge, the </w:t>
      </w:r>
      <w:r w:rsidR="009452A1" w:rsidRPr="004D1F3B">
        <w:rPr>
          <w:rFonts w:ascii="Arial" w:hAnsi="Arial" w:cs="Arial"/>
          <w:sz w:val="20"/>
          <w:szCs w:val="20"/>
        </w:rPr>
        <w:t>Corporation</w:t>
      </w:r>
      <w:r w:rsidR="00B9705D" w:rsidRPr="004D1F3B">
        <w:rPr>
          <w:rFonts w:ascii="Arial" w:hAnsi="Arial" w:cs="Arial"/>
          <w:sz w:val="20"/>
          <w:szCs w:val="20"/>
        </w:rPr>
        <w:t xml:space="preserve"> with any Person (other than, in respect of the </w:t>
      </w:r>
      <w:r w:rsidR="009452A1" w:rsidRPr="004D1F3B">
        <w:rPr>
          <w:rFonts w:ascii="Arial" w:hAnsi="Arial" w:cs="Arial"/>
          <w:sz w:val="20"/>
          <w:szCs w:val="20"/>
        </w:rPr>
        <w:t>Corporation</w:t>
      </w:r>
      <w:r w:rsidR="00B9705D" w:rsidRPr="004D1F3B">
        <w:rPr>
          <w:rFonts w:ascii="Arial" w:hAnsi="Arial" w:cs="Arial"/>
          <w:sz w:val="20"/>
          <w:szCs w:val="20"/>
        </w:rPr>
        <w:t>, with a wholly</w:t>
      </w:r>
      <w:r w:rsidR="00B9705D" w:rsidRPr="004D1F3B">
        <w:rPr>
          <w:rFonts w:ascii="Arial" w:hAnsi="Arial" w:cs="Arial"/>
          <w:sz w:val="20"/>
          <w:szCs w:val="20"/>
        </w:rPr>
        <w:noBreakHyphen/>
        <w:t>owned Subsidiary);</w:t>
      </w:r>
    </w:p>
    <w:p w14:paraId="439F3E2B" w14:textId="5BB2C551" w:rsidR="002D7C01" w:rsidRPr="004D1F3B" w:rsidRDefault="002D7C01" w:rsidP="002D7C01">
      <w:pPr>
        <w:pStyle w:val="DWPVArtL3"/>
        <w:rPr>
          <w:rFonts w:ascii="Arial" w:hAnsi="Arial" w:cs="Arial"/>
          <w:sz w:val="20"/>
          <w:szCs w:val="20"/>
        </w:rPr>
      </w:pPr>
      <w:bookmarkStart w:id="258" w:name="_Toc161140745"/>
      <w:bookmarkStart w:id="259" w:name="_Toc161140746"/>
      <w:bookmarkStart w:id="260" w:name="_Toc182972371"/>
      <w:bookmarkStart w:id="261" w:name="_Toc257796601"/>
      <w:bookmarkStart w:id="262" w:name="_Toc257796775"/>
      <w:bookmarkStart w:id="263" w:name="_Ref176696083"/>
      <w:bookmarkStart w:id="264" w:name="_Ref133055697"/>
      <w:bookmarkStart w:id="265" w:name="_Toc523498770"/>
      <w:bookmarkStart w:id="266" w:name="_Toc103418075"/>
      <w:bookmarkStart w:id="267" w:name="_Toc257796604"/>
      <w:bookmarkStart w:id="268" w:name="_Toc257796778"/>
      <w:bookmarkStart w:id="269" w:name="_Ref263863699"/>
      <w:bookmarkStart w:id="270" w:name="_Ref263863878"/>
      <w:bookmarkEnd w:id="257"/>
      <w:bookmarkEnd w:id="258"/>
      <w:r w:rsidRPr="004D1F3B">
        <w:rPr>
          <w:rFonts w:ascii="Arial" w:hAnsi="Arial" w:cs="Arial"/>
          <w:sz w:val="20"/>
          <w:szCs w:val="20"/>
          <w:u w:val="single"/>
        </w:rPr>
        <w:t xml:space="preserve">Repayment of </w:t>
      </w:r>
      <w:r w:rsidRPr="004D1F3B">
        <w:rPr>
          <w:rStyle w:val="termlynxChar0"/>
          <w:rFonts w:ascii="Arial" w:hAnsi="Arial" w:cs="Arial"/>
          <w:sz w:val="20"/>
          <w:szCs w:val="20"/>
          <w:u w:val="single"/>
        </w:rPr>
        <w:t>Shareholder</w:t>
      </w:r>
      <w:r w:rsidRPr="004D1F3B">
        <w:rPr>
          <w:rFonts w:ascii="Arial" w:hAnsi="Arial" w:cs="Arial"/>
          <w:sz w:val="20"/>
          <w:szCs w:val="20"/>
          <w:u w:val="single"/>
        </w:rPr>
        <w:t xml:space="preserve"> Indebtedness</w:t>
      </w:r>
      <w:r w:rsidRPr="004D1F3B">
        <w:rPr>
          <w:rFonts w:ascii="Arial" w:hAnsi="Arial" w:cs="Arial"/>
          <w:sz w:val="20"/>
          <w:szCs w:val="20"/>
        </w:rPr>
        <w:t xml:space="preserve">: </w:t>
      </w:r>
      <w:bookmarkStart w:id="271" w:name="_Toc257796592"/>
      <w:r w:rsidRPr="004D1F3B">
        <w:rPr>
          <w:rFonts w:ascii="Arial" w:hAnsi="Arial" w:cs="Arial"/>
          <w:sz w:val="20"/>
          <w:szCs w:val="20"/>
        </w:rPr>
        <w:t xml:space="preserve">the repayment of any loan or advance made by a </w:t>
      </w:r>
      <w:r w:rsidRPr="004D1F3B">
        <w:rPr>
          <w:rStyle w:val="termlynxChar0"/>
          <w:rFonts w:ascii="Arial" w:hAnsi="Arial" w:cs="Arial"/>
          <w:sz w:val="20"/>
          <w:szCs w:val="20"/>
        </w:rPr>
        <w:t>Shareholder</w:t>
      </w:r>
      <w:r w:rsidRPr="004D1F3B">
        <w:rPr>
          <w:rFonts w:ascii="Arial" w:hAnsi="Arial" w:cs="Arial"/>
          <w:sz w:val="20"/>
          <w:szCs w:val="20"/>
        </w:rPr>
        <w:t xml:space="preserve">, </w:t>
      </w:r>
      <w:r w:rsidRPr="004D1F3B">
        <w:rPr>
          <w:rStyle w:val="termlynxChar0"/>
          <w:rFonts w:ascii="Arial" w:hAnsi="Arial" w:cs="Arial"/>
          <w:sz w:val="20"/>
          <w:szCs w:val="20"/>
        </w:rPr>
        <w:t>Director</w:t>
      </w:r>
      <w:r w:rsidRPr="004D1F3B">
        <w:rPr>
          <w:rFonts w:ascii="Arial" w:hAnsi="Arial" w:cs="Arial"/>
          <w:sz w:val="20"/>
          <w:szCs w:val="20"/>
        </w:rPr>
        <w:t xml:space="preserve"> or officer or one of their </w:t>
      </w:r>
      <w:r w:rsidRPr="004D1F3B">
        <w:rPr>
          <w:rStyle w:val="termlynxChar0"/>
          <w:rFonts w:ascii="Arial" w:hAnsi="Arial" w:cs="Arial"/>
          <w:sz w:val="20"/>
          <w:szCs w:val="20"/>
        </w:rPr>
        <w:t>Affiliates</w:t>
      </w:r>
      <w:r w:rsidRPr="004D1F3B">
        <w:rPr>
          <w:rFonts w:ascii="Arial" w:hAnsi="Arial" w:cs="Arial"/>
          <w:sz w:val="20"/>
          <w:szCs w:val="20"/>
        </w:rPr>
        <w:t xml:space="preserve"> (including, for greater certainty, a Principal) to the </w:t>
      </w:r>
      <w:r w:rsidRPr="004D1F3B">
        <w:rPr>
          <w:rStyle w:val="termlynxChar0"/>
          <w:rFonts w:ascii="Arial" w:hAnsi="Arial" w:cs="Arial"/>
          <w:sz w:val="20"/>
          <w:szCs w:val="20"/>
        </w:rPr>
        <w:t>Corporation</w:t>
      </w:r>
      <w:r w:rsidRPr="004D1F3B">
        <w:rPr>
          <w:rFonts w:ascii="Arial" w:hAnsi="Arial" w:cs="Arial"/>
          <w:sz w:val="20"/>
          <w:szCs w:val="20"/>
        </w:rPr>
        <w:t xml:space="preserve">, other than (i) in accordance with the terms agreed upon at the time the loan or advance was made and (ii) the bridge loan made by </w:t>
      </w:r>
      <w:r w:rsidRPr="004D1F3B">
        <w:rPr>
          <w:rStyle w:val="termlynxChar0"/>
          <w:rFonts w:ascii="Arial" w:hAnsi="Arial" w:cs="Arial"/>
          <w:sz w:val="20"/>
          <w:szCs w:val="20"/>
        </w:rPr>
        <w:t>Ales</w:t>
      </w:r>
      <w:r w:rsidR="0007320E">
        <w:rPr>
          <w:rStyle w:val="termlynxChar0"/>
          <w:rFonts w:ascii="Arial" w:hAnsi="Arial" w:cs="Arial"/>
          <w:sz w:val="20"/>
          <w:szCs w:val="20"/>
        </w:rPr>
        <w:t>Sandra</w:t>
      </w:r>
      <w:r w:rsidRPr="004D1F3B">
        <w:rPr>
          <w:rFonts w:ascii="Arial" w:hAnsi="Arial" w:cs="Arial"/>
          <w:sz w:val="20"/>
          <w:szCs w:val="20"/>
        </w:rPr>
        <w:t xml:space="preserve"> to the </w:t>
      </w:r>
      <w:r w:rsidRPr="004D1F3B">
        <w:rPr>
          <w:rStyle w:val="termlynxChar0"/>
          <w:rFonts w:ascii="Arial" w:hAnsi="Arial" w:cs="Arial"/>
          <w:sz w:val="20"/>
          <w:szCs w:val="20"/>
        </w:rPr>
        <w:t>Corporation</w:t>
      </w:r>
      <w:r w:rsidRPr="004D1F3B">
        <w:rPr>
          <w:rFonts w:ascii="Arial" w:hAnsi="Arial" w:cs="Arial"/>
          <w:sz w:val="20"/>
          <w:szCs w:val="20"/>
        </w:rPr>
        <w:t xml:space="preserve"> in the aggregate amount of five thousand dollars ($5,000);</w:t>
      </w:r>
    </w:p>
    <w:p w14:paraId="4F20E1F2" w14:textId="77777777" w:rsidR="002D7C01" w:rsidRPr="004D1F3B" w:rsidRDefault="002D7C01" w:rsidP="002D7C01">
      <w:pPr>
        <w:pStyle w:val="DWPVArtL3"/>
        <w:rPr>
          <w:rFonts w:ascii="Arial" w:hAnsi="Arial" w:cs="Arial"/>
          <w:sz w:val="20"/>
          <w:szCs w:val="20"/>
        </w:rPr>
      </w:pPr>
      <w:bookmarkStart w:id="272" w:name="_Toc161140744"/>
      <w:bookmarkStart w:id="273" w:name="_Ref161127257"/>
      <w:bookmarkStart w:id="274" w:name="_Toc182972369"/>
      <w:bookmarkStart w:id="275" w:name="_Toc257796599"/>
      <w:bookmarkStart w:id="276" w:name="_Toc257796773"/>
      <w:bookmarkEnd w:id="271"/>
      <w:bookmarkEnd w:id="272"/>
      <w:r w:rsidRPr="004D1F3B">
        <w:rPr>
          <w:rFonts w:ascii="Arial" w:hAnsi="Arial" w:cs="Arial"/>
          <w:sz w:val="20"/>
          <w:szCs w:val="20"/>
          <w:u w:val="single"/>
        </w:rPr>
        <w:t>Disposition of Assets</w:t>
      </w:r>
      <w:r w:rsidRPr="004D1F3B">
        <w:rPr>
          <w:rFonts w:ascii="Arial" w:hAnsi="Arial" w:cs="Arial"/>
          <w:sz w:val="20"/>
          <w:szCs w:val="20"/>
        </w:rPr>
        <w:t xml:space="preserve">: the sale, lease, exchange, donation, assignment, transfer or other disposition of (i) all or substantially all of the assets of the </w:t>
      </w:r>
      <w:r w:rsidRPr="004D1F3B">
        <w:rPr>
          <w:rStyle w:val="termlynxChar0"/>
          <w:rFonts w:ascii="Arial" w:hAnsi="Arial" w:cs="Arial"/>
          <w:sz w:val="20"/>
          <w:szCs w:val="20"/>
        </w:rPr>
        <w:t>Corporation</w:t>
      </w:r>
      <w:r w:rsidRPr="004D1F3B">
        <w:rPr>
          <w:rFonts w:ascii="Arial" w:hAnsi="Arial" w:cs="Arial"/>
          <w:sz w:val="20"/>
          <w:szCs w:val="20"/>
        </w:rPr>
        <w:t xml:space="preserve"> or (ii) any material asset of the </w:t>
      </w:r>
      <w:r w:rsidRPr="004D1F3B">
        <w:rPr>
          <w:rStyle w:val="termlynxChar0"/>
          <w:rFonts w:ascii="Arial" w:hAnsi="Arial" w:cs="Arial"/>
          <w:sz w:val="20"/>
          <w:szCs w:val="20"/>
        </w:rPr>
        <w:t>Corporation</w:t>
      </w:r>
      <w:r w:rsidRPr="004D1F3B">
        <w:rPr>
          <w:rFonts w:ascii="Arial" w:hAnsi="Arial" w:cs="Arial"/>
          <w:sz w:val="20"/>
          <w:szCs w:val="20"/>
        </w:rPr>
        <w:t xml:space="preserve"> out of the ordinary course of Business, or the granting of an option or right to such effect;</w:t>
      </w:r>
    </w:p>
    <w:p w14:paraId="3B88D117" w14:textId="77777777" w:rsidR="002D7C01" w:rsidRPr="004D1F3B" w:rsidRDefault="002D7C01" w:rsidP="002D7C01">
      <w:pPr>
        <w:pStyle w:val="DWPVArtL3"/>
        <w:rPr>
          <w:rFonts w:ascii="Arial" w:hAnsi="Arial" w:cs="Arial"/>
          <w:sz w:val="20"/>
          <w:szCs w:val="20"/>
        </w:rPr>
      </w:pPr>
      <w:r w:rsidRPr="004D1F3B">
        <w:rPr>
          <w:rFonts w:ascii="Arial" w:hAnsi="Arial" w:cs="Arial"/>
          <w:sz w:val="20"/>
          <w:szCs w:val="20"/>
          <w:u w:val="single"/>
        </w:rPr>
        <w:t>Public Offering</w:t>
      </w:r>
      <w:r w:rsidRPr="004D1F3B">
        <w:rPr>
          <w:rFonts w:ascii="Arial" w:hAnsi="Arial" w:cs="Arial"/>
          <w:sz w:val="20"/>
          <w:szCs w:val="20"/>
        </w:rPr>
        <w:t xml:space="preserve">: any public offering of </w:t>
      </w:r>
      <w:r w:rsidRPr="004D1F3B">
        <w:rPr>
          <w:rStyle w:val="termlynxChar0"/>
          <w:rFonts w:ascii="Arial" w:hAnsi="Arial" w:cs="Arial"/>
          <w:sz w:val="20"/>
          <w:szCs w:val="20"/>
        </w:rPr>
        <w:t>Shares</w:t>
      </w:r>
      <w:r w:rsidRPr="004D1F3B">
        <w:rPr>
          <w:rFonts w:ascii="Arial" w:hAnsi="Arial" w:cs="Arial"/>
          <w:sz w:val="20"/>
          <w:szCs w:val="20"/>
        </w:rPr>
        <w:t>;</w:t>
      </w:r>
    </w:p>
    <w:p w14:paraId="0ACA2079" w14:textId="77777777" w:rsidR="002D7C01" w:rsidRPr="004D1F3B" w:rsidRDefault="002D7C01" w:rsidP="002D7C01">
      <w:pPr>
        <w:pStyle w:val="DWPVArtL3"/>
        <w:rPr>
          <w:rFonts w:ascii="Arial" w:hAnsi="Arial" w:cs="Arial"/>
          <w:sz w:val="20"/>
          <w:szCs w:val="20"/>
        </w:rPr>
      </w:pPr>
      <w:bookmarkStart w:id="277" w:name="_Toc161140747"/>
      <w:bookmarkStart w:id="278" w:name="_Toc257796591"/>
      <w:bookmarkEnd w:id="259"/>
      <w:bookmarkEnd w:id="260"/>
      <w:bookmarkEnd w:id="261"/>
      <w:bookmarkEnd w:id="262"/>
      <w:bookmarkEnd w:id="273"/>
      <w:bookmarkEnd w:id="274"/>
      <w:bookmarkEnd w:id="275"/>
      <w:bookmarkEnd w:id="276"/>
      <w:bookmarkEnd w:id="277"/>
      <w:r w:rsidRPr="004D1F3B">
        <w:rPr>
          <w:rFonts w:ascii="Arial" w:hAnsi="Arial" w:cs="Arial"/>
          <w:sz w:val="20"/>
          <w:szCs w:val="20"/>
          <w:u w:val="single"/>
        </w:rPr>
        <w:t>Litigation</w:t>
      </w:r>
      <w:r w:rsidRPr="004D1F3B">
        <w:rPr>
          <w:rFonts w:ascii="Arial" w:hAnsi="Arial" w:cs="Arial"/>
          <w:sz w:val="20"/>
          <w:szCs w:val="20"/>
        </w:rPr>
        <w:t xml:space="preserve">: </w:t>
      </w:r>
      <w:bookmarkEnd w:id="278"/>
      <w:r w:rsidRPr="004D1F3B">
        <w:rPr>
          <w:rFonts w:ascii="Arial" w:hAnsi="Arial" w:cs="Arial"/>
          <w:sz w:val="20"/>
          <w:szCs w:val="20"/>
        </w:rPr>
        <w:t xml:space="preserve">the initiation, defence or settlement of any litigation relating to the </w:t>
      </w:r>
      <w:r w:rsidRPr="004D1F3B">
        <w:rPr>
          <w:rStyle w:val="termlynxChar0"/>
          <w:rFonts w:ascii="Arial" w:hAnsi="Arial" w:cs="Arial"/>
          <w:sz w:val="20"/>
          <w:szCs w:val="20"/>
        </w:rPr>
        <w:t>Corporation</w:t>
      </w:r>
      <w:r w:rsidRPr="004D1F3B">
        <w:rPr>
          <w:rFonts w:ascii="Arial" w:hAnsi="Arial" w:cs="Arial"/>
          <w:sz w:val="20"/>
          <w:szCs w:val="20"/>
        </w:rPr>
        <w:t xml:space="preserve"> where the amount in dispute exceeds ten thousand dollars ($10,000), except as regards relations between the </w:t>
      </w:r>
      <w:r w:rsidRPr="004D1F3B">
        <w:rPr>
          <w:rStyle w:val="termlynxChar0"/>
          <w:rFonts w:ascii="Arial" w:hAnsi="Arial" w:cs="Arial"/>
          <w:sz w:val="20"/>
          <w:szCs w:val="20"/>
        </w:rPr>
        <w:t>Parties</w:t>
      </w:r>
      <w:r w:rsidRPr="004D1F3B">
        <w:rPr>
          <w:rFonts w:ascii="Arial" w:hAnsi="Arial" w:cs="Arial"/>
          <w:sz w:val="20"/>
          <w:szCs w:val="20"/>
        </w:rPr>
        <w:t xml:space="preserve">; </w:t>
      </w:r>
    </w:p>
    <w:p w14:paraId="074C6F84" w14:textId="77777777" w:rsidR="002D7C01" w:rsidRPr="004D1F3B" w:rsidRDefault="002D7C01" w:rsidP="002D7C01">
      <w:pPr>
        <w:pStyle w:val="DWPVArtL3"/>
        <w:rPr>
          <w:rFonts w:ascii="Arial" w:hAnsi="Arial" w:cs="Arial"/>
          <w:sz w:val="20"/>
          <w:szCs w:val="20"/>
        </w:rPr>
      </w:pPr>
      <w:r w:rsidRPr="004D1F3B">
        <w:rPr>
          <w:rFonts w:ascii="Arial" w:hAnsi="Arial" w:cs="Arial"/>
          <w:sz w:val="20"/>
          <w:szCs w:val="20"/>
          <w:u w:val="single"/>
        </w:rPr>
        <w:t>Change to the Business</w:t>
      </w:r>
      <w:r w:rsidRPr="004D1F3B">
        <w:rPr>
          <w:rFonts w:ascii="Arial" w:hAnsi="Arial" w:cs="Arial"/>
          <w:sz w:val="20"/>
          <w:szCs w:val="20"/>
        </w:rPr>
        <w:t xml:space="preserve">: the entering into any material contract, agreement or commitment out of the ordinary course of Business or any change in or termination or suspension of any material part of the Business of the </w:t>
      </w:r>
      <w:r w:rsidRPr="004D1F3B">
        <w:rPr>
          <w:rStyle w:val="termlynxChar0"/>
          <w:rFonts w:ascii="Arial" w:hAnsi="Arial" w:cs="Arial"/>
          <w:sz w:val="20"/>
          <w:szCs w:val="20"/>
        </w:rPr>
        <w:t>Corporation</w:t>
      </w:r>
      <w:r w:rsidRPr="004D1F3B">
        <w:rPr>
          <w:rFonts w:ascii="Arial" w:hAnsi="Arial" w:cs="Arial"/>
          <w:sz w:val="20"/>
          <w:szCs w:val="20"/>
        </w:rPr>
        <w:t>; and</w:t>
      </w:r>
    </w:p>
    <w:p w14:paraId="1A5EDF37" w14:textId="77777777" w:rsidR="002D7C01" w:rsidRPr="004D1F3B" w:rsidRDefault="002D7C01" w:rsidP="002D7C01">
      <w:pPr>
        <w:pStyle w:val="DWPVArtL3"/>
        <w:rPr>
          <w:rFonts w:ascii="Arial" w:hAnsi="Arial" w:cs="Arial"/>
          <w:sz w:val="20"/>
          <w:szCs w:val="20"/>
        </w:rPr>
      </w:pPr>
      <w:r w:rsidRPr="004D1F3B">
        <w:rPr>
          <w:rFonts w:ascii="Arial" w:hAnsi="Arial" w:cs="Arial"/>
          <w:sz w:val="20"/>
          <w:szCs w:val="20"/>
          <w:u w:val="single"/>
        </w:rPr>
        <w:t>Intellectual Property</w:t>
      </w:r>
      <w:r w:rsidRPr="004D1F3B">
        <w:rPr>
          <w:rFonts w:ascii="Arial" w:hAnsi="Arial" w:cs="Arial"/>
          <w:sz w:val="20"/>
          <w:szCs w:val="20"/>
        </w:rPr>
        <w:t xml:space="preserve">: the sale, assignment or licensing of any of the intellectual property of the </w:t>
      </w:r>
      <w:r w:rsidRPr="004D1F3B">
        <w:rPr>
          <w:rStyle w:val="termlynxChar0"/>
          <w:rFonts w:ascii="Arial" w:hAnsi="Arial" w:cs="Arial"/>
          <w:sz w:val="20"/>
          <w:szCs w:val="20"/>
        </w:rPr>
        <w:t>Corporation</w:t>
      </w:r>
      <w:r w:rsidRPr="004D1F3B">
        <w:rPr>
          <w:rFonts w:ascii="Arial" w:hAnsi="Arial" w:cs="Arial"/>
          <w:sz w:val="20"/>
          <w:szCs w:val="20"/>
        </w:rPr>
        <w:t xml:space="preserve"> (including the entering into of a technology transfer agreement) other than in the normal course of Business.</w:t>
      </w:r>
    </w:p>
    <w:p w14:paraId="44A606AA" w14:textId="77777777" w:rsidR="002D7C01" w:rsidRPr="004D1F3B" w:rsidRDefault="002D7C01" w:rsidP="002D7C01">
      <w:pPr>
        <w:pStyle w:val="DWPVArtL2"/>
        <w:rPr>
          <w:rFonts w:ascii="Arial" w:hAnsi="Arial" w:cs="Arial"/>
          <w:sz w:val="20"/>
          <w:szCs w:val="20"/>
        </w:rPr>
      </w:pPr>
      <w:bookmarkStart w:id="279" w:name="_Toc257724592"/>
      <w:bookmarkStart w:id="280" w:name="_Toc257793831"/>
      <w:bookmarkStart w:id="281" w:name="_Toc257796771"/>
      <w:bookmarkStart w:id="282" w:name="_Ref162834105"/>
      <w:bookmarkStart w:id="283" w:name="_Toc182972367"/>
      <w:bookmarkStart w:id="284" w:name="_Toc257796597"/>
      <w:bookmarkStart w:id="285" w:name="_Ref258335003"/>
      <w:bookmarkStart w:id="286" w:name="_Ref259109643"/>
      <w:bookmarkStart w:id="287" w:name="_Ref259623991"/>
      <w:bookmarkStart w:id="288" w:name="_Ref262026678"/>
      <w:bookmarkStart w:id="289" w:name="_Toc459701557"/>
      <w:bookmarkStart w:id="290" w:name="_Toc456726248"/>
      <w:r w:rsidRPr="004D1F3B">
        <w:rPr>
          <w:rStyle w:val="termlynxChar0"/>
          <w:rFonts w:ascii="Arial" w:hAnsi="Arial" w:cs="Arial"/>
          <w:sz w:val="20"/>
          <w:szCs w:val="20"/>
        </w:rPr>
        <w:t>Budgets</w:t>
      </w:r>
      <w:bookmarkEnd w:id="279"/>
      <w:bookmarkEnd w:id="280"/>
      <w:bookmarkEnd w:id="281"/>
      <w:bookmarkEnd w:id="282"/>
      <w:bookmarkEnd w:id="283"/>
      <w:bookmarkEnd w:id="284"/>
      <w:bookmarkEnd w:id="285"/>
      <w:bookmarkEnd w:id="286"/>
      <w:bookmarkEnd w:id="287"/>
      <w:bookmarkEnd w:id="288"/>
      <w:bookmarkEnd w:id="289"/>
      <w:bookmarkEnd w:id="290"/>
    </w:p>
    <w:p w14:paraId="305A7EC0" w14:textId="77777777" w:rsidR="002D7C01" w:rsidRPr="004D1F3B" w:rsidRDefault="002D7C01" w:rsidP="002D7C01">
      <w:pPr>
        <w:pStyle w:val="DWPVArtL3"/>
        <w:rPr>
          <w:rFonts w:ascii="Arial" w:hAnsi="Arial" w:cs="Arial"/>
          <w:sz w:val="20"/>
          <w:szCs w:val="20"/>
        </w:rPr>
      </w:pPr>
      <w:bookmarkStart w:id="291" w:name="_Toc161140743"/>
      <w:bookmarkStart w:id="292" w:name="_Ref161137701"/>
      <w:bookmarkStart w:id="293" w:name="_Toc182972368"/>
      <w:bookmarkStart w:id="294" w:name="_Toc257796598"/>
      <w:bookmarkStart w:id="295" w:name="_Toc257796772"/>
      <w:bookmarkStart w:id="296" w:name="_Ref432596049"/>
      <w:bookmarkEnd w:id="291"/>
      <w:r w:rsidRPr="004D1F3B">
        <w:rPr>
          <w:rFonts w:ascii="Arial" w:hAnsi="Arial" w:cs="Arial"/>
          <w:sz w:val="20"/>
          <w:szCs w:val="20"/>
          <w:u w:val="single"/>
        </w:rPr>
        <w:t xml:space="preserve">Preparation of and Approval of </w:t>
      </w:r>
      <w:r w:rsidRPr="004D1F3B">
        <w:rPr>
          <w:rStyle w:val="termlynxChar0"/>
          <w:rFonts w:ascii="Arial" w:hAnsi="Arial" w:cs="Arial"/>
          <w:sz w:val="20"/>
          <w:szCs w:val="20"/>
          <w:u w:val="single"/>
        </w:rPr>
        <w:t>Budgets</w:t>
      </w:r>
      <w:bookmarkEnd w:id="292"/>
      <w:bookmarkEnd w:id="293"/>
      <w:bookmarkEnd w:id="294"/>
      <w:bookmarkEnd w:id="295"/>
      <w:r w:rsidRPr="004D1F3B">
        <w:rPr>
          <w:rFonts w:ascii="Arial" w:hAnsi="Arial" w:cs="Arial"/>
          <w:sz w:val="20"/>
          <w:szCs w:val="20"/>
        </w:rPr>
        <w:t xml:space="preserve">. Not later than twenty-one (21) days prior to the first day of each fiscal year of the </w:t>
      </w:r>
      <w:r w:rsidRPr="004D1F3B">
        <w:rPr>
          <w:rStyle w:val="termlynxChar0"/>
          <w:rFonts w:ascii="Arial" w:hAnsi="Arial" w:cs="Arial"/>
          <w:sz w:val="20"/>
          <w:szCs w:val="20"/>
        </w:rPr>
        <w:t>Corporation</w:t>
      </w:r>
      <w:r w:rsidRPr="004D1F3B">
        <w:rPr>
          <w:rFonts w:ascii="Arial" w:hAnsi="Arial" w:cs="Arial"/>
          <w:sz w:val="20"/>
          <w:szCs w:val="20"/>
        </w:rPr>
        <w:t xml:space="preserve">, the management of the </w:t>
      </w:r>
      <w:r w:rsidRPr="004D1F3B">
        <w:rPr>
          <w:rStyle w:val="termlynxChar0"/>
          <w:rFonts w:ascii="Arial" w:hAnsi="Arial" w:cs="Arial"/>
          <w:sz w:val="20"/>
          <w:szCs w:val="20"/>
        </w:rPr>
        <w:t>Corporation</w:t>
      </w:r>
      <w:r w:rsidRPr="004D1F3B">
        <w:rPr>
          <w:rFonts w:ascii="Arial" w:hAnsi="Arial" w:cs="Arial"/>
          <w:sz w:val="20"/>
          <w:szCs w:val="20"/>
        </w:rPr>
        <w:t xml:space="preserve"> shall have prepared and submitted to the </w:t>
      </w:r>
      <w:r w:rsidRPr="004D1F3B">
        <w:rPr>
          <w:rStyle w:val="termlynxChar0"/>
          <w:rFonts w:ascii="Arial" w:hAnsi="Arial" w:cs="Arial"/>
          <w:sz w:val="20"/>
          <w:szCs w:val="20"/>
        </w:rPr>
        <w:t>Directors</w:t>
      </w:r>
      <w:r w:rsidRPr="004D1F3B">
        <w:rPr>
          <w:rFonts w:ascii="Arial" w:hAnsi="Arial" w:cs="Arial"/>
          <w:sz w:val="20"/>
          <w:szCs w:val="20"/>
        </w:rPr>
        <w:t xml:space="preserve"> for their approval an annual budget for the </w:t>
      </w:r>
      <w:r w:rsidRPr="004D1F3B">
        <w:rPr>
          <w:rStyle w:val="termlynxChar0"/>
          <w:rFonts w:ascii="Arial" w:hAnsi="Arial" w:cs="Arial"/>
          <w:sz w:val="20"/>
          <w:szCs w:val="20"/>
        </w:rPr>
        <w:t>Corporation</w:t>
      </w:r>
      <w:r w:rsidRPr="004D1F3B">
        <w:rPr>
          <w:rFonts w:ascii="Arial" w:hAnsi="Arial" w:cs="Arial"/>
          <w:sz w:val="20"/>
          <w:szCs w:val="20"/>
        </w:rPr>
        <w:t xml:space="preserve">, which budget shall include, </w:t>
      </w:r>
      <w:r w:rsidRPr="004D1F3B">
        <w:rPr>
          <w:rFonts w:ascii="Arial" w:hAnsi="Arial" w:cs="Arial"/>
          <w:i/>
          <w:sz w:val="20"/>
          <w:szCs w:val="20"/>
        </w:rPr>
        <w:t>inter alia</w:t>
      </w:r>
      <w:r w:rsidRPr="004D1F3B">
        <w:rPr>
          <w:rFonts w:ascii="Arial" w:hAnsi="Arial" w:cs="Arial"/>
          <w:sz w:val="20"/>
          <w:szCs w:val="20"/>
        </w:rPr>
        <w:t xml:space="preserve">: annual revenue and operating expenses, capital expenditures, any increase or decrease of the investment of the </w:t>
      </w:r>
      <w:r w:rsidRPr="004D1F3B">
        <w:rPr>
          <w:rStyle w:val="termlynxChar0"/>
          <w:rFonts w:ascii="Arial" w:hAnsi="Arial" w:cs="Arial"/>
          <w:sz w:val="20"/>
          <w:szCs w:val="20"/>
        </w:rPr>
        <w:t>Corporation</w:t>
      </w:r>
      <w:r w:rsidRPr="004D1F3B">
        <w:rPr>
          <w:rFonts w:ascii="Arial" w:hAnsi="Arial" w:cs="Arial"/>
          <w:sz w:val="20"/>
          <w:szCs w:val="20"/>
        </w:rPr>
        <w:t xml:space="preserve"> in any </w:t>
      </w:r>
      <w:r w:rsidRPr="004D1F3B">
        <w:rPr>
          <w:rStyle w:val="termlynxChar0"/>
          <w:rFonts w:ascii="Arial" w:hAnsi="Arial" w:cs="Arial"/>
          <w:sz w:val="20"/>
          <w:szCs w:val="20"/>
        </w:rPr>
        <w:t>Subsidiary</w:t>
      </w:r>
      <w:r w:rsidRPr="004D1F3B">
        <w:rPr>
          <w:rFonts w:ascii="Arial" w:hAnsi="Arial" w:cs="Arial"/>
          <w:sz w:val="20"/>
          <w:szCs w:val="20"/>
        </w:rPr>
        <w:t>, as well as a forecasted balance sheet and a statement of changes in financial position, on a consolidated and unconsolidated basis, the whole for the upcoming fiscal year (the “</w:t>
      </w:r>
      <w:r w:rsidRPr="004D1F3B">
        <w:rPr>
          <w:rStyle w:val="termlynxChar0"/>
          <w:rFonts w:ascii="Arial" w:hAnsi="Arial" w:cs="Arial"/>
          <w:b/>
          <w:sz w:val="20"/>
          <w:szCs w:val="20"/>
        </w:rPr>
        <w:t>Budget</w:t>
      </w:r>
      <w:r w:rsidRPr="004D1F3B">
        <w:rPr>
          <w:rFonts w:ascii="Arial" w:hAnsi="Arial" w:cs="Arial"/>
          <w:sz w:val="20"/>
          <w:szCs w:val="20"/>
        </w:rPr>
        <w:t>”).</w:t>
      </w:r>
      <w:bookmarkEnd w:id="296"/>
    </w:p>
    <w:p w14:paraId="1ABD612C" w14:textId="77777777" w:rsidR="0039779C" w:rsidRPr="004D1F3B" w:rsidRDefault="0039779C" w:rsidP="00491117">
      <w:pPr>
        <w:pStyle w:val="DWPVArtL3"/>
        <w:rPr>
          <w:rFonts w:ascii="Arial" w:hAnsi="Arial" w:cs="Arial"/>
          <w:sz w:val="20"/>
          <w:szCs w:val="20"/>
        </w:rPr>
      </w:pPr>
      <w:r w:rsidRPr="004D1F3B">
        <w:rPr>
          <w:rFonts w:ascii="Arial" w:hAnsi="Arial" w:cs="Arial"/>
          <w:sz w:val="20"/>
          <w:szCs w:val="20"/>
          <w:u w:val="single"/>
        </w:rPr>
        <w:t xml:space="preserve">Approval of </w:t>
      </w:r>
      <w:r w:rsidRPr="004D1F3B">
        <w:rPr>
          <w:rStyle w:val="termlynxChar0"/>
          <w:rFonts w:ascii="Arial" w:hAnsi="Arial" w:cs="Arial"/>
          <w:sz w:val="20"/>
          <w:szCs w:val="20"/>
          <w:u w:val="single"/>
        </w:rPr>
        <w:t>Budgets</w:t>
      </w:r>
      <w:r w:rsidRPr="004D1F3B">
        <w:rPr>
          <w:rFonts w:ascii="Arial" w:hAnsi="Arial" w:cs="Arial"/>
          <w:sz w:val="20"/>
          <w:szCs w:val="20"/>
        </w:rPr>
        <w:t xml:space="preserve">. Prior to the start of the fiscal year for which the </w:t>
      </w:r>
      <w:r w:rsidRPr="004D1F3B">
        <w:rPr>
          <w:rStyle w:val="termlynxChar0"/>
          <w:rFonts w:ascii="Arial" w:hAnsi="Arial" w:cs="Arial"/>
          <w:sz w:val="20"/>
          <w:szCs w:val="20"/>
        </w:rPr>
        <w:t>Budget</w:t>
      </w:r>
      <w:r w:rsidRPr="004D1F3B">
        <w:rPr>
          <w:rFonts w:ascii="Arial" w:hAnsi="Arial" w:cs="Arial"/>
          <w:sz w:val="20"/>
          <w:szCs w:val="20"/>
        </w:rPr>
        <w:t xml:space="preserve"> is to have effect, the </w:t>
      </w:r>
      <w:r w:rsidRPr="004D1F3B">
        <w:rPr>
          <w:rStyle w:val="termlynxChar0"/>
          <w:rFonts w:ascii="Arial" w:hAnsi="Arial" w:cs="Arial"/>
          <w:sz w:val="20"/>
          <w:szCs w:val="20"/>
        </w:rPr>
        <w:t>Directors</w:t>
      </w:r>
      <w:r w:rsidRPr="004D1F3B">
        <w:rPr>
          <w:rFonts w:ascii="Arial" w:hAnsi="Arial" w:cs="Arial"/>
          <w:sz w:val="20"/>
          <w:szCs w:val="20"/>
        </w:rPr>
        <w:t xml:space="preserve"> shall either approve or disapprove such </w:t>
      </w:r>
      <w:r w:rsidRPr="004D1F3B">
        <w:rPr>
          <w:rStyle w:val="termlynxChar0"/>
          <w:rFonts w:ascii="Arial" w:hAnsi="Arial" w:cs="Arial"/>
          <w:sz w:val="20"/>
          <w:szCs w:val="20"/>
        </w:rPr>
        <w:t>Budget</w:t>
      </w:r>
      <w:r w:rsidRPr="004D1F3B">
        <w:rPr>
          <w:rFonts w:ascii="Arial" w:hAnsi="Arial" w:cs="Arial"/>
          <w:sz w:val="20"/>
          <w:szCs w:val="20"/>
        </w:rPr>
        <w:t xml:space="preserve">, or an adjustment thereof, in whole or in part. If any such </w:t>
      </w:r>
      <w:r w:rsidRPr="004D1F3B">
        <w:rPr>
          <w:rStyle w:val="termlynxChar0"/>
          <w:rFonts w:ascii="Arial" w:hAnsi="Arial" w:cs="Arial"/>
          <w:sz w:val="20"/>
          <w:szCs w:val="20"/>
        </w:rPr>
        <w:t>Budget</w:t>
      </w:r>
      <w:r w:rsidRPr="004D1F3B">
        <w:rPr>
          <w:rFonts w:ascii="Arial" w:hAnsi="Arial" w:cs="Arial"/>
          <w:sz w:val="20"/>
          <w:szCs w:val="20"/>
        </w:rPr>
        <w:t xml:space="preserve"> is not approved by the </w:t>
      </w:r>
      <w:r w:rsidRPr="004D1F3B">
        <w:rPr>
          <w:rStyle w:val="termlynxChar0"/>
          <w:rFonts w:ascii="Arial" w:hAnsi="Arial" w:cs="Arial"/>
          <w:sz w:val="20"/>
          <w:szCs w:val="20"/>
        </w:rPr>
        <w:t>Directors</w:t>
      </w:r>
      <w:r w:rsidRPr="004D1F3B">
        <w:rPr>
          <w:rFonts w:ascii="Arial" w:hAnsi="Arial" w:cs="Arial"/>
          <w:sz w:val="20"/>
          <w:szCs w:val="20"/>
        </w:rPr>
        <w:t xml:space="preserve"> prior to the start of the fiscal year for which the </w:t>
      </w:r>
      <w:r w:rsidRPr="004D1F3B">
        <w:rPr>
          <w:rStyle w:val="termlynxChar0"/>
          <w:rFonts w:ascii="Arial" w:hAnsi="Arial" w:cs="Arial"/>
          <w:sz w:val="20"/>
          <w:szCs w:val="20"/>
        </w:rPr>
        <w:t>Budget</w:t>
      </w:r>
      <w:r w:rsidRPr="004D1F3B">
        <w:rPr>
          <w:rFonts w:ascii="Arial" w:hAnsi="Arial" w:cs="Arial"/>
          <w:sz w:val="20"/>
          <w:szCs w:val="20"/>
        </w:rPr>
        <w:t xml:space="preserve"> is to have effect, the management of the </w:t>
      </w:r>
      <w:r w:rsidRPr="004D1F3B">
        <w:rPr>
          <w:rStyle w:val="termlynxChar0"/>
          <w:rFonts w:ascii="Arial" w:hAnsi="Arial" w:cs="Arial"/>
          <w:sz w:val="20"/>
          <w:szCs w:val="20"/>
        </w:rPr>
        <w:t>Corporation</w:t>
      </w:r>
      <w:r w:rsidRPr="004D1F3B">
        <w:rPr>
          <w:rFonts w:ascii="Arial" w:hAnsi="Arial" w:cs="Arial"/>
          <w:sz w:val="20"/>
          <w:szCs w:val="20"/>
        </w:rPr>
        <w:t xml:space="preserve"> shall, within ten (10) </w:t>
      </w:r>
      <w:r w:rsidRPr="004D1F3B">
        <w:rPr>
          <w:rStyle w:val="termlynxChar0"/>
          <w:rFonts w:ascii="Arial" w:hAnsi="Arial" w:cs="Arial"/>
          <w:sz w:val="20"/>
          <w:szCs w:val="20"/>
        </w:rPr>
        <w:t>Business Days</w:t>
      </w:r>
      <w:r w:rsidRPr="004D1F3B">
        <w:rPr>
          <w:rFonts w:ascii="Arial" w:hAnsi="Arial" w:cs="Arial"/>
          <w:sz w:val="20"/>
          <w:szCs w:val="20"/>
        </w:rPr>
        <w:t xml:space="preserve"> thereafter, submit to the </w:t>
      </w:r>
      <w:r w:rsidRPr="004D1F3B">
        <w:rPr>
          <w:rStyle w:val="termlynxChar0"/>
          <w:rFonts w:ascii="Arial" w:hAnsi="Arial" w:cs="Arial"/>
          <w:sz w:val="20"/>
          <w:szCs w:val="20"/>
        </w:rPr>
        <w:t>Directors</w:t>
      </w:r>
      <w:r w:rsidRPr="004D1F3B">
        <w:rPr>
          <w:rFonts w:ascii="Arial" w:hAnsi="Arial" w:cs="Arial"/>
          <w:sz w:val="20"/>
          <w:szCs w:val="20"/>
        </w:rPr>
        <w:t xml:space="preserve"> a revised </w:t>
      </w:r>
      <w:r w:rsidRPr="004D1F3B">
        <w:rPr>
          <w:rStyle w:val="termlynxChar0"/>
          <w:rFonts w:ascii="Arial" w:hAnsi="Arial" w:cs="Arial"/>
          <w:sz w:val="20"/>
          <w:szCs w:val="20"/>
        </w:rPr>
        <w:t>Budget</w:t>
      </w:r>
      <w:r w:rsidRPr="004D1F3B">
        <w:rPr>
          <w:rFonts w:ascii="Arial" w:hAnsi="Arial" w:cs="Arial"/>
          <w:sz w:val="20"/>
          <w:szCs w:val="20"/>
        </w:rPr>
        <w:t xml:space="preserve"> for the period covered by the </w:t>
      </w:r>
      <w:r w:rsidRPr="004D1F3B">
        <w:rPr>
          <w:rStyle w:val="termlynxChar0"/>
          <w:rFonts w:ascii="Arial" w:hAnsi="Arial" w:cs="Arial"/>
          <w:sz w:val="20"/>
          <w:szCs w:val="20"/>
        </w:rPr>
        <w:t>Budget</w:t>
      </w:r>
      <w:r w:rsidRPr="004D1F3B">
        <w:rPr>
          <w:rFonts w:ascii="Arial" w:hAnsi="Arial" w:cs="Arial"/>
          <w:sz w:val="20"/>
          <w:szCs w:val="20"/>
        </w:rPr>
        <w:t xml:space="preserve"> not approved, which new </w:t>
      </w:r>
      <w:r w:rsidRPr="004D1F3B">
        <w:rPr>
          <w:rStyle w:val="termlynxChar0"/>
          <w:rFonts w:ascii="Arial" w:hAnsi="Arial" w:cs="Arial"/>
          <w:sz w:val="20"/>
          <w:szCs w:val="20"/>
        </w:rPr>
        <w:t>Budget</w:t>
      </w:r>
      <w:r w:rsidRPr="004D1F3B">
        <w:rPr>
          <w:rFonts w:ascii="Arial" w:hAnsi="Arial" w:cs="Arial"/>
          <w:sz w:val="20"/>
          <w:szCs w:val="20"/>
        </w:rPr>
        <w:t xml:space="preserve"> shall be subject to a like approval or disapproval by the </w:t>
      </w:r>
      <w:r w:rsidRPr="004D1F3B">
        <w:rPr>
          <w:rStyle w:val="termlynxChar0"/>
          <w:rFonts w:ascii="Arial" w:hAnsi="Arial" w:cs="Arial"/>
          <w:sz w:val="20"/>
          <w:szCs w:val="20"/>
        </w:rPr>
        <w:t>Directors</w:t>
      </w:r>
      <w:r w:rsidRPr="004D1F3B">
        <w:rPr>
          <w:rFonts w:ascii="Arial" w:hAnsi="Arial" w:cs="Arial"/>
          <w:sz w:val="20"/>
          <w:szCs w:val="20"/>
        </w:rPr>
        <w:t xml:space="preserve"> within ten (10) </w:t>
      </w:r>
      <w:r w:rsidRPr="004D1F3B">
        <w:rPr>
          <w:rStyle w:val="termlynxChar0"/>
          <w:rFonts w:ascii="Arial" w:hAnsi="Arial" w:cs="Arial"/>
          <w:sz w:val="20"/>
          <w:szCs w:val="20"/>
        </w:rPr>
        <w:t>Business Days</w:t>
      </w:r>
      <w:r w:rsidRPr="004D1F3B">
        <w:rPr>
          <w:rFonts w:ascii="Arial" w:hAnsi="Arial" w:cs="Arial"/>
          <w:sz w:val="20"/>
          <w:szCs w:val="20"/>
        </w:rPr>
        <w:t xml:space="preserve"> after the sending thereof.</w:t>
      </w:r>
    </w:p>
    <w:p w14:paraId="6E458B28" w14:textId="77777777" w:rsidR="00491117" w:rsidRPr="004D1F3B" w:rsidRDefault="00491117" w:rsidP="00491117">
      <w:pPr>
        <w:pStyle w:val="DWPVArtL3"/>
        <w:rPr>
          <w:rFonts w:ascii="Arial" w:hAnsi="Arial" w:cs="Arial"/>
          <w:sz w:val="20"/>
          <w:szCs w:val="20"/>
        </w:rPr>
      </w:pPr>
      <w:bookmarkStart w:id="297" w:name="_Ref493580823"/>
      <w:bookmarkStart w:id="298" w:name="_Ref533246798"/>
      <w:bookmarkStart w:id="299" w:name="_Toc257796501"/>
      <w:bookmarkStart w:id="300" w:name="_Ref264974249"/>
      <w:bookmarkStart w:id="301" w:name="_Ref270668015"/>
      <w:bookmarkEnd w:id="263"/>
      <w:bookmarkEnd w:id="264"/>
      <w:bookmarkEnd w:id="265"/>
      <w:bookmarkEnd w:id="266"/>
      <w:bookmarkEnd w:id="267"/>
      <w:bookmarkEnd w:id="268"/>
      <w:bookmarkEnd w:id="269"/>
      <w:bookmarkEnd w:id="270"/>
      <w:r w:rsidRPr="004D1F3B">
        <w:rPr>
          <w:rFonts w:ascii="Arial" w:hAnsi="Arial" w:cs="Arial"/>
          <w:sz w:val="20"/>
          <w:szCs w:val="20"/>
          <w:u w:val="single"/>
        </w:rPr>
        <w:t xml:space="preserve">Failure to Approve </w:t>
      </w:r>
      <w:r w:rsidRPr="004D1F3B">
        <w:rPr>
          <w:rStyle w:val="termlynxChar0"/>
          <w:rFonts w:ascii="Arial" w:hAnsi="Arial" w:cs="Arial"/>
          <w:sz w:val="20"/>
          <w:szCs w:val="20"/>
          <w:u w:val="single"/>
        </w:rPr>
        <w:t>Budgets</w:t>
      </w:r>
      <w:r w:rsidRPr="004D1F3B">
        <w:rPr>
          <w:rFonts w:ascii="Arial" w:hAnsi="Arial" w:cs="Arial"/>
          <w:sz w:val="20"/>
          <w:szCs w:val="20"/>
        </w:rPr>
        <w:t xml:space="preserve">. Until a </w:t>
      </w:r>
      <w:r w:rsidRPr="004D1F3B">
        <w:rPr>
          <w:rStyle w:val="termlynxChar0"/>
          <w:rFonts w:ascii="Arial" w:hAnsi="Arial" w:cs="Arial"/>
          <w:sz w:val="20"/>
          <w:szCs w:val="20"/>
        </w:rPr>
        <w:t>Budget</w:t>
      </w:r>
      <w:r w:rsidRPr="004D1F3B">
        <w:rPr>
          <w:rFonts w:ascii="Arial" w:hAnsi="Arial" w:cs="Arial"/>
          <w:sz w:val="20"/>
          <w:szCs w:val="20"/>
        </w:rPr>
        <w:t xml:space="preserve"> has been approved as provided in this Section </w:t>
      </w:r>
      <w:r w:rsidRPr="004D1F3B">
        <w:rPr>
          <w:rFonts w:ascii="Arial" w:hAnsi="Arial" w:cs="Arial"/>
          <w:sz w:val="20"/>
          <w:szCs w:val="20"/>
        </w:rPr>
        <w:fldChar w:fldCharType="begin"/>
      </w:r>
      <w:r w:rsidRPr="004D1F3B">
        <w:rPr>
          <w:rFonts w:ascii="Arial" w:hAnsi="Arial" w:cs="Arial"/>
          <w:sz w:val="20"/>
          <w:szCs w:val="20"/>
        </w:rPr>
        <w:instrText xml:space="preserve"> REF _Ref162834105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5.10</w:t>
      </w:r>
      <w:r w:rsidRPr="004D1F3B">
        <w:rPr>
          <w:rFonts w:ascii="Arial" w:hAnsi="Arial" w:cs="Arial"/>
          <w:sz w:val="20"/>
          <w:szCs w:val="20"/>
        </w:rPr>
        <w:fldChar w:fldCharType="end"/>
      </w:r>
      <w:r w:rsidRPr="004D1F3B">
        <w:rPr>
          <w:rFonts w:ascii="Arial" w:hAnsi="Arial" w:cs="Arial"/>
          <w:sz w:val="20"/>
          <w:szCs w:val="20"/>
        </w:rPr>
        <w:t xml:space="preserve">, the last approved </w:t>
      </w:r>
      <w:r w:rsidRPr="004D1F3B">
        <w:rPr>
          <w:rStyle w:val="termlynxChar0"/>
          <w:rFonts w:ascii="Arial" w:hAnsi="Arial" w:cs="Arial"/>
          <w:sz w:val="20"/>
          <w:szCs w:val="20"/>
        </w:rPr>
        <w:t>Budget</w:t>
      </w:r>
      <w:r w:rsidRPr="004D1F3B">
        <w:rPr>
          <w:rFonts w:ascii="Arial" w:hAnsi="Arial" w:cs="Arial"/>
          <w:sz w:val="20"/>
          <w:szCs w:val="20"/>
        </w:rPr>
        <w:t xml:space="preserve"> shall continue to be used.</w:t>
      </w:r>
    </w:p>
    <w:p w14:paraId="7CF863E1" w14:textId="77777777" w:rsidR="00491117" w:rsidRPr="004D1F3B" w:rsidRDefault="00491117" w:rsidP="00491117">
      <w:pPr>
        <w:pStyle w:val="DWPVArtL2"/>
        <w:rPr>
          <w:rFonts w:ascii="Arial" w:hAnsi="Arial" w:cs="Arial"/>
          <w:sz w:val="20"/>
          <w:szCs w:val="20"/>
        </w:rPr>
      </w:pPr>
      <w:bookmarkStart w:id="302" w:name="_Toc459701558"/>
      <w:bookmarkStart w:id="303" w:name="_Toc456726249"/>
      <w:r w:rsidRPr="004D1F3B">
        <w:rPr>
          <w:rFonts w:ascii="Arial" w:hAnsi="Arial" w:cs="Arial"/>
          <w:sz w:val="20"/>
          <w:szCs w:val="20"/>
        </w:rPr>
        <w:t>Maintain Books and Access</w:t>
      </w:r>
      <w:bookmarkEnd w:id="302"/>
      <w:bookmarkEnd w:id="303"/>
    </w:p>
    <w:p w14:paraId="601CB396" w14:textId="410D88AF" w:rsidR="002D7C01" w:rsidRPr="004D1F3B" w:rsidRDefault="002D7C01" w:rsidP="002D7C01">
      <w:pPr>
        <w:pStyle w:val="DWPVArtL3"/>
        <w:rPr>
          <w:rFonts w:ascii="Arial" w:hAnsi="Arial" w:cs="Arial"/>
          <w:sz w:val="20"/>
          <w:szCs w:val="20"/>
        </w:rPr>
      </w:pPr>
      <w:bookmarkStart w:id="304" w:name="_Toc436176610"/>
      <w:bookmarkStart w:id="305" w:name="_Toc436393770"/>
      <w:bookmarkStart w:id="306" w:name="_Toc436394275"/>
      <w:bookmarkStart w:id="307" w:name="_Toc249243032"/>
      <w:bookmarkStart w:id="308" w:name="_Ref270596277"/>
      <w:bookmarkStart w:id="309" w:name="_Ref270596596"/>
      <w:bookmarkStart w:id="310" w:name="_Ref271188560"/>
      <w:bookmarkStart w:id="311" w:name="_Ref271199405"/>
      <w:bookmarkStart w:id="312" w:name="_Toc257796503"/>
      <w:bookmarkStart w:id="313" w:name="_Ref257798214"/>
      <w:bookmarkStart w:id="314" w:name="_Ref451183804"/>
      <w:bookmarkStart w:id="315" w:name="_Ref257718271"/>
      <w:bookmarkStart w:id="316" w:name="_Toc257796504"/>
      <w:bookmarkStart w:id="317" w:name="_Toc257796747"/>
      <w:bookmarkStart w:id="318" w:name="_Ref523543943"/>
      <w:bookmarkStart w:id="319" w:name="_Ref523544293"/>
      <w:bookmarkStart w:id="320" w:name="_Ref529266620"/>
      <w:bookmarkStart w:id="321" w:name="_Ref451360705"/>
      <w:bookmarkStart w:id="322" w:name="_Toc493775903"/>
      <w:bookmarkStart w:id="323" w:name="_Ref483185333"/>
      <w:bookmarkStart w:id="324" w:name="_Ref483185453"/>
      <w:bookmarkStart w:id="325" w:name="_Ref523313751"/>
      <w:bookmarkStart w:id="326" w:name="_Ref523314052"/>
      <w:bookmarkStart w:id="327" w:name="_Ref523315389"/>
      <w:bookmarkStart w:id="328" w:name="_Ref523413121"/>
      <w:bookmarkStart w:id="329" w:name="_Toc523498774"/>
      <w:bookmarkEnd w:id="297"/>
      <w:bookmarkEnd w:id="298"/>
      <w:bookmarkEnd w:id="299"/>
      <w:bookmarkEnd w:id="300"/>
      <w:bookmarkEnd w:id="301"/>
      <w:r w:rsidRPr="004D1F3B">
        <w:rPr>
          <w:rFonts w:ascii="Arial" w:hAnsi="Arial" w:cs="Arial"/>
          <w:sz w:val="20"/>
          <w:szCs w:val="20"/>
        </w:rPr>
        <w:t xml:space="preserve">The </w:t>
      </w:r>
      <w:r w:rsidRPr="004D1F3B">
        <w:rPr>
          <w:rStyle w:val="termlynxChar0"/>
          <w:rFonts w:ascii="Arial" w:hAnsi="Arial" w:cs="Arial"/>
          <w:sz w:val="20"/>
          <w:szCs w:val="20"/>
        </w:rPr>
        <w:t>Corporation</w:t>
      </w:r>
      <w:r w:rsidRPr="004D1F3B">
        <w:rPr>
          <w:rFonts w:ascii="Arial" w:hAnsi="Arial" w:cs="Arial"/>
          <w:sz w:val="20"/>
          <w:szCs w:val="20"/>
        </w:rPr>
        <w:t xml:space="preserve"> shall keep at its principal place of Business</w:t>
      </w:r>
      <w:r w:rsidRPr="004D1F3B">
        <w:rPr>
          <w:rStyle w:val="FootnoteReference"/>
          <w:rFonts w:ascii="Arial" w:hAnsi="Arial" w:cs="Arial"/>
          <w:sz w:val="20"/>
          <w:szCs w:val="20"/>
        </w:rPr>
        <w:t xml:space="preserve"> </w:t>
      </w:r>
      <w:r w:rsidRPr="004D1F3B">
        <w:rPr>
          <w:rFonts w:ascii="Arial" w:hAnsi="Arial" w:cs="Arial"/>
          <w:sz w:val="20"/>
          <w:szCs w:val="20"/>
        </w:rPr>
        <w:t xml:space="preserve">or at such other place as the </w:t>
      </w:r>
      <w:r w:rsidRPr="004D1F3B">
        <w:rPr>
          <w:rStyle w:val="termlynxChar0"/>
          <w:rFonts w:ascii="Arial" w:hAnsi="Arial" w:cs="Arial"/>
          <w:sz w:val="20"/>
          <w:szCs w:val="20"/>
        </w:rPr>
        <w:t>Directors</w:t>
      </w:r>
      <w:r w:rsidRPr="004D1F3B">
        <w:rPr>
          <w:rFonts w:ascii="Arial" w:hAnsi="Arial" w:cs="Arial"/>
          <w:sz w:val="20"/>
          <w:szCs w:val="20"/>
        </w:rPr>
        <w:t xml:space="preserve"> may determine appropriate books and records with respect to the Business of the </w:t>
      </w:r>
      <w:r w:rsidRPr="004D1F3B">
        <w:rPr>
          <w:rStyle w:val="termlynxChar0"/>
          <w:rFonts w:ascii="Arial" w:hAnsi="Arial" w:cs="Arial"/>
          <w:sz w:val="20"/>
          <w:szCs w:val="20"/>
        </w:rPr>
        <w:t>Corporation</w:t>
      </w:r>
      <w:r w:rsidRPr="004D1F3B">
        <w:rPr>
          <w:rFonts w:ascii="Arial" w:hAnsi="Arial" w:cs="Arial"/>
          <w:sz w:val="20"/>
          <w:szCs w:val="20"/>
        </w:rPr>
        <w:t xml:space="preserve">. Any books and records maintained by or on behalf of the </w:t>
      </w:r>
      <w:r w:rsidRPr="004D1F3B">
        <w:rPr>
          <w:rStyle w:val="termlynxChar0"/>
          <w:rFonts w:ascii="Arial" w:hAnsi="Arial" w:cs="Arial"/>
          <w:sz w:val="20"/>
          <w:szCs w:val="20"/>
        </w:rPr>
        <w:t>Corporation</w:t>
      </w:r>
      <w:r w:rsidRPr="004D1F3B">
        <w:rPr>
          <w:rFonts w:ascii="Arial" w:hAnsi="Arial" w:cs="Arial"/>
          <w:sz w:val="20"/>
          <w:szCs w:val="20"/>
        </w:rPr>
        <w:t xml:space="preserve"> in the regular course of its Business, including, without limitation, books of account and records of the proceedings of the </w:t>
      </w:r>
      <w:r w:rsidRPr="004D1F3B">
        <w:rPr>
          <w:rStyle w:val="termlynxChar0"/>
          <w:rFonts w:ascii="Arial" w:hAnsi="Arial" w:cs="Arial"/>
          <w:sz w:val="20"/>
          <w:szCs w:val="20"/>
        </w:rPr>
        <w:t>Corporation</w:t>
      </w:r>
      <w:r w:rsidRPr="004D1F3B">
        <w:rPr>
          <w:rFonts w:ascii="Arial" w:hAnsi="Arial" w:cs="Arial"/>
          <w:sz w:val="20"/>
          <w:szCs w:val="20"/>
        </w:rPr>
        <w:t xml:space="preserve">, may be kept on any medium or technology, provided that the books and records so maintained are convertible into intelligible written form within a reasonable period of time. The books of the </w:t>
      </w:r>
      <w:r w:rsidRPr="004D1F3B">
        <w:rPr>
          <w:rStyle w:val="termlynxChar0"/>
          <w:rFonts w:ascii="Arial" w:hAnsi="Arial" w:cs="Arial"/>
          <w:sz w:val="20"/>
          <w:szCs w:val="20"/>
        </w:rPr>
        <w:t>Corporation</w:t>
      </w:r>
      <w:r w:rsidRPr="004D1F3B">
        <w:rPr>
          <w:rFonts w:ascii="Arial" w:hAnsi="Arial" w:cs="Arial"/>
          <w:sz w:val="20"/>
          <w:szCs w:val="20"/>
        </w:rPr>
        <w:t xml:space="preserve"> shall be maintained for financial purposes, on an accrual basis.</w:t>
      </w:r>
      <w:r w:rsidRPr="004D1F3B">
        <w:rPr>
          <w:rFonts w:ascii="Arial" w:hAnsi="Arial" w:cs="Arial"/>
          <w:b/>
          <w:sz w:val="20"/>
          <w:szCs w:val="20"/>
        </w:rPr>
        <w:t xml:space="preserve"> </w:t>
      </w:r>
      <w:r w:rsidRPr="004D1F3B">
        <w:rPr>
          <w:rFonts w:ascii="Arial" w:hAnsi="Arial" w:cs="Arial"/>
          <w:sz w:val="20"/>
          <w:szCs w:val="20"/>
        </w:rPr>
        <w:t xml:space="preserve">All such books and records shall be maintained in the English language. The </w:t>
      </w:r>
      <w:r w:rsidRPr="004D1F3B">
        <w:rPr>
          <w:rStyle w:val="termlynxChar0"/>
          <w:rFonts w:ascii="Arial" w:hAnsi="Arial" w:cs="Arial"/>
          <w:sz w:val="20"/>
          <w:szCs w:val="20"/>
        </w:rPr>
        <w:t>Shareholders</w:t>
      </w:r>
      <w:r w:rsidRPr="004D1F3B">
        <w:rPr>
          <w:rFonts w:ascii="Arial" w:hAnsi="Arial" w:cs="Arial"/>
          <w:sz w:val="20"/>
          <w:szCs w:val="20"/>
        </w:rPr>
        <w:t xml:space="preserve"> (and their agents and representatives) shall, upon reasonable written notice to the </w:t>
      </w:r>
      <w:r w:rsidRPr="004D1F3B">
        <w:rPr>
          <w:rStyle w:val="termlynxChar0"/>
          <w:rFonts w:ascii="Arial" w:hAnsi="Arial" w:cs="Arial"/>
          <w:sz w:val="20"/>
          <w:szCs w:val="20"/>
        </w:rPr>
        <w:t>Corporation</w:t>
      </w:r>
      <w:r w:rsidRPr="004D1F3B">
        <w:rPr>
          <w:rFonts w:ascii="Arial" w:hAnsi="Arial" w:cs="Arial"/>
          <w:sz w:val="20"/>
          <w:szCs w:val="20"/>
        </w:rPr>
        <w:t xml:space="preserve"> and during regular business hours, have access to the </w:t>
      </w:r>
      <w:r w:rsidRPr="004D1F3B">
        <w:rPr>
          <w:rStyle w:val="termlynxChar0"/>
          <w:rFonts w:ascii="Arial" w:hAnsi="Arial" w:cs="Arial"/>
          <w:sz w:val="20"/>
          <w:szCs w:val="20"/>
        </w:rPr>
        <w:t>Corporation</w:t>
      </w:r>
      <w:r w:rsidRPr="004D1F3B">
        <w:rPr>
          <w:rFonts w:ascii="Arial" w:hAnsi="Arial" w:cs="Arial"/>
          <w:sz w:val="20"/>
          <w:szCs w:val="20"/>
        </w:rPr>
        <w:t xml:space="preserve">’s premises and officers, and may take copies from all such books and records, provided always that such access does not interfere with or otherwise disrupt the business of the </w:t>
      </w:r>
      <w:r w:rsidRPr="004D1F3B">
        <w:rPr>
          <w:rStyle w:val="termlynxChar0"/>
          <w:rFonts w:ascii="Arial" w:hAnsi="Arial" w:cs="Arial"/>
          <w:sz w:val="20"/>
          <w:szCs w:val="20"/>
        </w:rPr>
        <w:t>Corporation</w:t>
      </w:r>
      <w:r w:rsidRPr="004D1F3B">
        <w:rPr>
          <w:rFonts w:ascii="Arial" w:hAnsi="Arial" w:cs="Arial"/>
          <w:sz w:val="20"/>
          <w:szCs w:val="20"/>
        </w:rPr>
        <w:t xml:space="preserve"> or the </w:t>
      </w:r>
      <w:r w:rsidRPr="004D1F3B">
        <w:rPr>
          <w:rStyle w:val="termlynxChar0"/>
          <w:rFonts w:ascii="Arial" w:hAnsi="Arial" w:cs="Arial"/>
          <w:sz w:val="20"/>
          <w:szCs w:val="20"/>
        </w:rPr>
        <w:t>Corporation</w:t>
      </w:r>
      <w:r w:rsidRPr="004D1F3B">
        <w:rPr>
          <w:rFonts w:ascii="Arial" w:hAnsi="Arial" w:cs="Arial"/>
          <w:sz w:val="20"/>
          <w:szCs w:val="20"/>
        </w:rPr>
        <w:t>’s day</w:t>
      </w:r>
      <w:r w:rsidRPr="004D1F3B">
        <w:rPr>
          <w:rFonts w:ascii="Arial" w:hAnsi="Arial" w:cs="Arial"/>
          <w:sz w:val="20"/>
          <w:szCs w:val="20"/>
        </w:rPr>
        <w:noBreakHyphen/>
        <w:t>to</w:t>
      </w:r>
      <w:r w:rsidRPr="004D1F3B">
        <w:rPr>
          <w:rFonts w:ascii="Arial" w:hAnsi="Arial" w:cs="Arial"/>
          <w:sz w:val="20"/>
          <w:szCs w:val="20"/>
        </w:rPr>
        <w:noBreakHyphen/>
        <w:t xml:space="preserve">day operations. </w:t>
      </w:r>
    </w:p>
    <w:p w14:paraId="48225D47" w14:textId="77777777" w:rsidR="002D7C01" w:rsidRPr="004D1F3B" w:rsidRDefault="002D7C01" w:rsidP="002D7C01">
      <w:pPr>
        <w:pStyle w:val="DWPVArtL1"/>
        <w:rPr>
          <w:rFonts w:ascii="Arial" w:hAnsi="Arial" w:cs="Arial"/>
          <w:sz w:val="20"/>
          <w:szCs w:val="20"/>
        </w:rPr>
      </w:pPr>
      <w:bookmarkStart w:id="330" w:name="_Toc257190013"/>
      <w:bookmarkStart w:id="331" w:name="_Toc257272685"/>
      <w:bookmarkStart w:id="332" w:name="_Toc257272731"/>
      <w:bookmarkStart w:id="333" w:name="_Toc257273480"/>
      <w:bookmarkStart w:id="334" w:name="_Toc257273624"/>
      <w:bookmarkStart w:id="335" w:name="_Toc257273670"/>
      <w:bookmarkStart w:id="336" w:name="_Toc257621327"/>
      <w:bookmarkStart w:id="337" w:name="_Toc257724566"/>
      <w:bookmarkStart w:id="338" w:name="_Toc257793805"/>
      <w:bookmarkStart w:id="339" w:name="_Toc257796745"/>
      <w:r w:rsidRPr="004D1F3B">
        <w:rPr>
          <w:rFonts w:ascii="Arial" w:hAnsi="Arial" w:cs="Arial"/>
          <w:sz w:val="20"/>
          <w:szCs w:val="20"/>
        </w:rPr>
        <w:br/>
      </w:r>
      <w:bookmarkStart w:id="340" w:name="_Ref485542877"/>
      <w:bookmarkStart w:id="341" w:name="_Toc523498772"/>
      <w:bookmarkStart w:id="342" w:name="_Toc103418055"/>
      <w:bookmarkStart w:id="343" w:name="_Toc257796498"/>
      <w:bookmarkStart w:id="344" w:name="_Ref258847246"/>
      <w:bookmarkStart w:id="345" w:name="_Ref258854071"/>
      <w:bookmarkStart w:id="346" w:name="_Ref258854087"/>
      <w:bookmarkStart w:id="347" w:name="_Ref258854091"/>
      <w:bookmarkStart w:id="348" w:name="_Ref258854105"/>
      <w:bookmarkStart w:id="349" w:name="_Ref260317826"/>
      <w:bookmarkStart w:id="350" w:name="_Ref270598762"/>
      <w:bookmarkStart w:id="351" w:name="_Toc459701559"/>
      <w:bookmarkStart w:id="352" w:name="_Toc456726250"/>
      <w:r w:rsidRPr="004D1F3B">
        <w:rPr>
          <w:rFonts w:ascii="Arial" w:hAnsi="Arial" w:cs="Arial"/>
          <w:sz w:val="20"/>
          <w:szCs w:val="20"/>
        </w:rPr>
        <w:t>TRANSFER, SALE AND ISSUANCE OF SHARES</w:t>
      </w:r>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p>
    <w:p w14:paraId="69615A30" w14:textId="77777777" w:rsidR="002D7C01" w:rsidRPr="004D1F3B" w:rsidRDefault="002D7C01" w:rsidP="002D7C01">
      <w:pPr>
        <w:pStyle w:val="DWPVArtL2"/>
        <w:rPr>
          <w:rFonts w:ascii="Arial" w:hAnsi="Arial" w:cs="Arial"/>
          <w:sz w:val="20"/>
          <w:szCs w:val="20"/>
        </w:rPr>
      </w:pPr>
      <w:bookmarkStart w:id="353" w:name="_Ref257718406"/>
      <w:bookmarkStart w:id="354" w:name="_Toc257796499"/>
      <w:bookmarkStart w:id="355" w:name="_Toc257796746"/>
      <w:bookmarkStart w:id="356" w:name="_Toc459701560"/>
      <w:bookmarkStart w:id="357" w:name="_Toc456726251"/>
      <w:r w:rsidRPr="004D1F3B">
        <w:rPr>
          <w:rFonts w:ascii="Arial" w:hAnsi="Arial" w:cs="Arial"/>
          <w:sz w:val="20"/>
          <w:szCs w:val="20"/>
        </w:rPr>
        <w:t>Transfer Restrictions</w:t>
      </w:r>
      <w:bookmarkStart w:id="358" w:name="_Toc257796500"/>
      <w:bookmarkEnd w:id="353"/>
      <w:bookmarkEnd w:id="354"/>
      <w:bookmarkEnd w:id="355"/>
      <w:bookmarkEnd w:id="356"/>
      <w:bookmarkEnd w:id="357"/>
      <w:bookmarkEnd w:id="358"/>
    </w:p>
    <w:p w14:paraId="56CDC4C5" w14:textId="77777777" w:rsidR="002D7C01" w:rsidRPr="004D1F3B" w:rsidRDefault="002D7C01" w:rsidP="002D7C01">
      <w:pPr>
        <w:pStyle w:val="DWPVArtL3"/>
        <w:rPr>
          <w:rFonts w:ascii="Arial" w:hAnsi="Arial" w:cs="Arial"/>
          <w:sz w:val="20"/>
          <w:szCs w:val="20"/>
        </w:rPr>
      </w:pPr>
      <w:r w:rsidRPr="004D1F3B">
        <w:rPr>
          <w:rFonts w:ascii="Arial" w:hAnsi="Arial" w:cs="Arial"/>
          <w:sz w:val="20"/>
          <w:szCs w:val="20"/>
          <w:u w:val="single"/>
        </w:rPr>
        <w:t>Prohibited Transfers</w:t>
      </w:r>
      <w:r w:rsidRPr="004D1F3B">
        <w:rPr>
          <w:rFonts w:ascii="Arial" w:hAnsi="Arial" w:cs="Arial"/>
          <w:sz w:val="20"/>
          <w:szCs w:val="20"/>
        </w:rPr>
        <w:t>. Save and except for Transfers made in accordance with the provisions of Section </w:t>
      </w:r>
      <w:r w:rsidRPr="004D1F3B">
        <w:rPr>
          <w:rFonts w:ascii="Arial" w:hAnsi="Arial" w:cs="Arial"/>
          <w:sz w:val="20"/>
          <w:szCs w:val="20"/>
        </w:rPr>
        <w:fldChar w:fldCharType="begin"/>
      </w:r>
      <w:r w:rsidRPr="004D1F3B">
        <w:rPr>
          <w:rFonts w:ascii="Arial" w:hAnsi="Arial" w:cs="Arial"/>
          <w:sz w:val="20"/>
          <w:szCs w:val="20"/>
        </w:rPr>
        <w:instrText xml:space="preserve"> REF _Ref257718271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5.11.1</w:t>
      </w:r>
      <w:r w:rsidRPr="004D1F3B">
        <w:rPr>
          <w:rFonts w:ascii="Arial" w:hAnsi="Arial" w:cs="Arial"/>
          <w:sz w:val="20"/>
          <w:szCs w:val="20"/>
        </w:rPr>
        <w:fldChar w:fldCharType="end"/>
      </w:r>
      <w:r w:rsidRPr="004D1F3B">
        <w:rPr>
          <w:rFonts w:ascii="Arial" w:hAnsi="Arial" w:cs="Arial"/>
          <w:sz w:val="20"/>
          <w:szCs w:val="20"/>
        </w:rPr>
        <w:t xml:space="preserve"> (permitted transfers), 6.5 (right of first opportunity), 6.6 (right of first refusal), </w:t>
      </w:r>
      <w:r w:rsidRPr="004D1F3B">
        <w:rPr>
          <w:rFonts w:ascii="Arial" w:hAnsi="Arial" w:cs="Arial"/>
          <w:sz w:val="20"/>
          <w:szCs w:val="20"/>
        </w:rPr>
        <w:fldChar w:fldCharType="begin"/>
      </w:r>
      <w:r w:rsidRPr="004D1F3B">
        <w:rPr>
          <w:rFonts w:ascii="Arial" w:hAnsi="Arial" w:cs="Arial"/>
          <w:sz w:val="20"/>
          <w:szCs w:val="20"/>
        </w:rPr>
        <w:instrText xml:space="preserve"> REF _Ref258846082 \w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6.6.6</w:t>
      </w:r>
      <w:r w:rsidRPr="004D1F3B">
        <w:rPr>
          <w:rFonts w:ascii="Arial" w:hAnsi="Arial" w:cs="Arial"/>
          <w:sz w:val="20"/>
          <w:szCs w:val="20"/>
        </w:rPr>
        <w:fldChar w:fldCharType="end"/>
      </w:r>
      <w:r w:rsidRPr="004D1F3B">
        <w:rPr>
          <w:rFonts w:ascii="Arial" w:hAnsi="Arial" w:cs="Arial"/>
          <w:sz w:val="20"/>
          <w:szCs w:val="20"/>
        </w:rPr>
        <w:t xml:space="preserve"> (tag</w:t>
      </w:r>
      <w:r w:rsidRPr="004D1F3B">
        <w:rPr>
          <w:rFonts w:ascii="Arial" w:hAnsi="Arial" w:cs="Arial"/>
          <w:sz w:val="20"/>
          <w:szCs w:val="20"/>
        </w:rPr>
        <w:noBreakHyphen/>
        <w:t xml:space="preserve">along right), or </w:t>
      </w:r>
      <w:r w:rsidRPr="004D1F3B">
        <w:rPr>
          <w:rFonts w:ascii="Arial" w:hAnsi="Arial" w:cs="Arial"/>
          <w:sz w:val="20"/>
          <w:szCs w:val="20"/>
        </w:rPr>
        <w:fldChar w:fldCharType="begin"/>
      </w:r>
      <w:r w:rsidRPr="004D1F3B">
        <w:rPr>
          <w:rFonts w:ascii="Arial" w:hAnsi="Arial" w:cs="Arial"/>
          <w:sz w:val="20"/>
          <w:szCs w:val="20"/>
        </w:rPr>
        <w:instrText xml:space="preserve"> REF _Ref272758374 \w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6.6.1</w:t>
      </w:r>
      <w:r w:rsidRPr="004D1F3B">
        <w:rPr>
          <w:rFonts w:ascii="Arial" w:hAnsi="Arial" w:cs="Arial"/>
          <w:sz w:val="20"/>
          <w:szCs w:val="20"/>
        </w:rPr>
        <w:fldChar w:fldCharType="end"/>
      </w:r>
      <w:r w:rsidRPr="004D1F3B">
        <w:rPr>
          <w:rFonts w:ascii="Arial" w:hAnsi="Arial" w:cs="Arial"/>
          <w:sz w:val="20"/>
          <w:szCs w:val="20"/>
        </w:rPr>
        <w:t xml:space="preserve"> (drag</w:t>
      </w:r>
      <w:r w:rsidRPr="004D1F3B">
        <w:rPr>
          <w:rFonts w:ascii="Arial" w:hAnsi="Arial" w:cs="Arial"/>
          <w:sz w:val="20"/>
          <w:szCs w:val="20"/>
        </w:rPr>
        <w:noBreakHyphen/>
        <w:t xml:space="preserve">along right) hereof, no </w:t>
      </w:r>
      <w:r w:rsidRPr="004D1F3B">
        <w:rPr>
          <w:rStyle w:val="termlynxChar0"/>
          <w:rFonts w:ascii="Arial" w:hAnsi="Arial" w:cs="Arial"/>
          <w:sz w:val="20"/>
          <w:szCs w:val="20"/>
        </w:rPr>
        <w:t>Shareholder</w:t>
      </w:r>
      <w:r w:rsidRPr="004D1F3B">
        <w:rPr>
          <w:rFonts w:ascii="Arial" w:hAnsi="Arial" w:cs="Arial"/>
          <w:sz w:val="20"/>
          <w:szCs w:val="20"/>
        </w:rPr>
        <w:t xml:space="preserve"> may Transfer any </w:t>
      </w:r>
      <w:r w:rsidRPr="004D1F3B">
        <w:rPr>
          <w:rStyle w:val="termlynxChar0"/>
          <w:rFonts w:ascii="Arial" w:hAnsi="Arial" w:cs="Arial"/>
          <w:sz w:val="20"/>
          <w:szCs w:val="20"/>
        </w:rPr>
        <w:t>Shares</w:t>
      </w:r>
      <w:r w:rsidRPr="004D1F3B">
        <w:rPr>
          <w:rFonts w:ascii="Arial" w:hAnsi="Arial" w:cs="Arial"/>
          <w:sz w:val="20"/>
          <w:szCs w:val="20"/>
        </w:rPr>
        <w:t xml:space="preserve"> held by it to any </w:t>
      </w:r>
      <w:r w:rsidRPr="004D1F3B">
        <w:rPr>
          <w:rStyle w:val="termlynxChar0"/>
          <w:rFonts w:ascii="Arial" w:hAnsi="Arial" w:cs="Arial"/>
          <w:sz w:val="20"/>
          <w:szCs w:val="20"/>
        </w:rPr>
        <w:t>Person</w:t>
      </w:r>
      <w:r w:rsidRPr="004D1F3B">
        <w:rPr>
          <w:rFonts w:ascii="Arial" w:hAnsi="Arial" w:cs="Arial"/>
          <w:sz w:val="20"/>
          <w:szCs w:val="20"/>
        </w:rPr>
        <w:t xml:space="preserve"> without first obtaining the consent of </w:t>
      </w:r>
      <w:r w:rsidRPr="004D1F3B">
        <w:rPr>
          <w:rStyle w:val="termlynxChar0"/>
          <w:rFonts w:ascii="Arial" w:hAnsi="Arial" w:cs="Arial"/>
          <w:sz w:val="20"/>
          <w:szCs w:val="20"/>
        </w:rPr>
        <w:t>Shareholders</w:t>
      </w:r>
      <w:r w:rsidRPr="004D1F3B">
        <w:rPr>
          <w:rFonts w:ascii="Arial" w:hAnsi="Arial" w:cs="Arial"/>
          <w:sz w:val="20"/>
          <w:szCs w:val="20"/>
        </w:rPr>
        <w:t xml:space="preserve"> collectively holding not less than ninety</w:t>
      </w:r>
      <w:r w:rsidRPr="004D1F3B">
        <w:rPr>
          <w:rStyle w:val="prompt0"/>
          <w:rFonts w:ascii="Arial" w:hAnsi="Arial" w:cs="Arial"/>
          <w:sz w:val="20"/>
          <w:szCs w:val="20"/>
        </w:rPr>
        <w:t xml:space="preserve"> </w:t>
      </w:r>
      <w:r w:rsidRPr="004D1F3B">
        <w:rPr>
          <w:rFonts w:ascii="Arial" w:hAnsi="Arial" w:cs="Arial"/>
          <w:sz w:val="20"/>
          <w:szCs w:val="20"/>
        </w:rPr>
        <w:t xml:space="preserve">percent (90%) of the issued and outstanding </w:t>
      </w:r>
      <w:r w:rsidRPr="004D1F3B">
        <w:rPr>
          <w:rStyle w:val="termlynxChar0"/>
          <w:rFonts w:ascii="Arial" w:hAnsi="Arial" w:cs="Arial"/>
          <w:sz w:val="20"/>
          <w:szCs w:val="20"/>
        </w:rPr>
        <w:t>Participating Shares</w:t>
      </w:r>
      <w:r w:rsidRPr="004D1F3B">
        <w:rPr>
          <w:rFonts w:ascii="Arial" w:hAnsi="Arial" w:cs="Arial"/>
          <w:sz w:val="20"/>
          <w:szCs w:val="20"/>
        </w:rPr>
        <w:t xml:space="preserve"> (“</w:t>
      </w:r>
      <w:r w:rsidRPr="004D1F3B">
        <w:rPr>
          <w:rStyle w:val="termlynxChar0"/>
          <w:rFonts w:ascii="Arial" w:hAnsi="Arial" w:cs="Arial"/>
          <w:b/>
          <w:sz w:val="20"/>
          <w:szCs w:val="20"/>
        </w:rPr>
        <w:t>Consenting</w:t>
      </w:r>
      <w:r w:rsidRPr="004D1F3B">
        <w:rPr>
          <w:rStyle w:val="termlynxChar0"/>
          <w:rFonts w:ascii="Arial" w:hAnsi="Arial" w:cs="Arial"/>
          <w:sz w:val="20"/>
          <w:szCs w:val="20"/>
        </w:rPr>
        <w:t xml:space="preserve"> </w:t>
      </w:r>
      <w:r w:rsidRPr="004D1F3B">
        <w:rPr>
          <w:rStyle w:val="termlynxChar0"/>
          <w:rFonts w:ascii="Arial" w:hAnsi="Arial" w:cs="Arial"/>
          <w:b/>
          <w:sz w:val="20"/>
          <w:szCs w:val="20"/>
        </w:rPr>
        <w:t>Shareholders</w:t>
      </w:r>
      <w:r w:rsidRPr="004D1F3B">
        <w:rPr>
          <w:rFonts w:ascii="Arial" w:hAnsi="Arial" w:cs="Arial"/>
          <w:sz w:val="20"/>
          <w:szCs w:val="20"/>
        </w:rPr>
        <w:t>”), which consent may be arbitrarily withheld. Such consent must be in writing (the “</w:t>
      </w:r>
      <w:r w:rsidRPr="004D1F3B">
        <w:rPr>
          <w:rStyle w:val="termlynxChar0"/>
          <w:rFonts w:ascii="Arial" w:hAnsi="Arial" w:cs="Arial"/>
          <w:b/>
          <w:sz w:val="20"/>
          <w:szCs w:val="20"/>
        </w:rPr>
        <w:t>Consent Notice</w:t>
      </w:r>
      <w:r w:rsidRPr="004D1F3B">
        <w:rPr>
          <w:rFonts w:ascii="Arial" w:hAnsi="Arial" w:cs="Arial"/>
          <w:sz w:val="20"/>
          <w:szCs w:val="20"/>
        </w:rPr>
        <w:t xml:space="preserve">”) and must be delivered to all </w:t>
      </w:r>
      <w:r w:rsidRPr="004D1F3B">
        <w:rPr>
          <w:rStyle w:val="termlynxChar0"/>
          <w:rFonts w:ascii="Arial" w:hAnsi="Arial" w:cs="Arial"/>
          <w:sz w:val="20"/>
          <w:szCs w:val="20"/>
        </w:rPr>
        <w:t>Shareholders</w:t>
      </w:r>
      <w:r w:rsidRPr="004D1F3B">
        <w:rPr>
          <w:rFonts w:ascii="Arial" w:hAnsi="Arial" w:cs="Arial"/>
          <w:sz w:val="20"/>
          <w:szCs w:val="20"/>
        </w:rPr>
        <w:t>.</w:t>
      </w:r>
    </w:p>
    <w:p w14:paraId="2F029189" w14:textId="77777777" w:rsidR="002D7C01" w:rsidRPr="004D1F3B" w:rsidRDefault="002D7C01" w:rsidP="002D7C01">
      <w:pPr>
        <w:pStyle w:val="DWPVArtL3"/>
        <w:rPr>
          <w:rFonts w:ascii="Arial" w:hAnsi="Arial" w:cs="Arial"/>
          <w:sz w:val="20"/>
          <w:szCs w:val="20"/>
        </w:rPr>
      </w:pPr>
      <w:bookmarkStart w:id="359" w:name="_Toc257796502"/>
      <w:bookmarkStart w:id="360" w:name="_Ref259108226"/>
      <w:r w:rsidRPr="004D1F3B">
        <w:rPr>
          <w:rFonts w:ascii="Arial" w:hAnsi="Arial" w:cs="Arial"/>
          <w:sz w:val="20"/>
          <w:szCs w:val="20"/>
          <w:u w:val="single"/>
        </w:rPr>
        <w:t>Violation</w:t>
      </w:r>
      <w:r w:rsidRPr="004D1F3B">
        <w:rPr>
          <w:rFonts w:ascii="Arial" w:hAnsi="Arial" w:cs="Arial"/>
          <w:sz w:val="20"/>
          <w:szCs w:val="20"/>
        </w:rPr>
        <w:t xml:space="preserve">. No proposed dealing with any </w:t>
      </w:r>
      <w:r w:rsidRPr="004D1F3B">
        <w:rPr>
          <w:rStyle w:val="termlynxChar0"/>
          <w:rFonts w:ascii="Arial" w:hAnsi="Arial" w:cs="Arial"/>
          <w:sz w:val="20"/>
          <w:szCs w:val="20"/>
        </w:rPr>
        <w:t>Shares</w:t>
      </w:r>
      <w:r w:rsidRPr="004D1F3B">
        <w:rPr>
          <w:rFonts w:ascii="Arial" w:hAnsi="Arial" w:cs="Arial"/>
          <w:sz w:val="20"/>
          <w:szCs w:val="20"/>
        </w:rPr>
        <w:t xml:space="preserve"> (including the issuance thereof) in violation of this </w:t>
      </w:r>
      <w:r w:rsidRPr="004D1F3B">
        <w:rPr>
          <w:rStyle w:val="termlynxChar0"/>
          <w:rFonts w:ascii="Arial" w:hAnsi="Arial" w:cs="Arial"/>
          <w:sz w:val="20"/>
          <w:szCs w:val="20"/>
        </w:rPr>
        <w:t>Agreement</w:t>
      </w:r>
      <w:r w:rsidRPr="004D1F3B">
        <w:rPr>
          <w:rFonts w:ascii="Arial" w:hAnsi="Arial" w:cs="Arial"/>
          <w:sz w:val="20"/>
          <w:szCs w:val="20"/>
        </w:rPr>
        <w:t xml:space="preserve"> shall be valid, and the </w:t>
      </w:r>
      <w:r w:rsidRPr="004D1F3B">
        <w:rPr>
          <w:rStyle w:val="termlynxChar0"/>
          <w:rFonts w:ascii="Arial" w:hAnsi="Arial" w:cs="Arial"/>
          <w:sz w:val="20"/>
          <w:szCs w:val="20"/>
        </w:rPr>
        <w:t>Corporation</w:t>
      </w:r>
      <w:r w:rsidRPr="004D1F3B">
        <w:rPr>
          <w:rFonts w:ascii="Arial" w:hAnsi="Arial" w:cs="Arial"/>
          <w:sz w:val="20"/>
          <w:szCs w:val="20"/>
        </w:rPr>
        <w:t xml:space="preserve"> shall not record the issuance or Transfer of any </w:t>
      </w:r>
      <w:r w:rsidRPr="004D1F3B">
        <w:rPr>
          <w:rStyle w:val="termlynxChar0"/>
          <w:rFonts w:ascii="Arial" w:hAnsi="Arial" w:cs="Arial"/>
          <w:sz w:val="20"/>
          <w:szCs w:val="20"/>
        </w:rPr>
        <w:t>Shares</w:t>
      </w:r>
      <w:r w:rsidRPr="004D1F3B">
        <w:rPr>
          <w:rFonts w:ascii="Arial" w:hAnsi="Arial" w:cs="Arial"/>
          <w:sz w:val="20"/>
          <w:szCs w:val="20"/>
        </w:rPr>
        <w:t xml:space="preserve"> in violation of this </w:t>
      </w:r>
      <w:r w:rsidRPr="004D1F3B">
        <w:rPr>
          <w:rStyle w:val="termlynxChar0"/>
          <w:rFonts w:ascii="Arial" w:hAnsi="Arial" w:cs="Arial"/>
          <w:sz w:val="20"/>
          <w:szCs w:val="20"/>
        </w:rPr>
        <w:t>Agreement</w:t>
      </w:r>
      <w:r w:rsidRPr="004D1F3B">
        <w:rPr>
          <w:rFonts w:ascii="Arial" w:hAnsi="Arial" w:cs="Arial"/>
          <w:sz w:val="20"/>
          <w:szCs w:val="20"/>
        </w:rPr>
        <w:t xml:space="preserve"> in the records of the </w:t>
      </w:r>
      <w:r w:rsidRPr="004D1F3B">
        <w:rPr>
          <w:rStyle w:val="termlynxChar0"/>
          <w:rFonts w:ascii="Arial" w:hAnsi="Arial" w:cs="Arial"/>
          <w:sz w:val="20"/>
          <w:szCs w:val="20"/>
        </w:rPr>
        <w:t>Corporation</w:t>
      </w:r>
      <w:r w:rsidRPr="004D1F3B">
        <w:rPr>
          <w:rFonts w:ascii="Arial" w:hAnsi="Arial" w:cs="Arial"/>
          <w:sz w:val="20"/>
          <w:szCs w:val="20"/>
        </w:rPr>
        <w:t xml:space="preserve">. From and after the date of the attempted Transfer or issuance of </w:t>
      </w:r>
      <w:r w:rsidRPr="004D1F3B">
        <w:rPr>
          <w:rStyle w:val="termlynxChar0"/>
          <w:rFonts w:ascii="Arial" w:hAnsi="Arial" w:cs="Arial"/>
          <w:sz w:val="20"/>
          <w:szCs w:val="20"/>
        </w:rPr>
        <w:t>Shares</w:t>
      </w:r>
      <w:r w:rsidRPr="004D1F3B">
        <w:rPr>
          <w:rFonts w:ascii="Arial" w:hAnsi="Arial" w:cs="Arial"/>
          <w:sz w:val="20"/>
          <w:szCs w:val="20"/>
        </w:rPr>
        <w:t xml:space="preserve"> in violation of this </w:t>
      </w:r>
      <w:r w:rsidRPr="004D1F3B">
        <w:rPr>
          <w:rStyle w:val="termlynxChar0"/>
          <w:rFonts w:ascii="Arial" w:hAnsi="Arial" w:cs="Arial"/>
          <w:sz w:val="20"/>
          <w:szCs w:val="20"/>
        </w:rPr>
        <w:t>Agreement</w:t>
      </w:r>
      <w:r w:rsidRPr="004D1F3B">
        <w:rPr>
          <w:rFonts w:ascii="Arial" w:hAnsi="Arial" w:cs="Arial"/>
          <w:sz w:val="20"/>
          <w:szCs w:val="20"/>
        </w:rPr>
        <w:t xml:space="preserve">, neither the </w:t>
      </w:r>
      <w:r w:rsidRPr="004D1F3B">
        <w:rPr>
          <w:rStyle w:val="termlynxChar0"/>
          <w:rFonts w:ascii="Arial" w:hAnsi="Arial" w:cs="Arial"/>
          <w:sz w:val="20"/>
          <w:szCs w:val="20"/>
        </w:rPr>
        <w:t>Board</w:t>
      </w:r>
      <w:r w:rsidRPr="004D1F3B">
        <w:rPr>
          <w:rFonts w:ascii="Arial" w:hAnsi="Arial" w:cs="Arial"/>
          <w:sz w:val="20"/>
          <w:szCs w:val="20"/>
        </w:rPr>
        <w:t xml:space="preserve"> nor the </w:t>
      </w:r>
      <w:r w:rsidRPr="004D1F3B">
        <w:rPr>
          <w:rStyle w:val="termlynxChar0"/>
          <w:rFonts w:ascii="Arial" w:hAnsi="Arial" w:cs="Arial"/>
          <w:sz w:val="20"/>
          <w:szCs w:val="20"/>
        </w:rPr>
        <w:t>Corporation</w:t>
      </w:r>
      <w:r w:rsidRPr="004D1F3B">
        <w:rPr>
          <w:rFonts w:ascii="Arial" w:hAnsi="Arial" w:cs="Arial"/>
          <w:sz w:val="20"/>
          <w:szCs w:val="20"/>
        </w:rPr>
        <w:t xml:space="preserve"> shall recognize any direction, instruction or notice from any </w:t>
      </w:r>
      <w:r w:rsidRPr="004D1F3B">
        <w:rPr>
          <w:rStyle w:val="termlynxChar0"/>
          <w:rFonts w:ascii="Arial" w:hAnsi="Arial" w:cs="Arial"/>
          <w:sz w:val="20"/>
          <w:szCs w:val="20"/>
        </w:rPr>
        <w:t>Person</w:t>
      </w:r>
      <w:r w:rsidRPr="004D1F3B">
        <w:rPr>
          <w:rFonts w:ascii="Arial" w:hAnsi="Arial" w:cs="Arial"/>
          <w:sz w:val="20"/>
          <w:szCs w:val="20"/>
        </w:rPr>
        <w:t xml:space="preserve"> to whom any </w:t>
      </w:r>
      <w:r w:rsidRPr="004D1F3B">
        <w:rPr>
          <w:rStyle w:val="termlynxChar0"/>
          <w:rFonts w:ascii="Arial" w:hAnsi="Arial" w:cs="Arial"/>
          <w:sz w:val="20"/>
          <w:szCs w:val="20"/>
        </w:rPr>
        <w:t>Shares</w:t>
      </w:r>
      <w:r w:rsidRPr="004D1F3B">
        <w:rPr>
          <w:rFonts w:ascii="Arial" w:hAnsi="Arial" w:cs="Arial"/>
          <w:sz w:val="20"/>
          <w:szCs w:val="20"/>
        </w:rPr>
        <w:t xml:space="preserve"> are issued or Transferred in violation of this </w:t>
      </w:r>
      <w:r w:rsidRPr="004D1F3B">
        <w:rPr>
          <w:rStyle w:val="termlynxChar0"/>
          <w:rFonts w:ascii="Arial" w:hAnsi="Arial" w:cs="Arial"/>
          <w:sz w:val="20"/>
          <w:szCs w:val="20"/>
        </w:rPr>
        <w:t>Agreement</w:t>
      </w:r>
      <w:r w:rsidRPr="004D1F3B">
        <w:rPr>
          <w:rFonts w:ascii="Arial" w:hAnsi="Arial" w:cs="Arial"/>
          <w:sz w:val="20"/>
          <w:szCs w:val="20"/>
        </w:rPr>
        <w:t xml:space="preserve">, all rights of the </w:t>
      </w:r>
      <w:r w:rsidRPr="004D1F3B">
        <w:rPr>
          <w:rStyle w:val="termlynxChar0"/>
          <w:rFonts w:ascii="Arial" w:hAnsi="Arial" w:cs="Arial"/>
          <w:sz w:val="20"/>
          <w:szCs w:val="20"/>
        </w:rPr>
        <w:t>Shareholder</w:t>
      </w:r>
      <w:r w:rsidRPr="004D1F3B">
        <w:rPr>
          <w:rFonts w:ascii="Arial" w:hAnsi="Arial" w:cs="Arial"/>
          <w:sz w:val="20"/>
          <w:szCs w:val="20"/>
        </w:rPr>
        <w:t xml:space="preserve"> having attempted to subscribe or Transfer </w:t>
      </w:r>
      <w:r w:rsidRPr="004D1F3B">
        <w:rPr>
          <w:rStyle w:val="termlynxChar0"/>
          <w:rFonts w:ascii="Arial" w:hAnsi="Arial" w:cs="Arial"/>
          <w:sz w:val="20"/>
          <w:szCs w:val="20"/>
        </w:rPr>
        <w:t>Shares</w:t>
      </w:r>
      <w:r w:rsidRPr="004D1F3B">
        <w:rPr>
          <w:rFonts w:ascii="Arial" w:hAnsi="Arial" w:cs="Arial"/>
          <w:sz w:val="20"/>
          <w:szCs w:val="20"/>
        </w:rPr>
        <w:t xml:space="preserve"> in violation of this </w:t>
      </w:r>
      <w:r w:rsidRPr="004D1F3B">
        <w:rPr>
          <w:rStyle w:val="termlynxChar0"/>
          <w:rFonts w:ascii="Arial" w:hAnsi="Arial" w:cs="Arial"/>
          <w:sz w:val="20"/>
          <w:szCs w:val="20"/>
        </w:rPr>
        <w:t>Agreement</w:t>
      </w:r>
      <w:r w:rsidRPr="004D1F3B">
        <w:rPr>
          <w:rFonts w:ascii="Arial" w:hAnsi="Arial" w:cs="Arial"/>
          <w:sz w:val="20"/>
          <w:szCs w:val="20"/>
        </w:rPr>
        <w:t xml:space="preserve"> shall be suspended and inoperative, no </w:t>
      </w:r>
      <w:r w:rsidRPr="004D1F3B">
        <w:rPr>
          <w:rStyle w:val="termlynxChar0"/>
          <w:rFonts w:ascii="Arial" w:hAnsi="Arial" w:cs="Arial"/>
          <w:sz w:val="20"/>
          <w:szCs w:val="20"/>
        </w:rPr>
        <w:t>Person</w:t>
      </w:r>
      <w:r w:rsidRPr="004D1F3B">
        <w:rPr>
          <w:rFonts w:ascii="Arial" w:hAnsi="Arial" w:cs="Arial"/>
          <w:sz w:val="20"/>
          <w:szCs w:val="20"/>
        </w:rPr>
        <w:t xml:space="preserve"> shall be entitled to vote the </w:t>
      </w:r>
      <w:r w:rsidRPr="004D1F3B">
        <w:rPr>
          <w:rStyle w:val="termlynxChar0"/>
          <w:rFonts w:ascii="Arial" w:hAnsi="Arial" w:cs="Arial"/>
          <w:sz w:val="20"/>
          <w:szCs w:val="20"/>
        </w:rPr>
        <w:t>Shares</w:t>
      </w:r>
      <w:r w:rsidRPr="004D1F3B">
        <w:rPr>
          <w:rFonts w:ascii="Arial" w:hAnsi="Arial" w:cs="Arial"/>
          <w:sz w:val="20"/>
          <w:szCs w:val="20"/>
        </w:rPr>
        <w:t xml:space="preserve"> of such </w:t>
      </w:r>
      <w:r w:rsidRPr="004D1F3B">
        <w:rPr>
          <w:rStyle w:val="termlynxChar0"/>
          <w:rFonts w:ascii="Arial" w:hAnsi="Arial" w:cs="Arial"/>
          <w:sz w:val="20"/>
          <w:szCs w:val="20"/>
        </w:rPr>
        <w:t>Shareholder</w:t>
      </w:r>
      <w:r w:rsidRPr="004D1F3B">
        <w:rPr>
          <w:rFonts w:ascii="Arial" w:hAnsi="Arial" w:cs="Arial"/>
          <w:sz w:val="20"/>
          <w:szCs w:val="20"/>
        </w:rPr>
        <w:t xml:space="preserve"> or receive dividends or other distributions thereon until such issuance or Transfer is resolved (rescinded) by the subscriber, or the transferor and transferee, as the case may be. Such disqualification shall be in addition to and not in lieu of any other remedies to enforce the provisions of this </w:t>
      </w:r>
      <w:r w:rsidRPr="004D1F3B">
        <w:rPr>
          <w:rStyle w:val="termlynxChar0"/>
          <w:rFonts w:ascii="Arial" w:hAnsi="Arial" w:cs="Arial"/>
          <w:sz w:val="20"/>
          <w:szCs w:val="20"/>
        </w:rPr>
        <w:t>Agreement</w:t>
      </w:r>
      <w:r w:rsidRPr="004D1F3B">
        <w:rPr>
          <w:rFonts w:ascii="Arial" w:hAnsi="Arial" w:cs="Arial"/>
          <w:sz w:val="20"/>
          <w:szCs w:val="20"/>
        </w:rPr>
        <w:t>.</w:t>
      </w:r>
      <w:bookmarkEnd w:id="359"/>
      <w:bookmarkEnd w:id="360"/>
    </w:p>
    <w:p w14:paraId="1095F1B1" w14:textId="77777777" w:rsidR="00491117" w:rsidRPr="004D1F3B" w:rsidRDefault="00491117" w:rsidP="00491117">
      <w:pPr>
        <w:pStyle w:val="DWPVArtL3"/>
        <w:rPr>
          <w:rFonts w:ascii="Arial" w:hAnsi="Arial" w:cs="Arial"/>
          <w:sz w:val="20"/>
          <w:szCs w:val="20"/>
        </w:rPr>
      </w:pPr>
      <w:r w:rsidRPr="004D1F3B">
        <w:rPr>
          <w:rFonts w:ascii="Arial" w:hAnsi="Arial" w:cs="Arial"/>
          <w:sz w:val="20"/>
          <w:szCs w:val="20"/>
          <w:u w:val="single"/>
        </w:rPr>
        <w:t xml:space="preserve">Transferee subject to this </w:t>
      </w:r>
      <w:r w:rsidRPr="004D1F3B">
        <w:rPr>
          <w:rStyle w:val="termlynxChar0"/>
          <w:rFonts w:ascii="Arial" w:hAnsi="Arial" w:cs="Arial"/>
          <w:sz w:val="20"/>
          <w:szCs w:val="20"/>
          <w:u w:val="single"/>
        </w:rPr>
        <w:t>Agreement</w:t>
      </w:r>
      <w:r w:rsidRPr="004D1F3B">
        <w:rPr>
          <w:rFonts w:ascii="Arial" w:hAnsi="Arial" w:cs="Arial"/>
          <w:sz w:val="20"/>
          <w:szCs w:val="20"/>
        </w:rPr>
        <w:t xml:space="preserve">. Notwithstanding any other provisions hereof, every Transfer of </w:t>
      </w:r>
      <w:r w:rsidRPr="004D1F3B">
        <w:rPr>
          <w:rStyle w:val="termlynxChar0"/>
          <w:rFonts w:ascii="Arial" w:hAnsi="Arial" w:cs="Arial"/>
          <w:sz w:val="20"/>
          <w:szCs w:val="20"/>
        </w:rPr>
        <w:t>Shares</w:t>
      </w:r>
      <w:r w:rsidRPr="004D1F3B">
        <w:rPr>
          <w:rFonts w:ascii="Arial" w:hAnsi="Arial" w:cs="Arial"/>
          <w:sz w:val="20"/>
          <w:szCs w:val="20"/>
        </w:rPr>
        <w:t xml:space="preserve"> owned by a </w:t>
      </w:r>
      <w:r w:rsidRPr="004D1F3B">
        <w:rPr>
          <w:rStyle w:val="termlynxChar0"/>
          <w:rFonts w:ascii="Arial" w:hAnsi="Arial" w:cs="Arial"/>
          <w:sz w:val="20"/>
          <w:szCs w:val="20"/>
        </w:rPr>
        <w:t>Shareholder</w:t>
      </w:r>
      <w:r w:rsidRPr="004D1F3B">
        <w:rPr>
          <w:rFonts w:ascii="Arial" w:hAnsi="Arial" w:cs="Arial"/>
          <w:sz w:val="20"/>
          <w:szCs w:val="20"/>
        </w:rPr>
        <w:t xml:space="preserve"> shall be subject to the condition that the proposed transferee, if not already bound by this </w:t>
      </w:r>
      <w:r w:rsidRPr="004D1F3B">
        <w:rPr>
          <w:rStyle w:val="termlynxChar0"/>
          <w:rFonts w:ascii="Arial" w:hAnsi="Arial" w:cs="Arial"/>
          <w:sz w:val="20"/>
          <w:szCs w:val="20"/>
        </w:rPr>
        <w:t>Agreement</w:t>
      </w:r>
      <w:r w:rsidRPr="004D1F3B">
        <w:rPr>
          <w:rFonts w:ascii="Arial" w:hAnsi="Arial" w:cs="Arial"/>
          <w:sz w:val="20"/>
          <w:szCs w:val="20"/>
        </w:rPr>
        <w:t>, shall first enter into, execute and deliver such documents and instruments necessary or desirable to evidence the agreement of such transferee to be bound hereby.</w:t>
      </w:r>
      <w:bookmarkEnd w:id="304"/>
      <w:bookmarkEnd w:id="305"/>
      <w:bookmarkEnd w:id="306"/>
      <w:bookmarkEnd w:id="307"/>
      <w:bookmarkEnd w:id="308"/>
      <w:bookmarkEnd w:id="309"/>
      <w:bookmarkEnd w:id="310"/>
      <w:bookmarkEnd w:id="311"/>
      <w:bookmarkEnd w:id="312"/>
      <w:bookmarkEnd w:id="313"/>
      <w:bookmarkEnd w:id="314"/>
    </w:p>
    <w:p w14:paraId="6365BA43" w14:textId="5A685D3E" w:rsidR="00491117" w:rsidRPr="004D1F3B" w:rsidRDefault="00491117" w:rsidP="00491117">
      <w:pPr>
        <w:pStyle w:val="DWPVArtL3"/>
        <w:rPr>
          <w:rFonts w:ascii="Arial" w:hAnsi="Arial" w:cs="Arial"/>
          <w:sz w:val="20"/>
          <w:szCs w:val="20"/>
        </w:rPr>
      </w:pPr>
      <w:r w:rsidRPr="004D1F3B">
        <w:rPr>
          <w:rFonts w:ascii="Arial" w:hAnsi="Arial" w:cs="Arial"/>
          <w:sz w:val="20"/>
          <w:szCs w:val="20"/>
          <w:u w:val="single"/>
        </w:rPr>
        <w:t xml:space="preserve">Concurrent Transfer of </w:t>
      </w:r>
      <w:r w:rsidRPr="004D1F3B">
        <w:rPr>
          <w:rStyle w:val="termlynxChar0"/>
          <w:rFonts w:ascii="Arial" w:hAnsi="Arial" w:cs="Arial"/>
          <w:sz w:val="20"/>
          <w:szCs w:val="20"/>
          <w:u w:val="single"/>
        </w:rPr>
        <w:t>Voting Shares</w:t>
      </w:r>
      <w:r w:rsidRPr="004D1F3B">
        <w:rPr>
          <w:rFonts w:ascii="Arial" w:hAnsi="Arial" w:cs="Arial"/>
          <w:sz w:val="20"/>
          <w:szCs w:val="20"/>
          <w:u w:val="single"/>
        </w:rPr>
        <w:t xml:space="preserve"> and </w:t>
      </w:r>
      <w:r w:rsidRPr="004D1F3B">
        <w:rPr>
          <w:rStyle w:val="termlynxChar0"/>
          <w:rFonts w:ascii="Arial" w:hAnsi="Arial" w:cs="Arial"/>
          <w:sz w:val="20"/>
          <w:szCs w:val="20"/>
          <w:u w:val="single"/>
        </w:rPr>
        <w:t>Participating Shares</w:t>
      </w:r>
      <w:r w:rsidRPr="004D1F3B">
        <w:rPr>
          <w:rFonts w:ascii="Arial" w:hAnsi="Arial" w:cs="Arial"/>
          <w:sz w:val="20"/>
          <w:szCs w:val="20"/>
        </w:rPr>
        <w:t xml:space="preserve">. For greater clarity, any Transfer of </w:t>
      </w:r>
      <w:r w:rsidRPr="004D1F3B">
        <w:rPr>
          <w:rStyle w:val="termlynxChar0"/>
          <w:rFonts w:ascii="Arial" w:hAnsi="Arial" w:cs="Arial"/>
          <w:sz w:val="20"/>
          <w:szCs w:val="20"/>
        </w:rPr>
        <w:t>Shares</w:t>
      </w:r>
      <w:r w:rsidRPr="004D1F3B">
        <w:rPr>
          <w:rFonts w:ascii="Arial" w:hAnsi="Arial" w:cs="Arial"/>
          <w:sz w:val="20"/>
          <w:szCs w:val="20"/>
        </w:rPr>
        <w:t xml:space="preserve"> made pursuant to </w:t>
      </w:r>
      <w:r w:rsidRPr="004D1F3B">
        <w:rPr>
          <w:rStyle w:val="termlynxChar0"/>
          <w:rFonts w:ascii="Arial" w:hAnsi="Arial" w:cs="Arial"/>
          <w:sz w:val="20"/>
          <w:szCs w:val="20"/>
        </w:rPr>
        <w:t>Articles</w:t>
      </w:r>
      <w:r w:rsidRPr="004D1F3B">
        <w:rPr>
          <w:rFonts w:ascii="Arial" w:hAnsi="Arial" w:cs="Arial"/>
          <w:sz w:val="20"/>
          <w:szCs w:val="20"/>
        </w:rPr>
        <w:t xml:space="preserve"> 6 or 7 of this </w:t>
      </w:r>
      <w:r w:rsidRPr="004D1F3B">
        <w:rPr>
          <w:rStyle w:val="termlynxChar0"/>
          <w:rFonts w:ascii="Arial" w:hAnsi="Arial" w:cs="Arial"/>
          <w:sz w:val="20"/>
          <w:szCs w:val="20"/>
        </w:rPr>
        <w:t>Agreement</w:t>
      </w:r>
      <w:r w:rsidRPr="004D1F3B">
        <w:rPr>
          <w:rFonts w:ascii="Arial" w:hAnsi="Arial" w:cs="Arial"/>
          <w:sz w:val="20"/>
          <w:szCs w:val="20"/>
        </w:rPr>
        <w:t xml:space="preserve"> shall mean the concurrent Transfer of the same proportion of </w:t>
      </w:r>
      <w:r w:rsidRPr="004D1F3B">
        <w:rPr>
          <w:rStyle w:val="termlynxChar0"/>
          <w:rFonts w:ascii="Arial" w:hAnsi="Arial" w:cs="Arial"/>
          <w:sz w:val="20"/>
          <w:szCs w:val="20"/>
        </w:rPr>
        <w:t>Voting Shares</w:t>
      </w:r>
      <w:r w:rsidRPr="004D1F3B">
        <w:rPr>
          <w:rFonts w:ascii="Arial" w:hAnsi="Arial" w:cs="Arial"/>
          <w:sz w:val="20"/>
          <w:szCs w:val="20"/>
        </w:rPr>
        <w:t xml:space="preserve"> and </w:t>
      </w:r>
      <w:r w:rsidRPr="004D1F3B">
        <w:rPr>
          <w:rStyle w:val="termlynxChar0"/>
          <w:rFonts w:ascii="Arial" w:hAnsi="Arial" w:cs="Arial"/>
          <w:sz w:val="20"/>
          <w:szCs w:val="20"/>
        </w:rPr>
        <w:t>Participating Shares</w:t>
      </w:r>
      <w:r w:rsidRPr="004D1F3B">
        <w:rPr>
          <w:rFonts w:ascii="Arial" w:hAnsi="Arial" w:cs="Arial"/>
          <w:sz w:val="20"/>
          <w:szCs w:val="20"/>
        </w:rPr>
        <w:t xml:space="preserve">. For greater clarity, no </w:t>
      </w:r>
      <w:r w:rsidRPr="004D1F3B">
        <w:rPr>
          <w:rStyle w:val="termlynxChar0"/>
          <w:rFonts w:ascii="Arial" w:hAnsi="Arial" w:cs="Arial"/>
          <w:sz w:val="20"/>
          <w:szCs w:val="20"/>
        </w:rPr>
        <w:t>Party</w:t>
      </w:r>
      <w:r w:rsidRPr="004D1F3B">
        <w:rPr>
          <w:rFonts w:ascii="Arial" w:hAnsi="Arial" w:cs="Arial"/>
          <w:sz w:val="20"/>
          <w:szCs w:val="20"/>
        </w:rPr>
        <w:t xml:space="preserve"> may Transfer (i) any </w:t>
      </w:r>
      <w:r w:rsidRPr="004D1F3B">
        <w:rPr>
          <w:rStyle w:val="termlynxChar0"/>
          <w:rFonts w:ascii="Arial" w:hAnsi="Arial" w:cs="Arial"/>
          <w:sz w:val="20"/>
          <w:szCs w:val="20"/>
        </w:rPr>
        <w:t>Voting Shares</w:t>
      </w:r>
      <w:r w:rsidRPr="004D1F3B">
        <w:rPr>
          <w:rFonts w:ascii="Arial" w:hAnsi="Arial" w:cs="Arial"/>
          <w:sz w:val="20"/>
          <w:szCs w:val="20"/>
        </w:rPr>
        <w:t xml:space="preserve"> without Transferring a proportionate number of </w:t>
      </w:r>
      <w:r w:rsidRPr="004D1F3B">
        <w:rPr>
          <w:rStyle w:val="termlynxChar0"/>
          <w:rFonts w:ascii="Arial" w:hAnsi="Arial" w:cs="Arial"/>
          <w:sz w:val="20"/>
          <w:szCs w:val="20"/>
        </w:rPr>
        <w:t>Participating Shares</w:t>
      </w:r>
      <w:r w:rsidRPr="004D1F3B">
        <w:rPr>
          <w:rFonts w:ascii="Arial" w:hAnsi="Arial" w:cs="Arial"/>
          <w:sz w:val="20"/>
          <w:szCs w:val="20"/>
        </w:rPr>
        <w:t xml:space="preserve"> or (ii) any </w:t>
      </w:r>
      <w:r w:rsidRPr="004D1F3B">
        <w:rPr>
          <w:rStyle w:val="termlynxChar0"/>
          <w:rFonts w:ascii="Arial" w:hAnsi="Arial" w:cs="Arial"/>
          <w:sz w:val="20"/>
          <w:szCs w:val="20"/>
        </w:rPr>
        <w:t>Participating Shares</w:t>
      </w:r>
      <w:r w:rsidRPr="004D1F3B">
        <w:rPr>
          <w:rFonts w:ascii="Arial" w:hAnsi="Arial" w:cs="Arial"/>
          <w:sz w:val="20"/>
          <w:szCs w:val="20"/>
        </w:rPr>
        <w:t xml:space="preserve"> without Transferring a proportionate number of </w:t>
      </w:r>
      <w:r w:rsidRPr="004D1F3B">
        <w:rPr>
          <w:rStyle w:val="termlynxChar0"/>
          <w:rFonts w:ascii="Arial" w:hAnsi="Arial" w:cs="Arial"/>
          <w:sz w:val="20"/>
          <w:szCs w:val="20"/>
        </w:rPr>
        <w:t>Voting Shares</w:t>
      </w:r>
      <w:r w:rsidRPr="004D1F3B">
        <w:rPr>
          <w:rFonts w:ascii="Arial" w:hAnsi="Arial" w:cs="Arial"/>
          <w:sz w:val="20"/>
          <w:szCs w:val="20"/>
        </w:rPr>
        <w:t>.</w:t>
      </w:r>
    </w:p>
    <w:p w14:paraId="50A78790" w14:textId="77777777" w:rsidR="00CE4383" w:rsidRPr="004D1F3B" w:rsidRDefault="00CE4383" w:rsidP="00CE4383">
      <w:pPr>
        <w:pStyle w:val="DWPVArtL2"/>
        <w:rPr>
          <w:rFonts w:ascii="Arial" w:hAnsi="Arial" w:cs="Arial"/>
          <w:sz w:val="20"/>
          <w:szCs w:val="20"/>
        </w:rPr>
      </w:pPr>
      <w:bookmarkStart w:id="361" w:name="_Ref459699885"/>
      <w:bookmarkStart w:id="362" w:name="_Toc459701561"/>
      <w:bookmarkStart w:id="363" w:name="_Toc456726252"/>
      <w:r w:rsidRPr="004D1F3B">
        <w:rPr>
          <w:rFonts w:ascii="Arial" w:hAnsi="Arial" w:cs="Arial"/>
          <w:sz w:val="20"/>
          <w:szCs w:val="20"/>
        </w:rPr>
        <w:t>Permitted Transfers</w:t>
      </w:r>
      <w:bookmarkEnd w:id="315"/>
      <w:bookmarkEnd w:id="316"/>
      <w:bookmarkEnd w:id="317"/>
      <w:bookmarkEnd w:id="361"/>
      <w:bookmarkEnd w:id="362"/>
      <w:bookmarkEnd w:id="363"/>
    </w:p>
    <w:p w14:paraId="46087661" w14:textId="77777777" w:rsidR="00CE4383" w:rsidRPr="004D1F3B" w:rsidRDefault="00CE4383" w:rsidP="00CE4383">
      <w:pPr>
        <w:pStyle w:val="DWPVFirstLineIndent"/>
        <w:rPr>
          <w:rFonts w:ascii="Arial" w:hAnsi="Arial" w:cs="Arial"/>
          <w:sz w:val="20"/>
        </w:rPr>
      </w:pPr>
      <w:bookmarkStart w:id="364" w:name="_Ref487348422"/>
      <w:bookmarkStart w:id="365" w:name="_Toc456726253"/>
      <w:r w:rsidRPr="004D1F3B">
        <w:rPr>
          <w:rFonts w:ascii="Arial" w:hAnsi="Arial" w:cs="Arial"/>
          <w:sz w:val="20"/>
        </w:rPr>
        <w:t>Notwithstanding any other provisions hereof and without triggering any of the rights or obligations provided in Section </w:t>
      </w:r>
      <w:r w:rsidRPr="004D1F3B">
        <w:rPr>
          <w:rFonts w:ascii="Arial" w:hAnsi="Arial" w:cs="Arial"/>
          <w:sz w:val="20"/>
        </w:rPr>
        <w:fldChar w:fldCharType="begin"/>
      </w:r>
      <w:r w:rsidRPr="004D1F3B">
        <w:rPr>
          <w:rFonts w:ascii="Arial" w:hAnsi="Arial" w:cs="Arial"/>
          <w:sz w:val="20"/>
        </w:rPr>
        <w:instrText xml:space="preserve"> REF _Ref260144141 \r \h  \* MERGEFORMAT </w:instrText>
      </w:r>
      <w:r w:rsidRPr="004D1F3B">
        <w:rPr>
          <w:rFonts w:ascii="Arial" w:hAnsi="Arial" w:cs="Arial"/>
          <w:sz w:val="20"/>
        </w:rPr>
      </w:r>
      <w:r w:rsidRPr="004D1F3B">
        <w:rPr>
          <w:rFonts w:ascii="Arial" w:hAnsi="Arial" w:cs="Arial"/>
          <w:sz w:val="20"/>
        </w:rPr>
        <w:fldChar w:fldCharType="separate"/>
      </w:r>
      <w:r w:rsidR="002D7C01" w:rsidRPr="004D1F3B">
        <w:rPr>
          <w:rFonts w:ascii="Arial" w:hAnsi="Arial" w:cs="Arial"/>
          <w:sz w:val="20"/>
        </w:rPr>
        <w:t>6.4.1(i)</w:t>
      </w:r>
      <w:r w:rsidRPr="004D1F3B">
        <w:rPr>
          <w:rFonts w:ascii="Arial" w:hAnsi="Arial" w:cs="Arial"/>
          <w:sz w:val="20"/>
        </w:rPr>
        <w:fldChar w:fldCharType="end"/>
      </w:r>
      <w:r w:rsidRPr="004D1F3B">
        <w:rPr>
          <w:rFonts w:ascii="Arial" w:hAnsi="Arial" w:cs="Arial"/>
          <w:sz w:val="20"/>
        </w:rPr>
        <w:t xml:space="preserve"> (right of first opportunity) or Section </w:t>
      </w:r>
      <w:r w:rsidRPr="004D1F3B">
        <w:rPr>
          <w:rFonts w:ascii="Arial" w:hAnsi="Arial" w:cs="Arial"/>
          <w:sz w:val="20"/>
        </w:rPr>
        <w:fldChar w:fldCharType="begin"/>
      </w:r>
      <w:r w:rsidRPr="004D1F3B">
        <w:rPr>
          <w:rFonts w:ascii="Arial" w:hAnsi="Arial" w:cs="Arial"/>
          <w:sz w:val="20"/>
        </w:rPr>
        <w:instrText xml:space="preserve"> REF _Ref258846082 \r \h  \* MERGEFORMAT </w:instrText>
      </w:r>
      <w:r w:rsidRPr="004D1F3B">
        <w:rPr>
          <w:rFonts w:ascii="Arial" w:hAnsi="Arial" w:cs="Arial"/>
          <w:sz w:val="20"/>
        </w:rPr>
      </w:r>
      <w:r w:rsidRPr="004D1F3B">
        <w:rPr>
          <w:rFonts w:ascii="Arial" w:hAnsi="Arial" w:cs="Arial"/>
          <w:sz w:val="20"/>
        </w:rPr>
        <w:fldChar w:fldCharType="separate"/>
      </w:r>
      <w:r w:rsidR="002D7C01" w:rsidRPr="004D1F3B">
        <w:rPr>
          <w:rFonts w:ascii="Arial" w:hAnsi="Arial" w:cs="Arial"/>
          <w:sz w:val="20"/>
        </w:rPr>
        <w:t>6.6.6</w:t>
      </w:r>
      <w:r w:rsidRPr="004D1F3B">
        <w:rPr>
          <w:rFonts w:ascii="Arial" w:hAnsi="Arial" w:cs="Arial"/>
          <w:sz w:val="20"/>
        </w:rPr>
        <w:fldChar w:fldCharType="end"/>
      </w:r>
      <w:r w:rsidRPr="004D1F3B">
        <w:rPr>
          <w:rFonts w:ascii="Arial" w:hAnsi="Arial" w:cs="Arial"/>
          <w:sz w:val="20"/>
        </w:rPr>
        <w:t xml:space="preserve"> (tag</w:t>
      </w:r>
      <w:r w:rsidRPr="004D1F3B">
        <w:rPr>
          <w:rFonts w:ascii="Arial" w:hAnsi="Arial" w:cs="Arial"/>
          <w:sz w:val="20"/>
        </w:rPr>
        <w:noBreakHyphen/>
        <w:t xml:space="preserve">along), a </w:t>
      </w:r>
      <w:r w:rsidRPr="004D1F3B">
        <w:rPr>
          <w:rStyle w:val="termlynxChar0"/>
          <w:rFonts w:ascii="Arial" w:hAnsi="Arial" w:cs="Arial"/>
          <w:sz w:val="20"/>
        </w:rPr>
        <w:t>Shareholder</w:t>
      </w:r>
      <w:r w:rsidRPr="004D1F3B">
        <w:rPr>
          <w:rFonts w:ascii="Arial" w:hAnsi="Arial" w:cs="Arial"/>
          <w:sz w:val="20"/>
        </w:rPr>
        <w:t xml:space="preserve"> may Transfer part of or all of its </w:t>
      </w:r>
      <w:r w:rsidRPr="004D1F3B">
        <w:rPr>
          <w:rStyle w:val="termlynxChar0"/>
          <w:rFonts w:ascii="Arial" w:hAnsi="Arial" w:cs="Arial"/>
          <w:sz w:val="20"/>
        </w:rPr>
        <w:t>Shares</w:t>
      </w:r>
      <w:r w:rsidRPr="004D1F3B">
        <w:rPr>
          <w:rFonts w:ascii="Arial" w:hAnsi="Arial" w:cs="Arial"/>
          <w:sz w:val="20"/>
        </w:rPr>
        <w:t xml:space="preserve"> to a </w:t>
      </w:r>
      <w:r w:rsidRPr="004D1F3B">
        <w:rPr>
          <w:rStyle w:val="termlynxChar0"/>
          <w:rFonts w:ascii="Arial" w:hAnsi="Arial" w:cs="Arial"/>
          <w:sz w:val="20"/>
        </w:rPr>
        <w:t>Permitted Transferee</w:t>
      </w:r>
      <w:r w:rsidRPr="004D1F3B">
        <w:rPr>
          <w:rFonts w:ascii="Arial" w:hAnsi="Arial" w:cs="Arial"/>
          <w:sz w:val="20"/>
        </w:rPr>
        <w:t xml:space="preserve">, provided, in all cases, that (i) as a condition precedent to such Transfer, and without releasing the transferor hereunder, the transferee shall agree in writing to be bound by the terms and conditions of this </w:t>
      </w:r>
      <w:r w:rsidRPr="004D1F3B">
        <w:rPr>
          <w:rStyle w:val="termlynxChar0"/>
          <w:rFonts w:ascii="Arial" w:hAnsi="Arial" w:cs="Arial"/>
          <w:sz w:val="20"/>
        </w:rPr>
        <w:t>Agreement</w:t>
      </w:r>
      <w:r w:rsidRPr="004D1F3B">
        <w:rPr>
          <w:rFonts w:ascii="Arial" w:hAnsi="Arial" w:cs="Arial"/>
          <w:sz w:val="20"/>
        </w:rPr>
        <w:t xml:space="preserve"> to the same extent as if the transferee had been an original signatory hereto</w:t>
      </w:r>
      <w:bookmarkEnd w:id="364"/>
      <w:r w:rsidRPr="004D1F3B">
        <w:rPr>
          <w:rFonts w:ascii="Arial" w:hAnsi="Arial" w:cs="Arial"/>
          <w:sz w:val="20"/>
        </w:rPr>
        <w:t xml:space="preserve"> and (ii) such transferee remains at all times a </w:t>
      </w:r>
      <w:r w:rsidRPr="004D1F3B">
        <w:rPr>
          <w:rStyle w:val="termlynxChar0"/>
          <w:rFonts w:ascii="Arial" w:hAnsi="Arial" w:cs="Arial"/>
          <w:sz w:val="20"/>
        </w:rPr>
        <w:t>Permitted Transferee</w:t>
      </w:r>
      <w:r w:rsidRPr="004D1F3B">
        <w:rPr>
          <w:rFonts w:ascii="Arial" w:hAnsi="Arial" w:cs="Arial"/>
          <w:sz w:val="20"/>
        </w:rPr>
        <w:t xml:space="preserve"> of such </w:t>
      </w:r>
      <w:r w:rsidRPr="004D1F3B">
        <w:rPr>
          <w:rStyle w:val="termlynxChar0"/>
          <w:rFonts w:ascii="Arial" w:hAnsi="Arial" w:cs="Arial"/>
          <w:sz w:val="20"/>
        </w:rPr>
        <w:t>Shareholder</w:t>
      </w:r>
      <w:r w:rsidRPr="004D1F3B">
        <w:rPr>
          <w:rFonts w:ascii="Arial" w:hAnsi="Arial" w:cs="Arial"/>
          <w:sz w:val="20"/>
        </w:rPr>
        <w:t xml:space="preserve">, failing which the </w:t>
      </w:r>
      <w:r w:rsidRPr="004D1F3B">
        <w:rPr>
          <w:rStyle w:val="termlynxChar0"/>
          <w:rFonts w:ascii="Arial" w:hAnsi="Arial" w:cs="Arial"/>
          <w:sz w:val="20"/>
        </w:rPr>
        <w:t>Shares</w:t>
      </w:r>
      <w:r w:rsidRPr="004D1F3B">
        <w:rPr>
          <w:rFonts w:ascii="Arial" w:hAnsi="Arial" w:cs="Arial"/>
          <w:sz w:val="20"/>
        </w:rPr>
        <w:t xml:space="preserve"> Transferred must be immediately re</w:t>
      </w:r>
      <w:r w:rsidRPr="004D1F3B">
        <w:rPr>
          <w:rFonts w:ascii="Arial" w:hAnsi="Arial" w:cs="Arial"/>
          <w:sz w:val="20"/>
        </w:rPr>
        <w:noBreakHyphen/>
        <w:t xml:space="preserve">transferred to the original </w:t>
      </w:r>
      <w:r w:rsidRPr="004D1F3B">
        <w:rPr>
          <w:rStyle w:val="termlynxChar0"/>
          <w:rFonts w:ascii="Arial" w:hAnsi="Arial" w:cs="Arial"/>
          <w:sz w:val="20"/>
        </w:rPr>
        <w:t>Shareholder</w:t>
      </w:r>
      <w:r w:rsidRPr="004D1F3B">
        <w:rPr>
          <w:rFonts w:ascii="Arial" w:hAnsi="Arial" w:cs="Arial"/>
          <w:sz w:val="20"/>
        </w:rPr>
        <w:t xml:space="preserve"> or its </w:t>
      </w:r>
      <w:r w:rsidRPr="004D1F3B">
        <w:rPr>
          <w:rStyle w:val="termlynxChar0"/>
          <w:rFonts w:ascii="Arial" w:hAnsi="Arial" w:cs="Arial"/>
          <w:sz w:val="20"/>
        </w:rPr>
        <w:t>Permitted Transferee</w:t>
      </w:r>
      <w:r w:rsidRPr="004D1F3B">
        <w:rPr>
          <w:rFonts w:ascii="Arial" w:hAnsi="Arial" w:cs="Arial"/>
          <w:sz w:val="20"/>
        </w:rPr>
        <w:t xml:space="preserve">. Each </w:t>
      </w:r>
      <w:r w:rsidRPr="004D1F3B">
        <w:rPr>
          <w:rStyle w:val="termlynxChar0"/>
          <w:rFonts w:ascii="Arial" w:hAnsi="Arial" w:cs="Arial"/>
          <w:sz w:val="20"/>
        </w:rPr>
        <w:t>Shareholder</w:t>
      </w:r>
      <w:r w:rsidRPr="004D1F3B">
        <w:rPr>
          <w:rFonts w:ascii="Arial" w:hAnsi="Arial" w:cs="Arial"/>
          <w:sz w:val="20"/>
        </w:rPr>
        <w:t xml:space="preserve"> which Transfers </w:t>
      </w:r>
      <w:r w:rsidRPr="004D1F3B">
        <w:rPr>
          <w:rStyle w:val="termlynxChar0"/>
          <w:rFonts w:ascii="Arial" w:hAnsi="Arial" w:cs="Arial"/>
          <w:sz w:val="20"/>
        </w:rPr>
        <w:t>Shares</w:t>
      </w:r>
      <w:r w:rsidRPr="004D1F3B">
        <w:rPr>
          <w:rFonts w:ascii="Arial" w:hAnsi="Arial" w:cs="Arial"/>
          <w:sz w:val="20"/>
        </w:rPr>
        <w:t xml:space="preserve"> pursuant to this Section </w:t>
      </w:r>
      <w:r w:rsidRPr="004D1F3B">
        <w:rPr>
          <w:rFonts w:ascii="Arial" w:hAnsi="Arial" w:cs="Arial"/>
          <w:sz w:val="20"/>
        </w:rPr>
        <w:fldChar w:fldCharType="begin"/>
      </w:r>
      <w:r w:rsidRPr="004D1F3B">
        <w:rPr>
          <w:rFonts w:ascii="Arial" w:hAnsi="Arial" w:cs="Arial"/>
          <w:sz w:val="20"/>
        </w:rPr>
        <w:instrText xml:space="preserve"> REF _Ref257718271 \r \h  \* MERGEFORMAT </w:instrText>
      </w:r>
      <w:r w:rsidRPr="004D1F3B">
        <w:rPr>
          <w:rFonts w:ascii="Arial" w:hAnsi="Arial" w:cs="Arial"/>
          <w:sz w:val="20"/>
        </w:rPr>
      </w:r>
      <w:r w:rsidRPr="004D1F3B">
        <w:rPr>
          <w:rFonts w:ascii="Arial" w:hAnsi="Arial" w:cs="Arial"/>
          <w:sz w:val="20"/>
        </w:rPr>
        <w:fldChar w:fldCharType="separate"/>
      </w:r>
      <w:r w:rsidR="002D7C01" w:rsidRPr="004D1F3B">
        <w:rPr>
          <w:rFonts w:ascii="Arial" w:hAnsi="Arial" w:cs="Arial"/>
          <w:sz w:val="20"/>
        </w:rPr>
        <w:t>5.11.1</w:t>
      </w:r>
      <w:r w:rsidRPr="004D1F3B">
        <w:rPr>
          <w:rFonts w:ascii="Arial" w:hAnsi="Arial" w:cs="Arial"/>
          <w:sz w:val="20"/>
        </w:rPr>
        <w:fldChar w:fldCharType="end"/>
      </w:r>
      <w:r w:rsidRPr="004D1F3B">
        <w:rPr>
          <w:rFonts w:ascii="Arial" w:hAnsi="Arial" w:cs="Arial"/>
          <w:sz w:val="20"/>
        </w:rPr>
        <w:t xml:space="preserve"> shall give written notice of such proposed Transfer to the </w:t>
      </w:r>
      <w:r w:rsidRPr="004D1F3B">
        <w:rPr>
          <w:rStyle w:val="termlynxChar0"/>
          <w:rFonts w:ascii="Arial" w:hAnsi="Arial" w:cs="Arial"/>
          <w:sz w:val="20"/>
        </w:rPr>
        <w:t>Corporation</w:t>
      </w:r>
      <w:r w:rsidRPr="004D1F3B">
        <w:rPr>
          <w:rFonts w:ascii="Arial" w:hAnsi="Arial" w:cs="Arial"/>
          <w:sz w:val="20"/>
        </w:rPr>
        <w:t xml:space="preserve"> and to the other </w:t>
      </w:r>
      <w:r w:rsidRPr="004D1F3B">
        <w:rPr>
          <w:rStyle w:val="termlynxChar0"/>
          <w:rFonts w:ascii="Arial" w:hAnsi="Arial" w:cs="Arial"/>
          <w:sz w:val="20"/>
        </w:rPr>
        <w:t>Shareholders</w:t>
      </w:r>
      <w:r w:rsidRPr="004D1F3B">
        <w:rPr>
          <w:rFonts w:ascii="Arial" w:hAnsi="Arial" w:cs="Arial"/>
          <w:sz w:val="20"/>
        </w:rPr>
        <w:t xml:space="preserve">, accompanied by an affidavit in form and substance satisfactory to the attorneys of the </w:t>
      </w:r>
      <w:r w:rsidRPr="004D1F3B">
        <w:rPr>
          <w:rStyle w:val="termlynxChar0"/>
          <w:rFonts w:ascii="Arial" w:hAnsi="Arial" w:cs="Arial"/>
          <w:sz w:val="20"/>
        </w:rPr>
        <w:t>Corporation</w:t>
      </w:r>
      <w:r w:rsidRPr="004D1F3B">
        <w:rPr>
          <w:rFonts w:ascii="Arial" w:hAnsi="Arial" w:cs="Arial"/>
          <w:sz w:val="20"/>
        </w:rPr>
        <w:t xml:space="preserve"> that the proposed transferee is a </w:t>
      </w:r>
      <w:r w:rsidRPr="004D1F3B">
        <w:rPr>
          <w:rStyle w:val="termlynxChar0"/>
          <w:rFonts w:ascii="Arial" w:hAnsi="Arial" w:cs="Arial"/>
          <w:sz w:val="20"/>
        </w:rPr>
        <w:t>Permitted Transferee</w:t>
      </w:r>
      <w:r w:rsidRPr="004D1F3B">
        <w:rPr>
          <w:rFonts w:ascii="Arial" w:hAnsi="Arial" w:cs="Arial"/>
          <w:sz w:val="20"/>
        </w:rPr>
        <w:t xml:space="preserve"> of such </w:t>
      </w:r>
      <w:r w:rsidRPr="004D1F3B">
        <w:rPr>
          <w:rStyle w:val="termlynxChar0"/>
          <w:rFonts w:ascii="Arial" w:hAnsi="Arial" w:cs="Arial"/>
          <w:sz w:val="20"/>
        </w:rPr>
        <w:t>Shareholder</w:t>
      </w:r>
      <w:r w:rsidRPr="004D1F3B">
        <w:rPr>
          <w:rFonts w:ascii="Arial" w:hAnsi="Arial" w:cs="Arial"/>
          <w:sz w:val="20"/>
        </w:rPr>
        <w:t xml:space="preserve">, not later than two (2) </w:t>
      </w:r>
      <w:r w:rsidRPr="004D1F3B">
        <w:rPr>
          <w:rStyle w:val="termlynxChar0"/>
          <w:rFonts w:ascii="Arial" w:hAnsi="Arial" w:cs="Arial"/>
          <w:sz w:val="20"/>
        </w:rPr>
        <w:t>Business Days</w:t>
      </w:r>
      <w:r w:rsidRPr="004D1F3B">
        <w:rPr>
          <w:rFonts w:ascii="Arial" w:hAnsi="Arial" w:cs="Arial"/>
          <w:sz w:val="20"/>
        </w:rPr>
        <w:t xml:space="preserve"> prior to the first to occur of: (i) the request for the recording of the Transfer of the </w:t>
      </w:r>
      <w:r w:rsidRPr="004D1F3B">
        <w:rPr>
          <w:rStyle w:val="termlynxChar0"/>
          <w:rFonts w:ascii="Arial" w:hAnsi="Arial" w:cs="Arial"/>
          <w:sz w:val="20"/>
        </w:rPr>
        <w:t>Shares</w:t>
      </w:r>
      <w:r w:rsidRPr="004D1F3B">
        <w:rPr>
          <w:rFonts w:ascii="Arial" w:hAnsi="Arial" w:cs="Arial"/>
          <w:sz w:val="20"/>
        </w:rPr>
        <w:t xml:space="preserve"> in the books of the </w:t>
      </w:r>
      <w:r w:rsidRPr="004D1F3B">
        <w:rPr>
          <w:rStyle w:val="termlynxChar0"/>
          <w:rFonts w:ascii="Arial" w:hAnsi="Arial" w:cs="Arial"/>
          <w:sz w:val="20"/>
        </w:rPr>
        <w:t>Corporation</w:t>
      </w:r>
      <w:r w:rsidRPr="004D1F3B">
        <w:rPr>
          <w:rFonts w:ascii="Arial" w:hAnsi="Arial" w:cs="Arial"/>
          <w:sz w:val="20"/>
        </w:rPr>
        <w:t xml:space="preserve">; and (ii) the execution of the agreement related to the proposed Transfer. No such Transfer shall release or discharge the transferor or its </w:t>
      </w:r>
      <w:r w:rsidRPr="004D1F3B">
        <w:rPr>
          <w:rStyle w:val="termlynxChar0"/>
          <w:rFonts w:ascii="Arial" w:hAnsi="Arial" w:cs="Arial"/>
          <w:sz w:val="20"/>
        </w:rPr>
        <w:t>Principal</w:t>
      </w:r>
      <w:r w:rsidRPr="004D1F3B">
        <w:rPr>
          <w:rFonts w:ascii="Arial" w:hAnsi="Arial" w:cs="Arial"/>
          <w:sz w:val="20"/>
        </w:rPr>
        <w:t xml:space="preserve"> from any of his/its liabilities or obligations under this </w:t>
      </w:r>
      <w:r w:rsidRPr="004D1F3B">
        <w:rPr>
          <w:rStyle w:val="termlynxChar0"/>
          <w:rFonts w:ascii="Arial" w:hAnsi="Arial" w:cs="Arial"/>
          <w:sz w:val="20"/>
        </w:rPr>
        <w:t>Agreement</w:t>
      </w:r>
      <w:r w:rsidRPr="004D1F3B">
        <w:rPr>
          <w:rFonts w:ascii="Arial" w:hAnsi="Arial" w:cs="Arial"/>
          <w:sz w:val="20"/>
        </w:rPr>
        <w:t xml:space="preserve">. </w:t>
      </w:r>
    </w:p>
    <w:p w14:paraId="4DB243A0" w14:textId="77777777" w:rsidR="00CE4383" w:rsidRPr="004D1F3B" w:rsidRDefault="00CE4383" w:rsidP="00CE4383">
      <w:pPr>
        <w:pStyle w:val="DWPVArtL2"/>
        <w:rPr>
          <w:rFonts w:ascii="Arial" w:hAnsi="Arial" w:cs="Arial"/>
          <w:sz w:val="20"/>
          <w:szCs w:val="20"/>
        </w:rPr>
      </w:pPr>
      <w:bookmarkStart w:id="366" w:name="_Toc459701562"/>
      <w:r w:rsidRPr="004D1F3B">
        <w:rPr>
          <w:rFonts w:ascii="Arial" w:hAnsi="Arial" w:cs="Arial"/>
          <w:sz w:val="20"/>
          <w:szCs w:val="20"/>
        </w:rPr>
        <w:t xml:space="preserve">Covenant Against Transfer by </w:t>
      </w:r>
      <w:r w:rsidRPr="004D1F3B">
        <w:rPr>
          <w:rStyle w:val="termlynxChar0"/>
          <w:rFonts w:ascii="Arial" w:hAnsi="Arial" w:cs="Arial"/>
          <w:sz w:val="20"/>
          <w:szCs w:val="20"/>
        </w:rPr>
        <w:t>Principals</w:t>
      </w:r>
      <w:bookmarkEnd w:id="365"/>
      <w:bookmarkEnd w:id="366"/>
      <w:r w:rsidRPr="004D1F3B">
        <w:rPr>
          <w:rFonts w:ascii="Arial" w:hAnsi="Arial" w:cs="Arial"/>
          <w:sz w:val="20"/>
          <w:szCs w:val="20"/>
        </w:rPr>
        <w:t xml:space="preserve"> </w:t>
      </w:r>
    </w:p>
    <w:p w14:paraId="4AD9298A" w14:textId="70CDF980" w:rsidR="00CE4383" w:rsidRPr="004D1F3B" w:rsidRDefault="00CE4383" w:rsidP="00CE4383">
      <w:pPr>
        <w:pStyle w:val="DWPVArtL3"/>
        <w:rPr>
          <w:rFonts w:ascii="Arial" w:hAnsi="Arial" w:cs="Arial"/>
          <w:sz w:val="20"/>
          <w:szCs w:val="20"/>
        </w:rPr>
      </w:pPr>
      <w:bookmarkStart w:id="367" w:name="_Ref393097206"/>
      <w:r w:rsidRPr="004D1F3B">
        <w:rPr>
          <w:rFonts w:ascii="Arial" w:hAnsi="Arial" w:cs="Arial"/>
          <w:sz w:val="20"/>
          <w:szCs w:val="20"/>
          <w:u w:val="single"/>
        </w:rPr>
        <w:t xml:space="preserve">Restrictions on Transfers by </w:t>
      </w:r>
      <w:r w:rsidRPr="004D1F3B">
        <w:rPr>
          <w:rStyle w:val="termlynxChar0"/>
          <w:rFonts w:ascii="Arial" w:hAnsi="Arial" w:cs="Arial"/>
          <w:sz w:val="20"/>
          <w:szCs w:val="20"/>
          <w:u w:val="single"/>
        </w:rPr>
        <w:t>Principals</w:t>
      </w:r>
      <w:r w:rsidRPr="004D1F3B">
        <w:rPr>
          <w:rFonts w:ascii="Arial" w:hAnsi="Arial" w:cs="Arial"/>
          <w:sz w:val="20"/>
          <w:szCs w:val="20"/>
        </w:rPr>
        <w:t xml:space="preserve">. Each </w:t>
      </w:r>
      <w:r w:rsidRPr="004D1F3B">
        <w:rPr>
          <w:rStyle w:val="termlynxChar0"/>
          <w:rFonts w:ascii="Arial" w:hAnsi="Arial" w:cs="Arial"/>
          <w:sz w:val="20"/>
          <w:szCs w:val="20"/>
        </w:rPr>
        <w:t>Principal</w:t>
      </w:r>
      <w:r w:rsidRPr="004D1F3B">
        <w:rPr>
          <w:rFonts w:ascii="Arial" w:hAnsi="Arial" w:cs="Arial"/>
          <w:sz w:val="20"/>
          <w:szCs w:val="20"/>
        </w:rPr>
        <w:t xml:space="preserve"> covenants and agrees with the other </w:t>
      </w:r>
      <w:r w:rsidRPr="004D1F3B">
        <w:rPr>
          <w:rStyle w:val="termlynxChar0"/>
          <w:rFonts w:ascii="Arial" w:hAnsi="Arial" w:cs="Arial"/>
          <w:sz w:val="20"/>
          <w:szCs w:val="20"/>
        </w:rPr>
        <w:t>Parties</w:t>
      </w:r>
      <w:r w:rsidRPr="004D1F3B">
        <w:rPr>
          <w:rFonts w:ascii="Arial" w:hAnsi="Arial" w:cs="Arial"/>
          <w:sz w:val="20"/>
          <w:szCs w:val="20"/>
        </w:rPr>
        <w:t xml:space="preserve"> that, except by reason of the death of such </w:t>
      </w:r>
      <w:r w:rsidRPr="004D1F3B">
        <w:rPr>
          <w:rStyle w:val="termlynxChar0"/>
          <w:rFonts w:ascii="Arial" w:hAnsi="Arial" w:cs="Arial"/>
          <w:sz w:val="20"/>
          <w:szCs w:val="20"/>
        </w:rPr>
        <w:t>Principal</w:t>
      </w:r>
      <w:r w:rsidRPr="004D1F3B">
        <w:rPr>
          <w:rFonts w:ascii="Arial" w:hAnsi="Arial" w:cs="Arial"/>
          <w:sz w:val="20"/>
          <w:szCs w:val="20"/>
        </w:rPr>
        <w:t>:</w:t>
      </w:r>
      <w:bookmarkEnd w:id="367"/>
    </w:p>
    <w:p w14:paraId="081B79DD" w14:textId="77777777" w:rsidR="00CE4383" w:rsidRPr="004D1F3B" w:rsidRDefault="00CE4383" w:rsidP="00CE4383">
      <w:pPr>
        <w:pStyle w:val="DWPVArtL4"/>
        <w:rPr>
          <w:rFonts w:ascii="Arial" w:hAnsi="Arial" w:cs="Arial"/>
          <w:sz w:val="20"/>
          <w:szCs w:val="20"/>
        </w:rPr>
      </w:pPr>
      <w:r w:rsidRPr="004D1F3B">
        <w:rPr>
          <w:rFonts w:ascii="Arial" w:hAnsi="Arial" w:cs="Arial"/>
          <w:sz w:val="20"/>
          <w:szCs w:val="20"/>
        </w:rPr>
        <w:t xml:space="preserve">he shall not Transfer any of the securities in the capital of the </w:t>
      </w:r>
      <w:r w:rsidRPr="004D1F3B">
        <w:rPr>
          <w:rStyle w:val="termlynxChar0"/>
          <w:rFonts w:ascii="Arial" w:hAnsi="Arial" w:cs="Arial"/>
          <w:sz w:val="20"/>
          <w:szCs w:val="20"/>
        </w:rPr>
        <w:t>Shareholder</w:t>
      </w:r>
      <w:r w:rsidRPr="004D1F3B">
        <w:rPr>
          <w:rFonts w:ascii="Arial" w:hAnsi="Arial" w:cs="Arial"/>
          <w:sz w:val="20"/>
          <w:szCs w:val="20"/>
        </w:rPr>
        <w:t xml:space="preserve"> of which he is </w:t>
      </w:r>
      <w:r w:rsidRPr="004D1F3B">
        <w:rPr>
          <w:rStyle w:val="termlynxChar0"/>
          <w:rFonts w:ascii="Arial" w:hAnsi="Arial" w:cs="Arial"/>
          <w:sz w:val="20"/>
          <w:szCs w:val="20"/>
        </w:rPr>
        <w:t>Principal</w:t>
      </w:r>
      <w:r w:rsidRPr="004D1F3B">
        <w:rPr>
          <w:rFonts w:ascii="Arial" w:hAnsi="Arial" w:cs="Arial"/>
          <w:sz w:val="20"/>
          <w:szCs w:val="20"/>
        </w:rPr>
        <w:t xml:space="preserve"> to any </w:t>
      </w:r>
      <w:r w:rsidRPr="004D1F3B">
        <w:rPr>
          <w:rStyle w:val="termlynxChar0"/>
          <w:rFonts w:ascii="Arial" w:hAnsi="Arial" w:cs="Arial"/>
          <w:sz w:val="20"/>
          <w:szCs w:val="20"/>
        </w:rPr>
        <w:t>Person</w:t>
      </w:r>
      <w:r w:rsidRPr="004D1F3B">
        <w:rPr>
          <w:rFonts w:ascii="Arial" w:hAnsi="Arial" w:cs="Arial"/>
          <w:sz w:val="20"/>
          <w:szCs w:val="20"/>
        </w:rPr>
        <w:t>;</w:t>
      </w:r>
    </w:p>
    <w:p w14:paraId="211EC7E3" w14:textId="77777777" w:rsidR="00CE4383" w:rsidRPr="004D1F3B" w:rsidRDefault="00CE4383" w:rsidP="00CE4383">
      <w:pPr>
        <w:pStyle w:val="DWPVArtL4"/>
        <w:rPr>
          <w:rFonts w:ascii="Arial" w:hAnsi="Arial" w:cs="Arial"/>
          <w:sz w:val="20"/>
          <w:szCs w:val="20"/>
        </w:rPr>
      </w:pPr>
      <w:bookmarkStart w:id="368" w:name="_Toc257796505"/>
      <w:bookmarkStart w:id="369" w:name="_Toc257796748"/>
      <w:bookmarkStart w:id="370" w:name="_Ref258846201"/>
      <w:bookmarkStart w:id="371" w:name="_Ref261613356"/>
      <w:bookmarkStart w:id="372" w:name="_Ref449289355"/>
      <w:bookmarkStart w:id="373" w:name="_Ref449290153"/>
      <w:bookmarkStart w:id="374" w:name="_Ref456725889"/>
      <w:bookmarkStart w:id="375" w:name="_Ref162681203"/>
      <w:bookmarkStart w:id="376" w:name="_Toc182972346"/>
      <w:bookmarkEnd w:id="318"/>
      <w:bookmarkEnd w:id="319"/>
      <w:bookmarkEnd w:id="320"/>
      <w:bookmarkEnd w:id="321"/>
      <w:r w:rsidRPr="004D1F3B">
        <w:rPr>
          <w:rFonts w:ascii="Arial" w:hAnsi="Arial" w:cs="Arial"/>
          <w:sz w:val="20"/>
          <w:szCs w:val="20"/>
        </w:rPr>
        <w:t xml:space="preserve">he shall not approve, or cause or permit the approval of, any Transfer by any other </w:t>
      </w:r>
      <w:r w:rsidRPr="004D1F3B">
        <w:rPr>
          <w:rStyle w:val="termlynxChar0"/>
          <w:rFonts w:ascii="Arial" w:hAnsi="Arial" w:cs="Arial"/>
          <w:sz w:val="20"/>
          <w:szCs w:val="20"/>
        </w:rPr>
        <w:t>Person</w:t>
      </w:r>
      <w:r w:rsidRPr="004D1F3B">
        <w:rPr>
          <w:rFonts w:ascii="Arial" w:hAnsi="Arial" w:cs="Arial"/>
          <w:sz w:val="20"/>
          <w:szCs w:val="20"/>
        </w:rPr>
        <w:t xml:space="preserve"> of any securities in the capital of the </w:t>
      </w:r>
      <w:r w:rsidRPr="004D1F3B">
        <w:rPr>
          <w:rStyle w:val="termlynxChar0"/>
          <w:rFonts w:ascii="Arial" w:hAnsi="Arial" w:cs="Arial"/>
          <w:sz w:val="20"/>
          <w:szCs w:val="20"/>
        </w:rPr>
        <w:t>Shareholder</w:t>
      </w:r>
      <w:r w:rsidRPr="004D1F3B">
        <w:rPr>
          <w:rFonts w:ascii="Arial" w:hAnsi="Arial" w:cs="Arial"/>
          <w:sz w:val="20"/>
          <w:szCs w:val="20"/>
        </w:rPr>
        <w:t xml:space="preserve"> of which he is </w:t>
      </w:r>
      <w:r w:rsidRPr="004D1F3B">
        <w:rPr>
          <w:rStyle w:val="termlynxChar0"/>
          <w:rFonts w:ascii="Arial" w:hAnsi="Arial" w:cs="Arial"/>
          <w:sz w:val="20"/>
          <w:szCs w:val="20"/>
        </w:rPr>
        <w:t>Principal</w:t>
      </w:r>
      <w:r w:rsidRPr="004D1F3B">
        <w:rPr>
          <w:rFonts w:ascii="Arial" w:hAnsi="Arial" w:cs="Arial"/>
          <w:sz w:val="20"/>
          <w:szCs w:val="20"/>
        </w:rPr>
        <w:t xml:space="preserve"> to any </w:t>
      </w:r>
      <w:r w:rsidRPr="004D1F3B">
        <w:rPr>
          <w:rStyle w:val="termlynxChar0"/>
          <w:rFonts w:ascii="Arial" w:hAnsi="Arial" w:cs="Arial"/>
          <w:sz w:val="20"/>
          <w:szCs w:val="20"/>
        </w:rPr>
        <w:t>Person</w:t>
      </w:r>
      <w:r w:rsidRPr="004D1F3B">
        <w:rPr>
          <w:rFonts w:ascii="Arial" w:hAnsi="Arial" w:cs="Arial"/>
          <w:sz w:val="20"/>
          <w:szCs w:val="20"/>
        </w:rPr>
        <w:t>; and</w:t>
      </w:r>
    </w:p>
    <w:p w14:paraId="34E71693" w14:textId="77777777" w:rsidR="00CE4383" w:rsidRPr="004D1F3B" w:rsidRDefault="00CE4383" w:rsidP="00CE4383">
      <w:pPr>
        <w:pStyle w:val="DWPVArtL4"/>
        <w:rPr>
          <w:rFonts w:ascii="Arial" w:hAnsi="Arial" w:cs="Arial"/>
          <w:sz w:val="20"/>
          <w:szCs w:val="20"/>
        </w:rPr>
      </w:pPr>
      <w:r w:rsidRPr="004D1F3B">
        <w:rPr>
          <w:rFonts w:ascii="Arial" w:hAnsi="Arial" w:cs="Arial"/>
          <w:sz w:val="20"/>
          <w:szCs w:val="20"/>
        </w:rPr>
        <w:t xml:space="preserve">he shall not cause or permit the </w:t>
      </w:r>
      <w:r w:rsidRPr="004D1F3B">
        <w:rPr>
          <w:rStyle w:val="termlynxChar0"/>
          <w:rFonts w:ascii="Arial" w:hAnsi="Arial" w:cs="Arial"/>
          <w:sz w:val="20"/>
          <w:szCs w:val="20"/>
        </w:rPr>
        <w:t>Shareholder</w:t>
      </w:r>
      <w:r w:rsidRPr="004D1F3B">
        <w:rPr>
          <w:rFonts w:ascii="Arial" w:hAnsi="Arial" w:cs="Arial"/>
          <w:sz w:val="20"/>
          <w:szCs w:val="20"/>
        </w:rPr>
        <w:t xml:space="preserve"> of which he is </w:t>
      </w:r>
      <w:r w:rsidRPr="004D1F3B">
        <w:rPr>
          <w:rStyle w:val="termlynxChar0"/>
          <w:rFonts w:ascii="Arial" w:hAnsi="Arial" w:cs="Arial"/>
          <w:sz w:val="20"/>
          <w:szCs w:val="20"/>
        </w:rPr>
        <w:t>Principal</w:t>
      </w:r>
      <w:r w:rsidRPr="004D1F3B">
        <w:rPr>
          <w:rFonts w:ascii="Arial" w:hAnsi="Arial" w:cs="Arial"/>
          <w:sz w:val="20"/>
          <w:szCs w:val="20"/>
        </w:rPr>
        <w:t xml:space="preserve"> to redeem or purchase any securities of such </w:t>
      </w:r>
      <w:r w:rsidRPr="004D1F3B">
        <w:rPr>
          <w:rStyle w:val="termlynxChar0"/>
          <w:rFonts w:ascii="Arial" w:hAnsi="Arial" w:cs="Arial"/>
          <w:sz w:val="20"/>
          <w:szCs w:val="20"/>
        </w:rPr>
        <w:t>Shareholder</w:t>
      </w:r>
      <w:r w:rsidRPr="004D1F3B">
        <w:rPr>
          <w:rFonts w:ascii="Arial" w:hAnsi="Arial" w:cs="Arial"/>
          <w:sz w:val="20"/>
          <w:szCs w:val="20"/>
        </w:rPr>
        <w:t xml:space="preserve">, to issue any additional securities to any </w:t>
      </w:r>
      <w:r w:rsidRPr="004D1F3B">
        <w:rPr>
          <w:rStyle w:val="termlynxChar0"/>
          <w:rFonts w:ascii="Arial" w:hAnsi="Arial" w:cs="Arial"/>
          <w:sz w:val="20"/>
          <w:szCs w:val="20"/>
        </w:rPr>
        <w:t>Person</w:t>
      </w:r>
      <w:r w:rsidRPr="004D1F3B">
        <w:rPr>
          <w:rFonts w:ascii="Arial" w:hAnsi="Arial" w:cs="Arial"/>
          <w:sz w:val="20"/>
          <w:szCs w:val="20"/>
        </w:rPr>
        <w:t xml:space="preserve"> or to amend its articles in a manner so as to amend its share capital;</w:t>
      </w:r>
    </w:p>
    <w:p w14:paraId="2059C757" w14:textId="77777777" w:rsidR="00CE4383" w:rsidRPr="004D1F3B" w:rsidRDefault="00CE4383" w:rsidP="00CE4383">
      <w:pPr>
        <w:ind w:left="1440"/>
        <w:rPr>
          <w:rFonts w:ascii="Arial" w:hAnsi="Arial" w:cs="Arial"/>
          <w:sz w:val="20"/>
          <w:szCs w:val="20"/>
        </w:rPr>
      </w:pPr>
      <w:r w:rsidRPr="004D1F3B">
        <w:rPr>
          <w:rFonts w:ascii="Arial" w:hAnsi="Arial" w:cs="Arial"/>
          <w:sz w:val="20"/>
          <w:szCs w:val="20"/>
        </w:rPr>
        <w:t xml:space="preserve">if, as a result of any such Transfer, issuance or amendment there would be a change of </w:t>
      </w:r>
      <w:r w:rsidRPr="004D1F3B">
        <w:rPr>
          <w:rStyle w:val="termlynxChar0"/>
          <w:rFonts w:ascii="Arial" w:hAnsi="Arial" w:cs="Arial"/>
          <w:sz w:val="20"/>
          <w:szCs w:val="20"/>
        </w:rPr>
        <w:t>Control</w:t>
      </w:r>
      <w:r w:rsidRPr="004D1F3B">
        <w:rPr>
          <w:rFonts w:ascii="Arial" w:hAnsi="Arial" w:cs="Arial"/>
          <w:sz w:val="20"/>
          <w:szCs w:val="20"/>
        </w:rPr>
        <w:t xml:space="preserve"> of the </w:t>
      </w:r>
      <w:r w:rsidRPr="004D1F3B">
        <w:rPr>
          <w:rStyle w:val="termlynxChar0"/>
          <w:rFonts w:ascii="Arial" w:hAnsi="Arial" w:cs="Arial"/>
          <w:sz w:val="20"/>
          <w:szCs w:val="20"/>
        </w:rPr>
        <w:t>Shareholder</w:t>
      </w:r>
      <w:r w:rsidRPr="004D1F3B">
        <w:rPr>
          <w:rFonts w:ascii="Arial" w:hAnsi="Arial" w:cs="Arial"/>
          <w:sz w:val="20"/>
          <w:szCs w:val="20"/>
        </w:rPr>
        <w:t xml:space="preserve"> of which he is </w:t>
      </w:r>
      <w:r w:rsidRPr="004D1F3B">
        <w:rPr>
          <w:rStyle w:val="termlynxChar0"/>
          <w:rFonts w:ascii="Arial" w:hAnsi="Arial" w:cs="Arial"/>
          <w:sz w:val="20"/>
          <w:szCs w:val="20"/>
        </w:rPr>
        <w:t>Principal</w:t>
      </w:r>
      <w:r w:rsidRPr="004D1F3B">
        <w:rPr>
          <w:rFonts w:ascii="Arial" w:hAnsi="Arial" w:cs="Arial"/>
          <w:sz w:val="20"/>
          <w:szCs w:val="20"/>
        </w:rPr>
        <w:t xml:space="preserve"> (excluding a change of </w:t>
      </w:r>
      <w:r w:rsidRPr="004D1F3B">
        <w:rPr>
          <w:rStyle w:val="termlynxChar0"/>
          <w:rFonts w:ascii="Arial" w:hAnsi="Arial" w:cs="Arial"/>
          <w:sz w:val="20"/>
          <w:szCs w:val="20"/>
        </w:rPr>
        <w:t>Control</w:t>
      </w:r>
      <w:r w:rsidRPr="004D1F3B">
        <w:rPr>
          <w:rFonts w:ascii="Arial" w:hAnsi="Arial" w:cs="Arial"/>
          <w:sz w:val="20"/>
          <w:szCs w:val="20"/>
        </w:rPr>
        <w:t xml:space="preserve"> whereby such </w:t>
      </w:r>
      <w:r w:rsidRPr="004D1F3B">
        <w:rPr>
          <w:rStyle w:val="termlynxChar0"/>
          <w:rFonts w:ascii="Arial" w:hAnsi="Arial" w:cs="Arial"/>
          <w:sz w:val="20"/>
          <w:szCs w:val="20"/>
        </w:rPr>
        <w:t>Shareholder</w:t>
      </w:r>
      <w:r w:rsidRPr="004D1F3B">
        <w:rPr>
          <w:rFonts w:ascii="Arial" w:hAnsi="Arial" w:cs="Arial"/>
          <w:sz w:val="20"/>
          <w:szCs w:val="20"/>
        </w:rPr>
        <w:t xml:space="preserve"> is </w:t>
      </w:r>
      <w:r w:rsidRPr="004D1F3B">
        <w:rPr>
          <w:rStyle w:val="termlynxChar0"/>
          <w:rFonts w:ascii="Arial" w:hAnsi="Arial" w:cs="Arial"/>
          <w:sz w:val="20"/>
          <w:szCs w:val="20"/>
        </w:rPr>
        <w:t>Controlled</w:t>
      </w:r>
      <w:r w:rsidRPr="004D1F3B">
        <w:rPr>
          <w:rFonts w:ascii="Arial" w:hAnsi="Arial" w:cs="Arial"/>
          <w:sz w:val="20"/>
          <w:szCs w:val="20"/>
        </w:rPr>
        <w:t xml:space="preserve"> by </w:t>
      </w:r>
      <w:r w:rsidRPr="004D1F3B">
        <w:rPr>
          <w:rStyle w:val="termlynxChar0"/>
          <w:rFonts w:ascii="Arial" w:hAnsi="Arial" w:cs="Arial"/>
          <w:sz w:val="20"/>
          <w:szCs w:val="20"/>
        </w:rPr>
        <w:t>Permitted Transferees</w:t>
      </w:r>
      <w:r w:rsidRPr="004D1F3B">
        <w:rPr>
          <w:rFonts w:ascii="Arial" w:hAnsi="Arial" w:cs="Arial"/>
          <w:sz w:val="20"/>
          <w:szCs w:val="20"/>
        </w:rPr>
        <w:t xml:space="preserve"> of the </w:t>
      </w:r>
      <w:r w:rsidRPr="004D1F3B">
        <w:rPr>
          <w:rStyle w:val="termlynxChar0"/>
          <w:rFonts w:ascii="Arial" w:hAnsi="Arial" w:cs="Arial"/>
          <w:sz w:val="20"/>
          <w:szCs w:val="20"/>
        </w:rPr>
        <w:t>Principal</w:t>
      </w:r>
      <w:r w:rsidRPr="004D1F3B">
        <w:rPr>
          <w:rFonts w:ascii="Arial" w:hAnsi="Arial" w:cs="Arial"/>
          <w:sz w:val="20"/>
          <w:szCs w:val="20"/>
        </w:rPr>
        <w:t xml:space="preserve">), unless the </w:t>
      </w:r>
      <w:r w:rsidRPr="004D1F3B">
        <w:rPr>
          <w:rStyle w:val="termlynxChar0"/>
          <w:rFonts w:ascii="Arial" w:hAnsi="Arial" w:cs="Arial"/>
          <w:sz w:val="20"/>
          <w:szCs w:val="20"/>
        </w:rPr>
        <w:t>Principal</w:t>
      </w:r>
      <w:r w:rsidRPr="004D1F3B">
        <w:rPr>
          <w:rFonts w:ascii="Arial" w:hAnsi="Arial" w:cs="Arial"/>
          <w:sz w:val="20"/>
          <w:szCs w:val="20"/>
        </w:rPr>
        <w:t xml:space="preserve"> first obtains the written consent of such number of </w:t>
      </w:r>
      <w:r w:rsidRPr="004D1F3B">
        <w:rPr>
          <w:rStyle w:val="termlynxChar0"/>
          <w:rFonts w:ascii="Arial" w:hAnsi="Arial" w:cs="Arial"/>
          <w:sz w:val="20"/>
          <w:szCs w:val="20"/>
        </w:rPr>
        <w:t>Shareholders</w:t>
      </w:r>
      <w:r w:rsidRPr="004D1F3B">
        <w:rPr>
          <w:rFonts w:ascii="Arial" w:hAnsi="Arial" w:cs="Arial"/>
          <w:sz w:val="20"/>
          <w:szCs w:val="20"/>
        </w:rPr>
        <w:t xml:space="preserve"> collectively holding not less than eighty-five</w:t>
      </w:r>
      <w:r w:rsidRPr="004D1F3B">
        <w:rPr>
          <w:rFonts w:ascii="Arial" w:hAnsi="Arial" w:cs="Arial"/>
          <w:caps/>
          <w:sz w:val="20"/>
          <w:szCs w:val="20"/>
        </w:rPr>
        <w:t xml:space="preserve"> </w:t>
      </w:r>
      <w:r w:rsidRPr="004D1F3B">
        <w:rPr>
          <w:rFonts w:ascii="Arial" w:hAnsi="Arial" w:cs="Arial"/>
          <w:sz w:val="20"/>
          <w:szCs w:val="20"/>
        </w:rPr>
        <w:t xml:space="preserve">percent (85%) of the issued and outstanding </w:t>
      </w:r>
      <w:r w:rsidRPr="004D1F3B">
        <w:rPr>
          <w:rStyle w:val="termlynxChar0"/>
          <w:rFonts w:ascii="Arial" w:hAnsi="Arial" w:cs="Arial"/>
          <w:sz w:val="20"/>
          <w:szCs w:val="20"/>
        </w:rPr>
        <w:t>Shares</w:t>
      </w:r>
      <w:r w:rsidRPr="004D1F3B">
        <w:rPr>
          <w:rFonts w:ascii="Arial" w:hAnsi="Arial" w:cs="Arial"/>
          <w:sz w:val="20"/>
          <w:szCs w:val="20"/>
        </w:rPr>
        <w:t xml:space="preserve">, which consent may be arbitrarily withheld in respect of such Transfer, issuance or amendment of such securities by the </w:t>
      </w:r>
      <w:r w:rsidRPr="004D1F3B">
        <w:rPr>
          <w:rStyle w:val="termlynxChar0"/>
          <w:rFonts w:ascii="Arial" w:hAnsi="Arial" w:cs="Arial"/>
          <w:sz w:val="20"/>
          <w:szCs w:val="20"/>
        </w:rPr>
        <w:t>Shareholder</w:t>
      </w:r>
      <w:r w:rsidRPr="004D1F3B">
        <w:rPr>
          <w:rFonts w:ascii="Arial" w:hAnsi="Arial" w:cs="Arial"/>
          <w:sz w:val="20"/>
          <w:szCs w:val="20"/>
        </w:rPr>
        <w:t>.</w:t>
      </w:r>
    </w:p>
    <w:p w14:paraId="2F412874" w14:textId="21B3962F" w:rsidR="00CE4383" w:rsidRPr="004D1F3B" w:rsidRDefault="00CE4383" w:rsidP="00CE4383">
      <w:pPr>
        <w:pStyle w:val="DWPVArtL3"/>
        <w:rPr>
          <w:rFonts w:ascii="Arial" w:hAnsi="Arial" w:cs="Arial"/>
          <w:sz w:val="20"/>
          <w:szCs w:val="20"/>
        </w:rPr>
      </w:pPr>
      <w:bookmarkStart w:id="377" w:name="_Ref436001854"/>
      <w:bookmarkStart w:id="378" w:name="_Ref269983616"/>
      <w:bookmarkStart w:id="379" w:name="_Ref449290451"/>
      <w:bookmarkStart w:id="380" w:name="_Ref257726943"/>
      <w:bookmarkStart w:id="381" w:name="_Toc257796506"/>
      <w:bookmarkStart w:id="382" w:name="_Toc3987344"/>
      <w:bookmarkEnd w:id="368"/>
      <w:bookmarkEnd w:id="369"/>
      <w:bookmarkEnd w:id="370"/>
      <w:bookmarkEnd w:id="371"/>
      <w:bookmarkEnd w:id="372"/>
      <w:bookmarkEnd w:id="373"/>
      <w:bookmarkEnd w:id="374"/>
      <w:r w:rsidRPr="004D1F3B">
        <w:rPr>
          <w:rFonts w:ascii="Arial" w:hAnsi="Arial" w:cs="Arial"/>
          <w:sz w:val="20"/>
          <w:szCs w:val="20"/>
          <w:u w:val="single"/>
        </w:rPr>
        <w:t xml:space="preserve">Permitted Transfers by </w:t>
      </w:r>
      <w:r w:rsidRPr="004D1F3B">
        <w:rPr>
          <w:rStyle w:val="termlynxChar0"/>
          <w:rFonts w:ascii="Arial" w:hAnsi="Arial" w:cs="Arial"/>
          <w:sz w:val="20"/>
          <w:szCs w:val="20"/>
          <w:u w:val="single"/>
        </w:rPr>
        <w:t>Principal</w:t>
      </w:r>
      <w:r w:rsidRPr="004D1F3B">
        <w:rPr>
          <w:rFonts w:ascii="Arial" w:hAnsi="Arial" w:cs="Arial"/>
          <w:sz w:val="20"/>
          <w:szCs w:val="20"/>
        </w:rPr>
        <w:t xml:space="preserve">. Notwithstanding Section </w:t>
      </w:r>
      <w:r w:rsidRPr="004D1F3B">
        <w:rPr>
          <w:rFonts w:ascii="Arial" w:hAnsi="Arial" w:cs="Arial"/>
          <w:sz w:val="20"/>
          <w:szCs w:val="20"/>
        </w:rPr>
        <w:fldChar w:fldCharType="begin"/>
      </w:r>
      <w:r w:rsidRPr="004D1F3B">
        <w:rPr>
          <w:rFonts w:ascii="Arial" w:hAnsi="Arial" w:cs="Arial"/>
          <w:sz w:val="20"/>
          <w:szCs w:val="20"/>
        </w:rPr>
        <w:instrText xml:space="preserve"> REF _Ref393097206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6.3.1</w:t>
      </w:r>
      <w:r w:rsidRPr="004D1F3B">
        <w:rPr>
          <w:rFonts w:ascii="Arial" w:hAnsi="Arial" w:cs="Arial"/>
          <w:sz w:val="20"/>
          <w:szCs w:val="20"/>
        </w:rPr>
        <w:fldChar w:fldCharType="end"/>
      </w:r>
      <w:r w:rsidRPr="004D1F3B">
        <w:rPr>
          <w:rFonts w:ascii="Arial" w:hAnsi="Arial" w:cs="Arial"/>
          <w:sz w:val="20"/>
          <w:szCs w:val="20"/>
        </w:rPr>
        <w:t xml:space="preserve">, each </w:t>
      </w:r>
      <w:r w:rsidRPr="004D1F3B">
        <w:rPr>
          <w:rStyle w:val="termlynxChar0"/>
          <w:rFonts w:ascii="Arial" w:hAnsi="Arial" w:cs="Arial"/>
          <w:sz w:val="20"/>
          <w:szCs w:val="20"/>
        </w:rPr>
        <w:t>Principal</w:t>
      </w:r>
      <w:r w:rsidRPr="004D1F3B">
        <w:rPr>
          <w:rFonts w:ascii="Arial" w:hAnsi="Arial" w:cs="Arial"/>
          <w:sz w:val="20"/>
          <w:szCs w:val="20"/>
        </w:rPr>
        <w:t xml:space="preserve"> shall be entitled to Transfer the whole or any part of the securities of the </w:t>
      </w:r>
      <w:r w:rsidRPr="004D1F3B">
        <w:rPr>
          <w:rStyle w:val="termlynxChar0"/>
          <w:rFonts w:ascii="Arial" w:hAnsi="Arial" w:cs="Arial"/>
          <w:sz w:val="20"/>
          <w:szCs w:val="20"/>
        </w:rPr>
        <w:t>Shareholder</w:t>
      </w:r>
      <w:r w:rsidRPr="004D1F3B">
        <w:rPr>
          <w:rFonts w:ascii="Arial" w:hAnsi="Arial" w:cs="Arial"/>
          <w:sz w:val="20"/>
          <w:szCs w:val="20"/>
        </w:rPr>
        <w:t xml:space="preserve"> of which he is </w:t>
      </w:r>
      <w:r w:rsidRPr="004D1F3B">
        <w:rPr>
          <w:rStyle w:val="termlynxChar0"/>
          <w:rFonts w:ascii="Arial" w:hAnsi="Arial" w:cs="Arial"/>
          <w:sz w:val="20"/>
          <w:szCs w:val="20"/>
        </w:rPr>
        <w:t>Principal</w:t>
      </w:r>
      <w:r w:rsidRPr="004D1F3B">
        <w:rPr>
          <w:rFonts w:ascii="Arial" w:hAnsi="Arial" w:cs="Arial"/>
          <w:sz w:val="20"/>
          <w:szCs w:val="20"/>
        </w:rPr>
        <w:t xml:space="preserve"> to any </w:t>
      </w:r>
      <w:r w:rsidRPr="004D1F3B">
        <w:rPr>
          <w:rStyle w:val="termlynxChar0"/>
          <w:rFonts w:ascii="Arial" w:hAnsi="Arial" w:cs="Arial"/>
          <w:sz w:val="20"/>
          <w:szCs w:val="20"/>
        </w:rPr>
        <w:t>Permitted Transferee</w:t>
      </w:r>
      <w:r w:rsidRPr="004D1F3B">
        <w:rPr>
          <w:rFonts w:ascii="Arial" w:hAnsi="Arial" w:cs="Arial"/>
          <w:sz w:val="20"/>
          <w:szCs w:val="20"/>
        </w:rPr>
        <w:t xml:space="preserve"> of the </w:t>
      </w:r>
      <w:r w:rsidRPr="004D1F3B">
        <w:rPr>
          <w:rStyle w:val="termlynxChar0"/>
          <w:rFonts w:ascii="Arial" w:hAnsi="Arial" w:cs="Arial"/>
          <w:sz w:val="20"/>
          <w:szCs w:val="20"/>
        </w:rPr>
        <w:t>Principal</w:t>
      </w:r>
      <w:r w:rsidRPr="004D1F3B">
        <w:rPr>
          <w:rFonts w:ascii="Arial" w:hAnsi="Arial" w:cs="Arial"/>
          <w:sz w:val="20"/>
          <w:szCs w:val="20"/>
        </w:rPr>
        <w:t>, provided, however, that such Transfer shall be subject to the provisions of Section </w:t>
      </w:r>
      <w:r w:rsidRPr="004D1F3B">
        <w:rPr>
          <w:rFonts w:ascii="Arial" w:hAnsi="Arial" w:cs="Arial"/>
          <w:sz w:val="20"/>
          <w:szCs w:val="20"/>
        </w:rPr>
        <w:fldChar w:fldCharType="begin"/>
      </w:r>
      <w:r w:rsidRPr="004D1F3B">
        <w:rPr>
          <w:rFonts w:ascii="Arial" w:hAnsi="Arial" w:cs="Arial"/>
          <w:sz w:val="20"/>
          <w:szCs w:val="20"/>
        </w:rPr>
        <w:instrText xml:space="preserve"> REF _Ref257718271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5.11.1</w:t>
      </w:r>
      <w:r w:rsidRPr="004D1F3B">
        <w:rPr>
          <w:rFonts w:ascii="Arial" w:hAnsi="Arial" w:cs="Arial"/>
          <w:sz w:val="20"/>
          <w:szCs w:val="20"/>
        </w:rPr>
        <w:fldChar w:fldCharType="end"/>
      </w:r>
      <w:r w:rsidRPr="004D1F3B">
        <w:rPr>
          <w:rFonts w:ascii="Arial" w:hAnsi="Arial" w:cs="Arial"/>
          <w:sz w:val="20"/>
          <w:szCs w:val="20"/>
        </w:rPr>
        <w:t xml:space="preserve">, </w:t>
      </w:r>
      <w:r w:rsidRPr="004D1F3B">
        <w:rPr>
          <w:rFonts w:ascii="Arial" w:hAnsi="Arial" w:cs="Arial"/>
          <w:i/>
          <w:sz w:val="20"/>
          <w:szCs w:val="20"/>
        </w:rPr>
        <w:t>mutatis mutandis</w:t>
      </w:r>
      <w:r w:rsidRPr="004D1F3B">
        <w:rPr>
          <w:rFonts w:ascii="Arial" w:hAnsi="Arial" w:cs="Arial"/>
          <w:sz w:val="20"/>
          <w:szCs w:val="20"/>
        </w:rPr>
        <w:t>.</w:t>
      </w:r>
      <w:bookmarkEnd w:id="377"/>
      <w:bookmarkEnd w:id="378"/>
    </w:p>
    <w:p w14:paraId="71B9A76E" w14:textId="77777777" w:rsidR="00CE4383" w:rsidRPr="004D1F3B" w:rsidRDefault="00CE4383" w:rsidP="00CE4383">
      <w:pPr>
        <w:pStyle w:val="DWPVArtL2"/>
        <w:rPr>
          <w:rFonts w:ascii="Arial" w:hAnsi="Arial" w:cs="Arial"/>
          <w:sz w:val="20"/>
          <w:szCs w:val="20"/>
        </w:rPr>
      </w:pPr>
      <w:bookmarkStart w:id="383" w:name="_Ref459701475"/>
      <w:bookmarkStart w:id="384" w:name="_Toc459701563"/>
      <w:bookmarkStart w:id="385" w:name="_Toc456726254"/>
      <w:bookmarkStart w:id="386" w:name="_Ref449290140"/>
      <w:bookmarkEnd w:id="379"/>
      <w:bookmarkEnd w:id="380"/>
      <w:bookmarkEnd w:id="381"/>
      <w:r w:rsidRPr="004D1F3B">
        <w:rPr>
          <w:rFonts w:ascii="Arial" w:hAnsi="Arial" w:cs="Arial"/>
          <w:sz w:val="20"/>
          <w:szCs w:val="20"/>
        </w:rPr>
        <w:t>Right of Pre</w:t>
      </w:r>
      <w:r w:rsidRPr="004D1F3B">
        <w:rPr>
          <w:rFonts w:ascii="Arial" w:hAnsi="Arial" w:cs="Arial"/>
          <w:sz w:val="20"/>
          <w:szCs w:val="20"/>
        </w:rPr>
        <w:noBreakHyphen/>
        <w:t>Emption</w:t>
      </w:r>
      <w:bookmarkEnd w:id="383"/>
      <w:bookmarkEnd w:id="384"/>
      <w:bookmarkEnd w:id="385"/>
    </w:p>
    <w:p w14:paraId="7A591720" w14:textId="77777777" w:rsidR="00CE4383" w:rsidRPr="004D1F3B" w:rsidRDefault="00CE4383" w:rsidP="00CE4383">
      <w:pPr>
        <w:pStyle w:val="DWPVArtL3"/>
        <w:rPr>
          <w:rFonts w:ascii="Arial" w:hAnsi="Arial" w:cs="Arial"/>
          <w:sz w:val="20"/>
          <w:szCs w:val="20"/>
        </w:rPr>
      </w:pPr>
      <w:r w:rsidRPr="004D1F3B">
        <w:rPr>
          <w:rFonts w:ascii="Arial" w:hAnsi="Arial" w:cs="Arial"/>
          <w:sz w:val="20"/>
          <w:szCs w:val="20"/>
          <w:u w:val="single"/>
        </w:rPr>
        <w:t>Pre</w:t>
      </w:r>
      <w:r w:rsidRPr="004D1F3B">
        <w:rPr>
          <w:rFonts w:ascii="Arial" w:hAnsi="Arial" w:cs="Arial"/>
          <w:sz w:val="20"/>
          <w:szCs w:val="20"/>
          <w:u w:val="single"/>
        </w:rPr>
        <w:noBreakHyphen/>
        <w:t>Emptive Right</w:t>
      </w:r>
      <w:r w:rsidRPr="004D1F3B">
        <w:rPr>
          <w:rFonts w:ascii="Arial" w:hAnsi="Arial" w:cs="Arial"/>
          <w:sz w:val="20"/>
          <w:szCs w:val="20"/>
        </w:rPr>
        <w:t xml:space="preserve">. </w:t>
      </w:r>
    </w:p>
    <w:p w14:paraId="46D923AE" w14:textId="133CEFFC" w:rsidR="0063480A" w:rsidRPr="004D1F3B" w:rsidRDefault="0063480A" w:rsidP="006F7937">
      <w:pPr>
        <w:pStyle w:val="DWPVArtL4"/>
        <w:rPr>
          <w:rFonts w:ascii="Arial" w:hAnsi="Arial" w:cs="Arial"/>
          <w:sz w:val="20"/>
          <w:szCs w:val="20"/>
        </w:rPr>
      </w:pPr>
      <w:bookmarkStart w:id="387" w:name="_Ref449290454"/>
      <w:bookmarkStart w:id="388" w:name="_Ref112483658"/>
      <w:bookmarkStart w:id="389" w:name="_Toc249243020"/>
      <w:bookmarkStart w:id="390" w:name="_Toc257796507"/>
      <w:bookmarkStart w:id="391" w:name="_Toc257796509"/>
      <w:bookmarkStart w:id="392" w:name="_Toc257796749"/>
      <w:bookmarkStart w:id="393" w:name="_Ref258844495"/>
      <w:bookmarkStart w:id="394" w:name="_Ref258848178"/>
      <w:bookmarkStart w:id="395" w:name="_Ref258850037"/>
      <w:bookmarkStart w:id="396" w:name="_Ref260144141"/>
      <w:bookmarkStart w:id="397" w:name="_Ref260149232"/>
      <w:bookmarkStart w:id="398" w:name="_Ref261614399"/>
      <w:bookmarkStart w:id="399" w:name="_Ref263855319"/>
      <w:bookmarkStart w:id="400" w:name="_Ref263855975"/>
      <w:bookmarkStart w:id="401" w:name="_Ref264979154"/>
      <w:bookmarkStart w:id="402" w:name="_Ref266283479"/>
      <w:bookmarkStart w:id="403" w:name="_Ref266285052"/>
      <w:bookmarkStart w:id="404" w:name="_Ref269888115"/>
      <w:bookmarkStart w:id="405" w:name="_Ref271278675"/>
      <w:bookmarkStart w:id="406" w:name="_Ref273364635"/>
      <w:bookmarkStart w:id="407" w:name="_Ref412024871"/>
      <w:bookmarkStart w:id="408" w:name="_Ref449385830"/>
      <w:bookmarkStart w:id="409" w:name="_Ref258939265"/>
      <w:bookmarkStart w:id="410" w:name="_Ref452113833"/>
      <w:bookmarkStart w:id="411" w:name="_Ref452115643"/>
      <w:bookmarkStart w:id="412" w:name="_Ref452114026"/>
      <w:bookmarkEnd w:id="382"/>
      <w:bookmarkEnd w:id="386"/>
      <w:r w:rsidRPr="004D1F3B">
        <w:rPr>
          <w:rFonts w:ascii="Arial" w:hAnsi="Arial" w:cs="Arial"/>
          <w:sz w:val="20"/>
          <w:szCs w:val="20"/>
        </w:rPr>
        <w:t>Subject to Section </w:t>
      </w:r>
      <w:r w:rsidRPr="004D1F3B">
        <w:rPr>
          <w:rFonts w:ascii="Arial" w:hAnsi="Arial" w:cs="Arial"/>
          <w:sz w:val="20"/>
          <w:szCs w:val="20"/>
        </w:rPr>
        <w:fldChar w:fldCharType="begin"/>
      </w:r>
      <w:r w:rsidRPr="004D1F3B">
        <w:rPr>
          <w:rFonts w:ascii="Arial" w:hAnsi="Arial" w:cs="Arial"/>
          <w:sz w:val="20"/>
          <w:szCs w:val="20"/>
        </w:rPr>
        <w:instrText xml:space="preserve"> REF _Ref112483658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(i)</w:t>
      </w:r>
      <w:r w:rsidRPr="004D1F3B">
        <w:rPr>
          <w:rFonts w:ascii="Arial" w:hAnsi="Arial" w:cs="Arial"/>
          <w:sz w:val="20"/>
          <w:szCs w:val="20"/>
        </w:rPr>
        <w:fldChar w:fldCharType="end"/>
      </w:r>
      <w:r w:rsidRPr="004D1F3B">
        <w:rPr>
          <w:rFonts w:ascii="Arial" w:hAnsi="Arial" w:cs="Arial"/>
          <w:sz w:val="20"/>
          <w:szCs w:val="20"/>
        </w:rPr>
        <w:t xml:space="preserve">, in the event that the </w:t>
      </w:r>
      <w:r w:rsidRPr="004D1F3B">
        <w:rPr>
          <w:rStyle w:val="termlynxChar0"/>
          <w:rFonts w:ascii="Arial" w:hAnsi="Arial" w:cs="Arial"/>
          <w:sz w:val="20"/>
          <w:szCs w:val="20"/>
        </w:rPr>
        <w:t>Corporation</w:t>
      </w:r>
      <w:r w:rsidRPr="004D1F3B">
        <w:rPr>
          <w:rFonts w:ascii="Arial" w:hAnsi="Arial" w:cs="Arial"/>
          <w:sz w:val="20"/>
          <w:szCs w:val="20"/>
        </w:rPr>
        <w:t xml:space="preserve"> proposes to issue </w:t>
      </w:r>
      <w:r w:rsidRPr="004D1F3B">
        <w:rPr>
          <w:rStyle w:val="termlynxChar0"/>
          <w:rFonts w:ascii="Arial" w:hAnsi="Arial" w:cs="Arial"/>
          <w:sz w:val="20"/>
          <w:szCs w:val="20"/>
        </w:rPr>
        <w:t>Shares</w:t>
      </w:r>
      <w:r w:rsidRPr="004D1F3B">
        <w:rPr>
          <w:rFonts w:ascii="Arial" w:hAnsi="Arial" w:cs="Arial"/>
          <w:sz w:val="20"/>
          <w:szCs w:val="20"/>
        </w:rPr>
        <w:t xml:space="preserve"> or other securities convertible into </w:t>
      </w:r>
      <w:r w:rsidRPr="004D1F3B">
        <w:rPr>
          <w:rStyle w:val="termlynxChar0"/>
          <w:rFonts w:ascii="Arial" w:hAnsi="Arial" w:cs="Arial"/>
          <w:sz w:val="20"/>
          <w:szCs w:val="20"/>
        </w:rPr>
        <w:t>Shares</w:t>
      </w:r>
      <w:r w:rsidRPr="004D1F3B">
        <w:rPr>
          <w:rFonts w:ascii="Arial" w:hAnsi="Arial" w:cs="Arial"/>
          <w:sz w:val="20"/>
          <w:szCs w:val="20"/>
        </w:rPr>
        <w:t xml:space="preserve"> from treasury, the </w:t>
      </w:r>
      <w:r w:rsidRPr="004D1F3B">
        <w:rPr>
          <w:rStyle w:val="termlynxChar0"/>
          <w:rFonts w:ascii="Arial" w:hAnsi="Arial" w:cs="Arial"/>
          <w:sz w:val="20"/>
          <w:szCs w:val="20"/>
        </w:rPr>
        <w:t>Corporation</w:t>
      </w:r>
      <w:r w:rsidRPr="004D1F3B">
        <w:rPr>
          <w:rFonts w:ascii="Arial" w:hAnsi="Arial" w:cs="Arial"/>
          <w:sz w:val="20"/>
          <w:szCs w:val="20"/>
        </w:rPr>
        <w:t xml:space="preserve"> shall </w:t>
      </w:r>
      <w:bookmarkStart w:id="413" w:name="_Ref428806925"/>
      <w:r w:rsidRPr="004D1F3B">
        <w:rPr>
          <w:rFonts w:ascii="Arial" w:hAnsi="Arial" w:cs="Arial"/>
          <w:sz w:val="20"/>
          <w:szCs w:val="20"/>
        </w:rPr>
        <w:t xml:space="preserve">provide written notice to the </w:t>
      </w:r>
      <w:r w:rsidRPr="004D1F3B">
        <w:rPr>
          <w:rStyle w:val="termlynxChar0"/>
          <w:rFonts w:ascii="Arial" w:hAnsi="Arial" w:cs="Arial"/>
          <w:sz w:val="20"/>
          <w:szCs w:val="20"/>
        </w:rPr>
        <w:t>Shareholders</w:t>
      </w:r>
      <w:r w:rsidRPr="004D1F3B">
        <w:rPr>
          <w:rFonts w:ascii="Arial" w:hAnsi="Arial" w:cs="Arial"/>
          <w:sz w:val="20"/>
          <w:szCs w:val="20"/>
        </w:rPr>
        <w:t xml:space="preserve"> specifying the terms and conditions of the proposed issue, including the amount of money to be raised, the type of security to be issued, the price per security to be issued and the target completion date. In that event, each </w:t>
      </w:r>
      <w:r w:rsidRPr="004D1F3B">
        <w:rPr>
          <w:rStyle w:val="termlynxChar0"/>
          <w:rFonts w:ascii="Arial" w:hAnsi="Arial" w:cs="Arial"/>
          <w:sz w:val="20"/>
          <w:szCs w:val="20"/>
        </w:rPr>
        <w:t>Shareholder</w:t>
      </w:r>
      <w:r w:rsidRPr="004D1F3B">
        <w:rPr>
          <w:rFonts w:ascii="Arial" w:hAnsi="Arial" w:cs="Arial"/>
          <w:sz w:val="20"/>
          <w:szCs w:val="20"/>
        </w:rPr>
        <w:t xml:space="preserve"> shall then have the right, by written notice to the </w:t>
      </w:r>
      <w:r w:rsidRPr="004D1F3B">
        <w:rPr>
          <w:rStyle w:val="termlynxChar0"/>
          <w:rFonts w:ascii="Arial" w:hAnsi="Arial" w:cs="Arial"/>
          <w:sz w:val="20"/>
          <w:szCs w:val="20"/>
        </w:rPr>
        <w:t>Corporation</w:t>
      </w:r>
      <w:r w:rsidRPr="004D1F3B">
        <w:rPr>
          <w:rFonts w:ascii="Arial" w:hAnsi="Arial" w:cs="Arial"/>
          <w:sz w:val="20"/>
          <w:szCs w:val="20"/>
        </w:rPr>
        <w:t xml:space="preserve"> within thirty (30) days from the date of receipt of the above notice by the </w:t>
      </w:r>
      <w:r w:rsidRPr="004D1F3B">
        <w:rPr>
          <w:rStyle w:val="termlynxChar0"/>
          <w:rFonts w:ascii="Arial" w:hAnsi="Arial" w:cs="Arial"/>
          <w:sz w:val="20"/>
          <w:szCs w:val="20"/>
        </w:rPr>
        <w:t>Corporation</w:t>
      </w:r>
      <w:r w:rsidRPr="004D1F3B">
        <w:rPr>
          <w:rFonts w:ascii="Arial" w:hAnsi="Arial" w:cs="Arial"/>
          <w:sz w:val="20"/>
          <w:szCs w:val="20"/>
        </w:rPr>
        <w:t xml:space="preserve">, to subscribe to its </w:t>
      </w:r>
      <w:r w:rsidRPr="004D1F3B">
        <w:rPr>
          <w:rStyle w:val="termlynxChar0"/>
          <w:rFonts w:ascii="Arial" w:hAnsi="Arial" w:cs="Arial"/>
          <w:sz w:val="20"/>
          <w:szCs w:val="20"/>
        </w:rPr>
        <w:t>Proportionate Interest</w:t>
      </w:r>
      <w:r w:rsidRPr="004D1F3B">
        <w:rPr>
          <w:rFonts w:ascii="Arial" w:hAnsi="Arial" w:cs="Arial"/>
          <w:sz w:val="20"/>
          <w:szCs w:val="20"/>
        </w:rPr>
        <w:t xml:space="preserve"> of the security issuance on a </w:t>
      </w:r>
      <w:r w:rsidRPr="004D1F3B">
        <w:rPr>
          <w:rFonts w:ascii="Arial" w:hAnsi="Arial" w:cs="Arial"/>
          <w:i/>
          <w:iCs/>
          <w:sz w:val="20"/>
          <w:szCs w:val="20"/>
        </w:rPr>
        <w:t>pro rata</w:t>
      </w:r>
      <w:r w:rsidRPr="004D1F3B">
        <w:rPr>
          <w:rFonts w:ascii="Arial" w:hAnsi="Arial" w:cs="Arial"/>
          <w:sz w:val="20"/>
          <w:szCs w:val="20"/>
        </w:rPr>
        <w:t xml:space="preserve"> basis (based on its </w:t>
      </w:r>
      <w:r w:rsidRPr="004D1F3B">
        <w:rPr>
          <w:rStyle w:val="termlynxChar0"/>
          <w:rFonts w:ascii="Arial" w:hAnsi="Arial" w:cs="Arial"/>
          <w:sz w:val="20"/>
          <w:szCs w:val="20"/>
        </w:rPr>
        <w:t>Proportionate Interest</w:t>
      </w:r>
      <w:r w:rsidRPr="004D1F3B">
        <w:rPr>
          <w:rFonts w:ascii="Arial" w:hAnsi="Arial" w:cs="Arial"/>
          <w:sz w:val="20"/>
          <w:szCs w:val="20"/>
        </w:rPr>
        <w:t xml:space="preserve">) upon the terms and conditions set forth in the </w:t>
      </w:r>
      <w:r w:rsidRPr="004D1F3B">
        <w:rPr>
          <w:rStyle w:val="termlynxChar0"/>
          <w:rFonts w:ascii="Arial" w:hAnsi="Arial" w:cs="Arial"/>
          <w:sz w:val="20"/>
          <w:szCs w:val="20"/>
        </w:rPr>
        <w:t>Corporation</w:t>
      </w:r>
      <w:r w:rsidRPr="004D1F3B">
        <w:rPr>
          <w:rFonts w:ascii="Arial" w:hAnsi="Arial" w:cs="Arial"/>
          <w:sz w:val="20"/>
          <w:szCs w:val="20"/>
        </w:rPr>
        <w:t xml:space="preserve">’s notice and indicating how many additional securities it is willing to purchase if one or more other </w:t>
      </w:r>
      <w:r w:rsidRPr="004D1F3B">
        <w:rPr>
          <w:rStyle w:val="termlynxChar0"/>
          <w:rFonts w:ascii="Arial" w:hAnsi="Arial" w:cs="Arial"/>
          <w:sz w:val="20"/>
          <w:szCs w:val="20"/>
        </w:rPr>
        <w:t>Shareholders</w:t>
      </w:r>
      <w:r w:rsidRPr="004D1F3B">
        <w:rPr>
          <w:rFonts w:ascii="Arial" w:hAnsi="Arial" w:cs="Arial"/>
          <w:sz w:val="20"/>
          <w:szCs w:val="20"/>
        </w:rPr>
        <w:t xml:space="preserve"> do not elect to exercise the pre</w:t>
      </w:r>
      <w:r w:rsidRPr="004D1F3B">
        <w:rPr>
          <w:rFonts w:ascii="Arial" w:hAnsi="Arial" w:cs="Arial"/>
          <w:sz w:val="20"/>
          <w:szCs w:val="20"/>
        </w:rPr>
        <w:noBreakHyphen/>
        <w:t xml:space="preserve">emptive right herein granted. In the event that a </w:t>
      </w:r>
      <w:r w:rsidRPr="004D1F3B">
        <w:rPr>
          <w:rStyle w:val="termlynxChar0"/>
          <w:rFonts w:ascii="Arial" w:hAnsi="Arial" w:cs="Arial"/>
          <w:sz w:val="20"/>
          <w:szCs w:val="20"/>
        </w:rPr>
        <w:t>Shareholder</w:t>
      </w:r>
      <w:r w:rsidRPr="004D1F3B">
        <w:rPr>
          <w:rFonts w:ascii="Arial" w:hAnsi="Arial" w:cs="Arial"/>
          <w:sz w:val="20"/>
          <w:szCs w:val="20"/>
        </w:rPr>
        <w:t xml:space="preserve"> elects to subscribe for its </w:t>
      </w:r>
      <w:r w:rsidRPr="004D1F3B">
        <w:rPr>
          <w:rFonts w:ascii="Arial" w:hAnsi="Arial" w:cs="Arial"/>
          <w:i/>
          <w:iCs/>
          <w:sz w:val="20"/>
          <w:szCs w:val="20"/>
        </w:rPr>
        <w:t>pro rata</w:t>
      </w:r>
      <w:r w:rsidRPr="004D1F3B">
        <w:rPr>
          <w:rFonts w:ascii="Arial" w:hAnsi="Arial" w:cs="Arial"/>
          <w:sz w:val="20"/>
          <w:szCs w:val="20"/>
        </w:rPr>
        <w:t xml:space="preserve"> proportion (based on its </w:t>
      </w:r>
      <w:r w:rsidRPr="004D1F3B">
        <w:rPr>
          <w:rStyle w:val="termlynxChar0"/>
          <w:rFonts w:ascii="Arial" w:hAnsi="Arial" w:cs="Arial"/>
          <w:sz w:val="20"/>
          <w:szCs w:val="20"/>
        </w:rPr>
        <w:t>Proportionate Interest</w:t>
      </w:r>
      <w:r w:rsidRPr="004D1F3B">
        <w:rPr>
          <w:rFonts w:ascii="Arial" w:hAnsi="Arial" w:cs="Arial"/>
          <w:sz w:val="20"/>
          <w:szCs w:val="20"/>
        </w:rPr>
        <w:t xml:space="preserve">) of the proposed security issue and one or more other </w:t>
      </w:r>
      <w:r w:rsidRPr="004D1F3B">
        <w:rPr>
          <w:rStyle w:val="termlynxChar0"/>
          <w:rFonts w:ascii="Arial" w:hAnsi="Arial" w:cs="Arial"/>
          <w:sz w:val="20"/>
          <w:szCs w:val="20"/>
        </w:rPr>
        <w:t>Shareholders</w:t>
      </w:r>
      <w:r w:rsidRPr="004D1F3B">
        <w:rPr>
          <w:rFonts w:ascii="Arial" w:hAnsi="Arial" w:cs="Arial"/>
          <w:sz w:val="20"/>
          <w:szCs w:val="20"/>
        </w:rPr>
        <w:t xml:space="preserve"> decline to so subscribe, the </w:t>
      </w:r>
      <w:r w:rsidRPr="004D1F3B">
        <w:rPr>
          <w:rStyle w:val="termlynxChar0"/>
          <w:rFonts w:ascii="Arial" w:hAnsi="Arial" w:cs="Arial"/>
          <w:sz w:val="20"/>
          <w:szCs w:val="20"/>
        </w:rPr>
        <w:t>Shareholder</w:t>
      </w:r>
      <w:r w:rsidRPr="004D1F3B">
        <w:rPr>
          <w:rFonts w:ascii="Arial" w:hAnsi="Arial" w:cs="Arial"/>
          <w:sz w:val="20"/>
          <w:szCs w:val="20"/>
        </w:rPr>
        <w:t xml:space="preserve">(s) electing to so subscribe shall have the further right and option, subject to Section </w:t>
      </w:r>
      <w:r w:rsidRPr="004D1F3B">
        <w:rPr>
          <w:rFonts w:ascii="Arial" w:hAnsi="Arial" w:cs="Arial"/>
          <w:sz w:val="20"/>
          <w:szCs w:val="20"/>
        </w:rPr>
        <w:fldChar w:fldCharType="begin"/>
      </w:r>
      <w:r w:rsidRPr="004D1F3B">
        <w:rPr>
          <w:rFonts w:ascii="Arial" w:hAnsi="Arial" w:cs="Arial"/>
          <w:sz w:val="20"/>
          <w:szCs w:val="20"/>
        </w:rPr>
        <w:instrText xml:space="preserve"> REF _Ref449290153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6.3.1(ii)</w:t>
      </w:r>
      <w:r w:rsidRPr="004D1F3B">
        <w:rPr>
          <w:rFonts w:ascii="Arial" w:hAnsi="Arial" w:cs="Arial"/>
          <w:sz w:val="20"/>
          <w:szCs w:val="20"/>
        </w:rPr>
        <w:fldChar w:fldCharType="end"/>
      </w:r>
      <w:r w:rsidRPr="004D1F3B">
        <w:rPr>
          <w:rFonts w:ascii="Arial" w:hAnsi="Arial" w:cs="Arial"/>
          <w:sz w:val="20"/>
          <w:szCs w:val="20"/>
        </w:rPr>
        <w:fldChar w:fldCharType="begin"/>
      </w:r>
      <w:r w:rsidRPr="004D1F3B">
        <w:rPr>
          <w:rFonts w:ascii="Arial" w:hAnsi="Arial" w:cs="Arial"/>
          <w:sz w:val="20"/>
          <w:szCs w:val="20"/>
        </w:rPr>
        <w:instrText xml:space="preserve"> REF _Ref449290140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6.4</w:t>
      </w:r>
      <w:r w:rsidRPr="004D1F3B">
        <w:rPr>
          <w:rFonts w:ascii="Arial" w:hAnsi="Arial" w:cs="Arial"/>
          <w:sz w:val="20"/>
          <w:szCs w:val="20"/>
        </w:rPr>
        <w:fldChar w:fldCharType="end"/>
      </w:r>
      <w:r w:rsidRPr="004D1F3B">
        <w:rPr>
          <w:rFonts w:ascii="Arial" w:hAnsi="Arial" w:cs="Arial"/>
          <w:sz w:val="20"/>
          <w:szCs w:val="20"/>
        </w:rPr>
        <w:t xml:space="preserve">, to subscribe for all or part of the remaining security issue upon the same terms and conditions as set forth in the </w:t>
      </w:r>
      <w:r w:rsidRPr="004D1F3B">
        <w:rPr>
          <w:rStyle w:val="termlynxChar0"/>
          <w:rFonts w:ascii="Arial" w:hAnsi="Arial" w:cs="Arial"/>
          <w:sz w:val="20"/>
          <w:szCs w:val="20"/>
        </w:rPr>
        <w:t>Corporation</w:t>
      </w:r>
      <w:r w:rsidRPr="004D1F3B">
        <w:rPr>
          <w:rFonts w:ascii="Arial" w:hAnsi="Arial" w:cs="Arial"/>
          <w:sz w:val="20"/>
          <w:szCs w:val="20"/>
        </w:rPr>
        <w:t xml:space="preserve">’s notice in proportion to the respective </w:t>
      </w:r>
      <w:r w:rsidRPr="004D1F3B">
        <w:rPr>
          <w:rStyle w:val="termlynxChar0"/>
          <w:rFonts w:ascii="Arial" w:hAnsi="Arial" w:cs="Arial"/>
          <w:sz w:val="20"/>
          <w:szCs w:val="20"/>
        </w:rPr>
        <w:t>Proportionate Interests</w:t>
      </w:r>
      <w:r w:rsidRPr="004D1F3B">
        <w:rPr>
          <w:rFonts w:ascii="Arial" w:hAnsi="Arial" w:cs="Arial"/>
          <w:sz w:val="20"/>
          <w:szCs w:val="20"/>
        </w:rPr>
        <w:t xml:space="preserve"> of such </w:t>
      </w:r>
      <w:r w:rsidRPr="004D1F3B">
        <w:rPr>
          <w:rStyle w:val="termlynxChar0"/>
          <w:rFonts w:ascii="Arial" w:hAnsi="Arial" w:cs="Arial"/>
          <w:sz w:val="20"/>
          <w:szCs w:val="20"/>
        </w:rPr>
        <w:t>Shareholders</w:t>
      </w:r>
      <w:r w:rsidRPr="004D1F3B">
        <w:rPr>
          <w:rFonts w:ascii="Arial" w:hAnsi="Arial" w:cs="Arial"/>
          <w:sz w:val="20"/>
          <w:szCs w:val="20"/>
        </w:rPr>
        <w:t xml:space="preserve"> willing to exercise the right provided under this Section </w:t>
      </w:r>
      <w:r w:rsidRPr="004D1F3B">
        <w:rPr>
          <w:rFonts w:ascii="Arial" w:hAnsi="Arial" w:cs="Arial"/>
          <w:sz w:val="20"/>
          <w:szCs w:val="20"/>
        </w:rPr>
        <w:fldChar w:fldCharType="begin"/>
      </w:r>
      <w:r w:rsidRPr="004D1F3B">
        <w:rPr>
          <w:rFonts w:ascii="Arial" w:hAnsi="Arial" w:cs="Arial"/>
          <w:sz w:val="20"/>
          <w:szCs w:val="20"/>
        </w:rPr>
        <w:instrText xml:space="preserve"> REF _Ref257726943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6.3.2</w:t>
      </w:r>
      <w:r w:rsidRPr="004D1F3B">
        <w:rPr>
          <w:rFonts w:ascii="Arial" w:hAnsi="Arial" w:cs="Arial"/>
          <w:sz w:val="20"/>
          <w:szCs w:val="20"/>
        </w:rPr>
        <w:fldChar w:fldCharType="end"/>
      </w:r>
      <w:r w:rsidRPr="004D1F3B">
        <w:rPr>
          <w:rFonts w:ascii="Arial" w:hAnsi="Arial" w:cs="Arial"/>
          <w:sz w:val="20"/>
          <w:szCs w:val="20"/>
        </w:rPr>
        <w:t xml:space="preserve"> to subscribe to the security issue over and above their </w:t>
      </w:r>
      <w:r w:rsidRPr="004D1F3B">
        <w:rPr>
          <w:rFonts w:ascii="Arial" w:hAnsi="Arial" w:cs="Arial"/>
          <w:i/>
          <w:sz w:val="20"/>
          <w:szCs w:val="20"/>
        </w:rPr>
        <w:t>pro rata</w:t>
      </w:r>
      <w:r w:rsidRPr="004D1F3B">
        <w:rPr>
          <w:rFonts w:ascii="Arial" w:hAnsi="Arial" w:cs="Arial"/>
          <w:sz w:val="20"/>
          <w:szCs w:val="20"/>
        </w:rPr>
        <w:t xml:space="preserve"> entitlement with other electing </w:t>
      </w:r>
      <w:r w:rsidRPr="004D1F3B">
        <w:rPr>
          <w:rStyle w:val="termlynxChar0"/>
          <w:rFonts w:ascii="Arial" w:hAnsi="Arial" w:cs="Arial"/>
          <w:sz w:val="20"/>
          <w:szCs w:val="20"/>
        </w:rPr>
        <w:t>Shareholders</w:t>
      </w:r>
      <w:r w:rsidRPr="004D1F3B">
        <w:rPr>
          <w:rFonts w:ascii="Arial" w:hAnsi="Arial" w:cs="Arial"/>
          <w:sz w:val="20"/>
          <w:szCs w:val="20"/>
        </w:rPr>
        <w:t xml:space="preserve"> (or in such other proportions as they may agree among themselves). If there remain securities which no </w:t>
      </w:r>
      <w:r w:rsidRPr="004D1F3B">
        <w:rPr>
          <w:rStyle w:val="termlynxChar0"/>
          <w:rFonts w:ascii="Arial" w:hAnsi="Arial" w:cs="Arial"/>
          <w:sz w:val="20"/>
          <w:szCs w:val="20"/>
        </w:rPr>
        <w:t>Shareholder</w:t>
      </w:r>
      <w:r w:rsidRPr="004D1F3B">
        <w:rPr>
          <w:rFonts w:ascii="Arial" w:hAnsi="Arial" w:cs="Arial"/>
          <w:sz w:val="20"/>
          <w:szCs w:val="20"/>
        </w:rPr>
        <w:t xml:space="preserve"> has elected to subscribe for, the </w:t>
      </w:r>
      <w:r w:rsidRPr="004D1F3B">
        <w:rPr>
          <w:rStyle w:val="termlynxChar0"/>
          <w:rFonts w:ascii="Arial" w:hAnsi="Arial" w:cs="Arial"/>
          <w:sz w:val="20"/>
          <w:szCs w:val="20"/>
        </w:rPr>
        <w:t>Corporation</w:t>
      </w:r>
      <w:r w:rsidRPr="004D1F3B">
        <w:rPr>
          <w:rFonts w:ascii="Arial" w:hAnsi="Arial" w:cs="Arial"/>
          <w:sz w:val="20"/>
          <w:szCs w:val="20"/>
        </w:rPr>
        <w:t xml:space="preserve"> may elect to proceed with the issuance of such securities to a third party (provided it becomes a party to this </w:t>
      </w:r>
      <w:r w:rsidRPr="004D1F3B">
        <w:rPr>
          <w:rStyle w:val="termlynxChar0"/>
          <w:rFonts w:ascii="Arial" w:hAnsi="Arial" w:cs="Arial"/>
          <w:sz w:val="20"/>
          <w:szCs w:val="20"/>
        </w:rPr>
        <w:t>Agreement</w:t>
      </w:r>
      <w:r w:rsidRPr="004D1F3B">
        <w:rPr>
          <w:rFonts w:ascii="Arial" w:hAnsi="Arial" w:cs="Arial"/>
          <w:sz w:val="20"/>
          <w:szCs w:val="20"/>
        </w:rPr>
        <w:t>) less the amount subscribed for under this Section </w:t>
      </w:r>
      <w:r w:rsidRPr="004D1F3B">
        <w:rPr>
          <w:rFonts w:ascii="Arial" w:hAnsi="Arial" w:cs="Arial"/>
          <w:sz w:val="20"/>
          <w:szCs w:val="20"/>
        </w:rPr>
        <w:fldChar w:fldCharType="begin"/>
      </w:r>
      <w:r w:rsidRPr="004D1F3B">
        <w:rPr>
          <w:rFonts w:ascii="Arial" w:hAnsi="Arial" w:cs="Arial"/>
          <w:sz w:val="20"/>
          <w:szCs w:val="20"/>
        </w:rPr>
        <w:instrText xml:space="preserve"> REF _Ref257726943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6.3.2</w:t>
      </w:r>
      <w:r w:rsidRPr="004D1F3B">
        <w:rPr>
          <w:rFonts w:ascii="Arial" w:hAnsi="Arial" w:cs="Arial"/>
          <w:sz w:val="20"/>
          <w:szCs w:val="20"/>
        </w:rPr>
        <w:fldChar w:fldCharType="end"/>
      </w:r>
      <w:r w:rsidRPr="004D1F3B">
        <w:rPr>
          <w:rFonts w:ascii="Arial" w:hAnsi="Arial" w:cs="Arial"/>
          <w:sz w:val="20"/>
          <w:szCs w:val="20"/>
        </w:rPr>
        <w:t xml:space="preserve"> upon terms and conditions no more favourable to such third party than those specified to the </w:t>
      </w:r>
      <w:r w:rsidRPr="004D1F3B">
        <w:rPr>
          <w:rStyle w:val="termlynxChar0"/>
          <w:rFonts w:ascii="Arial" w:hAnsi="Arial" w:cs="Arial"/>
          <w:sz w:val="20"/>
          <w:szCs w:val="20"/>
        </w:rPr>
        <w:t>Shareholders</w:t>
      </w:r>
      <w:r w:rsidRPr="004D1F3B">
        <w:rPr>
          <w:rFonts w:ascii="Arial" w:hAnsi="Arial" w:cs="Arial"/>
          <w:sz w:val="20"/>
          <w:szCs w:val="20"/>
        </w:rPr>
        <w:t xml:space="preserve">, or decline to proceed with the issuance of such securities that no </w:t>
      </w:r>
      <w:r w:rsidRPr="004D1F3B">
        <w:rPr>
          <w:rStyle w:val="termlynxChar0"/>
          <w:rFonts w:ascii="Arial" w:hAnsi="Arial" w:cs="Arial"/>
          <w:sz w:val="20"/>
          <w:szCs w:val="20"/>
        </w:rPr>
        <w:t>Shareholder</w:t>
      </w:r>
      <w:r w:rsidRPr="004D1F3B">
        <w:rPr>
          <w:rFonts w:ascii="Arial" w:hAnsi="Arial" w:cs="Arial"/>
          <w:sz w:val="20"/>
          <w:szCs w:val="20"/>
        </w:rPr>
        <w:t xml:space="preserve"> has elected to subscribe for pursuant to this Section</w:t>
      </w:r>
      <w:bookmarkEnd w:id="413"/>
      <w:r w:rsidRPr="004D1F3B">
        <w:rPr>
          <w:rFonts w:ascii="Arial" w:hAnsi="Arial" w:cs="Arial"/>
          <w:sz w:val="20"/>
          <w:szCs w:val="20"/>
        </w:rPr>
        <w:t> </w:t>
      </w:r>
      <w:r w:rsidRPr="004D1F3B">
        <w:rPr>
          <w:rFonts w:ascii="Arial" w:hAnsi="Arial" w:cs="Arial"/>
          <w:sz w:val="20"/>
          <w:szCs w:val="20"/>
        </w:rPr>
        <w:fldChar w:fldCharType="begin"/>
      </w:r>
      <w:r w:rsidRPr="004D1F3B">
        <w:rPr>
          <w:rFonts w:ascii="Arial" w:hAnsi="Arial" w:cs="Arial"/>
          <w:sz w:val="20"/>
          <w:szCs w:val="20"/>
        </w:rPr>
        <w:instrText xml:space="preserve"> REF _Ref257726943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6.3.2</w:t>
      </w:r>
      <w:r w:rsidRPr="004D1F3B">
        <w:rPr>
          <w:rFonts w:ascii="Arial" w:hAnsi="Arial" w:cs="Arial"/>
          <w:sz w:val="20"/>
          <w:szCs w:val="20"/>
        </w:rPr>
        <w:fldChar w:fldCharType="end"/>
      </w:r>
      <w:r w:rsidRPr="004D1F3B">
        <w:rPr>
          <w:rFonts w:ascii="Arial" w:hAnsi="Arial" w:cs="Arial"/>
          <w:sz w:val="20"/>
          <w:szCs w:val="20"/>
        </w:rPr>
        <w:t>.</w:t>
      </w:r>
      <w:bookmarkEnd w:id="387"/>
    </w:p>
    <w:p w14:paraId="133AAA32" w14:textId="51CB7BAA" w:rsidR="003B1871" w:rsidRPr="004D1F3B" w:rsidRDefault="003B1871" w:rsidP="006F7937">
      <w:pPr>
        <w:pStyle w:val="DWPVArtL4"/>
        <w:rPr>
          <w:rFonts w:ascii="Arial" w:hAnsi="Arial" w:cs="Arial"/>
          <w:sz w:val="20"/>
          <w:szCs w:val="20"/>
        </w:rPr>
      </w:pPr>
      <w:bookmarkStart w:id="414" w:name="_Ref459699279"/>
      <w:bookmarkStart w:id="415" w:name="_Toc257796510"/>
      <w:bookmarkStart w:id="416" w:name="_Ref258838262"/>
      <w:bookmarkStart w:id="417" w:name="_Ref258838353"/>
      <w:bookmarkStart w:id="418" w:name="_Ref259005165"/>
      <w:bookmarkStart w:id="419" w:name="_Ref266281902"/>
      <w:bookmarkStart w:id="420" w:name="_Ref266282534"/>
      <w:bookmarkStart w:id="421" w:name="_Ref266283162"/>
      <w:bookmarkStart w:id="422" w:name="_Ref266283302"/>
      <w:bookmarkStart w:id="423" w:name="_Ref266798548"/>
      <w:bookmarkStart w:id="424" w:name="_Ref266798611"/>
      <w:bookmarkStart w:id="425" w:name="_Ref412024829"/>
      <w:bookmarkStart w:id="426" w:name="_Ref452113712"/>
      <w:bookmarkStart w:id="427" w:name="_Ref452113942"/>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r w:rsidRPr="004D1F3B">
        <w:rPr>
          <w:rFonts w:ascii="Arial" w:hAnsi="Arial" w:cs="Arial"/>
          <w:sz w:val="20"/>
          <w:szCs w:val="20"/>
        </w:rPr>
        <w:t xml:space="preserve">In the event that (a) </w:t>
      </w:r>
      <w:r w:rsidR="0007320E">
        <w:rPr>
          <w:rStyle w:val="termlynxChar0"/>
          <w:rFonts w:ascii="Arial" w:hAnsi="Arial" w:cs="Arial"/>
          <w:sz w:val="20"/>
          <w:szCs w:val="20"/>
        </w:rPr>
        <w:t>PROCSREST</w:t>
      </w:r>
      <w:r w:rsidRPr="004D1F3B">
        <w:rPr>
          <w:rFonts w:ascii="Arial" w:hAnsi="Arial" w:cs="Arial"/>
          <w:sz w:val="20"/>
          <w:szCs w:val="20"/>
        </w:rPr>
        <w:t xml:space="preserve"> does not subscribe for its </w:t>
      </w:r>
      <w:r w:rsidRPr="004D1F3B">
        <w:rPr>
          <w:rStyle w:val="termlynxChar0"/>
          <w:rFonts w:ascii="Arial" w:hAnsi="Arial" w:cs="Arial"/>
          <w:sz w:val="20"/>
          <w:szCs w:val="20"/>
        </w:rPr>
        <w:t>Proportionate Interest</w:t>
      </w:r>
      <w:r w:rsidRPr="004D1F3B">
        <w:rPr>
          <w:rFonts w:ascii="Arial" w:hAnsi="Arial" w:cs="Arial"/>
          <w:sz w:val="20"/>
          <w:szCs w:val="20"/>
        </w:rPr>
        <w:t xml:space="preserve"> of the proposed security issuance on a </w:t>
      </w:r>
      <w:r w:rsidRPr="004D1F3B">
        <w:rPr>
          <w:rFonts w:ascii="Arial" w:hAnsi="Arial" w:cs="Arial"/>
          <w:i/>
          <w:iCs/>
          <w:sz w:val="20"/>
          <w:szCs w:val="20"/>
        </w:rPr>
        <w:t>pro rata</w:t>
      </w:r>
      <w:r w:rsidRPr="004D1F3B">
        <w:rPr>
          <w:rFonts w:ascii="Arial" w:hAnsi="Arial" w:cs="Arial"/>
          <w:sz w:val="20"/>
          <w:szCs w:val="20"/>
        </w:rPr>
        <w:t xml:space="preserve"> basis (based on its </w:t>
      </w:r>
      <w:r w:rsidRPr="004D1F3B">
        <w:rPr>
          <w:rStyle w:val="termlynxChar0"/>
          <w:rFonts w:ascii="Arial" w:hAnsi="Arial" w:cs="Arial"/>
          <w:sz w:val="20"/>
          <w:szCs w:val="20"/>
        </w:rPr>
        <w:t>Proportionate Interest</w:t>
      </w:r>
      <w:r w:rsidRPr="004D1F3B">
        <w:rPr>
          <w:rFonts w:ascii="Arial" w:hAnsi="Arial" w:cs="Arial"/>
          <w:sz w:val="20"/>
          <w:szCs w:val="20"/>
        </w:rPr>
        <w:t>) (the “</w:t>
      </w:r>
      <w:r w:rsidRPr="004D1F3B">
        <w:rPr>
          <w:rStyle w:val="termlynxChar0"/>
          <w:rFonts w:ascii="Arial" w:hAnsi="Arial" w:cs="Arial"/>
          <w:b/>
          <w:sz w:val="20"/>
          <w:szCs w:val="20"/>
        </w:rPr>
        <w:t xml:space="preserve">Unsubscribed </w:t>
      </w:r>
      <w:r w:rsidR="0007320E">
        <w:rPr>
          <w:rStyle w:val="termlynxChar0"/>
          <w:rFonts w:ascii="Arial" w:hAnsi="Arial" w:cs="Arial"/>
          <w:b/>
          <w:sz w:val="20"/>
          <w:szCs w:val="20"/>
        </w:rPr>
        <w:t>PROCSREST</w:t>
      </w:r>
      <w:r w:rsidRPr="004D1F3B">
        <w:rPr>
          <w:rStyle w:val="termlynxChar0"/>
          <w:rFonts w:ascii="Arial" w:hAnsi="Arial" w:cs="Arial"/>
          <w:b/>
          <w:sz w:val="20"/>
          <w:szCs w:val="20"/>
        </w:rPr>
        <w:t xml:space="preserve"> Securities</w:t>
      </w:r>
      <w:r w:rsidRPr="004D1F3B">
        <w:rPr>
          <w:rFonts w:ascii="Arial" w:hAnsi="Arial" w:cs="Arial"/>
          <w:sz w:val="20"/>
          <w:szCs w:val="20"/>
        </w:rPr>
        <w:t xml:space="preserve">”), and (b) </w:t>
      </w:r>
      <w:r w:rsidR="0007320E">
        <w:rPr>
          <w:rFonts w:ascii="Arial" w:hAnsi="Arial" w:cs="Arial"/>
          <w:sz w:val="20"/>
          <w:szCs w:val="20"/>
        </w:rPr>
        <w:t>S.N.A</w:t>
      </w:r>
      <w:r w:rsidRPr="004D1F3B">
        <w:rPr>
          <w:rFonts w:ascii="Arial" w:hAnsi="Arial" w:cs="Arial"/>
          <w:sz w:val="20"/>
          <w:szCs w:val="20"/>
        </w:rPr>
        <w:t xml:space="preserve">. has indicated its willingness to purchase all or a portion of the </w:t>
      </w:r>
      <w:r w:rsidRPr="004D1F3B">
        <w:rPr>
          <w:rStyle w:val="termlynxChar0"/>
          <w:rFonts w:ascii="Arial" w:hAnsi="Arial" w:cs="Arial"/>
          <w:sz w:val="20"/>
          <w:szCs w:val="20"/>
        </w:rPr>
        <w:t xml:space="preserve">Unsubscribed </w:t>
      </w:r>
      <w:r w:rsidR="0007320E">
        <w:rPr>
          <w:rStyle w:val="termlynxChar0"/>
          <w:rFonts w:ascii="Arial" w:hAnsi="Arial" w:cs="Arial"/>
          <w:sz w:val="20"/>
          <w:szCs w:val="20"/>
        </w:rPr>
        <w:t>PROCSREST</w:t>
      </w:r>
      <w:r w:rsidRPr="004D1F3B">
        <w:rPr>
          <w:rStyle w:val="termlynxChar0"/>
          <w:rFonts w:ascii="Arial" w:hAnsi="Arial" w:cs="Arial"/>
          <w:sz w:val="20"/>
          <w:szCs w:val="20"/>
        </w:rPr>
        <w:t xml:space="preserve"> Securities</w:t>
      </w:r>
      <w:r w:rsidRPr="004D1F3B">
        <w:rPr>
          <w:rFonts w:ascii="Arial" w:hAnsi="Arial" w:cs="Arial"/>
          <w:sz w:val="20"/>
          <w:szCs w:val="20"/>
        </w:rPr>
        <w:t xml:space="preserve"> pursuant to, and in accordance with, Section </w:t>
      </w:r>
      <w:r w:rsidRPr="004D1F3B">
        <w:rPr>
          <w:rFonts w:ascii="Arial" w:hAnsi="Arial" w:cs="Arial"/>
          <w:sz w:val="20"/>
          <w:szCs w:val="20"/>
        </w:rPr>
        <w:fldChar w:fldCharType="begin"/>
      </w:r>
      <w:r w:rsidRPr="004D1F3B">
        <w:rPr>
          <w:rFonts w:ascii="Arial" w:hAnsi="Arial" w:cs="Arial"/>
          <w:sz w:val="20"/>
          <w:szCs w:val="20"/>
        </w:rPr>
        <w:instrText xml:space="preserve"> REF _Ref449290451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6.3.2</w:t>
      </w:r>
      <w:r w:rsidRPr="004D1F3B">
        <w:rPr>
          <w:rFonts w:ascii="Arial" w:hAnsi="Arial" w:cs="Arial"/>
          <w:sz w:val="20"/>
          <w:szCs w:val="20"/>
        </w:rPr>
        <w:fldChar w:fldCharType="end"/>
      </w:r>
      <w:r w:rsidRPr="004D1F3B">
        <w:rPr>
          <w:rFonts w:ascii="Arial" w:hAnsi="Arial" w:cs="Arial"/>
          <w:sz w:val="20"/>
          <w:szCs w:val="20"/>
        </w:rPr>
        <w:fldChar w:fldCharType="begin"/>
      </w:r>
      <w:r w:rsidRPr="004D1F3B">
        <w:rPr>
          <w:rFonts w:ascii="Arial" w:hAnsi="Arial" w:cs="Arial"/>
          <w:sz w:val="20"/>
          <w:szCs w:val="20"/>
        </w:rPr>
        <w:instrText xml:space="preserve"> REF _Ref449290454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(i)</w:t>
      </w:r>
      <w:r w:rsidRPr="004D1F3B">
        <w:rPr>
          <w:rFonts w:ascii="Arial" w:hAnsi="Arial" w:cs="Arial"/>
          <w:sz w:val="20"/>
          <w:szCs w:val="20"/>
        </w:rPr>
        <w:fldChar w:fldCharType="end"/>
      </w:r>
      <w:r w:rsidRPr="004D1F3B">
        <w:rPr>
          <w:rFonts w:ascii="Arial" w:hAnsi="Arial" w:cs="Arial"/>
          <w:sz w:val="20"/>
          <w:szCs w:val="20"/>
        </w:rPr>
        <w:t xml:space="preserve"> within the aforesaid thirty (30)-day delay, </w:t>
      </w:r>
      <w:r w:rsidR="0007320E">
        <w:rPr>
          <w:rFonts w:ascii="Arial" w:hAnsi="Arial" w:cs="Arial"/>
          <w:sz w:val="20"/>
          <w:szCs w:val="20"/>
        </w:rPr>
        <w:t>S.N.A</w:t>
      </w:r>
      <w:r w:rsidRPr="004D1F3B">
        <w:rPr>
          <w:rFonts w:ascii="Arial" w:hAnsi="Arial" w:cs="Arial"/>
          <w:sz w:val="20"/>
          <w:szCs w:val="20"/>
        </w:rPr>
        <w:t xml:space="preserve">. shall have the exclusive right and option to subscribe for all or part of the </w:t>
      </w:r>
      <w:r w:rsidRPr="004D1F3B">
        <w:rPr>
          <w:rStyle w:val="termlynxChar0"/>
          <w:rFonts w:ascii="Arial" w:hAnsi="Arial" w:cs="Arial"/>
          <w:sz w:val="20"/>
          <w:szCs w:val="20"/>
        </w:rPr>
        <w:t xml:space="preserve">Unsubscribed </w:t>
      </w:r>
      <w:r w:rsidR="0007320E">
        <w:rPr>
          <w:rStyle w:val="termlynxChar0"/>
          <w:rFonts w:ascii="Arial" w:hAnsi="Arial" w:cs="Arial"/>
          <w:sz w:val="20"/>
          <w:szCs w:val="20"/>
        </w:rPr>
        <w:t>PROCSREST</w:t>
      </w:r>
      <w:r w:rsidRPr="004D1F3B">
        <w:rPr>
          <w:rStyle w:val="termlynxChar0"/>
          <w:rFonts w:ascii="Arial" w:hAnsi="Arial" w:cs="Arial"/>
          <w:sz w:val="20"/>
          <w:szCs w:val="20"/>
        </w:rPr>
        <w:t xml:space="preserve"> Securities</w:t>
      </w:r>
      <w:r w:rsidRPr="004D1F3B">
        <w:rPr>
          <w:rFonts w:ascii="Arial" w:hAnsi="Arial" w:cs="Arial"/>
          <w:sz w:val="20"/>
          <w:szCs w:val="20"/>
        </w:rPr>
        <w:t xml:space="preserve"> in priority to the other </w:t>
      </w:r>
      <w:r w:rsidRPr="004D1F3B">
        <w:rPr>
          <w:rStyle w:val="termlynxChar0"/>
          <w:rFonts w:ascii="Arial" w:hAnsi="Arial" w:cs="Arial"/>
          <w:sz w:val="20"/>
          <w:szCs w:val="20"/>
        </w:rPr>
        <w:t>Shareholders</w:t>
      </w:r>
      <w:r w:rsidRPr="004D1F3B">
        <w:rPr>
          <w:rFonts w:ascii="Arial" w:hAnsi="Arial" w:cs="Arial"/>
          <w:sz w:val="20"/>
          <w:szCs w:val="20"/>
        </w:rPr>
        <w:t xml:space="preserve">. If there remain </w:t>
      </w:r>
      <w:r w:rsidRPr="004D1F3B">
        <w:rPr>
          <w:rStyle w:val="termlynxChar0"/>
          <w:rFonts w:ascii="Arial" w:hAnsi="Arial" w:cs="Arial"/>
          <w:sz w:val="20"/>
          <w:szCs w:val="20"/>
        </w:rPr>
        <w:t xml:space="preserve">Unsubscribed </w:t>
      </w:r>
      <w:r w:rsidR="0007320E">
        <w:rPr>
          <w:rStyle w:val="termlynxChar0"/>
          <w:rFonts w:ascii="Arial" w:hAnsi="Arial" w:cs="Arial"/>
          <w:sz w:val="20"/>
          <w:szCs w:val="20"/>
        </w:rPr>
        <w:t>PROCSREST</w:t>
      </w:r>
      <w:r w:rsidRPr="004D1F3B">
        <w:rPr>
          <w:rStyle w:val="termlynxChar0"/>
          <w:rFonts w:ascii="Arial" w:hAnsi="Arial" w:cs="Arial"/>
          <w:sz w:val="20"/>
          <w:szCs w:val="20"/>
        </w:rPr>
        <w:t xml:space="preserve"> Securities</w:t>
      </w:r>
      <w:r w:rsidRPr="004D1F3B">
        <w:rPr>
          <w:rFonts w:ascii="Arial" w:hAnsi="Arial" w:cs="Arial"/>
          <w:sz w:val="20"/>
          <w:szCs w:val="20"/>
        </w:rPr>
        <w:t xml:space="preserve"> which </w:t>
      </w:r>
      <w:r w:rsidR="0007320E">
        <w:rPr>
          <w:rFonts w:ascii="Arial" w:hAnsi="Arial" w:cs="Arial"/>
          <w:sz w:val="20"/>
          <w:szCs w:val="20"/>
        </w:rPr>
        <w:t>S.N.A</w:t>
      </w:r>
      <w:r w:rsidRPr="004D1F3B">
        <w:rPr>
          <w:rFonts w:ascii="Arial" w:hAnsi="Arial" w:cs="Arial"/>
          <w:sz w:val="20"/>
          <w:szCs w:val="20"/>
        </w:rPr>
        <w:t xml:space="preserve">. elected not to subscribe for in accordance with this Section </w:t>
      </w:r>
      <w:r w:rsidRPr="004D1F3B">
        <w:rPr>
          <w:rFonts w:ascii="Arial" w:hAnsi="Arial" w:cs="Arial"/>
          <w:sz w:val="20"/>
          <w:szCs w:val="20"/>
        </w:rPr>
        <w:fldChar w:fldCharType="begin"/>
      </w:r>
      <w:r w:rsidRPr="004D1F3B">
        <w:rPr>
          <w:rFonts w:ascii="Arial" w:hAnsi="Arial" w:cs="Arial"/>
          <w:sz w:val="20"/>
          <w:szCs w:val="20"/>
        </w:rPr>
        <w:instrText xml:space="preserve"> REF _Ref449290451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6.3.2</w:t>
      </w:r>
      <w:r w:rsidRPr="004D1F3B">
        <w:rPr>
          <w:rFonts w:ascii="Arial" w:hAnsi="Arial" w:cs="Arial"/>
          <w:sz w:val="20"/>
          <w:szCs w:val="20"/>
        </w:rPr>
        <w:fldChar w:fldCharType="end"/>
      </w:r>
      <w:r w:rsidRPr="004D1F3B">
        <w:rPr>
          <w:rFonts w:ascii="Arial" w:hAnsi="Arial" w:cs="Arial"/>
          <w:sz w:val="20"/>
          <w:szCs w:val="20"/>
        </w:rPr>
        <w:t xml:space="preserve">, the </w:t>
      </w:r>
      <w:r w:rsidRPr="004D1F3B">
        <w:rPr>
          <w:rStyle w:val="termlynxChar0"/>
          <w:rFonts w:ascii="Arial" w:hAnsi="Arial" w:cs="Arial"/>
          <w:sz w:val="20"/>
          <w:szCs w:val="20"/>
        </w:rPr>
        <w:t>Shareholder</w:t>
      </w:r>
      <w:r w:rsidRPr="004D1F3B">
        <w:rPr>
          <w:rFonts w:ascii="Arial" w:hAnsi="Arial" w:cs="Arial"/>
          <w:sz w:val="20"/>
          <w:szCs w:val="20"/>
        </w:rPr>
        <w:t xml:space="preserve">(s) electing to so subscribe shall have the right and option to subscribe for all or part of the remaining </w:t>
      </w:r>
      <w:r w:rsidRPr="004D1F3B">
        <w:rPr>
          <w:rStyle w:val="termlynxChar0"/>
          <w:rFonts w:ascii="Arial" w:hAnsi="Arial" w:cs="Arial"/>
          <w:sz w:val="20"/>
          <w:szCs w:val="20"/>
        </w:rPr>
        <w:t xml:space="preserve">Unsubscribed </w:t>
      </w:r>
      <w:r w:rsidR="0007320E">
        <w:rPr>
          <w:rStyle w:val="termlynxChar0"/>
          <w:rFonts w:ascii="Arial" w:hAnsi="Arial" w:cs="Arial"/>
          <w:sz w:val="20"/>
          <w:szCs w:val="20"/>
        </w:rPr>
        <w:t>PROCSREST</w:t>
      </w:r>
      <w:r w:rsidRPr="004D1F3B">
        <w:rPr>
          <w:rStyle w:val="termlynxChar0"/>
          <w:rFonts w:ascii="Arial" w:hAnsi="Arial" w:cs="Arial"/>
          <w:sz w:val="20"/>
          <w:szCs w:val="20"/>
        </w:rPr>
        <w:t xml:space="preserve"> Securities</w:t>
      </w:r>
      <w:r w:rsidRPr="004D1F3B">
        <w:rPr>
          <w:rFonts w:ascii="Arial" w:hAnsi="Arial" w:cs="Arial"/>
          <w:sz w:val="20"/>
          <w:szCs w:val="20"/>
        </w:rPr>
        <w:t xml:space="preserve"> upon the same terms and conditions as set forth in the </w:t>
      </w:r>
      <w:r w:rsidRPr="004D1F3B">
        <w:rPr>
          <w:rStyle w:val="termlynxChar0"/>
          <w:rFonts w:ascii="Arial" w:hAnsi="Arial" w:cs="Arial"/>
          <w:sz w:val="20"/>
          <w:szCs w:val="20"/>
        </w:rPr>
        <w:t>Corporation</w:t>
      </w:r>
      <w:r w:rsidRPr="004D1F3B">
        <w:rPr>
          <w:rFonts w:ascii="Arial" w:hAnsi="Arial" w:cs="Arial"/>
          <w:sz w:val="20"/>
          <w:szCs w:val="20"/>
        </w:rPr>
        <w:t xml:space="preserve">’s notice in proportion to the respective </w:t>
      </w:r>
      <w:r w:rsidRPr="004D1F3B">
        <w:rPr>
          <w:rStyle w:val="termlynxChar0"/>
          <w:rFonts w:ascii="Arial" w:hAnsi="Arial" w:cs="Arial"/>
          <w:sz w:val="20"/>
          <w:szCs w:val="20"/>
        </w:rPr>
        <w:t>Proportionate Interests</w:t>
      </w:r>
      <w:r w:rsidRPr="004D1F3B">
        <w:rPr>
          <w:rFonts w:ascii="Arial" w:hAnsi="Arial" w:cs="Arial"/>
          <w:sz w:val="20"/>
          <w:szCs w:val="20"/>
        </w:rPr>
        <w:t xml:space="preserve"> of such </w:t>
      </w:r>
      <w:r w:rsidRPr="004D1F3B">
        <w:rPr>
          <w:rStyle w:val="termlynxChar0"/>
          <w:rFonts w:ascii="Arial" w:hAnsi="Arial" w:cs="Arial"/>
          <w:sz w:val="20"/>
          <w:szCs w:val="20"/>
        </w:rPr>
        <w:t>Shareholders</w:t>
      </w:r>
      <w:r w:rsidRPr="004D1F3B">
        <w:rPr>
          <w:rFonts w:ascii="Arial" w:hAnsi="Arial" w:cs="Arial"/>
          <w:sz w:val="20"/>
          <w:szCs w:val="20"/>
        </w:rPr>
        <w:t xml:space="preserve"> willing to exercise the right provided under this Section </w:t>
      </w:r>
      <w:r w:rsidRPr="004D1F3B">
        <w:rPr>
          <w:rFonts w:ascii="Arial" w:hAnsi="Arial" w:cs="Arial"/>
          <w:sz w:val="20"/>
          <w:szCs w:val="20"/>
        </w:rPr>
        <w:fldChar w:fldCharType="begin"/>
      </w:r>
      <w:r w:rsidRPr="004D1F3B">
        <w:rPr>
          <w:rFonts w:ascii="Arial" w:hAnsi="Arial" w:cs="Arial"/>
          <w:sz w:val="20"/>
          <w:szCs w:val="20"/>
        </w:rPr>
        <w:instrText xml:space="preserve"> REF _Ref257726943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6.3.2</w:t>
      </w:r>
      <w:r w:rsidRPr="004D1F3B">
        <w:rPr>
          <w:rFonts w:ascii="Arial" w:hAnsi="Arial" w:cs="Arial"/>
          <w:sz w:val="20"/>
          <w:szCs w:val="20"/>
        </w:rPr>
        <w:fldChar w:fldCharType="end"/>
      </w:r>
      <w:r w:rsidRPr="004D1F3B">
        <w:rPr>
          <w:rFonts w:ascii="Arial" w:hAnsi="Arial" w:cs="Arial"/>
          <w:sz w:val="20"/>
          <w:szCs w:val="20"/>
        </w:rPr>
        <w:t xml:space="preserve"> to subscribe to the security issue over and above their </w:t>
      </w:r>
      <w:r w:rsidRPr="004D1F3B">
        <w:rPr>
          <w:rFonts w:ascii="Arial" w:hAnsi="Arial" w:cs="Arial"/>
          <w:i/>
          <w:sz w:val="20"/>
          <w:szCs w:val="20"/>
        </w:rPr>
        <w:t>pro rata</w:t>
      </w:r>
      <w:r w:rsidRPr="004D1F3B">
        <w:rPr>
          <w:rFonts w:ascii="Arial" w:hAnsi="Arial" w:cs="Arial"/>
          <w:sz w:val="20"/>
          <w:szCs w:val="20"/>
        </w:rPr>
        <w:t xml:space="preserve"> entitlement with other electing </w:t>
      </w:r>
      <w:r w:rsidRPr="004D1F3B">
        <w:rPr>
          <w:rStyle w:val="termlynxChar0"/>
          <w:rFonts w:ascii="Arial" w:hAnsi="Arial" w:cs="Arial"/>
          <w:sz w:val="20"/>
          <w:szCs w:val="20"/>
        </w:rPr>
        <w:t>Shareholders</w:t>
      </w:r>
      <w:r w:rsidRPr="004D1F3B">
        <w:rPr>
          <w:rFonts w:ascii="Arial" w:hAnsi="Arial" w:cs="Arial"/>
          <w:sz w:val="20"/>
          <w:szCs w:val="20"/>
        </w:rPr>
        <w:t xml:space="preserve"> (or in such other proportions as they may agree among themselves).</w:t>
      </w:r>
      <w:bookmarkEnd w:id="414"/>
    </w:p>
    <w:p w14:paraId="4CA00DCA" w14:textId="31FEFD5D" w:rsidR="006767E6" w:rsidRPr="004D1F3B" w:rsidRDefault="006767E6" w:rsidP="00491117">
      <w:pPr>
        <w:pStyle w:val="DWPVArtL3"/>
        <w:rPr>
          <w:rFonts w:ascii="Arial" w:hAnsi="Arial" w:cs="Arial"/>
          <w:sz w:val="20"/>
          <w:szCs w:val="20"/>
        </w:rPr>
      </w:pPr>
      <w:bookmarkStart w:id="428" w:name="_Ref459631710"/>
      <w:bookmarkStart w:id="429" w:name="_Ref269889786"/>
      <w:bookmarkEnd w:id="409"/>
      <w:bookmarkEnd w:id="410"/>
      <w:bookmarkEnd w:id="411"/>
      <w:bookmarkEnd w:id="412"/>
      <w:bookmarkEnd w:id="415"/>
      <w:bookmarkEnd w:id="416"/>
      <w:bookmarkEnd w:id="417"/>
      <w:bookmarkEnd w:id="418"/>
      <w:bookmarkEnd w:id="419"/>
      <w:bookmarkEnd w:id="420"/>
      <w:bookmarkEnd w:id="421"/>
      <w:bookmarkEnd w:id="422"/>
      <w:bookmarkEnd w:id="423"/>
      <w:bookmarkEnd w:id="424"/>
      <w:bookmarkEnd w:id="425"/>
      <w:bookmarkEnd w:id="426"/>
      <w:bookmarkEnd w:id="427"/>
      <w:r w:rsidRPr="004D1F3B">
        <w:rPr>
          <w:rFonts w:ascii="Arial" w:hAnsi="Arial" w:cs="Arial"/>
          <w:sz w:val="20"/>
          <w:szCs w:val="20"/>
          <w:u w:val="single"/>
        </w:rPr>
        <w:t>Exclusions to Pre</w:t>
      </w:r>
      <w:r w:rsidRPr="004D1F3B">
        <w:rPr>
          <w:rFonts w:ascii="Arial" w:hAnsi="Arial" w:cs="Arial"/>
          <w:sz w:val="20"/>
          <w:szCs w:val="20"/>
          <w:u w:val="single"/>
        </w:rPr>
        <w:noBreakHyphen/>
        <w:t>Emptive Right</w:t>
      </w:r>
      <w:r w:rsidRPr="004D1F3B">
        <w:rPr>
          <w:rFonts w:ascii="Arial" w:hAnsi="Arial" w:cs="Arial"/>
          <w:sz w:val="20"/>
          <w:szCs w:val="20"/>
        </w:rPr>
        <w:t xml:space="preserve">. The </w:t>
      </w:r>
      <w:r w:rsidRPr="004D1F3B">
        <w:rPr>
          <w:rStyle w:val="termlynxChar0"/>
          <w:rFonts w:ascii="Arial" w:hAnsi="Arial" w:cs="Arial"/>
          <w:sz w:val="20"/>
          <w:szCs w:val="20"/>
        </w:rPr>
        <w:t>Shareholders</w:t>
      </w:r>
      <w:r w:rsidRPr="004D1F3B">
        <w:rPr>
          <w:rFonts w:ascii="Arial" w:hAnsi="Arial" w:cs="Arial"/>
          <w:sz w:val="20"/>
          <w:szCs w:val="20"/>
        </w:rPr>
        <w:t xml:space="preserve"> hereby agree that any issuance of </w:t>
      </w:r>
      <w:r w:rsidRPr="004D1F3B">
        <w:rPr>
          <w:rStyle w:val="termlynxChar0"/>
          <w:rFonts w:ascii="Arial" w:hAnsi="Arial" w:cs="Arial"/>
          <w:sz w:val="20"/>
          <w:szCs w:val="20"/>
        </w:rPr>
        <w:t>Shares</w:t>
      </w:r>
      <w:r w:rsidRPr="004D1F3B">
        <w:rPr>
          <w:rFonts w:ascii="Arial" w:hAnsi="Arial" w:cs="Arial"/>
          <w:sz w:val="20"/>
          <w:szCs w:val="20"/>
        </w:rPr>
        <w:t xml:space="preserve"> or other securities convertible into </w:t>
      </w:r>
      <w:r w:rsidRPr="004D1F3B">
        <w:rPr>
          <w:rStyle w:val="termlynxChar0"/>
          <w:rFonts w:ascii="Arial" w:hAnsi="Arial" w:cs="Arial"/>
          <w:sz w:val="20"/>
          <w:szCs w:val="20"/>
        </w:rPr>
        <w:t>Shares</w:t>
      </w:r>
      <w:r w:rsidRPr="004D1F3B">
        <w:rPr>
          <w:rFonts w:ascii="Arial" w:hAnsi="Arial" w:cs="Arial"/>
          <w:sz w:val="20"/>
          <w:szCs w:val="20"/>
        </w:rPr>
        <w:t xml:space="preserve"> from treasury for any of the following reasons shall not trigger the pre</w:t>
      </w:r>
      <w:r w:rsidRPr="004D1F3B">
        <w:rPr>
          <w:rFonts w:ascii="Arial" w:hAnsi="Arial" w:cs="Arial"/>
          <w:sz w:val="20"/>
          <w:szCs w:val="20"/>
        </w:rPr>
        <w:noBreakHyphen/>
        <w:t>emptive right provided in Section </w:t>
      </w:r>
      <w:r w:rsidRPr="004D1F3B">
        <w:rPr>
          <w:rFonts w:ascii="Arial" w:hAnsi="Arial" w:cs="Arial"/>
          <w:sz w:val="20"/>
          <w:szCs w:val="20"/>
        </w:rPr>
        <w:fldChar w:fldCharType="begin"/>
      </w:r>
      <w:r w:rsidRPr="004D1F3B">
        <w:rPr>
          <w:rFonts w:ascii="Arial" w:hAnsi="Arial" w:cs="Arial"/>
          <w:sz w:val="20"/>
          <w:szCs w:val="20"/>
        </w:rPr>
        <w:instrText xml:space="preserve"> REF _Ref257726943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6.3.2</w:t>
      </w:r>
      <w:r w:rsidRPr="004D1F3B">
        <w:rPr>
          <w:rFonts w:ascii="Arial" w:hAnsi="Arial" w:cs="Arial"/>
          <w:sz w:val="20"/>
          <w:szCs w:val="20"/>
        </w:rPr>
        <w:fldChar w:fldCharType="end"/>
      </w:r>
      <w:r w:rsidRPr="004D1F3B">
        <w:rPr>
          <w:rFonts w:ascii="Arial" w:hAnsi="Arial" w:cs="Arial"/>
          <w:sz w:val="20"/>
          <w:szCs w:val="20"/>
        </w:rPr>
        <w:t xml:space="preserve">:(i) in consideration of the acquisition of a business or a part of a business from a </w:t>
      </w:r>
      <w:r w:rsidRPr="004D1F3B">
        <w:rPr>
          <w:rStyle w:val="termlynxChar0"/>
          <w:rFonts w:ascii="Arial" w:hAnsi="Arial" w:cs="Arial"/>
          <w:sz w:val="20"/>
          <w:szCs w:val="20"/>
        </w:rPr>
        <w:t>Person</w:t>
      </w:r>
      <w:r w:rsidRPr="004D1F3B">
        <w:rPr>
          <w:rFonts w:ascii="Arial" w:hAnsi="Arial" w:cs="Arial"/>
          <w:sz w:val="20"/>
          <w:szCs w:val="20"/>
        </w:rPr>
        <w:t xml:space="preserve"> acting at Arm’s Length with the </w:t>
      </w:r>
      <w:r w:rsidRPr="004D1F3B">
        <w:rPr>
          <w:rStyle w:val="termlynxChar0"/>
          <w:rFonts w:ascii="Arial" w:hAnsi="Arial" w:cs="Arial"/>
          <w:sz w:val="20"/>
          <w:szCs w:val="20"/>
        </w:rPr>
        <w:t>Corporation</w:t>
      </w:r>
      <w:r w:rsidRPr="004D1F3B">
        <w:rPr>
          <w:rFonts w:ascii="Arial" w:hAnsi="Arial" w:cs="Arial"/>
          <w:sz w:val="20"/>
          <w:szCs w:val="20"/>
        </w:rPr>
        <w:t xml:space="preserve"> and each of the </w:t>
      </w:r>
      <w:r w:rsidRPr="004D1F3B">
        <w:rPr>
          <w:rStyle w:val="termlynxChar0"/>
          <w:rFonts w:ascii="Arial" w:hAnsi="Arial" w:cs="Arial"/>
          <w:sz w:val="20"/>
          <w:szCs w:val="20"/>
        </w:rPr>
        <w:t>Shareholders</w:t>
      </w:r>
      <w:r w:rsidRPr="004D1F3B">
        <w:rPr>
          <w:rFonts w:ascii="Arial" w:hAnsi="Arial" w:cs="Arial"/>
          <w:sz w:val="20"/>
          <w:szCs w:val="20"/>
        </w:rPr>
        <w:t xml:space="preserve">, (ii) in connection with a corporate reorganization, (iii) pursuant to the exercise of exchange rights or conversion privileges or rights previously granted by the </w:t>
      </w:r>
      <w:r w:rsidRPr="004D1F3B">
        <w:rPr>
          <w:rStyle w:val="termlynxChar0"/>
          <w:rFonts w:ascii="Arial" w:hAnsi="Arial" w:cs="Arial"/>
          <w:sz w:val="20"/>
          <w:szCs w:val="20"/>
        </w:rPr>
        <w:t>Corporation</w:t>
      </w:r>
      <w:r w:rsidRPr="004D1F3B">
        <w:rPr>
          <w:rFonts w:ascii="Arial" w:hAnsi="Arial" w:cs="Arial"/>
          <w:sz w:val="20"/>
          <w:szCs w:val="20"/>
        </w:rPr>
        <w:t xml:space="preserve">, (iv) in connection with options granted or any other securities issued to an employee of the </w:t>
      </w:r>
      <w:r w:rsidRPr="004D1F3B">
        <w:rPr>
          <w:rStyle w:val="termlynxChar0"/>
          <w:rFonts w:ascii="Arial" w:hAnsi="Arial" w:cs="Arial"/>
          <w:sz w:val="20"/>
          <w:szCs w:val="20"/>
        </w:rPr>
        <w:t>Corporation</w:t>
      </w:r>
      <w:r w:rsidRPr="004D1F3B">
        <w:rPr>
          <w:rFonts w:ascii="Arial" w:hAnsi="Arial" w:cs="Arial"/>
          <w:sz w:val="20"/>
          <w:szCs w:val="20"/>
        </w:rPr>
        <w:t xml:space="preserve"> or pursuant to any employee stock option plan or other incentive plan to be adopted by the </w:t>
      </w:r>
      <w:r w:rsidRPr="004D1F3B">
        <w:rPr>
          <w:rStyle w:val="termlynxChar0"/>
          <w:rFonts w:ascii="Arial" w:hAnsi="Arial" w:cs="Arial"/>
          <w:sz w:val="20"/>
          <w:szCs w:val="20"/>
        </w:rPr>
        <w:t>Corporation</w:t>
      </w:r>
      <w:r w:rsidRPr="004D1F3B">
        <w:rPr>
          <w:rFonts w:ascii="Arial" w:hAnsi="Arial" w:cs="Arial"/>
          <w:sz w:val="20"/>
          <w:szCs w:val="20"/>
        </w:rPr>
        <w:t xml:space="preserve">, or (v) pursuant to the exercise by </w:t>
      </w:r>
      <w:r w:rsidR="0007320E">
        <w:rPr>
          <w:rStyle w:val="termlynxChar0"/>
          <w:rFonts w:ascii="Arial" w:hAnsi="Arial" w:cs="Arial"/>
          <w:sz w:val="20"/>
          <w:szCs w:val="20"/>
        </w:rPr>
        <w:t>PROCSREST</w:t>
      </w:r>
      <w:r w:rsidRPr="004D1F3B">
        <w:rPr>
          <w:rFonts w:ascii="Arial" w:hAnsi="Arial" w:cs="Arial"/>
          <w:sz w:val="20"/>
          <w:szCs w:val="20"/>
        </w:rPr>
        <w:t xml:space="preserve"> of its rights under the Option Agreement. </w:t>
      </w:r>
    </w:p>
    <w:p w14:paraId="333DDF1E" w14:textId="77777777" w:rsidR="006767E6" w:rsidRPr="004D1F3B" w:rsidRDefault="006767E6" w:rsidP="00491117">
      <w:pPr>
        <w:pStyle w:val="DWPVArtL2"/>
        <w:rPr>
          <w:rFonts w:ascii="Arial" w:hAnsi="Arial" w:cs="Arial"/>
          <w:sz w:val="20"/>
          <w:szCs w:val="20"/>
        </w:rPr>
      </w:pPr>
      <w:bookmarkStart w:id="430" w:name="_Ref459699912"/>
      <w:bookmarkStart w:id="431" w:name="_Toc459701564"/>
      <w:bookmarkStart w:id="432" w:name="_Toc456726255"/>
      <w:r w:rsidRPr="004D1F3B">
        <w:rPr>
          <w:rFonts w:ascii="Arial" w:hAnsi="Arial" w:cs="Arial"/>
          <w:sz w:val="20"/>
          <w:szCs w:val="20"/>
        </w:rPr>
        <w:t>Right of First Opportunity</w:t>
      </w:r>
      <w:bookmarkEnd w:id="430"/>
      <w:bookmarkEnd w:id="431"/>
      <w:bookmarkEnd w:id="432"/>
    </w:p>
    <w:p w14:paraId="67A5487B" w14:textId="77777777" w:rsidR="002D7C01" w:rsidRPr="004D1F3B" w:rsidRDefault="002D7C01" w:rsidP="002D7C01">
      <w:pPr>
        <w:pStyle w:val="DWPVArtL3"/>
        <w:rPr>
          <w:rFonts w:ascii="Arial" w:hAnsi="Arial" w:cs="Arial"/>
          <w:sz w:val="20"/>
          <w:szCs w:val="20"/>
        </w:rPr>
      </w:pPr>
      <w:bookmarkStart w:id="433" w:name="_Ref258934510"/>
      <w:bookmarkStart w:id="434" w:name="_Ref242862426"/>
      <w:bookmarkStart w:id="435" w:name="_Ref269887543"/>
      <w:bookmarkStart w:id="436" w:name="_Ref258939344"/>
      <w:bookmarkStart w:id="437" w:name="_Toc257796515"/>
      <w:bookmarkStart w:id="438" w:name="_Ref259005261"/>
      <w:bookmarkStart w:id="439" w:name="_Ref269888952"/>
      <w:bookmarkStart w:id="440" w:name="_Ref269889182"/>
      <w:bookmarkStart w:id="441" w:name="_Ref270601212"/>
      <w:bookmarkStart w:id="442" w:name="_Ref271288948"/>
      <w:bookmarkStart w:id="443" w:name="_Ref452116675"/>
      <w:bookmarkStart w:id="444" w:name="_Ref412025046"/>
      <w:bookmarkStart w:id="445" w:name="_Ref266278078"/>
      <w:bookmarkStart w:id="446" w:name="_Ref266283523"/>
      <w:bookmarkStart w:id="447" w:name="_Ref273523682"/>
      <w:bookmarkEnd w:id="375"/>
      <w:bookmarkEnd w:id="376"/>
      <w:bookmarkEnd w:id="428"/>
      <w:bookmarkEnd w:id="429"/>
      <w:r w:rsidRPr="004D1F3B">
        <w:rPr>
          <w:rStyle w:val="termlynxChar0"/>
          <w:rFonts w:ascii="Arial" w:hAnsi="Arial" w:cs="Arial"/>
          <w:sz w:val="20"/>
          <w:szCs w:val="20"/>
          <w:u w:val="single"/>
        </w:rPr>
        <w:t>ROFO Offer</w:t>
      </w:r>
      <w:r w:rsidRPr="004D1F3B">
        <w:rPr>
          <w:rFonts w:ascii="Arial" w:hAnsi="Arial" w:cs="Arial"/>
          <w:sz w:val="20"/>
          <w:szCs w:val="20"/>
        </w:rPr>
        <w:t xml:space="preserve">. At any time following the </w:t>
      </w:r>
      <w:r w:rsidRPr="004D1F3B">
        <w:rPr>
          <w:rStyle w:val="prompt0"/>
          <w:rFonts w:ascii="Arial" w:hAnsi="Arial" w:cs="Arial"/>
          <w:sz w:val="20"/>
          <w:szCs w:val="20"/>
        </w:rPr>
        <w:t>third</w:t>
      </w:r>
      <w:r w:rsidRPr="004D1F3B">
        <w:rPr>
          <w:rFonts w:ascii="Arial" w:hAnsi="Arial" w:cs="Arial"/>
          <w:sz w:val="20"/>
          <w:szCs w:val="20"/>
        </w:rPr>
        <w:t xml:space="preserve"> anniversary of the date hereof, if a </w:t>
      </w:r>
      <w:r w:rsidRPr="004D1F3B">
        <w:rPr>
          <w:rStyle w:val="termlynxChar0"/>
          <w:rFonts w:ascii="Arial" w:hAnsi="Arial" w:cs="Arial"/>
          <w:sz w:val="20"/>
          <w:szCs w:val="20"/>
        </w:rPr>
        <w:t>Shareholder</w:t>
      </w:r>
      <w:r w:rsidRPr="004D1F3B">
        <w:rPr>
          <w:rFonts w:ascii="Arial" w:hAnsi="Arial" w:cs="Arial"/>
          <w:sz w:val="20"/>
          <w:szCs w:val="20"/>
        </w:rPr>
        <w:t xml:space="preserve"> (the “</w:t>
      </w:r>
      <w:r w:rsidRPr="004D1F3B">
        <w:rPr>
          <w:rStyle w:val="termlynxChar0"/>
          <w:rFonts w:ascii="Arial" w:hAnsi="Arial" w:cs="Arial"/>
          <w:b/>
          <w:sz w:val="20"/>
          <w:szCs w:val="20"/>
        </w:rPr>
        <w:t>Initiator</w:t>
      </w:r>
      <w:r w:rsidRPr="004D1F3B">
        <w:rPr>
          <w:rFonts w:ascii="Arial" w:hAnsi="Arial" w:cs="Arial"/>
          <w:sz w:val="20"/>
          <w:szCs w:val="20"/>
        </w:rPr>
        <w:t xml:space="preserve">”) has not received a </w:t>
      </w:r>
      <w:r w:rsidRPr="004D1F3B">
        <w:rPr>
          <w:rStyle w:val="termlynxChar0"/>
          <w:rFonts w:ascii="Arial" w:hAnsi="Arial" w:cs="Arial"/>
          <w:sz w:val="20"/>
          <w:szCs w:val="20"/>
        </w:rPr>
        <w:t>Third Party Offer</w:t>
      </w:r>
      <w:r w:rsidRPr="004D1F3B">
        <w:rPr>
          <w:rFonts w:ascii="Arial" w:hAnsi="Arial" w:cs="Arial"/>
          <w:sz w:val="20"/>
          <w:szCs w:val="20"/>
        </w:rPr>
        <w:t xml:space="preserve"> but wishes to sell any or all of its </w:t>
      </w:r>
      <w:r w:rsidRPr="004D1F3B">
        <w:rPr>
          <w:rStyle w:val="termlynxChar0"/>
          <w:rFonts w:ascii="Arial" w:hAnsi="Arial" w:cs="Arial"/>
          <w:sz w:val="20"/>
          <w:szCs w:val="20"/>
        </w:rPr>
        <w:t>Shares</w:t>
      </w:r>
      <w:r w:rsidRPr="004D1F3B">
        <w:rPr>
          <w:rFonts w:ascii="Arial" w:hAnsi="Arial" w:cs="Arial"/>
          <w:sz w:val="20"/>
          <w:szCs w:val="20"/>
        </w:rPr>
        <w:t xml:space="preserve">, it shall first offer for sale these </w:t>
      </w:r>
      <w:r w:rsidRPr="004D1F3B">
        <w:rPr>
          <w:rStyle w:val="termlynxChar0"/>
          <w:rFonts w:ascii="Arial" w:hAnsi="Arial" w:cs="Arial"/>
          <w:sz w:val="20"/>
          <w:szCs w:val="20"/>
        </w:rPr>
        <w:t>Shares</w:t>
      </w:r>
      <w:r w:rsidRPr="004D1F3B">
        <w:rPr>
          <w:rFonts w:ascii="Arial" w:hAnsi="Arial" w:cs="Arial"/>
          <w:sz w:val="20"/>
          <w:szCs w:val="20"/>
        </w:rPr>
        <w:t xml:space="preserve"> to the other </w:t>
      </w:r>
      <w:r w:rsidRPr="004D1F3B">
        <w:rPr>
          <w:rStyle w:val="termlynxChar0"/>
          <w:rFonts w:ascii="Arial" w:hAnsi="Arial" w:cs="Arial"/>
          <w:sz w:val="20"/>
          <w:szCs w:val="20"/>
        </w:rPr>
        <w:t>Shareholders</w:t>
      </w:r>
      <w:r w:rsidRPr="004D1F3B">
        <w:rPr>
          <w:rFonts w:ascii="Arial" w:hAnsi="Arial" w:cs="Arial"/>
          <w:sz w:val="20"/>
          <w:szCs w:val="20"/>
        </w:rPr>
        <w:t xml:space="preserve"> (the “</w:t>
      </w:r>
      <w:r w:rsidRPr="004D1F3B">
        <w:rPr>
          <w:rStyle w:val="termlynxChar0"/>
          <w:rFonts w:ascii="Arial" w:hAnsi="Arial" w:cs="Arial"/>
          <w:b/>
          <w:bCs/>
          <w:sz w:val="20"/>
          <w:szCs w:val="20"/>
        </w:rPr>
        <w:t>Recipients</w:t>
      </w:r>
      <w:r w:rsidRPr="004D1F3B">
        <w:rPr>
          <w:rFonts w:ascii="Arial" w:hAnsi="Arial" w:cs="Arial"/>
          <w:sz w:val="20"/>
          <w:szCs w:val="20"/>
        </w:rPr>
        <w:t>”) pursuant to an internal offer in writing (the “</w:t>
      </w:r>
      <w:r w:rsidRPr="004D1F3B">
        <w:rPr>
          <w:rStyle w:val="termlynxChar0"/>
          <w:rFonts w:ascii="Arial" w:hAnsi="Arial" w:cs="Arial"/>
          <w:b/>
          <w:bCs/>
          <w:sz w:val="20"/>
          <w:szCs w:val="20"/>
        </w:rPr>
        <w:t>ROFO Offer</w:t>
      </w:r>
      <w:r w:rsidRPr="004D1F3B">
        <w:rPr>
          <w:rFonts w:ascii="Arial" w:hAnsi="Arial" w:cs="Arial"/>
          <w:sz w:val="20"/>
          <w:szCs w:val="20"/>
        </w:rPr>
        <w:t xml:space="preserve">”) delivered to the </w:t>
      </w:r>
      <w:r w:rsidRPr="004D1F3B">
        <w:rPr>
          <w:rStyle w:val="termlynxChar0"/>
          <w:rFonts w:ascii="Arial" w:hAnsi="Arial" w:cs="Arial"/>
          <w:sz w:val="20"/>
          <w:szCs w:val="20"/>
        </w:rPr>
        <w:t>Recipients</w:t>
      </w:r>
      <w:r w:rsidRPr="004D1F3B">
        <w:rPr>
          <w:rFonts w:ascii="Arial" w:hAnsi="Arial" w:cs="Arial"/>
          <w:sz w:val="20"/>
          <w:szCs w:val="20"/>
        </w:rPr>
        <w:t xml:space="preserve"> and the </w:t>
      </w:r>
      <w:r w:rsidRPr="004D1F3B">
        <w:rPr>
          <w:rStyle w:val="termlynxChar0"/>
          <w:rFonts w:ascii="Arial" w:hAnsi="Arial" w:cs="Arial"/>
          <w:sz w:val="20"/>
          <w:szCs w:val="20"/>
        </w:rPr>
        <w:t>Corporation</w:t>
      </w:r>
      <w:r w:rsidRPr="004D1F3B">
        <w:rPr>
          <w:rFonts w:ascii="Arial" w:hAnsi="Arial" w:cs="Arial"/>
          <w:sz w:val="20"/>
          <w:szCs w:val="20"/>
        </w:rPr>
        <w:t xml:space="preserve"> which shall set forth the terms and conditions of such sale (including the price per </w:t>
      </w:r>
      <w:r w:rsidRPr="004D1F3B">
        <w:rPr>
          <w:rStyle w:val="termlynxChar0"/>
          <w:rFonts w:ascii="Arial" w:hAnsi="Arial" w:cs="Arial"/>
          <w:sz w:val="20"/>
          <w:szCs w:val="20"/>
        </w:rPr>
        <w:t>Share</w:t>
      </w:r>
      <w:r w:rsidRPr="004D1F3B">
        <w:rPr>
          <w:rFonts w:ascii="Arial" w:hAnsi="Arial" w:cs="Arial"/>
          <w:sz w:val="20"/>
          <w:szCs w:val="20"/>
        </w:rPr>
        <w:t xml:space="preserve">) and shall be irrevocable for a period of sixty (60) days from the date of receipt of the </w:t>
      </w:r>
      <w:r w:rsidRPr="004D1F3B">
        <w:rPr>
          <w:rStyle w:val="termlynxChar0"/>
          <w:rFonts w:ascii="Arial" w:hAnsi="Arial" w:cs="Arial"/>
          <w:sz w:val="20"/>
          <w:szCs w:val="20"/>
        </w:rPr>
        <w:t>ROFO Offer</w:t>
      </w:r>
      <w:r w:rsidRPr="004D1F3B">
        <w:rPr>
          <w:rFonts w:ascii="Arial" w:hAnsi="Arial" w:cs="Arial"/>
          <w:sz w:val="20"/>
          <w:szCs w:val="20"/>
        </w:rPr>
        <w:t xml:space="preserve"> by the </w:t>
      </w:r>
      <w:r w:rsidRPr="004D1F3B">
        <w:rPr>
          <w:rStyle w:val="termlynxChar0"/>
          <w:rFonts w:ascii="Arial" w:hAnsi="Arial" w:cs="Arial"/>
          <w:sz w:val="20"/>
          <w:szCs w:val="20"/>
        </w:rPr>
        <w:t>Recipients</w:t>
      </w:r>
      <w:r w:rsidRPr="004D1F3B">
        <w:rPr>
          <w:rFonts w:ascii="Arial" w:hAnsi="Arial" w:cs="Arial"/>
          <w:sz w:val="20"/>
          <w:szCs w:val="20"/>
        </w:rPr>
        <w:t xml:space="preserve"> and the </w:t>
      </w:r>
      <w:r w:rsidRPr="004D1F3B">
        <w:rPr>
          <w:rStyle w:val="termlynxChar0"/>
          <w:rFonts w:ascii="Arial" w:hAnsi="Arial" w:cs="Arial"/>
          <w:sz w:val="20"/>
          <w:szCs w:val="20"/>
        </w:rPr>
        <w:t>Corporation</w:t>
      </w:r>
      <w:r w:rsidRPr="004D1F3B">
        <w:rPr>
          <w:rFonts w:ascii="Arial" w:hAnsi="Arial" w:cs="Arial"/>
          <w:sz w:val="20"/>
          <w:szCs w:val="20"/>
        </w:rPr>
        <w:t>.</w:t>
      </w:r>
      <w:bookmarkStart w:id="448" w:name="_Ref525532597"/>
      <w:bookmarkStart w:id="449" w:name="_Toc257796511"/>
      <w:r w:rsidRPr="004D1F3B">
        <w:rPr>
          <w:rFonts w:ascii="Arial" w:hAnsi="Arial" w:cs="Arial"/>
          <w:sz w:val="20"/>
          <w:szCs w:val="20"/>
        </w:rPr>
        <w:t xml:space="preserve"> A </w:t>
      </w:r>
      <w:r w:rsidRPr="004D1F3B">
        <w:rPr>
          <w:rStyle w:val="termlynxChar0"/>
          <w:rFonts w:ascii="Arial" w:hAnsi="Arial" w:cs="Arial"/>
          <w:sz w:val="20"/>
          <w:szCs w:val="20"/>
        </w:rPr>
        <w:t>ROFO Offer</w:t>
      </w:r>
      <w:r w:rsidRPr="004D1F3B">
        <w:rPr>
          <w:rFonts w:ascii="Arial" w:hAnsi="Arial" w:cs="Arial"/>
          <w:sz w:val="20"/>
          <w:szCs w:val="20"/>
        </w:rPr>
        <w:t xml:space="preserve"> shall </w:t>
      </w:r>
      <w:bookmarkStart w:id="450" w:name="_Ref525446974"/>
      <w:r w:rsidRPr="004D1F3B">
        <w:rPr>
          <w:rFonts w:ascii="Arial" w:hAnsi="Arial" w:cs="Arial"/>
          <w:sz w:val="20"/>
          <w:szCs w:val="20"/>
        </w:rPr>
        <w:t>not be valid for the purposes of this Section </w:t>
      </w:r>
      <w:r w:rsidRPr="004D1F3B">
        <w:rPr>
          <w:rFonts w:ascii="Arial" w:hAnsi="Arial" w:cs="Arial"/>
          <w:sz w:val="20"/>
          <w:szCs w:val="20"/>
        </w:rPr>
        <w:fldChar w:fldCharType="begin"/>
      </w:r>
      <w:r w:rsidRPr="004D1F3B">
        <w:rPr>
          <w:rFonts w:ascii="Arial" w:hAnsi="Arial" w:cs="Arial"/>
          <w:sz w:val="20"/>
          <w:szCs w:val="20"/>
        </w:rPr>
        <w:instrText xml:space="preserve"> REF _Ref258848178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6.4.1(i)</w:t>
      </w:r>
      <w:r w:rsidRPr="004D1F3B">
        <w:rPr>
          <w:rFonts w:ascii="Arial" w:hAnsi="Arial" w:cs="Arial"/>
          <w:sz w:val="20"/>
          <w:szCs w:val="20"/>
        </w:rPr>
        <w:fldChar w:fldCharType="end"/>
      </w:r>
      <w:r w:rsidRPr="004D1F3B">
        <w:rPr>
          <w:rFonts w:ascii="Arial" w:hAnsi="Arial" w:cs="Arial"/>
          <w:sz w:val="20"/>
          <w:szCs w:val="20"/>
        </w:rPr>
        <w:t xml:space="preserve"> unless it satisfies all the </w:t>
      </w:r>
      <w:r w:rsidRPr="004D1F3B">
        <w:rPr>
          <w:rStyle w:val="termlynxChar0"/>
          <w:rFonts w:ascii="Arial" w:hAnsi="Arial" w:cs="Arial"/>
          <w:sz w:val="20"/>
          <w:szCs w:val="20"/>
        </w:rPr>
        <w:t>Third Party Offer Conditions</w:t>
      </w:r>
      <w:bookmarkEnd w:id="448"/>
      <w:bookmarkEnd w:id="449"/>
      <w:bookmarkEnd w:id="450"/>
      <w:r w:rsidRPr="004D1F3B">
        <w:rPr>
          <w:rFonts w:ascii="Arial" w:hAnsi="Arial" w:cs="Arial"/>
          <w:sz w:val="20"/>
          <w:szCs w:val="20"/>
        </w:rPr>
        <w:t xml:space="preserve">, save and except the condition that the offer be made by a third party dealing at Arm’s Length with each of the </w:t>
      </w:r>
      <w:r w:rsidRPr="004D1F3B">
        <w:rPr>
          <w:rStyle w:val="termlynxChar0"/>
          <w:rFonts w:ascii="Arial" w:hAnsi="Arial" w:cs="Arial"/>
          <w:sz w:val="20"/>
          <w:szCs w:val="20"/>
        </w:rPr>
        <w:t>Shareholders</w:t>
      </w:r>
      <w:r w:rsidRPr="004D1F3B">
        <w:rPr>
          <w:rFonts w:ascii="Arial" w:hAnsi="Arial" w:cs="Arial"/>
          <w:sz w:val="20"/>
          <w:szCs w:val="20"/>
        </w:rPr>
        <w:t xml:space="preserve"> and the </w:t>
      </w:r>
      <w:r w:rsidRPr="004D1F3B">
        <w:rPr>
          <w:rStyle w:val="termlynxChar0"/>
          <w:rFonts w:ascii="Arial" w:hAnsi="Arial" w:cs="Arial"/>
          <w:sz w:val="20"/>
          <w:szCs w:val="20"/>
        </w:rPr>
        <w:t>Corporation</w:t>
      </w:r>
      <w:r w:rsidRPr="004D1F3B">
        <w:rPr>
          <w:rFonts w:ascii="Arial" w:hAnsi="Arial" w:cs="Arial"/>
          <w:sz w:val="20"/>
          <w:szCs w:val="20"/>
        </w:rPr>
        <w:t>.</w:t>
      </w:r>
      <w:bookmarkEnd w:id="433"/>
    </w:p>
    <w:p w14:paraId="4ADA7492" w14:textId="77777777" w:rsidR="002D7C01" w:rsidRPr="004D1F3B" w:rsidRDefault="002D7C01" w:rsidP="002D7C01">
      <w:pPr>
        <w:pStyle w:val="DWPVArtL3"/>
        <w:rPr>
          <w:rFonts w:ascii="Arial" w:hAnsi="Arial" w:cs="Arial"/>
          <w:sz w:val="20"/>
          <w:szCs w:val="20"/>
        </w:rPr>
      </w:pPr>
      <w:r w:rsidRPr="004D1F3B">
        <w:rPr>
          <w:rFonts w:ascii="Arial" w:hAnsi="Arial" w:cs="Arial"/>
          <w:sz w:val="20"/>
          <w:szCs w:val="20"/>
          <w:u w:val="single"/>
        </w:rPr>
        <w:t>Exercise of Right of First Opportunity</w:t>
      </w:r>
      <w:r w:rsidRPr="004D1F3B">
        <w:rPr>
          <w:rFonts w:ascii="Arial" w:hAnsi="Arial" w:cs="Arial"/>
          <w:sz w:val="20"/>
          <w:szCs w:val="20"/>
        </w:rPr>
        <w:t xml:space="preserve">. Subject to Section </w:t>
      </w:r>
      <w:r w:rsidRPr="004D1F3B">
        <w:rPr>
          <w:rFonts w:ascii="Arial" w:hAnsi="Arial" w:cs="Arial"/>
          <w:sz w:val="20"/>
          <w:szCs w:val="20"/>
        </w:rPr>
        <w:fldChar w:fldCharType="begin"/>
      </w:r>
      <w:r w:rsidRPr="004D1F3B">
        <w:rPr>
          <w:rFonts w:ascii="Arial" w:hAnsi="Arial" w:cs="Arial"/>
          <w:sz w:val="20"/>
          <w:szCs w:val="20"/>
        </w:rPr>
        <w:instrText xml:space="preserve"> REF _Ref452114026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6.4.1(i)</w:t>
      </w:r>
      <w:r w:rsidRPr="004D1F3B">
        <w:rPr>
          <w:rFonts w:ascii="Arial" w:hAnsi="Arial" w:cs="Arial"/>
          <w:sz w:val="20"/>
          <w:szCs w:val="20"/>
        </w:rPr>
        <w:fldChar w:fldCharType="end"/>
      </w:r>
      <w:r w:rsidRPr="004D1F3B">
        <w:rPr>
          <w:rFonts w:ascii="Arial" w:hAnsi="Arial" w:cs="Arial"/>
          <w:sz w:val="20"/>
          <w:szCs w:val="20"/>
        </w:rPr>
        <w:t xml:space="preserve"> hereof, each </w:t>
      </w:r>
      <w:r w:rsidRPr="004D1F3B">
        <w:rPr>
          <w:rStyle w:val="termlynxChar0"/>
          <w:rFonts w:ascii="Arial" w:hAnsi="Arial" w:cs="Arial"/>
          <w:bCs/>
          <w:sz w:val="20"/>
          <w:szCs w:val="20"/>
        </w:rPr>
        <w:t>Recipient</w:t>
      </w:r>
      <w:r w:rsidRPr="004D1F3B">
        <w:rPr>
          <w:rFonts w:ascii="Arial" w:hAnsi="Arial" w:cs="Arial"/>
          <w:sz w:val="20"/>
          <w:szCs w:val="20"/>
        </w:rPr>
        <w:t xml:space="preserve"> shall have the right, by written notice to the </w:t>
      </w:r>
      <w:r w:rsidRPr="004D1F3B">
        <w:rPr>
          <w:rStyle w:val="termlynxChar0"/>
          <w:rFonts w:ascii="Arial" w:hAnsi="Arial" w:cs="Arial"/>
          <w:sz w:val="20"/>
          <w:szCs w:val="20"/>
        </w:rPr>
        <w:t>Initiator</w:t>
      </w:r>
      <w:r w:rsidRPr="004D1F3B">
        <w:rPr>
          <w:rFonts w:ascii="Arial" w:hAnsi="Arial" w:cs="Arial"/>
          <w:sz w:val="20"/>
          <w:szCs w:val="20"/>
        </w:rPr>
        <w:t xml:space="preserve"> within sixty (60) days from the date of receipt of the </w:t>
      </w:r>
      <w:r w:rsidRPr="004D1F3B">
        <w:rPr>
          <w:rStyle w:val="termlynxChar0"/>
          <w:rFonts w:ascii="Arial" w:hAnsi="Arial" w:cs="Arial"/>
          <w:sz w:val="20"/>
          <w:szCs w:val="20"/>
        </w:rPr>
        <w:t>ROFO Offer</w:t>
      </w:r>
      <w:r w:rsidRPr="004D1F3B">
        <w:rPr>
          <w:rFonts w:ascii="Arial" w:hAnsi="Arial" w:cs="Arial"/>
          <w:sz w:val="20"/>
          <w:szCs w:val="20"/>
        </w:rPr>
        <w:t>, to:</w:t>
      </w:r>
    </w:p>
    <w:p w14:paraId="39B6CF5E" w14:textId="77777777" w:rsidR="002D7C01" w:rsidRPr="004D1F3B" w:rsidRDefault="002D7C01" w:rsidP="002D7C01">
      <w:pPr>
        <w:pStyle w:val="DWPVArtL4"/>
        <w:rPr>
          <w:rFonts w:ascii="Arial" w:hAnsi="Arial" w:cs="Arial"/>
          <w:sz w:val="20"/>
          <w:szCs w:val="20"/>
        </w:rPr>
      </w:pPr>
      <w:bookmarkStart w:id="451" w:name="_Ref525355795"/>
      <w:bookmarkStart w:id="452" w:name="_Ref258850193"/>
      <w:bookmarkStart w:id="453" w:name="_Ref269975181"/>
      <w:r w:rsidRPr="004D1F3B">
        <w:rPr>
          <w:rFonts w:ascii="Arial" w:hAnsi="Arial" w:cs="Arial"/>
          <w:sz w:val="20"/>
          <w:szCs w:val="20"/>
        </w:rPr>
        <w:t xml:space="preserve">acquire a number of </w:t>
      </w:r>
      <w:r w:rsidRPr="004D1F3B">
        <w:rPr>
          <w:rStyle w:val="termlynxChar0"/>
          <w:rFonts w:ascii="Arial" w:hAnsi="Arial" w:cs="Arial"/>
          <w:sz w:val="20"/>
          <w:szCs w:val="20"/>
        </w:rPr>
        <w:t>Shares</w:t>
      </w:r>
      <w:r w:rsidRPr="004D1F3B">
        <w:rPr>
          <w:rFonts w:ascii="Arial" w:hAnsi="Arial" w:cs="Arial"/>
          <w:sz w:val="20"/>
          <w:szCs w:val="20"/>
        </w:rPr>
        <w:t xml:space="preserve"> from the </w:t>
      </w:r>
      <w:r w:rsidRPr="004D1F3B">
        <w:rPr>
          <w:rStyle w:val="termlynxChar0"/>
          <w:rFonts w:ascii="Arial" w:hAnsi="Arial" w:cs="Arial"/>
          <w:sz w:val="20"/>
          <w:szCs w:val="20"/>
        </w:rPr>
        <w:t>Initiator</w:t>
      </w:r>
      <w:r w:rsidRPr="004D1F3B">
        <w:rPr>
          <w:rFonts w:ascii="Arial" w:hAnsi="Arial" w:cs="Arial"/>
          <w:sz w:val="20"/>
          <w:szCs w:val="20"/>
        </w:rPr>
        <w:t xml:space="preserve"> for the price per </w:t>
      </w:r>
      <w:r w:rsidRPr="004D1F3B">
        <w:rPr>
          <w:rStyle w:val="termlynxChar0"/>
          <w:rFonts w:ascii="Arial" w:hAnsi="Arial" w:cs="Arial"/>
          <w:sz w:val="20"/>
          <w:szCs w:val="20"/>
        </w:rPr>
        <w:t>Share</w:t>
      </w:r>
      <w:r w:rsidRPr="004D1F3B">
        <w:rPr>
          <w:rFonts w:ascii="Arial" w:hAnsi="Arial" w:cs="Arial"/>
          <w:sz w:val="20"/>
          <w:szCs w:val="20"/>
        </w:rPr>
        <w:t xml:space="preserve"> and upon the terms and conditions set forth in the </w:t>
      </w:r>
      <w:r w:rsidRPr="004D1F3B">
        <w:rPr>
          <w:rStyle w:val="termlynxChar0"/>
          <w:rFonts w:ascii="Arial" w:hAnsi="Arial" w:cs="Arial"/>
          <w:sz w:val="20"/>
          <w:szCs w:val="20"/>
        </w:rPr>
        <w:t>ROFO Offer</w:t>
      </w:r>
      <w:r w:rsidRPr="004D1F3B">
        <w:rPr>
          <w:rFonts w:ascii="Arial" w:hAnsi="Arial" w:cs="Arial"/>
          <w:sz w:val="20"/>
          <w:szCs w:val="20"/>
        </w:rPr>
        <w:t xml:space="preserve"> </w:t>
      </w:r>
      <w:r w:rsidRPr="004D1F3B">
        <w:rPr>
          <w:rFonts w:ascii="Arial" w:hAnsi="Arial" w:cs="Arial"/>
          <w:i/>
          <w:sz w:val="20"/>
          <w:szCs w:val="20"/>
        </w:rPr>
        <w:t>pro rata</w:t>
      </w:r>
      <w:r w:rsidRPr="004D1F3B">
        <w:rPr>
          <w:rFonts w:ascii="Arial" w:hAnsi="Arial" w:cs="Arial"/>
          <w:sz w:val="20"/>
          <w:szCs w:val="20"/>
        </w:rPr>
        <w:t xml:space="preserve"> to the </w:t>
      </w:r>
      <w:r w:rsidRPr="004D1F3B">
        <w:rPr>
          <w:rStyle w:val="termlynxChar0"/>
          <w:rFonts w:ascii="Arial" w:hAnsi="Arial" w:cs="Arial"/>
          <w:sz w:val="20"/>
          <w:szCs w:val="20"/>
        </w:rPr>
        <w:t>Recipient</w:t>
      </w:r>
      <w:r w:rsidRPr="004D1F3B">
        <w:rPr>
          <w:rFonts w:ascii="Arial" w:hAnsi="Arial" w:cs="Arial"/>
          <w:sz w:val="20"/>
          <w:szCs w:val="20"/>
        </w:rPr>
        <w:t xml:space="preserve">’s respective </w:t>
      </w:r>
      <w:r w:rsidRPr="004D1F3B">
        <w:rPr>
          <w:rStyle w:val="termlynxChar0"/>
          <w:rFonts w:ascii="Arial" w:hAnsi="Arial" w:cs="Arial"/>
          <w:sz w:val="20"/>
          <w:szCs w:val="20"/>
        </w:rPr>
        <w:t>Proportionate Interest</w:t>
      </w:r>
      <w:r w:rsidRPr="004D1F3B">
        <w:rPr>
          <w:rFonts w:ascii="Arial" w:hAnsi="Arial" w:cs="Arial"/>
          <w:sz w:val="20"/>
          <w:szCs w:val="20"/>
        </w:rPr>
        <w:t xml:space="preserve"> (or in such other proportions as the </w:t>
      </w:r>
      <w:r w:rsidRPr="004D1F3B">
        <w:rPr>
          <w:rStyle w:val="termlynxChar0"/>
          <w:rFonts w:ascii="Arial" w:hAnsi="Arial" w:cs="Arial"/>
          <w:sz w:val="20"/>
          <w:szCs w:val="20"/>
        </w:rPr>
        <w:t>Recipients</w:t>
      </w:r>
      <w:r w:rsidRPr="004D1F3B">
        <w:rPr>
          <w:rFonts w:ascii="Arial" w:hAnsi="Arial" w:cs="Arial"/>
          <w:sz w:val="20"/>
          <w:szCs w:val="20"/>
        </w:rPr>
        <w:t xml:space="preserve"> desiring to exercise their right of first opportunity hereunder may agree among themselves) and indicating how many additional </w:t>
      </w:r>
      <w:r w:rsidRPr="004D1F3B">
        <w:rPr>
          <w:rStyle w:val="termlynxChar0"/>
          <w:rFonts w:ascii="Arial" w:hAnsi="Arial" w:cs="Arial"/>
          <w:sz w:val="20"/>
          <w:szCs w:val="20"/>
        </w:rPr>
        <w:t>Shares</w:t>
      </w:r>
      <w:r w:rsidRPr="004D1F3B">
        <w:rPr>
          <w:rFonts w:ascii="Arial" w:hAnsi="Arial" w:cs="Arial"/>
          <w:sz w:val="20"/>
          <w:szCs w:val="20"/>
        </w:rPr>
        <w:t xml:space="preserve"> such </w:t>
      </w:r>
      <w:r w:rsidRPr="004D1F3B">
        <w:rPr>
          <w:rStyle w:val="termlynxChar0"/>
          <w:rFonts w:ascii="Arial" w:hAnsi="Arial" w:cs="Arial"/>
          <w:sz w:val="20"/>
          <w:szCs w:val="20"/>
        </w:rPr>
        <w:t>Recipient</w:t>
      </w:r>
      <w:r w:rsidRPr="004D1F3B">
        <w:rPr>
          <w:rFonts w:ascii="Arial" w:hAnsi="Arial" w:cs="Arial"/>
          <w:sz w:val="20"/>
          <w:szCs w:val="20"/>
        </w:rPr>
        <w:t xml:space="preserve"> is willing to purchase in accordance with this Section </w:t>
      </w:r>
      <w:r w:rsidRPr="004D1F3B">
        <w:rPr>
          <w:rFonts w:ascii="Arial" w:hAnsi="Arial" w:cs="Arial"/>
          <w:sz w:val="20"/>
          <w:szCs w:val="20"/>
        </w:rPr>
        <w:fldChar w:fldCharType="begin"/>
      </w:r>
      <w:r w:rsidRPr="004D1F3B">
        <w:rPr>
          <w:rFonts w:ascii="Arial" w:hAnsi="Arial" w:cs="Arial"/>
          <w:sz w:val="20"/>
          <w:szCs w:val="20"/>
        </w:rPr>
        <w:instrText xml:space="preserve"> REF _Ref525355795 \w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6.5.2(i)</w:t>
      </w:r>
      <w:r w:rsidRPr="004D1F3B">
        <w:rPr>
          <w:rFonts w:ascii="Arial" w:hAnsi="Arial" w:cs="Arial"/>
          <w:sz w:val="20"/>
          <w:szCs w:val="20"/>
        </w:rPr>
        <w:fldChar w:fldCharType="end"/>
      </w:r>
      <w:r w:rsidRPr="004D1F3B">
        <w:rPr>
          <w:rFonts w:ascii="Arial" w:hAnsi="Arial" w:cs="Arial"/>
          <w:sz w:val="20"/>
          <w:szCs w:val="20"/>
        </w:rPr>
        <w:t xml:space="preserve"> if one or more other </w:t>
      </w:r>
      <w:r w:rsidRPr="004D1F3B">
        <w:rPr>
          <w:rStyle w:val="termlynxChar0"/>
          <w:rFonts w:ascii="Arial" w:hAnsi="Arial" w:cs="Arial"/>
          <w:sz w:val="20"/>
          <w:szCs w:val="20"/>
        </w:rPr>
        <w:t>Recipients</w:t>
      </w:r>
      <w:r w:rsidRPr="004D1F3B">
        <w:rPr>
          <w:rFonts w:ascii="Arial" w:hAnsi="Arial" w:cs="Arial"/>
          <w:sz w:val="20"/>
          <w:szCs w:val="20"/>
        </w:rPr>
        <w:t xml:space="preserve"> do not elect to exercise the right of first opportunity herein granted. In the event that one or more </w:t>
      </w:r>
      <w:r w:rsidRPr="004D1F3B">
        <w:rPr>
          <w:rStyle w:val="termlynxChar0"/>
          <w:rFonts w:ascii="Arial" w:hAnsi="Arial" w:cs="Arial"/>
          <w:sz w:val="20"/>
          <w:szCs w:val="20"/>
        </w:rPr>
        <w:t>Recipients</w:t>
      </w:r>
      <w:r w:rsidRPr="004D1F3B">
        <w:rPr>
          <w:rFonts w:ascii="Arial" w:hAnsi="Arial" w:cs="Arial"/>
          <w:sz w:val="20"/>
          <w:szCs w:val="20"/>
        </w:rPr>
        <w:t xml:space="preserve"> elect to purchase its </w:t>
      </w:r>
      <w:r w:rsidRPr="004D1F3B">
        <w:rPr>
          <w:rFonts w:ascii="Arial" w:hAnsi="Arial" w:cs="Arial"/>
          <w:i/>
          <w:sz w:val="20"/>
          <w:szCs w:val="20"/>
        </w:rPr>
        <w:t>pro rata</w:t>
      </w:r>
      <w:r w:rsidRPr="004D1F3B">
        <w:rPr>
          <w:rFonts w:ascii="Arial" w:hAnsi="Arial" w:cs="Arial"/>
          <w:sz w:val="20"/>
          <w:szCs w:val="20"/>
        </w:rPr>
        <w:t xml:space="preserve"> (based on its </w:t>
      </w:r>
      <w:r w:rsidRPr="004D1F3B">
        <w:rPr>
          <w:rStyle w:val="termlynxChar0"/>
          <w:rFonts w:ascii="Arial" w:hAnsi="Arial" w:cs="Arial"/>
          <w:sz w:val="20"/>
          <w:szCs w:val="20"/>
        </w:rPr>
        <w:t>Proportionate Interest</w:t>
      </w:r>
      <w:r w:rsidRPr="004D1F3B">
        <w:rPr>
          <w:rFonts w:ascii="Arial" w:hAnsi="Arial" w:cs="Arial"/>
          <w:sz w:val="20"/>
          <w:szCs w:val="20"/>
        </w:rPr>
        <w:t xml:space="preserve">) number of the </w:t>
      </w:r>
      <w:r w:rsidRPr="004D1F3B">
        <w:rPr>
          <w:rStyle w:val="termlynxChar0"/>
          <w:rFonts w:ascii="Arial" w:hAnsi="Arial" w:cs="Arial"/>
          <w:sz w:val="20"/>
          <w:szCs w:val="20"/>
        </w:rPr>
        <w:t>Initiator</w:t>
      </w:r>
      <w:r w:rsidRPr="004D1F3B">
        <w:rPr>
          <w:rFonts w:ascii="Arial" w:hAnsi="Arial" w:cs="Arial"/>
          <w:sz w:val="20"/>
          <w:szCs w:val="20"/>
        </w:rPr>
        <w:t xml:space="preserve">’s </w:t>
      </w:r>
      <w:r w:rsidRPr="004D1F3B">
        <w:rPr>
          <w:rStyle w:val="termlynxChar0"/>
          <w:rFonts w:ascii="Arial" w:hAnsi="Arial" w:cs="Arial"/>
          <w:sz w:val="20"/>
          <w:szCs w:val="20"/>
        </w:rPr>
        <w:t>Shares</w:t>
      </w:r>
      <w:r w:rsidRPr="004D1F3B">
        <w:rPr>
          <w:rFonts w:ascii="Arial" w:hAnsi="Arial" w:cs="Arial"/>
          <w:sz w:val="20"/>
          <w:szCs w:val="20"/>
        </w:rPr>
        <w:t xml:space="preserve"> and one or more other </w:t>
      </w:r>
      <w:r w:rsidRPr="004D1F3B">
        <w:rPr>
          <w:rStyle w:val="termlynxChar0"/>
          <w:rFonts w:ascii="Arial" w:hAnsi="Arial" w:cs="Arial"/>
          <w:sz w:val="20"/>
          <w:szCs w:val="20"/>
        </w:rPr>
        <w:t>Recipients</w:t>
      </w:r>
      <w:r w:rsidRPr="004D1F3B">
        <w:rPr>
          <w:rFonts w:ascii="Arial" w:hAnsi="Arial" w:cs="Arial"/>
          <w:sz w:val="20"/>
          <w:szCs w:val="20"/>
        </w:rPr>
        <w:t xml:space="preserve"> decline to elect to so purchase, the </w:t>
      </w:r>
      <w:r w:rsidRPr="004D1F3B">
        <w:rPr>
          <w:rStyle w:val="termlynxChar0"/>
          <w:rFonts w:ascii="Arial" w:hAnsi="Arial" w:cs="Arial"/>
          <w:sz w:val="20"/>
          <w:szCs w:val="20"/>
        </w:rPr>
        <w:t>Recipient</w:t>
      </w:r>
      <w:r w:rsidRPr="004D1F3B">
        <w:rPr>
          <w:rFonts w:ascii="Arial" w:hAnsi="Arial" w:cs="Arial"/>
          <w:sz w:val="20"/>
          <w:szCs w:val="20"/>
        </w:rPr>
        <w:t xml:space="preserve">(s) electing to so purchase shall have the further right and option to purchase the remaining </w:t>
      </w:r>
      <w:r w:rsidRPr="004D1F3B">
        <w:rPr>
          <w:rStyle w:val="termlynxChar0"/>
          <w:rFonts w:ascii="Arial" w:hAnsi="Arial" w:cs="Arial"/>
          <w:sz w:val="20"/>
          <w:szCs w:val="20"/>
        </w:rPr>
        <w:t>Initiator</w:t>
      </w:r>
      <w:r w:rsidRPr="004D1F3B">
        <w:rPr>
          <w:rFonts w:ascii="Arial" w:hAnsi="Arial" w:cs="Arial"/>
          <w:sz w:val="20"/>
          <w:szCs w:val="20"/>
        </w:rPr>
        <w:t xml:space="preserve">’s </w:t>
      </w:r>
      <w:r w:rsidRPr="004D1F3B">
        <w:rPr>
          <w:rStyle w:val="termlynxChar0"/>
          <w:rFonts w:ascii="Arial" w:hAnsi="Arial" w:cs="Arial"/>
          <w:sz w:val="20"/>
          <w:szCs w:val="20"/>
        </w:rPr>
        <w:t>Shares</w:t>
      </w:r>
      <w:r w:rsidRPr="004D1F3B">
        <w:rPr>
          <w:rFonts w:ascii="Arial" w:hAnsi="Arial" w:cs="Arial"/>
          <w:sz w:val="20"/>
          <w:szCs w:val="20"/>
        </w:rPr>
        <w:t xml:space="preserve"> subject to the </w:t>
      </w:r>
      <w:r w:rsidRPr="004D1F3B">
        <w:rPr>
          <w:rStyle w:val="termlynxChar0"/>
          <w:rFonts w:ascii="Arial" w:hAnsi="Arial" w:cs="Arial"/>
          <w:sz w:val="20"/>
          <w:szCs w:val="20"/>
        </w:rPr>
        <w:t>ROFO Offer</w:t>
      </w:r>
      <w:r w:rsidRPr="004D1F3B">
        <w:rPr>
          <w:rFonts w:ascii="Arial" w:hAnsi="Arial" w:cs="Arial"/>
          <w:sz w:val="20"/>
          <w:szCs w:val="20"/>
        </w:rPr>
        <w:t xml:space="preserve"> at the same price per </w:t>
      </w:r>
      <w:r w:rsidRPr="004D1F3B">
        <w:rPr>
          <w:rStyle w:val="termlynxChar0"/>
          <w:rFonts w:ascii="Arial" w:hAnsi="Arial" w:cs="Arial"/>
          <w:sz w:val="20"/>
          <w:szCs w:val="20"/>
        </w:rPr>
        <w:t>Share</w:t>
      </w:r>
      <w:r w:rsidRPr="004D1F3B">
        <w:rPr>
          <w:rFonts w:ascii="Arial" w:hAnsi="Arial" w:cs="Arial"/>
          <w:sz w:val="20"/>
          <w:szCs w:val="20"/>
        </w:rPr>
        <w:t xml:space="preserve"> and upon the same terms and conditions as set forth in the </w:t>
      </w:r>
      <w:r w:rsidRPr="004D1F3B">
        <w:rPr>
          <w:rStyle w:val="termlynxChar0"/>
          <w:rFonts w:ascii="Arial" w:hAnsi="Arial" w:cs="Arial"/>
          <w:sz w:val="20"/>
          <w:szCs w:val="20"/>
        </w:rPr>
        <w:t>ROFO Offer</w:t>
      </w:r>
      <w:r w:rsidRPr="004D1F3B">
        <w:rPr>
          <w:rFonts w:ascii="Arial" w:hAnsi="Arial" w:cs="Arial"/>
          <w:sz w:val="20"/>
          <w:szCs w:val="20"/>
        </w:rPr>
        <w:t xml:space="preserve"> in accordance with the terms hereof in proportion to the respective </w:t>
      </w:r>
      <w:r w:rsidRPr="004D1F3B">
        <w:rPr>
          <w:rStyle w:val="termlynxChar0"/>
          <w:rFonts w:ascii="Arial" w:hAnsi="Arial" w:cs="Arial"/>
          <w:sz w:val="20"/>
          <w:szCs w:val="20"/>
        </w:rPr>
        <w:t>Proportionate Interest</w:t>
      </w:r>
      <w:r w:rsidRPr="004D1F3B">
        <w:rPr>
          <w:rFonts w:ascii="Arial" w:hAnsi="Arial" w:cs="Arial"/>
          <w:sz w:val="20"/>
          <w:szCs w:val="20"/>
        </w:rPr>
        <w:t xml:space="preserve"> of the </w:t>
      </w:r>
      <w:r w:rsidRPr="004D1F3B">
        <w:rPr>
          <w:rStyle w:val="termlynxChar0"/>
          <w:rFonts w:ascii="Arial" w:hAnsi="Arial" w:cs="Arial"/>
          <w:sz w:val="20"/>
          <w:szCs w:val="20"/>
        </w:rPr>
        <w:t>Recipients</w:t>
      </w:r>
      <w:r w:rsidRPr="004D1F3B">
        <w:rPr>
          <w:rFonts w:ascii="Arial" w:hAnsi="Arial" w:cs="Arial"/>
          <w:sz w:val="20"/>
          <w:szCs w:val="20"/>
        </w:rPr>
        <w:t xml:space="preserve"> willing to exercise the right of first opportunity provided under this Section </w:t>
      </w:r>
      <w:r w:rsidRPr="004D1F3B">
        <w:rPr>
          <w:rFonts w:ascii="Arial" w:hAnsi="Arial" w:cs="Arial"/>
          <w:sz w:val="20"/>
          <w:szCs w:val="20"/>
        </w:rPr>
        <w:fldChar w:fldCharType="begin"/>
      </w:r>
      <w:r w:rsidRPr="004D1F3B">
        <w:rPr>
          <w:rFonts w:ascii="Arial" w:hAnsi="Arial" w:cs="Arial"/>
          <w:sz w:val="20"/>
          <w:szCs w:val="20"/>
        </w:rPr>
        <w:instrText xml:space="preserve"> REF _Ref525355795 \w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6.5.2(i)</w:t>
      </w:r>
      <w:r w:rsidRPr="004D1F3B">
        <w:rPr>
          <w:rFonts w:ascii="Arial" w:hAnsi="Arial" w:cs="Arial"/>
          <w:sz w:val="20"/>
          <w:szCs w:val="20"/>
        </w:rPr>
        <w:fldChar w:fldCharType="end"/>
      </w:r>
      <w:r w:rsidRPr="004D1F3B">
        <w:rPr>
          <w:rFonts w:ascii="Arial" w:hAnsi="Arial" w:cs="Arial"/>
          <w:sz w:val="20"/>
          <w:szCs w:val="20"/>
        </w:rPr>
        <w:t xml:space="preserve"> to purchase </w:t>
      </w:r>
      <w:r w:rsidRPr="004D1F3B">
        <w:rPr>
          <w:rStyle w:val="termlynxChar0"/>
          <w:rFonts w:ascii="Arial" w:hAnsi="Arial" w:cs="Arial"/>
          <w:sz w:val="20"/>
          <w:szCs w:val="20"/>
        </w:rPr>
        <w:t>Shares</w:t>
      </w:r>
      <w:r w:rsidRPr="004D1F3B">
        <w:rPr>
          <w:rFonts w:ascii="Arial" w:hAnsi="Arial" w:cs="Arial"/>
          <w:sz w:val="20"/>
          <w:szCs w:val="20"/>
        </w:rPr>
        <w:t xml:space="preserve"> over and above their </w:t>
      </w:r>
      <w:r w:rsidRPr="004D1F3B">
        <w:rPr>
          <w:rFonts w:ascii="Arial" w:hAnsi="Arial" w:cs="Arial"/>
          <w:i/>
          <w:sz w:val="20"/>
          <w:szCs w:val="20"/>
        </w:rPr>
        <w:t>pro rata</w:t>
      </w:r>
      <w:r w:rsidRPr="004D1F3B">
        <w:rPr>
          <w:rFonts w:ascii="Arial" w:hAnsi="Arial" w:cs="Arial"/>
          <w:sz w:val="20"/>
          <w:szCs w:val="20"/>
        </w:rPr>
        <w:t xml:space="preserve"> entitlement with other electing </w:t>
      </w:r>
      <w:r w:rsidRPr="004D1F3B">
        <w:rPr>
          <w:rStyle w:val="termlynxChar0"/>
          <w:rFonts w:ascii="Arial" w:hAnsi="Arial" w:cs="Arial"/>
          <w:sz w:val="20"/>
          <w:szCs w:val="20"/>
        </w:rPr>
        <w:t>Recipients</w:t>
      </w:r>
      <w:r w:rsidRPr="004D1F3B">
        <w:rPr>
          <w:rFonts w:ascii="Arial" w:hAnsi="Arial" w:cs="Arial"/>
          <w:sz w:val="20"/>
          <w:szCs w:val="20"/>
        </w:rPr>
        <w:t xml:space="preserve"> (or in such other proportions as they may agree among themselves)</w:t>
      </w:r>
      <w:bookmarkEnd w:id="451"/>
      <w:r w:rsidRPr="004D1F3B">
        <w:rPr>
          <w:rFonts w:ascii="Arial" w:hAnsi="Arial" w:cs="Arial"/>
          <w:sz w:val="20"/>
          <w:szCs w:val="20"/>
        </w:rPr>
        <w:t>;</w:t>
      </w:r>
      <w:bookmarkEnd w:id="452"/>
      <w:r w:rsidRPr="004D1F3B">
        <w:rPr>
          <w:rFonts w:ascii="Arial" w:hAnsi="Arial" w:cs="Arial"/>
          <w:sz w:val="20"/>
          <w:szCs w:val="20"/>
        </w:rPr>
        <w:t xml:space="preserve"> or</w:t>
      </w:r>
      <w:bookmarkEnd w:id="453"/>
    </w:p>
    <w:p w14:paraId="353E2A2E" w14:textId="77777777" w:rsidR="002D7C01" w:rsidRPr="004D1F3B" w:rsidRDefault="002D7C01" w:rsidP="002D7C01">
      <w:pPr>
        <w:pStyle w:val="DWPVArtL4"/>
        <w:rPr>
          <w:rFonts w:ascii="Arial" w:hAnsi="Arial" w:cs="Arial"/>
          <w:sz w:val="20"/>
          <w:szCs w:val="20"/>
        </w:rPr>
      </w:pPr>
      <w:r w:rsidRPr="004D1F3B">
        <w:rPr>
          <w:rFonts w:ascii="Arial" w:hAnsi="Arial" w:cs="Arial"/>
          <w:sz w:val="20"/>
          <w:szCs w:val="20"/>
        </w:rPr>
        <w:t xml:space="preserve">decline the </w:t>
      </w:r>
      <w:r w:rsidRPr="004D1F3B">
        <w:rPr>
          <w:rStyle w:val="termlynxChar0"/>
          <w:rFonts w:ascii="Arial" w:hAnsi="Arial" w:cs="Arial"/>
          <w:sz w:val="20"/>
          <w:szCs w:val="20"/>
        </w:rPr>
        <w:t>ROFO Offer</w:t>
      </w:r>
      <w:r w:rsidRPr="004D1F3B">
        <w:rPr>
          <w:rFonts w:ascii="Arial" w:hAnsi="Arial" w:cs="Arial"/>
          <w:sz w:val="20"/>
          <w:szCs w:val="20"/>
        </w:rPr>
        <w:t>.</w:t>
      </w:r>
    </w:p>
    <w:p w14:paraId="2CE5092B" w14:textId="3E2A2A38" w:rsidR="002D7C01" w:rsidRPr="004D1F3B" w:rsidRDefault="002D7C01" w:rsidP="002D7C01">
      <w:pPr>
        <w:pStyle w:val="DWPVArtL3"/>
        <w:rPr>
          <w:rFonts w:ascii="Arial" w:hAnsi="Arial" w:cs="Arial"/>
          <w:sz w:val="20"/>
          <w:szCs w:val="20"/>
        </w:rPr>
      </w:pPr>
      <w:bookmarkStart w:id="454" w:name="_Ref459629361"/>
      <w:bookmarkStart w:id="455" w:name="_Toc257796512"/>
      <w:bookmarkStart w:id="456" w:name="_Toc257796750"/>
      <w:bookmarkStart w:id="457" w:name="_Ref258317300"/>
      <w:bookmarkStart w:id="458" w:name="_Ref258318631"/>
      <w:bookmarkStart w:id="459" w:name="_Ref258844526"/>
      <w:bookmarkStart w:id="460" w:name="_Ref258846418"/>
      <w:bookmarkStart w:id="461" w:name="_Ref258851449"/>
      <w:bookmarkStart w:id="462" w:name="_Ref259005884"/>
      <w:bookmarkStart w:id="463" w:name="_Ref260149243"/>
      <w:bookmarkStart w:id="464" w:name="_Ref261614703"/>
      <w:bookmarkStart w:id="465" w:name="_Ref263855345"/>
      <w:bookmarkStart w:id="466" w:name="_Ref263857518"/>
      <w:bookmarkStart w:id="467" w:name="_Ref264979975"/>
      <w:bookmarkStart w:id="468" w:name="_Ref266285001"/>
      <w:bookmarkStart w:id="469" w:name="_Ref266783282"/>
      <w:bookmarkStart w:id="470" w:name="_Ref272759330"/>
      <w:bookmarkStart w:id="471" w:name="_Ref273361679"/>
      <w:bookmarkStart w:id="472" w:name="_Ref273364278"/>
      <w:bookmarkStart w:id="473" w:name="_Ref273365387"/>
      <w:bookmarkStart w:id="474" w:name="_Ref449385839"/>
      <w:bookmarkStart w:id="475" w:name="_Ref269887475"/>
      <w:r w:rsidRPr="004D1F3B">
        <w:rPr>
          <w:rStyle w:val="termlynxChar0"/>
          <w:rFonts w:ascii="Arial" w:hAnsi="Arial" w:cs="Arial"/>
          <w:sz w:val="20"/>
          <w:szCs w:val="20"/>
          <w:u w:val="single"/>
        </w:rPr>
        <w:t>ROFO Offer</w:t>
      </w:r>
      <w:r w:rsidRPr="004D1F3B">
        <w:rPr>
          <w:rFonts w:ascii="Arial" w:hAnsi="Arial" w:cs="Arial"/>
          <w:sz w:val="20"/>
          <w:szCs w:val="20"/>
          <w:u w:val="single"/>
        </w:rPr>
        <w:t xml:space="preserve"> delivered by </w:t>
      </w:r>
      <w:r w:rsidR="0007320E">
        <w:rPr>
          <w:rStyle w:val="termlynxChar0"/>
          <w:rFonts w:ascii="Arial" w:hAnsi="Arial" w:cs="Arial"/>
          <w:sz w:val="20"/>
          <w:szCs w:val="20"/>
          <w:u w:val="single"/>
        </w:rPr>
        <w:t>PROCSREST</w:t>
      </w:r>
      <w:r w:rsidRPr="004D1F3B">
        <w:rPr>
          <w:rFonts w:ascii="Arial" w:hAnsi="Arial" w:cs="Arial"/>
          <w:sz w:val="20"/>
          <w:szCs w:val="20"/>
        </w:rPr>
        <w:t xml:space="preserve">. In the event that (a) the </w:t>
      </w:r>
      <w:r w:rsidRPr="004D1F3B">
        <w:rPr>
          <w:rStyle w:val="termlynxChar0"/>
          <w:rFonts w:ascii="Arial" w:hAnsi="Arial" w:cs="Arial"/>
          <w:sz w:val="20"/>
          <w:szCs w:val="20"/>
        </w:rPr>
        <w:t>Initiator</w:t>
      </w:r>
      <w:r w:rsidRPr="004D1F3B">
        <w:rPr>
          <w:rFonts w:ascii="Arial" w:hAnsi="Arial" w:cs="Arial"/>
          <w:sz w:val="20"/>
          <w:szCs w:val="20"/>
        </w:rPr>
        <w:t xml:space="preserve"> of the </w:t>
      </w:r>
      <w:r w:rsidRPr="004D1F3B">
        <w:rPr>
          <w:rStyle w:val="termlynxChar0"/>
          <w:rFonts w:ascii="Arial" w:hAnsi="Arial" w:cs="Arial"/>
          <w:sz w:val="20"/>
          <w:szCs w:val="20"/>
        </w:rPr>
        <w:t>ROFO Offer</w:t>
      </w:r>
      <w:r w:rsidRPr="004D1F3B">
        <w:rPr>
          <w:rFonts w:ascii="Arial" w:hAnsi="Arial" w:cs="Arial"/>
          <w:sz w:val="20"/>
          <w:szCs w:val="20"/>
        </w:rPr>
        <w:t xml:space="preserve"> is </w:t>
      </w:r>
      <w:r w:rsidR="0007320E">
        <w:rPr>
          <w:rStyle w:val="termlynxChar0"/>
          <w:rFonts w:ascii="Arial" w:hAnsi="Arial" w:cs="Arial"/>
          <w:sz w:val="20"/>
          <w:szCs w:val="20"/>
        </w:rPr>
        <w:t>PROCSREST</w:t>
      </w:r>
      <w:r w:rsidRPr="004D1F3B">
        <w:rPr>
          <w:rFonts w:ascii="Arial" w:hAnsi="Arial" w:cs="Arial"/>
          <w:sz w:val="20"/>
          <w:szCs w:val="20"/>
        </w:rPr>
        <w:t xml:space="preserve"> (the “</w:t>
      </w:r>
      <w:r w:rsidR="0007320E">
        <w:rPr>
          <w:rStyle w:val="termlynxChar0"/>
          <w:rFonts w:ascii="Arial" w:hAnsi="Arial" w:cs="Arial"/>
          <w:b/>
          <w:sz w:val="20"/>
          <w:szCs w:val="20"/>
        </w:rPr>
        <w:t>PROCSREST</w:t>
      </w:r>
      <w:r w:rsidRPr="004D1F3B">
        <w:rPr>
          <w:rStyle w:val="termlynxChar0"/>
          <w:rFonts w:ascii="Arial" w:hAnsi="Arial" w:cs="Arial"/>
          <w:b/>
          <w:sz w:val="20"/>
          <w:szCs w:val="20"/>
        </w:rPr>
        <w:t xml:space="preserve"> ROFO Offer</w:t>
      </w:r>
      <w:r w:rsidRPr="004D1F3B">
        <w:rPr>
          <w:rFonts w:ascii="Arial" w:hAnsi="Arial" w:cs="Arial"/>
          <w:sz w:val="20"/>
          <w:szCs w:val="20"/>
        </w:rPr>
        <w:t xml:space="preserve">”), and (c) </w:t>
      </w:r>
      <w:r w:rsidR="0007320E">
        <w:rPr>
          <w:rFonts w:ascii="Arial" w:hAnsi="Arial" w:cs="Arial"/>
          <w:sz w:val="20"/>
          <w:szCs w:val="20"/>
        </w:rPr>
        <w:t>S.N.A</w:t>
      </w:r>
      <w:r w:rsidRPr="004D1F3B">
        <w:rPr>
          <w:rFonts w:ascii="Arial" w:hAnsi="Arial" w:cs="Arial"/>
          <w:sz w:val="20"/>
          <w:szCs w:val="20"/>
        </w:rPr>
        <w:t xml:space="preserve">. has indicated its willingness to purchase all or a portion of the securities offered for sale under the </w:t>
      </w:r>
      <w:r w:rsidR="0007320E">
        <w:rPr>
          <w:rStyle w:val="termlynxChar0"/>
          <w:rFonts w:ascii="Arial" w:hAnsi="Arial" w:cs="Arial"/>
          <w:sz w:val="20"/>
          <w:szCs w:val="20"/>
        </w:rPr>
        <w:t>PROCSREST</w:t>
      </w:r>
      <w:r w:rsidRPr="004D1F3B">
        <w:rPr>
          <w:rStyle w:val="termlynxChar0"/>
          <w:rFonts w:ascii="Arial" w:hAnsi="Arial" w:cs="Arial"/>
          <w:sz w:val="20"/>
          <w:szCs w:val="20"/>
        </w:rPr>
        <w:t xml:space="preserve"> ROFO Offer</w:t>
      </w:r>
      <w:r w:rsidRPr="004D1F3B">
        <w:rPr>
          <w:rFonts w:ascii="Arial" w:hAnsi="Arial" w:cs="Arial"/>
          <w:sz w:val="20"/>
          <w:szCs w:val="20"/>
        </w:rPr>
        <w:t xml:space="preserve"> (the “</w:t>
      </w:r>
      <w:r w:rsidR="0007320E">
        <w:rPr>
          <w:rStyle w:val="termlynxChar0"/>
          <w:rFonts w:ascii="Arial" w:hAnsi="Arial" w:cs="Arial"/>
          <w:b/>
          <w:sz w:val="20"/>
          <w:szCs w:val="20"/>
        </w:rPr>
        <w:t>PROCSREST</w:t>
      </w:r>
      <w:r w:rsidRPr="004D1F3B">
        <w:rPr>
          <w:rStyle w:val="termlynxChar0"/>
          <w:rFonts w:ascii="Arial" w:hAnsi="Arial" w:cs="Arial"/>
          <w:b/>
          <w:sz w:val="20"/>
          <w:szCs w:val="20"/>
        </w:rPr>
        <w:t xml:space="preserve"> ROFO Shares</w:t>
      </w:r>
      <w:r w:rsidRPr="004D1F3B">
        <w:rPr>
          <w:rFonts w:ascii="Arial" w:hAnsi="Arial" w:cs="Arial"/>
          <w:sz w:val="20"/>
          <w:szCs w:val="20"/>
        </w:rPr>
        <w:t>”) pursuant to, and in accordance with, Section </w:t>
      </w:r>
      <w:r w:rsidRPr="004D1F3B">
        <w:rPr>
          <w:rFonts w:ascii="Arial" w:hAnsi="Arial" w:cs="Arial"/>
          <w:sz w:val="20"/>
          <w:szCs w:val="20"/>
        </w:rPr>
        <w:fldChar w:fldCharType="begin"/>
      </w:r>
      <w:r w:rsidRPr="004D1F3B">
        <w:rPr>
          <w:rFonts w:ascii="Arial" w:hAnsi="Arial" w:cs="Arial"/>
          <w:sz w:val="20"/>
          <w:szCs w:val="20"/>
        </w:rPr>
        <w:instrText xml:space="preserve"> REF _Ref266282534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6.4.1(ii)</w:t>
      </w:r>
      <w:r w:rsidRPr="004D1F3B">
        <w:rPr>
          <w:rFonts w:ascii="Arial" w:hAnsi="Arial" w:cs="Arial"/>
          <w:sz w:val="20"/>
          <w:szCs w:val="20"/>
        </w:rPr>
        <w:fldChar w:fldCharType="end"/>
      </w:r>
      <w:r w:rsidRPr="004D1F3B">
        <w:rPr>
          <w:rFonts w:ascii="Arial" w:hAnsi="Arial" w:cs="Arial"/>
          <w:sz w:val="20"/>
          <w:szCs w:val="20"/>
        </w:rPr>
        <w:t xml:space="preserve"> within the aforesaid sixty (60)</w:t>
      </w:r>
      <w:r w:rsidRPr="004D1F3B">
        <w:rPr>
          <w:rFonts w:ascii="Arial" w:hAnsi="Arial" w:cs="Arial"/>
          <w:sz w:val="20"/>
          <w:szCs w:val="20"/>
        </w:rPr>
        <w:noBreakHyphen/>
        <w:t xml:space="preserve">day delay, </w:t>
      </w:r>
      <w:r w:rsidR="0007320E">
        <w:rPr>
          <w:rFonts w:ascii="Arial" w:hAnsi="Arial" w:cs="Arial"/>
          <w:sz w:val="20"/>
          <w:szCs w:val="20"/>
        </w:rPr>
        <w:t>S.N.A</w:t>
      </w:r>
      <w:r w:rsidRPr="004D1F3B">
        <w:rPr>
          <w:rFonts w:ascii="Arial" w:hAnsi="Arial" w:cs="Arial"/>
          <w:sz w:val="20"/>
          <w:szCs w:val="20"/>
        </w:rPr>
        <w:t xml:space="preserve">. shall have the exclusive right and option to purchase all or part of the </w:t>
      </w:r>
      <w:r w:rsidR="0007320E">
        <w:rPr>
          <w:rStyle w:val="termlynxChar0"/>
          <w:rFonts w:ascii="Arial" w:hAnsi="Arial" w:cs="Arial"/>
          <w:sz w:val="20"/>
          <w:szCs w:val="20"/>
        </w:rPr>
        <w:t>PROCSREST</w:t>
      </w:r>
      <w:r w:rsidRPr="004D1F3B">
        <w:rPr>
          <w:rStyle w:val="termlynxChar0"/>
          <w:rFonts w:ascii="Arial" w:hAnsi="Arial" w:cs="Arial"/>
          <w:sz w:val="20"/>
          <w:szCs w:val="20"/>
        </w:rPr>
        <w:t xml:space="preserve"> ROFO Shares</w:t>
      </w:r>
      <w:r w:rsidRPr="004D1F3B">
        <w:rPr>
          <w:rFonts w:ascii="Arial" w:hAnsi="Arial" w:cs="Arial"/>
          <w:sz w:val="20"/>
          <w:szCs w:val="20"/>
        </w:rPr>
        <w:t xml:space="preserve"> in priority to the other </w:t>
      </w:r>
      <w:r w:rsidRPr="004D1F3B">
        <w:rPr>
          <w:rStyle w:val="termlynxChar0"/>
          <w:rFonts w:ascii="Arial" w:hAnsi="Arial" w:cs="Arial"/>
          <w:sz w:val="20"/>
          <w:szCs w:val="20"/>
        </w:rPr>
        <w:t>Recipients</w:t>
      </w:r>
      <w:r w:rsidRPr="004D1F3B">
        <w:rPr>
          <w:rFonts w:ascii="Arial" w:hAnsi="Arial" w:cs="Arial"/>
          <w:sz w:val="20"/>
          <w:szCs w:val="20"/>
        </w:rPr>
        <w:t xml:space="preserve">. If there remain </w:t>
      </w:r>
      <w:r w:rsidR="0007320E">
        <w:rPr>
          <w:rStyle w:val="termlynxChar0"/>
          <w:rFonts w:ascii="Arial" w:hAnsi="Arial" w:cs="Arial"/>
          <w:sz w:val="20"/>
          <w:szCs w:val="20"/>
        </w:rPr>
        <w:t>PROCSREST</w:t>
      </w:r>
      <w:r w:rsidRPr="004D1F3B">
        <w:rPr>
          <w:rStyle w:val="termlynxChar0"/>
          <w:rFonts w:ascii="Arial" w:hAnsi="Arial" w:cs="Arial"/>
          <w:sz w:val="20"/>
          <w:szCs w:val="20"/>
        </w:rPr>
        <w:t xml:space="preserve"> ROFO Shares</w:t>
      </w:r>
      <w:r w:rsidRPr="004D1F3B">
        <w:rPr>
          <w:rFonts w:ascii="Arial" w:hAnsi="Arial" w:cs="Arial"/>
          <w:sz w:val="20"/>
          <w:szCs w:val="20"/>
        </w:rPr>
        <w:t xml:space="preserve"> which </w:t>
      </w:r>
      <w:r w:rsidR="0007320E">
        <w:rPr>
          <w:rFonts w:ascii="Arial" w:hAnsi="Arial" w:cs="Arial"/>
          <w:sz w:val="20"/>
          <w:szCs w:val="20"/>
        </w:rPr>
        <w:t>S.N.A</w:t>
      </w:r>
      <w:r w:rsidRPr="004D1F3B">
        <w:rPr>
          <w:rFonts w:ascii="Arial" w:hAnsi="Arial" w:cs="Arial"/>
          <w:sz w:val="20"/>
          <w:szCs w:val="20"/>
        </w:rPr>
        <w:t xml:space="preserve">. elected not to purchase in accordance with Section </w:t>
      </w:r>
      <w:r w:rsidRPr="004D1F3B">
        <w:rPr>
          <w:rFonts w:ascii="Arial" w:hAnsi="Arial" w:cs="Arial"/>
          <w:sz w:val="20"/>
          <w:szCs w:val="20"/>
        </w:rPr>
        <w:fldChar w:fldCharType="begin"/>
      </w:r>
      <w:r w:rsidRPr="004D1F3B">
        <w:rPr>
          <w:rFonts w:ascii="Arial" w:hAnsi="Arial" w:cs="Arial"/>
          <w:sz w:val="20"/>
          <w:szCs w:val="20"/>
        </w:rPr>
        <w:instrText xml:space="preserve"> REF _Ref269975181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6.5.2(i)</w:t>
      </w:r>
      <w:r w:rsidRPr="004D1F3B">
        <w:rPr>
          <w:rFonts w:ascii="Arial" w:hAnsi="Arial" w:cs="Arial"/>
          <w:sz w:val="20"/>
          <w:szCs w:val="20"/>
        </w:rPr>
        <w:fldChar w:fldCharType="end"/>
      </w:r>
      <w:r w:rsidRPr="004D1F3B">
        <w:rPr>
          <w:rFonts w:ascii="Arial" w:hAnsi="Arial" w:cs="Arial"/>
          <w:sz w:val="20"/>
          <w:szCs w:val="20"/>
        </w:rPr>
        <w:t xml:space="preserve"> and this Section </w:t>
      </w:r>
      <w:r w:rsidRPr="004D1F3B">
        <w:rPr>
          <w:rFonts w:ascii="Arial" w:hAnsi="Arial" w:cs="Arial"/>
          <w:sz w:val="20"/>
          <w:szCs w:val="20"/>
        </w:rPr>
        <w:fldChar w:fldCharType="begin"/>
      </w:r>
      <w:r w:rsidRPr="004D1F3B">
        <w:rPr>
          <w:rFonts w:ascii="Arial" w:hAnsi="Arial" w:cs="Arial"/>
          <w:sz w:val="20"/>
          <w:szCs w:val="20"/>
        </w:rPr>
        <w:instrText xml:space="preserve"> REF _Ref452113833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6.4.1(i)</w:t>
      </w:r>
      <w:r w:rsidRPr="004D1F3B">
        <w:rPr>
          <w:rFonts w:ascii="Arial" w:hAnsi="Arial" w:cs="Arial"/>
          <w:sz w:val="20"/>
          <w:szCs w:val="20"/>
        </w:rPr>
        <w:fldChar w:fldCharType="end"/>
      </w:r>
      <w:r w:rsidRPr="004D1F3B">
        <w:rPr>
          <w:rFonts w:ascii="Arial" w:hAnsi="Arial" w:cs="Arial"/>
          <w:sz w:val="20"/>
          <w:szCs w:val="20"/>
        </w:rPr>
        <w:t xml:space="preserve"> and one or more of the other </w:t>
      </w:r>
      <w:r w:rsidRPr="004D1F3B">
        <w:rPr>
          <w:rStyle w:val="termlynxChar0"/>
          <w:rFonts w:ascii="Arial" w:hAnsi="Arial" w:cs="Arial"/>
          <w:sz w:val="20"/>
          <w:szCs w:val="20"/>
        </w:rPr>
        <w:t>Recipients</w:t>
      </w:r>
      <w:r w:rsidRPr="004D1F3B">
        <w:rPr>
          <w:rFonts w:ascii="Arial" w:hAnsi="Arial" w:cs="Arial"/>
          <w:sz w:val="20"/>
          <w:szCs w:val="20"/>
        </w:rPr>
        <w:t xml:space="preserve"> have elected to purchase its </w:t>
      </w:r>
      <w:r w:rsidRPr="004D1F3B">
        <w:rPr>
          <w:rFonts w:ascii="Arial" w:hAnsi="Arial" w:cs="Arial"/>
          <w:i/>
          <w:sz w:val="20"/>
          <w:szCs w:val="20"/>
        </w:rPr>
        <w:t>pro rata</w:t>
      </w:r>
      <w:r w:rsidRPr="004D1F3B">
        <w:rPr>
          <w:rFonts w:ascii="Arial" w:hAnsi="Arial" w:cs="Arial"/>
          <w:sz w:val="20"/>
          <w:szCs w:val="20"/>
        </w:rPr>
        <w:t xml:space="preserve"> (based on its </w:t>
      </w:r>
      <w:r w:rsidRPr="004D1F3B">
        <w:rPr>
          <w:rStyle w:val="termlynxChar0"/>
          <w:rFonts w:ascii="Arial" w:hAnsi="Arial" w:cs="Arial"/>
          <w:sz w:val="20"/>
          <w:szCs w:val="20"/>
        </w:rPr>
        <w:t>Proportionate Interest</w:t>
      </w:r>
      <w:r w:rsidRPr="004D1F3B">
        <w:rPr>
          <w:rFonts w:ascii="Arial" w:hAnsi="Arial" w:cs="Arial"/>
          <w:sz w:val="20"/>
          <w:szCs w:val="20"/>
        </w:rPr>
        <w:t xml:space="preserve">) number of the </w:t>
      </w:r>
      <w:r w:rsidR="0007320E">
        <w:rPr>
          <w:rStyle w:val="termlynxChar0"/>
          <w:rFonts w:ascii="Arial" w:hAnsi="Arial" w:cs="Arial"/>
          <w:sz w:val="20"/>
          <w:szCs w:val="20"/>
        </w:rPr>
        <w:t>PROCSREST</w:t>
      </w:r>
      <w:r w:rsidRPr="004D1F3B">
        <w:rPr>
          <w:rStyle w:val="termlynxChar0"/>
          <w:rFonts w:ascii="Arial" w:hAnsi="Arial" w:cs="Arial"/>
          <w:sz w:val="20"/>
          <w:szCs w:val="20"/>
        </w:rPr>
        <w:t xml:space="preserve"> ROFO Shares</w:t>
      </w:r>
      <w:r w:rsidRPr="004D1F3B">
        <w:rPr>
          <w:rFonts w:ascii="Arial" w:hAnsi="Arial" w:cs="Arial"/>
          <w:sz w:val="20"/>
          <w:szCs w:val="20"/>
        </w:rPr>
        <w:t xml:space="preserve">, the </w:t>
      </w:r>
      <w:r w:rsidRPr="004D1F3B">
        <w:rPr>
          <w:rStyle w:val="termlynxChar0"/>
          <w:rFonts w:ascii="Arial" w:hAnsi="Arial" w:cs="Arial"/>
          <w:sz w:val="20"/>
          <w:szCs w:val="20"/>
        </w:rPr>
        <w:t>Recipient</w:t>
      </w:r>
      <w:r w:rsidRPr="004D1F3B">
        <w:rPr>
          <w:rFonts w:ascii="Arial" w:hAnsi="Arial" w:cs="Arial"/>
          <w:sz w:val="20"/>
          <w:szCs w:val="20"/>
        </w:rPr>
        <w:t xml:space="preserve">(s) electing to so purchase shall have the right and option to purchase the remaining </w:t>
      </w:r>
      <w:r w:rsidR="0007320E">
        <w:rPr>
          <w:rStyle w:val="termlynxChar0"/>
          <w:rFonts w:ascii="Arial" w:hAnsi="Arial" w:cs="Arial"/>
          <w:sz w:val="20"/>
          <w:szCs w:val="20"/>
        </w:rPr>
        <w:t>PROCSREST</w:t>
      </w:r>
      <w:r w:rsidRPr="004D1F3B">
        <w:rPr>
          <w:rStyle w:val="termlynxChar0"/>
          <w:rFonts w:ascii="Arial" w:hAnsi="Arial" w:cs="Arial"/>
          <w:sz w:val="20"/>
          <w:szCs w:val="20"/>
        </w:rPr>
        <w:t xml:space="preserve"> ROFO Shares</w:t>
      </w:r>
      <w:r w:rsidRPr="004D1F3B">
        <w:rPr>
          <w:rFonts w:ascii="Arial" w:hAnsi="Arial" w:cs="Arial"/>
          <w:sz w:val="20"/>
          <w:szCs w:val="20"/>
        </w:rPr>
        <w:t xml:space="preserve"> not purchased by </w:t>
      </w:r>
      <w:r w:rsidR="0007320E">
        <w:rPr>
          <w:rFonts w:ascii="Arial" w:hAnsi="Arial" w:cs="Arial"/>
          <w:sz w:val="20"/>
          <w:szCs w:val="20"/>
        </w:rPr>
        <w:t>S.N.A</w:t>
      </w:r>
      <w:r w:rsidRPr="004D1F3B">
        <w:rPr>
          <w:rFonts w:ascii="Arial" w:hAnsi="Arial" w:cs="Arial"/>
          <w:sz w:val="20"/>
          <w:szCs w:val="20"/>
        </w:rPr>
        <w:t xml:space="preserve">. at the same price per </w:t>
      </w:r>
      <w:r w:rsidRPr="004D1F3B">
        <w:rPr>
          <w:rStyle w:val="termlynxChar0"/>
          <w:rFonts w:ascii="Arial" w:hAnsi="Arial" w:cs="Arial"/>
          <w:sz w:val="20"/>
          <w:szCs w:val="20"/>
        </w:rPr>
        <w:t>Share</w:t>
      </w:r>
      <w:r w:rsidRPr="004D1F3B">
        <w:rPr>
          <w:rFonts w:ascii="Arial" w:hAnsi="Arial" w:cs="Arial"/>
          <w:sz w:val="20"/>
          <w:szCs w:val="20"/>
        </w:rPr>
        <w:t xml:space="preserve"> and upon the same terms and conditions as set forth in the </w:t>
      </w:r>
      <w:r w:rsidR="0007320E">
        <w:rPr>
          <w:rStyle w:val="termlynxChar0"/>
          <w:rFonts w:ascii="Arial" w:hAnsi="Arial" w:cs="Arial"/>
          <w:sz w:val="20"/>
          <w:szCs w:val="20"/>
        </w:rPr>
        <w:t>PROCSREST</w:t>
      </w:r>
      <w:r w:rsidRPr="004D1F3B">
        <w:rPr>
          <w:rStyle w:val="termlynxChar0"/>
          <w:rFonts w:ascii="Arial" w:hAnsi="Arial" w:cs="Arial"/>
          <w:sz w:val="20"/>
          <w:szCs w:val="20"/>
        </w:rPr>
        <w:t xml:space="preserve"> ROFO Offer</w:t>
      </w:r>
      <w:r w:rsidRPr="004D1F3B">
        <w:rPr>
          <w:rFonts w:ascii="Arial" w:hAnsi="Arial" w:cs="Arial"/>
          <w:sz w:val="20"/>
          <w:szCs w:val="20"/>
        </w:rPr>
        <w:t xml:space="preserve"> in accordance with the terms hereof in proportion to the respective </w:t>
      </w:r>
      <w:r w:rsidRPr="004D1F3B">
        <w:rPr>
          <w:rStyle w:val="termlynxChar0"/>
          <w:rFonts w:ascii="Arial" w:hAnsi="Arial" w:cs="Arial"/>
          <w:sz w:val="20"/>
          <w:szCs w:val="20"/>
        </w:rPr>
        <w:t>Proportionate Interest</w:t>
      </w:r>
      <w:r w:rsidRPr="004D1F3B">
        <w:rPr>
          <w:rFonts w:ascii="Arial" w:hAnsi="Arial" w:cs="Arial"/>
          <w:sz w:val="20"/>
          <w:szCs w:val="20"/>
        </w:rPr>
        <w:t xml:space="preserve"> of the </w:t>
      </w:r>
      <w:r w:rsidRPr="004D1F3B">
        <w:rPr>
          <w:rStyle w:val="termlynxChar0"/>
          <w:rFonts w:ascii="Arial" w:hAnsi="Arial" w:cs="Arial"/>
          <w:sz w:val="20"/>
          <w:szCs w:val="20"/>
        </w:rPr>
        <w:t>Recipients</w:t>
      </w:r>
      <w:r w:rsidRPr="004D1F3B">
        <w:rPr>
          <w:rFonts w:ascii="Arial" w:hAnsi="Arial" w:cs="Arial"/>
          <w:sz w:val="20"/>
          <w:szCs w:val="20"/>
        </w:rPr>
        <w:t xml:space="preserve"> willing to exercise the right of first opportunity provided under Section </w:t>
      </w:r>
      <w:r w:rsidRPr="004D1F3B">
        <w:rPr>
          <w:rFonts w:ascii="Arial" w:hAnsi="Arial" w:cs="Arial"/>
          <w:sz w:val="20"/>
          <w:szCs w:val="20"/>
        </w:rPr>
        <w:fldChar w:fldCharType="begin"/>
      </w:r>
      <w:r w:rsidRPr="004D1F3B">
        <w:rPr>
          <w:rFonts w:ascii="Arial" w:hAnsi="Arial" w:cs="Arial"/>
          <w:sz w:val="20"/>
          <w:szCs w:val="20"/>
        </w:rPr>
        <w:instrText xml:space="preserve"> REF _Ref525355795 \w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6.5.2(i)</w:t>
      </w:r>
      <w:r w:rsidRPr="004D1F3B">
        <w:rPr>
          <w:rFonts w:ascii="Arial" w:hAnsi="Arial" w:cs="Arial"/>
          <w:sz w:val="20"/>
          <w:szCs w:val="20"/>
        </w:rPr>
        <w:fldChar w:fldCharType="end"/>
      </w:r>
      <w:r w:rsidRPr="004D1F3B">
        <w:rPr>
          <w:rFonts w:ascii="Arial" w:hAnsi="Arial" w:cs="Arial"/>
          <w:sz w:val="20"/>
          <w:szCs w:val="20"/>
        </w:rPr>
        <w:t xml:space="preserve"> to purchase </w:t>
      </w:r>
      <w:r w:rsidRPr="004D1F3B">
        <w:rPr>
          <w:rStyle w:val="termlynxChar0"/>
          <w:rFonts w:ascii="Arial" w:hAnsi="Arial" w:cs="Arial"/>
          <w:sz w:val="20"/>
          <w:szCs w:val="20"/>
        </w:rPr>
        <w:t>Shares</w:t>
      </w:r>
      <w:r w:rsidRPr="004D1F3B">
        <w:rPr>
          <w:rFonts w:ascii="Arial" w:hAnsi="Arial" w:cs="Arial"/>
          <w:sz w:val="20"/>
          <w:szCs w:val="20"/>
        </w:rPr>
        <w:t xml:space="preserve"> over and above their </w:t>
      </w:r>
      <w:r w:rsidRPr="004D1F3B">
        <w:rPr>
          <w:rFonts w:ascii="Arial" w:hAnsi="Arial" w:cs="Arial"/>
          <w:i/>
          <w:sz w:val="20"/>
          <w:szCs w:val="20"/>
        </w:rPr>
        <w:t>pro rata</w:t>
      </w:r>
      <w:r w:rsidRPr="004D1F3B">
        <w:rPr>
          <w:rFonts w:ascii="Arial" w:hAnsi="Arial" w:cs="Arial"/>
          <w:sz w:val="20"/>
          <w:szCs w:val="20"/>
        </w:rPr>
        <w:t xml:space="preserve"> entitlement with other electing </w:t>
      </w:r>
      <w:r w:rsidRPr="004D1F3B">
        <w:rPr>
          <w:rStyle w:val="termlynxChar0"/>
          <w:rFonts w:ascii="Arial" w:hAnsi="Arial" w:cs="Arial"/>
          <w:sz w:val="20"/>
          <w:szCs w:val="20"/>
        </w:rPr>
        <w:t>Recipients</w:t>
      </w:r>
      <w:r w:rsidRPr="004D1F3B">
        <w:rPr>
          <w:rFonts w:ascii="Arial" w:hAnsi="Arial" w:cs="Arial"/>
          <w:sz w:val="20"/>
          <w:szCs w:val="20"/>
        </w:rPr>
        <w:t xml:space="preserve"> (or in such other proportions as they may agree among themselves).</w:t>
      </w:r>
      <w:bookmarkEnd w:id="454"/>
      <w:r w:rsidRPr="004D1F3B">
        <w:rPr>
          <w:rFonts w:ascii="Arial" w:hAnsi="Arial" w:cs="Arial"/>
          <w:sz w:val="20"/>
          <w:szCs w:val="20"/>
        </w:rPr>
        <w:t xml:space="preserve"> </w:t>
      </w:r>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p>
    <w:p w14:paraId="699D8405" w14:textId="77777777" w:rsidR="00491117" w:rsidRPr="004D1F3B" w:rsidRDefault="00491117" w:rsidP="00491117">
      <w:pPr>
        <w:pStyle w:val="DWPVArtL3"/>
        <w:rPr>
          <w:rFonts w:ascii="Arial" w:hAnsi="Arial" w:cs="Arial"/>
          <w:sz w:val="20"/>
          <w:szCs w:val="20"/>
        </w:rPr>
      </w:pPr>
      <w:r w:rsidRPr="004D1F3B">
        <w:rPr>
          <w:rFonts w:ascii="Arial" w:hAnsi="Arial" w:cs="Arial"/>
          <w:sz w:val="20"/>
          <w:szCs w:val="20"/>
          <w:u w:val="single"/>
        </w:rPr>
        <w:t>Failure to Notify</w:t>
      </w:r>
      <w:r w:rsidRPr="004D1F3B">
        <w:rPr>
          <w:rFonts w:ascii="Arial" w:hAnsi="Arial" w:cs="Arial"/>
          <w:sz w:val="20"/>
          <w:szCs w:val="20"/>
        </w:rPr>
        <w:t xml:space="preserve">. In the event that a </w:t>
      </w:r>
      <w:r w:rsidRPr="004D1F3B">
        <w:rPr>
          <w:rStyle w:val="termlynxChar0"/>
          <w:rFonts w:ascii="Arial" w:hAnsi="Arial" w:cs="Arial"/>
          <w:sz w:val="20"/>
          <w:szCs w:val="20"/>
        </w:rPr>
        <w:t>Recipient</w:t>
      </w:r>
      <w:r w:rsidRPr="004D1F3B">
        <w:rPr>
          <w:rFonts w:ascii="Arial" w:hAnsi="Arial" w:cs="Arial"/>
          <w:sz w:val="20"/>
          <w:szCs w:val="20"/>
        </w:rPr>
        <w:t xml:space="preserve"> fails to notify the </w:t>
      </w:r>
      <w:r w:rsidRPr="004D1F3B">
        <w:rPr>
          <w:rStyle w:val="termlynxChar0"/>
          <w:rFonts w:ascii="Arial" w:hAnsi="Arial" w:cs="Arial"/>
          <w:sz w:val="20"/>
          <w:szCs w:val="20"/>
        </w:rPr>
        <w:t>Initiator</w:t>
      </w:r>
      <w:r w:rsidRPr="004D1F3B">
        <w:rPr>
          <w:rFonts w:ascii="Arial" w:hAnsi="Arial" w:cs="Arial"/>
          <w:sz w:val="20"/>
          <w:szCs w:val="20"/>
        </w:rPr>
        <w:t xml:space="preserve"> pursuant to Section </w:t>
      </w:r>
      <w:r w:rsidRPr="004D1F3B">
        <w:rPr>
          <w:rFonts w:ascii="Arial" w:hAnsi="Arial" w:cs="Arial"/>
          <w:sz w:val="20"/>
          <w:szCs w:val="20"/>
        </w:rPr>
        <w:fldChar w:fldCharType="begin"/>
      </w:r>
      <w:r w:rsidRPr="004D1F3B">
        <w:rPr>
          <w:rFonts w:ascii="Arial" w:hAnsi="Arial" w:cs="Arial"/>
          <w:sz w:val="20"/>
          <w:szCs w:val="20"/>
        </w:rPr>
        <w:instrText xml:space="preserve"> REF _Ref266282534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6.4.1(ii)</w:t>
      </w:r>
      <w:r w:rsidRPr="004D1F3B">
        <w:rPr>
          <w:rFonts w:ascii="Arial" w:hAnsi="Arial" w:cs="Arial"/>
          <w:sz w:val="20"/>
          <w:szCs w:val="20"/>
        </w:rPr>
        <w:fldChar w:fldCharType="end"/>
      </w:r>
      <w:r w:rsidRPr="004D1F3B">
        <w:rPr>
          <w:rFonts w:ascii="Arial" w:hAnsi="Arial" w:cs="Arial"/>
          <w:sz w:val="20"/>
          <w:szCs w:val="20"/>
        </w:rPr>
        <w:t xml:space="preserve"> within the aforesaid sixty (60)</w:t>
      </w:r>
      <w:r w:rsidRPr="004D1F3B">
        <w:rPr>
          <w:rFonts w:ascii="Arial" w:hAnsi="Arial" w:cs="Arial"/>
          <w:sz w:val="20"/>
          <w:szCs w:val="20"/>
        </w:rPr>
        <w:noBreakHyphen/>
        <w:t xml:space="preserve">day delay, such </w:t>
      </w:r>
      <w:r w:rsidRPr="004D1F3B">
        <w:rPr>
          <w:rStyle w:val="termlynxChar0"/>
          <w:rFonts w:ascii="Arial" w:hAnsi="Arial" w:cs="Arial"/>
          <w:sz w:val="20"/>
          <w:szCs w:val="20"/>
        </w:rPr>
        <w:t>Recipient</w:t>
      </w:r>
      <w:r w:rsidRPr="004D1F3B">
        <w:rPr>
          <w:rFonts w:ascii="Arial" w:hAnsi="Arial" w:cs="Arial"/>
          <w:sz w:val="20"/>
          <w:szCs w:val="20"/>
        </w:rPr>
        <w:t xml:space="preserve"> shall be deemed to have elected to decline the </w:t>
      </w:r>
      <w:r w:rsidRPr="004D1F3B">
        <w:rPr>
          <w:rStyle w:val="termlynxChar0"/>
          <w:rFonts w:ascii="Arial" w:hAnsi="Arial" w:cs="Arial"/>
          <w:sz w:val="20"/>
          <w:szCs w:val="20"/>
        </w:rPr>
        <w:t>ROFO Offer</w:t>
      </w:r>
      <w:r w:rsidRPr="004D1F3B">
        <w:rPr>
          <w:rFonts w:ascii="Arial" w:hAnsi="Arial" w:cs="Arial"/>
          <w:sz w:val="20"/>
          <w:szCs w:val="20"/>
        </w:rPr>
        <w:t>.</w:t>
      </w:r>
    </w:p>
    <w:p w14:paraId="5ADEA601" w14:textId="1D5A1EC9" w:rsidR="002D7C01" w:rsidRPr="004D1F3B" w:rsidRDefault="002D7C01" w:rsidP="002D7C01">
      <w:pPr>
        <w:pStyle w:val="DWPVArtL3"/>
        <w:rPr>
          <w:rFonts w:ascii="Arial" w:hAnsi="Arial" w:cs="Arial"/>
          <w:sz w:val="20"/>
          <w:szCs w:val="20"/>
        </w:rPr>
      </w:pPr>
      <w:bookmarkStart w:id="476" w:name="_Toc257796532"/>
      <w:bookmarkStart w:id="477" w:name="_Ref491761958"/>
      <w:bookmarkStart w:id="478" w:name="_Ref258317733"/>
      <w:bookmarkStart w:id="479" w:name="_Toc257190025"/>
      <w:bookmarkStart w:id="480" w:name="_Toc257272697"/>
      <w:bookmarkStart w:id="481" w:name="_Toc257272743"/>
      <w:bookmarkStart w:id="482" w:name="_Toc257273492"/>
      <w:bookmarkStart w:id="483" w:name="_Toc257273636"/>
      <w:bookmarkStart w:id="484" w:name="_Toc257273682"/>
      <w:bookmarkStart w:id="485" w:name="_Toc257621344"/>
      <w:bookmarkStart w:id="486" w:name="_Toc257724600"/>
      <w:bookmarkStart w:id="487" w:name="_Toc257793839"/>
      <w:bookmarkStart w:id="488" w:name="_Toc257796779"/>
      <w:bookmarkEnd w:id="322"/>
      <w:bookmarkEnd w:id="323"/>
      <w:bookmarkEnd w:id="324"/>
      <w:bookmarkEnd w:id="325"/>
      <w:bookmarkEnd w:id="326"/>
      <w:bookmarkEnd w:id="327"/>
      <w:bookmarkEnd w:id="328"/>
      <w:bookmarkEnd w:id="329"/>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r w:rsidRPr="004D1F3B">
        <w:rPr>
          <w:rFonts w:ascii="Arial" w:hAnsi="Arial" w:cs="Arial"/>
          <w:sz w:val="20"/>
          <w:szCs w:val="20"/>
          <w:u w:val="single"/>
        </w:rPr>
        <w:t>Failure to Purchase Totality</w:t>
      </w:r>
      <w:r w:rsidRPr="004D1F3B">
        <w:rPr>
          <w:rFonts w:ascii="Arial" w:hAnsi="Arial" w:cs="Arial"/>
          <w:sz w:val="20"/>
          <w:szCs w:val="20"/>
        </w:rPr>
        <w:t xml:space="preserve">. In the event that the </w:t>
      </w:r>
      <w:r w:rsidRPr="004D1F3B">
        <w:rPr>
          <w:rStyle w:val="termlynxChar0"/>
          <w:rFonts w:ascii="Arial" w:hAnsi="Arial" w:cs="Arial"/>
          <w:sz w:val="20"/>
          <w:szCs w:val="20"/>
        </w:rPr>
        <w:t>Recipients</w:t>
      </w:r>
      <w:r w:rsidRPr="004D1F3B">
        <w:rPr>
          <w:rFonts w:ascii="Arial" w:hAnsi="Arial" w:cs="Arial"/>
          <w:sz w:val="20"/>
          <w:szCs w:val="20"/>
        </w:rPr>
        <w:t xml:space="preserve"> do not, collectively, elect to acquire all of the </w:t>
      </w:r>
      <w:r w:rsidRPr="004D1F3B">
        <w:rPr>
          <w:rStyle w:val="termlynxChar0"/>
          <w:rFonts w:ascii="Arial" w:hAnsi="Arial" w:cs="Arial"/>
          <w:sz w:val="20"/>
          <w:szCs w:val="20"/>
        </w:rPr>
        <w:t>Shares</w:t>
      </w:r>
      <w:r w:rsidRPr="004D1F3B">
        <w:rPr>
          <w:rFonts w:ascii="Arial" w:hAnsi="Arial" w:cs="Arial"/>
          <w:sz w:val="20"/>
          <w:szCs w:val="20"/>
        </w:rPr>
        <w:t xml:space="preserve"> subject to the </w:t>
      </w:r>
      <w:r w:rsidRPr="004D1F3B">
        <w:rPr>
          <w:rStyle w:val="termlynxChar0"/>
          <w:rFonts w:ascii="Arial" w:hAnsi="Arial" w:cs="Arial"/>
          <w:sz w:val="20"/>
          <w:szCs w:val="20"/>
        </w:rPr>
        <w:t>ROFO Offer</w:t>
      </w:r>
      <w:r w:rsidRPr="004D1F3B">
        <w:rPr>
          <w:rFonts w:ascii="Arial" w:hAnsi="Arial" w:cs="Arial"/>
          <w:sz w:val="20"/>
          <w:szCs w:val="20"/>
        </w:rPr>
        <w:t xml:space="preserve"> in accordance with Sections </w:t>
      </w:r>
      <w:r w:rsidRPr="004D1F3B">
        <w:rPr>
          <w:rFonts w:ascii="Arial" w:hAnsi="Arial" w:cs="Arial"/>
          <w:sz w:val="20"/>
          <w:szCs w:val="20"/>
        </w:rPr>
        <w:fldChar w:fldCharType="begin"/>
      </w:r>
      <w:r w:rsidRPr="004D1F3B">
        <w:rPr>
          <w:rFonts w:ascii="Arial" w:hAnsi="Arial" w:cs="Arial"/>
          <w:sz w:val="20"/>
          <w:szCs w:val="20"/>
        </w:rPr>
        <w:instrText xml:space="preserve"> REF _Ref258850193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6.5.2(i)</w:t>
      </w:r>
      <w:r w:rsidRPr="004D1F3B">
        <w:rPr>
          <w:rFonts w:ascii="Arial" w:hAnsi="Arial" w:cs="Arial"/>
          <w:sz w:val="20"/>
          <w:szCs w:val="20"/>
        </w:rPr>
        <w:fldChar w:fldCharType="end"/>
      </w:r>
      <w:r w:rsidRPr="004D1F3B">
        <w:rPr>
          <w:rFonts w:ascii="Arial" w:hAnsi="Arial" w:cs="Arial"/>
          <w:sz w:val="20"/>
          <w:szCs w:val="20"/>
        </w:rPr>
        <w:t xml:space="preserve"> and </w:t>
      </w:r>
      <w:r w:rsidRPr="004D1F3B">
        <w:rPr>
          <w:rFonts w:ascii="Arial" w:hAnsi="Arial" w:cs="Arial"/>
          <w:sz w:val="20"/>
          <w:szCs w:val="20"/>
        </w:rPr>
        <w:fldChar w:fldCharType="begin"/>
      </w:r>
      <w:r w:rsidRPr="004D1F3B">
        <w:rPr>
          <w:rFonts w:ascii="Arial" w:hAnsi="Arial" w:cs="Arial"/>
          <w:sz w:val="20"/>
          <w:szCs w:val="20"/>
        </w:rPr>
        <w:instrText xml:space="preserve"> REF _Ref459629361 \r \h </w:instrText>
      </w:r>
      <w:r w:rsidR="004D1F3B" w:rsidRPr="004D1F3B">
        <w:rPr>
          <w:rFonts w:ascii="Arial" w:hAnsi="Arial" w:cs="Arial"/>
          <w:sz w:val="20"/>
          <w:szCs w:val="20"/>
        </w:rPr>
        <w:instrText xml:space="preserve">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6.5.3</w:t>
      </w:r>
      <w:r w:rsidRPr="004D1F3B">
        <w:rPr>
          <w:rFonts w:ascii="Arial" w:hAnsi="Arial" w:cs="Arial"/>
          <w:sz w:val="20"/>
          <w:szCs w:val="20"/>
        </w:rPr>
        <w:fldChar w:fldCharType="end"/>
      </w:r>
      <w:r w:rsidRPr="004D1F3B">
        <w:rPr>
          <w:rFonts w:ascii="Arial" w:hAnsi="Arial" w:cs="Arial"/>
          <w:sz w:val="20"/>
          <w:szCs w:val="20"/>
        </w:rPr>
        <w:t>,</w:t>
      </w:r>
      <w:r w:rsidRPr="004D1F3B">
        <w:rPr>
          <w:rFonts w:ascii="Arial" w:hAnsi="Arial" w:cs="Arial"/>
          <w:sz w:val="20"/>
          <w:szCs w:val="20"/>
          <w:lang w:val="en"/>
        </w:rPr>
        <w:t xml:space="preserve"> the </w:t>
      </w:r>
      <w:r w:rsidRPr="004D1F3B">
        <w:rPr>
          <w:rStyle w:val="termlynxChar0"/>
          <w:rFonts w:ascii="Arial" w:hAnsi="Arial" w:cs="Arial"/>
          <w:sz w:val="20"/>
          <w:szCs w:val="20"/>
          <w:lang w:val="en"/>
        </w:rPr>
        <w:t>Initiator</w:t>
      </w:r>
      <w:r w:rsidRPr="004D1F3B">
        <w:rPr>
          <w:rFonts w:ascii="Arial" w:hAnsi="Arial" w:cs="Arial"/>
          <w:sz w:val="20"/>
          <w:szCs w:val="20"/>
          <w:lang w:val="en"/>
        </w:rPr>
        <w:t xml:space="preserve"> may elect either to (i) complete the sale of the </w:t>
      </w:r>
      <w:r w:rsidRPr="004D1F3B">
        <w:rPr>
          <w:rStyle w:val="termlynxChar0"/>
          <w:rFonts w:ascii="Arial" w:hAnsi="Arial" w:cs="Arial"/>
          <w:sz w:val="20"/>
          <w:szCs w:val="20"/>
          <w:lang w:val="en"/>
        </w:rPr>
        <w:t>Shares</w:t>
      </w:r>
      <w:r w:rsidRPr="004D1F3B">
        <w:rPr>
          <w:rFonts w:ascii="Arial" w:hAnsi="Arial" w:cs="Arial"/>
          <w:sz w:val="20"/>
          <w:szCs w:val="20"/>
          <w:lang w:val="en"/>
        </w:rPr>
        <w:t xml:space="preserve"> subject to the </w:t>
      </w:r>
      <w:r w:rsidRPr="004D1F3B">
        <w:rPr>
          <w:rStyle w:val="termlynxChar0"/>
          <w:rFonts w:ascii="Arial" w:hAnsi="Arial" w:cs="Arial"/>
          <w:sz w:val="20"/>
          <w:szCs w:val="20"/>
          <w:lang w:val="en"/>
        </w:rPr>
        <w:t>ROFO Offer</w:t>
      </w:r>
      <w:r w:rsidRPr="004D1F3B">
        <w:rPr>
          <w:rFonts w:ascii="Arial" w:hAnsi="Arial" w:cs="Arial"/>
          <w:sz w:val="20"/>
          <w:szCs w:val="20"/>
          <w:lang w:val="en"/>
        </w:rPr>
        <w:t xml:space="preserve"> to the </w:t>
      </w:r>
      <w:r w:rsidRPr="004D1F3B">
        <w:rPr>
          <w:rStyle w:val="termlynxChar0"/>
          <w:rFonts w:ascii="Arial" w:hAnsi="Arial" w:cs="Arial"/>
          <w:sz w:val="20"/>
          <w:szCs w:val="20"/>
          <w:lang w:val="en"/>
        </w:rPr>
        <w:t>Recipients</w:t>
      </w:r>
      <w:r w:rsidRPr="004D1F3B">
        <w:rPr>
          <w:rFonts w:ascii="Arial" w:hAnsi="Arial" w:cs="Arial"/>
          <w:sz w:val="20"/>
          <w:szCs w:val="20"/>
          <w:lang w:val="en"/>
        </w:rPr>
        <w:t xml:space="preserve"> who elected to purchase pursuant to Sections </w:t>
      </w:r>
      <w:r w:rsidRPr="004D1F3B">
        <w:rPr>
          <w:rFonts w:ascii="Arial" w:hAnsi="Arial" w:cs="Arial"/>
          <w:sz w:val="20"/>
          <w:szCs w:val="20"/>
          <w:lang w:val="en"/>
        </w:rPr>
        <w:fldChar w:fldCharType="begin"/>
      </w:r>
      <w:r w:rsidRPr="004D1F3B">
        <w:rPr>
          <w:rFonts w:ascii="Arial" w:hAnsi="Arial" w:cs="Arial"/>
          <w:sz w:val="20"/>
          <w:szCs w:val="20"/>
          <w:lang w:val="en"/>
        </w:rPr>
        <w:instrText xml:space="preserve"> REF _Ref269975181 \r \h  \* MERGEFORMAT </w:instrText>
      </w:r>
      <w:r w:rsidRPr="004D1F3B">
        <w:rPr>
          <w:rFonts w:ascii="Arial" w:hAnsi="Arial" w:cs="Arial"/>
          <w:sz w:val="20"/>
          <w:szCs w:val="20"/>
          <w:lang w:val="en"/>
        </w:rPr>
      </w:r>
      <w:r w:rsidRPr="004D1F3B">
        <w:rPr>
          <w:rFonts w:ascii="Arial" w:hAnsi="Arial" w:cs="Arial"/>
          <w:sz w:val="20"/>
          <w:szCs w:val="20"/>
          <w:lang w:val="en"/>
        </w:rPr>
        <w:fldChar w:fldCharType="separate"/>
      </w:r>
      <w:r w:rsidRPr="004D1F3B">
        <w:rPr>
          <w:rFonts w:ascii="Arial" w:hAnsi="Arial" w:cs="Arial"/>
          <w:sz w:val="20"/>
          <w:szCs w:val="20"/>
          <w:lang w:val="en"/>
        </w:rPr>
        <w:t>6.5.2(i)</w:t>
      </w:r>
      <w:r w:rsidRPr="004D1F3B">
        <w:rPr>
          <w:rFonts w:ascii="Arial" w:hAnsi="Arial" w:cs="Arial"/>
          <w:sz w:val="20"/>
          <w:szCs w:val="20"/>
          <w:lang w:val="en"/>
        </w:rPr>
        <w:fldChar w:fldCharType="end"/>
      </w:r>
      <w:r w:rsidRPr="004D1F3B">
        <w:rPr>
          <w:rFonts w:ascii="Arial" w:hAnsi="Arial" w:cs="Arial"/>
          <w:sz w:val="20"/>
          <w:szCs w:val="20"/>
          <w:lang w:val="en"/>
        </w:rPr>
        <w:t xml:space="preserve"> and </w:t>
      </w:r>
      <w:r w:rsidRPr="004D1F3B">
        <w:rPr>
          <w:rFonts w:ascii="Arial" w:hAnsi="Arial" w:cs="Arial"/>
          <w:sz w:val="20"/>
          <w:szCs w:val="20"/>
        </w:rPr>
        <w:t xml:space="preserve">Section </w:t>
      </w:r>
      <w:r w:rsidRPr="004D1F3B">
        <w:rPr>
          <w:rFonts w:ascii="Arial" w:hAnsi="Arial" w:cs="Arial"/>
          <w:sz w:val="20"/>
          <w:szCs w:val="20"/>
        </w:rPr>
        <w:fldChar w:fldCharType="begin"/>
      </w:r>
      <w:r w:rsidRPr="004D1F3B">
        <w:rPr>
          <w:rFonts w:ascii="Arial" w:hAnsi="Arial" w:cs="Arial"/>
          <w:sz w:val="20"/>
          <w:szCs w:val="20"/>
        </w:rPr>
        <w:instrText xml:space="preserve"> REF _Ref459629361 \r \h </w:instrText>
      </w:r>
      <w:r w:rsidR="004D1F3B" w:rsidRPr="004D1F3B">
        <w:rPr>
          <w:rFonts w:ascii="Arial" w:hAnsi="Arial" w:cs="Arial"/>
          <w:sz w:val="20"/>
          <w:szCs w:val="20"/>
        </w:rPr>
        <w:instrText xml:space="preserve">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6.5.3</w:t>
      </w:r>
      <w:r w:rsidRPr="004D1F3B">
        <w:rPr>
          <w:rFonts w:ascii="Arial" w:hAnsi="Arial" w:cs="Arial"/>
          <w:sz w:val="20"/>
          <w:szCs w:val="20"/>
        </w:rPr>
        <w:fldChar w:fldCharType="end"/>
      </w:r>
      <w:r w:rsidRPr="004D1F3B">
        <w:rPr>
          <w:rFonts w:ascii="Arial" w:hAnsi="Arial" w:cs="Arial"/>
          <w:sz w:val="20"/>
          <w:szCs w:val="20"/>
          <w:lang w:val="en"/>
        </w:rPr>
        <w:t xml:space="preserve">, in which case the </w:t>
      </w:r>
      <w:r w:rsidRPr="004D1F3B">
        <w:rPr>
          <w:rStyle w:val="termlynxChar0"/>
          <w:rFonts w:ascii="Arial" w:hAnsi="Arial" w:cs="Arial"/>
          <w:sz w:val="20"/>
          <w:szCs w:val="20"/>
          <w:lang w:val="en"/>
        </w:rPr>
        <w:t>Initiator</w:t>
      </w:r>
      <w:r w:rsidRPr="004D1F3B">
        <w:rPr>
          <w:rFonts w:ascii="Arial" w:hAnsi="Arial" w:cs="Arial"/>
          <w:sz w:val="20"/>
          <w:szCs w:val="20"/>
          <w:lang w:val="en"/>
        </w:rPr>
        <w:t xml:space="preserve"> may sell the portion not taken up to any third party </w:t>
      </w:r>
      <w:r w:rsidRPr="004D1F3B">
        <w:rPr>
          <w:rFonts w:ascii="Arial" w:hAnsi="Arial" w:cs="Arial"/>
          <w:sz w:val="20"/>
          <w:szCs w:val="20"/>
        </w:rPr>
        <w:t xml:space="preserve">dealing at Arm’s length with the </w:t>
      </w:r>
      <w:r w:rsidRPr="004D1F3B">
        <w:rPr>
          <w:rStyle w:val="termlynxChar0"/>
          <w:rFonts w:ascii="Arial" w:hAnsi="Arial" w:cs="Arial"/>
          <w:sz w:val="20"/>
          <w:szCs w:val="20"/>
        </w:rPr>
        <w:t>Initiator</w:t>
      </w:r>
      <w:r w:rsidRPr="004D1F3B">
        <w:rPr>
          <w:rFonts w:ascii="Arial" w:hAnsi="Arial" w:cs="Arial"/>
          <w:sz w:val="20"/>
          <w:szCs w:val="20"/>
          <w:lang w:val="en"/>
        </w:rPr>
        <w:t xml:space="preserve"> upon terms and conditions no more favourable to the third party than those contained in the </w:t>
      </w:r>
      <w:r w:rsidRPr="004D1F3B">
        <w:rPr>
          <w:rStyle w:val="termlynxChar0"/>
          <w:rFonts w:ascii="Arial" w:hAnsi="Arial" w:cs="Arial"/>
          <w:sz w:val="20"/>
          <w:szCs w:val="20"/>
          <w:lang w:val="en"/>
        </w:rPr>
        <w:t>ROFO Offer</w:t>
      </w:r>
      <w:r w:rsidRPr="004D1F3B">
        <w:rPr>
          <w:rFonts w:ascii="Arial" w:hAnsi="Arial" w:cs="Arial"/>
          <w:sz w:val="20"/>
          <w:szCs w:val="20"/>
          <w:lang w:val="en"/>
        </w:rPr>
        <w:t xml:space="preserve"> or (ii) not sell any </w:t>
      </w:r>
      <w:r w:rsidRPr="004D1F3B">
        <w:rPr>
          <w:rStyle w:val="termlynxChar0"/>
          <w:rFonts w:ascii="Arial" w:hAnsi="Arial" w:cs="Arial"/>
          <w:sz w:val="20"/>
          <w:szCs w:val="20"/>
          <w:lang w:val="en"/>
        </w:rPr>
        <w:t>Shares</w:t>
      </w:r>
      <w:r w:rsidRPr="004D1F3B">
        <w:rPr>
          <w:rFonts w:ascii="Arial" w:hAnsi="Arial" w:cs="Arial"/>
          <w:sz w:val="20"/>
          <w:szCs w:val="20"/>
          <w:lang w:val="en"/>
        </w:rPr>
        <w:t xml:space="preserve"> subject to the </w:t>
      </w:r>
      <w:r w:rsidRPr="004D1F3B">
        <w:rPr>
          <w:rStyle w:val="termlynxChar0"/>
          <w:rFonts w:ascii="Arial" w:hAnsi="Arial" w:cs="Arial"/>
          <w:sz w:val="20"/>
          <w:szCs w:val="20"/>
          <w:lang w:val="en"/>
        </w:rPr>
        <w:t>ROFO Offer</w:t>
      </w:r>
      <w:r w:rsidRPr="004D1F3B">
        <w:rPr>
          <w:rFonts w:ascii="Arial" w:hAnsi="Arial" w:cs="Arial"/>
          <w:sz w:val="20"/>
          <w:szCs w:val="20"/>
          <w:lang w:val="en"/>
        </w:rPr>
        <w:t xml:space="preserve"> to the </w:t>
      </w:r>
      <w:r w:rsidRPr="004D1F3B">
        <w:rPr>
          <w:rStyle w:val="termlynxChar0"/>
          <w:rFonts w:ascii="Arial" w:hAnsi="Arial" w:cs="Arial"/>
          <w:sz w:val="20"/>
          <w:szCs w:val="20"/>
          <w:lang w:val="en"/>
        </w:rPr>
        <w:t>Recipients</w:t>
      </w:r>
      <w:r w:rsidRPr="004D1F3B">
        <w:rPr>
          <w:rFonts w:ascii="Arial" w:hAnsi="Arial" w:cs="Arial"/>
          <w:sz w:val="20"/>
          <w:szCs w:val="20"/>
          <w:lang w:val="en"/>
        </w:rPr>
        <w:t xml:space="preserve"> and instead, subject to the </w:t>
      </w:r>
      <w:r w:rsidRPr="004D1F3B">
        <w:rPr>
          <w:rStyle w:val="termlynxChar0"/>
          <w:rFonts w:ascii="Arial" w:hAnsi="Arial" w:cs="Arial"/>
          <w:sz w:val="20"/>
          <w:szCs w:val="20"/>
          <w:lang w:val="en"/>
        </w:rPr>
        <w:t>Tag</w:t>
      </w:r>
      <w:r w:rsidRPr="004D1F3B">
        <w:rPr>
          <w:rStyle w:val="termlynxChar0"/>
          <w:rFonts w:ascii="Arial" w:hAnsi="Arial" w:cs="Arial"/>
          <w:sz w:val="20"/>
          <w:szCs w:val="20"/>
          <w:lang w:val="en"/>
        </w:rPr>
        <w:noBreakHyphen/>
        <w:t>Along Right</w:t>
      </w:r>
      <w:r w:rsidRPr="004D1F3B">
        <w:rPr>
          <w:rFonts w:ascii="Arial" w:hAnsi="Arial" w:cs="Arial"/>
          <w:sz w:val="20"/>
          <w:szCs w:val="20"/>
          <w:lang w:val="en"/>
        </w:rPr>
        <w:t xml:space="preserve">, sell all the </w:t>
      </w:r>
      <w:r w:rsidRPr="004D1F3B">
        <w:rPr>
          <w:rStyle w:val="termlynxChar0"/>
          <w:rFonts w:ascii="Arial" w:hAnsi="Arial" w:cs="Arial"/>
          <w:sz w:val="20"/>
          <w:szCs w:val="20"/>
          <w:lang w:val="en"/>
        </w:rPr>
        <w:t>Shares</w:t>
      </w:r>
      <w:r w:rsidRPr="004D1F3B">
        <w:rPr>
          <w:rFonts w:ascii="Arial" w:hAnsi="Arial" w:cs="Arial"/>
          <w:sz w:val="20"/>
          <w:szCs w:val="20"/>
          <w:lang w:val="en"/>
        </w:rPr>
        <w:t xml:space="preserve"> subject to the </w:t>
      </w:r>
      <w:r w:rsidRPr="004D1F3B">
        <w:rPr>
          <w:rStyle w:val="termlynxChar0"/>
          <w:rFonts w:ascii="Arial" w:hAnsi="Arial" w:cs="Arial"/>
          <w:sz w:val="20"/>
          <w:szCs w:val="20"/>
          <w:lang w:val="en"/>
        </w:rPr>
        <w:t>ROFO Offer</w:t>
      </w:r>
      <w:r w:rsidRPr="004D1F3B">
        <w:rPr>
          <w:rFonts w:ascii="Arial" w:hAnsi="Arial" w:cs="Arial"/>
          <w:sz w:val="20"/>
          <w:szCs w:val="20"/>
          <w:lang w:val="en"/>
        </w:rPr>
        <w:t xml:space="preserve"> to a third party</w:t>
      </w:r>
      <w:r w:rsidRPr="004D1F3B">
        <w:rPr>
          <w:rFonts w:ascii="Arial" w:hAnsi="Arial" w:cs="Arial"/>
          <w:sz w:val="20"/>
          <w:szCs w:val="20"/>
        </w:rPr>
        <w:t xml:space="preserve"> dealing at Arm’s length with the </w:t>
      </w:r>
      <w:r w:rsidRPr="004D1F3B">
        <w:rPr>
          <w:rStyle w:val="termlynxChar0"/>
          <w:rFonts w:ascii="Arial" w:hAnsi="Arial" w:cs="Arial"/>
          <w:sz w:val="20"/>
          <w:szCs w:val="20"/>
        </w:rPr>
        <w:t>Initiator</w:t>
      </w:r>
      <w:r w:rsidRPr="004D1F3B">
        <w:rPr>
          <w:rFonts w:ascii="Arial" w:hAnsi="Arial" w:cs="Arial"/>
          <w:sz w:val="20"/>
          <w:szCs w:val="20"/>
        </w:rPr>
        <w:t xml:space="preserve">, </w:t>
      </w:r>
      <w:r w:rsidRPr="004D1F3B">
        <w:rPr>
          <w:rFonts w:ascii="Arial" w:hAnsi="Arial" w:cs="Arial"/>
          <w:sz w:val="20"/>
          <w:szCs w:val="20"/>
          <w:lang w:val="en"/>
        </w:rPr>
        <w:t xml:space="preserve">provided that the price per </w:t>
      </w:r>
      <w:r w:rsidRPr="004D1F3B">
        <w:rPr>
          <w:rStyle w:val="termlynxChar0"/>
          <w:rFonts w:ascii="Arial" w:hAnsi="Arial" w:cs="Arial"/>
          <w:sz w:val="20"/>
          <w:szCs w:val="20"/>
          <w:lang w:val="en"/>
        </w:rPr>
        <w:t>Share</w:t>
      </w:r>
      <w:r w:rsidRPr="004D1F3B">
        <w:rPr>
          <w:rFonts w:ascii="Arial" w:hAnsi="Arial" w:cs="Arial"/>
          <w:sz w:val="20"/>
          <w:szCs w:val="20"/>
          <w:lang w:val="en"/>
        </w:rPr>
        <w:t xml:space="preserve"> payable by the third party shall be equal to or greater than that contemplated by the </w:t>
      </w:r>
      <w:r w:rsidRPr="004D1F3B">
        <w:rPr>
          <w:rStyle w:val="termlynxChar0"/>
          <w:rFonts w:ascii="Arial" w:hAnsi="Arial" w:cs="Arial"/>
          <w:sz w:val="20"/>
          <w:szCs w:val="20"/>
          <w:lang w:val="en"/>
        </w:rPr>
        <w:t>ROFO Offer</w:t>
      </w:r>
      <w:r w:rsidRPr="004D1F3B">
        <w:rPr>
          <w:rFonts w:ascii="Arial" w:hAnsi="Arial" w:cs="Arial"/>
          <w:sz w:val="20"/>
          <w:szCs w:val="20"/>
          <w:lang w:val="en"/>
        </w:rPr>
        <w:t xml:space="preserve">. If no such sale to a third party occurs within onw hundred and twenty (120) days from the date of receipt of the </w:t>
      </w:r>
      <w:r w:rsidRPr="004D1F3B">
        <w:rPr>
          <w:rStyle w:val="termlynxChar0"/>
          <w:rFonts w:ascii="Arial" w:hAnsi="Arial" w:cs="Arial"/>
          <w:sz w:val="20"/>
          <w:szCs w:val="20"/>
          <w:lang w:val="en"/>
        </w:rPr>
        <w:t>ROFO Offer</w:t>
      </w:r>
      <w:r w:rsidRPr="004D1F3B">
        <w:rPr>
          <w:rFonts w:ascii="Arial" w:hAnsi="Arial" w:cs="Arial"/>
          <w:sz w:val="20"/>
          <w:szCs w:val="20"/>
          <w:lang w:val="en"/>
        </w:rPr>
        <w:t xml:space="preserve"> by the </w:t>
      </w:r>
      <w:r w:rsidRPr="004D1F3B">
        <w:rPr>
          <w:rStyle w:val="termlynxChar0"/>
          <w:rFonts w:ascii="Arial" w:hAnsi="Arial" w:cs="Arial"/>
          <w:sz w:val="20"/>
          <w:szCs w:val="20"/>
          <w:lang w:val="en"/>
        </w:rPr>
        <w:t>Recipients</w:t>
      </w:r>
      <w:r w:rsidRPr="004D1F3B">
        <w:rPr>
          <w:rFonts w:ascii="Arial" w:hAnsi="Arial" w:cs="Arial"/>
          <w:sz w:val="20"/>
          <w:szCs w:val="20"/>
          <w:lang w:val="en"/>
        </w:rPr>
        <w:t xml:space="preserve"> and the </w:t>
      </w:r>
      <w:r w:rsidRPr="004D1F3B">
        <w:rPr>
          <w:rStyle w:val="termlynxChar0"/>
          <w:rFonts w:ascii="Arial" w:hAnsi="Arial" w:cs="Arial"/>
          <w:sz w:val="20"/>
          <w:szCs w:val="20"/>
          <w:lang w:val="en"/>
        </w:rPr>
        <w:t>Corporation</w:t>
      </w:r>
      <w:r w:rsidRPr="004D1F3B">
        <w:rPr>
          <w:rFonts w:ascii="Arial" w:hAnsi="Arial" w:cs="Arial"/>
          <w:sz w:val="20"/>
          <w:szCs w:val="20"/>
          <w:lang w:val="en"/>
        </w:rPr>
        <w:t>, the foregoing provisions of this Section </w:t>
      </w:r>
      <w:r w:rsidRPr="004D1F3B">
        <w:rPr>
          <w:rFonts w:ascii="Arial" w:hAnsi="Arial" w:cs="Arial"/>
          <w:sz w:val="20"/>
          <w:szCs w:val="20"/>
          <w:lang w:val="en"/>
        </w:rPr>
        <w:fldChar w:fldCharType="begin"/>
      </w:r>
      <w:r w:rsidRPr="004D1F3B">
        <w:rPr>
          <w:rFonts w:ascii="Arial" w:hAnsi="Arial" w:cs="Arial"/>
          <w:sz w:val="20"/>
          <w:szCs w:val="20"/>
          <w:lang w:val="en"/>
        </w:rPr>
        <w:instrText xml:space="preserve"> REF _Ref412024871 \r \h  \* MERGEFORMAT </w:instrText>
      </w:r>
      <w:r w:rsidRPr="004D1F3B">
        <w:rPr>
          <w:rFonts w:ascii="Arial" w:hAnsi="Arial" w:cs="Arial"/>
          <w:sz w:val="20"/>
          <w:szCs w:val="20"/>
          <w:lang w:val="en"/>
        </w:rPr>
      </w:r>
      <w:r w:rsidRPr="004D1F3B">
        <w:rPr>
          <w:rFonts w:ascii="Arial" w:hAnsi="Arial" w:cs="Arial"/>
          <w:sz w:val="20"/>
          <w:szCs w:val="20"/>
          <w:lang w:val="en"/>
        </w:rPr>
        <w:fldChar w:fldCharType="separate"/>
      </w:r>
      <w:r w:rsidRPr="004D1F3B">
        <w:rPr>
          <w:rFonts w:ascii="Arial" w:hAnsi="Arial" w:cs="Arial"/>
          <w:sz w:val="20"/>
          <w:szCs w:val="20"/>
          <w:lang w:val="en"/>
        </w:rPr>
        <w:t>6.4.1(i)</w:t>
      </w:r>
      <w:r w:rsidRPr="004D1F3B">
        <w:rPr>
          <w:rFonts w:ascii="Arial" w:hAnsi="Arial" w:cs="Arial"/>
          <w:sz w:val="20"/>
          <w:szCs w:val="20"/>
          <w:lang w:val="en"/>
        </w:rPr>
        <w:fldChar w:fldCharType="end"/>
      </w:r>
      <w:r w:rsidRPr="004D1F3B">
        <w:rPr>
          <w:rFonts w:ascii="Arial" w:hAnsi="Arial" w:cs="Arial"/>
          <w:sz w:val="20"/>
          <w:szCs w:val="20"/>
          <w:lang w:val="en"/>
        </w:rPr>
        <w:t xml:space="preserve"> shall apply again to any proposed sale of </w:t>
      </w:r>
      <w:r w:rsidRPr="004D1F3B">
        <w:rPr>
          <w:rStyle w:val="termlynxChar0"/>
          <w:rFonts w:ascii="Arial" w:hAnsi="Arial" w:cs="Arial"/>
          <w:sz w:val="20"/>
          <w:szCs w:val="20"/>
          <w:lang w:val="en"/>
        </w:rPr>
        <w:t>Shares</w:t>
      </w:r>
      <w:r w:rsidRPr="004D1F3B">
        <w:rPr>
          <w:rFonts w:ascii="Arial" w:hAnsi="Arial" w:cs="Arial"/>
          <w:sz w:val="20"/>
          <w:szCs w:val="20"/>
          <w:lang w:val="en"/>
        </w:rPr>
        <w:t xml:space="preserve">. </w:t>
      </w:r>
    </w:p>
    <w:p w14:paraId="2A936DAC" w14:textId="77777777" w:rsidR="002D7C01" w:rsidRPr="004D1F3B" w:rsidRDefault="002D7C01" w:rsidP="002D7C01">
      <w:pPr>
        <w:pStyle w:val="DWPVArtL3"/>
        <w:rPr>
          <w:rFonts w:ascii="Arial" w:hAnsi="Arial" w:cs="Arial"/>
          <w:sz w:val="20"/>
          <w:szCs w:val="20"/>
        </w:rPr>
      </w:pPr>
      <w:bookmarkStart w:id="489" w:name="_Ref459698915"/>
      <w:r w:rsidRPr="004D1F3B">
        <w:rPr>
          <w:rFonts w:ascii="Arial" w:hAnsi="Arial" w:cs="Arial"/>
          <w:sz w:val="20"/>
          <w:szCs w:val="20"/>
          <w:u w:val="single"/>
        </w:rPr>
        <w:t>ROFO Tag</w:t>
      </w:r>
      <w:r w:rsidRPr="004D1F3B">
        <w:rPr>
          <w:rFonts w:ascii="Arial" w:hAnsi="Arial" w:cs="Arial"/>
          <w:sz w:val="20"/>
          <w:szCs w:val="20"/>
          <w:u w:val="single"/>
        </w:rPr>
        <w:noBreakHyphen/>
        <w:t>Along</w:t>
      </w:r>
      <w:r w:rsidRPr="004D1F3B">
        <w:rPr>
          <w:rFonts w:ascii="Arial" w:hAnsi="Arial" w:cs="Arial"/>
          <w:sz w:val="20"/>
          <w:szCs w:val="20"/>
        </w:rPr>
        <w:t xml:space="preserve">. In the event that the </w:t>
      </w:r>
      <w:r w:rsidRPr="004D1F3B">
        <w:rPr>
          <w:rStyle w:val="termlynxChar0"/>
          <w:rFonts w:ascii="Arial" w:hAnsi="Arial" w:cs="Arial"/>
          <w:sz w:val="20"/>
          <w:szCs w:val="20"/>
        </w:rPr>
        <w:t>Initiator</w:t>
      </w:r>
      <w:r w:rsidRPr="004D1F3B">
        <w:rPr>
          <w:rFonts w:ascii="Arial" w:hAnsi="Arial" w:cs="Arial"/>
          <w:sz w:val="20"/>
          <w:szCs w:val="20"/>
        </w:rPr>
        <w:t xml:space="preserve"> may sell the </w:t>
      </w:r>
      <w:r w:rsidRPr="004D1F3B">
        <w:rPr>
          <w:rStyle w:val="termlynxChar0"/>
          <w:rFonts w:ascii="Arial" w:hAnsi="Arial" w:cs="Arial"/>
          <w:sz w:val="20"/>
          <w:szCs w:val="20"/>
        </w:rPr>
        <w:t>Shares</w:t>
      </w:r>
      <w:r w:rsidRPr="004D1F3B">
        <w:rPr>
          <w:rFonts w:ascii="Arial" w:hAnsi="Arial" w:cs="Arial"/>
          <w:sz w:val="20"/>
          <w:szCs w:val="20"/>
        </w:rPr>
        <w:t xml:space="preserve"> subject to the </w:t>
      </w:r>
      <w:r w:rsidRPr="004D1F3B">
        <w:rPr>
          <w:rStyle w:val="termlynxChar0"/>
          <w:rFonts w:ascii="Arial" w:hAnsi="Arial" w:cs="Arial"/>
          <w:sz w:val="20"/>
          <w:szCs w:val="20"/>
        </w:rPr>
        <w:t>ROFO Offer</w:t>
      </w:r>
      <w:r w:rsidRPr="004D1F3B">
        <w:rPr>
          <w:rFonts w:ascii="Arial" w:hAnsi="Arial" w:cs="Arial"/>
          <w:sz w:val="20"/>
          <w:szCs w:val="20"/>
        </w:rPr>
        <w:t xml:space="preserve"> to a third party pursuant to Section </w:t>
      </w:r>
      <w:r w:rsidRPr="004D1F3B">
        <w:rPr>
          <w:rFonts w:ascii="Arial" w:hAnsi="Arial" w:cs="Arial"/>
          <w:sz w:val="20"/>
          <w:szCs w:val="20"/>
        </w:rPr>
        <w:fldChar w:fldCharType="begin"/>
      </w:r>
      <w:r w:rsidRPr="004D1F3B">
        <w:rPr>
          <w:rFonts w:ascii="Arial" w:hAnsi="Arial" w:cs="Arial"/>
          <w:sz w:val="20"/>
          <w:szCs w:val="20"/>
        </w:rPr>
        <w:instrText xml:space="preserve"> REF _Ref412025046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6.5.1</w:t>
      </w:r>
      <w:r w:rsidRPr="004D1F3B">
        <w:rPr>
          <w:rFonts w:ascii="Arial" w:hAnsi="Arial" w:cs="Arial"/>
          <w:sz w:val="20"/>
          <w:szCs w:val="20"/>
        </w:rPr>
        <w:fldChar w:fldCharType="end"/>
      </w:r>
      <w:r w:rsidRPr="004D1F3B">
        <w:rPr>
          <w:rFonts w:ascii="Arial" w:hAnsi="Arial" w:cs="Arial"/>
          <w:sz w:val="20"/>
          <w:szCs w:val="20"/>
        </w:rPr>
        <w:t xml:space="preserve"> and that the </w:t>
      </w:r>
      <w:r w:rsidRPr="004D1F3B">
        <w:rPr>
          <w:rStyle w:val="termlynxChar0"/>
          <w:rFonts w:ascii="Arial" w:hAnsi="Arial" w:cs="Arial"/>
          <w:sz w:val="20"/>
          <w:szCs w:val="20"/>
        </w:rPr>
        <w:t>Initiator</w:t>
      </w:r>
      <w:r w:rsidRPr="004D1F3B">
        <w:rPr>
          <w:rFonts w:ascii="Arial" w:hAnsi="Arial" w:cs="Arial"/>
          <w:sz w:val="20"/>
          <w:szCs w:val="20"/>
        </w:rPr>
        <w:t xml:space="preserve"> holds </w:t>
      </w:r>
      <w:r w:rsidRPr="004D1F3B">
        <w:rPr>
          <w:rStyle w:val="prompt0"/>
          <w:rFonts w:ascii="Arial" w:hAnsi="Arial" w:cs="Arial"/>
          <w:sz w:val="20"/>
          <w:szCs w:val="20"/>
        </w:rPr>
        <w:t>twenty-five</w:t>
      </w:r>
      <w:r w:rsidRPr="004D1F3B">
        <w:rPr>
          <w:rFonts w:ascii="Arial" w:hAnsi="Arial" w:cs="Arial"/>
          <w:sz w:val="20"/>
          <w:szCs w:val="20"/>
        </w:rPr>
        <w:t xml:space="preserve"> percent (25%) or more of the </w:t>
      </w:r>
      <w:r w:rsidRPr="004D1F3B">
        <w:rPr>
          <w:rStyle w:val="termlynxChar0"/>
          <w:rFonts w:ascii="Arial" w:hAnsi="Arial" w:cs="Arial"/>
          <w:sz w:val="20"/>
          <w:szCs w:val="20"/>
        </w:rPr>
        <w:t>Shares</w:t>
      </w:r>
      <w:r w:rsidRPr="004D1F3B">
        <w:rPr>
          <w:rFonts w:ascii="Arial" w:hAnsi="Arial" w:cs="Arial"/>
          <w:sz w:val="20"/>
          <w:szCs w:val="20"/>
        </w:rPr>
        <w:t xml:space="preserve">, it shall, within </w:t>
      </w:r>
      <w:r w:rsidRPr="004D1F3B">
        <w:rPr>
          <w:rStyle w:val="prompt0"/>
          <w:rFonts w:ascii="Arial" w:hAnsi="Arial" w:cs="Arial"/>
          <w:sz w:val="20"/>
          <w:szCs w:val="20"/>
        </w:rPr>
        <w:t>five</w:t>
      </w:r>
      <w:r w:rsidRPr="004D1F3B">
        <w:rPr>
          <w:rFonts w:ascii="Arial" w:hAnsi="Arial" w:cs="Arial"/>
          <w:sz w:val="20"/>
          <w:szCs w:val="20"/>
        </w:rPr>
        <w:t xml:space="preserve"> (</w:t>
      </w:r>
      <w:r w:rsidRPr="004D1F3B">
        <w:rPr>
          <w:rStyle w:val="prompt0"/>
          <w:rFonts w:ascii="Arial" w:hAnsi="Arial" w:cs="Arial"/>
          <w:sz w:val="20"/>
          <w:szCs w:val="20"/>
        </w:rPr>
        <w:t>5</w:t>
      </w:r>
      <w:r w:rsidRPr="004D1F3B">
        <w:rPr>
          <w:rFonts w:ascii="Arial" w:hAnsi="Arial" w:cs="Arial"/>
          <w:sz w:val="20"/>
          <w:szCs w:val="20"/>
        </w:rPr>
        <w:t xml:space="preserve">) days of an agreement to sell such </w:t>
      </w:r>
      <w:r w:rsidRPr="004D1F3B">
        <w:rPr>
          <w:rStyle w:val="termlynxChar0"/>
          <w:rFonts w:ascii="Arial" w:hAnsi="Arial" w:cs="Arial"/>
          <w:sz w:val="20"/>
          <w:szCs w:val="20"/>
        </w:rPr>
        <w:t>Shares</w:t>
      </w:r>
      <w:r w:rsidRPr="004D1F3B">
        <w:rPr>
          <w:rFonts w:ascii="Arial" w:hAnsi="Arial" w:cs="Arial"/>
          <w:sz w:val="20"/>
          <w:szCs w:val="20"/>
        </w:rPr>
        <w:t xml:space="preserve"> to the third party subject only the </w:t>
      </w:r>
      <w:r w:rsidRPr="004D1F3B">
        <w:rPr>
          <w:rStyle w:val="termlynxChar0"/>
          <w:rFonts w:ascii="Arial" w:hAnsi="Arial" w:cs="Arial"/>
          <w:sz w:val="20"/>
          <w:szCs w:val="20"/>
        </w:rPr>
        <w:t>Tag</w:t>
      </w:r>
      <w:r w:rsidRPr="004D1F3B">
        <w:rPr>
          <w:rStyle w:val="termlynxChar0"/>
          <w:rFonts w:ascii="Arial" w:hAnsi="Arial" w:cs="Arial"/>
          <w:sz w:val="20"/>
          <w:szCs w:val="20"/>
        </w:rPr>
        <w:noBreakHyphen/>
        <w:t>Along Right</w:t>
      </w:r>
      <w:r w:rsidRPr="004D1F3B">
        <w:rPr>
          <w:rFonts w:ascii="Arial" w:hAnsi="Arial" w:cs="Arial"/>
          <w:sz w:val="20"/>
          <w:szCs w:val="20"/>
        </w:rPr>
        <w:t xml:space="preserve"> of the </w:t>
      </w:r>
      <w:r w:rsidRPr="004D1F3B">
        <w:rPr>
          <w:rStyle w:val="termlynxChar0"/>
          <w:rFonts w:ascii="Arial" w:hAnsi="Arial" w:cs="Arial"/>
          <w:sz w:val="20"/>
          <w:szCs w:val="20"/>
        </w:rPr>
        <w:t>Recipients</w:t>
      </w:r>
      <w:r w:rsidRPr="004D1F3B">
        <w:rPr>
          <w:rFonts w:ascii="Arial" w:hAnsi="Arial" w:cs="Arial"/>
          <w:sz w:val="20"/>
          <w:szCs w:val="20"/>
        </w:rPr>
        <w:t xml:space="preserve">, send a written notice to the </w:t>
      </w:r>
      <w:r w:rsidRPr="004D1F3B">
        <w:rPr>
          <w:rStyle w:val="termlynxChar0"/>
          <w:rFonts w:ascii="Arial" w:hAnsi="Arial" w:cs="Arial"/>
          <w:sz w:val="20"/>
          <w:szCs w:val="20"/>
        </w:rPr>
        <w:t>Recipients</w:t>
      </w:r>
      <w:r w:rsidRPr="004D1F3B">
        <w:rPr>
          <w:rFonts w:ascii="Arial" w:hAnsi="Arial" w:cs="Arial"/>
          <w:sz w:val="20"/>
          <w:szCs w:val="20"/>
        </w:rPr>
        <w:t xml:space="preserve"> and the </w:t>
      </w:r>
      <w:r w:rsidRPr="004D1F3B">
        <w:rPr>
          <w:rStyle w:val="termlynxChar0"/>
          <w:rFonts w:ascii="Arial" w:hAnsi="Arial" w:cs="Arial"/>
          <w:sz w:val="20"/>
          <w:szCs w:val="20"/>
        </w:rPr>
        <w:t>Corporation</w:t>
      </w:r>
      <w:r w:rsidRPr="004D1F3B">
        <w:rPr>
          <w:rFonts w:ascii="Arial" w:hAnsi="Arial" w:cs="Arial"/>
          <w:sz w:val="20"/>
          <w:szCs w:val="20"/>
        </w:rPr>
        <w:t xml:space="preserve"> (the “</w:t>
      </w:r>
      <w:r w:rsidRPr="004D1F3B">
        <w:rPr>
          <w:rStyle w:val="termlynxChar0"/>
          <w:rFonts w:ascii="Arial" w:hAnsi="Arial" w:cs="Arial"/>
          <w:b/>
          <w:sz w:val="20"/>
          <w:szCs w:val="20"/>
        </w:rPr>
        <w:t>ROFO Tag</w:t>
      </w:r>
      <w:r w:rsidRPr="004D1F3B">
        <w:rPr>
          <w:rStyle w:val="termlynxChar0"/>
          <w:rFonts w:ascii="Arial" w:hAnsi="Arial" w:cs="Arial"/>
          <w:b/>
          <w:sz w:val="20"/>
          <w:szCs w:val="20"/>
        </w:rPr>
        <w:noBreakHyphen/>
        <w:t>Along Notice</w:t>
      </w:r>
      <w:r w:rsidRPr="004D1F3B">
        <w:rPr>
          <w:rFonts w:ascii="Arial" w:hAnsi="Arial" w:cs="Arial"/>
          <w:sz w:val="20"/>
          <w:szCs w:val="20"/>
        </w:rPr>
        <w:t xml:space="preserve">”), which notice shall set forth the price per </w:t>
      </w:r>
      <w:r w:rsidRPr="004D1F3B">
        <w:rPr>
          <w:rStyle w:val="termlynxChar0"/>
          <w:rFonts w:ascii="Arial" w:hAnsi="Arial" w:cs="Arial"/>
          <w:sz w:val="20"/>
          <w:szCs w:val="20"/>
        </w:rPr>
        <w:t>Share</w:t>
      </w:r>
      <w:r w:rsidRPr="004D1F3B">
        <w:rPr>
          <w:rFonts w:ascii="Arial" w:hAnsi="Arial" w:cs="Arial"/>
          <w:sz w:val="20"/>
          <w:szCs w:val="20"/>
        </w:rPr>
        <w:t xml:space="preserve"> and the terms and conditions of the sale to such third party and include a copy of such third party offer, and the </w:t>
      </w:r>
      <w:r w:rsidRPr="004D1F3B">
        <w:rPr>
          <w:rStyle w:val="termlynxChar0"/>
          <w:rFonts w:ascii="Arial" w:hAnsi="Arial" w:cs="Arial"/>
          <w:sz w:val="20"/>
          <w:szCs w:val="20"/>
        </w:rPr>
        <w:t>Recipients</w:t>
      </w:r>
      <w:r w:rsidRPr="004D1F3B">
        <w:rPr>
          <w:rFonts w:ascii="Arial" w:hAnsi="Arial" w:cs="Arial"/>
          <w:sz w:val="20"/>
          <w:szCs w:val="20"/>
        </w:rPr>
        <w:t xml:space="preserve"> shall have the right to exercise their </w:t>
      </w:r>
      <w:r w:rsidRPr="004D1F3B">
        <w:rPr>
          <w:rStyle w:val="termlynxChar0"/>
          <w:rFonts w:ascii="Arial" w:hAnsi="Arial" w:cs="Arial"/>
          <w:sz w:val="20"/>
          <w:szCs w:val="20"/>
        </w:rPr>
        <w:t>Tag</w:t>
      </w:r>
      <w:r w:rsidRPr="004D1F3B">
        <w:rPr>
          <w:rStyle w:val="termlynxChar0"/>
          <w:rFonts w:ascii="Arial" w:hAnsi="Arial" w:cs="Arial"/>
          <w:sz w:val="20"/>
          <w:szCs w:val="20"/>
        </w:rPr>
        <w:noBreakHyphen/>
        <w:t>Along Right</w:t>
      </w:r>
      <w:r w:rsidRPr="004D1F3B">
        <w:rPr>
          <w:rFonts w:ascii="Arial" w:hAnsi="Arial" w:cs="Arial"/>
          <w:sz w:val="20"/>
          <w:szCs w:val="20"/>
        </w:rPr>
        <w:t xml:space="preserve"> pursuant to Section </w:t>
      </w:r>
      <w:r w:rsidRPr="004D1F3B">
        <w:rPr>
          <w:rFonts w:ascii="Arial" w:hAnsi="Arial" w:cs="Arial"/>
          <w:sz w:val="20"/>
          <w:szCs w:val="20"/>
        </w:rPr>
        <w:fldChar w:fldCharType="begin"/>
      </w:r>
      <w:r w:rsidRPr="004D1F3B">
        <w:rPr>
          <w:rFonts w:ascii="Arial" w:hAnsi="Arial" w:cs="Arial"/>
          <w:sz w:val="20"/>
          <w:szCs w:val="20"/>
        </w:rPr>
        <w:instrText xml:space="preserve"> REF _Ref258846082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6.6.6</w:t>
      </w:r>
      <w:r w:rsidRPr="004D1F3B">
        <w:rPr>
          <w:rFonts w:ascii="Arial" w:hAnsi="Arial" w:cs="Arial"/>
          <w:sz w:val="20"/>
          <w:szCs w:val="20"/>
        </w:rPr>
        <w:fldChar w:fldCharType="end"/>
      </w:r>
      <w:r w:rsidRPr="004D1F3B">
        <w:rPr>
          <w:rFonts w:ascii="Arial" w:hAnsi="Arial" w:cs="Arial"/>
          <w:sz w:val="20"/>
          <w:szCs w:val="20"/>
        </w:rPr>
        <w:t xml:space="preserve"> hereof. In accordance with Section </w:t>
      </w:r>
      <w:r w:rsidRPr="004D1F3B">
        <w:rPr>
          <w:rFonts w:ascii="Arial" w:hAnsi="Arial" w:cs="Arial"/>
          <w:sz w:val="20"/>
          <w:szCs w:val="20"/>
        </w:rPr>
        <w:fldChar w:fldCharType="begin"/>
      </w:r>
      <w:r w:rsidRPr="004D1F3B">
        <w:rPr>
          <w:rFonts w:ascii="Arial" w:hAnsi="Arial" w:cs="Arial"/>
          <w:sz w:val="20"/>
          <w:szCs w:val="20"/>
        </w:rPr>
        <w:instrText xml:space="preserve"> REF _Ref412025046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6.5.1</w:t>
      </w:r>
      <w:r w:rsidRPr="004D1F3B">
        <w:rPr>
          <w:rFonts w:ascii="Arial" w:hAnsi="Arial" w:cs="Arial"/>
          <w:sz w:val="20"/>
          <w:szCs w:val="20"/>
        </w:rPr>
        <w:fldChar w:fldCharType="end"/>
      </w:r>
      <w:r w:rsidRPr="004D1F3B">
        <w:rPr>
          <w:rFonts w:ascii="Arial" w:hAnsi="Arial" w:cs="Arial"/>
          <w:sz w:val="20"/>
          <w:szCs w:val="20"/>
        </w:rPr>
        <w:t xml:space="preserve">, such price per </w:t>
      </w:r>
      <w:r w:rsidRPr="004D1F3B">
        <w:rPr>
          <w:rStyle w:val="termlynxChar0"/>
          <w:rFonts w:ascii="Arial" w:hAnsi="Arial" w:cs="Arial"/>
          <w:sz w:val="20"/>
          <w:szCs w:val="20"/>
        </w:rPr>
        <w:t>Share</w:t>
      </w:r>
      <w:r w:rsidRPr="004D1F3B">
        <w:rPr>
          <w:rFonts w:ascii="Arial" w:hAnsi="Arial" w:cs="Arial"/>
          <w:sz w:val="20"/>
          <w:szCs w:val="20"/>
        </w:rPr>
        <w:t xml:space="preserve"> shall be equal to or greater than that set forth in the </w:t>
      </w:r>
      <w:r w:rsidRPr="004D1F3B">
        <w:rPr>
          <w:rStyle w:val="termlynxChar0"/>
          <w:rFonts w:ascii="Arial" w:hAnsi="Arial" w:cs="Arial"/>
          <w:sz w:val="20"/>
          <w:szCs w:val="20"/>
        </w:rPr>
        <w:t>ROFO Offer</w:t>
      </w:r>
      <w:r w:rsidRPr="004D1F3B">
        <w:rPr>
          <w:rFonts w:ascii="Arial" w:hAnsi="Arial" w:cs="Arial"/>
          <w:sz w:val="20"/>
          <w:szCs w:val="20"/>
        </w:rPr>
        <w:t xml:space="preserve"> and the terms and conditions shall be no more favourable to the third party purchaser than those set forth in the </w:t>
      </w:r>
      <w:r w:rsidRPr="004D1F3B">
        <w:rPr>
          <w:rStyle w:val="termlynxChar0"/>
          <w:rFonts w:ascii="Arial" w:hAnsi="Arial" w:cs="Arial"/>
          <w:sz w:val="20"/>
          <w:szCs w:val="20"/>
        </w:rPr>
        <w:t>ROFO Offer</w:t>
      </w:r>
      <w:r w:rsidRPr="004D1F3B">
        <w:rPr>
          <w:rFonts w:ascii="Arial" w:hAnsi="Arial" w:cs="Arial"/>
          <w:sz w:val="20"/>
          <w:szCs w:val="20"/>
        </w:rPr>
        <w:t>.</w:t>
      </w:r>
      <w:bookmarkEnd w:id="489"/>
    </w:p>
    <w:p w14:paraId="74E33C3E" w14:textId="77777777" w:rsidR="002D7C01" w:rsidRPr="004D1F3B" w:rsidRDefault="002D7C01" w:rsidP="002D7C01">
      <w:pPr>
        <w:pStyle w:val="DWPVArtL3"/>
        <w:rPr>
          <w:rFonts w:ascii="Arial" w:hAnsi="Arial" w:cs="Arial"/>
          <w:sz w:val="20"/>
          <w:szCs w:val="20"/>
        </w:rPr>
      </w:pPr>
      <w:bookmarkStart w:id="490" w:name="_Ref459698240"/>
      <w:r w:rsidRPr="004D1F3B">
        <w:rPr>
          <w:rFonts w:ascii="Arial" w:hAnsi="Arial" w:cs="Arial"/>
          <w:sz w:val="20"/>
          <w:szCs w:val="20"/>
          <w:u w:val="single"/>
        </w:rPr>
        <w:t>Closing</w:t>
      </w:r>
      <w:r w:rsidRPr="004D1F3B">
        <w:rPr>
          <w:rFonts w:ascii="Arial" w:hAnsi="Arial" w:cs="Arial"/>
          <w:sz w:val="20"/>
          <w:szCs w:val="20"/>
        </w:rPr>
        <w:t>. Subject to Section </w:t>
      </w:r>
      <w:r w:rsidRPr="004D1F3B">
        <w:rPr>
          <w:rFonts w:ascii="Arial" w:hAnsi="Arial" w:cs="Arial"/>
          <w:sz w:val="20"/>
          <w:szCs w:val="20"/>
        </w:rPr>
        <w:fldChar w:fldCharType="begin"/>
      </w:r>
      <w:r w:rsidRPr="004D1F3B">
        <w:rPr>
          <w:rFonts w:ascii="Arial" w:hAnsi="Arial" w:cs="Arial"/>
          <w:sz w:val="20"/>
          <w:szCs w:val="20"/>
        </w:rPr>
        <w:instrText xml:space="preserve"> REF _Ref266283523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6.5.1</w:t>
      </w:r>
      <w:r w:rsidRPr="004D1F3B">
        <w:rPr>
          <w:rFonts w:ascii="Arial" w:hAnsi="Arial" w:cs="Arial"/>
          <w:sz w:val="20"/>
          <w:szCs w:val="20"/>
        </w:rPr>
        <w:fldChar w:fldCharType="end"/>
      </w:r>
      <w:r w:rsidRPr="004D1F3B">
        <w:rPr>
          <w:rFonts w:ascii="Arial" w:hAnsi="Arial" w:cs="Arial"/>
          <w:sz w:val="20"/>
          <w:szCs w:val="20"/>
        </w:rPr>
        <w:t xml:space="preserve">, the purchase and sale of </w:t>
      </w:r>
      <w:r w:rsidRPr="004D1F3B">
        <w:rPr>
          <w:rStyle w:val="termlynxChar0"/>
          <w:rFonts w:ascii="Arial" w:hAnsi="Arial" w:cs="Arial"/>
          <w:sz w:val="20"/>
          <w:szCs w:val="20"/>
        </w:rPr>
        <w:t>Shares</w:t>
      </w:r>
      <w:r w:rsidRPr="004D1F3B">
        <w:rPr>
          <w:rFonts w:ascii="Arial" w:hAnsi="Arial" w:cs="Arial"/>
          <w:sz w:val="20"/>
          <w:szCs w:val="20"/>
        </w:rPr>
        <w:t xml:space="preserve"> pursuant to Section </w:t>
      </w:r>
      <w:r w:rsidRPr="004D1F3B">
        <w:rPr>
          <w:rFonts w:ascii="Arial" w:hAnsi="Arial" w:cs="Arial"/>
          <w:sz w:val="20"/>
          <w:szCs w:val="20"/>
        </w:rPr>
        <w:fldChar w:fldCharType="begin"/>
      </w:r>
      <w:r w:rsidRPr="004D1F3B">
        <w:rPr>
          <w:rFonts w:ascii="Arial" w:hAnsi="Arial" w:cs="Arial"/>
          <w:sz w:val="20"/>
          <w:szCs w:val="20"/>
        </w:rPr>
        <w:instrText xml:space="preserve"> REF _Ref258850193 \w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6.5.2(i)</w:t>
      </w:r>
      <w:r w:rsidRPr="004D1F3B">
        <w:rPr>
          <w:rFonts w:ascii="Arial" w:hAnsi="Arial" w:cs="Arial"/>
          <w:sz w:val="20"/>
          <w:szCs w:val="20"/>
        </w:rPr>
        <w:fldChar w:fldCharType="end"/>
      </w:r>
      <w:r w:rsidRPr="004D1F3B">
        <w:rPr>
          <w:rFonts w:ascii="Arial" w:hAnsi="Arial" w:cs="Arial"/>
          <w:sz w:val="20"/>
          <w:szCs w:val="20"/>
        </w:rPr>
        <w:t xml:space="preserve"> (for the purposes of </w:t>
      </w:r>
      <w:r w:rsidRPr="004D1F3B">
        <w:rPr>
          <w:rFonts w:ascii="Arial" w:hAnsi="Arial" w:cs="Arial"/>
          <w:sz w:val="20"/>
          <w:szCs w:val="20"/>
        </w:rPr>
        <w:fldChar w:fldCharType="begin"/>
      </w:r>
      <w:r w:rsidRPr="004D1F3B">
        <w:rPr>
          <w:rFonts w:ascii="Arial" w:hAnsi="Arial" w:cs="Arial"/>
          <w:sz w:val="20"/>
          <w:szCs w:val="20"/>
        </w:rPr>
        <w:instrText xml:space="preserve"> REF _Ref269974986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Style w:val="termlynxChar0"/>
          <w:rFonts w:ascii="Arial" w:hAnsi="Arial" w:cs="Arial"/>
          <w:sz w:val="20"/>
          <w:szCs w:val="20"/>
        </w:rPr>
        <w:t>Article 13</w:t>
      </w:r>
      <w:r w:rsidRPr="004D1F3B">
        <w:rPr>
          <w:rFonts w:ascii="Arial" w:hAnsi="Arial" w:cs="Arial"/>
          <w:sz w:val="20"/>
          <w:szCs w:val="20"/>
        </w:rPr>
        <w:fldChar w:fldCharType="end"/>
      </w:r>
      <w:r w:rsidRPr="004D1F3B">
        <w:rPr>
          <w:rFonts w:ascii="Arial" w:hAnsi="Arial" w:cs="Arial"/>
          <w:sz w:val="20"/>
          <w:szCs w:val="20"/>
        </w:rPr>
        <w:t>, a “</w:t>
      </w:r>
      <w:r w:rsidRPr="004D1F3B">
        <w:rPr>
          <w:rStyle w:val="termlynxChar0"/>
          <w:rFonts w:ascii="Arial" w:hAnsi="Arial" w:cs="Arial"/>
          <w:b/>
          <w:sz w:val="20"/>
          <w:szCs w:val="20"/>
        </w:rPr>
        <w:t>Sale Transaction</w:t>
      </w:r>
      <w:r w:rsidRPr="004D1F3B">
        <w:rPr>
          <w:rFonts w:ascii="Arial" w:hAnsi="Arial" w:cs="Arial"/>
          <w:sz w:val="20"/>
          <w:szCs w:val="20"/>
        </w:rPr>
        <w:t xml:space="preserve">”) shall take place on the date which is ninety (90) days after the date the </w:t>
      </w:r>
      <w:r w:rsidRPr="004D1F3B">
        <w:rPr>
          <w:rStyle w:val="termlynxChar0"/>
          <w:rFonts w:ascii="Arial" w:hAnsi="Arial" w:cs="Arial"/>
          <w:sz w:val="20"/>
          <w:szCs w:val="20"/>
        </w:rPr>
        <w:t>Recipients</w:t>
      </w:r>
      <w:r w:rsidRPr="004D1F3B">
        <w:rPr>
          <w:rFonts w:ascii="Arial" w:hAnsi="Arial" w:cs="Arial"/>
          <w:sz w:val="20"/>
          <w:szCs w:val="20"/>
        </w:rPr>
        <w:t xml:space="preserve"> and the </w:t>
      </w:r>
      <w:r w:rsidRPr="004D1F3B">
        <w:rPr>
          <w:rStyle w:val="termlynxChar0"/>
          <w:rFonts w:ascii="Arial" w:hAnsi="Arial" w:cs="Arial"/>
          <w:sz w:val="20"/>
          <w:szCs w:val="20"/>
        </w:rPr>
        <w:t>Corporation</w:t>
      </w:r>
      <w:r w:rsidRPr="004D1F3B">
        <w:rPr>
          <w:rFonts w:ascii="Arial" w:hAnsi="Arial" w:cs="Arial"/>
          <w:sz w:val="20"/>
          <w:szCs w:val="20"/>
        </w:rPr>
        <w:t xml:space="preserve"> received the </w:t>
      </w:r>
      <w:r w:rsidRPr="004D1F3B">
        <w:rPr>
          <w:rStyle w:val="termlynxChar0"/>
          <w:rFonts w:ascii="Arial" w:hAnsi="Arial" w:cs="Arial"/>
          <w:sz w:val="20"/>
          <w:szCs w:val="20"/>
        </w:rPr>
        <w:t>ROFO Offer</w:t>
      </w:r>
      <w:r w:rsidRPr="004D1F3B">
        <w:rPr>
          <w:rFonts w:ascii="Arial" w:hAnsi="Arial" w:cs="Arial"/>
          <w:sz w:val="20"/>
          <w:szCs w:val="20"/>
        </w:rPr>
        <w:t xml:space="preserve"> (for the purposes of </w:t>
      </w:r>
      <w:r w:rsidRPr="004D1F3B">
        <w:rPr>
          <w:rFonts w:ascii="Arial" w:hAnsi="Arial" w:cs="Arial"/>
          <w:sz w:val="20"/>
          <w:szCs w:val="20"/>
        </w:rPr>
        <w:fldChar w:fldCharType="begin"/>
      </w:r>
      <w:r w:rsidRPr="004D1F3B">
        <w:rPr>
          <w:rFonts w:ascii="Arial" w:hAnsi="Arial" w:cs="Arial"/>
          <w:sz w:val="20"/>
          <w:szCs w:val="20"/>
        </w:rPr>
        <w:instrText xml:space="preserve"> REF _Ref269974986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Style w:val="termlynxChar0"/>
          <w:rFonts w:ascii="Arial" w:hAnsi="Arial" w:cs="Arial"/>
          <w:sz w:val="20"/>
          <w:szCs w:val="20"/>
        </w:rPr>
        <w:t>Article 13</w:t>
      </w:r>
      <w:r w:rsidRPr="004D1F3B">
        <w:rPr>
          <w:rFonts w:ascii="Arial" w:hAnsi="Arial" w:cs="Arial"/>
          <w:sz w:val="20"/>
          <w:szCs w:val="20"/>
        </w:rPr>
        <w:fldChar w:fldCharType="end"/>
      </w:r>
      <w:r w:rsidRPr="004D1F3B">
        <w:rPr>
          <w:rFonts w:ascii="Arial" w:hAnsi="Arial" w:cs="Arial"/>
          <w:sz w:val="20"/>
          <w:szCs w:val="20"/>
        </w:rPr>
        <w:t>, the “</w:t>
      </w:r>
      <w:r w:rsidRPr="004D1F3B">
        <w:rPr>
          <w:rStyle w:val="termlynxChar0"/>
          <w:rFonts w:ascii="Arial" w:hAnsi="Arial" w:cs="Arial"/>
          <w:b/>
          <w:sz w:val="20"/>
          <w:szCs w:val="20"/>
        </w:rPr>
        <w:t>Closing Date</w:t>
      </w:r>
      <w:r w:rsidRPr="004D1F3B">
        <w:rPr>
          <w:rFonts w:ascii="Arial" w:hAnsi="Arial" w:cs="Arial"/>
          <w:sz w:val="20"/>
          <w:szCs w:val="20"/>
        </w:rPr>
        <w:t xml:space="preserve">”), at the principal place of business of the </w:t>
      </w:r>
      <w:r w:rsidRPr="004D1F3B">
        <w:rPr>
          <w:rStyle w:val="termlynxChar0"/>
          <w:rFonts w:ascii="Arial" w:hAnsi="Arial" w:cs="Arial"/>
          <w:sz w:val="20"/>
          <w:szCs w:val="20"/>
        </w:rPr>
        <w:t>Corporation</w:t>
      </w:r>
      <w:r w:rsidRPr="004D1F3B">
        <w:rPr>
          <w:rFonts w:ascii="Arial" w:hAnsi="Arial" w:cs="Arial"/>
          <w:sz w:val="20"/>
          <w:szCs w:val="20"/>
        </w:rPr>
        <w:t xml:space="preserve"> at 10:00 a.m. local time. For the purposes of </w:t>
      </w:r>
      <w:r w:rsidRPr="004D1F3B">
        <w:rPr>
          <w:rFonts w:ascii="Arial" w:hAnsi="Arial" w:cs="Arial"/>
          <w:sz w:val="20"/>
          <w:szCs w:val="20"/>
        </w:rPr>
        <w:fldChar w:fldCharType="begin"/>
      </w:r>
      <w:r w:rsidRPr="004D1F3B">
        <w:rPr>
          <w:rFonts w:ascii="Arial" w:hAnsi="Arial" w:cs="Arial"/>
          <w:sz w:val="20"/>
          <w:szCs w:val="20"/>
        </w:rPr>
        <w:instrText xml:space="preserve"> REF _Ref269974986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Style w:val="termlynxChar0"/>
          <w:rFonts w:ascii="Arial" w:hAnsi="Arial" w:cs="Arial"/>
          <w:sz w:val="20"/>
          <w:szCs w:val="20"/>
        </w:rPr>
        <w:t>Article 13</w:t>
      </w:r>
      <w:r w:rsidRPr="004D1F3B">
        <w:rPr>
          <w:rFonts w:ascii="Arial" w:hAnsi="Arial" w:cs="Arial"/>
          <w:sz w:val="20"/>
          <w:szCs w:val="20"/>
        </w:rPr>
        <w:fldChar w:fldCharType="end"/>
      </w:r>
      <w:r w:rsidRPr="004D1F3B">
        <w:rPr>
          <w:rFonts w:ascii="Arial" w:hAnsi="Arial" w:cs="Arial"/>
          <w:sz w:val="20"/>
          <w:szCs w:val="20"/>
        </w:rPr>
        <w:t xml:space="preserve">, the </w:t>
      </w:r>
      <w:r w:rsidRPr="004D1F3B">
        <w:rPr>
          <w:rStyle w:val="termlynxChar0"/>
          <w:rFonts w:ascii="Arial" w:hAnsi="Arial" w:cs="Arial"/>
          <w:sz w:val="20"/>
          <w:szCs w:val="20"/>
        </w:rPr>
        <w:t>Initiator</w:t>
      </w:r>
      <w:r w:rsidRPr="004D1F3B">
        <w:rPr>
          <w:rFonts w:ascii="Arial" w:hAnsi="Arial" w:cs="Arial"/>
          <w:sz w:val="20"/>
          <w:szCs w:val="20"/>
        </w:rPr>
        <w:t xml:space="preserve"> shall be the “</w:t>
      </w:r>
      <w:r w:rsidRPr="004D1F3B">
        <w:rPr>
          <w:rStyle w:val="termlynxChar0"/>
          <w:rFonts w:ascii="Arial" w:hAnsi="Arial" w:cs="Arial"/>
          <w:b/>
          <w:sz w:val="20"/>
          <w:szCs w:val="20"/>
        </w:rPr>
        <w:t>Vendor</w:t>
      </w:r>
      <w:r w:rsidRPr="004D1F3B">
        <w:rPr>
          <w:rFonts w:ascii="Arial" w:hAnsi="Arial" w:cs="Arial"/>
          <w:sz w:val="20"/>
          <w:szCs w:val="20"/>
        </w:rPr>
        <w:t xml:space="preserve">”, each </w:t>
      </w:r>
      <w:r w:rsidRPr="004D1F3B">
        <w:rPr>
          <w:rStyle w:val="termlynxChar0"/>
          <w:rFonts w:ascii="Arial" w:hAnsi="Arial" w:cs="Arial"/>
          <w:sz w:val="20"/>
          <w:szCs w:val="20"/>
        </w:rPr>
        <w:t>Recipient</w:t>
      </w:r>
      <w:r w:rsidRPr="004D1F3B">
        <w:rPr>
          <w:rFonts w:ascii="Arial" w:hAnsi="Arial" w:cs="Arial"/>
          <w:sz w:val="20"/>
          <w:szCs w:val="20"/>
        </w:rPr>
        <w:t xml:space="preserve"> acquiring </w:t>
      </w:r>
      <w:r w:rsidRPr="004D1F3B">
        <w:rPr>
          <w:rStyle w:val="termlynxChar0"/>
          <w:rFonts w:ascii="Arial" w:hAnsi="Arial" w:cs="Arial"/>
          <w:sz w:val="20"/>
          <w:szCs w:val="20"/>
        </w:rPr>
        <w:t>Shares</w:t>
      </w:r>
      <w:r w:rsidRPr="004D1F3B">
        <w:rPr>
          <w:rFonts w:ascii="Arial" w:hAnsi="Arial" w:cs="Arial"/>
          <w:sz w:val="20"/>
          <w:szCs w:val="20"/>
        </w:rPr>
        <w:t xml:space="preserve"> pursuant to Section </w:t>
      </w:r>
      <w:r w:rsidRPr="004D1F3B">
        <w:rPr>
          <w:rFonts w:ascii="Arial" w:hAnsi="Arial" w:cs="Arial"/>
          <w:sz w:val="20"/>
          <w:szCs w:val="20"/>
        </w:rPr>
        <w:fldChar w:fldCharType="begin"/>
      </w:r>
      <w:r w:rsidRPr="004D1F3B">
        <w:rPr>
          <w:rFonts w:ascii="Arial" w:hAnsi="Arial" w:cs="Arial"/>
          <w:sz w:val="20"/>
          <w:szCs w:val="20"/>
        </w:rPr>
        <w:instrText xml:space="preserve"> REF _Ref269975181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6.5.2(i)</w:t>
      </w:r>
      <w:r w:rsidRPr="004D1F3B">
        <w:rPr>
          <w:rFonts w:ascii="Arial" w:hAnsi="Arial" w:cs="Arial"/>
          <w:sz w:val="20"/>
          <w:szCs w:val="20"/>
        </w:rPr>
        <w:fldChar w:fldCharType="end"/>
      </w:r>
      <w:r w:rsidRPr="004D1F3B">
        <w:rPr>
          <w:rFonts w:ascii="Arial" w:hAnsi="Arial" w:cs="Arial"/>
          <w:sz w:val="20"/>
          <w:szCs w:val="20"/>
        </w:rPr>
        <w:t xml:space="preserve"> a “</w:t>
      </w:r>
      <w:r w:rsidRPr="004D1F3B">
        <w:rPr>
          <w:rStyle w:val="termlynxChar0"/>
          <w:rFonts w:ascii="Arial" w:hAnsi="Arial" w:cs="Arial"/>
          <w:b/>
          <w:sz w:val="20"/>
          <w:szCs w:val="20"/>
        </w:rPr>
        <w:t>Purchaser</w:t>
      </w:r>
      <w:r w:rsidRPr="004D1F3B">
        <w:rPr>
          <w:rFonts w:ascii="Arial" w:hAnsi="Arial" w:cs="Arial"/>
          <w:sz w:val="20"/>
          <w:szCs w:val="20"/>
        </w:rPr>
        <w:t>”, the “</w:t>
      </w:r>
      <w:r w:rsidRPr="004D1F3B">
        <w:rPr>
          <w:rStyle w:val="termlynxChar0"/>
          <w:rFonts w:ascii="Arial" w:hAnsi="Arial" w:cs="Arial"/>
          <w:b/>
          <w:sz w:val="20"/>
          <w:szCs w:val="20"/>
        </w:rPr>
        <w:t>Purchase Price</w:t>
      </w:r>
      <w:r w:rsidRPr="004D1F3B">
        <w:rPr>
          <w:rFonts w:ascii="Arial" w:hAnsi="Arial" w:cs="Arial"/>
          <w:sz w:val="20"/>
          <w:szCs w:val="20"/>
        </w:rPr>
        <w:t xml:space="preserve">” shall be the aggregate purchase price for the </w:t>
      </w:r>
      <w:r w:rsidRPr="004D1F3B">
        <w:rPr>
          <w:rStyle w:val="termlynxChar0"/>
          <w:rFonts w:ascii="Arial" w:hAnsi="Arial" w:cs="Arial"/>
          <w:sz w:val="20"/>
          <w:szCs w:val="20"/>
        </w:rPr>
        <w:t>Shares</w:t>
      </w:r>
      <w:r w:rsidRPr="004D1F3B">
        <w:rPr>
          <w:rFonts w:ascii="Arial" w:hAnsi="Arial" w:cs="Arial"/>
          <w:sz w:val="20"/>
          <w:szCs w:val="20"/>
        </w:rPr>
        <w:t xml:space="preserve"> to be acquired by such </w:t>
      </w:r>
      <w:r w:rsidRPr="004D1F3B">
        <w:rPr>
          <w:rStyle w:val="termlynxChar0"/>
          <w:rFonts w:ascii="Arial" w:hAnsi="Arial" w:cs="Arial"/>
          <w:sz w:val="20"/>
          <w:szCs w:val="20"/>
        </w:rPr>
        <w:t>Purchaser</w:t>
      </w:r>
      <w:r w:rsidRPr="004D1F3B">
        <w:rPr>
          <w:rFonts w:ascii="Arial" w:hAnsi="Arial" w:cs="Arial"/>
          <w:sz w:val="20"/>
          <w:szCs w:val="20"/>
        </w:rPr>
        <w:t xml:space="preserve"> pursuant to Section </w:t>
      </w:r>
      <w:r w:rsidRPr="004D1F3B">
        <w:rPr>
          <w:rFonts w:ascii="Arial" w:hAnsi="Arial" w:cs="Arial"/>
          <w:sz w:val="20"/>
          <w:szCs w:val="20"/>
        </w:rPr>
        <w:fldChar w:fldCharType="begin"/>
      </w:r>
      <w:r w:rsidRPr="004D1F3B">
        <w:rPr>
          <w:rFonts w:ascii="Arial" w:hAnsi="Arial" w:cs="Arial"/>
          <w:sz w:val="20"/>
          <w:szCs w:val="20"/>
        </w:rPr>
        <w:instrText xml:space="preserve"> REF _Ref269975181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6.5.2(i)</w:t>
      </w:r>
      <w:r w:rsidRPr="004D1F3B">
        <w:rPr>
          <w:rFonts w:ascii="Arial" w:hAnsi="Arial" w:cs="Arial"/>
          <w:sz w:val="20"/>
          <w:szCs w:val="20"/>
        </w:rPr>
        <w:fldChar w:fldCharType="end"/>
      </w:r>
      <w:r w:rsidRPr="004D1F3B">
        <w:rPr>
          <w:rFonts w:ascii="Arial" w:hAnsi="Arial" w:cs="Arial"/>
          <w:sz w:val="20"/>
          <w:szCs w:val="20"/>
        </w:rPr>
        <w:t xml:space="preserve"> and “</w:t>
      </w:r>
      <w:r w:rsidRPr="004D1F3B">
        <w:rPr>
          <w:rStyle w:val="termlynxChar0"/>
          <w:rFonts w:ascii="Arial" w:hAnsi="Arial" w:cs="Arial"/>
          <w:b/>
          <w:sz w:val="20"/>
          <w:szCs w:val="20"/>
        </w:rPr>
        <w:t>Purchased Shares</w:t>
      </w:r>
      <w:r w:rsidRPr="004D1F3B">
        <w:rPr>
          <w:rFonts w:ascii="Arial" w:hAnsi="Arial" w:cs="Arial"/>
          <w:sz w:val="20"/>
          <w:szCs w:val="20"/>
        </w:rPr>
        <w:t xml:space="preserve">” shall be the aggregate of the </w:t>
      </w:r>
      <w:r w:rsidRPr="004D1F3B">
        <w:rPr>
          <w:rStyle w:val="termlynxChar0"/>
          <w:rFonts w:ascii="Arial" w:hAnsi="Arial" w:cs="Arial"/>
          <w:sz w:val="20"/>
          <w:szCs w:val="20"/>
        </w:rPr>
        <w:t>Shares</w:t>
      </w:r>
      <w:r w:rsidRPr="004D1F3B">
        <w:rPr>
          <w:rFonts w:ascii="Arial" w:hAnsi="Arial" w:cs="Arial"/>
          <w:sz w:val="20"/>
          <w:szCs w:val="20"/>
        </w:rPr>
        <w:t xml:space="preserve"> to be acquired by such </w:t>
      </w:r>
      <w:r w:rsidRPr="004D1F3B">
        <w:rPr>
          <w:rStyle w:val="termlynxChar0"/>
          <w:rFonts w:ascii="Arial" w:hAnsi="Arial" w:cs="Arial"/>
          <w:sz w:val="20"/>
          <w:szCs w:val="20"/>
        </w:rPr>
        <w:t>Purchaser</w:t>
      </w:r>
      <w:r w:rsidRPr="004D1F3B">
        <w:rPr>
          <w:rFonts w:ascii="Arial" w:hAnsi="Arial" w:cs="Arial"/>
          <w:sz w:val="20"/>
          <w:szCs w:val="20"/>
        </w:rPr>
        <w:t xml:space="preserve"> pursuant to Section </w:t>
      </w:r>
      <w:r w:rsidRPr="004D1F3B">
        <w:rPr>
          <w:rFonts w:ascii="Arial" w:hAnsi="Arial" w:cs="Arial"/>
          <w:sz w:val="20"/>
          <w:szCs w:val="20"/>
        </w:rPr>
        <w:fldChar w:fldCharType="begin"/>
      </w:r>
      <w:r w:rsidRPr="004D1F3B">
        <w:rPr>
          <w:rFonts w:ascii="Arial" w:hAnsi="Arial" w:cs="Arial"/>
          <w:sz w:val="20"/>
          <w:szCs w:val="20"/>
        </w:rPr>
        <w:instrText xml:space="preserve"> REF _Ref269975181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6.5.2(i)</w:t>
      </w:r>
      <w:r w:rsidRPr="004D1F3B">
        <w:rPr>
          <w:rFonts w:ascii="Arial" w:hAnsi="Arial" w:cs="Arial"/>
          <w:sz w:val="20"/>
          <w:szCs w:val="20"/>
        </w:rPr>
        <w:fldChar w:fldCharType="end"/>
      </w:r>
      <w:r w:rsidRPr="004D1F3B">
        <w:rPr>
          <w:rFonts w:ascii="Arial" w:hAnsi="Arial" w:cs="Arial"/>
          <w:sz w:val="20"/>
          <w:szCs w:val="20"/>
        </w:rPr>
        <w:t>.</w:t>
      </w:r>
      <w:bookmarkEnd w:id="490"/>
    </w:p>
    <w:bookmarkEnd w:id="476"/>
    <w:p w14:paraId="4C8B11C8" w14:textId="77777777" w:rsidR="002D7C01" w:rsidRPr="004D1F3B" w:rsidRDefault="002D7C01" w:rsidP="002D7C01">
      <w:pPr>
        <w:pStyle w:val="DWPVArtL3"/>
        <w:rPr>
          <w:rFonts w:ascii="Arial" w:hAnsi="Arial" w:cs="Arial"/>
          <w:sz w:val="20"/>
          <w:szCs w:val="20"/>
        </w:rPr>
      </w:pPr>
      <w:r w:rsidRPr="004D1F3B">
        <w:rPr>
          <w:rFonts w:ascii="Arial" w:hAnsi="Arial" w:cs="Arial"/>
          <w:sz w:val="20"/>
          <w:szCs w:val="20"/>
          <w:u w:val="single"/>
        </w:rPr>
        <w:t>Application and Exclusion of Other Rights</w:t>
      </w:r>
      <w:r w:rsidRPr="004D1F3B">
        <w:rPr>
          <w:rFonts w:ascii="Arial" w:hAnsi="Arial" w:cs="Arial"/>
          <w:sz w:val="20"/>
          <w:szCs w:val="20"/>
        </w:rPr>
        <w:t>. The right of first opportunity provided in this Section </w:t>
      </w:r>
      <w:r w:rsidRPr="004D1F3B">
        <w:rPr>
          <w:rFonts w:ascii="Arial" w:hAnsi="Arial" w:cs="Arial"/>
          <w:sz w:val="20"/>
          <w:szCs w:val="20"/>
        </w:rPr>
        <w:fldChar w:fldCharType="begin"/>
      </w:r>
      <w:r w:rsidRPr="004D1F3B">
        <w:rPr>
          <w:rFonts w:ascii="Arial" w:hAnsi="Arial" w:cs="Arial"/>
          <w:sz w:val="20"/>
          <w:szCs w:val="20"/>
        </w:rPr>
        <w:instrText xml:space="preserve"> REF _Ref266285052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6.4.1(i)</w:t>
      </w:r>
      <w:r w:rsidRPr="004D1F3B">
        <w:rPr>
          <w:rFonts w:ascii="Arial" w:hAnsi="Arial" w:cs="Arial"/>
          <w:sz w:val="20"/>
          <w:szCs w:val="20"/>
        </w:rPr>
        <w:fldChar w:fldCharType="end"/>
      </w:r>
      <w:r w:rsidRPr="004D1F3B">
        <w:rPr>
          <w:rFonts w:ascii="Arial" w:hAnsi="Arial" w:cs="Arial"/>
          <w:sz w:val="20"/>
          <w:szCs w:val="20"/>
        </w:rPr>
        <w:t xml:space="preserve"> shall not apply to (i) any Transfer of </w:t>
      </w:r>
      <w:r w:rsidRPr="004D1F3B">
        <w:rPr>
          <w:rStyle w:val="termlynxChar0"/>
          <w:rFonts w:ascii="Arial" w:hAnsi="Arial" w:cs="Arial"/>
          <w:sz w:val="20"/>
          <w:szCs w:val="20"/>
        </w:rPr>
        <w:t>Shares</w:t>
      </w:r>
      <w:r w:rsidRPr="004D1F3B">
        <w:rPr>
          <w:rFonts w:ascii="Arial" w:hAnsi="Arial" w:cs="Arial"/>
          <w:sz w:val="20"/>
          <w:szCs w:val="20"/>
        </w:rPr>
        <w:t xml:space="preserve"> to a </w:t>
      </w:r>
      <w:r w:rsidRPr="004D1F3B">
        <w:rPr>
          <w:rStyle w:val="termlynxChar0"/>
          <w:rFonts w:ascii="Arial" w:hAnsi="Arial" w:cs="Arial"/>
          <w:sz w:val="20"/>
          <w:szCs w:val="20"/>
        </w:rPr>
        <w:t>Permitted Transferee</w:t>
      </w:r>
      <w:r w:rsidRPr="004D1F3B">
        <w:rPr>
          <w:rFonts w:ascii="Arial" w:hAnsi="Arial" w:cs="Arial"/>
          <w:sz w:val="20"/>
          <w:szCs w:val="20"/>
        </w:rPr>
        <w:t xml:space="preserve"> or (ii) any sale of </w:t>
      </w:r>
      <w:r w:rsidRPr="004D1F3B">
        <w:rPr>
          <w:rStyle w:val="termlynxChar0"/>
          <w:rFonts w:ascii="Arial" w:hAnsi="Arial" w:cs="Arial"/>
          <w:sz w:val="20"/>
          <w:szCs w:val="20"/>
        </w:rPr>
        <w:t>Shares</w:t>
      </w:r>
      <w:r w:rsidRPr="004D1F3B">
        <w:rPr>
          <w:rFonts w:ascii="Arial" w:hAnsi="Arial" w:cs="Arial"/>
          <w:sz w:val="20"/>
          <w:szCs w:val="20"/>
        </w:rPr>
        <w:t xml:space="preserve"> subject to a </w:t>
      </w:r>
      <w:r w:rsidRPr="004D1F3B">
        <w:rPr>
          <w:rStyle w:val="termlynxChar0"/>
          <w:rFonts w:ascii="Arial" w:hAnsi="Arial" w:cs="Arial"/>
          <w:sz w:val="20"/>
          <w:szCs w:val="20"/>
        </w:rPr>
        <w:t>ROFO Offer</w:t>
      </w:r>
      <w:r w:rsidRPr="004D1F3B">
        <w:rPr>
          <w:rFonts w:ascii="Arial" w:hAnsi="Arial" w:cs="Arial"/>
          <w:sz w:val="20"/>
          <w:szCs w:val="20"/>
        </w:rPr>
        <w:t xml:space="preserve"> made to a third party in accordance with Section </w:t>
      </w:r>
      <w:r w:rsidRPr="004D1F3B">
        <w:rPr>
          <w:rFonts w:ascii="Arial" w:hAnsi="Arial" w:cs="Arial"/>
          <w:sz w:val="20"/>
          <w:szCs w:val="20"/>
        </w:rPr>
        <w:fldChar w:fldCharType="begin"/>
      </w:r>
      <w:r w:rsidRPr="004D1F3B">
        <w:rPr>
          <w:rFonts w:ascii="Arial" w:hAnsi="Arial" w:cs="Arial"/>
          <w:sz w:val="20"/>
          <w:szCs w:val="20"/>
        </w:rPr>
        <w:instrText xml:space="preserve"> REF _Ref266283523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6.5.1</w:t>
      </w:r>
      <w:r w:rsidRPr="004D1F3B">
        <w:rPr>
          <w:rFonts w:ascii="Arial" w:hAnsi="Arial" w:cs="Arial"/>
          <w:sz w:val="20"/>
          <w:szCs w:val="20"/>
        </w:rPr>
        <w:fldChar w:fldCharType="end"/>
      </w:r>
      <w:r w:rsidRPr="004D1F3B">
        <w:rPr>
          <w:rFonts w:ascii="Arial" w:hAnsi="Arial" w:cs="Arial"/>
          <w:sz w:val="20"/>
          <w:szCs w:val="20"/>
        </w:rPr>
        <w:t xml:space="preserve">, but such sale of </w:t>
      </w:r>
      <w:r w:rsidRPr="004D1F3B">
        <w:rPr>
          <w:rStyle w:val="termlynxChar0"/>
          <w:rFonts w:ascii="Arial" w:hAnsi="Arial" w:cs="Arial"/>
          <w:sz w:val="20"/>
          <w:szCs w:val="20"/>
        </w:rPr>
        <w:t>Shares</w:t>
      </w:r>
      <w:r w:rsidRPr="004D1F3B">
        <w:rPr>
          <w:rFonts w:ascii="Arial" w:hAnsi="Arial" w:cs="Arial"/>
          <w:sz w:val="20"/>
          <w:szCs w:val="20"/>
        </w:rPr>
        <w:t xml:space="preserve"> subject to a </w:t>
      </w:r>
      <w:r w:rsidRPr="004D1F3B">
        <w:rPr>
          <w:rStyle w:val="termlynxChar0"/>
          <w:rFonts w:ascii="Arial" w:hAnsi="Arial" w:cs="Arial"/>
          <w:sz w:val="20"/>
          <w:szCs w:val="20"/>
        </w:rPr>
        <w:t>ROFO Offer</w:t>
      </w:r>
      <w:r w:rsidRPr="004D1F3B">
        <w:rPr>
          <w:rFonts w:ascii="Arial" w:hAnsi="Arial" w:cs="Arial"/>
          <w:sz w:val="20"/>
          <w:szCs w:val="20"/>
        </w:rPr>
        <w:t xml:space="preserve"> shall be subject to the </w:t>
      </w:r>
      <w:r w:rsidRPr="004D1F3B">
        <w:rPr>
          <w:rStyle w:val="termlynxChar0"/>
          <w:rFonts w:ascii="Arial" w:hAnsi="Arial" w:cs="Arial"/>
          <w:sz w:val="20"/>
          <w:szCs w:val="20"/>
        </w:rPr>
        <w:t>Tag</w:t>
      </w:r>
      <w:r w:rsidRPr="004D1F3B">
        <w:rPr>
          <w:rStyle w:val="termlynxChar0"/>
          <w:rFonts w:ascii="Arial" w:hAnsi="Arial" w:cs="Arial"/>
          <w:sz w:val="20"/>
          <w:szCs w:val="20"/>
        </w:rPr>
        <w:noBreakHyphen/>
        <w:t>Along Right</w:t>
      </w:r>
      <w:r w:rsidRPr="004D1F3B">
        <w:rPr>
          <w:rFonts w:ascii="Arial" w:hAnsi="Arial" w:cs="Arial"/>
          <w:sz w:val="20"/>
          <w:szCs w:val="20"/>
        </w:rPr>
        <w:t xml:space="preserve"> provided in Section </w:t>
      </w:r>
      <w:r w:rsidRPr="004D1F3B">
        <w:rPr>
          <w:rFonts w:ascii="Arial" w:hAnsi="Arial" w:cs="Arial"/>
          <w:sz w:val="20"/>
          <w:szCs w:val="20"/>
        </w:rPr>
        <w:fldChar w:fldCharType="begin"/>
      </w:r>
      <w:r w:rsidRPr="004D1F3B">
        <w:rPr>
          <w:rFonts w:ascii="Arial" w:hAnsi="Arial" w:cs="Arial"/>
          <w:sz w:val="20"/>
          <w:szCs w:val="20"/>
        </w:rPr>
        <w:instrText xml:space="preserve"> REF _Ref258846082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6.6.6</w:t>
      </w:r>
      <w:r w:rsidRPr="004D1F3B">
        <w:rPr>
          <w:rFonts w:ascii="Arial" w:hAnsi="Arial" w:cs="Arial"/>
          <w:sz w:val="20"/>
          <w:szCs w:val="20"/>
        </w:rPr>
        <w:fldChar w:fldCharType="end"/>
      </w:r>
      <w:r w:rsidRPr="004D1F3B">
        <w:rPr>
          <w:rFonts w:ascii="Arial" w:hAnsi="Arial" w:cs="Arial"/>
          <w:sz w:val="20"/>
          <w:szCs w:val="20"/>
        </w:rPr>
        <w:t xml:space="preserve"> if it meets the conditions therein stated. Following the receipt of a </w:t>
      </w:r>
      <w:r w:rsidRPr="004D1F3B">
        <w:rPr>
          <w:rStyle w:val="termlynxChar0"/>
          <w:rFonts w:ascii="Arial" w:hAnsi="Arial" w:cs="Arial"/>
          <w:sz w:val="20"/>
          <w:szCs w:val="20"/>
        </w:rPr>
        <w:t>ROFO Offer</w:t>
      </w:r>
      <w:r w:rsidRPr="004D1F3B">
        <w:rPr>
          <w:rFonts w:ascii="Arial" w:hAnsi="Arial" w:cs="Arial"/>
          <w:sz w:val="20"/>
          <w:szCs w:val="20"/>
        </w:rPr>
        <w:t xml:space="preserve"> and until the period of time to complete the sale of the </w:t>
      </w:r>
      <w:r w:rsidRPr="004D1F3B">
        <w:rPr>
          <w:rStyle w:val="termlynxChar0"/>
          <w:rFonts w:ascii="Arial" w:hAnsi="Arial" w:cs="Arial"/>
          <w:sz w:val="20"/>
          <w:szCs w:val="20"/>
        </w:rPr>
        <w:t>Shares</w:t>
      </w:r>
      <w:r w:rsidRPr="004D1F3B">
        <w:rPr>
          <w:rFonts w:ascii="Arial" w:hAnsi="Arial" w:cs="Arial"/>
          <w:sz w:val="20"/>
          <w:szCs w:val="20"/>
        </w:rPr>
        <w:t xml:space="preserve"> subject to the </w:t>
      </w:r>
      <w:r w:rsidRPr="004D1F3B">
        <w:rPr>
          <w:rStyle w:val="termlynxChar0"/>
          <w:rFonts w:ascii="Arial" w:hAnsi="Arial" w:cs="Arial"/>
          <w:sz w:val="20"/>
          <w:szCs w:val="20"/>
        </w:rPr>
        <w:t>ROFO Offer</w:t>
      </w:r>
      <w:r w:rsidRPr="004D1F3B">
        <w:rPr>
          <w:rFonts w:ascii="Arial" w:hAnsi="Arial" w:cs="Arial"/>
          <w:sz w:val="20"/>
          <w:szCs w:val="20"/>
        </w:rPr>
        <w:t xml:space="preserve"> in accordance with Section </w:t>
      </w:r>
      <w:r w:rsidRPr="004D1F3B">
        <w:rPr>
          <w:rFonts w:ascii="Arial" w:hAnsi="Arial" w:cs="Arial"/>
          <w:sz w:val="20"/>
          <w:szCs w:val="20"/>
        </w:rPr>
        <w:fldChar w:fldCharType="begin"/>
      </w:r>
      <w:r w:rsidRPr="004D1F3B">
        <w:rPr>
          <w:rFonts w:ascii="Arial" w:hAnsi="Arial" w:cs="Arial"/>
          <w:sz w:val="20"/>
          <w:szCs w:val="20"/>
        </w:rPr>
        <w:instrText xml:space="preserve"> REF _Ref266285052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6.4.1(i)</w:t>
      </w:r>
      <w:r w:rsidRPr="004D1F3B">
        <w:rPr>
          <w:rFonts w:ascii="Arial" w:hAnsi="Arial" w:cs="Arial"/>
          <w:sz w:val="20"/>
          <w:szCs w:val="20"/>
        </w:rPr>
        <w:fldChar w:fldCharType="end"/>
      </w:r>
      <w:r w:rsidRPr="004D1F3B">
        <w:rPr>
          <w:rFonts w:ascii="Arial" w:hAnsi="Arial" w:cs="Arial"/>
          <w:sz w:val="20"/>
          <w:szCs w:val="20"/>
        </w:rPr>
        <w:t xml:space="preserve"> has expired or the </w:t>
      </w:r>
      <w:r w:rsidRPr="004D1F3B">
        <w:rPr>
          <w:rStyle w:val="termlynxChar0"/>
          <w:rFonts w:ascii="Arial" w:hAnsi="Arial" w:cs="Arial"/>
          <w:sz w:val="20"/>
          <w:szCs w:val="20"/>
        </w:rPr>
        <w:t>Shares</w:t>
      </w:r>
      <w:r w:rsidRPr="004D1F3B">
        <w:rPr>
          <w:rFonts w:ascii="Arial" w:hAnsi="Arial" w:cs="Arial"/>
          <w:sz w:val="20"/>
          <w:szCs w:val="20"/>
        </w:rPr>
        <w:t xml:space="preserve"> subject to the </w:t>
      </w:r>
      <w:r w:rsidRPr="004D1F3B">
        <w:rPr>
          <w:rStyle w:val="termlynxChar0"/>
          <w:rFonts w:ascii="Arial" w:hAnsi="Arial" w:cs="Arial"/>
          <w:sz w:val="20"/>
          <w:szCs w:val="20"/>
        </w:rPr>
        <w:t>ROFO Offer</w:t>
      </w:r>
      <w:r w:rsidRPr="004D1F3B">
        <w:rPr>
          <w:rFonts w:ascii="Arial" w:hAnsi="Arial" w:cs="Arial"/>
          <w:sz w:val="20"/>
          <w:szCs w:val="20"/>
        </w:rPr>
        <w:t xml:space="preserve"> have been sold in accordance therewith, whichever shall occur first, no other </w:t>
      </w:r>
      <w:r w:rsidRPr="004D1F3B">
        <w:rPr>
          <w:rStyle w:val="termlynxChar0"/>
          <w:rFonts w:ascii="Arial" w:hAnsi="Arial" w:cs="Arial"/>
          <w:sz w:val="20"/>
          <w:szCs w:val="20"/>
        </w:rPr>
        <w:t>ROFO Offer</w:t>
      </w:r>
      <w:r w:rsidRPr="004D1F3B">
        <w:rPr>
          <w:rFonts w:ascii="Arial" w:hAnsi="Arial" w:cs="Arial"/>
          <w:sz w:val="20"/>
          <w:szCs w:val="20"/>
        </w:rPr>
        <w:t xml:space="preserve"> may be delivered and no </w:t>
      </w:r>
      <w:r w:rsidRPr="004D1F3B">
        <w:rPr>
          <w:rStyle w:val="termlynxChar0"/>
          <w:rFonts w:ascii="Arial" w:hAnsi="Arial" w:cs="Arial"/>
          <w:sz w:val="20"/>
          <w:szCs w:val="20"/>
        </w:rPr>
        <w:t>Drag</w:t>
      </w:r>
      <w:r w:rsidRPr="004D1F3B">
        <w:rPr>
          <w:rStyle w:val="termlynxChar0"/>
          <w:rFonts w:ascii="Arial" w:hAnsi="Arial" w:cs="Arial"/>
          <w:sz w:val="20"/>
          <w:szCs w:val="20"/>
        </w:rPr>
        <w:noBreakHyphen/>
        <w:t>Along Right</w:t>
      </w:r>
      <w:r w:rsidRPr="004D1F3B">
        <w:rPr>
          <w:rFonts w:ascii="Arial" w:hAnsi="Arial" w:cs="Arial"/>
          <w:sz w:val="20"/>
          <w:szCs w:val="20"/>
        </w:rPr>
        <w:t xml:space="preserve"> may be exercised.</w:t>
      </w:r>
    </w:p>
    <w:p w14:paraId="0E35F7DB" w14:textId="77777777" w:rsidR="002D7C01" w:rsidRPr="004D1F3B" w:rsidRDefault="002D7C01" w:rsidP="002D7C01">
      <w:pPr>
        <w:pStyle w:val="DWPVArtL2"/>
        <w:rPr>
          <w:rFonts w:ascii="Arial" w:hAnsi="Arial" w:cs="Arial"/>
          <w:sz w:val="20"/>
          <w:szCs w:val="20"/>
        </w:rPr>
      </w:pPr>
      <w:bookmarkStart w:id="491" w:name="_Ref459700008"/>
      <w:bookmarkStart w:id="492" w:name="_Toc459701565"/>
      <w:bookmarkStart w:id="493" w:name="_Toc456726256"/>
      <w:r w:rsidRPr="004D1F3B">
        <w:rPr>
          <w:rFonts w:ascii="Arial" w:hAnsi="Arial" w:cs="Arial"/>
          <w:sz w:val="20"/>
          <w:szCs w:val="20"/>
        </w:rPr>
        <w:t>Right of First Refusal</w:t>
      </w:r>
      <w:bookmarkEnd w:id="491"/>
      <w:bookmarkEnd w:id="492"/>
      <w:bookmarkEnd w:id="493"/>
    </w:p>
    <w:p w14:paraId="47724A00" w14:textId="77777777" w:rsidR="002D7C01" w:rsidRPr="004D1F3B" w:rsidRDefault="002D7C01" w:rsidP="002D7C01">
      <w:pPr>
        <w:pStyle w:val="DWPVArtL3"/>
        <w:rPr>
          <w:rFonts w:ascii="Arial" w:hAnsi="Arial" w:cs="Arial"/>
          <w:sz w:val="20"/>
          <w:szCs w:val="20"/>
        </w:rPr>
      </w:pPr>
      <w:bookmarkStart w:id="494" w:name="_Ref257720096"/>
      <w:bookmarkStart w:id="495" w:name="_Toc257796513"/>
      <w:bookmarkStart w:id="496" w:name="_Ref270598039"/>
      <w:bookmarkStart w:id="497" w:name="_Ref259458888"/>
      <w:bookmarkStart w:id="498" w:name="_Ref258939346"/>
      <w:bookmarkStart w:id="499" w:name="_Ref248291467"/>
      <w:bookmarkStart w:id="500" w:name="_Ref273523688"/>
      <w:bookmarkStart w:id="501" w:name="_Ref248289404"/>
      <w:bookmarkStart w:id="502" w:name="_Ref248399186"/>
      <w:bookmarkStart w:id="503" w:name="_Toc523498776"/>
      <w:bookmarkStart w:id="504" w:name="_Ref523544481"/>
      <w:bookmarkStart w:id="505" w:name="_Ref162685320"/>
      <w:bookmarkStart w:id="506" w:name="_Ref162687780"/>
      <w:bookmarkStart w:id="507" w:name="_Ref162925635"/>
      <w:bookmarkStart w:id="508" w:name="_Ref162925660"/>
      <w:bookmarkStart w:id="509" w:name="_Ref162929640"/>
      <w:bookmarkStart w:id="510" w:name="_Ref180816529"/>
      <w:bookmarkStart w:id="511" w:name="_Toc182972349"/>
      <w:bookmarkStart w:id="512" w:name="_Toc257796531"/>
      <w:bookmarkStart w:id="513" w:name="_Toc257796754"/>
      <w:bookmarkStart w:id="514" w:name="_Ref258316380"/>
      <w:bookmarkStart w:id="515" w:name="_Ref258316834"/>
      <w:bookmarkStart w:id="516" w:name="_Ref258317265"/>
      <w:bookmarkStart w:id="517" w:name="_Ref258845986"/>
      <w:bookmarkStart w:id="518" w:name="_Ref258846030"/>
      <w:bookmarkStart w:id="519" w:name="_Ref258846442"/>
      <w:bookmarkStart w:id="520" w:name="_Ref266285072"/>
      <w:bookmarkStart w:id="521" w:name="_Ref266783310"/>
      <w:bookmarkStart w:id="522" w:name="_Ref269976667"/>
      <w:bookmarkStart w:id="523" w:name="_Ref485295383"/>
      <w:bookmarkStart w:id="524" w:name="_Ref272757359"/>
      <w:bookmarkStart w:id="525" w:name="_Ref272758374"/>
      <w:bookmarkStart w:id="526" w:name="_Ref272758549"/>
      <w:bookmarkStart w:id="527" w:name="_Ref272759584"/>
      <w:bookmarkStart w:id="528" w:name="_Ref272759675"/>
      <w:r w:rsidRPr="004D1F3B">
        <w:rPr>
          <w:rStyle w:val="termlynxChar0"/>
          <w:rFonts w:ascii="Arial" w:hAnsi="Arial" w:cs="Arial"/>
          <w:sz w:val="20"/>
          <w:szCs w:val="20"/>
          <w:u w:val="single"/>
        </w:rPr>
        <w:t>Third Party Offer</w:t>
      </w:r>
      <w:r w:rsidRPr="004D1F3B">
        <w:rPr>
          <w:rFonts w:ascii="Arial" w:hAnsi="Arial" w:cs="Arial"/>
          <w:sz w:val="20"/>
          <w:szCs w:val="20"/>
        </w:rPr>
        <w:t xml:space="preserve">. At any time following the </w:t>
      </w:r>
      <w:r w:rsidRPr="004D1F3B">
        <w:rPr>
          <w:rStyle w:val="prompt0"/>
          <w:rFonts w:ascii="Arial" w:hAnsi="Arial" w:cs="Arial"/>
          <w:sz w:val="20"/>
          <w:szCs w:val="20"/>
        </w:rPr>
        <w:t xml:space="preserve">third </w:t>
      </w:r>
      <w:r w:rsidRPr="004D1F3B">
        <w:rPr>
          <w:rFonts w:ascii="Arial" w:hAnsi="Arial" w:cs="Arial"/>
          <w:sz w:val="20"/>
          <w:szCs w:val="20"/>
        </w:rPr>
        <w:t xml:space="preserve">anniversary of the date hereof, if a </w:t>
      </w:r>
      <w:r w:rsidRPr="004D1F3B">
        <w:rPr>
          <w:rStyle w:val="termlynxChar0"/>
          <w:rFonts w:ascii="Arial" w:hAnsi="Arial" w:cs="Arial"/>
          <w:sz w:val="20"/>
          <w:szCs w:val="20"/>
        </w:rPr>
        <w:t>Shareholder</w:t>
      </w:r>
      <w:r w:rsidRPr="004D1F3B">
        <w:rPr>
          <w:rFonts w:ascii="Arial" w:hAnsi="Arial" w:cs="Arial"/>
          <w:sz w:val="20"/>
          <w:szCs w:val="20"/>
        </w:rPr>
        <w:t xml:space="preserve"> (the “</w:t>
      </w:r>
      <w:r w:rsidRPr="004D1F3B">
        <w:rPr>
          <w:rStyle w:val="termlynxChar0"/>
          <w:rFonts w:ascii="Arial" w:hAnsi="Arial" w:cs="Arial"/>
          <w:b/>
          <w:bCs/>
          <w:sz w:val="20"/>
          <w:szCs w:val="20"/>
        </w:rPr>
        <w:t>Initiator</w:t>
      </w:r>
      <w:r w:rsidRPr="004D1F3B">
        <w:rPr>
          <w:rFonts w:ascii="Arial" w:hAnsi="Arial" w:cs="Arial"/>
          <w:bCs/>
          <w:sz w:val="20"/>
          <w:szCs w:val="20"/>
        </w:rPr>
        <w:t>”)</w:t>
      </w:r>
      <w:r w:rsidRPr="004D1F3B">
        <w:rPr>
          <w:rFonts w:ascii="Arial" w:hAnsi="Arial" w:cs="Arial"/>
          <w:sz w:val="20"/>
          <w:szCs w:val="20"/>
        </w:rPr>
        <w:t xml:space="preserve"> receives a </w:t>
      </w:r>
      <w:r w:rsidRPr="004D1F3B">
        <w:rPr>
          <w:rFonts w:ascii="Arial" w:hAnsi="Arial" w:cs="Arial"/>
          <w:i/>
          <w:sz w:val="20"/>
          <w:szCs w:val="20"/>
        </w:rPr>
        <w:t>bona fide</w:t>
      </w:r>
      <w:r w:rsidRPr="004D1F3B">
        <w:rPr>
          <w:rFonts w:ascii="Arial" w:hAnsi="Arial" w:cs="Arial"/>
          <w:sz w:val="20"/>
          <w:szCs w:val="20"/>
        </w:rPr>
        <w:t xml:space="preserve"> offer by a third party with whom each of the </w:t>
      </w:r>
      <w:r w:rsidRPr="004D1F3B">
        <w:rPr>
          <w:rStyle w:val="termlynxChar0"/>
          <w:rFonts w:ascii="Arial" w:hAnsi="Arial" w:cs="Arial"/>
          <w:sz w:val="20"/>
          <w:szCs w:val="20"/>
        </w:rPr>
        <w:t>Shareholders</w:t>
      </w:r>
      <w:r w:rsidRPr="004D1F3B">
        <w:rPr>
          <w:rFonts w:ascii="Arial" w:hAnsi="Arial" w:cs="Arial"/>
          <w:sz w:val="20"/>
          <w:szCs w:val="20"/>
        </w:rPr>
        <w:t xml:space="preserve"> is dealing at Arm’s Length to purchase all or part of the </w:t>
      </w:r>
      <w:r w:rsidRPr="004D1F3B">
        <w:rPr>
          <w:rStyle w:val="termlynxChar0"/>
          <w:rFonts w:ascii="Arial" w:hAnsi="Arial" w:cs="Arial"/>
          <w:sz w:val="20"/>
          <w:szCs w:val="20"/>
        </w:rPr>
        <w:t>Initiator</w:t>
      </w:r>
      <w:r w:rsidRPr="004D1F3B">
        <w:rPr>
          <w:rFonts w:ascii="Arial" w:hAnsi="Arial" w:cs="Arial"/>
          <w:sz w:val="20"/>
          <w:szCs w:val="20"/>
        </w:rPr>
        <w:t xml:space="preserve">’s </w:t>
      </w:r>
      <w:r w:rsidRPr="004D1F3B">
        <w:rPr>
          <w:rStyle w:val="termlynxChar0"/>
          <w:rFonts w:ascii="Arial" w:hAnsi="Arial" w:cs="Arial"/>
          <w:sz w:val="20"/>
          <w:szCs w:val="20"/>
        </w:rPr>
        <w:t>Shares</w:t>
      </w:r>
      <w:r w:rsidRPr="004D1F3B">
        <w:rPr>
          <w:rFonts w:ascii="Arial" w:hAnsi="Arial" w:cs="Arial"/>
          <w:sz w:val="20"/>
          <w:szCs w:val="20"/>
        </w:rPr>
        <w:t xml:space="preserve"> (the “</w:t>
      </w:r>
      <w:r w:rsidRPr="004D1F3B">
        <w:rPr>
          <w:rStyle w:val="termlynxChar0"/>
          <w:rFonts w:ascii="Arial" w:hAnsi="Arial" w:cs="Arial"/>
          <w:b/>
          <w:sz w:val="20"/>
          <w:szCs w:val="20"/>
        </w:rPr>
        <w:t>Third Party Offer</w:t>
      </w:r>
      <w:r w:rsidRPr="004D1F3B">
        <w:rPr>
          <w:rFonts w:ascii="Arial" w:hAnsi="Arial" w:cs="Arial"/>
          <w:sz w:val="20"/>
          <w:szCs w:val="20"/>
        </w:rPr>
        <w:t xml:space="preserve">”) and which the </w:t>
      </w:r>
      <w:r w:rsidRPr="004D1F3B">
        <w:rPr>
          <w:rStyle w:val="termlynxChar0"/>
          <w:rFonts w:ascii="Arial" w:hAnsi="Arial" w:cs="Arial"/>
          <w:sz w:val="20"/>
          <w:szCs w:val="20"/>
        </w:rPr>
        <w:t>Initiator</w:t>
      </w:r>
      <w:r w:rsidRPr="004D1F3B">
        <w:rPr>
          <w:rFonts w:ascii="Arial" w:hAnsi="Arial" w:cs="Arial"/>
          <w:sz w:val="20"/>
          <w:szCs w:val="20"/>
        </w:rPr>
        <w:t xml:space="preserve"> has accepted subject only to right of first refusal provided in this Section </w:t>
      </w:r>
      <w:r w:rsidRPr="004D1F3B">
        <w:rPr>
          <w:rFonts w:ascii="Arial" w:hAnsi="Arial" w:cs="Arial"/>
          <w:sz w:val="20"/>
          <w:szCs w:val="20"/>
        </w:rPr>
        <w:fldChar w:fldCharType="begin"/>
      </w:r>
      <w:r w:rsidRPr="004D1F3B">
        <w:rPr>
          <w:rFonts w:ascii="Arial" w:hAnsi="Arial" w:cs="Arial"/>
          <w:sz w:val="20"/>
          <w:szCs w:val="20"/>
        </w:rPr>
        <w:instrText xml:space="preserve"> REF _Ref261614703 \w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6.5.3</w:t>
      </w:r>
      <w:r w:rsidRPr="004D1F3B">
        <w:rPr>
          <w:rFonts w:ascii="Arial" w:hAnsi="Arial" w:cs="Arial"/>
          <w:sz w:val="20"/>
          <w:szCs w:val="20"/>
        </w:rPr>
        <w:fldChar w:fldCharType="end"/>
      </w:r>
      <w:r w:rsidRPr="004D1F3B">
        <w:rPr>
          <w:rFonts w:ascii="Arial" w:hAnsi="Arial" w:cs="Arial"/>
          <w:sz w:val="20"/>
          <w:szCs w:val="20"/>
        </w:rPr>
        <w:t xml:space="preserve"> and the </w:t>
      </w:r>
      <w:r w:rsidRPr="004D1F3B">
        <w:rPr>
          <w:rStyle w:val="termlynxChar0"/>
          <w:rFonts w:ascii="Arial" w:hAnsi="Arial" w:cs="Arial"/>
          <w:sz w:val="20"/>
          <w:szCs w:val="20"/>
        </w:rPr>
        <w:t>Tag</w:t>
      </w:r>
      <w:r w:rsidRPr="004D1F3B">
        <w:rPr>
          <w:rStyle w:val="termlynxChar0"/>
          <w:rFonts w:ascii="Arial" w:hAnsi="Arial" w:cs="Arial"/>
          <w:sz w:val="20"/>
          <w:szCs w:val="20"/>
        </w:rPr>
        <w:noBreakHyphen/>
        <w:t>Along Right</w:t>
      </w:r>
      <w:r w:rsidRPr="004D1F3B">
        <w:rPr>
          <w:rFonts w:ascii="Arial" w:hAnsi="Arial" w:cs="Arial"/>
          <w:sz w:val="20"/>
          <w:szCs w:val="20"/>
        </w:rPr>
        <w:t xml:space="preserve"> provided in Section </w:t>
      </w:r>
      <w:r w:rsidRPr="004D1F3B">
        <w:rPr>
          <w:rFonts w:ascii="Arial" w:hAnsi="Arial" w:cs="Arial"/>
          <w:sz w:val="20"/>
          <w:szCs w:val="20"/>
        </w:rPr>
        <w:fldChar w:fldCharType="begin"/>
      </w:r>
      <w:r w:rsidRPr="004D1F3B">
        <w:rPr>
          <w:rFonts w:ascii="Arial" w:hAnsi="Arial" w:cs="Arial"/>
          <w:sz w:val="20"/>
          <w:szCs w:val="20"/>
        </w:rPr>
        <w:instrText xml:space="preserve"> REF _Ref258846082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6.6.6</w:t>
      </w:r>
      <w:r w:rsidRPr="004D1F3B">
        <w:rPr>
          <w:rFonts w:ascii="Arial" w:hAnsi="Arial" w:cs="Arial"/>
          <w:sz w:val="20"/>
          <w:szCs w:val="20"/>
        </w:rPr>
        <w:fldChar w:fldCharType="end"/>
      </w:r>
      <w:r w:rsidRPr="004D1F3B">
        <w:rPr>
          <w:rFonts w:ascii="Arial" w:hAnsi="Arial" w:cs="Arial"/>
          <w:sz w:val="20"/>
          <w:szCs w:val="20"/>
        </w:rPr>
        <w:t xml:space="preserve"> (if it meets the conditions therein stated), the </w:t>
      </w:r>
      <w:r w:rsidRPr="004D1F3B">
        <w:rPr>
          <w:rStyle w:val="termlynxChar0"/>
          <w:rFonts w:ascii="Arial" w:hAnsi="Arial" w:cs="Arial"/>
          <w:sz w:val="20"/>
          <w:szCs w:val="20"/>
        </w:rPr>
        <w:t>Initiator</w:t>
      </w:r>
      <w:r w:rsidRPr="004D1F3B">
        <w:rPr>
          <w:rFonts w:ascii="Arial" w:hAnsi="Arial" w:cs="Arial"/>
          <w:sz w:val="20"/>
          <w:szCs w:val="20"/>
        </w:rPr>
        <w:t xml:space="preserve"> must first offer for sale the </w:t>
      </w:r>
      <w:r w:rsidRPr="004D1F3B">
        <w:rPr>
          <w:rStyle w:val="termlynxChar0"/>
          <w:rFonts w:ascii="Arial" w:hAnsi="Arial" w:cs="Arial"/>
          <w:sz w:val="20"/>
          <w:szCs w:val="20"/>
        </w:rPr>
        <w:t>Shares</w:t>
      </w:r>
      <w:r w:rsidRPr="004D1F3B">
        <w:rPr>
          <w:rFonts w:ascii="Arial" w:hAnsi="Arial" w:cs="Arial"/>
          <w:sz w:val="20"/>
          <w:szCs w:val="20"/>
        </w:rPr>
        <w:t xml:space="preserve"> subject to the </w:t>
      </w:r>
      <w:r w:rsidRPr="004D1F3B">
        <w:rPr>
          <w:rStyle w:val="termlynxChar0"/>
          <w:rFonts w:ascii="Arial" w:hAnsi="Arial" w:cs="Arial"/>
          <w:sz w:val="20"/>
          <w:szCs w:val="20"/>
        </w:rPr>
        <w:t>Third Party Offer</w:t>
      </w:r>
      <w:r w:rsidRPr="004D1F3B">
        <w:rPr>
          <w:rFonts w:ascii="Arial" w:hAnsi="Arial" w:cs="Arial"/>
          <w:sz w:val="20"/>
          <w:szCs w:val="20"/>
        </w:rPr>
        <w:t xml:space="preserve"> to the other </w:t>
      </w:r>
      <w:r w:rsidRPr="004D1F3B">
        <w:rPr>
          <w:rStyle w:val="termlynxChar0"/>
          <w:rFonts w:ascii="Arial" w:hAnsi="Arial" w:cs="Arial"/>
          <w:sz w:val="20"/>
          <w:szCs w:val="20"/>
        </w:rPr>
        <w:t>Shareholders</w:t>
      </w:r>
      <w:r w:rsidRPr="004D1F3B">
        <w:rPr>
          <w:rFonts w:ascii="Arial" w:hAnsi="Arial" w:cs="Arial"/>
          <w:sz w:val="20"/>
          <w:szCs w:val="20"/>
        </w:rPr>
        <w:t xml:space="preserve"> (the “</w:t>
      </w:r>
      <w:r w:rsidRPr="004D1F3B">
        <w:rPr>
          <w:rStyle w:val="termlynxChar0"/>
          <w:rFonts w:ascii="Arial" w:hAnsi="Arial" w:cs="Arial"/>
          <w:b/>
          <w:bCs/>
          <w:sz w:val="20"/>
          <w:szCs w:val="20"/>
        </w:rPr>
        <w:t>Recipients</w:t>
      </w:r>
      <w:r w:rsidRPr="004D1F3B">
        <w:rPr>
          <w:rFonts w:ascii="Arial" w:hAnsi="Arial" w:cs="Arial"/>
          <w:sz w:val="20"/>
          <w:szCs w:val="20"/>
        </w:rPr>
        <w:t xml:space="preserve">”) pursuant to </w:t>
      </w:r>
      <w:bookmarkEnd w:id="494"/>
      <w:bookmarkEnd w:id="495"/>
      <w:r w:rsidRPr="004D1F3B">
        <w:rPr>
          <w:rFonts w:ascii="Arial" w:hAnsi="Arial" w:cs="Arial"/>
          <w:sz w:val="20"/>
          <w:szCs w:val="20"/>
        </w:rPr>
        <w:t>a written notice (the “</w:t>
      </w:r>
      <w:r w:rsidRPr="004D1F3B">
        <w:rPr>
          <w:rStyle w:val="termlynxChar0"/>
          <w:rFonts w:ascii="Arial" w:hAnsi="Arial" w:cs="Arial"/>
          <w:b/>
          <w:sz w:val="20"/>
          <w:szCs w:val="20"/>
        </w:rPr>
        <w:t>ROFR Offer</w:t>
      </w:r>
      <w:r w:rsidRPr="004D1F3B">
        <w:rPr>
          <w:rFonts w:ascii="Arial" w:hAnsi="Arial" w:cs="Arial"/>
          <w:sz w:val="20"/>
          <w:szCs w:val="20"/>
        </w:rPr>
        <w:t xml:space="preserve">”) sent to the </w:t>
      </w:r>
      <w:r w:rsidRPr="004D1F3B">
        <w:rPr>
          <w:rStyle w:val="termlynxChar0"/>
          <w:rFonts w:ascii="Arial" w:hAnsi="Arial" w:cs="Arial"/>
          <w:sz w:val="20"/>
          <w:szCs w:val="20"/>
        </w:rPr>
        <w:t>Recipients</w:t>
      </w:r>
      <w:r w:rsidRPr="004D1F3B">
        <w:rPr>
          <w:rFonts w:ascii="Arial" w:hAnsi="Arial" w:cs="Arial"/>
          <w:sz w:val="20"/>
          <w:szCs w:val="20"/>
        </w:rPr>
        <w:t xml:space="preserve"> and the </w:t>
      </w:r>
      <w:r w:rsidRPr="004D1F3B">
        <w:rPr>
          <w:rStyle w:val="termlynxChar0"/>
          <w:rFonts w:ascii="Arial" w:hAnsi="Arial" w:cs="Arial"/>
          <w:sz w:val="20"/>
          <w:szCs w:val="20"/>
        </w:rPr>
        <w:t>Corporation</w:t>
      </w:r>
      <w:r w:rsidRPr="004D1F3B">
        <w:rPr>
          <w:rFonts w:ascii="Arial" w:hAnsi="Arial" w:cs="Arial"/>
          <w:sz w:val="20"/>
          <w:szCs w:val="20"/>
        </w:rPr>
        <w:t xml:space="preserve"> within five (5) days of the </w:t>
      </w:r>
      <w:r w:rsidRPr="004D1F3B">
        <w:rPr>
          <w:rStyle w:val="termlynxChar0"/>
          <w:rFonts w:ascii="Arial" w:hAnsi="Arial" w:cs="Arial"/>
          <w:sz w:val="20"/>
          <w:szCs w:val="20"/>
        </w:rPr>
        <w:t>Initiator</w:t>
      </w:r>
      <w:r w:rsidRPr="004D1F3B">
        <w:rPr>
          <w:rFonts w:ascii="Arial" w:hAnsi="Arial" w:cs="Arial"/>
          <w:sz w:val="20"/>
          <w:szCs w:val="20"/>
        </w:rPr>
        <w:t xml:space="preserve">’s said acceptance of the </w:t>
      </w:r>
      <w:r w:rsidRPr="004D1F3B">
        <w:rPr>
          <w:rStyle w:val="termlynxChar0"/>
          <w:rFonts w:ascii="Arial" w:hAnsi="Arial" w:cs="Arial"/>
          <w:sz w:val="20"/>
          <w:szCs w:val="20"/>
        </w:rPr>
        <w:t>Third Party Offer</w:t>
      </w:r>
      <w:r w:rsidRPr="004D1F3B">
        <w:rPr>
          <w:rFonts w:ascii="Arial" w:hAnsi="Arial" w:cs="Arial"/>
          <w:sz w:val="20"/>
          <w:szCs w:val="20"/>
        </w:rPr>
        <w:t xml:space="preserve">; the </w:t>
      </w:r>
      <w:r w:rsidRPr="004D1F3B">
        <w:rPr>
          <w:rStyle w:val="termlynxChar0"/>
          <w:rFonts w:ascii="Arial" w:hAnsi="Arial" w:cs="Arial"/>
          <w:sz w:val="20"/>
          <w:szCs w:val="20"/>
        </w:rPr>
        <w:t>ROFR Offer</w:t>
      </w:r>
      <w:r w:rsidRPr="004D1F3B">
        <w:rPr>
          <w:rFonts w:ascii="Arial" w:hAnsi="Arial" w:cs="Arial"/>
          <w:sz w:val="20"/>
          <w:szCs w:val="20"/>
        </w:rPr>
        <w:t xml:space="preserve"> shall offer to sell to the </w:t>
      </w:r>
      <w:r w:rsidRPr="004D1F3B">
        <w:rPr>
          <w:rStyle w:val="termlynxChar0"/>
          <w:rFonts w:ascii="Arial" w:hAnsi="Arial" w:cs="Arial"/>
          <w:sz w:val="20"/>
          <w:szCs w:val="20"/>
        </w:rPr>
        <w:t>Recipients</w:t>
      </w:r>
      <w:r w:rsidRPr="004D1F3B">
        <w:rPr>
          <w:rFonts w:ascii="Arial" w:hAnsi="Arial" w:cs="Arial"/>
          <w:sz w:val="20"/>
          <w:szCs w:val="20"/>
        </w:rPr>
        <w:t xml:space="preserve"> the </w:t>
      </w:r>
      <w:r w:rsidRPr="004D1F3B">
        <w:rPr>
          <w:rStyle w:val="termlynxChar0"/>
          <w:rFonts w:ascii="Arial" w:hAnsi="Arial" w:cs="Arial"/>
          <w:sz w:val="20"/>
          <w:szCs w:val="20"/>
        </w:rPr>
        <w:t>Initiator</w:t>
      </w:r>
      <w:r w:rsidRPr="004D1F3B">
        <w:rPr>
          <w:rFonts w:ascii="Arial" w:hAnsi="Arial" w:cs="Arial"/>
          <w:sz w:val="20"/>
          <w:szCs w:val="20"/>
        </w:rPr>
        <w:t xml:space="preserve">’s </w:t>
      </w:r>
      <w:r w:rsidRPr="004D1F3B">
        <w:rPr>
          <w:rStyle w:val="termlynxChar0"/>
          <w:rFonts w:ascii="Arial" w:hAnsi="Arial" w:cs="Arial"/>
          <w:sz w:val="20"/>
          <w:szCs w:val="20"/>
        </w:rPr>
        <w:t>Shares</w:t>
      </w:r>
      <w:r w:rsidRPr="004D1F3B">
        <w:rPr>
          <w:rFonts w:ascii="Arial" w:hAnsi="Arial" w:cs="Arial"/>
          <w:sz w:val="20"/>
          <w:szCs w:val="20"/>
        </w:rPr>
        <w:t xml:space="preserve"> affected by the </w:t>
      </w:r>
      <w:r w:rsidRPr="004D1F3B">
        <w:rPr>
          <w:rStyle w:val="termlynxChar0"/>
          <w:rFonts w:ascii="Arial" w:hAnsi="Arial" w:cs="Arial"/>
          <w:sz w:val="20"/>
          <w:szCs w:val="20"/>
        </w:rPr>
        <w:t>Third Party Offer</w:t>
      </w:r>
      <w:r w:rsidRPr="004D1F3B">
        <w:rPr>
          <w:rFonts w:ascii="Arial" w:hAnsi="Arial" w:cs="Arial"/>
          <w:sz w:val="20"/>
          <w:szCs w:val="20"/>
        </w:rPr>
        <w:t xml:space="preserve"> for the price per </w:t>
      </w:r>
      <w:r w:rsidRPr="004D1F3B">
        <w:rPr>
          <w:rStyle w:val="termlynxChar0"/>
          <w:rFonts w:ascii="Arial" w:hAnsi="Arial" w:cs="Arial"/>
          <w:sz w:val="20"/>
          <w:szCs w:val="20"/>
        </w:rPr>
        <w:t>Share</w:t>
      </w:r>
      <w:r w:rsidRPr="004D1F3B">
        <w:rPr>
          <w:rFonts w:ascii="Arial" w:hAnsi="Arial" w:cs="Arial"/>
          <w:sz w:val="20"/>
          <w:szCs w:val="20"/>
        </w:rPr>
        <w:t xml:space="preserve"> and upon the terms and conditions set forth in the </w:t>
      </w:r>
      <w:r w:rsidRPr="004D1F3B">
        <w:rPr>
          <w:rStyle w:val="termlynxChar0"/>
          <w:rFonts w:ascii="Arial" w:hAnsi="Arial" w:cs="Arial"/>
          <w:sz w:val="20"/>
          <w:szCs w:val="20"/>
        </w:rPr>
        <w:t>Third Party Offer</w:t>
      </w:r>
      <w:r w:rsidRPr="004D1F3B">
        <w:rPr>
          <w:rFonts w:ascii="Arial" w:hAnsi="Arial" w:cs="Arial"/>
          <w:sz w:val="20"/>
          <w:szCs w:val="20"/>
        </w:rPr>
        <w:t xml:space="preserve">, shall be irrevocable for a period of sixty (60) days from the date of receipt of the </w:t>
      </w:r>
      <w:r w:rsidRPr="004D1F3B">
        <w:rPr>
          <w:rStyle w:val="termlynxChar0"/>
          <w:rFonts w:ascii="Arial" w:hAnsi="Arial" w:cs="Arial"/>
          <w:sz w:val="20"/>
          <w:szCs w:val="20"/>
        </w:rPr>
        <w:t>ROFR Offer</w:t>
      </w:r>
      <w:r w:rsidRPr="004D1F3B">
        <w:rPr>
          <w:rFonts w:ascii="Arial" w:hAnsi="Arial" w:cs="Arial"/>
          <w:sz w:val="20"/>
          <w:szCs w:val="20"/>
        </w:rPr>
        <w:t xml:space="preserve"> by the </w:t>
      </w:r>
      <w:r w:rsidRPr="004D1F3B">
        <w:rPr>
          <w:rStyle w:val="termlynxChar0"/>
          <w:rFonts w:ascii="Arial" w:hAnsi="Arial" w:cs="Arial"/>
          <w:sz w:val="20"/>
          <w:szCs w:val="20"/>
        </w:rPr>
        <w:t>Recipients</w:t>
      </w:r>
      <w:r w:rsidRPr="004D1F3B">
        <w:rPr>
          <w:rFonts w:ascii="Arial" w:hAnsi="Arial" w:cs="Arial"/>
          <w:sz w:val="20"/>
          <w:szCs w:val="20"/>
        </w:rPr>
        <w:t xml:space="preserve"> and the </w:t>
      </w:r>
      <w:r w:rsidRPr="004D1F3B">
        <w:rPr>
          <w:rStyle w:val="termlynxChar0"/>
          <w:rFonts w:ascii="Arial" w:hAnsi="Arial" w:cs="Arial"/>
          <w:sz w:val="20"/>
          <w:szCs w:val="20"/>
        </w:rPr>
        <w:t>Corporation</w:t>
      </w:r>
      <w:r w:rsidRPr="004D1F3B">
        <w:rPr>
          <w:rFonts w:ascii="Arial" w:hAnsi="Arial" w:cs="Arial"/>
          <w:sz w:val="20"/>
          <w:szCs w:val="20"/>
        </w:rPr>
        <w:t xml:space="preserve"> and shall include a copy of the </w:t>
      </w:r>
      <w:r w:rsidRPr="004D1F3B">
        <w:rPr>
          <w:rStyle w:val="termlynxChar0"/>
          <w:rFonts w:ascii="Arial" w:hAnsi="Arial" w:cs="Arial"/>
          <w:sz w:val="20"/>
          <w:szCs w:val="20"/>
        </w:rPr>
        <w:t>Third Party Offer</w:t>
      </w:r>
      <w:r w:rsidRPr="004D1F3B">
        <w:rPr>
          <w:rFonts w:ascii="Arial" w:hAnsi="Arial" w:cs="Arial"/>
          <w:sz w:val="20"/>
          <w:szCs w:val="20"/>
        </w:rPr>
        <w:t>.</w:t>
      </w:r>
      <w:bookmarkEnd w:id="496"/>
    </w:p>
    <w:p w14:paraId="068DB9BF" w14:textId="77777777" w:rsidR="002D7C01" w:rsidRPr="004D1F3B" w:rsidRDefault="002D7C01" w:rsidP="002D7C01">
      <w:pPr>
        <w:pStyle w:val="DWPVArtL3"/>
        <w:rPr>
          <w:rFonts w:ascii="Arial" w:hAnsi="Arial" w:cs="Arial"/>
          <w:sz w:val="20"/>
          <w:szCs w:val="20"/>
        </w:rPr>
      </w:pPr>
      <w:bookmarkStart w:id="529" w:name="_Ref266367127"/>
      <w:bookmarkStart w:id="530" w:name="_Ref269973653"/>
      <w:bookmarkEnd w:id="497"/>
      <w:bookmarkEnd w:id="498"/>
      <w:bookmarkEnd w:id="499"/>
      <w:r w:rsidRPr="004D1F3B">
        <w:rPr>
          <w:rFonts w:ascii="Arial" w:hAnsi="Arial" w:cs="Arial"/>
          <w:sz w:val="20"/>
          <w:szCs w:val="20"/>
          <w:u w:val="single"/>
        </w:rPr>
        <w:t xml:space="preserve">Validity of </w:t>
      </w:r>
      <w:r w:rsidRPr="004D1F3B">
        <w:rPr>
          <w:rStyle w:val="termlynxChar0"/>
          <w:rFonts w:ascii="Arial" w:hAnsi="Arial" w:cs="Arial"/>
          <w:sz w:val="20"/>
          <w:szCs w:val="20"/>
          <w:u w:val="single"/>
        </w:rPr>
        <w:t>Third Party Offer</w:t>
      </w:r>
      <w:r w:rsidRPr="004D1F3B">
        <w:rPr>
          <w:rFonts w:ascii="Arial" w:hAnsi="Arial" w:cs="Arial"/>
          <w:sz w:val="20"/>
          <w:szCs w:val="20"/>
        </w:rPr>
        <w:t xml:space="preserve">. A </w:t>
      </w:r>
      <w:r w:rsidRPr="004D1F3B">
        <w:rPr>
          <w:rStyle w:val="termlynxChar0"/>
          <w:rFonts w:ascii="Arial" w:hAnsi="Arial" w:cs="Arial"/>
          <w:sz w:val="20"/>
          <w:szCs w:val="20"/>
        </w:rPr>
        <w:t>Third Party Offer</w:t>
      </w:r>
      <w:bookmarkStart w:id="531" w:name="_Ref248394463"/>
      <w:bookmarkStart w:id="532" w:name="_Toc257796516"/>
      <w:r w:rsidRPr="004D1F3B">
        <w:rPr>
          <w:rFonts w:ascii="Arial" w:hAnsi="Arial" w:cs="Arial"/>
          <w:sz w:val="20"/>
          <w:szCs w:val="20"/>
        </w:rPr>
        <w:t xml:space="preserve"> shall not be valid for purposes hereof unless it satisfies all of the </w:t>
      </w:r>
      <w:r w:rsidRPr="004D1F3B">
        <w:rPr>
          <w:rStyle w:val="termlynxChar0"/>
          <w:rFonts w:ascii="Arial" w:hAnsi="Arial" w:cs="Arial"/>
          <w:sz w:val="20"/>
          <w:szCs w:val="20"/>
        </w:rPr>
        <w:t>Third Party Offer Conditions</w:t>
      </w:r>
      <w:bookmarkEnd w:id="531"/>
      <w:bookmarkEnd w:id="532"/>
      <w:r w:rsidRPr="004D1F3B">
        <w:rPr>
          <w:rFonts w:ascii="Arial" w:hAnsi="Arial" w:cs="Arial"/>
          <w:sz w:val="20"/>
          <w:szCs w:val="20"/>
        </w:rPr>
        <w:t xml:space="preserve"> (save and except that the third party shall be entitled to conduct a due diligence investigation that is commercially reasonable in the circumstances in both time and scope).</w:t>
      </w:r>
      <w:bookmarkEnd w:id="529"/>
    </w:p>
    <w:bookmarkEnd w:id="500"/>
    <w:bookmarkEnd w:id="501"/>
    <w:bookmarkEnd w:id="502"/>
    <w:bookmarkEnd w:id="530"/>
    <w:p w14:paraId="061B7C67" w14:textId="77777777" w:rsidR="002D7C01" w:rsidRPr="004D1F3B" w:rsidRDefault="002D7C01" w:rsidP="002D7C01">
      <w:pPr>
        <w:pStyle w:val="DWPVArtL3"/>
        <w:rPr>
          <w:rFonts w:ascii="Arial" w:hAnsi="Arial" w:cs="Arial"/>
          <w:sz w:val="20"/>
          <w:szCs w:val="20"/>
        </w:rPr>
      </w:pPr>
      <w:r w:rsidRPr="004D1F3B">
        <w:rPr>
          <w:rFonts w:ascii="Arial" w:hAnsi="Arial" w:cs="Arial"/>
          <w:sz w:val="20"/>
          <w:szCs w:val="20"/>
          <w:u w:val="single"/>
        </w:rPr>
        <w:t>Exercise of Right of First Refusal</w:t>
      </w:r>
      <w:r w:rsidRPr="004D1F3B">
        <w:rPr>
          <w:rFonts w:ascii="Arial" w:hAnsi="Arial" w:cs="Arial"/>
          <w:sz w:val="20"/>
          <w:szCs w:val="20"/>
        </w:rPr>
        <w:t xml:space="preserve">. Subject to Section </w:t>
      </w:r>
      <w:r w:rsidRPr="004D1F3B">
        <w:rPr>
          <w:rFonts w:ascii="Arial" w:hAnsi="Arial" w:cs="Arial"/>
          <w:sz w:val="20"/>
          <w:szCs w:val="20"/>
        </w:rPr>
        <w:fldChar w:fldCharType="begin"/>
      </w:r>
      <w:r w:rsidRPr="004D1F3B">
        <w:rPr>
          <w:rFonts w:ascii="Arial" w:hAnsi="Arial" w:cs="Arial"/>
          <w:sz w:val="20"/>
          <w:szCs w:val="20"/>
        </w:rPr>
        <w:instrText xml:space="preserve"> REF _Ref452116528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6.6.4</w:t>
      </w:r>
      <w:r w:rsidRPr="004D1F3B">
        <w:rPr>
          <w:rFonts w:ascii="Arial" w:hAnsi="Arial" w:cs="Arial"/>
          <w:sz w:val="20"/>
          <w:szCs w:val="20"/>
        </w:rPr>
        <w:fldChar w:fldCharType="end"/>
      </w:r>
      <w:r w:rsidRPr="004D1F3B">
        <w:rPr>
          <w:rFonts w:ascii="Arial" w:hAnsi="Arial" w:cs="Arial"/>
          <w:sz w:val="20"/>
          <w:szCs w:val="20"/>
        </w:rPr>
        <w:t xml:space="preserve">, each </w:t>
      </w:r>
      <w:r w:rsidRPr="004D1F3B">
        <w:rPr>
          <w:rStyle w:val="termlynxChar0"/>
          <w:rFonts w:ascii="Arial" w:hAnsi="Arial" w:cs="Arial"/>
          <w:bCs/>
          <w:sz w:val="20"/>
          <w:szCs w:val="20"/>
        </w:rPr>
        <w:t>Recipient</w:t>
      </w:r>
      <w:r w:rsidRPr="004D1F3B">
        <w:rPr>
          <w:rFonts w:ascii="Arial" w:hAnsi="Arial" w:cs="Arial"/>
          <w:sz w:val="20"/>
          <w:szCs w:val="20"/>
        </w:rPr>
        <w:t xml:space="preserve"> shall have the right, by written notice to the </w:t>
      </w:r>
      <w:r w:rsidRPr="004D1F3B">
        <w:rPr>
          <w:rStyle w:val="termlynxChar0"/>
          <w:rFonts w:ascii="Arial" w:hAnsi="Arial" w:cs="Arial"/>
          <w:sz w:val="20"/>
          <w:szCs w:val="20"/>
        </w:rPr>
        <w:t>Initiator</w:t>
      </w:r>
      <w:r w:rsidRPr="004D1F3B">
        <w:rPr>
          <w:rFonts w:ascii="Arial" w:hAnsi="Arial" w:cs="Arial"/>
          <w:sz w:val="20"/>
          <w:szCs w:val="20"/>
        </w:rPr>
        <w:t xml:space="preserve"> within sixty (60) days from the date of receipt of a </w:t>
      </w:r>
      <w:r w:rsidRPr="004D1F3B">
        <w:rPr>
          <w:rStyle w:val="termlynxChar0"/>
          <w:rFonts w:ascii="Arial" w:hAnsi="Arial" w:cs="Arial"/>
          <w:sz w:val="20"/>
          <w:szCs w:val="20"/>
        </w:rPr>
        <w:t>ROFR Offer</w:t>
      </w:r>
      <w:r w:rsidRPr="004D1F3B">
        <w:rPr>
          <w:rFonts w:ascii="Arial" w:hAnsi="Arial" w:cs="Arial"/>
          <w:sz w:val="20"/>
          <w:szCs w:val="20"/>
        </w:rPr>
        <w:t>, to:</w:t>
      </w:r>
    </w:p>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p w14:paraId="67802EBE" w14:textId="77777777" w:rsidR="002D7C01" w:rsidRPr="004D1F3B" w:rsidRDefault="002D7C01" w:rsidP="002D7C01">
      <w:pPr>
        <w:pStyle w:val="DWPVArtL4"/>
        <w:rPr>
          <w:rFonts w:ascii="Arial" w:hAnsi="Arial" w:cs="Arial"/>
          <w:sz w:val="20"/>
          <w:szCs w:val="20"/>
        </w:rPr>
      </w:pPr>
      <w:r w:rsidRPr="004D1F3B">
        <w:rPr>
          <w:rFonts w:ascii="Arial" w:hAnsi="Arial" w:cs="Arial"/>
          <w:sz w:val="20"/>
          <w:szCs w:val="20"/>
        </w:rPr>
        <w:t xml:space="preserve">acquire a number of </w:t>
      </w:r>
      <w:r w:rsidRPr="004D1F3B">
        <w:rPr>
          <w:rStyle w:val="termlynxChar0"/>
          <w:rFonts w:ascii="Arial" w:hAnsi="Arial" w:cs="Arial"/>
          <w:sz w:val="20"/>
          <w:szCs w:val="20"/>
        </w:rPr>
        <w:t>Shares</w:t>
      </w:r>
      <w:r w:rsidRPr="004D1F3B">
        <w:rPr>
          <w:rFonts w:ascii="Arial" w:hAnsi="Arial" w:cs="Arial"/>
          <w:sz w:val="20"/>
          <w:szCs w:val="20"/>
        </w:rPr>
        <w:t xml:space="preserve"> from the </w:t>
      </w:r>
      <w:r w:rsidRPr="004D1F3B">
        <w:rPr>
          <w:rStyle w:val="termlynxChar0"/>
          <w:rFonts w:ascii="Arial" w:hAnsi="Arial" w:cs="Arial"/>
          <w:sz w:val="20"/>
          <w:szCs w:val="20"/>
        </w:rPr>
        <w:t>Initiator</w:t>
      </w:r>
      <w:r w:rsidRPr="004D1F3B">
        <w:rPr>
          <w:rFonts w:ascii="Arial" w:hAnsi="Arial" w:cs="Arial"/>
          <w:sz w:val="20"/>
          <w:szCs w:val="20"/>
        </w:rPr>
        <w:t xml:space="preserve"> for the price per </w:t>
      </w:r>
      <w:r w:rsidRPr="004D1F3B">
        <w:rPr>
          <w:rStyle w:val="termlynxChar0"/>
          <w:rFonts w:ascii="Arial" w:hAnsi="Arial" w:cs="Arial"/>
          <w:sz w:val="20"/>
          <w:szCs w:val="20"/>
        </w:rPr>
        <w:t>Share</w:t>
      </w:r>
      <w:r w:rsidRPr="004D1F3B">
        <w:rPr>
          <w:rFonts w:ascii="Arial" w:hAnsi="Arial" w:cs="Arial"/>
          <w:sz w:val="20"/>
          <w:szCs w:val="20"/>
        </w:rPr>
        <w:t xml:space="preserve"> and upon the terms and conditions set forth in the </w:t>
      </w:r>
      <w:r w:rsidRPr="004D1F3B">
        <w:rPr>
          <w:rStyle w:val="termlynxChar0"/>
          <w:rFonts w:ascii="Arial" w:hAnsi="Arial" w:cs="Arial"/>
          <w:sz w:val="20"/>
          <w:szCs w:val="20"/>
        </w:rPr>
        <w:t>Third Party Offer</w:t>
      </w:r>
      <w:r w:rsidRPr="004D1F3B">
        <w:rPr>
          <w:rFonts w:ascii="Arial" w:hAnsi="Arial" w:cs="Arial"/>
          <w:sz w:val="20"/>
          <w:szCs w:val="20"/>
        </w:rPr>
        <w:t xml:space="preserve"> </w:t>
      </w:r>
      <w:r w:rsidRPr="004D1F3B">
        <w:rPr>
          <w:rFonts w:ascii="Arial" w:hAnsi="Arial" w:cs="Arial"/>
          <w:i/>
          <w:iCs/>
          <w:sz w:val="20"/>
          <w:szCs w:val="20"/>
        </w:rPr>
        <w:t xml:space="preserve">pro rata </w:t>
      </w:r>
      <w:r w:rsidRPr="004D1F3B">
        <w:rPr>
          <w:rFonts w:ascii="Arial" w:hAnsi="Arial" w:cs="Arial"/>
          <w:sz w:val="20"/>
          <w:szCs w:val="20"/>
        </w:rPr>
        <w:t xml:space="preserve">to the </w:t>
      </w:r>
      <w:r w:rsidRPr="004D1F3B">
        <w:rPr>
          <w:rStyle w:val="termlynxChar0"/>
          <w:rFonts w:ascii="Arial" w:hAnsi="Arial" w:cs="Arial"/>
          <w:sz w:val="20"/>
          <w:szCs w:val="20"/>
        </w:rPr>
        <w:t>Recipient</w:t>
      </w:r>
      <w:r w:rsidRPr="004D1F3B">
        <w:rPr>
          <w:rFonts w:ascii="Arial" w:hAnsi="Arial" w:cs="Arial"/>
          <w:sz w:val="20"/>
          <w:szCs w:val="20"/>
        </w:rPr>
        <w:t xml:space="preserve">’s respective </w:t>
      </w:r>
      <w:r w:rsidRPr="004D1F3B">
        <w:rPr>
          <w:rStyle w:val="termlynxChar0"/>
          <w:rFonts w:ascii="Arial" w:hAnsi="Arial" w:cs="Arial"/>
          <w:sz w:val="20"/>
          <w:szCs w:val="20"/>
        </w:rPr>
        <w:t>Proportionate Interest</w:t>
      </w:r>
      <w:r w:rsidRPr="004D1F3B">
        <w:rPr>
          <w:rFonts w:ascii="Arial" w:hAnsi="Arial" w:cs="Arial"/>
          <w:sz w:val="20"/>
          <w:szCs w:val="20"/>
        </w:rPr>
        <w:t xml:space="preserve"> (or in such other proportions as the </w:t>
      </w:r>
      <w:r w:rsidRPr="004D1F3B">
        <w:rPr>
          <w:rStyle w:val="termlynxChar0"/>
          <w:rFonts w:ascii="Arial" w:hAnsi="Arial" w:cs="Arial"/>
          <w:sz w:val="20"/>
          <w:szCs w:val="20"/>
        </w:rPr>
        <w:t>Recipients</w:t>
      </w:r>
      <w:r w:rsidRPr="004D1F3B">
        <w:rPr>
          <w:rFonts w:ascii="Arial" w:hAnsi="Arial" w:cs="Arial"/>
          <w:sz w:val="20"/>
          <w:szCs w:val="20"/>
        </w:rPr>
        <w:t xml:space="preserve"> desiring to exercise their right of first refusal hereunder may agree among themselves) and indicating how many additional </w:t>
      </w:r>
      <w:r w:rsidRPr="004D1F3B">
        <w:rPr>
          <w:rStyle w:val="termlynxChar0"/>
          <w:rFonts w:ascii="Arial" w:hAnsi="Arial" w:cs="Arial"/>
          <w:sz w:val="20"/>
          <w:szCs w:val="20"/>
        </w:rPr>
        <w:t>Shares</w:t>
      </w:r>
      <w:r w:rsidRPr="004D1F3B">
        <w:rPr>
          <w:rFonts w:ascii="Arial" w:hAnsi="Arial" w:cs="Arial"/>
          <w:sz w:val="20"/>
          <w:szCs w:val="20"/>
        </w:rPr>
        <w:t xml:space="preserve"> such </w:t>
      </w:r>
      <w:r w:rsidRPr="004D1F3B">
        <w:rPr>
          <w:rStyle w:val="termlynxChar0"/>
          <w:rFonts w:ascii="Arial" w:hAnsi="Arial" w:cs="Arial"/>
          <w:sz w:val="20"/>
          <w:szCs w:val="20"/>
        </w:rPr>
        <w:t>Recipient</w:t>
      </w:r>
      <w:r w:rsidRPr="004D1F3B">
        <w:rPr>
          <w:rFonts w:ascii="Arial" w:hAnsi="Arial" w:cs="Arial"/>
          <w:sz w:val="20"/>
          <w:szCs w:val="20"/>
        </w:rPr>
        <w:t xml:space="preserve"> is willing to purchase in accordance with this Section </w:t>
      </w:r>
      <w:r w:rsidRPr="004D1F3B">
        <w:rPr>
          <w:rFonts w:ascii="Arial" w:hAnsi="Arial" w:cs="Arial"/>
          <w:sz w:val="20"/>
          <w:szCs w:val="20"/>
        </w:rPr>
        <w:fldChar w:fldCharType="begin"/>
      </w:r>
      <w:r w:rsidRPr="004D1F3B">
        <w:rPr>
          <w:rFonts w:ascii="Arial" w:hAnsi="Arial" w:cs="Arial"/>
          <w:sz w:val="20"/>
          <w:szCs w:val="20"/>
        </w:rPr>
        <w:instrText xml:space="preserve"> REF _Ref248399186 \w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6.6.1</w:t>
      </w:r>
      <w:r w:rsidRPr="004D1F3B">
        <w:rPr>
          <w:rFonts w:ascii="Arial" w:hAnsi="Arial" w:cs="Arial"/>
          <w:sz w:val="20"/>
          <w:szCs w:val="20"/>
        </w:rPr>
        <w:fldChar w:fldCharType="end"/>
      </w:r>
      <w:r w:rsidRPr="004D1F3B">
        <w:rPr>
          <w:rFonts w:ascii="Arial" w:hAnsi="Arial" w:cs="Arial"/>
          <w:sz w:val="20"/>
          <w:szCs w:val="20"/>
        </w:rPr>
        <w:t xml:space="preserve"> if one or more other </w:t>
      </w:r>
      <w:r w:rsidRPr="004D1F3B">
        <w:rPr>
          <w:rStyle w:val="termlynxChar0"/>
          <w:rFonts w:ascii="Arial" w:hAnsi="Arial" w:cs="Arial"/>
          <w:sz w:val="20"/>
          <w:szCs w:val="20"/>
        </w:rPr>
        <w:t>Recipients</w:t>
      </w:r>
      <w:r w:rsidRPr="004D1F3B">
        <w:rPr>
          <w:rFonts w:ascii="Arial" w:hAnsi="Arial" w:cs="Arial"/>
          <w:sz w:val="20"/>
          <w:szCs w:val="20"/>
        </w:rPr>
        <w:t xml:space="preserve"> do not elect to exercise the right of first refusal herein granted. In the event that one or more </w:t>
      </w:r>
      <w:r w:rsidRPr="004D1F3B">
        <w:rPr>
          <w:rStyle w:val="termlynxChar0"/>
          <w:rFonts w:ascii="Arial" w:hAnsi="Arial" w:cs="Arial"/>
          <w:sz w:val="20"/>
          <w:szCs w:val="20"/>
        </w:rPr>
        <w:t>Recipients</w:t>
      </w:r>
      <w:r w:rsidRPr="004D1F3B">
        <w:rPr>
          <w:rFonts w:ascii="Arial" w:hAnsi="Arial" w:cs="Arial"/>
          <w:sz w:val="20"/>
          <w:szCs w:val="20"/>
        </w:rPr>
        <w:t xml:space="preserve"> elects to purchase its </w:t>
      </w:r>
      <w:r w:rsidRPr="004D1F3B">
        <w:rPr>
          <w:rFonts w:ascii="Arial" w:hAnsi="Arial" w:cs="Arial"/>
          <w:i/>
          <w:iCs/>
          <w:sz w:val="20"/>
          <w:szCs w:val="20"/>
        </w:rPr>
        <w:t xml:space="preserve">pro rata </w:t>
      </w:r>
      <w:r w:rsidRPr="004D1F3B">
        <w:rPr>
          <w:rFonts w:ascii="Arial" w:hAnsi="Arial" w:cs="Arial"/>
          <w:iCs/>
          <w:sz w:val="20"/>
          <w:szCs w:val="20"/>
        </w:rPr>
        <w:t xml:space="preserve">(based on its </w:t>
      </w:r>
      <w:r w:rsidRPr="004D1F3B">
        <w:rPr>
          <w:rStyle w:val="termlynxChar0"/>
          <w:rFonts w:ascii="Arial" w:hAnsi="Arial" w:cs="Arial"/>
          <w:iCs/>
          <w:sz w:val="20"/>
          <w:szCs w:val="20"/>
        </w:rPr>
        <w:t>Proportionate Interest</w:t>
      </w:r>
      <w:r w:rsidRPr="004D1F3B">
        <w:rPr>
          <w:rFonts w:ascii="Arial" w:hAnsi="Arial" w:cs="Arial"/>
          <w:iCs/>
          <w:sz w:val="20"/>
          <w:szCs w:val="20"/>
        </w:rPr>
        <w:t>)</w:t>
      </w:r>
      <w:r w:rsidRPr="004D1F3B">
        <w:rPr>
          <w:rFonts w:ascii="Arial" w:hAnsi="Arial" w:cs="Arial"/>
          <w:i/>
          <w:iCs/>
          <w:sz w:val="20"/>
          <w:szCs w:val="20"/>
        </w:rPr>
        <w:t xml:space="preserve"> </w:t>
      </w:r>
      <w:r w:rsidRPr="004D1F3B">
        <w:rPr>
          <w:rFonts w:ascii="Arial" w:hAnsi="Arial" w:cs="Arial"/>
          <w:sz w:val="20"/>
          <w:szCs w:val="20"/>
        </w:rPr>
        <w:t xml:space="preserve">number of the </w:t>
      </w:r>
      <w:r w:rsidRPr="004D1F3B">
        <w:rPr>
          <w:rStyle w:val="termlynxChar0"/>
          <w:rFonts w:ascii="Arial" w:hAnsi="Arial" w:cs="Arial"/>
          <w:sz w:val="20"/>
          <w:szCs w:val="20"/>
        </w:rPr>
        <w:t>Initiator</w:t>
      </w:r>
      <w:r w:rsidRPr="004D1F3B">
        <w:rPr>
          <w:rFonts w:ascii="Arial" w:hAnsi="Arial" w:cs="Arial"/>
          <w:sz w:val="20"/>
          <w:szCs w:val="20"/>
        </w:rPr>
        <w:t xml:space="preserve">’s </w:t>
      </w:r>
      <w:r w:rsidRPr="004D1F3B">
        <w:rPr>
          <w:rStyle w:val="termlynxChar0"/>
          <w:rFonts w:ascii="Arial" w:hAnsi="Arial" w:cs="Arial"/>
          <w:sz w:val="20"/>
          <w:szCs w:val="20"/>
        </w:rPr>
        <w:t>Shares</w:t>
      </w:r>
      <w:r w:rsidRPr="004D1F3B">
        <w:rPr>
          <w:rFonts w:ascii="Arial" w:hAnsi="Arial" w:cs="Arial"/>
          <w:sz w:val="20"/>
          <w:szCs w:val="20"/>
        </w:rPr>
        <w:t xml:space="preserve"> and one or more other </w:t>
      </w:r>
      <w:r w:rsidRPr="004D1F3B">
        <w:rPr>
          <w:rStyle w:val="termlynxChar0"/>
          <w:rFonts w:ascii="Arial" w:hAnsi="Arial" w:cs="Arial"/>
          <w:sz w:val="20"/>
          <w:szCs w:val="20"/>
        </w:rPr>
        <w:t>Recipients</w:t>
      </w:r>
      <w:r w:rsidRPr="004D1F3B">
        <w:rPr>
          <w:rFonts w:ascii="Arial" w:hAnsi="Arial" w:cs="Arial"/>
          <w:sz w:val="20"/>
          <w:szCs w:val="20"/>
        </w:rPr>
        <w:t xml:space="preserve"> decline to elect to so purchase, the </w:t>
      </w:r>
      <w:r w:rsidRPr="004D1F3B">
        <w:rPr>
          <w:rStyle w:val="termlynxChar0"/>
          <w:rFonts w:ascii="Arial" w:hAnsi="Arial" w:cs="Arial"/>
          <w:sz w:val="20"/>
          <w:szCs w:val="20"/>
        </w:rPr>
        <w:t>Recipient</w:t>
      </w:r>
      <w:r w:rsidRPr="004D1F3B">
        <w:rPr>
          <w:rFonts w:ascii="Arial" w:hAnsi="Arial" w:cs="Arial"/>
          <w:sz w:val="20"/>
          <w:szCs w:val="20"/>
        </w:rPr>
        <w:t xml:space="preserve">(s) electing to so purchase shall have the further right and option to purchase the remaining </w:t>
      </w:r>
      <w:r w:rsidRPr="004D1F3B">
        <w:rPr>
          <w:rStyle w:val="termlynxChar0"/>
          <w:rFonts w:ascii="Arial" w:hAnsi="Arial" w:cs="Arial"/>
          <w:sz w:val="20"/>
          <w:szCs w:val="20"/>
        </w:rPr>
        <w:t>Initiator</w:t>
      </w:r>
      <w:r w:rsidRPr="004D1F3B">
        <w:rPr>
          <w:rFonts w:ascii="Arial" w:hAnsi="Arial" w:cs="Arial"/>
          <w:sz w:val="20"/>
          <w:szCs w:val="20"/>
        </w:rPr>
        <w:t xml:space="preserve">’s </w:t>
      </w:r>
      <w:r w:rsidRPr="004D1F3B">
        <w:rPr>
          <w:rStyle w:val="termlynxChar0"/>
          <w:rFonts w:ascii="Arial" w:hAnsi="Arial" w:cs="Arial"/>
          <w:sz w:val="20"/>
          <w:szCs w:val="20"/>
        </w:rPr>
        <w:t>Shares</w:t>
      </w:r>
      <w:r w:rsidRPr="004D1F3B">
        <w:rPr>
          <w:rFonts w:ascii="Arial" w:hAnsi="Arial" w:cs="Arial"/>
          <w:sz w:val="20"/>
          <w:szCs w:val="20"/>
        </w:rPr>
        <w:t xml:space="preserve"> subject to the </w:t>
      </w:r>
      <w:r w:rsidRPr="004D1F3B">
        <w:rPr>
          <w:rStyle w:val="termlynxChar0"/>
          <w:rFonts w:ascii="Arial" w:hAnsi="Arial" w:cs="Arial"/>
          <w:sz w:val="20"/>
          <w:szCs w:val="20"/>
        </w:rPr>
        <w:t>Third Party Offer</w:t>
      </w:r>
      <w:r w:rsidRPr="004D1F3B">
        <w:rPr>
          <w:rFonts w:ascii="Arial" w:hAnsi="Arial" w:cs="Arial"/>
          <w:sz w:val="20"/>
          <w:szCs w:val="20"/>
        </w:rPr>
        <w:t xml:space="preserve"> at the same price per </w:t>
      </w:r>
      <w:r w:rsidRPr="004D1F3B">
        <w:rPr>
          <w:rStyle w:val="termlynxChar0"/>
          <w:rFonts w:ascii="Arial" w:hAnsi="Arial" w:cs="Arial"/>
          <w:sz w:val="20"/>
          <w:szCs w:val="20"/>
        </w:rPr>
        <w:t>Share</w:t>
      </w:r>
      <w:r w:rsidRPr="004D1F3B">
        <w:rPr>
          <w:rFonts w:ascii="Arial" w:hAnsi="Arial" w:cs="Arial"/>
          <w:sz w:val="20"/>
          <w:szCs w:val="20"/>
        </w:rPr>
        <w:t xml:space="preserve"> and upon the same terms and conditions as set forth in the </w:t>
      </w:r>
      <w:r w:rsidRPr="004D1F3B">
        <w:rPr>
          <w:rStyle w:val="termlynxChar0"/>
          <w:rFonts w:ascii="Arial" w:hAnsi="Arial" w:cs="Arial"/>
          <w:sz w:val="20"/>
          <w:szCs w:val="20"/>
        </w:rPr>
        <w:t>Third Party Offer</w:t>
      </w:r>
      <w:r w:rsidRPr="004D1F3B">
        <w:rPr>
          <w:rFonts w:ascii="Arial" w:hAnsi="Arial" w:cs="Arial"/>
          <w:sz w:val="20"/>
          <w:szCs w:val="20"/>
        </w:rPr>
        <w:t xml:space="preserve"> in proportion to the respective </w:t>
      </w:r>
      <w:r w:rsidRPr="004D1F3B">
        <w:rPr>
          <w:rStyle w:val="termlynxChar0"/>
          <w:rFonts w:ascii="Arial" w:hAnsi="Arial" w:cs="Arial"/>
          <w:sz w:val="20"/>
          <w:szCs w:val="20"/>
        </w:rPr>
        <w:t>Proportionate Interest</w:t>
      </w:r>
      <w:r w:rsidRPr="004D1F3B">
        <w:rPr>
          <w:rFonts w:ascii="Arial" w:hAnsi="Arial" w:cs="Arial"/>
          <w:sz w:val="20"/>
          <w:szCs w:val="20"/>
        </w:rPr>
        <w:t xml:space="preserve"> of the </w:t>
      </w:r>
      <w:r w:rsidRPr="004D1F3B">
        <w:rPr>
          <w:rStyle w:val="termlynxChar0"/>
          <w:rFonts w:ascii="Arial" w:hAnsi="Arial" w:cs="Arial"/>
          <w:sz w:val="20"/>
          <w:szCs w:val="20"/>
        </w:rPr>
        <w:t>Recipients</w:t>
      </w:r>
      <w:r w:rsidRPr="004D1F3B">
        <w:rPr>
          <w:rFonts w:ascii="Arial" w:hAnsi="Arial" w:cs="Arial"/>
          <w:sz w:val="20"/>
          <w:szCs w:val="20"/>
        </w:rPr>
        <w:t xml:space="preserve"> willing to exercise the right provided under this Section </w:t>
      </w:r>
      <w:r w:rsidRPr="004D1F3B">
        <w:rPr>
          <w:rFonts w:ascii="Arial" w:hAnsi="Arial" w:cs="Arial"/>
          <w:sz w:val="20"/>
          <w:szCs w:val="20"/>
        </w:rPr>
        <w:fldChar w:fldCharType="begin"/>
      </w:r>
      <w:r w:rsidRPr="004D1F3B">
        <w:rPr>
          <w:rFonts w:ascii="Arial" w:hAnsi="Arial" w:cs="Arial"/>
          <w:sz w:val="20"/>
          <w:szCs w:val="20"/>
        </w:rPr>
        <w:instrText xml:space="preserve"> REF _Ref248399186 \w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6.6.1</w:t>
      </w:r>
      <w:r w:rsidRPr="004D1F3B">
        <w:rPr>
          <w:rFonts w:ascii="Arial" w:hAnsi="Arial" w:cs="Arial"/>
          <w:sz w:val="20"/>
          <w:szCs w:val="20"/>
        </w:rPr>
        <w:fldChar w:fldCharType="end"/>
      </w:r>
      <w:r w:rsidRPr="004D1F3B">
        <w:rPr>
          <w:rFonts w:ascii="Arial" w:hAnsi="Arial" w:cs="Arial"/>
          <w:sz w:val="20"/>
          <w:szCs w:val="20"/>
        </w:rPr>
        <w:t xml:space="preserve"> to purchase </w:t>
      </w:r>
      <w:r w:rsidRPr="004D1F3B">
        <w:rPr>
          <w:rStyle w:val="termlynxChar0"/>
          <w:rFonts w:ascii="Arial" w:hAnsi="Arial" w:cs="Arial"/>
          <w:sz w:val="20"/>
          <w:szCs w:val="20"/>
        </w:rPr>
        <w:t>Shares</w:t>
      </w:r>
      <w:r w:rsidRPr="004D1F3B">
        <w:rPr>
          <w:rFonts w:ascii="Arial" w:hAnsi="Arial" w:cs="Arial"/>
          <w:sz w:val="20"/>
          <w:szCs w:val="20"/>
        </w:rPr>
        <w:t xml:space="preserve"> over and above their </w:t>
      </w:r>
      <w:r w:rsidRPr="004D1F3B">
        <w:rPr>
          <w:rFonts w:ascii="Arial" w:hAnsi="Arial" w:cs="Arial"/>
          <w:i/>
          <w:iCs/>
          <w:sz w:val="20"/>
          <w:szCs w:val="20"/>
        </w:rPr>
        <w:t xml:space="preserve">pro rata </w:t>
      </w:r>
      <w:r w:rsidRPr="004D1F3B">
        <w:rPr>
          <w:rFonts w:ascii="Arial" w:hAnsi="Arial" w:cs="Arial"/>
          <w:sz w:val="20"/>
          <w:szCs w:val="20"/>
        </w:rPr>
        <w:t xml:space="preserve">entitlement with other electing </w:t>
      </w:r>
      <w:r w:rsidRPr="004D1F3B">
        <w:rPr>
          <w:rStyle w:val="termlynxChar0"/>
          <w:rFonts w:ascii="Arial" w:hAnsi="Arial" w:cs="Arial"/>
          <w:sz w:val="20"/>
          <w:szCs w:val="20"/>
        </w:rPr>
        <w:t>Recipients</w:t>
      </w:r>
      <w:r w:rsidRPr="004D1F3B">
        <w:rPr>
          <w:rFonts w:ascii="Arial" w:hAnsi="Arial" w:cs="Arial"/>
          <w:sz w:val="20"/>
          <w:szCs w:val="20"/>
        </w:rPr>
        <w:t xml:space="preserve"> (or in such other proportions as they may agree among themselves);</w:t>
      </w:r>
    </w:p>
    <w:p w14:paraId="3B8E191F" w14:textId="77777777" w:rsidR="00491117" w:rsidRPr="004D1F3B" w:rsidRDefault="00491117" w:rsidP="00491117">
      <w:pPr>
        <w:pStyle w:val="DWPVArtL4"/>
        <w:rPr>
          <w:rFonts w:ascii="Arial" w:hAnsi="Arial" w:cs="Arial"/>
          <w:sz w:val="20"/>
          <w:szCs w:val="20"/>
        </w:rPr>
      </w:pPr>
      <w:r w:rsidRPr="004D1F3B">
        <w:rPr>
          <w:rFonts w:ascii="Arial" w:hAnsi="Arial" w:cs="Arial"/>
          <w:sz w:val="20"/>
          <w:szCs w:val="20"/>
        </w:rPr>
        <w:t xml:space="preserve">decline the </w:t>
      </w:r>
      <w:r w:rsidRPr="004D1F3B">
        <w:rPr>
          <w:rStyle w:val="termlynxChar0"/>
          <w:rFonts w:ascii="Arial" w:hAnsi="Arial" w:cs="Arial"/>
          <w:sz w:val="20"/>
          <w:szCs w:val="20"/>
        </w:rPr>
        <w:t>ROFR Offer</w:t>
      </w:r>
      <w:r w:rsidRPr="004D1F3B">
        <w:rPr>
          <w:rFonts w:ascii="Arial" w:hAnsi="Arial" w:cs="Arial"/>
          <w:sz w:val="20"/>
          <w:szCs w:val="20"/>
        </w:rPr>
        <w:t xml:space="preserve"> and exercise its </w:t>
      </w:r>
      <w:r w:rsidRPr="004D1F3B">
        <w:rPr>
          <w:rStyle w:val="termlynxChar0"/>
          <w:rFonts w:ascii="Arial" w:hAnsi="Arial" w:cs="Arial"/>
          <w:sz w:val="20"/>
          <w:szCs w:val="20"/>
        </w:rPr>
        <w:t>Tag</w:t>
      </w:r>
      <w:r w:rsidRPr="004D1F3B">
        <w:rPr>
          <w:rStyle w:val="termlynxChar0"/>
          <w:rFonts w:ascii="Arial" w:hAnsi="Arial" w:cs="Arial"/>
          <w:sz w:val="20"/>
          <w:szCs w:val="20"/>
        </w:rPr>
        <w:noBreakHyphen/>
        <w:t>Along Right</w:t>
      </w:r>
      <w:r w:rsidRPr="004D1F3B">
        <w:rPr>
          <w:rFonts w:ascii="Arial" w:hAnsi="Arial" w:cs="Arial"/>
          <w:sz w:val="20"/>
          <w:szCs w:val="20"/>
        </w:rPr>
        <w:t xml:space="preserve"> pursuant to Section </w:t>
      </w:r>
      <w:r w:rsidRPr="004D1F3B">
        <w:rPr>
          <w:rFonts w:ascii="Arial" w:hAnsi="Arial" w:cs="Arial"/>
          <w:sz w:val="20"/>
          <w:szCs w:val="20"/>
        </w:rPr>
        <w:fldChar w:fldCharType="begin"/>
      </w:r>
      <w:r w:rsidRPr="004D1F3B">
        <w:rPr>
          <w:rFonts w:ascii="Arial" w:hAnsi="Arial" w:cs="Arial"/>
          <w:sz w:val="20"/>
          <w:szCs w:val="20"/>
        </w:rPr>
        <w:instrText xml:space="preserve"> REF _Ref258849649 \w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6.6.6</w:t>
      </w:r>
      <w:r w:rsidRPr="004D1F3B">
        <w:rPr>
          <w:rFonts w:ascii="Arial" w:hAnsi="Arial" w:cs="Arial"/>
          <w:sz w:val="20"/>
          <w:szCs w:val="20"/>
        </w:rPr>
        <w:fldChar w:fldCharType="end"/>
      </w:r>
      <w:r w:rsidRPr="004D1F3B">
        <w:rPr>
          <w:rFonts w:ascii="Arial" w:hAnsi="Arial" w:cs="Arial"/>
          <w:sz w:val="20"/>
          <w:szCs w:val="20"/>
        </w:rPr>
        <w:t xml:space="preserve"> hereof; or</w:t>
      </w:r>
    </w:p>
    <w:p w14:paraId="55669BE4" w14:textId="77777777" w:rsidR="00491117" w:rsidRPr="004D1F3B" w:rsidRDefault="00491117" w:rsidP="00491117">
      <w:pPr>
        <w:pStyle w:val="DWPVArtL4"/>
        <w:rPr>
          <w:rFonts w:ascii="Arial" w:hAnsi="Arial" w:cs="Arial"/>
          <w:sz w:val="20"/>
          <w:szCs w:val="20"/>
        </w:rPr>
      </w:pPr>
      <w:r w:rsidRPr="004D1F3B">
        <w:rPr>
          <w:rFonts w:ascii="Arial" w:hAnsi="Arial" w:cs="Arial"/>
          <w:sz w:val="20"/>
          <w:szCs w:val="20"/>
        </w:rPr>
        <w:t xml:space="preserve">decline the </w:t>
      </w:r>
      <w:r w:rsidRPr="004D1F3B">
        <w:rPr>
          <w:rStyle w:val="termlynxChar0"/>
          <w:rFonts w:ascii="Arial" w:hAnsi="Arial" w:cs="Arial"/>
          <w:sz w:val="20"/>
          <w:szCs w:val="20"/>
        </w:rPr>
        <w:t>ROFR Offer</w:t>
      </w:r>
      <w:r w:rsidRPr="004D1F3B">
        <w:rPr>
          <w:rFonts w:ascii="Arial" w:hAnsi="Arial" w:cs="Arial"/>
          <w:sz w:val="20"/>
          <w:szCs w:val="20"/>
        </w:rPr>
        <w:t xml:space="preserve"> without exercising its </w:t>
      </w:r>
      <w:r w:rsidRPr="004D1F3B">
        <w:rPr>
          <w:rStyle w:val="termlynxChar0"/>
          <w:rFonts w:ascii="Arial" w:hAnsi="Arial" w:cs="Arial"/>
          <w:sz w:val="20"/>
          <w:szCs w:val="20"/>
        </w:rPr>
        <w:t>Tag</w:t>
      </w:r>
      <w:r w:rsidRPr="004D1F3B">
        <w:rPr>
          <w:rStyle w:val="termlynxChar0"/>
          <w:rFonts w:ascii="Arial" w:hAnsi="Arial" w:cs="Arial"/>
          <w:sz w:val="20"/>
          <w:szCs w:val="20"/>
        </w:rPr>
        <w:noBreakHyphen/>
        <w:t>Along Right</w:t>
      </w:r>
      <w:r w:rsidRPr="004D1F3B">
        <w:rPr>
          <w:rFonts w:ascii="Arial" w:hAnsi="Arial" w:cs="Arial"/>
          <w:sz w:val="20"/>
          <w:szCs w:val="20"/>
        </w:rPr>
        <w:t>.</w:t>
      </w:r>
    </w:p>
    <w:p w14:paraId="5C776DAA" w14:textId="17C17826" w:rsidR="002D7C01" w:rsidRPr="004D1F3B" w:rsidRDefault="002D7C01" w:rsidP="002D7C01">
      <w:pPr>
        <w:pStyle w:val="DWPVArtL3"/>
        <w:rPr>
          <w:rFonts w:ascii="Arial" w:hAnsi="Arial" w:cs="Arial"/>
          <w:sz w:val="20"/>
          <w:szCs w:val="20"/>
        </w:rPr>
      </w:pPr>
      <w:bookmarkStart w:id="533" w:name="_Ref452116528"/>
      <w:r w:rsidRPr="004D1F3B">
        <w:rPr>
          <w:rStyle w:val="termlynxChar0"/>
          <w:rFonts w:ascii="Arial" w:hAnsi="Arial" w:cs="Arial"/>
          <w:sz w:val="20"/>
          <w:szCs w:val="20"/>
          <w:u w:val="single"/>
        </w:rPr>
        <w:t>ROFR Offer</w:t>
      </w:r>
      <w:r w:rsidRPr="004D1F3B">
        <w:rPr>
          <w:rFonts w:ascii="Arial" w:hAnsi="Arial" w:cs="Arial"/>
          <w:sz w:val="20"/>
          <w:szCs w:val="20"/>
          <w:u w:val="single"/>
        </w:rPr>
        <w:t xml:space="preserve"> delivered by </w:t>
      </w:r>
      <w:r w:rsidR="0007320E">
        <w:rPr>
          <w:rStyle w:val="termlynxChar0"/>
          <w:rFonts w:ascii="Arial" w:hAnsi="Arial" w:cs="Arial"/>
          <w:sz w:val="20"/>
          <w:szCs w:val="20"/>
          <w:u w:val="single"/>
        </w:rPr>
        <w:t>PROCSREST</w:t>
      </w:r>
      <w:r w:rsidRPr="004D1F3B">
        <w:rPr>
          <w:rFonts w:ascii="Arial" w:hAnsi="Arial" w:cs="Arial"/>
          <w:sz w:val="20"/>
          <w:szCs w:val="20"/>
        </w:rPr>
        <w:t xml:space="preserve">. In the event that (a) the </w:t>
      </w:r>
      <w:r w:rsidRPr="004D1F3B">
        <w:rPr>
          <w:rStyle w:val="termlynxChar0"/>
          <w:rFonts w:ascii="Arial" w:hAnsi="Arial" w:cs="Arial"/>
          <w:sz w:val="20"/>
          <w:szCs w:val="20"/>
        </w:rPr>
        <w:t>Initiator</w:t>
      </w:r>
      <w:r w:rsidRPr="004D1F3B">
        <w:rPr>
          <w:rFonts w:ascii="Arial" w:hAnsi="Arial" w:cs="Arial"/>
          <w:sz w:val="20"/>
          <w:szCs w:val="20"/>
        </w:rPr>
        <w:t xml:space="preserve"> of the </w:t>
      </w:r>
      <w:r w:rsidRPr="004D1F3B">
        <w:rPr>
          <w:rStyle w:val="termlynxChar0"/>
          <w:rFonts w:ascii="Arial" w:hAnsi="Arial" w:cs="Arial"/>
          <w:sz w:val="20"/>
          <w:szCs w:val="20"/>
        </w:rPr>
        <w:t>ROFR Offer</w:t>
      </w:r>
      <w:r w:rsidRPr="004D1F3B">
        <w:rPr>
          <w:rFonts w:ascii="Arial" w:hAnsi="Arial" w:cs="Arial"/>
          <w:sz w:val="20"/>
          <w:szCs w:val="20"/>
        </w:rPr>
        <w:t xml:space="preserve"> is </w:t>
      </w:r>
      <w:r w:rsidR="0007320E">
        <w:rPr>
          <w:rStyle w:val="termlynxChar0"/>
          <w:rFonts w:ascii="Arial" w:hAnsi="Arial" w:cs="Arial"/>
          <w:sz w:val="20"/>
          <w:szCs w:val="20"/>
        </w:rPr>
        <w:t>PROCSREST</w:t>
      </w:r>
      <w:r w:rsidRPr="004D1F3B">
        <w:rPr>
          <w:rFonts w:ascii="Arial" w:hAnsi="Arial" w:cs="Arial"/>
          <w:sz w:val="20"/>
          <w:szCs w:val="20"/>
        </w:rPr>
        <w:t xml:space="preserve"> (the “</w:t>
      </w:r>
      <w:r w:rsidR="0007320E">
        <w:rPr>
          <w:rFonts w:ascii="Arial" w:hAnsi="Arial" w:cs="Arial"/>
          <w:b/>
          <w:sz w:val="20"/>
          <w:szCs w:val="20"/>
        </w:rPr>
        <w:t>PROCSREST</w:t>
      </w:r>
      <w:r w:rsidRPr="004D1F3B">
        <w:rPr>
          <w:rFonts w:ascii="Arial" w:hAnsi="Arial" w:cs="Arial"/>
          <w:b/>
          <w:sz w:val="20"/>
          <w:szCs w:val="20"/>
        </w:rPr>
        <w:t xml:space="preserve"> </w:t>
      </w:r>
      <w:r w:rsidRPr="004D1F3B">
        <w:rPr>
          <w:rStyle w:val="termlynxChar0"/>
          <w:rFonts w:ascii="Arial" w:hAnsi="Arial" w:cs="Arial"/>
          <w:b/>
          <w:sz w:val="20"/>
          <w:szCs w:val="20"/>
        </w:rPr>
        <w:t>ROFR Offer</w:t>
      </w:r>
      <w:r w:rsidRPr="004D1F3B">
        <w:rPr>
          <w:rFonts w:ascii="Arial" w:hAnsi="Arial" w:cs="Arial"/>
          <w:sz w:val="20"/>
          <w:szCs w:val="20"/>
        </w:rPr>
        <w:t xml:space="preserve">”), and (b) </w:t>
      </w:r>
      <w:r w:rsidR="0007320E">
        <w:rPr>
          <w:rFonts w:ascii="Arial" w:hAnsi="Arial" w:cs="Arial"/>
          <w:sz w:val="20"/>
          <w:szCs w:val="20"/>
        </w:rPr>
        <w:t>S.N.A</w:t>
      </w:r>
      <w:r w:rsidRPr="004D1F3B">
        <w:rPr>
          <w:rFonts w:ascii="Arial" w:hAnsi="Arial" w:cs="Arial"/>
          <w:sz w:val="20"/>
          <w:szCs w:val="20"/>
        </w:rPr>
        <w:t xml:space="preserve">. has indicated its willingness to acquire all or a portion of the </w:t>
      </w:r>
      <w:r w:rsidRPr="004D1F3B">
        <w:rPr>
          <w:rStyle w:val="termlynxChar0"/>
          <w:rFonts w:ascii="Arial" w:hAnsi="Arial" w:cs="Arial"/>
          <w:sz w:val="20"/>
          <w:szCs w:val="20"/>
        </w:rPr>
        <w:t>Shares</w:t>
      </w:r>
      <w:r w:rsidRPr="004D1F3B">
        <w:rPr>
          <w:rFonts w:ascii="Arial" w:hAnsi="Arial" w:cs="Arial"/>
          <w:sz w:val="20"/>
          <w:szCs w:val="20"/>
        </w:rPr>
        <w:t xml:space="preserve"> affected by the </w:t>
      </w:r>
      <w:r w:rsidRPr="004D1F3B">
        <w:rPr>
          <w:rStyle w:val="termlynxChar0"/>
          <w:rFonts w:ascii="Arial" w:hAnsi="Arial" w:cs="Arial"/>
          <w:sz w:val="20"/>
          <w:szCs w:val="20"/>
        </w:rPr>
        <w:t>Third Party Offer</w:t>
      </w:r>
      <w:r w:rsidRPr="004D1F3B">
        <w:rPr>
          <w:rFonts w:ascii="Arial" w:hAnsi="Arial" w:cs="Arial"/>
          <w:sz w:val="20"/>
          <w:szCs w:val="20"/>
        </w:rPr>
        <w:t xml:space="preserve"> indicated in the </w:t>
      </w:r>
      <w:r w:rsidR="0007320E">
        <w:rPr>
          <w:rFonts w:ascii="Arial" w:hAnsi="Arial" w:cs="Arial"/>
          <w:sz w:val="20"/>
          <w:szCs w:val="20"/>
        </w:rPr>
        <w:t>PROCSREST</w:t>
      </w:r>
      <w:r w:rsidRPr="004D1F3B">
        <w:rPr>
          <w:rFonts w:ascii="Arial" w:hAnsi="Arial" w:cs="Arial"/>
          <w:sz w:val="20"/>
          <w:szCs w:val="20"/>
        </w:rPr>
        <w:t xml:space="preserve"> </w:t>
      </w:r>
      <w:r w:rsidRPr="004D1F3B">
        <w:rPr>
          <w:rStyle w:val="termlynxChar0"/>
          <w:rFonts w:ascii="Arial" w:hAnsi="Arial" w:cs="Arial"/>
          <w:sz w:val="20"/>
          <w:szCs w:val="20"/>
        </w:rPr>
        <w:t>ROFR Offer</w:t>
      </w:r>
      <w:r w:rsidRPr="004D1F3B">
        <w:rPr>
          <w:rFonts w:ascii="Arial" w:hAnsi="Arial" w:cs="Arial"/>
          <w:sz w:val="20"/>
          <w:szCs w:val="20"/>
        </w:rPr>
        <w:t xml:space="preserve"> (the “</w:t>
      </w:r>
      <w:r w:rsidR="0007320E">
        <w:rPr>
          <w:rStyle w:val="termlynxChar0"/>
          <w:rFonts w:ascii="Arial" w:hAnsi="Arial" w:cs="Arial"/>
          <w:b/>
          <w:sz w:val="20"/>
          <w:szCs w:val="20"/>
        </w:rPr>
        <w:t>PROCSREST</w:t>
      </w:r>
      <w:r w:rsidRPr="004D1F3B">
        <w:rPr>
          <w:rStyle w:val="termlynxChar0"/>
          <w:rFonts w:ascii="Arial" w:hAnsi="Arial" w:cs="Arial"/>
          <w:b/>
          <w:sz w:val="20"/>
          <w:szCs w:val="20"/>
        </w:rPr>
        <w:t xml:space="preserve"> ROFR Shares</w:t>
      </w:r>
      <w:r w:rsidRPr="004D1F3B">
        <w:rPr>
          <w:rFonts w:ascii="Arial" w:hAnsi="Arial" w:cs="Arial"/>
          <w:sz w:val="20"/>
          <w:szCs w:val="20"/>
        </w:rPr>
        <w:t>”) pursuant to, and in accordance with, Section </w:t>
      </w:r>
      <w:r w:rsidRPr="004D1F3B">
        <w:rPr>
          <w:rFonts w:ascii="Arial" w:hAnsi="Arial" w:cs="Arial"/>
          <w:sz w:val="20"/>
          <w:szCs w:val="20"/>
        </w:rPr>
        <w:fldChar w:fldCharType="begin"/>
      </w:r>
      <w:r w:rsidRPr="004D1F3B">
        <w:rPr>
          <w:rFonts w:ascii="Arial" w:hAnsi="Arial" w:cs="Arial"/>
          <w:sz w:val="20"/>
          <w:szCs w:val="20"/>
        </w:rPr>
        <w:instrText xml:space="preserve"> REF _Ref248289404 \w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6.6.1</w:t>
      </w:r>
      <w:r w:rsidRPr="004D1F3B">
        <w:rPr>
          <w:rFonts w:ascii="Arial" w:hAnsi="Arial" w:cs="Arial"/>
          <w:sz w:val="20"/>
          <w:szCs w:val="20"/>
        </w:rPr>
        <w:fldChar w:fldCharType="end"/>
      </w:r>
      <w:r w:rsidRPr="004D1F3B">
        <w:rPr>
          <w:rFonts w:ascii="Arial" w:hAnsi="Arial" w:cs="Arial"/>
          <w:sz w:val="20"/>
          <w:szCs w:val="20"/>
        </w:rPr>
        <w:t xml:space="preserve"> within the aforesaid sixty (60)</w:t>
      </w:r>
      <w:r w:rsidRPr="004D1F3B">
        <w:rPr>
          <w:rFonts w:ascii="Arial" w:hAnsi="Arial" w:cs="Arial"/>
          <w:sz w:val="20"/>
          <w:szCs w:val="20"/>
        </w:rPr>
        <w:noBreakHyphen/>
        <w:t xml:space="preserve">day delay, </w:t>
      </w:r>
      <w:r w:rsidR="0007320E">
        <w:rPr>
          <w:rFonts w:ascii="Arial" w:hAnsi="Arial" w:cs="Arial"/>
          <w:sz w:val="20"/>
          <w:szCs w:val="20"/>
        </w:rPr>
        <w:t>S.N.A</w:t>
      </w:r>
      <w:r w:rsidRPr="004D1F3B">
        <w:rPr>
          <w:rFonts w:ascii="Arial" w:hAnsi="Arial" w:cs="Arial"/>
          <w:sz w:val="20"/>
          <w:szCs w:val="20"/>
        </w:rPr>
        <w:t xml:space="preserve">. shall have the exclusive right and option to purchase all or part of the </w:t>
      </w:r>
      <w:r w:rsidR="0007320E">
        <w:rPr>
          <w:rStyle w:val="termlynxChar0"/>
          <w:rFonts w:ascii="Arial" w:hAnsi="Arial" w:cs="Arial"/>
          <w:sz w:val="20"/>
          <w:szCs w:val="20"/>
        </w:rPr>
        <w:t>PROCSREST</w:t>
      </w:r>
      <w:r w:rsidRPr="004D1F3B">
        <w:rPr>
          <w:rStyle w:val="termlynxChar0"/>
          <w:rFonts w:ascii="Arial" w:hAnsi="Arial" w:cs="Arial"/>
          <w:sz w:val="20"/>
          <w:szCs w:val="20"/>
        </w:rPr>
        <w:t xml:space="preserve"> ROFR Shares</w:t>
      </w:r>
      <w:r w:rsidRPr="004D1F3B">
        <w:rPr>
          <w:rFonts w:ascii="Arial" w:hAnsi="Arial" w:cs="Arial"/>
          <w:sz w:val="20"/>
          <w:szCs w:val="20"/>
        </w:rPr>
        <w:t xml:space="preserve"> in priority to the other </w:t>
      </w:r>
      <w:r w:rsidRPr="004D1F3B">
        <w:rPr>
          <w:rStyle w:val="termlynxChar0"/>
          <w:rFonts w:ascii="Arial" w:hAnsi="Arial" w:cs="Arial"/>
          <w:sz w:val="20"/>
          <w:szCs w:val="20"/>
        </w:rPr>
        <w:t>Recipients</w:t>
      </w:r>
      <w:r w:rsidRPr="004D1F3B">
        <w:rPr>
          <w:rFonts w:ascii="Arial" w:hAnsi="Arial" w:cs="Arial"/>
          <w:sz w:val="20"/>
          <w:szCs w:val="20"/>
        </w:rPr>
        <w:t xml:space="preserve">. If there remain </w:t>
      </w:r>
      <w:r w:rsidR="0007320E">
        <w:rPr>
          <w:rStyle w:val="termlynxChar0"/>
          <w:rFonts w:ascii="Arial" w:hAnsi="Arial" w:cs="Arial"/>
          <w:sz w:val="20"/>
          <w:szCs w:val="20"/>
        </w:rPr>
        <w:t>PROCSREST</w:t>
      </w:r>
      <w:r w:rsidRPr="004D1F3B">
        <w:rPr>
          <w:rStyle w:val="termlynxChar0"/>
          <w:rFonts w:ascii="Arial" w:hAnsi="Arial" w:cs="Arial"/>
          <w:sz w:val="20"/>
          <w:szCs w:val="20"/>
        </w:rPr>
        <w:t xml:space="preserve"> ROFR Shares</w:t>
      </w:r>
      <w:r w:rsidRPr="004D1F3B">
        <w:rPr>
          <w:rFonts w:ascii="Arial" w:hAnsi="Arial" w:cs="Arial"/>
          <w:sz w:val="20"/>
          <w:szCs w:val="20"/>
        </w:rPr>
        <w:t xml:space="preserve"> which </w:t>
      </w:r>
      <w:r w:rsidR="0007320E">
        <w:rPr>
          <w:rFonts w:ascii="Arial" w:hAnsi="Arial" w:cs="Arial"/>
          <w:sz w:val="20"/>
          <w:szCs w:val="20"/>
        </w:rPr>
        <w:t>S.N.A</w:t>
      </w:r>
      <w:r w:rsidRPr="004D1F3B">
        <w:rPr>
          <w:rFonts w:ascii="Arial" w:hAnsi="Arial" w:cs="Arial"/>
          <w:sz w:val="20"/>
          <w:szCs w:val="20"/>
        </w:rPr>
        <w:t xml:space="preserve">. elected not to purchase in accordance with Section </w:t>
      </w:r>
      <w:r w:rsidRPr="004D1F3B">
        <w:rPr>
          <w:rFonts w:ascii="Arial" w:hAnsi="Arial" w:cs="Arial"/>
          <w:sz w:val="20"/>
          <w:szCs w:val="20"/>
        </w:rPr>
        <w:fldChar w:fldCharType="begin"/>
      </w:r>
      <w:r w:rsidRPr="004D1F3B">
        <w:rPr>
          <w:rFonts w:ascii="Arial" w:hAnsi="Arial" w:cs="Arial"/>
          <w:sz w:val="20"/>
          <w:szCs w:val="20"/>
        </w:rPr>
        <w:instrText xml:space="preserve"> REF _Ref270598039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6.6.1</w:t>
      </w:r>
      <w:r w:rsidRPr="004D1F3B">
        <w:rPr>
          <w:rFonts w:ascii="Arial" w:hAnsi="Arial" w:cs="Arial"/>
          <w:sz w:val="20"/>
          <w:szCs w:val="20"/>
        </w:rPr>
        <w:fldChar w:fldCharType="end"/>
      </w:r>
      <w:r w:rsidRPr="004D1F3B">
        <w:rPr>
          <w:rFonts w:ascii="Arial" w:hAnsi="Arial" w:cs="Arial"/>
          <w:sz w:val="20"/>
          <w:szCs w:val="20"/>
        </w:rPr>
        <w:t xml:space="preserve"> and this Section </w:t>
      </w:r>
      <w:r w:rsidRPr="004D1F3B">
        <w:rPr>
          <w:rFonts w:ascii="Arial" w:hAnsi="Arial" w:cs="Arial"/>
          <w:sz w:val="20"/>
          <w:szCs w:val="20"/>
        </w:rPr>
        <w:fldChar w:fldCharType="begin"/>
      </w:r>
      <w:r w:rsidRPr="004D1F3B">
        <w:rPr>
          <w:rFonts w:ascii="Arial" w:hAnsi="Arial" w:cs="Arial"/>
          <w:sz w:val="20"/>
          <w:szCs w:val="20"/>
        </w:rPr>
        <w:instrText xml:space="preserve"> REF _Ref452116528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6.6.4</w:t>
      </w:r>
      <w:r w:rsidRPr="004D1F3B">
        <w:rPr>
          <w:rFonts w:ascii="Arial" w:hAnsi="Arial" w:cs="Arial"/>
          <w:sz w:val="20"/>
          <w:szCs w:val="20"/>
        </w:rPr>
        <w:fldChar w:fldCharType="end"/>
      </w:r>
      <w:r w:rsidRPr="004D1F3B">
        <w:rPr>
          <w:rFonts w:ascii="Arial" w:hAnsi="Arial" w:cs="Arial"/>
          <w:sz w:val="20"/>
          <w:szCs w:val="20"/>
        </w:rPr>
        <w:t xml:space="preserve"> and one or more of the other </w:t>
      </w:r>
      <w:r w:rsidRPr="004D1F3B">
        <w:rPr>
          <w:rStyle w:val="termlynxChar0"/>
          <w:rFonts w:ascii="Arial" w:hAnsi="Arial" w:cs="Arial"/>
          <w:sz w:val="20"/>
          <w:szCs w:val="20"/>
        </w:rPr>
        <w:t>Recipients</w:t>
      </w:r>
      <w:r w:rsidRPr="004D1F3B">
        <w:rPr>
          <w:rFonts w:ascii="Arial" w:hAnsi="Arial" w:cs="Arial"/>
          <w:sz w:val="20"/>
          <w:szCs w:val="20"/>
        </w:rPr>
        <w:t xml:space="preserve"> have elected to exercise its right of first refusal provided under Section </w:t>
      </w:r>
      <w:r w:rsidRPr="004D1F3B">
        <w:rPr>
          <w:rFonts w:ascii="Arial" w:hAnsi="Arial" w:cs="Arial"/>
          <w:sz w:val="20"/>
          <w:szCs w:val="20"/>
        </w:rPr>
        <w:fldChar w:fldCharType="begin"/>
      </w:r>
      <w:r w:rsidRPr="004D1F3B">
        <w:rPr>
          <w:rFonts w:ascii="Arial" w:hAnsi="Arial" w:cs="Arial"/>
          <w:sz w:val="20"/>
          <w:szCs w:val="20"/>
        </w:rPr>
        <w:instrText xml:space="preserve"> REF _Ref248289404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6.6.1</w:t>
      </w:r>
      <w:r w:rsidRPr="004D1F3B">
        <w:rPr>
          <w:rFonts w:ascii="Arial" w:hAnsi="Arial" w:cs="Arial"/>
          <w:sz w:val="20"/>
          <w:szCs w:val="20"/>
        </w:rPr>
        <w:fldChar w:fldCharType="end"/>
      </w:r>
      <w:r w:rsidRPr="004D1F3B">
        <w:rPr>
          <w:rFonts w:ascii="Arial" w:hAnsi="Arial" w:cs="Arial"/>
          <w:sz w:val="20"/>
          <w:szCs w:val="20"/>
        </w:rPr>
        <w:t xml:space="preserve"> and purchase its </w:t>
      </w:r>
      <w:r w:rsidRPr="004D1F3B">
        <w:rPr>
          <w:rFonts w:ascii="Arial" w:hAnsi="Arial" w:cs="Arial"/>
          <w:i/>
          <w:sz w:val="20"/>
          <w:szCs w:val="20"/>
        </w:rPr>
        <w:t>pro rata</w:t>
      </w:r>
      <w:r w:rsidRPr="004D1F3B">
        <w:rPr>
          <w:rFonts w:ascii="Arial" w:hAnsi="Arial" w:cs="Arial"/>
          <w:sz w:val="20"/>
          <w:szCs w:val="20"/>
        </w:rPr>
        <w:t xml:space="preserve"> (based on its </w:t>
      </w:r>
      <w:r w:rsidRPr="004D1F3B">
        <w:rPr>
          <w:rStyle w:val="termlynxChar0"/>
          <w:rFonts w:ascii="Arial" w:hAnsi="Arial" w:cs="Arial"/>
          <w:sz w:val="20"/>
          <w:szCs w:val="20"/>
        </w:rPr>
        <w:t>Proportionate Interest</w:t>
      </w:r>
      <w:r w:rsidRPr="004D1F3B">
        <w:rPr>
          <w:rFonts w:ascii="Arial" w:hAnsi="Arial" w:cs="Arial"/>
          <w:sz w:val="20"/>
          <w:szCs w:val="20"/>
        </w:rPr>
        <w:t xml:space="preserve">) number of the </w:t>
      </w:r>
      <w:r w:rsidR="0007320E">
        <w:rPr>
          <w:rStyle w:val="termlynxChar0"/>
          <w:rFonts w:ascii="Arial" w:hAnsi="Arial" w:cs="Arial"/>
          <w:sz w:val="20"/>
          <w:szCs w:val="20"/>
        </w:rPr>
        <w:t>PROCSREST</w:t>
      </w:r>
      <w:r w:rsidRPr="004D1F3B">
        <w:rPr>
          <w:rStyle w:val="termlynxChar0"/>
          <w:rFonts w:ascii="Arial" w:hAnsi="Arial" w:cs="Arial"/>
          <w:sz w:val="20"/>
          <w:szCs w:val="20"/>
        </w:rPr>
        <w:t xml:space="preserve"> ROFR Shares</w:t>
      </w:r>
      <w:r w:rsidRPr="004D1F3B">
        <w:rPr>
          <w:rFonts w:ascii="Arial" w:hAnsi="Arial" w:cs="Arial"/>
          <w:sz w:val="20"/>
          <w:szCs w:val="20"/>
        </w:rPr>
        <w:t xml:space="preserve">, the </w:t>
      </w:r>
      <w:r w:rsidRPr="004D1F3B">
        <w:rPr>
          <w:rStyle w:val="termlynxChar0"/>
          <w:rFonts w:ascii="Arial" w:hAnsi="Arial" w:cs="Arial"/>
          <w:sz w:val="20"/>
          <w:szCs w:val="20"/>
        </w:rPr>
        <w:t>Recipient</w:t>
      </w:r>
      <w:r w:rsidRPr="004D1F3B">
        <w:rPr>
          <w:rFonts w:ascii="Arial" w:hAnsi="Arial" w:cs="Arial"/>
          <w:sz w:val="20"/>
          <w:szCs w:val="20"/>
        </w:rPr>
        <w:t xml:space="preserve">(s) electing to so purchase shall have the right and option to purchase the remaining </w:t>
      </w:r>
      <w:r w:rsidR="0007320E">
        <w:rPr>
          <w:rStyle w:val="termlynxChar0"/>
          <w:rFonts w:ascii="Arial" w:hAnsi="Arial" w:cs="Arial"/>
          <w:sz w:val="20"/>
          <w:szCs w:val="20"/>
        </w:rPr>
        <w:t>PROCSREST</w:t>
      </w:r>
      <w:r w:rsidRPr="004D1F3B">
        <w:rPr>
          <w:rStyle w:val="termlynxChar0"/>
          <w:rFonts w:ascii="Arial" w:hAnsi="Arial" w:cs="Arial"/>
          <w:sz w:val="20"/>
          <w:szCs w:val="20"/>
        </w:rPr>
        <w:t xml:space="preserve"> ROFR Shares</w:t>
      </w:r>
      <w:r w:rsidRPr="004D1F3B">
        <w:rPr>
          <w:rFonts w:ascii="Arial" w:hAnsi="Arial" w:cs="Arial"/>
          <w:sz w:val="20"/>
          <w:szCs w:val="20"/>
        </w:rPr>
        <w:t xml:space="preserve"> not purchased by </w:t>
      </w:r>
      <w:r w:rsidR="0007320E">
        <w:rPr>
          <w:rFonts w:ascii="Arial" w:hAnsi="Arial" w:cs="Arial"/>
          <w:sz w:val="20"/>
          <w:szCs w:val="20"/>
        </w:rPr>
        <w:t>S.N.A</w:t>
      </w:r>
      <w:r w:rsidRPr="004D1F3B">
        <w:rPr>
          <w:rFonts w:ascii="Arial" w:hAnsi="Arial" w:cs="Arial"/>
          <w:sz w:val="20"/>
          <w:szCs w:val="20"/>
        </w:rPr>
        <w:t xml:space="preserve">. at the same price per </w:t>
      </w:r>
      <w:r w:rsidRPr="004D1F3B">
        <w:rPr>
          <w:rStyle w:val="termlynxChar0"/>
          <w:rFonts w:ascii="Arial" w:hAnsi="Arial" w:cs="Arial"/>
          <w:sz w:val="20"/>
          <w:szCs w:val="20"/>
        </w:rPr>
        <w:t>Share</w:t>
      </w:r>
      <w:r w:rsidRPr="004D1F3B">
        <w:rPr>
          <w:rFonts w:ascii="Arial" w:hAnsi="Arial" w:cs="Arial"/>
          <w:sz w:val="20"/>
          <w:szCs w:val="20"/>
        </w:rPr>
        <w:t xml:space="preserve"> and upon the same terms and conditions as set forth in the </w:t>
      </w:r>
      <w:r w:rsidRPr="004D1F3B">
        <w:rPr>
          <w:rStyle w:val="termlynxChar0"/>
          <w:rFonts w:ascii="Arial" w:hAnsi="Arial" w:cs="Arial"/>
          <w:sz w:val="20"/>
          <w:szCs w:val="20"/>
        </w:rPr>
        <w:t>Third Party Offer</w:t>
      </w:r>
      <w:r w:rsidRPr="004D1F3B">
        <w:rPr>
          <w:rFonts w:ascii="Arial" w:hAnsi="Arial" w:cs="Arial"/>
          <w:sz w:val="20"/>
          <w:szCs w:val="20"/>
        </w:rPr>
        <w:t xml:space="preserve"> in accordance with the terms hereof in proportion to the respective </w:t>
      </w:r>
      <w:r w:rsidRPr="004D1F3B">
        <w:rPr>
          <w:rStyle w:val="termlynxChar0"/>
          <w:rFonts w:ascii="Arial" w:hAnsi="Arial" w:cs="Arial"/>
          <w:sz w:val="20"/>
          <w:szCs w:val="20"/>
        </w:rPr>
        <w:t>Proportionate Interest</w:t>
      </w:r>
      <w:r w:rsidRPr="004D1F3B">
        <w:rPr>
          <w:rFonts w:ascii="Arial" w:hAnsi="Arial" w:cs="Arial"/>
          <w:sz w:val="20"/>
          <w:szCs w:val="20"/>
        </w:rPr>
        <w:t xml:space="preserve"> of the </w:t>
      </w:r>
      <w:r w:rsidRPr="004D1F3B">
        <w:rPr>
          <w:rStyle w:val="termlynxChar0"/>
          <w:rFonts w:ascii="Arial" w:hAnsi="Arial" w:cs="Arial"/>
          <w:sz w:val="20"/>
          <w:szCs w:val="20"/>
        </w:rPr>
        <w:t>Recipients</w:t>
      </w:r>
      <w:r w:rsidRPr="004D1F3B">
        <w:rPr>
          <w:rFonts w:ascii="Arial" w:hAnsi="Arial" w:cs="Arial"/>
          <w:sz w:val="20"/>
          <w:szCs w:val="20"/>
        </w:rPr>
        <w:t xml:space="preserve"> willing to exercise the right of first refusal provided under Section </w:t>
      </w:r>
      <w:r w:rsidRPr="004D1F3B">
        <w:rPr>
          <w:rFonts w:ascii="Arial" w:hAnsi="Arial" w:cs="Arial"/>
          <w:sz w:val="20"/>
          <w:szCs w:val="20"/>
        </w:rPr>
        <w:fldChar w:fldCharType="begin"/>
      </w:r>
      <w:r w:rsidRPr="004D1F3B">
        <w:rPr>
          <w:rFonts w:ascii="Arial" w:hAnsi="Arial" w:cs="Arial"/>
          <w:sz w:val="20"/>
          <w:szCs w:val="20"/>
        </w:rPr>
        <w:instrText xml:space="preserve"> REF _Ref248289404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6.6.1</w:t>
      </w:r>
      <w:r w:rsidRPr="004D1F3B">
        <w:rPr>
          <w:rFonts w:ascii="Arial" w:hAnsi="Arial" w:cs="Arial"/>
          <w:sz w:val="20"/>
          <w:szCs w:val="20"/>
        </w:rPr>
        <w:fldChar w:fldCharType="end"/>
      </w:r>
      <w:r w:rsidRPr="004D1F3B">
        <w:rPr>
          <w:rFonts w:ascii="Arial" w:hAnsi="Arial" w:cs="Arial"/>
          <w:sz w:val="20"/>
          <w:szCs w:val="20"/>
        </w:rPr>
        <w:t xml:space="preserve"> to purchase </w:t>
      </w:r>
      <w:r w:rsidRPr="004D1F3B">
        <w:rPr>
          <w:rStyle w:val="termlynxChar0"/>
          <w:rFonts w:ascii="Arial" w:hAnsi="Arial" w:cs="Arial"/>
          <w:sz w:val="20"/>
          <w:szCs w:val="20"/>
        </w:rPr>
        <w:t>Shares</w:t>
      </w:r>
      <w:r w:rsidRPr="004D1F3B">
        <w:rPr>
          <w:rFonts w:ascii="Arial" w:hAnsi="Arial" w:cs="Arial"/>
          <w:sz w:val="20"/>
          <w:szCs w:val="20"/>
        </w:rPr>
        <w:t xml:space="preserve"> over and above their </w:t>
      </w:r>
      <w:r w:rsidRPr="004D1F3B">
        <w:rPr>
          <w:rFonts w:ascii="Arial" w:hAnsi="Arial" w:cs="Arial"/>
          <w:i/>
          <w:sz w:val="20"/>
          <w:szCs w:val="20"/>
        </w:rPr>
        <w:t>pro rata</w:t>
      </w:r>
      <w:r w:rsidRPr="004D1F3B">
        <w:rPr>
          <w:rFonts w:ascii="Arial" w:hAnsi="Arial" w:cs="Arial"/>
          <w:sz w:val="20"/>
          <w:szCs w:val="20"/>
        </w:rPr>
        <w:t xml:space="preserve"> entitlement with other electing </w:t>
      </w:r>
      <w:r w:rsidRPr="004D1F3B">
        <w:rPr>
          <w:rStyle w:val="termlynxChar0"/>
          <w:rFonts w:ascii="Arial" w:hAnsi="Arial" w:cs="Arial"/>
          <w:sz w:val="20"/>
          <w:szCs w:val="20"/>
        </w:rPr>
        <w:t>Recipients</w:t>
      </w:r>
      <w:r w:rsidRPr="004D1F3B">
        <w:rPr>
          <w:rFonts w:ascii="Arial" w:hAnsi="Arial" w:cs="Arial"/>
          <w:sz w:val="20"/>
          <w:szCs w:val="20"/>
        </w:rPr>
        <w:t xml:space="preserve"> (or in such other proportions as they may agree among themselves).</w:t>
      </w:r>
      <w:bookmarkEnd w:id="533"/>
    </w:p>
    <w:p w14:paraId="6CB70BEA" w14:textId="77777777" w:rsidR="002D7C01" w:rsidRPr="004D1F3B" w:rsidRDefault="002D7C01" w:rsidP="002D7C01">
      <w:pPr>
        <w:pStyle w:val="DWPVArtL3"/>
        <w:rPr>
          <w:rFonts w:ascii="Arial" w:hAnsi="Arial" w:cs="Arial"/>
          <w:sz w:val="20"/>
          <w:szCs w:val="20"/>
        </w:rPr>
      </w:pPr>
      <w:r w:rsidRPr="004D1F3B">
        <w:rPr>
          <w:rFonts w:ascii="Arial" w:hAnsi="Arial" w:cs="Arial"/>
          <w:sz w:val="20"/>
          <w:szCs w:val="20"/>
          <w:u w:val="single"/>
        </w:rPr>
        <w:t>Failure to Notify</w:t>
      </w:r>
      <w:r w:rsidRPr="004D1F3B">
        <w:rPr>
          <w:rFonts w:ascii="Arial" w:hAnsi="Arial" w:cs="Arial"/>
          <w:sz w:val="20"/>
          <w:szCs w:val="20"/>
        </w:rPr>
        <w:t xml:space="preserve">. In the event that a </w:t>
      </w:r>
      <w:r w:rsidRPr="004D1F3B">
        <w:rPr>
          <w:rStyle w:val="termlynxChar0"/>
          <w:rFonts w:ascii="Arial" w:hAnsi="Arial" w:cs="Arial"/>
          <w:sz w:val="20"/>
          <w:szCs w:val="20"/>
        </w:rPr>
        <w:t>Recipient</w:t>
      </w:r>
      <w:r w:rsidRPr="004D1F3B">
        <w:rPr>
          <w:rFonts w:ascii="Arial" w:hAnsi="Arial" w:cs="Arial"/>
          <w:sz w:val="20"/>
          <w:szCs w:val="20"/>
        </w:rPr>
        <w:t xml:space="preserve"> fails to notify the </w:t>
      </w:r>
      <w:r w:rsidRPr="004D1F3B">
        <w:rPr>
          <w:rStyle w:val="termlynxChar0"/>
          <w:rFonts w:ascii="Arial" w:hAnsi="Arial" w:cs="Arial"/>
          <w:sz w:val="20"/>
          <w:szCs w:val="20"/>
        </w:rPr>
        <w:t>Initiator</w:t>
      </w:r>
      <w:r w:rsidRPr="004D1F3B">
        <w:rPr>
          <w:rFonts w:ascii="Arial" w:hAnsi="Arial" w:cs="Arial"/>
          <w:sz w:val="20"/>
          <w:szCs w:val="20"/>
        </w:rPr>
        <w:t xml:space="preserve"> pursuant to Section </w:t>
      </w:r>
      <w:r w:rsidRPr="004D1F3B">
        <w:rPr>
          <w:rFonts w:ascii="Arial" w:hAnsi="Arial" w:cs="Arial"/>
          <w:sz w:val="20"/>
          <w:szCs w:val="20"/>
        </w:rPr>
        <w:fldChar w:fldCharType="begin"/>
      </w:r>
      <w:r w:rsidRPr="004D1F3B">
        <w:rPr>
          <w:rFonts w:ascii="Arial" w:hAnsi="Arial" w:cs="Arial"/>
          <w:sz w:val="20"/>
          <w:szCs w:val="20"/>
        </w:rPr>
        <w:instrText xml:space="preserve"> REF _Ref270601212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6.5.1</w:t>
      </w:r>
      <w:r w:rsidRPr="004D1F3B">
        <w:rPr>
          <w:rFonts w:ascii="Arial" w:hAnsi="Arial" w:cs="Arial"/>
          <w:sz w:val="20"/>
          <w:szCs w:val="20"/>
        </w:rPr>
        <w:fldChar w:fldCharType="end"/>
      </w:r>
      <w:r w:rsidRPr="004D1F3B">
        <w:rPr>
          <w:rFonts w:ascii="Arial" w:hAnsi="Arial" w:cs="Arial"/>
          <w:sz w:val="20"/>
          <w:szCs w:val="20"/>
        </w:rPr>
        <w:t xml:space="preserve"> within the aforesaid sixty (60)</w:t>
      </w:r>
      <w:r w:rsidRPr="004D1F3B">
        <w:rPr>
          <w:rStyle w:val="DraftRange"/>
          <w:rFonts w:ascii="Arial" w:hAnsi="Arial" w:cs="Arial"/>
          <w:sz w:val="20"/>
          <w:szCs w:val="20"/>
        </w:rPr>
        <w:t xml:space="preserve"> </w:t>
      </w:r>
      <w:r w:rsidRPr="004D1F3B">
        <w:rPr>
          <w:rStyle w:val="DraftRange"/>
          <w:rFonts w:ascii="Arial" w:hAnsi="Arial" w:cs="Arial"/>
          <w:b w:val="0"/>
          <w:sz w:val="20"/>
          <w:szCs w:val="20"/>
        </w:rPr>
        <w:t xml:space="preserve">day </w:t>
      </w:r>
      <w:r w:rsidRPr="004D1F3B">
        <w:rPr>
          <w:rFonts w:ascii="Arial" w:hAnsi="Arial" w:cs="Arial"/>
          <w:sz w:val="20"/>
          <w:szCs w:val="20"/>
        </w:rPr>
        <w:t xml:space="preserve">delay, such </w:t>
      </w:r>
      <w:r w:rsidRPr="004D1F3B">
        <w:rPr>
          <w:rStyle w:val="termlynxChar0"/>
          <w:rFonts w:ascii="Arial" w:hAnsi="Arial" w:cs="Arial"/>
          <w:sz w:val="20"/>
          <w:szCs w:val="20"/>
        </w:rPr>
        <w:t>Recipient</w:t>
      </w:r>
      <w:r w:rsidRPr="004D1F3B">
        <w:rPr>
          <w:rFonts w:ascii="Arial" w:hAnsi="Arial" w:cs="Arial"/>
          <w:sz w:val="20"/>
          <w:szCs w:val="20"/>
        </w:rPr>
        <w:t xml:space="preserve"> shall be deemed to have elected to decline the </w:t>
      </w:r>
      <w:r w:rsidRPr="004D1F3B">
        <w:rPr>
          <w:rStyle w:val="termlynxChar0"/>
          <w:rFonts w:ascii="Arial" w:hAnsi="Arial" w:cs="Arial"/>
          <w:sz w:val="20"/>
          <w:szCs w:val="20"/>
        </w:rPr>
        <w:t>ROFR Offer</w:t>
      </w:r>
      <w:r w:rsidRPr="004D1F3B">
        <w:rPr>
          <w:rFonts w:ascii="Arial" w:hAnsi="Arial" w:cs="Arial"/>
          <w:sz w:val="20"/>
          <w:szCs w:val="20"/>
        </w:rPr>
        <w:t xml:space="preserve"> and elected not to exercise its </w:t>
      </w:r>
      <w:r w:rsidRPr="004D1F3B">
        <w:rPr>
          <w:rStyle w:val="termlynxChar0"/>
          <w:rFonts w:ascii="Arial" w:hAnsi="Arial" w:cs="Arial"/>
          <w:sz w:val="20"/>
          <w:szCs w:val="20"/>
        </w:rPr>
        <w:t>Tag</w:t>
      </w:r>
      <w:r w:rsidRPr="004D1F3B">
        <w:rPr>
          <w:rStyle w:val="termlynxChar0"/>
          <w:rFonts w:ascii="Arial" w:hAnsi="Arial" w:cs="Arial"/>
          <w:sz w:val="20"/>
          <w:szCs w:val="20"/>
        </w:rPr>
        <w:noBreakHyphen/>
        <w:t>Along Right</w:t>
      </w:r>
      <w:r w:rsidRPr="004D1F3B">
        <w:rPr>
          <w:rFonts w:ascii="Arial" w:hAnsi="Arial" w:cs="Arial"/>
          <w:sz w:val="20"/>
          <w:szCs w:val="20"/>
        </w:rPr>
        <w:t xml:space="preserve"> pursuant to Section </w:t>
      </w:r>
      <w:r w:rsidRPr="004D1F3B">
        <w:rPr>
          <w:rFonts w:ascii="Arial" w:hAnsi="Arial" w:cs="Arial"/>
          <w:sz w:val="20"/>
          <w:szCs w:val="20"/>
        </w:rPr>
        <w:fldChar w:fldCharType="begin"/>
      </w:r>
      <w:r w:rsidRPr="004D1F3B">
        <w:rPr>
          <w:rFonts w:ascii="Arial" w:hAnsi="Arial" w:cs="Arial"/>
          <w:sz w:val="20"/>
          <w:szCs w:val="20"/>
        </w:rPr>
        <w:instrText xml:space="preserve"> REF _Ref258846082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6.6.6</w:t>
      </w:r>
      <w:r w:rsidRPr="004D1F3B">
        <w:rPr>
          <w:rFonts w:ascii="Arial" w:hAnsi="Arial" w:cs="Arial"/>
          <w:sz w:val="20"/>
          <w:szCs w:val="20"/>
        </w:rPr>
        <w:fldChar w:fldCharType="end"/>
      </w:r>
      <w:r w:rsidRPr="004D1F3B">
        <w:rPr>
          <w:rFonts w:ascii="Arial" w:hAnsi="Arial" w:cs="Arial"/>
          <w:sz w:val="20"/>
          <w:szCs w:val="20"/>
        </w:rPr>
        <w:t xml:space="preserve">. </w:t>
      </w:r>
    </w:p>
    <w:p w14:paraId="45510532" w14:textId="47A8AEF5" w:rsidR="002D7C01" w:rsidRPr="004D1F3B" w:rsidRDefault="002D7C01" w:rsidP="002D7C01">
      <w:pPr>
        <w:pStyle w:val="DWPVArtL3"/>
        <w:rPr>
          <w:rFonts w:ascii="Arial" w:hAnsi="Arial" w:cs="Arial"/>
          <w:sz w:val="20"/>
          <w:szCs w:val="20"/>
        </w:rPr>
      </w:pPr>
      <w:bookmarkStart w:id="534" w:name="_Toc257796533"/>
      <w:bookmarkStart w:id="535" w:name="_Toc257796755"/>
      <w:bookmarkStart w:id="536" w:name="_Ref258846082"/>
      <w:bookmarkStart w:id="537" w:name="_Ref258846445"/>
      <w:bookmarkStart w:id="538" w:name="_Ref258849649"/>
      <w:bookmarkStart w:id="539" w:name="_Ref258918962"/>
      <w:bookmarkStart w:id="540" w:name="_Ref459698992"/>
      <w:r w:rsidRPr="004D1F3B">
        <w:rPr>
          <w:rFonts w:ascii="Arial" w:hAnsi="Arial" w:cs="Arial"/>
          <w:sz w:val="20"/>
          <w:szCs w:val="20"/>
          <w:u w:val="single"/>
        </w:rPr>
        <w:t>Failure to Purchase Totality</w:t>
      </w:r>
      <w:r w:rsidRPr="004D1F3B">
        <w:rPr>
          <w:rFonts w:ascii="Arial" w:hAnsi="Arial" w:cs="Arial"/>
          <w:sz w:val="20"/>
          <w:szCs w:val="20"/>
        </w:rPr>
        <w:t xml:space="preserve">. In the event that the </w:t>
      </w:r>
      <w:r w:rsidRPr="004D1F3B">
        <w:rPr>
          <w:rStyle w:val="termlynxChar0"/>
          <w:rFonts w:ascii="Arial" w:hAnsi="Arial" w:cs="Arial"/>
          <w:sz w:val="20"/>
          <w:szCs w:val="20"/>
        </w:rPr>
        <w:t>Recipients</w:t>
      </w:r>
      <w:r w:rsidRPr="004D1F3B">
        <w:rPr>
          <w:rFonts w:ascii="Arial" w:hAnsi="Arial" w:cs="Arial"/>
          <w:sz w:val="20"/>
          <w:szCs w:val="20"/>
        </w:rPr>
        <w:t xml:space="preserve"> do not, collectively, elect to acquire all of the </w:t>
      </w:r>
      <w:r w:rsidRPr="004D1F3B">
        <w:rPr>
          <w:rStyle w:val="termlynxChar0"/>
          <w:rFonts w:ascii="Arial" w:hAnsi="Arial" w:cs="Arial"/>
          <w:sz w:val="20"/>
          <w:szCs w:val="20"/>
        </w:rPr>
        <w:t>Shares</w:t>
      </w:r>
      <w:r w:rsidRPr="004D1F3B">
        <w:rPr>
          <w:rFonts w:ascii="Arial" w:hAnsi="Arial" w:cs="Arial"/>
          <w:sz w:val="20"/>
          <w:szCs w:val="20"/>
        </w:rPr>
        <w:t xml:space="preserve"> subject to the </w:t>
      </w:r>
      <w:r w:rsidRPr="004D1F3B">
        <w:rPr>
          <w:rStyle w:val="termlynxChar0"/>
          <w:rFonts w:ascii="Arial" w:hAnsi="Arial" w:cs="Arial"/>
          <w:sz w:val="20"/>
          <w:szCs w:val="20"/>
        </w:rPr>
        <w:t>Third Party Offer</w:t>
      </w:r>
      <w:r w:rsidRPr="004D1F3B">
        <w:rPr>
          <w:rFonts w:ascii="Arial" w:hAnsi="Arial" w:cs="Arial"/>
          <w:sz w:val="20"/>
          <w:szCs w:val="20"/>
        </w:rPr>
        <w:t xml:space="preserve"> in accordance with Section </w:t>
      </w:r>
      <w:r w:rsidRPr="004D1F3B">
        <w:rPr>
          <w:rFonts w:ascii="Arial" w:hAnsi="Arial" w:cs="Arial"/>
          <w:sz w:val="20"/>
          <w:szCs w:val="20"/>
        </w:rPr>
        <w:fldChar w:fldCharType="begin"/>
      </w:r>
      <w:r w:rsidRPr="004D1F3B">
        <w:rPr>
          <w:rFonts w:ascii="Arial" w:hAnsi="Arial" w:cs="Arial"/>
          <w:sz w:val="20"/>
          <w:szCs w:val="20"/>
        </w:rPr>
        <w:instrText xml:space="preserve"> REF _Ref248289404 \w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6.6.1</w:t>
      </w:r>
      <w:r w:rsidRPr="004D1F3B">
        <w:rPr>
          <w:rFonts w:ascii="Arial" w:hAnsi="Arial" w:cs="Arial"/>
          <w:sz w:val="20"/>
          <w:szCs w:val="20"/>
        </w:rPr>
        <w:fldChar w:fldCharType="end"/>
      </w:r>
      <w:r w:rsidRPr="004D1F3B">
        <w:rPr>
          <w:rFonts w:ascii="Arial" w:hAnsi="Arial" w:cs="Arial"/>
          <w:sz w:val="20"/>
          <w:szCs w:val="20"/>
        </w:rPr>
        <w:t xml:space="preserve">, the </w:t>
      </w:r>
      <w:r w:rsidRPr="004D1F3B">
        <w:rPr>
          <w:rStyle w:val="termlynxChar0"/>
          <w:rFonts w:ascii="Arial" w:hAnsi="Arial" w:cs="Arial"/>
          <w:sz w:val="20"/>
          <w:szCs w:val="20"/>
        </w:rPr>
        <w:t>Recipients</w:t>
      </w:r>
      <w:r w:rsidRPr="004D1F3B">
        <w:rPr>
          <w:rFonts w:ascii="Arial" w:hAnsi="Arial" w:cs="Arial"/>
          <w:sz w:val="20"/>
          <w:szCs w:val="20"/>
        </w:rPr>
        <w:t xml:space="preserve"> shall be deemed to have forfeited the right of first refusal provided in this Section </w:t>
      </w:r>
      <w:r w:rsidRPr="004D1F3B">
        <w:rPr>
          <w:rFonts w:ascii="Arial" w:hAnsi="Arial" w:cs="Arial"/>
          <w:sz w:val="20"/>
          <w:szCs w:val="20"/>
        </w:rPr>
        <w:fldChar w:fldCharType="begin"/>
      </w:r>
      <w:r w:rsidRPr="004D1F3B">
        <w:rPr>
          <w:rFonts w:ascii="Arial" w:hAnsi="Arial" w:cs="Arial"/>
          <w:sz w:val="20"/>
          <w:szCs w:val="20"/>
        </w:rPr>
        <w:instrText xml:space="preserve"> REF _Ref259005884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6.5.3</w:t>
      </w:r>
      <w:r w:rsidRPr="004D1F3B">
        <w:rPr>
          <w:rFonts w:ascii="Arial" w:hAnsi="Arial" w:cs="Arial"/>
          <w:sz w:val="20"/>
          <w:szCs w:val="20"/>
        </w:rPr>
        <w:fldChar w:fldCharType="end"/>
      </w:r>
      <w:r w:rsidRPr="004D1F3B">
        <w:rPr>
          <w:rFonts w:ascii="Arial" w:hAnsi="Arial" w:cs="Arial"/>
          <w:sz w:val="20"/>
          <w:szCs w:val="20"/>
        </w:rPr>
        <w:t xml:space="preserve">. In such an event (i) if the </w:t>
      </w:r>
      <w:r w:rsidRPr="004D1F3B">
        <w:rPr>
          <w:rStyle w:val="termlynxChar0"/>
          <w:rFonts w:ascii="Arial" w:hAnsi="Arial" w:cs="Arial"/>
          <w:sz w:val="20"/>
          <w:szCs w:val="20"/>
        </w:rPr>
        <w:t>Initiator</w:t>
      </w:r>
      <w:r w:rsidRPr="004D1F3B">
        <w:rPr>
          <w:rFonts w:ascii="Arial" w:hAnsi="Arial" w:cs="Arial"/>
          <w:sz w:val="20"/>
          <w:szCs w:val="20"/>
        </w:rPr>
        <w:t xml:space="preserve"> holds </w:t>
      </w:r>
      <w:r w:rsidRPr="004D1F3B">
        <w:rPr>
          <w:rStyle w:val="prompt0"/>
          <w:rFonts w:ascii="Arial" w:hAnsi="Arial" w:cs="Arial"/>
          <w:sz w:val="20"/>
          <w:szCs w:val="20"/>
        </w:rPr>
        <w:t>twenty-five</w:t>
      </w:r>
      <w:r w:rsidRPr="004D1F3B">
        <w:rPr>
          <w:rFonts w:ascii="Arial" w:hAnsi="Arial" w:cs="Arial"/>
          <w:sz w:val="20"/>
          <w:szCs w:val="20"/>
        </w:rPr>
        <w:t xml:space="preserve"> percent (25%) or more of the </w:t>
      </w:r>
      <w:r w:rsidRPr="004D1F3B">
        <w:rPr>
          <w:rStyle w:val="termlynxChar0"/>
          <w:rFonts w:ascii="Arial" w:hAnsi="Arial" w:cs="Arial"/>
          <w:sz w:val="20"/>
          <w:szCs w:val="20"/>
        </w:rPr>
        <w:t>Shares</w:t>
      </w:r>
      <w:r w:rsidRPr="004D1F3B">
        <w:rPr>
          <w:rFonts w:ascii="Arial" w:hAnsi="Arial" w:cs="Arial"/>
          <w:sz w:val="20"/>
          <w:szCs w:val="20"/>
        </w:rPr>
        <w:t xml:space="preserve">, the </w:t>
      </w:r>
      <w:r w:rsidRPr="004D1F3B">
        <w:rPr>
          <w:rStyle w:val="termlynxChar0"/>
          <w:rFonts w:ascii="Arial" w:hAnsi="Arial" w:cs="Arial"/>
          <w:sz w:val="20"/>
          <w:szCs w:val="20"/>
        </w:rPr>
        <w:t>Initiator</w:t>
      </w:r>
      <w:r w:rsidRPr="004D1F3B">
        <w:rPr>
          <w:rFonts w:ascii="Arial" w:hAnsi="Arial" w:cs="Arial"/>
          <w:sz w:val="20"/>
          <w:szCs w:val="20"/>
        </w:rPr>
        <w:t xml:space="preserve"> shall send a written notice to the </w:t>
      </w:r>
      <w:r w:rsidRPr="004D1F3B">
        <w:rPr>
          <w:rStyle w:val="termlynxChar0"/>
          <w:rFonts w:ascii="Arial" w:hAnsi="Arial" w:cs="Arial"/>
          <w:sz w:val="20"/>
          <w:szCs w:val="20"/>
        </w:rPr>
        <w:t>Recipients</w:t>
      </w:r>
      <w:r w:rsidRPr="004D1F3B">
        <w:rPr>
          <w:rFonts w:ascii="Arial" w:hAnsi="Arial" w:cs="Arial"/>
          <w:sz w:val="20"/>
          <w:szCs w:val="20"/>
        </w:rPr>
        <w:t xml:space="preserve"> that notified it pursuant to Section </w:t>
      </w:r>
      <w:r w:rsidRPr="004D1F3B">
        <w:rPr>
          <w:rFonts w:ascii="Arial" w:hAnsi="Arial" w:cs="Arial"/>
          <w:sz w:val="20"/>
          <w:szCs w:val="20"/>
        </w:rPr>
        <w:fldChar w:fldCharType="begin"/>
      </w:r>
      <w:r w:rsidRPr="004D1F3B">
        <w:rPr>
          <w:rFonts w:ascii="Arial" w:hAnsi="Arial" w:cs="Arial"/>
          <w:sz w:val="20"/>
          <w:szCs w:val="20"/>
        </w:rPr>
        <w:instrText xml:space="preserve"> REF _Ref248289404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6.6.1</w:t>
      </w:r>
      <w:r w:rsidRPr="004D1F3B">
        <w:rPr>
          <w:rFonts w:ascii="Arial" w:hAnsi="Arial" w:cs="Arial"/>
          <w:sz w:val="20"/>
          <w:szCs w:val="20"/>
        </w:rPr>
        <w:fldChar w:fldCharType="end"/>
      </w:r>
      <w:r w:rsidRPr="004D1F3B">
        <w:rPr>
          <w:rFonts w:ascii="Arial" w:hAnsi="Arial" w:cs="Arial"/>
          <w:sz w:val="20"/>
          <w:szCs w:val="20"/>
        </w:rPr>
        <w:t>, within five (5) days of the expiry of the delay to respond specified in Section </w:t>
      </w:r>
      <w:r w:rsidRPr="004D1F3B">
        <w:rPr>
          <w:rFonts w:ascii="Arial" w:hAnsi="Arial" w:cs="Arial"/>
          <w:sz w:val="20"/>
          <w:szCs w:val="20"/>
        </w:rPr>
        <w:fldChar w:fldCharType="begin"/>
      </w:r>
      <w:r w:rsidRPr="004D1F3B">
        <w:rPr>
          <w:rFonts w:ascii="Arial" w:hAnsi="Arial" w:cs="Arial"/>
          <w:sz w:val="20"/>
          <w:szCs w:val="20"/>
        </w:rPr>
        <w:instrText xml:space="preserve"> REF _Ref269888952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6.5.1</w:t>
      </w:r>
      <w:r w:rsidRPr="004D1F3B">
        <w:rPr>
          <w:rFonts w:ascii="Arial" w:hAnsi="Arial" w:cs="Arial"/>
          <w:sz w:val="20"/>
          <w:szCs w:val="20"/>
        </w:rPr>
        <w:fldChar w:fldCharType="end"/>
      </w:r>
      <w:r w:rsidRPr="004D1F3B">
        <w:rPr>
          <w:rFonts w:ascii="Arial" w:hAnsi="Arial" w:cs="Arial"/>
          <w:sz w:val="20"/>
          <w:szCs w:val="20"/>
        </w:rPr>
        <w:t xml:space="preserve"> (the “</w:t>
      </w:r>
      <w:r w:rsidRPr="004D1F3B">
        <w:rPr>
          <w:rStyle w:val="termlynxChar0"/>
          <w:rFonts w:ascii="Arial" w:hAnsi="Arial" w:cs="Arial"/>
          <w:b/>
          <w:sz w:val="20"/>
          <w:szCs w:val="20"/>
        </w:rPr>
        <w:t>ROFR Tag</w:t>
      </w:r>
      <w:r w:rsidRPr="004D1F3B">
        <w:rPr>
          <w:rStyle w:val="termlynxChar0"/>
          <w:rFonts w:ascii="Arial" w:hAnsi="Arial" w:cs="Arial"/>
          <w:b/>
          <w:sz w:val="20"/>
          <w:szCs w:val="20"/>
        </w:rPr>
        <w:noBreakHyphen/>
        <w:t>Along Notice</w:t>
      </w:r>
      <w:r w:rsidRPr="004D1F3B">
        <w:rPr>
          <w:rFonts w:ascii="Arial" w:hAnsi="Arial" w:cs="Arial"/>
          <w:sz w:val="20"/>
          <w:szCs w:val="20"/>
        </w:rPr>
        <w:t xml:space="preserve">”), which notice shall advise such </w:t>
      </w:r>
      <w:r w:rsidRPr="004D1F3B">
        <w:rPr>
          <w:rStyle w:val="termlynxChar0"/>
          <w:rFonts w:ascii="Arial" w:hAnsi="Arial" w:cs="Arial"/>
          <w:sz w:val="20"/>
          <w:szCs w:val="20"/>
        </w:rPr>
        <w:t>Recipients</w:t>
      </w:r>
      <w:r w:rsidRPr="004D1F3B">
        <w:rPr>
          <w:rFonts w:ascii="Arial" w:hAnsi="Arial" w:cs="Arial"/>
          <w:sz w:val="20"/>
          <w:szCs w:val="20"/>
        </w:rPr>
        <w:t xml:space="preserve"> that pursuant to Section </w:t>
      </w:r>
      <w:r w:rsidRPr="004D1F3B">
        <w:rPr>
          <w:rFonts w:ascii="Arial" w:hAnsi="Arial" w:cs="Arial"/>
          <w:sz w:val="20"/>
          <w:szCs w:val="20"/>
        </w:rPr>
        <w:fldChar w:fldCharType="begin"/>
      </w:r>
      <w:r w:rsidRPr="004D1F3B">
        <w:rPr>
          <w:rFonts w:ascii="Arial" w:hAnsi="Arial" w:cs="Arial"/>
          <w:sz w:val="20"/>
          <w:szCs w:val="20"/>
        </w:rPr>
        <w:instrText xml:space="preserve"> REF _Ref269887543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6.5.1</w:t>
      </w:r>
      <w:r w:rsidRPr="004D1F3B">
        <w:rPr>
          <w:rFonts w:ascii="Arial" w:hAnsi="Arial" w:cs="Arial"/>
          <w:sz w:val="20"/>
          <w:szCs w:val="20"/>
        </w:rPr>
        <w:fldChar w:fldCharType="end"/>
      </w:r>
      <w:r w:rsidRPr="004D1F3B">
        <w:rPr>
          <w:rFonts w:ascii="Arial" w:hAnsi="Arial" w:cs="Arial"/>
          <w:sz w:val="20"/>
          <w:szCs w:val="20"/>
        </w:rPr>
        <w:t xml:space="preserve">, they are deemed to have forfeited their right of first refusal and such </w:t>
      </w:r>
      <w:r w:rsidRPr="004D1F3B">
        <w:rPr>
          <w:rStyle w:val="termlynxChar0"/>
          <w:rFonts w:ascii="Arial" w:hAnsi="Arial" w:cs="Arial"/>
          <w:sz w:val="20"/>
          <w:szCs w:val="20"/>
        </w:rPr>
        <w:t>Recipients</w:t>
      </w:r>
      <w:r w:rsidRPr="004D1F3B">
        <w:rPr>
          <w:rFonts w:ascii="Arial" w:hAnsi="Arial" w:cs="Arial"/>
          <w:sz w:val="20"/>
          <w:szCs w:val="20"/>
        </w:rPr>
        <w:t xml:space="preserve"> shall have the right to exercise their </w:t>
      </w:r>
      <w:r w:rsidRPr="004D1F3B">
        <w:rPr>
          <w:rStyle w:val="termlynxChar0"/>
          <w:rFonts w:ascii="Arial" w:hAnsi="Arial" w:cs="Arial"/>
          <w:sz w:val="20"/>
          <w:szCs w:val="20"/>
        </w:rPr>
        <w:t>Tag</w:t>
      </w:r>
      <w:r w:rsidRPr="004D1F3B">
        <w:rPr>
          <w:rStyle w:val="termlynxChar0"/>
          <w:rFonts w:ascii="Arial" w:hAnsi="Arial" w:cs="Arial"/>
          <w:sz w:val="20"/>
          <w:szCs w:val="20"/>
        </w:rPr>
        <w:noBreakHyphen/>
        <w:t>Along Right</w:t>
      </w:r>
      <w:r w:rsidRPr="004D1F3B">
        <w:rPr>
          <w:rFonts w:ascii="Arial" w:hAnsi="Arial" w:cs="Arial"/>
          <w:sz w:val="20"/>
          <w:szCs w:val="20"/>
        </w:rPr>
        <w:t xml:space="preserve"> pursuant to Section </w:t>
      </w:r>
      <w:r w:rsidRPr="004D1F3B">
        <w:rPr>
          <w:rFonts w:ascii="Arial" w:hAnsi="Arial" w:cs="Arial"/>
          <w:sz w:val="20"/>
          <w:szCs w:val="20"/>
        </w:rPr>
        <w:fldChar w:fldCharType="begin"/>
      </w:r>
      <w:r w:rsidRPr="004D1F3B">
        <w:rPr>
          <w:rFonts w:ascii="Arial" w:hAnsi="Arial" w:cs="Arial"/>
          <w:sz w:val="20"/>
          <w:szCs w:val="20"/>
        </w:rPr>
        <w:instrText xml:space="preserve"> REF _Ref258846082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6.6.6</w:t>
      </w:r>
      <w:r w:rsidRPr="004D1F3B">
        <w:rPr>
          <w:rFonts w:ascii="Arial" w:hAnsi="Arial" w:cs="Arial"/>
          <w:sz w:val="20"/>
          <w:szCs w:val="20"/>
        </w:rPr>
        <w:fldChar w:fldCharType="end"/>
      </w:r>
      <w:r w:rsidRPr="004D1F3B">
        <w:rPr>
          <w:rFonts w:ascii="Arial" w:hAnsi="Arial" w:cs="Arial"/>
          <w:sz w:val="20"/>
          <w:szCs w:val="20"/>
        </w:rPr>
        <w:t xml:space="preserve"> hereof, and (ii) the </w:t>
      </w:r>
      <w:r w:rsidRPr="004D1F3B">
        <w:rPr>
          <w:rStyle w:val="termlynxChar0"/>
          <w:rFonts w:ascii="Arial" w:hAnsi="Arial" w:cs="Arial"/>
          <w:sz w:val="20"/>
          <w:szCs w:val="20"/>
        </w:rPr>
        <w:t>Initiator</w:t>
      </w:r>
      <w:r w:rsidRPr="004D1F3B">
        <w:rPr>
          <w:rFonts w:ascii="Arial" w:hAnsi="Arial" w:cs="Arial"/>
          <w:sz w:val="20"/>
          <w:szCs w:val="20"/>
        </w:rPr>
        <w:t xml:space="preserve"> may, subject to the </w:t>
      </w:r>
      <w:r w:rsidRPr="004D1F3B">
        <w:rPr>
          <w:rStyle w:val="termlynxChar0"/>
          <w:rFonts w:ascii="Arial" w:hAnsi="Arial" w:cs="Arial"/>
          <w:sz w:val="20"/>
          <w:szCs w:val="20"/>
        </w:rPr>
        <w:t>Tag</w:t>
      </w:r>
      <w:r w:rsidRPr="004D1F3B">
        <w:rPr>
          <w:rStyle w:val="termlynxChar0"/>
          <w:rFonts w:ascii="Arial" w:hAnsi="Arial" w:cs="Arial"/>
          <w:sz w:val="20"/>
          <w:szCs w:val="20"/>
        </w:rPr>
        <w:noBreakHyphen/>
        <w:t>Along Right</w:t>
      </w:r>
      <w:r w:rsidRPr="004D1F3B">
        <w:rPr>
          <w:rFonts w:ascii="Arial" w:hAnsi="Arial" w:cs="Arial"/>
          <w:sz w:val="20"/>
          <w:szCs w:val="20"/>
        </w:rPr>
        <w:t xml:space="preserve"> of the </w:t>
      </w:r>
      <w:r w:rsidRPr="004D1F3B">
        <w:rPr>
          <w:rStyle w:val="termlynxChar0"/>
          <w:rFonts w:ascii="Arial" w:hAnsi="Arial" w:cs="Arial"/>
          <w:sz w:val="20"/>
          <w:szCs w:val="20"/>
        </w:rPr>
        <w:t>Recipients</w:t>
      </w:r>
      <w:r w:rsidRPr="004D1F3B">
        <w:rPr>
          <w:rFonts w:ascii="Arial" w:hAnsi="Arial" w:cs="Arial"/>
          <w:sz w:val="20"/>
          <w:szCs w:val="20"/>
        </w:rPr>
        <w:t xml:space="preserve"> who notified the </w:t>
      </w:r>
      <w:r w:rsidRPr="004D1F3B">
        <w:rPr>
          <w:rStyle w:val="termlynxChar0"/>
          <w:rFonts w:ascii="Arial" w:hAnsi="Arial" w:cs="Arial"/>
          <w:sz w:val="20"/>
          <w:szCs w:val="20"/>
        </w:rPr>
        <w:t>Initiator</w:t>
      </w:r>
      <w:r w:rsidRPr="004D1F3B">
        <w:rPr>
          <w:rFonts w:ascii="Arial" w:hAnsi="Arial" w:cs="Arial"/>
          <w:sz w:val="20"/>
          <w:szCs w:val="20"/>
        </w:rPr>
        <w:t xml:space="preserve"> pursuant to Section </w:t>
      </w:r>
      <w:r w:rsidRPr="004D1F3B">
        <w:rPr>
          <w:rFonts w:ascii="Arial" w:hAnsi="Arial" w:cs="Arial"/>
          <w:sz w:val="20"/>
          <w:szCs w:val="20"/>
        </w:rPr>
        <w:fldChar w:fldCharType="begin"/>
      </w:r>
      <w:r w:rsidRPr="004D1F3B">
        <w:rPr>
          <w:rFonts w:ascii="Arial" w:hAnsi="Arial" w:cs="Arial"/>
          <w:sz w:val="20"/>
          <w:szCs w:val="20"/>
        </w:rPr>
        <w:instrText xml:space="preserve"> REF _Ref258939344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6.5.1</w:t>
      </w:r>
      <w:r w:rsidRPr="004D1F3B">
        <w:rPr>
          <w:rFonts w:ascii="Arial" w:hAnsi="Arial" w:cs="Arial"/>
          <w:sz w:val="20"/>
          <w:szCs w:val="20"/>
        </w:rPr>
        <w:fldChar w:fldCharType="end"/>
      </w:r>
      <w:r w:rsidRPr="004D1F3B">
        <w:rPr>
          <w:rFonts w:ascii="Arial" w:hAnsi="Arial" w:cs="Arial"/>
          <w:sz w:val="20"/>
          <w:szCs w:val="20"/>
        </w:rPr>
        <w:t xml:space="preserve"> and the rights of </w:t>
      </w:r>
      <w:r w:rsidRPr="004D1F3B">
        <w:rPr>
          <w:rStyle w:val="termlynxChar0"/>
          <w:rFonts w:ascii="Arial" w:hAnsi="Arial" w:cs="Arial"/>
          <w:sz w:val="20"/>
          <w:szCs w:val="20"/>
        </w:rPr>
        <w:t>Recipients</w:t>
      </w:r>
      <w:r w:rsidRPr="004D1F3B">
        <w:rPr>
          <w:rFonts w:ascii="Arial" w:hAnsi="Arial" w:cs="Arial"/>
          <w:sz w:val="20"/>
          <w:szCs w:val="20"/>
        </w:rPr>
        <w:t xml:space="preserve"> entitled to receive the </w:t>
      </w:r>
      <w:r w:rsidRPr="004D1F3B">
        <w:rPr>
          <w:rStyle w:val="termlynxChar0"/>
          <w:rFonts w:ascii="Arial" w:hAnsi="Arial" w:cs="Arial"/>
          <w:sz w:val="20"/>
          <w:szCs w:val="20"/>
        </w:rPr>
        <w:t>ROFR Tag</w:t>
      </w:r>
      <w:r w:rsidRPr="004D1F3B">
        <w:rPr>
          <w:rStyle w:val="termlynxChar0"/>
          <w:rFonts w:ascii="Arial" w:hAnsi="Arial" w:cs="Arial"/>
          <w:sz w:val="20"/>
          <w:szCs w:val="20"/>
        </w:rPr>
        <w:noBreakHyphen/>
        <w:t>Along Notice</w:t>
      </w:r>
      <w:r w:rsidRPr="004D1F3B">
        <w:rPr>
          <w:rFonts w:ascii="Arial" w:hAnsi="Arial" w:cs="Arial"/>
          <w:sz w:val="20"/>
          <w:szCs w:val="20"/>
        </w:rPr>
        <w:t xml:space="preserve"> and that exercised their </w:t>
      </w:r>
      <w:r w:rsidRPr="004D1F3B">
        <w:rPr>
          <w:rStyle w:val="termlynxChar0"/>
          <w:rFonts w:ascii="Arial" w:hAnsi="Arial" w:cs="Arial"/>
          <w:sz w:val="20"/>
          <w:szCs w:val="20"/>
        </w:rPr>
        <w:t>Tag</w:t>
      </w:r>
      <w:r w:rsidRPr="004D1F3B">
        <w:rPr>
          <w:rStyle w:val="termlynxChar0"/>
          <w:rFonts w:ascii="Arial" w:hAnsi="Arial" w:cs="Arial"/>
          <w:sz w:val="20"/>
          <w:szCs w:val="20"/>
        </w:rPr>
        <w:noBreakHyphen/>
        <w:t>Along Right</w:t>
      </w:r>
      <w:r w:rsidRPr="004D1F3B">
        <w:rPr>
          <w:rFonts w:ascii="Arial" w:hAnsi="Arial" w:cs="Arial"/>
          <w:sz w:val="20"/>
          <w:szCs w:val="20"/>
        </w:rPr>
        <w:t xml:space="preserve"> in accordance with Section </w:t>
      </w:r>
      <w:r w:rsidRPr="004D1F3B">
        <w:rPr>
          <w:rFonts w:ascii="Arial" w:hAnsi="Arial" w:cs="Arial"/>
          <w:sz w:val="20"/>
          <w:szCs w:val="20"/>
        </w:rPr>
        <w:fldChar w:fldCharType="begin"/>
      </w:r>
      <w:r w:rsidRPr="004D1F3B">
        <w:rPr>
          <w:rFonts w:ascii="Arial" w:hAnsi="Arial" w:cs="Arial"/>
          <w:sz w:val="20"/>
          <w:szCs w:val="20"/>
        </w:rPr>
        <w:instrText xml:space="preserve"> REF _Ref258846082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6.6.6</w:t>
      </w:r>
      <w:r w:rsidRPr="004D1F3B">
        <w:rPr>
          <w:rFonts w:ascii="Arial" w:hAnsi="Arial" w:cs="Arial"/>
          <w:sz w:val="20"/>
          <w:szCs w:val="20"/>
        </w:rPr>
        <w:fldChar w:fldCharType="end"/>
      </w:r>
      <w:r w:rsidRPr="004D1F3B">
        <w:rPr>
          <w:rFonts w:ascii="Arial" w:hAnsi="Arial" w:cs="Arial"/>
          <w:sz w:val="20"/>
          <w:szCs w:val="20"/>
        </w:rPr>
        <w:t xml:space="preserve">, sell its </w:t>
      </w:r>
      <w:r w:rsidRPr="004D1F3B">
        <w:rPr>
          <w:rStyle w:val="termlynxChar0"/>
          <w:rFonts w:ascii="Arial" w:hAnsi="Arial" w:cs="Arial"/>
          <w:sz w:val="20"/>
          <w:szCs w:val="20"/>
        </w:rPr>
        <w:t>Shares</w:t>
      </w:r>
      <w:r w:rsidRPr="004D1F3B">
        <w:rPr>
          <w:rFonts w:ascii="Arial" w:hAnsi="Arial" w:cs="Arial"/>
          <w:sz w:val="20"/>
          <w:szCs w:val="20"/>
        </w:rPr>
        <w:t xml:space="preserve"> subject to the </w:t>
      </w:r>
      <w:r w:rsidRPr="004D1F3B">
        <w:rPr>
          <w:rStyle w:val="termlynxChar0"/>
          <w:rFonts w:ascii="Arial" w:hAnsi="Arial" w:cs="Arial"/>
          <w:sz w:val="20"/>
          <w:szCs w:val="20"/>
        </w:rPr>
        <w:t>Third Party Offer</w:t>
      </w:r>
      <w:r w:rsidRPr="004D1F3B">
        <w:rPr>
          <w:rFonts w:ascii="Arial" w:hAnsi="Arial" w:cs="Arial"/>
          <w:sz w:val="20"/>
          <w:szCs w:val="20"/>
        </w:rPr>
        <w:t xml:space="preserve"> to the </w:t>
      </w:r>
      <w:r w:rsidRPr="004D1F3B">
        <w:rPr>
          <w:rStyle w:val="termlynxChar0"/>
          <w:rFonts w:ascii="Arial" w:hAnsi="Arial" w:cs="Arial"/>
          <w:sz w:val="20"/>
          <w:szCs w:val="20"/>
        </w:rPr>
        <w:t>Person</w:t>
      </w:r>
      <w:r w:rsidRPr="004D1F3B">
        <w:rPr>
          <w:rFonts w:ascii="Arial" w:hAnsi="Arial" w:cs="Arial"/>
          <w:sz w:val="20"/>
          <w:szCs w:val="20"/>
        </w:rPr>
        <w:t xml:space="preserve"> having made the </w:t>
      </w:r>
      <w:r w:rsidRPr="004D1F3B">
        <w:rPr>
          <w:rStyle w:val="termlynxChar0"/>
          <w:rFonts w:ascii="Arial" w:hAnsi="Arial" w:cs="Arial"/>
          <w:sz w:val="20"/>
          <w:szCs w:val="20"/>
        </w:rPr>
        <w:t>Third Party Offer</w:t>
      </w:r>
      <w:r w:rsidRPr="004D1F3B">
        <w:rPr>
          <w:rFonts w:ascii="Arial" w:hAnsi="Arial" w:cs="Arial"/>
          <w:sz w:val="20"/>
          <w:szCs w:val="20"/>
        </w:rPr>
        <w:t xml:space="preserve"> for the price per </w:t>
      </w:r>
      <w:r w:rsidRPr="004D1F3B">
        <w:rPr>
          <w:rStyle w:val="termlynxChar0"/>
          <w:rFonts w:ascii="Arial" w:hAnsi="Arial" w:cs="Arial"/>
          <w:sz w:val="20"/>
          <w:szCs w:val="20"/>
        </w:rPr>
        <w:t>Share</w:t>
      </w:r>
      <w:r w:rsidRPr="004D1F3B">
        <w:rPr>
          <w:rFonts w:ascii="Arial" w:hAnsi="Arial" w:cs="Arial"/>
          <w:sz w:val="20"/>
          <w:szCs w:val="20"/>
        </w:rPr>
        <w:t xml:space="preserve"> and upon the terms and conditions set forth in the </w:t>
      </w:r>
      <w:r w:rsidRPr="004D1F3B">
        <w:rPr>
          <w:rStyle w:val="termlynxChar0"/>
          <w:rFonts w:ascii="Arial" w:hAnsi="Arial" w:cs="Arial"/>
          <w:sz w:val="20"/>
          <w:szCs w:val="20"/>
        </w:rPr>
        <w:t>Third Party Offer</w:t>
      </w:r>
      <w:r w:rsidRPr="004D1F3B">
        <w:rPr>
          <w:rFonts w:ascii="Arial" w:hAnsi="Arial" w:cs="Arial"/>
          <w:sz w:val="20"/>
          <w:szCs w:val="20"/>
        </w:rPr>
        <w:t xml:space="preserve"> within one hundred and twenty (120) days from the date of receipt of the </w:t>
      </w:r>
      <w:r w:rsidRPr="004D1F3B">
        <w:rPr>
          <w:rStyle w:val="termlynxChar0"/>
          <w:rFonts w:ascii="Arial" w:hAnsi="Arial" w:cs="Arial"/>
          <w:sz w:val="20"/>
          <w:szCs w:val="20"/>
        </w:rPr>
        <w:t>ROFR Offer</w:t>
      </w:r>
      <w:r w:rsidRPr="004D1F3B">
        <w:rPr>
          <w:rFonts w:ascii="Arial" w:hAnsi="Arial" w:cs="Arial"/>
          <w:sz w:val="20"/>
          <w:szCs w:val="20"/>
        </w:rPr>
        <w:t xml:space="preserve"> by the </w:t>
      </w:r>
      <w:r w:rsidRPr="004D1F3B">
        <w:rPr>
          <w:rStyle w:val="termlynxChar0"/>
          <w:rFonts w:ascii="Arial" w:hAnsi="Arial" w:cs="Arial"/>
          <w:sz w:val="20"/>
          <w:szCs w:val="20"/>
        </w:rPr>
        <w:t>Recipients</w:t>
      </w:r>
      <w:r w:rsidRPr="004D1F3B">
        <w:rPr>
          <w:rFonts w:ascii="Arial" w:hAnsi="Arial" w:cs="Arial"/>
          <w:sz w:val="20"/>
          <w:szCs w:val="20"/>
        </w:rPr>
        <w:t xml:space="preserve"> and the </w:t>
      </w:r>
      <w:r w:rsidRPr="004D1F3B">
        <w:rPr>
          <w:rStyle w:val="termlynxChar0"/>
          <w:rFonts w:ascii="Arial" w:hAnsi="Arial" w:cs="Arial"/>
          <w:sz w:val="20"/>
          <w:szCs w:val="20"/>
        </w:rPr>
        <w:t>Corporation</w:t>
      </w:r>
      <w:r w:rsidRPr="004D1F3B">
        <w:rPr>
          <w:rFonts w:ascii="Arial" w:hAnsi="Arial" w:cs="Arial"/>
          <w:sz w:val="20"/>
          <w:szCs w:val="20"/>
        </w:rPr>
        <w:t>, failing which each of the provisions of this Section </w:t>
      </w:r>
      <w:r w:rsidRPr="004D1F3B">
        <w:rPr>
          <w:rFonts w:ascii="Arial" w:hAnsi="Arial" w:cs="Arial"/>
          <w:sz w:val="20"/>
          <w:szCs w:val="20"/>
        </w:rPr>
        <w:fldChar w:fldCharType="begin"/>
      </w:r>
      <w:r w:rsidRPr="004D1F3B">
        <w:rPr>
          <w:rFonts w:ascii="Arial" w:hAnsi="Arial" w:cs="Arial"/>
          <w:sz w:val="20"/>
          <w:szCs w:val="20"/>
        </w:rPr>
        <w:instrText xml:space="preserve"> REF _Ref272759330 \w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6.5.3</w:t>
      </w:r>
      <w:r w:rsidRPr="004D1F3B">
        <w:rPr>
          <w:rFonts w:ascii="Arial" w:hAnsi="Arial" w:cs="Arial"/>
          <w:sz w:val="20"/>
          <w:szCs w:val="20"/>
        </w:rPr>
        <w:fldChar w:fldCharType="end"/>
      </w:r>
      <w:r w:rsidRPr="004D1F3B">
        <w:rPr>
          <w:rFonts w:ascii="Arial" w:hAnsi="Arial" w:cs="Arial"/>
          <w:sz w:val="20"/>
          <w:szCs w:val="20"/>
        </w:rPr>
        <w:t xml:space="preserve"> shall apply again to any proposed sale of </w:t>
      </w:r>
      <w:r w:rsidRPr="004D1F3B">
        <w:rPr>
          <w:rStyle w:val="termlynxChar0"/>
          <w:rFonts w:ascii="Arial" w:hAnsi="Arial" w:cs="Arial"/>
          <w:sz w:val="20"/>
          <w:szCs w:val="20"/>
        </w:rPr>
        <w:t>Shares</w:t>
      </w:r>
      <w:r w:rsidRPr="004D1F3B">
        <w:rPr>
          <w:rFonts w:ascii="Arial" w:hAnsi="Arial" w:cs="Arial"/>
          <w:sz w:val="20"/>
          <w:szCs w:val="20"/>
        </w:rPr>
        <w:t>.</w:t>
      </w:r>
      <w:bookmarkEnd w:id="534"/>
      <w:bookmarkEnd w:id="535"/>
      <w:bookmarkEnd w:id="536"/>
      <w:bookmarkEnd w:id="537"/>
      <w:bookmarkEnd w:id="538"/>
      <w:bookmarkEnd w:id="539"/>
      <w:bookmarkEnd w:id="540"/>
    </w:p>
    <w:p w14:paraId="50412C4D" w14:textId="2D4CC4D2" w:rsidR="00491117" w:rsidRPr="004D1F3B" w:rsidRDefault="00491117" w:rsidP="00491117">
      <w:pPr>
        <w:pStyle w:val="DWPVArtL3"/>
        <w:rPr>
          <w:rFonts w:ascii="Arial" w:hAnsi="Arial" w:cs="Arial"/>
          <w:sz w:val="20"/>
          <w:szCs w:val="20"/>
        </w:rPr>
      </w:pPr>
      <w:bookmarkStart w:id="541" w:name="_Ref459698276"/>
      <w:r w:rsidRPr="004D1F3B">
        <w:rPr>
          <w:rFonts w:ascii="Arial" w:hAnsi="Arial" w:cs="Arial"/>
          <w:sz w:val="20"/>
          <w:szCs w:val="20"/>
          <w:u w:val="single"/>
        </w:rPr>
        <w:t>Closing</w:t>
      </w:r>
      <w:r w:rsidRPr="004D1F3B">
        <w:rPr>
          <w:rFonts w:ascii="Arial" w:hAnsi="Arial" w:cs="Arial"/>
          <w:sz w:val="20"/>
          <w:szCs w:val="20"/>
        </w:rPr>
        <w:t xml:space="preserve">. The purchase and sale of </w:t>
      </w:r>
      <w:r w:rsidRPr="004D1F3B">
        <w:rPr>
          <w:rStyle w:val="termlynxChar0"/>
          <w:rFonts w:ascii="Arial" w:hAnsi="Arial" w:cs="Arial"/>
          <w:sz w:val="20"/>
          <w:szCs w:val="20"/>
        </w:rPr>
        <w:t>Shares</w:t>
      </w:r>
      <w:r w:rsidRPr="004D1F3B">
        <w:rPr>
          <w:rFonts w:ascii="Arial" w:hAnsi="Arial" w:cs="Arial"/>
          <w:sz w:val="20"/>
          <w:szCs w:val="20"/>
        </w:rPr>
        <w:t xml:space="preserve"> pursuant to Section </w:t>
      </w:r>
      <w:r w:rsidRPr="004D1F3B">
        <w:rPr>
          <w:rFonts w:ascii="Arial" w:hAnsi="Arial" w:cs="Arial"/>
          <w:sz w:val="20"/>
          <w:szCs w:val="20"/>
        </w:rPr>
        <w:fldChar w:fldCharType="begin"/>
      </w:r>
      <w:r w:rsidRPr="004D1F3B">
        <w:rPr>
          <w:rFonts w:ascii="Arial" w:hAnsi="Arial" w:cs="Arial"/>
          <w:sz w:val="20"/>
          <w:szCs w:val="20"/>
        </w:rPr>
        <w:instrText xml:space="preserve"> REF _Ref248399186 \w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6.6.1</w:t>
      </w:r>
      <w:r w:rsidRPr="004D1F3B">
        <w:rPr>
          <w:rFonts w:ascii="Arial" w:hAnsi="Arial" w:cs="Arial"/>
          <w:sz w:val="20"/>
          <w:szCs w:val="20"/>
        </w:rPr>
        <w:fldChar w:fldCharType="end"/>
      </w:r>
      <w:r w:rsidRPr="004D1F3B">
        <w:rPr>
          <w:rFonts w:ascii="Arial" w:hAnsi="Arial" w:cs="Arial"/>
          <w:sz w:val="20"/>
          <w:szCs w:val="20"/>
        </w:rPr>
        <w:t xml:space="preserve"> (for the purposes of </w:t>
      </w:r>
      <w:r w:rsidRPr="004D1F3B">
        <w:rPr>
          <w:rFonts w:ascii="Arial" w:hAnsi="Arial" w:cs="Arial"/>
          <w:sz w:val="20"/>
          <w:szCs w:val="20"/>
        </w:rPr>
        <w:fldChar w:fldCharType="begin"/>
      </w:r>
      <w:r w:rsidRPr="004D1F3B">
        <w:rPr>
          <w:rFonts w:ascii="Arial" w:hAnsi="Arial" w:cs="Arial"/>
          <w:sz w:val="20"/>
          <w:szCs w:val="20"/>
        </w:rPr>
        <w:instrText xml:space="preserve"> REF _Ref269974986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Style w:val="termlynxChar0"/>
          <w:rFonts w:ascii="Arial" w:hAnsi="Arial" w:cs="Arial"/>
          <w:sz w:val="20"/>
          <w:szCs w:val="20"/>
        </w:rPr>
        <w:t>Article 13</w:t>
      </w:r>
      <w:r w:rsidRPr="004D1F3B">
        <w:rPr>
          <w:rFonts w:ascii="Arial" w:hAnsi="Arial" w:cs="Arial"/>
          <w:sz w:val="20"/>
          <w:szCs w:val="20"/>
        </w:rPr>
        <w:fldChar w:fldCharType="end"/>
      </w:r>
      <w:r w:rsidRPr="004D1F3B">
        <w:rPr>
          <w:rFonts w:ascii="Arial" w:hAnsi="Arial" w:cs="Arial"/>
          <w:sz w:val="20"/>
          <w:szCs w:val="20"/>
        </w:rPr>
        <w:t>, a “</w:t>
      </w:r>
      <w:r w:rsidRPr="004D1F3B">
        <w:rPr>
          <w:rStyle w:val="termlynxChar0"/>
          <w:rFonts w:ascii="Arial" w:hAnsi="Arial" w:cs="Arial"/>
          <w:b/>
          <w:sz w:val="20"/>
          <w:szCs w:val="20"/>
        </w:rPr>
        <w:t>Sale Transaction</w:t>
      </w:r>
      <w:r w:rsidRPr="004D1F3B">
        <w:rPr>
          <w:rFonts w:ascii="Arial" w:hAnsi="Arial" w:cs="Arial"/>
          <w:sz w:val="20"/>
          <w:szCs w:val="20"/>
        </w:rPr>
        <w:t xml:space="preserve">”) shall take place on the date which is ninety (90) days after the date the </w:t>
      </w:r>
      <w:r w:rsidRPr="004D1F3B">
        <w:rPr>
          <w:rStyle w:val="termlynxChar0"/>
          <w:rFonts w:ascii="Arial" w:hAnsi="Arial" w:cs="Arial"/>
          <w:sz w:val="20"/>
          <w:szCs w:val="20"/>
        </w:rPr>
        <w:t>Recipients</w:t>
      </w:r>
      <w:r w:rsidRPr="004D1F3B">
        <w:rPr>
          <w:rFonts w:ascii="Arial" w:hAnsi="Arial" w:cs="Arial"/>
          <w:sz w:val="20"/>
          <w:szCs w:val="20"/>
        </w:rPr>
        <w:t xml:space="preserve"> and the </w:t>
      </w:r>
      <w:r w:rsidRPr="004D1F3B">
        <w:rPr>
          <w:rStyle w:val="termlynxChar0"/>
          <w:rFonts w:ascii="Arial" w:hAnsi="Arial" w:cs="Arial"/>
          <w:sz w:val="20"/>
          <w:szCs w:val="20"/>
        </w:rPr>
        <w:t>Corporation</w:t>
      </w:r>
      <w:r w:rsidRPr="004D1F3B">
        <w:rPr>
          <w:rFonts w:ascii="Arial" w:hAnsi="Arial" w:cs="Arial"/>
          <w:sz w:val="20"/>
          <w:szCs w:val="20"/>
        </w:rPr>
        <w:t xml:space="preserve"> received the </w:t>
      </w:r>
      <w:r w:rsidRPr="004D1F3B">
        <w:rPr>
          <w:rStyle w:val="termlynxChar0"/>
          <w:rFonts w:ascii="Arial" w:hAnsi="Arial" w:cs="Arial"/>
          <w:sz w:val="20"/>
          <w:szCs w:val="20"/>
        </w:rPr>
        <w:t>ROFR Offer</w:t>
      </w:r>
      <w:r w:rsidRPr="004D1F3B">
        <w:rPr>
          <w:rFonts w:ascii="Arial" w:hAnsi="Arial" w:cs="Arial"/>
          <w:sz w:val="20"/>
          <w:szCs w:val="20"/>
        </w:rPr>
        <w:t xml:space="preserve"> (for the purposes of </w:t>
      </w:r>
      <w:r w:rsidRPr="004D1F3B">
        <w:rPr>
          <w:rFonts w:ascii="Arial" w:hAnsi="Arial" w:cs="Arial"/>
          <w:sz w:val="20"/>
          <w:szCs w:val="20"/>
        </w:rPr>
        <w:fldChar w:fldCharType="begin"/>
      </w:r>
      <w:r w:rsidRPr="004D1F3B">
        <w:rPr>
          <w:rFonts w:ascii="Arial" w:hAnsi="Arial" w:cs="Arial"/>
          <w:sz w:val="20"/>
          <w:szCs w:val="20"/>
        </w:rPr>
        <w:instrText xml:space="preserve"> REF _Ref269974986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Style w:val="termlynxChar0"/>
          <w:rFonts w:ascii="Arial" w:hAnsi="Arial" w:cs="Arial"/>
          <w:sz w:val="20"/>
          <w:szCs w:val="20"/>
        </w:rPr>
        <w:t>Article 13</w:t>
      </w:r>
      <w:r w:rsidRPr="004D1F3B">
        <w:rPr>
          <w:rFonts w:ascii="Arial" w:hAnsi="Arial" w:cs="Arial"/>
          <w:sz w:val="20"/>
          <w:szCs w:val="20"/>
        </w:rPr>
        <w:fldChar w:fldCharType="end"/>
      </w:r>
      <w:r w:rsidRPr="004D1F3B">
        <w:rPr>
          <w:rFonts w:ascii="Arial" w:hAnsi="Arial" w:cs="Arial"/>
          <w:sz w:val="20"/>
          <w:szCs w:val="20"/>
        </w:rPr>
        <w:t>, the “</w:t>
      </w:r>
      <w:r w:rsidRPr="004D1F3B">
        <w:rPr>
          <w:rStyle w:val="termlynxChar0"/>
          <w:rFonts w:ascii="Arial" w:hAnsi="Arial" w:cs="Arial"/>
          <w:b/>
          <w:sz w:val="20"/>
          <w:szCs w:val="20"/>
        </w:rPr>
        <w:t>Closing Date</w:t>
      </w:r>
      <w:r w:rsidRPr="004D1F3B">
        <w:rPr>
          <w:rFonts w:ascii="Arial" w:hAnsi="Arial" w:cs="Arial"/>
          <w:sz w:val="20"/>
          <w:szCs w:val="20"/>
        </w:rPr>
        <w:t xml:space="preserve">”), at the principal place of business of the </w:t>
      </w:r>
      <w:r w:rsidRPr="004D1F3B">
        <w:rPr>
          <w:rStyle w:val="termlynxChar0"/>
          <w:rFonts w:ascii="Arial" w:hAnsi="Arial" w:cs="Arial"/>
          <w:sz w:val="20"/>
          <w:szCs w:val="20"/>
        </w:rPr>
        <w:t>Corporation</w:t>
      </w:r>
      <w:r w:rsidRPr="004D1F3B">
        <w:rPr>
          <w:rFonts w:ascii="Arial" w:hAnsi="Arial" w:cs="Arial"/>
          <w:sz w:val="20"/>
          <w:szCs w:val="20"/>
        </w:rPr>
        <w:t xml:space="preserve"> at 10:00 a.m. local time. For the purposes of </w:t>
      </w:r>
      <w:r w:rsidRPr="004D1F3B">
        <w:rPr>
          <w:rFonts w:ascii="Arial" w:hAnsi="Arial" w:cs="Arial"/>
          <w:sz w:val="20"/>
          <w:szCs w:val="20"/>
        </w:rPr>
        <w:fldChar w:fldCharType="begin"/>
      </w:r>
      <w:r w:rsidRPr="004D1F3B">
        <w:rPr>
          <w:rFonts w:ascii="Arial" w:hAnsi="Arial" w:cs="Arial"/>
          <w:sz w:val="20"/>
          <w:szCs w:val="20"/>
        </w:rPr>
        <w:instrText xml:space="preserve"> REF _Ref269974986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Style w:val="termlynxChar0"/>
          <w:rFonts w:ascii="Arial" w:hAnsi="Arial" w:cs="Arial"/>
          <w:sz w:val="20"/>
          <w:szCs w:val="20"/>
        </w:rPr>
        <w:t>Article 13</w:t>
      </w:r>
      <w:r w:rsidRPr="004D1F3B">
        <w:rPr>
          <w:rFonts w:ascii="Arial" w:hAnsi="Arial" w:cs="Arial"/>
          <w:sz w:val="20"/>
          <w:szCs w:val="20"/>
        </w:rPr>
        <w:fldChar w:fldCharType="end"/>
      </w:r>
      <w:r w:rsidRPr="004D1F3B">
        <w:rPr>
          <w:rFonts w:ascii="Arial" w:hAnsi="Arial" w:cs="Arial"/>
          <w:sz w:val="20"/>
          <w:szCs w:val="20"/>
        </w:rPr>
        <w:t xml:space="preserve">, the </w:t>
      </w:r>
      <w:r w:rsidRPr="004D1F3B">
        <w:rPr>
          <w:rStyle w:val="termlynxChar0"/>
          <w:rFonts w:ascii="Arial" w:hAnsi="Arial" w:cs="Arial"/>
          <w:sz w:val="20"/>
          <w:szCs w:val="20"/>
        </w:rPr>
        <w:t>Initiator</w:t>
      </w:r>
      <w:r w:rsidRPr="004D1F3B">
        <w:rPr>
          <w:rFonts w:ascii="Arial" w:hAnsi="Arial" w:cs="Arial"/>
          <w:sz w:val="20"/>
          <w:szCs w:val="20"/>
        </w:rPr>
        <w:t xml:space="preserve"> shall be the “</w:t>
      </w:r>
      <w:r w:rsidRPr="004D1F3B">
        <w:rPr>
          <w:rStyle w:val="termlynxChar0"/>
          <w:rFonts w:ascii="Arial" w:hAnsi="Arial" w:cs="Arial"/>
          <w:b/>
          <w:sz w:val="20"/>
          <w:szCs w:val="20"/>
        </w:rPr>
        <w:t>Vendor</w:t>
      </w:r>
      <w:r w:rsidRPr="004D1F3B">
        <w:rPr>
          <w:rFonts w:ascii="Arial" w:hAnsi="Arial" w:cs="Arial"/>
          <w:sz w:val="20"/>
          <w:szCs w:val="20"/>
        </w:rPr>
        <w:t xml:space="preserve">”, each </w:t>
      </w:r>
      <w:r w:rsidRPr="004D1F3B">
        <w:rPr>
          <w:rStyle w:val="termlynxChar0"/>
          <w:rFonts w:ascii="Arial" w:hAnsi="Arial" w:cs="Arial"/>
          <w:sz w:val="20"/>
          <w:szCs w:val="20"/>
        </w:rPr>
        <w:t>Recipient</w:t>
      </w:r>
      <w:r w:rsidRPr="004D1F3B">
        <w:rPr>
          <w:rFonts w:ascii="Arial" w:hAnsi="Arial" w:cs="Arial"/>
          <w:sz w:val="20"/>
          <w:szCs w:val="20"/>
        </w:rPr>
        <w:t xml:space="preserve"> acquiring </w:t>
      </w:r>
      <w:r w:rsidRPr="004D1F3B">
        <w:rPr>
          <w:rStyle w:val="termlynxChar0"/>
          <w:rFonts w:ascii="Arial" w:hAnsi="Arial" w:cs="Arial"/>
          <w:sz w:val="20"/>
          <w:szCs w:val="20"/>
        </w:rPr>
        <w:t>Shares</w:t>
      </w:r>
      <w:r w:rsidRPr="004D1F3B">
        <w:rPr>
          <w:rFonts w:ascii="Arial" w:hAnsi="Arial" w:cs="Arial"/>
          <w:sz w:val="20"/>
          <w:szCs w:val="20"/>
        </w:rPr>
        <w:t xml:space="preserve"> pursuant to Section </w:t>
      </w:r>
      <w:r w:rsidRPr="004D1F3B">
        <w:rPr>
          <w:rFonts w:ascii="Arial" w:hAnsi="Arial" w:cs="Arial"/>
          <w:sz w:val="20"/>
          <w:szCs w:val="20"/>
        </w:rPr>
        <w:fldChar w:fldCharType="begin"/>
      </w:r>
      <w:r w:rsidRPr="004D1F3B">
        <w:rPr>
          <w:rFonts w:ascii="Arial" w:hAnsi="Arial" w:cs="Arial"/>
          <w:sz w:val="20"/>
          <w:szCs w:val="20"/>
        </w:rPr>
        <w:instrText xml:space="preserve"> REF _Ref248289404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6.6.1</w:t>
      </w:r>
      <w:r w:rsidRPr="004D1F3B">
        <w:rPr>
          <w:rFonts w:ascii="Arial" w:hAnsi="Arial" w:cs="Arial"/>
          <w:sz w:val="20"/>
          <w:szCs w:val="20"/>
        </w:rPr>
        <w:fldChar w:fldCharType="end"/>
      </w:r>
      <w:r w:rsidRPr="004D1F3B">
        <w:rPr>
          <w:rFonts w:ascii="Arial" w:hAnsi="Arial" w:cs="Arial"/>
          <w:sz w:val="20"/>
          <w:szCs w:val="20"/>
        </w:rPr>
        <w:t xml:space="preserve"> a “</w:t>
      </w:r>
      <w:r w:rsidRPr="004D1F3B">
        <w:rPr>
          <w:rStyle w:val="termlynxChar0"/>
          <w:rFonts w:ascii="Arial" w:hAnsi="Arial" w:cs="Arial"/>
          <w:b/>
          <w:sz w:val="20"/>
          <w:szCs w:val="20"/>
        </w:rPr>
        <w:t>Purchaser</w:t>
      </w:r>
      <w:r w:rsidRPr="004D1F3B">
        <w:rPr>
          <w:rFonts w:ascii="Arial" w:hAnsi="Arial" w:cs="Arial"/>
          <w:sz w:val="20"/>
          <w:szCs w:val="20"/>
        </w:rPr>
        <w:t>”, the “</w:t>
      </w:r>
      <w:r w:rsidRPr="004D1F3B">
        <w:rPr>
          <w:rStyle w:val="termlynxChar0"/>
          <w:rFonts w:ascii="Arial" w:hAnsi="Arial" w:cs="Arial"/>
          <w:b/>
          <w:sz w:val="20"/>
          <w:szCs w:val="20"/>
        </w:rPr>
        <w:t>Purchase Price</w:t>
      </w:r>
      <w:r w:rsidRPr="004D1F3B">
        <w:rPr>
          <w:rFonts w:ascii="Arial" w:hAnsi="Arial" w:cs="Arial"/>
          <w:sz w:val="20"/>
          <w:szCs w:val="20"/>
        </w:rPr>
        <w:t xml:space="preserve">” shall be the aggregate purchase price for the </w:t>
      </w:r>
      <w:r w:rsidRPr="004D1F3B">
        <w:rPr>
          <w:rStyle w:val="termlynxChar0"/>
          <w:rFonts w:ascii="Arial" w:hAnsi="Arial" w:cs="Arial"/>
          <w:sz w:val="20"/>
          <w:szCs w:val="20"/>
        </w:rPr>
        <w:t>Shares</w:t>
      </w:r>
      <w:r w:rsidRPr="004D1F3B">
        <w:rPr>
          <w:rFonts w:ascii="Arial" w:hAnsi="Arial" w:cs="Arial"/>
          <w:sz w:val="20"/>
          <w:szCs w:val="20"/>
        </w:rPr>
        <w:t xml:space="preserve"> to be acquired by such </w:t>
      </w:r>
      <w:r w:rsidRPr="004D1F3B">
        <w:rPr>
          <w:rStyle w:val="termlynxChar0"/>
          <w:rFonts w:ascii="Arial" w:hAnsi="Arial" w:cs="Arial"/>
          <w:sz w:val="20"/>
          <w:szCs w:val="20"/>
        </w:rPr>
        <w:t>Purchaser</w:t>
      </w:r>
      <w:r w:rsidRPr="004D1F3B">
        <w:rPr>
          <w:rFonts w:ascii="Arial" w:hAnsi="Arial" w:cs="Arial"/>
          <w:sz w:val="20"/>
          <w:szCs w:val="20"/>
        </w:rPr>
        <w:t xml:space="preserve"> pursuant to Section </w:t>
      </w:r>
      <w:r w:rsidRPr="004D1F3B">
        <w:rPr>
          <w:rFonts w:ascii="Arial" w:hAnsi="Arial" w:cs="Arial"/>
          <w:sz w:val="20"/>
          <w:szCs w:val="20"/>
        </w:rPr>
        <w:fldChar w:fldCharType="begin"/>
      </w:r>
      <w:r w:rsidRPr="004D1F3B">
        <w:rPr>
          <w:rFonts w:ascii="Arial" w:hAnsi="Arial" w:cs="Arial"/>
          <w:sz w:val="20"/>
          <w:szCs w:val="20"/>
        </w:rPr>
        <w:instrText xml:space="preserve"> REF _Ref248289404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6.6.1</w:t>
      </w:r>
      <w:r w:rsidRPr="004D1F3B">
        <w:rPr>
          <w:rFonts w:ascii="Arial" w:hAnsi="Arial" w:cs="Arial"/>
          <w:sz w:val="20"/>
          <w:szCs w:val="20"/>
        </w:rPr>
        <w:fldChar w:fldCharType="end"/>
      </w:r>
      <w:r w:rsidRPr="004D1F3B">
        <w:rPr>
          <w:rFonts w:ascii="Arial" w:hAnsi="Arial" w:cs="Arial"/>
          <w:sz w:val="20"/>
          <w:szCs w:val="20"/>
        </w:rPr>
        <w:t xml:space="preserve"> and the “</w:t>
      </w:r>
      <w:r w:rsidRPr="004D1F3B">
        <w:rPr>
          <w:rStyle w:val="termlynxChar0"/>
          <w:rFonts w:ascii="Arial" w:hAnsi="Arial" w:cs="Arial"/>
          <w:b/>
          <w:sz w:val="20"/>
          <w:szCs w:val="20"/>
        </w:rPr>
        <w:t>Purchased Shares</w:t>
      </w:r>
      <w:r w:rsidRPr="004D1F3B">
        <w:rPr>
          <w:rFonts w:ascii="Arial" w:hAnsi="Arial" w:cs="Arial"/>
          <w:sz w:val="20"/>
          <w:szCs w:val="20"/>
        </w:rPr>
        <w:t xml:space="preserve">” shall be the aggregate of the </w:t>
      </w:r>
      <w:r w:rsidRPr="004D1F3B">
        <w:rPr>
          <w:rStyle w:val="termlynxChar0"/>
          <w:rFonts w:ascii="Arial" w:hAnsi="Arial" w:cs="Arial"/>
          <w:sz w:val="20"/>
          <w:szCs w:val="20"/>
        </w:rPr>
        <w:t>Shares</w:t>
      </w:r>
      <w:r w:rsidRPr="004D1F3B">
        <w:rPr>
          <w:rFonts w:ascii="Arial" w:hAnsi="Arial" w:cs="Arial"/>
          <w:sz w:val="20"/>
          <w:szCs w:val="20"/>
        </w:rPr>
        <w:t xml:space="preserve"> to be acquired by such </w:t>
      </w:r>
      <w:r w:rsidRPr="004D1F3B">
        <w:rPr>
          <w:rStyle w:val="termlynxChar0"/>
          <w:rFonts w:ascii="Arial" w:hAnsi="Arial" w:cs="Arial"/>
          <w:sz w:val="20"/>
          <w:szCs w:val="20"/>
        </w:rPr>
        <w:t>Purchaser</w:t>
      </w:r>
      <w:r w:rsidRPr="004D1F3B">
        <w:rPr>
          <w:rFonts w:ascii="Arial" w:hAnsi="Arial" w:cs="Arial"/>
          <w:sz w:val="20"/>
          <w:szCs w:val="20"/>
        </w:rPr>
        <w:t xml:space="preserve"> pursuant to Section </w:t>
      </w:r>
      <w:r w:rsidRPr="004D1F3B">
        <w:rPr>
          <w:rFonts w:ascii="Arial" w:hAnsi="Arial" w:cs="Arial"/>
          <w:sz w:val="20"/>
          <w:szCs w:val="20"/>
        </w:rPr>
        <w:fldChar w:fldCharType="begin"/>
      </w:r>
      <w:r w:rsidRPr="004D1F3B">
        <w:rPr>
          <w:rFonts w:ascii="Arial" w:hAnsi="Arial" w:cs="Arial"/>
          <w:sz w:val="20"/>
          <w:szCs w:val="20"/>
        </w:rPr>
        <w:instrText xml:space="preserve"> REF _Ref248289404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6.6.1</w:t>
      </w:r>
      <w:r w:rsidRPr="004D1F3B">
        <w:rPr>
          <w:rFonts w:ascii="Arial" w:hAnsi="Arial" w:cs="Arial"/>
          <w:sz w:val="20"/>
          <w:szCs w:val="20"/>
        </w:rPr>
        <w:fldChar w:fldCharType="end"/>
      </w:r>
      <w:r w:rsidRPr="004D1F3B">
        <w:rPr>
          <w:rFonts w:ascii="Arial" w:hAnsi="Arial" w:cs="Arial"/>
          <w:sz w:val="20"/>
          <w:szCs w:val="20"/>
        </w:rPr>
        <w:t>.</w:t>
      </w:r>
      <w:bookmarkEnd w:id="541"/>
    </w:p>
    <w:p w14:paraId="6F4D5758" w14:textId="77777777" w:rsidR="00D160FE" w:rsidRPr="004D1F3B" w:rsidRDefault="00D160FE" w:rsidP="00D160FE">
      <w:pPr>
        <w:pStyle w:val="DWPVArtL3"/>
        <w:rPr>
          <w:rFonts w:ascii="Arial" w:hAnsi="Arial" w:cs="Arial"/>
          <w:sz w:val="20"/>
          <w:szCs w:val="20"/>
        </w:rPr>
      </w:pPr>
      <w:bookmarkStart w:id="542" w:name="_Toc449692683"/>
      <w:bookmarkStart w:id="543" w:name="_Ref451183411"/>
      <w:bookmarkStart w:id="544" w:name="_Ref447461834"/>
      <w:bookmarkStart w:id="545" w:name="_Ref451354470"/>
      <w:bookmarkStart w:id="546" w:name="_Ref451355058"/>
      <w:bookmarkStart w:id="547" w:name="_Ref451356077"/>
      <w:bookmarkStart w:id="548" w:name="_Ref451427371"/>
      <w:bookmarkEnd w:id="477"/>
      <w:bookmarkEnd w:id="478"/>
      <w:r w:rsidRPr="004D1F3B">
        <w:rPr>
          <w:rFonts w:ascii="Arial" w:hAnsi="Arial" w:cs="Arial"/>
          <w:sz w:val="20"/>
          <w:szCs w:val="20"/>
          <w:u w:val="single"/>
        </w:rPr>
        <w:t>Application and Exclusion of Other Rights</w:t>
      </w:r>
      <w:r w:rsidRPr="004D1F3B">
        <w:rPr>
          <w:rFonts w:ascii="Arial" w:hAnsi="Arial" w:cs="Arial"/>
          <w:sz w:val="20"/>
          <w:szCs w:val="20"/>
        </w:rPr>
        <w:t>. The right of first refusal provided in this Section </w:t>
      </w:r>
      <w:r w:rsidRPr="004D1F3B">
        <w:rPr>
          <w:rFonts w:ascii="Arial" w:hAnsi="Arial" w:cs="Arial"/>
          <w:sz w:val="20"/>
          <w:szCs w:val="20"/>
        </w:rPr>
        <w:fldChar w:fldCharType="begin"/>
      </w:r>
      <w:r w:rsidRPr="004D1F3B">
        <w:rPr>
          <w:rFonts w:ascii="Arial" w:hAnsi="Arial" w:cs="Arial"/>
          <w:sz w:val="20"/>
          <w:szCs w:val="20"/>
        </w:rPr>
        <w:instrText xml:space="preserve"> REF _Ref263857518 \w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6.5.3</w:t>
      </w:r>
      <w:r w:rsidRPr="004D1F3B">
        <w:rPr>
          <w:rFonts w:ascii="Arial" w:hAnsi="Arial" w:cs="Arial"/>
          <w:sz w:val="20"/>
          <w:szCs w:val="20"/>
        </w:rPr>
        <w:fldChar w:fldCharType="end"/>
      </w:r>
      <w:r w:rsidRPr="004D1F3B">
        <w:rPr>
          <w:rFonts w:ascii="Arial" w:hAnsi="Arial" w:cs="Arial"/>
          <w:sz w:val="20"/>
          <w:szCs w:val="20"/>
        </w:rPr>
        <w:t xml:space="preserve"> shall not apply to any sale of </w:t>
      </w:r>
      <w:r w:rsidRPr="004D1F3B">
        <w:rPr>
          <w:rStyle w:val="termlynxChar0"/>
          <w:rFonts w:ascii="Arial" w:hAnsi="Arial" w:cs="Arial"/>
          <w:sz w:val="20"/>
          <w:szCs w:val="20"/>
        </w:rPr>
        <w:t>Shares</w:t>
      </w:r>
      <w:r w:rsidRPr="004D1F3B">
        <w:rPr>
          <w:rFonts w:ascii="Arial" w:hAnsi="Arial" w:cs="Arial"/>
          <w:sz w:val="20"/>
          <w:szCs w:val="20"/>
        </w:rPr>
        <w:t xml:space="preserve"> subject to a </w:t>
      </w:r>
      <w:r w:rsidRPr="004D1F3B">
        <w:rPr>
          <w:rStyle w:val="termlynxChar0"/>
          <w:rFonts w:ascii="Arial" w:hAnsi="Arial" w:cs="Arial"/>
          <w:sz w:val="20"/>
          <w:szCs w:val="20"/>
        </w:rPr>
        <w:t>ROFO Offer</w:t>
      </w:r>
      <w:r w:rsidRPr="004D1F3B">
        <w:rPr>
          <w:rFonts w:ascii="Arial" w:hAnsi="Arial" w:cs="Arial"/>
          <w:sz w:val="20"/>
          <w:szCs w:val="20"/>
        </w:rPr>
        <w:t xml:space="preserve"> made to a third party in accordance with Section </w:t>
      </w:r>
      <w:r w:rsidRPr="004D1F3B">
        <w:rPr>
          <w:rFonts w:ascii="Arial" w:hAnsi="Arial" w:cs="Arial"/>
          <w:sz w:val="20"/>
          <w:szCs w:val="20"/>
        </w:rPr>
        <w:fldChar w:fldCharType="begin"/>
      </w:r>
      <w:r w:rsidRPr="004D1F3B">
        <w:rPr>
          <w:rFonts w:ascii="Arial" w:hAnsi="Arial" w:cs="Arial"/>
          <w:sz w:val="20"/>
          <w:szCs w:val="20"/>
        </w:rPr>
        <w:instrText xml:space="preserve"> REF _Ref459631710 \r \h </w:instrText>
      </w:r>
      <w:r w:rsidR="004D1F3B" w:rsidRPr="004D1F3B">
        <w:rPr>
          <w:rFonts w:ascii="Arial" w:hAnsi="Arial" w:cs="Arial"/>
          <w:sz w:val="20"/>
          <w:szCs w:val="20"/>
        </w:rPr>
        <w:instrText xml:space="preserve">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6.4.2</w:t>
      </w:r>
      <w:r w:rsidRPr="004D1F3B">
        <w:rPr>
          <w:rFonts w:ascii="Arial" w:hAnsi="Arial" w:cs="Arial"/>
          <w:sz w:val="20"/>
          <w:szCs w:val="20"/>
        </w:rPr>
        <w:fldChar w:fldCharType="end"/>
      </w:r>
      <w:r w:rsidRPr="004D1F3B">
        <w:rPr>
          <w:rFonts w:ascii="Arial" w:hAnsi="Arial" w:cs="Arial"/>
          <w:sz w:val="20"/>
          <w:szCs w:val="20"/>
        </w:rPr>
        <w:t xml:space="preserve"> or Section </w:t>
      </w:r>
      <w:r w:rsidRPr="004D1F3B">
        <w:rPr>
          <w:rFonts w:ascii="Arial" w:hAnsi="Arial" w:cs="Arial"/>
          <w:sz w:val="20"/>
          <w:szCs w:val="20"/>
        </w:rPr>
        <w:fldChar w:fldCharType="begin"/>
      </w:r>
      <w:r w:rsidRPr="004D1F3B">
        <w:rPr>
          <w:rFonts w:ascii="Arial" w:hAnsi="Arial" w:cs="Arial"/>
          <w:sz w:val="20"/>
          <w:szCs w:val="20"/>
        </w:rPr>
        <w:instrText xml:space="preserve"> REF _Ref266283523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6.5.1</w:t>
      </w:r>
      <w:r w:rsidRPr="004D1F3B">
        <w:rPr>
          <w:rFonts w:ascii="Arial" w:hAnsi="Arial" w:cs="Arial"/>
          <w:sz w:val="20"/>
          <w:szCs w:val="20"/>
        </w:rPr>
        <w:fldChar w:fldCharType="end"/>
      </w:r>
      <w:r w:rsidRPr="004D1F3B">
        <w:rPr>
          <w:rFonts w:ascii="Arial" w:hAnsi="Arial" w:cs="Arial"/>
          <w:sz w:val="20"/>
          <w:szCs w:val="20"/>
        </w:rPr>
        <w:t xml:space="preserve">. Following the receipt of a </w:t>
      </w:r>
      <w:r w:rsidRPr="004D1F3B">
        <w:rPr>
          <w:rStyle w:val="termlynxChar0"/>
          <w:rFonts w:ascii="Arial" w:hAnsi="Arial" w:cs="Arial"/>
          <w:sz w:val="20"/>
          <w:szCs w:val="20"/>
        </w:rPr>
        <w:t>ROFR Offer</w:t>
      </w:r>
      <w:r w:rsidRPr="004D1F3B">
        <w:rPr>
          <w:rFonts w:ascii="Arial" w:hAnsi="Arial" w:cs="Arial"/>
          <w:sz w:val="20"/>
          <w:szCs w:val="20"/>
        </w:rPr>
        <w:t xml:space="preserve"> and until the period of time to complete the sale of </w:t>
      </w:r>
      <w:r w:rsidRPr="004D1F3B">
        <w:rPr>
          <w:rStyle w:val="termlynxChar0"/>
          <w:rFonts w:ascii="Arial" w:hAnsi="Arial" w:cs="Arial"/>
          <w:sz w:val="20"/>
          <w:szCs w:val="20"/>
        </w:rPr>
        <w:t>Shares</w:t>
      </w:r>
      <w:r w:rsidRPr="004D1F3B">
        <w:rPr>
          <w:rFonts w:ascii="Arial" w:hAnsi="Arial" w:cs="Arial"/>
          <w:sz w:val="20"/>
          <w:szCs w:val="20"/>
        </w:rPr>
        <w:t xml:space="preserve"> subject to the </w:t>
      </w:r>
      <w:r w:rsidRPr="004D1F3B">
        <w:rPr>
          <w:rStyle w:val="termlynxChar0"/>
          <w:rFonts w:ascii="Arial" w:hAnsi="Arial" w:cs="Arial"/>
          <w:sz w:val="20"/>
          <w:szCs w:val="20"/>
        </w:rPr>
        <w:t>ROFR Offer</w:t>
      </w:r>
      <w:r w:rsidRPr="004D1F3B">
        <w:rPr>
          <w:rFonts w:ascii="Arial" w:hAnsi="Arial" w:cs="Arial"/>
          <w:sz w:val="20"/>
          <w:szCs w:val="20"/>
        </w:rPr>
        <w:t xml:space="preserve"> in accordance with Section </w:t>
      </w:r>
      <w:r w:rsidRPr="004D1F3B">
        <w:rPr>
          <w:rFonts w:ascii="Arial" w:hAnsi="Arial" w:cs="Arial"/>
          <w:sz w:val="20"/>
          <w:szCs w:val="20"/>
        </w:rPr>
        <w:fldChar w:fldCharType="begin"/>
      </w:r>
      <w:r w:rsidRPr="004D1F3B">
        <w:rPr>
          <w:rFonts w:ascii="Arial" w:hAnsi="Arial" w:cs="Arial"/>
          <w:sz w:val="20"/>
          <w:szCs w:val="20"/>
        </w:rPr>
        <w:instrText xml:space="preserve"> REF _Ref273364278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6.5.3</w:t>
      </w:r>
      <w:r w:rsidRPr="004D1F3B">
        <w:rPr>
          <w:rFonts w:ascii="Arial" w:hAnsi="Arial" w:cs="Arial"/>
          <w:sz w:val="20"/>
          <w:szCs w:val="20"/>
        </w:rPr>
        <w:fldChar w:fldCharType="end"/>
      </w:r>
      <w:r w:rsidRPr="004D1F3B">
        <w:rPr>
          <w:rFonts w:ascii="Arial" w:hAnsi="Arial" w:cs="Arial"/>
          <w:sz w:val="20"/>
          <w:szCs w:val="20"/>
        </w:rPr>
        <w:t xml:space="preserve"> has expired or the </w:t>
      </w:r>
      <w:r w:rsidRPr="004D1F3B">
        <w:rPr>
          <w:rStyle w:val="termlynxChar0"/>
          <w:rFonts w:ascii="Arial" w:hAnsi="Arial" w:cs="Arial"/>
          <w:sz w:val="20"/>
          <w:szCs w:val="20"/>
        </w:rPr>
        <w:t>Shares</w:t>
      </w:r>
      <w:r w:rsidRPr="004D1F3B">
        <w:rPr>
          <w:rFonts w:ascii="Arial" w:hAnsi="Arial" w:cs="Arial"/>
          <w:sz w:val="20"/>
          <w:szCs w:val="20"/>
        </w:rPr>
        <w:t xml:space="preserve"> subject to the </w:t>
      </w:r>
      <w:r w:rsidRPr="004D1F3B">
        <w:rPr>
          <w:rStyle w:val="termlynxChar0"/>
          <w:rFonts w:ascii="Arial" w:hAnsi="Arial" w:cs="Arial"/>
          <w:sz w:val="20"/>
          <w:szCs w:val="20"/>
        </w:rPr>
        <w:t>ROFR Offer</w:t>
      </w:r>
      <w:r w:rsidRPr="004D1F3B">
        <w:rPr>
          <w:rFonts w:ascii="Arial" w:hAnsi="Arial" w:cs="Arial"/>
          <w:sz w:val="20"/>
          <w:szCs w:val="20"/>
        </w:rPr>
        <w:t xml:space="preserve"> have been sold in accordance therewith, whichever shall occur first, no other </w:t>
      </w:r>
      <w:r w:rsidRPr="004D1F3B">
        <w:rPr>
          <w:rStyle w:val="termlynxChar0"/>
          <w:rFonts w:ascii="Arial" w:hAnsi="Arial" w:cs="Arial"/>
          <w:sz w:val="20"/>
          <w:szCs w:val="20"/>
        </w:rPr>
        <w:t>ROFR Offer</w:t>
      </w:r>
      <w:r w:rsidRPr="004D1F3B">
        <w:rPr>
          <w:rFonts w:ascii="Arial" w:hAnsi="Arial" w:cs="Arial"/>
          <w:sz w:val="20"/>
          <w:szCs w:val="20"/>
        </w:rPr>
        <w:t xml:space="preserve"> or </w:t>
      </w:r>
      <w:r w:rsidRPr="004D1F3B">
        <w:rPr>
          <w:rStyle w:val="termlynxChar0"/>
          <w:rFonts w:ascii="Arial" w:hAnsi="Arial" w:cs="Arial"/>
          <w:sz w:val="20"/>
          <w:szCs w:val="20"/>
        </w:rPr>
        <w:t>ROFO Offer</w:t>
      </w:r>
      <w:r w:rsidRPr="004D1F3B">
        <w:rPr>
          <w:rFonts w:ascii="Arial" w:hAnsi="Arial" w:cs="Arial"/>
          <w:sz w:val="20"/>
          <w:szCs w:val="20"/>
        </w:rPr>
        <w:t xml:space="preserve"> may be delivered and no </w:t>
      </w:r>
      <w:r w:rsidRPr="004D1F3B">
        <w:rPr>
          <w:rStyle w:val="termlynxChar0"/>
          <w:rFonts w:ascii="Arial" w:hAnsi="Arial" w:cs="Arial"/>
          <w:sz w:val="20"/>
          <w:szCs w:val="20"/>
        </w:rPr>
        <w:t>Drag</w:t>
      </w:r>
      <w:r w:rsidRPr="004D1F3B">
        <w:rPr>
          <w:rStyle w:val="termlynxChar0"/>
          <w:rFonts w:ascii="Arial" w:hAnsi="Arial" w:cs="Arial"/>
          <w:sz w:val="20"/>
          <w:szCs w:val="20"/>
        </w:rPr>
        <w:noBreakHyphen/>
        <w:t>Along Right</w:t>
      </w:r>
      <w:r w:rsidRPr="004D1F3B">
        <w:rPr>
          <w:rFonts w:ascii="Arial" w:hAnsi="Arial" w:cs="Arial"/>
          <w:sz w:val="20"/>
          <w:szCs w:val="20"/>
        </w:rPr>
        <w:t xml:space="preserve"> may be exercised.</w:t>
      </w:r>
    </w:p>
    <w:p w14:paraId="051CAEDA" w14:textId="77777777" w:rsidR="00D160FE" w:rsidRPr="004D1F3B" w:rsidRDefault="00D160FE" w:rsidP="00D160FE">
      <w:pPr>
        <w:pStyle w:val="DWPVArtL2"/>
        <w:rPr>
          <w:rFonts w:ascii="Arial" w:hAnsi="Arial" w:cs="Arial"/>
          <w:sz w:val="20"/>
          <w:szCs w:val="20"/>
        </w:rPr>
      </w:pPr>
      <w:bookmarkStart w:id="549" w:name="_Ref459698454"/>
      <w:bookmarkStart w:id="550" w:name="_Toc459701566"/>
      <w:bookmarkStart w:id="551" w:name="_Toc456726257"/>
      <w:r w:rsidRPr="004D1F3B">
        <w:rPr>
          <w:rStyle w:val="termlynxChar0"/>
          <w:rFonts w:ascii="Arial" w:hAnsi="Arial" w:cs="Arial"/>
          <w:sz w:val="20"/>
          <w:szCs w:val="20"/>
        </w:rPr>
        <w:t>Tag</w:t>
      </w:r>
      <w:r w:rsidRPr="004D1F3B">
        <w:rPr>
          <w:rStyle w:val="termlynxChar0"/>
          <w:rFonts w:ascii="Arial" w:hAnsi="Arial" w:cs="Arial"/>
          <w:sz w:val="20"/>
          <w:szCs w:val="20"/>
        </w:rPr>
        <w:noBreakHyphen/>
        <w:t>Along Right</w:t>
      </w:r>
      <w:bookmarkEnd w:id="549"/>
      <w:bookmarkEnd w:id="550"/>
      <w:bookmarkEnd w:id="551"/>
    </w:p>
    <w:p w14:paraId="386C999E" w14:textId="5F01687E" w:rsidR="00D160FE" w:rsidRPr="004D1F3B" w:rsidRDefault="00D160FE" w:rsidP="00D160FE">
      <w:pPr>
        <w:pStyle w:val="DWPVFirstLineIndent"/>
        <w:rPr>
          <w:rFonts w:ascii="Arial" w:hAnsi="Arial" w:cs="Arial"/>
          <w:sz w:val="20"/>
        </w:rPr>
      </w:pPr>
      <w:bookmarkStart w:id="552" w:name="_Toc456726258"/>
      <w:bookmarkEnd w:id="542"/>
      <w:bookmarkEnd w:id="543"/>
      <w:bookmarkEnd w:id="544"/>
      <w:r w:rsidRPr="004D1F3B">
        <w:rPr>
          <w:rFonts w:ascii="Arial" w:hAnsi="Arial" w:cs="Arial"/>
          <w:sz w:val="20"/>
        </w:rPr>
        <w:t xml:space="preserve">Upon the receipt of a </w:t>
      </w:r>
      <w:r w:rsidRPr="004D1F3B">
        <w:rPr>
          <w:rStyle w:val="termlynxChar0"/>
          <w:rFonts w:ascii="Arial" w:hAnsi="Arial" w:cs="Arial"/>
          <w:sz w:val="20"/>
        </w:rPr>
        <w:t>Consent Notice</w:t>
      </w:r>
      <w:r w:rsidRPr="004D1F3B">
        <w:rPr>
          <w:rFonts w:ascii="Arial" w:hAnsi="Arial" w:cs="Arial"/>
          <w:sz w:val="20"/>
        </w:rPr>
        <w:t xml:space="preserve"> from the </w:t>
      </w:r>
      <w:r w:rsidRPr="004D1F3B">
        <w:rPr>
          <w:rStyle w:val="termlynxChar0"/>
          <w:rFonts w:ascii="Arial" w:hAnsi="Arial" w:cs="Arial"/>
          <w:sz w:val="20"/>
        </w:rPr>
        <w:t>Consenting Shareholders</w:t>
      </w:r>
      <w:r w:rsidRPr="004D1F3B">
        <w:rPr>
          <w:rFonts w:ascii="Arial" w:hAnsi="Arial" w:cs="Arial"/>
          <w:sz w:val="20"/>
        </w:rPr>
        <w:t xml:space="preserve"> authorizing a Transfer (save and except for Transfers made in accordance with the provisions of 6.5 (right of first opportunity) or 6.6 (right of first refusal)) of twenty-five percent (25%) or more of the issued and outstanding </w:t>
      </w:r>
      <w:r w:rsidRPr="004D1F3B">
        <w:rPr>
          <w:rStyle w:val="termlynxChar0"/>
          <w:rFonts w:ascii="Arial" w:hAnsi="Arial" w:cs="Arial"/>
          <w:sz w:val="20"/>
        </w:rPr>
        <w:t>Shares</w:t>
      </w:r>
      <w:r w:rsidRPr="004D1F3B">
        <w:rPr>
          <w:rFonts w:ascii="Arial" w:hAnsi="Arial" w:cs="Arial"/>
          <w:sz w:val="20"/>
        </w:rPr>
        <w:t xml:space="preserve"> of a </w:t>
      </w:r>
      <w:r w:rsidRPr="004D1F3B">
        <w:rPr>
          <w:rStyle w:val="termlynxChar0"/>
          <w:rFonts w:ascii="Arial" w:hAnsi="Arial" w:cs="Arial"/>
          <w:sz w:val="20"/>
        </w:rPr>
        <w:t>Shareholder</w:t>
      </w:r>
      <w:r w:rsidRPr="004D1F3B">
        <w:rPr>
          <w:rFonts w:ascii="Arial" w:hAnsi="Arial" w:cs="Arial"/>
          <w:sz w:val="20"/>
        </w:rPr>
        <w:t xml:space="preserve"> (the “</w:t>
      </w:r>
      <w:r w:rsidRPr="004D1F3B">
        <w:rPr>
          <w:rStyle w:val="termlynxChar0"/>
          <w:rFonts w:ascii="Arial" w:hAnsi="Arial" w:cs="Arial"/>
          <w:b/>
          <w:sz w:val="20"/>
        </w:rPr>
        <w:t>Early Transferor</w:t>
      </w:r>
      <w:r w:rsidRPr="004D1F3B">
        <w:rPr>
          <w:rFonts w:ascii="Arial" w:hAnsi="Arial" w:cs="Arial"/>
          <w:sz w:val="20"/>
        </w:rPr>
        <w:t xml:space="preserve">”), or upon receipt from an </w:t>
      </w:r>
      <w:r w:rsidRPr="004D1F3B">
        <w:rPr>
          <w:rStyle w:val="termlynxChar0"/>
          <w:rFonts w:ascii="Arial" w:hAnsi="Arial" w:cs="Arial"/>
          <w:sz w:val="20"/>
        </w:rPr>
        <w:t>Initiator</w:t>
      </w:r>
      <w:r w:rsidRPr="004D1F3B">
        <w:rPr>
          <w:rFonts w:ascii="Arial" w:hAnsi="Arial" w:cs="Arial"/>
          <w:sz w:val="20"/>
        </w:rPr>
        <w:t xml:space="preserve"> (or </w:t>
      </w:r>
      <w:r w:rsidRPr="004D1F3B">
        <w:rPr>
          <w:rStyle w:val="termlynxChar0"/>
          <w:rFonts w:ascii="Arial" w:hAnsi="Arial" w:cs="Arial"/>
          <w:sz w:val="20"/>
        </w:rPr>
        <w:t>Initiators</w:t>
      </w:r>
      <w:r w:rsidRPr="004D1F3B">
        <w:rPr>
          <w:rFonts w:ascii="Arial" w:hAnsi="Arial" w:cs="Arial"/>
          <w:sz w:val="20"/>
        </w:rPr>
        <w:t xml:space="preserve">) holding at least twenty-five percent (25%) or more of the </w:t>
      </w:r>
      <w:r w:rsidRPr="004D1F3B">
        <w:rPr>
          <w:rStyle w:val="termlynxChar0"/>
          <w:rFonts w:ascii="Arial" w:hAnsi="Arial" w:cs="Arial"/>
          <w:sz w:val="20"/>
        </w:rPr>
        <w:t>Shares</w:t>
      </w:r>
      <w:r w:rsidRPr="004D1F3B">
        <w:rPr>
          <w:rFonts w:ascii="Arial" w:hAnsi="Arial" w:cs="Arial"/>
          <w:sz w:val="20"/>
        </w:rPr>
        <w:t xml:space="preserve"> of a </w:t>
      </w:r>
      <w:r w:rsidRPr="004D1F3B">
        <w:rPr>
          <w:rStyle w:val="termlynxChar0"/>
          <w:rFonts w:ascii="Arial" w:hAnsi="Arial" w:cs="Arial"/>
          <w:sz w:val="20"/>
        </w:rPr>
        <w:t>ROFO Tag</w:t>
      </w:r>
      <w:r w:rsidRPr="004D1F3B">
        <w:rPr>
          <w:rStyle w:val="termlynxChar0"/>
          <w:rFonts w:ascii="Arial" w:hAnsi="Arial" w:cs="Arial"/>
          <w:sz w:val="20"/>
        </w:rPr>
        <w:noBreakHyphen/>
        <w:t>Along Notice</w:t>
      </w:r>
      <w:r w:rsidRPr="004D1F3B">
        <w:rPr>
          <w:rFonts w:ascii="Arial" w:hAnsi="Arial" w:cs="Arial"/>
          <w:sz w:val="20"/>
        </w:rPr>
        <w:t xml:space="preserve">, a </w:t>
      </w:r>
      <w:r w:rsidRPr="004D1F3B">
        <w:rPr>
          <w:rStyle w:val="termlynxChar0"/>
          <w:rFonts w:ascii="Arial" w:hAnsi="Arial" w:cs="Arial"/>
          <w:sz w:val="20"/>
        </w:rPr>
        <w:t>ROFR Offer</w:t>
      </w:r>
      <w:r w:rsidRPr="004D1F3B">
        <w:rPr>
          <w:rFonts w:ascii="Arial" w:hAnsi="Arial" w:cs="Arial"/>
          <w:sz w:val="20"/>
        </w:rPr>
        <w:t xml:space="preserve"> or a </w:t>
      </w:r>
      <w:r w:rsidRPr="004D1F3B">
        <w:rPr>
          <w:rStyle w:val="termlynxChar0"/>
          <w:rFonts w:ascii="Arial" w:hAnsi="Arial" w:cs="Arial"/>
          <w:sz w:val="20"/>
        </w:rPr>
        <w:t>ROFR Tag</w:t>
      </w:r>
      <w:r w:rsidRPr="004D1F3B">
        <w:rPr>
          <w:rStyle w:val="termlynxChar0"/>
          <w:rFonts w:ascii="Arial" w:hAnsi="Arial" w:cs="Arial"/>
          <w:sz w:val="20"/>
        </w:rPr>
        <w:noBreakHyphen/>
        <w:t>Along Notice</w:t>
      </w:r>
      <w:r w:rsidRPr="004D1F3B">
        <w:rPr>
          <w:rFonts w:ascii="Arial" w:hAnsi="Arial" w:cs="Arial"/>
          <w:sz w:val="20"/>
        </w:rPr>
        <w:t xml:space="preserve">, all </w:t>
      </w:r>
      <w:r w:rsidRPr="004D1F3B">
        <w:rPr>
          <w:rStyle w:val="termlynxChar0"/>
          <w:rFonts w:ascii="Arial" w:hAnsi="Arial" w:cs="Arial"/>
          <w:sz w:val="20"/>
        </w:rPr>
        <w:t>Shareholders</w:t>
      </w:r>
      <w:r w:rsidRPr="004D1F3B">
        <w:rPr>
          <w:rFonts w:ascii="Arial" w:hAnsi="Arial" w:cs="Arial"/>
          <w:sz w:val="20"/>
        </w:rPr>
        <w:t xml:space="preserve"> other than the </w:t>
      </w:r>
      <w:r w:rsidRPr="004D1F3B">
        <w:rPr>
          <w:rStyle w:val="termlynxChar0"/>
          <w:rFonts w:ascii="Arial" w:hAnsi="Arial" w:cs="Arial"/>
          <w:sz w:val="20"/>
        </w:rPr>
        <w:t>Early Transferor</w:t>
      </w:r>
      <w:r w:rsidRPr="004D1F3B">
        <w:rPr>
          <w:rFonts w:ascii="Arial" w:hAnsi="Arial" w:cs="Arial"/>
          <w:sz w:val="20"/>
        </w:rPr>
        <w:t xml:space="preserve"> or </w:t>
      </w:r>
      <w:r w:rsidRPr="004D1F3B">
        <w:rPr>
          <w:rStyle w:val="termlynxChar0"/>
          <w:rFonts w:ascii="Arial" w:hAnsi="Arial" w:cs="Arial"/>
          <w:sz w:val="20"/>
        </w:rPr>
        <w:t>Initiator</w:t>
      </w:r>
      <w:r w:rsidRPr="004D1F3B">
        <w:rPr>
          <w:rFonts w:ascii="Arial" w:hAnsi="Arial" w:cs="Arial"/>
          <w:sz w:val="20"/>
        </w:rPr>
        <w:t xml:space="preserve"> (the “</w:t>
      </w:r>
      <w:r w:rsidRPr="004D1F3B">
        <w:rPr>
          <w:rStyle w:val="termlynxChar0"/>
          <w:rFonts w:ascii="Arial" w:hAnsi="Arial" w:cs="Arial"/>
          <w:b/>
          <w:sz w:val="20"/>
        </w:rPr>
        <w:t>Tag-Along Shareholders</w:t>
      </w:r>
      <w:r w:rsidRPr="004D1F3B">
        <w:rPr>
          <w:rFonts w:ascii="Arial" w:hAnsi="Arial" w:cs="Arial"/>
          <w:sz w:val="20"/>
        </w:rPr>
        <w:t>”) as the case may be, shall have the right to elect (the “</w:t>
      </w:r>
      <w:r w:rsidRPr="004D1F3B">
        <w:rPr>
          <w:rStyle w:val="termlynxChar0"/>
          <w:rFonts w:ascii="Arial" w:hAnsi="Arial" w:cs="Arial"/>
          <w:b/>
          <w:sz w:val="20"/>
        </w:rPr>
        <w:t>Tag</w:t>
      </w:r>
      <w:r w:rsidRPr="004D1F3B">
        <w:rPr>
          <w:rStyle w:val="termlynxChar0"/>
          <w:rFonts w:ascii="Arial" w:hAnsi="Arial" w:cs="Arial"/>
          <w:b/>
          <w:sz w:val="20"/>
        </w:rPr>
        <w:noBreakHyphen/>
        <w:t>Along Right</w:t>
      </w:r>
      <w:r w:rsidRPr="004D1F3B">
        <w:rPr>
          <w:rFonts w:ascii="Arial" w:hAnsi="Arial" w:cs="Arial"/>
          <w:sz w:val="20"/>
        </w:rPr>
        <w:t xml:space="preserve">”), by written notice to the </w:t>
      </w:r>
      <w:r w:rsidRPr="004D1F3B">
        <w:rPr>
          <w:rStyle w:val="termlynxChar0"/>
          <w:rFonts w:ascii="Arial" w:hAnsi="Arial" w:cs="Arial"/>
          <w:sz w:val="20"/>
        </w:rPr>
        <w:t>Early Transferor</w:t>
      </w:r>
      <w:r w:rsidRPr="004D1F3B">
        <w:rPr>
          <w:rFonts w:ascii="Arial" w:hAnsi="Arial" w:cs="Arial"/>
          <w:sz w:val="20"/>
        </w:rPr>
        <w:t xml:space="preserve"> or </w:t>
      </w:r>
      <w:r w:rsidRPr="004D1F3B">
        <w:rPr>
          <w:rStyle w:val="termlynxChar0"/>
          <w:rFonts w:ascii="Arial" w:hAnsi="Arial" w:cs="Arial"/>
          <w:sz w:val="20"/>
        </w:rPr>
        <w:t>Initiator</w:t>
      </w:r>
      <w:r w:rsidRPr="004D1F3B">
        <w:rPr>
          <w:rFonts w:ascii="Arial" w:hAnsi="Arial" w:cs="Arial"/>
          <w:sz w:val="20"/>
        </w:rPr>
        <w:t xml:space="preserve">, as the case may be, within thirty (30) days from the date of receipt of the </w:t>
      </w:r>
      <w:r w:rsidRPr="004D1F3B">
        <w:rPr>
          <w:rStyle w:val="termlynxChar0"/>
          <w:rFonts w:ascii="Arial" w:hAnsi="Arial" w:cs="Arial"/>
          <w:sz w:val="20"/>
        </w:rPr>
        <w:t>Consent Notice</w:t>
      </w:r>
      <w:r w:rsidRPr="004D1F3B">
        <w:rPr>
          <w:rFonts w:ascii="Arial" w:hAnsi="Arial" w:cs="Arial"/>
          <w:sz w:val="20"/>
        </w:rPr>
        <w:t xml:space="preserve">, </w:t>
      </w:r>
      <w:r w:rsidRPr="004D1F3B">
        <w:rPr>
          <w:rStyle w:val="termlynxChar0"/>
          <w:rFonts w:ascii="Arial" w:hAnsi="Arial" w:cs="Arial"/>
          <w:sz w:val="20"/>
        </w:rPr>
        <w:t>ROFO Tag</w:t>
      </w:r>
      <w:r w:rsidRPr="004D1F3B">
        <w:rPr>
          <w:rStyle w:val="termlynxChar0"/>
          <w:rFonts w:ascii="Arial" w:hAnsi="Arial" w:cs="Arial"/>
          <w:sz w:val="20"/>
        </w:rPr>
        <w:noBreakHyphen/>
        <w:t>Along Notice</w:t>
      </w:r>
      <w:r w:rsidRPr="004D1F3B">
        <w:rPr>
          <w:rFonts w:ascii="Arial" w:hAnsi="Arial" w:cs="Arial"/>
          <w:sz w:val="20"/>
        </w:rPr>
        <w:t xml:space="preserve">, </w:t>
      </w:r>
      <w:r w:rsidRPr="004D1F3B">
        <w:rPr>
          <w:rStyle w:val="termlynxChar0"/>
          <w:rFonts w:ascii="Arial" w:hAnsi="Arial" w:cs="Arial"/>
          <w:sz w:val="20"/>
        </w:rPr>
        <w:t>ROFR Offer</w:t>
      </w:r>
      <w:r w:rsidRPr="004D1F3B">
        <w:rPr>
          <w:rFonts w:ascii="Arial" w:hAnsi="Arial" w:cs="Arial"/>
          <w:sz w:val="20"/>
        </w:rPr>
        <w:t xml:space="preserve"> or </w:t>
      </w:r>
      <w:r w:rsidRPr="004D1F3B">
        <w:rPr>
          <w:rStyle w:val="termlynxChar0"/>
          <w:rFonts w:ascii="Arial" w:hAnsi="Arial" w:cs="Arial"/>
          <w:sz w:val="20"/>
        </w:rPr>
        <w:t>ROFR Tag</w:t>
      </w:r>
      <w:r w:rsidRPr="004D1F3B">
        <w:rPr>
          <w:rStyle w:val="termlynxChar0"/>
          <w:rFonts w:ascii="Arial" w:hAnsi="Arial" w:cs="Arial"/>
          <w:sz w:val="20"/>
        </w:rPr>
        <w:noBreakHyphen/>
        <w:t>Along Notice</w:t>
      </w:r>
      <w:r w:rsidRPr="004D1F3B">
        <w:rPr>
          <w:rFonts w:ascii="Arial" w:hAnsi="Arial" w:cs="Arial"/>
          <w:sz w:val="20"/>
        </w:rPr>
        <w:t xml:space="preserve">, as the case may be, as a condition precedent to any sale of the </w:t>
      </w:r>
      <w:r w:rsidRPr="004D1F3B">
        <w:rPr>
          <w:rStyle w:val="termlynxChar0"/>
          <w:rFonts w:ascii="Arial" w:hAnsi="Arial" w:cs="Arial"/>
          <w:sz w:val="20"/>
        </w:rPr>
        <w:t>Shares</w:t>
      </w:r>
      <w:r w:rsidRPr="004D1F3B">
        <w:rPr>
          <w:rFonts w:ascii="Arial" w:hAnsi="Arial" w:cs="Arial"/>
          <w:sz w:val="20"/>
        </w:rPr>
        <w:t xml:space="preserve"> of the </w:t>
      </w:r>
      <w:r w:rsidRPr="004D1F3B">
        <w:rPr>
          <w:rStyle w:val="termlynxChar0"/>
          <w:rFonts w:ascii="Arial" w:hAnsi="Arial" w:cs="Arial"/>
          <w:sz w:val="20"/>
        </w:rPr>
        <w:t>Early Transferor</w:t>
      </w:r>
      <w:r w:rsidRPr="004D1F3B">
        <w:rPr>
          <w:rFonts w:ascii="Arial" w:hAnsi="Arial" w:cs="Arial"/>
          <w:sz w:val="20"/>
        </w:rPr>
        <w:t xml:space="preserve"> or </w:t>
      </w:r>
      <w:r w:rsidRPr="004D1F3B">
        <w:rPr>
          <w:rStyle w:val="termlynxChar0"/>
          <w:rFonts w:ascii="Arial" w:hAnsi="Arial" w:cs="Arial"/>
          <w:sz w:val="20"/>
        </w:rPr>
        <w:t>Initiator</w:t>
      </w:r>
      <w:r w:rsidRPr="004D1F3B">
        <w:rPr>
          <w:rFonts w:ascii="Arial" w:hAnsi="Arial" w:cs="Arial"/>
          <w:sz w:val="20"/>
        </w:rPr>
        <w:t xml:space="preserve">, as the case may be, to a third party, to require the third party to purchase the same proportion of </w:t>
      </w:r>
      <w:r w:rsidR="00504D7A">
        <w:rPr>
          <w:rFonts w:ascii="Arial" w:hAnsi="Arial" w:cs="Arial"/>
          <w:sz w:val="20"/>
        </w:rPr>
        <w:t>Voting</w:t>
      </w:r>
      <w:r w:rsidRPr="004D1F3B">
        <w:rPr>
          <w:rFonts w:ascii="Arial" w:hAnsi="Arial" w:cs="Arial"/>
          <w:sz w:val="20"/>
        </w:rPr>
        <w:t xml:space="preserve"> </w:t>
      </w:r>
      <w:r w:rsidRPr="004D1F3B">
        <w:rPr>
          <w:rStyle w:val="termlynxChar0"/>
          <w:rFonts w:ascii="Arial" w:hAnsi="Arial" w:cs="Arial"/>
          <w:sz w:val="20"/>
        </w:rPr>
        <w:t>Shares</w:t>
      </w:r>
      <w:r w:rsidRPr="004D1F3B">
        <w:rPr>
          <w:rFonts w:ascii="Arial" w:hAnsi="Arial" w:cs="Arial"/>
          <w:sz w:val="20"/>
        </w:rPr>
        <w:t xml:space="preserve"> </w:t>
      </w:r>
      <w:r w:rsidR="00504D7A">
        <w:rPr>
          <w:rFonts w:ascii="Arial" w:hAnsi="Arial" w:cs="Arial"/>
          <w:sz w:val="20"/>
        </w:rPr>
        <w:t xml:space="preserve">and Participating </w:t>
      </w:r>
      <w:r w:rsidRPr="004D1F3B">
        <w:rPr>
          <w:rFonts w:ascii="Arial" w:hAnsi="Arial" w:cs="Arial"/>
          <w:sz w:val="20"/>
        </w:rPr>
        <w:t xml:space="preserve">held by such </w:t>
      </w:r>
      <w:r w:rsidRPr="004D1F3B">
        <w:rPr>
          <w:rStyle w:val="termlynxChar0"/>
          <w:rFonts w:ascii="Arial" w:hAnsi="Arial" w:cs="Arial"/>
          <w:sz w:val="20"/>
        </w:rPr>
        <w:t>Tag-Along Shareholder</w:t>
      </w:r>
      <w:r w:rsidRPr="004D1F3B">
        <w:rPr>
          <w:rFonts w:ascii="Arial" w:hAnsi="Arial" w:cs="Arial"/>
          <w:sz w:val="20"/>
        </w:rPr>
        <w:t xml:space="preserve"> (in relation to all such </w:t>
      </w:r>
      <w:r w:rsidRPr="004D1F3B">
        <w:rPr>
          <w:rStyle w:val="termlynxChar0"/>
          <w:rFonts w:ascii="Arial" w:hAnsi="Arial" w:cs="Arial"/>
          <w:sz w:val="20"/>
        </w:rPr>
        <w:t>Shares</w:t>
      </w:r>
      <w:r w:rsidRPr="004D1F3B">
        <w:rPr>
          <w:rFonts w:ascii="Arial" w:hAnsi="Arial" w:cs="Arial"/>
          <w:sz w:val="20"/>
        </w:rPr>
        <w:t xml:space="preserve"> held by such </w:t>
      </w:r>
      <w:r w:rsidRPr="004D1F3B">
        <w:rPr>
          <w:rStyle w:val="termlynxChar0"/>
          <w:rFonts w:ascii="Arial" w:hAnsi="Arial" w:cs="Arial"/>
          <w:sz w:val="20"/>
        </w:rPr>
        <w:t>Tag-Along Shareholder</w:t>
      </w:r>
      <w:r w:rsidRPr="004D1F3B">
        <w:rPr>
          <w:rFonts w:ascii="Arial" w:hAnsi="Arial" w:cs="Arial"/>
          <w:sz w:val="20"/>
        </w:rPr>
        <w:t xml:space="preserve">) as the proportion of </w:t>
      </w:r>
      <w:r w:rsidR="00504D7A">
        <w:rPr>
          <w:rFonts w:ascii="Arial" w:hAnsi="Arial" w:cs="Arial"/>
          <w:sz w:val="20"/>
        </w:rPr>
        <w:t>Voting</w:t>
      </w:r>
      <w:r w:rsidRPr="004D1F3B">
        <w:rPr>
          <w:rFonts w:ascii="Arial" w:hAnsi="Arial" w:cs="Arial"/>
          <w:sz w:val="20"/>
        </w:rPr>
        <w:t xml:space="preserve"> </w:t>
      </w:r>
      <w:r w:rsidRPr="004D1F3B">
        <w:rPr>
          <w:rStyle w:val="termlynxChar0"/>
          <w:rFonts w:ascii="Arial" w:hAnsi="Arial" w:cs="Arial"/>
          <w:sz w:val="20"/>
        </w:rPr>
        <w:t>Shares</w:t>
      </w:r>
      <w:r w:rsidRPr="004D1F3B">
        <w:rPr>
          <w:rFonts w:ascii="Arial" w:hAnsi="Arial" w:cs="Arial"/>
          <w:sz w:val="20"/>
        </w:rPr>
        <w:t xml:space="preserve"> </w:t>
      </w:r>
      <w:r w:rsidR="00504D7A">
        <w:rPr>
          <w:rFonts w:ascii="Arial" w:hAnsi="Arial" w:cs="Arial"/>
          <w:sz w:val="20"/>
        </w:rPr>
        <w:t xml:space="preserve">and Participating Shares </w:t>
      </w:r>
      <w:r w:rsidRPr="004D1F3B">
        <w:rPr>
          <w:rFonts w:ascii="Arial" w:hAnsi="Arial" w:cs="Arial"/>
          <w:sz w:val="20"/>
        </w:rPr>
        <w:t xml:space="preserve">to be sold by the </w:t>
      </w:r>
      <w:r w:rsidRPr="004D1F3B">
        <w:rPr>
          <w:rStyle w:val="termlynxChar0"/>
          <w:rFonts w:ascii="Arial" w:hAnsi="Arial" w:cs="Arial"/>
          <w:sz w:val="20"/>
        </w:rPr>
        <w:t>Early Transferor</w:t>
      </w:r>
      <w:r w:rsidRPr="004D1F3B">
        <w:rPr>
          <w:rFonts w:ascii="Arial" w:hAnsi="Arial" w:cs="Arial"/>
          <w:sz w:val="20"/>
        </w:rPr>
        <w:t xml:space="preserve"> or </w:t>
      </w:r>
      <w:r w:rsidRPr="004D1F3B">
        <w:rPr>
          <w:rStyle w:val="termlynxChar0"/>
          <w:rFonts w:ascii="Arial" w:hAnsi="Arial" w:cs="Arial"/>
          <w:sz w:val="20"/>
        </w:rPr>
        <w:t>Initiator</w:t>
      </w:r>
      <w:r w:rsidRPr="004D1F3B">
        <w:rPr>
          <w:rFonts w:ascii="Arial" w:hAnsi="Arial" w:cs="Arial"/>
          <w:sz w:val="20"/>
        </w:rPr>
        <w:t xml:space="preserve"> (in relation to all </w:t>
      </w:r>
      <w:r w:rsidR="00504D7A">
        <w:rPr>
          <w:rFonts w:ascii="Arial" w:hAnsi="Arial" w:cs="Arial"/>
          <w:sz w:val="20"/>
        </w:rPr>
        <w:t xml:space="preserve">such </w:t>
      </w:r>
      <w:r w:rsidRPr="004D1F3B">
        <w:rPr>
          <w:rStyle w:val="termlynxChar0"/>
          <w:rFonts w:ascii="Arial" w:hAnsi="Arial" w:cs="Arial"/>
          <w:sz w:val="20"/>
        </w:rPr>
        <w:t>Shares</w:t>
      </w:r>
      <w:r w:rsidRPr="004D1F3B">
        <w:rPr>
          <w:rFonts w:ascii="Arial" w:hAnsi="Arial" w:cs="Arial"/>
          <w:sz w:val="20"/>
        </w:rPr>
        <w:t xml:space="preserve"> held by the </w:t>
      </w:r>
      <w:r w:rsidRPr="004D1F3B">
        <w:rPr>
          <w:rStyle w:val="termlynxChar0"/>
          <w:rFonts w:ascii="Arial" w:hAnsi="Arial" w:cs="Arial"/>
          <w:sz w:val="20"/>
        </w:rPr>
        <w:t>Early Transferor</w:t>
      </w:r>
      <w:r w:rsidRPr="004D1F3B">
        <w:rPr>
          <w:rFonts w:ascii="Arial" w:hAnsi="Arial" w:cs="Arial"/>
          <w:sz w:val="20"/>
        </w:rPr>
        <w:t xml:space="preserve"> or </w:t>
      </w:r>
      <w:r w:rsidRPr="004D1F3B">
        <w:rPr>
          <w:rStyle w:val="termlynxChar0"/>
          <w:rFonts w:ascii="Arial" w:hAnsi="Arial" w:cs="Arial"/>
          <w:sz w:val="20"/>
        </w:rPr>
        <w:t>Initiator</w:t>
      </w:r>
      <w:r w:rsidRPr="004D1F3B">
        <w:rPr>
          <w:rFonts w:ascii="Arial" w:hAnsi="Arial" w:cs="Arial"/>
          <w:sz w:val="20"/>
        </w:rPr>
        <w:t xml:space="preserve">, as the case may be) for a price per </w:t>
      </w:r>
      <w:r w:rsidRPr="004D1F3B">
        <w:rPr>
          <w:rStyle w:val="termlynxChar0"/>
          <w:rFonts w:ascii="Arial" w:hAnsi="Arial" w:cs="Arial"/>
          <w:sz w:val="20"/>
        </w:rPr>
        <w:t>Share</w:t>
      </w:r>
      <w:r w:rsidRPr="004D1F3B">
        <w:rPr>
          <w:rFonts w:ascii="Arial" w:hAnsi="Arial" w:cs="Arial"/>
          <w:sz w:val="20"/>
        </w:rPr>
        <w:t xml:space="preserve"> which is the same as that which is set forth in the </w:t>
      </w:r>
      <w:r w:rsidRPr="004D1F3B">
        <w:rPr>
          <w:rStyle w:val="termlynxChar0"/>
          <w:rFonts w:ascii="Arial" w:hAnsi="Arial" w:cs="Arial"/>
          <w:sz w:val="20"/>
        </w:rPr>
        <w:t>Consent Notice</w:t>
      </w:r>
      <w:r w:rsidRPr="004D1F3B">
        <w:rPr>
          <w:rFonts w:ascii="Arial" w:hAnsi="Arial" w:cs="Arial"/>
          <w:sz w:val="20"/>
        </w:rPr>
        <w:t xml:space="preserve">, </w:t>
      </w:r>
      <w:r w:rsidRPr="004D1F3B">
        <w:rPr>
          <w:rStyle w:val="termlynxChar0"/>
          <w:rFonts w:ascii="Arial" w:hAnsi="Arial" w:cs="Arial"/>
          <w:sz w:val="20"/>
        </w:rPr>
        <w:t>ROFO Tag</w:t>
      </w:r>
      <w:r w:rsidRPr="004D1F3B">
        <w:rPr>
          <w:rStyle w:val="termlynxChar0"/>
          <w:rFonts w:ascii="Arial" w:hAnsi="Arial" w:cs="Arial"/>
          <w:sz w:val="20"/>
        </w:rPr>
        <w:noBreakHyphen/>
        <w:t>Along Notice</w:t>
      </w:r>
      <w:r w:rsidRPr="004D1F3B">
        <w:rPr>
          <w:rFonts w:ascii="Arial" w:hAnsi="Arial" w:cs="Arial"/>
          <w:sz w:val="20"/>
        </w:rPr>
        <w:t xml:space="preserve">, </w:t>
      </w:r>
      <w:r w:rsidRPr="004D1F3B">
        <w:rPr>
          <w:rStyle w:val="termlynxChar0"/>
          <w:rFonts w:ascii="Arial" w:hAnsi="Arial" w:cs="Arial"/>
          <w:sz w:val="20"/>
        </w:rPr>
        <w:t>ROFR Offer</w:t>
      </w:r>
      <w:r w:rsidRPr="004D1F3B">
        <w:rPr>
          <w:rFonts w:ascii="Arial" w:hAnsi="Arial" w:cs="Arial"/>
          <w:sz w:val="20"/>
        </w:rPr>
        <w:t xml:space="preserve"> or </w:t>
      </w:r>
      <w:r w:rsidRPr="004D1F3B">
        <w:rPr>
          <w:rStyle w:val="termlynxChar0"/>
          <w:rFonts w:ascii="Arial" w:hAnsi="Arial" w:cs="Arial"/>
          <w:sz w:val="20"/>
        </w:rPr>
        <w:t>ROFR Tag</w:t>
      </w:r>
      <w:r w:rsidRPr="004D1F3B">
        <w:rPr>
          <w:rStyle w:val="termlynxChar0"/>
          <w:rFonts w:ascii="Arial" w:hAnsi="Arial" w:cs="Arial"/>
          <w:sz w:val="20"/>
        </w:rPr>
        <w:noBreakHyphen/>
        <w:t>Along Notice</w:t>
      </w:r>
      <w:r w:rsidRPr="004D1F3B">
        <w:rPr>
          <w:rFonts w:ascii="Arial" w:hAnsi="Arial" w:cs="Arial"/>
          <w:sz w:val="20"/>
        </w:rPr>
        <w:t xml:space="preserve">, as the case may be, and otherwise upon the same terms and conditions as set forth in the </w:t>
      </w:r>
      <w:r w:rsidRPr="004D1F3B">
        <w:rPr>
          <w:rStyle w:val="termlynxChar0"/>
          <w:rFonts w:ascii="Arial" w:hAnsi="Arial" w:cs="Arial"/>
          <w:sz w:val="20"/>
        </w:rPr>
        <w:t>Consent Notice</w:t>
      </w:r>
      <w:r w:rsidRPr="004D1F3B">
        <w:rPr>
          <w:rFonts w:ascii="Arial" w:hAnsi="Arial" w:cs="Arial"/>
          <w:sz w:val="20"/>
        </w:rPr>
        <w:t xml:space="preserve">, </w:t>
      </w:r>
      <w:r w:rsidRPr="004D1F3B">
        <w:rPr>
          <w:rStyle w:val="termlynxChar0"/>
          <w:rFonts w:ascii="Arial" w:hAnsi="Arial" w:cs="Arial"/>
          <w:sz w:val="20"/>
        </w:rPr>
        <w:t>ROFO Tag</w:t>
      </w:r>
      <w:r w:rsidRPr="004D1F3B">
        <w:rPr>
          <w:rStyle w:val="termlynxChar0"/>
          <w:rFonts w:ascii="Arial" w:hAnsi="Arial" w:cs="Arial"/>
          <w:sz w:val="20"/>
        </w:rPr>
        <w:noBreakHyphen/>
        <w:t>Along Notice</w:t>
      </w:r>
      <w:r w:rsidRPr="004D1F3B">
        <w:rPr>
          <w:rFonts w:ascii="Arial" w:hAnsi="Arial" w:cs="Arial"/>
          <w:sz w:val="20"/>
        </w:rPr>
        <w:t xml:space="preserve">, </w:t>
      </w:r>
      <w:r w:rsidRPr="004D1F3B">
        <w:rPr>
          <w:rStyle w:val="termlynxChar0"/>
          <w:rFonts w:ascii="Arial" w:hAnsi="Arial" w:cs="Arial"/>
          <w:sz w:val="20"/>
        </w:rPr>
        <w:t>ROFR Offer</w:t>
      </w:r>
      <w:r w:rsidRPr="004D1F3B">
        <w:rPr>
          <w:rFonts w:ascii="Arial" w:hAnsi="Arial" w:cs="Arial"/>
          <w:sz w:val="20"/>
        </w:rPr>
        <w:t xml:space="preserve"> or </w:t>
      </w:r>
      <w:r w:rsidRPr="004D1F3B">
        <w:rPr>
          <w:rStyle w:val="termlynxChar0"/>
          <w:rFonts w:ascii="Arial" w:hAnsi="Arial" w:cs="Arial"/>
          <w:sz w:val="20"/>
        </w:rPr>
        <w:t>ROFR Tag</w:t>
      </w:r>
      <w:r w:rsidRPr="004D1F3B">
        <w:rPr>
          <w:rStyle w:val="termlynxChar0"/>
          <w:rFonts w:ascii="Arial" w:hAnsi="Arial" w:cs="Arial"/>
          <w:sz w:val="20"/>
        </w:rPr>
        <w:noBreakHyphen/>
        <w:t>Along Notice</w:t>
      </w:r>
      <w:r w:rsidRPr="004D1F3B">
        <w:rPr>
          <w:rFonts w:ascii="Arial" w:hAnsi="Arial" w:cs="Arial"/>
          <w:sz w:val="20"/>
        </w:rPr>
        <w:t xml:space="preserve">. Should a </w:t>
      </w:r>
      <w:r w:rsidRPr="004D1F3B">
        <w:rPr>
          <w:rStyle w:val="termlynxChar0"/>
          <w:rFonts w:ascii="Arial" w:hAnsi="Arial" w:cs="Arial"/>
          <w:sz w:val="20"/>
        </w:rPr>
        <w:t>Tag-Along Shareholder</w:t>
      </w:r>
      <w:r w:rsidRPr="004D1F3B">
        <w:rPr>
          <w:rFonts w:ascii="Arial" w:hAnsi="Arial" w:cs="Arial"/>
          <w:sz w:val="20"/>
        </w:rPr>
        <w:t xml:space="preserve"> not have notified the </w:t>
      </w:r>
      <w:r w:rsidRPr="004D1F3B">
        <w:rPr>
          <w:rStyle w:val="termlynxChar0"/>
          <w:rFonts w:ascii="Arial" w:hAnsi="Arial" w:cs="Arial"/>
          <w:sz w:val="20"/>
        </w:rPr>
        <w:t>Early Transferor</w:t>
      </w:r>
      <w:r w:rsidRPr="004D1F3B">
        <w:rPr>
          <w:rFonts w:ascii="Arial" w:hAnsi="Arial" w:cs="Arial"/>
          <w:sz w:val="20"/>
        </w:rPr>
        <w:t xml:space="preserve"> or </w:t>
      </w:r>
      <w:r w:rsidRPr="004D1F3B">
        <w:rPr>
          <w:rStyle w:val="termlynxChar0"/>
          <w:rFonts w:ascii="Arial" w:hAnsi="Arial" w:cs="Arial"/>
          <w:sz w:val="20"/>
        </w:rPr>
        <w:t>Initiator</w:t>
      </w:r>
      <w:r w:rsidRPr="004D1F3B">
        <w:rPr>
          <w:rFonts w:ascii="Arial" w:hAnsi="Arial" w:cs="Arial"/>
          <w:sz w:val="20"/>
        </w:rPr>
        <w:t xml:space="preserve">, as the case may be, in writing of its intention to exercise its </w:t>
      </w:r>
      <w:r w:rsidRPr="004D1F3B">
        <w:rPr>
          <w:rStyle w:val="termlynxChar0"/>
          <w:rFonts w:ascii="Arial" w:hAnsi="Arial" w:cs="Arial"/>
          <w:sz w:val="20"/>
        </w:rPr>
        <w:t>Tag</w:t>
      </w:r>
      <w:r w:rsidRPr="004D1F3B">
        <w:rPr>
          <w:rStyle w:val="termlynxChar0"/>
          <w:rFonts w:ascii="Arial" w:hAnsi="Arial" w:cs="Arial"/>
          <w:sz w:val="20"/>
        </w:rPr>
        <w:noBreakHyphen/>
        <w:t>Along Right</w:t>
      </w:r>
      <w:r w:rsidRPr="004D1F3B">
        <w:rPr>
          <w:rFonts w:ascii="Arial" w:hAnsi="Arial" w:cs="Arial"/>
          <w:sz w:val="20"/>
        </w:rPr>
        <w:t xml:space="preserve"> within the thirty (30)</w:t>
      </w:r>
      <w:r w:rsidRPr="004D1F3B">
        <w:rPr>
          <w:rFonts w:ascii="Arial" w:hAnsi="Arial" w:cs="Arial"/>
          <w:sz w:val="20"/>
        </w:rPr>
        <w:noBreakHyphen/>
        <w:t xml:space="preserve">day delay mentioned hereinabove, such </w:t>
      </w:r>
      <w:r w:rsidRPr="004D1F3B">
        <w:rPr>
          <w:rStyle w:val="termlynxChar0"/>
          <w:rFonts w:ascii="Arial" w:hAnsi="Arial" w:cs="Arial"/>
          <w:sz w:val="20"/>
        </w:rPr>
        <w:t>Tag-Along Shareholder</w:t>
      </w:r>
      <w:r w:rsidRPr="004D1F3B">
        <w:rPr>
          <w:rFonts w:ascii="Arial" w:hAnsi="Arial" w:cs="Arial"/>
          <w:sz w:val="20"/>
        </w:rPr>
        <w:t xml:space="preserve"> shall be deemed to have elected not to exercise such right. For greater certainty, the </w:t>
      </w:r>
      <w:r w:rsidRPr="004D1F3B">
        <w:rPr>
          <w:rStyle w:val="termlynxChar0"/>
          <w:rFonts w:ascii="Arial" w:hAnsi="Arial" w:cs="Arial"/>
          <w:sz w:val="20"/>
        </w:rPr>
        <w:t>Tag</w:t>
      </w:r>
      <w:r w:rsidRPr="004D1F3B">
        <w:rPr>
          <w:rStyle w:val="termlynxChar0"/>
          <w:rFonts w:ascii="Arial" w:hAnsi="Arial" w:cs="Arial"/>
          <w:sz w:val="20"/>
        </w:rPr>
        <w:noBreakHyphen/>
        <w:t>Along Right</w:t>
      </w:r>
      <w:r w:rsidRPr="004D1F3B">
        <w:rPr>
          <w:rFonts w:ascii="Arial" w:hAnsi="Arial" w:cs="Arial"/>
          <w:sz w:val="20"/>
        </w:rPr>
        <w:t xml:space="preserve"> provided in this Section </w:t>
      </w:r>
      <w:r w:rsidRPr="004D1F3B">
        <w:rPr>
          <w:rFonts w:ascii="Arial" w:hAnsi="Arial" w:cs="Arial"/>
          <w:sz w:val="20"/>
        </w:rPr>
        <w:fldChar w:fldCharType="begin"/>
      </w:r>
      <w:r w:rsidRPr="004D1F3B">
        <w:rPr>
          <w:rFonts w:ascii="Arial" w:hAnsi="Arial" w:cs="Arial"/>
          <w:sz w:val="20"/>
        </w:rPr>
        <w:instrText xml:space="preserve"> REF _Ref258846082 \r \h  \* MERGEFORMAT </w:instrText>
      </w:r>
      <w:r w:rsidRPr="004D1F3B">
        <w:rPr>
          <w:rFonts w:ascii="Arial" w:hAnsi="Arial" w:cs="Arial"/>
          <w:sz w:val="20"/>
        </w:rPr>
      </w:r>
      <w:r w:rsidRPr="004D1F3B">
        <w:rPr>
          <w:rFonts w:ascii="Arial" w:hAnsi="Arial" w:cs="Arial"/>
          <w:sz w:val="20"/>
        </w:rPr>
        <w:fldChar w:fldCharType="separate"/>
      </w:r>
      <w:r w:rsidRPr="004D1F3B">
        <w:rPr>
          <w:rFonts w:ascii="Arial" w:hAnsi="Arial" w:cs="Arial"/>
          <w:sz w:val="20"/>
        </w:rPr>
        <w:t>6.6.6</w:t>
      </w:r>
      <w:r w:rsidRPr="004D1F3B">
        <w:rPr>
          <w:rFonts w:ascii="Arial" w:hAnsi="Arial" w:cs="Arial"/>
          <w:sz w:val="20"/>
        </w:rPr>
        <w:fldChar w:fldCharType="end"/>
      </w:r>
      <w:r w:rsidRPr="004D1F3B">
        <w:rPr>
          <w:rFonts w:ascii="Arial" w:hAnsi="Arial" w:cs="Arial"/>
          <w:sz w:val="20"/>
        </w:rPr>
        <w:t xml:space="preserve"> shall not be applicable to, and no </w:t>
      </w:r>
      <w:r w:rsidRPr="004D1F3B">
        <w:rPr>
          <w:rStyle w:val="termlynxChar0"/>
          <w:rFonts w:ascii="Arial" w:hAnsi="Arial" w:cs="Arial"/>
          <w:sz w:val="20"/>
        </w:rPr>
        <w:t>Shareholder</w:t>
      </w:r>
      <w:r w:rsidRPr="004D1F3B">
        <w:rPr>
          <w:rFonts w:ascii="Arial" w:hAnsi="Arial" w:cs="Arial"/>
          <w:sz w:val="20"/>
        </w:rPr>
        <w:t xml:space="preserve"> shall be entitled to exercise it, in respect of (i) a Transfer of </w:t>
      </w:r>
      <w:r w:rsidRPr="004D1F3B">
        <w:rPr>
          <w:rStyle w:val="termlynxChar0"/>
          <w:rFonts w:ascii="Arial" w:hAnsi="Arial" w:cs="Arial"/>
          <w:sz w:val="20"/>
        </w:rPr>
        <w:t>Shares</w:t>
      </w:r>
      <w:r w:rsidRPr="004D1F3B">
        <w:rPr>
          <w:rFonts w:ascii="Arial" w:hAnsi="Arial" w:cs="Arial"/>
          <w:sz w:val="20"/>
        </w:rPr>
        <w:t xml:space="preserve"> to a </w:t>
      </w:r>
      <w:r w:rsidRPr="004D1F3B">
        <w:rPr>
          <w:rStyle w:val="termlynxChar0"/>
          <w:rFonts w:ascii="Arial" w:hAnsi="Arial" w:cs="Arial"/>
          <w:sz w:val="20"/>
        </w:rPr>
        <w:t>Permitted Transferee</w:t>
      </w:r>
      <w:r w:rsidRPr="004D1F3B">
        <w:rPr>
          <w:rFonts w:ascii="Arial" w:hAnsi="Arial" w:cs="Arial"/>
          <w:sz w:val="20"/>
        </w:rPr>
        <w:t xml:space="preserve"> or to another </w:t>
      </w:r>
      <w:r w:rsidRPr="004D1F3B">
        <w:rPr>
          <w:rStyle w:val="termlynxChar0"/>
          <w:rFonts w:ascii="Arial" w:hAnsi="Arial" w:cs="Arial"/>
          <w:sz w:val="20"/>
        </w:rPr>
        <w:t>Shareholder</w:t>
      </w:r>
      <w:r w:rsidRPr="004D1F3B">
        <w:rPr>
          <w:rFonts w:ascii="Arial" w:hAnsi="Arial" w:cs="Arial"/>
          <w:sz w:val="20"/>
        </w:rPr>
        <w:t xml:space="preserve"> pursuant to that </w:t>
      </w:r>
      <w:r w:rsidRPr="004D1F3B">
        <w:rPr>
          <w:rStyle w:val="termlynxChar0"/>
          <w:rFonts w:ascii="Arial" w:hAnsi="Arial" w:cs="Arial"/>
          <w:sz w:val="20"/>
        </w:rPr>
        <w:t>Shareholder</w:t>
      </w:r>
      <w:r w:rsidRPr="004D1F3B">
        <w:rPr>
          <w:rFonts w:ascii="Arial" w:hAnsi="Arial" w:cs="Arial"/>
          <w:sz w:val="20"/>
        </w:rPr>
        <w:t>’s exercise of its right of first opportunity provided at Section </w:t>
      </w:r>
      <w:r w:rsidRPr="004D1F3B">
        <w:rPr>
          <w:rFonts w:ascii="Arial" w:hAnsi="Arial" w:cs="Arial"/>
          <w:sz w:val="20"/>
        </w:rPr>
        <w:fldChar w:fldCharType="begin"/>
      </w:r>
      <w:r w:rsidRPr="004D1F3B">
        <w:rPr>
          <w:rFonts w:ascii="Arial" w:hAnsi="Arial" w:cs="Arial"/>
          <w:sz w:val="20"/>
        </w:rPr>
        <w:instrText xml:space="preserve"> REF _Ref260149232 \r \h  \* MERGEFORMAT </w:instrText>
      </w:r>
      <w:r w:rsidRPr="004D1F3B">
        <w:rPr>
          <w:rFonts w:ascii="Arial" w:hAnsi="Arial" w:cs="Arial"/>
          <w:sz w:val="20"/>
        </w:rPr>
      </w:r>
      <w:r w:rsidRPr="004D1F3B">
        <w:rPr>
          <w:rFonts w:ascii="Arial" w:hAnsi="Arial" w:cs="Arial"/>
          <w:sz w:val="20"/>
        </w:rPr>
        <w:fldChar w:fldCharType="separate"/>
      </w:r>
      <w:r w:rsidRPr="004D1F3B">
        <w:rPr>
          <w:rFonts w:ascii="Arial" w:hAnsi="Arial" w:cs="Arial"/>
          <w:sz w:val="20"/>
        </w:rPr>
        <w:t>6.4.1(i)</w:t>
      </w:r>
      <w:r w:rsidRPr="004D1F3B">
        <w:rPr>
          <w:rFonts w:ascii="Arial" w:hAnsi="Arial" w:cs="Arial"/>
          <w:sz w:val="20"/>
        </w:rPr>
        <w:fldChar w:fldCharType="end"/>
      </w:r>
      <w:r w:rsidRPr="004D1F3B">
        <w:rPr>
          <w:rFonts w:ascii="Arial" w:hAnsi="Arial" w:cs="Arial"/>
          <w:sz w:val="20"/>
        </w:rPr>
        <w:t xml:space="preserve"> or its right of first refusal provided at Section </w:t>
      </w:r>
      <w:r w:rsidRPr="004D1F3B">
        <w:rPr>
          <w:rFonts w:ascii="Arial" w:hAnsi="Arial" w:cs="Arial"/>
          <w:sz w:val="20"/>
        </w:rPr>
        <w:fldChar w:fldCharType="begin"/>
      </w:r>
      <w:r w:rsidRPr="004D1F3B">
        <w:rPr>
          <w:rFonts w:ascii="Arial" w:hAnsi="Arial" w:cs="Arial"/>
          <w:sz w:val="20"/>
        </w:rPr>
        <w:instrText xml:space="preserve"> REF _Ref260149243 \r \h  \* MERGEFORMAT </w:instrText>
      </w:r>
      <w:r w:rsidRPr="004D1F3B">
        <w:rPr>
          <w:rFonts w:ascii="Arial" w:hAnsi="Arial" w:cs="Arial"/>
          <w:sz w:val="20"/>
        </w:rPr>
      </w:r>
      <w:r w:rsidRPr="004D1F3B">
        <w:rPr>
          <w:rFonts w:ascii="Arial" w:hAnsi="Arial" w:cs="Arial"/>
          <w:sz w:val="20"/>
        </w:rPr>
        <w:fldChar w:fldCharType="separate"/>
      </w:r>
      <w:r w:rsidRPr="004D1F3B">
        <w:rPr>
          <w:rFonts w:ascii="Arial" w:hAnsi="Arial" w:cs="Arial"/>
          <w:sz w:val="20"/>
        </w:rPr>
        <w:t>6.5.3</w:t>
      </w:r>
      <w:r w:rsidRPr="004D1F3B">
        <w:rPr>
          <w:rFonts w:ascii="Arial" w:hAnsi="Arial" w:cs="Arial"/>
          <w:sz w:val="20"/>
        </w:rPr>
        <w:fldChar w:fldCharType="end"/>
      </w:r>
      <w:r w:rsidRPr="004D1F3B">
        <w:rPr>
          <w:rFonts w:ascii="Arial" w:hAnsi="Arial" w:cs="Arial"/>
          <w:sz w:val="20"/>
        </w:rPr>
        <w:t xml:space="preserve">; (ii) the sale of the portion of the </w:t>
      </w:r>
      <w:r w:rsidRPr="004D1F3B">
        <w:rPr>
          <w:rStyle w:val="termlynxChar0"/>
          <w:rFonts w:ascii="Arial" w:hAnsi="Arial" w:cs="Arial"/>
          <w:sz w:val="20"/>
        </w:rPr>
        <w:t>Shares</w:t>
      </w:r>
      <w:r w:rsidRPr="004D1F3B">
        <w:rPr>
          <w:rFonts w:ascii="Arial" w:hAnsi="Arial" w:cs="Arial"/>
          <w:sz w:val="20"/>
        </w:rPr>
        <w:t xml:space="preserve"> subject to a </w:t>
      </w:r>
      <w:r w:rsidRPr="004D1F3B">
        <w:rPr>
          <w:rStyle w:val="termlynxChar0"/>
          <w:rFonts w:ascii="Arial" w:hAnsi="Arial" w:cs="Arial"/>
          <w:sz w:val="20"/>
        </w:rPr>
        <w:t>ROFO Offer</w:t>
      </w:r>
      <w:r w:rsidRPr="004D1F3B">
        <w:rPr>
          <w:rFonts w:ascii="Arial" w:hAnsi="Arial" w:cs="Arial"/>
          <w:sz w:val="20"/>
        </w:rPr>
        <w:t xml:space="preserve"> not taken up by the </w:t>
      </w:r>
      <w:r w:rsidRPr="004D1F3B">
        <w:rPr>
          <w:rStyle w:val="termlynxChar0"/>
          <w:rFonts w:ascii="Arial" w:hAnsi="Arial" w:cs="Arial"/>
          <w:sz w:val="20"/>
        </w:rPr>
        <w:t>Recipients</w:t>
      </w:r>
      <w:r w:rsidRPr="004D1F3B">
        <w:rPr>
          <w:rFonts w:ascii="Arial" w:hAnsi="Arial" w:cs="Arial"/>
          <w:sz w:val="20"/>
        </w:rPr>
        <w:t xml:space="preserve"> pursuant to Section </w:t>
      </w:r>
      <w:r w:rsidRPr="004D1F3B">
        <w:rPr>
          <w:rFonts w:ascii="Arial" w:hAnsi="Arial" w:cs="Arial"/>
          <w:sz w:val="20"/>
        </w:rPr>
        <w:fldChar w:fldCharType="begin"/>
      </w:r>
      <w:r w:rsidRPr="004D1F3B">
        <w:rPr>
          <w:rFonts w:ascii="Arial" w:hAnsi="Arial" w:cs="Arial"/>
          <w:sz w:val="20"/>
        </w:rPr>
        <w:instrText xml:space="preserve"> REF _Ref269975181 \r \h  \* MERGEFORMAT </w:instrText>
      </w:r>
      <w:r w:rsidRPr="004D1F3B">
        <w:rPr>
          <w:rFonts w:ascii="Arial" w:hAnsi="Arial" w:cs="Arial"/>
          <w:sz w:val="20"/>
        </w:rPr>
      </w:r>
      <w:r w:rsidRPr="004D1F3B">
        <w:rPr>
          <w:rFonts w:ascii="Arial" w:hAnsi="Arial" w:cs="Arial"/>
          <w:sz w:val="20"/>
        </w:rPr>
        <w:fldChar w:fldCharType="separate"/>
      </w:r>
      <w:r w:rsidRPr="004D1F3B">
        <w:rPr>
          <w:rFonts w:ascii="Arial" w:hAnsi="Arial" w:cs="Arial"/>
          <w:sz w:val="20"/>
        </w:rPr>
        <w:t>6.5.2(i)</w:t>
      </w:r>
      <w:r w:rsidRPr="004D1F3B">
        <w:rPr>
          <w:rFonts w:ascii="Arial" w:hAnsi="Arial" w:cs="Arial"/>
          <w:sz w:val="20"/>
        </w:rPr>
        <w:fldChar w:fldCharType="end"/>
      </w:r>
      <w:r w:rsidRPr="004D1F3B">
        <w:rPr>
          <w:rFonts w:ascii="Arial" w:hAnsi="Arial" w:cs="Arial"/>
          <w:sz w:val="20"/>
        </w:rPr>
        <w:t xml:space="preserve"> and made to a third party in accordance with Section </w:t>
      </w:r>
      <w:r w:rsidRPr="004D1F3B">
        <w:rPr>
          <w:rFonts w:ascii="Arial" w:hAnsi="Arial" w:cs="Arial"/>
          <w:sz w:val="20"/>
        </w:rPr>
        <w:fldChar w:fldCharType="begin"/>
      </w:r>
      <w:r w:rsidRPr="004D1F3B">
        <w:rPr>
          <w:rFonts w:ascii="Arial" w:hAnsi="Arial" w:cs="Arial"/>
          <w:sz w:val="20"/>
        </w:rPr>
        <w:instrText xml:space="preserve"> REF _Ref266283523 \r \h  \* MERGEFORMAT </w:instrText>
      </w:r>
      <w:r w:rsidRPr="004D1F3B">
        <w:rPr>
          <w:rFonts w:ascii="Arial" w:hAnsi="Arial" w:cs="Arial"/>
          <w:sz w:val="20"/>
        </w:rPr>
      </w:r>
      <w:r w:rsidRPr="004D1F3B">
        <w:rPr>
          <w:rFonts w:ascii="Arial" w:hAnsi="Arial" w:cs="Arial"/>
          <w:sz w:val="20"/>
        </w:rPr>
        <w:fldChar w:fldCharType="separate"/>
      </w:r>
      <w:r w:rsidRPr="004D1F3B">
        <w:rPr>
          <w:rFonts w:ascii="Arial" w:hAnsi="Arial" w:cs="Arial"/>
          <w:sz w:val="20"/>
        </w:rPr>
        <w:t>6.5.1</w:t>
      </w:r>
      <w:r w:rsidRPr="004D1F3B">
        <w:rPr>
          <w:rFonts w:ascii="Arial" w:hAnsi="Arial" w:cs="Arial"/>
          <w:sz w:val="20"/>
        </w:rPr>
        <w:fldChar w:fldCharType="end"/>
      </w:r>
      <w:r w:rsidRPr="004D1F3B">
        <w:rPr>
          <w:rFonts w:ascii="Arial" w:hAnsi="Arial" w:cs="Arial"/>
          <w:sz w:val="20"/>
        </w:rPr>
        <w:t xml:space="preserve">; or (iii) the sale of </w:t>
      </w:r>
      <w:r w:rsidRPr="004D1F3B">
        <w:rPr>
          <w:rStyle w:val="termlynxChar0"/>
          <w:rFonts w:ascii="Arial" w:hAnsi="Arial" w:cs="Arial"/>
          <w:sz w:val="20"/>
        </w:rPr>
        <w:t>Shares</w:t>
      </w:r>
      <w:r w:rsidRPr="004D1F3B">
        <w:rPr>
          <w:rFonts w:ascii="Arial" w:hAnsi="Arial" w:cs="Arial"/>
          <w:sz w:val="20"/>
        </w:rPr>
        <w:t xml:space="preserve"> subject to a </w:t>
      </w:r>
      <w:r w:rsidRPr="004D1F3B">
        <w:rPr>
          <w:rStyle w:val="termlynxChar0"/>
          <w:rFonts w:ascii="Arial" w:hAnsi="Arial" w:cs="Arial"/>
          <w:sz w:val="20"/>
        </w:rPr>
        <w:t>ROFO Offer</w:t>
      </w:r>
      <w:r w:rsidRPr="004D1F3B">
        <w:rPr>
          <w:rFonts w:ascii="Arial" w:hAnsi="Arial" w:cs="Arial"/>
          <w:sz w:val="20"/>
        </w:rPr>
        <w:t xml:space="preserve"> or a </w:t>
      </w:r>
      <w:r w:rsidRPr="004D1F3B">
        <w:rPr>
          <w:rStyle w:val="termlynxChar0"/>
          <w:rFonts w:ascii="Arial" w:hAnsi="Arial" w:cs="Arial"/>
          <w:sz w:val="20"/>
        </w:rPr>
        <w:t>ROFR Offer</w:t>
      </w:r>
      <w:r w:rsidRPr="004D1F3B">
        <w:rPr>
          <w:rFonts w:ascii="Arial" w:hAnsi="Arial" w:cs="Arial"/>
          <w:sz w:val="20"/>
        </w:rPr>
        <w:t xml:space="preserve"> where the </w:t>
      </w:r>
      <w:r w:rsidRPr="004D1F3B">
        <w:rPr>
          <w:rStyle w:val="termlynxChar0"/>
          <w:rFonts w:ascii="Arial" w:hAnsi="Arial" w:cs="Arial"/>
          <w:sz w:val="20"/>
        </w:rPr>
        <w:t>Initiator</w:t>
      </w:r>
      <w:r w:rsidRPr="004D1F3B">
        <w:rPr>
          <w:rFonts w:ascii="Arial" w:hAnsi="Arial" w:cs="Arial"/>
          <w:sz w:val="20"/>
        </w:rPr>
        <w:t xml:space="preserve"> holds less than twenty-five percent (25%) or more of the </w:t>
      </w:r>
      <w:r w:rsidRPr="004D1F3B">
        <w:rPr>
          <w:rStyle w:val="termlynxChar0"/>
          <w:rFonts w:ascii="Arial" w:hAnsi="Arial" w:cs="Arial"/>
          <w:sz w:val="20"/>
        </w:rPr>
        <w:t>Shares</w:t>
      </w:r>
      <w:r w:rsidRPr="004D1F3B">
        <w:rPr>
          <w:rFonts w:ascii="Arial" w:hAnsi="Arial" w:cs="Arial"/>
          <w:sz w:val="20"/>
        </w:rPr>
        <w:t>.</w:t>
      </w:r>
    </w:p>
    <w:p w14:paraId="394E139F" w14:textId="77777777" w:rsidR="00D160FE" w:rsidRPr="004D1F3B" w:rsidRDefault="00D160FE" w:rsidP="00D160FE">
      <w:pPr>
        <w:pStyle w:val="DWPVArtL2"/>
        <w:rPr>
          <w:rFonts w:ascii="Arial" w:hAnsi="Arial" w:cs="Arial"/>
          <w:sz w:val="20"/>
          <w:szCs w:val="20"/>
        </w:rPr>
      </w:pPr>
      <w:bookmarkStart w:id="553" w:name="_Ref459698397"/>
      <w:bookmarkStart w:id="554" w:name="_Toc459701567"/>
      <w:r w:rsidRPr="004D1F3B">
        <w:rPr>
          <w:rStyle w:val="termlynxChar0"/>
          <w:rFonts w:ascii="Arial" w:hAnsi="Arial" w:cs="Arial"/>
          <w:sz w:val="20"/>
          <w:szCs w:val="20"/>
        </w:rPr>
        <w:t>Drag</w:t>
      </w:r>
      <w:r w:rsidRPr="004D1F3B">
        <w:rPr>
          <w:rStyle w:val="termlynxChar0"/>
          <w:rFonts w:ascii="Arial" w:hAnsi="Arial" w:cs="Arial"/>
          <w:sz w:val="20"/>
          <w:szCs w:val="20"/>
        </w:rPr>
        <w:noBreakHyphen/>
        <w:t>Along Right</w:t>
      </w:r>
      <w:bookmarkEnd w:id="552"/>
      <w:bookmarkEnd w:id="553"/>
      <w:bookmarkEnd w:id="554"/>
    </w:p>
    <w:p w14:paraId="035390B5" w14:textId="77777777" w:rsidR="00D160FE" w:rsidRPr="004D1F3B" w:rsidRDefault="00D160FE" w:rsidP="00D160FE">
      <w:pPr>
        <w:pStyle w:val="DWPVFirstLineIndent"/>
        <w:rPr>
          <w:rFonts w:ascii="Arial" w:hAnsi="Arial" w:cs="Arial"/>
          <w:sz w:val="20"/>
        </w:rPr>
      </w:pPr>
      <w:r w:rsidRPr="004D1F3B">
        <w:rPr>
          <w:rFonts w:ascii="Arial" w:hAnsi="Arial" w:cs="Arial"/>
          <w:sz w:val="20"/>
        </w:rPr>
        <w:t xml:space="preserve">If one or more </w:t>
      </w:r>
      <w:r w:rsidRPr="004D1F3B">
        <w:rPr>
          <w:rStyle w:val="termlynxChar0"/>
          <w:rFonts w:ascii="Arial" w:hAnsi="Arial" w:cs="Arial"/>
          <w:sz w:val="20"/>
        </w:rPr>
        <w:t>Shareholders</w:t>
      </w:r>
      <w:r w:rsidRPr="004D1F3B">
        <w:rPr>
          <w:rFonts w:ascii="Arial" w:hAnsi="Arial" w:cs="Arial"/>
          <w:sz w:val="20"/>
        </w:rPr>
        <w:t xml:space="preserve"> holding collectively </w:t>
      </w:r>
      <w:r w:rsidRPr="004D1F3B">
        <w:rPr>
          <w:rStyle w:val="prompt0"/>
          <w:rFonts w:ascii="Arial" w:hAnsi="Arial" w:cs="Arial"/>
          <w:sz w:val="20"/>
        </w:rPr>
        <w:t>eighty</w:t>
      </w:r>
      <w:r w:rsidRPr="004D1F3B">
        <w:rPr>
          <w:rFonts w:ascii="Arial" w:hAnsi="Arial" w:cs="Arial"/>
          <w:sz w:val="20"/>
        </w:rPr>
        <w:t xml:space="preserve"> percent (80%) or more of the </w:t>
      </w:r>
      <w:r w:rsidRPr="004D1F3B">
        <w:rPr>
          <w:rStyle w:val="termlynxChar0"/>
          <w:rFonts w:ascii="Arial" w:hAnsi="Arial" w:cs="Arial"/>
          <w:sz w:val="20"/>
        </w:rPr>
        <w:t>Voting Shares</w:t>
      </w:r>
      <w:r w:rsidRPr="004D1F3B">
        <w:rPr>
          <w:rFonts w:ascii="Arial" w:hAnsi="Arial" w:cs="Arial"/>
          <w:sz w:val="20"/>
        </w:rPr>
        <w:t xml:space="preserve"> (the “</w:t>
      </w:r>
      <w:r w:rsidRPr="004D1F3B">
        <w:rPr>
          <w:rStyle w:val="termlynxChar0"/>
          <w:rFonts w:ascii="Arial" w:hAnsi="Arial" w:cs="Arial"/>
          <w:b/>
          <w:sz w:val="20"/>
        </w:rPr>
        <w:t>Dragger</w:t>
      </w:r>
      <w:r w:rsidRPr="004D1F3B">
        <w:rPr>
          <w:rFonts w:ascii="Arial" w:hAnsi="Arial" w:cs="Arial"/>
          <w:sz w:val="20"/>
        </w:rPr>
        <w:t xml:space="preserve">”) receives a </w:t>
      </w:r>
      <w:r w:rsidRPr="004D1F3B">
        <w:rPr>
          <w:rStyle w:val="termlynxChar0"/>
          <w:rFonts w:ascii="Arial" w:hAnsi="Arial" w:cs="Arial"/>
          <w:sz w:val="20"/>
        </w:rPr>
        <w:t>Global Offer</w:t>
      </w:r>
      <w:r w:rsidRPr="004D1F3B">
        <w:rPr>
          <w:rFonts w:ascii="Arial" w:hAnsi="Arial" w:cs="Arial"/>
          <w:sz w:val="20"/>
        </w:rPr>
        <w:t xml:space="preserve"> which the </w:t>
      </w:r>
      <w:r w:rsidRPr="004D1F3B">
        <w:rPr>
          <w:rStyle w:val="termlynxChar0"/>
          <w:rFonts w:ascii="Arial" w:hAnsi="Arial" w:cs="Arial"/>
          <w:sz w:val="20"/>
        </w:rPr>
        <w:t>Dragger</w:t>
      </w:r>
      <w:r w:rsidRPr="004D1F3B">
        <w:rPr>
          <w:rFonts w:ascii="Arial" w:hAnsi="Arial" w:cs="Arial"/>
          <w:sz w:val="20"/>
        </w:rPr>
        <w:t xml:space="preserve"> has accepted subject only to the right of first refusal provided at Section </w:t>
      </w:r>
      <w:r w:rsidRPr="004D1F3B">
        <w:rPr>
          <w:rFonts w:ascii="Arial" w:hAnsi="Arial" w:cs="Arial"/>
          <w:sz w:val="20"/>
        </w:rPr>
        <w:fldChar w:fldCharType="begin"/>
      </w:r>
      <w:r w:rsidRPr="004D1F3B">
        <w:rPr>
          <w:rFonts w:ascii="Arial" w:hAnsi="Arial" w:cs="Arial"/>
          <w:sz w:val="20"/>
        </w:rPr>
        <w:instrText xml:space="preserve"> REF _Ref258317300 \r \h  \* MERGEFORMAT </w:instrText>
      </w:r>
      <w:r w:rsidRPr="004D1F3B">
        <w:rPr>
          <w:rFonts w:ascii="Arial" w:hAnsi="Arial" w:cs="Arial"/>
          <w:sz w:val="20"/>
        </w:rPr>
      </w:r>
      <w:r w:rsidRPr="004D1F3B">
        <w:rPr>
          <w:rFonts w:ascii="Arial" w:hAnsi="Arial" w:cs="Arial"/>
          <w:sz w:val="20"/>
        </w:rPr>
        <w:fldChar w:fldCharType="separate"/>
      </w:r>
      <w:r w:rsidRPr="004D1F3B">
        <w:rPr>
          <w:rFonts w:ascii="Arial" w:hAnsi="Arial" w:cs="Arial"/>
          <w:sz w:val="20"/>
        </w:rPr>
        <w:t>6.5.3</w:t>
      </w:r>
      <w:r w:rsidRPr="004D1F3B">
        <w:rPr>
          <w:rFonts w:ascii="Arial" w:hAnsi="Arial" w:cs="Arial"/>
          <w:sz w:val="20"/>
        </w:rPr>
        <w:fldChar w:fldCharType="end"/>
      </w:r>
      <w:r w:rsidRPr="004D1F3B">
        <w:rPr>
          <w:rFonts w:ascii="Arial" w:hAnsi="Arial" w:cs="Arial"/>
          <w:sz w:val="20"/>
        </w:rPr>
        <w:t xml:space="preserve">, the </w:t>
      </w:r>
      <w:r w:rsidRPr="004D1F3B">
        <w:rPr>
          <w:rStyle w:val="termlynxChar0"/>
          <w:rFonts w:ascii="Arial" w:hAnsi="Arial" w:cs="Arial"/>
          <w:sz w:val="20"/>
        </w:rPr>
        <w:t>Dragger</w:t>
      </w:r>
      <w:r w:rsidRPr="004D1F3B">
        <w:rPr>
          <w:rFonts w:ascii="Arial" w:hAnsi="Arial" w:cs="Arial"/>
          <w:sz w:val="20"/>
        </w:rPr>
        <w:t xml:space="preserve"> shall have the right (the “</w:t>
      </w:r>
      <w:r w:rsidRPr="004D1F3B">
        <w:rPr>
          <w:rStyle w:val="termlynxChar0"/>
          <w:rFonts w:ascii="Arial" w:hAnsi="Arial" w:cs="Arial"/>
          <w:b/>
          <w:sz w:val="20"/>
        </w:rPr>
        <w:t>Drag</w:t>
      </w:r>
      <w:r w:rsidRPr="004D1F3B">
        <w:rPr>
          <w:rStyle w:val="termlynxChar0"/>
          <w:rFonts w:ascii="Arial" w:hAnsi="Arial" w:cs="Arial"/>
          <w:b/>
          <w:sz w:val="20"/>
        </w:rPr>
        <w:noBreakHyphen/>
        <w:t>Along Right</w:t>
      </w:r>
      <w:r w:rsidRPr="004D1F3B">
        <w:rPr>
          <w:rFonts w:ascii="Arial" w:hAnsi="Arial" w:cs="Arial"/>
          <w:sz w:val="20"/>
        </w:rPr>
        <w:t xml:space="preserve">”) to require the other </w:t>
      </w:r>
      <w:r w:rsidRPr="004D1F3B">
        <w:rPr>
          <w:rStyle w:val="termlynxChar0"/>
          <w:rFonts w:ascii="Arial" w:hAnsi="Arial" w:cs="Arial"/>
          <w:sz w:val="20"/>
        </w:rPr>
        <w:t>Shareholders</w:t>
      </w:r>
      <w:r w:rsidRPr="004D1F3B">
        <w:rPr>
          <w:rFonts w:ascii="Arial" w:hAnsi="Arial" w:cs="Arial"/>
          <w:sz w:val="20"/>
        </w:rPr>
        <w:t xml:space="preserve">, on not less than sixty (60) days written notice, to sell, together with the </w:t>
      </w:r>
      <w:r w:rsidRPr="004D1F3B">
        <w:rPr>
          <w:rStyle w:val="termlynxChar0"/>
          <w:rFonts w:ascii="Arial" w:hAnsi="Arial" w:cs="Arial"/>
          <w:sz w:val="20"/>
        </w:rPr>
        <w:t>Dragger</w:t>
      </w:r>
      <w:r w:rsidRPr="004D1F3B">
        <w:rPr>
          <w:rFonts w:ascii="Arial" w:hAnsi="Arial" w:cs="Arial"/>
          <w:sz w:val="20"/>
        </w:rPr>
        <w:t xml:space="preserve">, all of the </w:t>
      </w:r>
      <w:r w:rsidRPr="004D1F3B">
        <w:rPr>
          <w:rStyle w:val="termlynxChar0"/>
          <w:rFonts w:ascii="Arial" w:hAnsi="Arial" w:cs="Arial"/>
          <w:sz w:val="20"/>
        </w:rPr>
        <w:t>Shares</w:t>
      </w:r>
      <w:r w:rsidRPr="004D1F3B">
        <w:rPr>
          <w:rFonts w:ascii="Arial" w:hAnsi="Arial" w:cs="Arial"/>
          <w:sz w:val="20"/>
        </w:rPr>
        <w:t xml:space="preserve"> held by such other </w:t>
      </w:r>
      <w:r w:rsidRPr="004D1F3B">
        <w:rPr>
          <w:rStyle w:val="termlynxChar0"/>
          <w:rFonts w:ascii="Arial" w:hAnsi="Arial" w:cs="Arial"/>
          <w:sz w:val="20"/>
        </w:rPr>
        <w:t>Shareholders</w:t>
      </w:r>
      <w:r w:rsidRPr="004D1F3B">
        <w:rPr>
          <w:rFonts w:ascii="Arial" w:hAnsi="Arial" w:cs="Arial"/>
          <w:sz w:val="20"/>
        </w:rPr>
        <w:t xml:space="preserve"> to the third party having made the </w:t>
      </w:r>
      <w:r w:rsidRPr="004D1F3B">
        <w:rPr>
          <w:rStyle w:val="termlynxChar0"/>
          <w:rFonts w:ascii="Arial" w:hAnsi="Arial" w:cs="Arial"/>
          <w:sz w:val="20"/>
        </w:rPr>
        <w:t>Global Offer</w:t>
      </w:r>
      <w:r w:rsidRPr="004D1F3B">
        <w:rPr>
          <w:rFonts w:ascii="Arial" w:hAnsi="Arial" w:cs="Arial"/>
          <w:sz w:val="20"/>
        </w:rPr>
        <w:t xml:space="preserve"> for a price per </w:t>
      </w:r>
      <w:r w:rsidRPr="004D1F3B">
        <w:rPr>
          <w:rStyle w:val="termlynxChar0"/>
          <w:rFonts w:ascii="Arial" w:hAnsi="Arial" w:cs="Arial"/>
          <w:sz w:val="20"/>
        </w:rPr>
        <w:t>Share</w:t>
      </w:r>
      <w:r w:rsidRPr="004D1F3B">
        <w:rPr>
          <w:rFonts w:ascii="Arial" w:hAnsi="Arial" w:cs="Arial"/>
          <w:sz w:val="20"/>
        </w:rPr>
        <w:t xml:space="preserve"> which is the same as that which is to be received by the </w:t>
      </w:r>
      <w:r w:rsidRPr="004D1F3B">
        <w:rPr>
          <w:rStyle w:val="termlynxChar0"/>
          <w:rFonts w:ascii="Arial" w:hAnsi="Arial" w:cs="Arial"/>
          <w:sz w:val="20"/>
        </w:rPr>
        <w:t>Dragger</w:t>
      </w:r>
      <w:r w:rsidRPr="004D1F3B">
        <w:rPr>
          <w:rFonts w:ascii="Arial" w:hAnsi="Arial" w:cs="Arial"/>
          <w:sz w:val="20"/>
        </w:rPr>
        <w:t xml:space="preserve"> and otherwise upon the same terms and conditions as set forth in the </w:t>
      </w:r>
      <w:r w:rsidRPr="004D1F3B">
        <w:rPr>
          <w:rStyle w:val="termlynxChar0"/>
          <w:rFonts w:ascii="Arial" w:hAnsi="Arial" w:cs="Arial"/>
          <w:sz w:val="20"/>
        </w:rPr>
        <w:t>Global Offer</w:t>
      </w:r>
      <w:r w:rsidRPr="004D1F3B">
        <w:rPr>
          <w:rFonts w:ascii="Arial" w:hAnsi="Arial" w:cs="Arial"/>
          <w:sz w:val="20"/>
        </w:rPr>
        <w:t xml:space="preserve">. In order to exercise this </w:t>
      </w:r>
      <w:r w:rsidRPr="004D1F3B">
        <w:rPr>
          <w:rStyle w:val="termlynxChar0"/>
          <w:rFonts w:ascii="Arial" w:hAnsi="Arial" w:cs="Arial"/>
          <w:sz w:val="20"/>
        </w:rPr>
        <w:t>Drag</w:t>
      </w:r>
      <w:r w:rsidRPr="004D1F3B">
        <w:rPr>
          <w:rStyle w:val="termlynxChar0"/>
          <w:rFonts w:ascii="Arial" w:hAnsi="Arial" w:cs="Arial"/>
          <w:sz w:val="20"/>
        </w:rPr>
        <w:noBreakHyphen/>
        <w:t>Along Right</w:t>
      </w:r>
      <w:r w:rsidRPr="004D1F3B">
        <w:rPr>
          <w:rFonts w:ascii="Arial" w:hAnsi="Arial" w:cs="Arial"/>
          <w:sz w:val="20"/>
        </w:rPr>
        <w:t xml:space="preserve">, the </w:t>
      </w:r>
      <w:r w:rsidRPr="004D1F3B">
        <w:rPr>
          <w:rStyle w:val="termlynxChar0"/>
          <w:rFonts w:ascii="Arial" w:hAnsi="Arial" w:cs="Arial"/>
          <w:sz w:val="20"/>
        </w:rPr>
        <w:t>Dragger</w:t>
      </w:r>
      <w:r w:rsidRPr="004D1F3B">
        <w:rPr>
          <w:rFonts w:ascii="Arial" w:hAnsi="Arial" w:cs="Arial"/>
          <w:sz w:val="20"/>
        </w:rPr>
        <w:t xml:space="preserve"> shall, within five (5) days of the </w:t>
      </w:r>
      <w:r w:rsidRPr="004D1F3B">
        <w:rPr>
          <w:rStyle w:val="termlynxChar0"/>
          <w:rFonts w:ascii="Arial" w:hAnsi="Arial" w:cs="Arial"/>
          <w:sz w:val="20"/>
        </w:rPr>
        <w:t>Dragger</w:t>
      </w:r>
      <w:r w:rsidRPr="004D1F3B">
        <w:rPr>
          <w:rFonts w:ascii="Arial" w:hAnsi="Arial" w:cs="Arial"/>
          <w:sz w:val="20"/>
        </w:rPr>
        <w:t xml:space="preserve">’s acceptance of the </w:t>
      </w:r>
      <w:r w:rsidRPr="004D1F3B">
        <w:rPr>
          <w:rStyle w:val="termlynxChar0"/>
          <w:rFonts w:ascii="Arial" w:hAnsi="Arial" w:cs="Arial"/>
          <w:sz w:val="20"/>
        </w:rPr>
        <w:t>Global Offer</w:t>
      </w:r>
      <w:r w:rsidRPr="004D1F3B">
        <w:rPr>
          <w:rFonts w:ascii="Arial" w:hAnsi="Arial" w:cs="Arial"/>
          <w:sz w:val="20"/>
        </w:rPr>
        <w:t xml:space="preserve">, send to the other </w:t>
      </w:r>
      <w:r w:rsidRPr="004D1F3B">
        <w:rPr>
          <w:rStyle w:val="termlynxChar0"/>
          <w:rFonts w:ascii="Arial" w:hAnsi="Arial" w:cs="Arial"/>
          <w:sz w:val="20"/>
        </w:rPr>
        <w:t>Shareholders</w:t>
      </w:r>
      <w:r w:rsidRPr="004D1F3B">
        <w:rPr>
          <w:rFonts w:ascii="Arial" w:hAnsi="Arial" w:cs="Arial"/>
          <w:sz w:val="20"/>
        </w:rPr>
        <w:t xml:space="preserve"> and the </w:t>
      </w:r>
      <w:r w:rsidRPr="004D1F3B">
        <w:rPr>
          <w:rStyle w:val="termlynxChar0"/>
          <w:rFonts w:ascii="Arial" w:hAnsi="Arial" w:cs="Arial"/>
          <w:sz w:val="20"/>
        </w:rPr>
        <w:t>Corporation</w:t>
      </w:r>
      <w:r w:rsidRPr="004D1F3B">
        <w:rPr>
          <w:rFonts w:ascii="Arial" w:hAnsi="Arial" w:cs="Arial"/>
          <w:sz w:val="20"/>
        </w:rPr>
        <w:t xml:space="preserve"> a copy of the </w:t>
      </w:r>
      <w:r w:rsidRPr="004D1F3B">
        <w:rPr>
          <w:rStyle w:val="termlynxChar0"/>
          <w:rFonts w:ascii="Arial" w:hAnsi="Arial" w:cs="Arial"/>
          <w:sz w:val="20"/>
        </w:rPr>
        <w:t>Global Offer</w:t>
      </w:r>
      <w:r w:rsidRPr="004D1F3B">
        <w:rPr>
          <w:rFonts w:ascii="Arial" w:hAnsi="Arial" w:cs="Arial"/>
          <w:sz w:val="20"/>
        </w:rPr>
        <w:t xml:space="preserve"> (which, for greater certainty, shall include the consideration on a per </w:t>
      </w:r>
      <w:r w:rsidRPr="004D1F3B">
        <w:rPr>
          <w:rStyle w:val="termlynxChar0"/>
          <w:rFonts w:ascii="Arial" w:hAnsi="Arial" w:cs="Arial"/>
          <w:sz w:val="20"/>
        </w:rPr>
        <w:t>Share</w:t>
      </w:r>
      <w:r w:rsidRPr="004D1F3B">
        <w:rPr>
          <w:rFonts w:ascii="Arial" w:hAnsi="Arial" w:cs="Arial"/>
          <w:sz w:val="20"/>
        </w:rPr>
        <w:t xml:space="preserve"> basis for the proposed transaction) together with a written notice that the </w:t>
      </w:r>
      <w:r w:rsidRPr="004D1F3B">
        <w:rPr>
          <w:rStyle w:val="termlynxChar0"/>
          <w:rFonts w:ascii="Arial" w:hAnsi="Arial" w:cs="Arial"/>
          <w:sz w:val="20"/>
        </w:rPr>
        <w:t>Dragger</w:t>
      </w:r>
      <w:r w:rsidRPr="004D1F3B">
        <w:rPr>
          <w:rFonts w:ascii="Arial" w:hAnsi="Arial" w:cs="Arial"/>
          <w:sz w:val="20"/>
        </w:rPr>
        <w:t xml:space="preserve"> wishes to exercise its </w:t>
      </w:r>
      <w:r w:rsidRPr="004D1F3B">
        <w:rPr>
          <w:rStyle w:val="termlynxChar0"/>
          <w:rFonts w:ascii="Arial" w:hAnsi="Arial" w:cs="Arial"/>
          <w:sz w:val="20"/>
        </w:rPr>
        <w:t>Drag</w:t>
      </w:r>
      <w:r w:rsidRPr="004D1F3B">
        <w:rPr>
          <w:rStyle w:val="termlynxChar0"/>
          <w:rFonts w:ascii="Arial" w:hAnsi="Arial" w:cs="Arial"/>
          <w:sz w:val="20"/>
        </w:rPr>
        <w:noBreakHyphen/>
        <w:t>Along Right</w:t>
      </w:r>
      <w:r w:rsidRPr="004D1F3B">
        <w:rPr>
          <w:rFonts w:ascii="Arial" w:hAnsi="Arial" w:cs="Arial"/>
          <w:sz w:val="20"/>
        </w:rPr>
        <w:t xml:space="preserve"> pursuant to this Section </w:t>
      </w:r>
      <w:r w:rsidRPr="004D1F3B">
        <w:rPr>
          <w:rFonts w:ascii="Arial" w:hAnsi="Arial" w:cs="Arial"/>
          <w:sz w:val="20"/>
        </w:rPr>
        <w:fldChar w:fldCharType="begin"/>
      </w:r>
      <w:r w:rsidRPr="004D1F3B">
        <w:rPr>
          <w:rFonts w:ascii="Arial" w:hAnsi="Arial" w:cs="Arial"/>
          <w:sz w:val="20"/>
        </w:rPr>
        <w:instrText xml:space="preserve"> REF _Ref272759584 \w \h  \* MERGEFORMAT </w:instrText>
      </w:r>
      <w:r w:rsidRPr="004D1F3B">
        <w:rPr>
          <w:rFonts w:ascii="Arial" w:hAnsi="Arial" w:cs="Arial"/>
          <w:sz w:val="20"/>
        </w:rPr>
      </w:r>
      <w:r w:rsidRPr="004D1F3B">
        <w:rPr>
          <w:rFonts w:ascii="Arial" w:hAnsi="Arial" w:cs="Arial"/>
          <w:sz w:val="20"/>
        </w:rPr>
        <w:fldChar w:fldCharType="separate"/>
      </w:r>
      <w:r w:rsidRPr="004D1F3B">
        <w:rPr>
          <w:rFonts w:ascii="Arial" w:hAnsi="Arial" w:cs="Arial"/>
          <w:sz w:val="20"/>
        </w:rPr>
        <w:t>6.6.1</w:t>
      </w:r>
      <w:r w:rsidRPr="004D1F3B">
        <w:rPr>
          <w:rFonts w:ascii="Arial" w:hAnsi="Arial" w:cs="Arial"/>
          <w:sz w:val="20"/>
        </w:rPr>
        <w:fldChar w:fldCharType="end"/>
      </w:r>
      <w:r w:rsidRPr="004D1F3B">
        <w:rPr>
          <w:rFonts w:ascii="Arial" w:hAnsi="Arial" w:cs="Arial"/>
          <w:sz w:val="20"/>
        </w:rPr>
        <w:t xml:space="preserve">. The </w:t>
      </w:r>
      <w:r w:rsidRPr="004D1F3B">
        <w:rPr>
          <w:rStyle w:val="termlynxChar0"/>
          <w:rFonts w:ascii="Arial" w:hAnsi="Arial" w:cs="Arial"/>
          <w:sz w:val="20"/>
        </w:rPr>
        <w:t>Corporation</w:t>
      </w:r>
      <w:r w:rsidRPr="004D1F3B">
        <w:rPr>
          <w:rFonts w:ascii="Arial" w:hAnsi="Arial" w:cs="Arial"/>
          <w:sz w:val="20"/>
        </w:rPr>
        <w:t xml:space="preserve"> is hereby appointed the </w:t>
      </w:r>
      <w:bookmarkStart w:id="555" w:name="OLE_LINK4"/>
      <w:r w:rsidRPr="004D1F3B">
        <w:rPr>
          <w:rFonts w:ascii="Arial" w:hAnsi="Arial" w:cs="Arial"/>
          <w:sz w:val="20"/>
        </w:rPr>
        <w:t xml:space="preserve">mandatary (agent and attorney) </w:t>
      </w:r>
      <w:bookmarkEnd w:id="555"/>
      <w:r w:rsidRPr="004D1F3B">
        <w:rPr>
          <w:rFonts w:ascii="Arial" w:hAnsi="Arial" w:cs="Arial"/>
          <w:sz w:val="20"/>
        </w:rPr>
        <w:t xml:space="preserve">of the </w:t>
      </w:r>
      <w:r w:rsidRPr="004D1F3B">
        <w:rPr>
          <w:rStyle w:val="termlynxChar0"/>
          <w:rFonts w:ascii="Arial" w:hAnsi="Arial" w:cs="Arial"/>
          <w:sz w:val="20"/>
        </w:rPr>
        <w:t>Shareholders</w:t>
      </w:r>
      <w:r w:rsidRPr="004D1F3B">
        <w:rPr>
          <w:rFonts w:ascii="Arial" w:hAnsi="Arial" w:cs="Arial"/>
          <w:sz w:val="20"/>
        </w:rPr>
        <w:t xml:space="preserve"> and each of them for the purposes of effecting registration of the third party as a </w:t>
      </w:r>
      <w:r w:rsidRPr="004D1F3B">
        <w:rPr>
          <w:rStyle w:val="termlynxChar0"/>
          <w:rFonts w:ascii="Arial" w:hAnsi="Arial" w:cs="Arial"/>
          <w:sz w:val="20"/>
        </w:rPr>
        <w:t>Shareholder</w:t>
      </w:r>
      <w:r w:rsidRPr="004D1F3B">
        <w:rPr>
          <w:rFonts w:ascii="Arial" w:hAnsi="Arial" w:cs="Arial"/>
          <w:sz w:val="20"/>
        </w:rPr>
        <w:t xml:space="preserve"> in completing the sale of the </w:t>
      </w:r>
      <w:r w:rsidRPr="004D1F3B">
        <w:rPr>
          <w:rStyle w:val="termlynxChar0"/>
          <w:rFonts w:ascii="Arial" w:hAnsi="Arial" w:cs="Arial"/>
          <w:sz w:val="20"/>
        </w:rPr>
        <w:t>Shares</w:t>
      </w:r>
      <w:r w:rsidRPr="004D1F3B">
        <w:rPr>
          <w:rFonts w:ascii="Arial" w:hAnsi="Arial" w:cs="Arial"/>
          <w:sz w:val="20"/>
        </w:rPr>
        <w:t xml:space="preserve"> of such </w:t>
      </w:r>
      <w:r w:rsidRPr="004D1F3B">
        <w:rPr>
          <w:rStyle w:val="termlynxChar0"/>
          <w:rFonts w:ascii="Arial" w:hAnsi="Arial" w:cs="Arial"/>
          <w:sz w:val="20"/>
        </w:rPr>
        <w:t>Shareholders</w:t>
      </w:r>
      <w:r w:rsidRPr="004D1F3B">
        <w:rPr>
          <w:rFonts w:ascii="Arial" w:hAnsi="Arial" w:cs="Arial"/>
          <w:sz w:val="20"/>
        </w:rPr>
        <w:t xml:space="preserve"> to the third party in accordance with this Section </w:t>
      </w:r>
      <w:r w:rsidRPr="004D1F3B">
        <w:rPr>
          <w:rFonts w:ascii="Arial" w:hAnsi="Arial" w:cs="Arial"/>
          <w:sz w:val="20"/>
        </w:rPr>
        <w:fldChar w:fldCharType="begin"/>
      </w:r>
      <w:r w:rsidRPr="004D1F3B">
        <w:rPr>
          <w:rFonts w:ascii="Arial" w:hAnsi="Arial" w:cs="Arial"/>
          <w:sz w:val="20"/>
        </w:rPr>
        <w:instrText xml:space="preserve"> REF _Ref272759675 \w \h  \* MERGEFORMAT </w:instrText>
      </w:r>
      <w:r w:rsidRPr="004D1F3B">
        <w:rPr>
          <w:rFonts w:ascii="Arial" w:hAnsi="Arial" w:cs="Arial"/>
          <w:sz w:val="20"/>
        </w:rPr>
      </w:r>
      <w:r w:rsidRPr="004D1F3B">
        <w:rPr>
          <w:rFonts w:ascii="Arial" w:hAnsi="Arial" w:cs="Arial"/>
          <w:sz w:val="20"/>
        </w:rPr>
        <w:fldChar w:fldCharType="separate"/>
      </w:r>
      <w:r w:rsidRPr="004D1F3B">
        <w:rPr>
          <w:rFonts w:ascii="Arial" w:hAnsi="Arial" w:cs="Arial"/>
          <w:sz w:val="20"/>
        </w:rPr>
        <w:t>6.6.1</w:t>
      </w:r>
      <w:r w:rsidRPr="004D1F3B">
        <w:rPr>
          <w:rFonts w:ascii="Arial" w:hAnsi="Arial" w:cs="Arial"/>
          <w:sz w:val="20"/>
        </w:rPr>
        <w:fldChar w:fldCharType="end"/>
      </w:r>
      <w:r w:rsidRPr="004D1F3B">
        <w:rPr>
          <w:rFonts w:ascii="Arial" w:hAnsi="Arial" w:cs="Arial"/>
          <w:sz w:val="20"/>
        </w:rPr>
        <w:t xml:space="preserve">. Following the receipt of a </w:t>
      </w:r>
      <w:r w:rsidRPr="004D1F3B">
        <w:rPr>
          <w:rStyle w:val="termlynxChar0"/>
          <w:rFonts w:ascii="Arial" w:hAnsi="Arial" w:cs="Arial"/>
          <w:sz w:val="20"/>
        </w:rPr>
        <w:t>ROFO Offer</w:t>
      </w:r>
      <w:r w:rsidRPr="004D1F3B">
        <w:rPr>
          <w:rFonts w:ascii="Arial" w:hAnsi="Arial" w:cs="Arial"/>
          <w:sz w:val="20"/>
        </w:rPr>
        <w:t xml:space="preserve"> or a </w:t>
      </w:r>
      <w:r w:rsidRPr="004D1F3B">
        <w:rPr>
          <w:rStyle w:val="termlynxChar0"/>
          <w:rFonts w:ascii="Arial" w:hAnsi="Arial" w:cs="Arial"/>
          <w:sz w:val="20"/>
        </w:rPr>
        <w:t>ROFR Offer</w:t>
      </w:r>
      <w:r w:rsidRPr="004D1F3B">
        <w:rPr>
          <w:rFonts w:ascii="Arial" w:hAnsi="Arial" w:cs="Arial"/>
          <w:sz w:val="20"/>
        </w:rPr>
        <w:t xml:space="preserve">, as the case may be, and within the period of time to complete the sale of the </w:t>
      </w:r>
      <w:r w:rsidRPr="004D1F3B">
        <w:rPr>
          <w:rStyle w:val="termlynxChar0"/>
          <w:rFonts w:ascii="Arial" w:hAnsi="Arial" w:cs="Arial"/>
          <w:sz w:val="20"/>
        </w:rPr>
        <w:t>Shares</w:t>
      </w:r>
      <w:r w:rsidRPr="004D1F3B">
        <w:rPr>
          <w:rFonts w:ascii="Arial" w:hAnsi="Arial" w:cs="Arial"/>
          <w:sz w:val="20"/>
        </w:rPr>
        <w:t xml:space="preserve"> subject to such </w:t>
      </w:r>
      <w:r w:rsidRPr="004D1F3B">
        <w:rPr>
          <w:rStyle w:val="termlynxChar0"/>
          <w:rFonts w:ascii="Arial" w:hAnsi="Arial" w:cs="Arial"/>
          <w:sz w:val="20"/>
        </w:rPr>
        <w:t>ROFO Offer</w:t>
      </w:r>
      <w:r w:rsidRPr="004D1F3B">
        <w:rPr>
          <w:rFonts w:ascii="Arial" w:hAnsi="Arial" w:cs="Arial"/>
          <w:sz w:val="20"/>
        </w:rPr>
        <w:t xml:space="preserve"> in accordance with Section </w:t>
      </w:r>
      <w:r w:rsidRPr="004D1F3B">
        <w:rPr>
          <w:rFonts w:ascii="Arial" w:hAnsi="Arial" w:cs="Arial"/>
          <w:sz w:val="20"/>
        </w:rPr>
        <w:fldChar w:fldCharType="begin"/>
      </w:r>
      <w:r w:rsidRPr="004D1F3B">
        <w:rPr>
          <w:rFonts w:ascii="Arial" w:hAnsi="Arial" w:cs="Arial"/>
          <w:sz w:val="20"/>
        </w:rPr>
        <w:instrText xml:space="preserve"> REF _Ref266285052 \r \h  \* MERGEFORMAT </w:instrText>
      </w:r>
      <w:r w:rsidRPr="004D1F3B">
        <w:rPr>
          <w:rFonts w:ascii="Arial" w:hAnsi="Arial" w:cs="Arial"/>
          <w:sz w:val="20"/>
        </w:rPr>
      </w:r>
      <w:r w:rsidRPr="004D1F3B">
        <w:rPr>
          <w:rFonts w:ascii="Arial" w:hAnsi="Arial" w:cs="Arial"/>
          <w:sz w:val="20"/>
        </w:rPr>
        <w:fldChar w:fldCharType="separate"/>
      </w:r>
      <w:r w:rsidRPr="004D1F3B">
        <w:rPr>
          <w:rFonts w:ascii="Arial" w:hAnsi="Arial" w:cs="Arial"/>
          <w:sz w:val="20"/>
        </w:rPr>
        <w:t>6.4.1(i)</w:t>
      </w:r>
      <w:r w:rsidRPr="004D1F3B">
        <w:rPr>
          <w:rFonts w:ascii="Arial" w:hAnsi="Arial" w:cs="Arial"/>
          <w:sz w:val="20"/>
        </w:rPr>
        <w:fldChar w:fldCharType="end"/>
      </w:r>
      <w:r w:rsidRPr="004D1F3B">
        <w:rPr>
          <w:rFonts w:ascii="Arial" w:hAnsi="Arial" w:cs="Arial"/>
          <w:sz w:val="20"/>
        </w:rPr>
        <w:t xml:space="preserve"> or such </w:t>
      </w:r>
      <w:r w:rsidRPr="004D1F3B">
        <w:rPr>
          <w:rStyle w:val="termlynxChar0"/>
          <w:rFonts w:ascii="Arial" w:hAnsi="Arial" w:cs="Arial"/>
          <w:sz w:val="20"/>
        </w:rPr>
        <w:t>ROFR Offer</w:t>
      </w:r>
      <w:r w:rsidRPr="004D1F3B">
        <w:rPr>
          <w:rFonts w:ascii="Arial" w:hAnsi="Arial" w:cs="Arial"/>
          <w:sz w:val="20"/>
        </w:rPr>
        <w:t xml:space="preserve"> in accordance with Section </w:t>
      </w:r>
      <w:r w:rsidRPr="004D1F3B">
        <w:rPr>
          <w:rFonts w:ascii="Arial" w:hAnsi="Arial" w:cs="Arial"/>
          <w:sz w:val="20"/>
        </w:rPr>
        <w:fldChar w:fldCharType="begin"/>
      </w:r>
      <w:r w:rsidRPr="004D1F3B">
        <w:rPr>
          <w:rFonts w:ascii="Arial" w:hAnsi="Arial" w:cs="Arial"/>
          <w:sz w:val="20"/>
        </w:rPr>
        <w:instrText xml:space="preserve"> REF _Ref258317300 \r \h  \* MERGEFORMAT </w:instrText>
      </w:r>
      <w:r w:rsidRPr="004D1F3B">
        <w:rPr>
          <w:rFonts w:ascii="Arial" w:hAnsi="Arial" w:cs="Arial"/>
          <w:sz w:val="20"/>
        </w:rPr>
      </w:r>
      <w:r w:rsidRPr="004D1F3B">
        <w:rPr>
          <w:rFonts w:ascii="Arial" w:hAnsi="Arial" w:cs="Arial"/>
          <w:sz w:val="20"/>
        </w:rPr>
        <w:fldChar w:fldCharType="separate"/>
      </w:r>
      <w:r w:rsidRPr="004D1F3B">
        <w:rPr>
          <w:rFonts w:ascii="Arial" w:hAnsi="Arial" w:cs="Arial"/>
          <w:sz w:val="20"/>
        </w:rPr>
        <w:t>6.5.3</w:t>
      </w:r>
      <w:r w:rsidRPr="004D1F3B">
        <w:rPr>
          <w:rFonts w:ascii="Arial" w:hAnsi="Arial" w:cs="Arial"/>
          <w:sz w:val="20"/>
        </w:rPr>
        <w:fldChar w:fldCharType="end"/>
      </w:r>
      <w:r w:rsidRPr="004D1F3B">
        <w:rPr>
          <w:rFonts w:ascii="Arial" w:hAnsi="Arial" w:cs="Arial"/>
          <w:sz w:val="20"/>
        </w:rPr>
        <w:t xml:space="preserve">, a </w:t>
      </w:r>
      <w:r w:rsidRPr="004D1F3B">
        <w:rPr>
          <w:rStyle w:val="termlynxChar0"/>
          <w:rFonts w:ascii="Arial" w:hAnsi="Arial" w:cs="Arial"/>
          <w:sz w:val="20"/>
        </w:rPr>
        <w:t>Dragger</w:t>
      </w:r>
      <w:r w:rsidRPr="004D1F3B">
        <w:rPr>
          <w:rFonts w:ascii="Arial" w:hAnsi="Arial" w:cs="Arial"/>
          <w:sz w:val="20"/>
        </w:rPr>
        <w:t xml:space="preserve"> may not exercise its </w:t>
      </w:r>
      <w:r w:rsidRPr="004D1F3B">
        <w:rPr>
          <w:rStyle w:val="termlynxChar0"/>
          <w:rFonts w:ascii="Arial" w:hAnsi="Arial" w:cs="Arial"/>
          <w:sz w:val="20"/>
        </w:rPr>
        <w:t>Drag</w:t>
      </w:r>
      <w:r w:rsidRPr="004D1F3B">
        <w:rPr>
          <w:rStyle w:val="termlynxChar0"/>
          <w:rFonts w:ascii="Arial" w:hAnsi="Arial" w:cs="Arial"/>
          <w:sz w:val="20"/>
        </w:rPr>
        <w:noBreakHyphen/>
        <w:t>Along Right</w:t>
      </w:r>
      <w:r w:rsidRPr="004D1F3B">
        <w:rPr>
          <w:rFonts w:ascii="Arial" w:hAnsi="Arial" w:cs="Arial"/>
          <w:sz w:val="20"/>
        </w:rPr>
        <w:t xml:space="preserve"> in accordance with this Section </w:t>
      </w:r>
      <w:r w:rsidRPr="004D1F3B">
        <w:rPr>
          <w:rFonts w:ascii="Arial" w:hAnsi="Arial" w:cs="Arial"/>
          <w:sz w:val="20"/>
        </w:rPr>
        <w:fldChar w:fldCharType="begin"/>
      </w:r>
      <w:r w:rsidRPr="004D1F3B">
        <w:rPr>
          <w:rFonts w:ascii="Arial" w:hAnsi="Arial" w:cs="Arial"/>
          <w:sz w:val="20"/>
        </w:rPr>
        <w:instrText xml:space="preserve"> REF _Ref272759675 \w \h  \* MERGEFORMAT </w:instrText>
      </w:r>
      <w:r w:rsidRPr="004D1F3B">
        <w:rPr>
          <w:rFonts w:ascii="Arial" w:hAnsi="Arial" w:cs="Arial"/>
          <w:sz w:val="20"/>
        </w:rPr>
      </w:r>
      <w:r w:rsidRPr="004D1F3B">
        <w:rPr>
          <w:rFonts w:ascii="Arial" w:hAnsi="Arial" w:cs="Arial"/>
          <w:sz w:val="20"/>
        </w:rPr>
        <w:fldChar w:fldCharType="separate"/>
      </w:r>
      <w:r w:rsidRPr="004D1F3B">
        <w:rPr>
          <w:rFonts w:ascii="Arial" w:hAnsi="Arial" w:cs="Arial"/>
          <w:sz w:val="20"/>
        </w:rPr>
        <w:t>6.6.1</w:t>
      </w:r>
      <w:r w:rsidRPr="004D1F3B">
        <w:rPr>
          <w:rFonts w:ascii="Arial" w:hAnsi="Arial" w:cs="Arial"/>
          <w:sz w:val="20"/>
        </w:rPr>
        <w:fldChar w:fldCharType="end"/>
      </w:r>
      <w:r w:rsidRPr="004D1F3B">
        <w:rPr>
          <w:rFonts w:ascii="Arial" w:hAnsi="Arial" w:cs="Arial"/>
          <w:sz w:val="20"/>
        </w:rPr>
        <w:t xml:space="preserve">. Following receipt of a </w:t>
      </w:r>
      <w:r w:rsidRPr="004D1F3B">
        <w:rPr>
          <w:rStyle w:val="termlynxChar0"/>
          <w:rFonts w:ascii="Arial" w:hAnsi="Arial" w:cs="Arial"/>
          <w:sz w:val="20"/>
        </w:rPr>
        <w:t>Global Offer</w:t>
      </w:r>
      <w:r w:rsidRPr="004D1F3B">
        <w:rPr>
          <w:rFonts w:ascii="Arial" w:hAnsi="Arial" w:cs="Arial"/>
          <w:sz w:val="20"/>
        </w:rPr>
        <w:t xml:space="preserve"> and until the period of time to complete the sale of </w:t>
      </w:r>
      <w:r w:rsidRPr="004D1F3B">
        <w:rPr>
          <w:rStyle w:val="termlynxChar0"/>
          <w:rFonts w:ascii="Arial" w:hAnsi="Arial" w:cs="Arial"/>
          <w:sz w:val="20"/>
        </w:rPr>
        <w:t>Shares</w:t>
      </w:r>
      <w:r w:rsidRPr="004D1F3B">
        <w:rPr>
          <w:rFonts w:ascii="Arial" w:hAnsi="Arial" w:cs="Arial"/>
          <w:sz w:val="20"/>
        </w:rPr>
        <w:t xml:space="preserve"> pursuant to this Section </w:t>
      </w:r>
      <w:r w:rsidRPr="004D1F3B">
        <w:rPr>
          <w:rFonts w:ascii="Arial" w:hAnsi="Arial" w:cs="Arial"/>
          <w:sz w:val="20"/>
        </w:rPr>
        <w:fldChar w:fldCharType="begin"/>
      </w:r>
      <w:r w:rsidRPr="004D1F3B">
        <w:rPr>
          <w:rFonts w:ascii="Arial" w:hAnsi="Arial" w:cs="Arial"/>
          <w:sz w:val="20"/>
        </w:rPr>
        <w:instrText xml:space="preserve"> REF _Ref272759584 \w \h  \* MERGEFORMAT </w:instrText>
      </w:r>
      <w:r w:rsidRPr="004D1F3B">
        <w:rPr>
          <w:rFonts w:ascii="Arial" w:hAnsi="Arial" w:cs="Arial"/>
          <w:sz w:val="20"/>
        </w:rPr>
      </w:r>
      <w:r w:rsidRPr="004D1F3B">
        <w:rPr>
          <w:rFonts w:ascii="Arial" w:hAnsi="Arial" w:cs="Arial"/>
          <w:sz w:val="20"/>
        </w:rPr>
        <w:fldChar w:fldCharType="separate"/>
      </w:r>
      <w:r w:rsidRPr="004D1F3B">
        <w:rPr>
          <w:rFonts w:ascii="Arial" w:hAnsi="Arial" w:cs="Arial"/>
          <w:sz w:val="20"/>
        </w:rPr>
        <w:t>6.6.1</w:t>
      </w:r>
      <w:r w:rsidRPr="004D1F3B">
        <w:rPr>
          <w:rFonts w:ascii="Arial" w:hAnsi="Arial" w:cs="Arial"/>
          <w:sz w:val="20"/>
        </w:rPr>
        <w:fldChar w:fldCharType="end"/>
      </w:r>
      <w:r w:rsidRPr="004D1F3B">
        <w:rPr>
          <w:rFonts w:ascii="Arial" w:hAnsi="Arial" w:cs="Arial"/>
          <w:sz w:val="20"/>
        </w:rPr>
        <w:t xml:space="preserve"> has expired, no </w:t>
      </w:r>
      <w:r w:rsidRPr="004D1F3B">
        <w:rPr>
          <w:rStyle w:val="termlynxChar0"/>
          <w:rFonts w:ascii="Arial" w:hAnsi="Arial" w:cs="Arial"/>
          <w:sz w:val="20"/>
        </w:rPr>
        <w:t>ROFO Offer</w:t>
      </w:r>
      <w:r w:rsidRPr="004D1F3B">
        <w:rPr>
          <w:rFonts w:ascii="Arial" w:hAnsi="Arial" w:cs="Arial"/>
          <w:sz w:val="20"/>
        </w:rPr>
        <w:t xml:space="preserve"> or </w:t>
      </w:r>
      <w:r w:rsidRPr="004D1F3B">
        <w:rPr>
          <w:rStyle w:val="termlynxChar0"/>
          <w:rFonts w:ascii="Arial" w:hAnsi="Arial" w:cs="Arial"/>
          <w:sz w:val="20"/>
        </w:rPr>
        <w:t>ROFR Offer</w:t>
      </w:r>
      <w:r w:rsidRPr="004D1F3B">
        <w:rPr>
          <w:rFonts w:ascii="Arial" w:hAnsi="Arial" w:cs="Arial"/>
          <w:sz w:val="20"/>
        </w:rPr>
        <w:t xml:space="preserve"> may be delivered.</w:t>
      </w:r>
      <w:bookmarkStart w:id="556" w:name="_Ref428805277"/>
      <w:bookmarkStart w:id="557" w:name="_Ref428805999"/>
      <w:bookmarkStart w:id="558" w:name="_Ref523481962"/>
      <w:bookmarkStart w:id="559" w:name="_Toc523498775"/>
      <w:bookmarkStart w:id="560" w:name="_Ref525362052"/>
      <w:bookmarkStart w:id="561" w:name="_Toc182972348"/>
      <w:bookmarkStart w:id="562" w:name="_Toc257796518"/>
    </w:p>
    <w:p w14:paraId="37E33058" w14:textId="77777777" w:rsidR="002D7C01" w:rsidRPr="004D1F3B" w:rsidRDefault="002D7C01" w:rsidP="002D7C01">
      <w:pPr>
        <w:pStyle w:val="DWPVArtL2"/>
        <w:rPr>
          <w:rFonts w:ascii="Arial" w:hAnsi="Arial" w:cs="Arial"/>
          <w:sz w:val="20"/>
          <w:szCs w:val="20"/>
        </w:rPr>
      </w:pPr>
      <w:bookmarkStart w:id="563" w:name="_Toc459701568"/>
      <w:bookmarkStart w:id="564" w:name="_Toc456726259"/>
      <w:bookmarkEnd w:id="556"/>
      <w:bookmarkEnd w:id="557"/>
      <w:bookmarkEnd w:id="558"/>
      <w:bookmarkEnd w:id="559"/>
      <w:bookmarkEnd w:id="560"/>
      <w:bookmarkEnd w:id="561"/>
      <w:bookmarkEnd w:id="562"/>
      <w:r w:rsidRPr="004D1F3B">
        <w:rPr>
          <w:rFonts w:ascii="Arial" w:hAnsi="Arial" w:cs="Arial"/>
          <w:sz w:val="20"/>
          <w:szCs w:val="20"/>
        </w:rPr>
        <w:t>Suspension of Rights</w:t>
      </w:r>
      <w:bookmarkEnd w:id="563"/>
      <w:bookmarkEnd w:id="564"/>
    </w:p>
    <w:p w14:paraId="21C2697A" w14:textId="77777777" w:rsidR="002D7C01" w:rsidRPr="004D1F3B" w:rsidRDefault="002D7C01" w:rsidP="002D7C01">
      <w:pPr>
        <w:pStyle w:val="DWPVFirstLineIndent"/>
        <w:rPr>
          <w:rFonts w:ascii="Arial" w:hAnsi="Arial" w:cs="Arial"/>
          <w:sz w:val="20"/>
        </w:rPr>
      </w:pPr>
      <w:bookmarkStart w:id="565" w:name="_Toc449692684"/>
      <w:bookmarkStart w:id="566" w:name="_Ref451183279"/>
      <w:bookmarkStart w:id="567" w:name="_Ref447461150"/>
      <w:r w:rsidRPr="004D1F3B">
        <w:rPr>
          <w:rFonts w:ascii="Arial" w:hAnsi="Arial" w:cs="Arial"/>
          <w:sz w:val="20"/>
        </w:rPr>
        <w:t xml:space="preserve">For greater certainty and without limiting the generality of </w:t>
      </w:r>
      <w:r w:rsidRPr="004D1F3B">
        <w:rPr>
          <w:rFonts w:ascii="Arial" w:hAnsi="Arial" w:cs="Arial"/>
          <w:sz w:val="20"/>
        </w:rPr>
        <w:fldChar w:fldCharType="begin"/>
      </w:r>
      <w:r w:rsidRPr="004D1F3B">
        <w:rPr>
          <w:rFonts w:ascii="Arial" w:hAnsi="Arial" w:cs="Arial"/>
          <w:sz w:val="20"/>
        </w:rPr>
        <w:instrText xml:space="preserve"> REF _Ref259538537 \r \h  \* MERGEFORMAT </w:instrText>
      </w:r>
      <w:r w:rsidRPr="004D1F3B">
        <w:rPr>
          <w:rFonts w:ascii="Arial" w:hAnsi="Arial" w:cs="Arial"/>
          <w:sz w:val="20"/>
        </w:rPr>
      </w:r>
      <w:r w:rsidRPr="004D1F3B">
        <w:rPr>
          <w:rFonts w:ascii="Arial" w:hAnsi="Arial" w:cs="Arial"/>
          <w:sz w:val="20"/>
        </w:rPr>
        <w:fldChar w:fldCharType="separate"/>
      </w:r>
      <w:r w:rsidRPr="004D1F3B">
        <w:rPr>
          <w:rStyle w:val="termlynxChar0"/>
          <w:rFonts w:ascii="Arial" w:hAnsi="Arial" w:cs="Arial"/>
          <w:sz w:val="20"/>
        </w:rPr>
        <w:t>Article 12</w:t>
      </w:r>
      <w:r w:rsidRPr="004D1F3B">
        <w:rPr>
          <w:rFonts w:ascii="Arial" w:hAnsi="Arial" w:cs="Arial"/>
          <w:sz w:val="20"/>
        </w:rPr>
        <w:fldChar w:fldCharType="end"/>
      </w:r>
      <w:r w:rsidRPr="004D1F3B">
        <w:rPr>
          <w:rFonts w:ascii="Arial" w:hAnsi="Arial" w:cs="Arial"/>
          <w:sz w:val="20"/>
        </w:rPr>
        <w:t xml:space="preserve">, no </w:t>
      </w:r>
      <w:r w:rsidRPr="004D1F3B">
        <w:rPr>
          <w:rStyle w:val="termlynxChar0"/>
          <w:rFonts w:ascii="Arial" w:hAnsi="Arial" w:cs="Arial"/>
          <w:sz w:val="20"/>
        </w:rPr>
        <w:t>Defaulting Shareholder</w:t>
      </w:r>
      <w:r w:rsidRPr="004D1F3B">
        <w:rPr>
          <w:rFonts w:ascii="Arial" w:hAnsi="Arial" w:cs="Arial"/>
          <w:sz w:val="20"/>
        </w:rPr>
        <w:t xml:space="preserve"> shall be entitled to exercise any of the rights in its favour contemplated in this </w:t>
      </w:r>
      <w:r w:rsidRPr="004D1F3B">
        <w:rPr>
          <w:rFonts w:ascii="Arial" w:hAnsi="Arial" w:cs="Arial"/>
          <w:sz w:val="20"/>
        </w:rPr>
        <w:fldChar w:fldCharType="begin"/>
      </w:r>
      <w:r w:rsidRPr="004D1F3B">
        <w:rPr>
          <w:rFonts w:ascii="Arial" w:hAnsi="Arial" w:cs="Arial"/>
          <w:sz w:val="20"/>
        </w:rPr>
        <w:instrText xml:space="preserve"> REF _Ref258847246 \r \h  \* MERGEFORMAT </w:instrText>
      </w:r>
      <w:r w:rsidRPr="004D1F3B">
        <w:rPr>
          <w:rFonts w:ascii="Arial" w:hAnsi="Arial" w:cs="Arial"/>
          <w:sz w:val="20"/>
        </w:rPr>
      </w:r>
      <w:r w:rsidRPr="004D1F3B">
        <w:rPr>
          <w:rFonts w:ascii="Arial" w:hAnsi="Arial" w:cs="Arial"/>
          <w:sz w:val="20"/>
        </w:rPr>
        <w:fldChar w:fldCharType="separate"/>
      </w:r>
      <w:r w:rsidRPr="004D1F3B">
        <w:rPr>
          <w:rStyle w:val="termlynxChar0"/>
          <w:rFonts w:ascii="Arial" w:hAnsi="Arial" w:cs="Arial"/>
          <w:sz w:val="20"/>
        </w:rPr>
        <w:t>Article 6</w:t>
      </w:r>
      <w:r w:rsidRPr="004D1F3B">
        <w:rPr>
          <w:rFonts w:ascii="Arial" w:hAnsi="Arial" w:cs="Arial"/>
          <w:sz w:val="20"/>
        </w:rPr>
        <w:fldChar w:fldCharType="end"/>
      </w:r>
      <w:r w:rsidRPr="004D1F3B">
        <w:rPr>
          <w:rFonts w:ascii="Arial" w:hAnsi="Arial" w:cs="Arial"/>
          <w:sz w:val="20"/>
        </w:rPr>
        <w:t>.</w:t>
      </w:r>
    </w:p>
    <w:p w14:paraId="3A553F11" w14:textId="77777777" w:rsidR="002D7C01" w:rsidRPr="004D1F3B" w:rsidRDefault="002D7C01" w:rsidP="002D7C01">
      <w:pPr>
        <w:pStyle w:val="DWPVArtL2"/>
        <w:rPr>
          <w:rFonts w:ascii="Arial" w:hAnsi="Arial" w:cs="Arial"/>
          <w:sz w:val="20"/>
          <w:szCs w:val="20"/>
        </w:rPr>
      </w:pPr>
      <w:bookmarkStart w:id="568" w:name="_Toc459701569"/>
      <w:bookmarkStart w:id="569" w:name="_Toc456726260"/>
      <w:r w:rsidRPr="004D1F3B">
        <w:rPr>
          <w:rFonts w:ascii="Arial" w:hAnsi="Arial" w:cs="Arial"/>
          <w:sz w:val="20"/>
          <w:szCs w:val="20"/>
        </w:rPr>
        <w:t xml:space="preserve">Redemption or Purchase of </w:t>
      </w:r>
      <w:r w:rsidRPr="004D1F3B">
        <w:rPr>
          <w:rStyle w:val="termlynxChar0"/>
          <w:rFonts w:ascii="Arial" w:hAnsi="Arial" w:cs="Arial"/>
          <w:sz w:val="20"/>
          <w:szCs w:val="20"/>
        </w:rPr>
        <w:t>Shares</w:t>
      </w:r>
      <w:r w:rsidRPr="004D1F3B">
        <w:rPr>
          <w:rFonts w:ascii="Arial" w:hAnsi="Arial" w:cs="Arial"/>
          <w:sz w:val="20"/>
          <w:szCs w:val="20"/>
        </w:rPr>
        <w:t xml:space="preserve"> by </w:t>
      </w:r>
      <w:r w:rsidRPr="004D1F3B">
        <w:rPr>
          <w:rStyle w:val="termlynxChar0"/>
          <w:rFonts w:ascii="Arial" w:hAnsi="Arial" w:cs="Arial"/>
          <w:sz w:val="20"/>
          <w:szCs w:val="20"/>
        </w:rPr>
        <w:t>Corporation</w:t>
      </w:r>
      <w:bookmarkEnd w:id="568"/>
      <w:bookmarkEnd w:id="569"/>
    </w:p>
    <w:bookmarkEnd w:id="565"/>
    <w:bookmarkEnd w:id="566"/>
    <w:bookmarkEnd w:id="567"/>
    <w:p w14:paraId="73614F88" w14:textId="77777777" w:rsidR="002D7C01" w:rsidRPr="004D1F3B" w:rsidRDefault="002D7C01" w:rsidP="002D7C01">
      <w:pPr>
        <w:pStyle w:val="DWPVFirstLineIndent"/>
        <w:rPr>
          <w:rFonts w:ascii="Arial" w:hAnsi="Arial" w:cs="Arial"/>
          <w:b/>
          <w:sz w:val="20"/>
        </w:rPr>
      </w:pPr>
      <w:r w:rsidRPr="004D1F3B">
        <w:rPr>
          <w:rFonts w:ascii="Arial" w:hAnsi="Arial" w:cs="Arial"/>
          <w:sz w:val="20"/>
        </w:rPr>
        <w:t xml:space="preserve">For greater certainty and notwithstanding any other provisions hereof, a redemption of </w:t>
      </w:r>
      <w:r w:rsidRPr="004D1F3B">
        <w:rPr>
          <w:rStyle w:val="termlynxChar0"/>
          <w:rFonts w:ascii="Arial" w:hAnsi="Arial" w:cs="Arial"/>
          <w:sz w:val="20"/>
        </w:rPr>
        <w:t>Shares</w:t>
      </w:r>
      <w:r w:rsidRPr="004D1F3B">
        <w:rPr>
          <w:rFonts w:ascii="Arial" w:hAnsi="Arial" w:cs="Arial"/>
          <w:sz w:val="20"/>
        </w:rPr>
        <w:t xml:space="preserve"> by the </w:t>
      </w:r>
      <w:r w:rsidRPr="004D1F3B">
        <w:rPr>
          <w:rStyle w:val="termlynxChar0"/>
          <w:rFonts w:ascii="Arial" w:hAnsi="Arial" w:cs="Arial"/>
          <w:sz w:val="20"/>
        </w:rPr>
        <w:t>Corporation</w:t>
      </w:r>
      <w:r w:rsidRPr="004D1F3B">
        <w:rPr>
          <w:rFonts w:ascii="Arial" w:hAnsi="Arial" w:cs="Arial"/>
          <w:sz w:val="20"/>
        </w:rPr>
        <w:t xml:space="preserve"> made in accordance with the </w:t>
      </w:r>
      <w:r w:rsidRPr="004D1F3B">
        <w:rPr>
          <w:rStyle w:val="termlynxChar0"/>
          <w:rFonts w:ascii="Arial" w:hAnsi="Arial" w:cs="Arial"/>
          <w:sz w:val="20"/>
        </w:rPr>
        <w:t>Articles</w:t>
      </w:r>
      <w:r w:rsidRPr="004D1F3B">
        <w:rPr>
          <w:rFonts w:ascii="Arial" w:hAnsi="Arial" w:cs="Arial"/>
          <w:sz w:val="20"/>
        </w:rPr>
        <w:t xml:space="preserve"> or this </w:t>
      </w:r>
      <w:r w:rsidRPr="004D1F3B">
        <w:rPr>
          <w:rStyle w:val="termlynxChar0"/>
          <w:rFonts w:ascii="Arial" w:hAnsi="Arial" w:cs="Arial"/>
          <w:sz w:val="20"/>
        </w:rPr>
        <w:t>Agreement</w:t>
      </w:r>
      <w:r w:rsidRPr="004D1F3B">
        <w:rPr>
          <w:rFonts w:ascii="Arial" w:hAnsi="Arial" w:cs="Arial"/>
          <w:sz w:val="20"/>
        </w:rPr>
        <w:t xml:space="preserve"> or a purchase of </w:t>
      </w:r>
      <w:r w:rsidRPr="004D1F3B">
        <w:rPr>
          <w:rStyle w:val="termlynxChar0"/>
          <w:rFonts w:ascii="Arial" w:hAnsi="Arial" w:cs="Arial"/>
          <w:sz w:val="20"/>
        </w:rPr>
        <w:t>Shares</w:t>
      </w:r>
      <w:r w:rsidRPr="004D1F3B">
        <w:rPr>
          <w:rFonts w:ascii="Arial" w:hAnsi="Arial" w:cs="Arial"/>
          <w:sz w:val="20"/>
        </w:rPr>
        <w:t xml:space="preserve"> by the </w:t>
      </w:r>
      <w:r w:rsidRPr="004D1F3B">
        <w:rPr>
          <w:rStyle w:val="termlynxChar0"/>
          <w:rFonts w:ascii="Arial" w:hAnsi="Arial" w:cs="Arial"/>
          <w:sz w:val="20"/>
        </w:rPr>
        <w:t>Corporation</w:t>
      </w:r>
      <w:r w:rsidRPr="004D1F3B">
        <w:rPr>
          <w:rFonts w:ascii="Arial" w:hAnsi="Arial" w:cs="Arial"/>
          <w:sz w:val="20"/>
        </w:rPr>
        <w:t xml:space="preserve"> to comply with an order under the </w:t>
      </w:r>
      <w:r w:rsidRPr="004D1F3B">
        <w:rPr>
          <w:rStyle w:val="termlynxChar0"/>
          <w:rFonts w:ascii="Arial" w:hAnsi="Arial" w:cs="Arial"/>
          <w:sz w:val="20"/>
        </w:rPr>
        <w:t>Act</w:t>
      </w:r>
      <w:r w:rsidRPr="004D1F3B">
        <w:rPr>
          <w:rFonts w:ascii="Arial" w:hAnsi="Arial" w:cs="Arial"/>
          <w:sz w:val="20"/>
        </w:rPr>
        <w:t xml:space="preserve"> does not trigger any of the rights or obligations provided in Section </w:t>
      </w:r>
      <w:r w:rsidRPr="004D1F3B">
        <w:rPr>
          <w:rFonts w:ascii="Arial" w:hAnsi="Arial" w:cs="Arial"/>
          <w:sz w:val="20"/>
        </w:rPr>
        <w:fldChar w:fldCharType="begin"/>
      </w:r>
      <w:r w:rsidRPr="004D1F3B">
        <w:rPr>
          <w:rFonts w:ascii="Arial" w:hAnsi="Arial" w:cs="Arial"/>
          <w:sz w:val="20"/>
        </w:rPr>
        <w:instrText xml:space="preserve"> REF _Ref263855975 \w \h  \* MERGEFORMAT </w:instrText>
      </w:r>
      <w:r w:rsidRPr="004D1F3B">
        <w:rPr>
          <w:rFonts w:ascii="Arial" w:hAnsi="Arial" w:cs="Arial"/>
          <w:sz w:val="20"/>
        </w:rPr>
      </w:r>
      <w:r w:rsidRPr="004D1F3B">
        <w:rPr>
          <w:rFonts w:ascii="Arial" w:hAnsi="Arial" w:cs="Arial"/>
          <w:sz w:val="20"/>
        </w:rPr>
        <w:fldChar w:fldCharType="separate"/>
      </w:r>
      <w:r w:rsidRPr="004D1F3B">
        <w:rPr>
          <w:rFonts w:ascii="Arial" w:hAnsi="Arial" w:cs="Arial"/>
          <w:sz w:val="20"/>
        </w:rPr>
        <w:t>6.4.1(i)</w:t>
      </w:r>
      <w:r w:rsidRPr="004D1F3B">
        <w:rPr>
          <w:rFonts w:ascii="Arial" w:hAnsi="Arial" w:cs="Arial"/>
          <w:sz w:val="20"/>
        </w:rPr>
        <w:fldChar w:fldCharType="end"/>
      </w:r>
      <w:r w:rsidRPr="004D1F3B">
        <w:rPr>
          <w:rFonts w:ascii="Arial" w:hAnsi="Arial" w:cs="Arial"/>
          <w:sz w:val="20"/>
        </w:rPr>
        <w:t xml:space="preserve"> (right of first opportunity) and, for greater certainty, does not trigger any of the rights or obligations provided in Section </w:t>
      </w:r>
      <w:r w:rsidRPr="004D1F3B">
        <w:rPr>
          <w:rFonts w:ascii="Arial" w:hAnsi="Arial" w:cs="Arial"/>
          <w:sz w:val="20"/>
        </w:rPr>
        <w:fldChar w:fldCharType="begin"/>
      </w:r>
      <w:r w:rsidRPr="004D1F3B">
        <w:rPr>
          <w:rFonts w:ascii="Arial" w:hAnsi="Arial" w:cs="Arial"/>
          <w:sz w:val="20"/>
        </w:rPr>
        <w:instrText xml:space="preserve"> REF _Ref266783282 \r \h  \* MERGEFORMAT </w:instrText>
      </w:r>
      <w:r w:rsidRPr="004D1F3B">
        <w:rPr>
          <w:rFonts w:ascii="Arial" w:hAnsi="Arial" w:cs="Arial"/>
          <w:sz w:val="20"/>
        </w:rPr>
      </w:r>
      <w:r w:rsidRPr="004D1F3B">
        <w:rPr>
          <w:rFonts w:ascii="Arial" w:hAnsi="Arial" w:cs="Arial"/>
          <w:sz w:val="20"/>
        </w:rPr>
        <w:fldChar w:fldCharType="separate"/>
      </w:r>
      <w:r w:rsidRPr="004D1F3B">
        <w:rPr>
          <w:rFonts w:ascii="Arial" w:hAnsi="Arial" w:cs="Arial"/>
          <w:sz w:val="20"/>
        </w:rPr>
        <w:t>6.5.3</w:t>
      </w:r>
      <w:r w:rsidRPr="004D1F3B">
        <w:rPr>
          <w:rFonts w:ascii="Arial" w:hAnsi="Arial" w:cs="Arial"/>
          <w:sz w:val="20"/>
        </w:rPr>
        <w:fldChar w:fldCharType="end"/>
      </w:r>
      <w:r w:rsidRPr="004D1F3B">
        <w:rPr>
          <w:rFonts w:ascii="Arial" w:hAnsi="Arial" w:cs="Arial"/>
          <w:sz w:val="20"/>
        </w:rPr>
        <w:t xml:space="preserve"> (right of first refusal), Section </w:t>
      </w:r>
      <w:r w:rsidRPr="004D1F3B">
        <w:rPr>
          <w:rFonts w:ascii="Arial" w:hAnsi="Arial" w:cs="Arial"/>
          <w:sz w:val="20"/>
        </w:rPr>
        <w:fldChar w:fldCharType="begin"/>
      </w:r>
      <w:r w:rsidRPr="004D1F3B">
        <w:rPr>
          <w:rFonts w:ascii="Arial" w:hAnsi="Arial" w:cs="Arial"/>
          <w:sz w:val="20"/>
        </w:rPr>
        <w:instrText xml:space="preserve"> REF _Ref266783310 \r \h  \* MERGEFORMAT </w:instrText>
      </w:r>
      <w:r w:rsidRPr="004D1F3B">
        <w:rPr>
          <w:rFonts w:ascii="Arial" w:hAnsi="Arial" w:cs="Arial"/>
          <w:sz w:val="20"/>
        </w:rPr>
      </w:r>
      <w:r w:rsidRPr="004D1F3B">
        <w:rPr>
          <w:rFonts w:ascii="Arial" w:hAnsi="Arial" w:cs="Arial"/>
          <w:sz w:val="20"/>
        </w:rPr>
        <w:fldChar w:fldCharType="separate"/>
      </w:r>
      <w:r w:rsidRPr="004D1F3B">
        <w:rPr>
          <w:rFonts w:ascii="Arial" w:hAnsi="Arial" w:cs="Arial"/>
          <w:sz w:val="20"/>
        </w:rPr>
        <w:t>6.6.1</w:t>
      </w:r>
      <w:r w:rsidRPr="004D1F3B">
        <w:rPr>
          <w:rFonts w:ascii="Arial" w:hAnsi="Arial" w:cs="Arial"/>
          <w:sz w:val="20"/>
        </w:rPr>
        <w:fldChar w:fldCharType="end"/>
      </w:r>
      <w:r w:rsidRPr="004D1F3B">
        <w:rPr>
          <w:rFonts w:ascii="Arial" w:hAnsi="Arial" w:cs="Arial"/>
          <w:sz w:val="20"/>
        </w:rPr>
        <w:t xml:space="preserve"> (tag</w:t>
      </w:r>
      <w:r w:rsidRPr="004D1F3B">
        <w:rPr>
          <w:rFonts w:ascii="Arial" w:hAnsi="Arial" w:cs="Arial"/>
          <w:sz w:val="20"/>
        </w:rPr>
        <w:noBreakHyphen/>
        <w:t>along right) or Section </w:t>
      </w:r>
      <w:r w:rsidRPr="004D1F3B">
        <w:rPr>
          <w:rFonts w:ascii="Arial" w:hAnsi="Arial" w:cs="Arial"/>
          <w:sz w:val="20"/>
        </w:rPr>
        <w:fldChar w:fldCharType="begin"/>
      </w:r>
      <w:r w:rsidRPr="004D1F3B">
        <w:rPr>
          <w:rFonts w:ascii="Arial" w:hAnsi="Arial" w:cs="Arial"/>
          <w:sz w:val="20"/>
        </w:rPr>
        <w:instrText xml:space="preserve"> REF _Ref272757359 \r \h  \* MERGEFORMAT </w:instrText>
      </w:r>
      <w:r w:rsidRPr="004D1F3B">
        <w:rPr>
          <w:rFonts w:ascii="Arial" w:hAnsi="Arial" w:cs="Arial"/>
          <w:sz w:val="20"/>
        </w:rPr>
      </w:r>
      <w:r w:rsidRPr="004D1F3B">
        <w:rPr>
          <w:rFonts w:ascii="Arial" w:hAnsi="Arial" w:cs="Arial"/>
          <w:sz w:val="20"/>
        </w:rPr>
        <w:fldChar w:fldCharType="separate"/>
      </w:r>
      <w:r w:rsidRPr="004D1F3B">
        <w:rPr>
          <w:rFonts w:ascii="Arial" w:hAnsi="Arial" w:cs="Arial"/>
          <w:sz w:val="20"/>
        </w:rPr>
        <w:t>6.6.1</w:t>
      </w:r>
      <w:r w:rsidRPr="004D1F3B">
        <w:rPr>
          <w:rFonts w:ascii="Arial" w:hAnsi="Arial" w:cs="Arial"/>
          <w:sz w:val="20"/>
        </w:rPr>
        <w:fldChar w:fldCharType="end"/>
      </w:r>
      <w:r w:rsidRPr="004D1F3B">
        <w:rPr>
          <w:rFonts w:ascii="Arial" w:hAnsi="Arial" w:cs="Arial"/>
          <w:sz w:val="20"/>
        </w:rPr>
        <w:t xml:space="preserve"> (drag</w:t>
      </w:r>
      <w:r w:rsidRPr="004D1F3B">
        <w:rPr>
          <w:rFonts w:ascii="Arial" w:hAnsi="Arial" w:cs="Arial"/>
          <w:sz w:val="20"/>
        </w:rPr>
        <w:noBreakHyphen/>
        <w:t xml:space="preserve">along right). </w:t>
      </w:r>
    </w:p>
    <w:p w14:paraId="773504DF" w14:textId="77777777" w:rsidR="002D7C01" w:rsidRPr="004D1F3B" w:rsidRDefault="002D7C01" w:rsidP="002D7C01">
      <w:pPr>
        <w:pStyle w:val="DWPVArtL1"/>
        <w:widowControl w:val="0"/>
        <w:rPr>
          <w:rFonts w:ascii="Arial" w:hAnsi="Arial" w:cs="Arial"/>
          <w:sz w:val="20"/>
          <w:szCs w:val="20"/>
        </w:rPr>
      </w:pPr>
      <w:r w:rsidRPr="004D1F3B">
        <w:rPr>
          <w:rFonts w:ascii="Arial" w:hAnsi="Arial" w:cs="Arial"/>
          <w:sz w:val="20"/>
          <w:szCs w:val="20"/>
        </w:rPr>
        <w:br/>
      </w:r>
      <w:bookmarkStart w:id="570" w:name="_Ref447465348"/>
      <w:bookmarkStart w:id="571" w:name="_Toc449692681"/>
      <w:bookmarkStart w:id="572" w:name="_Toc459701570"/>
      <w:bookmarkStart w:id="573" w:name="_Toc456726261"/>
      <w:r w:rsidRPr="004D1F3B">
        <w:rPr>
          <w:rFonts w:ascii="Arial" w:hAnsi="Arial" w:cs="Arial"/>
          <w:sz w:val="20"/>
          <w:szCs w:val="20"/>
        </w:rPr>
        <w:t>Call in the event of withdrawal Event</w:t>
      </w:r>
      <w:bookmarkEnd w:id="570"/>
      <w:bookmarkEnd w:id="571"/>
      <w:bookmarkEnd w:id="572"/>
      <w:bookmarkEnd w:id="573"/>
    </w:p>
    <w:p w14:paraId="4808D194" w14:textId="77777777" w:rsidR="002D7C01" w:rsidRPr="004D1F3B" w:rsidRDefault="002D7C01" w:rsidP="002D7C01">
      <w:pPr>
        <w:pStyle w:val="DWPVArtL2"/>
        <w:keepNext w:val="0"/>
        <w:widowControl w:val="0"/>
        <w:rPr>
          <w:rFonts w:ascii="Arial" w:hAnsi="Arial" w:cs="Arial"/>
          <w:vanish/>
          <w:sz w:val="20"/>
          <w:szCs w:val="20"/>
          <w:specVanish/>
        </w:rPr>
      </w:pPr>
      <w:bookmarkStart w:id="574" w:name="_Toc449692682"/>
      <w:bookmarkStart w:id="575" w:name="_Ref451183113"/>
      <w:bookmarkStart w:id="576" w:name="_Toc459701571"/>
      <w:bookmarkStart w:id="577" w:name="_Toc456726262"/>
      <w:bookmarkStart w:id="578" w:name="_Ref447462788"/>
      <w:r w:rsidRPr="004D1F3B">
        <w:rPr>
          <w:rFonts w:ascii="Arial" w:hAnsi="Arial" w:cs="Arial"/>
          <w:sz w:val="20"/>
          <w:szCs w:val="20"/>
        </w:rPr>
        <w:t>Occurrence of a Withdrawal Event</w:t>
      </w:r>
      <w:bookmarkEnd w:id="574"/>
      <w:bookmarkEnd w:id="575"/>
      <w:bookmarkEnd w:id="576"/>
      <w:bookmarkEnd w:id="577"/>
      <w:r w:rsidRPr="004D1F3B">
        <w:rPr>
          <w:rFonts w:ascii="Arial" w:hAnsi="Arial" w:cs="Arial"/>
          <w:sz w:val="20"/>
          <w:szCs w:val="20"/>
          <w:u w:val="none"/>
        </w:rPr>
        <w:t xml:space="preserve"> </w:t>
      </w:r>
    </w:p>
    <w:p w14:paraId="155CEA44" w14:textId="77777777" w:rsidR="002D7C01" w:rsidRPr="004D1F3B" w:rsidRDefault="002D7C01" w:rsidP="002D7C01">
      <w:pPr>
        <w:pStyle w:val="DWPVFirstLineIndent"/>
        <w:widowControl w:val="0"/>
        <w:rPr>
          <w:rFonts w:ascii="Arial" w:hAnsi="Arial" w:cs="Arial"/>
          <w:sz w:val="20"/>
        </w:rPr>
      </w:pPr>
      <w:r w:rsidRPr="004D1F3B">
        <w:rPr>
          <w:rFonts w:ascii="Arial" w:hAnsi="Arial" w:cs="Arial"/>
          <w:sz w:val="20"/>
        </w:rPr>
        <w:t xml:space="preserve"> </w:t>
      </w:r>
    </w:p>
    <w:bookmarkEnd w:id="578"/>
    <w:p w14:paraId="289401D4" w14:textId="77777777" w:rsidR="002D7C01" w:rsidRPr="004D1F3B" w:rsidRDefault="002D7C01" w:rsidP="002D7C01">
      <w:pPr>
        <w:pStyle w:val="DWPVFirstLineIndent"/>
        <w:widowControl w:val="0"/>
        <w:rPr>
          <w:rFonts w:ascii="Arial" w:hAnsi="Arial" w:cs="Arial"/>
          <w:sz w:val="20"/>
        </w:rPr>
      </w:pPr>
      <w:r w:rsidRPr="004D1F3B">
        <w:rPr>
          <w:rFonts w:ascii="Arial" w:hAnsi="Arial" w:cs="Arial"/>
          <w:sz w:val="20"/>
        </w:rPr>
        <w:t xml:space="preserve">Following the occurrence of a Withdrawal Event with respect to a </w:t>
      </w:r>
      <w:r w:rsidRPr="004D1F3B">
        <w:rPr>
          <w:rStyle w:val="termlynxChar0"/>
          <w:rFonts w:ascii="Arial" w:hAnsi="Arial" w:cs="Arial"/>
          <w:sz w:val="20"/>
        </w:rPr>
        <w:t>Shareholder</w:t>
      </w:r>
      <w:r w:rsidRPr="004D1F3B">
        <w:rPr>
          <w:rFonts w:ascii="Arial" w:hAnsi="Arial" w:cs="Arial"/>
          <w:sz w:val="20"/>
        </w:rPr>
        <w:t xml:space="preserve"> (a “</w:t>
      </w:r>
      <w:r w:rsidRPr="004D1F3B">
        <w:rPr>
          <w:rStyle w:val="termlynxChar0"/>
          <w:rFonts w:ascii="Arial" w:hAnsi="Arial" w:cs="Arial"/>
          <w:b/>
          <w:sz w:val="20"/>
        </w:rPr>
        <w:t>Withdrawing Shareholder</w:t>
      </w:r>
      <w:r w:rsidRPr="004D1F3B">
        <w:rPr>
          <w:rFonts w:ascii="Arial" w:hAnsi="Arial" w:cs="Arial"/>
          <w:sz w:val="20"/>
        </w:rPr>
        <w:t xml:space="preserve">”), such </w:t>
      </w:r>
      <w:r w:rsidRPr="004D1F3B">
        <w:rPr>
          <w:rStyle w:val="termlynxChar0"/>
          <w:rFonts w:ascii="Arial" w:hAnsi="Arial" w:cs="Arial"/>
          <w:sz w:val="20"/>
        </w:rPr>
        <w:t>Withdrawing Shareholder</w:t>
      </w:r>
      <w:r w:rsidRPr="004D1F3B">
        <w:rPr>
          <w:rFonts w:ascii="Arial" w:hAnsi="Arial" w:cs="Arial"/>
          <w:sz w:val="20"/>
        </w:rPr>
        <w:t xml:space="preserve"> shall be deemed to have offered to sell to the </w:t>
      </w:r>
      <w:r w:rsidRPr="004D1F3B">
        <w:rPr>
          <w:rStyle w:val="termlynxChar0"/>
          <w:rFonts w:ascii="Arial" w:hAnsi="Arial" w:cs="Arial"/>
          <w:sz w:val="20"/>
        </w:rPr>
        <w:t>Corporation</w:t>
      </w:r>
      <w:r w:rsidRPr="004D1F3B">
        <w:rPr>
          <w:rFonts w:ascii="Arial" w:hAnsi="Arial" w:cs="Arial"/>
          <w:sz w:val="20"/>
        </w:rPr>
        <w:t xml:space="preserve"> (subject to Section </w:t>
      </w:r>
      <w:r w:rsidRPr="004D1F3B">
        <w:rPr>
          <w:rFonts w:ascii="Arial" w:hAnsi="Arial" w:cs="Arial"/>
          <w:sz w:val="20"/>
        </w:rPr>
        <w:fldChar w:fldCharType="begin"/>
      </w:r>
      <w:r w:rsidRPr="004D1F3B">
        <w:rPr>
          <w:rFonts w:ascii="Arial" w:hAnsi="Arial" w:cs="Arial"/>
          <w:sz w:val="20"/>
        </w:rPr>
        <w:instrText xml:space="preserve"> REF _Ref451183161 \r \h  \* MERGEFORMAT </w:instrText>
      </w:r>
      <w:r w:rsidRPr="004D1F3B">
        <w:rPr>
          <w:rFonts w:ascii="Arial" w:hAnsi="Arial" w:cs="Arial"/>
          <w:sz w:val="20"/>
        </w:rPr>
      </w:r>
      <w:r w:rsidRPr="004D1F3B">
        <w:rPr>
          <w:rFonts w:ascii="Arial" w:hAnsi="Arial" w:cs="Arial"/>
          <w:sz w:val="20"/>
        </w:rPr>
        <w:fldChar w:fldCharType="separate"/>
      </w:r>
      <w:r w:rsidRPr="004D1F3B">
        <w:rPr>
          <w:rFonts w:ascii="Arial" w:hAnsi="Arial" w:cs="Arial"/>
          <w:sz w:val="20"/>
        </w:rPr>
        <w:t>7.4</w:t>
      </w:r>
      <w:r w:rsidRPr="004D1F3B">
        <w:rPr>
          <w:rFonts w:ascii="Arial" w:hAnsi="Arial" w:cs="Arial"/>
          <w:sz w:val="20"/>
        </w:rPr>
        <w:fldChar w:fldCharType="end"/>
      </w:r>
      <w:r w:rsidRPr="004D1F3B">
        <w:rPr>
          <w:rFonts w:ascii="Arial" w:hAnsi="Arial" w:cs="Arial"/>
          <w:sz w:val="20"/>
        </w:rPr>
        <w:t xml:space="preserve"> hereof) and the </w:t>
      </w:r>
      <w:r w:rsidRPr="004D1F3B">
        <w:rPr>
          <w:rStyle w:val="termlynxChar0"/>
          <w:rFonts w:ascii="Arial" w:hAnsi="Arial" w:cs="Arial"/>
          <w:sz w:val="20"/>
        </w:rPr>
        <w:t>Corporation</w:t>
      </w:r>
      <w:r w:rsidRPr="004D1F3B">
        <w:rPr>
          <w:rFonts w:ascii="Arial" w:hAnsi="Arial" w:cs="Arial"/>
          <w:sz w:val="20"/>
        </w:rPr>
        <w:t xml:space="preserve"> shall have the right, but not the obligation, in respect of all of the </w:t>
      </w:r>
      <w:r w:rsidRPr="004D1F3B">
        <w:rPr>
          <w:rStyle w:val="termlynxChar0"/>
          <w:rFonts w:ascii="Arial" w:hAnsi="Arial" w:cs="Arial"/>
          <w:sz w:val="20"/>
        </w:rPr>
        <w:t>Shares</w:t>
      </w:r>
      <w:r w:rsidRPr="004D1F3B">
        <w:rPr>
          <w:rFonts w:ascii="Arial" w:hAnsi="Arial" w:cs="Arial"/>
          <w:sz w:val="20"/>
        </w:rPr>
        <w:t xml:space="preserve"> which the </w:t>
      </w:r>
      <w:r w:rsidRPr="004D1F3B">
        <w:rPr>
          <w:rStyle w:val="termlynxChar0"/>
          <w:rFonts w:ascii="Arial" w:hAnsi="Arial" w:cs="Arial"/>
          <w:sz w:val="20"/>
        </w:rPr>
        <w:t>Withdrawing Shareholder</w:t>
      </w:r>
      <w:r w:rsidRPr="004D1F3B">
        <w:rPr>
          <w:rFonts w:ascii="Arial" w:hAnsi="Arial" w:cs="Arial"/>
          <w:sz w:val="20"/>
        </w:rPr>
        <w:t xml:space="preserve"> holds, directly or indirectly, to acquire such </w:t>
      </w:r>
      <w:r w:rsidRPr="004D1F3B">
        <w:rPr>
          <w:rStyle w:val="termlynxChar0"/>
          <w:rFonts w:ascii="Arial" w:hAnsi="Arial" w:cs="Arial"/>
          <w:sz w:val="20"/>
        </w:rPr>
        <w:t>Shares</w:t>
      </w:r>
      <w:r w:rsidRPr="004D1F3B">
        <w:rPr>
          <w:rFonts w:ascii="Arial" w:hAnsi="Arial" w:cs="Arial"/>
          <w:sz w:val="20"/>
        </w:rPr>
        <w:t xml:space="preserve"> at the following price:</w:t>
      </w:r>
      <w:bookmarkStart w:id="579" w:name="_Ref81995391"/>
      <w:r w:rsidRPr="004D1F3B">
        <w:rPr>
          <w:rFonts w:ascii="Arial" w:hAnsi="Arial" w:cs="Arial"/>
          <w:sz w:val="20"/>
        </w:rPr>
        <w:t xml:space="preserve"> </w:t>
      </w:r>
    </w:p>
    <w:p w14:paraId="5116F4A9" w14:textId="77777777" w:rsidR="002D7C01" w:rsidRPr="004D1F3B" w:rsidRDefault="002D7C01" w:rsidP="002D7C01">
      <w:pPr>
        <w:pStyle w:val="DWPVArtL4"/>
        <w:widowControl w:val="0"/>
        <w:rPr>
          <w:rFonts w:ascii="Arial" w:hAnsi="Arial" w:cs="Arial"/>
          <w:sz w:val="20"/>
          <w:szCs w:val="20"/>
        </w:rPr>
      </w:pPr>
      <w:r w:rsidRPr="004D1F3B">
        <w:rPr>
          <w:rFonts w:ascii="Arial" w:hAnsi="Arial" w:cs="Arial"/>
          <w:sz w:val="20"/>
          <w:szCs w:val="20"/>
        </w:rPr>
        <w:t xml:space="preserve">in the cases set forth in paragraphs </w:t>
      </w:r>
      <w:r w:rsidRPr="004D1F3B">
        <w:rPr>
          <w:rFonts w:ascii="Arial" w:hAnsi="Arial" w:cs="Arial"/>
          <w:sz w:val="20"/>
          <w:szCs w:val="20"/>
        </w:rPr>
        <w:fldChar w:fldCharType="begin"/>
      </w:r>
      <w:r w:rsidRPr="004D1F3B">
        <w:rPr>
          <w:rFonts w:ascii="Arial" w:hAnsi="Arial" w:cs="Arial"/>
          <w:sz w:val="20"/>
          <w:szCs w:val="20"/>
        </w:rPr>
        <w:instrText xml:space="preserve"> REF _Ref449544462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0</w:t>
      </w:r>
      <w:r w:rsidRPr="004D1F3B">
        <w:rPr>
          <w:rFonts w:ascii="Arial" w:hAnsi="Arial" w:cs="Arial"/>
          <w:sz w:val="20"/>
          <w:szCs w:val="20"/>
        </w:rPr>
        <w:fldChar w:fldCharType="end"/>
      </w:r>
      <w:r w:rsidRPr="004D1F3B">
        <w:rPr>
          <w:rFonts w:ascii="Arial" w:hAnsi="Arial" w:cs="Arial"/>
          <w:sz w:val="20"/>
          <w:szCs w:val="20"/>
        </w:rPr>
        <w:t xml:space="preserve"> to </w:t>
      </w:r>
      <w:r w:rsidRPr="004D1F3B">
        <w:rPr>
          <w:rFonts w:ascii="Arial" w:hAnsi="Arial" w:cs="Arial"/>
          <w:sz w:val="20"/>
          <w:szCs w:val="20"/>
        </w:rPr>
        <w:fldChar w:fldCharType="begin"/>
      </w:r>
      <w:r w:rsidRPr="004D1F3B">
        <w:rPr>
          <w:rFonts w:ascii="Arial" w:hAnsi="Arial" w:cs="Arial"/>
          <w:sz w:val="20"/>
          <w:szCs w:val="20"/>
        </w:rPr>
        <w:instrText xml:space="preserve"> REF _Ref447461547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(iii)</w:t>
      </w:r>
      <w:r w:rsidRPr="004D1F3B">
        <w:rPr>
          <w:rFonts w:ascii="Arial" w:hAnsi="Arial" w:cs="Arial"/>
          <w:sz w:val="20"/>
          <w:szCs w:val="20"/>
        </w:rPr>
        <w:fldChar w:fldCharType="end"/>
      </w:r>
      <w:r w:rsidRPr="004D1F3B">
        <w:rPr>
          <w:rFonts w:ascii="Arial" w:hAnsi="Arial" w:cs="Arial"/>
          <w:sz w:val="20"/>
          <w:szCs w:val="20"/>
        </w:rPr>
        <w:t xml:space="preserve">, inclusively, of the definition of Withdrawal Event, at the fair market value of such </w:t>
      </w:r>
      <w:r w:rsidRPr="004D1F3B">
        <w:rPr>
          <w:rStyle w:val="termlynxChar0"/>
          <w:rFonts w:ascii="Arial" w:hAnsi="Arial" w:cs="Arial"/>
          <w:sz w:val="20"/>
          <w:szCs w:val="20"/>
        </w:rPr>
        <w:t>Shares</w:t>
      </w:r>
      <w:r w:rsidRPr="004D1F3B">
        <w:rPr>
          <w:rFonts w:ascii="Arial" w:hAnsi="Arial" w:cs="Arial"/>
          <w:sz w:val="20"/>
          <w:szCs w:val="20"/>
        </w:rPr>
        <w:t>, as determined in accordance with Section </w:t>
      </w:r>
      <w:r w:rsidRPr="004D1F3B">
        <w:rPr>
          <w:rFonts w:ascii="Arial" w:hAnsi="Arial" w:cs="Arial"/>
          <w:sz w:val="20"/>
          <w:szCs w:val="20"/>
        </w:rPr>
        <w:fldChar w:fldCharType="begin"/>
      </w:r>
      <w:r w:rsidRPr="004D1F3B">
        <w:rPr>
          <w:rFonts w:ascii="Arial" w:hAnsi="Arial" w:cs="Arial"/>
          <w:sz w:val="20"/>
          <w:szCs w:val="20"/>
        </w:rPr>
        <w:instrText xml:space="preserve"> REF _Ref447461150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0</w:t>
      </w:r>
      <w:r w:rsidRPr="004D1F3B">
        <w:rPr>
          <w:rFonts w:ascii="Arial" w:hAnsi="Arial" w:cs="Arial"/>
          <w:sz w:val="20"/>
          <w:szCs w:val="20"/>
        </w:rPr>
        <w:fldChar w:fldCharType="end"/>
      </w:r>
      <w:r w:rsidRPr="004D1F3B">
        <w:rPr>
          <w:rFonts w:ascii="Arial" w:hAnsi="Arial" w:cs="Arial"/>
          <w:sz w:val="20"/>
          <w:szCs w:val="20"/>
        </w:rPr>
        <w:t xml:space="preserve"> hereof; and</w:t>
      </w:r>
      <w:bookmarkEnd w:id="579"/>
      <w:r w:rsidRPr="004D1F3B">
        <w:rPr>
          <w:rFonts w:ascii="Arial" w:hAnsi="Arial" w:cs="Arial"/>
          <w:sz w:val="20"/>
          <w:szCs w:val="20"/>
        </w:rPr>
        <w:t xml:space="preserve"> </w:t>
      </w:r>
    </w:p>
    <w:p w14:paraId="78B4DEA5" w14:textId="77777777" w:rsidR="002D7C01" w:rsidRPr="004D1F3B" w:rsidRDefault="002D7C01" w:rsidP="002D7C01">
      <w:pPr>
        <w:pStyle w:val="DWPVArtL4"/>
        <w:widowControl w:val="0"/>
        <w:rPr>
          <w:rFonts w:ascii="Arial" w:hAnsi="Arial" w:cs="Arial"/>
          <w:sz w:val="20"/>
          <w:szCs w:val="20"/>
        </w:rPr>
      </w:pPr>
      <w:r w:rsidRPr="004D1F3B">
        <w:rPr>
          <w:rFonts w:ascii="Arial" w:hAnsi="Arial" w:cs="Arial"/>
          <w:sz w:val="20"/>
          <w:szCs w:val="20"/>
        </w:rPr>
        <w:t xml:space="preserve">in the cases set forth in paragraphs </w:t>
      </w:r>
      <w:r w:rsidRPr="004D1F3B">
        <w:rPr>
          <w:rFonts w:ascii="Arial" w:hAnsi="Arial" w:cs="Arial"/>
          <w:sz w:val="20"/>
          <w:szCs w:val="20"/>
        </w:rPr>
        <w:fldChar w:fldCharType="begin"/>
      </w:r>
      <w:r w:rsidRPr="004D1F3B">
        <w:rPr>
          <w:rFonts w:ascii="Arial" w:hAnsi="Arial" w:cs="Arial"/>
          <w:sz w:val="20"/>
          <w:szCs w:val="20"/>
        </w:rPr>
        <w:instrText xml:space="preserve"> REF _Ref447461080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1.1(iv)</w:t>
      </w:r>
      <w:r w:rsidRPr="004D1F3B">
        <w:rPr>
          <w:rFonts w:ascii="Arial" w:hAnsi="Arial" w:cs="Arial"/>
          <w:sz w:val="20"/>
          <w:szCs w:val="20"/>
        </w:rPr>
        <w:fldChar w:fldCharType="end"/>
      </w:r>
      <w:r w:rsidRPr="004D1F3B">
        <w:rPr>
          <w:rFonts w:ascii="Arial" w:hAnsi="Arial" w:cs="Arial"/>
          <w:sz w:val="20"/>
          <w:szCs w:val="20"/>
        </w:rPr>
        <w:t xml:space="preserve"> to </w:t>
      </w:r>
      <w:r w:rsidRPr="004D1F3B">
        <w:rPr>
          <w:rFonts w:ascii="Arial" w:hAnsi="Arial" w:cs="Arial"/>
          <w:sz w:val="20"/>
          <w:szCs w:val="20"/>
        </w:rPr>
        <w:fldChar w:fldCharType="begin"/>
      </w:r>
      <w:r w:rsidRPr="004D1F3B">
        <w:rPr>
          <w:rFonts w:ascii="Arial" w:hAnsi="Arial" w:cs="Arial"/>
          <w:sz w:val="20"/>
          <w:szCs w:val="20"/>
        </w:rPr>
        <w:instrText xml:space="preserve"> REF _Ref447461558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1.1(iv)</w:t>
      </w:r>
      <w:r w:rsidRPr="004D1F3B">
        <w:rPr>
          <w:rFonts w:ascii="Arial" w:hAnsi="Arial" w:cs="Arial"/>
          <w:sz w:val="20"/>
          <w:szCs w:val="20"/>
        </w:rPr>
        <w:fldChar w:fldCharType="end"/>
      </w:r>
      <w:r w:rsidRPr="004D1F3B">
        <w:rPr>
          <w:rFonts w:ascii="Arial" w:hAnsi="Arial" w:cs="Arial"/>
          <w:sz w:val="20"/>
          <w:szCs w:val="20"/>
        </w:rPr>
        <w:t xml:space="preserve">, inclusively, at the lesser of (i) the issue price of such </w:t>
      </w:r>
      <w:r w:rsidRPr="004D1F3B">
        <w:rPr>
          <w:rStyle w:val="termlynxChar0"/>
          <w:rFonts w:ascii="Arial" w:hAnsi="Arial" w:cs="Arial"/>
          <w:sz w:val="20"/>
          <w:szCs w:val="20"/>
        </w:rPr>
        <w:t>Shares</w:t>
      </w:r>
      <w:r w:rsidRPr="004D1F3B">
        <w:rPr>
          <w:rFonts w:ascii="Arial" w:hAnsi="Arial" w:cs="Arial"/>
          <w:sz w:val="20"/>
          <w:szCs w:val="20"/>
        </w:rPr>
        <w:t xml:space="preserve"> and (ii) one-half of the book value of such </w:t>
      </w:r>
      <w:r w:rsidRPr="004D1F3B">
        <w:rPr>
          <w:rStyle w:val="termlynxChar0"/>
          <w:rFonts w:ascii="Arial" w:hAnsi="Arial" w:cs="Arial"/>
          <w:sz w:val="20"/>
          <w:szCs w:val="20"/>
        </w:rPr>
        <w:t>Shares</w:t>
      </w:r>
      <w:r w:rsidRPr="004D1F3B">
        <w:rPr>
          <w:rFonts w:ascii="Arial" w:hAnsi="Arial" w:cs="Arial"/>
          <w:sz w:val="20"/>
          <w:szCs w:val="20"/>
        </w:rPr>
        <w:t xml:space="preserve">, as determined by the </w:t>
      </w:r>
      <w:r w:rsidRPr="004D1F3B">
        <w:rPr>
          <w:rStyle w:val="termlynxChar0"/>
          <w:rFonts w:ascii="Arial" w:hAnsi="Arial" w:cs="Arial"/>
          <w:sz w:val="20"/>
          <w:szCs w:val="20"/>
        </w:rPr>
        <w:t>Corporation</w:t>
      </w:r>
      <w:r w:rsidRPr="004D1F3B">
        <w:rPr>
          <w:rFonts w:ascii="Arial" w:hAnsi="Arial" w:cs="Arial"/>
          <w:sz w:val="20"/>
          <w:szCs w:val="20"/>
        </w:rPr>
        <w:t>’s auditors;</w:t>
      </w:r>
    </w:p>
    <w:p w14:paraId="4DCE4552" w14:textId="77777777" w:rsidR="002D7C01" w:rsidRPr="004D1F3B" w:rsidRDefault="002D7C01" w:rsidP="002D7C01">
      <w:pPr>
        <w:pStyle w:val="DWPVArtL2"/>
        <w:keepNext w:val="0"/>
        <w:widowControl w:val="0"/>
        <w:rPr>
          <w:rFonts w:ascii="Arial" w:hAnsi="Arial" w:cs="Arial"/>
          <w:vanish/>
          <w:sz w:val="20"/>
          <w:szCs w:val="20"/>
          <w:specVanish/>
        </w:rPr>
      </w:pPr>
      <w:bookmarkStart w:id="580" w:name="_Toc459701572"/>
      <w:bookmarkStart w:id="581" w:name="_Toc456726263"/>
      <w:r w:rsidRPr="004D1F3B">
        <w:rPr>
          <w:rFonts w:ascii="Arial" w:hAnsi="Arial" w:cs="Arial"/>
          <w:sz w:val="20"/>
          <w:szCs w:val="20"/>
        </w:rPr>
        <w:t>Notice of Withdrawal Event</w:t>
      </w:r>
      <w:bookmarkEnd w:id="580"/>
      <w:bookmarkEnd w:id="581"/>
      <w:r w:rsidRPr="004D1F3B">
        <w:rPr>
          <w:rFonts w:ascii="Arial" w:hAnsi="Arial" w:cs="Arial"/>
          <w:sz w:val="20"/>
          <w:szCs w:val="20"/>
          <w:u w:val="none"/>
        </w:rPr>
        <w:t xml:space="preserve"> </w:t>
      </w:r>
    </w:p>
    <w:p w14:paraId="7D462B7C" w14:textId="77777777" w:rsidR="002D7C01" w:rsidRPr="004D1F3B" w:rsidRDefault="002D7C01" w:rsidP="002D7C01">
      <w:pPr>
        <w:pStyle w:val="DWPVFirstLineIndent"/>
        <w:widowControl w:val="0"/>
        <w:rPr>
          <w:rFonts w:ascii="Arial" w:hAnsi="Arial" w:cs="Arial"/>
          <w:sz w:val="20"/>
        </w:rPr>
      </w:pPr>
      <w:r w:rsidRPr="004D1F3B">
        <w:rPr>
          <w:rFonts w:ascii="Arial" w:hAnsi="Arial" w:cs="Arial"/>
          <w:sz w:val="20"/>
        </w:rPr>
        <w:t xml:space="preserve"> </w:t>
      </w:r>
    </w:p>
    <w:p w14:paraId="07FF25F1" w14:textId="77777777" w:rsidR="002D7C01" w:rsidRPr="004D1F3B" w:rsidRDefault="002D7C01" w:rsidP="002D7C01">
      <w:pPr>
        <w:pStyle w:val="DWPVFirstLineIndent"/>
        <w:widowControl w:val="0"/>
        <w:rPr>
          <w:rFonts w:ascii="Arial" w:hAnsi="Arial" w:cs="Arial"/>
          <w:sz w:val="20"/>
        </w:rPr>
      </w:pPr>
      <w:r w:rsidRPr="004D1F3B">
        <w:rPr>
          <w:rFonts w:ascii="Arial" w:hAnsi="Arial" w:cs="Arial"/>
          <w:sz w:val="20"/>
        </w:rPr>
        <w:t xml:space="preserve">The </w:t>
      </w:r>
      <w:r w:rsidRPr="004D1F3B">
        <w:rPr>
          <w:rStyle w:val="termlynxChar0"/>
          <w:rFonts w:ascii="Arial" w:hAnsi="Arial" w:cs="Arial"/>
          <w:sz w:val="20"/>
        </w:rPr>
        <w:t>Corporation</w:t>
      </w:r>
      <w:r w:rsidRPr="004D1F3B">
        <w:rPr>
          <w:rFonts w:ascii="Arial" w:hAnsi="Arial" w:cs="Arial"/>
          <w:sz w:val="20"/>
        </w:rPr>
        <w:t xml:space="preserve"> shall notify the </w:t>
      </w:r>
      <w:r w:rsidRPr="004D1F3B">
        <w:rPr>
          <w:rStyle w:val="termlynxChar0"/>
          <w:rFonts w:ascii="Arial" w:hAnsi="Arial" w:cs="Arial"/>
          <w:sz w:val="20"/>
        </w:rPr>
        <w:t>Shareholders</w:t>
      </w:r>
      <w:r w:rsidRPr="004D1F3B">
        <w:rPr>
          <w:rFonts w:ascii="Arial" w:hAnsi="Arial" w:cs="Arial"/>
          <w:sz w:val="20"/>
        </w:rPr>
        <w:t xml:space="preserve"> of the occurrence of a Withdrawal Event within five (5) days of knowledge by the </w:t>
      </w:r>
      <w:r w:rsidRPr="004D1F3B">
        <w:rPr>
          <w:rStyle w:val="termlynxChar0"/>
          <w:rFonts w:ascii="Arial" w:hAnsi="Arial" w:cs="Arial"/>
          <w:sz w:val="20"/>
        </w:rPr>
        <w:t>Corporation</w:t>
      </w:r>
      <w:r w:rsidRPr="004D1F3B">
        <w:rPr>
          <w:rFonts w:ascii="Arial" w:hAnsi="Arial" w:cs="Arial"/>
          <w:sz w:val="20"/>
        </w:rPr>
        <w:t xml:space="preserve"> of the occurrence of such Withdrawal Event (the “</w:t>
      </w:r>
      <w:r w:rsidRPr="004D1F3B">
        <w:rPr>
          <w:rStyle w:val="termlynxChar0"/>
          <w:rFonts w:ascii="Arial" w:hAnsi="Arial" w:cs="Arial"/>
          <w:b/>
          <w:sz w:val="20"/>
        </w:rPr>
        <w:t>Notice of a Withdrawal Event</w:t>
      </w:r>
      <w:r w:rsidRPr="004D1F3B">
        <w:rPr>
          <w:rFonts w:ascii="Arial" w:hAnsi="Arial" w:cs="Arial"/>
          <w:sz w:val="20"/>
        </w:rPr>
        <w:t>”).</w:t>
      </w:r>
    </w:p>
    <w:p w14:paraId="625F459F" w14:textId="77777777" w:rsidR="002D7C01" w:rsidRPr="004D1F3B" w:rsidRDefault="002D7C01" w:rsidP="002D7C01">
      <w:pPr>
        <w:pStyle w:val="DWPVArtL2"/>
        <w:rPr>
          <w:rFonts w:ascii="Arial" w:hAnsi="Arial" w:cs="Arial"/>
          <w:vanish/>
          <w:sz w:val="20"/>
          <w:szCs w:val="20"/>
          <w:specVanish/>
        </w:rPr>
      </w:pPr>
      <w:bookmarkStart w:id="582" w:name="_Toc459701573"/>
      <w:bookmarkStart w:id="583" w:name="_Toc456726264"/>
      <w:r w:rsidRPr="004D1F3B">
        <w:rPr>
          <w:rFonts w:ascii="Arial" w:hAnsi="Arial" w:cs="Arial"/>
          <w:sz w:val="20"/>
          <w:szCs w:val="20"/>
        </w:rPr>
        <w:t xml:space="preserve">Fair Market Value of </w:t>
      </w:r>
      <w:r w:rsidRPr="004D1F3B">
        <w:rPr>
          <w:rStyle w:val="termlynxChar0"/>
          <w:rFonts w:ascii="Arial" w:hAnsi="Arial" w:cs="Arial"/>
          <w:sz w:val="20"/>
          <w:szCs w:val="20"/>
        </w:rPr>
        <w:t>Shares</w:t>
      </w:r>
      <w:bookmarkEnd w:id="582"/>
      <w:bookmarkEnd w:id="583"/>
      <w:r w:rsidRPr="004D1F3B">
        <w:rPr>
          <w:rFonts w:ascii="Arial" w:hAnsi="Arial" w:cs="Arial"/>
          <w:sz w:val="20"/>
          <w:szCs w:val="20"/>
          <w:u w:val="none"/>
        </w:rPr>
        <w:t xml:space="preserve"> </w:t>
      </w:r>
    </w:p>
    <w:p w14:paraId="7BFED201" w14:textId="77777777" w:rsidR="002D7C01" w:rsidRPr="004D1F3B" w:rsidRDefault="002D7C01" w:rsidP="002D7C01">
      <w:pPr>
        <w:pStyle w:val="DWPVFirstLineIndent"/>
        <w:widowControl w:val="0"/>
        <w:rPr>
          <w:rFonts w:ascii="Arial" w:hAnsi="Arial" w:cs="Arial"/>
          <w:sz w:val="20"/>
        </w:rPr>
      </w:pPr>
      <w:r w:rsidRPr="004D1F3B">
        <w:rPr>
          <w:rFonts w:ascii="Arial" w:hAnsi="Arial" w:cs="Arial"/>
          <w:sz w:val="20"/>
        </w:rPr>
        <w:t xml:space="preserve"> </w:t>
      </w:r>
    </w:p>
    <w:p w14:paraId="79CB6A1E" w14:textId="77777777" w:rsidR="002D7C01" w:rsidRPr="004D1F3B" w:rsidRDefault="002D7C01" w:rsidP="002D7C01">
      <w:pPr>
        <w:pStyle w:val="DWPVFirstLineIndent"/>
        <w:widowControl w:val="0"/>
        <w:rPr>
          <w:rFonts w:ascii="Arial" w:hAnsi="Arial" w:cs="Arial"/>
          <w:sz w:val="20"/>
        </w:rPr>
      </w:pPr>
      <w:r w:rsidRPr="004D1F3B">
        <w:rPr>
          <w:rFonts w:ascii="Arial" w:hAnsi="Arial" w:cs="Arial"/>
          <w:sz w:val="20"/>
        </w:rPr>
        <w:t xml:space="preserve">If the </w:t>
      </w:r>
      <w:r w:rsidRPr="004D1F3B">
        <w:rPr>
          <w:rStyle w:val="termlynxChar0"/>
          <w:rFonts w:ascii="Arial" w:hAnsi="Arial" w:cs="Arial"/>
          <w:sz w:val="20"/>
        </w:rPr>
        <w:t>Withdrawing Shareholder</w:t>
      </w:r>
      <w:r w:rsidRPr="004D1F3B">
        <w:rPr>
          <w:rFonts w:ascii="Arial" w:hAnsi="Arial" w:cs="Arial"/>
          <w:sz w:val="20"/>
        </w:rPr>
        <w:t xml:space="preserve"> and the </w:t>
      </w:r>
      <w:r w:rsidRPr="004D1F3B">
        <w:rPr>
          <w:rStyle w:val="termlynxChar0"/>
          <w:rFonts w:ascii="Arial" w:hAnsi="Arial" w:cs="Arial"/>
          <w:sz w:val="20"/>
        </w:rPr>
        <w:t>Corporation</w:t>
      </w:r>
      <w:r w:rsidRPr="004D1F3B">
        <w:rPr>
          <w:rFonts w:ascii="Arial" w:hAnsi="Arial" w:cs="Arial"/>
          <w:sz w:val="20"/>
        </w:rPr>
        <w:t xml:space="preserve"> are unable to agree on the fair market value of the </w:t>
      </w:r>
      <w:r w:rsidRPr="004D1F3B">
        <w:rPr>
          <w:rStyle w:val="termlynxChar0"/>
          <w:rFonts w:ascii="Arial" w:hAnsi="Arial" w:cs="Arial"/>
          <w:sz w:val="20"/>
        </w:rPr>
        <w:t>Shares</w:t>
      </w:r>
      <w:r w:rsidRPr="004D1F3B">
        <w:rPr>
          <w:rFonts w:ascii="Arial" w:hAnsi="Arial" w:cs="Arial"/>
          <w:sz w:val="20"/>
        </w:rPr>
        <w:t xml:space="preserve"> for the purposes of Section </w:t>
      </w:r>
      <w:r w:rsidRPr="004D1F3B">
        <w:rPr>
          <w:rFonts w:ascii="Arial" w:hAnsi="Arial" w:cs="Arial"/>
          <w:sz w:val="20"/>
        </w:rPr>
        <w:fldChar w:fldCharType="begin"/>
      </w:r>
      <w:r w:rsidRPr="004D1F3B">
        <w:rPr>
          <w:rFonts w:ascii="Arial" w:hAnsi="Arial" w:cs="Arial"/>
          <w:sz w:val="20"/>
        </w:rPr>
        <w:instrText xml:space="preserve"> REF _Ref447462788 \r \h  \* MERGEFORMAT </w:instrText>
      </w:r>
      <w:r w:rsidRPr="004D1F3B">
        <w:rPr>
          <w:rFonts w:ascii="Arial" w:hAnsi="Arial" w:cs="Arial"/>
          <w:sz w:val="20"/>
        </w:rPr>
      </w:r>
      <w:r w:rsidRPr="004D1F3B">
        <w:rPr>
          <w:rFonts w:ascii="Arial" w:hAnsi="Arial" w:cs="Arial"/>
          <w:sz w:val="20"/>
        </w:rPr>
        <w:fldChar w:fldCharType="separate"/>
      </w:r>
      <w:r w:rsidRPr="004D1F3B">
        <w:rPr>
          <w:rFonts w:ascii="Arial" w:hAnsi="Arial" w:cs="Arial"/>
          <w:sz w:val="20"/>
        </w:rPr>
        <w:t>7.1</w:t>
      </w:r>
      <w:r w:rsidRPr="004D1F3B">
        <w:rPr>
          <w:rFonts w:ascii="Arial" w:hAnsi="Arial" w:cs="Arial"/>
          <w:sz w:val="20"/>
        </w:rPr>
        <w:fldChar w:fldCharType="end"/>
      </w:r>
      <w:r w:rsidRPr="004D1F3B">
        <w:rPr>
          <w:rFonts w:ascii="Arial" w:hAnsi="Arial" w:cs="Arial"/>
          <w:sz w:val="20"/>
        </w:rPr>
        <w:t xml:space="preserve"> within thirty (30) days following the sending of the Notice of Withdrawal Event, such fair market value shall be determined by a valuator to be chosen by the </w:t>
      </w:r>
      <w:r w:rsidRPr="004D1F3B">
        <w:rPr>
          <w:rStyle w:val="termlynxChar0"/>
          <w:rFonts w:ascii="Arial" w:hAnsi="Arial" w:cs="Arial"/>
          <w:sz w:val="20"/>
        </w:rPr>
        <w:t>Corporation</w:t>
      </w:r>
      <w:r w:rsidRPr="004D1F3B">
        <w:rPr>
          <w:rFonts w:ascii="Arial" w:hAnsi="Arial" w:cs="Arial"/>
          <w:sz w:val="20"/>
        </w:rPr>
        <w:t xml:space="preserve">’s auditors, acting reasonably, in which case the valuator shall be a chartered accountant residing in the Province of Quebec and a member of the Canadian Institute of Chartered Business </w:t>
      </w:r>
      <w:r w:rsidRPr="004D1F3B">
        <w:rPr>
          <w:rStyle w:val="termlynxChar0"/>
          <w:rFonts w:ascii="Arial" w:hAnsi="Arial" w:cs="Arial"/>
          <w:sz w:val="20"/>
        </w:rPr>
        <w:t>Valuators</w:t>
      </w:r>
      <w:r w:rsidRPr="004D1F3B">
        <w:rPr>
          <w:rFonts w:ascii="Arial" w:hAnsi="Arial" w:cs="Arial"/>
          <w:sz w:val="20"/>
        </w:rPr>
        <w:t xml:space="preserve"> (the valuator chosen by the </w:t>
      </w:r>
      <w:r w:rsidRPr="004D1F3B">
        <w:rPr>
          <w:rStyle w:val="termlynxChar0"/>
          <w:rFonts w:ascii="Arial" w:hAnsi="Arial" w:cs="Arial"/>
          <w:sz w:val="20"/>
        </w:rPr>
        <w:t>Corporation</w:t>
      </w:r>
      <w:r w:rsidRPr="004D1F3B">
        <w:rPr>
          <w:rFonts w:ascii="Arial" w:hAnsi="Arial" w:cs="Arial"/>
          <w:sz w:val="20"/>
        </w:rPr>
        <w:t>’s auditors being hereinafter referred to as the “</w:t>
      </w:r>
      <w:r w:rsidRPr="004D1F3B">
        <w:rPr>
          <w:rStyle w:val="termlynxChar0"/>
          <w:rFonts w:ascii="Arial" w:hAnsi="Arial" w:cs="Arial"/>
          <w:b/>
          <w:sz w:val="20"/>
        </w:rPr>
        <w:t>Valuator</w:t>
      </w:r>
      <w:r w:rsidRPr="004D1F3B">
        <w:rPr>
          <w:rFonts w:ascii="Arial" w:hAnsi="Arial" w:cs="Arial"/>
          <w:sz w:val="20"/>
        </w:rPr>
        <w:t xml:space="preserve">”). The </w:t>
      </w:r>
      <w:r w:rsidRPr="004D1F3B">
        <w:rPr>
          <w:rStyle w:val="termlynxChar0"/>
          <w:rFonts w:ascii="Arial" w:hAnsi="Arial" w:cs="Arial"/>
          <w:sz w:val="20"/>
        </w:rPr>
        <w:t>Valuator</w:t>
      </w:r>
      <w:r w:rsidRPr="004D1F3B">
        <w:rPr>
          <w:rFonts w:ascii="Arial" w:hAnsi="Arial" w:cs="Arial"/>
          <w:sz w:val="20"/>
        </w:rPr>
        <w:t xml:space="preserve"> will be required to determine the fair market value of the </w:t>
      </w:r>
      <w:r w:rsidRPr="004D1F3B">
        <w:rPr>
          <w:rStyle w:val="termlynxChar0"/>
          <w:rFonts w:ascii="Arial" w:hAnsi="Arial" w:cs="Arial"/>
          <w:sz w:val="20"/>
        </w:rPr>
        <w:t>Shares</w:t>
      </w:r>
      <w:r w:rsidRPr="004D1F3B">
        <w:rPr>
          <w:rFonts w:ascii="Arial" w:hAnsi="Arial" w:cs="Arial"/>
          <w:sz w:val="20"/>
        </w:rPr>
        <w:t xml:space="preserve"> as at the date of the sending of the Notice of Withdrawal Event, and such determination must be made within sixty (60) days of the </w:t>
      </w:r>
      <w:r w:rsidRPr="004D1F3B">
        <w:rPr>
          <w:rStyle w:val="termlynxChar0"/>
          <w:rFonts w:ascii="Arial" w:hAnsi="Arial" w:cs="Arial"/>
          <w:sz w:val="20"/>
        </w:rPr>
        <w:t>Valuator</w:t>
      </w:r>
      <w:r w:rsidRPr="004D1F3B">
        <w:rPr>
          <w:rFonts w:ascii="Arial" w:hAnsi="Arial" w:cs="Arial"/>
          <w:sz w:val="20"/>
        </w:rPr>
        <w:t xml:space="preserve">’s appointment. The </w:t>
      </w:r>
      <w:r w:rsidRPr="004D1F3B">
        <w:rPr>
          <w:rStyle w:val="termlynxChar0"/>
          <w:rFonts w:ascii="Arial" w:hAnsi="Arial" w:cs="Arial"/>
          <w:sz w:val="20"/>
        </w:rPr>
        <w:t>Parties</w:t>
      </w:r>
      <w:r w:rsidRPr="004D1F3B">
        <w:rPr>
          <w:rFonts w:ascii="Arial" w:hAnsi="Arial" w:cs="Arial"/>
          <w:sz w:val="20"/>
        </w:rPr>
        <w:t xml:space="preserve"> hereby agree to act in good faith and fully cooperate with the </w:t>
      </w:r>
      <w:r w:rsidRPr="004D1F3B">
        <w:rPr>
          <w:rStyle w:val="termlynxChar0"/>
          <w:rFonts w:ascii="Arial" w:hAnsi="Arial" w:cs="Arial"/>
          <w:sz w:val="20"/>
        </w:rPr>
        <w:t>Valuator</w:t>
      </w:r>
      <w:r w:rsidRPr="004D1F3B">
        <w:rPr>
          <w:rFonts w:ascii="Arial" w:hAnsi="Arial" w:cs="Arial"/>
          <w:sz w:val="20"/>
        </w:rPr>
        <w:t xml:space="preserve"> with a view to providing the </w:t>
      </w:r>
      <w:r w:rsidRPr="004D1F3B">
        <w:rPr>
          <w:rStyle w:val="termlynxChar0"/>
          <w:rFonts w:ascii="Arial" w:hAnsi="Arial" w:cs="Arial"/>
          <w:sz w:val="20"/>
        </w:rPr>
        <w:t>Valuator</w:t>
      </w:r>
      <w:r w:rsidRPr="004D1F3B">
        <w:rPr>
          <w:rFonts w:ascii="Arial" w:hAnsi="Arial" w:cs="Arial"/>
          <w:sz w:val="20"/>
        </w:rPr>
        <w:t xml:space="preserve"> with all information and documentation reasonably required by the </w:t>
      </w:r>
      <w:r w:rsidRPr="004D1F3B">
        <w:rPr>
          <w:rStyle w:val="termlynxChar0"/>
          <w:rFonts w:ascii="Arial" w:hAnsi="Arial" w:cs="Arial"/>
          <w:sz w:val="20"/>
        </w:rPr>
        <w:t>Valuator</w:t>
      </w:r>
      <w:r w:rsidRPr="004D1F3B">
        <w:rPr>
          <w:rFonts w:ascii="Arial" w:hAnsi="Arial" w:cs="Arial"/>
          <w:sz w:val="20"/>
        </w:rPr>
        <w:t xml:space="preserve"> to make the determination as to the fair market value of the </w:t>
      </w:r>
      <w:r w:rsidRPr="004D1F3B">
        <w:rPr>
          <w:rStyle w:val="termlynxChar0"/>
          <w:rFonts w:ascii="Arial" w:hAnsi="Arial" w:cs="Arial"/>
          <w:sz w:val="20"/>
        </w:rPr>
        <w:t>Shares</w:t>
      </w:r>
      <w:r w:rsidRPr="004D1F3B">
        <w:rPr>
          <w:rFonts w:ascii="Arial" w:hAnsi="Arial" w:cs="Arial"/>
          <w:sz w:val="20"/>
        </w:rPr>
        <w:t xml:space="preserve">. All fees and costs of the </w:t>
      </w:r>
      <w:r w:rsidRPr="004D1F3B">
        <w:rPr>
          <w:rStyle w:val="termlynxChar0"/>
          <w:rFonts w:ascii="Arial" w:hAnsi="Arial" w:cs="Arial"/>
          <w:sz w:val="20"/>
        </w:rPr>
        <w:t>Valuator</w:t>
      </w:r>
      <w:r w:rsidRPr="004D1F3B">
        <w:rPr>
          <w:rFonts w:ascii="Arial" w:hAnsi="Arial" w:cs="Arial"/>
          <w:sz w:val="20"/>
        </w:rPr>
        <w:t xml:space="preserve"> will be borne by the </w:t>
      </w:r>
      <w:r w:rsidRPr="004D1F3B">
        <w:rPr>
          <w:rStyle w:val="termlynxChar0"/>
          <w:rFonts w:ascii="Arial" w:hAnsi="Arial" w:cs="Arial"/>
          <w:sz w:val="20"/>
        </w:rPr>
        <w:t>Corporation</w:t>
      </w:r>
      <w:r w:rsidRPr="004D1F3B">
        <w:rPr>
          <w:rFonts w:ascii="Arial" w:hAnsi="Arial" w:cs="Arial"/>
          <w:sz w:val="20"/>
        </w:rPr>
        <w:t xml:space="preserve">. In making the determination of the fair market value of the </w:t>
      </w:r>
      <w:r w:rsidRPr="004D1F3B">
        <w:rPr>
          <w:rStyle w:val="termlynxChar0"/>
          <w:rFonts w:ascii="Arial" w:hAnsi="Arial" w:cs="Arial"/>
          <w:sz w:val="20"/>
        </w:rPr>
        <w:t>Shares</w:t>
      </w:r>
      <w:r w:rsidRPr="004D1F3B">
        <w:rPr>
          <w:rFonts w:ascii="Arial" w:hAnsi="Arial" w:cs="Arial"/>
          <w:sz w:val="20"/>
        </w:rPr>
        <w:t xml:space="preserve">, which the parties hereto agree shall be final and conclusive and not subject to appeal or review for any reason, the </w:t>
      </w:r>
      <w:r w:rsidRPr="004D1F3B">
        <w:rPr>
          <w:rStyle w:val="termlynxChar0"/>
          <w:rFonts w:ascii="Arial" w:hAnsi="Arial" w:cs="Arial"/>
          <w:sz w:val="20"/>
        </w:rPr>
        <w:t>Valuator</w:t>
      </w:r>
      <w:r w:rsidRPr="004D1F3B">
        <w:rPr>
          <w:rFonts w:ascii="Arial" w:hAnsi="Arial" w:cs="Arial"/>
          <w:sz w:val="20"/>
        </w:rPr>
        <w:t xml:space="preserve"> shall attribute no premium nor any discount to the fair market value of the </w:t>
      </w:r>
      <w:r w:rsidRPr="004D1F3B">
        <w:rPr>
          <w:rStyle w:val="termlynxChar0"/>
          <w:rFonts w:ascii="Arial" w:hAnsi="Arial" w:cs="Arial"/>
          <w:sz w:val="20"/>
        </w:rPr>
        <w:t>Shares</w:t>
      </w:r>
      <w:r w:rsidRPr="004D1F3B">
        <w:rPr>
          <w:rFonts w:ascii="Arial" w:hAnsi="Arial" w:cs="Arial"/>
          <w:sz w:val="20"/>
        </w:rPr>
        <w:t xml:space="preserve"> as a result of the fact that such </w:t>
      </w:r>
      <w:r w:rsidRPr="004D1F3B">
        <w:rPr>
          <w:rStyle w:val="termlynxChar0"/>
          <w:rFonts w:ascii="Arial" w:hAnsi="Arial" w:cs="Arial"/>
          <w:sz w:val="20"/>
        </w:rPr>
        <w:t>Shares</w:t>
      </w:r>
      <w:r w:rsidRPr="004D1F3B">
        <w:rPr>
          <w:rFonts w:ascii="Arial" w:hAnsi="Arial" w:cs="Arial"/>
          <w:sz w:val="20"/>
        </w:rPr>
        <w:t xml:space="preserve"> constitute part of a minority or majority block of </w:t>
      </w:r>
      <w:r w:rsidRPr="004D1F3B">
        <w:rPr>
          <w:rStyle w:val="termlynxChar0"/>
          <w:rFonts w:ascii="Arial" w:hAnsi="Arial" w:cs="Arial"/>
          <w:sz w:val="20"/>
        </w:rPr>
        <w:t>Shares</w:t>
      </w:r>
      <w:r w:rsidRPr="004D1F3B">
        <w:rPr>
          <w:rFonts w:ascii="Arial" w:hAnsi="Arial" w:cs="Arial"/>
          <w:sz w:val="20"/>
        </w:rPr>
        <w:t xml:space="preserve"> in the capital of the </w:t>
      </w:r>
      <w:r w:rsidRPr="004D1F3B">
        <w:rPr>
          <w:rStyle w:val="termlynxChar0"/>
          <w:rFonts w:ascii="Arial" w:hAnsi="Arial" w:cs="Arial"/>
          <w:sz w:val="20"/>
        </w:rPr>
        <w:t>Corporation</w:t>
      </w:r>
      <w:r w:rsidRPr="004D1F3B">
        <w:rPr>
          <w:rFonts w:ascii="Arial" w:hAnsi="Arial" w:cs="Arial"/>
          <w:sz w:val="20"/>
        </w:rPr>
        <w:t xml:space="preserve">, so that the basis upon which the fair market value of such </w:t>
      </w:r>
      <w:r w:rsidRPr="004D1F3B">
        <w:rPr>
          <w:rStyle w:val="termlynxChar0"/>
          <w:rFonts w:ascii="Arial" w:hAnsi="Arial" w:cs="Arial"/>
          <w:sz w:val="20"/>
        </w:rPr>
        <w:t>Shares</w:t>
      </w:r>
      <w:r w:rsidRPr="004D1F3B">
        <w:rPr>
          <w:rFonts w:ascii="Arial" w:hAnsi="Arial" w:cs="Arial"/>
          <w:sz w:val="20"/>
        </w:rPr>
        <w:t xml:space="preserve"> will be determined will be in proportion to the fair market value of all of the </w:t>
      </w:r>
      <w:r w:rsidRPr="004D1F3B">
        <w:rPr>
          <w:rStyle w:val="termlynxChar0"/>
          <w:rFonts w:ascii="Arial" w:hAnsi="Arial" w:cs="Arial"/>
          <w:sz w:val="20"/>
        </w:rPr>
        <w:t>Shares</w:t>
      </w:r>
      <w:r w:rsidRPr="004D1F3B">
        <w:rPr>
          <w:rFonts w:ascii="Arial" w:hAnsi="Arial" w:cs="Arial"/>
          <w:sz w:val="20"/>
        </w:rPr>
        <w:t xml:space="preserve"> of the </w:t>
      </w:r>
      <w:r w:rsidRPr="004D1F3B">
        <w:rPr>
          <w:rStyle w:val="termlynxChar0"/>
          <w:rFonts w:ascii="Arial" w:hAnsi="Arial" w:cs="Arial"/>
          <w:sz w:val="20"/>
        </w:rPr>
        <w:t>Corporation</w:t>
      </w:r>
      <w:r w:rsidRPr="004D1F3B">
        <w:rPr>
          <w:rFonts w:ascii="Arial" w:hAnsi="Arial" w:cs="Arial"/>
          <w:sz w:val="20"/>
        </w:rPr>
        <w:t>.</w:t>
      </w:r>
    </w:p>
    <w:p w14:paraId="0BB3078C" w14:textId="77777777" w:rsidR="00D075C3" w:rsidRPr="004D1F3B" w:rsidRDefault="00D075C3" w:rsidP="00491117">
      <w:pPr>
        <w:pStyle w:val="BodyText"/>
        <w:widowControl w:val="0"/>
        <w:rPr>
          <w:rFonts w:ascii="Arial" w:hAnsi="Arial" w:cs="Arial"/>
          <w:sz w:val="20"/>
          <w:szCs w:val="20"/>
        </w:rPr>
      </w:pPr>
      <w:r w:rsidRPr="004D1F3B">
        <w:rPr>
          <w:rFonts w:ascii="Arial" w:hAnsi="Arial" w:cs="Arial"/>
          <w:sz w:val="20"/>
          <w:szCs w:val="20"/>
        </w:rPr>
        <w:t xml:space="preserve">The </w:t>
      </w:r>
      <w:r w:rsidRPr="004D1F3B">
        <w:rPr>
          <w:rStyle w:val="termlynxChar0"/>
          <w:rFonts w:ascii="Arial" w:hAnsi="Arial" w:cs="Arial"/>
          <w:sz w:val="20"/>
          <w:szCs w:val="20"/>
        </w:rPr>
        <w:t>Parties</w:t>
      </w:r>
      <w:r w:rsidRPr="004D1F3B">
        <w:rPr>
          <w:rFonts w:ascii="Arial" w:hAnsi="Arial" w:cs="Arial"/>
          <w:sz w:val="20"/>
          <w:szCs w:val="20"/>
        </w:rPr>
        <w:t xml:space="preserve"> acknowledge that the </w:t>
      </w:r>
      <w:r w:rsidRPr="004D1F3B">
        <w:rPr>
          <w:rStyle w:val="termlynxChar0"/>
          <w:rFonts w:ascii="Arial" w:hAnsi="Arial" w:cs="Arial"/>
          <w:sz w:val="20"/>
          <w:szCs w:val="20"/>
        </w:rPr>
        <w:t>Valuator</w:t>
      </w:r>
      <w:r w:rsidRPr="004D1F3B">
        <w:rPr>
          <w:rFonts w:ascii="Arial" w:hAnsi="Arial" w:cs="Arial"/>
          <w:sz w:val="20"/>
          <w:szCs w:val="20"/>
        </w:rPr>
        <w:t xml:space="preserve"> shall not be held liable for any error or negligence in the execution of his mandate, safe in the event of fraud, bad faith or gross negligence.</w:t>
      </w:r>
      <w:r w:rsidRPr="004D1F3B">
        <w:rPr>
          <w:rFonts w:ascii="Arial" w:hAnsi="Arial" w:cs="Arial"/>
          <w:b/>
          <w:sz w:val="20"/>
          <w:szCs w:val="20"/>
        </w:rPr>
        <w:t xml:space="preserve"> </w:t>
      </w:r>
    </w:p>
    <w:p w14:paraId="6E354911" w14:textId="77777777" w:rsidR="00D075C3" w:rsidRPr="004D1F3B" w:rsidRDefault="00D075C3" w:rsidP="00491117">
      <w:pPr>
        <w:pStyle w:val="DWPVArtL2"/>
        <w:rPr>
          <w:rFonts w:ascii="Arial" w:hAnsi="Arial" w:cs="Arial"/>
          <w:vanish/>
          <w:sz w:val="20"/>
          <w:szCs w:val="20"/>
          <w:specVanish/>
        </w:rPr>
      </w:pPr>
      <w:bookmarkStart w:id="584" w:name="_Toc449692685"/>
      <w:bookmarkStart w:id="585" w:name="_Ref451183161"/>
      <w:bookmarkStart w:id="586" w:name="_Ref451183650"/>
      <w:bookmarkStart w:id="587" w:name="_Ref451183871"/>
      <w:bookmarkStart w:id="588" w:name="_Ref451354253"/>
      <w:bookmarkStart w:id="589" w:name="_Toc459701574"/>
      <w:bookmarkStart w:id="590" w:name="_Toc456726265"/>
      <w:bookmarkStart w:id="591" w:name="_Ref447468714"/>
      <w:bookmarkStart w:id="592" w:name="_Ref447466848"/>
      <w:bookmarkStart w:id="593" w:name="_Ref447747621"/>
      <w:bookmarkStart w:id="594" w:name="_Ref447468000"/>
      <w:bookmarkStart w:id="595" w:name="_Ref447460905"/>
      <w:r w:rsidRPr="004D1F3B">
        <w:rPr>
          <w:rFonts w:ascii="Arial" w:hAnsi="Arial" w:cs="Arial"/>
          <w:sz w:val="20"/>
          <w:szCs w:val="20"/>
        </w:rPr>
        <w:t xml:space="preserve">Failure by </w:t>
      </w:r>
      <w:r w:rsidRPr="004D1F3B">
        <w:rPr>
          <w:rStyle w:val="termlynxChar0"/>
          <w:rFonts w:ascii="Arial" w:hAnsi="Arial" w:cs="Arial"/>
          <w:sz w:val="20"/>
          <w:szCs w:val="20"/>
        </w:rPr>
        <w:t>Corporation</w:t>
      </w:r>
      <w:r w:rsidRPr="004D1F3B">
        <w:rPr>
          <w:rFonts w:ascii="Arial" w:hAnsi="Arial" w:cs="Arial"/>
          <w:sz w:val="20"/>
          <w:szCs w:val="20"/>
        </w:rPr>
        <w:t xml:space="preserve"> to Exercise Call Right</w:t>
      </w:r>
      <w:bookmarkEnd w:id="584"/>
      <w:bookmarkEnd w:id="585"/>
      <w:bookmarkEnd w:id="586"/>
      <w:bookmarkEnd w:id="587"/>
      <w:bookmarkEnd w:id="588"/>
      <w:bookmarkEnd w:id="589"/>
      <w:bookmarkEnd w:id="590"/>
    </w:p>
    <w:p w14:paraId="0D410EC2" w14:textId="77777777" w:rsidR="00D075C3" w:rsidRPr="004D1F3B" w:rsidRDefault="00D075C3" w:rsidP="00491117">
      <w:pPr>
        <w:pStyle w:val="DWPVArtL2"/>
        <w:keepNext w:val="0"/>
        <w:widowControl w:val="0"/>
        <w:rPr>
          <w:rFonts w:ascii="Arial" w:hAnsi="Arial" w:cs="Arial"/>
          <w:vanish/>
          <w:sz w:val="20"/>
          <w:szCs w:val="20"/>
          <w:specVanish/>
        </w:rPr>
      </w:pPr>
      <w:bookmarkStart w:id="596" w:name="_Toc451247075"/>
      <w:bookmarkStart w:id="597" w:name="_Toc451247163"/>
      <w:bookmarkStart w:id="598" w:name="_Toc451247250"/>
      <w:bookmarkStart w:id="599" w:name="_Toc451253673"/>
      <w:bookmarkStart w:id="600" w:name="_Toc451254055"/>
      <w:bookmarkStart w:id="601" w:name="_Toc451354425"/>
      <w:bookmarkStart w:id="602" w:name="_Toc451428237"/>
      <w:bookmarkStart w:id="603" w:name="_Toc452116348"/>
      <w:bookmarkStart w:id="604" w:name="_Toc456722463"/>
      <w:bookmarkStart w:id="605" w:name="_Toc456722631"/>
      <w:bookmarkStart w:id="606" w:name="_Toc456726266"/>
      <w:bookmarkStart w:id="607" w:name="_Toc459701575"/>
      <w:bookmarkEnd w:id="596"/>
      <w:bookmarkEnd w:id="597"/>
      <w:bookmarkEnd w:id="598"/>
      <w:bookmarkEnd w:id="599"/>
      <w:bookmarkEnd w:id="600"/>
      <w:bookmarkEnd w:id="601"/>
      <w:bookmarkEnd w:id="602"/>
      <w:bookmarkEnd w:id="603"/>
      <w:bookmarkEnd w:id="604"/>
      <w:bookmarkEnd w:id="605"/>
      <w:bookmarkEnd w:id="606"/>
      <w:bookmarkEnd w:id="607"/>
    </w:p>
    <w:p w14:paraId="13DFEC71" w14:textId="77777777" w:rsidR="00D075C3" w:rsidRPr="004D1F3B" w:rsidRDefault="00D075C3" w:rsidP="00491117">
      <w:pPr>
        <w:pStyle w:val="DWPVArtL2"/>
        <w:keepNext w:val="0"/>
        <w:widowControl w:val="0"/>
        <w:rPr>
          <w:rFonts w:ascii="Arial" w:hAnsi="Arial" w:cs="Arial"/>
          <w:vanish/>
          <w:sz w:val="20"/>
          <w:szCs w:val="20"/>
          <w:specVanish/>
        </w:rPr>
      </w:pPr>
      <w:bookmarkStart w:id="608" w:name="_Toc451247076"/>
      <w:bookmarkStart w:id="609" w:name="_Toc451247164"/>
      <w:bookmarkStart w:id="610" w:name="_Toc451247251"/>
      <w:bookmarkStart w:id="611" w:name="_Toc451253674"/>
      <w:bookmarkStart w:id="612" w:name="_Toc451254056"/>
      <w:bookmarkStart w:id="613" w:name="_Toc451354426"/>
      <w:bookmarkStart w:id="614" w:name="_Toc451428238"/>
      <w:bookmarkStart w:id="615" w:name="_Toc452116349"/>
      <w:bookmarkStart w:id="616" w:name="_Toc456722464"/>
      <w:bookmarkStart w:id="617" w:name="_Toc456722632"/>
      <w:bookmarkStart w:id="618" w:name="_Toc456726267"/>
      <w:bookmarkStart w:id="619" w:name="_Toc459701576"/>
      <w:bookmarkEnd w:id="608"/>
      <w:bookmarkEnd w:id="609"/>
      <w:bookmarkEnd w:id="610"/>
      <w:bookmarkEnd w:id="611"/>
      <w:bookmarkEnd w:id="612"/>
      <w:bookmarkEnd w:id="613"/>
      <w:bookmarkEnd w:id="614"/>
      <w:bookmarkEnd w:id="615"/>
      <w:bookmarkEnd w:id="616"/>
      <w:bookmarkEnd w:id="617"/>
      <w:bookmarkEnd w:id="618"/>
      <w:bookmarkEnd w:id="619"/>
    </w:p>
    <w:p w14:paraId="107E54DD" w14:textId="77777777" w:rsidR="00D075C3" w:rsidRPr="004D1F3B" w:rsidRDefault="00D075C3" w:rsidP="00491117">
      <w:pPr>
        <w:pStyle w:val="DWPVArtL2"/>
        <w:keepNext w:val="0"/>
        <w:widowControl w:val="0"/>
        <w:rPr>
          <w:rFonts w:ascii="Arial" w:hAnsi="Arial" w:cs="Arial"/>
          <w:vanish/>
          <w:sz w:val="20"/>
          <w:szCs w:val="20"/>
          <w:specVanish/>
        </w:rPr>
      </w:pPr>
      <w:bookmarkStart w:id="620" w:name="_Toc451247077"/>
      <w:bookmarkStart w:id="621" w:name="_Toc451247165"/>
      <w:bookmarkStart w:id="622" w:name="_Toc451247252"/>
      <w:bookmarkStart w:id="623" w:name="_Toc451253675"/>
      <w:bookmarkStart w:id="624" w:name="_Toc451254057"/>
      <w:bookmarkStart w:id="625" w:name="_Toc451354427"/>
      <w:bookmarkStart w:id="626" w:name="_Toc451428239"/>
      <w:bookmarkStart w:id="627" w:name="_Toc452116350"/>
      <w:bookmarkStart w:id="628" w:name="_Toc456722465"/>
      <w:bookmarkStart w:id="629" w:name="_Toc456722633"/>
      <w:bookmarkStart w:id="630" w:name="_Toc456726268"/>
      <w:bookmarkStart w:id="631" w:name="_Toc459701577"/>
      <w:bookmarkEnd w:id="620"/>
      <w:bookmarkEnd w:id="621"/>
      <w:bookmarkEnd w:id="622"/>
      <w:bookmarkEnd w:id="623"/>
      <w:bookmarkEnd w:id="624"/>
      <w:bookmarkEnd w:id="625"/>
      <w:bookmarkEnd w:id="626"/>
      <w:bookmarkEnd w:id="627"/>
      <w:bookmarkEnd w:id="628"/>
      <w:bookmarkEnd w:id="629"/>
      <w:bookmarkEnd w:id="630"/>
      <w:bookmarkEnd w:id="631"/>
    </w:p>
    <w:p w14:paraId="598A6366" w14:textId="77777777" w:rsidR="00D075C3" w:rsidRPr="004D1F3B" w:rsidRDefault="00D075C3" w:rsidP="00491117">
      <w:pPr>
        <w:pStyle w:val="DWPVArtL2"/>
        <w:keepNext w:val="0"/>
        <w:widowControl w:val="0"/>
        <w:rPr>
          <w:rFonts w:ascii="Arial" w:hAnsi="Arial" w:cs="Arial"/>
          <w:vanish/>
          <w:sz w:val="20"/>
          <w:szCs w:val="20"/>
          <w:specVanish/>
        </w:rPr>
      </w:pPr>
      <w:bookmarkStart w:id="632" w:name="_Ref451354471"/>
      <w:r w:rsidRPr="004D1F3B">
        <w:rPr>
          <w:rFonts w:ascii="Arial" w:hAnsi="Arial" w:cs="Arial"/>
          <w:sz w:val="20"/>
          <w:szCs w:val="20"/>
          <w:u w:val="none"/>
        </w:rPr>
        <w:t xml:space="preserve"> </w:t>
      </w:r>
      <w:bookmarkStart w:id="633" w:name="_Toc451247078"/>
      <w:bookmarkStart w:id="634" w:name="_Toc451247166"/>
      <w:bookmarkStart w:id="635" w:name="_Toc451247253"/>
      <w:bookmarkStart w:id="636" w:name="_Toc451253676"/>
      <w:bookmarkStart w:id="637" w:name="_Toc451254058"/>
      <w:bookmarkStart w:id="638" w:name="_Toc451354428"/>
      <w:bookmarkStart w:id="639" w:name="_Toc451428240"/>
      <w:bookmarkStart w:id="640" w:name="_Toc452116351"/>
      <w:bookmarkStart w:id="641" w:name="_Toc456722466"/>
      <w:bookmarkStart w:id="642" w:name="_Toc456722634"/>
      <w:bookmarkStart w:id="643" w:name="_Toc456726269"/>
      <w:bookmarkStart w:id="644" w:name="_Toc459701578"/>
      <w:bookmarkEnd w:id="632"/>
      <w:bookmarkEnd w:id="633"/>
      <w:bookmarkEnd w:id="634"/>
      <w:bookmarkEnd w:id="635"/>
      <w:bookmarkEnd w:id="636"/>
      <w:bookmarkEnd w:id="637"/>
      <w:bookmarkEnd w:id="638"/>
      <w:bookmarkEnd w:id="639"/>
      <w:bookmarkEnd w:id="640"/>
      <w:bookmarkEnd w:id="641"/>
      <w:bookmarkEnd w:id="642"/>
      <w:bookmarkEnd w:id="643"/>
      <w:bookmarkEnd w:id="644"/>
    </w:p>
    <w:p w14:paraId="2D1413FA" w14:textId="77777777" w:rsidR="00D075C3" w:rsidRPr="004D1F3B" w:rsidRDefault="00D075C3" w:rsidP="00491117">
      <w:pPr>
        <w:pStyle w:val="DWPVFirstLineIndent"/>
        <w:widowControl w:val="0"/>
        <w:rPr>
          <w:rFonts w:ascii="Arial" w:hAnsi="Arial" w:cs="Arial"/>
          <w:sz w:val="20"/>
        </w:rPr>
      </w:pPr>
      <w:r w:rsidRPr="004D1F3B">
        <w:rPr>
          <w:rFonts w:ascii="Arial" w:hAnsi="Arial" w:cs="Arial"/>
          <w:sz w:val="20"/>
        </w:rPr>
        <w:t xml:space="preserve"> </w:t>
      </w:r>
    </w:p>
    <w:p w14:paraId="764F2214" w14:textId="77777777" w:rsidR="00D075C3" w:rsidRPr="004D1F3B" w:rsidRDefault="00D075C3" w:rsidP="00491117">
      <w:pPr>
        <w:pStyle w:val="DWPVFirstLineIndent"/>
        <w:widowControl w:val="0"/>
        <w:rPr>
          <w:rFonts w:ascii="Arial" w:hAnsi="Arial" w:cs="Arial"/>
          <w:sz w:val="20"/>
        </w:rPr>
      </w:pPr>
      <w:r w:rsidRPr="004D1F3B">
        <w:rPr>
          <w:rFonts w:ascii="Arial" w:hAnsi="Arial" w:cs="Arial"/>
          <w:sz w:val="20"/>
        </w:rPr>
        <w:t xml:space="preserve">In the event the </w:t>
      </w:r>
      <w:r w:rsidRPr="004D1F3B">
        <w:rPr>
          <w:rStyle w:val="termlynxChar0"/>
          <w:rFonts w:ascii="Arial" w:hAnsi="Arial" w:cs="Arial"/>
          <w:sz w:val="20"/>
        </w:rPr>
        <w:t>Corporation</w:t>
      </w:r>
      <w:r w:rsidRPr="004D1F3B">
        <w:rPr>
          <w:rFonts w:ascii="Arial" w:hAnsi="Arial" w:cs="Arial"/>
          <w:sz w:val="20"/>
        </w:rPr>
        <w:t xml:space="preserve"> is unable to exercise its option to purchase the </w:t>
      </w:r>
      <w:r w:rsidRPr="004D1F3B">
        <w:rPr>
          <w:rStyle w:val="termlynxChar0"/>
          <w:rFonts w:ascii="Arial" w:hAnsi="Arial" w:cs="Arial"/>
          <w:sz w:val="20"/>
        </w:rPr>
        <w:t>Shares</w:t>
      </w:r>
      <w:r w:rsidRPr="004D1F3B">
        <w:rPr>
          <w:rFonts w:ascii="Arial" w:hAnsi="Arial" w:cs="Arial"/>
          <w:sz w:val="20"/>
        </w:rPr>
        <w:t xml:space="preserve"> from the </w:t>
      </w:r>
      <w:r w:rsidRPr="004D1F3B">
        <w:rPr>
          <w:rStyle w:val="termlynxChar0"/>
          <w:rFonts w:ascii="Arial" w:hAnsi="Arial" w:cs="Arial"/>
          <w:sz w:val="20"/>
        </w:rPr>
        <w:t>Withdrawing Shareholder</w:t>
      </w:r>
      <w:r w:rsidRPr="004D1F3B">
        <w:rPr>
          <w:rFonts w:ascii="Arial" w:hAnsi="Arial" w:cs="Arial"/>
          <w:sz w:val="20"/>
        </w:rPr>
        <w:t xml:space="preserve"> under Section </w:t>
      </w:r>
      <w:r w:rsidRPr="004D1F3B">
        <w:rPr>
          <w:rFonts w:ascii="Arial" w:hAnsi="Arial" w:cs="Arial"/>
          <w:sz w:val="20"/>
        </w:rPr>
        <w:fldChar w:fldCharType="begin"/>
      </w:r>
      <w:r w:rsidRPr="004D1F3B">
        <w:rPr>
          <w:rFonts w:ascii="Arial" w:hAnsi="Arial" w:cs="Arial"/>
          <w:sz w:val="20"/>
        </w:rPr>
        <w:instrText xml:space="preserve"> REF _Ref447462788 \r \h  \* MERGEFORMAT </w:instrText>
      </w:r>
      <w:r w:rsidRPr="004D1F3B">
        <w:rPr>
          <w:rFonts w:ascii="Arial" w:hAnsi="Arial" w:cs="Arial"/>
          <w:sz w:val="20"/>
        </w:rPr>
      </w:r>
      <w:r w:rsidRPr="004D1F3B">
        <w:rPr>
          <w:rFonts w:ascii="Arial" w:hAnsi="Arial" w:cs="Arial"/>
          <w:sz w:val="20"/>
        </w:rPr>
        <w:fldChar w:fldCharType="separate"/>
      </w:r>
      <w:r w:rsidR="002D7C01" w:rsidRPr="004D1F3B">
        <w:rPr>
          <w:rFonts w:ascii="Arial" w:hAnsi="Arial" w:cs="Arial"/>
          <w:sz w:val="20"/>
        </w:rPr>
        <w:t>7.1</w:t>
      </w:r>
      <w:r w:rsidRPr="004D1F3B">
        <w:rPr>
          <w:rFonts w:ascii="Arial" w:hAnsi="Arial" w:cs="Arial"/>
          <w:sz w:val="20"/>
        </w:rPr>
        <w:fldChar w:fldCharType="end"/>
      </w:r>
      <w:r w:rsidRPr="004D1F3B">
        <w:rPr>
          <w:rFonts w:ascii="Arial" w:hAnsi="Arial" w:cs="Arial"/>
          <w:sz w:val="20"/>
        </w:rPr>
        <w:t xml:space="preserve"> by reason that such a purchase would or could cause the failure by the </w:t>
      </w:r>
      <w:r w:rsidRPr="004D1F3B">
        <w:rPr>
          <w:rStyle w:val="termlynxChar0"/>
          <w:rFonts w:ascii="Arial" w:hAnsi="Arial" w:cs="Arial"/>
          <w:sz w:val="20"/>
        </w:rPr>
        <w:t>Corporation</w:t>
      </w:r>
      <w:r w:rsidRPr="004D1F3B">
        <w:rPr>
          <w:rFonts w:ascii="Arial" w:hAnsi="Arial" w:cs="Arial"/>
          <w:sz w:val="20"/>
        </w:rPr>
        <w:t xml:space="preserve"> to comply with the financial tests prescribed in the </w:t>
      </w:r>
      <w:r w:rsidRPr="004D1F3B">
        <w:rPr>
          <w:rStyle w:val="termlynxChar0"/>
          <w:rFonts w:ascii="Arial" w:hAnsi="Arial" w:cs="Arial"/>
          <w:sz w:val="20"/>
        </w:rPr>
        <w:t>Act</w:t>
      </w:r>
      <w:r w:rsidRPr="004D1F3B">
        <w:rPr>
          <w:rFonts w:ascii="Arial" w:hAnsi="Arial" w:cs="Arial"/>
          <w:sz w:val="20"/>
        </w:rPr>
        <w:t xml:space="preserve"> applicable to such a purchase, and the </w:t>
      </w:r>
      <w:r w:rsidRPr="004D1F3B">
        <w:rPr>
          <w:rStyle w:val="termlynxChar0"/>
          <w:rFonts w:ascii="Arial" w:hAnsi="Arial" w:cs="Arial"/>
          <w:sz w:val="20"/>
        </w:rPr>
        <w:t>Corporation</w:t>
      </w:r>
      <w:r w:rsidRPr="004D1F3B">
        <w:rPr>
          <w:rFonts w:ascii="Arial" w:hAnsi="Arial" w:cs="Arial"/>
          <w:sz w:val="20"/>
        </w:rPr>
        <w:t xml:space="preserve"> so notifies the </w:t>
      </w:r>
      <w:r w:rsidRPr="004D1F3B">
        <w:rPr>
          <w:rStyle w:val="termlynxChar0"/>
          <w:rFonts w:ascii="Arial" w:hAnsi="Arial" w:cs="Arial"/>
          <w:sz w:val="20"/>
        </w:rPr>
        <w:t>Withdrawing Shareholder</w:t>
      </w:r>
      <w:r w:rsidRPr="004D1F3B">
        <w:rPr>
          <w:rFonts w:ascii="Arial" w:hAnsi="Arial" w:cs="Arial"/>
          <w:sz w:val="20"/>
        </w:rPr>
        <w:t xml:space="preserve"> within seven (7) days following determination of the price as provided in Section </w:t>
      </w:r>
      <w:r w:rsidRPr="004D1F3B">
        <w:rPr>
          <w:rFonts w:ascii="Arial" w:hAnsi="Arial" w:cs="Arial"/>
          <w:sz w:val="20"/>
        </w:rPr>
        <w:fldChar w:fldCharType="begin"/>
      </w:r>
      <w:r w:rsidRPr="004D1F3B">
        <w:rPr>
          <w:rFonts w:ascii="Arial" w:hAnsi="Arial" w:cs="Arial"/>
          <w:sz w:val="20"/>
        </w:rPr>
        <w:instrText xml:space="preserve"> REF _Ref447462788 \r \h  \* MERGEFORMAT </w:instrText>
      </w:r>
      <w:r w:rsidRPr="004D1F3B">
        <w:rPr>
          <w:rFonts w:ascii="Arial" w:hAnsi="Arial" w:cs="Arial"/>
          <w:sz w:val="20"/>
        </w:rPr>
      </w:r>
      <w:r w:rsidRPr="004D1F3B">
        <w:rPr>
          <w:rFonts w:ascii="Arial" w:hAnsi="Arial" w:cs="Arial"/>
          <w:sz w:val="20"/>
        </w:rPr>
        <w:fldChar w:fldCharType="separate"/>
      </w:r>
      <w:r w:rsidR="002D7C01" w:rsidRPr="004D1F3B">
        <w:rPr>
          <w:rFonts w:ascii="Arial" w:hAnsi="Arial" w:cs="Arial"/>
          <w:sz w:val="20"/>
        </w:rPr>
        <w:t>7.1</w:t>
      </w:r>
      <w:r w:rsidRPr="004D1F3B">
        <w:rPr>
          <w:rFonts w:ascii="Arial" w:hAnsi="Arial" w:cs="Arial"/>
          <w:sz w:val="20"/>
        </w:rPr>
        <w:fldChar w:fldCharType="end"/>
      </w:r>
      <w:r w:rsidRPr="004D1F3B">
        <w:rPr>
          <w:rFonts w:ascii="Arial" w:hAnsi="Arial" w:cs="Arial"/>
          <w:sz w:val="20"/>
        </w:rPr>
        <w:t xml:space="preserve">, then the other </w:t>
      </w:r>
      <w:r w:rsidRPr="004D1F3B">
        <w:rPr>
          <w:rStyle w:val="termlynxChar0"/>
          <w:rFonts w:ascii="Arial" w:hAnsi="Arial" w:cs="Arial"/>
          <w:sz w:val="20"/>
        </w:rPr>
        <w:t>Shareholders</w:t>
      </w:r>
      <w:r w:rsidRPr="004D1F3B">
        <w:rPr>
          <w:rFonts w:ascii="Arial" w:hAnsi="Arial" w:cs="Arial"/>
          <w:sz w:val="20"/>
        </w:rPr>
        <w:t xml:space="preserve"> (the “</w:t>
      </w:r>
      <w:r w:rsidRPr="004D1F3B">
        <w:rPr>
          <w:rStyle w:val="termlynxChar0"/>
          <w:rFonts w:ascii="Arial" w:hAnsi="Arial" w:cs="Arial"/>
          <w:b/>
          <w:sz w:val="20"/>
        </w:rPr>
        <w:t>Remaining Shareholders</w:t>
      </w:r>
      <w:r w:rsidRPr="004D1F3B">
        <w:rPr>
          <w:rFonts w:ascii="Arial" w:hAnsi="Arial" w:cs="Arial"/>
          <w:sz w:val="20"/>
        </w:rPr>
        <w:t xml:space="preserve">”) shall then have the right, but not the obligation, to purchase the </w:t>
      </w:r>
      <w:r w:rsidRPr="004D1F3B">
        <w:rPr>
          <w:rStyle w:val="termlynxChar0"/>
          <w:rFonts w:ascii="Arial" w:hAnsi="Arial" w:cs="Arial"/>
          <w:sz w:val="20"/>
        </w:rPr>
        <w:t>Shares</w:t>
      </w:r>
      <w:r w:rsidRPr="004D1F3B">
        <w:rPr>
          <w:rFonts w:ascii="Arial" w:hAnsi="Arial" w:cs="Arial"/>
          <w:sz w:val="20"/>
        </w:rPr>
        <w:t xml:space="preserve"> from the </w:t>
      </w:r>
      <w:r w:rsidRPr="004D1F3B">
        <w:rPr>
          <w:rStyle w:val="termlynxChar0"/>
          <w:rFonts w:ascii="Arial" w:hAnsi="Arial" w:cs="Arial"/>
          <w:sz w:val="20"/>
        </w:rPr>
        <w:t>Withdrawing Shareholder</w:t>
      </w:r>
      <w:r w:rsidRPr="004D1F3B">
        <w:rPr>
          <w:rFonts w:ascii="Arial" w:hAnsi="Arial" w:cs="Arial"/>
          <w:sz w:val="20"/>
        </w:rPr>
        <w:t xml:space="preserve"> for the price per </w:t>
      </w:r>
      <w:r w:rsidRPr="004D1F3B">
        <w:rPr>
          <w:rStyle w:val="termlynxChar0"/>
          <w:rFonts w:ascii="Arial" w:hAnsi="Arial" w:cs="Arial"/>
          <w:sz w:val="20"/>
        </w:rPr>
        <w:t>Share</w:t>
      </w:r>
      <w:r w:rsidRPr="004D1F3B">
        <w:rPr>
          <w:rFonts w:ascii="Arial" w:hAnsi="Arial" w:cs="Arial"/>
          <w:sz w:val="20"/>
        </w:rPr>
        <w:t xml:space="preserve"> determined pursuant to Section </w:t>
      </w:r>
      <w:r w:rsidRPr="004D1F3B">
        <w:rPr>
          <w:rFonts w:ascii="Arial" w:hAnsi="Arial" w:cs="Arial"/>
          <w:sz w:val="20"/>
        </w:rPr>
        <w:fldChar w:fldCharType="begin"/>
      </w:r>
      <w:r w:rsidRPr="004D1F3B">
        <w:rPr>
          <w:rFonts w:ascii="Arial" w:hAnsi="Arial" w:cs="Arial"/>
          <w:sz w:val="20"/>
        </w:rPr>
        <w:instrText xml:space="preserve"> REF _Ref447462788 \r \h  \* MERGEFORMAT </w:instrText>
      </w:r>
      <w:r w:rsidRPr="004D1F3B">
        <w:rPr>
          <w:rFonts w:ascii="Arial" w:hAnsi="Arial" w:cs="Arial"/>
          <w:sz w:val="20"/>
        </w:rPr>
      </w:r>
      <w:r w:rsidRPr="004D1F3B">
        <w:rPr>
          <w:rFonts w:ascii="Arial" w:hAnsi="Arial" w:cs="Arial"/>
          <w:sz w:val="20"/>
        </w:rPr>
        <w:fldChar w:fldCharType="separate"/>
      </w:r>
      <w:r w:rsidR="002D7C01" w:rsidRPr="004D1F3B">
        <w:rPr>
          <w:rFonts w:ascii="Arial" w:hAnsi="Arial" w:cs="Arial"/>
          <w:sz w:val="20"/>
        </w:rPr>
        <w:t>7.1</w:t>
      </w:r>
      <w:r w:rsidRPr="004D1F3B">
        <w:rPr>
          <w:rFonts w:ascii="Arial" w:hAnsi="Arial" w:cs="Arial"/>
          <w:sz w:val="20"/>
        </w:rPr>
        <w:fldChar w:fldCharType="end"/>
      </w:r>
      <w:r w:rsidRPr="004D1F3B">
        <w:rPr>
          <w:rFonts w:ascii="Arial" w:hAnsi="Arial" w:cs="Arial"/>
          <w:sz w:val="20"/>
        </w:rPr>
        <w:t xml:space="preserve"> </w:t>
      </w:r>
      <w:r w:rsidRPr="004D1F3B">
        <w:rPr>
          <w:rFonts w:ascii="Arial" w:hAnsi="Arial" w:cs="Arial"/>
          <w:i/>
          <w:sz w:val="20"/>
        </w:rPr>
        <w:t>pro rata</w:t>
      </w:r>
      <w:r w:rsidRPr="004D1F3B">
        <w:rPr>
          <w:rFonts w:ascii="Arial" w:hAnsi="Arial" w:cs="Arial"/>
          <w:sz w:val="20"/>
        </w:rPr>
        <w:t xml:space="preserve"> based on the </w:t>
      </w:r>
      <w:r w:rsidRPr="004D1F3B">
        <w:rPr>
          <w:rStyle w:val="termlynxChar0"/>
          <w:rFonts w:ascii="Arial" w:hAnsi="Arial" w:cs="Arial"/>
          <w:sz w:val="20"/>
        </w:rPr>
        <w:t>Remaining Shareholders</w:t>
      </w:r>
      <w:r w:rsidRPr="004D1F3B">
        <w:rPr>
          <w:rFonts w:ascii="Arial" w:hAnsi="Arial" w:cs="Arial"/>
          <w:sz w:val="20"/>
        </w:rPr>
        <w:t xml:space="preserve">’ respective </w:t>
      </w:r>
      <w:r w:rsidRPr="004D1F3B">
        <w:rPr>
          <w:rStyle w:val="termlynxChar0"/>
          <w:rFonts w:ascii="Arial" w:hAnsi="Arial" w:cs="Arial"/>
          <w:sz w:val="20"/>
        </w:rPr>
        <w:t>Proportionate Interest</w:t>
      </w:r>
      <w:r w:rsidRPr="004D1F3B">
        <w:rPr>
          <w:rFonts w:ascii="Arial" w:hAnsi="Arial" w:cs="Arial"/>
          <w:sz w:val="20"/>
        </w:rPr>
        <w:t xml:space="preserve"> (or in such other proportions as the </w:t>
      </w:r>
      <w:r w:rsidRPr="004D1F3B">
        <w:rPr>
          <w:rStyle w:val="termlynxChar0"/>
          <w:rFonts w:ascii="Arial" w:hAnsi="Arial" w:cs="Arial"/>
          <w:sz w:val="20"/>
        </w:rPr>
        <w:t>Remaining Shareholders</w:t>
      </w:r>
      <w:r w:rsidRPr="004D1F3B">
        <w:rPr>
          <w:rFonts w:ascii="Arial" w:hAnsi="Arial" w:cs="Arial"/>
          <w:sz w:val="20"/>
        </w:rPr>
        <w:t xml:space="preserve"> desiring to exercise their right hereunder may agree among themselves) by sending a written notice to such effect to the </w:t>
      </w:r>
      <w:r w:rsidRPr="004D1F3B">
        <w:rPr>
          <w:rStyle w:val="termlynxChar0"/>
          <w:rFonts w:ascii="Arial" w:hAnsi="Arial" w:cs="Arial"/>
          <w:sz w:val="20"/>
        </w:rPr>
        <w:t>Withdrawing Shareholder</w:t>
      </w:r>
      <w:r w:rsidRPr="004D1F3B">
        <w:rPr>
          <w:rFonts w:ascii="Arial" w:hAnsi="Arial" w:cs="Arial"/>
          <w:sz w:val="20"/>
        </w:rPr>
        <w:t xml:space="preserve"> within sixty (60) days from the date of receipt of a </w:t>
      </w:r>
      <w:r w:rsidRPr="004D1F3B">
        <w:rPr>
          <w:rStyle w:val="termlynxChar0"/>
          <w:rFonts w:ascii="Arial" w:hAnsi="Arial" w:cs="Arial"/>
          <w:sz w:val="20"/>
        </w:rPr>
        <w:t>Notice of a Withdrawal Event</w:t>
      </w:r>
      <w:r w:rsidRPr="004D1F3B">
        <w:rPr>
          <w:rFonts w:ascii="Arial" w:hAnsi="Arial" w:cs="Arial"/>
          <w:sz w:val="20"/>
        </w:rPr>
        <w:t xml:space="preserve"> and indicating how many additional </w:t>
      </w:r>
      <w:r w:rsidRPr="004D1F3B">
        <w:rPr>
          <w:rStyle w:val="termlynxChar0"/>
          <w:rFonts w:ascii="Arial" w:hAnsi="Arial" w:cs="Arial"/>
          <w:sz w:val="20"/>
        </w:rPr>
        <w:t>Shares</w:t>
      </w:r>
      <w:r w:rsidRPr="004D1F3B">
        <w:rPr>
          <w:rFonts w:ascii="Arial" w:hAnsi="Arial" w:cs="Arial"/>
          <w:sz w:val="20"/>
        </w:rPr>
        <w:t xml:space="preserve"> such </w:t>
      </w:r>
      <w:r w:rsidRPr="004D1F3B">
        <w:rPr>
          <w:rStyle w:val="termlynxChar0"/>
          <w:rFonts w:ascii="Arial" w:hAnsi="Arial" w:cs="Arial"/>
          <w:sz w:val="20"/>
        </w:rPr>
        <w:t>Remaining Shareholder</w:t>
      </w:r>
      <w:r w:rsidRPr="004D1F3B">
        <w:rPr>
          <w:rFonts w:ascii="Arial" w:hAnsi="Arial" w:cs="Arial"/>
          <w:sz w:val="20"/>
        </w:rPr>
        <w:t xml:space="preserve"> is willing to purchase, if any, in accordance with this Section </w:t>
      </w:r>
      <w:r w:rsidRPr="004D1F3B">
        <w:rPr>
          <w:rFonts w:ascii="Arial" w:hAnsi="Arial" w:cs="Arial"/>
          <w:sz w:val="20"/>
        </w:rPr>
        <w:fldChar w:fldCharType="begin"/>
      </w:r>
      <w:r w:rsidRPr="004D1F3B">
        <w:rPr>
          <w:rFonts w:ascii="Arial" w:hAnsi="Arial" w:cs="Arial"/>
          <w:sz w:val="20"/>
        </w:rPr>
        <w:instrText xml:space="preserve"> REF _Ref447468714 \r \h  \* MERGEFORMAT </w:instrText>
      </w:r>
      <w:r w:rsidRPr="004D1F3B">
        <w:rPr>
          <w:rFonts w:ascii="Arial" w:hAnsi="Arial" w:cs="Arial"/>
          <w:sz w:val="20"/>
        </w:rPr>
      </w:r>
      <w:r w:rsidRPr="004D1F3B">
        <w:rPr>
          <w:rFonts w:ascii="Arial" w:hAnsi="Arial" w:cs="Arial"/>
          <w:sz w:val="20"/>
        </w:rPr>
        <w:fldChar w:fldCharType="separate"/>
      </w:r>
      <w:r w:rsidR="002D7C01" w:rsidRPr="004D1F3B">
        <w:rPr>
          <w:rFonts w:ascii="Arial" w:hAnsi="Arial" w:cs="Arial"/>
          <w:sz w:val="20"/>
        </w:rPr>
        <w:t>7.4</w:t>
      </w:r>
      <w:r w:rsidRPr="004D1F3B">
        <w:rPr>
          <w:rFonts w:ascii="Arial" w:hAnsi="Arial" w:cs="Arial"/>
          <w:sz w:val="20"/>
        </w:rPr>
        <w:fldChar w:fldCharType="end"/>
      </w:r>
      <w:r w:rsidRPr="004D1F3B">
        <w:rPr>
          <w:rFonts w:ascii="Arial" w:hAnsi="Arial" w:cs="Arial"/>
          <w:sz w:val="20"/>
        </w:rPr>
        <w:t xml:space="preserve"> if one or more other </w:t>
      </w:r>
      <w:r w:rsidRPr="004D1F3B">
        <w:rPr>
          <w:rStyle w:val="termlynxChar0"/>
          <w:rFonts w:ascii="Arial" w:hAnsi="Arial" w:cs="Arial"/>
          <w:sz w:val="20"/>
        </w:rPr>
        <w:t>Remaining Shareholder</w:t>
      </w:r>
      <w:r w:rsidRPr="004D1F3B">
        <w:rPr>
          <w:rFonts w:ascii="Arial" w:hAnsi="Arial" w:cs="Arial"/>
          <w:sz w:val="20"/>
        </w:rPr>
        <w:t xml:space="preserve"> do not elect to exercise the right to acquire shares herein granted</w:t>
      </w:r>
      <w:bookmarkEnd w:id="591"/>
      <w:r w:rsidRPr="004D1F3B">
        <w:rPr>
          <w:rFonts w:ascii="Arial" w:hAnsi="Arial" w:cs="Arial"/>
          <w:sz w:val="20"/>
        </w:rPr>
        <w:t xml:space="preserve">. In the event that one or more </w:t>
      </w:r>
      <w:r w:rsidRPr="004D1F3B">
        <w:rPr>
          <w:rStyle w:val="termlynxChar0"/>
          <w:rFonts w:ascii="Arial" w:hAnsi="Arial" w:cs="Arial"/>
          <w:sz w:val="20"/>
        </w:rPr>
        <w:t>Remaining Shareholders</w:t>
      </w:r>
      <w:r w:rsidRPr="004D1F3B">
        <w:rPr>
          <w:rFonts w:ascii="Arial" w:hAnsi="Arial" w:cs="Arial"/>
          <w:sz w:val="20"/>
        </w:rPr>
        <w:t xml:space="preserve"> elects to purchase its </w:t>
      </w:r>
      <w:r w:rsidRPr="004D1F3B">
        <w:rPr>
          <w:rFonts w:ascii="Arial" w:hAnsi="Arial" w:cs="Arial"/>
          <w:i/>
          <w:sz w:val="20"/>
        </w:rPr>
        <w:t>pro rata</w:t>
      </w:r>
      <w:r w:rsidRPr="004D1F3B">
        <w:rPr>
          <w:rFonts w:ascii="Arial" w:hAnsi="Arial" w:cs="Arial"/>
          <w:sz w:val="20"/>
        </w:rPr>
        <w:t xml:space="preserve"> (based on its </w:t>
      </w:r>
      <w:r w:rsidRPr="004D1F3B">
        <w:rPr>
          <w:rStyle w:val="termlynxChar0"/>
          <w:rFonts w:ascii="Arial" w:hAnsi="Arial" w:cs="Arial"/>
          <w:sz w:val="20"/>
        </w:rPr>
        <w:t>Proportionate Interest</w:t>
      </w:r>
      <w:r w:rsidRPr="004D1F3B">
        <w:rPr>
          <w:rFonts w:ascii="Arial" w:hAnsi="Arial" w:cs="Arial"/>
          <w:sz w:val="20"/>
        </w:rPr>
        <w:t xml:space="preserve">) number of the </w:t>
      </w:r>
      <w:r w:rsidRPr="004D1F3B">
        <w:rPr>
          <w:rStyle w:val="termlynxChar0"/>
          <w:rFonts w:ascii="Arial" w:hAnsi="Arial" w:cs="Arial"/>
          <w:sz w:val="20"/>
        </w:rPr>
        <w:t>Withdrawing Shareholder</w:t>
      </w:r>
      <w:r w:rsidRPr="004D1F3B">
        <w:rPr>
          <w:rFonts w:ascii="Arial" w:hAnsi="Arial" w:cs="Arial"/>
          <w:sz w:val="20"/>
        </w:rPr>
        <w:t xml:space="preserve">’s </w:t>
      </w:r>
      <w:r w:rsidRPr="004D1F3B">
        <w:rPr>
          <w:rStyle w:val="termlynxChar0"/>
          <w:rFonts w:ascii="Arial" w:hAnsi="Arial" w:cs="Arial"/>
          <w:sz w:val="20"/>
        </w:rPr>
        <w:t>Shares</w:t>
      </w:r>
      <w:r w:rsidRPr="004D1F3B">
        <w:rPr>
          <w:rFonts w:ascii="Arial" w:hAnsi="Arial" w:cs="Arial"/>
          <w:sz w:val="20"/>
        </w:rPr>
        <w:t xml:space="preserve"> and one or more other </w:t>
      </w:r>
      <w:r w:rsidRPr="004D1F3B">
        <w:rPr>
          <w:rStyle w:val="termlynxChar0"/>
          <w:rFonts w:ascii="Arial" w:hAnsi="Arial" w:cs="Arial"/>
          <w:sz w:val="20"/>
        </w:rPr>
        <w:t>Remaining Shareholders</w:t>
      </w:r>
      <w:r w:rsidRPr="004D1F3B">
        <w:rPr>
          <w:rFonts w:ascii="Arial" w:hAnsi="Arial" w:cs="Arial"/>
          <w:sz w:val="20"/>
        </w:rPr>
        <w:t xml:space="preserve"> decline to elect to so purchase, the </w:t>
      </w:r>
      <w:r w:rsidRPr="004D1F3B">
        <w:rPr>
          <w:rStyle w:val="termlynxChar0"/>
          <w:rFonts w:ascii="Arial" w:hAnsi="Arial" w:cs="Arial"/>
          <w:sz w:val="20"/>
        </w:rPr>
        <w:t>Remaining Shareholder</w:t>
      </w:r>
      <w:r w:rsidRPr="004D1F3B">
        <w:rPr>
          <w:rFonts w:ascii="Arial" w:hAnsi="Arial" w:cs="Arial"/>
          <w:sz w:val="20"/>
        </w:rPr>
        <w:t xml:space="preserve">(s) electing to so purchase shall have the further right and option to purchase, over and above their </w:t>
      </w:r>
      <w:r w:rsidRPr="004D1F3B">
        <w:rPr>
          <w:rFonts w:ascii="Arial" w:hAnsi="Arial" w:cs="Arial"/>
          <w:i/>
          <w:sz w:val="20"/>
        </w:rPr>
        <w:t>pro rata</w:t>
      </w:r>
      <w:r w:rsidRPr="004D1F3B">
        <w:rPr>
          <w:rFonts w:ascii="Arial" w:hAnsi="Arial" w:cs="Arial"/>
          <w:sz w:val="20"/>
        </w:rPr>
        <w:t xml:space="preserve"> entitlement, the remaining </w:t>
      </w:r>
      <w:r w:rsidRPr="004D1F3B">
        <w:rPr>
          <w:rStyle w:val="termlynxChar0"/>
          <w:rFonts w:ascii="Arial" w:hAnsi="Arial" w:cs="Arial"/>
          <w:sz w:val="20"/>
        </w:rPr>
        <w:t>Withdrawing Shareholder</w:t>
      </w:r>
      <w:r w:rsidRPr="004D1F3B">
        <w:rPr>
          <w:rFonts w:ascii="Arial" w:hAnsi="Arial" w:cs="Arial"/>
          <w:sz w:val="20"/>
        </w:rPr>
        <w:t xml:space="preserve">’s </w:t>
      </w:r>
      <w:r w:rsidRPr="004D1F3B">
        <w:rPr>
          <w:rStyle w:val="termlynxChar0"/>
          <w:rFonts w:ascii="Arial" w:hAnsi="Arial" w:cs="Arial"/>
          <w:sz w:val="20"/>
        </w:rPr>
        <w:t>Shares</w:t>
      </w:r>
      <w:r w:rsidRPr="004D1F3B">
        <w:rPr>
          <w:rFonts w:ascii="Arial" w:hAnsi="Arial" w:cs="Arial"/>
          <w:sz w:val="20"/>
        </w:rPr>
        <w:t xml:space="preserve"> at the same price per </w:t>
      </w:r>
      <w:r w:rsidRPr="004D1F3B">
        <w:rPr>
          <w:rStyle w:val="termlynxChar0"/>
          <w:rFonts w:ascii="Arial" w:hAnsi="Arial" w:cs="Arial"/>
          <w:sz w:val="20"/>
        </w:rPr>
        <w:t>Share</w:t>
      </w:r>
      <w:r w:rsidRPr="004D1F3B">
        <w:rPr>
          <w:rFonts w:ascii="Arial" w:hAnsi="Arial" w:cs="Arial"/>
          <w:sz w:val="20"/>
        </w:rPr>
        <w:t xml:space="preserve"> determined in accordance with Section </w:t>
      </w:r>
      <w:r w:rsidRPr="004D1F3B">
        <w:rPr>
          <w:rFonts w:ascii="Arial" w:hAnsi="Arial" w:cs="Arial"/>
          <w:sz w:val="20"/>
        </w:rPr>
        <w:fldChar w:fldCharType="begin"/>
      </w:r>
      <w:r w:rsidRPr="004D1F3B">
        <w:rPr>
          <w:rFonts w:ascii="Arial" w:hAnsi="Arial" w:cs="Arial"/>
          <w:sz w:val="20"/>
        </w:rPr>
        <w:instrText xml:space="preserve"> REF _Ref447462788 \r \h  \* MERGEFORMAT </w:instrText>
      </w:r>
      <w:r w:rsidRPr="004D1F3B">
        <w:rPr>
          <w:rFonts w:ascii="Arial" w:hAnsi="Arial" w:cs="Arial"/>
          <w:sz w:val="20"/>
        </w:rPr>
      </w:r>
      <w:r w:rsidRPr="004D1F3B">
        <w:rPr>
          <w:rFonts w:ascii="Arial" w:hAnsi="Arial" w:cs="Arial"/>
          <w:sz w:val="20"/>
        </w:rPr>
        <w:fldChar w:fldCharType="separate"/>
      </w:r>
      <w:r w:rsidR="002D7C01" w:rsidRPr="004D1F3B">
        <w:rPr>
          <w:rFonts w:ascii="Arial" w:hAnsi="Arial" w:cs="Arial"/>
          <w:sz w:val="20"/>
        </w:rPr>
        <w:t>7.1</w:t>
      </w:r>
      <w:r w:rsidRPr="004D1F3B">
        <w:rPr>
          <w:rFonts w:ascii="Arial" w:hAnsi="Arial" w:cs="Arial"/>
          <w:sz w:val="20"/>
        </w:rPr>
        <w:fldChar w:fldCharType="end"/>
      </w:r>
      <w:r w:rsidRPr="004D1F3B">
        <w:rPr>
          <w:rFonts w:ascii="Arial" w:hAnsi="Arial" w:cs="Arial"/>
          <w:sz w:val="20"/>
        </w:rPr>
        <w:t xml:space="preserve"> in proportion to the respective </w:t>
      </w:r>
      <w:r w:rsidRPr="004D1F3B">
        <w:rPr>
          <w:rStyle w:val="termlynxChar0"/>
          <w:rFonts w:ascii="Arial" w:hAnsi="Arial" w:cs="Arial"/>
          <w:sz w:val="20"/>
        </w:rPr>
        <w:t>Proportionate Interest</w:t>
      </w:r>
      <w:r w:rsidRPr="004D1F3B">
        <w:rPr>
          <w:rFonts w:ascii="Arial" w:hAnsi="Arial" w:cs="Arial"/>
          <w:sz w:val="20"/>
        </w:rPr>
        <w:t xml:space="preserve"> of the </w:t>
      </w:r>
      <w:r w:rsidRPr="004D1F3B">
        <w:rPr>
          <w:rStyle w:val="termlynxChar0"/>
          <w:rFonts w:ascii="Arial" w:hAnsi="Arial" w:cs="Arial"/>
          <w:sz w:val="20"/>
        </w:rPr>
        <w:t>Remaining Shareholders</w:t>
      </w:r>
      <w:r w:rsidRPr="004D1F3B">
        <w:rPr>
          <w:rFonts w:ascii="Arial" w:hAnsi="Arial" w:cs="Arial"/>
          <w:sz w:val="20"/>
        </w:rPr>
        <w:t xml:space="preserve"> willing to exercise the right provided under this Section </w:t>
      </w:r>
      <w:r w:rsidRPr="004D1F3B">
        <w:rPr>
          <w:rFonts w:ascii="Arial" w:hAnsi="Arial" w:cs="Arial"/>
          <w:sz w:val="20"/>
        </w:rPr>
        <w:fldChar w:fldCharType="begin"/>
      </w:r>
      <w:r w:rsidRPr="004D1F3B">
        <w:rPr>
          <w:rFonts w:ascii="Arial" w:hAnsi="Arial" w:cs="Arial"/>
          <w:sz w:val="20"/>
        </w:rPr>
        <w:instrText xml:space="preserve"> REF _Ref447466848 \r \h  \* MERGEFORMAT </w:instrText>
      </w:r>
      <w:r w:rsidRPr="004D1F3B">
        <w:rPr>
          <w:rFonts w:ascii="Arial" w:hAnsi="Arial" w:cs="Arial"/>
          <w:sz w:val="20"/>
        </w:rPr>
      </w:r>
      <w:r w:rsidRPr="004D1F3B">
        <w:rPr>
          <w:rFonts w:ascii="Arial" w:hAnsi="Arial" w:cs="Arial"/>
          <w:sz w:val="20"/>
        </w:rPr>
        <w:fldChar w:fldCharType="separate"/>
      </w:r>
      <w:r w:rsidR="002D7C01" w:rsidRPr="004D1F3B">
        <w:rPr>
          <w:rFonts w:ascii="Arial" w:hAnsi="Arial" w:cs="Arial"/>
          <w:sz w:val="20"/>
        </w:rPr>
        <w:t>7.4</w:t>
      </w:r>
      <w:r w:rsidRPr="004D1F3B">
        <w:rPr>
          <w:rFonts w:ascii="Arial" w:hAnsi="Arial" w:cs="Arial"/>
          <w:sz w:val="20"/>
        </w:rPr>
        <w:fldChar w:fldCharType="end"/>
      </w:r>
      <w:r w:rsidRPr="004D1F3B">
        <w:rPr>
          <w:rFonts w:ascii="Arial" w:hAnsi="Arial" w:cs="Arial"/>
          <w:sz w:val="20"/>
        </w:rPr>
        <w:t xml:space="preserve"> (or in such other proportions as they may agree among themselves)</w:t>
      </w:r>
      <w:bookmarkEnd w:id="592"/>
      <w:r w:rsidRPr="004D1F3B">
        <w:rPr>
          <w:rFonts w:ascii="Arial" w:hAnsi="Arial" w:cs="Arial"/>
          <w:sz w:val="20"/>
        </w:rPr>
        <w:t>.</w:t>
      </w:r>
      <w:bookmarkEnd w:id="593"/>
      <w:r w:rsidRPr="004D1F3B">
        <w:rPr>
          <w:rFonts w:ascii="Arial" w:hAnsi="Arial" w:cs="Arial"/>
          <w:sz w:val="20"/>
        </w:rPr>
        <w:t xml:space="preserve"> If the </w:t>
      </w:r>
      <w:r w:rsidRPr="004D1F3B">
        <w:rPr>
          <w:rStyle w:val="termlynxChar0"/>
          <w:rFonts w:ascii="Arial" w:hAnsi="Arial" w:cs="Arial"/>
          <w:sz w:val="20"/>
        </w:rPr>
        <w:t>Remaining Shareholders</w:t>
      </w:r>
      <w:r w:rsidRPr="004D1F3B">
        <w:rPr>
          <w:rFonts w:ascii="Arial" w:hAnsi="Arial" w:cs="Arial"/>
          <w:sz w:val="20"/>
        </w:rPr>
        <w:t xml:space="preserve">, or any of them, do not give notice in accordance with the provisions of this Section </w:t>
      </w:r>
      <w:r w:rsidRPr="004D1F3B">
        <w:rPr>
          <w:rFonts w:ascii="Arial" w:hAnsi="Arial" w:cs="Arial"/>
          <w:sz w:val="20"/>
        </w:rPr>
        <w:fldChar w:fldCharType="begin"/>
      </w:r>
      <w:r w:rsidRPr="004D1F3B">
        <w:rPr>
          <w:rFonts w:ascii="Arial" w:hAnsi="Arial" w:cs="Arial"/>
          <w:sz w:val="20"/>
        </w:rPr>
        <w:instrText xml:space="preserve"> REF _Ref447466848 \r \h  \* MERGEFORMAT </w:instrText>
      </w:r>
      <w:r w:rsidRPr="004D1F3B">
        <w:rPr>
          <w:rFonts w:ascii="Arial" w:hAnsi="Arial" w:cs="Arial"/>
          <w:sz w:val="20"/>
        </w:rPr>
      </w:r>
      <w:r w:rsidRPr="004D1F3B">
        <w:rPr>
          <w:rFonts w:ascii="Arial" w:hAnsi="Arial" w:cs="Arial"/>
          <w:sz w:val="20"/>
        </w:rPr>
        <w:fldChar w:fldCharType="separate"/>
      </w:r>
      <w:r w:rsidR="002D7C01" w:rsidRPr="004D1F3B">
        <w:rPr>
          <w:rFonts w:ascii="Arial" w:hAnsi="Arial" w:cs="Arial"/>
          <w:sz w:val="20"/>
        </w:rPr>
        <w:t>7.4</w:t>
      </w:r>
      <w:r w:rsidRPr="004D1F3B">
        <w:rPr>
          <w:rFonts w:ascii="Arial" w:hAnsi="Arial" w:cs="Arial"/>
          <w:sz w:val="20"/>
        </w:rPr>
        <w:fldChar w:fldCharType="end"/>
      </w:r>
      <w:r w:rsidRPr="004D1F3B">
        <w:rPr>
          <w:rFonts w:ascii="Arial" w:hAnsi="Arial" w:cs="Arial"/>
          <w:sz w:val="20"/>
        </w:rPr>
        <w:t xml:space="preserve"> that they are, in the aggregate, willing to purchase all of the </w:t>
      </w:r>
      <w:r w:rsidRPr="004D1F3B">
        <w:rPr>
          <w:rStyle w:val="termlynxChar0"/>
          <w:rFonts w:ascii="Arial" w:hAnsi="Arial" w:cs="Arial"/>
          <w:sz w:val="20"/>
        </w:rPr>
        <w:t>Withdrawing Shareholder</w:t>
      </w:r>
      <w:r w:rsidRPr="004D1F3B">
        <w:rPr>
          <w:rFonts w:ascii="Arial" w:hAnsi="Arial" w:cs="Arial"/>
          <w:sz w:val="20"/>
        </w:rPr>
        <w:t xml:space="preserve">’s </w:t>
      </w:r>
      <w:r w:rsidRPr="004D1F3B">
        <w:rPr>
          <w:rStyle w:val="termlynxChar0"/>
          <w:rFonts w:ascii="Arial" w:hAnsi="Arial" w:cs="Arial"/>
          <w:sz w:val="20"/>
        </w:rPr>
        <w:t>Shares</w:t>
      </w:r>
      <w:r w:rsidRPr="004D1F3B">
        <w:rPr>
          <w:rFonts w:ascii="Arial" w:hAnsi="Arial" w:cs="Arial"/>
          <w:sz w:val="20"/>
        </w:rPr>
        <w:t xml:space="preserve">, then the </w:t>
      </w:r>
      <w:r w:rsidRPr="004D1F3B">
        <w:rPr>
          <w:rStyle w:val="termlynxChar0"/>
          <w:rFonts w:ascii="Arial" w:hAnsi="Arial" w:cs="Arial"/>
          <w:sz w:val="20"/>
        </w:rPr>
        <w:t>Withdrawing Shareholder</w:t>
      </w:r>
      <w:r w:rsidRPr="004D1F3B">
        <w:rPr>
          <w:rFonts w:ascii="Arial" w:hAnsi="Arial" w:cs="Arial"/>
          <w:sz w:val="20"/>
        </w:rPr>
        <w:t xml:space="preserve">’s successors or trustee in bankruptcy or other legal representatives shall be entitled to retain that number of </w:t>
      </w:r>
      <w:r w:rsidRPr="004D1F3B">
        <w:rPr>
          <w:rStyle w:val="termlynxChar0"/>
          <w:rFonts w:ascii="Arial" w:hAnsi="Arial" w:cs="Arial"/>
          <w:sz w:val="20"/>
        </w:rPr>
        <w:t>Shares</w:t>
      </w:r>
      <w:r w:rsidRPr="004D1F3B">
        <w:rPr>
          <w:rFonts w:ascii="Arial" w:hAnsi="Arial" w:cs="Arial"/>
          <w:sz w:val="20"/>
        </w:rPr>
        <w:t xml:space="preserve"> which shall not have been the subject of a purchase by the </w:t>
      </w:r>
      <w:r w:rsidRPr="004D1F3B">
        <w:rPr>
          <w:rStyle w:val="termlynxChar0"/>
          <w:rFonts w:ascii="Arial" w:hAnsi="Arial" w:cs="Arial"/>
          <w:sz w:val="20"/>
        </w:rPr>
        <w:t>Remaining Shareholders</w:t>
      </w:r>
      <w:r w:rsidRPr="004D1F3B">
        <w:rPr>
          <w:rFonts w:ascii="Arial" w:hAnsi="Arial" w:cs="Arial"/>
          <w:sz w:val="20"/>
        </w:rPr>
        <w:t xml:space="preserve"> (the “</w:t>
      </w:r>
      <w:r w:rsidRPr="004D1F3B">
        <w:rPr>
          <w:rStyle w:val="termlynxChar0"/>
          <w:rFonts w:ascii="Arial" w:hAnsi="Arial" w:cs="Arial"/>
          <w:b/>
          <w:sz w:val="20"/>
        </w:rPr>
        <w:t>Remaining Shares</w:t>
      </w:r>
      <w:r w:rsidRPr="004D1F3B">
        <w:rPr>
          <w:rFonts w:ascii="Arial" w:hAnsi="Arial" w:cs="Arial"/>
          <w:sz w:val="20"/>
        </w:rPr>
        <w:t xml:space="preserve">”), and the </w:t>
      </w:r>
      <w:r w:rsidRPr="004D1F3B">
        <w:rPr>
          <w:rStyle w:val="termlynxChar0"/>
          <w:rFonts w:ascii="Arial" w:hAnsi="Arial" w:cs="Arial"/>
          <w:sz w:val="20"/>
        </w:rPr>
        <w:t>Remaining Shares</w:t>
      </w:r>
      <w:r w:rsidRPr="004D1F3B">
        <w:rPr>
          <w:rFonts w:ascii="Arial" w:hAnsi="Arial" w:cs="Arial"/>
          <w:sz w:val="20"/>
        </w:rPr>
        <w:t xml:space="preserve"> will be subject to the terms of this </w:t>
      </w:r>
      <w:r w:rsidRPr="004D1F3B">
        <w:rPr>
          <w:rStyle w:val="termlynxChar0"/>
          <w:rFonts w:ascii="Arial" w:hAnsi="Arial" w:cs="Arial"/>
          <w:sz w:val="20"/>
        </w:rPr>
        <w:t>Agreement</w:t>
      </w:r>
      <w:r w:rsidRPr="004D1F3B">
        <w:rPr>
          <w:rFonts w:ascii="Arial" w:hAnsi="Arial" w:cs="Arial"/>
          <w:sz w:val="20"/>
        </w:rPr>
        <w:t xml:space="preserve"> and such successors, trustee in bankruptcy or legal representatives will be required to become a party to this </w:t>
      </w:r>
      <w:r w:rsidRPr="004D1F3B">
        <w:rPr>
          <w:rStyle w:val="termlynxChar0"/>
          <w:rFonts w:ascii="Arial" w:hAnsi="Arial" w:cs="Arial"/>
          <w:sz w:val="20"/>
        </w:rPr>
        <w:t>Agreement</w:t>
      </w:r>
      <w:r w:rsidRPr="004D1F3B">
        <w:rPr>
          <w:rFonts w:ascii="Arial" w:hAnsi="Arial" w:cs="Arial"/>
          <w:sz w:val="20"/>
        </w:rPr>
        <w:t xml:space="preserve"> in accordance with Section </w:t>
      </w:r>
      <w:bookmarkEnd w:id="594"/>
      <w:r w:rsidRPr="004D1F3B">
        <w:rPr>
          <w:rFonts w:ascii="Arial" w:hAnsi="Arial" w:cs="Arial"/>
          <w:sz w:val="20"/>
        </w:rPr>
        <w:fldChar w:fldCharType="begin"/>
      </w:r>
      <w:r w:rsidRPr="004D1F3B">
        <w:rPr>
          <w:rFonts w:ascii="Arial" w:hAnsi="Arial" w:cs="Arial"/>
          <w:sz w:val="20"/>
        </w:rPr>
        <w:instrText xml:space="preserve"> REF _Ref451183804 \r \h  \* MERGEFORMAT </w:instrText>
      </w:r>
      <w:r w:rsidRPr="004D1F3B">
        <w:rPr>
          <w:rFonts w:ascii="Arial" w:hAnsi="Arial" w:cs="Arial"/>
          <w:sz w:val="20"/>
        </w:rPr>
      </w:r>
      <w:r w:rsidRPr="004D1F3B">
        <w:rPr>
          <w:rFonts w:ascii="Arial" w:hAnsi="Arial" w:cs="Arial"/>
          <w:sz w:val="20"/>
        </w:rPr>
        <w:fldChar w:fldCharType="separate"/>
      </w:r>
      <w:r w:rsidR="002D7C01" w:rsidRPr="004D1F3B">
        <w:rPr>
          <w:rFonts w:ascii="Arial" w:hAnsi="Arial" w:cs="Arial"/>
          <w:sz w:val="20"/>
        </w:rPr>
        <w:t>5.11.1</w:t>
      </w:r>
      <w:r w:rsidRPr="004D1F3B">
        <w:rPr>
          <w:rFonts w:ascii="Arial" w:hAnsi="Arial" w:cs="Arial"/>
          <w:sz w:val="20"/>
        </w:rPr>
        <w:fldChar w:fldCharType="end"/>
      </w:r>
      <w:r w:rsidRPr="004D1F3B">
        <w:rPr>
          <w:rFonts w:ascii="Arial" w:hAnsi="Arial" w:cs="Arial"/>
          <w:sz w:val="20"/>
        </w:rPr>
        <w:t>.</w:t>
      </w:r>
      <w:bookmarkStart w:id="645" w:name="_Ref447468253"/>
      <w:bookmarkEnd w:id="595"/>
    </w:p>
    <w:p w14:paraId="54DB4550" w14:textId="77777777" w:rsidR="003B1871" w:rsidRPr="004D1F3B" w:rsidRDefault="003B1871" w:rsidP="006F7937">
      <w:pPr>
        <w:pStyle w:val="DWPVArtL2"/>
        <w:numPr>
          <w:ilvl w:val="1"/>
          <w:numId w:val="9"/>
        </w:numPr>
        <w:rPr>
          <w:rFonts w:ascii="Arial" w:hAnsi="Arial" w:cs="Arial"/>
          <w:sz w:val="20"/>
          <w:szCs w:val="20"/>
          <w:u w:val="none"/>
        </w:rPr>
      </w:pPr>
      <w:bookmarkStart w:id="646" w:name="_Ref459698295"/>
      <w:bookmarkStart w:id="647" w:name="_Toc459701579"/>
      <w:bookmarkStart w:id="648" w:name="_Toc456726270"/>
      <w:r w:rsidRPr="004D1F3B">
        <w:rPr>
          <w:rFonts w:ascii="Arial" w:hAnsi="Arial" w:cs="Arial"/>
          <w:sz w:val="20"/>
          <w:szCs w:val="20"/>
        </w:rPr>
        <w:t>Closing</w:t>
      </w:r>
      <w:bookmarkEnd w:id="545"/>
      <w:bookmarkEnd w:id="546"/>
      <w:bookmarkEnd w:id="547"/>
      <w:bookmarkEnd w:id="548"/>
      <w:bookmarkEnd w:id="646"/>
      <w:bookmarkEnd w:id="647"/>
      <w:bookmarkEnd w:id="648"/>
    </w:p>
    <w:p w14:paraId="7AFEE50D" w14:textId="77777777" w:rsidR="00D075C3" w:rsidRPr="004D1F3B" w:rsidRDefault="00D075C3" w:rsidP="00491117">
      <w:pPr>
        <w:pStyle w:val="DWPVArtL2"/>
        <w:keepNext w:val="0"/>
        <w:widowControl w:val="0"/>
        <w:numPr>
          <w:ilvl w:val="0"/>
          <w:numId w:val="0"/>
        </w:numPr>
        <w:ind w:firstLine="720"/>
        <w:rPr>
          <w:rFonts w:ascii="Arial" w:hAnsi="Arial" w:cs="Arial"/>
          <w:sz w:val="20"/>
          <w:szCs w:val="20"/>
          <w:u w:val="none"/>
        </w:rPr>
      </w:pPr>
      <w:bookmarkStart w:id="649" w:name="_Toc451254060"/>
      <w:bookmarkStart w:id="650" w:name="_Toc451354430"/>
      <w:bookmarkStart w:id="651" w:name="_Toc451428242"/>
      <w:bookmarkStart w:id="652" w:name="_Toc452116353"/>
      <w:bookmarkStart w:id="653" w:name="_Toc456722468"/>
      <w:bookmarkStart w:id="654" w:name="_Toc456722636"/>
      <w:bookmarkStart w:id="655" w:name="_Toc456726271"/>
      <w:bookmarkStart w:id="656" w:name="_Toc459701580"/>
      <w:r w:rsidRPr="004D1F3B">
        <w:rPr>
          <w:rFonts w:ascii="Arial" w:hAnsi="Arial" w:cs="Arial"/>
          <w:sz w:val="20"/>
          <w:szCs w:val="20"/>
          <w:u w:val="none"/>
        </w:rPr>
        <w:t xml:space="preserve">The closing of any purchase and sale transaction pursuant to this </w:t>
      </w:r>
      <w:r w:rsidRPr="004D1F3B">
        <w:rPr>
          <w:rFonts w:ascii="Arial" w:hAnsi="Arial" w:cs="Arial"/>
          <w:sz w:val="20"/>
          <w:szCs w:val="20"/>
          <w:u w:val="none"/>
        </w:rPr>
        <w:fldChar w:fldCharType="begin"/>
      </w:r>
      <w:r w:rsidRPr="004D1F3B">
        <w:rPr>
          <w:rFonts w:ascii="Arial" w:hAnsi="Arial" w:cs="Arial"/>
          <w:sz w:val="20"/>
          <w:szCs w:val="20"/>
          <w:u w:val="none"/>
        </w:rPr>
        <w:instrText xml:space="preserve"> REF _Ref447465348 \r \h  \* MERGEFORMAT </w:instrText>
      </w:r>
      <w:r w:rsidRPr="004D1F3B">
        <w:rPr>
          <w:rFonts w:ascii="Arial" w:hAnsi="Arial" w:cs="Arial"/>
          <w:sz w:val="20"/>
          <w:szCs w:val="20"/>
          <w:u w:val="none"/>
        </w:rPr>
      </w:r>
      <w:r w:rsidRPr="004D1F3B">
        <w:rPr>
          <w:rFonts w:ascii="Arial" w:hAnsi="Arial" w:cs="Arial"/>
          <w:sz w:val="20"/>
          <w:szCs w:val="20"/>
          <w:u w:val="none"/>
        </w:rPr>
        <w:fldChar w:fldCharType="separate"/>
      </w:r>
      <w:r w:rsidR="002D7C01" w:rsidRPr="004D1F3B">
        <w:rPr>
          <w:rStyle w:val="termlynxChar0"/>
          <w:rFonts w:ascii="Arial" w:hAnsi="Arial" w:cs="Arial"/>
          <w:sz w:val="20"/>
          <w:szCs w:val="20"/>
        </w:rPr>
        <w:t>Article 7</w:t>
      </w:r>
      <w:r w:rsidRPr="004D1F3B">
        <w:rPr>
          <w:rFonts w:ascii="Arial" w:hAnsi="Arial" w:cs="Arial"/>
          <w:sz w:val="20"/>
          <w:szCs w:val="20"/>
          <w:u w:val="none"/>
        </w:rPr>
        <w:fldChar w:fldCharType="end"/>
      </w:r>
      <w:r w:rsidRPr="004D1F3B">
        <w:rPr>
          <w:rFonts w:ascii="Arial" w:hAnsi="Arial" w:cs="Arial"/>
          <w:sz w:val="20"/>
          <w:szCs w:val="20"/>
          <w:u w:val="none"/>
        </w:rPr>
        <w:t xml:space="preserve"> (for the purposes of </w:t>
      </w:r>
      <w:r w:rsidRPr="004D1F3B">
        <w:rPr>
          <w:rFonts w:ascii="Arial" w:hAnsi="Arial" w:cs="Arial"/>
          <w:sz w:val="20"/>
          <w:szCs w:val="20"/>
          <w:u w:val="none"/>
        </w:rPr>
        <w:fldChar w:fldCharType="begin"/>
      </w:r>
      <w:r w:rsidRPr="004D1F3B">
        <w:rPr>
          <w:rFonts w:ascii="Arial" w:hAnsi="Arial" w:cs="Arial"/>
          <w:sz w:val="20"/>
          <w:szCs w:val="20"/>
          <w:u w:val="none"/>
        </w:rPr>
        <w:instrText xml:space="preserve"> REF _Ref269974986 \r \h  \* MERGEFORMAT </w:instrText>
      </w:r>
      <w:r w:rsidRPr="004D1F3B">
        <w:rPr>
          <w:rFonts w:ascii="Arial" w:hAnsi="Arial" w:cs="Arial"/>
          <w:sz w:val="20"/>
          <w:szCs w:val="20"/>
          <w:u w:val="none"/>
        </w:rPr>
      </w:r>
      <w:r w:rsidRPr="004D1F3B">
        <w:rPr>
          <w:rFonts w:ascii="Arial" w:hAnsi="Arial" w:cs="Arial"/>
          <w:sz w:val="20"/>
          <w:szCs w:val="20"/>
          <w:u w:val="none"/>
        </w:rPr>
        <w:fldChar w:fldCharType="separate"/>
      </w:r>
      <w:r w:rsidR="002D7C01" w:rsidRPr="004D1F3B">
        <w:rPr>
          <w:rStyle w:val="termlynxChar0"/>
          <w:rFonts w:ascii="Arial" w:hAnsi="Arial" w:cs="Arial"/>
          <w:sz w:val="20"/>
          <w:szCs w:val="20"/>
        </w:rPr>
        <w:t>Article 13</w:t>
      </w:r>
      <w:r w:rsidRPr="004D1F3B">
        <w:rPr>
          <w:rFonts w:ascii="Arial" w:hAnsi="Arial" w:cs="Arial"/>
          <w:sz w:val="20"/>
          <w:szCs w:val="20"/>
          <w:u w:val="none"/>
        </w:rPr>
        <w:fldChar w:fldCharType="end"/>
      </w:r>
      <w:r w:rsidRPr="004D1F3B">
        <w:rPr>
          <w:rFonts w:ascii="Arial" w:hAnsi="Arial" w:cs="Arial"/>
          <w:sz w:val="20"/>
          <w:szCs w:val="20"/>
          <w:u w:val="none"/>
        </w:rPr>
        <w:t>, a “</w:t>
      </w:r>
      <w:r w:rsidRPr="004D1F3B">
        <w:rPr>
          <w:rStyle w:val="termlynxChar0"/>
          <w:rFonts w:ascii="Arial" w:hAnsi="Arial" w:cs="Arial"/>
          <w:b/>
          <w:sz w:val="20"/>
          <w:szCs w:val="20"/>
          <w:u w:val="none"/>
        </w:rPr>
        <w:t>Sale Transaction</w:t>
      </w:r>
      <w:r w:rsidRPr="004D1F3B">
        <w:rPr>
          <w:rFonts w:ascii="Arial" w:hAnsi="Arial" w:cs="Arial"/>
          <w:sz w:val="20"/>
          <w:szCs w:val="20"/>
          <w:u w:val="none"/>
        </w:rPr>
        <w:t xml:space="preserve">”) shall occur, as applicable, (i) within ten (10) days following determination of the price as provided in Section </w:t>
      </w:r>
      <w:r w:rsidRPr="004D1F3B">
        <w:rPr>
          <w:rFonts w:ascii="Arial" w:hAnsi="Arial" w:cs="Arial"/>
          <w:sz w:val="20"/>
          <w:szCs w:val="20"/>
          <w:u w:val="none"/>
        </w:rPr>
        <w:fldChar w:fldCharType="begin"/>
      </w:r>
      <w:r w:rsidRPr="004D1F3B">
        <w:rPr>
          <w:rFonts w:ascii="Arial" w:hAnsi="Arial" w:cs="Arial"/>
          <w:sz w:val="20"/>
          <w:szCs w:val="20"/>
          <w:u w:val="none"/>
        </w:rPr>
        <w:instrText xml:space="preserve"> REF _Ref447462788 \r \h  \* MERGEFORMAT </w:instrText>
      </w:r>
      <w:r w:rsidRPr="004D1F3B">
        <w:rPr>
          <w:rFonts w:ascii="Arial" w:hAnsi="Arial" w:cs="Arial"/>
          <w:sz w:val="20"/>
          <w:szCs w:val="20"/>
          <w:u w:val="none"/>
        </w:rPr>
      </w:r>
      <w:r w:rsidRPr="004D1F3B">
        <w:rPr>
          <w:rFonts w:ascii="Arial" w:hAnsi="Arial" w:cs="Arial"/>
          <w:sz w:val="20"/>
          <w:szCs w:val="20"/>
          <w:u w:val="none"/>
        </w:rPr>
        <w:fldChar w:fldCharType="separate"/>
      </w:r>
      <w:r w:rsidR="002D7C01" w:rsidRPr="004D1F3B">
        <w:rPr>
          <w:rFonts w:ascii="Arial" w:hAnsi="Arial" w:cs="Arial"/>
          <w:sz w:val="20"/>
          <w:szCs w:val="20"/>
          <w:u w:val="none"/>
        </w:rPr>
        <w:t>7.1</w:t>
      </w:r>
      <w:r w:rsidRPr="004D1F3B">
        <w:rPr>
          <w:rFonts w:ascii="Arial" w:hAnsi="Arial" w:cs="Arial"/>
          <w:sz w:val="20"/>
          <w:szCs w:val="20"/>
          <w:u w:val="none"/>
        </w:rPr>
        <w:fldChar w:fldCharType="end"/>
      </w:r>
      <w:r w:rsidRPr="004D1F3B">
        <w:rPr>
          <w:rFonts w:ascii="Arial" w:hAnsi="Arial" w:cs="Arial"/>
          <w:sz w:val="20"/>
          <w:szCs w:val="20"/>
          <w:u w:val="none"/>
        </w:rPr>
        <w:t xml:space="preserve">, or (ii) ninety (90) days following the date of receipt by the </w:t>
      </w:r>
      <w:r w:rsidRPr="004D1F3B">
        <w:rPr>
          <w:rStyle w:val="termlynxChar0"/>
          <w:rFonts w:ascii="Arial" w:hAnsi="Arial" w:cs="Arial"/>
          <w:sz w:val="20"/>
          <w:szCs w:val="20"/>
          <w:u w:val="none"/>
        </w:rPr>
        <w:t>Remaining Shareholders</w:t>
      </w:r>
      <w:r w:rsidRPr="004D1F3B">
        <w:rPr>
          <w:rFonts w:ascii="Arial" w:hAnsi="Arial" w:cs="Arial"/>
          <w:sz w:val="20"/>
          <w:szCs w:val="20"/>
          <w:u w:val="none"/>
        </w:rPr>
        <w:t xml:space="preserve"> of the Notice of Withdrawal Event, whichever date is latest (for the purposes of </w:t>
      </w:r>
      <w:r w:rsidRPr="004D1F3B">
        <w:rPr>
          <w:rFonts w:ascii="Arial" w:hAnsi="Arial" w:cs="Arial"/>
          <w:sz w:val="20"/>
          <w:szCs w:val="20"/>
          <w:u w:val="none"/>
        </w:rPr>
        <w:fldChar w:fldCharType="begin"/>
      </w:r>
      <w:r w:rsidRPr="004D1F3B">
        <w:rPr>
          <w:rFonts w:ascii="Arial" w:hAnsi="Arial" w:cs="Arial"/>
          <w:sz w:val="20"/>
          <w:szCs w:val="20"/>
          <w:u w:val="none"/>
        </w:rPr>
        <w:instrText xml:space="preserve"> REF _Ref269974986 \r \h  \* MERGEFORMAT </w:instrText>
      </w:r>
      <w:r w:rsidRPr="004D1F3B">
        <w:rPr>
          <w:rFonts w:ascii="Arial" w:hAnsi="Arial" w:cs="Arial"/>
          <w:sz w:val="20"/>
          <w:szCs w:val="20"/>
          <w:u w:val="none"/>
        </w:rPr>
      </w:r>
      <w:r w:rsidRPr="004D1F3B">
        <w:rPr>
          <w:rFonts w:ascii="Arial" w:hAnsi="Arial" w:cs="Arial"/>
          <w:sz w:val="20"/>
          <w:szCs w:val="20"/>
          <w:u w:val="none"/>
        </w:rPr>
        <w:fldChar w:fldCharType="separate"/>
      </w:r>
      <w:r w:rsidR="002D7C01" w:rsidRPr="004D1F3B">
        <w:rPr>
          <w:rStyle w:val="termlynxChar0"/>
          <w:rFonts w:ascii="Arial" w:hAnsi="Arial" w:cs="Arial"/>
          <w:sz w:val="20"/>
          <w:szCs w:val="20"/>
        </w:rPr>
        <w:t>Article 13</w:t>
      </w:r>
      <w:r w:rsidRPr="004D1F3B">
        <w:rPr>
          <w:rFonts w:ascii="Arial" w:hAnsi="Arial" w:cs="Arial"/>
          <w:sz w:val="20"/>
          <w:szCs w:val="20"/>
          <w:u w:val="none"/>
        </w:rPr>
        <w:fldChar w:fldCharType="end"/>
      </w:r>
      <w:r w:rsidRPr="004D1F3B">
        <w:rPr>
          <w:rFonts w:ascii="Arial" w:hAnsi="Arial" w:cs="Arial"/>
          <w:sz w:val="20"/>
          <w:szCs w:val="20"/>
          <w:u w:val="none"/>
        </w:rPr>
        <w:t>, the “</w:t>
      </w:r>
      <w:r w:rsidRPr="004D1F3B">
        <w:rPr>
          <w:rStyle w:val="termlynxChar0"/>
          <w:rFonts w:ascii="Arial" w:hAnsi="Arial" w:cs="Arial"/>
          <w:b/>
          <w:sz w:val="20"/>
          <w:szCs w:val="20"/>
          <w:u w:val="none"/>
        </w:rPr>
        <w:t>Closing Date</w:t>
      </w:r>
      <w:r w:rsidRPr="004D1F3B">
        <w:rPr>
          <w:rFonts w:ascii="Arial" w:hAnsi="Arial" w:cs="Arial"/>
          <w:sz w:val="20"/>
          <w:szCs w:val="20"/>
          <w:u w:val="none"/>
        </w:rPr>
        <w:t xml:space="preserve">”), at the principal place of business of the </w:t>
      </w:r>
      <w:r w:rsidRPr="004D1F3B">
        <w:rPr>
          <w:rStyle w:val="termlynxChar0"/>
          <w:rFonts w:ascii="Arial" w:hAnsi="Arial" w:cs="Arial"/>
          <w:sz w:val="20"/>
          <w:szCs w:val="20"/>
          <w:u w:val="none"/>
        </w:rPr>
        <w:t>Corporation</w:t>
      </w:r>
      <w:r w:rsidRPr="004D1F3B">
        <w:rPr>
          <w:rFonts w:ascii="Arial" w:hAnsi="Arial" w:cs="Arial"/>
          <w:sz w:val="20"/>
          <w:szCs w:val="20"/>
          <w:u w:val="none"/>
        </w:rPr>
        <w:t xml:space="preserve"> at 10:00 a.m. local time. For the purposes of </w:t>
      </w:r>
      <w:r w:rsidRPr="004D1F3B">
        <w:rPr>
          <w:rFonts w:ascii="Arial" w:hAnsi="Arial" w:cs="Arial"/>
          <w:sz w:val="20"/>
          <w:szCs w:val="20"/>
          <w:u w:val="none"/>
        </w:rPr>
        <w:fldChar w:fldCharType="begin"/>
      </w:r>
      <w:r w:rsidRPr="004D1F3B">
        <w:rPr>
          <w:rFonts w:ascii="Arial" w:hAnsi="Arial" w:cs="Arial"/>
          <w:sz w:val="20"/>
          <w:szCs w:val="20"/>
          <w:u w:val="none"/>
        </w:rPr>
        <w:instrText xml:space="preserve"> REF _Ref269974986 \r \h  \* MERGEFORMAT </w:instrText>
      </w:r>
      <w:r w:rsidRPr="004D1F3B">
        <w:rPr>
          <w:rFonts w:ascii="Arial" w:hAnsi="Arial" w:cs="Arial"/>
          <w:sz w:val="20"/>
          <w:szCs w:val="20"/>
          <w:u w:val="none"/>
        </w:rPr>
      </w:r>
      <w:r w:rsidRPr="004D1F3B">
        <w:rPr>
          <w:rFonts w:ascii="Arial" w:hAnsi="Arial" w:cs="Arial"/>
          <w:sz w:val="20"/>
          <w:szCs w:val="20"/>
          <w:u w:val="none"/>
        </w:rPr>
        <w:fldChar w:fldCharType="separate"/>
      </w:r>
      <w:r w:rsidR="002D7C01" w:rsidRPr="004D1F3B">
        <w:rPr>
          <w:rStyle w:val="termlynxChar0"/>
          <w:rFonts w:ascii="Arial" w:hAnsi="Arial" w:cs="Arial"/>
          <w:sz w:val="20"/>
          <w:szCs w:val="20"/>
        </w:rPr>
        <w:t>Article 13</w:t>
      </w:r>
      <w:r w:rsidRPr="004D1F3B">
        <w:rPr>
          <w:rFonts w:ascii="Arial" w:hAnsi="Arial" w:cs="Arial"/>
          <w:sz w:val="20"/>
          <w:szCs w:val="20"/>
          <w:u w:val="none"/>
        </w:rPr>
        <w:fldChar w:fldCharType="end"/>
      </w:r>
      <w:r w:rsidRPr="004D1F3B">
        <w:rPr>
          <w:rFonts w:ascii="Arial" w:hAnsi="Arial" w:cs="Arial"/>
          <w:sz w:val="20"/>
          <w:szCs w:val="20"/>
          <w:u w:val="none"/>
        </w:rPr>
        <w:t xml:space="preserve">, the </w:t>
      </w:r>
      <w:r w:rsidRPr="004D1F3B">
        <w:rPr>
          <w:rStyle w:val="termlynxChar0"/>
          <w:rFonts w:ascii="Arial" w:hAnsi="Arial" w:cs="Arial"/>
          <w:sz w:val="20"/>
          <w:szCs w:val="20"/>
          <w:u w:val="none"/>
        </w:rPr>
        <w:t>Withdrawing Shareholder</w:t>
      </w:r>
      <w:r w:rsidRPr="004D1F3B">
        <w:rPr>
          <w:rFonts w:ascii="Arial" w:hAnsi="Arial" w:cs="Arial"/>
          <w:sz w:val="20"/>
          <w:szCs w:val="20"/>
          <w:u w:val="none"/>
        </w:rPr>
        <w:t xml:space="preserve"> shall be the “</w:t>
      </w:r>
      <w:r w:rsidRPr="004D1F3B">
        <w:rPr>
          <w:rStyle w:val="termlynxChar0"/>
          <w:rFonts w:ascii="Arial" w:hAnsi="Arial" w:cs="Arial"/>
          <w:b/>
          <w:sz w:val="20"/>
          <w:szCs w:val="20"/>
          <w:u w:val="none"/>
        </w:rPr>
        <w:t>Vendor</w:t>
      </w:r>
      <w:r w:rsidRPr="004D1F3B">
        <w:rPr>
          <w:rFonts w:ascii="Arial" w:hAnsi="Arial" w:cs="Arial"/>
          <w:sz w:val="20"/>
          <w:szCs w:val="20"/>
          <w:u w:val="none"/>
        </w:rPr>
        <w:t xml:space="preserve">”, the </w:t>
      </w:r>
      <w:r w:rsidRPr="004D1F3B">
        <w:rPr>
          <w:rStyle w:val="termlynxChar0"/>
          <w:rFonts w:ascii="Arial" w:hAnsi="Arial" w:cs="Arial"/>
          <w:sz w:val="20"/>
          <w:szCs w:val="20"/>
          <w:u w:val="none"/>
        </w:rPr>
        <w:t>Corporation</w:t>
      </w:r>
      <w:r w:rsidRPr="004D1F3B">
        <w:rPr>
          <w:rFonts w:ascii="Arial" w:hAnsi="Arial" w:cs="Arial"/>
          <w:sz w:val="20"/>
          <w:szCs w:val="20"/>
          <w:u w:val="none"/>
        </w:rPr>
        <w:t xml:space="preserve"> acquiring shares pursuant to Section </w:t>
      </w:r>
      <w:r w:rsidRPr="004D1F3B">
        <w:rPr>
          <w:rFonts w:ascii="Arial" w:hAnsi="Arial" w:cs="Arial"/>
          <w:sz w:val="20"/>
          <w:szCs w:val="20"/>
          <w:u w:val="none"/>
        </w:rPr>
        <w:fldChar w:fldCharType="begin"/>
      </w:r>
      <w:r w:rsidRPr="004D1F3B">
        <w:rPr>
          <w:rFonts w:ascii="Arial" w:hAnsi="Arial" w:cs="Arial"/>
          <w:sz w:val="20"/>
          <w:szCs w:val="20"/>
          <w:u w:val="none"/>
        </w:rPr>
        <w:instrText xml:space="preserve"> REF _Ref447462788 \r \h  \* MERGEFORMAT </w:instrText>
      </w:r>
      <w:r w:rsidRPr="004D1F3B">
        <w:rPr>
          <w:rFonts w:ascii="Arial" w:hAnsi="Arial" w:cs="Arial"/>
          <w:sz w:val="20"/>
          <w:szCs w:val="20"/>
          <w:u w:val="none"/>
        </w:rPr>
      </w:r>
      <w:r w:rsidRPr="004D1F3B">
        <w:rPr>
          <w:rFonts w:ascii="Arial" w:hAnsi="Arial" w:cs="Arial"/>
          <w:sz w:val="20"/>
          <w:szCs w:val="20"/>
          <w:u w:val="none"/>
        </w:rPr>
        <w:fldChar w:fldCharType="separate"/>
      </w:r>
      <w:r w:rsidR="002D7C01" w:rsidRPr="004D1F3B">
        <w:rPr>
          <w:rFonts w:ascii="Arial" w:hAnsi="Arial" w:cs="Arial"/>
          <w:sz w:val="20"/>
          <w:szCs w:val="20"/>
          <w:u w:val="none"/>
        </w:rPr>
        <w:t>7.1</w:t>
      </w:r>
      <w:r w:rsidRPr="004D1F3B">
        <w:rPr>
          <w:rFonts w:ascii="Arial" w:hAnsi="Arial" w:cs="Arial"/>
          <w:sz w:val="20"/>
          <w:szCs w:val="20"/>
          <w:u w:val="none"/>
        </w:rPr>
        <w:fldChar w:fldCharType="end"/>
      </w:r>
      <w:r w:rsidRPr="004D1F3B">
        <w:rPr>
          <w:rFonts w:ascii="Arial" w:hAnsi="Arial" w:cs="Arial"/>
          <w:sz w:val="20"/>
          <w:szCs w:val="20"/>
          <w:u w:val="none"/>
        </w:rPr>
        <w:t xml:space="preserve"> or each </w:t>
      </w:r>
      <w:r w:rsidRPr="004D1F3B">
        <w:rPr>
          <w:rStyle w:val="termlynxChar0"/>
          <w:rFonts w:ascii="Arial" w:hAnsi="Arial" w:cs="Arial"/>
          <w:sz w:val="20"/>
          <w:szCs w:val="20"/>
          <w:u w:val="none"/>
        </w:rPr>
        <w:t>Remaining Shareholder</w:t>
      </w:r>
      <w:r w:rsidRPr="004D1F3B">
        <w:rPr>
          <w:rFonts w:ascii="Arial" w:hAnsi="Arial" w:cs="Arial"/>
          <w:sz w:val="20"/>
          <w:szCs w:val="20"/>
          <w:u w:val="none"/>
        </w:rPr>
        <w:t xml:space="preserve"> acquiring </w:t>
      </w:r>
      <w:r w:rsidRPr="004D1F3B">
        <w:rPr>
          <w:rStyle w:val="termlynxChar0"/>
          <w:rFonts w:ascii="Arial" w:hAnsi="Arial" w:cs="Arial"/>
          <w:sz w:val="20"/>
          <w:szCs w:val="20"/>
          <w:u w:val="none"/>
        </w:rPr>
        <w:t>Shares</w:t>
      </w:r>
      <w:r w:rsidRPr="004D1F3B">
        <w:rPr>
          <w:rFonts w:ascii="Arial" w:hAnsi="Arial" w:cs="Arial"/>
          <w:sz w:val="20"/>
          <w:szCs w:val="20"/>
          <w:u w:val="none"/>
        </w:rPr>
        <w:t xml:space="preserve"> pursuant to Section </w:t>
      </w:r>
      <w:r w:rsidRPr="004D1F3B">
        <w:rPr>
          <w:rFonts w:ascii="Arial" w:hAnsi="Arial" w:cs="Arial"/>
          <w:sz w:val="20"/>
          <w:szCs w:val="20"/>
          <w:u w:val="none"/>
        </w:rPr>
        <w:fldChar w:fldCharType="begin"/>
      </w:r>
      <w:r w:rsidRPr="004D1F3B">
        <w:rPr>
          <w:rFonts w:ascii="Arial" w:hAnsi="Arial" w:cs="Arial"/>
          <w:sz w:val="20"/>
          <w:szCs w:val="20"/>
          <w:u w:val="none"/>
        </w:rPr>
        <w:instrText xml:space="preserve"> REF _Ref447460905 \r \h  \* MERGEFORMAT </w:instrText>
      </w:r>
      <w:r w:rsidRPr="004D1F3B">
        <w:rPr>
          <w:rFonts w:ascii="Arial" w:hAnsi="Arial" w:cs="Arial"/>
          <w:sz w:val="20"/>
          <w:szCs w:val="20"/>
          <w:u w:val="none"/>
        </w:rPr>
      </w:r>
      <w:r w:rsidRPr="004D1F3B">
        <w:rPr>
          <w:rFonts w:ascii="Arial" w:hAnsi="Arial" w:cs="Arial"/>
          <w:sz w:val="20"/>
          <w:szCs w:val="20"/>
          <w:u w:val="none"/>
        </w:rPr>
        <w:fldChar w:fldCharType="separate"/>
      </w:r>
      <w:r w:rsidR="002D7C01" w:rsidRPr="004D1F3B">
        <w:rPr>
          <w:rFonts w:ascii="Arial" w:hAnsi="Arial" w:cs="Arial"/>
          <w:sz w:val="20"/>
          <w:szCs w:val="20"/>
          <w:u w:val="none"/>
        </w:rPr>
        <w:t>7.4</w:t>
      </w:r>
      <w:r w:rsidRPr="004D1F3B">
        <w:rPr>
          <w:rFonts w:ascii="Arial" w:hAnsi="Arial" w:cs="Arial"/>
          <w:sz w:val="20"/>
          <w:szCs w:val="20"/>
          <w:u w:val="none"/>
        </w:rPr>
        <w:fldChar w:fldCharType="end"/>
      </w:r>
      <w:r w:rsidRPr="004D1F3B">
        <w:rPr>
          <w:rFonts w:ascii="Arial" w:hAnsi="Arial" w:cs="Arial"/>
          <w:sz w:val="20"/>
          <w:szCs w:val="20"/>
          <w:u w:val="none"/>
        </w:rPr>
        <w:t>, as the case may be, a “</w:t>
      </w:r>
      <w:r w:rsidRPr="004D1F3B">
        <w:rPr>
          <w:rStyle w:val="termlynxChar0"/>
          <w:rFonts w:ascii="Arial" w:hAnsi="Arial" w:cs="Arial"/>
          <w:b/>
          <w:sz w:val="20"/>
          <w:szCs w:val="20"/>
          <w:u w:val="none"/>
        </w:rPr>
        <w:t>Purchaser</w:t>
      </w:r>
      <w:r w:rsidRPr="004D1F3B">
        <w:rPr>
          <w:rFonts w:ascii="Arial" w:hAnsi="Arial" w:cs="Arial"/>
          <w:sz w:val="20"/>
          <w:szCs w:val="20"/>
          <w:u w:val="none"/>
        </w:rPr>
        <w:t>”, the “</w:t>
      </w:r>
      <w:r w:rsidRPr="004D1F3B">
        <w:rPr>
          <w:rStyle w:val="termlynxChar0"/>
          <w:rFonts w:ascii="Arial" w:hAnsi="Arial" w:cs="Arial"/>
          <w:b/>
          <w:sz w:val="20"/>
          <w:szCs w:val="20"/>
          <w:u w:val="none"/>
        </w:rPr>
        <w:t>Purchase Price</w:t>
      </w:r>
      <w:r w:rsidRPr="004D1F3B">
        <w:rPr>
          <w:rFonts w:ascii="Arial" w:hAnsi="Arial" w:cs="Arial"/>
          <w:sz w:val="20"/>
          <w:szCs w:val="20"/>
          <w:u w:val="none"/>
        </w:rPr>
        <w:t xml:space="preserve">” shall be the aggregate purchase price for the </w:t>
      </w:r>
      <w:r w:rsidRPr="004D1F3B">
        <w:rPr>
          <w:rStyle w:val="termlynxChar0"/>
          <w:rFonts w:ascii="Arial" w:hAnsi="Arial" w:cs="Arial"/>
          <w:sz w:val="20"/>
          <w:szCs w:val="20"/>
          <w:u w:val="none"/>
        </w:rPr>
        <w:t>Shares</w:t>
      </w:r>
      <w:r w:rsidRPr="004D1F3B">
        <w:rPr>
          <w:rFonts w:ascii="Arial" w:hAnsi="Arial" w:cs="Arial"/>
          <w:sz w:val="20"/>
          <w:szCs w:val="20"/>
          <w:u w:val="none"/>
        </w:rPr>
        <w:t xml:space="preserve"> to be acquired by such </w:t>
      </w:r>
      <w:r w:rsidRPr="004D1F3B">
        <w:rPr>
          <w:rStyle w:val="termlynxChar0"/>
          <w:rFonts w:ascii="Arial" w:hAnsi="Arial" w:cs="Arial"/>
          <w:sz w:val="20"/>
          <w:szCs w:val="20"/>
          <w:u w:val="none"/>
        </w:rPr>
        <w:t>Purchaser</w:t>
      </w:r>
      <w:r w:rsidRPr="004D1F3B">
        <w:rPr>
          <w:rFonts w:ascii="Arial" w:hAnsi="Arial" w:cs="Arial"/>
          <w:sz w:val="20"/>
          <w:szCs w:val="20"/>
          <w:u w:val="none"/>
        </w:rPr>
        <w:t xml:space="preserve"> determined in accordance with  Section </w:t>
      </w:r>
      <w:r w:rsidRPr="004D1F3B">
        <w:rPr>
          <w:rFonts w:ascii="Arial" w:hAnsi="Arial" w:cs="Arial"/>
          <w:sz w:val="20"/>
          <w:szCs w:val="20"/>
          <w:u w:val="none"/>
        </w:rPr>
        <w:fldChar w:fldCharType="begin"/>
      </w:r>
      <w:r w:rsidRPr="004D1F3B">
        <w:rPr>
          <w:rFonts w:ascii="Arial" w:hAnsi="Arial" w:cs="Arial"/>
          <w:sz w:val="20"/>
          <w:szCs w:val="20"/>
          <w:u w:val="none"/>
        </w:rPr>
        <w:instrText xml:space="preserve"> REF _Ref447462788 \r \h  \* MERGEFORMAT </w:instrText>
      </w:r>
      <w:r w:rsidRPr="004D1F3B">
        <w:rPr>
          <w:rFonts w:ascii="Arial" w:hAnsi="Arial" w:cs="Arial"/>
          <w:sz w:val="20"/>
          <w:szCs w:val="20"/>
          <w:u w:val="none"/>
        </w:rPr>
      </w:r>
      <w:r w:rsidRPr="004D1F3B">
        <w:rPr>
          <w:rFonts w:ascii="Arial" w:hAnsi="Arial" w:cs="Arial"/>
          <w:sz w:val="20"/>
          <w:szCs w:val="20"/>
          <w:u w:val="none"/>
        </w:rPr>
        <w:fldChar w:fldCharType="separate"/>
      </w:r>
      <w:r w:rsidR="002D7C01" w:rsidRPr="004D1F3B">
        <w:rPr>
          <w:rFonts w:ascii="Arial" w:hAnsi="Arial" w:cs="Arial"/>
          <w:sz w:val="20"/>
          <w:szCs w:val="20"/>
          <w:u w:val="none"/>
        </w:rPr>
        <w:t>7.1</w:t>
      </w:r>
      <w:r w:rsidRPr="004D1F3B">
        <w:rPr>
          <w:rFonts w:ascii="Arial" w:hAnsi="Arial" w:cs="Arial"/>
          <w:sz w:val="20"/>
          <w:szCs w:val="20"/>
          <w:u w:val="none"/>
        </w:rPr>
        <w:fldChar w:fldCharType="end"/>
      </w:r>
      <w:r w:rsidRPr="004D1F3B">
        <w:rPr>
          <w:rFonts w:ascii="Arial" w:hAnsi="Arial" w:cs="Arial"/>
          <w:sz w:val="20"/>
          <w:szCs w:val="20"/>
          <w:u w:val="none"/>
        </w:rPr>
        <w:t xml:space="preserve"> and the “</w:t>
      </w:r>
      <w:r w:rsidRPr="004D1F3B">
        <w:rPr>
          <w:rStyle w:val="termlynxChar0"/>
          <w:rFonts w:ascii="Arial" w:hAnsi="Arial" w:cs="Arial"/>
          <w:b/>
          <w:sz w:val="20"/>
          <w:szCs w:val="20"/>
          <w:u w:val="none"/>
        </w:rPr>
        <w:t>Purchased Shares</w:t>
      </w:r>
      <w:r w:rsidRPr="004D1F3B">
        <w:rPr>
          <w:rFonts w:ascii="Arial" w:hAnsi="Arial" w:cs="Arial"/>
          <w:sz w:val="20"/>
          <w:szCs w:val="20"/>
          <w:u w:val="none"/>
        </w:rPr>
        <w:t xml:space="preserve">” shall be the aggregate of the </w:t>
      </w:r>
      <w:r w:rsidRPr="004D1F3B">
        <w:rPr>
          <w:rStyle w:val="termlynxChar0"/>
          <w:rFonts w:ascii="Arial" w:hAnsi="Arial" w:cs="Arial"/>
          <w:sz w:val="20"/>
          <w:szCs w:val="20"/>
          <w:u w:val="none"/>
        </w:rPr>
        <w:t>Shares</w:t>
      </w:r>
      <w:r w:rsidRPr="004D1F3B">
        <w:rPr>
          <w:rFonts w:ascii="Arial" w:hAnsi="Arial" w:cs="Arial"/>
          <w:sz w:val="20"/>
          <w:szCs w:val="20"/>
          <w:u w:val="none"/>
        </w:rPr>
        <w:t xml:space="preserve"> to be acquired by such </w:t>
      </w:r>
      <w:r w:rsidRPr="004D1F3B">
        <w:rPr>
          <w:rStyle w:val="termlynxChar0"/>
          <w:rFonts w:ascii="Arial" w:hAnsi="Arial" w:cs="Arial"/>
          <w:sz w:val="20"/>
          <w:szCs w:val="20"/>
          <w:u w:val="none"/>
        </w:rPr>
        <w:t>Purchaser</w:t>
      </w:r>
      <w:r w:rsidRPr="004D1F3B">
        <w:rPr>
          <w:rFonts w:ascii="Arial" w:hAnsi="Arial" w:cs="Arial"/>
          <w:sz w:val="20"/>
          <w:szCs w:val="20"/>
          <w:u w:val="none"/>
        </w:rPr>
        <w:t xml:space="preserve"> pursuant to Section </w:t>
      </w:r>
      <w:r w:rsidRPr="004D1F3B">
        <w:rPr>
          <w:rFonts w:ascii="Arial" w:hAnsi="Arial" w:cs="Arial"/>
          <w:sz w:val="20"/>
          <w:szCs w:val="20"/>
          <w:u w:val="none"/>
        </w:rPr>
        <w:fldChar w:fldCharType="begin"/>
      </w:r>
      <w:r w:rsidRPr="004D1F3B">
        <w:rPr>
          <w:rFonts w:ascii="Arial" w:hAnsi="Arial" w:cs="Arial"/>
          <w:sz w:val="20"/>
          <w:szCs w:val="20"/>
          <w:u w:val="none"/>
        </w:rPr>
        <w:instrText xml:space="preserve"> REF _Ref447462788 \r \h  \* MERGEFORMAT </w:instrText>
      </w:r>
      <w:r w:rsidRPr="004D1F3B">
        <w:rPr>
          <w:rFonts w:ascii="Arial" w:hAnsi="Arial" w:cs="Arial"/>
          <w:sz w:val="20"/>
          <w:szCs w:val="20"/>
          <w:u w:val="none"/>
        </w:rPr>
      </w:r>
      <w:r w:rsidRPr="004D1F3B">
        <w:rPr>
          <w:rFonts w:ascii="Arial" w:hAnsi="Arial" w:cs="Arial"/>
          <w:sz w:val="20"/>
          <w:szCs w:val="20"/>
          <w:u w:val="none"/>
        </w:rPr>
        <w:fldChar w:fldCharType="separate"/>
      </w:r>
      <w:r w:rsidR="002D7C01" w:rsidRPr="004D1F3B">
        <w:rPr>
          <w:rFonts w:ascii="Arial" w:hAnsi="Arial" w:cs="Arial"/>
          <w:sz w:val="20"/>
          <w:szCs w:val="20"/>
          <w:u w:val="none"/>
        </w:rPr>
        <w:t>7.1</w:t>
      </w:r>
      <w:r w:rsidRPr="004D1F3B">
        <w:rPr>
          <w:rFonts w:ascii="Arial" w:hAnsi="Arial" w:cs="Arial"/>
          <w:sz w:val="20"/>
          <w:szCs w:val="20"/>
          <w:u w:val="none"/>
        </w:rPr>
        <w:fldChar w:fldCharType="end"/>
      </w:r>
      <w:r w:rsidRPr="004D1F3B">
        <w:rPr>
          <w:rFonts w:ascii="Arial" w:hAnsi="Arial" w:cs="Arial"/>
          <w:sz w:val="20"/>
          <w:szCs w:val="20"/>
          <w:u w:val="none"/>
        </w:rPr>
        <w:t xml:space="preserve"> or Section </w:t>
      </w:r>
      <w:r w:rsidRPr="004D1F3B">
        <w:rPr>
          <w:rFonts w:ascii="Arial" w:hAnsi="Arial" w:cs="Arial"/>
          <w:sz w:val="20"/>
          <w:szCs w:val="20"/>
          <w:u w:val="none"/>
        </w:rPr>
        <w:fldChar w:fldCharType="begin"/>
      </w:r>
      <w:r w:rsidRPr="004D1F3B">
        <w:rPr>
          <w:rFonts w:ascii="Arial" w:hAnsi="Arial" w:cs="Arial"/>
          <w:sz w:val="20"/>
          <w:szCs w:val="20"/>
          <w:u w:val="none"/>
        </w:rPr>
        <w:instrText xml:space="preserve"> REF _Ref447460905 \r \h  \* MERGEFORMAT </w:instrText>
      </w:r>
      <w:r w:rsidRPr="004D1F3B">
        <w:rPr>
          <w:rFonts w:ascii="Arial" w:hAnsi="Arial" w:cs="Arial"/>
          <w:sz w:val="20"/>
          <w:szCs w:val="20"/>
          <w:u w:val="none"/>
        </w:rPr>
      </w:r>
      <w:r w:rsidRPr="004D1F3B">
        <w:rPr>
          <w:rFonts w:ascii="Arial" w:hAnsi="Arial" w:cs="Arial"/>
          <w:sz w:val="20"/>
          <w:szCs w:val="20"/>
          <w:u w:val="none"/>
        </w:rPr>
        <w:fldChar w:fldCharType="separate"/>
      </w:r>
      <w:r w:rsidR="002D7C01" w:rsidRPr="004D1F3B">
        <w:rPr>
          <w:rFonts w:ascii="Arial" w:hAnsi="Arial" w:cs="Arial"/>
          <w:sz w:val="20"/>
          <w:szCs w:val="20"/>
          <w:u w:val="none"/>
        </w:rPr>
        <w:t>7.4</w:t>
      </w:r>
      <w:r w:rsidRPr="004D1F3B">
        <w:rPr>
          <w:rFonts w:ascii="Arial" w:hAnsi="Arial" w:cs="Arial"/>
          <w:sz w:val="20"/>
          <w:szCs w:val="20"/>
          <w:u w:val="none"/>
        </w:rPr>
        <w:fldChar w:fldCharType="end"/>
      </w:r>
      <w:r w:rsidRPr="004D1F3B">
        <w:rPr>
          <w:rFonts w:ascii="Arial" w:hAnsi="Arial" w:cs="Arial"/>
          <w:sz w:val="20"/>
          <w:szCs w:val="20"/>
          <w:u w:val="none"/>
        </w:rPr>
        <w:t>, as applicable.</w:t>
      </w:r>
      <w:bookmarkEnd w:id="645"/>
      <w:bookmarkEnd w:id="649"/>
      <w:bookmarkEnd w:id="650"/>
      <w:bookmarkEnd w:id="651"/>
      <w:bookmarkEnd w:id="652"/>
      <w:bookmarkEnd w:id="653"/>
      <w:bookmarkEnd w:id="654"/>
      <w:bookmarkEnd w:id="655"/>
      <w:bookmarkEnd w:id="656"/>
    </w:p>
    <w:bookmarkEnd w:id="479"/>
    <w:bookmarkEnd w:id="480"/>
    <w:bookmarkEnd w:id="481"/>
    <w:bookmarkEnd w:id="482"/>
    <w:bookmarkEnd w:id="483"/>
    <w:bookmarkEnd w:id="484"/>
    <w:bookmarkEnd w:id="485"/>
    <w:bookmarkEnd w:id="486"/>
    <w:bookmarkEnd w:id="487"/>
    <w:bookmarkEnd w:id="488"/>
    <w:p w14:paraId="1FA61F82" w14:textId="1810D1CB" w:rsidR="009B68A5" w:rsidRPr="004D1F3B" w:rsidRDefault="009B68A5" w:rsidP="00175A99">
      <w:pPr>
        <w:pStyle w:val="DWPVArtL1"/>
        <w:rPr>
          <w:rFonts w:ascii="Arial" w:hAnsi="Arial" w:cs="Arial"/>
          <w:sz w:val="20"/>
          <w:szCs w:val="20"/>
        </w:rPr>
      </w:pPr>
      <w:r w:rsidRPr="004D1F3B">
        <w:rPr>
          <w:rFonts w:ascii="Arial" w:hAnsi="Arial" w:cs="Arial"/>
          <w:sz w:val="20"/>
          <w:szCs w:val="20"/>
        </w:rPr>
        <w:br/>
      </w:r>
      <w:bookmarkStart w:id="657" w:name="_Toc456726272"/>
      <w:bookmarkStart w:id="658" w:name="_Toc459701581"/>
      <w:r w:rsidRPr="004D1F3B">
        <w:rPr>
          <w:rFonts w:ascii="Arial" w:hAnsi="Arial" w:cs="Arial"/>
          <w:sz w:val="20"/>
          <w:szCs w:val="20"/>
        </w:rPr>
        <w:t xml:space="preserve">Termination or Resignation of </w:t>
      </w:r>
      <w:bookmarkEnd w:id="657"/>
      <w:r w:rsidR="0007320E">
        <w:rPr>
          <w:rFonts w:ascii="Arial" w:hAnsi="Arial" w:cs="Arial"/>
          <w:sz w:val="20"/>
          <w:szCs w:val="20"/>
        </w:rPr>
        <w:t>Olivia</w:t>
      </w:r>
      <w:bookmarkEnd w:id="658"/>
    </w:p>
    <w:p w14:paraId="43137466" w14:textId="3739AF6F" w:rsidR="009B68A5" w:rsidRPr="004D1F3B" w:rsidRDefault="009B68A5" w:rsidP="00175A99">
      <w:pPr>
        <w:pStyle w:val="DWPVArtL2"/>
        <w:rPr>
          <w:rFonts w:ascii="Arial" w:hAnsi="Arial" w:cs="Arial"/>
          <w:sz w:val="20"/>
          <w:szCs w:val="20"/>
          <w:u w:val="none"/>
        </w:rPr>
      </w:pPr>
      <w:bookmarkStart w:id="659" w:name="_Toc456726273"/>
      <w:bookmarkStart w:id="660" w:name="_Toc459701582"/>
      <w:bookmarkStart w:id="661" w:name="_Ref454191142"/>
      <w:r w:rsidRPr="004D1F3B">
        <w:rPr>
          <w:rFonts w:ascii="Arial" w:hAnsi="Arial" w:cs="Arial"/>
          <w:sz w:val="20"/>
          <w:szCs w:val="20"/>
        </w:rPr>
        <w:t xml:space="preserve">Termination or Resignation of </w:t>
      </w:r>
      <w:bookmarkEnd w:id="659"/>
      <w:r w:rsidR="0007320E">
        <w:rPr>
          <w:rStyle w:val="termlynxChar0"/>
          <w:rFonts w:ascii="Arial" w:hAnsi="Arial" w:cs="Arial"/>
          <w:sz w:val="20"/>
          <w:szCs w:val="20"/>
        </w:rPr>
        <w:t>Olivia</w:t>
      </w:r>
      <w:bookmarkEnd w:id="660"/>
    </w:p>
    <w:p w14:paraId="5C655368" w14:textId="560B0E52" w:rsidR="009B68A5" w:rsidRPr="004D1F3B" w:rsidRDefault="009B68A5" w:rsidP="00175A99">
      <w:pPr>
        <w:pStyle w:val="DWPVArtL3"/>
        <w:rPr>
          <w:rFonts w:ascii="Arial" w:hAnsi="Arial" w:cs="Arial"/>
          <w:sz w:val="20"/>
          <w:szCs w:val="20"/>
        </w:rPr>
      </w:pPr>
      <w:bookmarkStart w:id="662" w:name="_Toc456722639"/>
      <w:r w:rsidRPr="004D1F3B">
        <w:rPr>
          <w:rFonts w:ascii="Arial" w:hAnsi="Arial" w:cs="Arial"/>
          <w:sz w:val="20"/>
          <w:szCs w:val="20"/>
        </w:rPr>
        <w:t xml:space="preserve">In the event </w:t>
      </w:r>
      <w:r w:rsidR="0007320E">
        <w:rPr>
          <w:rStyle w:val="termlynxChar0"/>
          <w:rFonts w:ascii="Arial" w:hAnsi="Arial" w:cs="Arial"/>
          <w:sz w:val="20"/>
          <w:szCs w:val="20"/>
        </w:rPr>
        <w:t>Olivia</w:t>
      </w:r>
      <w:r w:rsidRPr="004D1F3B">
        <w:rPr>
          <w:rFonts w:ascii="Arial" w:hAnsi="Arial" w:cs="Arial"/>
          <w:sz w:val="20"/>
          <w:szCs w:val="20"/>
        </w:rPr>
        <w:t xml:space="preserve"> cease to be employees of the </w:t>
      </w:r>
      <w:r w:rsidRPr="004D1F3B">
        <w:rPr>
          <w:rStyle w:val="termlynxChar0"/>
          <w:rFonts w:ascii="Arial" w:hAnsi="Arial" w:cs="Arial"/>
          <w:sz w:val="20"/>
          <w:szCs w:val="20"/>
        </w:rPr>
        <w:t>Corporation</w:t>
      </w:r>
      <w:r w:rsidRPr="004D1F3B">
        <w:rPr>
          <w:rFonts w:ascii="Arial" w:hAnsi="Arial" w:cs="Arial"/>
          <w:sz w:val="20"/>
          <w:szCs w:val="20"/>
        </w:rPr>
        <w:t xml:space="preserve"> or any </w:t>
      </w:r>
      <w:r w:rsidRPr="004D1F3B">
        <w:rPr>
          <w:rStyle w:val="termlynxChar0"/>
          <w:rFonts w:ascii="Arial" w:hAnsi="Arial" w:cs="Arial"/>
          <w:sz w:val="20"/>
          <w:szCs w:val="20"/>
        </w:rPr>
        <w:t>Subsidiary</w:t>
      </w:r>
      <w:r w:rsidRPr="004D1F3B">
        <w:rPr>
          <w:rFonts w:ascii="Arial" w:hAnsi="Arial" w:cs="Arial"/>
          <w:sz w:val="20"/>
          <w:szCs w:val="20"/>
        </w:rPr>
        <w:t xml:space="preserve">, at any time, because of voluntary resignation by, or termination of, his employment with the </w:t>
      </w:r>
      <w:r w:rsidRPr="004D1F3B">
        <w:rPr>
          <w:rStyle w:val="termlynxChar0"/>
          <w:rFonts w:ascii="Arial" w:hAnsi="Arial" w:cs="Arial"/>
          <w:sz w:val="20"/>
          <w:szCs w:val="20"/>
        </w:rPr>
        <w:t>Corporation</w:t>
      </w:r>
      <w:r w:rsidRPr="004D1F3B">
        <w:rPr>
          <w:rFonts w:ascii="Arial" w:hAnsi="Arial" w:cs="Arial"/>
          <w:sz w:val="20"/>
          <w:szCs w:val="20"/>
        </w:rPr>
        <w:t xml:space="preserve"> or such </w:t>
      </w:r>
      <w:r w:rsidRPr="004D1F3B">
        <w:rPr>
          <w:rStyle w:val="termlynxChar0"/>
          <w:rFonts w:ascii="Arial" w:hAnsi="Arial" w:cs="Arial"/>
          <w:sz w:val="20"/>
          <w:szCs w:val="20"/>
        </w:rPr>
        <w:t>Subsidiary</w:t>
      </w:r>
      <w:r w:rsidRPr="004D1F3B">
        <w:rPr>
          <w:rFonts w:ascii="Arial" w:hAnsi="Arial" w:cs="Arial"/>
          <w:sz w:val="20"/>
          <w:szCs w:val="20"/>
        </w:rPr>
        <w:t xml:space="preserve">: </w:t>
      </w:r>
    </w:p>
    <w:p w14:paraId="363D9B44" w14:textId="439CF47F" w:rsidR="009B68A5" w:rsidRDefault="009B68A5" w:rsidP="00175A99">
      <w:pPr>
        <w:pStyle w:val="DWPVArtL4"/>
        <w:rPr>
          <w:rFonts w:ascii="Arial" w:hAnsi="Arial" w:cs="Arial"/>
          <w:sz w:val="20"/>
          <w:szCs w:val="20"/>
        </w:rPr>
      </w:pPr>
      <w:r w:rsidRPr="004D1F3B">
        <w:rPr>
          <w:rFonts w:ascii="Arial" w:hAnsi="Arial" w:cs="Arial"/>
          <w:sz w:val="20"/>
          <w:szCs w:val="20"/>
        </w:rPr>
        <w:t xml:space="preserve">the ninety percent (90%) threshold required to make the fundamental decisions listed in Section </w:t>
      </w:r>
      <w:r w:rsidRPr="004D1F3B">
        <w:rPr>
          <w:rFonts w:ascii="Arial" w:hAnsi="Arial" w:cs="Arial"/>
          <w:sz w:val="20"/>
          <w:szCs w:val="20"/>
        </w:rPr>
        <w:fldChar w:fldCharType="begin"/>
      </w:r>
      <w:r w:rsidRPr="004D1F3B">
        <w:rPr>
          <w:rFonts w:ascii="Arial" w:hAnsi="Arial" w:cs="Arial"/>
          <w:sz w:val="20"/>
          <w:szCs w:val="20"/>
        </w:rPr>
        <w:instrText xml:space="preserve"> REF _Ref526599018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5.9</w:t>
      </w:r>
      <w:r w:rsidRPr="004D1F3B">
        <w:rPr>
          <w:rFonts w:ascii="Arial" w:hAnsi="Arial" w:cs="Arial"/>
          <w:sz w:val="20"/>
          <w:szCs w:val="20"/>
        </w:rPr>
        <w:fldChar w:fldCharType="end"/>
      </w:r>
      <w:r w:rsidRPr="004D1F3B">
        <w:rPr>
          <w:rFonts w:ascii="Arial" w:hAnsi="Arial" w:cs="Arial"/>
          <w:sz w:val="20"/>
          <w:szCs w:val="20"/>
        </w:rPr>
        <w:t xml:space="preserve"> shall automatically be reduced by a number equal to the percentage of issued and outstanding </w:t>
      </w:r>
      <w:r w:rsidRPr="004D1F3B">
        <w:rPr>
          <w:rStyle w:val="termlynxChar0"/>
          <w:rFonts w:ascii="Arial" w:hAnsi="Arial" w:cs="Arial"/>
          <w:sz w:val="20"/>
          <w:szCs w:val="20"/>
        </w:rPr>
        <w:t>Participating Shares</w:t>
      </w:r>
      <w:r w:rsidRPr="004D1F3B">
        <w:rPr>
          <w:rFonts w:ascii="Arial" w:hAnsi="Arial" w:cs="Arial"/>
          <w:sz w:val="20"/>
          <w:szCs w:val="20"/>
        </w:rPr>
        <w:t xml:space="preserve"> held by </w:t>
      </w:r>
      <w:r w:rsidR="0007320E">
        <w:rPr>
          <w:rStyle w:val="termlynxChar0"/>
          <w:rFonts w:ascii="Arial" w:hAnsi="Arial" w:cs="Arial"/>
          <w:sz w:val="20"/>
          <w:szCs w:val="20"/>
        </w:rPr>
        <w:t>Olivia</w:t>
      </w:r>
      <w:r w:rsidRPr="004D1F3B">
        <w:rPr>
          <w:rFonts w:ascii="Arial" w:hAnsi="Arial" w:cs="Arial"/>
          <w:sz w:val="20"/>
          <w:szCs w:val="20"/>
        </w:rPr>
        <w:t xml:space="preserve"> at the time of his voluntary resignation or termination and </w:t>
      </w:r>
      <w:r w:rsidR="0007320E">
        <w:rPr>
          <w:rStyle w:val="termlynxChar0"/>
          <w:rFonts w:ascii="Arial" w:hAnsi="Arial" w:cs="Arial"/>
          <w:sz w:val="20"/>
          <w:szCs w:val="20"/>
        </w:rPr>
        <w:t>Olivia</w:t>
      </w:r>
      <w:r w:rsidRPr="004D1F3B">
        <w:rPr>
          <w:rFonts w:ascii="Arial" w:hAnsi="Arial" w:cs="Arial"/>
          <w:sz w:val="20"/>
          <w:szCs w:val="20"/>
        </w:rPr>
        <w:t xml:space="preserve"> shall no longer have any right to participate in the making of any such fundamental decisions.</w:t>
      </w:r>
      <w:bookmarkEnd w:id="661"/>
      <w:bookmarkEnd w:id="662"/>
      <w:r w:rsidRPr="004D1F3B">
        <w:rPr>
          <w:rFonts w:ascii="Arial" w:hAnsi="Arial" w:cs="Arial"/>
          <w:sz w:val="20"/>
          <w:szCs w:val="20"/>
        </w:rPr>
        <w:t xml:space="preserve"> For greater clarity, following the reduction of the threshold required to make the fundamental decisions listed in Section </w:t>
      </w:r>
      <w:r w:rsidRPr="004D1F3B">
        <w:rPr>
          <w:rFonts w:ascii="Arial" w:hAnsi="Arial" w:cs="Arial"/>
          <w:sz w:val="20"/>
          <w:szCs w:val="20"/>
        </w:rPr>
        <w:fldChar w:fldCharType="begin"/>
      </w:r>
      <w:r w:rsidRPr="004D1F3B">
        <w:rPr>
          <w:rFonts w:ascii="Arial" w:hAnsi="Arial" w:cs="Arial"/>
          <w:sz w:val="20"/>
          <w:szCs w:val="20"/>
        </w:rPr>
        <w:instrText xml:space="preserve"> REF _Ref526599018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5.9</w:t>
      </w:r>
      <w:r w:rsidRPr="004D1F3B">
        <w:rPr>
          <w:rFonts w:ascii="Arial" w:hAnsi="Arial" w:cs="Arial"/>
          <w:sz w:val="20"/>
          <w:szCs w:val="20"/>
        </w:rPr>
        <w:fldChar w:fldCharType="end"/>
      </w:r>
      <w:r w:rsidRPr="004D1F3B">
        <w:rPr>
          <w:rFonts w:ascii="Arial" w:hAnsi="Arial" w:cs="Arial"/>
          <w:sz w:val="20"/>
          <w:szCs w:val="20"/>
        </w:rPr>
        <w:t xml:space="preserve"> in accordance with the foregoing, the approval of all of the holders of the then issued and outstanding </w:t>
      </w:r>
      <w:r w:rsidRPr="004D1F3B">
        <w:rPr>
          <w:rStyle w:val="termlynxChar0"/>
          <w:rFonts w:ascii="Arial" w:hAnsi="Arial" w:cs="Arial"/>
          <w:sz w:val="20"/>
          <w:szCs w:val="20"/>
        </w:rPr>
        <w:t>Participating Shares</w:t>
      </w:r>
      <w:r w:rsidRPr="004D1F3B">
        <w:rPr>
          <w:rFonts w:ascii="Arial" w:hAnsi="Arial" w:cs="Arial"/>
          <w:sz w:val="20"/>
          <w:szCs w:val="20"/>
        </w:rPr>
        <w:t xml:space="preserve">, other than </w:t>
      </w:r>
      <w:r w:rsidR="0007320E">
        <w:rPr>
          <w:rStyle w:val="termlynxChar0"/>
          <w:rFonts w:ascii="Arial" w:hAnsi="Arial" w:cs="Arial"/>
          <w:sz w:val="20"/>
          <w:szCs w:val="20"/>
        </w:rPr>
        <w:t>Olivia</w:t>
      </w:r>
      <w:r w:rsidRPr="004D1F3B">
        <w:rPr>
          <w:rFonts w:ascii="Arial" w:hAnsi="Arial" w:cs="Arial"/>
          <w:sz w:val="20"/>
          <w:szCs w:val="20"/>
        </w:rPr>
        <w:t>, shall be required in order to meet the new lower threshold required to make such fundamental decisions;</w:t>
      </w:r>
    </w:p>
    <w:p w14:paraId="747A5B6A" w14:textId="31BAEE72" w:rsidR="009B68A5" w:rsidRPr="004D1F3B" w:rsidRDefault="0007320E" w:rsidP="00175A99">
      <w:pPr>
        <w:pStyle w:val="DWPVArtL4"/>
        <w:rPr>
          <w:rFonts w:ascii="Arial" w:hAnsi="Arial" w:cs="Arial"/>
          <w:sz w:val="20"/>
          <w:szCs w:val="20"/>
        </w:rPr>
      </w:pPr>
      <w:r>
        <w:rPr>
          <w:rStyle w:val="termlynxChar0"/>
          <w:rFonts w:ascii="Arial" w:hAnsi="Arial" w:cs="Arial"/>
          <w:sz w:val="20"/>
          <w:szCs w:val="20"/>
        </w:rPr>
        <w:t>Olivia</w:t>
      </w:r>
      <w:r w:rsidR="009B68A5" w:rsidRPr="004D1F3B">
        <w:rPr>
          <w:rFonts w:ascii="Arial" w:hAnsi="Arial" w:cs="Arial"/>
          <w:sz w:val="20"/>
          <w:szCs w:val="20"/>
        </w:rPr>
        <w:t xml:space="preserve"> shall not be entitled to exercise any of the pre-emptive rights in its favour contemplated in Section </w:t>
      </w:r>
      <w:r w:rsidR="009B68A5">
        <w:rPr>
          <w:rFonts w:ascii="Arial" w:hAnsi="Arial" w:cs="Arial"/>
          <w:sz w:val="20"/>
          <w:szCs w:val="20"/>
        </w:rPr>
        <w:fldChar w:fldCharType="begin"/>
      </w:r>
      <w:r w:rsidR="009B68A5">
        <w:rPr>
          <w:rFonts w:ascii="Arial" w:hAnsi="Arial" w:cs="Arial"/>
          <w:sz w:val="20"/>
          <w:szCs w:val="20"/>
        </w:rPr>
        <w:instrText xml:space="preserve"> REF _Ref459701475 \r \h </w:instrText>
      </w:r>
      <w:r w:rsidR="009B68A5">
        <w:rPr>
          <w:rFonts w:ascii="Arial" w:hAnsi="Arial" w:cs="Arial"/>
          <w:sz w:val="20"/>
          <w:szCs w:val="20"/>
        </w:rPr>
      </w:r>
      <w:r w:rsidR="009B68A5">
        <w:rPr>
          <w:rFonts w:ascii="Arial" w:hAnsi="Arial" w:cs="Arial"/>
          <w:sz w:val="20"/>
          <w:szCs w:val="20"/>
        </w:rPr>
        <w:fldChar w:fldCharType="separate"/>
      </w:r>
      <w:r w:rsidR="009B68A5">
        <w:rPr>
          <w:rFonts w:ascii="Arial" w:hAnsi="Arial" w:cs="Arial"/>
          <w:sz w:val="20"/>
          <w:szCs w:val="20"/>
        </w:rPr>
        <w:t>6.4</w:t>
      </w:r>
      <w:r w:rsidR="009B68A5">
        <w:rPr>
          <w:rFonts w:ascii="Arial" w:hAnsi="Arial" w:cs="Arial"/>
          <w:sz w:val="20"/>
          <w:szCs w:val="20"/>
        </w:rPr>
        <w:fldChar w:fldCharType="end"/>
      </w:r>
      <w:r w:rsidR="009B68A5">
        <w:rPr>
          <w:rFonts w:ascii="Arial" w:hAnsi="Arial" w:cs="Arial"/>
          <w:sz w:val="20"/>
          <w:szCs w:val="20"/>
        </w:rPr>
        <w:t>;</w:t>
      </w:r>
    </w:p>
    <w:p w14:paraId="1511D7F0" w14:textId="09A2FE5B" w:rsidR="009B68A5" w:rsidRPr="004D1F3B" w:rsidRDefault="009B68A5" w:rsidP="00175A99">
      <w:pPr>
        <w:pStyle w:val="DWPVArtL4"/>
        <w:rPr>
          <w:rFonts w:ascii="Arial" w:hAnsi="Arial" w:cs="Arial"/>
          <w:sz w:val="20"/>
          <w:szCs w:val="20"/>
        </w:rPr>
      </w:pPr>
      <w:r w:rsidRPr="004D1F3B">
        <w:rPr>
          <w:rFonts w:ascii="Arial" w:hAnsi="Arial" w:cs="Arial"/>
          <w:sz w:val="20"/>
          <w:szCs w:val="20"/>
        </w:rPr>
        <w:t xml:space="preserve">the ninety percent (90%) threshold required to consent to any Transfer of </w:t>
      </w:r>
      <w:r w:rsidRPr="004D1F3B">
        <w:rPr>
          <w:rStyle w:val="termlynxChar0"/>
          <w:rFonts w:ascii="Arial" w:hAnsi="Arial" w:cs="Arial"/>
          <w:sz w:val="20"/>
          <w:szCs w:val="20"/>
        </w:rPr>
        <w:t>Shares</w:t>
      </w:r>
      <w:r w:rsidRPr="004D1F3B">
        <w:rPr>
          <w:rFonts w:ascii="Arial" w:hAnsi="Arial" w:cs="Arial"/>
          <w:sz w:val="20"/>
          <w:szCs w:val="20"/>
        </w:rPr>
        <w:t xml:space="preserve"> not made in accordance with the provisions of Section </w:t>
      </w:r>
      <w:r>
        <w:rPr>
          <w:rFonts w:ascii="Arial" w:hAnsi="Arial" w:cs="Arial"/>
          <w:sz w:val="20"/>
          <w:szCs w:val="20"/>
        </w:rPr>
        <w:fldChar w:fldCharType="begin"/>
      </w:r>
      <w:r>
        <w:rPr>
          <w:rFonts w:ascii="Arial" w:hAnsi="Arial" w:cs="Arial"/>
          <w:sz w:val="20"/>
          <w:szCs w:val="20"/>
        </w:rPr>
        <w:instrText xml:space="preserve"> REF _Ref459699885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6.2</w:t>
      </w:r>
      <w:r>
        <w:rPr>
          <w:rFonts w:ascii="Arial" w:hAnsi="Arial" w:cs="Arial"/>
          <w:sz w:val="20"/>
          <w:szCs w:val="20"/>
        </w:rPr>
        <w:fldChar w:fldCharType="end"/>
      </w:r>
      <w:r w:rsidRPr="004D1F3B">
        <w:rPr>
          <w:rFonts w:ascii="Arial" w:hAnsi="Arial" w:cs="Arial"/>
          <w:sz w:val="20"/>
          <w:szCs w:val="20"/>
        </w:rPr>
        <w:t xml:space="preserve"> (permitted transfers), </w:t>
      </w:r>
      <w:r>
        <w:rPr>
          <w:rFonts w:ascii="Arial" w:hAnsi="Arial" w:cs="Arial"/>
          <w:sz w:val="20"/>
          <w:szCs w:val="20"/>
        </w:rPr>
        <w:fldChar w:fldCharType="begin"/>
      </w:r>
      <w:r>
        <w:rPr>
          <w:rFonts w:ascii="Arial" w:hAnsi="Arial" w:cs="Arial"/>
          <w:sz w:val="20"/>
          <w:szCs w:val="20"/>
        </w:rPr>
        <w:instrText xml:space="preserve"> REF _Ref459699912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6.5</w:t>
      </w:r>
      <w:r>
        <w:rPr>
          <w:rFonts w:ascii="Arial" w:hAnsi="Arial" w:cs="Arial"/>
          <w:sz w:val="20"/>
          <w:szCs w:val="20"/>
        </w:rPr>
        <w:fldChar w:fldCharType="end"/>
      </w:r>
      <w:r w:rsidRPr="004D1F3B">
        <w:rPr>
          <w:rFonts w:ascii="Arial" w:hAnsi="Arial" w:cs="Arial"/>
          <w:sz w:val="20"/>
          <w:szCs w:val="20"/>
        </w:rPr>
        <w:t xml:space="preserve"> (right of first opportunity), </w:t>
      </w:r>
      <w:r>
        <w:rPr>
          <w:rFonts w:ascii="Arial" w:hAnsi="Arial" w:cs="Arial"/>
          <w:sz w:val="20"/>
          <w:szCs w:val="20"/>
        </w:rPr>
        <w:fldChar w:fldCharType="begin"/>
      </w:r>
      <w:r>
        <w:rPr>
          <w:rFonts w:ascii="Arial" w:hAnsi="Arial" w:cs="Arial"/>
          <w:sz w:val="20"/>
          <w:szCs w:val="20"/>
        </w:rPr>
        <w:instrText xml:space="preserve"> REF _Ref459700008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6.6</w:t>
      </w:r>
      <w:r>
        <w:rPr>
          <w:rFonts w:ascii="Arial" w:hAnsi="Arial" w:cs="Arial"/>
          <w:sz w:val="20"/>
          <w:szCs w:val="20"/>
        </w:rPr>
        <w:fldChar w:fldCharType="end"/>
      </w:r>
      <w:r w:rsidRPr="004D1F3B">
        <w:rPr>
          <w:rFonts w:ascii="Arial" w:hAnsi="Arial" w:cs="Arial"/>
          <w:sz w:val="20"/>
          <w:szCs w:val="20"/>
        </w:rPr>
        <w:t xml:space="preserve"> (right of first refusal), </w:t>
      </w:r>
      <w:r>
        <w:rPr>
          <w:rFonts w:ascii="Arial" w:hAnsi="Arial" w:cs="Arial"/>
          <w:sz w:val="20"/>
          <w:szCs w:val="20"/>
        </w:rPr>
        <w:fldChar w:fldCharType="begin"/>
      </w:r>
      <w:r>
        <w:rPr>
          <w:rFonts w:ascii="Arial" w:hAnsi="Arial" w:cs="Arial"/>
          <w:sz w:val="20"/>
          <w:szCs w:val="20"/>
        </w:rPr>
        <w:instrText xml:space="preserve"> REF _Ref459698454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6.7</w:t>
      </w:r>
      <w:r>
        <w:rPr>
          <w:rFonts w:ascii="Arial" w:hAnsi="Arial" w:cs="Arial"/>
          <w:sz w:val="20"/>
          <w:szCs w:val="20"/>
        </w:rPr>
        <w:fldChar w:fldCharType="end"/>
      </w:r>
      <w:r w:rsidRPr="004D1F3B">
        <w:rPr>
          <w:rFonts w:ascii="Arial" w:hAnsi="Arial" w:cs="Arial"/>
          <w:sz w:val="20"/>
          <w:szCs w:val="20"/>
        </w:rPr>
        <w:t xml:space="preserve"> (tag</w:t>
      </w:r>
      <w:r w:rsidRPr="004D1F3B">
        <w:rPr>
          <w:rFonts w:ascii="Arial" w:hAnsi="Arial" w:cs="Arial"/>
          <w:sz w:val="20"/>
          <w:szCs w:val="20"/>
        </w:rPr>
        <w:noBreakHyphen/>
        <w:t xml:space="preserve">along right), or </w:t>
      </w:r>
      <w:r>
        <w:rPr>
          <w:rFonts w:ascii="Arial" w:hAnsi="Arial" w:cs="Arial"/>
          <w:sz w:val="20"/>
          <w:szCs w:val="20"/>
        </w:rPr>
        <w:fldChar w:fldCharType="begin"/>
      </w:r>
      <w:r>
        <w:rPr>
          <w:rFonts w:ascii="Arial" w:hAnsi="Arial" w:cs="Arial"/>
          <w:sz w:val="20"/>
          <w:szCs w:val="20"/>
        </w:rPr>
        <w:instrText xml:space="preserve"> REF _Ref459698397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6.8</w:t>
      </w:r>
      <w:r>
        <w:rPr>
          <w:rFonts w:ascii="Arial" w:hAnsi="Arial" w:cs="Arial"/>
          <w:sz w:val="20"/>
          <w:szCs w:val="20"/>
        </w:rPr>
        <w:fldChar w:fldCharType="end"/>
      </w:r>
      <w:r w:rsidRPr="004D1F3B">
        <w:rPr>
          <w:rFonts w:ascii="Arial" w:hAnsi="Arial" w:cs="Arial"/>
          <w:sz w:val="20"/>
          <w:szCs w:val="20"/>
        </w:rPr>
        <w:t xml:space="preserve"> (drag</w:t>
      </w:r>
      <w:r w:rsidRPr="004D1F3B">
        <w:rPr>
          <w:rFonts w:ascii="Arial" w:hAnsi="Arial" w:cs="Arial"/>
          <w:sz w:val="20"/>
          <w:szCs w:val="20"/>
        </w:rPr>
        <w:noBreakHyphen/>
        <w:t xml:space="preserve">along right) hereof shall automatically be reduced by a number equal to the percentage of issued and outstanding </w:t>
      </w:r>
      <w:r w:rsidRPr="004D1F3B">
        <w:rPr>
          <w:rStyle w:val="termlynxChar0"/>
          <w:rFonts w:ascii="Arial" w:hAnsi="Arial" w:cs="Arial"/>
          <w:sz w:val="20"/>
          <w:szCs w:val="20"/>
        </w:rPr>
        <w:t>Participating Shares</w:t>
      </w:r>
      <w:r w:rsidRPr="004D1F3B">
        <w:rPr>
          <w:rFonts w:ascii="Arial" w:hAnsi="Arial" w:cs="Arial"/>
          <w:sz w:val="20"/>
          <w:szCs w:val="20"/>
        </w:rPr>
        <w:t xml:space="preserve"> held by </w:t>
      </w:r>
      <w:r w:rsidR="0007320E">
        <w:rPr>
          <w:rStyle w:val="termlynxChar0"/>
          <w:rFonts w:ascii="Arial" w:hAnsi="Arial" w:cs="Arial"/>
          <w:sz w:val="20"/>
          <w:szCs w:val="20"/>
        </w:rPr>
        <w:t>Olivia</w:t>
      </w:r>
      <w:r w:rsidRPr="004D1F3B">
        <w:rPr>
          <w:rFonts w:ascii="Arial" w:hAnsi="Arial" w:cs="Arial"/>
          <w:sz w:val="20"/>
          <w:szCs w:val="20"/>
        </w:rPr>
        <w:t xml:space="preserve"> at the time of his voluntary resignation or termination and </w:t>
      </w:r>
      <w:r w:rsidR="0007320E">
        <w:rPr>
          <w:rStyle w:val="termlynxChar0"/>
          <w:rFonts w:ascii="Arial" w:hAnsi="Arial" w:cs="Arial"/>
          <w:sz w:val="20"/>
          <w:szCs w:val="20"/>
        </w:rPr>
        <w:t>Olivia</w:t>
      </w:r>
      <w:r w:rsidRPr="004D1F3B">
        <w:rPr>
          <w:rFonts w:ascii="Arial" w:hAnsi="Arial" w:cs="Arial"/>
          <w:sz w:val="20"/>
          <w:szCs w:val="20"/>
        </w:rPr>
        <w:t xml:space="preserve">’s consent to such Transfer shall no longer be required; </w:t>
      </w:r>
      <w:r>
        <w:rPr>
          <w:rFonts w:ascii="Arial" w:hAnsi="Arial" w:cs="Arial"/>
          <w:sz w:val="20"/>
          <w:szCs w:val="20"/>
        </w:rPr>
        <w:t>and</w:t>
      </w:r>
    </w:p>
    <w:p w14:paraId="6895D15A" w14:textId="3DCBBF36" w:rsidR="009B68A5" w:rsidRPr="004D1F3B" w:rsidRDefault="009B68A5" w:rsidP="00175A99">
      <w:pPr>
        <w:pStyle w:val="DWPVArtL4"/>
        <w:rPr>
          <w:rFonts w:ascii="Arial" w:hAnsi="Arial" w:cs="Arial"/>
          <w:sz w:val="20"/>
          <w:szCs w:val="20"/>
        </w:rPr>
      </w:pPr>
      <w:r w:rsidRPr="004D1F3B">
        <w:rPr>
          <w:rFonts w:ascii="Arial" w:hAnsi="Arial" w:cs="Arial"/>
          <w:sz w:val="20"/>
          <w:szCs w:val="20"/>
        </w:rPr>
        <w:t xml:space="preserve">the ninety percent (90%) threshold required to amend this </w:t>
      </w:r>
      <w:r w:rsidRPr="004D1F3B">
        <w:rPr>
          <w:rStyle w:val="termlynxChar0"/>
          <w:rFonts w:ascii="Arial" w:hAnsi="Arial" w:cs="Arial"/>
          <w:sz w:val="20"/>
          <w:szCs w:val="20"/>
        </w:rPr>
        <w:t>Agreement</w:t>
      </w:r>
      <w:r w:rsidRPr="004D1F3B">
        <w:rPr>
          <w:rFonts w:ascii="Arial" w:hAnsi="Arial" w:cs="Arial"/>
          <w:sz w:val="20"/>
          <w:szCs w:val="20"/>
        </w:rPr>
        <w:t xml:space="preserve"> or waive any provision thereof shall automatically be reduced by a number equal to the percentage of issued and outstanding </w:t>
      </w:r>
      <w:r w:rsidRPr="004D1F3B">
        <w:rPr>
          <w:rStyle w:val="termlynxChar0"/>
          <w:rFonts w:ascii="Arial" w:hAnsi="Arial" w:cs="Arial"/>
          <w:sz w:val="20"/>
          <w:szCs w:val="20"/>
        </w:rPr>
        <w:t>Participating Shares</w:t>
      </w:r>
      <w:r w:rsidRPr="004D1F3B">
        <w:rPr>
          <w:rFonts w:ascii="Arial" w:hAnsi="Arial" w:cs="Arial"/>
          <w:sz w:val="20"/>
          <w:szCs w:val="20"/>
        </w:rPr>
        <w:t xml:space="preserve"> held by </w:t>
      </w:r>
      <w:r w:rsidR="0007320E">
        <w:rPr>
          <w:rStyle w:val="termlynxChar0"/>
          <w:rFonts w:ascii="Arial" w:hAnsi="Arial" w:cs="Arial"/>
          <w:sz w:val="20"/>
          <w:szCs w:val="20"/>
        </w:rPr>
        <w:t>Olivia</w:t>
      </w:r>
      <w:r w:rsidRPr="004D1F3B">
        <w:rPr>
          <w:rFonts w:ascii="Arial" w:hAnsi="Arial" w:cs="Arial"/>
          <w:sz w:val="20"/>
          <w:szCs w:val="20"/>
        </w:rPr>
        <w:t xml:space="preserve"> at the time of </w:t>
      </w:r>
      <w:r w:rsidR="0007320E">
        <w:rPr>
          <w:rStyle w:val="termlynxChar0"/>
          <w:rFonts w:ascii="Arial" w:hAnsi="Arial" w:cs="Arial"/>
          <w:sz w:val="20"/>
          <w:szCs w:val="20"/>
        </w:rPr>
        <w:t>Olivia</w:t>
      </w:r>
      <w:r w:rsidRPr="004D1F3B">
        <w:rPr>
          <w:rFonts w:ascii="Arial" w:hAnsi="Arial" w:cs="Arial"/>
          <w:sz w:val="20"/>
          <w:szCs w:val="20"/>
        </w:rPr>
        <w:t xml:space="preserve">’s voluntary resignation or termination and </w:t>
      </w:r>
      <w:r w:rsidR="0007320E">
        <w:rPr>
          <w:rStyle w:val="termlynxChar0"/>
          <w:rFonts w:ascii="Arial" w:hAnsi="Arial" w:cs="Arial"/>
          <w:sz w:val="20"/>
          <w:szCs w:val="20"/>
        </w:rPr>
        <w:t>Olivia</w:t>
      </w:r>
      <w:r w:rsidRPr="004D1F3B">
        <w:rPr>
          <w:rFonts w:ascii="Arial" w:hAnsi="Arial" w:cs="Arial"/>
          <w:sz w:val="20"/>
          <w:szCs w:val="20"/>
        </w:rPr>
        <w:t>’s consent to such amendment or wai</w:t>
      </w:r>
      <w:r>
        <w:rPr>
          <w:rFonts w:ascii="Arial" w:hAnsi="Arial" w:cs="Arial"/>
          <w:sz w:val="20"/>
          <w:szCs w:val="20"/>
        </w:rPr>
        <w:t>ver shale no longer be required.</w:t>
      </w:r>
    </w:p>
    <w:p w14:paraId="568D4841" w14:textId="4B397A17" w:rsidR="009B68A5" w:rsidRPr="004D1F3B" w:rsidRDefault="009B68A5" w:rsidP="00175A99">
      <w:pPr>
        <w:pStyle w:val="DWPVArtL1"/>
        <w:rPr>
          <w:rFonts w:ascii="Arial" w:hAnsi="Arial" w:cs="Arial"/>
          <w:sz w:val="20"/>
          <w:szCs w:val="20"/>
        </w:rPr>
      </w:pPr>
      <w:r w:rsidRPr="004D1F3B">
        <w:rPr>
          <w:rFonts w:ascii="Arial" w:hAnsi="Arial" w:cs="Arial"/>
          <w:sz w:val="20"/>
          <w:szCs w:val="20"/>
        </w:rPr>
        <w:br/>
      </w:r>
      <w:bookmarkStart w:id="663" w:name="_Toc523498797"/>
      <w:bookmarkStart w:id="664" w:name="_Toc103418079"/>
      <w:bookmarkStart w:id="665" w:name="_Toc257796605"/>
      <w:bookmarkStart w:id="666" w:name="_Toc459701583"/>
      <w:bookmarkStart w:id="667" w:name="_Toc456726274"/>
      <w:r w:rsidRPr="004D1F3B">
        <w:rPr>
          <w:rFonts w:ascii="Arial" w:hAnsi="Arial" w:cs="Arial"/>
          <w:sz w:val="20"/>
          <w:szCs w:val="20"/>
        </w:rPr>
        <w:t>REPRESENTATIONS, WARRANTIES, COVENANTS</w:t>
      </w:r>
      <w:r w:rsidRPr="004D1F3B">
        <w:rPr>
          <w:rFonts w:ascii="Arial" w:hAnsi="Arial" w:cs="Arial"/>
          <w:sz w:val="20"/>
          <w:szCs w:val="20"/>
        </w:rPr>
        <w:br/>
        <w:t>AND SHAREHOLDER RELATIONS</w:t>
      </w:r>
      <w:bookmarkEnd w:id="663"/>
      <w:bookmarkEnd w:id="664"/>
      <w:bookmarkEnd w:id="665"/>
      <w:bookmarkEnd w:id="666"/>
      <w:bookmarkEnd w:id="667"/>
    </w:p>
    <w:p w14:paraId="0519C84C" w14:textId="77777777" w:rsidR="009B68A5" w:rsidRPr="00782454" w:rsidRDefault="009B68A5" w:rsidP="00175A99">
      <w:pPr>
        <w:pStyle w:val="DWPVArtL2"/>
        <w:rPr>
          <w:rFonts w:ascii="Arial" w:hAnsi="Arial" w:cs="Arial"/>
          <w:sz w:val="20"/>
          <w:szCs w:val="20"/>
        </w:rPr>
      </w:pPr>
      <w:bookmarkStart w:id="668" w:name="_Toc459701584"/>
      <w:bookmarkStart w:id="669" w:name="_Toc456726275"/>
      <w:r w:rsidRPr="004D1F3B">
        <w:rPr>
          <w:rFonts w:ascii="Arial" w:hAnsi="Arial" w:cs="Arial"/>
          <w:sz w:val="20"/>
          <w:szCs w:val="20"/>
        </w:rPr>
        <w:t xml:space="preserve">Representations and Warranties of </w:t>
      </w:r>
      <w:r w:rsidRPr="004D1F3B">
        <w:rPr>
          <w:rStyle w:val="termlynxChar0"/>
          <w:rFonts w:ascii="Arial" w:hAnsi="Arial" w:cs="Arial"/>
          <w:sz w:val="20"/>
          <w:szCs w:val="20"/>
        </w:rPr>
        <w:t>Shareholders</w:t>
      </w:r>
      <w:bookmarkEnd w:id="668"/>
      <w:bookmarkEnd w:id="669"/>
    </w:p>
    <w:p w14:paraId="4925C78D" w14:textId="77777777" w:rsidR="002D7C01" w:rsidRPr="004D1F3B" w:rsidRDefault="002D7C01" w:rsidP="002D7C01">
      <w:pPr>
        <w:pStyle w:val="DWPVArtL3"/>
        <w:rPr>
          <w:rFonts w:ascii="Arial" w:hAnsi="Arial" w:cs="Arial"/>
          <w:sz w:val="20"/>
          <w:szCs w:val="20"/>
        </w:rPr>
      </w:pPr>
      <w:r w:rsidRPr="004D1F3B">
        <w:rPr>
          <w:rFonts w:ascii="Arial" w:hAnsi="Arial" w:cs="Arial"/>
          <w:sz w:val="20"/>
          <w:szCs w:val="20"/>
        </w:rPr>
        <w:t xml:space="preserve">Each Corporate </w:t>
      </w:r>
      <w:r w:rsidRPr="004D1F3B">
        <w:rPr>
          <w:rStyle w:val="termlynxChar0"/>
          <w:rFonts w:ascii="Arial" w:hAnsi="Arial" w:cs="Arial"/>
          <w:sz w:val="20"/>
          <w:szCs w:val="20"/>
        </w:rPr>
        <w:t>Shareholder</w:t>
      </w:r>
      <w:r w:rsidRPr="004D1F3B">
        <w:rPr>
          <w:rFonts w:ascii="Arial" w:hAnsi="Arial" w:cs="Arial"/>
          <w:sz w:val="20"/>
          <w:szCs w:val="20"/>
        </w:rPr>
        <w:t xml:space="preserve"> represents and warrants to the other </w:t>
      </w:r>
      <w:r w:rsidRPr="004D1F3B">
        <w:rPr>
          <w:rStyle w:val="termlynxChar0"/>
          <w:rFonts w:ascii="Arial" w:hAnsi="Arial" w:cs="Arial"/>
          <w:sz w:val="20"/>
          <w:szCs w:val="20"/>
        </w:rPr>
        <w:t>Shareholders</w:t>
      </w:r>
      <w:r w:rsidRPr="004D1F3B">
        <w:rPr>
          <w:rFonts w:ascii="Arial" w:hAnsi="Arial" w:cs="Arial"/>
          <w:sz w:val="20"/>
          <w:szCs w:val="20"/>
        </w:rPr>
        <w:t xml:space="preserve"> and to the </w:t>
      </w:r>
      <w:r w:rsidRPr="004D1F3B">
        <w:rPr>
          <w:rStyle w:val="termlynxChar0"/>
          <w:rFonts w:ascii="Arial" w:hAnsi="Arial" w:cs="Arial"/>
          <w:sz w:val="20"/>
          <w:szCs w:val="20"/>
        </w:rPr>
        <w:t>Corporation</w:t>
      </w:r>
      <w:r w:rsidRPr="004D1F3B">
        <w:rPr>
          <w:rFonts w:ascii="Arial" w:hAnsi="Arial" w:cs="Arial"/>
          <w:sz w:val="20"/>
          <w:szCs w:val="20"/>
        </w:rPr>
        <w:t xml:space="preserve"> the following:</w:t>
      </w:r>
    </w:p>
    <w:p w14:paraId="4965520D" w14:textId="77777777" w:rsidR="002D7C01" w:rsidRPr="004D1F3B" w:rsidRDefault="002D7C01" w:rsidP="002D7C01">
      <w:pPr>
        <w:pStyle w:val="DWPVArtL4"/>
        <w:rPr>
          <w:rFonts w:ascii="Arial" w:hAnsi="Arial" w:cs="Arial"/>
          <w:sz w:val="20"/>
          <w:szCs w:val="20"/>
        </w:rPr>
      </w:pPr>
      <w:bookmarkStart w:id="670" w:name="_Ref272137405"/>
      <w:r w:rsidRPr="004D1F3B">
        <w:rPr>
          <w:rFonts w:ascii="Arial" w:hAnsi="Arial" w:cs="Arial"/>
          <w:sz w:val="20"/>
          <w:szCs w:val="20"/>
          <w:u w:val="single"/>
        </w:rPr>
        <w:t>Status</w:t>
      </w:r>
      <w:r w:rsidRPr="004D1F3B">
        <w:rPr>
          <w:rFonts w:ascii="Arial" w:hAnsi="Arial" w:cs="Arial"/>
          <w:sz w:val="20"/>
          <w:szCs w:val="20"/>
        </w:rPr>
        <w:t xml:space="preserve">. It is duly incorporated or created and validly subsisting under the laws of its jurisdiction of incorporation or creation and has all necessary power and capacity to enter into this </w:t>
      </w:r>
      <w:r w:rsidRPr="004D1F3B">
        <w:rPr>
          <w:rStyle w:val="termlynxChar0"/>
          <w:rFonts w:ascii="Arial" w:hAnsi="Arial" w:cs="Arial"/>
          <w:sz w:val="20"/>
          <w:szCs w:val="20"/>
        </w:rPr>
        <w:t>Agreement</w:t>
      </w:r>
      <w:r w:rsidRPr="004D1F3B">
        <w:rPr>
          <w:rFonts w:ascii="Arial" w:hAnsi="Arial" w:cs="Arial"/>
          <w:sz w:val="20"/>
          <w:szCs w:val="20"/>
        </w:rPr>
        <w:t xml:space="preserve"> and to perform its obligations hereunder.</w:t>
      </w:r>
    </w:p>
    <w:p w14:paraId="4F0990CB" w14:textId="77777777" w:rsidR="002D7C01" w:rsidRPr="004D1F3B" w:rsidRDefault="002D7C01" w:rsidP="002D7C01">
      <w:pPr>
        <w:pStyle w:val="DWPVArtL4"/>
        <w:rPr>
          <w:rFonts w:ascii="Arial" w:hAnsi="Arial" w:cs="Arial"/>
          <w:sz w:val="20"/>
          <w:szCs w:val="20"/>
        </w:rPr>
      </w:pPr>
      <w:r w:rsidRPr="004D1F3B">
        <w:rPr>
          <w:rFonts w:ascii="Arial" w:hAnsi="Arial" w:cs="Arial"/>
          <w:sz w:val="20"/>
          <w:szCs w:val="20"/>
          <w:u w:val="single"/>
        </w:rPr>
        <w:t>Authorization</w:t>
      </w:r>
      <w:r w:rsidRPr="004D1F3B">
        <w:rPr>
          <w:rFonts w:ascii="Arial" w:hAnsi="Arial" w:cs="Arial"/>
          <w:sz w:val="20"/>
          <w:szCs w:val="20"/>
        </w:rPr>
        <w:t xml:space="preserve">. The execution and delivery of this </w:t>
      </w:r>
      <w:r w:rsidRPr="004D1F3B">
        <w:rPr>
          <w:rStyle w:val="termlynxChar0"/>
          <w:rFonts w:ascii="Arial" w:hAnsi="Arial" w:cs="Arial"/>
          <w:sz w:val="20"/>
          <w:szCs w:val="20"/>
        </w:rPr>
        <w:t>Agreement</w:t>
      </w:r>
      <w:r w:rsidRPr="004D1F3B">
        <w:rPr>
          <w:rFonts w:ascii="Arial" w:hAnsi="Arial" w:cs="Arial"/>
          <w:sz w:val="20"/>
          <w:szCs w:val="20"/>
        </w:rPr>
        <w:t xml:space="preserve"> by it and the performance of its obligations hereunder, have been duly authorized by all necessary action on its part.</w:t>
      </w:r>
    </w:p>
    <w:p w14:paraId="3D048DF1" w14:textId="77777777" w:rsidR="002D7C01" w:rsidRPr="004D1F3B" w:rsidRDefault="002D7C01" w:rsidP="002D7C01">
      <w:pPr>
        <w:pStyle w:val="DWPVArtL4"/>
        <w:rPr>
          <w:rFonts w:ascii="Arial" w:hAnsi="Arial" w:cs="Arial"/>
          <w:sz w:val="20"/>
          <w:szCs w:val="20"/>
        </w:rPr>
      </w:pPr>
      <w:bookmarkStart w:id="671" w:name="_Ref272137192"/>
      <w:r w:rsidRPr="004D1F3B">
        <w:rPr>
          <w:rFonts w:ascii="Arial" w:hAnsi="Arial" w:cs="Arial"/>
          <w:sz w:val="20"/>
          <w:szCs w:val="20"/>
          <w:u w:val="single"/>
        </w:rPr>
        <w:t>No Breach</w:t>
      </w:r>
      <w:r w:rsidRPr="004D1F3B">
        <w:rPr>
          <w:rFonts w:ascii="Arial" w:hAnsi="Arial" w:cs="Arial"/>
          <w:sz w:val="20"/>
          <w:szCs w:val="20"/>
        </w:rPr>
        <w:t xml:space="preserve">. The execution and delivery of this </w:t>
      </w:r>
      <w:r w:rsidRPr="004D1F3B">
        <w:rPr>
          <w:rStyle w:val="termlynxChar0"/>
          <w:rFonts w:ascii="Arial" w:hAnsi="Arial" w:cs="Arial"/>
          <w:sz w:val="20"/>
          <w:szCs w:val="20"/>
        </w:rPr>
        <w:t>Agreement</w:t>
      </w:r>
      <w:r w:rsidRPr="004D1F3B">
        <w:rPr>
          <w:rFonts w:ascii="Arial" w:hAnsi="Arial" w:cs="Arial"/>
          <w:sz w:val="20"/>
          <w:szCs w:val="20"/>
        </w:rPr>
        <w:t xml:space="preserve"> and the performance of its obligations will not conflict with, or constitute a default under, or result in a violation of (i) any of the provisions of its constating documents or by</w:t>
      </w:r>
      <w:r w:rsidRPr="004D1F3B">
        <w:rPr>
          <w:rFonts w:ascii="Arial" w:hAnsi="Arial" w:cs="Arial"/>
          <w:sz w:val="20"/>
          <w:szCs w:val="20"/>
        </w:rPr>
        <w:noBreakHyphen/>
        <w:t>laws, (ii) any applicable laws or regulations, (iii) any order, judgment or decree or (iv) any agreement to which it is a party.</w:t>
      </w:r>
      <w:bookmarkEnd w:id="671"/>
    </w:p>
    <w:p w14:paraId="72C63A5A" w14:textId="77777777" w:rsidR="002D7C01" w:rsidRPr="004D1F3B" w:rsidRDefault="002D7C01" w:rsidP="002D7C01">
      <w:pPr>
        <w:pStyle w:val="DWPVArtL4"/>
        <w:rPr>
          <w:rFonts w:ascii="Arial" w:hAnsi="Arial" w:cs="Arial"/>
          <w:sz w:val="20"/>
          <w:szCs w:val="20"/>
        </w:rPr>
      </w:pPr>
      <w:bookmarkStart w:id="672" w:name="_Ref272137273"/>
      <w:r w:rsidRPr="004D1F3B">
        <w:rPr>
          <w:rFonts w:ascii="Arial" w:hAnsi="Arial" w:cs="Arial"/>
          <w:sz w:val="20"/>
          <w:szCs w:val="20"/>
          <w:u w:val="single"/>
        </w:rPr>
        <w:t>Enforceability of Obligations</w:t>
      </w:r>
      <w:r w:rsidRPr="004D1F3B">
        <w:rPr>
          <w:rFonts w:ascii="Arial" w:hAnsi="Arial" w:cs="Arial"/>
          <w:sz w:val="20"/>
          <w:szCs w:val="20"/>
        </w:rPr>
        <w:t xml:space="preserve">. This </w:t>
      </w:r>
      <w:r w:rsidRPr="004D1F3B">
        <w:rPr>
          <w:rStyle w:val="termlynxChar0"/>
          <w:rFonts w:ascii="Arial" w:hAnsi="Arial" w:cs="Arial"/>
          <w:sz w:val="20"/>
          <w:szCs w:val="20"/>
        </w:rPr>
        <w:t>Agreement</w:t>
      </w:r>
      <w:r w:rsidRPr="004D1F3B">
        <w:rPr>
          <w:rFonts w:ascii="Arial" w:hAnsi="Arial" w:cs="Arial"/>
          <w:sz w:val="20"/>
          <w:szCs w:val="20"/>
        </w:rPr>
        <w:t xml:space="preserve"> has been duly executed and delivered by it and is a valid and binding obligation of it, enforceable against it in accordance with its terms.</w:t>
      </w:r>
      <w:bookmarkEnd w:id="672"/>
    </w:p>
    <w:p w14:paraId="39B98CCD" w14:textId="77777777" w:rsidR="002D7C01" w:rsidRPr="004D1F3B" w:rsidRDefault="002D7C01" w:rsidP="002D7C01">
      <w:pPr>
        <w:pStyle w:val="DWPVArtL3"/>
        <w:rPr>
          <w:rFonts w:ascii="Arial" w:hAnsi="Arial" w:cs="Arial"/>
          <w:sz w:val="20"/>
          <w:szCs w:val="20"/>
        </w:rPr>
      </w:pPr>
      <w:r w:rsidRPr="004D1F3B">
        <w:rPr>
          <w:rFonts w:ascii="Arial" w:hAnsi="Arial" w:cs="Arial"/>
          <w:sz w:val="20"/>
          <w:szCs w:val="20"/>
        </w:rPr>
        <w:t xml:space="preserve">Each </w:t>
      </w:r>
      <w:r w:rsidRPr="004D1F3B">
        <w:rPr>
          <w:rStyle w:val="termlynxChar0"/>
          <w:rFonts w:ascii="Arial" w:hAnsi="Arial" w:cs="Arial"/>
          <w:sz w:val="20"/>
          <w:szCs w:val="20"/>
        </w:rPr>
        <w:t>Shareholder</w:t>
      </w:r>
      <w:r w:rsidRPr="004D1F3B">
        <w:rPr>
          <w:rFonts w:ascii="Arial" w:hAnsi="Arial" w:cs="Arial"/>
          <w:sz w:val="20"/>
          <w:szCs w:val="20"/>
        </w:rPr>
        <w:t xml:space="preserve"> represents and warrants to the other </w:t>
      </w:r>
      <w:r w:rsidRPr="004D1F3B">
        <w:rPr>
          <w:rStyle w:val="termlynxChar0"/>
          <w:rFonts w:ascii="Arial" w:hAnsi="Arial" w:cs="Arial"/>
          <w:sz w:val="20"/>
          <w:szCs w:val="20"/>
        </w:rPr>
        <w:t>Shareholders</w:t>
      </w:r>
      <w:r w:rsidRPr="004D1F3B">
        <w:rPr>
          <w:rFonts w:ascii="Arial" w:hAnsi="Arial" w:cs="Arial"/>
          <w:sz w:val="20"/>
          <w:szCs w:val="20"/>
        </w:rPr>
        <w:t xml:space="preserve"> and to the </w:t>
      </w:r>
      <w:r w:rsidRPr="004D1F3B">
        <w:rPr>
          <w:rStyle w:val="termlynxChar0"/>
          <w:rFonts w:ascii="Arial" w:hAnsi="Arial" w:cs="Arial"/>
          <w:sz w:val="20"/>
          <w:szCs w:val="20"/>
        </w:rPr>
        <w:t>Corporation</w:t>
      </w:r>
      <w:r w:rsidRPr="004D1F3B">
        <w:rPr>
          <w:rFonts w:ascii="Arial" w:hAnsi="Arial" w:cs="Arial"/>
          <w:sz w:val="20"/>
          <w:szCs w:val="20"/>
        </w:rPr>
        <w:t xml:space="preserve"> the following:</w:t>
      </w:r>
    </w:p>
    <w:p w14:paraId="1E5B62ED" w14:textId="77777777" w:rsidR="002D7C01" w:rsidRPr="004D1F3B" w:rsidRDefault="002D7C01" w:rsidP="002D7C01">
      <w:pPr>
        <w:pStyle w:val="DWPVArtL4"/>
        <w:rPr>
          <w:rFonts w:ascii="Arial" w:hAnsi="Arial" w:cs="Arial"/>
          <w:sz w:val="20"/>
          <w:szCs w:val="20"/>
        </w:rPr>
      </w:pPr>
      <w:bookmarkStart w:id="673" w:name="_Ref272137380"/>
      <w:r w:rsidRPr="004D1F3B">
        <w:rPr>
          <w:rFonts w:ascii="Arial" w:hAnsi="Arial" w:cs="Arial"/>
          <w:sz w:val="20"/>
          <w:szCs w:val="20"/>
          <w:u w:val="single"/>
        </w:rPr>
        <w:t>No Bankruptcy</w:t>
      </w:r>
      <w:r w:rsidRPr="004D1F3B">
        <w:rPr>
          <w:rFonts w:ascii="Arial" w:hAnsi="Arial" w:cs="Arial"/>
          <w:sz w:val="20"/>
          <w:szCs w:val="20"/>
        </w:rPr>
        <w:t xml:space="preserve">. It (i) is not an insolvent person within the meaning of the </w:t>
      </w:r>
      <w:r w:rsidRPr="004D1F3B">
        <w:rPr>
          <w:rFonts w:ascii="Arial" w:hAnsi="Arial" w:cs="Arial"/>
          <w:i/>
          <w:sz w:val="20"/>
          <w:szCs w:val="20"/>
        </w:rPr>
        <w:t xml:space="preserve">Bankruptcy and Insolvency </w:t>
      </w:r>
      <w:r w:rsidRPr="004D1F3B">
        <w:rPr>
          <w:rStyle w:val="termlynxChar0"/>
          <w:rFonts w:ascii="Arial" w:hAnsi="Arial" w:cs="Arial"/>
          <w:i/>
          <w:sz w:val="20"/>
          <w:szCs w:val="20"/>
        </w:rPr>
        <w:t>Act</w:t>
      </w:r>
      <w:r w:rsidRPr="004D1F3B">
        <w:rPr>
          <w:rFonts w:ascii="Arial" w:hAnsi="Arial" w:cs="Arial"/>
          <w:sz w:val="20"/>
          <w:szCs w:val="20"/>
        </w:rPr>
        <w:t xml:space="preserve"> (Canada) or the </w:t>
      </w:r>
      <w:r w:rsidRPr="004D1F3B">
        <w:rPr>
          <w:rFonts w:ascii="Arial" w:hAnsi="Arial" w:cs="Arial"/>
          <w:i/>
          <w:sz w:val="20"/>
          <w:szCs w:val="20"/>
        </w:rPr>
        <w:t>Winding</w:t>
      </w:r>
      <w:r w:rsidRPr="004D1F3B">
        <w:rPr>
          <w:rFonts w:ascii="Arial" w:hAnsi="Arial" w:cs="Arial"/>
          <w:i/>
          <w:sz w:val="20"/>
          <w:szCs w:val="20"/>
        </w:rPr>
        <w:noBreakHyphen/>
        <w:t xml:space="preserve">up and Restructuring </w:t>
      </w:r>
      <w:r w:rsidRPr="004D1F3B">
        <w:rPr>
          <w:rStyle w:val="termlynxChar0"/>
          <w:rFonts w:ascii="Arial" w:hAnsi="Arial" w:cs="Arial"/>
          <w:i/>
          <w:sz w:val="20"/>
          <w:szCs w:val="20"/>
        </w:rPr>
        <w:t>Act</w:t>
      </w:r>
      <w:r w:rsidRPr="004D1F3B">
        <w:rPr>
          <w:rFonts w:ascii="Arial" w:hAnsi="Arial" w:cs="Arial"/>
          <w:sz w:val="20"/>
          <w:szCs w:val="20"/>
        </w:rPr>
        <w:t xml:space="preserve"> (Canada), (ii) has not made an assignment of any of its property for the benefit of its creditors or filed any notice of intention to make a proposal or any filing of a proposal within the meaning of the </w:t>
      </w:r>
      <w:r w:rsidRPr="004D1F3B">
        <w:rPr>
          <w:rFonts w:ascii="Arial" w:hAnsi="Arial" w:cs="Arial"/>
          <w:i/>
          <w:sz w:val="20"/>
          <w:szCs w:val="20"/>
        </w:rPr>
        <w:t xml:space="preserve">Bankruptcy and Insolvency </w:t>
      </w:r>
      <w:r w:rsidRPr="004D1F3B">
        <w:rPr>
          <w:rStyle w:val="termlynxChar0"/>
          <w:rFonts w:ascii="Arial" w:hAnsi="Arial" w:cs="Arial"/>
          <w:i/>
          <w:sz w:val="20"/>
          <w:szCs w:val="20"/>
        </w:rPr>
        <w:t>Act</w:t>
      </w:r>
      <w:r w:rsidRPr="004D1F3B">
        <w:rPr>
          <w:rFonts w:ascii="Arial" w:hAnsi="Arial" w:cs="Arial"/>
          <w:sz w:val="20"/>
          <w:szCs w:val="20"/>
        </w:rPr>
        <w:t xml:space="preserve"> (Canada), (iii) has not named, consented to, approved or accepted the appointment of a trustee, receiver, liquidator or sequestrator with respect to itself or its property, and (iv) has not taken any action with respect itself or its property under the terms of any law relating to insolvency or the filing of an arrangement or arrangement proposal pursuant to the </w:t>
      </w:r>
      <w:r w:rsidRPr="004D1F3B">
        <w:rPr>
          <w:rFonts w:ascii="Arial" w:hAnsi="Arial" w:cs="Arial"/>
          <w:i/>
          <w:sz w:val="20"/>
          <w:szCs w:val="20"/>
        </w:rPr>
        <w:t xml:space="preserve">Companies’ Creditors Arrangement </w:t>
      </w:r>
      <w:r w:rsidRPr="004D1F3B">
        <w:rPr>
          <w:rStyle w:val="termlynxChar0"/>
          <w:rFonts w:ascii="Arial" w:hAnsi="Arial" w:cs="Arial"/>
          <w:i/>
          <w:sz w:val="20"/>
          <w:szCs w:val="20"/>
        </w:rPr>
        <w:t>Act</w:t>
      </w:r>
      <w:r w:rsidRPr="004D1F3B">
        <w:rPr>
          <w:rFonts w:ascii="Arial" w:hAnsi="Arial" w:cs="Arial"/>
          <w:sz w:val="20"/>
          <w:szCs w:val="20"/>
        </w:rPr>
        <w:t xml:space="preserve"> (Canada).</w:t>
      </w:r>
      <w:bookmarkEnd w:id="673"/>
    </w:p>
    <w:p w14:paraId="32EED865" w14:textId="77777777" w:rsidR="002D7C01" w:rsidRPr="004D1F3B" w:rsidRDefault="002D7C01" w:rsidP="002D7C01">
      <w:pPr>
        <w:pStyle w:val="DWPVArtL4"/>
        <w:rPr>
          <w:rFonts w:ascii="Arial" w:hAnsi="Arial" w:cs="Arial"/>
          <w:sz w:val="20"/>
          <w:szCs w:val="20"/>
        </w:rPr>
      </w:pPr>
      <w:bookmarkStart w:id="674" w:name="_Ref258932680"/>
      <w:bookmarkEnd w:id="670"/>
      <w:r w:rsidRPr="004D1F3B">
        <w:rPr>
          <w:rFonts w:ascii="Arial" w:hAnsi="Arial" w:cs="Arial"/>
          <w:sz w:val="20"/>
          <w:szCs w:val="20"/>
          <w:u w:val="single"/>
        </w:rPr>
        <w:t>Regulatory Approvals and Consents</w:t>
      </w:r>
      <w:r w:rsidRPr="004D1F3B">
        <w:rPr>
          <w:rFonts w:ascii="Arial" w:hAnsi="Arial" w:cs="Arial"/>
          <w:sz w:val="20"/>
          <w:szCs w:val="20"/>
        </w:rPr>
        <w:t xml:space="preserve">. No approval or consent of any governmental authority is required in connection with its execution and delivery of this </w:t>
      </w:r>
      <w:r w:rsidRPr="004D1F3B">
        <w:rPr>
          <w:rStyle w:val="termlynxChar0"/>
          <w:rFonts w:ascii="Arial" w:hAnsi="Arial" w:cs="Arial"/>
          <w:sz w:val="20"/>
          <w:szCs w:val="20"/>
        </w:rPr>
        <w:t>Agreement</w:t>
      </w:r>
      <w:r w:rsidRPr="004D1F3B">
        <w:rPr>
          <w:rFonts w:ascii="Arial" w:hAnsi="Arial" w:cs="Arial"/>
          <w:sz w:val="20"/>
          <w:szCs w:val="20"/>
        </w:rPr>
        <w:t xml:space="preserve">, or its consummation of the transactions contemplated by this </w:t>
      </w:r>
      <w:r w:rsidRPr="004D1F3B">
        <w:rPr>
          <w:rStyle w:val="termlynxChar0"/>
          <w:rFonts w:ascii="Arial" w:hAnsi="Arial" w:cs="Arial"/>
          <w:sz w:val="20"/>
          <w:szCs w:val="20"/>
        </w:rPr>
        <w:t>Agreement</w:t>
      </w:r>
      <w:r w:rsidRPr="004D1F3B">
        <w:rPr>
          <w:rFonts w:ascii="Arial" w:hAnsi="Arial" w:cs="Arial"/>
          <w:sz w:val="20"/>
          <w:szCs w:val="20"/>
        </w:rPr>
        <w:t>.</w:t>
      </w:r>
    </w:p>
    <w:p w14:paraId="0FF05A4F" w14:textId="77777777" w:rsidR="002D7C01" w:rsidRPr="004D1F3B" w:rsidRDefault="002D7C01" w:rsidP="002D7C01">
      <w:pPr>
        <w:pStyle w:val="DWPVArtL4"/>
        <w:rPr>
          <w:rFonts w:ascii="Arial" w:hAnsi="Arial" w:cs="Arial"/>
          <w:sz w:val="20"/>
          <w:szCs w:val="20"/>
        </w:rPr>
      </w:pPr>
      <w:bookmarkStart w:id="675" w:name="_Ref272137438"/>
      <w:r w:rsidRPr="004D1F3B">
        <w:rPr>
          <w:rFonts w:ascii="Arial" w:hAnsi="Arial" w:cs="Arial"/>
          <w:sz w:val="20"/>
          <w:szCs w:val="20"/>
          <w:u w:val="single"/>
        </w:rPr>
        <w:t xml:space="preserve">Ownership of </w:t>
      </w:r>
      <w:r w:rsidRPr="004D1F3B">
        <w:rPr>
          <w:rStyle w:val="termlynxChar0"/>
          <w:rFonts w:ascii="Arial" w:hAnsi="Arial" w:cs="Arial"/>
          <w:sz w:val="20"/>
          <w:szCs w:val="20"/>
          <w:u w:val="single"/>
        </w:rPr>
        <w:t>Shares</w:t>
      </w:r>
      <w:r w:rsidRPr="004D1F3B">
        <w:rPr>
          <w:rFonts w:ascii="Arial" w:hAnsi="Arial" w:cs="Arial"/>
          <w:sz w:val="20"/>
          <w:szCs w:val="20"/>
        </w:rPr>
        <w:t xml:space="preserve">. It owns and it and its </w:t>
      </w:r>
      <w:r w:rsidRPr="004D1F3B">
        <w:rPr>
          <w:rStyle w:val="termlynxChar0"/>
          <w:rFonts w:ascii="Arial" w:hAnsi="Arial" w:cs="Arial"/>
          <w:sz w:val="20"/>
          <w:szCs w:val="20"/>
        </w:rPr>
        <w:t>Permitted Transferees</w:t>
      </w:r>
      <w:r w:rsidRPr="004D1F3B">
        <w:rPr>
          <w:rFonts w:ascii="Arial" w:hAnsi="Arial" w:cs="Arial"/>
          <w:sz w:val="20"/>
          <w:szCs w:val="20"/>
        </w:rPr>
        <w:t xml:space="preserve"> shall, subject to any Transfer permitted pursuant to the terms hereof, own its </w:t>
      </w:r>
      <w:r w:rsidRPr="004D1F3B">
        <w:rPr>
          <w:rStyle w:val="termlynxChar0"/>
          <w:rFonts w:ascii="Arial" w:hAnsi="Arial" w:cs="Arial"/>
          <w:sz w:val="20"/>
          <w:szCs w:val="20"/>
        </w:rPr>
        <w:t>Shares</w:t>
      </w:r>
      <w:r w:rsidRPr="004D1F3B">
        <w:rPr>
          <w:rFonts w:ascii="Arial" w:hAnsi="Arial" w:cs="Arial"/>
          <w:sz w:val="20"/>
          <w:szCs w:val="20"/>
        </w:rPr>
        <w:t xml:space="preserve"> beneficially and of record with good and marketable title thereto, </w:t>
      </w:r>
      <w:r w:rsidRPr="004D1F3B">
        <w:rPr>
          <w:rStyle w:val="termlynxChar0"/>
          <w:rFonts w:ascii="Arial" w:hAnsi="Arial" w:cs="Arial"/>
          <w:sz w:val="20"/>
          <w:szCs w:val="20"/>
        </w:rPr>
        <w:t>Free and Clear</w:t>
      </w:r>
      <w:r w:rsidRPr="004D1F3B">
        <w:rPr>
          <w:rFonts w:ascii="Arial" w:hAnsi="Arial" w:cs="Arial"/>
          <w:sz w:val="20"/>
          <w:szCs w:val="20"/>
        </w:rPr>
        <w:t>.</w:t>
      </w:r>
      <w:bookmarkEnd w:id="675"/>
    </w:p>
    <w:p w14:paraId="12C54458" w14:textId="77777777" w:rsidR="002D7C01" w:rsidRPr="004D1F3B" w:rsidRDefault="002D7C01" w:rsidP="002D7C01">
      <w:pPr>
        <w:pStyle w:val="DWPVArtL2"/>
        <w:rPr>
          <w:rFonts w:ascii="Arial" w:hAnsi="Arial" w:cs="Arial"/>
          <w:sz w:val="20"/>
          <w:szCs w:val="20"/>
        </w:rPr>
      </w:pPr>
      <w:bookmarkStart w:id="676" w:name="_Toc459701585"/>
      <w:bookmarkStart w:id="677" w:name="_Toc456726276"/>
      <w:r w:rsidRPr="004D1F3B">
        <w:rPr>
          <w:rFonts w:ascii="Arial" w:hAnsi="Arial" w:cs="Arial"/>
          <w:sz w:val="20"/>
          <w:szCs w:val="20"/>
        </w:rPr>
        <w:t xml:space="preserve">Representations and Warranties of the </w:t>
      </w:r>
      <w:r w:rsidRPr="004D1F3B">
        <w:rPr>
          <w:rStyle w:val="termlynxChar0"/>
          <w:rFonts w:ascii="Arial" w:hAnsi="Arial" w:cs="Arial"/>
          <w:sz w:val="20"/>
          <w:szCs w:val="20"/>
        </w:rPr>
        <w:t>Corporation</w:t>
      </w:r>
      <w:bookmarkEnd w:id="676"/>
      <w:bookmarkEnd w:id="677"/>
    </w:p>
    <w:p w14:paraId="34DBADED" w14:textId="77777777" w:rsidR="002D7C01" w:rsidRPr="004D1F3B" w:rsidRDefault="002D7C01" w:rsidP="002D7C01">
      <w:pPr>
        <w:pStyle w:val="DWPVFirstLineIndent"/>
        <w:rPr>
          <w:rFonts w:ascii="Arial" w:hAnsi="Arial" w:cs="Arial"/>
          <w:sz w:val="20"/>
        </w:rPr>
      </w:pPr>
      <w:r w:rsidRPr="004D1F3B">
        <w:rPr>
          <w:rFonts w:ascii="Arial" w:hAnsi="Arial" w:cs="Arial"/>
          <w:sz w:val="20"/>
        </w:rPr>
        <w:t xml:space="preserve">The </w:t>
      </w:r>
      <w:r w:rsidRPr="004D1F3B">
        <w:rPr>
          <w:rStyle w:val="termlynxChar0"/>
          <w:rFonts w:ascii="Arial" w:hAnsi="Arial" w:cs="Arial"/>
          <w:sz w:val="20"/>
        </w:rPr>
        <w:t>Corporation</w:t>
      </w:r>
      <w:r w:rsidRPr="004D1F3B">
        <w:rPr>
          <w:rFonts w:ascii="Arial" w:hAnsi="Arial" w:cs="Arial"/>
          <w:sz w:val="20"/>
        </w:rPr>
        <w:t xml:space="preserve"> hereby represents and warrants to each </w:t>
      </w:r>
      <w:r w:rsidRPr="004D1F3B">
        <w:rPr>
          <w:rStyle w:val="termlynxChar0"/>
          <w:rFonts w:ascii="Arial" w:hAnsi="Arial" w:cs="Arial"/>
          <w:sz w:val="20"/>
        </w:rPr>
        <w:t>Shareholder</w:t>
      </w:r>
      <w:r w:rsidRPr="004D1F3B">
        <w:rPr>
          <w:rFonts w:ascii="Arial" w:hAnsi="Arial" w:cs="Arial"/>
          <w:sz w:val="20"/>
        </w:rPr>
        <w:t xml:space="preserve"> that:</w:t>
      </w:r>
    </w:p>
    <w:p w14:paraId="6AAC1B49" w14:textId="77777777" w:rsidR="002D7C01" w:rsidRPr="004D1F3B" w:rsidRDefault="002D7C01" w:rsidP="002D7C01">
      <w:pPr>
        <w:pStyle w:val="DWPVArtL3"/>
        <w:rPr>
          <w:rFonts w:ascii="Arial" w:hAnsi="Arial" w:cs="Arial"/>
          <w:sz w:val="20"/>
          <w:szCs w:val="20"/>
        </w:rPr>
      </w:pPr>
      <w:r w:rsidRPr="004D1F3B">
        <w:rPr>
          <w:rFonts w:ascii="Arial" w:hAnsi="Arial" w:cs="Arial"/>
          <w:sz w:val="20"/>
          <w:szCs w:val="20"/>
          <w:u w:val="single"/>
        </w:rPr>
        <w:t xml:space="preserve">Ownership of </w:t>
      </w:r>
      <w:r w:rsidRPr="004D1F3B">
        <w:rPr>
          <w:rStyle w:val="termlynxChar0"/>
          <w:rFonts w:ascii="Arial" w:hAnsi="Arial" w:cs="Arial"/>
          <w:sz w:val="20"/>
          <w:szCs w:val="20"/>
          <w:u w:val="single"/>
        </w:rPr>
        <w:t>Shares</w:t>
      </w:r>
      <w:r w:rsidRPr="004D1F3B">
        <w:rPr>
          <w:rFonts w:ascii="Arial" w:hAnsi="Arial" w:cs="Arial"/>
          <w:sz w:val="20"/>
          <w:szCs w:val="20"/>
        </w:rPr>
        <w:t xml:space="preserve">. The share capital of the </w:t>
      </w:r>
      <w:r w:rsidRPr="004D1F3B">
        <w:rPr>
          <w:rStyle w:val="termlynxChar0"/>
          <w:rFonts w:ascii="Arial" w:hAnsi="Arial" w:cs="Arial"/>
          <w:sz w:val="20"/>
          <w:szCs w:val="20"/>
        </w:rPr>
        <w:t>Corporation</w:t>
      </w:r>
      <w:r w:rsidRPr="004D1F3B">
        <w:rPr>
          <w:rFonts w:ascii="Arial" w:hAnsi="Arial" w:cs="Arial"/>
          <w:sz w:val="20"/>
          <w:szCs w:val="20"/>
        </w:rPr>
        <w:t xml:space="preserve"> is as stated in the recitals to this </w:t>
      </w:r>
      <w:r w:rsidRPr="004D1F3B">
        <w:rPr>
          <w:rStyle w:val="termlynxChar0"/>
          <w:rFonts w:ascii="Arial" w:hAnsi="Arial" w:cs="Arial"/>
          <w:sz w:val="20"/>
          <w:szCs w:val="20"/>
        </w:rPr>
        <w:t>Agreement</w:t>
      </w:r>
      <w:r w:rsidRPr="004D1F3B">
        <w:rPr>
          <w:rFonts w:ascii="Arial" w:hAnsi="Arial" w:cs="Arial"/>
          <w:sz w:val="20"/>
          <w:szCs w:val="20"/>
        </w:rPr>
        <w:t xml:space="preserve"> and all of the issued and outstanding </w:t>
      </w:r>
      <w:r w:rsidRPr="004D1F3B">
        <w:rPr>
          <w:rStyle w:val="termlynxChar0"/>
          <w:rFonts w:ascii="Arial" w:hAnsi="Arial" w:cs="Arial"/>
          <w:sz w:val="20"/>
          <w:szCs w:val="20"/>
        </w:rPr>
        <w:t>Shares</w:t>
      </w:r>
      <w:r w:rsidRPr="004D1F3B">
        <w:rPr>
          <w:rFonts w:ascii="Arial" w:hAnsi="Arial" w:cs="Arial"/>
          <w:sz w:val="20"/>
          <w:szCs w:val="20"/>
        </w:rPr>
        <w:t xml:space="preserve"> are owned of record and, to the best of the </w:t>
      </w:r>
      <w:r w:rsidRPr="004D1F3B">
        <w:rPr>
          <w:rStyle w:val="termlynxChar0"/>
          <w:rFonts w:ascii="Arial" w:hAnsi="Arial" w:cs="Arial"/>
          <w:sz w:val="20"/>
          <w:szCs w:val="20"/>
        </w:rPr>
        <w:t>Corporation</w:t>
      </w:r>
      <w:r w:rsidRPr="004D1F3B">
        <w:rPr>
          <w:rFonts w:ascii="Arial" w:hAnsi="Arial" w:cs="Arial"/>
          <w:sz w:val="20"/>
          <w:szCs w:val="20"/>
        </w:rPr>
        <w:t xml:space="preserve">’s knowledge, are owned beneficially, as stated in the recitals of this </w:t>
      </w:r>
      <w:r w:rsidRPr="004D1F3B">
        <w:rPr>
          <w:rStyle w:val="termlynxChar0"/>
          <w:rFonts w:ascii="Arial" w:hAnsi="Arial" w:cs="Arial"/>
          <w:sz w:val="20"/>
          <w:szCs w:val="20"/>
        </w:rPr>
        <w:t>Agreement</w:t>
      </w:r>
      <w:r w:rsidRPr="004D1F3B">
        <w:rPr>
          <w:rFonts w:ascii="Arial" w:hAnsi="Arial" w:cs="Arial"/>
          <w:sz w:val="20"/>
          <w:szCs w:val="20"/>
        </w:rPr>
        <w:t>, in each case as at the date hereof.</w:t>
      </w:r>
    </w:p>
    <w:p w14:paraId="679FB694" w14:textId="77777777" w:rsidR="002D7C01" w:rsidRPr="004D1F3B" w:rsidRDefault="002D7C01" w:rsidP="002D7C01">
      <w:pPr>
        <w:pStyle w:val="DWPVArtL3"/>
        <w:rPr>
          <w:rFonts w:ascii="Arial" w:hAnsi="Arial" w:cs="Arial"/>
          <w:sz w:val="20"/>
          <w:szCs w:val="20"/>
        </w:rPr>
      </w:pPr>
      <w:r w:rsidRPr="004D1F3B">
        <w:rPr>
          <w:rFonts w:ascii="Arial" w:hAnsi="Arial" w:cs="Arial"/>
          <w:sz w:val="20"/>
          <w:szCs w:val="20"/>
          <w:u w:val="single"/>
        </w:rPr>
        <w:t xml:space="preserve">Issuance of </w:t>
      </w:r>
      <w:r w:rsidRPr="004D1F3B">
        <w:rPr>
          <w:rStyle w:val="termlynxChar0"/>
          <w:rFonts w:ascii="Arial" w:hAnsi="Arial" w:cs="Arial"/>
          <w:sz w:val="20"/>
          <w:szCs w:val="20"/>
          <w:u w:val="single"/>
        </w:rPr>
        <w:t>Shares</w:t>
      </w:r>
      <w:r w:rsidRPr="004D1F3B">
        <w:rPr>
          <w:rFonts w:ascii="Arial" w:hAnsi="Arial" w:cs="Arial"/>
          <w:sz w:val="20"/>
          <w:szCs w:val="20"/>
        </w:rPr>
        <w:t xml:space="preserve">. All of the </w:t>
      </w:r>
      <w:r w:rsidRPr="004D1F3B">
        <w:rPr>
          <w:rStyle w:val="termlynxChar0"/>
          <w:rFonts w:ascii="Arial" w:hAnsi="Arial" w:cs="Arial"/>
          <w:sz w:val="20"/>
          <w:szCs w:val="20"/>
        </w:rPr>
        <w:t>Shares</w:t>
      </w:r>
      <w:r w:rsidRPr="004D1F3B">
        <w:rPr>
          <w:rFonts w:ascii="Arial" w:hAnsi="Arial" w:cs="Arial"/>
          <w:sz w:val="20"/>
          <w:szCs w:val="20"/>
        </w:rPr>
        <w:t xml:space="preserve"> have been validly issued in compliance with all applicable laws and are outstanding as fully paid and non</w:t>
      </w:r>
      <w:r w:rsidRPr="004D1F3B">
        <w:rPr>
          <w:rFonts w:ascii="Arial" w:hAnsi="Arial" w:cs="Arial"/>
          <w:sz w:val="20"/>
          <w:szCs w:val="20"/>
        </w:rPr>
        <w:noBreakHyphen/>
        <w:t xml:space="preserve">assessable shares in the capital of the </w:t>
      </w:r>
      <w:r w:rsidRPr="004D1F3B">
        <w:rPr>
          <w:rStyle w:val="termlynxChar0"/>
          <w:rFonts w:ascii="Arial" w:hAnsi="Arial" w:cs="Arial"/>
          <w:sz w:val="20"/>
          <w:szCs w:val="20"/>
        </w:rPr>
        <w:t>Corporation</w:t>
      </w:r>
      <w:r w:rsidRPr="004D1F3B">
        <w:rPr>
          <w:rFonts w:ascii="Arial" w:hAnsi="Arial" w:cs="Arial"/>
          <w:sz w:val="20"/>
          <w:szCs w:val="20"/>
        </w:rPr>
        <w:t>.</w:t>
      </w:r>
    </w:p>
    <w:p w14:paraId="752C3DA7" w14:textId="77777777" w:rsidR="002D7C01" w:rsidRPr="004D1F3B" w:rsidRDefault="002D7C01" w:rsidP="002D7C01">
      <w:pPr>
        <w:pStyle w:val="DWPVArtL3"/>
        <w:rPr>
          <w:rFonts w:ascii="Arial" w:hAnsi="Arial" w:cs="Arial"/>
          <w:sz w:val="20"/>
          <w:szCs w:val="20"/>
        </w:rPr>
      </w:pPr>
      <w:r w:rsidRPr="004D1F3B">
        <w:rPr>
          <w:rFonts w:ascii="Arial" w:hAnsi="Arial" w:cs="Arial"/>
          <w:sz w:val="20"/>
          <w:szCs w:val="20"/>
          <w:u w:val="single"/>
        </w:rPr>
        <w:t>Status</w:t>
      </w:r>
      <w:r w:rsidRPr="004D1F3B">
        <w:rPr>
          <w:rFonts w:ascii="Arial" w:hAnsi="Arial" w:cs="Arial"/>
          <w:sz w:val="20"/>
          <w:szCs w:val="20"/>
        </w:rPr>
        <w:t xml:space="preserve">. It is duly incorporated or created and validly subsisting under the laws of </w:t>
      </w:r>
      <w:r w:rsidRPr="004D1F3B">
        <w:rPr>
          <w:rStyle w:val="prompt0"/>
          <w:rFonts w:ascii="Arial" w:hAnsi="Arial" w:cs="Arial"/>
          <w:sz w:val="20"/>
          <w:szCs w:val="20"/>
        </w:rPr>
        <w:t>Canada</w:t>
      </w:r>
      <w:r w:rsidRPr="004D1F3B">
        <w:rPr>
          <w:rFonts w:ascii="Arial" w:hAnsi="Arial" w:cs="Arial"/>
          <w:sz w:val="20"/>
          <w:szCs w:val="20"/>
        </w:rPr>
        <w:t xml:space="preserve"> and has all necessary power and capacity to enter into this </w:t>
      </w:r>
      <w:r w:rsidRPr="004D1F3B">
        <w:rPr>
          <w:rStyle w:val="termlynxChar0"/>
          <w:rFonts w:ascii="Arial" w:hAnsi="Arial" w:cs="Arial"/>
          <w:sz w:val="20"/>
          <w:szCs w:val="20"/>
        </w:rPr>
        <w:t>Agreement</w:t>
      </w:r>
      <w:r w:rsidRPr="004D1F3B">
        <w:rPr>
          <w:rFonts w:ascii="Arial" w:hAnsi="Arial" w:cs="Arial"/>
          <w:sz w:val="20"/>
          <w:szCs w:val="20"/>
        </w:rPr>
        <w:t xml:space="preserve"> and to perform its obligations hereunder.</w:t>
      </w:r>
    </w:p>
    <w:p w14:paraId="3D463378" w14:textId="77777777" w:rsidR="002D7C01" w:rsidRPr="004D1F3B" w:rsidRDefault="002D7C01" w:rsidP="002D7C01">
      <w:pPr>
        <w:pStyle w:val="DWPVArtL3"/>
        <w:rPr>
          <w:rFonts w:ascii="Arial" w:hAnsi="Arial" w:cs="Arial"/>
          <w:sz w:val="20"/>
          <w:szCs w:val="20"/>
        </w:rPr>
      </w:pPr>
      <w:r w:rsidRPr="004D1F3B">
        <w:rPr>
          <w:rFonts w:ascii="Arial" w:hAnsi="Arial" w:cs="Arial"/>
          <w:sz w:val="20"/>
          <w:szCs w:val="20"/>
          <w:u w:val="single"/>
        </w:rPr>
        <w:t>Authorization</w:t>
      </w:r>
      <w:r w:rsidRPr="004D1F3B">
        <w:rPr>
          <w:rFonts w:ascii="Arial" w:hAnsi="Arial" w:cs="Arial"/>
          <w:sz w:val="20"/>
          <w:szCs w:val="20"/>
        </w:rPr>
        <w:t xml:space="preserve">. The execution and delivery of this </w:t>
      </w:r>
      <w:r w:rsidRPr="004D1F3B">
        <w:rPr>
          <w:rStyle w:val="termlynxChar0"/>
          <w:rFonts w:ascii="Arial" w:hAnsi="Arial" w:cs="Arial"/>
          <w:sz w:val="20"/>
          <w:szCs w:val="20"/>
        </w:rPr>
        <w:t>Agreement</w:t>
      </w:r>
      <w:r w:rsidRPr="004D1F3B">
        <w:rPr>
          <w:rFonts w:ascii="Arial" w:hAnsi="Arial" w:cs="Arial"/>
          <w:sz w:val="20"/>
          <w:szCs w:val="20"/>
        </w:rPr>
        <w:t xml:space="preserve"> by it and the performance of its obligations hereunder, have been duly authorized by all necessary action on its part.</w:t>
      </w:r>
    </w:p>
    <w:p w14:paraId="4931498D" w14:textId="77777777" w:rsidR="005478FD" w:rsidRPr="004D1F3B" w:rsidRDefault="005478FD">
      <w:pPr>
        <w:pStyle w:val="DWPVArtL3"/>
        <w:rPr>
          <w:rFonts w:ascii="Arial" w:hAnsi="Arial" w:cs="Arial"/>
          <w:sz w:val="20"/>
          <w:szCs w:val="20"/>
        </w:rPr>
      </w:pPr>
      <w:r w:rsidRPr="004D1F3B">
        <w:rPr>
          <w:rFonts w:ascii="Arial" w:hAnsi="Arial" w:cs="Arial"/>
          <w:sz w:val="20"/>
          <w:szCs w:val="20"/>
          <w:u w:val="single"/>
        </w:rPr>
        <w:t>No Breach</w:t>
      </w:r>
      <w:r w:rsidRPr="004D1F3B">
        <w:rPr>
          <w:rFonts w:ascii="Arial" w:hAnsi="Arial" w:cs="Arial"/>
          <w:sz w:val="20"/>
          <w:szCs w:val="20"/>
        </w:rPr>
        <w:t>. The execution and delivery of this Agreement and the performance of its obligations will not conflict with, or constitute a default under, or result in a violation of (i) the Articles or By</w:t>
      </w:r>
      <w:r w:rsidR="004E12C4" w:rsidRPr="004D1F3B">
        <w:rPr>
          <w:rFonts w:ascii="Arial" w:hAnsi="Arial" w:cs="Arial"/>
          <w:sz w:val="20"/>
          <w:szCs w:val="20"/>
        </w:rPr>
        <w:noBreakHyphen/>
      </w:r>
      <w:r w:rsidRPr="004D1F3B">
        <w:rPr>
          <w:rFonts w:ascii="Arial" w:hAnsi="Arial" w:cs="Arial"/>
          <w:sz w:val="20"/>
          <w:szCs w:val="20"/>
        </w:rPr>
        <w:t>Laws, (ii) any applicable laws or regulations, (iii) any order, judgment or decree, or (iv) any agreement to which it is a party.</w:t>
      </w:r>
    </w:p>
    <w:p w14:paraId="02DF8097" w14:textId="77777777" w:rsidR="005478FD" w:rsidRPr="004D1F3B" w:rsidRDefault="005478FD">
      <w:pPr>
        <w:pStyle w:val="DWPVArtL3"/>
        <w:rPr>
          <w:rFonts w:ascii="Arial" w:hAnsi="Arial" w:cs="Arial"/>
          <w:sz w:val="20"/>
          <w:szCs w:val="20"/>
        </w:rPr>
      </w:pPr>
      <w:r w:rsidRPr="004D1F3B">
        <w:rPr>
          <w:rFonts w:ascii="Arial" w:hAnsi="Arial" w:cs="Arial"/>
          <w:sz w:val="20"/>
          <w:szCs w:val="20"/>
          <w:u w:val="single"/>
        </w:rPr>
        <w:t>Enforceability of Obligations</w:t>
      </w:r>
      <w:r w:rsidRPr="004D1F3B">
        <w:rPr>
          <w:rFonts w:ascii="Arial" w:hAnsi="Arial" w:cs="Arial"/>
          <w:sz w:val="20"/>
          <w:szCs w:val="20"/>
        </w:rPr>
        <w:t>. This Agreement has been duly executed and delivered by it and is a valid and binding obligation of it, enforceable against it in accordance with its terms.</w:t>
      </w:r>
    </w:p>
    <w:p w14:paraId="5354D694" w14:textId="77777777" w:rsidR="002D7C01" w:rsidRPr="004D1F3B" w:rsidRDefault="002D7C01" w:rsidP="002D7C01">
      <w:pPr>
        <w:pStyle w:val="DWPVArtL3"/>
        <w:rPr>
          <w:rFonts w:ascii="Arial" w:hAnsi="Arial" w:cs="Arial"/>
          <w:sz w:val="20"/>
          <w:szCs w:val="20"/>
        </w:rPr>
      </w:pPr>
      <w:bookmarkStart w:id="678" w:name="_Ref523736990"/>
      <w:bookmarkStart w:id="679" w:name="_Toc182972399"/>
      <w:bookmarkStart w:id="680" w:name="_Toc257796614"/>
      <w:bookmarkStart w:id="681" w:name="_Toc257796785"/>
      <w:bookmarkStart w:id="682" w:name="_Toc257190029"/>
      <w:bookmarkStart w:id="683" w:name="_Toc257272701"/>
      <w:bookmarkStart w:id="684" w:name="_Toc257272747"/>
      <w:bookmarkStart w:id="685" w:name="_Toc257273496"/>
      <w:bookmarkStart w:id="686" w:name="_Toc257273640"/>
      <w:bookmarkStart w:id="687" w:name="_Toc257273686"/>
      <w:bookmarkStart w:id="688" w:name="_Toc257621348"/>
      <w:bookmarkStart w:id="689" w:name="_Toc257796615"/>
      <w:bookmarkStart w:id="690" w:name="_Ref451246905"/>
      <w:bookmarkStart w:id="691" w:name="_Ref428807452"/>
      <w:bookmarkStart w:id="692" w:name="_Toc523498810"/>
      <w:bookmarkStart w:id="693" w:name="_Ref429133329"/>
      <w:bookmarkStart w:id="694" w:name="_Toc523498805"/>
      <w:bookmarkEnd w:id="674"/>
      <w:r w:rsidRPr="004D1F3B">
        <w:rPr>
          <w:rFonts w:ascii="Arial" w:hAnsi="Arial" w:cs="Arial"/>
          <w:sz w:val="20"/>
          <w:szCs w:val="20"/>
          <w:u w:val="single"/>
        </w:rPr>
        <w:t>No Bankruptcy</w:t>
      </w:r>
      <w:r w:rsidRPr="004D1F3B">
        <w:rPr>
          <w:rFonts w:ascii="Arial" w:hAnsi="Arial" w:cs="Arial"/>
          <w:sz w:val="20"/>
          <w:szCs w:val="20"/>
        </w:rPr>
        <w:t xml:space="preserve">. It (i) is not an insolvent person within the meaning of the </w:t>
      </w:r>
      <w:r w:rsidRPr="004D1F3B">
        <w:rPr>
          <w:rFonts w:ascii="Arial" w:hAnsi="Arial" w:cs="Arial"/>
          <w:i/>
          <w:sz w:val="20"/>
          <w:szCs w:val="20"/>
        </w:rPr>
        <w:t xml:space="preserve">Bankruptcy and Insolvency </w:t>
      </w:r>
      <w:r w:rsidRPr="004D1F3B">
        <w:rPr>
          <w:rStyle w:val="termlynxChar0"/>
          <w:rFonts w:ascii="Arial" w:hAnsi="Arial" w:cs="Arial"/>
          <w:i/>
          <w:sz w:val="20"/>
          <w:szCs w:val="20"/>
        </w:rPr>
        <w:t>Act</w:t>
      </w:r>
      <w:r w:rsidRPr="004D1F3B">
        <w:rPr>
          <w:rFonts w:ascii="Arial" w:hAnsi="Arial" w:cs="Arial"/>
          <w:sz w:val="20"/>
          <w:szCs w:val="20"/>
        </w:rPr>
        <w:t xml:space="preserve"> (Canada) or the </w:t>
      </w:r>
      <w:r w:rsidRPr="004D1F3B">
        <w:rPr>
          <w:rFonts w:ascii="Arial" w:hAnsi="Arial" w:cs="Arial"/>
          <w:i/>
          <w:sz w:val="20"/>
          <w:szCs w:val="20"/>
        </w:rPr>
        <w:t>Winding</w:t>
      </w:r>
      <w:r w:rsidRPr="004D1F3B">
        <w:rPr>
          <w:rFonts w:ascii="Arial" w:hAnsi="Arial" w:cs="Arial"/>
          <w:i/>
          <w:sz w:val="20"/>
          <w:szCs w:val="20"/>
        </w:rPr>
        <w:noBreakHyphen/>
        <w:t xml:space="preserve">up and Restructuring </w:t>
      </w:r>
      <w:r w:rsidRPr="004D1F3B">
        <w:rPr>
          <w:rStyle w:val="termlynxChar0"/>
          <w:rFonts w:ascii="Arial" w:hAnsi="Arial" w:cs="Arial"/>
          <w:i/>
          <w:sz w:val="20"/>
          <w:szCs w:val="20"/>
        </w:rPr>
        <w:t>Act</w:t>
      </w:r>
      <w:r w:rsidRPr="004D1F3B">
        <w:rPr>
          <w:rFonts w:ascii="Arial" w:hAnsi="Arial" w:cs="Arial"/>
          <w:sz w:val="20"/>
          <w:szCs w:val="20"/>
        </w:rPr>
        <w:t xml:space="preserve"> (Canada), (ii) has not made an assignment of any of its property for the benefit of its creditors or filed any notice of intention to make a proposal or any filing of a proposal within the meaning of the </w:t>
      </w:r>
      <w:r w:rsidRPr="004D1F3B">
        <w:rPr>
          <w:rFonts w:ascii="Arial" w:hAnsi="Arial" w:cs="Arial"/>
          <w:i/>
          <w:sz w:val="20"/>
          <w:szCs w:val="20"/>
        </w:rPr>
        <w:t xml:space="preserve">Bankruptcy and Insolvency </w:t>
      </w:r>
      <w:r w:rsidRPr="004D1F3B">
        <w:rPr>
          <w:rStyle w:val="termlynxChar0"/>
          <w:rFonts w:ascii="Arial" w:hAnsi="Arial" w:cs="Arial"/>
          <w:i/>
          <w:sz w:val="20"/>
          <w:szCs w:val="20"/>
        </w:rPr>
        <w:t>Act</w:t>
      </w:r>
      <w:r w:rsidRPr="004D1F3B">
        <w:rPr>
          <w:rFonts w:ascii="Arial" w:hAnsi="Arial" w:cs="Arial"/>
          <w:sz w:val="20"/>
          <w:szCs w:val="20"/>
        </w:rPr>
        <w:t xml:space="preserve"> (Canada), (iii) has not named, consented to, approved or accepted the appointment of a trustee, receiver, liquidator or sequestrator with respect to itself or its property, and (iv) has not taken any action with respect itself or its property under the terms of any law relating to insolvency or the filing of an arrangement or arrangement proposal pursuant to the </w:t>
      </w:r>
      <w:r w:rsidRPr="004D1F3B">
        <w:rPr>
          <w:rFonts w:ascii="Arial" w:hAnsi="Arial" w:cs="Arial"/>
          <w:i/>
          <w:sz w:val="20"/>
          <w:szCs w:val="20"/>
        </w:rPr>
        <w:t xml:space="preserve">Companies’ Creditors Arrangement </w:t>
      </w:r>
      <w:r w:rsidRPr="004D1F3B">
        <w:rPr>
          <w:rStyle w:val="termlynxChar0"/>
          <w:rFonts w:ascii="Arial" w:hAnsi="Arial" w:cs="Arial"/>
          <w:i/>
          <w:sz w:val="20"/>
          <w:szCs w:val="20"/>
        </w:rPr>
        <w:t>Act</w:t>
      </w:r>
      <w:r w:rsidRPr="004D1F3B">
        <w:rPr>
          <w:rFonts w:ascii="Arial" w:hAnsi="Arial" w:cs="Arial"/>
          <w:sz w:val="20"/>
          <w:szCs w:val="20"/>
        </w:rPr>
        <w:t xml:space="preserve"> (Canada).</w:t>
      </w:r>
    </w:p>
    <w:p w14:paraId="78B8CEAC" w14:textId="77777777" w:rsidR="002D7C01" w:rsidRPr="004D1F3B" w:rsidRDefault="002D7C01" w:rsidP="002D7C01">
      <w:pPr>
        <w:pStyle w:val="DWPVArtL3"/>
        <w:rPr>
          <w:rFonts w:ascii="Arial" w:hAnsi="Arial" w:cs="Arial"/>
          <w:sz w:val="20"/>
          <w:szCs w:val="20"/>
        </w:rPr>
      </w:pPr>
      <w:r w:rsidRPr="004D1F3B">
        <w:rPr>
          <w:rFonts w:ascii="Arial" w:hAnsi="Arial" w:cs="Arial"/>
          <w:sz w:val="20"/>
          <w:szCs w:val="20"/>
          <w:u w:val="single"/>
        </w:rPr>
        <w:t>Regulatory Approvals and Consents</w:t>
      </w:r>
      <w:r w:rsidRPr="004D1F3B">
        <w:rPr>
          <w:rFonts w:ascii="Arial" w:hAnsi="Arial" w:cs="Arial"/>
          <w:sz w:val="20"/>
          <w:szCs w:val="20"/>
        </w:rPr>
        <w:t xml:space="preserve">. No approval or consent of any governmental authority is required in connection with its execution and delivery of this </w:t>
      </w:r>
      <w:r w:rsidRPr="004D1F3B">
        <w:rPr>
          <w:rStyle w:val="termlynxChar0"/>
          <w:rFonts w:ascii="Arial" w:hAnsi="Arial" w:cs="Arial"/>
          <w:sz w:val="20"/>
          <w:szCs w:val="20"/>
        </w:rPr>
        <w:t>Agreement</w:t>
      </w:r>
      <w:r w:rsidRPr="004D1F3B">
        <w:rPr>
          <w:rFonts w:ascii="Arial" w:hAnsi="Arial" w:cs="Arial"/>
          <w:sz w:val="20"/>
          <w:szCs w:val="20"/>
        </w:rPr>
        <w:t xml:space="preserve">, or its consummation of the transactions contemplated by this </w:t>
      </w:r>
      <w:r w:rsidRPr="004D1F3B">
        <w:rPr>
          <w:rStyle w:val="termlynxChar0"/>
          <w:rFonts w:ascii="Arial" w:hAnsi="Arial" w:cs="Arial"/>
          <w:sz w:val="20"/>
          <w:szCs w:val="20"/>
        </w:rPr>
        <w:t>Agreement</w:t>
      </w:r>
      <w:r w:rsidRPr="004D1F3B">
        <w:rPr>
          <w:rFonts w:ascii="Arial" w:hAnsi="Arial" w:cs="Arial"/>
          <w:sz w:val="20"/>
          <w:szCs w:val="20"/>
        </w:rPr>
        <w:t>.</w:t>
      </w:r>
      <w:bookmarkStart w:id="695" w:name="_Ref260043201"/>
    </w:p>
    <w:p w14:paraId="64DD8455" w14:textId="77777777" w:rsidR="002D7C01" w:rsidRPr="004D1F3B" w:rsidRDefault="002D7C01" w:rsidP="002D7C01">
      <w:pPr>
        <w:pStyle w:val="DWPVArtL2"/>
        <w:rPr>
          <w:rFonts w:ascii="Arial" w:hAnsi="Arial" w:cs="Arial"/>
          <w:sz w:val="20"/>
          <w:szCs w:val="20"/>
        </w:rPr>
      </w:pPr>
      <w:bookmarkStart w:id="696" w:name="_Ref449282373"/>
      <w:bookmarkStart w:id="697" w:name="_Ref451245563"/>
      <w:bookmarkStart w:id="698" w:name="_Toc459701586"/>
      <w:bookmarkStart w:id="699" w:name="_Toc456726277"/>
      <w:r w:rsidRPr="004D1F3B">
        <w:rPr>
          <w:rStyle w:val="termlynxChar0"/>
          <w:rFonts w:ascii="Arial" w:hAnsi="Arial" w:cs="Arial"/>
          <w:sz w:val="20"/>
          <w:szCs w:val="20"/>
        </w:rPr>
        <w:t>Shareholder</w:t>
      </w:r>
      <w:r w:rsidRPr="004D1F3B">
        <w:rPr>
          <w:rFonts w:ascii="Arial" w:hAnsi="Arial" w:cs="Arial"/>
          <w:sz w:val="20"/>
          <w:szCs w:val="20"/>
        </w:rPr>
        <w:t xml:space="preserve"> Conflicts of Interest</w:t>
      </w:r>
      <w:bookmarkEnd w:id="695"/>
      <w:bookmarkEnd w:id="696"/>
      <w:bookmarkEnd w:id="697"/>
      <w:bookmarkEnd w:id="698"/>
      <w:bookmarkEnd w:id="699"/>
    </w:p>
    <w:p w14:paraId="212AA7A4" w14:textId="77777777" w:rsidR="009B68A5" w:rsidRPr="004D1F3B" w:rsidRDefault="009B68A5" w:rsidP="00175A99">
      <w:pPr>
        <w:pStyle w:val="DWPVFirstLineIndent"/>
        <w:rPr>
          <w:rFonts w:ascii="Arial" w:hAnsi="Arial" w:cs="Arial"/>
          <w:sz w:val="20"/>
        </w:rPr>
      </w:pPr>
      <w:bookmarkStart w:id="700" w:name="_Toc257796621"/>
      <w:bookmarkStart w:id="701" w:name="_Toc257796788"/>
      <w:bookmarkStart w:id="702" w:name="_Ref259182026"/>
      <w:bookmarkStart w:id="703" w:name="_Ref176696448"/>
      <w:bookmarkStart w:id="704" w:name="_Toc257796628"/>
      <w:bookmarkStart w:id="705" w:name="_Toc257796790"/>
      <w:bookmarkStart w:id="706" w:name="_Ref261618385"/>
      <w:bookmarkStart w:id="707" w:name="_Toc25779661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r w:rsidRPr="004D1F3B">
        <w:rPr>
          <w:rFonts w:ascii="Arial" w:hAnsi="Arial" w:cs="Arial"/>
          <w:sz w:val="20"/>
        </w:rPr>
        <w:t xml:space="preserve">Notwithstanding anything to the contrary herein, a </w:t>
      </w:r>
      <w:r w:rsidRPr="004D1F3B">
        <w:rPr>
          <w:rStyle w:val="termlynxChar0"/>
          <w:rFonts w:ascii="Arial" w:hAnsi="Arial" w:cs="Arial"/>
          <w:sz w:val="20"/>
        </w:rPr>
        <w:t>Shareholder</w:t>
      </w:r>
      <w:r w:rsidRPr="004D1F3B">
        <w:rPr>
          <w:rFonts w:ascii="Arial" w:hAnsi="Arial" w:cs="Arial"/>
          <w:sz w:val="20"/>
        </w:rPr>
        <w:t xml:space="preserve"> shall disclose to the </w:t>
      </w:r>
      <w:r w:rsidRPr="004D1F3B">
        <w:rPr>
          <w:rStyle w:val="termlynxChar0"/>
          <w:rFonts w:ascii="Arial" w:hAnsi="Arial" w:cs="Arial"/>
          <w:sz w:val="20"/>
        </w:rPr>
        <w:t>Corporation</w:t>
      </w:r>
      <w:r w:rsidRPr="004D1F3B">
        <w:rPr>
          <w:rFonts w:ascii="Arial" w:hAnsi="Arial" w:cs="Arial"/>
          <w:sz w:val="20"/>
        </w:rPr>
        <w:t xml:space="preserve"> and the other </w:t>
      </w:r>
      <w:r w:rsidRPr="004D1F3B">
        <w:rPr>
          <w:rStyle w:val="termlynxChar0"/>
          <w:rFonts w:ascii="Arial" w:hAnsi="Arial" w:cs="Arial"/>
          <w:sz w:val="20"/>
        </w:rPr>
        <w:t>Shareholders</w:t>
      </w:r>
      <w:r w:rsidRPr="004D1F3B">
        <w:rPr>
          <w:rFonts w:ascii="Arial" w:hAnsi="Arial" w:cs="Arial"/>
          <w:sz w:val="20"/>
        </w:rPr>
        <w:t xml:space="preserve">, in writing, the nature and extent of any interest it has in a contract or transaction, whether made or proposed, with the </w:t>
      </w:r>
      <w:r w:rsidRPr="004D1F3B">
        <w:rPr>
          <w:rStyle w:val="termlynxChar0"/>
          <w:rFonts w:ascii="Arial" w:hAnsi="Arial" w:cs="Arial"/>
          <w:sz w:val="20"/>
        </w:rPr>
        <w:t>Corporation</w:t>
      </w:r>
      <w:r w:rsidRPr="004D1F3B">
        <w:rPr>
          <w:rFonts w:ascii="Arial" w:hAnsi="Arial" w:cs="Arial"/>
          <w:sz w:val="20"/>
        </w:rPr>
        <w:t xml:space="preserve"> or a </w:t>
      </w:r>
      <w:r w:rsidRPr="004D1F3B">
        <w:rPr>
          <w:rStyle w:val="termlynxChar0"/>
          <w:rFonts w:ascii="Arial" w:hAnsi="Arial" w:cs="Arial"/>
          <w:sz w:val="20"/>
        </w:rPr>
        <w:t>Subsidiary</w:t>
      </w:r>
      <w:r w:rsidRPr="004D1F3B">
        <w:rPr>
          <w:rFonts w:ascii="Arial" w:hAnsi="Arial" w:cs="Arial"/>
          <w:sz w:val="20"/>
        </w:rPr>
        <w:t xml:space="preserve">, if such </w:t>
      </w:r>
      <w:r w:rsidRPr="004D1F3B">
        <w:rPr>
          <w:rStyle w:val="termlynxChar0"/>
          <w:rFonts w:ascii="Arial" w:hAnsi="Arial" w:cs="Arial"/>
          <w:sz w:val="20"/>
        </w:rPr>
        <w:t>Shareholder</w:t>
      </w:r>
      <w:r w:rsidRPr="004D1F3B">
        <w:rPr>
          <w:rFonts w:ascii="Arial" w:hAnsi="Arial" w:cs="Arial"/>
          <w:sz w:val="20"/>
        </w:rPr>
        <w:t xml:space="preserve"> (i) is a party to that contract or transaction; (ii) is an </w:t>
      </w:r>
      <w:r w:rsidRPr="004D1F3B">
        <w:rPr>
          <w:rStyle w:val="termlynxChar0"/>
          <w:rFonts w:ascii="Arial" w:hAnsi="Arial" w:cs="Arial"/>
          <w:sz w:val="20"/>
        </w:rPr>
        <w:t>Affiliate</w:t>
      </w:r>
      <w:r w:rsidRPr="004D1F3B">
        <w:rPr>
          <w:rFonts w:ascii="Arial" w:hAnsi="Arial" w:cs="Arial"/>
          <w:sz w:val="20"/>
        </w:rPr>
        <w:t xml:space="preserve"> of a party to that contract or transaction; or (iii) has a direct or indirect interest in a party to that contract or transaction. The disclosure required pursuant to this Section shall be made by the </w:t>
      </w:r>
      <w:r w:rsidRPr="004D1F3B">
        <w:rPr>
          <w:rStyle w:val="termlynxChar0"/>
          <w:rFonts w:ascii="Arial" w:hAnsi="Arial" w:cs="Arial"/>
          <w:sz w:val="20"/>
        </w:rPr>
        <w:t>Shareholder</w:t>
      </w:r>
      <w:r w:rsidRPr="004D1F3B">
        <w:rPr>
          <w:rFonts w:ascii="Arial" w:hAnsi="Arial" w:cs="Arial"/>
          <w:sz w:val="20"/>
        </w:rPr>
        <w:t xml:space="preserve"> immediately after such </w:t>
      </w:r>
      <w:r w:rsidRPr="004D1F3B">
        <w:rPr>
          <w:rStyle w:val="termlynxChar0"/>
          <w:rFonts w:ascii="Arial" w:hAnsi="Arial" w:cs="Arial"/>
          <w:sz w:val="20"/>
        </w:rPr>
        <w:t>Shareholder</w:t>
      </w:r>
      <w:r w:rsidRPr="004D1F3B">
        <w:rPr>
          <w:rFonts w:ascii="Arial" w:hAnsi="Arial" w:cs="Arial"/>
          <w:sz w:val="20"/>
        </w:rPr>
        <w:t xml:space="preserve"> becomes aware of the contract, transaction or proposed contract or proposed transaction is to be considered or has been considered by the </w:t>
      </w:r>
      <w:r w:rsidRPr="004D1F3B">
        <w:rPr>
          <w:rStyle w:val="termlynxChar0"/>
          <w:rFonts w:ascii="Arial" w:hAnsi="Arial" w:cs="Arial"/>
          <w:sz w:val="20"/>
        </w:rPr>
        <w:t>Corporation</w:t>
      </w:r>
      <w:r w:rsidRPr="004D1F3B">
        <w:rPr>
          <w:rFonts w:ascii="Arial" w:hAnsi="Arial" w:cs="Arial"/>
          <w:sz w:val="20"/>
        </w:rPr>
        <w:t xml:space="preserve"> or a </w:t>
      </w:r>
      <w:r w:rsidRPr="004D1F3B">
        <w:rPr>
          <w:rStyle w:val="termlynxChar0"/>
          <w:rFonts w:ascii="Arial" w:hAnsi="Arial" w:cs="Arial"/>
          <w:sz w:val="20"/>
        </w:rPr>
        <w:t>Subsidiary</w:t>
      </w:r>
      <w:r w:rsidRPr="004D1F3B">
        <w:rPr>
          <w:rFonts w:ascii="Arial" w:hAnsi="Arial" w:cs="Arial"/>
          <w:sz w:val="20"/>
        </w:rPr>
        <w:t xml:space="preserve"> and if the </w:t>
      </w:r>
      <w:r w:rsidRPr="004D1F3B">
        <w:rPr>
          <w:rStyle w:val="termlynxChar0"/>
          <w:rFonts w:ascii="Arial" w:hAnsi="Arial" w:cs="Arial"/>
          <w:sz w:val="20"/>
        </w:rPr>
        <w:t>Shareholder</w:t>
      </w:r>
      <w:r w:rsidRPr="004D1F3B">
        <w:rPr>
          <w:rFonts w:ascii="Arial" w:hAnsi="Arial" w:cs="Arial"/>
          <w:sz w:val="20"/>
        </w:rPr>
        <w:t xml:space="preserve"> becomes interested after a contract or transaction is concluded, immediately after it becomes so interested. A </w:t>
      </w:r>
      <w:r w:rsidRPr="004D1F3B">
        <w:rPr>
          <w:rStyle w:val="termlynxChar0"/>
          <w:rFonts w:ascii="Arial" w:hAnsi="Arial" w:cs="Arial"/>
          <w:sz w:val="20"/>
        </w:rPr>
        <w:t>Shareholder</w:t>
      </w:r>
      <w:r w:rsidRPr="004D1F3B">
        <w:rPr>
          <w:rFonts w:ascii="Arial" w:hAnsi="Arial" w:cs="Arial"/>
          <w:sz w:val="20"/>
        </w:rPr>
        <w:t xml:space="preserve"> required to make a disclosure pursuant to this Section </w:t>
      </w:r>
      <w:r w:rsidRPr="004D1F3B">
        <w:rPr>
          <w:rFonts w:ascii="Arial" w:hAnsi="Arial" w:cs="Arial"/>
          <w:sz w:val="20"/>
        </w:rPr>
        <w:fldChar w:fldCharType="begin"/>
      </w:r>
      <w:r w:rsidRPr="004D1F3B">
        <w:rPr>
          <w:rFonts w:ascii="Arial" w:hAnsi="Arial" w:cs="Arial"/>
          <w:sz w:val="20"/>
        </w:rPr>
        <w:instrText xml:space="preserve"> REF _Ref451245563 \r \h  \* MERGEFORMAT </w:instrText>
      </w:r>
      <w:r w:rsidRPr="004D1F3B">
        <w:rPr>
          <w:rFonts w:ascii="Arial" w:hAnsi="Arial" w:cs="Arial"/>
          <w:sz w:val="20"/>
        </w:rPr>
      </w:r>
      <w:r w:rsidRPr="004D1F3B">
        <w:rPr>
          <w:rFonts w:ascii="Arial" w:hAnsi="Arial" w:cs="Arial"/>
          <w:sz w:val="20"/>
        </w:rPr>
        <w:fldChar w:fldCharType="separate"/>
      </w:r>
      <w:r w:rsidRPr="004D1F3B">
        <w:rPr>
          <w:rFonts w:ascii="Arial" w:hAnsi="Arial" w:cs="Arial"/>
          <w:sz w:val="20"/>
        </w:rPr>
        <w:t>9.3</w:t>
      </w:r>
      <w:r w:rsidRPr="004D1F3B">
        <w:rPr>
          <w:rFonts w:ascii="Arial" w:hAnsi="Arial" w:cs="Arial"/>
          <w:sz w:val="20"/>
        </w:rPr>
        <w:fldChar w:fldCharType="end"/>
      </w:r>
      <w:r w:rsidRPr="004D1F3B">
        <w:rPr>
          <w:rFonts w:ascii="Arial" w:hAnsi="Arial" w:cs="Arial"/>
          <w:sz w:val="20"/>
        </w:rPr>
        <w:t xml:space="preserve"> shall not participate in any discussion among </w:t>
      </w:r>
      <w:r w:rsidRPr="004D1F3B">
        <w:rPr>
          <w:rStyle w:val="termlynxChar0"/>
          <w:rFonts w:ascii="Arial" w:hAnsi="Arial" w:cs="Arial"/>
          <w:sz w:val="20"/>
        </w:rPr>
        <w:t>Shareholders</w:t>
      </w:r>
      <w:r w:rsidRPr="004D1F3B">
        <w:rPr>
          <w:rFonts w:ascii="Arial" w:hAnsi="Arial" w:cs="Arial"/>
          <w:sz w:val="20"/>
        </w:rPr>
        <w:t xml:space="preserve"> concerning, nor vote on any </w:t>
      </w:r>
      <w:r w:rsidRPr="004D1F3B">
        <w:rPr>
          <w:rStyle w:val="termlynxChar0"/>
          <w:rFonts w:ascii="Arial" w:hAnsi="Arial" w:cs="Arial"/>
          <w:sz w:val="20"/>
        </w:rPr>
        <w:t>Shareholder</w:t>
      </w:r>
      <w:r w:rsidRPr="004D1F3B">
        <w:rPr>
          <w:rFonts w:ascii="Arial" w:hAnsi="Arial" w:cs="Arial"/>
          <w:sz w:val="20"/>
        </w:rPr>
        <w:t xml:space="preserve"> resolution to approve, the contract or transaction for which the disclosure is required.</w:t>
      </w:r>
    </w:p>
    <w:p w14:paraId="7C6E1498" w14:textId="77777777" w:rsidR="009B68A5" w:rsidRPr="004D1F3B" w:rsidRDefault="009B68A5" w:rsidP="00175A99">
      <w:pPr>
        <w:pStyle w:val="DWPVArtL1"/>
        <w:rPr>
          <w:rFonts w:ascii="Arial" w:hAnsi="Arial" w:cs="Arial"/>
          <w:sz w:val="20"/>
          <w:szCs w:val="20"/>
        </w:rPr>
      </w:pPr>
      <w:bookmarkStart w:id="708" w:name="_Toc257724605"/>
      <w:bookmarkStart w:id="709" w:name="_Toc257793844"/>
      <w:bookmarkStart w:id="710" w:name="_Toc257796784"/>
      <w:bookmarkEnd w:id="708"/>
      <w:r w:rsidRPr="004D1F3B">
        <w:rPr>
          <w:rFonts w:ascii="Arial" w:hAnsi="Arial" w:cs="Arial"/>
          <w:sz w:val="20"/>
          <w:szCs w:val="20"/>
        </w:rPr>
        <w:br/>
      </w:r>
      <w:bookmarkStart w:id="711" w:name="_Ref487348399"/>
      <w:bookmarkStart w:id="712" w:name="_Toc523498809"/>
      <w:bookmarkStart w:id="713" w:name="_Toc182972398"/>
      <w:bookmarkStart w:id="714" w:name="_Toc257724606"/>
      <w:bookmarkStart w:id="715" w:name="_Toc257796613"/>
      <w:bookmarkStart w:id="716" w:name="_Toc459701587"/>
      <w:bookmarkStart w:id="717" w:name="_Toc456726278"/>
      <w:r w:rsidRPr="004D1F3B">
        <w:rPr>
          <w:rFonts w:ascii="Arial" w:hAnsi="Arial" w:cs="Arial"/>
          <w:sz w:val="20"/>
          <w:szCs w:val="20"/>
        </w:rPr>
        <w:t>CONFIDENTIALITY</w:t>
      </w:r>
      <w:bookmarkEnd w:id="709"/>
      <w:bookmarkEnd w:id="710"/>
      <w:bookmarkEnd w:id="711"/>
      <w:bookmarkEnd w:id="712"/>
      <w:bookmarkEnd w:id="713"/>
      <w:bookmarkEnd w:id="714"/>
      <w:bookmarkEnd w:id="715"/>
      <w:bookmarkEnd w:id="716"/>
      <w:bookmarkEnd w:id="717"/>
    </w:p>
    <w:p w14:paraId="2618F924" w14:textId="77777777" w:rsidR="009B68A5" w:rsidRPr="004D1F3B" w:rsidRDefault="009B68A5" w:rsidP="00175A99">
      <w:pPr>
        <w:pStyle w:val="DWPVArtL2"/>
        <w:rPr>
          <w:rFonts w:ascii="Arial" w:hAnsi="Arial" w:cs="Arial"/>
          <w:sz w:val="20"/>
          <w:szCs w:val="20"/>
        </w:rPr>
      </w:pPr>
      <w:bookmarkStart w:id="718" w:name="_Ref459698508"/>
      <w:bookmarkStart w:id="719" w:name="_Toc459701588"/>
      <w:bookmarkStart w:id="720" w:name="_Toc456726279"/>
      <w:r w:rsidRPr="004D1F3B">
        <w:rPr>
          <w:rFonts w:ascii="Arial" w:hAnsi="Arial" w:cs="Arial"/>
          <w:sz w:val="20"/>
          <w:szCs w:val="20"/>
        </w:rPr>
        <w:t>Confidentiality</w:t>
      </w:r>
      <w:bookmarkEnd w:id="718"/>
      <w:bookmarkEnd w:id="719"/>
      <w:bookmarkEnd w:id="720"/>
    </w:p>
    <w:p w14:paraId="271A9F8A" w14:textId="77777777" w:rsidR="009B68A5" w:rsidRPr="004D1F3B" w:rsidRDefault="009B68A5" w:rsidP="00175A99">
      <w:pPr>
        <w:pStyle w:val="DWPVFirstLineIndent"/>
        <w:rPr>
          <w:rFonts w:ascii="Arial" w:hAnsi="Arial" w:cs="Arial"/>
          <w:sz w:val="20"/>
        </w:rPr>
      </w:pPr>
      <w:r w:rsidRPr="004D1F3B">
        <w:rPr>
          <w:rFonts w:ascii="Arial" w:hAnsi="Arial" w:cs="Arial"/>
          <w:sz w:val="20"/>
        </w:rPr>
        <w:t xml:space="preserve">The </w:t>
      </w:r>
      <w:r w:rsidRPr="004D1F3B">
        <w:rPr>
          <w:rStyle w:val="termlynxChar0"/>
          <w:rFonts w:ascii="Arial" w:hAnsi="Arial" w:cs="Arial"/>
          <w:sz w:val="20"/>
        </w:rPr>
        <w:t>Parties</w:t>
      </w:r>
      <w:r w:rsidRPr="004D1F3B">
        <w:rPr>
          <w:rFonts w:ascii="Arial" w:hAnsi="Arial" w:cs="Arial"/>
          <w:sz w:val="20"/>
        </w:rPr>
        <w:t xml:space="preserve"> acknowledge and agree that all information with respect to the </w:t>
      </w:r>
      <w:r w:rsidRPr="004D1F3B">
        <w:rPr>
          <w:rStyle w:val="termlynxChar0"/>
          <w:rFonts w:ascii="Arial" w:hAnsi="Arial" w:cs="Arial"/>
          <w:sz w:val="20"/>
        </w:rPr>
        <w:t>Corporation</w:t>
      </w:r>
      <w:r w:rsidRPr="004D1F3B">
        <w:rPr>
          <w:rFonts w:ascii="Arial" w:hAnsi="Arial" w:cs="Arial"/>
          <w:sz w:val="20"/>
        </w:rPr>
        <w:t xml:space="preserve"> and its </w:t>
      </w:r>
      <w:r w:rsidRPr="004D1F3B">
        <w:rPr>
          <w:rStyle w:val="termlynxChar0"/>
          <w:rFonts w:ascii="Arial" w:hAnsi="Arial" w:cs="Arial"/>
          <w:sz w:val="20"/>
        </w:rPr>
        <w:t>Subsidiaries</w:t>
      </w:r>
      <w:r w:rsidRPr="004D1F3B">
        <w:rPr>
          <w:rFonts w:ascii="Arial" w:hAnsi="Arial" w:cs="Arial"/>
          <w:sz w:val="20"/>
        </w:rPr>
        <w:t xml:space="preserve"> and their respective businesses, operations, properties, assets, liabilities, prospects and plans, whether past, present or future, or whether oral, in writing or in any other form or media (the “</w:t>
      </w:r>
      <w:r w:rsidRPr="004D1F3B">
        <w:rPr>
          <w:rStyle w:val="termlynxChar0"/>
          <w:rFonts w:ascii="Arial" w:hAnsi="Arial" w:cs="Arial"/>
          <w:b/>
          <w:sz w:val="20"/>
        </w:rPr>
        <w:t>Information</w:t>
      </w:r>
      <w:r w:rsidRPr="004D1F3B">
        <w:rPr>
          <w:rFonts w:ascii="Arial" w:hAnsi="Arial" w:cs="Arial"/>
          <w:sz w:val="20"/>
        </w:rPr>
        <w:t xml:space="preserve">”), is confidential and proprietary and the </w:t>
      </w:r>
      <w:r w:rsidRPr="004D1F3B">
        <w:rPr>
          <w:rStyle w:val="termlynxChar0"/>
          <w:rFonts w:ascii="Arial" w:hAnsi="Arial" w:cs="Arial"/>
          <w:sz w:val="20"/>
        </w:rPr>
        <w:t>Parties</w:t>
      </w:r>
      <w:r w:rsidRPr="004D1F3B">
        <w:rPr>
          <w:rFonts w:ascii="Arial" w:hAnsi="Arial" w:cs="Arial"/>
          <w:sz w:val="20"/>
        </w:rPr>
        <w:t xml:space="preserve"> agree to treat the </w:t>
      </w:r>
      <w:r w:rsidRPr="004D1F3B">
        <w:rPr>
          <w:rStyle w:val="termlynxChar0"/>
          <w:rFonts w:ascii="Arial" w:hAnsi="Arial" w:cs="Arial"/>
          <w:sz w:val="20"/>
        </w:rPr>
        <w:t>Information</w:t>
      </w:r>
      <w:r w:rsidRPr="004D1F3B">
        <w:rPr>
          <w:rFonts w:ascii="Arial" w:hAnsi="Arial" w:cs="Arial"/>
          <w:sz w:val="20"/>
        </w:rPr>
        <w:t xml:space="preserve"> as confidential. Except as required in the furtherance of the </w:t>
      </w:r>
      <w:r w:rsidRPr="004D1F3B">
        <w:rPr>
          <w:rStyle w:val="termlynxChar0"/>
          <w:rFonts w:ascii="Arial" w:hAnsi="Arial" w:cs="Arial"/>
          <w:sz w:val="20"/>
        </w:rPr>
        <w:t>Corporation</w:t>
      </w:r>
      <w:r w:rsidRPr="004D1F3B">
        <w:rPr>
          <w:rFonts w:ascii="Arial" w:hAnsi="Arial" w:cs="Arial"/>
          <w:sz w:val="20"/>
        </w:rPr>
        <w:t xml:space="preserve">’s business, the </w:t>
      </w:r>
      <w:r w:rsidRPr="004D1F3B">
        <w:rPr>
          <w:rStyle w:val="termlynxChar0"/>
          <w:rFonts w:ascii="Arial" w:hAnsi="Arial" w:cs="Arial"/>
          <w:sz w:val="20"/>
        </w:rPr>
        <w:t>Parties</w:t>
      </w:r>
      <w:r w:rsidRPr="004D1F3B">
        <w:rPr>
          <w:rFonts w:ascii="Arial" w:hAnsi="Arial" w:cs="Arial"/>
          <w:sz w:val="20"/>
        </w:rPr>
        <w:t xml:space="preserve"> shall not at any time or under any circumstances, directly or indirectly communicate or disclose to any </w:t>
      </w:r>
      <w:r w:rsidRPr="004D1F3B">
        <w:rPr>
          <w:rStyle w:val="termlynxChar0"/>
          <w:rFonts w:ascii="Arial" w:hAnsi="Arial" w:cs="Arial"/>
          <w:sz w:val="20"/>
        </w:rPr>
        <w:t>Person</w:t>
      </w:r>
      <w:r w:rsidRPr="004D1F3B">
        <w:rPr>
          <w:rFonts w:ascii="Arial" w:hAnsi="Arial" w:cs="Arial"/>
          <w:sz w:val="20"/>
        </w:rPr>
        <w:t xml:space="preserve"> (other than to its legal advisors or auditors as reasonably necessary in connection with its interest in the </w:t>
      </w:r>
      <w:r w:rsidRPr="004D1F3B">
        <w:rPr>
          <w:rStyle w:val="termlynxChar0"/>
          <w:rFonts w:ascii="Arial" w:hAnsi="Arial" w:cs="Arial"/>
          <w:sz w:val="20"/>
        </w:rPr>
        <w:t>Corporation</w:t>
      </w:r>
      <w:r w:rsidRPr="004D1F3B">
        <w:rPr>
          <w:rFonts w:ascii="Arial" w:hAnsi="Arial" w:cs="Arial"/>
          <w:sz w:val="20"/>
        </w:rPr>
        <w:t xml:space="preserve">), or make use of (except in connection with its interest in the </w:t>
      </w:r>
      <w:r w:rsidRPr="004D1F3B">
        <w:rPr>
          <w:rStyle w:val="termlynxChar0"/>
          <w:rFonts w:ascii="Arial" w:hAnsi="Arial" w:cs="Arial"/>
          <w:sz w:val="20"/>
        </w:rPr>
        <w:t>Corporation</w:t>
      </w:r>
      <w:r w:rsidRPr="004D1F3B">
        <w:rPr>
          <w:rFonts w:ascii="Arial" w:hAnsi="Arial" w:cs="Arial"/>
          <w:sz w:val="20"/>
        </w:rPr>
        <w:t xml:space="preserve">), any </w:t>
      </w:r>
      <w:r w:rsidRPr="004D1F3B">
        <w:rPr>
          <w:rStyle w:val="termlynxChar0"/>
          <w:rFonts w:ascii="Arial" w:hAnsi="Arial" w:cs="Arial"/>
          <w:sz w:val="20"/>
        </w:rPr>
        <w:t>Information</w:t>
      </w:r>
      <w:r w:rsidRPr="004D1F3B">
        <w:rPr>
          <w:rFonts w:ascii="Arial" w:hAnsi="Arial" w:cs="Arial"/>
          <w:sz w:val="20"/>
        </w:rPr>
        <w:t xml:space="preserve"> without the prior written consent of the </w:t>
      </w:r>
      <w:r w:rsidRPr="004D1F3B">
        <w:rPr>
          <w:rStyle w:val="termlynxChar0"/>
          <w:rFonts w:ascii="Arial" w:hAnsi="Arial" w:cs="Arial"/>
          <w:sz w:val="20"/>
        </w:rPr>
        <w:t>Board of Directors</w:t>
      </w:r>
      <w:r w:rsidRPr="004D1F3B">
        <w:rPr>
          <w:rFonts w:ascii="Arial" w:hAnsi="Arial" w:cs="Arial"/>
          <w:sz w:val="20"/>
        </w:rPr>
        <w:t xml:space="preserve"> provided, however, that no </w:t>
      </w:r>
      <w:r w:rsidRPr="004D1F3B">
        <w:rPr>
          <w:rStyle w:val="termlynxChar0"/>
          <w:rFonts w:ascii="Arial" w:hAnsi="Arial" w:cs="Arial"/>
          <w:sz w:val="20"/>
        </w:rPr>
        <w:t>Party</w:t>
      </w:r>
      <w:r w:rsidRPr="004D1F3B">
        <w:rPr>
          <w:rFonts w:ascii="Arial" w:hAnsi="Arial" w:cs="Arial"/>
          <w:sz w:val="20"/>
        </w:rPr>
        <w:t xml:space="preserve"> shall be liable for any such communication, disclosure or use of </w:t>
      </w:r>
      <w:r w:rsidRPr="004D1F3B">
        <w:rPr>
          <w:rStyle w:val="termlynxChar0"/>
          <w:rFonts w:ascii="Arial" w:hAnsi="Arial" w:cs="Arial"/>
          <w:sz w:val="20"/>
        </w:rPr>
        <w:t>Information</w:t>
      </w:r>
      <w:r w:rsidRPr="004D1F3B">
        <w:rPr>
          <w:rFonts w:ascii="Arial" w:hAnsi="Arial" w:cs="Arial"/>
          <w:sz w:val="20"/>
        </w:rPr>
        <w:t xml:space="preserve"> if such </w:t>
      </w:r>
      <w:r w:rsidRPr="004D1F3B">
        <w:rPr>
          <w:rStyle w:val="termlynxChar0"/>
          <w:rFonts w:ascii="Arial" w:hAnsi="Arial" w:cs="Arial"/>
          <w:sz w:val="20"/>
        </w:rPr>
        <w:t>Information</w:t>
      </w:r>
      <w:r w:rsidRPr="004D1F3B">
        <w:rPr>
          <w:rFonts w:ascii="Arial" w:hAnsi="Arial" w:cs="Arial"/>
          <w:sz w:val="20"/>
        </w:rPr>
        <w:t>:</w:t>
      </w:r>
    </w:p>
    <w:p w14:paraId="43673338" w14:textId="77777777" w:rsidR="009B68A5" w:rsidRPr="004D1F3B" w:rsidRDefault="009B68A5" w:rsidP="00175A99">
      <w:pPr>
        <w:pStyle w:val="DWPVArtL4"/>
        <w:rPr>
          <w:rFonts w:ascii="Arial" w:hAnsi="Arial" w:cs="Arial"/>
          <w:sz w:val="20"/>
          <w:szCs w:val="20"/>
        </w:rPr>
      </w:pPr>
      <w:r w:rsidRPr="004D1F3B">
        <w:rPr>
          <w:rFonts w:ascii="Arial" w:hAnsi="Arial" w:cs="Arial"/>
          <w:sz w:val="20"/>
          <w:szCs w:val="20"/>
        </w:rPr>
        <w:t xml:space="preserve">becomes generally available to the public other than as a result of a disclosure by a </w:t>
      </w:r>
      <w:r w:rsidRPr="004D1F3B">
        <w:rPr>
          <w:rStyle w:val="termlynxChar0"/>
          <w:rFonts w:ascii="Arial" w:hAnsi="Arial" w:cs="Arial"/>
          <w:sz w:val="20"/>
          <w:szCs w:val="20"/>
        </w:rPr>
        <w:t>Party</w:t>
      </w:r>
      <w:r w:rsidRPr="004D1F3B">
        <w:rPr>
          <w:rFonts w:ascii="Arial" w:hAnsi="Arial" w:cs="Arial"/>
          <w:sz w:val="20"/>
          <w:szCs w:val="20"/>
        </w:rPr>
        <w:t xml:space="preserve"> or its representatives in violation of this </w:t>
      </w:r>
      <w:r w:rsidRPr="004D1F3B">
        <w:rPr>
          <w:rStyle w:val="termlynxChar0"/>
          <w:rFonts w:ascii="Arial" w:hAnsi="Arial" w:cs="Arial"/>
          <w:sz w:val="20"/>
          <w:szCs w:val="20"/>
        </w:rPr>
        <w:t>Agreement</w:t>
      </w:r>
      <w:r w:rsidRPr="004D1F3B">
        <w:rPr>
          <w:rFonts w:ascii="Arial" w:hAnsi="Arial" w:cs="Arial"/>
          <w:sz w:val="20"/>
          <w:szCs w:val="20"/>
        </w:rPr>
        <w:t xml:space="preserve"> or a similar agreement to which the </w:t>
      </w:r>
      <w:r w:rsidRPr="004D1F3B">
        <w:rPr>
          <w:rStyle w:val="termlynxChar0"/>
          <w:rFonts w:ascii="Arial" w:hAnsi="Arial" w:cs="Arial"/>
          <w:sz w:val="20"/>
          <w:szCs w:val="20"/>
        </w:rPr>
        <w:t>Corporation</w:t>
      </w:r>
      <w:r w:rsidRPr="004D1F3B">
        <w:rPr>
          <w:rFonts w:ascii="Arial" w:hAnsi="Arial" w:cs="Arial"/>
          <w:sz w:val="20"/>
          <w:szCs w:val="20"/>
        </w:rPr>
        <w:t xml:space="preserve"> is a party and of which the </w:t>
      </w:r>
      <w:r w:rsidRPr="004D1F3B">
        <w:rPr>
          <w:rStyle w:val="termlynxChar0"/>
          <w:rFonts w:ascii="Arial" w:hAnsi="Arial" w:cs="Arial"/>
          <w:sz w:val="20"/>
          <w:szCs w:val="20"/>
        </w:rPr>
        <w:t>Party</w:t>
      </w:r>
      <w:r w:rsidRPr="004D1F3B">
        <w:rPr>
          <w:rFonts w:ascii="Arial" w:hAnsi="Arial" w:cs="Arial"/>
          <w:sz w:val="20"/>
          <w:szCs w:val="20"/>
        </w:rPr>
        <w:t xml:space="preserve"> is aware;</w:t>
      </w:r>
      <w:bookmarkStart w:id="721" w:name="_Toc257796616"/>
    </w:p>
    <w:p w14:paraId="6924CD1F" w14:textId="77777777" w:rsidR="009B68A5" w:rsidRPr="00217F23" w:rsidRDefault="009B68A5" w:rsidP="00175A99">
      <w:pPr>
        <w:pStyle w:val="DWPVArtL4"/>
        <w:rPr>
          <w:rFonts w:ascii="Arial" w:hAnsi="Arial" w:cs="Arial"/>
          <w:sz w:val="20"/>
          <w:szCs w:val="20"/>
        </w:rPr>
      </w:pPr>
      <w:r w:rsidRPr="004D1F3B">
        <w:rPr>
          <w:rFonts w:ascii="Arial" w:hAnsi="Arial" w:cs="Arial"/>
          <w:sz w:val="20"/>
          <w:szCs w:val="20"/>
        </w:rPr>
        <w:t xml:space="preserve">was available to such </w:t>
      </w:r>
      <w:r w:rsidRPr="004D1F3B">
        <w:rPr>
          <w:rStyle w:val="termlynxChar0"/>
          <w:rFonts w:ascii="Arial" w:hAnsi="Arial" w:cs="Arial"/>
          <w:sz w:val="20"/>
          <w:szCs w:val="20"/>
        </w:rPr>
        <w:t>Party</w:t>
      </w:r>
      <w:r w:rsidRPr="004D1F3B">
        <w:rPr>
          <w:rFonts w:ascii="Arial" w:hAnsi="Arial" w:cs="Arial"/>
          <w:sz w:val="20"/>
          <w:szCs w:val="20"/>
        </w:rPr>
        <w:t xml:space="preserve"> on a non</w:t>
      </w:r>
      <w:r w:rsidRPr="004D1F3B">
        <w:rPr>
          <w:rFonts w:ascii="Arial" w:hAnsi="Arial" w:cs="Arial"/>
          <w:sz w:val="20"/>
          <w:szCs w:val="20"/>
        </w:rPr>
        <w:noBreakHyphen/>
        <w:t xml:space="preserve">confidential basis without violation of this </w:t>
      </w:r>
      <w:r w:rsidRPr="004D1F3B">
        <w:rPr>
          <w:rStyle w:val="termlynxChar0"/>
          <w:rFonts w:ascii="Arial" w:hAnsi="Arial" w:cs="Arial"/>
          <w:sz w:val="20"/>
          <w:szCs w:val="20"/>
        </w:rPr>
        <w:t>Agreement</w:t>
      </w:r>
      <w:r w:rsidRPr="004D1F3B">
        <w:rPr>
          <w:rFonts w:ascii="Arial" w:hAnsi="Arial" w:cs="Arial"/>
          <w:sz w:val="20"/>
          <w:szCs w:val="20"/>
        </w:rPr>
        <w:t xml:space="preserve"> prior to its disclosure by the </w:t>
      </w:r>
      <w:r w:rsidRPr="004D1F3B">
        <w:rPr>
          <w:rStyle w:val="termlynxChar0"/>
          <w:rFonts w:ascii="Arial" w:hAnsi="Arial" w:cs="Arial"/>
          <w:sz w:val="20"/>
          <w:szCs w:val="20"/>
        </w:rPr>
        <w:t>Corporation</w:t>
      </w:r>
      <w:r w:rsidRPr="004D1F3B">
        <w:rPr>
          <w:rFonts w:ascii="Arial" w:hAnsi="Arial" w:cs="Arial"/>
          <w:sz w:val="20"/>
          <w:szCs w:val="20"/>
        </w:rPr>
        <w:t xml:space="preserve"> or its representatives;</w:t>
      </w:r>
      <w:bookmarkEnd w:id="721"/>
    </w:p>
    <w:p w14:paraId="43DE200A" w14:textId="77777777" w:rsidR="009B68A5" w:rsidRPr="004D1F3B" w:rsidRDefault="009B68A5" w:rsidP="00175A99">
      <w:pPr>
        <w:pStyle w:val="DWPVArtL4"/>
        <w:rPr>
          <w:rFonts w:ascii="Arial" w:hAnsi="Arial" w:cs="Arial"/>
          <w:sz w:val="20"/>
          <w:szCs w:val="20"/>
        </w:rPr>
      </w:pPr>
      <w:bookmarkStart w:id="722" w:name="_Ref264968471"/>
      <w:bookmarkStart w:id="723" w:name="_Toc459701594"/>
      <w:bookmarkStart w:id="724" w:name="_Toc257796630"/>
      <w:bookmarkStart w:id="725" w:name="_Toc257796791"/>
      <w:bookmarkEnd w:id="700"/>
      <w:bookmarkEnd w:id="701"/>
      <w:bookmarkEnd w:id="702"/>
      <w:bookmarkEnd w:id="703"/>
      <w:bookmarkEnd w:id="704"/>
      <w:bookmarkEnd w:id="705"/>
      <w:bookmarkEnd w:id="706"/>
      <w:bookmarkEnd w:id="707"/>
      <w:r w:rsidRPr="004D1F3B">
        <w:rPr>
          <w:rFonts w:ascii="Arial" w:hAnsi="Arial" w:cs="Arial"/>
          <w:sz w:val="20"/>
          <w:szCs w:val="20"/>
        </w:rPr>
        <w:t xml:space="preserve">becomes available to such </w:t>
      </w:r>
      <w:r w:rsidRPr="004D1F3B">
        <w:rPr>
          <w:rStyle w:val="termlynxChar0"/>
          <w:rFonts w:ascii="Arial" w:hAnsi="Arial" w:cs="Arial"/>
          <w:sz w:val="20"/>
          <w:szCs w:val="20"/>
        </w:rPr>
        <w:t>Party</w:t>
      </w:r>
      <w:r w:rsidRPr="004D1F3B">
        <w:rPr>
          <w:rFonts w:ascii="Arial" w:hAnsi="Arial" w:cs="Arial"/>
          <w:sz w:val="20"/>
          <w:szCs w:val="20"/>
        </w:rPr>
        <w:t xml:space="preserve"> on a non</w:t>
      </w:r>
      <w:r w:rsidRPr="004D1F3B">
        <w:rPr>
          <w:rFonts w:ascii="Arial" w:hAnsi="Arial" w:cs="Arial"/>
          <w:sz w:val="20"/>
          <w:szCs w:val="20"/>
        </w:rPr>
        <w:noBreakHyphen/>
        <w:t xml:space="preserve">confidential basis without violation of this </w:t>
      </w:r>
      <w:r w:rsidRPr="004D1F3B">
        <w:rPr>
          <w:rStyle w:val="termlynxChar0"/>
          <w:rFonts w:ascii="Arial" w:hAnsi="Arial" w:cs="Arial"/>
          <w:sz w:val="20"/>
          <w:szCs w:val="20"/>
        </w:rPr>
        <w:t>Agreement</w:t>
      </w:r>
      <w:r w:rsidRPr="004D1F3B">
        <w:rPr>
          <w:rFonts w:ascii="Arial" w:hAnsi="Arial" w:cs="Arial"/>
          <w:sz w:val="20"/>
          <w:szCs w:val="20"/>
        </w:rPr>
        <w:t xml:space="preserve"> from a source other than the </w:t>
      </w:r>
      <w:r w:rsidRPr="004D1F3B">
        <w:rPr>
          <w:rStyle w:val="termlynxChar0"/>
          <w:rFonts w:ascii="Arial" w:hAnsi="Arial" w:cs="Arial"/>
          <w:sz w:val="20"/>
          <w:szCs w:val="20"/>
        </w:rPr>
        <w:t>Corporation</w:t>
      </w:r>
      <w:r w:rsidRPr="004D1F3B">
        <w:rPr>
          <w:rFonts w:ascii="Arial" w:hAnsi="Arial" w:cs="Arial"/>
          <w:sz w:val="20"/>
          <w:szCs w:val="20"/>
        </w:rPr>
        <w:t xml:space="preserve"> or its representatives provided that such source is not bound by a confidentiality agreement with the </w:t>
      </w:r>
      <w:r w:rsidRPr="004D1F3B">
        <w:rPr>
          <w:rStyle w:val="termlynxChar0"/>
          <w:rFonts w:ascii="Arial" w:hAnsi="Arial" w:cs="Arial"/>
          <w:sz w:val="20"/>
          <w:szCs w:val="20"/>
        </w:rPr>
        <w:t>Corporation</w:t>
      </w:r>
      <w:r w:rsidRPr="004D1F3B">
        <w:rPr>
          <w:rFonts w:ascii="Arial" w:hAnsi="Arial" w:cs="Arial"/>
          <w:sz w:val="20"/>
          <w:szCs w:val="20"/>
        </w:rPr>
        <w:t xml:space="preserve"> or a duty of confidentiality to or in respect of the </w:t>
      </w:r>
      <w:r w:rsidRPr="004D1F3B">
        <w:rPr>
          <w:rStyle w:val="termlynxChar0"/>
          <w:rFonts w:ascii="Arial" w:hAnsi="Arial" w:cs="Arial"/>
          <w:sz w:val="20"/>
          <w:szCs w:val="20"/>
        </w:rPr>
        <w:t>Corporation</w:t>
      </w:r>
      <w:r w:rsidRPr="004D1F3B">
        <w:rPr>
          <w:rFonts w:ascii="Arial" w:hAnsi="Arial" w:cs="Arial"/>
          <w:sz w:val="20"/>
          <w:szCs w:val="20"/>
        </w:rPr>
        <w:t xml:space="preserve"> to the knowledge of such </w:t>
      </w:r>
      <w:r w:rsidRPr="004D1F3B">
        <w:rPr>
          <w:rStyle w:val="termlynxChar0"/>
          <w:rFonts w:ascii="Arial" w:hAnsi="Arial" w:cs="Arial"/>
          <w:sz w:val="20"/>
          <w:szCs w:val="20"/>
        </w:rPr>
        <w:t>Party</w:t>
      </w:r>
      <w:r w:rsidRPr="004D1F3B">
        <w:rPr>
          <w:rFonts w:ascii="Arial" w:hAnsi="Arial" w:cs="Arial"/>
          <w:sz w:val="20"/>
          <w:szCs w:val="20"/>
        </w:rPr>
        <w:t>;</w:t>
      </w:r>
      <w:bookmarkStart w:id="726" w:name="_Toc257796618"/>
    </w:p>
    <w:p w14:paraId="3B7FEA30" w14:textId="77777777" w:rsidR="009B68A5" w:rsidRPr="004D1F3B" w:rsidRDefault="009B68A5" w:rsidP="00175A99">
      <w:pPr>
        <w:pStyle w:val="DWPVArtL4"/>
        <w:rPr>
          <w:rFonts w:ascii="Arial" w:hAnsi="Arial" w:cs="Arial"/>
          <w:sz w:val="20"/>
          <w:szCs w:val="20"/>
        </w:rPr>
      </w:pPr>
      <w:r w:rsidRPr="004D1F3B">
        <w:rPr>
          <w:rFonts w:ascii="Arial" w:hAnsi="Arial" w:cs="Arial"/>
          <w:sz w:val="20"/>
          <w:szCs w:val="20"/>
        </w:rPr>
        <w:t xml:space="preserve">such </w:t>
      </w:r>
      <w:r w:rsidRPr="004D1F3B">
        <w:rPr>
          <w:rStyle w:val="termlynxChar0"/>
          <w:rFonts w:ascii="Arial" w:hAnsi="Arial" w:cs="Arial"/>
          <w:sz w:val="20"/>
          <w:szCs w:val="20"/>
        </w:rPr>
        <w:t>Party</w:t>
      </w:r>
      <w:r w:rsidRPr="004D1F3B">
        <w:rPr>
          <w:rFonts w:ascii="Arial" w:hAnsi="Arial" w:cs="Arial"/>
          <w:sz w:val="20"/>
          <w:szCs w:val="20"/>
        </w:rPr>
        <w:t xml:space="preserve"> is required by law to disclose, provided that such </w:t>
      </w:r>
      <w:r w:rsidRPr="004D1F3B">
        <w:rPr>
          <w:rStyle w:val="termlynxChar0"/>
          <w:rFonts w:ascii="Arial" w:hAnsi="Arial" w:cs="Arial"/>
          <w:sz w:val="20"/>
          <w:szCs w:val="20"/>
        </w:rPr>
        <w:t>Party</w:t>
      </w:r>
      <w:r w:rsidRPr="004D1F3B">
        <w:rPr>
          <w:rFonts w:ascii="Arial" w:hAnsi="Arial" w:cs="Arial"/>
          <w:sz w:val="20"/>
          <w:szCs w:val="20"/>
        </w:rPr>
        <w:t xml:space="preserve"> first notifies the </w:t>
      </w:r>
      <w:r w:rsidRPr="004D1F3B">
        <w:rPr>
          <w:rStyle w:val="termlynxChar0"/>
          <w:rFonts w:ascii="Arial" w:hAnsi="Arial" w:cs="Arial"/>
          <w:sz w:val="20"/>
          <w:szCs w:val="20"/>
        </w:rPr>
        <w:t>Corporation</w:t>
      </w:r>
      <w:r w:rsidRPr="004D1F3B">
        <w:rPr>
          <w:rFonts w:ascii="Arial" w:hAnsi="Arial" w:cs="Arial"/>
          <w:sz w:val="20"/>
          <w:szCs w:val="20"/>
        </w:rPr>
        <w:t xml:space="preserve"> that it believes it is required to disclose such </w:t>
      </w:r>
      <w:r w:rsidRPr="004D1F3B">
        <w:rPr>
          <w:rStyle w:val="termlynxChar0"/>
          <w:rFonts w:ascii="Arial" w:hAnsi="Arial" w:cs="Arial"/>
          <w:sz w:val="20"/>
          <w:szCs w:val="20"/>
        </w:rPr>
        <w:t>Information</w:t>
      </w:r>
      <w:r w:rsidRPr="004D1F3B">
        <w:rPr>
          <w:rFonts w:ascii="Arial" w:hAnsi="Arial" w:cs="Arial"/>
          <w:sz w:val="20"/>
          <w:szCs w:val="20"/>
        </w:rPr>
        <w:t xml:space="preserve"> and it allows the </w:t>
      </w:r>
      <w:r w:rsidRPr="004D1F3B">
        <w:rPr>
          <w:rStyle w:val="termlynxChar0"/>
          <w:rFonts w:ascii="Arial" w:hAnsi="Arial" w:cs="Arial"/>
          <w:sz w:val="20"/>
          <w:szCs w:val="20"/>
        </w:rPr>
        <w:t>Corporation</w:t>
      </w:r>
      <w:r w:rsidRPr="004D1F3B">
        <w:rPr>
          <w:rFonts w:ascii="Arial" w:hAnsi="Arial" w:cs="Arial"/>
          <w:sz w:val="20"/>
          <w:szCs w:val="20"/>
        </w:rPr>
        <w:t xml:space="preserve"> a reasonable period of time to contest the disclosure of such </w:t>
      </w:r>
      <w:r w:rsidRPr="004D1F3B">
        <w:rPr>
          <w:rStyle w:val="termlynxChar0"/>
          <w:rFonts w:ascii="Arial" w:hAnsi="Arial" w:cs="Arial"/>
          <w:sz w:val="20"/>
          <w:szCs w:val="20"/>
        </w:rPr>
        <w:t>Information</w:t>
      </w:r>
      <w:bookmarkEnd w:id="726"/>
      <w:r w:rsidRPr="004D1F3B">
        <w:rPr>
          <w:rFonts w:ascii="Arial" w:hAnsi="Arial" w:cs="Arial"/>
          <w:sz w:val="20"/>
          <w:szCs w:val="20"/>
        </w:rPr>
        <w:t xml:space="preserve">; </w:t>
      </w:r>
    </w:p>
    <w:p w14:paraId="35480303" w14:textId="77777777" w:rsidR="009B68A5" w:rsidRPr="004D1F3B" w:rsidRDefault="009B68A5" w:rsidP="00175A99">
      <w:pPr>
        <w:pStyle w:val="DWPVArtL4"/>
        <w:rPr>
          <w:rFonts w:ascii="Arial" w:hAnsi="Arial" w:cs="Arial"/>
          <w:sz w:val="20"/>
          <w:szCs w:val="20"/>
        </w:rPr>
      </w:pPr>
      <w:r w:rsidRPr="004D1F3B">
        <w:rPr>
          <w:rFonts w:ascii="Arial" w:hAnsi="Arial" w:cs="Arial"/>
          <w:sz w:val="20"/>
          <w:szCs w:val="20"/>
        </w:rPr>
        <w:t xml:space="preserve">is disclosed by a </w:t>
      </w:r>
      <w:r w:rsidRPr="004D1F3B">
        <w:rPr>
          <w:rStyle w:val="termlynxChar0"/>
          <w:rFonts w:ascii="Arial" w:hAnsi="Arial" w:cs="Arial"/>
          <w:sz w:val="20"/>
          <w:szCs w:val="20"/>
        </w:rPr>
        <w:t>Shareholder</w:t>
      </w:r>
      <w:r w:rsidRPr="004D1F3B">
        <w:rPr>
          <w:rFonts w:ascii="Arial" w:hAnsi="Arial" w:cs="Arial"/>
          <w:sz w:val="20"/>
          <w:szCs w:val="20"/>
        </w:rPr>
        <w:t xml:space="preserve"> to a </w:t>
      </w:r>
      <w:r w:rsidRPr="004D1F3B">
        <w:rPr>
          <w:rStyle w:val="termlynxChar0"/>
          <w:rFonts w:ascii="Arial" w:hAnsi="Arial" w:cs="Arial"/>
          <w:sz w:val="20"/>
          <w:szCs w:val="20"/>
        </w:rPr>
        <w:t>Person</w:t>
      </w:r>
      <w:r w:rsidRPr="004D1F3B">
        <w:rPr>
          <w:rFonts w:ascii="Arial" w:hAnsi="Arial" w:cs="Arial"/>
          <w:sz w:val="20"/>
          <w:szCs w:val="20"/>
        </w:rPr>
        <w:t xml:space="preserve"> to whom the disclosing </w:t>
      </w:r>
      <w:r w:rsidRPr="004D1F3B">
        <w:rPr>
          <w:rStyle w:val="termlynxChar0"/>
          <w:rFonts w:ascii="Arial" w:hAnsi="Arial" w:cs="Arial"/>
          <w:sz w:val="20"/>
          <w:szCs w:val="20"/>
        </w:rPr>
        <w:t>Shareholder</w:t>
      </w:r>
      <w:r w:rsidRPr="004D1F3B">
        <w:rPr>
          <w:rFonts w:ascii="Arial" w:hAnsi="Arial" w:cs="Arial"/>
          <w:sz w:val="20"/>
          <w:szCs w:val="20"/>
        </w:rPr>
        <w:t xml:space="preserve"> proposes to Transfer </w:t>
      </w:r>
      <w:r w:rsidRPr="004D1F3B">
        <w:rPr>
          <w:rStyle w:val="termlynxChar0"/>
          <w:rFonts w:ascii="Arial" w:hAnsi="Arial" w:cs="Arial"/>
          <w:sz w:val="20"/>
          <w:szCs w:val="20"/>
        </w:rPr>
        <w:t>Shares</w:t>
      </w:r>
      <w:r w:rsidRPr="004D1F3B">
        <w:rPr>
          <w:rFonts w:ascii="Arial" w:hAnsi="Arial" w:cs="Arial"/>
          <w:sz w:val="20"/>
          <w:szCs w:val="20"/>
        </w:rPr>
        <w:t xml:space="preserve"> in a transaction to be made in accordance with the provisions of this </w:t>
      </w:r>
      <w:r w:rsidRPr="004D1F3B">
        <w:rPr>
          <w:rStyle w:val="termlynxChar0"/>
          <w:rFonts w:ascii="Arial" w:hAnsi="Arial" w:cs="Arial"/>
          <w:sz w:val="20"/>
          <w:szCs w:val="20"/>
        </w:rPr>
        <w:t>Agreement</w:t>
      </w:r>
      <w:r w:rsidRPr="004D1F3B">
        <w:rPr>
          <w:rFonts w:ascii="Arial" w:hAnsi="Arial" w:cs="Arial"/>
          <w:sz w:val="20"/>
          <w:szCs w:val="20"/>
        </w:rPr>
        <w:t xml:space="preserve">, provided that such </w:t>
      </w:r>
      <w:r w:rsidRPr="004D1F3B">
        <w:rPr>
          <w:rStyle w:val="termlynxChar0"/>
          <w:rFonts w:ascii="Arial" w:hAnsi="Arial" w:cs="Arial"/>
          <w:sz w:val="20"/>
          <w:szCs w:val="20"/>
        </w:rPr>
        <w:t>Person</w:t>
      </w:r>
      <w:r w:rsidRPr="004D1F3B">
        <w:rPr>
          <w:rFonts w:ascii="Arial" w:hAnsi="Arial" w:cs="Arial"/>
          <w:sz w:val="20"/>
          <w:szCs w:val="20"/>
        </w:rPr>
        <w:t xml:space="preserve"> shall first have become party to a confidentiality agreement in favour of the </w:t>
      </w:r>
      <w:r w:rsidRPr="004D1F3B">
        <w:rPr>
          <w:rStyle w:val="termlynxChar0"/>
          <w:rFonts w:ascii="Arial" w:hAnsi="Arial" w:cs="Arial"/>
          <w:sz w:val="20"/>
          <w:szCs w:val="20"/>
        </w:rPr>
        <w:t>Corporation</w:t>
      </w:r>
      <w:r w:rsidRPr="004D1F3B">
        <w:rPr>
          <w:rFonts w:ascii="Arial" w:hAnsi="Arial" w:cs="Arial"/>
          <w:sz w:val="20"/>
          <w:szCs w:val="20"/>
        </w:rPr>
        <w:t xml:space="preserve"> in form and substance satisfactory to the </w:t>
      </w:r>
      <w:r w:rsidRPr="004D1F3B">
        <w:rPr>
          <w:rStyle w:val="termlynxChar0"/>
          <w:rFonts w:ascii="Arial" w:hAnsi="Arial" w:cs="Arial"/>
          <w:sz w:val="20"/>
          <w:szCs w:val="20"/>
        </w:rPr>
        <w:t>Board</w:t>
      </w:r>
      <w:r w:rsidRPr="004D1F3B">
        <w:rPr>
          <w:rFonts w:ascii="Arial" w:hAnsi="Arial" w:cs="Arial"/>
          <w:sz w:val="20"/>
          <w:szCs w:val="20"/>
        </w:rPr>
        <w:t>, acting reasonably; or</w:t>
      </w:r>
    </w:p>
    <w:p w14:paraId="26A8602F" w14:textId="77777777" w:rsidR="009B68A5" w:rsidRPr="004D1F3B" w:rsidRDefault="009B68A5" w:rsidP="00175A99">
      <w:pPr>
        <w:pStyle w:val="DWPVArtL4"/>
        <w:rPr>
          <w:rFonts w:ascii="Arial" w:hAnsi="Arial" w:cs="Arial"/>
          <w:sz w:val="20"/>
          <w:szCs w:val="20"/>
        </w:rPr>
      </w:pPr>
      <w:r w:rsidRPr="004D1F3B">
        <w:rPr>
          <w:rFonts w:ascii="Arial" w:hAnsi="Arial" w:cs="Arial"/>
          <w:sz w:val="20"/>
          <w:szCs w:val="20"/>
        </w:rPr>
        <w:t xml:space="preserve">is disclosed by a </w:t>
      </w:r>
      <w:r w:rsidRPr="004D1F3B">
        <w:rPr>
          <w:rStyle w:val="termlynxChar0"/>
          <w:rFonts w:ascii="Arial" w:hAnsi="Arial" w:cs="Arial"/>
          <w:sz w:val="20"/>
          <w:szCs w:val="20"/>
        </w:rPr>
        <w:t>Shareholder</w:t>
      </w:r>
      <w:r w:rsidRPr="004D1F3B">
        <w:rPr>
          <w:rFonts w:ascii="Arial" w:hAnsi="Arial" w:cs="Arial"/>
          <w:sz w:val="20"/>
          <w:szCs w:val="20"/>
        </w:rPr>
        <w:t xml:space="preserve"> to any potential provider of financing to the </w:t>
      </w:r>
      <w:r w:rsidRPr="004D1F3B">
        <w:rPr>
          <w:rStyle w:val="termlynxChar0"/>
          <w:rFonts w:ascii="Arial" w:hAnsi="Arial" w:cs="Arial"/>
          <w:sz w:val="20"/>
          <w:szCs w:val="20"/>
        </w:rPr>
        <w:t>Corporation</w:t>
      </w:r>
      <w:r w:rsidRPr="004D1F3B">
        <w:rPr>
          <w:rFonts w:ascii="Arial" w:hAnsi="Arial" w:cs="Arial"/>
          <w:sz w:val="20"/>
          <w:szCs w:val="20"/>
        </w:rPr>
        <w:t xml:space="preserve"> or to such </w:t>
      </w:r>
      <w:r w:rsidRPr="004D1F3B">
        <w:rPr>
          <w:rStyle w:val="termlynxChar0"/>
          <w:rFonts w:ascii="Arial" w:hAnsi="Arial" w:cs="Arial"/>
          <w:sz w:val="20"/>
          <w:szCs w:val="20"/>
        </w:rPr>
        <w:t>Shareholder</w:t>
      </w:r>
      <w:r w:rsidRPr="004D1F3B">
        <w:rPr>
          <w:rFonts w:ascii="Arial" w:hAnsi="Arial" w:cs="Arial"/>
          <w:sz w:val="20"/>
          <w:szCs w:val="20"/>
        </w:rPr>
        <w:t xml:space="preserve"> in connection with the exercise by such </w:t>
      </w:r>
      <w:r w:rsidRPr="004D1F3B">
        <w:rPr>
          <w:rStyle w:val="termlynxChar0"/>
          <w:rFonts w:ascii="Arial" w:hAnsi="Arial" w:cs="Arial"/>
          <w:sz w:val="20"/>
          <w:szCs w:val="20"/>
        </w:rPr>
        <w:t>Shareholder</w:t>
      </w:r>
      <w:r w:rsidRPr="004D1F3B">
        <w:rPr>
          <w:rFonts w:ascii="Arial" w:hAnsi="Arial" w:cs="Arial"/>
          <w:sz w:val="20"/>
          <w:szCs w:val="20"/>
        </w:rPr>
        <w:t xml:space="preserve"> of its rights hereunder, provided such potential provider of financing shall first have become party to a confidentiality agreement in favour of the </w:t>
      </w:r>
      <w:r w:rsidRPr="004D1F3B">
        <w:rPr>
          <w:rStyle w:val="termlynxChar0"/>
          <w:rFonts w:ascii="Arial" w:hAnsi="Arial" w:cs="Arial"/>
          <w:sz w:val="20"/>
          <w:szCs w:val="20"/>
        </w:rPr>
        <w:t>Corporation</w:t>
      </w:r>
      <w:r w:rsidRPr="004D1F3B">
        <w:rPr>
          <w:rFonts w:ascii="Arial" w:hAnsi="Arial" w:cs="Arial"/>
          <w:sz w:val="20"/>
          <w:szCs w:val="20"/>
        </w:rPr>
        <w:t xml:space="preserve"> in form and substance satisfactory to the </w:t>
      </w:r>
      <w:r w:rsidRPr="004D1F3B">
        <w:rPr>
          <w:rStyle w:val="termlynxChar0"/>
          <w:rFonts w:ascii="Arial" w:hAnsi="Arial" w:cs="Arial"/>
          <w:sz w:val="20"/>
          <w:szCs w:val="20"/>
        </w:rPr>
        <w:t>Board</w:t>
      </w:r>
      <w:r w:rsidRPr="004D1F3B">
        <w:rPr>
          <w:rFonts w:ascii="Arial" w:hAnsi="Arial" w:cs="Arial"/>
          <w:sz w:val="20"/>
          <w:szCs w:val="20"/>
        </w:rPr>
        <w:t xml:space="preserve"> acting reasoanbly.</w:t>
      </w:r>
    </w:p>
    <w:p w14:paraId="247EB99A" w14:textId="77777777" w:rsidR="009B68A5" w:rsidRPr="004D1F3B" w:rsidRDefault="009B68A5" w:rsidP="00175A99">
      <w:pPr>
        <w:pStyle w:val="DWPVArtL2"/>
        <w:rPr>
          <w:rFonts w:ascii="Arial" w:hAnsi="Arial" w:cs="Arial"/>
          <w:sz w:val="20"/>
          <w:szCs w:val="20"/>
        </w:rPr>
      </w:pPr>
      <w:bookmarkStart w:id="727" w:name="_Toc523498811"/>
      <w:bookmarkStart w:id="728" w:name="_Toc182972400"/>
      <w:bookmarkStart w:id="729" w:name="_Toc257796619"/>
      <w:bookmarkStart w:id="730" w:name="_Toc257796786"/>
      <w:bookmarkStart w:id="731" w:name="_Toc459701589"/>
      <w:bookmarkStart w:id="732" w:name="_Toc456726280"/>
      <w:r w:rsidRPr="004D1F3B">
        <w:rPr>
          <w:rFonts w:ascii="Arial" w:hAnsi="Arial" w:cs="Arial"/>
          <w:sz w:val="20"/>
          <w:szCs w:val="20"/>
        </w:rPr>
        <w:t>Survival</w:t>
      </w:r>
      <w:bookmarkEnd w:id="727"/>
      <w:bookmarkEnd w:id="728"/>
      <w:bookmarkEnd w:id="729"/>
      <w:bookmarkEnd w:id="730"/>
      <w:bookmarkEnd w:id="731"/>
      <w:bookmarkEnd w:id="732"/>
    </w:p>
    <w:p w14:paraId="2CA30A36" w14:textId="77777777" w:rsidR="009B68A5" w:rsidRPr="004D1F3B" w:rsidRDefault="009B68A5" w:rsidP="00175A99">
      <w:pPr>
        <w:pStyle w:val="DWPVFirstLineIndent"/>
        <w:rPr>
          <w:rFonts w:ascii="Arial" w:hAnsi="Arial" w:cs="Arial"/>
          <w:sz w:val="20"/>
        </w:rPr>
      </w:pPr>
      <w:r w:rsidRPr="004D1F3B">
        <w:rPr>
          <w:rFonts w:ascii="Arial" w:hAnsi="Arial" w:cs="Arial"/>
          <w:sz w:val="20"/>
        </w:rPr>
        <w:t xml:space="preserve">The terms of this </w:t>
      </w:r>
      <w:r w:rsidRPr="004D1F3B">
        <w:rPr>
          <w:rFonts w:ascii="Arial" w:hAnsi="Arial" w:cs="Arial"/>
          <w:sz w:val="20"/>
        </w:rPr>
        <w:fldChar w:fldCharType="begin"/>
      </w:r>
      <w:r w:rsidRPr="004D1F3B">
        <w:rPr>
          <w:rFonts w:ascii="Arial" w:hAnsi="Arial" w:cs="Arial"/>
          <w:sz w:val="20"/>
        </w:rPr>
        <w:instrText xml:space="preserve"> REF _Ref487348399 \r \h  \* MERGEFORMAT </w:instrText>
      </w:r>
      <w:r w:rsidRPr="004D1F3B">
        <w:rPr>
          <w:rFonts w:ascii="Arial" w:hAnsi="Arial" w:cs="Arial"/>
          <w:sz w:val="20"/>
        </w:rPr>
      </w:r>
      <w:r w:rsidRPr="004D1F3B">
        <w:rPr>
          <w:rFonts w:ascii="Arial" w:hAnsi="Arial" w:cs="Arial"/>
          <w:sz w:val="20"/>
        </w:rPr>
        <w:fldChar w:fldCharType="separate"/>
      </w:r>
      <w:r w:rsidRPr="004D1F3B">
        <w:rPr>
          <w:rStyle w:val="termlynxChar0"/>
          <w:rFonts w:ascii="Arial" w:hAnsi="Arial" w:cs="Arial"/>
          <w:sz w:val="20"/>
        </w:rPr>
        <w:t>Article</w:t>
      </w:r>
      <w:r w:rsidRPr="004D1F3B">
        <w:rPr>
          <w:rFonts w:ascii="Arial" w:hAnsi="Arial" w:cs="Arial"/>
          <w:sz w:val="20"/>
        </w:rPr>
        <w:t> 10</w:t>
      </w:r>
      <w:r w:rsidRPr="004D1F3B">
        <w:rPr>
          <w:rFonts w:ascii="Arial" w:hAnsi="Arial" w:cs="Arial"/>
          <w:sz w:val="20"/>
        </w:rPr>
        <w:fldChar w:fldCharType="end"/>
      </w:r>
      <w:r w:rsidRPr="004D1F3B">
        <w:rPr>
          <w:rFonts w:ascii="Arial" w:hAnsi="Arial" w:cs="Arial"/>
          <w:sz w:val="20"/>
        </w:rPr>
        <w:t xml:space="preserve"> shall survive any termination of this </w:t>
      </w:r>
      <w:r w:rsidRPr="004D1F3B">
        <w:rPr>
          <w:rStyle w:val="termlynxChar0"/>
          <w:rFonts w:ascii="Arial" w:hAnsi="Arial" w:cs="Arial"/>
          <w:sz w:val="20"/>
        </w:rPr>
        <w:t>Agreement</w:t>
      </w:r>
      <w:r w:rsidRPr="004D1F3B">
        <w:rPr>
          <w:rFonts w:ascii="Arial" w:hAnsi="Arial" w:cs="Arial"/>
          <w:sz w:val="20"/>
        </w:rPr>
        <w:t xml:space="preserve"> without limit as to time.</w:t>
      </w:r>
    </w:p>
    <w:p w14:paraId="05CB751D" w14:textId="77777777" w:rsidR="009B68A5" w:rsidRPr="004D1F3B" w:rsidRDefault="009B68A5" w:rsidP="00175A99">
      <w:pPr>
        <w:pStyle w:val="DWPVArtL1"/>
        <w:rPr>
          <w:rFonts w:ascii="Arial" w:hAnsi="Arial" w:cs="Arial"/>
          <w:sz w:val="20"/>
          <w:szCs w:val="20"/>
          <w:lang w:val="fr-CA"/>
        </w:rPr>
      </w:pPr>
      <w:bookmarkStart w:id="733" w:name="_Toc257724609"/>
      <w:bookmarkStart w:id="734" w:name="_Toc257793847"/>
      <w:bookmarkStart w:id="735" w:name="_Toc257796787"/>
      <w:bookmarkStart w:id="736" w:name="_Ref270596325"/>
      <w:bookmarkStart w:id="737" w:name="_Toc456726284"/>
      <w:r w:rsidRPr="0007320E">
        <w:rPr>
          <w:rFonts w:ascii="Arial" w:hAnsi="Arial" w:cs="Arial"/>
          <w:sz w:val="20"/>
          <w:szCs w:val="20"/>
          <w:lang w:val="fr-CA"/>
        </w:rPr>
        <w:br/>
      </w:r>
      <w:bookmarkStart w:id="738" w:name="_Ref176696461"/>
      <w:bookmarkStart w:id="739" w:name="_Ref176744315"/>
      <w:bookmarkStart w:id="740" w:name="_Toc257796620"/>
      <w:bookmarkStart w:id="741" w:name="_Toc459701590"/>
      <w:bookmarkStart w:id="742" w:name="_Toc456726281"/>
      <w:r w:rsidRPr="004D1F3B">
        <w:rPr>
          <w:rFonts w:ascii="Arial" w:hAnsi="Arial" w:cs="Arial"/>
          <w:sz w:val="20"/>
          <w:szCs w:val="20"/>
          <w:lang w:val="fr-CA"/>
        </w:rPr>
        <w:t>Non</w:t>
      </w:r>
      <w:r w:rsidRPr="004D1F3B">
        <w:rPr>
          <w:rFonts w:ascii="Arial" w:hAnsi="Arial" w:cs="Arial"/>
          <w:sz w:val="20"/>
          <w:szCs w:val="20"/>
          <w:lang w:val="fr-CA"/>
        </w:rPr>
        <w:noBreakHyphen/>
        <w:t>Competition</w:t>
      </w:r>
      <w:bookmarkEnd w:id="738"/>
      <w:r w:rsidRPr="004D1F3B">
        <w:rPr>
          <w:rFonts w:ascii="Arial" w:hAnsi="Arial" w:cs="Arial"/>
          <w:sz w:val="20"/>
          <w:szCs w:val="20"/>
          <w:lang w:val="fr-CA"/>
        </w:rPr>
        <w:t>, NON</w:t>
      </w:r>
      <w:r w:rsidRPr="004D1F3B">
        <w:rPr>
          <w:rFonts w:ascii="Arial" w:hAnsi="Arial" w:cs="Arial"/>
          <w:sz w:val="20"/>
          <w:szCs w:val="20"/>
          <w:lang w:val="fr-CA"/>
        </w:rPr>
        <w:noBreakHyphen/>
        <w:t>SOLICITATION</w:t>
      </w:r>
      <w:bookmarkEnd w:id="733"/>
      <w:bookmarkEnd w:id="734"/>
      <w:bookmarkEnd w:id="735"/>
      <w:bookmarkEnd w:id="739"/>
      <w:bookmarkEnd w:id="740"/>
      <w:r w:rsidRPr="004D1F3B">
        <w:rPr>
          <w:rFonts w:ascii="Arial" w:hAnsi="Arial" w:cs="Arial"/>
          <w:sz w:val="20"/>
          <w:szCs w:val="20"/>
          <w:lang w:val="fr-CA"/>
        </w:rPr>
        <w:t xml:space="preserve"> AND NON</w:t>
      </w:r>
      <w:r w:rsidRPr="004D1F3B">
        <w:rPr>
          <w:rFonts w:ascii="Arial" w:hAnsi="Arial" w:cs="Arial"/>
          <w:sz w:val="20"/>
          <w:szCs w:val="20"/>
          <w:lang w:val="fr-CA"/>
        </w:rPr>
        <w:noBreakHyphen/>
        <w:t>DISPARAGEMENT</w:t>
      </w:r>
      <w:bookmarkEnd w:id="736"/>
      <w:bookmarkEnd w:id="741"/>
      <w:bookmarkEnd w:id="742"/>
    </w:p>
    <w:p w14:paraId="6958958D" w14:textId="77777777" w:rsidR="009B68A5" w:rsidRPr="004D1F3B" w:rsidRDefault="009B68A5" w:rsidP="00175A99">
      <w:pPr>
        <w:pStyle w:val="DWPVArtL2"/>
        <w:rPr>
          <w:rFonts w:ascii="Arial" w:hAnsi="Arial" w:cs="Arial"/>
          <w:sz w:val="20"/>
          <w:szCs w:val="20"/>
        </w:rPr>
      </w:pPr>
      <w:bookmarkStart w:id="743" w:name="_Ref459698178"/>
      <w:bookmarkStart w:id="744" w:name="_Toc459701591"/>
      <w:bookmarkStart w:id="745" w:name="_Toc456726282"/>
      <w:r w:rsidRPr="004D1F3B">
        <w:rPr>
          <w:rFonts w:ascii="Arial" w:hAnsi="Arial" w:cs="Arial"/>
          <w:sz w:val="20"/>
          <w:szCs w:val="20"/>
        </w:rPr>
        <w:t>Definitions</w:t>
      </w:r>
      <w:bookmarkEnd w:id="743"/>
      <w:bookmarkEnd w:id="744"/>
      <w:bookmarkEnd w:id="745"/>
    </w:p>
    <w:p w14:paraId="066E2F06" w14:textId="0266EA09" w:rsidR="009B68A5" w:rsidRPr="004D1F3B" w:rsidRDefault="009B68A5" w:rsidP="00175A99">
      <w:pPr>
        <w:pStyle w:val="DWPVFirstLineIndent"/>
        <w:rPr>
          <w:rFonts w:ascii="Arial" w:hAnsi="Arial" w:cs="Arial"/>
          <w:sz w:val="20"/>
        </w:rPr>
      </w:pPr>
      <w:r w:rsidRPr="004D1F3B">
        <w:rPr>
          <w:rFonts w:ascii="Arial" w:hAnsi="Arial" w:cs="Arial"/>
          <w:sz w:val="20"/>
        </w:rPr>
        <w:t xml:space="preserve">For purposes of this </w:t>
      </w:r>
      <w:r w:rsidRPr="004D1F3B">
        <w:rPr>
          <w:rFonts w:ascii="Arial" w:hAnsi="Arial" w:cs="Arial"/>
          <w:sz w:val="20"/>
        </w:rPr>
        <w:fldChar w:fldCharType="begin"/>
      </w:r>
      <w:r w:rsidRPr="004D1F3B">
        <w:rPr>
          <w:rFonts w:ascii="Arial" w:hAnsi="Arial" w:cs="Arial"/>
          <w:sz w:val="20"/>
        </w:rPr>
        <w:instrText xml:space="preserve"> REF _Ref176696461 \r  \* MERGEFORMAT </w:instrText>
      </w:r>
      <w:r w:rsidRPr="004D1F3B">
        <w:rPr>
          <w:rFonts w:ascii="Arial" w:hAnsi="Arial" w:cs="Arial"/>
          <w:sz w:val="20"/>
        </w:rPr>
        <w:fldChar w:fldCharType="separate"/>
      </w:r>
      <w:r w:rsidRPr="004D1F3B">
        <w:rPr>
          <w:rStyle w:val="termlynxChar0"/>
          <w:rFonts w:ascii="Arial" w:hAnsi="Arial" w:cs="Arial"/>
          <w:sz w:val="20"/>
        </w:rPr>
        <w:t>Article</w:t>
      </w:r>
      <w:r w:rsidRPr="004D1F3B">
        <w:rPr>
          <w:rFonts w:ascii="Arial" w:hAnsi="Arial" w:cs="Arial"/>
          <w:sz w:val="20"/>
        </w:rPr>
        <w:t> 11</w:t>
      </w:r>
      <w:r w:rsidRPr="004D1F3B">
        <w:rPr>
          <w:rFonts w:ascii="Arial" w:hAnsi="Arial" w:cs="Arial"/>
          <w:sz w:val="20"/>
        </w:rPr>
        <w:fldChar w:fldCharType="end"/>
      </w:r>
      <w:r w:rsidRPr="004D1F3B">
        <w:rPr>
          <w:rFonts w:ascii="Arial" w:hAnsi="Arial" w:cs="Arial"/>
          <w:sz w:val="20"/>
        </w:rPr>
        <w:t>:</w:t>
      </w:r>
    </w:p>
    <w:p w14:paraId="4C0EA2C4" w14:textId="77777777" w:rsidR="009B68A5" w:rsidRPr="002E7817" w:rsidRDefault="009B68A5">
      <w:pPr>
        <w:rPr>
          <w:rFonts w:ascii="Arial" w:hAnsi="Arial" w:cs="Arial"/>
          <w:sz w:val="20"/>
          <w:szCs w:val="20"/>
        </w:rPr>
      </w:pPr>
      <w:bookmarkStart w:id="746" w:name="_Toc257796622"/>
      <w:r w:rsidRPr="004D1F3B">
        <w:rPr>
          <w:rFonts w:ascii="Arial" w:hAnsi="Arial" w:cs="Arial"/>
          <w:sz w:val="20"/>
          <w:szCs w:val="20"/>
        </w:rPr>
        <w:t>“</w:t>
      </w:r>
      <w:r w:rsidRPr="004D1F3B">
        <w:rPr>
          <w:rStyle w:val="termlynxChar0"/>
          <w:rFonts w:ascii="Arial" w:hAnsi="Arial" w:cs="Arial"/>
          <w:b/>
          <w:sz w:val="20"/>
          <w:szCs w:val="20"/>
        </w:rPr>
        <w:t>Non</w:t>
      </w:r>
      <w:r w:rsidRPr="004D1F3B">
        <w:rPr>
          <w:rStyle w:val="termlynxChar0"/>
          <w:rFonts w:ascii="Arial" w:hAnsi="Arial" w:cs="Arial"/>
          <w:b/>
          <w:sz w:val="20"/>
          <w:szCs w:val="20"/>
        </w:rPr>
        <w:noBreakHyphen/>
        <w:t>Solicitation Period</w:t>
      </w:r>
      <w:r w:rsidRPr="004D1F3B">
        <w:rPr>
          <w:rFonts w:ascii="Arial" w:hAnsi="Arial" w:cs="Arial"/>
          <w:sz w:val="20"/>
          <w:szCs w:val="20"/>
        </w:rPr>
        <w:t>” means the period commencing on the date hereof and ending twelve (</w:t>
      </w:r>
      <w:r w:rsidRPr="004D1F3B">
        <w:rPr>
          <w:rFonts w:ascii="Arial" w:hAnsi="Arial" w:cs="Arial"/>
          <w:caps/>
          <w:sz w:val="20"/>
          <w:szCs w:val="20"/>
        </w:rPr>
        <w:t>12</w:t>
      </w:r>
      <w:r w:rsidRPr="004D1F3B">
        <w:rPr>
          <w:rFonts w:ascii="Arial" w:hAnsi="Arial" w:cs="Arial"/>
          <w:sz w:val="20"/>
          <w:szCs w:val="20"/>
        </w:rPr>
        <w:t xml:space="preserve">) months following the later of the date when a </w:t>
      </w:r>
      <w:r w:rsidRPr="004D1F3B">
        <w:rPr>
          <w:rStyle w:val="termlynxChar0"/>
          <w:rFonts w:ascii="Arial" w:hAnsi="Arial" w:cs="Arial"/>
          <w:sz w:val="20"/>
          <w:szCs w:val="20"/>
        </w:rPr>
        <w:t>Shareholder</w:t>
      </w:r>
      <w:r w:rsidRPr="004D1F3B">
        <w:rPr>
          <w:rFonts w:ascii="Arial" w:hAnsi="Arial" w:cs="Arial"/>
          <w:sz w:val="20"/>
          <w:szCs w:val="20"/>
        </w:rPr>
        <w:t xml:space="preserve"> ceases to be a shareholder of the </w:t>
      </w:r>
      <w:r w:rsidRPr="004D1F3B">
        <w:rPr>
          <w:rStyle w:val="termlynxChar0"/>
          <w:rFonts w:ascii="Arial" w:hAnsi="Arial" w:cs="Arial"/>
          <w:sz w:val="20"/>
          <w:szCs w:val="20"/>
        </w:rPr>
        <w:t>Corporation</w:t>
      </w:r>
      <w:r w:rsidRPr="004D1F3B">
        <w:rPr>
          <w:rFonts w:ascii="Arial" w:hAnsi="Arial" w:cs="Arial"/>
          <w:sz w:val="20"/>
          <w:szCs w:val="20"/>
        </w:rPr>
        <w:t xml:space="preserve"> and the date when a </w:t>
      </w:r>
      <w:r w:rsidRPr="004D1F3B">
        <w:rPr>
          <w:rStyle w:val="termlynxChar0"/>
          <w:rFonts w:ascii="Arial" w:hAnsi="Arial" w:cs="Arial"/>
          <w:sz w:val="20"/>
          <w:szCs w:val="20"/>
        </w:rPr>
        <w:t>Principal</w:t>
      </w:r>
      <w:r w:rsidRPr="004D1F3B">
        <w:rPr>
          <w:rFonts w:ascii="Arial" w:hAnsi="Arial" w:cs="Arial"/>
          <w:sz w:val="20"/>
          <w:szCs w:val="20"/>
        </w:rPr>
        <w:t xml:space="preserve"> of such </w:t>
      </w:r>
      <w:r w:rsidRPr="004D1F3B">
        <w:rPr>
          <w:rStyle w:val="termlynxChar0"/>
          <w:rFonts w:ascii="Arial" w:hAnsi="Arial" w:cs="Arial"/>
          <w:sz w:val="20"/>
          <w:szCs w:val="20"/>
        </w:rPr>
        <w:t>Shareholder</w:t>
      </w:r>
      <w:r w:rsidRPr="004D1F3B">
        <w:rPr>
          <w:rFonts w:ascii="Arial" w:hAnsi="Arial" w:cs="Arial"/>
          <w:sz w:val="20"/>
          <w:szCs w:val="20"/>
        </w:rPr>
        <w:t xml:space="preserve"> ceases to be an employee of the </w:t>
      </w:r>
      <w:r w:rsidRPr="004D1F3B">
        <w:rPr>
          <w:rStyle w:val="termlynxChar0"/>
          <w:rFonts w:ascii="Arial" w:hAnsi="Arial" w:cs="Arial"/>
          <w:sz w:val="20"/>
          <w:szCs w:val="20"/>
        </w:rPr>
        <w:t>Corporation</w:t>
      </w:r>
      <w:r w:rsidRPr="004D1F3B">
        <w:rPr>
          <w:rFonts w:ascii="Arial" w:hAnsi="Arial" w:cs="Arial"/>
          <w:sz w:val="20"/>
          <w:szCs w:val="20"/>
        </w:rPr>
        <w:t xml:space="preserve"> or any </w:t>
      </w:r>
      <w:r w:rsidRPr="004D1F3B">
        <w:rPr>
          <w:rStyle w:val="termlynxChar0"/>
          <w:rFonts w:ascii="Arial" w:hAnsi="Arial" w:cs="Arial"/>
          <w:sz w:val="20"/>
          <w:szCs w:val="20"/>
        </w:rPr>
        <w:t>Subsidiary</w:t>
      </w:r>
      <w:r w:rsidRPr="004D1F3B">
        <w:rPr>
          <w:rFonts w:ascii="Arial" w:hAnsi="Arial" w:cs="Arial"/>
          <w:sz w:val="20"/>
          <w:szCs w:val="20"/>
        </w:rPr>
        <w:t xml:space="preserve"> thereof;</w:t>
      </w:r>
      <w:bookmarkEnd w:id="746"/>
    </w:p>
    <w:p w14:paraId="68870BC6" w14:textId="77777777" w:rsidR="009B68A5" w:rsidRPr="004D1F3B" w:rsidRDefault="009B68A5" w:rsidP="00175A99">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Non</w:t>
      </w:r>
      <w:r w:rsidRPr="004D1F3B">
        <w:rPr>
          <w:rStyle w:val="termlynxChar0"/>
          <w:rFonts w:ascii="Arial" w:hAnsi="Arial" w:cs="Arial"/>
          <w:b/>
          <w:sz w:val="20"/>
          <w:szCs w:val="20"/>
        </w:rPr>
        <w:noBreakHyphen/>
        <w:t>Competition Period</w:t>
      </w:r>
      <w:r w:rsidRPr="004D1F3B">
        <w:rPr>
          <w:rFonts w:ascii="Arial" w:hAnsi="Arial" w:cs="Arial"/>
          <w:sz w:val="20"/>
          <w:szCs w:val="20"/>
        </w:rPr>
        <w:t>” means the period commencing on the date hereof and ending twelve (</w:t>
      </w:r>
      <w:r w:rsidRPr="004D1F3B">
        <w:rPr>
          <w:rFonts w:ascii="Arial" w:hAnsi="Arial" w:cs="Arial"/>
          <w:caps/>
          <w:sz w:val="20"/>
          <w:szCs w:val="20"/>
        </w:rPr>
        <w:t>12</w:t>
      </w:r>
      <w:r w:rsidRPr="004D1F3B">
        <w:rPr>
          <w:rFonts w:ascii="Arial" w:hAnsi="Arial" w:cs="Arial"/>
          <w:sz w:val="20"/>
          <w:szCs w:val="20"/>
        </w:rPr>
        <w:t xml:space="preserve">) months following the later of the date when a </w:t>
      </w:r>
      <w:r w:rsidRPr="004D1F3B">
        <w:rPr>
          <w:rStyle w:val="termlynxChar0"/>
          <w:rFonts w:ascii="Arial" w:hAnsi="Arial" w:cs="Arial"/>
          <w:sz w:val="20"/>
          <w:szCs w:val="20"/>
        </w:rPr>
        <w:t>Shareholder</w:t>
      </w:r>
      <w:r w:rsidRPr="004D1F3B">
        <w:rPr>
          <w:rFonts w:ascii="Arial" w:hAnsi="Arial" w:cs="Arial"/>
          <w:sz w:val="20"/>
          <w:szCs w:val="20"/>
        </w:rPr>
        <w:t xml:space="preserve"> ceases to be a shareholder of the </w:t>
      </w:r>
      <w:r w:rsidRPr="004D1F3B">
        <w:rPr>
          <w:rStyle w:val="termlynxChar0"/>
          <w:rFonts w:ascii="Arial" w:hAnsi="Arial" w:cs="Arial"/>
          <w:sz w:val="20"/>
          <w:szCs w:val="20"/>
        </w:rPr>
        <w:t>Corporation</w:t>
      </w:r>
      <w:r w:rsidRPr="004D1F3B">
        <w:rPr>
          <w:rFonts w:ascii="Arial" w:hAnsi="Arial" w:cs="Arial"/>
          <w:sz w:val="20"/>
          <w:szCs w:val="20"/>
        </w:rPr>
        <w:t xml:space="preserve"> and the date when a </w:t>
      </w:r>
      <w:r w:rsidRPr="004D1F3B">
        <w:rPr>
          <w:rStyle w:val="termlynxChar0"/>
          <w:rFonts w:ascii="Arial" w:hAnsi="Arial" w:cs="Arial"/>
          <w:sz w:val="20"/>
          <w:szCs w:val="20"/>
        </w:rPr>
        <w:t>Principal</w:t>
      </w:r>
      <w:r w:rsidRPr="004D1F3B">
        <w:rPr>
          <w:rFonts w:ascii="Arial" w:hAnsi="Arial" w:cs="Arial"/>
          <w:sz w:val="20"/>
          <w:szCs w:val="20"/>
        </w:rPr>
        <w:t xml:space="preserve"> of such </w:t>
      </w:r>
      <w:r w:rsidRPr="004D1F3B">
        <w:rPr>
          <w:rStyle w:val="termlynxChar0"/>
          <w:rFonts w:ascii="Arial" w:hAnsi="Arial" w:cs="Arial"/>
          <w:sz w:val="20"/>
          <w:szCs w:val="20"/>
        </w:rPr>
        <w:t>Shareholder</w:t>
      </w:r>
      <w:r w:rsidRPr="004D1F3B">
        <w:rPr>
          <w:rFonts w:ascii="Arial" w:hAnsi="Arial" w:cs="Arial"/>
          <w:sz w:val="20"/>
          <w:szCs w:val="20"/>
        </w:rPr>
        <w:t xml:space="preserve"> ceases to be an employee of the </w:t>
      </w:r>
      <w:r w:rsidRPr="004D1F3B">
        <w:rPr>
          <w:rStyle w:val="termlynxChar0"/>
          <w:rFonts w:ascii="Arial" w:hAnsi="Arial" w:cs="Arial"/>
          <w:sz w:val="20"/>
          <w:szCs w:val="20"/>
        </w:rPr>
        <w:t>Corporation</w:t>
      </w:r>
      <w:r w:rsidRPr="004D1F3B">
        <w:rPr>
          <w:rFonts w:ascii="Arial" w:hAnsi="Arial" w:cs="Arial"/>
          <w:sz w:val="20"/>
          <w:szCs w:val="20"/>
        </w:rPr>
        <w:t xml:space="preserve"> or any </w:t>
      </w:r>
      <w:r w:rsidRPr="004D1F3B">
        <w:rPr>
          <w:rStyle w:val="termlynxChar0"/>
          <w:rFonts w:ascii="Arial" w:hAnsi="Arial" w:cs="Arial"/>
          <w:sz w:val="20"/>
          <w:szCs w:val="20"/>
        </w:rPr>
        <w:t>Subsidiary</w:t>
      </w:r>
      <w:r w:rsidRPr="004D1F3B">
        <w:rPr>
          <w:rFonts w:ascii="Arial" w:hAnsi="Arial" w:cs="Arial"/>
          <w:sz w:val="20"/>
          <w:szCs w:val="20"/>
        </w:rPr>
        <w:t xml:space="preserve"> thereof;</w:t>
      </w:r>
    </w:p>
    <w:p w14:paraId="1FDB8B37" w14:textId="77777777" w:rsidR="009B68A5" w:rsidRPr="004D1F3B" w:rsidRDefault="009B68A5" w:rsidP="00175A99">
      <w:pPr>
        <w:rPr>
          <w:rFonts w:ascii="Arial" w:hAnsi="Arial" w:cs="Arial"/>
          <w:sz w:val="20"/>
          <w:szCs w:val="20"/>
        </w:rPr>
      </w:pPr>
      <w:bookmarkStart w:id="747" w:name="_Toc257796623"/>
      <w:r w:rsidRPr="004D1F3B">
        <w:rPr>
          <w:rFonts w:ascii="Arial" w:hAnsi="Arial" w:cs="Arial"/>
          <w:sz w:val="20"/>
          <w:szCs w:val="20"/>
        </w:rPr>
        <w:t>“</w:t>
      </w:r>
      <w:r w:rsidRPr="004D1F3B">
        <w:rPr>
          <w:rStyle w:val="termlynxChar0"/>
          <w:rFonts w:ascii="Arial" w:hAnsi="Arial" w:cs="Arial"/>
          <w:b/>
          <w:sz w:val="20"/>
          <w:szCs w:val="20"/>
        </w:rPr>
        <w:t>Restricted Area</w:t>
      </w:r>
      <w:r w:rsidRPr="004D1F3B">
        <w:rPr>
          <w:rFonts w:ascii="Arial" w:hAnsi="Arial" w:cs="Arial"/>
          <w:sz w:val="20"/>
          <w:szCs w:val="20"/>
        </w:rPr>
        <w:t>” means worldwide; and</w:t>
      </w:r>
      <w:bookmarkEnd w:id="747"/>
    </w:p>
    <w:p w14:paraId="4478801E" w14:textId="77777777" w:rsidR="009B68A5" w:rsidRPr="004D1F3B" w:rsidRDefault="009B68A5" w:rsidP="00175A99">
      <w:pPr>
        <w:rPr>
          <w:rFonts w:ascii="Arial" w:hAnsi="Arial" w:cs="Arial"/>
          <w:sz w:val="20"/>
          <w:szCs w:val="20"/>
        </w:rPr>
      </w:pPr>
      <w:bookmarkStart w:id="748" w:name="_Toc257796624"/>
      <w:r w:rsidRPr="004D1F3B">
        <w:rPr>
          <w:rFonts w:ascii="Arial" w:hAnsi="Arial" w:cs="Arial"/>
          <w:sz w:val="20"/>
          <w:szCs w:val="20"/>
        </w:rPr>
        <w:t>“</w:t>
      </w:r>
      <w:r w:rsidRPr="004D1F3B">
        <w:rPr>
          <w:rFonts w:ascii="Arial" w:hAnsi="Arial" w:cs="Arial"/>
          <w:b/>
          <w:sz w:val="20"/>
          <w:szCs w:val="20"/>
        </w:rPr>
        <w:t>Business</w:t>
      </w:r>
      <w:r w:rsidRPr="004D1F3B">
        <w:rPr>
          <w:rFonts w:ascii="Arial" w:hAnsi="Arial" w:cs="Arial"/>
          <w:sz w:val="20"/>
          <w:szCs w:val="20"/>
        </w:rPr>
        <w:t>” means the development and licensing and/or sale of a software tool aimed at facilitating the drafting, review or revision of legal documents.</w:t>
      </w:r>
      <w:bookmarkEnd w:id="748"/>
    </w:p>
    <w:p w14:paraId="5DD7CF25" w14:textId="77777777" w:rsidR="009B68A5" w:rsidRPr="004D1F3B" w:rsidRDefault="009B68A5" w:rsidP="00175A99">
      <w:pPr>
        <w:pStyle w:val="DWPVArtL2"/>
        <w:rPr>
          <w:rFonts w:ascii="Arial" w:hAnsi="Arial" w:cs="Arial"/>
          <w:sz w:val="20"/>
          <w:szCs w:val="20"/>
        </w:rPr>
      </w:pPr>
      <w:bookmarkStart w:id="749" w:name="_Toc257796625"/>
      <w:bookmarkStart w:id="750" w:name="_Toc257796789"/>
      <w:bookmarkStart w:id="751" w:name="_Ref261618368"/>
      <w:bookmarkStart w:id="752" w:name="_Ref444521202"/>
      <w:bookmarkStart w:id="753" w:name="_Toc459701592"/>
      <w:bookmarkStart w:id="754" w:name="_Toc456726283"/>
      <w:r w:rsidRPr="004D1F3B">
        <w:rPr>
          <w:rFonts w:ascii="Arial" w:hAnsi="Arial" w:cs="Arial"/>
          <w:sz w:val="20"/>
          <w:szCs w:val="20"/>
        </w:rPr>
        <w:t>Non</w:t>
      </w:r>
      <w:r w:rsidRPr="004D1F3B">
        <w:rPr>
          <w:rFonts w:ascii="Arial" w:hAnsi="Arial" w:cs="Arial"/>
          <w:sz w:val="20"/>
          <w:szCs w:val="20"/>
        </w:rPr>
        <w:noBreakHyphen/>
        <w:t>Solicitation</w:t>
      </w:r>
      <w:bookmarkEnd w:id="749"/>
      <w:bookmarkEnd w:id="750"/>
      <w:bookmarkEnd w:id="751"/>
      <w:bookmarkEnd w:id="752"/>
      <w:bookmarkEnd w:id="753"/>
      <w:bookmarkEnd w:id="754"/>
    </w:p>
    <w:p w14:paraId="3B32ACE3" w14:textId="77777777" w:rsidR="009B68A5" w:rsidRPr="004D1F3B" w:rsidRDefault="009B68A5" w:rsidP="00175A99">
      <w:pPr>
        <w:pStyle w:val="DWPVFirstLineIndent"/>
        <w:rPr>
          <w:rFonts w:ascii="Arial" w:hAnsi="Arial" w:cs="Arial"/>
          <w:sz w:val="20"/>
        </w:rPr>
      </w:pPr>
      <w:r w:rsidRPr="004D1F3B">
        <w:rPr>
          <w:rFonts w:ascii="Arial" w:hAnsi="Arial" w:cs="Arial"/>
          <w:sz w:val="20"/>
        </w:rPr>
        <w:t xml:space="preserve">Each </w:t>
      </w:r>
      <w:r w:rsidRPr="004D1F3B">
        <w:rPr>
          <w:rStyle w:val="termlynxChar0"/>
          <w:rFonts w:ascii="Arial" w:hAnsi="Arial" w:cs="Arial"/>
          <w:sz w:val="20"/>
        </w:rPr>
        <w:t>Shareholder</w:t>
      </w:r>
      <w:r w:rsidRPr="004D1F3B">
        <w:rPr>
          <w:rFonts w:ascii="Arial" w:hAnsi="Arial" w:cs="Arial"/>
          <w:sz w:val="20"/>
        </w:rPr>
        <w:t xml:space="preserve"> and its </w:t>
      </w:r>
      <w:r w:rsidRPr="004D1F3B">
        <w:rPr>
          <w:rStyle w:val="termlynxChar0"/>
          <w:rFonts w:ascii="Arial" w:hAnsi="Arial" w:cs="Arial"/>
          <w:sz w:val="20"/>
        </w:rPr>
        <w:t>Principal</w:t>
      </w:r>
      <w:r w:rsidRPr="004D1F3B">
        <w:rPr>
          <w:rFonts w:ascii="Arial" w:hAnsi="Arial" w:cs="Arial"/>
          <w:sz w:val="20"/>
        </w:rPr>
        <w:t xml:space="preserve">(s) covenant and agree that it or they, as applicable, shall not during the </w:t>
      </w:r>
      <w:r w:rsidRPr="004D1F3B">
        <w:rPr>
          <w:rStyle w:val="termlynxChar0"/>
          <w:rFonts w:ascii="Arial" w:hAnsi="Arial" w:cs="Arial"/>
          <w:sz w:val="20"/>
        </w:rPr>
        <w:t>Non</w:t>
      </w:r>
      <w:r w:rsidRPr="004D1F3B">
        <w:rPr>
          <w:rStyle w:val="termlynxChar0"/>
          <w:rFonts w:ascii="Arial" w:hAnsi="Arial" w:cs="Arial"/>
          <w:sz w:val="20"/>
        </w:rPr>
        <w:noBreakHyphen/>
        <w:t>Solicitation Period</w:t>
      </w:r>
      <w:r w:rsidRPr="004D1F3B">
        <w:rPr>
          <w:rFonts w:ascii="Arial" w:hAnsi="Arial" w:cs="Arial"/>
          <w:sz w:val="20"/>
        </w:rPr>
        <w:t xml:space="preserve">, </w:t>
      </w:r>
      <w:bookmarkStart w:id="755" w:name="_Toc257796626"/>
      <w:r w:rsidRPr="004D1F3B">
        <w:rPr>
          <w:rFonts w:ascii="Arial" w:hAnsi="Arial" w:cs="Arial"/>
          <w:sz w:val="20"/>
        </w:rPr>
        <w:t xml:space="preserve">contact, approach or solicit for the purpose of offering employment to or hiring (whether as an employee, agent, independent contractor or otherwise) or actually hire any person employed by the </w:t>
      </w:r>
      <w:r w:rsidRPr="004D1F3B">
        <w:rPr>
          <w:rStyle w:val="termlynxChar0"/>
          <w:rFonts w:ascii="Arial" w:hAnsi="Arial" w:cs="Arial"/>
          <w:sz w:val="20"/>
        </w:rPr>
        <w:t>Corporation</w:t>
      </w:r>
      <w:r w:rsidRPr="004D1F3B">
        <w:rPr>
          <w:rFonts w:ascii="Arial" w:hAnsi="Arial" w:cs="Arial"/>
          <w:sz w:val="20"/>
        </w:rPr>
        <w:t xml:space="preserve"> or engaged as consultant to or agent of the </w:t>
      </w:r>
      <w:r w:rsidRPr="004D1F3B">
        <w:rPr>
          <w:rStyle w:val="termlynxChar0"/>
          <w:rFonts w:ascii="Arial" w:hAnsi="Arial" w:cs="Arial"/>
          <w:sz w:val="20"/>
        </w:rPr>
        <w:t>Corporation</w:t>
      </w:r>
      <w:r w:rsidRPr="004D1F3B">
        <w:rPr>
          <w:rFonts w:ascii="Arial" w:hAnsi="Arial" w:cs="Arial"/>
          <w:sz w:val="20"/>
        </w:rPr>
        <w:t xml:space="preserve">, without the prior written consent of the </w:t>
      </w:r>
      <w:r w:rsidRPr="004D1F3B">
        <w:rPr>
          <w:rStyle w:val="termlynxChar0"/>
          <w:rFonts w:ascii="Arial" w:hAnsi="Arial" w:cs="Arial"/>
          <w:sz w:val="20"/>
        </w:rPr>
        <w:t>Board of Directors</w:t>
      </w:r>
      <w:r w:rsidRPr="004D1F3B">
        <w:rPr>
          <w:rFonts w:ascii="Arial" w:hAnsi="Arial" w:cs="Arial"/>
          <w:sz w:val="20"/>
        </w:rPr>
        <w:t>; or</w:t>
      </w:r>
      <w:bookmarkStart w:id="756" w:name="_Toc257796627"/>
      <w:bookmarkEnd w:id="755"/>
      <w:r w:rsidRPr="004D1F3B">
        <w:rPr>
          <w:rFonts w:ascii="Arial" w:hAnsi="Arial" w:cs="Arial"/>
          <w:sz w:val="20"/>
        </w:rPr>
        <w:t xml:space="preserve"> solicit or attempt to induce any customer, supplier, independent contractor or other </w:t>
      </w:r>
      <w:r w:rsidRPr="004D1F3B">
        <w:rPr>
          <w:rStyle w:val="termlynxChar0"/>
          <w:rFonts w:ascii="Arial" w:hAnsi="Arial" w:cs="Arial"/>
          <w:sz w:val="20"/>
        </w:rPr>
        <w:t>Person</w:t>
      </w:r>
      <w:r w:rsidRPr="004D1F3B">
        <w:rPr>
          <w:rFonts w:ascii="Arial" w:hAnsi="Arial" w:cs="Arial"/>
          <w:sz w:val="20"/>
        </w:rPr>
        <w:t xml:space="preserve"> or entity having business relations with the </w:t>
      </w:r>
      <w:r w:rsidRPr="004D1F3B">
        <w:rPr>
          <w:rStyle w:val="termlynxChar0"/>
          <w:rFonts w:ascii="Arial" w:hAnsi="Arial" w:cs="Arial"/>
          <w:sz w:val="20"/>
        </w:rPr>
        <w:t>Corporation</w:t>
      </w:r>
      <w:r w:rsidRPr="004D1F3B">
        <w:rPr>
          <w:rFonts w:ascii="Arial" w:hAnsi="Arial" w:cs="Arial"/>
          <w:sz w:val="20"/>
        </w:rPr>
        <w:t xml:space="preserve"> into any business relationship which is the same as, is substantially similar or is in competition, in whole or in part, with the Business in the </w:t>
      </w:r>
      <w:r w:rsidRPr="004D1F3B">
        <w:rPr>
          <w:rStyle w:val="termlynxChar0"/>
          <w:rFonts w:ascii="Arial" w:hAnsi="Arial" w:cs="Arial"/>
          <w:sz w:val="20"/>
        </w:rPr>
        <w:t>Restricted Area</w:t>
      </w:r>
      <w:r w:rsidRPr="004D1F3B">
        <w:rPr>
          <w:rFonts w:ascii="Arial" w:hAnsi="Arial" w:cs="Arial"/>
          <w:sz w:val="20"/>
        </w:rPr>
        <w:t>.</w:t>
      </w:r>
      <w:bookmarkEnd w:id="756"/>
    </w:p>
    <w:p w14:paraId="221F5044" w14:textId="77777777" w:rsidR="009B68A5" w:rsidRPr="004D1F3B" w:rsidRDefault="009B68A5" w:rsidP="00175A99">
      <w:pPr>
        <w:pStyle w:val="DWPVArtL2"/>
        <w:rPr>
          <w:rFonts w:ascii="Arial" w:hAnsi="Arial" w:cs="Arial"/>
          <w:sz w:val="20"/>
          <w:szCs w:val="20"/>
        </w:rPr>
      </w:pPr>
      <w:bookmarkStart w:id="757" w:name="_Toc459701593"/>
      <w:r w:rsidRPr="004D1F3B">
        <w:rPr>
          <w:rFonts w:ascii="Arial" w:hAnsi="Arial" w:cs="Arial"/>
          <w:sz w:val="20"/>
          <w:szCs w:val="20"/>
        </w:rPr>
        <w:t>Non</w:t>
      </w:r>
      <w:r w:rsidRPr="004D1F3B">
        <w:rPr>
          <w:rFonts w:ascii="Arial" w:hAnsi="Arial" w:cs="Arial"/>
          <w:sz w:val="20"/>
          <w:szCs w:val="20"/>
        </w:rPr>
        <w:noBreakHyphen/>
        <w:t>Competition</w:t>
      </w:r>
      <w:bookmarkEnd w:id="737"/>
      <w:bookmarkEnd w:id="757"/>
    </w:p>
    <w:p w14:paraId="26570557" w14:textId="77777777" w:rsidR="009B68A5" w:rsidRPr="005D5F56" w:rsidRDefault="009B68A5" w:rsidP="00175A99">
      <w:pPr>
        <w:pStyle w:val="DWPVFirstLineIndent"/>
        <w:rPr>
          <w:rFonts w:ascii="Arial" w:hAnsi="Arial" w:cs="Arial"/>
          <w:sz w:val="20"/>
        </w:rPr>
      </w:pPr>
      <w:r w:rsidRPr="004D1F3B">
        <w:rPr>
          <w:rFonts w:ascii="Arial" w:hAnsi="Arial" w:cs="Arial"/>
          <w:sz w:val="20"/>
        </w:rPr>
        <w:t xml:space="preserve">Other than on behalf of the </w:t>
      </w:r>
      <w:r w:rsidRPr="004D1F3B">
        <w:rPr>
          <w:rStyle w:val="termlynxChar0"/>
          <w:rFonts w:ascii="Arial" w:hAnsi="Arial" w:cs="Arial"/>
          <w:sz w:val="20"/>
        </w:rPr>
        <w:t>Corporation</w:t>
      </w:r>
      <w:r w:rsidRPr="004D1F3B">
        <w:rPr>
          <w:rFonts w:ascii="Arial" w:hAnsi="Arial" w:cs="Arial"/>
          <w:sz w:val="20"/>
        </w:rPr>
        <w:t xml:space="preserve"> or its </w:t>
      </w:r>
      <w:r w:rsidRPr="004D1F3B">
        <w:rPr>
          <w:rStyle w:val="termlynxChar0"/>
          <w:rFonts w:ascii="Arial" w:hAnsi="Arial" w:cs="Arial"/>
          <w:sz w:val="20"/>
        </w:rPr>
        <w:t>Subsidiaries</w:t>
      </w:r>
      <w:r w:rsidRPr="004D1F3B">
        <w:rPr>
          <w:rFonts w:ascii="Arial" w:hAnsi="Arial" w:cs="Arial"/>
          <w:sz w:val="20"/>
        </w:rPr>
        <w:t xml:space="preserve">, each </w:t>
      </w:r>
      <w:r w:rsidRPr="004D1F3B">
        <w:rPr>
          <w:rStyle w:val="termlynxChar0"/>
          <w:rFonts w:ascii="Arial" w:hAnsi="Arial" w:cs="Arial"/>
          <w:sz w:val="20"/>
        </w:rPr>
        <w:t>Shareholder</w:t>
      </w:r>
      <w:r w:rsidRPr="004D1F3B">
        <w:rPr>
          <w:rFonts w:ascii="Arial" w:hAnsi="Arial" w:cs="Arial"/>
          <w:sz w:val="20"/>
        </w:rPr>
        <w:t xml:space="preserve"> and its </w:t>
      </w:r>
      <w:r w:rsidRPr="004D1F3B">
        <w:rPr>
          <w:rStyle w:val="termlynxChar0"/>
          <w:rFonts w:ascii="Arial" w:hAnsi="Arial" w:cs="Arial"/>
          <w:sz w:val="20"/>
        </w:rPr>
        <w:t>Principal</w:t>
      </w:r>
      <w:r w:rsidRPr="004D1F3B">
        <w:rPr>
          <w:rFonts w:ascii="Arial" w:hAnsi="Arial" w:cs="Arial"/>
          <w:sz w:val="20"/>
        </w:rPr>
        <w:t xml:space="preserve">(s) covenant and agree that it or they, as applicable, shall not, during the </w:t>
      </w:r>
      <w:r w:rsidRPr="004D1F3B">
        <w:rPr>
          <w:rStyle w:val="termlynxChar0"/>
          <w:rFonts w:ascii="Arial" w:hAnsi="Arial" w:cs="Arial"/>
          <w:sz w:val="20"/>
        </w:rPr>
        <w:t>Non</w:t>
      </w:r>
      <w:r w:rsidRPr="004D1F3B">
        <w:rPr>
          <w:rStyle w:val="termlynxChar0"/>
          <w:rFonts w:ascii="Arial" w:hAnsi="Arial" w:cs="Arial"/>
          <w:sz w:val="20"/>
        </w:rPr>
        <w:noBreakHyphen/>
        <w:t>Competition Period</w:t>
      </w:r>
      <w:r w:rsidRPr="004D1F3B">
        <w:rPr>
          <w:rFonts w:ascii="Arial" w:hAnsi="Arial" w:cs="Arial"/>
          <w:sz w:val="20"/>
        </w:rPr>
        <w:t xml:space="preserve">, in the </w:t>
      </w:r>
      <w:r w:rsidRPr="004D1F3B">
        <w:rPr>
          <w:rStyle w:val="termlynxChar0"/>
          <w:rFonts w:ascii="Arial" w:hAnsi="Arial" w:cs="Arial"/>
          <w:sz w:val="20"/>
        </w:rPr>
        <w:t>Restricted Area</w:t>
      </w:r>
      <w:r w:rsidRPr="004D1F3B">
        <w:rPr>
          <w:rFonts w:ascii="Arial" w:hAnsi="Arial" w:cs="Arial"/>
          <w:sz w:val="20"/>
        </w:rPr>
        <w:t xml:space="preserve">, either on its own behalf or in partnership or jointly or in connection with or on behalf of any </w:t>
      </w:r>
      <w:r w:rsidRPr="004D1F3B">
        <w:rPr>
          <w:rStyle w:val="termlynxChar0"/>
          <w:rFonts w:ascii="Arial" w:hAnsi="Arial" w:cs="Arial"/>
          <w:sz w:val="20"/>
        </w:rPr>
        <w:t>Person</w:t>
      </w:r>
      <w:r w:rsidRPr="004D1F3B">
        <w:rPr>
          <w:rFonts w:ascii="Arial" w:hAnsi="Arial" w:cs="Arial"/>
          <w:sz w:val="20"/>
        </w:rPr>
        <w:t xml:space="preserve">, whether directly or indirectly, in any capacity whatsoever including, without limitation, </w:t>
      </w:r>
      <w:bookmarkStart w:id="758" w:name="_Toc257796629"/>
      <w:r w:rsidRPr="004D1F3B">
        <w:rPr>
          <w:rFonts w:ascii="Arial" w:hAnsi="Arial" w:cs="Arial"/>
          <w:sz w:val="20"/>
        </w:rPr>
        <w:t>as an owner, operator, manager, employer, employee, principal, agent, partner, distributor, dealer, contractor, joint venturer, trustee, shareholder, lender, officer, director, advisor, representative or otherwise, render services to, carry on or be engaged in, or be connected with or be interested in or advise, lend money to, guarantee the debts or obligations of, or in any manner participate in the management, operation or control of any activity or business which is the same as, is substantially similar or is in competition, in whole or in part, with the Business.</w:t>
      </w:r>
      <w:bookmarkEnd w:id="758"/>
    </w:p>
    <w:p w14:paraId="73749CC4" w14:textId="77777777" w:rsidR="005478FD" w:rsidRPr="004D1F3B" w:rsidRDefault="005478FD">
      <w:pPr>
        <w:pStyle w:val="DWPVArtL2"/>
        <w:rPr>
          <w:rFonts w:ascii="Arial" w:hAnsi="Arial" w:cs="Arial"/>
          <w:sz w:val="20"/>
          <w:szCs w:val="20"/>
        </w:rPr>
      </w:pPr>
      <w:bookmarkStart w:id="759" w:name="_Toc456726285"/>
      <w:r w:rsidRPr="004D1F3B">
        <w:rPr>
          <w:rFonts w:ascii="Arial" w:hAnsi="Arial" w:cs="Arial"/>
          <w:sz w:val="20"/>
          <w:szCs w:val="20"/>
        </w:rPr>
        <w:t>Non</w:t>
      </w:r>
      <w:r w:rsidR="004E12C4" w:rsidRPr="004D1F3B">
        <w:rPr>
          <w:rFonts w:ascii="Arial" w:hAnsi="Arial" w:cs="Arial"/>
          <w:sz w:val="20"/>
          <w:szCs w:val="20"/>
        </w:rPr>
        <w:noBreakHyphen/>
      </w:r>
      <w:r w:rsidRPr="004D1F3B">
        <w:rPr>
          <w:rFonts w:ascii="Arial" w:hAnsi="Arial" w:cs="Arial"/>
          <w:sz w:val="20"/>
          <w:szCs w:val="20"/>
        </w:rPr>
        <w:t>Disparagement</w:t>
      </w:r>
      <w:bookmarkEnd w:id="722"/>
      <w:bookmarkEnd w:id="723"/>
      <w:bookmarkEnd w:id="759"/>
    </w:p>
    <w:p w14:paraId="5BAEF3F4" w14:textId="77777777" w:rsidR="00D075C3" w:rsidRPr="004D1F3B" w:rsidRDefault="00D075C3" w:rsidP="00491117">
      <w:pPr>
        <w:pStyle w:val="DWPVFirstLineIndent"/>
        <w:rPr>
          <w:rFonts w:ascii="Arial" w:hAnsi="Arial" w:cs="Arial"/>
          <w:sz w:val="20"/>
        </w:rPr>
      </w:pPr>
      <w:bookmarkStart w:id="760" w:name="_Ref272916042"/>
      <w:bookmarkEnd w:id="724"/>
      <w:bookmarkEnd w:id="725"/>
      <w:r w:rsidRPr="004D1F3B">
        <w:rPr>
          <w:rFonts w:ascii="Arial" w:hAnsi="Arial" w:cs="Arial"/>
          <w:sz w:val="20"/>
        </w:rPr>
        <w:t xml:space="preserve">Each </w:t>
      </w:r>
      <w:r w:rsidRPr="004D1F3B">
        <w:rPr>
          <w:rStyle w:val="termlynxChar0"/>
          <w:rFonts w:ascii="Arial" w:hAnsi="Arial" w:cs="Arial"/>
          <w:sz w:val="20"/>
        </w:rPr>
        <w:t>Shareholder</w:t>
      </w:r>
      <w:r w:rsidRPr="004D1F3B">
        <w:rPr>
          <w:rFonts w:ascii="Arial" w:hAnsi="Arial" w:cs="Arial"/>
          <w:sz w:val="20"/>
        </w:rPr>
        <w:t xml:space="preserve"> and its </w:t>
      </w:r>
      <w:r w:rsidRPr="004D1F3B">
        <w:rPr>
          <w:rStyle w:val="termlynxChar0"/>
          <w:rFonts w:ascii="Arial" w:hAnsi="Arial" w:cs="Arial"/>
          <w:sz w:val="20"/>
        </w:rPr>
        <w:t>Principals</w:t>
      </w:r>
      <w:r w:rsidRPr="004D1F3B">
        <w:rPr>
          <w:rFonts w:ascii="Arial" w:hAnsi="Arial" w:cs="Arial"/>
          <w:sz w:val="20"/>
        </w:rPr>
        <w:t xml:space="preserve"> agree to refrain from disparaging or otherwise making derogatory comments or statements, orally or in writing, concerning the </w:t>
      </w:r>
      <w:r w:rsidRPr="004D1F3B">
        <w:rPr>
          <w:rStyle w:val="termlynxChar0"/>
          <w:rFonts w:ascii="Arial" w:hAnsi="Arial" w:cs="Arial"/>
          <w:sz w:val="20"/>
        </w:rPr>
        <w:t>Corporation</w:t>
      </w:r>
      <w:r w:rsidRPr="004D1F3B">
        <w:rPr>
          <w:rFonts w:ascii="Arial" w:hAnsi="Arial" w:cs="Arial"/>
          <w:sz w:val="20"/>
        </w:rPr>
        <w:t xml:space="preserve"> or any of its </w:t>
      </w:r>
      <w:r w:rsidRPr="004D1F3B">
        <w:rPr>
          <w:rStyle w:val="termlynxChar0"/>
          <w:rFonts w:ascii="Arial" w:hAnsi="Arial" w:cs="Arial"/>
          <w:sz w:val="20"/>
        </w:rPr>
        <w:t>Subsidiaries</w:t>
      </w:r>
      <w:r w:rsidRPr="004D1F3B">
        <w:rPr>
          <w:rFonts w:ascii="Arial" w:hAnsi="Arial" w:cs="Arial"/>
          <w:sz w:val="20"/>
        </w:rPr>
        <w:t xml:space="preserve"> or any of their respective shareholders, directors, officers or employees. Each </w:t>
      </w:r>
      <w:r w:rsidRPr="004D1F3B">
        <w:rPr>
          <w:rStyle w:val="termlynxChar0"/>
          <w:rFonts w:ascii="Arial" w:hAnsi="Arial" w:cs="Arial"/>
          <w:sz w:val="20"/>
        </w:rPr>
        <w:t>Shareholder</w:t>
      </w:r>
      <w:r w:rsidRPr="004D1F3B">
        <w:rPr>
          <w:rFonts w:ascii="Arial" w:hAnsi="Arial" w:cs="Arial"/>
          <w:sz w:val="20"/>
        </w:rPr>
        <w:t xml:space="preserve"> and its </w:t>
      </w:r>
      <w:r w:rsidRPr="004D1F3B">
        <w:rPr>
          <w:rStyle w:val="termlynxChar0"/>
          <w:rFonts w:ascii="Arial" w:hAnsi="Arial" w:cs="Arial"/>
          <w:sz w:val="20"/>
        </w:rPr>
        <w:t>Principals</w:t>
      </w:r>
      <w:r w:rsidRPr="004D1F3B">
        <w:rPr>
          <w:rFonts w:ascii="Arial" w:hAnsi="Arial" w:cs="Arial"/>
          <w:sz w:val="20"/>
        </w:rPr>
        <w:t xml:space="preserve"> agree, that for the period commencing on the date hereof and ending </w:t>
      </w:r>
      <w:r w:rsidRPr="004D1F3B">
        <w:rPr>
          <w:rStyle w:val="prompt0"/>
          <w:rFonts w:ascii="Arial" w:hAnsi="Arial" w:cs="Arial"/>
          <w:sz w:val="20"/>
        </w:rPr>
        <w:t>twelve</w:t>
      </w:r>
      <w:r w:rsidRPr="004D1F3B">
        <w:rPr>
          <w:rFonts w:ascii="Arial" w:hAnsi="Arial" w:cs="Arial"/>
          <w:sz w:val="20"/>
        </w:rPr>
        <w:t xml:space="preserve"> (</w:t>
      </w:r>
      <w:r w:rsidRPr="004D1F3B">
        <w:rPr>
          <w:rStyle w:val="prompt0"/>
          <w:rFonts w:ascii="Arial" w:hAnsi="Arial" w:cs="Arial"/>
          <w:sz w:val="20"/>
        </w:rPr>
        <w:t>12</w:t>
      </w:r>
      <w:r w:rsidRPr="004D1F3B">
        <w:rPr>
          <w:rFonts w:ascii="Arial" w:hAnsi="Arial" w:cs="Arial"/>
          <w:sz w:val="20"/>
        </w:rPr>
        <w:t xml:space="preserve">) months following the date when it or the </w:t>
      </w:r>
      <w:r w:rsidRPr="004D1F3B">
        <w:rPr>
          <w:rStyle w:val="termlynxChar0"/>
          <w:rFonts w:ascii="Arial" w:hAnsi="Arial" w:cs="Arial"/>
          <w:sz w:val="20"/>
        </w:rPr>
        <w:t>Shareholder</w:t>
      </w:r>
      <w:r w:rsidRPr="004D1F3B">
        <w:rPr>
          <w:rFonts w:ascii="Arial" w:hAnsi="Arial" w:cs="Arial"/>
          <w:sz w:val="20"/>
        </w:rPr>
        <w:t xml:space="preserve"> of which it is the </w:t>
      </w:r>
      <w:r w:rsidRPr="004D1F3B">
        <w:rPr>
          <w:rStyle w:val="termlynxChar0"/>
          <w:rFonts w:ascii="Arial" w:hAnsi="Arial" w:cs="Arial"/>
          <w:sz w:val="20"/>
        </w:rPr>
        <w:t>Principal</w:t>
      </w:r>
      <w:r w:rsidRPr="004D1F3B">
        <w:rPr>
          <w:rFonts w:ascii="Arial" w:hAnsi="Arial" w:cs="Arial"/>
          <w:sz w:val="20"/>
        </w:rPr>
        <w:t xml:space="preserve">, as the case may be, ceases to be a shareholder of the </w:t>
      </w:r>
      <w:r w:rsidRPr="004D1F3B">
        <w:rPr>
          <w:rStyle w:val="termlynxChar0"/>
          <w:rFonts w:ascii="Arial" w:hAnsi="Arial" w:cs="Arial"/>
          <w:sz w:val="20"/>
        </w:rPr>
        <w:t>Corporation</w:t>
      </w:r>
      <w:r w:rsidRPr="004D1F3B">
        <w:rPr>
          <w:rFonts w:ascii="Arial" w:hAnsi="Arial" w:cs="Arial"/>
          <w:sz w:val="20"/>
        </w:rPr>
        <w:t xml:space="preserve">, it shall give the Coorporation a reasonable opportunity to review and consult with it on any statement, disclosure or publication made by it and its </w:t>
      </w:r>
      <w:r w:rsidRPr="004D1F3B">
        <w:rPr>
          <w:rStyle w:val="termlynxChar0"/>
          <w:rFonts w:ascii="Arial" w:hAnsi="Arial" w:cs="Arial"/>
          <w:sz w:val="20"/>
        </w:rPr>
        <w:t>Affiliates</w:t>
      </w:r>
      <w:r w:rsidRPr="004D1F3B">
        <w:rPr>
          <w:rFonts w:ascii="Arial" w:hAnsi="Arial" w:cs="Arial"/>
          <w:sz w:val="20"/>
        </w:rPr>
        <w:t xml:space="preserve"> concerning the </w:t>
      </w:r>
      <w:r w:rsidRPr="004D1F3B">
        <w:rPr>
          <w:rStyle w:val="termlynxChar0"/>
          <w:rFonts w:ascii="Arial" w:hAnsi="Arial" w:cs="Arial"/>
          <w:sz w:val="20"/>
        </w:rPr>
        <w:t>Corporation</w:t>
      </w:r>
      <w:r w:rsidRPr="004D1F3B">
        <w:rPr>
          <w:rFonts w:ascii="Arial" w:hAnsi="Arial" w:cs="Arial"/>
          <w:sz w:val="20"/>
        </w:rPr>
        <w:t xml:space="preserve"> or its </w:t>
      </w:r>
      <w:r w:rsidRPr="004D1F3B">
        <w:rPr>
          <w:rStyle w:val="termlynxChar0"/>
          <w:rFonts w:ascii="Arial" w:hAnsi="Arial" w:cs="Arial"/>
          <w:sz w:val="20"/>
        </w:rPr>
        <w:t>Subsidiaries</w:t>
      </w:r>
      <w:r w:rsidRPr="004D1F3B">
        <w:rPr>
          <w:rFonts w:ascii="Arial" w:hAnsi="Arial" w:cs="Arial"/>
          <w:sz w:val="20"/>
        </w:rPr>
        <w:t xml:space="preserve"> and shall cooperate and cause its </w:t>
      </w:r>
      <w:r w:rsidRPr="004D1F3B">
        <w:rPr>
          <w:rStyle w:val="termlynxChar0"/>
          <w:rFonts w:ascii="Arial" w:hAnsi="Arial" w:cs="Arial"/>
          <w:sz w:val="20"/>
        </w:rPr>
        <w:t>Affiliates</w:t>
      </w:r>
      <w:r w:rsidRPr="004D1F3B">
        <w:rPr>
          <w:rFonts w:ascii="Arial" w:hAnsi="Arial" w:cs="Arial"/>
          <w:sz w:val="20"/>
        </w:rPr>
        <w:t xml:space="preserve"> to cooperate with any reasonable request made by the </w:t>
      </w:r>
      <w:r w:rsidRPr="004D1F3B">
        <w:rPr>
          <w:rStyle w:val="termlynxChar0"/>
          <w:rFonts w:ascii="Arial" w:hAnsi="Arial" w:cs="Arial"/>
          <w:sz w:val="20"/>
        </w:rPr>
        <w:t>Corporation</w:t>
      </w:r>
      <w:r w:rsidRPr="004D1F3B">
        <w:rPr>
          <w:rFonts w:ascii="Arial" w:hAnsi="Arial" w:cs="Arial"/>
          <w:sz w:val="20"/>
        </w:rPr>
        <w:t xml:space="preserve"> concerning any such statement, disclosure or publication to fully comply with the provisions of this Section </w:t>
      </w:r>
      <w:r w:rsidRPr="004D1F3B">
        <w:rPr>
          <w:rFonts w:ascii="Arial" w:hAnsi="Arial" w:cs="Arial"/>
          <w:sz w:val="20"/>
        </w:rPr>
        <w:fldChar w:fldCharType="begin"/>
      </w:r>
      <w:r w:rsidRPr="004D1F3B">
        <w:rPr>
          <w:rFonts w:ascii="Arial" w:hAnsi="Arial" w:cs="Arial"/>
          <w:sz w:val="20"/>
        </w:rPr>
        <w:instrText xml:space="preserve"> REF _Ref264968471 \r \h  \* MERGEFORMAT </w:instrText>
      </w:r>
      <w:r w:rsidRPr="004D1F3B">
        <w:rPr>
          <w:rFonts w:ascii="Arial" w:hAnsi="Arial" w:cs="Arial"/>
          <w:sz w:val="20"/>
        </w:rPr>
      </w:r>
      <w:r w:rsidRPr="004D1F3B">
        <w:rPr>
          <w:rFonts w:ascii="Arial" w:hAnsi="Arial" w:cs="Arial"/>
          <w:sz w:val="20"/>
        </w:rPr>
        <w:fldChar w:fldCharType="separate"/>
      </w:r>
      <w:r w:rsidR="002D7C01" w:rsidRPr="004D1F3B">
        <w:rPr>
          <w:rFonts w:ascii="Arial" w:hAnsi="Arial" w:cs="Arial"/>
          <w:sz w:val="20"/>
        </w:rPr>
        <w:t>11.4</w:t>
      </w:r>
      <w:r w:rsidRPr="004D1F3B">
        <w:rPr>
          <w:rFonts w:ascii="Arial" w:hAnsi="Arial" w:cs="Arial"/>
          <w:sz w:val="20"/>
        </w:rPr>
        <w:fldChar w:fldCharType="end"/>
      </w:r>
      <w:r w:rsidRPr="004D1F3B">
        <w:rPr>
          <w:rFonts w:ascii="Arial" w:hAnsi="Arial" w:cs="Arial"/>
          <w:sz w:val="20"/>
        </w:rPr>
        <w:t>.</w:t>
      </w:r>
    </w:p>
    <w:p w14:paraId="61D1AEEE" w14:textId="77777777" w:rsidR="00D075C3" w:rsidRPr="004D1F3B" w:rsidRDefault="00D075C3" w:rsidP="00491117">
      <w:pPr>
        <w:pStyle w:val="DWPVArtL2"/>
        <w:rPr>
          <w:rFonts w:ascii="Arial" w:hAnsi="Arial" w:cs="Arial"/>
          <w:sz w:val="20"/>
          <w:szCs w:val="20"/>
        </w:rPr>
      </w:pPr>
      <w:bookmarkStart w:id="761" w:name="_Toc459701595"/>
      <w:bookmarkStart w:id="762" w:name="_Toc456726286"/>
      <w:r w:rsidRPr="004D1F3B">
        <w:rPr>
          <w:rFonts w:ascii="Arial" w:hAnsi="Arial" w:cs="Arial"/>
          <w:sz w:val="20"/>
          <w:szCs w:val="20"/>
        </w:rPr>
        <w:t>Limitation</w:t>
      </w:r>
      <w:bookmarkEnd w:id="761"/>
      <w:bookmarkEnd w:id="762"/>
    </w:p>
    <w:p w14:paraId="4430D1C1" w14:textId="77777777" w:rsidR="00D075C3" w:rsidRPr="004D1F3B" w:rsidRDefault="00D075C3" w:rsidP="00491117">
      <w:pPr>
        <w:rPr>
          <w:rFonts w:ascii="Arial" w:hAnsi="Arial" w:cs="Arial"/>
          <w:sz w:val="20"/>
          <w:szCs w:val="20"/>
        </w:rPr>
      </w:pPr>
      <w:r w:rsidRPr="004D1F3B">
        <w:rPr>
          <w:rFonts w:ascii="Arial" w:hAnsi="Arial" w:cs="Arial"/>
          <w:sz w:val="20"/>
          <w:szCs w:val="20"/>
        </w:rPr>
        <w:t xml:space="preserve">Nothing in this </w:t>
      </w:r>
      <w:r w:rsidRPr="004D1F3B">
        <w:rPr>
          <w:rFonts w:ascii="Arial" w:hAnsi="Arial" w:cs="Arial"/>
          <w:sz w:val="20"/>
          <w:szCs w:val="20"/>
        </w:rPr>
        <w:fldChar w:fldCharType="begin"/>
      </w:r>
      <w:r w:rsidRPr="004D1F3B">
        <w:rPr>
          <w:rFonts w:ascii="Arial" w:hAnsi="Arial" w:cs="Arial"/>
          <w:sz w:val="20"/>
          <w:szCs w:val="20"/>
        </w:rPr>
        <w:instrText xml:space="preserve"> REF _Ref270596325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Style w:val="termlynxChar0"/>
          <w:rFonts w:ascii="Arial" w:hAnsi="Arial" w:cs="Arial"/>
          <w:sz w:val="20"/>
          <w:szCs w:val="20"/>
        </w:rPr>
        <w:t>Article 11</w:t>
      </w:r>
      <w:r w:rsidRPr="004D1F3B">
        <w:rPr>
          <w:rFonts w:ascii="Arial" w:hAnsi="Arial" w:cs="Arial"/>
          <w:sz w:val="20"/>
          <w:szCs w:val="20"/>
        </w:rPr>
        <w:fldChar w:fldCharType="end"/>
      </w:r>
      <w:r w:rsidRPr="004D1F3B">
        <w:rPr>
          <w:rFonts w:ascii="Arial" w:hAnsi="Arial" w:cs="Arial"/>
          <w:sz w:val="20"/>
          <w:szCs w:val="20"/>
        </w:rPr>
        <w:t xml:space="preserve"> shall prevent any </w:t>
      </w:r>
      <w:r w:rsidRPr="004D1F3B">
        <w:rPr>
          <w:rStyle w:val="termlynxChar0"/>
          <w:rFonts w:ascii="Arial" w:hAnsi="Arial" w:cs="Arial"/>
          <w:sz w:val="20"/>
          <w:szCs w:val="20"/>
        </w:rPr>
        <w:t>Shareholder</w:t>
      </w:r>
      <w:r w:rsidRPr="004D1F3B">
        <w:rPr>
          <w:rFonts w:ascii="Arial" w:hAnsi="Arial" w:cs="Arial"/>
          <w:sz w:val="20"/>
          <w:szCs w:val="20"/>
        </w:rPr>
        <w:t xml:space="preserve"> or its </w:t>
      </w:r>
      <w:r w:rsidRPr="004D1F3B">
        <w:rPr>
          <w:rStyle w:val="termlynxChar0"/>
          <w:rFonts w:ascii="Arial" w:hAnsi="Arial" w:cs="Arial"/>
          <w:sz w:val="20"/>
          <w:szCs w:val="20"/>
        </w:rPr>
        <w:t>Principals</w:t>
      </w:r>
      <w:r w:rsidRPr="004D1F3B">
        <w:rPr>
          <w:rFonts w:ascii="Arial" w:hAnsi="Arial" w:cs="Arial"/>
          <w:sz w:val="20"/>
          <w:szCs w:val="20"/>
        </w:rPr>
        <w:t xml:space="preserve"> from directly or indirectly owning securities (i) representing up to five percent (5%) of the issued shares of a corporation, the shares of which are listed on a recognized stock exchange or traded in the over</w:t>
      </w:r>
      <w:r w:rsidRPr="004D1F3B">
        <w:rPr>
          <w:rFonts w:ascii="Arial" w:hAnsi="Arial" w:cs="Arial"/>
          <w:sz w:val="20"/>
          <w:szCs w:val="20"/>
        </w:rPr>
        <w:noBreakHyphen/>
        <w:t>the</w:t>
      </w:r>
      <w:r w:rsidRPr="004D1F3B">
        <w:rPr>
          <w:rFonts w:ascii="Arial" w:hAnsi="Arial" w:cs="Arial"/>
          <w:sz w:val="20"/>
          <w:szCs w:val="20"/>
        </w:rPr>
        <w:noBreakHyphen/>
        <w:t xml:space="preserve">counter market in Canada or the United States, which carries on a business which is the same as or substantially similar to or which competes with the business of the </w:t>
      </w:r>
      <w:r w:rsidRPr="004D1F3B">
        <w:rPr>
          <w:rStyle w:val="termlynxChar0"/>
          <w:rFonts w:ascii="Arial" w:hAnsi="Arial" w:cs="Arial"/>
          <w:sz w:val="20"/>
          <w:szCs w:val="20"/>
        </w:rPr>
        <w:t>Corporation</w:t>
      </w:r>
      <w:r w:rsidRPr="004D1F3B">
        <w:rPr>
          <w:rFonts w:ascii="Arial" w:hAnsi="Arial" w:cs="Arial"/>
          <w:sz w:val="20"/>
          <w:szCs w:val="20"/>
        </w:rPr>
        <w:t xml:space="preserve">, (ii) of a mutual fund or other investment entity that invests in a portfolio the selection and management of which is not within the control of the </w:t>
      </w:r>
      <w:r w:rsidRPr="004D1F3B">
        <w:rPr>
          <w:rStyle w:val="termlynxChar0"/>
          <w:rFonts w:ascii="Arial" w:hAnsi="Arial" w:cs="Arial"/>
          <w:sz w:val="20"/>
          <w:szCs w:val="20"/>
        </w:rPr>
        <w:t>Shareholder</w:t>
      </w:r>
      <w:r w:rsidRPr="004D1F3B">
        <w:rPr>
          <w:rFonts w:ascii="Arial" w:hAnsi="Arial" w:cs="Arial"/>
          <w:sz w:val="20"/>
          <w:szCs w:val="20"/>
        </w:rPr>
        <w:t xml:space="preserve"> or its </w:t>
      </w:r>
      <w:r w:rsidRPr="004D1F3B">
        <w:rPr>
          <w:rStyle w:val="termlynxChar0"/>
          <w:rFonts w:ascii="Arial" w:hAnsi="Arial" w:cs="Arial"/>
          <w:sz w:val="20"/>
          <w:szCs w:val="20"/>
        </w:rPr>
        <w:t>Principal</w:t>
      </w:r>
      <w:r w:rsidRPr="004D1F3B">
        <w:rPr>
          <w:rFonts w:ascii="Arial" w:hAnsi="Arial" w:cs="Arial"/>
          <w:sz w:val="20"/>
          <w:szCs w:val="20"/>
        </w:rPr>
        <w:t xml:space="preserve"> (or its or his </w:t>
      </w:r>
      <w:r w:rsidRPr="004D1F3B">
        <w:rPr>
          <w:rStyle w:val="termlynxChar0"/>
          <w:rFonts w:ascii="Arial" w:hAnsi="Arial" w:cs="Arial"/>
          <w:sz w:val="20"/>
          <w:szCs w:val="20"/>
        </w:rPr>
        <w:t>Affiliates</w:t>
      </w:r>
      <w:r w:rsidRPr="004D1F3B">
        <w:rPr>
          <w:rFonts w:ascii="Arial" w:hAnsi="Arial" w:cs="Arial"/>
          <w:sz w:val="20"/>
          <w:szCs w:val="20"/>
        </w:rPr>
        <w:t xml:space="preserve">), or (iii) held in a fully managed account where neither the </w:t>
      </w:r>
      <w:r w:rsidRPr="004D1F3B">
        <w:rPr>
          <w:rStyle w:val="termlynxChar0"/>
          <w:rFonts w:ascii="Arial" w:hAnsi="Arial" w:cs="Arial"/>
          <w:sz w:val="20"/>
          <w:szCs w:val="20"/>
        </w:rPr>
        <w:t>Shareholder</w:t>
      </w:r>
      <w:r w:rsidRPr="004D1F3B">
        <w:rPr>
          <w:rFonts w:ascii="Arial" w:hAnsi="Arial" w:cs="Arial"/>
          <w:sz w:val="20"/>
          <w:szCs w:val="20"/>
        </w:rPr>
        <w:t xml:space="preserve"> nor its </w:t>
      </w:r>
      <w:r w:rsidRPr="004D1F3B">
        <w:rPr>
          <w:rStyle w:val="termlynxChar0"/>
          <w:rFonts w:ascii="Arial" w:hAnsi="Arial" w:cs="Arial"/>
          <w:sz w:val="20"/>
          <w:szCs w:val="20"/>
        </w:rPr>
        <w:t>Principal</w:t>
      </w:r>
      <w:r w:rsidRPr="004D1F3B">
        <w:rPr>
          <w:rFonts w:ascii="Arial" w:hAnsi="Arial" w:cs="Arial"/>
          <w:sz w:val="20"/>
          <w:szCs w:val="20"/>
        </w:rPr>
        <w:t xml:space="preserve"> nor its or his </w:t>
      </w:r>
      <w:r w:rsidRPr="004D1F3B">
        <w:rPr>
          <w:rStyle w:val="termlynxChar0"/>
          <w:rFonts w:ascii="Arial" w:hAnsi="Arial" w:cs="Arial"/>
          <w:sz w:val="20"/>
          <w:szCs w:val="20"/>
        </w:rPr>
        <w:t>Affiliates</w:t>
      </w:r>
      <w:r w:rsidRPr="004D1F3B">
        <w:rPr>
          <w:rFonts w:ascii="Arial" w:hAnsi="Arial" w:cs="Arial"/>
          <w:sz w:val="20"/>
          <w:szCs w:val="20"/>
        </w:rPr>
        <w:t>, as the case may be, direct or influence in any manner the selection of any investment in such securities.</w:t>
      </w:r>
    </w:p>
    <w:p w14:paraId="1FEBA52B" w14:textId="77777777" w:rsidR="00D075C3" w:rsidRPr="004D1F3B" w:rsidRDefault="00D075C3" w:rsidP="00491117">
      <w:pPr>
        <w:pStyle w:val="DWPVArtL2"/>
        <w:rPr>
          <w:rFonts w:ascii="Arial" w:hAnsi="Arial" w:cs="Arial"/>
          <w:sz w:val="20"/>
          <w:szCs w:val="20"/>
        </w:rPr>
      </w:pPr>
      <w:bookmarkStart w:id="763" w:name="_Toc459701596"/>
      <w:bookmarkStart w:id="764" w:name="_Toc456726287"/>
      <w:r w:rsidRPr="004D1F3B">
        <w:rPr>
          <w:rFonts w:ascii="Arial" w:hAnsi="Arial" w:cs="Arial"/>
          <w:sz w:val="20"/>
          <w:szCs w:val="20"/>
        </w:rPr>
        <w:t>Breach</w:t>
      </w:r>
      <w:bookmarkEnd w:id="763"/>
      <w:bookmarkEnd w:id="764"/>
    </w:p>
    <w:p w14:paraId="2E2C241C" w14:textId="77777777" w:rsidR="00D075C3" w:rsidRPr="004D1F3B" w:rsidRDefault="00D075C3" w:rsidP="00491117">
      <w:pPr>
        <w:pStyle w:val="DWPVFirstLineIndent"/>
        <w:rPr>
          <w:rFonts w:ascii="Arial" w:hAnsi="Arial" w:cs="Arial"/>
          <w:sz w:val="20"/>
        </w:rPr>
      </w:pPr>
      <w:r w:rsidRPr="004D1F3B">
        <w:rPr>
          <w:rFonts w:ascii="Arial" w:hAnsi="Arial" w:cs="Arial"/>
          <w:sz w:val="20"/>
        </w:rPr>
        <w:t xml:space="preserve">Each </w:t>
      </w:r>
      <w:r w:rsidRPr="004D1F3B">
        <w:rPr>
          <w:rStyle w:val="termlynxChar0"/>
          <w:rFonts w:ascii="Arial" w:hAnsi="Arial" w:cs="Arial"/>
          <w:sz w:val="20"/>
        </w:rPr>
        <w:t>Shareholder</w:t>
      </w:r>
      <w:r w:rsidRPr="004D1F3B">
        <w:rPr>
          <w:rFonts w:ascii="Arial" w:hAnsi="Arial" w:cs="Arial"/>
          <w:sz w:val="20"/>
        </w:rPr>
        <w:t xml:space="preserve"> agrees that, in the event of any actual or threatened breach of any of the covenants or agreements contained in this </w:t>
      </w:r>
      <w:r w:rsidRPr="004D1F3B">
        <w:rPr>
          <w:rFonts w:ascii="Arial" w:hAnsi="Arial" w:cs="Arial"/>
          <w:sz w:val="20"/>
        </w:rPr>
        <w:fldChar w:fldCharType="begin"/>
      </w:r>
      <w:r w:rsidRPr="004D1F3B">
        <w:rPr>
          <w:rFonts w:ascii="Arial" w:hAnsi="Arial" w:cs="Arial"/>
          <w:sz w:val="20"/>
        </w:rPr>
        <w:instrText xml:space="preserve"> REF _Ref176744315 \r \h  \* MERGEFORMAT </w:instrText>
      </w:r>
      <w:r w:rsidRPr="004D1F3B">
        <w:rPr>
          <w:rFonts w:ascii="Arial" w:hAnsi="Arial" w:cs="Arial"/>
          <w:sz w:val="20"/>
        </w:rPr>
      </w:r>
      <w:r w:rsidRPr="004D1F3B">
        <w:rPr>
          <w:rFonts w:ascii="Arial" w:hAnsi="Arial" w:cs="Arial"/>
          <w:sz w:val="20"/>
        </w:rPr>
        <w:fldChar w:fldCharType="separate"/>
      </w:r>
      <w:r w:rsidR="002D7C01" w:rsidRPr="004D1F3B">
        <w:rPr>
          <w:rStyle w:val="termlynxChar0"/>
          <w:rFonts w:ascii="Arial" w:hAnsi="Arial" w:cs="Arial"/>
          <w:sz w:val="20"/>
        </w:rPr>
        <w:t>Article 11</w:t>
      </w:r>
      <w:r w:rsidRPr="004D1F3B">
        <w:rPr>
          <w:rFonts w:ascii="Arial" w:hAnsi="Arial" w:cs="Arial"/>
          <w:sz w:val="20"/>
        </w:rPr>
        <w:fldChar w:fldCharType="end"/>
      </w:r>
      <w:r w:rsidRPr="004D1F3B">
        <w:rPr>
          <w:rFonts w:ascii="Arial" w:hAnsi="Arial" w:cs="Arial"/>
          <w:sz w:val="20"/>
        </w:rPr>
        <w:t xml:space="preserve">, without prejudice to any and all other rights and recourses of the </w:t>
      </w:r>
      <w:r w:rsidRPr="004D1F3B">
        <w:rPr>
          <w:rStyle w:val="termlynxChar0"/>
          <w:rFonts w:ascii="Arial" w:hAnsi="Arial" w:cs="Arial"/>
          <w:sz w:val="20"/>
        </w:rPr>
        <w:t>Corporation</w:t>
      </w:r>
      <w:r w:rsidRPr="004D1F3B">
        <w:rPr>
          <w:rFonts w:ascii="Arial" w:hAnsi="Arial" w:cs="Arial"/>
          <w:sz w:val="20"/>
        </w:rPr>
        <w:t xml:space="preserve"> or the </w:t>
      </w:r>
      <w:r w:rsidRPr="004D1F3B">
        <w:rPr>
          <w:rStyle w:val="termlynxChar0"/>
          <w:rFonts w:ascii="Arial" w:hAnsi="Arial" w:cs="Arial"/>
          <w:sz w:val="20"/>
        </w:rPr>
        <w:t>Shareholders</w:t>
      </w:r>
      <w:r w:rsidRPr="004D1F3B">
        <w:rPr>
          <w:rFonts w:ascii="Arial" w:hAnsi="Arial" w:cs="Arial"/>
          <w:sz w:val="20"/>
        </w:rPr>
        <w:t xml:space="preserve">, the </w:t>
      </w:r>
      <w:r w:rsidRPr="004D1F3B">
        <w:rPr>
          <w:rStyle w:val="termlynxChar0"/>
          <w:rFonts w:ascii="Arial" w:hAnsi="Arial" w:cs="Arial"/>
          <w:sz w:val="20"/>
        </w:rPr>
        <w:t>Corporation</w:t>
      </w:r>
      <w:r w:rsidRPr="004D1F3B">
        <w:rPr>
          <w:rFonts w:ascii="Arial" w:hAnsi="Arial" w:cs="Arial"/>
          <w:sz w:val="20"/>
        </w:rPr>
        <w:t xml:space="preserve"> or any </w:t>
      </w:r>
      <w:r w:rsidRPr="004D1F3B">
        <w:rPr>
          <w:rStyle w:val="termlynxChar0"/>
          <w:rFonts w:ascii="Arial" w:hAnsi="Arial" w:cs="Arial"/>
          <w:sz w:val="20"/>
        </w:rPr>
        <w:t>Shareholder</w:t>
      </w:r>
      <w:r w:rsidRPr="004D1F3B">
        <w:rPr>
          <w:rFonts w:ascii="Arial" w:hAnsi="Arial" w:cs="Arial"/>
          <w:sz w:val="20"/>
        </w:rPr>
        <w:t xml:space="preserve"> shall have the right to enforce the terms and provisions thereof by means of compelling specific performance and/or by means of injunction.</w:t>
      </w:r>
    </w:p>
    <w:p w14:paraId="6E721691" w14:textId="77777777" w:rsidR="00D075C3" w:rsidRPr="004D1F3B" w:rsidRDefault="00D075C3" w:rsidP="00491117">
      <w:pPr>
        <w:pStyle w:val="DWPVArtL1"/>
        <w:rPr>
          <w:rFonts w:ascii="Arial" w:hAnsi="Arial" w:cs="Arial"/>
          <w:sz w:val="20"/>
          <w:szCs w:val="20"/>
        </w:rPr>
      </w:pPr>
      <w:r w:rsidRPr="004D1F3B">
        <w:rPr>
          <w:rFonts w:ascii="Arial" w:hAnsi="Arial" w:cs="Arial"/>
          <w:sz w:val="20"/>
          <w:szCs w:val="20"/>
        </w:rPr>
        <w:br/>
      </w:r>
      <w:bookmarkStart w:id="765" w:name="_Ref259538537"/>
      <w:bookmarkStart w:id="766" w:name="_Toc459701597"/>
      <w:bookmarkStart w:id="767" w:name="_Toc456726288"/>
      <w:r w:rsidRPr="004D1F3B">
        <w:rPr>
          <w:rFonts w:ascii="Arial" w:hAnsi="Arial" w:cs="Arial"/>
          <w:sz w:val="20"/>
          <w:szCs w:val="20"/>
        </w:rPr>
        <w:t>Default</w:t>
      </w:r>
      <w:bookmarkEnd w:id="765"/>
      <w:bookmarkEnd w:id="766"/>
      <w:bookmarkEnd w:id="767"/>
    </w:p>
    <w:p w14:paraId="29D8B50F" w14:textId="77777777" w:rsidR="00D075C3" w:rsidRPr="004D1F3B" w:rsidRDefault="00D075C3" w:rsidP="00491117">
      <w:pPr>
        <w:pStyle w:val="DWPVArtL2"/>
        <w:rPr>
          <w:rFonts w:ascii="Arial" w:hAnsi="Arial" w:cs="Arial"/>
          <w:sz w:val="20"/>
          <w:szCs w:val="20"/>
        </w:rPr>
      </w:pPr>
      <w:bookmarkStart w:id="768" w:name="_Ref259538219"/>
      <w:bookmarkStart w:id="769" w:name="_Toc459701598"/>
      <w:bookmarkStart w:id="770" w:name="_Toc456726289"/>
      <w:bookmarkStart w:id="771" w:name="_Ref272916051"/>
      <w:bookmarkEnd w:id="760"/>
      <w:r w:rsidRPr="004D1F3B">
        <w:rPr>
          <w:rStyle w:val="termlynxChar0"/>
          <w:rFonts w:ascii="Arial" w:hAnsi="Arial" w:cs="Arial"/>
          <w:sz w:val="20"/>
          <w:szCs w:val="20"/>
        </w:rPr>
        <w:t>Events of Default</w:t>
      </w:r>
      <w:bookmarkEnd w:id="768"/>
      <w:bookmarkEnd w:id="769"/>
      <w:bookmarkEnd w:id="770"/>
    </w:p>
    <w:p w14:paraId="79A6C801" w14:textId="77777777" w:rsidR="00D075C3" w:rsidRPr="004D1F3B" w:rsidRDefault="00D075C3" w:rsidP="00491117">
      <w:pPr>
        <w:pStyle w:val="DWPVFirstLineIndent"/>
        <w:rPr>
          <w:rFonts w:ascii="Arial" w:hAnsi="Arial" w:cs="Arial"/>
          <w:sz w:val="20"/>
        </w:rPr>
      </w:pPr>
      <w:r w:rsidRPr="004D1F3B">
        <w:rPr>
          <w:rFonts w:ascii="Arial" w:hAnsi="Arial" w:cs="Arial"/>
          <w:sz w:val="20"/>
        </w:rPr>
        <w:t xml:space="preserve">A </w:t>
      </w:r>
      <w:r w:rsidRPr="004D1F3B">
        <w:rPr>
          <w:rStyle w:val="termlynxChar0"/>
          <w:rFonts w:ascii="Arial" w:hAnsi="Arial" w:cs="Arial"/>
          <w:sz w:val="20"/>
        </w:rPr>
        <w:t>Shareholder</w:t>
      </w:r>
      <w:r w:rsidRPr="004D1F3B">
        <w:rPr>
          <w:rFonts w:ascii="Arial" w:hAnsi="Arial" w:cs="Arial"/>
          <w:sz w:val="20"/>
        </w:rPr>
        <w:t xml:space="preserve"> shall be deemed, for the purposes of this </w:t>
      </w:r>
      <w:r w:rsidRPr="004D1F3B">
        <w:rPr>
          <w:rStyle w:val="termlynxChar0"/>
          <w:rFonts w:ascii="Arial" w:hAnsi="Arial" w:cs="Arial"/>
          <w:sz w:val="20"/>
        </w:rPr>
        <w:t>Agreement</w:t>
      </w:r>
      <w:r w:rsidRPr="004D1F3B">
        <w:rPr>
          <w:rFonts w:ascii="Arial" w:hAnsi="Arial" w:cs="Arial"/>
          <w:sz w:val="20"/>
        </w:rPr>
        <w:t>, to be a “</w:t>
      </w:r>
      <w:r w:rsidRPr="004D1F3B">
        <w:rPr>
          <w:rStyle w:val="termlynxChar0"/>
          <w:rFonts w:ascii="Arial" w:hAnsi="Arial" w:cs="Arial"/>
          <w:b/>
          <w:sz w:val="20"/>
        </w:rPr>
        <w:t>Defaulting Shareholder</w:t>
      </w:r>
      <w:r w:rsidRPr="004D1F3B">
        <w:rPr>
          <w:rFonts w:ascii="Arial" w:hAnsi="Arial" w:cs="Arial"/>
          <w:sz w:val="20"/>
        </w:rPr>
        <w:t>” upon the occurrence of any of the following events (each an “</w:t>
      </w:r>
      <w:r w:rsidRPr="004D1F3B">
        <w:rPr>
          <w:rStyle w:val="termlynxChar0"/>
          <w:rFonts w:ascii="Arial" w:hAnsi="Arial" w:cs="Arial"/>
          <w:b/>
          <w:sz w:val="20"/>
        </w:rPr>
        <w:t>Event of Default</w:t>
      </w:r>
      <w:r w:rsidRPr="004D1F3B">
        <w:rPr>
          <w:rFonts w:ascii="Arial" w:hAnsi="Arial" w:cs="Arial"/>
          <w:sz w:val="20"/>
        </w:rPr>
        <w:t>”) in respect of itself:</w:t>
      </w:r>
    </w:p>
    <w:p w14:paraId="0E53BA1D" w14:textId="77777777" w:rsidR="00D075C3" w:rsidRPr="004D1F3B" w:rsidRDefault="00D075C3" w:rsidP="00491117">
      <w:pPr>
        <w:pStyle w:val="DWPVArtL3"/>
        <w:rPr>
          <w:rFonts w:ascii="Arial" w:hAnsi="Arial" w:cs="Arial"/>
          <w:sz w:val="20"/>
          <w:szCs w:val="20"/>
        </w:rPr>
      </w:pPr>
      <w:r w:rsidRPr="004D1F3B">
        <w:rPr>
          <w:rFonts w:ascii="Arial" w:hAnsi="Arial" w:cs="Arial"/>
          <w:sz w:val="20"/>
          <w:szCs w:val="20"/>
        </w:rPr>
        <w:t xml:space="preserve">any Transfer by the </w:t>
      </w:r>
      <w:r w:rsidRPr="004D1F3B">
        <w:rPr>
          <w:rStyle w:val="termlynxChar0"/>
          <w:rFonts w:ascii="Arial" w:hAnsi="Arial" w:cs="Arial"/>
          <w:sz w:val="20"/>
          <w:szCs w:val="20"/>
        </w:rPr>
        <w:t>Shareholder</w:t>
      </w:r>
      <w:r w:rsidRPr="004D1F3B">
        <w:rPr>
          <w:rFonts w:ascii="Arial" w:hAnsi="Arial" w:cs="Arial"/>
          <w:sz w:val="20"/>
          <w:szCs w:val="20"/>
        </w:rPr>
        <w:t xml:space="preserve"> of all or any part of its </w:t>
      </w:r>
      <w:r w:rsidRPr="004D1F3B">
        <w:rPr>
          <w:rStyle w:val="termlynxChar0"/>
          <w:rFonts w:ascii="Arial" w:hAnsi="Arial" w:cs="Arial"/>
          <w:sz w:val="20"/>
          <w:szCs w:val="20"/>
        </w:rPr>
        <w:t>Shares</w:t>
      </w:r>
      <w:r w:rsidRPr="004D1F3B">
        <w:rPr>
          <w:rFonts w:ascii="Arial" w:hAnsi="Arial" w:cs="Arial"/>
          <w:sz w:val="20"/>
          <w:szCs w:val="20"/>
        </w:rPr>
        <w:t xml:space="preserve">, except in accordance with the terms of this </w:t>
      </w:r>
      <w:r w:rsidRPr="004D1F3B">
        <w:rPr>
          <w:rStyle w:val="termlynxChar0"/>
          <w:rFonts w:ascii="Arial" w:hAnsi="Arial" w:cs="Arial"/>
          <w:sz w:val="20"/>
          <w:szCs w:val="20"/>
        </w:rPr>
        <w:t>Agreement</w:t>
      </w:r>
      <w:r w:rsidRPr="004D1F3B">
        <w:rPr>
          <w:rFonts w:ascii="Arial" w:hAnsi="Arial" w:cs="Arial"/>
          <w:sz w:val="20"/>
          <w:szCs w:val="20"/>
        </w:rPr>
        <w:t>;</w:t>
      </w:r>
    </w:p>
    <w:p w14:paraId="3D17A5A7" w14:textId="77777777" w:rsidR="00D075C3" w:rsidRPr="004D1F3B" w:rsidRDefault="00D075C3" w:rsidP="00491117">
      <w:pPr>
        <w:pStyle w:val="DWPVArtL3"/>
        <w:rPr>
          <w:rFonts w:ascii="Arial" w:hAnsi="Arial" w:cs="Arial"/>
          <w:sz w:val="20"/>
          <w:szCs w:val="20"/>
        </w:rPr>
      </w:pPr>
      <w:r w:rsidRPr="004D1F3B">
        <w:rPr>
          <w:rFonts w:ascii="Arial" w:hAnsi="Arial" w:cs="Arial"/>
          <w:sz w:val="20"/>
          <w:szCs w:val="20"/>
        </w:rPr>
        <w:t xml:space="preserve">any Transfer by a </w:t>
      </w:r>
      <w:r w:rsidRPr="004D1F3B">
        <w:rPr>
          <w:rStyle w:val="termlynxChar0"/>
          <w:rFonts w:ascii="Arial" w:hAnsi="Arial" w:cs="Arial"/>
          <w:sz w:val="20"/>
          <w:szCs w:val="20"/>
        </w:rPr>
        <w:t>Principal</w:t>
      </w:r>
      <w:r w:rsidRPr="004D1F3B">
        <w:rPr>
          <w:rFonts w:ascii="Arial" w:hAnsi="Arial" w:cs="Arial"/>
          <w:sz w:val="20"/>
          <w:szCs w:val="20"/>
        </w:rPr>
        <w:t xml:space="preserve"> of a </w:t>
      </w:r>
      <w:r w:rsidRPr="004D1F3B">
        <w:rPr>
          <w:rStyle w:val="termlynxChar0"/>
          <w:rFonts w:ascii="Arial" w:hAnsi="Arial" w:cs="Arial"/>
          <w:sz w:val="20"/>
          <w:szCs w:val="20"/>
        </w:rPr>
        <w:t>Shareholder</w:t>
      </w:r>
      <w:r w:rsidRPr="004D1F3B">
        <w:rPr>
          <w:rFonts w:ascii="Arial" w:hAnsi="Arial" w:cs="Arial"/>
          <w:sz w:val="20"/>
          <w:szCs w:val="20"/>
        </w:rPr>
        <w:t xml:space="preserve"> of any securities of such </w:t>
      </w:r>
      <w:r w:rsidRPr="004D1F3B">
        <w:rPr>
          <w:rStyle w:val="termlynxChar0"/>
          <w:rFonts w:ascii="Arial" w:hAnsi="Arial" w:cs="Arial"/>
          <w:sz w:val="20"/>
          <w:szCs w:val="20"/>
        </w:rPr>
        <w:t>Shareholder</w:t>
      </w:r>
      <w:r w:rsidRPr="004D1F3B">
        <w:rPr>
          <w:rFonts w:ascii="Arial" w:hAnsi="Arial" w:cs="Arial"/>
          <w:sz w:val="20"/>
          <w:szCs w:val="20"/>
        </w:rPr>
        <w:t xml:space="preserve"> in breach of Section </w:t>
      </w:r>
      <w:r w:rsidRPr="004D1F3B">
        <w:rPr>
          <w:rFonts w:ascii="Arial" w:hAnsi="Arial" w:cs="Arial"/>
          <w:sz w:val="20"/>
          <w:szCs w:val="20"/>
        </w:rPr>
        <w:fldChar w:fldCharType="begin"/>
      </w:r>
      <w:r w:rsidRPr="004D1F3B">
        <w:rPr>
          <w:rFonts w:ascii="Arial" w:hAnsi="Arial" w:cs="Arial"/>
          <w:sz w:val="20"/>
          <w:szCs w:val="20"/>
        </w:rPr>
        <w:instrText xml:space="preserve"> REF _Ref393097206 \w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6.3.1</w:t>
      </w:r>
      <w:r w:rsidRPr="004D1F3B">
        <w:rPr>
          <w:rFonts w:ascii="Arial" w:hAnsi="Arial" w:cs="Arial"/>
          <w:sz w:val="20"/>
          <w:szCs w:val="20"/>
        </w:rPr>
        <w:fldChar w:fldCharType="end"/>
      </w:r>
      <w:r w:rsidRPr="004D1F3B">
        <w:rPr>
          <w:rFonts w:ascii="Arial" w:hAnsi="Arial" w:cs="Arial"/>
          <w:sz w:val="20"/>
          <w:szCs w:val="20"/>
        </w:rPr>
        <w:t>;</w:t>
      </w:r>
    </w:p>
    <w:p w14:paraId="4F3ADD92" w14:textId="77777777" w:rsidR="00D075C3" w:rsidRPr="004D1F3B" w:rsidRDefault="00D075C3" w:rsidP="00491117">
      <w:pPr>
        <w:pStyle w:val="DWPVArtL3"/>
        <w:rPr>
          <w:rFonts w:ascii="Arial" w:hAnsi="Arial" w:cs="Arial"/>
          <w:sz w:val="20"/>
          <w:szCs w:val="20"/>
        </w:rPr>
      </w:pPr>
      <w:bookmarkStart w:id="772" w:name="_Ref272916043"/>
      <w:r w:rsidRPr="004D1F3B">
        <w:rPr>
          <w:rFonts w:ascii="Arial" w:hAnsi="Arial" w:cs="Arial"/>
          <w:sz w:val="20"/>
          <w:szCs w:val="20"/>
        </w:rPr>
        <w:t xml:space="preserve">any assignment of property for the benefit of creditors in general, any filing of a notice of intention to make a proposal or any filing of a proposal within the meaning of the </w:t>
      </w:r>
      <w:r w:rsidRPr="004D1F3B">
        <w:rPr>
          <w:rFonts w:ascii="Arial" w:hAnsi="Arial" w:cs="Arial"/>
          <w:i/>
          <w:sz w:val="20"/>
          <w:szCs w:val="20"/>
        </w:rPr>
        <w:t xml:space="preserve">Bankruptcy and Insolvency </w:t>
      </w:r>
      <w:r w:rsidRPr="004D1F3B">
        <w:rPr>
          <w:rStyle w:val="termlynxChar0"/>
          <w:rFonts w:ascii="Arial" w:hAnsi="Arial" w:cs="Arial"/>
          <w:i/>
          <w:sz w:val="20"/>
          <w:szCs w:val="20"/>
        </w:rPr>
        <w:t>Act</w:t>
      </w:r>
      <w:r w:rsidRPr="004D1F3B">
        <w:rPr>
          <w:rFonts w:ascii="Arial" w:hAnsi="Arial" w:cs="Arial"/>
          <w:sz w:val="20"/>
          <w:szCs w:val="20"/>
        </w:rPr>
        <w:t xml:space="preserve"> (Canada), any naming, consenting to, approval or acceptance of the appointment of a trustee, receiver, liquidator or sequestrator with respect to the </w:t>
      </w:r>
      <w:r w:rsidRPr="004D1F3B">
        <w:rPr>
          <w:rStyle w:val="termlynxChar0"/>
          <w:rFonts w:ascii="Arial" w:hAnsi="Arial" w:cs="Arial"/>
          <w:sz w:val="20"/>
          <w:szCs w:val="20"/>
        </w:rPr>
        <w:t>Shareholder</w:t>
      </w:r>
      <w:r w:rsidRPr="004D1F3B">
        <w:rPr>
          <w:rFonts w:ascii="Arial" w:hAnsi="Arial" w:cs="Arial"/>
          <w:sz w:val="20"/>
          <w:szCs w:val="20"/>
        </w:rPr>
        <w:t xml:space="preserve"> or its property, any action with respect to the </w:t>
      </w:r>
      <w:r w:rsidRPr="004D1F3B">
        <w:rPr>
          <w:rStyle w:val="termlynxChar0"/>
          <w:rFonts w:ascii="Arial" w:hAnsi="Arial" w:cs="Arial"/>
          <w:sz w:val="20"/>
          <w:szCs w:val="20"/>
        </w:rPr>
        <w:t>Shareholder</w:t>
      </w:r>
      <w:r w:rsidRPr="004D1F3B">
        <w:rPr>
          <w:rFonts w:ascii="Arial" w:hAnsi="Arial" w:cs="Arial"/>
          <w:sz w:val="20"/>
          <w:szCs w:val="20"/>
        </w:rPr>
        <w:t xml:space="preserve"> or its property under the terms of any law relating to insolvency or the filing of an arrangement or arrangement proposal pursuant to the </w:t>
      </w:r>
      <w:r w:rsidRPr="004D1F3B">
        <w:rPr>
          <w:rFonts w:ascii="Arial" w:hAnsi="Arial" w:cs="Arial"/>
          <w:i/>
          <w:sz w:val="20"/>
          <w:szCs w:val="20"/>
        </w:rPr>
        <w:t xml:space="preserve">Companies’ Creditors Arrangement </w:t>
      </w:r>
      <w:r w:rsidRPr="004D1F3B">
        <w:rPr>
          <w:rStyle w:val="termlynxChar0"/>
          <w:rFonts w:ascii="Arial" w:hAnsi="Arial" w:cs="Arial"/>
          <w:i/>
          <w:sz w:val="20"/>
          <w:szCs w:val="20"/>
        </w:rPr>
        <w:t>Act</w:t>
      </w:r>
      <w:r w:rsidRPr="004D1F3B">
        <w:rPr>
          <w:rFonts w:ascii="Arial" w:hAnsi="Arial" w:cs="Arial"/>
          <w:sz w:val="20"/>
          <w:szCs w:val="20"/>
        </w:rPr>
        <w:t xml:space="preserve"> (Canada);</w:t>
      </w:r>
      <w:bookmarkEnd w:id="772"/>
    </w:p>
    <w:p w14:paraId="20530514" w14:textId="77777777" w:rsidR="00D075C3" w:rsidRPr="004D1F3B" w:rsidRDefault="00D075C3" w:rsidP="00491117">
      <w:pPr>
        <w:pStyle w:val="DWPVArtL3"/>
        <w:rPr>
          <w:rFonts w:ascii="Arial" w:hAnsi="Arial" w:cs="Arial"/>
          <w:sz w:val="20"/>
          <w:szCs w:val="20"/>
        </w:rPr>
      </w:pPr>
      <w:r w:rsidRPr="004D1F3B">
        <w:rPr>
          <w:rFonts w:ascii="Arial" w:hAnsi="Arial" w:cs="Arial"/>
          <w:sz w:val="20"/>
          <w:szCs w:val="20"/>
        </w:rPr>
        <w:t xml:space="preserve">the directors or shareholders of the </w:t>
      </w:r>
      <w:r w:rsidRPr="004D1F3B">
        <w:rPr>
          <w:rStyle w:val="termlynxChar0"/>
          <w:rFonts w:ascii="Arial" w:hAnsi="Arial" w:cs="Arial"/>
          <w:sz w:val="20"/>
          <w:szCs w:val="20"/>
        </w:rPr>
        <w:t>Shareholder</w:t>
      </w:r>
      <w:r w:rsidRPr="004D1F3B">
        <w:rPr>
          <w:rFonts w:ascii="Arial" w:hAnsi="Arial" w:cs="Arial"/>
          <w:sz w:val="20"/>
          <w:szCs w:val="20"/>
        </w:rPr>
        <w:t xml:space="preserve"> which is not an individual pass a resolution for, or take or institute any proceedings for, or any order is made for, the continuance, winding up, liquidation, reorganization or dissolution of the </w:t>
      </w:r>
      <w:r w:rsidRPr="004D1F3B">
        <w:rPr>
          <w:rStyle w:val="termlynxChar0"/>
          <w:rFonts w:ascii="Arial" w:hAnsi="Arial" w:cs="Arial"/>
          <w:sz w:val="20"/>
          <w:szCs w:val="20"/>
        </w:rPr>
        <w:t>Shareholder</w:t>
      </w:r>
      <w:r w:rsidRPr="004D1F3B">
        <w:rPr>
          <w:rFonts w:ascii="Arial" w:hAnsi="Arial" w:cs="Arial"/>
          <w:sz w:val="20"/>
          <w:szCs w:val="20"/>
        </w:rPr>
        <w:t xml:space="preserve">; </w:t>
      </w:r>
    </w:p>
    <w:bookmarkEnd w:id="771"/>
    <w:p w14:paraId="2BF69E58" w14:textId="77777777" w:rsidR="00D075C3" w:rsidRPr="004D1F3B" w:rsidRDefault="00D075C3" w:rsidP="00491117">
      <w:pPr>
        <w:pStyle w:val="DWPVArtL3"/>
        <w:rPr>
          <w:rFonts w:ascii="Arial" w:hAnsi="Arial" w:cs="Arial"/>
          <w:sz w:val="20"/>
          <w:szCs w:val="20"/>
        </w:rPr>
      </w:pPr>
      <w:r w:rsidRPr="004D1F3B">
        <w:rPr>
          <w:rFonts w:ascii="Arial" w:hAnsi="Arial" w:cs="Arial"/>
          <w:sz w:val="20"/>
          <w:szCs w:val="20"/>
        </w:rPr>
        <w:t xml:space="preserve">the </w:t>
      </w:r>
      <w:r w:rsidRPr="004D1F3B">
        <w:rPr>
          <w:rStyle w:val="termlynxChar0"/>
          <w:rFonts w:ascii="Arial" w:hAnsi="Arial" w:cs="Arial"/>
          <w:sz w:val="20"/>
          <w:szCs w:val="20"/>
        </w:rPr>
        <w:t>Shareholder</w:t>
      </w:r>
      <w:r w:rsidRPr="004D1F3B">
        <w:rPr>
          <w:rFonts w:ascii="Arial" w:hAnsi="Arial" w:cs="Arial"/>
          <w:sz w:val="20"/>
          <w:szCs w:val="20"/>
        </w:rPr>
        <w:t xml:space="preserve"> or its </w:t>
      </w:r>
      <w:r w:rsidRPr="004D1F3B">
        <w:rPr>
          <w:rStyle w:val="termlynxChar0"/>
          <w:rFonts w:ascii="Arial" w:hAnsi="Arial" w:cs="Arial"/>
          <w:sz w:val="20"/>
          <w:szCs w:val="20"/>
        </w:rPr>
        <w:t>Principal</w:t>
      </w:r>
      <w:r w:rsidRPr="004D1F3B">
        <w:rPr>
          <w:rFonts w:ascii="Arial" w:hAnsi="Arial" w:cs="Arial"/>
          <w:sz w:val="20"/>
          <w:szCs w:val="20"/>
        </w:rPr>
        <w:t xml:space="preserve"> breaches, directly or indirectly, in any material respect, any provisions of this </w:t>
      </w:r>
      <w:r w:rsidRPr="004D1F3B">
        <w:rPr>
          <w:rStyle w:val="termlynxChar0"/>
          <w:rFonts w:ascii="Arial" w:hAnsi="Arial" w:cs="Arial"/>
          <w:sz w:val="20"/>
          <w:szCs w:val="20"/>
        </w:rPr>
        <w:t>Agreement</w:t>
      </w:r>
      <w:r w:rsidRPr="004D1F3B">
        <w:rPr>
          <w:rFonts w:ascii="Arial" w:hAnsi="Arial" w:cs="Arial"/>
          <w:sz w:val="20"/>
          <w:szCs w:val="20"/>
        </w:rPr>
        <w:t xml:space="preserve"> and does not remedy same within</w:t>
      </w:r>
      <w:r w:rsidRPr="004D1F3B">
        <w:rPr>
          <w:rFonts w:ascii="Arial" w:hAnsi="Arial" w:cs="Arial"/>
          <w:b/>
          <w:sz w:val="20"/>
          <w:szCs w:val="20"/>
        </w:rPr>
        <w:t xml:space="preserve"> </w:t>
      </w:r>
      <w:r w:rsidRPr="004D1F3B">
        <w:rPr>
          <w:rFonts w:ascii="Arial" w:hAnsi="Arial" w:cs="Arial"/>
          <w:sz w:val="20"/>
          <w:szCs w:val="20"/>
        </w:rPr>
        <w:t xml:space="preserve">five (5) days of receipt from another </w:t>
      </w:r>
      <w:r w:rsidRPr="004D1F3B">
        <w:rPr>
          <w:rStyle w:val="termlynxChar0"/>
          <w:rFonts w:ascii="Arial" w:hAnsi="Arial" w:cs="Arial"/>
          <w:sz w:val="20"/>
          <w:szCs w:val="20"/>
        </w:rPr>
        <w:t>Shareholder</w:t>
      </w:r>
      <w:r w:rsidRPr="004D1F3B">
        <w:rPr>
          <w:rFonts w:ascii="Arial" w:hAnsi="Arial" w:cs="Arial"/>
          <w:sz w:val="20"/>
          <w:szCs w:val="20"/>
        </w:rPr>
        <w:t xml:space="preserve"> or the </w:t>
      </w:r>
      <w:r w:rsidRPr="004D1F3B">
        <w:rPr>
          <w:rStyle w:val="termlynxChar0"/>
          <w:rFonts w:ascii="Arial" w:hAnsi="Arial" w:cs="Arial"/>
          <w:sz w:val="20"/>
          <w:szCs w:val="20"/>
        </w:rPr>
        <w:t>Corporation</w:t>
      </w:r>
      <w:r w:rsidRPr="004D1F3B">
        <w:rPr>
          <w:rFonts w:ascii="Arial" w:hAnsi="Arial" w:cs="Arial"/>
          <w:sz w:val="20"/>
          <w:szCs w:val="20"/>
        </w:rPr>
        <w:t xml:space="preserve"> of a written notice advising it of the breach;</w:t>
      </w:r>
    </w:p>
    <w:p w14:paraId="2F2553C9" w14:textId="77777777" w:rsidR="00D075C3" w:rsidRPr="004D1F3B" w:rsidRDefault="00D075C3" w:rsidP="00491117">
      <w:pPr>
        <w:pStyle w:val="DWPVArtL3"/>
        <w:rPr>
          <w:rFonts w:ascii="Arial" w:hAnsi="Arial" w:cs="Arial"/>
          <w:sz w:val="20"/>
          <w:szCs w:val="20"/>
        </w:rPr>
      </w:pPr>
      <w:r w:rsidRPr="004D1F3B">
        <w:rPr>
          <w:rFonts w:ascii="Arial" w:hAnsi="Arial" w:cs="Arial"/>
          <w:sz w:val="20"/>
          <w:szCs w:val="20"/>
        </w:rPr>
        <w:t xml:space="preserve">the </w:t>
      </w:r>
      <w:r w:rsidRPr="004D1F3B">
        <w:rPr>
          <w:rStyle w:val="termlynxChar0"/>
          <w:rFonts w:ascii="Arial" w:hAnsi="Arial" w:cs="Arial"/>
          <w:sz w:val="20"/>
          <w:szCs w:val="20"/>
        </w:rPr>
        <w:t>Shareholder</w:t>
      </w:r>
      <w:r w:rsidRPr="004D1F3B">
        <w:rPr>
          <w:rFonts w:ascii="Arial" w:hAnsi="Arial" w:cs="Arial"/>
          <w:sz w:val="20"/>
          <w:szCs w:val="20"/>
        </w:rPr>
        <w:t xml:space="preserve"> or any of its </w:t>
      </w:r>
      <w:r w:rsidRPr="004D1F3B">
        <w:rPr>
          <w:rStyle w:val="termlynxChar0"/>
          <w:rFonts w:ascii="Arial" w:hAnsi="Arial" w:cs="Arial"/>
          <w:sz w:val="20"/>
          <w:szCs w:val="20"/>
        </w:rPr>
        <w:t>Principals</w:t>
      </w:r>
      <w:r w:rsidRPr="004D1F3B">
        <w:rPr>
          <w:rFonts w:ascii="Arial" w:hAnsi="Arial" w:cs="Arial"/>
          <w:sz w:val="20"/>
          <w:szCs w:val="20"/>
        </w:rPr>
        <w:t xml:space="preserve"> are placed under protective supervision (as such term is used in Chapter III of Title IV of Book One of the </w:t>
      </w:r>
      <w:r w:rsidRPr="004D1F3B">
        <w:rPr>
          <w:rFonts w:ascii="Arial" w:hAnsi="Arial" w:cs="Arial"/>
          <w:i/>
          <w:sz w:val="20"/>
          <w:szCs w:val="20"/>
        </w:rPr>
        <w:t>Civil Code of Québec</w:t>
      </w:r>
      <w:r w:rsidRPr="004D1F3B">
        <w:rPr>
          <w:rFonts w:ascii="Arial" w:hAnsi="Arial" w:cs="Arial"/>
          <w:sz w:val="20"/>
          <w:szCs w:val="20"/>
        </w:rPr>
        <w:t>); or</w:t>
      </w:r>
    </w:p>
    <w:p w14:paraId="460C1A3D" w14:textId="77777777" w:rsidR="00D075C3" w:rsidRPr="004D1F3B" w:rsidRDefault="00D075C3" w:rsidP="00491117">
      <w:pPr>
        <w:pStyle w:val="DWPVArtL3"/>
        <w:rPr>
          <w:rFonts w:ascii="Arial" w:hAnsi="Arial" w:cs="Arial"/>
          <w:sz w:val="20"/>
          <w:szCs w:val="20"/>
        </w:rPr>
      </w:pPr>
      <w:r w:rsidRPr="004D1F3B">
        <w:rPr>
          <w:rFonts w:ascii="Arial" w:hAnsi="Arial" w:cs="Arial"/>
          <w:sz w:val="20"/>
          <w:szCs w:val="20"/>
        </w:rPr>
        <w:t xml:space="preserve">the </w:t>
      </w:r>
      <w:r w:rsidRPr="004D1F3B">
        <w:rPr>
          <w:rStyle w:val="termlynxChar0"/>
          <w:rFonts w:ascii="Arial" w:hAnsi="Arial" w:cs="Arial"/>
          <w:sz w:val="20"/>
          <w:szCs w:val="20"/>
        </w:rPr>
        <w:t>Shareholder</w:t>
      </w:r>
      <w:r w:rsidRPr="004D1F3B">
        <w:rPr>
          <w:rFonts w:ascii="Arial" w:hAnsi="Arial" w:cs="Arial"/>
          <w:sz w:val="20"/>
          <w:szCs w:val="20"/>
        </w:rPr>
        <w:t xml:space="preserve"> is found guilty by a court of competent jurisdiction of having committed a purely indictable offence under the </w:t>
      </w:r>
      <w:r w:rsidRPr="004D1F3B">
        <w:rPr>
          <w:rFonts w:ascii="Arial" w:hAnsi="Arial" w:cs="Arial"/>
          <w:i/>
          <w:sz w:val="20"/>
          <w:szCs w:val="20"/>
        </w:rPr>
        <w:t>Criminal Code</w:t>
      </w:r>
      <w:r w:rsidRPr="004D1F3B">
        <w:rPr>
          <w:rFonts w:ascii="Arial" w:hAnsi="Arial" w:cs="Arial"/>
          <w:sz w:val="20"/>
          <w:szCs w:val="20"/>
        </w:rPr>
        <w:t xml:space="preserve"> (Canada) or similar legislation in any other jurisdiction, or is found guilty of any other offence under the </w:t>
      </w:r>
      <w:r w:rsidRPr="004D1F3B">
        <w:rPr>
          <w:rFonts w:ascii="Arial" w:hAnsi="Arial" w:cs="Arial"/>
          <w:i/>
          <w:sz w:val="20"/>
          <w:szCs w:val="20"/>
        </w:rPr>
        <w:t>Criminal Code</w:t>
      </w:r>
      <w:r w:rsidRPr="004D1F3B">
        <w:rPr>
          <w:rFonts w:ascii="Arial" w:hAnsi="Arial" w:cs="Arial"/>
          <w:sz w:val="20"/>
          <w:szCs w:val="20"/>
        </w:rPr>
        <w:t xml:space="preserve"> (Canada) or similar legislation in any other jurisdiction which would have a material adverse effect on the reputation of the </w:t>
      </w:r>
      <w:r w:rsidRPr="004D1F3B">
        <w:rPr>
          <w:rStyle w:val="termlynxChar0"/>
          <w:rFonts w:ascii="Arial" w:hAnsi="Arial" w:cs="Arial"/>
          <w:sz w:val="20"/>
          <w:szCs w:val="20"/>
        </w:rPr>
        <w:t>Corporation</w:t>
      </w:r>
      <w:r w:rsidRPr="004D1F3B">
        <w:rPr>
          <w:rFonts w:ascii="Arial" w:hAnsi="Arial" w:cs="Arial"/>
          <w:sz w:val="20"/>
          <w:szCs w:val="20"/>
        </w:rPr>
        <w:t xml:space="preserve">. </w:t>
      </w:r>
    </w:p>
    <w:p w14:paraId="5957764B" w14:textId="77777777" w:rsidR="00D075C3" w:rsidRPr="004D1F3B" w:rsidRDefault="00D075C3" w:rsidP="00491117">
      <w:pPr>
        <w:pStyle w:val="DWPVArtL2"/>
        <w:rPr>
          <w:rFonts w:ascii="Arial" w:hAnsi="Arial" w:cs="Arial"/>
          <w:sz w:val="20"/>
          <w:szCs w:val="20"/>
        </w:rPr>
      </w:pPr>
      <w:bookmarkStart w:id="773" w:name="_Ref260148233"/>
      <w:bookmarkStart w:id="774" w:name="_Toc459701599"/>
      <w:bookmarkStart w:id="775" w:name="_Toc456726290"/>
      <w:r w:rsidRPr="004D1F3B">
        <w:rPr>
          <w:rFonts w:ascii="Arial" w:hAnsi="Arial" w:cs="Arial"/>
          <w:sz w:val="20"/>
          <w:szCs w:val="20"/>
        </w:rPr>
        <w:t>Suspension of Rights</w:t>
      </w:r>
      <w:bookmarkEnd w:id="773"/>
      <w:bookmarkEnd w:id="774"/>
      <w:bookmarkEnd w:id="775"/>
    </w:p>
    <w:p w14:paraId="0B61F6D0" w14:textId="77777777" w:rsidR="00D075C3" w:rsidRPr="004D1F3B" w:rsidRDefault="00D075C3" w:rsidP="00491117">
      <w:pPr>
        <w:pStyle w:val="DWPVFirstLineIndent"/>
        <w:rPr>
          <w:rFonts w:ascii="Arial" w:hAnsi="Arial" w:cs="Arial"/>
          <w:sz w:val="20"/>
        </w:rPr>
      </w:pPr>
      <w:r w:rsidRPr="004D1F3B">
        <w:rPr>
          <w:rFonts w:ascii="Arial" w:hAnsi="Arial" w:cs="Arial"/>
          <w:sz w:val="20"/>
        </w:rPr>
        <w:t xml:space="preserve">The </w:t>
      </w:r>
      <w:r w:rsidRPr="004D1F3B">
        <w:rPr>
          <w:rStyle w:val="termlynxChar0"/>
          <w:rFonts w:ascii="Arial" w:hAnsi="Arial" w:cs="Arial"/>
          <w:sz w:val="20"/>
        </w:rPr>
        <w:t>Defaulting Shareholder</w:t>
      </w:r>
      <w:r w:rsidRPr="004D1F3B">
        <w:rPr>
          <w:rFonts w:ascii="Arial" w:hAnsi="Arial" w:cs="Arial"/>
          <w:sz w:val="20"/>
        </w:rPr>
        <w:t xml:space="preserve"> shall, immediately upon the occurrence of an </w:t>
      </w:r>
      <w:r w:rsidRPr="004D1F3B">
        <w:rPr>
          <w:rStyle w:val="termlynxChar0"/>
          <w:rFonts w:ascii="Arial" w:hAnsi="Arial" w:cs="Arial"/>
          <w:sz w:val="20"/>
        </w:rPr>
        <w:t>Event of Default</w:t>
      </w:r>
      <w:r w:rsidRPr="004D1F3B">
        <w:rPr>
          <w:rFonts w:ascii="Arial" w:hAnsi="Arial" w:cs="Arial"/>
          <w:sz w:val="20"/>
        </w:rPr>
        <w:t xml:space="preserve">, lose all rights granted to it under this </w:t>
      </w:r>
      <w:r w:rsidRPr="004D1F3B">
        <w:rPr>
          <w:rStyle w:val="termlynxChar0"/>
          <w:rFonts w:ascii="Arial" w:hAnsi="Arial" w:cs="Arial"/>
          <w:sz w:val="20"/>
        </w:rPr>
        <w:t>Agreement</w:t>
      </w:r>
      <w:r w:rsidRPr="004D1F3B">
        <w:rPr>
          <w:rFonts w:ascii="Arial" w:hAnsi="Arial" w:cs="Arial"/>
          <w:sz w:val="20"/>
        </w:rPr>
        <w:t xml:space="preserve"> and the rights to receive any distribution of dividends or similar payments, but shall remain bound by all other terms and conditions of this </w:t>
      </w:r>
      <w:r w:rsidRPr="004D1F3B">
        <w:rPr>
          <w:rStyle w:val="termlynxChar0"/>
          <w:rFonts w:ascii="Arial" w:hAnsi="Arial" w:cs="Arial"/>
          <w:sz w:val="20"/>
        </w:rPr>
        <w:t>Agreement</w:t>
      </w:r>
      <w:r w:rsidRPr="004D1F3B">
        <w:rPr>
          <w:rFonts w:ascii="Arial" w:hAnsi="Arial" w:cs="Arial"/>
          <w:sz w:val="20"/>
        </w:rPr>
        <w:t>.</w:t>
      </w:r>
    </w:p>
    <w:p w14:paraId="48463BB0" w14:textId="77777777" w:rsidR="00D075C3" w:rsidRPr="004D1F3B" w:rsidRDefault="00D075C3" w:rsidP="00491117">
      <w:pPr>
        <w:pStyle w:val="DWPVArtL1"/>
        <w:rPr>
          <w:rStyle w:val="DWPVFirstLineIndentChar"/>
          <w:rFonts w:ascii="Arial" w:hAnsi="Arial" w:cs="Arial"/>
          <w:sz w:val="20"/>
          <w:szCs w:val="20"/>
        </w:rPr>
      </w:pPr>
      <w:r w:rsidRPr="004D1F3B">
        <w:rPr>
          <w:rFonts w:ascii="Arial" w:hAnsi="Arial" w:cs="Arial"/>
          <w:sz w:val="20"/>
          <w:szCs w:val="20"/>
        </w:rPr>
        <w:br/>
      </w:r>
      <w:bookmarkStart w:id="776" w:name="_Ref269974986"/>
      <w:bookmarkStart w:id="777" w:name="_Toc459701600"/>
      <w:bookmarkStart w:id="778" w:name="_Toc456726291"/>
      <w:r w:rsidRPr="004D1F3B">
        <w:rPr>
          <w:rFonts w:ascii="Arial" w:hAnsi="Arial" w:cs="Arial"/>
          <w:sz w:val="20"/>
          <w:szCs w:val="20"/>
        </w:rPr>
        <w:t>PROCEDURE FOR SALE OF SHARES</w:t>
      </w:r>
      <w:bookmarkEnd w:id="776"/>
      <w:bookmarkEnd w:id="777"/>
      <w:bookmarkEnd w:id="778"/>
    </w:p>
    <w:p w14:paraId="496CBCA2" w14:textId="77777777" w:rsidR="00D075C3" w:rsidRPr="004D1F3B" w:rsidRDefault="00D075C3" w:rsidP="00491117">
      <w:pPr>
        <w:pStyle w:val="DWPVArtL2"/>
        <w:rPr>
          <w:rFonts w:ascii="Arial" w:hAnsi="Arial" w:cs="Arial"/>
          <w:sz w:val="20"/>
          <w:szCs w:val="20"/>
        </w:rPr>
      </w:pPr>
      <w:bookmarkStart w:id="779" w:name="_Toc459701601"/>
      <w:bookmarkStart w:id="780" w:name="_Toc456726292"/>
      <w:r w:rsidRPr="004D1F3B">
        <w:rPr>
          <w:rFonts w:ascii="Arial" w:hAnsi="Arial" w:cs="Arial"/>
          <w:sz w:val="20"/>
          <w:szCs w:val="20"/>
        </w:rPr>
        <w:t>Application of Sale Provisions</w:t>
      </w:r>
      <w:bookmarkEnd w:id="779"/>
      <w:bookmarkEnd w:id="780"/>
    </w:p>
    <w:p w14:paraId="6B8D69B1" w14:textId="77777777" w:rsidR="00D075C3" w:rsidRPr="004D1F3B" w:rsidRDefault="00D075C3" w:rsidP="00491117">
      <w:pPr>
        <w:pStyle w:val="DWPVFirstLineIndent"/>
        <w:rPr>
          <w:rFonts w:ascii="Arial" w:hAnsi="Arial" w:cs="Arial"/>
          <w:sz w:val="20"/>
        </w:rPr>
      </w:pPr>
      <w:r w:rsidRPr="004D1F3B">
        <w:rPr>
          <w:rFonts w:ascii="Arial" w:hAnsi="Arial" w:cs="Arial"/>
          <w:sz w:val="20"/>
        </w:rPr>
        <w:t xml:space="preserve">Except as may otherwise be expressly provided in this </w:t>
      </w:r>
      <w:r w:rsidRPr="004D1F3B">
        <w:rPr>
          <w:rStyle w:val="termlynxChar0"/>
          <w:rFonts w:ascii="Arial" w:hAnsi="Arial" w:cs="Arial"/>
          <w:sz w:val="20"/>
        </w:rPr>
        <w:t>Agreement</w:t>
      </w:r>
      <w:r w:rsidRPr="004D1F3B">
        <w:rPr>
          <w:rFonts w:ascii="Arial" w:hAnsi="Arial" w:cs="Arial"/>
          <w:sz w:val="20"/>
        </w:rPr>
        <w:t xml:space="preserve">, the provisions of this </w:t>
      </w:r>
      <w:r w:rsidRPr="004D1F3B">
        <w:rPr>
          <w:rStyle w:val="termlynxChar0"/>
          <w:rFonts w:ascii="Arial" w:hAnsi="Arial" w:cs="Arial"/>
          <w:sz w:val="20"/>
        </w:rPr>
        <w:t>Article</w:t>
      </w:r>
      <w:r w:rsidRPr="004D1F3B">
        <w:rPr>
          <w:rFonts w:ascii="Arial" w:hAnsi="Arial" w:cs="Arial"/>
          <w:sz w:val="20"/>
        </w:rPr>
        <w:t xml:space="preserve"> shall apply to any Transfer of </w:t>
      </w:r>
      <w:r w:rsidRPr="004D1F3B">
        <w:rPr>
          <w:rStyle w:val="termlynxChar0"/>
          <w:rFonts w:ascii="Arial" w:hAnsi="Arial" w:cs="Arial"/>
          <w:sz w:val="20"/>
        </w:rPr>
        <w:t>Shares</w:t>
      </w:r>
      <w:r w:rsidRPr="004D1F3B">
        <w:rPr>
          <w:rFonts w:ascii="Arial" w:hAnsi="Arial" w:cs="Arial"/>
          <w:sz w:val="20"/>
        </w:rPr>
        <w:t xml:space="preserve"> between or among </w:t>
      </w:r>
      <w:r w:rsidRPr="004D1F3B">
        <w:rPr>
          <w:rStyle w:val="termlynxChar0"/>
          <w:rFonts w:ascii="Arial" w:hAnsi="Arial" w:cs="Arial"/>
          <w:sz w:val="20"/>
        </w:rPr>
        <w:t>Shareholders</w:t>
      </w:r>
      <w:r w:rsidRPr="004D1F3B">
        <w:rPr>
          <w:rFonts w:ascii="Arial" w:hAnsi="Arial" w:cs="Arial"/>
          <w:sz w:val="20"/>
        </w:rPr>
        <w:t xml:space="preserve"> or, to the extent applicable, between </w:t>
      </w:r>
      <w:r w:rsidRPr="004D1F3B">
        <w:rPr>
          <w:rStyle w:val="termlynxChar0"/>
          <w:rFonts w:ascii="Arial" w:hAnsi="Arial" w:cs="Arial"/>
          <w:sz w:val="20"/>
        </w:rPr>
        <w:t>Shareholders</w:t>
      </w:r>
      <w:r w:rsidRPr="004D1F3B">
        <w:rPr>
          <w:rFonts w:ascii="Arial" w:hAnsi="Arial" w:cs="Arial"/>
          <w:sz w:val="20"/>
        </w:rPr>
        <w:t xml:space="preserve"> and the </w:t>
      </w:r>
      <w:r w:rsidRPr="004D1F3B">
        <w:rPr>
          <w:rStyle w:val="termlynxChar0"/>
          <w:rFonts w:ascii="Arial" w:hAnsi="Arial" w:cs="Arial"/>
          <w:sz w:val="20"/>
        </w:rPr>
        <w:t>Corporation</w:t>
      </w:r>
      <w:r w:rsidRPr="004D1F3B">
        <w:rPr>
          <w:rFonts w:ascii="Arial" w:hAnsi="Arial" w:cs="Arial"/>
          <w:sz w:val="20"/>
        </w:rPr>
        <w:t xml:space="preserve"> pursuant to the provisions of this </w:t>
      </w:r>
      <w:r w:rsidRPr="004D1F3B">
        <w:rPr>
          <w:rStyle w:val="termlynxChar0"/>
          <w:rFonts w:ascii="Arial" w:hAnsi="Arial" w:cs="Arial"/>
          <w:sz w:val="20"/>
        </w:rPr>
        <w:t>Agreement</w:t>
      </w:r>
      <w:r w:rsidRPr="004D1F3B">
        <w:rPr>
          <w:rFonts w:ascii="Arial" w:hAnsi="Arial" w:cs="Arial"/>
          <w:sz w:val="20"/>
        </w:rPr>
        <w:t xml:space="preserve">. Notwithstanding any other provision hereof, in the event that the legal and/or tax advisors of a </w:t>
      </w:r>
      <w:r w:rsidRPr="004D1F3B">
        <w:rPr>
          <w:rStyle w:val="termlynxChar0"/>
          <w:rFonts w:ascii="Arial" w:hAnsi="Arial" w:cs="Arial"/>
          <w:sz w:val="20"/>
        </w:rPr>
        <w:t>Purchaser</w:t>
      </w:r>
      <w:r w:rsidRPr="004D1F3B">
        <w:rPr>
          <w:rFonts w:ascii="Arial" w:hAnsi="Arial" w:cs="Arial"/>
          <w:sz w:val="20"/>
        </w:rPr>
        <w:t xml:space="preserve"> determine, at the expense of the </w:t>
      </w:r>
      <w:r w:rsidRPr="004D1F3B">
        <w:rPr>
          <w:rStyle w:val="termlynxChar0"/>
          <w:rFonts w:ascii="Arial" w:hAnsi="Arial" w:cs="Arial"/>
          <w:sz w:val="20"/>
        </w:rPr>
        <w:t>Purchaser</w:t>
      </w:r>
      <w:r w:rsidRPr="004D1F3B">
        <w:rPr>
          <w:rFonts w:ascii="Arial" w:hAnsi="Arial" w:cs="Arial"/>
          <w:sz w:val="20"/>
        </w:rPr>
        <w:t xml:space="preserve">, that the same objectives described herein for such </w:t>
      </w:r>
      <w:r w:rsidRPr="004D1F3B">
        <w:rPr>
          <w:rStyle w:val="termlynxChar0"/>
          <w:rFonts w:ascii="Arial" w:hAnsi="Arial" w:cs="Arial"/>
          <w:sz w:val="20"/>
        </w:rPr>
        <w:t>Sale Transaction</w:t>
      </w:r>
      <w:r w:rsidRPr="004D1F3B">
        <w:rPr>
          <w:rFonts w:ascii="Arial" w:hAnsi="Arial" w:cs="Arial"/>
          <w:sz w:val="20"/>
        </w:rPr>
        <w:t xml:space="preserve"> can be accomplished in a way that is more advantageous to the </w:t>
      </w:r>
      <w:r w:rsidRPr="004D1F3B">
        <w:rPr>
          <w:rStyle w:val="termlynxChar0"/>
          <w:rFonts w:ascii="Arial" w:hAnsi="Arial" w:cs="Arial"/>
          <w:sz w:val="20"/>
        </w:rPr>
        <w:t>Purchaser</w:t>
      </w:r>
      <w:r w:rsidRPr="004D1F3B">
        <w:rPr>
          <w:rFonts w:ascii="Arial" w:hAnsi="Arial" w:cs="Arial"/>
          <w:sz w:val="20"/>
        </w:rPr>
        <w:t xml:space="preserve"> but that is not prejudicial in any material respect to the </w:t>
      </w:r>
      <w:r w:rsidRPr="004D1F3B">
        <w:rPr>
          <w:rStyle w:val="termlynxChar0"/>
          <w:rFonts w:ascii="Arial" w:hAnsi="Arial" w:cs="Arial"/>
          <w:sz w:val="20"/>
        </w:rPr>
        <w:t>Vendor</w:t>
      </w:r>
      <w:r w:rsidRPr="004D1F3B">
        <w:rPr>
          <w:rFonts w:ascii="Arial" w:hAnsi="Arial" w:cs="Arial"/>
          <w:sz w:val="20"/>
        </w:rPr>
        <w:t xml:space="preserve"> and/or the </w:t>
      </w:r>
      <w:r w:rsidRPr="004D1F3B">
        <w:rPr>
          <w:rStyle w:val="termlynxChar0"/>
          <w:rFonts w:ascii="Arial" w:hAnsi="Arial" w:cs="Arial"/>
          <w:sz w:val="20"/>
        </w:rPr>
        <w:t>Corporation</w:t>
      </w:r>
      <w:r w:rsidRPr="004D1F3B">
        <w:rPr>
          <w:rFonts w:ascii="Arial" w:hAnsi="Arial" w:cs="Arial"/>
          <w:sz w:val="20"/>
        </w:rPr>
        <w:t xml:space="preserve">, the </w:t>
      </w:r>
      <w:r w:rsidRPr="004D1F3B">
        <w:rPr>
          <w:rStyle w:val="termlynxChar0"/>
          <w:rFonts w:ascii="Arial" w:hAnsi="Arial" w:cs="Arial"/>
          <w:sz w:val="20"/>
        </w:rPr>
        <w:t>Parties</w:t>
      </w:r>
      <w:r w:rsidRPr="004D1F3B">
        <w:rPr>
          <w:rFonts w:ascii="Arial" w:hAnsi="Arial" w:cs="Arial"/>
          <w:sz w:val="20"/>
        </w:rPr>
        <w:t xml:space="preserve"> agree to implement such procedure set forth by the legal and/or tax advisors of the </w:t>
      </w:r>
      <w:r w:rsidRPr="004D1F3B">
        <w:rPr>
          <w:rStyle w:val="termlynxChar0"/>
          <w:rFonts w:ascii="Arial" w:hAnsi="Arial" w:cs="Arial"/>
          <w:sz w:val="20"/>
        </w:rPr>
        <w:t>Purchaser</w:t>
      </w:r>
      <w:r w:rsidRPr="004D1F3B">
        <w:rPr>
          <w:rFonts w:ascii="Arial" w:hAnsi="Arial" w:cs="Arial"/>
          <w:sz w:val="20"/>
        </w:rPr>
        <w:t xml:space="preserve">. </w:t>
      </w:r>
    </w:p>
    <w:p w14:paraId="2B1C9926" w14:textId="77777777" w:rsidR="005478FD" w:rsidRPr="004D1F3B" w:rsidRDefault="005478FD">
      <w:pPr>
        <w:pStyle w:val="DWPVArtL2"/>
        <w:rPr>
          <w:rFonts w:ascii="Arial" w:hAnsi="Arial" w:cs="Arial"/>
          <w:sz w:val="20"/>
          <w:szCs w:val="20"/>
        </w:rPr>
      </w:pPr>
      <w:bookmarkStart w:id="781" w:name="_Toc459701602"/>
      <w:bookmarkStart w:id="782" w:name="_Toc456726293"/>
      <w:r w:rsidRPr="004D1F3B">
        <w:rPr>
          <w:rFonts w:ascii="Arial" w:hAnsi="Arial" w:cs="Arial"/>
          <w:sz w:val="20"/>
          <w:szCs w:val="20"/>
        </w:rPr>
        <w:t>Defined Terms</w:t>
      </w:r>
      <w:bookmarkEnd w:id="781"/>
      <w:bookmarkEnd w:id="782"/>
    </w:p>
    <w:p w14:paraId="032C0539" w14:textId="77777777" w:rsidR="005478FD" w:rsidRPr="004D1F3B" w:rsidRDefault="005478FD" w:rsidP="00DA1589">
      <w:pPr>
        <w:pStyle w:val="DWPVFirstLineIndent"/>
        <w:rPr>
          <w:rFonts w:ascii="Arial" w:hAnsi="Arial" w:cs="Arial"/>
          <w:sz w:val="20"/>
        </w:rPr>
      </w:pPr>
      <w:r w:rsidRPr="004D1F3B">
        <w:rPr>
          <w:rFonts w:ascii="Arial" w:hAnsi="Arial" w:cs="Arial"/>
          <w:sz w:val="20"/>
        </w:rPr>
        <w:t xml:space="preserve">For purposes of this Article, the terms </w:t>
      </w:r>
      <w:r w:rsidR="00680A40" w:rsidRPr="004D1F3B">
        <w:rPr>
          <w:rFonts w:ascii="Arial" w:hAnsi="Arial" w:cs="Arial"/>
          <w:sz w:val="20"/>
        </w:rPr>
        <w:t>“</w:t>
      </w:r>
      <w:r w:rsidRPr="004D1F3B">
        <w:rPr>
          <w:rFonts w:ascii="Arial" w:hAnsi="Arial" w:cs="Arial"/>
          <w:b/>
          <w:sz w:val="20"/>
        </w:rPr>
        <w:t>Vendor</w:t>
      </w:r>
      <w:r w:rsidR="00680A40" w:rsidRPr="004D1F3B">
        <w:rPr>
          <w:rFonts w:ascii="Arial" w:hAnsi="Arial" w:cs="Arial"/>
          <w:sz w:val="20"/>
        </w:rPr>
        <w:t>”</w:t>
      </w:r>
      <w:r w:rsidRPr="004D1F3B">
        <w:rPr>
          <w:rFonts w:ascii="Arial" w:hAnsi="Arial" w:cs="Arial"/>
          <w:sz w:val="20"/>
        </w:rPr>
        <w:t xml:space="preserve">, </w:t>
      </w:r>
      <w:r w:rsidR="00680A40" w:rsidRPr="004D1F3B">
        <w:rPr>
          <w:rFonts w:ascii="Arial" w:hAnsi="Arial" w:cs="Arial"/>
          <w:sz w:val="20"/>
        </w:rPr>
        <w:t>“</w:t>
      </w:r>
      <w:r w:rsidRPr="004D1F3B">
        <w:rPr>
          <w:rFonts w:ascii="Arial" w:hAnsi="Arial" w:cs="Arial"/>
          <w:b/>
          <w:sz w:val="20"/>
        </w:rPr>
        <w:t>Purchaser</w:t>
      </w:r>
      <w:r w:rsidR="00680A40" w:rsidRPr="004D1F3B">
        <w:rPr>
          <w:rFonts w:ascii="Arial" w:hAnsi="Arial" w:cs="Arial"/>
          <w:sz w:val="20"/>
        </w:rPr>
        <w:t>”</w:t>
      </w:r>
      <w:r w:rsidRPr="004D1F3B">
        <w:rPr>
          <w:rFonts w:ascii="Arial" w:hAnsi="Arial" w:cs="Arial"/>
          <w:sz w:val="20"/>
        </w:rPr>
        <w:t xml:space="preserve">, </w:t>
      </w:r>
      <w:r w:rsidR="00680A40" w:rsidRPr="004D1F3B">
        <w:rPr>
          <w:rFonts w:ascii="Arial" w:hAnsi="Arial" w:cs="Arial"/>
          <w:sz w:val="20"/>
        </w:rPr>
        <w:t>“</w:t>
      </w:r>
      <w:r w:rsidRPr="004D1F3B">
        <w:rPr>
          <w:rFonts w:ascii="Arial" w:hAnsi="Arial" w:cs="Arial"/>
          <w:b/>
          <w:sz w:val="20"/>
        </w:rPr>
        <w:t>Sale</w:t>
      </w:r>
      <w:r w:rsidRPr="004D1F3B">
        <w:rPr>
          <w:rFonts w:ascii="Arial" w:hAnsi="Arial" w:cs="Arial"/>
          <w:sz w:val="20"/>
        </w:rPr>
        <w:t xml:space="preserve"> </w:t>
      </w:r>
      <w:r w:rsidRPr="004D1F3B">
        <w:rPr>
          <w:rFonts w:ascii="Arial" w:hAnsi="Arial" w:cs="Arial"/>
          <w:b/>
          <w:sz w:val="20"/>
        </w:rPr>
        <w:t>Transaction</w:t>
      </w:r>
      <w:r w:rsidR="00680A40" w:rsidRPr="004D1F3B">
        <w:rPr>
          <w:rFonts w:ascii="Arial" w:hAnsi="Arial" w:cs="Arial"/>
          <w:sz w:val="20"/>
        </w:rPr>
        <w:t>”</w:t>
      </w:r>
      <w:r w:rsidRPr="004D1F3B">
        <w:rPr>
          <w:rFonts w:ascii="Arial" w:hAnsi="Arial" w:cs="Arial"/>
          <w:sz w:val="20"/>
        </w:rPr>
        <w:t xml:space="preserve">, </w:t>
      </w:r>
      <w:r w:rsidR="00680A40" w:rsidRPr="004D1F3B">
        <w:rPr>
          <w:rFonts w:ascii="Arial" w:hAnsi="Arial" w:cs="Arial"/>
          <w:sz w:val="20"/>
        </w:rPr>
        <w:t>“</w:t>
      </w:r>
      <w:r w:rsidRPr="004D1F3B">
        <w:rPr>
          <w:rFonts w:ascii="Arial" w:hAnsi="Arial" w:cs="Arial"/>
          <w:b/>
          <w:sz w:val="20"/>
        </w:rPr>
        <w:t>Closing Date</w:t>
      </w:r>
      <w:r w:rsidR="00680A40" w:rsidRPr="004D1F3B">
        <w:rPr>
          <w:rFonts w:ascii="Arial" w:hAnsi="Arial" w:cs="Arial"/>
          <w:sz w:val="20"/>
        </w:rPr>
        <w:t>”</w:t>
      </w:r>
      <w:r w:rsidRPr="004D1F3B">
        <w:rPr>
          <w:rFonts w:ascii="Arial" w:hAnsi="Arial" w:cs="Arial"/>
          <w:sz w:val="20"/>
        </w:rPr>
        <w:t xml:space="preserve">, </w:t>
      </w:r>
      <w:r w:rsidR="00680A40" w:rsidRPr="004D1F3B">
        <w:rPr>
          <w:rFonts w:ascii="Arial" w:hAnsi="Arial" w:cs="Arial"/>
          <w:sz w:val="20"/>
        </w:rPr>
        <w:t>“</w:t>
      </w:r>
      <w:r w:rsidRPr="004D1F3B">
        <w:rPr>
          <w:rFonts w:ascii="Arial" w:hAnsi="Arial" w:cs="Arial"/>
          <w:b/>
          <w:sz w:val="20"/>
        </w:rPr>
        <w:t>Purchase Price</w:t>
      </w:r>
      <w:r w:rsidR="00680A40" w:rsidRPr="004D1F3B">
        <w:rPr>
          <w:rFonts w:ascii="Arial" w:hAnsi="Arial" w:cs="Arial"/>
          <w:sz w:val="20"/>
        </w:rPr>
        <w:t>”</w:t>
      </w:r>
      <w:r w:rsidRPr="004D1F3B">
        <w:rPr>
          <w:rFonts w:ascii="Arial" w:hAnsi="Arial" w:cs="Arial"/>
          <w:sz w:val="20"/>
        </w:rPr>
        <w:t xml:space="preserve"> and </w:t>
      </w:r>
      <w:r w:rsidR="00680A40" w:rsidRPr="004D1F3B">
        <w:rPr>
          <w:rFonts w:ascii="Arial" w:hAnsi="Arial" w:cs="Arial"/>
          <w:sz w:val="20"/>
        </w:rPr>
        <w:t>“</w:t>
      </w:r>
      <w:r w:rsidRPr="004D1F3B">
        <w:rPr>
          <w:rFonts w:ascii="Arial" w:hAnsi="Arial" w:cs="Arial"/>
          <w:b/>
          <w:sz w:val="20"/>
        </w:rPr>
        <w:t>Purchased Shares</w:t>
      </w:r>
      <w:r w:rsidR="00680A40" w:rsidRPr="004D1F3B">
        <w:rPr>
          <w:rFonts w:ascii="Arial" w:hAnsi="Arial" w:cs="Arial"/>
          <w:sz w:val="20"/>
        </w:rPr>
        <w:t>”</w:t>
      </w:r>
      <w:r w:rsidRPr="004D1F3B">
        <w:rPr>
          <w:rFonts w:ascii="Arial" w:hAnsi="Arial" w:cs="Arial"/>
          <w:sz w:val="20"/>
        </w:rPr>
        <w:t xml:space="preserve"> with respect to any Sale Transaction shall have the meanings attributed to them in Sections </w:t>
      </w:r>
      <w:r w:rsidR="009F631D" w:rsidRPr="004D1F3B">
        <w:rPr>
          <w:rFonts w:ascii="Arial" w:hAnsi="Arial" w:cs="Arial"/>
          <w:sz w:val="20"/>
        </w:rPr>
        <w:fldChar w:fldCharType="begin"/>
      </w:r>
      <w:r w:rsidR="009F631D" w:rsidRPr="004D1F3B">
        <w:rPr>
          <w:rFonts w:ascii="Arial" w:hAnsi="Arial" w:cs="Arial"/>
          <w:sz w:val="20"/>
        </w:rPr>
        <w:instrText xml:space="preserve"> REF _Ref269887475 \r \h  \* MERGEFORMAT </w:instrText>
      </w:r>
      <w:r w:rsidR="009F631D" w:rsidRPr="004D1F3B">
        <w:rPr>
          <w:rFonts w:ascii="Arial" w:hAnsi="Arial" w:cs="Arial"/>
          <w:sz w:val="20"/>
        </w:rPr>
      </w:r>
      <w:r w:rsidR="009F631D" w:rsidRPr="004D1F3B">
        <w:rPr>
          <w:rFonts w:ascii="Arial" w:hAnsi="Arial" w:cs="Arial"/>
          <w:sz w:val="20"/>
        </w:rPr>
        <w:fldChar w:fldCharType="separate"/>
      </w:r>
      <w:r w:rsidR="002D7C01" w:rsidRPr="004D1F3B">
        <w:rPr>
          <w:rFonts w:ascii="Arial" w:hAnsi="Arial" w:cs="Arial"/>
          <w:sz w:val="20"/>
        </w:rPr>
        <w:t>6.5.3</w:t>
      </w:r>
      <w:r w:rsidR="009F631D" w:rsidRPr="004D1F3B">
        <w:rPr>
          <w:rFonts w:ascii="Arial" w:hAnsi="Arial" w:cs="Arial"/>
          <w:sz w:val="20"/>
        </w:rPr>
        <w:fldChar w:fldCharType="end"/>
      </w:r>
      <w:r w:rsidR="009F631D" w:rsidRPr="004D1F3B">
        <w:rPr>
          <w:rFonts w:ascii="Arial" w:hAnsi="Arial" w:cs="Arial"/>
          <w:sz w:val="20"/>
        </w:rPr>
        <w:t xml:space="preserve">, </w:t>
      </w:r>
      <w:r w:rsidR="009F631D" w:rsidRPr="004D1F3B">
        <w:rPr>
          <w:rFonts w:ascii="Arial" w:hAnsi="Arial" w:cs="Arial"/>
          <w:sz w:val="20"/>
        </w:rPr>
        <w:fldChar w:fldCharType="begin"/>
      </w:r>
      <w:r w:rsidR="009F631D" w:rsidRPr="004D1F3B">
        <w:rPr>
          <w:rFonts w:ascii="Arial" w:hAnsi="Arial" w:cs="Arial"/>
          <w:sz w:val="20"/>
        </w:rPr>
        <w:instrText xml:space="preserve"> REF _Ref269973653 \r \h  \* MERGEFORMAT </w:instrText>
      </w:r>
      <w:r w:rsidR="009F631D" w:rsidRPr="004D1F3B">
        <w:rPr>
          <w:rFonts w:ascii="Arial" w:hAnsi="Arial" w:cs="Arial"/>
          <w:sz w:val="20"/>
        </w:rPr>
      </w:r>
      <w:r w:rsidR="009F631D" w:rsidRPr="004D1F3B">
        <w:rPr>
          <w:rFonts w:ascii="Arial" w:hAnsi="Arial" w:cs="Arial"/>
          <w:sz w:val="20"/>
        </w:rPr>
        <w:fldChar w:fldCharType="separate"/>
      </w:r>
      <w:r w:rsidR="002D7C01" w:rsidRPr="004D1F3B">
        <w:rPr>
          <w:rFonts w:ascii="Arial" w:hAnsi="Arial" w:cs="Arial"/>
          <w:sz w:val="20"/>
        </w:rPr>
        <w:t>6.6.2</w:t>
      </w:r>
      <w:r w:rsidR="009F631D" w:rsidRPr="004D1F3B">
        <w:rPr>
          <w:rFonts w:ascii="Arial" w:hAnsi="Arial" w:cs="Arial"/>
          <w:sz w:val="20"/>
        </w:rPr>
        <w:fldChar w:fldCharType="end"/>
      </w:r>
      <w:r w:rsidR="009F631D" w:rsidRPr="004D1F3B">
        <w:rPr>
          <w:rFonts w:ascii="Arial" w:hAnsi="Arial" w:cs="Arial"/>
          <w:sz w:val="20"/>
        </w:rPr>
        <w:t xml:space="preserve"> or</w:t>
      </w:r>
      <w:r w:rsidR="006B5A3C" w:rsidRPr="004D1F3B">
        <w:rPr>
          <w:rFonts w:ascii="Arial" w:hAnsi="Arial" w:cs="Arial"/>
          <w:sz w:val="20"/>
        </w:rPr>
        <w:t xml:space="preserve"> </w:t>
      </w:r>
      <w:r w:rsidR="006B5A3C" w:rsidRPr="004D1F3B">
        <w:rPr>
          <w:rFonts w:ascii="Arial" w:hAnsi="Arial" w:cs="Arial"/>
          <w:sz w:val="20"/>
        </w:rPr>
        <w:fldChar w:fldCharType="begin"/>
      </w:r>
      <w:r w:rsidR="006B5A3C" w:rsidRPr="004D1F3B">
        <w:rPr>
          <w:rFonts w:ascii="Arial" w:hAnsi="Arial" w:cs="Arial"/>
          <w:sz w:val="20"/>
        </w:rPr>
        <w:instrText xml:space="preserve"> REF _Ref451427371 \r \h </w:instrText>
      </w:r>
      <w:r w:rsidR="001664C9" w:rsidRPr="004D1F3B">
        <w:rPr>
          <w:rFonts w:ascii="Arial" w:hAnsi="Arial" w:cs="Arial"/>
          <w:sz w:val="20"/>
        </w:rPr>
        <w:instrText xml:space="preserve"> \* MERGEFORMAT </w:instrText>
      </w:r>
      <w:r w:rsidR="006B5A3C" w:rsidRPr="004D1F3B">
        <w:rPr>
          <w:rFonts w:ascii="Arial" w:hAnsi="Arial" w:cs="Arial"/>
          <w:sz w:val="20"/>
        </w:rPr>
      </w:r>
      <w:r w:rsidR="006B5A3C" w:rsidRPr="004D1F3B">
        <w:rPr>
          <w:rFonts w:ascii="Arial" w:hAnsi="Arial" w:cs="Arial"/>
          <w:sz w:val="20"/>
        </w:rPr>
        <w:fldChar w:fldCharType="separate"/>
      </w:r>
      <w:r w:rsidR="002D7C01" w:rsidRPr="004D1F3B">
        <w:rPr>
          <w:rFonts w:ascii="Arial" w:hAnsi="Arial" w:cs="Arial"/>
          <w:sz w:val="20"/>
        </w:rPr>
        <w:t>0</w:t>
      </w:r>
      <w:r w:rsidR="006B5A3C" w:rsidRPr="004D1F3B">
        <w:rPr>
          <w:rFonts w:ascii="Arial" w:hAnsi="Arial" w:cs="Arial"/>
          <w:sz w:val="20"/>
        </w:rPr>
        <w:fldChar w:fldCharType="end"/>
      </w:r>
      <w:r w:rsidRPr="004D1F3B">
        <w:rPr>
          <w:rFonts w:ascii="Arial" w:hAnsi="Arial" w:cs="Arial"/>
          <w:sz w:val="20"/>
        </w:rPr>
        <w:t>, as the case may be.</w:t>
      </w:r>
    </w:p>
    <w:p w14:paraId="4AD11AF2" w14:textId="77777777" w:rsidR="005478FD" w:rsidRPr="004D1F3B" w:rsidRDefault="005478FD">
      <w:pPr>
        <w:pStyle w:val="DWPVArtL2"/>
        <w:rPr>
          <w:rFonts w:ascii="Arial" w:hAnsi="Arial" w:cs="Arial"/>
          <w:sz w:val="20"/>
          <w:szCs w:val="20"/>
        </w:rPr>
      </w:pPr>
      <w:bookmarkStart w:id="783" w:name="_Toc459701603"/>
      <w:bookmarkStart w:id="784" w:name="_Toc456726294"/>
      <w:r w:rsidRPr="004D1F3B">
        <w:rPr>
          <w:rFonts w:ascii="Arial" w:hAnsi="Arial" w:cs="Arial"/>
          <w:sz w:val="20"/>
          <w:szCs w:val="20"/>
        </w:rPr>
        <w:t>Obligations of Vendor</w:t>
      </w:r>
      <w:bookmarkEnd w:id="783"/>
      <w:bookmarkEnd w:id="784"/>
    </w:p>
    <w:p w14:paraId="53039B72" w14:textId="77777777" w:rsidR="005478FD" w:rsidRPr="004D1F3B" w:rsidRDefault="005478FD" w:rsidP="00DA1589">
      <w:pPr>
        <w:pStyle w:val="DWPVFirstLineIndent"/>
        <w:rPr>
          <w:rFonts w:ascii="Arial" w:hAnsi="Arial" w:cs="Arial"/>
          <w:sz w:val="20"/>
        </w:rPr>
      </w:pPr>
      <w:r w:rsidRPr="004D1F3B">
        <w:rPr>
          <w:rFonts w:ascii="Arial" w:hAnsi="Arial" w:cs="Arial"/>
          <w:sz w:val="20"/>
        </w:rPr>
        <w:t>At or prior to the Closing Date, the Vendor shall:</w:t>
      </w:r>
    </w:p>
    <w:p w14:paraId="4C6F339D" w14:textId="77777777" w:rsidR="005478FD" w:rsidRPr="004D1F3B" w:rsidRDefault="005478FD">
      <w:pPr>
        <w:pStyle w:val="DWPVArtL3"/>
        <w:rPr>
          <w:rFonts w:ascii="Arial" w:hAnsi="Arial" w:cs="Arial"/>
          <w:sz w:val="20"/>
          <w:szCs w:val="20"/>
        </w:rPr>
      </w:pPr>
      <w:r w:rsidRPr="004D1F3B">
        <w:rPr>
          <w:rFonts w:ascii="Arial" w:hAnsi="Arial" w:cs="Arial"/>
          <w:sz w:val="20"/>
          <w:szCs w:val="20"/>
        </w:rPr>
        <w:t>assign and transfer to the Purchaser the Purchased Shares and deliver the share certificate(s) representing the Purchased Shares duly endorsed for transfer to the Purchaser or as directed by it;</w:t>
      </w:r>
    </w:p>
    <w:p w14:paraId="611BE7A6" w14:textId="77777777" w:rsidR="005478FD" w:rsidRPr="004D1F3B" w:rsidRDefault="005478FD">
      <w:pPr>
        <w:pStyle w:val="DWPVArtL3"/>
        <w:rPr>
          <w:rFonts w:ascii="Arial" w:hAnsi="Arial" w:cs="Arial"/>
          <w:sz w:val="20"/>
          <w:szCs w:val="20"/>
        </w:rPr>
      </w:pPr>
      <w:bookmarkStart w:id="785" w:name="_Ref270603182"/>
      <w:r w:rsidRPr="004D1F3B">
        <w:rPr>
          <w:rFonts w:ascii="Arial" w:hAnsi="Arial" w:cs="Arial"/>
          <w:sz w:val="20"/>
          <w:szCs w:val="20"/>
        </w:rPr>
        <w:t xml:space="preserve">if the Vendor is Transferring </w:t>
      </w:r>
      <w:r w:rsidR="00FD5D2D" w:rsidRPr="004D1F3B">
        <w:rPr>
          <w:rFonts w:ascii="Arial" w:hAnsi="Arial" w:cs="Arial"/>
          <w:sz w:val="20"/>
          <w:szCs w:val="20"/>
        </w:rPr>
        <w:t>all</w:t>
      </w:r>
      <w:r w:rsidR="00AE38AA" w:rsidRPr="004D1F3B">
        <w:rPr>
          <w:rFonts w:ascii="Arial" w:hAnsi="Arial" w:cs="Arial"/>
          <w:sz w:val="20"/>
          <w:szCs w:val="20"/>
        </w:rPr>
        <w:t xml:space="preserve"> of</w:t>
      </w:r>
      <w:r w:rsidRPr="004D1F3B">
        <w:rPr>
          <w:rFonts w:ascii="Arial" w:hAnsi="Arial" w:cs="Arial"/>
          <w:sz w:val="20"/>
          <w:szCs w:val="20"/>
        </w:rPr>
        <w:t xml:space="preserve"> its Shares, deliver to the </w:t>
      </w:r>
      <w:r w:rsidR="007F748D" w:rsidRPr="004D1F3B">
        <w:rPr>
          <w:rFonts w:ascii="Arial" w:hAnsi="Arial" w:cs="Arial"/>
          <w:sz w:val="20"/>
          <w:szCs w:val="20"/>
        </w:rPr>
        <w:t>Co</w:t>
      </w:r>
      <w:r w:rsidR="009F631D" w:rsidRPr="004D1F3B">
        <w:rPr>
          <w:rFonts w:ascii="Arial" w:hAnsi="Arial" w:cs="Arial"/>
          <w:sz w:val="20"/>
          <w:szCs w:val="20"/>
        </w:rPr>
        <w:t>rporation</w:t>
      </w:r>
      <w:r w:rsidRPr="004D1F3B">
        <w:rPr>
          <w:rFonts w:ascii="Arial" w:hAnsi="Arial" w:cs="Arial"/>
          <w:sz w:val="20"/>
          <w:szCs w:val="20"/>
        </w:rPr>
        <w:t xml:space="preserve"> signed resignations of the Vendor</w:t>
      </w:r>
      <w:r w:rsidR="00EF72DE" w:rsidRPr="004D1F3B">
        <w:rPr>
          <w:rFonts w:ascii="Arial" w:hAnsi="Arial" w:cs="Arial"/>
          <w:sz w:val="20"/>
          <w:szCs w:val="20"/>
        </w:rPr>
        <w:t>, its Principal(s)</w:t>
      </w:r>
      <w:r w:rsidRPr="004D1F3B">
        <w:rPr>
          <w:rFonts w:ascii="Arial" w:hAnsi="Arial" w:cs="Arial"/>
          <w:sz w:val="20"/>
          <w:szCs w:val="20"/>
        </w:rPr>
        <w:t xml:space="preserve"> and its nominees, if any, as directors, officers and employees of the </w:t>
      </w:r>
      <w:r w:rsidR="007F748D" w:rsidRPr="004D1F3B">
        <w:rPr>
          <w:rFonts w:ascii="Arial" w:hAnsi="Arial" w:cs="Arial"/>
          <w:sz w:val="20"/>
          <w:szCs w:val="20"/>
        </w:rPr>
        <w:t>Co</w:t>
      </w:r>
      <w:r w:rsidR="009F631D" w:rsidRPr="004D1F3B">
        <w:rPr>
          <w:rFonts w:ascii="Arial" w:hAnsi="Arial" w:cs="Arial"/>
          <w:sz w:val="20"/>
          <w:szCs w:val="20"/>
        </w:rPr>
        <w:t>rporation</w:t>
      </w:r>
      <w:r w:rsidRPr="004D1F3B">
        <w:rPr>
          <w:rFonts w:ascii="Arial" w:hAnsi="Arial" w:cs="Arial"/>
          <w:sz w:val="20"/>
          <w:szCs w:val="20"/>
        </w:rPr>
        <w:t xml:space="preserve"> and any Subsidiary;</w:t>
      </w:r>
      <w:bookmarkEnd w:id="785"/>
    </w:p>
    <w:p w14:paraId="0692AE70" w14:textId="77777777" w:rsidR="005478FD" w:rsidRPr="004D1F3B" w:rsidRDefault="005478FD">
      <w:pPr>
        <w:pStyle w:val="DWPVArtL3"/>
        <w:rPr>
          <w:rFonts w:ascii="Arial" w:hAnsi="Arial" w:cs="Arial"/>
          <w:sz w:val="20"/>
          <w:szCs w:val="20"/>
        </w:rPr>
      </w:pPr>
      <w:r w:rsidRPr="004D1F3B">
        <w:rPr>
          <w:rFonts w:ascii="Arial" w:hAnsi="Arial" w:cs="Arial"/>
          <w:sz w:val="20"/>
          <w:szCs w:val="20"/>
        </w:rPr>
        <w:t>do all other things required in order to deliver good and marketable title to the Purchased Shares to the Purchaser Free and Clear;</w:t>
      </w:r>
    </w:p>
    <w:p w14:paraId="443ABE14" w14:textId="77777777" w:rsidR="004E12C4" w:rsidRPr="004D1F3B" w:rsidRDefault="004E12C4" w:rsidP="004E12C4">
      <w:pPr>
        <w:pStyle w:val="DWPVArtL3"/>
        <w:rPr>
          <w:rFonts w:ascii="Arial" w:hAnsi="Arial" w:cs="Arial"/>
          <w:sz w:val="20"/>
          <w:szCs w:val="20"/>
        </w:rPr>
      </w:pPr>
      <w:r w:rsidRPr="004D1F3B">
        <w:rPr>
          <w:rStyle w:val="id2f4"/>
          <w:rFonts w:ascii="Arial" w:hAnsi="Arial" w:cs="Arial"/>
          <w:sz w:val="20"/>
          <w:szCs w:val="20"/>
        </w:rPr>
        <w:t>either (i) represent and warrant in favour of each Purchaser that the Vendor is not a non</w:t>
      </w:r>
      <w:r w:rsidRPr="004D1F3B">
        <w:rPr>
          <w:rStyle w:val="id2f4"/>
          <w:rFonts w:ascii="Arial" w:hAnsi="Arial" w:cs="Arial"/>
          <w:sz w:val="20"/>
          <w:szCs w:val="20"/>
        </w:rPr>
        <w:noBreakHyphen/>
        <w:t xml:space="preserve">resident of Canada for purposes of the </w:t>
      </w:r>
      <w:r w:rsidRPr="004D1F3B">
        <w:rPr>
          <w:rStyle w:val="id2f4"/>
          <w:rFonts w:ascii="Arial" w:hAnsi="Arial" w:cs="Arial"/>
          <w:i/>
          <w:sz w:val="20"/>
          <w:szCs w:val="20"/>
        </w:rPr>
        <w:t>Income Tax Act</w:t>
      </w:r>
      <w:r w:rsidRPr="004D1F3B">
        <w:rPr>
          <w:rStyle w:val="id2f4"/>
          <w:rFonts w:ascii="Arial" w:hAnsi="Arial" w:cs="Arial"/>
          <w:sz w:val="20"/>
          <w:szCs w:val="20"/>
        </w:rPr>
        <w:t xml:space="preserve"> (Canada), or (ii) if the Vendor is a non</w:t>
      </w:r>
      <w:r w:rsidRPr="004D1F3B">
        <w:rPr>
          <w:rStyle w:val="id2f4"/>
          <w:rFonts w:ascii="Arial" w:hAnsi="Arial" w:cs="Arial"/>
          <w:sz w:val="20"/>
          <w:szCs w:val="20"/>
        </w:rPr>
        <w:noBreakHyphen/>
        <w:t xml:space="preserve">resident of Canada for purposes of the </w:t>
      </w:r>
      <w:r w:rsidRPr="004D1F3B">
        <w:rPr>
          <w:rStyle w:val="id2f4"/>
          <w:rFonts w:ascii="Arial" w:hAnsi="Arial" w:cs="Arial"/>
          <w:i/>
          <w:sz w:val="20"/>
          <w:szCs w:val="20"/>
        </w:rPr>
        <w:t>Income Tax Act</w:t>
      </w:r>
      <w:r w:rsidRPr="004D1F3B">
        <w:rPr>
          <w:rStyle w:val="id2f4"/>
          <w:rFonts w:ascii="Arial" w:hAnsi="Arial" w:cs="Arial"/>
          <w:sz w:val="20"/>
          <w:szCs w:val="20"/>
        </w:rPr>
        <w:t xml:space="preserve"> (Canada) and if and only if the Purchased Shares are </w:t>
      </w:r>
      <w:r w:rsidR="00680A40" w:rsidRPr="004D1F3B">
        <w:rPr>
          <w:rStyle w:val="id2f4"/>
          <w:rFonts w:ascii="Arial" w:hAnsi="Arial" w:cs="Arial"/>
          <w:sz w:val="20"/>
          <w:szCs w:val="20"/>
        </w:rPr>
        <w:t>“</w:t>
      </w:r>
      <w:r w:rsidRPr="004D1F3B">
        <w:rPr>
          <w:rStyle w:val="id2f4"/>
          <w:rFonts w:ascii="Arial" w:hAnsi="Arial" w:cs="Arial"/>
          <w:sz w:val="20"/>
          <w:szCs w:val="20"/>
        </w:rPr>
        <w:t>taxable Canadian property</w:t>
      </w:r>
      <w:r w:rsidR="00680A40" w:rsidRPr="004D1F3B">
        <w:rPr>
          <w:rStyle w:val="id2f4"/>
          <w:rFonts w:ascii="Arial" w:hAnsi="Arial" w:cs="Arial"/>
          <w:sz w:val="20"/>
          <w:szCs w:val="20"/>
        </w:rPr>
        <w:t>”</w:t>
      </w:r>
      <w:r w:rsidRPr="004D1F3B">
        <w:rPr>
          <w:rStyle w:val="id2f4"/>
          <w:rFonts w:ascii="Arial" w:hAnsi="Arial" w:cs="Arial"/>
          <w:sz w:val="20"/>
          <w:szCs w:val="20"/>
        </w:rPr>
        <w:t xml:space="preserve"> </w:t>
      </w:r>
      <w:r w:rsidR="00E9002D" w:rsidRPr="004D1F3B">
        <w:rPr>
          <w:rStyle w:val="id2f4"/>
          <w:rFonts w:ascii="Arial" w:hAnsi="Arial" w:cs="Arial"/>
          <w:sz w:val="20"/>
          <w:szCs w:val="20"/>
        </w:rPr>
        <w:t xml:space="preserve">or </w:t>
      </w:r>
      <w:r w:rsidR="00680A40" w:rsidRPr="004D1F3B">
        <w:rPr>
          <w:rStyle w:val="id2f4"/>
          <w:rFonts w:ascii="Arial" w:hAnsi="Arial" w:cs="Arial"/>
          <w:sz w:val="20"/>
          <w:szCs w:val="20"/>
        </w:rPr>
        <w:t>“</w:t>
      </w:r>
      <w:r w:rsidR="00E9002D" w:rsidRPr="004D1F3B">
        <w:rPr>
          <w:rStyle w:val="id2f4"/>
          <w:rFonts w:ascii="Arial" w:hAnsi="Arial" w:cs="Arial"/>
          <w:sz w:val="20"/>
          <w:szCs w:val="20"/>
        </w:rPr>
        <w:t>taxable Québec property</w:t>
      </w:r>
      <w:r w:rsidR="00680A40" w:rsidRPr="004D1F3B">
        <w:rPr>
          <w:rStyle w:val="id2f4"/>
          <w:rFonts w:ascii="Arial" w:hAnsi="Arial" w:cs="Arial"/>
          <w:sz w:val="20"/>
          <w:szCs w:val="20"/>
        </w:rPr>
        <w:t>”</w:t>
      </w:r>
      <w:r w:rsidR="00E9002D" w:rsidRPr="004D1F3B">
        <w:rPr>
          <w:rStyle w:val="id2f4"/>
          <w:rFonts w:ascii="Arial" w:hAnsi="Arial" w:cs="Arial"/>
          <w:sz w:val="20"/>
          <w:szCs w:val="20"/>
        </w:rPr>
        <w:t xml:space="preserve"> </w:t>
      </w:r>
      <w:r w:rsidRPr="004D1F3B">
        <w:rPr>
          <w:rStyle w:val="id2f4"/>
          <w:rFonts w:ascii="Arial" w:hAnsi="Arial" w:cs="Arial"/>
          <w:sz w:val="20"/>
          <w:szCs w:val="20"/>
        </w:rPr>
        <w:t>as such term</w:t>
      </w:r>
      <w:r w:rsidR="00E9002D" w:rsidRPr="004D1F3B">
        <w:rPr>
          <w:rStyle w:val="id2f4"/>
          <w:rFonts w:ascii="Arial" w:hAnsi="Arial" w:cs="Arial"/>
          <w:sz w:val="20"/>
          <w:szCs w:val="20"/>
        </w:rPr>
        <w:t>s</w:t>
      </w:r>
      <w:r w:rsidRPr="004D1F3B">
        <w:rPr>
          <w:rStyle w:val="id2f4"/>
          <w:rFonts w:ascii="Arial" w:hAnsi="Arial" w:cs="Arial"/>
          <w:sz w:val="20"/>
          <w:szCs w:val="20"/>
        </w:rPr>
        <w:t xml:space="preserve"> </w:t>
      </w:r>
      <w:r w:rsidR="00E9002D" w:rsidRPr="004D1F3B">
        <w:rPr>
          <w:rStyle w:val="id2f4"/>
          <w:rFonts w:ascii="Arial" w:hAnsi="Arial" w:cs="Arial"/>
          <w:sz w:val="20"/>
          <w:szCs w:val="20"/>
        </w:rPr>
        <w:t xml:space="preserve">are </w:t>
      </w:r>
      <w:r w:rsidRPr="004D1F3B">
        <w:rPr>
          <w:rStyle w:val="id2f4"/>
          <w:rFonts w:ascii="Arial" w:hAnsi="Arial" w:cs="Arial"/>
          <w:sz w:val="20"/>
          <w:szCs w:val="20"/>
        </w:rPr>
        <w:t xml:space="preserve">defined in the </w:t>
      </w:r>
      <w:r w:rsidRPr="004D1F3B">
        <w:rPr>
          <w:rStyle w:val="id2f4"/>
          <w:rFonts w:ascii="Arial" w:hAnsi="Arial" w:cs="Arial"/>
          <w:i/>
          <w:sz w:val="20"/>
          <w:szCs w:val="20"/>
        </w:rPr>
        <w:t>Income Tax Act</w:t>
      </w:r>
      <w:r w:rsidRPr="004D1F3B">
        <w:rPr>
          <w:rStyle w:val="id2f4"/>
          <w:rFonts w:ascii="Arial" w:hAnsi="Arial" w:cs="Arial"/>
          <w:sz w:val="20"/>
          <w:szCs w:val="20"/>
        </w:rPr>
        <w:t xml:space="preserve"> (Canada)</w:t>
      </w:r>
      <w:r w:rsidR="00E9002D" w:rsidRPr="004D1F3B">
        <w:rPr>
          <w:rStyle w:val="id2f4"/>
          <w:rFonts w:ascii="Arial" w:hAnsi="Arial" w:cs="Arial"/>
          <w:sz w:val="20"/>
          <w:szCs w:val="20"/>
        </w:rPr>
        <w:t xml:space="preserve"> and the </w:t>
      </w:r>
      <w:r w:rsidR="00E9002D" w:rsidRPr="004D1F3B">
        <w:rPr>
          <w:rStyle w:val="id2f4"/>
          <w:rFonts w:ascii="Arial" w:hAnsi="Arial" w:cs="Arial"/>
          <w:i/>
          <w:sz w:val="20"/>
          <w:szCs w:val="20"/>
        </w:rPr>
        <w:t>Taxation Act</w:t>
      </w:r>
      <w:r w:rsidR="00E9002D" w:rsidRPr="004D1F3B">
        <w:rPr>
          <w:rStyle w:val="id2f4"/>
          <w:rFonts w:ascii="Arial" w:hAnsi="Arial" w:cs="Arial"/>
          <w:sz w:val="20"/>
          <w:szCs w:val="20"/>
        </w:rPr>
        <w:t xml:space="preserve"> (Québec), respectively,</w:t>
      </w:r>
      <w:r w:rsidRPr="004D1F3B">
        <w:rPr>
          <w:rStyle w:val="id2f4"/>
          <w:rFonts w:ascii="Arial" w:hAnsi="Arial" w:cs="Arial"/>
          <w:sz w:val="20"/>
          <w:szCs w:val="20"/>
        </w:rPr>
        <w:t xml:space="preserve"> deliver to each Purchaser a certificate from the Canada Revenue Agency under Section 116 of the </w:t>
      </w:r>
      <w:r w:rsidRPr="004D1F3B">
        <w:rPr>
          <w:rStyle w:val="id2f4"/>
          <w:rFonts w:ascii="Arial" w:hAnsi="Arial" w:cs="Arial"/>
          <w:i/>
          <w:sz w:val="20"/>
          <w:szCs w:val="20"/>
        </w:rPr>
        <w:t>Income Tax Act</w:t>
      </w:r>
      <w:r w:rsidRPr="004D1F3B">
        <w:rPr>
          <w:rStyle w:val="id2f4"/>
          <w:rFonts w:ascii="Arial" w:hAnsi="Arial" w:cs="Arial"/>
          <w:sz w:val="20"/>
          <w:szCs w:val="20"/>
        </w:rPr>
        <w:t xml:space="preserve"> (Canada), as the same may be amended or replaced from time to time, specifying a certificate limit in respect of the sale of the Purchased Shares which is equal to or in excess of the Purchase Price in the event that the requirements of such legislation apply to such sale; provided that, if no such representation and warranty or certificate is delivered by the Vendor, each Purchaser shall be entitled to deduct from the Purchase Price otherwise payable to the Vendor the amount required to be withheld under section 116 of the </w:t>
      </w:r>
      <w:r w:rsidRPr="004D1F3B">
        <w:rPr>
          <w:rStyle w:val="id2f4"/>
          <w:rFonts w:ascii="Arial" w:hAnsi="Arial" w:cs="Arial"/>
          <w:i/>
          <w:sz w:val="20"/>
          <w:szCs w:val="20"/>
        </w:rPr>
        <w:t>Income Tax Act</w:t>
      </w:r>
      <w:r w:rsidRPr="004D1F3B">
        <w:rPr>
          <w:rStyle w:val="id2f4"/>
          <w:rFonts w:ascii="Arial" w:hAnsi="Arial" w:cs="Arial"/>
          <w:sz w:val="20"/>
          <w:szCs w:val="20"/>
        </w:rPr>
        <w:t xml:space="preserve"> (Canada) (and any amount required to be withheld);</w:t>
      </w:r>
    </w:p>
    <w:p w14:paraId="1C9AD25F" w14:textId="77777777" w:rsidR="005478FD" w:rsidRPr="004D1F3B" w:rsidRDefault="005478FD">
      <w:pPr>
        <w:pStyle w:val="DWPVArtL3"/>
        <w:rPr>
          <w:rFonts w:ascii="Arial" w:hAnsi="Arial" w:cs="Arial"/>
          <w:sz w:val="20"/>
          <w:szCs w:val="20"/>
        </w:rPr>
      </w:pPr>
      <w:r w:rsidRPr="004D1F3B">
        <w:rPr>
          <w:rFonts w:ascii="Arial" w:hAnsi="Arial" w:cs="Arial"/>
          <w:sz w:val="20"/>
          <w:szCs w:val="20"/>
        </w:rPr>
        <w:t xml:space="preserve">if the Vendor is Transferring all of its Shares, deliver to the </w:t>
      </w:r>
      <w:r w:rsidR="009F631D" w:rsidRPr="004D1F3B">
        <w:rPr>
          <w:rFonts w:ascii="Arial" w:hAnsi="Arial" w:cs="Arial"/>
          <w:sz w:val="20"/>
          <w:szCs w:val="20"/>
        </w:rPr>
        <w:t>Corporation</w:t>
      </w:r>
      <w:r w:rsidRPr="004D1F3B">
        <w:rPr>
          <w:rFonts w:ascii="Arial" w:hAnsi="Arial" w:cs="Arial"/>
          <w:sz w:val="20"/>
          <w:szCs w:val="20"/>
        </w:rPr>
        <w:t xml:space="preserve"> a release by each of the Vendor</w:t>
      </w:r>
      <w:r w:rsidR="009F631D" w:rsidRPr="004D1F3B">
        <w:rPr>
          <w:rFonts w:ascii="Arial" w:hAnsi="Arial" w:cs="Arial"/>
          <w:sz w:val="20"/>
          <w:szCs w:val="20"/>
        </w:rPr>
        <w:t>, its Principal</w:t>
      </w:r>
      <w:r w:rsidR="00EF72DE" w:rsidRPr="004D1F3B">
        <w:rPr>
          <w:rFonts w:ascii="Arial" w:hAnsi="Arial" w:cs="Arial"/>
          <w:sz w:val="20"/>
          <w:szCs w:val="20"/>
        </w:rPr>
        <w:t>(</w:t>
      </w:r>
      <w:r w:rsidR="009F631D" w:rsidRPr="004D1F3B">
        <w:rPr>
          <w:rFonts w:ascii="Arial" w:hAnsi="Arial" w:cs="Arial"/>
          <w:sz w:val="20"/>
          <w:szCs w:val="20"/>
        </w:rPr>
        <w:t>s</w:t>
      </w:r>
      <w:r w:rsidR="00EF72DE" w:rsidRPr="004D1F3B">
        <w:rPr>
          <w:rFonts w:ascii="Arial" w:hAnsi="Arial" w:cs="Arial"/>
          <w:sz w:val="20"/>
          <w:szCs w:val="20"/>
        </w:rPr>
        <w:t>)</w:t>
      </w:r>
      <w:r w:rsidRPr="004D1F3B">
        <w:rPr>
          <w:rFonts w:ascii="Arial" w:hAnsi="Arial" w:cs="Arial"/>
          <w:sz w:val="20"/>
          <w:szCs w:val="20"/>
        </w:rPr>
        <w:t xml:space="preserve"> and its nominees, if any, of all claims against the </w:t>
      </w:r>
      <w:r w:rsidR="007F748D" w:rsidRPr="004D1F3B">
        <w:rPr>
          <w:rFonts w:ascii="Arial" w:hAnsi="Arial" w:cs="Arial"/>
          <w:sz w:val="20"/>
          <w:szCs w:val="20"/>
        </w:rPr>
        <w:t>Co</w:t>
      </w:r>
      <w:r w:rsidR="009F631D" w:rsidRPr="004D1F3B">
        <w:rPr>
          <w:rFonts w:ascii="Arial" w:hAnsi="Arial" w:cs="Arial"/>
          <w:sz w:val="20"/>
          <w:szCs w:val="20"/>
        </w:rPr>
        <w:t>rporation</w:t>
      </w:r>
      <w:r w:rsidRPr="004D1F3B">
        <w:rPr>
          <w:rFonts w:ascii="Arial" w:hAnsi="Arial" w:cs="Arial"/>
          <w:sz w:val="20"/>
          <w:szCs w:val="20"/>
        </w:rPr>
        <w:t xml:space="preserve"> and any Subsidiary with respect to any matter or thing up to and including the Closing Date in their capacities as a director, officer, Shareholder, employee or creditor of the </w:t>
      </w:r>
      <w:r w:rsidR="007F748D" w:rsidRPr="004D1F3B">
        <w:rPr>
          <w:rFonts w:ascii="Arial" w:hAnsi="Arial" w:cs="Arial"/>
          <w:sz w:val="20"/>
          <w:szCs w:val="20"/>
        </w:rPr>
        <w:t>Co</w:t>
      </w:r>
      <w:r w:rsidR="009F631D" w:rsidRPr="004D1F3B">
        <w:rPr>
          <w:rFonts w:ascii="Arial" w:hAnsi="Arial" w:cs="Arial"/>
          <w:sz w:val="20"/>
          <w:szCs w:val="20"/>
        </w:rPr>
        <w:t>rporation</w:t>
      </w:r>
      <w:r w:rsidRPr="004D1F3B">
        <w:rPr>
          <w:rFonts w:ascii="Arial" w:hAnsi="Arial" w:cs="Arial"/>
          <w:sz w:val="20"/>
          <w:szCs w:val="20"/>
        </w:rPr>
        <w:t xml:space="preserve"> and any Subsidiary, as the case may be, except for any claims which might arise out of the Sale Transaction; and</w:t>
      </w:r>
    </w:p>
    <w:p w14:paraId="7A853676" w14:textId="77777777" w:rsidR="005478FD" w:rsidRPr="004D1F3B" w:rsidRDefault="005478FD">
      <w:pPr>
        <w:pStyle w:val="DWPVArtL3"/>
        <w:rPr>
          <w:rFonts w:ascii="Arial" w:hAnsi="Arial" w:cs="Arial"/>
          <w:sz w:val="20"/>
          <w:szCs w:val="20"/>
        </w:rPr>
      </w:pPr>
      <w:r w:rsidRPr="004D1F3B">
        <w:rPr>
          <w:rFonts w:ascii="Arial" w:hAnsi="Arial" w:cs="Arial"/>
          <w:sz w:val="20"/>
          <w:szCs w:val="20"/>
        </w:rPr>
        <w:t>if the Vendor is Transferring all of its Shares, deliver to the remaining Shareholders a release by the Vendor</w:t>
      </w:r>
      <w:r w:rsidR="009F631D" w:rsidRPr="004D1F3B">
        <w:rPr>
          <w:rFonts w:ascii="Arial" w:hAnsi="Arial" w:cs="Arial"/>
          <w:sz w:val="20"/>
          <w:szCs w:val="20"/>
        </w:rPr>
        <w:t>, its Principal</w:t>
      </w:r>
      <w:r w:rsidR="00EF72DE" w:rsidRPr="004D1F3B">
        <w:rPr>
          <w:rFonts w:ascii="Arial" w:hAnsi="Arial" w:cs="Arial"/>
          <w:sz w:val="20"/>
          <w:szCs w:val="20"/>
        </w:rPr>
        <w:t>(</w:t>
      </w:r>
      <w:r w:rsidR="009F631D" w:rsidRPr="004D1F3B">
        <w:rPr>
          <w:rFonts w:ascii="Arial" w:hAnsi="Arial" w:cs="Arial"/>
          <w:sz w:val="20"/>
          <w:szCs w:val="20"/>
        </w:rPr>
        <w:t>s</w:t>
      </w:r>
      <w:r w:rsidR="00EF72DE" w:rsidRPr="004D1F3B">
        <w:rPr>
          <w:rFonts w:ascii="Arial" w:hAnsi="Arial" w:cs="Arial"/>
          <w:sz w:val="20"/>
          <w:szCs w:val="20"/>
        </w:rPr>
        <w:t>)</w:t>
      </w:r>
      <w:r w:rsidRPr="004D1F3B">
        <w:rPr>
          <w:rFonts w:ascii="Arial" w:hAnsi="Arial" w:cs="Arial"/>
          <w:sz w:val="20"/>
          <w:szCs w:val="20"/>
        </w:rPr>
        <w:t xml:space="preserve"> and its nominees in their capacity as a director, officer and Shareholder of the </w:t>
      </w:r>
      <w:r w:rsidR="009F631D" w:rsidRPr="004D1F3B">
        <w:rPr>
          <w:rFonts w:ascii="Arial" w:hAnsi="Arial" w:cs="Arial"/>
          <w:sz w:val="20"/>
          <w:szCs w:val="20"/>
        </w:rPr>
        <w:t>Corporation</w:t>
      </w:r>
      <w:r w:rsidRPr="004D1F3B">
        <w:rPr>
          <w:rFonts w:ascii="Arial" w:hAnsi="Arial" w:cs="Arial"/>
          <w:sz w:val="20"/>
          <w:szCs w:val="20"/>
        </w:rPr>
        <w:t xml:space="preserve"> and any Subsidiary of all of their claims against each remaining Shareholder and their respective nominees, if any, in their capacities as a Shareholder, director or officer of the </w:t>
      </w:r>
      <w:r w:rsidR="007F748D" w:rsidRPr="004D1F3B">
        <w:rPr>
          <w:rFonts w:ascii="Arial" w:hAnsi="Arial" w:cs="Arial"/>
          <w:sz w:val="20"/>
          <w:szCs w:val="20"/>
        </w:rPr>
        <w:t>Co</w:t>
      </w:r>
      <w:r w:rsidR="009F631D" w:rsidRPr="004D1F3B">
        <w:rPr>
          <w:rFonts w:ascii="Arial" w:hAnsi="Arial" w:cs="Arial"/>
          <w:sz w:val="20"/>
          <w:szCs w:val="20"/>
        </w:rPr>
        <w:t>rporation</w:t>
      </w:r>
      <w:r w:rsidRPr="004D1F3B">
        <w:rPr>
          <w:rFonts w:ascii="Arial" w:hAnsi="Arial" w:cs="Arial"/>
          <w:sz w:val="20"/>
          <w:szCs w:val="20"/>
        </w:rPr>
        <w:t xml:space="preserve"> and any Subsidiary, except for any claims which might arise out of the Sale Transaction.</w:t>
      </w:r>
    </w:p>
    <w:p w14:paraId="638756A9" w14:textId="77777777" w:rsidR="005478FD" w:rsidRPr="004D1F3B" w:rsidRDefault="005478FD">
      <w:pPr>
        <w:pStyle w:val="DWPVArtL2"/>
        <w:rPr>
          <w:rFonts w:ascii="Arial" w:hAnsi="Arial" w:cs="Arial"/>
          <w:sz w:val="20"/>
          <w:szCs w:val="20"/>
        </w:rPr>
      </w:pPr>
      <w:bookmarkStart w:id="786" w:name="_Ref432596329"/>
      <w:bookmarkStart w:id="787" w:name="_Toc459701604"/>
      <w:bookmarkStart w:id="788" w:name="_Toc456726295"/>
      <w:r w:rsidRPr="004D1F3B">
        <w:rPr>
          <w:rFonts w:ascii="Arial" w:hAnsi="Arial" w:cs="Arial"/>
          <w:sz w:val="20"/>
          <w:szCs w:val="20"/>
        </w:rPr>
        <w:t>Release of Guarantees, etc.</w:t>
      </w:r>
      <w:bookmarkEnd w:id="786"/>
      <w:bookmarkEnd w:id="787"/>
      <w:bookmarkEnd w:id="788"/>
    </w:p>
    <w:p w14:paraId="5A146CBB" w14:textId="77777777" w:rsidR="005478FD" w:rsidRPr="004D1F3B" w:rsidRDefault="005478FD" w:rsidP="00DA1589">
      <w:pPr>
        <w:pStyle w:val="DWPVFirstLineIndent"/>
        <w:rPr>
          <w:rFonts w:ascii="Arial" w:hAnsi="Arial" w:cs="Arial"/>
          <w:sz w:val="20"/>
        </w:rPr>
      </w:pPr>
      <w:r w:rsidRPr="004D1F3B">
        <w:rPr>
          <w:rFonts w:ascii="Arial" w:hAnsi="Arial" w:cs="Arial"/>
          <w:sz w:val="20"/>
        </w:rPr>
        <w:t xml:space="preserve">If the Vendor is Transferring all of its Shares and if, at the Closing Date, the Vendor, a </w:t>
      </w:r>
      <w:r w:rsidR="006A533E" w:rsidRPr="004D1F3B">
        <w:rPr>
          <w:rFonts w:ascii="Arial" w:hAnsi="Arial" w:cs="Arial"/>
          <w:sz w:val="20"/>
        </w:rPr>
        <w:t>P</w:t>
      </w:r>
      <w:r w:rsidRPr="004D1F3B">
        <w:rPr>
          <w:rFonts w:ascii="Arial" w:hAnsi="Arial" w:cs="Arial"/>
          <w:sz w:val="20"/>
        </w:rPr>
        <w:t>rincipal of the Vendor or any other Person for and on behalf of the Vendor</w:t>
      </w:r>
      <w:r w:rsidR="002320F8" w:rsidRPr="004D1F3B">
        <w:rPr>
          <w:rFonts w:ascii="Arial" w:hAnsi="Arial" w:cs="Arial"/>
          <w:sz w:val="20"/>
        </w:rPr>
        <w:t xml:space="preserve"> (collectively, a </w:t>
      </w:r>
      <w:r w:rsidR="00680A40" w:rsidRPr="004D1F3B">
        <w:rPr>
          <w:rFonts w:ascii="Arial" w:hAnsi="Arial" w:cs="Arial"/>
          <w:sz w:val="20"/>
        </w:rPr>
        <w:t>“</w:t>
      </w:r>
      <w:r w:rsidR="002320F8" w:rsidRPr="004D1F3B">
        <w:rPr>
          <w:rFonts w:ascii="Arial" w:hAnsi="Arial" w:cs="Arial"/>
          <w:b/>
          <w:sz w:val="20"/>
        </w:rPr>
        <w:t>Guarantor</w:t>
      </w:r>
      <w:r w:rsidR="00680A40" w:rsidRPr="004D1F3B">
        <w:rPr>
          <w:rFonts w:ascii="Arial" w:hAnsi="Arial" w:cs="Arial"/>
          <w:sz w:val="20"/>
        </w:rPr>
        <w:t>”</w:t>
      </w:r>
      <w:r w:rsidR="002320F8" w:rsidRPr="004D1F3B">
        <w:rPr>
          <w:rFonts w:ascii="Arial" w:hAnsi="Arial" w:cs="Arial"/>
          <w:sz w:val="20"/>
        </w:rPr>
        <w:t>)</w:t>
      </w:r>
      <w:r w:rsidRPr="004D1F3B">
        <w:rPr>
          <w:rFonts w:ascii="Arial" w:hAnsi="Arial" w:cs="Arial"/>
          <w:sz w:val="20"/>
        </w:rPr>
        <w:t xml:space="preserve">, shall have </w:t>
      </w:r>
      <w:r w:rsidR="002320F8" w:rsidRPr="004D1F3B">
        <w:rPr>
          <w:rFonts w:ascii="Arial" w:hAnsi="Arial" w:cs="Arial"/>
          <w:sz w:val="20"/>
        </w:rPr>
        <w:t xml:space="preserve">outstanding </w:t>
      </w:r>
      <w:r w:rsidRPr="004D1F3B">
        <w:rPr>
          <w:rFonts w:ascii="Arial" w:hAnsi="Arial" w:cs="Arial"/>
          <w:sz w:val="20"/>
        </w:rPr>
        <w:t xml:space="preserve">any guarantees, securities or covenants lodged with any Person to secure any indebtedness, liability or obligation of the </w:t>
      </w:r>
      <w:r w:rsidR="007F748D" w:rsidRPr="004D1F3B">
        <w:rPr>
          <w:rFonts w:ascii="Arial" w:hAnsi="Arial" w:cs="Arial"/>
          <w:sz w:val="20"/>
        </w:rPr>
        <w:t>Co</w:t>
      </w:r>
      <w:r w:rsidR="009F631D" w:rsidRPr="004D1F3B">
        <w:rPr>
          <w:rFonts w:ascii="Arial" w:hAnsi="Arial" w:cs="Arial"/>
          <w:sz w:val="20"/>
        </w:rPr>
        <w:t>rporation</w:t>
      </w:r>
      <w:r w:rsidRPr="004D1F3B">
        <w:rPr>
          <w:rFonts w:ascii="Arial" w:hAnsi="Arial" w:cs="Arial"/>
          <w:sz w:val="20"/>
        </w:rPr>
        <w:t xml:space="preserve"> or any Subsidiary or the remaining Shareholders, then the remaining Shareholders shall use their best efforts to deliver or cause to be delivered to the Vendor or cancel or cause to be cancelled all of such guarantees, securities and covenants at the Closing Date. If, notwithstanding such reasonable best efforts, the delivery up or cancellation of any such guarantee, security or covenant is not obtained, the remaining Shareholders shall deliver to the </w:t>
      </w:r>
      <w:r w:rsidR="00F50FD6" w:rsidRPr="004D1F3B">
        <w:rPr>
          <w:rFonts w:ascii="Arial" w:hAnsi="Arial" w:cs="Arial"/>
          <w:sz w:val="20"/>
        </w:rPr>
        <w:t>Guarantor</w:t>
      </w:r>
      <w:r w:rsidRPr="004D1F3B">
        <w:rPr>
          <w:rFonts w:ascii="Arial" w:hAnsi="Arial" w:cs="Arial"/>
          <w:sz w:val="20"/>
        </w:rPr>
        <w:t xml:space="preserve"> an indemnity in writing and on a solidary (joint and several) basis, in form reasonably satisfactory to counsel for the Vendor, indemnifying </w:t>
      </w:r>
      <w:r w:rsidR="00F50FD6" w:rsidRPr="004D1F3B">
        <w:rPr>
          <w:rFonts w:ascii="Arial" w:hAnsi="Arial" w:cs="Arial"/>
          <w:sz w:val="20"/>
        </w:rPr>
        <w:t xml:space="preserve">the Guarantor </w:t>
      </w:r>
      <w:r w:rsidRPr="004D1F3B">
        <w:rPr>
          <w:rFonts w:ascii="Arial" w:hAnsi="Arial" w:cs="Arial"/>
          <w:sz w:val="20"/>
        </w:rPr>
        <w:t>against any and all claims which may be or which shall have been paid, suffered or incurred by them with respect to the said guarantee, security or covenant.</w:t>
      </w:r>
    </w:p>
    <w:p w14:paraId="5C9C2BE1" w14:textId="77777777" w:rsidR="005478FD" w:rsidRPr="004D1F3B" w:rsidRDefault="005478FD">
      <w:pPr>
        <w:pStyle w:val="DWPVArtL2"/>
        <w:rPr>
          <w:rFonts w:ascii="Arial" w:hAnsi="Arial" w:cs="Arial"/>
          <w:sz w:val="20"/>
          <w:szCs w:val="20"/>
        </w:rPr>
      </w:pPr>
      <w:bookmarkStart w:id="789" w:name="_Toc459701605"/>
      <w:bookmarkStart w:id="790" w:name="_Toc456726296"/>
      <w:r w:rsidRPr="004D1F3B">
        <w:rPr>
          <w:rFonts w:ascii="Arial" w:hAnsi="Arial" w:cs="Arial"/>
          <w:sz w:val="20"/>
          <w:szCs w:val="20"/>
        </w:rPr>
        <w:t>Deliveries to Vendor</w:t>
      </w:r>
      <w:bookmarkEnd w:id="789"/>
      <w:bookmarkEnd w:id="790"/>
    </w:p>
    <w:p w14:paraId="6E4C50CB" w14:textId="77777777" w:rsidR="005478FD" w:rsidRPr="004D1F3B" w:rsidRDefault="005478FD">
      <w:pPr>
        <w:rPr>
          <w:rFonts w:ascii="Arial" w:hAnsi="Arial" w:cs="Arial"/>
          <w:sz w:val="20"/>
          <w:szCs w:val="20"/>
        </w:rPr>
      </w:pPr>
      <w:r w:rsidRPr="004D1F3B">
        <w:rPr>
          <w:rFonts w:ascii="Arial" w:hAnsi="Arial" w:cs="Arial"/>
          <w:sz w:val="20"/>
          <w:szCs w:val="20"/>
        </w:rPr>
        <w:t>If the Vendor is Transferring all of its Shares, at or prior to the Closing Date, each of the remaining Shareholders shall:</w:t>
      </w:r>
    </w:p>
    <w:p w14:paraId="00C477D5" w14:textId="77777777" w:rsidR="005478FD" w:rsidRPr="004D1F3B" w:rsidRDefault="005478FD">
      <w:pPr>
        <w:pStyle w:val="DWPVArtL3"/>
        <w:rPr>
          <w:rFonts w:ascii="Arial" w:hAnsi="Arial" w:cs="Arial"/>
          <w:sz w:val="20"/>
          <w:szCs w:val="20"/>
        </w:rPr>
      </w:pPr>
      <w:r w:rsidRPr="004D1F3B">
        <w:rPr>
          <w:rFonts w:ascii="Arial" w:hAnsi="Arial" w:cs="Arial"/>
          <w:sz w:val="20"/>
          <w:szCs w:val="20"/>
        </w:rPr>
        <w:t>deliv</w:t>
      </w:r>
      <w:r w:rsidR="00D125F3" w:rsidRPr="004D1F3B">
        <w:rPr>
          <w:rFonts w:ascii="Arial" w:hAnsi="Arial" w:cs="Arial"/>
          <w:sz w:val="20"/>
          <w:szCs w:val="20"/>
        </w:rPr>
        <w:t xml:space="preserve">er to each of the Vendor, the Principal(s) of the Vendor and the Vendor’s </w:t>
      </w:r>
      <w:r w:rsidRPr="004D1F3B">
        <w:rPr>
          <w:rFonts w:ascii="Arial" w:hAnsi="Arial" w:cs="Arial"/>
          <w:sz w:val="20"/>
          <w:szCs w:val="20"/>
        </w:rPr>
        <w:t>nominees, if any, a release by it, in its capacity as a director, officer</w:t>
      </w:r>
      <w:r w:rsidR="00D67C3E" w:rsidRPr="004D1F3B">
        <w:rPr>
          <w:rFonts w:ascii="Arial" w:hAnsi="Arial" w:cs="Arial"/>
          <w:sz w:val="20"/>
          <w:szCs w:val="20"/>
        </w:rPr>
        <w:t>, employee</w:t>
      </w:r>
      <w:r w:rsidRPr="004D1F3B">
        <w:rPr>
          <w:rFonts w:ascii="Arial" w:hAnsi="Arial" w:cs="Arial"/>
          <w:sz w:val="20"/>
          <w:szCs w:val="20"/>
        </w:rPr>
        <w:t xml:space="preserve"> </w:t>
      </w:r>
      <w:r w:rsidR="00D67C3E" w:rsidRPr="004D1F3B">
        <w:rPr>
          <w:rFonts w:ascii="Arial" w:hAnsi="Arial" w:cs="Arial"/>
          <w:sz w:val="20"/>
          <w:szCs w:val="20"/>
        </w:rPr>
        <w:t>or</w:t>
      </w:r>
      <w:r w:rsidRPr="004D1F3B">
        <w:rPr>
          <w:rFonts w:ascii="Arial" w:hAnsi="Arial" w:cs="Arial"/>
          <w:sz w:val="20"/>
          <w:szCs w:val="20"/>
        </w:rPr>
        <w:t xml:space="preserve"> shareholder of the </w:t>
      </w:r>
      <w:r w:rsidR="009F631D" w:rsidRPr="004D1F3B">
        <w:rPr>
          <w:rFonts w:ascii="Arial" w:hAnsi="Arial" w:cs="Arial"/>
          <w:sz w:val="20"/>
          <w:szCs w:val="20"/>
        </w:rPr>
        <w:t xml:space="preserve">Corporation </w:t>
      </w:r>
      <w:r w:rsidRPr="004D1F3B">
        <w:rPr>
          <w:rFonts w:ascii="Arial" w:hAnsi="Arial" w:cs="Arial"/>
          <w:sz w:val="20"/>
          <w:szCs w:val="20"/>
        </w:rPr>
        <w:t>and</w:t>
      </w:r>
      <w:r w:rsidR="001A3124" w:rsidRPr="004D1F3B">
        <w:rPr>
          <w:rFonts w:ascii="Arial" w:hAnsi="Arial" w:cs="Arial"/>
          <w:sz w:val="20"/>
          <w:szCs w:val="20"/>
        </w:rPr>
        <w:t xml:space="preserve"> any Subsidiary, of all of its c</w:t>
      </w:r>
      <w:r w:rsidRPr="004D1F3B">
        <w:rPr>
          <w:rFonts w:ascii="Arial" w:hAnsi="Arial" w:cs="Arial"/>
          <w:sz w:val="20"/>
          <w:szCs w:val="20"/>
        </w:rPr>
        <w:t>laims against the Vendor</w:t>
      </w:r>
      <w:r w:rsidR="00D125F3" w:rsidRPr="004D1F3B">
        <w:rPr>
          <w:rFonts w:ascii="Arial" w:hAnsi="Arial" w:cs="Arial"/>
          <w:sz w:val="20"/>
          <w:szCs w:val="20"/>
        </w:rPr>
        <w:t>, the Principal(s) of the Vendor and the Vendor’s</w:t>
      </w:r>
      <w:r w:rsidRPr="004D1F3B">
        <w:rPr>
          <w:rFonts w:ascii="Arial" w:hAnsi="Arial" w:cs="Arial"/>
          <w:sz w:val="20"/>
          <w:szCs w:val="20"/>
        </w:rPr>
        <w:t xml:space="preserve"> nominees in their capacity as a Shareholder, director</w:t>
      </w:r>
      <w:r w:rsidR="00D67C3E" w:rsidRPr="004D1F3B">
        <w:rPr>
          <w:rFonts w:ascii="Arial" w:hAnsi="Arial" w:cs="Arial"/>
          <w:sz w:val="20"/>
          <w:szCs w:val="20"/>
        </w:rPr>
        <w:t>,</w:t>
      </w:r>
      <w:r w:rsidRPr="004D1F3B">
        <w:rPr>
          <w:rFonts w:ascii="Arial" w:hAnsi="Arial" w:cs="Arial"/>
          <w:sz w:val="20"/>
          <w:szCs w:val="20"/>
        </w:rPr>
        <w:t xml:space="preserve"> officer </w:t>
      </w:r>
      <w:r w:rsidR="00D67C3E" w:rsidRPr="004D1F3B">
        <w:rPr>
          <w:rFonts w:ascii="Arial" w:hAnsi="Arial" w:cs="Arial"/>
          <w:sz w:val="20"/>
          <w:szCs w:val="20"/>
        </w:rPr>
        <w:t xml:space="preserve">or employee </w:t>
      </w:r>
      <w:r w:rsidRPr="004D1F3B">
        <w:rPr>
          <w:rFonts w:ascii="Arial" w:hAnsi="Arial" w:cs="Arial"/>
          <w:sz w:val="20"/>
          <w:szCs w:val="20"/>
        </w:rPr>
        <w:t xml:space="preserve">of the </w:t>
      </w:r>
      <w:r w:rsidR="007F748D" w:rsidRPr="004D1F3B">
        <w:rPr>
          <w:rFonts w:ascii="Arial" w:hAnsi="Arial" w:cs="Arial"/>
          <w:sz w:val="20"/>
          <w:szCs w:val="20"/>
        </w:rPr>
        <w:t>Co</w:t>
      </w:r>
      <w:r w:rsidR="009F631D" w:rsidRPr="004D1F3B">
        <w:rPr>
          <w:rFonts w:ascii="Arial" w:hAnsi="Arial" w:cs="Arial"/>
          <w:sz w:val="20"/>
          <w:szCs w:val="20"/>
        </w:rPr>
        <w:t>rporation</w:t>
      </w:r>
      <w:r w:rsidRPr="004D1F3B">
        <w:rPr>
          <w:rFonts w:ascii="Arial" w:hAnsi="Arial" w:cs="Arial"/>
          <w:sz w:val="20"/>
          <w:szCs w:val="20"/>
        </w:rPr>
        <w:t xml:space="preserve"> and any Subsidiary, except for any claims which may arise out of the Sale Transaction; and</w:t>
      </w:r>
    </w:p>
    <w:p w14:paraId="0C35D211" w14:textId="77777777" w:rsidR="005478FD" w:rsidRPr="004D1F3B" w:rsidRDefault="005478FD">
      <w:pPr>
        <w:pStyle w:val="DWPVArtL3"/>
        <w:rPr>
          <w:rFonts w:ascii="Arial" w:hAnsi="Arial" w:cs="Arial"/>
          <w:sz w:val="20"/>
          <w:szCs w:val="20"/>
        </w:rPr>
      </w:pPr>
      <w:r w:rsidRPr="004D1F3B">
        <w:rPr>
          <w:rFonts w:ascii="Arial" w:hAnsi="Arial" w:cs="Arial"/>
          <w:sz w:val="20"/>
          <w:szCs w:val="20"/>
        </w:rPr>
        <w:t xml:space="preserve">cause the </w:t>
      </w:r>
      <w:r w:rsidR="007F748D" w:rsidRPr="004D1F3B">
        <w:rPr>
          <w:rFonts w:ascii="Arial" w:hAnsi="Arial" w:cs="Arial"/>
          <w:sz w:val="20"/>
          <w:szCs w:val="20"/>
        </w:rPr>
        <w:t>Co</w:t>
      </w:r>
      <w:r w:rsidR="009F631D" w:rsidRPr="004D1F3B">
        <w:rPr>
          <w:rFonts w:ascii="Arial" w:hAnsi="Arial" w:cs="Arial"/>
          <w:sz w:val="20"/>
          <w:szCs w:val="20"/>
        </w:rPr>
        <w:t>rporation</w:t>
      </w:r>
      <w:r w:rsidRPr="004D1F3B">
        <w:rPr>
          <w:rFonts w:ascii="Arial" w:hAnsi="Arial" w:cs="Arial"/>
          <w:sz w:val="20"/>
          <w:szCs w:val="20"/>
        </w:rPr>
        <w:t xml:space="preserve"> to deliver to each of the Vendor</w:t>
      </w:r>
      <w:r w:rsidR="008F07FB" w:rsidRPr="004D1F3B">
        <w:rPr>
          <w:rFonts w:ascii="Arial" w:hAnsi="Arial" w:cs="Arial"/>
          <w:sz w:val="20"/>
          <w:szCs w:val="20"/>
        </w:rPr>
        <w:t>, the Principal(s) of the Vendor and the Vendor’s</w:t>
      </w:r>
      <w:r w:rsidRPr="004D1F3B">
        <w:rPr>
          <w:rFonts w:ascii="Arial" w:hAnsi="Arial" w:cs="Arial"/>
          <w:sz w:val="20"/>
          <w:szCs w:val="20"/>
        </w:rPr>
        <w:t xml:space="preserve"> nominees a release by the </w:t>
      </w:r>
      <w:r w:rsidR="007F748D" w:rsidRPr="004D1F3B">
        <w:rPr>
          <w:rFonts w:ascii="Arial" w:hAnsi="Arial" w:cs="Arial"/>
          <w:sz w:val="20"/>
          <w:szCs w:val="20"/>
        </w:rPr>
        <w:t>Co</w:t>
      </w:r>
      <w:r w:rsidR="009F631D" w:rsidRPr="004D1F3B">
        <w:rPr>
          <w:rFonts w:ascii="Arial" w:hAnsi="Arial" w:cs="Arial"/>
          <w:sz w:val="20"/>
          <w:szCs w:val="20"/>
        </w:rPr>
        <w:t>rporation</w:t>
      </w:r>
      <w:r w:rsidRPr="004D1F3B">
        <w:rPr>
          <w:rFonts w:ascii="Arial" w:hAnsi="Arial" w:cs="Arial"/>
          <w:sz w:val="20"/>
          <w:szCs w:val="20"/>
        </w:rPr>
        <w:t xml:space="preserve"> and any Subsidiary of all their claims against each of the Vendor</w:t>
      </w:r>
      <w:r w:rsidR="008F07FB" w:rsidRPr="004D1F3B">
        <w:rPr>
          <w:rFonts w:ascii="Arial" w:hAnsi="Arial" w:cs="Arial"/>
          <w:sz w:val="20"/>
          <w:szCs w:val="20"/>
        </w:rPr>
        <w:t xml:space="preserve">, the Principal(s) of the Vendor and the Vendor’s </w:t>
      </w:r>
      <w:r w:rsidRPr="004D1F3B">
        <w:rPr>
          <w:rFonts w:ascii="Arial" w:hAnsi="Arial" w:cs="Arial"/>
          <w:sz w:val="20"/>
          <w:szCs w:val="20"/>
        </w:rPr>
        <w:t xml:space="preserve">nominees with respect to any matter or thing arising as a result of the Vendor or its nominees being a Shareholder, </w:t>
      </w:r>
      <w:r w:rsidR="00982206" w:rsidRPr="004D1F3B">
        <w:rPr>
          <w:rFonts w:ascii="Arial" w:hAnsi="Arial" w:cs="Arial"/>
          <w:sz w:val="20"/>
          <w:szCs w:val="20"/>
        </w:rPr>
        <w:t>director, officer or employee</w:t>
      </w:r>
      <w:r w:rsidRPr="004D1F3B">
        <w:rPr>
          <w:rFonts w:ascii="Arial" w:hAnsi="Arial" w:cs="Arial"/>
          <w:sz w:val="20"/>
          <w:szCs w:val="20"/>
        </w:rPr>
        <w:t xml:space="preserve"> of the </w:t>
      </w:r>
      <w:r w:rsidR="007F748D" w:rsidRPr="004D1F3B">
        <w:rPr>
          <w:rFonts w:ascii="Arial" w:hAnsi="Arial" w:cs="Arial"/>
          <w:sz w:val="20"/>
          <w:szCs w:val="20"/>
        </w:rPr>
        <w:t>C</w:t>
      </w:r>
      <w:r w:rsidR="009F631D" w:rsidRPr="004D1F3B">
        <w:rPr>
          <w:rFonts w:ascii="Arial" w:hAnsi="Arial" w:cs="Arial"/>
          <w:sz w:val="20"/>
          <w:szCs w:val="20"/>
        </w:rPr>
        <w:t>orporation</w:t>
      </w:r>
      <w:r w:rsidRPr="004D1F3B">
        <w:rPr>
          <w:rFonts w:ascii="Arial" w:hAnsi="Arial" w:cs="Arial"/>
          <w:sz w:val="20"/>
          <w:szCs w:val="20"/>
        </w:rPr>
        <w:t xml:space="preserve"> and any Subsidiary, as t</w:t>
      </w:r>
      <w:r w:rsidR="001A3124" w:rsidRPr="004D1F3B">
        <w:rPr>
          <w:rFonts w:ascii="Arial" w:hAnsi="Arial" w:cs="Arial"/>
          <w:sz w:val="20"/>
          <w:szCs w:val="20"/>
        </w:rPr>
        <w:t>he case may be, except for any c</w:t>
      </w:r>
      <w:r w:rsidRPr="004D1F3B">
        <w:rPr>
          <w:rFonts w:ascii="Arial" w:hAnsi="Arial" w:cs="Arial"/>
          <w:sz w:val="20"/>
          <w:szCs w:val="20"/>
        </w:rPr>
        <w:t>laims which might arise out of the Sale Transaction.</w:t>
      </w:r>
    </w:p>
    <w:p w14:paraId="07C885AF" w14:textId="77777777" w:rsidR="005478FD" w:rsidRPr="004D1F3B" w:rsidRDefault="005478FD">
      <w:pPr>
        <w:pStyle w:val="DWPVArtL2"/>
        <w:rPr>
          <w:rFonts w:ascii="Arial" w:hAnsi="Arial" w:cs="Arial"/>
          <w:sz w:val="20"/>
          <w:szCs w:val="20"/>
        </w:rPr>
      </w:pPr>
      <w:bookmarkStart w:id="791" w:name="_Toc459701606"/>
      <w:bookmarkStart w:id="792" w:name="_Toc456726297"/>
      <w:r w:rsidRPr="004D1F3B">
        <w:rPr>
          <w:rFonts w:ascii="Arial" w:hAnsi="Arial" w:cs="Arial"/>
          <w:sz w:val="20"/>
          <w:szCs w:val="20"/>
        </w:rPr>
        <w:t>Payment of Purchase Price</w:t>
      </w:r>
      <w:bookmarkEnd w:id="791"/>
      <w:bookmarkEnd w:id="792"/>
    </w:p>
    <w:p w14:paraId="32BD4FB2" w14:textId="77777777" w:rsidR="00D075C3" w:rsidRPr="004D1F3B" w:rsidRDefault="00D075C3" w:rsidP="00491117">
      <w:pPr>
        <w:pStyle w:val="DWPVFirstLineIndent"/>
        <w:rPr>
          <w:rFonts w:ascii="Arial" w:hAnsi="Arial" w:cs="Arial"/>
          <w:sz w:val="20"/>
        </w:rPr>
      </w:pPr>
      <w:r w:rsidRPr="004D1F3B">
        <w:rPr>
          <w:rFonts w:ascii="Arial" w:hAnsi="Arial" w:cs="Arial"/>
          <w:sz w:val="20"/>
        </w:rPr>
        <w:t xml:space="preserve">Except as otherwise provided herein, the </w:t>
      </w:r>
      <w:r w:rsidRPr="004D1F3B">
        <w:rPr>
          <w:rStyle w:val="termlynxChar0"/>
          <w:rFonts w:ascii="Arial" w:hAnsi="Arial" w:cs="Arial"/>
          <w:sz w:val="20"/>
        </w:rPr>
        <w:t>Purchase Price</w:t>
      </w:r>
      <w:r w:rsidRPr="004D1F3B">
        <w:rPr>
          <w:rFonts w:ascii="Arial" w:hAnsi="Arial" w:cs="Arial"/>
          <w:sz w:val="20"/>
        </w:rPr>
        <w:t xml:space="preserve"> shall be paid by the </w:t>
      </w:r>
      <w:r w:rsidRPr="004D1F3B">
        <w:rPr>
          <w:rStyle w:val="termlynxChar0"/>
          <w:rFonts w:ascii="Arial" w:hAnsi="Arial" w:cs="Arial"/>
          <w:sz w:val="20"/>
        </w:rPr>
        <w:t>Purchaser</w:t>
      </w:r>
      <w:r w:rsidRPr="004D1F3B">
        <w:rPr>
          <w:rFonts w:ascii="Arial" w:hAnsi="Arial" w:cs="Arial"/>
          <w:sz w:val="20"/>
        </w:rPr>
        <w:t xml:space="preserve"> in full by certified cheque, wire transfer or other immediately available funds at the </w:t>
      </w:r>
      <w:r w:rsidRPr="004D1F3B">
        <w:rPr>
          <w:rStyle w:val="termlynxChar0"/>
          <w:rFonts w:ascii="Arial" w:hAnsi="Arial" w:cs="Arial"/>
          <w:sz w:val="20"/>
        </w:rPr>
        <w:t>Closing Date</w:t>
      </w:r>
      <w:r w:rsidRPr="004D1F3B">
        <w:rPr>
          <w:rFonts w:ascii="Arial" w:hAnsi="Arial" w:cs="Arial"/>
          <w:sz w:val="20"/>
        </w:rPr>
        <w:t>.</w:t>
      </w:r>
    </w:p>
    <w:p w14:paraId="23A73BF1" w14:textId="77777777" w:rsidR="00D075C3" w:rsidRPr="004D1F3B" w:rsidRDefault="00D075C3" w:rsidP="00491117">
      <w:pPr>
        <w:pStyle w:val="DWPVArtL2"/>
        <w:rPr>
          <w:rFonts w:ascii="Arial" w:hAnsi="Arial" w:cs="Arial"/>
          <w:sz w:val="20"/>
          <w:szCs w:val="20"/>
        </w:rPr>
      </w:pPr>
      <w:bookmarkStart w:id="793" w:name="_Toc459701607"/>
      <w:bookmarkStart w:id="794" w:name="_Toc456726298"/>
      <w:r w:rsidRPr="004D1F3B">
        <w:rPr>
          <w:rFonts w:ascii="Arial" w:hAnsi="Arial" w:cs="Arial"/>
          <w:sz w:val="20"/>
          <w:szCs w:val="20"/>
        </w:rPr>
        <w:t xml:space="preserve">Indebtedness of </w:t>
      </w:r>
      <w:r w:rsidRPr="004D1F3B">
        <w:rPr>
          <w:rStyle w:val="termlynxChar0"/>
          <w:rFonts w:ascii="Arial" w:hAnsi="Arial" w:cs="Arial"/>
          <w:sz w:val="20"/>
          <w:szCs w:val="20"/>
        </w:rPr>
        <w:t>Shareholder</w:t>
      </w:r>
      <w:r w:rsidRPr="004D1F3B">
        <w:rPr>
          <w:rFonts w:ascii="Arial" w:hAnsi="Arial" w:cs="Arial"/>
          <w:sz w:val="20"/>
          <w:szCs w:val="20"/>
        </w:rPr>
        <w:t xml:space="preserve"> to the </w:t>
      </w:r>
      <w:r w:rsidRPr="004D1F3B">
        <w:rPr>
          <w:rStyle w:val="termlynxChar0"/>
          <w:rFonts w:ascii="Arial" w:hAnsi="Arial" w:cs="Arial"/>
          <w:sz w:val="20"/>
          <w:szCs w:val="20"/>
        </w:rPr>
        <w:t>Corporation</w:t>
      </w:r>
      <w:r w:rsidRPr="004D1F3B">
        <w:rPr>
          <w:rFonts w:ascii="Arial" w:hAnsi="Arial" w:cs="Arial"/>
          <w:sz w:val="20"/>
          <w:szCs w:val="20"/>
        </w:rPr>
        <w:t xml:space="preserve"> and/or any </w:t>
      </w:r>
      <w:r w:rsidRPr="004D1F3B">
        <w:rPr>
          <w:rStyle w:val="termlynxChar0"/>
          <w:rFonts w:ascii="Arial" w:hAnsi="Arial" w:cs="Arial"/>
          <w:sz w:val="20"/>
          <w:szCs w:val="20"/>
        </w:rPr>
        <w:t>Subsidiary</w:t>
      </w:r>
      <w:bookmarkEnd w:id="793"/>
      <w:bookmarkEnd w:id="794"/>
    </w:p>
    <w:p w14:paraId="61B34755" w14:textId="77777777" w:rsidR="00D075C3" w:rsidRPr="004D1F3B" w:rsidRDefault="00D075C3" w:rsidP="00491117">
      <w:pPr>
        <w:pStyle w:val="DWPVFirstLineIndent"/>
        <w:rPr>
          <w:rFonts w:ascii="Arial" w:hAnsi="Arial" w:cs="Arial"/>
          <w:sz w:val="20"/>
        </w:rPr>
      </w:pPr>
      <w:r w:rsidRPr="004D1F3B">
        <w:rPr>
          <w:rFonts w:ascii="Arial" w:hAnsi="Arial" w:cs="Arial"/>
          <w:sz w:val="20"/>
        </w:rPr>
        <w:t xml:space="preserve">Notwithstanding any provision hereof to the contrary, if, on the </w:t>
      </w:r>
      <w:r w:rsidRPr="004D1F3B">
        <w:rPr>
          <w:rStyle w:val="termlynxChar0"/>
          <w:rFonts w:ascii="Arial" w:hAnsi="Arial" w:cs="Arial"/>
          <w:sz w:val="20"/>
        </w:rPr>
        <w:t>Closing Date</w:t>
      </w:r>
      <w:r w:rsidRPr="004D1F3B">
        <w:rPr>
          <w:rFonts w:ascii="Arial" w:hAnsi="Arial" w:cs="Arial"/>
          <w:sz w:val="20"/>
        </w:rPr>
        <w:t xml:space="preserve"> of any </w:t>
      </w:r>
      <w:r w:rsidRPr="004D1F3B">
        <w:rPr>
          <w:rStyle w:val="termlynxChar0"/>
          <w:rFonts w:ascii="Arial" w:hAnsi="Arial" w:cs="Arial"/>
          <w:sz w:val="20"/>
        </w:rPr>
        <w:t>Sale Transaction</w:t>
      </w:r>
      <w:r w:rsidRPr="004D1F3B">
        <w:rPr>
          <w:rFonts w:ascii="Arial" w:hAnsi="Arial" w:cs="Arial"/>
          <w:sz w:val="20"/>
        </w:rPr>
        <w:t xml:space="preserve">, the </w:t>
      </w:r>
      <w:r w:rsidRPr="004D1F3B">
        <w:rPr>
          <w:rStyle w:val="termlynxChar0"/>
          <w:rFonts w:ascii="Arial" w:hAnsi="Arial" w:cs="Arial"/>
          <w:sz w:val="20"/>
        </w:rPr>
        <w:t>Vendor</w:t>
      </w:r>
      <w:r w:rsidRPr="004D1F3B">
        <w:rPr>
          <w:rFonts w:ascii="Arial" w:hAnsi="Arial" w:cs="Arial"/>
          <w:sz w:val="20"/>
        </w:rPr>
        <w:t xml:space="preserve"> and/or its </w:t>
      </w:r>
      <w:r w:rsidRPr="004D1F3B">
        <w:rPr>
          <w:rStyle w:val="termlynxChar0"/>
          <w:rFonts w:ascii="Arial" w:hAnsi="Arial" w:cs="Arial"/>
          <w:sz w:val="20"/>
        </w:rPr>
        <w:t>Principal</w:t>
      </w:r>
      <w:r w:rsidRPr="004D1F3B">
        <w:rPr>
          <w:rFonts w:ascii="Arial" w:hAnsi="Arial" w:cs="Arial"/>
          <w:sz w:val="20"/>
        </w:rPr>
        <w:t xml:space="preserve"> is indebted to the </w:t>
      </w:r>
      <w:r w:rsidRPr="004D1F3B">
        <w:rPr>
          <w:rStyle w:val="termlynxChar0"/>
          <w:rFonts w:ascii="Arial" w:hAnsi="Arial" w:cs="Arial"/>
          <w:sz w:val="20"/>
        </w:rPr>
        <w:t>Corporation</w:t>
      </w:r>
      <w:r w:rsidRPr="004D1F3B">
        <w:rPr>
          <w:rFonts w:ascii="Arial" w:hAnsi="Arial" w:cs="Arial"/>
          <w:sz w:val="20"/>
        </w:rPr>
        <w:t xml:space="preserve"> and/or any </w:t>
      </w:r>
      <w:r w:rsidRPr="004D1F3B">
        <w:rPr>
          <w:rStyle w:val="termlynxChar0"/>
          <w:rFonts w:ascii="Arial" w:hAnsi="Arial" w:cs="Arial"/>
          <w:sz w:val="20"/>
        </w:rPr>
        <w:t>Subsidiary</w:t>
      </w:r>
      <w:r w:rsidRPr="004D1F3B">
        <w:rPr>
          <w:rFonts w:ascii="Arial" w:hAnsi="Arial" w:cs="Arial"/>
          <w:sz w:val="20"/>
        </w:rPr>
        <w:t xml:space="preserve"> in an amount recorded on the books of the </w:t>
      </w:r>
      <w:r w:rsidRPr="004D1F3B">
        <w:rPr>
          <w:rStyle w:val="termlynxChar0"/>
          <w:rFonts w:ascii="Arial" w:hAnsi="Arial" w:cs="Arial"/>
          <w:sz w:val="20"/>
        </w:rPr>
        <w:t>Corporation</w:t>
      </w:r>
      <w:r w:rsidRPr="004D1F3B">
        <w:rPr>
          <w:rFonts w:ascii="Arial" w:hAnsi="Arial" w:cs="Arial"/>
          <w:sz w:val="20"/>
        </w:rPr>
        <w:t xml:space="preserve"> and/or any </w:t>
      </w:r>
      <w:r w:rsidRPr="004D1F3B">
        <w:rPr>
          <w:rStyle w:val="termlynxChar0"/>
          <w:rFonts w:ascii="Arial" w:hAnsi="Arial" w:cs="Arial"/>
          <w:sz w:val="20"/>
        </w:rPr>
        <w:t>Subsidiary</w:t>
      </w:r>
      <w:r w:rsidRPr="004D1F3B">
        <w:rPr>
          <w:rFonts w:ascii="Arial" w:hAnsi="Arial" w:cs="Arial"/>
          <w:sz w:val="20"/>
        </w:rPr>
        <w:t xml:space="preserve"> and verified by the auditors/accountants of the </w:t>
      </w:r>
      <w:r w:rsidRPr="004D1F3B">
        <w:rPr>
          <w:rStyle w:val="termlynxChar0"/>
          <w:rFonts w:ascii="Arial" w:hAnsi="Arial" w:cs="Arial"/>
          <w:sz w:val="20"/>
        </w:rPr>
        <w:t>Corporation</w:t>
      </w:r>
      <w:r w:rsidRPr="004D1F3B">
        <w:rPr>
          <w:rFonts w:ascii="Arial" w:hAnsi="Arial" w:cs="Arial"/>
          <w:sz w:val="20"/>
        </w:rPr>
        <w:t xml:space="preserve">, then unless otherwise agreed in writing between the </w:t>
      </w:r>
      <w:r w:rsidRPr="004D1F3B">
        <w:rPr>
          <w:rStyle w:val="termlynxChar0"/>
          <w:rFonts w:ascii="Arial" w:hAnsi="Arial" w:cs="Arial"/>
          <w:sz w:val="20"/>
        </w:rPr>
        <w:t>Corporation</w:t>
      </w:r>
      <w:r w:rsidRPr="004D1F3B">
        <w:rPr>
          <w:rFonts w:ascii="Arial" w:hAnsi="Arial" w:cs="Arial"/>
          <w:sz w:val="20"/>
        </w:rPr>
        <w:t xml:space="preserve"> and the </w:t>
      </w:r>
      <w:r w:rsidRPr="004D1F3B">
        <w:rPr>
          <w:rStyle w:val="termlynxChar0"/>
          <w:rFonts w:ascii="Arial" w:hAnsi="Arial" w:cs="Arial"/>
          <w:sz w:val="20"/>
        </w:rPr>
        <w:t>Vendor</w:t>
      </w:r>
      <w:r w:rsidRPr="004D1F3B">
        <w:rPr>
          <w:rFonts w:ascii="Arial" w:hAnsi="Arial" w:cs="Arial"/>
          <w:sz w:val="20"/>
        </w:rPr>
        <w:t xml:space="preserve">, the </w:t>
      </w:r>
      <w:r w:rsidRPr="004D1F3B">
        <w:rPr>
          <w:rStyle w:val="termlynxChar0"/>
          <w:rFonts w:ascii="Arial" w:hAnsi="Arial" w:cs="Arial"/>
          <w:sz w:val="20"/>
        </w:rPr>
        <w:t>Purchaser</w:t>
      </w:r>
      <w:r w:rsidRPr="004D1F3B">
        <w:rPr>
          <w:rFonts w:ascii="Arial" w:hAnsi="Arial" w:cs="Arial"/>
          <w:sz w:val="20"/>
        </w:rPr>
        <w:t xml:space="preserve"> shall pay, on account of the </w:t>
      </w:r>
      <w:r w:rsidRPr="004D1F3B">
        <w:rPr>
          <w:rStyle w:val="termlynxChar0"/>
          <w:rFonts w:ascii="Arial" w:hAnsi="Arial" w:cs="Arial"/>
          <w:sz w:val="20"/>
        </w:rPr>
        <w:t>Purchase Price</w:t>
      </w:r>
      <w:r w:rsidRPr="004D1F3B">
        <w:rPr>
          <w:rFonts w:ascii="Arial" w:hAnsi="Arial" w:cs="Arial"/>
          <w:sz w:val="20"/>
        </w:rPr>
        <w:t xml:space="preserve"> payable for such </w:t>
      </w:r>
      <w:r w:rsidRPr="004D1F3B">
        <w:rPr>
          <w:rStyle w:val="termlynxChar0"/>
          <w:rFonts w:ascii="Arial" w:hAnsi="Arial" w:cs="Arial"/>
          <w:sz w:val="20"/>
        </w:rPr>
        <w:t>Vendor</w:t>
      </w:r>
      <w:r w:rsidRPr="004D1F3B">
        <w:rPr>
          <w:rFonts w:ascii="Arial" w:hAnsi="Arial" w:cs="Arial"/>
          <w:sz w:val="20"/>
        </w:rPr>
        <w:t xml:space="preserve">’s </w:t>
      </w:r>
      <w:r w:rsidRPr="004D1F3B">
        <w:rPr>
          <w:rStyle w:val="termlynxChar0"/>
          <w:rFonts w:ascii="Arial" w:hAnsi="Arial" w:cs="Arial"/>
          <w:sz w:val="20"/>
        </w:rPr>
        <w:t>Shares</w:t>
      </w:r>
      <w:r w:rsidRPr="004D1F3B">
        <w:rPr>
          <w:rFonts w:ascii="Arial" w:hAnsi="Arial" w:cs="Arial"/>
          <w:sz w:val="20"/>
        </w:rPr>
        <w:t xml:space="preserve">, to the </w:t>
      </w:r>
      <w:r w:rsidRPr="004D1F3B">
        <w:rPr>
          <w:rStyle w:val="termlynxChar0"/>
          <w:rFonts w:ascii="Arial" w:hAnsi="Arial" w:cs="Arial"/>
          <w:sz w:val="20"/>
        </w:rPr>
        <w:t>Corporation</w:t>
      </w:r>
      <w:r w:rsidRPr="004D1F3B">
        <w:rPr>
          <w:rFonts w:ascii="Arial" w:hAnsi="Arial" w:cs="Arial"/>
          <w:sz w:val="20"/>
        </w:rPr>
        <w:t xml:space="preserve"> an amount equal to the amount of indebtedness of the </w:t>
      </w:r>
      <w:r w:rsidRPr="004D1F3B">
        <w:rPr>
          <w:rStyle w:val="termlynxChar0"/>
          <w:rFonts w:ascii="Arial" w:hAnsi="Arial" w:cs="Arial"/>
          <w:sz w:val="20"/>
        </w:rPr>
        <w:t>Vendor</w:t>
      </w:r>
      <w:r w:rsidRPr="004D1F3B">
        <w:rPr>
          <w:rFonts w:ascii="Arial" w:hAnsi="Arial" w:cs="Arial"/>
          <w:sz w:val="20"/>
        </w:rPr>
        <w:t xml:space="preserve"> and/or its </w:t>
      </w:r>
      <w:r w:rsidRPr="004D1F3B">
        <w:rPr>
          <w:rStyle w:val="termlynxChar0"/>
          <w:rFonts w:ascii="Arial" w:hAnsi="Arial" w:cs="Arial"/>
          <w:sz w:val="20"/>
        </w:rPr>
        <w:t>Principal</w:t>
      </w:r>
      <w:r w:rsidRPr="004D1F3B">
        <w:rPr>
          <w:rFonts w:ascii="Arial" w:hAnsi="Arial" w:cs="Arial"/>
          <w:sz w:val="20"/>
        </w:rPr>
        <w:t xml:space="preserve"> to the </w:t>
      </w:r>
      <w:r w:rsidRPr="004D1F3B">
        <w:rPr>
          <w:rStyle w:val="termlynxChar0"/>
          <w:rFonts w:ascii="Arial" w:hAnsi="Arial" w:cs="Arial"/>
          <w:sz w:val="20"/>
        </w:rPr>
        <w:t>Corporation</w:t>
      </w:r>
      <w:r w:rsidRPr="004D1F3B">
        <w:rPr>
          <w:rFonts w:ascii="Arial" w:hAnsi="Arial" w:cs="Arial"/>
          <w:sz w:val="20"/>
        </w:rPr>
        <w:t xml:space="preserve"> and/or any </w:t>
      </w:r>
      <w:r w:rsidRPr="004D1F3B">
        <w:rPr>
          <w:rStyle w:val="termlynxChar0"/>
          <w:rFonts w:ascii="Arial" w:hAnsi="Arial" w:cs="Arial"/>
          <w:sz w:val="20"/>
        </w:rPr>
        <w:t>Subsidiary</w:t>
      </w:r>
      <w:r w:rsidRPr="004D1F3B">
        <w:rPr>
          <w:rFonts w:ascii="Arial" w:hAnsi="Arial" w:cs="Arial"/>
          <w:sz w:val="20"/>
        </w:rPr>
        <w:t xml:space="preserve"> (up to the amount of the </w:t>
      </w:r>
      <w:r w:rsidRPr="004D1F3B">
        <w:rPr>
          <w:rStyle w:val="termlynxChar0"/>
          <w:rFonts w:ascii="Arial" w:hAnsi="Arial" w:cs="Arial"/>
          <w:sz w:val="20"/>
        </w:rPr>
        <w:t>Purchase Price</w:t>
      </w:r>
      <w:r w:rsidRPr="004D1F3B">
        <w:rPr>
          <w:rFonts w:ascii="Arial" w:hAnsi="Arial" w:cs="Arial"/>
          <w:sz w:val="20"/>
        </w:rPr>
        <w:t xml:space="preserve"> payable for such </w:t>
      </w:r>
      <w:r w:rsidRPr="004D1F3B">
        <w:rPr>
          <w:rStyle w:val="termlynxChar0"/>
          <w:rFonts w:ascii="Arial" w:hAnsi="Arial" w:cs="Arial"/>
          <w:sz w:val="20"/>
        </w:rPr>
        <w:t>Vendor</w:t>
      </w:r>
      <w:r w:rsidRPr="004D1F3B">
        <w:rPr>
          <w:rFonts w:ascii="Arial" w:hAnsi="Arial" w:cs="Arial"/>
          <w:sz w:val="20"/>
        </w:rPr>
        <w:t xml:space="preserve">’s </w:t>
      </w:r>
      <w:r w:rsidRPr="004D1F3B">
        <w:rPr>
          <w:rStyle w:val="termlynxChar0"/>
          <w:rFonts w:ascii="Arial" w:hAnsi="Arial" w:cs="Arial"/>
          <w:sz w:val="20"/>
        </w:rPr>
        <w:t>Shares</w:t>
      </w:r>
      <w:r w:rsidRPr="004D1F3B">
        <w:rPr>
          <w:rFonts w:ascii="Arial" w:hAnsi="Arial" w:cs="Arial"/>
          <w:sz w:val="20"/>
        </w:rPr>
        <w:t xml:space="preserve">) by delivering to the secretary of the </w:t>
      </w:r>
      <w:r w:rsidRPr="004D1F3B">
        <w:rPr>
          <w:rStyle w:val="termlynxChar0"/>
          <w:rFonts w:ascii="Arial" w:hAnsi="Arial" w:cs="Arial"/>
          <w:sz w:val="20"/>
        </w:rPr>
        <w:t>Corporation</w:t>
      </w:r>
      <w:r w:rsidRPr="004D1F3B">
        <w:rPr>
          <w:rFonts w:ascii="Arial" w:hAnsi="Arial" w:cs="Arial"/>
          <w:sz w:val="20"/>
        </w:rPr>
        <w:t xml:space="preserve">, at the </w:t>
      </w:r>
      <w:r w:rsidRPr="004D1F3B">
        <w:rPr>
          <w:rStyle w:val="termlynxChar0"/>
          <w:rFonts w:ascii="Arial" w:hAnsi="Arial" w:cs="Arial"/>
          <w:sz w:val="20"/>
        </w:rPr>
        <w:t>Closing Date</w:t>
      </w:r>
      <w:r w:rsidRPr="004D1F3B">
        <w:rPr>
          <w:rFonts w:ascii="Arial" w:hAnsi="Arial" w:cs="Arial"/>
          <w:sz w:val="20"/>
        </w:rPr>
        <w:t xml:space="preserve">, such amount by certified cheque, wire transfer or other immediately available funds and the </w:t>
      </w:r>
      <w:r w:rsidRPr="004D1F3B">
        <w:rPr>
          <w:rStyle w:val="termlynxChar0"/>
          <w:rFonts w:ascii="Arial" w:hAnsi="Arial" w:cs="Arial"/>
          <w:sz w:val="20"/>
        </w:rPr>
        <w:t>Corporation</w:t>
      </w:r>
      <w:r w:rsidRPr="004D1F3B">
        <w:rPr>
          <w:rFonts w:ascii="Arial" w:hAnsi="Arial" w:cs="Arial"/>
          <w:sz w:val="20"/>
        </w:rPr>
        <w:t xml:space="preserve"> shall apply such amount to the repayment of the indebtedness of the </w:t>
      </w:r>
      <w:r w:rsidRPr="004D1F3B">
        <w:rPr>
          <w:rStyle w:val="termlynxChar0"/>
          <w:rFonts w:ascii="Arial" w:hAnsi="Arial" w:cs="Arial"/>
          <w:sz w:val="20"/>
        </w:rPr>
        <w:t>Vendor</w:t>
      </w:r>
      <w:r w:rsidRPr="004D1F3B">
        <w:rPr>
          <w:rFonts w:ascii="Arial" w:hAnsi="Arial" w:cs="Arial"/>
          <w:sz w:val="20"/>
        </w:rPr>
        <w:t xml:space="preserve"> and/or its </w:t>
      </w:r>
      <w:r w:rsidRPr="004D1F3B">
        <w:rPr>
          <w:rStyle w:val="termlynxChar0"/>
          <w:rFonts w:ascii="Arial" w:hAnsi="Arial" w:cs="Arial"/>
          <w:sz w:val="20"/>
        </w:rPr>
        <w:t>Principal</w:t>
      </w:r>
      <w:r w:rsidRPr="004D1F3B">
        <w:rPr>
          <w:rFonts w:ascii="Arial" w:hAnsi="Arial" w:cs="Arial"/>
          <w:sz w:val="20"/>
        </w:rPr>
        <w:t xml:space="preserve"> to the </w:t>
      </w:r>
      <w:r w:rsidRPr="004D1F3B">
        <w:rPr>
          <w:rStyle w:val="termlynxChar0"/>
          <w:rFonts w:ascii="Arial" w:hAnsi="Arial" w:cs="Arial"/>
          <w:sz w:val="20"/>
        </w:rPr>
        <w:t>Corporation</w:t>
      </w:r>
      <w:r w:rsidRPr="004D1F3B">
        <w:rPr>
          <w:rFonts w:ascii="Arial" w:hAnsi="Arial" w:cs="Arial"/>
          <w:sz w:val="20"/>
        </w:rPr>
        <w:t xml:space="preserve"> and/or any </w:t>
      </w:r>
      <w:r w:rsidRPr="004D1F3B">
        <w:rPr>
          <w:rStyle w:val="termlynxChar0"/>
          <w:rFonts w:ascii="Arial" w:hAnsi="Arial" w:cs="Arial"/>
          <w:sz w:val="20"/>
        </w:rPr>
        <w:t>Subsidiary</w:t>
      </w:r>
      <w:r w:rsidRPr="004D1F3B">
        <w:rPr>
          <w:rFonts w:ascii="Arial" w:hAnsi="Arial" w:cs="Arial"/>
          <w:sz w:val="20"/>
        </w:rPr>
        <w:t xml:space="preserve">. In the event that the </w:t>
      </w:r>
      <w:r w:rsidRPr="004D1F3B">
        <w:rPr>
          <w:rStyle w:val="termlynxChar0"/>
          <w:rFonts w:ascii="Arial" w:hAnsi="Arial" w:cs="Arial"/>
          <w:sz w:val="20"/>
        </w:rPr>
        <w:t>Vendor</w:t>
      </w:r>
      <w:r w:rsidRPr="004D1F3B">
        <w:rPr>
          <w:rFonts w:ascii="Arial" w:hAnsi="Arial" w:cs="Arial"/>
          <w:sz w:val="20"/>
        </w:rPr>
        <w:t xml:space="preserve"> sells all of the </w:t>
      </w:r>
      <w:r w:rsidRPr="004D1F3B">
        <w:rPr>
          <w:rStyle w:val="termlynxChar0"/>
          <w:rFonts w:ascii="Arial" w:hAnsi="Arial" w:cs="Arial"/>
          <w:sz w:val="20"/>
        </w:rPr>
        <w:t>Shares</w:t>
      </w:r>
      <w:r w:rsidRPr="004D1F3B">
        <w:rPr>
          <w:rFonts w:ascii="Arial" w:hAnsi="Arial" w:cs="Arial"/>
          <w:sz w:val="20"/>
        </w:rPr>
        <w:t xml:space="preserve"> owned by him/it and the indebtedness of the </w:t>
      </w:r>
      <w:r w:rsidRPr="004D1F3B">
        <w:rPr>
          <w:rStyle w:val="termlynxChar0"/>
          <w:rFonts w:ascii="Arial" w:hAnsi="Arial" w:cs="Arial"/>
          <w:sz w:val="20"/>
        </w:rPr>
        <w:t>Vendor</w:t>
      </w:r>
      <w:r w:rsidRPr="004D1F3B">
        <w:rPr>
          <w:rFonts w:ascii="Arial" w:hAnsi="Arial" w:cs="Arial"/>
          <w:sz w:val="20"/>
        </w:rPr>
        <w:t xml:space="preserve"> and/or its </w:t>
      </w:r>
      <w:r w:rsidRPr="004D1F3B">
        <w:rPr>
          <w:rStyle w:val="termlynxChar0"/>
          <w:rFonts w:ascii="Arial" w:hAnsi="Arial" w:cs="Arial"/>
          <w:sz w:val="20"/>
        </w:rPr>
        <w:t>Principal</w:t>
      </w:r>
      <w:r w:rsidRPr="004D1F3B">
        <w:rPr>
          <w:rFonts w:ascii="Arial" w:hAnsi="Arial" w:cs="Arial"/>
          <w:sz w:val="20"/>
        </w:rPr>
        <w:t xml:space="preserve"> to the </w:t>
      </w:r>
      <w:r w:rsidRPr="004D1F3B">
        <w:rPr>
          <w:rStyle w:val="termlynxChar0"/>
          <w:rFonts w:ascii="Arial" w:hAnsi="Arial" w:cs="Arial"/>
          <w:sz w:val="20"/>
        </w:rPr>
        <w:t>Corporation</w:t>
      </w:r>
      <w:r w:rsidRPr="004D1F3B">
        <w:rPr>
          <w:rFonts w:ascii="Arial" w:hAnsi="Arial" w:cs="Arial"/>
          <w:sz w:val="20"/>
        </w:rPr>
        <w:t xml:space="preserve"> and/or any </w:t>
      </w:r>
      <w:r w:rsidRPr="004D1F3B">
        <w:rPr>
          <w:rStyle w:val="termlynxChar0"/>
          <w:rFonts w:ascii="Arial" w:hAnsi="Arial" w:cs="Arial"/>
          <w:sz w:val="20"/>
        </w:rPr>
        <w:t>Subsidiary</w:t>
      </w:r>
      <w:r w:rsidRPr="004D1F3B">
        <w:rPr>
          <w:rFonts w:ascii="Arial" w:hAnsi="Arial" w:cs="Arial"/>
          <w:sz w:val="20"/>
        </w:rPr>
        <w:t xml:space="preserve"> exceeds the proceeds of such sale, then, at the </w:t>
      </w:r>
      <w:r w:rsidRPr="004D1F3B">
        <w:rPr>
          <w:rStyle w:val="termlynxChar0"/>
          <w:rFonts w:ascii="Arial" w:hAnsi="Arial" w:cs="Arial"/>
          <w:sz w:val="20"/>
        </w:rPr>
        <w:t>Closing Date</w:t>
      </w:r>
      <w:r w:rsidRPr="004D1F3B">
        <w:rPr>
          <w:rFonts w:ascii="Arial" w:hAnsi="Arial" w:cs="Arial"/>
          <w:sz w:val="20"/>
        </w:rPr>
        <w:t xml:space="preserve">, the balance of such indebtedness to the </w:t>
      </w:r>
      <w:r w:rsidRPr="004D1F3B">
        <w:rPr>
          <w:rStyle w:val="termlynxChar0"/>
          <w:rFonts w:ascii="Arial" w:hAnsi="Arial" w:cs="Arial"/>
          <w:sz w:val="20"/>
        </w:rPr>
        <w:t>Corporation</w:t>
      </w:r>
      <w:r w:rsidRPr="004D1F3B">
        <w:rPr>
          <w:rFonts w:ascii="Arial" w:hAnsi="Arial" w:cs="Arial"/>
          <w:sz w:val="20"/>
        </w:rPr>
        <w:t xml:space="preserve"> and/or any </w:t>
      </w:r>
      <w:r w:rsidRPr="004D1F3B">
        <w:rPr>
          <w:rStyle w:val="termlynxChar0"/>
          <w:rFonts w:ascii="Arial" w:hAnsi="Arial" w:cs="Arial"/>
          <w:sz w:val="20"/>
        </w:rPr>
        <w:t>Subsidiary</w:t>
      </w:r>
      <w:r w:rsidRPr="004D1F3B">
        <w:rPr>
          <w:rFonts w:ascii="Arial" w:hAnsi="Arial" w:cs="Arial"/>
          <w:sz w:val="20"/>
        </w:rPr>
        <w:t xml:space="preserve"> shall become immediately due and payable. Except as otherwise provided herein, if the </w:t>
      </w:r>
      <w:r w:rsidRPr="004D1F3B">
        <w:rPr>
          <w:rStyle w:val="termlynxChar0"/>
          <w:rFonts w:ascii="Arial" w:hAnsi="Arial" w:cs="Arial"/>
          <w:sz w:val="20"/>
        </w:rPr>
        <w:t>Corporation</w:t>
      </w:r>
      <w:r w:rsidRPr="004D1F3B">
        <w:rPr>
          <w:rFonts w:ascii="Arial" w:hAnsi="Arial" w:cs="Arial"/>
          <w:sz w:val="20"/>
        </w:rPr>
        <w:t xml:space="preserve"> and/or any </w:t>
      </w:r>
      <w:r w:rsidRPr="004D1F3B">
        <w:rPr>
          <w:rStyle w:val="termlynxChar0"/>
          <w:rFonts w:ascii="Arial" w:hAnsi="Arial" w:cs="Arial"/>
          <w:sz w:val="20"/>
        </w:rPr>
        <w:t>Subsidiary</w:t>
      </w:r>
      <w:r w:rsidRPr="004D1F3B">
        <w:rPr>
          <w:rFonts w:ascii="Arial" w:hAnsi="Arial" w:cs="Arial"/>
          <w:sz w:val="20"/>
        </w:rPr>
        <w:t xml:space="preserve"> is indebted to the </w:t>
      </w:r>
      <w:r w:rsidRPr="004D1F3B">
        <w:rPr>
          <w:rStyle w:val="termlynxChar0"/>
          <w:rFonts w:ascii="Arial" w:hAnsi="Arial" w:cs="Arial"/>
          <w:sz w:val="20"/>
        </w:rPr>
        <w:t>Vendor</w:t>
      </w:r>
      <w:r w:rsidRPr="004D1F3B">
        <w:rPr>
          <w:rFonts w:ascii="Arial" w:hAnsi="Arial" w:cs="Arial"/>
          <w:sz w:val="20"/>
        </w:rPr>
        <w:t xml:space="preserve"> and/or its principal, then at the </w:t>
      </w:r>
      <w:r w:rsidRPr="004D1F3B">
        <w:rPr>
          <w:rStyle w:val="termlynxChar0"/>
          <w:rFonts w:ascii="Arial" w:hAnsi="Arial" w:cs="Arial"/>
          <w:sz w:val="20"/>
        </w:rPr>
        <w:t>Closing Date</w:t>
      </w:r>
      <w:r w:rsidRPr="004D1F3B">
        <w:rPr>
          <w:rFonts w:ascii="Arial" w:hAnsi="Arial" w:cs="Arial"/>
          <w:sz w:val="20"/>
        </w:rPr>
        <w:t xml:space="preserve">, such debtor shall repay all indebtedness owing to the </w:t>
      </w:r>
      <w:r w:rsidRPr="004D1F3B">
        <w:rPr>
          <w:rStyle w:val="termlynxChar0"/>
          <w:rFonts w:ascii="Arial" w:hAnsi="Arial" w:cs="Arial"/>
          <w:sz w:val="20"/>
        </w:rPr>
        <w:t>Vendor</w:t>
      </w:r>
      <w:r w:rsidRPr="004D1F3B">
        <w:rPr>
          <w:rFonts w:ascii="Arial" w:hAnsi="Arial" w:cs="Arial"/>
          <w:sz w:val="20"/>
        </w:rPr>
        <w:t xml:space="preserve"> and/or its </w:t>
      </w:r>
      <w:r w:rsidRPr="004D1F3B">
        <w:rPr>
          <w:rStyle w:val="termlynxChar0"/>
          <w:rFonts w:ascii="Arial" w:hAnsi="Arial" w:cs="Arial"/>
          <w:sz w:val="20"/>
        </w:rPr>
        <w:t>P</w:t>
      </w:r>
      <w:bookmarkStart w:id="795" w:name="_Ref8826887"/>
      <w:bookmarkStart w:id="796" w:name="_Toc62463461"/>
      <w:bookmarkStart w:id="797" w:name="_Toc175672417"/>
      <w:r w:rsidRPr="004D1F3B">
        <w:rPr>
          <w:rStyle w:val="termlynxChar0"/>
          <w:rFonts w:ascii="Arial" w:hAnsi="Arial" w:cs="Arial"/>
          <w:sz w:val="20"/>
        </w:rPr>
        <w:t>rincipal</w:t>
      </w:r>
      <w:r w:rsidRPr="004D1F3B">
        <w:rPr>
          <w:rFonts w:ascii="Arial" w:hAnsi="Arial" w:cs="Arial"/>
          <w:sz w:val="20"/>
        </w:rPr>
        <w:t>.</w:t>
      </w:r>
    </w:p>
    <w:p w14:paraId="35C4619B" w14:textId="77777777" w:rsidR="00D075C3" w:rsidRPr="004D1F3B" w:rsidRDefault="00D075C3" w:rsidP="00491117">
      <w:pPr>
        <w:pStyle w:val="DWPVArtL1"/>
        <w:rPr>
          <w:rFonts w:ascii="Arial" w:hAnsi="Arial" w:cs="Arial"/>
          <w:sz w:val="20"/>
          <w:szCs w:val="20"/>
        </w:rPr>
      </w:pPr>
      <w:bookmarkStart w:id="798" w:name="_Toc62463469"/>
      <w:bookmarkStart w:id="799" w:name="_Toc257190036"/>
      <w:bookmarkStart w:id="800" w:name="_Toc257272708"/>
      <w:bookmarkStart w:id="801" w:name="_Toc257272754"/>
      <w:bookmarkStart w:id="802" w:name="_Toc257273503"/>
      <w:bookmarkStart w:id="803" w:name="_Toc257273647"/>
      <w:bookmarkStart w:id="804" w:name="_Toc257273693"/>
      <w:bookmarkStart w:id="805" w:name="_Toc257621355"/>
      <w:bookmarkStart w:id="806" w:name="_Toc257724622"/>
      <w:bookmarkStart w:id="807" w:name="_Toc257793855"/>
      <w:bookmarkStart w:id="808" w:name="_Toc257796795"/>
      <w:bookmarkEnd w:id="795"/>
      <w:bookmarkEnd w:id="796"/>
      <w:bookmarkEnd w:id="797"/>
      <w:r w:rsidRPr="004D1F3B">
        <w:rPr>
          <w:rFonts w:ascii="Arial" w:hAnsi="Arial" w:cs="Arial"/>
          <w:sz w:val="20"/>
          <w:szCs w:val="20"/>
        </w:rPr>
        <w:br/>
      </w:r>
      <w:bookmarkStart w:id="809" w:name="_Toc175672425"/>
      <w:bookmarkStart w:id="810" w:name="_Toc257796638"/>
      <w:bookmarkStart w:id="811" w:name="_Toc459701608"/>
      <w:bookmarkStart w:id="812" w:name="_Toc456726299"/>
      <w:r w:rsidRPr="004D1F3B">
        <w:rPr>
          <w:rFonts w:ascii="Arial" w:hAnsi="Arial" w:cs="Arial"/>
          <w:sz w:val="20"/>
          <w:szCs w:val="20"/>
        </w:rPr>
        <w:t>GENERAL PROVISIONS</w:t>
      </w:r>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p>
    <w:p w14:paraId="49E151BF" w14:textId="77777777" w:rsidR="00D075C3" w:rsidRPr="004D1F3B" w:rsidRDefault="00D075C3" w:rsidP="00491117">
      <w:pPr>
        <w:pStyle w:val="DWPVArtL2"/>
        <w:rPr>
          <w:rFonts w:ascii="Arial" w:hAnsi="Arial" w:cs="Arial"/>
          <w:sz w:val="20"/>
          <w:szCs w:val="20"/>
        </w:rPr>
      </w:pPr>
      <w:bookmarkStart w:id="813" w:name="_Ref454858227"/>
      <w:bookmarkStart w:id="814" w:name="_Toc62463470"/>
      <w:bookmarkStart w:id="815" w:name="_Toc175672426"/>
      <w:bookmarkStart w:id="816" w:name="_Toc257796639"/>
      <w:bookmarkStart w:id="817" w:name="_Toc257796796"/>
      <w:bookmarkStart w:id="818" w:name="_Toc459701609"/>
      <w:bookmarkStart w:id="819" w:name="_Toc456726300"/>
      <w:r w:rsidRPr="004D1F3B">
        <w:rPr>
          <w:rFonts w:ascii="Arial" w:hAnsi="Arial" w:cs="Arial"/>
          <w:sz w:val="20"/>
          <w:szCs w:val="20"/>
        </w:rPr>
        <w:t xml:space="preserve">Reclassification of </w:t>
      </w:r>
      <w:r w:rsidRPr="004D1F3B">
        <w:rPr>
          <w:rStyle w:val="termlynxChar0"/>
          <w:rFonts w:ascii="Arial" w:hAnsi="Arial" w:cs="Arial"/>
          <w:sz w:val="20"/>
          <w:szCs w:val="20"/>
        </w:rPr>
        <w:t>Shares</w:t>
      </w:r>
      <w:bookmarkEnd w:id="813"/>
      <w:bookmarkEnd w:id="814"/>
      <w:bookmarkEnd w:id="815"/>
      <w:bookmarkEnd w:id="816"/>
      <w:bookmarkEnd w:id="817"/>
      <w:bookmarkEnd w:id="818"/>
      <w:bookmarkEnd w:id="819"/>
    </w:p>
    <w:p w14:paraId="6409EF71" w14:textId="77777777" w:rsidR="00D075C3" w:rsidRPr="004D1F3B" w:rsidRDefault="00D075C3" w:rsidP="00491117">
      <w:pPr>
        <w:pStyle w:val="DWPVFirstLineIndent"/>
        <w:rPr>
          <w:rFonts w:ascii="Arial" w:hAnsi="Arial" w:cs="Arial"/>
          <w:sz w:val="20"/>
        </w:rPr>
      </w:pPr>
      <w:r w:rsidRPr="004D1F3B">
        <w:rPr>
          <w:rFonts w:ascii="Arial" w:hAnsi="Arial" w:cs="Arial"/>
          <w:sz w:val="20"/>
        </w:rPr>
        <w:t xml:space="preserve">The provisions of this </w:t>
      </w:r>
      <w:r w:rsidRPr="004D1F3B">
        <w:rPr>
          <w:rStyle w:val="termlynxChar0"/>
          <w:rFonts w:ascii="Arial" w:hAnsi="Arial" w:cs="Arial"/>
          <w:sz w:val="20"/>
        </w:rPr>
        <w:t>Agreement</w:t>
      </w:r>
      <w:r w:rsidRPr="004D1F3B">
        <w:rPr>
          <w:rFonts w:ascii="Arial" w:hAnsi="Arial" w:cs="Arial"/>
          <w:sz w:val="20"/>
        </w:rPr>
        <w:t xml:space="preserve"> shall apply, </w:t>
      </w:r>
      <w:r w:rsidRPr="004D1F3B">
        <w:rPr>
          <w:rFonts w:ascii="Arial" w:hAnsi="Arial" w:cs="Arial"/>
          <w:i/>
          <w:sz w:val="20"/>
        </w:rPr>
        <w:t>mutatis mutandis</w:t>
      </w:r>
      <w:r w:rsidRPr="004D1F3B">
        <w:rPr>
          <w:rFonts w:ascii="Arial" w:hAnsi="Arial" w:cs="Arial"/>
          <w:sz w:val="20"/>
        </w:rPr>
        <w:t xml:space="preserve">, to any shares or securities of any nature into which the </w:t>
      </w:r>
      <w:r w:rsidRPr="004D1F3B">
        <w:rPr>
          <w:rStyle w:val="termlynxChar0"/>
          <w:rFonts w:ascii="Arial" w:hAnsi="Arial" w:cs="Arial"/>
          <w:sz w:val="20"/>
        </w:rPr>
        <w:t>Shares</w:t>
      </w:r>
      <w:r w:rsidRPr="004D1F3B">
        <w:rPr>
          <w:rFonts w:ascii="Arial" w:hAnsi="Arial" w:cs="Arial"/>
          <w:sz w:val="20"/>
        </w:rPr>
        <w:t xml:space="preserve"> may be converted, exchanged, reclassified, redivided, redesignated, divided or consolidated, to any shares or securities of any nature that are received by a </w:t>
      </w:r>
      <w:r w:rsidRPr="004D1F3B">
        <w:rPr>
          <w:rStyle w:val="termlynxChar0"/>
          <w:rFonts w:ascii="Arial" w:hAnsi="Arial" w:cs="Arial"/>
          <w:sz w:val="20"/>
        </w:rPr>
        <w:t>Shareholder</w:t>
      </w:r>
      <w:r w:rsidRPr="004D1F3B">
        <w:rPr>
          <w:rFonts w:ascii="Arial" w:hAnsi="Arial" w:cs="Arial"/>
          <w:sz w:val="20"/>
        </w:rPr>
        <w:t xml:space="preserve"> as a stock dividend or distribution payable in shares, securities, warrants, rights or options of any nature of the </w:t>
      </w:r>
      <w:r w:rsidRPr="004D1F3B">
        <w:rPr>
          <w:rStyle w:val="termlynxChar0"/>
          <w:rFonts w:ascii="Arial" w:hAnsi="Arial" w:cs="Arial"/>
          <w:sz w:val="20"/>
        </w:rPr>
        <w:t>Corporation</w:t>
      </w:r>
      <w:r w:rsidRPr="004D1F3B">
        <w:rPr>
          <w:rFonts w:ascii="Arial" w:hAnsi="Arial" w:cs="Arial"/>
          <w:sz w:val="20"/>
        </w:rPr>
        <w:t xml:space="preserve">, to any shares, securities, warrants, rights or options of any nature of the </w:t>
      </w:r>
      <w:r w:rsidRPr="004D1F3B">
        <w:rPr>
          <w:rStyle w:val="termlynxChar0"/>
          <w:rFonts w:ascii="Arial" w:hAnsi="Arial" w:cs="Arial"/>
          <w:sz w:val="20"/>
        </w:rPr>
        <w:t>Corporation</w:t>
      </w:r>
      <w:r w:rsidRPr="004D1F3B">
        <w:rPr>
          <w:rFonts w:ascii="Arial" w:hAnsi="Arial" w:cs="Arial"/>
          <w:sz w:val="20"/>
        </w:rPr>
        <w:t xml:space="preserve"> or any successor, continuing company or continuing corporation of the </w:t>
      </w:r>
      <w:r w:rsidRPr="004D1F3B">
        <w:rPr>
          <w:rStyle w:val="termlynxChar0"/>
          <w:rFonts w:ascii="Arial" w:hAnsi="Arial" w:cs="Arial"/>
          <w:sz w:val="20"/>
        </w:rPr>
        <w:t>Corporation</w:t>
      </w:r>
      <w:r w:rsidRPr="004D1F3B">
        <w:rPr>
          <w:rFonts w:ascii="Arial" w:hAnsi="Arial" w:cs="Arial"/>
          <w:sz w:val="20"/>
        </w:rPr>
        <w:t xml:space="preserve"> that may be received by a </w:t>
      </w:r>
      <w:r w:rsidRPr="004D1F3B">
        <w:rPr>
          <w:rStyle w:val="termlynxChar0"/>
          <w:rFonts w:ascii="Arial" w:hAnsi="Arial" w:cs="Arial"/>
          <w:sz w:val="20"/>
        </w:rPr>
        <w:t>Shareholder</w:t>
      </w:r>
      <w:r w:rsidRPr="004D1F3B">
        <w:rPr>
          <w:rFonts w:ascii="Arial" w:hAnsi="Arial" w:cs="Arial"/>
          <w:sz w:val="20"/>
        </w:rPr>
        <w:t xml:space="preserve"> on a reorganization, amalgamation, arrangement, consolidation or merger, statutory or otherwise, and to any shares, securities, warrants, rights or options hereafter issued or allotted by the </w:t>
      </w:r>
      <w:r w:rsidRPr="004D1F3B">
        <w:rPr>
          <w:rStyle w:val="termlynxChar0"/>
          <w:rFonts w:ascii="Arial" w:hAnsi="Arial" w:cs="Arial"/>
          <w:sz w:val="20"/>
        </w:rPr>
        <w:t>Corporation</w:t>
      </w:r>
      <w:r w:rsidRPr="004D1F3B">
        <w:rPr>
          <w:rFonts w:ascii="Arial" w:hAnsi="Arial" w:cs="Arial"/>
          <w:sz w:val="20"/>
        </w:rPr>
        <w:t xml:space="preserve"> to a </w:t>
      </w:r>
      <w:r w:rsidRPr="004D1F3B">
        <w:rPr>
          <w:rStyle w:val="termlynxChar0"/>
          <w:rFonts w:ascii="Arial" w:hAnsi="Arial" w:cs="Arial"/>
          <w:sz w:val="20"/>
        </w:rPr>
        <w:t>Shareholder</w:t>
      </w:r>
      <w:r w:rsidRPr="004D1F3B">
        <w:rPr>
          <w:rFonts w:ascii="Arial" w:hAnsi="Arial" w:cs="Arial"/>
          <w:sz w:val="20"/>
        </w:rPr>
        <w:t xml:space="preserve">, all of which shares, securities, warrants, rights or options shall be deemed to be </w:t>
      </w:r>
      <w:r w:rsidRPr="004D1F3B">
        <w:rPr>
          <w:rStyle w:val="termlynxChar0"/>
          <w:rFonts w:ascii="Arial" w:hAnsi="Arial" w:cs="Arial"/>
          <w:sz w:val="20"/>
        </w:rPr>
        <w:t>Shares</w:t>
      </w:r>
      <w:r w:rsidRPr="004D1F3B">
        <w:rPr>
          <w:rFonts w:ascii="Arial" w:hAnsi="Arial" w:cs="Arial"/>
          <w:sz w:val="20"/>
        </w:rPr>
        <w:t xml:space="preserve"> for all purposes of this </w:t>
      </w:r>
      <w:r w:rsidRPr="004D1F3B">
        <w:rPr>
          <w:rStyle w:val="termlynxChar0"/>
          <w:rFonts w:ascii="Arial" w:hAnsi="Arial" w:cs="Arial"/>
          <w:sz w:val="20"/>
        </w:rPr>
        <w:t>Agreement</w:t>
      </w:r>
      <w:r w:rsidRPr="004D1F3B">
        <w:rPr>
          <w:rFonts w:ascii="Arial" w:hAnsi="Arial" w:cs="Arial"/>
          <w:sz w:val="20"/>
        </w:rPr>
        <w:t xml:space="preserve"> including the definition of </w:t>
      </w:r>
      <w:r w:rsidRPr="004D1F3B">
        <w:rPr>
          <w:rStyle w:val="termlynxChar0"/>
          <w:rFonts w:ascii="Arial" w:hAnsi="Arial" w:cs="Arial"/>
          <w:sz w:val="20"/>
        </w:rPr>
        <w:t>Shares</w:t>
      </w:r>
      <w:r w:rsidRPr="004D1F3B">
        <w:rPr>
          <w:rFonts w:ascii="Arial" w:hAnsi="Arial" w:cs="Arial"/>
          <w:sz w:val="20"/>
        </w:rPr>
        <w:t xml:space="preserve"> at Section </w:t>
      </w:r>
      <w:r w:rsidRPr="004D1F3B">
        <w:rPr>
          <w:rFonts w:ascii="Arial" w:hAnsi="Arial" w:cs="Arial"/>
          <w:sz w:val="20"/>
        </w:rPr>
        <w:fldChar w:fldCharType="begin"/>
      </w:r>
      <w:r w:rsidRPr="004D1F3B">
        <w:rPr>
          <w:rFonts w:ascii="Arial" w:hAnsi="Arial" w:cs="Arial"/>
          <w:sz w:val="20"/>
        </w:rPr>
        <w:instrText xml:space="preserve"> REF _Ref139077003 \r \h  \* MERGEFORMAT </w:instrText>
      </w:r>
      <w:r w:rsidRPr="004D1F3B">
        <w:rPr>
          <w:rFonts w:ascii="Arial" w:hAnsi="Arial" w:cs="Arial"/>
          <w:sz w:val="20"/>
        </w:rPr>
      </w:r>
      <w:r w:rsidRPr="004D1F3B">
        <w:rPr>
          <w:rFonts w:ascii="Arial" w:hAnsi="Arial" w:cs="Arial"/>
          <w:sz w:val="20"/>
        </w:rPr>
        <w:fldChar w:fldCharType="separate"/>
      </w:r>
      <w:r w:rsidR="002D7C01" w:rsidRPr="004D1F3B">
        <w:rPr>
          <w:rFonts w:ascii="Arial" w:hAnsi="Arial" w:cs="Arial"/>
          <w:sz w:val="20"/>
        </w:rPr>
        <w:t>0</w:t>
      </w:r>
      <w:r w:rsidRPr="004D1F3B">
        <w:rPr>
          <w:rFonts w:ascii="Arial" w:hAnsi="Arial" w:cs="Arial"/>
          <w:sz w:val="20"/>
        </w:rPr>
        <w:fldChar w:fldCharType="end"/>
      </w:r>
      <w:r w:rsidRPr="004D1F3B">
        <w:rPr>
          <w:rFonts w:ascii="Arial" w:hAnsi="Arial" w:cs="Arial"/>
          <w:sz w:val="20"/>
        </w:rPr>
        <w:t xml:space="preserve"> hereof.</w:t>
      </w:r>
    </w:p>
    <w:p w14:paraId="6C33A0D5" w14:textId="77777777" w:rsidR="00D075C3" w:rsidRPr="004D1F3B" w:rsidRDefault="00D075C3" w:rsidP="00491117">
      <w:pPr>
        <w:pStyle w:val="DWPVArtL2"/>
        <w:rPr>
          <w:rFonts w:ascii="Arial" w:hAnsi="Arial" w:cs="Arial"/>
          <w:sz w:val="20"/>
          <w:szCs w:val="20"/>
        </w:rPr>
      </w:pPr>
      <w:bookmarkStart w:id="820" w:name="_Toc459701610"/>
      <w:bookmarkStart w:id="821" w:name="_Toc456726301"/>
      <w:r w:rsidRPr="004D1F3B">
        <w:rPr>
          <w:rFonts w:ascii="Arial" w:hAnsi="Arial" w:cs="Arial"/>
          <w:sz w:val="20"/>
          <w:szCs w:val="20"/>
        </w:rPr>
        <w:t>Notices</w:t>
      </w:r>
      <w:bookmarkEnd w:id="820"/>
      <w:bookmarkEnd w:id="821"/>
    </w:p>
    <w:p w14:paraId="13AE02F8" w14:textId="77777777" w:rsidR="005478FD" w:rsidRPr="004D1F3B" w:rsidRDefault="005478FD">
      <w:pPr>
        <w:pStyle w:val="DWPVFirstLineIndent"/>
        <w:rPr>
          <w:rFonts w:ascii="Arial" w:hAnsi="Arial" w:cs="Arial"/>
          <w:sz w:val="20"/>
        </w:rPr>
      </w:pPr>
      <w:r w:rsidRPr="004D1F3B">
        <w:rPr>
          <w:rFonts w:ascii="Arial" w:hAnsi="Arial" w:cs="Arial"/>
          <w:sz w:val="20"/>
        </w:rPr>
        <w:t>Any notice or other communication required or permitted to be given hereunder shall be in writing and shall be delivered in person, transmitted by fax or email or similar means of recorded electronic communication or sent by registered mail, charges prepaid, addressed as follows:</w:t>
      </w:r>
      <w:r w:rsidR="00D075C3" w:rsidRPr="004D1F3B">
        <w:rPr>
          <w:rFonts w:ascii="Arial" w:hAnsi="Arial" w:cs="Arial"/>
          <w:sz w:val="20"/>
        </w:rPr>
        <w:t xml:space="preserve">  </w:t>
      </w:r>
    </w:p>
    <w:tbl>
      <w:tblPr>
        <w:tblW w:w="0" w:type="auto"/>
        <w:tblInd w:w="828" w:type="dxa"/>
        <w:tblLayout w:type="fixed"/>
        <w:tblLook w:val="0000" w:firstRow="0" w:lastRow="0" w:firstColumn="0" w:lastColumn="0" w:noHBand="0" w:noVBand="0"/>
      </w:tblPr>
      <w:tblGrid>
        <w:gridCol w:w="2970"/>
        <w:gridCol w:w="5580"/>
      </w:tblGrid>
      <w:tr w:rsidR="005478FD" w:rsidRPr="0007320E" w14:paraId="720C559C" w14:textId="77777777">
        <w:trPr>
          <w:cantSplit/>
        </w:trPr>
        <w:tc>
          <w:tcPr>
            <w:tcW w:w="2970" w:type="dxa"/>
          </w:tcPr>
          <w:p w14:paraId="15B493AD" w14:textId="7A5F36DC" w:rsidR="005478FD" w:rsidRPr="004D1F3B" w:rsidRDefault="005478FD" w:rsidP="007746BF">
            <w:pPr>
              <w:rPr>
                <w:rFonts w:ascii="Arial" w:hAnsi="Arial" w:cs="Arial"/>
                <w:sz w:val="20"/>
                <w:szCs w:val="20"/>
              </w:rPr>
            </w:pPr>
            <w:r w:rsidRPr="004D1F3B">
              <w:rPr>
                <w:rFonts w:ascii="Arial" w:hAnsi="Arial" w:cs="Arial"/>
                <w:sz w:val="20"/>
                <w:szCs w:val="20"/>
              </w:rPr>
              <w:t xml:space="preserve">If to </w:t>
            </w:r>
            <w:r w:rsidR="0007320E">
              <w:rPr>
                <w:rStyle w:val="prompt0"/>
                <w:rFonts w:ascii="Arial" w:hAnsi="Arial" w:cs="Arial"/>
                <w:sz w:val="20"/>
                <w:szCs w:val="20"/>
              </w:rPr>
              <w:t>Sandra</w:t>
            </w:r>
            <w:r w:rsidRPr="004D1F3B">
              <w:rPr>
                <w:rFonts w:ascii="Arial" w:hAnsi="Arial" w:cs="Arial"/>
                <w:sz w:val="20"/>
                <w:szCs w:val="20"/>
              </w:rPr>
              <w:t>:</w:t>
            </w:r>
          </w:p>
        </w:tc>
        <w:tc>
          <w:tcPr>
            <w:tcW w:w="5580" w:type="dxa"/>
          </w:tcPr>
          <w:p w14:paraId="72F3F6E8" w14:textId="0DDABAAF" w:rsidR="005478FD" w:rsidRPr="004D1F3B" w:rsidRDefault="005478FD" w:rsidP="0082777C">
            <w:pPr>
              <w:spacing w:after="0"/>
              <w:ind w:left="282"/>
              <w:contextualSpacing/>
              <w:jc w:val="left"/>
              <w:rPr>
                <w:rStyle w:val="prompt0"/>
                <w:rFonts w:ascii="Arial" w:hAnsi="Arial" w:cs="Arial"/>
                <w:sz w:val="20"/>
                <w:szCs w:val="20"/>
              </w:rPr>
            </w:pPr>
          </w:p>
          <w:p w14:paraId="14540BB5" w14:textId="77777777" w:rsidR="0082777C" w:rsidRPr="004D1F3B" w:rsidRDefault="0082777C" w:rsidP="0082777C">
            <w:pPr>
              <w:spacing w:after="0"/>
              <w:ind w:left="282"/>
              <w:contextualSpacing/>
              <w:jc w:val="left"/>
              <w:rPr>
                <w:rFonts w:ascii="Arial" w:hAnsi="Arial" w:cs="Arial"/>
                <w:sz w:val="20"/>
                <w:szCs w:val="20"/>
              </w:rPr>
            </w:pPr>
          </w:p>
          <w:p w14:paraId="7751E81B" w14:textId="78117156" w:rsidR="005478FD" w:rsidRPr="0007320E" w:rsidRDefault="005478FD" w:rsidP="000219A6">
            <w:pPr>
              <w:spacing w:after="0"/>
              <w:ind w:left="282"/>
              <w:contextualSpacing/>
              <w:jc w:val="left"/>
              <w:rPr>
                <w:rFonts w:ascii="Arial" w:hAnsi="Arial" w:cs="Arial"/>
                <w:sz w:val="20"/>
                <w:szCs w:val="20"/>
                <w:lang w:val="fr-CA"/>
              </w:rPr>
            </w:pPr>
            <w:r w:rsidRPr="0007320E">
              <w:rPr>
                <w:rFonts w:ascii="Arial" w:hAnsi="Arial" w:cs="Arial"/>
                <w:sz w:val="20"/>
                <w:szCs w:val="20"/>
                <w:lang w:val="fr-CA"/>
              </w:rPr>
              <w:t xml:space="preserve">Attention: </w:t>
            </w:r>
            <w:r w:rsidRPr="0007320E">
              <w:rPr>
                <w:rStyle w:val="Prompt"/>
                <w:rFonts w:ascii="Arial" w:hAnsi="Arial" w:cs="Arial"/>
                <w:szCs w:val="20"/>
                <w:lang w:val="fr-CA"/>
              </w:rPr>
              <w:tab/>
            </w:r>
            <w:r w:rsidR="0007320E" w:rsidRPr="0007320E">
              <w:rPr>
                <w:rStyle w:val="Prompt"/>
                <w:rFonts w:ascii="Arial" w:hAnsi="Arial" w:cs="Arial"/>
                <w:szCs w:val="20"/>
                <w:lang w:val="fr-CA"/>
              </w:rPr>
              <w:t>Sandra Mulini</w:t>
            </w:r>
            <w:r w:rsidRPr="0007320E">
              <w:rPr>
                <w:rFonts w:ascii="Arial" w:hAnsi="Arial" w:cs="Arial"/>
                <w:sz w:val="20"/>
                <w:szCs w:val="20"/>
                <w:lang w:val="fr-CA"/>
              </w:rPr>
              <w:br/>
              <w:t xml:space="preserve">Email:  </w:t>
            </w:r>
            <w:r w:rsidRPr="0007320E">
              <w:rPr>
                <w:rStyle w:val="Prompt"/>
                <w:rFonts w:ascii="Arial" w:hAnsi="Arial" w:cs="Arial"/>
                <w:szCs w:val="20"/>
                <w:lang w:val="fr-CA"/>
              </w:rPr>
              <w:tab/>
            </w:r>
            <w:r w:rsidR="0007320E">
              <w:rPr>
                <w:rStyle w:val="Prompt"/>
                <w:rFonts w:ascii="Arial" w:hAnsi="Arial" w:cs="Arial"/>
                <w:szCs w:val="20"/>
                <w:lang w:val="fr-CA"/>
              </w:rPr>
              <w:t>Sandra</w:t>
            </w:r>
            <w:r w:rsidR="007746BF" w:rsidRPr="0007320E">
              <w:rPr>
                <w:rStyle w:val="Prompt"/>
                <w:rFonts w:ascii="Arial" w:hAnsi="Arial" w:cs="Arial"/>
                <w:szCs w:val="20"/>
                <w:lang w:val="fr-CA"/>
              </w:rPr>
              <w:t>.muzzo</w:t>
            </w:r>
            <w:r w:rsidR="0082777C" w:rsidRPr="0007320E">
              <w:rPr>
                <w:rStyle w:val="Prompt"/>
                <w:rFonts w:ascii="Arial" w:hAnsi="Arial" w:cs="Arial"/>
                <w:szCs w:val="20"/>
                <w:lang w:val="fr-CA"/>
              </w:rPr>
              <w:t>@</w:t>
            </w:r>
            <w:r w:rsidR="0007320E">
              <w:rPr>
                <w:rStyle w:val="Prompt"/>
                <w:rFonts w:ascii="Arial" w:hAnsi="Arial" w:cs="Arial"/>
                <w:szCs w:val="20"/>
                <w:lang w:val="fr-CA"/>
              </w:rPr>
              <w:t>MONEYINC</w:t>
            </w:r>
            <w:r w:rsidR="0082777C" w:rsidRPr="0007320E">
              <w:rPr>
                <w:rStyle w:val="Prompt"/>
                <w:rFonts w:ascii="Arial" w:hAnsi="Arial" w:cs="Arial"/>
                <w:szCs w:val="20"/>
                <w:lang w:val="fr-CA"/>
              </w:rPr>
              <w:t>.com</w:t>
            </w:r>
          </w:p>
          <w:p w14:paraId="1C424D58" w14:textId="77777777" w:rsidR="000219A6" w:rsidRPr="0007320E" w:rsidRDefault="000219A6" w:rsidP="000219A6">
            <w:pPr>
              <w:spacing w:after="0"/>
              <w:ind w:left="282"/>
              <w:contextualSpacing/>
              <w:jc w:val="left"/>
              <w:rPr>
                <w:rFonts w:ascii="Arial" w:hAnsi="Arial" w:cs="Arial"/>
                <w:sz w:val="20"/>
                <w:szCs w:val="20"/>
                <w:lang w:val="fr-CA"/>
              </w:rPr>
            </w:pPr>
          </w:p>
          <w:p w14:paraId="369DF446" w14:textId="77777777" w:rsidR="007746BF" w:rsidRPr="0007320E" w:rsidRDefault="007746BF" w:rsidP="000219A6">
            <w:pPr>
              <w:spacing w:after="0"/>
              <w:ind w:left="282"/>
              <w:contextualSpacing/>
              <w:jc w:val="left"/>
              <w:rPr>
                <w:rFonts w:ascii="Arial" w:hAnsi="Arial" w:cs="Arial"/>
                <w:sz w:val="20"/>
                <w:szCs w:val="20"/>
                <w:lang w:val="fr-CA"/>
              </w:rPr>
            </w:pPr>
          </w:p>
          <w:p w14:paraId="64B0E9F5" w14:textId="77777777" w:rsidR="007746BF" w:rsidRPr="0007320E" w:rsidRDefault="007746BF" w:rsidP="000219A6">
            <w:pPr>
              <w:spacing w:after="0"/>
              <w:ind w:left="282"/>
              <w:contextualSpacing/>
              <w:jc w:val="left"/>
              <w:rPr>
                <w:rFonts w:ascii="Arial" w:hAnsi="Arial" w:cs="Arial"/>
                <w:sz w:val="20"/>
                <w:szCs w:val="20"/>
                <w:lang w:val="fr-CA"/>
              </w:rPr>
            </w:pPr>
          </w:p>
        </w:tc>
      </w:tr>
      <w:tr w:rsidR="00E769BC" w:rsidRPr="0007320E" w14:paraId="4F84A785" w14:textId="77777777">
        <w:trPr>
          <w:cantSplit/>
        </w:trPr>
        <w:tc>
          <w:tcPr>
            <w:tcW w:w="2970" w:type="dxa"/>
          </w:tcPr>
          <w:p w14:paraId="5E3D3A4E" w14:textId="3EB549FD" w:rsidR="00E769BC" w:rsidRPr="004D1F3B" w:rsidRDefault="00E769BC" w:rsidP="00B87FDC">
            <w:pPr>
              <w:rPr>
                <w:rFonts w:ascii="Arial" w:hAnsi="Arial" w:cs="Arial"/>
                <w:sz w:val="20"/>
                <w:szCs w:val="20"/>
              </w:rPr>
            </w:pPr>
            <w:r w:rsidRPr="004D1F3B">
              <w:rPr>
                <w:rFonts w:ascii="Arial" w:hAnsi="Arial" w:cs="Arial"/>
                <w:sz w:val="20"/>
                <w:szCs w:val="20"/>
              </w:rPr>
              <w:t>If to Ales</w:t>
            </w:r>
            <w:r w:rsidR="0007320E">
              <w:rPr>
                <w:rFonts w:ascii="Arial" w:hAnsi="Arial" w:cs="Arial"/>
                <w:sz w:val="20"/>
                <w:szCs w:val="20"/>
              </w:rPr>
              <w:t>Sandra</w:t>
            </w:r>
            <w:r w:rsidRPr="004D1F3B">
              <w:rPr>
                <w:rFonts w:ascii="Arial" w:hAnsi="Arial" w:cs="Arial"/>
                <w:sz w:val="20"/>
                <w:szCs w:val="20"/>
              </w:rPr>
              <w:t>:</w:t>
            </w:r>
          </w:p>
        </w:tc>
        <w:tc>
          <w:tcPr>
            <w:tcW w:w="5580" w:type="dxa"/>
          </w:tcPr>
          <w:p w14:paraId="075AE080" w14:textId="77777777" w:rsidR="000219A6" w:rsidRPr="00663D08" w:rsidRDefault="000219A6" w:rsidP="000219A6">
            <w:pPr>
              <w:spacing w:after="0"/>
              <w:ind w:left="282"/>
              <w:contextualSpacing/>
              <w:jc w:val="left"/>
              <w:rPr>
                <w:rFonts w:ascii="Arial" w:hAnsi="Arial" w:cs="Arial"/>
                <w:sz w:val="20"/>
                <w:szCs w:val="20"/>
                <w:lang w:val="fr-CA"/>
              </w:rPr>
            </w:pPr>
          </w:p>
          <w:p w14:paraId="44633E4E" w14:textId="01356998" w:rsidR="00E769BC" w:rsidRPr="00663D08" w:rsidRDefault="000219A6" w:rsidP="000219A6">
            <w:pPr>
              <w:spacing w:after="0"/>
              <w:ind w:left="282"/>
              <w:contextualSpacing/>
              <w:jc w:val="left"/>
              <w:rPr>
                <w:rStyle w:val="prompt0"/>
                <w:rFonts w:ascii="Arial" w:hAnsi="Arial" w:cs="Arial"/>
                <w:sz w:val="20"/>
                <w:szCs w:val="20"/>
                <w:lang w:val="fr-CA"/>
              </w:rPr>
            </w:pPr>
            <w:r w:rsidRPr="00663D08">
              <w:rPr>
                <w:rFonts w:ascii="Arial" w:hAnsi="Arial" w:cs="Arial"/>
                <w:sz w:val="20"/>
                <w:szCs w:val="20"/>
                <w:lang w:val="fr-CA"/>
              </w:rPr>
              <w:t xml:space="preserve">Attention: </w:t>
            </w:r>
            <w:r w:rsidRPr="00663D08">
              <w:rPr>
                <w:rStyle w:val="Prompt"/>
                <w:rFonts w:ascii="Arial" w:hAnsi="Arial" w:cs="Arial"/>
                <w:szCs w:val="20"/>
                <w:lang w:val="fr-CA"/>
              </w:rPr>
              <w:tab/>
            </w:r>
            <w:r w:rsidR="0007320E">
              <w:rPr>
                <w:rStyle w:val="Prompt"/>
                <w:rFonts w:ascii="Arial" w:hAnsi="Arial" w:cs="Arial"/>
                <w:szCs w:val="20"/>
                <w:lang w:val="fr-CA"/>
              </w:rPr>
              <w:t>ALESSANDRA CARILO</w:t>
            </w:r>
            <w:r w:rsidRPr="00663D08">
              <w:rPr>
                <w:rFonts w:ascii="Arial" w:hAnsi="Arial" w:cs="Arial"/>
                <w:sz w:val="20"/>
                <w:szCs w:val="20"/>
                <w:lang w:val="fr-CA"/>
              </w:rPr>
              <w:br/>
              <w:t xml:space="preserve">Email:  </w:t>
            </w:r>
            <w:r w:rsidRPr="00663D08">
              <w:rPr>
                <w:rStyle w:val="Prompt"/>
                <w:rFonts w:ascii="Arial" w:hAnsi="Arial" w:cs="Arial"/>
                <w:szCs w:val="20"/>
                <w:lang w:val="fr-CA"/>
              </w:rPr>
              <w:tab/>
            </w:r>
            <w:r w:rsidR="0007320E">
              <w:rPr>
                <w:rStyle w:val="Prompt"/>
                <w:rFonts w:ascii="Arial" w:hAnsi="Arial" w:cs="Arial"/>
                <w:szCs w:val="20"/>
                <w:lang w:val="fr-CA"/>
              </w:rPr>
              <w:t>alessandra</w:t>
            </w:r>
            <w:r w:rsidR="00F03E4A" w:rsidRPr="00663D08">
              <w:rPr>
                <w:rStyle w:val="Prompt"/>
                <w:rFonts w:ascii="Arial" w:hAnsi="Arial" w:cs="Arial"/>
                <w:szCs w:val="20"/>
                <w:lang w:val="fr-CA"/>
              </w:rPr>
              <w:t>.</w:t>
            </w:r>
            <w:r w:rsidR="0007320E">
              <w:rPr>
                <w:rStyle w:val="Prompt"/>
                <w:rFonts w:ascii="Arial" w:hAnsi="Arial" w:cs="Arial"/>
                <w:szCs w:val="20"/>
                <w:lang w:val="fr-CA"/>
              </w:rPr>
              <w:t>carilo</w:t>
            </w:r>
            <w:r w:rsidR="00F03E4A" w:rsidRPr="00663D08">
              <w:rPr>
                <w:rStyle w:val="Prompt"/>
                <w:rFonts w:ascii="Arial" w:hAnsi="Arial" w:cs="Arial"/>
                <w:szCs w:val="20"/>
                <w:lang w:val="fr-CA"/>
              </w:rPr>
              <w:t>@</w:t>
            </w:r>
            <w:r w:rsidR="0007320E">
              <w:rPr>
                <w:rStyle w:val="Prompt"/>
                <w:rFonts w:ascii="Arial" w:hAnsi="Arial" w:cs="Arial"/>
                <w:szCs w:val="20"/>
                <w:lang w:val="fr-CA"/>
              </w:rPr>
              <w:t>MONEYINC</w:t>
            </w:r>
            <w:r w:rsidR="00F03E4A" w:rsidRPr="00663D08">
              <w:rPr>
                <w:rStyle w:val="Prompt"/>
                <w:rFonts w:ascii="Arial" w:hAnsi="Arial" w:cs="Arial"/>
                <w:szCs w:val="20"/>
                <w:lang w:val="fr-CA"/>
              </w:rPr>
              <w:t>.com</w:t>
            </w:r>
          </w:p>
          <w:p w14:paraId="2E5A0BD5" w14:textId="77777777" w:rsidR="000219A6" w:rsidRPr="00663D08" w:rsidRDefault="000219A6" w:rsidP="000219A6">
            <w:pPr>
              <w:spacing w:after="0"/>
              <w:ind w:left="282"/>
              <w:contextualSpacing/>
              <w:jc w:val="left"/>
              <w:rPr>
                <w:rStyle w:val="prompt0"/>
                <w:rFonts w:ascii="Arial" w:hAnsi="Arial" w:cs="Arial"/>
                <w:sz w:val="20"/>
                <w:szCs w:val="20"/>
                <w:lang w:val="fr-CA"/>
              </w:rPr>
            </w:pPr>
          </w:p>
        </w:tc>
      </w:tr>
      <w:tr w:rsidR="007746BF" w:rsidRPr="0007320E" w14:paraId="080CD30A" w14:textId="77777777">
        <w:trPr>
          <w:cantSplit/>
        </w:trPr>
        <w:tc>
          <w:tcPr>
            <w:tcW w:w="2970" w:type="dxa"/>
          </w:tcPr>
          <w:p w14:paraId="2F1B7B8C" w14:textId="77777777" w:rsidR="007746BF" w:rsidRPr="00663D08" w:rsidRDefault="007746BF" w:rsidP="00B87FDC">
            <w:pPr>
              <w:rPr>
                <w:rFonts w:ascii="Arial" w:hAnsi="Arial" w:cs="Arial"/>
                <w:sz w:val="20"/>
                <w:szCs w:val="20"/>
                <w:lang w:val="fr-CA"/>
              </w:rPr>
            </w:pPr>
          </w:p>
        </w:tc>
        <w:tc>
          <w:tcPr>
            <w:tcW w:w="5580" w:type="dxa"/>
          </w:tcPr>
          <w:p w14:paraId="4C5F88B8" w14:textId="77777777" w:rsidR="007746BF" w:rsidRPr="00663D08" w:rsidRDefault="007746BF" w:rsidP="000219A6">
            <w:pPr>
              <w:spacing w:after="0"/>
              <w:ind w:left="282"/>
              <w:contextualSpacing/>
              <w:jc w:val="left"/>
              <w:rPr>
                <w:rStyle w:val="prompt0"/>
                <w:rFonts w:ascii="Arial" w:hAnsi="Arial" w:cs="Arial"/>
                <w:sz w:val="20"/>
                <w:szCs w:val="20"/>
                <w:lang w:val="fr-CA"/>
              </w:rPr>
            </w:pPr>
          </w:p>
        </w:tc>
      </w:tr>
      <w:tr w:rsidR="00F86D10" w:rsidRPr="0007320E" w14:paraId="23D1B1D7" w14:textId="77777777" w:rsidTr="00F86D10">
        <w:trPr>
          <w:cantSplit/>
        </w:trPr>
        <w:tc>
          <w:tcPr>
            <w:tcW w:w="2970" w:type="dxa"/>
          </w:tcPr>
          <w:p w14:paraId="6F08D217" w14:textId="7D682D1A" w:rsidR="00F86D10" w:rsidRPr="004D1F3B" w:rsidRDefault="00F86D10" w:rsidP="00D075C3">
            <w:pPr>
              <w:rPr>
                <w:rFonts w:ascii="Arial" w:hAnsi="Arial" w:cs="Arial"/>
                <w:sz w:val="20"/>
                <w:szCs w:val="20"/>
              </w:rPr>
            </w:pPr>
            <w:r w:rsidRPr="004D1F3B">
              <w:rPr>
                <w:rFonts w:ascii="Arial" w:hAnsi="Arial" w:cs="Arial"/>
                <w:sz w:val="20"/>
                <w:szCs w:val="20"/>
              </w:rPr>
              <w:t xml:space="preserve">If to </w:t>
            </w:r>
            <w:r w:rsidR="0007320E">
              <w:rPr>
                <w:rStyle w:val="prompt0"/>
                <w:rFonts w:ascii="Arial" w:hAnsi="Arial" w:cs="Arial"/>
                <w:sz w:val="20"/>
                <w:szCs w:val="20"/>
              </w:rPr>
              <w:t>Olivia</w:t>
            </w:r>
            <w:r w:rsidRPr="004D1F3B">
              <w:rPr>
                <w:rFonts w:ascii="Arial" w:hAnsi="Arial" w:cs="Arial"/>
                <w:sz w:val="20"/>
                <w:szCs w:val="20"/>
              </w:rPr>
              <w:t>:</w:t>
            </w:r>
          </w:p>
        </w:tc>
        <w:tc>
          <w:tcPr>
            <w:tcW w:w="5580" w:type="dxa"/>
          </w:tcPr>
          <w:p w14:paraId="70DC08F6" w14:textId="77777777" w:rsidR="00F86D10" w:rsidRPr="00663D08" w:rsidRDefault="00F86D10" w:rsidP="0029011E">
            <w:pPr>
              <w:spacing w:after="0"/>
              <w:ind w:left="282"/>
              <w:contextualSpacing/>
              <w:jc w:val="left"/>
              <w:rPr>
                <w:rFonts w:ascii="Arial" w:hAnsi="Arial" w:cs="Arial"/>
                <w:sz w:val="20"/>
                <w:szCs w:val="20"/>
                <w:lang w:val="fr-CA"/>
              </w:rPr>
            </w:pPr>
          </w:p>
          <w:p w14:paraId="4450CA24" w14:textId="3D9C6720" w:rsidR="00F86D10" w:rsidRPr="0007320E" w:rsidRDefault="00F86D10" w:rsidP="0029011E">
            <w:pPr>
              <w:spacing w:after="0"/>
              <w:ind w:left="282"/>
              <w:contextualSpacing/>
              <w:jc w:val="left"/>
              <w:rPr>
                <w:rStyle w:val="prompt0"/>
                <w:rFonts w:ascii="Arial" w:hAnsi="Arial" w:cs="Arial"/>
                <w:sz w:val="20"/>
                <w:szCs w:val="20"/>
              </w:rPr>
            </w:pPr>
            <w:r w:rsidRPr="0007320E">
              <w:rPr>
                <w:rFonts w:ascii="Arial" w:hAnsi="Arial" w:cs="Arial"/>
                <w:sz w:val="20"/>
                <w:szCs w:val="20"/>
              </w:rPr>
              <w:t xml:space="preserve">Attention: </w:t>
            </w:r>
            <w:r w:rsidRPr="0007320E">
              <w:rPr>
                <w:rStyle w:val="Prompt"/>
                <w:rFonts w:ascii="Arial" w:hAnsi="Arial" w:cs="Arial"/>
                <w:szCs w:val="20"/>
              </w:rPr>
              <w:tab/>
            </w:r>
            <w:r w:rsidR="0007320E" w:rsidRPr="0007320E">
              <w:rPr>
                <w:rStyle w:val="Prompt"/>
                <w:rFonts w:ascii="Arial" w:hAnsi="Arial" w:cs="Arial"/>
                <w:szCs w:val="20"/>
              </w:rPr>
              <w:t>OLIVIA QUACH</w:t>
            </w:r>
            <w:r w:rsidRPr="0007320E">
              <w:rPr>
                <w:rFonts w:ascii="Arial" w:hAnsi="Arial" w:cs="Arial"/>
                <w:sz w:val="20"/>
                <w:szCs w:val="20"/>
              </w:rPr>
              <w:br/>
              <w:t xml:space="preserve">Email:  </w:t>
            </w:r>
            <w:r w:rsidRPr="0007320E">
              <w:rPr>
                <w:rStyle w:val="Prompt"/>
                <w:rFonts w:ascii="Arial" w:hAnsi="Arial" w:cs="Arial"/>
                <w:szCs w:val="20"/>
              </w:rPr>
              <w:tab/>
            </w:r>
            <w:r w:rsidR="0007320E">
              <w:rPr>
                <w:rStyle w:val="Prompt"/>
                <w:rFonts w:ascii="Arial" w:hAnsi="Arial" w:cs="Arial"/>
                <w:szCs w:val="20"/>
              </w:rPr>
              <w:t>Olivia</w:t>
            </w:r>
            <w:r w:rsidRPr="0007320E">
              <w:rPr>
                <w:rStyle w:val="Prompt"/>
                <w:rFonts w:ascii="Arial" w:hAnsi="Arial" w:cs="Arial"/>
                <w:szCs w:val="20"/>
              </w:rPr>
              <w:t>.</w:t>
            </w:r>
            <w:r w:rsidR="0007320E">
              <w:rPr>
                <w:rStyle w:val="Prompt"/>
                <w:rFonts w:ascii="Arial" w:hAnsi="Arial" w:cs="Arial"/>
                <w:szCs w:val="20"/>
              </w:rPr>
              <w:t>Quach</w:t>
            </w:r>
            <w:r w:rsidRPr="0007320E">
              <w:rPr>
                <w:rStyle w:val="Prompt"/>
                <w:rFonts w:ascii="Arial" w:hAnsi="Arial" w:cs="Arial"/>
                <w:szCs w:val="20"/>
              </w:rPr>
              <w:t>@</w:t>
            </w:r>
            <w:r w:rsidR="0007320E">
              <w:rPr>
                <w:rStyle w:val="Prompt"/>
                <w:rFonts w:ascii="Arial" w:hAnsi="Arial" w:cs="Arial"/>
                <w:szCs w:val="20"/>
              </w:rPr>
              <w:t>MONEYINC</w:t>
            </w:r>
            <w:r w:rsidRPr="0007320E">
              <w:rPr>
                <w:rStyle w:val="Prompt"/>
                <w:rFonts w:ascii="Arial" w:hAnsi="Arial" w:cs="Arial"/>
                <w:szCs w:val="20"/>
              </w:rPr>
              <w:t>.com</w:t>
            </w:r>
          </w:p>
          <w:p w14:paraId="6A679BD2" w14:textId="77777777" w:rsidR="00F86D10" w:rsidRPr="0007320E" w:rsidRDefault="00F86D10" w:rsidP="0029011E">
            <w:pPr>
              <w:spacing w:after="0"/>
              <w:ind w:left="282"/>
              <w:contextualSpacing/>
              <w:jc w:val="left"/>
              <w:rPr>
                <w:rStyle w:val="prompt0"/>
                <w:rFonts w:ascii="Arial" w:hAnsi="Arial" w:cs="Arial"/>
                <w:sz w:val="20"/>
                <w:szCs w:val="20"/>
              </w:rPr>
            </w:pPr>
          </w:p>
        </w:tc>
      </w:tr>
    </w:tbl>
    <w:p w14:paraId="3EA043D2" w14:textId="77777777" w:rsidR="00D075C3" w:rsidRPr="0007320E" w:rsidRDefault="00D075C3" w:rsidP="00491117">
      <w:pPr>
        <w:rPr>
          <w:rFonts w:ascii="Arial" w:hAnsi="Arial" w:cs="Arial"/>
          <w:sz w:val="20"/>
          <w:szCs w:val="20"/>
        </w:rPr>
      </w:pPr>
    </w:p>
    <w:tbl>
      <w:tblPr>
        <w:tblW w:w="0" w:type="auto"/>
        <w:tblInd w:w="828" w:type="dxa"/>
        <w:tblLayout w:type="fixed"/>
        <w:tblLook w:val="0000" w:firstRow="0" w:lastRow="0" w:firstColumn="0" w:lastColumn="0" w:noHBand="0" w:noVBand="0"/>
      </w:tblPr>
      <w:tblGrid>
        <w:gridCol w:w="2970"/>
        <w:gridCol w:w="5580"/>
      </w:tblGrid>
      <w:tr w:rsidR="00D075C3" w:rsidRPr="0007320E" w14:paraId="7DC7B7CD" w14:textId="77777777" w:rsidTr="00491117">
        <w:trPr>
          <w:cantSplit/>
        </w:trPr>
        <w:tc>
          <w:tcPr>
            <w:tcW w:w="2970" w:type="dxa"/>
          </w:tcPr>
          <w:p w14:paraId="2556AA67" w14:textId="63ABCAD1" w:rsidR="00D075C3" w:rsidRPr="004D1F3B" w:rsidRDefault="00D075C3" w:rsidP="00D075C3">
            <w:pPr>
              <w:rPr>
                <w:rFonts w:ascii="Arial" w:hAnsi="Arial" w:cs="Arial"/>
                <w:sz w:val="20"/>
                <w:szCs w:val="20"/>
              </w:rPr>
            </w:pPr>
            <w:r w:rsidRPr="004D1F3B">
              <w:rPr>
                <w:rFonts w:ascii="Arial" w:hAnsi="Arial" w:cs="Arial"/>
                <w:sz w:val="20"/>
                <w:szCs w:val="20"/>
              </w:rPr>
              <w:t xml:space="preserve">If to </w:t>
            </w:r>
            <w:r w:rsidR="0007320E">
              <w:rPr>
                <w:rStyle w:val="prompt0"/>
                <w:rFonts w:ascii="Arial" w:hAnsi="Arial" w:cs="Arial"/>
                <w:sz w:val="20"/>
                <w:szCs w:val="20"/>
              </w:rPr>
              <w:t>S.N.A</w:t>
            </w:r>
            <w:r w:rsidRPr="004D1F3B">
              <w:rPr>
                <w:rStyle w:val="prompt0"/>
                <w:rFonts w:ascii="Arial" w:hAnsi="Arial" w:cs="Arial"/>
                <w:sz w:val="20"/>
                <w:szCs w:val="20"/>
              </w:rPr>
              <w:t>.</w:t>
            </w:r>
            <w:r w:rsidRPr="004D1F3B">
              <w:rPr>
                <w:rFonts w:ascii="Arial" w:hAnsi="Arial" w:cs="Arial"/>
                <w:sz w:val="20"/>
                <w:szCs w:val="20"/>
              </w:rPr>
              <w:t>:</w:t>
            </w:r>
          </w:p>
        </w:tc>
        <w:tc>
          <w:tcPr>
            <w:tcW w:w="5580" w:type="dxa"/>
          </w:tcPr>
          <w:p w14:paraId="376EF6EA" w14:textId="77777777" w:rsidR="00D075C3" w:rsidRPr="0007320E" w:rsidRDefault="00D075C3" w:rsidP="00491117">
            <w:pPr>
              <w:spacing w:after="0"/>
              <w:ind w:left="282"/>
              <w:contextualSpacing/>
              <w:jc w:val="left"/>
              <w:rPr>
                <w:rFonts w:ascii="Arial" w:hAnsi="Arial" w:cs="Arial"/>
                <w:sz w:val="20"/>
                <w:szCs w:val="20"/>
                <w:lang w:val="fr-CA"/>
              </w:rPr>
            </w:pPr>
          </w:p>
          <w:p w14:paraId="370335F7" w14:textId="6B02C38F" w:rsidR="00D075C3" w:rsidRPr="0007320E" w:rsidRDefault="00D075C3" w:rsidP="00491117">
            <w:pPr>
              <w:spacing w:after="0"/>
              <w:ind w:left="282"/>
              <w:contextualSpacing/>
              <w:jc w:val="left"/>
              <w:rPr>
                <w:rStyle w:val="prompt0"/>
                <w:rFonts w:ascii="Arial" w:hAnsi="Arial" w:cs="Arial"/>
                <w:sz w:val="20"/>
                <w:szCs w:val="20"/>
                <w:lang w:val="fr-CA"/>
              </w:rPr>
            </w:pPr>
            <w:r w:rsidRPr="0007320E">
              <w:rPr>
                <w:rFonts w:ascii="Arial" w:hAnsi="Arial" w:cs="Arial"/>
                <w:sz w:val="20"/>
                <w:szCs w:val="20"/>
                <w:lang w:val="fr-CA"/>
              </w:rPr>
              <w:t xml:space="preserve">Attention: </w:t>
            </w:r>
            <w:r w:rsidRPr="0007320E">
              <w:rPr>
                <w:rStyle w:val="Prompt"/>
                <w:rFonts w:ascii="Arial" w:hAnsi="Arial" w:cs="Arial"/>
                <w:szCs w:val="20"/>
                <w:lang w:val="fr-CA"/>
              </w:rPr>
              <w:tab/>
            </w:r>
            <w:r w:rsidRPr="0007320E">
              <w:rPr>
                <w:rFonts w:ascii="Arial" w:hAnsi="Arial" w:cs="Arial"/>
                <w:sz w:val="20"/>
                <w:szCs w:val="20"/>
                <w:lang w:val="fr-CA"/>
              </w:rPr>
              <w:br/>
              <w:t xml:space="preserve">Email:  </w:t>
            </w:r>
            <w:r w:rsidRPr="0007320E">
              <w:rPr>
                <w:rStyle w:val="Prompt"/>
                <w:rFonts w:ascii="Arial" w:hAnsi="Arial" w:cs="Arial"/>
                <w:szCs w:val="20"/>
                <w:lang w:val="fr-CA"/>
              </w:rPr>
              <w:tab/>
            </w:r>
            <w:r w:rsidR="0007320E">
              <w:rPr>
                <w:rStyle w:val="Prompt"/>
                <w:rFonts w:ascii="Arial" w:hAnsi="Arial" w:cs="Arial"/>
                <w:szCs w:val="20"/>
                <w:lang w:val="fr-CA"/>
              </w:rPr>
              <w:t>nsa</w:t>
            </w:r>
            <w:r w:rsidRPr="0007320E">
              <w:rPr>
                <w:rStyle w:val="Prompt"/>
                <w:rFonts w:ascii="Arial" w:hAnsi="Arial" w:cs="Arial"/>
                <w:szCs w:val="20"/>
                <w:lang w:val="fr-CA"/>
              </w:rPr>
              <w:t>@</w:t>
            </w:r>
            <w:r w:rsidR="0007320E" w:rsidRPr="0007320E">
              <w:rPr>
                <w:rStyle w:val="Prompt"/>
                <w:rFonts w:ascii="Arial" w:hAnsi="Arial" w:cs="Arial"/>
                <w:szCs w:val="20"/>
                <w:lang w:val="fr-CA"/>
              </w:rPr>
              <w:t>MONEYINC</w:t>
            </w:r>
            <w:r w:rsidRPr="0007320E">
              <w:rPr>
                <w:rStyle w:val="Prompt"/>
                <w:rFonts w:ascii="Arial" w:hAnsi="Arial" w:cs="Arial"/>
                <w:szCs w:val="20"/>
                <w:lang w:val="fr-CA"/>
              </w:rPr>
              <w:t>.com</w:t>
            </w:r>
          </w:p>
          <w:p w14:paraId="113A1F19" w14:textId="77777777" w:rsidR="00D075C3" w:rsidRPr="0007320E" w:rsidRDefault="00D075C3" w:rsidP="00491117">
            <w:pPr>
              <w:spacing w:after="0"/>
              <w:ind w:left="282"/>
              <w:contextualSpacing/>
              <w:jc w:val="left"/>
              <w:rPr>
                <w:rStyle w:val="prompt0"/>
                <w:rFonts w:ascii="Arial" w:hAnsi="Arial" w:cs="Arial"/>
                <w:sz w:val="20"/>
                <w:szCs w:val="20"/>
                <w:lang w:val="fr-CA"/>
              </w:rPr>
            </w:pPr>
          </w:p>
        </w:tc>
      </w:tr>
    </w:tbl>
    <w:p w14:paraId="71E33CBD" w14:textId="77777777" w:rsidR="00D075C3" w:rsidRPr="0007320E" w:rsidRDefault="00D075C3">
      <w:pPr>
        <w:rPr>
          <w:rFonts w:ascii="Arial" w:hAnsi="Arial" w:cs="Arial"/>
          <w:sz w:val="20"/>
          <w:szCs w:val="20"/>
          <w:lang w:val="fr-CA"/>
        </w:rPr>
      </w:pPr>
    </w:p>
    <w:tbl>
      <w:tblPr>
        <w:tblW w:w="0" w:type="auto"/>
        <w:tblInd w:w="828" w:type="dxa"/>
        <w:tblLayout w:type="fixed"/>
        <w:tblLook w:val="0000" w:firstRow="0" w:lastRow="0" w:firstColumn="0" w:lastColumn="0" w:noHBand="0" w:noVBand="0"/>
      </w:tblPr>
      <w:tblGrid>
        <w:gridCol w:w="2970"/>
        <w:gridCol w:w="5580"/>
      </w:tblGrid>
      <w:tr w:rsidR="0012389B" w:rsidRPr="0007320E" w14:paraId="2AAD79CA" w14:textId="77777777" w:rsidTr="0012389B">
        <w:trPr>
          <w:cantSplit/>
        </w:trPr>
        <w:tc>
          <w:tcPr>
            <w:tcW w:w="2970" w:type="dxa"/>
          </w:tcPr>
          <w:p w14:paraId="359E15DF" w14:textId="3F400E53" w:rsidR="0012389B" w:rsidRPr="004D1F3B" w:rsidRDefault="00D075C3" w:rsidP="0012389B">
            <w:pPr>
              <w:rPr>
                <w:rFonts w:ascii="Arial" w:hAnsi="Arial" w:cs="Arial"/>
                <w:sz w:val="20"/>
                <w:szCs w:val="20"/>
              </w:rPr>
            </w:pPr>
            <w:r w:rsidRPr="004D1F3B">
              <w:rPr>
                <w:rFonts w:ascii="Arial" w:hAnsi="Arial" w:cs="Arial"/>
                <w:sz w:val="20"/>
                <w:szCs w:val="20"/>
              </w:rPr>
              <w:t xml:space="preserve">If to </w:t>
            </w:r>
            <w:r w:rsidR="0007320E">
              <w:rPr>
                <w:rFonts w:ascii="Arial" w:hAnsi="Arial" w:cs="Arial"/>
                <w:sz w:val="20"/>
                <w:szCs w:val="20"/>
              </w:rPr>
              <w:t>PROCSREST</w:t>
            </w:r>
            <w:r w:rsidR="0012389B" w:rsidRPr="004D1F3B">
              <w:rPr>
                <w:rFonts w:ascii="Arial" w:hAnsi="Arial" w:cs="Arial"/>
                <w:sz w:val="20"/>
                <w:szCs w:val="20"/>
              </w:rPr>
              <w:t>:</w:t>
            </w:r>
            <w:r w:rsidR="0012389B" w:rsidRPr="004D1F3B">
              <w:rPr>
                <w:rFonts w:ascii="Arial" w:hAnsi="Arial" w:cs="Arial"/>
                <w:sz w:val="20"/>
                <w:szCs w:val="20"/>
              </w:rPr>
              <w:tab/>
            </w:r>
          </w:p>
        </w:tc>
        <w:tc>
          <w:tcPr>
            <w:tcW w:w="5580" w:type="dxa"/>
          </w:tcPr>
          <w:p w14:paraId="6EDDC80B" w14:textId="77777777" w:rsidR="0012389B" w:rsidRPr="00663D08" w:rsidRDefault="0012389B" w:rsidP="00664D43">
            <w:pPr>
              <w:spacing w:after="0"/>
              <w:ind w:left="282"/>
              <w:contextualSpacing/>
              <w:jc w:val="left"/>
              <w:rPr>
                <w:rFonts w:ascii="Arial" w:hAnsi="Arial" w:cs="Arial"/>
                <w:sz w:val="20"/>
                <w:szCs w:val="20"/>
                <w:lang w:val="fr-CA"/>
              </w:rPr>
            </w:pPr>
          </w:p>
          <w:p w14:paraId="4D504E33" w14:textId="384A1471" w:rsidR="0012389B" w:rsidRPr="00663D08" w:rsidRDefault="0012389B" w:rsidP="00664D43">
            <w:pPr>
              <w:spacing w:after="0"/>
              <w:ind w:left="282"/>
              <w:contextualSpacing/>
              <w:jc w:val="left"/>
              <w:rPr>
                <w:rStyle w:val="prompt0"/>
                <w:rFonts w:ascii="Arial" w:hAnsi="Arial" w:cs="Arial"/>
                <w:sz w:val="20"/>
                <w:szCs w:val="20"/>
                <w:lang w:val="fr-CA"/>
              </w:rPr>
            </w:pPr>
            <w:r w:rsidRPr="00663D08">
              <w:rPr>
                <w:rFonts w:ascii="Arial" w:hAnsi="Arial" w:cs="Arial"/>
                <w:sz w:val="20"/>
                <w:szCs w:val="20"/>
                <w:lang w:val="fr-CA"/>
              </w:rPr>
              <w:t xml:space="preserve">Attention: </w:t>
            </w:r>
            <w:r w:rsidRPr="00663D08">
              <w:rPr>
                <w:rStyle w:val="Prompt"/>
                <w:rFonts w:ascii="Arial" w:hAnsi="Arial" w:cs="Arial"/>
                <w:szCs w:val="20"/>
                <w:lang w:val="fr-CA"/>
              </w:rPr>
              <w:tab/>
            </w:r>
            <w:r w:rsidRPr="00663D08">
              <w:rPr>
                <w:rFonts w:ascii="Arial" w:hAnsi="Arial" w:cs="Arial"/>
                <w:sz w:val="20"/>
                <w:szCs w:val="20"/>
                <w:lang w:val="fr-CA"/>
              </w:rPr>
              <w:br/>
              <w:t xml:space="preserve">Email:  </w:t>
            </w:r>
            <w:r w:rsidRPr="00663D08">
              <w:rPr>
                <w:rStyle w:val="Prompt"/>
                <w:rFonts w:ascii="Arial" w:hAnsi="Arial" w:cs="Arial"/>
                <w:szCs w:val="20"/>
                <w:lang w:val="fr-CA"/>
              </w:rPr>
              <w:tab/>
            </w:r>
            <w:hyperlink r:id="rId16" w:history="1">
              <w:r w:rsidRPr="00663D08">
                <w:rPr>
                  <w:rStyle w:val="Hyperlink"/>
                  <w:rFonts w:ascii="Arial" w:hAnsi="Arial" w:cs="Arial"/>
                  <w:sz w:val="20"/>
                  <w:szCs w:val="20"/>
                  <w:lang w:val="fr-CA"/>
                </w:rPr>
                <w:t>ds@</w:t>
              </w:r>
              <w:r w:rsidR="0007320E">
                <w:rPr>
                  <w:rStyle w:val="Hyperlink"/>
                  <w:rFonts w:ascii="Arial" w:hAnsi="Arial" w:cs="Arial"/>
                  <w:sz w:val="20"/>
                  <w:szCs w:val="20"/>
                  <w:lang w:val="fr-CA"/>
                </w:rPr>
                <w:t>SMK</w:t>
              </w:r>
              <w:r w:rsidRPr="00663D08">
                <w:rPr>
                  <w:rStyle w:val="Hyperlink"/>
                  <w:rFonts w:ascii="Arial" w:hAnsi="Arial" w:cs="Arial"/>
                  <w:sz w:val="20"/>
                  <w:szCs w:val="20"/>
                  <w:lang w:val="fr-CA"/>
                </w:rPr>
                <w:t>.com</w:t>
              </w:r>
            </w:hyperlink>
            <w:r w:rsidRPr="00663D08">
              <w:rPr>
                <w:rStyle w:val="Prompt"/>
                <w:rFonts w:ascii="Arial" w:hAnsi="Arial" w:cs="Arial"/>
                <w:szCs w:val="20"/>
                <w:lang w:val="fr-CA"/>
              </w:rPr>
              <w:br/>
              <w:t>Fax:            514.878.9195</w:t>
            </w:r>
          </w:p>
          <w:p w14:paraId="1CD4CC47" w14:textId="77777777" w:rsidR="0012389B" w:rsidRPr="00663D08" w:rsidRDefault="0012389B" w:rsidP="0012389B">
            <w:pPr>
              <w:spacing w:after="0"/>
              <w:contextualSpacing/>
              <w:jc w:val="left"/>
              <w:rPr>
                <w:rStyle w:val="prompt0"/>
                <w:rFonts w:ascii="Arial" w:hAnsi="Arial" w:cs="Arial"/>
                <w:sz w:val="20"/>
                <w:szCs w:val="20"/>
                <w:lang w:val="fr-CA"/>
              </w:rPr>
            </w:pPr>
          </w:p>
        </w:tc>
      </w:tr>
    </w:tbl>
    <w:p w14:paraId="5C26047C" w14:textId="77777777" w:rsidR="0012389B" w:rsidRPr="00663D08" w:rsidRDefault="0012389B">
      <w:pPr>
        <w:rPr>
          <w:rFonts w:ascii="Arial" w:hAnsi="Arial" w:cs="Arial"/>
          <w:sz w:val="20"/>
          <w:szCs w:val="20"/>
          <w:lang w:val="fr-CA"/>
        </w:rPr>
      </w:pPr>
    </w:p>
    <w:tbl>
      <w:tblPr>
        <w:tblW w:w="0" w:type="auto"/>
        <w:tblInd w:w="828" w:type="dxa"/>
        <w:tblLayout w:type="fixed"/>
        <w:tblLook w:val="0000" w:firstRow="0" w:lastRow="0" w:firstColumn="0" w:lastColumn="0" w:noHBand="0" w:noVBand="0"/>
      </w:tblPr>
      <w:tblGrid>
        <w:gridCol w:w="2970"/>
        <w:gridCol w:w="5580"/>
      </w:tblGrid>
      <w:tr w:rsidR="006B3BBE" w:rsidRPr="0007320E" w14:paraId="75ACF298" w14:textId="77777777" w:rsidTr="006B3BBE">
        <w:trPr>
          <w:cantSplit/>
        </w:trPr>
        <w:tc>
          <w:tcPr>
            <w:tcW w:w="2970" w:type="dxa"/>
          </w:tcPr>
          <w:p w14:paraId="3986FB8A" w14:textId="77777777" w:rsidR="006B3BBE" w:rsidRPr="004D1F3B" w:rsidRDefault="006B3BBE" w:rsidP="006B3BBE">
            <w:pPr>
              <w:rPr>
                <w:rFonts w:ascii="Arial" w:hAnsi="Arial" w:cs="Arial"/>
                <w:sz w:val="20"/>
                <w:szCs w:val="20"/>
              </w:rPr>
            </w:pPr>
            <w:r w:rsidRPr="004D1F3B">
              <w:rPr>
                <w:rFonts w:ascii="Arial" w:hAnsi="Arial" w:cs="Arial"/>
                <w:sz w:val="20"/>
                <w:szCs w:val="20"/>
              </w:rPr>
              <w:t>If to Investor:</w:t>
            </w:r>
          </w:p>
        </w:tc>
        <w:tc>
          <w:tcPr>
            <w:tcW w:w="5580" w:type="dxa"/>
          </w:tcPr>
          <w:p w14:paraId="0A6CA598" w14:textId="77777777" w:rsidR="006B3BBE" w:rsidRPr="00B84125" w:rsidRDefault="0012389B" w:rsidP="006B3BBE">
            <w:pPr>
              <w:spacing w:after="0"/>
              <w:ind w:left="282"/>
              <w:contextualSpacing/>
              <w:jc w:val="left"/>
              <w:rPr>
                <w:rStyle w:val="prompt0"/>
                <w:rFonts w:ascii="Arial" w:hAnsi="Arial" w:cs="Arial"/>
                <w:sz w:val="20"/>
                <w:szCs w:val="20"/>
                <w:lang w:val="fr-CA"/>
              </w:rPr>
            </w:pPr>
            <w:r w:rsidRPr="00B84125">
              <w:rPr>
                <w:rStyle w:val="prompt0"/>
                <w:rFonts w:ascii="Arial" w:hAnsi="Arial" w:cs="Arial"/>
                <w:sz w:val="20"/>
                <w:szCs w:val="20"/>
                <w:lang w:val="fr-CA"/>
              </w:rPr>
              <w:t>XX</w:t>
            </w:r>
          </w:p>
          <w:p w14:paraId="05195E23" w14:textId="77777777" w:rsidR="006B3BBE" w:rsidRPr="00B84125" w:rsidRDefault="0012389B" w:rsidP="006B3BBE">
            <w:pPr>
              <w:spacing w:after="0"/>
              <w:ind w:left="282"/>
              <w:contextualSpacing/>
              <w:jc w:val="left"/>
              <w:rPr>
                <w:rStyle w:val="prompt0"/>
                <w:rFonts w:ascii="Arial" w:hAnsi="Arial" w:cs="Arial"/>
                <w:sz w:val="20"/>
                <w:szCs w:val="20"/>
                <w:lang w:val="fr-CA"/>
              </w:rPr>
            </w:pPr>
            <w:r w:rsidRPr="00B84125">
              <w:rPr>
                <w:rStyle w:val="prompt0"/>
                <w:rFonts w:ascii="Arial" w:hAnsi="Arial" w:cs="Arial"/>
                <w:sz w:val="20"/>
                <w:szCs w:val="20"/>
                <w:lang w:val="fr-CA"/>
              </w:rPr>
              <w:t>XX</w:t>
            </w:r>
          </w:p>
          <w:p w14:paraId="393D14BF" w14:textId="77777777" w:rsidR="006B3BBE" w:rsidRPr="00B84125" w:rsidRDefault="0012389B" w:rsidP="006B3BBE">
            <w:pPr>
              <w:spacing w:after="0"/>
              <w:ind w:left="282"/>
              <w:contextualSpacing/>
              <w:jc w:val="left"/>
              <w:rPr>
                <w:rStyle w:val="prompt0"/>
                <w:rFonts w:ascii="Arial" w:hAnsi="Arial" w:cs="Arial"/>
                <w:sz w:val="20"/>
                <w:szCs w:val="20"/>
                <w:lang w:val="fr-CA"/>
              </w:rPr>
            </w:pPr>
            <w:r w:rsidRPr="00B84125">
              <w:rPr>
                <w:rStyle w:val="prompt0"/>
                <w:rFonts w:ascii="Arial" w:hAnsi="Arial" w:cs="Arial"/>
                <w:sz w:val="20"/>
                <w:szCs w:val="20"/>
                <w:lang w:val="fr-CA"/>
              </w:rPr>
              <w:t>XX</w:t>
            </w:r>
          </w:p>
          <w:p w14:paraId="7751A76B" w14:textId="77777777" w:rsidR="006B3BBE" w:rsidRPr="00B84125" w:rsidRDefault="006B3BBE" w:rsidP="006B3BBE">
            <w:pPr>
              <w:spacing w:after="0"/>
              <w:ind w:left="282"/>
              <w:contextualSpacing/>
              <w:jc w:val="left"/>
              <w:rPr>
                <w:rFonts w:ascii="Arial" w:hAnsi="Arial" w:cs="Arial"/>
                <w:sz w:val="20"/>
                <w:szCs w:val="20"/>
                <w:lang w:val="fr-CA"/>
              </w:rPr>
            </w:pPr>
          </w:p>
          <w:p w14:paraId="1290B161" w14:textId="77777777" w:rsidR="006B3BBE" w:rsidRPr="00B84125" w:rsidRDefault="006B3BBE" w:rsidP="006B3BBE">
            <w:pPr>
              <w:spacing w:after="0"/>
              <w:ind w:left="282"/>
              <w:contextualSpacing/>
              <w:jc w:val="left"/>
              <w:rPr>
                <w:rStyle w:val="prompt0"/>
                <w:rFonts w:ascii="Arial" w:hAnsi="Arial" w:cs="Arial"/>
                <w:sz w:val="20"/>
                <w:szCs w:val="20"/>
                <w:lang w:val="fr-CA"/>
              </w:rPr>
            </w:pPr>
            <w:r w:rsidRPr="00B84125">
              <w:rPr>
                <w:rFonts w:ascii="Arial" w:hAnsi="Arial" w:cs="Arial"/>
                <w:sz w:val="20"/>
                <w:szCs w:val="20"/>
                <w:lang w:val="fr-CA"/>
              </w:rPr>
              <w:t xml:space="preserve">Attention: </w:t>
            </w:r>
            <w:r w:rsidRPr="00B84125">
              <w:rPr>
                <w:rStyle w:val="Prompt"/>
                <w:rFonts w:ascii="Arial" w:hAnsi="Arial" w:cs="Arial"/>
                <w:szCs w:val="20"/>
                <w:lang w:val="fr-CA"/>
              </w:rPr>
              <w:tab/>
            </w:r>
            <w:r w:rsidR="0012389B" w:rsidRPr="00B84125">
              <w:rPr>
                <w:rStyle w:val="Prompt"/>
                <w:rFonts w:ascii="Arial" w:hAnsi="Arial" w:cs="Arial"/>
                <w:szCs w:val="20"/>
                <w:lang w:val="fr-CA"/>
              </w:rPr>
              <w:t>XX</w:t>
            </w:r>
            <w:r w:rsidRPr="00B84125">
              <w:rPr>
                <w:rFonts w:ascii="Arial" w:hAnsi="Arial" w:cs="Arial"/>
                <w:sz w:val="20"/>
                <w:szCs w:val="20"/>
                <w:lang w:val="fr-CA"/>
              </w:rPr>
              <w:br/>
              <w:t xml:space="preserve">Email:  </w:t>
            </w:r>
            <w:r w:rsidRPr="00B84125">
              <w:rPr>
                <w:rStyle w:val="Prompt"/>
                <w:rFonts w:ascii="Arial" w:hAnsi="Arial" w:cs="Arial"/>
                <w:szCs w:val="20"/>
                <w:lang w:val="fr-CA"/>
              </w:rPr>
              <w:tab/>
            </w:r>
            <w:r w:rsidR="0012389B" w:rsidRPr="00B84125">
              <w:rPr>
                <w:rStyle w:val="Prompt"/>
                <w:rFonts w:ascii="Arial" w:hAnsi="Arial" w:cs="Arial"/>
                <w:szCs w:val="20"/>
                <w:lang w:val="fr-CA"/>
              </w:rPr>
              <w:t>XX</w:t>
            </w:r>
          </w:p>
          <w:p w14:paraId="53F1934E" w14:textId="77777777" w:rsidR="006B3BBE" w:rsidRPr="00B84125" w:rsidRDefault="006B3BBE" w:rsidP="006B3BBE">
            <w:pPr>
              <w:spacing w:after="0"/>
              <w:ind w:left="282"/>
              <w:contextualSpacing/>
              <w:jc w:val="left"/>
              <w:rPr>
                <w:rFonts w:ascii="Arial" w:hAnsi="Arial" w:cs="Arial"/>
                <w:sz w:val="20"/>
                <w:szCs w:val="20"/>
                <w:lang w:val="fr-CA"/>
              </w:rPr>
            </w:pPr>
          </w:p>
        </w:tc>
      </w:tr>
    </w:tbl>
    <w:p w14:paraId="06E3BA91" w14:textId="77777777" w:rsidR="006767E6" w:rsidRPr="00B84125" w:rsidRDefault="006767E6" w:rsidP="00491117">
      <w:pPr>
        <w:rPr>
          <w:rFonts w:ascii="Arial" w:hAnsi="Arial" w:cs="Arial"/>
          <w:sz w:val="20"/>
          <w:szCs w:val="20"/>
          <w:lang w:val="fr-CA"/>
        </w:rPr>
      </w:pPr>
    </w:p>
    <w:p w14:paraId="6978FE34" w14:textId="77777777" w:rsidR="006767E6" w:rsidRPr="00B84125" w:rsidRDefault="006767E6" w:rsidP="00491117">
      <w:pPr>
        <w:rPr>
          <w:rFonts w:ascii="Arial" w:hAnsi="Arial" w:cs="Arial"/>
          <w:sz w:val="20"/>
          <w:szCs w:val="20"/>
          <w:lang w:val="fr-CA"/>
        </w:rPr>
      </w:pPr>
    </w:p>
    <w:tbl>
      <w:tblPr>
        <w:tblW w:w="0" w:type="auto"/>
        <w:tblInd w:w="828" w:type="dxa"/>
        <w:tblLayout w:type="fixed"/>
        <w:tblLook w:val="0000" w:firstRow="0" w:lastRow="0" w:firstColumn="0" w:lastColumn="0" w:noHBand="0" w:noVBand="0"/>
      </w:tblPr>
      <w:tblGrid>
        <w:gridCol w:w="2970"/>
        <w:gridCol w:w="5580"/>
      </w:tblGrid>
      <w:tr w:rsidR="006767E6" w:rsidRPr="0007320E" w14:paraId="28646E36" w14:textId="77777777" w:rsidTr="00491117">
        <w:trPr>
          <w:cantSplit/>
        </w:trPr>
        <w:tc>
          <w:tcPr>
            <w:tcW w:w="2970" w:type="dxa"/>
          </w:tcPr>
          <w:p w14:paraId="61BCED33" w14:textId="19A5A747" w:rsidR="006767E6" w:rsidRPr="004D1F3B" w:rsidRDefault="006767E6" w:rsidP="00491117">
            <w:pPr>
              <w:rPr>
                <w:rFonts w:ascii="Arial" w:hAnsi="Arial" w:cs="Arial"/>
                <w:sz w:val="20"/>
                <w:szCs w:val="20"/>
              </w:rPr>
            </w:pPr>
            <w:r w:rsidRPr="004D1F3B">
              <w:rPr>
                <w:rFonts w:ascii="Arial" w:hAnsi="Arial" w:cs="Arial"/>
                <w:sz w:val="20"/>
                <w:szCs w:val="20"/>
              </w:rPr>
              <w:t xml:space="preserve">If to Principals of </w:t>
            </w:r>
            <w:r w:rsidR="0007320E">
              <w:rPr>
                <w:rFonts w:ascii="Arial" w:hAnsi="Arial" w:cs="Arial"/>
                <w:sz w:val="20"/>
                <w:szCs w:val="20"/>
              </w:rPr>
              <w:t>PROCSREST</w:t>
            </w:r>
            <w:r w:rsidRPr="004D1F3B">
              <w:rPr>
                <w:rFonts w:ascii="Arial" w:hAnsi="Arial" w:cs="Arial"/>
                <w:sz w:val="20"/>
                <w:szCs w:val="20"/>
              </w:rPr>
              <w:t>:</w:t>
            </w:r>
          </w:p>
        </w:tc>
        <w:tc>
          <w:tcPr>
            <w:tcW w:w="5580" w:type="dxa"/>
          </w:tcPr>
          <w:p w14:paraId="27E4B557" w14:textId="77777777" w:rsidR="006767E6" w:rsidRPr="00B84125" w:rsidRDefault="006767E6" w:rsidP="00491117">
            <w:pPr>
              <w:spacing w:after="0"/>
              <w:ind w:left="282"/>
              <w:contextualSpacing/>
              <w:jc w:val="left"/>
              <w:rPr>
                <w:rStyle w:val="prompt0"/>
                <w:rFonts w:ascii="Arial" w:hAnsi="Arial" w:cs="Arial"/>
                <w:sz w:val="20"/>
                <w:szCs w:val="20"/>
                <w:lang w:val="fr-CA"/>
              </w:rPr>
            </w:pPr>
            <w:r w:rsidRPr="00B84125">
              <w:rPr>
                <w:rStyle w:val="prompt0"/>
                <w:rFonts w:ascii="Arial" w:hAnsi="Arial" w:cs="Arial"/>
                <w:sz w:val="20"/>
                <w:szCs w:val="20"/>
                <w:lang w:val="fr-CA"/>
              </w:rPr>
              <w:t>XX</w:t>
            </w:r>
          </w:p>
          <w:p w14:paraId="0C0D8F18" w14:textId="77777777" w:rsidR="006767E6" w:rsidRPr="00B84125" w:rsidRDefault="006767E6" w:rsidP="00491117">
            <w:pPr>
              <w:spacing w:after="0"/>
              <w:ind w:left="282"/>
              <w:contextualSpacing/>
              <w:jc w:val="left"/>
              <w:rPr>
                <w:rStyle w:val="prompt0"/>
                <w:rFonts w:ascii="Arial" w:hAnsi="Arial" w:cs="Arial"/>
                <w:sz w:val="20"/>
                <w:szCs w:val="20"/>
                <w:lang w:val="fr-CA"/>
              </w:rPr>
            </w:pPr>
            <w:r w:rsidRPr="00B84125">
              <w:rPr>
                <w:rStyle w:val="prompt0"/>
                <w:rFonts w:ascii="Arial" w:hAnsi="Arial" w:cs="Arial"/>
                <w:sz w:val="20"/>
                <w:szCs w:val="20"/>
                <w:lang w:val="fr-CA"/>
              </w:rPr>
              <w:t>XX</w:t>
            </w:r>
          </w:p>
          <w:p w14:paraId="7F373FF1" w14:textId="77777777" w:rsidR="006767E6" w:rsidRPr="00B84125" w:rsidRDefault="006767E6" w:rsidP="00491117">
            <w:pPr>
              <w:spacing w:after="0"/>
              <w:ind w:left="282"/>
              <w:contextualSpacing/>
              <w:jc w:val="left"/>
              <w:rPr>
                <w:rStyle w:val="prompt0"/>
                <w:rFonts w:ascii="Arial" w:hAnsi="Arial" w:cs="Arial"/>
                <w:sz w:val="20"/>
                <w:szCs w:val="20"/>
                <w:lang w:val="fr-CA"/>
              </w:rPr>
            </w:pPr>
            <w:r w:rsidRPr="00B84125">
              <w:rPr>
                <w:rStyle w:val="prompt0"/>
                <w:rFonts w:ascii="Arial" w:hAnsi="Arial" w:cs="Arial"/>
                <w:sz w:val="20"/>
                <w:szCs w:val="20"/>
                <w:lang w:val="fr-CA"/>
              </w:rPr>
              <w:t>XX</w:t>
            </w:r>
          </w:p>
          <w:p w14:paraId="059CF18C" w14:textId="77777777" w:rsidR="006767E6" w:rsidRPr="00B84125" w:rsidRDefault="006767E6" w:rsidP="00491117">
            <w:pPr>
              <w:spacing w:after="0"/>
              <w:ind w:left="282"/>
              <w:contextualSpacing/>
              <w:jc w:val="left"/>
              <w:rPr>
                <w:rFonts w:ascii="Arial" w:hAnsi="Arial" w:cs="Arial"/>
                <w:sz w:val="20"/>
                <w:szCs w:val="20"/>
                <w:lang w:val="fr-CA"/>
              </w:rPr>
            </w:pPr>
          </w:p>
          <w:p w14:paraId="70EB3809" w14:textId="77777777" w:rsidR="006767E6" w:rsidRPr="00B84125" w:rsidRDefault="006767E6" w:rsidP="00491117">
            <w:pPr>
              <w:spacing w:after="0"/>
              <w:ind w:left="282"/>
              <w:contextualSpacing/>
              <w:jc w:val="left"/>
              <w:rPr>
                <w:rStyle w:val="prompt0"/>
                <w:rFonts w:ascii="Arial" w:hAnsi="Arial" w:cs="Arial"/>
                <w:sz w:val="20"/>
                <w:szCs w:val="20"/>
                <w:lang w:val="fr-CA"/>
              </w:rPr>
            </w:pPr>
            <w:r w:rsidRPr="00B84125">
              <w:rPr>
                <w:rFonts w:ascii="Arial" w:hAnsi="Arial" w:cs="Arial"/>
                <w:sz w:val="20"/>
                <w:szCs w:val="20"/>
                <w:lang w:val="fr-CA"/>
              </w:rPr>
              <w:t xml:space="preserve">Attention: </w:t>
            </w:r>
            <w:r w:rsidRPr="00B84125">
              <w:rPr>
                <w:rStyle w:val="Prompt"/>
                <w:rFonts w:ascii="Arial" w:hAnsi="Arial" w:cs="Arial"/>
                <w:szCs w:val="20"/>
                <w:lang w:val="fr-CA"/>
              </w:rPr>
              <w:tab/>
              <w:t>XX</w:t>
            </w:r>
            <w:r w:rsidRPr="00B84125">
              <w:rPr>
                <w:rFonts w:ascii="Arial" w:hAnsi="Arial" w:cs="Arial"/>
                <w:sz w:val="20"/>
                <w:szCs w:val="20"/>
                <w:lang w:val="fr-CA"/>
              </w:rPr>
              <w:br/>
              <w:t xml:space="preserve">Email:  </w:t>
            </w:r>
            <w:r w:rsidRPr="00B84125">
              <w:rPr>
                <w:rStyle w:val="Prompt"/>
                <w:rFonts w:ascii="Arial" w:hAnsi="Arial" w:cs="Arial"/>
                <w:szCs w:val="20"/>
                <w:lang w:val="fr-CA"/>
              </w:rPr>
              <w:tab/>
              <w:t>XX</w:t>
            </w:r>
          </w:p>
          <w:p w14:paraId="0AD1A99C" w14:textId="77777777" w:rsidR="006767E6" w:rsidRPr="00B84125" w:rsidRDefault="006767E6" w:rsidP="00491117">
            <w:pPr>
              <w:spacing w:after="0"/>
              <w:ind w:left="282"/>
              <w:contextualSpacing/>
              <w:jc w:val="left"/>
              <w:rPr>
                <w:rFonts w:ascii="Arial" w:hAnsi="Arial" w:cs="Arial"/>
                <w:sz w:val="20"/>
                <w:szCs w:val="20"/>
                <w:lang w:val="fr-CA"/>
              </w:rPr>
            </w:pPr>
          </w:p>
        </w:tc>
      </w:tr>
      <w:tr w:rsidR="006767E6" w:rsidRPr="0007320E" w14:paraId="5F958BBD" w14:textId="77777777" w:rsidTr="00491117">
        <w:trPr>
          <w:cantSplit/>
        </w:trPr>
        <w:tc>
          <w:tcPr>
            <w:tcW w:w="2970" w:type="dxa"/>
          </w:tcPr>
          <w:p w14:paraId="2FE4CB5C" w14:textId="77777777" w:rsidR="006767E6" w:rsidRPr="00B84125" w:rsidRDefault="006767E6" w:rsidP="00491117">
            <w:pPr>
              <w:rPr>
                <w:rFonts w:ascii="Arial" w:hAnsi="Arial" w:cs="Arial"/>
                <w:sz w:val="20"/>
                <w:szCs w:val="20"/>
                <w:lang w:val="fr-CA"/>
              </w:rPr>
            </w:pPr>
          </w:p>
        </w:tc>
        <w:tc>
          <w:tcPr>
            <w:tcW w:w="5580" w:type="dxa"/>
          </w:tcPr>
          <w:p w14:paraId="775A55AB" w14:textId="77777777" w:rsidR="006767E6" w:rsidRPr="00B84125" w:rsidRDefault="006767E6" w:rsidP="00491117">
            <w:pPr>
              <w:spacing w:after="0"/>
              <w:ind w:left="282"/>
              <w:contextualSpacing/>
              <w:jc w:val="left"/>
              <w:rPr>
                <w:rStyle w:val="prompt0"/>
                <w:rFonts w:ascii="Arial" w:hAnsi="Arial" w:cs="Arial"/>
                <w:sz w:val="20"/>
                <w:szCs w:val="20"/>
                <w:lang w:val="fr-CA"/>
              </w:rPr>
            </w:pPr>
          </w:p>
        </w:tc>
      </w:tr>
      <w:tr w:rsidR="006767E6" w:rsidRPr="0007320E" w14:paraId="46FA2668" w14:textId="77777777" w:rsidTr="00491117">
        <w:trPr>
          <w:cantSplit/>
        </w:trPr>
        <w:tc>
          <w:tcPr>
            <w:tcW w:w="2970" w:type="dxa"/>
          </w:tcPr>
          <w:p w14:paraId="071EACDA" w14:textId="77777777" w:rsidR="006767E6" w:rsidRPr="00B84125" w:rsidRDefault="006767E6" w:rsidP="00491117">
            <w:pPr>
              <w:rPr>
                <w:rFonts w:ascii="Arial" w:hAnsi="Arial" w:cs="Arial"/>
                <w:sz w:val="20"/>
                <w:szCs w:val="20"/>
                <w:lang w:val="fr-CA"/>
              </w:rPr>
            </w:pPr>
          </w:p>
        </w:tc>
        <w:tc>
          <w:tcPr>
            <w:tcW w:w="5580" w:type="dxa"/>
          </w:tcPr>
          <w:p w14:paraId="3ED9DCD8" w14:textId="77777777" w:rsidR="006767E6" w:rsidRPr="00B84125" w:rsidRDefault="006767E6" w:rsidP="00491117">
            <w:pPr>
              <w:spacing w:after="0"/>
              <w:ind w:left="282"/>
              <w:contextualSpacing/>
              <w:jc w:val="left"/>
              <w:rPr>
                <w:rStyle w:val="prompt0"/>
                <w:rFonts w:ascii="Arial" w:hAnsi="Arial" w:cs="Arial"/>
                <w:sz w:val="20"/>
                <w:szCs w:val="20"/>
                <w:lang w:val="fr-CA"/>
              </w:rPr>
            </w:pPr>
          </w:p>
        </w:tc>
      </w:tr>
      <w:tr w:rsidR="006767E6" w:rsidRPr="0007320E" w14:paraId="7AA14451" w14:textId="77777777" w:rsidTr="00491117">
        <w:trPr>
          <w:cantSplit/>
        </w:trPr>
        <w:tc>
          <w:tcPr>
            <w:tcW w:w="2970" w:type="dxa"/>
          </w:tcPr>
          <w:p w14:paraId="05A038C1" w14:textId="77777777" w:rsidR="006767E6" w:rsidRPr="004D1F3B" w:rsidRDefault="006767E6" w:rsidP="00491117">
            <w:pPr>
              <w:rPr>
                <w:rFonts w:ascii="Arial" w:hAnsi="Arial" w:cs="Arial"/>
                <w:sz w:val="20"/>
                <w:szCs w:val="20"/>
              </w:rPr>
            </w:pPr>
            <w:r w:rsidRPr="004D1F3B">
              <w:rPr>
                <w:rFonts w:ascii="Arial" w:hAnsi="Arial" w:cs="Arial"/>
                <w:sz w:val="20"/>
                <w:szCs w:val="20"/>
              </w:rPr>
              <w:t>If to Principal of Investor:</w:t>
            </w:r>
          </w:p>
        </w:tc>
        <w:tc>
          <w:tcPr>
            <w:tcW w:w="5580" w:type="dxa"/>
          </w:tcPr>
          <w:p w14:paraId="6EADF6D6" w14:textId="77777777" w:rsidR="006767E6" w:rsidRPr="00B84125" w:rsidRDefault="006767E6" w:rsidP="00491117">
            <w:pPr>
              <w:spacing w:after="0"/>
              <w:ind w:left="282"/>
              <w:contextualSpacing/>
              <w:jc w:val="left"/>
              <w:rPr>
                <w:rStyle w:val="prompt0"/>
                <w:rFonts w:ascii="Arial" w:hAnsi="Arial" w:cs="Arial"/>
                <w:sz w:val="20"/>
                <w:szCs w:val="20"/>
                <w:lang w:val="fr-CA"/>
              </w:rPr>
            </w:pPr>
            <w:r w:rsidRPr="00B84125">
              <w:rPr>
                <w:rStyle w:val="prompt0"/>
                <w:rFonts w:ascii="Arial" w:hAnsi="Arial" w:cs="Arial"/>
                <w:sz w:val="20"/>
                <w:szCs w:val="20"/>
                <w:lang w:val="fr-CA"/>
              </w:rPr>
              <w:t>XX</w:t>
            </w:r>
          </w:p>
          <w:p w14:paraId="22E36ED3" w14:textId="77777777" w:rsidR="006767E6" w:rsidRPr="00B84125" w:rsidRDefault="006767E6" w:rsidP="00491117">
            <w:pPr>
              <w:spacing w:after="0"/>
              <w:ind w:left="282"/>
              <w:contextualSpacing/>
              <w:jc w:val="left"/>
              <w:rPr>
                <w:rStyle w:val="prompt0"/>
                <w:rFonts w:ascii="Arial" w:hAnsi="Arial" w:cs="Arial"/>
                <w:sz w:val="20"/>
                <w:szCs w:val="20"/>
                <w:lang w:val="fr-CA"/>
              </w:rPr>
            </w:pPr>
            <w:r w:rsidRPr="00B84125">
              <w:rPr>
                <w:rStyle w:val="prompt0"/>
                <w:rFonts w:ascii="Arial" w:hAnsi="Arial" w:cs="Arial"/>
                <w:sz w:val="20"/>
                <w:szCs w:val="20"/>
                <w:lang w:val="fr-CA"/>
              </w:rPr>
              <w:t>XX</w:t>
            </w:r>
          </w:p>
          <w:p w14:paraId="0A1F4A88" w14:textId="77777777" w:rsidR="006767E6" w:rsidRPr="00B84125" w:rsidRDefault="006767E6" w:rsidP="00491117">
            <w:pPr>
              <w:spacing w:after="0"/>
              <w:ind w:left="282"/>
              <w:contextualSpacing/>
              <w:jc w:val="left"/>
              <w:rPr>
                <w:rStyle w:val="prompt0"/>
                <w:rFonts w:ascii="Arial" w:hAnsi="Arial" w:cs="Arial"/>
                <w:sz w:val="20"/>
                <w:szCs w:val="20"/>
                <w:lang w:val="fr-CA"/>
              </w:rPr>
            </w:pPr>
            <w:r w:rsidRPr="00B84125">
              <w:rPr>
                <w:rStyle w:val="prompt0"/>
                <w:rFonts w:ascii="Arial" w:hAnsi="Arial" w:cs="Arial"/>
                <w:sz w:val="20"/>
                <w:szCs w:val="20"/>
                <w:lang w:val="fr-CA"/>
              </w:rPr>
              <w:t>XX</w:t>
            </w:r>
          </w:p>
          <w:p w14:paraId="6D7AE785" w14:textId="77777777" w:rsidR="006767E6" w:rsidRPr="00B84125" w:rsidRDefault="006767E6" w:rsidP="00491117">
            <w:pPr>
              <w:spacing w:after="0"/>
              <w:ind w:left="282"/>
              <w:contextualSpacing/>
              <w:jc w:val="left"/>
              <w:rPr>
                <w:rFonts w:ascii="Arial" w:hAnsi="Arial" w:cs="Arial"/>
                <w:sz w:val="20"/>
                <w:szCs w:val="20"/>
                <w:lang w:val="fr-CA"/>
              </w:rPr>
            </w:pPr>
          </w:p>
          <w:p w14:paraId="1F10C84A" w14:textId="77777777" w:rsidR="006767E6" w:rsidRPr="00B84125" w:rsidRDefault="006767E6" w:rsidP="00491117">
            <w:pPr>
              <w:spacing w:after="0"/>
              <w:ind w:left="282"/>
              <w:contextualSpacing/>
              <w:jc w:val="left"/>
              <w:rPr>
                <w:rStyle w:val="prompt0"/>
                <w:rFonts w:ascii="Arial" w:hAnsi="Arial" w:cs="Arial"/>
                <w:sz w:val="20"/>
                <w:szCs w:val="20"/>
                <w:lang w:val="fr-CA"/>
              </w:rPr>
            </w:pPr>
            <w:r w:rsidRPr="00B84125">
              <w:rPr>
                <w:rFonts w:ascii="Arial" w:hAnsi="Arial" w:cs="Arial"/>
                <w:sz w:val="20"/>
                <w:szCs w:val="20"/>
                <w:lang w:val="fr-CA"/>
              </w:rPr>
              <w:t xml:space="preserve">Attention: </w:t>
            </w:r>
            <w:r w:rsidRPr="00B84125">
              <w:rPr>
                <w:rStyle w:val="Prompt"/>
                <w:rFonts w:ascii="Arial" w:hAnsi="Arial" w:cs="Arial"/>
                <w:szCs w:val="20"/>
                <w:lang w:val="fr-CA"/>
              </w:rPr>
              <w:tab/>
              <w:t>XX</w:t>
            </w:r>
            <w:r w:rsidRPr="00B84125">
              <w:rPr>
                <w:rFonts w:ascii="Arial" w:hAnsi="Arial" w:cs="Arial"/>
                <w:sz w:val="20"/>
                <w:szCs w:val="20"/>
                <w:lang w:val="fr-CA"/>
              </w:rPr>
              <w:br/>
              <w:t xml:space="preserve">Email:  </w:t>
            </w:r>
            <w:r w:rsidRPr="00B84125">
              <w:rPr>
                <w:rStyle w:val="Prompt"/>
                <w:rFonts w:ascii="Arial" w:hAnsi="Arial" w:cs="Arial"/>
                <w:szCs w:val="20"/>
                <w:lang w:val="fr-CA"/>
              </w:rPr>
              <w:tab/>
              <w:t>XX</w:t>
            </w:r>
          </w:p>
          <w:p w14:paraId="61E072CE" w14:textId="77777777" w:rsidR="006767E6" w:rsidRPr="00B84125" w:rsidRDefault="006767E6" w:rsidP="00491117">
            <w:pPr>
              <w:spacing w:after="0"/>
              <w:ind w:left="282"/>
              <w:contextualSpacing/>
              <w:jc w:val="left"/>
              <w:rPr>
                <w:rFonts w:ascii="Arial" w:hAnsi="Arial" w:cs="Arial"/>
                <w:sz w:val="20"/>
                <w:szCs w:val="20"/>
                <w:lang w:val="fr-CA"/>
              </w:rPr>
            </w:pPr>
          </w:p>
        </w:tc>
      </w:tr>
    </w:tbl>
    <w:p w14:paraId="17C6BE74" w14:textId="77777777" w:rsidR="006767E6" w:rsidRPr="00B84125" w:rsidRDefault="006767E6" w:rsidP="00491117">
      <w:pPr>
        <w:rPr>
          <w:rFonts w:ascii="Arial" w:hAnsi="Arial" w:cs="Arial"/>
          <w:sz w:val="20"/>
          <w:szCs w:val="20"/>
          <w:lang w:val="fr-CA"/>
        </w:rPr>
      </w:pPr>
    </w:p>
    <w:tbl>
      <w:tblPr>
        <w:tblW w:w="0" w:type="auto"/>
        <w:tblInd w:w="828" w:type="dxa"/>
        <w:tblLayout w:type="fixed"/>
        <w:tblLook w:val="0000" w:firstRow="0" w:lastRow="0" w:firstColumn="0" w:lastColumn="0" w:noHBand="0" w:noVBand="0"/>
      </w:tblPr>
      <w:tblGrid>
        <w:gridCol w:w="2970"/>
        <w:gridCol w:w="5580"/>
      </w:tblGrid>
      <w:tr w:rsidR="006767E6" w:rsidRPr="004D1F3B" w14:paraId="39CC569B" w14:textId="77777777" w:rsidTr="00491117">
        <w:trPr>
          <w:cantSplit/>
        </w:trPr>
        <w:tc>
          <w:tcPr>
            <w:tcW w:w="2970" w:type="dxa"/>
          </w:tcPr>
          <w:p w14:paraId="3E8538B0" w14:textId="77777777" w:rsidR="006767E6" w:rsidRPr="004D1F3B" w:rsidRDefault="006767E6" w:rsidP="00491117">
            <w:pPr>
              <w:rPr>
                <w:rFonts w:ascii="Arial" w:hAnsi="Arial" w:cs="Arial"/>
                <w:sz w:val="20"/>
                <w:szCs w:val="20"/>
              </w:rPr>
            </w:pPr>
            <w:r w:rsidRPr="004D1F3B">
              <w:rPr>
                <w:rFonts w:ascii="Arial" w:hAnsi="Arial" w:cs="Arial"/>
                <w:sz w:val="20"/>
                <w:szCs w:val="20"/>
              </w:rPr>
              <w:t>If to the Corporation:</w:t>
            </w:r>
          </w:p>
        </w:tc>
        <w:tc>
          <w:tcPr>
            <w:tcW w:w="5580" w:type="dxa"/>
          </w:tcPr>
          <w:p w14:paraId="17DC9BE5" w14:textId="77777777" w:rsidR="006767E6" w:rsidRPr="004D1F3B" w:rsidRDefault="006767E6" w:rsidP="00491117">
            <w:pPr>
              <w:spacing w:after="0"/>
              <w:ind w:left="282"/>
              <w:contextualSpacing/>
              <w:jc w:val="left"/>
              <w:rPr>
                <w:rStyle w:val="prompt0"/>
                <w:rFonts w:ascii="Arial" w:hAnsi="Arial" w:cs="Arial"/>
                <w:sz w:val="20"/>
                <w:szCs w:val="20"/>
              </w:rPr>
            </w:pPr>
            <w:r w:rsidRPr="004D1F3B">
              <w:rPr>
                <w:rStyle w:val="prompt0"/>
                <w:rFonts w:ascii="Arial" w:hAnsi="Arial" w:cs="Arial"/>
                <w:sz w:val="20"/>
                <w:szCs w:val="20"/>
              </w:rPr>
              <w:t>133 Laurier West</w:t>
            </w:r>
            <w:r w:rsidRPr="004D1F3B">
              <w:rPr>
                <w:rStyle w:val="prompt0"/>
                <w:rFonts w:ascii="Arial" w:hAnsi="Arial" w:cs="Arial"/>
                <w:sz w:val="20"/>
                <w:szCs w:val="20"/>
              </w:rPr>
              <w:br/>
              <w:t>Montreal, Quebec</w:t>
            </w:r>
          </w:p>
          <w:p w14:paraId="05555F82" w14:textId="77777777" w:rsidR="006767E6" w:rsidRPr="004D1F3B" w:rsidRDefault="006767E6" w:rsidP="00491117">
            <w:pPr>
              <w:spacing w:after="0"/>
              <w:ind w:left="282"/>
              <w:contextualSpacing/>
              <w:jc w:val="left"/>
              <w:rPr>
                <w:rStyle w:val="prompt0"/>
                <w:rFonts w:ascii="Arial" w:hAnsi="Arial" w:cs="Arial"/>
                <w:sz w:val="20"/>
                <w:szCs w:val="20"/>
              </w:rPr>
            </w:pPr>
            <w:r w:rsidRPr="004D1F3B">
              <w:rPr>
                <w:rStyle w:val="prompt0"/>
                <w:rFonts w:ascii="Arial" w:hAnsi="Arial" w:cs="Arial"/>
                <w:sz w:val="20"/>
                <w:szCs w:val="20"/>
              </w:rPr>
              <w:t>H2T 2N6</w:t>
            </w:r>
          </w:p>
          <w:p w14:paraId="373DC45C" w14:textId="77777777" w:rsidR="006767E6" w:rsidRPr="004D1F3B" w:rsidRDefault="006767E6" w:rsidP="00491117">
            <w:pPr>
              <w:spacing w:after="0"/>
              <w:ind w:left="282"/>
              <w:contextualSpacing/>
              <w:jc w:val="left"/>
              <w:rPr>
                <w:rFonts w:ascii="Arial" w:hAnsi="Arial" w:cs="Arial"/>
                <w:sz w:val="20"/>
                <w:szCs w:val="20"/>
              </w:rPr>
            </w:pPr>
          </w:p>
          <w:p w14:paraId="57A2D7DC" w14:textId="26B10FDA" w:rsidR="006767E6" w:rsidRPr="004D1F3B" w:rsidRDefault="006767E6" w:rsidP="00491117">
            <w:pPr>
              <w:spacing w:after="0"/>
              <w:ind w:left="282"/>
              <w:contextualSpacing/>
              <w:jc w:val="left"/>
              <w:rPr>
                <w:rStyle w:val="prompt0"/>
                <w:rFonts w:ascii="Arial" w:hAnsi="Arial" w:cs="Arial"/>
                <w:sz w:val="20"/>
                <w:szCs w:val="20"/>
              </w:rPr>
            </w:pPr>
            <w:r w:rsidRPr="004D1F3B">
              <w:rPr>
                <w:rFonts w:ascii="Arial" w:hAnsi="Arial" w:cs="Arial"/>
                <w:sz w:val="20"/>
                <w:szCs w:val="20"/>
              </w:rPr>
              <w:t xml:space="preserve">Attention: </w:t>
            </w:r>
            <w:r w:rsidRPr="004D1F3B">
              <w:rPr>
                <w:rStyle w:val="Prompt"/>
                <w:rFonts w:ascii="Arial" w:hAnsi="Arial" w:cs="Arial"/>
                <w:szCs w:val="20"/>
              </w:rPr>
              <w:tab/>
              <w:t>President and Secretary</w:t>
            </w:r>
            <w:r w:rsidRPr="004D1F3B">
              <w:rPr>
                <w:rFonts w:ascii="Arial" w:hAnsi="Arial" w:cs="Arial"/>
                <w:sz w:val="20"/>
                <w:szCs w:val="20"/>
              </w:rPr>
              <w:br/>
              <w:t xml:space="preserve">Email:  </w:t>
            </w:r>
            <w:r w:rsidRPr="004D1F3B">
              <w:rPr>
                <w:rStyle w:val="Prompt"/>
                <w:rFonts w:ascii="Arial" w:hAnsi="Arial" w:cs="Arial"/>
                <w:szCs w:val="20"/>
              </w:rPr>
              <w:tab/>
            </w:r>
            <w:r w:rsidR="0007320E">
              <w:rPr>
                <w:rStyle w:val="Prompt"/>
                <w:rFonts w:ascii="Arial" w:hAnsi="Arial" w:cs="Arial"/>
                <w:szCs w:val="20"/>
              </w:rPr>
              <w:t>Sandra</w:t>
            </w:r>
            <w:r w:rsidRPr="004D1F3B">
              <w:rPr>
                <w:rStyle w:val="Prompt"/>
                <w:rFonts w:ascii="Arial" w:hAnsi="Arial" w:cs="Arial"/>
                <w:szCs w:val="20"/>
              </w:rPr>
              <w:t>.muzzo@</w:t>
            </w:r>
            <w:r w:rsidR="0007320E">
              <w:rPr>
                <w:rStyle w:val="Prompt"/>
                <w:rFonts w:ascii="Arial" w:hAnsi="Arial" w:cs="Arial"/>
                <w:szCs w:val="20"/>
              </w:rPr>
              <w:t>MONEYINC</w:t>
            </w:r>
            <w:r w:rsidRPr="004D1F3B">
              <w:rPr>
                <w:rStyle w:val="Prompt"/>
                <w:rFonts w:ascii="Arial" w:hAnsi="Arial" w:cs="Arial"/>
                <w:szCs w:val="20"/>
              </w:rPr>
              <w:t>.com</w:t>
            </w:r>
          </w:p>
          <w:p w14:paraId="1D3FF5FB" w14:textId="77777777" w:rsidR="006767E6" w:rsidRPr="004D1F3B" w:rsidRDefault="006767E6" w:rsidP="00491117">
            <w:pPr>
              <w:spacing w:after="0"/>
              <w:ind w:left="282"/>
              <w:contextualSpacing/>
              <w:jc w:val="left"/>
              <w:rPr>
                <w:rFonts w:ascii="Arial" w:hAnsi="Arial" w:cs="Arial"/>
                <w:sz w:val="20"/>
                <w:szCs w:val="20"/>
              </w:rPr>
            </w:pPr>
          </w:p>
        </w:tc>
      </w:tr>
    </w:tbl>
    <w:p w14:paraId="6F234987" w14:textId="77777777" w:rsidR="006767E6" w:rsidRPr="004D1F3B" w:rsidRDefault="006767E6" w:rsidP="00491117">
      <w:pPr>
        <w:pStyle w:val="DWPVFirstLineIndent"/>
        <w:spacing w:after="120"/>
        <w:ind w:firstLine="0"/>
        <w:rPr>
          <w:rFonts w:ascii="Arial" w:hAnsi="Arial" w:cs="Arial"/>
          <w:sz w:val="20"/>
        </w:rPr>
      </w:pPr>
    </w:p>
    <w:p w14:paraId="37C8BC5A" w14:textId="77777777" w:rsidR="006767E6" w:rsidRPr="004D1F3B" w:rsidRDefault="006767E6" w:rsidP="00491117">
      <w:pPr>
        <w:pStyle w:val="DWPVFirstLineIndent"/>
        <w:rPr>
          <w:rFonts w:ascii="Arial" w:hAnsi="Arial" w:cs="Arial"/>
          <w:sz w:val="20"/>
        </w:rPr>
      </w:pPr>
      <w:r w:rsidRPr="004D1F3B">
        <w:rPr>
          <w:rFonts w:ascii="Arial" w:hAnsi="Arial" w:cs="Arial"/>
          <w:sz w:val="20"/>
        </w:rPr>
        <w:t xml:space="preserve">Any such notice or other communication shall be deemed to have been given and received on the day on which it was delivered or transmitted (or, if such day is not a </w:t>
      </w:r>
      <w:r w:rsidRPr="004D1F3B">
        <w:rPr>
          <w:rStyle w:val="termlynxChar0"/>
          <w:rFonts w:ascii="Arial" w:hAnsi="Arial" w:cs="Arial"/>
          <w:sz w:val="20"/>
        </w:rPr>
        <w:t>Business Day</w:t>
      </w:r>
      <w:r w:rsidRPr="004D1F3B">
        <w:rPr>
          <w:rFonts w:ascii="Arial" w:hAnsi="Arial" w:cs="Arial"/>
          <w:sz w:val="20"/>
        </w:rPr>
        <w:t xml:space="preserve"> or if delivery or transmission is made on a </w:t>
      </w:r>
      <w:r w:rsidRPr="004D1F3B">
        <w:rPr>
          <w:rStyle w:val="termlynxChar0"/>
          <w:rFonts w:ascii="Arial" w:hAnsi="Arial" w:cs="Arial"/>
          <w:sz w:val="20"/>
        </w:rPr>
        <w:t>Business Day</w:t>
      </w:r>
      <w:r w:rsidRPr="004D1F3B">
        <w:rPr>
          <w:rFonts w:ascii="Arial" w:hAnsi="Arial" w:cs="Arial"/>
          <w:sz w:val="20"/>
        </w:rPr>
        <w:t xml:space="preserve"> after 5:00 p.m. at the place of receipt, then on the next following </w:t>
      </w:r>
      <w:r w:rsidRPr="004D1F3B">
        <w:rPr>
          <w:rStyle w:val="termlynxChar0"/>
          <w:rFonts w:ascii="Arial" w:hAnsi="Arial" w:cs="Arial"/>
          <w:sz w:val="20"/>
        </w:rPr>
        <w:t>Business Day</w:t>
      </w:r>
      <w:r w:rsidRPr="004D1F3B">
        <w:rPr>
          <w:rFonts w:ascii="Arial" w:hAnsi="Arial" w:cs="Arial"/>
          <w:sz w:val="20"/>
        </w:rPr>
        <w:t xml:space="preserve">) or, if mailed, on the third </w:t>
      </w:r>
      <w:r w:rsidRPr="004D1F3B">
        <w:rPr>
          <w:rStyle w:val="termlynxChar0"/>
          <w:rFonts w:ascii="Arial" w:hAnsi="Arial" w:cs="Arial"/>
          <w:sz w:val="20"/>
        </w:rPr>
        <w:t>Business Day</w:t>
      </w:r>
      <w:r w:rsidRPr="004D1F3B">
        <w:rPr>
          <w:rFonts w:ascii="Arial" w:hAnsi="Arial" w:cs="Arial"/>
          <w:sz w:val="20"/>
        </w:rPr>
        <w:t xml:space="preserve"> following the date of mailing; provided, however, that if at the time of mailing or within three </w:t>
      </w:r>
      <w:r w:rsidRPr="004D1F3B">
        <w:rPr>
          <w:rStyle w:val="termlynxChar0"/>
          <w:rFonts w:ascii="Arial" w:hAnsi="Arial" w:cs="Arial"/>
          <w:sz w:val="20"/>
        </w:rPr>
        <w:t>Business Days</w:t>
      </w:r>
      <w:r w:rsidRPr="004D1F3B">
        <w:rPr>
          <w:rFonts w:ascii="Arial" w:hAnsi="Arial" w:cs="Arial"/>
          <w:sz w:val="20"/>
        </w:rPr>
        <w:t xml:space="preserve"> thereafter there is or occurs a labour dispute or other event which might reasonably be expected to disrupt the delivery of documents by mail, any notice or other communication hereunder shall be delivered or transmitted by means of recorded electronic communication as aforesaid. Any </w:t>
      </w:r>
      <w:r w:rsidRPr="004D1F3B">
        <w:rPr>
          <w:rStyle w:val="termlynxChar0"/>
          <w:rFonts w:ascii="Arial" w:hAnsi="Arial" w:cs="Arial"/>
          <w:sz w:val="20"/>
        </w:rPr>
        <w:t>Party</w:t>
      </w:r>
      <w:r w:rsidRPr="004D1F3B">
        <w:rPr>
          <w:rFonts w:ascii="Arial" w:hAnsi="Arial" w:cs="Arial"/>
          <w:sz w:val="20"/>
        </w:rPr>
        <w:t xml:space="preserve"> may at any time change its address for service from time to time by giving notice to the other </w:t>
      </w:r>
      <w:r w:rsidRPr="004D1F3B">
        <w:rPr>
          <w:rStyle w:val="termlynxChar0"/>
          <w:rFonts w:ascii="Arial" w:hAnsi="Arial" w:cs="Arial"/>
          <w:sz w:val="20"/>
        </w:rPr>
        <w:t>Parties</w:t>
      </w:r>
      <w:r w:rsidRPr="004D1F3B">
        <w:rPr>
          <w:rFonts w:ascii="Arial" w:hAnsi="Arial" w:cs="Arial"/>
          <w:sz w:val="20"/>
        </w:rPr>
        <w:t xml:space="preserve"> in accordance with this Section.</w:t>
      </w:r>
    </w:p>
    <w:p w14:paraId="2AEE895C" w14:textId="77777777" w:rsidR="006767E6" w:rsidRPr="004D1F3B" w:rsidRDefault="006767E6" w:rsidP="00491117">
      <w:pPr>
        <w:pStyle w:val="DWPVArtL2"/>
        <w:rPr>
          <w:rFonts w:ascii="Arial" w:hAnsi="Arial" w:cs="Arial"/>
          <w:sz w:val="20"/>
          <w:szCs w:val="20"/>
        </w:rPr>
      </w:pPr>
      <w:bookmarkStart w:id="822" w:name="_Toc459701611"/>
      <w:bookmarkStart w:id="823" w:name="_Toc456726302"/>
      <w:bookmarkStart w:id="824" w:name="_Toc62463483"/>
      <w:bookmarkStart w:id="825" w:name="_Toc175672437"/>
      <w:bookmarkStart w:id="826" w:name="_Toc257796649"/>
      <w:bookmarkStart w:id="827" w:name="_Toc257796801"/>
      <w:bookmarkStart w:id="828" w:name="_Toc62463485"/>
      <w:bookmarkStart w:id="829" w:name="_Toc175672439"/>
      <w:bookmarkStart w:id="830" w:name="_Toc257796651"/>
      <w:bookmarkStart w:id="831" w:name="_Toc257796803"/>
      <w:r w:rsidRPr="004D1F3B">
        <w:rPr>
          <w:rFonts w:ascii="Arial" w:hAnsi="Arial" w:cs="Arial"/>
          <w:sz w:val="20"/>
          <w:szCs w:val="20"/>
        </w:rPr>
        <w:t xml:space="preserve">Endorsement of </w:t>
      </w:r>
      <w:r w:rsidRPr="004D1F3B">
        <w:rPr>
          <w:rStyle w:val="termlynxChar0"/>
          <w:rFonts w:ascii="Arial" w:hAnsi="Arial" w:cs="Arial"/>
          <w:sz w:val="20"/>
          <w:szCs w:val="20"/>
        </w:rPr>
        <w:t>Share</w:t>
      </w:r>
      <w:r w:rsidRPr="004D1F3B">
        <w:rPr>
          <w:rFonts w:ascii="Arial" w:hAnsi="Arial" w:cs="Arial"/>
          <w:sz w:val="20"/>
          <w:szCs w:val="20"/>
        </w:rPr>
        <w:t xml:space="preserve"> Certificates</w:t>
      </w:r>
      <w:bookmarkEnd w:id="822"/>
      <w:bookmarkEnd w:id="823"/>
    </w:p>
    <w:p w14:paraId="1C185EE6" w14:textId="77777777" w:rsidR="006767E6" w:rsidRPr="004D1F3B" w:rsidRDefault="006767E6" w:rsidP="00491117">
      <w:pPr>
        <w:pStyle w:val="DWPVFirstLineIndent"/>
        <w:rPr>
          <w:rFonts w:ascii="Arial" w:hAnsi="Arial" w:cs="Arial"/>
          <w:sz w:val="20"/>
        </w:rPr>
      </w:pPr>
      <w:r w:rsidRPr="004D1F3B">
        <w:rPr>
          <w:rFonts w:ascii="Arial" w:hAnsi="Arial" w:cs="Arial"/>
          <w:sz w:val="20"/>
        </w:rPr>
        <w:t xml:space="preserve">Any and all certificates representing </w:t>
      </w:r>
      <w:r w:rsidRPr="004D1F3B">
        <w:rPr>
          <w:rStyle w:val="termlynxChar0"/>
          <w:rFonts w:ascii="Arial" w:hAnsi="Arial" w:cs="Arial"/>
          <w:sz w:val="20"/>
        </w:rPr>
        <w:t>Shares</w:t>
      </w:r>
      <w:r w:rsidRPr="004D1F3B">
        <w:rPr>
          <w:rFonts w:ascii="Arial" w:hAnsi="Arial" w:cs="Arial"/>
          <w:sz w:val="20"/>
        </w:rPr>
        <w:t xml:space="preserve"> now or hereafter beneficially owned by the </w:t>
      </w:r>
      <w:r w:rsidRPr="004D1F3B">
        <w:rPr>
          <w:rStyle w:val="termlynxChar0"/>
          <w:rFonts w:ascii="Arial" w:hAnsi="Arial" w:cs="Arial"/>
          <w:sz w:val="20"/>
        </w:rPr>
        <w:t>Shareholders</w:t>
      </w:r>
      <w:r w:rsidRPr="004D1F3B">
        <w:rPr>
          <w:rFonts w:ascii="Arial" w:hAnsi="Arial" w:cs="Arial"/>
          <w:sz w:val="20"/>
        </w:rPr>
        <w:t xml:space="preserve"> during the term of this </w:t>
      </w:r>
      <w:r w:rsidRPr="004D1F3B">
        <w:rPr>
          <w:rStyle w:val="termlynxChar0"/>
          <w:rFonts w:ascii="Arial" w:hAnsi="Arial" w:cs="Arial"/>
          <w:sz w:val="20"/>
        </w:rPr>
        <w:t>Agreement</w:t>
      </w:r>
      <w:r w:rsidRPr="004D1F3B">
        <w:rPr>
          <w:rFonts w:ascii="Arial" w:hAnsi="Arial" w:cs="Arial"/>
          <w:sz w:val="20"/>
        </w:rPr>
        <w:t xml:space="preserve"> shall have endorsed thereon, in bold type, a legend in the following form:</w:t>
      </w:r>
    </w:p>
    <w:p w14:paraId="6DFD542D" w14:textId="58F0F7F4" w:rsidR="006767E6" w:rsidRPr="004D1F3B" w:rsidRDefault="006767E6" w:rsidP="00491117">
      <w:pPr>
        <w:pStyle w:val="DWPVFirstLineIndent"/>
        <w:ind w:left="720" w:right="720" w:firstLine="0"/>
        <w:rPr>
          <w:rFonts w:ascii="Arial" w:hAnsi="Arial" w:cs="Arial"/>
          <w:sz w:val="20"/>
        </w:rPr>
      </w:pPr>
      <w:r w:rsidRPr="004D1F3B">
        <w:rPr>
          <w:rFonts w:ascii="Arial" w:hAnsi="Arial" w:cs="Arial"/>
          <w:sz w:val="20"/>
        </w:rPr>
        <w:t xml:space="preserve">“The securities represented by this certificate are subject to the provisions of a shareholders’ agreement entered into between </w:t>
      </w:r>
      <w:r w:rsidR="0007320E">
        <w:rPr>
          <w:rStyle w:val="termlynxChar0"/>
          <w:rFonts w:ascii="Arial" w:hAnsi="Arial" w:cs="Arial"/>
          <w:sz w:val="20"/>
        </w:rPr>
        <w:t>Sandra Mulini</w:t>
      </w:r>
      <w:r w:rsidRPr="004D1F3B">
        <w:rPr>
          <w:rFonts w:ascii="Arial" w:hAnsi="Arial" w:cs="Arial"/>
          <w:sz w:val="20"/>
        </w:rPr>
        <w:t xml:space="preserve">, </w:t>
      </w:r>
      <w:r w:rsidR="0007320E">
        <w:rPr>
          <w:rStyle w:val="termlynxChar0"/>
          <w:rFonts w:ascii="Arial" w:hAnsi="Arial" w:cs="Arial"/>
          <w:sz w:val="20"/>
        </w:rPr>
        <w:t>ALESSANDRA CARILO</w:t>
      </w:r>
      <w:r w:rsidRPr="004D1F3B">
        <w:rPr>
          <w:rFonts w:ascii="Arial" w:hAnsi="Arial" w:cs="Arial"/>
          <w:sz w:val="20"/>
        </w:rPr>
        <w:t xml:space="preserve">, </w:t>
      </w:r>
      <w:r w:rsidR="0007320E">
        <w:rPr>
          <w:rFonts w:ascii="Arial" w:hAnsi="Arial" w:cs="Arial"/>
          <w:sz w:val="20"/>
        </w:rPr>
        <w:t>OLIVIA QUACH</w:t>
      </w:r>
      <w:r w:rsidR="00B4669A">
        <w:rPr>
          <w:rFonts w:ascii="Arial" w:hAnsi="Arial" w:cs="Arial"/>
          <w:sz w:val="20"/>
        </w:rPr>
        <w:t xml:space="preserve">, </w:t>
      </w:r>
      <w:r w:rsidR="0007320E">
        <w:rPr>
          <w:rStyle w:val="prompt0"/>
          <w:rFonts w:ascii="Arial" w:hAnsi="Arial" w:cs="Arial"/>
          <w:sz w:val="20"/>
        </w:rPr>
        <w:t>S.N.A</w:t>
      </w:r>
      <w:r w:rsidRPr="004D1F3B">
        <w:rPr>
          <w:rStyle w:val="prompt0"/>
          <w:rFonts w:ascii="Arial" w:hAnsi="Arial" w:cs="Arial"/>
          <w:sz w:val="20"/>
        </w:rPr>
        <w:t>. Holdings Inc.</w:t>
      </w:r>
      <w:r w:rsidRPr="004D1F3B">
        <w:rPr>
          <w:rFonts w:ascii="Arial" w:hAnsi="Arial" w:cs="Arial"/>
          <w:sz w:val="20"/>
        </w:rPr>
        <w:t xml:space="preserve">, </w:t>
      </w:r>
      <w:r w:rsidR="0007320E">
        <w:rPr>
          <w:rFonts w:ascii="Arial" w:hAnsi="Arial" w:cs="Arial"/>
          <w:sz w:val="20"/>
        </w:rPr>
        <w:t>PROCSREST</w:t>
      </w:r>
      <w:r w:rsidRPr="004D1F3B">
        <w:rPr>
          <w:rFonts w:ascii="Arial" w:hAnsi="Arial" w:cs="Arial"/>
          <w:sz w:val="20"/>
        </w:rPr>
        <w:t xml:space="preserve"> Management Consultants Inc.,</w:t>
      </w:r>
      <w:r w:rsidRPr="004D1F3B">
        <w:rPr>
          <w:rFonts w:ascii="Arial" w:hAnsi="Arial" w:cs="Arial"/>
          <w:b/>
          <w:sz w:val="20"/>
        </w:rPr>
        <w:t xml:space="preserve"> </w:t>
      </w:r>
      <w:r w:rsidRPr="004D1F3B">
        <w:rPr>
          <w:rFonts w:ascii="Arial" w:hAnsi="Arial" w:cs="Arial"/>
          <w:sz w:val="20"/>
        </w:rPr>
        <w:t>Groupe WeCanParty Inc.</w:t>
      </w:r>
      <w:r w:rsidRPr="004D1F3B">
        <w:rPr>
          <w:rStyle w:val="prompt0"/>
          <w:rFonts w:ascii="Arial" w:hAnsi="Arial" w:cs="Arial"/>
          <w:sz w:val="20"/>
        </w:rPr>
        <w:t xml:space="preserve"> </w:t>
      </w:r>
      <w:r w:rsidRPr="004D1F3B">
        <w:rPr>
          <w:rFonts w:ascii="Arial" w:hAnsi="Arial" w:cs="Arial"/>
          <w:sz w:val="20"/>
        </w:rPr>
        <w:t xml:space="preserve">and the </w:t>
      </w:r>
      <w:r w:rsidRPr="004D1F3B">
        <w:rPr>
          <w:rStyle w:val="termlynxChar0"/>
          <w:rFonts w:ascii="Arial" w:hAnsi="Arial" w:cs="Arial"/>
          <w:sz w:val="20"/>
        </w:rPr>
        <w:t>Corporation</w:t>
      </w:r>
      <w:r w:rsidRPr="004D1F3B">
        <w:rPr>
          <w:rFonts w:ascii="Arial" w:hAnsi="Arial" w:cs="Arial"/>
          <w:sz w:val="20"/>
        </w:rPr>
        <w:t xml:space="preserve"> as of </w:t>
      </w:r>
      <w:r w:rsidRPr="004D1F3B">
        <w:rPr>
          <w:rStyle w:val="prompt0"/>
          <w:rFonts w:ascii="Arial" w:hAnsi="Arial" w:cs="Arial"/>
          <w:sz w:val="20"/>
        </w:rPr>
        <w:t xml:space="preserve">_____________, </w:t>
      </w:r>
      <w:r w:rsidRPr="004D1F3B">
        <w:rPr>
          <w:rFonts w:ascii="Arial" w:hAnsi="Arial" w:cs="Arial"/>
          <w:sz w:val="20"/>
        </w:rPr>
        <w:t>2016, as such agreement may be amended, modified, replaced, restated or supplemented from time to time in accordance with the provisions thereof, which agreement contains restrictions on the right to transfer or otherwise deal with such securities.”</w:t>
      </w:r>
    </w:p>
    <w:p w14:paraId="2A932C26" w14:textId="77777777" w:rsidR="006767E6" w:rsidRPr="004D1F3B" w:rsidRDefault="006767E6" w:rsidP="00491117">
      <w:pPr>
        <w:pStyle w:val="DWPVArtL2"/>
        <w:rPr>
          <w:rFonts w:ascii="Arial" w:hAnsi="Arial" w:cs="Arial"/>
          <w:sz w:val="20"/>
          <w:szCs w:val="20"/>
        </w:rPr>
      </w:pPr>
      <w:bookmarkStart w:id="832" w:name="_Toc62463475"/>
      <w:bookmarkStart w:id="833" w:name="_Toc175672430"/>
      <w:bookmarkStart w:id="834" w:name="_Toc257796640"/>
      <w:bookmarkStart w:id="835" w:name="_Toc257796797"/>
      <w:bookmarkStart w:id="836" w:name="_Toc459701612"/>
      <w:bookmarkStart w:id="837" w:name="_Toc456726303"/>
      <w:r w:rsidRPr="004D1F3B">
        <w:rPr>
          <w:rFonts w:ascii="Arial" w:hAnsi="Arial" w:cs="Arial"/>
          <w:sz w:val="20"/>
          <w:szCs w:val="20"/>
        </w:rPr>
        <w:t>Accounting Principles</w:t>
      </w:r>
      <w:bookmarkEnd w:id="832"/>
      <w:bookmarkEnd w:id="833"/>
      <w:bookmarkEnd w:id="834"/>
      <w:bookmarkEnd w:id="835"/>
      <w:bookmarkEnd w:id="836"/>
      <w:bookmarkEnd w:id="837"/>
    </w:p>
    <w:bookmarkEnd w:id="824"/>
    <w:bookmarkEnd w:id="825"/>
    <w:bookmarkEnd w:id="826"/>
    <w:bookmarkEnd w:id="827"/>
    <w:p w14:paraId="6B117390" w14:textId="1021230D" w:rsidR="006767E6" w:rsidRPr="004D1F3B" w:rsidRDefault="006767E6" w:rsidP="00491117">
      <w:pPr>
        <w:pStyle w:val="DWPVFirstLineIndent"/>
        <w:rPr>
          <w:rFonts w:ascii="Arial" w:hAnsi="Arial" w:cs="Arial"/>
          <w:sz w:val="20"/>
        </w:rPr>
      </w:pPr>
      <w:r w:rsidRPr="004D1F3B">
        <w:rPr>
          <w:rFonts w:ascii="Arial" w:hAnsi="Arial" w:cs="Arial"/>
          <w:sz w:val="20"/>
        </w:rPr>
        <w:t>All calculations made or referred to herein will be made on an accrual basis.</w:t>
      </w:r>
    </w:p>
    <w:p w14:paraId="178B3946" w14:textId="77777777" w:rsidR="006767E6" w:rsidRPr="004D1F3B" w:rsidRDefault="006767E6" w:rsidP="00491117">
      <w:pPr>
        <w:pStyle w:val="DWPVArtL2"/>
        <w:rPr>
          <w:rFonts w:ascii="Arial" w:hAnsi="Arial" w:cs="Arial"/>
          <w:sz w:val="20"/>
          <w:szCs w:val="20"/>
        </w:rPr>
      </w:pPr>
      <w:bookmarkStart w:id="838" w:name="_Toc62463478"/>
      <w:bookmarkStart w:id="839" w:name="_Toc175672432"/>
      <w:bookmarkStart w:id="840" w:name="_Toc257796641"/>
      <w:bookmarkStart w:id="841" w:name="_Toc257796798"/>
      <w:bookmarkStart w:id="842" w:name="_Toc459701613"/>
      <w:bookmarkStart w:id="843" w:name="_Toc456726304"/>
      <w:r w:rsidRPr="004D1F3B">
        <w:rPr>
          <w:rFonts w:ascii="Arial" w:hAnsi="Arial" w:cs="Arial"/>
          <w:sz w:val="20"/>
          <w:szCs w:val="20"/>
        </w:rPr>
        <w:t>Time of the Essence</w:t>
      </w:r>
      <w:bookmarkEnd w:id="838"/>
      <w:bookmarkEnd w:id="839"/>
      <w:bookmarkEnd w:id="840"/>
      <w:bookmarkEnd w:id="841"/>
      <w:bookmarkEnd w:id="842"/>
      <w:bookmarkEnd w:id="843"/>
    </w:p>
    <w:p w14:paraId="532103BA" w14:textId="77777777" w:rsidR="006767E6" w:rsidRPr="004D1F3B" w:rsidRDefault="006767E6" w:rsidP="00491117">
      <w:pPr>
        <w:pStyle w:val="DWPVFirstLineIndent"/>
        <w:rPr>
          <w:rFonts w:ascii="Arial" w:hAnsi="Arial" w:cs="Arial"/>
          <w:sz w:val="20"/>
        </w:rPr>
      </w:pPr>
      <w:r w:rsidRPr="004D1F3B">
        <w:rPr>
          <w:rFonts w:ascii="Arial" w:hAnsi="Arial" w:cs="Arial"/>
          <w:sz w:val="20"/>
        </w:rPr>
        <w:t xml:space="preserve">Time shall be of the essence of this </w:t>
      </w:r>
      <w:r w:rsidRPr="004D1F3B">
        <w:rPr>
          <w:rStyle w:val="termlynxChar0"/>
          <w:rFonts w:ascii="Arial" w:hAnsi="Arial" w:cs="Arial"/>
          <w:sz w:val="20"/>
        </w:rPr>
        <w:t>Agreement</w:t>
      </w:r>
      <w:r w:rsidRPr="004D1F3B">
        <w:rPr>
          <w:rFonts w:ascii="Arial" w:hAnsi="Arial" w:cs="Arial"/>
          <w:sz w:val="20"/>
        </w:rPr>
        <w:t xml:space="preserve">. Each of the </w:t>
      </w:r>
      <w:r w:rsidRPr="004D1F3B">
        <w:rPr>
          <w:rStyle w:val="termlynxChar0"/>
          <w:rFonts w:ascii="Arial" w:hAnsi="Arial" w:cs="Arial"/>
          <w:sz w:val="20"/>
        </w:rPr>
        <w:t>Parties</w:t>
      </w:r>
      <w:r w:rsidRPr="004D1F3B">
        <w:rPr>
          <w:rFonts w:ascii="Arial" w:hAnsi="Arial" w:cs="Arial"/>
          <w:sz w:val="20"/>
        </w:rPr>
        <w:t xml:space="preserve"> shall be in default by the mere lapse of time for performing its obligations hereunder, without the necessity of further notice or delay, as contemplated by article 1594 of the </w:t>
      </w:r>
      <w:r w:rsidRPr="004D1F3B">
        <w:rPr>
          <w:rFonts w:ascii="Arial" w:hAnsi="Arial" w:cs="Arial"/>
          <w:i/>
          <w:sz w:val="20"/>
        </w:rPr>
        <w:t>Civil Code of Québec</w:t>
      </w:r>
      <w:r w:rsidRPr="004D1F3B">
        <w:rPr>
          <w:rFonts w:ascii="Arial" w:hAnsi="Arial" w:cs="Arial"/>
          <w:sz w:val="20"/>
        </w:rPr>
        <w:t>.</w:t>
      </w:r>
    </w:p>
    <w:p w14:paraId="3498D37B" w14:textId="77777777" w:rsidR="006767E6" w:rsidRPr="004D1F3B" w:rsidRDefault="006767E6" w:rsidP="00491117">
      <w:pPr>
        <w:pStyle w:val="DWPVArtL2"/>
        <w:rPr>
          <w:rFonts w:ascii="Arial" w:hAnsi="Arial" w:cs="Arial"/>
          <w:sz w:val="20"/>
          <w:szCs w:val="20"/>
        </w:rPr>
      </w:pPr>
      <w:bookmarkStart w:id="844" w:name="_Toc257796648"/>
      <w:bookmarkStart w:id="845" w:name="_Toc257796800"/>
      <w:bookmarkStart w:id="846" w:name="_Toc459701614"/>
      <w:bookmarkStart w:id="847" w:name="_Toc456726305"/>
      <w:r w:rsidRPr="004D1F3B">
        <w:rPr>
          <w:rFonts w:ascii="Arial" w:hAnsi="Arial" w:cs="Arial"/>
          <w:sz w:val="20"/>
          <w:szCs w:val="20"/>
        </w:rPr>
        <w:t>Amendments and Waivers</w:t>
      </w:r>
      <w:bookmarkEnd w:id="844"/>
      <w:bookmarkEnd w:id="845"/>
      <w:bookmarkEnd w:id="846"/>
      <w:bookmarkEnd w:id="847"/>
    </w:p>
    <w:p w14:paraId="65F5F883" w14:textId="77777777" w:rsidR="006767E6" w:rsidRPr="004D1F3B" w:rsidRDefault="006767E6" w:rsidP="00491117">
      <w:pPr>
        <w:pStyle w:val="DWPVFirstLineIndent"/>
        <w:rPr>
          <w:rFonts w:ascii="Arial" w:hAnsi="Arial" w:cs="Arial"/>
          <w:sz w:val="20"/>
        </w:rPr>
      </w:pPr>
      <w:r w:rsidRPr="004D1F3B">
        <w:rPr>
          <w:rFonts w:ascii="Arial" w:hAnsi="Arial" w:cs="Arial"/>
          <w:sz w:val="20"/>
        </w:rPr>
        <w:t xml:space="preserve">This </w:t>
      </w:r>
      <w:r w:rsidRPr="004D1F3B">
        <w:rPr>
          <w:rStyle w:val="termlynxChar0"/>
          <w:rFonts w:ascii="Arial" w:hAnsi="Arial" w:cs="Arial"/>
          <w:sz w:val="20"/>
        </w:rPr>
        <w:t>Agreement</w:t>
      </w:r>
      <w:r w:rsidRPr="004D1F3B">
        <w:rPr>
          <w:rFonts w:ascii="Arial" w:hAnsi="Arial" w:cs="Arial"/>
          <w:sz w:val="20"/>
        </w:rPr>
        <w:t xml:space="preserve"> may be amended from time to time and any provision may be waived from time to time, in either case with the written consent of the </w:t>
      </w:r>
      <w:r w:rsidRPr="004D1F3B">
        <w:rPr>
          <w:rStyle w:val="termlynxChar0"/>
          <w:rFonts w:ascii="Arial" w:hAnsi="Arial" w:cs="Arial"/>
          <w:sz w:val="20"/>
        </w:rPr>
        <w:t>Shareholders</w:t>
      </w:r>
      <w:r w:rsidRPr="004D1F3B">
        <w:rPr>
          <w:rFonts w:ascii="Arial" w:hAnsi="Arial" w:cs="Arial"/>
          <w:sz w:val="20"/>
        </w:rPr>
        <w:t xml:space="preserve"> holding (together with their </w:t>
      </w:r>
      <w:r w:rsidRPr="004D1F3B">
        <w:rPr>
          <w:rStyle w:val="termlynxChar0"/>
          <w:rFonts w:ascii="Arial" w:hAnsi="Arial" w:cs="Arial"/>
          <w:sz w:val="20"/>
        </w:rPr>
        <w:t>Permitted Transferees</w:t>
      </w:r>
      <w:r w:rsidRPr="004D1F3B">
        <w:rPr>
          <w:rFonts w:ascii="Arial" w:hAnsi="Arial" w:cs="Arial"/>
          <w:sz w:val="20"/>
        </w:rPr>
        <w:t xml:space="preserve">) at least ninety percent (90%) of the issued and outstanding </w:t>
      </w:r>
      <w:r w:rsidRPr="004D1F3B">
        <w:rPr>
          <w:rStyle w:val="termlynxChar0"/>
          <w:rFonts w:ascii="Arial" w:hAnsi="Arial" w:cs="Arial"/>
          <w:sz w:val="20"/>
        </w:rPr>
        <w:t>Participating Shares</w:t>
      </w:r>
      <w:r w:rsidRPr="004D1F3B">
        <w:rPr>
          <w:rFonts w:ascii="Arial" w:hAnsi="Arial" w:cs="Arial"/>
          <w:sz w:val="20"/>
        </w:rPr>
        <w:t xml:space="preserve">:, and any amendment or waiver so approved shall be binding upon all of the </w:t>
      </w:r>
      <w:r w:rsidRPr="004D1F3B">
        <w:rPr>
          <w:rStyle w:val="termlynxChar0"/>
          <w:rFonts w:ascii="Arial" w:hAnsi="Arial" w:cs="Arial"/>
          <w:sz w:val="20"/>
        </w:rPr>
        <w:t>Shareholders</w:t>
      </w:r>
      <w:r w:rsidRPr="004D1F3B">
        <w:rPr>
          <w:rFonts w:ascii="Arial" w:hAnsi="Arial" w:cs="Arial"/>
          <w:sz w:val="20"/>
        </w:rPr>
        <w:t xml:space="preserve"> and the </w:t>
      </w:r>
      <w:r w:rsidRPr="004D1F3B">
        <w:rPr>
          <w:rStyle w:val="termlynxChar0"/>
          <w:rFonts w:ascii="Arial" w:hAnsi="Arial" w:cs="Arial"/>
          <w:sz w:val="20"/>
        </w:rPr>
        <w:t>Corporation</w:t>
      </w:r>
      <w:r w:rsidRPr="004D1F3B">
        <w:rPr>
          <w:rFonts w:ascii="Arial" w:hAnsi="Arial" w:cs="Arial"/>
          <w:sz w:val="20"/>
        </w:rPr>
        <w:t xml:space="preserve">. Notwithstanding the foregoing, no amendment or waiver that would have a discriminatory impact on a particular holder of </w:t>
      </w:r>
      <w:r w:rsidRPr="004D1F3B">
        <w:rPr>
          <w:rStyle w:val="termlynxChar0"/>
          <w:rFonts w:ascii="Arial" w:hAnsi="Arial" w:cs="Arial"/>
          <w:sz w:val="20"/>
        </w:rPr>
        <w:t>Shares</w:t>
      </w:r>
      <w:r w:rsidRPr="004D1F3B">
        <w:rPr>
          <w:rFonts w:ascii="Arial" w:hAnsi="Arial" w:cs="Arial"/>
          <w:sz w:val="20"/>
        </w:rPr>
        <w:t xml:space="preserve"> as contrasted with its impact on another holder of the same number of </w:t>
      </w:r>
      <w:r w:rsidRPr="004D1F3B">
        <w:rPr>
          <w:rStyle w:val="termlynxChar0"/>
          <w:rFonts w:ascii="Arial" w:hAnsi="Arial" w:cs="Arial"/>
          <w:sz w:val="20"/>
        </w:rPr>
        <w:t>Shares</w:t>
      </w:r>
      <w:r w:rsidRPr="004D1F3B">
        <w:rPr>
          <w:rFonts w:ascii="Arial" w:hAnsi="Arial" w:cs="Arial"/>
          <w:sz w:val="20"/>
        </w:rPr>
        <w:t xml:space="preserve"> shall be effective without the consent of the </w:t>
      </w:r>
      <w:r w:rsidRPr="004D1F3B">
        <w:rPr>
          <w:rStyle w:val="termlynxChar0"/>
          <w:rFonts w:ascii="Arial" w:hAnsi="Arial" w:cs="Arial"/>
          <w:sz w:val="20"/>
        </w:rPr>
        <w:t>Shareholder</w:t>
      </w:r>
      <w:r w:rsidRPr="004D1F3B">
        <w:rPr>
          <w:rFonts w:ascii="Arial" w:hAnsi="Arial" w:cs="Arial"/>
          <w:sz w:val="20"/>
        </w:rPr>
        <w:t xml:space="preserve"> discriminated against. No waiver of any provision of this </w:t>
      </w:r>
      <w:r w:rsidRPr="004D1F3B">
        <w:rPr>
          <w:rStyle w:val="termlynxChar0"/>
          <w:rFonts w:ascii="Arial" w:hAnsi="Arial" w:cs="Arial"/>
          <w:sz w:val="20"/>
        </w:rPr>
        <w:t>Agreement</w:t>
      </w:r>
      <w:r w:rsidRPr="004D1F3B">
        <w:rPr>
          <w:rFonts w:ascii="Arial" w:hAnsi="Arial" w:cs="Arial"/>
          <w:sz w:val="20"/>
        </w:rPr>
        <w:t xml:space="preserve"> shall constitute a waiver of any other provision, nor shall any waiver of any provision of this </w:t>
      </w:r>
      <w:r w:rsidRPr="004D1F3B">
        <w:rPr>
          <w:rStyle w:val="termlynxChar0"/>
          <w:rFonts w:ascii="Arial" w:hAnsi="Arial" w:cs="Arial"/>
          <w:sz w:val="20"/>
        </w:rPr>
        <w:t>Agreement</w:t>
      </w:r>
      <w:r w:rsidRPr="004D1F3B">
        <w:rPr>
          <w:rFonts w:ascii="Arial" w:hAnsi="Arial" w:cs="Arial"/>
          <w:sz w:val="20"/>
        </w:rPr>
        <w:t xml:space="preserve"> constitute a continuing waiver unless otherwise expressly provided. No waiver shall be inferred from or implied by any failure to act or delay in acting by a </w:t>
      </w:r>
      <w:r w:rsidRPr="004D1F3B">
        <w:rPr>
          <w:rStyle w:val="termlynxChar0"/>
          <w:rFonts w:ascii="Arial" w:hAnsi="Arial" w:cs="Arial"/>
          <w:sz w:val="20"/>
        </w:rPr>
        <w:t>Party</w:t>
      </w:r>
      <w:r w:rsidRPr="004D1F3B">
        <w:rPr>
          <w:rFonts w:ascii="Arial" w:hAnsi="Arial" w:cs="Arial"/>
          <w:sz w:val="20"/>
        </w:rPr>
        <w:t xml:space="preserve"> in respect of any default or by anything done or omitted to be done by another </w:t>
      </w:r>
      <w:r w:rsidRPr="004D1F3B">
        <w:rPr>
          <w:rStyle w:val="termlynxChar0"/>
          <w:rFonts w:ascii="Arial" w:hAnsi="Arial" w:cs="Arial"/>
          <w:sz w:val="20"/>
        </w:rPr>
        <w:t>Party</w:t>
      </w:r>
      <w:r w:rsidRPr="004D1F3B">
        <w:rPr>
          <w:rFonts w:ascii="Arial" w:hAnsi="Arial" w:cs="Arial"/>
          <w:sz w:val="20"/>
        </w:rPr>
        <w:t>.</w:t>
      </w:r>
    </w:p>
    <w:p w14:paraId="284BA9D6" w14:textId="77777777" w:rsidR="006767E6" w:rsidRPr="004D1F3B" w:rsidRDefault="006767E6" w:rsidP="00491117">
      <w:pPr>
        <w:pStyle w:val="DWPVArtL2"/>
        <w:rPr>
          <w:rFonts w:ascii="Arial" w:hAnsi="Arial" w:cs="Arial"/>
          <w:sz w:val="20"/>
          <w:szCs w:val="20"/>
        </w:rPr>
      </w:pPr>
      <w:bookmarkStart w:id="848" w:name="_Toc459701615"/>
      <w:bookmarkStart w:id="849" w:name="_Toc456726306"/>
      <w:r w:rsidRPr="004D1F3B">
        <w:rPr>
          <w:rFonts w:ascii="Arial" w:hAnsi="Arial" w:cs="Arial"/>
          <w:sz w:val="20"/>
          <w:szCs w:val="20"/>
        </w:rPr>
        <w:t>Successors and Assigns</w:t>
      </w:r>
      <w:bookmarkEnd w:id="848"/>
      <w:bookmarkEnd w:id="849"/>
    </w:p>
    <w:p w14:paraId="79BF2DF6" w14:textId="77777777" w:rsidR="006767E6" w:rsidRPr="004D1F3B" w:rsidRDefault="006767E6" w:rsidP="00491117">
      <w:pPr>
        <w:pStyle w:val="DWPVFirstLineIndent"/>
        <w:rPr>
          <w:rFonts w:ascii="Arial" w:hAnsi="Arial" w:cs="Arial"/>
          <w:sz w:val="20"/>
        </w:rPr>
      </w:pPr>
      <w:r w:rsidRPr="004D1F3B">
        <w:rPr>
          <w:rFonts w:ascii="Arial" w:hAnsi="Arial" w:cs="Arial"/>
          <w:sz w:val="20"/>
        </w:rPr>
        <w:t xml:space="preserve">This </w:t>
      </w:r>
      <w:r w:rsidRPr="004D1F3B">
        <w:rPr>
          <w:rStyle w:val="termlynxChar0"/>
          <w:rFonts w:ascii="Arial" w:hAnsi="Arial" w:cs="Arial"/>
          <w:sz w:val="20"/>
        </w:rPr>
        <w:t>Agreement</w:t>
      </w:r>
      <w:r w:rsidRPr="004D1F3B">
        <w:rPr>
          <w:rFonts w:ascii="Arial" w:hAnsi="Arial" w:cs="Arial"/>
          <w:sz w:val="20"/>
        </w:rPr>
        <w:t xml:space="preserve"> shall be binding upon the </w:t>
      </w:r>
      <w:r w:rsidRPr="004D1F3B">
        <w:rPr>
          <w:rStyle w:val="termlynxChar0"/>
          <w:rFonts w:ascii="Arial" w:hAnsi="Arial" w:cs="Arial"/>
          <w:sz w:val="20"/>
        </w:rPr>
        <w:t>Parties</w:t>
      </w:r>
      <w:r w:rsidRPr="004D1F3B">
        <w:rPr>
          <w:rFonts w:ascii="Arial" w:hAnsi="Arial" w:cs="Arial"/>
          <w:sz w:val="20"/>
        </w:rPr>
        <w:t xml:space="preserve"> and their respective successors and assigns and will enure to the benefit of and be enforceable by the </w:t>
      </w:r>
      <w:r w:rsidRPr="004D1F3B">
        <w:rPr>
          <w:rStyle w:val="termlynxChar0"/>
          <w:rFonts w:ascii="Arial" w:hAnsi="Arial" w:cs="Arial"/>
          <w:sz w:val="20"/>
        </w:rPr>
        <w:t>Parties</w:t>
      </w:r>
      <w:r w:rsidRPr="004D1F3B">
        <w:rPr>
          <w:rFonts w:ascii="Arial" w:hAnsi="Arial" w:cs="Arial"/>
          <w:sz w:val="20"/>
        </w:rPr>
        <w:t xml:space="preserve"> and their respective successors and assigns only to the extent that such successors and assigns are permitted successors and assigns pursuant to the terms hereof. No </w:t>
      </w:r>
      <w:r w:rsidRPr="004D1F3B">
        <w:rPr>
          <w:rStyle w:val="termlynxChar0"/>
          <w:rFonts w:ascii="Arial" w:hAnsi="Arial" w:cs="Arial"/>
          <w:sz w:val="20"/>
        </w:rPr>
        <w:t>Party</w:t>
      </w:r>
      <w:r w:rsidRPr="004D1F3B">
        <w:rPr>
          <w:rFonts w:ascii="Arial" w:hAnsi="Arial" w:cs="Arial"/>
          <w:sz w:val="20"/>
        </w:rPr>
        <w:t xml:space="preserve"> may assign its rights hereunder except as expressly provided herein.</w:t>
      </w:r>
    </w:p>
    <w:p w14:paraId="3653318D" w14:textId="77777777" w:rsidR="006767E6" w:rsidRPr="004D1F3B" w:rsidRDefault="006767E6" w:rsidP="00491117">
      <w:pPr>
        <w:pStyle w:val="DWPVArtL2"/>
        <w:rPr>
          <w:rFonts w:ascii="Arial" w:hAnsi="Arial" w:cs="Arial"/>
          <w:sz w:val="20"/>
          <w:szCs w:val="20"/>
        </w:rPr>
      </w:pPr>
      <w:bookmarkStart w:id="850" w:name="_Toc62463484"/>
      <w:bookmarkStart w:id="851" w:name="_Toc175672438"/>
      <w:bookmarkStart w:id="852" w:name="_Toc257796650"/>
      <w:bookmarkStart w:id="853" w:name="_Toc257796802"/>
      <w:bookmarkStart w:id="854" w:name="_Toc459701616"/>
      <w:bookmarkStart w:id="855" w:name="_Toc456726307"/>
      <w:r w:rsidRPr="004D1F3B">
        <w:rPr>
          <w:rFonts w:ascii="Arial" w:hAnsi="Arial" w:cs="Arial"/>
          <w:sz w:val="20"/>
          <w:szCs w:val="20"/>
        </w:rPr>
        <w:t>Further Assurances</w:t>
      </w:r>
      <w:bookmarkEnd w:id="850"/>
      <w:bookmarkEnd w:id="851"/>
      <w:bookmarkEnd w:id="852"/>
      <w:bookmarkEnd w:id="853"/>
      <w:bookmarkEnd w:id="854"/>
      <w:bookmarkEnd w:id="855"/>
    </w:p>
    <w:bookmarkEnd w:id="828"/>
    <w:bookmarkEnd w:id="829"/>
    <w:bookmarkEnd w:id="830"/>
    <w:bookmarkEnd w:id="831"/>
    <w:p w14:paraId="30A0B961" w14:textId="77777777" w:rsidR="00113815" w:rsidRPr="004D1F3B" w:rsidRDefault="00113815" w:rsidP="00491117">
      <w:pPr>
        <w:pStyle w:val="DWPVFirstLineIndent"/>
        <w:rPr>
          <w:rFonts w:ascii="Arial" w:hAnsi="Arial" w:cs="Arial"/>
          <w:sz w:val="20"/>
        </w:rPr>
      </w:pPr>
      <w:r w:rsidRPr="004D1F3B">
        <w:rPr>
          <w:rFonts w:ascii="Arial" w:hAnsi="Arial" w:cs="Arial"/>
          <w:sz w:val="20"/>
        </w:rPr>
        <w:t xml:space="preserve">Each of the </w:t>
      </w:r>
      <w:r w:rsidRPr="004D1F3B">
        <w:rPr>
          <w:rStyle w:val="termlynxChar0"/>
          <w:rFonts w:ascii="Arial" w:hAnsi="Arial" w:cs="Arial"/>
          <w:sz w:val="20"/>
        </w:rPr>
        <w:t>Parties</w:t>
      </w:r>
      <w:r w:rsidRPr="004D1F3B">
        <w:rPr>
          <w:rFonts w:ascii="Arial" w:hAnsi="Arial" w:cs="Arial"/>
          <w:sz w:val="20"/>
        </w:rPr>
        <w:t xml:space="preserve"> shall, from time to time hereafter and upon any reasonable request of another </w:t>
      </w:r>
      <w:r w:rsidRPr="004D1F3B">
        <w:rPr>
          <w:rStyle w:val="termlynxChar0"/>
          <w:rFonts w:ascii="Arial" w:hAnsi="Arial" w:cs="Arial"/>
          <w:sz w:val="20"/>
        </w:rPr>
        <w:t>Party</w:t>
      </w:r>
      <w:r w:rsidRPr="004D1F3B">
        <w:rPr>
          <w:rFonts w:ascii="Arial" w:hAnsi="Arial" w:cs="Arial"/>
          <w:sz w:val="20"/>
        </w:rPr>
        <w:t xml:space="preserve">, promptly do, execute, deliver or cause to be done, executed and delivered all further acts, documents and things as may be required or necessary for the purposes of giving effect to this </w:t>
      </w:r>
      <w:r w:rsidRPr="004D1F3B">
        <w:rPr>
          <w:rStyle w:val="termlynxChar0"/>
          <w:rFonts w:ascii="Arial" w:hAnsi="Arial" w:cs="Arial"/>
          <w:sz w:val="20"/>
        </w:rPr>
        <w:t>Agreement</w:t>
      </w:r>
      <w:r w:rsidRPr="004D1F3B">
        <w:rPr>
          <w:rFonts w:ascii="Arial" w:hAnsi="Arial" w:cs="Arial"/>
          <w:sz w:val="20"/>
        </w:rPr>
        <w:t>.</w:t>
      </w:r>
    </w:p>
    <w:p w14:paraId="20F478D6" w14:textId="77777777" w:rsidR="00113815" w:rsidRPr="004D1F3B" w:rsidRDefault="00113815" w:rsidP="00491117">
      <w:pPr>
        <w:pStyle w:val="DWPVArtL2"/>
        <w:rPr>
          <w:rFonts w:ascii="Arial" w:hAnsi="Arial" w:cs="Arial"/>
          <w:sz w:val="20"/>
          <w:szCs w:val="20"/>
        </w:rPr>
      </w:pPr>
      <w:bookmarkStart w:id="856" w:name="_Toc459701617"/>
      <w:bookmarkStart w:id="857" w:name="_Toc456726308"/>
      <w:r w:rsidRPr="004D1F3B">
        <w:rPr>
          <w:rFonts w:ascii="Arial" w:hAnsi="Arial" w:cs="Arial"/>
          <w:sz w:val="20"/>
          <w:szCs w:val="20"/>
        </w:rPr>
        <w:t xml:space="preserve">Entire </w:t>
      </w:r>
      <w:r w:rsidRPr="004D1F3B">
        <w:rPr>
          <w:rStyle w:val="termlynxChar0"/>
          <w:rFonts w:ascii="Arial" w:hAnsi="Arial" w:cs="Arial"/>
          <w:sz w:val="20"/>
          <w:szCs w:val="20"/>
        </w:rPr>
        <w:t>Agreement</w:t>
      </w:r>
      <w:bookmarkEnd w:id="856"/>
      <w:bookmarkEnd w:id="857"/>
    </w:p>
    <w:p w14:paraId="5DCC5EDD" w14:textId="77777777" w:rsidR="00113815" w:rsidRPr="004D1F3B" w:rsidRDefault="00113815" w:rsidP="00491117">
      <w:pPr>
        <w:pStyle w:val="DWPVFirstLineIndent"/>
        <w:rPr>
          <w:rFonts w:ascii="Arial" w:hAnsi="Arial" w:cs="Arial"/>
          <w:sz w:val="20"/>
        </w:rPr>
      </w:pPr>
      <w:r w:rsidRPr="004D1F3B">
        <w:rPr>
          <w:rFonts w:ascii="Arial" w:hAnsi="Arial" w:cs="Arial"/>
          <w:sz w:val="20"/>
        </w:rPr>
        <w:t xml:space="preserve">This </w:t>
      </w:r>
      <w:r w:rsidRPr="004D1F3B">
        <w:rPr>
          <w:rStyle w:val="termlynxChar0"/>
          <w:rFonts w:ascii="Arial" w:hAnsi="Arial" w:cs="Arial"/>
          <w:sz w:val="20"/>
        </w:rPr>
        <w:t>Agreement</w:t>
      </w:r>
      <w:r w:rsidRPr="004D1F3B">
        <w:rPr>
          <w:rFonts w:ascii="Arial" w:hAnsi="Arial" w:cs="Arial"/>
          <w:sz w:val="20"/>
        </w:rPr>
        <w:t xml:space="preserve"> constitutes the entire agreement between the </w:t>
      </w:r>
      <w:r w:rsidRPr="004D1F3B">
        <w:rPr>
          <w:rStyle w:val="termlynxChar0"/>
          <w:rFonts w:ascii="Arial" w:hAnsi="Arial" w:cs="Arial"/>
          <w:sz w:val="20"/>
        </w:rPr>
        <w:t>Parties</w:t>
      </w:r>
      <w:r w:rsidRPr="004D1F3B">
        <w:rPr>
          <w:rFonts w:ascii="Arial" w:hAnsi="Arial" w:cs="Arial"/>
          <w:sz w:val="20"/>
        </w:rPr>
        <w:t xml:space="preserve"> </w:t>
      </w:r>
      <w:bookmarkStart w:id="858" w:name="OLE_LINK3"/>
      <w:r w:rsidRPr="004D1F3B">
        <w:rPr>
          <w:rFonts w:ascii="Arial" w:hAnsi="Arial" w:cs="Arial"/>
          <w:sz w:val="20"/>
        </w:rPr>
        <w:t xml:space="preserve">with respect to the subject matter hereof </w:t>
      </w:r>
      <w:bookmarkEnd w:id="858"/>
      <w:r w:rsidRPr="004D1F3B">
        <w:rPr>
          <w:rFonts w:ascii="Arial" w:hAnsi="Arial" w:cs="Arial"/>
          <w:sz w:val="20"/>
        </w:rPr>
        <w:t>and supersedes all prior agreements, understandings, negotiations and discussions, whether written or oral. There are no conditions, covenants, agreements, representations, warranties or other provisions, express or implied, collateral, statutory or otherwise, relating to the subject matter hereof except as provided herein.</w:t>
      </w:r>
    </w:p>
    <w:p w14:paraId="04603C2D" w14:textId="77777777" w:rsidR="00113815" w:rsidRPr="004D1F3B" w:rsidRDefault="00113815" w:rsidP="00491117">
      <w:pPr>
        <w:pStyle w:val="DWPVArtL2"/>
        <w:rPr>
          <w:rFonts w:ascii="Arial" w:hAnsi="Arial" w:cs="Arial"/>
          <w:sz w:val="20"/>
          <w:szCs w:val="20"/>
        </w:rPr>
      </w:pPr>
      <w:bookmarkStart w:id="859" w:name="_Toc459701618"/>
      <w:bookmarkStart w:id="860" w:name="_Toc456726309"/>
      <w:r w:rsidRPr="004D1F3B">
        <w:rPr>
          <w:rFonts w:ascii="Arial" w:hAnsi="Arial" w:cs="Arial"/>
          <w:sz w:val="20"/>
          <w:szCs w:val="20"/>
        </w:rPr>
        <w:t>Governing Law</w:t>
      </w:r>
      <w:bookmarkEnd w:id="859"/>
      <w:bookmarkEnd w:id="860"/>
    </w:p>
    <w:p w14:paraId="7AF12F6F" w14:textId="77777777" w:rsidR="00113815" w:rsidRPr="004D1F3B" w:rsidRDefault="00113815" w:rsidP="00491117">
      <w:pPr>
        <w:pStyle w:val="DWPVFirstLineIndent"/>
        <w:rPr>
          <w:rFonts w:ascii="Arial" w:hAnsi="Arial" w:cs="Arial"/>
          <w:sz w:val="20"/>
        </w:rPr>
      </w:pPr>
      <w:r w:rsidRPr="004D1F3B">
        <w:rPr>
          <w:rFonts w:ascii="Arial" w:hAnsi="Arial" w:cs="Arial"/>
          <w:sz w:val="20"/>
        </w:rPr>
        <w:t xml:space="preserve">This </w:t>
      </w:r>
      <w:r w:rsidRPr="004D1F3B">
        <w:rPr>
          <w:rStyle w:val="termlynxChar0"/>
          <w:rFonts w:ascii="Arial" w:hAnsi="Arial" w:cs="Arial"/>
          <w:sz w:val="20"/>
        </w:rPr>
        <w:t>Agreement</w:t>
      </w:r>
      <w:r w:rsidRPr="004D1F3B">
        <w:rPr>
          <w:rFonts w:ascii="Arial" w:hAnsi="Arial" w:cs="Arial"/>
          <w:sz w:val="20"/>
        </w:rPr>
        <w:t xml:space="preserve"> shall be governed by and construed in accordance with the laws of the Province of Québec and the federal laws of Canada applicable therein.</w:t>
      </w:r>
    </w:p>
    <w:p w14:paraId="11B5B228" w14:textId="77777777" w:rsidR="00113815" w:rsidRPr="004D1F3B" w:rsidRDefault="00113815" w:rsidP="00491117">
      <w:pPr>
        <w:pStyle w:val="DWPVArtL2"/>
        <w:rPr>
          <w:rFonts w:ascii="Arial" w:hAnsi="Arial" w:cs="Arial"/>
          <w:sz w:val="20"/>
          <w:szCs w:val="20"/>
        </w:rPr>
      </w:pPr>
      <w:bookmarkStart w:id="861" w:name="_Toc257796664"/>
      <w:bookmarkStart w:id="862" w:name="_Toc257796806"/>
      <w:bookmarkStart w:id="863" w:name="_Toc459701619"/>
      <w:bookmarkStart w:id="864" w:name="_Toc456726310"/>
      <w:r w:rsidRPr="004D1F3B">
        <w:rPr>
          <w:rFonts w:ascii="Arial" w:hAnsi="Arial" w:cs="Arial"/>
          <w:sz w:val="20"/>
          <w:szCs w:val="20"/>
        </w:rPr>
        <w:t>Independent Legal Advice</w:t>
      </w:r>
      <w:bookmarkEnd w:id="861"/>
      <w:bookmarkEnd w:id="862"/>
      <w:bookmarkEnd w:id="863"/>
      <w:bookmarkEnd w:id="864"/>
    </w:p>
    <w:p w14:paraId="0280738A" w14:textId="77777777" w:rsidR="00113815" w:rsidRPr="004D1F3B" w:rsidRDefault="00113815" w:rsidP="00491117">
      <w:pPr>
        <w:pStyle w:val="DWPVArtL3"/>
        <w:numPr>
          <w:ilvl w:val="0"/>
          <w:numId w:val="0"/>
        </w:numPr>
        <w:ind w:left="720"/>
        <w:rPr>
          <w:rFonts w:ascii="Arial" w:hAnsi="Arial" w:cs="Arial"/>
          <w:sz w:val="20"/>
          <w:szCs w:val="20"/>
        </w:rPr>
      </w:pPr>
      <w:bookmarkStart w:id="865" w:name="_Toc257796665"/>
      <w:r w:rsidRPr="004D1F3B">
        <w:rPr>
          <w:rFonts w:ascii="Arial" w:hAnsi="Arial" w:cs="Arial"/>
          <w:sz w:val="20"/>
          <w:szCs w:val="20"/>
        </w:rPr>
        <w:t xml:space="preserve">Each of the </w:t>
      </w:r>
      <w:r w:rsidRPr="004D1F3B">
        <w:rPr>
          <w:rStyle w:val="termlynxChar0"/>
          <w:rFonts w:ascii="Arial" w:hAnsi="Arial" w:cs="Arial"/>
          <w:sz w:val="20"/>
          <w:szCs w:val="20"/>
        </w:rPr>
        <w:t>Parties</w:t>
      </w:r>
      <w:r w:rsidRPr="004D1F3B">
        <w:rPr>
          <w:rFonts w:ascii="Arial" w:hAnsi="Arial" w:cs="Arial"/>
          <w:sz w:val="20"/>
          <w:szCs w:val="20"/>
        </w:rPr>
        <w:t xml:space="preserve"> acknowledges that:</w:t>
      </w:r>
    </w:p>
    <w:p w14:paraId="14DD21CB" w14:textId="77777777" w:rsidR="00113815" w:rsidRPr="004D1F3B" w:rsidRDefault="00113815" w:rsidP="00491117">
      <w:pPr>
        <w:pStyle w:val="DWPVArtL4"/>
        <w:rPr>
          <w:rFonts w:ascii="Arial" w:hAnsi="Arial" w:cs="Arial"/>
          <w:sz w:val="20"/>
          <w:szCs w:val="20"/>
        </w:rPr>
      </w:pPr>
      <w:r w:rsidRPr="004D1F3B">
        <w:rPr>
          <w:rFonts w:ascii="Arial" w:hAnsi="Arial" w:cs="Arial"/>
          <w:sz w:val="20"/>
          <w:szCs w:val="20"/>
        </w:rPr>
        <w:t xml:space="preserve">the terms of this </w:t>
      </w:r>
      <w:r w:rsidRPr="004D1F3B">
        <w:rPr>
          <w:rStyle w:val="termlynxChar0"/>
          <w:rFonts w:ascii="Arial" w:hAnsi="Arial" w:cs="Arial"/>
          <w:sz w:val="20"/>
          <w:szCs w:val="20"/>
        </w:rPr>
        <w:t>Agreement</w:t>
      </w:r>
      <w:r w:rsidRPr="004D1F3B">
        <w:rPr>
          <w:rFonts w:ascii="Arial" w:hAnsi="Arial" w:cs="Arial"/>
          <w:sz w:val="20"/>
          <w:szCs w:val="20"/>
        </w:rPr>
        <w:t xml:space="preserve"> are the result of discussion and negotiation between the </w:t>
      </w:r>
      <w:r w:rsidRPr="004D1F3B">
        <w:rPr>
          <w:rStyle w:val="termlynxChar0"/>
          <w:rFonts w:ascii="Arial" w:hAnsi="Arial" w:cs="Arial"/>
          <w:sz w:val="20"/>
          <w:szCs w:val="20"/>
        </w:rPr>
        <w:t>Parties</w:t>
      </w:r>
      <w:r w:rsidRPr="004D1F3B">
        <w:rPr>
          <w:rFonts w:ascii="Arial" w:hAnsi="Arial" w:cs="Arial"/>
          <w:sz w:val="20"/>
          <w:szCs w:val="20"/>
        </w:rPr>
        <w:t>;</w:t>
      </w:r>
    </w:p>
    <w:bookmarkEnd w:id="865"/>
    <w:p w14:paraId="0266261E" w14:textId="77777777" w:rsidR="00113815" w:rsidRPr="004D1F3B" w:rsidRDefault="00113815" w:rsidP="00491117">
      <w:pPr>
        <w:pStyle w:val="DWPVArtL4"/>
        <w:rPr>
          <w:rFonts w:ascii="Arial" w:hAnsi="Arial" w:cs="Arial"/>
          <w:sz w:val="20"/>
          <w:szCs w:val="20"/>
        </w:rPr>
      </w:pPr>
      <w:r w:rsidRPr="004D1F3B">
        <w:rPr>
          <w:rFonts w:ascii="Arial" w:hAnsi="Arial" w:cs="Arial"/>
          <w:sz w:val="20"/>
          <w:szCs w:val="20"/>
        </w:rPr>
        <w:t xml:space="preserve">it has had sufficient time to review and consider this </w:t>
      </w:r>
      <w:r w:rsidRPr="004D1F3B">
        <w:rPr>
          <w:rStyle w:val="termlynxChar0"/>
          <w:rFonts w:ascii="Arial" w:hAnsi="Arial" w:cs="Arial"/>
          <w:sz w:val="20"/>
          <w:szCs w:val="20"/>
        </w:rPr>
        <w:t>Agreement</w:t>
      </w:r>
      <w:r w:rsidRPr="004D1F3B">
        <w:rPr>
          <w:rFonts w:ascii="Arial" w:hAnsi="Arial" w:cs="Arial"/>
          <w:sz w:val="20"/>
          <w:szCs w:val="20"/>
        </w:rPr>
        <w:t xml:space="preserve"> thoroughly;</w:t>
      </w:r>
    </w:p>
    <w:p w14:paraId="23D10E50" w14:textId="77777777" w:rsidR="00113815" w:rsidRPr="004D1F3B" w:rsidRDefault="00113815" w:rsidP="00491117">
      <w:pPr>
        <w:pStyle w:val="DWPVArtL4"/>
        <w:rPr>
          <w:rFonts w:ascii="Arial" w:hAnsi="Arial" w:cs="Arial"/>
          <w:sz w:val="20"/>
          <w:szCs w:val="20"/>
        </w:rPr>
      </w:pPr>
      <w:r w:rsidRPr="004D1F3B">
        <w:rPr>
          <w:rFonts w:ascii="Arial" w:hAnsi="Arial" w:cs="Arial"/>
          <w:sz w:val="20"/>
          <w:szCs w:val="20"/>
        </w:rPr>
        <w:t xml:space="preserve">it has read and understands the terms of this </w:t>
      </w:r>
      <w:r w:rsidRPr="004D1F3B">
        <w:rPr>
          <w:rStyle w:val="termlynxChar0"/>
          <w:rFonts w:ascii="Arial" w:hAnsi="Arial" w:cs="Arial"/>
          <w:sz w:val="20"/>
          <w:szCs w:val="20"/>
        </w:rPr>
        <w:t>Agreement</w:t>
      </w:r>
      <w:r w:rsidRPr="004D1F3B">
        <w:rPr>
          <w:rFonts w:ascii="Arial" w:hAnsi="Arial" w:cs="Arial"/>
          <w:sz w:val="20"/>
          <w:szCs w:val="20"/>
        </w:rPr>
        <w:t xml:space="preserve"> and its obligations hereunder;</w:t>
      </w:r>
    </w:p>
    <w:p w14:paraId="261EDC7F" w14:textId="77777777" w:rsidR="00113815" w:rsidRPr="004D1F3B" w:rsidRDefault="00113815" w:rsidP="00491117">
      <w:pPr>
        <w:pStyle w:val="DWPVArtL4"/>
        <w:rPr>
          <w:rFonts w:ascii="Arial" w:hAnsi="Arial" w:cs="Arial"/>
          <w:sz w:val="20"/>
          <w:szCs w:val="20"/>
        </w:rPr>
      </w:pPr>
      <w:r w:rsidRPr="004D1F3B">
        <w:rPr>
          <w:rFonts w:ascii="Arial" w:hAnsi="Arial" w:cs="Arial"/>
          <w:sz w:val="20"/>
          <w:szCs w:val="20"/>
        </w:rPr>
        <w:t xml:space="preserve">it has been given an opportunity to obtain independent legal advice considering the interpretation and effect of this </w:t>
      </w:r>
      <w:r w:rsidRPr="004D1F3B">
        <w:rPr>
          <w:rStyle w:val="termlynxChar0"/>
          <w:rFonts w:ascii="Arial" w:hAnsi="Arial" w:cs="Arial"/>
          <w:sz w:val="20"/>
          <w:szCs w:val="20"/>
        </w:rPr>
        <w:t>Agreement</w:t>
      </w:r>
      <w:r w:rsidRPr="004D1F3B">
        <w:rPr>
          <w:rFonts w:ascii="Arial" w:hAnsi="Arial" w:cs="Arial"/>
          <w:sz w:val="20"/>
          <w:szCs w:val="20"/>
        </w:rPr>
        <w:t xml:space="preserve"> and any other independent professional advice it desired respecting the terms of this </w:t>
      </w:r>
      <w:r w:rsidRPr="004D1F3B">
        <w:rPr>
          <w:rStyle w:val="termlynxChar0"/>
          <w:rFonts w:ascii="Arial" w:hAnsi="Arial" w:cs="Arial"/>
          <w:sz w:val="20"/>
          <w:szCs w:val="20"/>
        </w:rPr>
        <w:t>Agreement</w:t>
      </w:r>
      <w:r w:rsidRPr="004D1F3B">
        <w:rPr>
          <w:rFonts w:ascii="Arial" w:hAnsi="Arial" w:cs="Arial"/>
          <w:sz w:val="20"/>
          <w:szCs w:val="20"/>
        </w:rPr>
        <w:t>; and</w:t>
      </w:r>
    </w:p>
    <w:p w14:paraId="08FDBEEB" w14:textId="77777777" w:rsidR="00113815" w:rsidRPr="004D1F3B" w:rsidRDefault="00113815" w:rsidP="00491117">
      <w:pPr>
        <w:pStyle w:val="DWPVArtL4"/>
        <w:rPr>
          <w:rFonts w:ascii="Arial" w:hAnsi="Arial" w:cs="Arial"/>
          <w:sz w:val="20"/>
          <w:szCs w:val="20"/>
        </w:rPr>
      </w:pPr>
      <w:r w:rsidRPr="004D1F3B">
        <w:rPr>
          <w:rFonts w:ascii="Arial" w:hAnsi="Arial" w:cs="Arial"/>
          <w:sz w:val="20"/>
          <w:szCs w:val="20"/>
        </w:rPr>
        <w:t xml:space="preserve">this </w:t>
      </w:r>
      <w:r w:rsidRPr="004D1F3B">
        <w:rPr>
          <w:rStyle w:val="termlynxChar0"/>
          <w:rFonts w:ascii="Arial" w:hAnsi="Arial" w:cs="Arial"/>
          <w:sz w:val="20"/>
          <w:szCs w:val="20"/>
        </w:rPr>
        <w:t>Agreement</w:t>
      </w:r>
      <w:r w:rsidRPr="004D1F3B">
        <w:rPr>
          <w:rFonts w:ascii="Arial" w:hAnsi="Arial" w:cs="Arial"/>
          <w:sz w:val="20"/>
          <w:szCs w:val="20"/>
        </w:rPr>
        <w:t xml:space="preserve"> is entered into freely and voluntarily.</w:t>
      </w:r>
    </w:p>
    <w:p w14:paraId="0991FB7E" w14:textId="77777777" w:rsidR="00113815" w:rsidRPr="004D1F3B" w:rsidRDefault="00113815" w:rsidP="00491117">
      <w:pPr>
        <w:pStyle w:val="DWPVArtL2"/>
        <w:rPr>
          <w:rFonts w:ascii="Arial" w:hAnsi="Arial" w:cs="Arial"/>
          <w:sz w:val="20"/>
          <w:szCs w:val="20"/>
        </w:rPr>
      </w:pPr>
      <w:bookmarkStart w:id="866" w:name="_Toc62463488"/>
      <w:bookmarkStart w:id="867" w:name="_Toc175672442"/>
      <w:bookmarkStart w:id="868" w:name="_Toc257796669"/>
      <w:bookmarkStart w:id="869" w:name="_Toc257796807"/>
      <w:bookmarkStart w:id="870" w:name="_Toc459701620"/>
      <w:bookmarkStart w:id="871" w:name="_Toc456726311"/>
      <w:bookmarkStart w:id="872" w:name="_Ref518979930"/>
      <w:r w:rsidRPr="004D1F3B">
        <w:rPr>
          <w:rFonts w:ascii="Arial" w:hAnsi="Arial" w:cs="Arial"/>
          <w:sz w:val="20"/>
          <w:szCs w:val="20"/>
        </w:rPr>
        <w:t>Counterparts</w:t>
      </w:r>
      <w:bookmarkEnd w:id="866"/>
      <w:bookmarkEnd w:id="867"/>
      <w:bookmarkEnd w:id="868"/>
      <w:bookmarkEnd w:id="869"/>
      <w:bookmarkEnd w:id="870"/>
      <w:bookmarkEnd w:id="871"/>
    </w:p>
    <w:bookmarkEnd w:id="872"/>
    <w:p w14:paraId="4069B424" w14:textId="77777777" w:rsidR="00113815" w:rsidRPr="004D1F3B" w:rsidRDefault="00113815" w:rsidP="00491117">
      <w:pPr>
        <w:pStyle w:val="DWPVFirstLineIndent"/>
        <w:rPr>
          <w:rFonts w:ascii="Arial" w:hAnsi="Arial" w:cs="Arial"/>
          <w:sz w:val="20"/>
        </w:rPr>
      </w:pPr>
      <w:r w:rsidRPr="004D1F3B">
        <w:rPr>
          <w:rFonts w:ascii="Arial" w:hAnsi="Arial" w:cs="Arial"/>
          <w:sz w:val="20"/>
        </w:rPr>
        <w:t xml:space="preserve">This </w:t>
      </w:r>
      <w:r w:rsidRPr="004D1F3B">
        <w:rPr>
          <w:rStyle w:val="termlynxChar0"/>
          <w:rFonts w:ascii="Arial" w:hAnsi="Arial" w:cs="Arial"/>
          <w:sz w:val="20"/>
        </w:rPr>
        <w:t>Agreement</w:t>
      </w:r>
      <w:r w:rsidRPr="004D1F3B">
        <w:rPr>
          <w:rFonts w:ascii="Arial" w:hAnsi="Arial" w:cs="Arial"/>
          <w:sz w:val="20"/>
        </w:rPr>
        <w:t xml:space="preserve"> and all documents contemplated by or delivered under or in connection with this </w:t>
      </w:r>
      <w:r w:rsidRPr="004D1F3B">
        <w:rPr>
          <w:rStyle w:val="termlynxChar0"/>
          <w:rFonts w:ascii="Arial" w:hAnsi="Arial" w:cs="Arial"/>
          <w:sz w:val="20"/>
        </w:rPr>
        <w:t>Agreement</w:t>
      </w:r>
      <w:r w:rsidRPr="004D1F3B">
        <w:rPr>
          <w:rFonts w:ascii="Arial" w:hAnsi="Arial" w:cs="Arial"/>
          <w:sz w:val="20"/>
        </w:rPr>
        <w:t xml:space="preserve"> may be executed and delivered in any number of counterparts, with the same effect as if all </w:t>
      </w:r>
      <w:r w:rsidRPr="004D1F3B">
        <w:rPr>
          <w:rStyle w:val="termlynxChar0"/>
          <w:rFonts w:ascii="Arial" w:hAnsi="Arial" w:cs="Arial"/>
          <w:sz w:val="20"/>
        </w:rPr>
        <w:t>Parties</w:t>
      </w:r>
      <w:r w:rsidRPr="004D1F3B">
        <w:rPr>
          <w:rFonts w:ascii="Arial" w:hAnsi="Arial" w:cs="Arial"/>
          <w:sz w:val="20"/>
        </w:rPr>
        <w:t xml:space="preserve"> had signed and delivered the same document, and all counterparts shall be construed together to be an original and will constitute one and the same agreement.</w:t>
      </w:r>
    </w:p>
    <w:p w14:paraId="323098BA" w14:textId="77777777" w:rsidR="00113815" w:rsidRPr="004D1F3B" w:rsidRDefault="00113815" w:rsidP="00491117">
      <w:pPr>
        <w:pStyle w:val="DWPVArtL2"/>
        <w:rPr>
          <w:rFonts w:ascii="Arial" w:hAnsi="Arial" w:cs="Arial"/>
          <w:sz w:val="20"/>
          <w:szCs w:val="20"/>
        </w:rPr>
      </w:pPr>
      <w:bookmarkStart w:id="873" w:name="_Toc459701621"/>
      <w:bookmarkStart w:id="874" w:name="_Toc456726312"/>
      <w:r w:rsidRPr="004D1F3B">
        <w:rPr>
          <w:rFonts w:ascii="Arial" w:hAnsi="Arial" w:cs="Arial"/>
          <w:sz w:val="20"/>
          <w:szCs w:val="20"/>
        </w:rPr>
        <w:t>Language</w:t>
      </w:r>
      <w:bookmarkEnd w:id="873"/>
      <w:bookmarkEnd w:id="874"/>
    </w:p>
    <w:p w14:paraId="0D5FF4A2" w14:textId="77777777" w:rsidR="005478FD" w:rsidRPr="004D1F3B" w:rsidRDefault="005478FD">
      <w:pPr>
        <w:pStyle w:val="DWPVFirstLineIndent"/>
        <w:rPr>
          <w:rFonts w:ascii="Arial" w:hAnsi="Arial" w:cs="Arial"/>
          <w:sz w:val="20"/>
          <w:lang w:val="fr-CA"/>
        </w:rPr>
      </w:pPr>
      <w:r w:rsidRPr="004D1F3B">
        <w:rPr>
          <w:rFonts w:ascii="Arial" w:hAnsi="Arial" w:cs="Arial"/>
          <w:sz w:val="20"/>
        </w:rPr>
        <w:t xml:space="preserve">The Parties have requested that this Agreement and all related documents be drawn up in English only. </w:t>
      </w:r>
      <w:r w:rsidRPr="004D1F3B">
        <w:rPr>
          <w:rFonts w:ascii="Arial" w:hAnsi="Arial" w:cs="Arial"/>
          <w:i/>
          <w:sz w:val="20"/>
          <w:lang w:val="fr-CA"/>
        </w:rPr>
        <w:t>Les parties aux présentes ont exigé que le présent contrat et tous les documents qui s</w:t>
      </w:r>
      <w:r w:rsidR="00680A40" w:rsidRPr="004D1F3B">
        <w:rPr>
          <w:rFonts w:ascii="Arial" w:hAnsi="Arial" w:cs="Arial"/>
          <w:i/>
          <w:sz w:val="20"/>
          <w:lang w:val="fr-CA"/>
        </w:rPr>
        <w:t>’</w:t>
      </w:r>
      <w:r w:rsidRPr="004D1F3B">
        <w:rPr>
          <w:rFonts w:ascii="Arial" w:hAnsi="Arial" w:cs="Arial"/>
          <w:i/>
          <w:sz w:val="20"/>
          <w:lang w:val="fr-CA"/>
        </w:rPr>
        <w:t>y rattachent soient rédigés en anglais seulement</w:t>
      </w:r>
      <w:r w:rsidR="002E320C" w:rsidRPr="004D1F3B">
        <w:rPr>
          <w:rFonts w:ascii="Arial" w:hAnsi="Arial" w:cs="Arial"/>
          <w:sz w:val="20"/>
          <w:lang w:val="fr-CA"/>
        </w:rPr>
        <w:t>.</w:t>
      </w:r>
    </w:p>
    <w:p w14:paraId="3538B542" w14:textId="77777777" w:rsidR="00F871F4" w:rsidRPr="004D1F3B" w:rsidRDefault="00F871F4">
      <w:pPr>
        <w:keepNext/>
        <w:keepLines/>
        <w:spacing w:before="480"/>
        <w:ind w:hanging="86"/>
        <w:jc w:val="center"/>
        <w:rPr>
          <w:rFonts w:ascii="Arial" w:hAnsi="Arial" w:cs="Arial"/>
          <w:i/>
          <w:sz w:val="20"/>
          <w:szCs w:val="20"/>
          <w:lang w:val="fr-CA"/>
        </w:rPr>
        <w:sectPr w:rsidR="00F871F4" w:rsidRPr="004D1F3B">
          <w:headerReference w:type="default" r:id="rId17"/>
          <w:headerReference w:type="first" r:id="rId18"/>
          <w:footerReference w:type="first" r:id="rId19"/>
          <w:pgSz w:w="12240" w:h="15840" w:code="1"/>
          <w:pgMar w:top="1440" w:right="1440" w:bottom="1296" w:left="1440" w:header="720" w:footer="576" w:gutter="0"/>
          <w:pgNumType w:start="1"/>
          <w:cols w:space="720"/>
          <w:noEndnote/>
          <w:titlePg/>
          <w:docGrid w:linePitch="326"/>
        </w:sectPr>
      </w:pPr>
    </w:p>
    <w:bookmarkEnd w:id="693"/>
    <w:bookmarkEnd w:id="694"/>
    <w:p w14:paraId="5B8E669D" w14:textId="77777777" w:rsidR="00113815" w:rsidRPr="004D1F3B" w:rsidRDefault="00113815" w:rsidP="00491117">
      <w:pPr>
        <w:keepNext/>
        <w:spacing w:after="480"/>
        <w:rPr>
          <w:rFonts w:ascii="Arial" w:hAnsi="Arial" w:cs="Arial"/>
          <w:sz w:val="20"/>
          <w:szCs w:val="20"/>
        </w:rPr>
      </w:pPr>
      <w:r w:rsidRPr="004D1F3B">
        <w:rPr>
          <w:rFonts w:ascii="Arial" w:hAnsi="Arial" w:cs="Arial"/>
          <w:b/>
          <w:sz w:val="20"/>
          <w:szCs w:val="20"/>
        </w:rPr>
        <w:t>IN WITNESS WHEREOF</w:t>
      </w:r>
      <w:r w:rsidRPr="004D1F3B">
        <w:rPr>
          <w:rFonts w:ascii="Arial" w:hAnsi="Arial" w:cs="Arial"/>
          <w:sz w:val="20"/>
          <w:szCs w:val="20"/>
        </w:rPr>
        <w:t xml:space="preserve"> this </w:t>
      </w:r>
      <w:r w:rsidRPr="004D1F3B">
        <w:rPr>
          <w:rStyle w:val="termlynxChar0"/>
          <w:rFonts w:ascii="Arial" w:hAnsi="Arial" w:cs="Arial"/>
          <w:sz w:val="20"/>
          <w:szCs w:val="20"/>
        </w:rPr>
        <w:t>Agreement</w:t>
      </w:r>
      <w:r w:rsidRPr="004D1F3B">
        <w:rPr>
          <w:rFonts w:ascii="Arial" w:hAnsi="Arial" w:cs="Arial"/>
          <w:sz w:val="20"/>
          <w:szCs w:val="20"/>
        </w:rPr>
        <w:t xml:space="preserve"> has been executed by the </w:t>
      </w:r>
      <w:r w:rsidRPr="004D1F3B">
        <w:rPr>
          <w:rStyle w:val="termlynxChar0"/>
          <w:rFonts w:ascii="Arial" w:hAnsi="Arial" w:cs="Arial"/>
          <w:sz w:val="20"/>
          <w:szCs w:val="20"/>
        </w:rPr>
        <w:t>Parties</w:t>
      </w:r>
      <w:r w:rsidRPr="004D1F3B">
        <w:rPr>
          <w:rFonts w:ascii="Arial" w:hAnsi="Arial" w:cs="Arial"/>
          <w:sz w:val="20"/>
          <w:szCs w:val="20"/>
        </w:rPr>
        <w:t xml:space="preserve"> hereto as of the date hereinabove first mentioned.</w:t>
      </w:r>
    </w:p>
    <w:p w14:paraId="01037360" w14:textId="77777777" w:rsidR="00113815" w:rsidRPr="004D1F3B" w:rsidRDefault="00113815" w:rsidP="00491117">
      <w:pPr>
        <w:keepNext/>
        <w:keepLines/>
        <w:ind w:left="4320"/>
        <w:rPr>
          <w:rFonts w:ascii="Arial" w:hAnsi="Arial" w:cs="Arial"/>
          <w:b/>
          <w:sz w:val="20"/>
          <w:szCs w:val="20"/>
        </w:rPr>
      </w:pPr>
    </w:p>
    <w:p w14:paraId="7C6DD149" w14:textId="77777777" w:rsidR="00113815" w:rsidRPr="004D1F3B" w:rsidRDefault="00113815" w:rsidP="00491117">
      <w:pPr>
        <w:keepNext/>
        <w:keepLines/>
        <w:tabs>
          <w:tab w:val="left" w:pos="5040"/>
          <w:tab w:val="right" w:pos="9360"/>
        </w:tabs>
        <w:spacing w:after="0"/>
        <w:ind w:left="4320"/>
        <w:rPr>
          <w:rFonts w:ascii="Arial" w:hAnsi="Arial" w:cs="Arial"/>
          <w:sz w:val="20"/>
          <w:szCs w:val="20"/>
          <w:u w:val="single"/>
        </w:rPr>
      </w:pPr>
      <w:r w:rsidRPr="004D1F3B">
        <w:rPr>
          <w:rFonts w:ascii="Arial" w:hAnsi="Arial" w:cs="Arial"/>
          <w:color w:val="000000"/>
          <w:sz w:val="20"/>
          <w:szCs w:val="20"/>
          <w:u w:val="single"/>
        </w:rPr>
        <w:tab/>
      </w:r>
      <w:r w:rsidRPr="004D1F3B">
        <w:rPr>
          <w:rFonts w:ascii="Arial" w:hAnsi="Arial" w:cs="Arial"/>
          <w:color w:val="000000"/>
          <w:sz w:val="20"/>
          <w:szCs w:val="20"/>
          <w:u w:val="single"/>
        </w:rPr>
        <w:tab/>
      </w:r>
    </w:p>
    <w:p w14:paraId="1C02CC31" w14:textId="3A114F99" w:rsidR="00113815" w:rsidRPr="00B84125" w:rsidRDefault="0007320E" w:rsidP="00491117">
      <w:pPr>
        <w:keepNext/>
        <w:keepLines/>
        <w:tabs>
          <w:tab w:val="left" w:pos="5040"/>
          <w:tab w:val="right" w:pos="9360"/>
        </w:tabs>
        <w:spacing w:after="0"/>
        <w:ind w:left="4320"/>
        <w:rPr>
          <w:rFonts w:ascii="Arial" w:hAnsi="Arial" w:cs="Arial"/>
          <w:b/>
          <w:caps/>
          <w:sz w:val="20"/>
          <w:szCs w:val="20"/>
          <w:lang w:val="fr-CA"/>
        </w:rPr>
      </w:pPr>
      <w:r>
        <w:rPr>
          <w:rStyle w:val="termlynxChar0"/>
          <w:rFonts w:ascii="Arial" w:hAnsi="Arial" w:cs="Arial"/>
          <w:b/>
          <w:caps/>
          <w:sz w:val="20"/>
          <w:szCs w:val="20"/>
          <w:lang w:val="fr-CA"/>
        </w:rPr>
        <w:t>Sandra Mulini</w:t>
      </w:r>
    </w:p>
    <w:p w14:paraId="32603D9B" w14:textId="77777777" w:rsidR="00113815" w:rsidRPr="00B84125" w:rsidRDefault="00113815" w:rsidP="00491117">
      <w:pPr>
        <w:keepNext/>
        <w:keepLines/>
        <w:ind w:left="4320"/>
        <w:rPr>
          <w:rFonts w:ascii="Arial" w:hAnsi="Arial" w:cs="Arial"/>
          <w:b/>
          <w:sz w:val="20"/>
          <w:szCs w:val="20"/>
          <w:lang w:val="fr-CA"/>
        </w:rPr>
      </w:pPr>
    </w:p>
    <w:p w14:paraId="312839ED" w14:textId="77777777" w:rsidR="00113815" w:rsidRPr="00B84125" w:rsidRDefault="00113815" w:rsidP="00491117">
      <w:pPr>
        <w:keepNext/>
        <w:keepLines/>
        <w:ind w:left="4320"/>
        <w:rPr>
          <w:rFonts w:ascii="Arial" w:hAnsi="Arial" w:cs="Arial"/>
          <w:b/>
          <w:sz w:val="20"/>
          <w:szCs w:val="20"/>
          <w:lang w:val="fr-CA"/>
        </w:rPr>
      </w:pPr>
    </w:p>
    <w:p w14:paraId="6F431209" w14:textId="77777777" w:rsidR="00113815" w:rsidRPr="00B84125" w:rsidRDefault="00113815" w:rsidP="00491117">
      <w:pPr>
        <w:keepNext/>
        <w:keepLines/>
        <w:tabs>
          <w:tab w:val="left" w:pos="5040"/>
          <w:tab w:val="right" w:pos="9360"/>
        </w:tabs>
        <w:spacing w:after="0"/>
        <w:ind w:left="4320"/>
        <w:rPr>
          <w:rFonts w:ascii="Arial" w:hAnsi="Arial" w:cs="Arial"/>
          <w:sz w:val="20"/>
          <w:szCs w:val="20"/>
          <w:u w:val="single"/>
          <w:lang w:val="fr-CA"/>
        </w:rPr>
      </w:pPr>
      <w:r w:rsidRPr="00B84125">
        <w:rPr>
          <w:rFonts w:ascii="Arial" w:hAnsi="Arial" w:cs="Arial"/>
          <w:color w:val="000000"/>
          <w:sz w:val="20"/>
          <w:szCs w:val="20"/>
          <w:u w:val="single"/>
          <w:lang w:val="fr-CA"/>
        </w:rPr>
        <w:tab/>
      </w:r>
      <w:r w:rsidRPr="00B84125">
        <w:rPr>
          <w:rFonts w:ascii="Arial" w:hAnsi="Arial" w:cs="Arial"/>
          <w:sz w:val="20"/>
          <w:szCs w:val="20"/>
          <w:u w:val="single"/>
          <w:lang w:val="fr-CA"/>
        </w:rPr>
        <w:tab/>
      </w:r>
    </w:p>
    <w:p w14:paraId="7B17D468" w14:textId="2334E1FC" w:rsidR="00113815" w:rsidRPr="00B84125" w:rsidRDefault="0007320E" w:rsidP="00491117">
      <w:pPr>
        <w:keepNext/>
        <w:keepLines/>
        <w:tabs>
          <w:tab w:val="left" w:pos="5040"/>
          <w:tab w:val="right" w:pos="9360"/>
        </w:tabs>
        <w:ind w:left="4320"/>
        <w:rPr>
          <w:rFonts w:ascii="Arial" w:hAnsi="Arial" w:cs="Arial"/>
          <w:b/>
          <w:caps/>
          <w:sz w:val="20"/>
          <w:szCs w:val="20"/>
          <w:lang w:val="fr-CA"/>
        </w:rPr>
      </w:pPr>
      <w:r>
        <w:rPr>
          <w:rStyle w:val="termlynxChar0"/>
          <w:rFonts w:ascii="Arial" w:hAnsi="Arial" w:cs="Arial"/>
          <w:b/>
          <w:caps/>
          <w:sz w:val="20"/>
          <w:szCs w:val="20"/>
          <w:lang w:val="fr-CA"/>
        </w:rPr>
        <w:t>ALESSANDRA CARILO</w:t>
      </w:r>
    </w:p>
    <w:p w14:paraId="5C3CA49F" w14:textId="77777777" w:rsidR="00113815" w:rsidRPr="00B84125" w:rsidRDefault="00113815" w:rsidP="00491117">
      <w:pPr>
        <w:keepNext/>
        <w:spacing w:after="480"/>
        <w:rPr>
          <w:rFonts w:ascii="Arial" w:hAnsi="Arial" w:cs="Arial"/>
          <w:sz w:val="20"/>
          <w:szCs w:val="20"/>
          <w:lang w:val="fr-CA"/>
        </w:rPr>
      </w:pPr>
    </w:p>
    <w:p w14:paraId="1D8457EF" w14:textId="77777777" w:rsidR="00113815" w:rsidRPr="00B84125" w:rsidRDefault="00113815" w:rsidP="00491117">
      <w:pPr>
        <w:keepNext/>
        <w:keepLines/>
        <w:tabs>
          <w:tab w:val="left" w:pos="5040"/>
          <w:tab w:val="right" w:pos="9360"/>
        </w:tabs>
        <w:spacing w:after="0"/>
        <w:ind w:left="4320"/>
        <w:rPr>
          <w:rFonts w:ascii="Arial" w:hAnsi="Arial" w:cs="Arial"/>
          <w:sz w:val="20"/>
          <w:szCs w:val="20"/>
          <w:u w:val="single"/>
          <w:lang w:val="fr-CA"/>
        </w:rPr>
      </w:pPr>
      <w:r w:rsidRPr="00B84125">
        <w:rPr>
          <w:rFonts w:ascii="Arial" w:hAnsi="Arial" w:cs="Arial"/>
          <w:color w:val="000000"/>
          <w:sz w:val="20"/>
          <w:szCs w:val="20"/>
          <w:u w:val="single"/>
          <w:lang w:val="fr-CA"/>
        </w:rPr>
        <w:tab/>
      </w:r>
      <w:r w:rsidRPr="00B84125">
        <w:rPr>
          <w:rFonts w:ascii="Arial" w:hAnsi="Arial" w:cs="Arial"/>
          <w:color w:val="000000"/>
          <w:sz w:val="20"/>
          <w:szCs w:val="20"/>
          <w:u w:val="single"/>
          <w:lang w:val="fr-CA"/>
        </w:rPr>
        <w:tab/>
      </w:r>
    </w:p>
    <w:p w14:paraId="792E1C13" w14:textId="43DFB033" w:rsidR="00113815" w:rsidRPr="00B84125" w:rsidRDefault="0007320E" w:rsidP="00491117">
      <w:pPr>
        <w:keepNext/>
        <w:keepLines/>
        <w:tabs>
          <w:tab w:val="left" w:pos="5040"/>
          <w:tab w:val="right" w:pos="9360"/>
        </w:tabs>
        <w:spacing w:after="0"/>
        <w:ind w:left="4320"/>
        <w:rPr>
          <w:rFonts w:ascii="Arial" w:hAnsi="Arial" w:cs="Arial"/>
          <w:b/>
          <w:caps/>
          <w:sz w:val="20"/>
          <w:szCs w:val="20"/>
          <w:lang w:val="fr-CA"/>
        </w:rPr>
      </w:pPr>
      <w:r>
        <w:rPr>
          <w:rStyle w:val="termlynxChar0"/>
          <w:rFonts w:ascii="Arial" w:hAnsi="Arial" w:cs="Arial"/>
          <w:b/>
          <w:caps/>
          <w:sz w:val="20"/>
          <w:szCs w:val="20"/>
          <w:lang w:val="fr-CA"/>
        </w:rPr>
        <w:t>OLIVIA QUACH</w:t>
      </w:r>
    </w:p>
    <w:p w14:paraId="78F80434" w14:textId="77777777" w:rsidR="00113815" w:rsidRPr="00B84125" w:rsidRDefault="00113815" w:rsidP="00491117">
      <w:pPr>
        <w:keepNext/>
        <w:keepLines/>
        <w:ind w:left="4320"/>
        <w:rPr>
          <w:rFonts w:ascii="Arial" w:hAnsi="Arial" w:cs="Arial"/>
          <w:b/>
          <w:sz w:val="20"/>
          <w:szCs w:val="20"/>
          <w:lang w:val="fr-CA"/>
        </w:rPr>
      </w:pPr>
    </w:p>
    <w:p w14:paraId="5DC6301B" w14:textId="77777777" w:rsidR="00113815" w:rsidRPr="00B84125" w:rsidRDefault="00113815" w:rsidP="00491117">
      <w:pPr>
        <w:keepNext/>
        <w:spacing w:after="480"/>
        <w:rPr>
          <w:rFonts w:ascii="Arial" w:hAnsi="Arial" w:cs="Arial"/>
          <w:sz w:val="20"/>
          <w:szCs w:val="20"/>
          <w:lang w:val="fr-CA"/>
        </w:rPr>
      </w:pPr>
    </w:p>
    <w:p w14:paraId="17306755" w14:textId="693DDC01" w:rsidR="00113815" w:rsidRPr="004D1F3B" w:rsidRDefault="0007320E" w:rsidP="00491117">
      <w:pPr>
        <w:keepNext/>
        <w:keepLines/>
        <w:ind w:left="4320"/>
        <w:rPr>
          <w:rFonts w:ascii="Arial" w:hAnsi="Arial" w:cs="Arial"/>
          <w:b/>
          <w:sz w:val="20"/>
          <w:szCs w:val="20"/>
        </w:rPr>
      </w:pPr>
      <w:r>
        <w:rPr>
          <w:rStyle w:val="prompt0"/>
          <w:rFonts w:ascii="Arial" w:hAnsi="Arial" w:cs="Arial"/>
          <w:b/>
          <w:sz w:val="20"/>
          <w:szCs w:val="20"/>
        </w:rPr>
        <w:t>S.N.A</w:t>
      </w:r>
      <w:r w:rsidR="00113815" w:rsidRPr="004D1F3B">
        <w:rPr>
          <w:rStyle w:val="prompt0"/>
          <w:rFonts w:ascii="Arial" w:hAnsi="Arial" w:cs="Arial"/>
          <w:b/>
          <w:sz w:val="20"/>
          <w:szCs w:val="20"/>
        </w:rPr>
        <w:t>. HOLDINGS INC.</w:t>
      </w:r>
    </w:p>
    <w:p w14:paraId="36F8F475" w14:textId="77777777" w:rsidR="00113815" w:rsidRPr="004D1F3B" w:rsidRDefault="00113815" w:rsidP="00491117">
      <w:pPr>
        <w:keepNext/>
        <w:keepLines/>
        <w:ind w:left="4320"/>
        <w:rPr>
          <w:rFonts w:ascii="Arial" w:hAnsi="Arial" w:cs="Arial"/>
          <w:sz w:val="20"/>
          <w:szCs w:val="20"/>
        </w:rPr>
      </w:pPr>
    </w:p>
    <w:p w14:paraId="07C6F869" w14:textId="64153291" w:rsidR="00113815" w:rsidRPr="004D1F3B" w:rsidRDefault="00113815" w:rsidP="00491117">
      <w:pPr>
        <w:keepNext/>
        <w:spacing w:after="480"/>
        <w:ind w:left="3600" w:firstLine="720"/>
        <w:rPr>
          <w:rFonts w:ascii="Arial" w:hAnsi="Arial" w:cs="Arial"/>
          <w:sz w:val="20"/>
          <w:szCs w:val="20"/>
        </w:rPr>
      </w:pPr>
      <w:r w:rsidRPr="004D1F3B">
        <w:rPr>
          <w:rFonts w:ascii="Arial" w:hAnsi="Arial" w:cs="Arial"/>
          <w:color w:val="000000"/>
          <w:sz w:val="20"/>
          <w:szCs w:val="20"/>
        </w:rPr>
        <w:t>Per:</w:t>
      </w:r>
      <w:r w:rsidRPr="004D1F3B">
        <w:rPr>
          <w:rFonts w:ascii="Arial" w:hAnsi="Arial" w:cs="Arial"/>
          <w:color w:val="000000"/>
          <w:sz w:val="20"/>
          <w:szCs w:val="20"/>
        </w:rPr>
        <w:tab/>
      </w:r>
      <w:r w:rsidRPr="004D1F3B">
        <w:rPr>
          <w:rFonts w:ascii="Arial" w:hAnsi="Arial" w:cs="Arial"/>
          <w:color w:val="000000"/>
          <w:sz w:val="20"/>
          <w:szCs w:val="20"/>
          <w:u w:val="single"/>
        </w:rPr>
        <w:tab/>
      </w:r>
      <w:r w:rsidRPr="004D1F3B">
        <w:rPr>
          <w:rFonts w:ascii="Arial" w:hAnsi="Arial" w:cs="Arial"/>
          <w:color w:val="000000"/>
          <w:sz w:val="20"/>
          <w:szCs w:val="20"/>
          <w:u w:val="single"/>
        </w:rPr>
        <w:tab/>
      </w:r>
      <w:r w:rsidRPr="004D1F3B">
        <w:rPr>
          <w:rFonts w:ascii="Arial" w:hAnsi="Arial" w:cs="Arial"/>
          <w:color w:val="000000"/>
          <w:sz w:val="20"/>
          <w:szCs w:val="20"/>
          <w:u w:val="single"/>
        </w:rPr>
        <w:tab/>
      </w:r>
      <w:r w:rsidRPr="004D1F3B">
        <w:rPr>
          <w:rFonts w:ascii="Arial" w:hAnsi="Arial" w:cs="Arial"/>
          <w:color w:val="000000"/>
          <w:sz w:val="20"/>
          <w:szCs w:val="20"/>
          <w:u w:val="single"/>
        </w:rPr>
        <w:tab/>
      </w:r>
      <w:r w:rsidRPr="004D1F3B">
        <w:rPr>
          <w:rFonts w:ascii="Arial" w:hAnsi="Arial" w:cs="Arial"/>
          <w:color w:val="000000"/>
          <w:sz w:val="20"/>
          <w:szCs w:val="20"/>
          <w:u w:val="single"/>
        </w:rPr>
        <w:tab/>
      </w:r>
      <w:r w:rsidRPr="004D1F3B">
        <w:rPr>
          <w:rFonts w:ascii="Arial" w:hAnsi="Arial" w:cs="Arial"/>
          <w:color w:val="000000"/>
          <w:sz w:val="20"/>
          <w:szCs w:val="20"/>
        </w:rPr>
        <w:br/>
      </w:r>
      <w:r w:rsidRPr="004D1F3B">
        <w:rPr>
          <w:rFonts w:ascii="Arial" w:hAnsi="Arial" w:cs="Arial"/>
          <w:color w:val="000000"/>
          <w:sz w:val="20"/>
          <w:szCs w:val="20"/>
        </w:rPr>
        <w:tab/>
      </w:r>
      <w:r w:rsidRPr="004D1F3B">
        <w:rPr>
          <w:rFonts w:ascii="Arial" w:hAnsi="Arial" w:cs="Arial"/>
          <w:color w:val="000000"/>
          <w:sz w:val="20"/>
          <w:szCs w:val="20"/>
        </w:rPr>
        <w:tab/>
        <w:t xml:space="preserve">Name:  </w:t>
      </w:r>
      <w:r w:rsidRPr="004D1F3B">
        <w:rPr>
          <w:rStyle w:val="prompt0"/>
          <w:rFonts w:ascii="Arial" w:hAnsi="Arial" w:cs="Arial"/>
          <w:sz w:val="20"/>
          <w:szCs w:val="20"/>
        </w:rPr>
        <w:br/>
      </w:r>
      <w:r w:rsidRPr="004D1F3B">
        <w:rPr>
          <w:rStyle w:val="prompt0"/>
          <w:rFonts w:ascii="Arial" w:hAnsi="Arial" w:cs="Arial"/>
          <w:sz w:val="20"/>
          <w:szCs w:val="20"/>
        </w:rPr>
        <w:tab/>
      </w:r>
      <w:r w:rsidRPr="004D1F3B">
        <w:rPr>
          <w:rStyle w:val="prompt0"/>
          <w:rFonts w:ascii="Arial" w:hAnsi="Arial" w:cs="Arial"/>
          <w:sz w:val="20"/>
          <w:szCs w:val="20"/>
        </w:rPr>
        <w:tab/>
        <w:t xml:space="preserve">Title:     </w:t>
      </w:r>
      <w:r w:rsidRPr="004D1F3B">
        <w:rPr>
          <w:rStyle w:val="prompt0"/>
          <w:rFonts w:ascii="Arial" w:hAnsi="Arial" w:cs="Arial"/>
          <w:b/>
          <w:sz w:val="20"/>
          <w:szCs w:val="20"/>
        </w:rPr>
        <w:t>[XX]</w:t>
      </w:r>
    </w:p>
    <w:p w14:paraId="773487B1" w14:textId="77777777" w:rsidR="00113815" w:rsidRPr="004D1F3B" w:rsidRDefault="00113815" w:rsidP="00491117">
      <w:pPr>
        <w:keepNext/>
        <w:keepLines/>
        <w:tabs>
          <w:tab w:val="left" w:pos="5040"/>
          <w:tab w:val="right" w:pos="9360"/>
        </w:tabs>
        <w:rPr>
          <w:rFonts w:ascii="Arial" w:hAnsi="Arial" w:cs="Arial"/>
          <w:sz w:val="20"/>
          <w:szCs w:val="20"/>
        </w:rPr>
      </w:pPr>
    </w:p>
    <w:p w14:paraId="3546904E" w14:textId="2D80BE2F" w:rsidR="00113815" w:rsidRPr="004D1F3B" w:rsidRDefault="0007320E" w:rsidP="00491117">
      <w:pPr>
        <w:keepNext/>
        <w:keepLines/>
        <w:ind w:left="4320"/>
        <w:rPr>
          <w:rFonts w:ascii="Arial" w:hAnsi="Arial" w:cs="Arial"/>
          <w:b/>
          <w:sz w:val="20"/>
          <w:szCs w:val="20"/>
        </w:rPr>
      </w:pPr>
      <w:r>
        <w:rPr>
          <w:rFonts w:ascii="Arial" w:hAnsi="Arial" w:cs="Arial"/>
          <w:b/>
          <w:sz w:val="20"/>
          <w:szCs w:val="20"/>
        </w:rPr>
        <w:t>PROCSREST</w:t>
      </w:r>
      <w:r w:rsidR="00113815" w:rsidRPr="004D1F3B">
        <w:rPr>
          <w:rFonts w:ascii="Arial" w:hAnsi="Arial" w:cs="Arial"/>
          <w:b/>
          <w:sz w:val="20"/>
          <w:szCs w:val="20"/>
        </w:rPr>
        <w:t xml:space="preserve"> MANAGEMENT CONSULTANTS INC</w:t>
      </w:r>
    </w:p>
    <w:p w14:paraId="6F1AD5AD" w14:textId="77777777" w:rsidR="00113815" w:rsidRPr="004D1F3B" w:rsidRDefault="00113815" w:rsidP="00491117">
      <w:pPr>
        <w:keepNext/>
        <w:keepLines/>
        <w:ind w:left="4320"/>
        <w:rPr>
          <w:rFonts w:ascii="Arial" w:hAnsi="Arial" w:cs="Arial"/>
          <w:sz w:val="20"/>
          <w:szCs w:val="20"/>
        </w:rPr>
      </w:pPr>
    </w:p>
    <w:p w14:paraId="738449C7" w14:textId="1C41DAFD" w:rsidR="00113815" w:rsidRPr="004D1F3B" w:rsidRDefault="00113815" w:rsidP="00491117">
      <w:pPr>
        <w:keepNext/>
        <w:keepLines/>
        <w:tabs>
          <w:tab w:val="left" w:pos="5040"/>
          <w:tab w:val="right" w:pos="9360"/>
        </w:tabs>
        <w:ind w:left="4320"/>
        <w:rPr>
          <w:rFonts w:ascii="Arial" w:hAnsi="Arial" w:cs="Arial"/>
          <w:sz w:val="20"/>
          <w:szCs w:val="20"/>
        </w:rPr>
      </w:pPr>
      <w:r w:rsidRPr="004D1F3B">
        <w:rPr>
          <w:rFonts w:ascii="Arial" w:hAnsi="Arial" w:cs="Arial"/>
          <w:color w:val="000000"/>
          <w:sz w:val="20"/>
          <w:szCs w:val="20"/>
        </w:rPr>
        <w:t>Per:</w:t>
      </w:r>
      <w:r w:rsidRPr="004D1F3B">
        <w:rPr>
          <w:rFonts w:ascii="Arial" w:hAnsi="Arial" w:cs="Arial"/>
          <w:color w:val="000000"/>
          <w:sz w:val="20"/>
          <w:szCs w:val="20"/>
        </w:rPr>
        <w:tab/>
      </w:r>
      <w:r w:rsidRPr="004D1F3B">
        <w:rPr>
          <w:rFonts w:ascii="Arial" w:hAnsi="Arial" w:cs="Arial"/>
          <w:color w:val="000000"/>
          <w:sz w:val="20"/>
          <w:szCs w:val="20"/>
          <w:u w:val="single"/>
        </w:rPr>
        <w:tab/>
      </w:r>
      <w:r w:rsidRPr="004D1F3B">
        <w:rPr>
          <w:rFonts w:ascii="Arial" w:hAnsi="Arial" w:cs="Arial"/>
          <w:color w:val="000000"/>
          <w:sz w:val="20"/>
          <w:szCs w:val="20"/>
        </w:rPr>
        <w:br/>
      </w:r>
      <w:r w:rsidRPr="004D1F3B">
        <w:rPr>
          <w:rFonts w:ascii="Arial" w:hAnsi="Arial" w:cs="Arial"/>
          <w:color w:val="000000"/>
          <w:sz w:val="20"/>
          <w:szCs w:val="20"/>
        </w:rPr>
        <w:tab/>
        <w:t xml:space="preserve">Name: </w:t>
      </w:r>
      <w:r w:rsidRPr="004D1F3B">
        <w:rPr>
          <w:rStyle w:val="prompt0"/>
          <w:rFonts w:ascii="Arial" w:hAnsi="Arial" w:cs="Arial"/>
          <w:sz w:val="20"/>
          <w:szCs w:val="20"/>
        </w:rPr>
        <w:br/>
      </w:r>
      <w:r w:rsidRPr="004D1F3B">
        <w:rPr>
          <w:rStyle w:val="prompt0"/>
          <w:rFonts w:ascii="Arial" w:hAnsi="Arial" w:cs="Arial"/>
          <w:sz w:val="20"/>
          <w:szCs w:val="20"/>
        </w:rPr>
        <w:tab/>
        <w:t>Title:    Partner</w:t>
      </w:r>
    </w:p>
    <w:p w14:paraId="350F41C4" w14:textId="77777777" w:rsidR="00113815" w:rsidRPr="004D1F3B" w:rsidRDefault="00113815" w:rsidP="00491117">
      <w:pPr>
        <w:keepNext/>
        <w:keepLines/>
        <w:ind w:left="4320"/>
        <w:rPr>
          <w:rStyle w:val="prompt0"/>
          <w:rFonts w:ascii="Arial" w:hAnsi="Arial" w:cs="Arial"/>
          <w:b/>
          <w:sz w:val="20"/>
          <w:szCs w:val="20"/>
        </w:rPr>
      </w:pPr>
    </w:p>
    <w:p w14:paraId="255ADA64" w14:textId="77777777" w:rsidR="00113815" w:rsidRPr="004D1F3B" w:rsidRDefault="00113815" w:rsidP="00491117">
      <w:pPr>
        <w:keepNext/>
        <w:keepLines/>
        <w:ind w:left="4320"/>
        <w:rPr>
          <w:rFonts w:ascii="Arial" w:hAnsi="Arial" w:cs="Arial"/>
          <w:b/>
          <w:sz w:val="20"/>
          <w:szCs w:val="20"/>
        </w:rPr>
      </w:pPr>
      <w:r w:rsidRPr="004D1F3B">
        <w:rPr>
          <w:rStyle w:val="prompt0"/>
          <w:rFonts w:ascii="Arial" w:hAnsi="Arial" w:cs="Arial"/>
          <w:b/>
          <w:sz w:val="20"/>
          <w:szCs w:val="20"/>
        </w:rPr>
        <w:t>GROUPE WECANPARTY INC.</w:t>
      </w:r>
    </w:p>
    <w:p w14:paraId="2978EE2B" w14:textId="77777777" w:rsidR="00113815" w:rsidRPr="004D1F3B" w:rsidRDefault="00113815" w:rsidP="00491117">
      <w:pPr>
        <w:keepNext/>
        <w:keepLines/>
        <w:ind w:left="4320"/>
        <w:rPr>
          <w:rFonts w:ascii="Arial" w:hAnsi="Arial" w:cs="Arial"/>
          <w:b/>
          <w:sz w:val="20"/>
          <w:szCs w:val="20"/>
        </w:rPr>
      </w:pPr>
    </w:p>
    <w:p w14:paraId="1F55B82C" w14:textId="257AEE7C" w:rsidR="00113815" w:rsidRPr="004D1F3B" w:rsidRDefault="00113815" w:rsidP="00491117">
      <w:pPr>
        <w:keepNext/>
        <w:keepLines/>
        <w:tabs>
          <w:tab w:val="left" w:pos="5040"/>
          <w:tab w:val="right" w:pos="9360"/>
        </w:tabs>
        <w:ind w:left="4320"/>
        <w:rPr>
          <w:rStyle w:val="prompt0"/>
          <w:rFonts w:ascii="Arial" w:hAnsi="Arial" w:cs="Arial"/>
          <w:sz w:val="20"/>
          <w:szCs w:val="20"/>
        </w:rPr>
      </w:pPr>
      <w:r w:rsidRPr="004D1F3B">
        <w:rPr>
          <w:rFonts w:ascii="Arial" w:hAnsi="Arial" w:cs="Arial"/>
          <w:color w:val="000000"/>
          <w:sz w:val="20"/>
          <w:szCs w:val="20"/>
        </w:rPr>
        <w:t>Per:</w:t>
      </w:r>
      <w:r w:rsidRPr="004D1F3B">
        <w:rPr>
          <w:rFonts w:ascii="Arial" w:hAnsi="Arial" w:cs="Arial"/>
          <w:color w:val="000000"/>
          <w:sz w:val="20"/>
          <w:szCs w:val="20"/>
        </w:rPr>
        <w:tab/>
      </w:r>
      <w:r w:rsidRPr="004D1F3B">
        <w:rPr>
          <w:rFonts w:ascii="Arial" w:hAnsi="Arial" w:cs="Arial"/>
          <w:color w:val="000000"/>
          <w:sz w:val="20"/>
          <w:szCs w:val="20"/>
          <w:u w:val="single"/>
        </w:rPr>
        <w:tab/>
      </w:r>
      <w:r w:rsidRPr="004D1F3B">
        <w:rPr>
          <w:rFonts w:ascii="Arial" w:hAnsi="Arial" w:cs="Arial"/>
          <w:color w:val="000000"/>
          <w:sz w:val="20"/>
          <w:szCs w:val="20"/>
        </w:rPr>
        <w:br/>
      </w:r>
      <w:r w:rsidRPr="004D1F3B">
        <w:rPr>
          <w:rFonts w:ascii="Arial" w:hAnsi="Arial" w:cs="Arial"/>
          <w:color w:val="000000"/>
          <w:sz w:val="20"/>
          <w:szCs w:val="20"/>
        </w:rPr>
        <w:tab/>
        <w:t xml:space="preserve">Name: </w:t>
      </w:r>
      <w:r w:rsidRPr="004D1F3B">
        <w:rPr>
          <w:rStyle w:val="prompt0"/>
          <w:rFonts w:ascii="Arial" w:hAnsi="Arial" w:cs="Arial"/>
          <w:sz w:val="20"/>
          <w:szCs w:val="20"/>
        </w:rPr>
        <w:br/>
      </w:r>
      <w:r w:rsidRPr="004D1F3B">
        <w:rPr>
          <w:rStyle w:val="prompt0"/>
          <w:rFonts w:ascii="Arial" w:hAnsi="Arial" w:cs="Arial"/>
          <w:sz w:val="20"/>
          <w:szCs w:val="20"/>
        </w:rPr>
        <w:tab/>
        <w:t>Title:    President, Secretary and Treasurer</w:t>
      </w:r>
    </w:p>
    <w:p w14:paraId="36872D94" w14:textId="77777777" w:rsidR="00113815" w:rsidRPr="004D1F3B" w:rsidRDefault="00113815" w:rsidP="00491117">
      <w:pPr>
        <w:keepNext/>
        <w:keepLines/>
        <w:tabs>
          <w:tab w:val="left" w:pos="5040"/>
          <w:tab w:val="right" w:pos="9360"/>
        </w:tabs>
        <w:ind w:left="4320"/>
        <w:rPr>
          <w:rStyle w:val="prompt0"/>
          <w:rFonts w:ascii="Arial" w:hAnsi="Arial" w:cs="Arial"/>
          <w:sz w:val="20"/>
          <w:szCs w:val="20"/>
        </w:rPr>
      </w:pPr>
    </w:p>
    <w:p w14:paraId="7AEC4614" w14:textId="77777777" w:rsidR="00113815" w:rsidRPr="004D1F3B" w:rsidRDefault="00113815" w:rsidP="00491117">
      <w:pPr>
        <w:keepNext/>
        <w:keepLines/>
        <w:ind w:left="4320"/>
        <w:rPr>
          <w:rFonts w:ascii="Arial" w:hAnsi="Arial" w:cs="Arial"/>
          <w:b/>
          <w:sz w:val="20"/>
          <w:szCs w:val="20"/>
        </w:rPr>
      </w:pPr>
    </w:p>
    <w:p w14:paraId="554959C3" w14:textId="77777777" w:rsidR="00113815" w:rsidRPr="004D1F3B" w:rsidRDefault="00113815" w:rsidP="00491117">
      <w:pPr>
        <w:keepNext/>
        <w:keepLines/>
        <w:rPr>
          <w:rStyle w:val="prompt0"/>
          <w:rFonts w:ascii="Arial" w:hAnsi="Arial" w:cs="Arial"/>
          <w:b/>
          <w:sz w:val="20"/>
          <w:szCs w:val="20"/>
        </w:rPr>
      </w:pPr>
    </w:p>
    <w:p w14:paraId="7A056846" w14:textId="77777777" w:rsidR="00113815" w:rsidRPr="004D1F3B" w:rsidRDefault="00113815" w:rsidP="00491117">
      <w:pPr>
        <w:keepNext/>
        <w:keepLines/>
        <w:tabs>
          <w:tab w:val="left" w:pos="5040"/>
          <w:tab w:val="right" w:pos="9360"/>
        </w:tabs>
        <w:spacing w:after="0"/>
        <w:ind w:left="4320"/>
        <w:rPr>
          <w:rFonts w:ascii="Arial" w:hAnsi="Arial" w:cs="Arial"/>
          <w:sz w:val="20"/>
          <w:szCs w:val="20"/>
          <w:u w:val="single"/>
        </w:rPr>
      </w:pPr>
      <w:r w:rsidRPr="004D1F3B">
        <w:rPr>
          <w:rFonts w:ascii="Arial" w:hAnsi="Arial" w:cs="Arial"/>
          <w:color w:val="000000"/>
          <w:sz w:val="20"/>
          <w:szCs w:val="20"/>
          <w:u w:val="single"/>
        </w:rPr>
        <w:tab/>
      </w:r>
      <w:r w:rsidRPr="004D1F3B">
        <w:rPr>
          <w:rFonts w:ascii="Arial" w:hAnsi="Arial" w:cs="Arial"/>
          <w:sz w:val="20"/>
          <w:szCs w:val="20"/>
          <w:u w:val="single"/>
        </w:rPr>
        <w:tab/>
      </w:r>
    </w:p>
    <w:p w14:paraId="3C7E4ED9" w14:textId="781BC4F7" w:rsidR="00113815" w:rsidRPr="004D1F3B" w:rsidRDefault="00113815" w:rsidP="00491117">
      <w:pPr>
        <w:keepNext/>
        <w:keepLines/>
        <w:tabs>
          <w:tab w:val="left" w:pos="5040"/>
          <w:tab w:val="right" w:pos="9360"/>
        </w:tabs>
        <w:rPr>
          <w:rFonts w:ascii="Arial" w:hAnsi="Arial" w:cs="Arial"/>
          <w:b/>
          <w:caps/>
          <w:sz w:val="20"/>
          <w:szCs w:val="20"/>
        </w:rPr>
      </w:pPr>
      <w:r w:rsidRPr="004D1F3B">
        <w:rPr>
          <w:rFonts w:ascii="Arial" w:hAnsi="Arial" w:cs="Arial"/>
          <w:b/>
          <w:sz w:val="20"/>
          <w:szCs w:val="20"/>
        </w:rPr>
        <w:tab/>
      </w:r>
    </w:p>
    <w:p w14:paraId="54A3B99E" w14:textId="77777777" w:rsidR="00113815" w:rsidRPr="004D1F3B" w:rsidRDefault="00113815" w:rsidP="00491117">
      <w:pPr>
        <w:keepNext/>
        <w:keepLines/>
        <w:ind w:left="4320"/>
        <w:rPr>
          <w:rStyle w:val="prompt0"/>
          <w:rFonts w:ascii="Arial" w:hAnsi="Arial" w:cs="Arial"/>
          <w:b/>
          <w:sz w:val="20"/>
          <w:szCs w:val="20"/>
        </w:rPr>
      </w:pPr>
    </w:p>
    <w:p w14:paraId="2814B39F" w14:textId="77777777" w:rsidR="00113815" w:rsidRPr="004D1F3B" w:rsidRDefault="00113815" w:rsidP="00491117">
      <w:pPr>
        <w:keepNext/>
        <w:keepLines/>
        <w:tabs>
          <w:tab w:val="left" w:pos="5040"/>
          <w:tab w:val="right" w:pos="9360"/>
        </w:tabs>
        <w:spacing w:after="0"/>
        <w:ind w:left="4320"/>
        <w:rPr>
          <w:rFonts w:ascii="Arial" w:hAnsi="Arial" w:cs="Arial"/>
          <w:sz w:val="20"/>
          <w:szCs w:val="20"/>
          <w:u w:val="single"/>
        </w:rPr>
      </w:pPr>
      <w:r w:rsidRPr="004D1F3B">
        <w:rPr>
          <w:rFonts w:ascii="Arial" w:hAnsi="Arial" w:cs="Arial"/>
          <w:color w:val="000000"/>
          <w:sz w:val="20"/>
          <w:szCs w:val="20"/>
          <w:u w:val="single"/>
        </w:rPr>
        <w:tab/>
      </w:r>
      <w:r w:rsidRPr="004D1F3B">
        <w:rPr>
          <w:rFonts w:ascii="Arial" w:hAnsi="Arial" w:cs="Arial"/>
          <w:color w:val="000000"/>
          <w:sz w:val="20"/>
          <w:szCs w:val="20"/>
          <w:u w:val="single"/>
        </w:rPr>
        <w:tab/>
      </w:r>
    </w:p>
    <w:p w14:paraId="3D3BB0B4" w14:textId="5C60213A" w:rsidR="00113815" w:rsidRPr="004D1F3B" w:rsidRDefault="00113815" w:rsidP="00491117">
      <w:pPr>
        <w:keepNext/>
        <w:keepLines/>
        <w:tabs>
          <w:tab w:val="left" w:pos="5040"/>
          <w:tab w:val="right" w:pos="9360"/>
        </w:tabs>
        <w:spacing w:after="0"/>
        <w:rPr>
          <w:rFonts w:ascii="Arial" w:hAnsi="Arial" w:cs="Arial"/>
          <w:b/>
          <w:caps/>
          <w:sz w:val="20"/>
          <w:szCs w:val="20"/>
        </w:rPr>
      </w:pPr>
      <w:r w:rsidRPr="004D1F3B">
        <w:rPr>
          <w:rFonts w:ascii="Arial" w:hAnsi="Arial" w:cs="Arial"/>
          <w:b/>
          <w:caps/>
          <w:sz w:val="20"/>
          <w:szCs w:val="20"/>
        </w:rPr>
        <w:tab/>
      </w:r>
    </w:p>
    <w:p w14:paraId="35F6D058" w14:textId="77777777" w:rsidR="00113815" w:rsidRPr="004D1F3B" w:rsidRDefault="00113815" w:rsidP="00491117">
      <w:pPr>
        <w:keepNext/>
        <w:keepLines/>
        <w:ind w:left="4320"/>
        <w:rPr>
          <w:rFonts w:ascii="Arial" w:hAnsi="Arial" w:cs="Arial"/>
          <w:b/>
          <w:sz w:val="20"/>
          <w:szCs w:val="20"/>
        </w:rPr>
      </w:pPr>
    </w:p>
    <w:p w14:paraId="58A38979" w14:textId="77777777" w:rsidR="00113815" w:rsidRPr="004D1F3B" w:rsidRDefault="00113815" w:rsidP="00491117">
      <w:pPr>
        <w:keepNext/>
        <w:keepLines/>
        <w:ind w:left="4320"/>
        <w:rPr>
          <w:rStyle w:val="prompt0"/>
          <w:rFonts w:ascii="Arial" w:hAnsi="Arial" w:cs="Arial"/>
          <w:b/>
          <w:sz w:val="20"/>
          <w:szCs w:val="20"/>
        </w:rPr>
      </w:pPr>
    </w:p>
    <w:p w14:paraId="14DDC811" w14:textId="77777777" w:rsidR="00113815" w:rsidRPr="004D1F3B" w:rsidRDefault="00113815" w:rsidP="00491117">
      <w:pPr>
        <w:keepNext/>
        <w:keepLines/>
        <w:tabs>
          <w:tab w:val="left" w:pos="5040"/>
          <w:tab w:val="right" w:pos="9360"/>
        </w:tabs>
        <w:spacing w:after="0"/>
        <w:ind w:left="4320"/>
        <w:rPr>
          <w:rFonts w:ascii="Arial" w:hAnsi="Arial" w:cs="Arial"/>
          <w:sz w:val="20"/>
          <w:szCs w:val="20"/>
          <w:u w:val="single"/>
        </w:rPr>
      </w:pPr>
      <w:r w:rsidRPr="004D1F3B">
        <w:rPr>
          <w:rFonts w:ascii="Arial" w:hAnsi="Arial" w:cs="Arial"/>
          <w:color w:val="000000"/>
          <w:sz w:val="20"/>
          <w:szCs w:val="20"/>
          <w:u w:val="single"/>
        </w:rPr>
        <w:tab/>
      </w:r>
      <w:r w:rsidRPr="004D1F3B">
        <w:rPr>
          <w:rFonts w:ascii="Arial" w:hAnsi="Arial" w:cs="Arial"/>
          <w:color w:val="000000"/>
          <w:sz w:val="20"/>
          <w:szCs w:val="20"/>
          <w:u w:val="single"/>
        </w:rPr>
        <w:tab/>
      </w:r>
    </w:p>
    <w:p w14:paraId="1B50F73D" w14:textId="6EE7A4AE" w:rsidR="00113815" w:rsidRPr="004D1F3B" w:rsidRDefault="00113815" w:rsidP="00491117">
      <w:pPr>
        <w:keepNext/>
        <w:keepLines/>
        <w:tabs>
          <w:tab w:val="left" w:pos="5040"/>
          <w:tab w:val="right" w:pos="9360"/>
        </w:tabs>
        <w:spacing w:after="0"/>
        <w:rPr>
          <w:rFonts w:ascii="Arial" w:hAnsi="Arial" w:cs="Arial"/>
          <w:b/>
          <w:caps/>
          <w:sz w:val="20"/>
          <w:szCs w:val="20"/>
        </w:rPr>
      </w:pPr>
      <w:r w:rsidRPr="004D1F3B">
        <w:rPr>
          <w:rFonts w:ascii="Arial" w:hAnsi="Arial" w:cs="Arial"/>
          <w:b/>
          <w:caps/>
          <w:sz w:val="20"/>
          <w:szCs w:val="20"/>
        </w:rPr>
        <w:tab/>
      </w:r>
    </w:p>
    <w:p w14:paraId="0C29A872" w14:textId="77777777" w:rsidR="00113815" w:rsidRPr="004D1F3B" w:rsidRDefault="00113815" w:rsidP="00491117">
      <w:pPr>
        <w:keepNext/>
        <w:keepLines/>
        <w:ind w:left="4320"/>
        <w:rPr>
          <w:rFonts w:ascii="Arial" w:hAnsi="Arial" w:cs="Arial"/>
          <w:b/>
          <w:sz w:val="20"/>
          <w:szCs w:val="20"/>
        </w:rPr>
      </w:pPr>
    </w:p>
    <w:p w14:paraId="352FC341" w14:textId="77777777" w:rsidR="00113815" w:rsidRPr="004D1F3B" w:rsidRDefault="00113815" w:rsidP="00491117">
      <w:pPr>
        <w:keepNext/>
        <w:keepLines/>
        <w:ind w:left="4320"/>
        <w:rPr>
          <w:rStyle w:val="prompt0"/>
          <w:rFonts w:ascii="Arial" w:hAnsi="Arial" w:cs="Arial"/>
          <w:b/>
          <w:sz w:val="20"/>
          <w:szCs w:val="20"/>
        </w:rPr>
      </w:pPr>
    </w:p>
    <w:p w14:paraId="0462640B" w14:textId="77777777" w:rsidR="00113815" w:rsidRPr="004D1F3B" w:rsidRDefault="00113815" w:rsidP="00491117">
      <w:pPr>
        <w:keepNext/>
        <w:keepLines/>
        <w:tabs>
          <w:tab w:val="left" w:pos="5040"/>
          <w:tab w:val="right" w:pos="9360"/>
        </w:tabs>
        <w:spacing w:after="0"/>
        <w:ind w:left="4320"/>
        <w:rPr>
          <w:rFonts w:ascii="Arial" w:hAnsi="Arial" w:cs="Arial"/>
          <w:sz w:val="20"/>
          <w:szCs w:val="20"/>
          <w:u w:val="single"/>
        </w:rPr>
      </w:pPr>
      <w:r w:rsidRPr="004D1F3B">
        <w:rPr>
          <w:rFonts w:ascii="Arial" w:hAnsi="Arial" w:cs="Arial"/>
          <w:color w:val="000000"/>
          <w:sz w:val="20"/>
          <w:szCs w:val="20"/>
          <w:u w:val="single"/>
        </w:rPr>
        <w:tab/>
      </w:r>
      <w:r w:rsidRPr="004D1F3B">
        <w:rPr>
          <w:rFonts w:ascii="Arial" w:hAnsi="Arial" w:cs="Arial"/>
          <w:color w:val="000000"/>
          <w:sz w:val="20"/>
          <w:szCs w:val="20"/>
          <w:u w:val="single"/>
        </w:rPr>
        <w:tab/>
      </w:r>
    </w:p>
    <w:p w14:paraId="4DA49BCA" w14:textId="47A595A8" w:rsidR="00113815" w:rsidRPr="004D1F3B" w:rsidRDefault="00113815" w:rsidP="00491117">
      <w:pPr>
        <w:keepNext/>
        <w:keepLines/>
        <w:tabs>
          <w:tab w:val="left" w:pos="5040"/>
          <w:tab w:val="right" w:pos="9360"/>
        </w:tabs>
        <w:spacing w:after="0"/>
        <w:rPr>
          <w:rFonts w:ascii="Arial" w:hAnsi="Arial" w:cs="Arial"/>
          <w:b/>
          <w:caps/>
          <w:sz w:val="20"/>
          <w:szCs w:val="20"/>
        </w:rPr>
      </w:pPr>
      <w:r w:rsidRPr="004D1F3B">
        <w:rPr>
          <w:rFonts w:ascii="Arial" w:hAnsi="Arial" w:cs="Arial"/>
          <w:b/>
          <w:caps/>
          <w:sz w:val="20"/>
          <w:szCs w:val="20"/>
        </w:rPr>
        <w:tab/>
      </w:r>
    </w:p>
    <w:p w14:paraId="3EF96B26" w14:textId="77777777" w:rsidR="00113815" w:rsidRPr="004D1F3B" w:rsidRDefault="00113815" w:rsidP="00491117">
      <w:pPr>
        <w:keepNext/>
        <w:keepLines/>
        <w:ind w:left="4320"/>
        <w:rPr>
          <w:rFonts w:ascii="Arial" w:hAnsi="Arial" w:cs="Arial"/>
          <w:b/>
          <w:sz w:val="20"/>
          <w:szCs w:val="20"/>
        </w:rPr>
      </w:pPr>
    </w:p>
    <w:p w14:paraId="019077AF" w14:textId="77777777" w:rsidR="00113815" w:rsidRPr="004D1F3B" w:rsidRDefault="00113815" w:rsidP="00491117">
      <w:pPr>
        <w:keepNext/>
        <w:keepLines/>
        <w:ind w:left="4320"/>
        <w:rPr>
          <w:rStyle w:val="prompt0"/>
          <w:rFonts w:ascii="Arial" w:hAnsi="Arial" w:cs="Arial"/>
          <w:b/>
          <w:sz w:val="20"/>
          <w:szCs w:val="20"/>
        </w:rPr>
      </w:pPr>
    </w:p>
    <w:p w14:paraId="1E4C371D" w14:textId="77777777" w:rsidR="00113815" w:rsidRPr="004D1F3B" w:rsidRDefault="00113815" w:rsidP="00491117">
      <w:pPr>
        <w:keepNext/>
        <w:keepLines/>
        <w:tabs>
          <w:tab w:val="left" w:pos="5040"/>
          <w:tab w:val="right" w:pos="9360"/>
        </w:tabs>
        <w:spacing w:after="0"/>
        <w:ind w:left="4320"/>
        <w:rPr>
          <w:rFonts w:ascii="Arial" w:hAnsi="Arial" w:cs="Arial"/>
          <w:sz w:val="20"/>
          <w:szCs w:val="20"/>
          <w:u w:val="single"/>
        </w:rPr>
      </w:pPr>
      <w:r w:rsidRPr="004D1F3B">
        <w:rPr>
          <w:rFonts w:ascii="Arial" w:hAnsi="Arial" w:cs="Arial"/>
          <w:color w:val="000000"/>
          <w:sz w:val="20"/>
          <w:szCs w:val="20"/>
          <w:u w:val="single"/>
        </w:rPr>
        <w:tab/>
      </w:r>
      <w:r w:rsidRPr="004D1F3B">
        <w:rPr>
          <w:rFonts w:ascii="Arial" w:hAnsi="Arial" w:cs="Arial"/>
          <w:color w:val="000000"/>
          <w:sz w:val="20"/>
          <w:szCs w:val="20"/>
          <w:u w:val="single"/>
        </w:rPr>
        <w:tab/>
      </w:r>
    </w:p>
    <w:p w14:paraId="6CEB1266" w14:textId="366B1DFB" w:rsidR="00113815" w:rsidRPr="004D1F3B" w:rsidRDefault="00113815" w:rsidP="00491117">
      <w:pPr>
        <w:keepNext/>
        <w:keepLines/>
        <w:tabs>
          <w:tab w:val="left" w:pos="5040"/>
          <w:tab w:val="right" w:pos="9360"/>
        </w:tabs>
        <w:spacing w:after="0"/>
        <w:rPr>
          <w:rFonts w:ascii="Arial" w:hAnsi="Arial" w:cs="Arial"/>
          <w:b/>
          <w:caps/>
          <w:sz w:val="20"/>
          <w:szCs w:val="20"/>
        </w:rPr>
      </w:pPr>
      <w:r w:rsidRPr="004D1F3B">
        <w:rPr>
          <w:rFonts w:ascii="Arial" w:hAnsi="Arial" w:cs="Arial"/>
          <w:b/>
          <w:caps/>
          <w:sz w:val="20"/>
          <w:szCs w:val="20"/>
        </w:rPr>
        <w:tab/>
      </w:r>
    </w:p>
    <w:p w14:paraId="112DC79C" w14:textId="77777777" w:rsidR="00113815" w:rsidRPr="004D1F3B" w:rsidRDefault="00113815" w:rsidP="00491117">
      <w:pPr>
        <w:keepNext/>
        <w:keepLines/>
        <w:ind w:left="4320"/>
        <w:rPr>
          <w:rFonts w:ascii="Arial" w:hAnsi="Arial" w:cs="Arial"/>
          <w:b/>
          <w:sz w:val="20"/>
          <w:szCs w:val="20"/>
        </w:rPr>
      </w:pPr>
    </w:p>
    <w:p w14:paraId="244F60CC" w14:textId="77777777" w:rsidR="00113815" w:rsidRPr="004D1F3B" w:rsidRDefault="00113815" w:rsidP="00491117">
      <w:pPr>
        <w:keepNext/>
        <w:keepLines/>
        <w:ind w:left="4320"/>
        <w:rPr>
          <w:rStyle w:val="prompt0"/>
          <w:rFonts w:ascii="Arial" w:hAnsi="Arial" w:cs="Arial"/>
          <w:b/>
          <w:sz w:val="20"/>
          <w:szCs w:val="20"/>
        </w:rPr>
      </w:pPr>
    </w:p>
    <w:p w14:paraId="144143A2" w14:textId="77777777" w:rsidR="00113815" w:rsidRPr="004D1F3B" w:rsidRDefault="00113815" w:rsidP="00491117">
      <w:pPr>
        <w:keepNext/>
        <w:keepLines/>
        <w:tabs>
          <w:tab w:val="left" w:pos="5040"/>
          <w:tab w:val="right" w:pos="9360"/>
        </w:tabs>
        <w:spacing w:after="0"/>
        <w:ind w:left="4320"/>
        <w:rPr>
          <w:rFonts w:ascii="Arial" w:hAnsi="Arial" w:cs="Arial"/>
          <w:sz w:val="20"/>
          <w:szCs w:val="20"/>
          <w:u w:val="single"/>
        </w:rPr>
      </w:pPr>
      <w:r w:rsidRPr="004D1F3B">
        <w:rPr>
          <w:rFonts w:ascii="Arial" w:hAnsi="Arial" w:cs="Arial"/>
          <w:color w:val="000000"/>
          <w:sz w:val="20"/>
          <w:szCs w:val="20"/>
          <w:u w:val="single"/>
        </w:rPr>
        <w:tab/>
      </w:r>
      <w:r w:rsidRPr="004D1F3B">
        <w:rPr>
          <w:rFonts w:ascii="Arial" w:hAnsi="Arial" w:cs="Arial"/>
          <w:sz w:val="20"/>
          <w:szCs w:val="20"/>
          <w:u w:val="single"/>
        </w:rPr>
        <w:tab/>
      </w:r>
    </w:p>
    <w:p w14:paraId="26CC694E" w14:textId="4669F8C1" w:rsidR="00113815" w:rsidRPr="004D1F3B" w:rsidRDefault="00113815" w:rsidP="00491117">
      <w:pPr>
        <w:keepNext/>
        <w:keepLines/>
        <w:tabs>
          <w:tab w:val="left" w:pos="5040"/>
          <w:tab w:val="right" w:pos="9360"/>
        </w:tabs>
        <w:rPr>
          <w:rFonts w:ascii="Arial" w:hAnsi="Arial" w:cs="Arial"/>
          <w:b/>
          <w:color w:val="000000"/>
          <w:sz w:val="20"/>
          <w:szCs w:val="20"/>
        </w:rPr>
      </w:pPr>
      <w:r w:rsidRPr="004D1F3B">
        <w:rPr>
          <w:rFonts w:ascii="Arial" w:hAnsi="Arial" w:cs="Arial"/>
          <w:b/>
          <w:color w:val="000000"/>
          <w:sz w:val="20"/>
          <w:szCs w:val="20"/>
        </w:rPr>
        <w:tab/>
      </w:r>
    </w:p>
    <w:p w14:paraId="0AF0ABCF" w14:textId="77777777" w:rsidR="00113815" w:rsidRPr="004D1F3B" w:rsidRDefault="00113815" w:rsidP="00491117">
      <w:pPr>
        <w:keepNext/>
        <w:keepLines/>
        <w:tabs>
          <w:tab w:val="left" w:pos="5040"/>
          <w:tab w:val="right" w:pos="9360"/>
        </w:tabs>
        <w:rPr>
          <w:rFonts w:ascii="Arial" w:hAnsi="Arial" w:cs="Arial"/>
          <w:b/>
          <w:color w:val="000000"/>
          <w:sz w:val="20"/>
          <w:szCs w:val="20"/>
        </w:rPr>
      </w:pPr>
    </w:p>
    <w:p w14:paraId="4DFBC8D7" w14:textId="77777777" w:rsidR="00113815" w:rsidRPr="004D1F3B" w:rsidRDefault="00113815" w:rsidP="00491117">
      <w:pPr>
        <w:keepNext/>
        <w:keepLines/>
        <w:tabs>
          <w:tab w:val="left" w:pos="5040"/>
          <w:tab w:val="right" w:pos="9360"/>
        </w:tabs>
        <w:spacing w:after="0"/>
        <w:ind w:left="4320"/>
        <w:rPr>
          <w:rFonts w:ascii="Arial" w:hAnsi="Arial" w:cs="Arial"/>
          <w:sz w:val="20"/>
          <w:szCs w:val="20"/>
          <w:u w:val="single"/>
        </w:rPr>
      </w:pPr>
      <w:r w:rsidRPr="004D1F3B">
        <w:rPr>
          <w:rFonts w:ascii="Arial" w:hAnsi="Arial" w:cs="Arial"/>
          <w:color w:val="000000"/>
          <w:sz w:val="20"/>
          <w:szCs w:val="20"/>
          <w:u w:val="single"/>
        </w:rPr>
        <w:tab/>
      </w:r>
      <w:r w:rsidRPr="004D1F3B">
        <w:rPr>
          <w:rFonts w:ascii="Arial" w:hAnsi="Arial" w:cs="Arial"/>
          <w:sz w:val="20"/>
          <w:szCs w:val="20"/>
          <w:u w:val="single"/>
        </w:rPr>
        <w:tab/>
      </w:r>
    </w:p>
    <w:p w14:paraId="4F54B320" w14:textId="6A78E465" w:rsidR="00113815" w:rsidRPr="004D1F3B" w:rsidRDefault="00113815" w:rsidP="00491117">
      <w:pPr>
        <w:keepNext/>
        <w:keepLines/>
        <w:tabs>
          <w:tab w:val="left" w:pos="5040"/>
          <w:tab w:val="right" w:pos="9360"/>
        </w:tabs>
        <w:rPr>
          <w:rFonts w:ascii="Arial" w:hAnsi="Arial" w:cs="Arial"/>
          <w:b/>
          <w:caps/>
          <w:sz w:val="20"/>
          <w:szCs w:val="20"/>
        </w:rPr>
      </w:pPr>
      <w:r w:rsidRPr="004D1F3B">
        <w:rPr>
          <w:rStyle w:val="prompt0"/>
          <w:rFonts w:ascii="Arial" w:hAnsi="Arial" w:cs="Arial"/>
          <w:b/>
          <w:caps/>
          <w:sz w:val="20"/>
          <w:szCs w:val="20"/>
        </w:rPr>
        <w:tab/>
      </w:r>
    </w:p>
    <w:p w14:paraId="7F68B65A" w14:textId="77777777" w:rsidR="00113815" w:rsidRPr="004D1F3B" w:rsidRDefault="00113815" w:rsidP="00491117">
      <w:pPr>
        <w:keepNext/>
        <w:keepLines/>
        <w:tabs>
          <w:tab w:val="left" w:pos="5040"/>
          <w:tab w:val="right" w:pos="9360"/>
        </w:tabs>
        <w:rPr>
          <w:rStyle w:val="prompt0"/>
          <w:rFonts w:ascii="Arial" w:hAnsi="Arial" w:cs="Arial"/>
          <w:b/>
          <w:caps/>
          <w:sz w:val="20"/>
          <w:szCs w:val="20"/>
        </w:rPr>
      </w:pPr>
    </w:p>
    <w:p w14:paraId="6F2891D4" w14:textId="77777777" w:rsidR="00113815" w:rsidRPr="004D1F3B" w:rsidRDefault="00113815" w:rsidP="00491117">
      <w:pPr>
        <w:keepNext/>
        <w:keepLines/>
        <w:ind w:left="4320"/>
        <w:rPr>
          <w:rStyle w:val="prompt0"/>
          <w:rFonts w:ascii="Arial" w:hAnsi="Arial" w:cs="Arial"/>
          <w:b/>
          <w:sz w:val="20"/>
          <w:szCs w:val="20"/>
        </w:rPr>
      </w:pPr>
    </w:p>
    <w:p w14:paraId="026F6AE1" w14:textId="215AA6BB" w:rsidR="00113815" w:rsidRPr="004D1F3B" w:rsidRDefault="0007320E" w:rsidP="00491117">
      <w:pPr>
        <w:keepNext/>
        <w:keepLines/>
        <w:ind w:left="4320"/>
        <w:rPr>
          <w:rFonts w:ascii="Arial" w:hAnsi="Arial" w:cs="Arial"/>
          <w:b/>
          <w:sz w:val="20"/>
          <w:szCs w:val="20"/>
        </w:rPr>
      </w:pPr>
      <w:r>
        <w:rPr>
          <w:rStyle w:val="prompt0"/>
          <w:rFonts w:ascii="Arial" w:hAnsi="Arial" w:cs="Arial"/>
          <w:b/>
          <w:sz w:val="20"/>
          <w:szCs w:val="20"/>
        </w:rPr>
        <w:t>MONEYINC</w:t>
      </w:r>
      <w:r w:rsidR="00113815" w:rsidRPr="004D1F3B">
        <w:rPr>
          <w:rStyle w:val="prompt0"/>
          <w:rFonts w:ascii="Arial" w:hAnsi="Arial" w:cs="Arial"/>
          <w:b/>
          <w:sz w:val="20"/>
          <w:szCs w:val="20"/>
        </w:rPr>
        <w:t xml:space="preserve"> SOLUTIONS INC.</w:t>
      </w:r>
    </w:p>
    <w:p w14:paraId="0763ECC5" w14:textId="77777777" w:rsidR="00113815" w:rsidRPr="004D1F3B" w:rsidRDefault="00113815" w:rsidP="00491117">
      <w:pPr>
        <w:keepNext/>
        <w:keepLines/>
        <w:ind w:left="4320"/>
        <w:rPr>
          <w:rFonts w:ascii="Arial" w:hAnsi="Arial" w:cs="Arial"/>
          <w:b/>
          <w:sz w:val="20"/>
          <w:szCs w:val="20"/>
        </w:rPr>
      </w:pPr>
    </w:p>
    <w:p w14:paraId="1F7EE96F" w14:textId="17CF648E" w:rsidR="00BC1DC6" w:rsidRPr="004D1F3B" w:rsidRDefault="00113815" w:rsidP="00113815">
      <w:pPr>
        <w:keepNext/>
        <w:keepLines/>
        <w:tabs>
          <w:tab w:val="left" w:pos="5040"/>
          <w:tab w:val="right" w:pos="9360"/>
        </w:tabs>
        <w:ind w:left="4320"/>
        <w:rPr>
          <w:rFonts w:ascii="Arial" w:hAnsi="Arial" w:cs="Arial"/>
          <w:b/>
          <w:sz w:val="20"/>
          <w:szCs w:val="20"/>
        </w:rPr>
      </w:pPr>
      <w:r w:rsidRPr="004D1F3B">
        <w:rPr>
          <w:rFonts w:ascii="Arial" w:hAnsi="Arial" w:cs="Arial"/>
          <w:color w:val="000000"/>
          <w:sz w:val="20"/>
          <w:szCs w:val="20"/>
        </w:rPr>
        <w:t>Per:</w:t>
      </w:r>
      <w:r w:rsidRPr="004D1F3B">
        <w:rPr>
          <w:rFonts w:ascii="Arial" w:hAnsi="Arial" w:cs="Arial"/>
          <w:color w:val="000000"/>
          <w:sz w:val="20"/>
          <w:szCs w:val="20"/>
        </w:rPr>
        <w:tab/>
      </w:r>
      <w:r w:rsidRPr="004D1F3B">
        <w:rPr>
          <w:rFonts w:ascii="Arial" w:hAnsi="Arial" w:cs="Arial"/>
          <w:color w:val="000000"/>
          <w:sz w:val="20"/>
          <w:szCs w:val="20"/>
          <w:u w:val="single"/>
        </w:rPr>
        <w:tab/>
      </w:r>
      <w:r w:rsidRPr="004D1F3B">
        <w:rPr>
          <w:rFonts w:ascii="Arial" w:hAnsi="Arial" w:cs="Arial"/>
          <w:color w:val="000000"/>
          <w:sz w:val="20"/>
          <w:szCs w:val="20"/>
        </w:rPr>
        <w:br/>
      </w:r>
      <w:r w:rsidRPr="004D1F3B">
        <w:rPr>
          <w:rFonts w:ascii="Arial" w:hAnsi="Arial" w:cs="Arial"/>
          <w:color w:val="000000"/>
          <w:sz w:val="20"/>
          <w:szCs w:val="20"/>
        </w:rPr>
        <w:tab/>
        <w:t xml:space="preserve">Name: </w:t>
      </w:r>
      <w:r w:rsidR="0007320E">
        <w:rPr>
          <w:rStyle w:val="termlynxChar0"/>
          <w:rFonts w:ascii="Arial" w:hAnsi="Arial" w:cs="Arial"/>
          <w:sz w:val="20"/>
          <w:szCs w:val="20"/>
        </w:rPr>
        <w:t>Sandra Mulini</w:t>
      </w:r>
      <w:r w:rsidRPr="004D1F3B">
        <w:rPr>
          <w:rStyle w:val="prompt0"/>
          <w:rFonts w:ascii="Arial" w:hAnsi="Arial" w:cs="Arial"/>
          <w:sz w:val="20"/>
          <w:szCs w:val="20"/>
        </w:rPr>
        <w:br/>
      </w:r>
      <w:r w:rsidRPr="004D1F3B">
        <w:rPr>
          <w:rStyle w:val="prompt0"/>
          <w:rFonts w:ascii="Arial" w:hAnsi="Arial" w:cs="Arial"/>
          <w:sz w:val="20"/>
          <w:szCs w:val="20"/>
        </w:rPr>
        <w:tab/>
        <w:t xml:space="preserve">Title:    </w:t>
      </w:r>
      <w:r w:rsidRPr="004D1F3B">
        <w:rPr>
          <w:rFonts w:ascii="Arial" w:hAnsi="Arial" w:cs="Arial"/>
          <w:sz w:val="20"/>
          <w:szCs w:val="20"/>
        </w:rPr>
        <w:t>President and Secretary</w:t>
      </w:r>
    </w:p>
    <w:sectPr w:rsidR="00BC1DC6" w:rsidRPr="004D1F3B" w:rsidSect="00664D43">
      <w:footerReference w:type="default" r:id="rId20"/>
      <w:footerReference w:type="first" r:id="rId21"/>
      <w:pgSz w:w="12240" w:h="15840" w:code="1"/>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B98B9" w14:textId="77777777" w:rsidR="00712109" w:rsidRDefault="00712109">
      <w:pPr>
        <w:rPr>
          <w:sz w:val="23"/>
          <w:szCs w:val="23"/>
        </w:rPr>
      </w:pPr>
      <w:r>
        <w:rPr>
          <w:sz w:val="23"/>
          <w:szCs w:val="23"/>
        </w:rPr>
        <w:separator/>
      </w:r>
    </w:p>
    <w:p w14:paraId="4C0EB6F7" w14:textId="77777777" w:rsidR="00712109" w:rsidRDefault="00712109">
      <w:pPr>
        <w:rPr>
          <w:sz w:val="23"/>
          <w:szCs w:val="23"/>
        </w:rPr>
      </w:pPr>
    </w:p>
  </w:endnote>
  <w:endnote w:type="continuationSeparator" w:id="0">
    <w:p w14:paraId="4196FA99" w14:textId="77777777" w:rsidR="00712109" w:rsidRDefault="00712109">
      <w:pPr>
        <w:rPr>
          <w:sz w:val="23"/>
          <w:szCs w:val="23"/>
        </w:rPr>
      </w:pPr>
      <w:r>
        <w:rPr>
          <w:sz w:val="23"/>
          <w:szCs w:val="23"/>
        </w:rPr>
        <w:continuationSeparator/>
      </w:r>
    </w:p>
    <w:p w14:paraId="58189C91" w14:textId="77777777" w:rsidR="00712109" w:rsidRDefault="00712109">
      <w:pPr>
        <w:rPr>
          <w:sz w:val="23"/>
          <w:szCs w:val="23"/>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G Times">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New Roman Gra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9A0FB" w14:textId="77777777" w:rsidR="002F5368" w:rsidRDefault="002F5368">
    <w:pPr>
      <w:pStyle w:val="Footer"/>
      <w:jc w:val="center"/>
      <w:rPr>
        <w:sz w:val="23"/>
        <w:szCs w:val="23"/>
      </w:rPr>
    </w:pPr>
    <w:r>
      <w:rPr>
        <w:noProof/>
        <w:lang w:val="en-US"/>
      </w:rPr>
      <mc:AlternateContent>
        <mc:Choice Requires="wps">
          <w:drawing>
            <wp:anchor distT="0" distB="0" distL="114300" distR="114300" simplePos="0" relativeHeight="251656192" behindDoc="0" locked="1" layoutInCell="0" allowOverlap="1" wp14:anchorId="6745D060" wp14:editId="7C57E942">
              <wp:simplePos x="0" y="0"/>
              <wp:positionH relativeFrom="margin">
                <wp:posOffset>0</wp:posOffset>
              </wp:positionH>
              <wp:positionV relativeFrom="page">
                <wp:align>bottom</wp:align>
              </wp:positionV>
              <wp:extent cx="1828800" cy="666115"/>
              <wp:effectExtent l="0" t="0" r="0" b="0"/>
              <wp:wrapNone/>
              <wp:docPr id="1" name="DocsI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66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E03B5" w14:textId="77777777" w:rsidR="002F5368" w:rsidRDefault="0007320E">
                          <w:pPr>
                            <w:pStyle w:val="DocsID"/>
                          </w:pPr>
                          <w:r>
                            <w:fldChar w:fldCharType="begin"/>
                          </w:r>
                          <w:r>
                            <w:instrText xml:space="preserve"> DOCPROPERTY "DocsID"  \* MERGEFORMAT </w:instrText>
                          </w:r>
                          <w:r>
                            <w:fldChar w:fldCharType="separate"/>
                          </w:r>
                          <w:r w:rsidR="002F5368">
                            <w:t>Mtl#: 2281462.10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45D060" id="_x0000_t202" coordsize="21600,21600" o:spt="202" path="m,l,21600r21600,l21600,xe">
              <v:stroke joinstyle="miter"/>
              <v:path gradientshapeok="t" o:connecttype="rect"/>
            </v:shapetype>
            <v:shape id="DocsID" o:spid="_x0000_s1026" type="#_x0000_t202" style="position:absolute;left:0;text-align:left;margin-left:0;margin-top:0;width:2in;height:52.45pt;z-index:251656192;visibility:visible;mso-wrap-style:square;mso-width-percent:0;mso-height-percent:0;mso-wrap-distance-left:9pt;mso-wrap-distance-top:0;mso-wrap-distance-right:9pt;mso-wrap-distance-bottom:0;mso-position-horizontal:absolute;mso-position-horizontal-relative:margin;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" o:allowincell="f" filled="f" stroked="f">
              <v:textbox inset="0,0,0,0">
                <w:txbxContent>
                  <w:p w14:paraId="62CE03B5" w14:textId="77777777" w:rsidR="002F5368" w:rsidRDefault="0007320E">
                    <w:pPr>
                      <w:pStyle w:val="DocsID"/>
                    </w:pPr>
                    <w:r>
                      <w:fldChar w:fldCharType="begin"/>
                    </w:r>
                    <w:r>
                      <w:instrText xml:space="preserve"> DOCPROPERTY "DocsID"  \* MERGEFORMAT </w:instrText>
                    </w:r>
                    <w:r>
                      <w:fldChar w:fldCharType="separate"/>
                    </w:r>
                    <w:r w:rsidR="002F5368">
                      <w:t>Mtl#: 2281462.10</w:t>
                    </w:r>
                    <w:r>
                      <w:fldChar w:fldCharType="end"/>
                    </w:r>
                  </w:p>
                </w:txbxContent>
              </v:textbox>
              <w10:wrap anchorx="margin" anchory="page"/>
              <w10:anchorlock/>
            </v:shape>
          </w:pict>
        </mc:Fallback>
      </mc:AlternateContent>
    </w:r>
    <w:r>
      <w:rPr>
        <w:sz w:val="23"/>
        <w:szCs w:val="23"/>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8F129" w14:textId="77777777" w:rsidR="002F5368" w:rsidRDefault="002F5368">
    <w:pPr>
      <w:pStyle w:val="Footer"/>
      <w:jc w:val="center"/>
      <w:rPr>
        <w:sz w:val="23"/>
        <w:szCs w:val="23"/>
        <w:lang w:val="fr-CA"/>
      </w:rPr>
    </w:pPr>
    <w:r>
      <w:rPr>
        <w:noProof/>
        <w:lang w:val="en-US"/>
      </w:rPr>
      <mc:AlternateContent>
        <mc:Choice Requires="wps">
          <w:drawing>
            <wp:anchor distT="0" distB="0" distL="114300" distR="114300" simplePos="0" relativeHeight="251663360" behindDoc="0" locked="1" layoutInCell="0" allowOverlap="1" wp14:anchorId="539C88E1" wp14:editId="373BFBFA">
              <wp:simplePos x="0" y="0"/>
              <wp:positionH relativeFrom="margin">
                <wp:posOffset>0</wp:posOffset>
              </wp:positionH>
              <wp:positionV relativeFrom="page">
                <wp:align>bottom</wp:align>
              </wp:positionV>
              <wp:extent cx="1828800" cy="666115"/>
              <wp:effectExtent l="0" t="0" r="0" b="0"/>
              <wp:wrapNone/>
              <wp:docPr id="12" name="DocsI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66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9D989B" w14:textId="77777777" w:rsidR="002F5368" w:rsidRDefault="0007320E">
                          <w:pPr>
                            <w:pStyle w:val="DocsID"/>
                          </w:pPr>
                          <w:r>
                            <w:fldChar w:fldCharType="begin"/>
                          </w:r>
                          <w:r>
                            <w:instrText xml:space="preserve"> DOCPROPERTY "DocsID"  \* MERGEFORMAT </w:instrText>
                          </w:r>
                          <w:r>
                            <w:fldChar w:fldCharType="separate"/>
                          </w:r>
                          <w:r w:rsidR="002F5368">
                            <w:t>Mtl#: 2281462.10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9C88E1" id="_x0000_t202" coordsize="21600,21600" o:spt="202" path="m,l,21600r21600,l21600,xe">
              <v:stroke joinstyle="miter"/>
              <v:path gradientshapeok="t" o:connecttype="rect"/>
            </v:shapetype>
            <v:shape id="_x0000_s1027" type="#_x0000_t202" style="position:absolute;left:0;text-align:left;margin-left:0;margin-top:0;width:2in;height:52.45pt;z-index:251663360;visibility:visible;mso-wrap-style:square;mso-width-percent:0;mso-height-percent:0;mso-wrap-distance-left:9pt;mso-wrap-distance-top:0;mso-wrap-distance-right:9pt;mso-wrap-distance-bottom:0;mso-position-horizontal:absolute;mso-position-horizontal-relative:margin;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" o:allowincell="f" filled="f" stroked="f">
              <v:textbox inset="0,0,0,0">
                <w:txbxContent>
                  <w:p w14:paraId="509D989B" w14:textId="77777777" w:rsidR="002F5368" w:rsidRDefault="0007320E">
                    <w:pPr>
                      <w:pStyle w:val="DocsID"/>
                    </w:pPr>
                    <w:r>
                      <w:fldChar w:fldCharType="begin"/>
                    </w:r>
                    <w:r>
                      <w:instrText xml:space="preserve"> DOCPROPERTY "DocsID"  \* MERGEFORMAT </w:instrText>
                    </w:r>
                    <w:r>
                      <w:fldChar w:fldCharType="separate"/>
                    </w:r>
                    <w:r w:rsidR="002F5368">
                      <w:t>Mtl#: 2281462.10</w:t>
                    </w:r>
                    <w:r>
                      <w:fldChar w:fldCharType="end"/>
                    </w:r>
                  </w:p>
                </w:txbxContent>
              </v:textbox>
              <w10:wrap anchorx="margin" anchory="page"/>
              <w10:anchorlock/>
            </v:shape>
          </w:pict>
        </mc:Fallback>
      </mc:AlternateContent>
    </w:r>
    <w:r>
      <w:rPr>
        <w:sz w:val="23"/>
        <w:szCs w:val="23"/>
        <w:lang w:val="fr-C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043AC" w14:textId="2872267C" w:rsidR="002F5368" w:rsidRPr="00507439" w:rsidRDefault="002F5368">
    <w:pPr>
      <w:pStyle w:val="Footer"/>
      <w:jc w:val="center"/>
      <w:rPr>
        <w:rFonts w:ascii="Arial" w:hAnsi="Arial" w:cs="Arial"/>
        <w:sz w:val="20"/>
        <w:szCs w:val="20"/>
        <w:lang w:val="fr-CA"/>
      </w:rPr>
    </w:pPr>
    <w:r w:rsidRPr="00507439">
      <w:rPr>
        <w:rFonts w:ascii="Arial" w:hAnsi="Arial" w:cs="Arial"/>
        <w:sz w:val="20"/>
        <w:szCs w:val="20"/>
        <w:lang w:val="fr-CA"/>
      </w:rPr>
      <w:noBreakHyphen/>
      <w:t xml:space="preserve"> </w:t>
    </w:r>
    <w:r w:rsidRPr="00507439">
      <w:rPr>
        <w:rStyle w:val="PageNumber"/>
        <w:rFonts w:ascii="Arial" w:hAnsi="Arial" w:cs="Arial"/>
        <w:sz w:val="20"/>
        <w:szCs w:val="20"/>
      </w:rPr>
      <w:fldChar w:fldCharType="begin"/>
    </w:r>
    <w:r w:rsidRPr="00507439">
      <w:rPr>
        <w:rStyle w:val="PageNumber"/>
        <w:rFonts w:ascii="Arial" w:hAnsi="Arial" w:cs="Arial"/>
        <w:sz w:val="20"/>
        <w:szCs w:val="20"/>
      </w:rPr>
      <w:instrText xml:space="preserve"> PAGE </w:instrText>
    </w:r>
    <w:r w:rsidRPr="00507439">
      <w:rPr>
        <w:rStyle w:val="PageNumber"/>
        <w:rFonts w:ascii="Arial" w:hAnsi="Arial" w:cs="Arial"/>
        <w:sz w:val="20"/>
        <w:szCs w:val="20"/>
      </w:rPr>
      <w:fldChar w:fldCharType="separate"/>
    </w:r>
    <w:r w:rsidR="00FE6907">
      <w:rPr>
        <w:rStyle w:val="PageNumber"/>
        <w:rFonts w:ascii="Arial" w:hAnsi="Arial" w:cs="Arial"/>
        <w:noProof/>
        <w:sz w:val="20"/>
        <w:szCs w:val="20"/>
      </w:rPr>
      <w:t>5</w:t>
    </w:r>
    <w:r w:rsidRPr="00507439">
      <w:rPr>
        <w:rStyle w:val="PageNumber"/>
        <w:rFonts w:ascii="Arial" w:hAnsi="Arial" w:cs="Arial"/>
        <w:sz w:val="20"/>
        <w:szCs w:val="20"/>
      </w:rPr>
      <w:fldChar w:fldCharType="end"/>
    </w:r>
    <w:r w:rsidRPr="00507439">
      <w:rPr>
        <w:rStyle w:val="PageNumber"/>
        <w:rFonts w:ascii="Arial" w:hAnsi="Arial" w:cs="Arial"/>
        <w:sz w:val="20"/>
        <w:szCs w:val="20"/>
      </w:rPr>
      <w:t xml:space="preserve"> </w:t>
    </w:r>
    <w:r w:rsidRPr="00507439">
      <w:rPr>
        <w:rStyle w:val="PageNumber"/>
        <w:rFonts w:ascii="Arial" w:hAnsi="Arial" w:cs="Arial"/>
        <w:sz w:val="20"/>
        <w:szCs w:val="20"/>
      </w:rPr>
      <w:noBreakHyphen/>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399AD" w14:textId="77777777" w:rsidR="002F5368" w:rsidRDefault="002F5368">
    <w:pPr>
      <w:pStyle w:val="Footer"/>
      <w:jc w:val="center"/>
      <w:rPr>
        <w:sz w:val="23"/>
        <w:szCs w:val="23"/>
        <w:lang w:val="fr-CA"/>
      </w:rPr>
    </w:pPr>
    <w:r>
      <w:rPr>
        <w:rStyle w:val="PageNumber"/>
        <w:sz w:val="23"/>
        <w:szCs w:val="23"/>
      </w:rPr>
      <w:noBreakHyphen/>
      <w:t xml:space="preserve"> </w:t>
    </w:r>
    <w:r>
      <w:rPr>
        <w:rStyle w:val="PageNumber"/>
        <w:sz w:val="23"/>
        <w:szCs w:val="23"/>
      </w:rPr>
      <w:fldChar w:fldCharType="begin"/>
    </w:r>
    <w:r>
      <w:rPr>
        <w:rStyle w:val="PageNumber"/>
        <w:sz w:val="23"/>
        <w:szCs w:val="23"/>
      </w:rPr>
      <w:instrText xml:space="preserve"> PAGE </w:instrText>
    </w:r>
    <w:r>
      <w:rPr>
        <w:rStyle w:val="PageNumber"/>
        <w:sz w:val="23"/>
        <w:szCs w:val="23"/>
      </w:rPr>
      <w:fldChar w:fldCharType="separate"/>
    </w:r>
    <w:r>
      <w:rPr>
        <w:rStyle w:val="PageNumber"/>
        <w:noProof/>
        <w:sz w:val="23"/>
        <w:szCs w:val="23"/>
      </w:rPr>
      <w:t>xli</w:t>
    </w:r>
    <w:r>
      <w:rPr>
        <w:rStyle w:val="PageNumber"/>
        <w:sz w:val="23"/>
        <w:szCs w:val="23"/>
      </w:rPr>
      <w:fldChar w:fldCharType="end"/>
    </w:r>
    <w:r>
      <w:rPr>
        <w:rStyle w:val="PageNumber"/>
        <w:sz w:val="23"/>
        <w:szCs w:val="23"/>
      </w:rPr>
      <w:t xml:space="preserve"> </w:t>
    </w:r>
    <w:r>
      <w:rPr>
        <w:rStyle w:val="PageNumber"/>
        <w:sz w:val="23"/>
        <w:szCs w:val="23"/>
      </w:rPr>
      <w:noBreakHyphen/>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C2AA5" w14:textId="77777777" w:rsidR="002F5368" w:rsidRDefault="002F5368">
    <w:pPr>
      <w:pStyle w:val="Footer"/>
      <w:tabs>
        <w:tab w:val="clear" w:pos="4680"/>
      </w:tabs>
      <w:rPr>
        <w:sz w:val="23"/>
        <w:szCs w:val="23"/>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94BB4" w14:textId="77777777" w:rsidR="002F5368" w:rsidRPr="00DD7135" w:rsidRDefault="002F5368" w:rsidP="00F871F4">
    <w:pPr>
      <w:pStyle w:val="Footer"/>
      <w:jc w:val="center"/>
      <w:rPr>
        <w:i/>
        <w:sz w:val="20"/>
        <w:szCs w:val="20"/>
      </w:rPr>
    </w:pPr>
  </w:p>
  <w:p w14:paraId="1BC9EA12" w14:textId="77777777" w:rsidR="002F5368" w:rsidRPr="00021CE1" w:rsidRDefault="002F5368">
    <w:pPr>
      <w:pStyle w:val="Footer"/>
      <w:rPr>
        <w:sz w:val="15"/>
        <w:szCs w:val="15"/>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9B6CE" w14:textId="77777777" w:rsidR="002F5368" w:rsidRDefault="002F5368">
    <w:pPr>
      <w:pStyle w:val="Footer"/>
      <w:rPr>
        <w:sz w:val="15"/>
        <w:szCs w:val="15"/>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529F4" w14:textId="77777777" w:rsidR="00712109" w:rsidRDefault="00712109">
      <w:pPr>
        <w:rPr>
          <w:sz w:val="23"/>
          <w:szCs w:val="23"/>
        </w:rPr>
      </w:pPr>
      <w:r>
        <w:rPr>
          <w:sz w:val="23"/>
          <w:szCs w:val="23"/>
        </w:rPr>
        <w:separator/>
      </w:r>
    </w:p>
    <w:p w14:paraId="2B073914" w14:textId="77777777" w:rsidR="00712109" w:rsidRDefault="00712109">
      <w:pPr>
        <w:rPr>
          <w:sz w:val="23"/>
          <w:szCs w:val="23"/>
        </w:rPr>
      </w:pPr>
    </w:p>
  </w:footnote>
  <w:footnote w:type="continuationSeparator" w:id="0">
    <w:p w14:paraId="6BC71623" w14:textId="77777777" w:rsidR="00712109" w:rsidRDefault="00712109">
      <w:pPr>
        <w:rPr>
          <w:sz w:val="23"/>
          <w:szCs w:val="23"/>
        </w:rPr>
      </w:pPr>
      <w:r>
        <w:rPr>
          <w:sz w:val="23"/>
          <w:szCs w:val="23"/>
        </w:rPr>
        <w:continuationSeparator/>
      </w:r>
    </w:p>
    <w:p w14:paraId="4FA93460" w14:textId="77777777" w:rsidR="00712109" w:rsidRDefault="00712109">
      <w:pPr>
        <w:rPr>
          <w:sz w:val="23"/>
          <w:szCs w:val="23"/>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804AC" w14:textId="77777777" w:rsidR="002F5368" w:rsidRDefault="002F5368">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A7910" w14:textId="77777777" w:rsidR="002F5368" w:rsidRPr="0005164F" w:rsidRDefault="002F5368" w:rsidP="0005164F">
    <w:pPr>
      <w:pStyle w:val="Header"/>
      <w:jc w:val="right"/>
      <w:rPr>
        <w:rFonts w:ascii="Arial" w:hAnsi="Arial" w:cs="Arial"/>
        <w:sz w:val="22"/>
        <w:szCs w:val="22"/>
      </w:rPr>
    </w:pPr>
    <w:r>
      <w:rPr>
        <w:rFonts w:ascii="Arial" w:hAnsi="Arial" w:cs="Arial"/>
        <w:sz w:val="22"/>
        <w:szCs w:val="22"/>
      </w:rPr>
      <w:t>Draft – August 22</w:t>
    </w:r>
    <w:r w:rsidRPr="0005164F">
      <w:rPr>
        <w:rFonts w:ascii="Arial" w:hAnsi="Arial" w:cs="Arial"/>
        <w:sz w:val="22"/>
        <w:szCs w:val="22"/>
      </w:rPr>
      <w:t xml:space="preserve">, 2016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64A38" w14:textId="77777777" w:rsidR="002F5368" w:rsidRDefault="002F5368">
    <w:pPr>
      <w:pStyle w:val="Header"/>
      <w:rPr>
        <w:sz w:val="23"/>
        <w:szCs w:val="23"/>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7477C" w14:textId="77777777" w:rsidR="002F5368" w:rsidRDefault="002F5368">
    <w:pPr>
      <w:pStyle w:val="Header"/>
      <w:rPr>
        <w:sz w:val="23"/>
        <w:szCs w:val="23"/>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50069" w14:textId="77777777" w:rsidR="002F5368" w:rsidRDefault="002F5368">
    <w:pPr>
      <w:pStyle w:val="Header"/>
      <w:spacing w:before="720"/>
      <w:rPr>
        <w:sz w:val="23"/>
        <w:szCs w:val="2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18886" w14:textId="77777777" w:rsidR="002F5368" w:rsidRDefault="002F5368">
    <w:pPr>
      <w:pStyle w:val="Header"/>
      <w:jc w:val="left"/>
      <w:rPr>
        <w:sz w:val="23"/>
        <w:szCs w:val="2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E88C87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877EF1"/>
    <w:multiLevelType w:val="multilevel"/>
    <w:tmpl w:val="763C52C6"/>
    <w:name w:val="zzmpArticle||Article|2|1|1|5|0|13||1|0|1||1|0|1||1|0|0||1|0|0||1|0|0||1|0|0||1|0|0||1|0|0||"/>
    <w:lvl w:ilvl="0">
      <w:start w:val="1"/>
      <w:numFmt w:val="decimal"/>
      <w:lvlRestart w:val="0"/>
      <w:suff w:val="nothing"/>
      <w:lvlText w:val="Article %1"/>
      <w:lvlJc w:val="left"/>
      <w:pPr>
        <w:ind w:left="0" w:firstLine="0"/>
      </w:pPr>
      <w:rPr>
        <w:rFonts w:ascii="Times New Roman Bold" w:hAnsi="Times New Roman Bold" w:hint="default"/>
        <w:b/>
        <w:i w:val="0"/>
        <w:caps/>
        <w:sz w:val="24"/>
        <w:u w:val="none"/>
      </w:rPr>
    </w:lvl>
    <w:lvl w:ilvl="1">
      <w:start w:val="1"/>
      <w:numFmt w:val="decimal"/>
      <w:lvlText w:val="%1.%2"/>
      <w:lvlJc w:val="left"/>
      <w:pPr>
        <w:tabs>
          <w:tab w:val="num" w:pos="720"/>
        </w:tabs>
        <w:ind w:left="720" w:hanging="720"/>
      </w:pPr>
      <w:rPr>
        <w:rFonts w:ascii="Times New Roman" w:hAnsi="Times New Roman" w:hint="default"/>
        <w:b w:val="0"/>
        <w:i w:val="0"/>
        <w:caps w:val="0"/>
        <w:sz w:val="24"/>
        <w:u w:val="none"/>
      </w:rPr>
    </w:lvl>
    <w:lvl w:ilvl="2">
      <w:start w:val="1"/>
      <w:numFmt w:val="decimal"/>
      <w:lvlText w:val="%1.%2.%3"/>
      <w:lvlJc w:val="left"/>
      <w:pPr>
        <w:tabs>
          <w:tab w:val="num" w:pos="1440"/>
        </w:tabs>
        <w:ind w:left="1440" w:hanging="720"/>
      </w:pPr>
      <w:rPr>
        <w:rFonts w:ascii="Times New Roman" w:hAnsi="Times New Roman" w:hint="default"/>
        <w:b w:val="0"/>
        <w:i w:val="0"/>
        <w:caps w:val="0"/>
        <w:sz w:val="24"/>
        <w:u w:val="none"/>
      </w:rPr>
    </w:lvl>
    <w:lvl w:ilvl="3">
      <w:start w:val="1"/>
      <w:numFmt w:val="lowerLetter"/>
      <w:lvlText w:val="(%4)"/>
      <w:lvlJc w:val="left"/>
      <w:pPr>
        <w:tabs>
          <w:tab w:val="num" w:pos="1440"/>
        </w:tabs>
        <w:ind w:left="1440" w:hanging="720"/>
      </w:pPr>
      <w:rPr>
        <w:rFonts w:ascii="Times New Roman" w:hAnsi="Times New Roman" w:hint="default"/>
        <w:b w:val="0"/>
        <w:i w:val="0"/>
        <w:caps w:val="0"/>
        <w:sz w:val="24"/>
        <w:u w:val="none"/>
      </w:rPr>
    </w:lvl>
    <w:lvl w:ilvl="4">
      <w:start w:val="1"/>
      <w:numFmt w:val="lowerRoman"/>
      <w:lvlText w:val="(%5)"/>
      <w:lvlJc w:val="left"/>
      <w:pPr>
        <w:tabs>
          <w:tab w:val="num" w:pos="2160"/>
        </w:tabs>
        <w:ind w:left="2160" w:hanging="720"/>
      </w:pPr>
      <w:rPr>
        <w:rFonts w:ascii="Times New Roman" w:hAnsi="Times New Roman"/>
        <w:b w:val="0"/>
        <w:i w:val="0"/>
        <w:caps w:val="0"/>
        <w:smallCaps w:val="0"/>
        <w:u w:val="none"/>
      </w:rPr>
    </w:lvl>
    <w:lvl w:ilvl="5">
      <w:start w:val="1"/>
      <w:numFmt w:val="lowerLetter"/>
      <w:lvlText w:val="(%6)"/>
      <w:lvlJc w:val="left"/>
      <w:pPr>
        <w:tabs>
          <w:tab w:val="num" w:pos="2160"/>
        </w:tabs>
        <w:ind w:left="2160" w:hanging="720"/>
      </w:pPr>
      <w:rPr>
        <w:rFonts w:ascii="Times New Roman" w:hAnsi="Times New Roman"/>
        <w:b w:val="0"/>
        <w:i w:val="0"/>
        <w:caps w:val="0"/>
        <w:smallCaps w:val="0"/>
        <w:u w:val="none"/>
      </w:rPr>
    </w:lvl>
    <w:lvl w:ilvl="6">
      <w:start w:val="1"/>
      <w:numFmt w:val="decimal"/>
      <w:lvlText w:val="%1.%2.%3.%7"/>
      <w:lvlJc w:val="left"/>
      <w:pPr>
        <w:tabs>
          <w:tab w:val="num" w:pos="2376"/>
        </w:tabs>
        <w:ind w:left="2376" w:hanging="936"/>
      </w:pPr>
      <w:rPr>
        <w:rFonts w:ascii="Times New Roman" w:hAnsi="Times New Roman"/>
        <w:b w:val="0"/>
        <w:i w:val="0"/>
        <w:caps w:val="0"/>
        <w:smallCaps w:val="0"/>
        <w:u w:val="none"/>
      </w:rPr>
    </w:lvl>
    <w:lvl w:ilvl="7">
      <w:start w:val="1"/>
      <w:numFmt w:val="lowerLetter"/>
      <w:lvlText w:val="(%8)"/>
      <w:lvlJc w:val="left"/>
      <w:pPr>
        <w:tabs>
          <w:tab w:val="num" w:pos="720"/>
        </w:tabs>
        <w:ind w:left="720" w:hanging="720"/>
      </w:pPr>
      <w:rPr>
        <w:rFonts w:ascii="Times New Roman" w:hAnsi="Times New Roman"/>
        <w:b w:val="0"/>
        <w:i w:val="0"/>
        <w:caps w:val="0"/>
        <w:smallCaps w:val="0"/>
        <w:u w:val="none"/>
      </w:rPr>
    </w:lvl>
    <w:lvl w:ilvl="8">
      <w:start w:val="1"/>
      <w:numFmt w:val="decimal"/>
      <w:lvlText w:val="%9."/>
      <w:lvlJc w:val="left"/>
      <w:pPr>
        <w:tabs>
          <w:tab w:val="num" w:pos="6480"/>
        </w:tabs>
        <w:ind w:left="0" w:firstLine="5760"/>
      </w:pPr>
      <w:rPr>
        <w:rFonts w:ascii="Times New Roman" w:hAnsi="Times New Roman"/>
        <w:b w:val="0"/>
        <w:i w:val="0"/>
        <w:caps w:val="0"/>
        <w:smallCaps w:val="0"/>
        <w:u w:val="none"/>
      </w:rPr>
    </w:lvl>
  </w:abstractNum>
  <w:abstractNum w:abstractNumId="2" w15:restartNumberingAfterBreak="0">
    <w:nsid w:val="07DA7685"/>
    <w:multiLevelType w:val="multilevel"/>
    <w:tmpl w:val="EE22366C"/>
    <w:name w:val="DWPV OB"/>
    <w:lvl w:ilvl="0">
      <w:start w:val="1"/>
      <w:numFmt w:val="bullet"/>
      <w:lvlRestart w:val="0"/>
      <w:lvlText w:val=""/>
      <w:lvlJc w:val="left"/>
      <w:pPr>
        <w:tabs>
          <w:tab w:val="num" w:pos="720"/>
        </w:tabs>
        <w:ind w:left="720" w:hanging="720"/>
      </w:pPr>
      <w:rPr>
        <w:rFonts w:ascii="Times New Roman" w:hAnsi="Times New Roman" w:cs="Times New Roman"/>
        <w:sz w:val="24"/>
      </w:rPr>
    </w:lvl>
    <w:lvl w:ilvl="1">
      <w:start w:val="1"/>
      <w:numFmt w:val="bullet"/>
      <w:lvlText w:val="○"/>
      <w:lvlJc w:val="left"/>
      <w:pPr>
        <w:tabs>
          <w:tab w:val="num" w:pos="1440"/>
        </w:tabs>
        <w:ind w:left="1440" w:hanging="720"/>
      </w:pPr>
      <w:rPr>
        <w:rFonts w:ascii="Times New Roman" w:hAnsi="Times New Roman" w:cs="Times New Roman"/>
        <w:sz w:val="24"/>
      </w:rPr>
    </w:lvl>
    <w:lvl w:ilvl="2">
      <w:start w:val="1"/>
      <w:numFmt w:val="bullet"/>
      <w:lvlText w:val="-"/>
      <w:lvlJc w:val="left"/>
      <w:pPr>
        <w:tabs>
          <w:tab w:val="num" w:pos="2160"/>
        </w:tabs>
        <w:ind w:left="2160" w:hanging="720"/>
      </w:pPr>
      <w:rPr>
        <w:rFonts w:ascii="Times New Roman" w:hAnsi="Times New Roman" w:cs="Times New Roman"/>
        <w:sz w:val="24"/>
      </w:rPr>
    </w:lvl>
    <w:lvl w:ilvl="3">
      <w:start w:val="1"/>
      <w:numFmt w:val="bullet"/>
      <w:lvlText w:val=""/>
      <w:lvlJc w:val="left"/>
      <w:pPr>
        <w:tabs>
          <w:tab w:val="num" w:pos="2880"/>
        </w:tabs>
        <w:ind w:left="2880" w:hanging="720"/>
      </w:pPr>
      <w:rPr>
        <w:rFonts w:ascii="Times New Roman" w:hAnsi="Times New Roman" w:cs="Times New Roman"/>
        <w:sz w:val="24"/>
      </w:rPr>
    </w:lvl>
    <w:lvl w:ilvl="4">
      <w:start w:val="1"/>
      <w:numFmt w:val="bullet"/>
      <w:lvlText w:val="*"/>
      <w:lvlJc w:val="left"/>
      <w:pPr>
        <w:tabs>
          <w:tab w:val="num" w:pos="3600"/>
        </w:tabs>
        <w:ind w:left="3600" w:hanging="720"/>
      </w:pPr>
      <w:rPr>
        <w:rFonts w:ascii="Times New Roman" w:hAnsi="Times New Roman" w:cs="Times New Roman"/>
        <w:sz w:val="24"/>
      </w:rPr>
    </w:lvl>
    <w:lvl w:ilvl="5">
      <w:start w:val="1"/>
      <w:numFmt w:val="bullet"/>
      <w:lvlText w:val="+"/>
      <w:lvlJc w:val="left"/>
      <w:pPr>
        <w:tabs>
          <w:tab w:val="num" w:pos="4320"/>
        </w:tabs>
        <w:ind w:left="4320" w:hanging="720"/>
      </w:pPr>
      <w:rPr>
        <w:rFonts w:ascii="Times New Roman" w:hAnsi="Times New Roman" w:cs="Times New Roman"/>
        <w:sz w:val="24"/>
      </w:rPr>
    </w:lvl>
    <w:lvl w:ilvl="6">
      <w:start w:val="1"/>
      <w:numFmt w:val="bullet"/>
      <w:lvlText w:val=""/>
      <w:lvlJc w:val="left"/>
      <w:pPr>
        <w:tabs>
          <w:tab w:val="num" w:pos="5040"/>
        </w:tabs>
        <w:ind w:left="5040" w:hanging="720"/>
      </w:pPr>
      <w:rPr>
        <w:rFonts w:ascii="Times New Roman" w:hAnsi="Times New Roman" w:cs="Times New Roman"/>
        <w:sz w:val="24"/>
      </w:rPr>
    </w:lvl>
    <w:lvl w:ilvl="7">
      <w:start w:val="1"/>
      <w:numFmt w:val="bullet"/>
      <w:lvlText w:val="x"/>
      <w:lvlJc w:val="left"/>
      <w:pPr>
        <w:tabs>
          <w:tab w:val="num" w:pos="5760"/>
        </w:tabs>
        <w:ind w:left="5760" w:hanging="720"/>
      </w:pPr>
      <w:rPr>
        <w:rFonts w:ascii="Times New Roman" w:hAnsi="Times New Roman" w:cs="Times New Roman"/>
        <w:sz w:val="24"/>
      </w:rPr>
    </w:lvl>
    <w:lvl w:ilvl="8">
      <w:start w:val="1"/>
      <w:numFmt w:val="lowerRoman"/>
      <w:lvlText w:val="%9."/>
      <w:lvlJc w:val="left"/>
      <w:pPr>
        <w:tabs>
          <w:tab w:val="num" w:pos="3240"/>
        </w:tabs>
        <w:ind w:left="3240" w:hanging="360"/>
      </w:pPr>
      <w:rPr>
        <w:rFonts w:ascii="Times New Roman" w:hAnsi="Times New Roman" w:cs="Times New Roman"/>
        <w:sz w:val="24"/>
      </w:rPr>
    </w:lvl>
  </w:abstractNum>
  <w:abstractNum w:abstractNumId="3" w15:restartNumberingAfterBreak="0">
    <w:nsid w:val="093A2F0B"/>
    <w:multiLevelType w:val="multilevel"/>
    <w:tmpl w:val="606CA62A"/>
    <w:lvl w:ilvl="0">
      <w:start w:val="1"/>
      <w:numFmt w:val="decimal"/>
      <w:pStyle w:val="Style1"/>
      <w:suff w:val="nothing"/>
      <w:lvlText w:val="CHAPTER %1"/>
      <w:lvlJc w:val="left"/>
      <w:pPr>
        <w:ind w:left="0" w:firstLine="0"/>
      </w:pPr>
      <w:rPr>
        <w:rFonts w:ascii="Arial" w:hAnsi="Arial" w:hint="default"/>
        <w:b/>
        <w:i w:val="0"/>
        <w:caps/>
        <w:sz w:val="22"/>
        <w:u w:val="none"/>
      </w:rPr>
    </w:lvl>
    <w:lvl w:ilvl="1">
      <w:start w:val="1"/>
      <w:numFmt w:val="decimal"/>
      <w:lvlText w:val="%1.%2"/>
      <w:lvlJc w:val="left"/>
      <w:pPr>
        <w:tabs>
          <w:tab w:val="num" w:pos="720"/>
        </w:tabs>
        <w:ind w:left="720" w:hanging="720"/>
      </w:pPr>
      <w:rPr>
        <w:b w:val="0"/>
        <w:i w:val="0"/>
        <w:u w:val="none"/>
      </w:rPr>
    </w:lvl>
    <w:lvl w:ilvl="2">
      <w:start w:val="1"/>
      <w:numFmt w:val="decimal"/>
      <w:lvlText w:val="%1.%2.%3"/>
      <w:lvlJc w:val="left"/>
      <w:pPr>
        <w:tabs>
          <w:tab w:val="num" w:pos="1800"/>
        </w:tabs>
        <w:ind w:left="1800" w:hanging="1080"/>
      </w:pPr>
      <w:rPr>
        <w:b w:val="0"/>
        <w:i w:val="0"/>
        <w:u w:val="none"/>
      </w:rPr>
    </w:lvl>
    <w:lvl w:ilvl="3">
      <w:start w:val="1"/>
      <w:numFmt w:val="decimal"/>
      <w:lvlText w:val="%1.%2.%3.%4"/>
      <w:lvlJc w:val="left"/>
      <w:pPr>
        <w:tabs>
          <w:tab w:val="num" w:pos="4320"/>
        </w:tabs>
        <w:ind w:left="4320" w:hanging="2160"/>
      </w:pPr>
      <w:rPr>
        <w:b w:val="0"/>
        <w:i w:val="0"/>
        <w:u w:val="none"/>
      </w:rPr>
    </w:lvl>
    <w:lvl w:ilvl="4">
      <w:start w:val="1"/>
      <w:numFmt w:val="lowerRoman"/>
      <w:lvlText w:val="(%5)"/>
      <w:lvlJc w:val="left"/>
      <w:pPr>
        <w:tabs>
          <w:tab w:val="num" w:pos="2880"/>
        </w:tabs>
        <w:ind w:left="2880" w:hanging="720"/>
      </w:pPr>
      <w:rPr>
        <w:u w:val="none"/>
      </w:rPr>
    </w:lvl>
    <w:lvl w:ilvl="5">
      <w:start w:val="1"/>
      <w:numFmt w:val="lowerLetter"/>
      <w:lvlText w:val="(%6)"/>
      <w:lvlJc w:val="left"/>
      <w:pPr>
        <w:tabs>
          <w:tab w:val="num" w:pos="3600"/>
        </w:tabs>
        <w:ind w:left="3600" w:hanging="720"/>
      </w:pPr>
      <w:rPr>
        <w:u w:val="none"/>
      </w:rPr>
    </w:lvl>
    <w:lvl w:ilvl="6">
      <w:start w:val="1"/>
      <w:numFmt w:val="decimal"/>
      <w:lvlText w:val="%7."/>
      <w:lvlJc w:val="left"/>
      <w:pPr>
        <w:tabs>
          <w:tab w:val="num" w:pos="5040"/>
        </w:tabs>
        <w:ind w:left="5040" w:hanging="72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3BC36C23"/>
    <w:multiLevelType w:val="multilevel"/>
    <w:tmpl w:val="635AF45E"/>
    <w:lvl w:ilvl="0">
      <w:start w:val="1"/>
      <w:numFmt w:val="decimal"/>
      <w:pStyle w:val="MBAGRbL1"/>
      <w:suff w:val="nothing"/>
      <w:lvlText w:val="Section %1"/>
      <w:lvlJc w:val="left"/>
      <w:pPr>
        <w:ind w:left="0" w:firstLine="0"/>
      </w:pPr>
    </w:lvl>
    <w:lvl w:ilvl="1">
      <w:start w:val="1"/>
      <w:numFmt w:val="decimal"/>
      <w:lvlText w:val="%1.%2"/>
      <w:lvlJc w:val="left"/>
      <w:pPr>
        <w:tabs>
          <w:tab w:val="num" w:pos="720"/>
        </w:tabs>
        <w:ind w:left="0" w:firstLine="0"/>
      </w:pPr>
      <w:rPr>
        <w:b/>
      </w:rPr>
    </w:lvl>
    <w:lvl w:ilvl="2">
      <w:start w:val="1"/>
      <w:numFmt w:val="decimal"/>
      <w:lvlText w:val="(%3)"/>
      <w:lvlJc w:val="left"/>
      <w:pPr>
        <w:tabs>
          <w:tab w:val="num" w:pos="360"/>
        </w:tabs>
        <w:ind w:left="0" w:firstLine="0"/>
      </w:pPr>
    </w:lvl>
    <w:lvl w:ilvl="3">
      <w:start w:val="1"/>
      <w:numFmt w:val="lowerLetter"/>
      <w:lvlText w:val="(%4)"/>
      <w:lvlJc w:val="left"/>
      <w:pPr>
        <w:tabs>
          <w:tab w:val="num" w:pos="1440"/>
        </w:tabs>
        <w:ind w:left="1440" w:hanging="720"/>
      </w:pPr>
    </w:lvl>
    <w:lvl w:ilvl="4">
      <w:start w:val="1"/>
      <w:numFmt w:val="lowerRoman"/>
      <w:lvlText w:val="(%5)"/>
      <w:lvlJc w:val="left"/>
      <w:pPr>
        <w:tabs>
          <w:tab w:val="num" w:pos="2160"/>
        </w:tabs>
        <w:ind w:left="2160" w:hanging="720"/>
      </w:pPr>
    </w:lvl>
    <w:lvl w:ilvl="5">
      <w:start w:val="1"/>
      <w:numFmt w:val="upperLetter"/>
      <w:lvlText w:val="(%6)"/>
      <w:lvlJc w:val="left"/>
      <w:pPr>
        <w:tabs>
          <w:tab w:val="num" w:pos="2880"/>
        </w:tabs>
        <w:ind w:left="2880" w:hanging="720"/>
      </w:pPr>
    </w:lvl>
    <w:lvl w:ilvl="6">
      <w:start w:val="1"/>
      <w:numFmt w:val="upperRoman"/>
      <w:lvlText w:val="(%7)"/>
      <w:lvlJc w:val="left"/>
      <w:pPr>
        <w:tabs>
          <w:tab w:val="num" w:pos="3600"/>
        </w:tabs>
        <w:ind w:left="3600" w:hanging="720"/>
      </w:pPr>
    </w:lvl>
    <w:lvl w:ilvl="7">
      <w:start w:val="1"/>
      <w:numFmt w:val="lowerLetter"/>
      <w:lvlText w:val="%8)"/>
      <w:lvlJc w:val="left"/>
      <w:pPr>
        <w:tabs>
          <w:tab w:val="num" w:pos="4320"/>
        </w:tabs>
        <w:ind w:left="4320" w:hanging="720"/>
      </w:pPr>
    </w:lvl>
    <w:lvl w:ilvl="8">
      <w:start w:val="1"/>
      <w:numFmt w:val="lowerRoman"/>
      <w:lvlText w:val="%9)"/>
      <w:lvlJc w:val="left"/>
      <w:pPr>
        <w:tabs>
          <w:tab w:val="num" w:pos="5040"/>
        </w:tabs>
        <w:ind w:left="5040" w:hanging="720"/>
      </w:pPr>
    </w:lvl>
  </w:abstractNum>
  <w:abstractNum w:abstractNumId="5" w15:restartNumberingAfterBreak="0">
    <w:nsid w:val="3F9D39F7"/>
    <w:multiLevelType w:val="multilevel"/>
    <w:tmpl w:val="4D46E4FA"/>
    <w:lvl w:ilvl="0">
      <w:start w:val="1"/>
      <w:numFmt w:val="decimal"/>
      <w:lvlRestart w:val="0"/>
      <w:suff w:val="nothing"/>
      <w:lvlText w:val="Article %1"/>
      <w:lvlJc w:val="left"/>
      <w:pPr>
        <w:ind w:left="0" w:firstLine="0"/>
      </w:pPr>
      <w:rPr>
        <w:rFonts w:ascii="Times New Roman Bold" w:hAnsi="Times New Roman Bold" w:hint="default"/>
        <w:b/>
        <w:i w:val="0"/>
        <w:caps/>
        <w:color w:val="auto"/>
        <w:sz w:val="24"/>
        <w:u w:val="none"/>
      </w:rPr>
    </w:lvl>
    <w:lvl w:ilvl="1">
      <w:start w:val="1"/>
      <w:numFmt w:val="decimal"/>
      <w:lvlText w:val="%1.%2"/>
      <w:lvlJc w:val="left"/>
      <w:pPr>
        <w:tabs>
          <w:tab w:val="num" w:pos="720"/>
        </w:tabs>
        <w:ind w:left="720" w:hanging="720"/>
      </w:pPr>
      <w:rPr>
        <w:rFonts w:ascii="Times New Roman" w:hAnsi="Times New Roman" w:hint="default"/>
        <w:b w:val="0"/>
        <w:i w:val="0"/>
        <w:caps w:val="0"/>
        <w:color w:val="auto"/>
        <w:sz w:val="24"/>
        <w:u w:val="none"/>
      </w:rPr>
    </w:lvl>
    <w:lvl w:ilvl="2">
      <w:start w:val="1"/>
      <w:numFmt w:val="decimal"/>
      <w:lvlText w:val="%1.%2.%3"/>
      <w:lvlJc w:val="left"/>
      <w:pPr>
        <w:tabs>
          <w:tab w:val="num" w:pos="1440"/>
        </w:tabs>
        <w:ind w:left="1440" w:hanging="720"/>
      </w:pPr>
      <w:rPr>
        <w:rFonts w:ascii="Times New Roman" w:hAnsi="Times New Roman" w:hint="default"/>
        <w:b w:val="0"/>
        <w:i w:val="0"/>
        <w:caps w:val="0"/>
        <w:color w:val="auto"/>
        <w:sz w:val="24"/>
        <w:u w:val="none"/>
      </w:rPr>
    </w:lvl>
    <w:lvl w:ilvl="3">
      <w:start w:val="1"/>
      <w:numFmt w:val="lowerLetter"/>
      <w:pStyle w:val="Heading4"/>
      <w:lvlText w:val="(%4)"/>
      <w:lvlJc w:val="left"/>
      <w:pPr>
        <w:tabs>
          <w:tab w:val="num" w:pos="1440"/>
        </w:tabs>
        <w:ind w:left="1440" w:hanging="720"/>
      </w:pPr>
      <w:rPr>
        <w:rFonts w:ascii="Times New Roman" w:hAnsi="Times New Roman" w:hint="default"/>
        <w:b w:val="0"/>
        <w:i w:val="0"/>
        <w:caps w:val="0"/>
        <w:color w:val="auto"/>
        <w:sz w:val="24"/>
        <w:u w:val="none"/>
      </w:rPr>
    </w:lvl>
    <w:lvl w:ilvl="4">
      <w:start w:val="1"/>
      <w:numFmt w:val="lowerLetter"/>
      <w:pStyle w:val="Heading5"/>
      <w:lvlText w:val="(%5)"/>
      <w:lvlJc w:val="left"/>
      <w:pPr>
        <w:tabs>
          <w:tab w:val="num" w:pos="2160"/>
        </w:tabs>
        <w:ind w:left="2160" w:hanging="720"/>
      </w:pPr>
      <w:rPr>
        <w:rFonts w:ascii="Times New Roman" w:hAnsi="Times New Roman" w:hint="default"/>
        <w:b w:val="0"/>
        <w:i w:val="0"/>
        <w:caps w:val="0"/>
        <w:smallCaps w:val="0"/>
        <w:color w:val="auto"/>
        <w:u w:val="none"/>
      </w:rPr>
    </w:lvl>
    <w:lvl w:ilvl="5">
      <w:start w:val="1"/>
      <w:numFmt w:val="lowerRoman"/>
      <w:pStyle w:val="Heading6"/>
      <w:lvlText w:val="(%6)"/>
      <w:lvlJc w:val="left"/>
      <w:pPr>
        <w:tabs>
          <w:tab w:val="num" w:pos="2160"/>
        </w:tabs>
        <w:ind w:left="2160" w:hanging="720"/>
      </w:pPr>
      <w:rPr>
        <w:rFonts w:ascii="Times New Roman" w:hAnsi="Times New Roman" w:hint="default"/>
        <w:b w:val="0"/>
        <w:i w:val="0"/>
        <w:caps w:val="0"/>
        <w:smallCaps w:val="0"/>
        <w:color w:val="auto"/>
        <w:u w:val="none"/>
      </w:rPr>
    </w:lvl>
    <w:lvl w:ilvl="6">
      <w:start w:val="1"/>
      <w:numFmt w:val="decimal"/>
      <w:pStyle w:val="Heading7"/>
      <w:lvlText w:val="%1.%2.%3.%7"/>
      <w:lvlJc w:val="left"/>
      <w:pPr>
        <w:tabs>
          <w:tab w:val="num" w:pos="2376"/>
        </w:tabs>
        <w:ind w:left="2376" w:hanging="936"/>
      </w:pPr>
      <w:rPr>
        <w:rFonts w:ascii="Times New Roman" w:hAnsi="Times New Roman" w:hint="default"/>
        <w:b w:val="0"/>
        <w:i w:val="0"/>
        <w:caps w:val="0"/>
        <w:smallCaps w:val="0"/>
        <w:color w:val="auto"/>
        <w:u w:val="none"/>
      </w:rPr>
    </w:lvl>
    <w:lvl w:ilvl="7">
      <w:start w:val="1"/>
      <w:numFmt w:val="lowerLetter"/>
      <w:pStyle w:val="Heading8"/>
      <w:lvlText w:val="(%8)"/>
      <w:lvlJc w:val="left"/>
      <w:pPr>
        <w:tabs>
          <w:tab w:val="num" w:pos="720"/>
        </w:tabs>
        <w:ind w:left="720" w:hanging="720"/>
      </w:pPr>
      <w:rPr>
        <w:rFonts w:ascii="Times New Roman" w:hAnsi="Times New Roman" w:hint="default"/>
        <w:b w:val="0"/>
        <w:i w:val="0"/>
        <w:caps w:val="0"/>
        <w:smallCaps w:val="0"/>
        <w:color w:val="auto"/>
        <w:u w:val="none"/>
      </w:rPr>
    </w:lvl>
    <w:lvl w:ilvl="8">
      <w:start w:val="1"/>
      <w:numFmt w:val="decimal"/>
      <w:pStyle w:val="Heading9"/>
      <w:lvlText w:val="%9."/>
      <w:lvlJc w:val="left"/>
      <w:pPr>
        <w:tabs>
          <w:tab w:val="num" w:pos="360"/>
        </w:tabs>
        <w:ind w:left="0" w:firstLine="0"/>
      </w:pPr>
      <w:rPr>
        <w:rFonts w:ascii="Times New Roman" w:hAnsi="Times New Roman" w:hint="default"/>
        <w:b w:val="0"/>
        <w:i w:val="0"/>
        <w:caps w:val="0"/>
        <w:smallCaps w:val="0"/>
        <w:color w:val="auto"/>
        <w:u w:val="none"/>
      </w:rPr>
    </w:lvl>
  </w:abstractNum>
  <w:abstractNum w:abstractNumId="6" w15:restartNumberingAfterBreak="0">
    <w:nsid w:val="417435BF"/>
    <w:multiLevelType w:val="multilevel"/>
    <w:tmpl w:val="8A9E42DC"/>
    <w:lvl w:ilvl="0">
      <w:start w:val="1"/>
      <w:numFmt w:val="decimal"/>
      <w:lvlRestart w:val="0"/>
      <w:pStyle w:val="DWPVArtL1"/>
      <w:suff w:val="space"/>
      <w:lvlText w:val="Article %1"/>
      <w:lvlJc w:val="left"/>
      <w:pPr>
        <w:ind w:left="0" w:firstLine="0"/>
      </w:pPr>
      <w:rPr>
        <w:rFonts w:hint="default"/>
        <w:b/>
        <w:caps/>
        <w:smallCaps w:val="0"/>
        <w:u w:val="none"/>
      </w:rPr>
    </w:lvl>
    <w:lvl w:ilvl="1">
      <w:start w:val="1"/>
      <w:numFmt w:val="decimal"/>
      <w:pStyle w:val="DWPVArtL2"/>
      <w:isLgl/>
      <w:lvlText w:val="%1.%2"/>
      <w:lvlJc w:val="left"/>
      <w:pPr>
        <w:tabs>
          <w:tab w:val="num" w:pos="720"/>
        </w:tabs>
        <w:ind w:left="720" w:hanging="720"/>
      </w:pPr>
      <w:rPr>
        <w:rFonts w:hint="default"/>
        <w:b w:val="0"/>
        <w:i w:val="0"/>
        <w:u w:val="none"/>
      </w:rPr>
    </w:lvl>
    <w:lvl w:ilvl="2">
      <w:start w:val="1"/>
      <w:numFmt w:val="decimal"/>
      <w:pStyle w:val="DWPVArtL3"/>
      <w:lvlText w:val="%1.%2.%3"/>
      <w:lvlJc w:val="left"/>
      <w:pPr>
        <w:tabs>
          <w:tab w:val="num" w:pos="1440"/>
        </w:tabs>
        <w:ind w:left="1440" w:hanging="720"/>
      </w:pPr>
      <w:rPr>
        <w:rFonts w:hint="default"/>
      </w:rPr>
    </w:lvl>
    <w:lvl w:ilvl="3">
      <w:start w:val="1"/>
      <w:numFmt w:val="lowerRoman"/>
      <w:pStyle w:val="DWPVArtL4"/>
      <w:lvlText w:val="(%4)"/>
      <w:lvlJc w:val="left"/>
      <w:pPr>
        <w:tabs>
          <w:tab w:val="num" w:pos="2160"/>
        </w:tabs>
        <w:ind w:left="2160" w:hanging="720"/>
      </w:pPr>
      <w:rPr>
        <w:rFonts w:hint="default"/>
      </w:rPr>
    </w:lvl>
    <w:lvl w:ilvl="4">
      <w:start w:val="1"/>
      <w:numFmt w:val="lowerRoman"/>
      <w:pStyle w:val="DWPVArtL5"/>
      <w:lvlText w:val="(%5)"/>
      <w:lvlJc w:val="right"/>
      <w:pPr>
        <w:tabs>
          <w:tab w:val="num" w:pos="2160"/>
        </w:tabs>
        <w:ind w:left="2160" w:hanging="360"/>
      </w:pPr>
      <w:rPr>
        <w:rFonts w:hint="default"/>
      </w:rPr>
    </w:lvl>
    <w:lvl w:ilvl="5">
      <w:start w:val="1"/>
      <w:numFmt w:val="upperLetter"/>
      <w:pStyle w:val="DWPVArtL6"/>
      <w:lvlText w:val="(%6)"/>
      <w:lvlJc w:val="left"/>
      <w:pPr>
        <w:tabs>
          <w:tab w:val="num" w:pos="2880"/>
        </w:tabs>
        <w:ind w:left="2880" w:hanging="720"/>
      </w:pPr>
      <w:rPr>
        <w:rFonts w:hint="default"/>
      </w:rPr>
    </w:lvl>
    <w:lvl w:ilvl="6">
      <w:start w:val="1"/>
      <w:numFmt w:val="upperRoman"/>
      <w:pStyle w:val="DWPVArtL7"/>
      <w:lvlText w:val="(%7)"/>
      <w:lvlJc w:val="right"/>
      <w:pPr>
        <w:tabs>
          <w:tab w:val="num" w:pos="3600"/>
        </w:tabs>
        <w:ind w:left="3600" w:hanging="360"/>
      </w:pPr>
      <w:rPr>
        <w:rFonts w:hint="default"/>
      </w:rPr>
    </w:lvl>
    <w:lvl w:ilvl="7">
      <w:start w:val="1"/>
      <w:numFmt w:val="lowerLetter"/>
      <w:pStyle w:val="DWPVArtL8"/>
      <w:lvlText w:val="%8)"/>
      <w:lvlJc w:val="left"/>
      <w:pPr>
        <w:tabs>
          <w:tab w:val="num" w:pos="4320"/>
        </w:tabs>
        <w:ind w:left="4320" w:hanging="720"/>
      </w:pPr>
      <w:rPr>
        <w:rFonts w:hint="default"/>
      </w:rPr>
    </w:lvl>
    <w:lvl w:ilvl="8">
      <w:start w:val="1"/>
      <w:numFmt w:val="lowerRoman"/>
      <w:pStyle w:val="DWPVArtL9"/>
      <w:lvlText w:val="%9)"/>
      <w:lvlJc w:val="right"/>
      <w:pPr>
        <w:tabs>
          <w:tab w:val="num" w:pos="5040"/>
        </w:tabs>
        <w:ind w:left="5040" w:hanging="360"/>
      </w:pPr>
      <w:rPr>
        <w:rFonts w:hint="default"/>
      </w:rPr>
    </w:lvl>
  </w:abstractNum>
  <w:abstractNum w:abstractNumId="7" w15:restartNumberingAfterBreak="0">
    <w:nsid w:val="6A8839F2"/>
    <w:multiLevelType w:val="singleLevel"/>
    <w:tmpl w:val="B418A208"/>
    <w:lvl w:ilvl="0">
      <w:start w:val="1"/>
      <w:numFmt w:val="bullet"/>
      <w:pStyle w:val="DWPVBulletlist2"/>
      <w:lvlText w:val=""/>
      <w:lvlJc w:val="left"/>
      <w:pPr>
        <w:tabs>
          <w:tab w:val="num" w:pos="720"/>
        </w:tabs>
        <w:ind w:left="720" w:hanging="360"/>
      </w:pPr>
      <w:rPr>
        <w:rFonts w:ascii="Wingdings" w:hAnsi="Wingdings" w:hint="default"/>
      </w:rPr>
    </w:lvl>
  </w:abstractNum>
  <w:abstractNum w:abstractNumId="8" w15:restartNumberingAfterBreak="0">
    <w:nsid w:val="74CD2789"/>
    <w:multiLevelType w:val="singleLevel"/>
    <w:tmpl w:val="F59AB00C"/>
    <w:lvl w:ilvl="0">
      <w:start w:val="1"/>
      <w:numFmt w:val="bullet"/>
      <w:pStyle w:val="DWPVBulletlist1"/>
      <w:lvlText w:val=""/>
      <w:lvlJc w:val="left"/>
      <w:pPr>
        <w:tabs>
          <w:tab w:val="num" w:pos="360"/>
        </w:tabs>
        <w:ind w:left="360" w:hanging="360"/>
      </w:pPr>
      <w:rPr>
        <w:rFonts w:ascii="Symbol" w:hAnsi="Symbol" w:hint="default"/>
        <w:b w:val="0"/>
        <w:i w:val="0"/>
        <w:sz w:val="24"/>
      </w:rPr>
    </w:lvl>
  </w:abstractNum>
  <w:num w:numId="1">
    <w:abstractNumId w:val="0"/>
  </w:num>
  <w:num w:numId="2">
    <w:abstractNumId w:val="3"/>
  </w:num>
  <w:num w:numId="3">
    <w:abstractNumId w:val="5"/>
  </w:num>
  <w:num w:numId="4">
    <w:abstractNumId w:val="8"/>
  </w:num>
  <w:num w:numId="5">
    <w:abstractNumId w:val="7"/>
  </w:num>
  <w:num w:numId="6">
    <w:abstractNumId w:val="4"/>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removePersonalInformation/>
  <w:hideGrammaticalErrors/>
  <w:activeWritingStyle w:appName="MSWord" w:lang="en-US" w:vendorID="64" w:dllVersion="0" w:nlCheck="1" w:checkStyle="0"/>
  <w:activeWritingStyle w:appName="MSWord" w:lang="en-CA" w:vendorID="64" w:dllVersion="0" w:nlCheck="1" w:checkStyle="0"/>
  <w:activeWritingStyle w:appName="MSWord" w:lang="fr-CA" w:vendorID="64" w:dllVersion="0" w:nlCheck="1" w:checkStyle="0"/>
  <w:activeWritingStyle w:appName="MSWord" w:lang="fr-FR" w:vendorID="64" w:dllVersion="0" w:nlCheck="1" w:checkStyle="1"/>
  <w:activeWritingStyle w:appName="MSWord" w:lang="en-GB" w:vendorID="64" w:dllVersion="0" w:nlCheck="1" w:checkStyle="1"/>
  <w:activeWritingStyle w:appName="MSWord" w:lang="en-US" w:vendorID="8" w:dllVersion="513" w:checkStyle="1"/>
  <w:activeWritingStyle w:appName="MSWord" w:lang="fr-CA" w:vendorID="9" w:dllVersion="512" w:checkStyle="1"/>
  <w:activeWritingStyle w:appName="MSWord" w:lang="en-GB" w:vendorID="8" w:dllVersion="513" w:checkStyle="1"/>
  <w:activeWritingStyle w:appName="MSWord" w:lang="en-CA" w:vendorID="8" w:dllVersion="513" w:checkStyle="1"/>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0"/>
  <w:noPunctuationKerning/>
  <w:characterSpacingControl w:val="doNotCompress"/>
  <w:hdrShapeDefaults>
    <o:shapedefaults v:ext="edit" spidmax="16486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Type" w:val="plain"/>
  </w:docVars>
  <w:rsids>
    <w:rsidRoot w:val="005478FD"/>
    <w:rsid w:val="00000F79"/>
    <w:rsid w:val="0001083E"/>
    <w:rsid w:val="000109C9"/>
    <w:rsid w:val="0001361C"/>
    <w:rsid w:val="000140BC"/>
    <w:rsid w:val="0001545B"/>
    <w:rsid w:val="00015834"/>
    <w:rsid w:val="00017235"/>
    <w:rsid w:val="0002091D"/>
    <w:rsid w:val="000219A6"/>
    <w:rsid w:val="00021CE1"/>
    <w:rsid w:val="00034A25"/>
    <w:rsid w:val="0003625E"/>
    <w:rsid w:val="0004048D"/>
    <w:rsid w:val="00042F38"/>
    <w:rsid w:val="000464F9"/>
    <w:rsid w:val="000476DB"/>
    <w:rsid w:val="0005081F"/>
    <w:rsid w:val="0005164F"/>
    <w:rsid w:val="0005168F"/>
    <w:rsid w:val="00051B9F"/>
    <w:rsid w:val="00052E7E"/>
    <w:rsid w:val="000553AD"/>
    <w:rsid w:val="00055C32"/>
    <w:rsid w:val="00056D07"/>
    <w:rsid w:val="0006080F"/>
    <w:rsid w:val="000613EF"/>
    <w:rsid w:val="000636C9"/>
    <w:rsid w:val="00064204"/>
    <w:rsid w:val="0006495B"/>
    <w:rsid w:val="00064B8B"/>
    <w:rsid w:val="00071EEA"/>
    <w:rsid w:val="0007320E"/>
    <w:rsid w:val="000739FF"/>
    <w:rsid w:val="00074891"/>
    <w:rsid w:val="000753E4"/>
    <w:rsid w:val="00077834"/>
    <w:rsid w:val="0008103F"/>
    <w:rsid w:val="000818C5"/>
    <w:rsid w:val="0009186E"/>
    <w:rsid w:val="0009359F"/>
    <w:rsid w:val="00096FF9"/>
    <w:rsid w:val="00097B25"/>
    <w:rsid w:val="000A3319"/>
    <w:rsid w:val="000A69B1"/>
    <w:rsid w:val="000B0411"/>
    <w:rsid w:val="000B0A0B"/>
    <w:rsid w:val="000B1552"/>
    <w:rsid w:val="000B1A0C"/>
    <w:rsid w:val="000B2B7C"/>
    <w:rsid w:val="000B5109"/>
    <w:rsid w:val="000B5398"/>
    <w:rsid w:val="000B598C"/>
    <w:rsid w:val="000B6F01"/>
    <w:rsid w:val="000C2EB6"/>
    <w:rsid w:val="000C3319"/>
    <w:rsid w:val="000C4F55"/>
    <w:rsid w:val="000C534C"/>
    <w:rsid w:val="000C5469"/>
    <w:rsid w:val="000C54DD"/>
    <w:rsid w:val="000C7330"/>
    <w:rsid w:val="000C7B74"/>
    <w:rsid w:val="000D1113"/>
    <w:rsid w:val="000D142A"/>
    <w:rsid w:val="000D37AC"/>
    <w:rsid w:val="000D7192"/>
    <w:rsid w:val="000D766F"/>
    <w:rsid w:val="000E09D6"/>
    <w:rsid w:val="000E3620"/>
    <w:rsid w:val="000E6704"/>
    <w:rsid w:val="000E67F1"/>
    <w:rsid w:val="000E7D25"/>
    <w:rsid w:val="000F1146"/>
    <w:rsid w:val="000F482C"/>
    <w:rsid w:val="000F49F8"/>
    <w:rsid w:val="00100173"/>
    <w:rsid w:val="001008AD"/>
    <w:rsid w:val="001020B0"/>
    <w:rsid w:val="00103265"/>
    <w:rsid w:val="00107D8E"/>
    <w:rsid w:val="00113815"/>
    <w:rsid w:val="00117AE3"/>
    <w:rsid w:val="00120B6F"/>
    <w:rsid w:val="00120FC8"/>
    <w:rsid w:val="001217D9"/>
    <w:rsid w:val="0012389B"/>
    <w:rsid w:val="0012397B"/>
    <w:rsid w:val="001245D6"/>
    <w:rsid w:val="00126094"/>
    <w:rsid w:val="00127DC3"/>
    <w:rsid w:val="00133814"/>
    <w:rsid w:val="00134742"/>
    <w:rsid w:val="001367A4"/>
    <w:rsid w:val="001404CC"/>
    <w:rsid w:val="00143CBA"/>
    <w:rsid w:val="00147173"/>
    <w:rsid w:val="00150D79"/>
    <w:rsid w:val="00151937"/>
    <w:rsid w:val="00151F6E"/>
    <w:rsid w:val="00155C7D"/>
    <w:rsid w:val="001577AE"/>
    <w:rsid w:val="00161EEA"/>
    <w:rsid w:val="00163CAA"/>
    <w:rsid w:val="001664C9"/>
    <w:rsid w:val="00171336"/>
    <w:rsid w:val="0017213B"/>
    <w:rsid w:val="001741E2"/>
    <w:rsid w:val="00174DBB"/>
    <w:rsid w:val="00175A99"/>
    <w:rsid w:val="001764DE"/>
    <w:rsid w:val="001814D3"/>
    <w:rsid w:val="001827DB"/>
    <w:rsid w:val="00182D33"/>
    <w:rsid w:val="00184889"/>
    <w:rsid w:val="00187310"/>
    <w:rsid w:val="00190A34"/>
    <w:rsid w:val="00193D89"/>
    <w:rsid w:val="00194DBA"/>
    <w:rsid w:val="00195B8D"/>
    <w:rsid w:val="001A3124"/>
    <w:rsid w:val="001A36A5"/>
    <w:rsid w:val="001A6B4A"/>
    <w:rsid w:val="001A7194"/>
    <w:rsid w:val="001B1B06"/>
    <w:rsid w:val="001B1E26"/>
    <w:rsid w:val="001B4A35"/>
    <w:rsid w:val="001B7C38"/>
    <w:rsid w:val="001C0132"/>
    <w:rsid w:val="001C059B"/>
    <w:rsid w:val="001C151F"/>
    <w:rsid w:val="001C4217"/>
    <w:rsid w:val="001C5BF8"/>
    <w:rsid w:val="001C6D9E"/>
    <w:rsid w:val="001D17C8"/>
    <w:rsid w:val="001D29E6"/>
    <w:rsid w:val="001D34D1"/>
    <w:rsid w:val="001D4378"/>
    <w:rsid w:val="001D4E72"/>
    <w:rsid w:val="001E0D00"/>
    <w:rsid w:val="001E11A6"/>
    <w:rsid w:val="001E1732"/>
    <w:rsid w:val="001E31FD"/>
    <w:rsid w:val="001E414A"/>
    <w:rsid w:val="001E4C2A"/>
    <w:rsid w:val="001F05AE"/>
    <w:rsid w:val="001F21EB"/>
    <w:rsid w:val="001F60D5"/>
    <w:rsid w:val="0021182E"/>
    <w:rsid w:val="0021456C"/>
    <w:rsid w:val="0021743E"/>
    <w:rsid w:val="00221B87"/>
    <w:rsid w:val="00222903"/>
    <w:rsid w:val="00223AA3"/>
    <w:rsid w:val="002274FC"/>
    <w:rsid w:val="00231C90"/>
    <w:rsid w:val="002320F8"/>
    <w:rsid w:val="00233C66"/>
    <w:rsid w:val="002347D5"/>
    <w:rsid w:val="002349AD"/>
    <w:rsid w:val="00236F7E"/>
    <w:rsid w:val="002372AD"/>
    <w:rsid w:val="00237BB5"/>
    <w:rsid w:val="00242BBA"/>
    <w:rsid w:val="00242E44"/>
    <w:rsid w:val="00243CA9"/>
    <w:rsid w:val="00243F69"/>
    <w:rsid w:val="0025345A"/>
    <w:rsid w:val="00254671"/>
    <w:rsid w:val="00254BAD"/>
    <w:rsid w:val="00255E9A"/>
    <w:rsid w:val="00257503"/>
    <w:rsid w:val="002632A2"/>
    <w:rsid w:val="00272405"/>
    <w:rsid w:val="00274104"/>
    <w:rsid w:val="00275A27"/>
    <w:rsid w:val="00275F60"/>
    <w:rsid w:val="00277748"/>
    <w:rsid w:val="0028093B"/>
    <w:rsid w:val="002809B7"/>
    <w:rsid w:val="00281C03"/>
    <w:rsid w:val="0028209E"/>
    <w:rsid w:val="002839CF"/>
    <w:rsid w:val="00283B5A"/>
    <w:rsid w:val="002879CF"/>
    <w:rsid w:val="0029011E"/>
    <w:rsid w:val="00290563"/>
    <w:rsid w:val="00291029"/>
    <w:rsid w:val="0029496F"/>
    <w:rsid w:val="002A1FDD"/>
    <w:rsid w:val="002A3E9E"/>
    <w:rsid w:val="002A4DD6"/>
    <w:rsid w:val="002A5222"/>
    <w:rsid w:val="002A55B5"/>
    <w:rsid w:val="002A6470"/>
    <w:rsid w:val="002B2496"/>
    <w:rsid w:val="002B2CD3"/>
    <w:rsid w:val="002B46C7"/>
    <w:rsid w:val="002C0CE5"/>
    <w:rsid w:val="002C0FEC"/>
    <w:rsid w:val="002C1CD5"/>
    <w:rsid w:val="002C2095"/>
    <w:rsid w:val="002C4667"/>
    <w:rsid w:val="002D440C"/>
    <w:rsid w:val="002D5D57"/>
    <w:rsid w:val="002D612C"/>
    <w:rsid w:val="002D65C3"/>
    <w:rsid w:val="002D71E8"/>
    <w:rsid w:val="002D793B"/>
    <w:rsid w:val="002D7C01"/>
    <w:rsid w:val="002E320C"/>
    <w:rsid w:val="002E746F"/>
    <w:rsid w:val="002E7F7E"/>
    <w:rsid w:val="002F054C"/>
    <w:rsid w:val="002F3DF3"/>
    <w:rsid w:val="002F3FC0"/>
    <w:rsid w:val="002F4883"/>
    <w:rsid w:val="002F5368"/>
    <w:rsid w:val="002F6871"/>
    <w:rsid w:val="003010F5"/>
    <w:rsid w:val="003034FF"/>
    <w:rsid w:val="0030577C"/>
    <w:rsid w:val="003104FA"/>
    <w:rsid w:val="0031095A"/>
    <w:rsid w:val="00310C37"/>
    <w:rsid w:val="0031341E"/>
    <w:rsid w:val="00314387"/>
    <w:rsid w:val="00315C73"/>
    <w:rsid w:val="00316EAC"/>
    <w:rsid w:val="003200FC"/>
    <w:rsid w:val="003203F1"/>
    <w:rsid w:val="00320547"/>
    <w:rsid w:val="003205DE"/>
    <w:rsid w:val="00326997"/>
    <w:rsid w:val="00327610"/>
    <w:rsid w:val="00332169"/>
    <w:rsid w:val="003348A1"/>
    <w:rsid w:val="003357D5"/>
    <w:rsid w:val="00337C3B"/>
    <w:rsid w:val="00341286"/>
    <w:rsid w:val="00341A04"/>
    <w:rsid w:val="00344C14"/>
    <w:rsid w:val="00345F17"/>
    <w:rsid w:val="00351E8F"/>
    <w:rsid w:val="00352036"/>
    <w:rsid w:val="003559A4"/>
    <w:rsid w:val="00356245"/>
    <w:rsid w:val="00357063"/>
    <w:rsid w:val="00357D81"/>
    <w:rsid w:val="0036084C"/>
    <w:rsid w:val="003616F6"/>
    <w:rsid w:val="003622A0"/>
    <w:rsid w:val="003624D9"/>
    <w:rsid w:val="00363532"/>
    <w:rsid w:val="00363FE9"/>
    <w:rsid w:val="003643B9"/>
    <w:rsid w:val="0036561B"/>
    <w:rsid w:val="0037030A"/>
    <w:rsid w:val="00370688"/>
    <w:rsid w:val="00371142"/>
    <w:rsid w:val="003716B6"/>
    <w:rsid w:val="00371958"/>
    <w:rsid w:val="00372524"/>
    <w:rsid w:val="0037282E"/>
    <w:rsid w:val="00373123"/>
    <w:rsid w:val="003741AB"/>
    <w:rsid w:val="00375095"/>
    <w:rsid w:val="0037696C"/>
    <w:rsid w:val="003819BC"/>
    <w:rsid w:val="003822D2"/>
    <w:rsid w:val="00385A3B"/>
    <w:rsid w:val="003863F4"/>
    <w:rsid w:val="00387233"/>
    <w:rsid w:val="00393281"/>
    <w:rsid w:val="003946CC"/>
    <w:rsid w:val="003957AF"/>
    <w:rsid w:val="00395827"/>
    <w:rsid w:val="00395BB6"/>
    <w:rsid w:val="00396F11"/>
    <w:rsid w:val="003970B3"/>
    <w:rsid w:val="0039779C"/>
    <w:rsid w:val="003A2944"/>
    <w:rsid w:val="003A377C"/>
    <w:rsid w:val="003A576D"/>
    <w:rsid w:val="003B1871"/>
    <w:rsid w:val="003B26A9"/>
    <w:rsid w:val="003B748B"/>
    <w:rsid w:val="003C3895"/>
    <w:rsid w:val="003C4111"/>
    <w:rsid w:val="003D0CAE"/>
    <w:rsid w:val="003D103F"/>
    <w:rsid w:val="003D3C6C"/>
    <w:rsid w:val="003D54F9"/>
    <w:rsid w:val="003D6912"/>
    <w:rsid w:val="003E0456"/>
    <w:rsid w:val="003E3EB8"/>
    <w:rsid w:val="003E5D58"/>
    <w:rsid w:val="003E5ED5"/>
    <w:rsid w:val="003F4364"/>
    <w:rsid w:val="003F7914"/>
    <w:rsid w:val="00401AC7"/>
    <w:rsid w:val="00403FFA"/>
    <w:rsid w:val="00406EE2"/>
    <w:rsid w:val="00406FA5"/>
    <w:rsid w:val="004112A6"/>
    <w:rsid w:val="00411551"/>
    <w:rsid w:val="004131A6"/>
    <w:rsid w:val="00414D33"/>
    <w:rsid w:val="00414FEE"/>
    <w:rsid w:val="00422848"/>
    <w:rsid w:val="004235FF"/>
    <w:rsid w:val="0042451F"/>
    <w:rsid w:val="00424784"/>
    <w:rsid w:val="0042614A"/>
    <w:rsid w:val="004329F3"/>
    <w:rsid w:val="00433A22"/>
    <w:rsid w:val="00436103"/>
    <w:rsid w:val="00436F83"/>
    <w:rsid w:val="00437CE6"/>
    <w:rsid w:val="00440319"/>
    <w:rsid w:val="0044362E"/>
    <w:rsid w:val="00445F98"/>
    <w:rsid w:val="00453485"/>
    <w:rsid w:val="00453BC8"/>
    <w:rsid w:val="0045533B"/>
    <w:rsid w:val="00456400"/>
    <w:rsid w:val="004634BB"/>
    <w:rsid w:val="00463855"/>
    <w:rsid w:val="00463BBC"/>
    <w:rsid w:val="00464921"/>
    <w:rsid w:val="00467DDF"/>
    <w:rsid w:val="00472240"/>
    <w:rsid w:val="00473FCA"/>
    <w:rsid w:val="00474ECC"/>
    <w:rsid w:val="00476080"/>
    <w:rsid w:val="00477C4B"/>
    <w:rsid w:val="00482404"/>
    <w:rsid w:val="00483586"/>
    <w:rsid w:val="00485B00"/>
    <w:rsid w:val="00486DC6"/>
    <w:rsid w:val="004870F0"/>
    <w:rsid w:val="00487CE8"/>
    <w:rsid w:val="00490698"/>
    <w:rsid w:val="00491117"/>
    <w:rsid w:val="00493557"/>
    <w:rsid w:val="00494900"/>
    <w:rsid w:val="004975D5"/>
    <w:rsid w:val="004A1A1F"/>
    <w:rsid w:val="004A1D1B"/>
    <w:rsid w:val="004B02F8"/>
    <w:rsid w:val="004B117A"/>
    <w:rsid w:val="004B6435"/>
    <w:rsid w:val="004B69F5"/>
    <w:rsid w:val="004B7C37"/>
    <w:rsid w:val="004C0318"/>
    <w:rsid w:val="004C0CAC"/>
    <w:rsid w:val="004C3176"/>
    <w:rsid w:val="004C32F5"/>
    <w:rsid w:val="004C42B7"/>
    <w:rsid w:val="004C53C8"/>
    <w:rsid w:val="004C5BDE"/>
    <w:rsid w:val="004C71F7"/>
    <w:rsid w:val="004C7484"/>
    <w:rsid w:val="004C7629"/>
    <w:rsid w:val="004C7BE1"/>
    <w:rsid w:val="004D1F3B"/>
    <w:rsid w:val="004D28B0"/>
    <w:rsid w:val="004D2FB5"/>
    <w:rsid w:val="004D3EF1"/>
    <w:rsid w:val="004D586C"/>
    <w:rsid w:val="004D6FBA"/>
    <w:rsid w:val="004D7767"/>
    <w:rsid w:val="004E12C4"/>
    <w:rsid w:val="004E5D01"/>
    <w:rsid w:val="004E6F97"/>
    <w:rsid w:val="004F115D"/>
    <w:rsid w:val="004F2075"/>
    <w:rsid w:val="004F2BAC"/>
    <w:rsid w:val="004F4D5E"/>
    <w:rsid w:val="004F65D1"/>
    <w:rsid w:val="004F6D88"/>
    <w:rsid w:val="005007CF"/>
    <w:rsid w:val="00504D7A"/>
    <w:rsid w:val="00507439"/>
    <w:rsid w:val="005104A9"/>
    <w:rsid w:val="00512FC4"/>
    <w:rsid w:val="00514512"/>
    <w:rsid w:val="0051556F"/>
    <w:rsid w:val="00516DD0"/>
    <w:rsid w:val="00516F00"/>
    <w:rsid w:val="00517E92"/>
    <w:rsid w:val="00520D9E"/>
    <w:rsid w:val="00524237"/>
    <w:rsid w:val="0052508D"/>
    <w:rsid w:val="00527487"/>
    <w:rsid w:val="005328F8"/>
    <w:rsid w:val="00533E53"/>
    <w:rsid w:val="00541978"/>
    <w:rsid w:val="00542B92"/>
    <w:rsid w:val="0054573A"/>
    <w:rsid w:val="005477C0"/>
    <w:rsid w:val="005478FD"/>
    <w:rsid w:val="0055168A"/>
    <w:rsid w:val="005532B8"/>
    <w:rsid w:val="005532F2"/>
    <w:rsid w:val="00561660"/>
    <w:rsid w:val="00565A1A"/>
    <w:rsid w:val="00567672"/>
    <w:rsid w:val="00567B8D"/>
    <w:rsid w:val="00571854"/>
    <w:rsid w:val="005725FD"/>
    <w:rsid w:val="0057374A"/>
    <w:rsid w:val="00574678"/>
    <w:rsid w:val="00580846"/>
    <w:rsid w:val="005834DB"/>
    <w:rsid w:val="00583529"/>
    <w:rsid w:val="005836E5"/>
    <w:rsid w:val="00587F27"/>
    <w:rsid w:val="0059169E"/>
    <w:rsid w:val="005922FF"/>
    <w:rsid w:val="00593772"/>
    <w:rsid w:val="00593F62"/>
    <w:rsid w:val="005A044A"/>
    <w:rsid w:val="005A0653"/>
    <w:rsid w:val="005A1857"/>
    <w:rsid w:val="005A41DE"/>
    <w:rsid w:val="005A734C"/>
    <w:rsid w:val="005C1A6E"/>
    <w:rsid w:val="005C268D"/>
    <w:rsid w:val="005C508D"/>
    <w:rsid w:val="005C5D2B"/>
    <w:rsid w:val="005D0203"/>
    <w:rsid w:val="005D1889"/>
    <w:rsid w:val="005D471A"/>
    <w:rsid w:val="005D684D"/>
    <w:rsid w:val="005D7031"/>
    <w:rsid w:val="005E0A5C"/>
    <w:rsid w:val="005F293F"/>
    <w:rsid w:val="005F3342"/>
    <w:rsid w:val="005F40B9"/>
    <w:rsid w:val="005F4B92"/>
    <w:rsid w:val="005F5789"/>
    <w:rsid w:val="005F643E"/>
    <w:rsid w:val="005F65CC"/>
    <w:rsid w:val="005F6B38"/>
    <w:rsid w:val="005F73FB"/>
    <w:rsid w:val="00600011"/>
    <w:rsid w:val="00601544"/>
    <w:rsid w:val="00602FC6"/>
    <w:rsid w:val="0060332F"/>
    <w:rsid w:val="00603DDC"/>
    <w:rsid w:val="0060530F"/>
    <w:rsid w:val="0061048D"/>
    <w:rsid w:val="00610DCE"/>
    <w:rsid w:val="0061300E"/>
    <w:rsid w:val="006130C9"/>
    <w:rsid w:val="0061311D"/>
    <w:rsid w:val="006135AA"/>
    <w:rsid w:val="006150E0"/>
    <w:rsid w:val="006163BA"/>
    <w:rsid w:val="00617747"/>
    <w:rsid w:val="006225A2"/>
    <w:rsid w:val="00622ADC"/>
    <w:rsid w:val="00622CD7"/>
    <w:rsid w:val="00623047"/>
    <w:rsid w:val="00624CCB"/>
    <w:rsid w:val="00630E23"/>
    <w:rsid w:val="00633B0C"/>
    <w:rsid w:val="006340D8"/>
    <w:rsid w:val="0063480A"/>
    <w:rsid w:val="00635F94"/>
    <w:rsid w:val="00636E6E"/>
    <w:rsid w:val="00636FA1"/>
    <w:rsid w:val="00641590"/>
    <w:rsid w:val="00641713"/>
    <w:rsid w:val="006422E1"/>
    <w:rsid w:val="00646CEA"/>
    <w:rsid w:val="00647658"/>
    <w:rsid w:val="0065001C"/>
    <w:rsid w:val="00650DA0"/>
    <w:rsid w:val="006521CB"/>
    <w:rsid w:val="006571CE"/>
    <w:rsid w:val="0066074F"/>
    <w:rsid w:val="00660EC5"/>
    <w:rsid w:val="00662AF3"/>
    <w:rsid w:val="00663C19"/>
    <w:rsid w:val="00663D08"/>
    <w:rsid w:val="006645E2"/>
    <w:rsid w:val="00664D43"/>
    <w:rsid w:val="006670C1"/>
    <w:rsid w:val="006673A4"/>
    <w:rsid w:val="00667BF2"/>
    <w:rsid w:val="006717F5"/>
    <w:rsid w:val="0067294D"/>
    <w:rsid w:val="0067324E"/>
    <w:rsid w:val="0067580F"/>
    <w:rsid w:val="006767E6"/>
    <w:rsid w:val="00677744"/>
    <w:rsid w:val="00680A40"/>
    <w:rsid w:val="006879F4"/>
    <w:rsid w:val="00687FCA"/>
    <w:rsid w:val="00692B61"/>
    <w:rsid w:val="00695989"/>
    <w:rsid w:val="00697D48"/>
    <w:rsid w:val="006A2B1D"/>
    <w:rsid w:val="006A3363"/>
    <w:rsid w:val="006A533E"/>
    <w:rsid w:val="006A78AF"/>
    <w:rsid w:val="006A7AD3"/>
    <w:rsid w:val="006B13C3"/>
    <w:rsid w:val="006B26DA"/>
    <w:rsid w:val="006B2911"/>
    <w:rsid w:val="006B3BBE"/>
    <w:rsid w:val="006B3E2D"/>
    <w:rsid w:val="006B4572"/>
    <w:rsid w:val="006B5A3C"/>
    <w:rsid w:val="006B5BFE"/>
    <w:rsid w:val="006B5D5D"/>
    <w:rsid w:val="006B7B5D"/>
    <w:rsid w:val="006C39D1"/>
    <w:rsid w:val="006C3D34"/>
    <w:rsid w:val="006C4D96"/>
    <w:rsid w:val="006D0EBD"/>
    <w:rsid w:val="006D3399"/>
    <w:rsid w:val="006D3620"/>
    <w:rsid w:val="006D4AFB"/>
    <w:rsid w:val="006D522C"/>
    <w:rsid w:val="006D57F0"/>
    <w:rsid w:val="006D68C1"/>
    <w:rsid w:val="006E7F93"/>
    <w:rsid w:val="006F0EFD"/>
    <w:rsid w:val="006F1158"/>
    <w:rsid w:val="006F15D7"/>
    <w:rsid w:val="006F1704"/>
    <w:rsid w:val="006F7937"/>
    <w:rsid w:val="007039F8"/>
    <w:rsid w:val="00704157"/>
    <w:rsid w:val="00704471"/>
    <w:rsid w:val="0070719E"/>
    <w:rsid w:val="0070770B"/>
    <w:rsid w:val="007078D9"/>
    <w:rsid w:val="007105A9"/>
    <w:rsid w:val="00712109"/>
    <w:rsid w:val="00712536"/>
    <w:rsid w:val="00712FE2"/>
    <w:rsid w:val="0071343C"/>
    <w:rsid w:val="0071678B"/>
    <w:rsid w:val="00720882"/>
    <w:rsid w:val="00722FE0"/>
    <w:rsid w:val="00733414"/>
    <w:rsid w:val="007351E5"/>
    <w:rsid w:val="0073720C"/>
    <w:rsid w:val="00742B76"/>
    <w:rsid w:val="00743699"/>
    <w:rsid w:val="0074411D"/>
    <w:rsid w:val="00753F32"/>
    <w:rsid w:val="00757F19"/>
    <w:rsid w:val="00761854"/>
    <w:rsid w:val="00764639"/>
    <w:rsid w:val="00764CA5"/>
    <w:rsid w:val="007651D9"/>
    <w:rsid w:val="00765C42"/>
    <w:rsid w:val="00765EB7"/>
    <w:rsid w:val="00766787"/>
    <w:rsid w:val="0076763A"/>
    <w:rsid w:val="0077043E"/>
    <w:rsid w:val="007730A8"/>
    <w:rsid w:val="00773C8A"/>
    <w:rsid w:val="007746BF"/>
    <w:rsid w:val="00775954"/>
    <w:rsid w:val="00776327"/>
    <w:rsid w:val="00777C6D"/>
    <w:rsid w:val="00784752"/>
    <w:rsid w:val="00784C27"/>
    <w:rsid w:val="00786700"/>
    <w:rsid w:val="007903F8"/>
    <w:rsid w:val="00791E74"/>
    <w:rsid w:val="00795395"/>
    <w:rsid w:val="00796986"/>
    <w:rsid w:val="00797705"/>
    <w:rsid w:val="007A2013"/>
    <w:rsid w:val="007A2B7A"/>
    <w:rsid w:val="007A2F52"/>
    <w:rsid w:val="007A5E75"/>
    <w:rsid w:val="007B1FA2"/>
    <w:rsid w:val="007B397F"/>
    <w:rsid w:val="007B4E32"/>
    <w:rsid w:val="007B5072"/>
    <w:rsid w:val="007B5ECB"/>
    <w:rsid w:val="007B6A7A"/>
    <w:rsid w:val="007C0A4E"/>
    <w:rsid w:val="007C230E"/>
    <w:rsid w:val="007D00E9"/>
    <w:rsid w:val="007D162F"/>
    <w:rsid w:val="007D26C3"/>
    <w:rsid w:val="007D6211"/>
    <w:rsid w:val="007D6631"/>
    <w:rsid w:val="007D6C1F"/>
    <w:rsid w:val="007E0872"/>
    <w:rsid w:val="007E1566"/>
    <w:rsid w:val="007E2162"/>
    <w:rsid w:val="007E2786"/>
    <w:rsid w:val="007E3305"/>
    <w:rsid w:val="007E38D3"/>
    <w:rsid w:val="007E4543"/>
    <w:rsid w:val="007E454E"/>
    <w:rsid w:val="007E5EC4"/>
    <w:rsid w:val="007E6F61"/>
    <w:rsid w:val="007E73CD"/>
    <w:rsid w:val="007E7D84"/>
    <w:rsid w:val="007F010E"/>
    <w:rsid w:val="007F031E"/>
    <w:rsid w:val="007F4287"/>
    <w:rsid w:val="007F4BEB"/>
    <w:rsid w:val="007F5F9C"/>
    <w:rsid w:val="007F748D"/>
    <w:rsid w:val="00801BB8"/>
    <w:rsid w:val="008045AA"/>
    <w:rsid w:val="00805A6F"/>
    <w:rsid w:val="008061BA"/>
    <w:rsid w:val="008104FD"/>
    <w:rsid w:val="008114F5"/>
    <w:rsid w:val="00811B41"/>
    <w:rsid w:val="00815B7A"/>
    <w:rsid w:val="00815DB9"/>
    <w:rsid w:val="00816BED"/>
    <w:rsid w:val="00821010"/>
    <w:rsid w:val="00821678"/>
    <w:rsid w:val="00821920"/>
    <w:rsid w:val="00823061"/>
    <w:rsid w:val="008267D5"/>
    <w:rsid w:val="0082777C"/>
    <w:rsid w:val="00827DC2"/>
    <w:rsid w:val="00830BD6"/>
    <w:rsid w:val="00830C72"/>
    <w:rsid w:val="00831322"/>
    <w:rsid w:val="00831DE6"/>
    <w:rsid w:val="008329CE"/>
    <w:rsid w:val="00833E30"/>
    <w:rsid w:val="00834A3B"/>
    <w:rsid w:val="008351C0"/>
    <w:rsid w:val="00836519"/>
    <w:rsid w:val="00836817"/>
    <w:rsid w:val="00843CA8"/>
    <w:rsid w:val="00845A06"/>
    <w:rsid w:val="00850BE0"/>
    <w:rsid w:val="008518D6"/>
    <w:rsid w:val="00853751"/>
    <w:rsid w:val="0085587B"/>
    <w:rsid w:val="00857EAB"/>
    <w:rsid w:val="00862AA0"/>
    <w:rsid w:val="00862E88"/>
    <w:rsid w:val="00863C17"/>
    <w:rsid w:val="00864EAB"/>
    <w:rsid w:val="00866715"/>
    <w:rsid w:val="008716C5"/>
    <w:rsid w:val="00871E7F"/>
    <w:rsid w:val="00874018"/>
    <w:rsid w:val="008764E9"/>
    <w:rsid w:val="008766F1"/>
    <w:rsid w:val="008814D0"/>
    <w:rsid w:val="0088345C"/>
    <w:rsid w:val="00884428"/>
    <w:rsid w:val="00887108"/>
    <w:rsid w:val="008877EE"/>
    <w:rsid w:val="00891C60"/>
    <w:rsid w:val="008A20E7"/>
    <w:rsid w:val="008A4FE7"/>
    <w:rsid w:val="008A52FC"/>
    <w:rsid w:val="008A589C"/>
    <w:rsid w:val="008A70F1"/>
    <w:rsid w:val="008B36BA"/>
    <w:rsid w:val="008B3C92"/>
    <w:rsid w:val="008B3D33"/>
    <w:rsid w:val="008B60CD"/>
    <w:rsid w:val="008B7226"/>
    <w:rsid w:val="008C36F7"/>
    <w:rsid w:val="008C3B93"/>
    <w:rsid w:val="008C5C71"/>
    <w:rsid w:val="008C60BA"/>
    <w:rsid w:val="008C6964"/>
    <w:rsid w:val="008C6CDF"/>
    <w:rsid w:val="008D055F"/>
    <w:rsid w:val="008D117C"/>
    <w:rsid w:val="008D78F8"/>
    <w:rsid w:val="008D7CB0"/>
    <w:rsid w:val="008E10F9"/>
    <w:rsid w:val="008E2F45"/>
    <w:rsid w:val="008E379E"/>
    <w:rsid w:val="008E40DE"/>
    <w:rsid w:val="008E660B"/>
    <w:rsid w:val="008E731E"/>
    <w:rsid w:val="008E7C04"/>
    <w:rsid w:val="008E7ED3"/>
    <w:rsid w:val="008F07FB"/>
    <w:rsid w:val="008F18F0"/>
    <w:rsid w:val="008F1E5B"/>
    <w:rsid w:val="008F27DB"/>
    <w:rsid w:val="008F3BF4"/>
    <w:rsid w:val="008F4DBF"/>
    <w:rsid w:val="008F524E"/>
    <w:rsid w:val="008F702B"/>
    <w:rsid w:val="00900571"/>
    <w:rsid w:val="00900699"/>
    <w:rsid w:val="00902DB3"/>
    <w:rsid w:val="00903172"/>
    <w:rsid w:val="00907293"/>
    <w:rsid w:val="00907576"/>
    <w:rsid w:val="00912276"/>
    <w:rsid w:val="009334C2"/>
    <w:rsid w:val="00933A9D"/>
    <w:rsid w:val="00933DB7"/>
    <w:rsid w:val="00935383"/>
    <w:rsid w:val="00937F2E"/>
    <w:rsid w:val="00941B43"/>
    <w:rsid w:val="009420C0"/>
    <w:rsid w:val="00944C63"/>
    <w:rsid w:val="009452A1"/>
    <w:rsid w:val="00950A7C"/>
    <w:rsid w:val="00951621"/>
    <w:rsid w:val="00953C24"/>
    <w:rsid w:val="009560BD"/>
    <w:rsid w:val="00960608"/>
    <w:rsid w:val="0096107F"/>
    <w:rsid w:val="00961E82"/>
    <w:rsid w:val="0096288D"/>
    <w:rsid w:val="009635B4"/>
    <w:rsid w:val="00977F8A"/>
    <w:rsid w:val="00982206"/>
    <w:rsid w:val="00983E49"/>
    <w:rsid w:val="0098461F"/>
    <w:rsid w:val="009860EB"/>
    <w:rsid w:val="009869A1"/>
    <w:rsid w:val="00986BAB"/>
    <w:rsid w:val="009906F2"/>
    <w:rsid w:val="00992EBF"/>
    <w:rsid w:val="00993F9C"/>
    <w:rsid w:val="00994C1A"/>
    <w:rsid w:val="00994DB1"/>
    <w:rsid w:val="00995E0C"/>
    <w:rsid w:val="00996398"/>
    <w:rsid w:val="009967BA"/>
    <w:rsid w:val="00997DC2"/>
    <w:rsid w:val="009A0DCD"/>
    <w:rsid w:val="009A62CB"/>
    <w:rsid w:val="009A6C2D"/>
    <w:rsid w:val="009B1374"/>
    <w:rsid w:val="009B2B7D"/>
    <w:rsid w:val="009B5059"/>
    <w:rsid w:val="009B589C"/>
    <w:rsid w:val="009B626C"/>
    <w:rsid w:val="009B68A5"/>
    <w:rsid w:val="009C01A9"/>
    <w:rsid w:val="009C26C1"/>
    <w:rsid w:val="009C348A"/>
    <w:rsid w:val="009C3AC2"/>
    <w:rsid w:val="009C3D39"/>
    <w:rsid w:val="009C5FBB"/>
    <w:rsid w:val="009C634A"/>
    <w:rsid w:val="009C77E4"/>
    <w:rsid w:val="009C7C1A"/>
    <w:rsid w:val="009D2400"/>
    <w:rsid w:val="009D26A0"/>
    <w:rsid w:val="009D7804"/>
    <w:rsid w:val="009E1453"/>
    <w:rsid w:val="009E24D6"/>
    <w:rsid w:val="009E2B42"/>
    <w:rsid w:val="009E2FD5"/>
    <w:rsid w:val="009E6EAC"/>
    <w:rsid w:val="009F368D"/>
    <w:rsid w:val="009F4E75"/>
    <w:rsid w:val="009F631D"/>
    <w:rsid w:val="009F6725"/>
    <w:rsid w:val="009F6867"/>
    <w:rsid w:val="009F71D0"/>
    <w:rsid w:val="009F7401"/>
    <w:rsid w:val="009F7641"/>
    <w:rsid w:val="009F7B31"/>
    <w:rsid w:val="009F7CEA"/>
    <w:rsid w:val="00A00C8C"/>
    <w:rsid w:val="00A02A61"/>
    <w:rsid w:val="00A04DC0"/>
    <w:rsid w:val="00A0513F"/>
    <w:rsid w:val="00A0569D"/>
    <w:rsid w:val="00A078F1"/>
    <w:rsid w:val="00A10789"/>
    <w:rsid w:val="00A15840"/>
    <w:rsid w:val="00A15A83"/>
    <w:rsid w:val="00A23650"/>
    <w:rsid w:val="00A26548"/>
    <w:rsid w:val="00A26B05"/>
    <w:rsid w:val="00A30E31"/>
    <w:rsid w:val="00A338A9"/>
    <w:rsid w:val="00A372FD"/>
    <w:rsid w:val="00A40D27"/>
    <w:rsid w:val="00A42C64"/>
    <w:rsid w:val="00A44B62"/>
    <w:rsid w:val="00A46AD6"/>
    <w:rsid w:val="00A5496F"/>
    <w:rsid w:val="00A554A2"/>
    <w:rsid w:val="00A55575"/>
    <w:rsid w:val="00A57833"/>
    <w:rsid w:val="00A61A91"/>
    <w:rsid w:val="00A64841"/>
    <w:rsid w:val="00A64F04"/>
    <w:rsid w:val="00A741CB"/>
    <w:rsid w:val="00A77182"/>
    <w:rsid w:val="00A7786E"/>
    <w:rsid w:val="00A77AD2"/>
    <w:rsid w:val="00A77B4F"/>
    <w:rsid w:val="00A77CE5"/>
    <w:rsid w:val="00A81406"/>
    <w:rsid w:val="00A814CE"/>
    <w:rsid w:val="00A84C05"/>
    <w:rsid w:val="00A861B3"/>
    <w:rsid w:val="00A86EB0"/>
    <w:rsid w:val="00A87854"/>
    <w:rsid w:val="00A87F8F"/>
    <w:rsid w:val="00A92664"/>
    <w:rsid w:val="00A933A0"/>
    <w:rsid w:val="00A93A01"/>
    <w:rsid w:val="00A93E74"/>
    <w:rsid w:val="00A94463"/>
    <w:rsid w:val="00AA1C5E"/>
    <w:rsid w:val="00AA202B"/>
    <w:rsid w:val="00AA3763"/>
    <w:rsid w:val="00AA41E8"/>
    <w:rsid w:val="00AA5726"/>
    <w:rsid w:val="00AA6DBB"/>
    <w:rsid w:val="00AB3658"/>
    <w:rsid w:val="00AB3CAF"/>
    <w:rsid w:val="00AB507D"/>
    <w:rsid w:val="00AB5413"/>
    <w:rsid w:val="00AB767C"/>
    <w:rsid w:val="00AC5830"/>
    <w:rsid w:val="00AC61EF"/>
    <w:rsid w:val="00AC728A"/>
    <w:rsid w:val="00AC72DB"/>
    <w:rsid w:val="00AC72DE"/>
    <w:rsid w:val="00AD01B6"/>
    <w:rsid w:val="00AD562F"/>
    <w:rsid w:val="00AD5729"/>
    <w:rsid w:val="00AD6C9C"/>
    <w:rsid w:val="00AD7743"/>
    <w:rsid w:val="00AE38AA"/>
    <w:rsid w:val="00AE4B0B"/>
    <w:rsid w:val="00AE54A7"/>
    <w:rsid w:val="00AE5A5A"/>
    <w:rsid w:val="00AE79D0"/>
    <w:rsid w:val="00AF15DA"/>
    <w:rsid w:val="00AF3E47"/>
    <w:rsid w:val="00AF7B7B"/>
    <w:rsid w:val="00B020DD"/>
    <w:rsid w:val="00B022A8"/>
    <w:rsid w:val="00B07BF3"/>
    <w:rsid w:val="00B1158C"/>
    <w:rsid w:val="00B11C38"/>
    <w:rsid w:val="00B13AE5"/>
    <w:rsid w:val="00B16044"/>
    <w:rsid w:val="00B16FA9"/>
    <w:rsid w:val="00B24239"/>
    <w:rsid w:val="00B24AA7"/>
    <w:rsid w:val="00B25BA1"/>
    <w:rsid w:val="00B2604A"/>
    <w:rsid w:val="00B31A4C"/>
    <w:rsid w:val="00B345E2"/>
    <w:rsid w:val="00B35F27"/>
    <w:rsid w:val="00B3790B"/>
    <w:rsid w:val="00B4669A"/>
    <w:rsid w:val="00B4724E"/>
    <w:rsid w:val="00B50130"/>
    <w:rsid w:val="00B50631"/>
    <w:rsid w:val="00B52641"/>
    <w:rsid w:val="00B56FA5"/>
    <w:rsid w:val="00B6105C"/>
    <w:rsid w:val="00B62280"/>
    <w:rsid w:val="00B63A86"/>
    <w:rsid w:val="00B700E0"/>
    <w:rsid w:val="00B726E5"/>
    <w:rsid w:val="00B72F13"/>
    <w:rsid w:val="00B7318D"/>
    <w:rsid w:val="00B736E0"/>
    <w:rsid w:val="00B73C27"/>
    <w:rsid w:val="00B743BD"/>
    <w:rsid w:val="00B74EC1"/>
    <w:rsid w:val="00B76762"/>
    <w:rsid w:val="00B831AC"/>
    <w:rsid w:val="00B83B66"/>
    <w:rsid w:val="00B83B81"/>
    <w:rsid w:val="00B83EF4"/>
    <w:rsid w:val="00B84125"/>
    <w:rsid w:val="00B87FDC"/>
    <w:rsid w:val="00B9024D"/>
    <w:rsid w:val="00B92E97"/>
    <w:rsid w:val="00B94917"/>
    <w:rsid w:val="00B9530B"/>
    <w:rsid w:val="00B959DE"/>
    <w:rsid w:val="00B9705D"/>
    <w:rsid w:val="00B973A4"/>
    <w:rsid w:val="00B97BB9"/>
    <w:rsid w:val="00BA4A5B"/>
    <w:rsid w:val="00BB3898"/>
    <w:rsid w:val="00BB4103"/>
    <w:rsid w:val="00BB5F9A"/>
    <w:rsid w:val="00BB727E"/>
    <w:rsid w:val="00BC132B"/>
    <w:rsid w:val="00BC1DC6"/>
    <w:rsid w:val="00BC38DD"/>
    <w:rsid w:val="00BC3FEF"/>
    <w:rsid w:val="00BC50DD"/>
    <w:rsid w:val="00BC620B"/>
    <w:rsid w:val="00BD0307"/>
    <w:rsid w:val="00BD5AC0"/>
    <w:rsid w:val="00BD61BB"/>
    <w:rsid w:val="00BD7621"/>
    <w:rsid w:val="00BD785A"/>
    <w:rsid w:val="00BE309B"/>
    <w:rsid w:val="00BE541C"/>
    <w:rsid w:val="00BE63AE"/>
    <w:rsid w:val="00BF1243"/>
    <w:rsid w:val="00BF2AF7"/>
    <w:rsid w:val="00BF45AD"/>
    <w:rsid w:val="00BF5549"/>
    <w:rsid w:val="00C00FCA"/>
    <w:rsid w:val="00C0123A"/>
    <w:rsid w:val="00C118B5"/>
    <w:rsid w:val="00C125D8"/>
    <w:rsid w:val="00C13B37"/>
    <w:rsid w:val="00C153D8"/>
    <w:rsid w:val="00C15D40"/>
    <w:rsid w:val="00C16BAB"/>
    <w:rsid w:val="00C17C89"/>
    <w:rsid w:val="00C21514"/>
    <w:rsid w:val="00C21BA9"/>
    <w:rsid w:val="00C22DB5"/>
    <w:rsid w:val="00C24DA7"/>
    <w:rsid w:val="00C26321"/>
    <w:rsid w:val="00C27CF9"/>
    <w:rsid w:val="00C30ABC"/>
    <w:rsid w:val="00C32385"/>
    <w:rsid w:val="00C32788"/>
    <w:rsid w:val="00C32823"/>
    <w:rsid w:val="00C4112F"/>
    <w:rsid w:val="00C443F8"/>
    <w:rsid w:val="00C45CCB"/>
    <w:rsid w:val="00C5003F"/>
    <w:rsid w:val="00C52674"/>
    <w:rsid w:val="00C57A78"/>
    <w:rsid w:val="00C6182B"/>
    <w:rsid w:val="00C63BDF"/>
    <w:rsid w:val="00C65EA0"/>
    <w:rsid w:val="00C66E34"/>
    <w:rsid w:val="00C67BA4"/>
    <w:rsid w:val="00C67EAC"/>
    <w:rsid w:val="00C712FE"/>
    <w:rsid w:val="00C72C74"/>
    <w:rsid w:val="00C73095"/>
    <w:rsid w:val="00C76090"/>
    <w:rsid w:val="00C87A1C"/>
    <w:rsid w:val="00C9074B"/>
    <w:rsid w:val="00C90B76"/>
    <w:rsid w:val="00C91374"/>
    <w:rsid w:val="00C929B4"/>
    <w:rsid w:val="00C95EDA"/>
    <w:rsid w:val="00C96497"/>
    <w:rsid w:val="00CA0135"/>
    <w:rsid w:val="00CA1203"/>
    <w:rsid w:val="00CA202F"/>
    <w:rsid w:val="00CA2F62"/>
    <w:rsid w:val="00CB431E"/>
    <w:rsid w:val="00CB43EB"/>
    <w:rsid w:val="00CB57EF"/>
    <w:rsid w:val="00CB5B01"/>
    <w:rsid w:val="00CB7CB9"/>
    <w:rsid w:val="00CC1A54"/>
    <w:rsid w:val="00CC4C14"/>
    <w:rsid w:val="00CC4F4C"/>
    <w:rsid w:val="00CC5C26"/>
    <w:rsid w:val="00CC6883"/>
    <w:rsid w:val="00CD02B2"/>
    <w:rsid w:val="00CD35F4"/>
    <w:rsid w:val="00CD5000"/>
    <w:rsid w:val="00CD6E10"/>
    <w:rsid w:val="00CE1308"/>
    <w:rsid w:val="00CE1777"/>
    <w:rsid w:val="00CE1B9F"/>
    <w:rsid w:val="00CE2AE1"/>
    <w:rsid w:val="00CE2DB3"/>
    <w:rsid w:val="00CE3DE9"/>
    <w:rsid w:val="00CE4383"/>
    <w:rsid w:val="00CE736C"/>
    <w:rsid w:val="00CE76C2"/>
    <w:rsid w:val="00CE7E45"/>
    <w:rsid w:val="00CF13CE"/>
    <w:rsid w:val="00CF232A"/>
    <w:rsid w:val="00CF38C2"/>
    <w:rsid w:val="00CF4B7C"/>
    <w:rsid w:val="00D00608"/>
    <w:rsid w:val="00D016A5"/>
    <w:rsid w:val="00D01EE6"/>
    <w:rsid w:val="00D022E9"/>
    <w:rsid w:val="00D0455F"/>
    <w:rsid w:val="00D0688E"/>
    <w:rsid w:val="00D075C3"/>
    <w:rsid w:val="00D07BD2"/>
    <w:rsid w:val="00D125F3"/>
    <w:rsid w:val="00D12DBF"/>
    <w:rsid w:val="00D13C13"/>
    <w:rsid w:val="00D14C81"/>
    <w:rsid w:val="00D15432"/>
    <w:rsid w:val="00D160FE"/>
    <w:rsid w:val="00D17F19"/>
    <w:rsid w:val="00D20F14"/>
    <w:rsid w:val="00D211A1"/>
    <w:rsid w:val="00D22A5A"/>
    <w:rsid w:val="00D23B2D"/>
    <w:rsid w:val="00D30DF6"/>
    <w:rsid w:val="00D3119C"/>
    <w:rsid w:val="00D32AA2"/>
    <w:rsid w:val="00D342D7"/>
    <w:rsid w:val="00D354C0"/>
    <w:rsid w:val="00D36A28"/>
    <w:rsid w:val="00D40EB5"/>
    <w:rsid w:val="00D41211"/>
    <w:rsid w:val="00D422FE"/>
    <w:rsid w:val="00D4749C"/>
    <w:rsid w:val="00D51C83"/>
    <w:rsid w:val="00D60A67"/>
    <w:rsid w:val="00D671A9"/>
    <w:rsid w:val="00D67C3E"/>
    <w:rsid w:val="00D738D5"/>
    <w:rsid w:val="00D73DA0"/>
    <w:rsid w:val="00D76617"/>
    <w:rsid w:val="00D81C12"/>
    <w:rsid w:val="00D842BA"/>
    <w:rsid w:val="00D86352"/>
    <w:rsid w:val="00D87C47"/>
    <w:rsid w:val="00D90BBC"/>
    <w:rsid w:val="00D92436"/>
    <w:rsid w:val="00D96C03"/>
    <w:rsid w:val="00D97525"/>
    <w:rsid w:val="00D97AB7"/>
    <w:rsid w:val="00DA1589"/>
    <w:rsid w:val="00DA5659"/>
    <w:rsid w:val="00DA6255"/>
    <w:rsid w:val="00DA6380"/>
    <w:rsid w:val="00DA7F8F"/>
    <w:rsid w:val="00DB3A52"/>
    <w:rsid w:val="00DB4302"/>
    <w:rsid w:val="00DB4971"/>
    <w:rsid w:val="00DB6BCD"/>
    <w:rsid w:val="00DB7479"/>
    <w:rsid w:val="00DB7F1E"/>
    <w:rsid w:val="00DC2F97"/>
    <w:rsid w:val="00DC46F2"/>
    <w:rsid w:val="00DC6077"/>
    <w:rsid w:val="00DC631A"/>
    <w:rsid w:val="00DD496E"/>
    <w:rsid w:val="00DD6497"/>
    <w:rsid w:val="00DD6873"/>
    <w:rsid w:val="00DD6913"/>
    <w:rsid w:val="00DD7135"/>
    <w:rsid w:val="00DE10D8"/>
    <w:rsid w:val="00DE1F54"/>
    <w:rsid w:val="00DE25B1"/>
    <w:rsid w:val="00DE705D"/>
    <w:rsid w:val="00DE7795"/>
    <w:rsid w:val="00DE7A3B"/>
    <w:rsid w:val="00DF1368"/>
    <w:rsid w:val="00DF4871"/>
    <w:rsid w:val="00DF4D3F"/>
    <w:rsid w:val="00E002AC"/>
    <w:rsid w:val="00E028B0"/>
    <w:rsid w:val="00E02992"/>
    <w:rsid w:val="00E02B03"/>
    <w:rsid w:val="00E04567"/>
    <w:rsid w:val="00E04AD1"/>
    <w:rsid w:val="00E10E44"/>
    <w:rsid w:val="00E14CD7"/>
    <w:rsid w:val="00E14E3C"/>
    <w:rsid w:val="00E17A4E"/>
    <w:rsid w:val="00E22ABA"/>
    <w:rsid w:val="00E23525"/>
    <w:rsid w:val="00E2363F"/>
    <w:rsid w:val="00E26803"/>
    <w:rsid w:val="00E26CD4"/>
    <w:rsid w:val="00E3250A"/>
    <w:rsid w:val="00E35155"/>
    <w:rsid w:val="00E35D35"/>
    <w:rsid w:val="00E36218"/>
    <w:rsid w:val="00E3798C"/>
    <w:rsid w:val="00E422A8"/>
    <w:rsid w:val="00E4339C"/>
    <w:rsid w:val="00E45B10"/>
    <w:rsid w:val="00E4664C"/>
    <w:rsid w:val="00E5059E"/>
    <w:rsid w:val="00E50DD6"/>
    <w:rsid w:val="00E55CD7"/>
    <w:rsid w:val="00E5664B"/>
    <w:rsid w:val="00E5719B"/>
    <w:rsid w:val="00E6123F"/>
    <w:rsid w:val="00E618A0"/>
    <w:rsid w:val="00E624D0"/>
    <w:rsid w:val="00E64246"/>
    <w:rsid w:val="00E67C09"/>
    <w:rsid w:val="00E74BC5"/>
    <w:rsid w:val="00E769BC"/>
    <w:rsid w:val="00E771F5"/>
    <w:rsid w:val="00E7761E"/>
    <w:rsid w:val="00E81513"/>
    <w:rsid w:val="00E818C2"/>
    <w:rsid w:val="00E82266"/>
    <w:rsid w:val="00E844CD"/>
    <w:rsid w:val="00E8545B"/>
    <w:rsid w:val="00E863A8"/>
    <w:rsid w:val="00E8695A"/>
    <w:rsid w:val="00E9002D"/>
    <w:rsid w:val="00E90072"/>
    <w:rsid w:val="00E90C9A"/>
    <w:rsid w:val="00E9168B"/>
    <w:rsid w:val="00EA0C52"/>
    <w:rsid w:val="00EA1C1B"/>
    <w:rsid w:val="00EA2602"/>
    <w:rsid w:val="00EA6A52"/>
    <w:rsid w:val="00EB1F9D"/>
    <w:rsid w:val="00EB3CD4"/>
    <w:rsid w:val="00EB4B9E"/>
    <w:rsid w:val="00EB540A"/>
    <w:rsid w:val="00EB6540"/>
    <w:rsid w:val="00EC2674"/>
    <w:rsid w:val="00EC2766"/>
    <w:rsid w:val="00EC3324"/>
    <w:rsid w:val="00EC3802"/>
    <w:rsid w:val="00EC61F6"/>
    <w:rsid w:val="00ED0373"/>
    <w:rsid w:val="00ED11A2"/>
    <w:rsid w:val="00ED1ABF"/>
    <w:rsid w:val="00ED37C3"/>
    <w:rsid w:val="00ED67DA"/>
    <w:rsid w:val="00ED7AB6"/>
    <w:rsid w:val="00EE1BCB"/>
    <w:rsid w:val="00EE6D0A"/>
    <w:rsid w:val="00EF0B46"/>
    <w:rsid w:val="00EF1157"/>
    <w:rsid w:val="00EF2971"/>
    <w:rsid w:val="00EF3D6B"/>
    <w:rsid w:val="00EF4F84"/>
    <w:rsid w:val="00EF5A42"/>
    <w:rsid w:val="00EF6C21"/>
    <w:rsid w:val="00EF72DE"/>
    <w:rsid w:val="00F0266A"/>
    <w:rsid w:val="00F02C5C"/>
    <w:rsid w:val="00F035C5"/>
    <w:rsid w:val="00F03E4A"/>
    <w:rsid w:val="00F04188"/>
    <w:rsid w:val="00F05CE6"/>
    <w:rsid w:val="00F06EDA"/>
    <w:rsid w:val="00F13738"/>
    <w:rsid w:val="00F23E36"/>
    <w:rsid w:val="00F27033"/>
    <w:rsid w:val="00F30EEA"/>
    <w:rsid w:val="00F344C9"/>
    <w:rsid w:val="00F3481F"/>
    <w:rsid w:val="00F359A9"/>
    <w:rsid w:val="00F3687C"/>
    <w:rsid w:val="00F40B9D"/>
    <w:rsid w:val="00F41A1E"/>
    <w:rsid w:val="00F4210C"/>
    <w:rsid w:val="00F43D4B"/>
    <w:rsid w:val="00F50FD6"/>
    <w:rsid w:val="00F51637"/>
    <w:rsid w:val="00F51FCF"/>
    <w:rsid w:val="00F5210B"/>
    <w:rsid w:val="00F52460"/>
    <w:rsid w:val="00F5278C"/>
    <w:rsid w:val="00F55AA2"/>
    <w:rsid w:val="00F56F08"/>
    <w:rsid w:val="00F571DE"/>
    <w:rsid w:val="00F57C20"/>
    <w:rsid w:val="00F617C7"/>
    <w:rsid w:val="00F61C66"/>
    <w:rsid w:val="00F62675"/>
    <w:rsid w:val="00F62783"/>
    <w:rsid w:val="00F62A78"/>
    <w:rsid w:val="00F64593"/>
    <w:rsid w:val="00F65D9C"/>
    <w:rsid w:val="00F65DE1"/>
    <w:rsid w:val="00F752DB"/>
    <w:rsid w:val="00F817AC"/>
    <w:rsid w:val="00F818EF"/>
    <w:rsid w:val="00F84F36"/>
    <w:rsid w:val="00F86D10"/>
    <w:rsid w:val="00F871F4"/>
    <w:rsid w:val="00F91F94"/>
    <w:rsid w:val="00F929D2"/>
    <w:rsid w:val="00F932DB"/>
    <w:rsid w:val="00F93477"/>
    <w:rsid w:val="00F9493E"/>
    <w:rsid w:val="00F95DCC"/>
    <w:rsid w:val="00FA0012"/>
    <w:rsid w:val="00FA09A3"/>
    <w:rsid w:val="00FA0DBB"/>
    <w:rsid w:val="00FA30BB"/>
    <w:rsid w:val="00FA31FC"/>
    <w:rsid w:val="00FA33F8"/>
    <w:rsid w:val="00FA5943"/>
    <w:rsid w:val="00FB47D5"/>
    <w:rsid w:val="00FB6A75"/>
    <w:rsid w:val="00FC1309"/>
    <w:rsid w:val="00FC2374"/>
    <w:rsid w:val="00FC2720"/>
    <w:rsid w:val="00FC4FCA"/>
    <w:rsid w:val="00FD0D77"/>
    <w:rsid w:val="00FD1535"/>
    <w:rsid w:val="00FD5D2D"/>
    <w:rsid w:val="00FE037E"/>
    <w:rsid w:val="00FE0736"/>
    <w:rsid w:val="00FE3D5F"/>
    <w:rsid w:val="00FE49BD"/>
    <w:rsid w:val="00FE50C7"/>
    <w:rsid w:val="00FE62F2"/>
    <w:rsid w:val="00FE69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4865"/>
    <o:shapelayout v:ext="edit">
      <o:idmap v:ext="edit" data="1"/>
    </o:shapelayout>
  </w:shapeDefaults>
  <w:decimalSymbol w:val="."/>
  <w:listSeparator w:val=","/>
  <w14:docId w14:val="3FD3A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0577C"/>
    <w:pPr>
      <w:spacing w:after="240"/>
      <w:jc w:val="both"/>
    </w:pPr>
    <w:rPr>
      <w:sz w:val="24"/>
      <w:szCs w:val="24"/>
      <w:lang w:eastAsia="en-US"/>
    </w:rPr>
  </w:style>
  <w:style w:type="paragraph" w:styleId="Heading1">
    <w:name w:val="heading 1"/>
    <w:basedOn w:val="Normal"/>
    <w:next w:val="Normal"/>
    <w:qFormat/>
    <w:pPr>
      <w:keepNext/>
      <w:keepLines/>
      <w:spacing w:before="120" w:after="120"/>
      <w:jc w:val="left"/>
      <w:outlineLvl w:val="0"/>
    </w:pPr>
    <w:rPr>
      <w:rFonts w:cs="Arial"/>
      <w:b/>
      <w:bCs/>
      <w:kern w:val="28"/>
      <w:szCs w:val="32"/>
    </w:rPr>
  </w:style>
  <w:style w:type="paragraph" w:styleId="Heading2">
    <w:name w:val="heading 2"/>
    <w:basedOn w:val="Normal"/>
    <w:next w:val="Normal"/>
    <w:qFormat/>
    <w:pPr>
      <w:keepNext/>
      <w:keepLines/>
      <w:spacing w:before="120" w:after="120"/>
      <w:jc w:val="left"/>
      <w:outlineLvl w:val="1"/>
    </w:pPr>
    <w:rPr>
      <w:rFonts w:cs="Arial"/>
      <w:b/>
      <w:bCs/>
      <w:i/>
      <w:iCs/>
      <w:szCs w:val="28"/>
    </w:rPr>
  </w:style>
  <w:style w:type="paragraph" w:styleId="Heading3">
    <w:name w:val="heading 3"/>
    <w:basedOn w:val="Normal"/>
    <w:next w:val="Normal"/>
    <w:qFormat/>
    <w:pPr>
      <w:keepNext/>
      <w:spacing w:before="120" w:after="120"/>
      <w:jc w:val="left"/>
      <w:outlineLvl w:val="2"/>
    </w:pPr>
    <w:rPr>
      <w:rFonts w:cs="Arial"/>
      <w:b/>
      <w:bCs/>
      <w:szCs w:val="26"/>
    </w:rPr>
  </w:style>
  <w:style w:type="paragraph" w:styleId="Heading4">
    <w:name w:val="heading 4"/>
    <w:basedOn w:val="Normal"/>
    <w:qFormat/>
    <w:pPr>
      <w:numPr>
        <w:ilvl w:val="3"/>
        <w:numId w:val="3"/>
      </w:numPr>
      <w:outlineLvl w:val="3"/>
    </w:pPr>
  </w:style>
  <w:style w:type="paragraph" w:styleId="Heading5">
    <w:name w:val="heading 5"/>
    <w:basedOn w:val="Normal"/>
    <w:qFormat/>
    <w:pPr>
      <w:numPr>
        <w:ilvl w:val="4"/>
        <w:numId w:val="3"/>
      </w:numPr>
      <w:outlineLvl w:val="4"/>
    </w:pPr>
  </w:style>
  <w:style w:type="paragraph" w:styleId="Heading6">
    <w:name w:val="heading 6"/>
    <w:basedOn w:val="Normal"/>
    <w:qFormat/>
    <w:pPr>
      <w:numPr>
        <w:ilvl w:val="5"/>
        <w:numId w:val="3"/>
      </w:numPr>
      <w:outlineLvl w:val="5"/>
    </w:pPr>
  </w:style>
  <w:style w:type="paragraph" w:styleId="Heading7">
    <w:name w:val="heading 7"/>
    <w:basedOn w:val="Normal"/>
    <w:next w:val="Normal"/>
    <w:qFormat/>
    <w:pPr>
      <w:numPr>
        <w:ilvl w:val="6"/>
        <w:numId w:val="3"/>
      </w:numPr>
      <w:jc w:val="left"/>
      <w:outlineLvl w:val="6"/>
    </w:pPr>
  </w:style>
  <w:style w:type="paragraph" w:styleId="Heading8">
    <w:name w:val="heading 8"/>
    <w:basedOn w:val="Normal"/>
    <w:next w:val="Normal"/>
    <w:qFormat/>
    <w:pPr>
      <w:numPr>
        <w:ilvl w:val="7"/>
        <w:numId w:val="3"/>
      </w:numPr>
      <w:jc w:val="left"/>
      <w:outlineLvl w:val="7"/>
    </w:pPr>
  </w:style>
  <w:style w:type="paragraph" w:styleId="Heading9">
    <w:name w:val="heading 9"/>
    <w:basedOn w:val="Normal"/>
    <w:next w:val="Normal"/>
    <w:qFormat/>
    <w:pPr>
      <w:numPr>
        <w:ilvl w:val="8"/>
        <w:numId w:val="3"/>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tyle>
  <w:style w:type="character" w:styleId="Emphasis">
    <w:name w:val="Emphasis"/>
    <w:qFormat/>
    <w:rPr>
      <w:i/>
    </w:rPr>
  </w:style>
  <w:style w:type="character" w:styleId="PageNumber">
    <w:name w:val="page number"/>
    <w:basedOn w:val="DefaultParagraphFont"/>
  </w:style>
  <w:style w:type="paragraph" w:styleId="Header">
    <w:name w:val="header"/>
    <w:basedOn w:val="Normal"/>
    <w:pPr>
      <w:tabs>
        <w:tab w:val="center" w:pos="4680"/>
        <w:tab w:val="right" w:pos="9360"/>
      </w:tabs>
      <w:jc w:val="center"/>
    </w:pPr>
  </w:style>
  <w:style w:type="paragraph" w:styleId="Footer">
    <w:name w:val="footer"/>
    <w:basedOn w:val="Normal"/>
    <w:link w:val="FooterChar"/>
    <w:uiPriority w:val="99"/>
    <w:pPr>
      <w:tabs>
        <w:tab w:val="center" w:pos="4680"/>
        <w:tab w:val="right" w:pos="9360"/>
      </w:tabs>
      <w:spacing w:after="0"/>
      <w:jc w:val="left"/>
    </w:pPr>
  </w:style>
  <w:style w:type="character" w:styleId="FootnoteReference">
    <w:name w:val="footnote reference"/>
    <w:semiHidden/>
    <w:rPr>
      <w:vertAlign w:val="superscript"/>
    </w:rPr>
  </w:style>
  <w:style w:type="paragraph" w:customStyle="1" w:styleId="FS1">
    <w:name w:val="FS1"/>
    <w:basedOn w:val="Normal"/>
    <w:pPr>
      <w:tabs>
        <w:tab w:val="decimal" w:pos="7280"/>
        <w:tab w:val="decimal" w:pos="9000"/>
      </w:tabs>
      <w:ind w:left="180" w:hanging="180"/>
      <w:jc w:val="left"/>
    </w:pPr>
    <w:rPr>
      <w:sz w:val="20"/>
      <w:lang w:val="en-US"/>
    </w:rPr>
  </w:style>
  <w:style w:type="paragraph" w:customStyle="1" w:styleId="FSTitle">
    <w:name w:val="FSTitle"/>
    <w:aliases w:val="fst"/>
    <w:basedOn w:val="Normal"/>
    <w:pPr>
      <w:spacing w:before="120" w:line="280" w:lineRule="atLeast"/>
      <w:ind w:left="1800"/>
    </w:pPr>
    <w:rPr>
      <w:sz w:val="20"/>
      <w:lang w:val="en-US"/>
    </w:rPr>
  </w:style>
  <w:style w:type="paragraph" w:customStyle="1" w:styleId="hairline">
    <w:name w:val="hairline"/>
    <w:basedOn w:val="Normal"/>
    <w:pPr>
      <w:pBdr>
        <w:bottom w:val="single" w:sz="2" w:space="0" w:color="auto"/>
      </w:pBdr>
      <w:tabs>
        <w:tab w:val="decimal" w:pos="6380"/>
        <w:tab w:val="decimal" w:pos="7920"/>
      </w:tabs>
      <w:ind w:right="40"/>
      <w:jc w:val="left"/>
    </w:pPr>
    <w:rPr>
      <w:rFonts w:ascii="Times" w:hAnsi="Times"/>
      <w:sz w:val="20"/>
      <w:lang w:val="en-US"/>
    </w:rPr>
  </w:style>
  <w:style w:type="paragraph" w:customStyle="1" w:styleId="Style1">
    <w:name w:val="Style1"/>
    <w:basedOn w:val="Normal"/>
    <w:pPr>
      <w:numPr>
        <w:numId w:val="2"/>
      </w:numPr>
      <w:spacing w:before="360"/>
      <w:jc w:val="center"/>
    </w:pPr>
    <w:rPr>
      <w:b/>
      <w:sz w:val="20"/>
    </w:rPr>
  </w:style>
  <w:style w:type="paragraph" w:customStyle="1" w:styleId="Style2">
    <w:name w:val="Style2"/>
    <w:basedOn w:val="Normal"/>
    <w:pPr>
      <w:tabs>
        <w:tab w:val="num" w:pos="720"/>
      </w:tabs>
      <w:ind w:left="720" w:hanging="720"/>
    </w:pPr>
    <w:rPr>
      <w:sz w:val="20"/>
    </w:rPr>
  </w:style>
  <w:style w:type="paragraph" w:customStyle="1" w:styleId="Style3">
    <w:name w:val="Style3"/>
    <w:basedOn w:val="TOC1"/>
    <w:pPr>
      <w:tabs>
        <w:tab w:val="right" w:leader="dot" w:pos="4670"/>
      </w:tabs>
      <w:spacing w:before="0"/>
      <w:ind w:left="360" w:right="432" w:hanging="274"/>
    </w:pPr>
    <w:rPr>
      <w:caps w:val="0"/>
      <w:noProof/>
      <w:sz w:val="18"/>
    </w:rPr>
  </w:style>
  <w:style w:type="paragraph" w:styleId="TOC1">
    <w:name w:val="toc 1"/>
    <w:basedOn w:val="Normal"/>
    <w:next w:val="Normal"/>
    <w:uiPriority w:val="39"/>
    <w:rsid w:val="00EE6D0A"/>
    <w:pPr>
      <w:keepNext/>
      <w:tabs>
        <w:tab w:val="right" w:pos="9360"/>
      </w:tabs>
      <w:spacing w:before="160" w:after="80"/>
      <w:jc w:val="left"/>
    </w:pPr>
    <w:rPr>
      <w:caps/>
    </w:rPr>
  </w:style>
  <w:style w:type="paragraph" w:customStyle="1" w:styleId="Style4">
    <w:name w:val="Style4"/>
    <w:basedOn w:val="TOC2"/>
    <w:pPr>
      <w:tabs>
        <w:tab w:val="left" w:pos="990"/>
        <w:tab w:val="right" w:leader="dot" w:pos="4666"/>
      </w:tabs>
      <w:ind w:left="450" w:right="144"/>
    </w:pPr>
    <w:rPr>
      <w:noProof/>
      <w:sz w:val="18"/>
    </w:rPr>
  </w:style>
  <w:style w:type="paragraph" w:styleId="TOC2">
    <w:name w:val="toc 2"/>
    <w:basedOn w:val="Normal"/>
    <w:next w:val="Normal"/>
    <w:uiPriority w:val="39"/>
    <w:pPr>
      <w:tabs>
        <w:tab w:val="left" w:pos="720"/>
        <w:tab w:val="right" w:leader="dot" w:pos="9346"/>
      </w:tabs>
      <w:spacing w:after="0"/>
      <w:jc w:val="left"/>
    </w:pPr>
  </w:style>
  <w:style w:type="paragraph" w:styleId="EndnoteText">
    <w:name w:val="endnote text"/>
    <w:basedOn w:val="Normal"/>
    <w:semiHidden/>
    <w:pPr>
      <w:widowControl w:val="0"/>
      <w:spacing w:before="240"/>
    </w:pPr>
    <w:rPr>
      <w:rFonts w:ascii="CG Times" w:hAnsi="CG Times"/>
    </w:rPr>
  </w:style>
  <w:style w:type="paragraph" w:customStyle="1" w:styleId="Notes">
    <w:name w:val="Notes"/>
    <w:basedOn w:val="Normal"/>
    <w:pPr>
      <w:ind w:left="720"/>
    </w:pPr>
    <w:rPr>
      <w:b/>
      <w:i/>
    </w:rPr>
  </w:style>
  <w:style w:type="paragraph" w:styleId="Title">
    <w:name w:val="Title"/>
    <w:basedOn w:val="Normal"/>
    <w:qFormat/>
    <w:pPr>
      <w:spacing w:before="240" w:after="60"/>
      <w:jc w:val="center"/>
      <w:outlineLvl w:val="0"/>
    </w:pPr>
    <w:rPr>
      <w:rFonts w:ascii="Arial" w:hAnsi="Arial"/>
      <w:b/>
      <w:bCs/>
      <w:kern w:val="28"/>
      <w:sz w:val="32"/>
      <w:szCs w:val="32"/>
    </w:rPr>
  </w:style>
  <w:style w:type="character" w:styleId="Strong">
    <w:name w:val="Strong"/>
    <w:qFormat/>
    <w:rPr>
      <w:b/>
    </w:rPr>
  </w:style>
  <w:style w:type="paragraph" w:styleId="TOC3">
    <w:name w:val="toc 3"/>
    <w:basedOn w:val="Normal"/>
    <w:next w:val="Normal"/>
    <w:uiPriority w:val="39"/>
    <w:pPr>
      <w:spacing w:after="0"/>
      <w:jc w:val="left"/>
    </w:pPr>
    <w:rPr>
      <w:sz w:val="22"/>
    </w:rPr>
  </w:style>
  <w:style w:type="paragraph" w:styleId="TOC4">
    <w:name w:val="toc 4"/>
    <w:basedOn w:val="Normal"/>
    <w:next w:val="Normal"/>
    <w:uiPriority w:val="39"/>
    <w:pPr>
      <w:spacing w:after="0"/>
      <w:ind w:left="1296"/>
      <w:jc w:val="left"/>
    </w:pPr>
  </w:style>
  <w:style w:type="paragraph" w:styleId="TOC5">
    <w:name w:val="toc 5"/>
    <w:basedOn w:val="Normal"/>
    <w:next w:val="Normal"/>
    <w:uiPriority w:val="39"/>
    <w:pPr>
      <w:tabs>
        <w:tab w:val="left" w:pos="2160"/>
      </w:tabs>
      <w:spacing w:after="0"/>
      <w:jc w:val="left"/>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customStyle="1" w:styleId="headingnotes">
    <w:name w:val="heading/notes"/>
    <w:basedOn w:val="Normal"/>
    <w:pPr>
      <w:keepNext/>
      <w:spacing w:before="360"/>
      <w:jc w:val="left"/>
    </w:pPr>
    <w:rPr>
      <w:b/>
      <w:sz w:val="20"/>
    </w:rPr>
  </w:style>
  <w:style w:type="paragraph" w:customStyle="1" w:styleId="IMAGE">
    <w:name w:val="IMAGE"/>
    <w:basedOn w:val="Normal"/>
    <w:rPr>
      <w:sz w:val="20"/>
    </w:rPr>
  </w:style>
  <w:style w:type="paragraph" w:customStyle="1" w:styleId="italic">
    <w:name w:val="italic"/>
    <w:basedOn w:val="Normal"/>
    <w:rPr>
      <w:i/>
      <w:sz w:val="16"/>
    </w:rPr>
  </w:style>
  <w:style w:type="paragraph" w:customStyle="1" w:styleId="ITALREG">
    <w:name w:val="ITALREG"/>
    <w:basedOn w:val="Heading3"/>
    <w:rPr>
      <w:rFonts w:ascii="Times New Roman Bold" w:hAnsi="Times New Roman Bold"/>
      <w:b w:val="0"/>
      <w:sz w:val="20"/>
    </w:rPr>
  </w:style>
  <w:style w:type="paragraph" w:customStyle="1" w:styleId="Level1">
    <w:name w:val="Level 1"/>
    <w:basedOn w:val="Normal"/>
    <w:pPr>
      <w:widowControl w:val="0"/>
      <w:ind w:left="2160" w:hanging="720"/>
      <w:jc w:val="left"/>
    </w:pPr>
    <w:rPr>
      <w:lang w:val="en-US"/>
    </w:rPr>
  </w:style>
  <w:style w:type="paragraph" w:styleId="ListBullet">
    <w:name w:val="List Bullet"/>
    <w:basedOn w:val="Normal"/>
    <w:autoRedefine/>
    <w:pPr>
      <w:numPr>
        <w:numId w:val="1"/>
      </w:numPr>
    </w:pPr>
    <w:rPr>
      <w:sz w:val="20"/>
    </w:rPr>
  </w:style>
  <w:style w:type="paragraph" w:customStyle="1" w:styleId="NoINDENT">
    <w:name w:val="NoINDENT"/>
    <w:basedOn w:val="Normal"/>
    <w:rPr>
      <w:sz w:val="20"/>
    </w:rPr>
  </w:style>
  <w:style w:type="paragraph" w:customStyle="1" w:styleId="Normalf">
    <w:name w:val="Normalf"/>
    <w:basedOn w:val="Normal"/>
    <w:rPr>
      <w:sz w:val="20"/>
      <w:lang w:val="fr-CA"/>
    </w:rPr>
  </w:style>
  <w:style w:type="paragraph" w:customStyle="1" w:styleId="Normalindent">
    <w:name w:val="Normalindent"/>
    <w:basedOn w:val="Normal"/>
    <w:pPr>
      <w:ind w:left="720" w:hanging="720"/>
    </w:pPr>
    <w:rPr>
      <w:sz w:val="20"/>
    </w:rPr>
  </w:style>
  <w:style w:type="paragraph" w:customStyle="1" w:styleId="statement">
    <w:name w:val="statement"/>
    <w:basedOn w:val="Normal"/>
    <w:pPr>
      <w:tabs>
        <w:tab w:val="decimal" w:pos="6380"/>
        <w:tab w:val="decimal" w:pos="7920"/>
      </w:tabs>
      <w:jc w:val="left"/>
    </w:pPr>
    <w:rPr>
      <w:sz w:val="18"/>
      <w:lang w:val="en-US"/>
    </w:rPr>
  </w:style>
  <w:style w:type="paragraph" w:customStyle="1" w:styleId="textnotes">
    <w:name w:val="text notes"/>
    <w:basedOn w:val="headingnotes"/>
    <w:pPr>
      <w:spacing w:before="240"/>
      <w:jc w:val="both"/>
    </w:pPr>
    <w:rPr>
      <w:b w:val="0"/>
    </w:rPr>
  </w:style>
  <w:style w:type="paragraph" w:customStyle="1" w:styleId="stockoption">
    <w:name w:val="stockoption"/>
    <w:basedOn w:val="textnotes"/>
    <w:pPr>
      <w:spacing w:before="0"/>
    </w:pPr>
    <w:rPr>
      <w:sz w:val="16"/>
    </w:rPr>
  </w:style>
  <w:style w:type="paragraph" w:customStyle="1" w:styleId="subheadingnotes">
    <w:name w:val="sub heading/notes"/>
    <w:basedOn w:val="Normal"/>
    <w:pPr>
      <w:tabs>
        <w:tab w:val="decimal" w:pos="6380"/>
        <w:tab w:val="decimal" w:pos="7920"/>
      </w:tabs>
      <w:ind w:left="360" w:hanging="360"/>
      <w:jc w:val="left"/>
    </w:pPr>
    <w:rPr>
      <w:rFonts w:ascii="Times" w:hAnsi="Times"/>
      <w:b/>
      <w:lang w:val="en-US"/>
    </w:rPr>
  </w:style>
  <w:style w:type="paragraph" w:customStyle="1" w:styleId="Subnotes">
    <w:name w:val="Subnotes"/>
    <w:basedOn w:val="Normal"/>
    <w:rPr>
      <w:sz w:val="20"/>
    </w:rPr>
  </w:style>
  <w:style w:type="paragraph" w:customStyle="1" w:styleId="subpoint">
    <w:name w:val="subpoint"/>
    <w:basedOn w:val="Normal"/>
    <w:pPr>
      <w:tabs>
        <w:tab w:val="left" w:pos="540"/>
        <w:tab w:val="left" w:pos="1080"/>
      </w:tabs>
      <w:jc w:val="left"/>
    </w:pPr>
    <w:rPr>
      <w:rFonts w:ascii="Times" w:hAnsi="Times"/>
      <w:b/>
      <w:lang w:val="en-US"/>
    </w:rPr>
  </w:style>
  <w:style w:type="paragraph" w:customStyle="1" w:styleId="TERMS">
    <w:name w:val="TERMS"/>
    <w:basedOn w:val="Normal"/>
    <w:pPr>
      <w:ind w:left="2880" w:hanging="2880"/>
    </w:pPr>
    <w:rPr>
      <w:sz w:val="20"/>
    </w:rPr>
  </w:style>
  <w:style w:type="paragraph" w:customStyle="1" w:styleId="text1">
    <w:name w:val="text1"/>
    <w:basedOn w:val="Normal"/>
    <w:pPr>
      <w:spacing w:before="120" w:after="120"/>
    </w:pPr>
    <w:rPr>
      <w:lang w:val="en-US"/>
    </w:rPr>
  </w:style>
  <w:style w:type="paragraph" w:customStyle="1" w:styleId="Texte">
    <w:name w:val="Texte"/>
    <w:basedOn w:val="Normal"/>
    <w:pPr>
      <w:spacing w:after="120" w:line="360" w:lineRule="auto"/>
    </w:pPr>
    <w:rPr>
      <w:sz w:val="22"/>
      <w:lang w:val="en-US"/>
    </w:rPr>
  </w:style>
  <w:style w:type="paragraph" w:customStyle="1" w:styleId="Titrenotes">
    <w:name w:val="Titre/notes"/>
    <w:basedOn w:val="Normal"/>
    <w:pPr>
      <w:tabs>
        <w:tab w:val="right" w:pos="6380"/>
        <w:tab w:val="right" w:pos="7920"/>
      </w:tabs>
      <w:jc w:val="left"/>
    </w:pPr>
    <w:rPr>
      <w:rFonts w:ascii="Times" w:hAnsi="Times"/>
      <w:b/>
      <w:lang w:val="en-US"/>
    </w:rPr>
  </w:style>
  <w:style w:type="paragraph" w:customStyle="1" w:styleId="Textenotes">
    <w:name w:val="Texte/notes"/>
    <w:basedOn w:val="Titrenotes"/>
    <w:pPr>
      <w:jc w:val="both"/>
    </w:pPr>
    <w:rPr>
      <w:rFonts w:ascii="Arial" w:hAnsi="Arial"/>
      <w:b w:val="0"/>
      <w:sz w:val="20"/>
    </w:rPr>
  </w:style>
  <w:style w:type="paragraph" w:customStyle="1" w:styleId="thickline">
    <w:name w:val="thick line"/>
    <w:basedOn w:val="Normal"/>
    <w:pPr>
      <w:pBdr>
        <w:bottom w:val="single" w:sz="12" w:space="0" w:color="auto"/>
      </w:pBdr>
      <w:tabs>
        <w:tab w:val="decimal" w:pos="6380"/>
        <w:tab w:val="decimal" w:pos="7920"/>
      </w:tabs>
      <w:ind w:right="40"/>
      <w:jc w:val="left"/>
    </w:pPr>
    <w:rPr>
      <w:rFonts w:ascii="Times" w:hAnsi="Times"/>
      <w:sz w:val="20"/>
      <w:lang w:val="en-US"/>
    </w:rPr>
  </w:style>
  <w:style w:type="paragraph" w:styleId="BodyTextIndent3">
    <w:name w:val="Body Text Indent 3"/>
    <w:basedOn w:val="Normal"/>
    <w:pPr>
      <w:widowControl w:val="0"/>
      <w:ind w:left="1440"/>
    </w:pPr>
    <w:rPr>
      <w:rFonts w:ascii="CG Times" w:hAnsi="CG Times"/>
      <w:lang w:val="en-US"/>
    </w:rPr>
  </w:style>
  <w:style w:type="paragraph" w:styleId="BlockText">
    <w:name w:val="Block Text"/>
    <w:basedOn w:val="Normal"/>
    <w:pPr>
      <w:ind w:left="1440" w:right="1440"/>
    </w:pPr>
    <w:rPr>
      <w:b/>
    </w:rPr>
  </w:style>
  <w:style w:type="paragraph" w:styleId="BodyTextIndent">
    <w:name w:val="Body Text Indent"/>
    <w:basedOn w:val="Normal"/>
    <w:pPr>
      <w:ind w:left="720"/>
    </w:pPr>
  </w:style>
  <w:style w:type="paragraph" w:styleId="BodyText">
    <w:name w:val="Body Text"/>
    <w:basedOn w:val="Normal"/>
    <w:pPr>
      <w:spacing w:after="120"/>
    </w:pPr>
  </w:style>
  <w:style w:type="character" w:customStyle="1" w:styleId="DraftRange">
    <w:name w:val="DraftRange"/>
    <w:rPr>
      <w:b/>
    </w:rPr>
  </w:style>
  <w:style w:type="paragraph" w:customStyle="1" w:styleId="Watermark">
    <w:name w:val="Watermark"/>
    <w:pPr>
      <w:spacing w:line="1160" w:lineRule="exact"/>
      <w:jc w:val="center"/>
    </w:pPr>
    <w:rPr>
      <w:rFonts w:ascii="Arial" w:hAnsi="Arial"/>
      <w:color w:val="C0C0C0"/>
      <w:sz w:val="96"/>
      <w:lang w:eastAsia="en-US"/>
    </w:rPr>
  </w:style>
  <w:style w:type="paragraph" w:customStyle="1" w:styleId="DocsID">
    <w:name w:val="DocsID"/>
    <w:basedOn w:val="Normal"/>
    <w:pPr>
      <w:spacing w:after="0"/>
      <w:jc w:val="left"/>
    </w:pPr>
    <w:rPr>
      <w:sz w:val="16"/>
      <w:szCs w:val="20"/>
    </w:rPr>
  </w:style>
  <w:style w:type="character" w:customStyle="1" w:styleId="Prompt">
    <w:name w:val="Prompt"/>
    <w:aliases w:val="Pr,PR,pt"/>
    <w:rPr>
      <w:rFonts w:ascii="Times New Roman" w:hAnsi="Times New Roman"/>
      <w:color w:val="auto"/>
      <w:sz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sz w:val="20"/>
      <w:lang w:val="en-US"/>
    </w:rPr>
  </w:style>
  <w:style w:type="paragraph" w:styleId="FootnoteText">
    <w:name w:val="footnote text"/>
    <w:basedOn w:val="Normal"/>
    <w:next w:val="FootnoteTextIndent"/>
    <w:link w:val="FootnoteTextChar"/>
    <w:autoRedefine/>
    <w:semiHidden/>
    <w:pPr>
      <w:spacing w:after="120"/>
    </w:pPr>
    <w:rPr>
      <w:sz w:val="20"/>
      <w:szCs w:val="20"/>
      <w:lang w:val="en-US"/>
    </w:rPr>
  </w:style>
  <w:style w:type="paragraph" w:customStyle="1" w:styleId="FootnoteTextIndent">
    <w:name w:val="Footnote Text Indent"/>
    <w:basedOn w:val="FootnoteText"/>
  </w:style>
  <w:style w:type="paragraph" w:customStyle="1" w:styleId="DWPVBulletlist1">
    <w:name w:val="DWPVBullet list1"/>
    <w:aliases w:val="BL1"/>
    <w:basedOn w:val="Normal"/>
    <w:pPr>
      <w:numPr>
        <w:numId w:val="4"/>
      </w:numPr>
      <w:spacing w:after="120"/>
    </w:pPr>
    <w:rPr>
      <w:szCs w:val="20"/>
    </w:rPr>
  </w:style>
  <w:style w:type="paragraph" w:customStyle="1" w:styleId="Plain">
    <w:name w:val="Plain"/>
    <w:basedOn w:val="Normal"/>
    <w:pPr>
      <w:spacing w:after="0"/>
      <w:jc w:val="left"/>
    </w:pPr>
  </w:style>
  <w:style w:type="paragraph" w:customStyle="1" w:styleId="DWPVBlock">
    <w:name w:val="DWPVBlock"/>
    <w:aliases w:val="B"/>
    <w:basedOn w:val="Normal"/>
    <w:pPr>
      <w:ind w:left="720" w:right="720"/>
    </w:pPr>
    <w:rPr>
      <w:szCs w:val="20"/>
    </w:rPr>
  </w:style>
  <w:style w:type="paragraph" w:customStyle="1" w:styleId="DWPVBlock1">
    <w:name w:val="DWPVBlock1"/>
    <w:aliases w:val="B1"/>
    <w:basedOn w:val="Normal"/>
    <w:pPr>
      <w:ind w:left="1440" w:right="1440"/>
    </w:pPr>
    <w:rPr>
      <w:szCs w:val="20"/>
    </w:rPr>
  </w:style>
  <w:style w:type="paragraph" w:customStyle="1" w:styleId="DWPVHanging">
    <w:name w:val="DWPVHanging"/>
    <w:aliases w:val="H"/>
    <w:basedOn w:val="Normal"/>
    <w:pPr>
      <w:ind w:left="720" w:hanging="720"/>
    </w:pPr>
    <w:rPr>
      <w:szCs w:val="20"/>
    </w:rPr>
  </w:style>
  <w:style w:type="paragraph" w:customStyle="1" w:styleId="DWPVIndent1">
    <w:name w:val="DWPVIndent1"/>
    <w:aliases w:val="I1"/>
    <w:basedOn w:val="Normal"/>
    <w:pPr>
      <w:ind w:left="720"/>
    </w:pPr>
    <w:rPr>
      <w:szCs w:val="20"/>
    </w:rPr>
  </w:style>
  <w:style w:type="paragraph" w:customStyle="1" w:styleId="DWPVIndent2">
    <w:name w:val="DWPVIndent2"/>
    <w:aliases w:val="I2"/>
    <w:basedOn w:val="Normal"/>
    <w:pPr>
      <w:ind w:left="1440"/>
    </w:pPr>
    <w:rPr>
      <w:szCs w:val="20"/>
    </w:rPr>
  </w:style>
  <w:style w:type="paragraph" w:customStyle="1" w:styleId="DWPVIndent3">
    <w:name w:val="DWPVIndent3"/>
    <w:aliases w:val="I3"/>
    <w:basedOn w:val="Normal"/>
    <w:pPr>
      <w:ind w:left="2160"/>
    </w:pPr>
    <w:rPr>
      <w:szCs w:val="20"/>
    </w:rPr>
  </w:style>
  <w:style w:type="paragraph" w:customStyle="1" w:styleId="DWPVIndent4">
    <w:name w:val="DWPVIndent4"/>
    <w:aliases w:val="I4"/>
    <w:basedOn w:val="Normal"/>
    <w:pPr>
      <w:ind w:left="2880"/>
    </w:pPr>
    <w:rPr>
      <w:szCs w:val="20"/>
    </w:rPr>
  </w:style>
  <w:style w:type="paragraph" w:customStyle="1" w:styleId="DWPVIndent5">
    <w:name w:val="DWPVIndent5"/>
    <w:aliases w:val="I5"/>
    <w:basedOn w:val="Normal"/>
    <w:pPr>
      <w:ind w:left="3600"/>
    </w:pPr>
    <w:rPr>
      <w:szCs w:val="20"/>
    </w:rPr>
  </w:style>
  <w:style w:type="paragraph" w:customStyle="1" w:styleId="DWPVMainHeading">
    <w:name w:val="DWPVMainHeading"/>
    <w:aliases w:val="MH"/>
    <w:basedOn w:val="Normal"/>
    <w:next w:val="Normal"/>
    <w:pPr>
      <w:keepNext/>
      <w:keepLines/>
      <w:spacing w:before="120"/>
      <w:jc w:val="center"/>
      <w:outlineLvl w:val="0"/>
    </w:pPr>
    <w:rPr>
      <w:b/>
      <w:caps/>
      <w:szCs w:val="20"/>
      <w:u w:val="single"/>
    </w:rPr>
  </w:style>
  <w:style w:type="paragraph" w:customStyle="1" w:styleId="DWPVPlain">
    <w:name w:val="DWPVPlain"/>
    <w:aliases w:val="P"/>
    <w:basedOn w:val="Normal"/>
    <w:pPr>
      <w:spacing w:after="0"/>
    </w:pPr>
    <w:rPr>
      <w:szCs w:val="20"/>
    </w:rPr>
  </w:style>
  <w:style w:type="paragraph" w:customStyle="1" w:styleId="DWPVReference">
    <w:name w:val="DWPVReference"/>
    <w:aliases w:val="Ref"/>
    <w:basedOn w:val="Normal"/>
    <w:rPr>
      <w:b/>
    </w:rPr>
  </w:style>
  <w:style w:type="paragraph" w:customStyle="1" w:styleId="DWPVSubHeading">
    <w:name w:val="DWPVSubHeading"/>
    <w:aliases w:val="SH"/>
    <w:basedOn w:val="Normal"/>
    <w:next w:val="Normal"/>
    <w:pPr>
      <w:keepNext/>
      <w:keepLines/>
      <w:spacing w:before="120"/>
      <w:outlineLvl w:val="1"/>
    </w:pPr>
    <w:rPr>
      <w:b/>
      <w:szCs w:val="20"/>
    </w:rPr>
  </w:style>
  <w:style w:type="paragraph" w:customStyle="1" w:styleId="DWPVSubHeadingNoToc">
    <w:name w:val="DWPVSubHeadingNoToc"/>
    <w:aliases w:val="SHNT"/>
    <w:basedOn w:val="DWPVSubHeading"/>
    <w:next w:val="Normal"/>
    <w:pPr>
      <w:outlineLvl w:val="9"/>
    </w:pPr>
  </w:style>
  <w:style w:type="paragraph" w:customStyle="1" w:styleId="DWPVFirstLineIndent">
    <w:name w:val="DWPVFirstLineIndent"/>
    <w:aliases w:val="F"/>
    <w:basedOn w:val="Normal"/>
    <w:link w:val="DWPVFirstLineIndentFCarCar"/>
    <w:rsid w:val="00DA1589"/>
    <w:pPr>
      <w:ind w:firstLine="720"/>
    </w:pPr>
    <w:rPr>
      <w:szCs w:val="20"/>
    </w:rPr>
  </w:style>
  <w:style w:type="character" w:customStyle="1" w:styleId="DWPVFirstLineIndentFCarCar">
    <w:name w:val="DWPVFirstLineIndent.F Car Car"/>
    <w:link w:val="DWPVFirstLineIndent"/>
    <w:rsid w:val="00DA1589"/>
    <w:rPr>
      <w:sz w:val="24"/>
      <w:lang w:val="en-CA" w:eastAsia="en-US" w:bidi="ar-SA"/>
    </w:rPr>
  </w:style>
  <w:style w:type="paragraph" w:customStyle="1" w:styleId="DWPVTableHeading">
    <w:name w:val="DWPVTableHeading"/>
    <w:aliases w:val="TH"/>
    <w:basedOn w:val="Normal"/>
    <w:pPr>
      <w:keepNext/>
      <w:keepLines/>
      <w:spacing w:before="120" w:after="120"/>
      <w:jc w:val="center"/>
    </w:pPr>
    <w:rPr>
      <w:b/>
    </w:rPr>
  </w:style>
  <w:style w:type="paragraph" w:customStyle="1" w:styleId="DWPVTableText">
    <w:name w:val="DWPVTableText"/>
    <w:aliases w:val="TT"/>
    <w:basedOn w:val="Normal"/>
    <w:pPr>
      <w:spacing w:before="60" w:after="60"/>
    </w:pPr>
  </w:style>
  <w:style w:type="paragraph" w:customStyle="1" w:styleId="DWPVBulletlist2">
    <w:name w:val="DWPVBullet list2"/>
    <w:aliases w:val="BL2"/>
    <w:basedOn w:val="Normal"/>
    <w:pPr>
      <w:numPr>
        <w:numId w:val="5"/>
      </w:numPr>
      <w:spacing w:after="120"/>
    </w:pPr>
  </w:style>
  <w:style w:type="paragraph" w:customStyle="1" w:styleId="Addenda">
    <w:name w:val="Addenda"/>
    <w:basedOn w:val="Normal"/>
    <w:next w:val="Normal"/>
    <w:pPr>
      <w:keepNext/>
      <w:keepLines/>
      <w:tabs>
        <w:tab w:val="right" w:pos="8640"/>
      </w:tabs>
      <w:jc w:val="center"/>
      <w:outlineLvl w:val="4"/>
    </w:pPr>
    <w:rPr>
      <w:b/>
      <w:caps/>
    </w:rPr>
  </w:style>
  <w:style w:type="character" w:customStyle="1" w:styleId="Comment">
    <w:name w:val="Comment"/>
    <w:aliases w:val="C"/>
    <w:rPr>
      <w:vanish/>
      <w:color w:val="FF00FF"/>
    </w:rPr>
  </w:style>
  <w:style w:type="paragraph" w:customStyle="1" w:styleId="DWPVLeft">
    <w:name w:val="DWPVLeft"/>
    <w:aliases w:val="L"/>
    <w:basedOn w:val="Normal"/>
    <w:pPr>
      <w:jc w:val="left"/>
    </w:pPr>
  </w:style>
  <w:style w:type="paragraph" w:customStyle="1" w:styleId="DWPVRight">
    <w:name w:val="DWPVRight"/>
    <w:aliases w:val="R"/>
    <w:basedOn w:val="Normal"/>
    <w:pPr>
      <w:jc w:val="right"/>
    </w:pPr>
  </w:style>
  <w:style w:type="paragraph" w:customStyle="1" w:styleId="DWPVCentre">
    <w:name w:val="DWPVCentre"/>
    <w:basedOn w:val="Normal"/>
    <w:pPr>
      <w:jc w:val="center"/>
    </w:pPr>
  </w:style>
  <w:style w:type="paragraph" w:customStyle="1" w:styleId="NormalSingle">
    <w:name w:val="Normal Single"/>
    <w:pPr>
      <w:spacing w:after="240"/>
    </w:pPr>
    <w:rPr>
      <w:sz w:val="24"/>
      <w:szCs w:val="24"/>
      <w:lang w:eastAsia="en-US"/>
    </w:rPr>
  </w:style>
  <w:style w:type="paragraph" w:customStyle="1" w:styleId="DWPV05FirstLineIndent">
    <w:name w:val="DWPV0.5FirstLineIndent"/>
    <w:basedOn w:val="Normal"/>
    <w:pPr>
      <w:ind w:firstLine="720"/>
    </w:pPr>
  </w:style>
  <w:style w:type="paragraph" w:customStyle="1" w:styleId="DWPVDoubleSpace">
    <w:name w:val="DWPVDoubleSpace"/>
    <w:aliases w:val="DS"/>
    <w:basedOn w:val="DWPVFirstLineIndent"/>
    <w:pPr>
      <w:spacing w:after="0" w:line="480" w:lineRule="auto"/>
    </w:pPr>
  </w:style>
  <w:style w:type="paragraph" w:customStyle="1" w:styleId="DWPVNormal">
    <w:name w:val="DWPVNormal"/>
    <w:aliases w:val="N"/>
    <w:basedOn w:val="Normal"/>
  </w:style>
  <w:style w:type="paragraph" w:customStyle="1" w:styleId="PlainSingle">
    <w:name w:val="Plain Single"/>
    <w:basedOn w:val="NormalSingle"/>
    <w:pPr>
      <w:spacing w:after="0"/>
    </w:pPr>
  </w:style>
  <w:style w:type="paragraph" w:customStyle="1" w:styleId="AgmtTitle">
    <w:name w:val="Agmt Title"/>
    <w:basedOn w:val="Normal"/>
    <w:pPr>
      <w:spacing w:after="1440"/>
      <w:jc w:val="center"/>
    </w:pPr>
    <w:rPr>
      <w:b/>
      <w:caps/>
      <w:sz w:val="32"/>
    </w:rPr>
  </w:style>
  <w:style w:type="paragraph" w:customStyle="1" w:styleId="PartyDescription">
    <w:name w:val="Party Description"/>
    <w:basedOn w:val="Normal"/>
    <w:pPr>
      <w:ind w:left="2160" w:right="2160"/>
    </w:pPr>
    <w:rPr>
      <w:bCs/>
    </w:rPr>
  </w:style>
  <w:style w:type="paragraph" w:customStyle="1" w:styleId="PartyName">
    <w:name w:val="PartyName"/>
    <w:basedOn w:val="Normal"/>
    <w:next w:val="Normal"/>
    <w:pPr>
      <w:spacing w:after="0"/>
      <w:ind w:left="2160" w:right="2160"/>
      <w:jc w:val="left"/>
    </w:pPr>
    <w:rPr>
      <w:b/>
      <w:caps/>
      <w:szCs w:val="20"/>
      <w:lang w:bidi="he-IL"/>
    </w:rPr>
  </w:style>
  <w:style w:type="character" w:customStyle="1" w:styleId="prompt0">
    <w:name w:val="prompt"/>
    <w:basedOn w:val="DefaultParagraphFont"/>
  </w:style>
  <w:style w:type="paragraph" w:customStyle="1" w:styleId="Subheading2">
    <w:name w:val="Subheading2"/>
    <w:aliases w:val="sh2"/>
    <w:basedOn w:val="DWPVSubHeading"/>
    <w:pPr>
      <w:spacing w:before="0"/>
    </w:pPr>
  </w:style>
  <w:style w:type="character" w:customStyle="1" w:styleId="DWPVFirstLineIndentChar">
    <w:name w:val="DWPVFirstLineIndent Char"/>
    <w:aliases w:val="F Char"/>
    <w:rPr>
      <w:sz w:val="24"/>
      <w:lang w:val="en-CA" w:eastAsia="en-US" w:bidi="ar-SA"/>
    </w:rPr>
  </w:style>
  <w:style w:type="paragraph" w:customStyle="1" w:styleId="MBAGRbL1">
    <w:name w:val="MB AGRb L1"/>
    <w:basedOn w:val="Normal"/>
    <w:next w:val="Normal"/>
    <w:pPr>
      <w:keepNext/>
      <w:keepLines/>
      <w:numPr>
        <w:numId w:val="6"/>
      </w:numPr>
      <w:spacing w:before="120"/>
      <w:jc w:val="left"/>
      <w:outlineLvl w:val="0"/>
    </w:pPr>
    <w:rPr>
      <w:b/>
      <w:caps/>
      <w:szCs w:val="20"/>
    </w:rPr>
  </w:style>
  <w:style w:type="character" w:styleId="Hyperlink">
    <w:name w:val="Hyperlink"/>
    <w:uiPriority w:val="99"/>
    <w:rPr>
      <w:color w:val="0000FF"/>
      <w:u w:val="single"/>
    </w:rPr>
  </w:style>
  <w:style w:type="paragraph" w:customStyle="1" w:styleId="DWPVArtL1">
    <w:name w:val="DWPV Art L1"/>
    <w:aliases w:val="A1"/>
    <w:basedOn w:val="Normal"/>
    <w:next w:val="DWPVArtL2"/>
    <w:rsid w:val="00704157"/>
    <w:pPr>
      <w:keepNext/>
      <w:keepLines/>
      <w:numPr>
        <w:numId w:val="7"/>
      </w:numPr>
      <w:spacing w:before="120"/>
      <w:jc w:val="center"/>
      <w:outlineLvl w:val="0"/>
    </w:pPr>
    <w:rPr>
      <w:rFonts w:ascii="Times New Roman Gras" w:hAnsi="Times New Roman Gras"/>
      <w:b/>
      <w:caps/>
      <w:u w:val="single"/>
    </w:rPr>
  </w:style>
  <w:style w:type="paragraph" w:customStyle="1" w:styleId="DWPVArtL2">
    <w:name w:val="DWPV Art L2"/>
    <w:aliases w:val="A2"/>
    <w:basedOn w:val="Normal"/>
    <w:next w:val="DWPVFirstLineIndent"/>
    <w:rsid w:val="00403FFA"/>
    <w:pPr>
      <w:keepNext/>
      <w:numPr>
        <w:ilvl w:val="1"/>
        <w:numId w:val="7"/>
      </w:numPr>
      <w:outlineLvl w:val="1"/>
    </w:pPr>
    <w:rPr>
      <w:u w:val="single"/>
    </w:rPr>
  </w:style>
  <w:style w:type="paragraph" w:customStyle="1" w:styleId="DWPVArtL3">
    <w:name w:val="DWPV Art L3"/>
    <w:aliases w:val="A3"/>
    <w:basedOn w:val="Normal"/>
    <w:rsid w:val="00403FFA"/>
    <w:pPr>
      <w:numPr>
        <w:ilvl w:val="2"/>
        <w:numId w:val="7"/>
      </w:numPr>
      <w:outlineLvl w:val="2"/>
    </w:pPr>
  </w:style>
  <w:style w:type="paragraph" w:customStyle="1" w:styleId="DWPVArtL4">
    <w:name w:val="DWPV Art L4"/>
    <w:aliases w:val="A4"/>
    <w:basedOn w:val="Normal"/>
    <w:rsid w:val="00403FFA"/>
    <w:pPr>
      <w:numPr>
        <w:ilvl w:val="3"/>
        <w:numId w:val="7"/>
      </w:numPr>
      <w:tabs>
        <w:tab w:val="left" w:pos="1440"/>
      </w:tabs>
      <w:outlineLvl w:val="3"/>
    </w:pPr>
  </w:style>
  <w:style w:type="paragraph" w:customStyle="1" w:styleId="DWPVArtL5">
    <w:name w:val="DWPV Art L5"/>
    <w:aliases w:val="A5"/>
    <w:basedOn w:val="Normal"/>
    <w:rsid w:val="00403FFA"/>
    <w:pPr>
      <w:numPr>
        <w:ilvl w:val="4"/>
        <w:numId w:val="7"/>
      </w:numPr>
    </w:pPr>
  </w:style>
  <w:style w:type="paragraph" w:customStyle="1" w:styleId="DWPVArtL6">
    <w:name w:val="DWPV Art L6"/>
    <w:aliases w:val="A6"/>
    <w:basedOn w:val="Normal"/>
    <w:rsid w:val="00403FFA"/>
    <w:pPr>
      <w:numPr>
        <w:ilvl w:val="5"/>
        <w:numId w:val="7"/>
      </w:numPr>
    </w:pPr>
  </w:style>
  <w:style w:type="paragraph" w:customStyle="1" w:styleId="DWPVArtL7">
    <w:name w:val="DWPV Art L7"/>
    <w:aliases w:val="A7"/>
    <w:basedOn w:val="Normal"/>
    <w:rsid w:val="00403FFA"/>
    <w:pPr>
      <w:numPr>
        <w:ilvl w:val="6"/>
        <w:numId w:val="7"/>
      </w:numPr>
    </w:pPr>
  </w:style>
  <w:style w:type="paragraph" w:customStyle="1" w:styleId="DWPVArtL8">
    <w:name w:val="DWPV Art L8"/>
    <w:aliases w:val="A8"/>
    <w:basedOn w:val="Normal"/>
    <w:rsid w:val="00403FFA"/>
    <w:pPr>
      <w:numPr>
        <w:ilvl w:val="7"/>
        <w:numId w:val="7"/>
      </w:numPr>
    </w:pPr>
  </w:style>
  <w:style w:type="paragraph" w:customStyle="1" w:styleId="DWPVArtL9">
    <w:name w:val="DWPV Art L9"/>
    <w:aliases w:val="A9"/>
    <w:basedOn w:val="Normal"/>
    <w:rsid w:val="00403FFA"/>
    <w:pPr>
      <w:numPr>
        <w:ilvl w:val="8"/>
        <w:numId w:val="7"/>
      </w:numPr>
    </w:pPr>
  </w:style>
  <w:style w:type="character" w:customStyle="1" w:styleId="rm-native-style-underline3">
    <w:name w:val="rm-native-style-underline3"/>
    <w:basedOn w:val="DefaultParagraphFont"/>
  </w:style>
  <w:style w:type="paragraph" w:styleId="NormalWeb">
    <w:name w:val="Normal (Web)"/>
    <w:basedOn w:val="Normal"/>
    <w:pPr>
      <w:spacing w:before="100" w:beforeAutospacing="1" w:after="100" w:afterAutospacing="1"/>
      <w:jc w:val="left"/>
    </w:pPr>
    <w:rPr>
      <w:lang w:val="en-US"/>
    </w:rPr>
  </w:style>
  <w:style w:type="paragraph" w:customStyle="1" w:styleId="SigningLine">
    <w:name w:val="SigningLine"/>
    <w:basedOn w:val="NormalSingle"/>
    <w:rsid w:val="00403FFA"/>
    <w:pPr>
      <w:spacing w:before="40" w:after="40"/>
      <w:jc w:val="both"/>
    </w:pPr>
  </w:style>
  <w:style w:type="paragraph" w:customStyle="1" w:styleId="SigningLineCoName">
    <w:name w:val="SigningLineCoName"/>
    <w:basedOn w:val="SigningLine"/>
    <w:rsid w:val="00403FFA"/>
    <w:pPr>
      <w:keepNext/>
      <w:keepLines/>
      <w:spacing w:before="0" w:after="240"/>
      <w:jc w:val="left"/>
    </w:pPr>
    <w:rPr>
      <w:b/>
      <w:caps/>
    </w:rPr>
  </w:style>
  <w:style w:type="character" w:customStyle="1" w:styleId="FooterChar">
    <w:name w:val="Footer Char"/>
    <w:link w:val="Footer"/>
    <w:uiPriority w:val="99"/>
    <w:rsid w:val="00C21BA9"/>
    <w:rPr>
      <w:sz w:val="24"/>
      <w:szCs w:val="24"/>
      <w:lang w:eastAsia="en-US"/>
    </w:rPr>
  </w:style>
  <w:style w:type="paragraph" w:styleId="BalloonText">
    <w:name w:val="Balloon Text"/>
    <w:basedOn w:val="Normal"/>
    <w:link w:val="BalloonTextChar"/>
    <w:rsid w:val="0061048D"/>
    <w:pPr>
      <w:spacing w:after="0"/>
    </w:pPr>
    <w:rPr>
      <w:rFonts w:ascii="Tahoma" w:hAnsi="Tahoma" w:cs="Tahoma"/>
      <w:sz w:val="16"/>
      <w:szCs w:val="16"/>
    </w:rPr>
  </w:style>
  <w:style w:type="character" w:customStyle="1" w:styleId="BalloonTextChar">
    <w:name w:val="Balloon Text Char"/>
    <w:link w:val="BalloonText"/>
    <w:rsid w:val="0061048D"/>
    <w:rPr>
      <w:rFonts w:ascii="Tahoma" w:hAnsi="Tahoma" w:cs="Tahoma"/>
      <w:sz w:val="16"/>
      <w:szCs w:val="16"/>
      <w:lang w:eastAsia="en-US"/>
    </w:rPr>
  </w:style>
  <w:style w:type="character" w:customStyle="1" w:styleId="FootnoteTextChar">
    <w:name w:val="Footnote Text Char"/>
    <w:link w:val="FootnoteText"/>
    <w:semiHidden/>
    <w:rsid w:val="00CF13CE"/>
    <w:rPr>
      <w:lang w:val="en-US" w:eastAsia="en-US"/>
    </w:rPr>
  </w:style>
  <w:style w:type="character" w:customStyle="1" w:styleId="recomdescriptiveword">
    <w:name w:val="recomdescriptiveword"/>
    <w:rsid w:val="00EF6C21"/>
  </w:style>
  <w:style w:type="character" w:customStyle="1" w:styleId="idea9">
    <w:name w:val="idea9"/>
    <w:rsid w:val="00EF6C21"/>
  </w:style>
  <w:style w:type="character" w:customStyle="1" w:styleId="id2f4">
    <w:name w:val="id2f4"/>
    <w:rsid w:val="004E12C4"/>
  </w:style>
  <w:style w:type="character" w:styleId="CommentReference">
    <w:name w:val="annotation reference"/>
    <w:rsid w:val="00DD6497"/>
    <w:rPr>
      <w:sz w:val="16"/>
      <w:szCs w:val="16"/>
    </w:rPr>
  </w:style>
  <w:style w:type="paragraph" w:styleId="CommentText">
    <w:name w:val="annotation text"/>
    <w:basedOn w:val="Normal"/>
    <w:link w:val="CommentTextChar"/>
    <w:rsid w:val="00DD6497"/>
    <w:rPr>
      <w:sz w:val="20"/>
      <w:szCs w:val="20"/>
    </w:rPr>
  </w:style>
  <w:style w:type="character" w:customStyle="1" w:styleId="CommentTextChar">
    <w:name w:val="Comment Text Char"/>
    <w:link w:val="CommentText"/>
    <w:rsid w:val="00DD6497"/>
    <w:rPr>
      <w:lang w:eastAsia="en-US"/>
    </w:rPr>
  </w:style>
  <w:style w:type="paragraph" w:styleId="CommentSubject">
    <w:name w:val="annotation subject"/>
    <w:basedOn w:val="CommentText"/>
    <w:next w:val="CommentText"/>
    <w:link w:val="CommentSubjectChar"/>
    <w:rsid w:val="00DD6497"/>
    <w:rPr>
      <w:b/>
      <w:bCs/>
    </w:rPr>
  </w:style>
  <w:style w:type="character" w:customStyle="1" w:styleId="CommentSubjectChar">
    <w:name w:val="Comment Subject Char"/>
    <w:link w:val="CommentSubject"/>
    <w:rsid w:val="00DD6497"/>
    <w:rPr>
      <w:b/>
      <w:bCs/>
      <w:lang w:eastAsia="en-US"/>
    </w:rPr>
  </w:style>
  <w:style w:type="paragraph" w:styleId="ListParagraph">
    <w:name w:val="List Paragraph"/>
    <w:basedOn w:val="Normal"/>
    <w:uiPriority w:val="34"/>
    <w:qFormat/>
    <w:rsid w:val="00664D43"/>
    <w:pPr>
      <w:ind w:left="720"/>
    </w:pPr>
  </w:style>
  <w:style w:type="paragraph" w:customStyle="1" w:styleId="termlynx">
    <w:name w:val="termlynx"/>
    <w:basedOn w:val="Normal"/>
    <w:link w:val="termlynxChar"/>
    <w:rsid w:val="000B5398"/>
    <w:pPr>
      <w:tabs>
        <w:tab w:val="left" w:pos="6120"/>
      </w:tabs>
      <w:jc w:val="center"/>
    </w:pPr>
    <w:rPr>
      <w:rFonts w:ascii="Arial" w:hAnsi="Arial" w:cs="Arial"/>
      <w:color w:val="000000"/>
      <w:sz w:val="20"/>
      <w:szCs w:val="20"/>
    </w:rPr>
  </w:style>
  <w:style w:type="character" w:customStyle="1" w:styleId="termlynxChar">
    <w:name w:val="termlynx Char"/>
    <w:link w:val="termlynx"/>
    <w:rsid w:val="000B5398"/>
    <w:rPr>
      <w:rFonts w:ascii="Arial" w:hAnsi="Arial" w:cs="Arial"/>
      <w:color w:val="000000"/>
      <w:lang w:eastAsia="en-US"/>
    </w:rPr>
  </w:style>
  <w:style w:type="paragraph" w:customStyle="1" w:styleId="termlynxDraftingError">
    <w:name w:val="termlynxDraftingError"/>
    <w:basedOn w:val="Normal"/>
    <w:link w:val="termlynxDraftingErrorChar"/>
    <w:rsid w:val="00EB1F9D"/>
    <w:pPr>
      <w:tabs>
        <w:tab w:val="left" w:pos="6120"/>
      </w:tabs>
      <w:jc w:val="center"/>
    </w:pPr>
    <w:rPr>
      <w:rFonts w:ascii="Arial" w:hAnsi="Arial" w:cs="Arial"/>
      <w:color w:val="000000"/>
      <w:sz w:val="22"/>
      <w:szCs w:val="22"/>
    </w:rPr>
  </w:style>
  <w:style w:type="character" w:customStyle="1" w:styleId="termlynxDraftingErrorChar">
    <w:name w:val="termlynxDraftingError Char"/>
    <w:link w:val="termlynxDraftingError"/>
    <w:rsid w:val="00EB1F9D"/>
    <w:rPr>
      <w:rFonts w:ascii="Arial" w:hAnsi="Arial" w:cs="Arial"/>
      <w:color w:val="000000"/>
      <w:sz w:val="22"/>
      <w:szCs w:val="22"/>
      <w:lang w:eastAsia="en-US"/>
    </w:rPr>
  </w:style>
  <w:style w:type="character" w:customStyle="1" w:styleId="termlynxChar0">
    <w:name w:val="termlynxChar"/>
    <w:uiPriority w:val="1"/>
    <w:rsid w:val="00AF3E47"/>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918104">
      <w:bodyDiv w:val="1"/>
      <w:marLeft w:val="0"/>
      <w:marRight w:val="0"/>
      <w:marTop w:val="0"/>
      <w:marBottom w:val="0"/>
      <w:divBdr>
        <w:top w:val="none" w:sz="0" w:space="0" w:color="auto"/>
        <w:left w:val="none" w:sz="0" w:space="0" w:color="auto"/>
        <w:bottom w:val="none" w:sz="0" w:space="0" w:color="auto"/>
        <w:right w:val="none" w:sz="0" w:space="0" w:color="auto"/>
      </w:divBdr>
    </w:div>
    <w:div w:id="1054620862">
      <w:bodyDiv w:val="1"/>
      <w:marLeft w:val="0"/>
      <w:marRight w:val="0"/>
      <w:marTop w:val="0"/>
      <w:marBottom w:val="0"/>
      <w:divBdr>
        <w:top w:val="none" w:sz="0" w:space="0" w:color="auto"/>
        <w:left w:val="none" w:sz="0" w:space="0" w:color="auto"/>
        <w:bottom w:val="none" w:sz="0" w:space="0" w:color="auto"/>
        <w:right w:val="none" w:sz="0" w:space="0" w:color="auto"/>
      </w:divBdr>
      <w:divsChild>
        <w:div w:id="248270401">
          <w:marLeft w:val="0"/>
          <w:marRight w:val="0"/>
          <w:marTop w:val="0"/>
          <w:marBottom w:val="0"/>
          <w:divBdr>
            <w:top w:val="none" w:sz="0" w:space="0" w:color="auto"/>
            <w:left w:val="none" w:sz="0" w:space="0" w:color="auto"/>
            <w:bottom w:val="none" w:sz="0" w:space="0" w:color="auto"/>
            <w:right w:val="none" w:sz="0" w:space="0" w:color="auto"/>
          </w:divBdr>
          <w:divsChild>
            <w:div w:id="11475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4462">
      <w:bodyDiv w:val="1"/>
      <w:marLeft w:val="0"/>
      <w:marRight w:val="0"/>
      <w:marTop w:val="0"/>
      <w:marBottom w:val="0"/>
      <w:divBdr>
        <w:top w:val="none" w:sz="0" w:space="0" w:color="auto"/>
        <w:left w:val="none" w:sz="0" w:space="0" w:color="auto"/>
        <w:bottom w:val="none" w:sz="0" w:space="0" w:color="auto"/>
        <w:right w:val="none" w:sz="0" w:space="0" w:color="auto"/>
      </w:divBdr>
    </w:div>
    <w:div w:id="1719013521">
      <w:bodyDiv w:val="1"/>
      <w:marLeft w:val="0"/>
      <w:marRight w:val="0"/>
      <w:marTop w:val="0"/>
      <w:marBottom w:val="0"/>
      <w:divBdr>
        <w:top w:val="none" w:sz="0" w:space="0" w:color="auto"/>
        <w:left w:val="none" w:sz="0" w:space="0" w:color="auto"/>
        <w:bottom w:val="none" w:sz="0" w:space="0" w:color="auto"/>
        <w:right w:val="none" w:sz="0" w:space="0" w:color="auto"/>
      </w:divBdr>
      <w:divsChild>
        <w:div w:id="1107043206">
          <w:marLeft w:val="0"/>
          <w:marRight w:val="0"/>
          <w:marTop w:val="0"/>
          <w:marBottom w:val="0"/>
          <w:divBdr>
            <w:top w:val="none" w:sz="0" w:space="0" w:color="auto"/>
            <w:left w:val="none" w:sz="0" w:space="0" w:color="auto"/>
            <w:bottom w:val="none" w:sz="0" w:space="0" w:color="auto"/>
            <w:right w:val="none" w:sz="0" w:space="0" w:color="auto"/>
          </w:divBdr>
          <w:divsChild>
            <w:div w:id="1849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mailto:ds@skm.com"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infoware\templates\4105\corporate\agree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67292-9A58-4C24-8D95-86E795F74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agreement.dot</Template>
  <TotalTime>0</TotalTime>
  <Pages>1</Pages>
  <Words>19905</Words>
  <Characters>113462</Characters>
  <Application>Microsoft Office Word</Application>
  <DocSecurity>4</DocSecurity>
  <Lines>945</Lines>
  <Paragraphs>266</Paragraphs>
  <ScaleCrop>false</ScaleCrop>
  <HeadingPairs>
    <vt:vector size="2" baseType="variant">
      <vt:variant>
        <vt:lpstr>Title</vt:lpstr>
      </vt:variant>
      <vt:variant>
        <vt:i4>1</vt:i4>
      </vt:variant>
    </vt:vector>
  </HeadingPairs>
  <TitlesOfParts>
    <vt:vector size="1" baseType="lpstr">
      <vt:lpstr>_</vt:lpstr>
    </vt:vector>
  </TitlesOfParts>
  <LinksUpToDate>false</LinksUpToDate>
  <CharactersWithSpaces>133101</CharactersWithSpaces>
  <SharedDoc>false</SharedDoc>
  <HLinks>
    <vt:vector size="504" baseType="variant">
      <vt:variant>
        <vt:i4>7077956</vt:i4>
      </vt:variant>
      <vt:variant>
        <vt:i4>1131</vt:i4>
      </vt:variant>
      <vt:variant>
        <vt:i4>0</vt:i4>
      </vt:variant>
      <vt:variant>
        <vt:i4>5</vt:i4>
      </vt:variant>
      <vt:variant>
        <vt:lpwstr>mailto:ds@skm.com</vt:lpwstr>
      </vt:variant>
      <vt:variant>
        <vt:lpwstr/>
      </vt:variant>
      <vt:variant>
        <vt:i4>1179699</vt:i4>
      </vt:variant>
      <vt:variant>
        <vt:i4>494</vt:i4>
      </vt:variant>
      <vt:variant>
        <vt:i4>0</vt:i4>
      </vt:variant>
      <vt:variant>
        <vt:i4>5</vt:i4>
      </vt:variant>
      <vt:variant>
        <vt:lpwstr/>
      </vt:variant>
      <vt:variant>
        <vt:lpwstr>_Toc456726312</vt:lpwstr>
      </vt:variant>
      <vt:variant>
        <vt:i4>1179699</vt:i4>
      </vt:variant>
      <vt:variant>
        <vt:i4>488</vt:i4>
      </vt:variant>
      <vt:variant>
        <vt:i4>0</vt:i4>
      </vt:variant>
      <vt:variant>
        <vt:i4>5</vt:i4>
      </vt:variant>
      <vt:variant>
        <vt:lpwstr/>
      </vt:variant>
      <vt:variant>
        <vt:lpwstr>_Toc456726311</vt:lpwstr>
      </vt:variant>
      <vt:variant>
        <vt:i4>1179699</vt:i4>
      </vt:variant>
      <vt:variant>
        <vt:i4>482</vt:i4>
      </vt:variant>
      <vt:variant>
        <vt:i4>0</vt:i4>
      </vt:variant>
      <vt:variant>
        <vt:i4>5</vt:i4>
      </vt:variant>
      <vt:variant>
        <vt:lpwstr/>
      </vt:variant>
      <vt:variant>
        <vt:lpwstr>_Toc456726310</vt:lpwstr>
      </vt:variant>
      <vt:variant>
        <vt:i4>1245235</vt:i4>
      </vt:variant>
      <vt:variant>
        <vt:i4>476</vt:i4>
      </vt:variant>
      <vt:variant>
        <vt:i4>0</vt:i4>
      </vt:variant>
      <vt:variant>
        <vt:i4>5</vt:i4>
      </vt:variant>
      <vt:variant>
        <vt:lpwstr/>
      </vt:variant>
      <vt:variant>
        <vt:lpwstr>_Toc456726309</vt:lpwstr>
      </vt:variant>
      <vt:variant>
        <vt:i4>1245235</vt:i4>
      </vt:variant>
      <vt:variant>
        <vt:i4>470</vt:i4>
      </vt:variant>
      <vt:variant>
        <vt:i4>0</vt:i4>
      </vt:variant>
      <vt:variant>
        <vt:i4>5</vt:i4>
      </vt:variant>
      <vt:variant>
        <vt:lpwstr/>
      </vt:variant>
      <vt:variant>
        <vt:lpwstr>_Toc456726308</vt:lpwstr>
      </vt:variant>
      <vt:variant>
        <vt:i4>1245235</vt:i4>
      </vt:variant>
      <vt:variant>
        <vt:i4>464</vt:i4>
      </vt:variant>
      <vt:variant>
        <vt:i4>0</vt:i4>
      </vt:variant>
      <vt:variant>
        <vt:i4>5</vt:i4>
      </vt:variant>
      <vt:variant>
        <vt:lpwstr/>
      </vt:variant>
      <vt:variant>
        <vt:lpwstr>_Toc456726307</vt:lpwstr>
      </vt:variant>
      <vt:variant>
        <vt:i4>1245235</vt:i4>
      </vt:variant>
      <vt:variant>
        <vt:i4>458</vt:i4>
      </vt:variant>
      <vt:variant>
        <vt:i4>0</vt:i4>
      </vt:variant>
      <vt:variant>
        <vt:i4>5</vt:i4>
      </vt:variant>
      <vt:variant>
        <vt:lpwstr/>
      </vt:variant>
      <vt:variant>
        <vt:lpwstr>_Toc456726306</vt:lpwstr>
      </vt:variant>
      <vt:variant>
        <vt:i4>1245235</vt:i4>
      </vt:variant>
      <vt:variant>
        <vt:i4>452</vt:i4>
      </vt:variant>
      <vt:variant>
        <vt:i4>0</vt:i4>
      </vt:variant>
      <vt:variant>
        <vt:i4>5</vt:i4>
      </vt:variant>
      <vt:variant>
        <vt:lpwstr/>
      </vt:variant>
      <vt:variant>
        <vt:lpwstr>_Toc456726305</vt:lpwstr>
      </vt:variant>
      <vt:variant>
        <vt:i4>1245235</vt:i4>
      </vt:variant>
      <vt:variant>
        <vt:i4>446</vt:i4>
      </vt:variant>
      <vt:variant>
        <vt:i4>0</vt:i4>
      </vt:variant>
      <vt:variant>
        <vt:i4>5</vt:i4>
      </vt:variant>
      <vt:variant>
        <vt:lpwstr/>
      </vt:variant>
      <vt:variant>
        <vt:lpwstr>_Toc456726304</vt:lpwstr>
      </vt:variant>
      <vt:variant>
        <vt:i4>1245235</vt:i4>
      </vt:variant>
      <vt:variant>
        <vt:i4>440</vt:i4>
      </vt:variant>
      <vt:variant>
        <vt:i4>0</vt:i4>
      </vt:variant>
      <vt:variant>
        <vt:i4>5</vt:i4>
      </vt:variant>
      <vt:variant>
        <vt:lpwstr/>
      </vt:variant>
      <vt:variant>
        <vt:lpwstr>_Toc456726303</vt:lpwstr>
      </vt:variant>
      <vt:variant>
        <vt:i4>1245235</vt:i4>
      </vt:variant>
      <vt:variant>
        <vt:i4>434</vt:i4>
      </vt:variant>
      <vt:variant>
        <vt:i4>0</vt:i4>
      </vt:variant>
      <vt:variant>
        <vt:i4>5</vt:i4>
      </vt:variant>
      <vt:variant>
        <vt:lpwstr/>
      </vt:variant>
      <vt:variant>
        <vt:lpwstr>_Toc456726302</vt:lpwstr>
      </vt:variant>
      <vt:variant>
        <vt:i4>1245235</vt:i4>
      </vt:variant>
      <vt:variant>
        <vt:i4>428</vt:i4>
      </vt:variant>
      <vt:variant>
        <vt:i4>0</vt:i4>
      </vt:variant>
      <vt:variant>
        <vt:i4>5</vt:i4>
      </vt:variant>
      <vt:variant>
        <vt:lpwstr/>
      </vt:variant>
      <vt:variant>
        <vt:lpwstr>_Toc456726301</vt:lpwstr>
      </vt:variant>
      <vt:variant>
        <vt:i4>1245235</vt:i4>
      </vt:variant>
      <vt:variant>
        <vt:i4>422</vt:i4>
      </vt:variant>
      <vt:variant>
        <vt:i4>0</vt:i4>
      </vt:variant>
      <vt:variant>
        <vt:i4>5</vt:i4>
      </vt:variant>
      <vt:variant>
        <vt:lpwstr/>
      </vt:variant>
      <vt:variant>
        <vt:lpwstr>_Toc456726300</vt:lpwstr>
      </vt:variant>
      <vt:variant>
        <vt:i4>1703986</vt:i4>
      </vt:variant>
      <vt:variant>
        <vt:i4>416</vt:i4>
      </vt:variant>
      <vt:variant>
        <vt:i4>0</vt:i4>
      </vt:variant>
      <vt:variant>
        <vt:i4>5</vt:i4>
      </vt:variant>
      <vt:variant>
        <vt:lpwstr/>
      </vt:variant>
      <vt:variant>
        <vt:lpwstr>_Toc456726299</vt:lpwstr>
      </vt:variant>
      <vt:variant>
        <vt:i4>1703986</vt:i4>
      </vt:variant>
      <vt:variant>
        <vt:i4>410</vt:i4>
      </vt:variant>
      <vt:variant>
        <vt:i4>0</vt:i4>
      </vt:variant>
      <vt:variant>
        <vt:i4>5</vt:i4>
      </vt:variant>
      <vt:variant>
        <vt:lpwstr/>
      </vt:variant>
      <vt:variant>
        <vt:lpwstr>_Toc456726298</vt:lpwstr>
      </vt:variant>
      <vt:variant>
        <vt:i4>1703986</vt:i4>
      </vt:variant>
      <vt:variant>
        <vt:i4>404</vt:i4>
      </vt:variant>
      <vt:variant>
        <vt:i4>0</vt:i4>
      </vt:variant>
      <vt:variant>
        <vt:i4>5</vt:i4>
      </vt:variant>
      <vt:variant>
        <vt:lpwstr/>
      </vt:variant>
      <vt:variant>
        <vt:lpwstr>_Toc456726297</vt:lpwstr>
      </vt:variant>
      <vt:variant>
        <vt:i4>1703986</vt:i4>
      </vt:variant>
      <vt:variant>
        <vt:i4>398</vt:i4>
      </vt:variant>
      <vt:variant>
        <vt:i4>0</vt:i4>
      </vt:variant>
      <vt:variant>
        <vt:i4>5</vt:i4>
      </vt:variant>
      <vt:variant>
        <vt:lpwstr/>
      </vt:variant>
      <vt:variant>
        <vt:lpwstr>_Toc456726296</vt:lpwstr>
      </vt:variant>
      <vt:variant>
        <vt:i4>1703986</vt:i4>
      </vt:variant>
      <vt:variant>
        <vt:i4>392</vt:i4>
      </vt:variant>
      <vt:variant>
        <vt:i4>0</vt:i4>
      </vt:variant>
      <vt:variant>
        <vt:i4>5</vt:i4>
      </vt:variant>
      <vt:variant>
        <vt:lpwstr/>
      </vt:variant>
      <vt:variant>
        <vt:lpwstr>_Toc456726295</vt:lpwstr>
      </vt:variant>
      <vt:variant>
        <vt:i4>1703986</vt:i4>
      </vt:variant>
      <vt:variant>
        <vt:i4>386</vt:i4>
      </vt:variant>
      <vt:variant>
        <vt:i4>0</vt:i4>
      </vt:variant>
      <vt:variant>
        <vt:i4>5</vt:i4>
      </vt:variant>
      <vt:variant>
        <vt:lpwstr/>
      </vt:variant>
      <vt:variant>
        <vt:lpwstr>_Toc456726294</vt:lpwstr>
      </vt:variant>
      <vt:variant>
        <vt:i4>1703986</vt:i4>
      </vt:variant>
      <vt:variant>
        <vt:i4>380</vt:i4>
      </vt:variant>
      <vt:variant>
        <vt:i4>0</vt:i4>
      </vt:variant>
      <vt:variant>
        <vt:i4>5</vt:i4>
      </vt:variant>
      <vt:variant>
        <vt:lpwstr/>
      </vt:variant>
      <vt:variant>
        <vt:lpwstr>_Toc456726293</vt:lpwstr>
      </vt:variant>
      <vt:variant>
        <vt:i4>1703986</vt:i4>
      </vt:variant>
      <vt:variant>
        <vt:i4>374</vt:i4>
      </vt:variant>
      <vt:variant>
        <vt:i4>0</vt:i4>
      </vt:variant>
      <vt:variant>
        <vt:i4>5</vt:i4>
      </vt:variant>
      <vt:variant>
        <vt:lpwstr/>
      </vt:variant>
      <vt:variant>
        <vt:lpwstr>_Toc456726292</vt:lpwstr>
      </vt:variant>
      <vt:variant>
        <vt:i4>1703986</vt:i4>
      </vt:variant>
      <vt:variant>
        <vt:i4>368</vt:i4>
      </vt:variant>
      <vt:variant>
        <vt:i4>0</vt:i4>
      </vt:variant>
      <vt:variant>
        <vt:i4>5</vt:i4>
      </vt:variant>
      <vt:variant>
        <vt:lpwstr/>
      </vt:variant>
      <vt:variant>
        <vt:lpwstr>_Toc456726291</vt:lpwstr>
      </vt:variant>
      <vt:variant>
        <vt:i4>1703986</vt:i4>
      </vt:variant>
      <vt:variant>
        <vt:i4>362</vt:i4>
      </vt:variant>
      <vt:variant>
        <vt:i4>0</vt:i4>
      </vt:variant>
      <vt:variant>
        <vt:i4>5</vt:i4>
      </vt:variant>
      <vt:variant>
        <vt:lpwstr/>
      </vt:variant>
      <vt:variant>
        <vt:lpwstr>_Toc456726290</vt:lpwstr>
      </vt:variant>
      <vt:variant>
        <vt:i4>1769522</vt:i4>
      </vt:variant>
      <vt:variant>
        <vt:i4>356</vt:i4>
      </vt:variant>
      <vt:variant>
        <vt:i4>0</vt:i4>
      </vt:variant>
      <vt:variant>
        <vt:i4>5</vt:i4>
      </vt:variant>
      <vt:variant>
        <vt:lpwstr/>
      </vt:variant>
      <vt:variant>
        <vt:lpwstr>_Toc456726289</vt:lpwstr>
      </vt:variant>
      <vt:variant>
        <vt:i4>1769522</vt:i4>
      </vt:variant>
      <vt:variant>
        <vt:i4>350</vt:i4>
      </vt:variant>
      <vt:variant>
        <vt:i4>0</vt:i4>
      </vt:variant>
      <vt:variant>
        <vt:i4>5</vt:i4>
      </vt:variant>
      <vt:variant>
        <vt:lpwstr/>
      </vt:variant>
      <vt:variant>
        <vt:lpwstr>_Toc456726288</vt:lpwstr>
      </vt:variant>
      <vt:variant>
        <vt:i4>1769522</vt:i4>
      </vt:variant>
      <vt:variant>
        <vt:i4>344</vt:i4>
      </vt:variant>
      <vt:variant>
        <vt:i4>0</vt:i4>
      </vt:variant>
      <vt:variant>
        <vt:i4>5</vt:i4>
      </vt:variant>
      <vt:variant>
        <vt:lpwstr/>
      </vt:variant>
      <vt:variant>
        <vt:lpwstr>_Toc456726287</vt:lpwstr>
      </vt:variant>
      <vt:variant>
        <vt:i4>1769522</vt:i4>
      </vt:variant>
      <vt:variant>
        <vt:i4>338</vt:i4>
      </vt:variant>
      <vt:variant>
        <vt:i4>0</vt:i4>
      </vt:variant>
      <vt:variant>
        <vt:i4>5</vt:i4>
      </vt:variant>
      <vt:variant>
        <vt:lpwstr/>
      </vt:variant>
      <vt:variant>
        <vt:lpwstr>_Toc456726286</vt:lpwstr>
      </vt:variant>
      <vt:variant>
        <vt:i4>1769522</vt:i4>
      </vt:variant>
      <vt:variant>
        <vt:i4>332</vt:i4>
      </vt:variant>
      <vt:variant>
        <vt:i4>0</vt:i4>
      </vt:variant>
      <vt:variant>
        <vt:i4>5</vt:i4>
      </vt:variant>
      <vt:variant>
        <vt:lpwstr/>
      </vt:variant>
      <vt:variant>
        <vt:lpwstr>_Toc456726285</vt:lpwstr>
      </vt:variant>
      <vt:variant>
        <vt:i4>1769522</vt:i4>
      </vt:variant>
      <vt:variant>
        <vt:i4>326</vt:i4>
      </vt:variant>
      <vt:variant>
        <vt:i4>0</vt:i4>
      </vt:variant>
      <vt:variant>
        <vt:i4>5</vt:i4>
      </vt:variant>
      <vt:variant>
        <vt:lpwstr/>
      </vt:variant>
      <vt:variant>
        <vt:lpwstr>_Toc456726284</vt:lpwstr>
      </vt:variant>
      <vt:variant>
        <vt:i4>1769522</vt:i4>
      </vt:variant>
      <vt:variant>
        <vt:i4>320</vt:i4>
      </vt:variant>
      <vt:variant>
        <vt:i4>0</vt:i4>
      </vt:variant>
      <vt:variant>
        <vt:i4>5</vt:i4>
      </vt:variant>
      <vt:variant>
        <vt:lpwstr/>
      </vt:variant>
      <vt:variant>
        <vt:lpwstr>_Toc456726283</vt:lpwstr>
      </vt:variant>
      <vt:variant>
        <vt:i4>1769522</vt:i4>
      </vt:variant>
      <vt:variant>
        <vt:i4>314</vt:i4>
      </vt:variant>
      <vt:variant>
        <vt:i4>0</vt:i4>
      </vt:variant>
      <vt:variant>
        <vt:i4>5</vt:i4>
      </vt:variant>
      <vt:variant>
        <vt:lpwstr/>
      </vt:variant>
      <vt:variant>
        <vt:lpwstr>_Toc456726282</vt:lpwstr>
      </vt:variant>
      <vt:variant>
        <vt:i4>1769522</vt:i4>
      </vt:variant>
      <vt:variant>
        <vt:i4>308</vt:i4>
      </vt:variant>
      <vt:variant>
        <vt:i4>0</vt:i4>
      </vt:variant>
      <vt:variant>
        <vt:i4>5</vt:i4>
      </vt:variant>
      <vt:variant>
        <vt:lpwstr/>
      </vt:variant>
      <vt:variant>
        <vt:lpwstr>_Toc456726281</vt:lpwstr>
      </vt:variant>
      <vt:variant>
        <vt:i4>1769522</vt:i4>
      </vt:variant>
      <vt:variant>
        <vt:i4>302</vt:i4>
      </vt:variant>
      <vt:variant>
        <vt:i4>0</vt:i4>
      </vt:variant>
      <vt:variant>
        <vt:i4>5</vt:i4>
      </vt:variant>
      <vt:variant>
        <vt:lpwstr/>
      </vt:variant>
      <vt:variant>
        <vt:lpwstr>_Toc456726280</vt:lpwstr>
      </vt:variant>
      <vt:variant>
        <vt:i4>1310770</vt:i4>
      </vt:variant>
      <vt:variant>
        <vt:i4>296</vt:i4>
      </vt:variant>
      <vt:variant>
        <vt:i4>0</vt:i4>
      </vt:variant>
      <vt:variant>
        <vt:i4>5</vt:i4>
      </vt:variant>
      <vt:variant>
        <vt:lpwstr/>
      </vt:variant>
      <vt:variant>
        <vt:lpwstr>_Toc456726279</vt:lpwstr>
      </vt:variant>
      <vt:variant>
        <vt:i4>1310770</vt:i4>
      </vt:variant>
      <vt:variant>
        <vt:i4>290</vt:i4>
      </vt:variant>
      <vt:variant>
        <vt:i4>0</vt:i4>
      </vt:variant>
      <vt:variant>
        <vt:i4>5</vt:i4>
      </vt:variant>
      <vt:variant>
        <vt:lpwstr/>
      </vt:variant>
      <vt:variant>
        <vt:lpwstr>_Toc456726278</vt:lpwstr>
      </vt:variant>
      <vt:variant>
        <vt:i4>1310770</vt:i4>
      </vt:variant>
      <vt:variant>
        <vt:i4>284</vt:i4>
      </vt:variant>
      <vt:variant>
        <vt:i4>0</vt:i4>
      </vt:variant>
      <vt:variant>
        <vt:i4>5</vt:i4>
      </vt:variant>
      <vt:variant>
        <vt:lpwstr/>
      </vt:variant>
      <vt:variant>
        <vt:lpwstr>_Toc456726277</vt:lpwstr>
      </vt:variant>
      <vt:variant>
        <vt:i4>1310770</vt:i4>
      </vt:variant>
      <vt:variant>
        <vt:i4>278</vt:i4>
      </vt:variant>
      <vt:variant>
        <vt:i4>0</vt:i4>
      </vt:variant>
      <vt:variant>
        <vt:i4>5</vt:i4>
      </vt:variant>
      <vt:variant>
        <vt:lpwstr/>
      </vt:variant>
      <vt:variant>
        <vt:lpwstr>_Toc456726276</vt:lpwstr>
      </vt:variant>
      <vt:variant>
        <vt:i4>1310770</vt:i4>
      </vt:variant>
      <vt:variant>
        <vt:i4>272</vt:i4>
      </vt:variant>
      <vt:variant>
        <vt:i4>0</vt:i4>
      </vt:variant>
      <vt:variant>
        <vt:i4>5</vt:i4>
      </vt:variant>
      <vt:variant>
        <vt:lpwstr/>
      </vt:variant>
      <vt:variant>
        <vt:lpwstr>_Toc456726275</vt:lpwstr>
      </vt:variant>
      <vt:variant>
        <vt:i4>1310770</vt:i4>
      </vt:variant>
      <vt:variant>
        <vt:i4>266</vt:i4>
      </vt:variant>
      <vt:variant>
        <vt:i4>0</vt:i4>
      </vt:variant>
      <vt:variant>
        <vt:i4>5</vt:i4>
      </vt:variant>
      <vt:variant>
        <vt:lpwstr/>
      </vt:variant>
      <vt:variant>
        <vt:lpwstr>_Toc456726274</vt:lpwstr>
      </vt:variant>
      <vt:variant>
        <vt:i4>1310770</vt:i4>
      </vt:variant>
      <vt:variant>
        <vt:i4>260</vt:i4>
      </vt:variant>
      <vt:variant>
        <vt:i4>0</vt:i4>
      </vt:variant>
      <vt:variant>
        <vt:i4>5</vt:i4>
      </vt:variant>
      <vt:variant>
        <vt:lpwstr/>
      </vt:variant>
      <vt:variant>
        <vt:lpwstr>_Toc456726273</vt:lpwstr>
      </vt:variant>
      <vt:variant>
        <vt:i4>1310770</vt:i4>
      </vt:variant>
      <vt:variant>
        <vt:i4>254</vt:i4>
      </vt:variant>
      <vt:variant>
        <vt:i4>0</vt:i4>
      </vt:variant>
      <vt:variant>
        <vt:i4>5</vt:i4>
      </vt:variant>
      <vt:variant>
        <vt:lpwstr/>
      </vt:variant>
      <vt:variant>
        <vt:lpwstr>_Toc456726272</vt:lpwstr>
      </vt:variant>
      <vt:variant>
        <vt:i4>1310770</vt:i4>
      </vt:variant>
      <vt:variant>
        <vt:i4>248</vt:i4>
      </vt:variant>
      <vt:variant>
        <vt:i4>0</vt:i4>
      </vt:variant>
      <vt:variant>
        <vt:i4>5</vt:i4>
      </vt:variant>
      <vt:variant>
        <vt:lpwstr/>
      </vt:variant>
      <vt:variant>
        <vt:lpwstr>_Toc456726270</vt:lpwstr>
      </vt:variant>
      <vt:variant>
        <vt:i4>1376306</vt:i4>
      </vt:variant>
      <vt:variant>
        <vt:i4>242</vt:i4>
      </vt:variant>
      <vt:variant>
        <vt:i4>0</vt:i4>
      </vt:variant>
      <vt:variant>
        <vt:i4>5</vt:i4>
      </vt:variant>
      <vt:variant>
        <vt:lpwstr/>
      </vt:variant>
      <vt:variant>
        <vt:lpwstr>_Toc456726265</vt:lpwstr>
      </vt:variant>
      <vt:variant>
        <vt:i4>1376306</vt:i4>
      </vt:variant>
      <vt:variant>
        <vt:i4>236</vt:i4>
      </vt:variant>
      <vt:variant>
        <vt:i4>0</vt:i4>
      </vt:variant>
      <vt:variant>
        <vt:i4>5</vt:i4>
      </vt:variant>
      <vt:variant>
        <vt:lpwstr/>
      </vt:variant>
      <vt:variant>
        <vt:lpwstr>_Toc456726264</vt:lpwstr>
      </vt:variant>
      <vt:variant>
        <vt:i4>1376306</vt:i4>
      </vt:variant>
      <vt:variant>
        <vt:i4>230</vt:i4>
      </vt:variant>
      <vt:variant>
        <vt:i4>0</vt:i4>
      </vt:variant>
      <vt:variant>
        <vt:i4>5</vt:i4>
      </vt:variant>
      <vt:variant>
        <vt:lpwstr/>
      </vt:variant>
      <vt:variant>
        <vt:lpwstr>_Toc456726263</vt:lpwstr>
      </vt:variant>
      <vt:variant>
        <vt:i4>1376306</vt:i4>
      </vt:variant>
      <vt:variant>
        <vt:i4>224</vt:i4>
      </vt:variant>
      <vt:variant>
        <vt:i4>0</vt:i4>
      </vt:variant>
      <vt:variant>
        <vt:i4>5</vt:i4>
      </vt:variant>
      <vt:variant>
        <vt:lpwstr/>
      </vt:variant>
      <vt:variant>
        <vt:lpwstr>_Toc456726262</vt:lpwstr>
      </vt:variant>
      <vt:variant>
        <vt:i4>1376306</vt:i4>
      </vt:variant>
      <vt:variant>
        <vt:i4>218</vt:i4>
      </vt:variant>
      <vt:variant>
        <vt:i4>0</vt:i4>
      </vt:variant>
      <vt:variant>
        <vt:i4>5</vt:i4>
      </vt:variant>
      <vt:variant>
        <vt:lpwstr/>
      </vt:variant>
      <vt:variant>
        <vt:lpwstr>_Toc456726261</vt:lpwstr>
      </vt:variant>
      <vt:variant>
        <vt:i4>1376306</vt:i4>
      </vt:variant>
      <vt:variant>
        <vt:i4>212</vt:i4>
      </vt:variant>
      <vt:variant>
        <vt:i4>0</vt:i4>
      </vt:variant>
      <vt:variant>
        <vt:i4>5</vt:i4>
      </vt:variant>
      <vt:variant>
        <vt:lpwstr/>
      </vt:variant>
      <vt:variant>
        <vt:lpwstr>_Toc456726260</vt:lpwstr>
      </vt:variant>
      <vt:variant>
        <vt:i4>1441842</vt:i4>
      </vt:variant>
      <vt:variant>
        <vt:i4>206</vt:i4>
      </vt:variant>
      <vt:variant>
        <vt:i4>0</vt:i4>
      </vt:variant>
      <vt:variant>
        <vt:i4>5</vt:i4>
      </vt:variant>
      <vt:variant>
        <vt:lpwstr/>
      </vt:variant>
      <vt:variant>
        <vt:lpwstr>_Toc456726259</vt:lpwstr>
      </vt:variant>
      <vt:variant>
        <vt:i4>1441842</vt:i4>
      </vt:variant>
      <vt:variant>
        <vt:i4>200</vt:i4>
      </vt:variant>
      <vt:variant>
        <vt:i4>0</vt:i4>
      </vt:variant>
      <vt:variant>
        <vt:i4>5</vt:i4>
      </vt:variant>
      <vt:variant>
        <vt:lpwstr/>
      </vt:variant>
      <vt:variant>
        <vt:lpwstr>_Toc456726258</vt:lpwstr>
      </vt:variant>
      <vt:variant>
        <vt:i4>1441842</vt:i4>
      </vt:variant>
      <vt:variant>
        <vt:i4>194</vt:i4>
      </vt:variant>
      <vt:variant>
        <vt:i4>0</vt:i4>
      </vt:variant>
      <vt:variant>
        <vt:i4>5</vt:i4>
      </vt:variant>
      <vt:variant>
        <vt:lpwstr/>
      </vt:variant>
      <vt:variant>
        <vt:lpwstr>_Toc456726257</vt:lpwstr>
      </vt:variant>
      <vt:variant>
        <vt:i4>1441842</vt:i4>
      </vt:variant>
      <vt:variant>
        <vt:i4>188</vt:i4>
      </vt:variant>
      <vt:variant>
        <vt:i4>0</vt:i4>
      </vt:variant>
      <vt:variant>
        <vt:i4>5</vt:i4>
      </vt:variant>
      <vt:variant>
        <vt:lpwstr/>
      </vt:variant>
      <vt:variant>
        <vt:lpwstr>_Toc456726256</vt:lpwstr>
      </vt:variant>
      <vt:variant>
        <vt:i4>1441842</vt:i4>
      </vt:variant>
      <vt:variant>
        <vt:i4>182</vt:i4>
      </vt:variant>
      <vt:variant>
        <vt:i4>0</vt:i4>
      </vt:variant>
      <vt:variant>
        <vt:i4>5</vt:i4>
      </vt:variant>
      <vt:variant>
        <vt:lpwstr/>
      </vt:variant>
      <vt:variant>
        <vt:lpwstr>_Toc456726255</vt:lpwstr>
      </vt:variant>
      <vt:variant>
        <vt:i4>1441842</vt:i4>
      </vt:variant>
      <vt:variant>
        <vt:i4>176</vt:i4>
      </vt:variant>
      <vt:variant>
        <vt:i4>0</vt:i4>
      </vt:variant>
      <vt:variant>
        <vt:i4>5</vt:i4>
      </vt:variant>
      <vt:variant>
        <vt:lpwstr/>
      </vt:variant>
      <vt:variant>
        <vt:lpwstr>_Toc456726254</vt:lpwstr>
      </vt:variant>
      <vt:variant>
        <vt:i4>1441842</vt:i4>
      </vt:variant>
      <vt:variant>
        <vt:i4>170</vt:i4>
      </vt:variant>
      <vt:variant>
        <vt:i4>0</vt:i4>
      </vt:variant>
      <vt:variant>
        <vt:i4>5</vt:i4>
      </vt:variant>
      <vt:variant>
        <vt:lpwstr/>
      </vt:variant>
      <vt:variant>
        <vt:lpwstr>_Toc456726253</vt:lpwstr>
      </vt:variant>
      <vt:variant>
        <vt:i4>1441842</vt:i4>
      </vt:variant>
      <vt:variant>
        <vt:i4>164</vt:i4>
      </vt:variant>
      <vt:variant>
        <vt:i4>0</vt:i4>
      </vt:variant>
      <vt:variant>
        <vt:i4>5</vt:i4>
      </vt:variant>
      <vt:variant>
        <vt:lpwstr/>
      </vt:variant>
      <vt:variant>
        <vt:lpwstr>_Toc456726252</vt:lpwstr>
      </vt:variant>
      <vt:variant>
        <vt:i4>1441842</vt:i4>
      </vt:variant>
      <vt:variant>
        <vt:i4>158</vt:i4>
      </vt:variant>
      <vt:variant>
        <vt:i4>0</vt:i4>
      </vt:variant>
      <vt:variant>
        <vt:i4>5</vt:i4>
      </vt:variant>
      <vt:variant>
        <vt:lpwstr/>
      </vt:variant>
      <vt:variant>
        <vt:lpwstr>_Toc456726251</vt:lpwstr>
      </vt:variant>
      <vt:variant>
        <vt:i4>1441842</vt:i4>
      </vt:variant>
      <vt:variant>
        <vt:i4>152</vt:i4>
      </vt:variant>
      <vt:variant>
        <vt:i4>0</vt:i4>
      </vt:variant>
      <vt:variant>
        <vt:i4>5</vt:i4>
      </vt:variant>
      <vt:variant>
        <vt:lpwstr/>
      </vt:variant>
      <vt:variant>
        <vt:lpwstr>_Toc456726250</vt:lpwstr>
      </vt:variant>
      <vt:variant>
        <vt:i4>1507378</vt:i4>
      </vt:variant>
      <vt:variant>
        <vt:i4>146</vt:i4>
      </vt:variant>
      <vt:variant>
        <vt:i4>0</vt:i4>
      </vt:variant>
      <vt:variant>
        <vt:i4>5</vt:i4>
      </vt:variant>
      <vt:variant>
        <vt:lpwstr/>
      </vt:variant>
      <vt:variant>
        <vt:lpwstr>_Toc456726249</vt:lpwstr>
      </vt:variant>
      <vt:variant>
        <vt:i4>1507378</vt:i4>
      </vt:variant>
      <vt:variant>
        <vt:i4>140</vt:i4>
      </vt:variant>
      <vt:variant>
        <vt:i4>0</vt:i4>
      </vt:variant>
      <vt:variant>
        <vt:i4>5</vt:i4>
      </vt:variant>
      <vt:variant>
        <vt:lpwstr/>
      </vt:variant>
      <vt:variant>
        <vt:lpwstr>_Toc456726248</vt:lpwstr>
      </vt:variant>
      <vt:variant>
        <vt:i4>1507378</vt:i4>
      </vt:variant>
      <vt:variant>
        <vt:i4>134</vt:i4>
      </vt:variant>
      <vt:variant>
        <vt:i4>0</vt:i4>
      </vt:variant>
      <vt:variant>
        <vt:i4>5</vt:i4>
      </vt:variant>
      <vt:variant>
        <vt:lpwstr/>
      </vt:variant>
      <vt:variant>
        <vt:lpwstr>_Toc456726247</vt:lpwstr>
      </vt:variant>
      <vt:variant>
        <vt:i4>1507378</vt:i4>
      </vt:variant>
      <vt:variant>
        <vt:i4>128</vt:i4>
      </vt:variant>
      <vt:variant>
        <vt:i4>0</vt:i4>
      </vt:variant>
      <vt:variant>
        <vt:i4>5</vt:i4>
      </vt:variant>
      <vt:variant>
        <vt:lpwstr/>
      </vt:variant>
      <vt:variant>
        <vt:lpwstr>_Toc456726246</vt:lpwstr>
      </vt:variant>
      <vt:variant>
        <vt:i4>1507378</vt:i4>
      </vt:variant>
      <vt:variant>
        <vt:i4>122</vt:i4>
      </vt:variant>
      <vt:variant>
        <vt:i4>0</vt:i4>
      </vt:variant>
      <vt:variant>
        <vt:i4>5</vt:i4>
      </vt:variant>
      <vt:variant>
        <vt:lpwstr/>
      </vt:variant>
      <vt:variant>
        <vt:lpwstr>_Toc456726245</vt:lpwstr>
      </vt:variant>
      <vt:variant>
        <vt:i4>1507378</vt:i4>
      </vt:variant>
      <vt:variant>
        <vt:i4>116</vt:i4>
      </vt:variant>
      <vt:variant>
        <vt:i4>0</vt:i4>
      </vt:variant>
      <vt:variant>
        <vt:i4>5</vt:i4>
      </vt:variant>
      <vt:variant>
        <vt:lpwstr/>
      </vt:variant>
      <vt:variant>
        <vt:lpwstr>_Toc456726244</vt:lpwstr>
      </vt:variant>
      <vt:variant>
        <vt:i4>1507378</vt:i4>
      </vt:variant>
      <vt:variant>
        <vt:i4>110</vt:i4>
      </vt:variant>
      <vt:variant>
        <vt:i4>0</vt:i4>
      </vt:variant>
      <vt:variant>
        <vt:i4>5</vt:i4>
      </vt:variant>
      <vt:variant>
        <vt:lpwstr/>
      </vt:variant>
      <vt:variant>
        <vt:lpwstr>_Toc456726243</vt:lpwstr>
      </vt:variant>
      <vt:variant>
        <vt:i4>1507378</vt:i4>
      </vt:variant>
      <vt:variant>
        <vt:i4>104</vt:i4>
      </vt:variant>
      <vt:variant>
        <vt:i4>0</vt:i4>
      </vt:variant>
      <vt:variant>
        <vt:i4>5</vt:i4>
      </vt:variant>
      <vt:variant>
        <vt:lpwstr/>
      </vt:variant>
      <vt:variant>
        <vt:lpwstr>_Toc456726242</vt:lpwstr>
      </vt:variant>
      <vt:variant>
        <vt:i4>1507378</vt:i4>
      </vt:variant>
      <vt:variant>
        <vt:i4>98</vt:i4>
      </vt:variant>
      <vt:variant>
        <vt:i4>0</vt:i4>
      </vt:variant>
      <vt:variant>
        <vt:i4>5</vt:i4>
      </vt:variant>
      <vt:variant>
        <vt:lpwstr/>
      </vt:variant>
      <vt:variant>
        <vt:lpwstr>_Toc456726241</vt:lpwstr>
      </vt:variant>
      <vt:variant>
        <vt:i4>1507378</vt:i4>
      </vt:variant>
      <vt:variant>
        <vt:i4>92</vt:i4>
      </vt:variant>
      <vt:variant>
        <vt:i4>0</vt:i4>
      </vt:variant>
      <vt:variant>
        <vt:i4>5</vt:i4>
      </vt:variant>
      <vt:variant>
        <vt:lpwstr/>
      </vt:variant>
      <vt:variant>
        <vt:lpwstr>_Toc456726240</vt:lpwstr>
      </vt:variant>
      <vt:variant>
        <vt:i4>1048626</vt:i4>
      </vt:variant>
      <vt:variant>
        <vt:i4>86</vt:i4>
      </vt:variant>
      <vt:variant>
        <vt:i4>0</vt:i4>
      </vt:variant>
      <vt:variant>
        <vt:i4>5</vt:i4>
      </vt:variant>
      <vt:variant>
        <vt:lpwstr/>
      </vt:variant>
      <vt:variant>
        <vt:lpwstr>_Toc456726239</vt:lpwstr>
      </vt:variant>
      <vt:variant>
        <vt:i4>1048626</vt:i4>
      </vt:variant>
      <vt:variant>
        <vt:i4>80</vt:i4>
      </vt:variant>
      <vt:variant>
        <vt:i4>0</vt:i4>
      </vt:variant>
      <vt:variant>
        <vt:i4>5</vt:i4>
      </vt:variant>
      <vt:variant>
        <vt:lpwstr/>
      </vt:variant>
      <vt:variant>
        <vt:lpwstr>_Toc456726238</vt:lpwstr>
      </vt:variant>
      <vt:variant>
        <vt:i4>1048626</vt:i4>
      </vt:variant>
      <vt:variant>
        <vt:i4>74</vt:i4>
      </vt:variant>
      <vt:variant>
        <vt:i4>0</vt:i4>
      </vt:variant>
      <vt:variant>
        <vt:i4>5</vt:i4>
      </vt:variant>
      <vt:variant>
        <vt:lpwstr/>
      </vt:variant>
      <vt:variant>
        <vt:lpwstr>_Toc456726237</vt:lpwstr>
      </vt:variant>
      <vt:variant>
        <vt:i4>1048626</vt:i4>
      </vt:variant>
      <vt:variant>
        <vt:i4>68</vt:i4>
      </vt:variant>
      <vt:variant>
        <vt:i4>0</vt:i4>
      </vt:variant>
      <vt:variant>
        <vt:i4>5</vt:i4>
      </vt:variant>
      <vt:variant>
        <vt:lpwstr/>
      </vt:variant>
      <vt:variant>
        <vt:lpwstr>_Toc456726236</vt:lpwstr>
      </vt:variant>
      <vt:variant>
        <vt:i4>1048626</vt:i4>
      </vt:variant>
      <vt:variant>
        <vt:i4>62</vt:i4>
      </vt:variant>
      <vt:variant>
        <vt:i4>0</vt:i4>
      </vt:variant>
      <vt:variant>
        <vt:i4>5</vt:i4>
      </vt:variant>
      <vt:variant>
        <vt:lpwstr/>
      </vt:variant>
      <vt:variant>
        <vt:lpwstr>_Toc456726235</vt:lpwstr>
      </vt:variant>
      <vt:variant>
        <vt:i4>1048626</vt:i4>
      </vt:variant>
      <vt:variant>
        <vt:i4>56</vt:i4>
      </vt:variant>
      <vt:variant>
        <vt:i4>0</vt:i4>
      </vt:variant>
      <vt:variant>
        <vt:i4>5</vt:i4>
      </vt:variant>
      <vt:variant>
        <vt:lpwstr/>
      </vt:variant>
      <vt:variant>
        <vt:lpwstr>_Toc456726234</vt:lpwstr>
      </vt:variant>
      <vt:variant>
        <vt:i4>1048626</vt:i4>
      </vt:variant>
      <vt:variant>
        <vt:i4>50</vt:i4>
      </vt:variant>
      <vt:variant>
        <vt:i4>0</vt:i4>
      </vt:variant>
      <vt:variant>
        <vt:i4>5</vt:i4>
      </vt:variant>
      <vt:variant>
        <vt:lpwstr/>
      </vt:variant>
      <vt:variant>
        <vt:lpwstr>_Toc456726233</vt:lpwstr>
      </vt:variant>
      <vt:variant>
        <vt:i4>1048626</vt:i4>
      </vt:variant>
      <vt:variant>
        <vt:i4>44</vt:i4>
      </vt:variant>
      <vt:variant>
        <vt:i4>0</vt:i4>
      </vt:variant>
      <vt:variant>
        <vt:i4>5</vt:i4>
      </vt:variant>
      <vt:variant>
        <vt:lpwstr/>
      </vt:variant>
      <vt:variant>
        <vt:lpwstr>_Toc456726232</vt:lpwstr>
      </vt:variant>
      <vt:variant>
        <vt:i4>1048626</vt:i4>
      </vt:variant>
      <vt:variant>
        <vt:i4>38</vt:i4>
      </vt:variant>
      <vt:variant>
        <vt:i4>0</vt:i4>
      </vt:variant>
      <vt:variant>
        <vt:i4>5</vt:i4>
      </vt:variant>
      <vt:variant>
        <vt:lpwstr/>
      </vt:variant>
      <vt:variant>
        <vt:lpwstr>_Toc456726231</vt:lpwstr>
      </vt:variant>
      <vt:variant>
        <vt:i4>1048626</vt:i4>
      </vt:variant>
      <vt:variant>
        <vt:i4>32</vt:i4>
      </vt:variant>
      <vt:variant>
        <vt:i4>0</vt:i4>
      </vt:variant>
      <vt:variant>
        <vt:i4>5</vt:i4>
      </vt:variant>
      <vt:variant>
        <vt:lpwstr/>
      </vt:variant>
      <vt:variant>
        <vt:lpwstr>_Toc456726230</vt:lpwstr>
      </vt:variant>
      <vt:variant>
        <vt:i4>1114162</vt:i4>
      </vt:variant>
      <vt:variant>
        <vt:i4>26</vt:i4>
      </vt:variant>
      <vt:variant>
        <vt:i4>0</vt:i4>
      </vt:variant>
      <vt:variant>
        <vt:i4>5</vt:i4>
      </vt:variant>
      <vt:variant>
        <vt:lpwstr/>
      </vt:variant>
      <vt:variant>
        <vt:lpwstr>_Toc456726229</vt:lpwstr>
      </vt:variant>
      <vt:variant>
        <vt:i4>1114162</vt:i4>
      </vt:variant>
      <vt:variant>
        <vt:i4>20</vt:i4>
      </vt:variant>
      <vt:variant>
        <vt:i4>0</vt:i4>
      </vt:variant>
      <vt:variant>
        <vt:i4>5</vt:i4>
      </vt:variant>
      <vt:variant>
        <vt:lpwstr/>
      </vt:variant>
      <vt:variant>
        <vt:lpwstr>_Toc456726228</vt:lpwstr>
      </vt:variant>
      <vt:variant>
        <vt:i4>1114162</vt:i4>
      </vt:variant>
      <vt:variant>
        <vt:i4>14</vt:i4>
      </vt:variant>
      <vt:variant>
        <vt:i4>0</vt:i4>
      </vt:variant>
      <vt:variant>
        <vt:i4>5</vt:i4>
      </vt:variant>
      <vt:variant>
        <vt:lpwstr/>
      </vt:variant>
      <vt:variant>
        <vt:lpwstr>_Toc456726227</vt:lpwstr>
      </vt:variant>
      <vt:variant>
        <vt:i4>1114162</vt:i4>
      </vt:variant>
      <vt:variant>
        <vt:i4>8</vt:i4>
      </vt:variant>
      <vt:variant>
        <vt:i4>0</vt:i4>
      </vt:variant>
      <vt:variant>
        <vt:i4>5</vt:i4>
      </vt:variant>
      <vt:variant>
        <vt:lpwstr/>
      </vt:variant>
      <vt:variant>
        <vt:lpwstr>_Toc456726226</vt:lpwstr>
      </vt:variant>
      <vt:variant>
        <vt:i4>1114162</vt:i4>
      </vt:variant>
      <vt:variant>
        <vt:i4>2</vt:i4>
      </vt:variant>
      <vt:variant>
        <vt:i4>0</vt:i4>
      </vt:variant>
      <vt:variant>
        <vt:i4>5</vt:i4>
      </vt:variant>
      <vt:variant>
        <vt:lpwstr/>
      </vt:variant>
      <vt:variant>
        <vt:lpwstr>_Toc456726225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
  <cp:keywords/>
  <dc:description/>
  <cp:lastModifiedBy/>
  <cp:revision>1</cp:revision>
  <cp:lastPrinted>2010-09-27T20:31:00Z</cp:lastPrinted>
  <dcterms:created xsi:type="dcterms:W3CDTF">2017-09-11T19:41:00Z</dcterms:created>
  <dcterms:modified xsi:type="dcterms:W3CDTF">2017-09-11T19:41:00Z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atermark">
    <vt:bool>false</vt:bool>
  </property>
  <property fmtid="{D5CDD505-2E9C-101B-9397-08002B2CF9AE}" pid="3" name="WatermarkType">
    <vt:lpwstr/>
  </property>
  <property fmtid="{D5CDD505-2E9C-101B-9397-08002B2CF9AE}" pid="4" name="DocIDAutoUpdate">
    <vt:lpwstr>ALL</vt:lpwstr>
  </property>
  <property fmtid="{D5CDD505-2E9C-101B-9397-08002B2CF9AE}" pid="5" name="DocsID">
    <vt:lpwstr>Mtl#: 2281462.10</vt:lpwstr>
  </property>
</Properties>
</file>