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242" w:rsidRPr="007A09D2" w:rsidRDefault="00834242" w:rsidP="00834242">
      <w:pPr>
        <w:jc w:val="center"/>
        <w:rPr>
          <w:b/>
          <w:bCs/>
          <w:sz w:val="32"/>
          <w:szCs w:val="32"/>
        </w:rPr>
      </w:pPr>
      <w:r w:rsidRPr="007A09D2">
        <w:rPr>
          <w:sz w:val="32"/>
          <w:szCs w:val="32"/>
          <w:lang w:val="en-CA"/>
        </w:rPr>
        <w:fldChar w:fldCharType="begin"/>
      </w:r>
      <w:r w:rsidRPr="007A09D2">
        <w:rPr>
          <w:sz w:val="32"/>
          <w:szCs w:val="32"/>
          <w:lang w:val="en-CA"/>
        </w:rPr>
        <w:instrText xml:space="preserve"> SEQ CHAPTER \h \r 1</w:instrText>
      </w:r>
      <w:r w:rsidRPr="007A09D2">
        <w:rPr>
          <w:sz w:val="32"/>
          <w:szCs w:val="32"/>
          <w:lang w:val="en-CA"/>
        </w:rPr>
        <w:fldChar w:fldCharType="end"/>
      </w:r>
      <w:r w:rsidRPr="007A09D2">
        <w:rPr>
          <w:b/>
          <w:bCs/>
          <w:sz w:val="32"/>
          <w:szCs w:val="32"/>
        </w:rPr>
        <w:t>Trademark License Agreement</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834242" w:rsidRPr="00FD3A4F" w:rsidRDefault="0022109B"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sz w:val="24"/>
          <w:szCs w:val="24"/>
        </w:rPr>
      </w:pPr>
      <w:r>
        <w:rPr>
          <w:sz w:val="24"/>
          <w:szCs w:val="24"/>
        </w:rPr>
        <w:t>Whereas the [</w:t>
      </w:r>
      <w:r w:rsidRPr="0022109B">
        <w:rPr>
          <w:b/>
          <w:sz w:val="24"/>
          <w:szCs w:val="24"/>
        </w:rPr>
        <w:t xml:space="preserve">name of </w:t>
      </w:r>
      <w:r w:rsidR="007A09D2">
        <w:rPr>
          <w:b/>
          <w:sz w:val="24"/>
          <w:szCs w:val="24"/>
        </w:rPr>
        <w:t>organization</w:t>
      </w:r>
      <w:r>
        <w:rPr>
          <w:sz w:val="24"/>
          <w:szCs w:val="24"/>
        </w:rPr>
        <w:t>] ([</w:t>
      </w:r>
      <w:r w:rsidRPr="0022109B">
        <w:rPr>
          <w:b/>
          <w:sz w:val="24"/>
          <w:szCs w:val="24"/>
        </w:rPr>
        <w:t>nam</w:t>
      </w:r>
      <w:r>
        <w:rPr>
          <w:b/>
          <w:sz w:val="24"/>
          <w:szCs w:val="24"/>
        </w:rPr>
        <w:t>e</w:t>
      </w:r>
      <w:r>
        <w:rPr>
          <w:sz w:val="24"/>
          <w:szCs w:val="24"/>
        </w:rPr>
        <w:t xml:space="preserve">] or </w:t>
      </w:r>
      <w:r w:rsidR="00FD3A4F">
        <w:rPr>
          <w:sz w:val="24"/>
          <w:szCs w:val="24"/>
        </w:rPr>
        <w:t>“Licensor”</w:t>
      </w:r>
      <w:r w:rsidR="00834242" w:rsidRPr="00FD3A4F">
        <w:rPr>
          <w:sz w:val="24"/>
          <w:szCs w:val="24"/>
        </w:rPr>
        <w:t>) has adopt</w:t>
      </w:r>
      <w:r>
        <w:rPr>
          <w:sz w:val="24"/>
          <w:szCs w:val="24"/>
        </w:rPr>
        <w:t>ed and is using the</w:t>
      </w:r>
      <w:r w:rsidR="00710446">
        <w:rPr>
          <w:sz w:val="24"/>
          <w:szCs w:val="24"/>
        </w:rPr>
        <w:t xml:space="preserve"> </w:t>
      </w:r>
      <w:r>
        <w:rPr>
          <w:sz w:val="24"/>
          <w:szCs w:val="24"/>
        </w:rPr>
        <w:t>[</w:t>
      </w:r>
      <w:r w:rsidRPr="0022109B">
        <w:rPr>
          <w:b/>
          <w:sz w:val="24"/>
          <w:szCs w:val="24"/>
        </w:rPr>
        <w:t>name</w:t>
      </w:r>
      <w:r>
        <w:rPr>
          <w:sz w:val="24"/>
          <w:szCs w:val="24"/>
        </w:rPr>
        <w:t xml:space="preserve">] </w:t>
      </w:r>
      <w:r w:rsidR="00FD3A4F">
        <w:rPr>
          <w:sz w:val="24"/>
          <w:szCs w:val="24"/>
        </w:rPr>
        <w:t>logo and</w:t>
      </w:r>
      <w:r w:rsidR="00834242" w:rsidRPr="00FD3A4F">
        <w:rPr>
          <w:sz w:val="24"/>
          <w:szCs w:val="24"/>
        </w:rPr>
        <w:t xml:space="preserve"> has registered the </w:t>
      </w:r>
      <w:r>
        <w:rPr>
          <w:sz w:val="24"/>
          <w:szCs w:val="24"/>
        </w:rPr>
        <w:t>[</w:t>
      </w:r>
      <w:r w:rsidRPr="0022109B">
        <w:rPr>
          <w:b/>
          <w:sz w:val="24"/>
          <w:szCs w:val="24"/>
        </w:rPr>
        <w:t>name</w:t>
      </w:r>
      <w:r>
        <w:rPr>
          <w:sz w:val="24"/>
          <w:szCs w:val="24"/>
        </w:rPr>
        <w:t>]</w:t>
      </w:r>
      <w:r w:rsidR="00FD3A4F">
        <w:rPr>
          <w:sz w:val="24"/>
          <w:szCs w:val="24"/>
        </w:rPr>
        <w:t xml:space="preserve"> logo </w:t>
      </w:r>
      <w:r w:rsidR="00834242" w:rsidRPr="00FD3A4F">
        <w:rPr>
          <w:sz w:val="24"/>
          <w:szCs w:val="24"/>
        </w:rPr>
        <w:t>with the U.S. Patent and Trademark Office as a trademark; and</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834242" w:rsidRDefault="0022109B"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Whereas the U.S. Department of Commerce</w:t>
      </w:r>
      <w:r w:rsidR="00710446">
        <w:rPr>
          <w:sz w:val="24"/>
          <w:szCs w:val="24"/>
        </w:rPr>
        <w:t xml:space="preserve"> (</w:t>
      </w:r>
      <w:r>
        <w:rPr>
          <w:sz w:val="24"/>
          <w:szCs w:val="24"/>
        </w:rPr>
        <w:t xml:space="preserve">“Commerce” or </w:t>
      </w:r>
      <w:r w:rsidR="00710446">
        <w:rPr>
          <w:sz w:val="24"/>
          <w:szCs w:val="24"/>
        </w:rPr>
        <w:t>the “</w:t>
      </w:r>
      <w:r w:rsidR="00834242" w:rsidRPr="00FD3A4F">
        <w:rPr>
          <w:sz w:val="24"/>
          <w:szCs w:val="24"/>
        </w:rPr>
        <w:t>Licensee")</w:t>
      </w:r>
      <w:r>
        <w:rPr>
          <w:sz w:val="24"/>
          <w:szCs w:val="24"/>
        </w:rPr>
        <w:t xml:space="preserve"> desires to use the </w:t>
      </w:r>
      <w:r w:rsidR="00834242" w:rsidRPr="00FD3A4F">
        <w:rPr>
          <w:sz w:val="24"/>
          <w:szCs w:val="24"/>
        </w:rPr>
        <w:t>logo [</w:t>
      </w:r>
      <w:r w:rsidR="00834242" w:rsidRPr="0022109B">
        <w:rPr>
          <w:b/>
          <w:sz w:val="24"/>
          <w:szCs w:val="24"/>
        </w:rPr>
        <w:t>describe how logo will be used, on apparel; include any exclusions (i.e. cannot be worn at political events)</w:t>
      </w:r>
      <w:r w:rsidR="00834242" w:rsidRPr="00FD3A4F">
        <w:rPr>
          <w:sz w:val="24"/>
          <w:szCs w:val="24"/>
        </w:rPr>
        <w:t xml:space="preserve">]; </w:t>
      </w:r>
    </w:p>
    <w:p w:rsidR="0022109B" w:rsidRDefault="0022109B"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22109B" w:rsidRPr="00FD3A4F" w:rsidRDefault="0022109B"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Whereas Commerce acknowledges that it may not assert trademark rights in the [</w:t>
      </w:r>
      <w:r w:rsidRPr="0022109B">
        <w:rPr>
          <w:b/>
          <w:sz w:val="24"/>
          <w:szCs w:val="24"/>
        </w:rPr>
        <w:t>name</w:t>
      </w:r>
      <w:r>
        <w:rPr>
          <w:sz w:val="24"/>
          <w:szCs w:val="24"/>
        </w:rPr>
        <w:t>] logo, or elements or variants thereof, nor will trademark rights vest and/or inure to Commerce’s benefit from the use of the [</w:t>
      </w:r>
      <w:r w:rsidRPr="0022109B">
        <w:rPr>
          <w:b/>
          <w:sz w:val="24"/>
          <w:szCs w:val="24"/>
        </w:rPr>
        <w:t>name</w:t>
      </w:r>
      <w:r>
        <w:rPr>
          <w:sz w:val="24"/>
          <w:szCs w:val="24"/>
        </w:rPr>
        <w:t>] logo, or elements or variants thereof, by Commerce.</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D3A4F">
        <w:rPr>
          <w:sz w:val="24"/>
          <w:szCs w:val="24"/>
        </w:rPr>
        <w:tab/>
        <w:t>Now, therefore, in consideration of the mutual promises herein contained, it is agreed that:</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D3A4F">
        <w:rPr>
          <w:sz w:val="24"/>
          <w:szCs w:val="24"/>
        </w:rPr>
        <w:tab/>
      </w:r>
      <w:r w:rsidRPr="0022109B">
        <w:rPr>
          <w:b/>
          <w:sz w:val="24"/>
          <w:szCs w:val="24"/>
        </w:rPr>
        <w:t>1.</w:t>
      </w:r>
      <w:r w:rsidRPr="00FD3A4F">
        <w:rPr>
          <w:sz w:val="24"/>
          <w:szCs w:val="24"/>
        </w:rPr>
        <w:t xml:space="preserve">  </w:t>
      </w:r>
      <w:r w:rsidRPr="00FD3A4F">
        <w:rPr>
          <w:b/>
          <w:bCs/>
          <w:i/>
          <w:iCs/>
          <w:sz w:val="24"/>
          <w:szCs w:val="24"/>
        </w:rPr>
        <w:t>Grant of License</w:t>
      </w:r>
      <w:r w:rsidRPr="00FD3A4F">
        <w:rPr>
          <w:sz w:val="24"/>
          <w:szCs w:val="24"/>
        </w:rPr>
        <w:t>:  The Licensor hereby grants to the Licensee a non-exclusive, royalty-fr</w:t>
      </w:r>
      <w:r w:rsidR="0022109B">
        <w:rPr>
          <w:sz w:val="24"/>
          <w:szCs w:val="24"/>
        </w:rPr>
        <w:t>ee right to use the [</w:t>
      </w:r>
      <w:r w:rsidR="0022109B" w:rsidRPr="0022109B">
        <w:rPr>
          <w:b/>
          <w:sz w:val="24"/>
          <w:szCs w:val="24"/>
        </w:rPr>
        <w:t>name]</w:t>
      </w:r>
      <w:r w:rsidR="0022109B">
        <w:rPr>
          <w:sz w:val="24"/>
          <w:szCs w:val="24"/>
        </w:rPr>
        <w:t xml:space="preserve"> </w:t>
      </w:r>
      <w:r w:rsidRPr="00FD3A4F">
        <w:rPr>
          <w:sz w:val="24"/>
          <w:szCs w:val="24"/>
        </w:rPr>
        <w:t>logo for the purposes described herein.</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D3A4F">
        <w:rPr>
          <w:sz w:val="24"/>
          <w:szCs w:val="24"/>
        </w:rPr>
        <w:tab/>
      </w:r>
      <w:r w:rsidRPr="0022109B">
        <w:rPr>
          <w:b/>
          <w:sz w:val="24"/>
          <w:szCs w:val="24"/>
        </w:rPr>
        <w:t>2.</w:t>
      </w:r>
      <w:r w:rsidRPr="00FD3A4F">
        <w:rPr>
          <w:sz w:val="24"/>
          <w:szCs w:val="24"/>
        </w:rPr>
        <w:t xml:space="preserve">  </w:t>
      </w:r>
      <w:r w:rsidRPr="00FD3A4F">
        <w:rPr>
          <w:b/>
          <w:bCs/>
          <w:i/>
          <w:iCs/>
          <w:sz w:val="24"/>
          <w:szCs w:val="24"/>
        </w:rPr>
        <w:t>Quality Control</w:t>
      </w:r>
      <w:r w:rsidRPr="00FD3A4F">
        <w:rPr>
          <w:sz w:val="24"/>
          <w:szCs w:val="24"/>
        </w:rPr>
        <w:t>:  The Licensor shall have the right, at all reasonable times, to inspect the Licensee's goods, services and promotional activit</w:t>
      </w:r>
      <w:r w:rsidR="0022109B">
        <w:rPr>
          <w:sz w:val="24"/>
          <w:szCs w:val="24"/>
        </w:rPr>
        <w:t>ies employing the</w:t>
      </w:r>
      <w:r w:rsidRPr="00FD3A4F">
        <w:rPr>
          <w:sz w:val="24"/>
          <w:szCs w:val="24"/>
        </w:rPr>
        <w:t xml:space="preserve"> logo to ensure that such use is of proper quality and otherwise consistent with this Agreement, and may terminate the license should it determine that the use is inconsistent with this Agreement.</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A09D2"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D3A4F">
        <w:rPr>
          <w:sz w:val="24"/>
          <w:szCs w:val="24"/>
        </w:rPr>
        <w:tab/>
      </w:r>
      <w:r w:rsidRPr="0022109B">
        <w:rPr>
          <w:b/>
          <w:sz w:val="24"/>
          <w:szCs w:val="24"/>
        </w:rPr>
        <w:t>3.</w:t>
      </w:r>
      <w:r w:rsidRPr="00FD3A4F">
        <w:rPr>
          <w:sz w:val="24"/>
          <w:szCs w:val="24"/>
        </w:rPr>
        <w:t xml:space="preserve">  </w:t>
      </w:r>
      <w:r w:rsidRPr="00FD3A4F">
        <w:rPr>
          <w:b/>
          <w:bCs/>
          <w:i/>
          <w:iCs/>
          <w:sz w:val="24"/>
          <w:szCs w:val="24"/>
        </w:rPr>
        <w:t>Duration and Termination</w:t>
      </w:r>
      <w:r w:rsidRPr="00FD3A4F">
        <w:rPr>
          <w:sz w:val="24"/>
          <w:szCs w:val="24"/>
        </w:rPr>
        <w:t xml:space="preserve">:  This Agreement shall terminate </w:t>
      </w:r>
      <w:r w:rsidR="0022109B">
        <w:rPr>
          <w:sz w:val="24"/>
          <w:szCs w:val="24"/>
        </w:rPr>
        <w:t>[</w:t>
      </w:r>
      <w:r w:rsidR="0022109B">
        <w:rPr>
          <w:b/>
          <w:sz w:val="24"/>
          <w:szCs w:val="24"/>
        </w:rPr>
        <w:t>number of months/years</w:t>
      </w:r>
      <w:r w:rsidR="0022109B">
        <w:rPr>
          <w:sz w:val="24"/>
          <w:szCs w:val="24"/>
        </w:rPr>
        <w:t xml:space="preserve">] </w:t>
      </w:r>
      <w:r w:rsidRPr="00FD3A4F">
        <w:rPr>
          <w:sz w:val="24"/>
          <w:szCs w:val="24"/>
        </w:rPr>
        <w:t>from the date of its signature by both parties.</w:t>
      </w:r>
      <w:r w:rsidR="007A09D2">
        <w:rPr>
          <w:sz w:val="24"/>
          <w:szCs w:val="24"/>
        </w:rPr>
        <w:t xml:space="preserve">  The Licensee, however, may request a renewal of this Agreement for an additional term of [</w:t>
      </w:r>
      <w:r w:rsidR="007A09D2" w:rsidRPr="007A09D2">
        <w:rPr>
          <w:b/>
          <w:sz w:val="24"/>
          <w:szCs w:val="24"/>
        </w:rPr>
        <w:t>number of months/years</w:t>
      </w:r>
      <w:r w:rsidR="007A09D2">
        <w:rPr>
          <w:sz w:val="24"/>
          <w:szCs w:val="24"/>
        </w:rPr>
        <w:t xml:space="preserve">], subject to the express written consent of Licensor.  Such consent shall be in the form of a properly executed Renewal Agreement signed by authorized signatories of the Parties.  </w:t>
      </w:r>
      <w:r w:rsidRPr="00FD3A4F">
        <w:rPr>
          <w:sz w:val="24"/>
          <w:szCs w:val="24"/>
        </w:rPr>
        <w:t xml:space="preserve">  </w:t>
      </w:r>
    </w:p>
    <w:p w:rsidR="007A09D2" w:rsidRDefault="007A09D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22109B" w:rsidRPr="00FD3A4F" w:rsidRDefault="007A09D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r>
      <w:r w:rsidR="00834242" w:rsidRPr="00FD3A4F">
        <w:rPr>
          <w:sz w:val="24"/>
          <w:szCs w:val="24"/>
        </w:rPr>
        <w:t>Upon termination of this Agreement, all rights of</w:t>
      </w:r>
      <w:r w:rsidR="0022109B">
        <w:rPr>
          <w:sz w:val="24"/>
          <w:szCs w:val="24"/>
        </w:rPr>
        <w:t xml:space="preserve"> the Licensee to use the</w:t>
      </w:r>
      <w:r w:rsidR="00834242" w:rsidRPr="00FD3A4F">
        <w:rPr>
          <w:sz w:val="24"/>
          <w:szCs w:val="24"/>
        </w:rPr>
        <w:t xml:space="preserve"> logo shall immediately terminate. </w:t>
      </w:r>
      <w:r>
        <w:rPr>
          <w:sz w:val="24"/>
          <w:szCs w:val="24"/>
        </w:rPr>
        <w:t xml:space="preserve"> </w:t>
      </w:r>
      <w:r w:rsidR="0022109B">
        <w:rPr>
          <w:sz w:val="24"/>
          <w:szCs w:val="24"/>
        </w:rPr>
        <w:t xml:space="preserve">In the event of a breach of any of the terms and conditions of this License by the Licensee, the Licensor shall give Licensee written notice of such breach.  In the event Licensee does not cure such breach within thirty (30) days, Licensor may immediately terminate this License and shall notify the Licensee in writing of such termination.  </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A09D2" w:rsidRDefault="00834242" w:rsidP="007A09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D3A4F">
        <w:rPr>
          <w:sz w:val="24"/>
          <w:szCs w:val="24"/>
        </w:rPr>
        <w:tab/>
      </w:r>
      <w:r w:rsidRPr="0022109B">
        <w:rPr>
          <w:b/>
          <w:sz w:val="24"/>
          <w:szCs w:val="24"/>
        </w:rPr>
        <w:t>4.</w:t>
      </w:r>
      <w:r w:rsidRPr="00FD3A4F">
        <w:rPr>
          <w:sz w:val="24"/>
          <w:szCs w:val="24"/>
        </w:rPr>
        <w:t xml:space="preserve">  </w:t>
      </w:r>
      <w:r w:rsidRPr="00FD3A4F">
        <w:rPr>
          <w:b/>
          <w:bCs/>
          <w:i/>
          <w:iCs/>
          <w:sz w:val="24"/>
          <w:szCs w:val="24"/>
        </w:rPr>
        <w:t>Assignments and Sub-Licenses</w:t>
      </w:r>
      <w:r w:rsidR="007A09D2">
        <w:rPr>
          <w:sz w:val="24"/>
          <w:szCs w:val="24"/>
        </w:rPr>
        <w:t>:  This License and the rights granted to Licensee hereunder are</w:t>
      </w:r>
      <w:r w:rsidRPr="00FD3A4F">
        <w:rPr>
          <w:sz w:val="24"/>
          <w:szCs w:val="24"/>
        </w:rPr>
        <w:t xml:space="preserve"> not assignable</w:t>
      </w:r>
      <w:r w:rsidR="007A09D2">
        <w:rPr>
          <w:sz w:val="24"/>
          <w:szCs w:val="24"/>
        </w:rPr>
        <w:t xml:space="preserve"> or sub-licensable, and any attempt by the Licensee to assign any portion of the License or to grant a sub-license shall be deemed a breach of this Agreement and shall be cause for termination</w:t>
      </w:r>
      <w:r w:rsidRPr="00FD3A4F">
        <w:rPr>
          <w:sz w:val="24"/>
          <w:szCs w:val="24"/>
        </w:rPr>
        <w:t xml:space="preserve">. </w:t>
      </w:r>
    </w:p>
    <w:p w:rsidR="007A09D2" w:rsidRDefault="007A09D2" w:rsidP="007A09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A09D2" w:rsidRDefault="007A09D2" w:rsidP="007A09D2">
      <w:pPr>
        <w:rPr>
          <w:sz w:val="24"/>
          <w:szCs w:val="24"/>
        </w:rPr>
      </w:pPr>
      <w:r>
        <w:rPr>
          <w:sz w:val="24"/>
          <w:szCs w:val="24"/>
        </w:rPr>
        <w:lastRenderedPageBreak/>
        <w:tab/>
      </w:r>
      <w:r w:rsidRPr="007A09D2">
        <w:rPr>
          <w:b/>
          <w:sz w:val="24"/>
          <w:szCs w:val="24"/>
        </w:rPr>
        <w:t>5.</w:t>
      </w:r>
      <w:r>
        <w:rPr>
          <w:sz w:val="24"/>
          <w:szCs w:val="24"/>
        </w:rPr>
        <w:t xml:space="preserve">  </w:t>
      </w:r>
      <w:r>
        <w:rPr>
          <w:b/>
          <w:bCs/>
          <w:i/>
          <w:iCs/>
          <w:sz w:val="24"/>
          <w:szCs w:val="24"/>
        </w:rPr>
        <w:t>Validity and Ownership of Mark</w:t>
      </w:r>
      <w:r>
        <w:rPr>
          <w:sz w:val="24"/>
          <w:szCs w:val="24"/>
        </w:rPr>
        <w:t>:  The Licensee agrees that it is prohibited from interfering</w:t>
      </w:r>
      <w:r w:rsidRPr="009D6E5F">
        <w:rPr>
          <w:sz w:val="24"/>
          <w:szCs w:val="24"/>
        </w:rPr>
        <w:t xml:space="preserve"> with </w:t>
      </w:r>
      <w:r>
        <w:rPr>
          <w:sz w:val="24"/>
          <w:szCs w:val="24"/>
        </w:rPr>
        <w:t>Licensor’s</w:t>
      </w:r>
      <w:r w:rsidRPr="009D6E5F">
        <w:rPr>
          <w:sz w:val="24"/>
          <w:szCs w:val="24"/>
        </w:rPr>
        <w:t xml:space="preserve"> rights in the </w:t>
      </w:r>
      <w:r>
        <w:rPr>
          <w:sz w:val="24"/>
          <w:szCs w:val="24"/>
        </w:rPr>
        <w:t>Licensed logo</w:t>
      </w:r>
      <w:r w:rsidRPr="009D6E5F">
        <w:rPr>
          <w:sz w:val="24"/>
          <w:szCs w:val="24"/>
        </w:rPr>
        <w:t xml:space="preserve">, including challenging </w:t>
      </w:r>
      <w:r>
        <w:rPr>
          <w:sz w:val="24"/>
          <w:szCs w:val="24"/>
        </w:rPr>
        <w:t>Licensor’s</w:t>
      </w:r>
      <w:r w:rsidRPr="009D6E5F">
        <w:rPr>
          <w:sz w:val="24"/>
          <w:szCs w:val="24"/>
        </w:rPr>
        <w:t xml:space="preserve"> use, registration of, </w:t>
      </w:r>
      <w:r>
        <w:rPr>
          <w:sz w:val="24"/>
          <w:szCs w:val="24"/>
        </w:rPr>
        <w:t>or application to register the Licensed logo</w:t>
      </w:r>
      <w:r w:rsidRPr="009D6E5F">
        <w:rPr>
          <w:sz w:val="24"/>
          <w:szCs w:val="24"/>
        </w:rPr>
        <w:t>, alone or in combination with other words</w:t>
      </w:r>
      <w:r>
        <w:rPr>
          <w:sz w:val="24"/>
          <w:szCs w:val="24"/>
        </w:rPr>
        <w:t xml:space="preserve"> or designs</w:t>
      </w:r>
      <w:r w:rsidRPr="009D6E5F">
        <w:rPr>
          <w:sz w:val="24"/>
          <w:szCs w:val="24"/>
        </w:rPr>
        <w:t>, anywhere in the world</w:t>
      </w:r>
      <w:r>
        <w:rPr>
          <w:sz w:val="24"/>
          <w:szCs w:val="24"/>
        </w:rPr>
        <w:t xml:space="preserve">.  Licensee is further prohibited from attempting to register the Licensed logo, or any confusingly similar mark, whether or not registered by Licensor, </w:t>
      </w:r>
      <w:r w:rsidRPr="009D6E5F">
        <w:rPr>
          <w:sz w:val="24"/>
          <w:szCs w:val="24"/>
        </w:rPr>
        <w:t>alone or in combination with other words</w:t>
      </w:r>
      <w:r>
        <w:rPr>
          <w:sz w:val="24"/>
          <w:szCs w:val="24"/>
        </w:rPr>
        <w:t xml:space="preserve"> or designs, as a U.S. or foreign trademark, and from asserting trademark rights in such logo through Licensee’s use.  Any rights asserted by Licensee in such mark shall vest in [</w:t>
      </w:r>
      <w:r w:rsidRPr="007A09D2">
        <w:rPr>
          <w:b/>
          <w:sz w:val="24"/>
          <w:szCs w:val="24"/>
        </w:rPr>
        <w:t>name of organization</w:t>
      </w:r>
      <w:r>
        <w:rPr>
          <w:sz w:val="24"/>
          <w:szCs w:val="24"/>
        </w:rPr>
        <w:t>], and any goodwill from use of such mark by Licensee shall inure to the benefit of [</w:t>
      </w:r>
      <w:r w:rsidRPr="007A09D2">
        <w:rPr>
          <w:b/>
          <w:sz w:val="24"/>
          <w:szCs w:val="24"/>
        </w:rPr>
        <w:t>name of organization</w:t>
      </w:r>
      <w:r>
        <w:rPr>
          <w:sz w:val="24"/>
          <w:szCs w:val="24"/>
        </w:rPr>
        <w:t>].</w:t>
      </w:r>
    </w:p>
    <w:p w:rsidR="000D3124" w:rsidRDefault="000D3124" w:rsidP="007A09D2">
      <w:pPr>
        <w:rPr>
          <w:sz w:val="24"/>
          <w:szCs w:val="24"/>
        </w:rPr>
      </w:pPr>
    </w:p>
    <w:p w:rsidR="000D3124" w:rsidRDefault="000D3124" w:rsidP="000D3124">
      <w:pPr>
        <w:ind w:firstLine="720"/>
        <w:rPr>
          <w:sz w:val="24"/>
          <w:szCs w:val="24"/>
        </w:rPr>
      </w:pPr>
      <w:r>
        <w:rPr>
          <w:b/>
          <w:sz w:val="24"/>
          <w:szCs w:val="24"/>
        </w:rPr>
        <w:t>6</w:t>
      </w:r>
      <w:r w:rsidRPr="000D3124">
        <w:rPr>
          <w:b/>
          <w:sz w:val="24"/>
          <w:szCs w:val="24"/>
        </w:rPr>
        <w:t>.</w:t>
      </w:r>
      <w:r>
        <w:rPr>
          <w:sz w:val="24"/>
          <w:szCs w:val="24"/>
        </w:rPr>
        <w:t xml:space="preserve">  </w:t>
      </w:r>
      <w:r>
        <w:rPr>
          <w:b/>
          <w:bCs/>
          <w:i/>
          <w:iCs/>
          <w:sz w:val="24"/>
          <w:szCs w:val="24"/>
        </w:rPr>
        <w:t>Use of Mark</w:t>
      </w:r>
      <w:r>
        <w:rPr>
          <w:sz w:val="24"/>
          <w:szCs w:val="24"/>
        </w:rPr>
        <w:t>:  In addition to the above provisions of this Agreement, Licensee shall abide by the following guidelines:</w:t>
      </w:r>
    </w:p>
    <w:p w:rsidR="000D3124" w:rsidRDefault="000D3124" w:rsidP="000D3124">
      <w:pPr>
        <w:rPr>
          <w:sz w:val="24"/>
          <w:szCs w:val="24"/>
        </w:rPr>
      </w:pPr>
    </w:p>
    <w:p w:rsidR="000D3124" w:rsidRPr="000D3124" w:rsidRDefault="000D3124" w:rsidP="000D3124">
      <w:pPr>
        <w:ind w:left="720"/>
        <w:rPr>
          <w:sz w:val="24"/>
          <w:szCs w:val="24"/>
        </w:rPr>
      </w:pPr>
      <w:r>
        <w:rPr>
          <w:sz w:val="24"/>
          <w:szCs w:val="24"/>
        </w:rPr>
        <w:t xml:space="preserve">(A)  The </w:t>
      </w:r>
      <w:r w:rsidRPr="000D3124">
        <w:rPr>
          <w:sz w:val="24"/>
          <w:szCs w:val="24"/>
        </w:rPr>
        <w:t>Licen</w:t>
      </w:r>
      <w:r>
        <w:rPr>
          <w:sz w:val="24"/>
          <w:szCs w:val="24"/>
        </w:rPr>
        <w:t xml:space="preserve">sor considers the Licensed logo to be its trademark and service mark, and holds it </w:t>
      </w:r>
      <w:r w:rsidRPr="000D3124">
        <w:rPr>
          <w:sz w:val="24"/>
          <w:szCs w:val="24"/>
        </w:rPr>
        <w:t xml:space="preserve">out to the public as such.  </w:t>
      </w:r>
    </w:p>
    <w:p w:rsidR="000D3124" w:rsidRPr="000D3124" w:rsidRDefault="000D3124" w:rsidP="000D3124">
      <w:pPr>
        <w:rPr>
          <w:sz w:val="24"/>
          <w:szCs w:val="24"/>
        </w:rPr>
      </w:pPr>
    </w:p>
    <w:p w:rsidR="007A09D2" w:rsidRDefault="000D3124" w:rsidP="000D3124">
      <w:pPr>
        <w:ind w:left="720"/>
        <w:rPr>
          <w:sz w:val="24"/>
          <w:szCs w:val="24"/>
        </w:rPr>
      </w:pPr>
      <w:r>
        <w:rPr>
          <w:sz w:val="24"/>
          <w:szCs w:val="24"/>
        </w:rPr>
        <w:t>(B)  The Licensee in using the Licensed logo</w:t>
      </w:r>
      <w:r w:rsidRPr="000D3124">
        <w:rPr>
          <w:sz w:val="24"/>
          <w:szCs w:val="24"/>
        </w:rPr>
        <w:t xml:space="preserve"> that is or hereafter becomes federally registered shall clearly indicate that the mark is federally registered with the U.S. Patent &amp; Trademark Office and that it is the property of the </w:t>
      </w:r>
      <w:r>
        <w:rPr>
          <w:sz w:val="24"/>
          <w:szCs w:val="24"/>
        </w:rPr>
        <w:t>[</w:t>
      </w:r>
      <w:r w:rsidRPr="000D3124">
        <w:rPr>
          <w:b/>
          <w:sz w:val="24"/>
          <w:szCs w:val="24"/>
        </w:rPr>
        <w:t>name of organization</w:t>
      </w:r>
      <w:r>
        <w:rPr>
          <w:sz w:val="24"/>
          <w:szCs w:val="24"/>
        </w:rPr>
        <w:t>]</w:t>
      </w:r>
      <w:r w:rsidRPr="000D3124">
        <w:rPr>
          <w:sz w:val="24"/>
          <w:szCs w:val="24"/>
        </w:rPr>
        <w:t>.  Such indication of registration shall be in the form of the "®" (“R in a circle”) designation</w:t>
      </w:r>
      <w:r>
        <w:rPr>
          <w:sz w:val="24"/>
          <w:szCs w:val="24"/>
        </w:rPr>
        <w:t>.  The Licensee in using the Licensed Logo</w:t>
      </w:r>
      <w:r w:rsidRPr="000D3124">
        <w:rPr>
          <w:sz w:val="24"/>
          <w:szCs w:val="24"/>
        </w:rPr>
        <w:t xml:space="preserve"> that is not federally registered shall clearly indicate that the mark is the property of the </w:t>
      </w:r>
      <w:r>
        <w:rPr>
          <w:sz w:val="24"/>
          <w:szCs w:val="24"/>
        </w:rPr>
        <w:t>[</w:t>
      </w:r>
      <w:r w:rsidRPr="000D3124">
        <w:rPr>
          <w:b/>
          <w:sz w:val="24"/>
          <w:szCs w:val="24"/>
        </w:rPr>
        <w:t>name of organization</w:t>
      </w:r>
      <w:r>
        <w:rPr>
          <w:sz w:val="24"/>
          <w:szCs w:val="24"/>
        </w:rPr>
        <w:t>]</w:t>
      </w:r>
      <w:r w:rsidRPr="000D3124">
        <w:rPr>
          <w:sz w:val="24"/>
          <w:szCs w:val="24"/>
        </w:rPr>
        <w:t>.  Such indication shall be in the form of the “</w:t>
      </w:r>
      <w:r w:rsidRPr="000D3124">
        <w:rPr>
          <w:sz w:val="24"/>
          <w:szCs w:val="24"/>
          <w:vertAlign w:val="superscript"/>
        </w:rPr>
        <w:t>TM</w:t>
      </w:r>
      <w:r w:rsidRPr="000D3124">
        <w:rPr>
          <w:sz w:val="24"/>
          <w:szCs w:val="24"/>
        </w:rPr>
        <w:t>” or “</w:t>
      </w:r>
      <w:r w:rsidRPr="000D3124">
        <w:rPr>
          <w:sz w:val="24"/>
          <w:szCs w:val="24"/>
          <w:vertAlign w:val="superscript"/>
        </w:rPr>
        <w:t>SM</w:t>
      </w:r>
      <w:r w:rsidRPr="000D3124">
        <w:rPr>
          <w:sz w:val="24"/>
          <w:szCs w:val="24"/>
        </w:rPr>
        <w:t xml:space="preserve">” designation.  </w:t>
      </w:r>
    </w:p>
    <w:p w:rsidR="000D3124" w:rsidRDefault="000D3124" w:rsidP="000D3124">
      <w:pPr>
        <w:rPr>
          <w:sz w:val="24"/>
          <w:szCs w:val="24"/>
        </w:rPr>
      </w:pPr>
    </w:p>
    <w:p w:rsidR="000D3124" w:rsidRDefault="000D3124" w:rsidP="000D3124">
      <w:pPr>
        <w:ind w:firstLine="720"/>
        <w:rPr>
          <w:sz w:val="24"/>
          <w:szCs w:val="24"/>
        </w:rPr>
      </w:pPr>
      <w:r w:rsidRPr="000D3124">
        <w:rPr>
          <w:b/>
          <w:sz w:val="24"/>
          <w:szCs w:val="24"/>
        </w:rPr>
        <w:t>7.</w:t>
      </w:r>
      <w:r w:rsidRPr="00741B71">
        <w:rPr>
          <w:sz w:val="24"/>
          <w:szCs w:val="24"/>
        </w:rPr>
        <w:t xml:space="preserve">  </w:t>
      </w:r>
      <w:r w:rsidRPr="00741B71">
        <w:rPr>
          <w:b/>
          <w:bCs/>
          <w:i/>
          <w:iCs/>
          <w:sz w:val="24"/>
          <w:szCs w:val="24"/>
        </w:rPr>
        <w:t>Governing Law</w:t>
      </w:r>
      <w:r w:rsidRPr="00741B71">
        <w:rPr>
          <w:sz w:val="24"/>
          <w:szCs w:val="24"/>
        </w:rPr>
        <w:t>:  This Agreement shall be interpreted and implemented in accordance with the Federal common law as interpreted by the U.S. District Court for the District of Columbia.</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D3A4F">
        <w:rPr>
          <w:sz w:val="24"/>
          <w:szCs w:val="24"/>
        </w:rPr>
        <w:tab/>
        <w:t>In witness whereof, the parties have caused this document to be duly executed as of the latter of the two dates below.</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D3A4F">
        <w:rPr>
          <w:sz w:val="24"/>
          <w:szCs w:val="24"/>
        </w:rPr>
        <w:tab/>
      </w:r>
      <w:r w:rsidRPr="00FD3A4F">
        <w:rPr>
          <w:sz w:val="24"/>
          <w:szCs w:val="24"/>
        </w:rPr>
        <w:tab/>
      </w:r>
      <w:r w:rsidRPr="00FD3A4F">
        <w:rPr>
          <w:sz w:val="24"/>
          <w:szCs w:val="24"/>
        </w:rPr>
        <w:tab/>
      </w:r>
      <w:r w:rsidRPr="00FD3A4F">
        <w:rPr>
          <w:sz w:val="24"/>
          <w:szCs w:val="24"/>
        </w:rPr>
        <w:tab/>
        <w:t xml:space="preserve">    </w:t>
      </w:r>
    </w:p>
    <w:p w:rsidR="00834242" w:rsidRPr="00FD3A4F"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834242" w:rsidRPr="00710446"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u w:val="single"/>
        </w:rPr>
      </w:pPr>
      <w:r w:rsidRPr="00FD3A4F">
        <w:rPr>
          <w:sz w:val="24"/>
          <w:szCs w:val="24"/>
          <w:u w:val="single"/>
        </w:rPr>
        <w:tab/>
      </w:r>
      <w:r w:rsidRPr="00FD3A4F">
        <w:rPr>
          <w:sz w:val="24"/>
          <w:szCs w:val="24"/>
          <w:u w:val="single"/>
        </w:rPr>
        <w:tab/>
      </w:r>
      <w:r w:rsidRPr="00FD3A4F">
        <w:rPr>
          <w:sz w:val="24"/>
          <w:szCs w:val="24"/>
          <w:u w:val="single"/>
        </w:rPr>
        <w:tab/>
      </w:r>
      <w:r w:rsidRPr="00FD3A4F">
        <w:rPr>
          <w:sz w:val="24"/>
          <w:szCs w:val="24"/>
          <w:u w:val="single"/>
        </w:rPr>
        <w:tab/>
      </w:r>
      <w:r w:rsidRPr="00FD3A4F">
        <w:rPr>
          <w:sz w:val="24"/>
          <w:szCs w:val="24"/>
          <w:u w:val="single"/>
        </w:rPr>
        <w:tab/>
      </w:r>
      <w:r w:rsidRPr="00710446">
        <w:rPr>
          <w:sz w:val="24"/>
          <w:szCs w:val="24"/>
        </w:rPr>
        <w:tab/>
      </w:r>
      <w:r w:rsidRPr="00710446">
        <w:rPr>
          <w:sz w:val="24"/>
          <w:szCs w:val="24"/>
        </w:rPr>
        <w:tab/>
      </w:r>
      <w:r w:rsidRPr="00710446">
        <w:rPr>
          <w:sz w:val="24"/>
          <w:szCs w:val="24"/>
          <w:u w:val="single"/>
        </w:rPr>
        <w:tab/>
      </w:r>
      <w:r w:rsidRPr="00710446">
        <w:rPr>
          <w:sz w:val="24"/>
          <w:szCs w:val="24"/>
          <w:u w:val="single"/>
        </w:rPr>
        <w:tab/>
      </w:r>
      <w:r w:rsidRPr="00710446">
        <w:rPr>
          <w:sz w:val="24"/>
          <w:szCs w:val="24"/>
          <w:u w:val="single"/>
        </w:rPr>
        <w:tab/>
      </w:r>
      <w:r w:rsidRPr="00710446">
        <w:rPr>
          <w:sz w:val="24"/>
          <w:szCs w:val="24"/>
          <w:u w:val="single"/>
        </w:rPr>
        <w:tab/>
      </w:r>
    </w:p>
    <w:p w:rsidR="00834242" w:rsidRPr="00710446" w:rsidRDefault="007A09D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0" w:hanging="5400"/>
        <w:rPr>
          <w:sz w:val="24"/>
          <w:szCs w:val="24"/>
        </w:rPr>
      </w:pPr>
      <w:r>
        <w:rPr>
          <w:sz w:val="24"/>
          <w:szCs w:val="24"/>
        </w:rPr>
        <w:t>[</w:t>
      </w:r>
      <w:r w:rsidRPr="007A09D2">
        <w:rPr>
          <w:b/>
          <w:sz w:val="24"/>
          <w:szCs w:val="24"/>
        </w:rPr>
        <w:t>Name of Commerce Signator</w:t>
      </w:r>
      <w:r>
        <w:rPr>
          <w:sz w:val="24"/>
          <w:szCs w:val="24"/>
        </w:rPr>
        <w:t>y]</w:t>
      </w:r>
      <w:r>
        <w:rPr>
          <w:sz w:val="24"/>
          <w:szCs w:val="24"/>
        </w:rPr>
        <w:tab/>
      </w:r>
      <w:r>
        <w:rPr>
          <w:sz w:val="24"/>
          <w:szCs w:val="24"/>
        </w:rPr>
        <w:tab/>
      </w:r>
      <w:r>
        <w:rPr>
          <w:sz w:val="24"/>
          <w:szCs w:val="24"/>
        </w:rPr>
        <w:tab/>
        <w:t>[</w:t>
      </w:r>
      <w:r w:rsidR="00834242" w:rsidRPr="007A09D2">
        <w:rPr>
          <w:b/>
          <w:sz w:val="24"/>
          <w:szCs w:val="24"/>
        </w:rPr>
        <w:t>Name of Individual</w:t>
      </w:r>
      <w:r>
        <w:rPr>
          <w:sz w:val="24"/>
          <w:szCs w:val="24"/>
        </w:rPr>
        <w:t>]</w:t>
      </w:r>
    </w:p>
    <w:p w:rsidR="007A09D2" w:rsidRDefault="007A09D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w:t>
      </w:r>
      <w:r w:rsidRPr="007A09D2">
        <w:rPr>
          <w:b/>
          <w:sz w:val="24"/>
          <w:szCs w:val="24"/>
        </w:rPr>
        <w:t>Title</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sidRPr="007A09D2">
        <w:rPr>
          <w:b/>
          <w:sz w:val="24"/>
          <w:szCs w:val="24"/>
        </w:rPr>
        <w:t>Title</w:t>
      </w:r>
      <w:r>
        <w:rPr>
          <w:sz w:val="24"/>
          <w:szCs w:val="24"/>
        </w:rPr>
        <w:t>]</w:t>
      </w:r>
    </w:p>
    <w:p w:rsidR="00834242" w:rsidRPr="00710446" w:rsidRDefault="007A09D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U.S. Department of Commerce</w:t>
      </w:r>
      <w:r>
        <w:rPr>
          <w:sz w:val="24"/>
          <w:szCs w:val="24"/>
        </w:rPr>
        <w:tab/>
      </w:r>
      <w:r>
        <w:rPr>
          <w:sz w:val="24"/>
          <w:szCs w:val="24"/>
        </w:rPr>
        <w:tab/>
      </w:r>
      <w:r>
        <w:rPr>
          <w:sz w:val="24"/>
          <w:szCs w:val="24"/>
        </w:rPr>
        <w:tab/>
        <w:t>[</w:t>
      </w:r>
      <w:r w:rsidRPr="007A09D2">
        <w:rPr>
          <w:b/>
          <w:sz w:val="24"/>
          <w:szCs w:val="24"/>
        </w:rPr>
        <w:t>Name of organization</w:t>
      </w:r>
      <w:r>
        <w:rPr>
          <w:sz w:val="24"/>
          <w:szCs w:val="24"/>
        </w:rPr>
        <w:t>]</w:t>
      </w:r>
      <w:r w:rsidR="00834242" w:rsidRPr="00710446">
        <w:rPr>
          <w:sz w:val="24"/>
          <w:szCs w:val="24"/>
        </w:rPr>
        <w:tab/>
      </w:r>
      <w:r w:rsidR="00834242" w:rsidRPr="00710446">
        <w:rPr>
          <w:sz w:val="24"/>
          <w:szCs w:val="24"/>
        </w:rPr>
        <w:tab/>
      </w:r>
      <w:r w:rsidR="00834242" w:rsidRPr="00710446">
        <w:rPr>
          <w:sz w:val="24"/>
          <w:szCs w:val="24"/>
        </w:rPr>
        <w:tab/>
      </w:r>
    </w:p>
    <w:p w:rsidR="00834242" w:rsidRPr="00710446"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710446">
        <w:rPr>
          <w:sz w:val="24"/>
          <w:szCs w:val="24"/>
        </w:rPr>
        <w:t xml:space="preserve">  </w:t>
      </w:r>
    </w:p>
    <w:p w:rsidR="00834242" w:rsidRPr="00710446" w:rsidRDefault="00834242" w:rsidP="008342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0" w:hanging="5400"/>
        <w:rPr>
          <w:sz w:val="24"/>
          <w:szCs w:val="24"/>
          <w:u w:val="single"/>
        </w:rPr>
      </w:pPr>
      <w:r w:rsidRPr="00710446">
        <w:rPr>
          <w:sz w:val="24"/>
          <w:szCs w:val="24"/>
          <w:u w:val="single"/>
        </w:rPr>
        <w:tab/>
      </w:r>
      <w:r w:rsidRPr="00710446">
        <w:rPr>
          <w:sz w:val="24"/>
          <w:szCs w:val="24"/>
          <w:u w:val="single"/>
        </w:rPr>
        <w:tab/>
      </w:r>
      <w:r w:rsidRPr="00710446">
        <w:rPr>
          <w:sz w:val="24"/>
          <w:szCs w:val="24"/>
          <w:u w:val="single"/>
        </w:rPr>
        <w:tab/>
      </w:r>
      <w:r w:rsidRPr="00710446">
        <w:rPr>
          <w:sz w:val="24"/>
          <w:szCs w:val="24"/>
        </w:rPr>
        <w:tab/>
      </w:r>
      <w:r w:rsidRPr="00710446">
        <w:rPr>
          <w:sz w:val="24"/>
          <w:szCs w:val="24"/>
        </w:rPr>
        <w:tab/>
      </w:r>
      <w:r w:rsidRPr="00710446">
        <w:rPr>
          <w:sz w:val="24"/>
          <w:szCs w:val="24"/>
        </w:rPr>
        <w:tab/>
      </w:r>
      <w:r w:rsidRPr="00710446">
        <w:rPr>
          <w:sz w:val="24"/>
          <w:szCs w:val="24"/>
        </w:rPr>
        <w:tab/>
      </w:r>
      <w:r w:rsidRPr="00710446">
        <w:rPr>
          <w:sz w:val="24"/>
          <w:szCs w:val="24"/>
          <w:u w:val="single"/>
        </w:rPr>
        <w:tab/>
      </w:r>
      <w:r w:rsidRPr="00710446">
        <w:rPr>
          <w:sz w:val="24"/>
          <w:szCs w:val="24"/>
          <w:u w:val="single"/>
        </w:rPr>
        <w:tab/>
      </w:r>
      <w:r w:rsidRPr="00710446">
        <w:rPr>
          <w:sz w:val="24"/>
          <w:szCs w:val="24"/>
          <w:u w:val="single"/>
        </w:rPr>
        <w:tab/>
      </w:r>
      <w:r w:rsidRPr="00710446">
        <w:rPr>
          <w:sz w:val="24"/>
          <w:szCs w:val="24"/>
          <w:u w:val="single"/>
        </w:rPr>
        <w:tab/>
      </w:r>
    </w:p>
    <w:p w:rsidR="00834242" w:rsidRPr="00710446" w:rsidRDefault="00834242" w:rsidP="00764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0" w:hanging="5400"/>
        <w:rPr>
          <w:sz w:val="24"/>
          <w:szCs w:val="24"/>
        </w:rPr>
      </w:pPr>
      <w:r w:rsidRPr="00710446">
        <w:rPr>
          <w:sz w:val="24"/>
          <w:szCs w:val="24"/>
        </w:rPr>
        <w:t>Date</w:t>
      </w:r>
      <w:r w:rsidRPr="00710446">
        <w:rPr>
          <w:sz w:val="24"/>
          <w:szCs w:val="24"/>
        </w:rPr>
        <w:tab/>
      </w:r>
      <w:r w:rsidRPr="00710446">
        <w:rPr>
          <w:sz w:val="24"/>
          <w:szCs w:val="24"/>
        </w:rPr>
        <w:tab/>
      </w:r>
      <w:r w:rsidRPr="00710446">
        <w:rPr>
          <w:sz w:val="24"/>
          <w:szCs w:val="24"/>
        </w:rPr>
        <w:tab/>
      </w:r>
      <w:r w:rsidRPr="00710446">
        <w:rPr>
          <w:sz w:val="24"/>
          <w:szCs w:val="24"/>
        </w:rPr>
        <w:tab/>
      </w:r>
      <w:r w:rsidRPr="00710446">
        <w:rPr>
          <w:sz w:val="24"/>
          <w:szCs w:val="24"/>
        </w:rPr>
        <w:tab/>
      </w:r>
      <w:r w:rsidRPr="00710446">
        <w:rPr>
          <w:sz w:val="24"/>
          <w:szCs w:val="24"/>
        </w:rPr>
        <w:tab/>
      </w:r>
      <w:r w:rsidRPr="00710446">
        <w:rPr>
          <w:sz w:val="24"/>
          <w:szCs w:val="24"/>
        </w:rPr>
        <w:tab/>
        <w:t>Date</w:t>
      </w:r>
      <w:r w:rsidRPr="00710446">
        <w:rPr>
          <w:sz w:val="24"/>
          <w:szCs w:val="24"/>
        </w:rPr>
        <w:tab/>
      </w:r>
      <w:r w:rsidRPr="00710446">
        <w:rPr>
          <w:sz w:val="24"/>
          <w:szCs w:val="24"/>
        </w:rPr>
        <w:tab/>
      </w:r>
      <w:r w:rsidRPr="00710446">
        <w:rPr>
          <w:sz w:val="24"/>
          <w:szCs w:val="24"/>
        </w:rPr>
        <w:tab/>
      </w:r>
      <w:r w:rsidRPr="00710446">
        <w:rPr>
          <w:sz w:val="24"/>
          <w:szCs w:val="24"/>
        </w:rPr>
        <w:tab/>
        <w:t xml:space="preserve"> </w:t>
      </w:r>
    </w:p>
    <w:sectPr w:rsidR="00834242" w:rsidRPr="00710446" w:rsidSect="00806DEA">
      <w:pgSz w:w="12240" w:h="15840"/>
      <w:pgMar w:top="1440" w:right="1800" w:bottom="1440" w:left="1800" w:header="144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834242"/>
    <w:rsid w:val="000D3124"/>
    <w:rsid w:val="0022109B"/>
    <w:rsid w:val="00257875"/>
    <w:rsid w:val="00346EB1"/>
    <w:rsid w:val="00392068"/>
    <w:rsid w:val="00552A4F"/>
    <w:rsid w:val="005D568A"/>
    <w:rsid w:val="00710446"/>
    <w:rsid w:val="00764992"/>
    <w:rsid w:val="007A09D2"/>
    <w:rsid w:val="00806DEA"/>
    <w:rsid w:val="00834242"/>
    <w:rsid w:val="00A070CA"/>
    <w:rsid w:val="00B02147"/>
    <w:rsid w:val="00F561C6"/>
    <w:rsid w:val="00FD3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4242"/>
    <w:pPr>
      <w:autoSpaceDE w:val="0"/>
      <w:autoSpaceDN w:val="0"/>
      <w:adjustRightInd w:val="0"/>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B021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706FB5-C188-409A-A430-E8D1717D346A}"/>
</file>

<file path=customXml/itemProps2.xml><?xml version="1.0" encoding="utf-8"?>
<ds:datastoreItem xmlns:ds="http://schemas.openxmlformats.org/officeDocument/2006/customXml" ds:itemID="{2278CD89-8A95-410B-87E7-D64688AED304}"/>
</file>

<file path=customXml/itemProps3.xml><?xml version="1.0" encoding="utf-8"?>
<ds:datastoreItem xmlns:ds="http://schemas.openxmlformats.org/officeDocument/2006/customXml" ds:itemID="{499635E6-D03C-4FA5-BD70-762F067B9E68}"/>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Trademark License Agreement</vt:lpstr>
    </vt:vector>
  </TitlesOfParts>
  <Company>DOC</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Trademark License Agreement</dc:title>
  <dc:subject/>
  <dc:creator>doc1</dc:creator>
  <cp:keywords/>
  <dc:description/>
  <cp:lastModifiedBy>mtallarico</cp:lastModifiedBy>
  <cp:revision>2</cp:revision>
  <cp:lastPrinted>2009-06-15T19:23:00Z</cp:lastPrinted>
  <dcterms:created xsi:type="dcterms:W3CDTF">2012-09-19T20:04:00Z</dcterms:created>
  <dcterms:modified xsi:type="dcterms:W3CDTF">2012-09-19T20:04:00Z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