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6B256" w14:textId="7C469A5F" w:rsidR="004F308D" w:rsidRDefault="004F308D" w:rsidP="004F308D">
      <w:pPr>
        <w:widowControl/>
        <w:spacing w:before="100" w:beforeAutospacing="1" w:after="100" w:afterAutospacing="1"/>
        <w:jc w:val="left"/>
        <w:outlineLvl w:val="0"/>
        <w:rPr>
          <w:rFonts w:ascii="楷体" w:eastAsia="楷体" w:hAnsi="楷体"/>
          <w:b/>
          <w:color w:val="000000"/>
          <w:sz w:val="28"/>
          <w:szCs w:val="28"/>
        </w:rPr>
      </w:pPr>
      <w:r w:rsidRPr="00A77398">
        <w:rPr>
          <w:rFonts w:ascii="楷体" w:eastAsia="楷体" w:hAnsi="楷体" w:hint="eastAsia"/>
          <w:b/>
          <w:color w:val="000000"/>
          <w:sz w:val="28"/>
          <w:szCs w:val="28"/>
        </w:rPr>
        <w:t>201</w:t>
      </w:r>
      <w:r w:rsidRPr="00A77398">
        <w:rPr>
          <w:rFonts w:ascii="楷体" w:eastAsia="楷体" w:hAnsi="楷体"/>
          <w:b/>
          <w:color w:val="000000"/>
          <w:sz w:val="28"/>
          <w:szCs w:val="28"/>
        </w:rPr>
        <w:t>9</w:t>
      </w:r>
      <w:r w:rsidRPr="00A77398">
        <w:rPr>
          <w:rFonts w:ascii="楷体" w:eastAsia="楷体" w:hAnsi="楷体" w:hint="eastAsia"/>
          <w:b/>
          <w:color w:val="000000"/>
          <w:sz w:val="28"/>
          <w:szCs w:val="28"/>
        </w:rPr>
        <w:t>年</w:t>
      </w:r>
      <w:r w:rsidR="00B41C7B">
        <w:rPr>
          <w:rFonts w:ascii="楷体" w:eastAsia="楷体" w:hAnsi="楷体" w:hint="eastAsia"/>
          <w:b/>
          <w:color w:val="000000"/>
          <w:sz w:val="28"/>
          <w:szCs w:val="28"/>
        </w:rPr>
        <w:t>第</w:t>
      </w:r>
      <w:r w:rsidR="00B41C7B">
        <w:rPr>
          <w:rFonts w:ascii="楷体" w:eastAsia="楷体" w:hAnsi="楷体"/>
          <w:b/>
          <w:color w:val="000000"/>
          <w:sz w:val="28"/>
          <w:szCs w:val="28"/>
        </w:rPr>
        <w:t>十六届</w:t>
      </w:r>
      <w:r w:rsidRPr="00A77398">
        <w:rPr>
          <w:rFonts w:ascii="楷体" w:eastAsia="楷体" w:hAnsi="楷体" w:hint="eastAsia"/>
          <w:b/>
          <w:color w:val="000000"/>
          <w:sz w:val="28"/>
          <w:szCs w:val="28"/>
        </w:rPr>
        <w:t>中国</w:t>
      </w:r>
      <w:r w:rsidRPr="00A77398">
        <w:rPr>
          <w:rFonts w:ascii="楷体" w:eastAsia="楷体" w:hAnsi="楷体"/>
          <w:b/>
          <w:color w:val="000000"/>
          <w:sz w:val="28"/>
          <w:szCs w:val="28"/>
        </w:rPr>
        <w:t>研究生数学建模竞赛</w:t>
      </w:r>
      <w:r w:rsidR="00F828DD">
        <w:rPr>
          <w:rFonts w:ascii="楷体" w:eastAsia="楷体" w:hAnsi="楷体"/>
          <w:b/>
          <w:color w:val="000000"/>
          <w:sz w:val="28"/>
          <w:szCs w:val="28"/>
        </w:rPr>
        <w:t>E</w:t>
      </w:r>
      <w:r w:rsidRPr="00A77398">
        <w:rPr>
          <w:rFonts w:ascii="楷体" w:eastAsia="楷体" w:hAnsi="楷体"/>
          <w:b/>
          <w:color w:val="000000"/>
          <w:sz w:val="28"/>
          <w:szCs w:val="28"/>
        </w:rPr>
        <w:t>题</w:t>
      </w:r>
    </w:p>
    <w:p w14:paraId="67822B18" w14:textId="54448AF9" w:rsidR="00993B82" w:rsidRPr="00B91FA0" w:rsidRDefault="00993B82" w:rsidP="004F308D">
      <w:pPr>
        <w:widowControl/>
        <w:spacing w:before="100" w:beforeAutospacing="1" w:after="100" w:afterAutospacing="1"/>
        <w:jc w:val="center"/>
        <w:outlineLvl w:val="0"/>
        <w:rPr>
          <w:rFonts w:ascii="宋体" w:eastAsia="宋体" w:hAnsi="宋体" w:cs="宋体"/>
          <w:b/>
          <w:bCs/>
          <w:kern w:val="36"/>
          <w:sz w:val="30"/>
          <w:szCs w:val="30"/>
        </w:rPr>
      </w:pPr>
      <w:bookmarkStart w:id="0" w:name="_GoBack"/>
      <w:bookmarkEnd w:id="0"/>
      <w:r w:rsidRPr="002B5F7E">
        <w:rPr>
          <w:rFonts w:ascii="宋体" w:eastAsia="宋体" w:hAnsi="宋体" w:cs="宋体" w:hint="eastAsia"/>
          <w:b/>
          <w:bCs/>
          <w:kern w:val="36"/>
          <w:sz w:val="36"/>
          <w:szCs w:val="36"/>
        </w:rPr>
        <w:t>全球变暖？</w:t>
      </w:r>
    </w:p>
    <w:p w14:paraId="30E093EA" w14:textId="7AA3BB18" w:rsidR="00FC0906" w:rsidRPr="00D54621" w:rsidRDefault="00993B82" w:rsidP="007B0BEC">
      <w:pPr>
        <w:shd w:val="clear" w:color="auto" w:fill="FFFFFF"/>
        <w:spacing w:line="360" w:lineRule="atLeast"/>
        <w:ind w:firstLine="420"/>
        <w:rPr>
          <w:rFonts w:ascii="Arial" w:hAnsi="Arial" w:cs="Arial"/>
          <w:color w:val="333333"/>
          <w:shd w:val="clear" w:color="auto" w:fill="FFFFFF"/>
        </w:rPr>
      </w:pPr>
      <w:r>
        <w:rPr>
          <w:rFonts w:ascii="Arial" w:hAnsi="Arial" w:cs="Arial"/>
          <w:color w:val="333333"/>
          <w:szCs w:val="21"/>
        </w:rPr>
        <w:t>全球</w:t>
      </w:r>
      <w:hyperlink r:id="rId7" w:tgtFrame="_blank" w:history="1">
        <w:r w:rsidRPr="002B5F7E">
          <w:rPr>
            <w:color w:val="333333"/>
          </w:rPr>
          <w:t>气候变暖</w:t>
        </w:r>
      </w:hyperlink>
      <w:r w:rsidR="002B5F7E">
        <w:rPr>
          <w:rFonts w:ascii="Arial" w:hAnsi="Arial" w:cs="Arial" w:hint="eastAsia"/>
          <w:color w:val="333333"/>
          <w:szCs w:val="21"/>
        </w:rPr>
        <w:t>的解释</w:t>
      </w:r>
      <w:r>
        <w:rPr>
          <w:rFonts w:ascii="Arial" w:hAnsi="Arial" w:cs="Arial"/>
          <w:color w:val="333333"/>
          <w:szCs w:val="21"/>
        </w:rPr>
        <w:t>是由于温室效应不断积累</w:t>
      </w:r>
      <w:r w:rsidR="00B31F40">
        <w:rPr>
          <w:rFonts w:ascii="Arial" w:hAnsi="Arial" w:cs="Arial" w:hint="eastAsia"/>
          <w:color w:val="333333"/>
          <w:szCs w:val="21"/>
        </w:rPr>
        <w:t>所致</w:t>
      </w:r>
      <w:r w:rsidR="00B052D1">
        <w:rPr>
          <w:rFonts w:ascii="Arial" w:hAnsi="Arial" w:cs="Arial" w:hint="eastAsia"/>
          <w:color w:val="333333"/>
          <w:szCs w:val="21"/>
        </w:rPr>
        <w:t>【</w:t>
      </w:r>
      <w:r w:rsidR="00B052D1">
        <w:rPr>
          <w:rFonts w:ascii="Arial" w:hAnsi="Arial" w:cs="Arial" w:hint="eastAsia"/>
          <w:color w:val="333333"/>
          <w:szCs w:val="21"/>
        </w:rPr>
        <w:t>1</w:t>
      </w:r>
      <w:r w:rsidR="00B052D1">
        <w:rPr>
          <w:rFonts w:ascii="Arial" w:hAnsi="Arial" w:cs="Arial" w:hint="eastAsia"/>
          <w:color w:val="333333"/>
          <w:szCs w:val="21"/>
        </w:rPr>
        <w:t>，</w:t>
      </w:r>
      <w:r w:rsidR="00B052D1">
        <w:rPr>
          <w:rFonts w:ascii="Arial" w:hAnsi="Arial" w:cs="Arial" w:hint="eastAsia"/>
          <w:color w:val="333333"/>
          <w:szCs w:val="21"/>
        </w:rPr>
        <w:t>2</w:t>
      </w:r>
      <w:r w:rsidR="00B052D1">
        <w:rPr>
          <w:rFonts w:ascii="Arial" w:hAnsi="Arial" w:cs="Arial" w:hint="eastAsia"/>
          <w:color w:val="333333"/>
          <w:szCs w:val="21"/>
        </w:rPr>
        <w:t>】</w:t>
      </w:r>
      <w:r w:rsidR="00B31F40">
        <w:rPr>
          <w:rFonts w:ascii="Arial" w:hAnsi="Arial" w:cs="Arial" w:hint="eastAsia"/>
          <w:color w:val="333333"/>
          <w:szCs w:val="21"/>
        </w:rPr>
        <w:t>。事实上，</w:t>
      </w:r>
      <w:r w:rsidR="00B31F40">
        <w:rPr>
          <w:rFonts w:ascii="Arial" w:hAnsi="Arial" w:cs="Arial"/>
          <w:color w:val="333333"/>
          <w:szCs w:val="21"/>
        </w:rPr>
        <w:t>由于人们焚烧化石燃料，如石油</w:t>
      </w:r>
      <w:r w:rsidR="00B31F40">
        <w:rPr>
          <w:rFonts w:ascii="Arial" w:hAnsi="Arial" w:cs="Arial" w:hint="eastAsia"/>
          <w:color w:val="333333"/>
          <w:szCs w:val="21"/>
        </w:rPr>
        <w:t>、</w:t>
      </w:r>
      <w:hyperlink r:id="rId8" w:tgtFrame="_blank" w:history="1">
        <w:r w:rsidR="00B31F40" w:rsidRPr="002B5F7E">
          <w:rPr>
            <w:color w:val="333333"/>
          </w:rPr>
          <w:t>煤炭</w:t>
        </w:r>
      </w:hyperlink>
      <w:r w:rsidR="00B31F40">
        <w:rPr>
          <w:rFonts w:ascii="Arial" w:hAnsi="Arial" w:cs="Arial"/>
          <w:color w:val="333333"/>
          <w:szCs w:val="21"/>
        </w:rPr>
        <w:t>等，或砍伐森林并将其焚烧时会产生大量的二氧化碳</w:t>
      </w:r>
      <w:r w:rsidR="008942C0">
        <w:rPr>
          <w:rFonts w:ascii="Arial" w:hAnsi="Arial" w:cs="Arial" w:hint="eastAsia"/>
          <w:color w:val="333333"/>
          <w:szCs w:val="21"/>
        </w:rPr>
        <w:t>【</w:t>
      </w:r>
      <w:r w:rsidR="008942C0">
        <w:rPr>
          <w:rFonts w:ascii="Arial" w:hAnsi="Arial" w:cs="Arial" w:hint="eastAsia"/>
          <w:color w:val="333333"/>
          <w:szCs w:val="21"/>
        </w:rPr>
        <w:t>3</w:t>
      </w:r>
      <w:r w:rsidR="008942C0">
        <w:rPr>
          <w:rFonts w:ascii="Arial" w:hAnsi="Arial" w:cs="Arial" w:hint="eastAsia"/>
          <w:color w:val="333333"/>
          <w:szCs w:val="21"/>
        </w:rPr>
        <w:t>】</w:t>
      </w:r>
      <w:r w:rsidR="00B31F40">
        <w:rPr>
          <w:rFonts w:ascii="Arial" w:hAnsi="Arial" w:cs="Arial"/>
          <w:color w:val="333333"/>
          <w:szCs w:val="21"/>
        </w:rPr>
        <w:t>，即</w:t>
      </w:r>
      <w:hyperlink r:id="rId9" w:tgtFrame="_blank" w:history="1">
        <w:r w:rsidR="00B31F40" w:rsidRPr="002B5F7E">
          <w:rPr>
            <w:color w:val="333333"/>
          </w:rPr>
          <w:t>温室气体</w:t>
        </w:r>
      </w:hyperlink>
      <w:r w:rsidR="00B31F40">
        <w:rPr>
          <w:rFonts w:ascii="Arial" w:hAnsi="Arial" w:cs="Arial"/>
          <w:color w:val="333333"/>
          <w:szCs w:val="21"/>
        </w:rPr>
        <w:t>，这些温室气体对来自太阳辐射的可见光具有高度透过性，而对地球发射出来的</w:t>
      </w:r>
      <w:hyperlink r:id="rId10" w:tgtFrame="_blank" w:history="1">
        <w:r w:rsidR="00B31F40" w:rsidRPr="002B5F7E">
          <w:rPr>
            <w:color w:val="333333"/>
          </w:rPr>
          <w:t>长波辐射</w:t>
        </w:r>
      </w:hyperlink>
      <w:r w:rsidR="00B31F40">
        <w:rPr>
          <w:rFonts w:ascii="Arial" w:hAnsi="Arial" w:cs="Arial"/>
          <w:color w:val="333333"/>
          <w:szCs w:val="21"/>
        </w:rPr>
        <w:t>具有高度吸收性，能强烈吸收地面辐射中的红外线，</w:t>
      </w:r>
      <w:r w:rsidR="005A25FB">
        <w:rPr>
          <w:rFonts w:ascii="Arial" w:hAnsi="Arial" w:cs="Arial" w:hint="eastAsia"/>
          <w:color w:val="333333"/>
          <w:szCs w:val="21"/>
        </w:rPr>
        <w:t>使得</w:t>
      </w:r>
      <w:r w:rsidR="00B31F40">
        <w:rPr>
          <w:rFonts w:ascii="Arial" w:hAnsi="Arial" w:cs="Arial"/>
          <w:color w:val="333333"/>
          <w:szCs w:val="21"/>
        </w:rPr>
        <w:t>地球温度上升，即</w:t>
      </w:r>
      <w:hyperlink r:id="rId11" w:tgtFrame="_blank" w:history="1">
        <w:r w:rsidR="00B31F40" w:rsidRPr="002B5F7E">
          <w:rPr>
            <w:color w:val="333333"/>
          </w:rPr>
          <w:t>温室效应</w:t>
        </w:r>
      </w:hyperlink>
      <w:r w:rsidR="00B31F40">
        <w:rPr>
          <w:rFonts w:ascii="Arial" w:hAnsi="Arial" w:cs="Arial"/>
          <w:color w:val="333333"/>
          <w:szCs w:val="21"/>
        </w:rPr>
        <w:t>。</w:t>
      </w:r>
      <w:r w:rsidR="00B31F40">
        <w:rPr>
          <w:rFonts w:ascii="Arial" w:hAnsi="Arial" w:cs="Arial" w:hint="eastAsia"/>
          <w:color w:val="333333"/>
          <w:szCs w:val="21"/>
        </w:rPr>
        <w:t>由于存在温室效应，</w:t>
      </w:r>
      <w:r w:rsidR="005A25FB">
        <w:rPr>
          <w:rFonts w:ascii="Arial" w:hAnsi="Arial" w:cs="Arial" w:hint="eastAsia"/>
          <w:color w:val="333333"/>
          <w:szCs w:val="21"/>
        </w:rPr>
        <w:t>影响</w:t>
      </w:r>
      <w:r>
        <w:rPr>
          <w:rFonts w:ascii="Arial" w:hAnsi="Arial" w:cs="Arial"/>
          <w:color w:val="333333"/>
          <w:szCs w:val="21"/>
        </w:rPr>
        <w:t>地气系统</w:t>
      </w:r>
      <w:r w:rsidR="0011566F">
        <w:rPr>
          <w:rFonts w:ascii="Arial" w:hAnsi="Arial" w:cs="Arial" w:hint="eastAsia"/>
          <w:color w:val="333333"/>
          <w:szCs w:val="21"/>
          <w:vertAlign w:val="superscript"/>
        </w:rPr>
        <w:t>【</w:t>
      </w:r>
      <w:r w:rsidR="000329A5">
        <w:rPr>
          <w:rFonts w:ascii="Arial" w:hAnsi="Arial" w:cs="Arial" w:hint="eastAsia"/>
          <w:color w:val="333333"/>
          <w:szCs w:val="21"/>
          <w:vertAlign w:val="superscript"/>
        </w:rPr>
        <w:t>1</w:t>
      </w:r>
      <w:r w:rsidR="0011566F">
        <w:rPr>
          <w:rFonts w:ascii="Arial" w:hAnsi="Arial" w:cs="Arial" w:hint="eastAsia"/>
          <w:color w:val="333333"/>
          <w:szCs w:val="21"/>
          <w:vertAlign w:val="superscript"/>
        </w:rPr>
        <w:t>】</w:t>
      </w:r>
      <w:r w:rsidR="005A25FB">
        <w:rPr>
          <w:rFonts w:ascii="Arial" w:hAnsi="Arial" w:cs="Arial"/>
          <w:color w:val="333333"/>
          <w:szCs w:val="21"/>
        </w:rPr>
        <w:t>吸收与发射的能量</w:t>
      </w:r>
      <w:r w:rsidRPr="00D54621">
        <w:rPr>
          <w:rFonts w:ascii="Arial" w:hAnsi="Arial" w:cs="Arial"/>
          <w:color w:val="333333"/>
          <w:shd w:val="clear" w:color="auto" w:fill="FFFFFF"/>
        </w:rPr>
        <w:t>平衡，能量不断在地气系统累积，从而导致温度上升，造成全球气候变暖。</w:t>
      </w:r>
      <w:r w:rsidR="004666D7">
        <w:rPr>
          <w:rFonts w:ascii="Arial" w:hAnsi="Arial" w:cs="Arial"/>
          <w:color w:val="333333"/>
          <w:shd w:val="clear" w:color="auto" w:fill="FFFFFF"/>
        </w:rPr>
        <w:t>许多科学家认为，全球变暖可能导致更多的极端气象的产生</w:t>
      </w:r>
      <w:r w:rsidR="00297E7E">
        <w:rPr>
          <w:rFonts w:ascii="Arial" w:hAnsi="Arial" w:cs="Arial" w:hint="eastAsia"/>
          <w:color w:val="333333"/>
          <w:shd w:val="clear" w:color="auto" w:fill="FFFFFF"/>
        </w:rPr>
        <w:t>，</w:t>
      </w:r>
      <w:r w:rsidR="00297E7E" w:rsidRPr="00D54621">
        <w:rPr>
          <w:rFonts w:ascii="Arial" w:hAnsi="Arial" w:cs="Arial" w:hint="eastAsia"/>
          <w:color w:val="333333"/>
          <w:shd w:val="clear" w:color="auto" w:fill="FFFFFF"/>
        </w:rPr>
        <w:t>导致</w:t>
      </w:r>
      <w:r w:rsidR="00297E7E" w:rsidRPr="00D54621">
        <w:rPr>
          <w:rFonts w:ascii="Arial" w:hAnsi="Arial" w:cs="Arial"/>
          <w:color w:val="333333"/>
          <w:shd w:val="clear" w:color="auto" w:fill="FFFFFF"/>
        </w:rPr>
        <w:t>全球降水量重新分配、冰川和</w:t>
      </w:r>
      <w:hyperlink r:id="rId12" w:tgtFrame="_blank" w:history="1">
        <w:r w:rsidR="00297E7E" w:rsidRPr="00D54621">
          <w:rPr>
            <w:rFonts w:ascii="Arial" w:hAnsi="Arial" w:cs="Arial"/>
            <w:color w:val="333333"/>
            <w:shd w:val="clear" w:color="auto" w:fill="FFFFFF"/>
          </w:rPr>
          <w:t>冻土</w:t>
        </w:r>
      </w:hyperlink>
      <w:r w:rsidR="00297E7E" w:rsidRPr="00D54621">
        <w:rPr>
          <w:rFonts w:ascii="Arial" w:hAnsi="Arial" w:cs="Arial"/>
          <w:color w:val="333333"/>
          <w:shd w:val="clear" w:color="auto" w:fill="FFFFFF"/>
        </w:rPr>
        <w:t>消融、</w:t>
      </w:r>
      <w:hyperlink r:id="rId13" w:tgtFrame="_blank" w:history="1">
        <w:r w:rsidR="00297E7E" w:rsidRPr="00D54621">
          <w:rPr>
            <w:rFonts w:ascii="Arial" w:hAnsi="Arial" w:cs="Arial"/>
            <w:color w:val="333333"/>
            <w:shd w:val="clear" w:color="auto" w:fill="FFFFFF"/>
          </w:rPr>
          <w:t>海平面上升</w:t>
        </w:r>
      </w:hyperlink>
      <w:r w:rsidR="00297E7E" w:rsidRPr="00D54621">
        <w:rPr>
          <w:rFonts w:ascii="Arial" w:hAnsi="Arial" w:cs="Arial"/>
          <w:color w:val="333333"/>
          <w:shd w:val="clear" w:color="auto" w:fill="FFFFFF"/>
        </w:rPr>
        <w:t>等威胁人类生存</w:t>
      </w:r>
      <w:r w:rsidR="00297E7E" w:rsidRPr="00D54621">
        <w:rPr>
          <w:rFonts w:ascii="Arial" w:hAnsi="Arial" w:cs="Arial" w:hint="eastAsia"/>
          <w:color w:val="333333"/>
          <w:shd w:val="clear" w:color="auto" w:fill="FFFFFF"/>
        </w:rPr>
        <w:t>的因素</w:t>
      </w:r>
      <w:r w:rsidR="00297E7E" w:rsidRPr="00D54621">
        <w:rPr>
          <w:rFonts w:ascii="Arial" w:hAnsi="Arial" w:cs="Arial"/>
          <w:color w:val="333333"/>
          <w:shd w:val="clear" w:color="auto" w:fill="FFFFFF"/>
        </w:rPr>
        <w:t>。</w:t>
      </w:r>
      <w:r w:rsidR="0052052A" w:rsidRPr="00D54621">
        <w:rPr>
          <w:rFonts w:ascii="Arial" w:hAnsi="Arial" w:cs="Arial" w:hint="eastAsia"/>
          <w:color w:val="333333"/>
          <w:shd w:val="clear" w:color="auto" w:fill="FFFFFF"/>
        </w:rPr>
        <w:t>不过，虽然</w:t>
      </w:r>
      <w:r w:rsidR="00F7708D" w:rsidRPr="00D54621">
        <w:rPr>
          <w:rFonts w:ascii="Arial" w:hAnsi="Arial" w:cs="Arial" w:hint="eastAsia"/>
          <w:color w:val="333333"/>
          <w:shd w:val="clear" w:color="auto" w:fill="FFFFFF"/>
        </w:rPr>
        <w:t>温室气体的浓度在不断上升，但自从进入</w:t>
      </w:r>
      <w:r w:rsidR="00F7708D" w:rsidRPr="00D54621">
        <w:rPr>
          <w:rFonts w:ascii="Arial" w:hAnsi="Arial" w:cs="Arial"/>
          <w:color w:val="333333"/>
          <w:shd w:val="clear" w:color="auto" w:fill="FFFFFF"/>
        </w:rPr>
        <w:t>21</w:t>
      </w:r>
      <w:r w:rsidR="00F7708D" w:rsidRPr="00D54621">
        <w:rPr>
          <w:rFonts w:ascii="Arial" w:hAnsi="Arial" w:cs="Arial" w:hint="eastAsia"/>
          <w:color w:val="333333"/>
          <w:shd w:val="clear" w:color="auto" w:fill="FFFFFF"/>
        </w:rPr>
        <w:t>世纪以来，</w:t>
      </w:r>
      <w:r w:rsidR="00F7708D" w:rsidRPr="00D54621">
        <w:rPr>
          <w:rFonts w:ascii="Arial" w:hAnsi="Arial" w:cs="Arial"/>
          <w:color w:val="333333"/>
          <w:shd w:val="clear" w:color="auto" w:fill="FFFFFF"/>
        </w:rPr>
        <w:t>10</w:t>
      </w:r>
      <w:r w:rsidR="00F7708D" w:rsidRPr="00D54621">
        <w:rPr>
          <w:rFonts w:ascii="Arial" w:hAnsi="Arial" w:cs="Arial" w:hint="eastAsia"/>
          <w:color w:val="333333"/>
          <w:shd w:val="clear" w:color="auto" w:fill="FFFFFF"/>
        </w:rPr>
        <w:t>年间</w:t>
      </w:r>
      <w:r w:rsidR="003C5074" w:rsidRPr="00D54621">
        <w:rPr>
          <w:rFonts w:ascii="Arial" w:hAnsi="Arial" w:cs="Arial" w:hint="eastAsia"/>
          <w:color w:val="333333"/>
          <w:shd w:val="clear" w:color="auto" w:fill="FFFFFF"/>
        </w:rPr>
        <w:t>全球全年平均</w:t>
      </w:r>
      <w:r w:rsidR="00F7708D" w:rsidRPr="00D54621">
        <w:rPr>
          <w:rFonts w:ascii="Arial" w:hAnsi="Arial" w:cs="Arial" w:hint="eastAsia"/>
          <w:color w:val="333333"/>
          <w:shd w:val="clear" w:color="auto" w:fill="FFFFFF"/>
        </w:rPr>
        <w:t>气温上升率仅为</w:t>
      </w:r>
      <w:r w:rsidR="00F7708D" w:rsidRPr="00D54621">
        <w:rPr>
          <w:rFonts w:ascii="Arial" w:hAnsi="Arial" w:cs="Arial"/>
          <w:color w:val="333333"/>
          <w:shd w:val="clear" w:color="auto" w:fill="FFFFFF"/>
        </w:rPr>
        <w:t>0.03</w:t>
      </w:r>
      <w:r w:rsidR="00E11E95" w:rsidRPr="00D54621">
        <w:rPr>
          <w:rFonts w:ascii="Arial" w:hAnsi="Arial" w:cs="Arial" w:hint="eastAsia"/>
          <w:color w:val="333333"/>
          <w:shd w:val="clear" w:color="auto" w:fill="FFFFFF"/>
        </w:rPr>
        <w:t>℃，几乎未变化，</w:t>
      </w:r>
      <w:r w:rsidR="00F7708D" w:rsidRPr="00D54621">
        <w:rPr>
          <w:rFonts w:ascii="Arial" w:hAnsi="Arial" w:cs="Arial" w:hint="eastAsia"/>
          <w:color w:val="333333"/>
          <w:shd w:val="clear" w:color="auto" w:fill="FFFFFF"/>
        </w:rPr>
        <w:t>这种现象叫作</w:t>
      </w:r>
      <w:r w:rsidR="00F7708D" w:rsidRPr="00D54621">
        <w:rPr>
          <w:rFonts w:ascii="Arial" w:hAnsi="Arial" w:cs="Arial"/>
          <w:color w:val="333333"/>
          <w:shd w:val="clear" w:color="auto" w:fill="FFFFFF"/>
        </w:rPr>
        <w:t>Hiatus</w:t>
      </w:r>
      <w:r w:rsidR="00F7708D" w:rsidRPr="00D54621">
        <w:rPr>
          <w:rFonts w:ascii="Arial" w:hAnsi="Arial" w:cs="Arial" w:hint="eastAsia"/>
          <w:color w:val="333333"/>
          <w:shd w:val="clear" w:color="auto" w:fill="FFFFFF"/>
        </w:rPr>
        <w:t>（全球变暖停滞状态）。</w:t>
      </w:r>
      <w:r w:rsidR="00B052D1" w:rsidRPr="00D54621">
        <w:rPr>
          <w:rFonts w:ascii="Arial" w:hAnsi="Arial" w:cs="Arial" w:hint="eastAsia"/>
          <w:color w:val="333333"/>
          <w:shd w:val="clear" w:color="auto" w:fill="FFFFFF"/>
        </w:rPr>
        <w:t>正因为出现全球变暖停滞现象，使公众对全球变暖产生了怀疑【</w:t>
      </w:r>
      <w:r w:rsidR="008942C0" w:rsidRPr="00D54621">
        <w:rPr>
          <w:rFonts w:ascii="Arial" w:hAnsi="Arial" w:cs="Arial"/>
          <w:color w:val="333333"/>
          <w:shd w:val="clear" w:color="auto" w:fill="FFFFFF"/>
        </w:rPr>
        <w:t>4</w:t>
      </w:r>
      <w:r w:rsidR="00B052D1" w:rsidRPr="00D54621">
        <w:rPr>
          <w:rFonts w:ascii="Arial" w:hAnsi="Arial" w:cs="Arial" w:hint="eastAsia"/>
          <w:color w:val="333333"/>
          <w:shd w:val="clear" w:color="auto" w:fill="FFFFFF"/>
        </w:rPr>
        <w:t>】。</w:t>
      </w:r>
      <w:r w:rsidR="004666D7" w:rsidRPr="00D54621">
        <w:rPr>
          <w:rFonts w:ascii="Arial" w:hAnsi="Arial" w:cs="Arial" w:hint="eastAsia"/>
          <w:color w:val="333333"/>
          <w:shd w:val="clear" w:color="auto" w:fill="FFFFFF"/>
        </w:rPr>
        <w:t xml:space="preserve"> </w:t>
      </w:r>
      <w:r w:rsidR="003C5074" w:rsidRPr="00D54621">
        <w:rPr>
          <w:rFonts w:ascii="Arial" w:hAnsi="Arial" w:cs="Arial" w:hint="eastAsia"/>
          <w:color w:val="333333"/>
          <w:shd w:val="clear" w:color="auto" w:fill="FFFFFF"/>
        </w:rPr>
        <w:t>2</w:t>
      </w:r>
      <w:r w:rsidR="003C5074" w:rsidRPr="00D54621">
        <w:rPr>
          <w:rFonts w:ascii="Arial" w:hAnsi="Arial" w:cs="Arial"/>
          <w:color w:val="333333"/>
          <w:shd w:val="clear" w:color="auto" w:fill="FFFFFF"/>
        </w:rPr>
        <w:t>019</w:t>
      </w:r>
      <w:r w:rsidR="003C5074" w:rsidRPr="00D54621">
        <w:rPr>
          <w:rFonts w:ascii="Arial" w:hAnsi="Arial" w:cs="Arial" w:hint="eastAsia"/>
          <w:color w:val="333333"/>
          <w:shd w:val="clear" w:color="auto" w:fill="FFFFFF"/>
        </w:rPr>
        <w:t>年</w:t>
      </w:r>
      <w:r w:rsidR="003C5074" w:rsidRPr="00D54621">
        <w:rPr>
          <w:rFonts w:ascii="Arial" w:hAnsi="Arial" w:cs="Arial" w:hint="eastAsia"/>
          <w:color w:val="333333"/>
          <w:shd w:val="clear" w:color="auto" w:fill="FFFFFF"/>
        </w:rPr>
        <w:t>1</w:t>
      </w:r>
      <w:r w:rsidR="003C5074" w:rsidRPr="00D54621">
        <w:rPr>
          <w:rFonts w:ascii="Arial" w:hAnsi="Arial" w:cs="Arial" w:hint="eastAsia"/>
          <w:color w:val="333333"/>
          <w:shd w:val="clear" w:color="auto" w:fill="FFFFFF"/>
        </w:rPr>
        <w:t>月美国</w:t>
      </w:r>
      <w:r w:rsidR="003C5074" w:rsidRPr="00D54621">
        <w:rPr>
          <w:rFonts w:ascii="Arial" w:hAnsi="Arial" w:cs="Arial" w:hint="eastAsia"/>
          <w:color w:val="333333"/>
          <w:shd w:val="clear" w:color="auto" w:fill="FFFFFF"/>
        </w:rPr>
        <w:t>2/3</w:t>
      </w:r>
      <w:r w:rsidR="003C5074" w:rsidRPr="00D54621">
        <w:rPr>
          <w:rFonts w:ascii="Arial" w:hAnsi="Arial" w:cs="Arial" w:hint="eastAsia"/>
          <w:color w:val="333333"/>
          <w:shd w:val="clear" w:color="auto" w:fill="FFFFFF"/>
        </w:rPr>
        <w:t>的地区变成了一个大冰窖，出现了</w:t>
      </w:r>
      <w:r w:rsidR="003C5074" w:rsidRPr="00D54621">
        <w:rPr>
          <w:rFonts w:ascii="Arial" w:hAnsi="Arial" w:cs="Arial"/>
          <w:color w:val="333333"/>
          <w:shd w:val="clear" w:color="auto" w:fill="FFFFFF"/>
        </w:rPr>
        <w:t>“</w:t>
      </w:r>
      <w:r w:rsidR="003C5074" w:rsidRPr="00D54621">
        <w:rPr>
          <w:rFonts w:ascii="Arial" w:hAnsi="Arial" w:cs="Arial"/>
          <w:color w:val="333333"/>
          <w:shd w:val="clear" w:color="auto" w:fill="FFFFFF"/>
        </w:rPr>
        <w:t>几十年一遇</w:t>
      </w:r>
      <w:r w:rsidR="003C5074" w:rsidRPr="00D54621">
        <w:rPr>
          <w:rFonts w:ascii="Arial" w:hAnsi="Arial" w:cs="Arial"/>
          <w:color w:val="333333"/>
          <w:shd w:val="clear" w:color="auto" w:fill="FFFFFF"/>
        </w:rPr>
        <w:t>”</w:t>
      </w:r>
      <w:r w:rsidR="003C5074" w:rsidRPr="00D54621">
        <w:rPr>
          <w:rFonts w:ascii="Arial" w:hAnsi="Arial" w:cs="Arial"/>
          <w:color w:val="333333"/>
          <w:shd w:val="clear" w:color="auto" w:fill="FFFFFF"/>
        </w:rPr>
        <w:t>的极度寒冷</w:t>
      </w:r>
      <w:r w:rsidR="00DA6DCA">
        <w:rPr>
          <w:rFonts w:ascii="Arial" w:hAnsi="Arial" w:cs="Arial" w:hint="eastAsia"/>
          <w:color w:val="333333"/>
          <w:shd w:val="clear" w:color="auto" w:fill="FFFFFF"/>
        </w:rPr>
        <w:t>天气，成为有人</w:t>
      </w:r>
      <w:r w:rsidR="003C5074" w:rsidRPr="00D54621">
        <w:rPr>
          <w:rFonts w:ascii="Arial" w:hAnsi="Arial" w:cs="Arial" w:hint="eastAsia"/>
          <w:color w:val="333333"/>
          <w:shd w:val="clear" w:color="auto" w:fill="FFFFFF"/>
        </w:rPr>
        <w:t>怀疑全球变暖的依据之一。</w:t>
      </w:r>
    </w:p>
    <w:p w14:paraId="0D2FA90A" w14:textId="1074CA9E" w:rsidR="00993B82" w:rsidRPr="0011566F" w:rsidRDefault="003C5074" w:rsidP="00CE0F4F">
      <w:pPr>
        <w:shd w:val="clear" w:color="auto" w:fill="FFFFFF"/>
        <w:spacing w:line="360" w:lineRule="atLeast"/>
        <w:ind w:firstLine="420"/>
      </w:pPr>
      <w:r w:rsidRPr="00D54621">
        <w:rPr>
          <w:rFonts w:ascii="Arial" w:hAnsi="Arial" w:cs="Arial" w:hint="eastAsia"/>
          <w:color w:val="333333"/>
          <w:shd w:val="clear" w:color="auto" w:fill="FFFFFF"/>
        </w:rPr>
        <w:t>导致分歧的原因在于观察问题的角度和范围。今年</w:t>
      </w:r>
      <w:r w:rsidRPr="00D54621">
        <w:rPr>
          <w:rFonts w:ascii="Arial" w:hAnsi="Arial" w:cs="Arial"/>
          <w:color w:val="333333"/>
          <w:shd w:val="clear" w:color="auto" w:fill="FFFFFF"/>
        </w:rPr>
        <w:t>的夏天特别</w:t>
      </w:r>
      <w:r w:rsidRPr="00D54621">
        <w:rPr>
          <w:rFonts w:ascii="Arial" w:hAnsi="Arial" w:cs="Arial" w:hint="eastAsia"/>
          <w:color w:val="333333"/>
          <w:shd w:val="clear" w:color="auto" w:fill="FFFFFF"/>
        </w:rPr>
        <w:t>热或今年的冬天特别冷是地球上局地人们的直接感受，是一种天气现象。天气是一定区域短时段内的大气状态（如冷暖、风雨、干湿、阴晴等）及其变化的总称。而气候则是长时间内气象要素和</w:t>
      </w:r>
      <w:hyperlink r:id="rId14" w:tgtFrame="_blank" w:history="1">
        <w:r w:rsidRPr="00D54621">
          <w:rPr>
            <w:rFonts w:ascii="Arial" w:hAnsi="Arial" w:cs="Arial" w:hint="eastAsia"/>
            <w:color w:val="333333"/>
            <w:shd w:val="clear" w:color="auto" w:fill="FFFFFF"/>
          </w:rPr>
          <w:t>天气现象</w:t>
        </w:r>
      </w:hyperlink>
      <w:r w:rsidRPr="00D54621">
        <w:rPr>
          <w:rFonts w:ascii="Arial" w:hAnsi="Arial" w:cs="Arial" w:hint="eastAsia"/>
          <w:color w:val="333333"/>
          <w:shd w:val="clear" w:color="auto" w:fill="FFFFFF"/>
        </w:rPr>
        <w:t>的平均或统计状态，</w:t>
      </w:r>
      <w:hyperlink r:id="rId15" w:tgtFrame="_blank" w:history="1">
        <w:r w:rsidRPr="00D54621">
          <w:rPr>
            <w:rFonts w:ascii="Arial" w:hAnsi="Arial" w:cs="Arial" w:hint="eastAsia"/>
            <w:color w:val="333333"/>
            <w:shd w:val="clear" w:color="auto" w:fill="FFFFFF"/>
          </w:rPr>
          <w:t>时间尺度</w:t>
        </w:r>
      </w:hyperlink>
      <w:r w:rsidRPr="00D54621">
        <w:rPr>
          <w:rFonts w:ascii="Arial" w:hAnsi="Arial" w:cs="Arial" w:hint="eastAsia"/>
          <w:color w:val="333333"/>
          <w:shd w:val="clear" w:color="auto" w:fill="FFFFFF"/>
        </w:rPr>
        <w:t>为月、季、年、数年到数十年。</w:t>
      </w:r>
      <w:r w:rsidR="005059B2" w:rsidRPr="00D54621">
        <w:rPr>
          <w:rFonts w:ascii="Arial" w:hAnsi="Arial" w:cs="Arial" w:hint="eastAsia"/>
          <w:color w:val="333333"/>
          <w:shd w:val="clear" w:color="auto" w:fill="FFFFFF"/>
        </w:rPr>
        <w:t>气候是长时间的平均状态，在短时间内变化不大，所以人们一般感受不到</w:t>
      </w:r>
      <w:r w:rsidR="005059B2" w:rsidRPr="00D54621">
        <w:rPr>
          <w:rFonts w:hint="eastAsia"/>
        </w:rPr>
        <w:t>。</w:t>
      </w:r>
      <w:r w:rsidR="007B0BEC" w:rsidRPr="00D54621">
        <w:rPr>
          <w:rFonts w:hint="eastAsia"/>
        </w:rPr>
        <w:t>全球变暖是</w:t>
      </w:r>
      <w:r w:rsidR="005059B2" w:rsidRPr="00D54621">
        <w:rPr>
          <w:rFonts w:hint="eastAsia"/>
        </w:rPr>
        <w:t>在</w:t>
      </w:r>
      <w:r w:rsidR="007B0BEC" w:rsidRPr="00D54621">
        <w:rPr>
          <w:rFonts w:hint="eastAsia"/>
        </w:rPr>
        <w:t>气候尺度</w:t>
      </w:r>
      <w:r w:rsidR="005059B2" w:rsidRPr="00D54621">
        <w:rPr>
          <w:rFonts w:hint="eastAsia"/>
        </w:rPr>
        <w:t>上看全球问题</w:t>
      </w:r>
      <w:r w:rsidR="00C9658C">
        <w:rPr>
          <w:rFonts w:hint="eastAsia"/>
        </w:rPr>
        <w:t>。</w:t>
      </w:r>
      <w:r w:rsidR="0052052A" w:rsidRPr="00D54621">
        <w:rPr>
          <w:rFonts w:hint="eastAsia"/>
        </w:rPr>
        <w:t>从气候角度研究</w:t>
      </w:r>
      <w:r w:rsidR="005059B2" w:rsidRPr="00D54621">
        <w:rPr>
          <w:rFonts w:hint="eastAsia"/>
        </w:rPr>
        <w:t>全球</w:t>
      </w:r>
      <w:r w:rsidR="0052052A" w:rsidRPr="00D54621">
        <w:rPr>
          <w:rFonts w:hint="eastAsia"/>
        </w:rPr>
        <w:t>温度变化需要全球范围长时间的观测积累，但过去这方面的时空数据并不完整，给统计计算带来极大困难。</w:t>
      </w:r>
      <w:r w:rsidR="00FC0906" w:rsidRPr="00D54621">
        <w:rPr>
          <w:rFonts w:hint="eastAsia"/>
        </w:rPr>
        <w:t>不仅如此，</w:t>
      </w:r>
      <w:r w:rsidR="00B142B5">
        <w:rPr>
          <w:rFonts w:hint="eastAsia"/>
        </w:rPr>
        <w:t>海洋吸收热量对全球气候变化的影响很大</w:t>
      </w:r>
      <w:r w:rsidR="00FA49E3">
        <w:rPr>
          <w:rFonts w:hint="eastAsia"/>
        </w:rPr>
        <w:t>【</w:t>
      </w:r>
      <w:r w:rsidR="008942C0">
        <w:t>5</w:t>
      </w:r>
      <w:r w:rsidR="00FA49E3">
        <w:rPr>
          <w:rFonts w:hint="eastAsia"/>
        </w:rPr>
        <w:t>，</w:t>
      </w:r>
      <w:r w:rsidR="008942C0">
        <w:t>6</w:t>
      </w:r>
      <w:r w:rsidR="00FA49E3">
        <w:rPr>
          <w:rFonts w:hint="eastAsia"/>
        </w:rPr>
        <w:t>】</w:t>
      </w:r>
      <w:r w:rsidR="00B142B5">
        <w:rPr>
          <w:rFonts w:hint="eastAsia"/>
        </w:rPr>
        <w:t>。</w:t>
      </w:r>
      <w:r w:rsidR="0052052A">
        <w:rPr>
          <w:rFonts w:hint="eastAsia"/>
        </w:rPr>
        <w:t>观测发现海洋表面温度</w:t>
      </w:r>
      <w:r w:rsidR="0011566F" w:rsidRPr="00D54621">
        <w:rPr>
          <w:rFonts w:hint="eastAsia"/>
          <w:vertAlign w:val="superscript"/>
        </w:rPr>
        <w:t>【2】</w:t>
      </w:r>
      <w:r w:rsidR="0052052A">
        <w:rPr>
          <w:rFonts w:hint="eastAsia"/>
        </w:rPr>
        <w:t>的变化</w:t>
      </w:r>
      <w:r w:rsidR="00FA49E3">
        <w:rPr>
          <w:rFonts w:hint="eastAsia"/>
        </w:rPr>
        <w:t>具有某种</w:t>
      </w:r>
      <w:r w:rsidR="00504C50">
        <w:rPr>
          <w:rFonts w:hint="eastAsia"/>
        </w:rPr>
        <w:t>震荡</w:t>
      </w:r>
      <w:r w:rsidR="00FA49E3">
        <w:rPr>
          <w:rFonts w:hint="eastAsia"/>
        </w:rPr>
        <w:t>特征，</w:t>
      </w:r>
      <w:r w:rsidR="00B052D1" w:rsidRPr="0011566F">
        <w:rPr>
          <w:rFonts w:hint="eastAsia"/>
        </w:rPr>
        <w:t>如</w:t>
      </w:r>
      <w:r w:rsidR="00E85C65">
        <w:rPr>
          <w:rFonts w:hint="eastAsia"/>
        </w:rPr>
        <w:t>年代际太平洋震荡</w:t>
      </w:r>
      <w:r w:rsidR="0011566F" w:rsidRPr="00D54621">
        <w:rPr>
          <w:rFonts w:hint="eastAsia"/>
          <w:vertAlign w:val="superscript"/>
        </w:rPr>
        <w:t>【3】</w:t>
      </w:r>
      <w:r w:rsidR="00E11E95">
        <w:rPr>
          <w:rFonts w:hint="eastAsia"/>
        </w:rPr>
        <w:t>、</w:t>
      </w:r>
      <w:hyperlink r:id="rId16" w:tgtFrame="_blank" w:history="1">
        <w:r w:rsidR="00504C50" w:rsidRPr="0011566F">
          <w:t>厄尔尼诺现象</w:t>
        </w:r>
      </w:hyperlink>
      <w:r w:rsidR="00504C50" w:rsidRPr="00D54621">
        <w:rPr>
          <w:rFonts w:hint="eastAsia"/>
          <w:vertAlign w:val="superscript"/>
        </w:rPr>
        <w:t>【4】</w:t>
      </w:r>
      <w:r w:rsidR="00E11E95">
        <w:rPr>
          <w:rFonts w:hint="eastAsia"/>
        </w:rPr>
        <w:t>、</w:t>
      </w:r>
      <w:hyperlink r:id="rId17" w:tgtFrame="_blank" w:history="1">
        <w:r w:rsidR="00504C50" w:rsidRPr="0011566F">
          <w:t>拉尼娜现象</w:t>
        </w:r>
      </w:hyperlink>
      <w:r w:rsidR="00504C50" w:rsidRPr="00D54621">
        <w:rPr>
          <w:rFonts w:hint="eastAsia"/>
          <w:vertAlign w:val="superscript"/>
        </w:rPr>
        <w:t>【5】</w:t>
      </w:r>
      <w:r w:rsidR="00504C50">
        <w:rPr>
          <w:rFonts w:hint="eastAsia"/>
        </w:rPr>
        <w:t>等。</w:t>
      </w:r>
      <w:r w:rsidR="00FA49E3">
        <w:rPr>
          <w:rFonts w:hint="eastAsia"/>
        </w:rPr>
        <w:t>这些因素使得</w:t>
      </w:r>
      <w:r w:rsidR="00504C50">
        <w:rPr>
          <w:rFonts w:hint="eastAsia"/>
        </w:rPr>
        <w:t>研究</w:t>
      </w:r>
      <w:r w:rsidR="00FA49E3">
        <w:rPr>
          <w:rFonts w:hint="eastAsia"/>
        </w:rPr>
        <w:t>全球温度变化更加</w:t>
      </w:r>
      <w:r w:rsidR="00504C50">
        <w:rPr>
          <w:rFonts w:hint="eastAsia"/>
        </w:rPr>
        <w:t>困难</w:t>
      </w:r>
      <w:r w:rsidR="00FA49E3">
        <w:rPr>
          <w:rFonts w:hint="eastAsia"/>
        </w:rPr>
        <w:t>。</w:t>
      </w:r>
    </w:p>
    <w:p w14:paraId="4D0DA9EB" w14:textId="14FFF61B" w:rsidR="00401A60" w:rsidRPr="00D54621" w:rsidRDefault="00401A60" w:rsidP="00496D68">
      <w:pPr>
        <w:shd w:val="clear" w:color="auto" w:fill="FFFFFF"/>
        <w:spacing w:line="360" w:lineRule="atLeast"/>
        <w:ind w:firstLine="420"/>
      </w:pPr>
      <w:r w:rsidRPr="00D54621">
        <w:rPr>
          <w:rFonts w:hint="eastAsia"/>
        </w:rPr>
        <w:t>我们的</w:t>
      </w:r>
      <w:r w:rsidR="00D556DF" w:rsidRPr="00D54621">
        <w:rPr>
          <w:rFonts w:hint="eastAsia"/>
        </w:rPr>
        <w:t>命题</w:t>
      </w:r>
      <w:r w:rsidRPr="00D54621">
        <w:rPr>
          <w:rFonts w:hint="eastAsia"/>
        </w:rPr>
        <w:t>宗旨是</w:t>
      </w:r>
      <w:r w:rsidR="00D556DF" w:rsidRPr="00D54621">
        <w:rPr>
          <w:rFonts w:hint="eastAsia"/>
        </w:rPr>
        <w:t>：</w:t>
      </w:r>
      <w:r w:rsidR="005059B2" w:rsidRPr="00D54621">
        <w:rPr>
          <w:rFonts w:hint="eastAsia"/>
        </w:rPr>
        <w:t>利用现有的统计数据</w:t>
      </w:r>
      <w:r w:rsidRPr="00D54621">
        <w:rPr>
          <w:rFonts w:hint="eastAsia"/>
        </w:rPr>
        <w:t>建立简化的气候模型</w:t>
      </w:r>
      <w:r w:rsidR="00AB0A56" w:rsidRPr="00D54621">
        <w:rPr>
          <w:rFonts w:hint="eastAsia"/>
        </w:rPr>
        <w:t>和极端天气模型</w:t>
      </w:r>
      <w:r w:rsidR="00D556DF" w:rsidRPr="00D54621">
        <w:rPr>
          <w:rFonts w:hint="eastAsia"/>
        </w:rPr>
        <w:t>。希望</w:t>
      </w:r>
      <w:r w:rsidR="008F0698">
        <w:rPr>
          <w:rFonts w:hint="eastAsia"/>
        </w:rPr>
        <w:t>你们所建立的模型区别于复杂的专业气候模型，</w:t>
      </w:r>
      <w:r w:rsidR="00E21E27">
        <w:rPr>
          <w:rFonts w:hint="eastAsia"/>
        </w:rPr>
        <w:t>有利于非专业人士</w:t>
      </w:r>
      <w:r w:rsidR="005A25FB">
        <w:rPr>
          <w:rFonts w:hint="eastAsia"/>
        </w:rPr>
        <w:t>理解和</w:t>
      </w:r>
      <w:r w:rsidRPr="00D54621">
        <w:rPr>
          <w:rFonts w:hint="eastAsia"/>
        </w:rPr>
        <w:t>认识全球气候变化</w:t>
      </w:r>
      <w:r w:rsidR="005059B2" w:rsidRPr="00D54621">
        <w:rPr>
          <w:rFonts w:hint="eastAsia"/>
        </w:rPr>
        <w:t>的态势</w:t>
      </w:r>
      <w:r w:rsidRPr="00D54621">
        <w:rPr>
          <w:rFonts w:hint="eastAsia"/>
        </w:rPr>
        <w:t>，解释</w:t>
      </w:r>
      <w:r w:rsidR="00AB0A56" w:rsidRPr="00D54621">
        <w:rPr>
          <w:rFonts w:hint="eastAsia"/>
        </w:rPr>
        <w:t>极端</w:t>
      </w:r>
      <w:r w:rsidRPr="00D54621">
        <w:rPr>
          <w:rFonts w:hint="eastAsia"/>
        </w:rPr>
        <w:t>天气现象</w:t>
      </w:r>
      <w:r w:rsidR="00A0239A" w:rsidRPr="00D54621">
        <w:rPr>
          <w:rFonts w:hint="eastAsia"/>
        </w:rPr>
        <w:t>的发生</w:t>
      </w:r>
      <w:r w:rsidRPr="00D54621">
        <w:rPr>
          <w:rFonts w:hint="eastAsia"/>
        </w:rPr>
        <w:t>，</w:t>
      </w:r>
      <w:r w:rsidR="00A0239A" w:rsidRPr="00D54621">
        <w:rPr>
          <w:rFonts w:hint="eastAsia"/>
        </w:rPr>
        <w:t>寻找</w:t>
      </w:r>
      <w:r w:rsidR="00CF45CF" w:rsidRPr="00D54621">
        <w:rPr>
          <w:rFonts w:hint="eastAsia"/>
        </w:rPr>
        <w:t>、求证</w:t>
      </w:r>
      <w:r w:rsidR="00A0239A" w:rsidRPr="00D54621">
        <w:rPr>
          <w:rFonts w:hint="eastAsia"/>
        </w:rPr>
        <w:t>影响</w:t>
      </w:r>
      <w:r w:rsidR="00A0239A" w:rsidRPr="00D54621">
        <w:t>气候变化的因素，</w:t>
      </w:r>
      <w:r w:rsidR="00AB0A56" w:rsidRPr="00D54621">
        <w:rPr>
          <w:rFonts w:hint="eastAsia"/>
        </w:rPr>
        <w:t>从而</w:t>
      </w:r>
      <w:r w:rsidRPr="00D54621">
        <w:rPr>
          <w:rFonts w:hint="eastAsia"/>
        </w:rPr>
        <w:t>增强人们气候变化的意识，从</w:t>
      </w:r>
      <w:r w:rsidR="00D556DF" w:rsidRPr="00D54621">
        <w:rPr>
          <w:rFonts w:hint="eastAsia"/>
        </w:rPr>
        <w:t>现在做起、</w:t>
      </w:r>
      <w:r w:rsidR="00297E7E" w:rsidRPr="00D54621">
        <w:rPr>
          <w:rFonts w:hint="eastAsia"/>
        </w:rPr>
        <w:t>从自我</w:t>
      </w:r>
      <w:r w:rsidRPr="00D54621">
        <w:rPr>
          <w:rFonts w:hint="eastAsia"/>
        </w:rPr>
        <w:t>做起的同时，督促决策者</w:t>
      </w:r>
      <w:r w:rsidR="00A0239A" w:rsidRPr="00D54621">
        <w:rPr>
          <w:rFonts w:hint="eastAsia"/>
        </w:rPr>
        <w:t>迅速</w:t>
      </w:r>
      <w:r w:rsidRPr="00D54621">
        <w:rPr>
          <w:rFonts w:hint="eastAsia"/>
        </w:rPr>
        <w:t>制定应对气候变化的政策</w:t>
      </w:r>
      <w:r w:rsidR="00AB0A56" w:rsidRPr="00D54621">
        <w:rPr>
          <w:rFonts w:hint="eastAsia"/>
        </w:rPr>
        <w:t>。</w:t>
      </w:r>
    </w:p>
    <w:p w14:paraId="6FDD01EF" w14:textId="61E8AE88" w:rsidR="00936142" w:rsidRPr="00D54621" w:rsidRDefault="00936142" w:rsidP="00496D68">
      <w:pPr>
        <w:shd w:val="clear" w:color="auto" w:fill="FFFFFF"/>
        <w:spacing w:line="360" w:lineRule="atLeast"/>
        <w:ind w:firstLine="420"/>
      </w:pPr>
      <w:r w:rsidRPr="00D54621">
        <w:rPr>
          <w:rFonts w:hint="eastAsia"/>
        </w:rPr>
        <w:t>请</w:t>
      </w:r>
      <w:r w:rsidR="0037103F" w:rsidRPr="00D54621">
        <w:rPr>
          <w:rFonts w:hint="eastAsia"/>
        </w:rPr>
        <w:t>仔细阅读附录中的有关文献，</w:t>
      </w:r>
      <w:r w:rsidRPr="00D54621">
        <w:rPr>
          <w:rFonts w:hint="eastAsia"/>
        </w:rPr>
        <w:t>回答以下问题</w:t>
      </w:r>
      <w:r w:rsidR="00297E7E" w:rsidRPr="00D54621">
        <w:rPr>
          <w:rFonts w:hint="eastAsia"/>
        </w:rPr>
        <w:t>（注：由于气候变化涉及众多因素及数据，题目中所</w:t>
      </w:r>
      <w:r w:rsidR="00D556DF" w:rsidRPr="00D54621">
        <w:rPr>
          <w:rFonts w:hint="eastAsia"/>
        </w:rPr>
        <w:t>给出的因</w:t>
      </w:r>
      <w:r w:rsidR="00297E7E" w:rsidRPr="00D54621">
        <w:rPr>
          <w:rFonts w:hint="eastAsia"/>
        </w:rPr>
        <w:t>素及数据只是其中的一部分</w:t>
      </w:r>
      <w:r w:rsidR="00A0239A" w:rsidRPr="00D54621">
        <w:rPr>
          <w:rFonts w:hint="eastAsia"/>
        </w:rPr>
        <w:t>，请自行从参考文献或网上获取建模过程中其它</w:t>
      </w:r>
      <w:r w:rsidR="00297E7E" w:rsidRPr="00D54621">
        <w:rPr>
          <w:rFonts w:hint="eastAsia"/>
        </w:rPr>
        <w:t>数据</w:t>
      </w:r>
      <w:r w:rsidR="00665400">
        <w:rPr>
          <w:rFonts w:hint="eastAsia"/>
        </w:rPr>
        <w:t>，比如全球表面温度变化及大气层中二氧化碳浓度变化</w:t>
      </w:r>
      <w:r w:rsidR="00DC6E85">
        <w:rPr>
          <w:rFonts w:hint="eastAsia"/>
        </w:rPr>
        <w:t>等</w:t>
      </w:r>
      <w:r w:rsidR="00665400">
        <w:rPr>
          <w:rFonts w:hint="eastAsia"/>
        </w:rPr>
        <w:t>数据</w:t>
      </w:r>
      <w:r w:rsidR="00297E7E" w:rsidRPr="00D54621">
        <w:rPr>
          <w:rFonts w:hint="eastAsia"/>
        </w:rPr>
        <w:t>）</w:t>
      </w:r>
      <w:r w:rsidRPr="00D54621">
        <w:rPr>
          <w:rFonts w:hint="eastAsia"/>
        </w:rPr>
        <w:t>：</w:t>
      </w:r>
    </w:p>
    <w:p w14:paraId="389BA63A" w14:textId="668A5F0C" w:rsidR="00936142" w:rsidRPr="00D54621" w:rsidRDefault="00936142" w:rsidP="00496D68">
      <w:pPr>
        <w:shd w:val="clear" w:color="auto" w:fill="FFFFFF"/>
        <w:spacing w:line="360" w:lineRule="atLeast"/>
        <w:ind w:firstLine="420"/>
      </w:pPr>
      <w:r w:rsidRPr="00D54621">
        <w:rPr>
          <w:rFonts w:hint="eastAsia"/>
        </w:rPr>
        <w:t>（1）</w:t>
      </w:r>
      <w:r w:rsidR="007D5063" w:rsidRPr="00D54621">
        <w:rPr>
          <w:rFonts w:hint="eastAsia"/>
        </w:rPr>
        <w:t>你们能否从</w:t>
      </w:r>
      <w:r w:rsidRPr="00D54621">
        <w:rPr>
          <w:rFonts w:hint="eastAsia"/>
        </w:rPr>
        <w:t>加拿大</w:t>
      </w:r>
      <w:r w:rsidR="007D5063" w:rsidRPr="00D54621">
        <w:rPr>
          <w:rFonts w:hint="eastAsia"/>
        </w:rPr>
        <w:t>各地天气</w:t>
      </w:r>
      <w:r w:rsidR="00747BDC" w:rsidRPr="00D54621">
        <w:rPr>
          <w:rFonts w:hint="eastAsia"/>
        </w:rPr>
        <w:t>变化</w:t>
      </w:r>
      <w:r w:rsidR="007D5063" w:rsidRPr="00D54621">
        <w:rPr>
          <w:rFonts w:hint="eastAsia"/>
        </w:rPr>
        <w:t>的历史数据中挖掘出</w:t>
      </w:r>
      <w:r w:rsidR="00747BDC" w:rsidRPr="00D54621">
        <w:rPr>
          <w:rFonts w:hint="eastAsia"/>
        </w:rPr>
        <w:t>该地区温度</w:t>
      </w:r>
      <w:r w:rsidR="00CF45CF" w:rsidRPr="00D54621">
        <w:rPr>
          <w:rFonts w:hint="eastAsia"/>
        </w:rPr>
        <w:t>的</w:t>
      </w:r>
      <w:r w:rsidR="00454995" w:rsidRPr="00D54621">
        <w:rPr>
          <w:rFonts w:hint="eastAsia"/>
        </w:rPr>
        <w:t>时空</w:t>
      </w:r>
      <w:r w:rsidR="00747BDC" w:rsidRPr="00D54621">
        <w:rPr>
          <w:rFonts w:hint="eastAsia"/>
        </w:rPr>
        <w:t>变化趋势</w:t>
      </w:r>
      <w:r w:rsidR="007D5063" w:rsidRPr="00D54621">
        <w:rPr>
          <w:rFonts w:hint="eastAsia"/>
        </w:rPr>
        <w:t>？</w:t>
      </w:r>
      <w:r w:rsidR="002A7652" w:rsidRPr="00D54621">
        <w:rPr>
          <w:rFonts w:hint="eastAsia"/>
        </w:rPr>
        <w:t>海洋表面温度历史数据中蕴含着什么样的</w:t>
      </w:r>
      <w:r w:rsidR="00F518BE" w:rsidRPr="00D54621">
        <w:rPr>
          <w:rFonts w:hint="eastAsia"/>
        </w:rPr>
        <w:t>规律？</w:t>
      </w:r>
    </w:p>
    <w:p w14:paraId="545D6965" w14:textId="5A09E8B5" w:rsidR="00C22B75" w:rsidRPr="002B5F7E" w:rsidRDefault="00F46368" w:rsidP="00C22B75">
      <w:pPr>
        <w:shd w:val="clear" w:color="auto" w:fill="FFFFFF"/>
        <w:spacing w:line="360" w:lineRule="atLeast"/>
        <w:ind w:firstLine="420"/>
        <w:rPr>
          <w:rFonts w:ascii="Arial" w:hAnsi="Arial" w:cs="Arial"/>
          <w:color w:val="333333"/>
          <w:szCs w:val="21"/>
        </w:rPr>
      </w:pPr>
      <w:r>
        <w:rPr>
          <w:rFonts w:ascii="Arial" w:hAnsi="Arial" w:cs="Arial" w:hint="eastAsia"/>
          <w:color w:val="333333"/>
          <w:szCs w:val="21"/>
        </w:rPr>
        <w:t>（</w:t>
      </w:r>
      <w:r w:rsidR="00F83AB7">
        <w:rPr>
          <w:rFonts w:ascii="Arial" w:hAnsi="Arial" w:cs="Arial" w:hint="eastAsia"/>
          <w:color w:val="333333"/>
          <w:szCs w:val="21"/>
        </w:rPr>
        <w:t>2</w:t>
      </w:r>
      <w:r>
        <w:rPr>
          <w:rFonts w:ascii="Arial" w:hAnsi="Arial" w:cs="Arial" w:hint="eastAsia"/>
          <w:color w:val="333333"/>
          <w:szCs w:val="21"/>
        </w:rPr>
        <w:t>）</w:t>
      </w:r>
      <w:r w:rsidR="002A7652">
        <w:rPr>
          <w:rFonts w:ascii="Arial" w:hAnsi="Arial" w:cs="Arial" w:hint="eastAsia"/>
          <w:color w:val="333333"/>
          <w:szCs w:val="21"/>
        </w:rPr>
        <w:t>请你们建立一个刻画气候变化</w:t>
      </w:r>
      <w:r w:rsidR="00F518BE">
        <w:rPr>
          <w:rFonts w:ascii="Arial" w:hAnsi="Arial" w:cs="Arial" w:hint="eastAsia"/>
          <w:color w:val="333333"/>
          <w:szCs w:val="21"/>
        </w:rPr>
        <w:t>的模型</w:t>
      </w:r>
      <w:r w:rsidR="00FA49E3">
        <w:rPr>
          <w:rFonts w:ascii="Arial" w:hAnsi="Arial" w:cs="Arial" w:hint="eastAsia"/>
          <w:color w:val="333333"/>
          <w:szCs w:val="21"/>
        </w:rPr>
        <w:t>对未来</w:t>
      </w:r>
      <w:r w:rsidR="00FA49E3">
        <w:rPr>
          <w:rFonts w:ascii="Arial" w:hAnsi="Arial" w:cs="Arial" w:hint="eastAsia"/>
          <w:color w:val="333333"/>
          <w:szCs w:val="21"/>
        </w:rPr>
        <w:t>25</w:t>
      </w:r>
      <w:r w:rsidR="00FA49E3">
        <w:rPr>
          <w:rFonts w:ascii="Arial" w:hAnsi="Arial" w:cs="Arial" w:hint="eastAsia"/>
          <w:color w:val="333333"/>
          <w:szCs w:val="21"/>
        </w:rPr>
        <w:t>年的气候变化进行</w:t>
      </w:r>
      <w:r w:rsidR="00490214">
        <w:rPr>
          <w:rFonts w:ascii="Arial" w:hAnsi="Arial" w:cs="Arial" w:hint="eastAsia"/>
          <w:color w:val="333333"/>
          <w:szCs w:val="21"/>
        </w:rPr>
        <w:t>预测</w:t>
      </w:r>
      <w:r w:rsidR="00F518BE">
        <w:rPr>
          <w:rFonts w:ascii="Arial" w:hAnsi="Arial" w:cs="Arial" w:hint="eastAsia"/>
          <w:color w:val="333333"/>
          <w:szCs w:val="21"/>
        </w:rPr>
        <w:t>，该模型至少</w:t>
      </w:r>
      <w:r w:rsidR="00FA49E3">
        <w:rPr>
          <w:rFonts w:ascii="Arial" w:hAnsi="Arial" w:cs="Arial" w:hint="eastAsia"/>
          <w:color w:val="333333"/>
          <w:szCs w:val="21"/>
        </w:rPr>
        <w:t>需要</w:t>
      </w:r>
      <w:r w:rsidR="00C22B75">
        <w:rPr>
          <w:rFonts w:ascii="Arial" w:hAnsi="Arial" w:cs="Arial" w:hint="eastAsia"/>
          <w:color w:val="333333"/>
          <w:szCs w:val="21"/>
        </w:rPr>
        <w:t>考虑地球的吸热、散热以及海洋的温度变化</w:t>
      </w:r>
      <w:r w:rsidR="003468EA">
        <w:rPr>
          <w:rFonts w:ascii="Arial" w:hAnsi="Arial" w:cs="Arial" w:hint="eastAsia"/>
          <w:color w:val="333333"/>
          <w:szCs w:val="21"/>
        </w:rPr>
        <w:t>【</w:t>
      </w:r>
      <w:r w:rsidR="003468EA">
        <w:rPr>
          <w:rFonts w:ascii="Arial" w:hAnsi="Arial" w:cs="Arial" w:hint="eastAsia"/>
          <w:color w:val="333333"/>
          <w:szCs w:val="21"/>
        </w:rPr>
        <w:t>7</w:t>
      </w:r>
      <w:r w:rsidR="003468EA">
        <w:rPr>
          <w:rFonts w:ascii="Arial" w:hAnsi="Arial" w:cs="Arial" w:hint="eastAsia"/>
          <w:color w:val="333333"/>
          <w:szCs w:val="21"/>
        </w:rPr>
        <w:t>】</w:t>
      </w:r>
      <w:r w:rsidR="00F518BE">
        <w:rPr>
          <w:rFonts w:ascii="Arial" w:hAnsi="Arial" w:cs="Arial" w:hint="eastAsia"/>
          <w:color w:val="333333"/>
          <w:szCs w:val="21"/>
        </w:rPr>
        <w:t>等要素</w:t>
      </w:r>
      <w:r w:rsidR="00C22B75">
        <w:rPr>
          <w:rFonts w:ascii="Arial" w:hAnsi="Arial" w:cs="Arial" w:hint="eastAsia"/>
          <w:color w:val="333333"/>
          <w:szCs w:val="21"/>
        </w:rPr>
        <w:t>？</w:t>
      </w:r>
    </w:p>
    <w:p w14:paraId="22878415" w14:textId="1337281D" w:rsidR="00496D68" w:rsidRDefault="007D5063" w:rsidP="00496D68">
      <w:pPr>
        <w:shd w:val="clear" w:color="auto" w:fill="FFFFFF"/>
        <w:spacing w:line="360" w:lineRule="atLeast"/>
        <w:ind w:firstLine="420"/>
        <w:rPr>
          <w:rFonts w:ascii="Arial" w:hAnsi="Arial" w:cs="Arial"/>
          <w:color w:val="333333"/>
          <w:szCs w:val="21"/>
        </w:rPr>
      </w:pPr>
      <w:r>
        <w:rPr>
          <w:rFonts w:ascii="Arial" w:hAnsi="Arial" w:cs="Arial" w:hint="eastAsia"/>
          <w:color w:val="333333"/>
          <w:szCs w:val="21"/>
        </w:rPr>
        <w:t>（</w:t>
      </w:r>
      <w:r w:rsidR="00F83AB7">
        <w:rPr>
          <w:rFonts w:ascii="Arial" w:hAnsi="Arial" w:cs="Arial"/>
          <w:color w:val="333333"/>
          <w:szCs w:val="21"/>
        </w:rPr>
        <w:t>3</w:t>
      </w:r>
      <w:r>
        <w:rPr>
          <w:rFonts w:ascii="Arial" w:hAnsi="Arial" w:cs="Arial" w:hint="eastAsia"/>
          <w:color w:val="333333"/>
          <w:szCs w:val="21"/>
        </w:rPr>
        <w:t>）</w:t>
      </w:r>
      <w:r w:rsidR="003A3A5E">
        <w:rPr>
          <w:rFonts w:ascii="Arial" w:hAnsi="Arial" w:cs="Arial" w:hint="eastAsia"/>
          <w:color w:val="333333"/>
          <w:szCs w:val="21"/>
        </w:rPr>
        <w:t>“</w:t>
      </w:r>
      <w:r w:rsidR="003A3A5E" w:rsidRPr="002B5F7E">
        <w:rPr>
          <w:rFonts w:ascii="Arial" w:hAnsi="Arial" w:cs="Arial" w:hint="eastAsia"/>
          <w:color w:val="333333"/>
          <w:szCs w:val="21"/>
        </w:rPr>
        <w:t>极寒</w:t>
      </w:r>
      <w:r w:rsidR="004666D7">
        <w:rPr>
          <w:rFonts w:ascii="Arial" w:hAnsi="Arial" w:cs="Arial" w:hint="eastAsia"/>
          <w:color w:val="333333"/>
          <w:szCs w:val="21"/>
        </w:rPr>
        <w:t>天气</w:t>
      </w:r>
      <w:r w:rsidR="003A3A5E">
        <w:rPr>
          <w:rFonts w:ascii="Arial" w:hAnsi="Arial" w:cs="Arial" w:hint="eastAsia"/>
          <w:color w:val="333333"/>
          <w:szCs w:val="21"/>
        </w:rPr>
        <w:t>”是</w:t>
      </w:r>
      <w:r w:rsidR="004666D7">
        <w:rPr>
          <w:rFonts w:ascii="Arial" w:hAnsi="Arial" w:cs="Arial" w:hint="eastAsia"/>
          <w:color w:val="333333"/>
          <w:szCs w:val="21"/>
        </w:rPr>
        <w:t>某地的</w:t>
      </w:r>
      <w:r w:rsidR="003A3A5E">
        <w:rPr>
          <w:rFonts w:ascii="Arial" w:hAnsi="Arial" w:cs="Arial" w:hint="eastAsia"/>
          <w:color w:val="333333"/>
          <w:szCs w:val="21"/>
        </w:rPr>
        <w:t>天气现象，</w:t>
      </w:r>
      <w:r w:rsidR="00297E7E">
        <w:rPr>
          <w:rFonts w:ascii="Arial" w:hAnsi="Arial" w:cs="Arial"/>
          <w:color w:val="333333"/>
          <w:shd w:val="clear" w:color="auto" w:fill="FFFFFF"/>
        </w:rPr>
        <w:t>这种极端气象的出现，与气候变化有无关系</w:t>
      </w:r>
      <w:r w:rsidR="004666D7">
        <w:rPr>
          <w:rFonts w:ascii="Arial" w:hAnsi="Arial" w:cs="Arial"/>
          <w:color w:val="333333"/>
          <w:shd w:val="clear" w:color="auto" w:fill="FFFFFF"/>
        </w:rPr>
        <w:t>？</w:t>
      </w:r>
      <w:r w:rsidR="004666D7">
        <w:rPr>
          <w:rFonts w:ascii="Arial" w:hAnsi="Arial" w:cs="Arial" w:hint="eastAsia"/>
          <w:color w:val="333333"/>
          <w:szCs w:val="21"/>
        </w:rPr>
        <w:t>请</w:t>
      </w:r>
      <w:r w:rsidR="00297E7E">
        <w:rPr>
          <w:rFonts w:ascii="Arial" w:hAnsi="Arial" w:cs="Arial" w:hint="eastAsia"/>
          <w:color w:val="333333"/>
          <w:szCs w:val="21"/>
        </w:rPr>
        <w:t>建立相应的模型，并</w:t>
      </w:r>
      <w:r w:rsidR="00B31F40">
        <w:rPr>
          <w:rFonts w:ascii="Arial" w:hAnsi="Arial" w:cs="Arial" w:hint="eastAsia"/>
          <w:color w:val="333333"/>
          <w:szCs w:val="21"/>
        </w:rPr>
        <w:t>利用</w:t>
      </w:r>
      <w:r w:rsidR="00490214">
        <w:rPr>
          <w:rFonts w:ascii="Arial" w:hAnsi="Arial" w:cs="Arial" w:hint="eastAsia"/>
          <w:color w:val="333333"/>
          <w:szCs w:val="21"/>
        </w:rPr>
        <w:t>题目所提供的</w:t>
      </w:r>
      <w:r w:rsidR="0081218B" w:rsidRPr="002B5F7E">
        <w:rPr>
          <w:rFonts w:ascii="Arial" w:hAnsi="Arial" w:cs="Arial" w:hint="eastAsia"/>
          <w:color w:val="333333"/>
          <w:szCs w:val="21"/>
        </w:rPr>
        <w:t>数据</w:t>
      </w:r>
      <w:r w:rsidR="00490214">
        <w:rPr>
          <w:rFonts w:ascii="Arial" w:hAnsi="Arial" w:cs="Arial" w:hint="eastAsia"/>
          <w:color w:val="333333"/>
          <w:szCs w:val="21"/>
        </w:rPr>
        <w:t>以及你能收集的数据</w:t>
      </w:r>
      <w:r w:rsidR="0081218B" w:rsidRPr="002B5F7E">
        <w:rPr>
          <w:rFonts w:ascii="Arial" w:hAnsi="Arial" w:cs="Arial" w:hint="eastAsia"/>
          <w:color w:val="333333"/>
          <w:szCs w:val="21"/>
        </w:rPr>
        <w:t>说明</w:t>
      </w:r>
      <w:r w:rsidR="001F3849" w:rsidRPr="002B5F7E">
        <w:rPr>
          <w:rFonts w:ascii="Arial" w:hAnsi="Arial" w:cs="Arial" w:hint="eastAsia"/>
          <w:color w:val="333333"/>
          <w:szCs w:val="21"/>
        </w:rPr>
        <w:t>：全球变暖和</w:t>
      </w:r>
      <w:r w:rsidR="003A3A5E">
        <w:rPr>
          <w:rFonts w:ascii="Arial" w:hAnsi="Arial" w:cs="Arial" w:hint="eastAsia"/>
          <w:color w:val="333333"/>
          <w:szCs w:val="21"/>
        </w:rPr>
        <w:t>局地</w:t>
      </w:r>
      <w:r w:rsidR="001F3849" w:rsidRPr="002B5F7E">
        <w:rPr>
          <w:rFonts w:ascii="Arial" w:hAnsi="Arial" w:cs="Arial" w:hint="eastAsia"/>
          <w:color w:val="333333"/>
          <w:szCs w:val="21"/>
        </w:rPr>
        <w:t>极寒现象</w:t>
      </w:r>
      <w:r w:rsidR="00B31F40">
        <w:rPr>
          <w:rFonts w:ascii="Arial" w:hAnsi="Arial" w:cs="Arial" w:hint="eastAsia"/>
          <w:color w:val="333333"/>
          <w:szCs w:val="21"/>
        </w:rPr>
        <w:t>的出现</w:t>
      </w:r>
      <w:r w:rsidR="001F3849" w:rsidRPr="002B5F7E">
        <w:rPr>
          <w:rFonts w:ascii="Arial" w:hAnsi="Arial" w:cs="Arial" w:hint="eastAsia"/>
          <w:color w:val="333333"/>
          <w:szCs w:val="21"/>
        </w:rPr>
        <w:t>之间是</w:t>
      </w:r>
      <w:r w:rsidR="00FA49E3">
        <w:rPr>
          <w:rFonts w:ascii="Arial" w:hAnsi="Arial" w:cs="Arial" w:hint="eastAsia"/>
          <w:color w:val="333333"/>
          <w:szCs w:val="21"/>
        </w:rPr>
        <w:t>否</w:t>
      </w:r>
      <w:r w:rsidR="00D227DD">
        <w:rPr>
          <w:rFonts w:ascii="Arial" w:hAnsi="Arial" w:cs="Arial" w:hint="eastAsia"/>
          <w:color w:val="333333"/>
          <w:szCs w:val="21"/>
        </w:rPr>
        <w:t>矛盾</w:t>
      </w:r>
      <w:r w:rsidR="001F3849" w:rsidRPr="002B5F7E">
        <w:rPr>
          <w:rFonts w:ascii="Arial" w:hAnsi="Arial" w:cs="Arial" w:hint="eastAsia"/>
          <w:color w:val="333333"/>
          <w:szCs w:val="21"/>
        </w:rPr>
        <w:t>？</w:t>
      </w:r>
      <w:r w:rsidR="004666D7">
        <w:rPr>
          <w:rFonts w:ascii="Arial" w:hAnsi="Arial" w:cs="Arial" w:hint="eastAsia"/>
          <w:color w:val="333333"/>
          <w:szCs w:val="21"/>
        </w:rPr>
        <w:t xml:space="preserve"> </w:t>
      </w:r>
    </w:p>
    <w:p w14:paraId="74B0724F" w14:textId="5EDAC3F0" w:rsidR="007D5063" w:rsidRDefault="007D5063" w:rsidP="00E55DAE">
      <w:pPr>
        <w:ind w:firstLineChars="200" w:firstLine="420"/>
        <w:rPr>
          <w:rFonts w:ascii="Arial" w:hAnsi="Arial" w:cs="Arial"/>
          <w:color w:val="333333"/>
        </w:rPr>
      </w:pPr>
      <w:r>
        <w:rPr>
          <w:rFonts w:ascii="Arial" w:hAnsi="Arial" w:cs="Arial" w:hint="eastAsia"/>
          <w:color w:val="333333"/>
          <w:szCs w:val="21"/>
        </w:rPr>
        <w:t>（</w:t>
      </w:r>
      <w:r w:rsidR="00F83AB7">
        <w:rPr>
          <w:rFonts w:ascii="Arial" w:hAnsi="Arial" w:cs="Arial"/>
          <w:color w:val="333333"/>
          <w:szCs w:val="21"/>
        </w:rPr>
        <w:t>4</w:t>
      </w:r>
      <w:r w:rsidR="003A3A5E">
        <w:rPr>
          <w:rFonts w:ascii="Arial" w:hAnsi="Arial" w:cs="Arial" w:hint="eastAsia"/>
          <w:color w:val="333333"/>
          <w:szCs w:val="21"/>
        </w:rPr>
        <w:t>）请用通俗易懂的文字</w:t>
      </w:r>
      <w:r>
        <w:rPr>
          <w:rFonts w:ascii="Arial" w:hAnsi="Arial" w:cs="Arial" w:hint="eastAsia"/>
          <w:color w:val="333333"/>
          <w:szCs w:val="21"/>
        </w:rPr>
        <w:t>解释</w:t>
      </w:r>
      <w:r w:rsidR="00F518BE">
        <w:rPr>
          <w:rFonts w:ascii="Arial" w:hAnsi="Arial" w:cs="Arial" w:hint="eastAsia"/>
          <w:color w:val="333333"/>
          <w:szCs w:val="21"/>
        </w:rPr>
        <w:t>：</w:t>
      </w:r>
      <w:r w:rsidR="00405B69">
        <w:rPr>
          <w:rFonts w:ascii="Arial" w:hAnsi="Arial" w:cs="Arial" w:hint="eastAsia"/>
          <w:color w:val="333333"/>
          <w:szCs w:val="21"/>
        </w:rPr>
        <w:t>“全球变暖了，</w:t>
      </w:r>
      <w:r w:rsidR="003A3A5E">
        <w:rPr>
          <w:rFonts w:ascii="Arial" w:hAnsi="Arial" w:cs="Arial" w:hint="eastAsia"/>
          <w:color w:val="333333"/>
          <w:szCs w:val="21"/>
        </w:rPr>
        <w:t>某地</w:t>
      </w:r>
      <w:r w:rsidR="00405B69">
        <w:rPr>
          <w:rFonts w:ascii="Arial" w:hAnsi="Arial" w:cs="Arial" w:hint="eastAsia"/>
          <w:color w:val="333333"/>
          <w:szCs w:val="21"/>
        </w:rPr>
        <w:t>今年的冬天特别冷”</w:t>
      </w:r>
      <w:r w:rsidR="00436620">
        <w:rPr>
          <w:rFonts w:ascii="Arial" w:hAnsi="Arial" w:cs="Arial" w:hint="eastAsia"/>
          <w:color w:val="333333"/>
          <w:szCs w:val="21"/>
        </w:rPr>
        <w:t>之间的关系</w:t>
      </w:r>
      <w:r w:rsidR="00405B69">
        <w:rPr>
          <w:rFonts w:ascii="Arial" w:hAnsi="Arial" w:cs="Arial" w:hint="eastAsia"/>
          <w:color w:val="333333"/>
          <w:szCs w:val="21"/>
        </w:rPr>
        <w:t>。</w:t>
      </w:r>
      <w:r w:rsidR="0034442B" w:rsidRPr="00D556DF">
        <w:rPr>
          <w:rFonts w:ascii="Arial" w:hAnsi="Arial" w:cs="Arial" w:hint="eastAsia"/>
          <w:color w:val="333333"/>
          <w:szCs w:val="21"/>
        </w:rPr>
        <w:t>请</w:t>
      </w:r>
      <w:r w:rsidR="00CD327E" w:rsidRPr="00D556DF">
        <w:rPr>
          <w:rFonts w:ascii="Arial" w:hAnsi="Arial" w:cs="Arial" w:hint="eastAsia"/>
          <w:color w:val="333333"/>
          <w:szCs w:val="21"/>
        </w:rPr>
        <w:t>用一个新概念替代</w:t>
      </w:r>
      <w:r w:rsidR="00CD327E" w:rsidRPr="008558A4">
        <w:rPr>
          <w:rFonts w:ascii="Arial" w:hAnsi="Arial" w:cs="Arial" w:hint="eastAsia"/>
          <w:color w:val="333333"/>
        </w:rPr>
        <w:t>“全球变暖”，来反映气候变化</w:t>
      </w:r>
      <w:r w:rsidR="00C918A6" w:rsidRPr="008558A4">
        <w:rPr>
          <w:rFonts w:ascii="Arial" w:hAnsi="Arial" w:cs="Arial" w:hint="eastAsia"/>
          <w:color w:val="333333"/>
        </w:rPr>
        <w:t>的趋势和复杂性</w:t>
      </w:r>
      <w:r w:rsidR="00CD327E" w:rsidRPr="008558A4">
        <w:rPr>
          <w:rFonts w:ascii="Arial" w:hAnsi="Arial" w:cs="Arial" w:hint="eastAsia"/>
          <w:color w:val="333333"/>
        </w:rPr>
        <w:t>？</w:t>
      </w:r>
      <w:r w:rsidR="00C02318" w:rsidRPr="008558A4">
        <w:rPr>
          <w:rFonts w:ascii="Arial" w:hAnsi="Arial" w:cs="Arial" w:hint="eastAsia"/>
          <w:color w:val="333333"/>
        </w:rPr>
        <w:t>并给予</w:t>
      </w:r>
      <w:r w:rsidR="00A0239A" w:rsidRPr="008558A4">
        <w:rPr>
          <w:rFonts w:ascii="Arial" w:hAnsi="Arial" w:cs="Arial" w:hint="eastAsia"/>
          <w:color w:val="333333"/>
        </w:rPr>
        <w:t>解释。</w:t>
      </w:r>
    </w:p>
    <w:p w14:paraId="7B183FFA" w14:textId="77777777" w:rsidR="008558A4" w:rsidRPr="008558A4" w:rsidRDefault="008558A4" w:rsidP="008558A4">
      <w:pPr>
        <w:rPr>
          <w:rFonts w:ascii="Arial" w:hAnsi="Arial" w:cs="Arial"/>
          <w:color w:val="333333"/>
        </w:rPr>
      </w:pPr>
    </w:p>
    <w:p w14:paraId="5DAE95C2" w14:textId="77777777" w:rsidR="000329A5" w:rsidRPr="008558A4" w:rsidRDefault="007B0BEC" w:rsidP="008558A4">
      <w:pPr>
        <w:rPr>
          <w:rFonts w:ascii="Arial" w:hAnsi="Arial" w:cs="Arial"/>
          <w:b/>
          <w:color w:val="333333"/>
        </w:rPr>
      </w:pPr>
      <w:r w:rsidRPr="008558A4">
        <w:rPr>
          <w:rFonts w:ascii="Arial" w:hAnsi="Arial" w:cs="Arial" w:hint="eastAsia"/>
          <w:b/>
          <w:color w:val="333333"/>
        </w:rPr>
        <w:t>名词解释：</w:t>
      </w:r>
    </w:p>
    <w:p w14:paraId="4DBFF39E" w14:textId="77777777" w:rsidR="001A31D7" w:rsidRPr="008558A4" w:rsidRDefault="007B0BEC" w:rsidP="008558A4">
      <w:pPr>
        <w:rPr>
          <w:rFonts w:ascii="Arial" w:hAnsi="Arial" w:cs="Arial"/>
          <w:color w:val="333333"/>
        </w:rPr>
      </w:pPr>
      <w:r w:rsidRPr="008558A4">
        <w:rPr>
          <w:rFonts w:ascii="Arial" w:hAnsi="Arial" w:cs="Arial" w:hint="eastAsia"/>
          <w:color w:val="333333"/>
        </w:rPr>
        <w:t>1.</w:t>
      </w:r>
      <w:r w:rsidR="00D43482" w:rsidRPr="008558A4">
        <w:rPr>
          <w:rFonts w:ascii="Arial" w:hAnsi="Arial" w:cs="Arial"/>
          <w:color w:val="333333"/>
        </w:rPr>
        <w:t xml:space="preserve"> </w:t>
      </w:r>
      <w:r w:rsidR="00D43482" w:rsidRPr="008558A4">
        <w:rPr>
          <w:rFonts w:ascii="Arial" w:hAnsi="Arial" w:cs="Arial"/>
          <w:color w:val="333333"/>
        </w:rPr>
        <w:t>地气系统</w:t>
      </w:r>
      <w:r w:rsidR="00D43482" w:rsidRPr="008558A4">
        <w:rPr>
          <w:rFonts w:ascii="Arial" w:hAnsi="Arial" w:cs="Arial" w:hint="eastAsia"/>
          <w:color w:val="333333"/>
        </w:rPr>
        <w:t>：</w:t>
      </w:r>
      <w:r w:rsidR="00D43482" w:rsidRPr="008558A4">
        <w:rPr>
          <w:rFonts w:ascii="Arial" w:hAnsi="Arial" w:cs="Arial"/>
          <w:color w:val="333333"/>
        </w:rPr>
        <w:t>把地面及大气看成一个整体</w:t>
      </w:r>
      <w:r w:rsidRPr="008558A4">
        <w:rPr>
          <w:rFonts w:ascii="Arial" w:hAnsi="Arial" w:cs="Arial" w:hint="eastAsia"/>
          <w:color w:val="333333"/>
        </w:rPr>
        <w:t>。</w:t>
      </w:r>
      <w:r w:rsidRPr="008558A4">
        <w:rPr>
          <w:rFonts w:ascii="Arial" w:hAnsi="Arial" w:cs="Arial"/>
          <w:color w:val="333333"/>
        </w:rPr>
        <w:t>对此系统所计算出来的辐射平衡，称为地气系统辐射平衡，又称为地气系统辐射差额。</w:t>
      </w:r>
      <w:r w:rsidRPr="008558A4">
        <w:rPr>
          <w:rFonts w:ascii="Arial" w:hAnsi="Arial" w:cs="Arial" w:hint="eastAsia"/>
          <w:color w:val="333333"/>
        </w:rPr>
        <w:t xml:space="preserve"> </w:t>
      </w:r>
      <w:r w:rsidRPr="008558A4">
        <w:rPr>
          <w:rFonts w:ascii="Arial" w:hAnsi="Arial" w:cs="Arial"/>
          <w:color w:val="333333"/>
        </w:rPr>
        <w:t>地气系统的辐射收入部分是地面和大气吸收的太阳辐射；支出部分为发射到宇宙空间去的地面和大气的长波辐射。</w:t>
      </w:r>
      <w:r w:rsidR="00490214" w:rsidRPr="008558A4">
        <w:rPr>
          <w:rFonts w:ascii="Arial" w:hAnsi="Arial" w:cs="Arial" w:hint="eastAsia"/>
          <w:color w:val="333333"/>
        </w:rPr>
        <w:t xml:space="preserve"> </w:t>
      </w:r>
    </w:p>
    <w:p w14:paraId="07E19426" w14:textId="479053BA" w:rsidR="00490214" w:rsidRPr="008558A4" w:rsidRDefault="00F7708D" w:rsidP="008558A4">
      <w:pPr>
        <w:rPr>
          <w:rFonts w:ascii="Arial" w:hAnsi="Arial" w:cs="Arial"/>
          <w:color w:val="333333"/>
        </w:rPr>
      </w:pPr>
      <w:r w:rsidRPr="008558A4">
        <w:rPr>
          <w:rFonts w:ascii="Arial" w:hAnsi="Arial" w:cs="Arial" w:hint="eastAsia"/>
          <w:color w:val="333333"/>
        </w:rPr>
        <w:t>2.</w:t>
      </w:r>
      <w:r w:rsidRPr="008558A4">
        <w:rPr>
          <w:rFonts w:ascii="Arial" w:hAnsi="Arial" w:cs="Arial"/>
          <w:color w:val="333333"/>
        </w:rPr>
        <w:t xml:space="preserve"> </w:t>
      </w:r>
      <w:r w:rsidR="00490214" w:rsidRPr="008558A4">
        <w:rPr>
          <w:rFonts w:ascii="Arial" w:hAnsi="Arial" w:cs="Arial" w:hint="eastAsia"/>
          <w:color w:val="333333"/>
        </w:rPr>
        <w:t>海洋表面温度</w:t>
      </w:r>
      <w:r w:rsidR="00C22B75" w:rsidRPr="008558A4">
        <w:rPr>
          <w:rFonts w:ascii="Arial" w:hAnsi="Arial" w:cs="Arial"/>
          <w:color w:val="333333"/>
        </w:rPr>
        <w:t xml:space="preserve"> (SST)</w:t>
      </w:r>
      <w:r w:rsidR="00490214" w:rsidRPr="008558A4">
        <w:rPr>
          <w:rFonts w:ascii="Arial" w:hAnsi="Arial" w:cs="Arial" w:hint="eastAsia"/>
          <w:color w:val="333333"/>
        </w:rPr>
        <w:t>：</w:t>
      </w:r>
      <w:r w:rsidR="00D43482" w:rsidRPr="008558A4">
        <w:rPr>
          <w:rFonts w:ascii="Arial" w:hAnsi="Arial" w:cs="Arial" w:hint="eastAsia"/>
          <w:color w:val="333333"/>
        </w:rPr>
        <w:t>指接近海洋表面的水温。</w:t>
      </w:r>
    </w:p>
    <w:p w14:paraId="5DCC46B9" w14:textId="31C378F6" w:rsidR="00B052D1" w:rsidRPr="008558A4" w:rsidRDefault="00B052D1" w:rsidP="008558A4">
      <w:pPr>
        <w:rPr>
          <w:rFonts w:ascii="Arial" w:hAnsi="Arial" w:cs="Arial"/>
          <w:color w:val="333333"/>
        </w:rPr>
      </w:pPr>
      <w:r w:rsidRPr="008558A4">
        <w:rPr>
          <w:rFonts w:ascii="Arial" w:hAnsi="Arial" w:cs="Arial" w:hint="eastAsia"/>
          <w:color w:val="333333"/>
        </w:rPr>
        <w:lastRenderedPageBreak/>
        <w:t>3.</w:t>
      </w:r>
      <w:r w:rsidRPr="008558A4">
        <w:rPr>
          <w:rFonts w:ascii="Arial" w:hAnsi="Arial" w:cs="Arial"/>
          <w:color w:val="333333"/>
        </w:rPr>
        <w:t xml:space="preserve"> </w:t>
      </w:r>
      <w:r w:rsidR="00B142B5" w:rsidRPr="008558A4">
        <w:rPr>
          <w:rFonts w:ascii="Arial" w:hAnsi="Arial" w:cs="Arial" w:hint="eastAsia"/>
          <w:color w:val="333333"/>
        </w:rPr>
        <w:t>太平洋</w:t>
      </w:r>
      <w:r w:rsidRPr="008558A4">
        <w:rPr>
          <w:rFonts w:ascii="Arial" w:hAnsi="Arial" w:cs="Arial" w:hint="eastAsia"/>
          <w:color w:val="333333"/>
        </w:rPr>
        <w:t>年代</w:t>
      </w:r>
      <w:r w:rsidR="00E85C65" w:rsidRPr="008558A4">
        <w:rPr>
          <w:rFonts w:ascii="Arial" w:hAnsi="Arial" w:cs="Arial" w:hint="eastAsia"/>
          <w:color w:val="333333"/>
        </w:rPr>
        <w:t>际</w:t>
      </w:r>
      <w:r w:rsidRPr="008558A4">
        <w:rPr>
          <w:rFonts w:ascii="Arial" w:hAnsi="Arial" w:cs="Arial" w:hint="eastAsia"/>
          <w:color w:val="333333"/>
        </w:rPr>
        <w:t>震荡（</w:t>
      </w:r>
      <w:r w:rsidRPr="008558A4">
        <w:rPr>
          <w:rFonts w:ascii="Arial" w:hAnsi="Arial" w:cs="Arial"/>
          <w:color w:val="333333"/>
        </w:rPr>
        <w:t>Interdecadal Pacific Oscillation</w:t>
      </w:r>
      <w:r w:rsidRPr="008558A4">
        <w:rPr>
          <w:rFonts w:ascii="Arial" w:hAnsi="Arial" w:cs="Arial" w:hint="eastAsia"/>
          <w:color w:val="333333"/>
        </w:rPr>
        <w:t>）</w:t>
      </w:r>
      <w:r w:rsidR="00B142B5" w:rsidRPr="008558A4">
        <w:rPr>
          <w:rFonts w:ascii="Arial" w:hAnsi="Arial" w:cs="Arial" w:hint="eastAsia"/>
          <w:color w:val="333333"/>
        </w:rPr>
        <w:t>：</w:t>
      </w:r>
      <w:r w:rsidR="00071363" w:rsidRPr="008558A4">
        <w:rPr>
          <w:rFonts w:ascii="Arial" w:hAnsi="Arial" w:cs="Arial" w:hint="eastAsia"/>
          <w:color w:val="333333"/>
        </w:rPr>
        <w:t>北太平洋所表现出的一种年代际时间尺度上的变化</w:t>
      </w:r>
      <w:r w:rsidR="001A31D7" w:rsidRPr="008558A4">
        <w:rPr>
          <w:rFonts w:ascii="Arial" w:hAnsi="Arial" w:cs="Arial" w:hint="eastAsia"/>
          <w:color w:val="333333"/>
        </w:rPr>
        <w:t>现象。</w:t>
      </w:r>
      <w:r w:rsidR="006C2AC1" w:rsidRPr="008558A4">
        <w:rPr>
          <w:rFonts w:ascii="Arial" w:hAnsi="Arial" w:cs="Arial"/>
          <w:color w:val="333333"/>
        </w:rPr>
        <w:t xml:space="preserve"> </w:t>
      </w:r>
    </w:p>
    <w:p w14:paraId="424D233D" w14:textId="782877A3" w:rsidR="006E6528" w:rsidRPr="008558A4" w:rsidRDefault="006E6528" w:rsidP="008558A4">
      <w:pPr>
        <w:rPr>
          <w:rFonts w:ascii="Arial" w:hAnsi="Arial" w:cs="Arial"/>
          <w:color w:val="333333"/>
        </w:rPr>
      </w:pPr>
      <w:r w:rsidRPr="008558A4">
        <w:rPr>
          <w:rFonts w:ascii="Arial" w:hAnsi="Arial" w:cs="Arial" w:hint="eastAsia"/>
          <w:color w:val="333333"/>
        </w:rPr>
        <w:t>4.</w:t>
      </w:r>
      <w:r w:rsidRPr="008558A4">
        <w:rPr>
          <w:rFonts w:ascii="Arial" w:hAnsi="Arial" w:cs="Arial"/>
          <w:color w:val="333333"/>
        </w:rPr>
        <w:t xml:space="preserve"> </w:t>
      </w:r>
      <w:hyperlink r:id="rId18" w:tgtFrame="_blank" w:history="1">
        <w:r w:rsidRPr="008558A4">
          <w:rPr>
            <w:rFonts w:ascii="Arial" w:hAnsi="Arial" w:cs="Arial"/>
            <w:color w:val="333333"/>
          </w:rPr>
          <w:t>厄尔尼诺现象</w:t>
        </w:r>
      </w:hyperlink>
      <w:r w:rsidR="00D227DD" w:rsidRPr="008558A4">
        <w:rPr>
          <w:rFonts w:ascii="Arial" w:hAnsi="Arial" w:cs="Arial"/>
          <w:color w:val="333333"/>
        </w:rPr>
        <w:t>又称厄尔尼诺海流</w:t>
      </w:r>
      <w:r w:rsidR="00D227DD" w:rsidRPr="008558A4">
        <w:rPr>
          <w:rFonts w:ascii="Arial" w:hAnsi="Arial" w:cs="Arial" w:hint="eastAsia"/>
          <w:color w:val="333333"/>
        </w:rPr>
        <w:t>：</w:t>
      </w:r>
      <w:r w:rsidRPr="008558A4">
        <w:rPr>
          <w:rFonts w:ascii="Arial" w:hAnsi="Arial" w:cs="Arial"/>
          <w:color w:val="333333"/>
        </w:rPr>
        <w:t>是太平洋赤道带大范围内海洋和大气相互作用后失去平衡而产生的一种气候现象。</w:t>
      </w:r>
      <w:hyperlink r:id="rId19" w:tgtFrame="_blank" w:history="1">
        <w:r w:rsidRPr="008558A4">
          <w:rPr>
            <w:rFonts w:ascii="Arial" w:hAnsi="Arial" w:cs="Arial"/>
            <w:color w:val="333333"/>
          </w:rPr>
          <w:t>厄尔尼诺现象</w:t>
        </w:r>
      </w:hyperlink>
      <w:r w:rsidRPr="008558A4">
        <w:rPr>
          <w:rFonts w:ascii="Arial" w:hAnsi="Arial" w:cs="Arial"/>
          <w:color w:val="333333"/>
        </w:rPr>
        <w:t>的基本特征是太平洋沿岸的海面水温异常升高，海水水位上涨，并形成一股暖流向南流动。</w:t>
      </w:r>
    </w:p>
    <w:p w14:paraId="0523E62E" w14:textId="26B52EFC" w:rsidR="008558A4" w:rsidRPr="008558A4" w:rsidRDefault="006E6528" w:rsidP="008558A4">
      <w:pPr>
        <w:rPr>
          <w:rFonts w:ascii="Arial" w:hAnsi="Arial" w:cs="Arial"/>
          <w:color w:val="333333"/>
        </w:rPr>
      </w:pPr>
      <w:r w:rsidRPr="008558A4">
        <w:rPr>
          <w:rFonts w:ascii="Arial" w:hAnsi="Arial" w:cs="Arial" w:hint="eastAsia"/>
          <w:color w:val="333333"/>
        </w:rPr>
        <w:t>5.</w:t>
      </w:r>
      <w:r w:rsidRPr="008558A4">
        <w:rPr>
          <w:rFonts w:ascii="Arial" w:hAnsi="Arial" w:cs="Arial"/>
          <w:color w:val="333333"/>
        </w:rPr>
        <w:t xml:space="preserve"> </w:t>
      </w:r>
      <w:hyperlink r:id="rId20" w:tgtFrame="_blank" w:history="1">
        <w:r w:rsidRPr="008558A4">
          <w:rPr>
            <w:rFonts w:ascii="Arial" w:hAnsi="Arial" w:cs="Arial"/>
            <w:color w:val="333333"/>
          </w:rPr>
          <w:t>拉尼娜现象</w:t>
        </w:r>
      </w:hyperlink>
      <w:r w:rsidR="00D227DD" w:rsidRPr="008558A4">
        <w:rPr>
          <w:rFonts w:ascii="Arial" w:hAnsi="Arial" w:cs="Arial" w:hint="eastAsia"/>
          <w:color w:val="333333"/>
        </w:rPr>
        <w:t>：</w:t>
      </w:r>
      <w:r w:rsidR="00D227DD" w:rsidRPr="008558A4">
        <w:rPr>
          <w:rFonts w:ascii="Arial" w:hAnsi="Arial" w:cs="Arial"/>
          <w:color w:val="333333"/>
        </w:rPr>
        <w:t>是</w:t>
      </w:r>
      <w:r w:rsidRPr="008558A4">
        <w:rPr>
          <w:rFonts w:ascii="Arial" w:hAnsi="Arial" w:cs="Arial"/>
          <w:color w:val="333333"/>
        </w:rPr>
        <w:t>赤道太平洋东部和中部海面温度持续异常偏冷的现象（与厄尔尼诺现象正好相反）。表现为东太平洋明显变冷，同时也伴随着全球性气候混乱，总是出现在厄尔尼诺现象之后。</w:t>
      </w:r>
      <w:r w:rsidR="00647CBD" w:rsidRPr="008558A4">
        <w:rPr>
          <w:rFonts w:ascii="Arial" w:hAnsi="Arial" w:cs="Arial" w:hint="eastAsia"/>
          <w:color w:val="333333"/>
        </w:rPr>
        <w:t xml:space="preserve"> </w:t>
      </w:r>
    </w:p>
    <w:p w14:paraId="52F84312" w14:textId="57290B65" w:rsidR="009E710E" w:rsidRPr="008558A4" w:rsidRDefault="007D5063" w:rsidP="008558A4">
      <w:pPr>
        <w:rPr>
          <w:rFonts w:ascii="Arial" w:hAnsi="Arial" w:cs="Arial"/>
          <w:color w:val="333333"/>
          <w:sz w:val="18"/>
          <w:szCs w:val="18"/>
        </w:rPr>
      </w:pPr>
      <w:r w:rsidRPr="008558A4">
        <w:rPr>
          <w:rFonts w:ascii="Arial" w:hAnsi="Arial" w:cs="Arial" w:hint="eastAsia"/>
          <w:b/>
          <w:color w:val="333333"/>
        </w:rPr>
        <w:t>附件</w:t>
      </w:r>
      <w:r w:rsidR="009E710E" w:rsidRPr="008558A4">
        <w:rPr>
          <w:rFonts w:ascii="Arial" w:hAnsi="Arial" w:cs="Arial" w:hint="eastAsia"/>
          <w:b/>
          <w:color w:val="333333"/>
        </w:rPr>
        <w:t>数据说明：</w:t>
      </w:r>
      <w:r w:rsidR="00D20F16" w:rsidRPr="008558A4">
        <w:rPr>
          <w:rFonts w:ascii="Arial" w:hAnsi="Arial" w:cs="Arial" w:hint="eastAsia"/>
          <w:b/>
          <w:color w:val="333333"/>
        </w:rPr>
        <w:t xml:space="preserve"> </w:t>
      </w:r>
      <w:r w:rsidR="00D20F16" w:rsidRPr="008558A4">
        <w:rPr>
          <w:rFonts w:ascii="Arial" w:hAnsi="Arial" w:cs="Arial"/>
          <w:b/>
          <w:color w:val="333333"/>
        </w:rPr>
        <w:t xml:space="preserve"> </w:t>
      </w:r>
    </w:p>
    <w:p w14:paraId="53AB7BAD" w14:textId="09D2414D" w:rsidR="00DB3C81" w:rsidRPr="008558A4" w:rsidRDefault="00D74968" w:rsidP="00DB3C81">
      <w:pPr>
        <w:rPr>
          <w:rFonts w:ascii="Arial" w:hAnsi="Arial" w:cs="Arial"/>
          <w:color w:val="333333"/>
          <w:sz w:val="18"/>
          <w:szCs w:val="18"/>
        </w:rPr>
      </w:pPr>
      <w:r w:rsidRPr="008558A4">
        <w:rPr>
          <w:rFonts w:ascii="Arial" w:hAnsi="Arial" w:cs="Arial" w:hint="eastAsia"/>
          <w:color w:val="333333"/>
          <w:sz w:val="18"/>
          <w:szCs w:val="18"/>
        </w:rPr>
        <w:t>(</w:t>
      </w:r>
      <w:r w:rsidRPr="008558A4">
        <w:rPr>
          <w:rFonts w:ascii="Arial" w:hAnsi="Arial" w:cs="Arial"/>
          <w:color w:val="333333"/>
          <w:sz w:val="18"/>
          <w:szCs w:val="18"/>
        </w:rPr>
        <w:t>1)</w:t>
      </w:r>
      <w:r w:rsidRPr="001A31D7">
        <w:rPr>
          <w:rFonts w:ascii="Arial" w:hAnsi="Arial" w:cs="Arial" w:hint="eastAsia"/>
          <w:color w:val="333333"/>
          <w:sz w:val="18"/>
          <w:szCs w:val="18"/>
        </w:rPr>
        <w:t xml:space="preserve"> </w:t>
      </w:r>
      <w:r w:rsidRPr="001A31D7">
        <w:rPr>
          <w:rFonts w:ascii="Arial" w:hAnsi="Arial" w:cs="Arial" w:hint="eastAsia"/>
          <w:color w:val="333333"/>
          <w:sz w:val="18"/>
          <w:szCs w:val="18"/>
        </w:rPr>
        <w:t>加拿大各地天气的历史数据</w:t>
      </w:r>
      <w:r w:rsidR="00DB3C81" w:rsidRPr="001A31D7">
        <w:rPr>
          <w:rFonts w:ascii="Arial" w:hAnsi="Arial" w:cs="Arial"/>
          <w:color w:val="333333"/>
          <w:sz w:val="18"/>
          <w:szCs w:val="18"/>
        </w:rPr>
        <w:t>:</w:t>
      </w:r>
      <w:r w:rsidR="00DB3C81" w:rsidRPr="008558A4">
        <w:rPr>
          <w:rFonts w:ascii="Arial" w:hAnsi="Arial" w:cs="Arial"/>
          <w:color w:val="333333"/>
          <w:sz w:val="18"/>
          <w:szCs w:val="18"/>
        </w:rPr>
        <w:t xml:space="preserve"> eng-daily-01011987-12311987.csv;</w:t>
      </w:r>
    </w:p>
    <w:p w14:paraId="73CF2AA7" w14:textId="6C4FEDA2" w:rsidR="00D74968" w:rsidRPr="008558A4" w:rsidRDefault="006F708F" w:rsidP="00DB3C81">
      <w:pPr>
        <w:rPr>
          <w:rFonts w:ascii="Arial" w:hAnsi="Arial" w:cs="Arial"/>
          <w:color w:val="333333"/>
          <w:sz w:val="18"/>
          <w:szCs w:val="18"/>
        </w:rPr>
      </w:pPr>
      <w:hyperlink r:id="rId21" w:history="1">
        <w:r w:rsidR="00DB3C81" w:rsidRPr="008558A4">
          <w:rPr>
            <w:rFonts w:ascii="Arial" w:hAnsi="Arial" w:cs="Arial"/>
            <w:color w:val="333333"/>
            <w:sz w:val="18"/>
            <w:szCs w:val="18"/>
          </w:rPr>
          <w:t>http://climate.weather.gc.ca/historical_data/search_historic_data_e.html</w:t>
        </w:r>
      </w:hyperlink>
      <w:r w:rsidR="00D20F16" w:rsidRPr="008558A4">
        <w:rPr>
          <w:rFonts w:ascii="Arial" w:hAnsi="Arial" w:cs="Arial" w:hint="eastAsia"/>
          <w:color w:val="333333"/>
          <w:sz w:val="18"/>
          <w:szCs w:val="18"/>
        </w:rPr>
        <w:t>（题目只提供</w:t>
      </w:r>
      <w:r w:rsidR="00647CBD" w:rsidRPr="008558A4">
        <w:rPr>
          <w:rFonts w:ascii="Arial" w:hAnsi="Arial" w:cs="Arial" w:hint="eastAsia"/>
          <w:color w:val="333333"/>
          <w:sz w:val="18"/>
          <w:szCs w:val="18"/>
        </w:rPr>
        <w:t>了样例数据，</w:t>
      </w:r>
      <w:r w:rsidR="00D20F16" w:rsidRPr="008558A4">
        <w:rPr>
          <w:rFonts w:ascii="Arial" w:hAnsi="Arial" w:cs="Arial" w:hint="eastAsia"/>
          <w:color w:val="333333"/>
          <w:sz w:val="18"/>
          <w:szCs w:val="18"/>
        </w:rPr>
        <w:t>更多数据请自行下载</w:t>
      </w:r>
      <w:r w:rsidR="00D556DF" w:rsidRPr="008558A4">
        <w:rPr>
          <w:rFonts w:ascii="Arial" w:hAnsi="Arial" w:cs="Arial" w:hint="eastAsia"/>
          <w:color w:val="333333"/>
          <w:sz w:val="18"/>
          <w:szCs w:val="18"/>
        </w:rPr>
        <w:t>。</w:t>
      </w:r>
      <w:r w:rsidR="00D43482" w:rsidRPr="008558A4">
        <w:rPr>
          <w:rFonts w:ascii="Arial" w:hAnsi="Arial" w:cs="Arial" w:hint="eastAsia"/>
          <w:color w:val="333333"/>
          <w:sz w:val="18"/>
          <w:szCs w:val="18"/>
        </w:rPr>
        <w:t>建模中也可以下载其它地区数据</w:t>
      </w:r>
      <w:r w:rsidR="00E11E95" w:rsidRPr="008558A4">
        <w:rPr>
          <w:rFonts w:ascii="Arial" w:hAnsi="Arial" w:cs="Arial" w:hint="eastAsia"/>
          <w:color w:val="333333"/>
          <w:sz w:val="18"/>
          <w:szCs w:val="18"/>
        </w:rPr>
        <w:t>进行</w:t>
      </w:r>
      <w:r w:rsidR="00E11E95" w:rsidRPr="008558A4">
        <w:rPr>
          <w:rFonts w:ascii="Arial" w:hAnsi="Arial" w:cs="Arial"/>
          <w:color w:val="333333"/>
          <w:sz w:val="18"/>
          <w:szCs w:val="18"/>
        </w:rPr>
        <w:t>研究</w:t>
      </w:r>
      <w:r w:rsidR="00D20F16" w:rsidRPr="008558A4">
        <w:rPr>
          <w:rFonts w:ascii="Arial" w:hAnsi="Arial" w:cs="Arial" w:hint="eastAsia"/>
          <w:color w:val="333333"/>
          <w:sz w:val="18"/>
          <w:szCs w:val="18"/>
        </w:rPr>
        <w:t>）</w:t>
      </w:r>
    </w:p>
    <w:p w14:paraId="72CFA3E0" w14:textId="7316C312" w:rsidR="00871049" w:rsidRPr="008558A4" w:rsidRDefault="00F83AB7">
      <w:pPr>
        <w:rPr>
          <w:rFonts w:ascii="Arial" w:hAnsi="Arial" w:cs="Arial"/>
          <w:color w:val="333333"/>
          <w:sz w:val="18"/>
          <w:szCs w:val="18"/>
        </w:rPr>
      </w:pPr>
      <w:r w:rsidRPr="008558A4">
        <w:rPr>
          <w:rFonts w:ascii="Arial" w:hAnsi="Arial" w:cs="Arial"/>
          <w:color w:val="333333"/>
          <w:sz w:val="18"/>
          <w:szCs w:val="18"/>
        </w:rPr>
        <w:t xml:space="preserve"> </w:t>
      </w:r>
      <w:r w:rsidR="00D74968" w:rsidRPr="008558A4">
        <w:rPr>
          <w:rFonts w:ascii="Arial" w:hAnsi="Arial" w:cs="Arial"/>
          <w:color w:val="333333"/>
          <w:sz w:val="18"/>
          <w:szCs w:val="18"/>
        </w:rPr>
        <w:t>(</w:t>
      </w:r>
      <w:r>
        <w:rPr>
          <w:rFonts w:ascii="Arial" w:hAnsi="Arial" w:cs="Arial"/>
          <w:color w:val="333333"/>
          <w:sz w:val="18"/>
          <w:szCs w:val="18"/>
        </w:rPr>
        <w:t>2</w:t>
      </w:r>
      <w:r w:rsidR="00D74968" w:rsidRPr="008558A4">
        <w:rPr>
          <w:rFonts w:ascii="Arial" w:hAnsi="Arial" w:cs="Arial"/>
          <w:color w:val="333333"/>
          <w:sz w:val="18"/>
          <w:szCs w:val="18"/>
        </w:rPr>
        <w:t>)</w:t>
      </w:r>
      <w:r w:rsidR="00DB3C81" w:rsidRPr="008558A4">
        <w:rPr>
          <w:rFonts w:ascii="Arial" w:hAnsi="Arial" w:cs="Arial" w:hint="eastAsia"/>
          <w:color w:val="333333"/>
          <w:sz w:val="18"/>
          <w:szCs w:val="18"/>
        </w:rPr>
        <w:t xml:space="preserve"> </w:t>
      </w:r>
      <w:r w:rsidR="00DB3C81" w:rsidRPr="008558A4">
        <w:rPr>
          <w:rFonts w:ascii="Arial" w:hAnsi="Arial" w:cs="Arial" w:hint="eastAsia"/>
          <w:color w:val="333333"/>
          <w:sz w:val="18"/>
          <w:szCs w:val="18"/>
        </w:rPr>
        <w:t>海洋表面温度</w:t>
      </w:r>
      <w:r w:rsidR="00DB3C81" w:rsidRPr="008558A4">
        <w:rPr>
          <w:rFonts w:ascii="Arial" w:hAnsi="Arial" w:cs="Arial"/>
          <w:color w:val="333333"/>
          <w:sz w:val="18"/>
          <w:szCs w:val="18"/>
        </w:rPr>
        <w:t>(</w:t>
      </w:r>
      <w:r w:rsidR="00D74968" w:rsidRPr="008558A4">
        <w:rPr>
          <w:rFonts w:ascii="Arial" w:hAnsi="Arial" w:cs="Arial"/>
          <w:color w:val="333333"/>
          <w:sz w:val="18"/>
          <w:szCs w:val="18"/>
        </w:rPr>
        <w:t>SST data</w:t>
      </w:r>
      <w:r w:rsidR="00DB3C81" w:rsidRPr="008558A4">
        <w:rPr>
          <w:rFonts w:ascii="Arial" w:hAnsi="Arial" w:cs="Arial"/>
          <w:color w:val="333333"/>
          <w:sz w:val="18"/>
          <w:szCs w:val="18"/>
        </w:rPr>
        <w:t>)</w:t>
      </w:r>
      <w:r w:rsidR="00D74968" w:rsidRPr="008558A4">
        <w:rPr>
          <w:rFonts w:ascii="Arial" w:hAnsi="Arial" w:cs="Arial"/>
          <w:color w:val="333333"/>
          <w:sz w:val="18"/>
          <w:szCs w:val="18"/>
        </w:rPr>
        <w:t>: sst.mnmean.nc</w:t>
      </w:r>
      <w:r w:rsidR="00B96BB9" w:rsidRPr="008558A4">
        <w:rPr>
          <w:rFonts w:ascii="Arial" w:hAnsi="Arial" w:cs="Arial" w:hint="eastAsia"/>
          <w:color w:val="333333"/>
          <w:sz w:val="18"/>
          <w:szCs w:val="18"/>
        </w:rPr>
        <w:t>；</w:t>
      </w:r>
      <w:r w:rsidR="006E7971" w:rsidRPr="008558A4">
        <w:rPr>
          <w:rFonts w:ascii="Arial" w:hAnsi="Arial" w:cs="Arial" w:hint="eastAsia"/>
          <w:color w:val="333333"/>
          <w:sz w:val="18"/>
          <w:szCs w:val="18"/>
        </w:rPr>
        <w:t>(</w:t>
      </w:r>
      <w:r w:rsidR="006E7971" w:rsidRPr="008558A4">
        <w:rPr>
          <w:rFonts w:ascii="Arial" w:hAnsi="Arial" w:cs="Arial"/>
          <w:color w:val="333333"/>
          <w:sz w:val="18"/>
          <w:szCs w:val="18"/>
        </w:rPr>
        <w:t xml:space="preserve">data provided by the NOAA/OAR/ESRL PSD, Boulder, Colorado, USA, from their Web site at </w:t>
      </w:r>
      <w:hyperlink r:id="rId22" w:history="1">
        <w:r w:rsidR="0034442B" w:rsidRPr="008558A4">
          <w:rPr>
            <w:rFonts w:ascii="Arial" w:hAnsi="Arial" w:cs="Arial"/>
            <w:color w:val="333333"/>
            <w:sz w:val="18"/>
            <w:szCs w:val="18"/>
          </w:rPr>
          <w:t>https://www.esrl.noaa.gov/psd/</w:t>
        </w:r>
      </w:hyperlink>
      <w:r w:rsidR="006E7971" w:rsidRPr="008558A4">
        <w:rPr>
          <w:rFonts w:ascii="Arial" w:hAnsi="Arial" w:cs="Arial"/>
          <w:color w:val="333333"/>
          <w:sz w:val="18"/>
          <w:szCs w:val="18"/>
        </w:rPr>
        <w:t>)</w:t>
      </w:r>
      <w:r w:rsidR="0034442B" w:rsidRPr="008558A4">
        <w:rPr>
          <w:rFonts w:ascii="Arial" w:hAnsi="Arial" w:cs="Arial"/>
          <w:color w:val="333333"/>
          <w:sz w:val="18"/>
          <w:szCs w:val="18"/>
        </w:rPr>
        <w:t xml:space="preserve"> </w:t>
      </w:r>
    </w:p>
    <w:p w14:paraId="41319B40" w14:textId="4D42139B" w:rsidR="00871049" w:rsidRDefault="006F708F">
      <w:pPr>
        <w:rPr>
          <w:rFonts w:ascii="Arial" w:hAnsi="Arial" w:cs="Arial"/>
          <w:color w:val="333333"/>
          <w:sz w:val="18"/>
          <w:szCs w:val="18"/>
        </w:rPr>
      </w:pPr>
      <w:hyperlink r:id="rId23" w:history="1">
        <w:r w:rsidR="00871049" w:rsidRPr="008558A4">
          <w:rPr>
            <w:rFonts w:ascii="Arial" w:hAnsi="Arial" w:cs="Arial"/>
            <w:color w:val="333333"/>
            <w:sz w:val="18"/>
            <w:szCs w:val="18"/>
          </w:rPr>
          <w:t>https://www.esrl.noaa.gov/psd/data/gridded/using_dods.html</w:t>
        </w:r>
      </w:hyperlink>
      <w:r w:rsidR="0034442B" w:rsidRPr="008558A4">
        <w:rPr>
          <w:rFonts w:ascii="Arial" w:hAnsi="Arial" w:cs="Arial"/>
          <w:color w:val="333333"/>
          <w:sz w:val="18"/>
          <w:szCs w:val="18"/>
        </w:rPr>
        <w:t>(</w:t>
      </w:r>
      <w:r w:rsidR="0034442B" w:rsidRPr="008558A4">
        <w:rPr>
          <w:rFonts w:ascii="Arial" w:hAnsi="Arial" w:cs="Arial" w:hint="eastAsia"/>
          <w:color w:val="333333"/>
          <w:sz w:val="18"/>
          <w:szCs w:val="18"/>
        </w:rPr>
        <w:t>数据可以通过多种方式读取，其中</w:t>
      </w:r>
      <w:r w:rsidR="0034442B" w:rsidRPr="008558A4">
        <w:rPr>
          <w:rFonts w:ascii="Arial" w:hAnsi="Arial" w:cs="Arial" w:hint="eastAsia"/>
          <w:color w:val="333333"/>
          <w:sz w:val="18"/>
          <w:szCs w:val="18"/>
        </w:rPr>
        <w:t>M</w:t>
      </w:r>
      <w:r w:rsidR="0034442B" w:rsidRPr="008558A4">
        <w:rPr>
          <w:rFonts w:ascii="Arial" w:hAnsi="Arial" w:cs="Arial"/>
          <w:color w:val="333333"/>
          <w:sz w:val="18"/>
          <w:szCs w:val="18"/>
        </w:rPr>
        <w:t>atlab</w:t>
      </w:r>
      <w:r w:rsidR="0034442B" w:rsidRPr="008558A4">
        <w:rPr>
          <w:rFonts w:ascii="Arial" w:hAnsi="Arial" w:cs="Arial" w:hint="eastAsia"/>
          <w:color w:val="333333"/>
          <w:sz w:val="18"/>
          <w:szCs w:val="18"/>
        </w:rPr>
        <w:t>代码见附件</w:t>
      </w:r>
      <w:r w:rsidR="00D44C4D" w:rsidRPr="008558A4">
        <w:rPr>
          <w:rFonts w:ascii="Arial" w:hAnsi="Arial" w:cs="Arial" w:hint="eastAsia"/>
          <w:color w:val="333333"/>
          <w:sz w:val="18"/>
          <w:szCs w:val="18"/>
        </w:rPr>
        <w:t>：</w:t>
      </w:r>
      <w:r w:rsidR="00D44C4D" w:rsidRPr="008558A4">
        <w:rPr>
          <w:rFonts w:ascii="Arial" w:hAnsi="Arial" w:cs="Arial" w:hint="eastAsia"/>
          <w:color w:val="333333"/>
          <w:sz w:val="18"/>
          <w:szCs w:val="18"/>
        </w:rPr>
        <w:t>R</w:t>
      </w:r>
      <w:r w:rsidR="00D44C4D" w:rsidRPr="008558A4">
        <w:rPr>
          <w:rFonts w:ascii="Arial" w:hAnsi="Arial" w:cs="Arial"/>
          <w:color w:val="333333"/>
          <w:sz w:val="18"/>
          <w:szCs w:val="18"/>
        </w:rPr>
        <w:t>eadSSTnc.m</w:t>
      </w:r>
      <w:r w:rsidR="0034442B" w:rsidRPr="008558A4">
        <w:rPr>
          <w:rFonts w:ascii="Arial" w:hAnsi="Arial" w:cs="Arial"/>
          <w:color w:val="333333"/>
          <w:sz w:val="18"/>
          <w:szCs w:val="18"/>
        </w:rPr>
        <w:t>)</w:t>
      </w:r>
    </w:p>
    <w:p w14:paraId="621770CF" w14:textId="0506C6EC" w:rsidR="001A31D7" w:rsidRPr="008558A4" w:rsidRDefault="005A25FB" w:rsidP="008558A4">
      <w:pPr>
        <w:rPr>
          <w:rFonts w:ascii="Arial" w:hAnsi="Arial" w:cs="Arial"/>
          <w:b/>
          <w:color w:val="333333"/>
          <w:sz w:val="18"/>
          <w:szCs w:val="18"/>
        </w:rPr>
      </w:pPr>
      <w:r>
        <w:rPr>
          <w:rFonts w:ascii="Arial" w:hAnsi="Arial" w:cs="Arial" w:hint="eastAsia"/>
          <w:b/>
          <w:color w:val="333333"/>
          <w:sz w:val="18"/>
          <w:szCs w:val="18"/>
        </w:rPr>
        <w:t>参考文献</w:t>
      </w:r>
    </w:p>
    <w:p w14:paraId="18937B43" w14:textId="77777777" w:rsidR="001A31D7" w:rsidRPr="008558A4" w:rsidRDefault="00DB3C81" w:rsidP="008558A4">
      <w:pPr>
        <w:rPr>
          <w:rFonts w:ascii="Arial" w:hAnsi="Arial" w:cs="Arial"/>
          <w:color w:val="333333"/>
          <w:sz w:val="18"/>
          <w:szCs w:val="18"/>
        </w:rPr>
      </w:pPr>
      <w:r w:rsidRPr="008558A4">
        <w:rPr>
          <w:rFonts w:ascii="Arial" w:hAnsi="Arial" w:cs="Arial"/>
          <w:color w:val="333333"/>
          <w:sz w:val="18"/>
          <w:szCs w:val="18"/>
        </w:rPr>
        <w:t>1</w:t>
      </w:r>
      <w:r w:rsidR="00D74968" w:rsidRPr="008558A4">
        <w:rPr>
          <w:rFonts w:ascii="Arial" w:hAnsi="Arial" w:cs="Arial" w:hint="eastAsia"/>
          <w:color w:val="333333"/>
          <w:sz w:val="18"/>
          <w:szCs w:val="18"/>
        </w:rPr>
        <w:t>.</w:t>
      </w:r>
      <w:r w:rsidR="00D74968" w:rsidRPr="008558A4">
        <w:rPr>
          <w:rFonts w:ascii="Arial" w:hAnsi="Arial" w:cs="Arial"/>
          <w:color w:val="333333"/>
          <w:sz w:val="18"/>
          <w:szCs w:val="18"/>
        </w:rPr>
        <w:t xml:space="preserve"> Y. Xu, V. Ramanathan, D. G. Victor, Global warming will happen faster than we think, Nature, Vol. 564, 30:32, 2018, Dec.</w:t>
      </w:r>
    </w:p>
    <w:p w14:paraId="397F8BB6" w14:textId="77777777" w:rsidR="008558A4" w:rsidRPr="008558A4" w:rsidRDefault="00DB3C81" w:rsidP="008558A4">
      <w:pPr>
        <w:rPr>
          <w:rFonts w:ascii="Arial" w:hAnsi="Arial" w:cs="Arial"/>
          <w:color w:val="333333"/>
          <w:sz w:val="18"/>
          <w:szCs w:val="18"/>
        </w:rPr>
      </w:pPr>
      <w:r w:rsidRPr="008558A4">
        <w:rPr>
          <w:rFonts w:ascii="Arial" w:hAnsi="Arial" w:cs="Arial"/>
          <w:color w:val="333333"/>
          <w:sz w:val="18"/>
          <w:szCs w:val="18"/>
        </w:rPr>
        <w:t>2</w:t>
      </w:r>
      <w:r w:rsidR="00D74968" w:rsidRPr="008558A4">
        <w:rPr>
          <w:rFonts w:ascii="Arial" w:hAnsi="Arial" w:cs="Arial"/>
          <w:color w:val="333333"/>
          <w:sz w:val="18"/>
          <w:szCs w:val="18"/>
        </w:rPr>
        <w:t>. D. Spratt, I. Dunlop, Existential climate-related security risk: A scenario approach, 2019 May, Policy Paper from Breakthrough-National Centre for Climate Restoration</w:t>
      </w:r>
    </w:p>
    <w:p w14:paraId="122F5BB7" w14:textId="112E5500" w:rsidR="008942C0" w:rsidRPr="008558A4" w:rsidRDefault="008942C0" w:rsidP="008558A4">
      <w:pPr>
        <w:rPr>
          <w:rFonts w:ascii="Arial" w:hAnsi="Arial" w:cs="Arial"/>
          <w:color w:val="333333"/>
          <w:sz w:val="18"/>
          <w:szCs w:val="18"/>
        </w:rPr>
      </w:pPr>
      <w:r w:rsidRPr="008558A4">
        <w:rPr>
          <w:rFonts w:ascii="Arial" w:hAnsi="Arial" w:cs="Arial" w:hint="eastAsia"/>
          <w:color w:val="333333"/>
          <w:sz w:val="18"/>
          <w:szCs w:val="18"/>
        </w:rPr>
        <w:t>3.</w:t>
      </w:r>
      <w:r w:rsidRPr="008558A4">
        <w:rPr>
          <w:rFonts w:ascii="Arial" w:hAnsi="Arial" w:cs="Arial"/>
          <w:color w:val="333333"/>
          <w:sz w:val="18"/>
          <w:szCs w:val="18"/>
        </w:rPr>
        <w:t xml:space="preserve"> </w:t>
      </w:r>
      <w:r w:rsidRPr="008558A4">
        <w:rPr>
          <w:rFonts w:ascii="Arial" w:hAnsi="Arial" w:cs="Arial" w:hint="eastAsia"/>
          <w:color w:val="333333"/>
          <w:sz w:val="18"/>
          <w:szCs w:val="18"/>
        </w:rPr>
        <w:t>C.</w:t>
      </w:r>
      <w:r w:rsidRPr="008558A4">
        <w:rPr>
          <w:rFonts w:ascii="Arial" w:hAnsi="Arial" w:cs="Arial"/>
          <w:color w:val="333333"/>
          <w:sz w:val="18"/>
          <w:szCs w:val="18"/>
        </w:rPr>
        <w:t xml:space="preserve"> Quere, R. Andrew, et al, Global carbon budget 2017, Earth Syst. Sci. Data,2018, 405-448</w:t>
      </w:r>
    </w:p>
    <w:p w14:paraId="302981A0" w14:textId="435EABCB" w:rsidR="00353066" w:rsidRPr="008558A4" w:rsidRDefault="00353066" w:rsidP="00D74968">
      <w:pPr>
        <w:rPr>
          <w:rFonts w:ascii="Arial" w:hAnsi="Arial" w:cs="Arial"/>
          <w:color w:val="333333"/>
          <w:sz w:val="18"/>
          <w:szCs w:val="18"/>
        </w:rPr>
      </w:pPr>
      <w:r w:rsidRPr="008558A4">
        <w:rPr>
          <w:rFonts w:ascii="Arial" w:hAnsi="Arial" w:cs="Arial"/>
          <w:color w:val="333333"/>
          <w:sz w:val="18"/>
          <w:szCs w:val="18"/>
        </w:rPr>
        <w:t>4. I. Medhaug, M. B. Stolpe, E. M. Fischer &amp; R. Knutti, Reconciling controversies about the ‘global warming hiatus’, 2017, Nature</w:t>
      </w:r>
    </w:p>
    <w:p w14:paraId="502AA916" w14:textId="05D9A0E3" w:rsidR="00D74968" w:rsidRPr="008558A4" w:rsidRDefault="00353066" w:rsidP="00D74968">
      <w:pPr>
        <w:rPr>
          <w:rFonts w:ascii="Arial" w:hAnsi="Arial" w:cs="Arial"/>
          <w:color w:val="333333"/>
          <w:sz w:val="18"/>
          <w:szCs w:val="18"/>
        </w:rPr>
      </w:pPr>
      <w:r w:rsidRPr="008558A4">
        <w:rPr>
          <w:rFonts w:ascii="Arial" w:hAnsi="Arial" w:cs="Arial"/>
          <w:color w:val="333333"/>
          <w:sz w:val="18"/>
          <w:szCs w:val="18"/>
        </w:rPr>
        <w:t>5</w:t>
      </w:r>
      <w:r w:rsidR="00D74968" w:rsidRPr="008558A4">
        <w:rPr>
          <w:rFonts w:ascii="Arial" w:hAnsi="Arial" w:cs="Arial" w:hint="eastAsia"/>
          <w:color w:val="333333"/>
          <w:sz w:val="18"/>
          <w:szCs w:val="18"/>
        </w:rPr>
        <w:t>.</w:t>
      </w:r>
      <w:r w:rsidR="00D74968" w:rsidRPr="008558A4">
        <w:rPr>
          <w:rFonts w:ascii="Arial" w:hAnsi="Arial" w:cs="Arial"/>
          <w:color w:val="333333"/>
          <w:sz w:val="18"/>
          <w:szCs w:val="18"/>
        </w:rPr>
        <w:t xml:space="preserve"> G. A. Meehl, A. Hu, B. D. Santer &amp; S. Xie, Contribution of the interdecadal Pacific Oscillation to twentieth-century global surface temperature tends, Nature Climate Change, 6, 1005-1008 (2016)</w:t>
      </w:r>
    </w:p>
    <w:p w14:paraId="5FD034AC" w14:textId="0EB0BA73" w:rsidR="009E710E" w:rsidRPr="008558A4" w:rsidRDefault="00353066">
      <w:pPr>
        <w:rPr>
          <w:rFonts w:ascii="Arial" w:hAnsi="Arial" w:cs="Arial"/>
          <w:color w:val="333333"/>
          <w:sz w:val="18"/>
          <w:szCs w:val="18"/>
        </w:rPr>
      </w:pPr>
      <w:r w:rsidRPr="008558A4">
        <w:rPr>
          <w:rFonts w:ascii="Arial" w:hAnsi="Arial" w:cs="Arial"/>
          <w:color w:val="333333"/>
          <w:sz w:val="18"/>
          <w:szCs w:val="18"/>
        </w:rPr>
        <w:t>6</w:t>
      </w:r>
      <w:r w:rsidR="00D74968" w:rsidRPr="008558A4">
        <w:rPr>
          <w:rFonts w:ascii="Arial" w:hAnsi="Arial" w:cs="Arial" w:hint="eastAsia"/>
          <w:color w:val="333333"/>
          <w:sz w:val="18"/>
          <w:szCs w:val="18"/>
        </w:rPr>
        <w:t>.</w:t>
      </w:r>
      <w:r w:rsidR="00D74968" w:rsidRPr="008558A4">
        <w:rPr>
          <w:rFonts w:ascii="Arial" w:hAnsi="Arial" w:cs="Arial"/>
          <w:color w:val="333333"/>
          <w:sz w:val="18"/>
          <w:szCs w:val="18"/>
        </w:rPr>
        <w:t xml:space="preserve"> X. </w:t>
      </w:r>
      <w:r w:rsidR="00DB27A2" w:rsidRPr="008558A4">
        <w:rPr>
          <w:rFonts w:ascii="Arial" w:hAnsi="Arial" w:cs="Arial"/>
          <w:color w:val="333333"/>
          <w:sz w:val="18"/>
          <w:szCs w:val="18"/>
        </w:rPr>
        <w:t>Chen &amp; K. K. Tung, Global surface warming enhanced by weak Atlantic overturning circulation, 2018, Nature</w:t>
      </w:r>
    </w:p>
    <w:p w14:paraId="3AD291EC" w14:textId="45313E6F" w:rsidR="00A661AF" w:rsidRPr="008558A4" w:rsidRDefault="00353066">
      <w:pPr>
        <w:rPr>
          <w:rFonts w:ascii="Arial" w:hAnsi="Arial" w:cs="Arial"/>
          <w:color w:val="333333"/>
          <w:sz w:val="18"/>
          <w:szCs w:val="18"/>
        </w:rPr>
      </w:pPr>
      <w:r w:rsidRPr="008558A4">
        <w:rPr>
          <w:rFonts w:ascii="Arial" w:hAnsi="Arial" w:cs="Arial" w:hint="eastAsia"/>
          <w:color w:val="333333"/>
          <w:sz w:val="18"/>
          <w:szCs w:val="18"/>
        </w:rPr>
        <w:lastRenderedPageBreak/>
        <w:t xml:space="preserve"> </w:t>
      </w:r>
      <w:r w:rsidR="00FA08DE" w:rsidRPr="008558A4">
        <w:rPr>
          <w:rFonts w:ascii="Arial" w:hAnsi="Arial" w:cs="Arial"/>
          <w:color w:val="333333"/>
          <w:sz w:val="18"/>
          <w:szCs w:val="18"/>
        </w:rPr>
        <w:t>7. T. M. Smith</w:t>
      </w:r>
      <w:r w:rsidR="003468EA" w:rsidRPr="008558A4">
        <w:rPr>
          <w:rFonts w:ascii="Arial" w:hAnsi="Arial" w:cs="Arial"/>
          <w:color w:val="333333"/>
          <w:sz w:val="18"/>
          <w:szCs w:val="18"/>
        </w:rPr>
        <w:t>, R. W. Reynolds, A high-resolution global sea surface temperature climatology for the 1961-90 base period, J. Climate, 1998, 3320-3323</w:t>
      </w:r>
    </w:p>
    <w:sectPr w:rsidR="00A661AF" w:rsidRPr="00855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1A3A5" w14:textId="77777777" w:rsidR="006F708F" w:rsidRDefault="006F708F" w:rsidP="004B160A">
      <w:r>
        <w:separator/>
      </w:r>
    </w:p>
  </w:endnote>
  <w:endnote w:type="continuationSeparator" w:id="0">
    <w:p w14:paraId="69A9E914" w14:textId="77777777" w:rsidR="006F708F" w:rsidRDefault="006F708F" w:rsidP="004B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8E59D" w14:textId="77777777" w:rsidR="006F708F" w:rsidRDefault="006F708F" w:rsidP="004B160A">
      <w:r>
        <w:separator/>
      </w:r>
    </w:p>
  </w:footnote>
  <w:footnote w:type="continuationSeparator" w:id="0">
    <w:p w14:paraId="315D5DDF" w14:textId="77777777" w:rsidR="006F708F" w:rsidRDefault="006F708F" w:rsidP="004B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B69EF"/>
    <w:multiLevelType w:val="multilevel"/>
    <w:tmpl w:val="9CD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8503B"/>
    <w:multiLevelType w:val="multilevel"/>
    <w:tmpl w:val="53AE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E4898"/>
    <w:multiLevelType w:val="multilevel"/>
    <w:tmpl w:val="7A4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9C"/>
    <w:rsid w:val="00003474"/>
    <w:rsid w:val="00026CAA"/>
    <w:rsid w:val="000329A5"/>
    <w:rsid w:val="00071363"/>
    <w:rsid w:val="000C12B3"/>
    <w:rsid w:val="001126D7"/>
    <w:rsid w:val="0011566F"/>
    <w:rsid w:val="00133083"/>
    <w:rsid w:val="00134D0C"/>
    <w:rsid w:val="001A31D7"/>
    <w:rsid w:val="001F3849"/>
    <w:rsid w:val="0023735B"/>
    <w:rsid w:val="00297E7E"/>
    <w:rsid w:val="002A7652"/>
    <w:rsid w:val="002B5F7E"/>
    <w:rsid w:val="002D2164"/>
    <w:rsid w:val="00307CD3"/>
    <w:rsid w:val="00312CA8"/>
    <w:rsid w:val="0034442B"/>
    <w:rsid w:val="003468EA"/>
    <w:rsid w:val="00353066"/>
    <w:rsid w:val="0037103F"/>
    <w:rsid w:val="003A3A5E"/>
    <w:rsid w:val="003C5074"/>
    <w:rsid w:val="003E09D6"/>
    <w:rsid w:val="00401A60"/>
    <w:rsid w:val="00405B69"/>
    <w:rsid w:val="004304C6"/>
    <w:rsid w:val="00436620"/>
    <w:rsid w:val="00454995"/>
    <w:rsid w:val="00457A3F"/>
    <w:rsid w:val="004666D7"/>
    <w:rsid w:val="00490214"/>
    <w:rsid w:val="00496D68"/>
    <w:rsid w:val="004B160A"/>
    <w:rsid w:val="004C1A35"/>
    <w:rsid w:val="004C286F"/>
    <w:rsid w:val="004C5D7A"/>
    <w:rsid w:val="004D6DC2"/>
    <w:rsid w:val="004F228E"/>
    <w:rsid w:val="004F308D"/>
    <w:rsid w:val="00504C50"/>
    <w:rsid w:val="005059B2"/>
    <w:rsid w:val="005122EA"/>
    <w:rsid w:val="0052052A"/>
    <w:rsid w:val="0053390A"/>
    <w:rsid w:val="00550765"/>
    <w:rsid w:val="005A25FB"/>
    <w:rsid w:val="0060389C"/>
    <w:rsid w:val="00647CBD"/>
    <w:rsid w:val="00665400"/>
    <w:rsid w:val="00677ED6"/>
    <w:rsid w:val="006A3222"/>
    <w:rsid w:val="006C2AC1"/>
    <w:rsid w:val="006C339A"/>
    <w:rsid w:val="006E6528"/>
    <w:rsid w:val="006E7971"/>
    <w:rsid w:val="006F708F"/>
    <w:rsid w:val="007268BF"/>
    <w:rsid w:val="00747BDC"/>
    <w:rsid w:val="007813A6"/>
    <w:rsid w:val="007B0BEC"/>
    <w:rsid w:val="007B36F9"/>
    <w:rsid w:val="007C1042"/>
    <w:rsid w:val="007D5063"/>
    <w:rsid w:val="007F5F04"/>
    <w:rsid w:val="0081218B"/>
    <w:rsid w:val="008558A4"/>
    <w:rsid w:val="0086612C"/>
    <w:rsid w:val="00871049"/>
    <w:rsid w:val="008942C0"/>
    <w:rsid w:val="008B09C0"/>
    <w:rsid w:val="008D6BF0"/>
    <w:rsid w:val="008E6426"/>
    <w:rsid w:val="008F0698"/>
    <w:rsid w:val="00904679"/>
    <w:rsid w:val="00936142"/>
    <w:rsid w:val="00952CB4"/>
    <w:rsid w:val="00993B82"/>
    <w:rsid w:val="009A7E29"/>
    <w:rsid w:val="009E710E"/>
    <w:rsid w:val="00A0239A"/>
    <w:rsid w:val="00A03663"/>
    <w:rsid w:val="00A17732"/>
    <w:rsid w:val="00A43F97"/>
    <w:rsid w:val="00A661AF"/>
    <w:rsid w:val="00AB0A56"/>
    <w:rsid w:val="00AE7DE3"/>
    <w:rsid w:val="00AF5EBD"/>
    <w:rsid w:val="00B052D1"/>
    <w:rsid w:val="00B142B5"/>
    <w:rsid w:val="00B31F40"/>
    <w:rsid w:val="00B41C7B"/>
    <w:rsid w:val="00B47823"/>
    <w:rsid w:val="00B47E79"/>
    <w:rsid w:val="00B54DFF"/>
    <w:rsid w:val="00B91FA0"/>
    <w:rsid w:val="00B93C8F"/>
    <w:rsid w:val="00B955FC"/>
    <w:rsid w:val="00B96BB9"/>
    <w:rsid w:val="00BA1599"/>
    <w:rsid w:val="00C02318"/>
    <w:rsid w:val="00C22B75"/>
    <w:rsid w:val="00C918A6"/>
    <w:rsid w:val="00C9658C"/>
    <w:rsid w:val="00CB2883"/>
    <w:rsid w:val="00CD14DF"/>
    <w:rsid w:val="00CD327E"/>
    <w:rsid w:val="00CE0F4F"/>
    <w:rsid w:val="00CF45CF"/>
    <w:rsid w:val="00D05197"/>
    <w:rsid w:val="00D05773"/>
    <w:rsid w:val="00D20F16"/>
    <w:rsid w:val="00D213A5"/>
    <w:rsid w:val="00D227DD"/>
    <w:rsid w:val="00D43482"/>
    <w:rsid w:val="00D44C4D"/>
    <w:rsid w:val="00D54621"/>
    <w:rsid w:val="00D556DF"/>
    <w:rsid w:val="00D74968"/>
    <w:rsid w:val="00DA6DCA"/>
    <w:rsid w:val="00DB27A2"/>
    <w:rsid w:val="00DB3C81"/>
    <w:rsid w:val="00DC6E85"/>
    <w:rsid w:val="00DE586B"/>
    <w:rsid w:val="00DF7625"/>
    <w:rsid w:val="00E11E95"/>
    <w:rsid w:val="00E13FC0"/>
    <w:rsid w:val="00E21E27"/>
    <w:rsid w:val="00E31171"/>
    <w:rsid w:val="00E415D1"/>
    <w:rsid w:val="00E554D6"/>
    <w:rsid w:val="00E55DAE"/>
    <w:rsid w:val="00E8154D"/>
    <w:rsid w:val="00E85C65"/>
    <w:rsid w:val="00E93DB1"/>
    <w:rsid w:val="00EA5B3B"/>
    <w:rsid w:val="00EE5A6F"/>
    <w:rsid w:val="00F46368"/>
    <w:rsid w:val="00F518BE"/>
    <w:rsid w:val="00F75BD7"/>
    <w:rsid w:val="00F7708D"/>
    <w:rsid w:val="00F828DD"/>
    <w:rsid w:val="00F83AB7"/>
    <w:rsid w:val="00FA08DE"/>
    <w:rsid w:val="00FA49E3"/>
    <w:rsid w:val="00FC0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75E0"/>
  <w15:chartTrackingRefBased/>
  <w15:docId w15:val="{924198AB-C13B-45EA-80E8-32ADEA7F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22B75"/>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9E710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7625"/>
    <w:rPr>
      <w:color w:val="0563C1" w:themeColor="hyperlink"/>
      <w:u w:val="single"/>
    </w:rPr>
  </w:style>
  <w:style w:type="character" w:customStyle="1" w:styleId="UnresolvedMention">
    <w:name w:val="Unresolved Mention"/>
    <w:basedOn w:val="a0"/>
    <w:uiPriority w:val="99"/>
    <w:semiHidden/>
    <w:unhideWhenUsed/>
    <w:rsid w:val="00DF7625"/>
    <w:rPr>
      <w:color w:val="605E5C"/>
      <w:shd w:val="clear" w:color="auto" w:fill="E1DFDD"/>
    </w:rPr>
  </w:style>
  <w:style w:type="character" w:styleId="a4">
    <w:name w:val="FollowedHyperlink"/>
    <w:basedOn w:val="a0"/>
    <w:uiPriority w:val="99"/>
    <w:semiHidden/>
    <w:unhideWhenUsed/>
    <w:rsid w:val="00993B82"/>
    <w:rPr>
      <w:color w:val="954F72" w:themeColor="followedHyperlink"/>
      <w:u w:val="single"/>
    </w:rPr>
  </w:style>
  <w:style w:type="paragraph" w:styleId="a5">
    <w:name w:val="header"/>
    <w:basedOn w:val="a"/>
    <w:link w:val="Char"/>
    <w:uiPriority w:val="99"/>
    <w:unhideWhenUsed/>
    <w:rsid w:val="004B16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B160A"/>
    <w:rPr>
      <w:sz w:val="18"/>
      <w:szCs w:val="18"/>
    </w:rPr>
  </w:style>
  <w:style w:type="paragraph" w:styleId="a6">
    <w:name w:val="footer"/>
    <w:basedOn w:val="a"/>
    <w:link w:val="Char0"/>
    <w:uiPriority w:val="99"/>
    <w:unhideWhenUsed/>
    <w:rsid w:val="004B160A"/>
    <w:pPr>
      <w:tabs>
        <w:tab w:val="center" w:pos="4153"/>
        <w:tab w:val="right" w:pos="8306"/>
      </w:tabs>
      <w:snapToGrid w:val="0"/>
      <w:jc w:val="left"/>
    </w:pPr>
    <w:rPr>
      <w:sz w:val="18"/>
      <w:szCs w:val="18"/>
    </w:rPr>
  </w:style>
  <w:style w:type="character" w:customStyle="1" w:styleId="Char0">
    <w:name w:val="页脚 Char"/>
    <w:basedOn w:val="a0"/>
    <w:link w:val="a6"/>
    <w:uiPriority w:val="99"/>
    <w:rsid w:val="004B160A"/>
    <w:rPr>
      <w:sz w:val="18"/>
      <w:szCs w:val="18"/>
    </w:rPr>
  </w:style>
  <w:style w:type="character" w:customStyle="1" w:styleId="4Char">
    <w:name w:val="标题 4 Char"/>
    <w:basedOn w:val="a0"/>
    <w:link w:val="4"/>
    <w:uiPriority w:val="9"/>
    <w:rsid w:val="009E710E"/>
    <w:rPr>
      <w:rFonts w:ascii="宋体" w:eastAsia="宋体" w:hAnsi="宋体" w:cs="宋体"/>
      <w:b/>
      <w:bCs/>
      <w:kern w:val="0"/>
      <w:sz w:val="24"/>
      <w:szCs w:val="24"/>
    </w:rPr>
  </w:style>
  <w:style w:type="paragraph" w:customStyle="1" w:styleId="indent1">
    <w:name w:val="indent1"/>
    <w:basedOn w:val="a"/>
    <w:rsid w:val="009E710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22B75"/>
    <w:rPr>
      <w:b/>
      <w:bCs/>
      <w:kern w:val="44"/>
      <w:sz w:val="44"/>
      <w:szCs w:val="44"/>
    </w:rPr>
  </w:style>
  <w:style w:type="paragraph" w:styleId="a7">
    <w:name w:val="Normal (Web)"/>
    <w:basedOn w:val="a"/>
    <w:uiPriority w:val="99"/>
    <w:semiHidden/>
    <w:unhideWhenUsed/>
    <w:rsid w:val="00490214"/>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6E7971"/>
    <w:rPr>
      <w:i/>
      <w:iCs/>
    </w:rPr>
  </w:style>
  <w:style w:type="character" w:customStyle="1" w:styleId="wgt-replyer-all-time">
    <w:name w:val="wgt-replyer-all-time"/>
    <w:basedOn w:val="a0"/>
    <w:rsid w:val="006E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9343">
      <w:bodyDiv w:val="1"/>
      <w:marLeft w:val="0"/>
      <w:marRight w:val="0"/>
      <w:marTop w:val="0"/>
      <w:marBottom w:val="0"/>
      <w:divBdr>
        <w:top w:val="none" w:sz="0" w:space="0" w:color="auto"/>
        <w:left w:val="none" w:sz="0" w:space="0" w:color="auto"/>
        <w:bottom w:val="none" w:sz="0" w:space="0" w:color="auto"/>
        <w:right w:val="none" w:sz="0" w:space="0" w:color="auto"/>
      </w:divBdr>
    </w:div>
    <w:div w:id="401680847">
      <w:bodyDiv w:val="1"/>
      <w:marLeft w:val="0"/>
      <w:marRight w:val="0"/>
      <w:marTop w:val="0"/>
      <w:marBottom w:val="0"/>
      <w:divBdr>
        <w:top w:val="none" w:sz="0" w:space="0" w:color="auto"/>
        <w:left w:val="none" w:sz="0" w:space="0" w:color="auto"/>
        <w:bottom w:val="none" w:sz="0" w:space="0" w:color="auto"/>
        <w:right w:val="none" w:sz="0" w:space="0" w:color="auto"/>
      </w:divBdr>
      <w:divsChild>
        <w:div w:id="49964741">
          <w:marLeft w:val="0"/>
          <w:marRight w:val="0"/>
          <w:marTop w:val="0"/>
          <w:marBottom w:val="225"/>
          <w:divBdr>
            <w:top w:val="none" w:sz="0" w:space="0" w:color="auto"/>
            <w:left w:val="none" w:sz="0" w:space="0" w:color="auto"/>
            <w:bottom w:val="none" w:sz="0" w:space="0" w:color="auto"/>
            <w:right w:val="none" w:sz="0" w:space="0" w:color="auto"/>
          </w:divBdr>
        </w:div>
        <w:div w:id="1295138470">
          <w:marLeft w:val="0"/>
          <w:marRight w:val="0"/>
          <w:marTop w:val="0"/>
          <w:marBottom w:val="225"/>
          <w:divBdr>
            <w:top w:val="none" w:sz="0" w:space="0" w:color="auto"/>
            <w:left w:val="none" w:sz="0" w:space="0" w:color="auto"/>
            <w:bottom w:val="none" w:sz="0" w:space="0" w:color="auto"/>
            <w:right w:val="none" w:sz="0" w:space="0" w:color="auto"/>
          </w:divBdr>
        </w:div>
        <w:div w:id="2081555930">
          <w:marLeft w:val="0"/>
          <w:marRight w:val="0"/>
          <w:marTop w:val="0"/>
          <w:marBottom w:val="225"/>
          <w:divBdr>
            <w:top w:val="none" w:sz="0" w:space="0" w:color="auto"/>
            <w:left w:val="none" w:sz="0" w:space="0" w:color="auto"/>
            <w:bottom w:val="none" w:sz="0" w:space="0" w:color="auto"/>
            <w:right w:val="none" w:sz="0" w:space="0" w:color="auto"/>
          </w:divBdr>
        </w:div>
      </w:divsChild>
    </w:div>
    <w:div w:id="1078358115">
      <w:bodyDiv w:val="1"/>
      <w:marLeft w:val="0"/>
      <w:marRight w:val="0"/>
      <w:marTop w:val="0"/>
      <w:marBottom w:val="0"/>
      <w:divBdr>
        <w:top w:val="none" w:sz="0" w:space="0" w:color="auto"/>
        <w:left w:val="none" w:sz="0" w:space="0" w:color="auto"/>
        <w:bottom w:val="none" w:sz="0" w:space="0" w:color="auto"/>
        <w:right w:val="none" w:sz="0" w:space="0" w:color="auto"/>
      </w:divBdr>
      <w:divsChild>
        <w:div w:id="1885365259">
          <w:marLeft w:val="0"/>
          <w:marRight w:val="0"/>
          <w:marTop w:val="0"/>
          <w:marBottom w:val="0"/>
          <w:divBdr>
            <w:top w:val="none" w:sz="0" w:space="0" w:color="auto"/>
            <w:left w:val="none" w:sz="0" w:space="0" w:color="auto"/>
            <w:bottom w:val="none" w:sz="0" w:space="0" w:color="auto"/>
            <w:right w:val="none" w:sz="0" w:space="0" w:color="auto"/>
          </w:divBdr>
        </w:div>
        <w:div w:id="717318633">
          <w:marLeft w:val="0"/>
          <w:marRight w:val="0"/>
          <w:marTop w:val="0"/>
          <w:marBottom w:val="0"/>
          <w:divBdr>
            <w:top w:val="none" w:sz="0" w:space="0" w:color="auto"/>
            <w:left w:val="none" w:sz="0" w:space="0" w:color="auto"/>
            <w:bottom w:val="none" w:sz="0" w:space="0" w:color="auto"/>
            <w:right w:val="none" w:sz="0" w:space="0" w:color="auto"/>
          </w:divBdr>
          <w:divsChild>
            <w:div w:id="1535540547">
              <w:marLeft w:val="0"/>
              <w:marRight w:val="0"/>
              <w:marTop w:val="0"/>
              <w:marBottom w:val="0"/>
              <w:divBdr>
                <w:top w:val="none" w:sz="0" w:space="0" w:color="auto"/>
                <w:left w:val="none" w:sz="0" w:space="0" w:color="auto"/>
                <w:bottom w:val="none" w:sz="0" w:space="0" w:color="auto"/>
                <w:right w:val="none" w:sz="0" w:space="0" w:color="auto"/>
              </w:divBdr>
              <w:divsChild>
                <w:div w:id="847061403">
                  <w:marLeft w:val="0"/>
                  <w:marRight w:val="0"/>
                  <w:marTop w:val="0"/>
                  <w:marBottom w:val="0"/>
                  <w:divBdr>
                    <w:top w:val="none" w:sz="0" w:space="0" w:color="auto"/>
                    <w:left w:val="none" w:sz="0" w:space="0" w:color="auto"/>
                    <w:bottom w:val="none" w:sz="0" w:space="0" w:color="auto"/>
                    <w:right w:val="none" w:sz="0" w:space="0" w:color="auto"/>
                  </w:divBdr>
                  <w:divsChild>
                    <w:div w:id="649098666">
                      <w:marLeft w:val="0"/>
                      <w:marRight w:val="0"/>
                      <w:marTop w:val="0"/>
                      <w:marBottom w:val="0"/>
                      <w:divBdr>
                        <w:top w:val="none" w:sz="0" w:space="0" w:color="auto"/>
                        <w:left w:val="none" w:sz="0" w:space="0" w:color="auto"/>
                        <w:bottom w:val="none" w:sz="0" w:space="0" w:color="auto"/>
                        <w:right w:val="none" w:sz="0" w:space="0" w:color="auto"/>
                      </w:divBdr>
                      <w:divsChild>
                        <w:div w:id="2410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3167">
      <w:bodyDiv w:val="1"/>
      <w:marLeft w:val="0"/>
      <w:marRight w:val="0"/>
      <w:marTop w:val="0"/>
      <w:marBottom w:val="0"/>
      <w:divBdr>
        <w:top w:val="none" w:sz="0" w:space="0" w:color="auto"/>
        <w:left w:val="none" w:sz="0" w:space="0" w:color="auto"/>
        <w:bottom w:val="none" w:sz="0" w:space="0" w:color="auto"/>
        <w:right w:val="none" w:sz="0" w:space="0" w:color="auto"/>
      </w:divBdr>
    </w:div>
    <w:div w:id="1363168207">
      <w:bodyDiv w:val="1"/>
      <w:marLeft w:val="0"/>
      <w:marRight w:val="0"/>
      <w:marTop w:val="0"/>
      <w:marBottom w:val="0"/>
      <w:divBdr>
        <w:top w:val="none" w:sz="0" w:space="0" w:color="auto"/>
        <w:left w:val="none" w:sz="0" w:space="0" w:color="auto"/>
        <w:bottom w:val="none" w:sz="0" w:space="0" w:color="auto"/>
        <w:right w:val="none" w:sz="0" w:space="0" w:color="auto"/>
      </w:divBdr>
    </w:div>
    <w:div w:id="1729189054">
      <w:bodyDiv w:val="1"/>
      <w:marLeft w:val="0"/>
      <w:marRight w:val="0"/>
      <w:marTop w:val="0"/>
      <w:marBottom w:val="0"/>
      <w:divBdr>
        <w:top w:val="none" w:sz="0" w:space="0" w:color="auto"/>
        <w:left w:val="none" w:sz="0" w:space="0" w:color="auto"/>
        <w:bottom w:val="none" w:sz="0" w:space="0" w:color="auto"/>
        <w:right w:val="none" w:sz="0" w:space="0" w:color="auto"/>
      </w:divBdr>
    </w:div>
    <w:div w:id="1897355114">
      <w:bodyDiv w:val="1"/>
      <w:marLeft w:val="0"/>
      <w:marRight w:val="0"/>
      <w:marTop w:val="0"/>
      <w:marBottom w:val="0"/>
      <w:divBdr>
        <w:top w:val="none" w:sz="0" w:space="0" w:color="auto"/>
        <w:left w:val="none" w:sz="0" w:space="0" w:color="auto"/>
        <w:bottom w:val="none" w:sz="0" w:space="0" w:color="auto"/>
        <w:right w:val="none" w:sz="0" w:space="0" w:color="auto"/>
      </w:divBdr>
      <w:divsChild>
        <w:div w:id="1909030836">
          <w:marLeft w:val="0"/>
          <w:marRight w:val="0"/>
          <w:marTop w:val="0"/>
          <w:marBottom w:val="0"/>
          <w:divBdr>
            <w:top w:val="none" w:sz="0" w:space="0" w:color="auto"/>
            <w:left w:val="none" w:sz="0" w:space="0" w:color="auto"/>
            <w:bottom w:val="none" w:sz="0" w:space="0" w:color="auto"/>
            <w:right w:val="none" w:sz="0" w:space="0" w:color="auto"/>
          </w:divBdr>
        </w:div>
        <w:div w:id="972255189">
          <w:marLeft w:val="0"/>
          <w:marRight w:val="0"/>
          <w:marTop w:val="0"/>
          <w:marBottom w:val="0"/>
          <w:divBdr>
            <w:top w:val="none" w:sz="0" w:space="0" w:color="auto"/>
            <w:left w:val="none" w:sz="0" w:space="0" w:color="auto"/>
            <w:bottom w:val="none" w:sz="0" w:space="0" w:color="auto"/>
            <w:right w:val="none" w:sz="0" w:space="0" w:color="auto"/>
          </w:divBdr>
        </w:div>
      </w:divsChild>
    </w:div>
    <w:div w:id="19326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5%A4%E7%82%AD/273065" TargetMode="External"/><Relationship Id="rId13" Type="http://schemas.openxmlformats.org/officeDocument/2006/relationships/hyperlink" Target="https://baike.baidu.com/item/%E6%B5%B7%E5%B9%B3%E9%9D%A2%E4%B8%8A%E5%8D%87/2299118" TargetMode="External"/><Relationship Id="rId18" Type="http://schemas.openxmlformats.org/officeDocument/2006/relationships/hyperlink" Target="https://www.baidu.com/s?wd=%E5%8E%84%E5%B0%94%E5%B0%BC%E8%AF%BA%E7%8E%B0%E8%B1%A1&amp;tn=SE_PcZhidaonwhc_ngpagmjz&amp;rsv_dl=gh_pc_zhidao" TargetMode="External"/><Relationship Id="rId3" Type="http://schemas.openxmlformats.org/officeDocument/2006/relationships/settings" Target="settings.xml"/><Relationship Id="rId21" Type="http://schemas.openxmlformats.org/officeDocument/2006/relationships/hyperlink" Target="http://climate.weather.gc.ca/historical_data/search_historic_data_e.html" TargetMode="External"/><Relationship Id="rId7" Type="http://schemas.openxmlformats.org/officeDocument/2006/relationships/hyperlink" Target="https://baike.baidu.com/item/%E6%B0%94%E5%80%99%E5%8F%98%E6%9A%96" TargetMode="External"/><Relationship Id="rId12" Type="http://schemas.openxmlformats.org/officeDocument/2006/relationships/hyperlink" Target="https://baike.baidu.com/item/%E5%86%BB%E5%9C%9F/132455" TargetMode="External"/><Relationship Id="rId17" Type="http://schemas.openxmlformats.org/officeDocument/2006/relationships/hyperlink" Target="https://www.baidu.com/s?wd=%E6%8B%89%E5%B0%BC%E5%A8%9C%E7%8E%B0%E8%B1%A1&amp;tn=SE_PcZhidaonwhc_ngpagmjz&amp;rsv_dl=gh_pc_zhida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aidu.com/s?wd=%E5%8E%84%E5%B0%94%E5%B0%BC%E8%AF%BA%E7%8E%B0%E8%B1%A1&amp;tn=SE_PcZhidaonwhc_ngpagmjz&amp;rsv_dl=gh_pc_zhidao" TargetMode="External"/><Relationship Id="rId20" Type="http://schemas.openxmlformats.org/officeDocument/2006/relationships/hyperlink" Target="https://www.baidu.com/s?wd=%E6%8B%89%E5%B0%BC%E5%A8%9C%E7%8E%B0%E8%B1%A1&amp;tn=SE_PcZhidaonwhc_ngpagmjz&amp;rsv_dl=gh_pc_zhid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8%A9%E5%AE%A4%E6%95%88%E5%BA%94/13844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baidu.com/s?wd=%E6%97%B6%E9%97%B4%E5%B0%BA%E5%BA%A6&amp;tn=SE_PcZhidaonwhc_ngpagmjz&amp;rsv_dl=gh_pc_zhidao" TargetMode="External"/><Relationship Id="rId23" Type="http://schemas.openxmlformats.org/officeDocument/2006/relationships/hyperlink" Target="https://www.esrl.noaa.gov/psd/data/gridded/using_dods.html" TargetMode="External"/><Relationship Id="rId10" Type="http://schemas.openxmlformats.org/officeDocument/2006/relationships/hyperlink" Target="https://baike.baidu.com/item/%E9%95%BF%E6%B3%A2%E8%BE%90%E5%B0%84/8682132" TargetMode="External"/><Relationship Id="rId19" Type="http://schemas.openxmlformats.org/officeDocument/2006/relationships/hyperlink" Target="https://www.baidu.com/s?wd=%E5%8E%84%E5%B0%94%E5%B0%BC%E8%AF%BA%E7%8E%B0%E8%B1%A1&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baike.baidu.com/item/%E6%B8%A9%E5%AE%A4%E6%B0%94%E4%BD%93/138234" TargetMode="External"/><Relationship Id="rId14" Type="http://schemas.openxmlformats.org/officeDocument/2006/relationships/hyperlink" Target="https://www.baidu.com/s?wd=%E5%A4%A9%E6%B0%94%E7%8E%B0%E8%B1%A1&amp;tn=SE_PcZhidaonwhc_ngpagmjz&amp;rsv_dl=gh_pc_zhidao" TargetMode="External"/><Relationship Id="rId22" Type="http://schemas.openxmlformats.org/officeDocument/2006/relationships/hyperlink" Target="https://www.esrl.noaa.gov/p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guoqing</dc:creator>
  <cp:keywords/>
  <dc:description/>
  <cp:lastModifiedBy>pq</cp:lastModifiedBy>
  <cp:revision>12</cp:revision>
  <cp:lastPrinted>2019-08-04T02:15:00Z</cp:lastPrinted>
  <dcterms:created xsi:type="dcterms:W3CDTF">2019-08-04T02:23:00Z</dcterms:created>
  <dcterms:modified xsi:type="dcterms:W3CDTF">2019-09-16T19:46:00Z</dcterms:modified>
</cp:coreProperties>
</file>