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F51" w:rsidRDefault="00CA56B5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2015-2016-1 B</w:t>
      </w:r>
    </w:p>
    <w:p w:rsidR="00F83F51" w:rsidRDefault="00F83F51">
      <w:pPr>
        <w:jc w:val="center"/>
        <w:rPr>
          <w:b/>
          <w:bCs/>
          <w:sz w:val="32"/>
          <w:szCs w:val="32"/>
        </w:rPr>
      </w:pPr>
    </w:p>
    <w:p w:rsidR="00F83F51" w:rsidRDefault="00CA56B5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选择：</w:t>
      </w:r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1-5</w:t>
      </w:r>
      <w:r>
        <w:rPr>
          <w:rFonts w:hint="eastAsia"/>
          <w:b/>
          <w:bCs/>
          <w:sz w:val="32"/>
          <w:szCs w:val="32"/>
        </w:rPr>
        <w:t>：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BDBCD</w:t>
      </w:r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6-10</w:t>
      </w:r>
      <w:r>
        <w:rPr>
          <w:rFonts w:hint="eastAsia"/>
          <w:b/>
          <w:bCs/>
          <w:sz w:val="32"/>
          <w:szCs w:val="32"/>
        </w:rPr>
        <w:t>：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BCB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B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C</w:t>
      </w:r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11-15</w:t>
      </w:r>
      <w:r>
        <w:rPr>
          <w:rFonts w:hint="eastAsia"/>
          <w:b/>
          <w:bCs/>
          <w:sz w:val="32"/>
          <w:szCs w:val="32"/>
        </w:rPr>
        <w:t>：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ACADD</w:t>
      </w:r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16-20</w:t>
      </w:r>
      <w:r>
        <w:rPr>
          <w:rFonts w:hint="eastAsia"/>
          <w:b/>
          <w:bCs/>
          <w:sz w:val="32"/>
          <w:szCs w:val="32"/>
        </w:rPr>
        <w:t>：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CCDDA</w:t>
      </w:r>
    </w:p>
    <w:p w:rsidR="00F83F51" w:rsidRDefault="00CA56B5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判断</w:t>
      </w:r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1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 xml:space="preserve">F 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不能全部检测出来</w:t>
      </w:r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2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 xml:space="preserve">F  slotted ALOHA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是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 xml:space="preserve"> </w:t>
      </w:r>
      <w:proofErr w:type="spellStart"/>
      <w:r>
        <w:rPr>
          <w:rFonts w:hint="eastAsia"/>
          <w:b/>
          <w:bCs/>
          <w:color w:val="2E74B5" w:themeColor="accent1" w:themeShade="BF"/>
          <w:sz w:val="32"/>
          <w:szCs w:val="32"/>
        </w:rPr>
        <w:t>unslotted</w:t>
      </w:r>
      <w:proofErr w:type="spellEnd"/>
      <w:r>
        <w:rPr>
          <w:rFonts w:hint="eastAsia"/>
          <w:b/>
          <w:bCs/>
          <w:color w:val="2E74B5" w:themeColor="accent1" w:themeShade="BF"/>
          <w:sz w:val="32"/>
          <w:szCs w:val="32"/>
        </w:rPr>
        <w:t xml:space="preserve"> ALOHA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的两倍</w:t>
      </w:r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3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T</w:t>
      </w:r>
    </w:p>
    <w:p w:rsidR="00F83F51" w:rsidRDefault="00CA56B5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4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F   RIP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使用的是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DV</w:t>
      </w:r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5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 xml:space="preserve"> T</w:t>
      </w:r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6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T</w:t>
      </w:r>
    </w:p>
    <w:p w:rsidR="00F83F51" w:rsidRDefault="00CA56B5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7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T</w:t>
      </w:r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8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 xml:space="preserve">F 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在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GBN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中因为是直接丢弃失序的包，所以不要求窗口大小小于序列号的一般，在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SR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中才需要满足这样的条件。</w:t>
      </w:r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9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 xml:space="preserve">F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毒性逆转可以避免只有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3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个节点的</w:t>
      </w:r>
      <w:proofErr w:type="gramStart"/>
      <w:r>
        <w:rPr>
          <w:rFonts w:hint="eastAsia"/>
          <w:b/>
          <w:bCs/>
          <w:color w:val="2E74B5" w:themeColor="accent1" w:themeShade="BF"/>
          <w:sz w:val="32"/>
          <w:szCs w:val="32"/>
        </w:rPr>
        <w:t>环存在</w:t>
      </w:r>
      <w:proofErr w:type="gramEnd"/>
      <w:r>
        <w:rPr>
          <w:rFonts w:hint="eastAsia"/>
          <w:b/>
          <w:bCs/>
          <w:color w:val="2E74B5" w:themeColor="accent1" w:themeShade="BF"/>
          <w:sz w:val="32"/>
          <w:szCs w:val="32"/>
        </w:rPr>
        <w:t>的“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 xml:space="preserve">count to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infinity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”问题。但是在节点更多的情况下，不能完全避免</w:t>
      </w:r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color w:val="2E74B5" w:themeColor="accent1" w:themeShade="BF"/>
          <w:sz w:val="32"/>
          <w:szCs w:val="32"/>
        </w:rPr>
        <w:t>10 F TCP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提供可靠数据传输，而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UDP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提供不可靠数据传输。使用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UDP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可能会造成应用层数据丢失。但是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UDP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由于无需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3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次握手，速度更快。（我写的这个解释还不够全面）</w:t>
      </w:r>
    </w:p>
    <w:p w:rsidR="00F83F51" w:rsidRDefault="00CA56B5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简答题</w:t>
      </w:r>
    </w:p>
    <w:p w:rsidR="00F83F51" w:rsidRDefault="00CA56B5">
      <w:pPr>
        <w:numPr>
          <w:ilvl w:val="0"/>
          <w:numId w:val="1"/>
        </w:num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color w:val="2E74B5" w:themeColor="accent1" w:themeShade="BF"/>
          <w:sz w:val="32"/>
          <w:szCs w:val="32"/>
        </w:rPr>
        <w:t>由于第一次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Alice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访问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www.gonzaga.edu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时，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local DNS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需要访问</w:t>
      </w:r>
      <w:proofErr w:type="spellStart"/>
      <w:r>
        <w:rPr>
          <w:rFonts w:hint="eastAsia"/>
          <w:b/>
          <w:bCs/>
          <w:color w:val="2E74B5" w:themeColor="accent1" w:themeShade="BF"/>
          <w:sz w:val="32"/>
          <w:szCs w:val="32"/>
        </w:rPr>
        <w:t>edu</w:t>
      </w:r>
      <w:proofErr w:type="spellEnd"/>
      <w:r>
        <w:rPr>
          <w:rFonts w:hint="eastAsia"/>
          <w:b/>
          <w:bCs/>
          <w:color w:val="2E74B5" w:themeColor="accent1" w:themeShade="BF"/>
          <w:sz w:val="32"/>
          <w:szCs w:val="32"/>
        </w:rPr>
        <w:t>的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TLD DNS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服务器，于是在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local DNS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就缓存了</w:t>
      </w:r>
      <w:proofErr w:type="spellStart"/>
      <w:r>
        <w:rPr>
          <w:rFonts w:hint="eastAsia"/>
          <w:b/>
          <w:bCs/>
          <w:color w:val="2E74B5" w:themeColor="accent1" w:themeShade="BF"/>
          <w:sz w:val="32"/>
          <w:szCs w:val="32"/>
        </w:rPr>
        <w:t>edu</w:t>
      </w:r>
      <w:proofErr w:type="spellEnd"/>
      <w:r>
        <w:rPr>
          <w:rFonts w:hint="eastAsia"/>
          <w:b/>
          <w:bCs/>
          <w:color w:val="2E74B5" w:themeColor="accent1" w:themeShade="BF"/>
          <w:sz w:val="32"/>
          <w:szCs w:val="32"/>
        </w:rPr>
        <w:t>的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TLD DNS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服务器的</w:t>
      </w:r>
      <w:proofErr w:type="spellStart"/>
      <w:r>
        <w:rPr>
          <w:rFonts w:hint="eastAsia"/>
          <w:b/>
          <w:bCs/>
          <w:color w:val="2E74B5" w:themeColor="accent1" w:themeShade="BF"/>
          <w:sz w:val="32"/>
          <w:szCs w:val="32"/>
        </w:rPr>
        <w:t>ip</w:t>
      </w:r>
      <w:proofErr w:type="spellEnd"/>
      <w:r>
        <w:rPr>
          <w:rFonts w:hint="eastAsia"/>
          <w:b/>
          <w:bCs/>
          <w:color w:val="2E74B5" w:themeColor="accent1" w:themeShade="BF"/>
          <w:sz w:val="32"/>
          <w:szCs w:val="32"/>
        </w:rPr>
        <w:t>地址。于是当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Bob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要访问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www.seattleu.edu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时，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local DNS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无需再去访问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roo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t DNS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来得到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TLD DNS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服务器的</w:t>
      </w:r>
      <w:proofErr w:type="spellStart"/>
      <w:r>
        <w:rPr>
          <w:rFonts w:hint="eastAsia"/>
          <w:b/>
          <w:bCs/>
          <w:color w:val="2E74B5" w:themeColor="accent1" w:themeShade="BF"/>
          <w:sz w:val="32"/>
          <w:szCs w:val="32"/>
        </w:rPr>
        <w:t>ip</w:t>
      </w:r>
      <w:proofErr w:type="spellEnd"/>
      <w:r>
        <w:rPr>
          <w:rFonts w:hint="eastAsia"/>
          <w:b/>
          <w:bCs/>
          <w:color w:val="2E74B5" w:themeColor="accent1" w:themeShade="BF"/>
          <w:sz w:val="32"/>
          <w:szCs w:val="32"/>
        </w:rPr>
        <w:t>地址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.</w:t>
      </w:r>
    </w:p>
    <w:p w:rsidR="00F83F51" w:rsidRDefault="00CA56B5">
      <w:pPr>
        <w:numPr>
          <w:ilvl w:val="0"/>
          <w:numId w:val="1"/>
        </w:num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color w:val="2E74B5" w:themeColor="accent1" w:themeShade="BF"/>
          <w:sz w:val="32"/>
          <w:szCs w:val="32"/>
        </w:rPr>
        <w:t>从该学校到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www.gonzaga.edu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和到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www.seattleu.edu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的路径存在相同的一段，由于之前路由器已经通过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ARP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获取了需要的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MAC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地址，在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Bob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访问网站时，这段路径上便无需去获取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MAC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地址。</w:t>
      </w:r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color w:val="2E74B5" w:themeColor="accent1" w:themeShade="BF"/>
          <w:sz w:val="32"/>
          <w:szCs w:val="32"/>
        </w:rPr>
        <w:t>（我自己只想到了这两点，欢迎大家的答案！）</w:t>
      </w:r>
    </w:p>
    <w:p w:rsidR="00132556" w:rsidRDefault="00132556">
      <w:pPr>
        <w:rPr>
          <w:b/>
          <w:bCs/>
          <w:color w:val="2E74B5" w:themeColor="accent1" w:themeShade="BF"/>
          <w:sz w:val="32"/>
          <w:szCs w:val="32"/>
        </w:rPr>
      </w:pPr>
    </w:p>
    <w:p w:rsidR="00132556" w:rsidRDefault="00132556" w:rsidP="00132556">
      <w:pPr>
        <w:rPr>
          <w:rFonts w:hint="eastAsia"/>
          <w:b/>
          <w:bCs/>
          <w:color w:val="2E74B5" w:themeColor="accent1" w:themeShade="BF"/>
          <w:sz w:val="32"/>
          <w:szCs w:val="32"/>
        </w:rPr>
      </w:pPr>
      <w:r>
        <w:rPr>
          <w:b/>
          <w:bCs/>
          <w:color w:val="2E74B5" w:themeColor="accent1" w:themeShade="BF"/>
          <w:sz w:val="32"/>
          <w:szCs w:val="32"/>
        </w:rPr>
        <w:t xml:space="preserve">Suppose you were charged with </w:t>
      </w:r>
      <w:r w:rsidRPr="00132556">
        <w:rPr>
          <w:b/>
          <w:bCs/>
          <w:color w:val="2E74B5" w:themeColor="accent1" w:themeShade="BF"/>
          <w:sz w:val="32"/>
          <w:szCs w:val="32"/>
        </w:rPr>
        <w:t>putting together a LAN to support IP telephony (only) and that multiple users may want to carry on a phone call at the same time. Recall that IP telephony digitizes and packetizes voice at a constant bit rate when a user is making an IP phone call.</w:t>
      </w:r>
    </w:p>
    <w:p w:rsidR="00F83F51" w:rsidRDefault="00CA56B5">
      <w:pPr>
        <w:widowControl/>
        <w:jc w:val="left"/>
      </w:pPr>
      <w:r>
        <w:rPr>
          <w:rFonts w:hint="eastAsia"/>
          <w:b/>
          <w:bCs/>
          <w:sz w:val="32"/>
          <w:szCs w:val="32"/>
        </w:rPr>
        <w:lastRenderedPageBreak/>
        <w:t>2(</w:t>
      </w:r>
      <w:r>
        <w:rPr>
          <w:rFonts w:hint="eastAsia"/>
          <w:b/>
          <w:bCs/>
          <w:sz w:val="32"/>
          <w:szCs w:val="32"/>
        </w:rPr>
        <w:t>网上找到的答案，主观题，随意发挥）</w:t>
      </w:r>
      <w:r>
        <w:rPr>
          <w:rFonts w:ascii="宋体" w:eastAsia="宋体" w:hAnsi="宋体" w:cs="宋体"/>
          <w:kern w:val="0"/>
          <w:sz w:val="24"/>
          <w:lang w:bidi="ar"/>
        </w:rPr>
        <w:fldChar w:fldCharType="begin"/>
      </w:r>
      <w:r>
        <w:rPr>
          <w:rFonts w:ascii="宋体" w:eastAsia="宋体" w:hAnsi="宋体" w:cs="宋体"/>
          <w:kern w:val="0"/>
          <w:sz w:val="24"/>
          <w:lang w:bidi="ar"/>
        </w:rPr>
        <w:instrText>INCLUDEPICTURE \d "C:\\Users\\yujuan\\Documents\\Tencent Files\\704431864\\Image\\C2C\\</w:instrText>
      </w:r>
      <w:r>
        <w:rPr>
          <w:rFonts w:ascii="宋体" w:eastAsia="宋体" w:hAnsi="宋体" w:cs="宋体"/>
          <w:kern w:val="0"/>
          <w:sz w:val="24"/>
          <w:lang w:bidi="ar"/>
        </w:rPr>
        <w:instrText xml:space="preserve">@]Z7W7T)VBZTW)ULWKDXY52.jpg" \* MERGEFORMATINET </w:instrText>
      </w:r>
      <w:r>
        <w:rPr>
          <w:rFonts w:ascii="宋体" w:eastAsia="宋体" w:hAnsi="宋体" w:cs="宋体"/>
          <w:kern w:val="0"/>
          <w:sz w:val="24"/>
          <w:lang w:bidi="ar"/>
        </w:rPr>
        <w:fldChar w:fldCharType="separate"/>
      </w:r>
      <w:r>
        <w:rPr>
          <w:rFonts w:ascii="宋体" w:eastAsia="宋体" w:hAnsi="宋体" w:cs="宋体"/>
          <w:noProof/>
          <w:kern w:val="0"/>
          <w:sz w:val="24"/>
        </w:rPr>
        <w:drawing>
          <wp:inline distT="0" distB="0" distL="114300" distR="114300">
            <wp:extent cx="6155690" cy="4349750"/>
            <wp:effectExtent l="0" t="0" r="1270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34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lang w:bidi="ar"/>
        </w:rPr>
        <w:fldChar w:fldCharType="end"/>
      </w:r>
    </w:p>
    <w:p w:rsidR="00F83F51" w:rsidRDefault="00F83F51">
      <w:pPr>
        <w:rPr>
          <w:b/>
          <w:bCs/>
          <w:sz w:val="32"/>
          <w:szCs w:val="32"/>
        </w:rPr>
      </w:pPr>
    </w:p>
    <w:p w:rsidR="00F83F51" w:rsidRDefault="00CA56B5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3</w:t>
      </w:r>
      <w:r>
        <w:rPr>
          <w:rFonts w:hint="eastAsia"/>
          <w:b/>
          <w:bCs/>
          <w:sz w:val="32"/>
          <w:szCs w:val="32"/>
        </w:rPr>
        <w:t>（没有图</w:t>
      </w:r>
      <w:r>
        <w:rPr>
          <w:rFonts w:hint="eastAsia"/>
          <w:b/>
          <w:bCs/>
          <w:sz w:val="32"/>
          <w:szCs w:val="32"/>
        </w:rPr>
        <w:t>,</w:t>
      </w:r>
      <w:r>
        <w:rPr>
          <w:rFonts w:hint="eastAsia"/>
          <w:b/>
          <w:bCs/>
          <w:sz w:val="32"/>
          <w:szCs w:val="32"/>
        </w:rPr>
        <w:t>怎么做嘛）</w:t>
      </w:r>
    </w:p>
    <w:p w:rsidR="00843D42" w:rsidRPr="00843D42" w:rsidRDefault="00CA56B5" w:rsidP="00843D42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4</w:t>
      </w:r>
      <w:r w:rsidR="00843D42">
        <w:rPr>
          <w:b/>
          <w:bCs/>
          <w:sz w:val="32"/>
          <w:szCs w:val="32"/>
        </w:rPr>
        <w:t>.</w:t>
      </w:r>
      <w:r w:rsidR="00843D42" w:rsidRPr="00843D42">
        <w:rPr>
          <w:b/>
          <w:bCs/>
          <w:sz w:val="32"/>
          <w:szCs w:val="32"/>
        </w:rPr>
        <w:t xml:space="preserve">Fill in the value of the congestion window size (number of segments) for each transmission </w:t>
      </w:r>
      <w:proofErr w:type="gramStart"/>
      <w:r w:rsidR="00843D42" w:rsidRPr="00843D42">
        <w:rPr>
          <w:b/>
          <w:bCs/>
          <w:sz w:val="32"/>
          <w:szCs w:val="32"/>
        </w:rPr>
        <w:t>round</w:t>
      </w:r>
      <w:proofErr w:type="gramEnd"/>
      <w:r w:rsidR="00843D42" w:rsidRPr="00843D42">
        <w:rPr>
          <w:b/>
          <w:bCs/>
          <w:sz w:val="32"/>
          <w:szCs w:val="32"/>
        </w:rPr>
        <w:t>. Assume the threshold starts at 20 segments and the following events occur: (5 points)</w:t>
      </w:r>
    </w:p>
    <w:p w:rsidR="00843D42" w:rsidRPr="00843D42" w:rsidRDefault="00843D42" w:rsidP="00843D42">
      <w:pPr>
        <w:pStyle w:val="aa"/>
        <w:numPr>
          <w:ilvl w:val="0"/>
          <w:numId w:val="3"/>
        </w:numPr>
        <w:ind w:firstLineChars="0"/>
        <w:rPr>
          <w:b/>
          <w:bCs/>
          <w:sz w:val="32"/>
          <w:szCs w:val="32"/>
        </w:rPr>
      </w:pPr>
      <w:r w:rsidRPr="00843D42">
        <w:rPr>
          <w:b/>
          <w:bCs/>
          <w:sz w:val="32"/>
          <w:szCs w:val="32"/>
        </w:rPr>
        <w:t>triple duplicate ACK during round 4</w:t>
      </w:r>
    </w:p>
    <w:p w:rsidR="00843D42" w:rsidRPr="00843D42" w:rsidRDefault="00843D42" w:rsidP="00843D42">
      <w:pPr>
        <w:pStyle w:val="aa"/>
        <w:numPr>
          <w:ilvl w:val="0"/>
          <w:numId w:val="3"/>
        </w:numPr>
        <w:ind w:firstLineChars="0"/>
        <w:rPr>
          <w:b/>
          <w:bCs/>
          <w:sz w:val="32"/>
          <w:szCs w:val="32"/>
        </w:rPr>
      </w:pPr>
      <w:r w:rsidRPr="00843D42">
        <w:rPr>
          <w:b/>
          <w:bCs/>
          <w:sz w:val="32"/>
          <w:szCs w:val="32"/>
        </w:rPr>
        <w:t>timeout during round 9</w:t>
      </w:r>
    </w:p>
    <w:p w:rsidR="00843D42" w:rsidRPr="00843D42" w:rsidRDefault="00843D42" w:rsidP="00843D42">
      <w:pPr>
        <w:pStyle w:val="aa"/>
        <w:numPr>
          <w:ilvl w:val="0"/>
          <w:numId w:val="3"/>
        </w:numPr>
        <w:ind w:firstLineChars="0"/>
        <w:rPr>
          <w:b/>
          <w:bCs/>
          <w:sz w:val="32"/>
          <w:szCs w:val="32"/>
        </w:rPr>
      </w:pPr>
      <w:r w:rsidRPr="00843D42">
        <w:rPr>
          <w:b/>
          <w:bCs/>
          <w:sz w:val="32"/>
          <w:szCs w:val="32"/>
        </w:rPr>
        <w:t>triple duplicate ACK during round 14</w:t>
      </w:r>
    </w:p>
    <w:tbl>
      <w:tblPr>
        <w:tblStyle w:val="a9"/>
        <w:tblW w:w="8522" w:type="dxa"/>
        <w:tblLayout w:type="fixed"/>
        <w:tblLook w:val="04A0" w:firstRow="1" w:lastRow="0" w:firstColumn="1" w:lastColumn="0" w:noHBand="0" w:noVBand="1"/>
      </w:tblPr>
      <w:tblGrid>
        <w:gridCol w:w="943"/>
        <w:gridCol w:w="3132"/>
        <w:gridCol w:w="1644"/>
        <w:gridCol w:w="2803"/>
      </w:tblGrid>
      <w:tr w:rsidR="00F83F51">
        <w:tc>
          <w:tcPr>
            <w:tcW w:w="94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lastRenderedPageBreak/>
              <w:t>R</w:t>
            </w: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ound</w:t>
            </w:r>
          </w:p>
        </w:tc>
        <w:tc>
          <w:tcPr>
            <w:tcW w:w="3132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Congestion Windows size</w:t>
            </w:r>
          </w:p>
        </w:tc>
        <w:tc>
          <w:tcPr>
            <w:tcW w:w="1644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Round</w:t>
            </w:r>
          </w:p>
        </w:tc>
        <w:tc>
          <w:tcPr>
            <w:tcW w:w="280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Congestion Windows size</w:t>
            </w:r>
          </w:p>
        </w:tc>
      </w:tr>
      <w:tr w:rsidR="00F83F51">
        <w:tc>
          <w:tcPr>
            <w:tcW w:w="94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1</w:t>
            </w:r>
          </w:p>
        </w:tc>
        <w:tc>
          <w:tcPr>
            <w:tcW w:w="3132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1</w:t>
            </w:r>
          </w:p>
        </w:tc>
        <w:tc>
          <w:tcPr>
            <w:tcW w:w="1644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9</w:t>
            </w:r>
          </w:p>
        </w:tc>
        <w:tc>
          <w:tcPr>
            <w:tcW w:w="280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11</w:t>
            </w:r>
          </w:p>
        </w:tc>
      </w:tr>
      <w:tr w:rsidR="00F83F51">
        <w:tc>
          <w:tcPr>
            <w:tcW w:w="94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2</w:t>
            </w:r>
          </w:p>
        </w:tc>
        <w:tc>
          <w:tcPr>
            <w:tcW w:w="3132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2</w:t>
            </w:r>
          </w:p>
        </w:tc>
        <w:tc>
          <w:tcPr>
            <w:tcW w:w="1644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10</w:t>
            </w:r>
          </w:p>
        </w:tc>
        <w:tc>
          <w:tcPr>
            <w:tcW w:w="280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proofErr w:type="gramStart"/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1  (</w:t>
            </w:r>
            <w:proofErr w:type="gramEnd"/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threshold=5.5)</w:t>
            </w:r>
          </w:p>
        </w:tc>
      </w:tr>
      <w:tr w:rsidR="00F83F51">
        <w:tc>
          <w:tcPr>
            <w:tcW w:w="94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3</w:t>
            </w:r>
          </w:p>
        </w:tc>
        <w:tc>
          <w:tcPr>
            <w:tcW w:w="3132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4</w:t>
            </w:r>
          </w:p>
        </w:tc>
        <w:tc>
          <w:tcPr>
            <w:tcW w:w="1644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11</w:t>
            </w:r>
          </w:p>
        </w:tc>
        <w:tc>
          <w:tcPr>
            <w:tcW w:w="280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2</w:t>
            </w:r>
          </w:p>
        </w:tc>
      </w:tr>
      <w:tr w:rsidR="00F83F51">
        <w:tc>
          <w:tcPr>
            <w:tcW w:w="94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4</w:t>
            </w:r>
          </w:p>
        </w:tc>
        <w:tc>
          <w:tcPr>
            <w:tcW w:w="3132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8</w:t>
            </w:r>
          </w:p>
        </w:tc>
        <w:tc>
          <w:tcPr>
            <w:tcW w:w="1644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12</w:t>
            </w:r>
          </w:p>
        </w:tc>
        <w:tc>
          <w:tcPr>
            <w:tcW w:w="280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4</w:t>
            </w:r>
          </w:p>
        </w:tc>
      </w:tr>
      <w:tr w:rsidR="00F83F51">
        <w:tc>
          <w:tcPr>
            <w:tcW w:w="94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5</w:t>
            </w:r>
          </w:p>
        </w:tc>
        <w:tc>
          <w:tcPr>
            <w:tcW w:w="3132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4+3=</w:t>
            </w:r>
            <w:proofErr w:type="gramStart"/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7  (</w:t>
            </w:r>
            <w:proofErr w:type="gramEnd"/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thresho</w:t>
            </w:r>
            <w:bookmarkStart w:id="0" w:name="_GoBack"/>
            <w:bookmarkEnd w:id="0"/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ld=4)</w:t>
            </w:r>
          </w:p>
        </w:tc>
        <w:tc>
          <w:tcPr>
            <w:tcW w:w="1644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13</w:t>
            </w:r>
          </w:p>
        </w:tc>
        <w:tc>
          <w:tcPr>
            <w:tcW w:w="280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5</w:t>
            </w:r>
          </w:p>
        </w:tc>
      </w:tr>
      <w:tr w:rsidR="00F83F51">
        <w:tc>
          <w:tcPr>
            <w:tcW w:w="94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6</w:t>
            </w:r>
          </w:p>
        </w:tc>
        <w:tc>
          <w:tcPr>
            <w:tcW w:w="3132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8</w:t>
            </w:r>
          </w:p>
        </w:tc>
        <w:tc>
          <w:tcPr>
            <w:tcW w:w="1644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14</w:t>
            </w:r>
          </w:p>
        </w:tc>
        <w:tc>
          <w:tcPr>
            <w:tcW w:w="280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6</w:t>
            </w:r>
          </w:p>
        </w:tc>
      </w:tr>
      <w:tr w:rsidR="00F83F51">
        <w:tc>
          <w:tcPr>
            <w:tcW w:w="94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7</w:t>
            </w:r>
          </w:p>
        </w:tc>
        <w:tc>
          <w:tcPr>
            <w:tcW w:w="3132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9</w:t>
            </w:r>
          </w:p>
        </w:tc>
        <w:tc>
          <w:tcPr>
            <w:tcW w:w="1644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15</w:t>
            </w:r>
          </w:p>
        </w:tc>
        <w:tc>
          <w:tcPr>
            <w:tcW w:w="280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3+3=</w:t>
            </w:r>
            <w:proofErr w:type="gramStart"/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6  (</w:t>
            </w:r>
            <w:proofErr w:type="gramEnd"/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threshold=3)</w:t>
            </w:r>
          </w:p>
        </w:tc>
      </w:tr>
      <w:tr w:rsidR="00F83F51">
        <w:tc>
          <w:tcPr>
            <w:tcW w:w="94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8</w:t>
            </w:r>
          </w:p>
        </w:tc>
        <w:tc>
          <w:tcPr>
            <w:tcW w:w="3132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10</w:t>
            </w:r>
          </w:p>
        </w:tc>
        <w:tc>
          <w:tcPr>
            <w:tcW w:w="1644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16</w:t>
            </w:r>
          </w:p>
        </w:tc>
        <w:tc>
          <w:tcPr>
            <w:tcW w:w="2803" w:type="dxa"/>
          </w:tcPr>
          <w:p w:rsidR="00F83F51" w:rsidRDefault="00CA56B5">
            <w:pPr>
              <w:rPr>
                <w:b/>
                <w:bCs/>
                <w:color w:val="2E74B5" w:themeColor="accent1" w:themeShade="BF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2E74B5" w:themeColor="accent1" w:themeShade="BF"/>
                <w:sz w:val="32"/>
                <w:szCs w:val="32"/>
              </w:rPr>
              <w:t>7</w:t>
            </w:r>
          </w:p>
        </w:tc>
      </w:tr>
    </w:tbl>
    <w:p w:rsidR="00F83F51" w:rsidRDefault="00F83F51">
      <w:pPr>
        <w:rPr>
          <w:b/>
          <w:bCs/>
          <w:sz w:val="32"/>
          <w:szCs w:val="32"/>
        </w:rPr>
      </w:pPr>
    </w:p>
    <w:p w:rsidR="00F83F51" w:rsidRDefault="00CA56B5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四．</w:t>
      </w:r>
    </w:p>
    <w:p w:rsidR="00F83F51" w:rsidRDefault="00CA56B5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1.</w:t>
      </w:r>
    </w:p>
    <w:p w:rsidR="00F83F51" w:rsidRDefault="00CA56B5">
      <w:pPr>
        <w:numPr>
          <w:ilvl w:val="0"/>
          <w:numId w:val="2"/>
        </w:numPr>
        <w:rPr>
          <w:b/>
          <w:bCs/>
          <w:color w:val="2E74B5" w:themeColor="accent1" w:themeShade="BF"/>
          <w:sz w:val="32"/>
          <w:szCs w:val="32"/>
        </w:rPr>
      </w:pPr>
      <w:proofErr w:type="spellStart"/>
      <w:r>
        <w:rPr>
          <w:rFonts w:hint="eastAsia"/>
          <w:b/>
          <w:bCs/>
          <w:color w:val="2E74B5" w:themeColor="accent1" w:themeShade="BF"/>
          <w:sz w:val="32"/>
          <w:szCs w:val="32"/>
        </w:rPr>
        <w:t>t+m</w:t>
      </w:r>
      <w:proofErr w:type="spellEnd"/>
      <w:r>
        <w:rPr>
          <w:rFonts w:hint="eastAsia"/>
          <w:b/>
          <w:bCs/>
          <w:color w:val="2E74B5" w:themeColor="accent1" w:themeShade="BF"/>
          <w:sz w:val="32"/>
          <w:szCs w:val="32"/>
        </w:rPr>
        <w:t>(</w:t>
      </w:r>
      <w:proofErr w:type="spellStart"/>
      <w:r>
        <w:rPr>
          <w:rFonts w:hint="eastAsia"/>
          <w:b/>
          <w:bCs/>
          <w:color w:val="2E74B5" w:themeColor="accent1" w:themeShade="BF"/>
          <w:sz w:val="32"/>
          <w:szCs w:val="32"/>
        </w:rPr>
        <w:t>k+h</w:t>
      </w:r>
      <w:proofErr w:type="spellEnd"/>
      <w:r>
        <w:rPr>
          <w:rFonts w:hint="eastAsia"/>
          <w:b/>
          <w:bCs/>
          <w:color w:val="2E74B5" w:themeColor="accent1" w:themeShade="BF"/>
          <w:sz w:val="32"/>
          <w:szCs w:val="32"/>
        </w:rPr>
        <w:t>)/R</w:t>
      </w:r>
    </w:p>
    <w:p w:rsidR="00F83F51" w:rsidRDefault="00CA56B5">
      <w:pPr>
        <w:numPr>
          <w:ilvl w:val="0"/>
          <w:numId w:val="2"/>
        </w:num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color w:val="2E74B5" w:themeColor="accent1" w:themeShade="BF"/>
          <w:sz w:val="32"/>
          <w:szCs w:val="32"/>
        </w:rPr>
        <w:t>m(K+2h)/R</w:t>
      </w:r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color w:val="2E74B5" w:themeColor="accent1" w:themeShade="BF"/>
          <w:sz w:val="32"/>
          <w:szCs w:val="32"/>
        </w:rPr>
        <w:t>C.t+(</w:t>
      </w:r>
      <w:proofErr w:type="spellStart"/>
      <w:r>
        <w:rPr>
          <w:rFonts w:hint="eastAsia"/>
          <w:b/>
          <w:bCs/>
          <w:color w:val="2E74B5" w:themeColor="accent1" w:themeShade="BF"/>
          <w:sz w:val="32"/>
          <w:szCs w:val="32"/>
        </w:rPr>
        <w:t>K+h</w:t>
      </w:r>
      <w:proofErr w:type="spellEnd"/>
      <w:r>
        <w:rPr>
          <w:rFonts w:hint="eastAsia"/>
          <w:b/>
          <w:bCs/>
          <w:color w:val="2E74B5" w:themeColor="accent1" w:themeShade="BF"/>
          <w:sz w:val="32"/>
          <w:szCs w:val="32"/>
        </w:rPr>
        <w:t>)/R</w:t>
      </w:r>
    </w:p>
    <w:p w:rsidR="00F83F51" w:rsidRDefault="00CA56B5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2.</w:t>
      </w:r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A.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3</w:t>
      </w:r>
      <w:proofErr w:type="gramStart"/>
      <w:r>
        <w:rPr>
          <w:rFonts w:hint="eastAsia"/>
          <w:b/>
          <w:bCs/>
          <w:color w:val="2E74B5" w:themeColor="accent1" w:themeShade="BF"/>
          <w:sz w:val="32"/>
          <w:szCs w:val="32"/>
        </w:rPr>
        <w:t>c:eBGP</w:t>
      </w:r>
      <w:proofErr w:type="gramEnd"/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color w:val="2E74B5" w:themeColor="accent1" w:themeShade="BF"/>
          <w:sz w:val="32"/>
          <w:szCs w:val="32"/>
        </w:rPr>
        <w:t xml:space="preserve">  3</w:t>
      </w:r>
      <w:proofErr w:type="gramStart"/>
      <w:r>
        <w:rPr>
          <w:rFonts w:hint="eastAsia"/>
          <w:b/>
          <w:bCs/>
          <w:color w:val="2E74B5" w:themeColor="accent1" w:themeShade="BF"/>
          <w:sz w:val="32"/>
          <w:szCs w:val="32"/>
        </w:rPr>
        <w:t>a:iBGP</w:t>
      </w:r>
      <w:proofErr w:type="gramEnd"/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color w:val="2E74B5" w:themeColor="accent1" w:themeShade="BF"/>
          <w:sz w:val="32"/>
          <w:szCs w:val="32"/>
        </w:rPr>
        <w:t xml:space="preserve">  1</w:t>
      </w:r>
      <w:proofErr w:type="gramStart"/>
      <w:r>
        <w:rPr>
          <w:rFonts w:hint="eastAsia"/>
          <w:b/>
          <w:bCs/>
          <w:color w:val="2E74B5" w:themeColor="accent1" w:themeShade="BF"/>
          <w:sz w:val="32"/>
          <w:szCs w:val="32"/>
        </w:rPr>
        <w:t>c:eBGP</w:t>
      </w:r>
      <w:proofErr w:type="gramEnd"/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color w:val="2E74B5" w:themeColor="accent1" w:themeShade="BF"/>
          <w:sz w:val="32"/>
          <w:szCs w:val="32"/>
        </w:rPr>
        <w:lastRenderedPageBreak/>
        <w:t xml:space="preserve">  1</w:t>
      </w:r>
      <w:proofErr w:type="gramStart"/>
      <w:r>
        <w:rPr>
          <w:rFonts w:hint="eastAsia"/>
          <w:b/>
          <w:bCs/>
          <w:color w:val="2E74B5" w:themeColor="accent1" w:themeShade="BF"/>
          <w:sz w:val="32"/>
          <w:szCs w:val="32"/>
        </w:rPr>
        <w:t>d:iBGP</w:t>
      </w:r>
      <w:proofErr w:type="gramEnd"/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B.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 xml:space="preserve">It will be l1 because this interface begins the least cost path from </w:t>
      </w:r>
      <w:proofErr w:type="spellStart"/>
      <w:r>
        <w:rPr>
          <w:rFonts w:hint="eastAsia"/>
          <w:b/>
          <w:bCs/>
          <w:color w:val="2E74B5" w:themeColor="accent1" w:themeShade="BF"/>
          <w:sz w:val="32"/>
          <w:szCs w:val="32"/>
        </w:rPr>
        <w:t>ld</w:t>
      </w:r>
      <w:proofErr w:type="spellEnd"/>
      <w:r>
        <w:rPr>
          <w:rFonts w:hint="eastAsia"/>
          <w:b/>
          <w:bCs/>
          <w:color w:val="2E74B5" w:themeColor="accent1" w:themeShade="BF"/>
          <w:sz w:val="32"/>
          <w:szCs w:val="32"/>
        </w:rPr>
        <w:t xml:space="preserve"> towards the gateway router </w:t>
      </w:r>
      <w:proofErr w:type="spellStart"/>
      <w:r>
        <w:rPr>
          <w:rFonts w:hint="eastAsia"/>
          <w:b/>
          <w:bCs/>
          <w:color w:val="2E74B5" w:themeColor="accent1" w:themeShade="BF"/>
          <w:sz w:val="32"/>
          <w:szCs w:val="32"/>
        </w:rPr>
        <w:t>lc</w:t>
      </w:r>
      <w:proofErr w:type="spellEnd"/>
      <w:r>
        <w:rPr>
          <w:rFonts w:hint="eastAsia"/>
          <w:b/>
          <w:bCs/>
          <w:color w:val="2E74B5" w:themeColor="accent1" w:themeShade="BF"/>
          <w:sz w:val="32"/>
          <w:szCs w:val="32"/>
        </w:rPr>
        <w:t>.</w:t>
      </w:r>
    </w:p>
    <w:p w:rsidR="00F83F51" w:rsidRDefault="00CA56B5">
      <w:pPr>
        <w:rPr>
          <w:b/>
          <w:bCs/>
          <w:color w:val="2E74B5" w:themeColor="accent1" w:themeShade="BF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C. 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 xml:space="preserve">It will be l2 since both routes have equal AS-PATH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length but l2 begins the path that has the closest NEXT-HOP router.</w:t>
      </w:r>
    </w:p>
    <w:p w:rsidR="00F83F51" w:rsidRDefault="00CA56B5">
      <w:pPr>
        <w:rPr>
          <w:b/>
          <w:bCs/>
          <w:sz w:val="32"/>
          <w:szCs w:val="32"/>
        </w:rPr>
      </w:pPr>
      <w:proofErr w:type="spellStart"/>
      <w:r>
        <w:rPr>
          <w:rFonts w:hint="eastAsia"/>
          <w:b/>
          <w:bCs/>
          <w:color w:val="000000" w:themeColor="text1"/>
          <w:sz w:val="32"/>
          <w:szCs w:val="32"/>
        </w:rPr>
        <w:t>D.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t>It</w:t>
      </w:r>
      <w:proofErr w:type="spellEnd"/>
      <w:r>
        <w:rPr>
          <w:rFonts w:hint="eastAsia"/>
          <w:b/>
          <w:bCs/>
          <w:color w:val="2E74B5" w:themeColor="accent1" w:themeShade="BF"/>
          <w:sz w:val="32"/>
          <w:szCs w:val="32"/>
        </w:rPr>
        <w:t xml:space="preserve"> will be l1 since l1 begins the path that has the shortest AS-PATH. </w:t>
      </w:r>
      <w:r>
        <w:rPr>
          <w:rFonts w:hint="eastAsia"/>
          <w:b/>
          <w:bCs/>
          <w:color w:val="2E74B5" w:themeColor="accent1" w:themeShade="BF"/>
          <w:sz w:val="32"/>
          <w:szCs w:val="32"/>
        </w:rPr>
        <w:br/>
      </w:r>
    </w:p>
    <w:p w:rsidR="00F83F51" w:rsidRDefault="00CA56B5">
      <w:pPr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（大部分答案都是几个同学讨论出来的，可能有些会有问题，如果发现有错误的地方，大家要及时指出了哦！避免误导了其他同学）</w:t>
      </w:r>
    </w:p>
    <w:sectPr w:rsidR="00F83F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724715"/>
    <w:multiLevelType w:val="singleLevel"/>
    <w:tmpl w:val="58724715"/>
    <w:lvl w:ilvl="0">
      <w:start w:val="1"/>
      <w:numFmt w:val="decimal"/>
      <w:suff w:val="nothing"/>
      <w:lvlText w:val="%1."/>
      <w:lvlJc w:val="left"/>
    </w:lvl>
  </w:abstractNum>
  <w:abstractNum w:abstractNumId="1" w15:restartNumberingAfterBreak="0">
    <w:nsid w:val="58725215"/>
    <w:multiLevelType w:val="singleLevel"/>
    <w:tmpl w:val="58725215"/>
    <w:lvl w:ilvl="0">
      <w:start w:val="1"/>
      <w:numFmt w:val="upperLetter"/>
      <w:suff w:val="nothing"/>
      <w:lvlText w:val="%1."/>
      <w:lvlJc w:val="left"/>
    </w:lvl>
  </w:abstractNum>
  <w:abstractNum w:abstractNumId="2" w15:restartNumberingAfterBreak="0">
    <w:nsid w:val="5A49712C"/>
    <w:multiLevelType w:val="hybridMultilevel"/>
    <w:tmpl w:val="EE4EB1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B22021"/>
    <w:rsid w:val="00132556"/>
    <w:rsid w:val="00653EC7"/>
    <w:rsid w:val="006E508F"/>
    <w:rsid w:val="00843D42"/>
    <w:rsid w:val="009A211A"/>
    <w:rsid w:val="00CA56B5"/>
    <w:rsid w:val="00E66B83"/>
    <w:rsid w:val="00E82880"/>
    <w:rsid w:val="00F83F51"/>
    <w:rsid w:val="2A1F7D1B"/>
    <w:rsid w:val="4AA76407"/>
    <w:rsid w:val="64B22021"/>
    <w:rsid w:val="74D6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990900"/>
  <w15:docId w15:val="{59624F11-DF71-432B-84C3-10A907A7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眉 字符"/>
    <w:basedOn w:val="a0"/>
    <w:link w:val="a7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rsid w:val="00843D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5</Pages>
  <Words>302</Words>
  <Characters>1722</Characters>
  <Application>Microsoft Office Word</Application>
  <DocSecurity>0</DocSecurity>
  <Lines>14</Lines>
  <Paragraphs>4</Paragraphs>
  <ScaleCrop>false</ScaleCrop>
  <Company>Microsoft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yujuan</dc:creator>
  <cp:lastModifiedBy>徐 培森</cp:lastModifiedBy>
  <cp:revision>5</cp:revision>
  <dcterms:created xsi:type="dcterms:W3CDTF">2017-01-08T13:37:00Z</dcterms:created>
  <dcterms:modified xsi:type="dcterms:W3CDTF">2019-01-11T07:23:00Z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