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16F" w:rsidRDefault="00AD10CD" w:rsidP="00447D6E">
      <w:pPr>
        <w:rPr>
          <w:rFonts w:eastAsiaTheme="minorEastAsia"/>
          <w:noProof/>
          <w:szCs w:val="24"/>
        </w:rPr>
      </w:pPr>
      <w:r>
        <w:rPr>
          <w:rFonts w:eastAsiaTheme="minorEastAsia"/>
          <w:noProof/>
          <w:szCs w:val="24"/>
        </w:rPr>
        <w:t>In my hometown Shanghai, the data of spatial and temporal dynamics of population is very limited due to the fact that it was just in the turning point of becoming a smart city, which is very important for allocating public resources and infrasructure, especially in Shanghai as nowadays the population of this city is roaring</w:t>
      </w:r>
      <w:r w:rsidR="00181B8A">
        <w:rPr>
          <w:rFonts w:eastAsiaTheme="minorEastAsia"/>
          <w:noProof/>
          <w:szCs w:val="24"/>
        </w:rPr>
        <w:t xml:space="preserve"> where there are a lot of people either entering or leaving this city</w:t>
      </w:r>
      <w:r>
        <w:rPr>
          <w:rFonts w:eastAsiaTheme="minorEastAsia"/>
          <w:noProof/>
          <w:szCs w:val="24"/>
        </w:rPr>
        <w:t xml:space="preserve">, the inequity of allocation of public resources has been </w:t>
      </w:r>
      <w:r w:rsidR="004A53B9">
        <w:rPr>
          <w:rFonts w:eastAsiaTheme="minorEastAsia"/>
          <w:noProof/>
          <w:szCs w:val="24"/>
        </w:rPr>
        <w:t>headlines for long. So for this coming week’s topic, I found a research paper regarding collecting data of spatio-temporal dynamics</w:t>
      </w:r>
      <w:r w:rsidR="00D26C88">
        <w:rPr>
          <w:rFonts w:eastAsiaTheme="minorEastAsia"/>
          <w:noProof/>
          <w:szCs w:val="24"/>
        </w:rPr>
        <w:t xml:space="preserve"> based on cell phone signals</w:t>
      </w:r>
      <w:r w:rsidR="00582E73">
        <w:rPr>
          <w:rFonts w:eastAsiaTheme="minorEastAsia"/>
          <w:noProof/>
          <w:szCs w:val="24"/>
        </w:rPr>
        <w:t xml:space="preserve"> since now every one in Shanghai has a phone whose signaling data is huge</w:t>
      </w:r>
      <w:r w:rsidR="006B4C6D">
        <w:rPr>
          <w:rFonts w:eastAsiaTheme="minorEastAsia"/>
          <w:noProof/>
          <w:szCs w:val="24"/>
        </w:rPr>
        <w:t xml:space="preserve"> (cell phone polularizing rate in Shanghai is 132.5% in 2013)</w:t>
      </w:r>
      <w:r w:rsidR="00582E73">
        <w:rPr>
          <w:rFonts w:eastAsiaTheme="minorEastAsia"/>
          <w:noProof/>
          <w:szCs w:val="24"/>
        </w:rPr>
        <w:t xml:space="preserve"> and contains individual dynamic information</w:t>
      </w:r>
      <w:r w:rsidR="00D26C88">
        <w:rPr>
          <w:rFonts w:eastAsiaTheme="minorEastAsia"/>
          <w:noProof/>
          <w:szCs w:val="24"/>
        </w:rPr>
        <w:t xml:space="preserve">. </w:t>
      </w:r>
    </w:p>
    <w:p w:rsidR="00D26C88" w:rsidRDefault="003F3004" w:rsidP="00447D6E">
      <w:pPr>
        <w:rPr>
          <w:rFonts w:eastAsiaTheme="minorEastAsia"/>
          <w:noProof/>
          <w:szCs w:val="24"/>
        </w:rPr>
      </w:pPr>
      <w:r>
        <w:rPr>
          <w:rFonts w:eastAsiaTheme="minorEastAsia" w:hint="eastAsia"/>
          <w:noProof/>
          <w:szCs w:val="24"/>
        </w:rPr>
        <w:t xml:space="preserve">The </w:t>
      </w:r>
      <w:r w:rsidR="00582E73">
        <w:rPr>
          <w:rFonts w:eastAsiaTheme="minorEastAsia"/>
          <w:noProof/>
          <w:szCs w:val="24"/>
        </w:rPr>
        <w:t xml:space="preserve">data source they use is the signaling data created by 2G users in Shanghai, in which user ID, date, signal tower location number, incident categories (phone calls, text messages, etc.) and so on. </w:t>
      </w:r>
      <w:r w:rsidR="00E67C43">
        <w:rPr>
          <w:rFonts w:eastAsiaTheme="minorEastAsia"/>
          <w:noProof/>
          <w:szCs w:val="24"/>
        </w:rPr>
        <w:t>And there was about 0.6 to 0.8 billion data collected per day.</w:t>
      </w:r>
    </w:p>
    <w:p w:rsidR="00C8024C" w:rsidRDefault="00C8024C" w:rsidP="00447D6E">
      <w:pPr>
        <w:rPr>
          <w:rFonts w:eastAsiaTheme="minorEastAsia"/>
          <w:noProof/>
          <w:szCs w:val="24"/>
        </w:rPr>
      </w:pPr>
      <w:r>
        <w:rPr>
          <w:rFonts w:eastAsiaTheme="minorEastAsia"/>
          <w:noProof/>
          <w:szCs w:val="24"/>
        </w:rPr>
        <w:t>A</w:t>
      </w:r>
      <w:r w:rsidRPr="00C8024C">
        <w:rPr>
          <w:rFonts w:eastAsiaTheme="minorEastAsia"/>
          <w:noProof/>
          <w:szCs w:val="24"/>
        </w:rPr>
        <w:t>n analytical framework</w:t>
      </w:r>
      <w:r>
        <w:rPr>
          <w:rFonts w:eastAsiaTheme="minorEastAsia"/>
          <w:noProof/>
          <w:szCs w:val="24"/>
        </w:rPr>
        <w:t xml:space="preserve"> was built</w:t>
      </w:r>
      <w:r w:rsidRPr="00C8024C">
        <w:rPr>
          <w:rFonts w:eastAsiaTheme="minorEastAsia"/>
          <w:noProof/>
          <w:szCs w:val="24"/>
        </w:rPr>
        <w:t xml:space="preserve"> on internal relations among population, time, and behavior, to recognize characteristics of spatial and temporal dynamic distribution of population in Shanghai.</w:t>
      </w:r>
    </w:p>
    <w:p w:rsidR="0023779A" w:rsidRDefault="0023779A" w:rsidP="00447D6E">
      <w:pPr>
        <w:rPr>
          <w:rFonts w:eastAsiaTheme="minorEastAsia"/>
          <w:noProof/>
          <w:szCs w:val="24"/>
        </w:rPr>
      </w:pPr>
      <w:r>
        <w:rPr>
          <w:rFonts w:eastAsiaTheme="minorEastAsia"/>
          <w:noProof/>
          <w:szCs w:val="24"/>
        </w:rPr>
        <w:t xml:space="preserve">The methodology they were using was </w:t>
      </w:r>
      <w:r w:rsidR="00A64413">
        <w:rPr>
          <w:rFonts w:eastAsiaTheme="minorEastAsia"/>
          <w:noProof/>
          <w:szCs w:val="24"/>
        </w:rPr>
        <w:t>spatial unit mapping, residential place and consumer leisure places recognizing and ratio of day to night population.</w:t>
      </w:r>
    </w:p>
    <w:p w:rsidR="007A3A7A" w:rsidRDefault="00A64413" w:rsidP="00447D6E">
      <w:pPr>
        <w:rPr>
          <w:rFonts w:eastAsiaTheme="minorEastAsia" w:hint="eastAsia"/>
          <w:noProof/>
          <w:szCs w:val="24"/>
        </w:rPr>
      </w:pPr>
      <w:r>
        <w:rPr>
          <w:rFonts w:eastAsiaTheme="minorEastAsia"/>
          <w:noProof/>
          <w:szCs w:val="24"/>
        </w:rPr>
        <w:t xml:space="preserve">At last, the conclusion is interesting: 1. </w:t>
      </w:r>
      <w:r w:rsidRPr="00A64413">
        <w:rPr>
          <w:rFonts w:eastAsiaTheme="minorEastAsia"/>
          <w:noProof/>
          <w:szCs w:val="24"/>
        </w:rPr>
        <w:t>Population</w:t>
      </w:r>
      <w:r>
        <w:rPr>
          <w:rFonts w:eastAsiaTheme="minorEastAsia"/>
          <w:noProof/>
          <w:szCs w:val="24"/>
        </w:rPr>
        <w:t xml:space="preserve"> density seems</w:t>
      </w:r>
      <w:r w:rsidRPr="00A64413">
        <w:rPr>
          <w:rFonts w:eastAsiaTheme="minorEastAsia"/>
          <w:noProof/>
          <w:szCs w:val="24"/>
        </w:rPr>
        <w:t xml:space="preserve"> to be monocentric distribution, and this characteristic is more significant during the day compared to that at night</w:t>
      </w:r>
      <w:r>
        <w:rPr>
          <w:rFonts w:eastAsiaTheme="minorEastAsia"/>
          <w:noProof/>
          <w:szCs w:val="24"/>
        </w:rPr>
        <w:t xml:space="preserve">; 2. </w:t>
      </w:r>
      <w:r w:rsidRPr="00A64413">
        <w:rPr>
          <w:rFonts w:eastAsiaTheme="minorEastAsia"/>
          <w:noProof/>
          <w:szCs w:val="24"/>
        </w:rPr>
        <w:t xml:space="preserve">People’s behaviors </w:t>
      </w:r>
      <w:r>
        <w:rPr>
          <w:rFonts w:eastAsiaTheme="minorEastAsia"/>
          <w:noProof/>
          <w:szCs w:val="24"/>
        </w:rPr>
        <w:t>like consuming, commuting or leisure</w:t>
      </w:r>
      <w:r w:rsidRPr="00A64413">
        <w:rPr>
          <w:rFonts w:eastAsiaTheme="minorEastAsia"/>
          <w:noProof/>
          <w:szCs w:val="24"/>
        </w:rPr>
        <w:t xml:space="preserve"> could cause the spatial and temporal distribution of population change.</w:t>
      </w:r>
      <w:r>
        <w:rPr>
          <w:rFonts w:eastAsiaTheme="minorEastAsia"/>
          <w:noProof/>
          <w:szCs w:val="24"/>
        </w:rPr>
        <w:t xml:space="preserve"> 3. </w:t>
      </w:r>
      <w:r w:rsidRPr="00A64413">
        <w:rPr>
          <w:rFonts w:eastAsiaTheme="minorEastAsia"/>
          <w:noProof/>
          <w:szCs w:val="24"/>
        </w:rPr>
        <w:t>The dependence level of consumption and leisure on central area is significantly higher than that of employment, especially in the suburban areas adjacent to the central area.</w:t>
      </w:r>
      <w:bookmarkStart w:id="0" w:name="_GoBack"/>
      <w:bookmarkEnd w:id="0"/>
    </w:p>
    <w:p w:rsidR="00054473" w:rsidRPr="00A5016F" w:rsidRDefault="00054473">
      <w:pPr>
        <w:rPr>
          <w:rFonts w:eastAsiaTheme="minorEastAsia"/>
          <w:szCs w:val="24"/>
        </w:rPr>
      </w:pPr>
      <w:r w:rsidRPr="00207D7F">
        <w:rPr>
          <w:rFonts w:eastAsiaTheme="minorEastAsia"/>
          <w:noProof/>
          <w:szCs w:val="24"/>
        </w:rPr>
        <w:t>References</w:t>
      </w:r>
      <w:r w:rsidR="00C65F69" w:rsidRPr="00207D7F">
        <w:rPr>
          <w:rFonts w:eastAsiaTheme="minorEastAsia"/>
          <w:noProof/>
          <w:szCs w:val="24"/>
        </w:rPr>
        <w:t>:</w:t>
      </w:r>
    </w:p>
    <w:p w:rsidR="000B2A2E" w:rsidRPr="00A104A1" w:rsidRDefault="00447D6E" w:rsidP="00B73742">
      <w:pPr>
        <w:pStyle w:val="aa"/>
        <w:numPr>
          <w:ilvl w:val="0"/>
          <w:numId w:val="2"/>
        </w:numPr>
        <w:ind w:firstLineChars="0"/>
        <w:jc w:val="left"/>
        <w:rPr>
          <w:szCs w:val="24"/>
        </w:rPr>
      </w:pPr>
      <w:r>
        <w:rPr>
          <w:rFonts w:ascii="Arial" w:hAnsi="Arial" w:cs="Arial"/>
          <w:color w:val="222222"/>
          <w:sz w:val="20"/>
          <w:szCs w:val="20"/>
          <w:shd w:val="clear" w:color="auto" w:fill="FFFFFF"/>
        </w:rPr>
        <w:t>Wang, D., Zhong, W., Yin, Z., Xie, D., &amp; Luo, X. (2018). Spatio-temporal Dynamics of Population in Shanghai: A Case Study Based on Cell Phone Signaling Data. In </w:t>
      </w:r>
      <w:r>
        <w:rPr>
          <w:rFonts w:ascii="Arial" w:hAnsi="Arial" w:cs="Arial"/>
          <w:i/>
          <w:iCs/>
          <w:color w:val="222222"/>
          <w:sz w:val="20"/>
          <w:szCs w:val="20"/>
          <w:shd w:val="clear" w:color="auto" w:fill="FFFFFF"/>
        </w:rPr>
        <w:t>Big Data Support of Urban Planning and Management</w:t>
      </w:r>
      <w:r>
        <w:rPr>
          <w:rFonts w:ascii="Arial" w:hAnsi="Arial" w:cs="Arial"/>
          <w:color w:val="222222"/>
          <w:sz w:val="20"/>
          <w:szCs w:val="20"/>
          <w:shd w:val="clear" w:color="auto" w:fill="FFFFFF"/>
        </w:rPr>
        <w:t> (pp. 239-254). Springer, Cham.</w:t>
      </w:r>
    </w:p>
    <w:sectPr w:rsidR="000B2A2E" w:rsidRPr="00A104A1" w:rsidSect="00614966">
      <w:headerReference w:type="even" r:id="rId8"/>
      <w:headerReference w:type="default" r:id="rId9"/>
      <w:footerReference w:type="even" r:id="rId10"/>
      <w:footerReference w:type="default" r:id="rId11"/>
      <w:headerReference w:type="first" r:id="rId12"/>
      <w:footerReference w:type="first" r:id="rId13"/>
      <w:pgSz w:w="12242" w:h="15842" w:code="141"/>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0CE" w:rsidRDefault="008C10CE" w:rsidP="00614966">
      <w:pPr>
        <w:spacing w:line="240" w:lineRule="auto"/>
      </w:pPr>
      <w:r>
        <w:separator/>
      </w:r>
    </w:p>
  </w:endnote>
  <w:endnote w:type="continuationSeparator" w:id="0">
    <w:p w:rsidR="008C10CE" w:rsidRDefault="008C10CE" w:rsidP="00614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3B9" w:rsidRDefault="004A53B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3B9" w:rsidRDefault="004A53B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3B9" w:rsidRDefault="004A53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0CE" w:rsidRDefault="008C10CE" w:rsidP="00614966">
      <w:pPr>
        <w:spacing w:line="240" w:lineRule="auto"/>
      </w:pPr>
      <w:r>
        <w:separator/>
      </w:r>
    </w:p>
  </w:footnote>
  <w:footnote w:type="continuationSeparator" w:id="0">
    <w:p w:rsidR="008C10CE" w:rsidRDefault="008C10CE" w:rsidP="006149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3B9" w:rsidRDefault="004A53B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3B9" w:rsidRPr="00A104A1" w:rsidRDefault="004A53B9">
    <w:pPr>
      <w:pStyle w:val="a3"/>
      <w:rPr>
        <w:rFonts w:eastAsiaTheme="minorEastAsia"/>
      </w:rPr>
    </w:pPr>
    <w:r>
      <w:rPr>
        <w:rFonts w:eastAsiaTheme="minorEastAsia"/>
      </w:rPr>
      <w:t>Zhiao Zhou    zz1749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3B9" w:rsidRDefault="004A53B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80A72"/>
    <w:multiLevelType w:val="hybridMultilevel"/>
    <w:tmpl w:val="DC8ED7F8"/>
    <w:lvl w:ilvl="0" w:tplc="1638D6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E82BEE"/>
    <w:multiLevelType w:val="hybridMultilevel"/>
    <w:tmpl w:val="18027CB6"/>
    <w:lvl w:ilvl="0" w:tplc="1638D6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sTS1MLIwMDMzMDEwNzNX0lEKTi0uzszPAykwqwUAfN696CwAAAA="/>
  </w:docVars>
  <w:rsids>
    <w:rsidRoot w:val="00614966"/>
    <w:rsid w:val="00010C4A"/>
    <w:rsid w:val="00013418"/>
    <w:rsid w:val="0004189E"/>
    <w:rsid w:val="00054473"/>
    <w:rsid w:val="00063E98"/>
    <w:rsid w:val="00074C6D"/>
    <w:rsid w:val="000838F1"/>
    <w:rsid w:val="00092EF8"/>
    <w:rsid w:val="00093F7B"/>
    <w:rsid w:val="000B02C4"/>
    <w:rsid w:val="000B2A2E"/>
    <w:rsid w:val="000E0C2B"/>
    <w:rsid w:val="000E37C9"/>
    <w:rsid w:val="000F3788"/>
    <w:rsid w:val="0010477B"/>
    <w:rsid w:val="00120719"/>
    <w:rsid w:val="00153045"/>
    <w:rsid w:val="00180136"/>
    <w:rsid w:val="00181B8A"/>
    <w:rsid w:val="001F1A0E"/>
    <w:rsid w:val="00203E72"/>
    <w:rsid w:val="00207D7F"/>
    <w:rsid w:val="00217B17"/>
    <w:rsid w:val="002373AB"/>
    <w:rsid w:val="0023779A"/>
    <w:rsid w:val="00240741"/>
    <w:rsid w:val="00240926"/>
    <w:rsid w:val="0024578B"/>
    <w:rsid w:val="00260DB9"/>
    <w:rsid w:val="00294704"/>
    <w:rsid w:val="002A44B7"/>
    <w:rsid w:val="002C0C98"/>
    <w:rsid w:val="002D5190"/>
    <w:rsid w:val="002F60DC"/>
    <w:rsid w:val="0031226F"/>
    <w:rsid w:val="00323A0B"/>
    <w:rsid w:val="0033451A"/>
    <w:rsid w:val="00343104"/>
    <w:rsid w:val="00372800"/>
    <w:rsid w:val="003A75A3"/>
    <w:rsid w:val="003D46C2"/>
    <w:rsid w:val="003E10E1"/>
    <w:rsid w:val="003F3004"/>
    <w:rsid w:val="00416992"/>
    <w:rsid w:val="00447D6E"/>
    <w:rsid w:val="00451009"/>
    <w:rsid w:val="004520C5"/>
    <w:rsid w:val="0046246F"/>
    <w:rsid w:val="00470187"/>
    <w:rsid w:val="004725B5"/>
    <w:rsid w:val="00494C69"/>
    <w:rsid w:val="004A31D8"/>
    <w:rsid w:val="004A53B9"/>
    <w:rsid w:val="004F3808"/>
    <w:rsid w:val="00505FD0"/>
    <w:rsid w:val="00511350"/>
    <w:rsid w:val="00537A2E"/>
    <w:rsid w:val="005446AF"/>
    <w:rsid w:val="00551E64"/>
    <w:rsid w:val="005604FF"/>
    <w:rsid w:val="00582E73"/>
    <w:rsid w:val="00592FDD"/>
    <w:rsid w:val="00593AD5"/>
    <w:rsid w:val="005E2FC8"/>
    <w:rsid w:val="00614966"/>
    <w:rsid w:val="00670F24"/>
    <w:rsid w:val="006A0ABA"/>
    <w:rsid w:val="006B4C6D"/>
    <w:rsid w:val="006D20B3"/>
    <w:rsid w:val="006E732B"/>
    <w:rsid w:val="00721FCB"/>
    <w:rsid w:val="00722789"/>
    <w:rsid w:val="00753EBC"/>
    <w:rsid w:val="007543EA"/>
    <w:rsid w:val="00792AA3"/>
    <w:rsid w:val="007A3183"/>
    <w:rsid w:val="007A3A7A"/>
    <w:rsid w:val="007A41B8"/>
    <w:rsid w:val="007B0722"/>
    <w:rsid w:val="007F11FA"/>
    <w:rsid w:val="0081623F"/>
    <w:rsid w:val="00823D72"/>
    <w:rsid w:val="0084269A"/>
    <w:rsid w:val="00875966"/>
    <w:rsid w:val="008C10CE"/>
    <w:rsid w:val="008C3A76"/>
    <w:rsid w:val="008D1505"/>
    <w:rsid w:val="008E4515"/>
    <w:rsid w:val="008F2408"/>
    <w:rsid w:val="00904A97"/>
    <w:rsid w:val="00913C0D"/>
    <w:rsid w:val="00934129"/>
    <w:rsid w:val="00942F92"/>
    <w:rsid w:val="009560AC"/>
    <w:rsid w:val="00957B76"/>
    <w:rsid w:val="009639ED"/>
    <w:rsid w:val="009666EA"/>
    <w:rsid w:val="00973A3F"/>
    <w:rsid w:val="00975FA4"/>
    <w:rsid w:val="009968FE"/>
    <w:rsid w:val="009A1DDA"/>
    <w:rsid w:val="009C0F2D"/>
    <w:rsid w:val="009F146B"/>
    <w:rsid w:val="009F3223"/>
    <w:rsid w:val="009F6C00"/>
    <w:rsid w:val="00A025CF"/>
    <w:rsid w:val="00A104A1"/>
    <w:rsid w:val="00A45353"/>
    <w:rsid w:val="00A5016F"/>
    <w:rsid w:val="00A64413"/>
    <w:rsid w:val="00A70F96"/>
    <w:rsid w:val="00A7656F"/>
    <w:rsid w:val="00A820BA"/>
    <w:rsid w:val="00AA03AF"/>
    <w:rsid w:val="00AA26E6"/>
    <w:rsid w:val="00AC14A2"/>
    <w:rsid w:val="00AD10CD"/>
    <w:rsid w:val="00AE51E2"/>
    <w:rsid w:val="00AF08EB"/>
    <w:rsid w:val="00AF481D"/>
    <w:rsid w:val="00B015CC"/>
    <w:rsid w:val="00B07A93"/>
    <w:rsid w:val="00B17D47"/>
    <w:rsid w:val="00B20B97"/>
    <w:rsid w:val="00B22CBC"/>
    <w:rsid w:val="00B53A6C"/>
    <w:rsid w:val="00B60E7F"/>
    <w:rsid w:val="00B73742"/>
    <w:rsid w:val="00BD5738"/>
    <w:rsid w:val="00C04A86"/>
    <w:rsid w:val="00C107B1"/>
    <w:rsid w:val="00C348F7"/>
    <w:rsid w:val="00C50440"/>
    <w:rsid w:val="00C565A6"/>
    <w:rsid w:val="00C65F69"/>
    <w:rsid w:val="00C76E8E"/>
    <w:rsid w:val="00C8024C"/>
    <w:rsid w:val="00C826B2"/>
    <w:rsid w:val="00C96F7F"/>
    <w:rsid w:val="00CC662D"/>
    <w:rsid w:val="00CD68DF"/>
    <w:rsid w:val="00CD7F31"/>
    <w:rsid w:val="00CF666A"/>
    <w:rsid w:val="00D0609D"/>
    <w:rsid w:val="00D21262"/>
    <w:rsid w:val="00D26C88"/>
    <w:rsid w:val="00D35CBD"/>
    <w:rsid w:val="00D4634C"/>
    <w:rsid w:val="00D5219E"/>
    <w:rsid w:val="00D63B9B"/>
    <w:rsid w:val="00D75871"/>
    <w:rsid w:val="00D963F6"/>
    <w:rsid w:val="00DC1E4A"/>
    <w:rsid w:val="00DE2892"/>
    <w:rsid w:val="00DF3B3A"/>
    <w:rsid w:val="00E158BB"/>
    <w:rsid w:val="00E27317"/>
    <w:rsid w:val="00E450DE"/>
    <w:rsid w:val="00E47111"/>
    <w:rsid w:val="00E55217"/>
    <w:rsid w:val="00E65900"/>
    <w:rsid w:val="00E67C43"/>
    <w:rsid w:val="00E7526F"/>
    <w:rsid w:val="00E75B45"/>
    <w:rsid w:val="00E8051E"/>
    <w:rsid w:val="00E8389D"/>
    <w:rsid w:val="00E9111A"/>
    <w:rsid w:val="00EA11D0"/>
    <w:rsid w:val="00EC568D"/>
    <w:rsid w:val="00EC6887"/>
    <w:rsid w:val="00EC7D74"/>
    <w:rsid w:val="00ED0522"/>
    <w:rsid w:val="00EF0CA4"/>
    <w:rsid w:val="00F140CD"/>
    <w:rsid w:val="00F674E7"/>
    <w:rsid w:val="00F71976"/>
    <w:rsid w:val="00F772CE"/>
    <w:rsid w:val="00F8702A"/>
    <w:rsid w:val="00FA43B3"/>
    <w:rsid w:val="00FF1D6C"/>
    <w:rsid w:val="00FF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84EFC"/>
  <w15:chartTrackingRefBased/>
  <w15:docId w15:val="{B14BFA69-86D5-4AED-81AD-74F1B993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3AD5"/>
    <w:pPr>
      <w:widowControl w:val="0"/>
      <w:spacing w:line="360" w:lineRule="auto"/>
      <w:jc w:val="both"/>
    </w:pPr>
    <w:rPr>
      <w:rFonts w:ascii="Times New Roman" w:eastAsia="Times New Roman" w:hAnsi="Times New Roman"/>
      <w:sz w:val="24"/>
    </w:rPr>
  </w:style>
  <w:style w:type="paragraph" w:styleId="1">
    <w:name w:val="heading 1"/>
    <w:basedOn w:val="a"/>
    <w:link w:val="10"/>
    <w:uiPriority w:val="9"/>
    <w:qFormat/>
    <w:rsid w:val="00054473"/>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9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14966"/>
    <w:rPr>
      <w:rFonts w:ascii="Times New Roman" w:eastAsia="Times New Roman" w:hAnsi="Times New Roman"/>
      <w:sz w:val="18"/>
      <w:szCs w:val="18"/>
    </w:rPr>
  </w:style>
  <w:style w:type="paragraph" w:styleId="a5">
    <w:name w:val="footer"/>
    <w:basedOn w:val="a"/>
    <w:link w:val="a6"/>
    <w:uiPriority w:val="99"/>
    <w:unhideWhenUsed/>
    <w:rsid w:val="0061496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14966"/>
    <w:rPr>
      <w:rFonts w:ascii="Times New Roman" w:eastAsia="Times New Roman" w:hAnsi="Times New Roman"/>
      <w:sz w:val="18"/>
      <w:szCs w:val="18"/>
    </w:rPr>
  </w:style>
  <w:style w:type="paragraph" w:styleId="a7">
    <w:name w:val="footnote text"/>
    <w:basedOn w:val="a"/>
    <w:link w:val="a8"/>
    <w:uiPriority w:val="99"/>
    <w:semiHidden/>
    <w:unhideWhenUsed/>
    <w:rsid w:val="00054473"/>
    <w:pPr>
      <w:snapToGrid w:val="0"/>
      <w:jc w:val="left"/>
    </w:pPr>
    <w:rPr>
      <w:sz w:val="18"/>
      <w:szCs w:val="18"/>
    </w:rPr>
  </w:style>
  <w:style w:type="character" w:customStyle="1" w:styleId="a8">
    <w:name w:val="脚注文本 字符"/>
    <w:basedOn w:val="a0"/>
    <w:link w:val="a7"/>
    <w:uiPriority w:val="99"/>
    <w:semiHidden/>
    <w:rsid w:val="00054473"/>
    <w:rPr>
      <w:rFonts w:ascii="Times New Roman" w:eastAsia="Times New Roman" w:hAnsi="Times New Roman"/>
      <w:sz w:val="18"/>
      <w:szCs w:val="18"/>
    </w:rPr>
  </w:style>
  <w:style w:type="character" w:styleId="a9">
    <w:name w:val="footnote reference"/>
    <w:basedOn w:val="a0"/>
    <w:uiPriority w:val="99"/>
    <w:semiHidden/>
    <w:unhideWhenUsed/>
    <w:rsid w:val="00054473"/>
    <w:rPr>
      <w:vertAlign w:val="superscript"/>
    </w:rPr>
  </w:style>
  <w:style w:type="paragraph" w:styleId="aa">
    <w:name w:val="List Paragraph"/>
    <w:basedOn w:val="a"/>
    <w:uiPriority w:val="34"/>
    <w:qFormat/>
    <w:rsid w:val="00054473"/>
    <w:pPr>
      <w:ind w:firstLineChars="200" w:firstLine="200"/>
    </w:pPr>
  </w:style>
  <w:style w:type="character" w:customStyle="1" w:styleId="10">
    <w:name w:val="标题 1 字符"/>
    <w:basedOn w:val="a0"/>
    <w:link w:val="1"/>
    <w:uiPriority w:val="9"/>
    <w:rsid w:val="00054473"/>
    <w:rPr>
      <w:rFonts w:ascii="宋体" w:eastAsia="宋体" w:hAnsi="宋体" w:cs="宋体"/>
      <w:b/>
      <w:bCs/>
      <w:kern w:val="36"/>
      <w:sz w:val="48"/>
      <w:szCs w:val="48"/>
    </w:rPr>
  </w:style>
  <w:style w:type="character" w:styleId="ab">
    <w:name w:val="Hyperlink"/>
    <w:basedOn w:val="a0"/>
    <w:uiPriority w:val="99"/>
    <w:unhideWhenUsed/>
    <w:rsid w:val="002D5190"/>
    <w:rPr>
      <w:color w:val="0563C1" w:themeColor="hyperlink"/>
      <w:u w:val="single"/>
    </w:rPr>
  </w:style>
  <w:style w:type="character" w:styleId="ac">
    <w:name w:val="Unresolved Mention"/>
    <w:basedOn w:val="a0"/>
    <w:uiPriority w:val="99"/>
    <w:semiHidden/>
    <w:unhideWhenUsed/>
    <w:rsid w:val="002D51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37757">
      <w:bodyDiv w:val="1"/>
      <w:marLeft w:val="0"/>
      <w:marRight w:val="0"/>
      <w:marTop w:val="0"/>
      <w:marBottom w:val="0"/>
      <w:divBdr>
        <w:top w:val="none" w:sz="0" w:space="0" w:color="auto"/>
        <w:left w:val="none" w:sz="0" w:space="0" w:color="auto"/>
        <w:bottom w:val="none" w:sz="0" w:space="0" w:color="auto"/>
        <w:right w:val="none" w:sz="0" w:space="0" w:color="auto"/>
      </w:divBdr>
    </w:div>
    <w:div w:id="10812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占位符2</b:Tag>
    <b:SourceType>Book</b:SourceType>
    <b:Guid>{10C0A92D-005D-406D-9A6B-A9A6868F7AB8}</b:Guid>
    <b:RefOrder>1</b:RefOrder>
  </b:Source>
</b:Sources>
</file>

<file path=customXml/itemProps1.xml><?xml version="1.0" encoding="utf-8"?>
<ds:datastoreItem xmlns:ds="http://schemas.openxmlformats.org/officeDocument/2006/customXml" ds:itemID="{F42B36F7-D639-4F8F-96EC-A6703D50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Charles</dc:creator>
  <cp:keywords/>
  <dc:description/>
  <cp:lastModifiedBy>Zhou Charles</cp:lastModifiedBy>
  <cp:revision>134</cp:revision>
  <dcterms:created xsi:type="dcterms:W3CDTF">2017-09-11T05:53:00Z</dcterms:created>
  <dcterms:modified xsi:type="dcterms:W3CDTF">2017-10-15T23:59:00Z</dcterms:modified>
</cp:coreProperties>
</file>