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61F96" w14:textId="71829B7F" w:rsidR="008934D4" w:rsidRPr="0045404E" w:rsidRDefault="00386698">
      <w:pPr>
        <w:rPr>
          <w:rFonts w:cstheme="minorHAnsi"/>
          <w:sz w:val="32"/>
          <w:szCs w:val="32"/>
          <w:lang w:val="en-US"/>
        </w:rPr>
      </w:pPr>
      <w:r w:rsidRPr="0045404E">
        <w:rPr>
          <w:rFonts w:cstheme="minorHAnsi"/>
          <w:sz w:val="32"/>
          <w:szCs w:val="32"/>
          <w:lang w:val="en-US"/>
        </w:rPr>
        <w:t xml:space="preserve">Data bases </w:t>
      </w:r>
    </w:p>
    <w:p w14:paraId="3A9457B7" w14:textId="602BBD1A" w:rsidR="00386698" w:rsidRPr="0045404E" w:rsidRDefault="00386698">
      <w:pPr>
        <w:rPr>
          <w:rFonts w:cstheme="minorHAnsi"/>
          <w:sz w:val="32"/>
          <w:szCs w:val="32"/>
          <w:lang w:val="en-US"/>
        </w:rPr>
      </w:pPr>
      <w:r w:rsidRPr="0045404E">
        <w:rPr>
          <w:rFonts w:cstheme="minorHAnsi"/>
          <w:sz w:val="32"/>
          <w:szCs w:val="32"/>
          <w:lang w:val="en-US"/>
        </w:rPr>
        <w:t xml:space="preserve">Lab </w:t>
      </w:r>
      <w:r w:rsidR="004F0D2A" w:rsidRPr="0045404E">
        <w:rPr>
          <w:rFonts w:cstheme="minorHAnsi"/>
          <w:sz w:val="32"/>
          <w:szCs w:val="32"/>
          <w:lang w:val="en-US"/>
        </w:rPr>
        <w:t>4</w:t>
      </w:r>
    </w:p>
    <w:p w14:paraId="63A4F02C" w14:textId="47C73F03" w:rsidR="00386698" w:rsidRPr="0045404E" w:rsidRDefault="00386698">
      <w:pPr>
        <w:rPr>
          <w:rFonts w:cstheme="minorHAnsi"/>
          <w:sz w:val="32"/>
          <w:szCs w:val="32"/>
          <w:lang w:val="en-US"/>
        </w:rPr>
      </w:pPr>
      <w:r w:rsidRPr="0045404E">
        <w:rPr>
          <w:rFonts w:cstheme="minorHAnsi"/>
          <w:sz w:val="32"/>
          <w:szCs w:val="32"/>
          <w:lang w:val="en-US"/>
        </w:rPr>
        <w:t>Karamergenova Zhibek</w:t>
      </w:r>
    </w:p>
    <w:p w14:paraId="41C93FD0" w14:textId="59AC44C3" w:rsidR="00386698" w:rsidRPr="0045404E" w:rsidRDefault="00386698">
      <w:pPr>
        <w:rPr>
          <w:rFonts w:cstheme="minorHAnsi"/>
          <w:sz w:val="32"/>
          <w:szCs w:val="32"/>
          <w:lang w:val="en-US"/>
        </w:rPr>
      </w:pPr>
      <w:r w:rsidRPr="0045404E">
        <w:rPr>
          <w:rFonts w:cstheme="minorHAnsi"/>
          <w:sz w:val="32"/>
          <w:szCs w:val="32"/>
          <w:lang w:val="en-US"/>
        </w:rPr>
        <w:t xml:space="preserve"> 1</w:t>
      </w:r>
    </w:p>
    <w:p w14:paraId="239DE723" w14:textId="77777777" w:rsidR="00831F33" w:rsidRPr="00831F33" w:rsidRDefault="00831F33" w:rsidP="00F168BC">
      <w:pPr>
        <w:rPr>
          <w:sz w:val="24"/>
          <w:szCs w:val="24"/>
        </w:rPr>
      </w:pPr>
      <w:r w:rsidRPr="00831F33">
        <w:rPr>
          <w:sz w:val="24"/>
          <w:szCs w:val="24"/>
        </w:rPr>
        <w:t xml:space="preserve">Design phases </w:t>
      </w:r>
    </w:p>
    <w:p w14:paraId="64A332E9" w14:textId="77777777" w:rsidR="00831F33" w:rsidRPr="00831F33" w:rsidRDefault="00831F33" w:rsidP="00F168BC">
      <w:pPr>
        <w:rPr>
          <w:sz w:val="24"/>
          <w:szCs w:val="24"/>
        </w:rPr>
      </w:pPr>
      <w:r w:rsidRPr="00831F33">
        <w:rPr>
          <w:sz w:val="24"/>
          <w:szCs w:val="24"/>
        </w:rPr>
        <w:t xml:space="preserve">1 st - characterize fully the data needs of the prospective database users </w:t>
      </w:r>
    </w:p>
    <w:p w14:paraId="641334E2" w14:textId="77777777" w:rsidR="00831F33" w:rsidRPr="00831F33" w:rsidRDefault="00831F33" w:rsidP="00F168BC">
      <w:pPr>
        <w:rPr>
          <w:sz w:val="24"/>
          <w:szCs w:val="24"/>
        </w:rPr>
      </w:pPr>
      <w:r w:rsidRPr="00831F33">
        <w:rPr>
          <w:sz w:val="24"/>
          <w:szCs w:val="24"/>
        </w:rPr>
        <w:t xml:space="preserve">2 nd - choosing a data model: </w:t>
      </w:r>
    </w:p>
    <w:p w14:paraId="7BFB4279" w14:textId="77777777" w:rsidR="00831F33" w:rsidRPr="00831F33" w:rsidRDefault="00831F33" w:rsidP="00F168BC">
      <w:pPr>
        <w:rPr>
          <w:sz w:val="24"/>
          <w:szCs w:val="24"/>
        </w:rPr>
      </w:pPr>
      <w:r w:rsidRPr="00831F33">
        <w:rPr>
          <w:sz w:val="24"/>
          <w:szCs w:val="24"/>
        </w:rPr>
        <w:sym w:font="Symbol" w:char="F0B7"/>
      </w:r>
      <w:r w:rsidRPr="00831F33">
        <w:rPr>
          <w:sz w:val="24"/>
          <w:szCs w:val="24"/>
        </w:rPr>
        <w:t xml:space="preserve"> Applying the concepts of the chosen data model</w:t>
      </w:r>
    </w:p>
    <w:p w14:paraId="26C04D10" w14:textId="77777777" w:rsidR="00831F33" w:rsidRPr="00831F33" w:rsidRDefault="00831F33" w:rsidP="00F168BC">
      <w:pPr>
        <w:rPr>
          <w:sz w:val="24"/>
          <w:szCs w:val="24"/>
        </w:rPr>
      </w:pPr>
      <w:r w:rsidRPr="00831F33">
        <w:rPr>
          <w:sz w:val="24"/>
          <w:szCs w:val="24"/>
        </w:rPr>
        <w:t xml:space="preserve"> Translating these requirements into a conceptual schema of the database. </w:t>
      </w:r>
    </w:p>
    <w:p w14:paraId="087557A9" w14:textId="77777777" w:rsidR="00831F33" w:rsidRPr="00831F33" w:rsidRDefault="00831F33" w:rsidP="00F168BC">
      <w:pPr>
        <w:rPr>
          <w:sz w:val="24"/>
          <w:szCs w:val="24"/>
        </w:rPr>
      </w:pPr>
      <w:r w:rsidRPr="00831F33">
        <w:rPr>
          <w:sz w:val="24"/>
          <w:szCs w:val="24"/>
        </w:rPr>
        <w:t xml:space="preserve">Describe the kinds of operations (or transactions) that will be performed on the data. </w:t>
      </w:r>
    </w:p>
    <w:p w14:paraId="49339138" w14:textId="77777777" w:rsidR="00831F33" w:rsidRPr="00831F33" w:rsidRDefault="00831F33" w:rsidP="00F168BC">
      <w:pPr>
        <w:rPr>
          <w:sz w:val="24"/>
          <w:szCs w:val="24"/>
        </w:rPr>
      </w:pPr>
      <w:r w:rsidRPr="00831F33">
        <w:rPr>
          <w:sz w:val="24"/>
          <w:szCs w:val="24"/>
        </w:rPr>
        <w:t>3 rd - implementation of the database:</w:t>
      </w:r>
    </w:p>
    <w:p w14:paraId="56A2980D" w14:textId="77777777" w:rsidR="00831F33" w:rsidRPr="00831F33" w:rsidRDefault="00831F33" w:rsidP="00F168BC">
      <w:pPr>
        <w:rPr>
          <w:sz w:val="24"/>
          <w:szCs w:val="24"/>
        </w:rPr>
      </w:pPr>
      <w:r w:rsidRPr="00831F33">
        <w:rPr>
          <w:sz w:val="24"/>
          <w:szCs w:val="24"/>
        </w:rPr>
        <w:t xml:space="preserve"> Logical Design –Deciding on the database schema: </w:t>
      </w:r>
    </w:p>
    <w:p w14:paraId="1BA0037C" w14:textId="77777777" w:rsidR="00831F33" w:rsidRPr="00831F33" w:rsidRDefault="00831F33" w:rsidP="00F168BC">
      <w:pPr>
        <w:rPr>
          <w:sz w:val="24"/>
          <w:szCs w:val="24"/>
        </w:rPr>
      </w:pPr>
      <w:r w:rsidRPr="00831F33">
        <w:rPr>
          <w:sz w:val="24"/>
          <w:szCs w:val="24"/>
        </w:rPr>
        <w:sym w:font="Symbol" w:char="F0B7"/>
      </w:r>
      <w:r w:rsidRPr="00831F33">
        <w:rPr>
          <w:sz w:val="24"/>
          <w:szCs w:val="24"/>
        </w:rPr>
        <w:t xml:space="preserve"> Database design requires that we find a “good” collection of relation schemas. </w:t>
      </w:r>
    </w:p>
    <w:p w14:paraId="210B680A" w14:textId="77777777" w:rsidR="00831F33" w:rsidRDefault="00831F33" w:rsidP="00F168BC">
      <w:pPr>
        <w:rPr>
          <w:sz w:val="24"/>
          <w:szCs w:val="24"/>
        </w:rPr>
      </w:pPr>
      <w:r w:rsidRPr="00831F33">
        <w:rPr>
          <w:sz w:val="24"/>
          <w:szCs w:val="24"/>
        </w:rPr>
        <w:sym w:font="Symbol" w:char="F0B7"/>
      </w:r>
      <w:r w:rsidRPr="00831F33">
        <w:rPr>
          <w:sz w:val="24"/>
          <w:szCs w:val="24"/>
        </w:rPr>
        <w:t xml:space="preserve"> Business decision –What attributes should we record in the database? </w:t>
      </w:r>
    </w:p>
    <w:p w14:paraId="047085D8" w14:textId="77777777" w:rsidR="00831F33" w:rsidRDefault="00831F33" w:rsidP="00F168BC">
      <w:pPr>
        <w:rPr>
          <w:sz w:val="24"/>
          <w:szCs w:val="24"/>
        </w:rPr>
      </w:pPr>
      <w:r w:rsidRPr="00831F33">
        <w:rPr>
          <w:sz w:val="24"/>
          <w:szCs w:val="24"/>
        </w:rPr>
        <w:sym w:font="Symbol" w:char="F0B7"/>
      </w:r>
      <w:r w:rsidRPr="00831F33">
        <w:rPr>
          <w:sz w:val="24"/>
          <w:szCs w:val="24"/>
        </w:rPr>
        <w:t xml:space="preserve"> Computer Science decision </w:t>
      </w:r>
    </w:p>
    <w:p w14:paraId="725B09B5" w14:textId="77777777" w:rsidR="00831F33" w:rsidRDefault="00831F33" w:rsidP="00F168BC">
      <w:pPr>
        <w:rPr>
          <w:sz w:val="24"/>
          <w:szCs w:val="24"/>
        </w:rPr>
      </w:pPr>
      <w:r w:rsidRPr="00831F33">
        <w:rPr>
          <w:sz w:val="24"/>
          <w:szCs w:val="24"/>
        </w:rPr>
        <w:t>–What relation schemas should we have and how should the attributes be distributed among the various relation schemas?</w:t>
      </w:r>
    </w:p>
    <w:p w14:paraId="66474114" w14:textId="66943E61" w:rsidR="00F168BC" w:rsidRDefault="00831F33" w:rsidP="00F168BC">
      <w:pPr>
        <w:rPr>
          <w:sz w:val="24"/>
          <w:szCs w:val="24"/>
        </w:rPr>
      </w:pPr>
      <w:r w:rsidRPr="00831F33">
        <w:rPr>
          <w:sz w:val="24"/>
          <w:szCs w:val="24"/>
        </w:rPr>
        <w:t xml:space="preserve"> Physical Design – Deciding on the physical layout of the database</w:t>
      </w:r>
    </w:p>
    <w:p w14:paraId="6029F9A3" w14:textId="6598ED55" w:rsidR="0045404E" w:rsidRPr="00831F33" w:rsidRDefault="0045404E" w:rsidP="00F168BC">
      <w:pPr>
        <w:rPr>
          <w:rFonts w:cstheme="minorHAnsi"/>
          <w:sz w:val="24"/>
          <w:szCs w:val="24"/>
          <w:vertAlign w:val="subscript"/>
          <w:lang w:val="en-US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An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entity–relationship model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(or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ER model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describes interrelated things of interest in a specific domain of knowledge. A basic ER model is composed of entity types (which classify the things of interest) and specifies relationships that can exist between </w:t>
      </w:r>
      <w:hyperlink r:id="rId6" w:tooltip="wikt:entity" w:history="1">
        <w:r>
          <w:rPr>
            <w:rStyle w:val="a7"/>
            <w:rFonts w:ascii="Arial" w:hAnsi="Arial" w:cs="Arial"/>
            <w:color w:val="3366BB"/>
            <w:sz w:val="21"/>
            <w:szCs w:val="21"/>
            <w:shd w:val="clear" w:color="auto" w:fill="FFFFFF"/>
          </w:rPr>
          <w:t>entities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(instances of those entity types).</w:t>
      </w:r>
    </w:p>
    <w:p w14:paraId="62D4FD58" w14:textId="77777777" w:rsidR="00DF2EFB" w:rsidRPr="00831F33" w:rsidRDefault="00DF2EFB">
      <w:pPr>
        <w:rPr>
          <w:sz w:val="32"/>
          <w:szCs w:val="32"/>
          <w:vertAlign w:val="subscript"/>
          <w:lang w:val="en-US"/>
        </w:rPr>
      </w:pPr>
    </w:p>
    <w:p w14:paraId="0EB0DC23" w14:textId="1D90B5E7" w:rsidR="001C7609" w:rsidRDefault="001C7609">
      <w:pPr>
        <w:rPr>
          <w:noProof/>
          <w:sz w:val="32"/>
          <w:szCs w:val="32"/>
          <w:vertAlign w:val="subscript"/>
          <w:lang w:val="en-US"/>
        </w:rPr>
      </w:pPr>
      <w:r>
        <w:rPr>
          <w:noProof/>
          <w:sz w:val="32"/>
          <w:szCs w:val="32"/>
          <w:vertAlign w:val="subscript"/>
          <w:lang w:val="en-US"/>
        </w:rPr>
        <w:lastRenderedPageBreak/>
        <w:drawing>
          <wp:inline distT="0" distB="0" distL="0" distR="0" wp14:anchorId="539F20EE" wp14:editId="08CC18E1">
            <wp:extent cx="5727993" cy="7850187"/>
            <wp:effectExtent l="5715" t="0" r="0" b="0"/>
            <wp:docPr id="8" name="Рисунок 8" descr="Изображение выглядит как текст, дос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доска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730651" cy="785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CC2F" w14:textId="7F4D6B19" w:rsidR="001C7609" w:rsidRDefault="001C7609">
      <w:pPr>
        <w:rPr>
          <w:noProof/>
          <w:sz w:val="32"/>
          <w:szCs w:val="32"/>
          <w:vertAlign w:val="subscript"/>
          <w:lang w:val="en-US"/>
        </w:rPr>
      </w:pPr>
      <w:r>
        <w:rPr>
          <w:noProof/>
          <w:sz w:val="32"/>
          <w:szCs w:val="32"/>
          <w:vertAlign w:val="subscript"/>
          <w:lang w:val="en-US"/>
        </w:rPr>
        <w:lastRenderedPageBreak/>
        <w:drawing>
          <wp:inline distT="0" distB="0" distL="0" distR="0" wp14:anchorId="7D6C0AED" wp14:editId="73608D2E">
            <wp:extent cx="6000654" cy="7538085"/>
            <wp:effectExtent l="0" t="6985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004128" cy="754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E37B7" w14:textId="3383F6ED" w:rsidR="001C7609" w:rsidRDefault="001C7609">
      <w:pPr>
        <w:rPr>
          <w:noProof/>
          <w:sz w:val="32"/>
          <w:szCs w:val="32"/>
          <w:vertAlign w:val="subscript"/>
          <w:lang w:val="en-US"/>
        </w:rPr>
      </w:pPr>
      <w:r>
        <w:rPr>
          <w:noProof/>
          <w:sz w:val="32"/>
          <w:szCs w:val="32"/>
          <w:vertAlign w:val="subscript"/>
          <w:lang w:val="en-US"/>
        </w:rPr>
        <w:lastRenderedPageBreak/>
        <w:drawing>
          <wp:inline distT="0" distB="0" distL="0" distR="0" wp14:anchorId="11214128" wp14:editId="5186980C">
            <wp:extent cx="5256530" cy="7459775"/>
            <wp:effectExtent l="3492" t="0" r="4763" b="4762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59870" cy="746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B831" w14:textId="418B1B97" w:rsidR="001C7609" w:rsidRPr="0001132C" w:rsidRDefault="001C7609">
      <w:pPr>
        <w:rPr>
          <w:sz w:val="32"/>
          <w:szCs w:val="32"/>
          <w:vertAlign w:val="subscript"/>
          <w:lang w:val="en-US"/>
        </w:rPr>
      </w:pPr>
      <w:r>
        <w:rPr>
          <w:noProof/>
          <w:sz w:val="32"/>
          <w:szCs w:val="32"/>
          <w:vertAlign w:val="subscript"/>
          <w:lang w:val="en-US"/>
        </w:rPr>
        <w:lastRenderedPageBreak/>
        <w:drawing>
          <wp:inline distT="0" distB="0" distL="0" distR="0" wp14:anchorId="02B1DAAA" wp14:editId="7F170138">
            <wp:extent cx="5929329" cy="7404735"/>
            <wp:effectExtent l="5080" t="0" r="635" b="635"/>
            <wp:docPr id="2" name="Рисунок 2" descr="Изображение выглядит как текст, дос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доска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30875" cy="740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609" w:rsidRPr="0001132C" w:rsidSect="001C760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2590C" w14:textId="77777777" w:rsidR="007E58F8" w:rsidRDefault="007E58F8" w:rsidP="009D4B4F">
      <w:pPr>
        <w:spacing w:after="0" w:line="240" w:lineRule="auto"/>
      </w:pPr>
      <w:r>
        <w:separator/>
      </w:r>
    </w:p>
  </w:endnote>
  <w:endnote w:type="continuationSeparator" w:id="0">
    <w:p w14:paraId="7450D1BE" w14:textId="77777777" w:rsidR="007E58F8" w:rsidRDefault="007E58F8" w:rsidP="009D4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DB5FD" w14:textId="77777777" w:rsidR="007E58F8" w:rsidRDefault="007E58F8" w:rsidP="009D4B4F">
      <w:pPr>
        <w:spacing w:after="0" w:line="240" w:lineRule="auto"/>
      </w:pPr>
      <w:r>
        <w:separator/>
      </w:r>
    </w:p>
  </w:footnote>
  <w:footnote w:type="continuationSeparator" w:id="0">
    <w:p w14:paraId="0AB41D96" w14:textId="77777777" w:rsidR="007E58F8" w:rsidRDefault="007E58F8" w:rsidP="009D4B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204"/>
    <w:rsid w:val="0001132C"/>
    <w:rsid w:val="001C7609"/>
    <w:rsid w:val="00221648"/>
    <w:rsid w:val="00386698"/>
    <w:rsid w:val="003B5F6E"/>
    <w:rsid w:val="0045404E"/>
    <w:rsid w:val="004F0D2A"/>
    <w:rsid w:val="005C7880"/>
    <w:rsid w:val="00712B74"/>
    <w:rsid w:val="00776399"/>
    <w:rsid w:val="007E58F8"/>
    <w:rsid w:val="00831F33"/>
    <w:rsid w:val="008E7450"/>
    <w:rsid w:val="009D4B4F"/>
    <w:rsid w:val="00B97382"/>
    <w:rsid w:val="00DF2EFB"/>
    <w:rsid w:val="00E77742"/>
    <w:rsid w:val="00F168BC"/>
    <w:rsid w:val="00F6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B6216"/>
  <w15:chartTrackingRefBased/>
  <w15:docId w15:val="{84018C2B-A83A-4A46-8E41-0314DDC4B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4B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4B4F"/>
  </w:style>
  <w:style w:type="paragraph" w:styleId="a5">
    <w:name w:val="footer"/>
    <w:basedOn w:val="a"/>
    <w:link w:val="a6"/>
    <w:uiPriority w:val="99"/>
    <w:unhideWhenUsed/>
    <w:rsid w:val="009D4B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4B4F"/>
  </w:style>
  <w:style w:type="character" w:styleId="a7">
    <w:name w:val="Hyperlink"/>
    <w:basedOn w:val="a0"/>
    <w:uiPriority w:val="99"/>
    <w:semiHidden/>
    <w:unhideWhenUsed/>
    <w:rsid w:val="004540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tionary.org/wiki/entity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Zhibek M. Karamergenova</dc:creator>
  <cp:keywords/>
  <dc:description/>
  <cp:lastModifiedBy>Zhibek M. Karamergenova</cp:lastModifiedBy>
  <cp:revision>5</cp:revision>
  <dcterms:created xsi:type="dcterms:W3CDTF">2021-09-18T04:40:00Z</dcterms:created>
  <dcterms:modified xsi:type="dcterms:W3CDTF">2021-10-09T11:57:00Z</dcterms:modified>
</cp:coreProperties>
</file>