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DFDA1" w14:textId="77777777" w:rsidR="006259F9" w:rsidRDefault="006259F9" w:rsidP="006259F9">
      <w:pPr>
        <w:pStyle w:val="NormalWeb"/>
        <w:shd w:val="clear" w:color="auto" w:fill="FFFFFF"/>
        <w:spacing w:before="0" w:beforeAutospacing="0" w:after="240" w:afterAutospacing="0" w:line="480" w:lineRule="auto"/>
        <w:jc w:val="center"/>
        <w:rPr>
          <w:b/>
          <w:bCs/>
          <w:color w:val="24292E"/>
          <w:sz w:val="28"/>
          <w:szCs w:val="28"/>
        </w:rPr>
      </w:pPr>
    </w:p>
    <w:p w14:paraId="4BCF81CA" w14:textId="2158EB0C" w:rsidR="008D45CF" w:rsidRDefault="008D45CF" w:rsidP="006259F9">
      <w:pPr>
        <w:pStyle w:val="NormalWeb"/>
        <w:shd w:val="clear" w:color="auto" w:fill="FFFFFF"/>
        <w:spacing w:before="0" w:beforeAutospacing="0" w:after="240" w:afterAutospacing="0" w:line="480" w:lineRule="auto"/>
        <w:jc w:val="center"/>
        <w:rPr>
          <w:b/>
          <w:bCs/>
          <w:color w:val="24292E"/>
          <w:sz w:val="28"/>
          <w:szCs w:val="28"/>
        </w:rPr>
      </w:pPr>
      <w:r w:rsidRPr="00BE367D">
        <w:rPr>
          <w:b/>
          <w:bCs/>
          <w:color w:val="24292E"/>
          <w:sz w:val="28"/>
          <w:szCs w:val="28"/>
        </w:rPr>
        <w:t>A spoken dialog</w:t>
      </w:r>
      <w:r w:rsidR="00AF3C09" w:rsidRPr="00BE367D">
        <w:rPr>
          <w:b/>
          <w:bCs/>
          <w:color w:val="24292E"/>
          <w:sz w:val="28"/>
          <w:szCs w:val="28"/>
        </w:rPr>
        <w:t>ue</w:t>
      </w:r>
      <w:r w:rsidRPr="00BE367D">
        <w:rPr>
          <w:b/>
          <w:bCs/>
          <w:color w:val="24292E"/>
          <w:sz w:val="28"/>
          <w:szCs w:val="28"/>
        </w:rPr>
        <w:t xml:space="preserve"> program for second-language learning</w:t>
      </w:r>
    </w:p>
    <w:p w14:paraId="198BC032" w14:textId="77777777" w:rsidR="006259F9" w:rsidRPr="00BE367D" w:rsidRDefault="006259F9" w:rsidP="006259F9">
      <w:pPr>
        <w:pStyle w:val="NormalWeb"/>
        <w:shd w:val="clear" w:color="auto" w:fill="FFFFFF"/>
        <w:spacing w:before="0" w:beforeAutospacing="0" w:after="240" w:afterAutospacing="0" w:line="480" w:lineRule="auto"/>
        <w:jc w:val="center"/>
        <w:rPr>
          <w:b/>
          <w:bCs/>
          <w:color w:val="24292E"/>
          <w:sz w:val="28"/>
          <w:szCs w:val="28"/>
        </w:rPr>
      </w:pPr>
    </w:p>
    <w:p w14:paraId="5B3A7264" w14:textId="74E0E3B7" w:rsidR="00B83E39" w:rsidRPr="00BE367D" w:rsidRDefault="001A0920" w:rsidP="00BE367D">
      <w:pPr>
        <w:spacing w:line="480" w:lineRule="auto"/>
        <w:rPr>
          <w:rFonts w:ascii="Times New Roman" w:hAnsi="Times New Roman" w:cs="Times New Roman"/>
          <w:b/>
          <w:bCs/>
          <w:color w:val="0070C0"/>
          <w:sz w:val="24"/>
          <w:szCs w:val="24"/>
          <w:lang w:val="en"/>
        </w:rPr>
      </w:pPr>
      <w:r w:rsidRPr="00BE367D">
        <w:rPr>
          <w:rFonts w:ascii="Times New Roman" w:hAnsi="Times New Roman" w:cs="Times New Roman"/>
          <w:b/>
          <w:bCs/>
          <w:color w:val="0070C0"/>
          <w:sz w:val="24"/>
          <w:szCs w:val="24"/>
          <w:lang w:val="en"/>
        </w:rPr>
        <w:t>General Background</w:t>
      </w:r>
    </w:p>
    <w:p w14:paraId="3DA505E8" w14:textId="702E319E" w:rsidR="002433C3" w:rsidRPr="00BE367D" w:rsidRDefault="00B83E39" w:rsidP="00BE367D">
      <w:pPr>
        <w:spacing w:line="480" w:lineRule="auto"/>
        <w:rPr>
          <w:rFonts w:ascii="Times New Roman" w:hAnsi="Times New Roman" w:cs="Times New Roman"/>
          <w:sz w:val="24"/>
          <w:szCs w:val="24"/>
          <w:lang w:val="en"/>
        </w:rPr>
      </w:pPr>
      <w:r w:rsidRPr="00BE367D">
        <w:rPr>
          <w:rFonts w:ascii="Times New Roman" w:hAnsi="Times New Roman" w:cs="Times New Roman"/>
          <w:sz w:val="24"/>
          <w:szCs w:val="24"/>
          <w:lang w:val="en"/>
        </w:rPr>
        <w:t xml:space="preserve">Communicative language teaching (CLT) is widely accepted as an effective language teaching approach in the past decades. CLT is based on the theory that the primary function of language use is </w:t>
      </w:r>
      <w:r w:rsidR="007255B6" w:rsidRPr="00BE367D">
        <w:rPr>
          <w:rFonts w:ascii="Times New Roman" w:hAnsi="Times New Roman" w:cs="Times New Roman"/>
          <w:sz w:val="24"/>
          <w:szCs w:val="24"/>
          <w:lang w:val="en"/>
        </w:rPr>
        <w:t>communication</w:t>
      </w:r>
      <w:r w:rsidR="007101DC" w:rsidRPr="00BE367D">
        <w:rPr>
          <w:rFonts w:ascii="Times New Roman" w:hAnsi="Times New Roman" w:cs="Times New Roman"/>
          <w:sz w:val="24"/>
          <w:szCs w:val="24"/>
          <w:lang w:val="en"/>
        </w:rPr>
        <w:t xml:space="preserve"> (</w:t>
      </w:r>
      <w:proofErr w:type="spellStart"/>
      <w:r w:rsidR="007101DC" w:rsidRPr="00BE367D">
        <w:rPr>
          <w:rFonts w:ascii="Times New Roman" w:hAnsi="Times New Roman" w:cs="Times New Roman"/>
          <w:sz w:val="24"/>
          <w:szCs w:val="24"/>
          <w:lang w:val="en"/>
        </w:rPr>
        <w:t>Celce</w:t>
      </w:r>
      <w:proofErr w:type="spellEnd"/>
      <w:r w:rsidR="007101DC" w:rsidRPr="00BE367D">
        <w:rPr>
          <w:rFonts w:ascii="Times New Roman" w:hAnsi="Times New Roman" w:cs="Times New Roman"/>
          <w:sz w:val="24"/>
          <w:szCs w:val="24"/>
          <w:lang w:val="en"/>
        </w:rPr>
        <w:t>-Murcia, 2001</w:t>
      </w:r>
      <w:proofErr w:type="gramStart"/>
      <w:r w:rsidR="007101DC" w:rsidRPr="00BE367D">
        <w:rPr>
          <w:rFonts w:ascii="Times New Roman" w:hAnsi="Times New Roman" w:cs="Times New Roman"/>
          <w:sz w:val="24"/>
          <w:szCs w:val="24"/>
          <w:lang w:val="en"/>
        </w:rPr>
        <w:t xml:space="preserve">) </w:t>
      </w:r>
      <w:r w:rsidR="007255B6" w:rsidRPr="00BE367D">
        <w:rPr>
          <w:rFonts w:ascii="Times New Roman" w:hAnsi="Times New Roman" w:cs="Times New Roman"/>
          <w:sz w:val="24"/>
          <w:szCs w:val="24"/>
          <w:lang w:val="en"/>
        </w:rPr>
        <w:t>;</w:t>
      </w:r>
      <w:proofErr w:type="gramEnd"/>
      <w:r w:rsidR="007255B6" w:rsidRPr="00BE367D">
        <w:rPr>
          <w:rFonts w:ascii="Times New Roman" w:hAnsi="Times New Roman" w:cs="Times New Roman"/>
          <w:sz w:val="24"/>
          <w:szCs w:val="24"/>
          <w:lang w:val="en"/>
        </w:rPr>
        <w:t xml:space="preserve"> thus, the primary goal of the language learners is to learn communicative ability. In other words, language learners should make use of real-life conversational situations to facilitate language learning. </w:t>
      </w:r>
      <w:r w:rsidR="00AF3C09" w:rsidRPr="00BE367D">
        <w:rPr>
          <w:rFonts w:ascii="Times New Roman" w:hAnsi="Times New Roman" w:cs="Times New Roman"/>
          <w:sz w:val="24"/>
          <w:szCs w:val="24"/>
          <w:lang w:val="en"/>
        </w:rPr>
        <w:t xml:space="preserve">Within the CLT paradigm, the recent </w:t>
      </w:r>
      <w:r w:rsidR="007101DC" w:rsidRPr="00BE367D">
        <w:rPr>
          <w:rFonts w:ascii="Times New Roman" w:hAnsi="Times New Roman" w:cs="Times New Roman"/>
          <w:sz w:val="24"/>
          <w:szCs w:val="24"/>
          <w:lang w:val="en"/>
        </w:rPr>
        <w:t xml:space="preserve">Task-based language teaching (TBLT) </w:t>
      </w:r>
      <w:r w:rsidR="00AF3C09" w:rsidRPr="00BE367D">
        <w:rPr>
          <w:rFonts w:ascii="Times New Roman" w:hAnsi="Times New Roman" w:cs="Times New Roman"/>
          <w:sz w:val="24"/>
          <w:szCs w:val="24"/>
          <w:lang w:val="en"/>
        </w:rPr>
        <w:t xml:space="preserve">approach </w:t>
      </w:r>
      <w:r w:rsidR="007101DC" w:rsidRPr="00BE367D">
        <w:rPr>
          <w:rFonts w:ascii="Times New Roman" w:hAnsi="Times New Roman" w:cs="Times New Roman"/>
          <w:sz w:val="24"/>
          <w:szCs w:val="24"/>
          <w:lang w:val="en"/>
        </w:rPr>
        <w:t xml:space="preserve">has developed as a </w:t>
      </w:r>
      <w:r w:rsidR="00843891" w:rsidRPr="00BE367D">
        <w:rPr>
          <w:rFonts w:ascii="Times New Roman" w:hAnsi="Times New Roman" w:cs="Times New Roman"/>
          <w:sz w:val="24"/>
          <w:szCs w:val="24"/>
          <w:lang w:val="en"/>
        </w:rPr>
        <w:t>leading pedagogical and</w:t>
      </w:r>
      <w:r w:rsidR="007101DC" w:rsidRPr="00BE367D">
        <w:rPr>
          <w:rFonts w:ascii="Times New Roman" w:hAnsi="Times New Roman" w:cs="Times New Roman"/>
          <w:sz w:val="24"/>
          <w:szCs w:val="24"/>
          <w:lang w:val="en"/>
        </w:rPr>
        <w:t xml:space="preserve"> syllabus design approach.  TBLT utilizes and emphasizes authentic, communication-driven tasks that provide task-related focus on form</w:t>
      </w:r>
      <w:r w:rsidR="00915288" w:rsidRPr="00BE367D">
        <w:rPr>
          <w:rFonts w:ascii="Times New Roman" w:hAnsi="Times New Roman" w:cs="Times New Roman"/>
          <w:sz w:val="24"/>
          <w:szCs w:val="24"/>
          <w:lang w:val="en"/>
        </w:rPr>
        <w:t xml:space="preserve"> congruent with the learner’s own internal syllabus that aims to prepare students to use their linguistic skills in meaningful interactions outside the classroom (Long, 2014). Examples of language learning tasks include filling out a form, buying a pair of shoes, making airline reservation, borrowing a library book etc. (Long, 1985). </w:t>
      </w:r>
    </w:p>
    <w:p w14:paraId="2907611C" w14:textId="4437F443" w:rsidR="003F3E23" w:rsidRDefault="00843891" w:rsidP="00BE367D">
      <w:pPr>
        <w:spacing w:line="480" w:lineRule="auto"/>
        <w:rPr>
          <w:rFonts w:ascii="Times New Roman" w:hAnsi="Times New Roman" w:cs="Times New Roman"/>
          <w:sz w:val="24"/>
          <w:szCs w:val="24"/>
          <w:lang w:val="en"/>
        </w:rPr>
      </w:pPr>
      <w:r w:rsidRPr="00BE367D">
        <w:rPr>
          <w:rFonts w:ascii="Times New Roman" w:hAnsi="Times New Roman" w:cs="Times New Roman"/>
          <w:sz w:val="24"/>
          <w:szCs w:val="24"/>
          <w:lang w:val="en"/>
        </w:rPr>
        <w:t>With the rise of computer technology, the field of computer-assisted language learning (CALL) has grown and language educators have incorporated more computer-mediated language learning into classroom and curriculum in the last two decades (</w:t>
      </w:r>
      <w:proofErr w:type="spellStart"/>
      <w:r w:rsidR="00E00F48" w:rsidRPr="00BE367D">
        <w:rPr>
          <w:rFonts w:ascii="Times New Roman" w:hAnsi="Times New Roman" w:cs="Times New Roman"/>
          <w:sz w:val="24"/>
          <w:szCs w:val="24"/>
          <w:lang w:val="en"/>
        </w:rPr>
        <w:t>Grgurovic</w:t>
      </w:r>
      <w:proofErr w:type="spellEnd"/>
      <w:r w:rsidR="00E00F48" w:rsidRPr="00BE367D">
        <w:rPr>
          <w:rFonts w:ascii="Times New Roman" w:hAnsi="Times New Roman" w:cs="Times New Roman"/>
          <w:sz w:val="24"/>
          <w:szCs w:val="24"/>
          <w:lang w:val="en"/>
        </w:rPr>
        <w:t>, Chapelle, &amp; Shelley, 2013).</w:t>
      </w:r>
      <w:r w:rsidR="002433C3" w:rsidRPr="00BE367D">
        <w:rPr>
          <w:rFonts w:ascii="Times New Roman" w:hAnsi="Times New Roman" w:cs="Times New Roman"/>
          <w:sz w:val="24"/>
          <w:szCs w:val="24"/>
          <w:lang w:val="en"/>
        </w:rPr>
        <w:t xml:space="preserve"> </w:t>
      </w:r>
      <w:r w:rsidR="00470B27" w:rsidRPr="00BE367D">
        <w:rPr>
          <w:rFonts w:ascii="Times New Roman" w:hAnsi="Times New Roman" w:cs="Times New Roman"/>
          <w:sz w:val="24"/>
          <w:szCs w:val="24"/>
          <w:lang w:val="en"/>
        </w:rPr>
        <w:t xml:space="preserve"> TBLT has become </w:t>
      </w:r>
      <w:r w:rsidR="00AF3C09" w:rsidRPr="00BE367D">
        <w:rPr>
          <w:rFonts w:ascii="Times New Roman" w:hAnsi="Times New Roman" w:cs="Times New Roman"/>
          <w:sz w:val="24"/>
          <w:szCs w:val="24"/>
          <w:lang w:val="en"/>
        </w:rPr>
        <w:t>widely accepted as the major</w:t>
      </w:r>
      <w:r w:rsidR="00470B27" w:rsidRPr="00BE367D">
        <w:rPr>
          <w:rFonts w:ascii="Times New Roman" w:hAnsi="Times New Roman" w:cs="Times New Roman"/>
          <w:sz w:val="24"/>
          <w:szCs w:val="24"/>
          <w:lang w:val="en"/>
        </w:rPr>
        <w:t xml:space="preserve"> framework that can help technological designs</w:t>
      </w:r>
      <w:r w:rsidR="00AF3C09" w:rsidRPr="00BE367D">
        <w:rPr>
          <w:rFonts w:ascii="Times New Roman" w:hAnsi="Times New Roman" w:cs="Times New Roman"/>
          <w:sz w:val="24"/>
          <w:szCs w:val="24"/>
          <w:lang w:val="en"/>
        </w:rPr>
        <w:t xml:space="preserve"> in CALL systems</w:t>
      </w:r>
      <w:r w:rsidR="00470B27" w:rsidRPr="00BE367D">
        <w:rPr>
          <w:rFonts w:ascii="Times New Roman" w:hAnsi="Times New Roman" w:cs="Times New Roman"/>
          <w:sz w:val="24"/>
          <w:szCs w:val="24"/>
          <w:lang w:val="en"/>
        </w:rPr>
        <w:t>. In review</w:t>
      </w:r>
      <w:r w:rsidR="00E004A9" w:rsidRPr="00BE367D">
        <w:rPr>
          <w:rFonts w:ascii="Times New Roman" w:hAnsi="Times New Roman" w:cs="Times New Roman"/>
          <w:sz w:val="24"/>
          <w:szCs w:val="24"/>
          <w:lang w:val="en"/>
        </w:rPr>
        <w:t>ing the relationship between technology</w:t>
      </w:r>
      <w:r w:rsidR="00470B27" w:rsidRPr="00BE367D">
        <w:rPr>
          <w:rFonts w:ascii="Times New Roman" w:hAnsi="Times New Roman" w:cs="Times New Roman"/>
          <w:sz w:val="24"/>
          <w:szCs w:val="24"/>
          <w:lang w:val="en"/>
        </w:rPr>
        <w:t xml:space="preserve"> and language learning task</w:t>
      </w:r>
      <w:r w:rsidR="00E004A9" w:rsidRPr="00BE367D">
        <w:rPr>
          <w:rFonts w:ascii="Times New Roman" w:hAnsi="Times New Roman" w:cs="Times New Roman"/>
          <w:sz w:val="24"/>
          <w:szCs w:val="24"/>
          <w:lang w:val="en"/>
        </w:rPr>
        <w:t>s</w:t>
      </w:r>
      <w:r w:rsidR="00470B27" w:rsidRPr="00BE367D">
        <w:rPr>
          <w:rFonts w:ascii="Times New Roman" w:hAnsi="Times New Roman" w:cs="Times New Roman"/>
          <w:sz w:val="24"/>
          <w:szCs w:val="24"/>
          <w:lang w:val="en"/>
        </w:rPr>
        <w:t xml:space="preserve">, </w:t>
      </w:r>
      <w:r w:rsidR="00E004A9" w:rsidRPr="00BE367D">
        <w:rPr>
          <w:rFonts w:ascii="Times New Roman" w:hAnsi="Times New Roman" w:cs="Times New Roman"/>
          <w:sz w:val="24"/>
          <w:szCs w:val="24"/>
          <w:lang w:val="en"/>
        </w:rPr>
        <w:t xml:space="preserve">Ziegler (2016) summarized that technology not only facilitates and supports the development of </w:t>
      </w:r>
      <w:r w:rsidR="00E004A9" w:rsidRPr="00BE367D">
        <w:rPr>
          <w:rFonts w:ascii="Times New Roman" w:hAnsi="Times New Roman" w:cs="Times New Roman"/>
          <w:sz w:val="24"/>
          <w:szCs w:val="24"/>
          <w:lang w:val="en"/>
        </w:rPr>
        <w:lastRenderedPageBreak/>
        <w:t xml:space="preserve">linguistic and pragmatic skills, but its benefits go beyond improved quantity and quality of language production, with positive effects found for affective, social and cultural factors. </w:t>
      </w:r>
      <w:r w:rsidR="003F3E23" w:rsidRPr="00BE367D">
        <w:rPr>
          <w:rFonts w:ascii="Times New Roman" w:hAnsi="Times New Roman" w:cs="Times New Roman"/>
          <w:sz w:val="24"/>
          <w:szCs w:val="24"/>
          <w:lang w:val="en"/>
        </w:rPr>
        <w:t>For example, González-</w:t>
      </w:r>
      <w:proofErr w:type="spellStart"/>
      <w:r w:rsidR="003F3E23" w:rsidRPr="00BE367D">
        <w:rPr>
          <w:rFonts w:ascii="Times New Roman" w:hAnsi="Times New Roman" w:cs="Times New Roman"/>
          <w:sz w:val="24"/>
          <w:szCs w:val="24"/>
          <w:lang w:val="en"/>
        </w:rPr>
        <w:t>Lloret</w:t>
      </w:r>
      <w:proofErr w:type="spellEnd"/>
      <w:r w:rsidR="003F3E23" w:rsidRPr="00BE367D">
        <w:rPr>
          <w:rFonts w:ascii="Times New Roman" w:hAnsi="Times New Roman" w:cs="Times New Roman"/>
          <w:sz w:val="24"/>
          <w:szCs w:val="24"/>
          <w:lang w:val="en"/>
        </w:rPr>
        <w:t xml:space="preserve"> and Ortega (2014) found that technology-mediated tasks could reduce learners’ anxiety and increase their motivation and creativity, as well as promote more engagement and participation in language learning. </w:t>
      </w:r>
    </w:p>
    <w:p w14:paraId="31A28209" w14:textId="77777777" w:rsidR="006259F9" w:rsidRPr="00BE367D" w:rsidRDefault="006259F9" w:rsidP="00BE367D">
      <w:pPr>
        <w:spacing w:line="480" w:lineRule="auto"/>
        <w:rPr>
          <w:rFonts w:ascii="Times New Roman" w:hAnsi="Times New Roman" w:cs="Times New Roman"/>
          <w:sz w:val="24"/>
          <w:szCs w:val="24"/>
          <w:lang w:val="en"/>
        </w:rPr>
      </w:pPr>
    </w:p>
    <w:p w14:paraId="635ADD27" w14:textId="7C2FA713" w:rsidR="00EC3DE8" w:rsidRPr="00BE367D" w:rsidRDefault="00EC3DE8" w:rsidP="00BE367D">
      <w:pPr>
        <w:spacing w:line="480" w:lineRule="auto"/>
        <w:rPr>
          <w:rFonts w:ascii="Times New Roman" w:hAnsi="Times New Roman" w:cs="Times New Roman"/>
          <w:i/>
          <w:iCs/>
          <w:sz w:val="24"/>
          <w:szCs w:val="24"/>
          <w:lang w:val="en"/>
        </w:rPr>
      </w:pPr>
      <w:r w:rsidRPr="00BE367D">
        <w:rPr>
          <w:rFonts w:ascii="Times New Roman" w:hAnsi="Times New Roman" w:cs="Times New Roman"/>
          <w:i/>
          <w:iCs/>
          <w:sz w:val="24"/>
          <w:szCs w:val="24"/>
          <w:lang w:val="en"/>
        </w:rPr>
        <w:t>Speech Recognition</w:t>
      </w:r>
    </w:p>
    <w:p w14:paraId="34E818D4" w14:textId="4B29824E" w:rsidR="003F3E23" w:rsidRPr="00BE367D" w:rsidRDefault="004319D7" w:rsidP="00BE367D">
      <w:pPr>
        <w:spacing w:line="480" w:lineRule="auto"/>
        <w:rPr>
          <w:rFonts w:ascii="Times New Roman" w:hAnsi="Times New Roman" w:cs="Times New Roman"/>
          <w:sz w:val="24"/>
          <w:szCs w:val="24"/>
          <w:lang w:val="en"/>
        </w:rPr>
      </w:pPr>
      <w:r w:rsidRPr="00BE367D">
        <w:rPr>
          <w:rFonts w:ascii="Times New Roman" w:hAnsi="Times New Roman" w:cs="Times New Roman"/>
          <w:sz w:val="24"/>
          <w:szCs w:val="24"/>
          <w:lang w:val="en"/>
        </w:rPr>
        <w:t xml:space="preserve">Automatic speech recognition (ASR) technology </w:t>
      </w:r>
      <w:proofErr w:type="gramStart"/>
      <w:r w:rsidRPr="00BE367D">
        <w:rPr>
          <w:rFonts w:ascii="Times New Roman" w:hAnsi="Times New Roman" w:cs="Times New Roman"/>
          <w:sz w:val="24"/>
          <w:szCs w:val="24"/>
          <w:lang w:val="en"/>
        </w:rPr>
        <w:t>opens up</w:t>
      </w:r>
      <w:proofErr w:type="gramEnd"/>
      <w:r w:rsidRPr="00BE367D">
        <w:rPr>
          <w:rFonts w:ascii="Times New Roman" w:hAnsi="Times New Roman" w:cs="Times New Roman"/>
          <w:sz w:val="24"/>
          <w:szCs w:val="24"/>
          <w:lang w:val="en"/>
        </w:rPr>
        <w:t xml:space="preserve"> possibilities for the training of oral skills </w:t>
      </w:r>
      <w:r w:rsidR="00AF3C09" w:rsidRPr="00BE367D">
        <w:rPr>
          <w:rFonts w:ascii="Times New Roman" w:hAnsi="Times New Roman" w:cs="Times New Roman"/>
          <w:sz w:val="24"/>
          <w:szCs w:val="24"/>
          <w:lang w:val="en"/>
        </w:rPr>
        <w:t>in</w:t>
      </w:r>
      <w:r w:rsidRPr="00BE367D">
        <w:rPr>
          <w:rFonts w:ascii="Times New Roman" w:hAnsi="Times New Roman" w:cs="Times New Roman"/>
          <w:sz w:val="24"/>
          <w:szCs w:val="24"/>
          <w:lang w:val="en"/>
        </w:rPr>
        <w:t xml:space="preserve"> CALL systems. In a recent review of technology and foreign language learning, </w:t>
      </w:r>
      <w:proofErr w:type="spellStart"/>
      <w:r w:rsidRPr="00BE367D">
        <w:rPr>
          <w:rFonts w:ascii="Times New Roman" w:hAnsi="Times New Roman" w:cs="Times New Roman"/>
          <w:sz w:val="24"/>
          <w:szCs w:val="24"/>
          <w:lang w:val="en"/>
        </w:rPr>
        <w:t>Golonka</w:t>
      </w:r>
      <w:proofErr w:type="spellEnd"/>
      <w:r w:rsidRPr="00BE367D">
        <w:rPr>
          <w:rFonts w:ascii="Times New Roman" w:hAnsi="Times New Roman" w:cs="Times New Roman"/>
          <w:sz w:val="24"/>
          <w:szCs w:val="24"/>
          <w:lang w:val="en"/>
        </w:rPr>
        <w:t xml:space="preserve"> et. al (2014) </w:t>
      </w:r>
      <w:r w:rsidR="002C2B9C" w:rsidRPr="00BE367D">
        <w:rPr>
          <w:rFonts w:ascii="Times New Roman" w:hAnsi="Times New Roman" w:cs="Times New Roman"/>
          <w:sz w:val="24"/>
          <w:szCs w:val="24"/>
          <w:lang w:val="en"/>
        </w:rPr>
        <w:t>summarized</w:t>
      </w:r>
      <w:r w:rsidRPr="00BE367D">
        <w:rPr>
          <w:rFonts w:ascii="Times New Roman" w:hAnsi="Times New Roman" w:cs="Times New Roman"/>
          <w:sz w:val="24"/>
          <w:szCs w:val="24"/>
          <w:lang w:val="en"/>
        </w:rPr>
        <w:t xml:space="preserve"> that although ASR accuracy is not 100%, students typically reported positive</w:t>
      </w:r>
      <w:r w:rsidR="001A0920" w:rsidRPr="00BE367D">
        <w:rPr>
          <w:rFonts w:ascii="Times New Roman" w:hAnsi="Times New Roman" w:cs="Times New Roman"/>
          <w:sz w:val="24"/>
          <w:szCs w:val="24"/>
          <w:lang w:val="en"/>
        </w:rPr>
        <w:t xml:space="preserve"> </w:t>
      </w:r>
      <w:r w:rsidRPr="00BE367D">
        <w:rPr>
          <w:rFonts w:ascii="Times New Roman" w:hAnsi="Times New Roman" w:cs="Times New Roman"/>
          <w:sz w:val="24"/>
          <w:szCs w:val="24"/>
          <w:lang w:val="en"/>
        </w:rPr>
        <w:t xml:space="preserve">experiences when using the software, increased motivation to practice the language and an increased confidence in their ability to use the language. </w:t>
      </w:r>
    </w:p>
    <w:p w14:paraId="40832791" w14:textId="426368FD" w:rsidR="00EC3DE8" w:rsidRDefault="00EC3DE8" w:rsidP="00BE367D">
      <w:pPr>
        <w:spacing w:line="480" w:lineRule="auto"/>
        <w:rPr>
          <w:rFonts w:ascii="Times New Roman" w:hAnsi="Times New Roman" w:cs="Times New Roman"/>
          <w:sz w:val="24"/>
          <w:szCs w:val="24"/>
          <w:lang w:val="en"/>
        </w:rPr>
      </w:pPr>
      <w:r w:rsidRPr="00BE367D">
        <w:rPr>
          <w:rFonts w:ascii="Times New Roman" w:hAnsi="Times New Roman" w:cs="Times New Roman"/>
          <w:sz w:val="24"/>
          <w:szCs w:val="24"/>
          <w:lang w:val="en"/>
        </w:rPr>
        <w:t xml:space="preserve">Although ASR technology has achieved great improvement in recent years and is widely adopted by many CALL systems, its major function is the training of pronunciation. As </w:t>
      </w:r>
      <w:proofErr w:type="spellStart"/>
      <w:r w:rsidRPr="00BE367D">
        <w:rPr>
          <w:rFonts w:ascii="Times New Roman" w:hAnsi="Times New Roman" w:cs="Times New Roman"/>
          <w:sz w:val="24"/>
          <w:szCs w:val="24"/>
          <w:lang w:val="en"/>
        </w:rPr>
        <w:t>Golonka</w:t>
      </w:r>
      <w:proofErr w:type="spellEnd"/>
      <w:r w:rsidRPr="00BE367D">
        <w:rPr>
          <w:rFonts w:ascii="Times New Roman" w:hAnsi="Times New Roman" w:cs="Times New Roman"/>
          <w:sz w:val="24"/>
          <w:szCs w:val="24"/>
          <w:lang w:val="en"/>
        </w:rPr>
        <w:t xml:space="preserve"> et. al (2014) summarized that in the field of language learning, ASR is used as a part of CAPT software to improve learners’ FL pronunciation. Using ASR for training conversations that allows users to speak freely within a task design is still in a very early developmental stage. As a result, although visual aids have been used in videos and multimedia curriculum, most of the visual aids are delivered passively as medium to present input, very few visual aids are used interactively that are capable of providing feedback according to the users’ oral productions. Such limitations greatly undermined the effects of training oral skills for CALL systems. </w:t>
      </w:r>
    </w:p>
    <w:p w14:paraId="7ABF83F4" w14:textId="77777777" w:rsidR="006259F9" w:rsidRPr="00BE367D" w:rsidRDefault="006259F9" w:rsidP="00BE367D">
      <w:pPr>
        <w:spacing w:line="480" w:lineRule="auto"/>
        <w:rPr>
          <w:rFonts w:ascii="Times New Roman" w:hAnsi="Times New Roman" w:cs="Times New Roman"/>
          <w:sz w:val="24"/>
          <w:szCs w:val="24"/>
          <w:lang w:val="en"/>
        </w:rPr>
      </w:pPr>
      <w:bookmarkStart w:id="0" w:name="_GoBack"/>
      <w:bookmarkEnd w:id="0"/>
    </w:p>
    <w:p w14:paraId="6C6A4319" w14:textId="15CB4150" w:rsidR="00B83E39" w:rsidRPr="00BE367D" w:rsidRDefault="00EC3DE8" w:rsidP="00BE367D">
      <w:pPr>
        <w:spacing w:line="480" w:lineRule="auto"/>
        <w:rPr>
          <w:rFonts w:ascii="Times New Roman" w:hAnsi="Times New Roman" w:cs="Times New Roman"/>
          <w:i/>
          <w:iCs/>
          <w:sz w:val="24"/>
          <w:szCs w:val="24"/>
          <w:lang w:val="en"/>
        </w:rPr>
      </w:pPr>
      <w:r w:rsidRPr="00BE367D">
        <w:rPr>
          <w:rFonts w:ascii="Times New Roman" w:hAnsi="Times New Roman" w:cs="Times New Roman"/>
          <w:i/>
          <w:iCs/>
          <w:sz w:val="24"/>
          <w:szCs w:val="24"/>
          <w:lang w:val="en"/>
        </w:rPr>
        <w:lastRenderedPageBreak/>
        <w:t>Visual Aid</w:t>
      </w:r>
    </w:p>
    <w:p w14:paraId="095D09EC" w14:textId="6771C097" w:rsidR="00172ABB" w:rsidRPr="00BE367D" w:rsidRDefault="002C2B9C" w:rsidP="00BE367D">
      <w:pPr>
        <w:pStyle w:val="NormalWeb"/>
        <w:shd w:val="clear" w:color="auto" w:fill="FFFFFF"/>
        <w:spacing w:before="0" w:beforeAutospacing="0" w:after="240" w:afterAutospacing="0" w:line="480" w:lineRule="auto"/>
        <w:rPr>
          <w:rFonts w:eastAsiaTheme="minorEastAsia"/>
          <w:lang w:val="en"/>
        </w:rPr>
      </w:pPr>
      <w:r w:rsidRPr="00BE367D">
        <w:rPr>
          <w:rFonts w:eastAsiaTheme="minorEastAsia"/>
          <w:lang w:val="en"/>
        </w:rPr>
        <w:t>Visual aid is another major component in CALL systems</w:t>
      </w:r>
      <w:r w:rsidRPr="00BE367D">
        <w:rPr>
          <w:rFonts w:eastAsiaTheme="minorEastAsia"/>
          <w:lang w:val="en"/>
        </w:rPr>
        <w:t>. V</w:t>
      </w:r>
      <w:r w:rsidRPr="00BE367D">
        <w:rPr>
          <w:rFonts w:eastAsiaTheme="minorEastAsia"/>
          <w:lang w:val="en"/>
        </w:rPr>
        <w:t xml:space="preserve">isual aids </w:t>
      </w:r>
      <w:r w:rsidRPr="00BE367D">
        <w:rPr>
          <w:rFonts w:eastAsiaTheme="minorEastAsia"/>
          <w:lang w:val="en"/>
        </w:rPr>
        <w:t xml:space="preserve">in CALL </w:t>
      </w:r>
      <w:r w:rsidRPr="00BE367D">
        <w:rPr>
          <w:rFonts w:eastAsiaTheme="minorEastAsia"/>
          <w:lang w:val="en"/>
        </w:rPr>
        <w:t xml:space="preserve">used in language teaching combine verbal and graphical materials promotes language learning. </w:t>
      </w:r>
      <w:r w:rsidRPr="00BE367D">
        <w:rPr>
          <w:rFonts w:eastAsiaTheme="minorEastAsia"/>
          <w:lang w:val="en"/>
        </w:rPr>
        <w:t>S</w:t>
      </w:r>
      <w:r w:rsidR="00172ABB" w:rsidRPr="00BE367D">
        <w:rPr>
          <w:rFonts w:eastAsiaTheme="minorEastAsia"/>
          <w:lang w:val="en"/>
        </w:rPr>
        <w:t xml:space="preserve">tudies </w:t>
      </w:r>
      <w:r w:rsidR="003C5939" w:rsidRPr="00BE367D">
        <w:rPr>
          <w:rFonts w:eastAsiaTheme="minorEastAsia"/>
          <w:lang w:val="en"/>
        </w:rPr>
        <w:t>show</w:t>
      </w:r>
      <w:r w:rsidR="00172ABB" w:rsidRPr="00BE367D">
        <w:rPr>
          <w:rFonts w:eastAsiaTheme="minorEastAsia"/>
          <w:lang w:val="en"/>
        </w:rPr>
        <w:t xml:space="preserve"> people learn better from better from words and pictures than from words alone (Butcher, </w:t>
      </w:r>
      <w:hyperlink r:id="rId7" w:anchor="acp3123-bib-0007" w:history="1">
        <w:r w:rsidR="00172ABB" w:rsidRPr="00BE367D">
          <w:rPr>
            <w:rFonts w:eastAsiaTheme="minorEastAsia"/>
            <w:lang w:val="en"/>
          </w:rPr>
          <w:t>2014</w:t>
        </w:r>
      </w:hyperlink>
      <w:r w:rsidR="00172ABB" w:rsidRPr="00BE367D">
        <w:rPr>
          <w:rFonts w:eastAsiaTheme="minorEastAsia"/>
          <w:lang w:val="en"/>
        </w:rPr>
        <w:t>; Mayer, </w:t>
      </w:r>
      <w:hyperlink r:id="rId8" w:anchor="acp3123-bib-0025" w:history="1">
        <w:r w:rsidR="00172ABB" w:rsidRPr="00BE367D">
          <w:rPr>
            <w:rFonts w:eastAsiaTheme="minorEastAsia"/>
            <w:lang w:val="en"/>
          </w:rPr>
          <w:t>2009</w:t>
        </w:r>
      </w:hyperlink>
      <w:r w:rsidR="00172ABB" w:rsidRPr="00BE367D">
        <w:rPr>
          <w:rFonts w:eastAsiaTheme="minorEastAsia"/>
          <w:lang w:val="en"/>
        </w:rPr>
        <w:t xml:space="preserve">). </w:t>
      </w:r>
      <w:proofErr w:type="spellStart"/>
      <w:r w:rsidRPr="00BE367D">
        <w:rPr>
          <w:rFonts w:eastAsiaTheme="minorEastAsia"/>
          <w:lang w:val="en"/>
        </w:rPr>
        <w:t>Paivio’s</w:t>
      </w:r>
      <w:proofErr w:type="spellEnd"/>
      <w:r w:rsidRPr="00BE367D">
        <w:rPr>
          <w:rFonts w:eastAsiaTheme="minorEastAsia"/>
          <w:lang w:val="en"/>
        </w:rPr>
        <w:t xml:space="preserve"> dual coding theory suggests that the cognitive process of the human brain proceeds in relation to the processing of information derived through interplay of both verbal and visual elements</w:t>
      </w:r>
      <w:r w:rsidRPr="00BE367D">
        <w:rPr>
          <w:rFonts w:eastAsiaTheme="minorEastAsia"/>
          <w:lang w:val="en"/>
        </w:rPr>
        <w:t xml:space="preserve"> </w:t>
      </w:r>
      <w:r w:rsidRPr="00BE367D">
        <w:rPr>
          <w:rFonts w:eastAsiaTheme="minorEastAsia"/>
          <w:lang w:val="en"/>
        </w:rPr>
        <w:t>(</w:t>
      </w:r>
      <w:proofErr w:type="spellStart"/>
      <w:r w:rsidRPr="00BE367D">
        <w:rPr>
          <w:rFonts w:eastAsiaTheme="minorEastAsia"/>
          <w:lang w:val="en"/>
        </w:rPr>
        <w:t>Paivio</w:t>
      </w:r>
      <w:proofErr w:type="spellEnd"/>
      <w:r w:rsidRPr="00BE367D">
        <w:rPr>
          <w:rFonts w:eastAsiaTheme="minorEastAsia"/>
          <w:lang w:val="en"/>
        </w:rPr>
        <w:t xml:space="preserve">, 1986). </w:t>
      </w:r>
      <w:proofErr w:type="spellStart"/>
      <w:r w:rsidR="003C5939" w:rsidRPr="00BE367D">
        <w:rPr>
          <w:rFonts w:eastAsiaTheme="minorEastAsia"/>
          <w:lang w:val="en"/>
        </w:rPr>
        <w:t>Danan</w:t>
      </w:r>
      <w:proofErr w:type="spellEnd"/>
      <w:r w:rsidR="003C5939" w:rsidRPr="00BE367D">
        <w:rPr>
          <w:rFonts w:eastAsiaTheme="minorEastAsia"/>
          <w:lang w:val="en"/>
        </w:rPr>
        <w:t xml:space="preserve"> (1992) explained that dual coding theory emphasizes the importance of providing input for both the verbal and the visual representational system and for learners, visual traces are remembered better than are verbal components </w:t>
      </w:r>
      <w:proofErr w:type="gramStart"/>
      <w:r w:rsidR="003C5939" w:rsidRPr="00BE367D">
        <w:rPr>
          <w:rFonts w:eastAsiaTheme="minorEastAsia"/>
          <w:lang w:val="en"/>
        </w:rPr>
        <w:t>and also</w:t>
      </w:r>
      <w:proofErr w:type="gramEnd"/>
      <w:r w:rsidR="003C5939" w:rsidRPr="00BE367D">
        <w:rPr>
          <w:rFonts w:eastAsiaTheme="minorEastAsia"/>
          <w:lang w:val="en"/>
        </w:rPr>
        <w:t xml:space="preserve"> have an additional effect when items are encoded dually. </w:t>
      </w:r>
    </w:p>
    <w:p w14:paraId="6969C229" w14:textId="77777777" w:rsidR="00324FD4" w:rsidRPr="00BE367D" w:rsidRDefault="00324FD4" w:rsidP="00BE367D">
      <w:pPr>
        <w:spacing w:line="480" w:lineRule="auto"/>
        <w:rPr>
          <w:rFonts w:ascii="Times New Roman" w:hAnsi="Times New Roman" w:cs="Times New Roman"/>
          <w:b/>
          <w:bCs/>
          <w:color w:val="0070C0"/>
          <w:sz w:val="24"/>
          <w:szCs w:val="24"/>
          <w:lang w:val="en"/>
        </w:rPr>
      </w:pPr>
    </w:p>
    <w:p w14:paraId="03E799A2" w14:textId="1B718BFB" w:rsidR="007101DC" w:rsidRPr="00BE367D" w:rsidRDefault="001A0920" w:rsidP="00BE367D">
      <w:pPr>
        <w:spacing w:line="480" w:lineRule="auto"/>
        <w:rPr>
          <w:rFonts w:ascii="Times New Roman" w:hAnsi="Times New Roman" w:cs="Times New Roman"/>
          <w:b/>
          <w:bCs/>
          <w:color w:val="0070C0"/>
          <w:sz w:val="24"/>
          <w:szCs w:val="24"/>
          <w:lang w:val="en"/>
        </w:rPr>
      </w:pPr>
      <w:r w:rsidRPr="00BE367D">
        <w:rPr>
          <w:rFonts w:ascii="Times New Roman" w:hAnsi="Times New Roman" w:cs="Times New Roman"/>
          <w:b/>
          <w:bCs/>
          <w:color w:val="0070C0"/>
          <w:sz w:val="24"/>
          <w:szCs w:val="24"/>
          <w:lang w:val="en"/>
        </w:rPr>
        <w:t>Problem Statement</w:t>
      </w:r>
    </w:p>
    <w:p w14:paraId="3B0EFBE3" w14:textId="36F3E5CE" w:rsidR="00E410DF" w:rsidRPr="00BE367D" w:rsidRDefault="00DD7B4B" w:rsidP="00BE367D">
      <w:pPr>
        <w:spacing w:line="480" w:lineRule="auto"/>
        <w:rPr>
          <w:rFonts w:ascii="Times New Roman" w:hAnsi="Times New Roman" w:cs="Times New Roman"/>
          <w:sz w:val="24"/>
          <w:szCs w:val="24"/>
          <w:lang w:val="en"/>
        </w:rPr>
      </w:pPr>
      <w:r w:rsidRPr="00BE367D">
        <w:rPr>
          <w:rFonts w:ascii="Times New Roman" w:hAnsi="Times New Roman" w:cs="Times New Roman"/>
          <w:sz w:val="24"/>
          <w:szCs w:val="24"/>
          <w:lang w:val="en"/>
        </w:rPr>
        <w:t xml:space="preserve">Although oral proficiency </w:t>
      </w:r>
      <w:r w:rsidR="00EC3DE8" w:rsidRPr="00BE367D">
        <w:rPr>
          <w:rFonts w:ascii="Times New Roman" w:hAnsi="Times New Roman" w:cs="Times New Roman"/>
          <w:sz w:val="24"/>
          <w:szCs w:val="24"/>
          <w:lang w:val="en"/>
        </w:rPr>
        <w:t>is the focus of</w:t>
      </w:r>
      <w:r w:rsidRPr="00BE367D">
        <w:rPr>
          <w:rFonts w:ascii="Times New Roman" w:hAnsi="Times New Roman" w:cs="Times New Roman"/>
          <w:sz w:val="24"/>
          <w:szCs w:val="24"/>
          <w:lang w:val="en"/>
        </w:rPr>
        <w:t xml:space="preserve"> CLT</w:t>
      </w:r>
      <w:r w:rsidR="00EC3DE8" w:rsidRPr="00BE367D">
        <w:rPr>
          <w:rFonts w:ascii="Times New Roman" w:hAnsi="Times New Roman" w:cs="Times New Roman"/>
          <w:sz w:val="24"/>
          <w:szCs w:val="24"/>
          <w:lang w:val="en"/>
        </w:rPr>
        <w:t xml:space="preserve"> approach</w:t>
      </w:r>
      <w:r w:rsidRPr="00BE367D">
        <w:rPr>
          <w:rFonts w:ascii="Times New Roman" w:hAnsi="Times New Roman" w:cs="Times New Roman"/>
          <w:sz w:val="24"/>
          <w:szCs w:val="24"/>
          <w:lang w:val="en"/>
        </w:rPr>
        <w:t xml:space="preserve"> and conversation that simulates real-life situation is the major theme for TBLT curriculum, </w:t>
      </w:r>
      <w:r w:rsidR="00EC3DE8" w:rsidRPr="00BE367D">
        <w:rPr>
          <w:rFonts w:ascii="Times New Roman" w:hAnsi="Times New Roman" w:cs="Times New Roman"/>
          <w:sz w:val="24"/>
          <w:szCs w:val="24"/>
          <w:lang w:val="en"/>
        </w:rPr>
        <w:t xml:space="preserve">the </w:t>
      </w:r>
      <w:r w:rsidRPr="00BE367D">
        <w:rPr>
          <w:rFonts w:ascii="Times New Roman" w:hAnsi="Times New Roman" w:cs="Times New Roman"/>
          <w:sz w:val="24"/>
          <w:szCs w:val="24"/>
          <w:lang w:val="en"/>
        </w:rPr>
        <w:t>training of oral skills is often neglected in classroom instruction</w:t>
      </w:r>
      <w:r w:rsidR="00EC3DE8" w:rsidRPr="00BE367D">
        <w:rPr>
          <w:rFonts w:ascii="Times New Roman" w:hAnsi="Times New Roman" w:cs="Times New Roman"/>
          <w:sz w:val="24"/>
          <w:szCs w:val="24"/>
          <w:lang w:val="en"/>
        </w:rPr>
        <w:t>s</w:t>
      </w:r>
      <w:r w:rsidR="00172ABB" w:rsidRPr="00BE367D">
        <w:rPr>
          <w:rFonts w:ascii="Times New Roman" w:hAnsi="Times New Roman" w:cs="Times New Roman"/>
          <w:sz w:val="24"/>
          <w:szCs w:val="24"/>
          <w:lang w:val="en"/>
        </w:rPr>
        <w:t xml:space="preserve"> even under </w:t>
      </w:r>
      <w:r w:rsidR="00EC3DE8" w:rsidRPr="00BE367D">
        <w:rPr>
          <w:rFonts w:ascii="Times New Roman" w:hAnsi="Times New Roman" w:cs="Times New Roman"/>
          <w:sz w:val="24"/>
          <w:szCs w:val="24"/>
          <w:lang w:val="en"/>
        </w:rPr>
        <w:t xml:space="preserve">a </w:t>
      </w:r>
      <w:r w:rsidR="00172ABB" w:rsidRPr="00BE367D">
        <w:rPr>
          <w:rFonts w:ascii="Times New Roman" w:hAnsi="Times New Roman" w:cs="Times New Roman"/>
          <w:sz w:val="24"/>
          <w:szCs w:val="24"/>
          <w:lang w:val="en"/>
        </w:rPr>
        <w:t>TBLT context. One of the major challenges</w:t>
      </w:r>
      <w:r w:rsidR="00EC3DE8" w:rsidRPr="00BE367D">
        <w:rPr>
          <w:rFonts w:ascii="Times New Roman" w:hAnsi="Times New Roman" w:cs="Times New Roman"/>
          <w:sz w:val="24"/>
          <w:szCs w:val="24"/>
          <w:lang w:val="en"/>
        </w:rPr>
        <w:t xml:space="preserve"> for oral skill training</w:t>
      </w:r>
      <w:r w:rsidR="00172ABB" w:rsidRPr="00BE367D">
        <w:rPr>
          <w:rFonts w:ascii="Times New Roman" w:hAnsi="Times New Roman" w:cs="Times New Roman"/>
          <w:sz w:val="24"/>
          <w:szCs w:val="24"/>
          <w:lang w:val="en"/>
        </w:rPr>
        <w:t xml:space="preserve"> is that conversational practice is very hard to implement in classrooms especially when the student-teacher ratio is high. CALL systems pr</w:t>
      </w:r>
      <w:r w:rsidR="00EC3DE8" w:rsidRPr="00BE367D">
        <w:rPr>
          <w:rFonts w:ascii="Times New Roman" w:hAnsi="Times New Roman" w:cs="Times New Roman"/>
          <w:sz w:val="24"/>
          <w:szCs w:val="24"/>
          <w:lang w:val="en"/>
        </w:rPr>
        <w:t>ovi</w:t>
      </w:r>
      <w:r w:rsidR="00172ABB" w:rsidRPr="00BE367D">
        <w:rPr>
          <w:rFonts w:ascii="Times New Roman" w:hAnsi="Times New Roman" w:cs="Times New Roman"/>
          <w:sz w:val="24"/>
          <w:szCs w:val="24"/>
          <w:lang w:val="en"/>
        </w:rPr>
        <w:t xml:space="preserve">de a viable solution to this problem because students can access preprogramed oral input in L2 and practice individually with their own pace and as often as they want. However, most CALL systems that help students practice conversation have limitations.   </w:t>
      </w:r>
      <w:r w:rsidRPr="00BE367D">
        <w:rPr>
          <w:rFonts w:ascii="Times New Roman" w:hAnsi="Times New Roman" w:cs="Times New Roman"/>
          <w:sz w:val="24"/>
          <w:szCs w:val="24"/>
          <w:lang w:val="en"/>
        </w:rPr>
        <w:t xml:space="preserve"> </w:t>
      </w:r>
    </w:p>
    <w:p w14:paraId="15C3339C" w14:textId="73376170" w:rsidR="00D03617" w:rsidRPr="00BE367D" w:rsidRDefault="00691D4E" w:rsidP="00BE367D">
      <w:pPr>
        <w:spacing w:line="480" w:lineRule="auto"/>
        <w:rPr>
          <w:rFonts w:ascii="Times New Roman" w:hAnsi="Times New Roman" w:cs="Times New Roman"/>
          <w:sz w:val="24"/>
          <w:szCs w:val="24"/>
          <w:lang w:val="en"/>
        </w:rPr>
      </w:pPr>
      <w:r w:rsidRPr="00BE367D">
        <w:rPr>
          <w:rFonts w:ascii="Times New Roman" w:hAnsi="Times New Roman" w:cs="Times New Roman"/>
          <w:sz w:val="24"/>
          <w:szCs w:val="24"/>
          <w:lang w:val="en"/>
        </w:rPr>
        <w:t>CLT research suggests</w:t>
      </w:r>
      <w:r w:rsidR="00D03617" w:rsidRPr="00BE367D">
        <w:rPr>
          <w:rFonts w:ascii="Times New Roman" w:hAnsi="Times New Roman" w:cs="Times New Roman"/>
          <w:sz w:val="24"/>
          <w:szCs w:val="24"/>
          <w:lang w:val="en"/>
        </w:rPr>
        <w:t xml:space="preserve"> learners should be encouraged to express their own meaning as early as possible</w:t>
      </w:r>
      <w:r w:rsidRPr="00BE367D">
        <w:rPr>
          <w:rFonts w:ascii="Times New Roman" w:hAnsi="Times New Roman" w:cs="Times New Roman"/>
          <w:sz w:val="24"/>
          <w:szCs w:val="24"/>
          <w:lang w:val="en"/>
        </w:rPr>
        <w:t xml:space="preserve"> (</w:t>
      </w:r>
      <w:proofErr w:type="spellStart"/>
      <w:r w:rsidRPr="00BE367D">
        <w:rPr>
          <w:rFonts w:ascii="Times New Roman" w:hAnsi="Times New Roman" w:cs="Times New Roman"/>
          <w:sz w:val="24"/>
          <w:szCs w:val="24"/>
          <w:lang w:val="en"/>
        </w:rPr>
        <w:t>Omaggio</w:t>
      </w:r>
      <w:proofErr w:type="spellEnd"/>
      <w:r w:rsidRPr="00BE367D">
        <w:rPr>
          <w:rFonts w:ascii="Times New Roman" w:hAnsi="Times New Roman" w:cs="Times New Roman"/>
          <w:sz w:val="24"/>
          <w:szCs w:val="24"/>
          <w:lang w:val="en"/>
        </w:rPr>
        <w:t>-Hadley, 2001</w:t>
      </w:r>
      <w:r w:rsidR="00EC3DE8" w:rsidRPr="00BE367D">
        <w:rPr>
          <w:rFonts w:ascii="Times New Roman" w:hAnsi="Times New Roman" w:cs="Times New Roman"/>
          <w:sz w:val="24"/>
          <w:szCs w:val="24"/>
          <w:lang w:val="en"/>
        </w:rPr>
        <w:t>), and</w:t>
      </w:r>
      <w:r w:rsidRPr="00BE367D">
        <w:rPr>
          <w:rFonts w:ascii="Times New Roman" w:hAnsi="Times New Roman" w:cs="Times New Roman"/>
          <w:sz w:val="24"/>
          <w:szCs w:val="24"/>
          <w:lang w:val="en"/>
        </w:rPr>
        <w:t xml:space="preserve"> such oral production practices </w:t>
      </w:r>
      <w:r w:rsidR="00D03617" w:rsidRPr="00BE367D">
        <w:rPr>
          <w:rFonts w:ascii="Times New Roman" w:hAnsi="Times New Roman" w:cs="Times New Roman"/>
          <w:sz w:val="24"/>
          <w:szCs w:val="24"/>
          <w:lang w:val="en"/>
        </w:rPr>
        <w:t xml:space="preserve">need to happen under real </w:t>
      </w:r>
      <w:r w:rsidR="00D03617" w:rsidRPr="00BE367D">
        <w:rPr>
          <w:rFonts w:ascii="Times New Roman" w:hAnsi="Times New Roman" w:cs="Times New Roman"/>
          <w:sz w:val="24"/>
          <w:szCs w:val="24"/>
          <w:lang w:val="en"/>
        </w:rPr>
        <w:lastRenderedPageBreak/>
        <w:t xml:space="preserve">conditions of </w:t>
      </w:r>
      <w:proofErr w:type="gramStart"/>
      <w:r w:rsidR="00D03617" w:rsidRPr="00BE367D">
        <w:rPr>
          <w:rFonts w:ascii="Times New Roman" w:hAnsi="Times New Roman" w:cs="Times New Roman"/>
          <w:sz w:val="24"/>
          <w:szCs w:val="24"/>
          <w:lang w:val="en"/>
        </w:rPr>
        <w:t>communication</w:t>
      </w:r>
      <w:proofErr w:type="gramEnd"/>
      <w:r w:rsidR="00D03617" w:rsidRPr="00BE367D">
        <w:rPr>
          <w:rFonts w:ascii="Times New Roman" w:hAnsi="Times New Roman" w:cs="Times New Roman"/>
          <w:sz w:val="24"/>
          <w:szCs w:val="24"/>
          <w:lang w:val="en"/>
        </w:rPr>
        <w:t xml:space="preserve"> so the learner’s linguistic knowledge becomes automatic (Ellis 1997).</w:t>
      </w:r>
      <w:r w:rsidRPr="00BE367D">
        <w:rPr>
          <w:rFonts w:ascii="Times New Roman" w:hAnsi="Times New Roman" w:cs="Times New Roman"/>
          <w:sz w:val="24"/>
          <w:szCs w:val="24"/>
          <w:lang w:val="en"/>
        </w:rPr>
        <w:t xml:space="preserve"> However, such “real conditions of communication” are not easy to implement in language classes due to constrains of limited teaching resource, and learners in English as foreign language environments lack</w:t>
      </w:r>
      <w:r w:rsidR="00EC3DE8" w:rsidRPr="00BE367D">
        <w:rPr>
          <w:rFonts w:ascii="Times New Roman" w:hAnsi="Times New Roman" w:cs="Times New Roman"/>
          <w:sz w:val="24"/>
          <w:szCs w:val="24"/>
          <w:lang w:val="en"/>
        </w:rPr>
        <w:t>ing</w:t>
      </w:r>
      <w:r w:rsidRPr="00BE367D">
        <w:rPr>
          <w:rFonts w:ascii="Times New Roman" w:hAnsi="Times New Roman" w:cs="Times New Roman"/>
          <w:sz w:val="24"/>
          <w:szCs w:val="24"/>
          <w:lang w:val="en"/>
        </w:rPr>
        <w:t xml:space="preserve"> the opportunity to engage in real conversation with native speakers.  </w:t>
      </w:r>
      <w:r w:rsidR="001A0920" w:rsidRPr="00BE367D">
        <w:rPr>
          <w:rFonts w:ascii="Times New Roman" w:hAnsi="Times New Roman" w:cs="Times New Roman"/>
          <w:sz w:val="24"/>
          <w:szCs w:val="24"/>
          <w:lang w:val="en"/>
        </w:rPr>
        <w:t>Thus, CALL systems that provide training for conversation can fill this gap for second language learners. However, many current CALL systems that provide training modules for conversation often restrict users from what they can produce. For example, although equipped with</w:t>
      </w:r>
      <w:r w:rsidR="00EC3DE8" w:rsidRPr="00BE367D">
        <w:rPr>
          <w:rFonts w:ascii="Times New Roman" w:hAnsi="Times New Roman" w:cs="Times New Roman"/>
          <w:sz w:val="24"/>
          <w:szCs w:val="24"/>
          <w:lang w:val="en"/>
        </w:rPr>
        <w:t xml:space="preserve"> an</w:t>
      </w:r>
      <w:r w:rsidR="001A0920" w:rsidRPr="00BE367D">
        <w:rPr>
          <w:rFonts w:ascii="Times New Roman" w:hAnsi="Times New Roman" w:cs="Times New Roman"/>
          <w:sz w:val="24"/>
          <w:szCs w:val="24"/>
          <w:lang w:val="en"/>
        </w:rPr>
        <w:t xml:space="preserve"> ASR function, the interactive language learning APP Duolingo only allows users to choose from one of several pre-written answers in conversation practices. Such limitations restrict learn</w:t>
      </w:r>
      <w:r w:rsidR="00EC3DE8" w:rsidRPr="00BE367D">
        <w:rPr>
          <w:rFonts w:ascii="Times New Roman" w:hAnsi="Times New Roman" w:cs="Times New Roman"/>
          <w:sz w:val="24"/>
          <w:szCs w:val="24"/>
          <w:lang w:val="en"/>
        </w:rPr>
        <w:t>ers</w:t>
      </w:r>
      <w:r w:rsidR="001A0920" w:rsidRPr="00BE367D">
        <w:rPr>
          <w:rFonts w:ascii="Times New Roman" w:hAnsi="Times New Roman" w:cs="Times New Roman"/>
          <w:sz w:val="24"/>
          <w:szCs w:val="24"/>
          <w:lang w:val="en"/>
        </w:rPr>
        <w:t xml:space="preserve"> from producing their own L2 languages and might impede their oral skill development.</w:t>
      </w:r>
    </w:p>
    <w:p w14:paraId="3AA6381B" w14:textId="77777777" w:rsidR="00D03617" w:rsidRPr="00BE367D" w:rsidRDefault="00D03617" w:rsidP="00BE367D">
      <w:pPr>
        <w:spacing w:line="480" w:lineRule="auto"/>
        <w:rPr>
          <w:rFonts w:ascii="Times New Roman" w:hAnsi="Times New Roman" w:cs="Times New Roman"/>
          <w:sz w:val="24"/>
          <w:szCs w:val="24"/>
          <w:lang w:val="en"/>
        </w:rPr>
      </w:pPr>
    </w:p>
    <w:p w14:paraId="676DC47E" w14:textId="5C2891E3" w:rsidR="00E410DF" w:rsidRPr="00BE367D" w:rsidRDefault="001A0920" w:rsidP="00BE367D">
      <w:pPr>
        <w:spacing w:line="480" w:lineRule="auto"/>
        <w:rPr>
          <w:rFonts w:ascii="Times New Roman" w:hAnsi="Times New Roman" w:cs="Times New Roman"/>
          <w:b/>
          <w:bCs/>
          <w:color w:val="0070C0"/>
          <w:sz w:val="24"/>
          <w:szCs w:val="24"/>
          <w:lang w:val="en"/>
        </w:rPr>
      </w:pPr>
      <w:r w:rsidRPr="00BE367D">
        <w:rPr>
          <w:rFonts w:ascii="Times New Roman" w:hAnsi="Times New Roman" w:cs="Times New Roman"/>
          <w:b/>
          <w:bCs/>
          <w:color w:val="0070C0"/>
          <w:sz w:val="24"/>
          <w:szCs w:val="24"/>
          <w:lang w:val="en"/>
        </w:rPr>
        <w:t>Proposed Solution</w:t>
      </w:r>
    </w:p>
    <w:p w14:paraId="051F69A3" w14:textId="77777777" w:rsidR="00756A86" w:rsidRPr="00BE367D" w:rsidRDefault="00756A86" w:rsidP="00BE367D">
      <w:pPr>
        <w:spacing w:line="480" w:lineRule="auto"/>
        <w:rPr>
          <w:rFonts w:ascii="Times New Roman" w:hAnsi="Times New Roman" w:cs="Times New Roman"/>
          <w:sz w:val="24"/>
          <w:szCs w:val="24"/>
          <w:lang w:val="en"/>
        </w:rPr>
      </w:pPr>
      <w:r w:rsidRPr="00BE367D">
        <w:rPr>
          <w:rFonts w:ascii="Times New Roman" w:hAnsi="Times New Roman" w:cs="Times New Roman"/>
          <w:sz w:val="24"/>
          <w:szCs w:val="24"/>
          <w:lang w:val="en"/>
        </w:rPr>
        <w:t>The program is coded with JavaScript and run on the Chrome browser.</w:t>
      </w:r>
      <w:r w:rsidRPr="00BE367D">
        <w:rPr>
          <w:rFonts w:ascii="Times New Roman" w:hAnsi="Times New Roman" w:cs="Times New Roman"/>
          <w:sz w:val="24"/>
          <w:szCs w:val="24"/>
          <w:lang w:val="en"/>
        </w:rPr>
        <w:t xml:space="preserve"> </w:t>
      </w:r>
      <w:r w:rsidR="003C30DA" w:rsidRPr="00BE367D">
        <w:rPr>
          <w:rFonts w:ascii="Times New Roman" w:hAnsi="Times New Roman" w:cs="Times New Roman"/>
          <w:sz w:val="24"/>
          <w:szCs w:val="24"/>
          <w:lang w:val="en"/>
        </w:rPr>
        <w:t xml:space="preserve">Focusing on </w:t>
      </w:r>
      <w:r w:rsidR="000B4A2B" w:rsidRPr="00BE367D">
        <w:rPr>
          <w:rFonts w:ascii="Times New Roman" w:hAnsi="Times New Roman" w:cs="Times New Roman"/>
          <w:sz w:val="24"/>
          <w:szCs w:val="24"/>
          <w:lang w:val="en"/>
        </w:rPr>
        <w:t>the</w:t>
      </w:r>
      <w:r w:rsidR="003C30DA" w:rsidRPr="00BE367D">
        <w:rPr>
          <w:rFonts w:ascii="Times New Roman" w:hAnsi="Times New Roman" w:cs="Times New Roman"/>
          <w:sz w:val="24"/>
          <w:szCs w:val="24"/>
          <w:lang w:val="en"/>
        </w:rPr>
        <w:t xml:space="preserve"> limitations of </w:t>
      </w:r>
      <w:r w:rsidR="000B4A2B" w:rsidRPr="00BE367D">
        <w:rPr>
          <w:rFonts w:ascii="Times New Roman" w:hAnsi="Times New Roman" w:cs="Times New Roman"/>
          <w:sz w:val="24"/>
          <w:szCs w:val="24"/>
          <w:lang w:val="en"/>
        </w:rPr>
        <w:t xml:space="preserve">spoken task designs in </w:t>
      </w:r>
      <w:r w:rsidR="003C30DA" w:rsidRPr="00BE367D">
        <w:rPr>
          <w:rFonts w:ascii="Times New Roman" w:hAnsi="Times New Roman" w:cs="Times New Roman"/>
          <w:sz w:val="24"/>
          <w:szCs w:val="24"/>
          <w:lang w:val="en"/>
        </w:rPr>
        <w:t xml:space="preserve">current CALL systems, the present project integrates ASR, Speech synthesis and animations into spoken tasks to help </w:t>
      </w:r>
      <w:r w:rsidR="00EC3DE8" w:rsidRPr="00BE367D">
        <w:rPr>
          <w:rFonts w:ascii="Times New Roman" w:hAnsi="Times New Roman" w:cs="Times New Roman"/>
          <w:sz w:val="24"/>
          <w:szCs w:val="24"/>
          <w:lang w:val="en"/>
        </w:rPr>
        <w:t xml:space="preserve">the </w:t>
      </w:r>
      <w:r w:rsidR="003C30DA" w:rsidRPr="00BE367D">
        <w:rPr>
          <w:rFonts w:ascii="Times New Roman" w:hAnsi="Times New Roman" w:cs="Times New Roman"/>
          <w:sz w:val="24"/>
          <w:szCs w:val="24"/>
          <w:lang w:val="en"/>
        </w:rPr>
        <w:t xml:space="preserve">language </w:t>
      </w:r>
      <w:proofErr w:type="gramStart"/>
      <w:r w:rsidR="003C30DA" w:rsidRPr="00BE367D">
        <w:rPr>
          <w:rFonts w:ascii="Times New Roman" w:hAnsi="Times New Roman" w:cs="Times New Roman"/>
          <w:sz w:val="24"/>
          <w:szCs w:val="24"/>
          <w:lang w:val="en"/>
        </w:rPr>
        <w:t>learners</w:t>
      </w:r>
      <w:proofErr w:type="gramEnd"/>
      <w:r w:rsidR="003C30DA" w:rsidRPr="00BE367D">
        <w:rPr>
          <w:rFonts w:ascii="Times New Roman" w:hAnsi="Times New Roman" w:cs="Times New Roman"/>
          <w:sz w:val="24"/>
          <w:szCs w:val="24"/>
          <w:lang w:val="en"/>
        </w:rPr>
        <w:t xml:space="preserve"> practice L2 conversation</w:t>
      </w:r>
      <w:r w:rsidR="00EC3DE8" w:rsidRPr="00BE367D">
        <w:rPr>
          <w:rFonts w:ascii="Times New Roman" w:hAnsi="Times New Roman" w:cs="Times New Roman"/>
          <w:sz w:val="24"/>
          <w:szCs w:val="24"/>
          <w:lang w:val="en"/>
        </w:rPr>
        <w:t>s</w:t>
      </w:r>
      <w:r w:rsidR="003C30DA" w:rsidRPr="00BE367D">
        <w:rPr>
          <w:rFonts w:ascii="Times New Roman" w:hAnsi="Times New Roman" w:cs="Times New Roman"/>
          <w:sz w:val="24"/>
          <w:szCs w:val="24"/>
          <w:lang w:val="en"/>
        </w:rPr>
        <w:t xml:space="preserve"> in real-life situations. </w:t>
      </w:r>
      <w:r w:rsidR="0027170E" w:rsidRPr="00BE367D">
        <w:rPr>
          <w:rFonts w:ascii="Times New Roman" w:hAnsi="Times New Roman" w:cs="Times New Roman"/>
          <w:sz w:val="24"/>
          <w:szCs w:val="24"/>
          <w:lang w:val="en"/>
        </w:rPr>
        <w:t xml:space="preserve">The language task of the program design is a simulation of a real-life conversation at a fast-food restaurant and the user needs to complete the task by successfully ordering a meal by giving speech commands to the program. </w:t>
      </w:r>
    </w:p>
    <w:p w14:paraId="7816859A" w14:textId="40D266EE" w:rsidR="00756A86" w:rsidRPr="00BE367D" w:rsidRDefault="003C30DA" w:rsidP="00BE367D">
      <w:pPr>
        <w:spacing w:line="480" w:lineRule="auto"/>
        <w:rPr>
          <w:rFonts w:ascii="Times New Roman" w:hAnsi="Times New Roman" w:cs="Times New Roman"/>
          <w:sz w:val="24"/>
          <w:szCs w:val="24"/>
          <w:lang w:val="en"/>
        </w:rPr>
      </w:pPr>
      <w:r w:rsidRPr="00BE367D">
        <w:rPr>
          <w:rFonts w:ascii="Times New Roman" w:hAnsi="Times New Roman" w:cs="Times New Roman"/>
          <w:sz w:val="24"/>
          <w:szCs w:val="24"/>
          <w:lang w:val="en"/>
        </w:rPr>
        <w:t xml:space="preserve">With JavaScript coding in the browser API, the present project uses Chrome speech recognition to get users’ L2 production as speech </w:t>
      </w:r>
      <w:r w:rsidR="001B6492" w:rsidRPr="00BE367D">
        <w:rPr>
          <w:rFonts w:ascii="Times New Roman" w:hAnsi="Times New Roman" w:cs="Times New Roman"/>
          <w:sz w:val="24"/>
          <w:szCs w:val="24"/>
          <w:lang w:val="en"/>
        </w:rPr>
        <w:t>input and</w:t>
      </w:r>
      <w:r w:rsidRPr="00BE367D">
        <w:rPr>
          <w:rFonts w:ascii="Times New Roman" w:hAnsi="Times New Roman" w:cs="Times New Roman"/>
          <w:sz w:val="24"/>
          <w:szCs w:val="24"/>
          <w:lang w:val="en"/>
        </w:rPr>
        <w:t xml:space="preserve"> matches speech input with different keywords for different dialogue situations</w:t>
      </w:r>
      <w:r w:rsidR="001B6492" w:rsidRPr="00BE367D">
        <w:rPr>
          <w:rFonts w:ascii="Times New Roman" w:hAnsi="Times New Roman" w:cs="Times New Roman"/>
          <w:sz w:val="24"/>
          <w:szCs w:val="24"/>
          <w:lang w:val="en"/>
        </w:rPr>
        <w:t>.</w:t>
      </w:r>
      <w:r w:rsidR="0027170E" w:rsidRPr="00BE367D">
        <w:rPr>
          <w:rFonts w:ascii="Times New Roman" w:hAnsi="Times New Roman" w:cs="Times New Roman"/>
          <w:sz w:val="24"/>
          <w:szCs w:val="24"/>
          <w:lang w:val="en"/>
        </w:rPr>
        <w:t xml:space="preserve"> This will allow the users </w:t>
      </w:r>
      <w:r w:rsidR="00EC3DE8" w:rsidRPr="00BE367D">
        <w:rPr>
          <w:rFonts w:ascii="Times New Roman" w:hAnsi="Times New Roman" w:cs="Times New Roman"/>
          <w:sz w:val="24"/>
          <w:szCs w:val="24"/>
          <w:lang w:val="en"/>
        </w:rPr>
        <w:t xml:space="preserve">to </w:t>
      </w:r>
      <w:r w:rsidR="0027170E" w:rsidRPr="00BE367D">
        <w:rPr>
          <w:rFonts w:ascii="Times New Roman" w:hAnsi="Times New Roman" w:cs="Times New Roman"/>
          <w:sz w:val="24"/>
          <w:szCs w:val="24"/>
          <w:lang w:val="en"/>
        </w:rPr>
        <w:t xml:space="preserve">express L2 sentences freely with their </w:t>
      </w:r>
      <w:r w:rsidR="0027170E" w:rsidRPr="00BE367D">
        <w:rPr>
          <w:rFonts w:ascii="Times New Roman" w:hAnsi="Times New Roman" w:cs="Times New Roman"/>
          <w:sz w:val="24"/>
          <w:szCs w:val="24"/>
          <w:lang w:val="en"/>
        </w:rPr>
        <w:lastRenderedPageBreak/>
        <w:t xml:space="preserve">own meanings </w:t>
      </w:r>
      <w:proofErr w:type="gramStart"/>
      <w:r w:rsidR="0027170E" w:rsidRPr="00BE367D">
        <w:rPr>
          <w:rFonts w:ascii="Times New Roman" w:hAnsi="Times New Roman" w:cs="Times New Roman"/>
          <w:sz w:val="24"/>
          <w:szCs w:val="24"/>
          <w:lang w:val="en"/>
        </w:rPr>
        <w:t>as long as</w:t>
      </w:r>
      <w:proofErr w:type="gramEnd"/>
      <w:r w:rsidR="0027170E" w:rsidRPr="00BE367D">
        <w:rPr>
          <w:rFonts w:ascii="Times New Roman" w:hAnsi="Times New Roman" w:cs="Times New Roman"/>
          <w:sz w:val="24"/>
          <w:szCs w:val="24"/>
          <w:lang w:val="en"/>
        </w:rPr>
        <w:t xml:space="preserve"> the L2 production contains </w:t>
      </w:r>
      <w:r w:rsidR="001B6492" w:rsidRPr="00BE367D">
        <w:rPr>
          <w:rFonts w:ascii="Times New Roman" w:hAnsi="Times New Roman" w:cs="Times New Roman"/>
          <w:sz w:val="24"/>
          <w:szCs w:val="24"/>
          <w:lang w:val="en"/>
        </w:rPr>
        <w:t>a target keyword</w:t>
      </w:r>
      <w:r w:rsidR="0027170E" w:rsidRPr="00BE367D">
        <w:rPr>
          <w:rFonts w:ascii="Times New Roman" w:hAnsi="Times New Roman" w:cs="Times New Roman"/>
          <w:sz w:val="24"/>
          <w:szCs w:val="24"/>
          <w:lang w:val="en"/>
        </w:rPr>
        <w:t>. When the target keyword is detected in the users’ language production</w:t>
      </w:r>
      <w:r w:rsidR="001B6492" w:rsidRPr="00BE367D">
        <w:rPr>
          <w:rFonts w:ascii="Times New Roman" w:hAnsi="Times New Roman" w:cs="Times New Roman"/>
          <w:sz w:val="24"/>
          <w:szCs w:val="24"/>
          <w:lang w:val="en"/>
        </w:rPr>
        <w:t xml:space="preserve">, the program will </w:t>
      </w:r>
      <w:r w:rsidRPr="00BE367D">
        <w:rPr>
          <w:rFonts w:ascii="Times New Roman" w:hAnsi="Times New Roman" w:cs="Times New Roman"/>
          <w:sz w:val="24"/>
          <w:szCs w:val="24"/>
          <w:lang w:val="en"/>
        </w:rPr>
        <w:t xml:space="preserve">generate </w:t>
      </w:r>
      <w:r w:rsidR="001B6492" w:rsidRPr="00BE367D">
        <w:rPr>
          <w:rFonts w:ascii="Times New Roman" w:hAnsi="Times New Roman" w:cs="Times New Roman"/>
          <w:sz w:val="24"/>
          <w:szCs w:val="24"/>
          <w:lang w:val="en"/>
        </w:rPr>
        <w:t xml:space="preserve">appropriate </w:t>
      </w:r>
      <w:r w:rsidRPr="00BE367D">
        <w:rPr>
          <w:rFonts w:ascii="Times New Roman" w:hAnsi="Times New Roman" w:cs="Times New Roman"/>
          <w:sz w:val="24"/>
          <w:szCs w:val="24"/>
          <w:lang w:val="en"/>
        </w:rPr>
        <w:t xml:space="preserve">replies </w:t>
      </w:r>
      <w:r w:rsidR="001B6492" w:rsidRPr="00BE367D">
        <w:rPr>
          <w:rFonts w:ascii="Times New Roman" w:hAnsi="Times New Roman" w:cs="Times New Roman"/>
          <w:sz w:val="24"/>
          <w:szCs w:val="24"/>
          <w:lang w:val="en"/>
        </w:rPr>
        <w:t xml:space="preserve">from </w:t>
      </w:r>
      <w:r w:rsidR="0027170E" w:rsidRPr="00BE367D">
        <w:rPr>
          <w:rFonts w:ascii="Times New Roman" w:hAnsi="Times New Roman" w:cs="Times New Roman"/>
          <w:sz w:val="24"/>
          <w:szCs w:val="24"/>
          <w:lang w:val="en"/>
        </w:rPr>
        <w:t xml:space="preserve">the </w:t>
      </w:r>
      <w:r w:rsidR="001B6492" w:rsidRPr="00BE367D">
        <w:rPr>
          <w:rFonts w:ascii="Times New Roman" w:hAnsi="Times New Roman" w:cs="Times New Roman"/>
          <w:sz w:val="24"/>
          <w:szCs w:val="24"/>
          <w:lang w:val="en"/>
        </w:rPr>
        <w:t xml:space="preserve">pre-stored rely bank and plays back </w:t>
      </w:r>
      <w:r w:rsidR="0027170E" w:rsidRPr="00BE367D">
        <w:rPr>
          <w:rFonts w:ascii="Times New Roman" w:hAnsi="Times New Roman" w:cs="Times New Roman"/>
          <w:sz w:val="24"/>
          <w:szCs w:val="24"/>
          <w:lang w:val="en"/>
        </w:rPr>
        <w:t>an appropriate</w:t>
      </w:r>
      <w:r w:rsidR="001B6492" w:rsidRPr="00BE367D">
        <w:rPr>
          <w:rFonts w:ascii="Times New Roman" w:hAnsi="Times New Roman" w:cs="Times New Roman"/>
          <w:sz w:val="24"/>
          <w:szCs w:val="24"/>
          <w:lang w:val="en"/>
        </w:rPr>
        <w:t xml:space="preserve"> reply with Chrome speech synthesis</w:t>
      </w:r>
      <w:r w:rsidR="0027170E" w:rsidRPr="00BE367D">
        <w:rPr>
          <w:rFonts w:ascii="Times New Roman" w:hAnsi="Times New Roman" w:cs="Times New Roman"/>
          <w:sz w:val="24"/>
          <w:szCs w:val="24"/>
          <w:lang w:val="en"/>
        </w:rPr>
        <w:t>. The reply serves as input</w:t>
      </w:r>
      <w:r w:rsidR="001B6492" w:rsidRPr="00BE367D">
        <w:rPr>
          <w:rFonts w:ascii="Times New Roman" w:hAnsi="Times New Roman" w:cs="Times New Roman"/>
          <w:sz w:val="24"/>
          <w:szCs w:val="24"/>
          <w:lang w:val="en"/>
        </w:rPr>
        <w:t xml:space="preserve"> </w:t>
      </w:r>
      <w:r w:rsidR="0027170E" w:rsidRPr="00BE367D">
        <w:rPr>
          <w:rFonts w:ascii="Times New Roman" w:hAnsi="Times New Roman" w:cs="Times New Roman"/>
          <w:sz w:val="24"/>
          <w:szCs w:val="24"/>
          <w:lang w:val="en"/>
        </w:rPr>
        <w:t>for the language user and carries the conversation forward</w:t>
      </w:r>
      <w:r w:rsidR="001B6492" w:rsidRPr="00BE367D">
        <w:rPr>
          <w:rFonts w:ascii="Times New Roman" w:hAnsi="Times New Roman" w:cs="Times New Roman"/>
          <w:sz w:val="24"/>
          <w:szCs w:val="24"/>
          <w:lang w:val="en"/>
        </w:rPr>
        <w:t xml:space="preserve">. At the same time, </w:t>
      </w:r>
      <w:r w:rsidR="0027170E" w:rsidRPr="00BE367D">
        <w:rPr>
          <w:rFonts w:ascii="Times New Roman" w:hAnsi="Times New Roman" w:cs="Times New Roman"/>
          <w:sz w:val="24"/>
          <w:szCs w:val="24"/>
          <w:lang w:val="en"/>
        </w:rPr>
        <w:t xml:space="preserve">the program displays </w:t>
      </w:r>
      <w:r w:rsidR="001B6492" w:rsidRPr="00BE367D">
        <w:rPr>
          <w:rFonts w:ascii="Times New Roman" w:hAnsi="Times New Roman" w:cs="Times New Roman"/>
          <w:sz w:val="24"/>
          <w:szCs w:val="24"/>
          <w:lang w:val="en"/>
        </w:rPr>
        <w:t xml:space="preserve">pictures of </w:t>
      </w:r>
      <w:r w:rsidR="0027170E" w:rsidRPr="00BE367D">
        <w:rPr>
          <w:rFonts w:ascii="Times New Roman" w:hAnsi="Times New Roman" w:cs="Times New Roman"/>
          <w:sz w:val="24"/>
          <w:szCs w:val="24"/>
          <w:lang w:val="en"/>
        </w:rPr>
        <w:t>the</w:t>
      </w:r>
      <w:r w:rsidR="001B6492" w:rsidRPr="00BE367D">
        <w:rPr>
          <w:rFonts w:ascii="Times New Roman" w:hAnsi="Times New Roman" w:cs="Times New Roman"/>
          <w:sz w:val="24"/>
          <w:szCs w:val="24"/>
          <w:lang w:val="en"/>
        </w:rPr>
        <w:t xml:space="preserve"> keywords with</w:t>
      </w:r>
      <w:r w:rsidR="0027170E" w:rsidRPr="00BE367D">
        <w:rPr>
          <w:rFonts w:ascii="Times New Roman" w:hAnsi="Times New Roman" w:cs="Times New Roman"/>
          <w:sz w:val="24"/>
          <w:szCs w:val="24"/>
          <w:lang w:val="en"/>
        </w:rPr>
        <w:t xml:space="preserve"> pre-programed</w:t>
      </w:r>
      <w:r w:rsidR="001B6492" w:rsidRPr="00BE367D">
        <w:rPr>
          <w:rFonts w:ascii="Times New Roman" w:hAnsi="Times New Roman" w:cs="Times New Roman"/>
          <w:sz w:val="24"/>
          <w:szCs w:val="24"/>
          <w:lang w:val="en"/>
        </w:rPr>
        <w:t xml:space="preserve"> animation </w:t>
      </w:r>
      <w:r w:rsidR="0027170E" w:rsidRPr="00BE367D">
        <w:rPr>
          <w:rFonts w:ascii="Times New Roman" w:hAnsi="Times New Roman" w:cs="Times New Roman"/>
          <w:sz w:val="24"/>
          <w:szCs w:val="24"/>
          <w:lang w:val="en"/>
        </w:rPr>
        <w:t>that</w:t>
      </w:r>
      <w:r w:rsidR="001B6492" w:rsidRPr="00BE367D">
        <w:rPr>
          <w:rFonts w:ascii="Times New Roman" w:hAnsi="Times New Roman" w:cs="Times New Roman"/>
          <w:sz w:val="24"/>
          <w:szCs w:val="24"/>
          <w:lang w:val="en"/>
        </w:rPr>
        <w:t xml:space="preserve"> serve</w:t>
      </w:r>
      <w:r w:rsidR="0027170E" w:rsidRPr="00BE367D">
        <w:rPr>
          <w:rFonts w:ascii="Times New Roman" w:hAnsi="Times New Roman" w:cs="Times New Roman"/>
          <w:sz w:val="24"/>
          <w:szCs w:val="24"/>
          <w:lang w:val="en"/>
        </w:rPr>
        <w:t>s</w:t>
      </w:r>
      <w:r w:rsidR="001B6492" w:rsidRPr="00BE367D">
        <w:rPr>
          <w:rFonts w:ascii="Times New Roman" w:hAnsi="Times New Roman" w:cs="Times New Roman"/>
          <w:sz w:val="24"/>
          <w:szCs w:val="24"/>
          <w:lang w:val="en"/>
        </w:rPr>
        <w:t xml:space="preserve"> as visual aids for</w:t>
      </w:r>
      <w:r w:rsidR="0027170E" w:rsidRPr="00BE367D">
        <w:rPr>
          <w:rFonts w:ascii="Times New Roman" w:hAnsi="Times New Roman" w:cs="Times New Roman"/>
          <w:sz w:val="24"/>
          <w:szCs w:val="24"/>
          <w:lang w:val="en"/>
        </w:rPr>
        <w:t xml:space="preserve"> the</w:t>
      </w:r>
      <w:r w:rsidR="001B6492" w:rsidRPr="00BE367D">
        <w:rPr>
          <w:rFonts w:ascii="Times New Roman" w:hAnsi="Times New Roman" w:cs="Times New Roman"/>
          <w:sz w:val="24"/>
          <w:szCs w:val="24"/>
          <w:lang w:val="en"/>
        </w:rPr>
        <w:t xml:space="preserve"> conversation. </w:t>
      </w:r>
      <w:r w:rsidR="00756A86" w:rsidRPr="00BE367D">
        <w:rPr>
          <w:rFonts w:ascii="Times New Roman" w:hAnsi="Times New Roman" w:cs="Times New Roman"/>
          <w:sz w:val="24"/>
          <w:szCs w:val="24"/>
          <w:lang w:val="en"/>
        </w:rPr>
        <w:t xml:space="preserve"> </w:t>
      </w:r>
      <w:r w:rsidR="00B25FEA" w:rsidRPr="00BE367D">
        <w:rPr>
          <w:rFonts w:ascii="Times New Roman" w:hAnsi="Times New Roman" w:cs="Times New Roman"/>
          <w:sz w:val="24"/>
          <w:szCs w:val="24"/>
          <w:lang w:val="en"/>
        </w:rPr>
        <w:t xml:space="preserve">Another benefit of using computer programing to facility the teaching of conversation is that it is easily replicable. Although </w:t>
      </w:r>
      <w:r w:rsidR="00756A86" w:rsidRPr="00BE367D">
        <w:rPr>
          <w:rFonts w:ascii="Times New Roman" w:hAnsi="Times New Roman" w:cs="Times New Roman"/>
          <w:sz w:val="24"/>
          <w:szCs w:val="24"/>
          <w:lang w:val="en"/>
        </w:rPr>
        <w:t>the current program is designed for language learners to complete a very specific task (ordering a meal), t</w:t>
      </w:r>
      <w:r w:rsidR="00756A86" w:rsidRPr="00BE367D">
        <w:rPr>
          <w:rFonts w:ascii="Times New Roman" w:hAnsi="Times New Roman" w:cs="Times New Roman"/>
          <w:sz w:val="24"/>
          <w:szCs w:val="24"/>
          <w:lang w:val="en"/>
        </w:rPr>
        <w:t>he</w:t>
      </w:r>
      <w:r w:rsidR="00756A86" w:rsidRPr="00BE367D">
        <w:rPr>
          <w:rFonts w:ascii="Times New Roman" w:hAnsi="Times New Roman" w:cs="Times New Roman"/>
          <w:sz w:val="24"/>
          <w:szCs w:val="24"/>
          <w:lang w:val="en"/>
        </w:rPr>
        <w:t xml:space="preserve"> main structure of the program can be easily replicated and </w:t>
      </w:r>
      <w:r w:rsidR="00B25FEA" w:rsidRPr="00BE367D">
        <w:rPr>
          <w:rFonts w:ascii="Times New Roman" w:hAnsi="Times New Roman" w:cs="Times New Roman"/>
          <w:sz w:val="24"/>
          <w:szCs w:val="24"/>
          <w:lang w:val="en"/>
        </w:rPr>
        <w:t xml:space="preserve">users only need to </w:t>
      </w:r>
      <w:r w:rsidR="00756A86" w:rsidRPr="00BE367D">
        <w:rPr>
          <w:rFonts w:ascii="Times New Roman" w:hAnsi="Times New Roman" w:cs="Times New Roman"/>
          <w:sz w:val="24"/>
          <w:szCs w:val="24"/>
          <w:lang w:val="en"/>
        </w:rPr>
        <w:t>modif</w:t>
      </w:r>
      <w:r w:rsidR="00B25FEA" w:rsidRPr="00BE367D">
        <w:rPr>
          <w:rFonts w:ascii="Times New Roman" w:hAnsi="Times New Roman" w:cs="Times New Roman"/>
          <w:sz w:val="24"/>
          <w:szCs w:val="24"/>
          <w:lang w:val="en"/>
        </w:rPr>
        <w:t>y</w:t>
      </w:r>
      <w:r w:rsidR="00756A86" w:rsidRPr="00BE367D">
        <w:rPr>
          <w:rFonts w:ascii="Times New Roman" w:hAnsi="Times New Roman" w:cs="Times New Roman"/>
          <w:sz w:val="24"/>
          <w:szCs w:val="24"/>
          <w:lang w:val="en"/>
        </w:rPr>
        <w:t xml:space="preserve"> </w:t>
      </w:r>
      <w:r w:rsidR="00B25FEA" w:rsidRPr="00BE367D">
        <w:rPr>
          <w:rFonts w:ascii="Times New Roman" w:hAnsi="Times New Roman" w:cs="Times New Roman"/>
          <w:sz w:val="24"/>
          <w:szCs w:val="24"/>
          <w:lang w:val="en"/>
        </w:rPr>
        <w:t xml:space="preserve">the data objects in the program to </w:t>
      </w:r>
      <w:r w:rsidR="00756A86" w:rsidRPr="00BE367D">
        <w:rPr>
          <w:rFonts w:ascii="Times New Roman" w:hAnsi="Times New Roman" w:cs="Times New Roman"/>
          <w:sz w:val="24"/>
          <w:szCs w:val="24"/>
          <w:lang w:val="en"/>
        </w:rPr>
        <w:t>generate new language tasks</w:t>
      </w:r>
      <w:r w:rsidR="00B25FEA" w:rsidRPr="00BE367D">
        <w:rPr>
          <w:rFonts w:ascii="Times New Roman" w:hAnsi="Times New Roman" w:cs="Times New Roman"/>
          <w:sz w:val="24"/>
          <w:szCs w:val="24"/>
          <w:lang w:val="en"/>
        </w:rPr>
        <w:t>.</w:t>
      </w:r>
      <w:r w:rsidR="00756A86" w:rsidRPr="00BE367D">
        <w:rPr>
          <w:rFonts w:ascii="Times New Roman" w:hAnsi="Times New Roman" w:cs="Times New Roman"/>
          <w:sz w:val="24"/>
          <w:szCs w:val="24"/>
          <w:lang w:val="en"/>
        </w:rPr>
        <w:t xml:space="preserve"> </w:t>
      </w:r>
      <w:r w:rsidR="00B25FEA" w:rsidRPr="00BE367D">
        <w:rPr>
          <w:rFonts w:ascii="Times New Roman" w:hAnsi="Times New Roman" w:cs="Times New Roman"/>
          <w:sz w:val="24"/>
          <w:szCs w:val="24"/>
          <w:lang w:val="en"/>
        </w:rPr>
        <w:t xml:space="preserve">The speech </w:t>
      </w:r>
      <w:r w:rsidR="00B25FEA" w:rsidRPr="00BE367D">
        <w:rPr>
          <w:rFonts w:ascii="Times New Roman" w:hAnsi="Times New Roman" w:cs="Times New Roman"/>
          <w:sz w:val="24"/>
          <w:szCs w:val="24"/>
          <w:lang w:val="en"/>
        </w:rPr>
        <w:t xml:space="preserve">recognition </w:t>
      </w:r>
      <w:r w:rsidR="00B25FEA" w:rsidRPr="00BE367D">
        <w:rPr>
          <w:rFonts w:ascii="Times New Roman" w:hAnsi="Times New Roman" w:cs="Times New Roman"/>
          <w:sz w:val="24"/>
          <w:szCs w:val="24"/>
          <w:lang w:val="en"/>
        </w:rPr>
        <w:t xml:space="preserve">keywords, </w:t>
      </w:r>
      <w:r w:rsidR="00B25FEA" w:rsidRPr="00BE367D">
        <w:rPr>
          <w:rFonts w:ascii="Times New Roman" w:hAnsi="Times New Roman" w:cs="Times New Roman"/>
          <w:sz w:val="24"/>
          <w:szCs w:val="24"/>
          <w:lang w:val="en"/>
        </w:rPr>
        <w:t>reply</w:t>
      </w:r>
      <w:r w:rsidR="00B25FEA" w:rsidRPr="00BE367D">
        <w:rPr>
          <w:rFonts w:ascii="Times New Roman" w:hAnsi="Times New Roman" w:cs="Times New Roman"/>
          <w:sz w:val="24"/>
          <w:szCs w:val="24"/>
          <w:lang w:val="en"/>
        </w:rPr>
        <w:t xml:space="preserve"> sentences and visual aid pictures can be changed and expanded according to the conte</w:t>
      </w:r>
      <w:r w:rsidR="00B25FEA" w:rsidRPr="00BE367D">
        <w:rPr>
          <w:rFonts w:ascii="Times New Roman" w:hAnsi="Times New Roman" w:cs="Times New Roman"/>
          <w:sz w:val="24"/>
          <w:szCs w:val="24"/>
          <w:lang w:val="en"/>
        </w:rPr>
        <w:t>x</w:t>
      </w:r>
      <w:r w:rsidR="00B25FEA" w:rsidRPr="00BE367D">
        <w:rPr>
          <w:rFonts w:ascii="Times New Roman" w:hAnsi="Times New Roman" w:cs="Times New Roman"/>
          <w:sz w:val="24"/>
          <w:szCs w:val="24"/>
          <w:lang w:val="en"/>
        </w:rPr>
        <w:t>t of new language task</w:t>
      </w:r>
      <w:r w:rsidR="00B25FEA" w:rsidRPr="00BE367D">
        <w:rPr>
          <w:rFonts w:ascii="Times New Roman" w:hAnsi="Times New Roman" w:cs="Times New Roman"/>
          <w:sz w:val="24"/>
          <w:szCs w:val="24"/>
          <w:lang w:val="en"/>
        </w:rPr>
        <w:t>s</w:t>
      </w:r>
      <w:r w:rsidR="00B25FEA" w:rsidRPr="00BE367D">
        <w:rPr>
          <w:rFonts w:ascii="Times New Roman" w:hAnsi="Times New Roman" w:cs="Times New Roman"/>
          <w:sz w:val="24"/>
          <w:szCs w:val="24"/>
          <w:lang w:val="en"/>
        </w:rPr>
        <w:t>.</w:t>
      </w:r>
    </w:p>
    <w:p w14:paraId="7917FB00" w14:textId="1310660D" w:rsidR="00E410DF" w:rsidRPr="00BE367D" w:rsidRDefault="00E410DF" w:rsidP="001A0920">
      <w:pPr>
        <w:spacing w:line="360" w:lineRule="auto"/>
        <w:rPr>
          <w:rFonts w:ascii="Times New Roman" w:hAnsi="Times New Roman" w:cs="Times New Roman"/>
          <w:lang w:val="en"/>
        </w:rPr>
      </w:pPr>
    </w:p>
    <w:p w14:paraId="17AF6FC6" w14:textId="77777777" w:rsidR="00BE367D" w:rsidRDefault="00BE367D">
      <w:pPr>
        <w:rPr>
          <w:rFonts w:ascii="Times New Roman" w:hAnsi="Times New Roman" w:cs="Times New Roman"/>
          <w:b/>
          <w:bCs/>
          <w:color w:val="0070C0"/>
          <w:sz w:val="24"/>
          <w:szCs w:val="24"/>
        </w:rPr>
      </w:pPr>
      <w:r>
        <w:rPr>
          <w:rFonts w:ascii="Times New Roman" w:hAnsi="Times New Roman" w:cs="Times New Roman"/>
          <w:b/>
          <w:bCs/>
          <w:color w:val="0070C0"/>
          <w:sz w:val="24"/>
          <w:szCs w:val="24"/>
        </w:rPr>
        <w:br w:type="page"/>
      </w:r>
    </w:p>
    <w:p w14:paraId="15453BF0" w14:textId="3067C2F8" w:rsidR="001A0920" w:rsidRPr="00BE367D" w:rsidRDefault="001A0920" w:rsidP="001A0920">
      <w:pPr>
        <w:spacing w:line="360" w:lineRule="auto"/>
        <w:rPr>
          <w:rFonts w:ascii="Times New Roman" w:hAnsi="Times New Roman" w:cs="Times New Roman"/>
          <w:b/>
          <w:bCs/>
          <w:color w:val="0070C0"/>
          <w:sz w:val="24"/>
          <w:szCs w:val="24"/>
        </w:rPr>
      </w:pPr>
      <w:r w:rsidRPr="00BE367D">
        <w:rPr>
          <w:rFonts w:ascii="Times New Roman" w:hAnsi="Times New Roman" w:cs="Times New Roman"/>
          <w:b/>
          <w:bCs/>
          <w:color w:val="0070C0"/>
          <w:sz w:val="24"/>
          <w:szCs w:val="24"/>
        </w:rPr>
        <w:lastRenderedPageBreak/>
        <w:t>References:</w:t>
      </w:r>
    </w:p>
    <w:p w14:paraId="7EC4AEC9" w14:textId="4EF12C81" w:rsidR="003C5939" w:rsidRPr="00BE367D" w:rsidRDefault="003C5939" w:rsidP="00BE367D">
      <w:pPr>
        <w:spacing w:line="240" w:lineRule="auto"/>
        <w:ind w:left="720" w:hanging="720"/>
        <w:rPr>
          <w:rFonts w:ascii="Times New Roman" w:hAnsi="Times New Roman" w:cs="Times New Roman"/>
          <w:sz w:val="24"/>
          <w:szCs w:val="24"/>
        </w:rPr>
      </w:pPr>
      <w:r w:rsidRPr="00BE367D">
        <w:rPr>
          <w:rFonts w:ascii="Times New Roman" w:hAnsi="Times New Roman" w:cs="Times New Roman"/>
          <w:sz w:val="24"/>
          <w:szCs w:val="24"/>
        </w:rPr>
        <w:t xml:space="preserve">Butcher, K. R. (2014). The multimedia principle. In R. Mayer (Ed.). The Cambridge handbook of multimedia learning (2nd </w:t>
      </w:r>
      <w:proofErr w:type="spellStart"/>
      <w:r w:rsidRPr="00BE367D">
        <w:rPr>
          <w:rFonts w:ascii="Times New Roman" w:hAnsi="Times New Roman" w:cs="Times New Roman"/>
          <w:sz w:val="24"/>
          <w:szCs w:val="24"/>
        </w:rPr>
        <w:t>edn</w:t>
      </w:r>
      <w:proofErr w:type="spellEnd"/>
      <w:r w:rsidRPr="00BE367D">
        <w:rPr>
          <w:rFonts w:ascii="Times New Roman" w:hAnsi="Times New Roman" w:cs="Times New Roman"/>
          <w:sz w:val="24"/>
          <w:szCs w:val="24"/>
        </w:rPr>
        <w:t>; pp. 174–205). New York: Cambridge University Press.</w:t>
      </w:r>
    </w:p>
    <w:p w14:paraId="2F034E2A" w14:textId="46503337" w:rsidR="007101DC" w:rsidRPr="00BE367D" w:rsidRDefault="007101DC" w:rsidP="00BE367D">
      <w:pPr>
        <w:spacing w:line="240" w:lineRule="auto"/>
        <w:ind w:left="720" w:hanging="720"/>
        <w:rPr>
          <w:rFonts w:ascii="Times New Roman" w:hAnsi="Times New Roman" w:cs="Times New Roman"/>
          <w:color w:val="222222"/>
          <w:sz w:val="24"/>
          <w:szCs w:val="24"/>
          <w:shd w:val="clear" w:color="auto" w:fill="FFFFFF"/>
        </w:rPr>
      </w:pPr>
      <w:proofErr w:type="spellStart"/>
      <w:r w:rsidRPr="00BE367D">
        <w:rPr>
          <w:rFonts w:ascii="Times New Roman" w:hAnsi="Times New Roman" w:cs="Times New Roman"/>
          <w:color w:val="222222"/>
          <w:sz w:val="24"/>
          <w:szCs w:val="24"/>
          <w:shd w:val="clear" w:color="auto" w:fill="FFFFFF"/>
        </w:rPr>
        <w:t>Celce</w:t>
      </w:r>
      <w:proofErr w:type="spellEnd"/>
      <w:r w:rsidRPr="00BE367D">
        <w:rPr>
          <w:rFonts w:ascii="Times New Roman" w:hAnsi="Times New Roman" w:cs="Times New Roman"/>
          <w:color w:val="222222"/>
          <w:sz w:val="24"/>
          <w:szCs w:val="24"/>
          <w:shd w:val="clear" w:color="auto" w:fill="FFFFFF"/>
        </w:rPr>
        <w:t>-Murcia, M. (2001). Language teaching approaches: An overview. </w:t>
      </w:r>
      <w:r w:rsidRPr="00BE367D">
        <w:rPr>
          <w:rFonts w:ascii="Times New Roman" w:hAnsi="Times New Roman" w:cs="Times New Roman"/>
          <w:i/>
          <w:iCs/>
          <w:color w:val="222222"/>
          <w:sz w:val="24"/>
          <w:szCs w:val="24"/>
          <w:shd w:val="clear" w:color="auto" w:fill="FFFFFF"/>
        </w:rPr>
        <w:t>Teaching English as a second or foreign language</w:t>
      </w:r>
      <w:r w:rsidRPr="00BE367D">
        <w:rPr>
          <w:rFonts w:ascii="Times New Roman" w:hAnsi="Times New Roman" w:cs="Times New Roman"/>
          <w:color w:val="222222"/>
          <w:sz w:val="24"/>
          <w:szCs w:val="24"/>
          <w:shd w:val="clear" w:color="auto" w:fill="FFFFFF"/>
        </w:rPr>
        <w:t>, </w:t>
      </w:r>
      <w:r w:rsidRPr="00BE367D">
        <w:rPr>
          <w:rFonts w:ascii="Times New Roman" w:hAnsi="Times New Roman" w:cs="Times New Roman"/>
          <w:i/>
          <w:iCs/>
          <w:color w:val="222222"/>
          <w:sz w:val="24"/>
          <w:szCs w:val="24"/>
          <w:shd w:val="clear" w:color="auto" w:fill="FFFFFF"/>
        </w:rPr>
        <w:t>2</w:t>
      </w:r>
      <w:r w:rsidRPr="00BE367D">
        <w:rPr>
          <w:rFonts w:ascii="Times New Roman" w:hAnsi="Times New Roman" w:cs="Times New Roman"/>
          <w:color w:val="222222"/>
          <w:sz w:val="24"/>
          <w:szCs w:val="24"/>
          <w:shd w:val="clear" w:color="auto" w:fill="FFFFFF"/>
        </w:rPr>
        <w:t>, 3-10.</w:t>
      </w:r>
    </w:p>
    <w:p w14:paraId="09D63BDD" w14:textId="77777777" w:rsidR="003C5939" w:rsidRPr="00BE367D" w:rsidRDefault="003C5939" w:rsidP="00BE367D">
      <w:pPr>
        <w:pStyle w:val="NormalWeb"/>
        <w:shd w:val="clear" w:color="auto" w:fill="FFFFFF"/>
        <w:spacing w:before="0" w:beforeAutospacing="0" w:after="240" w:afterAutospacing="0"/>
        <w:ind w:left="720" w:hanging="720"/>
      </w:pPr>
      <w:proofErr w:type="spellStart"/>
      <w:r w:rsidRPr="00BE367D">
        <w:t>Danan</w:t>
      </w:r>
      <w:proofErr w:type="spellEnd"/>
      <w:r w:rsidRPr="00BE367D">
        <w:t>, M. (1992). Reversed subtitling and dual coding theory: New directions for foreign language instruction</w:t>
      </w:r>
      <w:r w:rsidRPr="00BE367D">
        <w:rPr>
          <w:i/>
          <w:iCs/>
        </w:rPr>
        <w:t>. Language Learning,</w:t>
      </w:r>
      <w:r w:rsidRPr="00BE367D">
        <w:t xml:space="preserve"> 42, 497-527</w:t>
      </w:r>
    </w:p>
    <w:p w14:paraId="0DC997EE" w14:textId="5DAF5F3D" w:rsidR="003C5939" w:rsidRPr="00BE367D" w:rsidRDefault="003C5939" w:rsidP="00BE367D">
      <w:pPr>
        <w:spacing w:line="240" w:lineRule="auto"/>
        <w:ind w:left="720" w:hanging="720"/>
        <w:rPr>
          <w:rFonts w:ascii="Times New Roman" w:hAnsi="Times New Roman" w:cs="Times New Roman"/>
          <w:color w:val="222222"/>
          <w:sz w:val="24"/>
          <w:szCs w:val="24"/>
          <w:shd w:val="clear" w:color="auto" w:fill="FFFFFF"/>
        </w:rPr>
      </w:pPr>
      <w:proofErr w:type="spellStart"/>
      <w:r w:rsidRPr="00BE367D">
        <w:rPr>
          <w:rFonts w:ascii="Times New Roman" w:hAnsi="Times New Roman" w:cs="Times New Roman"/>
          <w:color w:val="222222"/>
          <w:sz w:val="24"/>
          <w:szCs w:val="24"/>
          <w:shd w:val="clear" w:color="auto" w:fill="FFFFFF"/>
        </w:rPr>
        <w:t>Golonka</w:t>
      </w:r>
      <w:proofErr w:type="spellEnd"/>
      <w:r w:rsidRPr="00BE367D">
        <w:rPr>
          <w:rFonts w:ascii="Times New Roman" w:hAnsi="Times New Roman" w:cs="Times New Roman"/>
          <w:color w:val="222222"/>
          <w:sz w:val="24"/>
          <w:szCs w:val="24"/>
          <w:shd w:val="clear" w:color="auto" w:fill="FFFFFF"/>
        </w:rPr>
        <w:t xml:space="preserve">, E. M., Bowles, A. R., Frank, V. M., Richardson, D. L., &amp; </w:t>
      </w:r>
      <w:proofErr w:type="spellStart"/>
      <w:r w:rsidRPr="00BE367D">
        <w:rPr>
          <w:rFonts w:ascii="Times New Roman" w:hAnsi="Times New Roman" w:cs="Times New Roman"/>
          <w:color w:val="222222"/>
          <w:sz w:val="24"/>
          <w:szCs w:val="24"/>
          <w:shd w:val="clear" w:color="auto" w:fill="FFFFFF"/>
        </w:rPr>
        <w:t>Freynik</w:t>
      </w:r>
      <w:proofErr w:type="spellEnd"/>
      <w:r w:rsidRPr="00BE367D">
        <w:rPr>
          <w:rFonts w:ascii="Times New Roman" w:hAnsi="Times New Roman" w:cs="Times New Roman"/>
          <w:color w:val="222222"/>
          <w:sz w:val="24"/>
          <w:szCs w:val="24"/>
          <w:shd w:val="clear" w:color="auto" w:fill="FFFFFF"/>
        </w:rPr>
        <w:t>, S. (2014). Technologies for foreign language learning: a review of technology types and their effectiveness. </w:t>
      </w:r>
      <w:r w:rsidRPr="00BE367D">
        <w:rPr>
          <w:rFonts w:ascii="Times New Roman" w:hAnsi="Times New Roman" w:cs="Times New Roman"/>
          <w:i/>
          <w:iCs/>
          <w:color w:val="222222"/>
          <w:sz w:val="24"/>
          <w:szCs w:val="24"/>
          <w:shd w:val="clear" w:color="auto" w:fill="FFFFFF"/>
        </w:rPr>
        <w:t>Computer assisted language learning</w:t>
      </w:r>
      <w:r w:rsidRPr="00BE367D">
        <w:rPr>
          <w:rFonts w:ascii="Times New Roman" w:hAnsi="Times New Roman" w:cs="Times New Roman"/>
          <w:color w:val="222222"/>
          <w:sz w:val="24"/>
          <w:szCs w:val="24"/>
          <w:shd w:val="clear" w:color="auto" w:fill="FFFFFF"/>
        </w:rPr>
        <w:t>, </w:t>
      </w:r>
      <w:r w:rsidRPr="00BE367D">
        <w:rPr>
          <w:rFonts w:ascii="Times New Roman" w:hAnsi="Times New Roman" w:cs="Times New Roman"/>
          <w:i/>
          <w:iCs/>
          <w:color w:val="222222"/>
          <w:sz w:val="24"/>
          <w:szCs w:val="24"/>
          <w:shd w:val="clear" w:color="auto" w:fill="FFFFFF"/>
        </w:rPr>
        <w:t>27</w:t>
      </w:r>
      <w:r w:rsidRPr="00BE367D">
        <w:rPr>
          <w:rFonts w:ascii="Times New Roman" w:hAnsi="Times New Roman" w:cs="Times New Roman"/>
          <w:color w:val="222222"/>
          <w:sz w:val="24"/>
          <w:szCs w:val="24"/>
          <w:shd w:val="clear" w:color="auto" w:fill="FFFFFF"/>
        </w:rPr>
        <w:t>(1), 70-105.</w:t>
      </w:r>
    </w:p>
    <w:p w14:paraId="44B6B542" w14:textId="6F5506C1" w:rsidR="00E00F48" w:rsidRPr="00BE367D" w:rsidRDefault="00E00F48" w:rsidP="00BE367D">
      <w:pPr>
        <w:spacing w:line="240" w:lineRule="auto"/>
        <w:ind w:left="720" w:hanging="720"/>
        <w:rPr>
          <w:rFonts w:ascii="Times New Roman" w:hAnsi="Times New Roman" w:cs="Times New Roman"/>
          <w:color w:val="222222"/>
          <w:sz w:val="24"/>
          <w:szCs w:val="24"/>
          <w:shd w:val="clear" w:color="auto" w:fill="FFFFFF"/>
        </w:rPr>
      </w:pPr>
      <w:proofErr w:type="spellStart"/>
      <w:r w:rsidRPr="00BE367D">
        <w:rPr>
          <w:rFonts w:ascii="Times New Roman" w:hAnsi="Times New Roman" w:cs="Times New Roman"/>
          <w:sz w:val="24"/>
          <w:szCs w:val="24"/>
        </w:rPr>
        <w:t>Grgurovi´c</w:t>
      </w:r>
      <w:proofErr w:type="spellEnd"/>
      <w:r w:rsidRPr="00BE367D">
        <w:rPr>
          <w:rFonts w:ascii="Times New Roman" w:hAnsi="Times New Roman" w:cs="Times New Roman"/>
          <w:sz w:val="24"/>
          <w:szCs w:val="24"/>
        </w:rPr>
        <w:t xml:space="preserve">, M., Chapelle, C. A., &amp; Shelley, M. (2013). A meta-analysis of effectiveness studies on computer technology-supported language learning. </w:t>
      </w:r>
      <w:proofErr w:type="spellStart"/>
      <w:r w:rsidRPr="00BE367D">
        <w:rPr>
          <w:rFonts w:ascii="Times New Roman" w:hAnsi="Times New Roman" w:cs="Times New Roman"/>
          <w:i/>
          <w:iCs/>
          <w:sz w:val="24"/>
          <w:szCs w:val="24"/>
        </w:rPr>
        <w:t>ReCALL</w:t>
      </w:r>
      <w:proofErr w:type="spellEnd"/>
      <w:r w:rsidRPr="00BE367D">
        <w:rPr>
          <w:rFonts w:ascii="Times New Roman" w:hAnsi="Times New Roman" w:cs="Times New Roman"/>
          <w:sz w:val="24"/>
          <w:szCs w:val="24"/>
        </w:rPr>
        <w:t>, 25, 165–198.</w:t>
      </w:r>
    </w:p>
    <w:p w14:paraId="250FE33D" w14:textId="7E92AF7A" w:rsidR="00915288" w:rsidRPr="00BE367D" w:rsidRDefault="00915288" w:rsidP="00BE367D">
      <w:pPr>
        <w:spacing w:line="240" w:lineRule="auto"/>
        <w:ind w:left="720" w:hanging="720"/>
        <w:rPr>
          <w:rFonts w:ascii="Times New Roman" w:hAnsi="Times New Roman" w:cs="Times New Roman"/>
          <w:color w:val="222222"/>
          <w:sz w:val="24"/>
          <w:szCs w:val="24"/>
          <w:shd w:val="clear" w:color="auto" w:fill="FFFFFF"/>
        </w:rPr>
      </w:pPr>
      <w:r w:rsidRPr="00BE367D">
        <w:rPr>
          <w:rFonts w:ascii="Times New Roman" w:hAnsi="Times New Roman" w:cs="Times New Roman"/>
          <w:color w:val="333333"/>
          <w:sz w:val="24"/>
          <w:szCs w:val="24"/>
          <w:shd w:val="clear" w:color="auto" w:fill="FFFFFF"/>
        </w:rPr>
        <w:t>Long, M.H. (</w:t>
      </w:r>
      <w:r w:rsidRPr="00BE367D">
        <w:rPr>
          <w:rStyle w:val="nlmyear"/>
          <w:rFonts w:ascii="Times New Roman" w:hAnsi="Times New Roman" w:cs="Times New Roman"/>
          <w:color w:val="333333"/>
          <w:sz w:val="24"/>
          <w:szCs w:val="24"/>
          <w:shd w:val="clear" w:color="auto" w:fill="FFFFFF"/>
        </w:rPr>
        <w:t>1985</w:t>
      </w:r>
      <w:r w:rsidRPr="00BE367D">
        <w:rPr>
          <w:rFonts w:ascii="Times New Roman" w:hAnsi="Times New Roman" w:cs="Times New Roman"/>
          <w:color w:val="333333"/>
          <w:sz w:val="24"/>
          <w:szCs w:val="24"/>
          <w:shd w:val="clear" w:color="auto" w:fill="FFFFFF"/>
        </w:rPr>
        <w:t>) </w:t>
      </w:r>
      <w:r w:rsidRPr="00BE367D">
        <w:rPr>
          <w:rStyle w:val="nlmarticle-title"/>
          <w:rFonts w:ascii="Times New Roman" w:hAnsi="Times New Roman" w:cs="Times New Roman"/>
          <w:color w:val="333333"/>
          <w:sz w:val="24"/>
          <w:szCs w:val="24"/>
          <w:shd w:val="clear" w:color="auto" w:fill="FFFFFF"/>
        </w:rPr>
        <w:t>A role for instruction in second language acquisition: Task based language teaching</w:t>
      </w:r>
      <w:r w:rsidRPr="00BE367D">
        <w:rPr>
          <w:rFonts w:ascii="Times New Roman" w:hAnsi="Times New Roman" w:cs="Times New Roman"/>
          <w:color w:val="333333"/>
          <w:sz w:val="24"/>
          <w:szCs w:val="24"/>
          <w:shd w:val="clear" w:color="auto" w:fill="FFFFFF"/>
        </w:rPr>
        <w:t xml:space="preserve">. In </w:t>
      </w:r>
      <w:proofErr w:type="spellStart"/>
      <w:r w:rsidRPr="00BE367D">
        <w:rPr>
          <w:rFonts w:ascii="Times New Roman" w:hAnsi="Times New Roman" w:cs="Times New Roman"/>
          <w:color w:val="333333"/>
          <w:sz w:val="24"/>
          <w:szCs w:val="24"/>
          <w:shd w:val="clear" w:color="auto" w:fill="FFFFFF"/>
        </w:rPr>
        <w:t>Hyltenstam</w:t>
      </w:r>
      <w:proofErr w:type="spellEnd"/>
      <w:r w:rsidRPr="00BE367D">
        <w:rPr>
          <w:rFonts w:ascii="Times New Roman" w:hAnsi="Times New Roman" w:cs="Times New Roman"/>
          <w:color w:val="333333"/>
          <w:sz w:val="24"/>
          <w:szCs w:val="24"/>
          <w:shd w:val="clear" w:color="auto" w:fill="FFFFFF"/>
        </w:rPr>
        <w:t xml:space="preserve">, K., </w:t>
      </w:r>
      <w:proofErr w:type="spellStart"/>
      <w:r w:rsidRPr="00BE367D">
        <w:rPr>
          <w:rFonts w:ascii="Times New Roman" w:hAnsi="Times New Roman" w:cs="Times New Roman"/>
          <w:color w:val="333333"/>
          <w:sz w:val="24"/>
          <w:szCs w:val="24"/>
          <w:shd w:val="clear" w:color="auto" w:fill="FFFFFF"/>
        </w:rPr>
        <w:t>Pienemann</w:t>
      </w:r>
      <w:proofErr w:type="spellEnd"/>
      <w:r w:rsidRPr="00BE367D">
        <w:rPr>
          <w:rFonts w:ascii="Times New Roman" w:hAnsi="Times New Roman" w:cs="Times New Roman"/>
          <w:color w:val="333333"/>
          <w:sz w:val="24"/>
          <w:szCs w:val="24"/>
          <w:shd w:val="clear" w:color="auto" w:fill="FFFFFF"/>
        </w:rPr>
        <w:t>, M. (Eds.), Modeling and assessing second language development (pp. </w:t>
      </w:r>
      <w:r w:rsidRPr="00BE367D">
        <w:rPr>
          <w:rStyle w:val="nlmfpage"/>
          <w:rFonts w:ascii="Times New Roman" w:hAnsi="Times New Roman" w:cs="Times New Roman"/>
          <w:color w:val="333333"/>
          <w:sz w:val="24"/>
          <w:szCs w:val="24"/>
          <w:shd w:val="clear" w:color="auto" w:fill="FFFFFF"/>
        </w:rPr>
        <w:t>77</w:t>
      </w:r>
      <w:r w:rsidRPr="00BE367D">
        <w:rPr>
          <w:rFonts w:ascii="Times New Roman" w:hAnsi="Times New Roman" w:cs="Times New Roman"/>
          <w:color w:val="333333"/>
          <w:sz w:val="24"/>
          <w:szCs w:val="24"/>
          <w:shd w:val="clear" w:color="auto" w:fill="FFFFFF"/>
        </w:rPr>
        <w:t>–</w:t>
      </w:r>
      <w:r w:rsidRPr="00BE367D">
        <w:rPr>
          <w:rStyle w:val="nlmlpage"/>
          <w:rFonts w:ascii="Times New Roman" w:hAnsi="Times New Roman" w:cs="Times New Roman"/>
          <w:color w:val="333333"/>
          <w:sz w:val="24"/>
          <w:szCs w:val="24"/>
          <w:shd w:val="clear" w:color="auto" w:fill="FFFFFF"/>
        </w:rPr>
        <w:t>99</w:t>
      </w:r>
      <w:r w:rsidRPr="00BE367D">
        <w:rPr>
          <w:rFonts w:ascii="Times New Roman" w:hAnsi="Times New Roman" w:cs="Times New Roman"/>
          <w:color w:val="333333"/>
          <w:sz w:val="24"/>
          <w:szCs w:val="24"/>
          <w:shd w:val="clear" w:color="auto" w:fill="FFFFFF"/>
        </w:rPr>
        <w:t>). </w:t>
      </w:r>
      <w:proofErr w:type="spellStart"/>
      <w:r w:rsidRPr="00BE367D">
        <w:rPr>
          <w:rStyle w:val="nlmpublisher-loc"/>
          <w:rFonts w:ascii="Times New Roman" w:hAnsi="Times New Roman" w:cs="Times New Roman"/>
          <w:color w:val="333333"/>
          <w:sz w:val="24"/>
          <w:szCs w:val="24"/>
          <w:shd w:val="clear" w:color="auto" w:fill="FFFFFF"/>
        </w:rPr>
        <w:t>Clevedon</w:t>
      </w:r>
      <w:proofErr w:type="spellEnd"/>
      <w:r w:rsidRPr="00BE367D">
        <w:rPr>
          <w:rFonts w:ascii="Times New Roman" w:hAnsi="Times New Roman" w:cs="Times New Roman"/>
          <w:color w:val="333333"/>
          <w:sz w:val="24"/>
          <w:szCs w:val="24"/>
          <w:shd w:val="clear" w:color="auto" w:fill="FFFFFF"/>
        </w:rPr>
        <w:t>: </w:t>
      </w:r>
      <w:r w:rsidRPr="00BE367D">
        <w:rPr>
          <w:rStyle w:val="nlmpublisher-name"/>
          <w:rFonts w:ascii="Times New Roman" w:hAnsi="Times New Roman" w:cs="Times New Roman"/>
          <w:color w:val="333333"/>
          <w:sz w:val="24"/>
          <w:szCs w:val="24"/>
          <w:shd w:val="clear" w:color="auto" w:fill="FFFFFF"/>
        </w:rPr>
        <w:t>Multilingual Matters</w:t>
      </w:r>
      <w:r w:rsidRPr="00BE367D">
        <w:rPr>
          <w:rFonts w:ascii="Times New Roman" w:hAnsi="Times New Roman" w:cs="Times New Roman"/>
          <w:color w:val="333333"/>
          <w:sz w:val="24"/>
          <w:szCs w:val="24"/>
          <w:shd w:val="clear" w:color="auto" w:fill="FFFFFF"/>
        </w:rPr>
        <w:t>.</w:t>
      </w:r>
    </w:p>
    <w:p w14:paraId="78CF6435" w14:textId="1B863D28" w:rsidR="00915288" w:rsidRPr="00BE367D" w:rsidRDefault="00915288" w:rsidP="00BE367D">
      <w:pPr>
        <w:spacing w:line="240" w:lineRule="auto"/>
        <w:ind w:left="720" w:hanging="720"/>
        <w:rPr>
          <w:rFonts w:ascii="Times New Roman" w:hAnsi="Times New Roman" w:cs="Times New Roman"/>
          <w:color w:val="222222"/>
          <w:sz w:val="24"/>
          <w:szCs w:val="24"/>
          <w:shd w:val="clear" w:color="auto" w:fill="FFFFFF"/>
        </w:rPr>
      </w:pPr>
      <w:r w:rsidRPr="00BE367D">
        <w:rPr>
          <w:rFonts w:ascii="Times New Roman" w:hAnsi="Times New Roman" w:cs="Times New Roman"/>
          <w:color w:val="222222"/>
          <w:sz w:val="24"/>
          <w:szCs w:val="24"/>
          <w:shd w:val="clear" w:color="auto" w:fill="FFFFFF"/>
        </w:rPr>
        <w:t>Long, M. (2014). </w:t>
      </w:r>
      <w:r w:rsidRPr="00BE367D">
        <w:rPr>
          <w:rFonts w:ascii="Times New Roman" w:hAnsi="Times New Roman" w:cs="Times New Roman"/>
          <w:i/>
          <w:iCs/>
          <w:color w:val="222222"/>
          <w:sz w:val="24"/>
          <w:szCs w:val="24"/>
          <w:shd w:val="clear" w:color="auto" w:fill="FFFFFF"/>
        </w:rPr>
        <w:t>Second language acquisition and task-based language teaching</w:t>
      </w:r>
      <w:r w:rsidRPr="00BE367D">
        <w:rPr>
          <w:rFonts w:ascii="Times New Roman" w:hAnsi="Times New Roman" w:cs="Times New Roman"/>
          <w:color w:val="222222"/>
          <w:sz w:val="24"/>
          <w:szCs w:val="24"/>
          <w:shd w:val="clear" w:color="auto" w:fill="FFFFFF"/>
        </w:rPr>
        <w:t>. John Wiley &amp; Sons.</w:t>
      </w:r>
    </w:p>
    <w:p w14:paraId="577D0735" w14:textId="41596A83" w:rsidR="003C5939" w:rsidRPr="00BE367D" w:rsidRDefault="003C5939" w:rsidP="00BE367D">
      <w:pPr>
        <w:spacing w:line="240" w:lineRule="auto"/>
        <w:ind w:left="720" w:hanging="720"/>
        <w:rPr>
          <w:rFonts w:ascii="Times New Roman" w:hAnsi="Times New Roman" w:cs="Times New Roman"/>
          <w:sz w:val="24"/>
          <w:szCs w:val="24"/>
        </w:rPr>
      </w:pPr>
      <w:r w:rsidRPr="00BE367D">
        <w:rPr>
          <w:rFonts w:ascii="Times New Roman" w:hAnsi="Times New Roman" w:cs="Times New Roman"/>
          <w:sz w:val="24"/>
          <w:szCs w:val="24"/>
        </w:rPr>
        <w:t xml:space="preserve">Mayer, R. E. (2009). Multimedia learning (2nd </w:t>
      </w:r>
      <w:proofErr w:type="spellStart"/>
      <w:r w:rsidRPr="00BE367D">
        <w:rPr>
          <w:rFonts w:ascii="Times New Roman" w:hAnsi="Times New Roman" w:cs="Times New Roman"/>
          <w:sz w:val="24"/>
          <w:szCs w:val="24"/>
        </w:rPr>
        <w:t>edn</w:t>
      </w:r>
      <w:proofErr w:type="spellEnd"/>
      <w:r w:rsidRPr="00BE367D">
        <w:rPr>
          <w:rFonts w:ascii="Times New Roman" w:hAnsi="Times New Roman" w:cs="Times New Roman"/>
          <w:sz w:val="24"/>
          <w:szCs w:val="24"/>
        </w:rPr>
        <w:t>). New York: Cambridge University Press</w:t>
      </w:r>
      <w:r w:rsidR="001A0920" w:rsidRPr="00BE367D">
        <w:rPr>
          <w:rFonts w:ascii="Times New Roman" w:hAnsi="Times New Roman" w:cs="Times New Roman"/>
          <w:sz w:val="24"/>
          <w:szCs w:val="24"/>
        </w:rPr>
        <w:t>.</w:t>
      </w:r>
    </w:p>
    <w:p w14:paraId="1E580A18" w14:textId="332D0218" w:rsidR="001A0920" w:rsidRPr="00BE367D" w:rsidRDefault="001A0920" w:rsidP="00BE367D">
      <w:pPr>
        <w:spacing w:line="240" w:lineRule="auto"/>
        <w:ind w:left="720" w:hanging="720"/>
        <w:rPr>
          <w:rFonts w:ascii="Times New Roman" w:hAnsi="Times New Roman" w:cs="Times New Roman"/>
          <w:sz w:val="24"/>
          <w:szCs w:val="24"/>
        </w:rPr>
      </w:pPr>
      <w:proofErr w:type="spellStart"/>
      <w:r w:rsidRPr="00BE367D">
        <w:rPr>
          <w:rFonts w:ascii="Times New Roman" w:hAnsi="Times New Roman" w:cs="Times New Roman"/>
          <w:sz w:val="24"/>
          <w:szCs w:val="24"/>
        </w:rPr>
        <w:t>Omaggio</w:t>
      </w:r>
      <w:proofErr w:type="spellEnd"/>
      <w:r w:rsidRPr="00BE367D">
        <w:rPr>
          <w:rFonts w:ascii="Times New Roman" w:hAnsi="Times New Roman" w:cs="Times New Roman"/>
          <w:sz w:val="24"/>
          <w:szCs w:val="24"/>
        </w:rPr>
        <w:t xml:space="preserve">-Hadley, A. (2001). Teaching language in context (3rd ed.). Boston: </w:t>
      </w:r>
      <w:proofErr w:type="spellStart"/>
      <w:r w:rsidRPr="00BE367D">
        <w:rPr>
          <w:rFonts w:ascii="Times New Roman" w:hAnsi="Times New Roman" w:cs="Times New Roman"/>
          <w:sz w:val="24"/>
          <w:szCs w:val="24"/>
        </w:rPr>
        <w:t>Heinle</w:t>
      </w:r>
      <w:proofErr w:type="spellEnd"/>
      <w:r w:rsidRPr="00BE367D">
        <w:rPr>
          <w:rFonts w:ascii="Times New Roman" w:hAnsi="Times New Roman" w:cs="Times New Roman"/>
          <w:sz w:val="24"/>
          <w:szCs w:val="24"/>
        </w:rPr>
        <w:t xml:space="preserve"> &amp; </w:t>
      </w:r>
      <w:proofErr w:type="spellStart"/>
      <w:r w:rsidRPr="00BE367D">
        <w:rPr>
          <w:rFonts w:ascii="Times New Roman" w:hAnsi="Times New Roman" w:cs="Times New Roman"/>
          <w:sz w:val="24"/>
          <w:szCs w:val="24"/>
        </w:rPr>
        <w:t>Heinle</w:t>
      </w:r>
      <w:proofErr w:type="spellEnd"/>
    </w:p>
    <w:p w14:paraId="68B6C91E" w14:textId="77777777" w:rsidR="003C5939" w:rsidRPr="00BE367D" w:rsidRDefault="003C5939" w:rsidP="00BE367D">
      <w:pPr>
        <w:pStyle w:val="NormalWeb"/>
        <w:shd w:val="clear" w:color="auto" w:fill="FFFFFF"/>
        <w:spacing w:before="0" w:beforeAutospacing="0" w:after="240" w:afterAutospacing="0"/>
        <w:ind w:left="720" w:hanging="720"/>
      </w:pPr>
      <w:proofErr w:type="spellStart"/>
      <w:r w:rsidRPr="00BE367D">
        <w:t>Paivio</w:t>
      </w:r>
      <w:proofErr w:type="spellEnd"/>
      <w:r w:rsidRPr="00BE367D">
        <w:t>, A. (1986). Mental Representations: Dual–coding approaches. New York: Oxford University Press.</w:t>
      </w:r>
    </w:p>
    <w:p w14:paraId="6C7CD6B2" w14:textId="77777777" w:rsidR="003C5939" w:rsidRPr="00BE367D" w:rsidRDefault="003C5939" w:rsidP="00BE367D">
      <w:pPr>
        <w:spacing w:after="0" w:line="240" w:lineRule="auto"/>
        <w:ind w:left="720" w:hanging="720"/>
        <w:rPr>
          <w:rFonts w:ascii="Times New Roman" w:eastAsia="Times New Roman" w:hAnsi="Times New Roman" w:cs="Times New Roman"/>
          <w:color w:val="333333"/>
          <w:sz w:val="24"/>
          <w:szCs w:val="24"/>
        </w:rPr>
      </w:pPr>
      <w:r w:rsidRPr="00BE367D">
        <w:rPr>
          <w:rFonts w:ascii="Times New Roman" w:eastAsia="Times New Roman" w:hAnsi="Times New Roman" w:cs="Times New Roman"/>
          <w:color w:val="333333"/>
          <w:sz w:val="24"/>
          <w:szCs w:val="24"/>
        </w:rPr>
        <w:t xml:space="preserve">Ziegler, N. (2016). Taking technology to task: Technology-mediated TBLT, performance, and production. </w:t>
      </w:r>
      <w:r w:rsidRPr="00BE367D">
        <w:rPr>
          <w:rFonts w:ascii="Times New Roman" w:eastAsia="Times New Roman" w:hAnsi="Times New Roman" w:cs="Times New Roman"/>
          <w:i/>
          <w:iCs/>
          <w:color w:val="333333"/>
          <w:sz w:val="24"/>
          <w:szCs w:val="24"/>
        </w:rPr>
        <w:t>Annual Review of Applied Linguistics</w:t>
      </w:r>
      <w:r w:rsidRPr="00BE367D">
        <w:rPr>
          <w:rFonts w:ascii="Times New Roman" w:eastAsia="Times New Roman" w:hAnsi="Times New Roman" w:cs="Times New Roman"/>
          <w:color w:val="333333"/>
          <w:sz w:val="24"/>
          <w:szCs w:val="24"/>
        </w:rPr>
        <w:t>, 36, 136–163.</w:t>
      </w:r>
    </w:p>
    <w:p w14:paraId="7D4ACB16" w14:textId="77777777" w:rsidR="00E410DF" w:rsidRPr="00BE367D" w:rsidRDefault="00E410DF" w:rsidP="001A0920">
      <w:pPr>
        <w:spacing w:line="240" w:lineRule="auto"/>
        <w:rPr>
          <w:rFonts w:ascii="Times New Roman" w:hAnsi="Times New Roman" w:cs="Times New Roman"/>
          <w:i/>
          <w:iCs/>
          <w:sz w:val="24"/>
          <w:szCs w:val="24"/>
        </w:rPr>
      </w:pPr>
    </w:p>
    <w:sectPr w:rsidR="00E410DF" w:rsidRPr="00BE367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9A7689" w14:textId="77777777" w:rsidR="00DE71A6" w:rsidRDefault="00DE71A6" w:rsidP="00BE367D">
      <w:pPr>
        <w:spacing w:after="0" w:line="240" w:lineRule="auto"/>
      </w:pPr>
      <w:r>
        <w:separator/>
      </w:r>
    </w:p>
  </w:endnote>
  <w:endnote w:type="continuationSeparator" w:id="0">
    <w:p w14:paraId="4B5F6636" w14:textId="77777777" w:rsidR="00DE71A6" w:rsidRDefault="00DE71A6" w:rsidP="00BE3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4968940"/>
      <w:docPartObj>
        <w:docPartGallery w:val="Page Numbers (Bottom of Page)"/>
        <w:docPartUnique/>
      </w:docPartObj>
    </w:sdtPr>
    <w:sdtEndPr>
      <w:rPr>
        <w:noProof/>
      </w:rPr>
    </w:sdtEndPr>
    <w:sdtContent>
      <w:p w14:paraId="5EBFC7A5" w14:textId="01CD918D" w:rsidR="006259F9" w:rsidRDefault="006259F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7754F4" w14:textId="77777777" w:rsidR="006259F9" w:rsidRDefault="006259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529F7" w14:textId="77777777" w:rsidR="00DE71A6" w:rsidRDefault="00DE71A6" w:rsidP="00BE367D">
      <w:pPr>
        <w:spacing w:after="0" w:line="240" w:lineRule="auto"/>
      </w:pPr>
      <w:r>
        <w:separator/>
      </w:r>
    </w:p>
  </w:footnote>
  <w:footnote w:type="continuationSeparator" w:id="0">
    <w:p w14:paraId="6EB99991" w14:textId="77777777" w:rsidR="00DE71A6" w:rsidRDefault="00DE71A6" w:rsidP="00BE36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C1AAF" w14:textId="0FACCEEE" w:rsidR="00BE367D" w:rsidRDefault="006259F9">
    <w:pPr>
      <w:pStyle w:val="Header"/>
    </w:pPr>
    <w:r>
      <w:t xml:space="preserve">516 Final Project </w:t>
    </w:r>
    <w:r>
      <w:tab/>
      <w:t xml:space="preserve">                                                     </w:t>
    </w:r>
    <w:r>
      <w:tab/>
      <w:t>Stone Chen</w:t>
    </w:r>
  </w:p>
  <w:p w14:paraId="73C583C8" w14:textId="77777777" w:rsidR="00BE367D" w:rsidRDefault="00BE36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C588F"/>
    <w:multiLevelType w:val="multilevel"/>
    <w:tmpl w:val="6122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234E16"/>
    <w:multiLevelType w:val="multilevel"/>
    <w:tmpl w:val="D682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883AC5"/>
    <w:multiLevelType w:val="multilevel"/>
    <w:tmpl w:val="CCD4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1MjcEksYmZobmhko6SsGpxcWZ+XkgBUa1ADopEZssAAAA"/>
  </w:docVars>
  <w:rsids>
    <w:rsidRoot w:val="008D45CF"/>
    <w:rsid w:val="000B1468"/>
    <w:rsid w:val="000B4A2B"/>
    <w:rsid w:val="00114C43"/>
    <w:rsid w:val="00172ABB"/>
    <w:rsid w:val="001A0920"/>
    <w:rsid w:val="001B6492"/>
    <w:rsid w:val="002433C3"/>
    <w:rsid w:val="0027170E"/>
    <w:rsid w:val="002C2B9C"/>
    <w:rsid w:val="00324FD4"/>
    <w:rsid w:val="003C30DA"/>
    <w:rsid w:val="003C5939"/>
    <w:rsid w:val="003F3E23"/>
    <w:rsid w:val="004319D7"/>
    <w:rsid w:val="00470B27"/>
    <w:rsid w:val="006259F9"/>
    <w:rsid w:val="00691D4E"/>
    <w:rsid w:val="007101DC"/>
    <w:rsid w:val="00710684"/>
    <w:rsid w:val="007255B6"/>
    <w:rsid w:val="00756A86"/>
    <w:rsid w:val="00843891"/>
    <w:rsid w:val="008D45CF"/>
    <w:rsid w:val="008E1642"/>
    <w:rsid w:val="00915288"/>
    <w:rsid w:val="00AF3C09"/>
    <w:rsid w:val="00B25FEA"/>
    <w:rsid w:val="00B83E39"/>
    <w:rsid w:val="00BE367D"/>
    <w:rsid w:val="00C0766B"/>
    <w:rsid w:val="00C85E78"/>
    <w:rsid w:val="00D03617"/>
    <w:rsid w:val="00DD7B4B"/>
    <w:rsid w:val="00DE71A6"/>
    <w:rsid w:val="00DF1C3B"/>
    <w:rsid w:val="00E004A9"/>
    <w:rsid w:val="00E00F48"/>
    <w:rsid w:val="00E410DF"/>
    <w:rsid w:val="00EC3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B0512"/>
  <w15:chartTrackingRefBased/>
  <w15:docId w15:val="{A8ADA0C9-2440-4079-9D90-8F1B44D69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14C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45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45CF"/>
    <w:rPr>
      <w:b/>
      <w:bCs/>
    </w:rPr>
  </w:style>
  <w:style w:type="character" w:styleId="Hyperlink">
    <w:name w:val="Hyperlink"/>
    <w:basedOn w:val="DefaultParagraphFont"/>
    <w:uiPriority w:val="99"/>
    <w:semiHidden/>
    <w:unhideWhenUsed/>
    <w:rsid w:val="00DF1C3B"/>
    <w:rPr>
      <w:color w:val="0000FF"/>
      <w:u w:val="single"/>
    </w:rPr>
  </w:style>
  <w:style w:type="character" w:customStyle="1" w:styleId="Heading2Char">
    <w:name w:val="Heading 2 Char"/>
    <w:basedOn w:val="DefaultParagraphFont"/>
    <w:link w:val="Heading2"/>
    <w:uiPriority w:val="9"/>
    <w:rsid w:val="00114C43"/>
    <w:rPr>
      <w:rFonts w:asciiTheme="majorHAnsi" w:eastAsiaTheme="majorEastAsia" w:hAnsiTheme="majorHAnsi" w:cstheme="majorBidi"/>
      <w:color w:val="2F5496" w:themeColor="accent1" w:themeShade="BF"/>
      <w:sz w:val="26"/>
      <w:szCs w:val="26"/>
    </w:rPr>
  </w:style>
  <w:style w:type="character" w:customStyle="1" w:styleId="nlmyear">
    <w:name w:val="nlm_year"/>
    <w:basedOn w:val="DefaultParagraphFont"/>
    <w:rsid w:val="00915288"/>
  </w:style>
  <w:style w:type="character" w:customStyle="1" w:styleId="nlmarticle-title">
    <w:name w:val="nlm_article-title"/>
    <w:basedOn w:val="DefaultParagraphFont"/>
    <w:rsid w:val="00915288"/>
  </w:style>
  <w:style w:type="character" w:customStyle="1" w:styleId="nlmfpage">
    <w:name w:val="nlm_fpage"/>
    <w:basedOn w:val="DefaultParagraphFont"/>
    <w:rsid w:val="00915288"/>
  </w:style>
  <w:style w:type="character" w:customStyle="1" w:styleId="nlmlpage">
    <w:name w:val="nlm_lpage"/>
    <w:basedOn w:val="DefaultParagraphFont"/>
    <w:rsid w:val="00915288"/>
  </w:style>
  <w:style w:type="character" w:customStyle="1" w:styleId="nlmpublisher-loc">
    <w:name w:val="nlm_publisher-loc"/>
    <w:basedOn w:val="DefaultParagraphFont"/>
    <w:rsid w:val="00915288"/>
  </w:style>
  <w:style w:type="character" w:customStyle="1" w:styleId="nlmpublisher-name">
    <w:name w:val="nlm_publisher-name"/>
    <w:basedOn w:val="DefaultParagraphFont"/>
    <w:rsid w:val="00915288"/>
  </w:style>
  <w:style w:type="paragraph" w:styleId="Header">
    <w:name w:val="header"/>
    <w:basedOn w:val="Normal"/>
    <w:link w:val="HeaderChar"/>
    <w:uiPriority w:val="99"/>
    <w:unhideWhenUsed/>
    <w:rsid w:val="00BE36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67D"/>
  </w:style>
  <w:style w:type="paragraph" w:styleId="Footer">
    <w:name w:val="footer"/>
    <w:basedOn w:val="Normal"/>
    <w:link w:val="FooterChar"/>
    <w:uiPriority w:val="99"/>
    <w:unhideWhenUsed/>
    <w:rsid w:val="00BE36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6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52827">
      <w:bodyDiv w:val="1"/>
      <w:marLeft w:val="0"/>
      <w:marRight w:val="0"/>
      <w:marTop w:val="0"/>
      <w:marBottom w:val="0"/>
      <w:divBdr>
        <w:top w:val="none" w:sz="0" w:space="0" w:color="auto"/>
        <w:left w:val="none" w:sz="0" w:space="0" w:color="auto"/>
        <w:bottom w:val="none" w:sz="0" w:space="0" w:color="auto"/>
        <w:right w:val="none" w:sz="0" w:space="0" w:color="auto"/>
      </w:divBdr>
      <w:divsChild>
        <w:div w:id="1813787181">
          <w:marLeft w:val="0"/>
          <w:marRight w:val="0"/>
          <w:marTop w:val="0"/>
          <w:marBottom w:val="0"/>
          <w:divBdr>
            <w:top w:val="none" w:sz="0" w:space="0" w:color="auto"/>
            <w:left w:val="none" w:sz="0" w:space="0" w:color="auto"/>
            <w:bottom w:val="none" w:sz="0" w:space="0" w:color="auto"/>
            <w:right w:val="none" w:sz="0" w:space="0" w:color="auto"/>
          </w:divBdr>
        </w:div>
      </w:divsChild>
    </w:div>
    <w:div w:id="127480300">
      <w:bodyDiv w:val="1"/>
      <w:marLeft w:val="0"/>
      <w:marRight w:val="0"/>
      <w:marTop w:val="0"/>
      <w:marBottom w:val="0"/>
      <w:divBdr>
        <w:top w:val="none" w:sz="0" w:space="0" w:color="auto"/>
        <w:left w:val="none" w:sz="0" w:space="0" w:color="auto"/>
        <w:bottom w:val="none" w:sz="0" w:space="0" w:color="auto"/>
        <w:right w:val="none" w:sz="0" w:space="0" w:color="auto"/>
      </w:divBdr>
      <w:divsChild>
        <w:div w:id="52781816">
          <w:marLeft w:val="0"/>
          <w:marRight w:val="0"/>
          <w:marTop w:val="0"/>
          <w:marBottom w:val="0"/>
          <w:divBdr>
            <w:top w:val="none" w:sz="0" w:space="0" w:color="auto"/>
            <w:left w:val="none" w:sz="0" w:space="0" w:color="auto"/>
            <w:bottom w:val="none" w:sz="0" w:space="0" w:color="auto"/>
            <w:right w:val="none" w:sz="0" w:space="0" w:color="auto"/>
          </w:divBdr>
          <w:divsChild>
            <w:div w:id="26416423">
              <w:marLeft w:val="0"/>
              <w:marRight w:val="0"/>
              <w:marTop w:val="0"/>
              <w:marBottom w:val="0"/>
              <w:divBdr>
                <w:top w:val="none" w:sz="0" w:space="0" w:color="auto"/>
                <w:left w:val="none" w:sz="0" w:space="0" w:color="auto"/>
                <w:bottom w:val="none" w:sz="0" w:space="0" w:color="auto"/>
                <w:right w:val="none" w:sz="0" w:space="0" w:color="auto"/>
              </w:divBdr>
              <w:divsChild>
                <w:div w:id="2093116577">
                  <w:marLeft w:val="0"/>
                  <w:marRight w:val="0"/>
                  <w:marTop w:val="0"/>
                  <w:marBottom w:val="0"/>
                  <w:divBdr>
                    <w:top w:val="none" w:sz="0" w:space="0" w:color="auto"/>
                    <w:left w:val="none" w:sz="0" w:space="0" w:color="auto"/>
                    <w:bottom w:val="none" w:sz="0" w:space="0" w:color="auto"/>
                    <w:right w:val="none" w:sz="0" w:space="0" w:color="auto"/>
                  </w:divBdr>
                  <w:divsChild>
                    <w:div w:id="427238282">
                      <w:marLeft w:val="0"/>
                      <w:marRight w:val="0"/>
                      <w:marTop w:val="0"/>
                      <w:marBottom w:val="0"/>
                      <w:divBdr>
                        <w:top w:val="none" w:sz="0" w:space="0" w:color="auto"/>
                        <w:left w:val="none" w:sz="0" w:space="0" w:color="auto"/>
                        <w:bottom w:val="none" w:sz="0" w:space="0" w:color="auto"/>
                        <w:right w:val="none" w:sz="0" w:space="0" w:color="auto"/>
                      </w:divBdr>
                      <w:divsChild>
                        <w:div w:id="924530322">
                          <w:marLeft w:val="0"/>
                          <w:marRight w:val="0"/>
                          <w:marTop w:val="0"/>
                          <w:marBottom w:val="0"/>
                          <w:divBdr>
                            <w:top w:val="none" w:sz="0" w:space="0" w:color="auto"/>
                            <w:left w:val="none" w:sz="0" w:space="0" w:color="auto"/>
                            <w:bottom w:val="none" w:sz="0" w:space="0" w:color="auto"/>
                            <w:right w:val="none" w:sz="0" w:space="0" w:color="auto"/>
                          </w:divBdr>
                          <w:divsChild>
                            <w:div w:id="54092228">
                              <w:marLeft w:val="0"/>
                              <w:marRight w:val="0"/>
                              <w:marTop w:val="0"/>
                              <w:marBottom w:val="0"/>
                              <w:divBdr>
                                <w:top w:val="none" w:sz="0" w:space="0" w:color="auto"/>
                                <w:left w:val="none" w:sz="0" w:space="0" w:color="auto"/>
                                <w:bottom w:val="none" w:sz="0" w:space="0" w:color="auto"/>
                                <w:right w:val="none" w:sz="0" w:space="0" w:color="auto"/>
                              </w:divBdr>
                              <w:divsChild>
                                <w:div w:id="1270773698">
                                  <w:marLeft w:val="0"/>
                                  <w:marRight w:val="0"/>
                                  <w:marTop w:val="0"/>
                                  <w:marBottom w:val="0"/>
                                  <w:divBdr>
                                    <w:top w:val="none" w:sz="0" w:space="0" w:color="auto"/>
                                    <w:left w:val="none" w:sz="0" w:space="0" w:color="auto"/>
                                    <w:bottom w:val="none" w:sz="0" w:space="0" w:color="auto"/>
                                    <w:right w:val="none" w:sz="0" w:space="0" w:color="auto"/>
                                  </w:divBdr>
                                  <w:divsChild>
                                    <w:div w:id="153939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721481">
      <w:bodyDiv w:val="1"/>
      <w:marLeft w:val="0"/>
      <w:marRight w:val="0"/>
      <w:marTop w:val="0"/>
      <w:marBottom w:val="0"/>
      <w:divBdr>
        <w:top w:val="none" w:sz="0" w:space="0" w:color="auto"/>
        <w:left w:val="none" w:sz="0" w:space="0" w:color="auto"/>
        <w:bottom w:val="none" w:sz="0" w:space="0" w:color="auto"/>
        <w:right w:val="none" w:sz="0" w:space="0" w:color="auto"/>
      </w:divBdr>
    </w:div>
    <w:div w:id="754474633">
      <w:bodyDiv w:val="1"/>
      <w:marLeft w:val="0"/>
      <w:marRight w:val="0"/>
      <w:marTop w:val="0"/>
      <w:marBottom w:val="0"/>
      <w:divBdr>
        <w:top w:val="none" w:sz="0" w:space="0" w:color="auto"/>
        <w:left w:val="none" w:sz="0" w:space="0" w:color="auto"/>
        <w:bottom w:val="none" w:sz="0" w:space="0" w:color="auto"/>
        <w:right w:val="none" w:sz="0" w:space="0" w:color="auto"/>
      </w:divBdr>
    </w:div>
    <w:div w:id="924417835">
      <w:bodyDiv w:val="1"/>
      <w:marLeft w:val="0"/>
      <w:marRight w:val="0"/>
      <w:marTop w:val="0"/>
      <w:marBottom w:val="0"/>
      <w:divBdr>
        <w:top w:val="none" w:sz="0" w:space="0" w:color="auto"/>
        <w:left w:val="none" w:sz="0" w:space="0" w:color="auto"/>
        <w:bottom w:val="none" w:sz="0" w:space="0" w:color="auto"/>
        <w:right w:val="none" w:sz="0" w:space="0" w:color="auto"/>
      </w:divBdr>
    </w:div>
    <w:div w:id="214252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full/10.1002/acp.3123?casa_token=clkGe2_fTGEAAAAA%3AeLN_tjR37FQw1sTXxp9E4uWDHmWo_60MEYx8E0g9xu1h8W8736HL7ehOi1OezywMoh8wK-qj-cBrbfs" TargetMode="External"/><Relationship Id="rId3" Type="http://schemas.openxmlformats.org/officeDocument/2006/relationships/settings" Target="settings.xml"/><Relationship Id="rId7" Type="http://schemas.openxmlformats.org/officeDocument/2006/relationships/hyperlink" Target="https://onlinelibrary.wiley.com/doi/full/10.1002/acp.3123?casa_token=clkGe2_fTGEAAAAA%3AeLN_tjR37FQw1sTXxp9E4uWDHmWo_60MEYx8E0g9xu1h8W8736HL7ehOi1OezywMoh8wK-qj-cBrbf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4126</TotalTime>
  <Pages>6</Pages>
  <Words>1489</Words>
  <Characters>8491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dc:creator>
  <cp:keywords/>
  <dc:description/>
  <cp:lastModifiedBy>Stone</cp:lastModifiedBy>
  <cp:revision>14</cp:revision>
  <cp:lastPrinted>2019-12-02T06:04:00Z</cp:lastPrinted>
  <dcterms:created xsi:type="dcterms:W3CDTF">2019-11-29T18:51:00Z</dcterms:created>
  <dcterms:modified xsi:type="dcterms:W3CDTF">2019-12-20T03:49:00Z</dcterms:modified>
</cp:coreProperties>
</file>