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092" w:rsidRDefault="00A059E8" w:rsidP="00A53218">
      <w:pPr>
        <w:pStyle w:val="a5"/>
        <w:numPr>
          <w:ilvl w:val="0"/>
          <w:numId w:val="1"/>
        </w:numPr>
        <w:ind w:firstLineChars="0"/>
      </w:pPr>
      <w:r w:rsidRPr="00477092">
        <w:t xml:space="preserve">The </w:t>
      </w:r>
      <w:r w:rsidRPr="003A6B76">
        <w:rPr>
          <w:b/>
        </w:rPr>
        <w:t>table wrapper box</w:t>
      </w:r>
      <w:r w:rsidRPr="00477092">
        <w:t xml:space="preserve"> establishes a block formatting context, and the</w:t>
      </w:r>
      <w:r w:rsidRPr="003A6B76">
        <w:rPr>
          <w:b/>
        </w:rPr>
        <w:t xml:space="preserve"> table box</w:t>
      </w:r>
      <w:r w:rsidRPr="00477092">
        <w:t xml:space="preserve"> establishes a table formatting context.</w:t>
      </w:r>
    </w:p>
    <w:p w:rsidR="007007C7" w:rsidRDefault="007007C7" w:rsidP="007007C7">
      <w:pPr>
        <w:pStyle w:val="a5"/>
        <w:numPr>
          <w:ilvl w:val="0"/>
          <w:numId w:val="1"/>
        </w:numPr>
        <w:ind w:firstLineChars="0"/>
      </w:pPr>
      <w:r w:rsidRPr="007007C7">
        <w:t xml:space="preserve">The computed values of properties 'position', 'float', 'margin-*', 'top', 'right', 'bottom', and 'left' on the table element are used on the </w:t>
      </w:r>
      <w:r w:rsidRPr="005347BE">
        <w:rPr>
          <w:b/>
        </w:rPr>
        <w:t>table wrapper box</w:t>
      </w:r>
      <w:r>
        <w:t>.</w:t>
      </w:r>
    </w:p>
    <w:p w:rsidR="002A4B1B" w:rsidRDefault="002A4B1B" w:rsidP="002A4B1B">
      <w:pPr>
        <w:jc w:val="center"/>
        <w:rPr>
          <w:rFonts w:hint="eastAsia"/>
        </w:rPr>
      </w:pPr>
    </w:p>
    <w:p w:rsidR="00B42648" w:rsidRDefault="00B42648" w:rsidP="00B42648">
      <w:pPr>
        <w:pStyle w:val="a5"/>
        <w:ind w:left="360" w:firstLineChars="0" w:firstLine="0"/>
        <w:jc w:val="center"/>
      </w:pPr>
      <w:r>
        <w:rPr>
          <w:noProof/>
        </w:rPr>
        <w:drawing>
          <wp:inline distT="0" distB="0" distL="0" distR="0" wp14:anchorId="3B331E8C" wp14:editId="3327C231">
            <wp:extent cx="3600000" cy="3262094"/>
            <wp:effectExtent l="19050" t="19050" r="19685" b="14605"/>
            <wp:docPr id="1" name="图片 1" descr="A table with a caption above&#10;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with a caption above&#10;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3262094"/>
                    </a:xfrm>
                    <a:prstGeom prst="rect">
                      <a:avLst/>
                    </a:prstGeom>
                    <a:noFill/>
                    <a:ln>
                      <a:solidFill>
                        <a:schemeClr val="accent1"/>
                      </a:solidFill>
                    </a:ln>
                  </pic:spPr>
                </pic:pic>
              </a:graphicData>
            </a:graphic>
          </wp:inline>
        </w:drawing>
      </w:r>
    </w:p>
    <w:p w:rsidR="002A4B1B" w:rsidRDefault="002A4B1B" w:rsidP="00B42648">
      <w:pPr>
        <w:pStyle w:val="a5"/>
        <w:ind w:left="360" w:firstLineChars="0" w:firstLine="0"/>
        <w:jc w:val="center"/>
        <w:rPr>
          <w:rFonts w:hint="eastAsia"/>
        </w:rPr>
      </w:pPr>
    </w:p>
    <w:p w:rsidR="00B42648" w:rsidRDefault="00B42648" w:rsidP="00B42648">
      <w:pPr>
        <w:pStyle w:val="a5"/>
        <w:numPr>
          <w:ilvl w:val="0"/>
          <w:numId w:val="1"/>
        </w:numPr>
        <w:ind w:firstLineChars="0"/>
      </w:pPr>
      <w:r>
        <w:t>T</w:t>
      </w:r>
      <w:r w:rsidR="00477092" w:rsidRPr="00477092">
        <w:t xml:space="preserve">FOOT </w:t>
      </w:r>
      <w:r w:rsidR="00477092" w:rsidRPr="008F7657">
        <w:rPr>
          <w:b/>
        </w:rPr>
        <w:t>must</w:t>
      </w:r>
      <w:r w:rsidR="00477092" w:rsidRPr="00477092">
        <w:t xml:space="preserve"> appear before TBODY within a TABLE definition so that user agents can render the foot before receiving all of the (potentially numerous) rows of data.</w:t>
      </w:r>
    </w:p>
    <w:p w:rsidR="00B42648" w:rsidRDefault="00B42648" w:rsidP="00B42648">
      <w:pPr>
        <w:pStyle w:val="a5"/>
        <w:numPr>
          <w:ilvl w:val="0"/>
          <w:numId w:val="1"/>
        </w:numPr>
        <w:ind w:firstLineChars="0"/>
      </w:pPr>
      <w:r w:rsidRPr="00B42648">
        <w:t>The background set on an element in one of the layers will only be visible if the layers above it have a transparent background.</w:t>
      </w:r>
    </w:p>
    <w:p w:rsidR="002A4B1B" w:rsidRDefault="002A4B1B" w:rsidP="002A4B1B">
      <w:pPr>
        <w:jc w:val="center"/>
        <w:rPr>
          <w:rFonts w:hint="eastAsia"/>
        </w:rPr>
      </w:pPr>
    </w:p>
    <w:p w:rsidR="00B42648" w:rsidRDefault="00B42648" w:rsidP="00B42648">
      <w:pPr>
        <w:pStyle w:val="a5"/>
        <w:ind w:left="360" w:firstLineChars="0" w:firstLine="0"/>
        <w:jc w:val="center"/>
      </w:pPr>
      <w:r>
        <w:rPr>
          <w:noProof/>
        </w:rPr>
        <w:drawing>
          <wp:inline distT="0" distB="0" distL="0" distR="0">
            <wp:extent cx="3600000" cy="2800000"/>
            <wp:effectExtent l="19050" t="19050" r="19685" b="19685"/>
            <wp:docPr id="2" name="图片 2" descr="schema of tabl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of table 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800000"/>
                    </a:xfrm>
                    <a:prstGeom prst="rect">
                      <a:avLst/>
                    </a:prstGeom>
                    <a:noFill/>
                    <a:ln>
                      <a:solidFill>
                        <a:schemeClr val="accent1"/>
                      </a:solidFill>
                    </a:ln>
                  </pic:spPr>
                </pic:pic>
              </a:graphicData>
            </a:graphic>
          </wp:inline>
        </w:drawing>
      </w:r>
    </w:p>
    <w:p w:rsidR="002A4B1B" w:rsidRDefault="002A4B1B" w:rsidP="00B42648">
      <w:pPr>
        <w:pStyle w:val="a5"/>
        <w:ind w:left="360" w:firstLineChars="0" w:firstLine="0"/>
        <w:jc w:val="center"/>
        <w:rPr>
          <w:rFonts w:hint="eastAsia"/>
        </w:rPr>
      </w:pPr>
    </w:p>
    <w:p w:rsidR="002A43C9" w:rsidRPr="00D353A3" w:rsidRDefault="00BE394C" w:rsidP="002A43C9">
      <w:pPr>
        <w:pStyle w:val="a5"/>
        <w:numPr>
          <w:ilvl w:val="0"/>
          <w:numId w:val="1"/>
        </w:numPr>
        <w:ind w:firstLineChars="0"/>
      </w:pPr>
      <w:r>
        <w:lastRenderedPageBreak/>
        <w:t>v</w:t>
      </w:r>
      <w:r w:rsidR="002A43C9">
        <w:t>ertical-align</w:t>
      </w:r>
    </w:p>
    <w:p w:rsidR="002A43C9" w:rsidRPr="00D353A3" w:rsidRDefault="002A43C9" w:rsidP="002A43C9">
      <w:pPr>
        <w:pStyle w:val="a5"/>
        <w:ind w:left="360" w:firstLineChars="0" w:firstLine="0"/>
      </w:pPr>
      <w:r w:rsidRPr="00D353A3">
        <w:rPr>
          <w:b/>
        </w:rPr>
        <w:t>baseline</w:t>
      </w:r>
    </w:p>
    <w:p w:rsidR="002A43C9" w:rsidRPr="00875715" w:rsidRDefault="002A43C9" w:rsidP="002A43C9">
      <w:pPr>
        <w:pStyle w:val="a5"/>
        <w:ind w:left="360" w:firstLineChars="0" w:firstLine="0"/>
      </w:pPr>
      <w:r w:rsidRPr="00875715">
        <w:t>The baseline of the cell is put at the same height as the baseline of the first of the rows it spans (see below for the definition of baselines of cells and rows).</w:t>
      </w:r>
    </w:p>
    <w:p w:rsidR="002A43C9" w:rsidRPr="00875715" w:rsidRDefault="002A43C9" w:rsidP="002A43C9">
      <w:pPr>
        <w:pStyle w:val="a5"/>
        <w:ind w:left="360" w:firstLineChars="0" w:firstLine="0"/>
        <w:rPr>
          <w:b/>
        </w:rPr>
      </w:pPr>
      <w:r w:rsidRPr="00875715">
        <w:rPr>
          <w:b/>
        </w:rPr>
        <w:t>top</w:t>
      </w:r>
    </w:p>
    <w:p w:rsidR="002A43C9" w:rsidRPr="00875715" w:rsidRDefault="002A43C9" w:rsidP="002A43C9">
      <w:pPr>
        <w:pStyle w:val="a5"/>
        <w:ind w:left="360" w:firstLineChars="0" w:firstLine="0"/>
      </w:pPr>
      <w:r w:rsidRPr="00875715">
        <w:t>The top of the cell box is aligned with the top of the first row it spans.</w:t>
      </w:r>
    </w:p>
    <w:p w:rsidR="002A43C9" w:rsidRPr="00875715" w:rsidRDefault="002A43C9" w:rsidP="002A43C9">
      <w:pPr>
        <w:pStyle w:val="a5"/>
        <w:ind w:left="360" w:firstLineChars="0" w:firstLine="0"/>
        <w:rPr>
          <w:b/>
        </w:rPr>
      </w:pPr>
      <w:r w:rsidRPr="00875715">
        <w:rPr>
          <w:b/>
        </w:rPr>
        <w:t>bottom</w:t>
      </w:r>
    </w:p>
    <w:p w:rsidR="002A43C9" w:rsidRPr="00875715" w:rsidRDefault="002A43C9" w:rsidP="002A43C9">
      <w:pPr>
        <w:pStyle w:val="a5"/>
        <w:ind w:left="360" w:firstLineChars="0" w:firstLine="0"/>
      </w:pPr>
      <w:r w:rsidRPr="00875715">
        <w:t>The bottom of the cell box is aligned with the bottom of the last row it spans.</w:t>
      </w:r>
    </w:p>
    <w:p w:rsidR="002A43C9" w:rsidRPr="00875715" w:rsidRDefault="002A43C9" w:rsidP="002A43C9">
      <w:pPr>
        <w:pStyle w:val="a5"/>
        <w:ind w:left="360" w:firstLineChars="0" w:firstLine="0"/>
        <w:rPr>
          <w:b/>
        </w:rPr>
      </w:pPr>
      <w:r w:rsidRPr="00875715">
        <w:rPr>
          <w:b/>
        </w:rPr>
        <w:t>middle</w:t>
      </w:r>
    </w:p>
    <w:p w:rsidR="002A43C9" w:rsidRPr="00875715" w:rsidRDefault="002A43C9" w:rsidP="002A43C9">
      <w:pPr>
        <w:pStyle w:val="a5"/>
        <w:ind w:left="360" w:firstLineChars="0" w:firstLine="0"/>
      </w:pPr>
      <w:r w:rsidRPr="00875715">
        <w:t>The center of the cell is aligned with the center of the rows it spans.</w:t>
      </w:r>
    </w:p>
    <w:p w:rsidR="002A43C9" w:rsidRDefault="002A43C9" w:rsidP="002A43C9">
      <w:pPr>
        <w:pStyle w:val="a5"/>
        <w:ind w:left="360" w:firstLineChars="0" w:firstLine="0"/>
        <w:rPr>
          <w:b/>
        </w:rPr>
      </w:pPr>
      <w:r w:rsidRPr="00875715">
        <w:rPr>
          <w:b/>
        </w:rPr>
        <w:t>sub, super, text-top, text-bottom, &lt;length&gt;, &lt;percentage&gt;</w:t>
      </w:r>
    </w:p>
    <w:p w:rsidR="00B42648" w:rsidRDefault="002A43C9" w:rsidP="002A43C9">
      <w:pPr>
        <w:pStyle w:val="a5"/>
        <w:ind w:left="360" w:firstLineChars="0" w:firstLine="0"/>
      </w:pPr>
      <w:r w:rsidRPr="00875715">
        <w:t>These values do not apply to cells; the cell is aligned at the baseline instead.</w:t>
      </w:r>
    </w:p>
    <w:p w:rsidR="002A43C9" w:rsidRDefault="002A43C9" w:rsidP="002A43C9">
      <w:pPr>
        <w:pStyle w:val="a5"/>
        <w:numPr>
          <w:ilvl w:val="0"/>
          <w:numId w:val="1"/>
        </w:numPr>
        <w:ind w:firstLineChars="0"/>
      </w:pPr>
      <w:r w:rsidRPr="002A43C9">
        <w:t>The separated borders model</w:t>
      </w:r>
    </w:p>
    <w:p w:rsidR="002A4B1B" w:rsidRDefault="002A4B1B" w:rsidP="002A4B1B">
      <w:pPr>
        <w:jc w:val="center"/>
        <w:rPr>
          <w:rFonts w:hint="eastAsia"/>
        </w:rPr>
      </w:pPr>
    </w:p>
    <w:p w:rsidR="002A43C9" w:rsidRDefault="002A43C9" w:rsidP="002A43C9">
      <w:pPr>
        <w:pStyle w:val="a5"/>
        <w:ind w:left="360" w:firstLineChars="0" w:firstLine="0"/>
        <w:jc w:val="center"/>
      </w:pPr>
      <w:r>
        <w:rPr>
          <w:noProof/>
        </w:rPr>
        <w:drawing>
          <wp:inline distT="0" distB="0" distL="0" distR="0">
            <wp:extent cx="3600000" cy="2434125"/>
            <wp:effectExtent l="19050" t="19050" r="19685" b="23495"/>
            <wp:docPr id="3" name="图片 3" descr="A table with&#10;  border-sp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able with&#10;  border-spac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434125"/>
                    </a:xfrm>
                    <a:prstGeom prst="rect">
                      <a:avLst/>
                    </a:prstGeom>
                    <a:noFill/>
                    <a:ln>
                      <a:solidFill>
                        <a:schemeClr val="accent1"/>
                      </a:solidFill>
                    </a:ln>
                  </pic:spPr>
                </pic:pic>
              </a:graphicData>
            </a:graphic>
          </wp:inline>
        </w:drawing>
      </w:r>
    </w:p>
    <w:p w:rsidR="002A4B1B" w:rsidRDefault="002A4B1B" w:rsidP="002A43C9">
      <w:pPr>
        <w:pStyle w:val="a5"/>
        <w:ind w:left="360" w:firstLineChars="0" w:firstLine="0"/>
        <w:jc w:val="center"/>
        <w:rPr>
          <w:rFonts w:hint="eastAsia"/>
        </w:rPr>
      </w:pPr>
    </w:p>
    <w:p w:rsidR="002A43C9" w:rsidRDefault="00FB610A" w:rsidP="00FB610A">
      <w:pPr>
        <w:pStyle w:val="a5"/>
        <w:numPr>
          <w:ilvl w:val="0"/>
          <w:numId w:val="1"/>
        </w:numPr>
        <w:ind w:firstLineChars="0"/>
      </w:pPr>
      <w:r w:rsidRPr="00FB610A">
        <w:t>Border conflict resolution</w:t>
      </w:r>
    </w:p>
    <w:p w:rsidR="003553DD" w:rsidRDefault="002A4B1B" w:rsidP="00FB610A">
      <w:pPr>
        <w:pStyle w:val="a5"/>
        <w:numPr>
          <w:ilvl w:val="0"/>
          <w:numId w:val="1"/>
        </w:numPr>
        <w:ind w:firstLineChars="0"/>
      </w:pPr>
      <w:r>
        <w:t>C</w:t>
      </w:r>
      <w:r w:rsidR="00A810A2">
        <w:t>ss</w:t>
      </w:r>
    </w:p>
    <w:p w:rsidR="002A4B1B" w:rsidRDefault="002A4B1B" w:rsidP="002A4B1B">
      <w:pPr>
        <w:jc w:val="center"/>
        <w:rPr>
          <w:rFonts w:hint="eastAsia"/>
        </w:rPr>
      </w:pPr>
    </w:p>
    <w:p w:rsidR="003553DD" w:rsidRDefault="003553DD" w:rsidP="003553DD">
      <w:pPr>
        <w:pStyle w:val="a5"/>
        <w:ind w:left="360" w:firstLineChars="0" w:firstLine="0"/>
        <w:jc w:val="center"/>
      </w:pPr>
      <w:r>
        <w:rPr>
          <w:noProof/>
        </w:rPr>
        <w:drawing>
          <wp:inline distT="0" distB="0" distL="0" distR="0" wp14:anchorId="4F48BBDC" wp14:editId="3D46FE4D">
            <wp:extent cx="1800000" cy="1102703"/>
            <wp:effectExtent l="19050" t="19050" r="1016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1102703"/>
                    </a:xfrm>
                    <a:prstGeom prst="rect">
                      <a:avLst/>
                    </a:prstGeom>
                    <a:ln>
                      <a:solidFill>
                        <a:schemeClr val="accent1"/>
                      </a:solidFill>
                    </a:ln>
                  </pic:spPr>
                </pic:pic>
              </a:graphicData>
            </a:graphic>
          </wp:inline>
        </w:drawing>
      </w:r>
    </w:p>
    <w:p w:rsidR="002A4B1B" w:rsidRDefault="002A4B1B" w:rsidP="002A4B1B">
      <w:pPr>
        <w:pStyle w:val="a5"/>
        <w:ind w:left="360" w:firstLineChars="0" w:firstLine="0"/>
        <w:jc w:val="center"/>
        <w:rPr>
          <w:rFonts w:hint="eastAsia"/>
        </w:rPr>
      </w:pPr>
    </w:p>
    <w:p w:rsidR="00F32B8C" w:rsidRDefault="00F32B8C" w:rsidP="00F32B8C">
      <w:pPr>
        <w:pStyle w:val="a5"/>
        <w:numPr>
          <w:ilvl w:val="0"/>
          <w:numId w:val="2"/>
        </w:numPr>
        <w:ind w:firstLineChars="0"/>
      </w:pPr>
      <w:r>
        <w:rPr>
          <w:rFonts w:hint="eastAsia"/>
        </w:rPr>
        <w:t>border-collapse</w:t>
      </w:r>
      <w:r>
        <w:rPr>
          <w:rFonts w:hint="eastAsia"/>
        </w:rPr>
        <w:t>影响</w:t>
      </w:r>
      <w:r>
        <w:rPr>
          <w:rFonts w:hint="eastAsia"/>
        </w:rPr>
        <w:t>border-style</w:t>
      </w:r>
      <w:r>
        <w:rPr>
          <w:rFonts w:hint="eastAsia"/>
        </w:rPr>
        <w:t>和</w:t>
      </w:r>
      <w:r>
        <w:rPr>
          <w:rFonts w:hint="eastAsia"/>
        </w:rPr>
        <w:t>border-spacing</w:t>
      </w:r>
    </w:p>
    <w:p w:rsidR="00F31B2F" w:rsidRDefault="00F31B2F" w:rsidP="00F32B8C">
      <w:pPr>
        <w:pStyle w:val="a5"/>
        <w:numPr>
          <w:ilvl w:val="0"/>
          <w:numId w:val="2"/>
        </w:numPr>
        <w:ind w:firstLineChars="0"/>
      </w:pPr>
      <w:r>
        <w:t>table-layout</w:t>
      </w:r>
      <w:r>
        <w:t>的</w:t>
      </w:r>
      <w:r>
        <w:t>fixed</w:t>
      </w:r>
      <w:r>
        <w:t>值取第一个单元格的默认值</w:t>
      </w:r>
    </w:p>
    <w:p w:rsidR="00C22ECB" w:rsidRDefault="00C22ECB" w:rsidP="00C22ECB"/>
    <w:p w:rsidR="00C22ECB" w:rsidRPr="00A03605" w:rsidRDefault="00C22ECB" w:rsidP="00C22ECB">
      <w:pPr>
        <w:rPr>
          <w:b/>
        </w:rPr>
      </w:pPr>
      <w:r w:rsidRPr="00A03605">
        <w:rPr>
          <w:b/>
        </w:rPr>
        <w:t>参考资料：</w:t>
      </w:r>
    </w:p>
    <w:p w:rsidR="00C22ECB" w:rsidRDefault="00F12A82" w:rsidP="00C22ECB">
      <w:pPr>
        <w:pStyle w:val="a5"/>
        <w:numPr>
          <w:ilvl w:val="0"/>
          <w:numId w:val="3"/>
        </w:numPr>
        <w:ind w:firstLineChars="0"/>
      </w:pPr>
      <w:hyperlink r:id="rId11" w:history="1">
        <w:r w:rsidR="00C22ECB" w:rsidRPr="00E637D4">
          <w:rPr>
            <w:rStyle w:val="a7"/>
          </w:rPr>
          <w:t>https://www.w3.org/TR/CSS22/tables.html</w:t>
        </w:r>
      </w:hyperlink>
    </w:p>
    <w:p w:rsidR="00C22ECB" w:rsidRDefault="00F12A82" w:rsidP="00C22ECB">
      <w:pPr>
        <w:pStyle w:val="a5"/>
        <w:numPr>
          <w:ilvl w:val="0"/>
          <w:numId w:val="3"/>
        </w:numPr>
        <w:ind w:firstLineChars="0"/>
      </w:pPr>
      <w:hyperlink r:id="rId12" w:history="1">
        <w:r w:rsidR="00C22ECB" w:rsidRPr="00E637D4">
          <w:rPr>
            <w:rStyle w:val="a7"/>
          </w:rPr>
          <w:t>https://www.w3.org/TR/html401/struct/tables.html</w:t>
        </w:r>
      </w:hyperlink>
    </w:p>
    <w:p w:rsidR="00C22ECB" w:rsidRDefault="00F12A82" w:rsidP="00C22ECB">
      <w:pPr>
        <w:pStyle w:val="a5"/>
        <w:numPr>
          <w:ilvl w:val="0"/>
          <w:numId w:val="3"/>
        </w:numPr>
        <w:ind w:firstLineChars="0"/>
      </w:pPr>
      <w:hyperlink r:id="rId13" w:history="1">
        <w:r w:rsidR="00C22ECB" w:rsidRPr="00E637D4">
          <w:rPr>
            <w:rStyle w:val="a7"/>
          </w:rPr>
          <w:t>http://www.ruanyifeng.com/blog/2009/05/html_table_mastering.html</w:t>
        </w:r>
      </w:hyperlink>
    </w:p>
    <w:p w:rsidR="00FA2B63" w:rsidRDefault="00FA2B63" w:rsidP="002F6AB2"/>
    <w:p w:rsidR="002F6AB2" w:rsidRDefault="002F6AB2" w:rsidP="002F6AB2">
      <w:pPr>
        <w:rPr>
          <w:b/>
        </w:rPr>
      </w:pPr>
      <w:r w:rsidRPr="002F6AB2">
        <w:rPr>
          <w:b/>
        </w:rPr>
        <w:t>问题：</w:t>
      </w:r>
    </w:p>
    <w:p w:rsidR="002F6AB2" w:rsidRDefault="002F6AB2" w:rsidP="002F6AB2">
      <w:pPr>
        <w:pStyle w:val="a5"/>
        <w:numPr>
          <w:ilvl w:val="0"/>
          <w:numId w:val="5"/>
        </w:numPr>
        <w:ind w:firstLineChars="0"/>
      </w:pPr>
      <w:r>
        <w:rPr>
          <w:rFonts w:hint="eastAsia"/>
        </w:rPr>
        <w:t>样式优先级</w:t>
      </w:r>
    </w:p>
    <w:p w:rsidR="002A4B1B" w:rsidRDefault="002A4B1B" w:rsidP="002A4B1B">
      <w:pPr>
        <w:ind w:left="360"/>
        <w:jc w:val="center"/>
        <w:rPr>
          <w:rFonts w:hint="eastAsia"/>
        </w:rPr>
      </w:pPr>
    </w:p>
    <w:p w:rsidR="002F6AB2" w:rsidRDefault="002F6AB2" w:rsidP="002A4B1B">
      <w:pPr>
        <w:pStyle w:val="a5"/>
        <w:ind w:left="360" w:firstLineChars="0" w:firstLine="0"/>
        <w:jc w:val="center"/>
      </w:pPr>
      <w:r>
        <w:rPr>
          <w:noProof/>
        </w:rPr>
        <w:drawing>
          <wp:inline distT="0" distB="0" distL="0" distR="0" wp14:anchorId="1D22964B" wp14:editId="45E76FAA">
            <wp:extent cx="4320000" cy="1440173"/>
            <wp:effectExtent l="19050" t="19050" r="23495" b="273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1440173"/>
                    </a:xfrm>
                    <a:prstGeom prst="rect">
                      <a:avLst/>
                    </a:prstGeom>
                    <a:ln>
                      <a:solidFill>
                        <a:schemeClr val="accent1"/>
                      </a:solidFill>
                    </a:ln>
                  </pic:spPr>
                </pic:pic>
              </a:graphicData>
            </a:graphic>
          </wp:inline>
        </w:drawing>
      </w:r>
    </w:p>
    <w:p w:rsidR="002A4B1B" w:rsidRDefault="002A4B1B" w:rsidP="002A4B1B">
      <w:pPr>
        <w:pStyle w:val="a5"/>
        <w:ind w:left="360" w:firstLineChars="0" w:firstLine="0"/>
        <w:jc w:val="center"/>
        <w:rPr>
          <w:rFonts w:hint="eastAsia"/>
        </w:rPr>
      </w:pPr>
    </w:p>
    <w:p w:rsidR="002F6AB2" w:rsidRDefault="002F6AB2" w:rsidP="002F6AB2">
      <w:pPr>
        <w:pStyle w:val="a5"/>
        <w:ind w:left="360" w:firstLineChars="0" w:firstLine="0"/>
      </w:pPr>
      <w:r>
        <w:t>这里的样式属于</w:t>
      </w:r>
      <w:r w:rsidRPr="002F6AB2">
        <w:rPr>
          <w:rFonts w:hint="eastAsia"/>
          <w:b/>
        </w:rPr>
        <w:t>非</w:t>
      </w:r>
      <w:r w:rsidRPr="002F6AB2">
        <w:rPr>
          <w:rFonts w:hint="eastAsia"/>
          <w:b/>
        </w:rPr>
        <w:t>CSS</w:t>
      </w:r>
      <w:r w:rsidRPr="002F6AB2">
        <w:rPr>
          <w:rFonts w:hint="eastAsia"/>
          <w:b/>
        </w:rPr>
        <w:t>表现型提示（</w:t>
      </w:r>
      <w:r w:rsidRPr="002F6AB2">
        <w:rPr>
          <w:rFonts w:hint="eastAsia"/>
          <w:b/>
        </w:rPr>
        <w:t>presentational hints</w:t>
      </w:r>
      <w:r w:rsidRPr="002F6AB2">
        <w:rPr>
          <w:rFonts w:hint="eastAsia"/>
          <w:b/>
        </w:rPr>
        <w:t>）的样式优先级</w:t>
      </w:r>
      <w:r>
        <w:rPr>
          <w:rFonts w:hint="eastAsia"/>
        </w:rPr>
        <w:t>，</w:t>
      </w:r>
    </w:p>
    <w:p w:rsidR="002F6AB2" w:rsidRDefault="002F6AB2" w:rsidP="002F6AB2">
      <w:pPr>
        <w:pStyle w:val="a5"/>
        <w:ind w:left="360" w:firstLineChars="0" w:firstLine="0"/>
      </w:pPr>
      <w:r w:rsidRPr="002F6AB2">
        <w:rPr>
          <w:rFonts w:hint="eastAsia"/>
        </w:rPr>
        <w:t>这些属性会被翻译成相应的特殊性为</w:t>
      </w:r>
      <w:r w:rsidRPr="002F6AB2">
        <w:rPr>
          <w:rFonts w:hint="eastAsia"/>
        </w:rPr>
        <w:t>0</w:t>
      </w:r>
      <w:r w:rsidRPr="002F6AB2">
        <w:rPr>
          <w:rFonts w:hint="eastAsia"/>
        </w:rPr>
        <w:t>的</w:t>
      </w:r>
      <w:r w:rsidRPr="002F6AB2">
        <w:rPr>
          <w:rFonts w:hint="eastAsia"/>
        </w:rPr>
        <w:t>CSS</w:t>
      </w:r>
      <w:r w:rsidRPr="002F6AB2">
        <w:rPr>
          <w:rFonts w:hint="eastAsia"/>
        </w:rPr>
        <w:t>规则，并且就当它们像是被插在编写者样式表开头的一样。</w:t>
      </w:r>
    </w:p>
    <w:p w:rsidR="00CB53EC" w:rsidRDefault="002F6AB2" w:rsidP="00CB53EC">
      <w:pPr>
        <w:pStyle w:val="a5"/>
        <w:ind w:left="360" w:firstLineChars="0" w:firstLine="0"/>
      </w:pPr>
      <w:r>
        <w:t>也就是随便在样式表里写一个同样的属性就会重写样式，比如</w:t>
      </w:r>
      <w:r w:rsidR="00CB53EC">
        <w:rPr>
          <w:rFonts w:hint="eastAsia"/>
        </w:rPr>
        <w:t>：</w:t>
      </w:r>
    </w:p>
    <w:p w:rsidR="00CB53EC" w:rsidRDefault="00CB53EC" w:rsidP="00CB53EC">
      <w:pPr>
        <w:pStyle w:val="a5"/>
        <w:numPr>
          <w:ilvl w:val="0"/>
          <w:numId w:val="6"/>
        </w:numPr>
        <w:ind w:firstLineChars="0"/>
      </w:pPr>
      <w:r>
        <w:rPr>
          <w:rFonts w:hint="eastAsia"/>
        </w:rPr>
        <w:t>&lt;</w:t>
      </w:r>
      <w:r>
        <w:t xml:space="preserve">col </w:t>
      </w:r>
      <w:r>
        <w:rPr>
          <w:rFonts w:hint="eastAsia"/>
        </w:rPr>
        <w:t>width=</w:t>
      </w:r>
      <w:r>
        <w:t>”300”</w:t>
      </w:r>
      <w:r>
        <w:rPr>
          <w:rFonts w:hint="eastAsia"/>
        </w:rPr>
        <w:t>&gt;</w:t>
      </w:r>
      <w:r>
        <w:t>重写为</w:t>
      </w:r>
      <w:r w:rsidR="002F6AB2">
        <w:t>：</w:t>
      </w:r>
    </w:p>
    <w:p w:rsidR="002A4B1B" w:rsidRDefault="002A4B1B" w:rsidP="002A4B1B">
      <w:pPr>
        <w:ind w:left="720"/>
        <w:jc w:val="center"/>
        <w:rPr>
          <w:rFonts w:hint="eastAsia"/>
        </w:rPr>
      </w:pPr>
    </w:p>
    <w:p w:rsidR="002F6AB2" w:rsidRDefault="00CB53EC" w:rsidP="002A4B1B">
      <w:pPr>
        <w:pStyle w:val="a5"/>
        <w:ind w:left="720" w:firstLineChars="0" w:firstLine="0"/>
        <w:jc w:val="center"/>
      </w:pPr>
      <w:r>
        <w:rPr>
          <w:noProof/>
        </w:rPr>
        <w:drawing>
          <wp:inline distT="0" distB="0" distL="0" distR="0" wp14:anchorId="2D495F29" wp14:editId="72D47A3D">
            <wp:extent cx="1247775" cy="523875"/>
            <wp:effectExtent l="19050" t="19050" r="28575" b="285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775" cy="523875"/>
                    </a:xfrm>
                    <a:prstGeom prst="rect">
                      <a:avLst/>
                    </a:prstGeom>
                    <a:ln>
                      <a:solidFill>
                        <a:schemeClr val="accent1"/>
                      </a:solidFill>
                    </a:ln>
                  </pic:spPr>
                </pic:pic>
              </a:graphicData>
            </a:graphic>
          </wp:inline>
        </w:drawing>
      </w:r>
    </w:p>
    <w:p w:rsidR="002A4B1B" w:rsidRDefault="002A4B1B" w:rsidP="002A4B1B">
      <w:pPr>
        <w:pStyle w:val="a5"/>
        <w:ind w:left="720" w:firstLineChars="0" w:firstLine="0"/>
        <w:jc w:val="center"/>
        <w:rPr>
          <w:rFonts w:hint="eastAsia"/>
        </w:rPr>
      </w:pPr>
    </w:p>
    <w:p w:rsidR="00CB53EC" w:rsidRDefault="00CB53EC" w:rsidP="00CB53EC">
      <w:pPr>
        <w:pStyle w:val="a5"/>
        <w:numPr>
          <w:ilvl w:val="0"/>
          <w:numId w:val="6"/>
        </w:numPr>
        <w:ind w:firstLineChars="0"/>
      </w:pPr>
      <w:r>
        <w:rPr>
          <w:rFonts w:hint="eastAsia"/>
        </w:rPr>
        <w:t>&lt;</w:t>
      </w:r>
      <w:r>
        <w:t>img width=”300”</w:t>
      </w:r>
      <w:r>
        <w:rPr>
          <w:rFonts w:hint="eastAsia"/>
        </w:rPr>
        <w:t>&gt;</w:t>
      </w:r>
      <w:r>
        <w:rPr>
          <w:rFonts w:hint="eastAsia"/>
        </w:rPr>
        <w:t>重写为：</w:t>
      </w:r>
    </w:p>
    <w:p w:rsidR="002A4B1B" w:rsidRDefault="002A4B1B" w:rsidP="002A4B1B">
      <w:pPr>
        <w:ind w:left="720"/>
        <w:jc w:val="center"/>
        <w:rPr>
          <w:rFonts w:hint="eastAsia"/>
        </w:rPr>
      </w:pPr>
      <w:bookmarkStart w:id="0" w:name="_GoBack"/>
      <w:bookmarkEnd w:id="0"/>
    </w:p>
    <w:p w:rsidR="00CB53EC" w:rsidRDefault="00CB53EC" w:rsidP="002A4B1B">
      <w:pPr>
        <w:pStyle w:val="a5"/>
        <w:ind w:left="720" w:firstLineChars="0" w:firstLine="0"/>
        <w:jc w:val="center"/>
      </w:pPr>
      <w:r>
        <w:rPr>
          <w:noProof/>
        </w:rPr>
        <w:drawing>
          <wp:inline distT="0" distB="0" distL="0" distR="0" wp14:anchorId="5AB1630F" wp14:editId="37682461">
            <wp:extent cx="1123950" cy="552450"/>
            <wp:effectExtent l="19050" t="19050" r="19050"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3950" cy="552450"/>
                    </a:xfrm>
                    <a:prstGeom prst="rect">
                      <a:avLst/>
                    </a:prstGeom>
                    <a:ln>
                      <a:solidFill>
                        <a:schemeClr val="accent1"/>
                      </a:solidFill>
                    </a:ln>
                  </pic:spPr>
                </pic:pic>
              </a:graphicData>
            </a:graphic>
          </wp:inline>
        </w:drawing>
      </w:r>
    </w:p>
    <w:p w:rsidR="002A4B1B" w:rsidRDefault="002A4B1B" w:rsidP="002A4B1B">
      <w:pPr>
        <w:pStyle w:val="a5"/>
        <w:ind w:left="720" w:firstLineChars="0" w:firstLine="0"/>
        <w:jc w:val="center"/>
        <w:rPr>
          <w:rFonts w:hint="eastAsia"/>
        </w:rPr>
      </w:pPr>
    </w:p>
    <w:sectPr w:rsidR="002A4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A82" w:rsidRDefault="00F12A82" w:rsidP="00477092">
      <w:r>
        <w:separator/>
      </w:r>
    </w:p>
  </w:endnote>
  <w:endnote w:type="continuationSeparator" w:id="0">
    <w:p w:rsidR="00F12A82" w:rsidRDefault="00F12A82" w:rsidP="00477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A82" w:rsidRDefault="00F12A82" w:rsidP="00477092">
      <w:r>
        <w:separator/>
      </w:r>
    </w:p>
  </w:footnote>
  <w:footnote w:type="continuationSeparator" w:id="0">
    <w:p w:rsidR="00F12A82" w:rsidRDefault="00F12A82" w:rsidP="004770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A0EDC"/>
    <w:multiLevelType w:val="hybridMultilevel"/>
    <w:tmpl w:val="EAB4B2CA"/>
    <w:lvl w:ilvl="0" w:tplc="FA229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351D8B"/>
    <w:multiLevelType w:val="hybridMultilevel"/>
    <w:tmpl w:val="6D46AB14"/>
    <w:lvl w:ilvl="0" w:tplc="8B70A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5E4252"/>
    <w:multiLevelType w:val="hybridMultilevel"/>
    <w:tmpl w:val="F3BAAD0C"/>
    <w:lvl w:ilvl="0" w:tplc="0812DDA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2FC6DB0"/>
    <w:multiLevelType w:val="hybridMultilevel"/>
    <w:tmpl w:val="DF8CBDB8"/>
    <w:lvl w:ilvl="0" w:tplc="B7EC50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4337A24"/>
    <w:multiLevelType w:val="hybridMultilevel"/>
    <w:tmpl w:val="270A0870"/>
    <w:lvl w:ilvl="0" w:tplc="0492B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E73B94"/>
    <w:multiLevelType w:val="hybridMultilevel"/>
    <w:tmpl w:val="46409C64"/>
    <w:lvl w:ilvl="0" w:tplc="0D084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017"/>
    <w:rsid w:val="001C2017"/>
    <w:rsid w:val="001E1D14"/>
    <w:rsid w:val="0022500D"/>
    <w:rsid w:val="00246B3B"/>
    <w:rsid w:val="002A43C9"/>
    <w:rsid w:val="002A4B1B"/>
    <w:rsid w:val="002F6AB2"/>
    <w:rsid w:val="003447A9"/>
    <w:rsid w:val="003553DD"/>
    <w:rsid w:val="003A6B76"/>
    <w:rsid w:val="00477092"/>
    <w:rsid w:val="0048455F"/>
    <w:rsid w:val="005347BE"/>
    <w:rsid w:val="007007C7"/>
    <w:rsid w:val="00782054"/>
    <w:rsid w:val="00875715"/>
    <w:rsid w:val="008A7A47"/>
    <w:rsid w:val="008F7657"/>
    <w:rsid w:val="00A03605"/>
    <w:rsid w:val="00A059E8"/>
    <w:rsid w:val="00A810A2"/>
    <w:rsid w:val="00B42648"/>
    <w:rsid w:val="00B510E3"/>
    <w:rsid w:val="00BE394C"/>
    <w:rsid w:val="00BF5982"/>
    <w:rsid w:val="00C22ECB"/>
    <w:rsid w:val="00CB53EC"/>
    <w:rsid w:val="00D30FA1"/>
    <w:rsid w:val="00D353A3"/>
    <w:rsid w:val="00F12A82"/>
    <w:rsid w:val="00F31B2F"/>
    <w:rsid w:val="00F32B8C"/>
    <w:rsid w:val="00F54E75"/>
    <w:rsid w:val="00F61F79"/>
    <w:rsid w:val="00FA2B63"/>
    <w:rsid w:val="00FB6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8A633-7C30-403F-B773-B1B607FB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7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7092"/>
    <w:rPr>
      <w:sz w:val="18"/>
      <w:szCs w:val="18"/>
    </w:rPr>
  </w:style>
  <w:style w:type="paragraph" w:styleId="a4">
    <w:name w:val="footer"/>
    <w:basedOn w:val="a"/>
    <w:link w:val="Char0"/>
    <w:uiPriority w:val="99"/>
    <w:unhideWhenUsed/>
    <w:rsid w:val="00477092"/>
    <w:pPr>
      <w:tabs>
        <w:tab w:val="center" w:pos="4153"/>
        <w:tab w:val="right" w:pos="8306"/>
      </w:tabs>
      <w:snapToGrid w:val="0"/>
      <w:jc w:val="left"/>
    </w:pPr>
    <w:rPr>
      <w:sz w:val="18"/>
      <w:szCs w:val="18"/>
    </w:rPr>
  </w:style>
  <w:style w:type="character" w:customStyle="1" w:styleId="Char0">
    <w:name w:val="页脚 Char"/>
    <w:basedOn w:val="a0"/>
    <w:link w:val="a4"/>
    <w:uiPriority w:val="99"/>
    <w:rsid w:val="00477092"/>
    <w:rPr>
      <w:sz w:val="18"/>
      <w:szCs w:val="18"/>
    </w:rPr>
  </w:style>
  <w:style w:type="paragraph" w:styleId="a5">
    <w:name w:val="List Paragraph"/>
    <w:basedOn w:val="a"/>
    <w:uiPriority w:val="34"/>
    <w:qFormat/>
    <w:rsid w:val="00A059E8"/>
    <w:pPr>
      <w:ind w:firstLineChars="200" w:firstLine="420"/>
    </w:pPr>
  </w:style>
  <w:style w:type="character" w:styleId="a6">
    <w:name w:val="Strong"/>
    <w:basedOn w:val="a0"/>
    <w:uiPriority w:val="22"/>
    <w:qFormat/>
    <w:rsid w:val="00875715"/>
    <w:rPr>
      <w:b/>
      <w:bCs/>
    </w:rPr>
  </w:style>
  <w:style w:type="character" w:styleId="a7">
    <w:name w:val="Hyperlink"/>
    <w:basedOn w:val="a0"/>
    <w:uiPriority w:val="99"/>
    <w:unhideWhenUsed/>
    <w:rsid w:val="00C22ECB"/>
    <w:rPr>
      <w:color w:val="0563C1" w:themeColor="hyperlink"/>
      <w:u w:val="single"/>
    </w:rPr>
  </w:style>
  <w:style w:type="table" w:styleId="a8">
    <w:name w:val="Table Grid"/>
    <w:basedOn w:val="a1"/>
    <w:uiPriority w:val="39"/>
    <w:rsid w:val="002F6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basedOn w:val="a0"/>
    <w:rsid w:val="00CB53EC"/>
    <w:rPr>
      <w:i w:val="0"/>
      <w:iCs w:val="0"/>
      <w:vanish w:val="0"/>
      <w:webHidden w:val="0"/>
      <w:bdr w:val="none" w:sz="0" w:space="0" w:color="auto" w:frame="1"/>
      <w:specVanish w:val="0"/>
    </w:rPr>
  </w:style>
  <w:style w:type="character" w:customStyle="1" w:styleId="italic1">
    <w:name w:val="italic1"/>
    <w:basedOn w:val="a0"/>
    <w:rsid w:val="00CB53EC"/>
    <w:rPr>
      <w:i/>
      <w:iCs/>
      <w:vanish w:val="0"/>
      <w:webHidden w:val="0"/>
      <w:bdr w:val="none" w:sz="0" w:space="0" w:color="auto" w:frame="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012879">
      <w:bodyDiv w:val="1"/>
      <w:marLeft w:val="0"/>
      <w:marRight w:val="0"/>
      <w:marTop w:val="0"/>
      <w:marBottom w:val="0"/>
      <w:divBdr>
        <w:top w:val="none" w:sz="0" w:space="0" w:color="auto"/>
        <w:left w:val="none" w:sz="0" w:space="0" w:color="auto"/>
        <w:bottom w:val="none" w:sz="0" w:space="0" w:color="auto"/>
        <w:right w:val="none" w:sz="0" w:space="0" w:color="auto"/>
      </w:divBdr>
      <w:divsChild>
        <w:div w:id="1591281308">
          <w:marLeft w:val="0"/>
          <w:marRight w:val="0"/>
          <w:marTop w:val="0"/>
          <w:marBottom w:val="0"/>
          <w:divBdr>
            <w:top w:val="none" w:sz="0" w:space="0" w:color="auto"/>
            <w:left w:val="none" w:sz="0" w:space="0" w:color="auto"/>
            <w:bottom w:val="none" w:sz="0" w:space="0" w:color="auto"/>
            <w:right w:val="none" w:sz="0" w:space="0" w:color="auto"/>
          </w:divBdr>
        </w:div>
        <w:div w:id="370493550">
          <w:marLeft w:val="0"/>
          <w:marRight w:val="0"/>
          <w:marTop w:val="0"/>
          <w:marBottom w:val="0"/>
          <w:divBdr>
            <w:top w:val="none" w:sz="0" w:space="0" w:color="auto"/>
            <w:left w:val="none" w:sz="0" w:space="0" w:color="auto"/>
            <w:bottom w:val="none" w:sz="0" w:space="0" w:color="auto"/>
            <w:right w:val="none" w:sz="0" w:space="0" w:color="auto"/>
          </w:divBdr>
        </w:div>
        <w:div w:id="802112766">
          <w:marLeft w:val="0"/>
          <w:marRight w:val="0"/>
          <w:marTop w:val="0"/>
          <w:marBottom w:val="0"/>
          <w:divBdr>
            <w:top w:val="none" w:sz="0" w:space="0" w:color="auto"/>
            <w:left w:val="none" w:sz="0" w:space="0" w:color="auto"/>
            <w:bottom w:val="none" w:sz="0" w:space="0" w:color="auto"/>
            <w:right w:val="none" w:sz="0" w:space="0" w:color="auto"/>
          </w:divBdr>
        </w:div>
      </w:divsChild>
    </w:div>
    <w:div w:id="1312563407">
      <w:bodyDiv w:val="1"/>
      <w:marLeft w:val="0"/>
      <w:marRight w:val="0"/>
      <w:marTop w:val="0"/>
      <w:marBottom w:val="0"/>
      <w:divBdr>
        <w:top w:val="none" w:sz="0" w:space="0" w:color="auto"/>
        <w:left w:val="none" w:sz="0" w:space="0" w:color="auto"/>
        <w:bottom w:val="none" w:sz="0" w:space="0" w:color="auto"/>
        <w:right w:val="none" w:sz="0" w:space="0" w:color="auto"/>
      </w:divBdr>
    </w:div>
    <w:div w:id="1335762552">
      <w:bodyDiv w:val="1"/>
      <w:marLeft w:val="0"/>
      <w:marRight w:val="0"/>
      <w:marTop w:val="0"/>
      <w:marBottom w:val="0"/>
      <w:divBdr>
        <w:top w:val="none" w:sz="0" w:space="0" w:color="auto"/>
        <w:left w:val="none" w:sz="0" w:space="0" w:color="auto"/>
        <w:bottom w:val="none" w:sz="0" w:space="0" w:color="auto"/>
        <w:right w:val="none" w:sz="0" w:space="0" w:color="auto"/>
      </w:divBdr>
      <w:divsChild>
        <w:div w:id="1503818207">
          <w:marLeft w:val="0"/>
          <w:marRight w:val="0"/>
          <w:marTop w:val="0"/>
          <w:marBottom w:val="0"/>
          <w:divBdr>
            <w:top w:val="none" w:sz="0" w:space="0" w:color="auto"/>
            <w:left w:val="none" w:sz="0" w:space="0" w:color="auto"/>
            <w:bottom w:val="none" w:sz="0" w:space="0" w:color="auto"/>
            <w:right w:val="none" w:sz="0" w:space="0" w:color="auto"/>
          </w:divBdr>
        </w:div>
        <w:div w:id="475149601">
          <w:marLeft w:val="0"/>
          <w:marRight w:val="0"/>
          <w:marTop w:val="0"/>
          <w:marBottom w:val="0"/>
          <w:divBdr>
            <w:top w:val="none" w:sz="0" w:space="0" w:color="auto"/>
            <w:left w:val="none" w:sz="0" w:space="0" w:color="auto"/>
            <w:bottom w:val="none" w:sz="0" w:space="0" w:color="auto"/>
            <w:right w:val="none" w:sz="0" w:space="0" w:color="auto"/>
          </w:divBdr>
        </w:div>
        <w:div w:id="1226573198">
          <w:marLeft w:val="0"/>
          <w:marRight w:val="0"/>
          <w:marTop w:val="0"/>
          <w:marBottom w:val="0"/>
          <w:divBdr>
            <w:top w:val="none" w:sz="0" w:space="0" w:color="auto"/>
            <w:left w:val="none" w:sz="0" w:space="0" w:color="auto"/>
            <w:bottom w:val="none" w:sz="0" w:space="0" w:color="auto"/>
            <w:right w:val="none" w:sz="0" w:space="0" w:color="auto"/>
          </w:divBdr>
        </w:div>
      </w:divsChild>
    </w:div>
    <w:div w:id="1337684847">
      <w:bodyDiv w:val="1"/>
      <w:marLeft w:val="0"/>
      <w:marRight w:val="0"/>
      <w:marTop w:val="0"/>
      <w:marBottom w:val="0"/>
      <w:divBdr>
        <w:top w:val="none" w:sz="0" w:space="0" w:color="auto"/>
        <w:left w:val="none" w:sz="0" w:space="0" w:color="auto"/>
        <w:bottom w:val="none" w:sz="0" w:space="0" w:color="auto"/>
        <w:right w:val="none" w:sz="0" w:space="0" w:color="auto"/>
      </w:divBdr>
      <w:divsChild>
        <w:div w:id="1064909487">
          <w:marLeft w:val="0"/>
          <w:marRight w:val="0"/>
          <w:marTop w:val="0"/>
          <w:marBottom w:val="0"/>
          <w:divBdr>
            <w:top w:val="none" w:sz="0" w:space="0" w:color="auto"/>
            <w:left w:val="none" w:sz="0" w:space="0" w:color="auto"/>
            <w:bottom w:val="none" w:sz="0" w:space="0" w:color="auto"/>
            <w:right w:val="none" w:sz="0" w:space="0" w:color="auto"/>
          </w:divBdr>
        </w:div>
        <w:div w:id="1978222843">
          <w:marLeft w:val="0"/>
          <w:marRight w:val="0"/>
          <w:marTop w:val="0"/>
          <w:marBottom w:val="0"/>
          <w:divBdr>
            <w:top w:val="none" w:sz="0" w:space="0" w:color="auto"/>
            <w:left w:val="none" w:sz="0" w:space="0" w:color="auto"/>
            <w:bottom w:val="none" w:sz="0" w:space="0" w:color="auto"/>
            <w:right w:val="none" w:sz="0" w:space="0" w:color="auto"/>
          </w:divBdr>
        </w:div>
        <w:div w:id="1975482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uanyifeng.com/blog/2009/05/html_table_mastering.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org/TR/html401/struct/tabl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CSS22/tables.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275</Words>
  <Characters>1572</Characters>
  <Application>Microsoft Office Word</Application>
  <DocSecurity>0</DocSecurity>
  <Lines>13</Lines>
  <Paragraphs>3</Paragraphs>
  <ScaleCrop>false</ScaleCrop>
  <Company>Microsoft</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 zhang</dc:creator>
  <cp:keywords/>
  <dc:description/>
  <cp:lastModifiedBy>victory zhang</cp:lastModifiedBy>
  <cp:revision>24</cp:revision>
  <dcterms:created xsi:type="dcterms:W3CDTF">2016-07-06T02:11:00Z</dcterms:created>
  <dcterms:modified xsi:type="dcterms:W3CDTF">2016-09-20T07:10:00Z</dcterms:modified>
</cp:coreProperties>
</file>