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BF8" w:rsidRDefault="00FE131E">
      <w:r>
        <w:t>Литература по теме «</w:t>
      </w:r>
      <w:r>
        <w:rPr>
          <w:lang w:val="en-US"/>
        </w:rPr>
        <w:t>OKR</w:t>
      </w:r>
      <w:r>
        <w:t>»</w:t>
      </w:r>
    </w:p>
    <w:p w:rsidR="00FE131E" w:rsidRPr="00FE131E" w:rsidRDefault="00FE131E" w:rsidP="00FE131E">
      <w:pPr>
        <w:numPr>
          <w:ilvl w:val="0"/>
          <w:numId w:val="1"/>
        </w:numPr>
      </w:pPr>
      <w:proofErr w:type="spellStart"/>
      <w:r w:rsidRPr="00FE131E">
        <w:t>Нивен</w:t>
      </w:r>
      <w:proofErr w:type="spellEnd"/>
      <w:r w:rsidRPr="00FE131E">
        <w:t xml:space="preserve"> Пол, </w:t>
      </w:r>
      <w:proofErr w:type="spellStart"/>
      <w:r w:rsidRPr="00FE131E">
        <w:t>Ламорт</w:t>
      </w:r>
      <w:proofErr w:type="spellEnd"/>
      <w:r w:rsidRPr="00FE131E">
        <w:t xml:space="preserve"> Бен. Цели и ключевые результаты. Полное руководство по внедрению OKR</w:t>
      </w:r>
    </w:p>
    <w:p w:rsidR="00FE131E" w:rsidRPr="00FE131E" w:rsidRDefault="00FE131E" w:rsidP="00FE131E">
      <w:pPr>
        <w:numPr>
          <w:ilvl w:val="0"/>
          <w:numId w:val="1"/>
        </w:numPr>
      </w:pPr>
      <w:r w:rsidRPr="00FE131E">
        <w:t xml:space="preserve">Джон </w:t>
      </w:r>
      <w:proofErr w:type="spellStart"/>
      <w:r w:rsidRPr="00FE131E">
        <w:t>Дорр</w:t>
      </w:r>
      <w:proofErr w:type="spellEnd"/>
      <w:r w:rsidRPr="00FE131E">
        <w:t xml:space="preserve">. Измеряйте самое важное. Как </w:t>
      </w:r>
      <w:proofErr w:type="spellStart"/>
      <w:r w:rsidRPr="00FE131E">
        <w:t>Google</w:t>
      </w:r>
      <w:proofErr w:type="spellEnd"/>
      <w:r w:rsidRPr="00FE131E">
        <w:t xml:space="preserve">, </w:t>
      </w:r>
      <w:proofErr w:type="spellStart"/>
      <w:r w:rsidRPr="00FE131E">
        <w:t>Intel</w:t>
      </w:r>
      <w:proofErr w:type="spellEnd"/>
      <w:r w:rsidRPr="00FE131E">
        <w:t xml:space="preserve"> и другие компании добиваются роста с помощью OKR</w:t>
      </w:r>
    </w:p>
    <w:p w:rsidR="00FE131E" w:rsidRPr="00FE131E" w:rsidRDefault="00FE131E" w:rsidP="00FE131E">
      <w:pPr>
        <w:numPr>
          <w:ilvl w:val="0"/>
          <w:numId w:val="1"/>
        </w:numPr>
        <w:rPr>
          <w:lang w:val="en-US"/>
        </w:rPr>
      </w:pPr>
      <w:r w:rsidRPr="00FE131E">
        <w:t xml:space="preserve">Константин </w:t>
      </w:r>
      <w:proofErr w:type="spellStart"/>
      <w:r w:rsidRPr="00FE131E">
        <w:t>Коптелов</w:t>
      </w:r>
      <w:proofErr w:type="spellEnd"/>
      <w:r w:rsidRPr="00FE131E">
        <w:t xml:space="preserve">. Порядок в Хаосе. </w:t>
      </w:r>
      <w:r w:rsidRPr="00FE131E">
        <w:rPr>
          <w:lang w:val="en-US"/>
        </w:rPr>
        <w:t>Objective and Key Results (OKR)</w:t>
      </w:r>
    </w:p>
    <w:p w:rsidR="00FE131E" w:rsidRPr="00FE131E" w:rsidRDefault="00FE131E">
      <w:pPr>
        <w:rPr>
          <w:lang w:val="en-US"/>
        </w:rPr>
      </w:pPr>
      <w:bookmarkStart w:id="0" w:name="_GoBack"/>
      <w:bookmarkEnd w:id="0"/>
    </w:p>
    <w:sectPr w:rsidR="00FE131E" w:rsidRPr="00FE1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1309D"/>
    <w:multiLevelType w:val="multilevel"/>
    <w:tmpl w:val="8DB2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5DC"/>
    <w:rsid w:val="000D3872"/>
    <w:rsid w:val="001015DC"/>
    <w:rsid w:val="005130BF"/>
    <w:rsid w:val="00FE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DC289"/>
  <w15:chartTrackingRefBased/>
  <w15:docId w15:val="{539DA3AB-89A4-456F-B2F3-9DC81B46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9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andrasv089@gmail.com</dc:creator>
  <cp:keywords/>
  <dc:description/>
  <cp:lastModifiedBy>andrasv089@gmail.com</cp:lastModifiedBy>
  <cp:revision>2</cp:revision>
  <dcterms:created xsi:type="dcterms:W3CDTF">2022-02-03T09:26:00Z</dcterms:created>
  <dcterms:modified xsi:type="dcterms:W3CDTF">2022-02-03T09:31:00Z</dcterms:modified>
</cp:coreProperties>
</file>