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w:t>
      </w:r>
      <w:r>
        <w:br/>
      </w:r>
      <w:r>
        <w:rPr>
          <w:rFonts w:hAnsi="Times New Roman" w:cs="Times New Roman"/>
          <w:b/>
          <w:bCs/>
          <w:color w:val="000000"/>
          <w:sz w:val="24"/>
          <w:szCs w:val="24"/>
        </w:rPr>
        <w:t xml:space="preserve">о порядке хранения и защиты персональных данных </w:t>
      </w:r>
      <w:r>
        <w:rPr>
          <w:rFonts w:hAnsi="Times New Roman" w:cs="Times New Roman"/>
          <w:b/>
          <w:bCs/>
          <w:color w:val="000000"/>
          <w:sz w:val="24"/>
          <w:szCs w:val="24"/>
        </w:rPr>
        <w:t>пользователей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 Термины и определения</w:t>
      </w:r>
    </w:p>
    <w:p>
      <w:pPr>
        <w:spacing w:line="240" w:lineRule="auto"/>
        <w:rPr>
          <w:rFonts w:hAnsi="Times New Roman" w:cs="Times New Roman"/>
          <w:color w:val="000000"/>
          <w:sz w:val="24"/>
          <w:szCs w:val="24"/>
        </w:rPr>
      </w:pPr>
      <w:r>
        <w:rPr>
          <w:rFonts w:hAnsi="Times New Roman" w:cs="Times New Roman"/>
          <w:b/>
          <w:bCs/>
          <w:color w:val="000000"/>
          <w:sz w:val="24"/>
          <w:szCs w:val="24"/>
        </w:rPr>
        <w:t>Сайт</w:t>
      </w:r>
      <w:r>
        <w:rPr>
          <w:rFonts w:hAnsi="Times New Roman" w:cs="Times New Roman"/>
          <w:color w:val="000000"/>
          <w:sz w:val="24"/>
          <w:szCs w:val="24"/>
        </w:rPr>
        <w:t xml:space="preserve"> – совокупность программных и аппаратных средств для ЭВМ, обеспечивающих публикацию для всеобщего обозрения информации и данных, объединенных общим целевым назначением, посредством технических средств, применяемых для связи между ЭВМ в сети Интернет. Под Сайтом в Соглашении понимается Сайт, расположенный в сети Интернет по адресу: </w:t>
      </w:r>
      <w:r>
        <w:rPr>
          <w:rFonts w:hAnsi="Times New Roman" w:cs="Times New Roman"/>
          <w:color w:val="000000"/>
          <w:sz w:val="24"/>
          <w:szCs w:val="24"/>
        </w:rPr>
        <w:t>http://www.site.ru</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Пользователь</w:t>
      </w:r>
      <w:r>
        <w:rPr>
          <w:rFonts w:hAnsi="Times New Roman" w:cs="Times New Roman"/>
          <w:color w:val="000000"/>
          <w:sz w:val="24"/>
          <w:szCs w:val="24"/>
        </w:rPr>
        <w:t xml:space="preserve"> – пользователь сети Интернет и, в частности, Сайта, имеющий свою личную</w:t>
      </w:r>
      <w:r>
        <w:br/>
      </w:r>
      <w:r>
        <w:rPr>
          <w:rFonts w:hAnsi="Times New Roman" w:cs="Times New Roman"/>
          <w:color w:val="000000"/>
          <w:sz w:val="24"/>
          <w:szCs w:val="24"/>
        </w:rPr>
        <w:t>страницу (профиль/аккаунт).</w:t>
      </w:r>
    </w:p>
    <w:p>
      <w:pPr>
        <w:spacing w:line="240" w:lineRule="auto"/>
        <w:rPr>
          <w:rFonts w:hAnsi="Times New Roman" w:cs="Times New Roman"/>
          <w:color w:val="000000"/>
          <w:sz w:val="24"/>
          <w:szCs w:val="24"/>
        </w:rPr>
      </w:pPr>
      <w:r>
        <w:rPr>
          <w:rFonts w:hAnsi="Times New Roman" w:cs="Times New Roman"/>
          <w:b/>
          <w:bCs/>
          <w:color w:val="000000"/>
          <w:sz w:val="24"/>
          <w:szCs w:val="24"/>
        </w:rPr>
        <w:t>Федеральный закон (ФЗ)</w:t>
      </w:r>
      <w:r>
        <w:rPr>
          <w:rFonts w:hAnsi="Times New Roman" w:cs="Times New Roman"/>
          <w:color w:val="000000"/>
          <w:sz w:val="24"/>
          <w:szCs w:val="24"/>
        </w:rPr>
        <w:t xml:space="preserve"> – </w:t>
      </w:r>
      <w:r>
        <w:rPr>
          <w:rFonts w:hAnsi="Times New Roman" w:cs="Times New Roman"/>
          <w:color w:val="000000"/>
          <w:sz w:val="24"/>
          <w:szCs w:val="24"/>
        </w:rPr>
        <w:t>Федеральный закон от 27.07.2006 № 152 ФЗ</w:t>
      </w:r>
      <w:r>
        <w:rPr>
          <w:rFonts w:hAnsi="Times New Roman" w:cs="Times New Roman"/>
          <w:color w:val="000000"/>
          <w:sz w:val="24"/>
          <w:szCs w:val="24"/>
        </w:rPr>
        <w:t xml:space="preserve"> «О персональных</w:t>
      </w:r>
      <w:r>
        <w:br/>
      </w:r>
      <w:r>
        <w:rPr>
          <w:rFonts w:hAnsi="Times New Roman" w:cs="Times New Roman"/>
          <w:color w:val="000000"/>
          <w:sz w:val="24"/>
          <w:szCs w:val="24"/>
        </w:rPr>
        <w:t>данных» (далее – Закон о персональных 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Персональные данные</w:t>
      </w:r>
      <w:r>
        <w:rPr>
          <w:rFonts w:hAnsi="Times New Roman" w:cs="Times New Roman"/>
          <w:color w:val="000000"/>
          <w:sz w:val="24"/>
          <w:szCs w:val="24"/>
        </w:rPr>
        <w:t xml:space="preserve"> – любая информация, относящаяся прямо или косвенно к определенному или определяемому физическому лицу (субъекту персональных 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Персональные данные, разрешенные субъектом персональных данных для распространения</w:t>
      </w:r>
      <w:r>
        <w:rPr>
          <w:rFonts w:hAnsi="Times New Roman" w:cs="Times New Roman"/>
          <w:color w:val="000000"/>
          <w:sz w:val="24"/>
          <w:szCs w:val="24"/>
        </w:rPr>
        <w:t>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Оператор</w:t>
      </w:r>
      <w:r>
        <w:rPr>
          <w:rFonts w:hAnsi="Times New Roman" w:cs="Times New Roman"/>
          <w:color w:val="000000"/>
          <w:sz w:val="24"/>
          <w:szCs w:val="24"/>
        </w:rPr>
        <w:t xml:space="preserve"> – организация, самостоятельно или совместно с другими лицами организующая</w:t>
      </w:r>
      <w:r>
        <w:br/>
      </w:r>
      <w:r>
        <w:rPr>
          <w:rFonts w:hAnsi="Times New Roman" w:cs="Times New Roman"/>
          <w:color w:val="000000"/>
          <w:sz w:val="24"/>
          <w:szCs w:val="24"/>
        </w:rPr>
        <w:t>обработку персональных данных, а также определяющая цели обработки персональных данных, подлежащих обработке, действия (операции), совершаемые с персональными данными.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Оператором является </w:t>
      </w:r>
      <w:r>
        <w:rPr>
          <w:rFonts w:hAnsi="Times New Roman" w:cs="Times New Roman"/>
          <w:color w:val="000000"/>
          <w:sz w:val="24"/>
          <w:szCs w:val="24"/>
        </w:rPr>
        <w:t>общество с ограниченной ответственностью «Альфа»</w:t>
      </w:r>
      <w:r>
        <w:rPr>
          <w:rFonts w:hAnsi="Times New Roman" w:cs="Times New Roman"/>
          <w:color w:val="000000"/>
          <w:sz w:val="24"/>
          <w:szCs w:val="24"/>
        </w:rPr>
        <w:t xml:space="preserve">, расположенное по адресу: </w:t>
      </w:r>
      <w:r>
        <w:rPr>
          <w:rFonts w:hAnsi="Times New Roman" w:cs="Times New Roman"/>
          <w:color w:val="000000"/>
          <w:sz w:val="24"/>
          <w:szCs w:val="24"/>
        </w:rPr>
        <w:t>101000, г. Москва, ул. Михайловская, дом 20.</w:t>
      </w:r>
    </w:p>
    <w:p>
      <w:pPr>
        <w:spacing w:line="240" w:lineRule="auto"/>
        <w:rPr>
          <w:rFonts w:hAnsi="Times New Roman" w:cs="Times New Roman"/>
          <w:color w:val="000000"/>
          <w:sz w:val="24"/>
          <w:szCs w:val="24"/>
        </w:rPr>
      </w:pPr>
      <w:r>
        <w:rPr>
          <w:rFonts w:hAnsi="Times New Roman" w:cs="Times New Roman"/>
          <w:b/>
          <w:bCs/>
          <w:color w:val="000000"/>
          <w:sz w:val="24"/>
          <w:szCs w:val="24"/>
        </w:rPr>
        <w:t>Обработка персональных данных</w:t>
      </w:r>
      <w:r>
        <w:rPr>
          <w:rFonts w:hAnsi="Times New Roman" w:cs="Times New Roman"/>
          <w:color w:val="000000"/>
          <w:sz w:val="24"/>
          <w:szCs w:val="24"/>
        </w:rPr>
        <w:t xml:space="preserve"> – любое действие (операция) или совокупность действий</w:t>
      </w:r>
      <w:r>
        <w:br/>
      </w:r>
      <w:r>
        <w:rPr>
          <w:rFonts w:hAnsi="Times New Roman" w:cs="Times New Roman"/>
          <w:color w:val="000000"/>
          <w:sz w:val="24"/>
          <w:szCs w:val="24"/>
        </w:rPr>
        <w:t>(операций),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Автоматизированная обработка персональных данных</w:t>
      </w:r>
      <w:r>
        <w:rPr>
          <w:rFonts w:hAnsi="Times New Roman" w:cs="Times New Roman"/>
          <w:color w:val="000000"/>
          <w:sz w:val="24"/>
          <w:szCs w:val="24"/>
        </w:rPr>
        <w:t xml:space="preserve"> – обработка персональных данных с</w:t>
      </w:r>
      <w:r>
        <w:br/>
      </w:r>
      <w:r>
        <w:rPr>
          <w:rFonts w:hAnsi="Times New Roman" w:cs="Times New Roman"/>
          <w:color w:val="000000"/>
          <w:sz w:val="24"/>
          <w:szCs w:val="24"/>
        </w:rPr>
        <w:t>помощью средств вычислительной техники.</w:t>
      </w:r>
    </w:p>
    <w:p>
      <w:pPr>
        <w:spacing w:line="240" w:lineRule="auto"/>
        <w:rPr>
          <w:rFonts w:hAnsi="Times New Roman" w:cs="Times New Roman"/>
          <w:color w:val="000000"/>
          <w:sz w:val="24"/>
          <w:szCs w:val="24"/>
        </w:rPr>
      </w:pPr>
      <w:r>
        <w:rPr>
          <w:rFonts w:hAnsi="Times New Roman" w:cs="Times New Roman"/>
          <w:b/>
          <w:bCs/>
          <w:color w:val="000000"/>
          <w:sz w:val="24"/>
          <w:szCs w:val="24"/>
        </w:rPr>
        <w:t>Предоставление персональных данных</w:t>
      </w:r>
      <w:r>
        <w:rPr>
          <w:rFonts w:hAnsi="Times New Roman" w:cs="Times New Roman"/>
          <w:color w:val="000000"/>
          <w:sz w:val="24"/>
          <w:szCs w:val="24"/>
        </w:rPr>
        <w:t xml:space="preserve"> – действия, направленные на раскрытие персональных данных определенному лицу или определенному кругу лиц.</w:t>
      </w:r>
    </w:p>
    <w:p>
      <w:pPr>
        <w:spacing w:line="240" w:lineRule="auto"/>
        <w:rPr>
          <w:rFonts w:hAnsi="Times New Roman" w:cs="Times New Roman"/>
          <w:color w:val="000000"/>
          <w:sz w:val="24"/>
          <w:szCs w:val="24"/>
        </w:rPr>
      </w:pPr>
      <w:r>
        <w:rPr>
          <w:rFonts w:hAnsi="Times New Roman" w:cs="Times New Roman"/>
          <w:b/>
          <w:bCs/>
          <w:color w:val="000000"/>
          <w:sz w:val="24"/>
          <w:szCs w:val="24"/>
        </w:rPr>
        <w:t>Блокирование персональных данных</w:t>
      </w:r>
      <w:r>
        <w:rPr>
          <w:rFonts w:hAnsi="Times New Roman" w:cs="Times New Roman"/>
          <w:color w:val="000000"/>
          <w:sz w:val="24"/>
          <w:szCs w:val="24"/>
        </w:rPr>
        <w:t xml:space="preserve"> – временное прекращение обработки персональных</w:t>
      </w:r>
      <w:r>
        <w:br/>
      </w:r>
      <w:r>
        <w:rPr>
          <w:rFonts w:hAnsi="Times New Roman" w:cs="Times New Roman"/>
          <w:color w:val="000000"/>
          <w:sz w:val="24"/>
          <w:szCs w:val="24"/>
        </w:rPr>
        <w:t>данных (за исключением случаев, если обработка необходима для уточнения персональных</w:t>
      </w:r>
      <w:r>
        <w:br/>
      </w:r>
      <w:r>
        <w:rPr>
          <w:rFonts w:hAnsi="Times New Roman" w:cs="Times New Roman"/>
          <w:color w:val="000000"/>
          <w:sz w:val="24"/>
          <w:szCs w:val="24"/>
        </w:rPr>
        <w:t>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Уничтожение персональных данных</w:t>
      </w:r>
      <w:r>
        <w:rPr>
          <w:rFonts w:hAnsi="Times New Roman" w:cs="Times New Roman"/>
          <w:color w:val="000000"/>
          <w:sz w:val="24"/>
          <w:szCs w:val="24"/>
        </w:rPr>
        <w:t xml:space="preserve"> – действия, в результате которых становится невозможным восстановить содержание персональных данных в информационной системе персональных данных и/или в результате которых уничтожаются материальные носители персональных 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Обезличивание персональных данных</w:t>
      </w:r>
      <w:r>
        <w:rPr>
          <w:rFonts w:hAnsi="Times New Roman" w:cs="Times New Roman"/>
          <w:color w:val="000000"/>
          <w:sz w:val="24"/>
          <w:szCs w:val="24"/>
        </w:rPr>
        <w:t xml:space="preserve"> – действия, в результате которых становится</w:t>
      </w:r>
      <w:r>
        <w:br/>
      </w:r>
      <w:r>
        <w:rPr>
          <w:rFonts w:hAnsi="Times New Roman" w:cs="Times New Roman"/>
          <w:color w:val="000000"/>
          <w:sz w:val="24"/>
          <w:szCs w:val="24"/>
        </w:rPr>
        <w:t>невозможным без использования дополнительной информации определить принадлежность</w:t>
      </w:r>
      <w:r>
        <w:br/>
      </w:r>
      <w:r>
        <w:rPr>
          <w:rFonts w:hAnsi="Times New Roman" w:cs="Times New Roman"/>
          <w:color w:val="000000"/>
          <w:sz w:val="24"/>
          <w:szCs w:val="24"/>
        </w:rPr>
        <w:t>персональных данных к конкретному субъекту персональных данных.</w:t>
      </w:r>
    </w:p>
    <w:p>
      <w:pPr>
        <w:spacing w:line="240" w:lineRule="auto"/>
        <w:rPr>
          <w:rFonts w:hAnsi="Times New Roman" w:cs="Times New Roman"/>
          <w:color w:val="000000"/>
          <w:sz w:val="24"/>
          <w:szCs w:val="24"/>
        </w:rPr>
      </w:pPr>
      <w:r>
        <w:rPr>
          <w:rFonts w:hAnsi="Times New Roman" w:cs="Times New Roman"/>
          <w:b/>
          <w:bCs/>
          <w:color w:val="000000"/>
          <w:sz w:val="24"/>
          <w:szCs w:val="24"/>
        </w:rPr>
        <w:t>Информационная система персональных данных (ИСПДн)</w:t>
      </w:r>
      <w:r>
        <w:rPr>
          <w:rFonts w:hAnsi="Times New Roman" w:cs="Times New Roman"/>
          <w:color w:val="000000"/>
          <w:sz w:val="24"/>
          <w:szCs w:val="24"/>
        </w:rPr>
        <w:t xml:space="preserve"> – совокупность содержащихся в</w:t>
      </w:r>
      <w:r>
        <w:br/>
      </w:r>
      <w:r>
        <w:rPr>
          <w:rFonts w:hAnsi="Times New Roman" w:cs="Times New Roman"/>
          <w:color w:val="000000"/>
          <w:sz w:val="24"/>
          <w:szCs w:val="24"/>
        </w:rPr>
        <w:t>базах данных персональных данных и обеспечивающих их обработку информационных технологий и технических средств.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2.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2.1. Положение о порядке хранения и защиты персональных данных Пользователей Сайта (далее — Положение) разработано с целью соблюдения требований законодательства РФ, содержащих персональные данные и идентификации Пользователей, находящихся на Сайте.</w:t>
      </w:r>
    </w:p>
    <w:p>
      <w:pPr>
        <w:spacing w:line="240" w:lineRule="auto"/>
        <w:rPr>
          <w:rFonts w:hAnsi="Times New Roman" w:cs="Times New Roman"/>
          <w:color w:val="000000"/>
          <w:sz w:val="24"/>
          <w:szCs w:val="24"/>
        </w:rPr>
      </w:pPr>
      <w:r>
        <w:rPr>
          <w:rFonts w:hAnsi="Times New Roman" w:cs="Times New Roman"/>
          <w:color w:val="000000"/>
          <w:sz w:val="24"/>
          <w:szCs w:val="24"/>
        </w:rPr>
        <w:t>2.2. Положение разработано в соответствии с Конституцией РФ, Гражданским кодексом РФ,</w:t>
      </w:r>
      <w:r>
        <w:br/>
      </w:r>
      <w:r>
        <w:rPr>
          <w:rFonts w:hAnsi="Times New Roman" w:cs="Times New Roman"/>
          <w:color w:val="000000"/>
          <w:sz w:val="24"/>
          <w:szCs w:val="24"/>
        </w:rPr>
        <w:t>действующим законодательством РФ в области защиты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2.3. Положение устанавливает порядок обработки персональных данных Пользователей Сайта: действия по сбору, систематизации, накоплению, хранению, уточнению (обновлению, изменению), уничтожению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2.4. Положение устанавливает обязательные для сотрудников Оператора, задействованных в</w:t>
      </w:r>
      <w:r>
        <w:br/>
      </w:r>
      <w:r>
        <w:rPr>
          <w:rFonts w:hAnsi="Times New Roman" w:cs="Times New Roman"/>
          <w:color w:val="000000"/>
          <w:sz w:val="24"/>
          <w:szCs w:val="24"/>
        </w:rPr>
        <w:t>обслуживании Сайта, общие требования и правила по работе со всеми видами носителей</w:t>
      </w:r>
      <w:r>
        <w:br/>
      </w:r>
      <w:r>
        <w:rPr>
          <w:rFonts w:hAnsi="Times New Roman" w:cs="Times New Roman"/>
          <w:color w:val="000000"/>
          <w:sz w:val="24"/>
          <w:szCs w:val="24"/>
        </w:rPr>
        <w:t>информации, содержащими персональные данные Пользователей Сайта.</w:t>
      </w:r>
    </w:p>
    <w:p>
      <w:pPr>
        <w:spacing w:line="240" w:lineRule="auto"/>
        <w:rPr>
          <w:rFonts w:hAnsi="Times New Roman" w:cs="Times New Roman"/>
          <w:color w:val="000000"/>
          <w:sz w:val="24"/>
          <w:szCs w:val="24"/>
        </w:rPr>
      </w:pPr>
      <w:r>
        <w:rPr>
          <w:rFonts w:hAnsi="Times New Roman" w:cs="Times New Roman"/>
          <w:color w:val="000000"/>
          <w:sz w:val="24"/>
          <w:szCs w:val="24"/>
        </w:rPr>
        <w:t>2.5. В Положении не рассматриваются вопросы обеспечения безопасности персональных данных, отнесенных в установленном порядке к сведениям, составляющим государственную тайну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2.6. Целями Положения являются: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требований защиты прав и свобод человека и гражданина при обработке персональных данных, в том числе защиты прав на неприкосновенность частной жизни, личную и семейную тайну;</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исключение несанкционированных действий сотрудников Оператора и любых третьих лиц по сбору, систематизации, накоплению, хранению, уточнению (обновлению, изменению) персональных данных, иных форм незаконного вмешательства в информационные ресурсы и локальную вычислительную сеть Оператора, обеспечение правового и нормативного режима конфиденциальности недокументированной информации Пользователей Сайта; защита конституционных прав граждан на личную тайну, конфиденциальность сведений, составляющих персональные данные, и предотвращение возникновения возможной угрозы безопасности Пользователей Сайта.</w:t>
      </w:r>
    </w:p>
    <w:p>
      <w:pPr>
        <w:spacing w:line="240" w:lineRule="auto"/>
        <w:rPr>
          <w:rFonts w:hAnsi="Times New Roman" w:cs="Times New Roman"/>
          <w:color w:val="000000"/>
          <w:sz w:val="24"/>
          <w:szCs w:val="24"/>
        </w:rPr>
      </w:pPr>
      <w:r>
        <w:rPr>
          <w:rFonts w:hAnsi="Times New Roman" w:cs="Times New Roman"/>
          <w:color w:val="000000"/>
          <w:sz w:val="24"/>
          <w:szCs w:val="24"/>
        </w:rPr>
        <w:t>2.7. Принципы обработки персональных данных: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обработка персональных данных должна осуществляться на законной и справедливой основе;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обработка персональных данных должна ограничиваться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допускается объединение баз данных, содержащих персональные данные, обработка которых осуществляется в целях, несовместимых между собой;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обработке подлежат только персональные данные, которые отвечают целям их обработки;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избыточными по отношению к заявленным целям их обработки;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содержание и объем обрабатываемых персональных данных неопределенному кругу лиц определяет субъект персональных данных в соглашении на распространение персональных данных;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хранение персональных данных должно осуществляться не дольше, чем этого требуют цели обработки персональных данных, если срок хранения персональных данных не установлен Федеральным законом, cоглашением, стороной которого является Пользователь;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обрабатываемые персональные данные подлежат уничтожению либо обезличиванию по достижении целей обработки, при отзыве субъектом персональных данных согласия на распространение персональных данных или в случае утраты необходимости в достижении этих целей, если иное не предусмотрено Федеральным законом.</w:t>
      </w:r>
    </w:p>
    <w:p>
      <w:pPr>
        <w:spacing w:line="240" w:lineRule="auto"/>
        <w:rPr>
          <w:rFonts w:hAnsi="Times New Roman" w:cs="Times New Roman"/>
          <w:color w:val="000000"/>
          <w:sz w:val="24"/>
          <w:szCs w:val="24"/>
        </w:rPr>
      </w:pPr>
      <w:r>
        <w:rPr>
          <w:rFonts w:hAnsi="Times New Roman" w:cs="Times New Roman"/>
          <w:color w:val="000000"/>
          <w:sz w:val="24"/>
          <w:szCs w:val="24"/>
        </w:rPr>
        <w:t>2.8. Условия обработки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2.8.1. Обработка персональных данных Пользователей Сайта осуществляется на основании</w:t>
      </w:r>
      <w:r>
        <w:br/>
      </w:r>
      <w:r>
        <w:rPr>
          <w:rFonts w:hAnsi="Times New Roman" w:cs="Times New Roman"/>
          <w:color w:val="000000"/>
          <w:sz w:val="24"/>
          <w:szCs w:val="24"/>
        </w:rPr>
        <w:t>Гражданского кодекса РФ, Конституции РФ, действующего законодательства РФ в области защиты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2.8.2. Обработка персональных данных на Сайте осуществляется с соблюдением принципов и</w:t>
      </w:r>
      <w:r>
        <w:br/>
      </w:r>
      <w:r>
        <w:rPr>
          <w:rFonts w:hAnsi="Times New Roman" w:cs="Times New Roman"/>
          <w:color w:val="000000"/>
          <w:sz w:val="24"/>
          <w:szCs w:val="24"/>
        </w:rPr>
        <w:t>правил, предусмотренных Положением и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Обработка персональных данных допускается в следующих случаях: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обработка персональных данных необходима для использования Сайта, стороной которого является Пользователь;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обработка персональных данных необходима для защиты жизни, здоровья или иных жизненно важных интересов Пользователя Сайта, если получение согласия невозможно;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Пользователей Сайта;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обработка персональных данных осуществляется в статистических или иных исследовательских целях, за исключением обработки персональных данных в целях продвижения товаров, работ, услуг на рынке путем осуществления прямых контактов с потенциальными потребителями с помощью средств связи, а также в целях политической агитации, при условии обязательного обезличивания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2.9. Цели обработки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2.9.1. Обработка персональных данных Пользователей Сайта осуществляется исключительно в целях предоставления Пользователю возможности взаимодействовать с Сайтом.</w:t>
      </w:r>
    </w:p>
    <w:p>
      <w:pPr>
        <w:spacing w:line="240" w:lineRule="auto"/>
        <w:rPr>
          <w:rFonts w:hAnsi="Times New Roman" w:cs="Times New Roman"/>
          <w:color w:val="000000"/>
          <w:sz w:val="24"/>
          <w:szCs w:val="24"/>
        </w:rPr>
      </w:pPr>
      <w:r>
        <w:rPr>
          <w:rFonts w:hAnsi="Times New Roman" w:cs="Times New Roman"/>
          <w:color w:val="000000"/>
          <w:sz w:val="24"/>
          <w:szCs w:val="24"/>
        </w:rPr>
        <w:t>2.9.2. Сведениями, составляющими персональные данные на Сайте, является любая информация, относящаяся к определенному или определяемому на основании такой информации физическому лицу (субъекту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2.10. Источники получения персональных данных Пользователей.</w:t>
      </w:r>
    </w:p>
    <w:p>
      <w:pPr>
        <w:spacing w:line="240" w:lineRule="auto"/>
        <w:rPr>
          <w:rFonts w:hAnsi="Times New Roman" w:cs="Times New Roman"/>
          <w:color w:val="000000"/>
          <w:sz w:val="24"/>
          <w:szCs w:val="24"/>
        </w:rPr>
      </w:pPr>
      <w:r>
        <w:rPr>
          <w:rFonts w:hAnsi="Times New Roman" w:cs="Times New Roman"/>
          <w:color w:val="000000"/>
          <w:sz w:val="24"/>
          <w:szCs w:val="24"/>
        </w:rPr>
        <w:t>2.10.1. Источником информации обо всех персональных данных Пользователя является</w:t>
      </w:r>
      <w:r>
        <w:br/>
      </w:r>
      <w:r>
        <w:rPr>
          <w:rFonts w:hAnsi="Times New Roman" w:cs="Times New Roman"/>
          <w:color w:val="000000"/>
          <w:sz w:val="24"/>
          <w:szCs w:val="24"/>
        </w:rPr>
        <w:t>непосредственно сам Пользователь.</w:t>
      </w:r>
    </w:p>
    <w:p>
      <w:pPr>
        <w:spacing w:line="240" w:lineRule="auto"/>
        <w:rPr>
          <w:rFonts w:hAnsi="Times New Roman" w:cs="Times New Roman"/>
          <w:color w:val="000000"/>
          <w:sz w:val="24"/>
          <w:szCs w:val="24"/>
        </w:rPr>
      </w:pPr>
      <w:r>
        <w:rPr>
          <w:rFonts w:hAnsi="Times New Roman" w:cs="Times New Roman"/>
          <w:color w:val="000000"/>
          <w:sz w:val="24"/>
          <w:szCs w:val="24"/>
        </w:rPr>
        <w:t>2.10.2. Источником информации о персональных данных Пользователя являются сведения,</w:t>
      </w:r>
      <w:r>
        <w:br/>
      </w:r>
      <w:r>
        <w:rPr>
          <w:rFonts w:hAnsi="Times New Roman" w:cs="Times New Roman"/>
          <w:color w:val="000000"/>
          <w:sz w:val="24"/>
          <w:szCs w:val="24"/>
        </w:rPr>
        <w:t>полученные вследствие предоставления Оператором Пользователю прав пользования Сайтом.</w:t>
      </w:r>
    </w:p>
    <w:p>
      <w:pPr>
        <w:spacing w:line="240" w:lineRule="auto"/>
        <w:rPr>
          <w:rFonts w:hAnsi="Times New Roman" w:cs="Times New Roman"/>
          <w:color w:val="000000"/>
          <w:sz w:val="24"/>
          <w:szCs w:val="24"/>
        </w:rPr>
      </w:pPr>
      <w:r>
        <w:rPr>
          <w:rFonts w:hAnsi="Times New Roman" w:cs="Times New Roman"/>
          <w:color w:val="000000"/>
          <w:sz w:val="24"/>
          <w:szCs w:val="24"/>
        </w:rPr>
        <w:t>2.10.3. Персональные данные Пользователей относятся к конфиденциальной информации</w:t>
      </w:r>
      <w:r>
        <w:br/>
      </w:r>
      <w:r>
        <w:rPr>
          <w:rFonts w:hAnsi="Times New Roman" w:cs="Times New Roman"/>
          <w:color w:val="000000"/>
          <w:sz w:val="24"/>
          <w:szCs w:val="24"/>
        </w:rPr>
        <w:t>ограниченного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2.10.4. Оператор не имеет права собирать и обрабатывать персональные данные Пользователя о его расовой, национальной принадлежности, политических взглядах, религиозных или философских убеждениях, частной жизни, за исключением случаев, предусмотренных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2.10.5. Оператор не имеет права получать и обрабатывать персональные данные Пользователя о его членстве в общественных объединениях или его профсоюзной деятельности, за исключением случаев, предусмотренных Федеральным законом.</w:t>
      </w:r>
    </w:p>
    <w:p>
      <w:pPr>
        <w:spacing w:line="240" w:lineRule="auto"/>
        <w:rPr>
          <w:rFonts w:hAnsi="Times New Roman" w:cs="Times New Roman"/>
          <w:color w:val="000000"/>
          <w:sz w:val="24"/>
          <w:szCs w:val="24"/>
        </w:rPr>
      </w:pPr>
      <w:r>
        <w:rPr>
          <w:rFonts w:hAnsi="Times New Roman" w:cs="Times New Roman"/>
          <w:color w:val="000000"/>
          <w:sz w:val="24"/>
          <w:szCs w:val="24"/>
        </w:rPr>
        <w:t>2.11. Способы обработки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2.11.1. Персональные данные Пользователей Сайта обрабатываются исключительно с</w:t>
      </w:r>
      <w:r>
        <w:br/>
      </w:r>
      <w:r>
        <w:rPr>
          <w:rFonts w:hAnsi="Times New Roman" w:cs="Times New Roman"/>
          <w:color w:val="000000"/>
          <w:sz w:val="24"/>
          <w:szCs w:val="24"/>
        </w:rPr>
        <w:t>использованием средств автоматизации.</w:t>
      </w:r>
    </w:p>
    <w:p>
      <w:pPr>
        <w:spacing w:line="240" w:lineRule="auto"/>
        <w:rPr>
          <w:rFonts w:hAnsi="Times New Roman" w:cs="Times New Roman"/>
          <w:color w:val="000000"/>
          <w:sz w:val="24"/>
          <w:szCs w:val="24"/>
        </w:rPr>
      </w:pPr>
      <w:r>
        <w:rPr>
          <w:rFonts w:hAnsi="Times New Roman" w:cs="Times New Roman"/>
          <w:color w:val="000000"/>
          <w:sz w:val="24"/>
          <w:szCs w:val="24"/>
        </w:rPr>
        <w:t>2.12. Права субъектов (Пользователей)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2.12.1. Пользователь имеет право на получение сведений об Операторе, о месте его нахождения, о наличии у Оператора персональных данных, относящихся к конкретному субъекту персональных данных (Пользователю), а также на ознакомление с такими персональными данными, за исключением случаев, предусмотренных </w:t>
      </w:r>
      <w:r>
        <w:rPr>
          <w:rFonts w:hAnsi="Times New Roman" w:cs="Times New Roman"/>
          <w:color w:val="000000"/>
          <w:sz w:val="24"/>
          <w:szCs w:val="24"/>
        </w:rPr>
        <w:t>частью 8</w:t>
      </w:r>
      <w:r>
        <w:rPr>
          <w:rFonts w:hAnsi="Times New Roman" w:cs="Times New Roman"/>
          <w:color w:val="000000"/>
          <w:sz w:val="24"/>
          <w:szCs w:val="24"/>
        </w:rPr>
        <w:t xml:space="preserve"> статьи 14 Закона о персональных </w:t>
      </w:r>
      <w:r>
        <w:rPr>
          <w:rFonts w:hAnsi="Times New Roman" w:cs="Times New Roman"/>
          <w:color w:val="000000"/>
          <w:sz w:val="24"/>
          <w:szCs w:val="24"/>
        </w:rPr>
        <w:t>данных</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2.12.2. Пользователь имеет право на получение от Оператора при личном обращении к нему либо при получении Оператором письменного запроса от Пользователя следующей информации, касающейся обработки его персональных данных, в том числе содержащей: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подтверждение факта обработки персональных данных Оператором, а также цель такой обработки;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правовые основания и цели обработки персональных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цели и применяемые Оператором способы обработки персональных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и место нахождения Оператора, сведения о лицах (за исключением работников оператора),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обрабатываемые персональные данные, относящиеся к соответствующему субъекту персональных данных, источник их получения, если иной порядок предоставления таких данных не предусмотрен Федеральным законом;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сроки обработки персональных данных, в том числе сроки их хранения;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осуществления субъектом персональных данных прав, предусмотренных Федеральным законом;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информацию об осуществленной или о предполагаемой трансграничной передаче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или фамилию, имя, отчество и адрес лица, осуществляющего обработку персональных данных по поручению Оператора, если обработка поручена или будет поручена такому лицу;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иные сведения, предусмотренные Федеральным законом или другими федеральными законами;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требовать изменения, уточнения, уничтожения информации о самом себе;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обжаловать неправомерные действия или бездействие по обработке персональных данных и требовать соответствующей компенсации в суде;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дополнение персональных данных оценочного характера заявлением, выражающим его собственную точку зрения;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определять представителей для защиты своих персональных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требовать от Оператора уведомления обо всех произведенных в них изменениях или исключениях из них.</w:t>
      </w:r>
    </w:p>
    <w:p>
      <w:pPr>
        <w:spacing w:line="240" w:lineRule="auto"/>
        <w:rPr>
          <w:rFonts w:hAnsi="Times New Roman" w:cs="Times New Roman"/>
          <w:color w:val="000000"/>
          <w:sz w:val="24"/>
          <w:szCs w:val="24"/>
        </w:rPr>
      </w:pPr>
      <w:r>
        <w:rPr>
          <w:rFonts w:hAnsi="Times New Roman" w:cs="Times New Roman"/>
          <w:color w:val="000000"/>
          <w:sz w:val="24"/>
          <w:szCs w:val="24"/>
        </w:rPr>
        <w:t>2.12.3. Пользователь имеет право обжаловать в уполномоченном органе по защите прав субъектов персональных данных или в судебном порядке действия или бездействие Оператора, если считает, что последний осуществляет обработку его персональных данных с нарушением требований Федерального закона «О персональных данных» или иным образом нарушает его права и свободы.</w:t>
      </w:r>
    </w:p>
    <w:p>
      <w:pPr>
        <w:spacing w:line="240" w:lineRule="auto"/>
        <w:rPr>
          <w:rFonts w:hAnsi="Times New Roman" w:cs="Times New Roman"/>
          <w:color w:val="000000"/>
          <w:sz w:val="24"/>
          <w:szCs w:val="24"/>
        </w:rPr>
      </w:pPr>
      <w:r>
        <w:rPr>
          <w:rFonts w:hAnsi="Times New Roman" w:cs="Times New Roman"/>
          <w:color w:val="000000"/>
          <w:sz w:val="24"/>
          <w:szCs w:val="24"/>
        </w:rPr>
        <w:t>2.12.4. Пользователь персональных данных имеет право на защиту своих прав и законных</w:t>
      </w:r>
      <w:r>
        <w:br/>
      </w:r>
      <w:r>
        <w:rPr>
          <w:rFonts w:hAnsi="Times New Roman" w:cs="Times New Roman"/>
          <w:color w:val="000000"/>
          <w:sz w:val="24"/>
          <w:szCs w:val="24"/>
        </w:rPr>
        <w:t>интересов, в том числе на возмещение убытков и (или) компенсацию морального вреда в</w:t>
      </w:r>
      <w:r>
        <w:br/>
      </w:r>
      <w:r>
        <w:rPr>
          <w:rFonts w:hAnsi="Times New Roman" w:cs="Times New Roman"/>
          <w:color w:val="000000"/>
          <w:sz w:val="24"/>
          <w:szCs w:val="24"/>
        </w:rPr>
        <w:t>судебном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2.13. Обязанности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2.13.1. По факту личного обращения либо при получении письменного запроса субъекта</w:t>
      </w:r>
      <w:r>
        <w:br/>
      </w:r>
      <w:r>
        <w:rPr>
          <w:rFonts w:hAnsi="Times New Roman" w:cs="Times New Roman"/>
          <w:color w:val="000000"/>
          <w:sz w:val="24"/>
          <w:szCs w:val="24"/>
        </w:rPr>
        <w:t>персональных данных или его представителя Оператор, при наличии оснований, обязан в течение 30 дней с даты обращения либо получения запроса субъекта персональных данных или его представителя предоставить сведения в объеме, установленном Федеральным законом. Такие сведения должны быть предоставлены субъекту персональных данных в доступной форме, и в них не должны содержаться персональные данные, относящиеся к другим субъектам персональных данных, за исключением случаев, если имеются законные основания для раскрытия таких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2.13.2. Все обращения субъектов персональных данных или их представителей регистрируются в Журнале учета обращений граждан (субъектов персональных данных) по вопросам обработки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2.13.3. В случае отказа в предоставлении субъекту персональных данных или его представителю при обращении либо при получении запроса субъекта персональных данных или его представителя информации о наличии персональных данных о соответствующем субъекте персональных данных Оператор обязан дать в письменной форме мотивированный ответ, содержащий ссылку на положение части 8 статьи 14 Закона о персональных данных или иного федерального закона, являющееся основанием для такого отказа, в срок, не превышающий 30 дней со дня обращения субъекта персональных данных или его представителя, либо с даты</w:t>
      </w:r>
      <w:r>
        <w:br/>
      </w:r>
      <w:r>
        <w:rPr>
          <w:rFonts w:hAnsi="Times New Roman" w:cs="Times New Roman"/>
          <w:color w:val="000000"/>
          <w:sz w:val="24"/>
          <w:szCs w:val="24"/>
        </w:rPr>
        <w:t>получения запроса субъекта персональных данных или его представителя.</w:t>
      </w:r>
    </w:p>
    <w:p>
      <w:pPr>
        <w:spacing w:line="240" w:lineRule="auto"/>
        <w:rPr>
          <w:rFonts w:hAnsi="Times New Roman" w:cs="Times New Roman"/>
          <w:color w:val="000000"/>
          <w:sz w:val="24"/>
          <w:szCs w:val="24"/>
        </w:rPr>
      </w:pPr>
      <w:r>
        <w:rPr>
          <w:rFonts w:hAnsi="Times New Roman" w:cs="Times New Roman"/>
          <w:color w:val="000000"/>
          <w:sz w:val="24"/>
          <w:szCs w:val="24"/>
        </w:rPr>
        <w:t>2.13.4. В случае получения запроса от уполномоченного органа по защите прав субъектов</w:t>
      </w:r>
      <w:r>
        <w:br/>
      </w:r>
      <w:r>
        <w:rPr>
          <w:rFonts w:hAnsi="Times New Roman" w:cs="Times New Roman"/>
          <w:color w:val="000000"/>
          <w:sz w:val="24"/>
          <w:szCs w:val="24"/>
        </w:rPr>
        <w:t>персональных данных о предоставлении информации, необходимой для осуществления</w:t>
      </w:r>
      <w:r>
        <w:br/>
      </w:r>
      <w:r>
        <w:rPr>
          <w:rFonts w:hAnsi="Times New Roman" w:cs="Times New Roman"/>
          <w:color w:val="000000"/>
          <w:sz w:val="24"/>
          <w:szCs w:val="24"/>
        </w:rPr>
        <w:t>деятельности указанного органа, Оператор обязан сообщить такую информацию в</w:t>
      </w:r>
      <w:r>
        <w:br/>
      </w:r>
      <w:r>
        <w:rPr>
          <w:rFonts w:hAnsi="Times New Roman" w:cs="Times New Roman"/>
          <w:color w:val="000000"/>
          <w:sz w:val="24"/>
          <w:szCs w:val="24"/>
        </w:rPr>
        <w:t>уполномоченный орган в течение 30 дней с даты получения такого запроса.</w:t>
      </w:r>
    </w:p>
    <w:p>
      <w:pPr>
        <w:spacing w:line="240" w:lineRule="auto"/>
        <w:rPr>
          <w:rFonts w:hAnsi="Times New Roman" w:cs="Times New Roman"/>
          <w:color w:val="000000"/>
          <w:sz w:val="24"/>
          <w:szCs w:val="24"/>
        </w:rPr>
      </w:pPr>
      <w:r>
        <w:rPr>
          <w:rFonts w:hAnsi="Times New Roman" w:cs="Times New Roman"/>
          <w:color w:val="000000"/>
          <w:sz w:val="24"/>
          <w:szCs w:val="24"/>
        </w:rPr>
        <w:t>2.13.5. В случае выявления неправомерной обработки персональных данных при обращении или по запросу субъекта персональных данных или его представителя либо уполномоченного органа по защите прав субъектов персональных данных Оператор обязан осуществить блокирование неправомерно обрабатываемых персональных данных, относящихся к этому субъекту персональных данных, с момента такого обращения или получения указанного запроса на период проверки.</w:t>
      </w:r>
    </w:p>
    <w:p>
      <w:pPr>
        <w:spacing w:line="240" w:lineRule="auto"/>
        <w:rPr>
          <w:rFonts w:hAnsi="Times New Roman" w:cs="Times New Roman"/>
          <w:color w:val="000000"/>
          <w:sz w:val="24"/>
          <w:szCs w:val="24"/>
        </w:rPr>
      </w:pPr>
      <w:r>
        <w:rPr>
          <w:rFonts w:hAnsi="Times New Roman" w:cs="Times New Roman"/>
          <w:color w:val="000000"/>
          <w:sz w:val="24"/>
          <w:szCs w:val="24"/>
        </w:rPr>
        <w:t>2.13.6. В случае выявления неправомерной обработки персональных данных, осуществляемой Оператором, последний в срок, не превышающий трех рабочих дней с даты этого выявления, обязан прекратить неправомерную обработку персональных данных. Об устранении допущенных нарушений Оператор обязан уведомить субъекта персональных данных или его представителя, а в случае если обращение субъекта персональных данных или его представителя либо запрос уполномоченного органа по защите прав субъектов персональных данных были направлены уполномоченным органом по защите прав субъектов персональных данных, также указанный орган.</w:t>
      </w:r>
    </w:p>
    <w:p>
      <w:pPr>
        <w:spacing w:line="240" w:lineRule="auto"/>
        <w:rPr>
          <w:rFonts w:hAnsi="Times New Roman" w:cs="Times New Roman"/>
          <w:color w:val="000000"/>
          <w:sz w:val="24"/>
          <w:szCs w:val="24"/>
        </w:rPr>
      </w:pPr>
      <w:r>
        <w:rPr>
          <w:rFonts w:hAnsi="Times New Roman" w:cs="Times New Roman"/>
          <w:color w:val="000000"/>
          <w:sz w:val="24"/>
          <w:szCs w:val="24"/>
        </w:rPr>
        <w:t>2.13.7. Субъект персональных данных вправе обратиться с требованием прекратить передачу (распространение, предоставление, доступ) своих персональных данных, ранее разрешенных субъектом персональных данных для распространения, к любому лицу, обрабатывающему его персональные данные, в случае несоблюдения положений настоящей статьи или обратиться с таким требованием в суд. Данное лицо обязано прекратить передачу (распространение, предоставление, доступ) персональных данных в течение трех рабочих дней с момента получения требования субъекта персональных данных или в срок, указанный во вступившем в законную силу решении суда, а если такой срок в решении суда не указан, то в течение трех рабочих дней с момента вступления решения суда в законную силу.</w:t>
      </w:r>
    </w:p>
    <w:p>
      <w:pPr>
        <w:spacing w:line="240" w:lineRule="auto"/>
        <w:rPr>
          <w:rFonts w:hAnsi="Times New Roman" w:cs="Times New Roman"/>
          <w:color w:val="000000"/>
          <w:sz w:val="24"/>
          <w:szCs w:val="24"/>
        </w:rPr>
      </w:pPr>
      <w:r>
        <w:rPr>
          <w:rFonts w:hAnsi="Times New Roman" w:cs="Times New Roman"/>
          <w:color w:val="000000"/>
          <w:sz w:val="24"/>
          <w:szCs w:val="24"/>
        </w:rPr>
        <w:t>2.13.8.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оператором, которому оно направлено.</w:t>
      </w:r>
    </w:p>
    <w:p>
      <w:pPr>
        <w:spacing w:line="240" w:lineRule="auto"/>
        <w:rPr>
          <w:rFonts w:hAnsi="Times New Roman" w:cs="Times New Roman"/>
          <w:color w:val="000000"/>
          <w:sz w:val="24"/>
          <w:szCs w:val="24"/>
        </w:rPr>
      </w:pPr>
      <w:r>
        <w:rPr>
          <w:rFonts w:hAnsi="Times New Roman" w:cs="Times New Roman"/>
          <w:color w:val="000000"/>
          <w:sz w:val="24"/>
          <w:szCs w:val="24"/>
        </w:rPr>
        <w:t>2.13.9. В случае достижения цели обработки персональных данных Оператор обязан прекратить обработку персональных данных и уничтожить персональные данные в срок, не превышающий 30 рабочих дней с даты достижения цели обработки персональных данных, если иное не предусмотрено согласием на обработку персональных данных, стороной которого является субъект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2.13.10. Запрещается принятие на основании исключительно автоматизированной обработки</w:t>
      </w:r>
      <w:r>
        <w:br/>
      </w:r>
      <w:r>
        <w:rPr>
          <w:rFonts w:hAnsi="Times New Roman" w:cs="Times New Roman"/>
          <w:color w:val="000000"/>
          <w:sz w:val="24"/>
          <w:szCs w:val="24"/>
        </w:rPr>
        <w:t>персональных данных решений, порождающих юридические последствия в отношении субъекта персональных данных или иным образом затрагивающих его права и законные интересы.</w:t>
      </w:r>
    </w:p>
    <w:p>
      <w:pPr>
        <w:spacing w:line="240" w:lineRule="auto"/>
        <w:rPr>
          <w:rFonts w:hAnsi="Times New Roman" w:cs="Times New Roman"/>
          <w:color w:val="000000"/>
          <w:sz w:val="24"/>
          <w:szCs w:val="24"/>
        </w:rPr>
      </w:pPr>
      <w:r>
        <w:rPr>
          <w:rFonts w:hAnsi="Times New Roman" w:cs="Times New Roman"/>
          <w:color w:val="000000"/>
          <w:sz w:val="24"/>
          <w:szCs w:val="24"/>
        </w:rPr>
        <w:t>2.14. Режим конфиденциальности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2.14.1. Оператор обеспечивает конфиденциальность и безопасность персональных данных при их обработке в соответствии с требованиями законодательства РФ.</w:t>
      </w:r>
    </w:p>
    <w:p>
      <w:pPr>
        <w:spacing w:line="240" w:lineRule="auto"/>
        <w:rPr>
          <w:rFonts w:hAnsi="Times New Roman" w:cs="Times New Roman"/>
          <w:color w:val="000000"/>
          <w:sz w:val="24"/>
          <w:szCs w:val="24"/>
        </w:rPr>
      </w:pPr>
      <w:r>
        <w:rPr>
          <w:rFonts w:hAnsi="Times New Roman" w:cs="Times New Roman"/>
          <w:color w:val="000000"/>
          <w:sz w:val="24"/>
          <w:szCs w:val="24"/>
        </w:rPr>
        <w:t>2.14.2. Оператор не раскрывает третьим лицам и не распространяет персональные данные без согласия на это субъекта персональных данных, если иное не предусмотрено Федеральным законом.</w:t>
      </w:r>
    </w:p>
    <w:p>
      <w:pPr>
        <w:spacing w:line="240" w:lineRule="auto"/>
        <w:rPr>
          <w:rFonts w:hAnsi="Times New Roman" w:cs="Times New Roman"/>
          <w:color w:val="000000"/>
          <w:sz w:val="24"/>
          <w:szCs w:val="24"/>
        </w:rPr>
      </w:pPr>
      <w:r>
        <w:rPr>
          <w:rFonts w:hAnsi="Times New Roman" w:cs="Times New Roman"/>
          <w:color w:val="000000"/>
          <w:sz w:val="24"/>
          <w:szCs w:val="24"/>
        </w:rPr>
        <w:t>2.14.3. В соответствии с перечнем персональных данных, обрабатываемых на сайте,</w:t>
      </w:r>
      <w:r>
        <w:br/>
      </w:r>
      <w:r>
        <w:rPr>
          <w:rFonts w:hAnsi="Times New Roman" w:cs="Times New Roman"/>
          <w:color w:val="000000"/>
          <w:sz w:val="24"/>
          <w:szCs w:val="24"/>
        </w:rPr>
        <w:t>персональные данные Пользователей Сайта являются конфиденциальной информацией.</w:t>
      </w:r>
    </w:p>
    <w:p>
      <w:pPr>
        <w:spacing w:line="240" w:lineRule="auto"/>
        <w:rPr>
          <w:rFonts w:hAnsi="Times New Roman" w:cs="Times New Roman"/>
          <w:color w:val="000000"/>
          <w:sz w:val="24"/>
          <w:szCs w:val="24"/>
        </w:rPr>
      </w:pPr>
      <w:r>
        <w:rPr>
          <w:rFonts w:hAnsi="Times New Roman" w:cs="Times New Roman"/>
          <w:color w:val="000000"/>
          <w:sz w:val="24"/>
          <w:szCs w:val="24"/>
        </w:rPr>
        <w:t>2.14.4. Лица, осуществляющие обработку персональных данных, обязаны соблюдать требования регламентирующих документов Оператора в части обеспечения конфиденциальности и безопасности персональных данных.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 Обработка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3.1. Перечень обрабатываемых персональных данных Пользователей указывает субъект персональных в согласии на обработку персональных данных, разрешенных субъектом персональных данных для распространения.</w:t>
      </w:r>
    </w:p>
    <w:p>
      <w:pPr>
        <w:spacing w:line="240" w:lineRule="auto"/>
        <w:rPr>
          <w:rFonts w:hAnsi="Times New Roman" w:cs="Times New Roman"/>
          <w:color w:val="000000"/>
          <w:sz w:val="24"/>
          <w:szCs w:val="24"/>
        </w:rPr>
      </w:pPr>
      <w:r>
        <w:rPr>
          <w:rFonts w:hAnsi="Times New Roman" w:cs="Times New Roman"/>
          <w:color w:val="000000"/>
          <w:sz w:val="24"/>
          <w:szCs w:val="24"/>
        </w:rPr>
        <w:t>3.2. Лица, имеющие право доступа к персональным данным.</w:t>
      </w:r>
    </w:p>
    <w:p>
      <w:pPr>
        <w:spacing w:line="240" w:lineRule="auto"/>
        <w:rPr>
          <w:rFonts w:hAnsi="Times New Roman" w:cs="Times New Roman"/>
          <w:color w:val="000000"/>
          <w:sz w:val="24"/>
          <w:szCs w:val="24"/>
        </w:rPr>
      </w:pPr>
      <w:r>
        <w:rPr>
          <w:rFonts w:hAnsi="Times New Roman" w:cs="Times New Roman"/>
          <w:color w:val="000000"/>
          <w:sz w:val="24"/>
          <w:szCs w:val="24"/>
        </w:rPr>
        <w:t>3.2.1. Правом доступа к персональным данным субъектов обладают лица, наделенные</w:t>
      </w:r>
      <w:r>
        <w:br/>
      </w:r>
      <w:r>
        <w:rPr>
          <w:rFonts w:hAnsi="Times New Roman" w:cs="Times New Roman"/>
          <w:color w:val="000000"/>
          <w:sz w:val="24"/>
          <w:szCs w:val="24"/>
        </w:rPr>
        <w:t>соответствующими полномочиями в соответствии со своими служебными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3.2.2. Перечень лиц, имеющих доступ к персональным данным, утверждается </w:t>
      </w:r>
      <w:r>
        <w:rPr>
          <w:rFonts w:hAnsi="Times New Roman" w:cs="Times New Roman"/>
          <w:color w:val="000000"/>
          <w:sz w:val="24"/>
          <w:szCs w:val="24"/>
        </w:rPr>
        <w:t>генеральным</w:t>
      </w:r>
      <w:r>
        <w:br/>
      </w:r>
      <w:r>
        <w:rPr>
          <w:rFonts w:hAnsi="Times New Roman" w:cs="Times New Roman"/>
          <w:color w:val="000000"/>
          <w:sz w:val="24"/>
          <w:szCs w:val="24"/>
        </w:rPr>
        <w:t>директором</w:t>
      </w:r>
      <w:r>
        <w:rPr>
          <w:rFonts w:hAnsi="Times New Roman" w:cs="Times New Roman"/>
          <w:color w:val="000000"/>
          <w:sz w:val="24"/>
          <w:szCs w:val="24"/>
        </w:rPr>
        <w:t xml:space="preserve">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3.3. Порядок и сроки хранения персональных данных на Сайте.</w:t>
      </w:r>
    </w:p>
    <w:p>
      <w:pPr>
        <w:spacing w:line="240" w:lineRule="auto"/>
        <w:rPr>
          <w:rFonts w:hAnsi="Times New Roman" w:cs="Times New Roman"/>
          <w:color w:val="000000"/>
          <w:sz w:val="24"/>
          <w:szCs w:val="24"/>
        </w:rPr>
      </w:pPr>
      <w:r>
        <w:rPr>
          <w:rFonts w:hAnsi="Times New Roman" w:cs="Times New Roman"/>
          <w:color w:val="000000"/>
          <w:sz w:val="24"/>
          <w:szCs w:val="24"/>
        </w:rPr>
        <w:t>3.3.1. Оператор осуществляет только хранение персональных данных Пользователей на Сайте.</w:t>
      </w:r>
    </w:p>
    <w:p>
      <w:pPr>
        <w:spacing w:line="240" w:lineRule="auto"/>
        <w:rPr>
          <w:rFonts w:hAnsi="Times New Roman" w:cs="Times New Roman"/>
          <w:color w:val="000000"/>
          <w:sz w:val="24"/>
          <w:szCs w:val="24"/>
        </w:rPr>
      </w:pPr>
      <w:r>
        <w:rPr>
          <w:rFonts w:hAnsi="Times New Roman" w:cs="Times New Roman"/>
          <w:color w:val="000000"/>
          <w:sz w:val="24"/>
          <w:szCs w:val="24"/>
        </w:rPr>
        <w:t>3.3.2. Сроки хранения персональных данных Пользователей на Сайте определены условиями</w:t>
      </w:r>
      <w:r>
        <w:br/>
      </w:r>
      <w:r>
        <w:rPr>
          <w:rFonts w:hAnsi="Times New Roman" w:cs="Times New Roman"/>
          <w:color w:val="000000"/>
          <w:sz w:val="24"/>
          <w:szCs w:val="24"/>
        </w:rPr>
        <w:t>Пользовательского соглашения, вводятся в действие с момента принятия (акцепта)</w:t>
      </w:r>
      <w:r>
        <w:br/>
      </w:r>
      <w:r>
        <w:rPr>
          <w:rFonts w:hAnsi="Times New Roman" w:cs="Times New Roman"/>
          <w:color w:val="000000"/>
          <w:sz w:val="24"/>
          <w:szCs w:val="24"/>
        </w:rPr>
        <w:t>Пользователем данного соглашения на Сайте и действуют до тех пор, пока Пользователь не</w:t>
      </w:r>
      <w:r>
        <w:br/>
      </w:r>
      <w:r>
        <w:rPr>
          <w:rFonts w:hAnsi="Times New Roman" w:cs="Times New Roman"/>
          <w:color w:val="000000"/>
          <w:sz w:val="24"/>
          <w:szCs w:val="24"/>
        </w:rPr>
        <w:t>заявит о своем желании удалить свои персональные данные с Сайта.</w:t>
      </w:r>
    </w:p>
    <w:p>
      <w:pPr>
        <w:spacing w:line="240" w:lineRule="auto"/>
        <w:rPr>
          <w:rFonts w:hAnsi="Times New Roman" w:cs="Times New Roman"/>
          <w:color w:val="000000"/>
          <w:sz w:val="24"/>
          <w:szCs w:val="24"/>
        </w:rPr>
      </w:pPr>
      <w:r>
        <w:rPr>
          <w:rFonts w:hAnsi="Times New Roman" w:cs="Times New Roman"/>
          <w:color w:val="000000"/>
          <w:sz w:val="24"/>
          <w:szCs w:val="24"/>
        </w:rPr>
        <w:t>3.3.3. В случае удаления данных с Сайта по инициативе одной из сторон, а именно прекращения использования Сайта, персональные данные Пользователя хранятся в базах данных Оператора пять лет в соответствии с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3.3.4. По истечении вышеуказанного срока хранения персональных данных Пользователя</w:t>
      </w:r>
      <w:r>
        <w:br/>
      </w:r>
      <w:r>
        <w:rPr>
          <w:rFonts w:hAnsi="Times New Roman" w:cs="Times New Roman"/>
          <w:color w:val="000000"/>
          <w:sz w:val="24"/>
          <w:szCs w:val="24"/>
        </w:rPr>
        <w:t>персональные данные Пользователя удаляются автоматически заданным алгоритмом, который задает Оператор.</w:t>
      </w:r>
    </w:p>
    <w:p>
      <w:pPr>
        <w:spacing w:line="240" w:lineRule="auto"/>
        <w:rPr>
          <w:rFonts w:hAnsi="Times New Roman" w:cs="Times New Roman"/>
          <w:color w:val="000000"/>
          <w:sz w:val="24"/>
          <w:szCs w:val="24"/>
        </w:rPr>
      </w:pPr>
      <w:r>
        <w:rPr>
          <w:rFonts w:hAnsi="Times New Roman" w:cs="Times New Roman"/>
          <w:color w:val="000000"/>
          <w:sz w:val="24"/>
          <w:szCs w:val="24"/>
        </w:rPr>
        <w:t>3.3.5. Оператором не ведется обработка персональных данных Пользователей на бумажных</w:t>
      </w:r>
      <w:r>
        <w:br/>
      </w:r>
      <w:r>
        <w:rPr>
          <w:rFonts w:hAnsi="Times New Roman" w:cs="Times New Roman"/>
          <w:color w:val="000000"/>
          <w:sz w:val="24"/>
          <w:szCs w:val="24"/>
        </w:rPr>
        <w:t>носителях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3.4. Блокирование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3.4.1. Под блокированием персональных данных понимается временное прекращение Оператором операций по их обработке по требованию Пользователя при выявлении им недостоверности обрабатываемых сведений или неправомерных, по мнению субъекта персональных данных, действий в отношении его данных.</w:t>
      </w:r>
    </w:p>
    <w:p>
      <w:pPr>
        <w:spacing w:line="240" w:lineRule="auto"/>
        <w:rPr>
          <w:rFonts w:hAnsi="Times New Roman" w:cs="Times New Roman"/>
          <w:color w:val="000000"/>
          <w:sz w:val="24"/>
          <w:szCs w:val="24"/>
        </w:rPr>
      </w:pPr>
      <w:r>
        <w:rPr>
          <w:rFonts w:hAnsi="Times New Roman" w:cs="Times New Roman"/>
          <w:color w:val="000000"/>
          <w:sz w:val="24"/>
          <w:szCs w:val="24"/>
        </w:rPr>
        <w:t>3.4.2. Оператор не передает персональные данные третьим лицам и не поручает обработку</w:t>
      </w:r>
      <w:r>
        <w:br/>
      </w:r>
      <w:r>
        <w:rPr>
          <w:rFonts w:hAnsi="Times New Roman" w:cs="Times New Roman"/>
          <w:color w:val="000000"/>
          <w:sz w:val="24"/>
          <w:szCs w:val="24"/>
        </w:rPr>
        <w:t>персональных данных сторонним лицам и организациям. Персональные данные Пользователей Сайта обрабатывают только сотрудники Оператора (администраторы баз данных и т. д.), допущенные установленным порядком к обработке персональных данных Пользователей.</w:t>
      </w:r>
    </w:p>
    <w:p>
      <w:pPr>
        <w:spacing w:line="240" w:lineRule="auto"/>
        <w:rPr>
          <w:rFonts w:hAnsi="Times New Roman" w:cs="Times New Roman"/>
          <w:color w:val="000000"/>
          <w:sz w:val="24"/>
          <w:szCs w:val="24"/>
        </w:rPr>
      </w:pPr>
      <w:r>
        <w:rPr>
          <w:rFonts w:hAnsi="Times New Roman" w:cs="Times New Roman"/>
          <w:color w:val="000000"/>
          <w:sz w:val="24"/>
          <w:szCs w:val="24"/>
        </w:rPr>
        <w:t>3.4.3. Блокирование персональных данных на Сайте осуществляется на основании письменного заявления от субъекта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3.5. Уничтожение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3.5.1. Под уничтожением персональных данных понимаются действия, в результате которых</w:t>
      </w:r>
      <w:r>
        <w:br/>
      </w:r>
      <w:r>
        <w:rPr>
          <w:rFonts w:hAnsi="Times New Roman" w:cs="Times New Roman"/>
          <w:color w:val="000000"/>
          <w:sz w:val="24"/>
          <w:szCs w:val="24"/>
        </w:rPr>
        <w:t>становится невозможным восстановить содержание персональных данных на Сайте и/или в</w:t>
      </w:r>
      <w:r>
        <w:br/>
      </w:r>
      <w:r>
        <w:rPr>
          <w:rFonts w:hAnsi="Times New Roman" w:cs="Times New Roman"/>
          <w:color w:val="000000"/>
          <w:sz w:val="24"/>
          <w:szCs w:val="24"/>
        </w:rPr>
        <w:t>результате которых уничтожаются материальные носители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3.5.2. Субъект персональных данных вправе в письменной форме требовать уничтожения своих персональных данных в случае, если персональные данные являются неполными, устаревшими, недостоверными, незаконно полученными или не являются необходимыми для заявленной цели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3.5.3. В случае отсутствия возможности уничтожения персональных данных Оператор</w:t>
      </w:r>
      <w:r>
        <w:br/>
      </w:r>
      <w:r>
        <w:rPr>
          <w:rFonts w:hAnsi="Times New Roman" w:cs="Times New Roman"/>
          <w:color w:val="000000"/>
          <w:sz w:val="24"/>
          <w:szCs w:val="24"/>
        </w:rPr>
        <w:t>осуществляет блокирование таких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3.5.4. Уничтожение персональных данных осуществляется путем стирания информации с</w:t>
      </w:r>
      <w:r>
        <w:br/>
      </w:r>
      <w:r>
        <w:rPr>
          <w:rFonts w:hAnsi="Times New Roman" w:cs="Times New Roman"/>
          <w:color w:val="000000"/>
          <w:sz w:val="24"/>
          <w:szCs w:val="24"/>
        </w:rPr>
        <w:t>использованием сертифицированного программного обеспечения с гарантированным</w:t>
      </w:r>
      <w:r>
        <w:br/>
      </w:r>
      <w:r>
        <w:rPr>
          <w:rFonts w:hAnsi="Times New Roman" w:cs="Times New Roman"/>
          <w:color w:val="000000"/>
          <w:sz w:val="24"/>
          <w:szCs w:val="24"/>
        </w:rPr>
        <w:t>уничтожением (в соответствии с заданными характеристиками для установленного программного обеспечения с гарантированным уничтожением).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4. Система защиты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4.1. Меры по обеспечению безопасности персональных данных при их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4.1.1. Оператор при обработке персональных данных обязан 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4.1.2. Обеспечение безопасности персональных данных достигается, в частности: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определением угроз безопасности персональных данных при их обработке в информационных системах персональных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применением организационных и технических мер по обеспечению безопасности персональных данных при их обработке в информационных системах персональных данных, необходимых для выполнения требований к защите персональных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применением прошедших в установленном порядке процедуру оценки соответствия средств защиты информации;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оценкой эффективности принимаемых мер по обеспечению безопасности персональных данных до ввода в эксплуатацию информационной системы персональных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учетом машинных носителей персональных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обнаружением фактов несанкционированного доступа к персональным данным и принятием мер;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восстановлением персональных данных, модифицированных или уничтоженных вследствие несанкционированного доступа к ним;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установлением правил доступа к персональным данным, обрабатываемым в информационной системе персональных данных, а также обеспечением регистрации и учета всех действий, совершаемых с персональными данными в информационной системе персональных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контролем за принимаемыми мерами по обеспечению безопасности персональных данных и уровня защищенности информационных систем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4.1.3. Для целей Положения под угрозами безопасности персональных данных понимается</w:t>
      </w:r>
      <w:r>
        <w:br/>
      </w:r>
      <w:r>
        <w:rPr>
          <w:rFonts w:hAnsi="Times New Roman" w:cs="Times New Roman"/>
          <w:color w:val="000000"/>
          <w:sz w:val="24"/>
          <w:szCs w:val="24"/>
        </w:rPr>
        <w:t>совокупность условий и факторов, создающих опасность несанкционированного, в том числе</w:t>
      </w:r>
      <w:r>
        <w:br/>
      </w:r>
      <w:r>
        <w:rPr>
          <w:rFonts w:hAnsi="Times New Roman" w:cs="Times New Roman"/>
          <w:color w:val="000000"/>
          <w:sz w:val="24"/>
          <w:szCs w:val="24"/>
        </w:rPr>
        <w:t>случайного, доступа к персональным данным, результатом которого могут стать уничтожение, изменение, блокирование, копирование, предоставление, распространение персональных данных, а также иные неправомерные действия при их обработке в информационной системе персональных данных. Под уровнем защищенности персональных данных понимается комплексный показатель, характеризующий требования, исполнение которых обеспечивает нейтрализацию определенных угроз безопасности персональных данных при их обработке в информационной системе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4.2. Защищаемые сведения о субъекте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К защищаемым сведениям о субъекте персональных данных на Сайте относятся данные,</w:t>
      </w:r>
      <w:r>
        <w:br/>
      </w:r>
      <w:r>
        <w:rPr>
          <w:rFonts w:hAnsi="Times New Roman" w:cs="Times New Roman"/>
          <w:color w:val="000000"/>
          <w:sz w:val="24"/>
          <w:szCs w:val="24"/>
        </w:rPr>
        <w:t>позволяющие идентифицировать субъект персональных данных и/или получить о нем</w:t>
      </w:r>
      <w:r>
        <w:br/>
      </w:r>
      <w:r>
        <w:rPr>
          <w:rFonts w:hAnsi="Times New Roman" w:cs="Times New Roman"/>
          <w:color w:val="000000"/>
          <w:sz w:val="24"/>
          <w:szCs w:val="24"/>
        </w:rPr>
        <w:t>дополнительные сведения, предусмотренные законодательством и Положением.</w:t>
      </w:r>
    </w:p>
    <w:p>
      <w:pPr>
        <w:spacing w:line="240" w:lineRule="auto"/>
        <w:rPr>
          <w:rFonts w:hAnsi="Times New Roman" w:cs="Times New Roman"/>
          <w:color w:val="000000"/>
          <w:sz w:val="24"/>
          <w:szCs w:val="24"/>
        </w:rPr>
      </w:pPr>
      <w:r>
        <w:rPr>
          <w:rFonts w:hAnsi="Times New Roman" w:cs="Times New Roman"/>
          <w:color w:val="000000"/>
          <w:sz w:val="24"/>
          <w:szCs w:val="24"/>
        </w:rPr>
        <w:t>4.3. Защищаемые объекты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4.3.1. К защищаемым объектам персональных данных на Сайте относятся: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объекты информатизации и технические средства автоматизированной обработки информации, содержащей персональные данные;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информационные ресурсы (базы данных, файлы и др.), содержащие информацию об информационно-телекоммуникационных системах, в которых циркулируют персональные данные, о событиях, произошедших с управляемыми объектами, о планах обеспечения бесперебойной работы и процедурах перехода к управлению в аварийных режимах;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каналы связи, которые используются для передачи персональных данных в виде информативных электрических сигналов и физических полей;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отчуждаемые носители информации на магнитной, магнитно-оптической и иной основе, применяемые для обработки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4.3.2. Технологическая информация об информационных системах и элементах системы защиты персональных данных, подлежащая защите, включает: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сведения о системе управления доступом на объекты информатизации, на которых осуществляется обработка персональных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управляющая информация (конфигурационные файлы, таблицы маршрутизации, настройки системы защиты и пр.);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технологическая информация средств доступа к системам управления (аутентификационная информация, ключи и атрибуты доступа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характеристики каналов связи, которые используются для передачи персональных данных в виде информативных электрических сигналов и физических полей;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информация о средствах защиты персональных данных, их составе и структуре, принципах и технических решениях защиты;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служебные данные (метаданные) появляющиеся при работе программного обеспечения, сообщений и протоколов межсетевого взаимодействия, в результате обработки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4.4. Требования к системе защиты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Система защиты персональных данных должна соответствовать требованиям постановления Правительства от 01.11.2012 № 1119 «Об утверждении требований к защите персональных данных при их обработке в информационных системах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4.4.1. Система защиты персональных данных должна обеспечивать: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своевременное обнаружение и предотвращение несанкционированного доступа к персональным данным и (или) передачи их лицам, не имеющим права доступа к такой информации;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недопущение воздействия на технические средства автоматизированной обработки персональных данных, в результате которого может быть нарушено их функционирование;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незамедлительного восстановления персональных данных, модифицированных или уничтоженных вследствие несанкционированного доступа к ним;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постоянный контроль за обеспечением уровня защищенности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4.4.2. Средства защиты информации, применяемые в информационных системах, должны в</w:t>
      </w:r>
      <w:r>
        <w:br/>
      </w:r>
      <w:r>
        <w:rPr>
          <w:rFonts w:hAnsi="Times New Roman" w:cs="Times New Roman"/>
          <w:color w:val="000000"/>
          <w:sz w:val="24"/>
          <w:szCs w:val="24"/>
        </w:rPr>
        <w:t>установленном порядке проходить процедуру оценки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4.5. Методы и способы защиты информации в информационных системах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4.5.1. Методы и способы защиты информации в информационных системах персональных данных Оператора должны соответствовать требованиям: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приказа ФСТЭК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приказа ФСБ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 (в случае определения Оператором необходимости использования средств криптографической защиты информации для обеспечения безопасности персональных данных).</w:t>
      </w:r>
    </w:p>
    <w:p>
      <w:pPr>
        <w:spacing w:line="240" w:lineRule="auto"/>
        <w:rPr>
          <w:rFonts w:hAnsi="Times New Roman" w:cs="Times New Roman"/>
          <w:color w:val="000000"/>
          <w:sz w:val="24"/>
          <w:szCs w:val="24"/>
        </w:rPr>
      </w:pPr>
      <w:r>
        <w:rPr>
          <w:rFonts w:hAnsi="Times New Roman" w:cs="Times New Roman"/>
          <w:color w:val="000000"/>
          <w:sz w:val="24"/>
          <w:szCs w:val="24"/>
        </w:rPr>
        <w:t>4.5.2. Основными методами и способами защиты информации в информационных системах</w:t>
      </w:r>
      <w:r>
        <w:br/>
      </w:r>
      <w:r>
        <w:rPr>
          <w:rFonts w:hAnsi="Times New Roman" w:cs="Times New Roman"/>
          <w:color w:val="000000"/>
          <w:sz w:val="24"/>
          <w:szCs w:val="24"/>
        </w:rPr>
        <w:t>персональных данных Пользователей являются методы и способы защиты информации от</w:t>
      </w:r>
      <w:r>
        <w:br/>
      </w:r>
      <w:r>
        <w:rPr>
          <w:rFonts w:hAnsi="Times New Roman" w:cs="Times New Roman"/>
          <w:color w:val="000000"/>
          <w:sz w:val="24"/>
          <w:szCs w:val="24"/>
        </w:rPr>
        <w:t>несанкционированного, в том числе случайного, доступа к персональным данным, результатом которого может стать уничтожение, изменение, блокирование, копирование, распространение персональных данных, а также иных несанкционированных действий (далее – методы и способы защиты информации от НСД).</w:t>
      </w:r>
    </w:p>
    <w:p>
      <w:pPr>
        <w:spacing w:line="240" w:lineRule="auto"/>
        <w:rPr>
          <w:rFonts w:hAnsi="Times New Roman" w:cs="Times New Roman"/>
          <w:color w:val="000000"/>
          <w:sz w:val="24"/>
          <w:szCs w:val="24"/>
        </w:rPr>
      </w:pPr>
      <w:r>
        <w:rPr>
          <w:rFonts w:hAnsi="Times New Roman" w:cs="Times New Roman"/>
          <w:color w:val="000000"/>
          <w:sz w:val="24"/>
          <w:szCs w:val="24"/>
        </w:rPr>
        <w:t>4.5.3. Выбор и реализация методов и способов защиты информации на Сайте осуществляется в соответствии с рекомендациями регуляторов в области защиты информации – ФСТЭК России и ФСБ России, с учетом определяемых Оператором угроз безопасности персональных данных (модели угроз) и в зависимости от класса информационной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4.5.4. Выбранные и реализованные методы и способы защиты информации на Сайте должны</w:t>
      </w:r>
      <w:r>
        <w:br/>
      </w:r>
      <w:r>
        <w:rPr>
          <w:rFonts w:hAnsi="Times New Roman" w:cs="Times New Roman"/>
          <w:color w:val="000000"/>
          <w:sz w:val="24"/>
          <w:szCs w:val="24"/>
        </w:rPr>
        <w:t>обеспечивать нейтрализацию предполагаемых угроз безопасности персональных данных при их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4.6. Меры защиты информации, составляющей персональные данные.</w:t>
      </w:r>
    </w:p>
    <w:p>
      <w:pPr>
        <w:spacing w:line="240" w:lineRule="auto"/>
        <w:rPr>
          <w:rFonts w:hAnsi="Times New Roman" w:cs="Times New Roman"/>
          <w:color w:val="000000"/>
          <w:sz w:val="24"/>
          <w:szCs w:val="24"/>
        </w:rPr>
      </w:pPr>
      <w:r>
        <w:rPr>
          <w:rFonts w:hAnsi="Times New Roman" w:cs="Times New Roman"/>
          <w:color w:val="000000"/>
          <w:sz w:val="24"/>
          <w:szCs w:val="24"/>
        </w:rPr>
        <w:t>4.6.1. Меры по охране баз данных, содержащих персональные данные, принимаемые Оператором, должны включать в себя: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перечня информации, составляющей персональные данные;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ограничение доступа к информации, содержащей персональные данные, путем установления порядка обращения с этой информацией и контроля за соблюдением такого порядка.</w:t>
      </w:r>
    </w:p>
    <w:p>
      <w:pPr>
        <w:spacing w:line="240" w:lineRule="auto"/>
        <w:rPr>
          <w:rFonts w:hAnsi="Times New Roman" w:cs="Times New Roman"/>
          <w:color w:val="000000"/>
          <w:sz w:val="24"/>
          <w:szCs w:val="24"/>
        </w:rPr>
      </w:pPr>
      <w:r>
        <w:rPr>
          <w:rFonts w:hAnsi="Times New Roman" w:cs="Times New Roman"/>
          <w:color w:val="000000"/>
          <w:sz w:val="24"/>
          <w:szCs w:val="24"/>
        </w:rPr>
        <w:t>4.6.2. Меры по охране конфиденциальности информации признаются разумно достаточными,</w:t>
      </w:r>
      <w:r>
        <w:br/>
      </w:r>
      <w:r>
        <w:rPr>
          <w:rFonts w:hAnsi="Times New Roman" w:cs="Times New Roman"/>
          <w:color w:val="000000"/>
          <w:sz w:val="24"/>
          <w:szCs w:val="24"/>
        </w:rPr>
        <w:t>если: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исключается доступ к персональным данным любых третьих лиц без согласия Оператора;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обеспечивается возможность использования информации, содержащей персональные данные, без нарушения законодательства о персональных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с Пользователем устанавливается такой порядок действий Оператора, при котором обеспечивается сохранность сведений, содержащих персональные данные Пользователя.</w:t>
      </w:r>
    </w:p>
    <w:p>
      <w:pPr>
        <w:spacing w:line="240" w:lineRule="auto"/>
        <w:rPr>
          <w:rFonts w:hAnsi="Times New Roman" w:cs="Times New Roman"/>
          <w:color w:val="000000"/>
          <w:sz w:val="24"/>
          <w:szCs w:val="24"/>
        </w:rPr>
      </w:pPr>
      <w:r>
        <w:rPr>
          <w:rFonts w:hAnsi="Times New Roman" w:cs="Times New Roman"/>
          <w:color w:val="000000"/>
          <w:sz w:val="24"/>
          <w:szCs w:val="24"/>
        </w:rPr>
        <w:t>4.6.3. Персональные данные не могут быть использованы в целях, противоречащих требованиям Федерального закона,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pPr>
        <w:spacing w:line="240" w:lineRule="auto"/>
        <w:rPr>
          <w:rFonts w:hAnsi="Times New Roman" w:cs="Times New Roman"/>
          <w:color w:val="000000"/>
          <w:sz w:val="24"/>
          <w:szCs w:val="24"/>
        </w:rPr>
      </w:pPr>
      <w:r>
        <w:rPr>
          <w:rFonts w:hAnsi="Times New Roman" w:cs="Times New Roman"/>
          <w:color w:val="000000"/>
          <w:sz w:val="24"/>
          <w:szCs w:val="24"/>
        </w:rPr>
        <w:t>4.7. Ответственность.</w:t>
      </w:r>
    </w:p>
    <w:p>
      <w:pPr>
        <w:spacing w:line="240" w:lineRule="auto"/>
        <w:rPr>
          <w:rFonts w:hAnsi="Times New Roman" w:cs="Times New Roman"/>
          <w:color w:val="000000"/>
          <w:sz w:val="24"/>
          <w:szCs w:val="24"/>
        </w:rPr>
      </w:pPr>
      <w:r>
        <w:rPr>
          <w:rFonts w:hAnsi="Times New Roman" w:cs="Times New Roman"/>
          <w:color w:val="000000"/>
          <w:sz w:val="24"/>
          <w:szCs w:val="24"/>
        </w:rPr>
        <w:t>4.7.1. Все сотрудники Оператора, осуществляющие обработку персональных данных, обязаны хранить тайну о сведениях, содержащих персональные данные, в соответствии с Положением, требованиями законодательства РФ.</w:t>
      </w:r>
    </w:p>
    <w:p>
      <w:pPr>
        <w:spacing w:line="240" w:lineRule="auto"/>
        <w:rPr>
          <w:rFonts w:hAnsi="Times New Roman" w:cs="Times New Roman"/>
          <w:color w:val="000000"/>
          <w:sz w:val="24"/>
          <w:szCs w:val="24"/>
        </w:rPr>
      </w:pPr>
      <w:r>
        <w:rPr>
          <w:rFonts w:hAnsi="Times New Roman" w:cs="Times New Roman"/>
          <w:color w:val="000000"/>
          <w:sz w:val="24"/>
          <w:szCs w:val="24"/>
        </w:rPr>
        <w:t>4.7.2. Лица, виновные в нарушении требований Положения, несут предусмотренную</w:t>
      </w:r>
      <w:r>
        <w:br/>
      </w:r>
      <w:r>
        <w:rPr>
          <w:rFonts w:hAnsi="Times New Roman" w:cs="Times New Roman"/>
          <w:color w:val="000000"/>
          <w:sz w:val="24"/>
          <w:szCs w:val="24"/>
        </w:rPr>
        <w:t>законодательством РФ ответственность.</w:t>
      </w:r>
    </w:p>
    <w:p>
      <w:pPr>
        <w:spacing w:line="240" w:lineRule="auto"/>
        <w:rPr>
          <w:rFonts w:hAnsi="Times New Roman" w:cs="Times New Roman"/>
          <w:color w:val="000000"/>
          <w:sz w:val="24"/>
          <w:szCs w:val="24"/>
        </w:rPr>
      </w:pPr>
      <w:r>
        <w:rPr>
          <w:rFonts w:hAnsi="Times New Roman" w:cs="Times New Roman"/>
          <w:color w:val="000000"/>
          <w:sz w:val="24"/>
          <w:szCs w:val="24"/>
        </w:rPr>
        <w:t>4.7.3. Ответственность за соблюдение режима персональных данных по отношению к</w:t>
      </w:r>
      <w:r>
        <w:br/>
      </w:r>
      <w:r>
        <w:rPr>
          <w:rFonts w:hAnsi="Times New Roman" w:cs="Times New Roman"/>
          <w:color w:val="000000"/>
          <w:sz w:val="24"/>
          <w:szCs w:val="24"/>
        </w:rPr>
        <w:t>персональным данным, находящимся в базах данных Сайта, несут ответственные за обработку персональных данных.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5. 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5.1. В случае изменения действующего законодательства РФ, внесения изменений в нормативные документы по защите персональных данных настоящее Положение действует в части, не противоречащей действующему законодательству до приведения его в соответствие с такими.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20576dd8d0146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