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2F1E" w:rsidRPr="00836C12" w:rsidRDefault="00852F1E" w:rsidP="00852F1E">
      <w:pPr>
        <w:jc w:val="center"/>
        <w:rPr>
          <w:rFonts w:cs="Calibri"/>
          <w:b/>
          <w:bCs/>
          <w:sz w:val="24"/>
          <w:szCs w:val="24"/>
        </w:rPr>
      </w:pPr>
    </w:p>
    <w:p w:rsidR="00852F1E" w:rsidRPr="00836C12" w:rsidRDefault="00852F1E" w:rsidP="00852F1E">
      <w:pPr>
        <w:jc w:val="center"/>
        <w:rPr>
          <w:rFonts w:cs="Calibri"/>
          <w:b/>
          <w:bCs/>
          <w:sz w:val="24"/>
          <w:szCs w:val="24"/>
        </w:rPr>
      </w:pPr>
      <w:r w:rsidRPr="00836C12">
        <w:rPr>
          <w:rFonts w:cs="Calibri"/>
          <w:b/>
          <w:bCs/>
          <w:sz w:val="24"/>
          <w:szCs w:val="24"/>
        </w:rPr>
        <w:t xml:space="preserve">Дополнительный материал к теме </w:t>
      </w:r>
    </w:p>
    <w:p w:rsidR="00852F1E" w:rsidRPr="00836C12" w:rsidRDefault="00852F1E" w:rsidP="00852F1E">
      <w:pPr>
        <w:jc w:val="center"/>
        <w:rPr>
          <w:sz w:val="24"/>
          <w:szCs w:val="24"/>
        </w:rPr>
      </w:pPr>
      <w:r w:rsidRPr="00836C12">
        <w:rPr>
          <w:rFonts w:cs="Calibri"/>
          <w:b/>
          <w:bCs/>
          <w:sz w:val="28"/>
          <w:szCs w:val="28"/>
        </w:rPr>
        <w:t>«</w:t>
      </w:r>
      <w:r w:rsidRPr="00836C12">
        <w:rPr>
          <w:rFonts w:cs="Calibri"/>
          <w:b/>
          <w:bCs/>
          <w:sz w:val="28"/>
          <w:szCs w:val="24"/>
        </w:rPr>
        <w:t>Управление временем</w:t>
      </w:r>
      <w:r w:rsidRPr="00836C12">
        <w:rPr>
          <w:rFonts w:cs="Calibri"/>
          <w:b/>
          <w:bCs/>
          <w:sz w:val="28"/>
          <w:szCs w:val="28"/>
        </w:rPr>
        <w:t>»</w:t>
      </w:r>
    </w:p>
    <w:p w:rsidR="00852F1E" w:rsidRPr="00836C12" w:rsidRDefault="00852F1E" w:rsidP="00852F1E">
      <w:pPr>
        <w:spacing w:after="0" w:line="360" w:lineRule="auto"/>
        <w:jc w:val="center"/>
        <w:rPr>
          <w:rFonts w:cstheme="minorHAnsi"/>
          <w:b/>
        </w:rPr>
      </w:pPr>
    </w:p>
    <w:p w:rsidR="00852F1E" w:rsidRPr="00836C12" w:rsidRDefault="00852F1E" w:rsidP="00852F1E">
      <w:pPr>
        <w:spacing w:after="0" w:line="360" w:lineRule="auto"/>
        <w:jc w:val="center"/>
        <w:rPr>
          <w:rFonts w:cstheme="minorHAnsi"/>
          <w:b/>
        </w:rPr>
      </w:pPr>
      <w:r w:rsidRPr="00836C12">
        <w:rPr>
          <w:rFonts w:cstheme="minorHAnsi"/>
          <w:b/>
        </w:rPr>
        <w:t>Обзор по материалам книги Библиотеки «</w:t>
      </w:r>
      <w:proofErr w:type="spellStart"/>
      <w:r w:rsidRPr="00836C12">
        <w:rPr>
          <w:rFonts w:cstheme="minorHAnsi"/>
          <w:b/>
        </w:rPr>
        <w:t>КнигиКратко</w:t>
      </w:r>
      <w:proofErr w:type="spellEnd"/>
      <w:r w:rsidRPr="00836C12">
        <w:rPr>
          <w:rFonts w:cstheme="minorHAnsi"/>
          <w:b/>
        </w:rPr>
        <w:t>»</w:t>
      </w:r>
    </w:p>
    <w:p w:rsidR="00852F1E" w:rsidRPr="00836C12" w:rsidRDefault="00852F1E" w:rsidP="00852F1E">
      <w:pPr>
        <w:spacing w:after="0" w:line="360" w:lineRule="auto"/>
        <w:jc w:val="center"/>
        <w:rPr>
          <w:rFonts w:cstheme="minorHAnsi"/>
          <w:b/>
        </w:rPr>
      </w:pPr>
    </w:p>
    <w:p w:rsidR="00852F1E" w:rsidRDefault="00852F1E" w:rsidP="00852F1E">
      <w:pPr>
        <w:spacing w:line="360" w:lineRule="auto"/>
        <w:jc w:val="center"/>
        <w:rPr>
          <w:b/>
          <w:sz w:val="32"/>
          <w:szCs w:val="32"/>
        </w:rPr>
      </w:pPr>
      <w:r w:rsidRPr="00836C12">
        <w:rPr>
          <w:b/>
          <w:sz w:val="32"/>
          <w:szCs w:val="32"/>
        </w:rPr>
        <w:t>«</w:t>
      </w:r>
      <w:bookmarkStart w:id="0" w:name="_GoBack"/>
      <w:r w:rsidRPr="00836C12">
        <w:rPr>
          <w:b/>
          <w:sz w:val="32"/>
          <w:szCs w:val="32"/>
        </w:rPr>
        <w:t>Книга о потерянном времени</w:t>
      </w:r>
      <w:bookmarkEnd w:id="0"/>
      <w:r w:rsidRPr="00836C12">
        <w:rPr>
          <w:b/>
          <w:sz w:val="32"/>
          <w:szCs w:val="32"/>
        </w:rPr>
        <w:t xml:space="preserve">. </w:t>
      </w:r>
    </w:p>
    <w:p w:rsidR="00852F1E" w:rsidRPr="00836C12" w:rsidRDefault="00852F1E" w:rsidP="00852F1E">
      <w:pPr>
        <w:spacing w:line="360" w:lineRule="auto"/>
        <w:jc w:val="center"/>
        <w:rPr>
          <w:b/>
          <w:sz w:val="32"/>
          <w:szCs w:val="32"/>
        </w:rPr>
      </w:pPr>
      <w:r w:rsidRPr="00836C12">
        <w:rPr>
          <w:b/>
          <w:sz w:val="32"/>
          <w:szCs w:val="32"/>
        </w:rPr>
        <w:t>У вас больше возможностей, чем вы думаете»</w:t>
      </w:r>
    </w:p>
    <w:p w:rsidR="00852F1E" w:rsidRPr="00836C12" w:rsidRDefault="00852F1E" w:rsidP="00852F1E">
      <w:pPr>
        <w:spacing w:line="360" w:lineRule="auto"/>
        <w:jc w:val="center"/>
        <w:rPr>
          <w:b/>
        </w:rPr>
      </w:pPr>
      <w:r w:rsidRPr="00836C12">
        <w:rPr>
          <w:rFonts w:cstheme="minorHAnsi"/>
          <w:b/>
          <w:sz w:val="24"/>
          <w:szCs w:val="24"/>
        </w:rPr>
        <w:t xml:space="preserve">Автор: Лора </w:t>
      </w:r>
      <w:proofErr w:type="spellStart"/>
      <w:r w:rsidRPr="00836C12">
        <w:rPr>
          <w:rFonts w:cstheme="minorHAnsi"/>
          <w:b/>
          <w:sz w:val="24"/>
          <w:szCs w:val="24"/>
        </w:rPr>
        <w:t>Вандеркам</w:t>
      </w:r>
      <w:proofErr w:type="spellEnd"/>
    </w:p>
    <w:p w:rsidR="00852F1E" w:rsidRPr="00836C12" w:rsidRDefault="00852F1E" w:rsidP="00852F1E">
      <w:pPr>
        <w:spacing w:line="360" w:lineRule="auto"/>
        <w:jc w:val="both"/>
        <w:rPr>
          <w:b/>
          <w:sz w:val="28"/>
          <w:szCs w:val="28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bCs/>
          <w:i w:val="0"/>
          <w:sz w:val="32"/>
          <w:szCs w:val="32"/>
        </w:rPr>
        <w:t xml:space="preserve">Успеть все — возможно: современный вариант </w:t>
      </w:r>
      <w:proofErr w:type="gramStart"/>
      <w:r w:rsidRPr="00836C12">
        <w:rPr>
          <w:b/>
          <w:bCs/>
          <w:i w:val="0"/>
          <w:sz w:val="32"/>
          <w:szCs w:val="32"/>
        </w:rPr>
        <w:t>тайм-менеджмента</w:t>
      </w:r>
      <w:proofErr w:type="gramEnd"/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Современный мир помешан на скорости. Сотни книг и статей посвящены </w:t>
      </w:r>
      <w:proofErr w:type="gramStart"/>
      <w:r w:rsidRPr="00836C12">
        <w:rPr>
          <w:i w:val="0"/>
        </w:rPr>
        <w:t>тайм–менеджменту</w:t>
      </w:r>
      <w:proofErr w:type="gramEnd"/>
      <w:r w:rsidRPr="00836C12">
        <w:rPr>
          <w:i w:val="0"/>
        </w:rPr>
        <w:t xml:space="preserve">. Мы пытаемся все успеть, экономя на мелочах и делая сразу несколько дел. Но настоящее управление временем не терпит суеты и мелочных попыток сэкономить. Пока другие не могут найти 15 минут, чтобы полежать в гамаке, герои книги Лоры </w:t>
      </w:r>
      <w:proofErr w:type="spellStart"/>
      <w:r w:rsidRPr="00836C12">
        <w:rPr>
          <w:i w:val="0"/>
        </w:rPr>
        <w:t>Вандеркам</w:t>
      </w:r>
      <w:proofErr w:type="spellEnd"/>
      <w:r w:rsidRPr="00836C12">
        <w:rPr>
          <w:i w:val="0"/>
        </w:rPr>
        <w:t xml:space="preserve"> тратят свободные часы на прогулки с детьми, благотворительность и творчество. В чем секрет этих людей? Они наполняют свою жизнь по-настоящему важными вещами и убирают из нее все ненужное. 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В «Книге о потерянном времени» </w:t>
      </w:r>
      <w:proofErr w:type="spellStart"/>
      <w:r w:rsidRPr="00836C12">
        <w:rPr>
          <w:i w:val="0"/>
        </w:rPr>
        <w:t>Вандеркам</w:t>
      </w:r>
      <w:proofErr w:type="spellEnd"/>
      <w:r w:rsidRPr="00836C12">
        <w:rPr>
          <w:i w:val="0"/>
        </w:rPr>
        <w:t xml:space="preserve"> рассказывает, каким должен быть правильный тайм-менеджмент. Лора исследовала жизни нескольких десятков людей и вывела принципы, позволяющие все успевать.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  <w:sz w:val="28"/>
          <w:szCs w:val="28"/>
        </w:rPr>
      </w:pPr>
      <w:r w:rsidRPr="00836C12">
        <w:rPr>
          <w:b/>
          <w:bCs/>
          <w:i w:val="0"/>
          <w:sz w:val="28"/>
          <w:szCs w:val="28"/>
        </w:rPr>
        <w:t xml:space="preserve">168 часов как показатель жизни 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Как правило, мы отслеживаем время и стараемся быть эффективными в пределах 24 часов, пытаемся успеть то, что запланировали на день. В разы реже люди планируют на 168 часов, то есть на ближайшие семь дней. 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lastRenderedPageBreak/>
        <w:t xml:space="preserve">Мыслить отрезками по 168 часов эффективнее. Неделя — достаточно большой период, чтобы определить, на что тратится жизнь. Кроме того, запланировать важные дела на неделю легче, чем пытаться уместить их в 24 часа. 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bCs/>
          <w:i w:val="0"/>
        </w:rPr>
        <w:t>Иллюзия цейтнота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Вам кажется, что вы слишком много работаете, но чаще всего проблема кроется не в количестве дел, а в низком КПД. Переработки стали нормой, люди трудятся по 90 и даже 120 часов в неделю. Порой это служит оправданием, чтобы не заниматься спортом, не участвовать в общественной жизни,  не удалять достаточное внимание детям. 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Социологи выяснили, что люди обманывают окружающих и самих себя, когда говорят о работе, домашних обязанностях, сне, досуге и занятиях с детьми. Исследователи провели эксперимент: попросили сотрудников компаний вести «дневники времени» — записывать то, чем занимаются в текущий момент, и так в течение всего дня. 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Оказалось, существует огромная разница между тем, что сотрудники рассказывают в опросах, и данными из «дневников времени». К примеру, большинство респондентов спит положенные восемь часов в сутки, включая молодых родителей и тех, кто жалуется на нехватку сна из-за занятости. При этом люди гораздо меньше работают и занимаются домашним хозяйством. Никаких 90 часов в неделю они не отрабатывают. На самом деле сотрудники уделяют рабочим делам от 35 до 43 часов, а в остальное время убивают впустую — на перекуры, сплетни, социальные сети. 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Также выяснилось, что на уборку и готовку респонденты тратят в два раза меньше времени, чем говорят, — по 14-28 часов в неделю. С детьми родители общаются очень мало, в среднем около часа в день, а работающие матери — меньше 30 минут. Для сравнения: на просмотр телевизора у обычного американца уходит до трех часов в сутки. 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b/>
          <w:bCs/>
          <w:i w:val="0"/>
        </w:rPr>
      </w:pPr>
      <w:r w:rsidRPr="00836C12">
        <w:rPr>
          <w:b/>
          <w:bCs/>
          <w:i w:val="0"/>
        </w:rPr>
        <w:t>Откуда берется разница?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Обычно люди не следят за каждой минутой и лишь приблизительно оценивают потраченное время на дела. Большинство склонно преуменьшать или преувеличивать цифру, в зависимости от того, что одобряет общество. </w:t>
      </w:r>
      <w:proofErr w:type="spellStart"/>
      <w:r w:rsidRPr="00836C12">
        <w:rPr>
          <w:i w:val="0"/>
        </w:rPr>
        <w:t>Трудоголизмом</w:t>
      </w:r>
      <w:proofErr w:type="spellEnd"/>
      <w:r w:rsidRPr="00836C12">
        <w:rPr>
          <w:i w:val="0"/>
        </w:rPr>
        <w:t xml:space="preserve"> принято гордиться, поэтому сотрудники </w:t>
      </w:r>
      <w:r w:rsidRPr="00836C12">
        <w:rPr>
          <w:i w:val="0"/>
        </w:rPr>
        <w:lastRenderedPageBreak/>
        <w:t xml:space="preserve">корпораций подсознательно «увеличивают» себе рабочие часы и «уменьшают» время досуга и сна. Людям сложно признаться даже самим себе, что они работают меньше, чем остальные. 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Выполнение домашней работы тоже социально одобряется, кроме того, любителей мыть посуду и готовить мало. Большинству домохозяек эти обязанности кажутся подвигом, отсюда и субъективное увеличение цифры почти в два раза по сравнению </w:t>
      </w:r>
      <w:proofErr w:type="gramStart"/>
      <w:r w:rsidRPr="00836C12">
        <w:rPr>
          <w:i w:val="0"/>
        </w:rPr>
        <w:t>с</w:t>
      </w:r>
      <w:proofErr w:type="gramEnd"/>
      <w:r w:rsidRPr="00836C12">
        <w:rPr>
          <w:i w:val="0"/>
        </w:rPr>
        <w:t xml:space="preserve"> реальной.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Люди корректируют представление о самих себе, подгоняя его под стандарты. Это не значит, что они намеренно искажают реальность: просто так работает психика.</w:t>
      </w:r>
    </w:p>
    <w:p w:rsidR="00852F1E" w:rsidRPr="00836C12" w:rsidRDefault="00852F1E" w:rsidP="00852F1E">
      <w:pPr>
        <w:pStyle w:val="aa"/>
        <w:rPr>
          <w:b/>
          <w:bCs/>
          <w:i w:val="0"/>
        </w:rPr>
      </w:pPr>
    </w:p>
    <w:p w:rsidR="00852F1E" w:rsidRPr="00836C12" w:rsidRDefault="00852F1E" w:rsidP="00852F1E">
      <w:pPr>
        <w:pStyle w:val="aa"/>
        <w:rPr>
          <w:b/>
          <w:bCs/>
          <w:i w:val="0"/>
        </w:rPr>
      </w:pPr>
      <w:r w:rsidRPr="00836C12">
        <w:rPr>
          <w:b/>
          <w:bCs/>
          <w:i w:val="0"/>
        </w:rPr>
        <w:t>Сделайте перезагрузку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Забудьте о своем забитом графике. Представьте, что у вас</w:t>
      </w:r>
      <w:r w:rsidRPr="00836C12">
        <w:rPr>
          <w:b/>
          <w:bCs/>
          <w:i w:val="0"/>
        </w:rPr>
        <w:t xml:space="preserve"> </w:t>
      </w:r>
      <w:r w:rsidRPr="00836C12">
        <w:rPr>
          <w:i w:val="0"/>
        </w:rPr>
        <w:t xml:space="preserve">168 пустых ячеек, которые вы можете наполнить чем угодно. Даже если внести туда необходимые дела, получается не так много: например, 50 часов работы и 56 часов сна в неделю дают в сумме 106 часов. При такой напряженной работе у вас останется еще 52 часа на себя и семью. 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В это время легко уместить игры с детьми, спорт, изучение языков, походы в кино и т.д. Останется как минимум 30 часов на уборку, готовку, гигиенические процедуры, дорогу на работу и в другие места. Если вы потратите в сумме 21 час на это, останется еще 9 часов на хобби, лежание в ванной и прогулки.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Однако недостаточно просто взять 168 часов и поделить их между задачами. Нужно научиться планировать дела и сочетать их с планами других людей.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b/>
          <w:bCs/>
          <w:i w:val="0"/>
        </w:rPr>
      </w:pPr>
      <w:r w:rsidRPr="00836C12">
        <w:rPr>
          <w:b/>
          <w:bCs/>
          <w:i w:val="0"/>
        </w:rPr>
        <w:t>Куда уходит время?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Прежде чем составлять расписание, нужно понять, на что у вас уходит время. Наверняка у вас, как у большинства людей, иллюзорные представления. 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i w:val="0"/>
        </w:rPr>
        <w:t>Совет.</w:t>
      </w:r>
      <w:r w:rsidRPr="00836C12">
        <w:rPr>
          <w:i w:val="0"/>
        </w:rPr>
        <w:t xml:space="preserve"> Проведите хронометраж своего времени. В течение недели записывайте каждую смену рода деятельности, даже если идете в ванную или открываете </w:t>
      </w:r>
      <w:proofErr w:type="spellStart"/>
      <w:r w:rsidRPr="00836C12">
        <w:rPr>
          <w:i w:val="0"/>
        </w:rPr>
        <w:t>Facebook</w:t>
      </w:r>
      <w:proofErr w:type="spellEnd"/>
      <w:r w:rsidRPr="00836C12">
        <w:rPr>
          <w:i w:val="0"/>
        </w:rPr>
        <w:t>. Помечайте, сколько минут вам нужно на сборы по утрам, сколько времени уходит на просмотр телевизора, на работу за компьютером, на проверку почты, на приготовление ужина и т.д.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Старайтесь записывать как можно подробнее. Пометка «работа» подойдет, но лучше конкретизировать и написать, например, «составление отчета». 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Начать можно с любого момента, но нужно, чтобы вы отследили весь отрезок в 168 часов. Если неделя выдалась нетипичной, можно начать с начала и зафиксировать дела более привычной недели.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b/>
          <w:bCs/>
          <w:i w:val="0"/>
          <w:sz w:val="28"/>
          <w:szCs w:val="28"/>
        </w:rPr>
      </w:pPr>
      <w:r w:rsidRPr="00836C12">
        <w:rPr>
          <w:b/>
          <w:bCs/>
          <w:i w:val="0"/>
          <w:sz w:val="28"/>
          <w:szCs w:val="28"/>
        </w:rPr>
        <w:t>Анализ хронометража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Когда вы закончите недельный хронометраж, разделите потраченное время по категориям: забота о себе, сон, работа, домашние дела, покупки, досуг, физические упражнения. Придумайте собственные категории.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i w:val="0"/>
        </w:rPr>
        <w:t>Совет.</w:t>
      </w:r>
      <w:r w:rsidRPr="00836C12">
        <w:rPr>
          <w:i w:val="0"/>
        </w:rPr>
        <w:t xml:space="preserve"> Посчитайте, сколько времени вы тратите на каждую категорию — в день и в неделю. В некоторых делах вам понадобятся подкатегории. Например, если у вас несколько работ, учитывайте каждую в отдельности.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Вы обнаружите в своем графике «черные дыры», высасывающие время. Это не страшно. Суть упражнения не в том, чтобы вызвать чувство вины. Вы сможете изменить ситуацию, когда поймете «точку старта» — область, которая нуждается в первостепенной коррекции. Возможно, вам понадобится лишь слегка скорректировать свое расписание, а может — кардинально его изменить.</w:t>
      </w:r>
    </w:p>
    <w:p w:rsidR="00852F1E" w:rsidRPr="00836C12" w:rsidRDefault="00852F1E" w:rsidP="00852F1E">
      <w:pPr>
        <w:pStyle w:val="aa"/>
        <w:rPr>
          <w:b/>
          <w:bCs/>
          <w:i w:val="0"/>
          <w:sz w:val="28"/>
          <w:szCs w:val="28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bCs/>
          <w:i w:val="0"/>
          <w:sz w:val="28"/>
          <w:szCs w:val="28"/>
        </w:rPr>
        <w:t>Ключевые компетенции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Термин «ключевые компетенции» пришел из бизнеса. Раньше крупные корпорации работали во всех выгодных направлениях рынка. Компания по добыче нефти могла также открыть </w:t>
      </w:r>
      <w:r w:rsidRPr="00836C12">
        <w:rPr>
          <w:i w:val="0"/>
          <w:lang w:val="en-US"/>
        </w:rPr>
        <w:t>IT</w:t>
      </w:r>
      <w:r w:rsidRPr="00836C12">
        <w:rPr>
          <w:i w:val="0"/>
        </w:rPr>
        <w:t xml:space="preserve">-направление или запустить производство детского питания. В 1990-е ситуация поменялась: стало выгоднее вкладываться в то, что получается у вас лучше всего (в ключевые компетенции). 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lastRenderedPageBreak/>
        <w:t xml:space="preserve">Сосредоточенность на том, что получается лучше, чем у конкурентов, приводит компании к успеху. Эта стратегия работает и для отдельно взятых людей. У человеческих компетенций, как и в бизнесе, есть несколько признаков: 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— Навыки можно применить в разных сферах.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— Они важны и интересны лично вам.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— Это то, что удается вам лучше, чем другим.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Поэт и нобелевский лауреат по химии </w:t>
      </w:r>
      <w:proofErr w:type="spellStart"/>
      <w:r w:rsidRPr="00836C12">
        <w:rPr>
          <w:i w:val="0"/>
        </w:rPr>
        <w:t>Роалд</w:t>
      </w:r>
      <w:proofErr w:type="spellEnd"/>
      <w:r w:rsidRPr="00836C12">
        <w:rPr>
          <w:i w:val="0"/>
        </w:rPr>
        <w:t xml:space="preserve"> </w:t>
      </w:r>
      <w:proofErr w:type="spellStart"/>
      <w:r w:rsidRPr="00836C12">
        <w:rPr>
          <w:i w:val="0"/>
        </w:rPr>
        <w:t>Хоффман</w:t>
      </w:r>
      <w:proofErr w:type="spellEnd"/>
      <w:r w:rsidRPr="00836C12">
        <w:rPr>
          <w:i w:val="0"/>
        </w:rPr>
        <w:t xml:space="preserve"> выбрал себе в качестве основной компетенции «наблюдение». Он использовал этот навык и в поэзии, и в химии. </w:t>
      </w:r>
      <w:proofErr w:type="spellStart"/>
      <w:r w:rsidRPr="00836C12">
        <w:rPr>
          <w:i w:val="0"/>
        </w:rPr>
        <w:t>Хоффман</w:t>
      </w:r>
      <w:proofErr w:type="spellEnd"/>
      <w:r w:rsidRPr="00836C12">
        <w:rPr>
          <w:i w:val="0"/>
        </w:rPr>
        <w:t xml:space="preserve"> не стал тратить время на области, в которых не смог бы достичь равноценного успеха. К примеру, музыку и математику </w:t>
      </w:r>
      <w:proofErr w:type="spellStart"/>
      <w:r w:rsidRPr="00836C12">
        <w:rPr>
          <w:i w:val="0"/>
        </w:rPr>
        <w:t>Хоффман</w:t>
      </w:r>
      <w:proofErr w:type="spellEnd"/>
      <w:r w:rsidRPr="00836C12">
        <w:rPr>
          <w:i w:val="0"/>
        </w:rPr>
        <w:t xml:space="preserve"> считал сферами вундеркиндов, а медицина его не увлекала.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bCs/>
          <w:i w:val="0"/>
        </w:rPr>
        <w:t>Какие ключевые компетенции у вас?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Прикрываясь сверхурочной работой и нехваткой времени, люди избавляются от размышлений на тему смысла жизни или тех же ключевых компетенций. 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Чтобы стать эффективнее, нужно определиться с ключевыми компетенциями и посвящать им основную часть времени. Это то, что должно получить наивысший приоритет в вашей работе. Остальные дела, которые вам не нравятся или не интересны, лучше игнорировать, делегировать или выполнять как можно быстрее.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Разделить задачи </w:t>
      </w:r>
      <w:proofErr w:type="gramStart"/>
      <w:r w:rsidRPr="00836C12">
        <w:rPr>
          <w:i w:val="0"/>
        </w:rPr>
        <w:t>на</w:t>
      </w:r>
      <w:proofErr w:type="gramEnd"/>
      <w:r w:rsidRPr="00836C12">
        <w:rPr>
          <w:i w:val="0"/>
        </w:rPr>
        <w:t xml:space="preserve"> приоритетные и неприоритетные не так просто. Например, считается, что женщина должна быть хорошей хозяйкой. Этот стереотип настолько давит, что женщинам сложно признаться: «Я не люблю готовить!».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Людям приходится переезжать или полностью менять свою жизнь, когда они осознают, что для них по-настоящему важно. Задача того стоит. Только занимаясь вещами, которые делают вас счастливыми, вы проживете яркую, полноценную жизнь без вечной спешки.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bCs/>
          <w:i w:val="0"/>
        </w:rPr>
        <w:t xml:space="preserve">Совет. </w:t>
      </w:r>
      <w:r w:rsidRPr="00836C12">
        <w:rPr>
          <w:i w:val="0"/>
        </w:rPr>
        <w:t xml:space="preserve">Поменяйте установку «у меня нет на это времени» на «это не входит в список моих приоритетов». Признать подобное поначалу сложно, особенно если речь идет о занятиях с детьми или работе по дому. Однако факт останется  фактом. Лучше честно сказать себе: «Это для </w:t>
      </w:r>
      <w:r w:rsidRPr="00836C12">
        <w:rPr>
          <w:i w:val="0"/>
        </w:rPr>
        <w:lastRenderedPageBreak/>
        <w:t>меня не так важно, как хотелось бы», а затем делегировать задачу кому-то другому, нежели продолжать обманываться.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b/>
          <w:bCs/>
          <w:i w:val="0"/>
          <w:sz w:val="28"/>
          <w:szCs w:val="28"/>
        </w:rPr>
      </w:pPr>
      <w:r w:rsidRPr="00836C12">
        <w:rPr>
          <w:b/>
          <w:bCs/>
          <w:i w:val="0"/>
          <w:sz w:val="28"/>
          <w:szCs w:val="28"/>
        </w:rPr>
        <w:t>Как понять, чего вы хотите</w:t>
      </w:r>
    </w:p>
    <w:p w:rsidR="00852F1E" w:rsidRPr="00836C12" w:rsidRDefault="00852F1E" w:rsidP="00852F1E">
      <w:pPr>
        <w:pStyle w:val="aa"/>
        <w:rPr>
          <w:b/>
          <w:bCs/>
          <w:i w:val="0"/>
        </w:rPr>
      </w:pPr>
      <w:r w:rsidRPr="00836C12">
        <w:rPr>
          <w:i w:val="0"/>
        </w:rPr>
        <w:t xml:space="preserve">Счастливчики с самого детства знают, чем хотят заниматься. Они легко расскажут о своих ключевых компетенциях. А вот для большинства это сложная задача. Лора </w:t>
      </w:r>
      <w:proofErr w:type="spellStart"/>
      <w:r w:rsidRPr="00836C12">
        <w:rPr>
          <w:i w:val="0"/>
        </w:rPr>
        <w:t>Вандеркам</w:t>
      </w:r>
      <w:proofErr w:type="spellEnd"/>
      <w:r w:rsidRPr="00836C12">
        <w:rPr>
          <w:i w:val="0"/>
        </w:rPr>
        <w:t xml:space="preserve"> предлагает простое упражнение, которое поможет определить, что вам нравится, а что вы делаете по обязанности.</w:t>
      </w:r>
    </w:p>
    <w:p w:rsidR="00852F1E" w:rsidRPr="00836C12" w:rsidRDefault="00852F1E" w:rsidP="00852F1E">
      <w:pPr>
        <w:pStyle w:val="aa"/>
        <w:rPr>
          <w:b/>
          <w:bCs/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bCs/>
          <w:i w:val="0"/>
        </w:rPr>
        <w:t>100 дел, о которых вы мечтаете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Составьте список из 100 дел, которые бы вы хотели выполнить. Большое число нужно для того, чтобы перестать делить желания </w:t>
      </w:r>
      <w:proofErr w:type="gramStart"/>
      <w:r w:rsidRPr="00836C12">
        <w:rPr>
          <w:i w:val="0"/>
        </w:rPr>
        <w:t>на</w:t>
      </w:r>
      <w:proofErr w:type="gramEnd"/>
      <w:r w:rsidRPr="00836C12">
        <w:rPr>
          <w:i w:val="0"/>
        </w:rPr>
        <w:t xml:space="preserve"> реалистичные и неисполнимые. Включайте в список и те дела, до которых вы еще не дошли, и те, которые вы уже завершили. 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Теперь подчеркните все дела, для реализации которых нужно меньше двух часов и меньше 100 долларов. Завершите их как можно быстрее и продолжайте работать со списком.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Смысл упражнения в том, чтобы попробовать на практике максимум из того, что вам могло бы понравиться. Некоторые из записанных дел вам только нравится хотеть. Как только вы попробуете их в реальности, поймете, что они скучны или даже неприятны. Вы перестанете о них думать и лучше узнаете себя. 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Вычеркивая дела из списка и вообще занимаясь своими обязанностями, анализируйте: это именно то, что вы делаете лучше других, или лучше перестать тратить на это время? 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  <w:sz w:val="28"/>
          <w:szCs w:val="28"/>
        </w:rPr>
      </w:pPr>
      <w:r w:rsidRPr="00836C12">
        <w:rPr>
          <w:b/>
          <w:bCs/>
          <w:i w:val="0"/>
          <w:sz w:val="28"/>
          <w:szCs w:val="28"/>
        </w:rPr>
        <w:t>Как сделать работу по-настоящему продуктивной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Чтобы повысить эффективность на работе, нужно оценить, любите ли вы по-настоящему то, чем занимаетесь. Работа, которая приносит удовольствие, не отнимает силы, а наоборот, заряжает энергией.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lastRenderedPageBreak/>
        <w:t xml:space="preserve">Лучшая работа — та, которая позволяет максимально использовать ваши ключевые компетенции. Снова обратитесь к списку 100 дел. Задумайтесь: что вы любили в детстве и чем готовы были заниматься часами без всякой оплаты и внешней мотивации? 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Второе важное условие для подходящей работы — формат и условия труда должны быть оптимальными для вашего типа личности. Например, человек, который любит самолеты, может стать и летчиком, и инженером, в зависимости от склонностей.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b/>
          <w:bCs/>
          <w:i w:val="0"/>
          <w:sz w:val="28"/>
          <w:szCs w:val="28"/>
        </w:rPr>
      </w:pPr>
      <w:r w:rsidRPr="00836C12">
        <w:rPr>
          <w:b/>
          <w:bCs/>
          <w:i w:val="0"/>
          <w:sz w:val="28"/>
          <w:szCs w:val="28"/>
        </w:rPr>
        <w:t>Параметры идеальной работы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Всего три компонента приводят к наилучшим результатам труда. Проверьте, присутствуют ли они в вашей работе: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bCs/>
          <w:i w:val="0"/>
        </w:rPr>
        <w:t>1. Возможность самостоятельно принимать решения, управлять графиком</w:t>
      </w:r>
      <w:r w:rsidRPr="00836C12">
        <w:rPr>
          <w:i w:val="0"/>
        </w:rPr>
        <w:t xml:space="preserve">. Согласно исследованиям, люди, у которых есть определенная степень свободы, сильнее мотивированы. Даже если вы работаете в офисе, старайтесь переделывать график под себя. 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Задумайтесь: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— В каких условиях вам лучше работается? 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— В какое время суток вы ощущаете прилив энергии? 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— Вам удобнее работать в одиночестве дома или среди людей, на рабочем месте? 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bCs/>
          <w:i w:val="0"/>
        </w:rPr>
        <w:t>2. Сложные задачи</w:t>
      </w:r>
      <w:r w:rsidRPr="00836C12">
        <w:rPr>
          <w:i w:val="0"/>
        </w:rPr>
        <w:t>. Слишком сложная задача, как и слишком легкая, убивает мотивацию. Нужно искать оптимальное соотношение сложности и простоты. Задача должна содержать вызов, но при этом быть понятной и исполнимой.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Если работа отвечает этому требованию, вы  «попадаете в поток» — работаете максимально эффективно, не замечая, как проходит время. Ответьте для себя на три вопроса: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— Как часто вы попадаете в поток? 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— Как можно продлить это состояние? 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— Не стоит ли сменить формат работы, если состояние потока вам неведомо? 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Обратитесь к списку 100 дел. Какие пункты можно превратить в работу с регулярным доходом или внедрить в ту сферу, которой вы занимаетесь?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bCs/>
          <w:i w:val="0"/>
        </w:rPr>
        <w:lastRenderedPageBreak/>
        <w:t xml:space="preserve">3. Ощущение поддержки руководства, доступность необходимых инструментов. </w:t>
      </w:r>
      <w:r w:rsidRPr="00836C12">
        <w:rPr>
          <w:i w:val="0"/>
        </w:rPr>
        <w:t xml:space="preserve">Для оптимальной работы нужны комфортные условия. Если вы работаете не на себя, ищите компанию, которая не экономит на сотрудниках, где руководство готово идти навстречу и учитывать пожелания. 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bCs/>
          <w:i w:val="0"/>
          <w:sz w:val="28"/>
          <w:szCs w:val="28"/>
        </w:rPr>
        <w:t>Экономически выгодная мечта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В сложных обстоятельствах люди берутся за любую работу. Если же в вашей жизни все благополучно, используйте этот период, чтобы получить работу мечты. Когда вы делаете то, что у вас лучше </w:t>
      </w:r>
      <w:proofErr w:type="gramStart"/>
      <w:r w:rsidRPr="00836C12">
        <w:rPr>
          <w:i w:val="0"/>
        </w:rPr>
        <w:t>всего</w:t>
      </w:r>
      <w:proofErr w:type="gramEnd"/>
      <w:r w:rsidRPr="00836C12">
        <w:rPr>
          <w:i w:val="0"/>
        </w:rPr>
        <w:t xml:space="preserve"> получается, приходит и финансовая стабильность. </w:t>
      </w:r>
    </w:p>
    <w:p w:rsidR="00852F1E" w:rsidRPr="00836C12" w:rsidRDefault="00852F1E" w:rsidP="00852F1E">
      <w:pPr>
        <w:pStyle w:val="aa"/>
        <w:rPr>
          <w:b/>
          <w:bCs/>
          <w:i w:val="0"/>
          <w:sz w:val="28"/>
          <w:szCs w:val="28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Проблема в том, что идеальную работу не найти на сайтах вакансий. Вам предстоит выбирать максимальную похожую и переделывать ее под себя, свои нужды и компетенции. Не бойтесь менять должностные обязанности. Если вы достигнете отличных показателей, руководству будет не важно, как именно это произошло. Ваша задача — придумать, как в течение 168 часов принести компании максимальную пользу, занимаясь тем, что вам нравится.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Другой вариант получить работу мечты — создать ее самостоятельно. Сейчас количество </w:t>
      </w:r>
      <w:proofErr w:type="spellStart"/>
      <w:r w:rsidRPr="00836C12">
        <w:rPr>
          <w:i w:val="0"/>
        </w:rPr>
        <w:t>самозанятых</w:t>
      </w:r>
      <w:proofErr w:type="spellEnd"/>
      <w:r w:rsidRPr="00836C12">
        <w:rPr>
          <w:i w:val="0"/>
        </w:rPr>
        <w:t xml:space="preserve"> людей в мире увеличивается. С одной стороны, это повышает ответственность, так как нужно уметь себя организовать, быть готовым к риску. С другой стороны, вы создадите уникальную компанию, в которой все устроено именно так, как вам хочется.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b/>
          <w:bCs/>
          <w:i w:val="0"/>
          <w:sz w:val="28"/>
          <w:szCs w:val="28"/>
        </w:rPr>
      </w:pPr>
      <w:r w:rsidRPr="00836C12">
        <w:rPr>
          <w:b/>
          <w:bCs/>
          <w:i w:val="0"/>
          <w:sz w:val="28"/>
          <w:szCs w:val="28"/>
        </w:rPr>
        <w:t>График продуктивной работы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В любой работе есть энное количество «пустых» дел, которые напрасно убивают время. Хороший способ определить, важное дело или нет, это спросить себя, приближает ли оно к вашим карьерным и жизненным целям. Если нет, то задачу лучше делегировать, игнорировать или минимизировать временные затраты.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bCs/>
          <w:i w:val="0"/>
        </w:rPr>
        <w:t>Составьте продуктивный график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На этом этапе предстоит определить, что для вас настоящая работа, а что — </w:t>
      </w:r>
      <w:proofErr w:type="spellStart"/>
      <w:r w:rsidRPr="00836C12">
        <w:rPr>
          <w:i w:val="0"/>
        </w:rPr>
        <w:t>прокрастинация</w:t>
      </w:r>
      <w:proofErr w:type="spellEnd"/>
      <w:r w:rsidRPr="00836C12">
        <w:rPr>
          <w:i w:val="0"/>
        </w:rPr>
        <w:t xml:space="preserve">.  </w:t>
      </w:r>
    </w:p>
    <w:p w:rsidR="00852F1E" w:rsidRPr="00836C12" w:rsidRDefault="00852F1E" w:rsidP="00852F1E">
      <w:pPr>
        <w:pStyle w:val="aa"/>
        <w:rPr>
          <w:b/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i w:val="0"/>
        </w:rPr>
        <w:lastRenderedPageBreak/>
        <w:t>Шаг 1.</w:t>
      </w:r>
      <w:r w:rsidRPr="00836C12">
        <w:rPr>
          <w:i w:val="0"/>
        </w:rPr>
        <w:t xml:space="preserve"> Возьмите вновь список из 100 дел. Выделите в нем те задачи, которые важны для вас в профессиональном плане. Что нужно сделать в ближайшие десять лет, пять лет и один год, чтобы прийти к желанному результату? Цели должны быть достижимыми с точки зрения рабочего графика. Особенно это важно для цели на год. Если вы работаете полный день, у вас в распоряжении около 2 тыс. часов в год. 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i w:val="0"/>
        </w:rPr>
        <w:t>Шаг 2.</w:t>
      </w:r>
      <w:r w:rsidRPr="00836C12">
        <w:rPr>
          <w:i w:val="0"/>
        </w:rPr>
        <w:t xml:space="preserve"> Разбейте цели на 120 — 160 часов в месяц, а затем на 30 — 50 часов в неделю. В воскресенье вечером составляйте список задач, которые нужно выполнить. Помечайте, сколько времени должно уйти на эти дела.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bCs/>
          <w:i w:val="0"/>
        </w:rPr>
        <w:t>Отделите важные и неважные части работы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Масса времени в течение недели тратится на мелкие дела. Следите за тем, чтобы вначале выполнять самое важное, а «мелочевку» планируйте по остаточному принципу. Помните: ценность работы определяется результатами, а не количеством потраченных часов.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i w:val="0"/>
        </w:rPr>
        <w:t>Совет.</w:t>
      </w:r>
      <w:r w:rsidRPr="00836C12">
        <w:rPr>
          <w:i w:val="0"/>
        </w:rPr>
        <w:t xml:space="preserve"> Если хронометраж показал, что вы отвлекаетесь на социальные сети, удалите с рабочего стола ярлыки </w:t>
      </w:r>
      <w:proofErr w:type="spellStart"/>
      <w:r w:rsidRPr="00836C12">
        <w:rPr>
          <w:i w:val="0"/>
        </w:rPr>
        <w:t>ВКонтакте</w:t>
      </w:r>
      <w:proofErr w:type="spellEnd"/>
      <w:r w:rsidRPr="00836C12">
        <w:rPr>
          <w:i w:val="0"/>
        </w:rPr>
        <w:t xml:space="preserve">, </w:t>
      </w:r>
      <w:proofErr w:type="spellStart"/>
      <w:r w:rsidRPr="00836C12">
        <w:rPr>
          <w:i w:val="0"/>
        </w:rPr>
        <w:t>Facebook</w:t>
      </w:r>
      <w:proofErr w:type="spellEnd"/>
      <w:r w:rsidRPr="00836C12">
        <w:rPr>
          <w:i w:val="0"/>
        </w:rPr>
        <w:t xml:space="preserve"> и </w:t>
      </w:r>
      <w:proofErr w:type="spellStart"/>
      <w:r w:rsidRPr="00836C12">
        <w:rPr>
          <w:i w:val="0"/>
        </w:rPr>
        <w:t>Instagram</w:t>
      </w:r>
      <w:proofErr w:type="spellEnd"/>
      <w:r w:rsidRPr="00836C12">
        <w:rPr>
          <w:i w:val="0"/>
        </w:rPr>
        <w:t xml:space="preserve"> или выделите для </w:t>
      </w:r>
      <w:proofErr w:type="spellStart"/>
      <w:r w:rsidRPr="00836C12">
        <w:rPr>
          <w:i w:val="0"/>
        </w:rPr>
        <w:t>соцсетей</w:t>
      </w:r>
      <w:proofErr w:type="spellEnd"/>
      <w:r w:rsidRPr="00836C12">
        <w:rPr>
          <w:i w:val="0"/>
        </w:rPr>
        <w:t xml:space="preserve"> строго ограниченное время, например, 10 минут во время обеденного перерыва. Превратите это в игру, награждайте себя за уменьшение количества перерывов в работе.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bCs/>
          <w:i w:val="0"/>
        </w:rPr>
        <w:t>Убирайте лишнее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Некоторыми неважными вещами все равно придется заниматься. Однако есть способы минимизировать количество времени, которое вы на них тратите: 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tabs>
          <w:tab w:val="left" w:pos="720"/>
        </w:tabs>
        <w:rPr>
          <w:i w:val="0"/>
        </w:rPr>
      </w:pPr>
      <w:r w:rsidRPr="00836C12">
        <w:rPr>
          <w:b/>
          <w:bCs/>
          <w:i w:val="0"/>
        </w:rPr>
        <w:t>1. Игнорировать</w:t>
      </w:r>
      <w:r w:rsidRPr="00836C12">
        <w:rPr>
          <w:i w:val="0"/>
        </w:rPr>
        <w:t>. Лучший способ освободить время для более важных задач — отказаться от тех проектов и обязанностей, которые не являются вашими ключевыми компетенциями, и в дальнейшем не браться за подобные занятия.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i w:val="0"/>
        </w:rPr>
        <w:t>2.</w:t>
      </w:r>
      <w:r w:rsidRPr="00836C12">
        <w:rPr>
          <w:i w:val="0"/>
        </w:rPr>
        <w:t xml:space="preserve"> </w:t>
      </w:r>
      <w:r w:rsidRPr="00836C12">
        <w:rPr>
          <w:b/>
          <w:bCs/>
          <w:i w:val="0"/>
        </w:rPr>
        <w:t>Минимизировать</w:t>
      </w:r>
      <w:r w:rsidRPr="00836C12">
        <w:rPr>
          <w:i w:val="0"/>
        </w:rPr>
        <w:t xml:space="preserve">. Есть ряд задач, которые не являются ключевыми компетенциями, но неизбежны в работе. Сокращайте время на эти задачи, объединяйте в блоки. Например, принимайте у себя сотрудников в течение двух часов один день в неделю, вместо того чтобы выслушивать жалобы и предложения несколько раз в день по 10 минут. 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bCs/>
          <w:i w:val="0"/>
        </w:rPr>
        <w:t>3. Делегировать</w:t>
      </w:r>
      <w:r w:rsidRPr="00836C12">
        <w:rPr>
          <w:i w:val="0"/>
        </w:rPr>
        <w:t>. Если работа объективно важная, но кто-то другой может справиться с ней лучше, или для него она будет важнее, такие дела стоит перепоручить. Ваш коллега или подчиненный получит шанс проработать собственные компетенции.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b/>
          <w:bCs/>
          <w:i w:val="0"/>
          <w:sz w:val="28"/>
          <w:szCs w:val="28"/>
        </w:rPr>
      </w:pPr>
      <w:r w:rsidRPr="00836C12">
        <w:rPr>
          <w:b/>
          <w:bCs/>
          <w:i w:val="0"/>
          <w:sz w:val="28"/>
          <w:szCs w:val="28"/>
        </w:rPr>
        <w:t>Алгоритм прорыва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Про успешных людей рассказывают сказочные истории: герой долго бедствовал, занимаясь любимым делом за копейки или бесплатно. Однажды ему невероятно повезло, его заметили и предложили великолепный контракт.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В реальности такие истории выглядят иначе. Прежде чем достичь успеха люди долго и плодотворно работают, повышают мастерство, затем ищут возможности, хватаются за любой шанс продвинуться к цели. Контракты не падают с неба, а становятся закономерным итогом деловой активности.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Настоящая история успеха складывается из пяти шагов, которые зависят от вас.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tabs>
          <w:tab w:val="left" w:pos="720"/>
        </w:tabs>
        <w:rPr>
          <w:i w:val="0"/>
        </w:rPr>
      </w:pPr>
      <w:r w:rsidRPr="00836C12">
        <w:rPr>
          <w:b/>
          <w:bCs/>
          <w:i w:val="0"/>
        </w:rPr>
        <w:t>Шаг 1. Определите следующий уровень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Чтобы двигаться к цели, нужно конкретно ее представлять. Выделите полчаса и подумайте, каким будет следующий уровень вашей жизни. 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— Где вы работаете? 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— Кто вас окружает? 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— Какие у вас должностные обязанности и уровень дохода? 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Чем конкретнее вы представите свою новую жизнь, тем понятнее будет, какие шаги предпринять. Хороший способ быстрее достичь цели — это уже сейчас вести себя так, будто достигли следующего уровня.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b/>
          <w:bCs/>
          <w:i w:val="0"/>
        </w:rPr>
      </w:pPr>
      <w:r w:rsidRPr="00836C12">
        <w:rPr>
          <w:b/>
          <w:bCs/>
          <w:i w:val="0"/>
        </w:rPr>
        <w:t>Шаг 2. Обозначьте показатели успеха</w:t>
      </w:r>
    </w:p>
    <w:p w:rsidR="00852F1E" w:rsidRPr="00836C12" w:rsidRDefault="00852F1E" w:rsidP="00852F1E">
      <w:pPr>
        <w:pStyle w:val="aa"/>
        <w:tabs>
          <w:tab w:val="left" w:pos="720"/>
        </w:tabs>
        <w:rPr>
          <w:i w:val="0"/>
        </w:rPr>
      </w:pPr>
      <w:r w:rsidRPr="00836C12">
        <w:rPr>
          <w:i w:val="0"/>
        </w:rPr>
        <w:t xml:space="preserve">Определите признаки, по которым вы поймете, что достигли успеха: </w:t>
      </w:r>
    </w:p>
    <w:p w:rsidR="00852F1E" w:rsidRPr="00836C12" w:rsidRDefault="00852F1E" w:rsidP="00852F1E">
      <w:pPr>
        <w:pStyle w:val="aa"/>
        <w:tabs>
          <w:tab w:val="left" w:pos="720"/>
        </w:tabs>
        <w:rPr>
          <w:i w:val="0"/>
        </w:rPr>
      </w:pPr>
      <w:r w:rsidRPr="00836C12">
        <w:rPr>
          <w:i w:val="0"/>
        </w:rPr>
        <w:t>— Вас повысили.</w:t>
      </w:r>
    </w:p>
    <w:p w:rsidR="00852F1E" w:rsidRPr="00836C12" w:rsidRDefault="00852F1E" w:rsidP="00852F1E">
      <w:pPr>
        <w:pStyle w:val="aa"/>
        <w:tabs>
          <w:tab w:val="left" w:pos="720"/>
        </w:tabs>
        <w:rPr>
          <w:i w:val="0"/>
        </w:rPr>
      </w:pPr>
      <w:r w:rsidRPr="00836C12">
        <w:rPr>
          <w:i w:val="0"/>
        </w:rPr>
        <w:t>— Издательство напечатало вашу книгу.</w:t>
      </w:r>
    </w:p>
    <w:p w:rsidR="00852F1E" w:rsidRPr="00836C12" w:rsidRDefault="00852F1E" w:rsidP="00852F1E">
      <w:pPr>
        <w:pStyle w:val="aa"/>
        <w:tabs>
          <w:tab w:val="left" w:pos="720"/>
        </w:tabs>
        <w:rPr>
          <w:i w:val="0"/>
        </w:rPr>
      </w:pPr>
      <w:r w:rsidRPr="00836C12">
        <w:rPr>
          <w:i w:val="0"/>
        </w:rPr>
        <w:t xml:space="preserve">— На </w:t>
      </w:r>
      <w:proofErr w:type="gramStart"/>
      <w:r w:rsidRPr="00836C12">
        <w:rPr>
          <w:i w:val="0"/>
        </w:rPr>
        <w:t>ваш</w:t>
      </w:r>
      <w:proofErr w:type="gramEnd"/>
      <w:r w:rsidRPr="00836C12">
        <w:rPr>
          <w:i w:val="0"/>
        </w:rPr>
        <w:t xml:space="preserve"> блог подписалось 10 млн. пользователей.</w:t>
      </w:r>
    </w:p>
    <w:p w:rsidR="00852F1E" w:rsidRPr="00836C12" w:rsidRDefault="00852F1E" w:rsidP="00852F1E">
      <w:pPr>
        <w:pStyle w:val="aa"/>
        <w:tabs>
          <w:tab w:val="left" w:pos="720"/>
        </w:tabs>
        <w:rPr>
          <w:b/>
          <w:bCs/>
          <w:i w:val="0"/>
          <w:sz w:val="28"/>
          <w:szCs w:val="28"/>
        </w:rPr>
      </w:pPr>
      <w:r w:rsidRPr="00836C12">
        <w:rPr>
          <w:i w:val="0"/>
        </w:rPr>
        <w:lastRenderedPageBreak/>
        <w:t>Подумайте, от кого или от чего (кроме вас) зависит достижение цели? От начальника, издателя, успешной рекламной компании и т.д.</w:t>
      </w:r>
    </w:p>
    <w:p w:rsidR="00852F1E" w:rsidRPr="00836C12" w:rsidRDefault="00852F1E" w:rsidP="00852F1E">
      <w:pPr>
        <w:pStyle w:val="aa"/>
        <w:tabs>
          <w:tab w:val="left" w:pos="720"/>
        </w:tabs>
        <w:rPr>
          <w:b/>
          <w:bCs/>
          <w:i w:val="0"/>
          <w:sz w:val="28"/>
          <w:szCs w:val="28"/>
        </w:rPr>
      </w:pPr>
    </w:p>
    <w:p w:rsidR="00852F1E" w:rsidRPr="00836C12" w:rsidRDefault="00852F1E" w:rsidP="00852F1E">
      <w:pPr>
        <w:pStyle w:val="aa"/>
        <w:tabs>
          <w:tab w:val="left" w:pos="720"/>
        </w:tabs>
        <w:rPr>
          <w:i w:val="0"/>
        </w:rPr>
      </w:pPr>
      <w:r w:rsidRPr="00836C12">
        <w:rPr>
          <w:b/>
          <w:bCs/>
          <w:i w:val="0"/>
        </w:rPr>
        <w:t>Шаг 3. Работайте, пока эффективность не снизится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Согласно исследованию, люди редко достигают успеха в области, которой уделяют меньше 30 часов в неделю. 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i w:val="0"/>
        </w:rPr>
        <w:t>Совет</w:t>
      </w:r>
      <w:r w:rsidRPr="00836C12">
        <w:rPr>
          <w:i w:val="0"/>
        </w:rPr>
        <w:t>. Работайте большими блоками. У работы с перерывами низкая эффективность, поскольку вы тратите время на дорогу и включение делового настроя. Через какое-то время продуктивность пойдет на спад — идите отдыхать. Нет смысла работать дальше, иначе вам грозит переутомление.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bCs/>
          <w:i w:val="0"/>
        </w:rPr>
        <w:t>Шаг 4. Откройтесь новым возможностям</w:t>
      </w:r>
    </w:p>
    <w:p w:rsidR="00852F1E" w:rsidRPr="00836C12" w:rsidRDefault="00852F1E" w:rsidP="00852F1E">
      <w:pPr>
        <w:pStyle w:val="aa"/>
        <w:rPr>
          <w:i w:val="0"/>
          <w:sz w:val="28"/>
          <w:szCs w:val="28"/>
        </w:rPr>
      </w:pPr>
      <w:r w:rsidRPr="00836C12">
        <w:rPr>
          <w:i w:val="0"/>
        </w:rPr>
        <w:t xml:space="preserve">Успех невозможен без доли удачи. Делайте ставки на разных партнеров и разные каналы. Улучшайте и контролируйте все, на что можете влиять. Не упускайте возможности. Заранее готовьтесь к счастливому случаю. Приготовьте короткую презентацию себя и своих идей — кто знает, с кем судьба столкнет вас в лифте. </w:t>
      </w:r>
    </w:p>
    <w:p w:rsidR="00852F1E" w:rsidRPr="00836C12" w:rsidRDefault="00852F1E" w:rsidP="00852F1E">
      <w:pPr>
        <w:pStyle w:val="aa"/>
        <w:rPr>
          <w:i w:val="0"/>
          <w:sz w:val="28"/>
          <w:szCs w:val="28"/>
        </w:rPr>
      </w:pPr>
    </w:p>
    <w:p w:rsidR="00852F1E" w:rsidRPr="00836C12" w:rsidRDefault="00852F1E" w:rsidP="00852F1E">
      <w:pPr>
        <w:pStyle w:val="aa"/>
        <w:rPr>
          <w:b/>
          <w:bCs/>
          <w:i w:val="0"/>
        </w:rPr>
      </w:pPr>
      <w:r w:rsidRPr="00836C12">
        <w:rPr>
          <w:b/>
          <w:bCs/>
          <w:i w:val="0"/>
        </w:rPr>
        <w:t xml:space="preserve">Шаг 5. Придумайте, что делать с прорывом 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Счастливую возможность нужно суметь «раскрутить» в долгосрочной перспективе. Допустим, клиент мечты сказал «Да», или на вас свалилась внезапная слава. Знаете ли вы, как используете новое положение? Какими способами удержите успех? Подготовьте стратегию заранее.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  <w:sz w:val="28"/>
          <w:szCs w:val="28"/>
        </w:rPr>
      </w:pPr>
      <w:r w:rsidRPr="00836C12">
        <w:rPr>
          <w:b/>
          <w:bCs/>
          <w:i w:val="0"/>
          <w:sz w:val="28"/>
          <w:szCs w:val="28"/>
        </w:rPr>
        <w:t>Домашние компетенции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Современные люди тратят в разы меньше времени на выполнение домашних обязанностей, чем поколение 1960-х, но все равно устают и чувствуют неудовлетворенность. Для начала осознайте, что дома у вас тоже есть высокоприоритетные и неприоритетные дела. 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bCs/>
          <w:i w:val="0"/>
        </w:rPr>
        <w:t>Общение с детьми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lastRenderedPageBreak/>
        <w:t>Родители переживают, что не уделяют достаточно времени детям. На самом деле, важно не количество, а качество. Для ребенка важнее, чтобы вы общались полчаса непосредственно с ним, чем два часа вместе смотрели телевизор.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Ваша ключевая компетенция с детьми — не стирать и гладить белье, а воспитывать, прививать самостоятельность, моральные устои. Эти функции вы не отдадите на аутсорсинг, а постирать белье может и прачечная. 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Придумывайте креативные способы взаимодействия. Если вы часто ездите в командировки, присылайте детям фотографии, чтобы они знали, где вы и чем занимаетесь. Вставайте пораньше, чтобы позавтракать вместе с детьми и обсудить их планы, а когда укладываете спать, спросите, как прошел день.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bCs/>
          <w:i w:val="0"/>
        </w:rPr>
        <w:t>Отношения с партнером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Общение с мужем или женой — одна из ваших ключевых компетенций. Находите время, чтобы побыть только вдвоем, устраивайте совместные активности. Взаимоотношения с партнером влияют на рабочую продуктивность. Доказано, что счастливый брак придает энергии и помогает достигать карьерных вершин.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bCs/>
          <w:i w:val="0"/>
        </w:rPr>
        <w:t>Стирки</w:t>
      </w:r>
      <w:r w:rsidRPr="00836C12">
        <w:rPr>
          <w:i w:val="0"/>
        </w:rPr>
        <w:t>—</w:t>
      </w:r>
      <w:r w:rsidRPr="00836C12">
        <w:rPr>
          <w:b/>
          <w:bCs/>
          <w:i w:val="0"/>
        </w:rPr>
        <w:t>уборки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Если вы не фанат уборки и готовки, большая часть домашней работы не относится к вашим ключевым компетенциям. Это значит, с домашними делами нужно поступать так же, как с неважными рабочими обязанностями: игнорировать, сокращать или делегировать. Наймите человека, который будет готовить и убирать. Если вы тратите пять часов, стоя у плиты, то отнимаете эти пять часов у своей любимой работы или общения с детьми. </w:t>
      </w:r>
    </w:p>
    <w:p w:rsidR="00852F1E" w:rsidRPr="00836C12" w:rsidRDefault="00852F1E" w:rsidP="00852F1E">
      <w:pPr>
        <w:pStyle w:val="aa"/>
        <w:rPr>
          <w:b/>
          <w:bCs/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Согласно опросу, американцы тратят более 9 часов в неделю на покупку и приготовление еды. На игры с детьми остается всего три часа. Чтобы сэкономить время, заказывайте на дом продукты или готовую еду, хотя бы пару раз в неделю.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b/>
          <w:i w:val="0"/>
        </w:rPr>
      </w:pPr>
      <w:r w:rsidRPr="00836C12">
        <w:rPr>
          <w:b/>
          <w:i w:val="0"/>
        </w:rPr>
        <w:t>Наверняка у вас возникли возражения: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bCs/>
          <w:i w:val="0"/>
        </w:rPr>
        <w:lastRenderedPageBreak/>
        <w:t>1. «Это слишком дорого</w:t>
      </w:r>
      <w:r w:rsidRPr="00836C12">
        <w:rPr>
          <w:i w:val="0"/>
        </w:rPr>
        <w:t>!</w:t>
      </w:r>
      <w:r w:rsidRPr="00836C12">
        <w:rPr>
          <w:b/>
          <w:i w:val="0"/>
        </w:rPr>
        <w:t>»</w:t>
      </w:r>
      <w:r w:rsidRPr="00836C12">
        <w:rPr>
          <w:i w:val="0"/>
        </w:rPr>
        <w:t xml:space="preserve"> Бытовые услуги дешевеют год от года. Установите себе мобильное приложение для поиска помощников, многие поручения люди готовы выполнить за копейки. Например, отнести в ремонт ваши туфли за 200 руб. или сделать маникюр на дому за 600 руб.</w:t>
      </w:r>
    </w:p>
    <w:p w:rsidR="00852F1E" w:rsidRPr="00836C12" w:rsidRDefault="00852F1E" w:rsidP="00852F1E">
      <w:pPr>
        <w:pStyle w:val="aa"/>
        <w:tabs>
          <w:tab w:val="left" w:pos="720"/>
        </w:tabs>
        <w:ind w:left="720" w:hanging="360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bCs/>
          <w:i w:val="0"/>
        </w:rPr>
        <w:t>2. «Но мне нравится заниматься домашними делами</w:t>
      </w:r>
      <w:r w:rsidRPr="00836C12">
        <w:rPr>
          <w:i w:val="0"/>
        </w:rPr>
        <w:t>!</w:t>
      </w:r>
      <w:r w:rsidRPr="00836C12">
        <w:rPr>
          <w:b/>
          <w:i w:val="0"/>
        </w:rPr>
        <w:t>»</w:t>
      </w:r>
      <w:r w:rsidRPr="00836C12">
        <w:rPr>
          <w:i w:val="0"/>
        </w:rPr>
        <w:t>. В таком случае, почему бы не  превратить ваше увлечение в полноценное хобби или даже профессиональную деятельность? Хороший сервис всегда востребован.</w:t>
      </w:r>
    </w:p>
    <w:p w:rsidR="00852F1E" w:rsidRPr="00836C12" w:rsidRDefault="00852F1E" w:rsidP="00852F1E">
      <w:pPr>
        <w:pStyle w:val="aa"/>
        <w:tabs>
          <w:tab w:val="left" w:pos="720"/>
        </w:tabs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bCs/>
          <w:i w:val="0"/>
        </w:rPr>
        <w:t xml:space="preserve">3. «Это моя работа </w:t>
      </w:r>
      <w:r w:rsidRPr="00836C12">
        <w:rPr>
          <w:i w:val="0"/>
        </w:rPr>
        <w:t>—</w:t>
      </w:r>
      <w:r w:rsidRPr="00836C12">
        <w:rPr>
          <w:b/>
          <w:bCs/>
          <w:i w:val="0"/>
        </w:rPr>
        <w:t xml:space="preserve"> заботиться о </w:t>
      </w:r>
      <w:proofErr w:type="gramStart"/>
      <w:r w:rsidRPr="00836C12">
        <w:rPr>
          <w:b/>
          <w:bCs/>
          <w:i w:val="0"/>
        </w:rPr>
        <w:t>близких</w:t>
      </w:r>
      <w:proofErr w:type="gramEnd"/>
      <w:r w:rsidRPr="00836C12">
        <w:rPr>
          <w:b/>
          <w:bCs/>
          <w:i w:val="0"/>
        </w:rPr>
        <w:t>»</w:t>
      </w:r>
      <w:r w:rsidRPr="00836C12">
        <w:rPr>
          <w:i w:val="0"/>
        </w:rPr>
        <w:t>. Да, но обстирывать и «пахать» на кухне —  не то же самое, что вместе читать или гулять. Детям и партнерам важнее, чтобы вы провели время с ними, а не ради них.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  <w:sz w:val="28"/>
          <w:szCs w:val="28"/>
        </w:rPr>
      </w:pPr>
      <w:r w:rsidRPr="00836C12">
        <w:rPr>
          <w:b/>
          <w:bCs/>
          <w:i w:val="0"/>
          <w:sz w:val="28"/>
          <w:szCs w:val="28"/>
        </w:rPr>
        <w:t>Продуктивный отдых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Постоянные мысли о работе и неумение эффективно использовать свободное время не дают полноценно отдохнуть. Люди планируют работу, но не планируют отдых, и как результат, проводят свободные часы перед телевизором или в интернете. 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Причина кроется в доступности подобного отдыха. Просмотр передач почти ничего не стоит, а порог вхождения низкий. Вы можете начать смотреть сериал или шоу с любого момента. К просмотру не нужно готовиться, наряжаться. Однако полноценным отдыхом сидение перед телевизором назвать нельзя, усталость только накапливается.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b/>
          <w:bCs/>
          <w:i w:val="0"/>
        </w:rPr>
        <w:t>Меняйте формат отдыха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Чтобы разорвать привычный круг, планируйте заранее, чем займетесь в субботу и в воскресенье. Куда пойдете, с кем встретитесь? И снова на помощь приходит список 100 дел. Выберите 2–3 пункта, выделите для них от двух до десяти часов свободного времени на ближайшие выходные. 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b/>
          <w:bCs/>
          <w:i w:val="0"/>
          <w:sz w:val="28"/>
          <w:szCs w:val="28"/>
        </w:rPr>
      </w:pPr>
      <w:r w:rsidRPr="00836C12">
        <w:rPr>
          <w:b/>
          <w:bCs/>
          <w:i w:val="0"/>
          <w:sz w:val="28"/>
          <w:szCs w:val="28"/>
        </w:rPr>
        <w:t>Заключение</w:t>
      </w: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 xml:space="preserve">Активную жизнь можно уложить в 168 часов. Для этого нужно четко понимать, на что в реальности уходит ваше время. 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lastRenderedPageBreak/>
        <w:t>Выделите ваши основные компетенции на работе и дома. Оцените, сколько времени вы тратите на ключевые компетенции и сколько на все остальное.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Составьте новый график, в котором ваше основное время будет посвящено ключевым компетенциям, а отдых запланирован так же тщательно, как работа.</w:t>
      </w:r>
    </w:p>
    <w:p w:rsidR="00852F1E" w:rsidRPr="00836C12" w:rsidRDefault="00852F1E" w:rsidP="00852F1E">
      <w:pPr>
        <w:pStyle w:val="aa"/>
        <w:rPr>
          <w:i w:val="0"/>
        </w:rPr>
      </w:pPr>
    </w:p>
    <w:p w:rsidR="00852F1E" w:rsidRPr="00836C12" w:rsidRDefault="00852F1E" w:rsidP="00852F1E">
      <w:pPr>
        <w:pStyle w:val="aa"/>
        <w:rPr>
          <w:i w:val="0"/>
        </w:rPr>
      </w:pPr>
      <w:r w:rsidRPr="00836C12">
        <w:rPr>
          <w:i w:val="0"/>
        </w:rPr>
        <w:t>Игнорируйте, сокращайте или передавайте другим дела, которые не приоритетны. Вместо этого работайте с большей концентрацией, а перерывы заполняйте приятными делами из списка 100 дел.</w:t>
      </w:r>
    </w:p>
    <w:p w:rsidR="00852F1E" w:rsidRPr="00836C12" w:rsidRDefault="00852F1E" w:rsidP="00852F1E"/>
    <w:p w:rsidR="00885786" w:rsidRPr="00852F1E" w:rsidRDefault="00885786" w:rsidP="00852F1E"/>
    <w:sectPr w:rsidR="00885786" w:rsidRPr="00852F1E" w:rsidSect="00594110">
      <w:headerReference w:type="default" r:id="rId9"/>
      <w:footerReference w:type="default" r:id="rId10"/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7C82" w:rsidRDefault="00D97C82" w:rsidP="00594110">
      <w:pPr>
        <w:spacing w:after="0" w:line="240" w:lineRule="auto"/>
      </w:pPr>
      <w:r>
        <w:separator/>
      </w:r>
    </w:p>
  </w:endnote>
  <w:endnote w:type="continuationSeparator" w:id="0">
    <w:p w:rsidR="00D97C82" w:rsidRDefault="00D97C82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4453362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7EB" w:rsidRDefault="008327EB">
        <w:pPr>
          <w:pStyle w:val="a5"/>
          <w:jc w:val="right"/>
        </w:pPr>
        <w:r w:rsidRPr="008327EB">
          <w:rPr>
            <w:color w:val="595959" w:themeColor="text1" w:themeTint="A6"/>
            <w:sz w:val="18"/>
            <w:szCs w:val="18"/>
          </w:rPr>
          <w:fldChar w:fldCharType="begin"/>
        </w:r>
        <w:r w:rsidRPr="008327EB">
          <w:rPr>
            <w:color w:val="595959" w:themeColor="text1" w:themeTint="A6"/>
            <w:sz w:val="18"/>
            <w:szCs w:val="18"/>
          </w:rPr>
          <w:instrText xml:space="preserve"> PAGE   \* MERGEFORMAT </w:instrText>
        </w:r>
        <w:r w:rsidRPr="008327EB">
          <w:rPr>
            <w:color w:val="595959" w:themeColor="text1" w:themeTint="A6"/>
            <w:sz w:val="18"/>
            <w:szCs w:val="18"/>
          </w:rPr>
          <w:fldChar w:fldCharType="separate"/>
        </w:r>
        <w:r w:rsidR="00852F1E">
          <w:rPr>
            <w:noProof/>
            <w:color w:val="595959" w:themeColor="text1" w:themeTint="A6"/>
            <w:sz w:val="18"/>
            <w:szCs w:val="18"/>
          </w:rPr>
          <w:t>2</w:t>
        </w:r>
        <w:r w:rsidRPr="008327EB">
          <w:rPr>
            <w:noProof/>
            <w:color w:val="595959" w:themeColor="text1" w:themeTint="A6"/>
            <w:sz w:val="18"/>
            <w:szCs w:val="18"/>
          </w:rPr>
          <w:fldChar w:fldCharType="end"/>
        </w:r>
      </w:p>
    </w:sdtContent>
  </w:sdt>
  <w:p w:rsidR="00120617" w:rsidRDefault="00120617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7C82" w:rsidRDefault="00D97C82" w:rsidP="00594110">
      <w:pPr>
        <w:spacing w:after="0" w:line="240" w:lineRule="auto"/>
      </w:pPr>
      <w:r>
        <w:separator/>
      </w:r>
    </w:p>
  </w:footnote>
  <w:footnote w:type="continuationSeparator" w:id="0">
    <w:p w:rsidR="00D97C82" w:rsidRDefault="00D97C82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94110" w:rsidRDefault="005924DF">
    <w:pPr>
      <w:pStyle w:val="a3"/>
    </w:pPr>
    <w:r>
      <w:rPr>
        <w:noProof/>
        <w:lang w:eastAsia="ru-RU"/>
      </w:rPr>
      <w:drawing>
        <wp:inline distT="0" distB="0" distL="0" distR="0">
          <wp:extent cx="6381750" cy="923925"/>
          <wp:effectExtent l="0" t="0" r="0" b="9525"/>
          <wp:docPr id="1" name="Рисунок 1" descr="Asset 8@3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sset 8@3x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0" cy="9239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C496F1F"/>
    <w:multiLevelType w:val="hybridMultilevel"/>
    <w:tmpl w:val="AD80719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82F6731"/>
    <w:multiLevelType w:val="hybridMultilevel"/>
    <w:tmpl w:val="BF025CE4"/>
    <w:lvl w:ilvl="0" w:tplc="7BCEF44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0E03"/>
    <w:rsid w:val="00120617"/>
    <w:rsid w:val="001875FA"/>
    <w:rsid w:val="00350E03"/>
    <w:rsid w:val="003D2578"/>
    <w:rsid w:val="00480E5D"/>
    <w:rsid w:val="005924DF"/>
    <w:rsid w:val="00594110"/>
    <w:rsid w:val="007D1D4B"/>
    <w:rsid w:val="008327EB"/>
    <w:rsid w:val="00852F1E"/>
    <w:rsid w:val="00863FE9"/>
    <w:rsid w:val="00885786"/>
    <w:rsid w:val="00912741"/>
    <w:rsid w:val="009F6550"/>
    <w:rsid w:val="00A817AD"/>
    <w:rsid w:val="00A9260F"/>
    <w:rsid w:val="00D97C82"/>
    <w:rsid w:val="00E06D9F"/>
    <w:rsid w:val="00E35CBF"/>
    <w:rsid w:val="00EA197A"/>
    <w:rsid w:val="00F5735E"/>
    <w:rsid w:val="00F62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E35CBF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List Paragraph"/>
    <w:basedOn w:val="a"/>
    <w:uiPriority w:val="34"/>
    <w:qFormat/>
    <w:rsid w:val="005924D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1-3">
    <w:name w:val="Medium Grid 1 Accent 3"/>
    <w:basedOn w:val="a1"/>
    <w:uiPriority w:val="67"/>
    <w:rsid w:val="005924DF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paragraph" w:styleId="a8">
    <w:name w:val="Balloon Text"/>
    <w:basedOn w:val="a"/>
    <w:link w:val="a9"/>
    <w:uiPriority w:val="99"/>
    <w:semiHidden/>
    <w:unhideWhenUsed/>
    <w:rsid w:val="005924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924DF"/>
    <w:rPr>
      <w:rFonts w:ascii="Tahoma" w:hAnsi="Tahoma" w:cs="Tahoma"/>
      <w:sz w:val="16"/>
      <w:szCs w:val="16"/>
      <w:lang w:val="ru-RU"/>
    </w:rPr>
  </w:style>
  <w:style w:type="character" w:customStyle="1" w:styleId="10">
    <w:name w:val="Заголовок 1 Знак"/>
    <w:basedOn w:val="a0"/>
    <w:link w:val="1"/>
    <w:uiPriority w:val="9"/>
    <w:rsid w:val="00E35CB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customStyle="1" w:styleId="electron-p">
    <w:name w:val="electron-p"/>
    <w:basedOn w:val="a"/>
    <w:rsid w:val="00E35CBF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ody Text"/>
    <w:basedOn w:val="a"/>
    <w:link w:val="ab"/>
    <w:semiHidden/>
    <w:rsid w:val="00852F1E"/>
    <w:pPr>
      <w:spacing w:after="0" w:line="360" w:lineRule="auto"/>
      <w:jc w:val="both"/>
    </w:pPr>
    <w:rPr>
      <w:rFonts w:ascii="Times New Roman" w:eastAsia="Times New Roman" w:hAnsi="Times New Roman"/>
      <w:i/>
      <w:sz w:val="24"/>
      <w:szCs w:val="24"/>
      <w:lang w:eastAsia="ru-RU"/>
    </w:rPr>
  </w:style>
  <w:style w:type="character" w:customStyle="1" w:styleId="ab">
    <w:name w:val="Основной текст Знак"/>
    <w:basedOn w:val="a0"/>
    <w:link w:val="aa"/>
    <w:semiHidden/>
    <w:rsid w:val="00852F1E"/>
    <w:rPr>
      <w:rFonts w:ascii="Times New Roman" w:eastAsia="Times New Roman" w:hAnsi="Times New Roman"/>
      <w:i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E35CBF"/>
    <w:pPr>
      <w:keepNext/>
      <w:keepLines/>
      <w:spacing w:before="240" w:after="0" w:line="276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List Paragraph"/>
    <w:basedOn w:val="a"/>
    <w:uiPriority w:val="34"/>
    <w:qFormat/>
    <w:rsid w:val="005924DF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</w:rPr>
  </w:style>
  <w:style w:type="table" w:styleId="1-3">
    <w:name w:val="Medium Grid 1 Accent 3"/>
    <w:basedOn w:val="a1"/>
    <w:uiPriority w:val="67"/>
    <w:rsid w:val="005924DF"/>
    <w:pPr>
      <w:ind w:firstLine="709"/>
      <w:jc w:val="both"/>
    </w:pPr>
    <w:rPr>
      <w:rFonts w:ascii="Times New Roman" w:eastAsiaTheme="minorHAnsi" w:hAnsi="Times New Roman" w:cstheme="minorBidi"/>
      <w:sz w:val="24"/>
      <w:szCs w:val="22"/>
      <w:lang w:val="ru-RU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paragraph" w:styleId="a8">
    <w:name w:val="Balloon Text"/>
    <w:basedOn w:val="a"/>
    <w:link w:val="a9"/>
    <w:uiPriority w:val="99"/>
    <w:semiHidden/>
    <w:unhideWhenUsed/>
    <w:rsid w:val="005924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924DF"/>
    <w:rPr>
      <w:rFonts w:ascii="Tahoma" w:hAnsi="Tahoma" w:cs="Tahoma"/>
      <w:sz w:val="16"/>
      <w:szCs w:val="16"/>
      <w:lang w:val="ru-RU"/>
    </w:rPr>
  </w:style>
  <w:style w:type="character" w:customStyle="1" w:styleId="10">
    <w:name w:val="Заголовок 1 Знак"/>
    <w:basedOn w:val="a0"/>
    <w:link w:val="1"/>
    <w:uiPriority w:val="9"/>
    <w:rsid w:val="00E35CBF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customStyle="1" w:styleId="electron-p">
    <w:name w:val="electron-p"/>
    <w:basedOn w:val="a"/>
    <w:rsid w:val="00E35CBF"/>
    <w:pPr>
      <w:spacing w:after="105" w:line="300" w:lineRule="atLeast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ody Text"/>
    <w:basedOn w:val="a"/>
    <w:link w:val="ab"/>
    <w:semiHidden/>
    <w:rsid w:val="00852F1E"/>
    <w:pPr>
      <w:spacing w:after="0" w:line="360" w:lineRule="auto"/>
      <w:jc w:val="both"/>
    </w:pPr>
    <w:rPr>
      <w:rFonts w:ascii="Times New Roman" w:eastAsia="Times New Roman" w:hAnsi="Times New Roman"/>
      <w:i/>
      <w:sz w:val="24"/>
      <w:szCs w:val="24"/>
      <w:lang w:eastAsia="ru-RU"/>
    </w:rPr>
  </w:style>
  <w:style w:type="character" w:customStyle="1" w:styleId="ab">
    <w:name w:val="Основной текст Знак"/>
    <w:basedOn w:val="a0"/>
    <w:link w:val="aa"/>
    <w:semiHidden/>
    <w:rsid w:val="00852F1E"/>
    <w:rPr>
      <w:rFonts w:ascii="Times New Roman" w:eastAsia="Times New Roman" w:hAnsi="Times New Roman"/>
      <w:i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VLOV~1\AppData\Local\Temp\7zO6B1D.tmp\template_sg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18AF31-26B7-496D-ACD8-0D22E17B1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template_sgd</Template>
  <TotalTime>0</TotalTime>
  <Pages>14</Pages>
  <Words>3320</Words>
  <Characters>18927</Characters>
  <Application>Microsoft Office Word</Application>
  <DocSecurity>0</DocSecurity>
  <Lines>157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Павлова Антонина Петровна</dc:creator>
  <cp:lastModifiedBy>kayumova</cp:lastModifiedBy>
  <cp:revision>2</cp:revision>
  <dcterms:created xsi:type="dcterms:W3CDTF">2018-10-17T13:54:00Z</dcterms:created>
  <dcterms:modified xsi:type="dcterms:W3CDTF">2018-10-17T13:54:00Z</dcterms:modified>
</cp:coreProperties>
</file>