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6F9" w:rsidRDefault="001E26F9" w:rsidP="00EE7939">
      <w:pPr>
        <w:jc w:val="center"/>
        <w:rPr>
          <w:b/>
          <w:sz w:val="28"/>
        </w:rPr>
      </w:pPr>
      <w:r w:rsidRPr="001E26F9">
        <w:rPr>
          <w:b/>
          <w:sz w:val="28"/>
        </w:rPr>
        <w:t>Особенности</w:t>
      </w:r>
      <w:r>
        <w:rPr>
          <w:b/>
          <w:sz w:val="28"/>
        </w:rPr>
        <w:t xml:space="preserve"> коммуникаций со стейкхолдерами</w:t>
      </w:r>
    </w:p>
    <w:p w:rsidR="00761376" w:rsidRPr="00EE7939" w:rsidRDefault="001E26F9" w:rsidP="00EE7939">
      <w:pPr>
        <w:jc w:val="center"/>
        <w:rPr>
          <w:b/>
          <w:sz w:val="28"/>
        </w:rPr>
      </w:pPr>
      <w:r w:rsidRPr="001E26F9">
        <w:rPr>
          <w:b/>
          <w:sz w:val="28"/>
        </w:rPr>
        <w:t>и другие рекомендации эксперта</w:t>
      </w:r>
    </w:p>
    <w:p w:rsidR="00761376" w:rsidRDefault="001E26F9" w:rsidP="0083562E">
      <w:pPr>
        <w:jc w:val="both"/>
        <w:rPr>
          <w:sz w:val="24"/>
          <w:szCs w:val="24"/>
        </w:rPr>
      </w:pPr>
      <w:r w:rsidRPr="001E26F9">
        <w:rPr>
          <w:sz w:val="24"/>
          <w:szCs w:val="24"/>
        </w:rPr>
        <w:t xml:space="preserve">В этом </w:t>
      </w:r>
      <w:r w:rsidR="0062124F">
        <w:rPr>
          <w:sz w:val="24"/>
          <w:szCs w:val="24"/>
        </w:rPr>
        <w:t>файле</w:t>
      </w:r>
      <w:r w:rsidRPr="001E26F9">
        <w:rPr>
          <w:sz w:val="24"/>
          <w:szCs w:val="24"/>
        </w:rPr>
        <w:t xml:space="preserve"> мы собрали вопросы коллег, которые учатся вместе с вами по этой программе. Вопросы касаются двух тем – коммуникаций и презентаций, а также лидерства и личной эффективности. На вопросы отвечал экспертный совет «Школы Генера</w:t>
      </w:r>
      <w:r>
        <w:rPr>
          <w:sz w:val="24"/>
          <w:szCs w:val="24"/>
        </w:rPr>
        <w:t>льного директора»</w:t>
      </w:r>
      <w:r w:rsidRPr="001E26F9">
        <w:rPr>
          <w:sz w:val="24"/>
          <w:szCs w:val="24"/>
        </w:rPr>
        <w:t>.</w:t>
      </w:r>
      <w:bookmarkStart w:id="0" w:name="_GoBack"/>
      <w:bookmarkEnd w:id="0"/>
    </w:p>
    <w:p w:rsidR="00EE7939" w:rsidRPr="00EE7939" w:rsidRDefault="00470A1D" w:rsidP="0083562E">
      <w:pPr>
        <w:jc w:val="both"/>
        <w:rPr>
          <w:b/>
          <w:sz w:val="24"/>
          <w:szCs w:val="24"/>
        </w:rPr>
      </w:pPr>
      <w:r w:rsidRPr="00470A1D">
        <w:rPr>
          <w:b/>
          <w:sz w:val="24"/>
          <w:szCs w:val="24"/>
        </w:rPr>
        <w:t>Продуктивная коммуникация и презентация</w:t>
      </w:r>
    </w:p>
    <w:p w:rsidR="00470A1D" w:rsidRPr="00470A1D" w:rsidRDefault="00470A1D" w:rsidP="00470A1D">
      <w:pPr>
        <w:jc w:val="both"/>
        <w:rPr>
          <w:i/>
          <w:sz w:val="24"/>
          <w:szCs w:val="24"/>
        </w:rPr>
      </w:pPr>
      <w:r w:rsidRPr="00470A1D">
        <w:rPr>
          <w:i/>
          <w:sz w:val="24"/>
          <w:szCs w:val="24"/>
        </w:rPr>
        <w:t>– Как эффективно донести информацию стейкхолдерам с разными характерами: один терпелив и внимательно слушает, другой все время торопится и перебивает?</w:t>
      </w:r>
    </w:p>
    <w:p w:rsidR="00470A1D" w:rsidRPr="00470A1D" w:rsidRDefault="00470A1D" w:rsidP="00470A1D">
      <w:p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Перед выступлением для такой разной аудитории подготовьте как можно больше аргументов. Комбинируйте цифры и эмоции, шутки и большие таблицы. Используйте прием «разделяй и властвуй»: доносите информацию не только в группе, но и наедине. И вне зависимости от внешних проявлений стейкхолдеров проявляйте терпение и оставайтесь профессионалом.</w:t>
      </w:r>
    </w:p>
    <w:p w:rsidR="00470A1D" w:rsidRPr="00470A1D" w:rsidRDefault="00470A1D" w:rsidP="00470A1D">
      <w:pPr>
        <w:jc w:val="both"/>
        <w:rPr>
          <w:i/>
          <w:sz w:val="24"/>
          <w:szCs w:val="24"/>
        </w:rPr>
      </w:pPr>
      <w:r w:rsidRPr="00470A1D">
        <w:rPr>
          <w:i/>
          <w:sz w:val="24"/>
          <w:szCs w:val="24"/>
        </w:rPr>
        <w:t>– Готовлю презентацию по формуле восприятия информации 7+/-2, но слайдов получается больше 10. Что делать: сократить презентацию или игнорировать формулу?</w:t>
      </w:r>
    </w:p>
    <w:p w:rsidR="00470A1D" w:rsidRPr="00470A1D" w:rsidRDefault="00470A1D" w:rsidP="00470A1D">
      <w:p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Наши способности удерживать внимание и обрабатывать информацию ограничены, поэтому короткие презентации более эффективны. Короткая и четкая структура помогает донести основную идею. Даже если вы считаете, что информация очень важна и полезна, постарайтесь уложить ее в 5–9 слайдов.</w:t>
      </w:r>
    </w:p>
    <w:p w:rsidR="00470A1D" w:rsidRPr="00470A1D" w:rsidRDefault="00470A1D" w:rsidP="00470A1D">
      <w:p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Формула 7+/-2 касается не только слайдов, но любых форм представления информации. Если формируете ассортимент товаров, в каждом ценовом диапазоне предлагайте клиенту максимум 9–10 вариантов, иначе ему будет трудно выбрать. Если проводите отбор соискателей, приглашайте на итоговое интервью максимум 9 кандидатов, иначе запутаетесь в их компетенциях. Помните: чем проще система, тем она конкурентоспособнее.</w:t>
      </w:r>
    </w:p>
    <w:p w:rsidR="00470A1D" w:rsidRPr="00470A1D" w:rsidRDefault="00470A1D" w:rsidP="00470A1D">
      <w:pPr>
        <w:jc w:val="both"/>
        <w:rPr>
          <w:i/>
          <w:sz w:val="24"/>
          <w:szCs w:val="24"/>
        </w:rPr>
      </w:pPr>
      <w:r w:rsidRPr="00470A1D">
        <w:rPr>
          <w:i/>
          <w:sz w:val="24"/>
          <w:szCs w:val="24"/>
        </w:rPr>
        <w:t>– Как дать слушателям передышку, если презентация длится дольше 10 минут?</w:t>
      </w:r>
    </w:p>
    <w:p w:rsidR="00470A1D" w:rsidRDefault="00470A1D" w:rsidP="00470A1D">
      <w:p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Подойдет любой способ, который поможет ненадолго переключить внимание. Предложите напитки, расскажите шутку по теме презентации, послушайте музыку, включите/выключите кондиционер, подытожьте сказанное. Инициируйте дискуссию и дайте всем возможность коротко высказаться. Или раздайте бумажные материалы (таблицу, справку, отчет), работа с которыми ненадолго займет внимание и простимулирует мелкую моторику. Еще вариант – «случайно» уроните маркер и все вместе его поищите.</w:t>
      </w:r>
    </w:p>
    <w:p w:rsidR="00470A1D" w:rsidRDefault="00470A1D" w:rsidP="00470A1D">
      <w:pPr>
        <w:jc w:val="both"/>
        <w:rPr>
          <w:sz w:val="24"/>
          <w:szCs w:val="24"/>
        </w:rPr>
      </w:pPr>
    </w:p>
    <w:p w:rsidR="00470A1D" w:rsidRDefault="00470A1D" w:rsidP="00470A1D">
      <w:pPr>
        <w:jc w:val="both"/>
        <w:rPr>
          <w:sz w:val="24"/>
          <w:szCs w:val="24"/>
        </w:rPr>
      </w:pPr>
    </w:p>
    <w:p w:rsidR="00470A1D" w:rsidRPr="00470A1D" w:rsidRDefault="00470A1D" w:rsidP="00470A1D">
      <w:pPr>
        <w:jc w:val="both"/>
        <w:rPr>
          <w:sz w:val="24"/>
          <w:szCs w:val="24"/>
        </w:rPr>
      </w:pPr>
    </w:p>
    <w:p w:rsidR="00470A1D" w:rsidRPr="00470A1D" w:rsidRDefault="00470A1D" w:rsidP="00470A1D">
      <w:pPr>
        <w:jc w:val="both"/>
        <w:rPr>
          <w:i/>
          <w:sz w:val="24"/>
          <w:szCs w:val="24"/>
        </w:rPr>
      </w:pPr>
      <w:r w:rsidRPr="00470A1D">
        <w:rPr>
          <w:i/>
          <w:sz w:val="24"/>
          <w:szCs w:val="24"/>
        </w:rPr>
        <w:lastRenderedPageBreak/>
        <w:t>– Какую позу занять во время презентации, чтобы вызвать у слушателей доверие на невербальном уровне?</w:t>
      </w:r>
    </w:p>
    <w:p w:rsidR="00470A1D" w:rsidRPr="00470A1D" w:rsidRDefault="00470A1D" w:rsidP="00470A1D">
      <w:p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Расположитесь напротив собеседника с небольшим разворотом на 15–20 градусов. Расслабьтесь, руки держите на видном месте: на столе, папке с документами, ноутбуке и пр. Ноги слегка расставьте, стопы держите прямо или немного разверните.</w:t>
      </w:r>
    </w:p>
    <w:p w:rsidR="00470A1D" w:rsidRPr="00470A1D" w:rsidRDefault="00470A1D" w:rsidP="00470A1D">
      <w:pPr>
        <w:jc w:val="both"/>
        <w:rPr>
          <w:i/>
          <w:sz w:val="24"/>
          <w:szCs w:val="24"/>
        </w:rPr>
      </w:pPr>
      <w:r w:rsidRPr="00470A1D">
        <w:rPr>
          <w:i/>
          <w:sz w:val="24"/>
          <w:szCs w:val="24"/>
        </w:rPr>
        <w:t>– Какая коммуникация сейчас эффективнее – прямая или опосредованная?</w:t>
      </w:r>
    </w:p>
    <w:p w:rsidR="00470A1D" w:rsidRPr="00470A1D" w:rsidRDefault="00470A1D" w:rsidP="00470A1D">
      <w:p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Эффективность коммуникации и выбор приоритетного канала передачи информации зависят от поколений. Для беби-бумеров и представителей поколения Х, то есть людей старше 45 лет, ценнее личное, прямое общение. При работе с поколением Z моложе 25 лет выше эффективность опосредованной коммуникации: видеосообщения и мессенджеры. Поколение Y, люди 25–45 лет, омниканальны: им важнее качество коммуникации, интересный и яркий контент.</w:t>
      </w:r>
    </w:p>
    <w:p w:rsidR="00470A1D" w:rsidRPr="00470A1D" w:rsidRDefault="00470A1D" w:rsidP="00470A1D">
      <w:pPr>
        <w:jc w:val="both"/>
        <w:rPr>
          <w:i/>
          <w:sz w:val="24"/>
          <w:szCs w:val="24"/>
        </w:rPr>
      </w:pPr>
      <w:r w:rsidRPr="00470A1D">
        <w:rPr>
          <w:i/>
          <w:sz w:val="24"/>
          <w:szCs w:val="24"/>
        </w:rPr>
        <w:t>– Работаю с представителями младшего поколения и хочу понять, допустимо ли в деловой коммуникации с ними использовать современные жаргонные слова?</w:t>
      </w:r>
    </w:p>
    <w:p w:rsidR="00470A1D" w:rsidRPr="00470A1D" w:rsidRDefault="00470A1D" w:rsidP="00470A1D">
      <w:p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Да, допустимо: у молодой аудитории, как правило, нет запретов для самовыражения. Жаргонными и хайповыми выражениями вы покажете, что у вас с собеседником схожие ценности, а его культура общения близка вам. Единственное исключение – выражения, которые могут задеть религиозные чувства, но о таких ситуациях стороны, как правило, договариваются заранее.</w:t>
      </w:r>
    </w:p>
    <w:p w:rsidR="00470A1D" w:rsidRPr="00470A1D" w:rsidRDefault="00470A1D" w:rsidP="00470A1D">
      <w:pPr>
        <w:jc w:val="both"/>
        <w:rPr>
          <w:b/>
          <w:sz w:val="24"/>
          <w:szCs w:val="24"/>
        </w:rPr>
      </w:pPr>
      <w:r w:rsidRPr="00470A1D">
        <w:rPr>
          <w:b/>
          <w:sz w:val="24"/>
          <w:szCs w:val="24"/>
        </w:rPr>
        <w:t>Лидерство и личная эффективность</w:t>
      </w:r>
    </w:p>
    <w:p w:rsidR="00470A1D" w:rsidRPr="00470A1D" w:rsidRDefault="00470A1D" w:rsidP="00470A1D">
      <w:pPr>
        <w:jc w:val="both"/>
        <w:rPr>
          <w:i/>
          <w:sz w:val="24"/>
          <w:szCs w:val="24"/>
        </w:rPr>
      </w:pPr>
      <w:r w:rsidRPr="00470A1D">
        <w:rPr>
          <w:i/>
          <w:sz w:val="24"/>
          <w:szCs w:val="24"/>
        </w:rPr>
        <w:t>– Как лидеру понять, может ли он частично переложить управление на сотрудников? Не приведет ли это к тому, что лидер просто потеряет управление?</w:t>
      </w:r>
    </w:p>
    <w:p w:rsidR="00470A1D" w:rsidRPr="00470A1D" w:rsidRDefault="00470A1D" w:rsidP="00470A1D">
      <w:p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Передать команде часть задач и полномочий необходимо, если:</w:t>
      </w:r>
    </w:p>
    <w:p w:rsidR="00470A1D" w:rsidRPr="00470A1D" w:rsidRDefault="00470A1D" w:rsidP="00470A1D">
      <w:pPr>
        <w:pStyle w:val="a3"/>
        <w:numPr>
          <w:ilvl w:val="0"/>
          <w:numId w:val="8"/>
        </w:num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вы уверены в своей команде,</w:t>
      </w:r>
    </w:p>
    <w:p w:rsidR="00470A1D" w:rsidRPr="00470A1D" w:rsidRDefault="00470A1D" w:rsidP="00470A1D">
      <w:pPr>
        <w:pStyle w:val="a3"/>
        <w:numPr>
          <w:ilvl w:val="0"/>
          <w:numId w:val="8"/>
        </w:num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более 15 процентов времени вы тратите на чисто технические задачи,</w:t>
      </w:r>
    </w:p>
    <w:p w:rsidR="00470A1D" w:rsidRPr="00470A1D" w:rsidRDefault="00470A1D" w:rsidP="00470A1D">
      <w:pPr>
        <w:pStyle w:val="a3"/>
        <w:numPr>
          <w:ilvl w:val="0"/>
          <w:numId w:val="8"/>
        </w:num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вы хотите вывести компанию в авангард рынка.</w:t>
      </w:r>
    </w:p>
    <w:p w:rsidR="00470A1D" w:rsidRPr="00470A1D" w:rsidRDefault="00470A1D" w:rsidP="00470A1D">
      <w:p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При этом не стоит опасаться потери контроля и лидерского влияния: динамика рынков так высока, что меняющиеся тренды нивелируют риски. Вовлечение команды в управление и принятие решений – наиболее актуальная в современном мире концепция работы.</w:t>
      </w:r>
    </w:p>
    <w:p w:rsidR="00470A1D" w:rsidRPr="00470A1D" w:rsidRDefault="00470A1D" w:rsidP="00470A1D">
      <w:pPr>
        <w:jc w:val="both"/>
        <w:rPr>
          <w:i/>
          <w:sz w:val="24"/>
          <w:szCs w:val="24"/>
        </w:rPr>
      </w:pPr>
      <w:r w:rsidRPr="00470A1D">
        <w:rPr>
          <w:i/>
          <w:sz w:val="24"/>
          <w:szCs w:val="24"/>
        </w:rPr>
        <w:t>– Самореализация – наивысший уровень пирамиды потребностей Маслоу. Если этот уровень достигнут, есть ли что-то дальше?</w:t>
      </w:r>
    </w:p>
    <w:p w:rsidR="001D32C8" w:rsidRPr="00761376" w:rsidRDefault="00470A1D" w:rsidP="00470A1D">
      <w:pPr>
        <w:jc w:val="both"/>
        <w:rPr>
          <w:sz w:val="24"/>
          <w:szCs w:val="24"/>
        </w:rPr>
      </w:pPr>
      <w:r w:rsidRPr="00470A1D">
        <w:rPr>
          <w:sz w:val="24"/>
          <w:szCs w:val="24"/>
        </w:rPr>
        <w:t>Сам Маслоу еще в первом труде указывал, что люди крайне редко достигают уровня самореализации. А если человек все же достиг самореализации, ему сложно получить от этого удовлетворение: жизнь становится прогнозируемой, из нее уходит элемент борьбы, сравнения, целеполагания. Как вариант – путь можно пройти снова, только уже в новой области, либо стать ментором для тех, кто готов получать опыт и советы. На самом деле, концепцию мотивации Маслоу сейчас используют редко – гораздо актуальнее работа по выявлению не мотиваторов, а деструкторов человека.</w:t>
      </w:r>
    </w:p>
    <w:sectPr w:rsidR="001D32C8" w:rsidRPr="007613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51EE" w:rsidRDefault="009151EE" w:rsidP="001D32C8">
      <w:pPr>
        <w:spacing w:after="0" w:line="240" w:lineRule="auto"/>
      </w:pPr>
      <w:r>
        <w:separator/>
      </w:r>
    </w:p>
  </w:endnote>
  <w:endnote w:type="continuationSeparator" w:id="0">
    <w:p w:rsidR="009151EE" w:rsidRDefault="009151EE" w:rsidP="001D3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51EE" w:rsidRDefault="009151EE" w:rsidP="001D32C8">
      <w:pPr>
        <w:spacing w:after="0" w:line="240" w:lineRule="auto"/>
      </w:pPr>
      <w:r>
        <w:separator/>
      </w:r>
    </w:p>
  </w:footnote>
  <w:footnote w:type="continuationSeparator" w:id="0">
    <w:p w:rsidR="009151EE" w:rsidRDefault="009151EE" w:rsidP="001D3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27E1B"/>
    <w:multiLevelType w:val="hybridMultilevel"/>
    <w:tmpl w:val="50508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D71CD"/>
    <w:multiLevelType w:val="hybridMultilevel"/>
    <w:tmpl w:val="065A2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E59F3"/>
    <w:multiLevelType w:val="hybridMultilevel"/>
    <w:tmpl w:val="F68E2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C3831"/>
    <w:multiLevelType w:val="hybridMultilevel"/>
    <w:tmpl w:val="F8D8FE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0D2293"/>
    <w:multiLevelType w:val="hybridMultilevel"/>
    <w:tmpl w:val="5A3E8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C93A21"/>
    <w:multiLevelType w:val="hybridMultilevel"/>
    <w:tmpl w:val="6FC69F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11F07"/>
    <w:multiLevelType w:val="hybridMultilevel"/>
    <w:tmpl w:val="03F06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DE5BBD"/>
    <w:multiLevelType w:val="hybridMultilevel"/>
    <w:tmpl w:val="E68E6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C50"/>
    <w:rsid w:val="001D32C8"/>
    <w:rsid w:val="001E26F9"/>
    <w:rsid w:val="00375D51"/>
    <w:rsid w:val="00470A1D"/>
    <w:rsid w:val="00475C96"/>
    <w:rsid w:val="004E5C50"/>
    <w:rsid w:val="0052769C"/>
    <w:rsid w:val="0062124F"/>
    <w:rsid w:val="00761376"/>
    <w:rsid w:val="0077470A"/>
    <w:rsid w:val="0083562E"/>
    <w:rsid w:val="009151EE"/>
    <w:rsid w:val="00CF2BD9"/>
    <w:rsid w:val="00EE7939"/>
    <w:rsid w:val="00F6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1B9C1"/>
  <w15:chartTrackingRefBased/>
  <w15:docId w15:val="{76543B69-3950-4F78-93D4-81ADD9B3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9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D32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D32C8"/>
  </w:style>
  <w:style w:type="paragraph" w:styleId="a6">
    <w:name w:val="footer"/>
    <w:basedOn w:val="a"/>
    <w:link w:val="a7"/>
    <w:uiPriority w:val="99"/>
    <w:unhideWhenUsed/>
    <w:rsid w:val="001D32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D3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75002">
          <w:marLeft w:val="-900"/>
          <w:marRight w:val="-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34669">
          <w:marLeft w:val="-900"/>
          <w:marRight w:val="-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Вольф Яков Васильевич</dc:creator>
  <cp:keywords/>
  <dc:description/>
  <cp:lastModifiedBy>Вольф Яков Васильевич</cp:lastModifiedBy>
  <cp:revision>3</cp:revision>
  <dcterms:created xsi:type="dcterms:W3CDTF">2021-04-15T08:29:00Z</dcterms:created>
  <dcterms:modified xsi:type="dcterms:W3CDTF">2021-04-15T09:01:00Z</dcterms:modified>
</cp:coreProperties>
</file>