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7EAF" w:rsidRDefault="00057EAF" w:rsidP="00057EAF">
      <w:pPr>
        <w:jc w:val="center"/>
        <w:rPr>
          <w:rFonts w:cs="Calibri"/>
          <w:b/>
          <w:bCs/>
          <w:sz w:val="24"/>
          <w:szCs w:val="24"/>
        </w:rPr>
      </w:pPr>
    </w:p>
    <w:p w:rsidR="00057EAF" w:rsidRDefault="00057EAF" w:rsidP="00057EAF">
      <w:pPr>
        <w:jc w:val="center"/>
        <w:rPr>
          <w:rFonts w:cs="Calibri"/>
          <w:b/>
          <w:bCs/>
          <w:sz w:val="24"/>
          <w:szCs w:val="24"/>
        </w:rPr>
      </w:pPr>
      <w:r w:rsidRPr="71582DD3">
        <w:rPr>
          <w:rFonts w:cs="Calibri"/>
          <w:b/>
          <w:bCs/>
          <w:sz w:val="24"/>
          <w:szCs w:val="24"/>
        </w:rPr>
        <w:t xml:space="preserve">Дополнительный материал к теме </w:t>
      </w:r>
    </w:p>
    <w:p w:rsidR="00057EAF" w:rsidRPr="00303E48" w:rsidRDefault="00057EAF" w:rsidP="00057EAF">
      <w:pPr>
        <w:pStyle w:val="1"/>
        <w:rPr>
          <w:sz w:val="36"/>
          <w:szCs w:val="36"/>
        </w:rPr>
      </w:pPr>
    </w:p>
    <w:p w:rsidR="00057EAF" w:rsidRPr="00303E48" w:rsidRDefault="00057EAF" w:rsidP="00057EAF">
      <w:pPr>
        <w:jc w:val="center"/>
        <w:rPr>
          <w:sz w:val="24"/>
          <w:szCs w:val="24"/>
        </w:rPr>
      </w:pPr>
      <w:r w:rsidRPr="711E8A7D">
        <w:rPr>
          <w:rFonts w:cs="Calibri"/>
          <w:b/>
          <w:bCs/>
          <w:sz w:val="28"/>
          <w:szCs w:val="28"/>
        </w:rPr>
        <w:t>«</w:t>
      </w:r>
      <w:r w:rsidRPr="0087595F">
        <w:rPr>
          <w:rFonts w:cs="Calibri"/>
          <w:b/>
          <w:bCs/>
          <w:sz w:val="28"/>
          <w:szCs w:val="28"/>
        </w:rPr>
        <w:t xml:space="preserve">Коммуникации со </w:t>
      </w:r>
      <w:proofErr w:type="spellStart"/>
      <w:r w:rsidRPr="0087595F">
        <w:rPr>
          <w:rFonts w:cs="Calibri"/>
          <w:b/>
          <w:bCs/>
          <w:sz w:val="28"/>
          <w:szCs w:val="28"/>
        </w:rPr>
        <w:t>стейкхолдерами</w:t>
      </w:r>
      <w:proofErr w:type="spellEnd"/>
      <w:r w:rsidRPr="711E8A7D">
        <w:rPr>
          <w:rFonts w:cs="Calibri"/>
          <w:b/>
          <w:bCs/>
          <w:sz w:val="28"/>
          <w:szCs w:val="28"/>
        </w:rPr>
        <w:t>»</w:t>
      </w:r>
    </w:p>
    <w:p w:rsidR="00057EAF" w:rsidRPr="00EC62D0" w:rsidRDefault="00057EAF" w:rsidP="00057EAF">
      <w:pPr>
        <w:pStyle w:val="electron-p"/>
        <w:widowControl w:val="0"/>
        <w:spacing w:after="0" w:line="360" w:lineRule="auto"/>
        <w:contextualSpacing/>
        <w:mirrorIndents/>
        <w:jc w:val="center"/>
        <w:rPr>
          <w:rFonts w:asciiTheme="minorHAnsi" w:hAnsiTheme="minorHAnsi" w:cstheme="minorBidi"/>
          <w:b/>
          <w:bCs/>
          <w:sz w:val="22"/>
          <w:szCs w:val="22"/>
        </w:rPr>
      </w:pPr>
      <w:r w:rsidRPr="711E8A7D">
        <w:rPr>
          <w:rFonts w:asciiTheme="minorHAnsi" w:hAnsiTheme="minorHAnsi" w:cstheme="minorBidi"/>
          <w:b/>
          <w:bCs/>
          <w:sz w:val="22"/>
          <w:szCs w:val="22"/>
        </w:rPr>
        <w:t xml:space="preserve">Статья опубликована в журнале «Генеральный Директор» </w:t>
      </w:r>
      <w:r w:rsidRPr="711E8A7D">
        <w:rPr>
          <w:rFonts w:asciiTheme="minorHAnsi" w:hAnsiTheme="minorHAnsi" w:cstheme="minorBidi"/>
          <w:b/>
          <w:bCs/>
          <w:color w:val="FF0000"/>
          <w:sz w:val="22"/>
          <w:szCs w:val="22"/>
        </w:rPr>
        <w:t>(</w:t>
      </w:r>
      <w:r>
        <w:rPr>
          <w:rFonts w:asciiTheme="minorHAnsi" w:hAnsiTheme="minorHAnsi" w:cstheme="minorBidi"/>
          <w:b/>
          <w:bCs/>
          <w:color w:val="FF0000"/>
          <w:sz w:val="22"/>
          <w:szCs w:val="22"/>
        </w:rPr>
        <w:t>10, 2013</w:t>
      </w:r>
      <w:r w:rsidRPr="711E8A7D">
        <w:rPr>
          <w:rFonts w:asciiTheme="minorHAnsi" w:hAnsiTheme="minorHAnsi" w:cstheme="minorBidi"/>
          <w:b/>
          <w:bCs/>
          <w:color w:val="FF0000"/>
          <w:sz w:val="22"/>
          <w:szCs w:val="22"/>
        </w:rPr>
        <w:t>)</w:t>
      </w:r>
    </w:p>
    <w:p w:rsidR="00057EAF" w:rsidRDefault="00057EAF" w:rsidP="00057EAF">
      <w:pPr>
        <w:pStyle w:val="electron-p"/>
        <w:widowControl w:val="0"/>
        <w:spacing w:after="0" w:line="360" w:lineRule="auto"/>
        <w:contextualSpacing/>
        <w:mirrorIndents/>
        <w:jc w:val="center"/>
        <w:rPr>
          <w:rFonts w:asciiTheme="minorHAnsi" w:hAnsiTheme="minorHAnsi" w:cstheme="minorHAnsi"/>
          <w:b/>
          <w:sz w:val="20"/>
          <w:szCs w:val="22"/>
        </w:rPr>
      </w:pPr>
    </w:p>
    <w:p w:rsidR="00057EAF" w:rsidRPr="00EC62D0" w:rsidRDefault="00057EAF" w:rsidP="00057EAF">
      <w:pPr>
        <w:pStyle w:val="electron-p"/>
        <w:widowControl w:val="0"/>
        <w:spacing w:after="0" w:line="360" w:lineRule="auto"/>
        <w:contextualSpacing/>
        <w:mirrorIndents/>
        <w:jc w:val="center"/>
        <w:rPr>
          <w:rFonts w:asciiTheme="minorHAnsi" w:hAnsiTheme="minorHAnsi" w:cstheme="minorHAnsi"/>
          <w:b/>
          <w:sz w:val="20"/>
          <w:szCs w:val="22"/>
        </w:rPr>
      </w:pPr>
    </w:p>
    <w:p w:rsidR="00057EAF" w:rsidRPr="007051A2" w:rsidRDefault="00057EAF" w:rsidP="00057EAF">
      <w:pPr>
        <w:widowControl w:val="0"/>
        <w:spacing w:after="0" w:line="360" w:lineRule="auto"/>
        <w:jc w:val="center"/>
        <w:rPr>
          <w:rFonts w:cs="Calibri"/>
          <w:b/>
          <w:bCs/>
          <w:sz w:val="32"/>
          <w:szCs w:val="32"/>
        </w:rPr>
      </w:pPr>
      <w:bookmarkStart w:id="0" w:name="_GoBack"/>
      <w:r w:rsidRPr="007051A2">
        <w:rPr>
          <w:rFonts w:cs="Calibri"/>
          <w:b/>
          <w:bCs/>
          <w:sz w:val="32"/>
          <w:szCs w:val="32"/>
        </w:rPr>
        <w:t xml:space="preserve">Как генеральному директору отстоять непопулярное решение </w:t>
      </w:r>
      <w:bookmarkEnd w:id="0"/>
      <w:r w:rsidRPr="007051A2">
        <w:rPr>
          <w:rFonts w:cs="Calibri"/>
          <w:b/>
          <w:bCs/>
          <w:sz w:val="32"/>
          <w:szCs w:val="32"/>
        </w:rPr>
        <w:t>или новую идею перед собственником</w:t>
      </w:r>
    </w:p>
    <w:p w:rsidR="00057EAF" w:rsidRDefault="00057EAF" w:rsidP="00057EAF">
      <w:pPr>
        <w:widowControl w:val="0"/>
        <w:spacing w:after="0" w:line="360" w:lineRule="auto"/>
        <w:jc w:val="center"/>
        <w:rPr>
          <w:b/>
          <w:bCs/>
          <w:sz w:val="32"/>
          <w:szCs w:val="32"/>
        </w:rPr>
      </w:pPr>
    </w:p>
    <w:p w:rsidR="00057EAF" w:rsidRDefault="00057EAF" w:rsidP="00057EAF">
      <w:pPr>
        <w:shd w:val="clear" w:color="auto" w:fill="FFFFFF"/>
        <w:spacing w:after="0" w:line="330" w:lineRule="atLeast"/>
        <w:textAlignment w:val="baseline"/>
        <w:rPr>
          <w:rFonts w:ascii="Arial" w:eastAsia="Times New Roman" w:hAnsi="Arial" w:cs="Arial"/>
          <w:b/>
          <w:bCs/>
          <w:color w:val="000000"/>
          <w:sz w:val="30"/>
          <w:szCs w:val="30"/>
          <w:lang w:eastAsia="ru-RU"/>
        </w:rPr>
      </w:pPr>
      <w:r>
        <w:rPr>
          <w:rFonts w:ascii="inherit" w:eastAsia="Times New Roman" w:hAnsi="inherit" w:cs="Arial"/>
          <w:b/>
          <w:bCs/>
          <w:color w:val="7171B4"/>
          <w:sz w:val="30"/>
          <w:szCs w:val="30"/>
          <w:bdr w:val="none" w:sz="0" w:space="0" w:color="auto" w:frame="1"/>
          <w:lang w:eastAsia="ru-RU"/>
        </w:rPr>
        <w:t>На какие вопросы Вы найдете ответы в этой статье</w:t>
      </w:r>
      <w:proofErr w:type="gramStart"/>
      <w:r>
        <w:rPr>
          <w:rFonts w:ascii="inherit" w:eastAsia="Times New Roman" w:hAnsi="inherit" w:cs="Arial"/>
          <w:b/>
          <w:bCs/>
          <w:color w:val="000000"/>
          <w:sz w:val="30"/>
          <w:szCs w:val="30"/>
          <w:bdr w:val="none" w:sz="0" w:space="0" w:color="auto" w:frame="1"/>
          <w:lang w:eastAsia="ru-RU"/>
        </w:rPr>
        <w:br/>
        <w:t>П</w:t>
      </w:r>
      <w:proofErr w:type="gramEnd"/>
      <w:r>
        <w:rPr>
          <w:rFonts w:ascii="inherit" w:eastAsia="Times New Roman" w:hAnsi="inherit" w:cs="Arial"/>
          <w:b/>
          <w:bCs/>
          <w:color w:val="000000"/>
          <w:sz w:val="30"/>
          <w:szCs w:val="30"/>
          <w:bdr w:val="none" w:sz="0" w:space="0" w:color="auto" w:frame="1"/>
          <w:lang w:eastAsia="ru-RU"/>
        </w:rPr>
        <w:t>очему отстаивать непопулярное решение лучше в одиночку</w:t>
      </w:r>
      <w:r>
        <w:rPr>
          <w:rFonts w:ascii="inherit" w:eastAsia="Times New Roman" w:hAnsi="inherit" w:cs="Arial"/>
          <w:b/>
          <w:bCs/>
          <w:color w:val="000000"/>
          <w:sz w:val="30"/>
          <w:szCs w:val="30"/>
          <w:bdr w:val="none" w:sz="0" w:space="0" w:color="auto" w:frame="1"/>
          <w:lang w:eastAsia="ru-RU"/>
        </w:rPr>
        <w:br/>
        <w:t>С чего начать переговоры, чтобы расположить собеседника к конструктивному диалогу</w:t>
      </w:r>
      <w:r>
        <w:rPr>
          <w:rFonts w:ascii="inherit" w:eastAsia="Times New Roman" w:hAnsi="inherit" w:cs="Arial"/>
          <w:b/>
          <w:bCs/>
          <w:color w:val="000000"/>
          <w:sz w:val="30"/>
          <w:szCs w:val="30"/>
          <w:bdr w:val="none" w:sz="0" w:space="0" w:color="auto" w:frame="1"/>
          <w:lang w:eastAsia="ru-RU"/>
        </w:rPr>
        <w:br/>
        <w:t>Как правильно торговаться с собственником</w:t>
      </w:r>
      <w:r>
        <w:rPr>
          <w:rFonts w:ascii="inherit" w:eastAsia="Times New Roman" w:hAnsi="inherit" w:cs="Arial"/>
          <w:b/>
          <w:bCs/>
          <w:color w:val="000000"/>
          <w:sz w:val="30"/>
          <w:szCs w:val="30"/>
          <w:bdr w:val="none" w:sz="0" w:space="0" w:color="auto" w:frame="1"/>
          <w:lang w:eastAsia="ru-RU"/>
        </w:rPr>
        <w:br/>
        <w:t>Что делать, если переговоры зашли в тупик</w:t>
      </w:r>
    </w:p>
    <w:p w:rsidR="00057EAF" w:rsidRDefault="00057EAF" w:rsidP="00057EAF">
      <w:pPr>
        <w:shd w:val="clear" w:color="auto" w:fill="FFFFFF"/>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Генеральный Директор производственной компании (на условиях анонимности)</w:t>
      </w:r>
    </w:p>
    <w:p w:rsidR="00057EAF" w:rsidRDefault="00057EAF" w:rsidP="00057EAF">
      <w:pPr>
        <w:shd w:val="clear" w:color="auto" w:fill="FFFFFF"/>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Переговоры с собственником бизнеса, цель которых — отстоять непопулярное решение или новую идею, похожи на прямые продажи. Вы предлагаете купить то, с чем Ваш визави, возможно, сталкивается впервые в жизни, и должны </w:t>
      </w:r>
      <w:hyperlink r:id="rId9" w:tgtFrame="_blank" w:tooltip="Как Генеральному Директору составить бизнес-план нового проекта, чтобы зацепить собственника" w:history="1">
        <w:r>
          <w:rPr>
            <w:rStyle w:val="aa"/>
            <w:rFonts w:ascii="inherit" w:eastAsia="Times New Roman" w:hAnsi="inherit"/>
            <w:color w:val="1252A1"/>
            <w:sz w:val="27"/>
            <w:lang w:eastAsia="ru-RU"/>
          </w:rPr>
          <w:t>доказать ценность своего предложения</w:t>
        </w:r>
      </w:hyperlink>
      <w:r>
        <w:rPr>
          <w:rFonts w:ascii="inherit" w:eastAsia="Times New Roman" w:hAnsi="inherit"/>
          <w:color w:val="000000"/>
          <w:sz w:val="27"/>
          <w:szCs w:val="27"/>
          <w:lang w:eastAsia="ru-RU"/>
        </w:rPr>
        <w:t>.</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Я руковожу акционерным обществом, единственный акционер и собственник которого — значимая в структуре власти фигура. Уже несколько лет мне удается отстаивать непростые решения, в том числе финансовые. Расскажу, как я действую.</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Назначайте встречу на вторую половину дня</w:t>
      </w:r>
    </w:p>
    <w:p w:rsidR="00057EAF" w:rsidRDefault="00057EAF" w:rsidP="00057EAF">
      <w:pPr>
        <w:shd w:val="clear" w:color="auto" w:fill="FFFFFF"/>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Человек становится благодушнее и восприимчивее после еды, поэтому переговоры я предпочитаю вести после обеда или в конце рабочего дня, когда никто не отвлекает срочными вопросами и бумагами. Кроме того, именно под вечер, в 16–17 часов, наступает пик работоспособности. В любом случае следует заранее узнать, какие встречи были у собственника с утра и в каком расположении духа он пребывает. После сложных переговоров и </w:t>
      </w:r>
      <w:hyperlink r:id="rId10" w:tgtFrame="_blank" w:tooltip="Как проводить совещания, эффективными и не отнимали много времени" w:history="1">
        <w:r>
          <w:rPr>
            <w:rStyle w:val="aa"/>
            <w:rFonts w:ascii="inherit" w:eastAsia="Times New Roman" w:hAnsi="inherit"/>
            <w:color w:val="1252A1"/>
            <w:sz w:val="27"/>
            <w:lang w:eastAsia="ru-RU"/>
          </w:rPr>
          <w:t>затяжных совещаний</w:t>
        </w:r>
      </w:hyperlink>
      <w:r>
        <w:rPr>
          <w:rFonts w:ascii="inherit" w:eastAsia="Times New Roman" w:hAnsi="inherit"/>
          <w:color w:val="000000"/>
          <w:sz w:val="27"/>
          <w:szCs w:val="27"/>
          <w:lang w:eastAsia="ru-RU"/>
        </w:rPr>
        <w:t xml:space="preserve"> мало кто в состоянии </w:t>
      </w:r>
      <w:proofErr w:type="gramStart"/>
      <w:r>
        <w:rPr>
          <w:rFonts w:ascii="inherit" w:eastAsia="Times New Roman" w:hAnsi="inherit"/>
          <w:color w:val="000000"/>
          <w:sz w:val="27"/>
          <w:szCs w:val="27"/>
          <w:lang w:eastAsia="ru-RU"/>
        </w:rPr>
        <w:t>воспринимать</w:t>
      </w:r>
      <w:proofErr w:type="gramEnd"/>
      <w:r>
        <w:rPr>
          <w:rFonts w:ascii="inherit" w:eastAsia="Times New Roman" w:hAnsi="inherit"/>
          <w:color w:val="000000"/>
          <w:sz w:val="27"/>
          <w:szCs w:val="27"/>
          <w:lang w:eastAsia="ru-RU"/>
        </w:rPr>
        <w:t xml:space="preserve"> аргументы в пользу непопулярных мер. Чтобы быть в курсе подобных </w:t>
      </w:r>
      <w:r>
        <w:rPr>
          <w:rFonts w:ascii="inherit" w:eastAsia="Times New Roman" w:hAnsi="inherit"/>
          <w:color w:val="000000"/>
          <w:sz w:val="27"/>
          <w:szCs w:val="27"/>
          <w:lang w:eastAsia="ru-RU"/>
        </w:rPr>
        <w:lastRenderedPageBreak/>
        <w:t>нюансов, очень полезно иметь хорошие отношения с помощниками собственника Вашей компании.</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Не раскрывайте тему встречи заранее</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Непопулярные решения и новые идеи лучше обсуждать непосредственно в личной беседе. Если заранее сказать собственнику о причинах Вашего визита, у него будет достаточно времени для сбора аргументов против и, скорее всего, он сразу захватит инициативу в разговоре, не дав Вам изложить все доводы. Поэтому на вопрос секретаря о цели визита я обычно говорю просто: рабочие вопросы. Можно быть уверенным, что встреча состоится.</w:t>
      </w:r>
    </w:p>
    <w:p w:rsidR="00057EAF" w:rsidRDefault="00057EAF" w:rsidP="00057EAF">
      <w:pPr>
        <w:shd w:val="clear" w:color="auto" w:fill="ECECF6"/>
        <w:spacing w:after="60" w:line="360" w:lineRule="atLeast"/>
        <w:textAlignment w:val="baseline"/>
        <w:outlineLvl w:val="2"/>
        <w:rPr>
          <w:rFonts w:ascii="Times New Roman" w:eastAsia="Times New Roman" w:hAnsi="Times New Roman"/>
          <w:b/>
          <w:bCs/>
          <w:color w:val="000000"/>
          <w:sz w:val="30"/>
          <w:szCs w:val="30"/>
          <w:lang w:eastAsia="ru-RU"/>
        </w:rPr>
      </w:pPr>
      <w:r>
        <w:rPr>
          <w:rFonts w:ascii="Times New Roman" w:eastAsia="Times New Roman" w:hAnsi="Times New Roman"/>
          <w:b/>
          <w:bCs/>
          <w:color w:val="000000"/>
          <w:sz w:val="30"/>
          <w:szCs w:val="30"/>
          <w:lang w:eastAsia="ru-RU"/>
        </w:rPr>
        <w:t>Как убеждали великие люди</w:t>
      </w:r>
    </w:p>
    <w:p w:rsidR="00057EAF" w:rsidRDefault="00057EAF" w:rsidP="00057EAF">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Пыль в глаза.</w:t>
      </w:r>
      <w:r>
        <w:rPr>
          <w:rFonts w:ascii="Times New Roman" w:eastAsia="Times New Roman" w:hAnsi="Times New Roman"/>
          <w:color w:val="000000"/>
          <w:sz w:val="27"/>
          <w:szCs w:val="27"/>
          <w:lang w:eastAsia="ru-RU"/>
        </w:rPr>
        <w:t> Когда Микеланджело закончил знаменитую статую Давида, посмотреть на нее пришли все горожане и даже кардинал со свитой. Восхищению зрителей не было предела. Однако кардинал, привыкший давать советы, сказал Микеланджело: «Мне нравится Ваша работа. Только… вон то место… плечо… Мне кажется, там нужно немного стесать!». Что делать? Спорить с высоким чиновником? Категорически нельзя. Однако погрешить против гармонии и красоты тоже невозможно. Тогда Микеланджело взял молоток, зубило и немного мраморной крошки. Поднявшись по лестнице к плечу Давида, скульптор сделал вид, что ударяет по нему и одновременно высыпал мраморную крошку. Спустившись, Микеланджело спросил кардинала, стало ли лучше. На что тот, прищурив глаз, ответил: «Да, вот теперь прекрасно!».</w:t>
      </w:r>
    </w:p>
    <w:p w:rsidR="00057EAF" w:rsidRDefault="00057EAF" w:rsidP="00057EAF">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 xml:space="preserve">Гениальная </w:t>
      </w:r>
      <w:proofErr w:type="gramStart"/>
      <w:r>
        <w:rPr>
          <w:rFonts w:ascii="inherit" w:eastAsia="Times New Roman" w:hAnsi="inherit"/>
          <w:b/>
          <w:bCs/>
          <w:color w:val="000000"/>
          <w:sz w:val="27"/>
          <w:szCs w:val="27"/>
          <w:bdr w:val="none" w:sz="0" w:space="0" w:color="auto" w:frame="1"/>
          <w:lang w:eastAsia="ru-RU"/>
        </w:rPr>
        <w:t>идея</w:t>
      </w:r>
      <w:proofErr w:type="gramEnd"/>
      <w:r>
        <w:rPr>
          <w:rFonts w:ascii="inherit" w:eastAsia="Times New Roman" w:hAnsi="inherit"/>
          <w:b/>
          <w:bCs/>
          <w:color w:val="000000"/>
          <w:sz w:val="27"/>
          <w:szCs w:val="27"/>
          <w:bdr w:val="none" w:sz="0" w:space="0" w:color="auto" w:frame="1"/>
          <w:lang w:eastAsia="ru-RU"/>
        </w:rPr>
        <w:t>… по мнению большинства.</w:t>
      </w:r>
      <w:r>
        <w:rPr>
          <w:rFonts w:ascii="Times New Roman" w:eastAsia="Times New Roman" w:hAnsi="Times New Roman"/>
          <w:color w:val="000000"/>
          <w:sz w:val="27"/>
          <w:szCs w:val="27"/>
          <w:lang w:eastAsia="ru-RU"/>
        </w:rPr>
        <w:t> После ошеломительной премьеры «</w:t>
      </w:r>
      <w:proofErr w:type="spellStart"/>
      <w:r>
        <w:rPr>
          <w:rFonts w:ascii="Times New Roman" w:eastAsia="Times New Roman" w:hAnsi="Times New Roman"/>
          <w:color w:val="000000"/>
          <w:sz w:val="27"/>
          <w:szCs w:val="27"/>
          <w:lang w:eastAsia="ru-RU"/>
        </w:rPr>
        <w:t>Пигмалиона</w:t>
      </w:r>
      <w:proofErr w:type="spellEnd"/>
      <w:r>
        <w:rPr>
          <w:rFonts w:ascii="Times New Roman" w:eastAsia="Times New Roman" w:hAnsi="Times New Roman"/>
          <w:color w:val="000000"/>
          <w:sz w:val="27"/>
          <w:szCs w:val="27"/>
          <w:lang w:eastAsia="ru-RU"/>
        </w:rPr>
        <w:t>» восхищенная публика вызвала Бернарда Шоу на сцену. Среди общих похвал он вдруг услышал чей-то недовольный возглас: «Эта пьеса — чепуха! Никуда не годится!». Бернард Шоу не растерялся и ответил: «Я абсолютно с Вами согласен, но, к сожалению, мы с Вами в меньшинстве».</w:t>
      </w:r>
    </w:p>
    <w:p w:rsidR="00057EAF" w:rsidRDefault="00057EAF" w:rsidP="00057EAF">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Разбираюсь в омлетах — значит, в чем угодно.</w:t>
      </w:r>
      <w:r>
        <w:rPr>
          <w:rFonts w:ascii="Times New Roman" w:eastAsia="Times New Roman" w:hAnsi="Times New Roman"/>
          <w:color w:val="000000"/>
          <w:sz w:val="27"/>
          <w:szCs w:val="27"/>
          <w:lang w:eastAsia="ru-RU"/>
        </w:rPr>
        <w:t> Еще одна история из жизни Бернарда Шоу. Как-то он раскритиковал творчество одного художника. Тот возмутился: как Шоу может оценивать живопись, не создав ни одной картины? «Что верно, то верно, — ответил писатель. — Однако я могу высказать мнение и об омлете, хотя не снес в своей жизни ни одного яйца!».</w:t>
      </w:r>
    </w:p>
    <w:p w:rsidR="00057EAF" w:rsidRDefault="00057EAF" w:rsidP="00057EAF">
      <w:pPr>
        <w:shd w:val="clear" w:color="auto" w:fill="ECECF6"/>
        <w:spacing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 xml:space="preserve">По материалам книги Никиты </w:t>
      </w:r>
      <w:proofErr w:type="spellStart"/>
      <w:r>
        <w:rPr>
          <w:rFonts w:ascii="Times New Roman" w:eastAsia="Times New Roman" w:hAnsi="Times New Roman"/>
          <w:color w:val="000000"/>
          <w:sz w:val="27"/>
          <w:szCs w:val="27"/>
          <w:lang w:eastAsia="ru-RU"/>
        </w:rPr>
        <w:t>Непряхина</w:t>
      </w:r>
      <w:proofErr w:type="spellEnd"/>
      <w:r>
        <w:rPr>
          <w:rFonts w:ascii="Times New Roman" w:eastAsia="Times New Roman" w:hAnsi="Times New Roman"/>
          <w:color w:val="000000"/>
          <w:sz w:val="27"/>
          <w:szCs w:val="27"/>
          <w:lang w:eastAsia="ru-RU"/>
        </w:rPr>
        <w:t xml:space="preserve"> «Убеждай и побеждай: секреты эффективной аргументации» (2-е изд. — М.: Альпина </w:t>
      </w:r>
      <w:proofErr w:type="spellStart"/>
      <w:r>
        <w:rPr>
          <w:rFonts w:ascii="Times New Roman" w:eastAsia="Times New Roman" w:hAnsi="Times New Roman"/>
          <w:color w:val="000000"/>
          <w:sz w:val="27"/>
          <w:szCs w:val="27"/>
          <w:lang w:eastAsia="ru-RU"/>
        </w:rPr>
        <w:t>Паблишерз</w:t>
      </w:r>
      <w:proofErr w:type="spellEnd"/>
      <w:r>
        <w:rPr>
          <w:rFonts w:ascii="Times New Roman" w:eastAsia="Times New Roman" w:hAnsi="Times New Roman"/>
          <w:color w:val="000000"/>
          <w:sz w:val="27"/>
          <w:szCs w:val="27"/>
          <w:lang w:eastAsia="ru-RU"/>
        </w:rPr>
        <w:t>, 2013)</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Стремитесь предугадать возражения</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 xml:space="preserve">Головной организацией управляет собственник, а дочерним предприятием в регионе — я. И прежде чем назначать встречу, я нередко консультируюсь с его заместителями по коммерции или финансам. Например, спрашиваю финансового </w:t>
      </w:r>
      <w:r>
        <w:rPr>
          <w:rFonts w:ascii="inherit" w:eastAsia="Times New Roman" w:hAnsi="inherit"/>
          <w:color w:val="000000"/>
          <w:sz w:val="27"/>
          <w:szCs w:val="27"/>
          <w:lang w:eastAsia="ru-RU"/>
        </w:rPr>
        <w:lastRenderedPageBreak/>
        <w:t xml:space="preserve">директора, что он думает о моем предложении, анализирую его замечания и готовлю аргументированный ответ. Если идея топ-менеджерам </w:t>
      </w:r>
      <w:proofErr w:type="gramStart"/>
      <w:r>
        <w:rPr>
          <w:rFonts w:ascii="inherit" w:eastAsia="Times New Roman" w:hAnsi="inherit"/>
          <w:color w:val="000000"/>
          <w:sz w:val="27"/>
          <w:szCs w:val="27"/>
          <w:lang w:eastAsia="ru-RU"/>
        </w:rPr>
        <w:t>понравится</w:t>
      </w:r>
      <w:proofErr w:type="gramEnd"/>
      <w:r>
        <w:rPr>
          <w:rFonts w:ascii="inherit" w:eastAsia="Times New Roman" w:hAnsi="inherit"/>
          <w:color w:val="000000"/>
          <w:sz w:val="27"/>
          <w:szCs w:val="27"/>
          <w:lang w:eastAsia="ru-RU"/>
        </w:rPr>
        <w:t xml:space="preserve"> и они окажутся на нашей с собственником встрече, я получаю поддержку, тем более что убедить их подчас оказывается сложнее. Так, обговаривая необходимость увеличения автопарка на три единицы техники для перевозки крупногабаритной продукции, акционер удовлетворится тремя показателями — суммой затрат, сроком окупаемости и процентом увеличения чистой прибыли. А его заместителю по финансам нужны детали, доказательная база. Если я обосную выгоду от предполагаемых затрат и получу поддержку финансового директора, я смогу убедить акционера без труда.</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Старайтесь вести переговоры тет-а-тет</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С точки зрения психологии диалог с собственником, как правило, проходит по модели «взрослый — ребенок». Отношения на равных встречаются крайне редко. Если Вы приходите на встречу к акционеру со своими помощниками и заместителями, то выглядите как дети, которые хором просят у папы самокат. Когда защищаете свою позицию в одиночку, Вы тем самым даете понять, что готовы нести личную ответственность за результат.</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У меня был негативный опыт. На встречу с собственником я приехал с коллегой, который лучше меня владел всей отчетностью. Но он начал путаться в цифрах, а я не мог его поправить. К счастью, встреча не </w:t>
      </w:r>
      <w:proofErr w:type="gramStart"/>
      <w:r>
        <w:rPr>
          <w:rFonts w:ascii="inherit" w:eastAsia="Times New Roman" w:hAnsi="inherit"/>
          <w:color w:val="000000"/>
          <w:sz w:val="27"/>
          <w:szCs w:val="27"/>
          <w:lang w:eastAsia="ru-RU"/>
        </w:rPr>
        <w:t>была решающей и нам удалось</w:t>
      </w:r>
      <w:proofErr w:type="gramEnd"/>
      <w:r>
        <w:rPr>
          <w:rFonts w:ascii="inherit" w:eastAsia="Times New Roman" w:hAnsi="inherit"/>
          <w:color w:val="000000"/>
          <w:sz w:val="27"/>
          <w:szCs w:val="27"/>
          <w:lang w:eastAsia="ru-RU"/>
        </w:rPr>
        <w:t>, хоть и с трудом, отстоять свою позицию, но этот случай научил меня ни на кого не надеяться и разбираться во всех деталях самостоятельно.</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Чтобы расположить к себе собеседника, спросите у него совета</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Мы с собственником встречаемся довольно редко, и это дает мне повод начинать беседу с отвлеченных тем, что приводит его в приятное расположение духа. Я интересуюсь, как у него дела, как поживает его семья. Потом кратко рассказываю о ситуации, в которой находится компания. На этом этапе уже можно ненавязчиво соединить отчет о проделанной работе с предложением новой идеи или непопулярного решения. Так, если положение компании не очень хорошее, Вы можете сказать, что просите одобрить Ваше решение, способное его поправить. Еще лучше, если Вы скажете, что дела у компании идут хорошо, но могут идти успешнее, — и предложите свою идею.</w:t>
      </w:r>
    </w:p>
    <w:p w:rsidR="00057EAF" w:rsidRDefault="00057EAF" w:rsidP="00057EAF">
      <w:pPr>
        <w:shd w:val="clear" w:color="auto" w:fill="FFFFFF"/>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Я часто говорю собственнику, что мне нужен его совет, и тем самым </w:t>
      </w:r>
      <w:hyperlink r:id="rId11" w:tgtFrame="_blank" w:tooltip="Манипуляция на переговорах: как добиться своего" w:history="1">
        <w:r>
          <w:rPr>
            <w:rStyle w:val="aa"/>
            <w:rFonts w:ascii="inherit" w:eastAsia="Times New Roman" w:hAnsi="inherit"/>
            <w:color w:val="1252A1"/>
            <w:sz w:val="27"/>
            <w:lang w:eastAsia="ru-RU"/>
          </w:rPr>
          <w:t>вовлекаю</w:t>
        </w:r>
      </w:hyperlink>
      <w:r>
        <w:rPr>
          <w:rFonts w:ascii="inherit" w:eastAsia="Times New Roman" w:hAnsi="inherit"/>
          <w:color w:val="000000"/>
          <w:sz w:val="27"/>
          <w:szCs w:val="27"/>
          <w:lang w:eastAsia="ru-RU"/>
        </w:rPr>
        <w:t xml:space="preserve"> его в совместное принятие решения, а не просто прошу помощи. Эта негрубая лесть дает ему почувствовать, что он умнее и опытнее. Прием работает — собеседник более заинтересованно обсуждает с Вами возможные пути решения (которые Вы продумали заранее). Высший пилотаж — если в процессе переговоров собственник признает, что </w:t>
      </w:r>
      <w:r>
        <w:rPr>
          <w:rFonts w:ascii="inherit" w:eastAsia="Times New Roman" w:hAnsi="inherit"/>
          <w:color w:val="000000"/>
          <w:sz w:val="27"/>
          <w:szCs w:val="27"/>
          <w:lang w:eastAsia="ru-RU"/>
        </w:rPr>
        <w:lastRenderedPageBreak/>
        <w:t>предложенные им альтернативы в итоге окажутся для него менее выгодными, чем непопулярное решение, которое принесли Вы.</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Вооружитесь красочными графиками, демонстрирующими динамику</w:t>
      </w:r>
    </w:p>
    <w:p w:rsidR="00057EAF" w:rsidRDefault="00057EAF" w:rsidP="00057EAF">
      <w:pPr>
        <w:shd w:val="clear" w:color="auto" w:fill="FFFFFF"/>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Когда надо отстоять непопулярное решение или получить одобрение новой идеи, это, как правило, разговор о том, что есть и что будет. Нужно максимально облегчить собеседнику восприятие получаемой информации. По опыту скажу, что человек удерживает внимание на одной теме не более десяти минут, потом отвлекается. У меня есть правило: если в разговоре фигурируют цифры, обязательно нужна красочная </w:t>
      </w:r>
      <w:hyperlink r:id="rId12" w:tgtFrame="_blank" w:tooltip="Как подготовить убедительную презентацию" w:history="1">
        <w:r>
          <w:rPr>
            <w:rStyle w:val="aa"/>
            <w:rFonts w:ascii="inherit" w:eastAsia="Times New Roman" w:hAnsi="inherit"/>
            <w:color w:val="1252A1"/>
            <w:sz w:val="27"/>
            <w:lang w:eastAsia="ru-RU"/>
          </w:rPr>
          <w:t>презентация</w:t>
        </w:r>
      </w:hyperlink>
      <w:r>
        <w:rPr>
          <w:rFonts w:ascii="inherit" w:eastAsia="Times New Roman" w:hAnsi="inherit"/>
          <w:color w:val="000000"/>
          <w:sz w:val="27"/>
          <w:szCs w:val="27"/>
          <w:lang w:eastAsia="ru-RU"/>
        </w:rPr>
        <w:t>. Скучная таблица не подойдет — лучше, если это будет цветной график, на котором видна динамика.</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Планируйте возможные уступки</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В некоторых случаях, готовясь к переговорам, скажем, с японцами, важно заранее продумать пути к отступлению. У них считается хорошим тоном немного смягчать первоначальные требования в пользу другой стороны. Это самый простой путь к соглашению. Так же я поступаю в переговорах с собственником. Как говорится, проси больше — получишь, сколько нужно.</w:t>
      </w:r>
    </w:p>
    <w:p w:rsidR="00057EAF" w:rsidRDefault="00057EAF" w:rsidP="00057EAF">
      <w:pPr>
        <w:shd w:val="clear" w:color="auto" w:fill="FFFFFF"/>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К примеру, собираясь на переговоры, я заранее знаю, что компании достаточно бюджета, равного 50% чистой прибыли. Однако собственнику я говорю, что на это необходимо 75%, показываю цифры и графики. После продолжительного обсуждения и предсказуемого несогласия собственника соглашаюсь на 50%. В итоге все довольны.</w:t>
      </w:r>
    </w:p>
    <w:p w:rsidR="00057EAF" w:rsidRDefault="00057EAF" w:rsidP="00057EAF">
      <w:pPr>
        <w:shd w:val="clear" w:color="auto" w:fill="FFFFFF"/>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Если переговоры заходят в тупик, отложите их</w:t>
      </w:r>
    </w:p>
    <w:p w:rsidR="00057EAF" w:rsidRDefault="00057EAF" w:rsidP="00057EAF">
      <w:pPr>
        <w:shd w:val="clear" w:color="auto" w:fill="FFFFFF"/>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Иногда </w:t>
      </w:r>
      <w:hyperlink r:id="rId13" w:tgtFrame="_blank" w:tooltip="Жесткие переговоры: как избежать поражения" w:history="1">
        <w:r>
          <w:rPr>
            <w:rStyle w:val="aa"/>
            <w:rFonts w:ascii="inherit" w:eastAsia="Times New Roman" w:hAnsi="inherit"/>
            <w:color w:val="1252A1"/>
            <w:sz w:val="27"/>
            <w:lang w:eastAsia="ru-RU"/>
          </w:rPr>
          <w:t>переговоры</w:t>
        </w:r>
      </w:hyperlink>
      <w:r>
        <w:rPr>
          <w:rFonts w:ascii="inherit" w:eastAsia="Times New Roman" w:hAnsi="inherit"/>
          <w:color w:val="000000"/>
          <w:sz w:val="27"/>
          <w:szCs w:val="27"/>
          <w:lang w:eastAsia="ru-RU"/>
        </w:rPr>
        <w:t> заходят в тупик. Это не страшно, если оппонент говорит Вам, что именно ему непонятно. В таком случае возьмите время на подготовку и договоритесь еще об одной встрече. Хуже, если у оппонента нет контраргументов: он просто не соглашается — и все. Причина может крыться как в плохом настроении, так и в том, что собственник знает предмет обсуждения лучше Вас, но не спешит делиться информацией. В любом случае не стоит ставить точку. В таких ситуациях я говорю: «</w:t>
      </w:r>
      <w:hyperlink r:id="rId14" w:tgtFrame="_blank" w:tooltip="Как принимать взвешенные решения в стрессовых ситуациях" w:history="1">
        <w:r>
          <w:rPr>
            <w:rStyle w:val="aa"/>
            <w:rFonts w:ascii="inherit" w:eastAsia="Times New Roman" w:hAnsi="inherit"/>
            <w:color w:val="1252A1"/>
            <w:sz w:val="27"/>
            <w:lang w:eastAsia="ru-RU"/>
          </w:rPr>
          <w:t>Решение</w:t>
        </w:r>
      </w:hyperlink>
      <w:r>
        <w:rPr>
          <w:rFonts w:ascii="inherit" w:eastAsia="Times New Roman" w:hAnsi="inherit"/>
          <w:color w:val="000000"/>
          <w:sz w:val="27"/>
          <w:szCs w:val="27"/>
          <w:lang w:eastAsia="ru-RU"/>
        </w:rPr>
        <w:t> достаточно серьезное. Давайте его обдумаем. Я Вас не тороплю. Если нужны какие-то дополнительные данные, готов их предоставить, это выход для нас обоих». А следующую встречу лучше провести уже не в офисе, а на нейтральной территории, например в ресторане, — и все может пойти иначе.</w:t>
      </w:r>
    </w:p>
    <w:p w:rsidR="00057EAF" w:rsidRPr="00DC4B7A" w:rsidRDefault="00057EAF" w:rsidP="00057EAF">
      <w:pPr>
        <w:widowControl w:val="0"/>
        <w:spacing w:after="0" w:line="360" w:lineRule="auto"/>
        <w:jc w:val="center"/>
        <w:rPr>
          <w:rFonts w:cs="Calibri"/>
          <w:sz w:val="27"/>
          <w:szCs w:val="27"/>
        </w:rPr>
      </w:pPr>
    </w:p>
    <w:p w:rsidR="00885786" w:rsidRPr="00057EAF" w:rsidRDefault="00885786" w:rsidP="00057EAF"/>
    <w:sectPr w:rsidR="00885786" w:rsidRPr="00057EAF" w:rsidSect="00594110">
      <w:headerReference w:type="default" r:id="rId15"/>
      <w:footerReference w:type="default" r:id="rId16"/>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F13" w:rsidRDefault="00E12F13" w:rsidP="00594110">
      <w:pPr>
        <w:spacing w:after="0" w:line="240" w:lineRule="auto"/>
      </w:pPr>
      <w:r>
        <w:separator/>
      </w:r>
    </w:p>
  </w:endnote>
  <w:endnote w:type="continuationSeparator" w:id="0">
    <w:p w:rsidR="00E12F13" w:rsidRDefault="00E12F13"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057EAF">
          <w:rPr>
            <w:noProof/>
            <w:color w:val="595959" w:themeColor="text1" w:themeTint="A6"/>
            <w:sz w:val="18"/>
            <w:szCs w:val="18"/>
          </w:rPr>
          <w:t>1</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F13" w:rsidRDefault="00E12F13" w:rsidP="00594110">
      <w:pPr>
        <w:spacing w:after="0" w:line="240" w:lineRule="auto"/>
      </w:pPr>
      <w:r>
        <w:separator/>
      </w:r>
    </w:p>
  </w:footnote>
  <w:footnote w:type="continuationSeparator" w:id="0">
    <w:p w:rsidR="00E12F13" w:rsidRDefault="00E12F13"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3A2A0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D77E1"/>
    <w:multiLevelType w:val="hybridMultilevel"/>
    <w:tmpl w:val="5F0854E8"/>
    <w:lvl w:ilvl="0" w:tplc="04050003">
      <w:start w:val="1"/>
      <w:numFmt w:val="bullet"/>
      <w:lvlText w:val="o"/>
      <w:lvlJc w:val="left"/>
      <w:pPr>
        <w:tabs>
          <w:tab w:val="num" w:pos="1440"/>
        </w:tabs>
        <w:ind w:left="1440" w:hanging="360"/>
      </w:pPr>
      <w:rPr>
        <w:rFonts w:ascii="Courier New" w:hAnsi="Courier New" w:cs="Courier New" w:hint="default"/>
      </w:rPr>
    </w:lvl>
    <w:lvl w:ilvl="1" w:tplc="0405000F">
      <w:start w:val="1"/>
      <w:numFmt w:val="decimal"/>
      <w:lvlText w:val="%2."/>
      <w:lvlJc w:val="left"/>
      <w:pPr>
        <w:tabs>
          <w:tab w:val="num" w:pos="2160"/>
        </w:tabs>
        <w:ind w:left="2160" w:hanging="360"/>
      </w:pPr>
      <w:rPr>
        <w:rFonts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1">
    <w:nsid w:val="025C432A"/>
    <w:multiLevelType w:val="hybridMultilevel"/>
    <w:tmpl w:val="D9645A6C"/>
    <w:lvl w:ilvl="0" w:tplc="4D9830E2">
      <w:start w:val="1"/>
      <w:numFmt w:val="bullet"/>
      <w:lvlText w:val=""/>
      <w:lvlJc w:val="left"/>
      <w:pPr>
        <w:tabs>
          <w:tab w:val="num" w:pos="360"/>
        </w:tabs>
        <w:ind w:left="360" w:hanging="360"/>
      </w:pPr>
      <w:rPr>
        <w:rFonts w:ascii="Symbol" w:hAnsi="Symbol" w:hint="default"/>
        <w:color w:val="auto"/>
      </w:rPr>
    </w:lvl>
    <w:lvl w:ilvl="1" w:tplc="04050003" w:tentative="1">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2">
    <w:nsid w:val="09F64C87"/>
    <w:multiLevelType w:val="hybridMultilevel"/>
    <w:tmpl w:val="4B74F526"/>
    <w:lvl w:ilvl="0" w:tplc="04050003">
      <w:start w:val="1"/>
      <w:numFmt w:val="bullet"/>
      <w:lvlText w:val="o"/>
      <w:lvlJc w:val="left"/>
      <w:pPr>
        <w:tabs>
          <w:tab w:val="num" w:pos="1440"/>
        </w:tabs>
        <w:ind w:left="1440" w:hanging="360"/>
      </w:pPr>
      <w:rPr>
        <w:rFonts w:ascii="Courier New" w:hAnsi="Courier New" w:cs="Courier New" w:hint="default"/>
      </w:rPr>
    </w:lvl>
    <w:lvl w:ilvl="1" w:tplc="04050003" w:tentative="1">
      <w:start w:val="1"/>
      <w:numFmt w:val="bullet"/>
      <w:lvlText w:val="o"/>
      <w:lvlJc w:val="left"/>
      <w:pPr>
        <w:tabs>
          <w:tab w:val="num" w:pos="2160"/>
        </w:tabs>
        <w:ind w:left="2160" w:hanging="360"/>
      </w:pPr>
      <w:rPr>
        <w:rFonts w:ascii="Courier New" w:hAnsi="Courier New" w:cs="Courier New"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3">
    <w:nsid w:val="10C806D5"/>
    <w:multiLevelType w:val="hybridMultilevel"/>
    <w:tmpl w:val="2AEAC28C"/>
    <w:lvl w:ilvl="0" w:tplc="4D9830E2">
      <w:start w:val="1"/>
      <w:numFmt w:val="bullet"/>
      <w:lvlText w:val=""/>
      <w:lvlJc w:val="left"/>
      <w:pPr>
        <w:tabs>
          <w:tab w:val="num" w:pos="720"/>
        </w:tabs>
        <w:ind w:left="720" w:hanging="360"/>
      </w:pPr>
      <w:rPr>
        <w:rFonts w:ascii="Symbol" w:hAnsi="Symbol" w:hint="default"/>
        <w:color w:val="auto"/>
      </w:rPr>
    </w:lvl>
    <w:lvl w:ilvl="1" w:tplc="4D9830E2">
      <w:start w:val="1"/>
      <w:numFmt w:val="bullet"/>
      <w:lvlText w:val=""/>
      <w:lvlJc w:val="left"/>
      <w:pPr>
        <w:tabs>
          <w:tab w:val="num" w:pos="720"/>
        </w:tabs>
        <w:ind w:left="720" w:hanging="360"/>
      </w:pPr>
      <w:rPr>
        <w:rFonts w:ascii="Symbol" w:hAnsi="Symbol" w:hint="default"/>
        <w:color w:val="auto"/>
      </w:rPr>
    </w:lvl>
    <w:lvl w:ilvl="2" w:tplc="04050005">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4">
    <w:nsid w:val="13AF5C09"/>
    <w:multiLevelType w:val="hybridMultilevel"/>
    <w:tmpl w:val="192C2922"/>
    <w:lvl w:ilvl="0" w:tplc="4D9830E2">
      <w:start w:val="1"/>
      <w:numFmt w:val="bullet"/>
      <w:lvlText w:val=""/>
      <w:lvlJc w:val="left"/>
      <w:pPr>
        <w:tabs>
          <w:tab w:val="num" w:pos="360"/>
        </w:tabs>
        <w:ind w:left="360" w:hanging="360"/>
      </w:pPr>
      <w:rPr>
        <w:rFonts w:ascii="Symbol" w:hAnsi="Symbol" w:hint="default"/>
        <w:color w:val="auto"/>
      </w:rPr>
    </w:lvl>
    <w:lvl w:ilvl="1" w:tplc="04050003" w:tentative="1">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5">
    <w:nsid w:val="21BA0874"/>
    <w:multiLevelType w:val="hybridMultilevel"/>
    <w:tmpl w:val="115C58D0"/>
    <w:lvl w:ilvl="0" w:tplc="4D9830E2">
      <w:start w:val="1"/>
      <w:numFmt w:val="bullet"/>
      <w:lvlText w:val=""/>
      <w:lvlJc w:val="left"/>
      <w:pPr>
        <w:tabs>
          <w:tab w:val="num" w:pos="360"/>
        </w:tabs>
        <w:ind w:left="360" w:hanging="360"/>
      </w:pPr>
      <w:rPr>
        <w:rFonts w:ascii="Symbol" w:hAnsi="Symbol" w:hint="default"/>
        <w:color w:val="auto"/>
      </w:rPr>
    </w:lvl>
    <w:lvl w:ilvl="1" w:tplc="04050003" w:tentative="1">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6">
    <w:nsid w:val="26B47F34"/>
    <w:multiLevelType w:val="hybridMultilevel"/>
    <w:tmpl w:val="9F2E3864"/>
    <w:lvl w:ilvl="0" w:tplc="4D9830E2">
      <w:start w:val="1"/>
      <w:numFmt w:val="bullet"/>
      <w:lvlText w:val=""/>
      <w:lvlJc w:val="left"/>
      <w:pPr>
        <w:tabs>
          <w:tab w:val="num" w:pos="1068"/>
        </w:tabs>
        <w:ind w:left="1068" w:hanging="360"/>
      </w:pPr>
      <w:rPr>
        <w:rFonts w:ascii="Symbol" w:hAnsi="Symbol" w:hint="default"/>
        <w:color w:val="auto"/>
      </w:rPr>
    </w:lvl>
    <w:lvl w:ilvl="1" w:tplc="04050003">
      <w:start w:val="1"/>
      <w:numFmt w:val="bullet"/>
      <w:lvlText w:val="o"/>
      <w:lvlJc w:val="left"/>
      <w:pPr>
        <w:tabs>
          <w:tab w:val="num" w:pos="1788"/>
        </w:tabs>
        <w:ind w:left="1788" w:hanging="360"/>
      </w:pPr>
      <w:rPr>
        <w:rFonts w:ascii="Courier New" w:hAnsi="Courier New" w:cs="Courier New" w:hint="default"/>
      </w:rPr>
    </w:lvl>
    <w:lvl w:ilvl="2" w:tplc="04050001">
      <w:start w:val="1"/>
      <w:numFmt w:val="bullet"/>
      <w:lvlText w:val=""/>
      <w:lvlJc w:val="left"/>
      <w:pPr>
        <w:tabs>
          <w:tab w:val="num" w:pos="2508"/>
        </w:tabs>
        <w:ind w:left="2508" w:hanging="360"/>
      </w:pPr>
      <w:rPr>
        <w:rFonts w:ascii="Symbol" w:hAnsi="Symbol" w:hint="default"/>
      </w:rPr>
    </w:lvl>
    <w:lvl w:ilvl="3" w:tplc="04050001" w:tentative="1">
      <w:start w:val="1"/>
      <w:numFmt w:val="bullet"/>
      <w:lvlText w:val=""/>
      <w:lvlJc w:val="left"/>
      <w:pPr>
        <w:tabs>
          <w:tab w:val="num" w:pos="3228"/>
        </w:tabs>
        <w:ind w:left="3228" w:hanging="360"/>
      </w:pPr>
      <w:rPr>
        <w:rFonts w:ascii="Symbol" w:hAnsi="Symbol" w:hint="default"/>
      </w:rPr>
    </w:lvl>
    <w:lvl w:ilvl="4" w:tplc="04050003" w:tentative="1">
      <w:start w:val="1"/>
      <w:numFmt w:val="bullet"/>
      <w:lvlText w:val="o"/>
      <w:lvlJc w:val="left"/>
      <w:pPr>
        <w:tabs>
          <w:tab w:val="num" w:pos="3948"/>
        </w:tabs>
        <w:ind w:left="3948" w:hanging="360"/>
      </w:pPr>
      <w:rPr>
        <w:rFonts w:ascii="Courier New" w:hAnsi="Courier New" w:cs="Courier New" w:hint="default"/>
      </w:rPr>
    </w:lvl>
    <w:lvl w:ilvl="5" w:tplc="04050005" w:tentative="1">
      <w:start w:val="1"/>
      <w:numFmt w:val="bullet"/>
      <w:lvlText w:val=""/>
      <w:lvlJc w:val="left"/>
      <w:pPr>
        <w:tabs>
          <w:tab w:val="num" w:pos="4668"/>
        </w:tabs>
        <w:ind w:left="4668" w:hanging="360"/>
      </w:pPr>
      <w:rPr>
        <w:rFonts w:ascii="Wingdings" w:hAnsi="Wingdings" w:hint="default"/>
      </w:rPr>
    </w:lvl>
    <w:lvl w:ilvl="6" w:tplc="04050001" w:tentative="1">
      <w:start w:val="1"/>
      <w:numFmt w:val="bullet"/>
      <w:lvlText w:val=""/>
      <w:lvlJc w:val="left"/>
      <w:pPr>
        <w:tabs>
          <w:tab w:val="num" w:pos="5388"/>
        </w:tabs>
        <w:ind w:left="5388" w:hanging="360"/>
      </w:pPr>
      <w:rPr>
        <w:rFonts w:ascii="Symbol" w:hAnsi="Symbol" w:hint="default"/>
      </w:rPr>
    </w:lvl>
    <w:lvl w:ilvl="7" w:tplc="04050003" w:tentative="1">
      <w:start w:val="1"/>
      <w:numFmt w:val="bullet"/>
      <w:lvlText w:val="o"/>
      <w:lvlJc w:val="left"/>
      <w:pPr>
        <w:tabs>
          <w:tab w:val="num" w:pos="6108"/>
        </w:tabs>
        <w:ind w:left="6108" w:hanging="360"/>
      </w:pPr>
      <w:rPr>
        <w:rFonts w:ascii="Courier New" w:hAnsi="Courier New" w:cs="Courier New" w:hint="default"/>
      </w:rPr>
    </w:lvl>
    <w:lvl w:ilvl="8" w:tplc="04050005" w:tentative="1">
      <w:start w:val="1"/>
      <w:numFmt w:val="bullet"/>
      <w:lvlText w:val=""/>
      <w:lvlJc w:val="left"/>
      <w:pPr>
        <w:tabs>
          <w:tab w:val="num" w:pos="6828"/>
        </w:tabs>
        <w:ind w:left="6828" w:hanging="360"/>
      </w:pPr>
      <w:rPr>
        <w:rFonts w:ascii="Wingdings" w:hAnsi="Wingdings" w:hint="default"/>
      </w:rPr>
    </w:lvl>
  </w:abstractNum>
  <w:abstractNum w:abstractNumId="7">
    <w:nsid w:val="29D64207"/>
    <w:multiLevelType w:val="hybridMultilevel"/>
    <w:tmpl w:val="A948B9B8"/>
    <w:lvl w:ilvl="0" w:tplc="4D9830E2">
      <w:start w:val="1"/>
      <w:numFmt w:val="bullet"/>
      <w:lvlText w:val=""/>
      <w:lvlJc w:val="left"/>
      <w:pPr>
        <w:tabs>
          <w:tab w:val="num" w:pos="360"/>
        </w:tabs>
        <w:ind w:left="360" w:hanging="360"/>
      </w:pPr>
      <w:rPr>
        <w:rFonts w:ascii="Symbol" w:hAnsi="Symbol" w:hint="default"/>
        <w:color w:val="auto"/>
      </w:rPr>
    </w:lvl>
    <w:lvl w:ilvl="1" w:tplc="04050003" w:tentative="1">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8">
    <w:nsid w:val="32035907"/>
    <w:multiLevelType w:val="hybridMultilevel"/>
    <w:tmpl w:val="EC447A2E"/>
    <w:lvl w:ilvl="0" w:tplc="9EA217B4">
      <w:start w:val="1"/>
      <w:numFmt w:val="bullet"/>
      <w:pStyle w:val="tecka"/>
      <w:lvlText w:val=""/>
      <w:lvlJc w:val="left"/>
      <w:pPr>
        <w:tabs>
          <w:tab w:val="num" w:pos="502"/>
        </w:tabs>
        <w:ind w:left="502" w:hanging="360"/>
      </w:pPr>
      <w:rPr>
        <w:rFonts w:ascii="Symbol" w:hAnsi="Symbol" w:hint="default"/>
        <w:color w:val="auto"/>
      </w:rPr>
    </w:lvl>
    <w:lvl w:ilvl="1" w:tplc="BA20039C">
      <w:start w:val="1"/>
      <w:numFmt w:val="bullet"/>
      <w:lvlText w:val=""/>
      <w:lvlJc w:val="left"/>
      <w:pPr>
        <w:tabs>
          <w:tab w:val="num" w:pos="1440"/>
        </w:tabs>
        <w:ind w:left="1440" w:hanging="360"/>
      </w:pPr>
      <w:rPr>
        <w:rFonts w:ascii="Wingdings" w:hAnsi="Wingdings" w:hint="default"/>
        <w:color w:val="auto"/>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nsid w:val="322B5286"/>
    <w:multiLevelType w:val="hybridMultilevel"/>
    <w:tmpl w:val="3F0C373A"/>
    <w:lvl w:ilvl="0" w:tplc="04050003">
      <w:start w:val="1"/>
      <w:numFmt w:val="bullet"/>
      <w:lvlText w:val="o"/>
      <w:lvlJc w:val="left"/>
      <w:pPr>
        <w:tabs>
          <w:tab w:val="num" w:pos="1440"/>
        </w:tabs>
        <w:ind w:left="1440" w:hanging="360"/>
      </w:pPr>
      <w:rPr>
        <w:rFonts w:ascii="Courier New" w:hAnsi="Courier New" w:cs="Courier New" w:hint="default"/>
      </w:rPr>
    </w:lvl>
    <w:lvl w:ilvl="1" w:tplc="04050003" w:tentative="1">
      <w:start w:val="1"/>
      <w:numFmt w:val="bullet"/>
      <w:lvlText w:val="o"/>
      <w:lvlJc w:val="left"/>
      <w:pPr>
        <w:tabs>
          <w:tab w:val="num" w:pos="2160"/>
        </w:tabs>
        <w:ind w:left="2160" w:hanging="360"/>
      </w:pPr>
      <w:rPr>
        <w:rFonts w:ascii="Courier New" w:hAnsi="Courier New" w:cs="Courier New"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10">
    <w:nsid w:val="333B11C2"/>
    <w:multiLevelType w:val="hybridMultilevel"/>
    <w:tmpl w:val="E9A63F18"/>
    <w:lvl w:ilvl="0" w:tplc="04050003">
      <w:start w:val="1"/>
      <w:numFmt w:val="bullet"/>
      <w:lvlText w:val="o"/>
      <w:lvlJc w:val="left"/>
      <w:pPr>
        <w:tabs>
          <w:tab w:val="num" w:pos="1440"/>
        </w:tabs>
        <w:ind w:left="1440" w:hanging="360"/>
      </w:pPr>
      <w:rPr>
        <w:rFonts w:ascii="Courier New" w:hAnsi="Courier New" w:cs="Courier New" w:hint="default"/>
      </w:rPr>
    </w:lvl>
    <w:lvl w:ilvl="1" w:tplc="0405000F">
      <w:start w:val="1"/>
      <w:numFmt w:val="decimal"/>
      <w:lvlText w:val="%2."/>
      <w:lvlJc w:val="left"/>
      <w:pPr>
        <w:tabs>
          <w:tab w:val="num" w:pos="2160"/>
        </w:tabs>
        <w:ind w:left="2160" w:hanging="360"/>
      </w:pPr>
      <w:rPr>
        <w:rFonts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11">
    <w:nsid w:val="41E0634B"/>
    <w:multiLevelType w:val="hybridMultilevel"/>
    <w:tmpl w:val="E34EC8EC"/>
    <w:lvl w:ilvl="0" w:tplc="4D9830E2">
      <w:start w:val="1"/>
      <w:numFmt w:val="bullet"/>
      <w:lvlText w:val=""/>
      <w:lvlJc w:val="left"/>
      <w:pPr>
        <w:tabs>
          <w:tab w:val="num" w:pos="720"/>
        </w:tabs>
        <w:ind w:left="720" w:hanging="360"/>
      </w:pPr>
      <w:rPr>
        <w:rFonts w:ascii="Symbol" w:hAnsi="Symbol" w:hint="default"/>
        <w:color w:val="auto"/>
      </w:rPr>
    </w:lvl>
    <w:lvl w:ilvl="1" w:tplc="4A3A1792" w:tentative="1">
      <w:start w:val="1"/>
      <w:numFmt w:val="bullet"/>
      <w:lvlText w:val=""/>
      <w:lvlJc w:val="left"/>
      <w:pPr>
        <w:tabs>
          <w:tab w:val="num" w:pos="1440"/>
        </w:tabs>
        <w:ind w:left="1440" w:hanging="360"/>
      </w:pPr>
      <w:rPr>
        <w:rFonts w:ascii="Wingdings" w:hAnsi="Wingdings" w:hint="default"/>
      </w:rPr>
    </w:lvl>
    <w:lvl w:ilvl="2" w:tplc="8DEAE000" w:tentative="1">
      <w:start w:val="1"/>
      <w:numFmt w:val="bullet"/>
      <w:lvlText w:val=""/>
      <w:lvlJc w:val="left"/>
      <w:pPr>
        <w:tabs>
          <w:tab w:val="num" w:pos="2160"/>
        </w:tabs>
        <w:ind w:left="2160" w:hanging="360"/>
      </w:pPr>
      <w:rPr>
        <w:rFonts w:ascii="Wingdings" w:hAnsi="Wingdings" w:hint="default"/>
      </w:rPr>
    </w:lvl>
    <w:lvl w:ilvl="3" w:tplc="F93C39FC" w:tentative="1">
      <w:start w:val="1"/>
      <w:numFmt w:val="bullet"/>
      <w:lvlText w:val=""/>
      <w:lvlJc w:val="left"/>
      <w:pPr>
        <w:tabs>
          <w:tab w:val="num" w:pos="2880"/>
        </w:tabs>
        <w:ind w:left="2880" w:hanging="360"/>
      </w:pPr>
      <w:rPr>
        <w:rFonts w:ascii="Wingdings" w:hAnsi="Wingdings" w:hint="default"/>
      </w:rPr>
    </w:lvl>
    <w:lvl w:ilvl="4" w:tplc="E3F23A4A" w:tentative="1">
      <w:start w:val="1"/>
      <w:numFmt w:val="bullet"/>
      <w:lvlText w:val=""/>
      <w:lvlJc w:val="left"/>
      <w:pPr>
        <w:tabs>
          <w:tab w:val="num" w:pos="3600"/>
        </w:tabs>
        <w:ind w:left="3600" w:hanging="360"/>
      </w:pPr>
      <w:rPr>
        <w:rFonts w:ascii="Wingdings" w:hAnsi="Wingdings" w:hint="default"/>
      </w:rPr>
    </w:lvl>
    <w:lvl w:ilvl="5" w:tplc="968E656A" w:tentative="1">
      <w:start w:val="1"/>
      <w:numFmt w:val="bullet"/>
      <w:lvlText w:val=""/>
      <w:lvlJc w:val="left"/>
      <w:pPr>
        <w:tabs>
          <w:tab w:val="num" w:pos="4320"/>
        </w:tabs>
        <w:ind w:left="4320" w:hanging="360"/>
      </w:pPr>
      <w:rPr>
        <w:rFonts w:ascii="Wingdings" w:hAnsi="Wingdings" w:hint="default"/>
      </w:rPr>
    </w:lvl>
    <w:lvl w:ilvl="6" w:tplc="27F402B0" w:tentative="1">
      <w:start w:val="1"/>
      <w:numFmt w:val="bullet"/>
      <w:lvlText w:val=""/>
      <w:lvlJc w:val="left"/>
      <w:pPr>
        <w:tabs>
          <w:tab w:val="num" w:pos="5040"/>
        </w:tabs>
        <w:ind w:left="5040" w:hanging="360"/>
      </w:pPr>
      <w:rPr>
        <w:rFonts w:ascii="Wingdings" w:hAnsi="Wingdings" w:hint="default"/>
      </w:rPr>
    </w:lvl>
    <w:lvl w:ilvl="7" w:tplc="922E636C" w:tentative="1">
      <w:start w:val="1"/>
      <w:numFmt w:val="bullet"/>
      <w:lvlText w:val=""/>
      <w:lvlJc w:val="left"/>
      <w:pPr>
        <w:tabs>
          <w:tab w:val="num" w:pos="5760"/>
        </w:tabs>
        <w:ind w:left="5760" w:hanging="360"/>
      </w:pPr>
      <w:rPr>
        <w:rFonts w:ascii="Wingdings" w:hAnsi="Wingdings" w:hint="default"/>
      </w:rPr>
    </w:lvl>
    <w:lvl w:ilvl="8" w:tplc="7D2C7D78" w:tentative="1">
      <w:start w:val="1"/>
      <w:numFmt w:val="bullet"/>
      <w:lvlText w:val=""/>
      <w:lvlJc w:val="left"/>
      <w:pPr>
        <w:tabs>
          <w:tab w:val="num" w:pos="6480"/>
        </w:tabs>
        <w:ind w:left="6480" w:hanging="360"/>
      </w:pPr>
      <w:rPr>
        <w:rFonts w:ascii="Wingdings" w:hAnsi="Wingdings" w:hint="default"/>
      </w:rPr>
    </w:lvl>
  </w:abstractNum>
  <w:abstractNum w:abstractNumId="12">
    <w:nsid w:val="41EE1A68"/>
    <w:multiLevelType w:val="hybridMultilevel"/>
    <w:tmpl w:val="13F292C6"/>
    <w:lvl w:ilvl="0" w:tplc="04050003">
      <w:start w:val="1"/>
      <w:numFmt w:val="bullet"/>
      <w:lvlText w:val="o"/>
      <w:lvlJc w:val="left"/>
      <w:pPr>
        <w:tabs>
          <w:tab w:val="num" w:pos="1440"/>
        </w:tabs>
        <w:ind w:left="1440" w:hanging="360"/>
      </w:pPr>
      <w:rPr>
        <w:rFonts w:ascii="Courier New" w:hAnsi="Courier New" w:cs="Courier New" w:hint="default"/>
      </w:rPr>
    </w:lvl>
    <w:lvl w:ilvl="1" w:tplc="0405000F">
      <w:start w:val="1"/>
      <w:numFmt w:val="decimal"/>
      <w:lvlText w:val="%2."/>
      <w:lvlJc w:val="left"/>
      <w:pPr>
        <w:tabs>
          <w:tab w:val="num" w:pos="2160"/>
        </w:tabs>
        <w:ind w:left="2160" w:hanging="360"/>
      </w:pPr>
      <w:rPr>
        <w:rFonts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13">
    <w:nsid w:val="42503DC1"/>
    <w:multiLevelType w:val="hybridMultilevel"/>
    <w:tmpl w:val="C4AC7676"/>
    <w:lvl w:ilvl="0" w:tplc="4D9830E2">
      <w:start w:val="1"/>
      <w:numFmt w:val="bullet"/>
      <w:lvlText w:val=""/>
      <w:lvlJc w:val="left"/>
      <w:pPr>
        <w:tabs>
          <w:tab w:val="num" w:pos="360"/>
        </w:tabs>
        <w:ind w:left="360" w:hanging="360"/>
      </w:pPr>
      <w:rPr>
        <w:rFonts w:ascii="Symbol" w:hAnsi="Symbol" w:hint="default"/>
        <w:color w:val="auto"/>
      </w:rPr>
    </w:lvl>
    <w:lvl w:ilvl="1" w:tplc="04050003" w:tentative="1">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14">
    <w:nsid w:val="43D91CF9"/>
    <w:multiLevelType w:val="hybridMultilevel"/>
    <w:tmpl w:val="73F27B14"/>
    <w:lvl w:ilvl="0" w:tplc="4D9830E2">
      <w:start w:val="1"/>
      <w:numFmt w:val="bullet"/>
      <w:lvlText w:val=""/>
      <w:lvlJc w:val="left"/>
      <w:pPr>
        <w:tabs>
          <w:tab w:val="num" w:pos="720"/>
        </w:tabs>
        <w:ind w:left="720" w:hanging="360"/>
      </w:pPr>
      <w:rPr>
        <w:rFonts w:ascii="Symbol" w:hAnsi="Symbol" w:hint="default"/>
        <w:color w:val="auto"/>
      </w:rPr>
    </w:lvl>
    <w:lvl w:ilvl="1" w:tplc="B588BA80" w:tentative="1">
      <w:start w:val="1"/>
      <w:numFmt w:val="bullet"/>
      <w:lvlText w:val=""/>
      <w:lvlJc w:val="left"/>
      <w:pPr>
        <w:tabs>
          <w:tab w:val="num" w:pos="1440"/>
        </w:tabs>
        <w:ind w:left="1440" w:hanging="360"/>
      </w:pPr>
      <w:rPr>
        <w:rFonts w:ascii="Wingdings" w:hAnsi="Wingdings" w:hint="default"/>
      </w:rPr>
    </w:lvl>
    <w:lvl w:ilvl="2" w:tplc="418CFF42" w:tentative="1">
      <w:start w:val="1"/>
      <w:numFmt w:val="bullet"/>
      <w:lvlText w:val=""/>
      <w:lvlJc w:val="left"/>
      <w:pPr>
        <w:tabs>
          <w:tab w:val="num" w:pos="2160"/>
        </w:tabs>
        <w:ind w:left="2160" w:hanging="360"/>
      </w:pPr>
      <w:rPr>
        <w:rFonts w:ascii="Wingdings" w:hAnsi="Wingdings" w:hint="default"/>
      </w:rPr>
    </w:lvl>
    <w:lvl w:ilvl="3" w:tplc="0C28B180" w:tentative="1">
      <w:start w:val="1"/>
      <w:numFmt w:val="bullet"/>
      <w:lvlText w:val=""/>
      <w:lvlJc w:val="left"/>
      <w:pPr>
        <w:tabs>
          <w:tab w:val="num" w:pos="2880"/>
        </w:tabs>
        <w:ind w:left="2880" w:hanging="360"/>
      </w:pPr>
      <w:rPr>
        <w:rFonts w:ascii="Wingdings" w:hAnsi="Wingdings" w:hint="default"/>
      </w:rPr>
    </w:lvl>
    <w:lvl w:ilvl="4" w:tplc="05EC9AD2" w:tentative="1">
      <w:start w:val="1"/>
      <w:numFmt w:val="bullet"/>
      <w:lvlText w:val=""/>
      <w:lvlJc w:val="left"/>
      <w:pPr>
        <w:tabs>
          <w:tab w:val="num" w:pos="3600"/>
        </w:tabs>
        <w:ind w:left="3600" w:hanging="360"/>
      </w:pPr>
      <w:rPr>
        <w:rFonts w:ascii="Wingdings" w:hAnsi="Wingdings" w:hint="default"/>
      </w:rPr>
    </w:lvl>
    <w:lvl w:ilvl="5" w:tplc="CEE0E58C" w:tentative="1">
      <w:start w:val="1"/>
      <w:numFmt w:val="bullet"/>
      <w:lvlText w:val=""/>
      <w:lvlJc w:val="left"/>
      <w:pPr>
        <w:tabs>
          <w:tab w:val="num" w:pos="4320"/>
        </w:tabs>
        <w:ind w:left="4320" w:hanging="360"/>
      </w:pPr>
      <w:rPr>
        <w:rFonts w:ascii="Wingdings" w:hAnsi="Wingdings" w:hint="default"/>
      </w:rPr>
    </w:lvl>
    <w:lvl w:ilvl="6" w:tplc="B14E782E" w:tentative="1">
      <w:start w:val="1"/>
      <w:numFmt w:val="bullet"/>
      <w:lvlText w:val=""/>
      <w:lvlJc w:val="left"/>
      <w:pPr>
        <w:tabs>
          <w:tab w:val="num" w:pos="5040"/>
        </w:tabs>
        <w:ind w:left="5040" w:hanging="360"/>
      </w:pPr>
      <w:rPr>
        <w:rFonts w:ascii="Wingdings" w:hAnsi="Wingdings" w:hint="default"/>
      </w:rPr>
    </w:lvl>
    <w:lvl w:ilvl="7" w:tplc="1B04B0A6" w:tentative="1">
      <w:start w:val="1"/>
      <w:numFmt w:val="bullet"/>
      <w:lvlText w:val=""/>
      <w:lvlJc w:val="left"/>
      <w:pPr>
        <w:tabs>
          <w:tab w:val="num" w:pos="5760"/>
        </w:tabs>
        <w:ind w:left="5760" w:hanging="360"/>
      </w:pPr>
      <w:rPr>
        <w:rFonts w:ascii="Wingdings" w:hAnsi="Wingdings" w:hint="default"/>
      </w:rPr>
    </w:lvl>
    <w:lvl w:ilvl="8" w:tplc="79E024D2" w:tentative="1">
      <w:start w:val="1"/>
      <w:numFmt w:val="bullet"/>
      <w:lvlText w:val=""/>
      <w:lvlJc w:val="left"/>
      <w:pPr>
        <w:tabs>
          <w:tab w:val="num" w:pos="6480"/>
        </w:tabs>
        <w:ind w:left="6480" w:hanging="360"/>
      </w:pPr>
      <w:rPr>
        <w:rFonts w:ascii="Wingdings" w:hAnsi="Wingdings" w:hint="default"/>
      </w:rPr>
    </w:lvl>
  </w:abstractNum>
  <w:abstractNum w:abstractNumId="15">
    <w:nsid w:val="47E3052C"/>
    <w:multiLevelType w:val="hybridMultilevel"/>
    <w:tmpl w:val="4C329468"/>
    <w:lvl w:ilvl="0" w:tplc="04050003">
      <w:start w:val="1"/>
      <w:numFmt w:val="bullet"/>
      <w:lvlText w:val="o"/>
      <w:lvlJc w:val="left"/>
      <w:pPr>
        <w:tabs>
          <w:tab w:val="num" w:pos="1440"/>
        </w:tabs>
        <w:ind w:left="1440" w:hanging="360"/>
      </w:pPr>
      <w:rPr>
        <w:rFonts w:ascii="Courier New" w:hAnsi="Courier New" w:cs="Courier New" w:hint="default"/>
      </w:rPr>
    </w:lvl>
    <w:lvl w:ilvl="1" w:tplc="04050003" w:tentative="1">
      <w:start w:val="1"/>
      <w:numFmt w:val="bullet"/>
      <w:lvlText w:val="o"/>
      <w:lvlJc w:val="left"/>
      <w:pPr>
        <w:tabs>
          <w:tab w:val="num" w:pos="2160"/>
        </w:tabs>
        <w:ind w:left="2160" w:hanging="360"/>
      </w:pPr>
      <w:rPr>
        <w:rFonts w:ascii="Courier New" w:hAnsi="Courier New" w:cs="Courier New"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16">
    <w:nsid w:val="482F6731"/>
    <w:multiLevelType w:val="hybridMultilevel"/>
    <w:tmpl w:val="BF025CE4"/>
    <w:lvl w:ilvl="0" w:tplc="7BCEF446">
      <w:start w:val="1"/>
      <w:numFmt w:val="decimal"/>
      <w:lvlText w:val="%1."/>
      <w:lvlJc w:val="left"/>
      <w:pPr>
        <w:ind w:left="720" w:hanging="360"/>
      </w:pPr>
      <w:rPr>
        <w:rFonts w:cs="Calibr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nsid w:val="4A6E247B"/>
    <w:multiLevelType w:val="hybridMultilevel"/>
    <w:tmpl w:val="C6822766"/>
    <w:lvl w:ilvl="0" w:tplc="04050003">
      <w:start w:val="1"/>
      <w:numFmt w:val="bullet"/>
      <w:lvlText w:val="o"/>
      <w:lvlJc w:val="left"/>
      <w:pPr>
        <w:tabs>
          <w:tab w:val="num" w:pos="1440"/>
        </w:tabs>
        <w:ind w:left="1440" w:hanging="360"/>
      </w:pPr>
      <w:rPr>
        <w:rFonts w:ascii="Courier New" w:hAnsi="Courier New" w:cs="Courier New" w:hint="default"/>
      </w:rPr>
    </w:lvl>
    <w:lvl w:ilvl="1" w:tplc="0405000F">
      <w:start w:val="1"/>
      <w:numFmt w:val="decimal"/>
      <w:lvlText w:val="%2."/>
      <w:lvlJc w:val="left"/>
      <w:pPr>
        <w:tabs>
          <w:tab w:val="num" w:pos="2160"/>
        </w:tabs>
        <w:ind w:left="2160" w:hanging="360"/>
      </w:pPr>
      <w:rPr>
        <w:rFonts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18">
    <w:nsid w:val="4C0C3550"/>
    <w:multiLevelType w:val="hybridMultilevel"/>
    <w:tmpl w:val="5B8216AA"/>
    <w:lvl w:ilvl="0" w:tplc="BB82067A">
      <w:start w:val="1"/>
      <w:numFmt w:val="bullet"/>
      <w:lvlText w:val=""/>
      <w:lvlJc w:val="left"/>
      <w:pPr>
        <w:tabs>
          <w:tab w:val="num" w:pos="360"/>
        </w:tabs>
        <w:ind w:left="360" w:hanging="360"/>
      </w:pPr>
      <w:rPr>
        <w:rFonts w:ascii="Symbol" w:hAnsi="Symbol" w:hint="default"/>
        <w:color w:val="auto"/>
        <w:sz w:val="28"/>
        <w:szCs w:val="28"/>
      </w:rPr>
    </w:lvl>
    <w:lvl w:ilvl="1" w:tplc="04050003">
      <w:start w:val="1"/>
      <w:numFmt w:val="bullet"/>
      <w:lvlText w:val="o"/>
      <w:lvlJc w:val="left"/>
      <w:pPr>
        <w:tabs>
          <w:tab w:val="num" w:pos="1440"/>
        </w:tabs>
        <w:ind w:left="1440" w:hanging="360"/>
      </w:pPr>
      <w:rPr>
        <w:rFonts w:ascii="Courier New" w:hAnsi="Courier New" w:cs="Courier New" w:hint="default"/>
      </w:rPr>
    </w:lvl>
    <w:lvl w:ilvl="2" w:tplc="04050001">
      <w:start w:val="1"/>
      <w:numFmt w:val="bullet"/>
      <w:lvlText w:val=""/>
      <w:lvlJc w:val="left"/>
      <w:pPr>
        <w:tabs>
          <w:tab w:val="num" w:pos="2160"/>
        </w:tabs>
        <w:ind w:left="2160" w:hanging="360"/>
      </w:pPr>
      <w:rPr>
        <w:rFonts w:ascii="Symbol" w:hAnsi="Symbol"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9">
    <w:nsid w:val="4C18098E"/>
    <w:multiLevelType w:val="hybridMultilevel"/>
    <w:tmpl w:val="199CD9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4D852A74"/>
    <w:multiLevelType w:val="hybridMultilevel"/>
    <w:tmpl w:val="D9F4DFEE"/>
    <w:lvl w:ilvl="0" w:tplc="0405000F">
      <w:start w:val="1"/>
      <w:numFmt w:val="decimal"/>
      <w:lvlText w:val="%1."/>
      <w:lvlJc w:val="left"/>
      <w:pPr>
        <w:tabs>
          <w:tab w:val="num" w:pos="360"/>
        </w:tabs>
        <w:ind w:left="360" w:hanging="360"/>
      </w:pPr>
    </w:lvl>
    <w:lvl w:ilvl="1" w:tplc="04050019">
      <w:start w:val="1"/>
      <w:numFmt w:val="lowerLetter"/>
      <w:lvlText w:val="%2."/>
      <w:lvlJc w:val="left"/>
      <w:pPr>
        <w:tabs>
          <w:tab w:val="num" w:pos="1080"/>
        </w:tabs>
        <w:ind w:left="1080" w:hanging="360"/>
      </w:pPr>
    </w:lvl>
    <w:lvl w:ilvl="2" w:tplc="0405001B" w:tentative="1">
      <w:start w:val="1"/>
      <w:numFmt w:val="lowerRoman"/>
      <w:lvlText w:val="%3."/>
      <w:lvlJc w:val="right"/>
      <w:pPr>
        <w:tabs>
          <w:tab w:val="num" w:pos="1800"/>
        </w:tabs>
        <w:ind w:left="1800" w:hanging="180"/>
      </w:pPr>
    </w:lvl>
    <w:lvl w:ilvl="3" w:tplc="0405000F" w:tentative="1">
      <w:start w:val="1"/>
      <w:numFmt w:val="decimal"/>
      <w:lvlText w:val="%4."/>
      <w:lvlJc w:val="left"/>
      <w:pPr>
        <w:tabs>
          <w:tab w:val="num" w:pos="2520"/>
        </w:tabs>
        <w:ind w:left="2520" w:hanging="360"/>
      </w:pPr>
    </w:lvl>
    <w:lvl w:ilvl="4" w:tplc="04050019" w:tentative="1">
      <w:start w:val="1"/>
      <w:numFmt w:val="lowerLetter"/>
      <w:lvlText w:val="%5."/>
      <w:lvlJc w:val="left"/>
      <w:pPr>
        <w:tabs>
          <w:tab w:val="num" w:pos="3240"/>
        </w:tabs>
        <w:ind w:left="3240" w:hanging="360"/>
      </w:pPr>
    </w:lvl>
    <w:lvl w:ilvl="5" w:tplc="0405001B" w:tentative="1">
      <w:start w:val="1"/>
      <w:numFmt w:val="lowerRoman"/>
      <w:lvlText w:val="%6."/>
      <w:lvlJc w:val="right"/>
      <w:pPr>
        <w:tabs>
          <w:tab w:val="num" w:pos="3960"/>
        </w:tabs>
        <w:ind w:left="3960" w:hanging="180"/>
      </w:pPr>
    </w:lvl>
    <w:lvl w:ilvl="6" w:tplc="0405000F" w:tentative="1">
      <w:start w:val="1"/>
      <w:numFmt w:val="decimal"/>
      <w:lvlText w:val="%7."/>
      <w:lvlJc w:val="left"/>
      <w:pPr>
        <w:tabs>
          <w:tab w:val="num" w:pos="4680"/>
        </w:tabs>
        <w:ind w:left="4680" w:hanging="360"/>
      </w:pPr>
    </w:lvl>
    <w:lvl w:ilvl="7" w:tplc="04050019" w:tentative="1">
      <w:start w:val="1"/>
      <w:numFmt w:val="lowerLetter"/>
      <w:lvlText w:val="%8."/>
      <w:lvlJc w:val="left"/>
      <w:pPr>
        <w:tabs>
          <w:tab w:val="num" w:pos="5400"/>
        </w:tabs>
        <w:ind w:left="5400" w:hanging="360"/>
      </w:pPr>
    </w:lvl>
    <w:lvl w:ilvl="8" w:tplc="0405001B" w:tentative="1">
      <w:start w:val="1"/>
      <w:numFmt w:val="lowerRoman"/>
      <w:lvlText w:val="%9."/>
      <w:lvlJc w:val="right"/>
      <w:pPr>
        <w:tabs>
          <w:tab w:val="num" w:pos="6120"/>
        </w:tabs>
        <w:ind w:left="6120" w:hanging="180"/>
      </w:pPr>
    </w:lvl>
  </w:abstractNum>
  <w:abstractNum w:abstractNumId="21">
    <w:nsid w:val="5462754B"/>
    <w:multiLevelType w:val="hybridMultilevel"/>
    <w:tmpl w:val="75FE0310"/>
    <w:lvl w:ilvl="0" w:tplc="4D9830E2">
      <w:start w:val="1"/>
      <w:numFmt w:val="bullet"/>
      <w:lvlText w:val=""/>
      <w:lvlJc w:val="left"/>
      <w:pPr>
        <w:tabs>
          <w:tab w:val="num" w:pos="1080"/>
        </w:tabs>
        <w:ind w:left="1080" w:hanging="360"/>
      </w:pPr>
      <w:rPr>
        <w:rFonts w:ascii="Symbol" w:hAnsi="Symbol" w:hint="default"/>
        <w:color w:val="auto"/>
      </w:rPr>
    </w:lvl>
    <w:lvl w:ilvl="1" w:tplc="04050003" w:tentative="1">
      <w:start w:val="1"/>
      <w:numFmt w:val="bullet"/>
      <w:lvlText w:val="o"/>
      <w:lvlJc w:val="left"/>
      <w:pPr>
        <w:tabs>
          <w:tab w:val="num" w:pos="1800"/>
        </w:tabs>
        <w:ind w:left="1800" w:hanging="360"/>
      </w:pPr>
      <w:rPr>
        <w:rFonts w:ascii="Courier New" w:hAnsi="Courier New" w:cs="Courier New" w:hint="default"/>
      </w:rPr>
    </w:lvl>
    <w:lvl w:ilvl="2" w:tplc="04050005" w:tentative="1">
      <w:start w:val="1"/>
      <w:numFmt w:val="bullet"/>
      <w:lvlText w:val=""/>
      <w:lvlJc w:val="left"/>
      <w:pPr>
        <w:tabs>
          <w:tab w:val="num" w:pos="2520"/>
        </w:tabs>
        <w:ind w:left="2520" w:hanging="360"/>
      </w:pPr>
      <w:rPr>
        <w:rFonts w:ascii="Wingdings" w:hAnsi="Wingdings" w:hint="default"/>
      </w:rPr>
    </w:lvl>
    <w:lvl w:ilvl="3" w:tplc="04050001" w:tentative="1">
      <w:start w:val="1"/>
      <w:numFmt w:val="bullet"/>
      <w:lvlText w:val=""/>
      <w:lvlJc w:val="left"/>
      <w:pPr>
        <w:tabs>
          <w:tab w:val="num" w:pos="3240"/>
        </w:tabs>
        <w:ind w:left="3240" w:hanging="360"/>
      </w:pPr>
      <w:rPr>
        <w:rFonts w:ascii="Symbol" w:hAnsi="Symbol" w:hint="default"/>
      </w:rPr>
    </w:lvl>
    <w:lvl w:ilvl="4" w:tplc="04050003" w:tentative="1">
      <w:start w:val="1"/>
      <w:numFmt w:val="bullet"/>
      <w:lvlText w:val="o"/>
      <w:lvlJc w:val="left"/>
      <w:pPr>
        <w:tabs>
          <w:tab w:val="num" w:pos="3960"/>
        </w:tabs>
        <w:ind w:left="3960" w:hanging="360"/>
      </w:pPr>
      <w:rPr>
        <w:rFonts w:ascii="Courier New" w:hAnsi="Courier New" w:cs="Courier New" w:hint="default"/>
      </w:rPr>
    </w:lvl>
    <w:lvl w:ilvl="5" w:tplc="04050005" w:tentative="1">
      <w:start w:val="1"/>
      <w:numFmt w:val="bullet"/>
      <w:lvlText w:val=""/>
      <w:lvlJc w:val="left"/>
      <w:pPr>
        <w:tabs>
          <w:tab w:val="num" w:pos="4680"/>
        </w:tabs>
        <w:ind w:left="4680" w:hanging="360"/>
      </w:pPr>
      <w:rPr>
        <w:rFonts w:ascii="Wingdings" w:hAnsi="Wingdings" w:hint="default"/>
      </w:rPr>
    </w:lvl>
    <w:lvl w:ilvl="6" w:tplc="04050001" w:tentative="1">
      <w:start w:val="1"/>
      <w:numFmt w:val="bullet"/>
      <w:lvlText w:val=""/>
      <w:lvlJc w:val="left"/>
      <w:pPr>
        <w:tabs>
          <w:tab w:val="num" w:pos="5400"/>
        </w:tabs>
        <w:ind w:left="5400" w:hanging="360"/>
      </w:pPr>
      <w:rPr>
        <w:rFonts w:ascii="Symbol" w:hAnsi="Symbol" w:hint="default"/>
      </w:rPr>
    </w:lvl>
    <w:lvl w:ilvl="7" w:tplc="04050003" w:tentative="1">
      <w:start w:val="1"/>
      <w:numFmt w:val="bullet"/>
      <w:lvlText w:val="o"/>
      <w:lvlJc w:val="left"/>
      <w:pPr>
        <w:tabs>
          <w:tab w:val="num" w:pos="6120"/>
        </w:tabs>
        <w:ind w:left="6120" w:hanging="360"/>
      </w:pPr>
      <w:rPr>
        <w:rFonts w:ascii="Courier New" w:hAnsi="Courier New" w:cs="Courier New" w:hint="default"/>
      </w:rPr>
    </w:lvl>
    <w:lvl w:ilvl="8" w:tplc="04050005" w:tentative="1">
      <w:start w:val="1"/>
      <w:numFmt w:val="bullet"/>
      <w:lvlText w:val=""/>
      <w:lvlJc w:val="left"/>
      <w:pPr>
        <w:tabs>
          <w:tab w:val="num" w:pos="6840"/>
        </w:tabs>
        <w:ind w:left="6840" w:hanging="360"/>
      </w:pPr>
      <w:rPr>
        <w:rFonts w:ascii="Wingdings" w:hAnsi="Wingdings" w:hint="default"/>
      </w:rPr>
    </w:lvl>
  </w:abstractNum>
  <w:abstractNum w:abstractNumId="22">
    <w:nsid w:val="56D32BE9"/>
    <w:multiLevelType w:val="hybridMultilevel"/>
    <w:tmpl w:val="4B488110"/>
    <w:lvl w:ilvl="0" w:tplc="4D9830E2">
      <w:start w:val="1"/>
      <w:numFmt w:val="bullet"/>
      <w:lvlText w:val=""/>
      <w:lvlJc w:val="left"/>
      <w:pPr>
        <w:tabs>
          <w:tab w:val="num" w:pos="1068"/>
        </w:tabs>
        <w:ind w:left="1068" w:hanging="360"/>
      </w:pPr>
      <w:rPr>
        <w:rFonts w:ascii="Symbol" w:hAnsi="Symbol" w:hint="default"/>
        <w:color w:val="auto"/>
      </w:rPr>
    </w:lvl>
    <w:lvl w:ilvl="1" w:tplc="04050003">
      <w:start w:val="1"/>
      <w:numFmt w:val="bullet"/>
      <w:lvlText w:val="o"/>
      <w:lvlJc w:val="left"/>
      <w:pPr>
        <w:tabs>
          <w:tab w:val="num" w:pos="1440"/>
        </w:tabs>
        <w:ind w:left="1440" w:hanging="360"/>
      </w:pPr>
      <w:rPr>
        <w:rFonts w:ascii="Courier New" w:hAnsi="Courier New" w:cs="Courier New" w:hint="default"/>
      </w:rPr>
    </w:lvl>
    <w:lvl w:ilvl="2" w:tplc="04050005">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23">
    <w:nsid w:val="592C28E0"/>
    <w:multiLevelType w:val="hybridMultilevel"/>
    <w:tmpl w:val="8A6E3542"/>
    <w:lvl w:ilvl="0" w:tplc="0405000F">
      <w:start w:val="1"/>
      <w:numFmt w:val="decimal"/>
      <w:lvlText w:val="%1."/>
      <w:lvlJc w:val="left"/>
      <w:pPr>
        <w:tabs>
          <w:tab w:val="num" w:pos="1080"/>
        </w:tabs>
        <w:ind w:left="1080" w:hanging="360"/>
      </w:pPr>
    </w:lvl>
    <w:lvl w:ilvl="1" w:tplc="4D9830E2">
      <w:start w:val="1"/>
      <w:numFmt w:val="bullet"/>
      <w:lvlText w:val=""/>
      <w:lvlJc w:val="left"/>
      <w:pPr>
        <w:tabs>
          <w:tab w:val="num" w:pos="1800"/>
        </w:tabs>
        <w:ind w:left="1800" w:hanging="360"/>
      </w:pPr>
      <w:rPr>
        <w:rFonts w:ascii="Symbol" w:hAnsi="Symbol" w:hint="default"/>
        <w:color w:val="auto"/>
      </w:rPr>
    </w:lvl>
    <w:lvl w:ilvl="2" w:tplc="0405001B" w:tentative="1">
      <w:start w:val="1"/>
      <w:numFmt w:val="lowerRoman"/>
      <w:lvlText w:val="%3."/>
      <w:lvlJc w:val="right"/>
      <w:pPr>
        <w:tabs>
          <w:tab w:val="num" w:pos="2520"/>
        </w:tabs>
        <w:ind w:left="2520" w:hanging="180"/>
      </w:pPr>
    </w:lvl>
    <w:lvl w:ilvl="3" w:tplc="0405000F" w:tentative="1">
      <w:start w:val="1"/>
      <w:numFmt w:val="decimal"/>
      <w:lvlText w:val="%4."/>
      <w:lvlJc w:val="left"/>
      <w:pPr>
        <w:tabs>
          <w:tab w:val="num" w:pos="3240"/>
        </w:tabs>
        <w:ind w:left="3240" w:hanging="360"/>
      </w:pPr>
    </w:lvl>
    <w:lvl w:ilvl="4" w:tplc="04050019" w:tentative="1">
      <w:start w:val="1"/>
      <w:numFmt w:val="lowerLetter"/>
      <w:lvlText w:val="%5."/>
      <w:lvlJc w:val="left"/>
      <w:pPr>
        <w:tabs>
          <w:tab w:val="num" w:pos="3960"/>
        </w:tabs>
        <w:ind w:left="3960" w:hanging="360"/>
      </w:pPr>
    </w:lvl>
    <w:lvl w:ilvl="5" w:tplc="0405001B" w:tentative="1">
      <w:start w:val="1"/>
      <w:numFmt w:val="lowerRoman"/>
      <w:lvlText w:val="%6."/>
      <w:lvlJc w:val="right"/>
      <w:pPr>
        <w:tabs>
          <w:tab w:val="num" w:pos="4680"/>
        </w:tabs>
        <w:ind w:left="4680" w:hanging="180"/>
      </w:pPr>
    </w:lvl>
    <w:lvl w:ilvl="6" w:tplc="0405000F" w:tentative="1">
      <w:start w:val="1"/>
      <w:numFmt w:val="decimal"/>
      <w:lvlText w:val="%7."/>
      <w:lvlJc w:val="left"/>
      <w:pPr>
        <w:tabs>
          <w:tab w:val="num" w:pos="5400"/>
        </w:tabs>
        <w:ind w:left="5400" w:hanging="360"/>
      </w:pPr>
    </w:lvl>
    <w:lvl w:ilvl="7" w:tplc="04050019" w:tentative="1">
      <w:start w:val="1"/>
      <w:numFmt w:val="lowerLetter"/>
      <w:lvlText w:val="%8."/>
      <w:lvlJc w:val="left"/>
      <w:pPr>
        <w:tabs>
          <w:tab w:val="num" w:pos="6120"/>
        </w:tabs>
        <w:ind w:left="6120" w:hanging="360"/>
      </w:pPr>
    </w:lvl>
    <w:lvl w:ilvl="8" w:tplc="0405001B" w:tentative="1">
      <w:start w:val="1"/>
      <w:numFmt w:val="lowerRoman"/>
      <w:lvlText w:val="%9."/>
      <w:lvlJc w:val="right"/>
      <w:pPr>
        <w:tabs>
          <w:tab w:val="num" w:pos="6840"/>
        </w:tabs>
        <w:ind w:left="6840" w:hanging="180"/>
      </w:pPr>
    </w:lvl>
  </w:abstractNum>
  <w:abstractNum w:abstractNumId="24">
    <w:nsid w:val="5C1C631A"/>
    <w:multiLevelType w:val="hybridMultilevel"/>
    <w:tmpl w:val="379E319A"/>
    <w:lvl w:ilvl="0" w:tplc="4D9830E2">
      <w:start w:val="1"/>
      <w:numFmt w:val="bullet"/>
      <w:lvlText w:val=""/>
      <w:lvlJc w:val="left"/>
      <w:pPr>
        <w:tabs>
          <w:tab w:val="num" w:pos="360"/>
        </w:tabs>
        <w:ind w:left="360" w:hanging="360"/>
      </w:pPr>
      <w:rPr>
        <w:rFonts w:ascii="Symbol" w:hAnsi="Symbol" w:hint="default"/>
        <w:color w:val="auto"/>
      </w:rPr>
    </w:lvl>
    <w:lvl w:ilvl="1" w:tplc="04050003">
      <w:start w:val="1"/>
      <w:numFmt w:val="bullet"/>
      <w:lvlText w:val="o"/>
      <w:lvlJc w:val="left"/>
      <w:pPr>
        <w:tabs>
          <w:tab w:val="num" w:pos="1080"/>
        </w:tabs>
        <w:ind w:left="1080" w:hanging="360"/>
      </w:pPr>
      <w:rPr>
        <w:rFonts w:ascii="Courier New" w:hAnsi="Courier New" w:cs="Courier New" w:hint="default"/>
      </w:rPr>
    </w:lvl>
    <w:lvl w:ilvl="2" w:tplc="04050005" w:tentative="1">
      <w:start w:val="1"/>
      <w:numFmt w:val="bullet"/>
      <w:lvlText w:val=""/>
      <w:lvlJc w:val="left"/>
      <w:pPr>
        <w:tabs>
          <w:tab w:val="num" w:pos="1800"/>
        </w:tabs>
        <w:ind w:left="1800" w:hanging="360"/>
      </w:pPr>
      <w:rPr>
        <w:rFonts w:ascii="Wingdings" w:hAnsi="Wingdings" w:hint="default"/>
      </w:rPr>
    </w:lvl>
    <w:lvl w:ilvl="3" w:tplc="04050001" w:tentative="1">
      <w:start w:val="1"/>
      <w:numFmt w:val="bullet"/>
      <w:lvlText w:val=""/>
      <w:lvlJc w:val="left"/>
      <w:pPr>
        <w:tabs>
          <w:tab w:val="num" w:pos="2520"/>
        </w:tabs>
        <w:ind w:left="2520" w:hanging="360"/>
      </w:pPr>
      <w:rPr>
        <w:rFonts w:ascii="Symbol" w:hAnsi="Symbol" w:hint="default"/>
      </w:rPr>
    </w:lvl>
    <w:lvl w:ilvl="4" w:tplc="04050003" w:tentative="1">
      <w:start w:val="1"/>
      <w:numFmt w:val="bullet"/>
      <w:lvlText w:val="o"/>
      <w:lvlJc w:val="left"/>
      <w:pPr>
        <w:tabs>
          <w:tab w:val="num" w:pos="3240"/>
        </w:tabs>
        <w:ind w:left="3240" w:hanging="360"/>
      </w:pPr>
      <w:rPr>
        <w:rFonts w:ascii="Courier New" w:hAnsi="Courier New" w:cs="Courier New" w:hint="default"/>
      </w:rPr>
    </w:lvl>
    <w:lvl w:ilvl="5" w:tplc="04050005" w:tentative="1">
      <w:start w:val="1"/>
      <w:numFmt w:val="bullet"/>
      <w:lvlText w:val=""/>
      <w:lvlJc w:val="left"/>
      <w:pPr>
        <w:tabs>
          <w:tab w:val="num" w:pos="3960"/>
        </w:tabs>
        <w:ind w:left="3960" w:hanging="360"/>
      </w:pPr>
      <w:rPr>
        <w:rFonts w:ascii="Wingdings" w:hAnsi="Wingdings" w:hint="default"/>
      </w:rPr>
    </w:lvl>
    <w:lvl w:ilvl="6" w:tplc="04050001" w:tentative="1">
      <w:start w:val="1"/>
      <w:numFmt w:val="bullet"/>
      <w:lvlText w:val=""/>
      <w:lvlJc w:val="left"/>
      <w:pPr>
        <w:tabs>
          <w:tab w:val="num" w:pos="4680"/>
        </w:tabs>
        <w:ind w:left="4680" w:hanging="360"/>
      </w:pPr>
      <w:rPr>
        <w:rFonts w:ascii="Symbol" w:hAnsi="Symbol" w:hint="default"/>
      </w:rPr>
    </w:lvl>
    <w:lvl w:ilvl="7" w:tplc="04050003" w:tentative="1">
      <w:start w:val="1"/>
      <w:numFmt w:val="bullet"/>
      <w:lvlText w:val="o"/>
      <w:lvlJc w:val="left"/>
      <w:pPr>
        <w:tabs>
          <w:tab w:val="num" w:pos="5400"/>
        </w:tabs>
        <w:ind w:left="5400" w:hanging="360"/>
      </w:pPr>
      <w:rPr>
        <w:rFonts w:ascii="Courier New" w:hAnsi="Courier New" w:cs="Courier New" w:hint="default"/>
      </w:rPr>
    </w:lvl>
    <w:lvl w:ilvl="8" w:tplc="04050005" w:tentative="1">
      <w:start w:val="1"/>
      <w:numFmt w:val="bullet"/>
      <w:lvlText w:val=""/>
      <w:lvlJc w:val="left"/>
      <w:pPr>
        <w:tabs>
          <w:tab w:val="num" w:pos="6120"/>
        </w:tabs>
        <w:ind w:left="6120" w:hanging="360"/>
      </w:pPr>
      <w:rPr>
        <w:rFonts w:ascii="Wingdings" w:hAnsi="Wingdings" w:hint="default"/>
      </w:rPr>
    </w:lvl>
  </w:abstractNum>
  <w:abstractNum w:abstractNumId="25">
    <w:nsid w:val="5D1B16D3"/>
    <w:multiLevelType w:val="hybridMultilevel"/>
    <w:tmpl w:val="FD5670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64402F93"/>
    <w:multiLevelType w:val="multilevel"/>
    <w:tmpl w:val="97B0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6070FD"/>
    <w:multiLevelType w:val="hybridMultilevel"/>
    <w:tmpl w:val="92B6E5E4"/>
    <w:lvl w:ilvl="0" w:tplc="4D9830E2">
      <w:start w:val="1"/>
      <w:numFmt w:val="bullet"/>
      <w:lvlText w:val=""/>
      <w:lvlJc w:val="left"/>
      <w:pPr>
        <w:tabs>
          <w:tab w:val="num" w:pos="1080"/>
        </w:tabs>
        <w:ind w:left="1080" w:hanging="360"/>
      </w:pPr>
      <w:rPr>
        <w:rFonts w:ascii="Symbol" w:hAnsi="Symbol" w:hint="default"/>
        <w:color w:val="auto"/>
      </w:rPr>
    </w:lvl>
    <w:lvl w:ilvl="1" w:tplc="04050003" w:tentative="1">
      <w:start w:val="1"/>
      <w:numFmt w:val="bullet"/>
      <w:lvlText w:val="o"/>
      <w:lvlJc w:val="left"/>
      <w:pPr>
        <w:tabs>
          <w:tab w:val="num" w:pos="1800"/>
        </w:tabs>
        <w:ind w:left="1800" w:hanging="360"/>
      </w:pPr>
      <w:rPr>
        <w:rFonts w:ascii="Courier New" w:hAnsi="Courier New" w:cs="Courier New" w:hint="default"/>
      </w:rPr>
    </w:lvl>
    <w:lvl w:ilvl="2" w:tplc="04050005" w:tentative="1">
      <w:start w:val="1"/>
      <w:numFmt w:val="bullet"/>
      <w:lvlText w:val=""/>
      <w:lvlJc w:val="left"/>
      <w:pPr>
        <w:tabs>
          <w:tab w:val="num" w:pos="2520"/>
        </w:tabs>
        <w:ind w:left="2520" w:hanging="360"/>
      </w:pPr>
      <w:rPr>
        <w:rFonts w:ascii="Wingdings" w:hAnsi="Wingdings" w:hint="default"/>
      </w:rPr>
    </w:lvl>
    <w:lvl w:ilvl="3" w:tplc="04050001" w:tentative="1">
      <w:start w:val="1"/>
      <w:numFmt w:val="bullet"/>
      <w:lvlText w:val=""/>
      <w:lvlJc w:val="left"/>
      <w:pPr>
        <w:tabs>
          <w:tab w:val="num" w:pos="3240"/>
        </w:tabs>
        <w:ind w:left="3240" w:hanging="360"/>
      </w:pPr>
      <w:rPr>
        <w:rFonts w:ascii="Symbol" w:hAnsi="Symbol" w:hint="default"/>
      </w:rPr>
    </w:lvl>
    <w:lvl w:ilvl="4" w:tplc="04050003" w:tentative="1">
      <w:start w:val="1"/>
      <w:numFmt w:val="bullet"/>
      <w:lvlText w:val="o"/>
      <w:lvlJc w:val="left"/>
      <w:pPr>
        <w:tabs>
          <w:tab w:val="num" w:pos="3960"/>
        </w:tabs>
        <w:ind w:left="3960" w:hanging="360"/>
      </w:pPr>
      <w:rPr>
        <w:rFonts w:ascii="Courier New" w:hAnsi="Courier New" w:cs="Courier New" w:hint="default"/>
      </w:rPr>
    </w:lvl>
    <w:lvl w:ilvl="5" w:tplc="04050005" w:tentative="1">
      <w:start w:val="1"/>
      <w:numFmt w:val="bullet"/>
      <w:lvlText w:val=""/>
      <w:lvlJc w:val="left"/>
      <w:pPr>
        <w:tabs>
          <w:tab w:val="num" w:pos="4680"/>
        </w:tabs>
        <w:ind w:left="4680" w:hanging="360"/>
      </w:pPr>
      <w:rPr>
        <w:rFonts w:ascii="Wingdings" w:hAnsi="Wingdings" w:hint="default"/>
      </w:rPr>
    </w:lvl>
    <w:lvl w:ilvl="6" w:tplc="04050001" w:tentative="1">
      <w:start w:val="1"/>
      <w:numFmt w:val="bullet"/>
      <w:lvlText w:val=""/>
      <w:lvlJc w:val="left"/>
      <w:pPr>
        <w:tabs>
          <w:tab w:val="num" w:pos="5400"/>
        </w:tabs>
        <w:ind w:left="5400" w:hanging="360"/>
      </w:pPr>
      <w:rPr>
        <w:rFonts w:ascii="Symbol" w:hAnsi="Symbol" w:hint="default"/>
      </w:rPr>
    </w:lvl>
    <w:lvl w:ilvl="7" w:tplc="04050003" w:tentative="1">
      <w:start w:val="1"/>
      <w:numFmt w:val="bullet"/>
      <w:lvlText w:val="o"/>
      <w:lvlJc w:val="left"/>
      <w:pPr>
        <w:tabs>
          <w:tab w:val="num" w:pos="6120"/>
        </w:tabs>
        <w:ind w:left="6120" w:hanging="360"/>
      </w:pPr>
      <w:rPr>
        <w:rFonts w:ascii="Courier New" w:hAnsi="Courier New" w:cs="Courier New" w:hint="default"/>
      </w:rPr>
    </w:lvl>
    <w:lvl w:ilvl="8" w:tplc="04050005" w:tentative="1">
      <w:start w:val="1"/>
      <w:numFmt w:val="bullet"/>
      <w:lvlText w:val=""/>
      <w:lvlJc w:val="left"/>
      <w:pPr>
        <w:tabs>
          <w:tab w:val="num" w:pos="6840"/>
        </w:tabs>
        <w:ind w:left="6840" w:hanging="360"/>
      </w:pPr>
      <w:rPr>
        <w:rFonts w:ascii="Wingdings" w:hAnsi="Wingdings" w:hint="default"/>
      </w:rPr>
    </w:lvl>
  </w:abstractNum>
  <w:abstractNum w:abstractNumId="28">
    <w:nsid w:val="65FF34A0"/>
    <w:multiLevelType w:val="hybridMultilevel"/>
    <w:tmpl w:val="2CF4095A"/>
    <w:lvl w:ilvl="0" w:tplc="4D9830E2">
      <w:start w:val="1"/>
      <w:numFmt w:val="bullet"/>
      <w:lvlText w:val=""/>
      <w:lvlJc w:val="left"/>
      <w:pPr>
        <w:tabs>
          <w:tab w:val="num" w:pos="1080"/>
        </w:tabs>
        <w:ind w:left="1080" w:hanging="360"/>
      </w:pPr>
      <w:rPr>
        <w:rFonts w:ascii="Symbol" w:hAnsi="Symbol" w:hint="default"/>
        <w:color w:val="auto"/>
      </w:rPr>
    </w:lvl>
    <w:lvl w:ilvl="1" w:tplc="04050019" w:tentative="1">
      <w:start w:val="1"/>
      <w:numFmt w:val="lowerLetter"/>
      <w:lvlText w:val="%2."/>
      <w:lvlJc w:val="left"/>
      <w:pPr>
        <w:tabs>
          <w:tab w:val="num" w:pos="1800"/>
        </w:tabs>
        <w:ind w:left="1800" w:hanging="360"/>
      </w:pPr>
    </w:lvl>
    <w:lvl w:ilvl="2" w:tplc="0405001B" w:tentative="1">
      <w:start w:val="1"/>
      <w:numFmt w:val="lowerRoman"/>
      <w:lvlText w:val="%3."/>
      <w:lvlJc w:val="right"/>
      <w:pPr>
        <w:tabs>
          <w:tab w:val="num" w:pos="2520"/>
        </w:tabs>
        <w:ind w:left="2520" w:hanging="180"/>
      </w:pPr>
    </w:lvl>
    <w:lvl w:ilvl="3" w:tplc="0405000F" w:tentative="1">
      <w:start w:val="1"/>
      <w:numFmt w:val="decimal"/>
      <w:lvlText w:val="%4."/>
      <w:lvlJc w:val="left"/>
      <w:pPr>
        <w:tabs>
          <w:tab w:val="num" w:pos="3240"/>
        </w:tabs>
        <w:ind w:left="3240" w:hanging="360"/>
      </w:pPr>
    </w:lvl>
    <w:lvl w:ilvl="4" w:tplc="04050019" w:tentative="1">
      <w:start w:val="1"/>
      <w:numFmt w:val="lowerLetter"/>
      <w:lvlText w:val="%5."/>
      <w:lvlJc w:val="left"/>
      <w:pPr>
        <w:tabs>
          <w:tab w:val="num" w:pos="3960"/>
        </w:tabs>
        <w:ind w:left="3960" w:hanging="360"/>
      </w:pPr>
    </w:lvl>
    <w:lvl w:ilvl="5" w:tplc="0405001B" w:tentative="1">
      <w:start w:val="1"/>
      <w:numFmt w:val="lowerRoman"/>
      <w:lvlText w:val="%6."/>
      <w:lvlJc w:val="right"/>
      <w:pPr>
        <w:tabs>
          <w:tab w:val="num" w:pos="4680"/>
        </w:tabs>
        <w:ind w:left="4680" w:hanging="180"/>
      </w:pPr>
    </w:lvl>
    <w:lvl w:ilvl="6" w:tplc="0405000F" w:tentative="1">
      <w:start w:val="1"/>
      <w:numFmt w:val="decimal"/>
      <w:lvlText w:val="%7."/>
      <w:lvlJc w:val="left"/>
      <w:pPr>
        <w:tabs>
          <w:tab w:val="num" w:pos="5400"/>
        </w:tabs>
        <w:ind w:left="5400" w:hanging="360"/>
      </w:pPr>
    </w:lvl>
    <w:lvl w:ilvl="7" w:tplc="04050019" w:tentative="1">
      <w:start w:val="1"/>
      <w:numFmt w:val="lowerLetter"/>
      <w:lvlText w:val="%8."/>
      <w:lvlJc w:val="left"/>
      <w:pPr>
        <w:tabs>
          <w:tab w:val="num" w:pos="6120"/>
        </w:tabs>
        <w:ind w:left="6120" w:hanging="360"/>
      </w:pPr>
    </w:lvl>
    <w:lvl w:ilvl="8" w:tplc="0405001B" w:tentative="1">
      <w:start w:val="1"/>
      <w:numFmt w:val="lowerRoman"/>
      <w:lvlText w:val="%9."/>
      <w:lvlJc w:val="right"/>
      <w:pPr>
        <w:tabs>
          <w:tab w:val="num" w:pos="6840"/>
        </w:tabs>
        <w:ind w:left="6840" w:hanging="180"/>
      </w:pPr>
    </w:lvl>
  </w:abstractNum>
  <w:abstractNum w:abstractNumId="29">
    <w:nsid w:val="660A568C"/>
    <w:multiLevelType w:val="hybridMultilevel"/>
    <w:tmpl w:val="162603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68794532"/>
    <w:multiLevelType w:val="hybridMultilevel"/>
    <w:tmpl w:val="80F84460"/>
    <w:lvl w:ilvl="0" w:tplc="4D9830E2">
      <w:start w:val="1"/>
      <w:numFmt w:val="bullet"/>
      <w:lvlText w:val=""/>
      <w:lvlJc w:val="left"/>
      <w:pPr>
        <w:tabs>
          <w:tab w:val="num" w:pos="1080"/>
        </w:tabs>
        <w:ind w:left="1080" w:hanging="360"/>
      </w:pPr>
      <w:rPr>
        <w:rFonts w:ascii="Symbol" w:hAnsi="Symbol" w:hint="default"/>
        <w:color w:val="auto"/>
      </w:rPr>
    </w:lvl>
    <w:lvl w:ilvl="1" w:tplc="4D9830E2">
      <w:start w:val="1"/>
      <w:numFmt w:val="bullet"/>
      <w:lvlText w:val=""/>
      <w:lvlJc w:val="left"/>
      <w:pPr>
        <w:tabs>
          <w:tab w:val="num" w:pos="1800"/>
        </w:tabs>
        <w:ind w:left="1800" w:hanging="360"/>
      </w:pPr>
      <w:rPr>
        <w:rFonts w:ascii="Symbol" w:hAnsi="Symbol" w:hint="default"/>
        <w:color w:val="auto"/>
      </w:rPr>
    </w:lvl>
    <w:lvl w:ilvl="2" w:tplc="0405001B" w:tentative="1">
      <w:start w:val="1"/>
      <w:numFmt w:val="lowerRoman"/>
      <w:lvlText w:val="%3."/>
      <w:lvlJc w:val="right"/>
      <w:pPr>
        <w:tabs>
          <w:tab w:val="num" w:pos="2520"/>
        </w:tabs>
        <w:ind w:left="2520" w:hanging="180"/>
      </w:pPr>
    </w:lvl>
    <w:lvl w:ilvl="3" w:tplc="0405000F" w:tentative="1">
      <w:start w:val="1"/>
      <w:numFmt w:val="decimal"/>
      <w:lvlText w:val="%4."/>
      <w:lvlJc w:val="left"/>
      <w:pPr>
        <w:tabs>
          <w:tab w:val="num" w:pos="3240"/>
        </w:tabs>
        <w:ind w:left="3240" w:hanging="360"/>
      </w:pPr>
    </w:lvl>
    <w:lvl w:ilvl="4" w:tplc="04050019" w:tentative="1">
      <w:start w:val="1"/>
      <w:numFmt w:val="lowerLetter"/>
      <w:lvlText w:val="%5."/>
      <w:lvlJc w:val="left"/>
      <w:pPr>
        <w:tabs>
          <w:tab w:val="num" w:pos="3960"/>
        </w:tabs>
        <w:ind w:left="3960" w:hanging="360"/>
      </w:pPr>
    </w:lvl>
    <w:lvl w:ilvl="5" w:tplc="0405001B" w:tentative="1">
      <w:start w:val="1"/>
      <w:numFmt w:val="lowerRoman"/>
      <w:lvlText w:val="%6."/>
      <w:lvlJc w:val="right"/>
      <w:pPr>
        <w:tabs>
          <w:tab w:val="num" w:pos="4680"/>
        </w:tabs>
        <w:ind w:left="4680" w:hanging="180"/>
      </w:pPr>
    </w:lvl>
    <w:lvl w:ilvl="6" w:tplc="0405000F" w:tentative="1">
      <w:start w:val="1"/>
      <w:numFmt w:val="decimal"/>
      <w:lvlText w:val="%7."/>
      <w:lvlJc w:val="left"/>
      <w:pPr>
        <w:tabs>
          <w:tab w:val="num" w:pos="5400"/>
        </w:tabs>
        <w:ind w:left="5400" w:hanging="360"/>
      </w:pPr>
    </w:lvl>
    <w:lvl w:ilvl="7" w:tplc="04050019" w:tentative="1">
      <w:start w:val="1"/>
      <w:numFmt w:val="lowerLetter"/>
      <w:lvlText w:val="%8."/>
      <w:lvlJc w:val="left"/>
      <w:pPr>
        <w:tabs>
          <w:tab w:val="num" w:pos="6120"/>
        </w:tabs>
        <w:ind w:left="6120" w:hanging="360"/>
      </w:pPr>
    </w:lvl>
    <w:lvl w:ilvl="8" w:tplc="0405001B" w:tentative="1">
      <w:start w:val="1"/>
      <w:numFmt w:val="lowerRoman"/>
      <w:lvlText w:val="%9."/>
      <w:lvlJc w:val="right"/>
      <w:pPr>
        <w:tabs>
          <w:tab w:val="num" w:pos="6840"/>
        </w:tabs>
        <w:ind w:left="6840" w:hanging="180"/>
      </w:pPr>
    </w:lvl>
  </w:abstractNum>
  <w:abstractNum w:abstractNumId="31">
    <w:nsid w:val="6CE72950"/>
    <w:multiLevelType w:val="multilevel"/>
    <w:tmpl w:val="51F8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28A63E7"/>
    <w:multiLevelType w:val="hybridMultilevel"/>
    <w:tmpl w:val="9F0AAED6"/>
    <w:lvl w:ilvl="0" w:tplc="4D9830E2">
      <w:start w:val="1"/>
      <w:numFmt w:val="bullet"/>
      <w:lvlText w:val=""/>
      <w:lvlJc w:val="left"/>
      <w:pPr>
        <w:tabs>
          <w:tab w:val="num" w:pos="720"/>
        </w:tabs>
        <w:ind w:left="720" w:hanging="360"/>
      </w:pPr>
      <w:rPr>
        <w:rFonts w:ascii="Symbol" w:hAnsi="Symbol" w:hint="default"/>
        <w:color w:val="auto"/>
      </w:rPr>
    </w:lvl>
    <w:lvl w:ilvl="1" w:tplc="44E4425C" w:tentative="1">
      <w:start w:val="1"/>
      <w:numFmt w:val="bullet"/>
      <w:lvlText w:val=""/>
      <w:lvlJc w:val="left"/>
      <w:pPr>
        <w:tabs>
          <w:tab w:val="num" w:pos="1440"/>
        </w:tabs>
        <w:ind w:left="1440" w:hanging="360"/>
      </w:pPr>
      <w:rPr>
        <w:rFonts w:ascii="Wingdings" w:hAnsi="Wingdings" w:hint="default"/>
      </w:rPr>
    </w:lvl>
    <w:lvl w:ilvl="2" w:tplc="3ED6F568" w:tentative="1">
      <w:start w:val="1"/>
      <w:numFmt w:val="bullet"/>
      <w:lvlText w:val=""/>
      <w:lvlJc w:val="left"/>
      <w:pPr>
        <w:tabs>
          <w:tab w:val="num" w:pos="2160"/>
        </w:tabs>
        <w:ind w:left="2160" w:hanging="360"/>
      </w:pPr>
      <w:rPr>
        <w:rFonts w:ascii="Wingdings" w:hAnsi="Wingdings" w:hint="default"/>
      </w:rPr>
    </w:lvl>
    <w:lvl w:ilvl="3" w:tplc="61E4D348" w:tentative="1">
      <w:start w:val="1"/>
      <w:numFmt w:val="bullet"/>
      <w:lvlText w:val=""/>
      <w:lvlJc w:val="left"/>
      <w:pPr>
        <w:tabs>
          <w:tab w:val="num" w:pos="2880"/>
        </w:tabs>
        <w:ind w:left="2880" w:hanging="360"/>
      </w:pPr>
      <w:rPr>
        <w:rFonts w:ascii="Wingdings" w:hAnsi="Wingdings" w:hint="default"/>
      </w:rPr>
    </w:lvl>
    <w:lvl w:ilvl="4" w:tplc="1AA80A70" w:tentative="1">
      <w:start w:val="1"/>
      <w:numFmt w:val="bullet"/>
      <w:lvlText w:val=""/>
      <w:lvlJc w:val="left"/>
      <w:pPr>
        <w:tabs>
          <w:tab w:val="num" w:pos="3600"/>
        </w:tabs>
        <w:ind w:left="3600" w:hanging="360"/>
      </w:pPr>
      <w:rPr>
        <w:rFonts w:ascii="Wingdings" w:hAnsi="Wingdings" w:hint="default"/>
      </w:rPr>
    </w:lvl>
    <w:lvl w:ilvl="5" w:tplc="E2E85A26" w:tentative="1">
      <w:start w:val="1"/>
      <w:numFmt w:val="bullet"/>
      <w:lvlText w:val=""/>
      <w:lvlJc w:val="left"/>
      <w:pPr>
        <w:tabs>
          <w:tab w:val="num" w:pos="4320"/>
        </w:tabs>
        <w:ind w:left="4320" w:hanging="360"/>
      </w:pPr>
      <w:rPr>
        <w:rFonts w:ascii="Wingdings" w:hAnsi="Wingdings" w:hint="default"/>
      </w:rPr>
    </w:lvl>
    <w:lvl w:ilvl="6" w:tplc="D8D02AF8" w:tentative="1">
      <w:start w:val="1"/>
      <w:numFmt w:val="bullet"/>
      <w:lvlText w:val=""/>
      <w:lvlJc w:val="left"/>
      <w:pPr>
        <w:tabs>
          <w:tab w:val="num" w:pos="5040"/>
        </w:tabs>
        <w:ind w:left="5040" w:hanging="360"/>
      </w:pPr>
      <w:rPr>
        <w:rFonts w:ascii="Wingdings" w:hAnsi="Wingdings" w:hint="default"/>
      </w:rPr>
    </w:lvl>
    <w:lvl w:ilvl="7" w:tplc="CDE2F2A4" w:tentative="1">
      <w:start w:val="1"/>
      <w:numFmt w:val="bullet"/>
      <w:lvlText w:val=""/>
      <w:lvlJc w:val="left"/>
      <w:pPr>
        <w:tabs>
          <w:tab w:val="num" w:pos="5760"/>
        </w:tabs>
        <w:ind w:left="5760" w:hanging="360"/>
      </w:pPr>
      <w:rPr>
        <w:rFonts w:ascii="Wingdings" w:hAnsi="Wingdings" w:hint="default"/>
      </w:rPr>
    </w:lvl>
    <w:lvl w:ilvl="8" w:tplc="2BC0AB3C" w:tentative="1">
      <w:start w:val="1"/>
      <w:numFmt w:val="bullet"/>
      <w:lvlText w:val=""/>
      <w:lvlJc w:val="left"/>
      <w:pPr>
        <w:tabs>
          <w:tab w:val="num" w:pos="6480"/>
        </w:tabs>
        <w:ind w:left="6480" w:hanging="360"/>
      </w:pPr>
      <w:rPr>
        <w:rFonts w:ascii="Wingdings" w:hAnsi="Wingdings" w:hint="default"/>
      </w:rPr>
    </w:lvl>
  </w:abstractNum>
  <w:abstractNum w:abstractNumId="33">
    <w:nsid w:val="7B7509C8"/>
    <w:multiLevelType w:val="hybridMultilevel"/>
    <w:tmpl w:val="D65ACD7A"/>
    <w:lvl w:ilvl="0" w:tplc="0405000F">
      <w:start w:val="1"/>
      <w:numFmt w:val="decimal"/>
      <w:lvlText w:val="%1."/>
      <w:lvlJc w:val="left"/>
      <w:pPr>
        <w:tabs>
          <w:tab w:val="num" w:pos="1003"/>
        </w:tabs>
        <w:ind w:left="1003" w:hanging="360"/>
      </w:pPr>
    </w:lvl>
    <w:lvl w:ilvl="1" w:tplc="04050019">
      <w:start w:val="1"/>
      <w:numFmt w:val="lowerLetter"/>
      <w:lvlText w:val="%2."/>
      <w:lvlJc w:val="left"/>
      <w:pPr>
        <w:tabs>
          <w:tab w:val="num" w:pos="1723"/>
        </w:tabs>
        <w:ind w:left="1723" w:hanging="360"/>
      </w:pPr>
    </w:lvl>
    <w:lvl w:ilvl="2" w:tplc="0405001B" w:tentative="1">
      <w:start w:val="1"/>
      <w:numFmt w:val="lowerRoman"/>
      <w:lvlText w:val="%3."/>
      <w:lvlJc w:val="right"/>
      <w:pPr>
        <w:tabs>
          <w:tab w:val="num" w:pos="2443"/>
        </w:tabs>
        <w:ind w:left="2443" w:hanging="180"/>
      </w:pPr>
    </w:lvl>
    <w:lvl w:ilvl="3" w:tplc="0405000F" w:tentative="1">
      <w:start w:val="1"/>
      <w:numFmt w:val="decimal"/>
      <w:lvlText w:val="%4."/>
      <w:lvlJc w:val="left"/>
      <w:pPr>
        <w:tabs>
          <w:tab w:val="num" w:pos="3163"/>
        </w:tabs>
        <w:ind w:left="3163" w:hanging="360"/>
      </w:pPr>
    </w:lvl>
    <w:lvl w:ilvl="4" w:tplc="04050019" w:tentative="1">
      <w:start w:val="1"/>
      <w:numFmt w:val="lowerLetter"/>
      <w:lvlText w:val="%5."/>
      <w:lvlJc w:val="left"/>
      <w:pPr>
        <w:tabs>
          <w:tab w:val="num" w:pos="3883"/>
        </w:tabs>
        <w:ind w:left="3883" w:hanging="360"/>
      </w:pPr>
    </w:lvl>
    <w:lvl w:ilvl="5" w:tplc="0405001B" w:tentative="1">
      <w:start w:val="1"/>
      <w:numFmt w:val="lowerRoman"/>
      <w:lvlText w:val="%6."/>
      <w:lvlJc w:val="right"/>
      <w:pPr>
        <w:tabs>
          <w:tab w:val="num" w:pos="4603"/>
        </w:tabs>
        <w:ind w:left="4603" w:hanging="180"/>
      </w:pPr>
    </w:lvl>
    <w:lvl w:ilvl="6" w:tplc="0405000F" w:tentative="1">
      <w:start w:val="1"/>
      <w:numFmt w:val="decimal"/>
      <w:lvlText w:val="%7."/>
      <w:lvlJc w:val="left"/>
      <w:pPr>
        <w:tabs>
          <w:tab w:val="num" w:pos="5323"/>
        </w:tabs>
        <w:ind w:left="5323" w:hanging="360"/>
      </w:pPr>
    </w:lvl>
    <w:lvl w:ilvl="7" w:tplc="04050019" w:tentative="1">
      <w:start w:val="1"/>
      <w:numFmt w:val="lowerLetter"/>
      <w:lvlText w:val="%8."/>
      <w:lvlJc w:val="left"/>
      <w:pPr>
        <w:tabs>
          <w:tab w:val="num" w:pos="6043"/>
        </w:tabs>
        <w:ind w:left="6043" w:hanging="360"/>
      </w:pPr>
    </w:lvl>
    <w:lvl w:ilvl="8" w:tplc="0405001B" w:tentative="1">
      <w:start w:val="1"/>
      <w:numFmt w:val="lowerRoman"/>
      <w:lvlText w:val="%9."/>
      <w:lvlJc w:val="right"/>
      <w:pPr>
        <w:tabs>
          <w:tab w:val="num" w:pos="6763"/>
        </w:tabs>
        <w:ind w:left="6763" w:hanging="180"/>
      </w:pPr>
    </w:lvl>
  </w:abstractNum>
  <w:abstractNum w:abstractNumId="34">
    <w:nsid w:val="7B7C24B3"/>
    <w:multiLevelType w:val="hybridMultilevel"/>
    <w:tmpl w:val="751AFB48"/>
    <w:lvl w:ilvl="0" w:tplc="04050003">
      <w:start w:val="1"/>
      <w:numFmt w:val="bullet"/>
      <w:lvlText w:val="o"/>
      <w:lvlJc w:val="left"/>
      <w:pPr>
        <w:tabs>
          <w:tab w:val="num" w:pos="1440"/>
        </w:tabs>
        <w:ind w:left="1440" w:hanging="360"/>
      </w:pPr>
      <w:rPr>
        <w:rFonts w:ascii="Courier New" w:hAnsi="Courier New" w:cs="Courier New" w:hint="default"/>
      </w:rPr>
    </w:lvl>
    <w:lvl w:ilvl="1" w:tplc="0405000F">
      <w:start w:val="1"/>
      <w:numFmt w:val="decimal"/>
      <w:lvlText w:val="%2."/>
      <w:lvlJc w:val="left"/>
      <w:pPr>
        <w:tabs>
          <w:tab w:val="num" w:pos="2160"/>
        </w:tabs>
        <w:ind w:left="2160" w:hanging="360"/>
      </w:pPr>
      <w:rPr>
        <w:rFonts w:hint="default"/>
      </w:rPr>
    </w:lvl>
    <w:lvl w:ilvl="2" w:tplc="04050005" w:tentative="1">
      <w:start w:val="1"/>
      <w:numFmt w:val="bullet"/>
      <w:lvlText w:val=""/>
      <w:lvlJc w:val="left"/>
      <w:pPr>
        <w:tabs>
          <w:tab w:val="num" w:pos="2880"/>
        </w:tabs>
        <w:ind w:left="2880" w:hanging="360"/>
      </w:pPr>
      <w:rPr>
        <w:rFonts w:ascii="Wingdings" w:hAnsi="Wingdings" w:hint="default"/>
      </w:rPr>
    </w:lvl>
    <w:lvl w:ilvl="3" w:tplc="04050001" w:tentative="1">
      <w:start w:val="1"/>
      <w:numFmt w:val="bullet"/>
      <w:lvlText w:val=""/>
      <w:lvlJc w:val="left"/>
      <w:pPr>
        <w:tabs>
          <w:tab w:val="num" w:pos="3600"/>
        </w:tabs>
        <w:ind w:left="3600" w:hanging="360"/>
      </w:pPr>
      <w:rPr>
        <w:rFonts w:ascii="Symbol" w:hAnsi="Symbol" w:hint="default"/>
      </w:rPr>
    </w:lvl>
    <w:lvl w:ilvl="4" w:tplc="04050003" w:tentative="1">
      <w:start w:val="1"/>
      <w:numFmt w:val="bullet"/>
      <w:lvlText w:val="o"/>
      <w:lvlJc w:val="left"/>
      <w:pPr>
        <w:tabs>
          <w:tab w:val="num" w:pos="4320"/>
        </w:tabs>
        <w:ind w:left="4320" w:hanging="360"/>
      </w:pPr>
      <w:rPr>
        <w:rFonts w:ascii="Courier New" w:hAnsi="Courier New" w:cs="Courier New" w:hint="default"/>
      </w:rPr>
    </w:lvl>
    <w:lvl w:ilvl="5" w:tplc="04050005" w:tentative="1">
      <w:start w:val="1"/>
      <w:numFmt w:val="bullet"/>
      <w:lvlText w:val=""/>
      <w:lvlJc w:val="left"/>
      <w:pPr>
        <w:tabs>
          <w:tab w:val="num" w:pos="5040"/>
        </w:tabs>
        <w:ind w:left="5040" w:hanging="360"/>
      </w:pPr>
      <w:rPr>
        <w:rFonts w:ascii="Wingdings" w:hAnsi="Wingdings" w:hint="default"/>
      </w:rPr>
    </w:lvl>
    <w:lvl w:ilvl="6" w:tplc="04050001" w:tentative="1">
      <w:start w:val="1"/>
      <w:numFmt w:val="bullet"/>
      <w:lvlText w:val=""/>
      <w:lvlJc w:val="left"/>
      <w:pPr>
        <w:tabs>
          <w:tab w:val="num" w:pos="5760"/>
        </w:tabs>
        <w:ind w:left="5760" w:hanging="360"/>
      </w:pPr>
      <w:rPr>
        <w:rFonts w:ascii="Symbol" w:hAnsi="Symbol" w:hint="default"/>
      </w:rPr>
    </w:lvl>
    <w:lvl w:ilvl="7" w:tplc="04050003" w:tentative="1">
      <w:start w:val="1"/>
      <w:numFmt w:val="bullet"/>
      <w:lvlText w:val="o"/>
      <w:lvlJc w:val="left"/>
      <w:pPr>
        <w:tabs>
          <w:tab w:val="num" w:pos="6480"/>
        </w:tabs>
        <w:ind w:left="6480" w:hanging="360"/>
      </w:pPr>
      <w:rPr>
        <w:rFonts w:ascii="Courier New" w:hAnsi="Courier New" w:cs="Courier New" w:hint="default"/>
      </w:rPr>
    </w:lvl>
    <w:lvl w:ilvl="8" w:tplc="04050005" w:tentative="1">
      <w:start w:val="1"/>
      <w:numFmt w:val="bullet"/>
      <w:lvlText w:val=""/>
      <w:lvlJc w:val="left"/>
      <w:pPr>
        <w:tabs>
          <w:tab w:val="num" w:pos="7200"/>
        </w:tabs>
        <w:ind w:left="7200" w:hanging="360"/>
      </w:pPr>
      <w:rPr>
        <w:rFonts w:ascii="Wingdings" w:hAnsi="Wingdings" w:hint="default"/>
      </w:rPr>
    </w:lvl>
  </w:abstractNum>
  <w:abstractNum w:abstractNumId="35">
    <w:nsid w:val="7EB5295A"/>
    <w:multiLevelType w:val="hybridMultilevel"/>
    <w:tmpl w:val="207ED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5"/>
  </w:num>
  <w:num w:numId="2">
    <w:abstractNumId w:val="29"/>
  </w:num>
  <w:num w:numId="3">
    <w:abstractNumId w:val="19"/>
  </w:num>
  <w:num w:numId="4">
    <w:abstractNumId w:val="25"/>
  </w:num>
  <w:num w:numId="5">
    <w:abstractNumId w:val="8"/>
  </w:num>
  <w:num w:numId="6">
    <w:abstractNumId w:val="14"/>
  </w:num>
  <w:num w:numId="7">
    <w:abstractNumId w:val="32"/>
  </w:num>
  <w:num w:numId="8">
    <w:abstractNumId w:val="11"/>
  </w:num>
  <w:num w:numId="9">
    <w:abstractNumId w:val="23"/>
  </w:num>
  <w:num w:numId="10">
    <w:abstractNumId w:val="20"/>
  </w:num>
  <w:num w:numId="11">
    <w:abstractNumId w:val="3"/>
  </w:num>
  <w:num w:numId="12">
    <w:abstractNumId w:val="28"/>
  </w:num>
  <w:num w:numId="13">
    <w:abstractNumId w:val="21"/>
  </w:num>
  <w:num w:numId="14">
    <w:abstractNumId w:val="30"/>
  </w:num>
  <w:num w:numId="15">
    <w:abstractNumId w:val="27"/>
  </w:num>
  <w:num w:numId="16">
    <w:abstractNumId w:val="33"/>
  </w:num>
  <w:num w:numId="17">
    <w:abstractNumId w:val="17"/>
  </w:num>
  <w:num w:numId="18">
    <w:abstractNumId w:val="10"/>
  </w:num>
  <w:num w:numId="19">
    <w:abstractNumId w:val="34"/>
  </w:num>
  <w:num w:numId="20">
    <w:abstractNumId w:val="12"/>
  </w:num>
  <w:num w:numId="21">
    <w:abstractNumId w:val="0"/>
  </w:num>
  <w:num w:numId="22">
    <w:abstractNumId w:val="2"/>
  </w:num>
  <w:num w:numId="23">
    <w:abstractNumId w:val="9"/>
  </w:num>
  <w:num w:numId="24">
    <w:abstractNumId w:val="15"/>
  </w:num>
  <w:num w:numId="25">
    <w:abstractNumId w:val="4"/>
  </w:num>
  <w:num w:numId="26">
    <w:abstractNumId w:val="13"/>
  </w:num>
  <w:num w:numId="27">
    <w:abstractNumId w:val="1"/>
  </w:num>
  <w:num w:numId="28">
    <w:abstractNumId w:val="7"/>
  </w:num>
  <w:num w:numId="29">
    <w:abstractNumId w:val="5"/>
  </w:num>
  <w:num w:numId="30">
    <w:abstractNumId w:val="18"/>
  </w:num>
  <w:num w:numId="31">
    <w:abstractNumId w:val="24"/>
  </w:num>
  <w:num w:numId="32">
    <w:abstractNumId w:val="6"/>
  </w:num>
  <w:num w:numId="33">
    <w:abstractNumId w:val="22"/>
  </w:num>
  <w:num w:numId="34">
    <w:abstractNumId w:val="16"/>
  </w:num>
  <w:num w:numId="35">
    <w:abstractNumId w:val="31"/>
  </w:num>
  <w:num w:numId="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057EAF"/>
    <w:rsid w:val="00120617"/>
    <w:rsid w:val="001875FA"/>
    <w:rsid w:val="00350E03"/>
    <w:rsid w:val="003A2A0A"/>
    <w:rsid w:val="003D2578"/>
    <w:rsid w:val="00417357"/>
    <w:rsid w:val="00451FED"/>
    <w:rsid w:val="0047125F"/>
    <w:rsid w:val="00480E5D"/>
    <w:rsid w:val="004C420F"/>
    <w:rsid w:val="00594110"/>
    <w:rsid w:val="007352E0"/>
    <w:rsid w:val="007D1D4B"/>
    <w:rsid w:val="008327EB"/>
    <w:rsid w:val="00863FE9"/>
    <w:rsid w:val="00885786"/>
    <w:rsid w:val="0099645E"/>
    <w:rsid w:val="009F6550"/>
    <w:rsid w:val="00A40BB7"/>
    <w:rsid w:val="00A9260F"/>
    <w:rsid w:val="00E06D9F"/>
    <w:rsid w:val="00E12F13"/>
    <w:rsid w:val="00EA197A"/>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rules v:ext="edit">
        <o:r id="V:Rule1" type="callout" idref="#_x0000_s1029"/>
        <o:r id="V:Rule2" type="callout" idref="#_x0000_s1030"/>
        <o:r id="V:Rule3" type="callout" idref="#_x0000_s1031"/>
        <o:r id="V:Rule4" type="callout" idref="#_x0000_s1032"/>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1"/>
    <w:qFormat/>
    <w:rsid w:val="00451FED"/>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customStyle="1" w:styleId="10">
    <w:name w:val="Обычный1"/>
    <w:rsid w:val="003A2A0A"/>
    <w:pPr>
      <w:spacing w:line="276" w:lineRule="auto"/>
    </w:pPr>
    <w:rPr>
      <w:rFonts w:ascii="Arial" w:eastAsia="Arial" w:hAnsi="Arial" w:cs="Arial"/>
      <w:color w:val="000000"/>
      <w:sz w:val="22"/>
      <w:szCs w:val="22"/>
      <w:lang w:val="ru-RU" w:eastAsia="ru-RU"/>
    </w:rPr>
  </w:style>
  <w:style w:type="paragraph" w:styleId="a7">
    <w:name w:val="Balloon Text"/>
    <w:basedOn w:val="a"/>
    <w:link w:val="a8"/>
    <w:uiPriority w:val="99"/>
    <w:semiHidden/>
    <w:unhideWhenUsed/>
    <w:rsid w:val="003A2A0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A2A0A"/>
    <w:rPr>
      <w:rFonts w:ascii="Tahoma" w:hAnsi="Tahoma" w:cs="Tahoma"/>
      <w:sz w:val="16"/>
      <w:szCs w:val="16"/>
      <w:lang w:val="ru-RU"/>
    </w:rPr>
  </w:style>
  <w:style w:type="paragraph" w:styleId="a9">
    <w:name w:val="List Paragraph"/>
    <w:basedOn w:val="a"/>
    <w:uiPriority w:val="34"/>
    <w:qFormat/>
    <w:rsid w:val="004C420F"/>
    <w:pPr>
      <w:ind w:left="720"/>
      <w:contextualSpacing/>
    </w:pPr>
  </w:style>
  <w:style w:type="paragraph" w:customStyle="1" w:styleId="tecka">
    <w:name w:val="tecka"/>
    <w:basedOn w:val="a"/>
    <w:rsid w:val="0047125F"/>
    <w:pPr>
      <w:numPr>
        <w:numId w:val="5"/>
      </w:numPr>
      <w:spacing w:after="0" w:line="240" w:lineRule="auto"/>
    </w:pPr>
    <w:rPr>
      <w:rFonts w:ascii="Times New Roman" w:eastAsia="Times New Roman" w:hAnsi="Times New Roman"/>
      <w:sz w:val="24"/>
      <w:szCs w:val="24"/>
      <w:lang w:eastAsia="ru-RU"/>
    </w:rPr>
  </w:style>
  <w:style w:type="paragraph" w:customStyle="1" w:styleId="seznamsodrkami1rove">
    <w:name w:val="seznam s odrážkami 1.úroveň"/>
    <w:basedOn w:val="a"/>
    <w:rsid w:val="0047125F"/>
    <w:pPr>
      <w:spacing w:after="0" w:line="240" w:lineRule="auto"/>
    </w:pPr>
    <w:rPr>
      <w:rFonts w:ascii="Times New Roman" w:eastAsia="Times New Roman" w:hAnsi="Times New Roman"/>
      <w:sz w:val="24"/>
      <w:szCs w:val="20"/>
      <w:lang w:val="cs-CZ" w:eastAsia="cs-CZ"/>
    </w:rPr>
  </w:style>
  <w:style w:type="paragraph" w:customStyle="1" w:styleId="ManualNormalnitext">
    <w:name w:val="Manual &quot;Normalni text&quot;"/>
    <w:basedOn w:val="a"/>
    <w:next w:val="a"/>
    <w:rsid w:val="0047125F"/>
    <w:pPr>
      <w:spacing w:after="0" w:line="240" w:lineRule="auto"/>
      <w:jc w:val="both"/>
    </w:pPr>
    <w:rPr>
      <w:rFonts w:ascii="Times New Roman" w:eastAsia="Times New Roman" w:hAnsi="Times New Roman"/>
      <w:sz w:val="24"/>
      <w:szCs w:val="20"/>
      <w:lang w:val="cs-CZ" w:eastAsia="cs-CZ"/>
    </w:rPr>
  </w:style>
  <w:style w:type="paragraph" w:customStyle="1" w:styleId="TEXT">
    <w:name w:val="TEXT"/>
    <w:basedOn w:val="a"/>
    <w:rsid w:val="0047125F"/>
    <w:pPr>
      <w:spacing w:after="120" w:line="240" w:lineRule="auto"/>
    </w:pPr>
    <w:rPr>
      <w:rFonts w:ascii="Times New Roman" w:eastAsia="Times New Roman" w:hAnsi="Times New Roman"/>
      <w:sz w:val="20"/>
      <w:szCs w:val="24"/>
      <w:lang w:val="cs-CZ" w:eastAsia="cs-CZ"/>
    </w:rPr>
  </w:style>
  <w:style w:type="character" w:customStyle="1" w:styleId="12">
    <w:name w:val="Заголовок 1 Знак"/>
    <w:basedOn w:val="a0"/>
    <w:uiPriority w:val="9"/>
    <w:rsid w:val="00451FED"/>
    <w:rPr>
      <w:rFonts w:asciiTheme="majorHAnsi" w:eastAsiaTheme="majorEastAsia" w:hAnsiTheme="majorHAnsi" w:cstheme="majorBidi"/>
      <w:b/>
      <w:bCs/>
      <w:color w:val="2E74B5" w:themeColor="accent1" w:themeShade="BF"/>
      <w:sz w:val="28"/>
      <w:szCs w:val="28"/>
      <w:lang w:val="ru-RU"/>
    </w:rPr>
  </w:style>
  <w:style w:type="character" w:customStyle="1" w:styleId="11">
    <w:name w:val="Заголовок 1 Знак1"/>
    <w:link w:val="1"/>
    <w:rsid w:val="00451FED"/>
    <w:rPr>
      <w:rFonts w:ascii="Arial" w:eastAsia="Times New Roman" w:hAnsi="Arial" w:cs="Arial"/>
      <w:b/>
      <w:bCs/>
      <w:kern w:val="32"/>
      <w:sz w:val="32"/>
      <w:szCs w:val="32"/>
      <w:lang w:val="ru-RU" w:eastAsia="ru-RU"/>
    </w:rPr>
  </w:style>
  <w:style w:type="paragraph" w:styleId="2">
    <w:name w:val="Body Text Indent 2"/>
    <w:basedOn w:val="a"/>
    <w:link w:val="20"/>
    <w:unhideWhenUsed/>
    <w:rsid w:val="00451FED"/>
    <w:pPr>
      <w:spacing w:after="120" w:line="480" w:lineRule="auto"/>
      <w:ind w:left="283"/>
    </w:pPr>
    <w:rPr>
      <w:rFonts w:ascii="Times New Roman" w:eastAsia="Times New Roman" w:hAnsi="Times New Roman"/>
      <w:sz w:val="24"/>
      <w:szCs w:val="24"/>
      <w:lang w:eastAsia="ru-RU"/>
    </w:rPr>
  </w:style>
  <w:style w:type="character" w:customStyle="1" w:styleId="20">
    <w:name w:val="Основной текст с отступом 2 Знак"/>
    <w:basedOn w:val="a0"/>
    <w:link w:val="2"/>
    <w:rsid w:val="00451FED"/>
    <w:rPr>
      <w:rFonts w:ascii="Times New Roman" w:eastAsia="Times New Roman" w:hAnsi="Times New Roman"/>
      <w:sz w:val="24"/>
      <w:szCs w:val="24"/>
      <w:lang w:val="ru-RU" w:eastAsia="ru-RU"/>
    </w:rPr>
  </w:style>
  <w:style w:type="paragraph" w:customStyle="1" w:styleId="Blok">
    <w:name w:val="Blok"/>
    <w:basedOn w:val="a"/>
    <w:next w:val="a"/>
    <w:rsid w:val="00451FED"/>
    <w:pPr>
      <w:widowControl w:val="0"/>
      <w:spacing w:before="840" w:after="0" w:line="360" w:lineRule="auto"/>
    </w:pPr>
    <w:rPr>
      <w:rFonts w:ascii="Arial" w:eastAsia="Times New Roman" w:hAnsi="Arial" w:cs="Arial"/>
      <w:b/>
      <w:sz w:val="36"/>
      <w:szCs w:val="20"/>
      <w:u w:val="single"/>
      <w:lang w:val="cs-CZ" w:eastAsia="cs-CZ"/>
    </w:rPr>
  </w:style>
  <w:style w:type="paragraph" w:customStyle="1" w:styleId="Znaka14ipka">
    <w:name w:val="Značka14Šipka"/>
    <w:rsid w:val="00451FED"/>
    <w:pPr>
      <w:spacing w:before="56" w:after="56" w:line="362" w:lineRule="atLeast"/>
      <w:ind w:left="283"/>
      <w:jc w:val="both"/>
    </w:pPr>
    <w:rPr>
      <w:rFonts w:ascii="Times New Roman" w:eastAsia="Times New Roman" w:hAnsi="Times New Roman"/>
      <w:snapToGrid w:val="0"/>
      <w:color w:val="000000"/>
      <w:sz w:val="28"/>
      <w:lang w:val="cs-CZ" w:eastAsia="cs-CZ"/>
    </w:rPr>
  </w:style>
  <w:style w:type="character" w:styleId="aa">
    <w:name w:val="Hyperlink"/>
    <w:basedOn w:val="a0"/>
    <w:uiPriority w:val="99"/>
    <w:unhideWhenUsed/>
    <w:rsid w:val="00417357"/>
    <w:rPr>
      <w:color w:val="0563C1" w:themeColor="hyperlink"/>
      <w:u w:val="single"/>
    </w:rPr>
  </w:style>
  <w:style w:type="paragraph" w:customStyle="1" w:styleId="electron-p">
    <w:name w:val="electron-p"/>
    <w:basedOn w:val="a"/>
    <w:rsid w:val="00417357"/>
    <w:pPr>
      <w:spacing w:after="105" w:line="300" w:lineRule="atLeast"/>
    </w:pPr>
    <w:rPr>
      <w:rFonts w:ascii="Times New Roman" w:eastAsia="Times New Roman" w:hAnsi="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1"/>
    <w:qFormat/>
    <w:rsid w:val="00451FED"/>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customStyle="1" w:styleId="10">
    <w:name w:val="Обычный1"/>
    <w:rsid w:val="003A2A0A"/>
    <w:pPr>
      <w:spacing w:line="276" w:lineRule="auto"/>
    </w:pPr>
    <w:rPr>
      <w:rFonts w:ascii="Arial" w:eastAsia="Arial" w:hAnsi="Arial" w:cs="Arial"/>
      <w:color w:val="000000"/>
      <w:sz w:val="22"/>
      <w:szCs w:val="22"/>
      <w:lang w:val="ru-RU" w:eastAsia="ru-RU"/>
    </w:rPr>
  </w:style>
  <w:style w:type="paragraph" w:styleId="a7">
    <w:name w:val="Balloon Text"/>
    <w:basedOn w:val="a"/>
    <w:link w:val="a8"/>
    <w:uiPriority w:val="99"/>
    <w:semiHidden/>
    <w:unhideWhenUsed/>
    <w:rsid w:val="003A2A0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3A2A0A"/>
    <w:rPr>
      <w:rFonts w:ascii="Tahoma" w:hAnsi="Tahoma" w:cs="Tahoma"/>
      <w:sz w:val="16"/>
      <w:szCs w:val="16"/>
      <w:lang w:val="ru-RU"/>
    </w:rPr>
  </w:style>
  <w:style w:type="paragraph" w:styleId="a9">
    <w:name w:val="List Paragraph"/>
    <w:basedOn w:val="a"/>
    <w:uiPriority w:val="34"/>
    <w:qFormat/>
    <w:rsid w:val="004C420F"/>
    <w:pPr>
      <w:ind w:left="720"/>
      <w:contextualSpacing/>
    </w:pPr>
  </w:style>
  <w:style w:type="paragraph" w:customStyle="1" w:styleId="tecka">
    <w:name w:val="tecka"/>
    <w:basedOn w:val="a"/>
    <w:rsid w:val="0047125F"/>
    <w:pPr>
      <w:numPr>
        <w:numId w:val="5"/>
      </w:numPr>
      <w:spacing w:after="0" w:line="240" w:lineRule="auto"/>
    </w:pPr>
    <w:rPr>
      <w:rFonts w:ascii="Times New Roman" w:eastAsia="Times New Roman" w:hAnsi="Times New Roman"/>
      <w:sz w:val="24"/>
      <w:szCs w:val="24"/>
      <w:lang w:eastAsia="ru-RU"/>
    </w:rPr>
  </w:style>
  <w:style w:type="paragraph" w:customStyle="1" w:styleId="seznamsodrkami1rove">
    <w:name w:val="seznam s odrážkami 1.úroveň"/>
    <w:basedOn w:val="a"/>
    <w:rsid w:val="0047125F"/>
    <w:pPr>
      <w:spacing w:after="0" w:line="240" w:lineRule="auto"/>
    </w:pPr>
    <w:rPr>
      <w:rFonts w:ascii="Times New Roman" w:eastAsia="Times New Roman" w:hAnsi="Times New Roman"/>
      <w:sz w:val="24"/>
      <w:szCs w:val="20"/>
      <w:lang w:val="cs-CZ" w:eastAsia="cs-CZ"/>
    </w:rPr>
  </w:style>
  <w:style w:type="paragraph" w:customStyle="1" w:styleId="ManualNormalnitext">
    <w:name w:val="Manual &quot;Normalni text&quot;"/>
    <w:basedOn w:val="a"/>
    <w:next w:val="a"/>
    <w:rsid w:val="0047125F"/>
    <w:pPr>
      <w:spacing w:after="0" w:line="240" w:lineRule="auto"/>
      <w:jc w:val="both"/>
    </w:pPr>
    <w:rPr>
      <w:rFonts w:ascii="Times New Roman" w:eastAsia="Times New Roman" w:hAnsi="Times New Roman"/>
      <w:sz w:val="24"/>
      <w:szCs w:val="20"/>
      <w:lang w:val="cs-CZ" w:eastAsia="cs-CZ"/>
    </w:rPr>
  </w:style>
  <w:style w:type="paragraph" w:customStyle="1" w:styleId="TEXT">
    <w:name w:val="TEXT"/>
    <w:basedOn w:val="a"/>
    <w:rsid w:val="0047125F"/>
    <w:pPr>
      <w:spacing w:after="120" w:line="240" w:lineRule="auto"/>
    </w:pPr>
    <w:rPr>
      <w:rFonts w:ascii="Times New Roman" w:eastAsia="Times New Roman" w:hAnsi="Times New Roman"/>
      <w:sz w:val="20"/>
      <w:szCs w:val="24"/>
      <w:lang w:val="cs-CZ" w:eastAsia="cs-CZ"/>
    </w:rPr>
  </w:style>
  <w:style w:type="character" w:customStyle="1" w:styleId="12">
    <w:name w:val="Заголовок 1 Знак"/>
    <w:basedOn w:val="a0"/>
    <w:uiPriority w:val="9"/>
    <w:rsid w:val="00451FED"/>
    <w:rPr>
      <w:rFonts w:asciiTheme="majorHAnsi" w:eastAsiaTheme="majorEastAsia" w:hAnsiTheme="majorHAnsi" w:cstheme="majorBidi"/>
      <w:b/>
      <w:bCs/>
      <w:color w:val="2E74B5" w:themeColor="accent1" w:themeShade="BF"/>
      <w:sz w:val="28"/>
      <w:szCs w:val="28"/>
      <w:lang w:val="ru-RU"/>
    </w:rPr>
  </w:style>
  <w:style w:type="character" w:customStyle="1" w:styleId="11">
    <w:name w:val="Заголовок 1 Знак1"/>
    <w:link w:val="1"/>
    <w:rsid w:val="00451FED"/>
    <w:rPr>
      <w:rFonts w:ascii="Arial" w:eastAsia="Times New Roman" w:hAnsi="Arial" w:cs="Arial"/>
      <w:b/>
      <w:bCs/>
      <w:kern w:val="32"/>
      <w:sz w:val="32"/>
      <w:szCs w:val="32"/>
      <w:lang w:val="ru-RU" w:eastAsia="ru-RU"/>
    </w:rPr>
  </w:style>
  <w:style w:type="paragraph" w:styleId="2">
    <w:name w:val="Body Text Indent 2"/>
    <w:basedOn w:val="a"/>
    <w:link w:val="20"/>
    <w:unhideWhenUsed/>
    <w:rsid w:val="00451FED"/>
    <w:pPr>
      <w:spacing w:after="120" w:line="480" w:lineRule="auto"/>
      <w:ind w:left="283"/>
    </w:pPr>
    <w:rPr>
      <w:rFonts w:ascii="Times New Roman" w:eastAsia="Times New Roman" w:hAnsi="Times New Roman"/>
      <w:sz w:val="24"/>
      <w:szCs w:val="24"/>
      <w:lang w:eastAsia="ru-RU"/>
    </w:rPr>
  </w:style>
  <w:style w:type="character" w:customStyle="1" w:styleId="20">
    <w:name w:val="Основной текст с отступом 2 Знак"/>
    <w:basedOn w:val="a0"/>
    <w:link w:val="2"/>
    <w:rsid w:val="00451FED"/>
    <w:rPr>
      <w:rFonts w:ascii="Times New Roman" w:eastAsia="Times New Roman" w:hAnsi="Times New Roman"/>
      <w:sz w:val="24"/>
      <w:szCs w:val="24"/>
      <w:lang w:val="ru-RU" w:eastAsia="ru-RU"/>
    </w:rPr>
  </w:style>
  <w:style w:type="paragraph" w:customStyle="1" w:styleId="Blok">
    <w:name w:val="Blok"/>
    <w:basedOn w:val="a"/>
    <w:next w:val="a"/>
    <w:rsid w:val="00451FED"/>
    <w:pPr>
      <w:widowControl w:val="0"/>
      <w:spacing w:before="840" w:after="0" w:line="360" w:lineRule="auto"/>
    </w:pPr>
    <w:rPr>
      <w:rFonts w:ascii="Arial" w:eastAsia="Times New Roman" w:hAnsi="Arial" w:cs="Arial"/>
      <w:b/>
      <w:sz w:val="36"/>
      <w:szCs w:val="20"/>
      <w:u w:val="single"/>
      <w:lang w:val="cs-CZ" w:eastAsia="cs-CZ"/>
    </w:rPr>
  </w:style>
  <w:style w:type="paragraph" w:customStyle="1" w:styleId="Znaka14ipka">
    <w:name w:val="Značka14Šipka"/>
    <w:rsid w:val="00451FED"/>
    <w:pPr>
      <w:spacing w:before="56" w:after="56" w:line="362" w:lineRule="atLeast"/>
      <w:ind w:left="283"/>
      <w:jc w:val="both"/>
    </w:pPr>
    <w:rPr>
      <w:rFonts w:ascii="Times New Roman" w:eastAsia="Times New Roman" w:hAnsi="Times New Roman"/>
      <w:snapToGrid w:val="0"/>
      <w:color w:val="000000"/>
      <w:sz w:val="28"/>
      <w:lang w:val="cs-CZ" w:eastAsia="cs-CZ"/>
    </w:rPr>
  </w:style>
  <w:style w:type="character" w:styleId="aa">
    <w:name w:val="Hyperlink"/>
    <w:basedOn w:val="a0"/>
    <w:uiPriority w:val="99"/>
    <w:unhideWhenUsed/>
    <w:rsid w:val="00417357"/>
    <w:rPr>
      <w:color w:val="0563C1" w:themeColor="hyperlink"/>
      <w:u w:val="single"/>
    </w:rPr>
  </w:style>
  <w:style w:type="paragraph" w:customStyle="1" w:styleId="electron-p">
    <w:name w:val="electron-p"/>
    <w:basedOn w:val="a"/>
    <w:rsid w:val="00417357"/>
    <w:pPr>
      <w:spacing w:after="105" w:line="300" w:lineRule="atLeast"/>
    </w:pPr>
    <w:rPr>
      <w:rFonts w:ascii="Times New Roman" w:eastAsia="Times New Roman" w:hAnsi="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4496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gd.ru/article.aspx?aid=29138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e.gd.ru/article.aspx?aid=222684"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gd.ru/article.aspx?aid=292923"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e.gd.ru/article.aspx?aid=235246" TargetMode="External"/><Relationship Id="rId4" Type="http://schemas.microsoft.com/office/2007/relationships/stylesWithEffects" Target="stylesWithEffects.xml"/><Relationship Id="rId9" Type="http://schemas.openxmlformats.org/officeDocument/2006/relationships/hyperlink" Target="https://e.gd.ru/article.aspx?aid=241320" TargetMode="External"/><Relationship Id="rId14" Type="http://schemas.openxmlformats.org/officeDocument/2006/relationships/hyperlink" Target="https://e.gd.ru/article.aspx?aid=312981"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D44B5-0C74-46AA-9CF0-32FD48A85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4</Pages>
  <Words>1437</Words>
  <Characters>8194</Characters>
  <Application>Microsoft Office Word</Application>
  <DocSecurity>0</DocSecurity>
  <Lines>68</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9612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2018-10-17T13:43:00Z</dcterms:created>
  <dcterms:modified xsi:type="dcterms:W3CDTF">2018-10-17T13:43:00Z</dcterms:modified>
</cp:coreProperties>
</file>