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4DF" w:rsidRDefault="005924DF" w:rsidP="005924DF">
      <w:pPr>
        <w:jc w:val="center"/>
        <w:rPr>
          <w:rFonts w:cs="Calibri"/>
          <w:b/>
          <w:bCs/>
          <w:sz w:val="24"/>
          <w:szCs w:val="24"/>
        </w:rPr>
      </w:pPr>
    </w:p>
    <w:p w:rsidR="005924DF" w:rsidRDefault="005924DF" w:rsidP="005924DF">
      <w:pPr>
        <w:jc w:val="center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Дополнительный материал</w:t>
      </w:r>
      <w:r w:rsidRPr="3F98CFC3">
        <w:rPr>
          <w:rFonts w:cs="Calibri"/>
          <w:b/>
          <w:bCs/>
          <w:sz w:val="24"/>
          <w:szCs w:val="24"/>
        </w:rPr>
        <w:t xml:space="preserve"> к теме </w:t>
      </w:r>
    </w:p>
    <w:p w:rsidR="005924DF" w:rsidRDefault="005924DF" w:rsidP="005924DF">
      <w:pPr>
        <w:jc w:val="center"/>
        <w:rPr>
          <w:sz w:val="24"/>
          <w:szCs w:val="24"/>
        </w:rPr>
      </w:pPr>
      <w:r>
        <w:rPr>
          <w:rFonts w:cs="Calibri"/>
          <w:b/>
          <w:bCs/>
          <w:sz w:val="28"/>
          <w:szCs w:val="28"/>
        </w:rPr>
        <w:t xml:space="preserve">«Работа с </w:t>
      </w:r>
      <w:proofErr w:type="spellStart"/>
      <w:r>
        <w:rPr>
          <w:rFonts w:cs="Calibri"/>
          <w:b/>
          <w:bCs/>
          <w:sz w:val="28"/>
          <w:szCs w:val="28"/>
        </w:rPr>
        <w:t>инфопотоками</w:t>
      </w:r>
      <w:proofErr w:type="spellEnd"/>
      <w:r>
        <w:rPr>
          <w:rFonts w:cs="Calibri"/>
          <w:b/>
          <w:bCs/>
          <w:sz w:val="28"/>
          <w:szCs w:val="28"/>
        </w:rPr>
        <w:t>»</w:t>
      </w:r>
    </w:p>
    <w:p w:rsidR="005924DF" w:rsidRDefault="005924DF" w:rsidP="005924DF">
      <w:pPr>
        <w:spacing w:after="0" w:line="360" w:lineRule="auto"/>
        <w:jc w:val="center"/>
        <w:rPr>
          <w:rFonts w:cstheme="minorHAnsi"/>
          <w:b/>
        </w:rPr>
      </w:pPr>
    </w:p>
    <w:p w:rsidR="005924DF" w:rsidRDefault="005924DF" w:rsidP="005924DF">
      <w:pPr>
        <w:spacing w:after="0" w:line="360" w:lineRule="auto"/>
        <w:jc w:val="center"/>
        <w:rPr>
          <w:rFonts w:cstheme="minorHAnsi"/>
          <w:b/>
        </w:rPr>
      </w:pPr>
      <w:r w:rsidRPr="00945DBD">
        <w:rPr>
          <w:rFonts w:cstheme="minorHAnsi"/>
          <w:b/>
        </w:rPr>
        <w:t>Обзор по материалам книги</w:t>
      </w:r>
      <w:r>
        <w:rPr>
          <w:rFonts w:cstheme="minorHAnsi"/>
          <w:b/>
        </w:rPr>
        <w:t xml:space="preserve"> Библиотеки «</w:t>
      </w:r>
      <w:proofErr w:type="spellStart"/>
      <w:r>
        <w:rPr>
          <w:rFonts w:cstheme="minorHAnsi"/>
          <w:b/>
        </w:rPr>
        <w:t>КнигиКратко</w:t>
      </w:r>
      <w:proofErr w:type="spellEnd"/>
      <w:r>
        <w:rPr>
          <w:rFonts w:cstheme="minorHAnsi"/>
          <w:b/>
        </w:rPr>
        <w:t>»</w:t>
      </w:r>
    </w:p>
    <w:p w:rsidR="005924DF" w:rsidRPr="00945DBD" w:rsidRDefault="005924DF" w:rsidP="005924DF">
      <w:pPr>
        <w:spacing w:after="0" w:line="360" w:lineRule="auto"/>
        <w:jc w:val="center"/>
        <w:rPr>
          <w:rFonts w:cstheme="minorHAnsi"/>
          <w:b/>
        </w:rPr>
      </w:pPr>
    </w:p>
    <w:p w:rsidR="005924DF" w:rsidRDefault="005924DF" w:rsidP="005924DF">
      <w:pPr>
        <w:jc w:val="center"/>
        <w:rPr>
          <w:b/>
          <w:sz w:val="28"/>
          <w:szCs w:val="28"/>
        </w:rPr>
      </w:pPr>
      <w:r w:rsidRPr="00B6033A">
        <w:rPr>
          <w:b/>
          <w:sz w:val="28"/>
          <w:szCs w:val="28"/>
        </w:rPr>
        <w:t>«</w:t>
      </w:r>
      <w:bookmarkStart w:id="0" w:name="_GoBack"/>
      <w:r>
        <w:rPr>
          <w:b/>
          <w:sz w:val="28"/>
          <w:szCs w:val="28"/>
        </w:rPr>
        <w:t>Фокус. О внимании, рассеянности и жизненном успе</w:t>
      </w:r>
      <w:r w:rsidRPr="00B6033A">
        <w:rPr>
          <w:b/>
          <w:sz w:val="28"/>
          <w:szCs w:val="28"/>
        </w:rPr>
        <w:t>хе</w:t>
      </w:r>
      <w:bookmarkEnd w:id="0"/>
      <w:r>
        <w:rPr>
          <w:b/>
          <w:sz w:val="28"/>
          <w:szCs w:val="28"/>
        </w:rPr>
        <w:t>»</w:t>
      </w:r>
    </w:p>
    <w:p w:rsidR="005924DF" w:rsidRPr="00B21A86" w:rsidRDefault="005924DF" w:rsidP="005924DF">
      <w:pPr>
        <w:jc w:val="center"/>
        <w:rPr>
          <w:b/>
          <w:szCs w:val="24"/>
        </w:rPr>
      </w:pPr>
      <w:r>
        <w:rPr>
          <w:rFonts w:cstheme="minorHAnsi"/>
          <w:b/>
          <w:sz w:val="24"/>
          <w:szCs w:val="24"/>
        </w:rPr>
        <w:t xml:space="preserve">Автор: </w:t>
      </w:r>
      <w:proofErr w:type="spellStart"/>
      <w:r>
        <w:rPr>
          <w:b/>
          <w:bCs/>
          <w:szCs w:val="24"/>
        </w:rPr>
        <w:t>Дэниел</w:t>
      </w:r>
      <w:proofErr w:type="spellEnd"/>
      <w:r>
        <w:rPr>
          <w:b/>
          <w:bCs/>
          <w:szCs w:val="24"/>
        </w:rPr>
        <w:t xml:space="preserve"> </w:t>
      </w:r>
      <w:proofErr w:type="spellStart"/>
      <w:r>
        <w:rPr>
          <w:b/>
          <w:bCs/>
          <w:szCs w:val="24"/>
        </w:rPr>
        <w:t>Гоул</w:t>
      </w:r>
      <w:r w:rsidRPr="00B6033A">
        <w:rPr>
          <w:b/>
          <w:bCs/>
          <w:szCs w:val="24"/>
        </w:rPr>
        <w:t>ман</w:t>
      </w:r>
      <w:proofErr w:type="spellEnd"/>
      <w:r>
        <w:rPr>
          <w:b/>
          <w:szCs w:val="24"/>
        </w:rPr>
        <w:t>. М.: АСТ:</w:t>
      </w:r>
      <w:r>
        <w:rPr>
          <w:b/>
          <w:szCs w:val="24"/>
          <w:lang w:val="en-US"/>
        </w:rPr>
        <w:t>Corpus</w:t>
      </w:r>
      <w:r>
        <w:rPr>
          <w:b/>
          <w:szCs w:val="24"/>
        </w:rPr>
        <w:t>, 2016</w:t>
      </w:r>
    </w:p>
    <w:p w:rsidR="005924DF" w:rsidRPr="00B21A86" w:rsidRDefault="005924DF" w:rsidP="005924DF">
      <w:pPr>
        <w:rPr>
          <w:b/>
          <w:szCs w:val="24"/>
        </w:rPr>
      </w:pPr>
    </w:p>
    <w:p w:rsidR="005924DF" w:rsidRPr="00FB366D" w:rsidRDefault="005924DF" w:rsidP="005924DF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Как настроить тройной фокус внимания, чтобы добиться успеха в жизни</w:t>
      </w:r>
    </w:p>
    <w:p w:rsidR="005924DF" w:rsidRDefault="005924DF" w:rsidP="005924DF">
      <w:pPr>
        <w:rPr>
          <w:szCs w:val="24"/>
        </w:rPr>
      </w:pPr>
    </w:p>
    <w:p w:rsidR="005924DF" w:rsidRDefault="005924DF" w:rsidP="005924DF">
      <w:pPr>
        <w:rPr>
          <w:szCs w:val="24"/>
        </w:rPr>
      </w:pPr>
      <w:r>
        <w:rPr>
          <w:szCs w:val="24"/>
        </w:rPr>
        <w:t>Люди предпочитают всем решениям те, которые реализуются мгновенно: сейчас я съем пирожное, а потом сяду на диету. Нам действительно сложно потерпеть, даже если мы прекрасно осведомлены о выгодах, которые получим в будущем. Причина кроется в  мозговой организации: для мозга, отдающего команды телу, самое важное – то, что  происходит прямо сейчас. Отсроченные последствия игнорируют не только отдельные люди – такое происходит на уровне организаций и целых обществ, что создаёт глобальные проблемы, с которыми человечеству только предстоит справиться.</w:t>
      </w:r>
    </w:p>
    <w:p w:rsidR="005924DF" w:rsidRDefault="005924DF" w:rsidP="005924DF">
      <w:pPr>
        <w:rPr>
          <w:szCs w:val="24"/>
        </w:rPr>
      </w:pPr>
      <w:r>
        <w:rPr>
          <w:szCs w:val="24"/>
        </w:rPr>
        <w:t xml:space="preserve">Чтобы сегодня быть успешным и решать масштабные задачи, чрезвычайно важно учитывать временной горизонт. Если наш мозг не делает этого автоматически, значит, мы должны прикладывать </w:t>
      </w:r>
      <w:r w:rsidRPr="0058367A">
        <w:rPr>
          <w:i/>
          <w:szCs w:val="24"/>
        </w:rPr>
        <w:t>сознательные</w:t>
      </w:r>
      <w:r>
        <w:rPr>
          <w:szCs w:val="24"/>
        </w:rPr>
        <w:t xml:space="preserve"> усилия, чтобы в фокусе нашего внимания оказывались действительно важные вещи.</w:t>
      </w:r>
    </w:p>
    <w:p w:rsidR="005924DF" w:rsidRDefault="005924DF" w:rsidP="005924DF">
      <w:r>
        <w:rPr>
          <w:szCs w:val="24"/>
        </w:rPr>
        <w:t>К сожалению, мир, требуя осознанности, оставляет нам всё меньше шансов быть сосредоточенными. Ещё в 1977 году л</w:t>
      </w:r>
      <w:r w:rsidRPr="00306156">
        <w:rPr>
          <w:szCs w:val="24"/>
        </w:rPr>
        <w:t>а</w:t>
      </w:r>
      <w:r w:rsidRPr="00306156">
        <w:rPr>
          <w:szCs w:val="24"/>
        </w:rPr>
        <w:softHyphen/>
        <w:t>у</w:t>
      </w:r>
      <w:r>
        <w:rPr>
          <w:szCs w:val="24"/>
        </w:rPr>
        <w:t>ре</w:t>
      </w:r>
      <w:r>
        <w:rPr>
          <w:szCs w:val="24"/>
        </w:rPr>
        <w:softHyphen/>
        <w:t>ат Но</w:t>
      </w:r>
      <w:r>
        <w:rPr>
          <w:szCs w:val="24"/>
        </w:rPr>
        <w:softHyphen/>
        <w:t>белев</w:t>
      </w:r>
      <w:r>
        <w:rPr>
          <w:szCs w:val="24"/>
        </w:rPr>
        <w:softHyphen/>
        <w:t>ской пре</w:t>
      </w:r>
      <w:r>
        <w:rPr>
          <w:szCs w:val="24"/>
        </w:rPr>
        <w:softHyphen/>
        <w:t>мии эко</w:t>
      </w:r>
      <w:r w:rsidRPr="00306156">
        <w:rPr>
          <w:szCs w:val="24"/>
        </w:rPr>
        <w:t>номист Гер</w:t>
      </w:r>
      <w:r w:rsidRPr="00306156">
        <w:rPr>
          <w:szCs w:val="24"/>
        </w:rPr>
        <w:softHyphen/>
        <w:t xml:space="preserve">берт </w:t>
      </w:r>
      <w:proofErr w:type="spellStart"/>
      <w:r w:rsidRPr="00306156">
        <w:rPr>
          <w:szCs w:val="24"/>
        </w:rPr>
        <w:t>Саймон</w:t>
      </w:r>
      <w:proofErr w:type="spellEnd"/>
      <w:r>
        <w:rPr>
          <w:szCs w:val="24"/>
        </w:rPr>
        <w:t xml:space="preserve"> писал, что переизбыток информации убивает внимание: защищаясь от перегрузок, мозг экономит ресурсы. С тех пор информации стало ещё больше, а технологии привлечения внимания к ненужным вещам стали </w:t>
      </w:r>
      <w:proofErr w:type="spellStart"/>
      <w:r>
        <w:rPr>
          <w:szCs w:val="24"/>
        </w:rPr>
        <w:t>изощрённее</w:t>
      </w:r>
      <w:proofErr w:type="spellEnd"/>
      <w:r>
        <w:rPr>
          <w:szCs w:val="24"/>
        </w:rPr>
        <w:t>. Ч</w:t>
      </w:r>
      <w:r w:rsidRPr="00581B54">
        <w:t xml:space="preserve">тобы выжить в сегодняшнем мире, </w:t>
      </w:r>
      <w:r>
        <w:t>пере</w:t>
      </w:r>
      <w:r w:rsidRPr="00581B54">
        <w:t>полн</w:t>
      </w:r>
      <w:r>
        <w:t xml:space="preserve">енном </w:t>
      </w:r>
      <w:r w:rsidRPr="00581B54">
        <w:t>отвлекающи</w:t>
      </w:r>
      <w:r>
        <w:t>ми</w:t>
      </w:r>
      <w:r w:rsidRPr="00581B54">
        <w:t xml:space="preserve"> фактор</w:t>
      </w:r>
      <w:r>
        <w:t>ами</w:t>
      </w:r>
      <w:r w:rsidRPr="00581B54">
        <w:t xml:space="preserve">, </w:t>
      </w:r>
      <w:r>
        <w:t xml:space="preserve">надо заново учиться </w:t>
      </w:r>
      <w:r w:rsidRPr="00581B54">
        <w:t>за</w:t>
      </w:r>
      <w:r>
        <w:t xml:space="preserve">острять фокус. </w:t>
      </w:r>
    </w:p>
    <w:p w:rsidR="005924DF" w:rsidRDefault="005924DF" w:rsidP="005924DF">
      <w:pPr>
        <w:rPr>
          <w:szCs w:val="24"/>
        </w:rPr>
      </w:pPr>
      <w:r>
        <w:t xml:space="preserve">Автор книги </w:t>
      </w:r>
      <w:r w:rsidRPr="00581B54">
        <w:t xml:space="preserve">предлагает </w:t>
      </w:r>
      <w:r>
        <w:t>свой</w:t>
      </w:r>
      <w:r w:rsidRPr="00581B54">
        <w:t xml:space="preserve"> взгляд на ценнейший ресурс, </w:t>
      </w:r>
      <w:r>
        <w:t>способный перевернуть нашу жизнь, – произвольное внимание. Его рецепт заключается в настройке трёх фокусов. Первый –</w:t>
      </w:r>
      <w:r>
        <w:rPr>
          <w:szCs w:val="24"/>
        </w:rPr>
        <w:t xml:space="preserve"> внутренний – помогает нам сверяться с системой ценностей и истинными желаниями. Второй фокус – эмпатический – необходим, чтобы наладить взаимоотношения с окружающими. Третий – внешний – это умение ориентировать в мире возможностей и угроз, анализировать ситуацию, выделять главное и делать верные выводы.</w:t>
      </w:r>
    </w:p>
    <w:p w:rsidR="005924DF" w:rsidRDefault="005924DF" w:rsidP="005924DF">
      <w:pPr>
        <w:rPr>
          <w:szCs w:val="24"/>
        </w:rPr>
      </w:pPr>
    </w:p>
    <w:p w:rsidR="005924DF" w:rsidRPr="00581B54" w:rsidRDefault="005924DF" w:rsidP="005924DF"/>
    <w:p w:rsidR="005924DF" w:rsidRPr="00C84088" w:rsidRDefault="005924DF" w:rsidP="005924DF">
      <w:pPr>
        <w:rPr>
          <w:i/>
          <w:szCs w:val="24"/>
        </w:rPr>
      </w:pPr>
      <w:r w:rsidRPr="00C16406">
        <w:rPr>
          <w:i/>
          <w:szCs w:val="24"/>
        </w:rPr>
        <w:t xml:space="preserve">Биографическая справка </w:t>
      </w:r>
    </w:p>
    <w:p w:rsidR="005924DF" w:rsidRDefault="005924DF" w:rsidP="005924DF">
      <w:pPr>
        <w:rPr>
          <w:rFonts w:eastAsia="Times New Roman"/>
          <w:szCs w:val="24"/>
          <w:lang w:eastAsia="it-IT"/>
        </w:rPr>
      </w:pPr>
      <w:proofErr w:type="spellStart"/>
      <w:r w:rsidRPr="00581B54">
        <w:rPr>
          <w:rFonts w:eastAsia="Times New Roman"/>
          <w:b/>
          <w:szCs w:val="24"/>
          <w:lang w:eastAsia="it-IT"/>
        </w:rPr>
        <w:lastRenderedPageBreak/>
        <w:t>Дэниел</w:t>
      </w:r>
      <w:proofErr w:type="spellEnd"/>
      <w:r w:rsidRPr="00581B54">
        <w:rPr>
          <w:rFonts w:eastAsia="Times New Roman"/>
          <w:b/>
          <w:szCs w:val="24"/>
          <w:lang w:eastAsia="it-IT"/>
        </w:rPr>
        <w:t xml:space="preserve"> </w:t>
      </w:r>
      <w:proofErr w:type="spellStart"/>
      <w:r w:rsidRPr="00581B54">
        <w:rPr>
          <w:rFonts w:eastAsia="Times New Roman"/>
          <w:b/>
          <w:szCs w:val="24"/>
          <w:lang w:eastAsia="it-IT"/>
        </w:rPr>
        <w:t>Гоулман</w:t>
      </w:r>
      <w:proofErr w:type="spellEnd"/>
      <w:r w:rsidRPr="00581B54">
        <w:rPr>
          <w:rFonts w:eastAsia="Times New Roman"/>
          <w:szCs w:val="24"/>
          <w:lang w:eastAsia="it-IT"/>
        </w:rPr>
        <w:t xml:space="preserve"> </w:t>
      </w:r>
      <w:r>
        <w:rPr>
          <w:rFonts w:eastAsia="Times New Roman"/>
          <w:szCs w:val="24"/>
          <w:lang w:eastAsia="it-IT"/>
        </w:rPr>
        <w:t>–</w:t>
      </w:r>
      <w:r w:rsidRPr="00581B54">
        <w:rPr>
          <w:rFonts w:eastAsia="Times New Roman"/>
          <w:szCs w:val="24"/>
          <w:lang w:eastAsia="it-IT"/>
        </w:rPr>
        <w:t xml:space="preserve"> американский психолог, выпускник Гарвардского университета, первым заговорил об исключительной важности эмоционального интеллекта</w:t>
      </w:r>
      <w:r>
        <w:rPr>
          <w:rFonts w:eastAsia="Times New Roman"/>
          <w:szCs w:val="24"/>
          <w:lang w:eastAsia="it-IT"/>
        </w:rPr>
        <w:t>. С</w:t>
      </w:r>
      <w:r w:rsidRPr="00581B54">
        <w:rPr>
          <w:rFonts w:eastAsia="Times New Roman"/>
          <w:szCs w:val="24"/>
          <w:lang w:eastAsia="it-IT"/>
        </w:rPr>
        <w:t>опредседатель американского Консорциума по изучению эмоционального интеллекта в организациях.</w:t>
      </w:r>
      <w:r>
        <w:rPr>
          <w:rFonts w:eastAsia="Times New Roman"/>
          <w:szCs w:val="24"/>
          <w:lang w:eastAsia="it-IT"/>
        </w:rPr>
        <w:t xml:space="preserve"> А</w:t>
      </w:r>
      <w:r w:rsidRPr="00581B54">
        <w:rPr>
          <w:rFonts w:eastAsia="Times New Roman"/>
          <w:szCs w:val="24"/>
          <w:lang w:eastAsia="it-IT"/>
        </w:rPr>
        <w:t>втор междунаро</w:t>
      </w:r>
      <w:r>
        <w:rPr>
          <w:rFonts w:eastAsia="Times New Roman"/>
          <w:szCs w:val="24"/>
          <w:lang w:eastAsia="it-IT"/>
        </w:rPr>
        <w:t>дных бестселлеров «Эмоциональн</w:t>
      </w:r>
      <w:r w:rsidRPr="00941777">
        <w:rPr>
          <w:rFonts w:eastAsia="Times New Roman"/>
          <w:szCs w:val="24"/>
          <w:lang w:eastAsia="it-IT"/>
        </w:rPr>
        <w:t>ое</w:t>
      </w:r>
      <w:r>
        <w:rPr>
          <w:rFonts w:eastAsia="Times New Roman"/>
          <w:szCs w:val="24"/>
          <w:lang w:eastAsia="it-IT"/>
        </w:rPr>
        <w:t xml:space="preserve"> лидерство</w:t>
      </w:r>
      <w:r w:rsidRPr="00581B54">
        <w:rPr>
          <w:rFonts w:eastAsia="Times New Roman"/>
          <w:szCs w:val="24"/>
          <w:lang w:eastAsia="it-IT"/>
        </w:rPr>
        <w:t>» и «Эмоц</w:t>
      </w:r>
      <w:r>
        <w:rPr>
          <w:rFonts w:eastAsia="Times New Roman"/>
          <w:szCs w:val="24"/>
          <w:lang w:eastAsia="it-IT"/>
        </w:rPr>
        <w:t>иональный интеллект на работе».</w:t>
      </w:r>
    </w:p>
    <w:p w:rsidR="005924DF" w:rsidRPr="000944BA" w:rsidRDefault="005924DF" w:rsidP="005924DF">
      <w:r>
        <w:t xml:space="preserve">Внимание – это не только бдительность или концентрация, это многоликий когнитивный процесс, который лежит в основе разных умственных операций, таких как память, обучение, распознавание чувств окружающих и др. Настроить правильный </w:t>
      </w:r>
      <w:r w:rsidRPr="0019060E">
        <w:rPr>
          <w:i/>
        </w:rPr>
        <w:t>фокус в жизни</w:t>
      </w:r>
      <w:r>
        <w:t xml:space="preserve"> и добиться успеха нам особенно помогают три вида внимания – избирательное, открытое и исполнительное. Именно они играют</w:t>
      </w:r>
      <w:r w:rsidRPr="00776620">
        <w:t xml:space="preserve"> </w:t>
      </w:r>
      <w:r>
        <w:t>важнейшую роль в самосознании.</w:t>
      </w:r>
      <w:r w:rsidRPr="000944BA">
        <w:t> </w:t>
      </w:r>
      <w:r>
        <w:t>Прежде чем говорить собственно о настройке фокуса, остановимся на этих трёх видах внимания.</w:t>
      </w:r>
    </w:p>
    <w:p w:rsidR="005924DF" w:rsidRDefault="005924DF" w:rsidP="005924DF"/>
    <w:p w:rsidR="005924DF" w:rsidRDefault="005924DF" w:rsidP="005924DF">
      <w:r w:rsidRPr="00021F3F">
        <w:rPr>
          <w:b/>
          <w:sz w:val="32"/>
          <w:szCs w:val="32"/>
        </w:rPr>
        <w:t>1. Избирательное внимание</w:t>
      </w:r>
      <w:r>
        <w:t xml:space="preserve"> позволяет сосредоточиться на единственной цели и игнорировать всё остальное. В таком </w:t>
      </w:r>
      <w:proofErr w:type="gramStart"/>
      <w:r>
        <w:t>состоянии</w:t>
      </w:r>
      <w:proofErr w:type="gramEnd"/>
      <w:r>
        <w:t xml:space="preserve"> получается мыслить продуктивно. </w:t>
      </w:r>
      <w:r w:rsidRPr="006F7FCB">
        <w:t>Чем сильнее раз</w:t>
      </w:r>
      <w:r w:rsidRPr="006F7FCB">
        <w:softHyphen/>
        <w:t>ви</w:t>
      </w:r>
      <w:r w:rsidRPr="006F7FCB">
        <w:softHyphen/>
        <w:t>то из</w:t>
      </w:r>
      <w:r w:rsidRPr="006F7FCB">
        <w:softHyphen/>
        <w:t>би</w:t>
      </w:r>
      <w:r w:rsidRPr="006F7FCB">
        <w:softHyphen/>
        <w:t>ратель</w:t>
      </w:r>
      <w:r w:rsidRPr="006F7FCB">
        <w:softHyphen/>
        <w:t>ное вни</w:t>
      </w:r>
      <w:r w:rsidRPr="006F7FCB">
        <w:softHyphen/>
        <w:t>мание, тем бо</w:t>
      </w:r>
      <w:r w:rsidRPr="006F7FCB">
        <w:softHyphen/>
        <w:t>лее глу</w:t>
      </w:r>
      <w:r w:rsidRPr="006F7FCB">
        <w:softHyphen/>
        <w:t>боко мы мо</w:t>
      </w:r>
      <w:r w:rsidRPr="006F7FCB">
        <w:softHyphen/>
        <w:t>жем пог</w:t>
      </w:r>
      <w:r w:rsidRPr="006F7FCB">
        <w:softHyphen/>
        <w:t>ру</w:t>
      </w:r>
      <w:r w:rsidRPr="006F7FCB">
        <w:softHyphen/>
      </w:r>
      <w:r>
        <w:t>жаться</w:t>
      </w:r>
      <w:r w:rsidRPr="006F7FCB">
        <w:t xml:space="preserve"> в </w:t>
      </w:r>
      <w:r>
        <w:t>работу</w:t>
      </w:r>
      <w:r w:rsidRPr="006F7FCB">
        <w:t xml:space="preserve">, </w:t>
      </w:r>
      <w:r>
        <w:t xml:space="preserve">сопереживать рассказу друга или </w:t>
      </w:r>
      <w:r w:rsidRPr="006F7FCB">
        <w:softHyphen/>
        <w:t>чувс</w:t>
      </w:r>
      <w:r w:rsidRPr="006F7FCB">
        <w:softHyphen/>
        <w:t>тво</w:t>
      </w:r>
      <w:r w:rsidRPr="006F7FCB">
        <w:softHyphen/>
        <w:t>вать тро</w:t>
      </w:r>
      <w:r w:rsidRPr="006F7FCB">
        <w:softHyphen/>
        <w:t>гатель</w:t>
      </w:r>
      <w:r w:rsidRPr="006F7FCB">
        <w:softHyphen/>
        <w:t>ную сце</w:t>
      </w:r>
      <w:r w:rsidRPr="006F7FCB">
        <w:softHyphen/>
        <w:t>ну из филь</w:t>
      </w:r>
      <w:r w:rsidRPr="006F7FCB">
        <w:softHyphen/>
        <w:t>ма.</w:t>
      </w:r>
      <w:r>
        <w:t xml:space="preserve"> </w:t>
      </w:r>
      <w:r w:rsidRPr="002742B8">
        <w:t>Чем </w:t>
      </w:r>
      <w:r>
        <w:t xml:space="preserve">меньше </w:t>
      </w:r>
      <w:r w:rsidRPr="002742B8">
        <w:t>мы сос</w:t>
      </w:r>
      <w:r w:rsidRPr="002742B8">
        <w:softHyphen/>
        <w:t>ре</w:t>
      </w:r>
      <w:r w:rsidRPr="002742B8">
        <w:softHyphen/>
        <w:t>дото</w:t>
      </w:r>
      <w:r w:rsidRPr="002742B8">
        <w:softHyphen/>
        <w:t>ч</w:t>
      </w:r>
      <w:r>
        <w:t>ены</w:t>
      </w:r>
      <w:r w:rsidRPr="002742B8">
        <w:t>, тем об</w:t>
      </w:r>
      <w:r w:rsidRPr="002742B8">
        <w:softHyphen/>
        <w:t>ры</w:t>
      </w:r>
      <w:r w:rsidRPr="002742B8">
        <w:softHyphen/>
        <w:t>воч</w:t>
      </w:r>
      <w:r w:rsidRPr="002742B8">
        <w:softHyphen/>
        <w:t>н</w:t>
      </w:r>
      <w:r>
        <w:t>ее</w:t>
      </w:r>
      <w:r w:rsidRPr="002742B8">
        <w:t xml:space="preserve"> </w:t>
      </w:r>
      <w:r>
        <w:t>на</w:t>
      </w:r>
      <w:r>
        <w:softHyphen/>
        <w:t>ши размышле</w:t>
      </w:r>
      <w:r>
        <w:softHyphen/>
        <w:t>ния</w:t>
      </w:r>
      <w:r w:rsidRPr="002742B8">
        <w:t xml:space="preserve"> </w:t>
      </w:r>
      <w:r>
        <w:t xml:space="preserve">и </w:t>
      </w:r>
      <w:proofErr w:type="spellStart"/>
      <w:r>
        <w:t>по</w:t>
      </w:r>
      <w:r w:rsidRPr="002742B8">
        <w:t>верхностн</w:t>
      </w:r>
      <w:r>
        <w:t>ее</w:t>
      </w:r>
      <w:proofErr w:type="spellEnd"/>
      <w:r>
        <w:t xml:space="preserve"> выводы, к которым мы приходим – по правде сказать, без избирательного внимания мы способны лишь на банальности</w:t>
      </w:r>
      <w:r w:rsidRPr="002742B8">
        <w:t>.</w:t>
      </w:r>
    </w:p>
    <w:p w:rsidR="005924DF" w:rsidRDefault="005924DF" w:rsidP="005924DF">
      <w:proofErr w:type="spellStart"/>
      <w:r>
        <w:t>Малкольм</w:t>
      </w:r>
      <w:proofErr w:type="spellEnd"/>
      <w:r>
        <w:t xml:space="preserve"> </w:t>
      </w:r>
      <w:proofErr w:type="spellStart"/>
      <w:r>
        <w:t>Гладуэлл</w:t>
      </w:r>
      <w:proofErr w:type="spellEnd"/>
      <w:r>
        <w:t xml:space="preserve"> изучал, как скрипачи становятся виртуозами, и вывел правило, согласно которому человек достигает профессионализма через 10 тысяч часов тренировок. Андерс Эриксон, учёный-</w:t>
      </w:r>
      <w:proofErr w:type="spellStart"/>
      <w:r>
        <w:t>когницивист</w:t>
      </w:r>
      <w:proofErr w:type="spellEnd"/>
      <w:r>
        <w:t xml:space="preserve"> из университета Флориды, уточняет, что дело не в часах – от механических повторений толку</w:t>
      </w:r>
      <w:r w:rsidRPr="00315A5E">
        <w:t xml:space="preserve"> </w:t>
      </w:r>
      <w:r>
        <w:t>нет. Надо</w:t>
      </w:r>
      <w:r w:rsidRPr="00F735C8">
        <w:t xml:space="preserve"> </w:t>
      </w:r>
      <w:r>
        <w:t xml:space="preserve">пробовать разные тактики, раздвигать границы, ошибаться, делать выводы, слушать наставника. </w:t>
      </w:r>
      <w:r w:rsidRPr="00F735C8">
        <w:rPr>
          <w:i/>
        </w:rPr>
        <w:t>Осознанная</w:t>
      </w:r>
      <w:r>
        <w:t xml:space="preserve"> практика подразумевает концентрацию и обратную связь, и приводит человека к профессионализму раньше.</w:t>
      </w:r>
      <w:r w:rsidRPr="002C2829">
        <w:t xml:space="preserve"> </w:t>
      </w:r>
      <w:r>
        <w:t>Абсолютная сосредоточенность ускоряет работу мозга. Эриксон выяснил, что профессионалы мирового класса (штангисты, пианисты, команда ездовой упряжки) напряжённо работают всего четыре часа в день.</w:t>
      </w:r>
    </w:p>
    <w:p w:rsidR="005924DF" w:rsidRDefault="005924DF" w:rsidP="005924DF">
      <w:pPr>
        <w:tabs>
          <w:tab w:val="left" w:pos="709"/>
          <w:tab w:val="left" w:pos="8789"/>
        </w:tabs>
      </w:pPr>
      <w:r w:rsidRPr="00315A5E">
        <w:rPr>
          <w:b/>
        </w:rPr>
        <w:t>Как не отвлекаться.</w:t>
      </w:r>
      <w:r>
        <w:t xml:space="preserve"> Обычно от предмета размышлений нас отвлекают сенсорные или эмоциональные стимулы, которые мы стараемся не замечать. </w:t>
      </w:r>
      <w:proofErr w:type="gramStart"/>
      <w:r>
        <w:t xml:space="preserve">Примеры первых – </w:t>
      </w:r>
      <w:r w:rsidRPr="000944BA">
        <w:t>бе</w:t>
      </w:r>
      <w:r w:rsidRPr="000944BA">
        <w:softHyphen/>
        <w:t>лые по</w:t>
      </w:r>
      <w:r w:rsidRPr="000944BA">
        <w:softHyphen/>
        <w:t>ля, окай</w:t>
      </w:r>
      <w:r w:rsidRPr="000944BA">
        <w:softHyphen/>
        <w:t>мля</w:t>
      </w:r>
      <w:r w:rsidRPr="000944BA">
        <w:softHyphen/>
        <w:t>ющие текст</w:t>
      </w:r>
      <w:r>
        <w:t xml:space="preserve">, которые мы </w:t>
      </w:r>
      <w:r w:rsidRPr="00776620">
        <w:rPr>
          <w:i/>
        </w:rPr>
        <w:t>не видим</w:t>
      </w:r>
      <w:r>
        <w:t xml:space="preserve"> при чтении; гул в кафе, который мы </w:t>
      </w:r>
      <w:r w:rsidRPr="00776620">
        <w:rPr>
          <w:i/>
        </w:rPr>
        <w:t>не слышим</w:t>
      </w:r>
      <w:r>
        <w:t xml:space="preserve">; прикосновение одежды к телу, которое мы </w:t>
      </w:r>
      <w:r w:rsidRPr="00776620">
        <w:rPr>
          <w:i/>
        </w:rPr>
        <w:t>не ощущаем</w:t>
      </w:r>
      <w:r>
        <w:t xml:space="preserve">. </w:t>
      </w:r>
      <w:proofErr w:type="gramEnd"/>
    </w:p>
    <w:p w:rsidR="005924DF" w:rsidRDefault="005924DF" w:rsidP="005924DF">
      <w:pPr>
        <w:tabs>
          <w:tab w:val="left" w:pos="709"/>
          <w:tab w:val="left" w:pos="8789"/>
        </w:tabs>
      </w:pPr>
      <w:r>
        <w:t>Сложнее абстрагироваться от эмоциональных отвлекающих факторов. Если, например, кто-то за соседним столиком произнесёт ваше имя, внимание немедленно переключится без вашего согласия. А если вы недавно поругались</w:t>
      </w:r>
      <w:r w:rsidRPr="000944BA">
        <w:t xml:space="preserve"> с близ</w:t>
      </w:r>
      <w:r w:rsidRPr="000944BA">
        <w:softHyphen/>
        <w:t>ким че</w:t>
      </w:r>
      <w:r w:rsidRPr="000944BA">
        <w:softHyphen/>
        <w:t>лове</w:t>
      </w:r>
      <w:r w:rsidRPr="000944BA">
        <w:softHyphen/>
        <w:t xml:space="preserve">ком, </w:t>
      </w:r>
      <w:r>
        <w:t xml:space="preserve">мысли будут вновь и вновь возвращаться к этому событию, чем бы вы ни занимались. </w:t>
      </w:r>
    </w:p>
    <w:p w:rsidR="005924DF" w:rsidRDefault="005924DF" w:rsidP="005924DF"/>
    <w:tbl>
      <w:tblPr>
        <w:tblStyle w:val="1-3"/>
        <w:tblW w:w="0" w:type="auto"/>
        <w:tblInd w:w="817" w:type="dxa"/>
        <w:tblLook w:val="04A0" w:firstRow="1" w:lastRow="0" w:firstColumn="1" w:lastColumn="0" w:noHBand="0" w:noVBand="1"/>
      </w:tblPr>
      <w:tblGrid>
        <w:gridCol w:w="8080"/>
      </w:tblGrid>
      <w:tr w:rsidR="005924DF" w:rsidRPr="00EC6D49" w:rsidTr="009C4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0" w:type="dxa"/>
          </w:tcPr>
          <w:p w:rsidR="005924DF" w:rsidRPr="000651D4" w:rsidRDefault="005924DF" w:rsidP="009C4EE9">
            <w:pPr>
              <w:spacing w:line="360" w:lineRule="auto"/>
              <w:ind w:firstLine="0"/>
            </w:pPr>
            <w:r w:rsidRPr="000651D4">
              <w:t xml:space="preserve">Как отличить </w:t>
            </w:r>
            <w:r>
              <w:t>продук</w:t>
            </w:r>
            <w:r w:rsidRPr="000651D4">
              <w:t>тивно</w:t>
            </w:r>
            <w:r>
              <w:t>е обдумыва</w:t>
            </w:r>
            <w:r w:rsidRPr="000651D4">
              <w:t>ни</w:t>
            </w:r>
            <w:r>
              <w:t>е от тщет</w:t>
            </w:r>
            <w:r w:rsidRPr="000651D4">
              <w:t>но</w:t>
            </w:r>
            <w:r>
              <w:t>го пережёвыва</w:t>
            </w:r>
            <w:r w:rsidRPr="000651D4">
              <w:t>ни</w:t>
            </w:r>
            <w:r>
              <w:t>я</w:t>
            </w:r>
            <w:r w:rsidRPr="000651D4">
              <w:t xml:space="preserve"> </w:t>
            </w:r>
          </w:p>
          <w:p w:rsidR="005924DF" w:rsidRDefault="005924DF" w:rsidP="009C4EE9">
            <w:pPr>
              <w:spacing w:line="360" w:lineRule="auto"/>
              <w:ind w:firstLine="0"/>
              <w:rPr>
                <w:b w:val="0"/>
              </w:rPr>
            </w:pPr>
          </w:p>
          <w:p w:rsidR="005924DF" w:rsidRPr="00EC6D49" w:rsidRDefault="005924DF" w:rsidP="009C4EE9">
            <w:pPr>
              <w:spacing w:line="360" w:lineRule="auto"/>
              <w:ind w:firstLine="0"/>
              <w:rPr>
                <w:b w:val="0"/>
              </w:rPr>
            </w:pPr>
            <w:r>
              <w:rPr>
                <w:b w:val="0"/>
              </w:rPr>
              <w:t>Если вам удаётся найти новое</w:t>
            </w:r>
            <w:r w:rsidRPr="00EC6D49">
              <w:rPr>
                <w:b w:val="0"/>
              </w:rPr>
              <w:t xml:space="preserve"> ре</w:t>
            </w:r>
            <w:r w:rsidRPr="00EC6D49">
              <w:rPr>
                <w:b w:val="0"/>
              </w:rPr>
              <w:softHyphen/>
              <w:t>шение, которое помо</w:t>
            </w:r>
            <w:r>
              <w:rPr>
                <w:b w:val="0"/>
              </w:rPr>
              <w:t>гает</w:t>
            </w:r>
            <w:r w:rsidRPr="00EC6D49">
              <w:rPr>
                <w:b w:val="0"/>
              </w:rPr>
              <w:t xml:space="preserve"> </w:t>
            </w:r>
            <w:r>
              <w:rPr>
                <w:b w:val="0"/>
              </w:rPr>
              <w:t>избавиться от грустных</w:t>
            </w:r>
            <w:r w:rsidRPr="00EC6D49">
              <w:rPr>
                <w:b w:val="0"/>
              </w:rPr>
              <w:t xml:space="preserve"> </w:t>
            </w:r>
            <w:r>
              <w:rPr>
                <w:b w:val="0"/>
              </w:rPr>
              <w:t>переживаний, т</w:t>
            </w:r>
            <w:r w:rsidRPr="00EC6D49">
              <w:rPr>
                <w:b w:val="0"/>
              </w:rPr>
              <w:t xml:space="preserve">о это </w:t>
            </w:r>
            <w:r>
              <w:rPr>
                <w:b w:val="0"/>
              </w:rPr>
              <w:t xml:space="preserve">результат </w:t>
            </w:r>
            <w:r w:rsidRPr="00EC6D49">
              <w:rPr>
                <w:b w:val="0"/>
              </w:rPr>
              <w:t>продуктивно</w:t>
            </w:r>
            <w:r>
              <w:rPr>
                <w:b w:val="0"/>
              </w:rPr>
              <w:t>го</w:t>
            </w:r>
            <w:r w:rsidRPr="00EC6D49">
              <w:rPr>
                <w:b w:val="0"/>
              </w:rPr>
              <w:t xml:space="preserve"> обдумывани</w:t>
            </w:r>
            <w:r>
              <w:rPr>
                <w:b w:val="0"/>
              </w:rPr>
              <w:t>я</w:t>
            </w:r>
            <w:r w:rsidRPr="00EC6D49">
              <w:rPr>
                <w:b w:val="0"/>
              </w:rPr>
              <w:t xml:space="preserve">. </w:t>
            </w:r>
            <w:r>
              <w:rPr>
                <w:b w:val="0"/>
              </w:rPr>
              <w:t>Когда</w:t>
            </w:r>
            <w:r w:rsidRPr="00EC6D49">
              <w:rPr>
                <w:b w:val="0"/>
              </w:rPr>
              <w:t xml:space="preserve"> мысли бродят </w:t>
            </w:r>
            <w:r w:rsidRPr="00EC6D49">
              <w:rPr>
                <w:b w:val="0"/>
              </w:rPr>
              <w:lastRenderedPageBreak/>
              <w:t>по зам</w:t>
            </w:r>
            <w:r w:rsidRPr="00EC6D49">
              <w:rPr>
                <w:b w:val="0"/>
              </w:rPr>
              <w:softHyphen/>
              <w:t>кну</w:t>
            </w:r>
            <w:r w:rsidRPr="00EC6D49">
              <w:rPr>
                <w:b w:val="0"/>
              </w:rPr>
              <w:softHyphen/>
              <w:t>тому кру</w:t>
            </w:r>
            <w:r w:rsidRPr="00EC6D49">
              <w:rPr>
                <w:b w:val="0"/>
              </w:rPr>
              <w:softHyphen/>
              <w:t>гу, а депрессия только усиливается,</w:t>
            </w:r>
            <w:r>
              <w:rPr>
                <w:b w:val="0"/>
              </w:rPr>
              <w:t xml:space="preserve"> знайте – </w:t>
            </w:r>
            <w:r w:rsidRPr="00EC6D49">
              <w:rPr>
                <w:b w:val="0"/>
              </w:rPr>
              <w:t>вы занимаетесь тщетным пережёвыванием.</w:t>
            </w:r>
          </w:p>
        </w:tc>
      </w:tr>
    </w:tbl>
    <w:p w:rsidR="005924DF" w:rsidRDefault="005924DF" w:rsidP="005924DF"/>
    <w:p w:rsidR="005924DF" w:rsidRDefault="005924DF" w:rsidP="005924DF">
      <w:r>
        <w:t>Чтобы достичь высшей степени сосредоточенности, должны совпасть три фактора – дело должно вам искренне нравиться, отлично получаться и не противоречить внутренней системе ценностей. Такое сочетание введёт вас в состояние потока. Опросы показывают, что в</w:t>
      </w:r>
      <w:r w:rsidRPr="004639FB">
        <w:t>се</w:t>
      </w:r>
      <w:r w:rsidRPr="004639FB">
        <w:softHyphen/>
        <w:t>го 20% лю</w:t>
      </w:r>
      <w:r w:rsidRPr="004639FB">
        <w:softHyphen/>
        <w:t xml:space="preserve">дей </w:t>
      </w:r>
      <w:r>
        <w:t>каждый день</w:t>
      </w:r>
      <w:r w:rsidRPr="004639FB">
        <w:t xml:space="preserve"> пог</w:t>
      </w:r>
      <w:r w:rsidRPr="004639FB">
        <w:softHyphen/>
        <w:t>ру</w:t>
      </w:r>
      <w:r w:rsidRPr="004639FB">
        <w:softHyphen/>
        <w:t>жа</w:t>
      </w:r>
      <w:r w:rsidRPr="004639FB">
        <w:softHyphen/>
        <w:t>ют</w:t>
      </w:r>
      <w:r w:rsidRPr="004639FB">
        <w:softHyphen/>
        <w:t>ся в </w:t>
      </w:r>
      <w:r>
        <w:t xml:space="preserve">поток. Остальные привыкли переключаться </w:t>
      </w:r>
      <w:r w:rsidRPr="00ED3F0F">
        <w:t>с од</w:t>
      </w:r>
      <w:r w:rsidRPr="00ED3F0F">
        <w:softHyphen/>
        <w:t>но</w:t>
      </w:r>
      <w:r w:rsidRPr="00ED3F0F">
        <w:softHyphen/>
        <w:t>го на дру</w:t>
      </w:r>
      <w:r w:rsidRPr="00ED3F0F">
        <w:softHyphen/>
        <w:t>гое</w:t>
      </w:r>
      <w:r>
        <w:t>, пытаясь делать несколько дел одновременно, но в итоге успевают лишь обязательный минимум работы.</w:t>
      </w:r>
    </w:p>
    <w:p w:rsidR="005924DF" w:rsidRDefault="005924DF" w:rsidP="005924DF"/>
    <w:p w:rsidR="005924DF" w:rsidRDefault="005924DF" w:rsidP="005924DF">
      <w:r w:rsidRPr="00E01CE3">
        <w:rPr>
          <w:b/>
          <w:sz w:val="32"/>
          <w:szCs w:val="32"/>
        </w:rPr>
        <w:t>2. Открытое внимание</w:t>
      </w:r>
      <w:r w:rsidRPr="00E01CE3">
        <w:rPr>
          <w:sz w:val="32"/>
          <w:szCs w:val="32"/>
        </w:rPr>
        <w:t xml:space="preserve"> </w:t>
      </w:r>
      <w:r>
        <w:t>делает возможным получение информации из многих внешних и внутренних источников, в том числе, восприятие очень слабых сигналов. В определённом смысле открытое внимание выполняет противоположную функцию по сравнению с избирательным вниманием: оно не отсеивает лишнее, а наоборот, охватывает многие вещи сразу.</w:t>
      </w:r>
    </w:p>
    <w:p w:rsidR="005924DF" w:rsidRDefault="005924DF" w:rsidP="005924DF">
      <w:r>
        <w:t>Окружающие люди нередко пытаются организовать наше внимание вопреки нашей воле. Если не включить осознанность, можно попасть в ловушку и начать замечать лишь то, что навязывается извне. Например, в музее наше внимание организуют р</w:t>
      </w:r>
      <w:r w:rsidRPr="00E01CE3">
        <w:t>а</w:t>
      </w:r>
      <w:r w:rsidRPr="00E01CE3">
        <w:softHyphen/>
        <w:t>мы кар</w:t>
      </w:r>
      <w:r w:rsidRPr="00E01CE3">
        <w:softHyphen/>
        <w:t xml:space="preserve">тин </w:t>
      </w:r>
      <w:r>
        <w:t xml:space="preserve">и подсветка – они </w:t>
      </w:r>
      <w:r w:rsidRPr="00E01CE3">
        <w:t>ука</w:t>
      </w:r>
      <w:r w:rsidRPr="00E01CE3">
        <w:softHyphen/>
        <w:t>зыва</w:t>
      </w:r>
      <w:r w:rsidRPr="00E01CE3">
        <w:softHyphen/>
        <w:t>ют</w:t>
      </w:r>
      <w:r>
        <w:t xml:space="preserve">, куда следует </w:t>
      </w:r>
      <w:r w:rsidRPr="00E01CE3">
        <w:t>смот</w:t>
      </w:r>
      <w:r w:rsidRPr="00E01CE3">
        <w:softHyphen/>
        <w:t xml:space="preserve">реть. </w:t>
      </w:r>
      <w:r>
        <w:t>Большинство из нас не заметили бы обычный табурет в тёмном углу музея. Но лучшие мастера подобных манипуляций, пожалуй, разработчики рекламы.</w:t>
      </w:r>
    </w:p>
    <w:p w:rsidR="005924DF" w:rsidRDefault="005924DF" w:rsidP="005924DF">
      <w:r>
        <w:t xml:space="preserve">Развивать открытое внимание важно потому, что оно помогает справляться со многими бытовыми неурядицами. Представьте, что вы </w:t>
      </w:r>
      <w:r w:rsidRPr="00E01CE3">
        <w:t>сто</w:t>
      </w:r>
      <w:r w:rsidRPr="00E01CE3">
        <w:softHyphen/>
        <w:t>ите в оче</w:t>
      </w:r>
      <w:r w:rsidRPr="00E01CE3">
        <w:softHyphen/>
        <w:t>реди</w:t>
      </w:r>
      <w:r>
        <w:t xml:space="preserve"> в кассу</w:t>
      </w:r>
      <w:r w:rsidRPr="00E01CE3">
        <w:t>, а </w:t>
      </w:r>
      <w:r>
        <w:t xml:space="preserve">покупатель </w:t>
      </w:r>
      <w:r w:rsidRPr="00E01CE3">
        <w:t>пе</w:t>
      </w:r>
      <w:r w:rsidRPr="00E01CE3">
        <w:softHyphen/>
        <w:t>ред ва</w:t>
      </w:r>
      <w:r w:rsidRPr="00E01CE3">
        <w:softHyphen/>
        <w:t>ми би</w:t>
      </w:r>
      <w:r w:rsidRPr="00E01CE3">
        <w:softHyphen/>
        <w:t xml:space="preserve">тый час </w:t>
      </w:r>
      <w:r>
        <w:t>возится с оплатой. В</w:t>
      </w:r>
      <w:r w:rsidRPr="00E01CE3">
        <w:t>мес</w:t>
      </w:r>
      <w:r w:rsidRPr="00E01CE3">
        <w:softHyphen/>
        <w:t>то то</w:t>
      </w:r>
      <w:r w:rsidRPr="00E01CE3">
        <w:softHyphen/>
        <w:t>го что</w:t>
      </w:r>
      <w:r w:rsidRPr="00E01CE3">
        <w:softHyphen/>
        <w:t>бы фо</w:t>
      </w:r>
      <w:r w:rsidRPr="00E01CE3">
        <w:softHyphen/>
        <w:t>куси</w:t>
      </w:r>
      <w:r w:rsidRPr="00E01CE3">
        <w:softHyphen/>
        <w:t>ровать</w:t>
      </w:r>
      <w:r w:rsidRPr="00E01CE3">
        <w:softHyphen/>
        <w:t>ся на раздра</w:t>
      </w:r>
      <w:r w:rsidRPr="00E01CE3">
        <w:softHyphen/>
        <w:t>жени</w:t>
      </w:r>
      <w:r>
        <w:t>и</w:t>
      </w:r>
      <w:r w:rsidRPr="00E01CE3">
        <w:t xml:space="preserve">, </w:t>
      </w:r>
      <w:r>
        <w:t xml:space="preserve">попробуйте переключиться на приятные фоновые стимулы, например, прислушаться к тихой </w:t>
      </w:r>
      <w:r w:rsidRPr="00E01CE3">
        <w:t>му</w:t>
      </w:r>
      <w:r>
        <w:t>зыке, звучащей в м</w:t>
      </w:r>
      <w:r w:rsidRPr="00E01CE3">
        <w:t>а</w:t>
      </w:r>
      <w:r w:rsidRPr="00E01CE3">
        <w:softHyphen/>
        <w:t>гази</w:t>
      </w:r>
      <w:r w:rsidRPr="00E01CE3">
        <w:softHyphen/>
        <w:t>не.</w:t>
      </w:r>
      <w:r>
        <w:t xml:space="preserve"> </w:t>
      </w:r>
    </w:p>
    <w:p w:rsidR="005924DF" w:rsidRPr="00E01CE3" w:rsidRDefault="005924DF" w:rsidP="005924DF">
      <w:r>
        <w:t xml:space="preserve">Если ваше сознание </w:t>
      </w:r>
      <w:r w:rsidRPr="008C3709">
        <w:rPr>
          <w:i/>
        </w:rPr>
        <w:t>от</w:t>
      </w:r>
      <w:r w:rsidRPr="008C3709">
        <w:rPr>
          <w:i/>
        </w:rPr>
        <w:softHyphen/>
        <w:t>кры</w:t>
      </w:r>
      <w:r w:rsidRPr="008C3709">
        <w:rPr>
          <w:i/>
        </w:rPr>
        <w:softHyphen/>
        <w:t>то</w:t>
      </w:r>
      <w:r>
        <w:t>,</w:t>
      </w:r>
      <w:r w:rsidRPr="00E01CE3">
        <w:t xml:space="preserve"> </w:t>
      </w:r>
      <w:r>
        <w:t xml:space="preserve">у вас больше шансов не попасть в ловушку негативных эмоций. </w:t>
      </w:r>
      <w:r w:rsidRPr="007970B4">
        <w:t>Лю</w:t>
      </w:r>
      <w:r w:rsidRPr="007970B4">
        <w:softHyphen/>
        <w:t>ди, спо</w:t>
      </w:r>
      <w:r w:rsidRPr="007970B4">
        <w:softHyphen/>
        <w:t>соб</w:t>
      </w:r>
      <w:r w:rsidRPr="007970B4">
        <w:softHyphen/>
        <w:t>ные удер</w:t>
      </w:r>
      <w:r w:rsidRPr="007970B4">
        <w:softHyphen/>
        <w:t>жи</w:t>
      </w:r>
      <w:r w:rsidRPr="007970B4">
        <w:softHyphen/>
        <w:t>вать вни</w:t>
      </w:r>
      <w:r w:rsidRPr="007970B4">
        <w:softHyphen/>
        <w:t xml:space="preserve">мание </w:t>
      </w:r>
      <w:r>
        <w:t>в</w:t>
      </w:r>
      <w:r w:rsidRPr="007970B4">
        <w:t xml:space="preserve"> откры</w:t>
      </w:r>
      <w:r w:rsidRPr="007970B4">
        <w:softHyphen/>
        <w:t>том ре</w:t>
      </w:r>
      <w:r w:rsidRPr="007970B4">
        <w:softHyphen/>
        <w:t>жиме, вос</w:t>
      </w:r>
      <w:r w:rsidRPr="007970B4">
        <w:softHyphen/>
        <w:t>п</w:t>
      </w:r>
      <w:r>
        <w:t>ри</w:t>
      </w:r>
      <w:r>
        <w:softHyphen/>
        <w:t>нима</w:t>
      </w:r>
      <w:r>
        <w:softHyphen/>
        <w:t>ют происхо</w:t>
      </w:r>
      <w:r>
        <w:softHyphen/>
        <w:t>дящее от</w:t>
      </w:r>
      <w:r>
        <w:softHyphen/>
        <w:t>чё</w:t>
      </w:r>
      <w:r w:rsidRPr="007970B4">
        <w:t>тли</w:t>
      </w:r>
      <w:r w:rsidRPr="007970B4">
        <w:softHyphen/>
        <w:t>вее</w:t>
      </w:r>
      <w:r>
        <w:t xml:space="preserve">, замечают больше деталей, ярче переживают </w:t>
      </w:r>
      <w:r w:rsidRPr="007970B4">
        <w:t>ощу</w:t>
      </w:r>
      <w:r w:rsidRPr="007970B4">
        <w:softHyphen/>
        <w:t>щени</w:t>
      </w:r>
      <w:r>
        <w:t>я</w:t>
      </w:r>
      <w:r w:rsidRPr="007970B4">
        <w:t>.</w:t>
      </w:r>
    </w:p>
    <w:p w:rsidR="005924DF" w:rsidRPr="00E01CE3" w:rsidRDefault="005924DF" w:rsidP="005924DF"/>
    <w:p w:rsidR="005924DF" w:rsidRDefault="005924DF" w:rsidP="005924DF">
      <w:r w:rsidRPr="008C3709">
        <w:rPr>
          <w:b/>
          <w:sz w:val="32"/>
          <w:szCs w:val="32"/>
        </w:rPr>
        <w:t>3. Исполнительное внимание</w:t>
      </w:r>
      <w:r>
        <w:t xml:space="preserve"> иначе называется когнитивным контролем. Оно включается, когда мы начинаем наблюдать за своим мыслительным процессом, то есть за тем, что происходит у нас в голове. </w:t>
      </w:r>
    </w:p>
    <w:p w:rsidR="005924DF" w:rsidRDefault="005924DF" w:rsidP="005924DF">
      <w:r>
        <w:t xml:space="preserve">Мы осваиваем самоконтроль с детства: когда ребенок ушибся, </w:t>
      </w:r>
      <w:r w:rsidRPr="00841585">
        <w:t xml:space="preserve">родители пытаются его </w:t>
      </w:r>
      <w:r>
        <w:t xml:space="preserve">чем-нибудь </w:t>
      </w:r>
      <w:r w:rsidRPr="00841585">
        <w:t>отвлечь</w:t>
      </w:r>
      <w:r>
        <w:t xml:space="preserve">. Пока внимание приковано к новому объекту, миндалина в мозге успокаивается, и негативная эмоция угасает. Постепенно ребёнок учится сознательно применять </w:t>
      </w:r>
      <w:r w:rsidRPr="003C00E1">
        <w:rPr>
          <w:i/>
        </w:rPr>
        <w:t>переключение</w:t>
      </w:r>
      <w:r>
        <w:t xml:space="preserve"> – один из первых доступных нам приёмов исполнительного внимания. </w:t>
      </w:r>
    </w:p>
    <w:p w:rsidR="005924DF" w:rsidRPr="00C84088" w:rsidRDefault="005924DF" w:rsidP="005924DF">
      <w:r>
        <w:lastRenderedPageBreak/>
        <w:t>Исследования показывают, что развитие самоконтроля в детском возрасте более точно, чем уровень интеллекта и социальное положение родителей предсказывает будущий успех (то есть отсутствие проблем со здоровьем и законом, финансовое благополучие).</w:t>
      </w:r>
    </w:p>
    <w:p w:rsidR="005924DF" w:rsidRDefault="005924DF" w:rsidP="005924DF">
      <w:r>
        <w:rPr>
          <w:b/>
        </w:rPr>
        <w:t>ЭКСПЕРИМЕНТ</w:t>
      </w:r>
      <w:r w:rsidRPr="00C411CC">
        <w:rPr>
          <w:b/>
        </w:rPr>
        <w:t>.</w:t>
      </w:r>
      <w:r>
        <w:rPr>
          <w:b/>
        </w:rPr>
        <w:t xml:space="preserve"> </w:t>
      </w:r>
      <w:r>
        <w:t xml:space="preserve">В 1960-х годах в США опробовали дошкольную программу </w:t>
      </w:r>
      <w:r>
        <w:rPr>
          <w:lang w:val="en-US"/>
        </w:rPr>
        <w:t>Head</w:t>
      </w:r>
      <w:r w:rsidRPr="00C411CC">
        <w:t xml:space="preserve"> </w:t>
      </w:r>
      <w:r>
        <w:rPr>
          <w:lang w:val="en-US"/>
        </w:rPr>
        <w:t>Start</w:t>
      </w:r>
      <w:r>
        <w:t>, направленную на развитие самоконтроля. В эксперименте принимали участие дети из неблагополучных семей. Через несколько лет их сравнили со сверстниками, не проходившими обучение. Оказалось, что в экспериментальной группе реже встречались подростковая беременность, случаи ухода из школы и прогулы работы. Так подтвердилось, что от умения сознательно настраивать внимание зависит успех в жизни.</w:t>
      </w:r>
    </w:p>
    <w:p w:rsidR="005924DF" w:rsidRDefault="005924DF" w:rsidP="005924DF">
      <w:r>
        <w:t>Теперь рассмотрим, как настроить тройной (внутренний, эмпатический и внешний) фокус своего внимания, чтобы удавалось осуществить всё задуманное.</w:t>
      </w:r>
    </w:p>
    <w:p w:rsidR="005924DF" w:rsidRDefault="005924DF" w:rsidP="005924DF"/>
    <w:p w:rsidR="005924DF" w:rsidRDefault="005924DF" w:rsidP="005924DF">
      <w:pPr>
        <w:rPr>
          <w:b/>
        </w:rPr>
      </w:pPr>
      <w:r w:rsidRPr="00F92D9D">
        <w:rPr>
          <w:b/>
        </w:rPr>
        <w:t>ВНУТРЕННИЙ ФОКУС</w:t>
      </w:r>
    </w:p>
    <w:p w:rsidR="005924DF" w:rsidRDefault="005924DF" w:rsidP="005924DF">
      <w:r w:rsidRPr="00B6033A">
        <w:t>Обратить внимание вовнутрь – значит услышать свой внутренний голос</w:t>
      </w:r>
      <w:r>
        <w:t>, который подскажет, как поступить, то есть направит внимание в нужное русло</w:t>
      </w:r>
      <w:r w:rsidRPr="00B6033A">
        <w:t xml:space="preserve">. </w:t>
      </w:r>
      <w:r>
        <w:t>Лучший способ услышать себя – представить, что вы рассказываете историю о себе другому человеку. Осознание своих стремлений – первый шаг. Затем нужно включить силу воли для реализации задуманного.</w:t>
      </w:r>
    </w:p>
    <w:p w:rsidR="005924DF" w:rsidRDefault="005924DF" w:rsidP="005924DF">
      <w:r w:rsidRPr="006F6DED">
        <w:rPr>
          <w:b/>
        </w:rPr>
        <w:t>Как укреп</w:t>
      </w:r>
      <w:r>
        <w:rPr>
          <w:b/>
        </w:rPr>
        <w:t>лят</w:t>
      </w:r>
      <w:r w:rsidRPr="006F6DED">
        <w:rPr>
          <w:b/>
        </w:rPr>
        <w:t xml:space="preserve">ь силу воли. </w:t>
      </w:r>
      <w:r>
        <w:t>Самый действенный метод – сознательно противостоять сиюминутным искушениям. Приложите усилие и переключитесь с объекта желания на новый объект. Затем удерживайте внимание на долгосрочной цели, стараясь не возвращаться к сиюминутным порывам.</w:t>
      </w:r>
    </w:p>
    <w:p w:rsidR="005924DF" w:rsidRDefault="005924DF" w:rsidP="005924DF">
      <w:pPr>
        <w:tabs>
          <w:tab w:val="left" w:pos="2960"/>
        </w:tabs>
      </w:pPr>
      <w:r>
        <w:t xml:space="preserve">С искушениями бороться легче, когда внимание включено, но не перегружено. Так, одной из причин ожирения в развитых странах исследователи считают рассеянность – в такие моменты человек на автомате тянется за сладким. В исследовании </w:t>
      </w:r>
      <w:r>
        <w:rPr>
          <w:lang w:val="en-US"/>
        </w:rPr>
        <w:t>J</w:t>
      </w:r>
      <w:r w:rsidRPr="00273970">
        <w:t xml:space="preserve">. </w:t>
      </w:r>
      <w:proofErr w:type="spellStart"/>
      <w:proofErr w:type="gramStart"/>
      <w:r>
        <w:rPr>
          <w:lang w:val="en-US"/>
        </w:rPr>
        <w:t>McCaffery</w:t>
      </w:r>
      <w:proofErr w:type="spellEnd"/>
      <w:r>
        <w:t xml:space="preserve"> пациенты, которые научились включать когнитивный контроль</w:t>
      </w:r>
      <w:r w:rsidRPr="00566BC6">
        <w:t xml:space="preserve"> </w:t>
      </w:r>
      <w:r>
        <w:t>при виде сладкого, смогли сбросить лишние килограммы.</w:t>
      </w:r>
      <w:proofErr w:type="gramEnd"/>
    </w:p>
    <w:p w:rsidR="005924DF" w:rsidRDefault="005924DF" w:rsidP="005924DF"/>
    <w:p w:rsidR="005924DF" w:rsidRDefault="005924DF" w:rsidP="005924DF"/>
    <w:p w:rsidR="005924DF" w:rsidRPr="00C84088" w:rsidRDefault="005924DF" w:rsidP="005924DF">
      <w:pPr>
        <w:rPr>
          <w:b/>
        </w:rPr>
      </w:pPr>
      <w:r>
        <w:rPr>
          <w:b/>
        </w:rPr>
        <w:t>ЭМПАТИЧЕСКИЙ</w:t>
      </w:r>
      <w:r w:rsidRPr="00F92D9D">
        <w:rPr>
          <w:b/>
        </w:rPr>
        <w:t xml:space="preserve"> ФОКУС</w:t>
      </w:r>
    </w:p>
    <w:p w:rsidR="005924DF" w:rsidRPr="00C84088" w:rsidRDefault="005924DF" w:rsidP="005924DF">
      <w:pPr>
        <w:rPr>
          <w:b/>
        </w:rPr>
      </w:pPr>
      <w:r w:rsidRPr="00F90A0E">
        <w:t>Умение «читать» других людей даёт преимущество в социальной жизни</w:t>
      </w:r>
      <w:r>
        <w:t xml:space="preserve">. Существует три вида </w:t>
      </w:r>
      <w:proofErr w:type="spellStart"/>
      <w:r>
        <w:t>эмпатии</w:t>
      </w:r>
      <w:proofErr w:type="spellEnd"/>
      <w:r>
        <w:t>, которые необходимы каждому.</w:t>
      </w:r>
    </w:p>
    <w:p w:rsidR="005924DF" w:rsidRDefault="005924DF" w:rsidP="005924DF">
      <w:r w:rsidRPr="00650ED7">
        <w:rPr>
          <w:b/>
        </w:rPr>
        <w:t xml:space="preserve">1. </w:t>
      </w:r>
      <w:proofErr w:type="gramStart"/>
      <w:r w:rsidRPr="00650ED7">
        <w:rPr>
          <w:b/>
        </w:rPr>
        <w:t>Когнитивная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эмпатия</w:t>
      </w:r>
      <w:proofErr w:type="spellEnd"/>
      <w:r>
        <w:rPr>
          <w:b/>
        </w:rPr>
        <w:t xml:space="preserve"> </w:t>
      </w:r>
      <w:r w:rsidRPr="00E170C7">
        <w:t xml:space="preserve">– это </w:t>
      </w:r>
      <w:r>
        <w:t xml:space="preserve">умение разделить переживания другого человека и посмотреть на ситуацию его глазами. Полное отсутствие когнитивной </w:t>
      </w:r>
      <w:proofErr w:type="spellStart"/>
      <w:r>
        <w:t>эмпатии</w:t>
      </w:r>
      <w:proofErr w:type="spellEnd"/>
      <w:r>
        <w:t xml:space="preserve"> в психиатрии называется </w:t>
      </w:r>
      <w:proofErr w:type="spellStart"/>
      <w:r>
        <w:t>социопатией</w:t>
      </w:r>
      <w:proofErr w:type="spellEnd"/>
      <w:r>
        <w:t>; этот диагноз имеет 1%</w:t>
      </w:r>
      <w:r w:rsidRPr="002C4965">
        <w:t xml:space="preserve"> </w:t>
      </w:r>
      <w:r>
        <w:t xml:space="preserve">жителей планеты. </w:t>
      </w:r>
      <w:proofErr w:type="spellStart"/>
      <w:r>
        <w:t>Социопаты</w:t>
      </w:r>
      <w:proofErr w:type="spellEnd"/>
      <w:r>
        <w:t xml:space="preserve"> узнают эмоции, но не могут их разделить. Они не контролируют свои импульсы и не видят долгосрочных последствий от своих действий (поэтому среди них много преступников). Интересно, что </w:t>
      </w:r>
      <w:proofErr w:type="spellStart"/>
      <w:r>
        <w:t>социопаты</w:t>
      </w:r>
      <w:proofErr w:type="spellEnd"/>
      <w:r>
        <w:t xml:space="preserve"> страдают дефицитом внимания: они часто отвлекаются и быстро устают. Другими словами, недостаток внимания тесно связан с плохим самоконтролем и расстройствами социального поведения.</w:t>
      </w:r>
    </w:p>
    <w:p w:rsidR="005924DF" w:rsidRDefault="005924DF" w:rsidP="005924DF">
      <w:r>
        <w:lastRenderedPageBreak/>
        <w:t xml:space="preserve">Если у вас никогда не возникает сомнений, приемлемо ли ваше поведение, то это тревожный признак. Например, некоторые люди не замечают сигналов о завершении разговора или о нарушении дистанции. Подобные проблемы </w:t>
      </w:r>
      <w:proofErr w:type="gramStart"/>
      <w:r>
        <w:t>с</w:t>
      </w:r>
      <w:proofErr w:type="gramEnd"/>
      <w:r>
        <w:t xml:space="preserve"> когнитивной </w:t>
      </w:r>
      <w:proofErr w:type="spellStart"/>
      <w:r>
        <w:t>эмпатией</w:t>
      </w:r>
      <w:proofErr w:type="spellEnd"/>
      <w:r>
        <w:t xml:space="preserve"> очень вредят карьере.  </w:t>
      </w:r>
    </w:p>
    <w:p w:rsidR="005924DF" w:rsidRDefault="005924DF" w:rsidP="005924DF">
      <w:r w:rsidRPr="00650ED7">
        <w:rPr>
          <w:b/>
        </w:rPr>
        <w:t>2. Эмоциональная</w:t>
      </w:r>
      <w:r>
        <w:rPr>
          <w:b/>
        </w:rPr>
        <w:t xml:space="preserve"> </w:t>
      </w:r>
      <w:proofErr w:type="spellStart"/>
      <w:r>
        <w:rPr>
          <w:b/>
        </w:rPr>
        <w:t>эмпатия</w:t>
      </w:r>
      <w:proofErr w:type="spellEnd"/>
      <w:r>
        <w:rPr>
          <w:b/>
        </w:rPr>
        <w:t xml:space="preserve"> </w:t>
      </w:r>
      <w:r w:rsidRPr="00007CA7">
        <w:t xml:space="preserve">– это способность почувствовать то, что переживает другой человек. </w:t>
      </w:r>
      <w:r>
        <w:t xml:space="preserve">Когда мы слушаем захватывающую историю, активность в мозге слушателя с небольшим запаздыванием повторяет активность в мозге рассказчика. Мозг наиболее восприимчивых людей творит невероятное – иногда предвосхищают то, что прозвучит в следующий момент. </w:t>
      </w:r>
    </w:p>
    <w:p w:rsidR="005924DF" w:rsidRPr="00C84088" w:rsidRDefault="005924DF" w:rsidP="005924DF">
      <w:r w:rsidRPr="00007CA7">
        <w:rPr>
          <w:b/>
        </w:rPr>
        <w:t>ЭКСПЕРИМЕНТ.</w:t>
      </w:r>
      <w:r>
        <w:t xml:space="preserve"> Испытуемые наблюдали за тем, как других бьют электрическим током. Исследователи в это время сканировали их мозг. Была зафиксирована активность в «болевой» системе. Другими словами, мозг испытуемых вёл себя так, как если бы они сами испытывали боль, а не просто наблюдали за чужими страданиями.  </w:t>
      </w:r>
    </w:p>
    <w:p w:rsidR="005924DF" w:rsidRDefault="005924DF" w:rsidP="005924DF">
      <w:r w:rsidRPr="00650ED7">
        <w:rPr>
          <w:b/>
        </w:rPr>
        <w:t>3. Эмпатическое участие</w:t>
      </w:r>
      <w:r>
        <w:rPr>
          <w:b/>
        </w:rPr>
        <w:t xml:space="preserve"> </w:t>
      </w:r>
      <w:r w:rsidRPr="00741F27">
        <w:t xml:space="preserve">– </w:t>
      </w:r>
      <w:r>
        <w:t>это</w:t>
      </w:r>
      <w:r w:rsidRPr="00741F27">
        <w:t xml:space="preserve"> поведен</w:t>
      </w:r>
      <w:r>
        <w:t>ческий аспект</w:t>
      </w:r>
      <w:r w:rsidRPr="00741F27">
        <w:t>.</w:t>
      </w:r>
      <w:r>
        <w:t xml:space="preserve"> </w:t>
      </w:r>
      <w:proofErr w:type="gramStart"/>
      <w:r>
        <w:t>Когнитивная</w:t>
      </w:r>
      <w:proofErr w:type="gramEnd"/>
      <w:r>
        <w:t xml:space="preserve"> и эмоциональная </w:t>
      </w:r>
      <w:proofErr w:type="spellStart"/>
      <w:r>
        <w:t>эмпатии</w:t>
      </w:r>
      <w:proofErr w:type="spellEnd"/>
      <w:r>
        <w:t xml:space="preserve"> не обязательно приводят к заботе о ближних. Эмпатическое участие, напротив, всегда заключается в оказании помощи. </w:t>
      </w:r>
    </w:p>
    <w:p w:rsidR="005924DF" w:rsidRDefault="005924DF" w:rsidP="005924DF">
      <w:r>
        <w:t>Современная ж</w:t>
      </w:r>
      <w:r w:rsidRPr="00FC368F">
        <w:t>изнь делает нас более чёрствыми.</w:t>
      </w:r>
      <w:r>
        <w:t xml:space="preserve"> </w:t>
      </w:r>
      <w:r w:rsidRPr="00FC368F">
        <w:t xml:space="preserve"> Например, половина врачей признаются, что уже во время обучения их чувствительность к чужим проблемам притупляется. </w:t>
      </w:r>
      <w:r>
        <w:t xml:space="preserve">Конечно, подобное происходит не только с врачами. Не следует считать этот процесс нормальным, потому что наши успехи напрямую зависят от взаимоотношений с другими людьми. Даже в медицине чуткие доктора лечат эффективнее, чем их циничные коллеги, при одинаковом уровне профессионализма. </w:t>
      </w:r>
    </w:p>
    <w:p w:rsidR="005924DF" w:rsidRPr="00C84088" w:rsidRDefault="005924DF" w:rsidP="005924DF">
      <w:pPr>
        <w:rPr>
          <w:b/>
        </w:rPr>
      </w:pPr>
      <w:r>
        <w:t xml:space="preserve">Для профилактики чёрствости анализируйте мысли и чувства, которые вызывают у вас другие люди, иногда рассказывайте истории от их лица. </w:t>
      </w:r>
    </w:p>
    <w:tbl>
      <w:tblPr>
        <w:tblStyle w:val="1-3"/>
        <w:tblW w:w="0" w:type="auto"/>
        <w:tblInd w:w="675" w:type="dxa"/>
        <w:tblLook w:val="04A0" w:firstRow="1" w:lastRow="0" w:firstColumn="1" w:lastColumn="0" w:noHBand="0" w:noVBand="1"/>
      </w:tblPr>
      <w:tblGrid>
        <w:gridCol w:w="8080"/>
      </w:tblGrid>
      <w:tr w:rsidR="005924DF" w:rsidRPr="002C2829" w:rsidTr="009C4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0" w:type="dxa"/>
          </w:tcPr>
          <w:p w:rsidR="005924DF" w:rsidRPr="002C2829" w:rsidRDefault="005924DF" w:rsidP="009C4EE9">
            <w:pPr>
              <w:spacing w:line="360" w:lineRule="auto"/>
              <w:ind w:firstLine="0"/>
            </w:pPr>
            <w:r w:rsidRPr="002C2829">
              <w:t>Почему богатые такие чёрствые</w:t>
            </w:r>
          </w:p>
          <w:p w:rsidR="005924DF" w:rsidRPr="002C2829" w:rsidRDefault="005924DF" w:rsidP="009C4EE9">
            <w:pPr>
              <w:spacing w:line="360" w:lineRule="auto"/>
              <w:ind w:firstLine="0"/>
              <w:rPr>
                <w:b w:val="0"/>
              </w:rPr>
            </w:pPr>
          </w:p>
          <w:p w:rsidR="005924DF" w:rsidRDefault="005924DF" w:rsidP="009C4EE9">
            <w:pPr>
              <w:spacing w:line="360" w:lineRule="auto"/>
              <w:ind w:firstLine="0"/>
              <w:rPr>
                <w:b w:val="0"/>
              </w:rPr>
            </w:pPr>
            <w:r w:rsidRPr="002C2829">
              <w:rPr>
                <w:b w:val="0"/>
              </w:rPr>
              <w:t xml:space="preserve">Чем богаче человек, тем меньше он чувствует себя зависимым от окружающих. Мысли и переживания других не могут ему навредить, поэтому он </w:t>
            </w:r>
            <w:r>
              <w:rPr>
                <w:b w:val="0"/>
              </w:rPr>
              <w:t>перестаёт</w:t>
            </w:r>
            <w:r w:rsidRPr="002C2829">
              <w:rPr>
                <w:b w:val="0"/>
              </w:rPr>
              <w:t xml:space="preserve"> </w:t>
            </w:r>
            <w:r>
              <w:rPr>
                <w:b w:val="0"/>
              </w:rPr>
              <w:t>замечать их</w:t>
            </w:r>
            <w:r w:rsidRPr="002C2829">
              <w:rPr>
                <w:b w:val="0"/>
              </w:rPr>
              <w:t xml:space="preserve">. </w:t>
            </w:r>
          </w:p>
          <w:p w:rsidR="005924DF" w:rsidRDefault="005924DF" w:rsidP="009C4EE9">
            <w:pPr>
              <w:spacing w:line="360" w:lineRule="auto"/>
              <w:ind w:firstLine="0"/>
              <w:rPr>
                <w:b w:val="0"/>
              </w:rPr>
            </w:pPr>
          </w:p>
          <w:p w:rsidR="005924DF" w:rsidRDefault="005924DF" w:rsidP="009C4EE9">
            <w:pPr>
              <w:spacing w:line="360" w:lineRule="auto"/>
              <w:ind w:firstLine="0"/>
              <w:rPr>
                <w:b w:val="0"/>
              </w:rPr>
            </w:pPr>
            <w:proofErr w:type="spellStart"/>
            <w:r w:rsidRPr="002C2829">
              <w:rPr>
                <w:b w:val="0"/>
              </w:rPr>
              <w:t>Дэчер</w:t>
            </w:r>
            <w:proofErr w:type="spellEnd"/>
            <w:r w:rsidRPr="002C2829">
              <w:rPr>
                <w:b w:val="0"/>
              </w:rPr>
              <w:t xml:space="preserve"> </w:t>
            </w:r>
            <w:proofErr w:type="spellStart"/>
            <w:r w:rsidRPr="002C2829">
              <w:rPr>
                <w:b w:val="0"/>
              </w:rPr>
              <w:t>Келтнер</w:t>
            </w:r>
            <w:proofErr w:type="spellEnd"/>
            <w:r w:rsidRPr="002C2829">
              <w:rPr>
                <w:b w:val="0"/>
              </w:rPr>
              <w:t>, психолог Калифорнийского университета в Беркли, организовал серию коротких знакомств</w:t>
            </w:r>
            <w:r>
              <w:rPr>
                <w:b w:val="0"/>
              </w:rPr>
              <w:t>: в</w:t>
            </w:r>
            <w:r w:rsidRPr="002C2829">
              <w:rPr>
                <w:b w:val="0"/>
              </w:rPr>
              <w:t xml:space="preserve"> течение пяти минут студенты разговаривали с новым человеком, </w:t>
            </w:r>
            <w:r>
              <w:rPr>
                <w:b w:val="0"/>
              </w:rPr>
              <w:t xml:space="preserve">а </w:t>
            </w:r>
            <w:r w:rsidRPr="002C2829">
              <w:rPr>
                <w:b w:val="0"/>
              </w:rPr>
              <w:t xml:space="preserve">затем менялись собеседниками. </w:t>
            </w:r>
          </w:p>
          <w:p w:rsidR="005924DF" w:rsidRDefault="005924DF" w:rsidP="009C4EE9">
            <w:pPr>
              <w:spacing w:line="360" w:lineRule="auto"/>
              <w:ind w:firstLine="0"/>
              <w:rPr>
                <w:b w:val="0"/>
              </w:rPr>
            </w:pPr>
          </w:p>
          <w:p w:rsidR="005924DF" w:rsidRPr="002C2829" w:rsidRDefault="005924DF" w:rsidP="009C4EE9">
            <w:pPr>
              <w:spacing w:line="360" w:lineRule="auto"/>
              <w:ind w:firstLine="0"/>
              <w:rPr>
                <w:b w:val="0"/>
              </w:rPr>
            </w:pPr>
            <w:r w:rsidRPr="002C2829">
              <w:rPr>
                <w:b w:val="0"/>
              </w:rPr>
              <w:t>Подтвердилось, что богачи менее чуткие</w:t>
            </w:r>
            <w:r>
              <w:rPr>
                <w:b w:val="0"/>
              </w:rPr>
              <w:t>. О</w:t>
            </w:r>
            <w:r w:rsidRPr="002C2829">
              <w:rPr>
                <w:b w:val="0"/>
              </w:rPr>
              <w:t xml:space="preserve">ни проявляли меньше внимания к своим собеседникам, мало </w:t>
            </w:r>
            <w:r>
              <w:rPr>
                <w:b w:val="0"/>
              </w:rPr>
              <w:t xml:space="preserve">смотрели в лицо, мало улыбались, </w:t>
            </w:r>
            <w:r w:rsidRPr="002C2829">
              <w:rPr>
                <w:b w:val="0"/>
              </w:rPr>
              <w:t xml:space="preserve">часто ёрзали на стуле и чертили каракули. Бедные студенты вели себя гораздо более радушно. </w:t>
            </w:r>
          </w:p>
        </w:tc>
      </w:tr>
    </w:tbl>
    <w:p w:rsidR="005924DF" w:rsidRDefault="005924DF" w:rsidP="005924DF"/>
    <w:p w:rsidR="005924DF" w:rsidRDefault="005924DF" w:rsidP="005924DF"/>
    <w:p w:rsidR="005924DF" w:rsidRPr="00C84088" w:rsidRDefault="005924DF" w:rsidP="005924DF">
      <w:pPr>
        <w:rPr>
          <w:b/>
        </w:rPr>
      </w:pPr>
      <w:r>
        <w:rPr>
          <w:b/>
        </w:rPr>
        <w:t>ВНЕШНИЙ ФОКУС</w:t>
      </w:r>
    </w:p>
    <w:p w:rsidR="005924DF" w:rsidRDefault="005924DF" w:rsidP="005924DF">
      <w:r>
        <w:t xml:space="preserve">Развитие внешнего фокуса, в отличие от двух предыдущих, полностью зависит от нас. Мы должны сознательно </w:t>
      </w:r>
      <w:proofErr w:type="gramStart"/>
      <w:r>
        <w:t>учиться не тонуть</w:t>
      </w:r>
      <w:proofErr w:type="gramEnd"/>
      <w:r>
        <w:t xml:space="preserve"> в деталях, а видеть любую ситуацию системно и в более широком контексте. Без этого невозможно справляться с масштабными задачами и находить верные решения.</w:t>
      </w:r>
    </w:p>
    <w:p w:rsidR="005924DF" w:rsidRDefault="005924DF" w:rsidP="005924DF">
      <w:r>
        <w:t xml:space="preserve">Человеческий мозг мгновенно отвечает на явные угрозы (гормональный сигнал «бей или беги»), однако вовсе не реагирует на угрозы, которые возникнут через годы. Так, в теплый летний денёк ничто не указывает нам на то, что планета переживает глобальное потепление. То же самое с ухудшением здоровья («подумаешь, один пакетик чипсов, только сегодня….») и пенсионным обеспечением. </w:t>
      </w:r>
    </w:p>
    <w:p w:rsidR="005924DF" w:rsidRDefault="005924DF" w:rsidP="005924DF">
      <w:r>
        <w:t xml:space="preserve">У человека отсутствует орган, способный воспринимать глобальные угрозы. Поэтому внешний фокус надо сделать </w:t>
      </w:r>
      <w:r w:rsidRPr="00D2274F">
        <w:rPr>
          <w:i/>
        </w:rPr>
        <w:t>осознанным</w:t>
      </w:r>
      <w:r>
        <w:t xml:space="preserve"> – наш мозг не подскажет нам, что делать с масштабными изменениями, мы должны сами включить внимание и активно искать ответы.</w:t>
      </w:r>
    </w:p>
    <w:p w:rsidR="005924DF" w:rsidRDefault="005924DF" w:rsidP="005924DF">
      <w:r>
        <w:t xml:space="preserve"> </w:t>
      </w:r>
    </w:p>
    <w:p w:rsidR="005924DF" w:rsidRDefault="005924DF" w:rsidP="005924DF">
      <w:r>
        <w:t xml:space="preserve">В книге приводится пример редкого человека, который обладает системным мышлением, – это доктор Ларри Бриллиант, глава Фонда </w:t>
      </w:r>
      <w:proofErr w:type="spellStart"/>
      <w:r>
        <w:t>Сколла</w:t>
      </w:r>
      <w:proofErr w:type="spellEnd"/>
      <w:r>
        <w:t xml:space="preserve"> по борьбе с глобальными угрозами, исполнительный директор-учредитель некоммерческого звена </w:t>
      </w:r>
      <w:r>
        <w:rPr>
          <w:lang w:val="en-US"/>
        </w:rPr>
        <w:t>Google</w:t>
      </w:r>
      <w:r w:rsidRPr="00420173">
        <w:t>.</w:t>
      </w:r>
      <w:r>
        <w:rPr>
          <w:lang w:val="en-US"/>
        </w:rPr>
        <w:t>org</w:t>
      </w:r>
      <w:r>
        <w:t>. Он вникает, например, в споры трёх ядерных держав (Пакистан, Индия, Китай) по поводу распределения воды. Верховья основных рек, несущих воду в Пакистан, находятся в Индии, и Пакистан считает, что Индия контролирует объём воды. В свою очередь, Индия полагает, что поток воды с ледника и снежника гималайского плато</w:t>
      </w:r>
      <w:r w:rsidRPr="00362E3D">
        <w:t xml:space="preserve"> </w:t>
      </w:r>
      <w:r>
        <w:t>регулирует</w:t>
      </w:r>
      <w:r w:rsidRPr="00362E3D">
        <w:t xml:space="preserve"> </w:t>
      </w:r>
      <w:r>
        <w:t xml:space="preserve">Китай. Правительство каждой страны не раскрывает количество установленных шлюзов, чтобы иметь политический рычаг. Фонд Ларри Бриллианта собирает информацию об объёме воды и делает её открытой для всех, чтобы снизить напряжение между странами. </w:t>
      </w:r>
    </w:p>
    <w:p w:rsidR="005924DF" w:rsidRDefault="005924DF" w:rsidP="005924DF">
      <w:r w:rsidRPr="00D2274F">
        <w:rPr>
          <w:b/>
        </w:rPr>
        <w:t>Как мыслить системно.</w:t>
      </w:r>
      <w:r>
        <w:t xml:space="preserve"> Охватить сложную систему невооружённым глазом чрезвычайно сложно. Чтобы понять суть происходящего, нужно собирать данные из разных точек и наблюдать, как они меняются с течением времени. </w:t>
      </w:r>
    </w:p>
    <w:p w:rsidR="005924DF" w:rsidRDefault="005924DF" w:rsidP="005924DF">
      <w:r>
        <w:t xml:space="preserve">Анализировать большие данные во временной динамике помогают современные медиа-технологии – они показывают, куда устремлён фокус коллективного внимания. Сфера их применения очень широка. Например, </w:t>
      </w:r>
      <w:r>
        <w:rPr>
          <w:lang w:val="en-US"/>
        </w:rPr>
        <w:t>Google</w:t>
      </w:r>
      <w:r>
        <w:t xml:space="preserve"> запустил приложение, с помощью которого предполагается обнаруживать эпидемии гриппа в течение одного дня (на основании отчётов врачей вспышка обнаруживается за две недели). Программа анализирует поисковые запросы «лихорадка», «боль» и другие симптомы гриппа. </w:t>
      </w:r>
    </w:p>
    <w:p w:rsidR="005924DF" w:rsidRDefault="005924DF" w:rsidP="005924DF"/>
    <w:tbl>
      <w:tblPr>
        <w:tblStyle w:val="1-3"/>
        <w:tblW w:w="0" w:type="auto"/>
        <w:tblInd w:w="675" w:type="dxa"/>
        <w:tblLook w:val="04A0" w:firstRow="1" w:lastRow="0" w:firstColumn="1" w:lastColumn="0" w:noHBand="0" w:noVBand="1"/>
      </w:tblPr>
      <w:tblGrid>
        <w:gridCol w:w="8222"/>
      </w:tblGrid>
      <w:tr w:rsidR="005924DF" w:rsidRPr="002C2829" w:rsidTr="009C4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2" w:type="dxa"/>
          </w:tcPr>
          <w:p w:rsidR="005924DF" w:rsidRPr="002C2829" w:rsidRDefault="005924DF" w:rsidP="009C4EE9">
            <w:pPr>
              <w:spacing w:line="360" w:lineRule="auto"/>
              <w:ind w:firstLine="0"/>
            </w:pPr>
            <w:r w:rsidRPr="002C2829">
              <w:lastRenderedPageBreak/>
              <w:t xml:space="preserve">Как системное мышление помогает решить проблему пробок </w:t>
            </w:r>
          </w:p>
          <w:p w:rsidR="005924DF" w:rsidRPr="002C2829" w:rsidRDefault="005924DF" w:rsidP="009C4EE9">
            <w:pPr>
              <w:spacing w:line="360" w:lineRule="auto"/>
              <w:ind w:firstLine="0"/>
              <w:rPr>
                <w:b w:val="0"/>
              </w:rPr>
            </w:pPr>
          </w:p>
          <w:p w:rsidR="005924DF" w:rsidRDefault="005924DF" w:rsidP="009C4EE9">
            <w:pPr>
              <w:spacing w:line="360" w:lineRule="auto"/>
              <w:ind w:firstLine="0"/>
              <w:rPr>
                <w:b w:val="0"/>
              </w:rPr>
            </w:pPr>
            <w:r w:rsidRPr="002C2829">
              <w:rPr>
                <w:b w:val="0"/>
              </w:rPr>
              <w:t>Построить больше широких дорог – близорукое решение проблемы пробок. Новая инфраструктура облегчит движение лишь на время. Вдоль новых дорог появятся магазины, образ</w:t>
            </w:r>
            <w:r>
              <w:rPr>
                <w:b w:val="0"/>
              </w:rPr>
              <w:t>уются новые рабочие места и пр., и в</w:t>
            </w:r>
            <w:r w:rsidRPr="002C2829">
              <w:rPr>
                <w:b w:val="0"/>
              </w:rPr>
              <w:t xml:space="preserve"> долгосрочной перспективе количество транспорта увеличится. </w:t>
            </w:r>
          </w:p>
          <w:p w:rsidR="005924DF" w:rsidRDefault="005924DF" w:rsidP="009C4EE9">
            <w:pPr>
              <w:spacing w:line="360" w:lineRule="auto"/>
              <w:ind w:firstLine="0"/>
              <w:rPr>
                <w:b w:val="0"/>
              </w:rPr>
            </w:pPr>
          </w:p>
          <w:p w:rsidR="005924DF" w:rsidRPr="002C2829" w:rsidRDefault="005924DF" w:rsidP="009C4EE9">
            <w:pPr>
              <w:spacing w:line="360" w:lineRule="auto"/>
              <w:ind w:firstLine="0"/>
              <w:rPr>
                <w:b w:val="0"/>
              </w:rPr>
            </w:pPr>
            <w:r w:rsidRPr="002C2829">
              <w:rPr>
                <w:b w:val="0"/>
              </w:rPr>
              <w:t xml:space="preserve">Если посмотреть на проблему системно и учесть временную перспективу, то более удачным решением </w:t>
            </w:r>
            <w:r>
              <w:rPr>
                <w:b w:val="0"/>
              </w:rPr>
              <w:t>окажется настройка</w:t>
            </w:r>
            <w:r w:rsidRPr="002C2829">
              <w:rPr>
                <w:b w:val="0"/>
              </w:rPr>
              <w:t xml:space="preserve"> обратной связи, которая позволяет оперативно перераспределять поток машин естественным образом.</w:t>
            </w:r>
          </w:p>
        </w:tc>
      </w:tr>
    </w:tbl>
    <w:p w:rsidR="005924DF" w:rsidRDefault="005924DF" w:rsidP="005924DF"/>
    <w:p w:rsidR="005924DF" w:rsidRDefault="005924DF" w:rsidP="005924DF">
      <w:r>
        <w:t>Если проанализировать связи между людьми (звонки, сообщения), то можно выявить наиболее влиятельных – тех, у кого больше всего связей. Это ещё один пример использование больших данных. Однажды оператор сотовой связи проанализировал звонки своих клиентов, и нашёл тех, у кого больше всего связей «по интересам». Если такой человек переходит к другому оператору или на новую услугу, то его окружение с большой вероятностью следует за ним.</w:t>
      </w:r>
    </w:p>
    <w:p w:rsidR="005924DF" w:rsidRDefault="005924DF" w:rsidP="005924DF">
      <w:r>
        <w:t xml:space="preserve">Новые технологии помогают собирать большие данные и делать первичную обработку. Однако выводы должен делать человек. Чтобы не потеряться в потоке информации, надо задавать себе одни и те же вопросы: правильно ли сформулирована проблема? Нужны ли дополнительные данные или достаточно </w:t>
      </w:r>
      <w:proofErr w:type="gramStart"/>
      <w:r>
        <w:t>имеющихся</w:t>
      </w:r>
      <w:proofErr w:type="gramEnd"/>
      <w:r>
        <w:t xml:space="preserve">? Отражает ли рабочая гипотеза реальность? </w:t>
      </w:r>
    </w:p>
    <w:p w:rsidR="005924DF" w:rsidRDefault="005924DF" w:rsidP="005924DF"/>
    <w:tbl>
      <w:tblPr>
        <w:tblStyle w:val="1-3"/>
        <w:tblW w:w="0" w:type="auto"/>
        <w:tblInd w:w="675" w:type="dxa"/>
        <w:tblLook w:val="04A0" w:firstRow="1" w:lastRow="0" w:firstColumn="1" w:lastColumn="0" w:noHBand="0" w:noVBand="1"/>
      </w:tblPr>
      <w:tblGrid>
        <w:gridCol w:w="8222"/>
      </w:tblGrid>
      <w:tr w:rsidR="005924DF" w:rsidRPr="003320BE" w:rsidTr="009C4E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22" w:type="dxa"/>
          </w:tcPr>
          <w:p w:rsidR="005924DF" w:rsidRPr="003320BE" w:rsidRDefault="005924DF" w:rsidP="009C4EE9">
            <w:pPr>
              <w:spacing w:line="360" w:lineRule="auto"/>
              <w:ind w:firstLine="0"/>
            </w:pPr>
            <w:r w:rsidRPr="003320BE">
              <w:t>Как стеклянный графин помогает понять проблему изменения климата</w:t>
            </w:r>
          </w:p>
          <w:p w:rsidR="005924DF" w:rsidRPr="003320BE" w:rsidRDefault="005924DF" w:rsidP="009C4EE9">
            <w:pPr>
              <w:spacing w:line="360" w:lineRule="auto"/>
              <w:ind w:firstLine="0"/>
              <w:rPr>
                <w:b w:val="0"/>
              </w:rPr>
            </w:pPr>
            <w:r w:rsidRPr="003320BE">
              <w:rPr>
                <w:b w:val="0"/>
              </w:rPr>
              <w:t xml:space="preserve"> </w:t>
            </w:r>
          </w:p>
          <w:p w:rsidR="005924DF" w:rsidRPr="003320BE" w:rsidRDefault="005924DF" w:rsidP="009C4EE9">
            <w:pPr>
              <w:spacing w:line="360" w:lineRule="auto"/>
              <w:ind w:firstLine="0"/>
              <w:rPr>
                <w:b w:val="0"/>
              </w:rPr>
            </w:pPr>
            <w:r w:rsidRPr="003320BE">
              <w:rPr>
                <w:b w:val="0"/>
              </w:rPr>
              <w:t xml:space="preserve">Обнаружить наиболее </w:t>
            </w:r>
            <w:proofErr w:type="gramStart"/>
            <w:r w:rsidRPr="003320BE">
              <w:rPr>
                <w:b w:val="0"/>
              </w:rPr>
              <w:t>весомые</w:t>
            </w:r>
            <w:proofErr w:type="gramEnd"/>
            <w:r w:rsidRPr="003320BE">
              <w:rPr>
                <w:b w:val="0"/>
              </w:rPr>
              <w:t xml:space="preserve"> </w:t>
            </w:r>
            <w:proofErr w:type="spellStart"/>
            <w:r w:rsidRPr="003320BE">
              <w:rPr>
                <w:b w:val="0"/>
              </w:rPr>
              <w:t>экоугрозы</w:t>
            </w:r>
            <w:proofErr w:type="spellEnd"/>
            <w:r w:rsidRPr="003320BE">
              <w:rPr>
                <w:b w:val="0"/>
              </w:rPr>
              <w:t xml:space="preserve"> помогает анализ жизненного цикла отдельного продукта, например, стеклянного графина. Так, 6% вреда от графина приходится на каустическую соду, входящую в состав стекла, а 20% –  на электростанции, снабжающие энергией стекольный завод. Чтобы найти максимум вариантов для смягчения </w:t>
            </w:r>
            <w:proofErr w:type="spellStart"/>
            <w:r w:rsidRPr="003320BE">
              <w:rPr>
                <w:b w:val="0"/>
              </w:rPr>
              <w:t>экопоследствий</w:t>
            </w:r>
            <w:proofErr w:type="spellEnd"/>
            <w:r w:rsidRPr="003320BE">
              <w:rPr>
                <w:b w:val="0"/>
              </w:rPr>
              <w:t xml:space="preserve">, можно пойти дальше и проанализировать жизненный цикл каждого ингредиента стекла (их 659). </w:t>
            </w:r>
          </w:p>
        </w:tc>
      </w:tr>
    </w:tbl>
    <w:p w:rsidR="005924DF" w:rsidRDefault="005924DF" w:rsidP="005924DF"/>
    <w:p w:rsidR="005924DF" w:rsidRDefault="005924DF" w:rsidP="005924DF">
      <w:pPr>
        <w:rPr>
          <w:szCs w:val="24"/>
        </w:rPr>
      </w:pPr>
      <w:r>
        <w:rPr>
          <w:szCs w:val="24"/>
        </w:rPr>
        <w:lastRenderedPageBreak/>
        <w:t xml:space="preserve">Принимать решения с прицелом на отдалённое будущее вовсе не просто. Человеческая натура этому противится, предпочитая немедленное удовлетворение текущих потребностей. Поэтому нужно делать над собой усилие. Это касается и отдельного человека, и общества в целом. </w:t>
      </w:r>
    </w:p>
    <w:p w:rsidR="005924DF" w:rsidRDefault="005924DF" w:rsidP="005924DF">
      <w:pPr>
        <w:rPr>
          <w:szCs w:val="24"/>
        </w:rPr>
      </w:pPr>
      <w:proofErr w:type="spellStart"/>
      <w:r>
        <w:rPr>
          <w:szCs w:val="24"/>
        </w:rPr>
        <w:t>Элке</w:t>
      </w:r>
      <w:proofErr w:type="spellEnd"/>
      <w:r>
        <w:rPr>
          <w:szCs w:val="24"/>
        </w:rPr>
        <w:t xml:space="preserve"> Вебер посчитал, что в обществе большинство смиряется с непопулярным решением примерно через 6-9 месяцев. В 2003 году мэр Нью-Йорка Майкл </w:t>
      </w:r>
      <w:proofErr w:type="spellStart"/>
      <w:r>
        <w:rPr>
          <w:szCs w:val="24"/>
        </w:rPr>
        <w:t>Блумберг</w:t>
      </w:r>
      <w:proofErr w:type="spellEnd"/>
      <w:r>
        <w:rPr>
          <w:szCs w:val="24"/>
        </w:rPr>
        <w:t xml:space="preserve"> запретил курение в барах. Решение было встречено в штыки – владельцы баров говорили, что это похоронит их бизнес, курильщики негодовали. Мэр был уверен, что через 20 лет жители скажут ему спасибо. И это произошло, причём гораздо раньше. </w:t>
      </w:r>
    </w:p>
    <w:p w:rsidR="005924DF" w:rsidRDefault="005924DF" w:rsidP="005924DF">
      <w:pPr>
        <w:rPr>
          <w:szCs w:val="24"/>
        </w:rPr>
      </w:pPr>
      <w:r>
        <w:rPr>
          <w:szCs w:val="24"/>
        </w:rPr>
        <w:t xml:space="preserve">Как бы ни было сложно, бизнес тоже должен переориентироваться на отдаленное будущее – прежде всего, искать общие ценности для акционеров, работников, клиентов и местного населения. Исследования показывают, что когда компании выстраивают работу в широком социальном контексте, они добиваются лучших финансовых результатов. Примером могут служить компании </w:t>
      </w:r>
      <w:r>
        <w:rPr>
          <w:szCs w:val="24"/>
          <w:lang w:val="en-US"/>
        </w:rPr>
        <w:t>Whole</w:t>
      </w:r>
      <w:r w:rsidRPr="00071233">
        <w:rPr>
          <w:szCs w:val="24"/>
        </w:rPr>
        <w:t xml:space="preserve"> </w:t>
      </w:r>
      <w:r>
        <w:rPr>
          <w:szCs w:val="24"/>
          <w:lang w:val="en-US"/>
        </w:rPr>
        <w:t>Woods</w:t>
      </w:r>
      <w:r>
        <w:rPr>
          <w:szCs w:val="24"/>
        </w:rPr>
        <w:t xml:space="preserve"> и</w:t>
      </w:r>
      <w:r w:rsidRPr="00071233">
        <w:rPr>
          <w:szCs w:val="24"/>
        </w:rPr>
        <w:t xml:space="preserve"> </w:t>
      </w:r>
      <w:r>
        <w:rPr>
          <w:szCs w:val="24"/>
          <w:lang w:val="en-US"/>
        </w:rPr>
        <w:t>Zappos</w:t>
      </w:r>
      <w:r>
        <w:rPr>
          <w:szCs w:val="24"/>
        </w:rPr>
        <w:t>.</w:t>
      </w:r>
    </w:p>
    <w:p w:rsidR="005924DF" w:rsidRDefault="005924DF" w:rsidP="005924DF">
      <w:pPr>
        <w:rPr>
          <w:szCs w:val="24"/>
        </w:rPr>
      </w:pPr>
    </w:p>
    <w:p w:rsidR="005924DF" w:rsidRDefault="005924DF" w:rsidP="005924DF">
      <w:pPr>
        <w:rPr>
          <w:b/>
        </w:rPr>
      </w:pPr>
      <w:r w:rsidRPr="00B21A86">
        <w:rPr>
          <w:b/>
        </w:rPr>
        <w:t>Заключение</w:t>
      </w:r>
    </w:p>
    <w:p w:rsidR="005924DF" w:rsidRDefault="005924DF" w:rsidP="005924DF">
      <w:pPr>
        <w:rPr>
          <w:b/>
        </w:rPr>
      </w:pPr>
    </w:p>
    <w:p w:rsidR="005924DF" w:rsidRDefault="005924DF" w:rsidP="005924DF">
      <w:r>
        <w:t xml:space="preserve">Чтобы решать масштабные проблемы, нужно системное мышление и сознательный контроль. Осознанность в отношении будущего означает приятие во внимание долгосрочных последствий наших действий – вплоть до времён, когда будут жить наши правнуки. Пришло время менять отношения с миром и заново выстраивать экономические системы, которые будут основаны на человеческих нуждах и долгосрочных перспективах. </w:t>
      </w:r>
    </w:p>
    <w:p w:rsidR="005924DF" w:rsidRDefault="005924DF" w:rsidP="005924DF">
      <w:r>
        <w:t xml:space="preserve">Чтобы принимать эффективные решения в бизнесе и личной жизни, нельзя сосредотачиваться только на желаемой выгоде. Зацикленность на цели делает нас неразборчивым в средствах, что сегодня стало недопустимым. </w:t>
      </w:r>
    </w:p>
    <w:p w:rsidR="005924DF" w:rsidRDefault="005924DF" w:rsidP="005924DF">
      <w:proofErr w:type="gramStart"/>
      <w:r>
        <w:t>Чем бы вы не занимались</w:t>
      </w:r>
      <w:proofErr w:type="gramEnd"/>
      <w:r>
        <w:t xml:space="preserve">, фокус сознательного внимания должен быть всегда тройным: </w:t>
      </w:r>
    </w:p>
    <w:p w:rsidR="005924DF" w:rsidRDefault="005924DF" w:rsidP="005924DF"/>
    <w:p w:rsidR="005924DF" w:rsidRDefault="005924DF" w:rsidP="005924DF">
      <w:pPr>
        <w:pStyle w:val="a7"/>
        <w:numPr>
          <w:ilvl w:val="0"/>
          <w:numId w:val="1"/>
        </w:numPr>
        <w:spacing w:after="0" w:line="360" w:lineRule="auto"/>
        <w:jc w:val="both"/>
      </w:pPr>
      <w:r>
        <w:t>наблюдайте за своими ощущениями по поводу происходящего и не допускайте внутренних конфликтов и «сделок с совестью» (внутренний фокус);</w:t>
      </w:r>
    </w:p>
    <w:p w:rsidR="005924DF" w:rsidRDefault="005924DF" w:rsidP="005924DF">
      <w:pPr>
        <w:pStyle w:val="a7"/>
        <w:numPr>
          <w:ilvl w:val="0"/>
          <w:numId w:val="1"/>
        </w:numPr>
        <w:spacing w:after="0" w:line="360" w:lineRule="auto"/>
        <w:jc w:val="both"/>
      </w:pPr>
      <w:r>
        <w:t>прикладывайте усилия, чтобы разобраться в эмоциях и намерениях окружающих людей (эмпатический фокус);</w:t>
      </w:r>
    </w:p>
    <w:p w:rsidR="005924DF" w:rsidRDefault="005924DF" w:rsidP="005924DF">
      <w:pPr>
        <w:pStyle w:val="a7"/>
        <w:numPr>
          <w:ilvl w:val="0"/>
          <w:numId w:val="1"/>
        </w:numPr>
        <w:spacing w:after="0" w:line="360" w:lineRule="auto"/>
        <w:jc w:val="both"/>
      </w:pPr>
      <w:r>
        <w:t xml:space="preserve">старайтесь видеть происходящее в целом и во временной динамике (внешний фокус). </w:t>
      </w:r>
    </w:p>
    <w:p w:rsidR="005924DF" w:rsidRDefault="005924DF" w:rsidP="005924DF"/>
    <w:p w:rsidR="005924DF" w:rsidRDefault="005924DF" w:rsidP="005924DF">
      <w:r>
        <w:t xml:space="preserve">Именно так, по мнению </w:t>
      </w:r>
      <w:proofErr w:type="spellStart"/>
      <w:r>
        <w:t>Дэниела</w:t>
      </w:r>
      <w:proofErr w:type="spellEnd"/>
      <w:r>
        <w:t xml:space="preserve"> </w:t>
      </w:r>
      <w:proofErr w:type="spellStart"/>
      <w:r>
        <w:t>Гоул</w:t>
      </w:r>
      <w:r w:rsidRPr="00D25C9B">
        <w:t>мана</w:t>
      </w:r>
      <w:proofErr w:type="spellEnd"/>
      <w:r>
        <w:t xml:space="preserve">, выглядит формула успеха в современном мире. Помните: потеря </w:t>
      </w:r>
      <w:r w:rsidRPr="00B1735D">
        <w:rPr>
          <w:i/>
        </w:rPr>
        <w:t>равновесия</w:t>
      </w:r>
      <w:r>
        <w:t xml:space="preserve"> в фокусе приводит к ухудшению результатов. </w:t>
      </w:r>
    </w:p>
    <w:p w:rsidR="005924DF" w:rsidRDefault="005924DF" w:rsidP="005924DF"/>
    <w:p w:rsidR="005924DF" w:rsidRPr="005155C6" w:rsidRDefault="005924DF" w:rsidP="005924DF">
      <w:pPr>
        <w:ind w:firstLine="708"/>
      </w:pPr>
      <w:r>
        <w:tab/>
      </w:r>
    </w:p>
    <w:p w:rsidR="005924DF" w:rsidRPr="00DC4B7A" w:rsidRDefault="005924DF" w:rsidP="005924DF">
      <w:pPr>
        <w:rPr>
          <w:rFonts w:cstheme="minorHAnsi"/>
        </w:rPr>
      </w:pPr>
    </w:p>
    <w:p w:rsidR="00885786" w:rsidRDefault="00885786"/>
    <w:sectPr w:rsidR="00885786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80F" w:rsidRDefault="002F080F" w:rsidP="00594110">
      <w:pPr>
        <w:spacing w:after="0" w:line="240" w:lineRule="auto"/>
      </w:pPr>
      <w:r>
        <w:separator/>
      </w:r>
    </w:p>
  </w:endnote>
  <w:endnote w:type="continuationSeparator" w:id="0">
    <w:p w:rsidR="002F080F" w:rsidRDefault="002F080F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5924DF">
          <w:rPr>
            <w:noProof/>
            <w:color w:val="595959" w:themeColor="text1" w:themeTint="A6"/>
            <w:sz w:val="18"/>
            <w:szCs w:val="18"/>
          </w:rPr>
          <w:t>2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80F" w:rsidRDefault="002F080F" w:rsidP="00594110">
      <w:pPr>
        <w:spacing w:after="0" w:line="240" w:lineRule="auto"/>
      </w:pPr>
      <w:r>
        <w:separator/>
      </w:r>
    </w:p>
  </w:footnote>
  <w:footnote w:type="continuationSeparator" w:id="0">
    <w:p w:rsidR="002F080F" w:rsidRDefault="002F080F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5924DF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496F1F"/>
    <w:multiLevelType w:val="hybridMultilevel"/>
    <w:tmpl w:val="AD80719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2F080F"/>
    <w:rsid w:val="00350E03"/>
    <w:rsid w:val="003D2578"/>
    <w:rsid w:val="00480E5D"/>
    <w:rsid w:val="005924DF"/>
    <w:rsid w:val="00594110"/>
    <w:rsid w:val="007D1D4B"/>
    <w:rsid w:val="008327EB"/>
    <w:rsid w:val="00863FE9"/>
    <w:rsid w:val="00885786"/>
    <w:rsid w:val="009F6550"/>
    <w:rsid w:val="00A9260F"/>
    <w:rsid w:val="00E06D9F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List Paragraph"/>
    <w:basedOn w:val="a"/>
    <w:uiPriority w:val="34"/>
    <w:qFormat/>
    <w:rsid w:val="005924D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1-3">
    <w:name w:val="Medium Grid 1 Accent 3"/>
    <w:basedOn w:val="a1"/>
    <w:uiPriority w:val="67"/>
    <w:rsid w:val="005924D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592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24DF"/>
    <w:rPr>
      <w:rFonts w:ascii="Tahoma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List Paragraph"/>
    <w:basedOn w:val="a"/>
    <w:uiPriority w:val="34"/>
    <w:qFormat/>
    <w:rsid w:val="005924D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1-3">
    <w:name w:val="Medium Grid 1 Accent 3"/>
    <w:basedOn w:val="a1"/>
    <w:uiPriority w:val="67"/>
    <w:rsid w:val="005924D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592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24DF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5F49F-EB8D-4B60-A418-190BEFF02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9</Pages>
  <Words>2806</Words>
  <Characters>15999</Characters>
  <Application>Microsoft Office Word</Application>
  <DocSecurity>0</DocSecurity>
  <Lines>133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2018-10-17T13:49:00Z</dcterms:created>
  <dcterms:modified xsi:type="dcterms:W3CDTF">2018-10-17T13:49:00Z</dcterms:modified>
</cp:coreProperties>
</file>