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CA7" w:rsidRPr="00E075D1" w:rsidRDefault="00CA3CA7" w:rsidP="00CA3CA7">
      <w:pPr>
        <w:spacing w:after="0" w:line="360" w:lineRule="auto"/>
        <w:jc w:val="center"/>
        <w:rPr>
          <w:rFonts w:asciiTheme="minorHAnsi" w:hAnsiTheme="minorHAnsi"/>
          <w:b/>
          <w:sz w:val="24"/>
          <w:szCs w:val="24"/>
        </w:rPr>
      </w:pPr>
      <w:r w:rsidRPr="00E075D1">
        <w:rPr>
          <w:rFonts w:asciiTheme="minorHAnsi" w:hAnsiTheme="minorHAnsi"/>
          <w:b/>
          <w:sz w:val="24"/>
          <w:szCs w:val="24"/>
        </w:rPr>
        <w:t>Групповая динамика</w:t>
      </w:r>
    </w:p>
    <w:p w:rsidR="00CA3CA7" w:rsidRDefault="00CA3CA7" w:rsidP="00CA3CA7">
      <w:pPr>
        <w:spacing w:after="0" w:line="360" w:lineRule="auto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и ф</w:t>
      </w:r>
      <w:r w:rsidRPr="00E075D1">
        <w:rPr>
          <w:rFonts w:asciiTheme="minorHAnsi" w:hAnsiTheme="minorHAnsi"/>
          <w:b/>
        </w:rPr>
        <w:t>ормы поддержки ко</w:t>
      </w:r>
      <w:r>
        <w:rPr>
          <w:rFonts w:asciiTheme="minorHAnsi" w:hAnsiTheme="minorHAnsi"/>
          <w:b/>
        </w:rPr>
        <w:t>манды в зависимости от уровня её</w:t>
      </w:r>
      <w:r w:rsidRPr="00E075D1">
        <w:rPr>
          <w:rFonts w:asciiTheme="minorHAnsi" w:hAnsiTheme="minorHAnsi"/>
          <w:b/>
        </w:rPr>
        <w:t xml:space="preserve"> зрелости</w:t>
      </w:r>
    </w:p>
    <w:p w:rsidR="00CA3CA7" w:rsidRPr="001E7FB8" w:rsidRDefault="00CA3CA7" w:rsidP="00CA3CA7">
      <w:pPr>
        <w:spacing w:after="0" w:line="360" w:lineRule="auto"/>
        <w:jc w:val="center"/>
        <w:rPr>
          <w:rFonts w:asciiTheme="minorHAnsi" w:hAnsiTheme="minorHAnsi"/>
        </w:rPr>
      </w:pPr>
      <w:r w:rsidRPr="001E7FB8">
        <w:rPr>
          <w:rFonts w:asciiTheme="minorHAnsi" w:hAnsiTheme="minorHAnsi"/>
          <w:lang w:val="it-CH"/>
        </w:rPr>
        <w:t>Дополнительный материал к видеолекциям Юлии Бровкиной</w:t>
      </w:r>
    </w:p>
    <w:p w:rsidR="00CA3CA7" w:rsidRPr="00E075D1" w:rsidRDefault="00CA3CA7" w:rsidP="00CA3CA7">
      <w:pPr>
        <w:spacing w:after="0" w:line="360" w:lineRule="auto"/>
        <w:jc w:val="both"/>
        <w:rPr>
          <w:rFonts w:asciiTheme="minorHAnsi" w:hAnsiTheme="minorHAnsi"/>
        </w:rPr>
      </w:pPr>
    </w:p>
    <w:p w:rsidR="00CA3CA7" w:rsidRPr="00E075D1" w:rsidRDefault="00CA3CA7" w:rsidP="00CA3CA7">
      <w:pPr>
        <w:spacing w:after="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Любая команда (группы) проходит определённые фазы развития.</w:t>
      </w:r>
      <w:r w:rsidRPr="00E075D1">
        <w:rPr>
          <w:rFonts w:asciiTheme="minorHAnsi" w:hAnsiTheme="minorHAnsi"/>
        </w:rPr>
        <w:t xml:space="preserve"> </w:t>
      </w:r>
    </w:p>
    <w:p w:rsidR="00CA3CA7" w:rsidRPr="00E075D1" w:rsidRDefault="00CA3CA7" w:rsidP="00CA3CA7">
      <w:pPr>
        <w:pStyle w:val="a9"/>
        <w:numPr>
          <w:ilvl w:val="0"/>
          <w:numId w:val="1"/>
        </w:numPr>
        <w:spacing w:line="360" w:lineRule="auto"/>
        <w:jc w:val="both"/>
      </w:pPr>
      <w:r w:rsidRPr="00E075D1">
        <w:rPr>
          <w:b/>
        </w:rPr>
        <w:t>Формирование</w:t>
      </w:r>
      <w:r w:rsidRPr="00E075D1">
        <w:t>: знакомство, выработка языка общения, закладывается основа будущей структуры, совершаются первые шаги, создается Я команды. Для этой стадии характерно: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Низкая продуктивность</w:t>
      </w:r>
      <w:r>
        <w:t>.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Средний/высокий командный дух</w:t>
      </w:r>
      <w:r>
        <w:t>.</w:t>
      </w:r>
    </w:p>
    <w:p w:rsidR="00CA3CA7" w:rsidRPr="00E075D1" w:rsidRDefault="00CA3CA7" w:rsidP="00CA3CA7">
      <w:pPr>
        <w:pStyle w:val="a9"/>
        <w:numPr>
          <w:ilvl w:val="0"/>
          <w:numId w:val="1"/>
        </w:numPr>
        <w:spacing w:line="360" w:lineRule="auto"/>
        <w:jc w:val="both"/>
      </w:pPr>
      <w:r w:rsidRPr="00E075D1">
        <w:rPr>
          <w:b/>
        </w:rPr>
        <w:t xml:space="preserve">Бурление: </w:t>
      </w:r>
      <w:r w:rsidRPr="00E075D1">
        <w:t>проверка, реальные роли членов команды, выработка общего языка и системы ценностей, выработка правил игры, очищение отношений от заблуждений. Для этой стадии характерно: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Низкая/ средняя продуктивность</w:t>
      </w:r>
      <w:r>
        <w:t>.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Низкий/ средний командный дух</w:t>
      </w:r>
      <w:r>
        <w:t>.</w:t>
      </w:r>
    </w:p>
    <w:p w:rsidR="00CA3CA7" w:rsidRPr="00E075D1" w:rsidRDefault="00CA3CA7" w:rsidP="00CA3CA7">
      <w:pPr>
        <w:pStyle w:val="a9"/>
        <w:numPr>
          <w:ilvl w:val="0"/>
          <w:numId w:val="1"/>
        </w:numPr>
        <w:spacing w:line="360" w:lineRule="auto"/>
        <w:jc w:val="both"/>
      </w:pPr>
      <w:r w:rsidRPr="00E075D1">
        <w:rPr>
          <w:b/>
        </w:rPr>
        <w:t>Становление</w:t>
      </w:r>
      <w:r>
        <w:rPr>
          <w:b/>
        </w:rPr>
        <w:t>:</w:t>
      </w:r>
      <w:r w:rsidRPr="00E075D1">
        <w:t xml:space="preserve"> достижение мастерства, доведение знаний и умений до автоматизма, усиление межличностных связей, полировка мастерства, накопление и передача знаний. Для этой стадии характерно: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Средняя/ высокая продуктивность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Средний/высокий командный дух</w:t>
      </w:r>
    </w:p>
    <w:p w:rsidR="00CA3CA7" w:rsidRPr="00E075D1" w:rsidRDefault="00CA3CA7" w:rsidP="00CA3CA7">
      <w:pPr>
        <w:pStyle w:val="a9"/>
        <w:numPr>
          <w:ilvl w:val="0"/>
          <w:numId w:val="1"/>
        </w:numPr>
        <w:spacing w:line="360" w:lineRule="auto"/>
        <w:jc w:val="both"/>
      </w:pPr>
      <w:r w:rsidRPr="00E075D1">
        <w:rPr>
          <w:b/>
        </w:rPr>
        <w:t xml:space="preserve">Отдача: </w:t>
      </w:r>
      <w:r w:rsidRPr="00E075D1">
        <w:t>результативность, качество и эффективность, улучшение существующих и выработка новых практик, передача знаний и опыта другим, сопротивление новым идеям извне, успокоенность и расслабленность. Для этой стадии характерно: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Высокая продуктивность</w:t>
      </w:r>
    </w:p>
    <w:p w:rsidR="00CA3CA7" w:rsidRPr="00E075D1" w:rsidRDefault="00CA3CA7" w:rsidP="00CA3CA7">
      <w:pPr>
        <w:pStyle w:val="a9"/>
        <w:numPr>
          <w:ilvl w:val="2"/>
          <w:numId w:val="1"/>
        </w:numPr>
        <w:spacing w:line="360" w:lineRule="auto"/>
        <w:ind w:left="0" w:firstLine="0"/>
        <w:jc w:val="both"/>
      </w:pPr>
      <w:r w:rsidRPr="00E075D1">
        <w:t>Высокий командный дух</w:t>
      </w:r>
    </w:p>
    <w:p w:rsidR="00CA3CA7" w:rsidRPr="00E075D1" w:rsidRDefault="00CA3CA7" w:rsidP="00CA3CA7">
      <w:pPr>
        <w:spacing w:after="0" w:line="360" w:lineRule="auto"/>
        <w:jc w:val="both"/>
        <w:rPr>
          <w:rFonts w:asciiTheme="minorHAnsi" w:hAnsiTheme="minorHAnsi"/>
        </w:rPr>
      </w:pPr>
    </w:p>
    <w:p w:rsidR="00CA3CA7" w:rsidRPr="00E075D1" w:rsidRDefault="00CA3CA7" w:rsidP="00CA3CA7">
      <w:pPr>
        <w:spacing w:after="0" w:line="360" w:lineRule="auto"/>
        <w:jc w:val="both"/>
        <w:rPr>
          <w:rFonts w:asciiTheme="minorHAnsi" w:hAnsiTheme="minorHAnsi"/>
          <w:b/>
        </w:rPr>
      </w:pPr>
      <w:r w:rsidRPr="00E075D1">
        <w:rPr>
          <w:rFonts w:asciiTheme="minorHAnsi" w:hAnsiTheme="minorHAnsi"/>
          <w:b/>
        </w:rPr>
        <w:t>Формы поддержки в зависи</w:t>
      </w:r>
      <w:r>
        <w:rPr>
          <w:rFonts w:asciiTheme="minorHAnsi" w:hAnsiTheme="minorHAnsi"/>
          <w:b/>
        </w:rPr>
        <w:t>мости от этапа зрелости команды</w:t>
      </w:r>
    </w:p>
    <w:p w:rsidR="00CA3CA7" w:rsidRPr="00E075D1" w:rsidRDefault="00CA3CA7" w:rsidP="00CA3CA7">
      <w:pPr>
        <w:pStyle w:val="a9"/>
        <w:numPr>
          <w:ilvl w:val="0"/>
          <w:numId w:val="5"/>
        </w:numPr>
        <w:spacing w:line="360" w:lineRule="auto"/>
        <w:jc w:val="both"/>
        <w:rPr>
          <w:b/>
        </w:rPr>
      </w:pPr>
      <w:r w:rsidRPr="00E075D1">
        <w:rPr>
          <w:b/>
        </w:rPr>
        <w:t xml:space="preserve">Структурирование: </w:t>
      </w:r>
      <w:r w:rsidRPr="00E075D1">
        <w:t>высокая директивность, низкая поддержка.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Ставить четкие цели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Устанавливать четкие сроки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Прописывать стандарты качества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lastRenderedPageBreak/>
        <w:t>Расставлять приоритеты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>
        <w:t>Контро</w:t>
      </w:r>
      <w:r w:rsidRPr="00E075D1">
        <w:t>лировать по шагам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Выражать уверенность в успехе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Хвали</w:t>
      </w:r>
      <w:r>
        <w:t>т</w:t>
      </w:r>
      <w:r w:rsidRPr="00E075D1">
        <w:t>ь за позитив и любые промежуточные успехи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>
        <w:t>Поо</w:t>
      </w:r>
      <w:r w:rsidRPr="00E075D1">
        <w:t>щрять вопросы и энтузиазм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Делиться общеорганизационной информацией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Обсуждать ваши решения с командой</w:t>
      </w:r>
    </w:p>
    <w:p w:rsidR="00CA3CA7" w:rsidRPr="00E075D1" w:rsidRDefault="00CA3CA7" w:rsidP="00CA3CA7">
      <w:pPr>
        <w:pStyle w:val="a9"/>
        <w:numPr>
          <w:ilvl w:val="0"/>
          <w:numId w:val="2"/>
        </w:numPr>
        <w:spacing w:line="360" w:lineRule="auto"/>
        <w:ind w:firstLine="0"/>
        <w:jc w:val="both"/>
      </w:pPr>
      <w:r w:rsidRPr="00E075D1">
        <w:t>Гарантировать, что ответственность на Вас</w:t>
      </w:r>
    </w:p>
    <w:p w:rsidR="00CA3CA7" w:rsidRPr="00E075D1" w:rsidRDefault="00CA3CA7" w:rsidP="00CA3CA7">
      <w:pPr>
        <w:pStyle w:val="a9"/>
        <w:numPr>
          <w:ilvl w:val="0"/>
          <w:numId w:val="5"/>
        </w:numPr>
        <w:spacing w:line="360" w:lineRule="auto"/>
        <w:jc w:val="both"/>
      </w:pPr>
      <w:r w:rsidRPr="00E075D1">
        <w:rPr>
          <w:b/>
        </w:rPr>
        <w:t xml:space="preserve">Наставничество: </w:t>
      </w:r>
      <w:r w:rsidRPr="00E075D1">
        <w:t>высокая директивность, высокая поддержка.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Ставить четкие цели и сроки и объяснять их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Прописывать стандарты качества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Убеждаться в понимании  и согласии команды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Расставлять приоритеты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Предоставлять ресурсы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Контролировать регулярно, но не пошагово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Делиться общедоступной информацией и пояснять ее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Провоцировать открытое выяснение отношений и бурление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Поддерживать и хвалить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Не давать готовых решений, но подводить к решению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Отвечать на вопросы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Ценить критичность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Выражать уверенность в успехе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Гарантировать, что ответственность на Вас</w:t>
      </w:r>
    </w:p>
    <w:p w:rsidR="00CA3CA7" w:rsidRPr="00E075D1" w:rsidRDefault="00CA3CA7" w:rsidP="00CA3CA7">
      <w:pPr>
        <w:pStyle w:val="a9"/>
        <w:numPr>
          <w:ilvl w:val="0"/>
          <w:numId w:val="5"/>
        </w:numPr>
        <w:spacing w:line="360" w:lineRule="auto"/>
        <w:jc w:val="both"/>
      </w:pPr>
      <w:r w:rsidRPr="00E075D1">
        <w:rPr>
          <w:b/>
        </w:rPr>
        <w:t xml:space="preserve">Партнерство: </w:t>
      </w:r>
      <w:r w:rsidRPr="00E075D1">
        <w:t>низкая директивность, высокая поддержка.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Очерчивать проблему, описывать задачу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Делиться информацией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 xml:space="preserve">Рассказывать об </w:t>
      </w:r>
      <w:proofErr w:type="spellStart"/>
      <w:r w:rsidRPr="00E075D1">
        <w:t>предистории</w:t>
      </w:r>
      <w:proofErr w:type="spellEnd"/>
      <w:r w:rsidRPr="00E075D1">
        <w:t xml:space="preserve"> принятия решения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Делиться своими предположениями и гипотезами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Согласовывать сроки и критерии качества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Согласовывать границы полномочий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lastRenderedPageBreak/>
        <w:t>Поддерживать и поощрять самостоятельное решение проблем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Задавать вопросы, просить предоставить решения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Советоваться с командой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Контроль по вехам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Быть с командой в роли одного из игроков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Делить ответственность с командой</w:t>
      </w:r>
    </w:p>
    <w:p w:rsidR="00CA3CA7" w:rsidRPr="00E075D1" w:rsidRDefault="00CA3CA7" w:rsidP="00CA3CA7">
      <w:pPr>
        <w:pStyle w:val="a9"/>
        <w:numPr>
          <w:ilvl w:val="0"/>
          <w:numId w:val="3"/>
        </w:numPr>
        <w:spacing w:line="360" w:lineRule="auto"/>
        <w:ind w:firstLine="0"/>
        <w:jc w:val="both"/>
      </w:pPr>
      <w:r w:rsidRPr="00E075D1">
        <w:t>Хвалить и праздновать</w:t>
      </w:r>
    </w:p>
    <w:p w:rsidR="00CA3CA7" w:rsidRPr="00E075D1" w:rsidRDefault="00CA3CA7" w:rsidP="00CA3CA7">
      <w:pPr>
        <w:pStyle w:val="a9"/>
        <w:numPr>
          <w:ilvl w:val="0"/>
          <w:numId w:val="5"/>
        </w:numPr>
        <w:spacing w:line="360" w:lineRule="auto"/>
        <w:jc w:val="both"/>
      </w:pPr>
      <w:r w:rsidRPr="00E075D1">
        <w:rPr>
          <w:b/>
        </w:rPr>
        <w:t xml:space="preserve">Визирование: </w:t>
      </w:r>
      <w:r w:rsidRPr="00E075D1">
        <w:t>низкая директивность, низкая поддержка.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Описывать проблемную область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Делиться стратегической информацией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Просить держать Вас в курсе дела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Участвовать на стадии  выработки решения в качестве члена команды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Возможно самоустранение из процесса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Контролировать перед запуском решения к исполнению (визировать)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Возлагать ответственность на команду</w:t>
      </w:r>
    </w:p>
    <w:p w:rsidR="00CA3CA7" w:rsidRPr="00E075D1" w:rsidRDefault="00CA3CA7" w:rsidP="00CA3CA7">
      <w:pPr>
        <w:pStyle w:val="a9"/>
        <w:numPr>
          <w:ilvl w:val="0"/>
          <w:numId w:val="4"/>
        </w:numPr>
        <w:spacing w:line="360" w:lineRule="auto"/>
        <w:ind w:firstLine="0"/>
        <w:jc w:val="both"/>
      </w:pPr>
      <w:r w:rsidRPr="00E075D1">
        <w:t>Праздновать успехи</w:t>
      </w:r>
    </w:p>
    <w:p w:rsidR="00CA3CA7" w:rsidRPr="00E075D1" w:rsidRDefault="00CA3CA7" w:rsidP="00CA3CA7">
      <w:pPr>
        <w:spacing w:after="0" w:line="360" w:lineRule="auto"/>
        <w:jc w:val="both"/>
        <w:rPr>
          <w:rFonts w:asciiTheme="minorHAnsi" w:hAnsiTheme="minorHAnsi"/>
        </w:rPr>
      </w:pPr>
    </w:p>
    <w:p w:rsidR="00CA3CA7" w:rsidRPr="003071FA" w:rsidRDefault="00CA3CA7" w:rsidP="00CA3CA7"/>
    <w:p w:rsidR="00885786" w:rsidRPr="00CA3CA7" w:rsidRDefault="00885786" w:rsidP="00CA3CA7">
      <w:bookmarkStart w:id="0" w:name="_GoBack"/>
      <w:bookmarkEnd w:id="0"/>
    </w:p>
    <w:sectPr w:rsidR="00885786" w:rsidRPr="00CA3CA7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AE0" w:rsidRDefault="00926AE0" w:rsidP="00594110">
      <w:pPr>
        <w:spacing w:after="0" w:line="240" w:lineRule="auto"/>
      </w:pPr>
      <w:r>
        <w:separator/>
      </w:r>
    </w:p>
  </w:endnote>
  <w:endnote w:type="continuationSeparator" w:id="0">
    <w:p w:rsidR="00926AE0" w:rsidRDefault="00926AE0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CA3CA7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AE0" w:rsidRDefault="00926AE0" w:rsidP="00594110">
      <w:pPr>
        <w:spacing w:after="0" w:line="240" w:lineRule="auto"/>
      </w:pPr>
      <w:r>
        <w:separator/>
      </w:r>
    </w:p>
  </w:footnote>
  <w:footnote w:type="continuationSeparator" w:id="0">
    <w:p w:rsidR="00926AE0" w:rsidRDefault="00926AE0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D2578"/>
    <w:rsid w:val="00480E5D"/>
    <w:rsid w:val="00594110"/>
    <w:rsid w:val="007D1D4B"/>
    <w:rsid w:val="008327EB"/>
    <w:rsid w:val="00863FE9"/>
    <w:rsid w:val="00885786"/>
    <w:rsid w:val="00926AE0"/>
    <w:rsid w:val="009F6550"/>
    <w:rsid w:val="00A9260F"/>
    <w:rsid w:val="00B16ACE"/>
    <w:rsid w:val="00B33EDA"/>
    <w:rsid w:val="00CA3CA7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F5A92-DC62-4D66-AEE5-2BF2450A9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3</Pages>
  <Words>408</Words>
  <Characters>2682</Characters>
  <Application>Microsoft Office Word</Application>
  <DocSecurity>0</DocSecurity>
  <Lines>41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2018-10-24T08:09:00Z</dcterms:created>
  <dcterms:modified xsi:type="dcterms:W3CDTF">2018-10-24T08:09:00Z</dcterms:modified>
</cp:coreProperties>
</file>