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C30" w:rsidRPr="00093217" w:rsidRDefault="00B04C30" w:rsidP="00B04C30">
      <w:pPr>
        <w:spacing w:line="360" w:lineRule="auto"/>
        <w:jc w:val="center"/>
        <w:rPr>
          <w:rFonts w:asciiTheme="minorHAnsi" w:hAnsiTheme="minorHAnsi"/>
          <w:b/>
          <w:sz w:val="28"/>
        </w:rPr>
      </w:pPr>
      <w:r w:rsidRPr="00093217">
        <w:rPr>
          <w:rFonts w:asciiTheme="minorHAnsi" w:hAnsiTheme="minorHAnsi"/>
          <w:b/>
          <w:sz w:val="28"/>
        </w:rPr>
        <w:t>ТЕСТ</w:t>
      </w:r>
    </w:p>
    <w:p w:rsidR="00B04C30" w:rsidRPr="00093217" w:rsidRDefault="00B04C30" w:rsidP="00B04C30">
      <w:pPr>
        <w:spacing w:line="360" w:lineRule="auto"/>
        <w:jc w:val="center"/>
        <w:rPr>
          <w:rFonts w:asciiTheme="minorHAnsi" w:hAnsiTheme="minorHAnsi"/>
          <w:b/>
          <w:sz w:val="28"/>
        </w:rPr>
      </w:pPr>
      <w:r w:rsidRPr="00093217">
        <w:rPr>
          <w:rFonts w:asciiTheme="minorHAnsi" w:hAnsiTheme="minorHAnsi"/>
          <w:b/>
          <w:sz w:val="28"/>
        </w:rPr>
        <w:t>Какой у вас стиль управления?</w:t>
      </w:r>
    </w:p>
    <w:p w:rsidR="00B04C30" w:rsidRPr="00093217" w:rsidRDefault="00B04C30" w:rsidP="00B04C30">
      <w:pPr>
        <w:spacing w:line="360" w:lineRule="auto"/>
        <w:jc w:val="center"/>
        <w:rPr>
          <w:rFonts w:asciiTheme="minorHAnsi" w:hAnsiTheme="minorHAnsi"/>
          <w:b/>
          <w:sz w:val="28"/>
        </w:rPr>
      </w:pPr>
      <w:r w:rsidRPr="00093217">
        <w:rPr>
          <w:rFonts w:asciiTheme="minorHAnsi" w:hAnsiTheme="minorHAnsi"/>
          <w:b/>
          <w:sz w:val="28"/>
          <w:lang w:val="it-CH"/>
        </w:rPr>
        <w:t>Дополнительный материал к видеолекциям Юлии Бровкиной</w:t>
      </w:r>
    </w:p>
    <w:p w:rsidR="00B04C30" w:rsidRPr="0076650E" w:rsidRDefault="00B04C30" w:rsidP="00B04C30">
      <w:pPr>
        <w:spacing w:line="360" w:lineRule="auto"/>
        <w:jc w:val="both"/>
        <w:rPr>
          <w:rFonts w:asciiTheme="majorHAnsi" w:hAnsiTheme="majorHAnsi"/>
        </w:rPr>
      </w:pP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  <w:i/>
        </w:rPr>
      </w:pPr>
      <w:r w:rsidRPr="00093217">
        <w:rPr>
          <w:rFonts w:asciiTheme="minorHAnsi" w:hAnsiTheme="minorHAnsi"/>
          <w:i/>
        </w:rPr>
        <w:t>Инструкция: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</w:rPr>
        <w:t xml:space="preserve">Перед вами 18 ситуаций. В каждом случае выберите ответ, который лучше всего описывает ваше обычное поведение. Отметьте один выбранный вариант ответа: </w:t>
      </w:r>
      <w:r w:rsidRPr="00093217">
        <w:rPr>
          <w:rFonts w:asciiTheme="minorHAnsi" w:hAnsiTheme="minorHAnsi"/>
          <w:lang w:val="en-US"/>
        </w:rPr>
        <w:t>a</w:t>
      </w:r>
      <w:r w:rsidRPr="00093217">
        <w:rPr>
          <w:rFonts w:asciiTheme="minorHAnsi" w:hAnsiTheme="minorHAnsi"/>
        </w:rPr>
        <w:t>,</w:t>
      </w:r>
      <w:r w:rsidRPr="00093217">
        <w:rPr>
          <w:rFonts w:asciiTheme="minorHAnsi" w:hAnsiTheme="minorHAnsi"/>
          <w:lang w:val="en-US"/>
        </w:rPr>
        <w:t>b</w:t>
      </w:r>
      <w:r w:rsidRPr="00093217">
        <w:rPr>
          <w:rFonts w:asciiTheme="minorHAnsi" w:hAnsiTheme="minorHAnsi"/>
        </w:rPr>
        <w:t>,</w:t>
      </w:r>
      <w:r w:rsidRPr="00093217">
        <w:rPr>
          <w:rFonts w:asciiTheme="minorHAnsi" w:hAnsiTheme="minorHAnsi"/>
          <w:lang w:val="en-US"/>
        </w:rPr>
        <w:t>c</w:t>
      </w:r>
      <w:r w:rsidRPr="00093217">
        <w:rPr>
          <w:rFonts w:asciiTheme="minorHAnsi" w:hAnsiTheme="minorHAnsi"/>
        </w:rPr>
        <w:t xml:space="preserve"> или </w:t>
      </w:r>
      <w:r w:rsidRPr="00093217">
        <w:rPr>
          <w:rFonts w:asciiTheme="minorHAnsi" w:hAnsiTheme="minorHAnsi"/>
          <w:lang w:val="en-US"/>
        </w:rPr>
        <w:t>d</w:t>
      </w:r>
      <w:r w:rsidRPr="00093217">
        <w:rPr>
          <w:rFonts w:asciiTheme="minorHAnsi" w:hAnsiTheme="minorHAnsi"/>
        </w:rPr>
        <w:t xml:space="preserve">. Старайтесь отвечать искренне – так вы получите более достоверные результаты. 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  <w:b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разговариваю с другим человеком…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Смотрю прямо в глаза на протяжении всего разговора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Попеременно смотрю в глаза и опускаю взгляд вниз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Осматриваю помещение, в котором мы находимся, во время общения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Стараюсь смотреть в глаза, но время от времени отвожу взгляд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Если мне необходимо принять важное решение…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тщательно обдумываю его, прежде чем принять решение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следую своей интуиции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обдумываю те последствия, которые будет иметь мое решение на других людей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выслушиваю мнение человека, который является для меня авторитетом, прежде чем принять решение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В моем  доме/ офисе/ на рабочей место более всего: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Семейных фотографий и сентиментальных безделушек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Вдохновляющих постеров, картин и призовых кубков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 xml:space="preserve">План дел и </w:t>
      </w:r>
      <w:r w:rsidRPr="00093217">
        <w:rPr>
          <w:rFonts w:cs="Times New Roman"/>
          <w:sz w:val="22"/>
          <w:szCs w:val="22"/>
          <w:lang w:val="en-US"/>
        </w:rPr>
        <w:t>TO</w:t>
      </w:r>
      <w:r w:rsidRPr="00093217">
        <w:rPr>
          <w:rFonts w:cs="Times New Roman"/>
          <w:sz w:val="22"/>
          <w:szCs w:val="22"/>
        </w:rPr>
        <w:t xml:space="preserve"> </w:t>
      </w:r>
      <w:r w:rsidRPr="00093217">
        <w:rPr>
          <w:rFonts w:cs="Times New Roman"/>
          <w:sz w:val="22"/>
          <w:szCs w:val="22"/>
          <w:lang w:val="en-US"/>
        </w:rPr>
        <w:t>DO</w:t>
      </w:r>
      <w:r w:rsidRPr="00093217">
        <w:rPr>
          <w:rFonts w:cs="Times New Roman"/>
          <w:sz w:val="22"/>
          <w:szCs w:val="22"/>
        </w:rPr>
        <w:t xml:space="preserve"> </w:t>
      </w:r>
      <w:r w:rsidRPr="00093217">
        <w:rPr>
          <w:rFonts w:cs="Times New Roman"/>
          <w:sz w:val="22"/>
          <w:szCs w:val="22"/>
          <w:lang w:val="en-US"/>
        </w:rPr>
        <w:t>LIST</w:t>
      </w:r>
      <w:r w:rsidRPr="00093217">
        <w:rPr>
          <w:rFonts w:cs="Times New Roman"/>
          <w:sz w:val="22"/>
          <w:szCs w:val="22"/>
        </w:rPr>
        <w:t>, развешанные на стенах  (или на холодильнике дома)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Календарей, развешанных на стенах (или на холодильнике дома)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b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Если у меня конфликт с другим человеком…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lastRenderedPageBreak/>
        <w:t>Я пытаюсь справиться с ситуацией  самостоятельно, фокусируясь на чем-то позитивном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Остаюсь невозмутимым и стараюсь понять причину конфликта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избегать разговора о причинах, вызвавших конфликт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вступаю в конфликт прямо и стараюсь разрешить его как можно быстрее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b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говорю по телефону…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сохраняю концентрацию на цели разговора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обычно  трачу в начале разговора несколько минут на болтовню, и потом перехожу к делу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ничего не имею против того, чтобы поболтать о погоде, личных делах и так далее, или против того, чтобы неожиданно бросить трубку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разговаривать  по телефону настолько кратко, насколько это возможно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Если другой человек расстроен…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спрашиваю, могу ли я чем-нибудь помочь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оставляю его одного, поскольку не хочу нарушать личных границ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подбодрить его и помочь ему увидеть «луч света в темноте»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чувствую себя некомфортно и втайне надеюсь на то, что он как можно быстрее выберется из этого состояния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присоединяюсь к групповому обсуждению…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сажусь позади и думаю о том, что уже было сказано, перед тем как высказать свое мнение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сразу «выкладываю все карты на стол», так чтобы все знали мое мнение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 энтузиазмом делюсь своими мыслями, при этом внимательно прислушиваюсь к чужому мнению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поддержать идеи других людей во время встречи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b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Если я выступаю перед публикой: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выступаю артистично и использую юмор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говорю ясно и убедительно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говорю относительно негромко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прямолинеен, углубляюсь в детали, и нередко говорю громко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кто-то объясняет мне свою проблему…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понять проблему и проявляю эмпатию к человеку, сопереживая ее (его) чувствам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 обращаю внимание на специфические детали, которые повлекли за собой возникновение проблемы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внимательно выслушиваю, понимаю суть проблему и нахожу решение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использую невербальные сигналы и тон моего голоса, чтобы показать ей (ему), что я все очень хорошо понимаю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прохожу обучение или слушаю презентацию…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Мне становится скучно, если спикер двигается очень медленно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поддержать спикера, поскольку знаю, как ему тяжело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хочу, чтобы выступление было артистичным, так же как и информативным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фокусируюсь на логике, стоящей за высказываниями спикера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хочу донести свою точку зрения до других людей…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сначала внимательно выслушиваю их, а потом очень мягко высказываю свою точку зрения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высказываю свое мнение с позиции силы, так что у них не остается никаких шансов  относительно того, чего я хочу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убедить их, не оказывая слишком сильного давления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объясняю свои мотивы и логику, стоящую за моей мыслью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опаздываю на совещание…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не паникую, но обязательно звоню и предупреждаю, что опоздаю на несколько минут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чувствую себя уплохо, из-за того что мне приходится заставлять других людей ждать себя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чувствую себя очень расстроенным и бегу вместо того чтобы спокойно идти, только чтобы добраться до места как можно быстрее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рассыпаюсь в извинениях, когда мне удается добраться до места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Я ставлю себе такие цели, которые…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считаю, что реально могу достигнуть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lastRenderedPageBreak/>
        <w:t xml:space="preserve">Являются для меня вызовами, и это было бы восхитительно их  все-таки достигнуть 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должен выполнить, чтобы достигнуть большей цели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Сделают меня счастливым после того как я их достигну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объясняю проблему кому-то, от кого я хочу получить помощь…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объясняю проблему настолько детально, насколько это возможно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часто обобщаю факты, чтобы объяснить свою позицию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стараюсь объяснить, что я чувствую из-за этой проблемы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объясняю, как бы мне хотелось, чтобы проблема была решена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Если кто-то опаздывает на встречу со мной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занимаюсь своими делами вплоть до момента прибытия человека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принимаю во внимание, что он опоздывает, но не расстраиваюсь особо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перезваниваю, чтобы уточнить, все ли в силе и не перепутал ли я чего  (время, место и тд)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сильно расстраиваюсь , из-за того что другой человек «выбрасывает мое время на ветер»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Если я не выдерживаю сроки по  проекту и на меня давят…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делаю список дел, которые мне нужно сделать, указывая, в каком порядке и к какому сроку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 xml:space="preserve">Я ставлю на </w:t>
      </w:r>
      <w:r w:rsidRPr="00093217">
        <w:rPr>
          <w:rFonts w:cs="Times New Roman"/>
          <w:sz w:val="22"/>
          <w:szCs w:val="22"/>
          <w:lang w:val="en-US"/>
        </w:rPr>
        <w:t>hold</w:t>
      </w:r>
      <w:r w:rsidRPr="00093217">
        <w:rPr>
          <w:rFonts w:cs="Times New Roman"/>
          <w:sz w:val="22"/>
          <w:szCs w:val="22"/>
        </w:rPr>
        <w:t xml:space="preserve"> </w:t>
      </w:r>
      <w:r w:rsidRPr="00093217">
        <w:rPr>
          <w:rFonts w:cs="Times New Roman"/>
          <w:sz w:val="22"/>
          <w:szCs w:val="22"/>
          <w:lang w:val="en-US"/>
        </w:rPr>
        <w:t>on</w:t>
      </w:r>
      <w:r w:rsidRPr="00093217">
        <w:rPr>
          <w:rFonts w:cs="Times New Roman"/>
          <w:sz w:val="22"/>
          <w:szCs w:val="22"/>
        </w:rPr>
        <w:t xml:space="preserve"> все остальные дела и на 100% погружаюсь в проект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становлюсь раздражительным, и мне очень тяжело сосредоточиться на делах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 xml:space="preserve">Я просто устанавливаю для себя дату, к которой проект должен быть сделан, и делаю. 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чувствую, что меня кто-то вербально атакует…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говорю прямо , чтобы он (она) немедленно прекратил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Мне тяжело, но я обычно ничего об этом не говорю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игнорирую агрессию и фокусируюсь на фактах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однозначно даю понять в сильных выражениях, что мне не нравится, когда кто-то так себя со мной ведет</w:t>
      </w:r>
    </w:p>
    <w:p w:rsidR="00B04C30" w:rsidRPr="00093217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numPr>
          <w:ilvl w:val="0"/>
          <w:numId w:val="13"/>
        </w:numPr>
        <w:spacing w:line="360" w:lineRule="auto"/>
        <w:jc w:val="both"/>
        <w:rPr>
          <w:rFonts w:cs="Times New Roman"/>
          <w:b/>
          <w:sz w:val="22"/>
          <w:szCs w:val="22"/>
        </w:rPr>
      </w:pPr>
      <w:r w:rsidRPr="00093217">
        <w:rPr>
          <w:rFonts w:cs="Times New Roman"/>
          <w:b/>
          <w:sz w:val="22"/>
          <w:szCs w:val="22"/>
        </w:rPr>
        <w:t>Когда я встречаю человека, который мне симпатичен, и мы давно не виделись…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lastRenderedPageBreak/>
        <w:t>Я обнимаю его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приветствую его, но не пожимаю руку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даю ему дружеское, но быстрое рукопожатие</w:t>
      </w:r>
    </w:p>
    <w:p w:rsidR="00B04C30" w:rsidRPr="00093217" w:rsidRDefault="00B04C30" w:rsidP="00B04C30">
      <w:pPr>
        <w:pStyle w:val="a9"/>
        <w:numPr>
          <w:ilvl w:val="1"/>
          <w:numId w:val="13"/>
        </w:numPr>
        <w:spacing w:line="360" w:lineRule="auto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</w:rPr>
        <w:t>Я даю ему дружеское рукопожатие, которое длится несколько секунд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</w:p>
    <w:p w:rsidR="00B04C30" w:rsidRDefault="00B04C30" w:rsidP="00B04C30">
      <w:pPr>
        <w:spacing w:after="0" w:line="240" w:lineRule="auto"/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br w:type="page"/>
      </w:r>
    </w:p>
    <w:p w:rsidR="00B04C30" w:rsidRDefault="00B04C30" w:rsidP="00B04C30">
      <w:pPr>
        <w:spacing w:line="360" w:lineRule="auto"/>
        <w:jc w:val="both"/>
        <w:rPr>
          <w:rFonts w:asciiTheme="minorHAnsi" w:hAnsiTheme="minorHAnsi"/>
          <w:i/>
        </w:rPr>
      </w:pPr>
      <w:r w:rsidRPr="00093217">
        <w:rPr>
          <w:rFonts w:asciiTheme="minorHAnsi" w:hAnsiTheme="minorHAnsi"/>
          <w:i/>
        </w:rPr>
        <w:lastRenderedPageBreak/>
        <w:t>Подсчёт результатов:</w:t>
      </w:r>
      <w:r>
        <w:rPr>
          <w:rFonts w:asciiTheme="minorHAnsi" w:hAnsiTheme="minorHAnsi"/>
          <w:i/>
        </w:rPr>
        <w:t xml:space="preserve"> 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</w:t>
      </w:r>
      <w:r w:rsidRPr="00093217">
        <w:rPr>
          <w:rFonts w:asciiTheme="minorHAnsi" w:hAnsiTheme="minorHAnsi"/>
        </w:rPr>
        <w:t xml:space="preserve">еренесите выбранные ответы  в оценочную таблицу ниже и посчитайте количество набранных баллов по каждому из четырех стилей управления. Укажите набранное количество баллов в последней строке таблицы. Стиль управления, в котором Вы набрали наибольшее количество баллов, является для Вас первичным. </w:t>
      </w:r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3188"/>
        <w:gridCol w:w="3333"/>
      </w:tblGrid>
      <w:tr w:rsidR="00B04C30" w:rsidRPr="00093217" w:rsidTr="00A6669A">
        <w:tc>
          <w:tcPr>
            <w:tcW w:w="3544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  <w:tc>
          <w:tcPr>
            <w:tcW w:w="3188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7.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Expressive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Amiable</w:t>
            </w:r>
          </w:p>
        </w:tc>
        <w:tc>
          <w:tcPr>
            <w:tcW w:w="3333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13.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b Expressive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Amiable</w:t>
            </w:r>
          </w:p>
        </w:tc>
      </w:tr>
      <w:tr w:rsidR="00B04C30" w:rsidRPr="00093217" w:rsidTr="00A6669A">
        <w:tc>
          <w:tcPr>
            <w:tcW w:w="3544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2.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  <w:tc>
          <w:tcPr>
            <w:tcW w:w="3188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8.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Expressive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>d Driver</w:t>
            </w:r>
          </w:p>
        </w:tc>
        <w:tc>
          <w:tcPr>
            <w:tcW w:w="3333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14.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b Expressive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c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Driver</w:t>
            </w:r>
          </w:p>
        </w:tc>
      </w:tr>
      <w:tr w:rsidR="00B04C30" w:rsidRPr="00093217" w:rsidTr="00A6669A">
        <w:tc>
          <w:tcPr>
            <w:tcW w:w="3544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3.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Expressive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 xml:space="preserve">d Driver </w:t>
            </w:r>
          </w:p>
        </w:tc>
        <w:tc>
          <w:tcPr>
            <w:tcW w:w="3188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9.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c Driver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  <w:tc>
          <w:tcPr>
            <w:tcW w:w="3333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15.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Expressive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b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>d Driver</w:t>
            </w:r>
          </w:p>
        </w:tc>
      </w:tr>
      <w:tr w:rsidR="00B04C30" w:rsidRPr="00093217" w:rsidTr="00A6669A">
        <w:tc>
          <w:tcPr>
            <w:tcW w:w="3544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4.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Expressive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>d Driver</w:t>
            </w:r>
          </w:p>
        </w:tc>
        <w:tc>
          <w:tcPr>
            <w:tcW w:w="3188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10.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c Expressive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d Analytical </w:t>
            </w:r>
          </w:p>
        </w:tc>
        <w:tc>
          <w:tcPr>
            <w:tcW w:w="3333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16.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b Driver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</w:tr>
      <w:tr w:rsidR="00B04C30" w:rsidRPr="00093217" w:rsidTr="00A6669A">
        <w:tc>
          <w:tcPr>
            <w:tcW w:w="3544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5.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Expressive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Analytical</w:t>
            </w:r>
          </w:p>
        </w:tc>
        <w:tc>
          <w:tcPr>
            <w:tcW w:w="3188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11.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Expressive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Analytical</w:t>
            </w:r>
          </w:p>
        </w:tc>
        <w:tc>
          <w:tcPr>
            <w:tcW w:w="3333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17.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</w:tr>
      <w:tr w:rsidR="00B04C30" w:rsidRPr="00093217" w:rsidTr="00A6669A">
        <w:tc>
          <w:tcPr>
            <w:tcW w:w="3544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6.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Expressive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</w:rPr>
            </w:pPr>
            <w:r w:rsidRPr="00093217">
              <w:rPr>
                <w:rFonts w:cs="Times New Roman"/>
                <w:lang w:val="en-US"/>
              </w:rPr>
              <w:t>d Driver</w:t>
            </w:r>
          </w:p>
        </w:tc>
        <w:tc>
          <w:tcPr>
            <w:tcW w:w="3188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12.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a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Amiable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c Driver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  <w:tc>
          <w:tcPr>
            <w:tcW w:w="3333" w:type="dxa"/>
          </w:tcPr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18.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a Amiable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b Analytical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 xml:space="preserve">c Driver </w:t>
            </w:r>
          </w:p>
          <w:p w:rsidR="00B04C30" w:rsidRPr="00093217" w:rsidRDefault="00B04C30" w:rsidP="00A6669A">
            <w:pPr>
              <w:spacing w:after="0" w:line="240" w:lineRule="auto"/>
              <w:jc w:val="both"/>
              <w:rPr>
                <w:rFonts w:cs="Times New Roman"/>
                <w:lang w:val="en-US"/>
              </w:rPr>
            </w:pPr>
            <w:r w:rsidRPr="00093217">
              <w:rPr>
                <w:rFonts w:cs="Times New Roman"/>
                <w:lang w:val="en-US"/>
              </w:rPr>
              <w:t>d Expressive</w:t>
            </w:r>
          </w:p>
        </w:tc>
      </w:tr>
    </w:tbl>
    <w:p w:rsidR="00B04C30" w:rsidRDefault="00B04C30" w:rsidP="00B04C30">
      <w:pPr>
        <w:pStyle w:val="a9"/>
        <w:spacing w:line="360" w:lineRule="auto"/>
        <w:ind w:left="1440"/>
        <w:jc w:val="both"/>
        <w:rPr>
          <w:rFonts w:cs="Times New Roman"/>
          <w:sz w:val="22"/>
          <w:szCs w:val="22"/>
        </w:rPr>
      </w:pPr>
    </w:p>
    <w:p w:rsidR="00B04C30" w:rsidRPr="00093217" w:rsidRDefault="00B04C30" w:rsidP="00B04C30">
      <w:pPr>
        <w:pStyle w:val="a9"/>
        <w:spacing w:line="360" w:lineRule="auto"/>
        <w:ind w:left="2977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  <w:lang w:val="en-US"/>
        </w:rPr>
        <w:t>ANALYTICAL</w:t>
      </w:r>
      <w:r w:rsidRPr="00093217">
        <w:rPr>
          <w:rFonts w:cs="Times New Roman"/>
          <w:sz w:val="22"/>
          <w:szCs w:val="22"/>
        </w:rPr>
        <w:t xml:space="preserve"> (Аналитик)</w:t>
      </w:r>
      <w:r w:rsidRPr="00093217">
        <w:rPr>
          <w:rFonts w:cs="Times New Roman"/>
          <w:sz w:val="22"/>
          <w:szCs w:val="22"/>
        </w:rPr>
        <w:tab/>
        <w:t>__________</w:t>
      </w:r>
    </w:p>
    <w:p w:rsidR="00B04C30" w:rsidRPr="00093217" w:rsidRDefault="00B04C30" w:rsidP="00B04C30">
      <w:pPr>
        <w:pStyle w:val="a9"/>
        <w:spacing w:line="360" w:lineRule="auto"/>
        <w:ind w:left="2977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  <w:lang w:val="en-US"/>
        </w:rPr>
        <w:t>DRIVER</w:t>
      </w:r>
      <w:r w:rsidRPr="00093217">
        <w:rPr>
          <w:rFonts w:cs="Times New Roman"/>
          <w:sz w:val="22"/>
          <w:szCs w:val="22"/>
        </w:rPr>
        <w:t xml:space="preserve"> (Драйвер)</w:t>
      </w:r>
      <w:r w:rsidRPr="00093217">
        <w:rPr>
          <w:rFonts w:cs="Times New Roman"/>
          <w:sz w:val="22"/>
          <w:szCs w:val="22"/>
        </w:rPr>
        <w:tab/>
      </w:r>
      <w:r w:rsidRPr="00093217">
        <w:rPr>
          <w:rFonts w:cs="Times New Roman"/>
          <w:sz w:val="22"/>
          <w:szCs w:val="22"/>
        </w:rPr>
        <w:tab/>
        <w:t>__________</w:t>
      </w:r>
    </w:p>
    <w:p w:rsidR="00B04C30" w:rsidRPr="00093217" w:rsidRDefault="00B04C30" w:rsidP="00B04C30">
      <w:pPr>
        <w:pStyle w:val="a9"/>
        <w:spacing w:line="360" w:lineRule="auto"/>
        <w:ind w:left="2977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  <w:lang w:val="en-US"/>
        </w:rPr>
        <w:t>AMIABLE</w:t>
      </w:r>
      <w:r w:rsidRPr="00093217">
        <w:rPr>
          <w:rFonts w:cs="Times New Roman"/>
          <w:sz w:val="22"/>
          <w:szCs w:val="22"/>
        </w:rPr>
        <w:t xml:space="preserve"> (Коммуникатор)</w:t>
      </w:r>
      <w:r w:rsidRPr="00093217">
        <w:rPr>
          <w:rFonts w:cs="Times New Roman"/>
          <w:sz w:val="22"/>
          <w:szCs w:val="22"/>
        </w:rPr>
        <w:tab/>
        <w:t>__________</w:t>
      </w:r>
    </w:p>
    <w:p w:rsidR="00B04C30" w:rsidRPr="00093217" w:rsidRDefault="00B04C30" w:rsidP="00B04C30">
      <w:pPr>
        <w:pStyle w:val="a9"/>
        <w:spacing w:line="360" w:lineRule="auto"/>
        <w:ind w:left="2977"/>
        <w:jc w:val="both"/>
        <w:rPr>
          <w:rFonts w:cs="Times New Roman"/>
          <w:sz w:val="22"/>
          <w:szCs w:val="22"/>
        </w:rPr>
      </w:pPr>
      <w:r w:rsidRPr="00093217">
        <w:rPr>
          <w:rFonts w:cs="Times New Roman"/>
          <w:sz w:val="22"/>
          <w:szCs w:val="22"/>
          <w:lang w:val="en-US"/>
        </w:rPr>
        <w:t>EXPRESSIVE</w:t>
      </w:r>
      <w:r w:rsidRPr="00093217">
        <w:rPr>
          <w:rFonts w:cs="Times New Roman"/>
          <w:sz w:val="22"/>
          <w:szCs w:val="22"/>
        </w:rPr>
        <w:t xml:space="preserve"> (Экспрессивный)</w:t>
      </w:r>
      <w:r w:rsidRPr="00093217">
        <w:rPr>
          <w:rFonts w:cs="Times New Roman"/>
          <w:sz w:val="22"/>
          <w:szCs w:val="22"/>
        </w:rPr>
        <w:tab/>
        <w:t>__________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</w:p>
    <w:p w:rsidR="00B04C30" w:rsidRPr="00093217" w:rsidRDefault="00B04C30" w:rsidP="00B04C30">
      <w:pPr>
        <w:spacing w:after="0" w:line="240" w:lineRule="auto"/>
        <w:rPr>
          <w:rFonts w:asciiTheme="minorHAnsi" w:hAnsiTheme="minorHAnsi"/>
          <w:i/>
        </w:rPr>
      </w:pPr>
      <w:r>
        <w:rPr>
          <w:rFonts w:asciiTheme="minorHAnsi" w:hAnsiTheme="minorHAnsi"/>
          <w:i/>
        </w:rPr>
        <w:br w:type="page"/>
      </w:r>
      <w:r w:rsidRPr="00093217">
        <w:rPr>
          <w:rFonts w:asciiTheme="minorHAnsi" w:hAnsiTheme="minorHAnsi"/>
          <w:i/>
        </w:rPr>
        <w:lastRenderedPageBreak/>
        <w:t>Анализ результатов:</w:t>
      </w:r>
    </w:p>
    <w:p w:rsidR="00B04C30" w:rsidRDefault="00B04C30" w:rsidP="00B04C30">
      <w:pPr>
        <w:spacing w:line="360" w:lineRule="auto"/>
        <w:jc w:val="both"/>
        <w:rPr>
          <w:rFonts w:asciiTheme="minorHAnsi" w:hAnsiTheme="minorHAnsi"/>
          <w:b/>
        </w:rPr>
      </w:pP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Аналитик</w:t>
      </w:r>
      <w:r w:rsidRPr="00093217">
        <w:rPr>
          <w:rFonts w:asciiTheme="minorHAnsi" w:hAnsiTheme="minorHAnsi"/>
        </w:rPr>
        <w:t xml:space="preserve"> разбирается в предмете, собирает информацию, устанавливает причинно-следственные связи.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Драйвер</w:t>
      </w:r>
      <w:r w:rsidRPr="00093217">
        <w:rPr>
          <w:rFonts w:asciiTheme="minorHAnsi" w:hAnsiTheme="minorHAnsi"/>
        </w:rPr>
        <w:t xml:space="preserve"> ориентирован на результат, вызовы, действия.</w:t>
      </w:r>
    </w:p>
    <w:p w:rsidR="00B04C30" w:rsidRPr="00093217" w:rsidRDefault="00B04C30" w:rsidP="00B04C30">
      <w:pPr>
        <w:pStyle w:val="a9"/>
        <w:spacing w:line="360" w:lineRule="auto"/>
        <w:ind w:left="0"/>
        <w:jc w:val="both"/>
        <w:rPr>
          <w:sz w:val="22"/>
          <w:szCs w:val="22"/>
        </w:rPr>
      </w:pPr>
      <w:r w:rsidRPr="00093217">
        <w:rPr>
          <w:b/>
          <w:sz w:val="22"/>
          <w:szCs w:val="22"/>
        </w:rPr>
        <w:t>Коммуникатор</w:t>
      </w:r>
      <w:r w:rsidRPr="00093217">
        <w:rPr>
          <w:sz w:val="22"/>
          <w:szCs w:val="22"/>
        </w:rPr>
        <w:t xml:space="preserve">: для него важны контакты с людьми, общество, чаще всего вовлекается в чужую деятельность, но не берет ответственность на себя. 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Экспрессивный</w:t>
      </w:r>
      <w:r>
        <w:rPr>
          <w:rFonts w:asciiTheme="minorHAnsi" w:hAnsiTheme="minorHAnsi"/>
          <w:b/>
        </w:rPr>
        <w:t>:</w:t>
      </w:r>
      <w:r w:rsidRPr="00093217">
        <w:rPr>
          <w:rFonts w:asciiTheme="minorHAnsi" w:hAnsiTheme="minorHAnsi"/>
        </w:rPr>
        <w:t xml:space="preserve"> быстро увлекается, готов рисковать, в меньшей степени – брать на себя ответственность, может воодушевлять и вести за собой.</w:t>
      </w:r>
    </w:p>
    <w:p w:rsidR="00B04C30" w:rsidRPr="00093217" w:rsidRDefault="00B04C30" w:rsidP="00B04C30">
      <w:pPr>
        <w:pStyle w:val="a9"/>
        <w:numPr>
          <w:ilvl w:val="0"/>
          <w:numId w:val="14"/>
        </w:numPr>
        <w:spacing w:line="360" w:lineRule="auto"/>
        <w:jc w:val="both"/>
        <w:rPr>
          <w:b/>
          <w:sz w:val="22"/>
          <w:szCs w:val="22"/>
        </w:rPr>
      </w:pPr>
      <w:r w:rsidRPr="00093217">
        <w:rPr>
          <w:b/>
          <w:sz w:val="22"/>
          <w:szCs w:val="22"/>
        </w:rPr>
        <w:t>Основной мотив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Аналитик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</w:r>
      <w:r w:rsidRPr="00093217">
        <w:rPr>
          <w:rFonts w:asciiTheme="minorHAnsi" w:hAnsiTheme="minorHAnsi"/>
        </w:rPr>
        <w:tab/>
        <w:t>уважение.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Драйвер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</w:r>
      <w:r w:rsidRPr="00093217">
        <w:rPr>
          <w:rFonts w:asciiTheme="minorHAnsi" w:hAnsiTheme="minorHAnsi"/>
        </w:rPr>
        <w:tab/>
        <w:t>контроль.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Коммуникатор</w:t>
      </w:r>
      <w:r w:rsidRPr="00093217">
        <w:rPr>
          <w:rFonts w:asciiTheme="minorHAnsi" w:hAnsiTheme="minorHAnsi"/>
        </w:rPr>
        <w:t>:</w:t>
      </w:r>
      <w:r w:rsidRPr="00093217">
        <w:rPr>
          <w:rFonts w:asciiTheme="minorHAnsi" w:hAnsiTheme="minorHAnsi"/>
        </w:rPr>
        <w:tab/>
        <w:t xml:space="preserve"> одобрение.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Экспрессивный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  <w:t>признание.</w:t>
      </w:r>
    </w:p>
    <w:p w:rsidR="00B04C30" w:rsidRPr="00093217" w:rsidRDefault="00B04C30" w:rsidP="00B04C30">
      <w:pPr>
        <w:pStyle w:val="a9"/>
        <w:numPr>
          <w:ilvl w:val="0"/>
          <w:numId w:val="14"/>
        </w:numPr>
        <w:spacing w:line="360" w:lineRule="auto"/>
        <w:jc w:val="both"/>
        <w:rPr>
          <w:b/>
          <w:sz w:val="22"/>
        </w:rPr>
      </w:pPr>
      <w:r w:rsidRPr="00093217">
        <w:rPr>
          <w:b/>
          <w:sz w:val="22"/>
        </w:rPr>
        <w:t>Поведение под давлением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Аналитик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</w:r>
      <w:r w:rsidRPr="00093217">
        <w:rPr>
          <w:rFonts w:asciiTheme="minorHAnsi" w:hAnsiTheme="minorHAnsi"/>
        </w:rPr>
        <w:tab/>
        <w:t>избегать.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Драйвер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</w:r>
      <w:r w:rsidRPr="00093217">
        <w:rPr>
          <w:rFonts w:asciiTheme="minorHAnsi" w:hAnsiTheme="minorHAnsi"/>
        </w:rPr>
        <w:tab/>
        <w:t>требовать.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Коммуникатор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  <w:t>соглашаться.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Экспрессивный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  <w:t>атаковать.</w:t>
      </w:r>
    </w:p>
    <w:p w:rsidR="00B04C30" w:rsidRPr="00093217" w:rsidRDefault="00B04C30" w:rsidP="00B04C30">
      <w:pPr>
        <w:pStyle w:val="a9"/>
        <w:numPr>
          <w:ilvl w:val="0"/>
          <w:numId w:val="14"/>
        </w:numPr>
        <w:spacing w:line="360" w:lineRule="auto"/>
        <w:jc w:val="both"/>
        <w:rPr>
          <w:b/>
          <w:sz w:val="22"/>
        </w:rPr>
      </w:pPr>
      <w:r w:rsidRPr="00093217">
        <w:rPr>
          <w:b/>
          <w:sz w:val="22"/>
        </w:rPr>
        <w:t>Форма коммуникации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Аналитик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</w:r>
      <w:r w:rsidRPr="00093217">
        <w:rPr>
          <w:rFonts w:asciiTheme="minorHAnsi" w:hAnsiTheme="minorHAnsi"/>
        </w:rPr>
        <w:tab/>
        <w:t>предоставлять полную информацию, давать время для анализа и обдумывания, демонстрировать заинтересованность и понимание.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Драйвер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</w:r>
      <w:r w:rsidRPr="00093217">
        <w:rPr>
          <w:rFonts w:asciiTheme="minorHAnsi" w:hAnsiTheme="minorHAnsi"/>
        </w:rPr>
        <w:tab/>
        <w:t>предоставлять пространство для действий, делегировать полномочия по организации работы проектной команды, создавать вызовы.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t>Коммуникатор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  <w:t>поддерживать разговор на общие темы, создавая дружескую атмосферу, желательно сохранять общение в позитивном ключе, ругать осторожно, постановку задачи делать в эмоциональном ключе, контролировать.</w:t>
      </w:r>
    </w:p>
    <w:p w:rsidR="00B04C30" w:rsidRPr="00093217" w:rsidRDefault="00B04C30" w:rsidP="00B04C30">
      <w:pPr>
        <w:spacing w:line="360" w:lineRule="auto"/>
        <w:jc w:val="both"/>
        <w:rPr>
          <w:rFonts w:asciiTheme="minorHAnsi" w:hAnsiTheme="minorHAnsi"/>
        </w:rPr>
      </w:pPr>
      <w:r w:rsidRPr="00093217">
        <w:rPr>
          <w:rFonts w:asciiTheme="minorHAnsi" w:hAnsiTheme="minorHAnsi"/>
          <w:b/>
        </w:rPr>
        <w:lastRenderedPageBreak/>
        <w:t>Экспрессивный</w:t>
      </w:r>
      <w:r w:rsidRPr="00093217">
        <w:rPr>
          <w:rFonts w:asciiTheme="minorHAnsi" w:hAnsiTheme="minorHAnsi"/>
        </w:rPr>
        <w:t xml:space="preserve">: </w:t>
      </w:r>
      <w:r w:rsidRPr="00093217">
        <w:rPr>
          <w:rFonts w:asciiTheme="minorHAnsi" w:hAnsiTheme="minorHAnsi"/>
        </w:rPr>
        <w:tab/>
        <w:t>демонстрировать признание, использовать похвалу и одобрение, при этом вмешиваться в тот момент, когда начинает гаснуть интерес к задаче, контролировать исполнение.</w:t>
      </w:r>
    </w:p>
    <w:p w:rsidR="00885786" w:rsidRPr="00B04C30" w:rsidRDefault="00885786" w:rsidP="00B04C30">
      <w:bookmarkStart w:id="0" w:name="_GoBack"/>
      <w:bookmarkEnd w:id="0"/>
    </w:p>
    <w:sectPr w:rsidR="00885786" w:rsidRPr="00B04C30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D57" w:rsidRDefault="00A22D57" w:rsidP="00594110">
      <w:pPr>
        <w:spacing w:after="0" w:line="240" w:lineRule="auto"/>
      </w:pPr>
      <w:r>
        <w:separator/>
      </w:r>
    </w:p>
  </w:endnote>
  <w:endnote w:type="continuationSeparator" w:id="0">
    <w:p w:rsidR="00A22D57" w:rsidRDefault="00A22D5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B04C30">
          <w:rPr>
            <w:noProof/>
            <w:color w:val="595959" w:themeColor="text1" w:themeTint="A6"/>
            <w:sz w:val="18"/>
            <w:szCs w:val="18"/>
          </w:rPr>
          <w:t>8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D57" w:rsidRDefault="00A22D57" w:rsidP="00594110">
      <w:pPr>
        <w:spacing w:after="0" w:line="240" w:lineRule="auto"/>
      </w:pPr>
      <w:r>
        <w:separator/>
      </w:r>
    </w:p>
  </w:footnote>
  <w:footnote w:type="continuationSeparator" w:id="0">
    <w:p w:rsidR="00A22D57" w:rsidRDefault="00A22D5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5F23D4"/>
    <w:multiLevelType w:val="multilevel"/>
    <w:tmpl w:val="4E72E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C12A7"/>
    <w:multiLevelType w:val="multilevel"/>
    <w:tmpl w:val="8652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4B27AB"/>
    <w:multiLevelType w:val="hybridMultilevel"/>
    <w:tmpl w:val="CB2CF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186141"/>
    <w:multiLevelType w:val="multilevel"/>
    <w:tmpl w:val="760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7D5DD4"/>
    <w:multiLevelType w:val="hybridMultilevel"/>
    <w:tmpl w:val="6F06A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3"/>
  </w:num>
  <w:num w:numId="5">
    <w:abstractNumId w:val="11"/>
  </w:num>
  <w:num w:numId="6">
    <w:abstractNumId w:val="8"/>
  </w:num>
  <w:num w:numId="7">
    <w:abstractNumId w:val="6"/>
  </w:num>
  <w:num w:numId="8">
    <w:abstractNumId w:val="4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50B10"/>
    <w:rsid w:val="001875FA"/>
    <w:rsid w:val="00350E03"/>
    <w:rsid w:val="003D2578"/>
    <w:rsid w:val="00480E5D"/>
    <w:rsid w:val="00594110"/>
    <w:rsid w:val="007D1D4B"/>
    <w:rsid w:val="008327EB"/>
    <w:rsid w:val="00863FE9"/>
    <w:rsid w:val="00885786"/>
    <w:rsid w:val="008A0141"/>
    <w:rsid w:val="009F6550"/>
    <w:rsid w:val="00A22AD6"/>
    <w:rsid w:val="00A22D57"/>
    <w:rsid w:val="00A31945"/>
    <w:rsid w:val="00A9260F"/>
    <w:rsid w:val="00B04C30"/>
    <w:rsid w:val="00B16ACE"/>
    <w:rsid w:val="00B25AB3"/>
    <w:rsid w:val="00B33EDA"/>
    <w:rsid w:val="00CA3CA7"/>
    <w:rsid w:val="00D93546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891EF-79AE-4DA6-B79E-FB79F6664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8</Pages>
  <Words>1157</Words>
  <Characters>7592</Characters>
  <Application>Microsoft Office Word</Application>
  <DocSecurity>0</DocSecurity>
  <Lines>118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2018-10-24T08:15:00Z</dcterms:created>
  <dcterms:modified xsi:type="dcterms:W3CDTF">2018-10-24T08:15:00Z</dcterms:modified>
</cp:coreProperties>
</file>