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BA5" w:rsidRPr="00961A7D" w:rsidRDefault="003B7BA5" w:rsidP="003B7BA5">
      <w:pPr>
        <w:jc w:val="center"/>
        <w:rPr>
          <w:rFonts w:cs="Calibri"/>
          <w:b/>
          <w:bCs/>
          <w:sz w:val="24"/>
          <w:szCs w:val="24"/>
        </w:rPr>
      </w:pPr>
    </w:p>
    <w:p w:rsidR="003B7BA5" w:rsidRPr="00961A7D" w:rsidRDefault="003B7BA5" w:rsidP="003B7BA5">
      <w:pPr>
        <w:jc w:val="center"/>
        <w:rPr>
          <w:rFonts w:cs="Calibri"/>
          <w:b/>
          <w:bCs/>
          <w:sz w:val="24"/>
          <w:szCs w:val="24"/>
        </w:rPr>
      </w:pPr>
      <w:r w:rsidRPr="00961A7D">
        <w:rPr>
          <w:rFonts w:cs="Calibri"/>
          <w:b/>
          <w:bCs/>
          <w:sz w:val="24"/>
          <w:szCs w:val="24"/>
        </w:rPr>
        <w:t xml:space="preserve">Дополнительный материал к теме </w:t>
      </w:r>
    </w:p>
    <w:p w:rsidR="003B7BA5" w:rsidRPr="00961A7D" w:rsidRDefault="003B7BA5" w:rsidP="003B7BA5">
      <w:pPr>
        <w:jc w:val="center"/>
        <w:rPr>
          <w:sz w:val="24"/>
        </w:rPr>
      </w:pPr>
      <w:r w:rsidRPr="00961A7D">
        <w:rPr>
          <w:rFonts w:cs="Calibri"/>
          <w:b/>
          <w:bCs/>
          <w:sz w:val="28"/>
          <w:szCs w:val="24"/>
        </w:rPr>
        <w:t>«</w:t>
      </w:r>
      <w:r>
        <w:rPr>
          <w:b/>
          <w:bCs/>
          <w:sz w:val="28"/>
          <w:szCs w:val="24"/>
        </w:rPr>
        <w:t>Коммуникации 360 градусов</w:t>
      </w:r>
      <w:r w:rsidRPr="00961A7D">
        <w:rPr>
          <w:rFonts w:cs="Calibri"/>
          <w:b/>
          <w:bCs/>
          <w:sz w:val="28"/>
          <w:szCs w:val="24"/>
        </w:rPr>
        <w:t>»</w:t>
      </w:r>
    </w:p>
    <w:p w:rsidR="003B7BA5" w:rsidRPr="00961A7D" w:rsidRDefault="003B7BA5" w:rsidP="003B7BA5">
      <w:pPr>
        <w:pStyle w:val="electron-p"/>
        <w:spacing w:after="0" w:line="360" w:lineRule="auto"/>
        <w:jc w:val="center"/>
        <w:rPr>
          <w:rFonts w:asciiTheme="minorHAnsi" w:hAnsiTheme="minorHAnsi" w:cstheme="minorHAnsi"/>
          <w:b/>
          <w:sz w:val="22"/>
          <w:szCs w:val="28"/>
        </w:rPr>
      </w:pPr>
      <w:r w:rsidRPr="00961A7D">
        <w:rPr>
          <w:rFonts w:asciiTheme="minorHAnsi" w:hAnsiTheme="minorHAnsi" w:cstheme="minorHAnsi"/>
          <w:b/>
          <w:sz w:val="22"/>
          <w:szCs w:val="28"/>
        </w:rPr>
        <w:t xml:space="preserve">Статья опубликована в журнале «Генеральный Директор» </w:t>
      </w:r>
      <w:hyperlink r:id="rId9" w:history="1">
        <w:r w:rsidRPr="00961A7D">
          <w:rPr>
            <w:b/>
            <w:sz w:val="22"/>
          </w:rPr>
          <w:t>www.e.gd.ru/322685</w:t>
        </w:r>
      </w:hyperlink>
    </w:p>
    <w:p w:rsidR="003B7BA5" w:rsidRPr="00961A7D" w:rsidRDefault="003B7BA5" w:rsidP="003B7BA5">
      <w:pPr>
        <w:pStyle w:val="electron-p"/>
        <w:widowControl w:val="0"/>
        <w:spacing w:after="0" w:line="360" w:lineRule="auto"/>
        <w:contextualSpacing/>
        <w:mirrorIndents/>
        <w:jc w:val="center"/>
        <w:rPr>
          <w:rFonts w:asciiTheme="minorHAnsi" w:hAnsiTheme="minorHAnsi" w:cstheme="minorHAnsi"/>
          <w:b/>
          <w:sz w:val="20"/>
          <w:szCs w:val="22"/>
        </w:rPr>
      </w:pPr>
    </w:p>
    <w:p w:rsidR="003B7BA5" w:rsidRPr="00961A7D" w:rsidRDefault="003B7BA5" w:rsidP="003B7BA5">
      <w:pPr>
        <w:pStyle w:val="electron-p"/>
        <w:widowControl w:val="0"/>
        <w:spacing w:after="0" w:line="360" w:lineRule="auto"/>
        <w:contextualSpacing/>
        <w:mirrorIndents/>
        <w:jc w:val="center"/>
        <w:rPr>
          <w:rFonts w:asciiTheme="minorHAnsi" w:hAnsiTheme="minorHAnsi" w:cstheme="minorHAnsi"/>
          <w:b/>
          <w:sz w:val="20"/>
          <w:szCs w:val="22"/>
        </w:rPr>
      </w:pPr>
    </w:p>
    <w:p w:rsidR="003B7BA5" w:rsidRPr="00961A7D" w:rsidRDefault="003B7BA5" w:rsidP="003B7BA5">
      <w:pPr>
        <w:widowControl w:val="0"/>
        <w:spacing w:after="0" w:line="360" w:lineRule="auto"/>
        <w:jc w:val="center"/>
        <w:rPr>
          <w:rFonts w:cstheme="minorHAnsi"/>
          <w:b/>
          <w:bCs/>
          <w:sz w:val="26"/>
          <w:szCs w:val="26"/>
        </w:rPr>
      </w:pPr>
      <w:r w:rsidRPr="00961A7D">
        <w:rPr>
          <w:rFonts w:cstheme="minorHAnsi"/>
          <w:b/>
          <w:bCs/>
          <w:sz w:val="26"/>
          <w:szCs w:val="26"/>
        </w:rPr>
        <w:t>Пять способов завоевать авторитет и власть в коллективе</w:t>
      </w:r>
    </w:p>
    <w:p w:rsidR="003B7BA5" w:rsidRPr="00961A7D" w:rsidRDefault="003B7BA5" w:rsidP="003B7BA5">
      <w:pPr>
        <w:widowControl w:val="0"/>
        <w:spacing w:after="0" w:line="360" w:lineRule="auto"/>
        <w:jc w:val="right"/>
        <w:rPr>
          <w:rFonts w:cstheme="minorHAnsi"/>
          <w:b/>
          <w:bCs/>
        </w:rPr>
      </w:pPr>
      <w:r w:rsidRPr="00961A7D">
        <w:rPr>
          <w:rFonts w:cstheme="minorHAnsi"/>
          <w:b/>
          <w:bCs/>
        </w:rPr>
        <w:t xml:space="preserve">Александр Сергеев </w:t>
      </w:r>
    </w:p>
    <w:p w:rsidR="003B7BA5" w:rsidRPr="00961A7D" w:rsidRDefault="003B7BA5" w:rsidP="003B7BA5">
      <w:pPr>
        <w:widowControl w:val="0"/>
        <w:spacing w:after="0" w:line="360" w:lineRule="auto"/>
        <w:jc w:val="right"/>
        <w:rPr>
          <w:rFonts w:cstheme="minorHAnsi"/>
        </w:rPr>
      </w:pPr>
      <w:r w:rsidRPr="00961A7D">
        <w:rPr>
          <w:rFonts w:cstheme="minorHAnsi"/>
        </w:rPr>
        <w:t xml:space="preserve">преподаватель программ MBA и EMBA </w:t>
      </w:r>
      <w:proofErr w:type="gramStart"/>
      <w:r w:rsidRPr="00961A7D">
        <w:rPr>
          <w:rFonts w:cstheme="minorHAnsi"/>
        </w:rPr>
        <w:t>бизнес-школы</w:t>
      </w:r>
      <w:proofErr w:type="gramEnd"/>
      <w:r w:rsidRPr="00961A7D">
        <w:rPr>
          <w:rFonts w:cstheme="minorHAnsi"/>
        </w:rPr>
        <w:t xml:space="preserve"> «МИРБИС», Москва; профессор</w:t>
      </w:r>
    </w:p>
    <w:p w:rsidR="003B7BA5" w:rsidRPr="00961A7D" w:rsidRDefault="003B7BA5" w:rsidP="003B7BA5">
      <w:pPr>
        <w:widowControl w:val="0"/>
        <w:spacing w:after="0" w:line="360" w:lineRule="auto"/>
        <w:jc w:val="both"/>
        <w:rPr>
          <w:rFonts w:cstheme="minorHAnsi"/>
        </w:rPr>
      </w:pPr>
    </w:p>
    <w:p w:rsidR="003B7BA5" w:rsidRPr="00961A7D" w:rsidRDefault="003B7BA5" w:rsidP="003B7BA5">
      <w:pPr>
        <w:widowControl w:val="0"/>
        <w:spacing w:after="0" w:line="360" w:lineRule="auto"/>
        <w:jc w:val="both"/>
        <w:rPr>
          <w:rFonts w:cstheme="minorHAnsi"/>
        </w:rPr>
      </w:pPr>
    </w:p>
    <w:p w:rsidR="003B7BA5" w:rsidRPr="00961A7D" w:rsidRDefault="003B7BA5" w:rsidP="003B7BA5">
      <w:pPr>
        <w:spacing w:after="0" w:line="360" w:lineRule="auto"/>
        <w:jc w:val="both"/>
        <w:rPr>
          <w:rFonts w:cstheme="minorHAnsi"/>
        </w:rPr>
      </w:pPr>
      <w:r w:rsidRPr="00961A7D">
        <w:rPr>
          <w:rFonts w:cstheme="minorHAnsi"/>
        </w:rPr>
        <w:t xml:space="preserve">Российские работники меньше кого бы то ни было </w:t>
      </w:r>
      <w:r w:rsidRPr="00961A7D">
        <w:rPr>
          <w:rStyle w:val="Spanlink"/>
          <w:rFonts w:cstheme="minorHAnsi"/>
        </w:rPr>
        <w:t>доверяют</w:t>
      </w:r>
      <w:r w:rsidRPr="00961A7D">
        <w:rPr>
          <w:rFonts w:cstheme="minorHAnsi"/>
        </w:rPr>
        <w:t xml:space="preserve"> руководителям. Лишь около 25% россиян, опрошенных международной компанией </w:t>
      </w:r>
      <w:proofErr w:type="spellStart"/>
      <w:r w:rsidRPr="00961A7D">
        <w:rPr>
          <w:rFonts w:cstheme="minorHAnsi"/>
        </w:rPr>
        <w:t>Towers</w:t>
      </w:r>
      <w:proofErr w:type="spellEnd"/>
      <w:r w:rsidRPr="00961A7D">
        <w:rPr>
          <w:rFonts w:cstheme="minorHAnsi"/>
        </w:rPr>
        <w:t xml:space="preserve"> </w:t>
      </w:r>
      <w:proofErr w:type="spellStart"/>
      <w:r w:rsidRPr="00961A7D">
        <w:rPr>
          <w:rFonts w:cstheme="minorHAnsi"/>
        </w:rPr>
        <w:t>Watson</w:t>
      </w:r>
      <w:proofErr w:type="spellEnd"/>
      <w:r w:rsidRPr="00961A7D">
        <w:rPr>
          <w:rFonts w:cstheme="minorHAnsi"/>
        </w:rPr>
        <w:t xml:space="preserve">, </w:t>
      </w:r>
      <w:proofErr w:type="gramStart"/>
      <w:r w:rsidRPr="00961A7D">
        <w:rPr>
          <w:rFonts w:cstheme="minorHAnsi"/>
        </w:rPr>
        <w:t>согласны</w:t>
      </w:r>
      <w:proofErr w:type="gramEnd"/>
      <w:r w:rsidRPr="00961A7D">
        <w:rPr>
          <w:rFonts w:cstheme="minorHAnsi"/>
        </w:rPr>
        <w:t xml:space="preserve"> с утверждением: «Высшее руководство моей организации искренне заботится о благополучии сотрудников». </w:t>
      </w:r>
      <w:proofErr w:type="gramStart"/>
      <w:r w:rsidRPr="00961A7D">
        <w:rPr>
          <w:rFonts w:cstheme="minorHAnsi"/>
        </w:rPr>
        <w:t>Это худший результат среди 11 стран, где были проведены исследования (среди них – Германия, Испания, Нидерланды, Франция, Швейцария, Швеция).</w:t>
      </w:r>
      <w:proofErr w:type="gramEnd"/>
      <w:r w:rsidRPr="00961A7D">
        <w:rPr>
          <w:rFonts w:cstheme="minorHAnsi"/>
        </w:rPr>
        <w:t xml:space="preserve"> Исследование показало, что в этих странах только 40% сотрудников уверены, что руководители способны справиться со своими обязанностями. В России работников, разделяющих это мнение, еще меньше: </w:t>
      </w:r>
      <w:proofErr w:type="gramStart"/>
      <w:r w:rsidRPr="00961A7D">
        <w:rPr>
          <w:rFonts w:cstheme="minorHAnsi"/>
        </w:rPr>
        <w:t>топ-менеджерам</w:t>
      </w:r>
      <w:proofErr w:type="gramEnd"/>
      <w:r w:rsidRPr="00961A7D">
        <w:rPr>
          <w:rFonts w:cstheme="minorHAnsi"/>
        </w:rPr>
        <w:t xml:space="preserve"> доверяют 35% опрошенных. Отчего так происходит и как не только завоевать, но и поддерживать авторитет?</w:t>
      </w:r>
    </w:p>
    <w:p w:rsidR="003B7BA5" w:rsidRPr="00961A7D" w:rsidRDefault="003B7BA5" w:rsidP="003B7BA5">
      <w:pPr>
        <w:spacing w:after="0" w:line="360" w:lineRule="auto"/>
        <w:jc w:val="both"/>
        <w:rPr>
          <w:rFonts w:cstheme="minorHAnsi"/>
        </w:rPr>
      </w:pPr>
    </w:p>
    <w:p w:rsidR="003B7BA5" w:rsidRPr="00961A7D" w:rsidRDefault="003B7BA5" w:rsidP="003B7BA5">
      <w:pPr>
        <w:spacing w:after="0" w:line="360" w:lineRule="auto"/>
        <w:jc w:val="both"/>
        <w:rPr>
          <w:rFonts w:cstheme="minorHAnsi"/>
          <w:b/>
        </w:rPr>
      </w:pPr>
      <w:r w:rsidRPr="00961A7D">
        <w:rPr>
          <w:rFonts w:cstheme="minorHAnsi"/>
          <w:b/>
        </w:rPr>
        <w:t>Почему в России руководитель – не авторитет для сотрудников</w:t>
      </w:r>
    </w:p>
    <w:p w:rsidR="003B7BA5" w:rsidRPr="00961A7D" w:rsidRDefault="003B7BA5" w:rsidP="003B7BA5">
      <w:pPr>
        <w:spacing w:after="0" w:line="360" w:lineRule="auto"/>
        <w:jc w:val="both"/>
        <w:rPr>
          <w:rFonts w:cstheme="minorHAnsi"/>
        </w:rPr>
      </w:pPr>
      <w:r w:rsidRPr="00961A7D">
        <w:rPr>
          <w:rFonts w:cstheme="minorHAnsi"/>
        </w:rPr>
        <w:t xml:space="preserve">В 1960–70-е годы голландский социолог </w:t>
      </w:r>
      <w:proofErr w:type="spellStart"/>
      <w:r w:rsidRPr="00961A7D">
        <w:rPr>
          <w:rFonts w:cstheme="minorHAnsi"/>
        </w:rPr>
        <w:t>Герт</w:t>
      </w:r>
      <w:proofErr w:type="spellEnd"/>
      <w:r w:rsidRPr="00961A7D">
        <w:rPr>
          <w:rFonts w:cstheme="minorHAnsi"/>
        </w:rPr>
        <w:t xml:space="preserve"> </w:t>
      </w:r>
      <w:proofErr w:type="spellStart"/>
      <w:r w:rsidRPr="00961A7D">
        <w:rPr>
          <w:rFonts w:cstheme="minorHAnsi"/>
        </w:rPr>
        <w:t>Хофстеде</w:t>
      </w:r>
      <w:proofErr w:type="spellEnd"/>
      <w:r w:rsidRPr="00961A7D">
        <w:rPr>
          <w:rFonts w:cstheme="minorHAnsi"/>
        </w:rPr>
        <w:t xml:space="preserve">, оценивая так называемую </w:t>
      </w:r>
      <w:proofErr w:type="spellStart"/>
      <w:r w:rsidRPr="00961A7D">
        <w:rPr>
          <w:rFonts w:cstheme="minorHAnsi"/>
        </w:rPr>
        <w:t>дистанцированность</w:t>
      </w:r>
      <w:proofErr w:type="spellEnd"/>
      <w:r w:rsidRPr="00961A7D">
        <w:rPr>
          <w:rFonts w:cstheme="minorHAnsi"/>
        </w:rPr>
        <w:t xml:space="preserve"> от власти, провел исследование в 70 странах, опросив 116 тыс. человек</w:t>
      </w:r>
      <w:proofErr w:type="gramStart"/>
      <w:r w:rsidRPr="00961A7D">
        <w:rPr>
          <w:rFonts w:cstheme="minorHAnsi"/>
          <w:vertAlign w:val="superscript"/>
        </w:rPr>
        <w:t>1</w:t>
      </w:r>
      <w:proofErr w:type="gramEnd"/>
      <w:r w:rsidRPr="00961A7D">
        <w:rPr>
          <w:rFonts w:cstheme="minorHAnsi"/>
        </w:rPr>
        <w:t xml:space="preserve">. Полученные результаты </w:t>
      </w:r>
      <w:proofErr w:type="gramStart"/>
      <w:r w:rsidRPr="00961A7D">
        <w:rPr>
          <w:rFonts w:cstheme="minorHAnsi"/>
        </w:rPr>
        <w:t>актуальны по сей</w:t>
      </w:r>
      <w:proofErr w:type="gramEnd"/>
      <w:r w:rsidRPr="00961A7D">
        <w:rPr>
          <w:rFonts w:cstheme="minorHAnsi"/>
        </w:rPr>
        <w:t xml:space="preserve"> день. Одним из ключевых вопросов социолога был такой: «Как часто сотрудники боятся выразить несогласие с начальником?». Большое значение показателя говорило о безоговорочном почитании руководителя и страхе перед ним. Оказалось, что в России индекс </w:t>
      </w:r>
      <w:proofErr w:type="spellStart"/>
      <w:r w:rsidRPr="00961A7D">
        <w:rPr>
          <w:rFonts w:cstheme="minorHAnsi"/>
        </w:rPr>
        <w:t>дистанцированности</w:t>
      </w:r>
      <w:proofErr w:type="spellEnd"/>
      <w:r w:rsidRPr="00961A7D">
        <w:rPr>
          <w:rFonts w:cstheme="minorHAnsi"/>
        </w:rPr>
        <w:t xml:space="preserve"> от власти один из самых высоких – 93 балла. Для сравнения: в Швеции – 31 балл, в США – 40, в Польше – 68, в Японии – 53; выше только в Малайзии – 104. </w:t>
      </w:r>
    </w:p>
    <w:p w:rsidR="003B7BA5" w:rsidRPr="00961A7D" w:rsidRDefault="003B7BA5" w:rsidP="003B7BA5">
      <w:pPr>
        <w:spacing w:after="0" w:line="360" w:lineRule="auto"/>
        <w:jc w:val="both"/>
        <w:rPr>
          <w:rFonts w:cstheme="minorHAnsi"/>
        </w:rPr>
      </w:pPr>
      <w:r w:rsidRPr="00961A7D">
        <w:rPr>
          <w:rFonts w:cstheme="minorHAnsi"/>
        </w:rPr>
        <w:t xml:space="preserve">Увы, многие российские руководители не считают нужным прилагать усилия для </w:t>
      </w:r>
      <w:r w:rsidRPr="00961A7D">
        <w:rPr>
          <w:rStyle w:val="Spanlink"/>
          <w:rFonts w:cstheme="minorHAnsi"/>
        </w:rPr>
        <w:t>завоевания авторитета</w:t>
      </w:r>
      <w:r w:rsidRPr="00961A7D">
        <w:rPr>
          <w:rFonts w:cstheme="minorHAnsi"/>
        </w:rPr>
        <w:t xml:space="preserve">, оставаясь заложниками стереотипа: все должны уважать меня уже потому, что я – босс. Это в основном и объясняет печальную статистику. </w:t>
      </w:r>
    </w:p>
    <w:p w:rsidR="003B7BA5" w:rsidRPr="00961A7D" w:rsidRDefault="003B7BA5" w:rsidP="003B7BA5">
      <w:pPr>
        <w:pStyle w:val="footnote"/>
        <w:spacing w:after="0" w:line="360" w:lineRule="auto"/>
        <w:jc w:val="both"/>
        <w:rPr>
          <w:rFonts w:asciiTheme="minorHAnsi" w:hAnsiTheme="minorHAnsi" w:cstheme="minorHAnsi"/>
          <w:b/>
          <w:bCs/>
          <w:sz w:val="22"/>
          <w:szCs w:val="22"/>
        </w:rPr>
      </w:pPr>
    </w:p>
    <w:p w:rsidR="003B7BA5" w:rsidRPr="00961A7D" w:rsidRDefault="003B7BA5" w:rsidP="003B7BA5">
      <w:pPr>
        <w:pStyle w:val="footnote"/>
        <w:spacing w:after="0" w:line="360" w:lineRule="auto"/>
        <w:jc w:val="both"/>
        <w:rPr>
          <w:rFonts w:asciiTheme="minorHAnsi" w:hAnsiTheme="minorHAnsi" w:cstheme="minorHAnsi"/>
          <w:sz w:val="22"/>
          <w:szCs w:val="22"/>
        </w:rPr>
      </w:pPr>
      <w:r w:rsidRPr="00961A7D">
        <w:rPr>
          <w:rFonts w:asciiTheme="minorHAnsi" w:hAnsiTheme="minorHAnsi" w:cstheme="minorHAnsi"/>
          <w:b/>
          <w:bCs/>
          <w:sz w:val="22"/>
          <w:szCs w:val="22"/>
        </w:rPr>
        <w:lastRenderedPageBreak/>
        <w:t>Сноска 1</w:t>
      </w:r>
    </w:p>
    <w:p w:rsidR="003B7BA5" w:rsidRPr="00961A7D" w:rsidRDefault="003B7BA5" w:rsidP="003B7BA5">
      <w:pPr>
        <w:pStyle w:val="footnote"/>
        <w:spacing w:after="0" w:line="360" w:lineRule="auto"/>
        <w:jc w:val="both"/>
        <w:rPr>
          <w:rFonts w:asciiTheme="minorHAnsi" w:hAnsiTheme="minorHAnsi" w:cstheme="minorHAnsi"/>
          <w:i/>
          <w:iCs/>
          <w:sz w:val="22"/>
          <w:szCs w:val="22"/>
          <w:lang w:val="en-US"/>
        </w:rPr>
      </w:pPr>
      <w:r w:rsidRPr="00961A7D">
        <w:rPr>
          <w:rFonts w:asciiTheme="minorHAnsi" w:hAnsiTheme="minorHAnsi" w:cstheme="minorHAnsi"/>
          <w:sz w:val="22"/>
          <w:szCs w:val="22"/>
        </w:rPr>
        <w:t xml:space="preserve">Теоретические обоснования и результаты исследования были изложены в нескольких работах </w:t>
      </w:r>
      <w:proofErr w:type="spellStart"/>
      <w:r w:rsidRPr="00961A7D">
        <w:rPr>
          <w:rFonts w:asciiTheme="minorHAnsi" w:hAnsiTheme="minorHAnsi" w:cstheme="minorHAnsi"/>
          <w:sz w:val="22"/>
          <w:szCs w:val="22"/>
        </w:rPr>
        <w:t>Герта</w:t>
      </w:r>
      <w:proofErr w:type="spellEnd"/>
      <w:r w:rsidRPr="00961A7D">
        <w:rPr>
          <w:rFonts w:asciiTheme="minorHAnsi" w:hAnsiTheme="minorHAnsi" w:cstheme="minorHAnsi"/>
          <w:sz w:val="22"/>
          <w:szCs w:val="22"/>
        </w:rPr>
        <w:t xml:space="preserve"> </w:t>
      </w:r>
      <w:proofErr w:type="spellStart"/>
      <w:r w:rsidRPr="00961A7D">
        <w:rPr>
          <w:rFonts w:asciiTheme="minorHAnsi" w:hAnsiTheme="minorHAnsi" w:cstheme="minorHAnsi"/>
          <w:sz w:val="22"/>
          <w:szCs w:val="22"/>
        </w:rPr>
        <w:t>Хофстеде</w:t>
      </w:r>
      <w:proofErr w:type="spellEnd"/>
      <w:r w:rsidRPr="00961A7D">
        <w:rPr>
          <w:rFonts w:asciiTheme="minorHAnsi" w:hAnsiTheme="minorHAnsi" w:cstheme="minorHAnsi"/>
          <w:sz w:val="22"/>
          <w:szCs w:val="22"/>
        </w:rPr>
        <w:t xml:space="preserve">, в частности в книге «Последствия культуры. </w:t>
      </w:r>
      <w:proofErr w:type="gramStart"/>
      <w:r w:rsidRPr="00961A7D">
        <w:rPr>
          <w:rFonts w:asciiTheme="minorHAnsi" w:hAnsiTheme="minorHAnsi" w:cstheme="minorHAnsi"/>
          <w:sz w:val="22"/>
          <w:szCs w:val="22"/>
        </w:rPr>
        <w:t>Международные различия в ценностях, связанных с работой» (</w:t>
      </w:r>
      <w:proofErr w:type="spellStart"/>
      <w:r w:rsidRPr="00961A7D">
        <w:rPr>
          <w:rFonts w:asciiTheme="minorHAnsi" w:hAnsiTheme="minorHAnsi" w:cstheme="minorHAnsi"/>
          <w:sz w:val="22"/>
          <w:szCs w:val="22"/>
        </w:rPr>
        <w:t>Hofstede</w:t>
      </w:r>
      <w:proofErr w:type="spellEnd"/>
      <w:r w:rsidRPr="00961A7D">
        <w:rPr>
          <w:rFonts w:asciiTheme="minorHAnsi" w:hAnsiTheme="minorHAnsi" w:cstheme="minorHAnsi"/>
          <w:sz w:val="22"/>
          <w:szCs w:val="22"/>
        </w:rPr>
        <w:t xml:space="preserve"> G.</w:t>
      </w:r>
      <w:proofErr w:type="gramEnd"/>
      <w:r w:rsidRPr="00961A7D">
        <w:rPr>
          <w:rFonts w:asciiTheme="minorHAnsi" w:hAnsiTheme="minorHAnsi" w:cstheme="minorHAnsi"/>
          <w:sz w:val="22"/>
          <w:szCs w:val="22"/>
        </w:rPr>
        <w:t xml:space="preserve"> </w:t>
      </w:r>
      <w:proofErr w:type="spellStart"/>
      <w:r w:rsidRPr="00961A7D">
        <w:rPr>
          <w:rFonts w:asciiTheme="minorHAnsi" w:hAnsiTheme="minorHAnsi" w:cstheme="minorHAnsi"/>
          <w:sz w:val="22"/>
          <w:szCs w:val="22"/>
        </w:rPr>
        <w:t>Culture’s</w:t>
      </w:r>
      <w:proofErr w:type="spellEnd"/>
      <w:r w:rsidRPr="00961A7D">
        <w:rPr>
          <w:rFonts w:asciiTheme="minorHAnsi" w:hAnsiTheme="minorHAnsi" w:cstheme="minorHAnsi"/>
          <w:sz w:val="22"/>
          <w:szCs w:val="22"/>
        </w:rPr>
        <w:t xml:space="preserve"> </w:t>
      </w:r>
      <w:proofErr w:type="spellStart"/>
      <w:r w:rsidRPr="00961A7D">
        <w:rPr>
          <w:rFonts w:asciiTheme="minorHAnsi" w:hAnsiTheme="minorHAnsi" w:cstheme="minorHAnsi"/>
          <w:sz w:val="22"/>
          <w:szCs w:val="22"/>
        </w:rPr>
        <w:t>Consequences</w:t>
      </w:r>
      <w:proofErr w:type="spellEnd"/>
      <w:r w:rsidRPr="00961A7D">
        <w:rPr>
          <w:rFonts w:asciiTheme="minorHAnsi" w:hAnsiTheme="minorHAnsi" w:cstheme="minorHAnsi"/>
          <w:sz w:val="22"/>
          <w:szCs w:val="22"/>
        </w:rPr>
        <w:t xml:space="preserve">. </w:t>
      </w:r>
      <w:proofErr w:type="gramStart"/>
      <w:r w:rsidRPr="00961A7D">
        <w:rPr>
          <w:rFonts w:asciiTheme="minorHAnsi" w:hAnsiTheme="minorHAnsi" w:cstheme="minorHAnsi"/>
          <w:sz w:val="22"/>
          <w:szCs w:val="22"/>
          <w:lang w:val="en-US"/>
        </w:rPr>
        <w:t>International Differences in Work-Related Values.</w:t>
      </w:r>
      <w:proofErr w:type="gramEnd"/>
      <w:r w:rsidRPr="00961A7D">
        <w:rPr>
          <w:rFonts w:asciiTheme="minorHAnsi" w:hAnsiTheme="minorHAnsi" w:cstheme="minorHAnsi"/>
          <w:sz w:val="22"/>
          <w:szCs w:val="22"/>
          <w:lang w:val="en-US"/>
        </w:rPr>
        <w:t xml:space="preserve"> </w:t>
      </w:r>
      <w:proofErr w:type="gramStart"/>
      <w:r w:rsidRPr="00961A7D">
        <w:rPr>
          <w:rFonts w:asciiTheme="minorHAnsi" w:hAnsiTheme="minorHAnsi" w:cstheme="minorHAnsi"/>
          <w:sz w:val="22"/>
          <w:szCs w:val="22"/>
          <w:lang w:val="en-US"/>
        </w:rPr>
        <w:t>– Beverly Hills: Sage Publications, 1980).</w:t>
      </w:r>
      <w:proofErr w:type="gramEnd"/>
      <w:r w:rsidRPr="00961A7D">
        <w:rPr>
          <w:rFonts w:asciiTheme="minorHAnsi" w:hAnsiTheme="minorHAnsi" w:cstheme="minorHAnsi"/>
          <w:sz w:val="22"/>
          <w:szCs w:val="22"/>
          <w:lang w:val="en-US"/>
        </w:rPr>
        <w:t xml:space="preserve"> </w:t>
      </w:r>
      <w:proofErr w:type="gramStart"/>
      <w:r w:rsidRPr="00961A7D">
        <w:rPr>
          <w:rFonts w:asciiTheme="minorHAnsi" w:hAnsiTheme="minorHAnsi" w:cstheme="minorHAnsi"/>
          <w:i/>
          <w:iCs/>
          <w:sz w:val="22"/>
          <w:szCs w:val="22"/>
          <w:lang w:val="en-US"/>
        </w:rPr>
        <w:t xml:space="preserve">– </w:t>
      </w:r>
      <w:proofErr w:type="spellStart"/>
      <w:r w:rsidRPr="00961A7D">
        <w:rPr>
          <w:rFonts w:asciiTheme="minorHAnsi" w:hAnsiTheme="minorHAnsi" w:cstheme="minorHAnsi"/>
          <w:i/>
          <w:iCs/>
          <w:sz w:val="22"/>
          <w:szCs w:val="22"/>
        </w:rPr>
        <w:t>Примеч</w:t>
      </w:r>
      <w:proofErr w:type="spellEnd"/>
      <w:r w:rsidRPr="00961A7D">
        <w:rPr>
          <w:rFonts w:asciiTheme="minorHAnsi" w:hAnsiTheme="minorHAnsi" w:cstheme="minorHAnsi"/>
          <w:i/>
          <w:iCs/>
          <w:sz w:val="22"/>
          <w:szCs w:val="22"/>
          <w:lang w:val="en-US"/>
        </w:rPr>
        <w:t xml:space="preserve">. </w:t>
      </w:r>
      <w:r w:rsidRPr="00961A7D">
        <w:rPr>
          <w:rFonts w:asciiTheme="minorHAnsi" w:hAnsiTheme="minorHAnsi" w:cstheme="minorHAnsi"/>
          <w:i/>
          <w:iCs/>
          <w:sz w:val="22"/>
          <w:szCs w:val="22"/>
        </w:rPr>
        <w:t>редакции</w:t>
      </w:r>
      <w:r w:rsidRPr="00961A7D">
        <w:rPr>
          <w:rFonts w:asciiTheme="minorHAnsi" w:hAnsiTheme="minorHAnsi" w:cstheme="minorHAnsi"/>
          <w:i/>
          <w:iCs/>
          <w:sz w:val="22"/>
          <w:szCs w:val="22"/>
          <w:lang w:val="en-US"/>
        </w:rPr>
        <w:t>.</w:t>
      </w:r>
      <w:proofErr w:type="gramEnd"/>
    </w:p>
    <w:p w:rsidR="003B7BA5" w:rsidRPr="00961A7D" w:rsidRDefault="003B7BA5" w:rsidP="003B7BA5">
      <w:pPr>
        <w:pStyle w:val="footnote"/>
        <w:spacing w:after="0" w:line="360" w:lineRule="auto"/>
        <w:jc w:val="both"/>
        <w:rPr>
          <w:rFonts w:asciiTheme="minorHAnsi" w:hAnsiTheme="minorHAnsi" w:cstheme="minorHAnsi"/>
          <w:i/>
          <w:iCs/>
          <w:sz w:val="22"/>
          <w:szCs w:val="22"/>
          <w:lang w:val="en-US"/>
        </w:rPr>
      </w:pPr>
    </w:p>
    <w:p w:rsidR="003B7BA5" w:rsidRPr="00961A7D" w:rsidRDefault="003B7BA5" w:rsidP="003B7BA5">
      <w:pPr>
        <w:pStyle w:val="footnote"/>
        <w:spacing w:after="0" w:line="360" w:lineRule="auto"/>
        <w:jc w:val="both"/>
        <w:rPr>
          <w:rFonts w:asciiTheme="minorHAnsi" w:hAnsiTheme="minorHAnsi" w:cstheme="minorHAnsi"/>
          <w:b/>
          <w:sz w:val="22"/>
          <w:szCs w:val="22"/>
        </w:rPr>
      </w:pPr>
      <w:r w:rsidRPr="00961A7D">
        <w:rPr>
          <w:rFonts w:asciiTheme="minorHAnsi" w:hAnsiTheme="minorHAnsi" w:cstheme="minorHAnsi"/>
          <w:b/>
          <w:sz w:val="22"/>
          <w:szCs w:val="22"/>
        </w:rPr>
        <w:t>Что такое авторитет управляющего компанией?</w:t>
      </w:r>
    </w:p>
    <w:p w:rsidR="003B7BA5" w:rsidRPr="00961A7D" w:rsidRDefault="003B7BA5" w:rsidP="003B7BA5">
      <w:pPr>
        <w:spacing w:after="0" w:line="360" w:lineRule="auto"/>
        <w:jc w:val="both"/>
        <w:rPr>
          <w:rFonts w:cstheme="minorHAnsi"/>
        </w:rPr>
      </w:pPr>
      <w:r w:rsidRPr="00961A7D">
        <w:rPr>
          <w:rFonts w:cstheme="minorHAnsi"/>
        </w:rPr>
        <w:t xml:space="preserve">Вспомните людей, под руководством которых Вы работали. </w:t>
      </w:r>
      <w:proofErr w:type="gramStart"/>
      <w:r w:rsidRPr="00961A7D">
        <w:rPr>
          <w:rFonts w:cstheme="minorHAnsi"/>
        </w:rPr>
        <w:t>Вероятно, среди них встречались яркие и активные, с ними компания добивалась успехов.</w:t>
      </w:r>
      <w:proofErr w:type="gramEnd"/>
      <w:r w:rsidRPr="00961A7D">
        <w:rPr>
          <w:rFonts w:cstheme="minorHAnsi"/>
        </w:rPr>
        <w:t xml:space="preserve"> Однако наверняка были и </w:t>
      </w:r>
      <w:proofErr w:type="gramStart"/>
      <w:r w:rsidRPr="00961A7D">
        <w:rPr>
          <w:rFonts w:cstheme="minorHAnsi"/>
        </w:rPr>
        <w:t>другие</w:t>
      </w:r>
      <w:proofErr w:type="gramEnd"/>
      <w:r w:rsidRPr="00961A7D">
        <w:rPr>
          <w:rFonts w:cstheme="minorHAnsi"/>
        </w:rPr>
        <w:t xml:space="preserve"> – с которыми общение было в тягость и работа шла плохо. Так почему же одним удается получить признание, а другим нет? Каковы пути и способы завоевания авторитета или власти? Я сознательно использую слова «авторитет» и «власть» как синонимы. Дело в том, что руководителю важно не столько пользоваться уважением подчиненных (иметь авторитет), сколько добиваться, чтобы его слушались. Иными словами, важно иметь деятельный авторитет – власть. </w:t>
      </w:r>
    </w:p>
    <w:p w:rsidR="003B7BA5" w:rsidRPr="00961A7D" w:rsidRDefault="003B7BA5" w:rsidP="003B7BA5">
      <w:pPr>
        <w:spacing w:after="0" w:line="360" w:lineRule="auto"/>
        <w:jc w:val="both"/>
        <w:rPr>
          <w:rFonts w:cstheme="minorHAnsi"/>
        </w:rPr>
      </w:pPr>
      <w:r w:rsidRPr="00961A7D">
        <w:rPr>
          <w:rFonts w:cstheme="minorHAnsi"/>
        </w:rPr>
        <w:t xml:space="preserve">Власть – это всегда принуждение, и, раз уж мы говорим о коллективе, власть – это способность побудить группу людей сделать то, что они не сделали бы по собственной инициативе. Изначально право распоряжаться самим собой принадлежит каждому человеку, и он при каких-то обстоятельствах или на каких-то условиях готов передать это право руководителю, то есть Вам. Однако надо понимать, что он </w:t>
      </w:r>
      <w:proofErr w:type="gramStart"/>
      <w:r w:rsidRPr="00961A7D">
        <w:rPr>
          <w:rFonts w:cstheme="minorHAnsi"/>
        </w:rPr>
        <w:t>может</w:t>
      </w:r>
      <w:proofErr w:type="gramEnd"/>
      <w:r w:rsidRPr="00961A7D">
        <w:rPr>
          <w:rFonts w:cstheme="minorHAnsi"/>
        </w:rPr>
        <w:t xml:space="preserve"> как дать Вам такое право, так и лишить Вас его – последнее будет означать, что Ваша власть над этим человеком закончилась.</w:t>
      </w:r>
    </w:p>
    <w:p w:rsidR="003B7BA5" w:rsidRPr="00961A7D" w:rsidRDefault="003B7BA5" w:rsidP="003B7BA5">
      <w:pPr>
        <w:spacing w:after="0" w:line="360" w:lineRule="auto"/>
        <w:jc w:val="both"/>
        <w:rPr>
          <w:rFonts w:cstheme="minorHAnsi"/>
        </w:rPr>
      </w:pPr>
    </w:p>
    <w:p w:rsidR="003B7BA5" w:rsidRPr="00961A7D" w:rsidRDefault="003B7BA5" w:rsidP="003B7BA5">
      <w:pPr>
        <w:spacing w:after="0" w:line="360" w:lineRule="auto"/>
        <w:jc w:val="both"/>
        <w:rPr>
          <w:rFonts w:cstheme="minorHAnsi"/>
          <w:b/>
        </w:rPr>
      </w:pPr>
      <w:r w:rsidRPr="00961A7D">
        <w:rPr>
          <w:rFonts w:cstheme="minorHAnsi"/>
          <w:b/>
        </w:rPr>
        <w:t>Пять источников власти</w:t>
      </w:r>
    </w:p>
    <w:p w:rsidR="003B7BA5" w:rsidRPr="00961A7D" w:rsidRDefault="003B7BA5" w:rsidP="003B7BA5">
      <w:pPr>
        <w:spacing w:after="0" w:line="360" w:lineRule="auto"/>
        <w:jc w:val="both"/>
        <w:rPr>
          <w:rFonts w:cstheme="minorHAnsi"/>
        </w:rPr>
      </w:pPr>
      <w:r w:rsidRPr="00961A7D">
        <w:rPr>
          <w:rFonts w:cstheme="minorHAnsi"/>
        </w:rPr>
        <w:t xml:space="preserve">Почему человек готов передать </w:t>
      </w:r>
      <w:proofErr w:type="gramStart"/>
      <w:r w:rsidRPr="00961A7D">
        <w:rPr>
          <w:rFonts w:cstheme="minorHAnsi"/>
        </w:rPr>
        <w:t>другому</w:t>
      </w:r>
      <w:proofErr w:type="gramEnd"/>
      <w:r w:rsidRPr="00961A7D">
        <w:rPr>
          <w:rFonts w:cstheme="minorHAnsi"/>
        </w:rPr>
        <w:t xml:space="preserve"> право распоряжаться собой? Что служит основанием для власти одного человека над другим? Есть пять причин, назовем их источниками власти.</w:t>
      </w:r>
    </w:p>
    <w:p w:rsidR="003B7BA5" w:rsidRPr="00961A7D" w:rsidRDefault="003B7BA5" w:rsidP="003B7BA5">
      <w:pPr>
        <w:spacing w:after="0" w:line="360" w:lineRule="auto"/>
        <w:jc w:val="both"/>
        <w:rPr>
          <w:rFonts w:cstheme="minorHAnsi"/>
        </w:rPr>
      </w:pPr>
    </w:p>
    <w:p w:rsidR="003B7BA5" w:rsidRPr="00961A7D" w:rsidRDefault="003B7BA5" w:rsidP="003B7BA5">
      <w:pPr>
        <w:pStyle w:val="3"/>
        <w:spacing w:before="0" w:line="360" w:lineRule="auto"/>
        <w:jc w:val="both"/>
        <w:rPr>
          <w:rFonts w:asciiTheme="minorHAnsi" w:hAnsiTheme="minorHAnsi" w:cstheme="minorHAnsi"/>
          <w:color w:val="auto"/>
        </w:rPr>
      </w:pPr>
      <w:r w:rsidRPr="00961A7D">
        <w:rPr>
          <w:rFonts w:asciiTheme="minorHAnsi" w:hAnsiTheme="minorHAnsi" w:cstheme="minorHAnsi"/>
          <w:color w:val="auto"/>
        </w:rPr>
        <w:t xml:space="preserve">Источник 1. </w:t>
      </w:r>
      <w:r w:rsidRPr="00961A7D">
        <w:rPr>
          <w:rStyle w:val="Spanred"/>
          <w:rFonts w:asciiTheme="minorHAnsi" w:hAnsiTheme="minorHAnsi" w:cstheme="minorHAnsi"/>
          <w:color w:val="auto"/>
        </w:rPr>
        <w:t>Правовая власть</w:t>
      </w:r>
    </w:p>
    <w:p w:rsidR="003B7BA5" w:rsidRPr="00961A7D" w:rsidRDefault="003B7BA5" w:rsidP="003B7BA5">
      <w:pPr>
        <w:spacing w:after="0" w:line="360" w:lineRule="auto"/>
        <w:jc w:val="both"/>
        <w:rPr>
          <w:rFonts w:cstheme="minorHAnsi"/>
        </w:rPr>
      </w:pPr>
      <w:r w:rsidRPr="00961A7D">
        <w:rPr>
          <w:rFonts w:cstheme="minorHAnsi"/>
        </w:rPr>
        <w:t xml:space="preserve">Эта власть основана на Ваших должностных полномочиях и служебном положении. В любой компании есть иерархия: лица, занимающие высокое положение, обладают властью над теми, кто работает на более низких должностях. Вы, как руководитель, обоснованно ожидаете, что работник будет аккуратно выполнять должностные обязанности, однако на практике все получается иначе. Ведь важно не как сформулированы права и обязанности в приказе (или инструкции), а что сотрудники под ними понимают. </w:t>
      </w:r>
      <w:proofErr w:type="gramStart"/>
      <w:r w:rsidRPr="00961A7D">
        <w:rPr>
          <w:rFonts w:cstheme="minorHAnsi"/>
        </w:rPr>
        <w:t>Уверен</w:t>
      </w:r>
      <w:proofErr w:type="gramEnd"/>
      <w:r w:rsidRPr="00961A7D">
        <w:rPr>
          <w:rFonts w:cstheme="minorHAnsi"/>
        </w:rPr>
        <w:t xml:space="preserve">, их восприятие ощутимо отличается от Вашего. Если при завоевании авторитета Вы будете опираться лишь на правовую власть, можно столкнуться с так называемой итальянской забастовкой </w:t>
      </w:r>
      <w:r w:rsidRPr="00961A7D">
        <w:rPr>
          <w:rFonts w:cstheme="minorHAnsi"/>
        </w:rPr>
        <w:lastRenderedPageBreak/>
        <w:t xml:space="preserve">(люди будут исполнять обязанности формально, без вовлеченности в работу). Следовательно, важно не просто сослаться на некую инструкцию, а добиться того, чтобы работники понимали ее смысл. Именно поэтому надо привлекать сотрудников к составлению </w:t>
      </w:r>
      <w:r w:rsidRPr="00961A7D">
        <w:rPr>
          <w:rStyle w:val="Spanlink"/>
          <w:rFonts w:cstheme="minorHAnsi"/>
        </w:rPr>
        <w:t>внутренних документов</w:t>
      </w:r>
      <w:r w:rsidRPr="00961A7D">
        <w:rPr>
          <w:rFonts w:cstheme="minorHAnsi"/>
        </w:rPr>
        <w:t>.</w:t>
      </w:r>
    </w:p>
    <w:p w:rsidR="003B7BA5" w:rsidRPr="00961A7D" w:rsidRDefault="003B7BA5" w:rsidP="003B7BA5">
      <w:pPr>
        <w:spacing w:after="0" w:line="360" w:lineRule="auto"/>
        <w:jc w:val="both"/>
        <w:rPr>
          <w:rFonts w:cstheme="minorHAnsi"/>
        </w:rPr>
      </w:pPr>
    </w:p>
    <w:p w:rsidR="003B7BA5" w:rsidRPr="00961A7D" w:rsidRDefault="003B7BA5" w:rsidP="003B7BA5">
      <w:pPr>
        <w:pStyle w:val="3"/>
        <w:spacing w:before="0" w:line="360" w:lineRule="auto"/>
        <w:jc w:val="both"/>
        <w:rPr>
          <w:rFonts w:asciiTheme="minorHAnsi" w:hAnsiTheme="minorHAnsi" w:cstheme="minorHAnsi"/>
          <w:color w:val="auto"/>
        </w:rPr>
      </w:pPr>
      <w:r w:rsidRPr="00961A7D">
        <w:rPr>
          <w:rFonts w:asciiTheme="minorHAnsi" w:hAnsiTheme="minorHAnsi" w:cstheme="minorHAnsi"/>
          <w:color w:val="auto"/>
        </w:rPr>
        <w:t xml:space="preserve">Источник 2. </w:t>
      </w:r>
      <w:r w:rsidRPr="00961A7D">
        <w:rPr>
          <w:rStyle w:val="Spanred"/>
          <w:rFonts w:asciiTheme="minorHAnsi" w:hAnsiTheme="minorHAnsi" w:cstheme="minorHAnsi"/>
          <w:color w:val="auto"/>
        </w:rPr>
        <w:t>Поощрительная власть</w:t>
      </w:r>
    </w:p>
    <w:p w:rsidR="003B7BA5" w:rsidRPr="00961A7D" w:rsidRDefault="003B7BA5" w:rsidP="003B7BA5">
      <w:pPr>
        <w:spacing w:after="0" w:line="360" w:lineRule="auto"/>
        <w:jc w:val="both"/>
        <w:rPr>
          <w:rFonts w:cstheme="minorHAnsi"/>
        </w:rPr>
      </w:pPr>
      <w:r w:rsidRPr="00961A7D">
        <w:rPr>
          <w:rFonts w:cstheme="minorHAnsi"/>
        </w:rPr>
        <w:t xml:space="preserve">Эта власть основана </w:t>
      </w:r>
      <w:r w:rsidRPr="00961A7D">
        <w:rPr>
          <w:rStyle w:val="Spanlink"/>
          <w:rFonts w:cstheme="minorHAnsi"/>
        </w:rPr>
        <w:t>на вознаграждении</w:t>
      </w:r>
      <w:r w:rsidRPr="00961A7D">
        <w:rPr>
          <w:rFonts w:cstheme="minorHAnsi"/>
        </w:rPr>
        <w:t>. Между Вами и подчиненными заключается гласный (или негласный) договор о своеобразном обмене: Вы мне подчиняетесь, а я вас поощряю. Важно, что вознаграждение в глазах работника должно выглядеть ценным. Например, Вы можете расценивать назначение на новую должность как вознаграждение, а подчиненный увидит в этом обременительную обязанность и дополнительную ответственность. Чем значимее для сотрудника вознаграждение, тем выше его степень подчинения. Бывает, что руководитель определенного уровня не имеет ресурсов для поощрения (например, мастер не в силах решить вопрос о повышении зарплаты), но, пока окружающие считают, что он может «замолвить словечко» перед начальством, он будет обладать поощрительной властью. Бывает и так: Генеральный Директор не дает руководителю инструментов для поощрения, и тогда тот начинает искать собственные – например, в качестве поощрения дает сотруднику отгул или отпускает его с работы пораньше. Тогда этот нелегальный отгул будет носить партизанский характер и не станет мотивирующим фактором, а значит, сделает систему менее управляемой.</w:t>
      </w:r>
    </w:p>
    <w:p w:rsidR="003B7BA5" w:rsidRPr="00961A7D" w:rsidRDefault="003B7BA5" w:rsidP="003B7BA5">
      <w:pPr>
        <w:spacing w:after="0" w:line="360" w:lineRule="auto"/>
        <w:jc w:val="both"/>
        <w:rPr>
          <w:rFonts w:cstheme="minorHAnsi"/>
        </w:rPr>
      </w:pPr>
    </w:p>
    <w:p w:rsidR="003B7BA5" w:rsidRPr="00961A7D" w:rsidRDefault="003B7BA5" w:rsidP="003B7BA5">
      <w:pPr>
        <w:pStyle w:val="3"/>
        <w:spacing w:before="0" w:line="360" w:lineRule="auto"/>
        <w:jc w:val="both"/>
        <w:rPr>
          <w:rFonts w:asciiTheme="minorHAnsi" w:hAnsiTheme="minorHAnsi" w:cstheme="minorHAnsi"/>
          <w:color w:val="auto"/>
        </w:rPr>
      </w:pPr>
      <w:r w:rsidRPr="00961A7D">
        <w:rPr>
          <w:rFonts w:asciiTheme="minorHAnsi" w:hAnsiTheme="minorHAnsi" w:cstheme="minorHAnsi"/>
          <w:color w:val="auto"/>
        </w:rPr>
        <w:t xml:space="preserve">Источник 3. </w:t>
      </w:r>
      <w:r w:rsidRPr="00961A7D">
        <w:rPr>
          <w:rStyle w:val="Spanred"/>
          <w:rFonts w:asciiTheme="minorHAnsi" w:hAnsiTheme="minorHAnsi" w:cstheme="minorHAnsi"/>
          <w:color w:val="auto"/>
        </w:rPr>
        <w:t>Принудительная власть</w:t>
      </w:r>
    </w:p>
    <w:p w:rsidR="003B7BA5" w:rsidRPr="00961A7D" w:rsidRDefault="003B7BA5" w:rsidP="003B7BA5">
      <w:pPr>
        <w:spacing w:after="0" w:line="360" w:lineRule="auto"/>
        <w:jc w:val="both"/>
        <w:rPr>
          <w:rFonts w:cstheme="minorHAnsi"/>
        </w:rPr>
      </w:pPr>
      <w:r w:rsidRPr="00961A7D">
        <w:rPr>
          <w:rFonts w:cstheme="minorHAnsi"/>
        </w:rPr>
        <w:t xml:space="preserve">Основа такой власти – страх. Руководитель может давить на сотрудника, </w:t>
      </w:r>
      <w:proofErr w:type="gramStart"/>
      <w:r w:rsidRPr="00961A7D">
        <w:rPr>
          <w:rFonts w:cstheme="minorHAnsi"/>
        </w:rPr>
        <w:t>например</w:t>
      </w:r>
      <w:proofErr w:type="gramEnd"/>
      <w:r w:rsidRPr="00961A7D">
        <w:rPr>
          <w:rFonts w:cstheme="minorHAnsi"/>
        </w:rPr>
        <w:t xml:space="preserve"> угрожая снизить ему зарплату, лишить премии, уволить. Хотя наказание может обеспечить должное поведение персонала, все же подобный тип власти весьма слабо стимулирует производительную деятельность. Главная проблема в том, что, если руководитель начинает злоупотреблять угрозами (нередкая для России ситуация), востребованные работники уходят из компании. Остаются те, кому идти некуда, – они приспосабливаются, тратя энергию не на работу, а на соответствие формальным требованиям. Надо ли говорить, что качественный уровень персонала </w:t>
      </w:r>
      <w:proofErr w:type="gramStart"/>
      <w:r w:rsidRPr="00961A7D">
        <w:rPr>
          <w:rFonts w:cstheme="minorHAnsi"/>
        </w:rPr>
        <w:t>снижается</w:t>
      </w:r>
      <w:proofErr w:type="gramEnd"/>
      <w:r w:rsidRPr="00961A7D">
        <w:rPr>
          <w:rFonts w:cstheme="minorHAnsi"/>
        </w:rPr>
        <w:t xml:space="preserve"> и эффективность труда падает? К сожалению, в российской управленческой практике стремление именно к этому типу власти очень распространено (см. </w:t>
      </w:r>
      <w:r w:rsidRPr="00961A7D">
        <w:rPr>
          <w:rFonts w:cstheme="minorHAnsi"/>
          <w:i/>
          <w:iCs/>
        </w:rPr>
        <w:t>Как Вы яхту назовете… или</w:t>
      </w:r>
      <w:proofErr w:type="gramStart"/>
      <w:r w:rsidRPr="00961A7D">
        <w:rPr>
          <w:rFonts w:cstheme="minorHAnsi"/>
          <w:i/>
          <w:iCs/>
        </w:rPr>
        <w:t xml:space="preserve"> П</w:t>
      </w:r>
      <w:proofErr w:type="gramEnd"/>
      <w:r w:rsidRPr="00961A7D">
        <w:rPr>
          <w:rFonts w:cstheme="minorHAnsi"/>
          <w:i/>
          <w:iCs/>
        </w:rPr>
        <w:t>очему дети били клоуна),</w:t>
      </w:r>
      <w:r w:rsidRPr="00961A7D">
        <w:rPr>
          <w:rFonts w:cstheme="minorHAnsi"/>
        </w:rPr>
        <w:t xml:space="preserve"> и руководители безотчетно умножают число негативных тенденций в коллективе. Например, сотрудник, который боится грозного начальника, может дать ему недостоверную, приукрашенную информацию. Более того, специальные исследования (да и житейские наблюдения) показывают, что наказание провоцирует агрессию или чувство неуверенности, незащищенности; его последствия – </w:t>
      </w:r>
      <w:r w:rsidRPr="00961A7D">
        <w:rPr>
          <w:rStyle w:val="Spanlink"/>
          <w:rFonts w:cstheme="minorHAnsi"/>
        </w:rPr>
        <w:t>неспособность управлять ситуацией</w:t>
      </w:r>
      <w:r w:rsidRPr="00961A7D">
        <w:rPr>
          <w:rFonts w:cstheme="minorHAnsi"/>
        </w:rPr>
        <w:t xml:space="preserve">, так называемый эффект туннельного восприятия (мысли человека сосредоточены только на источнике страха, и это существенно </w:t>
      </w:r>
      <w:r w:rsidRPr="00961A7D">
        <w:rPr>
          <w:rFonts w:cstheme="minorHAnsi"/>
        </w:rPr>
        <w:lastRenderedPageBreak/>
        <w:t>ограничивает выбор вариантов поведения). Приведу пример. На советском заводе было строгое правило: приходить на работу в 9:00. Что делали сотрудники? Пробегали мимо проходной в назначенный час и потом полчаса сидели во внутреннем дворике, отдыхая от утреннего забега (а не работали, как надеялось руководство).</w:t>
      </w:r>
    </w:p>
    <w:p w:rsidR="003B7BA5" w:rsidRPr="00961A7D" w:rsidRDefault="003B7BA5" w:rsidP="003B7BA5">
      <w:pPr>
        <w:spacing w:after="0" w:line="360" w:lineRule="auto"/>
        <w:jc w:val="both"/>
        <w:rPr>
          <w:rFonts w:cstheme="minorHAnsi"/>
        </w:rPr>
      </w:pPr>
    </w:p>
    <w:p w:rsidR="003B7BA5" w:rsidRPr="00961A7D" w:rsidRDefault="003B7BA5" w:rsidP="003B7BA5">
      <w:pPr>
        <w:pStyle w:val="3"/>
        <w:spacing w:before="0" w:line="360" w:lineRule="auto"/>
        <w:jc w:val="both"/>
        <w:rPr>
          <w:rFonts w:asciiTheme="minorHAnsi" w:hAnsiTheme="minorHAnsi" w:cstheme="minorHAnsi"/>
          <w:color w:val="auto"/>
        </w:rPr>
      </w:pPr>
      <w:r w:rsidRPr="00961A7D">
        <w:rPr>
          <w:rFonts w:asciiTheme="minorHAnsi" w:hAnsiTheme="minorHAnsi" w:cstheme="minorHAnsi"/>
          <w:color w:val="auto"/>
        </w:rPr>
        <w:t xml:space="preserve">Источник 4. </w:t>
      </w:r>
      <w:r w:rsidRPr="00961A7D">
        <w:rPr>
          <w:rStyle w:val="Spanred"/>
          <w:rFonts w:asciiTheme="minorHAnsi" w:hAnsiTheme="minorHAnsi" w:cstheme="minorHAnsi"/>
          <w:color w:val="auto"/>
        </w:rPr>
        <w:t>Компетентная (экспертная) власть</w:t>
      </w:r>
    </w:p>
    <w:p w:rsidR="003B7BA5" w:rsidRPr="00961A7D" w:rsidRDefault="003B7BA5" w:rsidP="003B7BA5">
      <w:pPr>
        <w:spacing w:after="0" w:line="360" w:lineRule="auto"/>
        <w:jc w:val="both"/>
        <w:rPr>
          <w:rFonts w:cstheme="minorHAnsi"/>
        </w:rPr>
      </w:pPr>
      <w:r w:rsidRPr="00961A7D">
        <w:rPr>
          <w:rFonts w:cstheme="minorHAnsi"/>
        </w:rPr>
        <w:t xml:space="preserve">Даже на низкой должности работник может обладать сильной компетентной властью (например, бухгалтер – в финансовых вопросах, а юрист – в вопросах права). Часто вновь назначенные руководители используют лишь этот тип власти. Почему это опасно? Как только начальник поделится с сотрудниками всеми сведениями (уровень их знаний станет аналогичным), руководитель потеряет над ними власть. Не надо стараться быть всезнайкой. Рекомендую ограничиться кругом вопросов, которые Вы знаете лучше всех. Для директора </w:t>
      </w:r>
      <w:proofErr w:type="gramStart"/>
      <w:r w:rsidRPr="00961A7D">
        <w:rPr>
          <w:rFonts w:cstheme="minorHAnsi"/>
        </w:rPr>
        <w:t>это</w:t>
      </w:r>
      <w:proofErr w:type="gramEnd"/>
      <w:r w:rsidRPr="00961A7D">
        <w:rPr>
          <w:rFonts w:cstheme="minorHAnsi"/>
        </w:rPr>
        <w:t xml:space="preserve"> прежде всего понимание тенденций рынка и вопросы стратегии.</w:t>
      </w:r>
    </w:p>
    <w:p w:rsidR="003B7BA5" w:rsidRPr="00961A7D" w:rsidRDefault="003B7BA5" w:rsidP="003B7BA5">
      <w:pPr>
        <w:spacing w:after="0" w:line="360" w:lineRule="auto"/>
        <w:jc w:val="both"/>
        <w:rPr>
          <w:rFonts w:cstheme="minorHAnsi"/>
        </w:rPr>
      </w:pPr>
    </w:p>
    <w:p w:rsidR="003B7BA5" w:rsidRPr="00961A7D" w:rsidRDefault="003B7BA5" w:rsidP="003B7BA5">
      <w:pPr>
        <w:pStyle w:val="3"/>
        <w:spacing w:before="0" w:line="360" w:lineRule="auto"/>
        <w:jc w:val="both"/>
        <w:rPr>
          <w:rFonts w:asciiTheme="minorHAnsi" w:hAnsiTheme="minorHAnsi" w:cstheme="minorHAnsi"/>
          <w:color w:val="auto"/>
        </w:rPr>
      </w:pPr>
      <w:r w:rsidRPr="00961A7D">
        <w:rPr>
          <w:rFonts w:asciiTheme="minorHAnsi" w:hAnsiTheme="minorHAnsi" w:cstheme="minorHAnsi"/>
          <w:color w:val="auto"/>
        </w:rPr>
        <w:t xml:space="preserve">Источник 5. </w:t>
      </w:r>
      <w:r w:rsidRPr="00961A7D">
        <w:rPr>
          <w:rStyle w:val="Spanred"/>
          <w:rFonts w:asciiTheme="minorHAnsi" w:hAnsiTheme="minorHAnsi" w:cstheme="minorHAnsi"/>
          <w:color w:val="auto"/>
        </w:rPr>
        <w:t>Личная (</w:t>
      </w:r>
      <w:proofErr w:type="spellStart"/>
      <w:r w:rsidRPr="00961A7D">
        <w:rPr>
          <w:rStyle w:val="Spanred"/>
          <w:rFonts w:asciiTheme="minorHAnsi" w:hAnsiTheme="minorHAnsi" w:cstheme="minorHAnsi"/>
          <w:color w:val="auto"/>
        </w:rPr>
        <w:t>референтная</w:t>
      </w:r>
      <w:proofErr w:type="spellEnd"/>
      <w:r w:rsidRPr="00961A7D">
        <w:rPr>
          <w:rStyle w:val="Spanred"/>
          <w:rFonts w:asciiTheme="minorHAnsi" w:hAnsiTheme="minorHAnsi" w:cstheme="minorHAnsi"/>
          <w:color w:val="auto"/>
        </w:rPr>
        <w:t>) власть</w:t>
      </w:r>
    </w:p>
    <w:p w:rsidR="003B7BA5" w:rsidRPr="00961A7D" w:rsidRDefault="003B7BA5" w:rsidP="003B7BA5">
      <w:pPr>
        <w:spacing w:after="0" w:line="360" w:lineRule="auto"/>
        <w:jc w:val="both"/>
        <w:rPr>
          <w:rFonts w:cstheme="minorHAnsi"/>
        </w:rPr>
      </w:pPr>
      <w:r w:rsidRPr="00961A7D">
        <w:rPr>
          <w:rFonts w:cstheme="minorHAnsi"/>
        </w:rPr>
        <w:t xml:space="preserve">Эта власть основана на </w:t>
      </w:r>
      <w:r w:rsidRPr="00961A7D">
        <w:rPr>
          <w:rStyle w:val="Spanlink"/>
          <w:rFonts w:cstheme="minorHAnsi"/>
        </w:rPr>
        <w:t>харизме</w:t>
      </w:r>
      <w:r w:rsidRPr="00961A7D">
        <w:rPr>
          <w:rFonts w:cstheme="minorHAnsi"/>
        </w:rPr>
        <w:t xml:space="preserve"> руководителя, которая определяется индивидуальными чертами человека, его личностными качествами. Такому руководителю подчиняются, потому что доверяют. Управленец, имеющий </w:t>
      </w:r>
      <w:proofErr w:type="spellStart"/>
      <w:r w:rsidRPr="00961A7D">
        <w:rPr>
          <w:rFonts w:cstheme="minorHAnsi"/>
        </w:rPr>
        <w:t>референтную</w:t>
      </w:r>
      <w:proofErr w:type="spellEnd"/>
      <w:r w:rsidRPr="00961A7D">
        <w:rPr>
          <w:rFonts w:cstheme="minorHAnsi"/>
        </w:rPr>
        <w:t xml:space="preserve"> власть, лично привлекателен для сотрудников. Сегодня, когда дела в экономике обстоят не лучшим образом, главное, чего подчиненные ждут от руководителя, – уверенность. </w:t>
      </w:r>
      <w:proofErr w:type="spellStart"/>
      <w:r w:rsidRPr="00961A7D">
        <w:rPr>
          <w:rStyle w:val="Spanlink"/>
          <w:rFonts w:cstheme="minorHAnsi"/>
        </w:rPr>
        <w:t>Харизматичный</w:t>
      </w:r>
      <w:proofErr w:type="spellEnd"/>
      <w:r w:rsidRPr="00961A7D">
        <w:rPr>
          <w:rStyle w:val="Spanlink"/>
          <w:rFonts w:cstheme="minorHAnsi"/>
        </w:rPr>
        <w:t xml:space="preserve"> руководитель</w:t>
      </w:r>
      <w:r w:rsidRPr="00961A7D">
        <w:rPr>
          <w:rFonts w:cstheme="minorHAnsi"/>
        </w:rPr>
        <w:t xml:space="preserve"> может объяснить работникам, куда движется компания и почему выбран именно этот путь. </w:t>
      </w:r>
    </w:p>
    <w:p w:rsidR="003B7BA5" w:rsidRPr="00961A7D" w:rsidRDefault="003B7BA5" w:rsidP="003B7BA5">
      <w:pPr>
        <w:pStyle w:val="2"/>
        <w:spacing w:line="360" w:lineRule="auto"/>
        <w:jc w:val="both"/>
        <w:rPr>
          <w:rFonts w:asciiTheme="minorHAnsi" w:hAnsiTheme="minorHAnsi" w:cstheme="minorHAnsi"/>
          <w:sz w:val="22"/>
          <w:szCs w:val="22"/>
        </w:rPr>
      </w:pPr>
      <w:r w:rsidRPr="00961A7D">
        <w:rPr>
          <w:rFonts w:asciiTheme="minorHAnsi" w:hAnsiTheme="minorHAnsi" w:cstheme="minorHAnsi"/>
          <w:sz w:val="22"/>
          <w:szCs w:val="22"/>
        </w:rPr>
        <w:t>Как завоевать и удержать власть: железные правила хорошего руководителя</w:t>
      </w:r>
    </w:p>
    <w:p w:rsidR="003B7BA5" w:rsidRPr="00961A7D" w:rsidRDefault="003B7BA5" w:rsidP="003B7BA5">
      <w:pPr>
        <w:spacing w:after="0" w:line="360" w:lineRule="auto"/>
        <w:jc w:val="both"/>
        <w:rPr>
          <w:rFonts w:cstheme="minorHAnsi"/>
        </w:rPr>
      </w:pPr>
      <w:r w:rsidRPr="00961A7D">
        <w:rPr>
          <w:rFonts w:cstheme="minorHAnsi"/>
        </w:rPr>
        <w:t xml:space="preserve">Власть – это не цель, а средство, необходимое для хорошей работы. Авторитет – фундамент успешного руководства. Дам несколько советов, </w:t>
      </w:r>
      <w:r w:rsidRPr="00961A7D">
        <w:rPr>
          <w:rStyle w:val="Spanlink"/>
          <w:rFonts w:cstheme="minorHAnsi"/>
        </w:rPr>
        <w:t>как завоевать власть и удержать ее</w:t>
      </w:r>
      <w:r w:rsidRPr="00961A7D">
        <w:rPr>
          <w:rFonts w:cstheme="minorHAnsi"/>
        </w:rPr>
        <w:t xml:space="preserve">. </w:t>
      </w:r>
    </w:p>
    <w:p w:rsidR="003B7BA5" w:rsidRPr="00961A7D" w:rsidRDefault="003B7BA5" w:rsidP="003B7BA5">
      <w:pPr>
        <w:spacing w:after="0" w:line="360" w:lineRule="auto"/>
        <w:jc w:val="both"/>
        <w:rPr>
          <w:rFonts w:cstheme="minorHAnsi"/>
        </w:rPr>
      </w:pPr>
      <w:r w:rsidRPr="00961A7D">
        <w:rPr>
          <w:rStyle w:val="Spanred"/>
          <w:rFonts w:cstheme="minorHAnsi"/>
          <w:b/>
          <w:bCs/>
        </w:rPr>
        <w:t>Правило 1.</w:t>
      </w:r>
      <w:r w:rsidRPr="00961A7D">
        <w:rPr>
          <w:rFonts w:cstheme="minorHAnsi"/>
          <w:b/>
          <w:bCs/>
        </w:rPr>
        <w:t xml:space="preserve"> Чем больше у Вашей власти точек опоры, тем она устойчивее.</w:t>
      </w:r>
      <w:r w:rsidRPr="00961A7D">
        <w:rPr>
          <w:rFonts w:cstheme="minorHAnsi"/>
        </w:rPr>
        <w:t xml:space="preserve"> Люди любят делать то, что у них хорошо получается. Применительно к </w:t>
      </w:r>
      <w:r w:rsidRPr="00961A7D">
        <w:rPr>
          <w:rStyle w:val="Spanlink"/>
          <w:rFonts w:cstheme="minorHAnsi"/>
        </w:rPr>
        <w:t>завоеванию авторитета</w:t>
      </w:r>
      <w:r w:rsidRPr="00961A7D">
        <w:rPr>
          <w:rFonts w:cstheme="minorHAnsi"/>
        </w:rPr>
        <w:t xml:space="preserve"> это означает, что сотрудник, оказавшийся на руководящей должности, начинает (порой неосознанно) утверждать власть на том, что ему легче дается. В результате власть держится на одном-двух основаниях, а потому неустойчива. Если же Вы станете опираться на правовые нормы, будете располагать ресурсами для вознаграждения ценных сотрудников, сможете действенно наказать </w:t>
      </w:r>
      <w:r w:rsidRPr="00961A7D">
        <w:rPr>
          <w:rStyle w:val="Spanlink"/>
          <w:rFonts w:cstheme="minorHAnsi"/>
        </w:rPr>
        <w:t>провинившегося</w:t>
      </w:r>
      <w:r w:rsidRPr="00961A7D">
        <w:rPr>
          <w:rFonts w:cstheme="minorHAnsi"/>
        </w:rPr>
        <w:t xml:space="preserve">, покажете себя экспертом в той области, в которой руководите, – Ваша власть будет устойчива, а авторитет крепок. Важно помнить, что приобретение и сохранение авторитета – не конечная, а исходная точка работы руководителя. </w:t>
      </w:r>
    </w:p>
    <w:p w:rsidR="003B7BA5" w:rsidRPr="00961A7D" w:rsidRDefault="003B7BA5" w:rsidP="003B7BA5">
      <w:pPr>
        <w:spacing w:after="0" w:line="360" w:lineRule="auto"/>
        <w:jc w:val="both"/>
        <w:rPr>
          <w:rFonts w:cstheme="minorHAnsi"/>
        </w:rPr>
      </w:pPr>
      <w:r w:rsidRPr="00961A7D">
        <w:rPr>
          <w:rStyle w:val="Spanred"/>
          <w:rFonts w:cstheme="minorHAnsi"/>
          <w:b/>
          <w:bCs/>
        </w:rPr>
        <w:lastRenderedPageBreak/>
        <w:t>Правило 2.</w:t>
      </w:r>
      <w:r w:rsidRPr="00961A7D">
        <w:rPr>
          <w:rFonts w:cstheme="minorHAnsi"/>
          <w:b/>
          <w:bCs/>
        </w:rPr>
        <w:t xml:space="preserve"> Если Вы хотите завоевать личную власть, старайтесь оправдать ожидания подчиненных.</w:t>
      </w:r>
      <w:r w:rsidRPr="00961A7D">
        <w:rPr>
          <w:rFonts w:cstheme="minorHAnsi"/>
        </w:rPr>
        <w:t xml:space="preserve"> На семинарах я предлагаю руководителям назвать </w:t>
      </w:r>
      <w:proofErr w:type="spellStart"/>
      <w:r w:rsidRPr="00961A7D">
        <w:rPr>
          <w:rFonts w:cstheme="minorHAnsi"/>
        </w:rPr>
        <w:t>харизматичного</w:t>
      </w:r>
      <w:proofErr w:type="spellEnd"/>
      <w:r w:rsidRPr="00961A7D">
        <w:rPr>
          <w:rFonts w:cstheme="minorHAnsi"/>
        </w:rPr>
        <w:t xml:space="preserve"> лидера. Слышу имена совсем разных людей – от Петра I и Наполеона I до </w:t>
      </w:r>
      <w:r w:rsidRPr="00961A7D">
        <w:rPr>
          <w:rStyle w:val="Spanlink"/>
          <w:rFonts w:cstheme="minorHAnsi"/>
        </w:rPr>
        <w:t>Маргарет Тэтчер</w:t>
      </w:r>
      <w:r w:rsidRPr="00961A7D">
        <w:rPr>
          <w:rFonts w:cstheme="minorHAnsi"/>
        </w:rPr>
        <w:t xml:space="preserve"> и Стива Джобса: человек, ставший лидером для одних, не обязательно будет таковым для других. Качества, определяющие главенствующую роль председателя правления банка, совсем не обязательно позволили бы ему стать успешным руководителем научной лаборатории. Иначе говоря, успешность лидера определяют не его личностные качества сами по себе, а то, насколько они отвечают </w:t>
      </w:r>
      <w:r w:rsidRPr="00961A7D">
        <w:rPr>
          <w:rStyle w:val="Spanlink"/>
          <w:rFonts w:cstheme="minorHAnsi"/>
        </w:rPr>
        <w:t>требованиям ситуации, в которой находится компания</w:t>
      </w:r>
      <w:r w:rsidRPr="00961A7D">
        <w:rPr>
          <w:rFonts w:cstheme="minorHAnsi"/>
        </w:rPr>
        <w:t xml:space="preserve">, задачам, которые решает коллектив. Хотите стать </w:t>
      </w:r>
      <w:proofErr w:type="spellStart"/>
      <w:r w:rsidRPr="00961A7D">
        <w:rPr>
          <w:rFonts w:cstheme="minorHAnsi"/>
        </w:rPr>
        <w:t>харизматичным</w:t>
      </w:r>
      <w:proofErr w:type="spellEnd"/>
      <w:r w:rsidRPr="00961A7D">
        <w:rPr>
          <w:rFonts w:cstheme="minorHAnsi"/>
        </w:rPr>
        <w:t xml:space="preserve"> руководителем – думайте о том, чего желают Ваши подчиненные, показывайте, что способны оправдать их ожидания. </w:t>
      </w:r>
    </w:p>
    <w:p w:rsidR="003B7BA5" w:rsidRPr="00961A7D" w:rsidRDefault="003B7BA5" w:rsidP="003B7BA5">
      <w:pPr>
        <w:spacing w:after="0" w:line="360" w:lineRule="auto"/>
        <w:jc w:val="both"/>
        <w:rPr>
          <w:rFonts w:cstheme="minorHAnsi"/>
        </w:rPr>
      </w:pPr>
      <w:r w:rsidRPr="00961A7D">
        <w:rPr>
          <w:rStyle w:val="Spanred"/>
          <w:rFonts w:cstheme="minorHAnsi"/>
          <w:b/>
          <w:bCs/>
        </w:rPr>
        <w:t>Правило 3.</w:t>
      </w:r>
      <w:r w:rsidRPr="00961A7D">
        <w:rPr>
          <w:rFonts w:cstheme="minorHAnsi"/>
          <w:b/>
          <w:bCs/>
        </w:rPr>
        <w:t xml:space="preserve"> Добивайтесь, чтобы в Вашей компании постоянно что-то менялось к лучшему.</w:t>
      </w:r>
      <w:r w:rsidRPr="00961A7D">
        <w:rPr>
          <w:rFonts w:cstheme="minorHAnsi"/>
        </w:rPr>
        <w:t xml:space="preserve"> Недавно на семинаре в холдинге ко мне обратился только что назначенный директор одного завода. Он сказал, что на следующей неделе впервые приедет на предприятие в роли Генерального Директора. С чего </w:t>
      </w:r>
      <w:r w:rsidRPr="00961A7D">
        <w:rPr>
          <w:rStyle w:val="Spanlink"/>
          <w:rFonts w:cstheme="minorHAnsi"/>
        </w:rPr>
        <w:t>начать работу?</w:t>
      </w:r>
      <w:r w:rsidRPr="00961A7D">
        <w:rPr>
          <w:rFonts w:cstheme="minorHAnsi"/>
        </w:rPr>
        <w:t xml:space="preserve"> Мой ответ повеселил участников семинара, хотя и вызвал недоумение. Я порекомендовал покрасить проходную. Почему? Работники должны увидеть, что начались перемены и они позитивные. Сделайте так, чтобы в компании постоянно что-то менялось к лучшему, чтобы эти изменения были связаны с Вашим именем, – и Вы будете пользоваться устойчивым авторитетом у Ваших сотрудников. </w:t>
      </w:r>
    </w:p>
    <w:p w:rsidR="003B7BA5" w:rsidRPr="00961A7D" w:rsidRDefault="003B7BA5" w:rsidP="003B7BA5">
      <w:pPr>
        <w:spacing w:after="0" w:line="360" w:lineRule="auto"/>
        <w:jc w:val="both"/>
        <w:rPr>
          <w:rFonts w:cstheme="minorHAnsi"/>
        </w:rPr>
      </w:pPr>
      <w:r w:rsidRPr="00961A7D">
        <w:rPr>
          <w:rStyle w:val="Spanred"/>
          <w:rFonts w:cstheme="minorHAnsi"/>
          <w:b/>
          <w:bCs/>
        </w:rPr>
        <w:t>Правило 4.</w:t>
      </w:r>
      <w:r w:rsidRPr="00961A7D">
        <w:rPr>
          <w:rFonts w:cstheme="minorHAnsi"/>
          <w:b/>
          <w:bCs/>
        </w:rPr>
        <w:t xml:space="preserve"> Постоянно анализируйте основания своей власти.</w:t>
      </w:r>
      <w:r w:rsidRPr="00961A7D">
        <w:rPr>
          <w:rFonts w:cstheme="minorHAnsi"/>
        </w:rPr>
        <w:t xml:space="preserve"> Даже опытные руководители забывают важную вещь: власть </w:t>
      </w:r>
      <w:proofErr w:type="gramStart"/>
      <w:r w:rsidRPr="00961A7D">
        <w:rPr>
          <w:rFonts w:cstheme="minorHAnsi"/>
        </w:rPr>
        <w:t>может</w:t>
      </w:r>
      <w:proofErr w:type="gramEnd"/>
      <w:r w:rsidRPr="00961A7D">
        <w:rPr>
          <w:rFonts w:cstheme="minorHAnsi"/>
        </w:rPr>
        <w:t xml:space="preserve"> как возникнуть, так и исчезнуть. Поэтому важно регулярно проводить своего рода аудит Вашей власти в компании. Надо понять, на каких основаниях она держится. </w:t>
      </w:r>
    </w:p>
    <w:p w:rsidR="003B7BA5" w:rsidRPr="00961A7D" w:rsidRDefault="003B7BA5" w:rsidP="003B7BA5">
      <w:pPr>
        <w:pStyle w:val="Ul"/>
        <w:numPr>
          <w:ilvl w:val="0"/>
          <w:numId w:val="9"/>
        </w:numPr>
        <w:spacing w:line="360" w:lineRule="auto"/>
        <w:ind w:left="0" w:firstLine="0"/>
        <w:jc w:val="both"/>
        <w:rPr>
          <w:rFonts w:asciiTheme="minorHAnsi" w:hAnsiTheme="minorHAnsi" w:cstheme="minorHAnsi"/>
          <w:sz w:val="22"/>
          <w:szCs w:val="22"/>
        </w:rPr>
      </w:pPr>
      <w:r w:rsidRPr="00961A7D">
        <w:rPr>
          <w:rFonts w:asciiTheme="minorHAnsi" w:hAnsiTheme="minorHAnsi" w:cstheme="minorHAnsi"/>
          <w:sz w:val="22"/>
          <w:szCs w:val="22"/>
        </w:rPr>
        <w:t>Закреплены ли Ваши полномочия в документах?</w:t>
      </w:r>
    </w:p>
    <w:p w:rsidR="003B7BA5" w:rsidRPr="00961A7D" w:rsidRDefault="003B7BA5" w:rsidP="003B7BA5">
      <w:pPr>
        <w:pStyle w:val="Ul"/>
        <w:numPr>
          <w:ilvl w:val="0"/>
          <w:numId w:val="9"/>
        </w:numPr>
        <w:spacing w:line="360" w:lineRule="auto"/>
        <w:ind w:left="0" w:firstLine="0"/>
        <w:jc w:val="both"/>
        <w:rPr>
          <w:rFonts w:asciiTheme="minorHAnsi" w:hAnsiTheme="minorHAnsi" w:cstheme="minorHAnsi"/>
          <w:sz w:val="22"/>
          <w:szCs w:val="22"/>
        </w:rPr>
      </w:pPr>
      <w:r w:rsidRPr="00961A7D">
        <w:rPr>
          <w:rFonts w:asciiTheme="minorHAnsi" w:hAnsiTheme="minorHAnsi" w:cstheme="minorHAnsi"/>
          <w:sz w:val="22"/>
          <w:szCs w:val="22"/>
        </w:rPr>
        <w:t xml:space="preserve">Знают ли сотрудники положения этих документов? </w:t>
      </w:r>
      <w:proofErr w:type="gramStart"/>
      <w:r w:rsidRPr="00961A7D">
        <w:rPr>
          <w:rFonts w:asciiTheme="minorHAnsi" w:hAnsiTheme="minorHAnsi" w:cstheme="minorHAnsi"/>
          <w:sz w:val="22"/>
          <w:szCs w:val="22"/>
        </w:rPr>
        <w:t>Согласны</w:t>
      </w:r>
      <w:proofErr w:type="gramEnd"/>
      <w:r w:rsidRPr="00961A7D">
        <w:rPr>
          <w:rFonts w:asciiTheme="minorHAnsi" w:hAnsiTheme="minorHAnsi" w:cstheme="minorHAnsi"/>
          <w:sz w:val="22"/>
          <w:szCs w:val="22"/>
        </w:rPr>
        <w:t xml:space="preserve"> ли с ними?</w:t>
      </w:r>
    </w:p>
    <w:p w:rsidR="003B7BA5" w:rsidRPr="00961A7D" w:rsidRDefault="003B7BA5" w:rsidP="003B7BA5">
      <w:pPr>
        <w:pStyle w:val="Ul"/>
        <w:numPr>
          <w:ilvl w:val="0"/>
          <w:numId w:val="9"/>
        </w:numPr>
        <w:spacing w:line="360" w:lineRule="auto"/>
        <w:ind w:left="0" w:firstLine="0"/>
        <w:jc w:val="both"/>
        <w:rPr>
          <w:rFonts w:asciiTheme="minorHAnsi" w:hAnsiTheme="minorHAnsi" w:cstheme="minorHAnsi"/>
          <w:sz w:val="22"/>
          <w:szCs w:val="22"/>
        </w:rPr>
      </w:pPr>
      <w:r w:rsidRPr="00961A7D">
        <w:rPr>
          <w:rFonts w:asciiTheme="minorHAnsi" w:hAnsiTheme="minorHAnsi" w:cstheme="minorHAnsi"/>
          <w:sz w:val="22"/>
          <w:szCs w:val="22"/>
        </w:rPr>
        <w:t>Можете ли Вы вознаградить сотрудников и чем? Ценят ли они эти поощрения?</w:t>
      </w:r>
    </w:p>
    <w:p w:rsidR="003B7BA5" w:rsidRPr="00961A7D" w:rsidRDefault="003B7BA5" w:rsidP="003B7BA5">
      <w:pPr>
        <w:pStyle w:val="Ul"/>
        <w:numPr>
          <w:ilvl w:val="0"/>
          <w:numId w:val="9"/>
        </w:numPr>
        <w:spacing w:line="360" w:lineRule="auto"/>
        <w:ind w:left="0" w:firstLine="0"/>
        <w:jc w:val="both"/>
        <w:rPr>
          <w:rFonts w:asciiTheme="minorHAnsi" w:hAnsiTheme="minorHAnsi" w:cstheme="minorHAnsi"/>
          <w:sz w:val="22"/>
          <w:szCs w:val="22"/>
        </w:rPr>
      </w:pPr>
      <w:r w:rsidRPr="00961A7D">
        <w:rPr>
          <w:rFonts w:asciiTheme="minorHAnsi" w:hAnsiTheme="minorHAnsi" w:cstheme="minorHAnsi"/>
          <w:sz w:val="22"/>
          <w:szCs w:val="22"/>
        </w:rPr>
        <w:t>Можете ли наказать их и в каких ситуациях? Считают ли сотрудники наказание справедливым?</w:t>
      </w:r>
    </w:p>
    <w:p w:rsidR="003B7BA5" w:rsidRPr="00961A7D" w:rsidRDefault="003B7BA5" w:rsidP="003B7BA5">
      <w:pPr>
        <w:pStyle w:val="Ul"/>
        <w:numPr>
          <w:ilvl w:val="0"/>
          <w:numId w:val="9"/>
        </w:numPr>
        <w:spacing w:line="360" w:lineRule="auto"/>
        <w:ind w:left="0" w:firstLine="0"/>
        <w:jc w:val="both"/>
        <w:rPr>
          <w:rFonts w:asciiTheme="minorHAnsi" w:hAnsiTheme="minorHAnsi" w:cstheme="minorHAnsi"/>
          <w:sz w:val="22"/>
          <w:szCs w:val="22"/>
        </w:rPr>
      </w:pPr>
      <w:r w:rsidRPr="00961A7D">
        <w:rPr>
          <w:rFonts w:asciiTheme="minorHAnsi" w:hAnsiTheme="minorHAnsi" w:cstheme="minorHAnsi"/>
          <w:sz w:val="22"/>
          <w:szCs w:val="22"/>
        </w:rPr>
        <w:t>Каких знаний не хватает Вашим сотрудникам? Как их получить и передать работникам?</w:t>
      </w:r>
    </w:p>
    <w:p w:rsidR="003B7BA5" w:rsidRPr="00961A7D" w:rsidRDefault="003B7BA5" w:rsidP="003B7BA5">
      <w:pPr>
        <w:pStyle w:val="Ul"/>
        <w:numPr>
          <w:ilvl w:val="0"/>
          <w:numId w:val="9"/>
        </w:numPr>
        <w:spacing w:line="360" w:lineRule="auto"/>
        <w:ind w:left="0" w:firstLine="0"/>
        <w:jc w:val="both"/>
        <w:rPr>
          <w:rFonts w:asciiTheme="minorHAnsi" w:hAnsiTheme="minorHAnsi" w:cstheme="minorHAnsi"/>
          <w:sz w:val="22"/>
          <w:szCs w:val="22"/>
        </w:rPr>
      </w:pPr>
      <w:r w:rsidRPr="00961A7D">
        <w:rPr>
          <w:rFonts w:asciiTheme="minorHAnsi" w:hAnsiTheme="minorHAnsi" w:cstheme="minorHAnsi"/>
          <w:sz w:val="22"/>
          <w:szCs w:val="22"/>
        </w:rPr>
        <w:t>Почему Вы считаете, что сотрудники должны Вам верить?</w:t>
      </w:r>
    </w:p>
    <w:p w:rsidR="003B7BA5" w:rsidRPr="00961A7D" w:rsidRDefault="003B7BA5" w:rsidP="003B7BA5">
      <w:pPr>
        <w:spacing w:after="0" w:line="360" w:lineRule="auto"/>
        <w:jc w:val="both"/>
        <w:rPr>
          <w:rFonts w:cstheme="minorHAnsi"/>
        </w:rPr>
      </w:pPr>
      <w:r w:rsidRPr="00961A7D">
        <w:rPr>
          <w:rFonts w:cstheme="minorHAnsi"/>
        </w:rPr>
        <w:t xml:space="preserve">Ответы на эти вопросы позволят понять, будет ли Ваша власть устойчива и долгосрочна. Но важно помнить, что власть в бизнесе – это не цель, а средство и что ею нужно правильно распорядиться. </w:t>
      </w:r>
    </w:p>
    <w:p w:rsidR="003B7BA5" w:rsidRPr="00961A7D" w:rsidRDefault="003B7BA5" w:rsidP="003B7BA5">
      <w:pPr>
        <w:spacing w:after="0" w:line="360" w:lineRule="auto"/>
        <w:jc w:val="both"/>
        <w:rPr>
          <w:rFonts w:cstheme="minorHAnsi"/>
        </w:rPr>
      </w:pPr>
    </w:p>
    <w:tbl>
      <w:tblPr>
        <w:tblW w:w="4711" w:type="pct"/>
        <w:tblInd w:w="300" w:type="dxa"/>
        <w:tblCellMar>
          <w:left w:w="0" w:type="dxa"/>
          <w:right w:w="0" w:type="dxa"/>
        </w:tblCellMar>
        <w:tblLook w:val="04A0" w:firstRow="1" w:lastRow="0" w:firstColumn="1" w:lastColumn="0" w:noHBand="0" w:noVBand="1"/>
      </w:tblPr>
      <w:tblGrid>
        <w:gridCol w:w="10047"/>
      </w:tblGrid>
      <w:tr w:rsidR="003B7BA5" w:rsidRPr="00961A7D" w:rsidTr="00A6669A">
        <w:tc>
          <w:tcPr>
            <w:tcW w:w="5000" w:type="pct"/>
            <w:tcBorders>
              <w:top w:val="dotted" w:sz="6" w:space="0" w:color="7482BF"/>
              <w:left w:val="dotted" w:sz="6" w:space="0" w:color="7482BF"/>
              <w:bottom w:val="dotted" w:sz="6" w:space="0" w:color="7482BF"/>
              <w:right w:val="dotted" w:sz="6" w:space="0" w:color="7482BF"/>
            </w:tcBorders>
            <w:shd w:val="clear" w:color="auto" w:fill="ECECF6"/>
            <w:tcMar>
              <w:top w:w="240" w:type="dxa"/>
              <w:left w:w="300" w:type="dxa"/>
              <w:bottom w:w="240" w:type="dxa"/>
              <w:right w:w="300" w:type="dxa"/>
            </w:tcMar>
            <w:vAlign w:val="center"/>
          </w:tcPr>
          <w:p w:rsidR="003B7BA5" w:rsidRPr="00961A7D" w:rsidRDefault="003B7BA5" w:rsidP="00A6669A">
            <w:pPr>
              <w:pStyle w:val="2"/>
              <w:spacing w:line="360" w:lineRule="auto"/>
              <w:jc w:val="both"/>
              <w:rPr>
                <w:rFonts w:asciiTheme="minorHAnsi" w:hAnsiTheme="minorHAnsi" w:cstheme="minorHAnsi"/>
                <w:sz w:val="22"/>
                <w:szCs w:val="22"/>
              </w:rPr>
            </w:pPr>
            <w:r w:rsidRPr="00961A7D">
              <w:rPr>
                <w:rFonts w:asciiTheme="minorHAnsi" w:hAnsiTheme="minorHAnsi" w:cstheme="minorHAnsi"/>
                <w:sz w:val="22"/>
                <w:szCs w:val="22"/>
              </w:rPr>
              <w:lastRenderedPageBreak/>
              <w:t>Экспертное мнение</w:t>
            </w:r>
          </w:p>
          <w:p w:rsidR="003B7BA5" w:rsidRPr="00961A7D" w:rsidRDefault="003B7BA5" w:rsidP="00A6669A">
            <w:pPr>
              <w:pStyle w:val="2"/>
              <w:spacing w:line="360" w:lineRule="auto"/>
              <w:jc w:val="both"/>
              <w:rPr>
                <w:rFonts w:asciiTheme="minorHAnsi" w:hAnsiTheme="minorHAnsi" w:cstheme="minorHAnsi"/>
                <w:sz w:val="22"/>
                <w:szCs w:val="22"/>
              </w:rPr>
            </w:pPr>
            <w:r w:rsidRPr="00961A7D">
              <w:rPr>
                <w:rFonts w:asciiTheme="minorHAnsi" w:hAnsiTheme="minorHAnsi" w:cstheme="minorHAnsi"/>
                <w:sz w:val="22"/>
                <w:szCs w:val="22"/>
              </w:rPr>
              <w:t>Шесть советов новому директору, как обеспечить стабильность власти</w:t>
            </w:r>
          </w:p>
          <w:p w:rsidR="003B7BA5" w:rsidRPr="00961A7D" w:rsidRDefault="003B7BA5" w:rsidP="00A6669A">
            <w:pPr>
              <w:pStyle w:val="inline-author-p"/>
              <w:spacing w:after="0" w:line="360" w:lineRule="auto"/>
              <w:jc w:val="both"/>
              <w:rPr>
                <w:rFonts w:asciiTheme="minorHAnsi" w:hAnsiTheme="minorHAnsi" w:cstheme="minorHAnsi"/>
                <w:sz w:val="22"/>
                <w:szCs w:val="22"/>
              </w:rPr>
            </w:pPr>
            <w:r w:rsidRPr="00961A7D">
              <w:rPr>
                <w:rFonts w:asciiTheme="minorHAnsi" w:hAnsiTheme="minorHAnsi" w:cstheme="minorHAnsi"/>
                <w:b/>
                <w:bCs/>
                <w:sz w:val="22"/>
                <w:szCs w:val="22"/>
              </w:rPr>
              <w:t xml:space="preserve">Юрий </w:t>
            </w:r>
            <w:proofErr w:type="spellStart"/>
            <w:r w:rsidRPr="00961A7D">
              <w:rPr>
                <w:rFonts w:asciiTheme="minorHAnsi" w:hAnsiTheme="minorHAnsi" w:cstheme="minorHAnsi"/>
                <w:b/>
                <w:bCs/>
                <w:sz w:val="22"/>
                <w:szCs w:val="22"/>
              </w:rPr>
              <w:t>Наврузов</w:t>
            </w:r>
            <w:proofErr w:type="spellEnd"/>
            <w:r w:rsidRPr="00961A7D">
              <w:rPr>
                <w:rFonts w:asciiTheme="minorHAnsi" w:hAnsiTheme="minorHAnsi" w:cstheme="minorHAnsi"/>
                <w:b/>
                <w:bCs/>
                <w:sz w:val="22"/>
                <w:szCs w:val="22"/>
              </w:rPr>
              <w:t xml:space="preserve"> </w:t>
            </w:r>
            <w:r w:rsidRPr="00961A7D">
              <w:rPr>
                <w:rFonts w:asciiTheme="minorHAnsi" w:hAnsiTheme="minorHAnsi" w:cstheme="minorHAnsi"/>
                <w:sz w:val="22"/>
                <w:szCs w:val="22"/>
              </w:rPr>
              <w:t xml:space="preserve">Бизнес-тренер консалтинговой группы «НАУ», преподаватель </w:t>
            </w:r>
            <w:proofErr w:type="gramStart"/>
            <w:r w:rsidRPr="00961A7D">
              <w:rPr>
                <w:rFonts w:asciiTheme="minorHAnsi" w:hAnsiTheme="minorHAnsi" w:cstheme="minorHAnsi"/>
                <w:sz w:val="22"/>
                <w:szCs w:val="22"/>
              </w:rPr>
              <w:t>бизнес-школы</w:t>
            </w:r>
            <w:proofErr w:type="gramEnd"/>
            <w:r w:rsidRPr="00961A7D">
              <w:rPr>
                <w:rFonts w:asciiTheme="minorHAnsi" w:hAnsiTheme="minorHAnsi" w:cstheme="minorHAnsi"/>
                <w:sz w:val="22"/>
                <w:szCs w:val="22"/>
              </w:rPr>
              <w:t xml:space="preserve"> «МИМ-Киев»; кандидат технических наук, Киев </w:t>
            </w:r>
          </w:p>
          <w:p w:rsidR="003B7BA5" w:rsidRPr="00961A7D" w:rsidRDefault="003B7BA5" w:rsidP="00A6669A">
            <w:pPr>
              <w:spacing w:after="0" w:line="360" w:lineRule="auto"/>
              <w:jc w:val="both"/>
              <w:rPr>
                <w:rFonts w:cstheme="minorHAnsi"/>
              </w:rPr>
            </w:pPr>
            <w:r w:rsidRPr="00961A7D">
              <w:rPr>
                <w:rFonts w:cstheme="minorHAnsi"/>
              </w:rPr>
              <w:t xml:space="preserve">Получив власть, надо ясно сформулировать свои приоритеты, чтобы смогли определиться и подчиненные. Воспользуйтесь несколькими советами. </w:t>
            </w:r>
          </w:p>
          <w:p w:rsidR="003B7BA5" w:rsidRPr="00961A7D" w:rsidRDefault="003B7BA5" w:rsidP="00A6669A">
            <w:pPr>
              <w:spacing w:after="0" w:line="360" w:lineRule="auto"/>
              <w:jc w:val="both"/>
              <w:rPr>
                <w:rFonts w:cstheme="minorHAnsi"/>
              </w:rPr>
            </w:pPr>
            <w:r w:rsidRPr="00961A7D">
              <w:rPr>
                <w:rFonts w:cstheme="minorHAnsi"/>
                <w:b/>
                <w:bCs/>
              </w:rPr>
              <w:t xml:space="preserve">Совет 1. Дайте всем понять, что Вы – Генеральный Директор, а не временщик. </w:t>
            </w:r>
            <w:r w:rsidRPr="00961A7D">
              <w:rPr>
                <w:rFonts w:cstheme="minorHAnsi"/>
              </w:rPr>
              <w:t xml:space="preserve">Демонстрируйте самостоятельность и автономность. У Вас нет времени на раскачку: в роль директора следует войти быстро – и прежде всего самому увидеть себя в новом качестве. По инерции новые руководители, особенно выдвигаемые снизу, продолжают чувствовать себя исполнителями и в итоге замыкают на себя все мелкие вопросы. Они тонут в деталях, за деревьями не видя леса, а подчиненные воспринимают такого человека не как руководителя, а как временщика (временно исполняющего обязанности). </w:t>
            </w:r>
          </w:p>
          <w:p w:rsidR="003B7BA5" w:rsidRPr="00961A7D" w:rsidRDefault="003B7BA5" w:rsidP="00A6669A">
            <w:pPr>
              <w:spacing w:after="0" w:line="360" w:lineRule="auto"/>
              <w:jc w:val="both"/>
              <w:rPr>
                <w:rFonts w:cstheme="minorHAnsi"/>
              </w:rPr>
            </w:pPr>
            <w:r w:rsidRPr="00961A7D">
              <w:rPr>
                <w:rFonts w:cstheme="minorHAnsi"/>
                <w:b/>
                <w:bCs/>
              </w:rPr>
              <w:t xml:space="preserve">Совет 2. Превратите </w:t>
            </w:r>
            <w:r w:rsidRPr="00961A7D">
              <w:rPr>
                <w:rStyle w:val="Spanlink"/>
                <w:rFonts w:cstheme="minorHAnsi"/>
                <w:b/>
                <w:bCs/>
              </w:rPr>
              <w:t>недовольных сотрудников в союзников</w:t>
            </w:r>
            <w:r w:rsidRPr="00961A7D">
              <w:rPr>
                <w:rFonts w:cstheme="minorHAnsi"/>
                <w:b/>
                <w:bCs/>
              </w:rPr>
              <w:t xml:space="preserve">. </w:t>
            </w:r>
            <w:r w:rsidRPr="00961A7D">
              <w:rPr>
                <w:rFonts w:cstheme="minorHAnsi"/>
              </w:rPr>
              <w:t xml:space="preserve">Составьте список недовольных, однако не позволяйте им долго оставаться в этой роли, иначе Вы рискуете потерять профессионалов. Приведу пример, как можно привлечь их на Вашу сторону. В одном учебном заведении выбирали ректора. Большинство отдали голоса молодому профессору, перспективному ученому-физику. Однако немало сотрудников предпочли действующего проректора. Чтобы привлечь на свою сторону его союзников, новый руководитель назначил проректора своим первым заместителем и вместе с ним разработал программу реорганизации университета. Это объединило приверженцев и большую часть недовольных молодым ректором. </w:t>
            </w:r>
          </w:p>
          <w:p w:rsidR="003B7BA5" w:rsidRPr="00961A7D" w:rsidRDefault="003B7BA5" w:rsidP="00A6669A">
            <w:pPr>
              <w:spacing w:after="0" w:line="360" w:lineRule="auto"/>
              <w:jc w:val="both"/>
              <w:rPr>
                <w:rFonts w:cstheme="minorHAnsi"/>
              </w:rPr>
            </w:pPr>
            <w:r w:rsidRPr="00961A7D">
              <w:rPr>
                <w:rFonts w:cstheme="minorHAnsi"/>
                <w:b/>
                <w:bCs/>
              </w:rPr>
              <w:t xml:space="preserve">Совет 3. Направьте усилия на удовлетворение потребностей клиентов. </w:t>
            </w:r>
            <w:r w:rsidRPr="00961A7D">
              <w:rPr>
                <w:rFonts w:cstheme="minorHAnsi"/>
              </w:rPr>
              <w:t xml:space="preserve">В то время как подчиненные могут (и должны!) меняться в зависимости от ситуации, клиенты для директора – величина приоритетная и неизменная. Отсюда вывод: гарантия сохранения власти – Ваша ориентация на потребности клиентов, а не на интересы Вашего окружения. </w:t>
            </w:r>
          </w:p>
          <w:p w:rsidR="003B7BA5" w:rsidRPr="00961A7D" w:rsidRDefault="003B7BA5" w:rsidP="00A6669A">
            <w:pPr>
              <w:spacing w:after="0" w:line="360" w:lineRule="auto"/>
              <w:jc w:val="both"/>
              <w:rPr>
                <w:rFonts w:cstheme="minorHAnsi"/>
              </w:rPr>
            </w:pPr>
            <w:r w:rsidRPr="00961A7D">
              <w:rPr>
                <w:rFonts w:cstheme="minorHAnsi"/>
                <w:b/>
                <w:bCs/>
              </w:rPr>
              <w:t>Совет 4. Если недовольные остались, скажите, что Вы их прощаете.</w:t>
            </w:r>
            <w:r w:rsidRPr="00961A7D">
              <w:rPr>
                <w:rFonts w:cstheme="minorHAnsi"/>
              </w:rPr>
              <w:t xml:space="preserve"> Не всегда несогласных нужно увольнять. Наверняка среди них есть профессионалы, которые к тому же обладают важной информацией. Один из вариантов – заявить им: «Да, вы не со мной, я это понимаю, однако собираюсь сотрудничать и готов забыть прошлое, если это будет не в ущерб делу, которое составляет смысл и предназначение моей работы». Такое сообщение не может быть воспринято в </w:t>
            </w:r>
            <w:r w:rsidRPr="00961A7D">
              <w:rPr>
                <w:rFonts w:cstheme="minorHAnsi"/>
              </w:rPr>
              <w:lastRenderedPageBreak/>
              <w:t xml:space="preserve">штыки. </w:t>
            </w:r>
          </w:p>
          <w:p w:rsidR="003B7BA5" w:rsidRPr="00961A7D" w:rsidRDefault="003B7BA5" w:rsidP="00A6669A">
            <w:pPr>
              <w:spacing w:after="0" w:line="360" w:lineRule="auto"/>
              <w:jc w:val="both"/>
              <w:rPr>
                <w:rFonts w:cstheme="minorHAnsi"/>
              </w:rPr>
            </w:pPr>
            <w:r w:rsidRPr="00961A7D">
              <w:rPr>
                <w:rFonts w:cstheme="minorHAnsi"/>
                <w:b/>
                <w:bCs/>
              </w:rPr>
              <w:t xml:space="preserve">Совет 5. Благодарите союзников, но делайте это дозированно. </w:t>
            </w:r>
            <w:r w:rsidRPr="00961A7D">
              <w:rPr>
                <w:rFonts w:cstheme="minorHAnsi"/>
              </w:rPr>
              <w:t xml:space="preserve">Небольшие знаки </w:t>
            </w:r>
            <w:r w:rsidRPr="00961A7D">
              <w:rPr>
                <w:rStyle w:val="Spanlink"/>
                <w:rFonts w:cstheme="minorHAnsi"/>
              </w:rPr>
              <w:t>благодарности</w:t>
            </w:r>
            <w:r w:rsidRPr="00961A7D">
              <w:rPr>
                <w:rFonts w:cstheme="minorHAnsi"/>
              </w:rPr>
              <w:t xml:space="preserve"> приучают подчиненных к мысли о справедливости и искренности директора. </w:t>
            </w:r>
          </w:p>
          <w:p w:rsidR="003B7BA5" w:rsidRPr="00961A7D" w:rsidRDefault="003B7BA5" w:rsidP="00A6669A">
            <w:pPr>
              <w:spacing w:after="0" w:line="360" w:lineRule="auto"/>
              <w:jc w:val="both"/>
              <w:rPr>
                <w:rFonts w:cstheme="minorHAnsi"/>
              </w:rPr>
            </w:pPr>
            <w:r w:rsidRPr="00961A7D">
              <w:rPr>
                <w:rFonts w:cstheme="minorHAnsi"/>
                <w:b/>
                <w:bCs/>
              </w:rPr>
              <w:t>Совет 6. Держите подчиненных в строгости, но не переходите на личности.</w:t>
            </w:r>
            <w:r w:rsidRPr="00961A7D">
              <w:rPr>
                <w:rFonts w:cstheme="minorHAnsi"/>
              </w:rPr>
              <w:t xml:space="preserve"> Кнут, вожжи, плановые показатели, KPI – за этими и подобными словами стоит одно: страх; </w:t>
            </w:r>
            <w:proofErr w:type="gramStart"/>
            <w:r w:rsidRPr="00961A7D">
              <w:rPr>
                <w:rFonts w:cstheme="minorHAnsi"/>
              </w:rPr>
              <w:t>а</w:t>
            </w:r>
            <w:proofErr w:type="gramEnd"/>
            <w:r w:rsidRPr="00961A7D">
              <w:rPr>
                <w:rFonts w:cstheme="minorHAnsi"/>
              </w:rPr>
              <w:t xml:space="preserve"> как известно, ожидание страха всегда сильнее его самого. Поэтому подобные инструменты очень эффективны в руках опытного руководителя. Однако, внушая страх, не перегибайте палку. Приведу пример. Жесткий руководитель окружил себя такими же менеджерами, полагая, что в борьбе выживет сильнейший. Но он ошибся. Желая нагнать страх на самого неуступчивого – коммерческого директора, он перешел на личности, наказывал его прилюдно, без всяких оснований лишил бонуса. В итоге коммерческий директор подготовил пару крупных заказов, замкнул клиентов на себя, предложил надежным помощникам войти в команду – и ушел к конкуренту. За ним потянулись и другие сотрудники. </w:t>
            </w:r>
          </w:p>
          <w:p w:rsidR="003B7BA5" w:rsidRPr="00961A7D" w:rsidRDefault="003B7BA5" w:rsidP="00A6669A">
            <w:pPr>
              <w:spacing w:after="0" w:line="360" w:lineRule="auto"/>
              <w:jc w:val="both"/>
              <w:rPr>
                <w:rFonts w:cstheme="minorHAnsi"/>
              </w:rPr>
            </w:pPr>
            <w:r w:rsidRPr="00961A7D">
              <w:rPr>
                <w:rFonts w:cstheme="minorHAnsi"/>
                <w:b/>
                <w:bCs/>
              </w:rPr>
              <w:t>Резюме.</w:t>
            </w:r>
            <w:r w:rsidRPr="00961A7D">
              <w:rPr>
                <w:rFonts w:cstheme="minorHAnsi"/>
              </w:rPr>
              <w:t xml:space="preserve"> Помните: менеджмент – это искусство получить нужный Вам результат чужими усилиями. Хотите удержаться в руководящем кресле – сделайте все возможное (и даже больше) для удовлетворения потребностей клиентов и своего коллектива. Покушения же на власть руководителя пресекайте решительно, как лев, и хитро, как лиса. </w:t>
            </w:r>
            <w:r w:rsidRPr="00961A7D">
              <w:rPr>
                <w:rStyle w:val="Spanlink"/>
                <w:rFonts w:cstheme="minorHAnsi"/>
              </w:rPr>
              <w:t>Все средства хороши, ведь победителей не судят.</w:t>
            </w:r>
          </w:p>
        </w:tc>
      </w:tr>
    </w:tbl>
    <w:p w:rsidR="003B7BA5" w:rsidRPr="00961A7D" w:rsidRDefault="003B7BA5" w:rsidP="003B7BA5">
      <w:pPr>
        <w:widowControl w:val="0"/>
        <w:spacing w:after="0" w:line="360" w:lineRule="auto"/>
        <w:jc w:val="both"/>
        <w:rPr>
          <w:rFonts w:cstheme="minorHAnsi"/>
        </w:rPr>
      </w:pPr>
    </w:p>
    <w:tbl>
      <w:tblPr>
        <w:tblW w:w="4711" w:type="pct"/>
        <w:tblInd w:w="300" w:type="dxa"/>
        <w:tblCellMar>
          <w:left w:w="0" w:type="dxa"/>
          <w:right w:w="0" w:type="dxa"/>
        </w:tblCellMar>
        <w:tblLook w:val="04A0" w:firstRow="1" w:lastRow="0" w:firstColumn="1" w:lastColumn="0" w:noHBand="0" w:noVBand="1"/>
      </w:tblPr>
      <w:tblGrid>
        <w:gridCol w:w="10047"/>
      </w:tblGrid>
      <w:tr w:rsidR="003B7BA5" w:rsidRPr="00961A7D" w:rsidTr="00A6669A">
        <w:tc>
          <w:tcPr>
            <w:tcW w:w="5000" w:type="pct"/>
            <w:tcBorders>
              <w:top w:val="dotted" w:sz="6" w:space="0" w:color="7482BF"/>
              <w:left w:val="dotted" w:sz="6" w:space="0" w:color="7482BF"/>
              <w:bottom w:val="dotted" w:sz="6" w:space="0" w:color="7482BF"/>
              <w:right w:val="dotted" w:sz="6" w:space="0" w:color="7482BF"/>
            </w:tcBorders>
            <w:shd w:val="clear" w:color="auto" w:fill="ECECF6"/>
            <w:tcMar>
              <w:top w:w="240" w:type="dxa"/>
              <w:left w:w="300" w:type="dxa"/>
              <w:bottom w:w="240" w:type="dxa"/>
              <w:right w:w="300" w:type="dxa"/>
            </w:tcMar>
            <w:vAlign w:val="center"/>
          </w:tcPr>
          <w:p w:rsidR="003B7BA5" w:rsidRPr="00961A7D" w:rsidRDefault="003B7BA5" w:rsidP="00A6669A">
            <w:pPr>
              <w:pStyle w:val="2"/>
              <w:spacing w:line="360" w:lineRule="auto"/>
              <w:jc w:val="both"/>
              <w:rPr>
                <w:rFonts w:asciiTheme="minorHAnsi" w:hAnsiTheme="minorHAnsi" w:cstheme="minorHAnsi"/>
                <w:sz w:val="22"/>
                <w:szCs w:val="22"/>
              </w:rPr>
            </w:pPr>
            <w:r w:rsidRPr="00961A7D">
              <w:rPr>
                <w:rFonts w:asciiTheme="minorHAnsi" w:hAnsiTheme="minorHAnsi" w:cstheme="minorHAnsi"/>
                <w:sz w:val="22"/>
                <w:szCs w:val="22"/>
              </w:rPr>
              <w:lastRenderedPageBreak/>
              <w:t>Говорит Генеральный Директор</w:t>
            </w:r>
          </w:p>
          <w:p w:rsidR="003B7BA5" w:rsidRPr="00961A7D" w:rsidRDefault="003B7BA5" w:rsidP="00A6669A">
            <w:pPr>
              <w:pStyle w:val="inline-author-p"/>
              <w:spacing w:after="0" w:line="360" w:lineRule="auto"/>
              <w:jc w:val="both"/>
              <w:rPr>
                <w:rFonts w:asciiTheme="minorHAnsi" w:hAnsiTheme="minorHAnsi" w:cstheme="minorHAnsi"/>
                <w:sz w:val="22"/>
                <w:szCs w:val="22"/>
              </w:rPr>
            </w:pPr>
            <w:r w:rsidRPr="00961A7D">
              <w:rPr>
                <w:rFonts w:asciiTheme="minorHAnsi" w:hAnsiTheme="minorHAnsi" w:cstheme="minorHAnsi"/>
                <w:b/>
                <w:bCs/>
                <w:sz w:val="22"/>
                <w:szCs w:val="22"/>
              </w:rPr>
              <w:t xml:space="preserve">Анета </w:t>
            </w:r>
            <w:proofErr w:type="spellStart"/>
            <w:r w:rsidRPr="00961A7D">
              <w:rPr>
                <w:rFonts w:asciiTheme="minorHAnsi" w:hAnsiTheme="minorHAnsi" w:cstheme="minorHAnsi"/>
                <w:b/>
                <w:bCs/>
                <w:sz w:val="22"/>
                <w:szCs w:val="22"/>
              </w:rPr>
              <w:t>Шильникова</w:t>
            </w:r>
            <w:proofErr w:type="spellEnd"/>
            <w:r w:rsidRPr="00961A7D">
              <w:rPr>
                <w:rFonts w:asciiTheme="minorHAnsi" w:hAnsiTheme="minorHAnsi" w:cstheme="minorHAnsi"/>
                <w:b/>
                <w:bCs/>
                <w:sz w:val="22"/>
                <w:szCs w:val="22"/>
              </w:rPr>
              <w:t xml:space="preserve"> </w:t>
            </w:r>
            <w:r w:rsidRPr="00961A7D">
              <w:rPr>
                <w:rFonts w:asciiTheme="minorHAnsi" w:hAnsiTheme="minorHAnsi" w:cstheme="minorHAnsi"/>
                <w:sz w:val="22"/>
                <w:szCs w:val="22"/>
              </w:rPr>
              <w:t>Генеральный Директор компании «</w:t>
            </w:r>
            <w:proofErr w:type="spellStart"/>
            <w:r w:rsidRPr="00961A7D">
              <w:rPr>
                <w:rFonts w:asciiTheme="minorHAnsi" w:hAnsiTheme="minorHAnsi" w:cstheme="minorHAnsi"/>
                <w:sz w:val="22"/>
                <w:szCs w:val="22"/>
              </w:rPr>
              <w:t>Еватекс</w:t>
            </w:r>
            <w:proofErr w:type="spellEnd"/>
            <w:r w:rsidRPr="00961A7D">
              <w:rPr>
                <w:rFonts w:asciiTheme="minorHAnsi" w:hAnsiTheme="minorHAnsi" w:cstheme="minorHAnsi"/>
                <w:sz w:val="22"/>
                <w:szCs w:val="22"/>
              </w:rPr>
              <w:t xml:space="preserve">», Санкт-Петербург </w:t>
            </w:r>
          </w:p>
          <w:p w:rsidR="003B7BA5" w:rsidRPr="00961A7D" w:rsidRDefault="003B7BA5" w:rsidP="00A6669A">
            <w:pPr>
              <w:pStyle w:val="inline-p"/>
              <w:spacing w:after="0" w:line="360" w:lineRule="auto"/>
              <w:jc w:val="both"/>
              <w:rPr>
                <w:rFonts w:asciiTheme="minorHAnsi" w:hAnsiTheme="minorHAnsi" w:cstheme="minorHAnsi"/>
                <w:sz w:val="22"/>
                <w:szCs w:val="22"/>
              </w:rPr>
            </w:pPr>
            <w:r w:rsidRPr="00961A7D">
              <w:rPr>
                <w:rFonts w:asciiTheme="minorHAnsi" w:hAnsiTheme="minorHAnsi" w:cstheme="minorHAnsi"/>
                <w:b/>
                <w:bCs/>
                <w:sz w:val="22"/>
                <w:szCs w:val="22"/>
              </w:rPr>
              <w:t>Расставайтесь с теми, кто подрывает Ваш авторитет.</w:t>
            </w:r>
            <w:r w:rsidRPr="00961A7D">
              <w:rPr>
                <w:rFonts w:asciiTheme="minorHAnsi" w:hAnsiTheme="minorHAnsi" w:cstheme="minorHAnsi"/>
                <w:sz w:val="22"/>
                <w:szCs w:val="22"/>
              </w:rPr>
              <w:t xml:space="preserve"> В компании всегда найдутся сотрудники, которые будут оспаривать Ваши решения. Таких людей я рекомендую увольнять сразу, какими бы успешными они ни были. Иначе они будут мешать развитию и укреплению Вашего авторитета. У меня был подобный опыт. Однажды я взяла на работу знакомую – очень сильного и грамотного специалиста. Со временем стала замечать, что она начала противопоставлять себя мне. В частности, пыталась создать какую-то коалицию, регулярно обсуждала мои распоряжения. Я пыталась и не обращать на это внимания, и поговорить с ней по-хорошему, однако сплетни и пересуды продолжались. У меня стало портиться настроение, я поняла, что больше не хочу тратить на это силы, – и предложила ей написать заявление об уходе. </w:t>
            </w:r>
          </w:p>
          <w:p w:rsidR="003B7BA5" w:rsidRPr="00961A7D" w:rsidRDefault="003B7BA5" w:rsidP="00A6669A">
            <w:pPr>
              <w:pStyle w:val="inline-p"/>
              <w:spacing w:after="0" w:line="360" w:lineRule="auto"/>
              <w:jc w:val="both"/>
              <w:rPr>
                <w:rFonts w:asciiTheme="minorHAnsi" w:hAnsiTheme="minorHAnsi" w:cstheme="minorHAnsi"/>
                <w:sz w:val="22"/>
                <w:szCs w:val="22"/>
              </w:rPr>
            </w:pPr>
            <w:r w:rsidRPr="00961A7D">
              <w:rPr>
                <w:rFonts w:asciiTheme="minorHAnsi" w:hAnsiTheme="minorHAnsi" w:cstheme="minorHAnsi"/>
                <w:b/>
                <w:bCs/>
                <w:sz w:val="22"/>
                <w:szCs w:val="22"/>
              </w:rPr>
              <w:t xml:space="preserve">Интересуйтесь, чем живут Ваши сотрудники. </w:t>
            </w:r>
            <w:r w:rsidRPr="00961A7D">
              <w:rPr>
                <w:rFonts w:asciiTheme="minorHAnsi" w:hAnsiTheme="minorHAnsi" w:cstheme="minorHAnsi"/>
                <w:sz w:val="22"/>
                <w:szCs w:val="22"/>
              </w:rPr>
              <w:t xml:space="preserve">Вам следует знать об этом хотя бы в общих чертах. Старайтесь запоминать их имена, какие-то детали личной жизни. Время от времени я спрашиваю директора по персоналу, как обстоят дела, что у работников новенького. Когда выхожу в цех, общаюсь с людьми. У тех, кого хорошо знаю, могу спросить, например, про внучку, у беременной сотрудницы поинтересоваться состоянием здоровья. Наверное, такой подход в большей степени характеризует </w:t>
            </w:r>
            <w:r w:rsidRPr="00961A7D">
              <w:rPr>
                <w:rStyle w:val="Spanlink"/>
                <w:rFonts w:asciiTheme="minorHAnsi" w:hAnsiTheme="minorHAnsi" w:cstheme="minorHAnsi"/>
                <w:sz w:val="22"/>
                <w:szCs w:val="22"/>
              </w:rPr>
              <w:t>женщину-руководителя</w:t>
            </w:r>
            <w:r w:rsidRPr="00961A7D">
              <w:rPr>
                <w:rFonts w:asciiTheme="minorHAnsi" w:hAnsiTheme="minorHAnsi" w:cstheme="minorHAnsi"/>
                <w:sz w:val="22"/>
                <w:szCs w:val="22"/>
              </w:rPr>
              <w:t xml:space="preserve">. Я вообще сторонник дружелюбной, домашней обстановки в коллективе. По опыту знаю, что людям это нравится, они благодарны за такое отношение. И это важно: ведь мы проводим друг с другом на работе очень много времени. </w:t>
            </w:r>
          </w:p>
        </w:tc>
      </w:tr>
    </w:tbl>
    <w:p w:rsidR="003B7BA5" w:rsidRPr="00961A7D" w:rsidRDefault="003B7BA5" w:rsidP="003B7BA5">
      <w:pPr>
        <w:widowControl w:val="0"/>
        <w:spacing w:after="0" w:line="360" w:lineRule="auto"/>
        <w:jc w:val="both"/>
        <w:rPr>
          <w:rFonts w:cstheme="minorHAnsi"/>
        </w:rPr>
      </w:pPr>
    </w:p>
    <w:p w:rsidR="003B7BA5" w:rsidRPr="00961A7D" w:rsidRDefault="003B7BA5" w:rsidP="003B7BA5">
      <w:pPr>
        <w:widowControl w:val="0"/>
        <w:spacing w:after="0" w:line="360" w:lineRule="auto"/>
        <w:jc w:val="both"/>
        <w:rPr>
          <w:rFonts w:cstheme="minorHAnsi"/>
        </w:rPr>
      </w:pPr>
      <w:r>
        <w:rPr>
          <w:rFonts w:cstheme="minorHAnsi"/>
        </w:rPr>
        <w:pict>
          <v:rect id="_x0000_i1025" style="width:6in;height:.75pt" o:hralign="center" o:hrstd="t" o:hrnoshade="t" o:hr="t" fillcolor="black" stroked="f">
            <v:path strokeok="f"/>
          </v:rect>
        </w:pict>
      </w:r>
    </w:p>
    <w:p w:rsidR="003B7BA5" w:rsidRPr="00961A7D" w:rsidRDefault="003B7BA5" w:rsidP="003B7BA5">
      <w:pPr>
        <w:pStyle w:val="H3remark-h3"/>
        <w:keepNext w:val="0"/>
        <w:widowControl w:val="0"/>
        <w:spacing w:line="360" w:lineRule="auto"/>
        <w:jc w:val="both"/>
        <w:rPr>
          <w:rFonts w:asciiTheme="minorHAnsi" w:hAnsiTheme="minorHAnsi" w:cstheme="minorHAnsi"/>
          <w:color w:val="auto"/>
        </w:rPr>
      </w:pPr>
      <w:r w:rsidRPr="00961A7D">
        <w:rPr>
          <w:rFonts w:asciiTheme="minorHAnsi" w:hAnsiTheme="minorHAnsi" w:cstheme="minorHAnsi"/>
          <w:color w:val="auto"/>
        </w:rPr>
        <w:t>Об авторе:</w:t>
      </w:r>
    </w:p>
    <w:p w:rsidR="003B7BA5" w:rsidRPr="00961A7D" w:rsidRDefault="003B7BA5" w:rsidP="003B7BA5">
      <w:pPr>
        <w:pStyle w:val="remark-p"/>
        <w:widowControl w:val="0"/>
        <w:spacing w:line="360" w:lineRule="auto"/>
        <w:jc w:val="both"/>
        <w:rPr>
          <w:rFonts w:asciiTheme="minorHAnsi" w:hAnsiTheme="minorHAnsi" w:cstheme="minorHAnsi"/>
          <w:sz w:val="22"/>
          <w:szCs w:val="22"/>
        </w:rPr>
      </w:pPr>
      <w:r w:rsidRPr="00961A7D">
        <w:rPr>
          <w:rFonts w:asciiTheme="minorHAnsi" w:hAnsiTheme="minorHAnsi" w:cstheme="minorHAnsi"/>
          <w:b/>
          <w:bCs/>
          <w:sz w:val="22"/>
          <w:szCs w:val="22"/>
        </w:rPr>
        <w:t xml:space="preserve">Александр Сергеев </w:t>
      </w:r>
      <w:r w:rsidRPr="00961A7D">
        <w:rPr>
          <w:rFonts w:asciiTheme="minorHAnsi" w:hAnsiTheme="minorHAnsi" w:cstheme="minorHAnsi"/>
          <w:sz w:val="22"/>
          <w:szCs w:val="22"/>
        </w:rPr>
        <w:t xml:space="preserve">окончил отделение психологии Ташкентского государственного университета. Сейчас советник по стратегическому развитию компании «Медиа-ONE», научный руководитель программы </w:t>
      </w:r>
      <w:proofErr w:type="spellStart"/>
      <w:r w:rsidRPr="00961A7D">
        <w:rPr>
          <w:rFonts w:asciiTheme="minorHAnsi" w:hAnsiTheme="minorHAnsi" w:cstheme="minorHAnsi"/>
          <w:sz w:val="22"/>
          <w:szCs w:val="22"/>
        </w:rPr>
        <w:t>Executive</w:t>
      </w:r>
      <w:proofErr w:type="spellEnd"/>
      <w:r w:rsidRPr="00961A7D">
        <w:rPr>
          <w:rFonts w:asciiTheme="minorHAnsi" w:hAnsiTheme="minorHAnsi" w:cstheme="minorHAnsi"/>
          <w:sz w:val="22"/>
          <w:szCs w:val="22"/>
        </w:rPr>
        <w:t xml:space="preserve"> MBA </w:t>
      </w:r>
      <w:proofErr w:type="gramStart"/>
      <w:r w:rsidRPr="00961A7D">
        <w:rPr>
          <w:rFonts w:asciiTheme="minorHAnsi" w:hAnsiTheme="minorHAnsi" w:cstheme="minorHAnsi"/>
          <w:sz w:val="22"/>
          <w:szCs w:val="22"/>
        </w:rPr>
        <w:t>бизнес-школы</w:t>
      </w:r>
      <w:proofErr w:type="gramEnd"/>
      <w:r w:rsidRPr="00961A7D">
        <w:rPr>
          <w:rFonts w:asciiTheme="minorHAnsi" w:hAnsiTheme="minorHAnsi" w:cstheme="minorHAnsi"/>
          <w:sz w:val="22"/>
          <w:szCs w:val="22"/>
        </w:rPr>
        <w:t xml:space="preserve"> «МИРБИС», преподает и в других ведущих бизнес-школах России. В рейтинге Российской лиги МВА – ведущий преподаватель в области менеджмента и организационного поведения. Реализовал консалтинговые проекты, вел </w:t>
      </w:r>
      <w:proofErr w:type="spellStart"/>
      <w:r w:rsidRPr="00961A7D">
        <w:rPr>
          <w:rFonts w:asciiTheme="minorHAnsi" w:hAnsiTheme="minorHAnsi" w:cstheme="minorHAnsi"/>
          <w:sz w:val="22"/>
          <w:szCs w:val="22"/>
        </w:rPr>
        <w:t>тренинговые</w:t>
      </w:r>
      <w:proofErr w:type="spellEnd"/>
      <w:r w:rsidRPr="00961A7D">
        <w:rPr>
          <w:rFonts w:asciiTheme="minorHAnsi" w:hAnsiTheme="minorHAnsi" w:cstheme="minorHAnsi"/>
          <w:sz w:val="22"/>
          <w:szCs w:val="22"/>
        </w:rPr>
        <w:t xml:space="preserve"> программы в </w:t>
      </w:r>
      <w:proofErr w:type="spellStart"/>
      <w:proofErr w:type="gramStart"/>
      <w:r w:rsidRPr="00961A7D">
        <w:rPr>
          <w:rFonts w:asciiTheme="minorHAnsi" w:hAnsiTheme="minorHAnsi" w:cstheme="minorHAnsi"/>
          <w:sz w:val="22"/>
          <w:szCs w:val="22"/>
        </w:rPr>
        <w:t>Альфа-банке</w:t>
      </w:r>
      <w:proofErr w:type="spellEnd"/>
      <w:proofErr w:type="gramEnd"/>
      <w:r w:rsidRPr="00961A7D">
        <w:rPr>
          <w:rFonts w:asciiTheme="minorHAnsi" w:hAnsiTheme="minorHAnsi" w:cstheme="minorHAnsi"/>
          <w:sz w:val="22"/>
          <w:szCs w:val="22"/>
        </w:rPr>
        <w:t>, компаниях «Газпром», «Гарант», «</w:t>
      </w:r>
      <w:proofErr w:type="spellStart"/>
      <w:r w:rsidRPr="00961A7D">
        <w:rPr>
          <w:rFonts w:asciiTheme="minorHAnsi" w:hAnsiTheme="minorHAnsi" w:cstheme="minorHAnsi"/>
          <w:sz w:val="22"/>
          <w:szCs w:val="22"/>
        </w:rPr>
        <w:t>Интермедсервис</w:t>
      </w:r>
      <w:proofErr w:type="spellEnd"/>
      <w:r w:rsidRPr="00961A7D">
        <w:rPr>
          <w:rFonts w:asciiTheme="minorHAnsi" w:hAnsiTheme="minorHAnsi" w:cstheme="minorHAnsi"/>
          <w:sz w:val="22"/>
          <w:szCs w:val="22"/>
        </w:rPr>
        <w:t>», «</w:t>
      </w:r>
      <w:proofErr w:type="spellStart"/>
      <w:r w:rsidRPr="00961A7D">
        <w:rPr>
          <w:rFonts w:asciiTheme="minorHAnsi" w:hAnsiTheme="minorHAnsi" w:cstheme="minorHAnsi"/>
          <w:sz w:val="22"/>
          <w:szCs w:val="22"/>
        </w:rPr>
        <w:t>Мауэр</w:t>
      </w:r>
      <w:proofErr w:type="spellEnd"/>
      <w:r w:rsidRPr="00961A7D">
        <w:rPr>
          <w:rFonts w:asciiTheme="minorHAnsi" w:hAnsiTheme="minorHAnsi" w:cstheme="minorHAnsi"/>
          <w:sz w:val="22"/>
          <w:szCs w:val="22"/>
        </w:rPr>
        <w:t>-аудит», «</w:t>
      </w:r>
      <w:proofErr w:type="spellStart"/>
      <w:r w:rsidRPr="00961A7D">
        <w:rPr>
          <w:rFonts w:asciiTheme="minorHAnsi" w:hAnsiTheme="minorHAnsi" w:cstheme="minorHAnsi"/>
          <w:sz w:val="22"/>
          <w:szCs w:val="22"/>
        </w:rPr>
        <w:t>Милатекс</w:t>
      </w:r>
      <w:proofErr w:type="spellEnd"/>
      <w:r w:rsidRPr="00961A7D">
        <w:rPr>
          <w:rFonts w:asciiTheme="minorHAnsi" w:hAnsiTheme="minorHAnsi" w:cstheme="minorHAnsi"/>
          <w:sz w:val="22"/>
          <w:szCs w:val="22"/>
        </w:rPr>
        <w:t>», «Росгидромет», «</w:t>
      </w:r>
      <w:proofErr w:type="spellStart"/>
      <w:r w:rsidRPr="00961A7D">
        <w:rPr>
          <w:rFonts w:asciiTheme="minorHAnsi" w:hAnsiTheme="minorHAnsi" w:cstheme="minorHAnsi"/>
          <w:sz w:val="22"/>
          <w:szCs w:val="22"/>
        </w:rPr>
        <w:t>Уралсиб</w:t>
      </w:r>
      <w:proofErr w:type="spellEnd"/>
      <w:r w:rsidRPr="00961A7D">
        <w:rPr>
          <w:rFonts w:asciiTheme="minorHAnsi" w:hAnsiTheme="minorHAnsi" w:cstheme="minorHAnsi"/>
          <w:sz w:val="22"/>
          <w:szCs w:val="22"/>
        </w:rPr>
        <w:t xml:space="preserve">», </w:t>
      </w:r>
      <w:proofErr w:type="spellStart"/>
      <w:r w:rsidRPr="00961A7D">
        <w:rPr>
          <w:rFonts w:asciiTheme="minorHAnsi" w:hAnsiTheme="minorHAnsi" w:cstheme="minorHAnsi"/>
          <w:sz w:val="22"/>
          <w:szCs w:val="22"/>
        </w:rPr>
        <w:t>Good</w:t>
      </w:r>
      <w:proofErr w:type="spellEnd"/>
      <w:r w:rsidRPr="00961A7D">
        <w:rPr>
          <w:rFonts w:asciiTheme="minorHAnsi" w:hAnsiTheme="minorHAnsi" w:cstheme="minorHAnsi"/>
          <w:sz w:val="22"/>
          <w:szCs w:val="22"/>
        </w:rPr>
        <w:t xml:space="preserve"> </w:t>
      </w:r>
      <w:proofErr w:type="spellStart"/>
      <w:r w:rsidRPr="00961A7D">
        <w:rPr>
          <w:rFonts w:asciiTheme="minorHAnsi" w:hAnsiTheme="minorHAnsi" w:cstheme="minorHAnsi"/>
          <w:sz w:val="22"/>
          <w:szCs w:val="22"/>
        </w:rPr>
        <w:t>Look</w:t>
      </w:r>
      <w:proofErr w:type="spellEnd"/>
      <w:r w:rsidRPr="00961A7D">
        <w:rPr>
          <w:rFonts w:asciiTheme="minorHAnsi" w:hAnsiTheme="minorHAnsi" w:cstheme="minorHAnsi"/>
          <w:sz w:val="22"/>
          <w:szCs w:val="22"/>
        </w:rPr>
        <w:t xml:space="preserve">, IQ </w:t>
      </w:r>
      <w:proofErr w:type="spellStart"/>
      <w:r w:rsidRPr="00961A7D">
        <w:rPr>
          <w:rFonts w:asciiTheme="minorHAnsi" w:hAnsiTheme="minorHAnsi" w:cstheme="minorHAnsi"/>
          <w:sz w:val="22"/>
          <w:szCs w:val="22"/>
        </w:rPr>
        <w:t>marketing</w:t>
      </w:r>
      <w:proofErr w:type="spellEnd"/>
      <w:r w:rsidRPr="00961A7D">
        <w:rPr>
          <w:rFonts w:asciiTheme="minorHAnsi" w:hAnsiTheme="minorHAnsi" w:cstheme="minorHAnsi"/>
          <w:sz w:val="22"/>
          <w:szCs w:val="22"/>
        </w:rPr>
        <w:t>, Tele2 и др. Автор трех книг и более 60 статей.</w:t>
      </w:r>
    </w:p>
    <w:p w:rsidR="003B7BA5" w:rsidRPr="00961A7D" w:rsidRDefault="003B7BA5" w:rsidP="003B7BA5">
      <w:pPr>
        <w:pStyle w:val="remark-p"/>
        <w:widowControl w:val="0"/>
        <w:spacing w:line="360" w:lineRule="auto"/>
        <w:jc w:val="both"/>
        <w:rPr>
          <w:rFonts w:asciiTheme="minorHAnsi" w:hAnsiTheme="minorHAnsi" w:cstheme="minorHAnsi"/>
          <w:b/>
          <w:sz w:val="22"/>
          <w:szCs w:val="22"/>
        </w:rPr>
      </w:pPr>
      <w:r>
        <w:rPr>
          <w:rFonts w:asciiTheme="minorHAnsi" w:hAnsiTheme="minorHAnsi" w:cstheme="minorHAnsi"/>
          <w:sz w:val="22"/>
          <w:szCs w:val="22"/>
        </w:rPr>
        <w:pict>
          <v:rect id="_x0000_i1026" style="width:6in;height:.75pt" o:hralign="center" o:hrstd="t" o:hrnoshade="t" o:hr="t" fillcolor="black" stroked="f">
            <v:path strokeok="f"/>
          </v:rect>
        </w:pict>
      </w:r>
    </w:p>
    <w:p w:rsidR="00885786" w:rsidRPr="003B7BA5" w:rsidRDefault="00885786" w:rsidP="003B7BA5">
      <w:bookmarkStart w:id="0" w:name="_GoBack"/>
      <w:bookmarkEnd w:id="0"/>
    </w:p>
    <w:sectPr w:rsidR="00885786" w:rsidRPr="003B7BA5" w:rsidSect="00594110">
      <w:headerReference w:type="default" r:id="rId10"/>
      <w:footerReference w:type="default" r:id="rId11"/>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4E0B" w:rsidRDefault="007F4E0B" w:rsidP="00594110">
      <w:pPr>
        <w:spacing w:after="0" w:line="240" w:lineRule="auto"/>
      </w:pPr>
      <w:r>
        <w:separator/>
      </w:r>
    </w:p>
  </w:endnote>
  <w:endnote w:type="continuationSeparator" w:id="0">
    <w:p w:rsidR="007F4E0B" w:rsidRDefault="007F4E0B"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3B7BA5">
          <w:rPr>
            <w:noProof/>
            <w:color w:val="595959" w:themeColor="text1" w:themeTint="A6"/>
            <w:sz w:val="18"/>
            <w:szCs w:val="18"/>
          </w:rPr>
          <w:t>2</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4E0B" w:rsidRDefault="007F4E0B" w:rsidP="00594110">
      <w:pPr>
        <w:spacing w:after="0" w:line="240" w:lineRule="auto"/>
      </w:pPr>
      <w:r>
        <w:separator/>
      </w:r>
    </w:p>
  </w:footnote>
  <w:footnote w:type="continuationSeparator" w:id="0">
    <w:p w:rsidR="007F4E0B" w:rsidRDefault="007F4E0B"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28F5137"/>
    <w:multiLevelType w:val="multilevel"/>
    <w:tmpl w:val="FDE28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113317"/>
    <w:multiLevelType w:val="hybridMultilevel"/>
    <w:tmpl w:val="88465D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E419B7"/>
    <w:multiLevelType w:val="hybridMultilevel"/>
    <w:tmpl w:val="712623B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nsid w:val="12090C46"/>
    <w:multiLevelType w:val="multilevel"/>
    <w:tmpl w:val="FA844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537708"/>
    <w:multiLevelType w:val="hybridMultilevel"/>
    <w:tmpl w:val="5AAA813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nsid w:val="274B27AB"/>
    <w:multiLevelType w:val="hybridMultilevel"/>
    <w:tmpl w:val="CB2CF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8E4532"/>
    <w:multiLevelType w:val="multilevel"/>
    <w:tmpl w:val="85FA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F72034"/>
    <w:multiLevelType w:val="hybridMultilevel"/>
    <w:tmpl w:val="550E75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743422A"/>
    <w:multiLevelType w:val="hybridMultilevel"/>
    <w:tmpl w:val="24BA5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nsid w:val="6DE41D03"/>
    <w:multiLevelType w:val="hybridMultilevel"/>
    <w:tmpl w:val="8B20B7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6E284126"/>
    <w:multiLevelType w:val="hybridMultilevel"/>
    <w:tmpl w:val="32344E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71522895"/>
    <w:multiLevelType w:val="hybridMultilevel"/>
    <w:tmpl w:val="370E8DA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7A9F7282"/>
    <w:multiLevelType w:val="hybridMultilevel"/>
    <w:tmpl w:val="5C2C8B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7C8677BF"/>
    <w:multiLevelType w:val="hybridMultilevel"/>
    <w:tmpl w:val="56A42DC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7E7D5DD4"/>
    <w:multiLevelType w:val="hybridMultilevel"/>
    <w:tmpl w:val="6F06A9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21"/>
  </w:num>
  <w:num w:numId="4">
    <w:abstractNumId w:val="4"/>
  </w:num>
  <w:num w:numId="5">
    <w:abstractNumId w:val="22"/>
  </w:num>
  <w:num w:numId="6">
    <w:abstractNumId w:val="13"/>
  </w:num>
  <w:num w:numId="7">
    <w:abstractNumId w:val="10"/>
  </w:num>
  <w:num w:numId="8">
    <w:abstractNumId w:val="6"/>
  </w:num>
  <w:num w:numId="9">
    <w:abstractNumId w:val="0"/>
  </w:num>
  <w:num w:numId="10">
    <w:abstractNumId w:val="0"/>
  </w:num>
  <w:num w:numId="11">
    <w:abstractNumId w:val="1"/>
  </w:num>
  <w:num w:numId="12">
    <w:abstractNumId w:val="2"/>
  </w:num>
  <w:num w:numId="13">
    <w:abstractNumId w:val="25"/>
  </w:num>
  <w:num w:numId="14">
    <w:abstractNumId w:val="12"/>
  </w:num>
  <w:num w:numId="15">
    <w:abstractNumId w:val="17"/>
  </w:num>
  <w:num w:numId="16">
    <w:abstractNumId w:val="24"/>
  </w:num>
  <w:num w:numId="17">
    <w:abstractNumId w:val="20"/>
  </w:num>
  <w:num w:numId="18">
    <w:abstractNumId w:val="5"/>
  </w:num>
  <w:num w:numId="19">
    <w:abstractNumId w:val="18"/>
  </w:num>
  <w:num w:numId="20">
    <w:abstractNumId w:val="7"/>
  </w:num>
  <w:num w:numId="21">
    <w:abstractNumId w:val="15"/>
  </w:num>
  <w:num w:numId="22">
    <w:abstractNumId w:val="11"/>
  </w:num>
  <w:num w:numId="23">
    <w:abstractNumId w:val="19"/>
  </w:num>
  <w:num w:numId="24">
    <w:abstractNumId w:val="14"/>
  </w:num>
  <w:num w:numId="25">
    <w:abstractNumId w:val="8"/>
  </w:num>
  <w:num w:numId="26">
    <w:abstractNumId w:val="3"/>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50B10"/>
    <w:rsid w:val="001875FA"/>
    <w:rsid w:val="002422FA"/>
    <w:rsid w:val="00324DA7"/>
    <w:rsid w:val="00350E03"/>
    <w:rsid w:val="003605A7"/>
    <w:rsid w:val="003B7BA5"/>
    <w:rsid w:val="003D2578"/>
    <w:rsid w:val="00451F67"/>
    <w:rsid w:val="00480E5D"/>
    <w:rsid w:val="00594110"/>
    <w:rsid w:val="00781A60"/>
    <w:rsid w:val="007D1D4B"/>
    <w:rsid w:val="007F4E0B"/>
    <w:rsid w:val="008327EB"/>
    <w:rsid w:val="00863FE9"/>
    <w:rsid w:val="00885786"/>
    <w:rsid w:val="008A0141"/>
    <w:rsid w:val="0097078E"/>
    <w:rsid w:val="009F6550"/>
    <w:rsid w:val="00A22AD6"/>
    <w:rsid w:val="00A31945"/>
    <w:rsid w:val="00A9260F"/>
    <w:rsid w:val="00B04C30"/>
    <w:rsid w:val="00B16ACE"/>
    <w:rsid w:val="00B225E7"/>
    <w:rsid w:val="00B25AB3"/>
    <w:rsid w:val="00B33EDA"/>
    <w:rsid w:val="00CA3CA7"/>
    <w:rsid w:val="00CB2336"/>
    <w:rsid w:val="00CF755C"/>
    <w:rsid w:val="00D93546"/>
    <w:rsid w:val="00E06D9F"/>
    <w:rsid w:val="00EA197A"/>
    <w:rsid w:val="00F26CC5"/>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B225E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3B7BA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Grid Accent 1"/>
    <w:basedOn w:val="a1"/>
    <w:uiPriority w:val="62"/>
    <w:rsid w:val="00781A60"/>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character" w:customStyle="1" w:styleId="10">
    <w:name w:val="Заголовок 1 Знак"/>
    <w:basedOn w:val="a0"/>
    <w:link w:val="1"/>
    <w:uiPriority w:val="9"/>
    <w:rsid w:val="00B225E7"/>
    <w:rPr>
      <w:rFonts w:asciiTheme="majorHAnsi" w:eastAsiaTheme="majorEastAsia" w:hAnsiTheme="majorHAnsi" w:cstheme="majorBidi"/>
      <w:b/>
      <w:bCs/>
      <w:color w:val="2E74B5" w:themeColor="accent1" w:themeShade="BF"/>
      <w:sz w:val="28"/>
      <w:szCs w:val="28"/>
      <w:lang w:val="ru-RU"/>
    </w:rPr>
  </w:style>
  <w:style w:type="character" w:customStyle="1" w:styleId="20">
    <w:name w:val="Заголовок 2 Знак"/>
    <w:basedOn w:val="a0"/>
    <w:link w:val="2"/>
    <w:uiPriority w:val="9"/>
    <w:semiHidden/>
    <w:rsid w:val="003B7BA5"/>
    <w:rPr>
      <w:rFonts w:asciiTheme="majorHAnsi" w:eastAsiaTheme="majorEastAsia" w:hAnsiTheme="majorHAnsi" w:cstheme="majorBidi"/>
      <w:b/>
      <w:bCs/>
      <w:color w:val="5B9BD5" w:themeColor="accent1"/>
      <w:sz w:val="26"/>
      <w:szCs w:val="26"/>
      <w:lang w:val="ru-RU"/>
    </w:rPr>
  </w:style>
  <w:style w:type="paragraph" w:customStyle="1" w:styleId="inline-author-p">
    <w:name w:val="inline-author-p"/>
    <w:basedOn w:val="a"/>
    <w:rsid w:val="003B7BA5"/>
    <w:pPr>
      <w:spacing w:after="105" w:line="300" w:lineRule="atLeast"/>
    </w:pPr>
    <w:rPr>
      <w:rFonts w:ascii="Times New Roman" w:eastAsia="Times New Roman" w:hAnsi="Times New Roman"/>
      <w:sz w:val="25"/>
      <w:szCs w:val="25"/>
      <w:lang w:eastAsia="ru-RU"/>
    </w:rPr>
  </w:style>
  <w:style w:type="paragraph" w:customStyle="1" w:styleId="footnote">
    <w:name w:val="footnote"/>
    <w:basedOn w:val="a"/>
    <w:rsid w:val="003B7BA5"/>
    <w:pPr>
      <w:spacing w:after="105" w:line="220" w:lineRule="atLeast"/>
    </w:pPr>
    <w:rPr>
      <w:rFonts w:ascii="Arial" w:eastAsia="Arial" w:hAnsi="Arial" w:cs="Arial"/>
      <w:sz w:val="16"/>
      <w:szCs w:val="16"/>
      <w:lang w:eastAsia="ru-RU"/>
    </w:rPr>
  </w:style>
  <w:style w:type="character" w:customStyle="1" w:styleId="Spanred">
    <w:name w:val="Span_red"/>
    <w:basedOn w:val="a0"/>
    <w:rsid w:val="003B7BA5"/>
    <w:rPr>
      <w:color w:val="7171B4"/>
    </w:rPr>
  </w:style>
  <w:style w:type="paragraph" w:customStyle="1" w:styleId="inline-p">
    <w:name w:val="inline-p"/>
    <w:basedOn w:val="a"/>
    <w:rsid w:val="003B7BA5"/>
    <w:pPr>
      <w:spacing w:after="105" w:line="300" w:lineRule="atLeast"/>
    </w:pPr>
    <w:rPr>
      <w:rFonts w:ascii="Times New Roman" w:eastAsia="Times New Roman" w:hAnsi="Times New Roman"/>
      <w:sz w:val="25"/>
      <w:szCs w:val="25"/>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B225E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3B7BA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Grid Accent 1"/>
    <w:basedOn w:val="a1"/>
    <w:uiPriority w:val="62"/>
    <w:rsid w:val="00781A60"/>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character" w:customStyle="1" w:styleId="10">
    <w:name w:val="Заголовок 1 Знак"/>
    <w:basedOn w:val="a0"/>
    <w:link w:val="1"/>
    <w:uiPriority w:val="9"/>
    <w:rsid w:val="00B225E7"/>
    <w:rPr>
      <w:rFonts w:asciiTheme="majorHAnsi" w:eastAsiaTheme="majorEastAsia" w:hAnsiTheme="majorHAnsi" w:cstheme="majorBidi"/>
      <w:b/>
      <w:bCs/>
      <w:color w:val="2E74B5" w:themeColor="accent1" w:themeShade="BF"/>
      <w:sz w:val="28"/>
      <w:szCs w:val="28"/>
      <w:lang w:val="ru-RU"/>
    </w:rPr>
  </w:style>
  <w:style w:type="character" w:customStyle="1" w:styleId="20">
    <w:name w:val="Заголовок 2 Знак"/>
    <w:basedOn w:val="a0"/>
    <w:link w:val="2"/>
    <w:uiPriority w:val="9"/>
    <w:semiHidden/>
    <w:rsid w:val="003B7BA5"/>
    <w:rPr>
      <w:rFonts w:asciiTheme="majorHAnsi" w:eastAsiaTheme="majorEastAsia" w:hAnsiTheme="majorHAnsi" w:cstheme="majorBidi"/>
      <w:b/>
      <w:bCs/>
      <w:color w:val="5B9BD5" w:themeColor="accent1"/>
      <w:sz w:val="26"/>
      <w:szCs w:val="26"/>
      <w:lang w:val="ru-RU"/>
    </w:rPr>
  </w:style>
  <w:style w:type="paragraph" w:customStyle="1" w:styleId="inline-author-p">
    <w:name w:val="inline-author-p"/>
    <w:basedOn w:val="a"/>
    <w:rsid w:val="003B7BA5"/>
    <w:pPr>
      <w:spacing w:after="105" w:line="300" w:lineRule="atLeast"/>
    </w:pPr>
    <w:rPr>
      <w:rFonts w:ascii="Times New Roman" w:eastAsia="Times New Roman" w:hAnsi="Times New Roman"/>
      <w:sz w:val="25"/>
      <w:szCs w:val="25"/>
      <w:lang w:eastAsia="ru-RU"/>
    </w:rPr>
  </w:style>
  <w:style w:type="paragraph" w:customStyle="1" w:styleId="footnote">
    <w:name w:val="footnote"/>
    <w:basedOn w:val="a"/>
    <w:rsid w:val="003B7BA5"/>
    <w:pPr>
      <w:spacing w:after="105" w:line="220" w:lineRule="atLeast"/>
    </w:pPr>
    <w:rPr>
      <w:rFonts w:ascii="Arial" w:eastAsia="Arial" w:hAnsi="Arial" w:cs="Arial"/>
      <w:sz w:val="16"/>
      <w:szCs w:val="16"/>
      <w:lang w:eastAsia="ru-RU"/>
    </w:rPr>
  </w:style>
  <w:style w:type="character" w:customStyle="1" w:styleId="Spanred">
    <w:name w:val="Span_red"/>
    <w:basedOn w:val="a0"/>
    <w:rsid w:val="003B7BA5"/>
    <w:rPr>
      <w:color w:val="7171B4"/>
    </w:rPr>
  </w:style>
  <w:style w:type="paragraph" w:customStyle="1" w:styleId="inline-p">
    <w:name w:val="inline-p"/>
    <w:basedOn w:val="a"/>
    <w:rsid w:val="003B7BA5"/>
    <w:pPr>
      <w:spacing w:after="105" w:line="300" w:lineRule="atLeast"/>
    </w:pPr>
    <w:rPr>
      <w:rFonts w:ascii="Times New Roman" w:eastAsia="Times New Roman" w:hAnsi="Times New Roman"/>
      <w:sz w:val="25"/>
      <w:szCs w:val="2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467316530">
      <w:bodyDiv w:val="1"/>
      <w:marLeft w:val="0"/>
      <w:marRight w:val="0"/>
      <w:marTop w:val="0"/>
      <w:marBottom w:val="0"/>
      <w:divBdr>
        <w:top w:val="none" w:sz="0" w:space="0" w:color="auto"/>
        <w:left w:val="none" w:sz="0" w:space="0" w:color="auto"/>
        <w:bottom w:val="none" w:sz="0" w:space="0" w:color="auto"/>
        <w:right w:val="none" w:sz="0" w:space="0" w:color="auto"/>
      </w:divBdr>
      <w:divsChild>
        <w:div w:id="2036998013">
          <w:marLeft w:val="0"/>
          <w:marRight w:val="0"/>
          <w:marTop w:val="0"/>
          <w:marBottom w:val="0"/>
          <w:divBdr>
            <w:top w:val="none" w:sz="0" w:space="0" w:color="auto"/>
            <w:left w:val="none" w:sz="0" w:space="0" w:color="auto"/>
            <w:bottom w:val="none" w:sz="0" w:space="0" w:color="auto"/>
            <w:right w:val="none" w:sz="0" w:space="0" w:color="auto"/>
          </w:divBdr>
          <w:divsChild>
            <w:div w:id="1415320853">
              <w:marLeft w:val="0"/>
              <w:marRight w:val="0"/>
              <w:marTop w:val="0"/>
              <w:marBottom w:val="0"/>
              <w:divBdr>
                <w:top w:val="none" w:sz="0" w:space="0" w:color="auto"/>
                <w:left w:val="none" w:sz="0" w:space="0" w:color="auto"/>
                <w:bottom w:val="none" w:sz="0" w:space="0" w:color="auto"/>
                <w:right w:val="none" w:sz="0" w:space="0" w:color="auto"/>
              </w:divBdr>
            </w:div>
            <w:div w:id="1589149496">
              <w:marLeft w:val="0"/>
              <w:marRight w:val="0"/>
              <w:marTop w:val="0"/>
              <w:marBottom w:val="0"/>
              <w:divBdr>
                <w:top w:val="none" w:sz="0" w:space="0" w:color="auto"/>
                <w:left w:val="none" w:sz="0" w:space="0" w:color="auto"/>
                <w:bottom w:val="none" w:sz="0" w:space="0" w:color="auto"/>
                <w:right w:val="none" w:sz="0" w:space="0" w:color="auto"/>
              </w:divBdr>
            </w:div>
            <w:div w:id="1119569629">
              <w:marLeft w:val="0"/>
              <w:marRight w:val="0"/>
              <w:marTop w:val="0"/>
              <w:marBottom w:val="0"/>
              <w:divBdr>
                <w:top w:val="none" w:sz="0" w:space="0" w:color="auto"/>
                <w:left w:val="none" w:sz="0" w:space="0" w:color="auto"/>
                <w:bottom w:val="none" w:sz="0" w:space="0" w:color="auto"/>
                <w:right w:val="none" w:sz="0" w:space="0" w:color="auto"/>
              </w:divBdr>
            </w:div>
            <w:div w:id="1654412965">
              <w:marLeft w:val="0"/>
              <w:marRight w:val="0"/>
              <w:marTop w:val="0"/>
              <w:marBottom w:val="0"/>
              <w:divBdr>
                <w:top w:val="none" w:sz="0" w:space="0" w:color="auto"/>
                <w:left w:val="none" w:sz="0" w:space="0" w:color="auto"/>
                <w:bottom w:val="none" w:sz="0" w:space="0" w:color="auto"/>
                <w:right w:val="none" w:sz="0" w:space="0" w:color="auto"/>
              </w:divBdr>
            </w:div>
            <w:div w:id="1336230883">
              <w:marLeft w:val="0"/>
              <w:marRight w:val="0"/>
              <w:marTop w:val="0"/>
              <w:marBottom w:val="0"/>
              <w:divBdr>
                <w:top w:val="none" w:sz="0" w:space="0" w:color="auto"/>
                <w:left w:val="none" w:sz="0" w:space="0" w:color="auto"/>
                <w:bottom w:val="none" w:sz="0" w:space="0" w:color="auto"/>
                <w:right w:val="none" w:sz="0" w:space="0" w:color="auto"/>
              </w:divBdr>
            </w:div>
          </w:divsChild>
        </w:div>
        <w:div w:id="1381395122">
          <w:marLeft w:val="0"/>
          <w:marRight w:val="0"/>
          <w:marTop w:val="0"/>
          <w:marBottom w:val="0"/>
          <w:divBdr>
            <w:top w:val="none" w:sz="0" w:space="0" w:color="auto"/>
            <w:left w:val="none" w:sz="0" w:space="0" w:color="auto"/>
            <w:bottom w:val="none" w:sz="0" w:space="0" w:color="auto"/>
            <w:right w:val="none" w:sz="0" w:space="0" w:color="auto"/>
          </w:divBdr>
          <w:divsChild>
            <w:div w:id="1943340061">
              <w:marLeft w:val="0"/>
              <w:marRight w:val="0"/>
              <w:marTop w:val="0"/>
              <w:marBottom w:val="0"/>
              <w:divBdr>
                <w:top w:val="none" w:sz="0" w:space="0" w:color="auto"/>
                <w:left w:val="none" w:sz="0" w:space="0" w:color="auto"/>
                <w:bottom w:val="none" w:sz="0" w:space="0" w:color="auto"/>
                <w:right w:val="none" w:sz="0" w:space="0" w:color="auto"/>
              </w:divBdr>
            </w:div>
            <w:div w:id="16830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e.gd.ru/32268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8F3D6-FA4C-45F1-98AF-550A172E3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1</TotalTime>
  <Pages>8</Pages>
  <Words>2536</Words>
  <Characters>15445</Characters>
  <Application>Microsoft Office Word</Application>
  <DocSecurity>0</DocSecurity>
  <Lines>261</Lines>
  <Paragraphs>119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2018-10-24T09:17:00Z</dcterms:created>
  <dcterms:modified xsi:type="dcterms:W3CDTF">2018-10-24T09:17:00Z</dcterms:modified>
</cp:coreProperties>
</file>