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00" w:line="240"/>
        <w:ind w:right="0" w:left="0" w:firstLine="0"/>
        <w:jc w:val="center"/>
        <w:rPr>
          <w:rFonts w:ascii="Segoe UI" w:hAnsi="Segoe UI" w:cs="Segoe UI" w:eastAsia="Segoe UI"/>
          <w:b/>
          <w:color w:val="212529"/>
          <w:spacing w:val="0"/>
          <w:position w:val="0"/>
          <w:sz w:val="28"/>
          <w:shd w:fill="FFFFFF" w:val="clear"/>
        </w:rPr>
      </w:pPr>
      <w:r>
        <w:rPr>
          <w:rFonts w:ascii="Segoe UI" w:hAnsi="Segoe UI" w:cs="Segoe UI" w:eastAsia="Segoe UI"/>
          <w:b/>
          <w:color w:val="212529"/>
          <w:spacing w:val="0"/>
          <w:position w:val="0"/>
          <w:sz w:val="28"/>
          <w:shd w:fill="FFFFFF" w:val="clear"/>
        </w:rPr>
        <w:t xml:space="preserve">Praktiskais projekts, lai pielietotu pamata OOP zin</w:t>
      </w:r>
      <w:r>
        <w:rPr>
          <w:rFonts w:ascii="Segoe UI" w:hAnsi="Segoe UI" w:cs="Segoe UI" w:eastAsia="Segoe UI"/>
          <w:b/>
          <w:color w:val="212529"/>
          <w:spacing w:val="0"/>
          <w:position w:val="0"/>
          <w:sz w:val="28"/>
          <w:shd w:fill="FFFFFF" w:val="clear"/>
        </w:rPr>
        <w:t xml:space="preserve">āšanas.</w:t>
      </w:r>
    </w:p>
    <w:p>
      <w:pPr>
        <w:spacing w:before="0" w:after="100" w:line="240"/>
        <w:ind w:right="0" w:left="0" w:firstLine="0"/>
        <w:jc w:val="left"/>
        <w:rPr>
          <w:rFonts w:ascii="Segoe UI" w:hAnsi="Segoe UI" w:cs="Segoe UI" w:eastAsia="Segoe UI"/>
          <w:color w:val="212529"/>
          <w:spacing w:val="0"/>
          <w:position w:val="0"/>
          <w:sz w:val="24"/>
          <w:shd w:fill="FFFFFF" w:val="clear"/>
        </w:rPr>
      </w:pPr>
      <w:r>
        <w:rPr>
          <w:rFonts w:ascii="Segoe UI" w:hAnsi="Segoe UI" w:cs="Segoe UI" w:eastAsia="Segoe UI"/>
          <w:color w:val="212529"/>
          <w:spacing w:val="0"/>
          <w:position w:val="0"/>
          <w:sz w:val="24"/>
          <w:shd w:fill="FFFFFF" w:val="clear"/>
        </w:rPr>
        <w:t xml:space="preserve">SR:</w:t>
      </w:r>
    </w:p>
    <w:p>
      <w:pPr>
        <w:spacing w:before="0" w:after="100" w:line="240"/>
        <w:ind w:right="0" w:left="0" w:firstLine="0"/>
        <w:jc w:val="left"/>
        <w:rPr>
          <w:rFonts w:ascii="Segoe UI" w:hAnsi="Segoe UI" w:cs="Segoe UI" w:eastAsia="Segoe UI"/>
          <w:color w:val="212529"/>
          <w:spacing w:val="0"/>
          <w:position w:val="0"/>
          <w:sz w:val="24"/>
          <w:shd w:fill="FFFFFF" w:val="clear"/>
        </w:rPr>
      </w:pPr>
      <w:r>
        <w:rPr>
          <w:rFonts w:ascii="Segoe UI" w:hAnsi="Segoe UI" w:cs="Segoe UI" w:eastAsia="Segoe UI"/>
          <w:color w:val="212529"/>
          <w:spacing w:val="0"/>
          <w:position w:val="0"/>
          <w:sz w:val="24"/>
          <w:shd w:fill="FFFFFF" w:val="clear"/>
        </w:rPr>
        <w:t xml:space="preserve">Aktivit</w:t>
      </w:r>
      <w:r>
        <w:rPr>
          <w:rFonts w:ascii="Segoe UI" w:hAnsi="Segoe UI" w:cs="Segoe UI" w:eastAsia="Segoe UI"/>
          <w:color w:val="212529"/>
          <w:spacing w:val="0"/>
          <w:position w:val="0"/>
          <w:sz w:val="24"/>
          <w:shd w:fill="FFFFFF" w:val="clear"/>
        </w:rPr>
        <w:t xml:space="preserve">āte vērsta uz šādām Programmēšana II sasniedzamajiem rezultātiem (SR):</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Zin</w:t>
      </w:r>
      <w:r>
        <w:rPr>
          <w:rFonts w:ascii="Segoe UI" w:hAnsi="Segoe UI" w:cs="Segoe UI" w:eastAsia="Segoe UI"/>
          <w:i/>
          <w:color w:val="212529"/>
          <w:spacing w:val="0"/>
          <w:position w:val="0"/>
          <w:sz w:val="24"/>
          <w:shd w:fill="FFFFFF" w:val="clear"/>
        </w:rPr>
        <w:t xml:space="preserve">āšanas</w:t>
      </w:r>
      <w:r>
        <w:rPr>
          <w:rFonts w:ascii="Segoe UI" w:hAnsi="Segoe UI" w:cs="Segoe UI" w:eastAsia="Segoe UI"/>
          <w:color w:val="212529"/>
          <w:spacing w:val="0"/>
          <w:position w:val="0"/>
          <w:sz w:val="24"/>
          <w:shd w:fill="FFFFFF" w:val="clear"/>
        </w:rPr>
        <w:t xml:space="preserve">: Skaidro objektorientētās programmēšanas darbības pamatprincipus.</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Prasmes</w:t>
      </w:r>
      <w:r>
        <w:rPr>
          <w:rFonts w:ascii="Segoe UI" w:hAnsi="Segoe UI" w:cs="Segoe UI" w:eastAsia="Segoe UI"/>
          <w:color w:val="212529"/>
          <w:spacing w:val="0"/>
          <w:position w:val="0"/>
          <w:sz w:val="24"/>
          <w:shd w:fill="FFFFFF" w:val="clear"/>
        </w:rPr>
        <w:t xml:space="preserve">: Izmanto programm</w:t>
      </w:r>
      <w:r>
        <w:rPr>
          <w:rFonts w:ascii="Segoe UI" w:hAnsi="Segoe UI" w:cs="Segoe UI" w:eastAsia="Segoe UI"/>
          <w:color w:val="212529"/>
          <w:spacing w:val="0"/>
          <w:position w:val="0"/>
          <w:sz w:val="24"/>
          <w:shd w:fill="FFFFFF" w:val="clear"/>
        </w:rPr>
        <w:t xml:space="preserve">ēšanas valodu un to bibliotēku dokumentāciju un palīdzības sistēmu, lai patstāvīgi apgūtu citas to piedāvātās iespējas.</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Prasmes</w:t>
      </w:r>
      <w:r>
        <w:rPr>
          <w:rFonts w:ascii="Segoe UI" w:hAnsi="Segoe UI" w:cs="Segoe UI" w:eastAsia="Segoe UI"/>
          <w:color w:val="212529"/>
          <w:spacing w:val="0"/>
          <w:position w:val="0"/>
          <w:sz w:val="24"/>
          <w:shd w:fill="FFFFFF" w:val="clear"/>
        </w:rPr>
        <w:t xml:space="preserve">: Veido programmas k</w:t>
      </w:r>
      <w:r>
        <w:rPr>
          <w:rFonts w:ascii="Segoe UI" w:hAnsi="Segoe UI" w:cs="Segoe UI" w:eastAsia="Segoe UI"/>
          <w:color w:val="212529"/>
          <w:spacing w:val="0"/>
          <w:position w:val="0"/>
          <w:sz w:val="24"/>
          <w:shd w:fill="FFFFFF" w:val="clear"/>
        </w:rPr>
        <w:t xml:space="preserve">ādā no programmēšanas valodām, t. sk. objektorientētajā valodā.</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Prasmes</w:t>
      </w:r>
      <w:r>
        <w:rPr>
          <w:rFonts w:ascii="Segoe UI" w:hAnsi="Segoe UI" w:cs="Segoe UI" w:eastAsia="Segoe UI"/>
          <w:color w:val="212529"/>
          <w:spacing w:val="0"/>
          <w:position w:val="0"/>
          <w:sz w:val="24"/>
          <w:shd w:fill="FFFFFF" w:val="clear"/>
        </w:rPr>
        <w:t xml:space="preserve">: Veic atk</w:t>
      </w:r>
      <w:r>
        <w:rPr>
          <w:rFonts w:ascii="Segoe UI" w:hAnsi="Segoe UI" w:cs="Segoe UI" w:eastAsia="Segoe UI"/>
          <w:color w:val="212529"/>
          <w:spacing w:val="0"/>
          <w:position w:val="0"/>
          <w:sz w:val="24"/>
          <w:shd w:fill="FFFFFF" w:val="clear"/>
        </w:rPr>
        <w:t xml:space="preserve">ļūdošanu.</w:t>
      </w:r>
    </w:p>
    <w:p>
      <w:pPr>
        <w:numPr>
          <w:ilvl w:val="0"/>
          <w:numId w:val="3"/>
        </w:numPr>
        <w:tabs>
          <w:tab w:val="left" w:pos="720" w:leader="none"/>
        </w:tabs>
        <w:spacing w:before="100" w:after="100" w:line="240"/>
        <w:ind w:right="0" w:left="720" w:hanging="360"/>
        <w:jc w:val="left"/>
        <w:rPr>
          <w:rFonts w:ascii="Segoe UI" w:hAnsi="Segoe UI" w:cs="Segoe UI" w:eastAsia="Segoe UI"/>
          <w:color w:val="212529"/>
          <w:spacing w:val="0"/>
          <w:position w:val="0"/>
          <w:sz w:val="24"/>
          <w:shd w:fill="FFFFFF" w:val="clear"/>
        </w:rPr>
      </w:pPr>
      <w:r>
        <w:rPr>
          <w:rFonts w:ascii="Segoe UI" w:hAnsi="Segoe UI" w:cs="Segoe UI" w:eastAsia="Segoe UI"/>
          <w:i/>
          <w:color w:val="212529"/>
          <w:spacing w:val="0"/>
          <w:position w:val="0"/>
          <w:sz w:val="24"/>
          <w:shd w:fill="FFFFFF" w:val="clear"/>
        </w:rPr>
        <w:t xml:space="preserve">Ieradumi</w:t>
      </w:r>
      <w:r>
        <w:rPr>
          <w:rFonts w:ascii="Segoe UI" w:hAnsi="Segoe UI" w:cs="Segoe UI" w:eastAsia="Segoe UI"/>
          <w:color w:val="212529"/>
          <w:spacing w:val="0"/>
          <w:position w:val="0"/>
          <w:sz w:val="24"/>
          <w:shd w:fill="FFFFFF" w:val="clear"/>
        </w:rPr>
        <w:t xml:space="preserve">: Izmanto lab</w:t>
      </w:r>
      <w:r>
        <w:rPr>
          <w:rFonts w:ascii="Segoe UI" w:hAnsi="Segoe UI" w:cs="Segoe UI" w:eastAsia="Segoe UI"/>
          <w:color w:val="212529"/>
          <w:spacing w:val="0"/>
          <w:position w:val="0"/>
          <w:sz w:val="24"/>
          <w:shd w:fill="FFFFFF" w:val="clear"/>
        </w:rPr>
        <w:t xml:space="preserve">ās prakses principus programmas koda pierakstā un strukturēšanā.</w:t>
      </w:r>
    </w:p>
    <w:p>
      <w:pPr>
        <w:spacing w:before="0" w:after="100" w:line="240"/>
        <w:ind w:right="0" w:left="0" w:firstLine="0"/>
        <w:jc w:val="left"/>
        <w:rPr>
          <w:rFonts w:ascii="Segoe UI" w:hAnsi="Segoe UI" w:cs="Segoe UI" w:eastAsia="Segoe UI"/>
          <w:b/>
          <w:color w:val="212529"/>
          <w:spacing w:val="0"/>
          <w:position w:val="0"/>
          <w:sz w:val="36"/>
          <w:shd w:fill="FFFFFF" w:val="clear"/>
        </w:rPr>
      </w:pPr>
      <w:r>
        <w:rPr>
          <w:rFonts w:ascii="Segoe UI" w:hAnsi="Segoe UI" w:cs="Segoe UI" w:eastAsia="Segoe UI"/>
          <w:b/>
          <w:color w:val="212529"/>
          <w:spacing w:val="0"/>
          <w:position w:val="0"/>
          <w:sz w:val="36"/>
          <w:shd w:fill="FFFFFF" w:val="clear"/>
        </w:rPr>
        <w:t xml:space="preserve">Saturs</w:t>
      </w:r>
    </w:p>
    <w:p>
      <w:pPr>
        <w:numPr>
          <w:ilvl w:val="0"/>
          <w:numId w:val="5"/>
        </w:numPr>
        <w:tabs>
          <w:tab w:val="left" w:pos="720" w:leader="none"/>
        </w:tabs>
        <w:spacing w:before="100" w:after="100" w:line="240"/>
        <w:ind w:right="0" w:left="720" w:hanging="36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Uzdevuma apraksts</w:t>
      </w:r>
      <w:r>
        <w:rPr>
          <w:rFonts w:ascii="Segoe UI" w:hAnsi="Segoe UI" w:cs="Segoe UI" w:eastAsia="Segoe UI"/>
          <w:color w:val="000000"/>
          <w:spacing w:val="0"/>
          <w:position w:val="0"/>
          <w:sz w:val="24"/>
          <w:shd w:fill="FFFFFF" w:val="clear"/>
        </w:rPr>
        <w:t xml:space="preserve">. Piem</w:t>
      </w:r>
      <w:r>
        <w:rPr>
          <w:rFonts w:ascii="Segoe UI" w:hAnsi="Segoe UI" w:cs="Segoe UI" w:eastAsia="Segoe UI"/>
          <w:color w:val="000000"/>
          <w:spacing w:val="0"/>
          <w:position w:val="0"/>
          <w:sz w:val="24"/>
          <w:shd w:fill="FFFFFF" w:val="clear"/>
        </w:rPr>
        <w:t xml:space="preserve">ēram, </w:t>
      </w:r>
      <w:r>
        <w:rPr>
          <w:rFonts w:ascii="Segoe UI" w:hAnsi="Segoe UI" w:cs="Segoe UI" w:eastAsia="Segoe UI"/>
          <w:color w:val="000000"/>
          <w:spacing w:val="0"/>
          <w:position w:val="0"/>
          <w:sz w:val="22"/>
          <w:shd w:fill="FFFFFF" w:val="clear"/>
        </w:rPr>
        <w:t xml:space="preserve">uzņēmums “</w:t>
      </w:r>
      <w:r>
        <w:rPr>
          <w:rFonts w:ascii="Segoe UI" w:hAnsi="Segoe UI" w:cs="Segoe UI" w:eastAsia="Segoe UI"/>
          <w:color w:val="000000"/>
          <w:spacing w:val="0"/>
          <w:position w:val="0"/>
          <w:sz w:val="22"/>
          <w:shd w:fill="FFFFFF" w:val="clear"/>
        </w:rPr>
        <w:t xml:space="preserve">Saverma club </w:t>
      </w:r>
      <w:r>
        <w:rPr>
          <w:rFonts w:ascii="Segoe UI" w:hAnsi="Segoe UI" w:cs="Segoe UI" w:eastAsia="Segoe UI"/>
          <w:color w:val="000000"/>
          <w:spacing w:val="0"/>
          <w:position w:val="0"/>
          <w:sz w:val="22"/>
          <w:shd w:fill="FFFFFF" w:val="clear"/>
        </w:rPr>
        <w:t xml:space="preserve">” vēlas vēlas automatizēt šavarmu iegādi un padarīt to ērtāku - cilvēks izvēlas šavarmas veidu, izmēru, un programmatūra visu paveic viņa vietā. Programma norāda cenu par noteikta izmēra šavarmām un izsaka personai piedāvājumu cenas veidā un jautā, vai tā piekrīt vai nē.</w:t>
      </w:r>
    </w:p>
    <w:p>
      <w:pPr>
        <w:spacing w:before="1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Darba gaita:</w:t>
      </w:r>
    </w:p>
    <w:p>
      <w:pPr>
        <w:numPr>
          <w:ilvl w:val="0"/>
          <w:numId w:val="7"/>
        </w:numPr>
        <w:tabs>
          <w:tab w:val="left" w:pos="720" w:leader="none"/>
        </w:tabs>
        <w:spacing w:before="100" w:after="100" w:line="240"/>
        <w:ind w:right="0" w:left="720" w:hanging="360"/>
        <w:jc w:val="left"/>
        <w:rPr>
          <w:rFonts w:ascii="Segoe UI" w:hAnsi="Segoe UI" w:cs="Segoe UI" w:eastAsia="Segoe UI"/>
          <w:b/>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Specifik</w:t>
      </w:r>
      <w:r>
        <w:rPr>
          <w:rFonts w:ascii="Segoe UI" w:hAnsi="Segoe UI" w:cs="Segoe UI" w:eastAsia="Segoe UI"/>
          <w:b/>
          <w:color w:val="000000"/>
          <w:spacing w:val="0"/>
          <w:position w:val="0"/>
          <w:sz w:val="24"/>
          <w:shd w:fill="FFFFFF" w:val="clear"/>
        </w:rPr>
        <w:t xml:space="preserve">ācija </w:t>
      </w:r>
    </w:p>
    <w:p>
      <w:pPr>
        <w:numPr>
          <w:ilvl w:val="0"/>
          <w:numId w:val="7"/>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Klases diagramma.  Uzz</w:t>
      </w:r>
      <w:r>
        <w:rPr>
          <w:rFonts w:ascii="Segoe UI" w:hAnsi="Segoe UI" w:cs="Segoe UI" w:eastAsia="Segoe UI"/>
          <w:color w:val="000000"/>
          <w:spacing w:val="0"/>
          <w:position w:val="0"/>
          <w:sz w:val="24"/>
          <w:shd w:fill="FFFFFF" w:val="clear"/>
        </w:rPr>
        <w:t xml:space="preserve">īmēt diagrammu draw.io. </w:t>
      </w:r>
    </w:p>
    <w:p>
      <w:pPr>
        <w:numPr>
          <w:ilvl w:val="0"/>
          <w:numId w:val="7"/>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Klases nosaukums un apraksts, k</w:t>
      </w:r>
      <w:r>
        <w:rPr>
          <w:rFonts w:ascii="Segoe UI" w:hAnsi="Segoe UI" w:cs="Segoe UI" w:eastAsia="Segoe UI"/>
          <w:color w:val="000000"/>
          <w:spacing w:val="0"/>
          <w:position w:val="0"/>
          <w:sz w:val="24"/>
          <w:shd w:fill="FFFFFF" w:val="clear"/>
        </w:rPr>
        <w:t xml:space="preserve">ādu informāciju ietver  šī klase.</w:t>
      </w:r>
    </w:p>
    <w:p>
      <w:pPr>
        <w:numPr>
          <w:ilvl w:val="0"/>
          <w:numId w:val="7"/>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Lauki: Piem</w:t>
      </w:r>
      <w:r>
        <w:rPr>
          <w:rFonts w:ascii="Segoe UI" w:hAnsi="Segoe UI" w:cs="Segoe UI" w:eastAsia="Segoe UI"/>
          <w:color w:val="000000"/>
          <w:spacing w:val="0"/>
          <w:position w:val="0"/>
          <w:sz w:val="24"/>
          <w:shd w:fill="FFFFFF" w:val="clear"/>
        </w:rPr>
        <w:t xml:space="preserve">ēram, </w:t>
      </w:r>
    </w:p>
    <w:p>
      <w:pPr>
        <w:numPr>
          <w:ilvl w:val="0"/>
          <w:numId w:val="7"/>
        </w:numPr>
        <w:tabs>
          <w:tab w:val="left" w:pos="2160" w:leader="none"/>
        </w:tabs>
        <w:spacing w:before="100" w:after="100" w:line="240"/>
        <w:ind w:right="0" w:left="216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Filmas_nosaukums (piem</w:t>
      </w:r>
      <w:r>
        <w:rPr>
          <w:rFonts w:ascii="Segoe UI" w:hAnsi="Segoe UI" w:cs="Segoe UI" w:eastAsia="Segoe UI"/>
          <w:color w:val="000000"/>
          <w:spacing w:val="0"/>
          <w:position w:val="0"/>
          <w:sz w:val="24"/>
          <w:shd w:fill="FFFFFF" w:val="clear"/>
        </w:rPr>
        <w:t xml:space="preserve">ēram, Avatar)</w:t>
      </w:r>
    </w:p>
    <w:p>
      <w:pPr>
        <w:numPr>
          <w:ilvl w:val="0"/>
          <w:numId w:val="7"/>
        </w:numPr>
        <w:tabs>
          <w:tab w:val="left" w:pos="2160" w:leader="none"/>
        </w:tabs>
        <w:spacing w:before="100" w:after="100" w:line="240"/>
        <w:ind w:right="0" w:left="216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Filmas_zanrs (piem</w:t>
      </w:r>
      <w:r>
        <w:rPr>
          <w:rFonts w:ascii="Segoe UI" w:hAnsi="Segoe UI" w:cs="Segoe UI" w:eastAsia="Segoe UI"/>
          <w:color w:val="000000"/>
          <w:spacing w:val="0"/>
          <w:position w:val="0"/>
          <w:sz w:val="24"/>
          <w:shd w:fill="FFFFFF" w:val="clear"/>
        </w:rPr>
        <w:t xml:space="preserve">ēram, komedija)</w:t>
      </w:r>
    </w:p>
    <w:p>
      <w:pPr>
        <w:numPr>
          <w:ilvl w:val="0"/>
          <w:numId w:val="7"/>
        </w:numPr>
        <w:tabs>
          <w:tab w:val="left" w:pos="2160" w:leader="none"/>
        </w:tabs>
        <w:spacing w:before="100" w:after="100" w:line="240"/>
        <w:ind w:right="0" w:left="216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Razotaja_valsts (piem</w:t>
      </w:r>
      <w:r>
        <w:rPr>
          <w:rFonts w:ascii="Segoe UI" w:hAnsi="Segoe UI" w:cs="Segoe UI" w:eastAsia="Segoe UI"/>
          <w:color w:val="000000"/>
          <w:spacing w:val="0"/>
          <w:position w:val="0"/>
          <w:sz w:val="24"/>
          <w:shd w:fill="FFFFFF" w:val="clear"/>
        </w:rPr>
        <w:t xml:space="preserve">ēram, Spānija)</w:t>
      </w:r>
    </w:p>
    <w:p>
      <w:pPr>
        <w:numPr>
          <w:ilvl w:val="0"/>
          <w:numId w:val="7"/>
        </w:numPr>
        <w:tabs>
          <w:tab w:val="left" w:pos="2160" w:leader="none"/>
        </w:tabs>
        <w:spacing w:before="100" w:after="100" w:line="240"/>
        <w:ind w:right="0" w:left="216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Izdosanas_datums (piem</w:t>
      </w:r>
      <w:r>
        <w:rPr>
          <w:rFonts w:ascii="Segoe UI" w:hAnsi="Segoe UI" w:cs="Segoe UI" w:eastAsia="Segoe UI"/>
          <w:color w:val="000000"/>
          <w:spacing w:val="0"/>
          <w:position w:val="0"/>
          <w:sz w:val="24"/>
          <w:shd w:fill="FFFFFF" w:val="clear"/>
        </w:rPr>
        <w:t xml:space="preserve">ēram, 12.02.2019)</w:t>
      </w:r>
    </w:p>
    <w:p>
      <w:pPr>
        <w:numPr>
          <w:ilvl w:val="0"/>
          <w:numId w:val="7"/>
        </w:numPr>
        <w:tabs>
          <w:tab w:val="left" w:pos="1440" w:leader="none"/>
        </w:tabs>
        <w:spacing w:before="0" w:after="160" w:line="259"/>
        <w:ind w:right="0" w:left="1440" w:hanging="36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Konstruktori</w:t>
      </w:r>
      <w:r>
        <w:rPr>
          <w:rFonts w:ascii="Segoe UI" w:hAnsi="Segoe UI" w:cs="Segoe UI" w:eastAsia="Segoe UI"/>
          <w:color w:val="000000"/>
          <w:spacing w:val="0"/>
          <w:position w:val="0"/>
          <w:sz w:val="24"/>
          <w:shd w:fill="auto" w:val="clear"/>
        </w:rPr>
        <w:t xml:space="preserve">:</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1.</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000000"/>
          <w:spacing w:val="0"/>
          <w:position w:val="0"/>
          <w:sz w:val="24"/>
          <w:shd w:fill="auto" w:val="clear"/>
        </w:rPr>
        <w:t xml:space="preserve">K</w:t>
      </w:r>
      <w:r>
        <w:rPr>
          <w:rFonts w:ascii="Segoe UI" w:hAnsi="Segoe UI" w:cs="Segoe UI" w:eastAsia="Segoe UI"/>
          <w:color w:val="000000"/>
          <w:spacing w:val="0"/>
          <w:position w:val="0"/>
          <w:sz w:val="24"/>
          <w:shd w:fill="auto" w:val="clear"/>
        </w:rPr>
        <w:t xml:space="preserve">onstruktors inicializē Kebab objektu ar norādītajām sastāvdaļām: sieru, gaļu, tomātu, mērci, gurķi, maizi, zaļumiem.</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2.</w:t>
      </w:r>
      <w:r>
        <w:rPr>
          <w:rFonts w:ascii="Segoe UI" w:hAnsi="Segoe UI" w:cs="Segoe UI" w:eastAsia="Segoe UI"/>
          <w:color w:val="000000"/>
          <w:spacing w:val="0"/>
          <w:position w:val="0"/>
          <w:sz w:val="24"/>
          <w:shd w:fill="auto" w:val="clear"/>
        </w:rPr>
        <w:t xml:space="preserve"> K</w:t>
      </w:r>
      <w:r>
        <w:rPr>
          <w:rFonts w:ascii="Segoe UI" w:hAnsi="Segoe UI" w:cs="Segoe UI" w:eastAsia="Segoe UI"/>
          <w:color w:val="000000"/>
          <w:spacing w:val="0"/>
          <w:position w:val="0"/>
          <w:sz w:val="24"/>
          <w:shd w:fill="auto" w:val="clear"/>
        </w:rPr>
        <w:t xml:space="preserve">onstruktors inicializē objektu GirosPita ar norādītajām sastāvdaļām: siers, gaļa, tomāts, mērce, gurķis, vīna etiķis.</w:t>
      </w:r>
    </w:p>
    <w:p>
      <w:pPr>
        <w:tabs>
          <w:tab w:val="left" w:pos="1440" w:leader="none"/>
        </w:tabs>
        <w:spacing w:before="0" w:after="160" w:line="259"/>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3. </w:t>
      </w:r>
      <w:r>
        <w:rPr>
          <w:rFonts w:ascii="Segoe UI" w:hAnsi="Segoe UI" w:cs="Segoe UI" w:eastAsia="Segoe UI"/>
          <w:color w:val="000000"/>
          <w:spacing w:val="0"/>
          <w:position w:val="0"/>
          <w:sz w:val="24"/>
          <w:shd w:fill="auto" w:val="clear"/>
        </w:rPr>
        <w:t xml:space="preserve">K</w:t>
      </w:r>
      <w:r>
        <w:rPr>
          <w:rFonts w:ascii="Segoe UI" w:hAnsi="Segoe UI" w:cs="Segoe UI" w:eastAsia="Segoe UI"/>
          <w:color w:val="000000"/>
          <w:spacing w:val="0"/>
          <w:position w:val="0"/>
          <w:sz w:val="24"/>
          <w:shd w:fill="auto" w:val="clear"/>
        </w:rPr>
        <w:t xml:space="preserve">onstruktors inicializē objektu Burrito ar norādītajām sastāvdaļām: siers, gaļa, tomāts, mērce, salāti, gurķis un salsa.</w:t>
      </w:r>
    </w:p>
    <w:p>
      <w:pPr>
        <w:numPr>
          <w:ilvl w:val="0"/>
          <w:numId w:val="12"/>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Metodes: Piem</w:t>
      </w:r>
      <w:r>
        <w:rPr>
          <w:rFonts w:ascii="Segoe UI" w:hAnsi="Segoe UI" w:cs="Segoe UI" w:eastAsia="Segoe UI"/>
          <w:color w:val="000000"/>
          <w:spacing w:val="0"/>
          <w:position w:val="0"/>
          <w:sz w:val="24"/>
          <w:shd w:fill="FFFFFF" w:val="clear"/>
        </w:rPr>
        <w:t xml:space="preserve">ēram,</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printInfo() (in Kebab, GirosPita, and Burrito classes):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Šī metode atgriež virkni ar informāciju par konkrēto saurmas tipu (Kebab, GirosPita vai Burrito), ieskaitot tās sastāvdaļas.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main(String[] args) (in Main class):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Šī ir galvenā metode, ar kuru sākas programmas izpilde. Tā apstrādā lietotāja ievaddatus, lai izvēlētos saurmas veidu, lielumu un apstiprinātu pasūtījumu. Tajā ietverta arī loģika cenas aprēķināšanai, pamatojoties uz izvēlēto izmēru.</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write(String str) (in FileWriter class):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Šī metode ieraksta virkni failā, ko norāda FileWriter objekts.</w:t>
      </w:r>
    </w:p>
    <w:p>
      <w:pPr>
        <w:tabs>
          <w:tab w:val="left" w:pos="2160" w:leader="none"/>
        </w:tabs>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close() (in FileWriter klasē):</w:t>
      </w:r>
    </w:p>
    <w:p>
      <w:pPr>
        <w:tabs>
          <w:tab w:val="left" w:pos="2160" w:leader="none"/>
        </w:tabs>
        <w:spacing w:before="0" w:after="160" w:line="240"/>
        <w:ind w:right="0" w:left="0" w:firstLine="0"/>
        <w:jc w:val="both"/>
        <w:rPr>
          <w:rFonts w:ascii="Segoe UI" w:hAnsi="Segoe UI" w:cs="Segoe UI" w:eastAsia="Segoe UI"/>
          <w:color w:val="000000"/>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Šī metode aizver FileWriter objektu, atbrīvojot visus ar to saistītos sistēmas resursus.</w:t>
      </w:r>
    </w:p>
    <w:p>
      <w:pPr>
        <w:numPr>
          <w:ilvl w:val="0"/>
          <w:numId w:val="14"/>
        </w:numPr>
        <w:tabs>
          <w:tab w:val="left" w:pos="1440" w:leader="none"/>
        </w:tabs>
        <w:spacing w:before="100" w:after="100" w:line="240"/>
        <w:ind w:right="0" w:left="1440" w:hanging="36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Padzi</w:t>
      </w:r>
      <w:r>
        <w:rPr>
          <w:rFonts w:ascii="Segoe UI" w:hAnsi="Segoe UI" w:cs="Segoe UI" w:eastAsia="Segoe UI"/>
          <w:color w:val="000000"/>
          <w:spacing w:val="0"/>
          <w:position w:val="0"/>
          <w:sz w:val="24"/>
          <w:shd w:fill="FFFFFF" w:val="clear"/>
        </w:rPr>
        <w:t xml:space="preserve">ļināti (Datu saglabāšana txt failā)</w:t>
      </w:r>
    </w:p>
    <w:p>
      <w:pPr>
        <w:tabs>
          <w:tab w:val="left" w:pos="1440" w:leader="none"/>
        </w:tabs>
        <w:spacing w:before="1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Savermas.txt ir visa inform</w:t>
      </w:r>
      <w:r>
        <w:rPr>
          <w:rFonts w:ascii="Segoe UI" w:hAnsi="Segoe UI" w:cs="Segoe UI" w:eastAsia="Segoe UI"/>
          <w:color w:val="000000"/>
          <w:spacing w:val="0"/>
          <w:position w:val="0"/>
          <w:sz w:val="24"/>
          <w:shd w:fill="FFFFFF" w:val="clear"/>
        </w:rPr>
        <w:t xml:space="preserve">ā</w:t>
      </w:r>
      <w:r>
        <w:rPr>
          <w:rFonts w:ascii="Segoe UI" w:hAnsi="Segoe UI" w:cs="Segoe UI" w:eastAsia="Segoe UI"/>
          <w:color w:val="000000"/>
          <w:spacing w:val="0"/>
          <w:position w:val="0"/>
          <w:sz w:val="24"/>
          <w:shd w:fill="FFFFFF" w:val="clear"/>
        </w:rPr>
        <w:t xml:space="preserve">cija,kuru  programma pied</w:t>
      </w:r>
      <w:r>
        <w:rPr>
          <w:rFonts w:ascii="Segoe UI" w:hAnsi="Segoe UI" w:cs="Segoe UI" w:eastAsia="Segoe UI"/>
          <w:color w:val="000000"/>
          <w:spacing w:val="0"/>
          <w:position w:val="0"/>
          <w:sz w:val="24"/>
          <w:shd w:fill="FFFFFF" w:val="clear"/>
        </w:rPr>
        <w:t xml:space="preserve">āvāja lietotājam</w:t>
      </w:r>
      <w:r>
        <w:rPr>
          <w:rFonts w:ascii="Segoe UI" w:hAnsi="Segoe UI" w:cs="Segoe UI" w:eastAsia="Segoe UI"/>
          <w:color w:val="000000"/>
          <w:spacing w:val="0"/>
          <w:position w:val="0"/>
          <w:sz w:val="24"/>
          <w:shd w:fill="FFFFFF" w:val="clear"/>
        </w:rPr>
        <w:t xml:space="preserve"> un secin</w:t>
      </w:r>
      <w:r>
        <w:rPr>
          <w:rFonts w:ascii="Segoe UI" w:hAnsi="Segoe UI" w:cs="Segoe UI" w:eastAsia="Segoe UI"/>
          <w:color w:val="000000"/>
          <w:spacing w:val="0"/>
          <w:position w:val="0"/>
          <w:sz w:val="24"/>
          <w:shd w:fill="FFFFFF" w:val="clear"/>
        </w:rPr>
        <w:t xml:space="preserve">ā</w:t>
      </w:r>
      <w:r>
        <w:rPr>
          <w:rFonts w:ascii="Segoe UI" w:hAnsi="Segoe UI" w:cs="Segoe UI" w:eastAsia="Segoe UI"/>
          <w:color w:val="000000"/>
          <w:spacing w:val="0"/>
          <w:position w:val="0"/>
          <w:sz w:val="24"/>
          <w:shd w:fill="FFFFFF" w:val="clear"/>
        </w:rPr>
        <w:t xml:space="preserve">ja </w:t>
      </w:r>
      <w:r>
        <w:rPr>
          <w:rFonts w:ascii="Segoe UI" w:hAnsi="Segoe UI" w:cs="Segoe UI" w:eastAsia="Segoe UI"/>
          <w:color w:val="000000"/>
          <w:spacing w:val="0"/>
          <w:position w:val="0"/>
          <w:sz w:val="24"/>
          <w:shd w:fill="FFFFFF" w:val="clear"/>
        </w:rPr>
        <w:t xml:space="preserve">pas</w:t>
      </w:r>
      <w:r>
        <w:rPr>
          <w:rFonts w:ascii="Segoe UI" w:hAnsi="Segoe UI" w:cs="Segoe UI" w:eastAsia="Segoe UI"/>
          <w:color w:val="000000"/>
          <w:spacing w:val="0"/>
          <w:position w:val="0"/>
          <w:sz w:val="24"/>
          <w:shd w:fill="FFFFFF" w:val="clear"/>
        </w:rPr>
        <w:t xml:space="preserve">ūtījum</w:t>
      </w:r>
      <w:r>
        <w:rPr>
          <w:rFonts w:ascii="Segoe UI" w:hAnsi="Segoe UI" w:cs="Segoe UI" w:eastAsia="Segoe UI"/>
          <w:color w:val="000000"/>
          <w:spacing w:val="0"/>
          <w:position w:val="0"/>
          <w:sz w:val="24"/>
          <w:shd w:fill="FFFFFF" w:val="clear"/>
        </w:rPr>
        <w:t xml:space="preserve">u.</w:t>
      </w:r>
    </w:p>
    <w:p>
      <w:pPr>
        <w:numPr>
          <w:ilvl w:val="0"/>
          <w:numId w:val="16"/>
        </w:numPr>
        <w:tabs>
          <w:tab w:val="left" w:pos="720" w:leader="none"/>
        </w:tabs>
        <w:spacing w:before="100" w:after="100" w:line="240"/>
        <w:ind w:right="0" w:left="720" w:hanging="36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Secin</w:t>
      </w:r>
      <w:r>
        <w:rPr>
          <w:rFonts w:ascii="Segoe UI" w:hAnsi="Segoe UI" w:cs="Segoe UI" w:eastAsia="Segoe UI"/>
          <w:b/>
          <w:color w:val="000000"/>
          <w:spacing w:val="0"/>
          <w:position w:val="0"/>
          <w:sz w:val="24"/>
          <w:shd w:fill="FFFFFF" w:val="clear"/>
        </w:rPr>
        <w:t xml:space="preserve">ājumi</w:t>
      </w:r>
      <w:r>
        <w:rPr>
          <w:rFonts w:ascii="Segoe UI" w:hAnsi="Segoe UI" w:cs="Segoe UI" w:eastAsia="Segoe UI"/>
          <w:color w:val="000000"/>
          <w:spacing w:val="0"/>
          <w:position w:val="0"/>
          <w:sz w:val="24"/>
          <w:shd w:fill="FFFFFF" w:val="clear"/>
        </w:rPr>
        <w:t xml:space="preserve">. (Ieteikumi programmas uzlabošanai. Kas izdevās/neizdevās?)</w:t>
      </w:r>
    </w:p>
    <w:p>
      <w:pPr>
        <w:tabs>
          <w:tab w:val="left" w:pos="720" w:leader="none"/>
        </w:tabs>
        <w:spacing w:before="100" w:after="10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Man liekas, ka izdev</w:t>
      </w:r>
      <w:r>
        <w:rPr>
          <w:rFonts w:ascii="Segoe UI" w:hAnsi="Segoe UI" w:cs="Segoe UI" w:eastAsia="Segoe UI"/>
          <w:color w:val="000000"/>
          <w:spacing w:val="0"/>
          <w:position w:val="0"/>
          <w:sz w:val="24"/>
          <w:shd w:fill="FFFFFF" w:val="clear"/>
        </w:rPr>
        <w:t xml:space="preserve">ā</w:t>
      </w:r>
      <w:r>
        <w:rPr>
          <w:rFonts w:ascii="Segoe UI" w:hAnsi="Segoe UI" w:cs="Segoe UI" w:eastAsia="Segoe UI"/>
          <w:color w:val="000000"/>
          <w:spacing w:val="0"/>
          <w:position w:val="0"/>
          <w:sz w:val="24"/>
          <w:shd w:fill="FFFFFF" w:val="clear"/>
        </w:rPr>
        <w:t xml:space="preserve">s viss, tikai var</w:t>
      </w:r>
      <w:r>
        <w:rPr>
          <w:rFonts w:ascii="Segoe UI" w:hAnsi="Segoe UI" w:cs="Segoe UI" w:eastAsia="Segoe UI"/>
          <w:color w:val="000000"/>
          <w:spacing w:val="0"/>
          <w:position w:val="0"/>
          <w:sz w:val="24"/>
          <w:shd w:fill="FFFFFF" w:val="clear"/>
        </w:rPr>
        <w:t xml:space="preserve">ē</w:t>
      </w:r>
      <w:r>
        <w:rPr>
          <w:rFonts w:ascii="Segoe UI" w:hAnsi="Segoe UI" w:cs="Segoe UI" w:eastAsia="Segoe UI"/>
          <w:color w:val="000000"/>
          <w:spacing w:val="0"/>
          <w:position w:val="0"/>
          <w:sz w:val="24"/>
          <w:shd w:fill="FFFFFF" w:val="clear"/>
        </w:rPr>
        <w:t xml:space="preserve">ja</w:t>
      </w:r>
      <w:r>
        <w:rPr>
          <w:rFonts w:ascii="Segoe UI" w:hAnsi="Segoe UI" w:cs="Segoe UI" w:eastAsia="Segoe UI"/>
          <w:color w:val="000000"/>
          <w:spacing w:val="0"/>
          <w:position w:val="0"/>
          <w:sz w:val="24"/>
          <w:shd w:fill="FFFFFF" w:val="clear"/>
        </w:rPr>
        <w:t xml:space="preserve"> pievienot vairāk šavarmas veidu, bet diemžēl vairs n</w:t>
      </w:r>
      <w:r>
        <w:rPr>
          <w:rFonts w:ascii="Segoe UI" w:hAnsi="Segoe UI" w:cs="Segoe UI" w:eastAsia="Segoe UI"/>
          <w:color w:val="000000"/>
          <w:spacing w:val="0"/>
          <w:position w:val="0"/>
          <w:sz w:val="24"/>
          <w:shd w:fill="FFFFFF" w:val="clear"/>
        </w:rPr>
        <w:t xml:space="preserve">av.</w:t>
      </w:r>
    </w:p>
    <w:p>
      <w:pPr>
        <w:numPr>
          <w:ilvl w:val="0"/>
          <w:numId w:val="18"/>
        </w:numPr>
        <w:tabs>
          <w:tab w:val="left" w:pos="720" w:leader="none"/>
        </w:tabs>
        <w:spacing w:before="100" w:after="100" w:line="240"/>
        <w:ind w:right="0" w:left="720" w:hanging="36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Pielikums</w:t>
      </w:r>
      <w:r>
        <w:rPr>
          <w:rFonts w:ascii="Segoe UI" w:hAnsi="Segoe UI" w:cs="Segoe UI" w:eastAsia="Segoe UI"/>
          <w:color w:val="000000"/>
          <w:spacing w:val="0"/>
          <w:position w:val="0"/>
          <w:sz w:val="24"/>
          <w:shd w:fill="FFFFFF" w:val="clear"/>
        </w:rPr>
        <w:t xml:space="preserve">. Nokop</w:t>
      </w:r>
      <w:r>
        <w:rPr>
          <w:rFonts w:ascii="Segoe UI" w:hAnsi="Segoe UI" w:cs="Segoe UI" w:eastAsia="Segoe UI"/>
          <w:color w:val="000000"/>
          <w:spacing w:val="0"/>
          <w:position w:val="0"/>
          <w:sz w:val="24"/>
          <w:shd w:fill="FFFFFF" w:val="clear"/>
        </w:rPr>
        <w:t xml:space="preserve">ēt kodu pielikumā ar rindu numerāciju vai saite uz kodu.</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