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580"/>
        <w:gridCol w:w="5471"/>
      </w:tblGrid>
      <w:tr w:rsidR="0083271A" w:rsidRPr="003D7049" w14:paraId="75385F26" w14:textId="77777777" w:rsidTr="00F507AB">
        <w:tc>
          <w:tcPr>
            <w:tcW w:w="1255" w:type="dxa"/>
            <w:tcBorders>
              <w:top w:val="single" w:sz="18" w:space="0" w:color="auto"/>
              <w:bottom w:val="single" w:sz="8" w:space="0" w:color="auto"/>
            </w:tcBorders>
          </w:tcPr>
          <w:p w14:paraId="015425BC" w14:textId="31837CC3" w:rsidR="0083271A" w:rsidRPr="003D7049" w:rsidRDefault="0083271A" w:rsidP="00660655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/>
              </w:rPr>
              <w:t>Gene</w:t>
            </w:r>
          </w:p>
        </w:tc>
        <w:tc>
          <w:tcPr>
            <w:tcW w:w="1580" w:type="dxa"/>
            <w:tcBorders>
              <w:top w:val="single" w:sz="18" w:space="0" w:color="auto"/>
              <w:bottom w:val="single" w:sz="8" w:space="0" w:color="auto"/>
            </w:tcBorders>
          </w:tcPr>
          <w:p w14:paraId="48038115" w14:textId="4D49DEC0" w:rsidR="0083271A" w:rsidRPr="003D7049" w:rsidRDefault="0083271A" w:rsidP="00660655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/>
              </w:rPr>
              <w:t>Citation</w:t>
            </w:r>
            <w:r>
              <w:rPr>
                <w:rFonts w:ascii="Times New Roman" w:hAnsi="Times New Roman" w:cs="Times New Roman"/>
              </w:rPr>
              <w:t xml:space="preserve"> (PMID)</w:t>
            </w:r>
          </w:p>
        </w:tc>
        <w:tc>
          <w:tcPr>
            <w:tcW w:w="5471" w:type="dxa"/>
            <w:tcBorders>
              <w:top w:val="single" w:sz="18" w:space="0" w:color="auto"/>
              <w:bottom w:val="single" w:sz="8" w:space="0" w:color="auto"/>
            </w:tcBorders>
          </w:tcPr>
          <w:p w14:paraId="0931280D" w14:textId="2B7BD0BC" w:rsidR="0083271A" w:rsidRPr="003D7049" w:rsidRDefault="0083271A" w:rsidP="00660655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/>
              </w:rPr>
              <w:t>Description of Gene Function</w:t>
            </w:r>
          </w:p>
        </w:tc>
      </w:tr>
      <w:tr w:rsidR="0083271A" w14:paraId="6C01A632" w14:textId="77777777" w:rsidTr="00F507AB">
        <w:tc>
          <w:tcPr>
            <w:tcW w:w="1255" w:type="dxa"/>
            <w:tcBorders>
              <w:top w:val="single" w:sz="8" w:space="0" w:color="auto"/>
            </w:tcBorders>
          </w:tcPr>
          <w:p w14:paraId="51E991CC" w14:textId="7DEA023C" w:rsidR="0083271A" w:rsidRPr="00660655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CCL</w:t>
            </w:r>
            <w:r w:rsidRPr="003D704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0" w:type="dxa"/>
            <w:tcBorders>
              <w:top w:val="single" w:sz="8" w:space="0" w:color="auto"/>
            </w:tcBorders>
          </w:tcPr>
          <w:p w14:paraId="593F7D21" w14:textId="77777777" w:rsidR="0083271A" w:rsidRDefault="0083271A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133B">
              <w:rPr>
                <w:rFonts w:ascii="Times New Roman" w:hAnsi="Times New Roman" w:cs="Times New Roman"/>
              </w:rPr>
              <w:t>32707869</w:t>
            </w:r>
            <w:r w:rsidR="00B427B2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1417C34" w14:textId="77777777" w:rsidR="00B427B2" w:rsidRDefault="00B427B2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32060846;</w:t>
            </w:r>
            <w:proofErr w:type="gramEnd"/>
          </w:p>
          <w:p w14:paraId="2E500A14" w14:textId="266FD415" w:rsidR="00B427B2" w:rsidRPr="00660655" w:rsidRDefault="00B427B2" w:rsidP="005429F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34123518</w:t>
            </w:r>
          </w:p>
        </w:tc>
        <w:tc>
          <w:tcPr>
            <w:tcW w:w="5471" w:type="dxa"/>
            <w:tcBorders>
              <w:top w:val="single" w:sz="8" w:space="0" w:color="auto"/>
            </w:tcBorders>
          </w:tcPr>
          <w:p w14:paraId="0EA72C05" w14:textId="497BD2BA" w:rsidR="0083271A" w:rsidRPr="00660655" w:rsidRDefault="0083271A">
            <w:pPr>
              <w:rPr>
                <w:rFonts w:ascii="Times New Roman" w:hAnsi="Times New Roman" w:cs="Times New Roman"/>
              </w:rPr>
            </w:pPr>
            <w:r w:rsidRPr="00660655">
              <w:rPr>
                <w:rFonts w:ascii="Times New Roman" w:hAnsi="Times New Roman" w:cs="Times New Roman"/>
              </w:rPr>
              <w:t>CCL</w:t>
            </w:r>
            <w:r w:rsidRPr="00660655">
              <w:rPr>
                <w:rFonts w:ascii="Times New Roman" w:hAnsi="Times New Roman" w:cs="Times New Roman" w:hint="eastAsia"/>
              </w:rPr>
              <w:t>2</w:t>
            </w:r>
            <w:r w:rsidRPr="00660655">
              <w:rPr>
                <w:rFonts w:ascii="Times New Roman" w:hAnsi="Times New Roman" w:cs="Times New Roman"/>
              </w:rPr>
              <w:t>0 is a proinflammatory chemokine which main function in a tumor is to recruit Th17 and Treg for the tumor niche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271A" w14:paraId="45BED5F4" w14:textId="77777777" w:rsidTr="00F507AB">
        <w:tc>
          <w:tcPr>
            <w:tcW w:w="1255" w:type="dxa"/>
          </w:tcPr>
          <w:p w14:paraId="5C64172C" w14:textId="3FED3B93" w:rsidR="0083271A" w:rsidRPr="00660655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CCL</w:t>
            </w:r>
            <w:r w:rsidRPr="003D704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0" w:type="dxa"/>
          </w:tcPr>
          <w:p w14:paraId="0B0E628D" w14:textId="77777777" w:rsidR="0083271A" w:rsidRDefault="0083271A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133B">
              <w:rPr>
                <w:rFonts w:ascii="Times New Roman" w:hAnsi="Times New Roman" w:cs="Times New Roman"/>
              </w:rPr>
              <w:t>32060843</w:t>
            </w:r>
            <w:r w:rsidR="006E6DF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6F0A016" w14:textId="77777777" w:rsidR="006E6DFD" w:rsidRDefault="006E6DFD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0419802</w:t>
            </w:r>
            <w:r w:rsidR="00134753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3FD8F96" w14:textId="4E875FD2" w:rsidR="00134753" w:rsidRPr="00660655" w:rsidRDefault="00134753" w:rsidP="005429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3182504</w:t>
            </w:r>
          </w:p>
        </w:tc>
        <w:tc>
          <w:tcPr>
            <w:tcW w:w="5471" w:type="dxa"/>
          </w:tcPr>
          <w:p w14:paraId="1651BF42" w14:textId="4F9F794E" w:rsidR="0083271A" w:rsidRPr="00BD32E7" w:rsidRDefault="0083271A">
            <w:pPr>
              <w:rPr>
                <w:rFonts w:ascii="Times New Roman" w:hAnsi="Times New Roman" w:cs="Times New Roman"/>
              </w:rPr>
            </w:pPr>
            <w:r w:rsidRPr="00660655">
              <w:rPr>
                <w:rFonts w:ascii="Times New Roman" w:hAnsi="Times New Roman" w:cs="Times New Roman"/>
              </w:rPr>
              <w:t xml:space="preserve">CCL4 has an anti-tumor function by causing cytotoxic TIL infiltration to the tumor, but they </w:t>
            </w:r>
            <w:proofErr w:type="gramStart"/>
            <w:r w:rsidRPr="00660655">
              <w:rPr>
                <w:rFonts w:ascii="Times New Roman" w:hAnsi="Times New Roman" w:cs="Times New Roman"/>
              </w:rPr>
              <w:t>would</w:t>
            </w:r>
            <w:proofErr w:type="gramEnd"/>
            <w:r w:rsidRPr="00660655">
              <w:rPr>
                <w:rFonts w:ascii="Times New Roman" w:hAnsi="Times New Roman" w:cs="Times New Roman"/>
              </w:rPr>
              <w:t xml:space="preserve"> support tumor development if they act directly on cancer cells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271A" w14:paraId="59FFBD93" w14:textId="77777777" w:rsidTr="00F507AB">
        <w:tc>
          <w:tcPr>
            <w:tcW w:w="1255" w:type="dxa"/>
          </w:tcPr>
          <w:p w14:paraId="6E65375F" w14:textId="098D1008" w:rsidR="0083271A" w:rsidRPr="00BD32E7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CCL</w:t>
            </w:r>
            <w:r w:rsidRPr="003D704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0" w:type="dxa"/>
          </w:tcPr>
          <w:p w14:paraId="68913642" w14:textId="76C16B7D" w:rsidR="00134753" w:rsidRPr="00BD32E7" w:rsidRDefault="0083271A" w:rsidP="00A72A39">
            <w:pPr>
              <w:jc w:val="center"/>
              <w:rPr>
                <w:rFonts w:ascii="Times New Roman" w:hAnsi="Times New Roman" w:cs="Times New Roman" w:hint="eastAsia"/>
              </w:rPr>
            </w:pPr>
            <w:r w:rsidRPr="00E0133B">
              <w:rPr>
                <w:rFonts w:ascii="Times New Roman" w:hAnsi="Times New Roman" w:cs="Times New Roman"/>
              </w:rPr>
              <w:t>33076281</w:t>
            </w:r>
          </w:p>
        </w:tc>
        <w:tc>
          <w:tcPr>
            <w:tcW w:w="5471" w:type="dxa"/>
          </w:tcPr>
          <w:p w14:paraId="4522BFDE" w14:textId="217A36B3" w:rsidR="0083271A" w:rsidRPr="00BD32E7" w:rsidRDefault="0083271A">
            <w:pPr>
              <w:rPr>
                <w:rFonts w:ascii="Times New Roman" w:hAnsi="Times New Roman" w:cs="Times New Roman"/>
              </w:rPr>
            </w:pPr>
            <w:r w:rsidRPr="00BD32E7">
              <w:rPr>
                <w:rFonts w:ascii="Times New Roman" w:hAnsi="Times New Roman" w:cs="Times New Roman"/>
              </w:rPr>
              <w:t>CCL18 was an anti-inflammatory chemokine and a marker of M2 macrophage. In many tumors, CCL18 play as a role which increases the proliferation of cancer cells.</w:t>
            </w:r>
          </w:p>
        </w:tc>
      </w:tr>
      <w:tr w:rsidR="0083271A" w14:paraId="13D173B5" w14:textId="77777777" w:rsidTr="00F507AB">
        <w:tc>
          <w:tcPr>
            <w:tcW w:w="1255" w:type="dxa"/>
          </w:tcPr>
          <w:p w14:paraId="6CA6D4A4" w14:textId="3FC11F44" w:rsidR="0083271A" w:rsidRPr="004A7D94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CCL</w:t>
            </w:r>
            <w:r w:rsidRPr="003D704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0" w:type="dxa"/>
          </w:tcPr>
          <w:p w14:paraId="08FA1AC2" w14:textId="77777777" w:rsidR="0083271A" w:rsidRDefault="0083271A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133B">
              <w:rPr>
                <w:rFonts w:ascii="Times New Roman" w:hAnsi="Times New Roman" w:cs="Times New Roman"/>
              </w:rPr>
              <w:t>32535027</w:t>
            </w:r>
            <w:r w:rsidR="00D760C0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02C7B3E" w14:textId="42EA6BCC" w:rsidR="00D760C0" w:rsidRPr="004A7D94" w:rsidRDefault="00D760C0" w:rsidP="00D760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6136589</w:t>
            </w:r>
          </w:p>
        </w:tc>
        <w:tc>
          <w:tcPr>
            <w:tcW w:w="5471" w:type="dxa"/>
          </w:tcPr>
          <w:p w14:paraId="5691CFBB" w14:textId="25DB7BE3" w:rsidR="0083271A" w:rsidRDefault="0083271A">
            <w:r w:rsidRPr="004A7D94">
              <w:rPr>
                <w:rFonts w:ascii="Times New Roman" w:hAnsi="Times New Roman" w:cs="Times New Roman" w:hint="eastAsia"/>
              </w:rPr>
              <w:t>C</w:t>
            </w:r>
            <w:r w:rsidRPr="004A7D94">
              <w:rPr>
                <w:rFonts w:ascii="Times New Roman" w:hAnsi="Times New Roman" w:cs="Times New Roman"/>
              </w:rPr>
              <w:t>CL8</w:t>
            </w:r>
            <w:r>
              <w:rPr>
                <w:rFonts w:ascii="Times New Roman" w:hAnsi="Times New Roman" w:cs="Times New Roman"/>
              </w:rPr>
              <w:t xml:space="preserve"> is a </w:t>
            </w:r>
            <w:r w:rsidRPr="00B30CA3">
              <w:rPr>
                <w:rFonts w:ascii="Times New Roman" w:hAnsi="Times New Roman" w:cs="Times New Roman"/>
              </w:rPr>
              <w:t>chemoattractant</w:t>
            </w:r>
            <w:r>
              <w:rPr>
                <w:rFonts w:ascii="Times New Roman" w:hAnsi="Times New Roman" w:cs="Times New Roman"/>
              </w:rPr>
              <w:t xml:space="preserve"> for M2 macrophages, which are known to be tumor promoting.</w:t>
            </w:r>
          </w:p>
        </w:tc>
      </w:tr>
      <w:tr w:rsidR="0083271A" w14:paraId="6C3967CD" w14:textId="77777777" w:rsidTr="00F507AB">
        <w:tc>
          <w:tcPr>
            <w:tcW w:w="1255" w:type="dxa"/>
          </w:tcPr>
          <w:p w14:paraId="30D0493B" w14:textId="1E5BEFCE" w:rsidR="0083271A" w:rsidRPr="00F575E7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CXCL</w:t>
            </w:r>
            <w:r w:rsidRPr="003D704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0" w:type="dxa"/>
          </w:tcPr>
          <w:p w14:paraId="16EEE0D5" w14:textId="77777777" w:rsidR="00A72A39" w:rsidRDefault="00A72A39" w:rsidP="00E013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9449068;</w:t>
            </w:r>
            <w:proofErr w:type="gramEnd"/>
          </w:p>
          <w:p w14:paraId="700A658A" w14:textId="274FF889" w:rsidR="00A72A39" w:rsidRPr="00F575E7" w:rsidRDefault="00A72A39" w:rsidP="00E013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4985967</w:t>
            </w:r>
          </w:p>
        </w:tc>
        <w:tc>
          <w:tcPr>
            <w:tcW w:w="5471" w:type="dxa"/>
          </w:tcPr>
          <w:p w14:paraId="2AE8AD85" w14:textId="35DB187E" w:rsidR="0083271A" w:rsidRDefault="0083271A" w:rsidP="0083271A">
            <w:r w:rsidRPr="00F575E7">
              <w:rPr>
                <w:rFonts w:ascii="Times New Roman" w:hAnsi="Times New Roman" w:cs="Times New Roman"/>
              </w:rPr>
              <w:t>After CXCL10 binding to CXCR3 protein, CXCL10 can regulate immune responses through the activation and recruitment of immune cells</w:t>
            </w:r>
            <w:r w:rsidR="00E34055">
              <w:rPr>
                <w:rFonts w:ascii="Times New Roman" w:hAnsi="Times New Roman" w:cs="Times New Roman"/>
              </w:rPr>
              <w:t xml:space="preserve"> </w:t>
            </w:r>
            <w:r w:rsidRPr="00F575E7">
              <w:rPr>
                <w:rFonts w:ascii="Times New Roman" w:hAnsi="Times New Roman" w:cs="Times New Roman"/>
              </w:rPr>
              <w:t>(such as dendritic cells, natural killer cells, T cells</w:t>
            </w:r>
            <w:r>
              <w:rPr>
                <w:rFonts w:ascii="Times New Roman" w:hAnsi="Times New Roman" w:cs="Times New Roman"/>
              </w:rPr>
              <w:t xml:space="preserve"> and</w:t>
            </w:r>
            <w:r w:rsidRPr="00F575E7">
              <w:rPr>
                <w:rFonts w:ascii="Times New Roman" w:hAnsi="Times New Roman" w:cs="Times New Roman"/>
              </w:rPr>
              <w:t xml:space="preserve"> B cell). CXCL10 plays dual roles in tumorigenesis, </w:t>
            </w:r>
            <w:proofErr w:type="spellStart"/>
            <w:r w:rsidRPr="00F575E7">
              <w:rPr>
                <w:rFonts w:ascii="Times New Roman" w:hAnsi="Times New Roman" w:cs="Times New Roman"/>
              </w:rPr>
              <w:t>i.e</w:t>
            </w:r>
            <w:proofErr w:type="spellEnd"/>
            <w:r w:rsidRPr="00F575E7">
              <w:rPr>
                <w:rFonts w:ascii="Times New Roman" w:hAnsi="Times New Roman" w:cs="Times New Roman"/>
              </w:rPr>
              <w:t>, angiogenesis and cell growth and proliferation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271A" w14:paraId="6DE77853" w14:textId="77777777" w:rsidTr="00F507AB">
        <w:tc>
          <w:tcPr>
            <w:tcW w:w="1255" w:type="dxa"/>
          </w:tcPr>
          <w:p w14:paraId="379C3069" w14:textId="7D1447DD" w:rsidR="0083271A" w:rsidRPr="00F575E7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C</w:t>
            </w:r>
            <w:r w:rsidRPr="003D7049">
              <w:rPr>
                <w:rFonts w:ascii="Times New Roman" w:hAnsi="Times New Roman" w:cs="Times New Roman"/>
              </w:rPr>
              <w:t>XCL11</w:t>
            </w:r>
          </w:p>
        </w:tc>
        <w:tc>
          <w:tcPr>
            <w:tcW w:w="1580" w:type="dxa"/>
          </w:tcPr>
          <w:p w14:paraId="0291C045" w14:textId="77777777" w:rsidR="0083271A" w:rsidRDefault="0083271A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417AC">
              <w:rPr>
                <w:rFonts w:ascii="Times New Roman" w:hAnsi="Times New Roman" w:cs="Times New Roman"/>
              </w:rPr>
              <w:t>35935945</w:t>
            </w:r>
            <w:r w:rsidR="00A72A39" w:rsidRPr="001417AC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32C9748" w14:textId="0C0AFCFB" w:rsidR="00A72A39" w:rsidRPr="00F575E7" w:rsidRDefault="00A72A39" w:rsidP="005429F2">
            <w:pPr>
              <w:jc w:val="center"/>
              <w:rPr>
                <w:rFonts w:ascii="Times New Roman" w:hAnsi="Times New Roman" w:cs="Times New Roman"/>
              </w:rPr>
            </w:pPr>
            <w:r w:rsidRPr="00E0133B">
              <w:rPr>
                <w:rFonts w:ascii="Times New Roman" w:hAnsi="Times New Roman" w:cs="Times New Roman" w:hint="eastAsia"/>
              </w:rPr>
              <w:t>3</w:t>
            </w:r>
            <w:r w:rsidRPr="00E0133B">
              <w:rPr>
                <w:rFonts w:ascii="Times New Roman" w:hAnsi="Times New Roman" w:cs="Times New Roman"/>
              </w:rPr>
              <w:t>377</w:t>
            </w:r>
            <w:r w:rsidR="001417AC" w:rsidRPr="00E0133B">
              <w:rPr>
                <w:rFonts w:ascii="Times New Roman" w:hAnsi="Times New Roman" w:cs="Times New Roman"/>
              </w:rPr>
              <w:t>7950</w:t>
            </w:r>
          </w:p>
        </w:tc>
        <w:tc>
          <w:tcPr>
            <w:tcW w:w="5471" w:type="dxa"/>
          </w:tcPr>
          <w:p w14:paraId="75C558FC" w14:textId="59E64D34" w:rsidR="0083271A" w:rsidRDefault="0083271A" w:rsidP="0083271A">
            <w:r w:rsidRPr="00F575E7">
              <w:rPr>
                <w:rFonts w:ascii="Times New Roman" w:hAnsi="Times New Roman" w:cs="Times New Roman"/>
              </w:rPr>
              <w:t>CXCL11 is a regulator which influences T-cell infiltration into tumors, is closely related to immune infiltration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271A" w14:paraId="64246E0B" w14:textId="77777777" w:rsidTr="00F507AB">
        <w:tc>
          <w:tcPr>
            <w:tcW w:w="1255" w:type="dxa"/>
          </w:tcPr>
          <w:p w14:paraId="77D3739C" w14:textId="08D3844A" w:rsidR="0083271A" w:rsidRPr="00F575E7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C</w:t>
            </w:r>
            <w:r w:rsidRPr="003D7049">
              <w:rPr>
                <w:rFonts w:ascii="Times New Roman" w:hAnsi="Times New Roman" w:cs="Times New Roman"/>
              </w:rPr>
              <w:t>XCL5</w:t>
            </w:r>
          </w:p>
        </w:tc>
        <w:tc>
          <w:tcPr>
            <w:tcW w:w="1580" w:type="dxa"/>
          </w:tcPr>
          <w:p w14:paraId="26F0C8AD" w14:textId="77777777" w:rsidR="0083271A" w:rsidRDefault="0083271A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133B">
              <w:rPr>
                <w:rFonts w:ascii="Times New Roman" w:hAnsi="Times New Roman" w:cs="Times New Roman"/>
              </w:rPr>
              <w:t>32237072</w:t>
            </w:r>
            <w:r w:rsidR="001417AC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E13310F" w14:textId="77777777" w:rsidR="001417AC" w:rsidRDefault="001417AC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8356111;</w:t>
            </w:r>
            <w:proofErr w:type="gramEnd"/>
          </w:p>
          <w:p w14:paraId="7E2CE119" w14:textId="6AF3C80B" w:rsidR="001417AC" w:rsidRPr="00F575E7" w:rsidRDefault="001417AC" w:rsidP="005429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2237072</w:t>
            </w:r>
          </w:p>
        </w:tc>
        <w:tc>
          <w:tcPr>
            <w:tcW w:w="5471" w:type="dxa"/>
          </w:tcPr>
          <w:p w14:paraId="318D5580" w14:textId="10B4ABBB" w:rsidR="0083271A" w:rsidRDefault="0083271A" w:rsidP="0083271A">
            <w:r w:rsidRPr="00F575E7">
              <w:rPr>
                <w:rFonts w:ascii="Times New Roman" w:hAnsi="Times New Roman" w:cs="Times New Roman"/>
              </w:rPr>
              <w:t xml:space="preserve">CXCL5 is expressed by many immune cells, such as macrophages and </w:t>
            </w:r>
            <w:proofErr w:type="spellStart"/>
            <w:r w:rsidRPr="00F575E7">
              <w:rPr>
                <w:rFonts w:ascii="Times New Roman" w:hAnsi="Times New Roman" w:cs="Times New Roman"/>
              </w:rPr>
              <w:t>esosinophils</w:t>
            </w:r>
            <w:proofErr w:type="spellEnd"/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83271A" w14:paraId="75B4767F" w14:textId="77777777" w:rsidTr="00F507AB">
        <w:tc>
          <w:tcPr>
            <w:tcW w:w="1255" w:type="dxa"/>
          </w:tcPr>
          <w:p w14:paraId="59D1224C" w14:textId="7037D31E" w:rsidR="0083271A" w:rsidRPr="00270AFF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C</w:t>
            </w:r>
            <w:r w:rsidRPr="003D7049">
              <w:rPr>
                <w:rFonts w:ascii="Times New Roman" w:hAnsi="Times New Roman" w:cs="Times New Roman"/>
              </w:rPr>
              <w:t>XCL9</w:t>
            </w:r>
          </w:p>
        </w:tc>
        <w:tc>
          <w:tcPr>
            <w:tcW w:w="1580" w:type="dxa"/>
          </w:tcPr>
          <w:p w14:paraId="5FB64F99" w14:textId="77777777" w:rsidR="0083271A" w:rsidRDefault="0083271A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133B">
              <w:rPr>
                <w:rFonts w:ascii="Times New Roman" w:hAnsi="Times New Roman" w:cs="Times New Roman" w:hint="eastAsia"/>
              </w:rPr>
              <w:t>2</w:t>
            </w:r>
            <w:r w:rsidRPr="00E0133B">
              <w:rPr>
                <w:rFonts w:ascii="Times New Roman" w:hAnsi="Times New Roman" w:cs="Times New Roman"/>
              </w:rPr>
              <w:t>9207310</w:t>
            </w:r>
            <w:r w:rsidR="00972A9A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E0EF7C7" w14:textId="1ACBB9A1" w:rsidR="00972A9A" w:rsidRPr="00270AFF" w:rsidRDefault="00972A9A" w:rsidP="005429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5867802</w:t>
            </w:r>
          </w:p>
        </w:tc>
        <w:tc>
          <w:tcPr>
            <w:tcW w:w="5471" w:type="dxa"/>
          </w:tcPr>
          <w:p w14:paraId="488FC900" w14:textId="1AC476D1" w:rsidR="0083271A" w:rsidRDefault="0083271A" w:rsidP="0083271A">
            <w:r w:rsidRPr="00270AFF">
              <w:rPr>
                <w:rFonts w:ascii="Times New Roman" w:hAnsi="Times New Roman" w:cs="Times New Roman"/>
              </w:rPr>
              <w:t>The high expression of CXCL9 were correlated with significantly high density of CD8+ T cells. In CRC, low expression of CXCL9 usually</w:t>
            </w:r>
            <w:r w:rsidRPr="00270AFF">
              <w:rPr>
                <w:rFonts w:ascii="Times New Roman" w:hAnsi="Times New Roman" w:cs="Times New Roman" w:hint="eastAsia"/>
              </w:rPr>
              <w:t xml:space="preserve"> </w:t>
            </w:r>
            <w:r w:rsidRPr="00270AFF">
              <w:rPr>
                <w:rFonts w:ascii="Times New Roman" w:hAnsi="Times New Roman" w:cs="Times New Roman"/>
              </w:rPr>
              <w:t>means poorer prognosis.</w:t>
            </w:r>
          </w:p>
        </w:tc>
      </w:tr>
      <w:tr w:rsidR="0083271A" w14:paraId="368B0514" w14:textId="77777777" w:rsidTr="00F507AB">
        <w:tc>
          <w:tcPr>
            <w:tcW w:w="1255" w:type="dxa"/>
          </w:tcPr>
          <w:p w14:paraId="54DD8D3C" w14:textId="03B0A83B" w:rsidR="0083271A" w:rsidRPr="00270AFF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D</w:t>
            </w:r>
            <w:r w:rsidRPr="003D7049">
              <w:rPr>
                <w:rFonts w:ascii="Times New Roman" w:hAnsi="Times New Roman" w:cs="Times New Roman"/>
              </w:rPr>
              <w:t>APK2</w:t>
            </w:r>
          </w:p>
        </w:tc>
        <w:tc>
          <w:tcPr>
            <w:tcW w:w="1580" w:type="dxa"/>
          </w:tcPr>
          <w:p w14:paraId="6593A417" w14:textId="37669E80" w:rsidR="00F507AB" w:rsidRDefault="0083271A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133B">
              <w:rPr>
                <w:rFonts w:ascii="Times New Roman" w:hAnsi="Times New Roman" w:cs="Times New Roman" w:hint="eastAsia"/>
              </w:rPr>
              <w:t>3</w:t>
            </w:r>
            <w:r w:rsidRPr="00E0133B">
              <w:rPr>
                <w:rFonts w:ascii="Times New Roman" w:hAnsi="Times New Roman" w:cs="Times New Roman"/>
              </w:rPr>
              <w:t>0460377</w:t>
            </w:r>
            <w:r w:rsidR="00F507AB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511A628" w14:textId="331C73CF" w:rsidR="0083271A" w:rsidRPr="00270AFF" w:rsidRDefault="00F507AB" w:rsidP="005429F2">
            <w:pPr>
              <w:jc w:val="center"/>
              <w:rPr>
                <w:rFonts w:ascii="Times New Roman" w:hAnsi="Times New Roman" w:cs="Times New Roman"/>
              </w:rPr>
            </w:pPr>
            <w:r w:rsidRPr="00E0133B">
              <w:rPr>
                <w:rFonts w:ascii="Times New Roman" w:hAnsi="Times New Roman" w:cs="Times New Roman"/>
              </w:rPr>
              <w:t>25741596</w:t>
            </w:r>
          </w:p>
        </w:tc>
        <w:tc>
          <w:tcPr>
            <w:tcW w:w="5471" w:type="dxa"/>
          </w:tcPr>
          <w:p w14:paraId="2E2A4C32" w14:textId="1F4494EA" w:rsidR="0083271A" w:rsidRDefault="0083271A" w:rsidP="0083271A">
            <w:r w:rsidRPr="00270AFF">
              <w:rPr>
                <w:rFonts w:ascii="Times New Roman" w:hAnsi="Times New Roman" w:cs="Times New Roman"/>
              </w:rPr>
              <w:t xml:space="preserve">DAPK2 encodes a protein that belongs to the serine/threonine kinase family. </w:t>
            </w:r>
            <w:r w:rsidRPr="00270AFF">
              <w:rPr>
                <w:rFonts w:ascii="Times New Roman" w:hAnsi="Times New Roman" w:cs="Times New Roman" w:hint="eastAsia"/>
              </w:rPr>
              <w:t>High</w:t>
            </w:r>
            <w:r w:rsidRPr="00270AFF">
              <w:rPr>
                <w:rFonts w:ascii="Times New Roman" w:hAnsi="Times New Roman" w:cs="Times New Roman"/>
              </w:rPr>
              <w:t xml:space="preserve"> expression of DAPK2 can induce apoptosis.</w:t>
            </w:r>
          </w:p>
        </w:tc>
      </w:tr>
      <w:tr w:rsidR="0083271A" w14:paraId="6A22E67E" w14:textId="77777777" w:rsidTr="00F507AB">
        <w:tc>
          <w:tcPr>
            <w:tcW w:w="1255" w:type="dxa"/>
            <w:tcBorders>
              <w:bottom w:val="single" w:sz="18" w:space="0" w:color="auto"/>
            </w:tcBorders>
          </w:tcPr>
          <w:p w14:paraId="15D47159" w14:textId="7747E886" w:rsidR="0083271A" w:rsidRPr="00270AFF" w:rsidRDefault="0083271A" w:rsidP="0083271A">
            <w:pPr>
              <w:jc w:val="center"/>
              <w:rPr>
                <w:rFonts w:ascii="Times New Roman" w:hAnsi="Times New Roman" w:cs="Times New Roman"/>
              </w:rPr>
            </w:pPr>
            <w:r w:rsidRPr="003D7049">
              <w:rPr>
                <w:rFonts w:ascii="Times New Roman" w:hAnsi="Times New Roman" w:cs="Times New Roman" w:hint="eastAsia"/>
              </w:rPr>
              <w:t>S</w:t>
            </w:r>
            <w:r w:rsidRPr="003D7049">
              <w:rPr>
                <w:rFonts w:ascii="Times New Roman" w:hAnsi="Times New Roman" w:cs="Times New Roman"/>
              </w:rPr>
              <w:t>100A8</w:t>
            </w:r>
          </w:p>
        </w:tc>
        <w:tc>
          <w:tcPr>
            <w:tcW w:w="1580" w:type="dxa"/>
            <w:tcBorders>
              <w:bottom w:val="single" w:sz="18" w:space="0" w:color="auto"/>
            </w:tcBorders>
          </w:tcPr>
          <w:p w14:paraId="11F6C904" w14:textId="77777777" w:rsidR="0083271A" w:rsidRDefault="0062306C" w:rsidP="005429F2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0133B">
              <w:rPr>
                <w:rFonts w:ascii="Times New Roman" w:hAnsi="Times New Roman" w:cs="Times New Roman"/>
              </w:rPr>
              <w:t>33389821</w:t>
            </w:r>
            <w:r w:rsidR="00CE30EF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7CC0EF0" w14:textId="60909AEF" w:rsidR="00CE30EF" w:rsidRPr="00270AFF" w:rsidRDefault="00CE30EF" w:rsidP="005429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0083975</w:t>
            </w:r>
          </w:p>
        </w:tc>
        <w:tc>
          <w:tcPr>
            <w:tcW w:w="5471" w:type="dxa"/>
            <w:tcBorders>
              <w:bottom w:val="single" w:sz="18" w:space="0" w:color="auto"/>
            </w:tcBorders>
          </w:tcPr>
          <w:p w14:paraId="1E1C8FA3" w14:textId="31201B82" w:rsidR="0083271A" w:rsidRDefault="0083271A" w:rsidP="0083271A">
            <w:r w:rsidRPr="00270AFF">
              <w:rPr>
                <w:rFonts w:ascii="Times New Roman" w:hAnsi="Times New Roman" w:cs="Times New Roman"/>
              </w:rPr>
              <w:t>S100A8 can promote the epithelial-mesenchymal transition and metastasis of colorectal cancer and induce neutrophil chemotaxis and adhesion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C6AAA2F" w14:textId="77777777" w:rsidR="001A473F" w:rsidRDefault="001A473F"/>
    <w:sectPr w:rsidR="001A4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95"/>
    <w:rsid w:val="000517A6"/>
    <w:rsid w:val="00134753"/>
    <w:rsid w:val="001417AC"/>
    <w:rsid w:val="00151F39"/>
    <w:rsid w:val="00197695"/>
    <w:rsid w:val="001A473F"/>
    <w:rsid w:val="001B7175"/>
    <w:rsid w:val="00264907"/>
    <w:rsid w:val="00270AFF"/>
    <w:rsid w:val="00383822"/>
    <w:rsid w:val="003D7049"/>
    <w:rsid w:val="00447F98"/>
    <w:rsid w:val="00455FB6"/>
    <w:rsid w:val="00467071"/>
    <w:rsid w:val="004807AB"/>
    <w:rsid w:val="004A7D94"/>
    <w:rsid w:val="005429F2"/>
    <w:rsid w:val="005A7D2C"/>
    <w:rsid w:val="0062306C"/>
    <w:rsid w:val="00660655"/>
    <w:rsid w:val="006E6DFD"/>
    <w:rsid w:val="00786041"/>
    <w:rsid w:val="007D51D4"/>
    <w:rsid w:val="0083271A"/>
    <w:rsid w:val="00924A87"/>
    <w:rsid w:val="00972A9A"/>
    <w:rsid w:val="00A33106"/>
    <w:rsid w:val="00A63263"/>
    <w:rsid w:val="00A72A39"/>
    <w:rsid w:val="00AD3ACF"/>
    <w:rsid w:val="00B30CA3"/>
    <w:rsid w:val="00B328C5"/>
    <w:rsid w:val="00B427B2"/>
    <w:rsid w:val="00BA73ED"/>
    <w:rsid w:val="00BC7497"/>
    <w:rsid w:val="00BD32E7"/>
    <w:rsid w:val="00C073BC"/>
    <w:rsid w:val="00C17F92"/>
    <w:rsid w:val="00C32D3E"/>
    <w:rsid w:val="00CE30EF"/>
    <w:rsid w:val="00D7055B"/>
    <w:rsid w:val="00D760C0"/>
    <w:rsid w:val="00DC3EB8"/>
    <w:rsid w:val="00DD4A7E"/>
    <w:rsid w:val="00E0133B"/>
    <w:rsid w:val="00E34055"/>
    <w:rsid w:val="00E46775"/>
    <w:rsid w:val="00E85EAE"/>
    <w:rsid w:val="00EC5D6F"/>
    <w:rsid w:val="00EF1BA2"/>
    <w:rsid w:val="00F507AB"/>
    <w:rsid w:val="00F575E7"/>
    <w:rsid w:val="00F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58E19"/>
  <w15:chartTrackingRefBased/>
  <w15:docId w15:val="{FC1E5B19-07CB-0D4C-8400-D94DFE02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</dc:creator>
  <cp:keywords/>
  <dc:description/>
  <cp:lastModifiedBy>35</cp:lastModifiedBy>
  <cp:revision>46</cp:revision>
  <dcterms:created xsi:type="dcterms:W3CDTF">2023-01-05T14:54:00Z</dcterms:created>
  <dcterms:modified xsi:type="dcterms:W3CDTF">2023-01-16T02:28:00Z</dcterms:modified>
</cp:coreProperties>
</file>